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97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مشعر الحرام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استغفار در مشعر الحرام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ذكر در مشعر الحرام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قداست مشعر الحرام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وقوف در مشعر الحرام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2- مشكلات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آثار تحمل مشكلات دين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آثار رفع مشكلات ايوب(ع)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 آثار مشكلات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آثار مشكلات اجتماعى</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آثار مشكلات اقتصادى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 آثار مشكلات زندگى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7- آثار مشكلات مشركان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8- آثار مشكلات موسى(ع)</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9- اخلاص و نجات از مشكلات اجتماعى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10- اميدوارى به حل مشكلات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11- انبيا و بررسى مشكلات تبليغ</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12- انبيا و بررسى مشكلات نبوت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13- اندوه بر مشكلات مردم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14- اهميت بيان مشكلات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15- اهميت تبيين مشكلات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16- اهميت حلّ مشكلات اجتماعى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17- اهميت ذكر مشكلات اقتصادى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18- اهميت رفع مشكلات اجتماعى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19- اهميت رفع مشكلات اقتصادى جامعه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20- اهميت رفع مشكلات اقتصادى فقرا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21- اهميت رفع مشكلات اقتصادى متكديان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22- اهميت رفع مشكلات خانوادگى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23- اهميت مشكلات اخروى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24- اهميت مشكلات گرسنگى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25- بى اعتنايى به مشكلات اجتماعى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26- بى تفاوتى در حل مشكلات مؤمنان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27- بى تفاوتى در مشكلات جامعه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28- پاداش تحمل مشكلات ديندارى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29- تبيين مشكلات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30- تبيين مشكلات راه هدايت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31- تحمل مشكلات ايمان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32- تحمل ناپذيرى مشكلات ايمان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33- تسهيل مشكلات تبليغ</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34- حلّ مشكلات اجتماعى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35- حل مشكلات مشركان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36- درخواست حل مشكلات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37- دعا براى حل مشكلات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38- رفع مشكلات ابراهيم(ع)</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39- رفع مشكلات اقتصادى صحابه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40- رفع مشكلات ايوب(ع)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41- رفع مشكلات خويشاوندان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42- رفع مشكلات زكريا(ع)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43- رفع مشكلات كافران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44- رفع مشكلات مؤمنان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45- رفع مشكلات نوح(ع)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46- روش حل مشكلات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47- زمينه تحمل مشكلات تبليغ</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48- زمينه رفع مشكلات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49- زمينه رفع مشكلات تبليغ دين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50- زمينه رفع مشكلات رسالت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51- زمينه مشكلات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52- زمينه مشكلات اجتماعى</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53- زمينه مشكلات اجتماعى زنان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54- زمينه مشكلات روحى</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55- زمينه مشكلات فرزند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56- زمينه مشكلات محمد(صلی الله علیه و آله)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57- صبر بر مشكلات حق</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58- صبر بر مشكلات وحى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59- صبر در مشكلات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60- عوامل تسهيل مشكلات محمد(صلی الله علیه و آله)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61- عوامل رفع مشكلات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62- عوامل مشكلات قوم ثمود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63- عوامل نجات از مشكلات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64- فرار منافقان از مشكلات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65- فلسفه مشكلات قوم ثمود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66- فلسفه مشكلات موسى(ع)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67- فلسفه مشكلات يهود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68- قياس مشكلات با نعمتها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69- كمى مشكلات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70- محمد(صلی الله علیه و آله) و مشكلات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71- محمد(صلی الله علیه و آله) و مشكلات مسلمانان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72- مسوول رفع مشكلات خانواده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73- مشكلات مسلمانان مدينه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74- مشكلات آدم(ع)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75- مشكلات آيندگان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76- مشكلات اجتماعى بنى اسرائيل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77- مشكلات اجتماعى مسلمانان صدراسلام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78- مشكلات اخروى جهنميان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79- مشكلات اخروى رهبران مستكبر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80- مشكلات اخروى كافران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81- مشكلات اخروى گناهكاران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82- مشكلات اخروى مكذبان دين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83- مشكلات اخروى مكذبان معاد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84- مشكلات اصحاب كهف</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85- مشكلات اطاعت از محمد (صلی الله علیه و آله)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86- مشكلات اقتصادى صحابه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87- مشكلات اقتصادى مسلمانان صدر اسلام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88- مشكلات انبيا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89- مشكلات انبياى پيشين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90- مشكلات ايمان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91- مشكلات ايوب(ع)</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92- مشكلات بنى اسرائيل</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93- مشكلات بنى اسرائيل در مصر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94- مشكلات تبعيت از حق</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95- مشكلات تبعيت از وحى</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96- مشكلات تبليغ دين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97- مشكلات تبليغ قرآن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98- مشكلات جامعه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99- مشكلات جامعه دوران اصحاب كهف</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100- مشكلات جهنميان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101- مشكلات حوا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102- مشكلات دعوت به توحيد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103- مشكلات دنيوى</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104- مشكلات دنيوى انبيا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105- مشكلات دنيوى انسان 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106- مشكلات دنيوى متقين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107- مشكلات دنيوى مؤمنان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108- مشكلات رسالت محمد(صلی الله علیه و آله)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109- مشكلات رسالت موسى(ع)</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110- مشكلات رهبران دينى</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111- مشكلات زندگى</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112- مشكلات زندگى سست ايمانان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113- مشكلات زندگى منافقان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114- مشكلات سلوك راه خدا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115- مشكلات سياسى مسلمانان صدراسلام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116- مشكلات عبوديت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117- مشكلات فرعونيان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118- مشكلات قوم ثمود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119- مشكلات كافران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120- مشكلات كافران مكه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121- مشكلات كفران كنندگان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122- مشكلات مأيوسان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123- مشكلات مجاهدان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124- مشكلات محافظت از موسى(ع)</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125- مشكلات محمد(صلی الله علیه و آله)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126- مشكلات محمد(صلی الله علیه و آله) در مكه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127- مشكلات مردم شمال سرزمين ذوالقرنين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128- مشكلات مسافرت موسى(ع)</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129- مشكلات مسلمانان صدر اسلام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130- مشكلات مسلمانان مدينه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131- مشكلات مسلمانان مكه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132- مشكلات مشركان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133- مشكلات معاشرت با فقرا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134- مشكلات موسى(ع)</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135- مشكلات مؤمنان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136- مشكلات نوح(ع)</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137- مشكلات هارون(ع)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138- مشكلات يهود مدينه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139- منافقان و مشكلات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140- منشأ تسهيل مشكلات انبيا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141- منشأ تسهيل مشكلات محمد(صلی الله علیه و آله)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142- منشأ رفع مشكلات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143- منشأ رفع مشكلات محمد(صلی الله علیه و آله)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144- منشأ مشكلات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145- منشأ مشكلات اجتماعى</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146- منشأ مشكلات فرعونيان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147- منشأ مشكلات قوم ثمود</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148- منشأ مشكلات مؤمنان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149- موانع رفع مشكلات در قيامت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150- موانع مشكلات روانى</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151- نجات از مشكلات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152- نذر براى نجات از مشكلات اجتماعى</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153- نعمت مشكلات</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154- نقش مشكلات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155- هماهنگى مشكلات انبيا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156- آثار مشكلات اجتماعى</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157- اخلاص و نجات از مشكلات اجتماعى</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158- اهميت حلّ مشكلات اجتماعى</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159- اهميت رفع مشكلات اجتماعى</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160- بى اعتنايى به مشكلات اجتماعى</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161- حلّ مشكلات اجتماعى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162- زمينه مشكلات اجتماعى</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163- زمينه مشكلات اجتماعى زنان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164- مشكلات اجتماعى بنى اسرائيل</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165- مشكلات اجتماعى مسلمانان صدراسلام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166- منشأ مشكلات اجتماعى</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167- نذر براى نجات از مشكلات اجتماعى</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3- مشمولان آمرزش خدا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 مشمولان آمرزش خدا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2- مشمولان آمرزش خدا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3- {مشمولان لعن}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4- اجابت دعاى مشمولان لعن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5- ايمان مشمولان لعن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6- گمراهى مشمولان لعن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7- مشمولان لعن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8- مشمولان لعن اخروى</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9- مشمولان لعن خدا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10- مشمولان لعن دنيوى</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11- {مشمولان محبت}</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4- مصالح</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 آفرينش و مصالح انسان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2- اهميت رعايت مصالح ضعفا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3- اهميت رعايت مصالح يتيم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4- اهميت مراعات مصالح</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5- اهميت مصالح اجتماعى</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6- اهميت مصالح انسان 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7- اهميت مصالح جامعه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8- اهميت مصالح عمومى</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9- اهميت مصالح نوزاد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10- تأمين مصالح انسان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11- تأمين مصالح جوامع</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12- تقدم مصالح جامعه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13- جهل به مصالح</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14- رعايت مصالح در جنگ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15- رعايت مصالح مردم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16- رعايت مصالح يتيم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17- زمينه حفظ مصالح جامعه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18- زمينه مصالح انسان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19- زمينه مصالح انسان 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 علم به مصالح</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21- مراعات مصالح</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22- مصالح آفرينش</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23- مصالح اجتماعى</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24- مصالح احكام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25- مصالح امور ناپسند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26- مصالح انسان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27- مصالح انسان 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28- مصالح اوامر خدا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29- مصالح اولياى مقتول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30- مصالح برج هامان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31- مصالح بنى اسرائيل</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32- مصالح ثروتمندان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33- مصالح جامعه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34- مصالح خويشاوندان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35- مصالح زكريا(ع)</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36- مصالح سد ذوالقرنين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37- مصالح شخصى</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38- مصالح عمومى</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39- مصالح فرد</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40- مصالح فقرا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41- مصالح گناهكاران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42- مصالح مجاهدان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43- مصالح محبوبان خدا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44- مصالح محمد(صلی الله علیه و آله)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45- مصالح مسلمانان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46- مصالح ملى مسلمانان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47- مصالح مؤمنان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48- مصالح والدين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49- مصالح يتيم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50- اهميت مصالح اجتماعى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51- مصالح اجتماعى</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52- اهميت مصالح عمومى</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53- مصالح عمومى</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54- {مصالح و مفاسد}</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5- مصايب</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 آثار مصايب</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 آداب برخورد با مصايب</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3- استرجاع در مصايب</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4- استقامت در مصايب</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5- اندوه بر مصايب</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6- روش تسهيل مصايب</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7- زمينه مصايب اجتماعى</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8- زمينه مصيبت</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9- صبر بر مصايب</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10- صبر در مصايب</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11- عوامل مصايب</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12- فلسفه مصايب امام على(ع)</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13- فلسفه مصايب اولياء الله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14- فلسفه مصايب اهل بيت(ع)</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15- فلسفه مصايب دنيوى</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16- مراد از مصيبت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17- مصايب حق ستيزان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18- مصايب كافران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19- مصايب كافران اطراف مكه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20- مصايب كافران صدراسلام</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21- مصايب كافران مكه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22- منشأ مصايب</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23- منشأ مصايب كافران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24- موانع مصايب اجتماعى</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25- نقش مصايب</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 امتحان با مصائب</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27- مصائب انبيا</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6- مصر</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1- آبخورى پادشاه مصر</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 آثار مكر زنان اشراف مصر</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3- آگاهى پادشاه مصر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4- آگاهى عزيز مصر</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5- آل يعقوب در مصر</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6- آواره گى مردم مصر</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7- ابلاغ تعبير رؤياى پادشاه مصر</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8- احترام يوسف(ع) در مصر</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9- اخراج فرعون از مصر</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10- اخراج فرعونيان از مصر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11- ادعاى مالكيت سرزمين مصر</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12- ارزش آبخورى پادشاه مصر</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13- استيذان ساقى پادشاه مصر</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14- اسكان آل يعقوب در مصر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15- اسكان يعقوب(ع) در مصر</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16- اشراف فرعون و سرزمين مصر</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17- اطمينان پادشاه مصر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18- اطمينان ساقى پادشاه مصر</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19- اعتماد پادشاه مصر به يوسف(ع)</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20- اقرار زنان اشراف مصر</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21- اقرار معبران پادشاه مصر</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22- انبياى مصر باستان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23- اوامر پادشاه مصر</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24- اهداف ساقى پادشاه مصر</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25- اهميت باغدارى در مصر باستان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26- اهميت سكونت بنى اسرائيل در مصر</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27- اهميت كشاورزى در مصر باستان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28- ايجاد انگيزه مسافرت برادران يوسف به مصر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 بازجويى از زنان اشراف مصر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30- بازجويى پادشاه مصر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31- بازگشت بنى اسرائيل به مصر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32- بازگشت موسى(ع) به مصر</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33- باغهاى سرزمين مصر</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34- برادران يوسف و مسافرت به مصر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35- بشارت امنيت در مصر باستان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36- بنى اسرائيل در سرزمين مصر</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37- بنى اسرائيل در مصر</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38- بينش پادشاه مصر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39- بينش زنان اشراف مصر</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40- بينش ساقى پادشاه مصر</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41- پادشاه مصر و اشراف مصر</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42- پادشاه مصر و امينان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43- پادشاه مصر و بردگى يوسف(ع)</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44- پادشاه مصر و بى گناهى يوسف(ع)</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45- پادشاه مصر و خواسته هاى يوسف(ع)</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46- پادشاه مصر و زنان اشراف مصر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47- پادشاه مصر و عفيفان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48- پادشاه مصر و علما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49- پادشاه مصر و قصه يوسف(ع)</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50- پادشاه مصر و معبران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51- پادشاه مصر و يوسف(ع)</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52- پذيرايى از زنان اشراف مصر</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53- تاريخ اهرام مصر</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54- تاريخ سرزمين مصر</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55- تاريخ مصر</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56- تحريك عزيز مصر</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57- تصميم كارگزاران عزيز مصر</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58- تعبير رؤياى پادشاه مصر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59- تعجب زنان اشراف مصر</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60- تفحص عزيز مصر</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61- جادوگران در سرزمين مصر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62- جادوگرى در سرزمين مصر</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63- جايزه يابنده آبخورى پادشاه مصر</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64- جنس آبخورى پادشاه مصر</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65- چشمه هاى سرزمين مصر</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66- حاكمان سرزمين مصر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67- حاكميت بنى اسرائيل بر مصر</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68- حكمت پادشاه مصر</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69- حكومت سرزمين مصر</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70- خروج موسى(ع) از مصر</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71- خواسته هاى پادشاه مصر</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72- خواسته هاى ساقى پادشاه مصر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73- خواسته هاى عزيز مصر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74- خيانت زنان اشراف مصر</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75- درخواست تعبير رؤياى پادشاه مصر</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76- دست بريدن زنان اشراف مصر</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77- دعوت از زنان اشراف مصر</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78- دعوت زليخا از زنان مصر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79- دعوتهاى زنان اشراف مصر</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80- دفع مكر زنان اشراف مصر</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81- دومين مسافرت برادران يوسف به مصر</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82- ذلّت بنى اسرائيل در مصر</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83- رؤياى پادشاه مصر</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84- زليخا در دربار مصر</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85- زليخا و پادشاه مصر</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86- زليخا و زنان اشراف مصر</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87- زليخا و سرزنشهاى زنان مصر</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88- زليخا و محاكمه زنان اشراف مصر</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89- زنان اشراف مصر در مجلس زليخا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90- زنان اشراف مصر و دعاى يوسف(ع)</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91- زنان اشراف مصر و زليخا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92- زنان اشراف مصر و يوسف(ع)</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93- زنان اشراف مصر وكامجويى زليخا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94- ساقى پادشاه مصر و عجز معبران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95- ساقى پادشاه مصر و يوسف(ع)</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96- سرزمين مصر در دوران يوسف(ع)</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97- سومين مسافرت برادران يوسف به مصر</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98- شخصيت يوسف(ع) در مصر</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99- شگفتى رؤياى پادشاه مصر</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100- شيطان و ساقى پادشاه مصر</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101- عجز زنان اشراف مصر</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102- عجز معبران پادشاه مصر</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103- عدالت پادشاه مصر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104- عدالت عزيز مصر</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105- عزيز مصر در دوران قحطى</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106- عزيز مصر و زليخا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107- عزيز مصر و صداقت يوسف(ع)</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108- عزيز مصر و قصه يوسف(ع)</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109- عزيز مصر و مجازات يوسف(ع)</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110- عزيز مصر و مقامات يوسف(ع)</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111- عزيز مصر و مكر زنان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112- عزيز مصر و يوسف(ع)</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113- عزيز مصر هنگام خريد يوسف(ع)</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114- عزيز مصر هنگام محاكمه زنان اشراف مصر</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115- عشق زنان اشراف مصر به يوسف(ع)</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116- عقيده اشراف مصر</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117- عقيده پادشاه مصر</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118- عقيمى عزيز مصر</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119- عوامل اختناق در سرزمين مصر</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120- فراموشى ساقى پادشاه مصر</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121- فرعون در سرزمين مصر</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122- فرعون و سرزمين مصر</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123- فضايل پادشاه مصر</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124- فوايد آبخورى پادشاه مصر</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125- قارون در سرزمين مصر</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126- قضاوت عزيز مصر</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127- كاخهاى سرزمين مصر</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128- كامجويى زنان اشراف مصر</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129- كيفر دزد آبخورى پادشاه مصر</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130- گفتگوى يوسف(ع) با پادشاه مصر</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131- گم شدن آبخورى پادشاه مصر</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132- گنج هاى سرزمين مصر</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133- گواهى زنان اشراف مصر</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134- لاوى در سرزمين مصر</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135- مادر يوسف(ع) در مصر</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136- مالكيت سرزمين مصر</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137- محدوده اختيارات پادشاه مصر</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138- محروميت از نعمتهاى سرزمين مصر</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139- مديريت پادشاه مصر</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140- مسافرت بنيامين به مصر</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141- مشاور مخصوص پادشاه مصر</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142- مشركان مصر</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143- مشكلات بنى اسرائيل در مصر</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144- مصر در دوران يوسف(ع)</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145- معبران پادشاه مصر</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146- مكان كشف آبخورى پادشاه مصر</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147- مكر زنان اشراف مصر</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148- ملاقات پادشاه مصر با يوسف(ع)</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149- ملّيت عزيز مصر</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150- منشأ فراموشى ساقى پادشاه مصر</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151- موسى(ع) در سرزمين مصر</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152- موسى(ع) در مصر</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153- موسى(ع) و سرزمين مصر</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154- مهمانى از زنان اشراف مصر</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155- نجات از مكر زنان اشراف مصر</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156- نجات ساقى پادشاه مصر</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157- نعمتهاى سرزمين مصر</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158- نقش بنى اسرائيل در مصر</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159- نقش ساقى پادشاه مصر</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160- نقش سكونت بنى اسرائيل در مصر</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161- وارثان سرزمين مصر</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162- ورود آل يعقوب به مصر باستان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163- ورود برادران يوسف به مصر</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164- ورود موسى(ع) به مصر</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165- ورود يعقوب(ع) به مصر باستان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166- ويژگيهاى آبخورى پادشاه مصر</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167- هامان در سرزمين مصر</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168- هجرت از سرزمين مصر</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169- هجرت به مشرق سرزمين مصر</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170- هجرت موسى(ع) از مصر</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171- همسر پادشاه مصر در مجلس زليخا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172- همسر پادشاه مصر و يوسف(ع)</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173- همسر عزيز مصر</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174- يأس زنان اشراف مصر</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175- يوسف(ع) در خانه عزيز مصر</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176- يوسف(ع) در دربار مصر</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177- يوسف(ع) در مصر</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178- يوسف(ع) و پادشاه مصر</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179- يوسف(ع) و حكومت مصر باستان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180- يوسف(ع) و رد دعوت پادشاه مصر</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181- يوسف(ع) و ساقى پادشاه مصر</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182- يوسف(ع) و عزيز مصر</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183- يوسف(ع) و قوانين مصر باستان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184- يوسف(ع) و مكر زنان اشراف مصر</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185- يوسف(ع) و همسر پادشاه مصر</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186- يوسف(ع) هنگام قحطى مصر باستان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187- آبادانى مصرباستان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188- آبهاى آشاميدنى مصرباستان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189- آبهاى زراعى مصرباستان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190- آجرپزى در مصرباستان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191- احترام همسران اشراف در مصرباستان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192- اذيتهاى حاكمان مصرباستان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193- استعدادهاى مصرباستان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194- اقتدار حكومت مصرباستان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195- امنيت اقتصادى درمصرباستان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196- امنيت درمصرباستان</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197- باغهاى مصرباستان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198- برج سازى در مصرباستان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199- بردگى دزد در مصرباستان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200- پيمانه در مصرباستان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201- پيمانه دوران قحطى مصرباستان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202- تاريخ مصرباستان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203- تصليب در مصرباستان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204- تعدد دروازه هاى مصرباستان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205- تمدن مصرباستان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206- توزين در مصرباستان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207- توليد غلات در مصرباستان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208- جادو در مصرباستان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209- چشمه هاى مصرباستان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210- حاصلخيزى مصرباستان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211- حاكم مصرباستان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212- حاكمان مصرباستان و يوسف(ع)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213- حكومت استبدادى مصرباستان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214- حكومت پادشاهى مصرباستان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215- حكومت مصرباستان در دوران يوسف(ع)</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216- خشكسالى در مصرباستان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217- دانش تعبير رؤيا در مصرباستان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218- دروازه هاى مصرباستان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219- دين حاكمان مصرباستان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220- ذخيره سازى غلات در مصرباستان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221- زندان در مصرباستان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222- زندانى در مصرباستان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223- سرسبزى مصرباستان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224- شتر در مصرباستان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225- شرب خمر حاكمان مصرباستان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226- شكنجه در مصرباستان</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227- شهرسازى در مصرباستان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228- عزيزى در حكومت مصرباستان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229- عقيده اشراف مصرباستان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230- عوامل بحران در حكومت مصرباستان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231- فرزندخواندگى در مصرباستان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232- قانونگذاران مصرباستان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233- قحطى در مصرباستان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234- قوانين جزايى مصرباستان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235- قوانين كيفرى در مصرباستان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236- كشاورزى در مصرباستان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237- مجازات در مصرباستان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238- محدوده حكومت مصرباستان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239- مدت بحران اقتصادى در مصرباستان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240- مركزيت مصرباستان</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241- مصرباستان در دوران يوسف(ع)</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242- مفسدان مصرباستان</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243- مكر حاكمان مصرباستان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244- مناصب حكومت مصرباستان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245- منشأ قانونگذارى مصرباستان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246- موقعيت جغرافيايى مصرباستان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247- موقعيت جوىّ مصرباستان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248- نجات مصرباستان از قحطى</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249- نظام حكومتى مصرباستان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250- نظام سياسى مصرباستان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251- نظام قضايى مصرباستان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252- وسايل حمل و نقل در مصرباستان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253- هجرت از مصرباستان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254- آثار عقيده مصريان باستان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255- اطاعت مصريان باستان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256- انذار مصريان باستان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257- بشارت به مصريان باستان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258- بينش مصريان باستان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259- پيشينه حق ناپذيرى مصريان باستان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260- تبرى از دين مصريان باستان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261- تشويق مصريان باستان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262- حق ناپذيرى مصريان باستان</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263- خداشناسى مصريان باستان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264- دين ستيزى مصريان باستان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265- زينت مصريان باستان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266- سرزنش مصريان باستان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267- سنتهاى مصريان باستان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268- شرك مصريان باستان</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269- شك مصريان باستان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270- طبقات اجتماعى مصريان باستان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271- عقيده باطل مصريان باستان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272- عقيده مصريان باستان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273- علم مصريان باستان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274- عيد مصريان باستان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275- كفر مصريان باستان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276- لجاجت مصريان باستان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277- مصريان باستان پس از قحطى</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278- مصريان باستان و آخرت</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279- مصريان باستان و ابراهيم(ع)</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280- مصريان باستان و اسحاق(ع)</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281- مصريان باستان و تعبير رؤيا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282- مصريان باستان و ملائكه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283- مصريان باستان و نياكان يوسف(ع)</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284- مصريان باستان و يعقوب(ع)</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285- مصريان و جسد فرعون</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286- معبود مصريان باستان</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287- مؤمن آل فرعون و مصريان باستان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288- وقت استراحت مصريان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289- ويژگيهاى مصريان باستان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290- يوسف(ع) و دين مصريان باستان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291- يوسف(ع) و مصريان باستان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292- آثار عقيده مصريان باستان</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293- اطاعت مصريان باستان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294- انذار مصريان باستان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295- بشارت به مصريان باستان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296- بينش مصريان باستان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297- پيشينه حق ناپذيرى مصريان باستان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298- تبرى از دين مصريان باستان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299- تشويق مصريان باستان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300- حق ناپذيرى مصريان باستان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301- خداشناسى مصريان باستان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302- دين ستيزى مصريان باستان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303- زينت مصريان باستان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304- سرزنش مصريان باستان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305- سنتهاى مصريان باستان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306- شرك مصريان باستان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307- شك مصريان باستان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308- طبقات اجتماعى مصريان باستان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309- عقيده باطل مصريان باستان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310- عقيده مصريان باستان</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311- علم مصريان باستان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312- عيد مصريان باستان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313- كفر مصريان باستان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314- لجاجت مصريان باستان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315- مصريان باستان پس از قحطى</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316- مصريان باستان و آخرت</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317- مصريان باستان و ابراهيم(ع)</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318- مصريان باستان و اسحاق(ع)</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319- مصريان باستان و تعبير رؤيا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320- مصريان باستان و ملائكه</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321- مصريان باستان و نياكان يوسف(ع)</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322- مصريان باستان و يعقوب(ع)</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323- معبود مصريان باستان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324- مؤمن آل فرعون و مصريان باستان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325- ويژگيهاى مصريان باستان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326- يوسف(ع) و دين مصريان باستان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327- يوسف(ع) و مصريان باستان</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7- مصرف</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 آثار افراط در مصرف</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 آثار تفريط در مصرف</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3- آداب مصرف</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4- احكام مصرف</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5- اسراف در مصرف</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6- اعتدال در مصرف</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7- افراط در مصرف</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8- اهميت صرفه جويى در مصرف</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9- تعقل در مصرف مواد غذايى</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10- تفريط در مصرف</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11- تقوا در مصرف</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12- صرفه جويى در مصرف</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13- مصرف مال حرام</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14- مصرف مال در گناه</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15- مطالعه مصرف موادغذايى</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16- موارد مصرف مال</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17- مصرف مال حرام</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18- مصرف مال در گناه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19- موارد مصرف مال</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8- مصلحان</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1- مصلحان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2- آينده مصلحان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3- ايمان مصلحان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4- بشارت به مصلحان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5- بى اعتنايى به مصلحان</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6- پاداش مصلحان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7- زهد مصلحان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8- عذاب مصلحان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9- عذر مصلحان</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10- عوامل تقويت مصلحان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11- كمى مصلحان اقوام پيشين</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12- مسؤوليت مصلحان</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13- مصلحان ايله</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14- مصلحان در اقوام پيشين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15- مصلحان و مزد تبليغ</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16- مقامات مصلحان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17- نجات مصلحان اقوام پيشين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18- نجات مصلحان ايله</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19- نشانه هاى صداقت مصلحان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20- يهود و مصلحان ايله</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9- مصلحت</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1- اشراف قوم ثمود و مصلحت طلبى</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2- اشراف قوم عاد و مصلحت طلبى</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3- امور خلاف مصلحت</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4- اهميت مصلحت نوعى</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5- مصلحت انديشى برادران يوسف</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6- مصلحت انديشى در تبليغ</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7- مصلحت انديشى رهبران دينى</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8- مصلحت انديشى محمد(صلی الله علیه و آله)</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9- مصلحت انديشى ناپسند</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10- مصلحت در اجراى مجازات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11- مصلحت در ازدياد روزى</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12- مصلحت در اوامر خدا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13- مصلحت در سختى</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14- مصلحت در شكست</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15- مصلحت در كمبود روزى</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16- مصلحت يتيم</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17- مصلحت يهود</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18- مصلحت انديشى برادران يوسف</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19- مصلحت انديشى در تبليغ</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20- مصلحت انديشى رهبران دينى</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21- مصلحت انديشى محمد(صلی الله علیه و آله)</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22- مصلحت انديشى ناپسند</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10- مصنوعات</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1- خالق مصنوعات انسان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2- محدوده استفاده از مصنوعات</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3- مصنوعات انسان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4- منشأ مصنوعات انسان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5- ويژگيهاى مصنوعات انسان</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11- مصيبت</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 مصيبت</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 آثار امتحان با مصيبت</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3- آثار مصيبت</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4- امتحان با مصيبت</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5- خطر مصيبت</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 دعا در مصيبت</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7- روش برخورد با مصيبت</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8- زمينه تحمل مصيبت</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9- زمينه رفع مصيبت</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10- زمينه مصيبت</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11- صبر بر مصيبت</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12- صبر در مصيبت</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13- عذاب با مصيبت</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14- عوامل مصيبت</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15- عوامل نجات از مصيبت</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16- مراد از مصيبت</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17- مشركان هنگام مصيبت</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18- مصيبت اخروى كافران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19- مصيبت مرگ</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20- مصيبت مؤمنان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21- منشأ رفع مصيبت</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22- منشأ مصيبت</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12- مضطر</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 اجابت دعاى مضطر</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2- احكام مضطر</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3- دعاى مضطر</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4- رفع تكليف از مضطر</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5- شرايط مضطر</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13- مطالعه</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 آثار مطالعه آثار باستانى</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2- آثار مطالعه آسمان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3- آثار مطالعه آفرينش</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4- آثار مطالعه آيات آفاقى</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5- آثار مطالعه آيات انفسى</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6- آثار مطالعه آيات خدا</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7- آثار مطالعه اتقان آسمان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8- آثار مطالعه تاريخ</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9- آثار مطالعه تاريخ انبيا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10- آثار مطالعه تورات</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11- آثار مطالعه خلقت آسمان</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12- آثار مطالعه در آفرينش</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13- آثار مطالعه در خورشيد</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14- آثار مطالعه در موجودات مادى</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15- آثار مطالعه رويش گياهان</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16- آثار مطالعه زمين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17- آثار مطالعه زندگى زنبورعسل</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18- آثار مطالعه زيبايى آسمان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19- آثار مطالعه سرنوشت اقوام پيشين</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20- آثار مطالعه طبيعت</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21- آثار مطالعه قصه يوسف(ع)</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22- آثار مطالعه مراحل خلقت زمين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23- آثار مطالعه موجودات</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24- آثار مطالعه نعمت ها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25- اهميت مطالعه آفرينش</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26- اهميت مطالعه آيات انفسى</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27- اهميت مطالعه تاريخ</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28- اهميت مطالعه تاريخ انبيا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29- اهميت مطالعه در آفرينش</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30- اهميت مطالعه طبيعت</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31- اهميت مطالعه عقيده اقوام پيشين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32- اهميت مطالعه فرجام امت ها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33- تشويق به مطالعه آفرينش</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34- تشويق به مطالعه تاريخ</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35- تشويق به مطالعه خلقت انسان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36- تشويق به مطالعه زمين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37- تشويق به مطالعه قصه قوم ثمود</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38- تشويق به مطالعه قصه قوم عاد</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39- تشويق به مطالعه قضاوت داود(ع)</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40- دعوت به مطالعه آفرينش</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41- دعوت به مطالعه خلقت انسان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42- دعوت به مطالعه طبيعت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43- دعوت به مطالعه گردش سايه ها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44- سرزنش ترك مطالعه تاريخ</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45- سرزنش عدم مطالعه تاريخ</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46- مطالعه آثار باستانى</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47- مطالعه آسمان</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48- مطالعه آفرينش</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49- مطالعه آيات آفاقى</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50- مطالعه ابر هاى باران زا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51- مطالعه اتقان آسمان</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52- مطالعه استقرار كوه ها</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53- مطالعه باران</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54- مطالعه بارش باران</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55- مطالعه پرواز پرندگان</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56- مطالعه تاريخ</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57- مطالعه تاريخ اقوام پيشين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58- مطالعه تاريخ فرعونيان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59- مطالعه تاريخ مشركان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60- مطالعه تحولات طبيعت</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61- مطالعه تقسيم باران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62- مطالعه تنوع گياهان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63- مطالعه تنوع ميوه</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64- مطالعه توليد موادغذايى</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65- مطالعه حركت ابر ها</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66- مطالعه حركت ابر هاى باردار</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67- مطالعه حركت اجرام آسمانى</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68- مطالعه حركت منظومه شمسى</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69- مطالعه خشكيدن گياهان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70- مطالعه خلقت انسان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71- مطالعه خلقت زمين</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72- مطالعه در تفاوت انسان ها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73- مطالعه در خلقت آسمان ها</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74- مطالعه در خلقت زمين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75- مطالعه در سرنوشت ظالمان</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76- مطالعه در موجودات</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77- مطالعه رويش گياهان</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78- مطالعه زيبايى آسمان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79- مطالعه سرنوشت اقوام پيشين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80- مطالعه سرنوشت ظالمان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81- مطالعه طبيعت</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82- مطالعه عظمت آسمان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83- مطالعه فرجام اقوام پيشين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84- مطالعه فرجام تمدن ها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85- مطالعه فرجام ظالمان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86- مطالعه فرجام فرعونيان</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87- مطالعه فرجام كافران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88- مطالعه فرجام مشركان</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89- مطالعه فرجام مكذبان انبيا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90- مطالعه فوايد موجودات</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91- مطالعه قرآن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92- مطالعه قصه ابراهيم(ع)</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93- مطالعه قصه يوسف(ع)</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94- مطالعه قوانين آسمان ها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95- مطالعه مبدأ خلقت انسان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96- مطالعه مراحل خلقت انسان</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97- مطالعه مصرف موادغذايى</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98- مطالعه منشأ خلقت انسان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99- مطالعه موجودات</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100- مطالعه موجودات آسمان ها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101- مطالعه موجودات زمين</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102- مطالعه نامه عمل</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103- مطالعه نعمت ها</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14- مطلقه</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1- آثار بداخلاقى مطلقه</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2- آثار تقواى مطلقه</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3- آثار زناى مطلقه</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4- آثار عمل ناپسند مطلقه</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5- اختيار مطلقه</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6- اخراج مطلقه از خانه</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7- اداى حقوق مطلقه</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8- ازدواج با مطلقه</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9- ازدواج با مطلقه فرزندخوانده</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10- ازدواج محمد(صلی الله علیه و آله) با مطلقه فرزندخوانده</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11- اهميت حقوق مطلقه</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12- تجاوز به حقوق مطلقه</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13- توصيه به مطلقه</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14- جدايى از مطلقه</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15- حد زناى مطلقه</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16- حقوق مطلقه</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17- حمايت از مطلقه</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18- خروج مطلقه از خانه</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19- خوشرفتارى با مطلقه</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20- رجوع به مطلقه</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21- زمينه رجوع به مطلقه</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22- زمينه سلب حقوق مطلقه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23- زن مطلقه</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24- زيان به مطلقه</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25- زينت مطلقه</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26- سختگيرى بر مطلقه</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27- شرايط ازدواج مطلقه</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28- متعه به مطلقه</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29- مدت نفقه مطلقه</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30- مسكن مطلقه</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31- مسؤوليت شوهران مطلقه</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32- مسؤوليت مطلقه</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33- منشأ تكفير گناه مطلقه</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34- نفقه مطلقه</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35- ازدواج مطلّقه</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36- حقوق مطلّقه</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37- خوش رفتارى با مطلّقه</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15- مطيعان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 مطيعان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2- بشارت به مطيعان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3- پاداش اخروى مطيعان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4- پاداش مطيعان</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5- فرجام مطيعان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6- نعمتهاى اخروى مطيعان</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16- مظلوم</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1- ابزار حمايت از مظلوم</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2- استمداد مظلوم</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3- انتقام در حضور مظلوم</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4- اهميت حقوق مظلوم</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5- اهميت حمايت از مظلوم</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6- اهميت دفاع از مظلوم</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7- پاداش مسلمانان مظلوم</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8- تشويق مظلوم</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9- توصيه به مسلمانان مظلوم</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10- حامى مظلوم</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11- حقوق مظلوم</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12- حمايت از مظلوم</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13- حمايت از مقتول مظلوم</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14- دفاع از مظلوم در شعر</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15- زن مظلوم</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16- سنت امداد به مظلوم</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17- ظلم به مظلوم</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18- عفو مظلوم</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19- عقلانيت حمايت از مظلوم</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20- فضيلت نجات مظلوم</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21- فطريت حمايت از مظلوم</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22- كودك مظلوم</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23- مرد مظلوم</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24- مستضعفان مظلوم</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25- استمداد مظلومان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26- امداد به مظلومان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27- انتقام مظلومان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28- اهميت نجات مظلومان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29- توصيه به مظلومان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30- حامى مظلومان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31- حقوق مظلومان</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32- مظلومان در قيامت</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33- نصرت مظلومان</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17- معابد</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 اهميت دفاع از معابد</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2- تاريخ معابد</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3- دشمنى با معابد</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4- فلسفه قداست معابد</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5- محافظت از معابد</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6- موانع تخريب معابد</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7- نقش معابد</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18- معاد</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1- معاد</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2- آثار استبعاد معاد</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3- آثار استكبار مكذبان معاد</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4- آثار استهزاى معاد</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5- آثار اميدوارى به معاد</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6- آثار ايمان به معاد</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7- آثار پندارهاى مكذبان معاد</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8- آثار تبليغ معاد</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9- آثار ترس اخروى مكذبان معاد</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10- آثار تكذيب معاد</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11- آثار توجه به معاد</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12- آثار ذكر انحطاط مكذبان معاد</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13- آثار ذكر معاد</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14- آثار شك در معاد</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15- آثار طغيانگرى مكذبان معاد</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16- آثار عدم درك معاد</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17- آثار عقيده به معاد</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18- آثار غفلت از معاد</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19- آثار فهم معاد</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20- آثار كفر به معاد</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21- آثار معاد</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22- آغاز معاد</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23- اثبات معاد</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24- اجتناب از تكذيب معاد</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25- احتضار مكذبان معاد</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26- اختلاف در معاد</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27- اختلاف درباره معاد</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28- اختلاف مكذبان معاد</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29- ادعاى روشنفكرى مكذبان معاد</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30- استبعاد معاد</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31- استبعاد معاد جسمانى</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32- استكبار مكذبان معاد</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33- استمهال مكذبان معاد</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34- استهزاگران معاد</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35- استهزاهاى مكذبان معاد</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36- استهزاى اخروى مكذبان معاد</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37- استهزاى معاد</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38- استهزاى مكذبان معاد</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39- اضطراب اخروى مكذبان معاد</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40- افسانه بودن معاد</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41- اقرار به معاد</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42- اقرار مكذبان معاد</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43- اقسام معاد</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44- اقوام پيشين و معاد</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45- امكان معاد</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46- انحطاط تدريجى مكذبان معاد</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47- انذار از معاد</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48- انذار از معاد جسمانى</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49- انذار مكذبان معاد</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50- اهداف معاد</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51- اهميت انذار از معاد</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52- اهميت ايمان به معاد</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53- اهميت پاسخ شبهات معاد</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54- اهميت ذكر معاد</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55- اهميت عقيده به معاد</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56- اهميت علم به معاد</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57- اهميت معاد</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58- بهانه جويى مكذبان معاد</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59- بى اعتنايى به معاد</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60- بى ايمانى مكذبان معاد</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61- بى منطقى استبعاد معاد</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62- بى منطقى تكذيب معاد</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63- بى منطقى رد معاد</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64- بى منطقى مكذبان معاد</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65- بى ياورى اخروى مكذبان معاد</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66- بينش باطل مكذبان معاد</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67- بينش مكذبان معاد</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68- پاسخ به شبهات معاد</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69- پاسخ به شبهات مكذبان معاد</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70- پاسخ شبهات معاد</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71- پاسخ شبهات مكذبان معاد</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72- پرسش از معاد</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73- پرسش مكذبان معاد</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74- پرسشهاى مكذبان معاد</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75- پندار استبعاد معاد</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76- پندار مكذبان معاد</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77- پيروى از مكذبان معاد</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78- تاريخ تكذيب معاد</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79- تبليغ معاد</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80- تحقير اخروى مكذبان معاد</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81- تحير مكذبان معاد</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82- تذكر به مكذبان معاد</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83- تذكر ذلت اخروى مكذبان معاد</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84- تذكر عجز اخروى مكذبان معاد</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85- تذكر معاد</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86- ترس اخروى مكذبان معاد</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87- ترك تكذيب معاد</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88- ترك شبهه افكنى در معاد</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89- تشبيه معاد</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90- تشويق مكذبان معاد</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91- تعجب اخروى مكذبان معاد</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92- تعجب از تكذيب معاد</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93- تعدد آيات معاد</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94- تعدد دلايل معاد</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95- تعقل در معاد</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96- تفريط مكذبان معاد</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97- تكبر مكذبان معاد</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98- تكذيب معاد</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99- تكذيبگرى مكذبان معاد</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100- تناقض گويى مكذبان معاد</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101- توجيه گرى مكذبان معاد</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102- توصيه به مكذبان معاد</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103- تهديد شبهه افكنان در معاد</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104- تهديد مكذبان معاد</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105- تهمت افسانه به معاد</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106- تهمتهاى مكذبان معاد</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107- جادوگران فرعون و معاد</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108- جاهلان به معاد</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109- چشمهاى مكذبان معاد</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110- حتميت حشر مكذبان معاد</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111- حتميت عذاب مكذبان معاد</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112- حتميت معاد</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113- حسابرسى اخروى مكذبان معاد</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114- حسابرسى مكذبان معاد</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115- حسرت اخروى مكذبان معاد</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116- حسرت مكذبان معاد</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117- حشر اخروى مكذبان معاد</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118- حشر مكذبان معاد</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119- حق ناپذيرى مكذبان معاد</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120- حقانيت معاد</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121- حقيقت معاد</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122- حيات مكذّبان معاد</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123- خالقيت و معاد</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124- ختم قلب جاهلان به معاد</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125- خدا و مكذبان معاد</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126- خواسته هاى اخروى مكذبان معاد</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127- خواسته هاى مكذبان معاد</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128- دروغگويى مكذبان معاد</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129- دعوت از مكذبان معاد</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130- دعوت به معاد</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131- دلايل سهولت معاد</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132- دلايل عقلى معاد</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133- دلايل معاد</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134- دلايل معاد جسمانى</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135- دلايل مكذبان معاد</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136- دنياطلبان و معاد</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137- ذكر معاد</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138- ذلت اخروى مكذبان معاد</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139- ذلت مكذبان معاد</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140- رازهاى مكذبان معاد</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141- رد استبعاد معاد</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142- رد عقيده مكذبان معاد</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143- رضايت مكذّبان معاد</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144- رفع استبعاد معاد</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145- رفع شبهات معاد</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146- روش برخورد مكذبان معاد</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147- روش پاسخ به مكذبان معاد</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148- زشتى صورت مكذبان معاد</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149- زمينه استبعاد معاد</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150- زمينه ايمان به معاد</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151- زمينه پاسخ به شبهات معاد</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152- زمينه تكذيب معاد</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153- زمينه درك معاد</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154- زمينه ذكر معاد</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155- زمينه رفع شبهات معاد</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156- زمينه غفلت از معاد</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157- زمينه معاد</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158- زمينه معاد شناسى</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159- زندگى و معاد</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160- زيان اخروى مكذبان معاد</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161- زيان در بينش مكذبان معاد</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162- زيانكارى اخروى مكذبان معاد</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163- زيانكارى مكذبان معاد</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164- سخت ترين روزگار مكذبان معاد</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165- سرزنش اخروى مكذبان معاد</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166- سرزنش تكذيب معاد</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167- سرزنش شبهه افكنى معاد</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168- سرزنش شك در معاد</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169- سرزنش غفلت از معاد</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170- سرزنش مكذبان معاد</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171- سرعت معاد</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172- سوگند مكذّبان معاد</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173- سهولت معاد</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174- شبهات معاد</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175- شبهات معاد در دوران اصحاب كهف</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176- شبهه افكنان معاد در قيامت</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177- شبهه افكنى در معاد</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178- شرايط ايمان مكذبان معاد</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179- شك در معاد</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180- شك مشركان به معاد</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181- شك مكذبان معاد</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182- شگفتى پرسش از معاد</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183- شگفتى تكذيب معاد</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184- شگفتى شك در معاد</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185- شگفتى كم فروشى مؤمنان به معاد</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186- شگفتى معاد</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187- شناخت ويژگيهاى معاد</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188- صفات مكذبان معاد</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189- صورت اخروى مكذبان معاد</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190- ضرورت معاد</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191- ضعف علمى مكذبان معاد</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192- طغيانگرى مكذبان معاد</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193- ظلم تكذيب معاد</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194- ظلم مكذبان معاد</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195- عبرت مكذبان معاد</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196- عبرت ناپذيرى مكذبان معاد</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197- عجز از تكذيب معاد</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198- عجز مكذبان معاد</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199- عذاب اخروى مكذبان معاد</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200- عذاب جسمانى مكذبان معاد</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201- عذاب روحى مكذبان معاد</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202- عذاب مكذبان معاد</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203- عظمت معاد</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204- عقلانيت معاد</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205- عقيده باطل مكذبان معاد</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206- عقيده به معاد</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207- عقيده مكذبان معاد</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208- علم به معاد</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209- عمل مكذبان معاد</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210- عوامل استبعاد معاد</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211- عوامل اضطراب مكذبان معاد</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212- عوامل ايمان به معاد</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213- عوامل تقويت مؤمنان به معاد</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214- عوامل تكذيب معاد</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215- عوامل رد استبعاد معاد</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216- عوامل رفع استبعاد معاد</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217- عوامل رفع شبهات معاد</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218- عوامل زوال شبهه در معاد</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219- عوامل غفلت از معاد</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220- عوامل مؤثر در تكذيب معاد</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221- عوامل يقين به معاد</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222- غافلگيرى مكذبان معاد</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223- فرجام شوم مكذبان معاد</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224- فرجام مكذبان معاد</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225- فلسفه تكذيب معاد</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226- فلسفه معاد</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227- فلسفه مهلت به مكذبان معاد</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228- قانونمندى معاد</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229- قدرت بر معاد</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230- كافران و معاد</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231- كفر به معاد</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232- كفر تكذيب معاد</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233- كفر مكذبان معاد</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234- كم فروشى مكذبان معاد</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235- كيفر تكذيب معاد</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236- كيفر مكذبان معاد</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237- كيفراخروى مكذبان معاد</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238- كيفيت حشر مكذبان معاد</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239- كيفيت معاد جسمانى</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240- گفتگوى مكذبان معاد</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241- گمراهى مكذبان معاد</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242- گناه تكذيب معاد</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243- گناه شك در معاد</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244- گناه مكذبان معاد</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245- گناهكارى مكذبان معاد</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246- گواهان حقانيت معاد</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247- لجاجت مكذبان معاد</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248- ماديگرايى مكذبان معاد</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249- مبلغان تكذيب معاد</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250- مجادله در معاد</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251- محاكمه مكذّبان معاد</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252- محروميت اخروى مكذبان معاد</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253- محروميت مكذبان معاد</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254- محمد(صلی الله علیه و آله) و مكذبان معاد</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255- مشركان صدر اسلام و معاد</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256- مشركان و معاد</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257- مشكلات اخروى مكذبان معاد</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258- معاد انسان ها</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259- معاد جسمانى</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260- معاد جسمانى جن</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261- معاد جن</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262- معاد در آخرت</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263- معاد در اديان آسمانى</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264- معاد روحانى</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265- معاد شناسى در آفرينش</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266- معاد قبل از قيامت</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267- معاد كافران</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268- مكان معاد</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269- مكذبان آيات معاد</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270- مكذبان معاد</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271- مكذبان معاد اطراف جهنم</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272- مكذبان معاد جسمانى</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273- مكذبان معاد در جهنم</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274- مكذبان معاد در صدراسلام</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275- مكذبان معاد در قيامت</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276- مكذبان معاد و انفاق</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277- مكذبان معاد و رويت ملائكه</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278- مكذبان معاد و كيفر اخروى</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279- مكذبان معاد و محمّد(صلی الله علیه و آله)</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280- مكذبان معاد و نزول ملائكه</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281- منشأ استهزاى معاد</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282- منشأ انحطاط مكذبان معاد</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283- منشأ تكذيب معاد</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284- منشأ شبهات معاد</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285- منشأ شك در معاد</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286- منشأ معاد</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287- منشأ معاد انسان ها</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288- موانع تكذيب معاد</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289- موانع شك در معاد</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290- مؤمنان به معاد در دوران اصحاب كهف</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291- مهلت به مكذبان معاد</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292- ميعاد اخروى مكذبان معاد</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293- نامه عمل مكذبان معاد</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294- نزديكى معاد</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295- نشانه هاى معاد</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296- نقش معاد</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297- نقش مكذبان معاد</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298- نگرانى مكذبان معاد</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299- نهى از استهزاى معاد</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300- نهى از شبهه افكنى در معاد</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301- نيات مكذبان معاد</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302- وسعت قدرت معاد</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303- وضوح حتميت معاد</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304- وضوح دلايل معاد</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305- وعده معاد</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306- ويژگيهاى معاد</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307- ويژگيهاى مكذبان معاد</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308- هشدار به معاد</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309- هشدار به مكذبان معاد</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310- هلاكت مكذبان معاد</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311- زمينه معادشناسى</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312- معادشناسى ابليس</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19- معادن</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1- پيدايش معادن</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2- تناسب مواد معدنى معادن</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3- توزين مواد معدنى</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4- مكان پيدايش معادن</w:t>
        </w:r>
        <w:r>
          <w:tab/>
        </w:r>
        <w:r>
          <w:fldChar w:fldCharType="begin"/>
        </w:r>
        <w:r>
          <w:instrText xml:space="preserve">PAGEREF 1205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38_59550"/>
    <w:bookmarkEnd w:id="0"/>
    <w:p>
      <w:pPr>
        <w:pStyle w:val="Heading2"/>
      </w:pPr>
      <w:bookmarkStart w:id="438" w:name="_Toc1"/>
      <w:r>
        <w:t>مشخصات کتاب</w:t>
      </w:r>
      <w:bookmarkEnd w:id="438"/>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97</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39" w:name="_Toc2"/>
      <w:r>
        <w:t>1- مشعر الحرام</w:t>
      </w:r>
      <w:bookmarkEnd w:id="439"/>
    </w:p>
    <w:p>
      <w:pPr>
        <w:pStyle w:val="Heading3"/>
      </w:pPr>
      <w:bookmarkStart w:id="440" w:name="_Toc3"/>
      <w:r>
        <w:t>1- استغفار در مشعر الحرام</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- 2 - 199 - 8،13</w:t>
      </w:r>
    </w:p>
    <w:p>
      <w:pPr>
        <w:pStyle w:val="BookText"/>
      </w:pPr>
      <w:r>
        <w:rPr>
          <w:rFonts w:ascii="IRNazanin" w:hAnsi="IRNazanin" w:eastAsia="IRNazanin" w:cs="IRNazanin"/>
          <w:lang w:bidi="fa-IR"/>
          <w:color w:val="111111"/>
          <w:sz w:val="28"/>
          <w:szCs w:val="28"/>
          <w:rtl/>
        </w:rPr>
        <w:t xml:space="preserve">8 - لزوم استغفار ، به هنگام كوچ كردن از عرفات و مَشعرالحرام</w:t>
      </w:r>
    </w:p>
    <w:p>
      <w:pPr>
        <w:pStyle w:val="BookText"/>
      </w:pPr>
      <w:r>
        <w:rPr>
          <w:rFonts w:ascii="Amiri" w:hAnsi="Amiri" w:eastAsia="Amiri" w:cs="Amiri"/>
          <w:lang w:bidi="ar-SA"/>
          <w:color w:val="111111"/>
          <w:sz w:val="28"/>
          <w:szCs w:val="28"/>
          <w:rtl/>
        </w:rPr>
        <w:t xml:space="preserve">ثم افيضوا . .. و استغفروا اللّه</w:t>
      </w:r>
    </w:p>
    <w:p>
      <w:pPr>
        <w:pStyle w:val="BookText"/>
      </w:pPr>
      <w:r>
        <w:rPr>
          <w:rFonts w:ascii="Amiri" w:hAnsi="Amiri" w:eastAsia="Amiri" w:cs="Amiri"/>
          <w:lang w:bidi="ar-SA"/>
          <w:color w:val="111111"/>
          <w:sz w:val="28"/>
          <w:szCs w:val="28"/>
          <w:rtl/>
        </w:rPr>
        <w:t xml:space="preserve">در اين برداشت، هر دو نظ ر درباره جمله «ثم افيضوا» (افاضه از مشعر و يا عرفات)، ملحوظ شده است.</w:t>
      </w:r>
    </w:p>
    <w:p>
      <w:pPr>
        <w:pStyle w:val="BookText"/>
      </w:pPr>
      <w:r>
        <w:rPr>
          <w:rFonts w:ascii="IRNazanin" w:hAnsi="IRNazanin" w:eastAsia="IRNazanin" w:cs="IRNazanin"/>
          <w:lang w:bidi="fa-IR"/>
          <w:color w:val="111111"/>
          <w:sz w:val="28"/>
          <w:szCs w:val="28"/>
          <w:rtl/>
        </w:rPr>
        <w:t xml:space="preserve">13 - طالبان آمرزش الهى به هنگام كوچ از مشعر و عرفات ، مشمول مغفرت و رحمت خداوند هستند .</w:t>
      </w:r>
    </w:p>
    <w:p>
      <w:pPr>
        <w:pStyle w:val="BookText"/>
      </w:pPr>
      <w:r>
        <w:rPr>
          <w:rFonts w:ascii="Amiri" w:hAnsi="Amiri" w:eastAsia="Amiri" w:cs="Amiri"/>
          <w:lang w:bidi="ar-SA"/>
          <w:color w:val="111111"/>
          <w:sz w:val="28"/>
          <w:szCs w:val="28"/>
          <w:rtl/>
        </w:rPr>
        <w:t xml:space="preserve">ثم افيضوا . .. و استغفروا اللّه ان اللّه غفور رحيم</w:t>
      </w:r>
    </w:p>
    <w:p>
      <w:pPr>
        <w:pStyle w:val="Heading3"/>
      </w:pPr>
      <w:bookmarkStart w:id="441" w:name="_Toc4"/>
      <w:r>
        <w:t>2- ذكر در مشعر الحرام</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- 2 - 198 - 8،10</w:t>
      </w:r>
    </w:p>
    <w:p>
      <w:pPr>
        <w:pStyle w:val="BookText"/>
      </w:pPr>
      <w:r>
        <w:rPr>
          <w:rFonts w:ascii="Amiri" w:hAnsi="Amiri" w:eastAsia="Amiri" w:cs="Amiri"/>
          <w:lang w:bidi="ar-SA"/>
          <w:color w:val="111111"/>
          <w:sz w:val="28"/>
          <w:szCs w:val="28"/>
          <w:rtl/>
        </w:rPr>
        <w:t xml:space="preserve">8 - وجوب ذكر خداوند در مَشعرالحرام</w:t>
      </w:r>
    </w:p>
    <w:p>
      <w:pPr>
        <w:pStyle w:val="BookText"/>
      </w:pPr>
      <w:r>
        <w:rPr>
          <w:rFonts w:ascii="Amiri" w:hAnsi="Amiri" w:eastAsia="Amiri" w:cs="Amiri"/>
          <w:lang w:bidi="ar-SA"/>
          <w:color w:val="111111"/>
          <w:sz w:val="28"/>
          <w:szCs w:val="28"/>
          <w:rtl/>
        </w:rPr>
        <w:t xml:space="preserve">فاذكروا اللّه عند المشعرالحرام</w:t>
      </w:r>
    </w:p>
    <w:p>
      <w:pPr>
        <w:pStyle w:val="BookText"/>
      </w:pPr>
      <w:r>
        <w:rPr>
          <w:rFonts w:ascii="Amiri" w:hAnsi="Amiri" w:eastAsia="Amiri" w:cs="Amiri"/>
          <w:lang w:bidi="ar-SA"/>
          <w:color w:val="111111"/>
          <w:sz w:val="28"/>
          <w:szCs w:val="28"/>
          <w:rtl/>
        </w:rPr>
        <w:t xml:space="preserve">10 - كيفيّت ذكر خداوند در مشعرالحرام ، بايد طبق دستور وى باشد .</w:t>
      </w:r>
    </w:p>
    <w:p>
      <w:pPr>
        <w:pStyle w:val="BookText"/>
      </w:pPr>
      <w:r>
        <w:rPr>
          <w:rFonts w:ascii="Amiri" w:hAnsi="Amiri" w:eastAsia="Amiri" w:cs="Amiri"/>
          <w:lang w:bidi="ar-SA"/>
          <w:color w:val="111111"/>
          <w:sz w:val="28"/>
          <w:szCs w:val="28"/>
          <w:rtl/>
        </w:rPr>
        <w:t xml:space="preserve">فاذكروا اللّه . .. و اذكروه كما هديكم</w:t>
      </w:r>
    </w:p>
    <w:p>
      <w:pPr>
        <w:pStyle w:val="BookText"/>
      </w:pPr>
      <w:r>
        <w:rPr>
          <w:rFonts w:ascii="IRNazanin" w:hAnsi="IRNazanin" w:eastAsia="IRNazanin" w:cs="IRNazanin"/>
          <w:lang w:bidi="fa-IR"/>
          <w:color w:val="111111"/>
          <w:sz w:val="28"/>
          <w:szCs w:val="28"/>
          <w:rtl/>
        </w:rPr>
        <w:t xml:space="preserve">«كما هديكم» اى كما علّمكم. (همان گونه كه به شما آموخت.)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838_59555"/>
    <w:bookmarkEnd w:id="1"/>
    <w:p>
      <w:pPr>
        <w:pStyle w:val="Heading3"/>
      </w:pPr>
      <w:bookmarkStart w:id="442" w:name="_Toc5"/>
      <w:r>
        <w:t>3- قداست مشعر الحرام</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- 2 - 198 - 9</w:t>
      </w:r>
    </w:p>
    <w:p>
      <w:pPr>
        <w:pStyle w:val="BookText"/>
      </w:pPr>
      <w:r>
        <w:rPr>
          <w:rFonts w:ascii="Amiri" w:hAnsi="Amiri" w:eastAsia="Amiri" w:cs="Amiri"/>
          <w:lang w:bidi="ar-SA"/>
          <w:color w:val="111111"/>
          <w:sz w:val="28"/>
          <w:szCs w:val="28"/>
          <w:rtl/>
        </w:rPr>
        <w:t xml:space="preserve">9 - قِداست سرزمين مَشعرالحرام</w:t>
      </w:r>
    </w:p>
    <w:p>
      <w:pPr>
        <w:pStyle w:val="BookText"/>
      </w:pPr>
      <w:r>
        <w:rPr>
          <w:rFonts w:ascii="Amiri" w:hAnsi="Amiri" w:eastAsia="Amiri" w:cs="Amiri"/>
          <w:lang w:bidi="ar-SA"/>
          <w:color w:val="111111"/>
          <w:sz w:val="28"/>
          <w:szCs w:val="28"/>
          <w:rtl/>
        </w:rPr>
        <w:t xml:space="preserve">فاذكروا اللّه عند المشعرالحرام</w:t>
      </w:r>
    </w:p>
    <w:p>
      <w:pPr>
        <w:pStyle w:val="BookText"/>
      </w:pPr>
      <w:r>
        <w:rPr>
          <w:rFonts w:ascii="Amiri" w:hAnsi="Amiri" w:eastAsia="Amiri" w:cs="Amiri"/>
          <w:lang w:bidi="ar-SA"/>
          <w:color w:val="111111"/>
          <w:sz w:val="28"/>
          <w:szCs w:val="28"/>
          <w:rtl/>
        </w:rPr>
        <w:t xml:space="preserve">توصيف «مَشعر» به «الحرام»، دلالت بر قداست و احترام خاص آن سرزمين مى كند.</w:t>
      </w:r>
    </w:p>
    <w:p>
      <w:pPr>
        <w:pStyle w:val="Heading3"/>
      </w:pPr>
      <w:bookmarkStart w:id="443" w:name="_Toc6"/>
      <w:r>
        <w:t>4- وقوف در مشعر الحرام</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- 2 - 198 - 7</w:t>
      </w:r>
    </w:p>
    <w:p>
      <w:pPr>
        <w:pStyle w:val="BookText"/>
      </w:pPr>
      <w:r>
        <w:rPr>
          <w:rFonts w:ascii="IRNazanin" w:hAnsi="IRNazanin" w:eastAsia="IRNazanin" w:cs="IRNazanin"/>
          <w:lang w:bidi="fa-IR"/>
          <w:color w:val="111111"/>
          <w:sz w:val="28"/>
          <w:szCs w:val="28"/>
          <w:rtl/>
        </w:rPr>
        <w:t xml:space="preserve">7 - وجوب رفتن و وقوف به مَشعرالحرام ، پس از وقوف در عرفات</w:t>
      </w:r>
    </w:p>
    <w:p>
      <w:pPr>
        <w:pStyle w:val="BookText"/>
      </w:pPr>
      <w:r>
        <w:rPr>
          <w:rFonts w:ascii="Amiri" w:hAnsi="Amiri" w:eastAsia="Amiri" w:cs="Amiri"/>
          <w:lang w:bidi="ar-SA"/>
          <w:color w:val="111111"/>
          <w:sz w:val="28"/>
          <w:szCs w:val="28"/>
          <w:rtl/>
        </w:rPr>
        <w:t xml:space="preserve">فاذا افضتم من عرفات فاذكروا اللّه عند المشعرالحرام</w:t>
      </w:r>
    </w:p>
    <w:p>
      <w:pPr>
        <w:pStyle w:val="BookText"/>
      </w:pPr>
      <w:r>
        <w:rPr>
          <w:rFonts w:ascii="IRNazanin" w:hAnsi="IRNazanin" w:eastAsia="IRNazanin" w:cs="IRNazanin"/>
          <w:lang w:bidi="fa-IR"/>
          <w:color w:val="111111"/>
          <w:sz w:val="28"/>
          <w:szCs w:val="28"/>
          <w:rtl/>
        </w:rPr>
        <w:t xml:space="preserve">لازمه وجوب ذكر خداوند در مشعرالحرام پس از وقوف به عرفات، وجوب رفتن و بودن (وقوف) در مشعرالحرام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- 2 - 199 - 1،3،5</w:t>
      </w:r>
    </w:p>
    <w:p>
      <w:pPr>
        <w:pStyle w:val="BookText"/>
      </w:pPr>
      <w:r>
        <w:rPr>
          <w:rFonts w:ascii="Amiri" w:hAnsi="Amiri" w:eastAsia="Amiri" w:cs="Amiri"/>
          <w:lang w:bidi="ar-SA"/>
          <w:color w:val="111111"/>
          <w:sz w:val="28"/>
          <w:szCs w:val="28"/>
          <w:rtl/>
        </w:rPr>
        <w:t xml:space="preserve">1 - براى رفتن به مَشعر ، بايد همانند مردم از عرفات حركت كرد .</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IRNazanin" w:hAnsi="IRNazanin" w:eastAsia="IRNazanin" w:cs="IRNazanin"/>
          <w:lang w:bidi="fa-IR"/>
          <w:color w:val="111111"/>
          <w:sz w:val="28"/>
          <w:szCs w:val="28"/>
          <w:rtl/>
        </w:rPr>
        <w:t xml:space="preserve">برخى برآنند كه جمله «ثم افيضوا»، تأكيد همان افاضه از عرفات است ; به قرينه «من حيث . ..». چون قريش و هم پيمانان آنان بر خلاف مردم، اِفاضه اى از عرفات نداشتند.</w:t>
      </w:r>
    </w:p>
    <w:p>
      <w:pPr>
        <w:pStyle w:val="BookText"/>
      </w:pPr>
      <w:r>
        <w:rPr>
          <w:rFonts w:ascii="IRNazanin" w:hAnsi="IRNazanin" w:eastAsia="IRNazanin" w:cs="IRNazanin"/>
          <w:lang w:bidi="fa-IR"/>
          <w:color w:val="111111"/>
          <w:sz w:val="28"/>
          <w:szCs w:val="28"/>
          <w:rtl/>
        </w:rPr>
        <w:t xml:space="preserve">3 - لزوم كوچ كردن از مَشعرالحرام ، همراه با مردم</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كلمه «ثم» دلالت مى كند كه مراد از افاضه، افاضه از مشعر است.</w:t>
      </w:r>
    </w:p>
    <w:p>
      <w:pPr>
        <w:pStyle w:val="BookText"/>
      </w:pPr>
      <w:r>
        <w:rPr>
          <w:rFonts w:ascii="Amiri" w:hAnsi="Amiri" w:eastAsia="Amiri" w:cs="Amiri"/>
          <w:lang w:bidi="ar-SA"/>
          <w:color w:val="111111"/>
          <w:sz w:val="28"/>
          <w:szCs w:val="28"/>
          <w:rtl/>
        </w:rPr>
        <w:t xml:space="preserve">5 - وقوف در مشعرالحرام ، از مناسك حج</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بنابراينكه «ثم افيضوا»، مربوط به مشعرالحرام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- 9 - 3 - 16</w:t>
      </w:r>
    </w:p>
    <w:p>
      <w:pPr>
        <w:pStyle w:val="BookText"/>
      </w:pPr>
      <w:r>
        <w:rPr>
          <w:rFonts w:ascii="Amiri" w:hAnsi="Amiri" w:eastAsia="Amiri" w:cs="Amiri"/>
          <w:lang w:bidi="ar-SA"/>
          <w:color w:val="111111"/>
          <w:sz w:val="28"/>
          <w:szCs w:val="28"/>
          <w:rtl/>
        </w:rPr>
        <w:t xml:space="preserve">16 - از امام صادق ( ع ) روايت شده است كه فرمود : الحج الأكبر الوقوف بعرفة و بجمع و برمى الجمار بمنى و الحج الأصغر العمرة ;</w:t>
      </w:r>
    </w:p>
    <w:p>
      <w:pPr>
        <w:pStyle w:val="BookText"/>
      </w:pPr>
      <w:r>
        <w:rPr>
          <w:rFonts w:ascii="Amiri" w:hAnsi="Amiri" w:eastAsia="Amiri" w:cs="Amiri"/>
          <w:lang w:bidi="ar-SA"/>
          <w:color w:val="111111"/>
          <w:sz w:val="28"/>
          <w:szCs w:val="28"/>
          <w:rtl/>
        </w:rPr>
        <w:t xml:space="preserve">حج اكبر، وقوف به عرفه و وقوف به مشعر و رمى جمرات در منى است و حج اصغر، عمره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- 22 - 28 - 4</w:t>
      </w:r>
    </w:p>
    <w:p>
      <w:pPr>
        <w:pStyle w:val="BookText"/>
      </w:pPr>
      <w:r>
        <w:rPr>
          <w:rFonts w:ascii="IRNazanin" w:hAnsi="IRNazanin" w:eastAsia="IRNazanin" w:cs="IRNazanin"/>
          <w:lang w:bidi="fa-IR"/>
          <w:color w:val="111111"/>
          <w:sz w:val="28"/>
          <w:szCs w:val="28"/>
          <w:rtl/>
        </w:rPr>
        <w:t xml:space="preserve">4 - وقوف در عرفات و مشعر ، نخستين تكليف حاجيان در مراسم حج ( پس از احرام )</w:t>
      </w:r>
    </w:p>
    <w:p>
      <w:pPr>
        <w:pStyle w:val="BookText"/>
      </w:pPr>
      <w:r>
        <w:rPr>
          <w:rFonts w:ascii="Amiri" w:hAnsi="Amiri" w:eastAsia="Amiri" w:cs="Amiri"/>
          <w:lang w:bidi="ar-SA"/>
          <w:color w:val="111111"/>
          <w:sz w:val="28"/>
          <w:szCs w:val="28"/>
          <w:rtl/>
        </w:rPr>
        <w:t xml:space="preserve">ليشهدوا منفع لهم</w:t>
      </w:r>
    </w:p>
    <w:p>
      <w:pPr>
        <w:pStyle w:val="BookText"/>
      </w:pPr>
      <w:r>
        <w:rPr>
          <w:rFonts w:ascii="IRNazanin" w:hAnsi="IRNazanin" w:eastAsia="IRNazanin" w:cs="IRNazanin"/>
          <w:lang w:bidi="fa-IR"/>
          <w:color w:val="111111"/>
          <w:sz w:val="28"/>
          <w:szCs w:val="28"/>
          <w:rtl/>
        </w:rPr>
        <w:t xml:space="preserve">جمله «و يذكروا اسم اللّه. ..» مربوط به مراسم قربانى است و آيه بعدى، در رابطه با مسأله حلق، تقصير و طواف مى باشد. پس با در نظر گرفتن اين مطلب كه مراسم حج - پس از پوشيدن احرام - به ترتيب عبارت است از: وقوف در عرفات و مشعر، قربانى كردن حلق و تقصير و طواف، بايد گفت كه حج در شريعت حضرت ابراهيم(ع)، با مراسم قربانى شروع و با طواف ختم مى شد و وقوفين جزو مراسم نبود و يا اين كه جمله «ليشهدوا منافع لهم» علاوه بر اين كه بيانگر فلسفه تشريع حج است، ناظر به مسأله حضور در عرفات و مشعر نيز مى باشد. برداشت فوق، بر پايه احتمال دوم استوار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838_59561"/>
    <w:bookmarkEnd w:id="2"/>
    <w:p>
      <w:pPr>
        <w:pStyle w:val="Heading2"/>
      </w:pPr>
      <w:bookmarkStart w:id="444" w:name="_Toc7"/>
      <w:r>
        <w:t>2- مشكلات</w:t>
      </w:r>
      <w:bookmarkEnd w:id="444"/>
    </w:p>
    <w:p>
      <w:pPr>
        <w:pStyle w:val="Heading3"/>
      </w:pPr>
      <w:bookmarkStart w:id="445" w:name="_Toc8"/>
      <w:r>
        <w:t>1- آثار تحمل مشكلات دين</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- 26 - 51 - 8</w:t>
      </w:r>
    </w:p>
    <w:p>
      <w:pPr>
        <w:pStyle w:val="BookText"/>
      </w:pPr>
      <w:r>
        <w:rPr>
          <w:rFonts w:ascii="Amiri" w:hAnsi="Amiri" w:eastAsia="Amiri" w:cs="Amiri"/>
          <w:lang w:bidi="ar-SA"/>
          <w:color w:val="111111"/>
          <w:sz w:val="28"/>
          <w:szCs w:val="28"/>
          <w:rtl/>
        </w:rPr>
        <w:t xml:space="preserve">8 - تحمل دشوارى ها در راه دين در نظر مؤمنان راستين ، تنها زمينه ساز برخوردارى از مغفرت الهى است و نه تضمينى حتمى .</w:t>
      </w:r>
    </w:p>
    <w:p>
      <w:pPr>
        <w:pStyle w:val="BookText"/>
      </w:pPr>
      <w:r>
        <w:rPr>
          <w:rFonts w:ascii="Amiri" w:hAnsi="Amiri" w:eastAsia="Amiri" w:cs="Amiri"/>
          <w:lang w:bidi="ar-SA"/>
          <w:color w:val="111111"/>
          <w:sz w:val="28"/>
          <w:szCs w:val="28"/>
          <w:rtl/>
        </w:rPr>
        <w:t xml:space="preserve">قالوا لاضير . .. إنّا نطمع أن يغفر لنا ربّنا</w:t>
      </w:r>
    </w:p>
    <w:p>
      <w:pPr>
        <w:pStyle w:val="BookText"/>
      </w:pPr>
      <w:r>
        <w:rPr>
          <w:rFonts w:ascii="IRNazanin" w:hAnsi="IRNazanin" w:eastAsia="IRNazanin" w:cs="IRNazanin"/>
          <w:lang w:bidi="fa-IR"/>
          <w:color w:val="111111"/>
          <w:sz w:val="28"/>
          <w:szCs w:val="28"/>
          <w:rtl/>
        </w:rPr>
        <w:t xml:space="preserve">ساحران مؤمن، در عين اظهار آمادگى براى پذيرش هر دشوارى، خود را در آن مرتبه نديدند كه حتماً مورد غفران قرار مى گيرند; بلكه فقط اظهار اميدوارى كردند.</w:t>
      </w:r>
    </w:p>
    <w:p>
      <w:pPr>
        <w:pStyle w:val="Heading3"/>
      </w:pPr>
      <w:bookmarkStart w:id="446" w:name="_Toc9"/>
      <w:r>
        <w:t>2- آثار رفع مشكلات ايوب(ع)</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- 21 - 84 - 14</w:t>
      </w:r>
    </w:p>
    <w:p>
      <w:pPr>
        <w:pStyle w:val="BookText"/>
      </w:pPr>
      <w:r>
        <w:rPr>
          <w:rFonts w:ascii="IRNazanin" w:hAnsi="IRNazanin" w:eastAsia="IRNazanin" w:cs="IRNazanin"/>
          <w:lang w:bidi="fa-IR"/>
          <w:color w:val="111111"/>
          <w:sz w:val="28"/>
          <w:szCs w:val="28"/>
          <w:rtl/>
        </w:rPr>
        <w:t xml:space="preserve">14- استجابت دعاى ايوب ( ع ) و برطرف نمودن رنج و گرفتارى از آن حضرت ، مايه تذكر و بيدارى خداپرستان</w:t>
      </w:r>
    </w:p>
    <w:p>
      <w:pPr>
        <w:pStyle w:val="BookText"/>
      </w:pPr>
      <w:r>
        <w:rPr>
          <w:rFonts w:ascii="Amiri" w:hAnsi="Amiri" w:eastAsia="Amiri" w:cs="Amiri"/>
          <w:lang w:bidi="ar-SA"/>
          <w:color w:val="111111"/>
          <w:sz w:val="28"/>
          <w:szCs w:val="28"/>
          <w:rtl/>
        </w:rPr>
        <w:t xml:space="preserve">فاستجبنا له . .. و ءاتينه ... رحمة من عندنا و ذكرى للعبدين</w:t>
      </w:r>
    </w:p>
    <w:p>
      <w:pPr>
        <w:pStyle w:val="Heading3"/>
      </w:pPr>
      <w:bookmarkStart w:id="447" w:name="_Toc10"/>
      <w:r>
        <w:t>3- آثار مشكلات</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- 42 - 31 - 9،10</w:t>
      </w:r>
    </w:p>
    <w:p>
      <w:pPr>
        <w:pStyle w:val="BookText"/>
      </w:pPr>
      <w:r>
        <w:rPr>
          <w:rFonts w:ascii="IRNazanin" w:hAnsi="IRNazanin" w:eastAsia="IRNazanin" w:cs="IRNazanin"/>
          <w:lang w:bidi="fa-IR"/>
          <w:color w:val="111111"/>
          <w:sz w:val="28"/>
          <w:szCs w:val="28"/>
          <w:rtl/>
        </w:rPr>
        <w:t xml:space="preserve">9 - بلا ها و تنگنا هاى زندگى ، زمينه ساز توجه انسان به ولايت الهى و ياورى خواستن از او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838_59564"/>
    <w:bookmarkEnd w:id="3"/>
    <w:p>
      <w:pPr>
        <w:pStyle w:val="BookText"/>
      </w:pPr>
      <w:r>
        <w:rPr>
          <w:rFonts w:ascii="Amiri" w:hAnsi="Amiri" w:eastAsia="Amiri" w:cs="Amiri"/>
          <w:lang w:bidi="ar-SA"/>
          <w:color w:val="111111"/>
          <w:sz w:val="28"/>
          <w:szCs w:val="28"/>
          <w:rtl/>
        </w:rPr>
        <w:t xml:space="preserve">و ما أصبكم . .. و ما لكم من دون اللّه من ولىّ و لانصير</w:t>
      </w:r>
    </w:p>
    <w:p>
      <w:pPr>
        <w:pStyle w:val="BookText"/>
      </w:pPr>
      <w:r>
        <w:rPr>
          <w:rFonts w:ascii="IRNazanin" w:hAnsi="IRNazanin" w:eastAsia="IRNazanin" w:cs="IRNazanin"/>
          <w:lang w:bidi="fa-IR"/>
          <w:color w:val="111111"/>
          <w:sz w:val="28"/>
          <w:szCs w:val="28"/>
          <w:rtl/>
        </w:rPr>
        <w:t xml:space="preserve">10 - مصيبت هاى بزرگ زندگى انسان ، ميدان بروز ناتوانى عوامل مادى و زمينه ساز توجه انسان به مبدأ يگانه فيض و رحمت ( خدا )</w:t>
      </w:r>
    </w:p>
    <w:p>
      <w:pPr>
        <w:pStyle w:val="BookText"/>
      </w:pPr>
      <w:r>
        <w:rPr>
          <w:rFonts w:ascii="Amiri" w:hAnsi="Amiri" w:eastAsia="Amiri" w:cs="Amiri"/>
          <w:lang w:bidi="ar-SA"/>
          <w:color w:val="111111"/>
          <w:sz w:val="28"/>
          <w:szCs w:val="28"/>
          <w:rtl/>
        </w:rPr>
        <w:t xml:space="preserve">و ما أصبكم من مصيبة . .. و ما لكم من دون اللّه من ولىّ و لا نصير</w:t>
      </w:r>
    </w:p>
    <w:p>
      <w:pPr>
        <w:pStyle w:val="BookText"/>
      </w:pPr>
      <w:r>
        <w:rPr>
          <w:rFonts w:ascii="IRNazanin" w:hAnsi="IRNazanin" w:eastAsia="IRNazanin" w:cs="IRNazanin"/>
          <w:lang w:bidi="fa-IR"/>
          <w:color w:val="111111"/>
          <w:sz w:val="28"/>
          <w:szCs w:val="28"/>
          <w:rtl/>
        </w:rPr>
        <w:t xml:space="preserve">برداشت بالا بنابراين نكته است كه نكره آمدن «مصيبة» اشاره به مشكلات خاص و بزرگ داشته باشد كه رفع آنها از عوامل بشرى و مادى ميسر نيست.</w:t>
      </w:r>
    </w:p>
    <w:p>
      <w:pPr>
        <w:pStyle w:val="Heading3"/>
      </w:pPr>
      <w:bookmarkStart w:id="448" w:name="_Toc11"/>
      <w:r>
        <w:t>4- آثار مشكلات اجتماعى</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- 9 - 118 - 11</w:t>
      </w:r>
    </w:p>
    <w:p>
      <w:pPr>
        <w:pStyle w:val="BookText"/>
      </w:pPr>
      <w:r>
        <w:rPr>
          <w:rFonts w:ascii="IRNazanin" w:hAnsi="IRNazanin" w:eastAsia="IRNazanin" w:cs="IRNazanin"/>
          <w:lang w:bidi="fa-IR"/>
          <w:color w:val="111111"/>
          <w:sz w:val="28"/>
          <w:szCs w:val="28"/>
          <w:rtl/>
        </w:rPr>
        <w:t xml:space="preserve">11 - تنگنا هاى اجتماعى و روحى ، از زمينه هاى التجاى انسان به درگاه الهى</w:t>
      </w:r>
    </w:p>
    <w:p>
      <w:pPr>
        <w:pStyle w:val="BookText"/>
      </w:pPr>
      <w:r>
        <w:rPr>
          <w:rFonts w:ascii="Amiri" w:hAnsi="Amiri" w:eastAsia="Amiri" w:cs="Amiri"/>
          <w:lang w:bidi="ar-SA"/>
          <w:color w:val="111111"/>
          <w:sz w:val="28"/>
          <w:szCs w:val="28"/>
          <w:rtl/>
        </w:rPr>
        <w:t xml:space="preserve">ضاقت عليهم الأرض . .. و ضاقت عليهم أنفسهم و ظنوا أن لا ملجأ من اللّه إلا إليه</w:t>
      </w:r>
    </w:p>
    <w:p>
      <w:pPr>
        <w:pStyle w:val="BookText"/>
      </w:pPr>
      <w:r>
        <w:rPr>
          <w:rFonts w:ascii="Amiri" w:hAnsi="Amiri" w:eastAsia="Amiri" w:cs="Amiri"/>
          <w:lang w:bidi="ar-SA"/>
          <w:color w:val="111111"/>
          <w:sz w:val="28"/>
          <w:szCs w:val="28"/>
          <w:rtl/>
        </w:rPr>
        <w:t xml:space="preserve">با توجه به شأن نزول كه محاصره اجتماعى متخلفان را از سوى مسلمانان زمينه التجاى آنان به خداوند شمرده است، اين برداشت استفاده مى شود.</w:t>
      </w:r>
    </w:p>
    <w:p>
      <w:pPr>
        <w:pStyle w:val="Heading3"/>
      </w:pPr>
      <w:bookmarkStart w:id="449" w:name="_Toc12"/>
      <w:r>
        <w:t>5- آثار مشكلات اقتصادى</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- 63 - 7 - 5</w:t>
      </w:r>
    </w:p>
    <w:p>
      <w:pPr>
        <w:pStyle w:val="BookText"/>
      </w:pPr>
      <w:r>
        <w:rPr>
          <w:rFonts w:ascii="IRNazanin" w:hAnsi="IRNazanin" w:eastAsia="IRNazanin" w:cs="IRNazanin"/>
          <w:lang w:bidi="fa-IR"/>
          <w:color w:val="111111"/>
          <w:sz w:val="28"/>
          <w:szCs w:val="28"/>
          <w:rtl/>
        </w:rPr>
        <w:t xml:space="preserve">5 - نقش فشار هاى اقتصادى ، در پراكندن مردم از پيرامون رهبرى</w:t>
      </w:r>
    </w:p>
    <w:p>
      <w:pPr>
        <w:pStyle w:val="BookText"/>
      </w:pPr>
      <w:r>
        <w:rPr>
          <w:rFonts w:ascii="Amiri" w:hAnsi="Amiri" w:eastAsia="Amiri" w:cs="Amiri"/>
          <w:lang w:bidi="ar-SA"/>
          <w:color w:val="111111"/>
          <w:sz w:val="28"/>
          <w:szCs w:val="28"/>
          <w:rtl/>
        </w:rPr>
        <w:t xml:space="preserve">هم الذين يقولون لاتنفقوا على من عند رسول اللّه حتّى ينفضّوا</w:t>
      </w:r>
    </w:p>
    <w:p>
      <w:pPr>
        <w:pStyle w:val="Heading3"/>
      </w:pPr>
      <w:bookmarkStart w:id="450" w:name="_Toc13"/>
      <w:r>
        <w:t>6- آثار مشكلات زندگى</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- 17 - 67 - 2</w:t>
      </w:r>
    </w:p>
    <w:p>
      <w:pPr>
        <w:pStyle w:val="BookText"/>
      </w:pPr>
      <w:r>
        <w:rPr>
          <w:rFonts w:ascii="IRNazanin" w:hAnsi="IRNazanin" w:eastAsia="IRNazanin" w:cs="IRNazanin"/>
          <w:lang w:bidi="fa-IR"/>
          <w:color w:val="111111"/>
          <w:sz w:val="28"/>
          <w:szCs w:val="28"/>
          <w:rtl/>
        </w:rPr>
        <w:t xml:space="preserve">2- تنگنا هاى زندگى و لحظه هاى خطرآفرين كه هيچ اميدى به رهايى از آنها نيست ، بيدارگر فطرت خداجويى در نهاد انسان</w:t>
      </w:r>
    </w:p>
    <w:p>
      <w:pPr>
        <w:pStyle w:val="BookText"/>
      </w:pPr>
      <w:r>
        <w:rPr>
          <w:rFonts w:ascii="Amiri" w:hAnsi="Amiri" w:eastAsia="Amiri" w:cs="Amiri"/>
          <w:lang w:bidi="ar-SA"/>
          <w:color w:val="111111"/>
          <w:sz w:val="28"/>
          <w:szCs w:val="28"/>
          <w:rtl/>
        </w:rPr>
        <w:t xml:space="preserve">و إذا مسّكم الضرّ . .. ضلّ من تدعون إلاّ إيّاه</w:t>
      </w:r>
    </w:p>
    <w:p>
      <w:pPr>
        <w:pStyle w:val="BookText"/>
      </w:pPr>
      <w:r>
        <w:rPr>
          <w:rFonts w:ascii="IRNazanin" w:hAnsi="IRNazanin" w:eastAsia="IRNazanin" w:cs="IRNazanin"/>
          <w:lang w:bidi="fa-IR"/>
          <w:color w:val="111111"/>
          <w:sz w:val="28"/>
          <w:szCs w:val="28"/>
          <w:rtl/>
        </w:rPr>
        <w:t xml:space="preserve">ذكر گرفتارى در دريا در ميان ابتلاهاى فراوانى كه ممكن است انسانها را گرفتار كند، به اين جهت است كه در تلاطم دريا اميدى براى نجات و رهايى نيست.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6838_59567"/>
    <w:bookmarkEnd w:id="4"/>
    <w:p>
      <w:pPr>
        <w:pStyle w:val="Heading3"/>
      </w:pPr>
      <w:bookmarkStart w:id="451" w:name="_Toc14"/>
      <w:r>
        <w:t>7- آثار مشكلات مشركان</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- 30 - 36 - 6</w:t>
      </w:r>
    </w:p>
    <w:p>
      <w:pPr>
        <w:pStyle w:val="BookText"/>
      </w:pPr>
      <w:r>
        <w:rPr>
          <w:rFonts w:ascii="IRNazanin" w:hAnsi="IRNazanin" w:eastAsia="IRNazanin" w:cs="IRNazanin"/>
          <w:lang w:bidi="fa-IR"/>
          <w:color w:val="111111"/>
          <w:sz w:val="28"/>
          <w:szCs w:val="28"/>
          <w:rtl/>
        </w:rPr>
        <w:t xml:space="preserve">6 - مشركان ، با برخوردارى از امكانات اندك ، شادمان شده و با اندك گرفتارى ، نااميد مى شوند .</w:t>
      </w:r>
    </w:p>
    <w:p>
      <w:pPr>
        <w:pStyle w:val="BookText"/>
      </w:pPr>
      <w:r>
        <w:rPr>
          <w:rFonts w:ascii="Amiri" w:hAnsi="Amiri" w:eastAsia="Amiri" w:cs="Amiri"/>
          <w:lang w:bidi="ar-SA"/>
          <w:color w:val="111111"/>
          <w:sz w:val="28"/>
          <w:szCs w:val="28"/>
          <w:rtl/>
        </w:rPr>
        <w:t xml:space="preserve">و إذا أذقنا الناس رحمة فرحوا بها و إن تصبهم سيّئة. .. يقنطون</w:t>
      </w:r>
    </w:p>
    <w:p>
      <w:pPr>
        <w:pStyle w:val="BookText"/>
      </w:pPr>
      <w:r>
        <w:rPr>
          <w:rFonts w:ascii="IRNazanin" w:hAnsi="IRNazanin" w:eastAsia="IRNazanin" w:cs="IRNazanin"/>
          <w:lang w:bidi="fa-IR"/>
          <w:color w:val="111111"/>
          <w:sz w:val="28"/>
          <w:szCs w:val="28"/>
          <w:rtl/>
        </w:rPr>
        <w:t xml:space="preserve">ممكن است به قرينه آيات پيش - كه درباره مشركان است - «ال» در «الناس» عهد و مراد از «الناس» مشركان باشد. لازم به ذكر است كه تنوين «سيّئة» تنكير و براى قِلّت است.</w:t>
      </w:r>
    </w:p>
    <w:p>
      <w:pPr>
        <w:pStyle w:val="Heading3"/>
      </w:pPr>
      <w:bookmarkStart w:id="452" w:name="_Toc15"/>
      <w:r>
        <w:t>8- آثار مشكلات موسى(ع)</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- 20 - 40 - 35</w:t>
      </w:r>
    </w:p>
    <w:p>
      <w:pPr>
        <w:pStyle w:val="BookText"/>
      </w:pPr>
      <w:r>
        <w:rPr>
          <w:rFonts w:ascii="IRNazanin" w:hAnsi="IRNazanin" w:eastAsia="IRNazanin" w:cs="IRNazanin"/>
          <w:lang w:bidi="fa-IR"/>
          <w:color w:val="111111"/>
          <w:sz w:val="28"/>
          <w:szCs w:val="28"/>
          <w:rtl/>
        </w:rPr>
        <w:t xml:space="preserve">35 - موسى ( ع ) زمانى توفيق مناجات با خداوند در كوه طور و دريافت حكم رسالت را يافت كه از مرحله آزمون الهى و چشيدن سختى ها ، عبور كرد و شايستگى لازم را به دست آورده بود .</w:t>
      </w:r>
    </w:p>
    <w:p>
      <w:pPr>
        <w:pStyle w:val="BookText"/>
      </w:pPr>
      <w:r>
        <w:rPr>
          <w:rFonts w:ascii="Amiri" w:hAnsi="Amiri" w:eastAsia="Amiri" w:cs="Amiri"/>
          <w:lang w:bidi="ar-SA"/>
          <w:color w:val="111111"/>
          <w:sz w:val="28"/>
          <w:szCs w:val="28"/>
          <w:rtl/>
        </w:rPr>
        <w:t xml:space="preserve">و فتنّك فتونًا. .. ثمّ جئت على قدر يموسى</w:t>
      </w:r>
    </w:p>
    <w:p>
      <w:pPr>
        <w:pStyle w:val="Heading3"/>
      </w:pPr>
      <w:bookmarkStart w:id="453" w:name="_Toc16"/>
      <w:r>
        <w:t>9- اخلاص و نجات از مشكلات اجتماعى</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- 19 - 26 - 25</w:t>
      </w:r>
    </w:p>
    <w:p>
      <w:pPr>
        <w:pStyle w:val="BookText"/>
      </w:pPr>
      <w:r>
        <w:rPr>
          <w:rFonts w:ascii="Amiri" w:hAnsi="Amiri" w:eastAsia="Amiri" w:cs="Amiri"/>
          <w:lang w:bidi="ar-SA"/>
          <w:color w:val="111111"/>
          <w:sz w:val="28"/>
          <w:szCs w:val="28"/>
          <w:rtl/>
        </w:rPr>
        <w:t xml:space="preserve">25- قصد قربت با قصد رهايى از ناملايمات اجتماعى منافاتى ندارد .</w:t>
      </w:r>
    </w:p>
    <w:p>
      <w:pPr>
        <w:pStyle w:val="BookText"/>
      </w:pPr>
      <w:r>
        <w:rPr>
          <w:rFonts w:ascii="Amiri" w:hAnsi="Amiri" w:eastAsia="Amiri" w:cs="Amiri"/>
          <w:lang w:bidi="ar-SA"/>
          <w:color w:val="111111"/>
          <w:sz w:val="28"/>
          <w:szCs w:val="28"/>
          <w:rtl/>
        </w:rPr>
        <w:t xml:space="preserve">إنّى نذرت للرحمن صومًا فلن أكلّم اليوم إنسيًّا</w:t>
      </w:r>
    </w:p>
    <w:p>
      <w:pPr>
        <w:pStyle w:val="BookText"/>
      </w:pPr>
      <w:r>
        <w:rPr>
          <w:rFonts w:ascii="Amiri" w:hAnsi="Amiri" w:eastAsia="Amiri" w:cs="Amiri"/>
          <w:lang w:bidi="ar-SA"/>
          <w:color w:val="111111"/>
          <w:sz w:val="28"/>
          <w:szCs w:val="28"/>
          <w:rtl/>
        </w:rPr>
        <w:t xml:space="preserve">مريم(س) به منظور عذر آوردن نزد مردم براى سكوت خويش، روزه را نذر كرد، ولى با جمله «انّى نذرت للرحمان» نذر خود را وسيله تقرب به خدا قرار داد.</w:t>
      </w:r>
    </w:p>
    <w:p>
      <w:pPr>
        <w:pStyle w:val="Heading3"/>
      </w:pPr>
      <w:bookmarkStart w:id="454" w:name="_Toc17"/>
      <w:r>
        <w:t>10- اميدوارى به حل مشكلات</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- 65 - 7 - 12</w:t>
      </w:r>
    </w:p>
    <w:p>
      <w:pPr>
        <w:pStyle w:val="BookText"/>
      </w:pPr>
      <w:r>
        <w:rPr>
          <w:rFonts w:ascii="IRNazanin" w:hAnsi="IRNazanin" w:eastAsia="IRNazanin" w:cs="IRNazanin"/>
          <w:lang w:bidi="fa-IR"/>
          <w:color w:val="111111"/>
          <w:sz w:val="28"/>
          <w:szCs w:val="28"/>
          <w:rtl/>
        </w:rPr>
        <w:t xml:space="preserve">12 - اميد بستن به حل مشكلات زندگى مشترك و تبديل شدن سختى ها به آسانى ها - در پرتو لطف و عنايت خداوند - اميدى شايسته و بجا براى مؤمنان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838_59570"/>
    <w:bookmarkEnd w:id="5"/>
    <w:p>
      <w:pPr>
        <w:pStyle w:val="BookText"/>
      </w:pPr>
      <w:r>
        <w:rPr>
          <w:rFonts w:ascii="Amiri" w:hAnsi="Amiri" w:eastAsia="Amiri" w:cs="Amiri"/>
          <w:lang w:bidi="ar-SA"/>
          <w:color w:val="111111"/>
          <w:sz w:val="28"/>
          <w:szCs w:val="28"/>
          <w:rtl/>
        </w:rPr>
        <w:t xml:space="preserve">سيجعل اللّه بعد عسر يسرًا</w:t>
      </w:r>
    </w:p>
    <w:p>
      <w:pPr>
        <w:pStyle w:val="BookText"/>
      </w:pPr>
      <w:r>
        <w:rPr>
          <w:rFonts w:ascii="IRNazanin" w:hAnsi="IRNazanin" w:eastAsia="IRNazanin" w:cs="IRNazanin"/>
          <w:lang w:bidi="fa-IR"/>
          <w:color w:val="111111"/>
          <w:sz w:val="28"/>
          <w:szCs w:val="28"/>
          <w:rtl/>
        </w:rPr>
        <w:t xml:space="preserve">آيه شريفه، ضمن اميد بخشيدن به مردان و زنان درگير با مشكلات زندگى مشترك، آنان را به رفع شدن مشكلاتشان در پرتو عنايت و لطف خداوند، اميدوار ساخته و به اين اميدوارى تشويق و ترغيب كرده است.</w:t>
      </w:r>
    </w:p>
    <w:p>
      <w:pPr>
        <w:pStyle w:val="Heading3"/>
      </w:pPr>
      <w:bookmarkStart w:id="455" w:name="_Toc18"/>
      <w:r>
        <w:t>11- انبيا و بررسى مشكلات تبليغ</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- 20 - 45 - 7</w:t>
      </w:r>
    </w:p>
    <w:p>
      <w:pPr>
        <w:pStyle w:val="BookText"/>
      </w:pPr>
      <w:r>
        <w:rPr>
          <w:rFonts w:ascii="Amiri" w:hAnsi="Amiri" w:eastAsia="Amiri" w:cs="Amiri"/>
          <w:lang w:bidi="ar-SA"/>
          <w:color w:val="111111"/>
          <w:sz w:val="28"/>
          <w:szCs w:val="28"/>
          <w:rtl/>
        </w:rPr>
        <w:t xml:space="preserve">7 - بررسى مشكلات و موانع احتمالى مسؤوليت ها و ترس از ناكامى در ابلاغ رسالت هاى الهى ، منافاتى با مقام نبوت و اخلاص در برابر خداوند ندارد .</w:t>
      </w:r>
    </w:p>
    <w:p>
      <w:pPr>
        <w:pStyle w:val="BookText"/>
      </w:pPr>
      <w:r>
        <w:rPr>
          <w:rFonts w:ascii="Amiri" w:hAnsi="Amiri" w:eastAsia="Amiri" w:cs="Amiri"/>
          <w:lang w:bidi="ar-SA"/>
          <w:color w:val="111111"/>
          <w:sz w:val="28"/>
          <w:szCs w:val="28"/>
          <w:rtl/>
        </w:rPr>
        <w:t xml:space="preserve">واصطنعتك لنفسى . .. إنّنا نخاف أن يفرط علينا أو أن يطغى</w:t>
      </w:r>
    </w:p>
    <w:p>
      <w:pPr>
        <w:pStyle w:val="Heading3"/>
      </w:pPr>
      <w:bookmarkStart w:id="456" w:name="_Toc19"/>
      <w:r>
        <w:t>12- انبيا و بررسى مشكلات نبوت</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- 20 - 45 - 7</w:t>
      </w:r>
    </w:p>
    <w:p>
      <w:pPr>
        <w:pStyle w:val="BookText"/>
      </w:pPr>
      <w:r>
        <w:rPr>
          <w:rFonts w:ascii="Amiri" w:hAnsi="Amiri" w:eastAsia="Amiri" w:cs="Amiri"/>
          <w:lang w:bidi="ar-SA"/>
          <w:color w:val="111111"/>
          <w:sz w:val="28"/>
          <w:szCs w:val="28"/>
          <w:rtl/>
        </w:rPr>
        <w:t xml:space="preserve">7 - بررسى مشكلات و موانع احتمالى مسؤوليت ها و ترس از ناكامى در ابلاغ رسالت هاى الهى ، منافاتى با مقام نبوت و اخلاص در برابر خداوند ندارد .</w:t>
      </w:r>
    </w:p>
    <w:p>
      <w:pPr>
        <w:pStyle w:val="BookText"/>
      </w:pPr>
      <w:r>
        <w:rPr>
          <w:rFonts w:ascii="Amiri" w:hAnsi="Amiri" w:eastAsia="Amiri" w:cs="Amiri"/>
          <w:lang w:bidi="ar-SA"/>
          <w:color w:val="111111"/>
          <w:sz w:val="28"/>
          <w:szCs w:val="28"/>
          <w:rtl/>
        </w:rPr>
        <w:t xml:space="preserve">واصطنعتك لنفسى . .. إنّنا نخاف أن يفرط علينا أو أن يطغى</w:t>
      </w:r>
    </w:p>
    <w:p>
      <w:pPr>
        <w:pStyle w:val="Heading3"/>
      </w:pPr>
      <w:bookmarkStart w:id="457" w:name="_Toc20"/>
      <w:r>
        <w:t>13- اندوه بر مشكلات مردم</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- 11 - 75 - 2،4،5</w:t>
      </w:r>
    </w:p>
    <w:p>
      <w:pPr>
        <w:pStyle w:val="BookText"/>
      </w:pPr>
      <w:r>
        <w:rPr>
          <w:rFonts w:ascii="IRNazanin" w:hAnsi="IRNazanin" w:eastAsia="IRNazanin" w:cs="IRNazanin"/>
          <w:lang w:bidi="fa-IR"/>
          <w:color w:val="111111"/>
          <w:sz w:val="28"/>
          <w:szCs w:val="28"/>
          <w:rtl/>
        </w:rPr>
        <w:t xml:space="preserve">2- ابراهيم ( ع ) ، از گرفتار شدن مردمان به مشكلات ، متأثر مى شد و بر آنان دل مى سوزاند .</w:t>
      </w:r>
    </w:p>
    <w:p>
      <w:pPr>
        <w:pStyle w:val="BookText"/>
      </w:pPr>
      <w:r>
        <w:rPr>
          <w:rFonts w:ascii="Amiri" w:hAnsi="Amiri" w:eastAsia="Amiri" w:cs="Amiri"/>
          <w:lang w:bidi="ar-SA"/>
          <w:color w:val="111111"/>
          <w:sz w:val="28"/>
          <w:szCs w:val="28"/>
          <w:rtl/>
        </w:rPr>
        <w:t xml:space="preserve">إن إبرهيم . .. أوّه</w:t>
      </w:r>
    </w:p>
    <w:p>
      <w:pPr>
        <w:pStyle w:val="BookText"/>
      </w:pPr>
      <w:r>
        <w:rPr>
          <w:rFonts w:ascii="IRNazanin" w:hAnsi="IRNazanin" w:eastAsia="IRNazanin" w:cs="IRNazanin"/>
          <w:lang w:bidi="fa-IR"/>
          <w:color w:val="111111"/>
          <w:sz w:val="28"/>
          <w:szCs w:val="28"/>
          <w:rtl/>
        </w:rPr>
        <w:t xml:space="preserve">«أوّاه» به كسى گفته مى شود كه بسيار آه مى كشد و متأسف مى شود. توصيف ابراهيم(ع) به «أوّاه» پس از جمله «يجادلنا» مى رساند كه: تأسف و تأثر ابراهيم(ع) به خاطر مشكلات و گرفتاريهاى مردمان بوده است.</w:t>
      </w:r>
    </w:p>
    <w:p>
      <w:pPr>
        <w:pStyle w:val="BookText"/>
      </w:pPr>
      <w:r>
        <w:rPr>
          <w:rFonts w:ascii="IRNazanin" w:hAnsi="IRNazanin" w:eastAsia="IRNazanin" w:cs="IRNazanin"/>
          <w:lang w:bidi="fa-IR"/>
          <w:color w:val="111111"/>
          <w:sz w:val="28"/>
          <w:szCs w:val="28"/>
          <w:rtl/>
        </w:rPr>
        <w:t xml:space="preserve">4- بردبارى ابراهيم ( ع ) و تأسفش بر مشكلات مردم و اعتقاد راسخش به خداوند ، برانگيزنده او به شفاعت درباره قوم لوط</w:t>
      </w:r>
    </w:p>
    <w:p>
      <w:pPr>
        <w:pStyle w:val="BookText"/>
      </w:pPr>
      <w:r>
        <w:rPr>
          <w:rFonts w:ascii="Amiri" w:hAnsi="Amiri" w:eastAsia="Amiri" w:cs="Amiri"/>
          <w:lang w:bidi="ar-SA"/>
          <w:color w:val="111111"/>
          <w:sz w:val="28"/>
          <w:szCs w:val="28"/>
          <w:rtl/>
        </w:rPr>
        <w:t xml:space="preserve">يجدلنا فى قوم لوط. إن إبرهيم لحليم أوّه منيب</w:t>
      </w:r>
    </w:p>
    <w:p>
      <w:pPr>
        <w:pStyle w:val="BookText"/>
      </w:pPr>
      <w:r>
        <w:rPr>
          <w:rFonts w:ascii="IRNazanin" w:hAnsi="IRNazanin" w:eastAsia="IRNazanin" w:cs="IRNazanin"/>
          <w:lang w:bidi="fa-IR"/>
          <w:color w:val="111111"/>
          <w:sz w:val="28"/>
          <w:szCs w:val="28"/>
          <w:rtl/>
        </w:rPr>
        <w:t xml:space="preserve">جمله «إن إبراهيم . ..» بيانگر علّت مجادله ابراهيم(ع) درباره قوم لوط و دفاع او از ايشان است.</w:t>
      </w:r>
    </w:p>
    <w:p>
      <w:pPr>
        <w:pStyle w:val="BookText"/>
      </w:pPr>
      <w:r>
        <w:rPr>
          <w:rFonts w:ascii="Amiri" w:hAnsi="Amiri" w:eastAsia="Amiri" w:cs="Amiri"/>
          <w:lang w:bidi="ar-SA"/>
          <w:color w:val="111111"/>
          <w:sz w:val="28"/>
          <w:szCs w:val="28"/>
          <w:rtl/>
        </w:rPr>
        <w:t xml:space="preserve">5- بردبارى ، تأسف و تأثر بر مشكلات مردم و توجّه داشتن به خدا و درخواست حاجت ها از او ، صفات و خصلتهايى نيكو و</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6838_59573"/>
    <w:bookmarkEnd w:id="6"/>
    <w:p>
      <w:pPr>
        <w:pStyle w:val="BookText"/>
      </w:pPr>
      <w:r>
        <w:rPr>
          <w:rFonts w:ascii="IRNazanin" w:hAnsi="IRNazanin" w:eastAsia="IRNazanin" w:cs="IRNazanin"/>
          <w:lang w:bidi="fa-IR"/>
          <w:color w:val="111111"/>
          <w:sz w:val="28"/>
          <w:szCs w:val="28"/>
          <w:rtl/>
        </w:rPr>
        <w:t xml:space="preserve">پسنديده است .</w:t>
      </w:r>
    </w:p>
    <w:p>
      <w:pPr>
        <w:pStyle w:val="BookText"/>
      </w:pPr>
      <w:r>
        <w:rPr>
          <w:rFonts w:ascii="Amiri" w:hAnsi="Amiri" w:eastAsia="Amiri" w:cs="Amiri"/>
          <w:lang w:bidi="ar-SA"/>
          <w:color w:val="111111"/>
          <w:sz w:val="28"/>
          <w:szCs w:val="28"/>
          <w:rtl/>
        </w:rPr>
        <w:t xml:space="preserve">إن إبرهيم لحليم أوّه منيب</w:t>
      </w:r>
    </w:p>
    <w:p>
      <w:pPr>
        <w:pStyle w:val="Heading3"/>
      </w:pPr>
      <w:bookmarkStart w:id="458" w:name="_Toc21"/>
      <w:r>
        <w:t>14- اهميت بيان مشكلات</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- 26 - 13 - 8</w:t>
      </w:r>
    </w:p>
    <w:p>
      <w:pPr>
        <w:pStyle w:val="BookText"/>
      </w:pPr>
      <w:r>
        <w:rPr>
          <w:rFonts w:ascii="IRNazanin" w:hAnsi="IRNazanin" w:eastAsia="IRNazanin" w:cs="IRNazanin"/>
          <w:lang w:bidi="fa-IR"/>
          <w:color w:val="111111"/>
          <w:sz w:val="28"/>
          <w:szCs w:val="28"/>
          <w:rtl/>
        </w:rPr>
        <w:t xml:space="preserve">8 - بايد به هنگام پذيرش مسؤوليت هاى محوله ، تمامى مشكلات ، كاستى ها و پى آمد هاى آنها را با مقام بالاتر در ميان گذاشت .</w:t>
      </w:r>
    </w:p>
    <w:p>
      <w:pPr>
        <w:pStyle w:val="BookText"/>
      </w:pPr>
      <w:r>
        <w:rPr>
          <w:rFonts w:ascii="Amiri" w:hAnsi="Amiri" w:eastAsia="Amiri" w:cs="Amiri"/>
          <w:lang w:bidi="ar-SA"/>
          <w:color w:val="111111"/>
          <w:sz w:val="28"/>
          <w:szCs w:val="28"/>
          <w:rtl/>
        </w:rPr>
        <w:t xml:space="preserve">و إذ نادى ربّك موسى أن ائت القوم الظلمين . . . قال ربّ إنّى أخاف أن يكذّبون . و يضيق صدرى و لاينطلق لسانى</w:t>
      </w:r>
    </w:p>
    <w:p>
      <w:pPr>
        <w:pStyle w:val="Heading3"/>
      </w:pPr>
      <w:bookmarkStart w:id="459" w:name="_Toc22"/>
      <w:r>
        <w:t>15- اهميت تبيين مشكلات</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- 2 - 155 - 8</w:t>
      </w:r>
    </w:p>
    <w:p>
      <w:pPr>
        <w:pStyle w:val="BookText"/>
      </w:pPr>
      <w:r>
        <w:rPr>
          <w:rFonts w:ascii="IRNazanin" w:hAnsi="IRNazanin" w:eastAsia="IRNazanin" w:cs="IRNazanin"/>
          <w:lang w:bidi="fa-IR"/>
          <w:color w:val="111111"/>
          <w:sz w:val="28"/>
          <w:szCs w:val="28"/>
          <w:rtl/>
        </w:rPr>
        <w:t xml:space="preserve">8 - مربيان و مديران جامعه ، بايد مشكلات راه هاى پيشنهادى را براى سالكان آن راه ها ، بيان كنند و عوامل موفقيت را نيز يادآور شوند .</w:t>
      </w:r>
    </w:p>
    <w:p>
      <w:pPr>
        <w:pStyle w:val="BookText"/>
      </w:pPr>
      <w:r>
        <w:rPr>
          <w:rFonts w:ascii="Amiri" w:hAnsi="Amiri" w:eastAsia="Amiri" w:cs="Amiri"/>
          <w:lang w:bidi="ar-SA"/>
          <w:color w:val="111111"/>
          <w:sz w:val="28"/>
          <w:szCs w:val="28"/>
          <w:rtl/>
        </w:rPr>
        <w:t xml:space="preserve">و لنبلونكم بشىء من الخوف . .. و بشر الصبرين</w:t>
      </w:r>
    </w:p>
    <w:p>
      <w:pPr>
        <w:pStyle w:val="BookText"/>
      </w:pPr>
      <w:r>
        <w:rPr>
          <w:rFonts w:ascii="IRNazanin" w:hAnsi="IRNazanin" w:eastAsia="IRNazanin" w:cs="IRNazanin"/>
          <w:lang w:bidi="fa-IR"/>
          <w:color w:val="111111"/>
          <w:sz w:val="28"/>
          <w:szCs w:val="28"/>
          <w:rtl/>
        </w:rPr>
        <w:t xml:space="preserve">ارائه راه صحيح و بيان مشكلات آن و نيز طريق پيروزى بر آنها - كه از آيات قبل و آيه مورد بحث به دست مى آيد - درسى است به همه مربيان و مديران كه تنها به پيشنهاد راه صحيح اكتفا نكنند; بلكه مشكلات و روش پيروزى بر آنها را نيز بيان دارند.</w:t>
      </w:r>
    </w:p>
    <w:p>
      <w:pPr>
        <w:pStyle w:val="Heading3"/>
      </w:pPr>
      <w:bookmarkStart w:id="460" w:name="_Toc23"/>
      <w:r>
        <w:t>16- اهميت حلّ مشكلات اجتماعى</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- 24 - 62 - 6،17،18</w:t>
      </w:r>
    </w:p>
    <w:p>
      <w:pPr>
        <w:pStyle w:val="BookText"/>
      </w:pPr>
      <w:r>
        <w:rPr>
          <w:rFonts w:ascii="Amiri" w:hAnsi="Amiri" w:eastAsia="Amiri" w:cs="Amiri"/>
          <w:lang w:bidi="ar-SA"/>
          <w:color w:val="111111"/>
          <w:sz w:val="28"/>
          <w:szCs w:val="28"/>
          <w:rtl/>
        </w:rPr>
        <w:t xml:space="preserve">6 - حضور در كنار رهبرى جامعه اسلامى براى حل و فصل امور مهم اجتماعى و مشاوره و كنكاش در مسائل عمومى ، امرى لازم و بايسته</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BookText"/>
      </w:pPr>
      <w:r>
        <w:rPr>
          <w:rFonts w:ascii="IRNazanin" w:hAnsi="IRNazanin" w:eastAsia="IRNazanin" w:cs="IRNazanin"/>
          <w:lang w:bidi="fa-IR"/>
          <w:color w:val="111111"/>
          <w:sz w:val="28"/>
          <w:szCs w:val="28"/>
          <w:rtl/>
        </w:rPr>
        <w:t xml:space="preserve">17 - پرداختن به امور مهم زندگى شخصى ، به جاى حل و فصل مسائل اجتماعى ، با اذن رهبرى ، خطايى است نيازمند به استغفار به درگاه الهى .</w:t>
      </w:r>
    </w:p>
    <w:p>
      <w:pPr>
        <w:pStyle w:val="BookText"/>
      </w:pPr>
      <w:r>
        <w:rPr>
          <w:rFonts w:ascii="Amiri" w:hAnsi="Amiri" w:eastAsia="Amiri" w:cs="Amiri"/>
          <w:lang w:bidi="ar-SA"/>
          <w:color w:val="111111"/>
          <w:sz w:val="28"/>
          <w:szCs w:val="28"/>
          <w:rtl/>
        </w:rPr>
        <w:t xml:space="preserve">فإذا استئذنوك لبعض شأنهم فأذن لمن شئت منهم و استغفر لهم اللّه</w:t>
      </w:r>
    </w:p>
    <w:p>
      <w:pPr>
        <w:pStyle w:val="BookText"/>
      </w:pPr>
      <w:r>
        <w:rPr>
          <w:rFonts w:ascii="IRNazanin" w:hAnsi="IRNazanin" w:eastAsia="IRNazanin" w:cs="IRNazanin"/>
          <w:lang w:bidi="fa-IR"/>
          <w:color w:val="111111"/>
          <w:sz w:val="28"/>
          <w:szCs w:val="28"/>
          <w:rtl/>
        </w:rPr>
        <w:t xml:space="preserve">توصيه خداوند به طلب مغفرت كردن پيامبر(صلی الله علیه و آله) براى كسانى كه به اذن او عرصه حل و فصل امور اجتماعى را ترك مى كنند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6838_59576"/>
    <w:bookmarkEnd w:id="7"/>
    <w:p>
      <w:pPr>
        <w:pStyle w:val="BookText"/>
      </w:pPr>
      <w:r>
        <w:rPr>
          <w:rFonts w:ascii="IRNazanin" w:hAnsi="IRNazanin" w:eastAsia="IRNazanin" w:cs="IRNazanin"/>
          <w:lang w:bidi="fa-IR"/>
          <w:color w:val="111111"/>
          <w:sz w:val="28"/>
          <w:szCs w:val="28"/>
          <w:rtl/>
        </w:rPr>
        <w:t xml:space="preserve">حاكى از اين است كه اين عمل چون به اذن آن حضرت انجام گرفته جايز است; ولى در عين حال خطايى است كه بايد براى آن استغفار كرد.</w:t>
      </w:r>
    </w:p>
    <w:p>
      <w:pPr>
        <w:pStyle w:val="BookText"/>
      </w:pPr>
      <w:r>
        <w:rPr>
          <w:rFonts w:ascii="IRNazanin" w:hAnsi="IRNazanin" w:eastAsia="IRNazanin" w:cs="IRNazanin"/>
          <w:lang w:bidi="fa-IR"/>
          <w:color w:val="111111"/>
          <w:sz w:val="28"/>
          <w:szCs w:val="28"/>
          <w:rtl/>
        </w:rPr>
        <w:t xml:space="preserve">18 - انجام كار هاى عمومى و حل و فصل مسائل اجتماعى در هر حال ، در اولويت نخست و از پرداختن به امور فردى و شخصى مهم تراست .</w:t>
      </w:r>
    </w:p>
    <w:p>
      <w:pPr>
        <w:pStyle w:val="BookText"/>
      </w:pPr>
      <w:r>
        <w:rPr>
          <w:rFonts w:ascii="Amiri" w:hAnsi="Amiri" w:eastAsia="Amiri" w:cs="Amiri"/>
          <w:lang w:bidi="ar-SA"/>
          <w:color w:val="111111"/>
          <w:sz w:val="28"/>
          <w:szCs w:val="28"/>
          <w:rtl/>
        </w:rPr>
        <w:t xml:space="preserve">و إذا كانوا معه على امر جامع . .. فإذا استئذنوك لبعض شانهم فاذن لمن شئت منهم و ا</w:t>
      </w:r>
    </w:p>
    <w:p>
      <w:pPr>
        <w:pStyle w:val="BookText"/>
      </w:pPr>
      <w:r>
        <w:rPr>
          <w:rFonts w:ascii="IRNazanin" w:hAnsi="IRNazanin" w:eastAsia="IRNazanin" w:cs="IRNazanin"/>
          <w:lang w:bidi="fa-IR"/>
          <w:color w:val="111111"/>
          <w:sz w:val="28"/>
          <w:szCs w:val="28"/>
          <w:rtl/>
        </w:rPr>
        <w:t xml:space="preserve">خطا بودن ترك عرصه حل و فصل مسائل اجتماعى، به منظور رسيدگى به كارهاى شخصى - كه از طلب مغفرت كردن پيامبر(صلی الله علیه و آله) استفاده مى شود - برداشت ياد شده را افاده مى كند.</w:t>
      </w:r>
    </w:p>
    <w:p>
      <w:pPr>
        <w:pStyle w:val="Heading3"/>
      </w:pPr>
      <w:bookmarkStart w:id="461" w:name="_Toc24"/>
      <w:r>
        <w:t>17- اهميت ذكر مشكلات اقتصادى</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- 9 - 28 - 14</w:t>
      </w:r>
    </w:p>
    <w:p>
      <w:pPr>
        <w:pStyle w:val="BookText"/>
      </w:pPr>
      <w:r>
        <w:rPr>
          <w:rFonts w:ascii="IRNazanin" w:hAnsi="IRNazanin" w:eastAsia="IRNazanin" w:cs="IRNazanin"/>
          <w:lang w:bidi="fa-IR"/>
          <w:color w:val="111111"/>
          <w:sz w:val="28"/>
          <w:szCs w:val="28"/>
          <w:rtl/>
        </w:rPr>
        <w:t xml:space="preserve">14 - اهميت توجه به تنگنا ها و مشكلات اقتصادى جامعه اسلامى</w:t>
      </w:r>
    </w:p>
    <w:p>
      <w:pPr>
        <w:pStyle w:val="BookText"/>
      </w:pPr>
      <w:r>
        <w:rPr>
          <w:rFonts w:ascii="Amiri" w:hAnsi="Amiri" w:eastAsia="Amiri" w:cs="Amiri"/>
          <w:lang w:bidi="ar-SA"/>
          <w:color w:val="111111"/>
          <w:sz w:val="28"/>
          <w:szCs w:val="28"/>
          <w:rtl/>
        </w:rPr>
        <w:t xml:space="preserve">و إن خفتم عيلة فسوف يغنيكم اللّه من فضله</w:t>
      </w:r>
    </w:p>
    <w:p>
      <w:pPr>
        <w:pStyle w:val="Heading3"/>
      </w:pPr>
      <w:bookmarkStart w:id="462" w:name="_Toc25"/>
      <w:r>
        <w:t>18- اهميت رفع مشكلات اجتماعى</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- 16 - 90 - 14</w:t>
      </w:r>
    </w:p>
    <w:p>
      <w:pPr>
        <w:pStyle w:val="BookText"/>
      </w:pPr>
      <w:r>
        <w:rPr>
          <w:rFonts w:ascii="IRNazanin" w:hAnsi="IRNazanin" w:eastAsia="IRNazanin" w:cs="IRNazanin"/>
          <w:lang w:bidi="fa-IR"/>
          <w:color w:val="111111"/>
          <w:sz w:val="28"/>
          <w:szCs w:val="28"/>
          <w:rtl/>
        </w:rPr>
        <w:t xml:space="preserve">14- مردم ، در قبال مسائل جامعه خويش چون : بى عدالتى ، فحشا ، بزهكارى ، ستم ، فقر و نيازمندى هاى اقتصادى مردم ، مسؤولند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 و ينهى عن الفحشاء و المنكر و ا</w:t>
      </w:r>
    </w:p>
    <w:p>
      <w:pPr>
        <w:pStyle w:val="Heading3"/>
      </w:pPr>
      <w:bookmarkStart w:id="463" w:name="_Toc26"/>
      <w:r>
        <w:t>19- اهميت رفع مشكلات اقتصادى جامعه</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- 51 - 19 - 4</w:t>
      </w:r>
    </w:p>
    <w:p>
      <w:pPr>
        <w:pStyle w:val="BookText"/>
      </w:pPr>
      <w:r>
        <w:rPr>
          <w:rFonts w:ascii="IRNazanin" w:hAnsi="IRNazanin" w:eastAsia="IRNazanin" w:cs="IRNazanin"/>
          <w:lang w:bidi="fa-IR"/>
          <w:color w:val="111111"/>
          <w:sz w:val="28"/>
          <w:szCs w:val="28"/>
          <w:rtl/>
        </w:rPr>
        <w:t xml:space="preserve">4 - اهتمام دين به مسائل اجتماعى و رفع خلأ هاى اقتصادى جامعه ، همپاى تعالى بخشيدن به معنويات و پرداختن به مسائل فردى</w:t>
      </w:r>
    </w:p>
    <w:p>
      <w:pPr>
        <w:pStyle w:val="BookText"/>
      </w:pPr>
      <w:r>
        <w:rPr>
          <w:rFonts w:ascii="Amiri" w:hAnsi="Amiri" w:eastAsia="Amiri" w:cs="Amiri"/>
          <w:lang w:bidi="ar-SA"/>
          <w:color w:val="111111"/>
          <w:sz w:val="28"/>
          <w:szCs w:val="28"/>
          <w:rtl/>
        </w:rPr>
        <w:t xml:space="preserve">و بالأسحار هم يستغفرون . و فى أمولهم حقّ للسّائل و المحروم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6838_59579"/>
    <w:bookmarkEnd w:id="8"/>
    <w:p>
      <w:pPr>
        <w:pStyle w:val="Heading3"/>
      </w:pPr>
      <w:bookmarkStart w:id="464" w:name="_Toc27"/>
      <w:r>
        <w:t>20- اهميت رفع مشكلات اقتصادى فقرا</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- 51 - 19 - 7</w:t>
      </w:r>
    </w:p>
    <w:p>
      <w:pPr>
        <w:pStyle w:val="BookText"/>
      </w:pPr>
      <w:r>
        <w:rPr>
          <w:rFonts w:ascii="IRNazanin" w:hAnsi="IRNazanin" w:eastAsia="IRNazanin" w:cs="IRNazanin"/>
          <w:lang w:bidi="fa-IR"/>
          <w:color w:val="111111"/>
          <w:sz w:val="28"/>
          <w:szCs w:val="28"/>
          <w:rtl/>
        </w:rPr>
        <w:t xml:space="preserve">7 - تقدم رسيدگى به حال سائلان و محرومان و رفع محروميت از آنان ، بر ديگر محرومان جامعه</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تقدم سائلان بر محرومان، ممكن است به اين خاطر باشد كه سائلان، آبروى خود را در كف نهاده و به پرسش مى پردازند و اين كار معمولاً از سر استيصال و درماندگى انجام مى گيرد. ازاين رو لازم است در انفاق و امداد، آنان را در اولويت قرار داد.</w:t>
      </w:r>
    </w:p>
    <w:p>
      <w:pPr>
        <w:pStyle w:val="Heading3"/>
      </w:pPr>
      <w:bookmarkStart w:id="465" w:name="_Toc28"/>
      <w:r>
        <w:t>21- اهميت رفع مشكلات اقتصادى متكديان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- 51 - 19 - 7</w:t>
      </w:r>
    </w:p>
    <w:p>
      <w:pPr>
        <w:pStyle w:val="BookText"/>
      </w:pPr>
      <w:r>
        <w:rPr>
          <w:rFonts w:ascii="IRNazanin" w:hAnsi="IRNazanin" w:eastAsia="IRNazanin" w:cs="IRNazanin"/>
          <w:lang w:bidi="fa-IR"/>
          <w:color w:val="111111"/>
          <w:sz w:val="28"/>
          <w:szCs w:val="28"/>
          <w:rtl/>
        </w:rPr>
        <w:t xml:space="preserve">7 - تقدم رسيدگى به حال سائلان و محرومان و رفع محروميت از آنان ، بر ديگر محرومان جامعه</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تقدم سائلان بر محرومان، ممكن است به اين خاطر باشد كه سائلان، آبروى خود را در كف نهاده و به پرسش مى پردازند و اين كار معمولاً از سر استيصال و درماندگى انجام مى گيرد. ازاين رو لازم است در انفاق و امداد، آنان را در اولويت قرار داد.</w:t>
      </w:r>
    </w:p>
    <w:p>
      <w:pPr>
        <w:pStyle w:val="Heading3"/>
      </w:pPr>
      <w:bookmarkStart w:id="466" w:name="_Toc29"/>
      <w:r>
        <w:t>22- اهميت رفع مشكلات خانوادگى</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- 16 - 90 - 5</w:t>
      </w:r>
    </w:p>
    <w:p>
      <w:pPr>
        <w:pStyle w:val="BookText"/>
      </w:pPr>
      <w:r>
        <w:rPr>
          <w:rFonts w:ascii="IRNazanin" w:hAnsi="IRNazanin" w:eastAsia="IRNazanin" w:cs="IRNazanin"/>
          <w:lang w:bidi="fa-IR"/>
          <w:color w:val="111111"/>
          <w:sz w:val="28"/>
          <w:szCs w:val="28"/>
          <w:rtl/>
        </w:rPr>
        <w:t xml:space="preserve">5- سياست اسلام بر تحكيم پيوند خويشاوندى و رفع مشكلات موجود ميان خويشاوندان است .</w:t>
      </w:r>
    </w:p>
    <w:p>
      <w:pPr>
        <w:pStyle w:val="BookText"/>
      </w:pPr>
      <w:r>
        <w:rPr>
          <w:rFonts w:ascii="Amiri" w:hAnsi="Amiri" w:eastAsia="Amiri" w:cs="Amiri"/>
          <w:lang w:bidi="ar-SA"/>
          <w:color w:val="111111"/>
          <w:sz w:val="28"/>
          <w:szCs w:val="28"/>
          <w:rtl/>
        </w:rPr>
        <w:t xml:space="preserve">إن الله يأمر . .. و إيتاىءِ ذى القربى</w:t>
      </w:r>
    </w:p>
    <w:p>
      <w:pPr>
        <w:pStyle w:val="Heading3"/>
      </w:pPr>
      <w:bookmarkStart w:id="467" w:name="_Toc30"/>
      <w:r>
        <w:t>23- اهميت مشكلات اخروى</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- 44 - 16 - 4</w:t>
      </w:r>
    </w:p>
    <w:p>
      <w:pPr>
        <w:pStyle w:val="BookText"/>
      </w:pPr>
      <w:r>
        <w:rPr>
          <w:rFonts w:ascii="IRNazanin" w:hAnsi="IRNazanin" w:eastAsia="IRNazanin" w:cs="IRNazanin"/>
          <w:lang w:bidi="fa-IR"/>
          <w:color w:val="111111"/>
          <w:sz w:val="28"/>
          <w:szCs w:val="28"/>
          <w:rtl/>
        </w:rPr>
        <w:t xml:space="preserve">4- بلا ها و سختى هاى دنيا ، در مقايسه با دشوارى هاى قيامت ، امرى اندك و ناچيز</w:t>
      </w:r>
    </w:p>
    <w:p>
      <w:pPr>
        <w:pStyle w:val="BookText"/>
      </w:pPr>
      <w:r>
        <w:rPr>
          <w:rFonts w:ascii="Amiri" w:hAnsi="Amiri" w:eastAsia="Amiri" w:cs="Amiri"/>
          <w:lang w:bidi="ar-SA"/>
          <w:color w:val="111111"/>
          <w:sz w:val="28"/>
          <w:szCs w:val="28"/>
          <w:rtl/>
        </w:rPr>
        <w:t xml:space="preserve">يوم نبطش البطشة الكبرى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6838_59582"/>
    <w:bookmarkEnd w:id="9"/>
    <w:p>
      <w:pPr>
        <w:pStyle w:val="BookText"/>
      </w:pPr>
      <w:r>
        <w:rPr>
          <w:rFonts w:ascii="IRNazanin" w:hAnsi="IRNazanin" w:eastAsia="IRNazanin" w:cs="IRNazanin"/>
          <w:lang w:bidi="fa-IR"/>
          <w:color w:val="111111"/>
          <w:sz w:val="28"/>
          <w:szCs w:val="28"/>
          <w:rtl/>
        </w:rPr>
        <w:t xml:space="preserve">در صورتى كه آيه شريفه نظر به قيامت داشته باشد، تعبير «البطشة الكبرى» مى نماياند كه مؤاخذه ها و بلاهاى دنيوى، هرچه باشند در مقابل مؤاخذه هاى اخروى كم و كوچك به شمار مى آيند.</w:t>
      </w:r>
    </w:p>
    <w:p>
      <w:pPr>
        <w:pStyle w:val="Heading3"/>
      </w:pPr>
      <w:bookmarkStart w:id="468" w:name="_Toc31"/>
      <w:r>
        <w:t>24- اهميت مشكلات گرسنگى</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- 76 - 8 - 5</w:t>
      </w:r>
    </w:p>
    <w:p>
      <w:pPr>
        <w:pStyle w:val="BookText"/>
      </w:pPr>
      <w:r>
        <w:rPr>
          <w:rFonts w:ascii="IRNazanin" w:hAnsi="IRNazanin" w:eastAsia="IRNazanin" w:cs="IRNazanin"/>
          <w:lang w:bidi="fa-IR"/>
          <w:color w:val="111111"/>
          <w:sz w:val="28"/>
          <w:szCs w:val="28"/>
          <w:rtl/>
        </w:rPr>
        <w:t xml:space="preserve">5 - توجه و اهتمام ويژه اسلام ، به مشكل گرسنگى و نياز غذايى جامعه</w:t>
      </w:r>
    </w:p>
    <w:p>
      <w:pPr>
        <w:pStyle w:val="BookText"/>
      </w:pPr>
      <w:r>
        <w:rPr>
          <w:rFonts w:ascii="Amiri" w:hAnsi="Amiri" w:eastAsia="Amiri" w:cs="Amiri"/>
          <w:lang w:bidi="ar-SA"/>
          <w:color w:val="111111"/>
          <w:sz w:val="28"/>
          <w:szCs w:val="28"/>
          <w:rtl/>
        </w:rPr>
        <w:t xml:space="preserve">و يطعمون الطعام على حبّه مسكينًا و يتيمًا و أسيرًا</w:t>
      </w:r>
    </w:p>
    <w:p>
      <w:pPr>
        <w:pStyle w:val="BookText"/>
      </w:pPr>
      <w:r>
        <w:rPr>
          <w:rFonts w:ascii="Amiri" w:hAnsi="Amiri" w:eastAsia="Amiri" w:cs="Amiri"/>
          <w:lang w:bidi="ar-SA"/>
          <w:color w:val="111111"/>
          <w:sz w:val="28"/>
          <w:szCs w:val="28"/>
          <w:rtl/>
        </w:rPr>
        <w:t xml:space="preserve">از تصريح به اطعام و رفع نيازهاى غذايى نيازمندان جامعه - به جاى تأمين عموم نيازهاى نيازمندان - مى توان مطلب ياد شده را به دست آورد.</w:t>
      </w:r>
    </w:p>
    <w:p>
      <w:pPr>
        <w:pStyle w:val="Heading3"/>
      </w:pPr>
      <w:bookmarkStart w:id="469" w:name="_Toc32"/>
      <w:r>
        <w:t>25- بى اعتنايى به مشكلات اجتماعى</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- 24 - 62 - 9</w:t>
      </w:r>
    </w:p>
    <w:p>
      <w:pPr>
        <w:pStyle w:val="BookText"/>
      </w:pPr>
      <w:r>
        <w:rPr>
          <w:rFonts w:ascii="IRNazanin" w:hAnsi="IRNazanin" w:eastAsia="IRNazanin" w:cs="IRNazanin"/>
          <w:lang w:bidi="fa-IR"/>
          <w:color w:val="111111"/>
          <w:sz w:val="28"/>
          <w:szCs w:val="28"/>
          <w:rtl/>
        </w:rPr>
        <w:t xml:space="preserve">9 - ترك حضور در محضر رهبرى جامعه اسلامى براى حل و فصل امور مهم اجتماعى ، به منظور پرداختن به امور زندگى شخصى ، بدون اذن خواستن ، حرام و ممنوع است .</w:t>
      </w:r>
    </w:p>
    <w:p>
      <w:pPr>
        <w:pStyle w:val="BookText"/>
      </w:pPr>
      <w:r>
        <w:rPr>
          <w:rFonts w:ascii="Amiri" w:hAnsi="Amiri" w:eastAsia="Amiri" w:cs="Amiri"/>
          <w:lang w:bidi="ar-SA"/>
          <w:color w:val="111111"/>
          <w:sz w:val="28"/>
          <w:szCs w:val="28"/>
          <w:rtl/>
        </w:rPr>
        <w:t xml:space="preserve">و إذا كانوا معه على أمر جامع لم يذهبوا حتّى يستئذنوه . .. فإذا استئذنوك لبعض شأن</w:t>
      </w:r>
    </w:p>
    <w:p>
      <w:pPr>
        <w:pStyle w:val="Heading3"/>
      </w:pPr>
      <w:bookmarkStart w:id="470" w:name="_Toc33"/>
      <w:r>
        <w:t>26- بى تفاوتى در حل مشكلات مؤمنان</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- 49 - 10 - 6</w:t>
      </w:r>
    </w:p>
    <w:p>
      <w:pPr>
        <w:pStyle w:val="BookText"/>
      </w:pPr>
      <w:r>
        <w:rPr>
          <w:rFonts w:ascii="IRNazanin" w:hAnsi="IRNazanin" w:eastAsia="IRNazanin" w:cs="IRNazanin"/>
          <w:lang w:bidi="fa-IR"/>
          <w:color w:val="111111"/>
          <w:sz w:val="28"/>
          <w:szCs w:val="28"/>
          <w:rtl/>
        </w:rPr>
        <w:t xml:space="preserve">6 - انسان هاى بى تفاوت در قبال مشكلات و درگيرى هاى جامعه اسلامى ، فاقد روح واقعى ايمان</w:t>
      </w:r>
    </w:p>
    <w:p>
      <w:pPr>
        <w:pStyle w:val="BookText"/>
      </w:pPr>
      <w:r>
        <w:rPr>
          <w:rFonts w:ascii="Amiri" w:hAnsi="Amiri" w:eastAsia="Amiri" w:cs="Amiri"/>
          <w:lang w:bidi="ar-SA"/>
          <w:color w:val="111111"/>
          <w:sz w:val="28"/>
          <w:szCs w:val="28"/>
          <w:rtl/>
        </w:rPr>
        <w:t xml:space="preserve">إنّما المؤمنون إخوة فأصلحوا بين أخويكم</w:t>
      </w:r>
    </w:p>
    <w:p>
      <w:pPr>
        <w:pStyle w:val="BookText"/>
      </w:pPr>
      <w:r>
        <w:rPr>
          <w:rFonts w:ascii="IRNazanin" w:hAnsi="IRNazanin" w:eastAsia="IRNazanin" w:cs="IRNazanin"/>
          <w:lang w:bidi="fa-IR"/>
          <w:color w:val="111111"/>
          <w:sz w:val="28"/>
          <w:szCs w:val="28"/>
          <w:rtl/>
        </w:rPr>
        <w:t xml:space="preserve">از فاى «فأصلحوا» استفاده مى شود كه نتيجه ايمان و برادرى واقعى، اقدام عملى در جهت ايجاد الفت و رفع مشكلات مؤمنان است. پس آن جا كه ثمره مشهود نباشد، اصل ايمان مورد ترديد قرار مى گيرد.</w:t>
      </w:r>
    </w:p>
    <w:p>
      <w:pPr>
        <w:pStyle w:val="Heading3"/>
      </w:pPr>
      <w:bookmarkStart w:id="471" w:name="_Toc34"/>
      <w:r>
        <w:t>27- بى تفاوتى در مشكلات جامعه</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6838_59585"/>
    <w:bookmarkEnd w:id="10"/>
    <w:p>
      <w:pPr>
        <w:pStyle w:val="BookText"/>
      </w:pPr>
      <w:r>
        <w:rPr>
          <w:rFonts w:ascii="IRNazanin" w:hAnsi="IRNazanin" w:eastAsia="IRNazanin" w:cs="IRNazanin"/>
          <w:lang w:bidi="fa-IR"/>
          <w:color w:val="111111"/>
          <w:sz w:val="28"/>
          <w:szCs w:val="28"/>
          <w:rtl/>
        </w:rPr>
        <w:t xml:space="preserve">17 - حجرات - 49 - 10 - 10</w:t>
      </w:r>
    </w:p>
    <w:p>
      <w:pPr>
        <w:pStyle w:val="BookText"/>
      </w:pPr>
      <w:r>
        <w:rPr>
          <w:rFonts w:ascii="Amiri" w:hAnsi="Amiri" w:eastAsia="Amiri" w:cs="Amiri"/>
          <w:lang w:bidi="ar-SA"/>
          <w:color w:val="111111"/>
          <w:sz w:val="28"/>
          <w:szCs w:val="28"/>
          <w:rtl/>
        </w:rPr>
        <w:t xml:space="preserve">10 - فروهشتن مسؤوليت هاى دينى و بى تفاوتى در برابر مشكلات جامعه ، بى تقوايى است .</w:t>
      </w:r>
    </w:p>
    <w:p>
      <w:pPr>
        <w:pStyle w:val="BookText"/>
      </w:pPr>
      <w:r>
        <w:rPr>
          <w:rFonts w:ascii="Amiri" w:hAnsi="Amiri" w:eastAsia="Amiri" w:cs="Amiri"/>
          <w:lang w:bidi="ar-SA"/>
          <w:color w:val="111111"/>
          <w:sz w:val="28"/>
          <w:szCs w:val="28"/>
          <w:rtl/>
        </w:rPr>
        <w:t xml:space="preserve">فأصلحوا . .. و اتّقوا اللّه</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به وظايف ياد شده در صدر آيه عمل نشود و مؤمنان خود را در قبال ديگر برادران ايمانى مسؤول ندانند، تقوا را رعايت نكرده اند.</w:t>
      </w:r>
    </w:p>
    <w:p>
      <w:pPr>
        <w:pStyle w:val="Heading3"/>
      </w:pPr>
      <w:bookmarkStart w:id="472" w:name="_Toc35"/>
      <w:r>
        <w:t>28- پاداش تحمل مشكلات ديندارى</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- 46 - 15 - 10</w:t>
      </w:r>
    </w:p>
    <w:p>
      <w:pPr>
        <w:pStyle w:val="BookText"/>
      </w:pPr>
      <w:r>
        <w:rPr>
          <w:rFonts w:ascii="IRNazanin" w:hAnsi="IRNazanin" w:eastAsia="IRNazanin" w:cs="IRNazanin"/>
          <w:lang w:bidi="fa-IR"/>
          <w:color w:val="111111"/>
          <w:sz w:val="28"/>
          <w:szCs w:val="28"/>
          <w:rtl/>
        </w:rPr>
        <w:t xml:space="preserve">10- رنج هاى تكوينى نيز همانند تحمل سختى در راه دين ، زمينه برخوردارى از اجر و پاداش الهى است .</w:t>
      </w:r>
    </w:p>
    <w:p>
      <w:pPr>
        <w:pStyle w:val="BookText"/>
      </w:pPr>
      <w:r>
        <w:rPr>
          <w:rFonts w:ascii="Amiri" w:hAnsi="Amiri" w:eastAsia="Amiri" w:cs="Amiri"/>
          <w:lang w:bidi="ar-SA"/>
          <w:color w:val="111111"/>
          <w:sz w:val="28"/>
          <w:szCs w:val="28"/>
          <w:rtl/>
        </w:rPr>
        <w:t xml:space="preserve">إنّ الذين قالوا ربّنا اللّه ثمّ استقموا . .. أُولئك أصحب الجنّة ... و وصّينا</w:t>
      </w:r>
    </w:p>
    <w:p>
      <w:pPr>
        <w:pStyle w:val="BookText"/>
      </w:pPr>
      <w:r>
        <w:rPr>
          <w:rFonts w:ascii="IRNazanin" w:hAnsi="IRNazanin" w:eastAsia="IRNazanin" w:cs="IRNazanin"/>
          <w:lang w:bidi="fa-IR"/>
          <w:color w:val="111111"/>
          <w:sz w:val="28"/>
          <w:szCs w:val="28"/>
          <w:rtl/>
        </w:rPr>
        <w:t xml:space="preserve">از ارتباط و پيوستگى اين آيه با آيات پيشين، مى توان استفاده كرد كه خداوند هيچ نوعى از سختى ها را ناديده نگرفته و در قبال هر رنجى، پاداشى در خور توجه قرار داده است; پاداش موحدانى را كه در طريق ايمان استقامت كنند و دشوارى ها را پشت سر بگذارند، بهشت قرار داده و مادران را نيز كه به حكم تكوين، ناگزيرند رنج باردارى و زايمان را تحمل كنند با توصيه به فرزندان، از خدمت هاى آنان بهره مند ساخته است.</w:t>
      </w:r>
    </w:p>
    <w:p>
      <w:pPr>
        <w:pStyle w:val="Heading3"/>
      </w:pPr>
      <w:bookmarkStart w:id="473" w:name="_Toc36"/>
      <w:r>
        <w:t>29- تبيين مشكلات</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- 28 - 34 - 10</w:t>
      </w:r>
    </w:p>
    <w:p>
      <w:pPr>
        <w:pStyle w:val="BookText"/>
      </w:pPr>
      <w:r>
        <w:rPr>
          <w:rFonts w:ascii="IRNazanin" w:hAnsi="IRNazanin" w:eastAsia="IRNazanin" w:cs="IRNazanin"/>
          <w:lang w:bidi="fa-IR"/>
          <w:color w:val="111111"/>
          <w:sz w:val="28"/>
          <w:szCs w:val="28"/>
          <w:rtl/>
        </w:rPr>
        <w:t xml:space="preserve">10 - لزوم در ميان گذاشتن مشكلات ، كاستى ها و پى آمد هاى آن با مقام فرماندهى ، به هنگام پذيرش مسؤوليت هاى داده شده</w:t>
      </w:r>
    </w:p>
    <w:p>
      <w:pPr>
        <w:pStyle w:val="BookText"/>
      </w:pPr>
      <w:r>
        <w:rPr>
          <w:rFonts w:ascii="Amiri" w:hAnsi="Amiri" w:eastAsia="Amiri" w:cs="Amiri"/>
          <w:lang w:bidi="ar-SA"/>
          <w:color w:val="111111"/>
          <w:sz w:val="28"/>
          <w:szCs w:val="28"/>
          <w:rtl/>
        </w:rPr>
        <w:t xml:space="preserve">نودى . .. يموسى ... إلى فرعون و ملإيْه ... قال ربّ إنّى قتلت منهم نفسًا ... إنّ</w:t>
      </w:r>
    </w:p>
    <w:p>
      <w:pPr>
        <w:pStyle w:val="Heading3"/>
      </w:pPr>
      <w:bookmarkStart w:id="474" w:name="_Toc37"/>
      <w:r>
        <w:t>30- تبيين مشكلات راه هدايت</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- 2 - 155 - 7</w:t>
      </w:r>
    </w:p>
    <w:p>
      <w:pPr>
        <w:pStyle w:val="BookText"/>
      </w:pPr>
      <w:r>
        <w:rPr>
          <w:rFonts w:ascii="Amiri" w:hAnsi="Amiri" w:eastAsia="Amiri" w:cs="Amiri"/>
          <w:lang w:bidi="ar-SA"/>
          <w:color w:val="111111"/>
          <w:sz w:val="28"/>
          <w:szCs w:val="28"/>
          <w:rtl/>
        </w:rPr>
        <w:t xml:space="preserve">7 - ارائه راه هدايت به همراه بيان مشكلات آن و نيز ارائه طريق موفقيت بر آنها ، از روش هاى قرآن است .</w:t>
      </w:r>
    </w:p>
    <w:p>
      <w:pPr>
        <w:pStyle w:val="BookText"/>
      </w:pPr>
      <w:r>
        <w:rPr>
          <w:rFonts w:ascii="Amiri" w:hAnsi="Amiri" w:eastAsia="Amiri" w:cs="Amiri"/>
          <w:lang w:bidi="ar-SA"/>
          <w:color w:val="111111"/>
          <w:sz w:val="28"/>
          <w:szCs w:val="28"/>
          <w:rtl/>
        </w:rPr>
        <w:t xml:space="preserve">يأيها الذين ءامنوا . .. لنبلونكم بشىء من الخوف ... و بشر الصبرين</w:t>
      </w:r>
    </w:p>
    <w:p>
      <w:pPr>
        <w:pStyle w:val="BookText"/>
      </w:pPr>
      <w:r>
        <w:rPr>
          <w:rFonts w:ascii="Amiri" w:hAnsi="Amiri" w:eastAsia="Amiri" w:cs="Amiri"/>
          <w:lang w:bidi="ar-SA"/>
          <w:color w:val="111111"/>
          <w:sz w:val="28"/>
          <w:szCs w:val="28"/>
          <w:rtl/>
        </w:rPr>
        <w:t xml:space="preserve">خداوند در اين بخش از آيات علاوه بر ارائه راه هدايت - كه همان ايمان به رسالت و . .. مى باشد - مشكلات سلوك در اين راه را نيز بر شمرده و براى فايق آمدن بر آنها، استعانت از نماز و صبر را مطرح ساخته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6838_59588"/>
    <w:bookmarkEnd w:id="11"/>
    <w:p>
      <w:pPr>
        <w:pStyle w:val="Heading3"/>
      </w:pPr>
      <w:bookmarkStart w:id="475" w:name="_Toc38"/>
      <w:r>
        <w:t>31- تحمل مشكلات ايمان</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- 29 - 10 - 4</w:t>
      </w:r>
    </w:p>
    <w:p>
      <w:pPr>
        <w:pStyle w:val="BookText"/>
      </w:pPr>
      <w:r>
        <w:rPr>
          <w:rFonts w:ascii="IRNazanin" w:hAnsi="IRNazanin" w:eastAsia="IRNazanin" w:cs="IRNazanin"/>
          <w:lang w:bidi="fa-IR"/>
          <w:color w:val="111111"/>
          <w:sz w:val="28"/>
          <w:szCs w:val="28"/>
          <w:rtl/>
        </w:rPr>
        <w:t xml:space="preserve">4 - ايمان آورندگان به خدا ، بايد سختى ها و پيامد هاى ناگوارِ احتمالى ايمان شان را ، تحمل كنند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w:t>
      </w:r>
    </w:p>
    <w:p>
      <w:pPr>
        <w:pStyle w:val="BookText"/>
      </w:pPr>
      <w:r>
        <w:rPr>
          <w:rFonts w:ascii="IRNazanin" w:hAnsi="IRNazanin" w:eastAsia="IRNazanin" w:cs="IRNazanin"/>
          <w:lang w:bidi="fa-IR"/>
          <w:color w:val="111111"/>
          <w:sz w:val="28"/>
          <w:szCs w:val="28"/>
          <w:rtl/>
        </w:rPr>
        <w:t xml:space="preserve">آيه، به دنبال سرزنش كسانى است كه ايمانى زبانى و سطحى دارند و چون به خاطر ايمان شان، سختى مى بينند، آن را تحمل نمى كنند. از سرزنش افراد ياد شده، استفاده مى شود كه مؤمنان، بايد در راه ايمان شان سختى ها را بر خود هموار كنند.</w:t>
      </w:r>
    </w:p>
    <w:p>
      <w:pPr>
        <w:pStyle w:val="Heading3"/>
      </w:pPr>
      <w:bookmarkStart w:id="476" w:name="_Toc39"/>
      <w:r>
        <w:t>32- تحمل ناپذيرى مشكلات ايمان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- 29 - 10 - 2</w:t>
      </w:r>
    </w:p>
    <w:p>
      <w:pPr>
        <w:pStyle w:val="BookText"/>
      </w:pPr>
      <w:r>
        <w:rPr>
          <w:rFonts w:ascii="IRNazanin" w:hAnsi="IRNazanin" w:eastAsia="IRNazanin" w:cs="IRNazanin"/>
          <w:lang w:bidi="fa-IR"/>
          <w:color w:val="111111"/>
          <w:sz w:val="28"/>
          <w:szCs w:val="28"/>
          <w:rtl/>
        </w:rPr>
        <w:t xml:space="preserve">2 - برخى از مدّعيان ايمان ، اذيّت و آزار در راه ايمان شان را ، در حدّ عذاب خدا تلقى كرده و آن را تحمل ناپذير مى دانند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w:t>
      </w:r>
    </w:p>
    <w:p>
      <w:pPr>
        <w:pStyle w:val="BookText"/>
      </w:pPr>
      <w:r>
        <w:rPr>
          <w:rFonts w:ascii="IRNazanin" w:hAnsi="IRNazanin" w:eastAsia="IRNazanin" w:cs="IRNazanin"/>
          <w:lang w:bidi="fa-IR"/>
          <w:color w:val="111111"/>
          <w:sz w:val="28"/>
          <w:szCs w:val="28"/>
          <w:rtl/>
        </w:rPr>
        <w:t xml:space="preserve">تشبيه «فتنه و آزار» به «عذاب خدا»، كنايه از سختى و تحمل ناپذيرى آن است. گفتنى است كه «أُوذى» قرينه اين است كه مراد از «فتنة»، سختى و ناگوارى و آزار است.</w:t>
      </w:r>
    </w:p>
    <w:p>
      <w:pPr>
        <w:pStyle w:val="Heading3"/>
      </w:pPr>
      <w:bookmarkStart w:id="477" w:name="_Toc40"/>
      <w:r>
        <w:t>33- تسهيل مشكلات تبليغ</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- 20 - 26 - 5</w:t>
      </w:r>
    </w:p>
    <w:p>
      <w:pPr>
        <w:pStyle w:val="BookText"/>
      </w:pPr>
      <w:r>
        <w:rPr>
          <w:rFonts w:ascii="Amiri" w:hAnsi="Amiri" w:eastAsia="Amiri" w:cs="Amiri"/>
          <w:lang w:bidi="ar-SA"/>
          <w:color w:val="111111"/>
          <w:sz w:val="28"/>
          <w:szCs w:val="28"/>
          <w:rtl/>
        </w:rPr>
        <w:t xml:space="preserve">5 - دعا در آسان شدن مشكلات تبليغ دين ، داراى نقش اساسى است .</w:t>
      </w:r>
    </w:p>
    <w:p>
      <w:pPr>
        <w:pStyle w:val="BookText"/>
      </w:pPr>
      <w:r>
        <w:rPr>
          <w:rFonts w:ascii="Amiri" w:hAnsi="Amiri" w:eastAsia="Amiri" w:cs="Amiri"/>
          <w:lang w:bidi="ar-SA"/>
          <w:color w:val="111111"/>
          <w:sz w:val="28"/>
          <w:szCs w:val="28"/>
          <w:rtl/>
        </w:rPr>
        <w:t xml:space="preserve">و يسّر لى أمرى</w:t>
      </w:r>
    </w:p>
    <w:p>
      <w:pPr>
        <w:pStyle w:val="Heading3"/>
      </w:pPr>
      <w:bookmarkStart w:id="478" w:name="_Toc41"/>
      <w:r>
        <w:t>34- حلّ مشكلات اجتماعى</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- 24 - 62 - 3،4،13</w:t>
      </w:r>
    </w:p>
    <w:p>
      <w:pPr>
        <w:pStyle w:val="BookText"/>
      </w:pPr>
      <w:r>
        <w:rPr>
          <w:rFonts w:ascii="IRNazanin" w:hAnsi="IRNazanin" w:eastAsia="IRNazanin" w:cs="IRNazanin"/>
          <w:lang w:bidi="fa-IR"/>
          <w:color w:val="111111"/>
          <w:sz w:val="28"/>
          <w:szCs w:val="28"/>
          <w:rtl/>
        </w:rPr>
        <w:t xml:space="preserve">3 - حل و فصل امور مهم اجتماعى و فراخوانى مردم براى مشاوره و كنكاش پيرامون مسائل عمومى ، از وظايف و اختيارات پيامبر (صلی الله علیه و آله) و رهبرى جامعه اسلامى</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6838_59592"/>
    <w:bookmarkEnd w:id="12"/>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BookText"/>
      </w:pPr>
      <w:r>
        <w:rPr>
          <w:rFonts w:ascii="IRNazanin" w:hAnsi="IRNazanin" w:eastAsia="IRNazanin" w:cs="IRNazanin"/>
          <w:lang w:bidi="fa-IR"/>
          <w:color w:val="111111"/>
          <w:sz w:val="28"/>
          <w:szCs w:val="28"/>
          <w:rtl/>
        </w:rPr>
        <w:t xml:space="preserve">4 - مؤمنان راستين ، به هنگام حضور در كنار پيامبر (صلی الله علیه و آله) و رهبرى جامعه اسلامى ، براى حل و فصل امور مهم اجتماعى ، بدون اذن خواستن به دنبال كار ديگرى نمى رفتند .</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لم يذهبوا حتّ</w:t>
      </w:r>
    </w:p>
    <w:p>
      <w:pPr>
        <w:pStyle w:val="BookText"/>
      </w:pPr>
      <w:r>
        <w:rPr>
          <w:rFonts w:ascii="IRNazanin" w:hAnsi="IRNazanin" w:eastAsia="IRNazanin" w:cs="IRNazanin"/>
          <w:lang w:bidi="fa-IR"/>
          <w:color w:val="111111"/>
          <w:sz w:val="28"/>
          <w:szCs w:val="28"/>
          <w:rtl/>
        </w:rPr>
        <w:t xml:space="preserve">13 - اعمال اجتهاد و مصلحت انديشى در حل و فصل امور اجتماعى ، از اختيارات پيامبر (صلی الله علیه و آله) و رهبران جامعه اسلامى است .</w:t>
      </w:r>
    </w:p>
    <w:p>
      <w:pPr>
        <w:pStyle w:val="BookText"/>
      </w:pPr>
      <w:r>
        <w:rPr>
          <w:rFonts w:ascii="Amiri" w:hAnsi="Amiri" w:eastAsia="Amiri" w:cs="Amiri"/>
          <w:lang w:bidi="ar-SA"/>
          <w:color w:val="111111"/>
          <w:sz w:val="28"/>
          <w:szCs w:val="28"/>
          <w:rtl/>
        </w:rPr>
        <w:t xml:space="preserve">و إذا كانوا معه على أمر جامع . .. فإذا استئذنوك لبعض شأنهم فأذن لمن شئت منهم</w:t>
      </w:r>
    </w:p>
    <w:p>
      <w:pPr>
        <w:pStyle w:val="Heading3"/>
      </w:pPr>
      <w:bookmarkStart w:id="479" w:name="_Toc42"/>
      <w:r>
        <w:t>35- حل مشكلات مشركان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- 17 - 56 - 7</w:t>
      </w:r>
    </w:p>
    <w:p>
      <w:pPr>
        <w:pStyle w:val="BookText"/>
      </w:pPr>
      <w:r>
        <w:rPr>
          <w:rFonts w:ascii="IRNazanin" w:hAnsi="IRNazanin" w:eastAsia="IRNazanin" w:cs="IRNazanin"/>
          <w:lang w:bidi="fa-IR"/>
          <w:color w:val="111111"/>
          <w:sz w:val="28"/>
          <w:szCs w:val="28"/>
          <w:rtl/>
        </w:rPr>
        <w:t xml:space="preserve">7- مشركان ، از خدايان خويش توقع داشتند مشكلات و گرفتارى هاى آنان را حل كرده و يا آن را به خوشى تبديل كنند .</w:t>
      </w:r>
    </w:p>
    <w:p>
      <w:pPr>
        <w:pStyle w:val="BookText"/>
      </w:pPr>
      <w:r>
        <w:rPr>
          <w:rFonts w:ascii="Amiri" w:hAnsi="Amiri" w:eastAsia="Amiri" w:cs="Amiri"/>
          <w:lang w:bidi="ar-SA"/>
          <w:color w:val="111111"/>
          <w:sz w:val="28"/>
          <w:szCs w:val="28"/>
          <w:rtl/>
        </w:rPr>
        <w:t xml:space="preserve">ادعوا الذين زعمتم من دونه فلايملكون كشف الضرّ عنكم و لاتحويلاً</w:t>
      </w:r>
    </w:p>
    <w:p>
      <w:pPr>
        <w:pStyle w:val="Heading3"/>
      </w:pPr>
      <w:bookmarkStart w:id="480" w:name="_Toc43"/>
      <w:r>
        <w:t>36- درخواست حل مشكلات</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- 17 - 56 - 7</w:t>
      </w:r>
    </w:p>
    <w:p>
      <w:pPr>
        <w:pStyle w:val="BookText"/>
      </w:pPr>
      <w:r>
        <w:rPr>
          <w:rFonts w:ascii="IRNazanin" w:hAnsi="IRNazanin" w:eastAsia="IRNazanin" w:cs="IRNazanin"/>
          <w:lang w:bidi="fa-IR"/>
          <w:color w:val="111111"/>
          <w:sz w:val="28"/>
          <w:szCs w:val="28"/>
          <w:rtl/>
        </w:rPr>
        <w:t xml:space="preserve">7- مشركان ، از خدايان خويش توقع داشتند مشكلات و گرفتارى هاى آنان را حل كرده و يا آن را به خوشى تبديل كنند .</w:t>
      </w:r>
    </w:p>
    <w:p>
      <w:pPr>
        <w:pStyle w:val="BookText"/>
      </w:pPr>
      <w:r>
        <w:rPr>
          <w:rFonts w:ascii="Amiri" w:hAnsi="Amiri" w:eastAsia="Amiri" w:cs="Amiri"/>
          <w:lang w:bidi="ar-SA"/>
          <w:color w:val="111111"/>
          <w:sz w:val="28"/>
          <w:szCs w:val="28"/>
          <w:rtl/>
        </w:rPr>
        <w:t xml:space="preserve">ادعوا الذين زعمتم من دونه فلايملكون كشف الضرّ عنكم و لاتحويلاً</w:t>
      </w:r>
    </w:p>
    <w:p>
      <w:pPr>
        <w:pStyle w:val="Heading3"/>
      </w:pPr>
      <w:bookmarkStart w:id="481" w:name="_Toc44"/>
      <w:r>
        <w:t>37- دعا براى حل مشكلات</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- 38 - 41 - 12</w:t>
      </w:r>
    </w:p>
    <w:p>
      <w:pPr>
        <w:pStyle w:val="BookText"/>
      </w:pPr>
      <w:r>
        <w:rPr>
          <w:rFonts w:ascii="IRNazanin" w:hAnsi="IRNazanin" w:eastAsia="IRNazanin" w:cs="IRNazanin"/>
          <w:lang w:bidi="fa-IR"/>
          <w:color w:val="111111"/>
          <w:sz w:val="28"/>
          <w:szCs w:val="28"/>
          <w:rtl/>
        </w:rPr>
        <w:t xml:space="preserve">12 - دعا براى رفع گرفتارى و مشكلات دنيوى ، كارى شايسته است .</w:t>
      </w:r>
    </w:p>
    <w:p>
      <w:pPr>
        <w:pStyle w:val="BookText"/>
      </w:pPr>
      <w:r>
        <w:rPr>
          <w:rFonts w:ascii="Amiri" w:hAnsi="Amiri" w:eastAsia="Amiri" w:cs="Amiri"/>
          <w:lang w:bidi="ar-SA"/>
          <w:color w:val="111111"/>
          <w:sz w:val="28"/>
          <w:szCs w:val="28"/>
          <w:rtl/>
        </w:rPr>
        <w:t xml:space="preserve">إذ نادى ربّه أنّى مسّنى الشيطن بنصب و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- 38 - 44 - 10</w:t>
      </w:r>
    </w:p>
    <w:p>
      <w:pPr>
        <w:pStyle w:val="BookText"/>
      </w:pPr>
      <w:r>
        <w:rPr>
          <w:rFonts w:ascii="IRNazanin" w:hAnsi="IRNazanin" w:eastAsia="IRNazanin" w:cs="IRNazanin"/>
          <w:lang w:bidi="fa-IR"/>
          <w:color w:val="111111"/>
          <w:sz w:val="28"/>
          <w:szCs w:val="28"/>
          <w:rtl/>
        </w:rPr>
        <w:t xml:space="preserve">10 - منافات نداشتن دعا و درخواست از خداوند براى رفع گرفتارى با مقام صبر و شكيبايى</w:t>
      </w:r>
    </w:p>
    <w:p>
      <w:pPr>
        <w:pStyle w:val="BookText"/>
      </w:pPr>
      <w:r>
        <w:rPr>
          <w:rFonts w:ascii="Amiri" w:hAnsi="Amiri" w:eastAsia="Amiri" w:cs="Amiri"/>
          <w:lang w:bidi="ar-SA"/>
          <w:color w:val="111111"/>
          <w:sz w:val="28"/>
          <w:szCs w:val="28"/>
          <w:rtl/>
        </w:rPr>
        <w:t xml:space="preserve">إذ نادى ربّه أنّى مسّنى الشيطن . .. إنّا وجدنه صابرًا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6838_59596"/>
    <w:bookmarkEnd w:id="13"/>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ايوب(ع) را - كه درخواست رفع گرفتارى از خود را داشت - به صبور و شكيبا بودن توصيف و ستايش كرده است.</w:t>
      </w:r>
    </w:p>
    <w:p>
      <w:pPr>
        <w:pStyle w:val="Heading3"/>
      </w:pPr>
      <w:bookmarkStart w:id="482" w:name="_Toc45"/>
      <w:r>
        <w:t>38- رفع مشكلات ابراهيم(ع)</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- 19 - 48 - 16</w:t>
      </w:r>
    </w:p>
    <w:p>
      <w:pPr>
        <w:pStyle w:val="BookText"/>
      </w:pPr>
      <w:r>
        <w:rPr>
          <w:rFonts w:ascii="IRNazanin" w:hAnsi="IRNazanin" w:eastAsia="IRNazanin" w:cs="IRNazanin"/>
          <w:lang w:bidi="fa-IR"/>
          <w:color w:val="111111"/>
          <w:sz w:val="28"/>
          <w:szCs w:val="28"/>
          <w:rtl/>
        </w:rPr>
        <w:t xml:space="preserve">16- ابراهيم ( ع ) ، در آستانه هجرت خود از ديار بت پرستان ، به رفع سختى ها و كسب سعادت خود اميدوار بود و دعا به درگاه خداوند را عامل آن مى دانست .</w:t>
      </w:r>
    </w:p>
    <w:p>
      <w:pPr>
        <w:pStyle w:val="BookText"/>
      </w:pPr>
      <w:r>
        <w:rPr>
          <w:rFonts w:ascii="Amiri" w:hAnsi="Amiri" w:eastAsia="Amiri" w:cs="Amiri"/>
          <w:lang w:bidi="ar-SA"/>
          <w:color w:val="111111"/>
          <w:sz w:val="28"/>
          <w:szCs w:val="28"/>
          <w:rtl/>
        </w:rPr>
        <w:t xml:space="preserve">عسى ألاّ أكون بدعاء ربّى شقيًّا</w:t>
      </w:r>
    </w:p>
    <w:p>
      <w:pPr>
        <w:pStyle w:val="Heading3"/>
      </w:pPr>
      <w:bookmarkStart w:id="483" w:name="_Toc46"/>
      <w:r>
        <w:t>39- رفع مشكلات اقتصادى صحابه</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- 63 - 10 - 3</w:t>
      </w:r>
    </w:p>
    <w:p>
      <w:pPr>
        <w:pStyle w:val="BookText"/>
      </w:pPr>
      <w:r>
        <w:rPr>
          <w:rFonts w:ascii="IRNazanin" w:hAnsi="IRNazanin" w:eastAsia="IRNazanin" w:cs="IRNazanin"/>
          <w:lang w:bidi="fa-IR"/>
          <w:color w:val="111111"/>
          <w:sz w:val="28"/>
          <w:szCs w:val="28"/>
          <w:rtl/>
        </w:rPr>
        <w:t xml:space="preserve">3 - توصيه خداوند به مؤمنان ، براى جبران كمبود ها و نياز هاى اقتصادى اصحاب نيازمند پيامبر (صلی الله علیه و آله) ، جهت خنثى كردن توطئه منافقان در انفاق به آنان</w:t>
      </w:r>
    </w:p>
    <w:p>
      <w:pPr>
        <w:pStyle w:val="BookText"/>
      </w:pPr>
      <w:r>
        <w:rPr>
          <w:rFonts w:ascii="Amiri" w:hAnsi="Amiri" w:eastAsia="Amiri" w:cs="Amiri"/>
          <w:lang w:bidi="ar-SA"/>
          <w:color w:val="111111"/>
          <w:sz w:val="28"/>
          <w:szCs w:val="28"/>
          <w:rtl/>
        </w:rPr>
        <w:t xml:space="preserve">لاتنفقوا على من عند رسول اللّه . .. و أنفقوا من مّا رزقنكم</w:t>
      </w:r>
    </w:p>
    <w:p>
      <w:pPr>
        <w:pStyle w:val="Heading3"/>
      </w:pPr>
      <w:bookmarkStart w:id="484" w:name="_Toc47"/>
      <w:r>
        <w:t>40- رفع مشكلات ايوب(ع)</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- 21 - 84 - 2،6</w:t>
      </w:r>
    </w:p>
    <w:p>
      <w:pPr>
        <w:pStyle w:val="BookText"/>
      </w:pPr>
      <w:r>
        <w:rPr>
          <w:rFonts w:ascii="IRNazanin" w:hAnsi="IRNazanin" w:eastAsia="IRNazanin" w:cs="IRNazanin"/>
          <w:lang w:bidi="fa-IR"/>
          <w:color w:val="111111"/>
          <w:sz w:val="28"/>
          <w:szCs w:val="28"/>
          <w:rtl/>
        </w:rPr>
        <w:t xml:space="preserve">2- خداوند ، مشكلات ايوب ( ع ) را گشود و غم و اندوه آن حضرت را از جسم و جان وى زدود .</w:t>
      </w:r>
    </w:p>
    <w:p>
      <w:pPr>
        <w:pStyle w:val="BookText"/>
      </w:pPr>
      <w:r>
        <w:rPr>
          <w:rFonts w:ascii="Amiri" w:hAnsi="Amiri" w:eastAsia="Amiri" w:cs="Amiri"/>
          <w:lang w:bidi="ar-SA"/>
          <w:color w:val="111111"/>
          <w:sz w:val="28"/>
          <w:szCs w:val="28"/>
          <w:rtl/>
        </w:rPr>
        <w:t xml:space="preserve">و أيّوب . .. فكشفنا ما به من ضرّ</w:t>
      </w:r>
    </w:p>
    <w:p>
      <w:pPr>
        <w:pStyle w:val="BookText"/>
      </w:pPr>
      <w:r>
        <w:rPr>
          <w:rFonts w:ascii="IRNazanin" w:hAnsi="IRNazanin" w:eastAsia="IRNazanin" w:cs="IRNazanin"/>
          <w:lang w:bidi="fa-IR"/>
          <w:color w:val="111111"/>
          <w:sz w:val="28"/>
          <w:szCs w:val="28"/>
          <w:rtl/>
        </w:rPr>
        <w:t xml:space="preserve">6- رفع بيمارى ، غم و گرفتارى ايوب ( ع ) و بازگشت خانواده اش به آن ، رحمتى از جانب خدا بر او بود .</w:t>
      </w:r>
    </w:p>
    <w:p>
      <w:pPr>
        <w:pStyle w:val="BookText"/>
      </w:pPr>
      <w:r>
        <w:rPr>
          <w:rFonts w:ascii="Amiri" w:hAnsi="Amiri" w:eastAsia="Amiri" w:cs="Amiri"/>
          <w:lang w:bidi="ar-SA"/>
          <w:color w:val="111111"/>
          <w:sz w:val="28"/>
          <w:szCs w:val="28"/>
          <w:rtl/>
        </w:rPr>
        <w:t xml:space="preserve">فكشفنا ما به . .. رحمة من عندنا</w:t>
      </w:r>
    </w:p>
    <w:p>
      <w:pPr>
        <w:pStyle w:val="Heading3"/>
      </w:pPr>
      <w:bookmarkStart w:id="485" w:name="_Toc48"/>
      <w:r>
        <w:t>41- رفع مشكلات خويشاوندان</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- 17 - 26 - 9</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6838_59599"/>
    <w:bookmarkEnd w:id="14"/>
    <w:p>
      <w:pPr>
        <w:pStyle w:val="BookText"/>
      </w:pPr>
      <w:r>
        <w:rPr>
          <w:rFonts w:ascii="IRNazanin" w:hAnsi="IRNazanin" w:eastAsia="IRNazanin" w:cs="IRNazanin"/>
          <w:lang w:bidi="fa-IR"/>
          <w:color w:val="111111"/>
          <w:sz w:val="28"/>
          <w:szCs w:val="28"/>
          <w:rtl/>
        </w:rPr>
        <w:t xml:space="preserve">9- رسيدگى به مشكلات خويشاوندان حتى در صورت عدم مسكنت و در راه ماندگى آنان ، امرى لازم و واجب است .</w:t>
      </w:r>
    </w:p>
    <w:p>
      <w:pPr>
        <w:pStyle w:val="BookText"/>
      </w:pPr>
      <w:r>
        <w:rPr>
          <w:rFonts w:ascii="Amiri" w:hAnsi="Amiri" w:eastAsia="Amiri" w:cs="Amiri"/>
          <w:lang w:bidi="ar-SA"/>
          <w:color w:val="111111"/>
          <w:sz w:val="28"/>
          <w:szCs w:val="28"/>
          <w:rtl/>
        </w:rPr>
        <w:t xml:space="preserve">و ءات ذاالقربى حقّه و المسكين و ابن السبيل</w:t>
      </w:r>
    </w:p>
    <w:p>
      <w:pPr>
        <w:pStyle w:val="BookText"/>
      </w:pPr>
      <w:r>
        <w:rPr>
          <w:rFonts w:ascii="IRNazanin" w:hAnsi="IRNazanin" w:eastAsia="IRNazanin" w:cs="IRNazanin"/>
          <w:lang w:bidi="fa-IR"/>
          <w:color w:val="111111"/>
          <w:sz w:val="28"/>
          <w:szCs w:val="28"/>
          <w:rtl/>
        </w:rPr>
        <w:t xml:space="preserve">ذكر «ذاالقربى» به صورت جداگانه، مى تواند إشعار به مطلب فوق داشته باشد.</w:t>
      </w:r>
    </w:p>
    <w:p>
      <w:pPr>
        <w:pStyle w:val="Heading3"/>
      </w:pPr>
      <w:bookmarkStart w:id="486" w:name="_Toc49"/>
      <w:r>
        <w:t>42- رفع مشكلات زكريا(ع)</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- 19 - 4 - 7</w:t>
      </w:r>
    </w:p>
    <w:p>
      <w:pPr>
        <w:pStyle w:val="BookText"/>
      </w:pPr>
      <w:r>
        <w:rPr>
          <w:rFonts w:ascii="IRNazanin" w:hAnsi="IRNazanin" w:eastAsia="IRNazanin" w:cs="IRNazanin"/>
          <w:lang w:bidi="fa-IR"/>
          <w:color w:val="111111"/>
          <w:sz w:val="28"/>
          <w:szCs w:val="28"/>
          <w:rtl/>
        </w:rPr>
        <w:t xml:space="preserve">7- زكريا همواره از دعا ، براى رفع مشكلات خويش ، بهره مى گرفت .</w:t>
      </w:r>
    </w:p>
    <w:p>
      <w:pPr>
        <w:pStyle w:val="BookText"/>
      </w:pPr>
      <w:r>
        <w:rPr>
          <w:rFonts w:ascii="Amiri" w:hAnsi="Amiri" w:eastAsia="Amiri" w:cs="Amiri"/>
          <w:lang w:bidi="ar-SA"/>
          <w:color w:val="111111"/>
          <w:sz w:val="28"/>
          <w:szCs w:val="28"/>
          <w:rtl/>
        </w:rPr>
        <w:t xml:space="preserve">و لم أكن بدعائك ربّ شقيًّا</w:t>
      </w:r>
    </w:p>
    <w:p>
      <w:pPr>
        <w:pStyle w:val="BookText"/>
      </w:pPr>
      <w:r>
        <w:rPr>
          <w:rFonts w:ascii="IRNazanin" w:hAnsi="IRNazanin" w:eastAsia="IRNazanin" w:cs="IRNazanin"/>
          <w:lang w:bidi="fa-IR"/>
          <w:color w:val="111111"/>
          <w:sz w:val="28"/>
          <w:szCs w:val="28"/>
          <w:rtl/>
        </w:rPr>
        <w:t xml:space="preserve">«باء» در «بدعائك» سببيه يا به معناى «فى» است و مفاد آيه اين است كه در دعاهاى گذشته ام هيچ گاه محروم نشده ام و به سبب آنها سعادت مند بوده ام.</w:t>
      </w:r>
    </w:p>
    <w:p>
      <w:pPr>
        <w:pStyle w:val="Heading3"/>
      </w:pPr>
      <w:bookmarkStart w:id="487" w:name="_Toc50"/>
      <w:r>
        <w:t>43- رفع مشكلات كافران</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- 23 - 75 - 6</w:t>
      </w:r>
    </w:p>
    <w:p>
      <w:pPr>
        <w:pStyle w:val="BookText"/>
      </w:pPr>
      <w:r>
        <w:rPr>
          <w:rFonts w:ascii="IRNazanin" w:hAnsi="IRNazanin" w:eastAsia="IRNazanin" w:cs="IRNazanin"/>
          <w:lang w:bidi="fa-IR"/>
          <w:color w:val="111111"/>
          <w:sz w:val="28"/>
          <w:szCs w:val="28"/>
          <w:rtl/>
        </w:rPr>
        <w:t xml:space="preserve">6 - سوء استفاده كافران ، از لطف و رحمت الهى در برطرف كردن گرفتارى هاى ايشان</w:t>
      </w:r>
    </w:p>
    <w:p>
      <w:pPr>
        <w:pStyle w:val="BookText"/>
      </w:pPr>
      <w:r>
        <w:rPr>
          <w:rFonts w:ascii="Amiri" w:hAnsi="Amiri" w:eastAsia="Amiri" w:cs="Amiri"/>
          <w:lang w:bidi="ar-SA"/>
          <w:color w:val="111111"/>
          <w:sz w:val="28"/>
          <w:szCs w:val="28"/>
          <w:rtl/>
        </w:rPr>
        <w:t xml:space="preserve">و لو رحمنهم . .. للجّوا فى طغينهم يعمهون</w:t>
      </w:r>
    </w:p>
    <w:p>
      <w:pPr>
        <w:pStyle w:val="Heading3"/>
      </w:pPr>
      <w:bookmarkStart w:id="488" w:name="_Toc51"/>
      <w:r>
        <w:t>44- رفع مشكلات مؤمنان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- 58 - 11 - 4</w:t>
      </w:r>
    </w:p>
    <w:p>
      <w:pPr>
        <w:pStyle w:val="BookText"/>
      </w:pPr>
      <w:r>
        <w:rPr>
          <w:rFonts w:ascii="IRNazanin" w:hAnsi="IRNazanin" w:eastAsia="IRNazanin" w:cs="IRNazanin"/>
          <w:lang w:bidi="fa-IR"/>
          <w:color w:val="111111"/>
          <w:sz w:val="28"/>
          <w:szCs w:val="28"/>
          <w:rtl/>
        </w:rPr>
        <w:t xml:space="preserve">4 - پاداش مؤمنان عمل كننده به توصيه الهى ( توصيه به جا باز كردن براى ديگران در مجالس ) ، حل مشكلات و گشايش در امور زندگى آنان از سوى خداوند است .</w:t>
      </w:r>
    </w:p>
    <w:p>
      <w:pPr>
        <w:pStyle w:val="BookText"/>
      </w:pPr>
      <w:r>
        <w:rPr>
          <w:rFonts w:ascii="Amiri" w:hAnsi="Amiri" w:eastAsia="Amiri" w:cs="Amiri"/>
          <w:lang w:bidi="ar-SA"/>
          <w:color w:val="111111"/>
          <w:sz w:val="28"/>
          <w:szCs w:val="28"/>
          <w:rtl/>
        </w:rPr>
        <w:t xml:space="preserve">فافسحوا يفسح اللّه لكم</w:t>
      </w:r>
    </w:p>
    <w:p>
      <w:pPr>
        <w:pStyle w:val="BookText"/>
      </w:pPr>
      <w:r>
        <w:rPr>
          <w:rFonts w:ascii="IRNazanin" w:hAnsi="IRNazanin" w:eastAsia="IRNazanin" w:cs="IRNazanin"/>
          <w:lang w:bidi="fa-IR"/>
          <w:color w:val="111111"/>
          <w:sz w:val="28"/>
          <w:szCs w:val="28"/>
          <w:rtl/>
        </w:rPr>
        <w:t xml:space="preserve">در صورتى كه مراد از «يفسح اللّه»، پاداش دنيوى باشد برداشت بالا استفاده مى شود.</w:t>
      </w:r>
    </w:p>
    <w:p>
      <w:pPr>
        <w:pStyle w:val="Heading3"/>
      </w:pPr>
      <w:bookmarkStart w:id="489" w:name="_Toc52"/>
      <w:r>
        <w:t>45- رفع مشكلات نوح(ع)</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6838_59601"/>
    <w:bookmarkEnd w:id="15"/>
    <w:p>
      <w:pPr>
        <w:pStyle w:val="BookText"/>
      </w:pPr>
      <w:r>
        <w:rPr>
          <w:rFonts w:ascii="IRNazanin" w:hAnsi="IRNazanin" w:eastAsia="IRNazanin" w:cs="IRNazanin"/>
          <w:lang w:bidi="fa-IR"/>
          <w:color w:val="111111"/>
          <w:sz w:val="28"/>
          <w:szCs w:val="28"/>
          <w:rtl/>
        </w:rPr>
        <w:t xml:space="preserve">15 - صافات - 37 - 80 - 3</w:t>
      </w:r>
    </w:p>
    <w:p>
      <w:pPr>
        <w:pStyle w:val="BookText"/>
      </w:pPr>
      <w:r>
        <w:rPr>
          <w:rFonts w:ascii="IRNazanin" w:hAnsi="IRNazanin" w:eastAsia="IRNazanin" w:cs="IRNazanin"/>
          <w:lang w:bidi="fa-IR"/>
          <w:color w:val="111111"/>
          <w:sz w:val="28"/>
          <w:szCs w:val="28"/>
          <w:rtl/>
        </w:rPr>
        <w:t xml:space="preserve">3 - اجابت دعا ، نجات از مشكلاتِ اندوه بار ، باقى ماندن نسل و نام نيك و تحيت الهى ، از پاداش هاى خداوند به حضرت نوح ( ع )</w:t>
      </w:r>
    </w:p>
    <w:p>
      <w:pPr>
        <w:pStyle w:val="BookText"/>
      </w:pPr>
      <w:r>
        <w:rPr>
          <w:rFonts w:ascii="Amiri" w:hAnsi="Amiri" w:eastAsia="Amiri" w:cs="Amiri"/>
          <w:lang w:bidi="ar-SA"/>
          <w:color w:val="111111"/>
          <w:sz w:val="28"/>
          <w:szCs w:val="28"/>
          <w:rtl/>
        </w:rPr>
        <w:t xml:space="preserve">و لقد نادينا نوح فلنعم المجيبون . .. سلم على نوح فى العلمين . إنّا كذلك نجزى ا</w:t>
      </w:r>
    </w:p>
    <w:p>
      <w:pPr>
        <w:pStyle w:val="Heading3"/>
      </w:pPr>
      <w:bookmarkStart w:id="490" w:name="_Toc53"/>
      <w:r>
        <w:t>46- روش حل مشكلات</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- 37 - 141 - 5</w:t>
      </w:r>
    </w:p>
    <w:p>
      <w:pPr>
        <w:pStyle w:val="BookText"/>
      </w:pPr>
      <w:r>
        <w:rPr>
          <w:rFonts w:ascii="IRNazanin" w:hAnsi="IRNazanin" w:eastAsia="IRNazanin" w:cs="IRNazanin"/>
          <w:lang w:bidi="fa-IR"/>
          <w:color w:val="111111"/>
          <w:sz w:val="28"/>
          <w:szCs w:val="28"/>
          <w:rtl/>
        </w:rPr>
        <w:t xml:space="preserve">5 - قرعه ، راهى مشروع و مجاز براى گشودن مشكل غيرقابل حل از راه فكر و انديشه</w:t>
      </w:r>
    </w:p>
    <w:p>
      <w:pPr>
        <w:pStyle w:val="BookText"/>
      </w:pPr>
      <w:r>
        <w:rPr>
          <w:rFonts w:ascii="Amiri" w:hAnsi="Amiri" w:eastAsia="Amiri" w:cs="Amiri"/>
          <w:lang w:bidi="ar-SA"/>
          <w:color w:val="111111"/>
          <w:sz w:val="28"/>
          <w:szCs w:val="28"/>
          <w:rtl/>
        </w:rPr>
        <w:t xml:space="preserve">فساهم فكان من المدحضين</w:t>
      </w:r>
    </w:p>
    <w:p>
      <w:pPr>
        <w:pStyle w:val="Heading3"/>
      </w:pPr>
      <w:bookmarkStart w:id="491" w:name="_Toc54"/>
      <w:r>
        <w:t>47- زمينه تحمل مشكلات تبليغ</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- 73 - 5 - 4</w:t>
      </w:r>
    </w:p>
    <w:p>
      <w:pPr>
        <w:pStyle w:val="BookText"/>
      </w:pPr>
      <w:r>
        <w:rPr>
          <w:rFonts w:ascii="IRNazanin" w:hAnsi="IRNazanin" w:eastAsia="IRNazanin" w:cs="IRNazanin"/>
          <w:lang w:bidi="fa-IR"/>
          <w:color w:val="111111"/>
          <w:sz w:val="28"/>
          <w:szCs w:val="28"/>
          <w:rtl/>
        </w:rPr>
        <w:t xml:space="preserve">4 - تأثير شب زنده دارى و تلاوت قرآن ، در بالا بردن توان انسان ها براى به دوش گرفتن مسؤوليتى سنگين ( همچون تبليغ دين و هدايت گمراهان )</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3"/>
      </w:pPr>
      <w:bookmarkStart w:id="492" w:name="_Toc55"/>
      <w:r>
        <w:t>48- زمينه رفع مشكلات</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- 12 - 87 - 8</w:t>
      </w:r>
    </w:p>
    <w:p>
      <w:pPr>
        <w:pStyle w:val="BookText"/>
      </w:pPr>
      <w:r>
        <w:rPr>
          <w:rFonts w:ascii="Amiri" w:hAnsi="Amiri" w:eastAsia="Amiri" w:cs="Amiri"/>
          <w:lang w:bidi="ar-SA"/>
          <w:color w:val="111111"/>
          <w:sz w:val="28"/>
          <w:szCs w:val="28"/>
          <w:rtl/>
        </w:rPr>
        <w:t xml:space="preserve">8- ضرورت دل بستن به يارى خدا و رحمت او براى رفع مشكلات و تحقق خواسته ها</w:t>
      </w:r>
    </w:p>
    <w:p>
      <w:pPr>
        <w:pStyle w:val="BookText"/>
      </w:pPr>
      <w:r>
        <w:rPr>
          <w:rFonts w:ascii="Amiri" w:hAnsi="Amiri" w:eastAsia="Amiri" w:cs="Amiri"/>
          <w:lang w:bidi="ar-SA"/>
          <w:color w:val="111111"/>
          <w:sz w:val="28"/>
          <w:szCs w:val="28"/>
          <w:rtl/>
        </w:rPr>
        <w:t xml:space="preserve">و لاتاْيئسوا من روح الله إنه لاياْيئس من روح الله إلاّ القوم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- 19 - 3 - 3</w:t>
      </w:r>
    </w:p>
    <w:p>
      <w:pPr>
        <w:pStyle w:val="BookText"/>
      </w:pPr>
      <w:r>
        <w:rPr>
          <w:rFonts w:ascii="IRNazanin" w:hAnsi="IRNazanin" w:eastAsia="IRNazanin" w:cs="IRNazanin"/>
          <w:lang w:bidi="fa-IR"/>
          <w:color w:val="111111"/>
          <w:sz w:val="28"/>
          <w:szCs w:val="28"/>
          <w:rtl/>
        </w:rPr>
        <w:t xml:space="preserve">3- پيامبران نيز براى حل مشكلات خويش به دعا رو مى آوردند .</w:t>
      </w:r>
    </w:p>
    <w:p>
      <w:pPr>
        <w:pStyle w:val="BookText"/>
      </w:pPr>
      <w:r>
        <w:rPr>
          <w:rFonts w:ascii="Amiri" w:hAnsi="Amiri" w:eastAsia="Amiri" w:cs="Amiri"/>
          <w:lang w:bidi="ar-SA"/>
          <w:color w:val="111111"/>
          <w:sz w:val="28"/>
          <w:szCs w:val="28"/>
          <w:rtl/>
        </w:rPr>
        <w:t xml:space="preserve">عبده زكريّا . إذ نادى ربّه نداءً خفيًّا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6838_59605"/>
    <w:bookmarkEnd w:id="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- 23 - 75 - 3</w:t>
      </w:r>
    </w:p>
    <w:p>
      <w:pPr>
        <w:pStyle w:val="BookText"/>
      </w:pPr>
      <w:r>
        <w:rPr>
          <w:rFonts w:ascii="IRNazanin" w:hAnsi="IRNazanin" w:eastAsia="IRNazanin" w:cs="IRNazanin"/>
          <w:lang w:bidi="fa-IR"/>
          <w:color w:val="111111"/>
          <w:sz w:val="28"/>
          <w:szCs w:val="28"/>
          <w:rtl/>
        </w:rPr>
        <w:t xml:space="preserve">3 - لزوم سپاس گزارى به درگاه خداوند ، در رفع گرفتارى ها و برطرف شدن مشكلات</w:t>
      </w:r>
    </w:p>
    <w:p>
      <w:pPr>
        <w:pStyle w:val="BookText"/>
      </w:pPr>
      <w:r>
        <w:rPr>
          <w:rFonts w:ascii="Amiri" w:hAnsi="Amiri" w:eastAsia="Amiri" w:cs="Amiri"/>
          <w:lang w:bidi="ar-SA"/>
          <w:color w:val="111111"/>
          <w:sz w:val="28"/>
          <w:szCs w:val="28"/>
          <w:rtl/>
        </w:rPr>
        <w:t xml:space="preserve">و لو رحمنهم و كشفنا ما بهم من ضرّ للجّوا</w:t>
      </w:r>
    </w:p>
    <w:p>
      <w:pPr>
        <w:pStyle w:val="BookText"/>
      </w:pPr>
      <w:r>
        <w:rPr>
          <w:rFonts w:ascii="IRNazanin" w:hAnsi="IRNazanin" w:eastAsia="IRNazanin" w:cs="IRNazanin"/>
          <w:lang w:bidi="fa-IR"/>
          <w:color w:val="111111"/>
          <w:sz w:val="28"/>
          <w:szCs w:val="28"/>
          <w:rtl/>
        </w:rPr>
        <w:t xml:space="preserve">چنان كه در توضيح پيشين اشاره شد، جمله «للجّوا» به تقدير «للجّوا مكان الشكر»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- 27 - 62 - 6</w:t>
      </w:r>
    </w:p>
    <w:p>
      <w:pPr>
        <w:pStyle w:val="BookText"/>
      </w:pPr>
      <w:r>
        <w:rPr>
          <w:rFonts w:ascii="IRNazanin" w:hAnsi="IRNazanin" w:eastAsia="IRNazanin" w:cs="IRNazanin"/>
          <w:lang w:bidi="fa-IR"/>
          <w:color w:val="111111"/>
          <w:sz w:val="28"/>
          <w:szCs w:val="28"/>
          <w:rtl/>
        </w:rPr>
        <w:t xml:space="preserve">6 - رفع ناخوشايندى ها از انسان در پرتو دعا ، زمينه ساز اقتدار و توانمندى انسان در گستره حيات</w:t>
      </w:r>
    </w:p>
    <w:p>
      <w:pPr>
        <w:pStyle w:val="BookText"/>
      </w:pPr>
      <w:r>
        <w:rPr>
          <w:rFonts w:ascii="Amiri" w:hAnsi="Amiri" w:eastAsia="Amiri" w:cs="Amiri"/>
          <w:lang w:bidi="ar-SA"/>
          <w:color w:val="111111"/>
          <w:sz w:val="28"/>
          <w:szCs w:val="28"/>
          <w:rtl/>
        </w:rPr>
        <w:t xml:space="preserve">و يكشف السوء و يجعلكم خلفاء الأرض</w:t>
      </w:r>
    </w:p>
    <w:p>
      <w:pPr>
        <w:pStyle w:val="BookText"/>
      </w:pPr>
      <w:r>
        <w:rPr>
          <w:rFonts w:ascii="IRNazanin" w:hAnsi="IRNazanin" w:eastAsia="IRNazanin" w:cs="IRNazanin"/>
          <w:lang w:bidi="fa-IR"/>
          <w:color w:val="111111"/>
          <w:sz w:val="28"/>
          <w:szCs w:val="28"/>
          <w:rtl/>
        </w:rPr>
        <w:t xml:space="preserve">ذكر «يجعلكم خلفاء» بعد از «يكشف السوء» بيانگر اين نكته است كه اگر مشكلات همواره بر انسان هجوم آورد و خداوند آنها را از وى دور سازد، بشر زمينگير شده و قادر به ادامه حيات نخواهد بود. پس اين گره گشايى هاى خدا است كه زمينه آسايش و رفاه انسان را در پهنه زمين فراهم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- 65 - 1 - 21</w:t>
      </w:r>
    </w:p>
    <w:p>
      <w:pPr>
        <w:pStyle w:val="BookText"/>
      </w:pPr>
      <w:r>
        <w:rPr>
          <w:rFonts w:ascii="IRNazanin" w:hAnsi="IRNazanin" w:eastAsia="IRNazanin" w:cs="IRNazanin"/>
          <w:lang w:bidi="fa-IR"/>
          <w:color w:val="111111"/>
          <w:sz w:val="28"/>
          <w:szCs w:val="28"/>
          <w:rtl/>
        </w:rPr>
        <w:t xml:space="preserve">21 - گذشت زمان ، روشنگر برخى از حقايق و حل كننده بعضى از مشكلات ناپيدا براى بشر</w:t>
      </w:r>
    </w:p>
    <w:p>
      <w:pPr>
        <w:pStyle w:val="BookText"/>
      </w:pPr>
      <w:r>
        <w:rPr>
          <w:rFonts w:ascii="Amiri" w:hAnsi="Amiri" w:eastAsia="Amiri" w:cs="Amiri"/>
          <w:lang w:bidi="ar-SA"/>
          <w:color w:val="111111"/>
          <w:sz w:val="28"/>
          <w:szCs w:val="28"/>
          <w:rtl/>
        </w:rPr>
        <w:t xml:space="preserve">فطلّقوهنّ لعدّتهنّ . .. لاتدرى لعلّ اللّه يحدث بعد ذلك أمرًا</w:t>
      </w:r>
    </w:p>
    <w:p>
      <w:pPr>
        <w:pStyle w:val="BookText"/>
      </w:pPr>
      <w:r>
        <w:rPr>
          <w:rFonts w:ascii="IRNazanin" w:hAnsi="IRNazanin" w:eastAsia="IRNazanin" w:cs="IRNazanin"/>
          <w:lang w:bidi="fa-IR"/>
          <w:color w:val="111111"/>
          <w:sz w:val="28"/>
          <w:szCs w:val="28"/>
          <w:rtl/>
        </w:rPr>
        <w:t xml:space="preserve">برداشت ياد شده، از آن جا است كه در فرصت عدّه، حقايقى همچون بدى ها و ضررهاى جدايى و تنهازيستى روشن مى شود و نيز همسران به عيب هاى خويش پى مى برند و همين موجب رجوع و بازگشت به زندگى مشترك و حل مشكل طلاق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- 65 - 2 - 13،14</w:t>
      </w:r>
    </w:p>
    <w:p>
      <w:pPr>
        <w:pStyle w:val="BookText"/>
      </w:pPr>
      <w:r>
        <w:rPr>
          <w:rFonts w:ascii="IRNazanin" w:hAnsi="IRNazanin" w:eastAsia="IRNazanin" w:cs="IRNazanin"/>
          <w:lang w:bidi="fa-IR"/>
          <w:color w:val="111111"/>
          <w:sz w:val="28"/>
          <w:szCs w:val="28"/>
          <w:rtl/>
        </w:rPr>
        <w:t xml:space="preserve">13 - خداترسى و تقواپيشگىِ مردان و زنان مطلّقه ، موجب رهايى آنان از مشكلات در روابط زناشويى و خروج از تنگنا هاى زندگى</w:t>
      </w:r>
    </w:p>
    <w:p>
      <w:pPr>
        <w:pStyle w:val="BookText"/>
      </w:pPr>
      <w:r>
        <w:rPr>
          <w:rFonts w:ascii="Amiri" w:hAnsi="Amiri" w:eastAsia="Amiri" w:cs="Amiri"/>
          <w:lang w:bidi="ar-SA"/>
          <w:color w:val="111111"/>
          <w:sz w:val="28"/>
          <w:szCs w:val="28"/>
          <w:rtl/>
        </w:rPr>
        <w:t xml:space="preserve">إذا طلّقتم النساء . .. و من يتّق اللّه يجعل له مخرجًا</w:t>
      </w:r>
    </w:p>
    <w:p>
      <w:pPr>
        <w:pStyle w:val="BookText"/>
      </w:pPr>
      <w:r>
        <w:rPr>
          <w:rFonts w:ascii="IRNazanin" w:hAnsi="IRNazanin" w:eastAsia="IRNazanin" w:cs="IRNazanin"/>
          <w:lang w:bidi="fa-IR"/>
          <w:color w:val="111111"/>
          <w:sz w:val="28"/>
          <w:szCs w:val="28"/>
          <w:rtl/>
        </w:rPr>
        <w:t xml:space="preserve">14 - خداترسى و تقواپيشگى ، موجب خروج انسان ها از مشكلات و تنگنا هاى زندگى است .</w:t>
      </w:r>
    </w:p>
    <w:p>
      <w:pPr>
        <w:pStyle w:val="BookText"/>
      </w:pPr>
      <w:r>
        <w:rPr>
          <w:rFonts w:ascii="Amiri" w:hAnsi="Amiri" w:eastAsia="Amiri" w:cs="Amiri"/>
          <w:lang w:bidi="ar-SA"/>
          <w:color w:val="111111"/>
          <w:sz w:val="28"/>
          <w:szCs w:val="28"/>
          <w:rtl/>
        </w:rPr>
        <w:t xml:space="preserve">و من يتّق اللّه يجعل له مخرجًا</w:t>
      </w:r>
    </w:p>
    <w:p>
      <w:pPr>
        <w:pStyle w:val="Heading3"/>
      </w:pPr>
      <w:bookmarkStart w:id="493" w:name="_Toc56"/>
      <w:r>
        <w:t>49- زمينه رفع مشكلات تبليغ دين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- 74 - 3 - 5</w:t>
      </w:r>
    </w:p>
    <w:p>
      <w:pPr>
        <w:pStyle w:val="BookText"/>
      </w:pPr>
      <w:r>
        <w:rPr>
          <w:rFonts w:ascii="Amiri" w:hAnsi="Amiri" w:eastAsia="Amiri" w:cs="Amiri"/>
          <w:lang w:bidi="ar-SA"/>
          <w:color w:val="111111"/>
          <w:sz w:val="28"/>
          <w:szCs w:val="28"/>
          <w:rtl/>
        </w:rPr>
        <w:t xml:space="preserve">5 - ايمان و توجه به كبريايى و عظمت خداوند ، هموار كننده مشكلات ناشى از انجام دادن رسالت الهى و تبليغ دين</w:t>
      </w:r>
    </w:p>
    <w:p>
      <w:pPr>
        <w:pStyle w:val="BookText"/>
      </w:pPr>
      <w:r>
        <w:rPr>
          <w:rFonts w:ascii="Amiri" w:hAnsi="Amiri" w:eastAsia="Amiri" w:cs="Amiri"/>
          <w:lang w:bidi="ar-SA"/>
          <w:color w:val="111111"/>
          <w:sz w:val="28"/>
          <w:szCs w:val="28"/>
          <w:rtl/>
        </w:rPr>
        <w:t xml:space="preserve">قم فأنذر . و ربّك فكبّر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6838_59608"/>
    <w:bookmarkEnd w:id="17"/>
    <w:p>
      <w:pPr>
        <w:pStyle w:val="BookText"/>
      </w:pPr>
      <w:r>
        <w:rPr>
          <w:rFonts w:ascii="Amiri" w:hAnsi="Amiri" w:eastAsia="Amiri" w:cs="Amiri"/>
          <w:lang w:bidi="ar-SA"/>
          <w:color w:val="111111"/>
          <w:sz w:val="28"/>
          <w:szCs w:val="28"/>
          <w:rtl/>
        </w:rPr>
        <w:t xml:space="preserve">برداشت ياد شده، از ارتباط ميان موضوع قيام براى انذار مردمان و موضوع به عظمت ياد كردن خداوند، استفاده مى شود.</w:t>
      </w:r>
    </w:p>
    <w:p>
      <w:pPr>
        <w:pStyle w:val="Heading3"/>
      </w:pPr>
      <w:bookmarkStart w:id="494" w:name="_Toc57"/>
      <w:r>
        <w:t>50- زمينه رفع مشكلات رسالت</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- 74 - 3 - 5</w:t>
      </w:r>
    </w:p>
    <w:p>
      <w:pPr>
        <w:pStyle w:val="BookText"/>
      </w:pPr>
      <w:r>
        <w:rPr>
          <w:rFonts w:ascii="Amiri" w:hAnsi="Amiri" w:eastAsia="Amiri" w:cs="Amiri"/>
          <w:lang w:bidi="ar-SA"/>
          <w:color w:val="111111"/>
          <w:sz w:val="28"/>
          <w:szCs w:val="28"/>
          <w:rtl/>
        </w:rPr>
        <w:t xml:space="preserve">5 - ايمان و توجه به كبريايى و عظمت خداوند ، هموار كننده مشكلات ناشى از انجام دادن رسالت الهى و تبليغ دين</w:t>
      </w:r>
    </w:p>
    <w:p>
      <w:pPr>
        <w:pStyle w:val="BookText"/>
      </w:pPr>
      <w:r>
        <w:rPr>
          <w:rFonts w:ascii="Amiri" w:hAnsi="Amiri" w:eastAsia="Amiri" w:cs="Amiri"/>
          <w:lang w:bidi="ar-SA"/>
          <w:color w:val="111111"/>
          <w:sz w:val="28"/>
          <w:szCs w:val="28"/>
          <w:rtl/>
        </w:rPr>
        <w:t xml:space="preserve">قم فأنذر . و ربّك فكبّر</w:t>
      </w:r>
    </w:p>
    <w:p>
      <w:pPr>
        <w:pStyle w:val="BookText"/>
      </w:pPr>
      <w:r>
        <w:rPr>
          <w:rFonts w:ascii="Amiri" w:hAnsi="Amiri" w:eastAsia="Amiri" w:cs="Amiri"/>
          <w:lang w:bidi="ar-SA"/>
          <w:color w:val="111111"/>
          <w:sz w:val="28"/>
          <w:szCs w:val="28"/>
          <w:rtl/>
        </w:rPr>
        <w:t xml:space="preserve">برداشت ياد شده، از ارتباط ميان موضوع قيام براى انذار مردمان و موضوع به عظمت ياد كردن خداوند، استفاده مى شود.</w:t>
      </w:r>
    </w:p>
    <w:p>
      <w:pPr>
        <w:pStyle w:val="Heading3"/>
      </w:pPr>
      <w:bookmarkStart w:id="495" w:name="_Toc58"/>
      <w:r>
        <w:t>51- زمينه مشكلات</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- 20 - 117 - 8</w:t>
      </w:r>
    </w:p>
    <w:p>
      <w:pPr>
        <w:pStyle w:val="BookText"/>
      </w:pPr>
      <w:r>
        <w:rPr>
          <w:rFonts w:ascii="IRNazanin" w:hAnsi="IRNazanin" w:eastAsia="IRNazanin" w:cs="IRNazanin"/>
          <w:lang w:bidi="fa-IR"/>
          <w:color w:val="111111"/>
          <w:sz w:val="28"/>
          <w:szCs w:val="28"/>
          <w:rtl/>
        </w:rPr>
        <w:t xml:space="preserve">8 - ابليس ، دشمن و بدخواه انسان و در صدد محروم ساختن او از نعمت هاى الهى و گرفتار ساختن او به رنج و سختى</w:t>
      </w:r>
    </w:p>
    <w:p>
      <w:pPr>
        <w:pStyle w:val="BookText"/>
      </w:pPr>
      <w:r>
        <w:rPr>
          <w:rFonts w:ascii="Amiri" w:hAnsi="Amiri" w:eastAsia="Amiri" w:cs="Amiri"/>
          <w:lang w:bidi="ar-SA"/>
          <w:color w:val="111111"/>
          <w:sz w:val="28"/>
          <w:szCs w:val="28"/>
          <w:rtl/>
        </w:rPr>
        <w:t xml:space="preserve">إنّ هذا عدوّ لك و لزوجك . .. فتشقى</w:t>
      </w:r>
    </w:p>
    <w:p>
      <w:pPr>
        <w:pStyle w:val="BookText"/>
      </w:pPr>
      <w:r>
        <w:rPr>
          <w:rFonts w:ascii="IRNazanin" w:hAnsi="IRNazanin" w:eastAsia="IRNazanin" w:cs="IRNazanin"/>
          <w:lang w:bidi="fa-IR"/>
          <w:color w:val="111111"/>
          <w:sz w:val="28"/>
          <w:szCs w:val="28"/>
          <w:rtl/>
        </w:rPr>
        <w:t xml:space="preserve">طرح خصومت ابليس با حوا، گوياى آن است كه وى با تمامى انسان ها دشمن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- 47 - 2 - 14</w:t>
      </w:r>
    </w:p>
    <w:p>
      <w:pPr>
        <w:pStyle w:val="BookText"/>
      </w:pPr>
      <w:r>
        <w:rPr>
          <w:rFonts w:ascii="IRNazanin" w:hAnsi="IRNazanin" w:eastAsia="IRNazanin" w:cs="IRNazanin"/>
          <w:lang w:bidi="fa-IR"/>
          <w:color w:val="111111"/>
          <w:sz w:val="28"/>
          <w:szCs w:val="28"/>
          <w:rtl/>
        </w:rPr>
        <w:t xml:space="preserve">14- گناهان ، پديد آورنده مشكلات و نابسامانى ها در شؤون زندگى انسان *</w:t>
      </w:r>
    </w:p>
    <w:p>
      <w:pPr>
        <w:pStyle w:val="BookText"/>
      </w:pPr>
      <w:r>
        <w:rPr>
          <w:rFonts w:ascii="Amiri" w:hAnsi="Amiri" w:eastAsia="Amiri" w:cs="Amiri"/>
          <w:lang w:bidi="ar-SA"/>
          <w:color w:val="111111"/>
          <w:sz w:val="28"/>
          <w:szCs w:val="28"/>
          <w:rtl/>
        </w:rPr>
        <w:t xml:space="preserve">كفّر عنهم سيّئاتهم و أصلح بالهم</w:t>
      </w:r>
    </w:p>
    <w:p>
      <w:pPr>
        <w:pStyle w:val="BookText"/>
      </w:pPr>
      <w:r>
        <w:rPr>
          <w:rFonts w:ascii="IRNazanin" w:hAnsi="IRNazanin" w:eastAsia="IRNazanin" w:cs="IRNazanin"/>
          <w:lang w:bidi="fa-IR"/>
          <w:color w:val="111111"/>
          <w:sz w:val="28"/>
          <w:szCs w:val="28"/>
          <w:rtl/>
        </w:rPr>
        <w:t xml:space="preserve">از تقدم «سيّئات» استفاده مى شودكه وجود گناهان عامل نابسامانى ها است و با آمرزش آنها، امور ديگر نيز سامان مى يابد.</w:t>
      </w:r>
    </w:p>
    <w:p>
      <w:pPr>
        <w:pStyle w:val="Heading3"/>
      </w:pPr>
      <w:bookmarkStart w:id="496" w:name="_Toc59"/>
      <w:r>
        <w:t>52- زمينه مشكلات اجتماعى</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- 49 - 6 - 6</w:t>
      </w:r>
    </w:p>
    <w:p>
      <w:pPr>
        <w:pStyle w:val="BookText"/>
      </w:pPr>
      <w:r>
        <w:rPr>
          <w:rFonts w:ascii="Amiri" w:hAnsi="Amiri" w:eastAsia="Amiri" w:cs="Amiri"/>
          <w:lang w:bidi="ar-SA"/>
          <w:color w:val="111111"/>
          <w:sz w:val="28"/>
          <w:szCs w:val="28"/>
          <w:rtl/>
        </w:rPr>
        <w:t xml:space="preserve">6 - اعتماد به خبر فاسق ، بدون تحقيق و بررسى ، دربردارنده خطر براى جامعه</w:t>
      </w:r>
    </w:p>
    <w:p>
      <w:pPr>
        <w:pStyle w:val="BookText"/>
      </w:pPr>
      <w:r>
        <w:rPr>
          <w:rFonts w:ascii="Amiri" w:hAnsi="Amiri" w:eastAsia="Amiri" w:cs="Amiri"/>
          <w:lang w:bidi="ar-SA"/>
          <w:color w:val="111111"/>
          <w:sz w:val="28"/>
          <w:szCs w:val="28"/>
          <w:rtl/>
        </w:rPr>
        <w:t xml:space="preserve">أن تصيبوا قومًا بجهلة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6838_59612"/>
    <w:bookmarkEnd w:id="18"/>
    <w:p>
      <w:pPr>
        <w:pStyle w:val="Heading3"/>
      </w:pPr>
      <w:bookmarkStart w:id="497" w:name="_Toc60"/>
      <w:r>
        <w:t>53- زمينه مشكلات اجتماعى زنان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- 14 - 6 - 15</w:t>
      </w:r>
    </w:p>
    <w:p>
      <w:pPr>
        <w:pStyle w:val="BookText"/>
      </w:pPr>
      <w:r>
        <w:rPr>
          <w:rFonts w:ascii="IRNazanin" w:hAnsi="IRNazanin" w:eastAsia="IRNazanin" w:cs="IRNazanin"/>
          <w:lang w:bidi="fa-IR"/>
          <w:color w:val="111111"/>
          <w:sz w:val="28"/>
          <w:szCs w:val="28"/>
          <w:rtl/>
        </w:rPr>
        <w:t xml:space="preserve">15- نظام اجتماعى ظالمانه ، همچون نظام استبدادى فرعون ، از ظلمتهاست .</w:t>
      </w:r>
    </w:p>
    <w:p>
      <w:pPr>
        <w:pStyle w:val="BookText"/>
      </w:pPr>
      <w:r>
        <w:rPr>
          <w:rFonts w:ascii="Amiri" w:hAnsi="Amiri" w:eastAsia="Amiri" w:cs="Amiri"/>
          <w:lang w:bidi="ar-SA"/>
          <w:color w:val="111111"/>
          <w:sz w:val="28"/>
          <w:szCs w:val="28"/>
          <w:rtl/>
        </w:rPr>
        <w:t xml:space="preserve">أخرج قومك من الظلمت إلى النور . .. إذ أنجكم من ءال فرعون يسومونكم سوء العذاب</w:t>
      </w:r>
    </w:p>
    <w:p>
      <w:pPr>
        <w:pStyle w:val="Heading3"/>
      </w:pPr>
      <w:bookmarkStart w:id="498" w:name="_Toc61"/>
      <w:r>
        <w:t>54- زمينه مشكلات روحى</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- 21 - 41 - 7</w:t>
      </w:r>
    </w:p>
    <w:p>
      <w:pPr>
        <w:pStyle w:val="BookText"/>
      </w:pPr>
      <w:r>
        <w:rPr>
          <w:rFonts w:ascii="Amiri" w:hAnsi="Amiri" w:eastAsia="Amiri" w:cs="Amiri"/>
          <w:lang w:bidi="ar-SA"/>
          <w:color w:val="111111"/>
          <w:sz w:val="28"/>
          <w:szCs w:val="28"/>
          <w:rtl/>
        </w:rPr>
        <w:t xml:space="preserve">7- حركت در مسير حق ، دربردارنده مشكلات و شدايد روحى و روانى مى باشد .</w:t>
      </w:r>
    </w:p>
    <w:p>
      <w:pPr>
        <w:pStyle w:val="BookText"/>
      </w:pPr>
      <w:r>
        <w:rPr>
          <w:rFonts w:ascii="Amiri" w:hAnsi="Amiri" w:eastAsia="Amiri" w:cs="Amiri"/>
          <w:lang w:bidi="ar-SA"/>
          <w:color w:val="111111"/>
          <w:sz w:val="28"/>
          <w:szCs w:val="28"/>
          <w:rtl/>
        </w:rPr>
        <w:t xml:space="preserve">و لقد استهزئَ برسل من قبلك</w:t>
      </w:r>
    </w:p>
    <w:p>
      <w:pPr>
        <w:pStyle w:val="BookText"/>
      </w:pPr>
      <w:r>
        <w:rPr>
          <w:rFonts w:ascii="IRNazanin" w:hAnsi="IRNazanin" w:eastAsia="IRNazanin" w:cs="IRNazanin"/>
          <w:lang w:bidi="fa-IR"/>
          <w:color w:val="111111"/>
          <w:sz w:val="28"/>
          <w:szCs w:val="28"/>
          <w:rtl/>
        </w:rPr>
        <w:t xml:space="preserve">از اين كه خداوند رنج ها و مشكلات رسولان پيشين را يادآورى فرموده است، چنين برداشت مى شود كه پيمودن راه حق، با مشكلاتى ملازم است.</w:t>
      </w:r>
    </w:p>
    <w:p>
      <w:pPr>
        <w:pStyle w:val="Heading3"/>
      </w:pPr>
      <w:bookmarkStart w:id="499" w:name="_Toc62"/>
      <w:r>
        <w:t>55- زمينه مشكلات فرزند</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- 18 - 80 - 13</w:t>
      </w:r>
    </w:p>
    <w:p>
      <w:pPr>
        <w:pStyle w:val="BookText"/>
      </w:pPr>
      <w:r>
        <w:rPr>
          <w:rFonts w:ascii="IRNazanin" w:hAnsi="IRNazanin" w:eastAsia="IRNazanin" w:cs="IRNazanin"/>
          <w:lang w:bidi="fa-IR"/>
          <w:color w:val="111111"/>
          <w:sz w:val="28"/>
          <w:szCs w:val="28"/>
          <w:rtl/>
        </w:rPr>
        <w:t xml:space="preserve">13- حفاظت خداوند از ايمان والدين ، ريشه بروز برخى پيشامد هاى ناگوار براى فرزندان آنان است .</w:t>
      </w:r>
    </w:p>
    <w:p>
      <w:pPr>
        <w:pStyle w:val="BookText"/>
      </w:pPr>
      <w:r>
        <w:rPr>
          <w:rFonts w:ascii="Amiri" w:hAnsi="Amiri" w:eastAsia="Amiri" w:cs="Amiri"/>
          <w:lang w:bidi="ar-SA"/>
          <w:color w:val="111111"/>
          <w:sz w:val="28"/>
          <w:szCs w:val="28"/>
          <w:rtl/>
        </w:rPr>
        <w:t xml:space="preserve">فكان أبواه مؤمنين فخشينا أن يرهقهما طغينًا و كفرًا</w:t>
      </w:r>
    </w:p>
    <w:p>
      <w:pPr>
        <w:pStyle w:val="Heading3"/>
      </w:pPr>
      <w:bookmarkStart w:id="500" w:name="_Toc63"/>
      <w:r>
        <w:t>56- زمينه مشكلات محمد(صلی الله علیه و آله)</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- 74 - 7 - 3</w:t>
      </w:r>
    </w:p>
    <w:p>
      <w:pPr>
        <w:pStyle w:val="BookText"/>
      </w:pPr>
      <w:r>
        <w:rPr>
          <w:rFonts w:ascii="IRNazanin" w:hAnsi="IRNazanin" w:eastAsia="IRNazanin" w:cs="IRNazanin"/>
          <w:lang w:bidi="fa-IR"/>
          <w:color w:val="111111"/>
          <w:sz w:val="28"/>
          <w:szCs w:val="28"/>
          <w:rtl/>
        </w:rPr>
        <w:t xml:space="preserve">3 - دعوت پيامبراسلام و هشدار به مردم ، مشكلات و سختى هاى فراوانى براى آن حضرت در پى داشت .</w:t>
      </w:r>
    </w:p>
    <w:p>
      <w:pPr>
        <w:pStyle w:val="BookText"/>
      </w:pPr>
      <w:r>
        <w:rPr>
          <w:rFonts w:ascii="Amiri" w:hAnsi="Amiri" w:eastAsia="Amiri" w:cs="Amiri"/>
          <w:lang w:bidi="ar-SA"/>
          <w:color w:val="111111"/>
          <w:sz w:val="28"/>
          <w:szCs w:val="28"/>
          <w:rtl/>
        </w:rPr>
        <w:t xml:space="preserve">قم فأنذر . .. و لربّك فاصبر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6838_59615"/>
    <w:bookmarkEnd w:id="19"/>
    <w:p>
      <w:pPr>
        <w:pStyle w:val="Heading3"/>
      </w:pPr>
      <w:bookmarkStart w:id="501" w:name="_Toc64"/>
      <w:r>
        <w:t>57- صبر بر مشكلات حق</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- 10 - 109 - 6</w:t>
      </w:r>
    </w:p>
    <w:p>
      <w:pPr>
        <w:pStyle w:val="BookText"/>
      </w:pPr>
      <w:r>
        <w:rPr>
          <w:rFonts w:ascii="Amiri" w:hAnsi="Amiri" w:eastAsia="Amiri" w:cs="Amiri"/>
          <w:lang w:bidi="ar-SA"/>
          <w:color w:val="111111"/>
          <w:sz w:val="28"/>
          <w:szCs w:val="28"/>
          <w:rtl/>
        </w:rPr>
        <w:t xml:space="preserve">6 - تبعيت محض از حق و وحى الهى ، و صبر و بردبارى در برابر مشكلات آن ، از شرايط رهبرى الهى است .</w:t>
      </w:r>
    </w:p>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pStyle w:val="Heading3"/>
      </w:pPr>
      <w:bookmarkStart w:id="502" w:name="_Toc65"/>
      <w:r>
        <w:t>58- صبر بر مشكلات وحى</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- 10 - 109 - 6</w:t>
      </w:r>
    </w:p>
    <w:p>
      <w:pPr>
        <w:pStyle w:val="BookText"/>
      </w:pPr>
      <w:r>
        <w:rPr>
          <w:rFonts w:ascii="Amiri" w:hAnsi="Amiri" w:eastAsia="Amiri" w:cs="Amiri"/>
          <w:lang w:bidi="ar-SA"/>
          <w:color w:val="111111"/>
          <w:sz w:val="28"/>
          <w:szCs w:val="28"/>
          <w:rtl/>
        </w:rPr>
        <w:t xml:space="preserve">6 - تبعيت محض از حق و وحى الهى ، و صبر و بردبارى در برابر مشكلات آن ، از شرايط رهبرى الهى است .</w:t>
      </w:r>
    </w:p>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pStyle w:val="Heading3"/>
      </w:pPr>
      <w:bookmarkStart w:id="503" w:name="_Toc66"/>
      <w:r>
        <w:t>59- صبر در مشكلات</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- 7 - 87 - 3</w:t>
      </w:r>
    </w:p>
    <w:p>
      <w:pPr>
        <w:pStyle w:val="BookText"/>
      </w:pPr>
      <w:r>
        <w:rPr>
          <w:rFonts w:ascii="IRNazanin" w:hAnsi="IRNazanin" w:eastAsia="IRNazanin" w:cs="IRNazanin"/>
          <w:lang w:bidi="fa-IR"/>
          <w:color w:val="111111"/>
          <w:sz w:val="28"/>
          <w:szCs w:val="28"/>
          <w:rtl/>
        </w:rPr>
        <w:t xml:space="preserve">3 - مؤمنان به رسالت انبيا در معرض مشكل آفرينى كفرپيشگان و موظف به صبر و استقامت</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- 39 - 10 - 21</w:t>
      </w:r>
    </w:p>
    <w:p>
      <w:pPr>
        <w:pStyle w:val="BookText"/>
      </w:pPr>
      <w:r>
        <w:rPr>
          <w:rFonts w:ascii="Amiri" w:hAnsi="Amiri" w:eastAsia="Amiri" w:cs="Amiri"/>
          <w:lang w:bidi="ar-SA"/>
          <w:color w:val="111111"/>
          <w:sz w:val="28"/>
          <w:szCs w:val="28"/>
          <w:rtl/>
        </w:rPr>
        <w:t xml:space="preserve">21 - تشويق و ترغيب خداوند به صبر و تحمل سختى ها و مشكلات ناشى از هجرت</w:t>
      </w:r>
    </w:p>
    <w:p>
      <w:pPr>
        <w:pStyle w:val="BookText"/>
      </w:pPr>
      <w:r>
        <w:rPr>
          <w:rFonts w:ascii="Amiri" w:hAnsi="Amiri" w:eastAsia="Amiri" w:cs="Amiri"/>
          <w:lang w:bidi="ar-SA"/>
          <w:color w:val="111111"/>
          <w:sz w:val="28"/>
          <w:szCs w:val="28"/>
          <w:rtl/>
        </w:rPr>
        <w:t xml:space="preserve">و أرض اللّه وسعة إنّما يوفّى الصبرون أجرهم بغير حساب</w:t>
      </w:r>
    </w:p>
    <w:p>
      <w:pPr>
        <w:pStyle w:val="Heading3"/>
      </w:pPr>
      <w:bookmarkStart w:id="504" w:name="_Toc67"/>
      <w:r>
        <w:t>60- عوامل تسهيل مشكلات محمد(صلی الله علیه و آله)</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- 94 - 4 - 3</w:t>
      </w:r>
    </w:p>
    <w:p>
      <w:pPr>
        <w:pStyle w:val="BookText"/>
      </w:pPr>
      <w:r>
        <w:rPr>
          <w:rFonts w:ascii="IRNazanin" w:hAnsi="IRNazanin" w:eastAsia="IRNazanin" w:cs="IRNazanin"/>
          <w:lang w:bidi="fa-IR"/>
          <w:color w:val="111111"/>
          <w:sz w:val="28"/>
          <w:szCs w:val="28"/>
          <w:rtl/>
        </w:rPr>
        <w:t xml:space="preserve">3 - بلند آوازگى و شهرت پيامبر (صلی الله علیه و آله) ، داراى نقشى بسزا در رفع مشكلات رسالت الهى و كاهش سنگينى آن</w:t>
      </w:r>
    </w:p>
    <w:p>
      <w:pPr>
        <w:pStyle w:val="BookText"/>
      </w:pPr>
      <w:r>
        <w:rPr>
          <w:rFonts w:ascii="Amiri" w:hAnsi="Amiri" w:eastAsia="Amiri" w:cs="Amiri"/>
          <w:lang w:bidi="ar-SA"/>
          <w:color w:val="111111"/>
          <w:sz w:val="28"/>
          <w:szCs w:val="28"/>
          <w:rtl/>
        </w:rPr>
        <w:t xml:space="preserve">و وضعنا عنك وزرك . .. و رفعنا لك ذكرك</w:t>
      </w:r>
    </w:p>
    <w:p>
      <w:pPr>
        <w:pStyle w:val="BookText"/>
      </w:pPr>
      <w:r>
        <w:rPr>
          <w:rFonts w:ascii="IRNazanin" w:hAnsi="IRNazanin" w:eastAsia="IRNazanin" w:cs="IRNazanin"/>
          <w:lang w:bidi="fa-IR"/>
          <w:color w:val="111111"/>
          <w:sz w:val="28"/>
          <w:szCs w:val="28"/>
          <w:rtl/>
        </w:rPr>
        <w:t xml:space="preserve">حرف «لام» در «لك» يا براى تعليل است و يا انتفاع. در صورت دوم دلالت دارد كه «رفعت ذكر»، براى پيامبر(صلی الله علیه و آله) سودمند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6838_59618"/>
    <w:bookmarkEnd w:id="20"/>
    <w:p>
      <w:pPr>
        <w:pStyle w:val="BookText"/>
      </w:pPr>
      <w:r>
        <w:rPr>
          <w:rFonts w:ascii="IRNazanin" w:hAnsi="IRNazanin" w:eastAsia="IRNazanin" w:cs="IRNazanin"/>
          <w:lang w:bidi="fa-IR"/>
          <w:color w:val="111111"/>
          <w:sz w:val="28"/>
          <w:szCs w:val="28"/>
          <w:rtl/>
        </w:rPr>
        <w:t xml:space="preserve">است. گفتنى است كه خطاب به پيامبر(صلی الله علیه و آله) در «لك» - به قرينه «وزرك الذى أنقض ظهرك» - به اعتبار مقام رسالت و رهبرى آن حضرت است.</w:t>
      </w:r>
    </w:p>
    <w:p>
      <w:pPr>
        <w:pStyle w:val="Heading3"/>
      </w:pPr>
      <w:bookmarkStart w:id="505" w:name="_Toc68"/>
      <w:r>
        <w:t>61- عوامل رفع مشكلات</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- 65 - 4 - 9</w:t>
      </w:r>
    </w:p>
    <w:p>
      <w:pPr>
        <w:pStyle w:val="BookText"/>
      </w:pPr>
      <w:r>
        <w:rPr>
          <w:rFonts w:ascii="IRNazanin" w:hAnsi="IRNazanin" w:eastAsia="IRNazanin" w:cs="IRNazanin"/>
          <w:lang w:bidi="fa-IR"/>
          <w:color w:val="111111"/>
          <w:sz w:val="28"/>
          <w:szCs w:val="28"/>
          <w:rtl/>
        </w:rPr>
        <w:t xml:space="preserve">9 - خداترسى و تقواپيشگى ، موجب گشايش مشكلات و آسان شدن زندگى</w:t>
      </w:r>
    </w:p>
    <w:p>
      <w:pPr>
        <w:pStyle w:val="BookText"/>
      </w:pPr>
      <w:r>
        <w:rPr>
          <w:rFonts w:ascii="Amiri" w:hAnsi="Amiri" w:eastAsia="Amiri" w:cs="Amiri"/>
          <w:lang w:bidi="ar-SA"/>
          <w:color w:val="111111"/>
          <w:sz w:val="28"/>
          <w:szCs w:val="28"/>
          <w:rtl/>
        </w:rPr>
        <w:t xml:space="preserve">من يتّق اللّه يجعل له من أمره يسرًا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- 72 - 6 - 2</w:t>
      </w:r>
    </w:p>
    <w:p>
      <w:pPr>
        <w:pStyle w:val="BookText"/>
      </w:pPr>
      <w:r>
        <w:rPr>
          <w:rFonts w:ascii="IRNazanin" w:hAnsi="IRNazanin" w:eastAsia="IRNazanin" w:cs="IRNazanin"/>
          <w:lang w:bidi="fa-IR"/>
          <w:color w:val="111111"/>
          <w:sz w:val="28"/>
          <w:szCs w:val="28"/>
          <w:rtl/>
        </w:rPr>
        <w:t xml:space="preserve">2 - در نگاه برخى از انسان ها ، گروهى از جن توانا بر حل مشكلات بشر و پناهگاهى امن در مواقع ترس و اضطراب</w:t>
      </w:r>
    </w:p>
    <w:p>
      <w:pPr>
        <w:pStyle w:val="BookText"/>
      </w:pPr>
      <w:r>
        <w:rPr>
          <w:rFonts w:ascii="Amiri" w:hAnsi="Amiri" w:eastAsia="Amiri" w:cs="Amiri"/>
          <w:lang w:bidi="ar-SA"/>
          <w:color w:val="111111"/>
          <w:sz w:val="28"/>
          <w:szCs w:val="28"/>
          <w:rtl/>
        </w:rPr>
        <w:t xml:space="preserve">و أنّه كان رجال من الإنس يعوذون برجال من الجنّ</w:t>
      </w:r>
    </w:p>
    <w:p>
      <w:pPr>
        <w:pStyle w:val="BookText"/>
      </w:pPr>
      <w:r>
        <w:rPr>
          <w:rFonts w:ascii="IRNazanin" w:hAnsi="IRNazanin" w:eastAsia="IRNazanin" w:cs="IRNazanin"/>
          <w:lang w:bidi="fa-IR"/>
          <w:color w:val="111111"/>
          <w:sz w:val="28"/>
          <w:szCs w:val="28"/>
          <w:rtl/>
        </w:rPr>
        <w:t xml:space="preserve">پناه بردن به كسى و جايى، در وقتى است كه انسان با مشكلى سخت و مسائلى وحشتناك و اضطراب آور روبه رو شده باشد.</w:t>
      </w:r>
    </w:p>
    <w:p>
      <w:pPr>
        <w:pStyle w:val="Heading3"/>
      </w:pPr>
      <w:bookmarkStart w:id="506" w:name="_Toc69"/>
      <w:r>
        <w:t>62- عوامل مشكلات قوم ثمود</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- 27 - 46 - 4</w:t>
      </w:r>
    </w:p>
    <w:p>
      <w:pPr>
        <w:pStyle w:val="BookText"/>
      </w:pPr>
      <w:r>
        <w:rPr>
          <w:rFonts w:ascii="IRNazanin" w:hAnsi="IRNazanin" w:eastAsia="IRNazanin" w:cs="IRNazanin"/>
          <w:lang w:bidi="fa-IR"/>
          <w:color w:val="111111"/>
          <w:sz w:val="28"/>
          <w:szCs w:val="28"/>
          <w:rtl/>
        </w:rPr>
        <w:t xml:space="preserve">4 - قرار گرفتن ثموديان در مشكلات و گرفتارى ها به خاطر گناهان</w:t>
      </w:r>
    </w:p>
    <w:p>
      <w:pPr>
        <w:pStyle w:val="BookText"/>
      </w:pPr>
      <w:r>
        <w:rPr>
          <w:rFonts w:ascii="Amiri" w:hAnsi="Amiri" w:eastAsia="Amiri" w:cs="Amiri"/>
          <w:lang w:bidi="ar-SA"/>
          <w:color w:val="111111"/>
          <w:sz w:val="28"/>
          <w:szCs w:val="28"/>
          <w:rtl/>
        </w:rPr>
        <w:t xml:space="preserve">لولا تستغفرون اللّه لعلّكم ترحمون</w:t>
      </w:r>
    </w:p>
    <w:p>
      <w:pPr>
        <w:pStyle w:val="BookText"/>
      </w:pPr>
      <w:r>
        <w:rPr>
          <w:rFonts w:ascii="IRNazanin" w:hAnsi="IRNazanin" w:eastAsia="IRNazanin" w:cs="IRNazanin"/>
          <w:lang w:bidi="fa-IR"/>
          <w:color w:val="111111"/>
          <w:sz w:val="28"/>
          <w:szCs w:val="28"/>
          <w:rtl/>
        </w:rPr>
        <w:t xml:space="preserve">از تعبير «لعلّكم ترحمون» استفاده مى شود كه ثموديان بر اثر گناهان، گرفتار بدبختى و مشكلات شده بودند و بيرون آمدن از آن و جلب رحمت خداوند، نيازمند استغفار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- 27 - 47 - 6</w:t>
      </w:r>
    </w:p>
    <w:p>
      <w:pPr>
        <w:pStyle w:val="BookText"/>
      </w:pPr>
      <w:r>
        <w:rPr>
          <w:rFonts w:ascii="IRNazanin" w:hAnsi="IRNazanin" w:eastAsia="IRNazanin" w:cs="IRNazanin"/>
          <w:lang w:bidi="fa-IR"/>
          <w:color w:val="111111"/>
          <w:sz w:val="28"/>
          <w:szCs w:val="28"/>
          <w:rtl/>
        </w:rPr>
        <w:t xml:space="preserve">6 - مصايب و مشكلات ثموديان ، كيفر الهى و معلول گناهان خود آنان</w:t>
      </w:r>
    </w:p>
    <w:p>
      <w:pPr>
        <w:pStyle w:val="BookText"/>
      </w:pPr>
      <w:r>
        <w:rPr>
          <w:rFonts w:ascii="Amiri" w:hAnsi="Amiri" w:eastAsia="Amiri" w:cs="Amiri"/>
          <w:lang w:bidi="ar-SA"/>
          <w:color w:val="111111"/>
          <w:sz w:val="28"/>
          <w:szCs w:val="28"/>
          <w:rtl/>
        </w:rPr>
        <w:t xml:space="preserve">يقوم لم تستعجلون بالسيّئة . .. بل أنتم قوم تفتنون</w:t>
      </w:r>
    </w:p>
    <w:p>
      <w:pPr>
        <w:pStyle w:val="BookText"/>
      </w:pPr>
      <w:r>
        <w:rPr>
          <w:rFonts w:ascii="IRNazanin" w:hAnsi="IRNazanin" w:eastAsia="IRNazanin" w:cs="IRNazanin"/>
          <w:lang w:bidi="fa-IR"/>
          <w:color w:val="111111"/>
          <w:sz w:val="28"/>
          <w:szCs w:val="28"/>
          <w:rtl/>
        </w:rPr>
        <w:t xml:space="preserve">برداشت فوق باتوجه به اين نكته است كه صالح پيامبر(ع) در رد پندار ثموديان كه بدبختى هاى خود را ناشى از بد يمنى وجود صالح و پيروان آن حضرت قلمدادمى كردند، فرمود: بدبختى هاى شما كيفرى است الهى و معلول گناهان خودتان. گفتنى است در فرض فوق واژه «تفتنون» از فتنه به معناى عذاب مشتق مى باشد; يعنى، «بل أنتم قوم تعذّبون; بلكه شما مردمى هستيد كه به كيفر گناه خود عذاب مى شويد».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6838_59622"/>
    <w:bookmarkEnd w:id="21"/>
    <w:p>
      <w:pPr>
        <w:pStyle w:val="Heading3"/>
      </w:pPr>
      <w:bookmarkStart w:id="507" w:name="_Toc70"/>
      <w:r>
        <w:t>63- عوامل نجات از مشكلات</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- 22 - 15 - 6</w:t>
      </w:r>
    </w:p>
    <w:p>
      <w:pPr>
        <w:pStyle w:val="BookText"/>
      </w:pPr>
      <w:r>
        <w:rPr>
          <w:rFonts w:ascii="IRNazanin" w:hAnsi="IRNazanin" w:eastAsia="IRNazanin" w:cs="IRNazanin"/>
          <w:lang w:bidi="fa-IR"/>
          <w:color w:val="111111"/>
          <w:sz w:val="28"/>
          <w:szCs w:val="28"/>
          <w:rtl/>
        </w:rPr>
        <w:t xml:space="preserve">6 - نقش دين دارى و خوشبينى به تأييدات الهى ، در دلگرمى به ادامه حيات و رهايى از پوچى و بن بست در زندگى</w:t>
      </w:r>
    </w:p>
    <w:p>
      <w:pPr>
        <w:pStyle w:val="BookText"/>
      </w:pPr>
      <w:r>
        <w:rPr>
          <w:rFonts w:ascii="Amiri" w:hAnsi="Amiri" w:eastAsia="Amiri" w:cs="Amiri"/>
          <w:lang w:bidi="ar-SA"/>
          <w:color w:val="111111"/>
          <w:sz w:val="28"/>
          <w:szCs w:val="28"/>
          <w:rtl/>
        </w:rPr>
        <w:t xml:space="preserve">من كان يظنّ أن لن ينصره اللّه. .. فليمدد... هل يذهبنّ كيده ما يغيظ</w:t>
      </w:r>
    </w:p>
    <w:p>
      <w:pPr>
        <w:pStyle w:val="Heading3"/>
      </w:pPr>
      <w:bookmarkStart w:id="508" w:name="_Toc71"/>
      <w:r>
        <w:t>64- فرار منافقان از مشكلات</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- 2 - 20 - 3</w:t>
      </w:r>
    </w:p>
    <w:p>
      <w:pPr>
        <w:pStyle w:val="BookText"/>
      </w:pPr>
      <w:r>
        <w:rPr>
          <w:rFonts w:ascii="IRNazanin" w:hAnsi="IRNazanin" w:eastAsia="IRNazanin" w:cs="IRNazanin"/>
          <w:lang w:bidi="fa-IR"/>
          <w:color w:val="111111"/>
          <w:sz w:val="28"/>
          <w:szCs w:val="28"/>
          <w:rtl/>
        </w:rPr>
        <w:t xml:space="preserve">3 - بهره بردن از مزاياى جامعه اسلامى و به كنار نشستن به هنگام دشوارى ها و سختى ها ، از ويژگى هاى منافقان است .</w:t>
      </w:r>
    </w:p>
    <w:p>
      <w:pPr>
        <w:pStyle w:val="BookText"/>
      </w:pPr>
      <w:r>
        <w:rPr>
          <w:rFonts w:ascii="Amiri" w:hAnsi="Amiri" w:eastAsia="Amiri" w:cs="Amiri"/>
          <w:lang w:bidi="ar-SA"/>
          <w:color w:val="111111"/>
          <w:sz w:val="28"/>
          <w:szCs w:val="28"/>
          <w:rtl/>
        </w:rPr>
        <w:t xml:space="preserve">و إذا أظلم عليهم قاموا</w:t>
      </w:r>
    </w:p>
    <w:p>
      <w:pPr>
        <w:pStyle w:val="Heading3"/>
      </w:pPr>
      <w:bookmarkStart w:id="509" w:name="_Toc72"/>
      <w:r>
        <w:t>65- فلسفه مشكلات قوم ثمود</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- 27 - 47 - 4</w:t>
      </w:r>
    </w:p>
    <w:p>
      <w:pPr>
        <w:pStyle w:val="BookText"/>
      </w:pPr>
      <w:r>
        <w:rPr>
          <w:rFonts w:ascii="IRNazanin" w:hAnsi="IRNazanin" w:eastAsia="IRNazanin" w:cs="IRNazanin"/>
          <w:lang w:bidi="fa-IR"/>
          <w:color w:val="111111"/>
          <w:sz w:val="28"/>
          <w:szCs w:val="28"/>
          <w:rtl/>
        </w:rPr>
        <w:t xml:space="preserve">4 - مشكلات ثموديان ، بنا به تقدير الهى و در جهت آزمايش آنان بود ، نه معلول وجود صالح ( ع ) و پيروان او .</w:t>
      </w:r>
    </w:p>
    <w:p>
      <w:pPr>
        <w:pStyle w:val="BookText"/>
      </w:pPr>
      <w:r>
        <w:rPr>
          <w:rFonts w:ascii="Amiri" w:hAnsi="Amiri" w:eastAsia="Amiri" w:cs="Amiri"/>
          <w:lang w:bidi="ar-SA"/>
          <w:color w:val="111111"/>
          <w:sz w:val="28"/>
          <w:szCs w:val="28"/>
          <w:rtl/>
        </w:rPr>
        <w:t xml:space="preserve">قال طئركم عند اللّه بل أنتم قوم تفتنون</w:t>
      </w:r>
    </w:p>
    <w:p>
      <w:pPr>
        <w:pStyle w:val="BookText"/>
      </w:pPr>
      <w:r>
        <w:rPr>
          <w:rFonts w:ascii="IRNazanin" w:hAnsi="IRNazanin" w:eastAsia="IRNazanin" w:cs="IRNazanin"/>
          <w:lang w:bidi="fa-IR"/>
          <w:color w:val="111111"/>
          <w:sz w:val="28"/>
          <w:szCs w:val="28"/>
          <w:rtl/>
        </w:rPr>
        <w:t xml:space="preserve">عبارت «طائركم. ..»; يعنى، آنچه كه باعث بروز مشكلات و گرفتارى براى شما شده، نزد خدا است. مقصود اين است كه وجود من تأثيرى در پيدايش مشكلات شما ندارد; بلكه مشكلات تان بر اساس برنامه و تقدير الهى است كه در راستاى آزمايش شما تدارك ديده شده است. گفتنى است كه در برداشت ياد شده، «فتنة» در جمله «بل أنتم قوم تفتنون» به معناى آزمايش گرفته شده است.</w:t>
      </w:r>
    </w:p>
    <w:p>
      <w:pPr>
        <w:pStyle w:val="Heading3"/>
      </w:pPr>
      <w:bookmarkStart w:id="510" w:name="_Toc73"/>
      <w:r>
        <w:t>66- فلسفه مشكلات موسى(ع)</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- 20 - 40 - 34</w:t>
      </w:r>
    </w:p>
    <w:p>
      <w:pPr>
        <w:pStyle w:val="BookText"/>
      </w:pPr>
      <w:r>
        <w:rPr>
          <w:rFonts w:ascii="IRNazanin" w:hAnsi="IRNazanin" w:eastAsia="IRNazanin" w:cs="IRNazanin"/>
          <w:lang w:bidi="fa-IR"/>
          <w:color w:val="111111"/>
          <w:sz w:val="28"/>
          <w:szCs w:val="28"/>
          <w:rtl/>
        </w:rPr>
        <w:t xml:space="preserve">34 - سختى هاى زندگى موسى ( ع ) و آزمون هاى الهى او ، جهت رسيدن به رتبه و شايستگى لازم براى تحمل رسالت الهى بود .</w:t>
      </w:r>
    </w:p>
    <w:p>
      <w:pPr>
        <w:pStyle w:val="BookText"/>
      </w:pPr>
      <w:r>
        <w:rPr>
          <w:rFonts w:ascii="Amiri" w:hAnsi="Amiri" w:eastAsia="Amiri" w:cs="Amiri"/>
          <w:lang w:bidi="ar-SA"/>
          <w:color w:val="111111"/>
          <w:sz w:val="28"/>
          <w:szCs w:val="28"/>
          <w:rtl/>
        </w:rPr>
        <w:t xml:space="preserve">و فتنّك فتونًا. .. ثمّ جئت على قدر يموسى</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6838_59626"/>
    <w:bookmarkEnd w:id="22"/>
    <w:p>
      <w:pPr>
        <w:pStyle w:val="BookText"/>
      </w:pPr>
      <w:r>
        <w:rPr>
          <w:rFonts w:ascii="IRNazanin" w:hAnsi="IRNazanin" w:eastAsia="IRNazanin" w:cs="IRNazanin"/>
          <w:lang w:bidi="fa-IR"/>
          <w:color w:val="111111"/>
          <w:sz w:val="28"/>
          <w:szCs w:val="28"/>
          <w:rtl/>
        </w:rPr>
        <w:t xml:space="preserve">«قدَر»; يعنى، مبلغ و حد مطلوب. اين كلمه با قدْر و مقدار به يك معنا است (لسان العرب). «على قدر» حال براى فاعل «جئت» است; يعنى، اى موسى! تو در حالى كه بر مقدار لازم از شايستگى و استوارى رسيدى، به اين وادى گام نهادى.</w:t>
      </w:r>
    </w:p>
    <w:p>
      <w:pPr>
        <w:pStyle w:val="Heading3"/>
      </w:pPr>
      <w:bookmarkStart w:id="511" w:name="_Toc74"/>
      <w:r>
        <w:t>67- فلسفه مشكلات يهود</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- 7 - 168 - 6</w:t>
      </w:r>
    </w:p>
    <w:p>
      <w:pPr>
        <w:pStyle w:val="BookText"/>
      </w:pPr>
      <w:r>
        <w:rPr>
          <w:rFonts w:ascii="IRNazanin" w:hAnsi="IRNazanin" w:eastAsia="IRNazanin" w:cs="IRNazanin"/>
          <w:lang w:bidi="fa-IR"/>
          <w:color w:val="111111"/>
          <w:sz w:val="28"/>
          <w:szCs w:val="28"/>
          <w:rtl/>
        </w:rPr>
        <w:t xml:space="preserve">6 - بازگشت ناصالحان يهود به صلاح و صواب ، از اهداف آزمون آنان با ايجاد سختى ها و آسايش ها در زندگانى ايشان بود .</w:t>
      </w:r>
    </w:p>
    <w:p>
      <w:pPr>
        <w:pStyle w:val="BookText"/>
      </w:pPr>
      <w:r>
        <w:rPr>
          <w:rFonts w:ascii="Amiri" w:hAnsi="Amiri" w:eastAsia="Amiri" w:cs="Amiri"/>
          <w:lang w:bidi="ar-SA"/>
          <w:color w:val="111111"/>
          <w:sz w:val="28"/>
          <w:szCs w:val="28"/>
          <w:rtl/>
        </w:rPr>
        <w:t xml:space="preserve">و بلونهم بالحسنت و السيئات لعلهم يرجعون</w:t>
      </w:r>
    </w:p>
    <w:p>
      <w:pPr>
        <w:pStyle w:val="BookText"/>
      </w:pPr>
      <w:r>
        <w:rPr>
          <w:rFonts w:ascii="IRNazanin" w:hAnsi="IRNazanin" w:eastAsia="IRNazanin" w:cs="IRNazanin"/>
          <w:lang w:bidi="fa-IR"/>
          <w:color w:val="111111"/>
          <w:sz w:val="28"/>
          <w:szCs w:val="28"/>
          <w:rtl/>
        </w:rPr>
        <w:t xml:space="preserve">چنانچه ضمير در «بلوناهم» به ناصالحان برگردد، ارجاع ضمير «لعلهم» به آنان طبيعى و روشن است. و اگر ضمير در «بلوناهم» به همگان، صالح و ناصالح، برگردد، مرجع ضمير «لعلهم» به طريقه استخدام، ناصالحان است.</w:t>
      </w:r>
    </w:p>
    <w:p>
      <w:pPr>
        <w:pStyle w:val="Heading3"/>
      </w:pPr>
      <w:bookmarkStart w:id="512" w:name="_Toc75"/>
      <w:r>
        <w:t>68- قياس مشكلات با نعمتها</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- 41 - 49 - 7</w:t>
      </w:r>
    </w:p>
    <w:p>
      <w:pPr>
        <w:pStyle w:val="BookText"/>
      </w:pPr>
      <w:r>
        <w:rPr>
          <w:rFonts w:ascii="Amiri" w:hAnsi="Amiri" w:eastAsia="Amiri" w:cs="Amiri"/>
          <w:lang w:bidi="ar-SA"/>
          <w:color w:val="111111"/>
          <w:sz w:val="28"/>
          <w:szCs w:val="28"/>
          <w:rtl/>
        </w:rPr>
        <w:t xml:space="preserve">7 - برخوردارى انسان از نعمت هاى الهى در دنيا بيش از ابتلاى وى به شرور و سختى ها است .</w:t>
      </w:r>
    </w:p>
    <w:p>
      <w:pPr>
        <w:pStyle w:val="BookText"/>
      </w:pPr>
      <w:r>
        <w:rPr>
          <w:rFonts w:ascii="Amiri" w:hAnsi="Amiri" w:eastAsia="Amiri" w:cs="Amiri"/>
          <w:lang w:bidi="ar-SA"/>
          <w:color w:val="111111"/>
          <w:sz w:val="28"/>
          <w:szCs w:val="28"/>
          <w:rtl/>
        </w:rPr>
        <w:t xml:space="preserve">لايسئم الإنسن من دعاء الخير و إن مسّه الشرّ</w:t>
      </w:r>
    </w:p>
    <w:p>
      <w:pPr>
        <w:pStyle w:val="BookText"/>
      </w:pPr>
      <w:r>
        <w:rPr>
          <w:rFonts w:ascii="IRNazanin" w:hAnsi="IRNazanin" w:eastAsia="IRNazanin" w:cs="IRNazanin"/>
          <w:lang w:bidi="fa-IR"/>
          <w:color w:val="111111"/>
          <w:sz w:val="28"/>
          <w:szCs w:val="28"/>
          <w:rtl/>
        </w:rPr>
        <w:t xml:space="preserve">«إن» شرطيه در مواردى به كار رود كه تحقق شىء در آن موارد نادر و كم مى باشد به كارگيرى آن در مورد «شر»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- 41 - 51 - 12</w:t>
      </w:r>
    </w:p>
    <w:p>
      <w:pPr>
        <w:pStyle w:val="BookText"/>
      </w:pPr>
      <w:r>
        <w:rPr>
          <w:rFonts w:ascii="IRNazanin" w:hAnsi="IRNazanin" w:eastAsia="IRNazanin" w:cs="IRNazanin"/>
          <w:lang w:bidi="fa-IR"/>
          <w:color w:val="111111"/>
          <w:sz w:val="28"/>
          <w:szCs w:val="28"/>
          <w:rtl/>
        </w:rPr>
        <w:t xml:space="preserve">12 - مشكلات و تنگنا هاى زندگى انسان ، در مقابل نعمت هاى اعطا شده از سوى خداوند به او اندك است .</w:t>
      </w:r>
    </w:p>
    <w:p>
      <w:pPr>
        <w:pStyle w:val="BookText"/>
      </w:pPr>
      <w:r>
        <w:rPr>
          <w:rFonts w:ascii="IRNazanin" w:hAnsi="IRNazanin" w:eastAsia="IRNazanin" w:cs="IRNazanin"/>
          <w:lang w:bidi="fa-IR"/>
          <w:color w:val="111111"/>
          <w:sz w:val="28"/>
          <w:szCs w:val="28"/>
          <w:rtl/>
        </w:rPr>
        <w:t xml:space="preserve">و إذا أنعمنا. .. و إذا مسّه الشرّ</w:t>
      </w:r>
    </w:p>
    <w:p>
      <w:pPr>
        <w:pStyle w:val="BookText"/>
      </w:pPr>
      <w:r>
        <w:rPr>
          <w:rFonts w:ascii="IRNazanin" w:hAnsi="IRNazanin" w:eastAsia="IRNazanin" w:cs="IRNazanin"/>
          <w:lang w:bidi="fa-IR"/>
          <w:color w:val="111111"/>
          <w:sz w:val="28"/>
          <w:szCs w:val="28"/>
          <w:rtl/>
        </w:rPr>
        <w:t xml:space="preserve">به كار رفتن واژه «مسّه» در مورد شرور - و نه مورد نعمت ها - بيانگر مطلب ياد شده است.</w:t>
      </w:r>
    </w:p>
    <w:p>
      <w:pPr>
        <w:pStyle w:val="Heading3"/>
      </w:pPr>
      <w:bookmarkStart w:id="513" w:name="_Toc76"/>
      <w:r>
        <w:t>69- كمى مشكلات</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- 41 - 49 - 7</w:t>
      </w:r>
    </w:p>
    <w:p>
      <w:pPr>
        <w:pStyle w:val="BookText"/>
      </w:pPr>
      <w:r>
        <w:rPr>
          <w:rFonts w:ascii="Amiri" w:hAnsi="Amiri" w:eastAsia="Amiri" w:cs="Amiri"/>
          <w:lang w:bidi="ar-SA"/>
          <w:color w:val="111111"/>
          <w:sz w:val="28"/>
          <w:szCs w:val="28"/>
          <w:rtl/>
        </w:rPr>
        <w:t xml:space="preserve">7 - برخوردارى انسان از نعمت هاى الهى در دنيا بيش از ابتلاى وى به شرور و سختى ها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6838_59628"/>
    <w:bookmarkEnd w:id="23"/>
    <w:p>
      <w:pPr>
        <w:pStyle w:val="BookText"/>
      </w:pPr>
      <w:r>
        <w:rPr>
          <w:rFonts w:ascii="Amiri" w:hAnsi="Amiri" w:eastAsia="Amiri" w:cs="Amiri"/>
          <w:lang w:bidi="ar-SA"/>
          <w:color w:val="111111"/>
          <w:sz w:val="28"/>
          <w:szCs w:val="28"/>
          <w:rtl/>
        </w:rPr>
        <w:t xml:space="preserve">لايسئم الإنسن من دعاء الخير و إن مسّه الشرّ</w:t>
      </w:r>
    </w:p>
    <w:p>
      <w:pPr>
        <w:pStyle w:val="BookText"/>
      </w:pPr>
      <w:r>
        <w:rPr>
          <w:rFonts w:ascii="IRNazanin" w:hAnsi="IRNazanin" w:eastAsia="IRNazanin" w:cs="IRNazanin"/>
          <w:lang w:bidi="fa-IR"/>
          <w:color w:val="111111"/>
          <w:sz w:val="28"/>
          <w:szCs w:val="28"/>
          <w:rtl/>
        </w:rPr>
        <w:t xml:space="preserve">«إن» شرطيه در مواردى به كار رود كه تحقق شىء در آن موارد نادر و كم مى باشد به كارگيرى آن در مورد «شر»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- 41 - 51 - 12</w:t>
      </w:r>
    </w:p>
    <w:p>
      <w:pPr>
        <w:pStyle w:val="BookText"/>
      </w:pPr>
      <w:r>
        <w:rPr>
          <w:rFonts w:ascii="IRNazanin" w:hAnsi="IRNazanin" w:eastAsia="IRNazanin" w:cs="IRNazanin"/>
          <w:lang w:bidi="fa-IR"/>
          <w:color w:val="111111"/>
          <w:sz w:val="28"/>
          <w:szCs w:val="28"/>
          <w:rtl/>
        </w:rPr>
        <w:t xml:space="preserve">12 - مشكلات و تنگنا هاى زندگى انسان ، در مقابل نعمت هاى اعطا شده از سوى خداوند به او اندك است .</w:t>
      </w:r>
    </w:p>
    <w:p>
      <w:pPr>
        <w:pStyle w:val="BookText"/>
      </w:pPr>
      <w:r>
        <w:rPr>
          <w:rFonts w:ascii="IRNazanin" w:hAnsi="IRNazanin" w:eastAsia="IRNazanin" w:cs="IRNazanin"/>
          <w:lang w:bidi="fa-IR"/>
          <w:color w:val="111111"/>
          <w:sz w:val="28"/>
          <w:szCs w:val="28"/>
          <w:rtl/>
        </w:rPr>
        <w:t xml:space="preserve">و إذا أنعمنا. .. و إذا مسّه الشرّ</w:t>
      </w:r>
    </w:p>
    <w:p>
      <w:pPr>
        <w:pStyle w:val="BookText"/>
      </w:pPr>
      <w:r>
        <w:rPr>
          <w:rFonts w:ascii="IRNazanin" w:hAnsi="IRNazanin" w:eastAsia="IRNazanin" w:cs="IRNazanin"/>
          <w:lang w:bidi="fa-IR"/>
          <w:color w:val="111111"/>
          <w:sz w:val="28"/>
          <w:szCs w:val="28"/>
          <w:rtl/>
        </w:rPr>
        <w:t xml:space="preserve">به كار رفتن واژه «مسّه» در مورد شرور - و نه مورد نعمت ها - بيانگر مطلب ياد شده است.</w:t>
      </w:r>
    </w:p>
    <w:p>
      <w:pPr>
        <w:pStyle w:val="Heading3"/>
      </w:pPr>
      <w:bookmarkStart w:id="514" w:name="_Toc77"/>
      <w:r>
        <w:t>70- محمد(صلی الله علیه و آله) و مشكلات</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- 10 - 109 - 4</w:t>
      </w:r>
    </w:p>
    <w:p>
      <w:pPr>
        <w:pStyle w:val="BookText"/>
      </w:pPr>
      <w:r>
        <w:rPr>
          <w:rFonts w:ascii="IRNazanin" w:hAnsi="IRNazanin" w:eastAsia="IRNazanin" w:cs="IRNazanin"/>
          <w:lang w:bidi="fa-IR"/>
          <w:color w:val="111111"/>
          <w:sz w:val="28"/>
          <w:szCs w:val="28"/>
          <w:rtl/>
        </w:rPr>
        <w:t xml:space="preserve">4 - پيامبر (صلی الله علیه و آله) مأمور به صبر و خويشتن دارى در برابر مشكلات رسالت تا فرارسيدن حكم و داورى خداوند بود .</w:t>
      </w:r>
    </w:p>
    <w:p>
      <w:pPr>
        <w:pStyle w:val="BookText"/>
      </w:pPr>
      <w:r>
        <w:rPr>
          <w:rFonts w:ascii="Amiri" w:hAnsi="Amiri" w:eastAsia="Amiri" w:cs="Amiri"/>
          <w:lang w:bidi="ar-SA"/>
          <w:color w:val="111111"/>
          <w:sz w:val="28"/>
          <w:szCs w:val="28"/>
          <w:rtl/>
        </w:rPr>
        <w:t xml:space="preserve">و اتبع ما يوحى إليك و اصبر حتى يحكم اللّه</w:t>
      </w:r>
    </w:p>
    <w:p>
      <w:pPr>
        <w:pStyle w:val="Heading3"/>
      </w:pPr>
      <w:bookmarkStart w:id="515" w:name="_Toc78"/>
      <w:r>
        <w:t>71- محمد(صلی الله علیه و آله) و مشكلات مسلمانان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- 9 - 128 - 11</w:t>
      </w:r>
    </w:p>
    <w:p>
      <w:pPr>
        <w:pStyle w:val="BookText"/>
      </w:pPr>
      <w:r>
        <w:rPr>
          <w:rFonts w:ascii="IRNazanin" w:hAnsi="IRNazanin" w:eastAsia="IRNazanin" w:cs="IRNazanin"/>
          <w:lang w:bidi="fa-IR"/>
          <w:color w:val="111111"/>
          <w:sz w:val="28"/>
          <w:szCs w:val="28"/>
          <w:rtl/>
        </w:rPr>
        <w:t xml:space="preserve">11 - رنج و اندوه پيامبر (صلی الله علیه و آله) از مشكلات مسلمانان ، در عين فراخوانى آنان به جنگ با دشمنان و تحمل سختى هاى نبرد</w:t>
      </w:r>
    </w:p>
    <w:p>
      <w:pPr>
        <w:pStyle w:val="BookText"/>
      </w:pPr>
      <w:r>
        <w:rPr>
          <w:rFonts w:ascii="Amiri" w:hAnsi="Amiri" w:eastAsia="Amiri" w:cs="Amiri"/>
          <w:lang w:bidi="ar-SA"/>
          <w:color w:val="111111"/>
          <w:sz w:val="28"/>
          <w:szCs w:val="28"/>
          <w:rtl/>
        </w:rPr>
        <w:t xml:space="preserve">رسول من أنفسكم عزيز عليه ما عنتم حريص عليكم بالمؤمنين رءوف رحيم</w:t>
      </w:r>
    </w:p>
    <w:p>
      <w:pPr>
        <w:pStyle w:val="BookText"/>
      </w:pPr>
      <w:r>
        <w:rPr>
          <w:rFonts w:ascii="IRNazanin" w:hAnsi="IRNazanin" w:eastAsia="IRNazanin" w:cs="IRNazanin"/>
          <w:lang w:bidi="fa-IR"/>
          <w:color w:val="111111"/>
          <w:sz w:val="28"/>
          <w:szCs w:val="28"/>
          <w:rtl/>
        </w:rPr>
        <w:t xml:space="preserve">با توجه به اينكه در آيات قبل، سخن از جنگ تبوك و مشكلات توان فرساى آن بود و پيامبر(صلی الله علیه و آله) مؤمنان را به شركت در آن فرمان داده بود، يادآورى خصلتهاى پيامبر(صلی الله علیه و آله) در پايان اين بخش، مى تواند اشاره به برداشت فوق باشد.</w:t>
      </w:r>
    </w:p>
    <w:p>
      <w:pPr>
        <w:pStyle w:val="Heading3"/>
      </w:pPr>
      <w:bookmarkStart w:id="516" w:name="_Toc79"/>
      <w:r>
        <w:t>72- مسوول رفع مشكلات خانواده</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- 20 - 117 - 15</w:t>
      </w:r>
    </w:p>
    <w:p>
      <w:pPr>
        <w:pStyle w:val="BookText"/>
      </w:pPr>
      <w:r>
        <w:rPr>
          <w:rFonts w:ascii="Amiri" w:hAnsi="Amiri" w:eastAsia="Amiri" w:cs="Amiri"/>
          <w:lang w:bidi="ar-SA"/>
          <w:color w:val="111111"/>
          <w:sz w:val="28"/>
          <w:szCs w:val="28"/>
          <w:rtl/>
        </w:rPr>
        <w:t xml:space="preserve">15 - شوهران بايد براى رفع رنج ها و سختى هاى همسران خويش تلاش كنند .</w:t>
      </w:r>
    </w:p>
    <w:p>
      <w:pPr>
        <w:pStyle w:val="BookText"/>
      </w:pPr>
      <w:r>
        <w:rPr>
          <w:rFonts w:ascii="Amiri" w:hAnsi="Amiri" w:eastAsia="Amiri" w:cs="Amiri"/>
          <w:lang w:bidi="ar-SA"/>
          <w:color w:val="111111"/>
          <w:sz w:val="28"/>
          <w:szCs w:val="28"/>
          <w:rtl/>
        </w:rPr>
        <w:t xml:space="preserve">فلايخرجنّكما من الجنّة فتشقى</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6838_59631"/>
    <w:bookmarkEnd w:id="24"/>
    <w:p>
      <w:pPr>
        <w:pStyle w:val="BookText"/>
      </w:pPr>
      <w:r>
        <w:rPr>
          <w:rFonts w:ascii="Amiri" w:hAnsi="Amiri" w:eastAsia="Amiri" w:cs="Amiri"/>
          <w:lang w:bidi="ar-SA"/>
          <w:color w:val="111111"/>
          <w:sz w:val="28"/>
          <w:szCs w:val="28"/>
          <w:rtl/>
        </w:rPr>
        <w:t xml:space="preserve">با توجه به اين كه دشمنى شيطان با آدم(ع) و حوا يكسان بوده است و وى در صدد آن بوده كه هر دو را از بهشت بيرون كند و به مشقت اندازد; ولى با اين حال فعل «تشقى» به صورت مفرد آمده است. بنابراين رفع رنج و سختى هاى حوا نيز، بر دوش آدم(ع) بوده است.</w:t>
      </w:r>
    </w:p>
    <w:p>
      <w:pPr>
        <w:pStyle w:val="Heading3"/>
      </w:pPr>
      <w:bookmarkStart w:id="517" w:name="_Toc80"/>
      <w:r>
        <w:t>73- مشكلات مسلمانان مدينه</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- 33 - 25 - 8</w:t>
      </w:r>
    </w:p>
    <w:p>
      <w:pPr>
        <w:pStyle w:val="BookText"/>
      </w:pPr>
      <w:r>
        <w:rPr>
          <w:rFonts w:ascii="Amiri" w:hAnsi="Amiri" w:eastAsia="Amiri" w:cs="Amiri"/>
          <w:lang w:bidi="ar-SA"/>
          <w:color w:val="111111"/>
          <w:sz w:val="28"/>
          <w:szCs w:val="28"/>
          <w:rtl/>
        </w:rPr>
        <w:t xml:space="preserve">8 - خداوند ، مؤمنان مدينه را در روز هاى سخت و وانفساى هجوم همه جانبه دشمن ، يارى كرد .</w:t>
      </w:r>
    </w:p>
    <w:p>
      <w:pPr>
        <w:pStyle w:val="BookText"/>
      </w:pPr>
      <w:r>
        <w:rPr>
          <w:rFonts w:ascii="Amiri" w:hAnsi="Amiri" w:eastAsia="Amiri" w:cs="Amiri"/>
          <w:lang w:bidi="ar-SA"/>
          <w:color w:val="111111"/>
          <w:sz w:val="28"/>
          <w:szCs w:val="28"/>
          <w:rtl/>
        </w:rPr>
        <w:t xml:space="preserve">إذ جاءوكم من فوقكم و من أسفل منكم و إذ زاغت الأبصر . .. هنالك ابتلى المؤمنون ..</w:t>
      </w:r>
    </w:p>
    <w:p>
      <w:pPr>
        <w:pStyle w:val="Heading3"/>
      </w:pPr>
      <w:bookmarkStart w:id="518" w:name="_Toc81"/>
      <w:r>
        <w:t>74- مشكلات آدم(ع)</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- 20 - 117 - 7</w:t>
      </w:r>
    </w:p>
    <w:p>
      <w:pPr>
        <w:pStyle w:val="BookText"/>
      </w:pPr>
      <w:r>
        <w:rPr>
          <w:rFonts w:ascii="IRNazanin" w:hAnsi="IRNazanin" w:eastAsia="IRNazanin" w:cs="IRNazanin"/>
          <w:lang w:bidi="fa-IR"/>
          <w:color w:val="111111"/>
          <w:sz w:val="28"/>
          <w:szCs w:val="28"/>
          <w:rtl/>
        </w:rPr>
        <w:t xml:space="preserve">7 - هشدار خداوند به آدم ( ع ) و حوا در مورد دشمنى شيطان با آنان ، بدان جهت بود كه آنان گرفتار رنج و سختى نشوند .</w:t>
      </w:r>
    </w:p>
    <w:p>
      <w:pPr>
        <w:pStyle w:val="BookText"/>
      </w:pPr>
      <w:r>
        <w:rPr>
          <w:rFonts w:ascii="Amiri" w:hAnsi="Amiri" w:eastAsia="Amiri" w:cs="Amiri"/>
          <w:lang w:bidi="ar-SA"/>
          <w:color w:val="111111"/>
          <w:sz w:val="28"/>
          <w:szCs w:val="28"/>
          <w:rtl/>
        </w:rPr>
        <w:t xml:space="preserve">فلايخرجنّكما من الجنّة فتشقى</w:t>
      </w:r>
    </w:p>
    <w:p>
      <w:pPr>
        <w:pStyle w:val="Heading3"/>
      </w:pPr>
      <w:bookmarkStart w:id="519" w:name="_Toc82"/>
      <w:r>
        <w:t>75- مشكلات آيندگان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- 27 - 82 - 3</w:t>
      </w:r>
    </w:p>
    <w:p>
      <w:pPr>
        <w:pStyle w:val="BookText"/>
      </w:pPr>
      <w:r>
        <w:rPr>
          <w:rFonts w:ascii="Amiri" w:hAnsi="Amiri" w:eastAsia="Amiri" w:cs="Amiri"/>
          <w:lang w:bidi="ar-SA"/>
          <w:color w:val="111111"/>
          <w:sz w:val="28"/>
          <w:szCs w:val="28"/>
          <w:rtl/>
        </w:rPr>
        <w:t xml:space="preserve">3 - ترديد و ناباورى نسبت به آيات الهى ، مشكل مجموعه هاى آينده بشرى</w:t>
      </w:r>
    </w:p>
    <w:p>
      <w:pPr>
        <w:pStyle w:val="BookText"/>
      </w:pPr>
      <w:r>
        <w:rPr>
          <w:rFonts w:ascii="Amiri" w:hAnsi="Amiri" w:eastAsia="Amiri" w:cs="Amiri"/>
          <w:lang w:bidi="ar-SA"/>
          <w:color w:val="111111"/>
          <w:sz w:val="28"/>
          <w:szCs w:val="28"/>
          <w:rtl/>
        </w:rPr>
        <w:t xml:space="preserve">أنّ الناس كانوا بايتنا لايوقنون</w:t>
      </w:r>
    </w:p>
    <w:p>
      <w:pPr>
        <w:pStyle w:val="Heading3"/>
      </w:pPr>
      <w:bookmarkStart w:id="520" w:name="_Toc83"/>
      <w:r>
        <w:t>76- مشكلات اجتماعى بنى اسرائيل</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- 20 - 39 - 3</w:t>
      </w:r>
    </w:p>
    <w:p>
      <w:pPr>
        <w:pStyle w:val="BookText"/>
      </w:pPr>
      <w:r>
        <w:rPr>
          <w:rFonts w:ascii="IRNazanin" w:hAnsi="IRNazanin" w:eastAsia="IRNazanin" w:cs="IRNazanin"/>
          <w:lang w:bidi="fa-IR"/>
          <w:color w:val="111111"/>
          <w:sz w:val="28"/>
          <w:szCs w:val="28"/>
          <w:rtl/>
        </w:rPr>
        <w:t xml:space="preserve">3 - بنى اسرائيل در حكومت فرعون ، زندگى سختى داشتند و جان پسران آنها در خطر بود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6838_59634"/>
    <w:bookmarkEnd w:id="25"/>
    <w:p>
      <w:pPr>
        <w:pStyle w:val="Heading3"/>
      </w:pPr>
      <w:bookmarkStart w:id="521" w:name="_Toc84"/>
      <w:r>
        <w:t>77- مشكلات اجتماعى مسلمانان صدراسلام</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- 19 - 73 - 3،9</w:t>
      </w:r>
    </w:p>
    <w:p>
      <w:pPr>
        <w:pStyle w:val="BookText"/>
      </w:pPr>
      <w:r>
        <w:rPr>
          <w:rFonts w:ascii="IRNazanin" w:hAnsi="IRNazanin" w:eastAsia="IRNazanin" w:cs="IRNazanin"/>
          <w:lang w:bidi="fa-IR"/>
          <w:color w:val="111111"/>
          <w:sz w:val="28"/>
          <w:szCs w:val="28"/>
          <w:rtl/>
        </w:rPr>
        <w:t xml:space="preserve">3- مسلمانان عصر بعثت ، گرفتار مشكلات اقتصادى و اجتماعى و سختى معيشت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IRNazanin" w:hAnsi="IRNazanin" w:eastAsia="IRNazanin" w:cs="IRNazanin"/>
          <w:lang w:bidi="fa-IR"/>
          <w:color w:val="111111"/>
          <w:sz w:val="28"/>
          <w:szCs w:val="28"/>
          <w:rtl/>
        </w:rPr>
        <w:t xml:space="preserve">مراد از «فريقين» به قرينه صدر آيه، مؤمنان و كافران است. كافران در پاسخ به مؤمنان دو چيز را مايه افتخار و برترى و حقانيت خود مى دانستند: يكى وصف «خيرمقاماً» و ديگرى «أحسن نديّاً»، از اين دو توصيف، آشكار شود كه مؤمنان از نظر ظاهرى، در نقطه مقابل اين دو وضعيت قرار داشتند.</w:t>
      </w:r>
    </w:p>
    <w:p>
      <w:pPr>
        <w:pStyle w:val="BookText"/>
      </w:pPr>
      <w:r>
        <w:rPr>
          <w:rFonts w:ascii="Amiri" w:hAnsi="Amiri" w:eastAsia="Amiri" w:cs="Amiri"/>
          <w:lang w:bidi="ar-SA"/>
          <w:color w:val="111111"/>
          <w:sz w:val="28"/>
          <w:szCs w:val="28"/>
          <w:rtl/>
        </w:rPr>
        <w:t xml:space="preserve">9- كافران عصر بعثت ، مشكلات اقتصادى ، اجتماعى و سياسى مسلمانان را ، نشانه ناروابودن عقيده و تفكر آنان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Heading3"/>
      </w:pPr>
      <w:bookmarkStart w:id="522" w:name="_Toc85"/>
      <w:r>
        <w:t>78- مشكلات اخروى جهنميان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- 7 - 47 - 1</w:t>
      </w:r>
    </w:p>
    <w:p>
      <w:pPr>
        <w:pStyle w:val="BookText"/>
      </w:pPr>
      <w:r>
        <w:rPr>
          <w:rFonts w:ascii="Amiri" w:hAnsi="Amiri" w:eastAsia="Amiri" w:cs="Amiri"/>
          <w:lang w:bidi="ar-SA"/>
          <w:color w:val="111111"/>
          <w:sz w:val="28"/>
          <w:szCs w:val="28"/>
          <w:rtl/>
        </w:rPr>
        <w:t xml:space="preserve">1 - دوزخيان در صحنه قيامت داراى موقعيتى بسيار شوم و دشوار</w:t>
      </w:r>
    </w:p>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BookText"/>
      </w:pPr>
      <w:r>
        <w:rPr>
          <w:rFonts w:ascii="IRNazanin" w:hAnsi="IRNazanin" w:eastAsia="IRNazanin" w:cs="IRNazanin"/>
          <w:lang w:bidi="fa-IR"/>
          <w:color w:val="111111"/>
          <w:sz w:val="28"/>
          <w:szCs w:val="28"/>
          <w:rtl/>
        </w:rPr>
        <w:t xml:space="preserve">هدف از بيان ناخوشايندى بهشتيان از مشاهده دوزخيان و بيان دعاى آنان پس از مشاهده ناخواسته ترسيم موقعيت دشوار و شوم دوزخيان است.</w:t>
      </w:r>
    </w:p>
    <w:p>
      <w:pPr>
        <w:pStyle w:val="Heading3"/>
      </w:pPr>
      <w:bookmarkStart w:id="523" w:name="_Toc86"/>
      <w:r>
        <w:t>79- مشكلات اخروى رهبران مستكبر</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- 19 - 69 - 4</w:t>
      </w:r>
    </w:p>
    <w:p>
      <w:pPr>
        <w:pStyle w:val="BookText"/>
      </w:pPr>
      <w:r>
        <w:rPr>
          <w:rFonts w:ascii="IRNazanin" w:hAnsi="IRNazanin" w:eastAsia="IRNazanin" w:cs="IRNazanin"/>
          <w:lang w:bidi="fa-IR"/>
          <w:color w:val="111111"/>
          <w:sz w:val="28"/>
          <w:szCs w:val="28"/>
          <w:rtl/>
        </w:rPr>
        <w:t xml:space="preserve">4- سنخيت هاى قيامت براى پيشتازان و سردمداران استكبار ، دشوارتر و كيفر آنها سنگين تر از كيفر ديگران خواهد بود .</w:t>
      </w:r>
    </w:p>
    <w:p>
      <w:pPr>
        <w:pStyle w:val="BookText"/>
      </w:pPr>
      <w:r>
        <w:rPr>
          <w:rFonts w:ascii="Amiri" w:hAnsi="Amiri" w:eastAsia="Amiri" w:cs="Amiri"/>
          <w:lang w:bidi="ar-SA"/>
          <w:color w:val="111111"/>
          <w:sz w:val="28"/>
          <w:szCs w:val="28"/>
          <w:rtl/>
        </w:rPr>
        <w:t xml:space="preserve">ثمّ لننزعنّ . .. أيّهم أشدّ على الرحمن عتيًّا</w:t>
      </w:r>
    </w:p>
    <w:p>
      <w:pPr>
        <w:pStyle w:val="BookText"/>
      </w:pPr>
      <w:r>
        <w:rPr>
          <w:rFonts w:ascii="IRNazanin" w:hAnsi="IRNazanin" w:eastAsia="IRNazanin" w:cs="IRNazanin"/>
          <w:lang w:bidi="fa-IR"/>
          <w:color w:val="111111"/>
          <w:sz w:val="28"/>
          <w:szCs w:val="28"/>
          <w:rtl/>
        </w:rPr>
        <w:t xml:space="preserve">جداكردن پيشتازان و سردمداران استكبار، حكايت از رسوايى فزون تر و نيز عقوبت و حساب سنگين ترى دارد كه در انتظار آنان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6838_59637"/>
    <w:bookmarkEnd w:id="26"/>
    <w:p>
      <w:pPr>
        <w:pStyle w:val="Heading3"/>
      </w:pPr>
      <w:bookmarkStart w:id="524" w:name="_Toc87"/>
      <w:r>
        <w:t>80- مشكلات اخروى كافران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- 18 - 100 - 2</w:t>
      </w:r>
    </w:p>
    <w:p>
      <w:pPr>
        <w:pStyle w:val="BookText"/>
      </w:pPr>
      <w:r>
        <w:rPr>
          <w:rFonts w:ascii="Amiri" w:hAnsi="Amiri" w:eastAsia="Amiri" w:cs="Amiri"/>
          <w:lang w:bidi="ar-SA"/>
          <w:color w:val="111111"/>
          <w:sz w:val="28"/>
          <w:szCs w:val="28"/>
          <w:rtl/>
        </w:rPr>
        <w:t xml:space="preserve">2- عرضه جهنم بر كافران در قيامت ، براى آنان صحنه اى دشوار و دهشت زا است .</w:t>
      </w:r>
    </w:p>
    <w:p>
      <w:pPr>
        <w:pStyle w:val="BookText"/>
      </w:pPr>
      <w:r>
        <w:rPr>
          <w:rFonts w:ascii="Amiri" w:hAnsi="Amiri" w:eastAsia="Amiri" w:cs="Amiri"/>
          <w:lang w:bidi="ar-SA"/>
          <w:color w:val="111111"/>
          <w:sz w:val="28"/>
          <w:szCs w:val="28"/>
          <w:rtl/>
        </w:rPr>
        <w:t xml:space="preserve">و عرضنا جهنّم يومئذ للكفرين عرضًا</w:t>
      </w:r>
    </w:p>
    <w:p>
      <w:pPr>
        <w:pStyle w:val="BookText"/>
      </w:pPr>
      <w:r>
        <w:rPr>
          <w:rFonts w:ascii="IRNazanin" w:hAnsi="IRNazanin" w:eastAsia="IRNazanin" w:cs="IRNazanin"/>
          <w:lang w:bidi="fa-IR"/>
          <w:color w:val="111111"/>
          <w:sz w:val="28"/>
          <w:szCs w:val="28"/>
          <w:rtl/>
        </w:rPr>
        <w:t xml:space="preserve">«عرضاً» علاوه بر تأكيد سخن - به دليل نكره بودن - بر عظمت كار نيز دلالت دارد و عظمت عرضه جهنم، به هول انگيز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- 76 - 27 - 6</w:t>
      </w:r>
    </w:p>
    <w:p>
      <w:pPr>
        <w:pStyle w:val="BookText"/>
      </w:pPr>
      <w:r>
        <w:rPr>
          <w:rFonts w:ascii="IRNazanin" w:hAnsi="IRNazanin" w:eastAsia="IRNazanin" w:cs="IRNazanin"/>
          <w:lang w:bidi="fa-IR"/>
          <w:color w:val="111111"/>
          <w:sz w:val="28"/>
          <w:szCs w:val="28"/>
          <w:rtl/>
        </w:rPr>
        <w:t xml:space="preserve">6 - گناه پيشگان و كافران ، در قيامت با سختى ها و مشكلات سنگين و طاقت فرسا روبه رو خواهند شد .</w:t>
      </w:r>
    </w:p>
    <w:p>
      <w:pPr>
        <w:pStyle w:val="BookText"/>
      </w:pPr>
      <w:r>
        <w:rPr>
          <w:rFonts w:ascii="Amiri" w:hAnsi="Amiri" w:eastAsia="Amiri" w:cs="Amiri"/>
          <w:lang w:bidi="ar-SA"/>
          <w:color w:val="111111"/>
          <w:sz w:val="28"/>
          <w:szCs w:val="28"/>
          <w:rtl/>
        </w:rPr>
        <w:t xml:space="preserve">و يذرون وراءهم يومًا ثقيلاً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- 78 - 40 - 17</w:t>
      </w:r>
    </w:p>
    <w:p>
      <w:pPr>
        <w:pStyle w:val="BookText"/>
      </w:pPr>
      <w:r>
        <w:rPr>
          <w:rFonts w:ascii="Amiri" w:hAnsi="Amiri" w:eastAsia="Amiri" w:cs="Amiri"/>
          <w:lang w:bidi="ar-SA"/>
          <w:color w:val="111111"/>
          <w:sz w:val="28"/>
          <w:szCs w:val="28"/>
          <w:rtl/>
        </w:rPr>
        <w:t xml:space="preserve">17 - كافران در قيامت ، حيات اخروى را سرآغاز سختى ها ديده و باقى ماندن به صورت خاك را آرزو خواهند كرد .</w:t>
      </w:r>
    </w:p>
    <w:p>
      <w:pPr>
        <w:pStyle w:val="BookText"/>
      </w:pPr>
      <w:r>
        <w:rPr>
          <w:rFonts w:ascii="Amiri" w:hAnsi="Amiri" w:eastAsia="Amiri" w:cs="Amiri"/>
          <w:lang w:bidi="ar-SA"/>
          <w:color w:val="111111"/>
          <w:sz w:val="28"/>
          <w:szCs w:val="28"/>
          <w:rtl/>
        </w:rPr>
        <w:t xml:space="preserve">يليتنى كنت تربًا</w:t>
      </w:r>
    </w:p>
    <w:p>
      <w:pPr>
        <w:pStyle w:val="BookText"/>
      </w:pPr>
      <w:r>
        <w:rPr>
          <w:rFonts w:ascii="IRNazanin" w:hAnsi="IRNazanin" w:eastAsia="IRNazanin" w:cs="IRNazanin"/>
          <w:lang w:bidi="fa-IR"/>
          <w:color w:val="111111"/>
          <w:sz w:val="28"/>
          <w:szCs w:val="28"/>
          <w:rtl/>
        </w:rPr>
        <w:t xml:space="preserve">آرزوى خاك بودن، ممكن است به اين معنا باشد كه كاش دوباره زنده نشده بودم و به همان حالت پس از مرگ - كه خاك شده بودم - باقى مى ماندم.</w:t>
      </w:r>
    </w:p>
    <w:p>
      <w:pPr>
        <w:pStyle w:val="Heading3"/>
      </w:pPr>
      <w:bookmarkStart w:id="525" w:name="_Toc88"/>
      <w:r>
        <w:t>81- مشكلات اخروى گناهكاران</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- 76 - 27 - 6</w:t>
      </w:r>
    </w:p>
    <w:p>
      <w:pPr>
        <w:pStyle w:val="BookText"/>
      </w:pPr>
      <w:r>
        <w:rPr>
          <w:rFonts w:ascii="IRNazanin" w:hAnsi="IRNazanin" w:eastAsia="IRNazanin" w:cs="IRNazanin"/>
          <w:lang w:bidi="fa-IR"/>
          <w:color w:val="111111"/>
          <w:sz w:val="28"/>
          <w:szCs w:val="28"/>
          <w:rtl/>
        </w:rPr>
        <w:t xml:space="preserve">6 - گناه پيشگان و كافران ، در قيامت با سختى ها و مشكلات سنگين و طاقت فرسا روبه رو خواهند شد .</w:t>
      </w:r>
    </w:p>
    <w:p>
      <w:pPr>
        <w:pStyle w:val="BookText"/>
      </w:pPr>
      <w:r>
        <w:rPr>
          <w:rFonts w:ascii="Amiri" w:hAnsi="Amiri" w:eastAsia="Amiri" w:cs="Amiri"/>
          <w:lang w:bidi="ar-SA"/>
          <w:color w:val="111111"/>
          <w:sz w:val="28"/>
          <w:szCs w:val="28"/>
          <w:rtl/>
        </w:rPr>
        <w:t xml:space="preserve">و يذرون وراءهم يومًا ثقيلاً</w:t>
      </w:r>
    </w:p>
    <w:p>
      <w:pPr>
        <w:pStyle w:val="Heading3"/>
      </w:pPr>
      <w:bookmarkStart w:id="526" w:name="_Toc89"/>
      <w:r>
        <w:t>82- مشكلات اخروى مكذبان دين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- 52 - 17 - 5</w:t>
      </w:r>
    </w:p>
    <w:p>
      <w:pPr>
        <w:pStyle w:val="BookText"/>
      </w:pPr>
      <w:r>
        <w:rPr>
          <w:rFonts w:ascii="IRNazanin" w:hAnsi="IRNazanin" w:eastAsia="IRNazanin" w:cs="IRNazanin"/>
          <w:lang w:bidi="fa-IR"/>
          <w:color w:val="111111"/>
          <w:sz w:val="28"/>
          <w:szCs w:val="28"/>
          <w:rtl/>
        </w:rPr>
        <w:t xml:space="preserve">5 - بى تقوايى و هواپرستى ، بزرگ ترين مشكل تكذيب كنندگان دين در قيامت</w:t>
      </w:r>
    </w:p>
    <w:p>
      <w:pPr>
        <w:pStyle w:val="BookText"/>
      </w:pPr>
      <w:r>
        <w:rPr>
          <w:rFonts w:ascii="Amiri" w:hAnsi="Amiri" w:eastAsia="Amiri" w:cs="Amiri"/>
          <w:lang w:bidi="ar-SA"/>
          <w:color w:val="111111"/>
          <w:sz w:val="28"/>
          <w:szCs w:val="28"/>
          <w:rtl/>
        </w:rPr>
        <w:t xml:space="preserve">فويل يومئذ للمكذّبين . .. هذه النار الّتى كنتم بها تكذّبون ... إنّ المتّقين فى</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7" w:name="pg6838_59640"/>
    <w:bookmarkEnd w:id="27"/>
    <w:p>
      <w:pPr>
        <w:pStyle w:val="BookText"/>
      </w:pPr>
      <w:r>
        <w:rPr>
          <w:rFonts w:ascii="IRNazanin" w:hAnsi="IRNazanin" w:eastAsia="IRNazanin" w:cs="IRNazanin"/>
          <w:lang w:bidi="fa-IR"/>
          <w:color w:val="111111"/>
          <w:sz w:val="28"/>
          <w:szCs w:val="28"/>
          <w:rtl/>
        </w:rPr>
        <w:t xml:space="preserve">در اين آيات، «متّقين» جبهه مقابل «مكذّبين» قرار گرفته است. از اين تقابل مطلب استفاده مى شود.</w:t>
      </w:r>
    </w:p>
    <w:p>
      <w:pPr>
        <w:pStyle w:val="Heading3"/>
      </w:pPr>
      <w:bookmarkStart w:id="527" w:name="_Toc90"/>
      <w:r>
        <w:t>83- مشكلات اخروى مكذبان معاد</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- 45 - 34 - 1</w:t>
      </w:r>
    </w:p>
    <w:p>
      <w:pPr>
        <w:pStyle w:val="BookText"/>
      </w:pPr>
      <w:r>
        <w:rPr>
          <w:rFonts w:ascii="IRNazanin" w:hAnsi="IRNazanin" w:eastAsia="IRNazanin" w:cs="IRNazanin"/>
          <w:lang w:bidi="fa-IR"/>
          <w:color w:val="111111"/>
          <w:sz w:val="28"/>
          <w:szCs w:val="28"/>
          <w:rtl/>
        </w:rPr>
        <w:t xml:space="preserve">1 - منكران معاد ، محروم از رحمت حق و وانهاده به خويش در اوج گرفتارى هاى قيامت</w:t>
      </w:r>
    </w:p>
    <w:p>
      <w:pPr>
        <w:pStyle w:val="BookText"/>
      </w:pPr>
      <w:r>
        <w:rPr>
          <w:rFonts w:ascii="Amiri" w:hAnsi="Amiri" w:eastAsia="Amiri" w:cs="Amiri"/>
          <w:lang w:bidi="ar-SA"/>
          <w:color w:val="111111"/>
          <w:sz w:val="28"/>
          <w:szCs w:val="28"/>
          <w:rtl/>
        </w:rPr>
        <w:t xml:space="preserve">و قيل اليوم ننسيكم</w:t>
      </w:r>
    </w:p>
    <w:p>
      <w:pPr>
        <w:pStyle w:val="BookText"/>
      </w:pPr>
      <w:r>
        <w:rPr>
          <w:rFonts w:ascii="IRNazanin" w:hAnsi="IRNazanin" w:eastAsia="IRNazanin" w:cs="IRNazanin"/>
          <w:lang w:bidi="fa-IR"/>
          <w:color w:val="111111"/>
          <w:sz w:val="28"/>
          <w:szCs w:val="28"/>
          <w:rtl/>
        </w:rPr>
        <w:t xml:space="preserve">نسيان در آيه شريفه، كنايه از روى گردانى خداوند از كافران و وانهادن آنان به حال خودشان است.</w:t>
      </w:r>
    </w:p>
    <w:p>
      <w:pPr>
        <w:pStyle w:val="Heading3"/>
      </w:pPr>
      <w:bookmarkStart w:id="528" w:name="_Toc91"/>
      <w:r>
        <w:t>84- مشكلات اصحاب كهف</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- 18 - 10 - 14</w:t>
      </w:r>
    </w:p>
    <w:p>
      <w:pPr>
        <w:pStyle w:val="BookText"/>
      </w:pPr>
      <w:r>
        <w:rPr>
          <w:rFonts w:ascii="IRNazanin" w:hAnsi="IRNazanin" w:eastAsia="IRNazanin" w:cs="IRNazanin"/>
          <w:lang w:bidi="fa-IR"/>
          <w:color w:val="111111"/>
          <w:sz w:val="28"/>
          <w:szCs w:val="28"/>
          <w:rtl/>
        </w:rPr>
        <w:t xml:space="preserve">14- اصحاب كهف ، خواهان امداد هاى الهى براى نجات از تنگنا ها و مشكلات حركت و قيام شان عليه شرك و پرستش غير او بودند .</w:t>
      </w:r>
    </w:p>
    <w:p>
      <w:pPr>
        <w:pStyle w:val="BookText"/>
      </w:pPr>
      <w:r>
        <w:rPr>
          <w:rFonts w:ascii="Amiri" w:hAnsi="Amiri" w:eastAsia="Amiri" w:cs="Amiri"/>
          <w:lang w:bidi="ar-SA"/>
          <w:color w:val="111111"/>
          <w:sz w:val="28"/>
          <w:szCs w:val="28"/>
          <w:rtl/>
        </w:rPr>
        <w:t xml:space="preserve">و هيّىء لنا من أمرنا رشدًا</w:t>
      </w:r>
    </w:p>
    <w:p>
      <w:pPr>
        <w:pStyle w:val="BookText"/>
      </w:pPr>
      <w:r>
        <w:rPr>
          <w:rFonts w:ascii="IRNazanin" w:hAnsi="IRNazanin" w:eastAsia="IRNazanin" w:cs="IRNazanin"/>
          <w:lang w:bidi="fa-IR"/>
          <w:color w:val="111111"/>
          <w:sz w:val="28"/>
          <w:szCs w:val="28"/>
          <w:rtl/>
        </w:rPr>
        <w:t xml:space="preserve">سُكنا گزيدن در غار، مى رساند كه حركت و قيام اصحاب كهف، مشكلات و تنگناهايى را براى آنان در پى داشته است، از اين رو مى توان گفت كه مراد از هدايت خواهى آنان، راهنمايى شدن در اتخاذ تصميم هاى بعدى و پيداكردن راه نجات از مشكلات و تنگناهايى است كه در انتظار ايشان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- 18 - 16 - 6،11</w:t>
      </w:r>
    </w:p>
    <w:p>
      <w:pPr>
        <w:pStyle w:val="BookText"/>
      </w:pPr>
      <w:r>
        <w:rPr>
          <w:rFonts w:ascii="IRNazanin" w:hAnsi="IRNazanin" w:eastAsia="IRNazanin" w:cs="IRNazanin"/>
          <w:lang w:bidi="fa-IR"/>
          <w:color w:val="111111"/>
          <w:sz w:val="28"/>
          <w:szCs w:val="28"/>
          <w:rtl/>
        </w:rPr>
        <w:t xml:space="preserve">6- اصحاب كهف ، زندگى سخت و پر مشقّت ولى همراه با توحيد را ، بر زندگى آسوده در محيط شرك و حاكميّت آن ترجيح دادند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pStyle w:val="BookText"/>
      </w:pPr>
      <w:r>
        <w:rPr>
          <w:rFonts w:ascii="Amiri" w:hAnsi="Amiri" w:eastAsia="Amiri" w:cs="Amiri"/>
          <w:lang w:bidi="ar-SA"/>
          <w:color w:val="111111"/>
          <w:sz w:val="28"/>
          <w:szCs w:val="28"/>
          <w:rtl/>
        </w:rPr>
        <w:t xml:space="preserve">11- اصحاب كهف ، در حلِّ معضلات و مشكلات حركت توحيدى ، متكى به خدا بودند .</w:t>
      </w:r>
    </w:p>
    <w:p>
      <w:pPr>
        <w:pStyle w:val="BookText"/>
      </w:pPr>
      <w:r>
        <w:rPr>
          <w:rFonts w:ascii="Amiri" w:hAnsi="Amiri" w:eastAsia="Amiri" w:cs="Amiri"/>
          <w:lang w:bidi="ar-SA"/>
          <w:color w:val="111111"/>
          <w:sz w:val="28"/>
          <w:szCs w:val="28"/>
          <w:rtl/>
        </w:rPr>
        <w:t xml:space="preserve">و يهيّىء لكم من أمركم مرفقًا</w:t>
      </w:r>
    </w:p>
    <w:p>
      <w:pPr>
        <w:pStyle w:val="BookText"/>
      </w:pPr>
      <w:r>
        <w:rPr>
          <w:rFonts w:ascii="IRNazanin" w:hAnsi="IRNazanin" w:eastAsia="IRNazanin" w:cs="IRNazanin"/>
          <w:lang w:bidi="fa-IR"/>
          <w:color w:val="111111"/>
          <w:sz w:val="28"/>
          <w:szCs w:val="28"/>
          <w:rtl/>
        </w:rPr>
        <w:t xml:space="preserve">تهيئة (مصدر «يهيّىء») به معناى فراهم ساختن و آماده كردن است. «مرفق» به چيزى گفته مى شود كه كار به مدد آن صورت مى گيرد. «من» در «من أمركم» در معناى ابتدا به كار رفته و ممكن است براى افاده معناى بدل باشد، كه در اين صورت معناى جمله چنين مى شود: «او، براى شما، در عوض كارتان، مدد فراهم خواهد ساخت.».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8" w:name="pg6838_59643"/>
    <w:bookmarkEnd w:id="28"/>
    <w:p>
      <w:pPr>
        <w:pStyle w:val="Heading3"/>
      </w:pPr>
      <w:bookmarkStart w:id="529" w:name="_Toc92"/>
      <w:r>
        <w:t>85- مشكلات اطاعت از محمد (صلی الله علیه و آله)</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- 9 - 120 - 18</w:t>
      </w:r>
    </w:p>
    <w:p>
      <w:pPr>
        <w:pStyle w:val="BookText"/>
      </w:pPr>
      <w:r>
        <w:rPr>
          <w:rFonts w:ascii="IRNazanin" w:hAnsi="IRNazanin" w:eastAsia="IRNazanin" w:cs="IRNazanin"/>
          <w:lang w:bidi="fa-IR"/>
          <w:color w:val="111111"/>
          <w:sz w:val="28"/>
          <w:szCs w:val="28"/>
          <w:rtl/>
        </w:rPr>
        <w:t xml:space="preserve">18 - پيروى از پيامبر (صلی الله علیه و آله) و حركت در راه خدا ، به دنبال دارنده سختى ها و مرارتها</w:t>
      </w:r>
    </w:p>
    <w:p>
      <w:pPr>
        <w:pStyle w:val="BookText"/>
      </w:pPr>
      <w:r>
        <w:rPr>
          <w:rFonts w:ascii="Amiri" w:hAnsi="Amiri" w:eastAsia="Amiri" w:cs="Amiri"/>
          <w:lang w:bidi="ar-SA"/>
          <w:color w:val="111111"/>
          <w:sz w:val="28"/>
          <w:szCs w:val="28"/>
          <w:rtl/>
        </w:rPr>
        <w:t xml:space="preserve">ما كان . .. أن يتخلفوا عن رسول اللّه ... ذلك بأنهم لا يصيبهم ظمأ و لا نصب و لا م</w:t>
      </w:r>
    </w:p>
    <w:p>
      <w:pPr>
        <w:pStyle w:val="BookText"/>
      </w:pPr>
      <w:r>
        <w:rPr>
          <w:rFonts w:ascii="IRNazanin" w:hAnsi="IRNazanin" w:eastAsia="IRNazanin" w:cs="IRNazanin"/>
          <w:lang w:bidi="fa-IR"/>
          <w:color w:val="111111"/>
          <w:sz w:val="28"/>
          <w:szCs w:val="28"/>
          <w:rtl/>
        </w:rPr>
        <w:t xml:space="preserve">شمرده شدن سختيها و رنجها در آيه و ترغيب مؤمنان به تحمل آنها، بيانگر اين حقيقت است كه حركت در راه دين دربردارنده رنج و زحمت مى باشد و ايمان واقعى، مستلزم تحمل آن است.</w:t>
      </w:r>
    </w:p>
    <w:p>
      <w:pPr>
        <w:pStyle w:val="Heading3"/>
      </w:pPr>
      <w:bookmarkStart w:id="530" w:name="_Toc93"/>
      <w:r>
        <w:t>86- مشكلات اقتصادى صحابه</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- 63 - 7 - 3</w:t>
      </w:r>
    </w:p>
    <w:p>
      <w:pPr>
        <w:pStyle w:val="BookText"/>
      </w:pPr>
      <w:r>
        <w:rPr>
          <w:rFonts w:ascii="IRNazanin" w:hAnsi="IRNazanin" w:eastAsia="IRNazanin" w:cs="IRNazanin"/>
          <w:lang w:bidi="fa-IR"/>
          <w:color w:val="111111"/>
          <w:sz w:val="28"/>
          <w:szCs w:val="28"/>
          <w:rtl/>
        </w:rPr>
        <w:t xml:space="preserve">3 - وجود مشكل مالى و اقتصادى ، در ميان اصحاب و ياران نزديك پيامبر اكرم (صلی الله علیه و آله)</w:t>
      </w:r>
    </w:p>
    <w:p>
      <w:pPr>
        <w:pStyle w:val="BookText"/>
      </w:pPr>
      <w:r>
        <w:rPr>
          <w:rFonts w:ascii="IRNazanin" w:hAnsi="IRNazanin" w:eastAsia="IRNazanin" w:cs="IRNazanin"/>
          <w:lang w:bidi="fa-IR"/>
          <w:color w:val="111111"/>
          <w:sz w:val="28"/>
          <w:szCs w:val="28"/>
          <w:rtl/>
        </w:rPr>
        <w:t xml:space="preserve">لاتنفقوا على من عند رسول اللّه</w:t>
      </w:r>
    </w:p>
    <w:p>
      <w:pPr>
        <w:pStyle w:val="Heading3"/>
      </w:pPr>
      <w:bookmarkStart w:id="531" w:name="_Toc94"/>
      <w:r>
        <w:t>87- مشكلات اقتصادى مسلمانان صدر اسلام</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- 19 - 73 - 3،9</w:t>
      </w:r>
    </w:p>
    <w:p>
      <w:pPr>
        <w:pStyle w:val="BookText"/>
      </w:pPr>
      <w:r>
        <w:rPr>
          <w:rFonts w:ascii="IRNazanin" w:hAnsi="IRNazanin" w:eastAsia="IRNazanin" w:cs="IRNazanin"/>
          <w:lang w:bidi="fa-IR"/>
          <w:color w:val="111111"/>
          <w:sz w:val="28"/>
          <w:szCs w:val="28"/>
          <w:rtl/>
        </w:rPr>
        <w:t xml:space="preserve">3- مسلمانان عصر بعثت ، گرفتار مشكلات اقتصادى و اجتماعى و سختى معيشت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IRNazanin" w:hAnsi="IRNazanin" w:eastAsia="IRNazanin" w:cs="IRNazanin"/>
          <w:lang w:bidi="fa-IR"/>
          <w:color w:val="111111"/>
          <w:sz w:val="28"/>
          <w:szCs w:val="28"/>
          <w:rtl/>
        </w:rPr>
        <w:t xml:space="preserve">مراد از «فريقين» به قرينه صدر آيه، مؤمنان و كافران است. كافران در پاسخ به مؤمنان دو چيز را مايه افتخار و برترى و حقانيت خود مى دانستند: يكى وصف «خيرمقاماً» و ديگرى «أحسن نديّاً»، از اين دو توصيف، آشكار شود كه مؤمنان از نظر ظاهرى، در نقطه مقابل اين دو وضعيت قرار داشتند.</w:t>
      </w:r>
    </w:p>
    <w:p>
      <w:pPr>
        <w:pStyle w:val="BookText"/>
      </w:pPr>
      <w:r>
        <w:rPr>
          <w:rFonts w:ascii="Amiri" w:hAnsi="Amiri" w:eastAsia="Amiri" w:cs="Amiri"/>
          <w:lang w:bidi="ar-SA"/>
          <w:color w:val="111111"/>
          <w:sz w:val="28"/>
          <w:szCs w:val="28"/>
          <w:rtl/>
        </w:rPr>
        <w:t xml:space="preserve">9- كافران عصر بعثت ، مشكلات اقتصادى ، اجتماعى و سياسى مسلمانان را ، نشانه ناروابودن عقيده و تفكر آنان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- 48 - 20 - 6</w:t>
      </w:r>
    </w:p>
    <w:p>
      <w:pPr>
        <w:pStyle w:val="BookText"/>
      </w:pPr>
      <w:r>
        <w:rPr>
          <w:rFonts w:ascii="IRNazanin" w:hAnsi="IRNazanin" w:eastAsia="IRNazanin" w:cs="IRNazanin"/>
          <w:lang w:bidi="fa-IR"/>
          <w:color w:val="111111"/>
          <w:sz w:val="28"/>
          <w:szCs w:val="28"/>
          <w:rtl/>
        </w:rPr>
        <w:t xml:space="preserve">6 - شرايط مادى مسلمانان در مقطع زمانى صلح حديبيه ، همراه با تنگنا و نيازمند تقويت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Amiri" w:hAnsi="Amiri" w:eastAsia="Amiri" w:cs="Amiri"/>
          <w:lang w:bidi="ar-SA"/>
          <w:color w:val="111111"/>
          <w:sz w:val="28"/>
          <w:szCs w:val="28"/>
          <w:rtl/>
        </w:rPr>
        <w:t xml:space="preserve">از اين كه خداوند وعده غنيمت داده و بر مؤمنان به خاطر دستيابى نزديكشان به بخشى از آن غنايم، امتنان كرده است; مى توان استفاده كرد كه اين غنايم، نقش مؤثرى در حيات مادى مسلمانان داشته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9" w:name="pg6838_59646"/>
    <w:bookmarkEnd w:id="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- 57 - 10 - 12</w:t>
      </w:r>
    </w:p>
    <w:p>
      <w:pPr>
        <w:pStyle w:val="BookText"/>
      </w:pPr>
      <w:r>
        <w:rPr>
          <w:rFonts w:ascii="IRNazanin" w:hAnsi="IRNazanin" w:eastAsia="IRNazanin" w:cs="IRNazanin"/>
          <w:lang w:bidi="fa-IR"/>
          <w:color w:val="111111"/>
          <w:sz w:val="28"/>
          <w:szCs w:val="28"/>
          <w:rtl/>
        </w:rPr>
        <w:t xml:space="preserve">12 - شرايط مسلمانان صدراسلام تا پيش از فتح مكه ، بسى سخت تر از شرايط آنان پس از آن بوده است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Heading3"/>
      </w:pPr>
      <w:bookmarkStart w:id="532" w:name="_Toc95"/>
      <w:r>
        <w:t>88- مشكلات انبيا</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- 19 - 3 - 3</w:t>
      </w:r>
    </w:p>
    <w:p>
      <w:pPr>
        <w:pStyle w:val="BookText"/>
      </w:pPr>
      <w:r>
        <w:rPr>
          <w:rFonts w:ascii="IRNazanin" w:hAnsi="IRNazanin" w:eastAsia="IRNazanin" w:cs="IRNazanin"/>
          <w:lang w:bidi="fa-IR"/>
          <w:color w:val="111111"/>
          <w:sz w:val="28"/>
          <w:szCs w:val="28"/>
          <w:rtl/>
        </w:rPr>
        <w:t xml:space="preserve">3- پيامبران نيز براى حل مشكلات خويش به دعا رو مى آوردند .</w:t>
      </w:r>
    </w:p>
    <w:p>
      <w:pPr>
        <w:pStyle w:val="BookText"/>
      </w:pPr>
      <w:r>
        <w:rPr>
          <w:rFonts w:ascii="Amiri" w:hAnsi="Amiri" w:eastAsia="Amiri" w:cs="Amiri"/>
          <w:lang w:bidi="ar-SA"/>
          <w:color w:val="111111"/>
          <w:sz w:val="28"/>
          <w:szCs w:val="28"/>
          <w:rtl/>
        </w:rPr>
        <w:t xml:space="preserve">عبده زكريّا . إذ نادى ربّه نداءً خفيًّا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- 46 - 35 - 2</w:t>
      </w:r>
    </w:p>
    <w:p>
      <w:pPr>
        <w:pStyle w:val="BookText"/>
      </w:pPr>
      <w:r>
        <w:rPr>
          <w:rFonts w:ascii="IRNazanin" w:hAnsi="IRNazanin" w:eastAsia="IRNazanin" w:cs="IRNazanin"/>
          <w:lang w:bidi="fa-IR"/>
          <w:color w:val="111111"/>
          <w:sz w:val="28"/>
          <w:szCs w:val="28"/>
          <w:rtl/>
        </w:rPr>
        <w:t xml:space="preserve">2- رسولان الهى در طول تاريخ ، مواجه با مشكلات عظيم و برخوردار از اراده و عزمى بزرگ</w:t>
      </w:r>
    </w:p>
    <w:p>
      <w:pPr>
        <w:pStyle w:val="BookText"/>
      </w:pPr>
      <w:r>
        <w:rPr>
          <w:rFonts w:ascii="Amiri" w:hAnsi="Amiri" w:eastAsia="Amiri" w:cs="Amiri"/>
          <w:lang w:bidi="ar-SA"/>
          <w:color w:val="111111"/>
          <w:sz w:val="28"/>
          <w:szCs w:val="28"/>
          <w:rtl/>
        </w:rPr>
        <w:t xml:space="preserve">فاصبر كما صبر أولوا العزم من الرسل</w:t>
      </w:r>
    </w:p>
    <w:p>
      <w:pPr>
        <w:pStyle w:val="BookText"/>
      </w:pPr>
      <w:r>
        <w:rPr>
          <w:rFonts w:ascii="IRNazanin" w:hAnsi="IRNazanin" w:eastAsia="IRNazanin" w:cs="IRNazanin"/>
          <w:lang w:bidi="fa-IR"/>
          <w:color w:val="111111"/>
          <w:sz w:val="28"/>
          <w:szCs w:val="28"/>
          <w:rtl/>
        </w:rPr>
        <w:t xml:space="preserve">چنانچه «من» بيانيه و عزم به معناى اراده و تصميم باشد، برداشت بالا استفاده مى شود.</w:t>
      </w:r>
    </w:p>
    <w:p>
      <w:pPr>
        <w:pStyle w:val="Heading3"/>
      </w:pPr>
      <w:bookmarkStart w:id="533" w:name="_Toc96"/>
      <w:r>
        <w:t>89- مشكلات انبياى پيشين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- 30 - 47 - 15</w:t>
      </w:r>
    </w:p>
    <w:p>
      <w:pPr>
        <w:pStyle w:val="BookText"/>
      </w:pPr>
      <w:r>
        <w:rPr>
          <w:rFonts w:ascii="IRNazanin" w:hAnsi="IRNazanin" w:eastAsia="IRNazanin" w:cs="IRNazanin"/>
          <w:lang w:bidi="fa-IR"/>
          <w:color w:val="111111"/>
          <w:sz w:val="28"/>
          <w:szCs w:val="28"/>
          <w:rtl/>
        </w:rPr>
        <w:t xml:space="preserve">15 - دل دارى خداوند به پيامبر (صلی الله علیه و آله) با بازگويى مشكلات پيامبران پيشين و انتقام از مخالفان آنان</w:t>
      </w:r>
    </w:p>
    <w:p>
      <w:pPr>
        <w:pStyle w:val="BookText"/>
      </w:pPr>
      <w:r>
        <w:rPr>
          <w:rFonts w:ascii="Amiri" w:hAnsi="Amiri" w:eastAsia="Amiri" w:cs="Amiri"/>
          <w:lang w:bidi="ar-SA"/>
          <w:color w:val="111111"/>
          <w:sz w:val="28"/>
          <w:szCs w:val="28"/>
          <w:rtl/>
        </w:rPr>
        <w:t xml:space="preserve">و لقد أرسلنا . .. و كان حقًّا علينا نصر المؤمنين</w:t>
      </w:r>
    </w:p>
    <w:p>
      <w:pPr>
        <w:pStyle w:val="Heading3"/>
      </w:pPr>
      <w:bookmarkStart w:id="534" w:name="_Toc97"/>
      <w:r>
        <w:t>90- مشكلات ايمان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- 7 - 126 - 14</w:t>
      </w:r>
    </w:p>
    <w:p>
      <w:pPr>
        <w:pStyle w:val="BookText"/>
      </w:pPr>
      <w:r>
        <w:rPr>
          <w:rFonts w:ascii="IRNazanin" w:hAnsi="IRNazanin" w:eastAsia="IRNazanin" w:cs="IRNazanin"/>
          <w:lang w:bidi="fa-IR"/>
          <w:color w:val="111111"/>
          <w:sz w:val="28"/>
          <w:szCs w:val="28"/>
          <w:rtl/>
        </w:rPr>
        <w:t xml:space="preserve">14 - دعا به درگاه خداوند و درخواست يارى از وى به هنگام مواجه شدن با مشكلات راه ايمان ، از خصلت هاى مؤمنان راستين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0" w:name="pg6838_59650"/>
    <w:bookmarkEnd w:id="30"/>
    <w:p>
      <w:pPr>
        <w:pStyle w:val="BookText"/>
      </w:pPr>
      <w:r>
        <w:rPr>
          <w:rFonts w:ascii="Amiri" w:hAnsi="Amiri" w:eastAsia="Amiri" w:cs="Amiri"/>
          <w:lang w:bidi="ar-SA"/>
          <w:color w:val="111111"/>
          <w:sz w:val="28"/>
          <w:szCs w:val="28"/>
          <w:rtl/>
        </w:rPr>
        <w:t xml:space="preserve">ربنا أفرغ علينا صبراً و توفنا 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- 7 - 128 - 2</w:t>
      </w:r>
    </w:p>
    <w:p>
      <w:pPr>
        <w:pStyle w:val="BookText"/>
      </w:pPr>
      <w:r>
        <w:rPr>
          <w:rFonts w:ascii="IRNazanin" w:hAnsi="IRNazanin" w:eastAsia="IRNazanin" w:cs="IRNazanin"/>
          <w:lang w:bidi="fa-IR"/>
          <w:color w:val="111111"/>
          <w:sz w:val="28"/>
          <w:szCs w:val="28"/>
          <w:rtl/>
        </w:rPr>
        <w:t xml:space="preserve">2 - مؤمنان وظيفه دار استعانت از خدا و پيشه سازى صبر و مقاومت در برابر مشكلات راه ايمان</w:t>
      </w:r>
    </w:p>
    <w:p>
      <w:pPr>
        <w:pStyle w:val="BookText"/>
      </w:pPr>
      <w:r>
        <w:rPr>
          <w:rFonts w:ascii="Amiri" w:hAnsi="Amiri" w:eastAsia="Amiri" w:cs="Amiri"/>
          <w:lang w:bidi="ar-SA"/>
          <w:color w:val="111111"/>
          <w:sz w:val="28"/>
          <w:szCs w:val="28"/>
          <w:rtl/>
        </w:rPr>
        <w:t xml:space="preserve">استعينوا باللّه و 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- 29 - 10 - 8</w:t>
      </w:r>
    </w:p>
    <w:p>
      <w:pPr>
        <w:pStyle w:val="BookText"/>
      </w:pPr>
      <w:r>
        <w:rPr>
          <w:rFonts w:ascii="Amiri" w:hAnsi="Amiri" w:eastAsia="Amiri" w:cs="Amiri"/>
          <w:lang w:bidi="ar-SA"/>
          <w:color w:val="111111"/>
          <w:sz w:val="28"/>
          <w:szCs w:val="28"/>
          <w:rtl/>
        </w:rPr>
        <w:t xml:space="preserve">8 - عناصر عافيت طلب ، به خاطر تحمل نكردن آزار و اذيت هاى وارد شده ، سرزنش شده اند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w:t>
      </w:r>
    </w:p>
    <w:p>
      <w:pPr>
        <w:pStyle w:val="Heading3"/>
      </w:pPr>
      <w:bookmarkStart w:id="535" w:name="_Toc98"/>
      <w:r>
        <w:t>91- مشكلات ايوب(ع)</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- 21 - 83 - 2</w:t>
      </w:r>
    </w:p>
    <w:p>
      <w:pPr>
        <w:pStyle w:val="BookText"/>
      </w:pPr>
      <w:r>
        <w:rPr>
          <w:rFonts w:ascii="IRNazanin" w:hAnsi="IRNazanin" w:eastAsia="IRNazanin" w:cs="IRNazanin"/>
          <w:lang w:bidi="fa-IR"/>
          <w:color w:val="111111"/>
          <w:sz w:val="28"/>
          <w:szCs w:val="28"/>
          <w:rtl/>
        </w:rPr>
        <w:t xml:space="preserve">2- ايوب ( ع ) به انواع ناگوارى ها ، ناراحتى ها ، فقر و مرض مبتلا بود .</w:t>
      </w:r>
    </w:p>
    <w:p>
      <w:pPr>
        <w:pStyle w:val="BookText"/>
      </w:pPr>
      <w:r>
        <w:rPr>
          <w:rFonts w:ascii="Amiri" w:hAnsi="Amiri" w:eastAsia="Amiri" w:cs="Amiri"/>
          <w:lang w:bidi="ar-SA"/>
          <w:color w:val="111111"/>
          <w:sz w:val="28"/>
          <w:szCs w:val="28"/>
          <w:rtl/>
        </w:rPr>
        <w:t xml:space="preserve">أنّى مسّنى الضرّ</w:t>
      </w:r>
    </w:p>
    <w:p>
      <w:pPr>
        <w:pStyle w:val="BookText"/>
      </w:pPr>
      <w:r>
        <w:rPr>
          <w:rFonts w:ascii="IRNazanin" w:hAnsi="IRNazanin" w:eastAsia="IRNazanin" w:cs="IRNazanin"/>
          <w:lang w:bidi="fa-IR"/>
          <w:color w:val="111111"/>
          <w:sz w:val="28"/>
          <w:szCs w:val="28"/>
          <w:rtl/>
        </w:rPr>
        <w:t xml:space="preserve">«الضرّ» اسم مصدر و به معناى سوء حال، فقر و ناراحتى بدنى مى باشد و نيز هر آن چه كه ضد نفع است (لسان العرب).</w:t>
      </w:r>
    </w:p>
    <w:p>
      <w:pPr>
        <w:pStyle w:val="Heading3"/>
      </w:pPr>
      <w:bookmarkStart w:id="536" w:name="_Toc99"/>
      <w:r>
        <w:t>92- مشكلات بنى اسرائيل</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- 2 - 45 - 2</w:t>
      </w:r>
    </w:p>
    <w:p>
      <w:pPr>
        <w:pStyle w:val="BookText"/>
      </w:pPr>
      <w:r>
        <w:rPr>
          <w:rFonts w:ascii="IRNazanin" w:hAnsi="IRNazanin" w:eastAsia="IRNazanin" w:cs="IRNazanin"/>
          <w:lang w:bidi="fa-IR"/>
          <w:color w:val="111111"/>
          <w:sz w:val="28"/>
          <w:szCs w:val="28"/>
          <w:rtl/>
        </w:rPr>
        <w:t xml:space="preserve">2 - بنى اسرائيل ، در صورت ايمان به قرآن و قبول شريعت جديد ، با تنگنا ها و مشكلاتى شديد مواجه مى شدند .</w:t>
      </w:r>
    </w:p>
    <w:p>
      <w:pPr>
        <w:pStyle w:val="BookText"/>
      </w:pPr>
      <w:r>
        <w:rPr>
          <w:rFonts w:ascii="Amiri" w:hAnsi="Amiri" w:eastAsia="Amiri" w:cs="Amiri"/>
          <w:lang w:bidi="ar-SA"/>
          <w:color w:val="111111"/>
          <w:sz w:val="28"/>
          <w:szCs w:val="28"/>
          <w:rtl/>
        </w:rPr>
        <w:t xml:space="preserve">يبنى إسرائيل اذكروا . .. و ءامنوا ... و استعينوا بالصبر و الصلوة</w:t>
      </w:r>
    </w:p>
    <w:p>
      <w:pPr>
        <w:pStyle w:val="BookText"/>
      </w:pPr>
      <w:r>
        <w:rPr>
          <w:rFonts w:ascii="IRNazanin" w:hAnsi="IRNazanin" w:eastAsia="IRNazanin" w:cs="IRNazanin"/>
          <w:lang w:bidi="fa-IR"/>
          <w:color w:val="111111"/>
          <w:sz w:val="28"/>
          <w:szCs w:val="28"/>
          <w:rtl/>
        </w:rPr>
        <w:t xml:space="preserve">سفارش خداوند به بنى اسرائيل (پيشه كردن صبر و برپايى نماز) پس از دعوت آنان به ايمان، بيانگر اين است كه: آنان به خاطر پذيرش اسلام و ترك شريعت پيشين، با مشكلات فراوانى مواجه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- 7 - 160 - 6،7،16</w:t>
      </w:r>
    </w:p>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1" w:name="pg6838_59653"/>
    <w:bookmarkEnd w:id="31"/>
    <w:p>
      <w:pPr>
        <w:pStyle w:val="BookText"/>
      </w:pPr>
      <w:r>
        <w:rPr>
          <w:rFonts w:ascii="Amiri" w:hAnsi="Amiri" w:eastAsia="Amiri" w:cs="Amiri"/>
          <w:lang w:bidi="ar-SA"/>
          <w:color w:val="111111"/>
          <w:sz w:val="28"/>
          <w:szCs w:val="28"/>
          <w:rtl/>
        </w:rPr>
        <w:t xml:space="preserve">7 - بنى اسرائيل با توسل به موسى ( ع ) خواستار برطرف شدن مشكل كمبود آب شدند .</w:t>
      </w:r>
    </w:p>
    <w:p>
      <w:pPr>
        <w:pStyle w:val="BookText"/>
      </w:pPr>
      <w:r>
        <w:rPr>
          <w:rFonts w:ascii="IRNazanin" w:hAnsi="IRNazanin" w:eastAsia="IRNazanin" w:cs="IRNazanin"/>
          <w:lang w:bidi="fa-IR"/>
          <w:color w:val="111111"/>
          <w:sz w:val="28"/>
          <w:szCs w:val="28"/>
          <w:rtl/>
        </w:rPr>
        <w:t xml:space="preserve">إذ استسقه قومه</w:t>
      </w:r>
    </w:p>
    <w:p>
      <w:pPr>
        <w:pStyle w:val="BookText"/>
      </w:pPr>
      <w:r>
        <w:rPr>
          <w:rFonts w:ascii="IRNazanin" w:hAnsi="IRNazanin" w:eastAsia="IRNazanin" w:cs="IRNazanin"/>
          <w:lang w:bidi="fa-IR"/>
          <w:color w:val="111111"/>
          <w:sz w:val="28"/>
          <w:szCs w:val="28"/>
          <w:rtl/>
        </w:rPr>
        <w:t xml:space="preserve">16 - قوم موسى پس از عبور از دريا به گرماى سوزان خورشيد گرفتار شدند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- 10 - 85 - 5</w:t>
      </w:r>
    </w:p>
    <w:p>
      <w:pPr>
        <w:pStyle w:val="BookText"/>
      </w:pPr>
      <w:r>
        <w:rPr>
          <w:rFonts w:ascii="IRNazanin" w:hAnsi="IRNazanin" w:eastAsia="IRNazanin" w:cs="IRNazanin"/>
          <w:lang w:bidi="fa-IR"/>
          <w:color w:val="111111"/>
          <w:sz w:val="28"/>
          <w:szCs w:val="28"/>
          <w:rtl/>
        </w:rPr>
        <w:t xml:space="preserve">5 - بنى اسرائيل ، زير سلطه و اقتدار فرعون و اشراف خود ، با ضعف و ذلت ، روز مى گذراندند .</w:t>
      </w:r>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- 10 - 93 - 3</w:t>
      </w:r>
    </w:p>
    <w:p>
      <w:pPr>
        <w:pStyle w:val="BookText"/>
      </w:pPr>
      <w:r>
        <w:rPr>
          <w:rFonts w:ascii="Amiri" w:hAnsi="Amiri" w:eastAsia="Amiri" w:cs="Amiri"/>
          <w:lang w:bidi="ar-SA"/>
          <w:color w:val="111111"/>
          <w:sz w:val="28"/>
          <w:szCs w:val="28"/>
          <w:rtl/>
        </w:rPr>
        <w:t xml:space="preserve">3 - وضعيت مسكن و معيشت بنى اسرائيل در دوران حكومت فرعون ، وضعيتى نابسامان و نامناسب بود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- 44 - 30 - 2</w:t>
      </w:r>
    </w:p>
    <w:p>
      <w:pPr>
        <w:pStyle w:val="BookText"/>
      </w:pPr>
      <w:r>
        <w:rPr>
          <w:rFonts w:ascii="IRNazanin" w:hAnsi="IRNazanin" w:eastAsia="IRNazanin" w:cs="IRNazanin"/>
          <w:lang w:bidi="fa-IR"/>
          <w:color w:val="111111"/>
          <w:sz w:val="28"/>
          <w:szCs w:val="28"/>
          <w:rtl/>
        </w:rPr>
        <w:t xml:space="preserve">2- زندگى بنى اسرائيل در نظام فرعونى ، همراه با ذلت و مشقت هاى فراوان</w:t>
      </w:r>
    </w:p>
    <w:p>
      <w:pPr>
        <w:pStyle w:val="BookText"/>
      </w:pPr>
      <w:r>
        <w:rPr>
          <w:rFonts w:ascii="Amiri" w:hAnsi="Amiri" w:eastAsia="Amiri" w:cs="Amiri"/>
          <w:lang w:bidi="ar-SA"/>
          <w:color w:val="111111"/>
          <w:sz w:val="28"/>
          <w:szCs w:val="28"/>
          <w:rtl/>
        </w:rPr>
        <w:t xml:space="preserve">و لقد نجّينا بنى إسرءيل من العذاب المهين</w:t>
      </w:r>
    </w:p>
    <w:p>
      <w:pPr>
        <w:pStyle w:val="Heading3"/>
      </w:pPr>
      <w:bookmarkStart w:id="537" w:name="_Toc100"/>
      <w:r>
        <w:t>93- مشكلات بنى اسرائيل در مصر</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- 10 - 87 - 6</w:t>
      </w:r>
    </w:p>
    <w:p>
      <w:pPr>
        <w:pStyle w:val="BookText"/>
      </w:pPr>
      <w:r>
        <w:rPr>
          <w:rFonts w:ascii="IRNazanin" w:hAnsi="IRNazanin" w:eastAsia="IRNazanin" w:cs="IRNazanin"/>
          <w:lang w:bidi="fa-IR"/>
          <w:color w:val="111111"/>
          <w:sz w:val="28"/>
          <w:szCs w:val="28"/>
          <w:rtl/>
        </w:rPr>
        <w:t xml:space="preserve">6 - ضعف و ذلت بنى اسرائيل در شهر مصر ( مركز حكومت فرعون ) تا درجه اى بود كه حتى از داشتن خيمه يا كومه اى ، كه آنان را از سرما و گرما حفظ كند ، محروم بودند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Heading3"/>
      </w:pPr>
      <w:bookmarkStart w:id="538" w:name="_Toc101"/>
      <w:r>
        <w:t>94- مشكلات تبعيت از حق</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- 10 - 109 - 5</w:t>
      </w:r>
    </w:p>
    <w:p>
      <w:pPr>
        <w:pStyle w:val="BookText"/>
      </w:pPr>
      <w:r>
        <w:rPr>
          <w:rFonts w:ascii="IRNazanin" w:hAnsi="IRNazanin" w:eastAsia="IRNazanin" w:cs="IRNazanin"/>
          <w:lang w:bidi="fa-IR"/>
          <w:color w:val="111111"/>
          <w:sz w:val="28"/>
          <w:szCs w:val="28"/>
          <w:rtl/>
        </w:rPr>
        <w:t xml:space="preserve">5 - تبعيت محض از وحى الهى و گام نهادن در مدار حق ، ملازم با سختى ها و مشكلات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2" w:name="pg6838_59657"/>
    <w:bookmarkEnd w:id="32"/>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pStyle w:val="Heading3"/>
      </w:pPr>
      <w:bookmarkStart w:id="539" w:name="_Toc102"/>
      <w:r>
        <w:t>95- مشكلات تبعيت از وحى</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- 10 - 109 - 5</w:t>
      </w:r>
    </w:p>
    <w:p>
      <w:pPr>
        <w:pStyle w:val="BookText"/>
      </w:pPr>
      <w:r>
        <w:rPr>
          <w:rFonts w:ascii="IRNazanin" w:hAnsi="IRNazanin" w:eastAsia="IRNazanin" w:cs="IRNazanin"/>
          <w:lang w:bidi="fa-IR"/>
          <w:color w:val="111111"/>
          <w:sz w:val="28"/>
          <w:szCs w:val="28"/>
          <w:rtl/>
        </w:rPr>
        <w:t xml:space="preserve">5 - تبعيت محض از وحى الهى و گام نهادن در مدار حق ، ملازم با سختى ها و مشكلات است .</w:t>
      </w:r>
    </w:p>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pStyle w:val="Heading3"/>
      </w:pPr>
      <w:bookmarkStart w:id="540" w:name="_Toc103"/>
      <w:r>
        <w:t>96- مشكلات تبليغ دين</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- 37 - 76 - 4</w:t>
      </w:r>
    </w:p>
    <w:p>
      <w:pPr>
        <w:pStyle w:val="BookText"/>
      </w:pPr>
      <w:r>
        <w:rPr>
          <w:rFonts w:ascii="IRNazanin" w:hAnsi="IRNazanin" w:eastAsia="IRNazanin" w:cs="IRNazanin"/>
          <w:lang w:bidi="fa-IR"/>
          <w:color w:val="111111"/>
          <w:sz w:val="28"/>
          <w:szCs w:val="28"/>
          <w:rtl/>
        </w:rPr>
        <w:t xml:space="preserve">4 - رسالت الهى و تبليغ دين ، مشكلات اندوه بارى را در پى دارد .</w:t>
      </w:r>
    </w:p>
    <w:p>
      <w:pPr>
        <w:pStyle w:val="BookText"/>
      </w:pPr>
      <w:r>
        <w:rPr>
          <w:rFonts w:ascii="Amiri" w:hAnsi="Amiri" w:eastAsia="Amiri" w:cs="Amiri"/>
          <w:lang w:bidi="ar-SA"/>
          <w:color w:val="111111"/>
          <w:sz w:val="28"/>
          <w:szCs w:val="28"/>
          <w:rtl/>
        </w:rPr>
        <w:t xml:space="preserve">و نجّينه و أهله من الكرب العظيم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ياد داستان نوح(ع)، به منظور دلدارى به پيامبر(صلی الله علیه و آله) و مؤمنان به آن حضرت است كه در مكه، با انواع مشكلات اندوه بار ايجاد شده از سوى كافران و مشركان، روبه رو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- 37 - 115 - 5</w:t>
      </w:r>
    </w:p>
    <w:p>
      <w:pPr>
        <w:pStyle w:val="BookText"/>
      </w:pPr>
      <w:r>
        <w:rPr>
          <w:rFonts w:ascii="IRNazanin" w:hAnsi="IRNazanin" w:eastAsia="IRNazanin" w:cs="IRNazanin"/>
          <w:lang w:bidi="fa-IR"/>
          <w:color w:val="111111"/>
          <w:sz w:val="28"/>
          <w:szCs w:val="28"/>
          <w:rtl/>
        </w:rPr>
        <w:t xml:space="preserve">5 - رسالت الهى و تبليغ دين ، مشكلات اندوه بارى در پى دارد .</w:t>
      </w:r>
    </w:p>
    <w:p>
      <w:pPr>
        <w:pStyle w:val="BookText"/>
      </w:pPr>
      <w:r>
        <w:rPr>
          <w:rFonts w:ascii="Amiri" w:hAnsi="Amiri" w:eastAsia="Amiri" w:cs="Amiri"/>
          <w:lang w:bidi="ar-SA"/>
          <w:color w:val="111111"/>
          <w:sz w:val="28"/>
          <w:szCs w:val="28"/>
          <w:rtl/>
        </w:rPr>
        <w:t xml:space="preserve">و نجّينهما و قومهما من الكرب العظيم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بيان داستان موسى و هارون (عليهماالسلام) و مشكلات آنان به منظور دلدارى به پيامبر(صلی الله علیه و آله) و ايمان آورندگان به آن حضرت است كه در مكه با انواع مشكلات اندوه بار از سوى كافران و مشركان رو به رو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- 41 - 43 - 7</w:t>
      </w:r>
    </w:p>
    <w:p>
      <w:pPr>
        <w:pStyle w:val="BookText"/>
      </w:pPr>
      <w:r>
        <w:rPr>
          <w:rFonts w:ascii="IRNazanin" w:hAnsi="IRNazanin" w:eastAsia="IRNazanin" w:cs="IRNazanin"/>
          <w:lang w:bidi="fa-IR"/>
          <w:color w:val="111111"/>
          <w:sz w:val="28"/>
          <w:szCs w:val="28"/>
          <w:rtl/>
        </w:rPr>
        <w:t xml:space="preserve">7 - تبليغ پيام الهى ، نيازمند تحمل دشوارى ها و مشكلات</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- 42 - 15 - 5</w:t>
      </w:r>
    </w:p>
    <w:p>
      <w:pPr>
        <w:pStyle w:val="BookText"/>
      </w:pPr>
      <w:r>
        <w:rPr>
          <w:rFonts w:ascii="IRNazanin" w:hAnsi="IRNazanin" w:eastAsia="IRNazanin" w:cs="IRNazanin"/>
          <w:lang w:bidi="fa-IR"/>
          <w:color w:val="111111"/>
          <w:sz w:val="28"/>
          <w:szCs w:val="28"/>
          <w:rtl/>
        </w:rPr>
        <w:t xml:space="preserve">5 - تبليغ دين ، همراه با مشكلات انبوه و نيازمند استقامت و پايدارى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3" w:name="pg6838_59660"/>
    <w:bookmarkEnd w:id="33"/>
    <w:p>
      <w:pPr>
        <w:pStyle w:val="BookText"/>
      </w:pPr>
      <w:r>
        <w:rPr>
          <w:rFonts w:ascii="Amiri" w:hAnsi="Amiri" w:eastAsia="Amiri" w:cs="Amiri"/>
          <w:lang w:bidi="ar-SA"/>
          <w:color w:val="111111"/>
          <w:sz w:val="28"/>
          <w:szCs w:val="28"/>
          <w:rtl/>
        </w:rPr>
        <w:t xml:space="preserve">فادع و استقم كما أمرت</w:t>
      </w:r>
    </w:p>
    <w:p>
      <w:pPr>
        <w:pStyle w:val="Heading3"/>
      </w:pPr>
      <w:bookmarkStart w:id="541" w:name="_Toc104"/>
      <w:r>
        <w:t>97- مشكلات تبليغ قرآن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- 76 - 24 - 4</w:t>
      </w:r>
    </w:p>
    <w:p>
      <w:pPr>
        <w:pStyle w:val="BookText"/>
      </w:pPr>
      <w:r>
        <w:rPr>
          <w:rFonts w:ascii="IRNazanin" w:hAnsi="IRNazanin" w:eastAsia="IRNazanin" w:cs="IRNazanin"/>
          <w:lang w:bidi="fa-IR"/>
          <w:color w:val="111111"/>
          <w:sz w:val="28"/>
          <w:szCs w:val="28"/>
          <w:rtl/>
        </w:rPr>
        <w:t xml:space="preserve">4 - تبليغ و اجراى تعاليم قرآن ، پيامددار سختى ها و مشكلات</w:t>
      </w:r>
    </w:p>
    <w:p>
      <w:pPr>
        <w:pStyle w:val="BookText"/>
      </w:pPr>
      <w:r>
        <w:rPr>
          <w:rFonts w:ascii="Amiri" w:hAnsi="Amiri" w:eastAsia="Amiri" w:cs="Amiri"/>
          <w:lang w:bidi="ar-SA"/>
          <w:color w:val="111111"/>
          <w:sz w:val="28"/>
          <w:szCs w:val="28"/>
          <w:rtl/>
        </w:rPr>
        <w:t xml:space="preserve">فاصبر لحكم ربّك</w:t>
      </w:r>
    </w:p>
    <w:p>
      <w:pPr>
        <w:pStyle w:val="Heading3"/>
      </w:pPr>
      <w:bookmarkStart w:id="542" w:name="_Toc105"/>
      <w:r>
        <w:t>98- مشكلات جامعه</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- 57 - 25 - 9</w:t>
      </w:r>
    </w:p>
    <w:p>
      <w:pPr>
        <w:pStyle w:val="BookText"/>
      </w:pPr>
      <w:r>
        <w:rPr>
          <w:rFonts w:ascii="Amiri" w:hAnsi="Amiri" w:eastAsia="Amiri" w:cs="Amiri"/>
          <w:lang w:bidi="ar-SA"/>
          <w:color w:val="111111"/>
          <w:sz w:val="28"/>
          <w:szCs w:val="28"/>
          <w:rtl/>
        </w:rPr>
        <w:t xml:space="preserve">9 - استثمار و بى عدالتى اقتصادى ، از مشكلات عمده و اساسى جوامع در طول تاريخ</w:t>
      </w:r>
    </w:p>
    <w:p>
      <w:pPr>
        <w:pStyle w:val="BookText"/>
      </w:pPr>
      <w:r>
        <w:rPr>
          <w:rFonts w:ascii="Amiri" w:hAnsi="Amiri" w:eastAsia="Amiri" w:cs="Amiri"/>
          <w:lang w:bidi="ar-SA"/>
          <w:color w:val="111111"/>
          <w:sz w:val="28"/>
          <w:szCs w:val="28"/>
          <w:rtl/>
        </w:rPr>
        <w:t xml:space="preserve">لقد أرسلنا رسلنا . .. و أنزلنا معهم الكتب و الميزان</w:t>
      </w:r>
    </w:p>
    <w:p>
      <w:pPr>
        <w:pStyle w:val="BookText"/>
      </w:pPr>
      <w:r>
        <w:rPr>
          <w:rFonts w:ascii="IRNazanin" w:hAnsi="IRNazanin" w:eastAsia="IRNazanin" w:cs="IRNazanin"/>
          <w:lang w:bidi="fa-IR"/>
          <w:color w:val="111111"/>
          <w:sz w:val="28"/>
          <w:szCs w:val="28"/>
          <w:rtl/>
        </w:rPr>
        <w:t xml:space="preserve">با توجه به اين كه «ميزان» (ترازو) ابزارى است كه در مبادلات اقتصادى به كار مى رود و با آن كالاها را توزين مى كنند; مى توان گفت كه: اين واژه در آيه شريفه استعاره از خصوص عدالت اقتصادى است. بنابراين، پيام عدالت اقتصادى - كه در اين آيه به عنوان رسالت همه پيامبران برشمرده است - نشان مى دهد كه موضوع استثمار توده ها و ظلم و اجحاف اقتصادى به آنان، در تاريخ بشر ريشه داشته است و همه جوامع با آن مشكل دست به گريبان بوده اند.</w:t>
      </w:r>
    </w:p>
    <w:p>
      <w:pPr>
        <w:pStyle w:val="Heading3"/>
      </w:pPr>
      <w:bookmarkStart w:id="543" w:name="_Toc106"/>
      <w:r>
        <w:t>99- مشكلات جامعه دوران اصحاب كهف</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- 18 - 15 - 6</w:t>
      </w:r>
    </w:p>
    <w:p>
      <w:pPr>
        <w:pStyle w:val="BookText"/>
      </w:pPr>
      <w:r>
        <w:rPr>
          <w:rFonts w:ascii="IRNazanin" w:hAnsi="IRNazanin" w:eastAsia="IRNazanin" w:cs="IRNazanin"/>
          <w:lang w:bidi="fa-IR"/>
          <w:color w:val="111111"/>
          <w:sz w:val="28"/>
          <w:szCs w:val="28"/>
          <w:rtl/>
        </w:rPr>
        <w:t xml:space="preserve">6- بى منطقى در عقيده و سستى انديشه ، بزرگ ترين مشكل جامعه اصحاب كهف از ديدگاه خود آنان</w:t>
      </w:r>
    </w:p>
    <w:p>
      <w:pPr>
        <w:pStyle w:val="BookText"/>
      </w:pPr>
      <w:r>
        <w:rPr>
          <w:rFonts w:ascii="Amiri" w:hAnsi="Amiri" w:eastAsia="Amiri" w:cs="Amiri"/>
          <w:lang w:bidi="ar-SA"/>
          <w:color w:val="111111"/>
          <w:sz w:val="28"/>
          <w:szCs w:val="28"/>
          <w:rtl/>
        </w:rPr>
        <w:t xml:space="preserve">اتخذوا من دونه ءالهة لولا يأتون عليهم بسلطن بيّن</w:t>
      </w:r>
    </w:p>
    <w:p>
      <w:pPr>
        <w:pStyle w:val="Heading3"/>
      </w:pPr>
      <w:bookmarkStart w:id="544" w:name="_Toc107"/>
      <w:r>
        <w:t>100- مشكلات جهنميان</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- 7 - 47 - 5،11،12</w:t>
      </w:r>
    </w:p>
    <w:p>
      <w:pPr>
        <w:pStyle w:val="BookText"/>
      </w:pPr>
      <w:r>
        <w:rPr>
          <w:rFonts w:ascii="IRNazanin" w:hAnsi="IRNazanin" w:eastAsia="IRNazanin" w:cs="IRNazanin"/>
          <w:lang w:bidi="fa-IR"/>
          <w:color w:val="111111"/>
          <w:sz w:val="28"/>
          <w:szCs w:val="28"/>
          <w:rtl/>
        </w:rPr>
        <w:t xml:space="preserve">5 - راهيان بهشت پس از مشاهده وضعيت نابهنجار دوزخيان و منظره هولناك دوزخ ، به دعا خواهند پرداخت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4" w:name="pg6838_59663"/>
    <w:bookmarkEnd w:id="34"/>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BookText"/>
      </w:pPr>
      <w:r>
        <w:rPr>
          <w:rFonts w:ascii="IRNazanin" w:hAnsi="IRNazanin" w:eastAsia="IRNazanin" w:cs="IRNazanin"/>
          <w:lang w:bidi="fa-IR"/>
          <w:color w:val="111111"/>
          <w:sz w:val="28"/>
          <w:szCs w:val="28"/>
          <w:rtl/>
        </w:rPr>
        <w:t xml:space="preserve">11 - اعرافيان با نگاهى ناخواسته منظره ناخوشايند دوزخيان را مشاهده خواهند كرد .</w:t>
      </w:r>
    </w:p>
    <w:p>
      <w:pPr>
        <w:pStyle w:val="BookText"/>
      </w:pPr>
      <w:r>
        <w:rPr>
          <w:rFonts w:ascii="IRNazanin" w:hAnsi="IRNazanin" w:eastAsia="IRNazanin" w:cs="IRNazanin"/>
          <w:lang w:bidi="fa-IR"/>
          <w:color w:val="111111"/>
          <w:sz w:val="28"/>
          <w:szCs w:val="28"/>
          <w:rtl/>
        </w:rPr>
        <w:t xml:space="preserve">و إذا صرفت ابصرهم تلقاء اصحب النار</w:t>
      </w:r>
    </w:p>
    <w:p>
      <w:pPr>
        <w:pStyle w:val="BookText"/>
      </w:pPr>
      <w:r>
        <w:rPr>
          <w:rFonts w:ascii="Amiri" w:hAnsi="Amiri" w:eastAsia="Amiri" w:cs="Amiri"/>
          <w:lang w:bidi="ar-SA"/>
          <w:color w:val="111111"/>
          <w:sz w:val="28"/>
          <w:szCs w:val="28"/>
          <w:rtl/>
        </w:rPr>
        <w:t xml:space="preserve">برداشت فوق مبتنى بر اين است كه مراد از ضمير «ابصرهم» و «قالوا» اصحاب اعراف باشد.</w:t>
      </w:r>
    </w:p>
    <w:p>
      <w:pPr>
        <w:pStyle w:val="BookText"/>
      </w:pPr>
      <w:r>
        <w:rPr>
          <w:rFonts w:ascii="IRNazanin" w:hAnsi="IRNazanin" w:eastAsia="IRNazanin" w:cs="IRNazanin"/>
          <w:lang w:bidi="fa-IR"/>
          <w:color w:val="111111"/>
          <w:sz w:val="28"/>
          <w:szCs w:val="28"/>
          <w:rtl/>
        </w:rPr>
        <w:t xml:space="preserve">12 - مشاهده منظره ناهنجار دوزخيان ، برانگيزنده اعرافيان به دعا به درگاه خداوند براى دور ماندن از ابتلا به سرنوشت آنها</w:t>
      </w:r>
    </w:p>
    <w:p>
      <w:pPr>
        <w:pStyle w:val="BookText"/>
      </w:pPr>
      <w:r>
        <w:rPr>
          <w:rFonts w:ascii="Amiri" w:hAnsi="Amiri" w:eastAsia="Amiri" w:cs="Amiri"/>
          <w:lang w:bidi="ar-SA"/>
          <w:color w:val="111111"/>
          <w:sz w:val="28"/>
          <w:szCs w:val="28"/>
          <w:rtl/>
        </w:rPr>
        <w:t xml:space="preserve">إذا صرفت ابصرهم تلقاء اصحب النار قالوا ربنا لاتجعلنا مع القوم الظلمين</w:t>
      </w:r>
    </w:p>
    <w:p>
      <w:pPr>
        <w:pStyle w:val="Heading3"/>
      </w:pPr>
      <w:bookmarkStart w:id="545" w:name="_Toc108"/>
      <w:r>
        <w:t>101- مشكلات حوا</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- 20 - 117 - 7</w:t>
      </w:r>
    </w:p>
    <w:p>
      <w:pPr>
        <w:pStyle w:val="BookText"/>
      </w:pPr>
      <w:r>
        <w:rPr>
          <w:rFonts w:ascii="IRNazanin" w:hAnsi="IRNazanin" w:eastAsia="IRNazanin" w:cs="IRNazanin"/>
          <w:lang w:bidi="fa-IR"/>
          <w:color w:val="111111"/>
          <w:sz w:val="28"/>
          <w:szCs w:val="28"/>
          <w:rtl/>
        </w:rPr>
        <w:t xml:space="preserve">7 - هشدار خداوند به آدم ( ع ) و حوا در مورد دشمنى شيطان با آنان ، بدان جهت بود كه آنان گرفتار رنج و سختى نشوند .</w:t>
      </w:r>
    </w:p>
    <w:p>
      <w:pPr>
        <w:pStyle w:val="BookText"/>
      </w:pPr>
      <w:r>
        <w:rPr>
          <w:rFonts w:ascii="Amiri" w:hAnsi="Amiri" w:eastAsia="Amiri" w:cs="Amiri"/>
          <w:lang w:bidi="ar-SA"/>
          <w:color w:val="111111"/>
          <w:sz w:val="28"/>
          <w:szCs w:val="28"/>
          <w:rtl/>
        </w:rPr>
        <w:t xml:space="preserve">فلايخرجنّكما من الجنّة فتشقى</w:t>
      </w:r>
    </w:p>
    <w:p>
      <w:pPr>
        <w:pStyle w:val="Heading3"/>
      </w:pPr>
      <w:bookmarkStart w:id="546" w:name="_Toc109"/>
      <w:r>
        <w:t>102- مشكلات دعوت به توحيد</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- 6 - 80 - 11</w:t>
      </w:r>
    </w:p>
    <w:p>
      <w:pPr>
        <w:pStyle w:val="BookText"/>
      </w:pPr>
      <w:r>
        <w:rPr>
          <w:rFonts w:ascii="Amiri" w:hAnsi="Amiri" w:eastAsia="Amiri" w:cs="Amiri"/>
          <w:lang w:bidi="ar-SA"/>
          <w:color w:val="111111"/>
          <w:sz w:val="28"/>
          <w:szCs w:val="28"/>
          <w:rtl/>
        </w:rPr>
        <w:t xml:space="preserve">11 - موهومات و عقايد خرافى از مشكلات تبليغ توحيد</w:t>
      </w:r>
    </w:p>
    <w:p>
      <w:pPr>
        <w:pStyle w:val="BookText"/>
      </w:pPr>
      <w:r>
        <w:rPr>
          <w:rFonts w:ascii="Amiri" w:hAnsi="Amiri" w:eastAsia="Amiri" w:cs="Amiri"/>
          <w:lang w:bidi="ar-SA"/>
          <w:color w:val="111111"/>
          <w:sz w:val="28"/>
          <w:szCs w:val="28"/>
          <w:rtl/>
        </w:rPr>
        <w:t xml:space="preserve">و لا أخاف ما تشركون به</w:t>
      </w:r>
    </w:p>
    <w:p>
      <w:pPr>
        <w:pStyle w:val="Heading3"/>
      </w:pPr>
      <w:bookmarkStart w:id="547" w:name="_Toc110"/>
      <w:r>
        <w:t>103- مشكلات دنيوى</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- 44 - 16 - 4</w:t>
      </w:r>
    </w:p>
    <w:p>
      <w:pPr>
        <w:pStyle w:val="BookText"/>
      </w:pPr>
      <w:r>
        <w:rPr>
          <w:rFonts w:ascii="IRNazanin" w:hAnsi="IRNazanin" w:eastAsia="IRNazanin" w:cs="IRNazanin"/>
          <w:lang w:bidi="fa-IR"/>
          <w:color w:val="111111"/>
          <w:sz w:val="28"/>
          <w:szCs w:val="28"/>
          <w:rtl/>
        </w:rPr>
        <w:t xml:space="preserve">4- بلا ها و سختى هاى دنيا ، در مقايسه با دشوارى هاى قيامت ، امرى اندك و ناچيز</w:t>
      </w:r>
    </w:p>
    <w:p>
      <w:pPr>
        <w:pStyle w:val="BookText"/>
      </w:pPr>
      <w:r>
        <w:rPr>
          <w:rFonts w:ascii="Amiri" w:hAnsi="Amiri" w:eastAsia="Amiri" w:cs="Amiri"/>
          <w:lang w:bidi="ar-SA"/>
          <w:color w:val="111111"/>
          <w:sz w:val="28"/>
          <w:szCs w:val="28"/>
          <w:rtl/>
        </w:rPr>
        <w:t xml:space="preserve">يوم نبطش البطشة الكبرى</w:t>
      </w:r>
    </w:p>
    <w:p>
      <w:pPr>
        <w:pStyle w:val="BookText"/>
      </w:pPr>
      <w:r>
        <w:rPr>
          <w:rFonts w:ascii="IRNazanin" w:hAnsi="IRNazanin" w:eastAsia="IRNazanin" w:cs="IRNazanin"/>
          <w:lang w:bidi="fa-IR"/>
          <w:color w:val="111111"/>
          <w:sz w:val="28"/>
          <w:szCs w:val="28"/>
          <w:rtl/>
        </w:rPr>
        <w:t xml:space="preserve">در صورتى كه آيه شريفه نظر به قيامت داشته باشد، تعبير «البطشة الكبرى» مى نماياند كه مؤاخذه ها و بلاهاى دنيوى، هرچه باشند در مقابل مؤاخذه هاى اخروى كم و كوچك به شمار مى آيند.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5" w:name="pg6838_59667"/>
    <w:bookmarkEnd w:id="35"/>
    <w:p>
      <w:pPr>
        <w:pStyle w:val="Heading3"/>
      </w:pPr>
      <w:bookmarkStart w:id="548" w:name="_Toc111"/>
      <w:r>
        <w:t>104- مشكلات دنيوى انبيا</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- 21 - 83 - 6</w:t>
      </w:r>
    </w:p>
    <w:p>
      <w:pPr>
        <w:pStyle w:val="BookText"/>
      </w:pPr>
      <w:r>
        <w:rPr>
          <w:rFonts w:ascii="IRNazanin" w:hAnsi="IRNazanin" w:eastAsia="IRNazanin" w:cs="IRNazanin"/>
          <w:lang w:bidi="fa-IR"/>
          <w:color w:val="111111"/>
          <w:sz w:val="28"/>
          <w:szCs w:val="28"/>
          <w:rtl/>
        </w:rPr>
        <w:t xml:space="preserve">6- همه انسان ها ، حتى پيامبران در معرض انواع رنج ها ، ناراحتى ها و ناگوارى ها در دنيا</w:t>
      </w:r>
    </w:p>
    <w:p>
      <w:pPr>
        <w:pStyle w:val="BookText"/>
      </w:pPr>
      <w:r>
        <w:rPr>
          <w:rFonts w:ascii="Amiri" w:hAnsi="Amiri" w:eastAsia="Amiri" w:cs="Amiri"/>
          <w:lang w:bidi="ar-SA"/>
          <w:color w:val="111111"/>
          <w:sz w:val="28"/>
          <w:szCs w:val="28"/>
          <w:rtl/>
        </w:rPr>
        <w:t xml:space="preserve">و أيّوب . .. أنّى مسّنى الضرّ</w:t>
      </w:r>
    </w:p>
    <w:p>
      <w:pPr>
        <w:pStyle w:val="Heading3"/>
      </w:pPr>
      <w:bookmarkStart w:id="549" w:name="_Toc112"/>
      <w:r>
        <w:t>105- مشكلات دنيوى انسان ها</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- 21 - 83 - 6</w:t>
      </w:r>
    </w:p>
    <w:p>
      <w:pPr>
        <w:pStyle w:val="BookText"/>
      </w:pPr>
      <w:r>
        <w:rPr>
          <w:rFonts w:ascii="IRNazanin" w:hAnsi="IRNazanin" w:eastAsia="IRNazanin" w:cs="IRNazanin"/>
          <w:lang w:bidi="fa-IR"/>
          <w:color w:val="111111"/>
          <w:sz w:val="28"/>
          <w:szCs w:val="28"/>
          <w:rtl/>
        </w:rPr>
        <w:t xml:space="preserve">6- همه انسان ها ، حتى پيامبران در معرض انواع رنج ها ، ناراحتى ها و ناگوارى ها در دنيا</w:t>
      </w:r>
    </w:p>
    <w:p>
      <w:pPr>
        <w:pStyle w:val="BookText"/>
      </w:pPr>
      <w:r>
        <w:rPr>
          <w:rFonts w:ascii="Amiri" w:hAnsi="Amiri" w:eastAsia="Amiri" w:cs="Amiri"/>
          <w:lang w:bidi="ar-SA"/>
          <w:color w:val="111111"/>
          <w:sz w:val="28"/>
          <w:szCs w:val="28"/>
          <w:rtl/>
        </w:rPr>
        <w:t xml:space="preserve">و أيّوب . .. أنّى مسّنى الضرّ</w:t>
      </w:r>
    </w:p>
    <w:p>
      <w:pPr>
        <w:pStyle w:val="Heading3"/>
      </w:pPr>
      <w:bookmarkStart w:id="550" w:name="_Toc113"/>
      <w:r>
        <w:t>106- مشكلات دنيوى متقين</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- 78 - 35 - 2</w:t>
      </w:r>
    </w:p>
    <w:p>
      <w:pPr>
        <w:pStyle w:val="BookText"/>
      </w:pPr>
      <w:r>
        <w:rPr>
          <w:rFonts w:ascii="IRNazanin" w:hAnsi="IRNazanin" w:eastAsia="IRNazanin" w:cs="IRNazanin"/>
          <w:lang w:bidi="fa-IR"/>
          <w:color w:val="111111"/>
          <w:sz w:val="28"/>
          <w:szCs w:val="28"/>
          <w:rtl/>
        </w:rPr>
        <w:t xml:space="preserve">2 - تقواپيشگان در دنيا ، گرفتار سخنان زشت و ياوه سرايى هاى مخالفان</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مژده به نبود بعضى از زشتى ها در بهشت - با توجّه به بى شمار بودن آنچه بهشت عارى از آن است - بيانگر اين مطلب است كه بهشتيان در دنيا، با اين امور ناخوشايند مواجه و از آن در رنج خواهند بود.</w:t>
      </w:r>
    </w:p>
    <w:p>
      <w:pPr>
        <w:pStyle w:val="Heading3"/>
      </w:pPr>
      <w:bookmarkStart w:id="551" w:name="_Toc114"/>
      <w:r>
        <w:t>107- مشكلات دنيوى مؤمنان</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- 7 - 49 - 7</w:t>
      </w:r>
    </w:p>
    <w:p>
      <w:pPr>
        <w:pStyle w:val="BookText"/>
      </w:pPr>
      <w:r>
        <w:rPr>
          <w:rFonts w:ascii="IRNazanin" w:hAnsi="IRNazanin" w:eastAsia="IRNazanin" w:cs="IRNazanin"/>
          <w:lang w:bidi="fa-IR"/>
          <w:color w:val="111111"/>
          <w:sz w:val="28"/>
          <w:szCs w:val="28"/>
          <w:rtl/>
        </w:rPr>
        <w:t xml:space="preserve">7 - زندگانى مؤمنان نيك كردار در دنيا ، همراه با ايجاد ناامنى از سوى مستكبران و اندوهبار از سرزنش آنان *</w:t>
      </w:r>
    </w:p>
    <w:p>
      <w:pPr>
        <w:pStyle w:val="BookText"/>
      </w:pPr>
      <w:r>
        <w:rPr>
          <w:rFonts w:ascii="Amiri" w:hAnsi="Amiri" w:eastAsia="Amiri" w:cs="Amiri"/>
          <w:lang w:bidi="ar-SA"/>
          <w:color w:val="111111"/>
          <w:sz w:val="28"/>
          <w:szCs w:val="28"/>
          <w:rtl/>
        </w:rPr>
        <w:t xml:space="preserve">أهؤلاء الذين أقسمتم لاينالهم اللّه برحمة ادخلوا الجنة لا خوف عليكم</w:t>
      </w:r>
    </w:p>
    <w:p>
      <w:pPr>
        <w:pStyle w:val="BookText"/>
      </w:pPr>
      <w:r>
        <w:rPr>
          <w:rFonts w:ascii="IRNazanin" w:hAnsi="IRNazanin" w:eastAsia="IRNazanin" w:cs="IRNazanin"/>
          <w:lang w:bidi="fa-IR"/>
          <w:color w:val="111111"/>
          <w:sz w:val="28"/>
          <w:szCs w:val="28"/>
          <w:rtl/>
        </w:rPr>
        <w:t xml:space="preserve">مطرح ساختن تحقير مؤمنان از سوى كافران و سپس بيان دو موهبت از ميان تمامى مواهب بهشتى اشاره به اين دارد كه اولاً زندگانى مؤمنان در دنيا آميخته به ناامنى و حزن است و ثانياً اين حزن عمدتاً از سوى كافران مستكبر ايجاد مى شده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6" w:name="pg6838_59669"/>
    <w:bookmarkEnd w:id="36"/>
    <w:p>
      <w:pPr>
        <w:pStyle w:val="Heading3"/>
      </w:pPr>
      <w:bookmarkStart w:id="552" w:name="_Toc115"/>
      <w:r>
        <w:t>108- مشكلات رسالت محمد(صلی الله علیه و آله)</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- 43 - 88 - 3</w:t>
      </w:r>
    </w:p>
    <w:p>
      <w:pPr>
        <w:pStyle w:val="BookText"/>
      </w:pPr>
      <w:r>
        <w:rPr>
          <w:rFonts w:ascii="IRNazanin" w:hAnsi="IRNazanin" w:eastAsia="IRNazanin" w:cs="IRNazanin"/>
          <w:lang w:bidi="fa-IR"/>
          <w:color w:val="111111"/>
          <w:sz w:val="28"/>
          <w:szCs w:val="28"/>
          <w:rtl/>
        </w:rPr>
        <w:t xml:space="preserve">3 - التجاى پيامبر (صلی الله علیه و آله) به پروردگار خويش ، در مشكلات ابلاغ رسالت</w:t>
      </w:r>
    </w:p>
    <w:p>
      <w:pPr>
        <w:pStyle w:val="BookText"/>
      </w:pPr>
      <w:r>
        <w:rPr>
          <w:rFonts w:ascii="Amiri" w:hAnsi="Amiri" w:eastAsia="Amiri" w:cs="Amiri"/>
          <w:lang w:bidi="ar-SA"/>
          <w:color w:val="111111"/>
          <w:sz w:val="28"/>
          <w:szCs w:val="28"/>
          <w:rtl/>
        </w:rPr>
        <w:t xml:space="preserve">و قيله يربّ إنّ هؤلاء قوم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- 73 - 1 - 2</w:t>
      </w:r>
    </w:p>
    <w:p>
      <w:pPr>
        <w:pStyle w:val="BookText"/>
      </w:pPr>
      <w:r>
        <w:rPr>
          <w:rFonts w:ascii="IRNazanin" w:hAnsi="IRNazanin" w:eastAsia="IRNazanin" w:cs="IRNazanin"/>
          <w:lang w:bidi="fa-IR"/>
          <w:color w:val="111111"/>
          <w:sz w:val="28"/>
          <w:szCs w:val="28"/>
          <w:rtl/>
        </w:rPr>
        <w:t xml:space="preserve">2 - نزول وحى بر پيامبر (صلی الله علیه و آله) ، به هنگام دل آزردگى و تألّمات روحى آن حضرت ، در راستاى رسالت</w:t>
      </w:r>
    </w:p>
    <w:p>
      <w:pPr>
        <w:pStyle w:val="BookText"/>
      </w:pPr>
      <w:r>
        <w:rPr>
          <w:rFonts w:ascii="Amiri" w:hAnsi="Amiri" w:eastAsia="Amiri" w:cs="Amiri"/>
          <w:lang w:bidi="ar-SA"/>
          <w:color w:val="111111"/>
          <w:sz w:val="28"/>
          <w:szCs w:val="28"/>
          <w:rtl/>
        </w:rPr>
        <w:t xml:space="preserve">يأيّها المزّمّل</w:t>
      </w:r>
    </w:p>
    <w:p>
      <w:pPr>
        <w:pStyle w:val="BookText"/>
      </w:pPr>
      <w:r>
        <w:rPr>
          <w:rFonts w:ascii="IRNazanin" w:hAnsi="IRNazanin" w:eastAsia="IRNazanin" w:cs="IRNazanin"/>
          <w:lang w:bidi="fa-IR"/>
          <w:color w:val="111111"/>
          <w:sz w:val="28"/>
          <w:szCs w:val="28"/>
          <w:rtl/>
        </w:rPr>
        <w:t xml:space="preserve">برداشت ياد شده از مجموع آنچه مفسران درباره شأن نزول اين آيات ذكر كرده اند، استفاده مى شود; مثلاً پيامبر(صلی الله علیه و آله) به وقت دريافت اولين وحى، احساس ناراحتى كرده، به حضرت خديجه فرمود: مرا جامه اى بپوشان و يا آن حضرت به وقت شنيدن تهمت كهانت، جنون و سحر درباره خود، احساس ناراحتى كرده به استراحت پرداخت.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- 76 - 24 - 3</w:t>
      </w:r>
    </w:p>
    <w:p>
      <w:pPr>
        <w:pStyle w:val="BookText"/>
      </w:pPr>
      <w:r>
        <w:rPr>
          <w:rFonts w:ascii="IRNazanin" w:hAnsi="IRNazanin" w:eastAsia="IRNazanin" w:cs="IRNazanin"/>
          <w:lang w:bidi="fa-IR"/>
          <w:color w:val="111111"/>
          <w:sz w:val="28"/>
          <w:szCs w:val="28"/>
          <w:rtl/>
        </w:rPr>
        <w:t xml:space="preserve">3 - پيامبر (صلی الله علیه و آله) در انجام رسالت خويش ، با مشكلات و مخالفت هايى روبه رو بود .</w:t>
      </w:r>
    </w:p>
    <w:p>
      <w:pPr>
        <w:pStyle w:val="BookText"/>
      </w:pPr>
      <w:r>
        <w:rPr>
          <w:rFonts w:ascii="Amiri" w:hAnsi="Amiri" w:eastAsia="Amiri" w:cs="Amiri"/>
          <w:lang w:bidi="ar-SA"/>
          <w:color w:val="111111"/>
          <w:sz w:val="28"/>
          <w:szCs w:val="28"/>
          <w:rtl/>
        </w:rPr>
        <w:t xml:space="preserve">فاصبر لحكم ربّك</w:t>
      </w:r>
    </w:p>
    <w:p>
      <w:pPr>
        <w:pStyle w:val="BookText"/>
      </w:pPr>
      <w:r>
        <w:rPr>
          <w:rFonts w:ascii="Amiri" w:hAnsi="Amiri" w:eastAsia="Amiri" w:cs="Amiri"/>
          <w:lang w:bidi="ar-SA"/>
          <w:color w:val="111111"/>
          <w:sz w:val="28"/>
          <w:szCs w:val="28"/>
          <w:rtl/>
        </w:rPr>
        <w:t xml:space="preserve">مطلب ياد شده، از فرمان به صبر، استفاده مى شود.</w:t>
      </w:r>
    </w:p>
    <w:p>
      <w:pPr>
        <w:pStyle w:val="Heading3"/>
      </w:pPr>
      <w:bookmarkStart w:id="553" w:name="_Toc116"/>
      <w:r>
        <w:t>109- مشكلات رسالت موسى(ع)</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- 20 - 26 - 2</w:t>
      </w:r>
    </w:p>
    <w:p>
      <w:pPr>
        <w:pStyle w:val="BookText"/>
      </w:pPr>
      <w:r>
        <w:rPr>
          <w:rFonts w:ascii="IRNazanin" w:hAnsi="IRNazanin" w:eastAsia="IRNazanin" w:cs="IRNazanin"/>
          <w:lang w:bidi="fa-IR"/>
          <w:color w:val="111111"/>
          <w:sz w:val="28"/>
          <w:szCs w:val="28"/>
          <w:rtl/>
        </w:rPr>
        <w:t xml:space="preserve">2 - موسى ( ع ) به دشوارى هاى رسالت خويش و مشكلات ارشاد و هدايت فرعون آگاه بود .</w:t>
      </w:r>
    </w:p>
    <w:p>
      <w:pPr>
        <w:pStyle w:val="BookText"/>
      </w:pPr>
      <w:r>
        <w:rPr>
          <w:rFonts w:ascii="Amiri" w:hAnsi="Amiri" w:eastAsia="Amiri" w:cs="Amiri"/>
          <w:lang w:bidi="ar-SA"/>
          <w:color w:val="111111"/>
          <w:sz w:val="28"/>
          <w:szCs w:val="28"/>
          <w:rtl/>
        </w:rPr>
        <w:t xml:space="preserve">و يسّر لى أمرى</w:t>
      </w:r>
    </w:p>
    <w:p>
      <w:pPr>
        <w:pStyle w:val="Heading3"/>
      </w:pPr>
      <w:bookmarkStart w:id="554" w:name="_Toc117"/>
      <w:r>
        <w:t>110- مشكلات رهبران دينى</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- 43 - 43 - 13</w:t>
      </w:r>
    </w:p>
    <w:p>
      <w:pPr>
        <w:pStyle w:val="BookText"/>
      </w:pPr>
      <w:r>
        <w:rPr>
          <w:rFonts w:ascii="IRNazanin" w:hAnsi="IRNazanin" w:eastAsia="IRNazanin" w:cs="IRNazanin"/>
          <w:lang w:bidi="fa-IR"/>
          <w:color w:val="111111"/>
          <w:sz w:val="28"/>
          <w:szCs w:val="28"/>
          <w:rtl/>
        </w:rPr>
        <w:t xml:space="preserve">13 - رهبران الهى ، در ايفاى رسالت خويش و گذر از دشوارى ها ، نيازمند اطمينان و تأييد هاى خداوندى اند .</w:t>
      </w:r>
    </w:p>
    <w:p>
      <w:pPr>
        <w:pStyle w:val="BookText"/>
      </w:pPr>
      <w:r>
        <w:rPr>
          <w:rFonts w:ascii="Amiri" w:hAnsi="Amiri" w:eastAsia="Amiri" w:cs="Amiri"/>
          <w:lang w:bidi="ar-SA"/>
          <w:color w:val="111111"/>
          <w:sz w:val="28"/>
          <w:szCs w:val="28"/>
          <w:rtl/>
        </w:rPr>
        <w:t xml:space="preserve">فاستمسمك . .. إنّك على صرط مستقيم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7" w:name="pg6838_59672"/>
    <w:bookmarkEnd w:id="37"/>
    <w:p>
      <w:pPr>
        <w:pStyle w:val="Heading3"/>
      </w:pPr>
      <w:bookmarkStart w:id="555" w:name="_Toc118"/>
      <w:r>
        <w:t>111- مشكلات زندگى</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- 6 - 44 - 6</w:t>
      </w:r>
    </w:p>
    <w:p>
      <w:pPr>
        <w:pStyle w:val="BookText"/>
      </w:pPr>
      <w:r>
        <w:rPr>
          <w:rFonts w:ascii="IRNazanin" w:hAnsi="IRNazanin" w:eastAsia="IRNazanin" w:cs="IRNazanin"/>
          <w:lang w:bidi="fa-IR"/>
          <w:color w:val="111111"/>
          <w:sz w:val="28"/>
          <w:szCs w:val="28"/>
          <w:rtl/>
        </w:rPr>
        <w:t xml:space="preserve">6 - دشواريهاى زندگى و رفاه و گشايش در آن، در اختيار خداوند است.</w:t>
      </w:r>
    </w:p>
    <w:p>
      <w:pPr>
        <w:pStyle w:val="BookText"/>
      </w:pPr>
      <w:r>
        <w:rPr>
          <w:rFonts w:ascii="Amiri" w:hAnsi="Amiri" w:eastAsia="Amiri" w:cs="Amiri"/>
          <w:lang w:bidi="ar-SA"/>
          <w:color w:val="111111"/>
          <w:sz w:val="28"/>
          <w:szCs w:val="28"/>
          <w:rtl/>
        </w:rPr>
        <w:t xml:space="preserve">فأخذنهم بالبأساء و الضراء . .. فتحنا عليهم أبوب كل شىء</w:t>
      </w:r>
    </w:p>
    <w:p>
      <w:pPr>
        <w:pStyle w:val="BookText"/>
      </w:pPr>
      <w:r>
        <w:rPr>
          <w:rFonts w:ascii="IRNazanin" w:hAnsi="IRNazanin" w:eastAsia="IRNazanin" w:cs="IRNazanin"/>
          <w:lang w:bidi="fa-IR"/>
          <w:color w:val="111111"/>
          <w:sz w:val="28"/>
          <w:szCs w:val="28"/>
          <w:rtl/>
        </w:rPr>
        <w:t xml:space="preserve">چون گشايش در زندگى و معيشت (فتحنا) و سختى و تنگنا (فأخذناهم)، هر دو با ضمير «نا» به خداوند نسبت داده شده است، معلوم مى شود كه هر دو حالت با اراده خداوند صورت مى پذيرد.</w:t>
      </w:r>
    </w:p>
    <w:p>
      <w:pPr>
        <w:pStyle w:val="Heading3"/>
      </w:pPr>
      <w:bookmarkStart w:id="556" w:name="_Toc119"/>
      <w:r>
        <w:t>112- مشكلات زندگى سست ايمانان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- 47 - 20 - 13</w:t>
      </w:r>
    </w:p>
    <w:p>
      <w:pPr>
        <w:pStyle w:val="BookText"/>
      </w:pPr>
      <w:r>
        <w:rPr>
          <w:rFonts w:ascii="IRNazanin" w:hAnsi="IRNazanin" w:eastAsia="IRNazanin" w:cs="IRNazanin"/>
          <w:lang w:bidi="fa-IR"/>
          <w:color w:val="111111"/>
          <w:sz w:val="28"/>
          <w:szCs w:val="28"/>
          <w:rtl/>
        </w:rPr>
        <w:t xml:space="preserve">13- ناتوانى منافقان و افراد سست ايمان ، از توجيه آيات جهاد ، تنگ كننده عرصه حيات بر آنان *</w:t>
      </w:r>
    </w:p>
    <w:p>
      <w:pPr>
        <w:pStyle w:val="BookText"/>
      </w:pPr>
      <w:r>
        <w:rPr>
          <w:rFonts w:ascii="Amiri" w:hAnsi="Amiri" w:eastAsia="Amiri" w:cs="Amiri"/>
          <w:lang w:bidi="ar-SA"/>
          <w:color w:val="111111"/>
          <w:sz w:val="28"/>
          <w:szCs w:val="28"/>
          <w:rtl/>
        </w:rPr>
        <w:t xml:space="preserve">فإذا أنزلت سورة محكمة و . .. ينظرون إليك نظر المغشىّ عليه من الموت</w:t>
      </w:r>
    </w:p>
    <w:p>
      <w:pPr>
        <w:pStyle w:val="BookText"/>
      </w:pPr>
      <w:r>
        <w:rPr>
          <w:rFonts w:ascii="IRNazanin" w:hAnsi="IRNazanin" w:eastAsia="IRNazanin" w:cs="IRNazanin"/>
          <w:lang w:bidi="fa-IR"/>
          <w:color w:val="111111"/>
          <w:sz w:val="28"/>
          <w:szCs w:val="28"/>
          <w:rtl/>
        </w:rPr>
        <w:t xml:space="preserve">از ارتباط «سورة محكمة» با «ينظرون إليك نظر المغشىّ عليه من الموت»، مى توان استفاده كرد كه انسان هاى سست ايمان يا منافق، در ساير تكاليف - كه به گونه اى قابل توجيه است - با ترفندى، خويش را آسوده مى كنند; اما در مورد جهاد چون آياتش محكم، قاطع و توجيه ناپذير است، خود را در بن بست ديده و شديداً نگران مى شوند.</w:t>
      </w:r>
    </w:p>
    <w:p>
      <w:pPr>
        <w:pStyle w:val="Heading3"/>
      </w:pPr>
      <w:bookmarkStart w:id="557" w:name="_Toc120"/>
      <w:r>
        <w:t>113- مشكلات زندگى منافقان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- 47 - 20 - 13</w:t>
      </w:r>
    </w:p>
    <w:p>
      <w:pPr>
        <w:pStyle w:val="BookText"/>
      </w:pPr>
      <w:r>
        <w:rPr>
          <w:rFonts w:ascii="IRNazanin" w:hAnsi="IRNazanin" w:eastAsia="IRNazanin" w:cs="IRNazanin"/>
          <w:lang w:bidi="fa-IR"/>
          <w:color w:val="111111"/>
          <w:sz w:val="28"/>
          <w:szCs w:val="28"/>
          <w:rtl/>
        </w:rPr>
        <w:t xml:space="preserve">13- ناتوانى منافقان و افراد سست ايمان ، از توجيه آيات جهاد ، تنگ كننده عرصه حيات بر آنان *</w:t>
      </w:r>
    </w:p>
    <w:p>
      <w:pPr>
        <w:pStyle w:val="BookText"/>
      </w:pPr>
      <w:r>
        <w:rPr>
          <w:rFonts w:ascii="Amiri" w:hAnsi="Amiri" w:eastAsia="Amiri" w:cs="Amiri"/>
          <w:lang w:bidi="ar-SA"/>
          <w:color w:val="111111"/>
          <w:sz w:val="28"/>
          <w:szCs w:val="28"/>
          <w:rtl/>
        </w:rPr>
        <w:t xml:space="preserve">فإذا أنزلت سورة محكمة و . .. ينظرون إليك نظر المغشىّ عليه من الموت</w:t>
      </w:r>
    </w:p>
    <w:p>
      <w:pPr>
        <w:pStyle w:val="BookText"/>
      </w:pPr>
      <w:r>
        <w:rPr>
          <w:rFonts w:ascii="IRNazanin" w:hAnsi="IRNazanin" w:eastAsia="IRNazanin" w:cs="IRNazanin"/>
          <w:lang w:bidi="fa-IR"/>
          <w:color w:val="111111"/>
          <w:sz w:val="28"/>
          <w:szCs w:val="28"/>
          <w:rtl/>
        </w:rPr>
        <w:t xml:space="preserve">از ارتباط «سورة محكمة» با «ينظرون إليك نظر المغشىّ عليه من الموت»، مى توان استفاده كرد كه انسان هاى سست ايمان يا منافق، در ساير تكاليف - كه به گونه اى قابل توجيه است - با ترفندى، خويش را آسوده مى كنند; اما در مورد جهاد چون آياتش محكم، قاطع و توجيه ناپذير است، خود را در بن بست ديده و شديداً نگران مى شوند.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8" w:name="pg6838_59676"/>
    <w:bookmarkEnd w:id="38"/>
    <w:p>
      <w:pPr>
        <w:pStyle w:val="Heading3"/>
      </w:pPr>
      <w:bookmarkStart w:id="558" w:name="_Toc121"/>
      <w:r>
        <w:t>114- مشكلات سلوك راه خدا</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- 31 - 17 - 9</w:t>
      </w:r>
    </w:p>
    <w:p>
      <w:pPr>
        <w:pStyle w:val="BookText"/>
      </w:pPr>
      <w:r>
        <w:rPr>
          <w:rFonts w:ascii="IRNazanin" w:hAnsi="IRNazanin" w:eastAsia="IRNazanin" w:cs="IRNazanin"/>
          <w:lang w:bidi="fa-IR"/>
          <w:color w:val="111111"/>
          <w:sz w:val="28"/>
          <w:szCs w:val="28"/>
          <w:rtl/>
        </w:rPr>
        <w:t xml:space="preserve">9 - حركت در مسير خدا و احياى ارزش ها ، درپى دارنده دشوارى ها و نيازمند شكيبايى است .</w:t>
      </w:r>
    </w:p>
    <w:p>
      <w:pPr>
        <w:pStyle w:val="BookText"/>
      </w:pPr>
      <w:r>
        <w:rPr>
          <w:rFonts w:ascii="Amiri" w:hAnsi="Amiri" w:eastAsia="Amiri" w:cs="Amiri"/>
          <w:lang w:bidi="ar-SA"/>
          <w:color w:val="111111"/>
          <w:sz w:val="28"/>
          <w:szCs w:val="28"/>
          <w:rtl/>
        </w:rPr>
        <w:t xml:space="preserve">أقم الصلوة و أمر بالمعروف و انه عن المنكر . .. و اصبر على ما أصابك</w:t>
      </w:r>
    </w:p>
    <w:p>
      <w:pPr>
        <w:pStyle w:val="Heading3"/>
      </w:pPr>
      <w:bookmarkStart w:id="559" w:name="_Toc122"/>
      <w:r>
        <w:t>115- مشكلات سياسى مسلمانان صدراسلام</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- 19 - 73 - 9</w:t>
      </w:r>
    </w:p>
    <w:p>
      <w:pPr>
        <w:pStyle w:val="BookText"/>
      </w:pPr>
      <w:r>
        <w:rPr>
          <w:rFonts w:ascii="Amiri" w:hAnsi="Amiri" w:eastAsia="Amiri" w:cs="Amiri"/>
          <w:lang w:bidi="ar-SA"/>
          <w:color w:val="111111"/>
          <w:sz w:val="28"/>
          <w:szCs w:val="28"/>
          <w:rtl/>
        </w:rPr>
        <w:t xml:space="preserve">9- كافران عصر بعثت ، مشكلات اقتصادى ، اجتماعى و سياسى مسلمانان را ، نشانه ناروابودن عقيده و تفكر آنان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Heading3"/>
      </w:pPr>
      <w:bookmarkStart w:id="560" w:name="_Toc123"/>
      <w:r>
        <w:t>116- مشكلات عبوديت</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- 46 - 13 - 5</w:t>
      </w:r>
    </w:p>
    <w:p>
      <w:pPr>
        <w:pStyle w:val="BookText"/>
      </w:pPr>
      <w:r>
        <w:rPr>
          <w:rFonts w:ascii="IRNazanin" w:hAnsi="IRNazanin" w:eastAsia="IRNazanin" w:cs="IRNazanin"/>
          <w:lang w:bidi="fa-IR"/>
          <w:color w:val="111111"/>
          <w:sz w:val="28"/>
          <w:szCs w:val="28"/>
          <w:rtl/>
        </w:rPr>
        <w:t xml:space="preserve">5- راه حق و بندگى خدا ، داراى سختى ها و مشكلات و نيازمند پايدارى و استقامت</w:t>
      </w:r>
    </w:p>
    <w:p>
      <w:pPr>
        <w:pStyle w:val="BookText"/>
      </w:pPr>
      <w:r>
        <w:rPr>
          <w:rFonts w:ascii="Amiri" w:hAnsi="Amiri" w:eastAsia="Amiri" w:cs="Amiri"/>
          <w:lang w:bidi="ar-SA"/>
          <w:color w:val="111111"/>
          <w:sz w:val="28"/>
          <w:szCs w:val="28"/>
          <w:rtl/>
        </w:rPr>
        <w:t xml:space="preserve">قالوا ربّنا اللّه ثمّ استقموا</w:t>
      </w:r>
    </w:p>
    <w:p>
      <w:pPr>
        <w:pStyle w:val="BookText"/>
      </w:pPr>
      <w:r>
        <w:rPr>
          <w:rFonts w:ascii="IRNazanin" w:hAnsi="IRNazanin" w:eastAsia="IRNazanin" w:cs="IRNazanin"/>
          <w:lang w:bidi="fa-IR"/>
          <w:color w:val="111111"/>
          <w:sz w:val="28"/>
          <w:szCs w:val="28"/>
          <w:rtl/>
        </w:rPr>
        <w:t xml:space="preserve">واژه استقامت، نشان دهنده دشوارى راه و نيازمندى به پايدارى است.</w:t>
      </w:r>
    </w:p>
    <w:p>
      <w:pPr>
        <w:pStyle w:val="Heading3"/>
      </w:pPr>
      <w:bookmarkStart w:id="561" w:name="_Toc124"/>
      <w:r>
        <w:t>117- مشكلات فرعونيان</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- 20 - 40 - 5</w:t>
      </w:r>
    </w:p>
    <w:p>
      <w:pPr>
        <w:pStyle w:val="BookText"/>
      </w:pPr>
      <w:r>
        <w:rPr>
          <w:rFonts w:ascii="IRNazanin" w:hAnsi="IRNazanin" w:eastAsia="IRNazanin" w:cs="IRNazanin"/>
          <w:lang w:bidi="fa-IR"/>
          <w:color w:val="111111"/>
          <w:sz w:val="28"/>
          <w:szCs w:val="28"/>
          <w:rtl/>
        </w:rPr>
        <w:t xml:space="preserve">5 - دربار فرعون در نگه دارى ، پرستارى و تغذيه موسى ( ع ) دچار مشكل شد .</w:t>
      </w:r>
    </w:p>
    <w:p>
      <w:pPr>
        <w:pStyle w:val="BookText"/>
      </w:pPr>
      <w:r>
        <w:rPr>
          <w:rFonts w:ascii="Amiri" w:hAnsi="Amiri" w:eastAsia="Amiri" w:cs="Amiri"/>
          <w:lang w:bidi="ar-SA"/>
          <w:color w:val="111111"/>
          <w:sz w:val="28"/>
          <w:szCs w:val="28"/>
          <w:rtl/>
        </w:rPr>
        <w:t xml:space="preserve">هل أدلّكم على من يكفله</w:t>
      </w:r>
    </w:p>
    <w:p>
      <w:pPr>
        <w:pStyle w:val="BookText"/>
      </w:pPr>
      <w:r>
        <w:rPr>
          <w:rFonts w:ascii="IRNazanin" w:hAnsi="IRNazanin" w:eastAsia="IRNazanin" w:cs="IRNazanin"/>
          <w:lang w:bidi="fa-IR"/>
          <w:color w:val="111111"/>
          <w:sz w:val="28"/>
          <w:szCs w:val="28"/>
          <w:rtl/>
        </w:rPr>
        <w:t xml:space="preserve">«هل أدلّكم» گوياى آن است كه دربار فرعون در طلب دايه و سرپرستى براى موسى(ع) بوده است. قبول پيشنهاد خواهر موسى، اين نكته را مى رساند كه هيچ يك از درباريان از عهده كار برنيامده بود و آنان براى نگه دارى و تغذيه موسى درمانده شده بودند.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9" w:name="pg6838_59680"/>
    <w:bookmarkEnd w:id="39"/>
    <w:p>
      <w:pPr>
        <w:pStyle w:val="Heading3"/>
      </w:pPr>
      <w:bookmarkStart w:id="562" w:name="_Toc125"/>
      <w:r>
        <w:t>118- مشكلات قوم ثمود</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- 27 - 47 - 2</w:t>
      </w:r>
    </w:p>
    <w:p>
      <w:pPr>
        <w:pStyle w:val="BookText"/>
      </w:pPr>
      <w:r>
        <w:rPr>
          <w:rFonts w:ascii="IRNazanin" w:hAnsi="IRNazanin" w:eastAsia="IRNazanin" w:cs="IRNazanin"/>
          <w:lang w:bidi="fa-IR"/>
          <w:color w:val="111111"/>
          <w:sz w:val="28"/>
          <w:szCs w:val="28"/>
          <w:rtl/>
        </w:rPr>
        <w:t xml:space="preserve">2 - ابتلاى ثموديان به گرفتارى ها و مشكلات ، پس از رسالت صالح</w:t>
      </w:r>
    </w:p>
    <w:p>
      <w:pPr>
        <w:pStyle w:val="BookText"/>
      </w:pPr>
      <w:r>
        <w:rPr>
          <w:rFonts w:ascii="Amiri" w:hAnsi="Amiri" w:eastAsia="Amiri" w:cs="Amiri"/>
          <w:lang w:bidi="ar-SA"/>
          <w:color w:val="111111"/>
          <w:sz w:val="28"/>
          <w:szCs w:val="28"/>
          <w:rtl/>
        </w:rPr>
        <w:t xml:space="preserve">قالوا اطّيّرنا بك و بمن معك</w:t>
      </w:r>
    </w:p>
    <w:p>
      <w:pPr>
        <w:pStyle w:val="BookText"/>
      </w:pPr>
      <w:r>
        <w:rPr>
          <w:rFonts w:ascii="IRNazanin" w:hAnsi="IRNazanin" w:eastAsia="IRNazanin" w:cs="IRNazanin"/>
          <w:lang w:bidi="fa-IR"/>
          <w:color w:val="111111"/>
          <w:sz w:val="28"/>
          <w:szCs w:val="28"/>
          <w:rtl/>
        </w:rPr>
        <w:t xml:space="preserve">شوم شمردن و بديمن خواندن، در صورتى است كه پس از مبعوث شدن صالح(ع)، مشكلات طبيعى، اجتماعى و . ..براى مردم رخ داده باشد و آنان از اين امر بهانه اى براى انكار صالح(ع) پيدا كرده باشند.</w:t>
      </w:r>
    </w:p>
    <w:p>
      <w:pPr>
        <w:pStyle w:val="Heading3"/>
      </w:pPr>
      <w:bookmarkStart w:id="563" w:name="_Toc126"/>
      <w:r>
        <w:t>119- مشكلات كافران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- 7 - 94 - 2</w:t>
      </w:r>
    </w:p>
    <w:p>
      <w:pPr>
        <w:pStyle w:val="BookText"/>
      </w:pPr>
      <w:r>
        <w:rPr>
          <w:rFonts w:ascii="IRNazanin" w:hAnsi="IRNazanin" w:eastAsia="IRNazanin" w:cs="IRNazanin"/>
          <w:lang w:bidi="fa-IR"/>
          <w:color w:val="111111"/>
          <w:sz w:val="28"/>
          <w:szCs w:val="28"/>
          <w:rtl/>
        </w:rPr>
        <w:t xml:space="preserve">2 - خداوند در پى ارسال هر يك از پيامبران در شهر ها و آبادانى ها ، كفرپيشگان را به سختى تنگدستى و رنج و اندوه گرفتار ساخت .</w:t>
      </w:r>
    </w:p>
    <w:p>
      <w:pPr>
        <w:pStyle w:val="BookText"/>
      </w:pPr>
      <w:r>
        <w:rPr>
          <w:rFonts w:ascii="Amiri" w:hAnsi="Amiri" w:eastAsia="Amiri" w:cs="Amiri"/>
          <w:lang w:bidi="ar-SA"/>
          <w:color w:val="111111"/>
          <w:sz w:val="28"/>
          <w:szCs w:val="28"/>
          <w:rtl/>
        </w:rPr>
        <w:t xml:space="preserve">و ما أرسلنا فى قرية من نبى إلا أخذنا أهلها بالبأساء و الضراء</w:t>
      </w:r>
    </w:p>
    <w:p>
      <w:pPr>
        <w:pStyle w:val="BookText"/>
      </w:pPr>
      <w:r>
        <w:rPr>
          <w:rFonts w:ascii="IRNazanin" w:hAnsi="IRNazanin" w:eastAsia="IRNazanin" w:cs="IRNazanin"/>
          <w:lang w:bidi="fa-IR"/>
          <w:color w:val="111111"/>
          <w:sz w:val="28"/>
          <w:szCs w:val="28"/>
          <w:rtl/>
        </w:rPr>
        <w:t xml:space="preserve">با توجه به دو آيه بعد (و لو أن أهل القرى . .. ) معلوم مى شود گرفتار ساختن امتهاى گذشته به بلاها و سختيها در صورتى بوده كه آنان با تبليغ و ارشاد پيامبران خويش ايمان نمى آوردند و همچنان بر كفرورزى پافشارى داشتند. در اين مرحله آنها را گرفتار مى ساخت تا شايد متنبّه شوند. بنابراين جمله «أخذنا أهلها ... » مقيد مى شود به «إذا لم يؤمنوا و لم يتقوا»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- 22 - 15 - 5</w:t>
      </w:r>
    </w:p>
    <w:p>
      <w:pPr>
        <w:pStyle w:val="BookText"/>
      </w:pPr>
      <w:r>
        <w:rPr>
          <w:rFonts w:ascii="IRNazanin" w:hAnsi="IRNazanin" w:eastAsia="IRNazanin" w:cs="IRNazanin"/>
          <w:lang w:bidi="fa-IR"/>
          <w:color w:val="111111"/>
          <w:sz w:val="28"/>
          <w:szCs w:val="28"/>
          <w:rtl/>
        </w:rPr>
        <w:t xml:space="preserve">5 - بى دينان و نااميدان از نصرت الهى ، گرفتار بن بستى گريزناپذير در زندگى</w:t>
      </w:r>
    </w:p>
    <w:p>
      <w:pPr>
        <w:pStyle w:val="BookText"/>
      </w:pPr>
      <w:r>
        <w:rPr>
          <w:rFonts w:ascii="Amiri" w:hAnsi="Amiri" w:eastAsia="Amiri" w:cs="Amiri"/>
          <w:lang w:bidi="ar-SA"/>
          <w:color w:val="111111"/>
          <w:sz w:val="28"/>
          <w:szCs w:val="28"/>
          <w:rtl/>
        </w:rPr>
        <w:t xml:space="preserve">من كان يظنّ أن لن ينصره اللّه. .. فليمدد بسبب الى السماء... هل يذهبنّ كيده ما يغ</w:t>
      </w:r>
    </w:p>
    <w:p>
      <w:pPr>
        <w:pStyle w:val="Heading3"/>
      </w:pPr>
      <w:bookmarkStart w:id="564" w:name="_Toc127"/>
      <w:r>
        <w:t>120- مشكلات كافران مكه</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- 23 - 75 - 4</w:t>
      </w:r>
    </w:p>
    <w:p>
      <w:pPr>
        <w:pStyle w:val="BookText"/>
      </w:pPr>
      <w:r>
        <w:rPr>
          <w:rFonts w:ascii="IRNazanin" w:hAnsi="IRNazanin" w:eastAsia="IRNazanin" w:cs="IRNazanin"/>
          <w:lang w:bidi="fa-IR"/>
          <w:color w:val="111111"/>
          <w:sz w:val="28"/>
          <w:szCs w:val="28"/>
          <w:rtl/>
        </w:rPr>
        <w:t xml:space="preserve">4 - ابتلاى كافران مكه به گرفتارى و سختى ، از رخداد هاى دوران پيش از هجرت</w:t>
      </w:r>
    </w:p>
    <w:p>
      <w:pPr>
        <w:pStyle w:val="BookText"/>
      </w:pPr>
      <w:r>
        <w:rPr>
          <w:rFonts w:ascii="Amiri" w:hAnsi="Amiri" w:eastAsia="Amiri" w:cs="Amiri"/>
          <w:lang w:bidi="ar-SA"/>
          <w:color w:val="111111"/>
          <w:sz w:val="28"/>
          <w:szCs w:val="28"/>
          <w:rtl/>
        </w:rPr>
        <w:t xml:space="preserve">و لو رحمنهم و كشفنا ما بهم من ضرّ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0" w:name="pg6838_59683"/>
    <w:bookmarkEnd w:id="40"/>
    <w:p>
      <w:pPr>
        <w:pStyle w:val="Heading3"/>
      </w:pPr>
      <w:bookmarkStart w:id="565" w:name="_Toc128"/>
      <w:r>
        <w:t>121- مشكلات كفران كنندگان</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- 41 - 50 - 4</w:t>
      </w:r>
    </w:p>
    <w:p>
      <w:pPr>
        <w:pStyle w:val="BookText"/>
      </w:pPr>
      <w:r>
        <w:rPr>
          <w:rFonts w:ascii="IRNazanin" w:hAnsi="IRNazanin" w:eastAsia="IRNazanin" w:cs="IRNazanin"/>
          <w:lang w:bidi="fa-IR"/>
          <w:color w:val="111111"/>
          <w:sz w:val="28"/>
          <w:szCs w:val="28"/>
          <w:rtl/>
        </w:rPr>
        <w:t xml:space="preserve">4 - انسان ناسپاس و خودخواه ، غافل از گشايش هاى خداوند براى او در شدايد و مشكلات</w:t>
      </w:r>
    </w:p>
    <w:p>
      <w:pPr>
        <w:pStyle w:val="BookText"/>
      </w:pPr>
      <w:r>
        <w:rPr>
          <w:rFonts w:ascii="Amiri" w:hAnsi="Amiri" w:eastAsia="Amiri" w:cs="Amiri"/>
          <w:lang w:bidi="ar-SA"/>
          <w:color w:val="111111"/>
          <w:sz w:val="28"/>
          <w:szCs w:val="28"/>
          <w:rtl/>
        </w:rPr>
        <w:t xml:space="preserve">و لئن أذقنه . .. ليقولنّ هذا لى</w:t>
      </w:r>
    </w:p>
    <w:p>
      <w:pPr>
        <w:pStyle w:val="Heading3"/>
      </w:pPr>
      <w:bookmarkStart w:id="566" w:name="_Toc129"/>
      <w:r>
        <w:t>122- مشكلات مأيوسان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- 22 - 15 - 5</w:t>
      </w:r>
    </w:p>
    <w:p>
      <w:pPr>
        <w:pStyle w:val="BookText"/>
      </w:pPr>
      <w:r>
        <w:rPr>
          <w:rFonts w:ascii="IRNazanin" w:hAnsi="IRNazanin" w:eastAsia="IRNazanin" w:cs="IRNazanin"/>
          <w:lang w:bidi="fa-IR"/>
          <w:color w:val="111111"/>
          <w:sz w:val="28"/>
          <w:szCs w:val="28"/>
          <w:rtl/>
        </w:rPr>
        <w:t xml:space="preserve">5 - بى دينان و نااميدان از نصرت الهى ، گرفتار بن بستى گريزناپذير در زندگى</w:t>
      </w:r>
    </w:p>
    <w:p>
      <w:pPr>
        <w:pStyle w:val="BookText"/>
      </w:pPr>
      <w:r>
        <w:rPr>
          <w:rFonts w:ascii="Amiri" w:hAnsi="Amiri" w:eastAsia="Amiri" w:cs="Amiri"/>
          <w:lang w:bidi="ar-SA"/>
          <w:color w:val="111111"/>
          <w:sz w:val="28"/>
          <w:szCs w:val="28"/>
          <w:rtl/>
        </w:rPr>
        <w:t xml:space="preserve">من كان يظنّ أن لن ينصره اللّه. .. فليمدد بسبب الى السماء... هل يذهبنّ كيده ما يغ</w:t>
      </w:r>
    </w:p>
    <w:p>
      <w:pPr>
        <w:pStyle w:val="Heading3"/>
      </w:pPr>
      <w:bookmarkStart w:id="567" w:name="_Toc130"/>
      <w:r>
        <w:t>123- مشكلات مجاهدان</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- 4 - 104 - 15</w:t>
      </w:r>
    </w:p>
    <w:p>
      <w:pPr>
        <w:pStyle w:val="BookText"/>
      </w:pPr>
      <w:r>
        <w:rPr>
          <w:rFonts w:ascii="IRNazanin" w:hAnsi="IRNazanin" w:eastAsia="IRNazanin" w:cs="IRNazanin"/>
          <w:lang w:bidi="fa-IR"/>
          <w:color w:val="111111"/>
          <w:sz w:val="28"/>
          <w:szCs w:val="28"/>
          <w:rtl/>
        </w:rPr>
        <w:t xml:space="preserve">15 - خداوند ، داناى به رنج ها و مشقت هاى مجاهدان پيكارگر</w:t>
      </w:r>
    </w:p>
    <w:p>
      <w:pPr>
        <w:pStyle w:val="BookText"/>
      </w:pPr>
      <w:r>
        <w:rPr>
          <w:rFonts w:ascii="Amiri" w:hAnsi="Amiri" w:eastAsia="Amiri" w:cs="Amiri"/>
          <w:lang w:bidi="ar-SA"/>
          <w:color w:val="111111"/>
          <w:sz w:val="28"/>
          <w:szCs w:val="28"/>
          <w:rtl/>
        </w:rPr>
        <w:t xml:space="preserve">ان تكونوا تألمون . .. و كان اللّه عليماً حكيماً</w:t>
      </w:r>
    </w:p>
    <w:p>
      <w:pPr>
        <w:pStyle w:val="Heading3"/>
      </w:pPr>
      <w:bookmarkStart w:id="568" w:name="_Toc131"/>
      <w:r>
        <w:t>124- مشكلات محافظت از موسى(ع)</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- 20 - 40 - 5</w:t>
      </w:r>
    </w:p>
    <w:p>
      <w:pPr>
        <w:pStyle w:val="BookText"/>
      </w:pPr>
      <w:r>
        <w:rPr>
          <w:rFonts w:ascii="IRNazanin" w:hAnsi="IRNazanin" w:eastAsia="IRNazanin" w:cs="IRNazanin"/>
          <w:lang w:bidi="fa-IR"/>
          <w:color w:val="111111"/>
          <w:sz w:val="28"/>
          <w:szCs w:val="28"/>
          <w:rtl/>
        </w:rPr>
        <w:t xml:space="preserve">5 - دربار فرعون در نگه دارى ، پرستارى و تغذيه موسى ( ع ) دچار مشكل شد .</w:t>
      </w:r>
    </w:p>
    <w:p>
      <w:pPr>
        <w:pStyle w:val="BookText"/>
      </w:pPr>
      <w:r>
        <w:rPr>
          <w:rFonts w:ascii="Amiri" w:hAnsi="Amiri" w:eastAsia="Amiri" w:cs="Amiri"/>
          <w:lang w:bidi="ar-SA"/>
          <w:color w:val="111111"/>
          <w:sz w:val="28"/>
          <w:szCs w:val="28"/>
          <w:rtl/>
        </w:rPr>
        <w:t xml:space="preserve">هل أدلّكم على من يكفله</w:t>
      </w:r>
    </w:p>
    <w:p>
      <w:pPr>
        <w:pStyle w:val="BookText"/>
      </w:pPr>
      <w:r>
        <w:rPr>
          <w:rFonts w:ascii="IRNazanin" w:hAnsi="IRNazanin" w:eastAsia="IRNazanin" w:cs="IRNazanin"/>
          <w:lang w:bidi="fa-IR"/>
          <w:color w:val="111111"/>
          <w:sz w:val="28"/>
          <w:szCs w:val="28"/>
          <w:rtl/>
        </w:rPr>
        <w:t xml:space="preserve">«هل أدلّكم» گوياى آن است كه دربار فرعون در طلب دايه و سرپرستى براى موسى(ع) بوده است. قبول پيشنهاد خواهر موسى، اين نكته را مى رساند كه هيچ يك از درباريان از عهده كار برنيامده بود و آنان براى نگه دارى و تغذيه موسى درمانده شده بودند.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1" w:name="pg6838_59686"/>
    <w:bookmarkEnd w:id="41"/>
    <w:p>
      <w:pPr>
        <w:pStyle w:val="Heading3"/>
      </w:pPr>
      <w:bookmarkStart w:id="569" w:name="_Toc132"/>
      <w:r>
        <w:t>125- مشكلات محمد(صلی الله علیه و آله)</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- 4 - 81 - 13</w:t>
      </w:r>
    </w:p>
    <w:p>
      <w:pPr>
        <w:pStyle w:val="BookText"/>
      </w:pPr>
      <w:r>
        <w:rPr>
          <w:rFonts w:ascii="IRNazanin" w:hAnsi="IRNazanin" w:eastAsia="IRNazanin" w:cs="IRNazanin"/>
          <w:lang w:bidi="fa-IR"/>
          <w:color w:val="111111"/>
          <w:sz w:val="28"/>
          <w:szCs w:val="28"/>
          <w:rtl/>
        </w:rPr>
        <w:t xml:space="preserve">13 - اعراض پيامبر (صلی الله علیه و آله) از توطئه گران ، دربردارنده پيامد ها و مشكلاتى براى آن حضرت</w:t>
      </w:r>
    </w:p>
    <w:p>
      <w:pPr>
        <w:pStyle w:val="BookText"/>
      </w:pPr>
      <w:r>
        <w:rPr>
          <w:rFonts w:ascii="Amiri" w:hAnsi="Amiri" w:eastAsia="Amiri" w:cs="Amiri"/>
          <w:lang w:bidi="ar-SA"/>
          <w:color w:val="111111"/>
          <w:sz w:val="28"/>
          <w:szCs w:val="28"/>
          <w:rtl/>
        </w:rPr>
        <w:t xml:space="preserve">فاعرض عنهم و توكّل على اللّه</w:t>
      </w:r>
    </w:p>
    <w:p>
      <w:pPr>
        <w:pStyle w:val="BookText"/>
      </w:pPr>
      <w:r>
        <w:rPr>
          <w:rFonts w:ascii="IRNazanin" w:hAnsi="IRNazanin" w:eastAsia="IRNazanin" w:cs="IRNazanin"/>
          <w:lang w:bidi="fa-IR"/>
          <w:color w:val="111111"/>
          <w:sz w:val="28"/>
          <w:szCs w:val="28"/>
          <w:rtl/>
        </w:rPr>
        <w:t xml:space="preserve">امر به توكل پس از امر به اعراض، دلالت بر اين دارد كه رويگردانى از متخلفان و بى اعتنايى به آنان ممكن است مشكلاتى در پى داشته باشد كه توكل بر خداوند را ايجاب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- 4 - 84 - 13</w:t>
      </w:r>
    </w:p>
    <w:p>
      <w:pPr>
        <w:pStyle w:val="BookText"/>
      </w:pPr>
      <w:r>
        <w:rPr>
          <w:rFonts w:ascii="IRNazanin" w:hAnsi="IRNazanin" w:eastAsia="IRNazanin" w:cs="IRNazanin"/>
          <w:lang w:bidi="fa-IR"/>
          <w:color w:val="111111"/>
          <w:sz w:val="28"/>
          <w:szCs w:val="28"/>
          <w:rtl/>
        </w:rPr>
        <w:t xml:space="preserve">13 - مقطع زمانى جنگ احد تا بدر صغرا ، برهه اى دشوار براى پيامبر اكرم (صلی الله علیه و آله)</w:t>
      </w:r>
    </w:p>
    <w:p>
      <w:pPr>
        <w:pStyle w:val="BookText"/>
      </w:pPr>
      <w:r>
        <w:rPr>
          <w:rFonts w:ascii="Amiri" w:hAnsi="Amiri" w:eastAsia="Amiri" w:cs="Amiri"/>
          <w:lang w:bidi="ar-SA"/>
          <w:color w:val="111111"/>
          <w:sz w:val="28"/>
          <w:szCs w:val="28"/>
          <w:rtl/>
        </w:rPr>
        <w:t xml:space="preserve">بيّت طائفة منهم . .. اذاعوا به ... فقاتل فى سبيل اللّه لا تكلّف الّا نفسك</w:t>
      </w:r>
    </w:p>
    <w:p>
      <w:pPr>
        <w:pStyle w:val="BookText"/>
      </w:pPr>
      <w:r>
        <w:rPr>
          <w:rFonts w:ascii="Amiri" w:hAnsi="Amiri" w:eastAsia="Amiri" w:cs="Amiri"/>
          <w:lang w:bidi="ar-SA"/>
          <w:color w:val="111111"/>
          <w:sz w:val="28"/>
          <w:szCs w:val="28"/>
          <w:rtl/>
        </w:rPr>
        <w:t xml:space="preserve">با توجّه به مجموع آيات و شأن نزول.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- 6 - 35 - 1</w:t>
      </w:r>
    </w:p>
    <w:p>
      <w:pPr>
        <w:pStyle w:val="BookText"/>
      </w:pPr>
      <w:r>
        <w:rPr>
          <w:rFonts w:ascii="IRNazanin" w:hAnsi="IRNazanin" w:eastAsia="IRNazanin" w:cs="IRNazanin"/>
          <w:lang w:bidi="fa-IR"/>
          <w:color w:val="111111"/>
          <w:sz w:val="28"/>
          <w:szCs w:val="28"/>
          <w:rtl/>
        </w:rPr>
        <w:t xml:space="preserve">1 - رويگردانى مردم از اسلام و تكذيب آن، امرى سنگين و ناگوار براى پيامبر(صلی الله علیه و آله) بوده است.</w:t>
      </w:r>
    </w:p>
    <w:p>
      <w:pPr>
        <w:pStyle w:val="BookText"/>
      </w:pPr>
      <w:r>
        <w:rPr>
          <w:rFonts w:ascii="Amiri" w:hAnsi="Amiri" w:eastAsia="Amiri" w:cs="Amiri"/>
          <w:lang w:bidi="ar-SA"/>
          <w:color w:val="111111"/>
          <w:sz w:val="28"/>
          <w:szCs w:val="28"/>
          <w:rtl/>
        </w:rPr>
        <w:t xml:space="preserve">بأيت اللّه يجحدون. و لقد كذبت رسل من قبلك ... و إن كان كبر عليك إعراضهم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- 7 - 188 - 9،15</w:t>
      </w:r>
    </w:p>
    <w:p>
      <w:pPr>
        <w:pStyle w:val="BookText"/>
      </w:pPr>
      <w:r>
        <w:rPr>
          <w:rFonts w:ascii="IRNazanin" w:hAnsi="IRNazanin" w:eastAsia="IRNazanin" w:cs="IRNazanin"/>
          <w:lang w:bidi="fa-IR"/>
          <w:color w:val="111111"/>
          <w:sz w:val="28"/>
          <w:szCs w:val="28"/>
          <w:rtl/>
        </w:rPr>
        <w:t xml:space="preserve">9 - عدم دستيابى پيامبر (صلی الله علیه و آله) به منافع بسيار و بروز مشكلات و سختى ها در زندگانى وى ، نشانه آگاه نبودنش به غيب ها و امور نهانى است .</w:t>
      </w:r>
    </w:p>
    <w:p>
      <w:pPr>
        <w:pStyle w:val="BookText"/>
      </w:pPr>
      <w:r>
        <w:rPr>
          <w:rFonts w:ascii="Amiri" w:hAnsi="Amiri" w:eastAsia="Amiri" w:cs="Amiri"/>
          <w:lang w:bidi="ar-SA"/>
          <w:color w:val="111111"/>
          <w:sz w:val="28"/>
          <w:szCs w:val="28"/>
          <w:rtl/>
        </w:rPr>
        <w:t xml:space="preserve">و لو كنت أعلم الغيب لاستكثرت من الخير</w:t>
      </w:r>
    </w:p>
    <w:p>
      <w:pPr>
        <w:pStyle w:val="BookText"/>
      </w:pPr>
      <w:r>
        <w:rPr>
          <w:rFonts w:ascii="IRNazanin" w:hAnsi="IRNazanin" w:eastAsia="IRNazanin" w:cs="IRNazanin"/>
          <w:lang w:bidi="fa-IR"/>
          <w:color w:val="111111"/>
          <w:sz w:val="28"/>
          <w:szCs w:val="28"/>
          <w:rtl/>
        </w:rPr>
        <w:t xml:space="preserve">«استكثار» (مصدر استكثرت) هنگامى كه پس از آن «من» آورده شود، به معناى زياد برداشت كردن و فراوان به دست آوردن است. بنابراين «استكثرت من الخير»، يعنى منافع بسيارى را برداشت مى كردم و به دست مى آوردم.</w:t>
      </w:r>
    </w:p>
    <w:p>
      <w:pPr>
        <w:pStyle w:val="BookText"/>
      </w:pPr>
      <w:r>
        <w:rPr>
          <w:rFonts w:ascii="IRNazanin" w:hAnsi="IRNazanin" w:eastAsia="IRNazanin" w:cs="IRNazanin"/>
          <w:lang w:bidi="fa-IR"/>
          <w:color w:val="111111"/>
          <w:sz w:val="28"/>
          <w:szCs w:val="28"/>
          <w:rtl/>
        </w:rPr>
        <w:t xml:space="preserve">15 - زندگانى پيامبر (صلی الله علیه و آله) ، مانند ديگر انسان ها ، آميخته با رنج و سختى بود .</w:t>
      </w:r>
    </w:p>
    <w:p>
      <w:pPr>
        <w:pStyle w:val="BookText"/>
      </w:pPr>
      <w:r>
        <w:rPr>
          <w:rFonts w:ascii="IRNazanin" w:hAnsi="IRNazanin" w:eastAsia="IRNazanin" w:cs="IRNazanin"/>
          <w:lang w:bidi="fa-IR"/>
          <w:color w:val="111111"/>
          <w:sz w:val="28"/>
          <w:szCs w:val="28"/>
          <w:rtl/>
        </w:rPr>
        <w:t xml:space="preserve">و ما مسنى السوء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- 11 - 112 - 5</w:t>
      </w:r>
    </w:p>
    <w:p>
      <w:pPr>
        <w:pStyle w:val="BookText"/>
      </w:pPr>
      <w:r>
        <w:rPr>
          <w:rFonts w:ascii="IRNazanin" w:hAnsi="IRNazanin" w:eastAsia="IRNazanin" w:cs="IRNazanin"/>
          <w:lang w:bidi="fa-IR"/>
          <w:color w:val="111111"/>
          <w:sz w:val="28"/>
          <w:szCs w:val="28"/>
          <w:rtl/>
        </w:rPr>
        <w:t xml:space="preserve">5- شرايط مكه براى پيامبر (صلی الله علیه و آله) و مسلمانان صدراسلام ، شرايطى دشوار و دين دارى امرى مشكل و نيازمند استقامت و پايدارى بوده است .</w:t>
      </w:r>
    </w:p>
    <w:p>
      <w:pPr>
        <w:pStyle w:val="BookText"/>
      </w:pPr>
      <w:r>
        <w:rPr>
          <w:rFonts w:ascii="Amiri" w:hAnsi="Amiri" w:eastAsia="Amiri" w:cs="Amiri"/>
          <w:lang w:bidi="ar-SA"/>
          <w:color w:val="111111"/>
          <w:sz w:val="28"/>
          <w:szCs w:val="28"/>
          <w:rtl/>
        </w:rPr>
        <w:t xml:space="preserve">فاستقم كما أُمرت و من تاب معك</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- 15 - 11 - 4</w:t>
      </w:r>
    </w:p>
    <w:p>
      <w:pPr>
        <w:pStyle w:val="BookText"/>
      </w:pPr>
      <w:r>
        <w:rPr>
          <w:rFonts w:ascii="IRNazanin" w:hAnsi="IRNazanin" w:eastAsia="IRNazanin" w:cs="IRNazanin"/>
          <w:lang w:bidi="fa-IR"/>
          <w:color w:val="111111"/>
          <w:sz w:val="28"/>
          <w:szCs w:val="28"/>
          <w:rtl/>
        </w:rPr>
        <w:t xml:space="preserve">4- پيامبراكرم (صلی الله علیه و آله) نيز همچون ساير انبيا ، نيازمند تقويت روحيه و دلدارى در برابر مشكلات و ناملايمات برخاسته از تبليغ و رسالت الهى خويش</w:t>
      </w:r>
    </w:p>
    <w:p>
      <w:pPr>
        <w:pStyle w:val="BookText"/>
      </w:pPr>
      <w:r>
        <w:rPr>
          <w:rFonts w:ascii="Amiri" w:hAnsi="Amiri" w:eastAsia="Amiri" w:cs="Amiri"/>
          <w:lang w:bidi="ar-SA"/>
          <w:color w:val="111111"/>
          <w:sz w:val="28"/>
          <w:szCs w:val="28"/>
          <w:rtl/>
        </w:rPr>
        <w:t xml:space="preserve">قالوا . .. إنك لمجنون ... و لقد أرسلنا من قبلك فى شيع الأولين. و ما يأتيهم من رس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- 16 - 127 - 7</w:t>
      </w:r>
    </w:p>
    <w:p>
      <w:pPr>
        <w:pStyle w:val="BookText"/>
      </w:pPr>
      <w:r>
        <w:rPr>
          <w:rFonts w:ascii="IRNazanin" w:hAnsi="IRNazanin" w:eastAsia="IRNazanin" w:cs="IRNazanin"/>
          <w:lang w:bidi="fa-IR"/>
          <w:color w:val="111111"/>
          <w:sz w:val="28"/>
          <w:szCs w:val="28"/>
          <w:rtl/>
        </w:rPr>
        <w:t xml:space="preserve">7- اذيت ، آزار و تجاوزات دشمنان دين ، بسيار شديد و تحمل آنها امرى دشوار براى پيامبر (صلی الله علیه و آله) بود .</w:t>
      </w:r>
    </w:p>
    <w:p>
      <w:pPr>
        <w:pStyle w:val="BookText"/>
      </w:pPr>
      <w:r>
        <w:rPr>
          <w:rFonts w:ascii="Amiri" w:hAnsi="Amiri" w:eastAsia="Amiri" w:cs="Amiri"/>
          <w:lang w:bidi="ar-SA"/>
          <w:color w:val="111111"/>
          <w:sz w:val="28"/>
          <w:szCs w:val="28"/>
          <w:rtl/>
        </w:rPr>
        <w:t xml:space="preserve">و اصبر و ما صبرك إلاّ بالله</w:t>
      </w:r>
    </w:p>
    <w:p>
      <w:pPr>
        <w:pStyle w:val="BookText"/>
      </w:pPr>
      <w:r>
        <w:rPr>
          <w:rFonts w:ascii="IRNazanin" w:hAnsi="IRNazanin" w:eastAsia="IRNazanin" w:cs="IRNazanin"/>
          <w:lang w:bidi="fa-IR"/>
          <w:color w:val="111111"/>
          <w:sz w:val="28"/>
          <w:szCs w:val="28"/>
          <w:rtl/>
        </w:rPr>
        <w:t xml:space="preserve">از اينكه خداوند فرموده است: صبر تو اى پيامبر! تنها به توفيق الهى است، مطلب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- 17 - 74 - 5</w:t>
      </w:r>
    </w:p>
    <w:p>
      <w:pPr>
        <w:pStyle w:val="BookText"/>
      </w:pPr>
      <w:r>
        <w:rPr>
          <w:rFonts w:ascii="IRNazanin" w:hAnsi="IRNazanin" w:eastAsia="IRNazanin" w:cs="IRNazanin"/>
          <w:lang w:bidi="fa-IR"/>
          <w:color w:val="111111"/>
          <w:sz w:val="28"/>
          <w:szCs w:val="28"/>
          <w:rtl/>
        </w:rPr>
        <w:t xml:space="preserve">5- پيامبر (صلی الله علیه و آله) ، در انجام رسالت خويش ، با شديدترين و سنگين ترين ترفند ها و توطئه ها از سوى كافران و مشركان رو به رو شد .</w:t>
      </w:r>
    </w:p>
    <w:p>
      <w:pPr>
        <w:pStyle w:val="BookText"/>
      </w:pPr>
      <w:r>
        <w:rPr>
          <w:rFonts w:ascii="Amiri" w:hAnsi="Amiri" w:eastAsia="Amiri" w:cs="Amiri"/>
          <w:lang w:bidi="ar-SA"/>
          <w:color w:val="111111"/>
          <w:sz w:val="28"/>
          <w:szCs w:val="28"/>
          <w:rtl/>
        </w:rPr>
        <w:t xml:space="preserve">و لولا أن ثبّتنك لقد كدتّ تركن إليهم</w:t>
      </w:r>
    </w:p>
    <w:p>
      <w:pPr>
        <w:pStyle w:val="BookText"/>
      </w:pPr>
      <w:r>
        <w:rPr>
          <w:rFonts w:ascii="IRNazanin" w:hAnsi="IRNazanin" w:eastAsia="IRNazanin" w:cs="IRNazanin"/>
          <w:lang w:bidi="fa-IR"/>
          <w:color w:val="111111"/>
          <w:sz w:val="28"/>
          <w:szCs w:val="28"/>
          <w:rtl/>
        </w:rPr>
        <w:t xml:space="preserve">از اينكه شخصيت بزرگى چون پيامبر(صلی الله علیه و آله) نزديك بود در برخى مواضع خويش، به سازش كشيده شود و نيز يادآورى اين نكته كه اگر خدا به كمك او نمى آمد، چنين حادثه اى رخ مى نمود، حكايت از حقيقت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- 20 - 2 - 3</w:t>
      </w:r>
    </w:p>
    <w:p>
      <w:pPr>
        <w:pStyle w:val="BookText"/>
      </w:pPr>
      <w:r>
        <w:rPr>
          <w:rFonts w:ascii="IRNazanin" w:hAnsi="IRNazanin" w:eastAsia="IRNazanin" w:cs="IRNazanin"/>
          <w:lang w:bidi="fa-IR"/>
          <w:color w:val="111111"/>
          <w:sz w:val="28"/>
          <w:szCs w:val="28"/>
          <w:rtl/>
        </w:rPr>
        <w:t xml:space="preserve">3- تلاش و جديت پيامبر (صلی الله علیه و آله) براى ايفاى رسالت خويش ، تلاشى طاقت فرسا و سنگين بود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IRNazanin" w:hAnsi="IRNazanin" w:eastAsia="IRNazanin" w:cs="IRNazanin"/>
          <w:lang w:bidi="fa-IR"/>
          <w:color w:val="111111"/>
          <w:sz w:val="28"/>
          <w:szCs w:val="28"/>
          <w:rtl/>
        </w:rPr>
        <w:t xml:space="preserve">«شقاوة» به معناى شدت و دشوارى است (قاموس المحيط) توصيه خداوند به پيامبر(صلی الله علیه و آله) به سختى نكشيدن و خود را به زحمت نينداختن، نشان از تلاش طاقت فرساى پيامبر(صلی الله علیه و آله) در جهت هدايت مردم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- 33 - 3 - 2</w:t>
      </w:r>
    </w:p>
    <w:p>
      <w:pPr>
        <w:pStyle w:val="BookText"/>
      </w:pPr>
      <w:r>
        <w:rPr>
          <w:rFonts w:ascii="IRNazanin" w:hAnsi="IRNazanin" w:eastAsia="IRNazanin" w:cs="IRNazanin"/>
          <w:lang w:bidi="fa-IR"/>
          <w:color w:val="111111"/>
          <w:sz w:val="28"/>
          <w:szCs w:val="28"/>
          <w:rtl/>
        </w:rPr>
        <w:t xml:space="preserve">2 - تبعيت نكردن پيامبر (صلی الله علیه و آله) از خواسته كافران و منافقان ، درپى دارنده مشكلاتى براى آن حضرت بود .</w:t>
      </w:r>
    </w:p>
    <w:p>
      <w:pPr>
        <w:pStyle w:val="BookText"/>
      </w:pPr>
      <w:r>
        <w:rPr>
          <w:rFonts w:ascii="Amiri" w:hAnsi="Amiri" w:eastAsia="Amiri" w:cs="Amiri"/>
          <w:lang w:bidi="ar-SA"/>
          <w:color w:val="111111"/>
          <w:sz w:val="28"/>
          <w:szCs w:val="28"/>
          <w:rtl/>
        </w:rPr>
        <w:t xml:space="preserve">و لاتطع الكفرين و المنفقين . .. و توكّل على اللّه و كفى باللّه وكيلاً</w:t>
      </w:r>
    </w:p>
    <w:p>
      <w:pPr>
        <w:pStyle w:val="BookText"/>
      </w:pPr>
      <w:r>
        <w:rPr>
          <w:rFonts w:ascii="IRNazanin" w:hAnsi="IRNazanin" w:eastAsia="IRNazanin" w:cs="IRNazanin"/>
          <w:lang w:bidi="fa-IR"/>
          <w:color w:val="111111"/>
          <w:sz w:val="28"/>
          <w:szCs w:val="28"/>
          <w:rtl/>
        </w:rPr>
        <w:t xml:space="preserve">فرمان به توكل، پس از فرمان به تبعيت نكردن از خواسته كافران و منافقان، احتمال دارد به خاطر پيامدها و مشكلاتى باشد كه در پى آن فرمان، به وجود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احزاب - 33 - 38 - 5</w:t>
      </w:r>
    </w:p>
    <w:p>
      <w:pPr>
        <w:pStyle w:val="BookText"/>
      </w:pPr>
      <w:r>
        <w:rPr>
          <w:rFonts w:ascii="IRNazanin" w:hAnsi="IRNazanin" w:eastAsia="IRNazanin" w:cs="IRNazanin"/>
          <w:lang w:bidi="fa-IR"/>
          <w:color w:val="111111"/>
          <w:sz w:val="28"/>
          <w:szCs w:val="28"/>
          <w:rtl/>
        </w:rPr>
        <w:t xml:space="preserve">5 - پيامبراكرم (صلی الله علیه و آله) در انجام دادن برخى از كار هاى مباح و روا ، در تنگنا بوده و شرايط مناسب اجتماعى براى او ، فراهم نبوده است .</w:t>
      </w:r>
    </w:p>
    <w:p>
      <w:pPr>
        <w:pStyle w:val="BookText"/>
      </w:pPr>
      <w:r>
        <w:rPr>
          <w:rFonts w:ascii="Amiri" w:hAnsi="Amiri" w:eastAsia="Amiri" w:cs="Amiri"/>
          <w:lang w:bidi="ar-SA"/>
          <w:color w:val="111111"/>
          <w:sz w:val="28"/>
          <w:szCs w:val="28"/>
          <w:rtl/>
        </w:rPr>
        <w:t xml:space="preserve">ما كان على النبىّ من حرج فيما فرض اللّه له</w:t>
      </w:r>
    </w:p>
    <w:p>
      <w:pPr>
        <w:pStyle w:val="BookText"/>
      </w:pPr>
      <w:r>
        <w:rPr>
          <w:rFonts w:ascii="IRNazanin" w:hAnsi="IRNazanin" w:eastAsia="IRNazanin" w:cs="IRNazanin"/>
          <w:lang w:bidi="fa-IR"/>
          <w:color w:val="111111"/>
          <w:sz w:val="28"/>
          <w:szCs w:val="28"/>
          <w:rtl/>
        </w:rPr>
        <w:t xml:space="preserve">صدور چنين حكمى، از جانب خداوند درباره پيامبر(صلی الله علیه و آله) حكايت مى كند كه آن حضرت، در انجام دادن برخى از امور، مانند ازدواج با مطلَّقه پسرخوانده اش، در شرايط سختى قرار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- 39 - 36 - 14</w:t>
      </w:r>
    </w:p>
    <w:p>
      <w:pPr>
        <w:pStyle w:val="BookText"/>
      </w:pPr>
      <w:r>
        <w:rPr>
          <w:rFonts w:ascii="Amiri" w:hAnsi="Amiri" w:eastAsia="Amiri" w:cs="Amiri"/>
          <w:lang w:bidi="ar-SA"/>
          <w:color w:val="111111"/>
          <w:sz w:val="28"/>
          <w:szCs w:val="28"/>
          <w:rtl/>
        </w:rPr>
        <w:t xml:space="preserve">14 - هدايت كردن مشركان و كافران در صدر اسلام ( نيمه نخست رسالت ) ، عملى مشكل و نااميدانه بود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مكه نازل گرديده بود و در آن زمان مشركان دست از مواضع شرك آلود خود برنمى داشتند. ازاين رو آيه شريفه درصدد بيان اين حقيقت است كه ايمان آوردن آنان، بسيار مشكل و مأيوسانه است و پيامبر(صلی الله علیه و آله) نبايد بيش از اين، غم آنها را بخورد و خود را به زحمت بياندازد.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- 40 - 55 - 2</w:t>
      </w:r>
    </w:p>
    <w:p>
      <w:pPr>
        <w:pStyle w:val="BookText"/>
      </w:pPr>
      <w:r>
        <w:rPr>
          <w:rFonts w:ascii="IRNazanin" w:hAnsi="IRNazanin" w:eastAsia="IRNazanin" w:cs="IRNazanin"/>
          <w:lang w:bidi="fa-IR"/>
          <w:color w:val="111111"/>
          <w:sz w:val="28"/>
          <w:szCs w:val="28"/>
          <w:rtl/>
        </w:rPr>
        <w:t xml:space="preserve">2 - پيامبر (صلی الله علیه و آله) ، در نيمه نخست رسالت خود با انواع مشكلات و موانع روبه رو بود .</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مكه نازل شده است و توصيه خداوند به صبر، بيانگر وجود مشكلات بسيار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- 43 - 23 - 2</w:t>
      </w:r>
    </w:p>
    <w:p>
      <w:pPr>
        <w:pStyle w:val="BookText"/>
      </w:pPr>
      <w:r>
        <w:rPr>
          <w:rFonts w:ascii="IRNazanin" w:hAnsi="IRNazanin" w:eastAsia="IRNazanin" w:cs="IRNazanin"/>
          <w:lang w:bidi="fa-IR"/>
          <w:color w:val="111111"/>
          <w:sz w:val="28"/>
          <w:szCs w:val="28"/>
          <w:rtl/>
        </w:rPr>
        <w:t xml:space="preserve">2 - دلدارى خداوند به پيامبراكرم (صلی الله علیه و آله) ، در مسير مبارزه با مشكلات رسالت</w:t>
      </w:r>
    </w:p>
    <w:p>
      <w:pPr>
        <w:pStyle w:val="BookText"/>
      </w:pPr>
      <w:r>
        <w:rPr>
          <w:rFonts w:ascii="Amiri" w:hAnsi="Amiri" w:eastAsia="Amiri" w:cs="Amiri"/>
          <w:lang w:bidi="ar-SA"/>
          <w:color w:val="111111"/>
          <w:sz w:val="28"/>
          <w:szCs w:val="28"/>
          <w:rtl/>
        </w:rPr>
        <w:t xml:space="preserve">و كذلك ما أرسلنا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- 48 - 26 - 9</w:t>
      </w:r>
    </w:p>
    <w:p>
      <w:pPr>
        <w:pStyle w:val="BookText"/>
      </w:pPr>
      <w:r>
        <w:rPr>
          <w:rFonts w:ascii="IRNazanin" w:hAnsi="IRNazanin" w:eastAsia="IRNazanin" w:cs="IRNazanin"/>
          <w:lang w:bidi="fa-IR"/>
          <w:color w:val="111111"/>
          <w:sz w:val="28"/>
          <w:szCs w:val="28"/>
          <w:rtl/>
        </w:rPr>
        <w:t xml:space="preserve">9 - تحمل تعصب هاى جاهلانه مشركان در حديبيه ، امرى دشوار براى پيامبر (صلی الله علیه و آله) و مؤمنان</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نزول «آرامش» استفاده مى شود كه دستكم زمينه نگرانى و دشوارى براى مؤمنان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- 94 - 2 - 6</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6838_59695"/>
    <w:bookmarkEnd w:id="42"/>
    <w:p>
      <w:pPr>
        <w:pStyle w:val="BookText"/>
      </w:pPr>
      <w:r>
        <w:rPr>
          <w:rFonts w:ascii="IRNazanin" w:hAnsi="IRNazanin" w:eastAsia="IRNazanin" w:cs="IRNazanin"/>
          <w:lang w:bidi="fa-IR"/>
          <w:color w:val="111111"/>
          <w:sz w:val="28"/>
          <w:szCs w:val="28"/>
          <w:rtl/>
        </w:rPr>
        <w:t xml:space="preserve">6 - تحمّل آداب و رسوم دوران جاهليت ، بر پيامبر (صلی الله علیه و آله) سنگين و دشوار بود .</w:t>
      </w:r>
    </w:p>
    <w:p>
      <w:pPr>
        <w:pStyle w:val="BookText"/>
      </w:pPr>
      <w:r>
        <w:rPr>
          <w:rFonts w:ascii="Amiri" w:hAnsi="Amiri" w:eastAsia="Amiri" w:cs="Amiri"/>
          <w:lang w:bidi="ar-SA"/>
          <w:color w:val="111111"/>
          <w:sz w:val="28"/>
          <w:szCs w:val="28"/>
          <w:rtl/>
        </w:rPr>
        <w:t xml:space="preserve">وزرك</w:t>
      </w:r>
    </w:p>
    <w:p>
      <w:pPr>
        <w:pStyle w:val="BookText"/>
      </w:pPr>
      <w:r>
        <w:rPr>
          <w:rFonts w:ascii="IRNazanin" w:hAnsi="IRNazanin" w:eastAsia="IRNazanin" w:cs="IRNazanin"/>
          <w:lang w:bidi="fa-IR"/>
          <w:color w:val="111111"/>
          <w:sz w:val="28"/>
          <w:szCs w:val="28"/>
          <w:rtl/>
        </w:rPr>
        <w:t xml:space="preserve">«وزر»، مطلق است و قابليت دارد كه بر مصاديقى گوناگون - از جمله «سنت هاى سخت دوران جاهليت» - تطبيق يابد. هم چنين مى تواند ناظر به تمام مصاديقى باشد كه به ذهن خطور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- 94 - 3 - 4</w:t>
      </w:r>
    </w:p>
    <w:p>
      <w:pPr>
        <w:pStyle w:val="BookText"/>
      </w:pPr>
      <w:r>
        <w:rPr>
          <w:rFonts w:ascii="IRNazanin" w:hAnsi="IRNazanin" w:eastAsia="IRNazanin" w:cs="IRNazanin"/>
          <w:lang w:bidi="fa-IR"/>
          <w:color w:val="111111"/>
          <w:sz w:val="28"/>
          <w:szCs w:val="28"/>
          <w:rtl/>
        </w:rPr>
        <w:t xml:space="preserve">4 - مهجور ماندن پيامبر (صلی الله علیه و آله) و رسالت هاى او در بين مردم ، تاب و توان را از آن حضرت ربوده بود .</w:t>
      </w:r>
    </w:p>
    <w:p>
      <w:pPr>
        <w:pStyle w:val="BookText"/>
      </w:pPr>
      <w:r>
        <w:rPr>
          <w:rFonts w:ascii="Amiri" w:hAnsi="Amiri" w:eastAsia="Amiri" w:cs="Amiri"/>
          <w:lang w:bidi="ar-SA"/>
          <w:color w:val="111111"/>
          <w:sz w:val="28"/>
          <w:szCs w:val="28"/>
          <w:rtl/>
        </w:rPr>
        <w:t xml:space="preserve">الذى أنقض ظهرك</w:t>
      </w:r>
    </w:p>
    <w:p>
      <w:pPr>
        <w:pStyle w:val="BookText"/>
      </w:pPr>
      <w:r>
        <w:rPr>
          <w:rFonts w:ascii="Amiri" w:hAnsi="Amiri" w:eastAsia="Amiri" w:cs="Amiri"/>
          <w:lang w:bidi="ar-SA"/>
          <w:color w:val="111111"/>
          <w:sz w:val="28"/>
          <w:szCs w:val="28"/>
          <w:rtl/>
        </w:rPr>
        <w:t xml:space="preserve">برداشت ياد شده، ناظر به اين احتمال است كه مراد از «وزر» (در آيه قبل)، نقطه مقابل رفعت ذكر (در آيه بعد) باشد.</w:t>
      </w:r>
    </w:p>
    <w:p>
      <w:pPr>
        <w:pStyle w:val="Heading3"/>
      </w:pPr>
      <w:bookmarkStart w:id="570" w:name="_Toc133"/>
      <w:r>
        <w:t>126- مشكلات محمد(صلی الله علیه و آله) در مكه</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- 46 - 13 - 3</w:t>
      </w:r>
    </w:p>
    <w:p>
      <w:pPr>
        <w:pStyle w:val="BookText"/>
      </w:pPr>
      <w:r>
        <w:rPr>
          <w:rFonts w:ascii="IRNazanin" w:hAnsi="IRNazanin" w:eastAsia="IRNazanin" w:cs="IRNazanin"/>
          <w:lang w:bidi="fa-IR"/>
          <w:color w:val="111111"/>
          <w:sz w:val="28"/>
          <w:szCs w:val="28"/>
          <w:rtl/>
        </w:rPr>
        <w:t xml:space="preserve">3- تسليت و دلدارى خداوند به پيامبر (صلی الله علیه و آله) و مؤمنان ، در شرايط سخت و دشوار مكه</w:t>
      </w:r>
    </w:p>
    <w:p>
      <w:pPr>
        <w:pStyle w:val="BookText"/>
      </w:pPr>
      <w:r>
        <w:rPr>
          <w:rFonts w:ascii="Amiri" w:hAnsi="Amiri" w:eastAsia="Amiri" w:cs="Amiri"/>
          <w:lang w:bidi="ar-SA"/>
          <w:color w:val="111111"/>
          <w:sz w:val="28"/>
          <w:szCs w:val="28"/>
          <w:rtl/>
        </w:rPr>
        <w:t xml:space="preserve">إنّ الذين قالوا ربّنا اللّه ثمّ استقموا</w:t>
      </w:r>
    </w:p>
    <w:p>
      <w:pPr>
        <w:pStyle w:val="Heading3"/>
      </w:pPr>
      <w:bookmarkStart w:id="571" w:name="_Toc134"/>
      <w:r>
        <w:t>127- مشكلات مردم شمال سرزمين ذوالقرنين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- 18 - 94 - 3</w:t>
      </w:r>
    </w:p>
    <w:p>
      <w:pPr>
        <w:pStyle w:val="BookText"/>
      </w:pPr>
      <w:r>
        <w:rPr>
          <w:rFonts w:ascii="Amiri" w:hAnsi="Amiri" w:eastAsia="Amiri" w:cs="Amiri"/>
          <w:lang w:bidi="ar-SA"/>
          <w:color w:val="111111"/>
          <w:sz w:val="28"/>
          <w:szCs w:val="28"/>
          <w:rtl/>
        </w:rPr>
        <w:t xml:space="preserve">3- خطر هجوم يأجوج و مأجوج ( مغول و تاتار ) و تأمين امنيت ، عمده ترين مشكل مردم نواحى شمالى در زمان ذوالقرنين بود .</w:t>
      </w:r>
    </w:p>
    <w:p>
      <w:pPr>
        <w:pStyle w:val="BookText"/>
      </w:pPr>
      <w:r>
        <w:rPr>
          <w:rFonts w:ascii="Amiri" w:hAnsi="Amiri" w:eastAsia="Amiri" w:cs="Amiri"/>
          <w:lang w:bidi="ar-SA"/>
          <w:color w:val="111111"/>
          <w:sz w:val="28"/>
          <w:szCs w:val="28"/>
          <w:rtl/>
        </w:rPr>
        <w:t xml:space="preserve">إنّ يأجوج و مأجوج مفسدون فى الأرض</w:t>
      </w:r>
    </w:p>
    <w:p>
      <w:pPr>
        <w:pStyle w:val="Heading3"/>
      </w:pPr>
      <w:bookmarkStart w:id="572" w:name="_Toc135"/>
      <w:r>
        <w:t>128- مشكلات مسافرت موسى(ع)</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- 27 - 7 - 5</w:t>
      </w:r>
    </w:p>
    <w:p>
      <w:pPr>
        <w:pStyle w:val="BookText"/>
      </w:pPr>
      <w:r>
        <w:rPr>
          <w:rFonts w:ascii="IRNazanin" w:hAnsi="IRNazanin" w:eastAsia="IRNazanin" w:cs="IRNazanin"/>
          <w:lang w:bidi="fa-IR"/>
          <w:color w:val="111111"/>
          <w:sz w:val="28"/>
          <w:szCs w:val="28"/>
          <w:rtl/>
        </w:rPr>
        <w:t xml:space="preserve">5 - گرفتارى موسى ( ع ) و خانواده اش در سردى هوا ، تاريكى شب و گم كردن راه در مسير سفر</w:t>
      </w:r>
    </w:p>
    <w:p>
      <w:pPr>
        <w:pStyle w:val="BookText"/>
      </w:pPr>
      <w:r>
        <w:rPr>
          <w:rFonts w:ascii="Amiri" w:hAnsi="Amiri" w:eastAsia="Amiri" w:cs="Amiri"/>
          <w:lang w:bidi="ar-SA"/>
          <w:color w:val="111111"/>
          <w:sz w:val="28"/>
          <w:szCs w:val="28"/>
          <w:rtl/>
        </w:rPr>
        <w:t xml:space="preserve">إذ قال موسى لأهله . .. سئاتيكم منها بخبر... لعلّكم تصطلون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6838_59698"/>
    <w:bookmarkEnd w:id="43"/>
    <w:p>
      <w:pPr>
        <w:pStyle w:val="Heading3"/>
      </w:pPr>
      <w:bookmarkStart w:id="573" w:name="_Toc136"/>
      <w:r>
        <w:t>129- مشكلات مسلمانان صدر اسلام</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- 11 - 112 - 5</w:t>
      </w:r>
    </w:p>
    <w:p>
      <w:pPr>
        <w:pStyle w:val="BookText"/>
      </w:pPr>
      <w:r>
        <w:rPr>
          <w:rFonts w:ascii="IRNazanin" w:hAnsi="IRNazanin" w:eastAsia="IRNazanin" w:cs="IRNazanin"/>
          <w:lang w:bidi="fa-IR"/>
          <w:color w:val="111111"/>
          <w:sz w:val="28"/>
          <w:szCs w:val="28"/>
          <w:rtl/>
        </w:rPr>
        <w:t xml:space="preserve">5- شرايط مكه براى پيامبر (صلی الله علیه و آله) و مسلمانان صدراسلام ، شرايطى دشوار و دين دارى امرى مشكل و نيازمند استقامت و پايدارى بوده است .</w:t>
      </w:r>
    </w:p>
    <w:p>
      <w:pPr>
        <w:pStyle w:val="BookText"/>
      </w:pPr>
      <w:r>
        <w:rPr>
          <w:rFonts w:ascii="Amiri" w:hAnsi="Amiri" w:eastAsia="Amiri" w:cs="Amiri"/>
          <w:lang w:bidi="ar-SA"/>
          <w:color w:val="111111"/>
          <w:sz w:val="28"/>
          <w:szCs w:val="28"/>
          <w:rtl/>
        </w:rPr>
        <w:t xml:space="preserve">فاستقم كما أُمرت و من تاب معك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- 48 - 26 - 9</w:t>
      </w:r>
    </w:p>
    <w:p>
      <w:pPr>
        <w:pStyle w:val="BookText"/>
      </w:pPr>
      <w:r>
        <w:rPr>
          <w:rFonts w:ascii="IRNazanin" w:hAnsi="IRNazanin" w:eastAsia="IRNazanin" w:cs="IRNazanin"/>
          <w:lang w:bidi="fa-IR"/>
          <w:color w:val="111111"/>
          <w:sz w:val="28"/>
          <w:szCs w:val="28"/>
          <w:rtl/>
        </w:rPr>
        <w:t xml:space="preserve">9 - تحمل تعصب هاى جاهلانه مشركان در حديبيه ، امرى دشوار براى پيامبر (صلی الله علیه و آله) و مؤمنان</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نزول «آرامش» استفاده مى شود كه دستكم زمينه نگرانى و دشوارى براى مؤمنان وجود داشته است.</w:t>
      </w:r>
    </w:p>
    <w:p>
      <w:pPr>
        <w:pStyle w:val="Heading3"/>
      </w:pPr>
      <w:bookmarkStart w:id="574" w:name="_Toc137"/>
      <w:r>
        <w:t>130- مشكلات مسلمانان مدينه</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- 33 - 11 - 3</w:t>
      </w:r>
    </w:p>
    <w:p>
      <w:pPr>
        <w:pStyle w:val="BookText"/>
      </w:pPr>
      <w:r>
        <w:rPr>
          <w:rFonts w:ascii="IRNazanin" w:hAnsi="IRNazanin" w:eastAsia="IRNazanin" w:cs="IRNazanin"/>
          <w:lang w:bidi="fa-IR"/>
          <w:color w:val="111111"/>
          <w:sz w:val="28"/>
          <w:szCs w:val="28"/>
          <w:rtl/>
        </w:rPr>
        <w:t xml:space="preserve">3 - مسلمانان مدينه ، با هجوم احزاب متّحد ، در شرايط سختى قرار گرفتند .</w:t>
      </w:r>
    </w:p>
    <w:p>
      <w:pPr>
        <w:pStyle w:val="BookText"/>
      </w:pPr>
      <w:r>
        <w:rPr>
          <w:rFonts w:ascii="Amiri" w:hAnsi="Amiri" w:eastAsia="Amiri" w:cs="Amiri"/>
          <w:lang w:bidi="ar-SA"/>
          <w:color w:val="111111"/>
          <w:sz w:val="28"/>
          <w:szCs w:val="28"/>
          <w:rtl/>
        </w:rPr>
        <w:t xml:space="preserve">و زلزلوا زلزالاً شديدًا</w:t>
      </w:r>
    </w:p>
    <w:p>
      <w:pPr>
        <w:pStyle w:val="Heading3"/>
      </w:pPr>
      <w:bookmarkStart w:id="575" w:name="_Toc138"/>
      <w:r>
        <w:t>131- مشكلات مسلمانان مكه</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6838_59701"/>
    <w:bookmarkEnd w:id="44"/>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- 46 - 13 - 3</w:t>
      </w:r>
    </w:p>
    <w:p>
      <w:pPr>
        <w:pStyle w:val="BookText"/>
      </w:pPr>
      <w:r>
        <w:rPr>
          <w:rFonts w:ascii="IRNazanin" w:hAnsi="IRNazanin" w:eastAsia="IRNazanin" w:cs="IRNazanin"/>
          <w:lang w:bidi="fa-IR"/>
          <w:color w:val="111111"/>
          <w:sz w:val="28"/>
          <w:szCs w:val="28"/>
          <w:rtl/>
        </w:rPr>
        <w:t xml:space="preserve">3- تسليت و دلدارى خداوند به پيامبر (صلی الله علیه و آله) و مؤمنان ، در شرايط سخت و دشوار مكه</w:t>
      </w:r>
    </w:p>
    <w:p>
      <w:pPr>
        <w:pStyle w:val="BookText"/>
      </w:pPr>
      <w:r>
        <w:rPr>
          <w:rFonts w:ascii="Amiri" w:hAnsi="Amiri" w:eastAsia="Amiri" w:cs="Amiri"/>
          <w:lang w:bidi="ar-SA"/>
          <w:color w:val="111111"/>
          <w:sz w:val="28"/>
          <w:szCs w:val="28"/>
          <w:rtl/>
        </w:rPr>
        <w:t xml:space="preserve">إنّ الذين قالوا ربّنا اللّه ثمّ استقموا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- 48 - 25 - 10</w:t>
      </w:r>
    </w:p>
    <w:p>
      <w:pPr>
        <w:pStyle w:val="BookText"/>
      </w:pPr>
      <w:r>
        <w:rPr>
          <w:rFonts w:ascii="IRNazanin" w:hAnsi="IRNazanin" w:eastAsia="IRNazanin" w:cs="IRNazanin"/>
          <w:lang w:bidi="fa-IR"/>
          <w:color w:val="111111"/>
          <w:sz w:val="28"/>
          <w:szCs w:val="28"/>
          <w:rtl/>
        </w:rPr>
        <w:t xml:space="preserve">10- مؤمنان مكه قبل از صلح حديبيه ، داراى شرايطى دشوار و ناگزير از تقيه شديد</w:t>
      </w:r>
    </w:p>
    <w:p>
      <w:pPr>
        <w:pStyle w:val="BookText"/>
      </w:pPr>
      <w:r>
        <w:rPr>
          <w:rFonts w:ascii="IRNazanin" w:hAnsi="IRNazanin" w:eastAsia="IRNazanin" w:cs="IRNazanin"/>
          <w:lang w:bidi="fa-IR"/>
          <w:color w:val="111111"/>
          <w:sz w:val="28"/>
          <w:szCs w:val="28"/>
          <w:rtl/>
        </w:rPr>
        <w:t xml:space="preserve">رجال مؤمنون و نساء مؤمنت لم تعلموهم</w:t>
      </w:r>
    </w:p>
    <w:p>
      <w:pPr>
        <w:pStyle w:val="BookText"/>
      </w:pPr>
      <w:r>
        <w:rPr>
          <w:rFonts w:ascii="IRNazanin" w:hAnsi="IRNazanin" w:eastAsia="IRNazanin" w:cs="IRNazanin"/>
          <w:lang w:bidi="fa-IR"/>
          <w:color w:val="111111"/>
          <w:sz w:val="28"/>
          <w:szCs w:val="28"/>
          <w:rtl/>
        </w:rPr>
        <w:t xml:space="preserve">آگاهى نداشتن مؤمنان مدينه از مؤمنان مكه، از آن جهت بوده است كه مؤمنان مكه در آن محيط، قادر به ابراز ايمان نبوده و شديداً تقيه مى كردند.</w:t>
      </w:r>
    </w:p>
    <w:p>
      <w:pPr>
        <w:pStyle w:val="Heading3"/>
      </w:pPr>
      <w:bookmarkStart w:id="576" w:name="_Toc139"/>
      <w:r>
        <w:t>132- مشكلات مشركان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- 30 - 36 - 10</w:t>
      </w:r>
    </w:p>
    <w:p>
      <w:pPr>
        <w:pStyle w:val="BookText"/>
      </w:pPr>
      <w:r>
        <w:rPr>
          <w:rFonts w:ascii="IRNazanin" w:hAnsi="IRNazanin" w:eastAsia="IRNazanin" w:cs="IRNazanin"/>
          <w:lang w:bidi="fa-IR"/>
          <w:color w:val="111111"/>
          <w:sz w:val="28"/>
          <w:szCs w:val="28"/>
          <w:rtl/>
        </w:rPr>
        <w:t xml:space="preserve">10 - دچار شدن مشركان به ناگوارى ، محصول دستاورد خود آنان است .</w:t>
      </w:r>
    </w:p>
    <w:p>
      <w:pPr>
        <w:pStyle w:val="BookText"/>
      </w:pPr>
      <w:r>
        <w:rPr>
          <w:rFonts w:ascii="Amiri" w:hAnsi="Amiri" w:eastAsia="Amiri" w:cs="Amiri"/>
          <w:lang w:bidi="ar-SA"/>
          <w:color w:val="111111"/>
          <w:sz w:val="28"/>
          <w:szCs w:val="28"/>
          <w:rtl/>
        </w:rPr>
        <w:t xml:space="preserve">و إذا أذقنا الناس رحمة . .. و إن تصبهم سيّئة بما قدّمت أيديهم</w:t>
      </w:r>
    </w:p>
    <w:p>
      <w:pPr>
        <w:pStyle w:val="Heading3"/>
      </w:pPr>
      <w:bookmarkStart w:id="577" w:name="_Toc140"/>
      <w:r>
        <w:t>133- مشكلات معاشرت با فقرا</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- 18 - 28 - 6</w:t>
      </w:r>
    </w:p>
    <w:p>
      <w:pPr>
        <w:pStyle w:val="BookText"/>
      </w:pPr>
      <w:r>
        <w:rPr>
          <w:rFonts w:ascii="IRNazanin" w:hAnsi="IRNazanin" w:eastAsia="IRNazanin" w:cs="IRNazanin"/>
          <w:lang w:bidi="fa-IR"/>
          <w:color w:val="111111"/>
          <w:sz w:val="28"/>
          <w:szCs w:val="28"/>
          <w:rtl/>
        </w:rPr>
        <w:t xml:space="preserve">6- معاشرت و ملازمت با اقشار محروم جامعه ايمانى ، در پى دارنده مشكلات و نيازمند صبر و شكيبايى است .</w:t>
      </w:r>
    </w:p>
    <w:p>
      <w:pPr>
        <w:pStyle w:val="BookText"/>
      </w:pPr>
      <w:r>
        <w:rPr>
          <w:rFonts w:ascii="Amiri" w:hAnsi="Amiri" w:eastAsia="Amiri" w:cs="Amiri"/>
          <w:lang w:bidi="ar-SA"/>
          <w:color w:val="111111"/>
          <w:sz w:val="28"/>
          <w:szCs w:val="28"/>
          <w:rtl/>
        </w:rPr>
        <w:t xml:space="preserve">و اصبر نفسك</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6838_59705"/>
    <w:bookmarkEnd w:id="45"/>
    <w:p>
      <w:pPr>
        <w:pStyle w:val="Heading3"/>
      </w:pPr>
      <w:bookmarkStart w:id="578" w:name="_Toc141"/>
      <w:r>
        <w:t>134- مشكلات موسى(ع)</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- 10 - 89 - 4،10</w:t>
      </w:r>
    </w:p>
    <w:p>
      <w:pPr>
        <w:pStyle w:val="BookText"/>
      </w:pPr>
      <w:r>
        <w:rPr>
          <w:rFonts w:ascii="IRNazanin" w:hAnsi="IRNazanin" w:eastAsia="IRNazanin" w:cs="IRNazanin"/>
          <w:lang w:bidi="fa-IR"/>
          <w:color w:val="111111"/>
          <w:sz w:val="28"/>
          <w:szCs w:val="28"/>
          <w:rtl/>
        </w:rPr>
        <w:t xml:space="preserve">4 - برآورده شدن خواسته هاى موسى و هارون ( ع ) ( سخت شدن و مهرخوردن دل فرعون و اطرافيانش و وقوع عذاب استيصال ) مستلزم گذشت زمان و وارد آمدن فشار ها و سختى هاى بسيار بر موسى ( ع ) و هارون بود .</w:t>
      </w:r>
    </w:p>
    <w:p>
      <w:pPr>
        <w:pStyle w:val="BookText"/>
      </w:pPr>
      <w:r>
        <w:rPr>
          <w:rFonts w:ascii="Amiri" w:hAnsi="Amiri" w:eastAsia="Amiri" w:cs="Amiri"/>
          <w:lang w:bidi="ar-SA"/>
          <w:color w:val="111111"/>
          <w:sz w:val="28"/>
          <w:szCs w:val="28"/>
          <w:rtl/>
        </w:rPr>
        <w:t xml:space="preserve">و اشدد على قلوبهم فلايؤمنوا . .. قال قد أجيبت دعوتكما فاستقيما</w:t>
      </w:r>
    </w:p>
    <w:p>
      <w:pPr>
        <w:pStyle w:val="BookText"/>
      </w:pPr>
      <w:r>
        <w:rPr>
          <w:rFonts w:ascii="IRNazanin" w:hAnsi="IRNazanin" w:eastAsia="IRNazanin" w:cs="IRNazanin"/>
          <w:lang w:bidi="fa-IR"/>
          <w:color w:val="111111"/>
          <w:sz w:val="28"/>
          <w:szCs w:val="28"/>
          <w:rtl/>
        </w:rPr>
        <w:t xml:space="preserve">از اينكه خداوند پس از اعلام استجابت دعاى موسى و هارون (ع)، به آنان دستور استقامت و پايدارى مى دهد و استقامت را با فاى سببيه به اجابت دعا مرتبط مى كند. برداشت فوق استفاده مى گردد.</w:t>
      </w:r>
    </w:p>
    <w:p>
      <w:pPr>
        <w:pStyle w:val="BookText"/>
      </w:pPr>
      <w:r>
        <w:rPr>
          <w:rFonts w:ascii="Amiri" w:hAnsi="Amiri" w:eastAsia="Amiri" w:cs="Amiri"/>
          <w:lang w:bidi="ar-SA"/>
          <w:color w:val="111111"/>
          <w:sz w:val="28"/>
          <w:szCs w:val="28"/>
          <w:rtl/>
        </w:rPr>
        <w:t xml:space="preserve">10 - موسى ( ع ) و برادرش ( هارون ) ، تحت فشار فرعون و اطرافيان او بودند .</w:t>
      </w:r>
    </w:p>
    <w:p>
      <w:pPr>
        <w:pStyle w:val="BookText"/>
      </w:pPr>
      <w:r>
        <w:rPr>
          <w:rFonts w:ascii="Amiri" w:hAnsi="Amiri" w:eastAsia="Amiri" w:cs="Amiri"/>
          <w:lang w:bidi="ar-SA"/>
          <w:color w:val="111111"/>
          <w:sz w:val="28"/>
          <w:szCs w:val="28"/>
          <w:rtl/>
        </w:rPr>
        <w:t xml:space="preserve">قال موسى ربنا إنك ءاتيت فرعون و ملأه زينة و أمولا . .. ليضلوا عن سبيلك ... فاستق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- 18 - 73 - 8</w:t>
      </w:r>
    </w:p>
    <w:p>
      <w:pPr>
        <w:pStyle w:val="BookText"/>
      </w:pPr>
      <w:r>
        <w:rPr>
          <w:rFonts w:ascii="IRNazanin" w:hAnsi="IRNazanin" w:eastAsia="IRNazanin" w:cs="IRNazanin"/>
          <w:lang w:bidi="fa-IR"/>
          <w:color w:val="111111"/>
          <w:sz w:val="28"/>
          <w:szCs w:val="28"/>
          <w:rtl/>
        </w:rPr>
        <w:t xml:space="preserve">8- مفارقت از خضر ( ع ) و بازماندن از يادگيرى علوم او ، براى حضرت موسى ( ع ) امرى دشوار بود .</w:t>
      </w:r>
    </w:p>
    <w:p>
      <w:pPr>
        <w:pStyle w:val="BookText"/>
      </w:pPr>
      <w:r>
        <w:rPr>
          <w:rFonts w:ascii="Amiri" w:hAnsi="Amiri" w:eastAsia="Amiri" w:cs="Amiri"/>
          <w:lang w:bidi="ar-SA"/>
          <w:color w:val="111111"/>
          <w:sz w:val="28"/>
          <w:szCs w:val="28"/>
          <w:rtl/>
        </w:rPr>
        <w:t xml:space="preserve">لاتؤاخذنى بما نسيت و لاترهقنى من أمرى عسرًا</w:t>
      </w:r>
    </w:p>
    <w:p>
      <w:pPr>
        <w:pStyle w:val="BookText"/>
      </w:pPr>
      <w:r>
        <w:rPr>
          <w:rFonts w:ascii="IRNazanin" w:hAnsi="IRNazanin" w:eastAsia="IRNazanin" w:cs="IRNazanin"/>
          <w:lang w:bidi="fa-IR"/>
          <w:color w:val="111111"/>
          <w:sz w:val="28"/>
          <w:szCs w:val="28"/>
          <w:rtl/>
        </w:rPr>
        <w:t xml:space="preserve">مقصود از «أمر» در «من أمرى» همان متابعت خضر(ع) و فراگيرى دانش از او است. بنابراين، مفاد اين قسمت آيه، آن است كه با لغو رخصت همراهى، مرا در مورد كار و هدف ام به زحمت و سختى مينداز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- 20 - 40 - 28،29</w:t>
      </w:r>
    </w:p>
    <w:p>
      <w:pPr>
        <w:pStyle w:val="BookText"/>
      </w:pPr>
      <w:r>
        <w:rPr>
          <w:rFonts w:ascii="IRNazanin" w:hAnsi="IRNazanin" w:eastAsia="IRNazanin" w:cs="IRNazanin"/>
          <w:lang w:bidi="fa-IR"/>
          <w:color w:val="111111"/>
          <w:sz w:val="28"/>
          <w:szCs w:val="28"/>
          <w:rtl/>
        </w:rPr>
        <w:t xml:space="preserve">28 - موسى ( ع ) در دوران زندگانى خويش ، با سختى هاى فراوانى مواجه شد .</w:t>
      </w:r>
    </w:p>
    <w:p>
      <w:pPr>
        <w:pStyle w:val="BookText"/>
      </w:pPr>
      <w:r>
        <w:rPr>
          <w:rFonts w:ascii="Amiri" w:hAnsi="Amiri" w:eastAsia="Amiri" w:cs="Amiri"/>
          <w:lang w:bidi="ar-SA"/>
          <w:color w:val="111111"/>
          <w:sz w:val="28"/>
          <w:szCs w:val="28"/>
          <w:rtl/>
        </w:rPr>
        <w:t xml:space="preserve">و فتنّك فتونًا</w:t>
      </w:r>
    </w:p>
    <w:p>
      <w:pPr>
        <w:pStyle w:val="BookText"/>
      </w:pPr>
      <w:r>
        <w:rPr>
          <w:rFonts w:ascii="IRNazanin" w:hAnsi="IRNazanin" w:eastAsia="IRNazanin" w:cs="IRNazanin"/>
          <w:lang w:bidi="fa-IR"/>
          <w:color w:val="111111"/>
          <w:sz w:val="28"/>
          <w:szCs w:val="28"/>
          <w:rtl/>
        </w:rPr>
        <w:t xml:space="preserve">«فتون» - چنانچه برخى گفته اند - جمع فتنة است و «فتنة»، در مورد شدايد و سختى ها استعمال بيشترى دارد (مفردات راغب).</w:t>
      </w:r>
    </w:p>
    <w:p>
      <w:pPr>
        <w:pStyle w:val="BookText"/>
      </w:pPr>
      <w:r>
        <w:rPr>
          <w:rFonts w:ascii="IRNazanin" w:hAnsi="IRNazanin" w:eastAsia="IRNazanin" w:cs="IRNazanin"/>
          <w:lang w:bidi="fa-IR"/>
          <w:color w:val="111111"/>
          <w:sz w:val="28"/>
          <w:szCs w:val="28"/>
          <w:rtl/>
        </w:rPr>
        <w:t xml:space="preserve">29 - آزمايش موسى ( ع ) و گرفتارى هاى سخت دوران زندگانى او ، از نعمت هاى خداوند به آن حضرت بود .</w:t>
      </w:r>
    </w:p>
    <w:p>
      <w:pPr>
        <w:pStyle w:val="BookText"/>
      </w:pPr>
      <w:r>
        <w:rPr>
          <w:rFonts w:ascii="Amiri" w:hAnsi="Amiri" w:eastAsia="Amiri" w:cs="Amiri"/>
          <w:lang w:bidi="ar-SA"/>
          <w:color w:val="111111"/>
          <w:sz w:val="28"/>
          <w:szCs w:val="28"/>
          <w:rtl/>
        </w:rPr>
        <w:t xml:space="preserve">و فتنّك فتونًا</w:t>
      </w:r>
    </w:p>
    <w:p>
      <w:pPr>
        <w:pStyle w:val="BookText"/>
      </w:pPr>
      <w:r>
        <w:rPr>
          <w:rFonts w:ascii="IRNazanin" w:hAnsi="IRNazanin" w:eastAsia="IRNazanin" w:cs="IRNazanin"/>
          <w:lang w:bidi="fa-IR"/>
          <w:color w:val="111111"/>
          <w:sz w:val="28"/>
          <w:szCs w:val="28"/>
          <w:rtl/>
        </w:rPr>
        <w:t xml:space="preserve">از آن جايى كه اين آيات در صدد برشمردن نعمت هاى خداوند به موسى(ع) است و در ضمن آن، گرفتارى آن حضرت به فتنه (آزمايش يا سختى) مطرح شده است، چنين برمى آيد كه اين نوع سختى ها و آزمودن ها نيز از جمله نعمت 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- 25 - 35 - 4</w:t>
      </w:r>
    </w:p>
    <w:p>
      <w:pPr>
        <w:pStyle w:val="BookText"/>
      </w:pPr>
      <w:r>
        <w:rPr>
          <w:rFonts w:ascii="IRNazanin" w:hAnsi="IRNazanin" w:eastAsia="IRNazanin" w:cs="IRNazanin"/>
          <w:lang w:bidi="fa-IR"/>
          <w:color w:val="111111"/>
          <w:sz w:val="28"/>
          <w:szCs w:val="28"/>
          <w:rtl/>
        </w:rPr>
        <w:t xml:space="preserve">4 - موسى ( ع ) در انجام رسالت الهى اش ، درگير با دشوارى هاى بسيار و توانفرسا و نيازمند به يار و ياورى همچون هارون بود .</w:t>
      </w:r>
    </w:p>
    <w:p>
      <w:pPr>
        <w:pStyle w:val="BookText"/>
      </w:pPr>
      <w:r>
        <w:rPr>
          <w:rFonts w:ascii="Amiri" w:hAnsi="Amiri" w:eastAsia="Amiri" w:cs="Amiri"/>
          <w:lang w:bidi="ar-SA"/>
          <w:color w:val="111111"/>
          <w:sz w:val="28"/>
          <w:szCs w:val="28"/>
          <w:rtl/>
        </w:rPr>
        <w:t xml:space="preserve">و جعلنا معه أخاه هرون وزيرًا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6838_59708"/>
    <w:bookmarkEnd w:id="46"/>
    <w:p>
      <w:pPr>
        <w:pStyle w:val="BookText"/>
      </w:pPr>
      <w:r>
        <w:rPr>
          <w:rFonts w:ascii="IRNazanin" w:hAnsi="IRNazanin" w:eastAsia="IRNazanin" w:cs="IRNazanin"/>
          <w:lang w:bidi="fa-IR"/>
          <w:color w:val="111111"/>
          <w:sz w:val="28"/>
          <w:szCs w:val="28"/>
          <w:rtl/>
        </w:rPr>
        <w:t xml:space="preserve">13 - شعراء - 26 - 14 - 3</w:t>
      </w:r>
    </w:p>
    <w:p>
      <w:pPr>
        <w:pStyle w:val="BookText"/>
      </w:pPr>
      <w:r>
        <w:rPr>
          <w:rFonts w:ascii="IRNazanin" w:hAnsi="IRNazanin" w:eastAsia="IRNazanin" w:cs="IRNazanin"/>
          <w:lang w:bidi="fa-IR"/>
          <w:color w:val="111111"/>
          <w:sz w:val="28"/>
          <w:szCs w:val="28"/>
          <w:rtl/>
        </w:rPr>
        <w:t xml:space="preserve">3 - پيش بينى موسى ( ع ) نسبت به مشكلات راه رسالت خود و استفسار وى از خدا</w:t>
      </w:r>
    </w:p>
    <w:p>
      <w:pPr>
        <w:pStyle w:val="BookText"/>
      </w:pPr>
      <w:r>
        <w:rPr>
          <w:rFonts w:ascii="Amiri" w:hAnsi="Amiri" w:eastAsia="Amiri" w:cs="Amiri"/>
          <w:lang w:bidi="ar-SA"/>
          <w:color w:val="111111"/>
          <w:sz w:val="28"/>
          <w:szCs w:val="28"/>
          <w:rtl/>
        </w:rPr>
        <w:t xml:space="preserve">قال ربّ . .. و لهم علىَّ ذنب فأخاف أن يقتلون</w:t>
      </w:r>
    </w:p>
    <w:p>
      <w:pPr>
        <w:pStyle w:val="BookText"/>
      </w:pPr>
      <w:r>
        <w:rPr>
          <w:rFonts w:ascii="IRNazanin" w:hAnsi="IRNazanin" w:eastAsia="IRNazanin" w:cs="IRNazanin"/>
          <w:lang w:bidi="fa-IR"/>
          <w:color w:val="111111"/>
          <w:sz w:val="28"/>
          <w:szCs w:val="28"/>
          <w:rtl/>
        </w:rPr>
        <w:t xml:space="preserve">موسى با بيان مشكلات خويش، در مقام شانه خالى كردن از زير بار رسالت نيست; بلكه با طرح مشكلات در درگاه خداوند، از او راه حل مى جويد.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- 26 - 15 - 2</w:t>
      </w:r>
    </w:p>
    <w:p>
      <w:pPr>
        <w:pStyle w:val="BookText"/>
      </w:pPr>
      <w:r>
        <w:rPr>
          <w:rFonts w:ascii="Amiri" w:hAnsi="Amiri" w:eastAsia="Amiri" w:cs="Amiri"/>
          <w:lang w:bidi="ar-SA"/>
          <w:color w:val="111111"/>
          <w:sz w:val="28"/>
          <w:szCs w:val="28"/>
          <w:rtl/>
        </w:rPr>
        <w:t xml:space="preserve">2 - حمايت قاطع خداوند از موسى ( ع ) در قبال مشكلات راه رسالت .</w:t>
      </w:r>
    </w:p>
    <w:p>
      <w:pPr>
        <w:pStyle w:val="BookText"/>
      </w:pPr>
      <w:r>
        <w:rPr>
          <w:rFonts w:ascii="Amiri" w:hAnsi="Amiri" w:eastAsia="Amiri" w:cs="Amiri"/>
          <w:lang w:bidi="ar-SA"/>
          <w:color w:val="111111"/>
          <w:sz w:val="28"/>
          <w:szCs w:val="28"/>
          <w:rtl/>
        </w:rPr>
        <w:t xml:space="preserve">قال كلاّ . .. إنّا معكم مستمعون</w:t>
      </w:r>
    </w:p>
    <w:p>
      <w:pPr>
        <w:pStyle w:val="Heading3"/>
      </w:pPr>
      <w:bookmarkStart w:id="579" w:name="_Toc142"/>
      <w:r>
        <w:t>135- مشكلات مؤمنان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- 2 - 153 - 2</w:t>
      </w:r>
    </w:p>
    <w:p>
      <w:pPr>
        <w:pStyle w:val="BookText"/>
      </w:pPr>
      <w:r>
        <w:rPr>
          <w:rFonts w:ascii="IRNazanin" w:hAnsi="IRNazanin" w:eastAsia="IRNazanin" w:cs="IRNazanin"/>
          <w:lang w:bidi="fa-IR"/>
          <w:color w:val="111111"/>
          <w:sz w:val="28"/>
          <w:szCs w:val="28"/>
          <w:rtl/>
        </w:rPr>
        <w:t xml:space="preserve">2 - ايمان به رسالت پيامبر (صلی الله علیه و آله) ، در پى دارنده مشكلات و ناملايماتى براى ايمان آورندگان</w:t>
      </w:r>
    </w:p>
    <w:p>
      <w:pPr>
        <w:pStyle w:val="BookText"/>
      </w:pPr>
      <w:r>
        <w:rPr>
          <w:rFonts w:ascii="Amiri" w:hAnsi="Amiri" w:eastAsia="Amiri" w:cs="Amiri"/>
          <w:lang w:bidi="ar-SA"/>
          <w:color w:val="111111"/>
          <w:sz w:val="28"/>
          <w:szCs w:val="28"/>
          <w:rtl/>
        </w:rPr>
        <w:t xml:space="preserve">يأيها الذين ءامنوا استعينوا بالصبر و الصلوة</w:t>
      </w:r>
    </w:p>
    <w:p>
      <w:pPr>
        <w:pStyle w:val="BookText"/>
      </w:pPr>
      <w:r>
        <w:rPr>
          <w:rFonts w:ascii="IRNazanin" w:hAnsi="IRNazanin" w:eastAsia="IRNazanin" w:cs="IRNazanin"/>
          <w:lang w:bidi="fa-IR"/>
          <w:color w:val="111111"/>
          <w:sz w:val="28"/>
          <w:szCs w:val="28"/>
          <w:rtl/>
        </w:rPr>
        <w:t xml:space="preserve">توصيه به صبر و نماز و استعانت از آنها، پس از بيان رسالت پيامبر و مخاطب قرار دادن مؤمنان، اين نكته را به مخاطبان القا مى كند كه ايمان به سالت پيامبر، مستلزم مشكلات و ناملايماتى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- 2 - 155 - 4</w:t>
      </w:r>
    </w:p>
    <w:p>
      <w:pPr>
        <w:pStyle w:val="BookText"/>
      </w:pPr>
      <w:r>
        <w:rPr>
          <w:rFonts w:ascii="IRNazanin" w:hAnsi="IRNazanin" w:eastAsia="IRNazanin" w:cs="IRNazanin"/>
          <w:lang w:bidi="fa-IR"/>
          <w:color w:val="111111"/>
          <w:sz w:val="28"/>
          <w:szCs w:val="28"/>
          <w:rtl/>
        </w:rPr>
        <w:t xml:space="preserve">4 - مبتلا شدن به پيكار با دشمنان و پيامد هاى آن ( ترس ، گرسنگى ، زيان هاى مالى و جانى و كم محصولى ) از مشكلات راه ايمان است .</w:t>
      </w:r>
    </w:p>
    <w:p>
      <w:pPr>
        <w:pStyle w:val="BookText"/>
      </w:pPr>
      <w:r>
        <w:rPr>
          <w:rFonts w:ascii="Amiri" w:hAnsi="Amiri" w:eastAsia="Amiri" w:cs="Amiri"/>
          <w:lang w:bidi="ar-SA"/>
          <w:color w:val="111111"/>
          <w:sz w:val="28"/>
          <w:szCs w:val="28"/>
          <w:rtl/>
        </w:rPr>
        <w:t xml:space="preserve">لاتقولوا لمن يقتل . .. و لنبلونكم بشىء من الخوف</w:t>
      </w:r>
    </w:p>
    <w:p>
      <w:pPr>
        <w:pStyle w:val="BookText"/>
      </w:pPr>
      <w:r>
        <w:rPr>
          <w:rFonts w:ascii="IRNazanin" w:hAnsi="IRNazanin" w:eastAsia="IRNazanin" w:cs="IRNazanin"/>
          <w:lang w:bidi="fa-IR"/>
          <w:color w:val="111111"/>
          <w:sz w:val="28"/>
          <w:szCs w:val="28"/>
          <w:rtl/>
        </w:rPr>
        <w:t xml:space="preserve">بيان كردن آزمون با ترس، گرسنگى و . .. پس از مطرح كردن جهاد و كشته شدن در راه خدا، گوياى اين است كه: مقصود از «الخوف و ...» ترسها و گرسنگيهايى است كه از مبتلا شدن به دشمنان دين به وجود مى آيد; يعنى، ايمان به رسالت مستلزم پيكار با دشمنان دين است و پيامد پيكار ترس، گرسنگى و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- 2 - 156 - 7</w:t>
      </w:r>
    </w:p>
    <w:p>
      <w:pPr>
        <w:pStyle w:val="BookText"/>
      </w:pPr>
      <w:r>
        <w:rPr>
          <w:rFonts w:ascii="Amiri" w:hAnsi="Amiri" w:eastAsia="Amiri" w:cs="Amiri"/>
          <w:lang w:bidi="ar-SA"/>
          <w:color w:val="111111"/>
          <w:sz w:val="28"/>
          <w:szCs w:val="28"/>
          <w:rtl/>
        </w:rPr>
        <w:t xml:space="preserve">7 - بشارت الهى از آنِ مؤمنانى است كه در برخورد با مشكلات و ناملايمات ، تسليم قضاى الهى باشند .</w:t>
      </w:r>
    </w:p>
    <w:p>
      <w:pPr>
        <w:pStyle w:val="BookText"/>
      </w:pPr>
      <w:r>
        <w:rPr>
          <w:rFonts w:ascii="Amiri" w:hAnsi="Amiri" w:eastAsia="Amiri" w:cs="Amiri"/>
          <w:lang w:bidi="ar-SA"/>
          <w:color w:val="111111"/>
          <w:sz w:val="28"/>
          <w:szCs w:val="28"/>
          <w:rtl/>
        </w:rPr>
        <w:t xml:space="preserve">و بشر الصبرين. الذين إذا أصبتهم مصيبة قالوا إنا للّه و إنا إليه رجعون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6838_59711"/>
    <w:bookmarkEnd w:id="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- 4 - 104 - 16</w:t>
      </w:r>
    </w:p>
    <w:p>
      <w:pPr>
        <w:pStyle w:val="BookText"/>
      </w:pPr>
      <w:r>
        <w:rPr>
          <w:rFonts w:ascii="IRNazanin" w:hAnsi="IRNazanin" w:eastAsia="IRNazanin" w:cs="IRNazanin"/>
          <w:lang w:bidi="fa-IR"/>
          <w:color w:val="111111"/>
          <w:sz w:val="28"/>
          <w:szCs w:val="28"/>
          <w:rtl/>
        </w:rPr>
        <w:t xml:space="preserve">16 - دشوارى ها و سختى هاى پيش آمده براى اهل ايمان به هنگام نبرد با دشمنان ، داراى حكمت و مصلحت</w:t>
      </w:r>
    </w:p>
    <w:p>
      <w:pPr>
        <w:pStyle w:val="BookText"/>
      </w:pPr>
      <w:r>
        <w:rPr>
          <w:rFonts w:ascii="Amiri" w:hAnsi="Amiri" w:eastAsia="Amiri" w:cs="Amiri"/>
          <w:lang w:bidi="ar-SA"/>
          <w:color w:val="111111"/>
          <w:sz w:val="28"/>
          <w:szCs w:val="28"/>
          <w:rtl/>
        </w:rPr>
        <w:t xml:space="preserve">ان تكونوا تألمون . .. و كان اللّه عليماً حكيماً</w:t>
      </w:r>
    </w:p>
    <w:p>
      <w:pPr>
        <w:pStyle w:val="BookText"/>
      </w:pPr>
      <w:r>
        <w:rPr>
          <w:rFonts w:ascii="IRNazanin" w:hAnsi="IRNazanin" w:eastAsia="IRNazanin" w:cs="IRNazanin"/>
          <w:lang w:bidi="fa-IR"/>
          <w:color w:val="111111"/>
          <w:sz w:val="28"/>
          <w:szCs w:val="28"/>
          <w:rtl/>
        </w:rPr>
        <w:t xml:space="preserve">توصيف خداوند به «حكيماً»، پس از بيان علم خداوند به دردها و مصيبتهاى اهل ايمان، براى رساندن اين معناست كه اين رنجها و گرفتاريها داراى حكمت و مصلحت است و لذا از آن جلوگيرى نمى كند، نه اينكه از ديد خداوند مخفى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- 7 - 87 - 3</w:t>
      </w:r>
    </w:p>
    <w:p>
      <w:pPr>
        <w:pStyle w:val="BookText"/>
      </w:pPr>
      <w:r>
        <w:rPr>
          <w:rFonts w:ascii="IRNazanin" w:hAnsi="IRNazanin" w:eastAsia="IRNazanin" w:cs="IRNazanin"/>
          <w:lang w:bidi="fa-IR"/>
          <w:color w:val="111111"/>
          <w:sz w:val="28"/>
          <w:szCs w:val="28"/>
          <w:rtl/>
        </w:rPr>
        <w:t xml:space="preserve">3 - مؤمنان به رسالت انبيا در معرض مشكل آفرينى كفرپيشگان و موظف به صبر و استقامت</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- 23 - 28 - 6</w:t>
      </w:r>
    </w:p>
    <w:p>
      <w:pPr>
        <w:pStyle w:val="BookText"/>
      </w:pPr>
      <w:r>
        <w:rPr>
          <w:rFonts w:ascii="IRNazanin" w:hAnsi="IRNazanin" w:eastAsia="IRNazanin" w:cs="IRNazanin"/>
          <w:lang w:bidi="fa-IR"/>
          <w:color w:val="111111"/>
          <w:sz w:val="28"/>
          <w:szCs w:val="28"/>
          <w:rtl/>
        </w:rPr>
        <w:t xml:space="preserve">6 - حضور مؤمنان در بين كافران و ظالمان ، بلايى سخت و رهايى از آن لطفى بزرگ و الهى</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- 48 - 4 - 3</w:t>
      </w:r>
    </w:p>
    <w:p>
      <w:pPr>
        <w:pStyle w:val="BookText"/>
      </w:pPr>
      <w:r>
        <w:rPr>
          <w:rFonts w:ascii="Amiri" w:hAnsi="Amiri" w:eastAsia="Amiri" w:cs="Amiri"/>
          <w:lang w:bidi="ar-SA"/>
          <w:color w:val="111111"/>
          <w:sz w:val="28"/>
          <w:szCs w:val="28"/>
          <w:rtl/>
        </w:rPr>
        <w:t xml:space="preserve">3 - مؤمنان ، قبل از صلح حديبيه ، داراى شرايطى بحرانى و اضطراب روحى *</w:t>
      </w:r>
    </w:p>
    <w:p>
      <w:pPr>
        <w:pStyle w:val="BookText"/>
      </w:pPr>
      <w:r>
        <w:rPr>
          <w:rFonts w:ascii="Amiri" w:hAnsi="Amiri" w:eastAsia="Amiri" w:cs="Amiri"/>
          <w:lang w:bidi="ar-SA"/>
          <w:color w:val="111111"/>
          <w:sz w:val="28"/>
          <w:szCs w:val="28"/>
          <w:rtl/>
        </w:rPr>
        <w:t xml:space="preserve">هو الذى أنزل السكينة فى قلوب المؤمنين</w:t>
      </w:r>
    </w:p>
    <w:p>
      <w:pPr>
        <w:pStyle w:val="BookText"/>
      </w:pPr>
      <w:r>
        <w:rPr>
          <w:rFonts w:ascii="Amiri" w:hAnsi="Amiri" w:eastAsia="Amiri" w:cs="Amiri"/>
          <w:lang w:bidi="ar-SA"/>
          <w:color w:val="111111"/>
          <w:sz w:val="28"/>
          <w:szCs w:val="28"/>
          <w:rtl/>
        </w:rPr>
        <w:t xml:space="preserve">نزول آرامش، زمانى صادق است كه قبل از آن، اضطراب و ناآرامى وجود داشته باشد.</w:t>
      </w:r>
    </w:p>
    <w:p>
      <w:pPr>
        <w:pStyle w:val="Heading3"/>
      </w:pPr>
      <w:bookmarkStart w:id="580" w:name="_Toc143"/>
      <w:r>
        <w:t>136- مشكلات نوح(ع)</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- 10 - 71 - 3</w:t>
      </w:r>
    </w:p>
    <w:p>
      <w:pPr>
        <w:pStyle w:val="BookText"/>
      </w:pPr>
      <w:r>
        <w:rPr>
          <w:rFonts w:ascii="IRNazanin" w:hAnsi="IRNazanin" w:eastAsia="IRNazanin" w:cs="IRNazanin"/>
          <w:lang w:bidi="fa-IR"/>
          <w:color w:val="111111"/>
          <w:sz w:val="28"/>
          <w:szCs w:val="28"/>
          <w:rtl/>
        </w:rPr>
        <w:t xml:space="preserve">3 - قيام حضرت نوح ( ع ) ، عليه شرك و بت پرستى و دعوت به توحيد و يكتاپرستى ، براى قومش سنگين و غير قابل تحمل بود .</w:t>
      </w:r>
    </w:p>
    <w:p>
      <w:pPr>
        <w:pStyle w:val="BookText"/>
      </w:pPr>
      <w:r>
        <w:rPr>
          <w:rFonts w:ascii="Amiri" w:hAnsi="Amiri" w:eastAsia="Amiri" w:cs="Amiri"/>
          <w:lang w:bidi="ar-SA"/>
          <w:color w:val="111111"/>
          <w:sz w:val="28"/>
          <w:szCs w:val="28"/>
          <w:rtl/>
        </w:rPr>
        <w:t xml:space="preserve">إن كان كبر عليكم مقامى و تذكيرى بأيت اللّه</w:t>
      </w:r>
    </w:p>
    <w:p>
      <w:pPr>
        <w:pStyle w:val="BookText"/>
      </w:pPr>
      <w:r>
        <w:rPr>
          <w:rFonts w:ascii="IRNazanin" w:hAnsi="IRNazanin" w:eastAsia="IRNazanin" w:cs="IRNazanin"/>
          <w:lang w:bidi="fa-IR"/>
          <w:color w:val="111111"/>
          <w:sz w:val="28"/>
          <w:szCs w:val="28"/>
          <w:rtl/>
        </w:rPr>
        <w:t xml:space="preserve">كلمه «مقام» مشترك بين سه صيغه است: مصدر ميمى، اسم زمان و اسم مكان. برداشت فوق بر اساس احتمال اول است; يعنى، اگر قيام من براى دعوت به توحيد و يادآورى آيات و نشان هاى خداوند، بر شما سنگين و دشوار است و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8" w:name="pg6838_59713"/>
    <w:bookmarkEnd w:id="48"/>
    <w:p>
      <w:pPr>
        <w:pStyle w:val="Heading3"/>
      </w:pPr>
      <w:bookmarkStart w:id="581" w:name="_Toc144"/>
      <w:r>
        <w:t>137- مشكلات هارون(ع)</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- 10 - 89 - 4،10</w:t>
      </w:r>
    </w:p>
    <w:p>
      <w:pPr>
        <w:pStyle w:val="BookText"/>
      </w:pPr>
      <w:r>
        <w:rPr>
          <w:rFonts w:ascii="IRNazanin" w:hAnsi="IRNazanin" w:eastAsia="IRNazanin" w:cs="IRNazanin"/>
          <w:lang w:bidi="fa-IR"/>
          <w:color w:val="111111"/>
          <w:sz w:val="28"/>
          <w:szCs w:val="28"/>
          <w:rtl/>
        </w:rPr>
        <w:t xml:space="preserve">4 - برآورده شدن خواسته هاى موسى و هارون ( ع ) ( سخت شدن و مهرخوردن دل فرعون و اطرافيانش و وقوع عذاب استيصال ) مستلزم گذشت زمان و وارد آمدن فشار ها و سختى هاى بسيار بر موسى ( ع ) و هارون بود .</w:t>
      </w:r>
    </w:p>
    <w:p>
      <w:pPr>
        <w:pStyle w:val="BookText"/>
      </w:pPr>
      <w:r>
        <w:rPr>
          <w:rFonts w:ascii="Amiri" w:hAnsi="Amiri" w:eastAsia="Amiri" w:cs="Amiri"/>
          <w:lang w:bidi="ar-SA"/>
          <w:color w:val="111111"/>
          <w:sz w:val="28"/>
          <w:szCs w:val="28"/>
          <w:rtl/>
        </w:rPr>
        <w:t xml:space="preserve">و اشدد على قلوبهم فلايؤمنوا . .. قال قد أجيبت دعوتكما فاستقيما</w:t>
      </w:r>
    </w:p>
    <w:p>
      <w:pPr>
        <w:pStyle w:val="BookText"/>
      </w:pPr>
      <w:r>
        <w:rPr>
          <w:rFonts w:ascii="IRNazanin" w:hAnsi="IRNazanin" w:eastAsia="IRNazanin" w:cs="IRNazanin"/>
          <w:lang w:bidi="fa-IR"/>
          <w:color w:val="111111"/>
          <w:sz w:val="28"/>
          <w:szCs w:val="28"/>
          <w:rtl/>
        </w:rPr>
        <w:t xml:space="preserve">از اينكه خداوند پس از اعلام استجابت دعاى موسى و هارون (ع)، به آنان دستور استقامت و پايدارى مى دهد و استقامت را با فاى سببيه به اجابت دعا مرتبط مى كند. برداشت فوق استفاده مى گردد.</w:t>
      </w:r>
    </w:p>
    <w:p>
      <w:pPr>
        <w:pStyle w:val="BookText"/>
      </w:pPr>
      <w:r>
        <w:rPr>
          <w:rFonts w:ascii="Amiri" w:hAnsi="Amiri" w:eastAsia="Amiri" w:cs="Amiri"/>
          <w:lang w:bidi="ar-SA"/>
          <w:color w:val="111111"/>
          <w:sz w:val="28"/>
          <w:szCs w:val="28"/>
          <w:rtl/>
        </w:rPr>
        <w:t xml:space="preserve">10 - موسى ( ع ) و برادرش ( هارون ) ، تحت فشار فرعون و اطرافيان او بودند .</w:t>
      </w:r>
    </w:p>
    <w:p>
      <w:pPr>
        <w:pStyle w:val="BookText"/>
      </w:pPr>
      <w:r>
        <w:rPr>
          <w:rFonts w:ascii="Amiri" w:hAnsi="Amiri" w:eastAsia="Amiri" w:cs="Amiri"/>
          <w:lang w:bidi="ar-SA"/>
          <w:color w:val="111111"/>
          <w:sz w:val="28"/>
          <w:szCs w:val="28"/>
          <w:rtl/>
        </w:rPr>
        <w:t xml:space="preserve">قال موسى ربنا إنك ءاتيت فرعون و ملأه زينة و أمولا . .. ليضلوا عن سبيلك ... فاستق</w:t>
      </w:r>
    </w:p>
    <w:p>
      <w:pPr>
        <w:pStyle w:val="Heading3"/>
      </w:pPr>
      <w:bookmarkStart w:id="582" w:name="_Toc145"/>
      <w:r>
        <w:t>138- مشكلات يهود مدينه</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- 2 - 89 - 8</w:t>
      </w:r>
    </w:p>
    <w:p>
      <w:pPr>
        <w:pStyle w:val="BookText"/>
      </w:pPr>
      <w:r>
        <w:rPr>
          <w:rFonts w:ascii="IRNazanin" w:hAnsi="IRNazanin" w:eastAsia="IRNazanin" w:cs="IRNazanin"/>
          <w:lang w:bidi="fa-IR"/>
          <w:color w:val="111111"/>
          <w:sz w:val="28"/>
          <w:szCs w:val="28"/>
          <w:rtl/>
        </w:rPr>
        <w:t xml:space="preserve">8 - يهوديان مدينه ، پيش از اسلام در گير با كافران و از ناحيه آنان در سختى و فشار بودند .</w:t>
      </w:r>
    </w:p>
    <w:p>
      <w:pPr>
        <w:pStyle w:val="BookText"/>
      </w:pPr>
      <w:r>
        <w:rPr>
          <w:rFonts w:ascii="Amiri" w:hAnsi="Amiri" w:eastAsia="Amiri" w:cs="Amiri"/>
          <w:lang w:bidi="ar-SA"/>
          <w:color w:val="111111"/>
          <w:sz w:val="28"/>
          <w:szCs w:val="28"/>
          <w:rtl/>
        </w:rPr>
        <w:t xml:space="preserve">و كانوا من قبل يستفتحون على الذين كفروا</w:t>
      </w:r>
    </w:p>
    <w:p>
      <w:pPr>
        <w:pStyle w:val="Heading3"/>
      </w:pPr>
      <w:bookmarkStart w:id="583" w:name="_Toc146"/>
      <w:r>
        <w:t>139- منافقان و مشكلات</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- 9 - 50 - 6</w:t>
      </w:r>
    </w:p>
    <w:p>
      <w:pPr>
        <w:pStyle w:val="BookText"/>
      </w:pPr>
      <w:r>
        <w:rPr>
          <w:rFonts w:ascii="Amiri" w:hAnsi="Amiri" w:eastAsia="Amiri" w:cs="Amiri"/>
          <w:lang w:bidi="ar-SA"/>
          <w:color w:val="111111"/>
          <w:sz w:val="28"/>
          <w:szCs w:val="28"/>
          <w:rtl/>
        </w:rPr>
        <w:t xml:space="preserve">6 - كنار كشيدن از مسؤوليت و مشكلات جامعه در بينش منافقان ، تيزهوشى و كياست است .</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pStyle w:val="Heading3"/>
      </w:pPr>
      <w:bookmarkStart w:id="584" w:name="_Toc147"/>
      <w:r>
        <w:t>140- منشأ تسهيل مشكلات انبيا</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- 20 - 26 - 4</w:t>
      </w:r>
    </w:p>
    <w:p>
      <w:pPr>
        <w:pStyle w:val="BookText"/>
      </w:pPr>
      <w:r>
        <w:rPr>
          <w:rFonts w:ascii="IRNazanin" w:hAnsi="IRNazanin" w:eastAsia="IRNazanin" w:cs="IRNazanin"/>
          <w:lang w:bidi="fa-IR"/>
          <w:color w:val="111111"/>
          <w:sz w:val="28"/>
          <w:szCs w:val="28"/>
          <w:rtl/>
        </w:rPr>
        <w:t xml:space="preserve">4 - آسان ساختن برنامه هاى تبليغى پيامبران ، جلوه ربوبيت خداوند و عنايت ويژه او به پيشبرد اهداف رسالت است .</w:t>
      </w:r>
    </w:p>
    <w:p>
      <w:pPr>
        <w:pStyle w:val="BookText"/>
      </w:pPr>
      <w:r>
        <w:rPr>
          <w:rFonts w:ascii="Amiri" w:hAnsi="Amiri" w:eastAsia="Amiri" w:cs="Amiri"/>
          <w:lang w:bidi="ar-SA"/>
          <w:color w:val="111111"/>
          <w:sz w:val="28"/>
          <w:szCs w:val="28"/>
          <w:rtl/>
        </w:rPr>
        <w:t xml:space="preserve">ربّ . .. يسر لى أمرى</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6838_59717"/>
    <w:bookmarkEnd w:id="49"/>
    <w:p>
      <w:pPr>
        <w:pStyle w:val="Heading3"/>
      </w:pPr>
      <w:bookmarkStart w:id="585" w:name="_Toc148"/>
      <w:r>
        <w:t>141- منشأ تسهيل مشكلات محمد(صلی الله علیه و آله)</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- 94 - 5 - 6</w:t>
      </w:r>
    </w:p>
    <w:p>
      <w:pPr>
        <w:pStyle w:val="BookText"/>
      </w:pPr>
      <w:r>
        <w:rPr>
          <w:rFonts w:ascii="IRNazanin" w:hAnsi="IRNazanin" w:eastAsia="IRNazanin" w:cs="IRNazanin"/>
          <w:lang w:bidi="fa-IR"/>
          <w:color w:val="111111"/>
          <w:sz w:val="28"/>
          <w:szCs w:val="28"/>
          <w:rtl/>
        </w:rPr>
        <w:t xml:space="preserve">6 - فراهم آمدن تسهيلات براى رفع مشكلات پيامبر (صلی الله علیه و آله) ، امداد ويژه خداوند به آن حضرت</w:t>
      </w:r>
    </w:p>
    <w:p>
      <w:pPr>
        <w:pStyle w:val="BookText"/>
      </w:pPr>
      <w:r>
        <w:rPr>
          <w:rFonts w:ascii="Amiri" w:hAnsi="Amiri" w:eastAsia="Amiri" w:cs="Amiri"/>
          <w:lang w:bidi="ar-SA"/>
          <w:color w:val="111111"/>
          <w:sz w:val="28"/>
          <w:szCs w:val="28"/>
          <w:rtl/>
        </w:rPr>
        <w:t xml:space="preserve">فإنّ مع العسر يسرًا</w:t>
      </w:r>
    </w:p>
    <w:p>
      <w:pPr>
        <w:pStyle w:val="BookText"/>
      </w:pPr>
      <w:r>
        <w:rPr>
          <w:rFonts w:ascii="IRNazanin" w:hAnsi="IRNazanin" w:eastAsia="IRNazanin" w:cs="IRNazanin"/>
          <w:lang w:bidi="fa-IR"/>
          <w:color w:val="111111"/>
          <w:sz w:val="28"/>
          <w:szCs w:val="28"/>
          <w:rtl/>
        </w:rPr>
        <w:t xml:space="preserve">حرف «ال» در «العسر»، مى تواند براى عهد يا جانشين مضاف اليه باشد; يعنى، «عسرك». در اين صورت «العسر»، اشاره به سختى هايى دارد كه براى پيامبر(صلی الله علیه و آله) پيش آمده بود.</w:t>
      </w:r>
    </w:p>
    <w:p>
      <w:pPr>
        <w:pStyle w:val="Heading3"/>
      </w:pPr>
      <w:bookmarkStart w:id="586" w:name="_Toc149"/>
      <w:r>
        <w:t>142- منشأ رفع مشكلات</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- 12 - 87 - 9</w:t>
      </w:r>
    </w:p>
    <w:p>
      <w:pPr>
        <w:pStyle w:val="BookText"/>
      </w:pPr>
      <w:r>
        <w:rPr>
          <w:rFonts w:ascii="IRNazanin" w:hAnsi="IRNazanin" w:eastAsia="IRNazanin" w:cs="IRNazanin"/>
          <w:lang w:bidi="fa-IR"/>
          <w:color w:val="111111"/>
          <w:sz w:val="28"/>
          <w:szCs w:val="28"/>
          <w:rtl/>
        </w:rPr>
        <w:t xml:space="preserve">9- گشايش تنگنا هاى زندگى بشر و رفع مشكلات ايشان به دست خدا و در اختيار اوست .</w:t>
      </w:r>
    </w:p>
    <w:p>
      <w:pPr>
        <w:pStyle w:val="BookText"/>
      </w:pPr>
      <w:r>
        <w:rPr>
          <w:rFonts w:ascii="Amiri" w:hAnsi="Amiri" w:eastAsia="Amiri" w:cs="Amiri"/>
          <w:lang w:bidi="ar-SA"/>
          <w:color w:val="111111"/>
          <w:sz w:val="28"/>
          <w:szCs w:val="28"/>
          <w:rtl/>
        </w:rPr>
        <w:t xml:space="preserve">و لاتاْيئسوا من روح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- 23 - 75 - 1</w:t>
      </w:r>
    </w:p>
    <w:p>
      <w:pPr>
        <w:pStyle w:val="BookText"/>
      </w:pPr>
      <w:r>
        <w:rPr>
          <w:rFonts w:ascii="IRNazanin" w:hAnsi="IRNazanin" w:eastAsia="IRNazanin" w:cs="IRNazanin"/>
          <w:lang w:bidi="fa-IR"/>
          <w:color w:val="111111"/>
          <w:sz w:val="28"/>
          <w:szCs w:val="28"/>
          <w:rtl/>
        </w:rPr>
        <w:t xml:space="preserve">1 - رفع گرفتارى ها ، وابسته به مشيت خداوند و در گرو اراده او است .</w:t>
      </w:r>
    </w:p>
    <w:p>
      <w:pPr>
        <w:pStyle w:val="BookText"/>
      </w:pPr>
      <w:r>
        <w:rPr>
          <w:rFonts w:ascii="Amiri" w:hAnsi="Amiri" w:eastAsia="Amiri" w:cs="Amiri"/>
          <w:lang w:bidi="ar-SA"/>
          <w:color w:val="111111"/>
          <w:sz w:val="28"/>
          <w:szCs w:val="28"/>
          <w:rtl/>
        </w:rPr>
        <w:t xml:space="preserve">و لو رحمنهم . .. للجّوا فى طغينهم يعمهون</w:t>
      </w:r>
    </w:p>
    <w:p>
      <w:pPr>
        <w:pStyle w:val="BookText"/>
      </w:pPr>
      <w:r>
        <w:rPr>
          <w:rFonts w:ascii="IRNazanin" w:hAnsi="IRNazanin" w:eastAsia="IRNazanin" w:cs="IRNazanin"/>
          <w:lang w:bidi="fa-IR"/>
          <w:color w:val="111111"/>
          <w:sz w:val="28"/>
          <w:szCs w:val="28"/>
          <w:rtl/>
        </w:rPr>
        <w:t xml:space="preserve">«لو» در اين جا معادل «إن» شرطيه است. «رحمة» (مصدر «رحمنا») به معناى بخشش و «كشف» (مصدر «كشفنا») به معناى برطرف ساختن است. «لجاجة»، نيز به معناى اصرار ورزيدن و «عمه» به معناى سرگردانى و تحير است. «يعمهون» حال براى ضمير «لجّوا» و «فى طغيانهم» متعلق به «يعمهون» مى باشد; يعنى، اگر آنها را مورد بخشش قرار دهيم و صدمات وارده به آنان را برطرف سازيم، آنان در طغيان شان سرگردان شده [و بر آن] اصرار خواهند ورزيد. گفتنى است آيه فوق، ادامه آيات پيشين و مربوط به اشراف و مرفهان كافر مكه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- 65 - 2 - 12</w:t>
      </w:r>
    </w:p>
    <w:p>
      <w:pPr>
        <w:pStyle w:val="BookText"/>
      </w:pPr>
      <w:r>
        <w:rPr>
          <w:rFonts w:ascii="IRNazanin" w:hAnsi="IRNazanin" w:eastAsia="IRNazanin" w:cs="IRNazanin"/>
          <w:lang w:bidi="fa-IR"/>
          <w:color w:val="111111"/>
          <w:sz w:val="28"/>
          <w:szCs w:val="28"/>
          <w:rtl/>
        </w:rPr>
        <w:t xml:space="preserve">12 - هر كس تقوا پيشه كند ، خداوند راه خروج از هر مشكل و بن بستى را براى او مى گشايد .</w:t>
      </w:r>
    </w:p>
    <w:p>
      <w:pPr>
        <w:pStyle w:val="BookText"/>
      </w:pPr>
      <w:r>
        <w:rPr>
          <w:rFonts w:ascii="Amiri" w:hAnsi="Amiri" w:eastAsia="Amiri" w:cs="Amiri"/>
          <w:lang w:bidi="ar-SA"/>
          <w:color w:val="111111"/>
          <w:sz w:val="28"/>
          <w:szCs w:val="28"/>
          <w:rtl/>
        </w:rPr>
        <w:t xml:space="preserve">و من يتّق اللّه يجعل له مخرجًا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- 65 - 7 - 10،12</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6838_59720"/>
    <w:bookmarkEnd w:id="50"/>
    <w:p>
      <w:pPr>
        <w:pStyle w:val="BookText"/>
      </w:pPr>
      <w:r>
        <w:rPr>
          <w:rFonts w:ascii="Amiri" w:hAnsi="Amiri" w:eastAsia="Amiri" w:cs="Amiri"/>
          <w:lang w:bidi="ar-SA"/>
          <w:color w:val="111111"/>
          <w:sz w:val="28"/>
          <w:szCs w:val="28"/>
          <w:rtl/>
        </w:rPr>
        <w:t xml:space="preserve">10 - نويد خداوند به امكان رفع مشكل زنان مطلّقه و همسرانشان ، در صورت رعايت تعاليم و رهنمود هاى الهى</w:t>
      </w:r>
    </w:p>
    <w:p>
      <w:pPr>
        <w:pStyle w:val="BookText"/>
      </w:pPr>
      <w:r>
        <w:rPr>
          <w:rFonts w:ascii="Amiri" w:hAnsi="Amiri" w:eastAsia="Amiri" w:cs="Amiri"/>
          <w:lang w:bidi="ar-SA"/>
          <w:color w:val="111111"/>
          <w:sz w:val="28"/>
          <w:szCs w:val="28"/>
          <w:rtl/>
        </w:rPr>
        <w:t xml:space="preserve">لينفق ذو سعة من سعته . .. سيجعل اللّه بعد عسر يسرًا</w:t>
      </w:r>
    </w:p>
    <w:p>
      <w:pPr>
        <w:pStyle w:val="BookText"/>
      </w:pPr>
      <w:r>
        <w:rPr>
          <w:rFonts w:ascii="IRNazanin" w:hAnsi="IRNazanin" w:eastAsia="IRNazanin" w:cs="IRNazanin"/>
          <w:lang w:bidi="fa-IR"/>
          <w:color w:val="111111"/>
          <w:sz w:val="28"/>
          <w:szCs w:val="28"/>
          <w:rtl/>
        </w:rPr>
        <w:t xml:space="preserve">12 - اميد بستن به حل مشكلات زندگى مشترك و تبديل شدن سختى ها به آسانى ها - در پرتو لطف و عنايت خداوند - اميدى شايسته و بجا براى مؤمنان</w:t>
      </w:r>
    </w:p>
    <w:p>
      <w:pPr>
        <w:pStyle w:val="BookText"/>
      </w:pPr>
      <w:r>
        <w:rPr>
          <w:rFonts w:ascii="Amiri" w:hAnsi="Amiri" w:eastAsia="Amiri" w:cs="Amiri"/>
          <w:lang w:bidi="ar-SA"/>
          <w:color w:val="111111"/>
          <w:sz w:val="28"/>
          <w:szCs w:val="28"/>
          <w:rtl/>
        </w:rPr>
        <w:t xml:space="preserve">سيجعل اللّه بعد عسر يسرًا</w:t>
      </w:r>
    </w:p>
    <w:p>
      <w:pPr>
        <w:pStyle w:val="BookText"/>
      </w:pPr>
      <w:r>
        <w:rPr>
          <w:rFonts w:ascii="IRNazanin" w:hAnsi="IRNazanin" w:eastAsia="IRNazanin" w:cs="IRNazanin"/>
          <w:lang w:bidi="fa-IR"/>
          <w:color w:val="111111"/>
          <w:sz w:val="28"/>
          <w:szCs w:val="28"/>
          <w:rtl/>
        </w:rPr>
        <w:t xml:space="preserve">آيه شريفه، ضمن اميد بخشيدن به مردان و زنان درگير با مشكلات زندگى مشترك، آنان را به رفع شدن مشكلاتشان در پرتو عنايت و لطف خداوند، اميدوار ساخته و به اين اميدوارى تشويق و ترغيب كرده است.</w:t>
      </w:r>
    </w:p>
    <w:p>
      <w:pPr>
        <w:pStyle w:val="Heading3"/>
      </w:pPr>
      <w:bookmarkStart w:id="587" w:name="_Toc150"/>
      <w:r>
        <w:t>143- منشأ رفع مشكلات محمد(صلی الله علیه و آله)</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- 94 - 2 - 8</w:t>
      </w:r>
    </w:p>
    <w:p>
      <w:pPr>
        <w:pStyle w:val="BookText"/>
      </w:pPr>
      <w:r>
        <w:rPr>
          <w:rFonts w:ascii="IRNazanin" w:hAnsi="IRNazanin" w:eastAsia="IRNazanin" w:cs="IRNazanin"/>
          <w:lang w:bidi="fa-IR"/>
          <w:color w:val="111111"/>
          <w:sz w:val="28"/>
          <w:szCs w:val="28"/>
          <w:rtl/>
        </w:rPr>
        <w:t xml:space="preserve">8 - توجّه به عنايت هاى خداوند در رفع مشكلات رسالت ، مايه اطمينان پيامبر (صلی الله علیه و آله) به دورى اش از قهر و خشم خداوند</w:t>
      </w:r>
    </w:p>
    <w:p>
      <w:pPr>
        <w:pStyle w:val="BookText"/>
      </w:pPr>
      <w:r>
        <w:rPr>
          <w:rFonts w:ascii="Amiri" w:hAnsi="Amiri" w:eastAsia="Amiri" w:cs="Amiri"/>
          <w:lang w:bidi="ar-SA"/>
          <w:color w:val="111111"/>
          <w:sz w:val="28"/>
          <w:szCs w:val="28"/>
          <w:rtl/>
        </w:rPr>
        <w:t xml:space="preserve">ما ودّعك ربّك و ما قلى . .. و وضعنا عنك وزرك</w:t>
      </w:r>
    </w:p>
    <w:p>
      <w:pPr>
        <w:pStyle w:val="Heading3"/>
      </w:pPr>
      <w:bookmarkStart w:id="588" w:name="_Toc151"/>
      <w:r>
        <w:t>144- منشأ مشكلات</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- 20 - 40 - 31</w:t>
      </w:r>
    </w:p>
    <w:p>
      <w:pPr>
        <w:pStyle w:val="BookText"/>
      </w:pPr>
      <w:r>
        <w:rPr>
          <w:rFonts w:ascii="IRNazanin" w:hAnsi="IRNazanin" w:eastAsia="IRNazanin" w:cs="IRNazanin"/>
          <w:lang w:bidi="fa-IR"/>
          <w:color w:val="111111"/>
          <w:sz w:val="28"/>
          <w:szCs w:val="28"/>
          <w:rtl/>
        </w:rPr>
        <w:t xml:space="preserve">31 - پشامد هاى زندگى و مشكلات آن ، وابسته به خداوند ومنتسب به او است .</w:t>
      </w:r>
    </w:p>
    <w:p>
      <w:pPr>
        <w:pStyle w:val="BookText"/>
      </w:pPr>
      <w:r>
        <w:rPr>
          <w:rFonts w:ascii="Amiri" w:hAnsi="Amiri" w:eastAsia="Amiri" w:cs="Amiri"/>
          <w:lang w:bidi="ar-SA"/>
          <w:color w:val="111111"/>
          <w:sz w:val="28"/>
          <w:szCs w:val="28"/>
          <w:rtl/>
        </w:rPr>
        <w:t xml:space="preserve">و فتنّك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- 23 - 76 - 1</w:t>
      </w:r>
    </w:p>
    <w:p>
      <w:pPr>
        <w:pStyle w:val="BookText"/>
      </w:pPr>
      <w:r>
        <w:rPr>
          <w:rFonts w:ascii="IRNazanin" w:hAnsi="IRNazanin" w:eastAsia="IRNazanin" w:cs="IRNazanin"/>
          <w:lang w:bidi="fa-IR"/>
          <w:color w:val="111111"/>
          <w:sz w:val="28"/>
          <w:szCs w:val="28"/>
          <w:rtl/>
        </w:rPr>
        <w:t xml:space="preserve">1 - بلا ها و گرفتارى هاى دنيوى ، بر اساس مشيت خدا و در جهت تنبه و هدايت غافلان و منحرفان</w:t>
      </w:r>
    </w:p>
    <w:p>
      <w:pPr>
        <w:pStyle w:val="BookText"/>
      </w:pPr>
      <w:r>
        <w:rPr>
          <w:rFonts w:ascii="Amiri" w:hAnsi="Amiri" w:eastAsia="Amiri" w:cs="Amiri"/>
          <w:lang w:bidi="ar-SA"/>
          <w:color w:val="111111"/>
          <w:sz w:val="28"/>
          <w:szCs w:val="28"/>
          <w:rtl/>
        </w:rPr>
        <w:t xml:space="preserve">و لقد أخذنهم بالعذاب فما استكانوا لربّهم</w:t>
      </w:r>
    </w:p>
    <w:p>
      <w:pPr>
        <w:pStyle w:val="BookText"/>
      </w:pPr>
      <w:r>
        <w:rPr>
          <w:rFonts w:ascii="IRNazanin" w:hAnsi="IRNazanin" w:eastAsia="IRNazanin" w:cs="IRNazanin"/>
          <w:lang w:bidi="fa-IR"/>
          <w:color w:val="111111"/>
          <w:sz w:val="28"/>
          <w:szCs w:val="28"/>
          <w:rtl/>
        </w:rPr>
        <w:t xml:space="preserve">«أخذ» (مصدر «أخذنا») به معناى گرفتن ( گرفتار ساختن)است. «إستكانة» (مصدر «استكانوا») به معناى فروتنى و «تضرع» (مصدر «يتضرعون») به معناى ناليدن و زارى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- 42 - 31 - 11</w:t>
      </w:r>
    </w:p>
    <w:p>
      <w:pPr>
        <w:pStyle w:val="BookText"/>
      </w:pPr>
      <w:r>
        <w:rPr>
          <w:rFonts w:ascii="IRNazanin" w:hAnsi="IRNazanin" w:eastAsia="IRNazanin" w:cs="IRNazanin"/>
          <w:lang w:bidi="fa-IR"/>
          <w:color w:val="111111"/>
          <w:sz w:val="28"/>
          <w:szCs w:val="28"/>
          <w:rtl/>
        </w:rPr>
        <w:t xml:space="preserve">11 - بازتاب گناهان انسان به صورت مشكلات دنيايى ، تدبيرى الهى در جهت بازداشتن انسان از سركشى و تجاوز است .</w:t>
      </w:r>
    </w:p>
    <w:p>
      <w:pPr>
        <w:pStyle w:val="BookText"/>
      </w:pPr>
      <w:r>
        <w:rPr>
          <w:rFonts w:ascii="Amiri" w:hAnsi="Amiri" w:eastAsia="Amiri" w:cs="Amiri"/>
          <w:lang w:bidi="ar-SA"/>
          <w:color w:val="111111"/>
          <w:sz w:val="28"/>
          <w:szCs w:val="28"/>
          <w:rtl/>
        </w:rPr>
        <w:t xml:space="preserve">و ما أصبكم من مصيبة فبما كسبت أيديكم . .. و ما أنتم بمعجزين فى الأرض و ما لكم 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6838_59723"/>
    <w:bookmarkEnd w:id="51"/>
    <w:p>
      <w:pPr>
        <w:pStyle w:val="BookText"/>
      </w:pPr>
      <w:r>
        <w:rPr>
          <w:rFonts w:ascii="IRNazanin" w:hAnsi="IRNazanin" w:eastAsia="IRNazanin" w:cs="IRNazanin"/>
          <w:lang w:bidi="fa-IR"/>
          <w:color w:val="111111"/>
          <w:sz w:val="28"/>
          <w:szCs w:val="28"/>
          <w:rtl/>
        </w:rPr>
        <w:t xml:space="preserve">سياق آيات، نشانگر بيان گونه هاى مختلف از يك حقيقت است; چه اين كه باران، غفران، ولايت و نصرت گونه هايى از روزى خداوند براى انسان ها است كه از پس خشكسالى، گناه و مصيبت به انسان ارزانى مى شود.</w:t>
      </w:r>
    </w:p>
    <w:p>
      <w:pPr>
        <w:pStyle w:val="Heading3"/>
      </w:pPr>
      <w:bookmarkStart w:id="589" w:name="_Toc152"/>
      <w:r>
        <w:t>145- منشأ مشكلات اجتماعى</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- 8 - 73 - 5</w:t>
      </w:r>
    </w:p>
    <w:p>
      <w:pPr>
        <w:pStyle w:val="BookText"/>
      </w:pPr>
      <w:r>
        <w:rPr>
          <w:rFonts w:ascii="Amiri" w:hAnsi="Amiri" w:eastAsia="Amiri" w:cs="Amiri"/>
          <w:lang w:bidi="ar-SA"/>
          <w:color w:val="111111"/>
          <w:sz w:val="28"/>
          <w:szCs w:val="28"/>
          <w:rtl/>
        </w:rPr>
        <w:t xml:space="preserve">5 - عملكرد غلط مسلمانان ، منشأ فتنه ها و مشكلات اجتماعى آنان</w:t>
      </w:r>
    </w:p>
    <w:p>
      <w:pPr>
        <w:pStyle w:val="BookText"/>
      </w:pPr>
      <w:r>
        <w:rPr>
          <w:rFonts w:ascii="Amiri" w:hAnsi="Amiri" w:eastAsia="Amiri" w:cs="Amiri"/>
          <w:lang w:bidi="ar-SA"/>
          <w:color w:val="111111"/>
          <w:sz w:val="28"/>
          <w:szCs w:val="28"/>
          <w:rtl/>
        </w:rPr>
        <w:t xml:space="preserve">إلا تفعلوه تكن فتنة فى الأرض و فساد كبير</w:t>
      </w:r>
    </w:p>
    <w:p>
      <w:pPr>
        <w:pStyle w:val="Heading3"/>
      </w:pPr>
      <w:bookmarkStart w:id="590" w:name="_Toc153"/>
      <w:r>
        <w:t>146- منشأ مشكلات فرعونيان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- 43 - 48 - 10</w:t>
      </w:r>
    </w:p>
    <w:p>
      <w:pPr>
        <w:pStyle w:val="BookText"/>
      </w:pPr>
      <w:r>
        <w:rPr>
          <w:rFonts w:ascii="IRNazanin" w:hAnsi="IRNazanin" w:eastAsia="IRNazanin" w:cs="IRNazanin"/>
          <w:lang w:bidi="fa-IR"/>
          <w:color w:val="111111"/>
          <w:sz w:val="28"/>
          <w:szCs w:val="28"/>
          <w:rtl/>
        </w:rPr>
        <w:t xml:space="preserve">10 - ابتلاى فرعونيان به گرفتارى ها و عذاب هاى دنيايى ، نمودى از آيات و نشانه هاى خداوند در حق آنان</w:t>
      </w:r>
    </w:p>
    <w:p>
      <w:pPr>
        <w:pStyle w:val="BookText"/>
      </w:pPr>
      <w:r>
        <w:rPr>
          <w:rFonts w:ascii="Amiri" w:hAnsi="Amiri" w:eastAsia="Amiri" w:cs="Amiri"/>
          <w:lang w:bidi="ar-SA"/>
          <w:color w:val="111111"/>
          <w:sz w:val="28"/>
          <w:szCs w:val="28"/>
          <w:rtl/>
        </w:rPr>
        <w:t xml:space="preserve">و ما نريهم من ءاية . .. و أخذنهم بالعذاب</w:t>
      </w:r>
    </w:p>
    <w:p>
      <w:pPr>
        <w:pStyle w:val="BookText"/>
      </w:pPr>
      <w:r>
        <w:rPr>
          <w:rFonts w:ascii="Amiri" w:hAnsi="Amiri" w:eastAsia="Amiri" w:cs="Amiri"/>
          <w:lang w:bidi="ar-SA"/>
          <w:color w:val="111111"/>
          <w:sz w:val="28"/>
          <w:szCs w:val="28"/>
          <w:rtl/>
        </w:rPr>
        <w:t xml:space="preserve">از ارتباط صدر و ذيل آيه شريفه، مطلب بالا قابل برداشت است.</w:t>
      </w:r>
    </w:p>
    <w:p>
      <w:pPr>
        <w:pStyle w:val="Heading3"/>
      </w:pPr>
      <w:bookmarkStart w:id="591" w:name="_Toc154"/>
      <w:r>
        <w:t>147- منشأ مشكلات قوم ثمود</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- 27 - 47 - 4</w:t>
      </w:r>
    </w:p>
    <w:p>
      <w:pPr>
        <w:pStyle w:val="BookText"/>
      </w:pPr>
      <w:r>
        <w:rPr>
          <w:rFonts w:ascii="IRNazanin" w:hAnsi="IRNazanin" w:eastAsia="IRNazanin" w:cs="IRNazanin"/>
          <w:lang w:bidi="fa-IR"/>
          <w:color w:val="111111"/>
          <w:sz w:val="28"/>
          <w:szCs w:val="28"/>
          <w:rtl/>
        </w:rPr>
        <w:t xml:space="preserve">4 - مشكلات ثموديان ، بنا به تقدير الهى و در جهت آزمايش آنان بود ، نه معلول وجود صالح ( ع ) و پيروان او .</w:t>
      </w:r>
    </w:p>
    <w:p>
      <w:pPr>
        <w:pStyle w:val="BookText"/>
      </w:pPr>
      <w:r>
        <w:rPr>
          <w:rFonts w:ascii="Amiri" w:hAnsi="Amiri" w:eastAsia="Amiri" w:cs="Amiri"/>
          <w:lang w:bidi="ar-SA"/>
          <w:color w:val="111111"/>
          <w:sz w:val="28"/>
          <w:szCs w:val="28"/>
          <w:rtl/>
        </w:rPr>
        <w:t xml:space="preserve">قال طئركم عند اللّه بل أنتم قوم تفتنون</w:t>
      </w:r>
    </w:p>
    <w:p>
      <w:pPr>
        <w:pStyle w:val="BookText"/>
      </w:pPr>
      <w:r>
        <w:rPr>
          <w:rFonts w:ascii="IRNazanin" w:hAnsi="IRNazanin" w:eastAsia="IRNazanin" w:cs="IRNazanin"/>
          <w:lang w:bidi="fa-IR"/>
          <w:color w:val="111111"/>
          <w:sz w:val="28"/>
          <w:szCs w:val="28"/>
          <w:rtl/>
        </w:rPr>
        <w:t xml:space="preserve">عبارت «طائركم. ..»; يعنى، آنچه كه باعث بروز مشكلات و گرفتارى براى شما شده، نزد خدا است. مقصود اين است كه وجود من تأثيرى در پيدايش مشكلات شما ندارد; بلكه مشكلات تان بر اساس برنامه و تقدير الهى است كه در راستاى آزمايش شما تدارك ديده شده است. گفتنى است كه در برداشت ياد شده، «فتنة» در جمله «بل أنتم قوم تفتنون» به معناى آزمايش گرفته شده است.</w:t>
      </w:r>
    </w:p>
    <w:p>
      <w:pPr>
        <w:pStyle w:val="Heading3"/>
      </w:pPr>
      <w:bookmarkStart w:id="592" w:name="_Toc155"/>
      <w:r>
        <w:t>148- منشأ مشكلات مؤمنان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6838_59726"/>
    <w:bookmarkEnd w:id="52"/>
    <w:p>
      <w:pPr>
        <w:pStyle w:val="BookText"/>
      </w:pPr>
      <w:r>
        <w:rPr>
          <w:rFonts w:ascii="IRNazanin" w:hAnsi="IRNazanin" w:eastAsia="IRNazanin" w:cs="IRNazanin"/>
          <w:lang w:bidi="fa-IR"/>
          <w:color w:val="111111"/>
          <w:sz w:val="28"/>
          <w:szCs w:val="28"/>
          <w:rtl/>
        </w:rPr>
        <w:t xml:space="preserve">12 - نور - 24 - 32 - 18</w:t>
      </w:r>
    </w:p>
    <w:p>
      <w:pPr>
        <w:pStyle w:val="BookText"/>
      </w:pPr>
      <w:r>
        <w:rPr>
          <w:rFonts w:ascii="IRNazanin" w:hAnsi="IRNazanin" w:eastAsia="IRNazanin" w:cs="IRNazanin"/>
          <w:lang w:bidi="fa-IR"/>
          <w:color w:val="111111"/>
          <w:sz w:val="28"/>
          <w:szCs w:val="28"/>
          <w:rtl/>
        </w:rPr>
        <w:t xml:space="preserve">18 - گشايش در كار مؤمنان و تفضل به آنان از جانب خداوند ، بر پايه علم گسترده او به مصالح و نياز هاى آنان است .</w:t>
      </w:r>
    </w:p>
    <w:p>
      <w:pPr>
        <w:pStyle w:val="BookText"/>
      </w:pPr>
      <w:r>
        <w:rPr>
          <w:rFonts w:ascii="Amiri" w:hAnsi="Amiri" w:eastAsia="Amiri" w:cs="Amiri"/>
          <w:lang w:bidi="ar-SA"/>
          <w:color w:val="111111"/>
          <w:sz w:val="28"/>
          <w:szCs w:val="28"/>
          <w:rtl/>
        </w:rPr>
        <w:t xml:space="preserve">يغنهم اللّه من فضله و اللّه وسع عليم</w:t>
      </w:r>
    </w:p>
    <w:p>
      <w:pPr>
        <w:pStyle w:val="Heading3"/>
      </w:pPr>
      <w:bookmarkStart w:id="593" w:name="_Toc156"/>
      <w:r>
        <w:t>149- موانع رفع مشكلات در قيامت</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- 80 - 34 - 6</w:t>
      </w:r>
    </w:p>
    <w:p>
      <w:pPr>
        <w:pStyle w:val="BookText"/>
      </w:pPr>
      <w:r>
        <w:rPr>
          <w:rFonts w:ascii="IRNazanin" w:hAnsi="IRNazanin" w:eastAsia="IRNazanin" w:cs="IRNazanin"/>
          <w:lang w:bidi="fa-IR"/>
          <w:color w:val="111111"/>
          <w:sz w:val="28"/>
          <w:szCs w:val="28"/>
          <w:rtl/>
        </w:rPr>
        <w:t xml:space="preserve">6 - شدّت گرفتارى مردم در قيامت ، مانع پرداختن آنان به حلّ مشكلات ديگران ; حتى خويشاوندان خويش</w:t>
      </w:r>
    </w:p>
    <w:p>
      <w:pPr>
        <w:pStyle w:val="BookText"/>
      </w:pPr>
      <w:r>
        <w:rPr>
          <w:rFonts w:ascii="Amiri" w:hAnsi="Amiri" w:eastAsia="Amiri" w:cs="Amiri"/>
          <w:lang w:bidi="ar-SA"/>
          <w:color w:val="111111"/>
          <w:sz w:val="28"/>
          <w:szCs w:val="28"/>
          <w:rtl/>
        </w:rPr>
        <w:t xml:space="preserve">يوم يفرّ المرء من أخيه</w:t>
      </w:r>
    </w:p>
    <w:p>
      <w:pPr>
        <w:pStyle w:val="BookText"/>
      </w:pPr>
      <w:r>
        <w:rPr>
          <w:rFonts w:ascii="IRNazanin" w:hAnsi="IRNazanin" w:eastAsia="IRNazanin" w:cs="IRNazanin"/>
          <w:lang w:bidi="fa-IR"/>
          <w:color w:val="111111"/>
          <w:sz w:val="28"/>
          <w:szCs w:val="28"/>
          <w:rtl/>
        </w:rPr>
        <w:t xml:space="preserve">جمله «لكلّ . .. شأن يغنيه» در آيات بعد، مى تواند قرينه بر انگيزه فرار در قيامت باشد; يعنى، هر كس آن قدر به خود مشغول است كه گوش و چشم خود را بر فرياد و زارى ديگران فرو مى بندد و از درگير ساختن خود با مسائل آنان مى گريزد.</w:t>
      </w:r>
    </w:p>
    <w:p>
      <w:pPr>
        <w:pStyle w:val="Heading3"/>
      </w:pPr>
      <w:bookmarkStart w:id="594" w:name="_Toc157"/>
      <w:r>
        <w:t>150- موانع مشكلات روانى</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- 16 - 128 - 9</w:t>
      </w:r>
    </w:p>
    <w:p>
      <w:pPr>
        <w:pStyle w:val="BookText"/>
      </w:pPr>
      <w:r>
        <w:rPr>
          <w:rFonts w:ascii="IRNazanin" w:hAnsi="IRNazanin" w:eastAsia="IRNazanin" w:cs="IRNazanin"/>
          <w:lang w:bidi="fa-IR"/>
          <w:color w:val="111111"/>
          <w:sz w:val="28"/>
          <w:szCs w:val="28"/>
          <w:rtl/>
        </w:rPr>
        <w:t xml:space="preserve">9- توجه به حمايت خدا از تقواپيشگان و نيكوكاران ، مانع از قرار گرفتن آنان در تنگناى روحى است .</w:t>
      </w:r>
    </w:p>
    <w:p>
      <w:pPr>
        <w:pStyle w:val="BookText"/>
      </w:pPr>
      <w:r>
        <w:rPr>
          <w:rFonts w:ascii="Amiri" w:hAnsi="Amiri" w:eastAsia="Amiri" w:cs="Amiri"/>
          <w:lang w:bidi="ar-SA"/>
          <w:color w:val="111111"/>
          <w:sz w:val="28"/>
          <w:szCs w:val="28"/>
          <w:rtl/>
        </w:rPr>
        <w:t xml:space="preserve">و لاتك فى ضيق ممّا يمكرون . إن الله مع الذين اتّقوا و الذين هم محسنون</w:t>
      </w:r>
    </w:p>
    <w:p>
      <w:pPr>
        <w:pStyle w:val="Heading3"/>
      </w:pPr>
      <w:bookmarkStart w:id="595" w:name="_Toc158"/>
      <w:r>
        <w:t>151- نجات از مشكلات</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- 22 - 15 - 7</w:t>
      </w:r>
    </w:p>
    <w:p>
      <w:pPr>
        <w:pStyle w:val="BookText"/>
      </w:pPr>
      <w:r>
        <w:rPr>
          <w:rFonts w:ascii="IRNazanin" w:hAnsi="IRNazanin" w:eastAsia="IRNazanin" w:cs="IRNazanin"/>
          <w:lang w:bidi="fa-IR"/>
          <w:color w:val="111111"/>
          <w:sz w:val="28"/>
          <w:szCs w:val="28"/>
          <w:rtl/>
        </w:rPr>
        <w:t xml:space="preserve">7 - خودكشى ، تلاش بى ثمر در جهت رهايى از سرخوردگى و بن بست در زندگى</w:t>
      </w:r>
    </w:p>
    <w:p>
      <w:pPr>
        <w:pStyle w:val="BookText"/>
      </w:pPr>
      <w:r>
        <w:rPr>
          <w:rFonts w:ascii="Amiri" w:hAnsi="Amiri" w:eastAsia="Amiri" w:cs="Amiri"/>
          <w:lang w:bidi="ar-SA"/>
          <w:color w:val="111111"/>
          <w:sz w:val="28"/>
          <w:szCs w:val="28"/>
          <w:rtl/>
        </w:rPr>
        <w:t xml:space="preserve">من كان يظنّ أن لن ينصره اللّه. .. فليمدد بسبب الى السماء... هل يذهبنّ كيده ما يغ</w:t>
      </w:r>
    </w:p>
    <w:p>
      <w:pPr>
        <w:pStyle w:val="Heading3"/>
      </w:pPr>
      <w:bookmarkStart w:id="596" w:name="_Toc159"/>
      <w:r>
        <w:t>152- نذر براى نجات از مشكلات اجتماعى</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- 19 - 26 - 30</w:t>
      </w:r>
    </w:p>
    <w:p>
      <w:pPr>
        <w:pStyle w:val="BookText"/>
      </w:pPr>
      <w:r>
        <w:rPr>
          <w:rFonts w:ascii="IRNazanin" w:hAnsi="IRNazanin" w:eastAsia="IRNazanin" w:cs="IRNazanin"/>
          <w:lang w:bidi="fa-IR"/>
          <w:color w:val="111111"/>
          <w:sz w:val="28"/>
          <w:szCs w:val="28"/>
          <w:rtl/>
        </w:rPr>
        <w:t xml:space="preserve">30- بهره جستن از نذر براى فرار از تنگنا هاى اجتماعى جايز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6838_59729"/>
    <w:bookmarkEnd w:id="53"/>
    <w:p>
      <w:pPr>
        <w:pStyle w:val="BookText"/>
      </w:pPr>
      <w:r>
        <w:rPr>
          <w:rFonts w:ascii="Amiri" w:hAnsi="Amiri" w:eastAsia="Amiri" w:cs="Amiri"/>
          <w:lang w:bidi="ar-SA"/>
          <w:color w:val="111111"/>
          <w:sz w:val="28"/>
          <w:szCs w:val="28"/>
          <w:rtl/>
        </w:rPr>
        <w:t xml:space="preserve">إنّى نذرت . .. فلن أكلّم اليوم إنسيًّا</w:t>
      </w:r>
    </w:p>
    <w:p>
      <w:pPr>
        <w:pStyle w:val="Heading3"/>
      </w:pPr>
      <w:bookmarkStart w:id="597" w:name="_Toc160"/>
      <w:r>
        <w:t>153- نعمت مشكلات</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- 20 - 40 - 30</w:t>
      </w:r>
    </w:p>
    <w:p>
      <w:pPr>
        <w:pStyle w:val="BookText"/>
      </w:pPr>
      <w:r>
        <w:rPr>
          <w:rFonts w:ascii="IRNazanin" w:hAnsi="IRNazanin" w:eastAsia="IRNazanin" w:cs="IRNazanin"/>
          <w:lang w:bidi="fa-IR"/>
          <w:color w:val="111111"/>
          <w:sz w:val="28"/>
          <w:szCs w:val="28"/>
          <w:rtl/>
        </w:rPr>
        <w:t xml:space="preserve">30 - برخى از سختى هاى زندگانى ، نعمت خداوند بر انسان و نشانه لطف او است .</w:t>
      </w:r>
    </w:p>
    <w:p>
      <w:pPr>
        <w:pStyle w:val="BookText"/>
      </w:pPr>
      <w:r>
        <w:rPr>
          <w:rFonts w:ascii="Amiri" w:hAnsi="Amiri" w:eastAsia="Amiri" w:cs="Amiri"/>
          <w:lang w:bidi="ar-SA"/>
          <w:color w:val="111111"/>
          <w:sz w:val="28"/>
          <w:szCs w:val="28"/>
          <w:rtl/>
        </w:rPr>
        <w:t xml:space="preserve">و لقد مننّا . .. و فتنّك فتونًا</w:t>
      </w:r>
    </w:p>
    <w:p>
      <w:pPr>
        <w:pStyle w:val="Heading3"/>
      </w:pPr>
      <w:bookmarkStart w:id="598" w:name="_Toc161"/>
      <w:r>
        <w:t>154- نقش مشكلات</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- 21 - 84 - 16</w:t>
      </w:r>
    </w:p>
    <w:p>
      <w:pPr>
        <w:pStyle w:val="BookText"/>
      </w:pPr>
      <w:r>
        <w:rPr>
          <w:rFonts w:ascii="IRNazanin" w:hAnsi="IRNazanin" w:eastAsia="IRNazanin" w:cs="IRNazanin"/>
          <w:lang w:bidi="fa-IR"/>
          <w:color w:val="111111"/>
          <w:sz w:val="28"/>
          <w:szCs w:val="28"/>
          <w:rtl/>
        </w:rPr>
        <w:t xml:space="preserve">16- گرفتارى ها و مصائب و نيز بر طرف شدن آنها ، وسيله تذكر و توجه است .</w:t>
      </w:r>
    </w:p>
    <w:p>
      <w:pPr>
        <w:pStyle w:val="BookText"/>
      </w:pPr>
      <w:r>
        <w:rPr>
          <w:rFonts w:ascii="Amiri" w:hAnsi="Amiri" w:eastAsia="Amiri" w:cs="Amiri"/>
          <w:lang w:bidi="ar-SA"/>
          <w:color w:val="111111"/>
          <w:sz w:val="28"/>
          <w:szCs w:val="28"/>
          <w:rtl/>
        </w:rPr>
        <w:t xml:space="preserve">فاستجبنا له . .. ذكرى للعبدين</w:t>
      </w:r>
    </w:p>
    <w:p>
      <w:pPr>
        <w:pStyle w:val="Heading3"/>
      </w:pPr>
      <w:bookmarkStart w:id="599" w:name="_Toc162"/>
      <w:r>
        <w:t>155- هماهنگى مشكلات انبيا</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- 43 - 23 - 9</w:t>
      </w:r>
    </w:p>
    <w:p>
      <w:pPr>
        <w:pStyle w:val="BookText"/>
      </w:pPr>
      <w:r>
        <w:rPr>
          <w:rFonts w:ascii="IRNazanin" w:hAnsi="IRNazanin" w:eastAsia="IRNazanin" w:cs="IRNazanin"/>
          <w:lang w:bidi="fa-IR"/>
          <w:color w:val="111111"/>
          <w:sz w:val="28"/>
          <w:szCs w:val="28"/>
          <w:rtl/>
        </w:rPr>
        <w:t xml:space="preserve">9 - پيامبران الهى ، در راه ايفاى رسالت خود ، مواجه با مشكلاتى همگون و مشابه</w:t>
      </w:r>
    </w:p>
    <w:p>
      <w:pPr>
        <w:pStyle w:val="BookText"/>
      </w:pPr>
      <w:r>
        <w:rPr>
          <w:rFonts w:ascii="Amiri" w:hAnsi="Amiri" w:eastAsia="Amiri" w:cs="Amiri"/>
          <w:lang w:bidi="ar-SA"/>
          <w:color w:val="111111"/>
          <w:sz w:val="28"/>
          <w:szCs w:val="28"/>
          <w:rtl/>
        </w:rPr>
        <w:t xml:space="preserve">و كذلك ما أرسلنا من قبلك . .. إلاّ قال مترفوها</w:t>
      </w:r>
    </w:p>
    <w:p>
      <w:pPr>
        <w:pStyle w:val="BookText"/>
      </w:pPr>
      <w:r>
        <w:rPr>
          <w:rFonts w:ascii="Amiri" w:hAnsi="Amiri" w:eastAsia="Amiri" w:cs="Amiri"/>
          <w:lang w:bidi="ar-SA"/>
          <w:color w:val="111111"/>
          <w:sz w:val="28"/>
          <w:szCs w:val="28"/>
          <w:rtl/>
        </w:rPr>
        <w:t xml:space="preserve">مشكلات اجتماعى</w:t>
      </w:r>
    </w:p>
    <w:p>
      <w:pPr>
        <w:pStyle w:val="Heading3"/>
      </w:pPr>
      <w:bookmarkStart w:id="600" w:name="_Toc163"/>
      <w:r>
        <w:t>156- آثار مشكلات اجتماعى</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- 9 - 118 - 11</w:t>
      </w:r>
    </w:p>
    <w:p>
      <w:pPr>
        <w:pStyle w:val="BookText"/>
      </w:pPr>
      <w:r>
        <w:rPr>
          <w:rFonts w:ascii="IRNazanin" w:hAnsi="IRNazanin" w:eastAsia="IRNazanin" w:cs="IRNazanin"/>
          <w:lang w:bidi="fa-IR"/>
          <w:color w:val="111111"/>
          <w:sz w:val="28"/>
          <w:szCs w:val="28"/>
          <w:rtl/>
        </w:rPr>
        <w:t xml:space="preserve">11 - تنگنا هاى اجتماعى و روحى ، از زمينه هاى التجاى انسان به درگاه الهى</w:t>
      </w:r>
    </w:p>
    <w:p>
      <w:pPr>
        <w:pStyle w:val="BookText"/>
      </w:pPr>
      <w:r>
        <w:rPr>
          <w:rFonts w:ascii="Amiri" w:hAnsi="Amiri" w:eastAsia="Amiri" w:cs="Amiri"/>
          <w:lang w:bidi="ar-SA"/>
          <w:color w:val="111111"/>
          <w:sz w:val="28"/>
          <w:szCs w:val="28"/>
          <w:rtl/>
        </w:rPr>
        <w:t xml:space="preserve">ضاقت عليهم الأرض . .. و ضاقت عليهم أنفسهم و ظنوا أن لا ملجأ من اللّه إلا إليه</w:t>
      </w:r>
    </w:p>
    <w:p>
      <w:pPr>
        <w:pStyle w:val="BookText"/>
      </w:pPr>
      <w:r>
        <w:rPr>
          <w:rFonts w:ascii="Amiri" w:hAnsi="Amiri" w:eastAsia="Amiri" w:cs="Amiri"/>
          <w:lang w:bidi="ar-SA"/>
          <w:color w:val="111111"/>
          <w:sz w:val="28"/>
          <w:szCs w:val="28"/>
          <w:rtl/>
        </w:rPr>
        <w:t xml:space="preserve">با توجه به شأن نزول كه محاصره اجتماعى متخلفان را از سوى مسلمانان زمينه التجاى آنان به خداوند شمرده است، اين برداشت استفاده مى شود.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6838_59732"/>
    <w:bookmarkEnd w:id="54"/>
    <w:p>
      <w:pPr>
        <w:pStyle w:val="Heading3"/>
      </w:pPr>
      <w:bookmarkStart w:id="601" w:name="_Toc164"/>
      <w:r>
        <w:t>157- اخلاص و نجات از مشكلات اجتماعى</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- 19 - 26 - 25</w:t>
      </w:r>
    </w:p>
    <w:p>
      <w:pPr>
        <w:pStyle w:val="BookText"/>
      </w:pPr>
      <w:r>
        <w:rPr>
          <w:rFonts w:ascii="Amiri" w:hAnsi="Amiri" w:eastAsia="Amiri" w:cs="Amiri"/>
          <w:lang w:bidi="ar-SA"/>
          <w:color w:val="111111"/>
          <w:sz w:val="28"/>
          <w:szCs w:val="28"/>
          <w:rtl/>
        </w:rPr>
        <w:t xml:space="preserve">25- قصد قربت با قصد رهايى از ناملايمات اجتماعى منافاتى ندارد .</w:t>
      </w:r>
    </w:p>
    <w:p>
      <w:pPr>
        <w:pStyle w:val="BookText"/>
      </w:pPr>
      <w:r>
        <w:rPr>
          <w:rFonts w:ascii="Amiri" w:hAnsi="Amiri" w:eastAsia="Amiri" w:cs="Amiri"/>
          <w:lang w:bidi="ar-SA"/>
          <w:color w:val="111111"/>
          <w:sz w:val="28"/>
          <w:szCs w:val="28"/>
          <w:rtl/>
        </w:rPr>
        <w:t xml:space="preserve">إنّى نذرت للرحمن صومًا فلن أكلّم اليوم إنسيًّا</w:t>
      </w:r>
    </w:p>
    <w:p>
      <w:pPr>
        <w:pStyle w:val="BookText"/>
      </w:pPr>
      <w:r>
        <w:rPr>
          <w:rFonts w:ascii="Amiri" w:hAnsi="Amiri" w:eastAsia="Amiri" w:cs="Amiri"/>
          <w:lang w:bidi="ar-SA"/>
          <w:color w:val="111111"/>
          <w:sz w:val="28"/>
          <w:szCs w:val="28"/>
          <w:rtl/>
        </w:rPr>
        <w:t xml:space="preserve">مريم(س) به منظور عذر آوردن نزد مردم براى سكوت خويش، روزه را نذر كرد، ولى با جمله «انّى نذرت للرحمان» نذر خود را وسيله تقرب به خدا قرار داد.</w:t>
      </w:r>
    </w:p>
    <w:p>
      <w:pPr>
        <w:pStyle w:val="Heading3"/>
      </w:pPr>
      <w:bookmarkStart w:id="602" w:name="_Toc165"/>
      <w:r>
        <w:t>158- اهميت حلّ مشكلات اجتماعى</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- 24 - 62 - 6،17،18</w:t>
      </w:r>
    </w:p>
    <w:p>
      <w:pPr>
        <w:pStyle w:val="BookText"/>
      </w:pPr>
      <w:r>
        <w:rPr>
          <w:rFonts w:ascii="Amiri" w:hAnsi="Amiri" w:eastAsia="Amiri" w:cs="Amiri"/>
          <w:lang w:bidi="ar-SA"/>
          <w:color w:val="111111"/>
          <w:sz w:val="28"/>
          <w:szCs w:val="28"/>
          <w:rtl/>
        </w:rPr>
        <w:t xml:space="preserve">6 - حضور در كنار رهبرى جامعه اسلامى براى حل و فصل امور مهم اجتماعى و مشاوره و كنكاش در مسائل عمومى ، امرى لازم و بايسته</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BookText"/>
      </w:pPr>
      <w:r>
        <w:rPr>
          <w:rFonts w:ascii="IRNazanin" w:hAnsi="IRNazanin" w:eastAsia="IRNazanin" w:cs="IRNazanin"/>
          <w:lang w:bidi="fa-IR"/>
          <w:color w:val="111111"/>
          <w:sz w:val="28"/>
          <w:szCs w:val="28"/>
          <w:rtl/>
        </w:rPr>
        <w:t xml:space="preserve">17 - پرداختن به امور مهم زندگى شخصى ، به جاى حل و فصل مسائل اجتماعى ، با اذن رهبرى ، خطايى است نيازمند به استغفار به درگاه الهى .</w:t>
      </w:r>
    </w:p>
    <w:p>
      <w:pPr>
        <w:pStyle w:val="BookText"/>
      </w:pPr>
      <w:r>
        <w:rPr>
          <w:rFonts w:ascii="Amiri" w:hAnsi="Amiri" w:eastAsia="Amiri" w:cs="Amiri"/>
          <w:lang w:bidi="ar-SA"/>
          <w:color w:val="111111"/>
          <w:sz w:val="28"/>
          <w:szCs w:val="28"/>
          <w:rtl/>
        </w:rPr>
        <w:t xml:space="preserve">فإذا استئذنوك لبعض شأنهم فأذن لمن شئت منهم و استغفر لهم اللّه</w:t>
      </w:r>
    </w:p>
    <w:p>
      <w:pPr>
        <w:pStyle w:val="BookText"/>
      </w:pPr>
      <w:r>
        <w:rPr>
          <w:rFonts w:ascii="IRNazanin" w:hAnsi="IRNazanin" w:eastAsia="IRNazanin" w:cs="IRNazanin"/>
          <w:lang w:bidi="fa-IR"/>
          <w:color w:val="111111"/>
          <w:sz w:val="28"/>
          <w:szCs w:val="28"/>
          <w:rtl/>
        </w:rPr>
        <w:t xml:space="preserve">توصيه خداوند به طلب مغفرت كردن پيامبر(صلی الله علیه و آله) براى كسانى كه به اذن او عرصه حل و فصل امور اجتماعى را ترك مى كنند حاكى از اين است كه اين عمل چون به اذن آن حضرت انجام گرفته جايز است; ولى در عين حال خطايى است كه بايد براى آن استغفار كرد.</w:t>
      </w:r>
    </w:p>
    <w:p>
      <w:pPr>
        <w:pStyle w:val="BookText"/>
      </w:pPr>
      <w:r>
        <w:rPr>
          <w:rFonts w:ascii="IRNazanin" w:hAnsi="IRNazanin" w:eastAsia="IRNazanin" w:cs="IRNazanin"/>
          <w:lang w:bidi="fa-IR"/>
          <w:color w:val="111111"/>
          <w:sz w:val="28"/>
          <w:szCs w:val="28"/>
          <w:rtl/>
        </w:rPr>
        <w:t xml:space="preserve">18 - انجام كار هاى عمومى و حل و فصل مسائل اجتماعى در هر حال ، در اولويت نخست و از پرداختن به امور فردى و شخصى مهم تراست .</w:t>
      </w:r>
    </w:p>
    <w:p>
      <w:pPr>
        <w:pStyle w:val="BookText"/>
      </w:pPr>
      <w:r>
        <w:rPr>
          <w:rFonts w:ascii="Amiri" w:hAnsi="Amiri" w:eastAsia="Amiri" w:cs="Amiri"/>
          <w:lang w:bidi="ar-SA"/>
          <w:color w:val="111111"/>
          <w:sz w:val="28"/>
          <w:szCs w:val="28"/>
          <w:rtl/>
        </w:rPr>
        <w:t xml:space="preserve">و إذا كانوا معه على امر جامع . .. فإذا استئذنوك لبعض شانهم فاذن لمن شئت منهم و ا</w:t>
      </w:r>
    </w:p>
    <w:p>
      <w:pPr>
        <w:pStyle w:val="BookText"/>
      </w:pPr>
      <w:r>
        <w:rPr>
          <w:rFonts w:ascii="IRNazanin" w:hAnsi="IRNazanin" w:eastAsia="IRNazanin" w:cs="IRNazanin"/>
          <w:lang w:bidi="fa-IR"/>
          <w:color w:val="111111"/>
          <w:sz w:val="28"/>
          <w:szCs w:val="28"/>
          <w:rtl/>
        </w:rPr>
        <w:t xml:space="preserve">خطا بودن ترك عرصه حل و فصل مسائل اجتماعى، به منظور رسيدگى به كارهاى شخصى - كه از طلب مغفرت كردن پيامبر(صلی الله علیه و آله) استفاده مى شود - برداشت ياد شده را افاده مى كند.</w:t>
      </w:r>
    </w:p>
    <w:p>
      <w:pPr>
        <w:pStyle w:val="Heading3"/>
      </w:pPr>
      <w:bookmarkStart w:id="603" w:name="_Toc166"/>
      <w:r>
        <w:t>159- اهميت رفع مشكلات اجتماعى</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6838_59735"/>
    <w:bookmarkEnd w:id="55"/>
    <w:p>
      <w:pPr>
        <w:pStyle w:val="BookText"/>
      </w:pPr>
      <w:r>
        <w:rPr>
          <w:rFonts w:ascii="IRNazanin" w:hAnsi="IRNazanin" w:eastAsia="IRNazanin" w:cs="IRNazanin"/>
          <w:lang w:bidi="fa-IR"/>
          <w:color w:val="111111"/>
          <w:sz w:val="28"/>
          <w:szCs w:val="28"/>
          <w:rtl/>
        </w:rPr>
        <w:t xml:space="preserve">9 - نحل - 16 - 90 - 14</w:t>
      </w:r>
    </w:p>
    <w:p>
      <w:pPr>
        <w:pStyle w:val="BookText"/>
      </w:pPr>
      <w:r>
        <w:rPr>
          <w:rFonts w:ascii="IRNazanin" w:hAnsi="IRNazanin" w:eastAsia="IRNazanin" w:cs="IRNazanin"/>
          <w:lang w:bidi="fa-IR"/>
          <w:color w:val="111111"/>
          <w:sz w:val="28"/>
          <w:szCs w:val="28"/>
          <w:rtl/>
        </w:rPr>
        <w:t xml:space="preserve">14- مردم ، در قبال مسائل جامعه خويش چون : بى عدالتى ، فحشا ، بزهكارى ، ستم ، فقر و نيازمندى هاى اقتصادى مردم ، مسؤولند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 و ينهى عن الفحشاء و المنكر و ا</w:t>
      </w:r>
    </w:p>
    <w:p>
      <w:pPr>
        <w:pStyle w:val="Heading3"/>
      </w:pPr>
      <w:bookmarkStart w:id="604" w:name="_Toc167"/>
      <w:r>
        <w:t>160- بى اعتنايى به مشكلات اجتماعى</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- 24 - 62 - 9</w:t>
      </w:r>
    </w:p>
    <w:p>
      <w:pPr>
        <w:pStyle w:val="BookText"/>
      </w:pPr>
      <w:r>
        <w:rPr>
          <w:rFonts w:ascii="IRNazanin" w:hAnsi="IRNazanin" w:eastAsia="IRNazanin" w:cs="IRNazanin"/>
          <w:lang w:bidi="fa-IR"/>
          <w:color w:val="111111"/>
          <w:sz w:val="28"/>
          <w:szCs w:val="28"/>
          <w:rtl/>
        </w:rPr>
        <w:t xml:space="preserve">9 - ترك حضور در محضر رهبرى جامعه اسلامى براى حل و فصل امور مهم اجتماعى ، به منظور پرداختن به امور زندگى شخصى ، بدون اذن خواستن ، حرام و ممنوع است .</w:t>
      </w:r>
    </w:p>
    <w:p>
      <w:pPr>
        <w:pStyle w:val="BookText"/>
      </w:pPr>
      <w:r>
        <w:rPr>
          <w:rFonts w:ascii="Amiri" w:hAnsi="Amiri" w:eastAsia="Amiri" w:cs="Amiri"/>
          <w:lang w:bidi="ar-SA"/>
          <w:color w:val="111111"/>
          <w:sz w:val="28"/>
          <w:szCs w:val="28"/>
          <w:rtl/>
        </w:rPr>
        <w:t xml:space="preserve">و إذا كانوا معه على أمر جامع لم يذهبوا حتّى يستئذنوه . .. فإذا استئذنوك لبعض شأن</w:t>
      </w:r>
    </w:p>
    <w:p>
      <w:pPr>
        <w:pStyle w:val="Heading3"/>
      </w:pPr>
      <w:bookmarkStart w:id="605" w:name="_Toc168"/>
      <w:r>
        <w:t>161- حلّ مشكلات اجتماعى</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- 24 - 62 - 3،4،13</w:t>
      </w:r>
    </w:p>
    <w:p>
      <w:pPr>
        <w:pStyle w:val="BookText"/>
      </w:pPr>
      <w:r>
        <w:rPr>
          <w:rFonts w:ascii="IRNazanin" w:hAnsi="IRNazanin" w:eastAsia="IRNazanin" w:cs="IRNazanin"/>
          <w:lang w:bidi="fa-IR"/>
          <w:color w:val="111111"/>
          <w:sz w:val="28"/>
          <w:szCs w:val="28"/>
          <w:rtl/>
        </w:rPr>
        <w:t xml:space="preserve">3 - حل و فصل امور مهم اجتماعى و فراخوانى مردم براى مشاوره و كنكاش پيرامون مسائل عمومى ، از وظايف و اختيارات پيامبر (صلی الله علیه و آله) و رهبرى جامعه اسلامى</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BookText"/>
      </w:pPr>
      <w:r>
        <w:rPr>
          <w:rFonts w:ascii="IRNazanin" w:hAnsi="IRNazanin" w:eastAsia="IRNazanin" w:cs="IRNazanin"/>
          <w:lang w:bidi="fa-IR"/>
          <w:color w:val="111111"/>
          <w:sz w:val="28"/>
          <w:szCs w:val="28"/>
          <w:rtl/>
        </w:rPr>
        <w:t xml:space="preserve">4 - مؤمنان راستين ، به هنگام حضور در كنار پيامبر (صلی الله علیه و آله) و رهبرى جامعه اسلامى ، براى حل و فصل امور مهم اجتماعى ، بدون اذن خواستن به دنبال كار ديگرى نمى رفتند .</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لم يذهبوا حتّ</w:t>
      </w:r>
    </w:p>
    <w:p>
      <w:pPr>
        <w:pStyle w:val="BookText"/>
      </w:pPr>
      <w:r>
        <w:rPr>
          <w:rFonts w:ascii="IRNazanin" w:hAnsi="IRNazanin" w:eastAsia="IRNazanin" w:cs="IRNazanin"/>
          <w:lang w:bidi="fa-IR"/>
          <w:color w:val="111111"/>
          <w:sz w:val="28"/>
          <w:szCs w:val="28"/>
          <w:rtl/>
        </w:rPr>
        <w:t xml:space="preserve">13 - اعمال اجتهاد و مصلحت انديشى در حل و فصل امور اجتماعى ، از اختيارات پيامبر (صلی الله علیه و آله) و رهبران جامعه اسلامى است .</w:t>
      </w:r>
    </w:p>
    <w:p>
      <w:pPr>
        <w:pStyle w:val="BookText"/>
      </w:pPr>
      <w:r>
        <w:rPr>
          <w:rFonts w:ascii="Amiri" w:hAnsi="Amiri" w:eastAsia="Amiri" w:cs="Amiri"/>
          <w:lang w:bidi="ar-SA"/>
          <w:color w:val="111111"/>
          <w:sz w:val="28"/>
          <w:szCs w:val="28"/>
          <w:rtl/>
        </w:rPr>
        <w:t xml:space="preserve">و إذا كانوا معه على أمر جامع . .. فإذا استئذنوك لبعض شأنهم فأذن لمن شئت منهم</w:t>
      </w:r>
    </w:p>
    <w:p>
      <w:pPr>
        <w:pStyle w:val="Heading3"/>
      </w:pPr>
      <w:bookmarkStart w:id="606" w:name="_Toc169"/>
      <w:r>
        <w:t>162- زمينه مشكلات اجتماعى</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- 49 - 6 - 6</w:t>
      </w:r>
    </w:p>
    <w:p>
      <w:pPr>
        <w:pStyle w:val="BookText"/>
      </w:pPr>
      <w:r>
        <w:rPr>
          <w:rFonts w:ascii="Amiri" w:hAnsi="Amiri" w:eastAsia="Amiri" w:cs="Amiri"/>
          <w:lang w:bidi="ar-SA"/>
          <w:color w:val="111111"/>
          <w:sz w:val="28"/>
          <w:szCs w:val="28"/>
          <w:rtl/>
        </w:rPr>
        <w:t xml:space="preserve">6 - اعتماد به خبر فاسق ، بدون تحقيق و بررسى ، دربردارنده خطر براى جامعه</w:t>
      </w:r>
    </w:p>
    <w:p>
      <w:pPr>
        <w:pStyle w:val="BookText"/>
      </w:pPr>
      <w:r>
        <w:rPr>
          <w:rFonts w:ascii="Amiri" w:hAnsi="Amiri" w:eastAsia="Amiri" w:cs="Amiri"/>
          <w:lang w:bidi="ar-SA"/>
          <w:color w:val="111111"/>
          <w:sz w:val="28"/>
          <w:szCs w:val="28"/>
          <w:rtl/>
        </w:rPr>
        <w:t xml:space="preserve">أن تصيبوا قومًا بجهلة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6838_59738"/>
    <w:bookmarkEnd w:id="56"/>
    <w:p>
      <w:pPr>
        <w:pStyle w:val="Heading3"/>
      </w:pPr>
      <w:bookmarkStart w:id="607" w:name="_Toc170"/>
      <w:r>
        <w:t>163- زمينه مشكلات اجتماعى زنان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- 14 - 6 - 15</w:t>
      </w:r>
    </w:p>
    <w:p>
      <w:pPr>
        <w:pStyle w:val="BookText"/>
      </w:pPr>
      <w:r>
        <w:rPr>
          <w:rFonts w:ascii="IRNazanin" w:hAnsi="IRNazanin" w:eastAsia="IRNazanin" w:cs="IRNazanin"/>
          <w:lang w:bidi="fa-IR"/>
          <w:color w:val="111111"/>
          <w:sz w:val="28"/>
          <w:szCs w:val="28"/>
          <w:rtl/>
        </w:rPr>
        <w:t xml:space="preserve">15- نظام اجتماعى ظالمانه ، همچون نظام استبدادى فرعون ، از ظلمتهاست .</w:t>
      </w:r>
    </w:p>
    <w:p>
      <w:pPr>
        <w:pStyle w:val="BookText"/>
      </w:pPr>
      <w:r>
        <w:rPr>
          <w:rFonts w:ascii="Amiri" w:hAnsi="Amiri" w:eastAsia="Amiri" w:cs="Amiri"/>
          <w:lang w:bidi="ar-SA"/>
          <w:color w:val="111111"/>
          <w:sz w:val="28"/>
          <w:szCs w:val="28"/>
          <w:rtl/>
        </w:rPr>
        <w:t xml:space="preserve">أخرج قومك من الظلمت إلى النور . .. إذ أنجكم من ءال فرعون يسومونكم سوء العذاب</w:t>
      </w:r>
    </w:p>
    <w:p>
      <w:pPr>
        <w:pStyle w:val="Heading3"/>
      </w:pPr>
      <w:bookmarkStart w:id="608" w:name="_Toc171"/>
      <w:r>
        <w:t>164- مشكلات اجتماعى بنى اسرائيل</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- 20 - 39 - 3</w:t>
      </w:r>
    </w:p>
    <w:p>
      <w:pPr>
        <w:pStyle w:val="BookText"/>
      </w:pPr>
      <w:r>
        <w:rPr>
          <w:rFonts w:ascii="IRNazanin" w:hAnsi="IRNazanin" w:eastAsia="IRNazanin" w:cs="IRNazanin"/>
          <w:lang w:bidi="fa-IR"/>
          <w:color w:val="111111"/>
          <w:sz w:val="28"/>
          <w:szCs w:val="28"/>
          <w:rtl/>
        </w:rPr>
        <w:t xml:space="preserve">3 - بنى اسرائيل در حكومت فرعون ، زندگى سختى داشتند و جان پسران آنها در خطر بود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Heading3"/>
      </w:pPr>
      <w:bookmarkStart w:id="609" w:name="_Toc172"/>
      <w:r>
        <w:t>165- مشكلات اجتماعى مسلمانان صدراسلام</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- 19 - 73 - 3،9</w:t>
      </w:r>
    </w:p>
    <w:p>
      <w:pPr>
        <w:pStyle w:val="BookText"/>
      </w:pPr>
      <w:r>
        <w:rPr>
          <w:rFonts w:ascii="IRNazanin" w:hAnsi="IRNazanin" w:eastAsia="IRNazanin" w:cs="IRNazanin"/>
          <w:lang w:bidi="fa-IR"/>
          <w:color w:val="111111"/>
          <w:sz w:val="28"/>
          <w:szCs w:val="28"/>
          <w:rtl/>
        </w:rPr>
        <w:t xml:space="preserve">3- مسلمانان عصر بعثت ، گرفتار مشكلات اقتصادى و اجتماعى و سختى معيشت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IRNazanin" w:hAnsi="IRNazanin" w:eastAsia="IRNazanin" w:cs="IRNazanin"/>
          <w:lang w:bidi="fa-IR"/>
          <w:color w:val="111111"/>
          <w:sz w:val="28"/>
          <w:szCs w:val="28"/>
          <w:rtl/>
        </w:rPr>
        <w:t xml:space="preserve">مراد از «فريقين» به قرينه صدر آيه، مؤمنان و كافران است. كافران در پاسخ به مؤمنان دو چيز را مايه افتخار و برترى و حقانيت خود مى دانستند: يكى وصف «خيرمقاماً» و ديگرى «أحسن نديّاً»، از اين دو توصيف، آشكار شود كه مؤمنان از نظر ظاهرى، در نقطه مقابل اين دو وضعيت قرار داشتند.</w:t>
      </w:r>
    </w:p>
    <w:p>
      <w:pPr>
        <w:pStyle w:val="BookText"/>
      </w:pPr>
      <w:r>
        <w:rPr>
          <w:rFonts w:ascii="Amiri" w:hAnsi="Amiri" w:eastAsia="Amiri" w:cs="Amiri"/>
          <w:lang w:bidi="ar-SA"/>
          <w:color w:val="111111"/>
          <w:sz w:val="28"/>
          <w:szCs w:val="28"/>
          <w:rtl/>
        </w:rPr>
        <w:t xml:space="preserve">9- كافران عصر بعثت ، مشكلات اقتصادى ، اجتماعى و سياسى مسلمانان را ، نشانه ناروابودن عقيده و تفكر آنان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Heading3"/>
      </w:pPr>
      <w:bookmarkStart w:id="610" w:name="_Toc173"/>
      <w:r>
        <w:t>166- منشأ مشكلات اجتماعى</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- 8 - 73 - 5</w:t>
      </w:r>
    </w:p>
    <w:p>
      <w:pPr>
        <w:pStyle w:val="BookText"/>
      </w:pPr>
      <w:r>
        <w:rPr>
          <w:rFonts w:ascii="Amiri" w:hAnsi="Amiri" w:eastAsia="Amiri" w:cs="Amiri"/>
          <w:lang w:bidi="ar-SA"/>
          <w:color w:val="111111"/>
          <w:sz w:val="28"/>
          <w:szCs w:val="28"/>
          <w:rtl/>
        </w:rPr>
        <w:t xml:space="preserve">5 - عملكرد غلط مسلمانان ، منشأ فتنه ها و مشكلات اجتماعى آنان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6838_59740"/>
    <w:bookmarkEnd w:id="57"/>
    <w:p>
      <w:pPr>
        <w:pStyle w:val="BookText"/>
      </w:pPr>
      <w:r>
        <w:rPr>
          <w:rFonts w:ascii="Amiri" w:hAnsi="Amiri" w:eastAsia="Amiri" w:cs="Amiri"/>
          <w:lang w:bidi="ar-SA"/>
          <w:color w:val="111111"/>
          <w:sz w:val="28"/>
          <w:szCs w:val="28"/>
          <w:rtl/>
        </w:rPr>
        <w:t xml:space="preserve">إلا تفعلوه تكن فتنة فى الأرض و فساد كبير</w:t>
      </w:r>
    </w:p>
    <w:p>
      <w:pPr>
        <w:pStyle w:val="Heading3"/>
      </w:pPr>
      <w:bookmarkStart w:id="611" w:name="_Toc174"/>
      <w:r>
        <w:t>167- نذر براى نجات از مشكلات اجتماعى</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- 19 - 26 - 30</w:t>
      </w:r>
    </w:p>
    <w:p>
      <w:pPr>
        <w:pStyle w:val="BookText"/>
      </w:pPr>
      <w:r>
        <w:rPr>
          <w:rFonts w:ascii="IRNazanin" w:hAnsi="IRNazanin" w:eastAsia="IRNazanin" w:cs="IRNazanin"/>
          <w:lang w:bidi="fa-IR"/>
          <w:color w:val="111111"/>
          <w:sz w:val="28"/>
          <w:szCs w:val="28"/>
          <w:rtl/>
        </w:rPr>
        <w:t xml:space="preserve">30- بهره جستن از نذر براى فرار از تنگنا هاى اجتماعى جايز است .</w:t>
      </w:r>
    </w:p>
    <w:p>
      <w:pPr>
        <w:pStyle w:val="BookText"/>
      </w:pPr>
      <w:r>
        <w:rPr>
          <w:rFonts w:ascii="Amiri" w:hAnsi="Amiri" w:eastAsia="Amiri" w:cs="Amiri"/>
          <w:lang w:bidi="ar-SA"/>
          <w:color w:val="111111"/>
          <w:sz w:val="28"/>
          <w:szCs w:val="28"/>
          <w:rtl/>
        </w:rPr>
        <w:t xml:space="preserve">إنّى نذرت . .. فلن أكلّم اليوم إنسيًّا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6838_59743"/>
    <w:bookmarkEnd w:id="58"/>
    <w:p>
      <w:pPr>
        <w:pStyle w:val="Heading2"/>
      </w:pPr>
      <w:bookmarkStart w:id="612" w:name="_Toc175"/>
      <w:r>
        <w:t>3- مشمولان آمرزش خدا</w:t>
      </w:r>
      <w:bookmarkEnd w:id="612"/>
    </w:p>
    <w:p>
      <w:pPr>
        <w:pStyle w:val="Heading3"/>
      </w:pPr>
      <w:bookmarkStart w:id="613" w:name="_Toc176"/>
      <w:r>
        <w:t>1- مشمولان آمرزش خدا</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- 5 - 74 - 7</w:t>
      </w:r>
    </w:p>
    <w:p>
      <w:pPr>
        <w:pStyle w:val="BookText"/>
      </w:pPr>
      <w:r>
        <w:rPr>
          <w:rFonts w:ascii="IRNazanin" w:hAnsi="IRNazanin" w:eastAsia="IRNazanin" w:cs="IRNazanin"/>
          <w:lang w:bidi="fa-IR"/>
          <w:color w:val="111111"/>
          <w:sz w:val="28"/>
          <w:szCs w:val="28"/>
          <w:rtl/>
        </w:rPr>
        <w:t xml:space="preserve">7 - توبه و استغفار ، شرط برخوردارى از مغفرت خداوند و رحمت خاص او</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- 6 - 54 - 26</w:t>
      </w:r>
    </w:p>
    <w:p>
      <w:pPr>
        <w:pStyle w:val="BookText"/>
      </w:pPr>
      <w:r>
        <w:rPr>
          <w:rFonts w:ascii="IRNazanin" w:hAnsi="IRNazanin" w:eastAsia="IRNazanin" w:cs="IRNazanin"/>
          <w:lang w:bidi="fa-IR"/>
          <w:color w:val="111111"/>
          <w:sz w:val="28"/>
          <w:szCs w:val="28"/>
          <w:rtl/>
        </w:rPr>
        <w:t xml:space="preserve">26 - مؤمنى كه از سر جهل گناه كند، در صورت توبه و اصلاح حتماً مشمول مغفرت و رحمت خداوند قرار خواهد گرفت.</w:t>
      </w:r>
    </w:p>
    <w:p>
      <w:pPr>
        <w:pStyle w:val="BookText"/>
      </w:pPr>
      <w:r>
        <w:rPr>
          <w:rFonts w:ascii="Amiri" w:hAnsi="Amiri" w:eastAsia="Amiri" w:cs="Amiri"/>
          <w:lang w:bidi="ar-SA"/>
          <w:color w:val="111111"/>
          <w:sz w:val="28"/>
          <w:szCs w:val="28"/>
          <w:rtl/>
        </w:rPr>
        <w:t xml:space="preserve">كتب ربكم على نفسه الرحمة أنه من عمل منكم سوءاً بجهلة ثم تاب من بعده و أصلح فأنه</w:t>
      </w:r>
    </w:p>
    <w:p>
      <w:pPr>
        <w:pStyle w:val="Heading3"/>
      </w:pPr>
      <w:bookmarkStart w:id="614" w:name="_Toc177"/>
      <w:r>
        <w:t>2- مشمولان آمرزش خدا</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- 6 - 165 - 12</w:t>
      </w:r>
    </w:p>
    <w:p>
      <w:pPr>
        <w:pStyle w:val="BookText"/>
      </w:pPr>
      <w:r>
        <w:rPr>
          <w:rFonts w:ascii="Amiri" w:hAnsi="Amiri" w:eastAsia="Amiri" w:cs="Amiri"/>
          <w:lang w:bidi="ar-SA"/>
          <w:color w:val="111111"/>
          <w:sz w:val="28"/>
          <w:szCs w:val="28"/>
          <w:rtl/>
        </w:rPr>
        <w:t xml:space="preserve">12 - كسانى كه در آزمونهاى الهى موفق باشند، از مغفرت الهى برخوردار و از رحمت او بهره مند خواهند شد.</w:t>
      </w:r>
    </w:p>
    <w:p>
      <w:pPr>
        <w:pStyle w:val="BookText"/>
      </w:pPr>
      <w:r>
        <w:rPr>
          <w:rFonts w:ascii="Amiri" w:hAnsi="Amiri" w:eastAsia="Amiri" w:cs="Amiri"/>
          <w:lang w:bidi="ar-SA"/>
          <w:color w:val="111111"/>
          <w:sz w:val="28"/>
          <w:szCs w:val="28"/>
          <w:rtl/>
        </w:rPr>
        <w:t xml:space="preserve">ليبلوكم فى ما ءاتيكم . .. إنه لغفور رحيم</w:t>
      </w:r>
    </w:p>
    <w:p>
      <w:pPr>
        <w:pStyle w:val="BookText"/>
      </w:pPr>
      <w:r>
        <w:rPr>
          <w:rFonts w:ascii="IRNazanin" w:hAnsi="IRNazanin" w:eastAsia="IRNazanin" w:cs="IRNazanin"/>
          <w:lang w:bidi="fa-IR"/>
          <w:color w:val="111111"/>
          <w:sz w:val="28"/>
          <w:szCs w:val="28"/>
          <w:rtl/>
        </w:rPr>
        <w:t xml:space="preserve">مشمولان لعن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6838_59746"/>
    <w:bookmarkEnd w:id="59"/>
    <w:p>
      <w:pPr>
        <w:pStyle w:val="Heading3"/>
      </w:pPr>
      <w:bookmarkStart w:id="615" w:name="_Toc178"/>
      <w:r>
        <w:t>3- {مشمولان لعن}</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- 4 - 155 - 9،10</w:t>
      </w:r>
    </w:p>
    <w:p>
      <w:pPr>
        <w:pStyle w:val="BookText"/>
      </w:pPr>
      <w:r>
        <w:rPr>
          <w:rFonts w:ascii="IRNazanin" w:hAnsi="IRNazanin" w:eastAsia="IRNazanin" w:cs="IRNazanin"/>
          <w:lang w:bidi="fa-IR"/>
          <w:color w:val="111111"/>
          <w:sz w:val="28"/>
          <w:szCs w:val="28"/>
          <w:rtl/>
        </w:rPr>
        <w:t xml:space="preserve">9 - يهود ، مورد نفرين و غضب خداوند به سبب پيمان شكنى ، انكار آيات الهى و كشتن پيامبران</w:t>
      </w:r>
    </w:p>
    <w:p>
      <w:pPr>
        <w:pStyle w:val="BookText"/>
      </w:pPr>
      <w:r>
        <w:rPr>
          <w:rFonts w:ascii="Amiri" w:hAnsi="Amiri" w:eastAsia="Amiri" w:cs="Amiri"/>
          <w:lang w:bidi="ar-SA"/>
          <w:color w:val="111111"/>
          <w:sz w:val="28"/>
          <w:szCs w:val="28"/>
          <w:rtl/>
        </w:rPr>
        <w:t xml:space="preserve">فبما نقضهم ميثقهم . .. و قتلهم الأنبياء</w:t>
      </w:r>
    </w:p>
    <w:p>
      <w:pPr>
        <w:pStyle w:val="BookText"/>
      </w:pPr>
      <w:r>
        <w:rPr>
          <w:rFonts w:ascii="Amiri" w:hAnsi="Amiri" w:eastAsia="Amiri" w:cs="Amiri"/>
          <w:lang w:bidi="ar-SA"/>
          <w:color w:val="111111"/>
          <w:sz w:val="28"/>
          <w:szCs w:val="28"/>
          <w:rtl/>
        </w:rPr>
        <w:t xml:space="preserve">برداشت فوق بر اين اساس است كه «بما نقضهم . ..» به قرينه آيات مشابه، متعلق به فعلى محذوف همانند «لعناهم» باشد.</w:t>
      </w:r>
    </w:p>
    <w:p>
      <w:pPr>
        <w:pStyle w:val="BookText"/>
      </w:pPr>
      <w:r>
        <w:rPr>
          <w:rFonts w:ascii="IRNazanin" w:hAnsi="IRNazanin" w:eastAsia="IRNazanin" w:cs="IRNazanin"/>
          <w:lang w:bidi="fa-IR"/>
          <w:color w:val="111111"/>
          <w:sz w:val="28"/>
          <w:szCs w:val="28"/>
          <w:rtl/>
        </w:rPr>
        <w:t xml:space="preserve">10 - غرور علمى يهود در برابر دعوت انبيا ، موجب گرفتارى آنان به لعنت خداوند</w:t>
      </w:r>
    </w:p>
    <w:p>
      <w:pPr>
        <w:pStyle w:val="BookText"/>
      </w:pPr>
      <w:r>
        <w:rPr>
          <w:rFonts w:ascii="IRNazanin" w:hAnsi="IRNazanin" w:eastAsia="IRNazanin" w:cs="IRNazanin"/>
          <w:lang w:bidi="fa-IR"/>
          <w:color w:val="111111"/>
          <w:sz w:val="28"/>
          <w:szCs w:val="28"/>
          <w:rtl/>
        </w:rPr>
        <w:t xml:space="preserve">و قولهم قلوبنا غلف</w:t>
      </w:r>
    </w:p>
    <w:p>
      <w:pPr>
        <w:pStyle w:val="BookText"/>
      </w:pPr>
      <w:r>
        <w:rPr>
          <w:rFonts w:ascii="Amiri" w:hAnsi="Amiri" w:eastAsia="Amiri" w:cs="Amiri"/>
          <w:lang w:bidi="ar-SA"/>
          <w:color w:val="111111"/>
          <w:sz w:val="28"/>
          <w:szCs w:val="28"/>
          <w:rtl/>
        </w:rPr>
        <w:t xml:space="preserve">كلمه «قولهم» عطف بر «نقضهم» است، بنابراين متعلق به فعل محذوف «لعناهم» است. يعنى «بقولهم ... لعناهم.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- 4 - 156 - 7،8</w:t>
      </w:r>
    </w:p>
    <w:p>
      <w:pPr>
        <w:pStyle w:val="BookText"/>
      </w:pPr>
      <w:r>
        <w:rPr>
          <w:rFonts w:ascii="IRNazanin" w:hAnsi="IRNazanin" w:eastAsia="IRNazanin" w:cs="IRNazanin"/>
          <w:lang w:bidi="fa-IR"/>
          <w:color w:val="111111"/>
          <w:sz w:val="28"/>
          <w:szCs w:val="28"/>
          <w:rtl/>
        </w:rPr>
        <w:t xml:space="preserve">7 - كفرورزى يهود با انكار رسالت حضرت مسيح ( ع ) ، موجب گرفتار شدن آنان به لعنت خداوند</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برداشت فوق بر اساس اين احتمال است كه «بكفرهم» عطف بر «بنقضهم» در آيه قبل باشد. بر اين مبنا «بكفرهم» متعلق به فعل محذوف «لعناهم» خواهد بود.</w:t>
      </w:r>
    </w:p>
    <w:p>
      <w:pPr>
        <w:pStyle w:val="BookText"/>
      </w:pPr>
      <w:r>
        <w:rPr>
          <w:rFonts w:ascii="Amiri" w:hAnsi="Amiri" w:eastAsia="Amiri" w:cs="Amiri"/>
          <w:lang w:bidi="ar-SA"/>
          <w:color w:val="111111"/>
          <w:sz w:val="28"/>
          <w:szCs w:val="28"/>
          <w:rtl/>
        </w:rPr>
        <w:t xml:space="preserve">8 - اتهام نارواى يهود به حضرت مريم ( ع ) از عوامل محكوميت آنان به لعن و نفرين الهى</w:t>
      </w:r>
    </w:p>
    <w:p>
      <w:pPr>
        <w:pStyle w:val="BookText"/>
      </w:pPr>
      <w:r>
        <w:rPr>
          <w:rFonts w:ascii="Amiri" w:hAnsi="Amiri" w:eastAsia="Amiri" w:cs="Amiri"/>
          <w:lang w:bidi="ar-SA"/>
          <w:color w:val="111111"/>
          <w:sz w:val="28"/>
          <w:szCs w:val="28"/>
          <w:rtl/>
        </w:rPr>
        <w:t xml:space="preserve">و قولهم على مريم بهتناً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- 4 - 157 - 4</w:t>
      </w:r>
    </w:p>
    <w:p>
      <w:pPr>
        <w:pStyle w:val="BookText"/>
      </w:pPr>
      <w:r>
        <w:rPr>
          <w:rFonts w:ascii="IRNazanin" w:hAnsi="IRNazanin" w:eastAsia="IRNazanin" w:cs="IRNazanin"/>
          <w:lang w:bidi="fa-IR"/>
          <w:color w:val="111111"/>
          <w:sz w:val="28"/>
          <w:szCs w:val="28"/>
          <w:rtl/>
        </w:rPr>
        <w:t xml:space="preserve">4 - ادعاى كشتن حضرت مسيح ( ع ) - على رغم اعتراف به پيامبرى وى - مايه گرفتارى يهود به لعنت و غضب خداوند</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Amiri" w:hAnsi="Amiri" w:eastAsia="Amiri" w:cs="Amiri"/>
          <w:lang w:bidi="ar-SA"/>
          <w:color w:val="111111"/>
          <w:sz w:val="28"/>
          <w:szCs w:val="28"/>
          <w:rtl/>
        </w:rPr>
        <w:t xml:space="preserve">بدان احتمال كه «قولهم» عطف بر «نقضهم» در آيه 155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- 5 - 13 - 4</w:t>
      </w:r>
    </w:p>
    <w:p>
      <w:pPr>
        <w:pStyle w:val="BookText"/>
      </w:pPr>
      <w:r>
        <w:rPr>
          <w:rFonts w:ascii="IRNazanin" w:hAnsi="IRNazanin" w:eastAsia="IRNazanin" w:cs="IRNazanin"/>
          <w:lang w:bidi="fa-IR"/>
          <w:color w:val="111111"/>
          <w:sz w:val="28"/>
          <w:szCs w:val="28"/>
          <w:rtl/>
        </w:rPr>
        <w:t xml:space="preserve">4 -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- 5 - 60 - 5،9،13،16،17،19</w:t>
      </w:r>
    </w:p>
    <w:p>
      <w:pPr>
        <w:pStyle w:val="BookText"/>
      </w:pPr>
      <w:r>
        <w:rPr>
          <w:rFonts w:ascii="IRNazanin" w:hAnsi="IRNazanin" w:eastAsia="IRNazanin" w:cs="IRNazanin"/>
          <w:lang w:bidi="fa-IR"/>
          <w:color w:val="111111"/>
          <w:sz w:val="28"/>
          <w:szCs w:val="28"/>
          <w:rtl/>
        </w:rPr>
        <w:t xml:space="preserve">5 - گروهى از اهل كتاب ، گرفتار لعنت و غضب خداوند</w:t>
      </w:r>
    </w:p>
    <w:p>
      <w:pPr>
        <w:pStyle w:val="BookText"/>
      </w:pPr>
      <w:r>
        <w:rPr>
          <w:rFonts w:ascii="Amiri" w:hAnsi="Amiri" w:eastAsia="Amiri" w:cs="Amiri"/>
          <w:lang w:bidi="ar-SA"/>
          <w:color w:val="111111"/>
          <w:sz w:val="28"/>
          <w:szCs w:val="28"/>
          <w:rtl/>
        </w:rPr>
        <w:t xml:space="preserve">من لعنه اللّه و غضب عليه</w:t>
      </w:r>
    </w:p>
    <w:p>
      <w:pPr>
        <w:pStyle w:val="BookText"/>
      </w:pPr>
      <w:r>
        <w:rPr>
          <w:rFonts w:ascii="IRNazanin" w:hAnsi="IRNazanin" w:eastAsia="IRNazanin" w:cs="IRNazanin"/>
          <w:lang w:bidi="fa-IR"/>
          <w:color w:val="111111"/>
          <w:sz w:val="28"/>
          <w:szCs w:val="28"/>
          <w:rtl/>
        </w:rPr>
        <w:t xml:space="preserve">9 - گرفتارى اهل كتاب به لعنت و غضب خداوند ، پرستش طاغوت و مسخ شدنشان به ميمون و خوك ، سزاى رفتار هاى زشت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w:t>
      </w:r>
    </w:p>
    <w:p>
      <w:pPr>
        <w:pStyle w:val="BookText"/>
      </w:pPr>
      <w:r>
        <w:rPr>
          <w:rFonts w:ascii="Amiri" w:hAnsi="Amiri" w:eastAsia="Amiri" w:cs="Amiri"/>
          <w:lang w:bidi="ar-SA"/>
          <w:color w:val="111111"/>
          <w:sz w:val="28"/>
          <w:szCs w:val="28"/>
          <w:rtl/>
        </w:rPr>
        <w:t xml:space="preserve">هل انبئكم بشرّ من ذلك مثوبة عند اللّه من لعنه . .. و عبد الطغوت</w:t>
      </w:r>
    </w:p>
    <w:p>
      <w:pPr>
        <w:pStyle w:val="BookText"/>
      </w:pPr>
      <w:r>
        <w:rPr>
          <w:rFonts w:ascii="IRNazanin" w:hAnsi="IRNazanin" w:eastAsia="IRNazanin" w:cs="IRNazanin"/>
          <w:lang w:bidi="fa-IR"/>
          <w:color w:val="111111"/>
          <w:sz w:val="28"/>
          <w:szCs w:val="28"/>
          <w:rtl/>
        </w:rPr>
        <w:t xml:space="preserve">كلمه «مثوبة» (سزا و جزا) مى رساند كه غضب و . .. به عنوان پيامدهاى شومى است كه اعمال نارواى اهل كتاب آنها را اقتضا مى كرده است.</w:t>
      </w:r>
    </w:p>
    <w:p>
      <w:pPr>
        <w:pStyle w:val="BookText"/>
      </w:pPr>
      <w:r>
        <w:rPr>
          <w:rFonts w:ascii="IRNazanin" w:hAnsi="IRNazanin" w:eastAsia="IRNazanin" w:cs="IRNazanin"/>
          <w:lang w:bidi="fa-IR"/>
          <w:color w:val="111111"/>
          <w:sz w:val="28"/>
          <w:szCs w:val="28"/>
          <w:rtl/>
        </w:rPr>
        <w:t xml:space="preserve">13 - گرفتاران به لعنت و غضب خدا ، مسخ شدگان و طاغوت پرستان اهل كتاب خود سزاوار استهزا و نه مؤمنان به خدا و كتب آسمانى</w:t>
      </w:r>
    </w:p>
    <w:p>
      <w:pPr>
        <w:pStyle w:val="BookText"/>
      </w:pPr>
      <w:r>
        <w:rPr>
          <w:rFonts w:ascii="Amiri" w:hAnsi="Amiri" w:eastAsia="Amiri" w:cs="Amiri"/>
          <w:lang w:bidi="ar-SA"/>
          <w:color w:val="111111"/>
          <w:sz w:val="28"/>
          <w:szCs w:val="28"/>
          <w:rtl/>
        </w:rPr>
        <w:t xml:space="preserve">الذين اتخذوا دينكم هزواً . .. منهم القردة و الخنازير و عبد الطغوت</w:t>
      </w:r>
    </w:p>
    <w:p>
      <w:pPr>
        <w:pStyle w:val="BookText"/>
      </w:pPr>
      <w:r>
        <w:rPr>
          <w:rFonts w:ascii="IRNazanin" w:hAnsi="IRNazanin" w:eastAsia="IRNazanin" w:cs="IRNazanin"/>
          <w:lang w:bidi="fa-IR"/>
          <w:color w:val="111111"/>
          <w:sz w:val="28"/>
          <w:szCs w:val="28"/>
          <w:rtl/>
        </w:rPr>
        <w:t xml:space="preserve">16 - گرفتاران به لعنت الهى و غضب الهى ، مسخ شدگان و طاغوت پرستان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Amiri" w:hAnsi="Amiri" w:eastAsia="Amiri" w:cs="Amiri"/>
          <w:lang w:bidi="ar-SA"/>
          <w:color w:val="111111"/>
          <w:sz w:val="28"/>
          <w:szCs w:val="28"/>
          <w:rtl/>
        </w:rPr>
        <w:t xml:space="preserve">با توجه به ارتباط اين آيه با آيه قبل كه روى سخن را با اهل كتاب قرار داده بود.</w:t>
      </w:r>
    </w:p>
    <w:p>
      <w:pPr>
        <w:pStyle w:val="BookText"/>
      </w:pPr>
      <w:r>
        <w:rPr>
          <w:rFonts w:ascii="IRNazanin" w:hAnsi="IRNazanin" w:eastAsia="IRNazanin" w:cs="IRNazanin"/>
          <w:lang w:bidi="fa-IR"/>
          <w:color w:val="111111"/>
          <w:sz w:val="28"/>
          <w:szCs w:val="28"/>
          <w:rtl/>
        </w:rPr>
        <w:t xml:space="preserve">17 - بدترين جايگاه دوزخ از آن مسخ شدگان ، پرستندگان طاغوت ، گرفتاران به لعنت و غضب الهى است .</w:t>
      </w:r>
    </w:p>
    <w:p>
      <w:pPr>
        <w:pStyle w:val="BookText"/>
      </w:pPr>
      <w:r>
        <w:rPr>
          <w:rFonts w:ascii="Amiri" w:hAnsi="Amiri" w:eastAsia="Amiri" w:cs="Amiri"/>
          <w:lang w:bidi="ar-SA"/>
          <w:color w:val="111111"/>
          <w:sz w:val="28"/>
          <w:szCs w:val="28"/>
          <w:rtl/>
        </w:rPr>
        <w:t xml:space="preserve">من لعنه اللّه و غضب عليه و جعل منهم . .. أولئك شر مكاناً و اضل عن سواء السبيل</w:t>
      </w:r>
    </w:p>
    <w:p>
      <w:pPr>
        <w:pStyle w:val="BookText"/>
      </w:pPr>
      <w:r>
        <w:rPr>
          <w:rFonts w:ascii="IRNazanin" w:hAnsi="IRNazanin" w:eastAsia="IRNazanin" w:cs="IRNazanin"/>
          <w:lang w:bidi="fa-IR"/>
          <w:color w:val="111111"/>
          <w:sz w:val="28"/>
          <w:szCs w:val="28"/>
          <w:rtl/>
        </w:rPr>
        <w:t xml:space="preserve">برخى از مفسران «مكاناً» را جايگاه دوزخى توصيف شدگان دانسته اند.</w:t>
      </w:r>
    </w:p>
    <w:p>
      <w:pPr>
        <w:pStyle w:val="BookText"/>
      </w:pPr>
      <w:r>
        <w:rPr>
          <w:rFonts w:ascii="IRNazanin" w:hAnsi="IRNazanin" w:eastAsia="IRNazanin" w:cs="IRNazanin"/>
          <w:lang w:bidi="fa-IR"/>
          <w:color w:val="111111"/>
          <w:sz w:val="28"/>
          <w:szCs w:val="28"/>
          <w:rtl/>
        </w:rPr>
        <w:t xml:space="preserve">19 - پيشينيان اهل كتاب - بر اثر گرفتارى به لعنت و غضب خدا و در آمدن به شكل ميمون و خوك و پرستش طاغوت -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أولئك شر مكاناً و اضل عن سواء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- 5 - 64 - 7،14،23</w:t>
      </w:r>
    </w:p>
    <w:p>
      <w:pPr>
        <w:pStyle w:val="BookText"/>
      </w:pPr>
      <w:r>
        <w:rPr>
          <w:rFonts w:ascii="Amiri" w:hAnsi="Amiri" w:eastAsia="Amiri" w:cs="Amiri"/>
          <w:lang w:bidi="ar-SA"/>
          <w:color w:val="111111"/>
          <w:sz w:val="28"/>
          <w:szCs w:val="28"/>
          <w:rtl/>
        </w:rPr>
        <w:t xml:space="preserve">7 - يهود ، مردمى به دور از رحمت خداوند و مورد لعنت او</w:t>
      </w:r>
    </w:p>
    <w:p>
      <w:pPr>
        <w:pStyle w:val="BookText"/>
      </w:pPr>
      <w:r>
        <w:rPr>
          <w:rFonts w:ascii="IRNazanin" w:hAnsi="IRNazanin" w:eastAsia="IRNazanin" w:cs="IRNazanin"/>
          <w:lang w:bidi="fa-IR"/>
          <w:color w:val="111111"/>
          <w:sz w:val="28"/>
          <w:szCs w:val="28"/>
          <w:rtl/>
        </w:rPr>
        <w:t xml:space="preserve">و لعنوا</w:t>
      </w:r>
    </w:p>
    <w:p>
      <w:pPr>
        <w:pStyle w:val="BookText"/>
      </w:pPr>
      <w:r>
        <w:rPr>
          <w:rFonts w:ascii="IRNazanin" w:hAnsi="IRNazanin" w:eastAsia="IRNazanin" w:cs="IRNazanin"/>
          <w:lang w:bidi="fa-IR"/>
          <w:color w:val="111111"/>
          <w:sz w:val="28"/>
          <w:szCs w:val="28"/>
          <w:rtl/>
        </w:rPr>
        <w:t xml:space="preserve">«لعنت» به معناى دورى از رحمت است.</w:t>
      </w:r>
    </w:p>
    <w:p>
      <w:pPr>
        <w:pStyle w:val="BookText"/>
      </w:pPr>
      <w:r>
        <w:rPr>
          <w:rFonts w:ascii="IRNazanin" w:hAnsi="IRNazanin" w:eastAsia="IRNazanin" w:cs="IRNazanin"/>
          <w:lang w:bidi="fa-IR"/>
          <w:color w:val="111111"/>
          <w:sz w:val="28"/>
          <w:szCs w:val="28"/>
          <w:rtl/>
        </w:rPr>
        <w:t xml:space="preserve">14 - تأثير منفى قرآن در يهوديان - افزون بر كفر و طغيان آنان - ، برخاسته از گرفتارى ايشان به لعنت الهى</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BookText"/>
      </w:pPr>
      <w:r>
        <w:rPr>
          <w:rFonts w:ascii="IRNazanin" w:hAnsi="IRNazanin" w:eastAsia="IRNazanin" w:cs="IRNazanin"/>
          <w:lang w:bidi="fa-IR"/>
          <w:color w:val="111111"/>
          <w:sz w:val="28"/>
          <w:szCs w:val="28"/>
          <w:rtl/>
        </w:rPr>
        <w:t xml:space="preserve">واقع شدن جمله «و ليزيدن . ..» پس از بيان پندار باطل يهود و گرفتار شدن آنان به لعنت الهى بر اثر آن، مى رساند كه ازدياد كفر و طغيان آنان ريشه در ملعون شدن آنان و پندارهاى ناروا درباره خدا، دارد.</w:t>
      </w:r>
    </w:p>
    <w:p>
      <w:pPr>
        <w:pStyle w:val="BookText"/>
      </w:pPr>
      <w:r>
        <w:rPr>
          <w:rFonts w:ascii="IRNazanin" w:hAnsi="IRNazanin" w:eastAsia="IRNazanin" w:cs="IRNazanin"/>
          <w:lang w:bidi="fa-IR"/>
          <w:color w:val="111111"/>
          <w:sz w:val="28"/>
          <w:szCs w:val="28"/>
          <w:rtl/>
        </w:rPr>
        <w:t xml:space="preserve">23 - دشمنى و كينه توزى يهود با يكديگر از پيامد هاى گرفتارى آنان به لعنت خدا و دورى از رحمت او</w:t>
      </w:r>
    </w:p>
    <w:p>
      <w:pPr>
        <w:pStyle w:val="BookText"/>
      </w:pPr>
      <w:r>
        <w:rPr>
          <w:rFonts w:ascii="Amiri" w:hAnsi="Amiri" w:eastAsia="Amiri" w:cs="Amiri"/>
          <w:lang w:bidi="ar-SA"/>
          <w:color w:val="111111"/>
          <w:sz w:val="28"/>
          <w:szCs w:val="28"/>
          <w:rtl/>
        </w:rPr>
        <w:t xml:space="preserve">و لعنوا بما قالوا . .. و القينا بينهم العدوة و البغضاء إلى يوم القيمة</w:t>
      </w:r>
    </w:p>
    <w:p>
      <w:pPr>
        <w:pStyle w:val="BookText"/>
      </w:pPr>
      <w:r>
        <w:rPr>
          <w:rFonts w:ascii="IRNazanin" w:hAnsi="IRNazanin" w:eastAsia="IRNazanin" w:cs="IRNazanin"/>
          <w:lang w:bidi="fa-IR"/>
          <w:color w:val="111111"/>
          <w:sz w:val="28"/>
          <w:szCs w:val="28"/>
          <w:rtl/>
        </w:rPr>
        <w:t xml:space="preserve">جمله «و القينا . ..» مى تواند بيان پيامدى ديگر براى «لعنوا بما قالوا» باشد ; يعنى گرفتارى به لعنت الهى علاوه بر افزايش كفر و طغيان يهوديان، مايه گرفتارى آنان به دشمنى و كينه توزى با يكديگر نيز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w:t>
      </w:r>
    </w:p>
    <w:p>
      <w:pPr>
        <w:pStyle w:val="BookText"/>
      </w:pPr>
      <w:r>
        <w:rPr>
          <w:rFonts w:ascii="IRNazanin" w:hAnsi="IRNazanin" w:eastAsia="IRNazanin" w:cs="IRNazanin"/>
          <w:lang w:bidi="fa-IR"/>
          <w:color w:val="111111"/>
          <w:sz w:val="28"/>
          <w:szCs w:val="28"/>
          <w:rtl/>
        </w:rPr>
        <w:t xml:space="preserve">1 - كافران بنى اسرائيل با نفرين داود ( ع ) و عيسى ( ع ) به لعنت و دورى از رحمت خداوند گرفتار شدند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6838_59752"/>
    <w:bookmarkEnd w:id="60"/>
    <w:p>
      <w:pPr>
        <w:pStyle w:val="BookText"/>
      </w:pPr>
      <w:r>
        <w:rPr>
          <w:rFonts w:ascii="IRNazanin" w:hAnsi="IRNazanin" w:eastAsia="IRNazanin" w:cs="IRNazanin"/>
          <w:lang w:bidi="fa-IR"/>
          <w:color w:val="111111"/>
          <w:sz w:val="28"/>
          <w:szCs w:val="28"/>
          <w:rtl/>
        </w:rPr>
        <w:t xml:space="preserve">فاعل محذوف از «لعن» داود(ع) و عيسى(ع) مى باشد. بنابراين جمله «لعن ... على لسان داود و عيسى» به اين معناست كه كافران بنى اسرائيل مورد لعنت داود(ع) و عيسى(ع) قرار گرفتند گفتنى است، آنگاه كه لعنت بر زبان انسان جارى شود به معناى درخواست انقطاع از رحمت الهى از لعنت شونده است.</w:t>
      </w:r>
    </w:p>
    <w:p>
      <w:pPr>
        <w:pStyle w:val="Heading3"/>
      </w:pPr>
      <w:bookmarkStart w:id="616" w:name="_Toc179"/>
      <w:r>
        <w:t>4- اجابت دعاى مشمولان لعن</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- 15 - 37 - 5</w:t>
      </w:r>
    </w:p>
    <w:p>
      <w:pPr>
        <w:pStyle w:val="BookText"/>
      </w:pPr>
      <w:r>
        <w:rPr>
          <w:rFonts w:ascii="IRNazanin" w:hAnsi="IRNazanin" w:eastAsia="IRNazanin" w:cs="IRNazanin"/>
          <w:lang w:bidi="fa-IR"/>
          <w:color w:val="111111"/>
          <w:sz w:val="28"/>
          <w:szCs w:val="28"/>
          <w:rtl/>
        </w:rPr>
        <w:t xml:space="preserve">5- امكان اجابت دعاى مطرودين درگاه الهى و لعن شدگان</w:t>
      </w:r>
    </w:p>
    <w:p>
      <w:pPr>
        <w:pStyle w:val="BookText"/>
      </w:pPr>
      <w:r>
        <w:rPr>
          <w:rFonts w:ascii="Amiri" w:hAnsi="Amiri" w:eastAsia="Amiri" w:cs="Amiri"/>
          <w:lang w:bidi="ar-SA"/>
          <w:color w:val="111111"/>
          <w:sz w:val="28"/>
          <w:szCs w:val="28"/>
          <w:rtl/>
        </w:rPr>
        <w:t xml:space="preserve">فاخرج منها . .. و إن عليك اللعنة ... قال ربّ فأنظرنى ...قال فإنك من المنظرين</w:t>
      </w:r>
    </w:p>
    <w:p>
      <w:pPr>
        <w:pStyle w:val="Heading3"/>
      </w:pPr>
      <w:bookmarkStart w:id="617" w:name="_Toc180"/>
      <w:r>
        <w:t>5- ايمان مشمولان لعن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- 2 - 88 - 12</w:t>
      </w:r>
    </w:p>
    <w:p>
      <w:pPr>
        <w:pStyle w:val="BookText"/>
      </w:pPr>
      <w:r>
        <w:rPr>
          <w:rFonts w:ascii="IRNazanin" w:hAnsi="IRNazanin" w:eastAsia="IRNazanin" w:cs="IRNazanin"/>
          <w:lang w:bidi="fa-IR"/>
          <w:color w:val="111111"/>
          <w:sz w:val="28"/>
          <w:szCs w:val="28"/>
          <w:rtl/>
        </w:rPr>
        <w:t xml:space="preserve">12 - آدمى ، مى تواند حتى در زمان گرفتاريش به لعنت خدا ، خود رابه سوى ايمان گرايش داده و اهل ايمان گردد .</w:t>
      </w:r>
    </w:p>
    <w:p>
      <w:pPr>
        <w:pStyle w:val="BookText"/>
      </w:pPr>
      <w:r>
        <w:rPr>
          <w:rFonts w:ascii="Amiri" w:hAnsi="Amiri" w:eastAsia="Amiri" w:cs="Amiri"/>
          <w:lang w:bidi="ar-SA"/>
          <w:color w:val="111111"/>
          <w:sz w:val="28"/>
          <w:szCs w:val="28"/>
          <w:rtl/>
        </w:rPr>
        <w:t xml:space="preserve">لعنهم اللّه بكفر هم فقليلا ما يؤمنون</w:t>
      </w:r>
    </w:p>
    <w:p>
      <w:pPr>
        <w:pStyle w:val="BookText"/>
      </w:pPr>
      <w:r>
        <w:rPr>
          <w:rFonts w:ascii="IRNazanin" w:hAnsi="IRNazanin" w:eastAsia="IRNazanin" w:cs="IRNazanin"/>
          <w:lang w:bidi="fa-IR"/>
          <w:color w:val="111111"/>
          <w:sz w:val="28"/>
          <w:szCs w:val="28"/>
          <w:rtl/>
        </w:rPr>
        <w:t xml:space="preserve">تفريع جمله «فقليلا ما يؤمنون» بر «لعنهم اللّه بكفرهم» مى رساند كه: كفر ورزى و دور شدن از رحمت خدا، بسيارى از زمينه هاى ايمان را از بين مى برد نه همه آنها را; يعنى، با وجود لعنت الهى انسان مى تواند خود را به سوى ايمان گرايش دهد.</w:t>
      </w:r>
    </w:p>
    <w:p>
      <w:pPr>
        <w:pStyle w:val="Heading3"/>
      </w:pPr>
      <w:bookmarkStart w:id="618" w:name="_Toc181"/>
      <w:r>
        <w:t>6- گمراهى مشمولان لعن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- 5 - 60 - 18</w:t>
      </w:r>
    </w:p>
    <w:p>
      <w:pPr>
        <w:pStyle w:val="BookText"/>
      </w:pPr>
      <w:r>
        <w:rPr>
          <w:rFonts w:ascii="IRNazanin" w:hAnsi="IRNazanin" w:eastAsia="IRNazanin" w:cs="IRNazanin"/>
          <w:lang w:bidi="fa-IR"/>
          <w:color w:val="111111"/>
          <w:sz w:val="28"/>
          <w:szCs w:val="28"/>
          <w:rtl/>
        </w:rPr>
        <w:t xml:space="preserve">18 -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Heading3"/>
      </w:pPr>
      <w:bookmarkStart w:id="619" w:name="_Toc182"/>
      <w:r>
        <w:t>7- مشمولان لعن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- 2 - 88 - 4</w:t>
      </w:r>
    </w:p>
    <w:p>
      <w:pPr>
        <w:pStyle w:val="BookText"/>
      </w:pPr>
      <w:r>
        <w:rPr>
          <w:rFonts w:ascii="IRNazanin" w:hAnsi="IRNazanin" w:eastAsia="IRNazanin" w:cs="IRNazanin"/>
          <w:lang w:bidi="fa-IR"/>
          <w:color w:val="111111"/>
          <w:sz w:val="28"/>
          <w:szCs w:val="28"/>
          <w:rtl/>
        </w:rPr>
        <w:t xml:space="preserve">4 - خداوند ، يهوديان حق ناپذير را از رحمت خويش محروم و به لعنت ، گرفتارشان كرد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لعنهم اللّه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- 2 - 89 - 12،13</w:t>
      </w:r>
    </w:p>
    <w:p>
      <w:pPr>
        <w:pStyle w:val="BookText"/>
      </w:pPr>
      <w:r>
        <w:rPr>
          <w:rFonts w:ascii="IRNazanin" w:hAnsi="IRNazanin" w:eastAsia="IRNazanin" w:cs="IRNazanin"/>
          <w:lang w:bidi="fa-IR"/>
          <w:color w:val="111111"/>
          <w:sz w:val="28"/>
          <w:szCs w:val="28"/>
          <w:rtl/>
        </w:rPr>
        <w:t xml:space="preserve">12 - خداوند ، يهوديان كافر به پيامبر (صلی الله علیه و آله) و قرآن را از رحمت خويش به دور و آنان را مورد لعنت قرار داده است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IRNazanin" w:hAnsi="IRNazanin" w:eastAsia="IRNazanin" w:cs="IRNazanin"/>
          <w:lang w:bidi="fa-IR"/>
          <w:color w:val="111111"/>
          <w:sz w:val="28"/>
          <w:szCs w:val="28"/>
          <w:rtl/>
        </w:rPr>
        <w:t xml:space="preserve">13 - كافران عنود و حق ناپذير ، مورد لعنت خداوند هستند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- 2 - 160 - 6</w:t>
      </w:r>
    </w:p>
    <w:p>
      <w:pPr>
        <w:pStyle w:val="BookText"/>
      </w:pPr>
      <w:r>
        <w:rPr>
          <w:rFonts w:ascii="IRNazanin" w:hAnsi="IRNazanin" w:eastAsia="IRNazanin" w:cs="IRNazanin"/>
          <w:lang w:bidi="fa-IR"/>
          <w:color w:val="111111"/>
          <w:sz w:val="28"/>
          <w:szCs w:val="28"/>
          <w:rtl/>
        </w:rPr>
        <w:t xml:space="preserve">6 - شمول لعنت الهى بر گنهكاران ، موجب سلب توفيق توبه از آنان نخواهد شد .</w:t>
      </w:r>
    </w:p>
    <w:p>
      <w:pPr>
        <w:pStyle w:val="BookText"/>
      </w:pPr>
      <w:r>
        <w:rPr>
          <w:rFonts w:ascii="Amiri" w:hAnsi="Amiri" w:eastAsia="Amiri" w:cs="Amiri"/>
          <w:lang w:bidi="ar-SA"/>
          <w:color w:val="111111"/>
          <w:sz w:val="28"/>
          <w:szCs w:val="28"/>
          <w:rtl/>
        </w:rPr>
        <w:t xml:space="preserve">أولئك يلعنهم اللّه . .. إلاّ الذين تابوا و أصلحوا و بينوا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- 2 - 161 - 1،5،7</w:t>
      </w:r>
    </w:p>
    <w:p>
      <w:pPr>
        <w:pStyle w:val="BookText"/>
      </w:pPr>
      <w:r>
        <w:rPr>
          <w:rFonts w:ascii="IRNazanin" w:hAnsi="IRNazanin" w:eastAsia="IRNazanin" w:cs="IRNazanin"/>
          <w:lang w:bidi="fa-IR"/>
          <w:color w:val="111111"/>
          <w:sz w:val="28"/>
          <w:szCs w:val="28"/>
          <w:rtl/>
        </w:rPr>
        <w:t xml:space="preserve">1 - كفرپيشگانى كه با كفر بميرند ، به لعنت خدا گرفتار شده و مورد نفرين و لعنت فرشتگان خواهند بود .</w:t>
      </w:r>
    </w:p>
    <w:p>
      <w:pPr>
        <w:pStyle w:val="BookText"/>
      </w:pPr>
      <w:r>
        <w:rPr>
          <w:rFonts w:ascii="Amiri" w:hAnsi="Amiri" w:eastAsia="Amiri" w:cs="Amiri"/>
          <w:lang w:bidi="ar-SA"/>
          <w:color w:val="111111"/>
          <w:sz w:val="28"/>
          <w:szCs w:val="28"/>
          <w:rtl/>
        </w:rPr>
        <w:t xml:space="preserve">إن الذين كفروا و ماتوا و هم كفار أولئك عليهم لعنة اللّه و الملئكة و الناس أجمعين</w:t>
      </w:r>
    </w:p>
    <w:p>
      <w:pPr>
        <w:pStyle w:val="BookText"/>
      </w:pPr>
      <w:r>
        <w:rPr>
          <w:rFonts w:ascii="IRNazanin" w:hAnsi="IRNazanin" w:eastAsia="IRNazanin" w:cs="IRNazanin"/>
          <w:lang w:bidi="fa-IR"/>
          <w:color w:val="111111"/>
          <w:sz w:val="28"/>
          <w:szCs w:val="28"/>
          <w:rtl/>
        </w:rPr>
        <w:t xml:space="preserve">5 - كتمان كنندگان حقايق دينى هم در دنيا و هم در آخرت به لعنت خداوند گرفتار خواهند بود .</w:t>
      </w:r>
    </w:p>
    <w:p>
      <w:pPr>
        <w:pStyle w:val="BookText"/>
      </w:pPr>
      <w:r>
        <w:rPr>
          <w:rFonts w:ascii="Amiri" w:hAnsi="Amiri" w:eastAsia="Amiri" w:cs="Amiri"/>
          <w:lang w:bidi="ar-SA"/>
          <w:color w:val="111111"/>
          <w:sz w:val="28"/>
          <w:szCs w:val="28"/>
          <w:rtl/>
        </w:rPr>
        <w:t xml:space="preserve">أولئك يلعنهم اللّه . .. أولئك عليهم لعنة اللّه</w:t>
      </w:r>
    </w:p>
    <w:p>
      <w:pPr>
        <w:pStyle w:val="BookText"/>
      </w:pPr>
      <w:r>
        <w:rPr>
          <w:rFonts w:ascii="IRNazanin" w:hAnsi="IRNazanin" w:eastAsia="IRNazanin" w:cs="IRNazanin"/>
          <w:lang w:bidi="fa-IR"/>
          <w:color w:val="111111"/>
          <w:sz w:val="28"/>
          <w:szCs w:val="28"/>
          <w:rtl/>
        </w:rPr>
        <w:t xml:space="preserve">جمله «أولئك يلعنهم اللّه» (در آيه 159) به قرينه «إلا الذين تابوا . ..» حاكى از آن است كه: كتمان كنندگان حقايق در دنيا به لعنت خدا گرفتارند و جمله «أولئك عليهم لعنة اللّه» به دليل «ماتوا و هم كفار» دلالت بر اين دارد كه در آخرت نيز مورد لعنت هستند.</w:t>
      </w: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- 2 - 162 - 1،2</w:t>
      </w:r>
    </w:p>
    <w:p>
      <w:pPr>
        <w:pStyle w:val="BookText"/>
      </w:pPr>
      <w:r>
        <w:rPr>
          <w:rFonts w:ascii="IRNazanin" w:hAnsi="IRNazanin" w:eastAsia="IRNazanin" w:cs="IRNazanin"/>
          <w:lang w:bidi="fa-IR"/>
          <w:color w:val="111111"/>
          <w:sz w:val="28"/>
          <w:szCs w:val="28"/>
          <w:rtl/>
        </w:rPr>
        <w:t xml:space="preserve">1 - كسانى كه كافر بميرند ، براى هميشه به لعنت خدا گرفتار خواهند بود .</w:t>
      </w:r>
    </w:p>
    <w:p>
      <w:pPr>
        <w:pStyle w:val="BookText"/>
      </w:pPr>
      <w:r>
        <w:rPr>
          <w:rFonts w:ascii="Amiri" w:hAnsi="Amiri" w:eastAsia="Amiri" w:cs="Amiri"/>
          <w:lang w:bidi="ar-SA"/>
          <w:color w:val="111111"/>
          <w:sz w:val="28"/>
          <w:szCs w:val="28"/>
          <w:rtl/>
        </w:rPr>
        <w:t xml:space="preserve">أولئك عليهم لعنة اللّه . .. خلدين فيها</w:t>
      </w:r>
    </w:p>
    <w:p>
      <w:pPr>
        <w:pStyle w:val="BookText"/>
      </w:pPr>
      <w:r>
        <w:rPr>
          <w:rFonts w:ascii="IRNazanin" w:hAnsi="IRNazanin" w:eastAsia="IRNazanin" w:cs="IRNazanin"/>
          <w:lang w:bidi="fa-IR"/>
          <w:color w:val="111111"/>
          <w:sz w:val="28"/>
          <w:szCs w:val="28"/>
          <w:rtl/>
        </w:rPr>
        <w:t xml:space="preserve">ظاهر اين است كه ضمير «فيها» به «لعنة اللّه . ..» (در آيه قبل) بازگردد.</w:t>
      </w:r>
    </w:p>
    <w:p>
      <w:pPr>
        <w:pStyle w:val="BookText"/>
      </w:pPr>
      <w:r>
        <w:rPr>
          <w:rFonts w:ascii="IRNazanin" w:hAnsi="IRNazanin" w:eastAsia="IRNazanin" w:cs="IRNazanin"/>
          <w:lang w:bidi="fa-IR"/>
          <w:color w:val="111111"/>
          <w:sz w:val="28"/>
          <w:szCs w:val="28"/>
          <w:rtl/>
        </w:rPr>
        <w:t xml:space="preserve">2 - كتمان كنندگان حقايق دينى ، در صورتى كه بدون توبه بميرند ، همواره مورد لعنت خدا خواهند بود .</w:t>
      </w:r>
    </w:p>
    <w:p>
      <w:pPr>
        <w:pStyle w:val="BookText"/>
      </w:pPr>
      <w:r>
        <w:rPr>
          <w:rFonts w:ascii="Amiri" w:hAnsi="Amiri" w:eastAsia="Amiri" w:cs="Amiri"/>
          <w:lang w:bidi="ar-SA"/>
          <w:color w:val="111111"/>
          <w:sz w:val="28"/>
          <w:szCs w:val="28"/>
          <w:rtl/>
        </w:rPr>
        <w:t xml:space="preserve">إن الذين يكتمون . .. أولئك عليهم لعنة اللّه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- 4 - 46 - 20</w:t>
      </w:r>
    </w:p>
    <w:p>
      <w:pPr>
        <w:pStyle w:val="BookText"/>
      </w:pPr>
      <w:r>
        <w:rPr>
          <w:rFonts w:ascii="IRNazanin" w:hAnsi="IRNazanin" w:eastAsia="IRNazanin" w:cs="IRNazanin"/>
          <w:lang w:bidi="fa-IR"/>
          <w:color w:val="111111"/>
          <w:sz w:val="28"/>
          <w:szCs w:val="28"/>
          <w:rtl/>
        </w:rPr>
        <w:t xml:space="preserve">20 - گرفتارى برخى از يهود به لعنت خداوند</w:t>
      </w:r>
    </w:p>
    <w:p>
      <w:pPr>
        <w:pStyle w:val="BookText"/>
      </w:pPr>
      <w:r>
        <w:rPr>
          <w:rFonts w:ascii="Amiri" w:hAnsi="Amiri" w:eastAsia="Amiri" w:cs="Amiri"/>
          <w:lang w:bidi="ar-SA"/>
          <w:color w:val="111111"/>
          <w:sz w:val="28"/>
          <w:szCs w:val="28"/>
          <w:rtl/>
        </w:rPr>
        <w:t xml:space="preserve">و لكن لعنهم اللّه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- 4 - 47 - 16،17</w:t>
      </w:r>
    </w:p>
    <w:p>
      <w:pPr>
        <w:pStyle w:val="BookText"/>
      </w:pPr>
      <w:r>
        <w:rPr>
          <w:rFonts w:ascii="IRNazanin" w:hAnsi="IRNazanin" w:eastAsia="IRNazanin" w:cs="IRNazanin"/>
          <w:lang w:bidi="fa-IR"/>
          <w:color w:val="111111"/>
          <w:sz w:val="28"/>
          <w:szCs w:val="28"/>
          <w:rtl/>
        </w:rPr>
        <w:t xml:space="preserve">16 - گرفتارى اصحاب سبت به لعنت الهى</w:t>
      </w:r>
    </w:p>
    <w:p>
      <w:pPr>
        <w:pStyle w:val="BookText"/>
      </w:pPr>
      <w:r>
        <w:rPr>
          <w:rFonts w:ascii="Amiri" w:hAnsi="Amiri" w:eastAsia="Amiri" w:cs="Amiri"/>
          <w:lang w:bidi="ar-SA"/>
          <w:color w:val="111111"/>
          <w:sz w:val="28"/>
          <w:szCs w:val="28"/>
          <w:rtl/>
        </w:rPr>
        <w:t xml:space="preserve">كما لعنّا اصحاب السَّبت</w:t>
      </w:r>
    </w:p>
    <w:p>
      <w:pPr>
        <w:pStyle w:val="BookText"/>
      </w:pPr>
      <w:r>
        <w:rPr>
          <w:rFonts w:ascii="IRNazanin" w:hAnsi="IRNazanin" w:eastAsia="IRNazanin" w:cs="IRNazanin"/>
          <w:lang w:bidi="fa-IR"/>
          <w:color w:val="111111"/>
          <w:sz w:val="28"/>
          <w:szCs w:val="28"/>
          <w:rtl/>
        </w:rPr>
        <w:t xml:space="preserve">17 - كافران به قرآن در خطر گرفتارى به لعنتى ، همسان لعنى كه اصحاب سبت بدان گرفتار شدند .</w:t>
      </w:r>
    </w:p>
    <w:p>
      <w:pPr>
        <w:pStyle w:val="BookText"/>
      </w:pPr>
      <w:r>
        <w:rPr>
          <w:rFonts w:ascii="Amiri" w:hAnsi="Amiri" w:eastAsia="Amiri" w:cs="Amiri"/>
          <w:lang w:bidi="ar-SA"/>
          <w:color w:val="111111"/>
          <w:sz w:val="28"/>
          <w:szCs w:val="28"/>
          <w:rtl/>
        </w:rPr>
        <w:t xml:space="preserve">امنوا . .. او نلعنهم كما لعنّا اصحاب السَّبت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- 4 - 52 - 1،2،3،6</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2 - ايمان به جبت و طاغوت ( كفر و شرك ) موجب لعن خداوند</w:t>
      </w:r>
    </w:p>
    <w:p>
      <w:pPr>
        <w:pStyle w:val="BookText"/>
      </w:pPr>
      <w:r>
        <w:rPr>
          <w:rFonts w:ascii="Amiri" w:hAnsi="Amiri" w:eastAsia="Amiri" w:cs="Amiri"/>
          <w:lang w:bidi="ar-SA"/>
          <w:color w:val="111111"/>
          <w:sz w:val="28"/>
          <w:szCs w:val="28"/>
          <w:rtl/>
        </w:rPr>
        <w:t xml:space="preserve">الم تر . .. اولئك الّذين لعنهم اللّه و من يلعن اللّه فلن تجد له نصيراً</w:t>
      </w:r>
    </w:p>
    <w:p>
      <w:pPr>
        <w:pStyle w:val="BookText"/>
      </w:pPr>
      <w:r>
        <w:rPr>
          <w:rFonts w:ascii="IRNazanin" w:hAnsi="IRNazanin" w:eastAsia="IRNazanin" w:cs="IRNazanin"/>
          <w:lang w:bidi="fa-IR"/>
          <w:color w:val="111111"/>
          <w:sz w:val="28"/>
          <w:szCs w:val="28"/>
          <w:rtl/>
        </w:rPr>
        <w:t xml:space="preserve">3 - كسانى كه حقانيّت اسلام را مى پوشانند و راه شرك را بهتر از آن مى نمايانند ، مورد لعن الهى هستند .</w:t>
      </w:r>
    </w:p>
    <w:p>
      <w:pPr>
        <w:pStyle w:val="BookText"/>
      </w:pPr>
      <w:r>
        <w:rPr>
          <w:rFonts w:ascii="Amiri" w:hAnsi="Amiri" w:eastAsia="Amiri" w:cs="Amiri"/>
          <w:lang w:bidi="ar-SA"/>
          <w:color w:val="111111"/>
          <w:sz w:val="28"/>
          <w:szCs w:val="28"/>
          <w:rtl/>
        </w:rPr>
        <w:t xml:space="preserve">الم تر الى الذين . .. يقولون هؤلاء اهدى من الّذين امنوا سبيلا. اولئك الّذين لعنه</w:t>
      </w:r>
    </w:p>
    <w:p>
      <w:pPr>
        <w:pStyle w:val="BookText"/>
      </w:pPr>
      <w:r>
        <w:rPr>
          <w:rFonts w:ascii="IRNazanin" w:hAnsi="IRNazanin" w:eastAsia="IRNazanin" w:cs="IRNazanin"/>
          <w:lang w:bidi="fa-IR"/>
          <w:color w:val="111111"/>
          <w:sz w:val="28"/>
          <w:szCs w:val="28"/>
          <w:rtl/>
        </w:rPr>
        <w:t xml:space="preserve">6 - مشمولان لعن خداوند ، محروم از مدد هاى او</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- 7 - 44 - 7</w:t>
      </w:r>
    </w:p>
    <w:p>
      <w:pPr>
        <w:pStyle w:val="BookText"/>
      </w:pPr>
      <w:r>
        <w:rPr>
          <w:rFonts w:ascii="IRNazanin" w:hAnsi="IRNazanin" w:eastAsia="IRNazanin" w:cs="IRNazanin"/>
          <w:lang w:bidi="fa-IR"/>
          <w:color w:val="111111"/>
          <w:sz w:val="28"/>
          <w:szCs w:val="28"/>
          <w:rtl/>
        </w:rPr>
        <w:t xml:space="preserve">7 - ندا دهنده اى در قيامت مأمور اعلام گرفتارى ظالمان به لعنت خداوند است .</w:t>
      </w:r>
    </w:p>
    <w:p>
      <w:pPr>
        <w:pStyle w:val="BookText"/>
      </w:pPr>
      <w:r>
        <w:rPr>
          <w:rFonts w:ascii="Amiri" w:hAnsi="Amiri" w:eastAsia="Amiri" w:cs="Amiri"/>
          <w:lang w:bidi="ar-SA"/>
          <w:color w:val="111111"/>
          <w:sz w:val="28"/>
          <w:szCs w:val="28"/>
          <w:rtl/>
        </w:rPr>
        <w:t xml:space="preserve">فاذن مؤذن بينهم أن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- 7 - 45 - 4</w:t>
      </w:r>
    </w:p>
    <w:p>
      <w:pPr>
        <w:pStyle w:val="BookText"/>
      </w:pPr>
      <w:r>
        <w:rPr>
          <w:rFonts w:ascii="IRNazanin" w:hAnsi="IRNazanin" w:eastAsia="IRNazanin" w:cs="IRNazanin"/>
          <w:lang w:bidi="fa-IR"/>
          <w:color w:val="111111"/>
          <w:sz w:val="28"/>
          <w:szCs w:val="28"/>
          <w:rtl/>
        </w:rPr>
        <w:t xml:space="preserve">4 - آنانكه در پى ناهنجار كردن و منحرف ساختن راه خدايند ، از زمره ستمكارانند و در قيامت مورد لعنت خدا قرار خواهند گرفت .</w:t>
      </w:r>
    </w:p>
    <w:p>
      <w:pPr>
        <w:pStyle w:val="BookText"/>
      </w:pPr>
      <w:r>
        <w:rPr>
          <w:rFonts w:ascii="Amiri" w:hAnsi="Amiri" w:eastAsia="Amiri" w:cs="Amiri"/>
          <w:lang w:bidi="ar-SA"/>
          <w:color w:val="111111"/>
          <w:sz w:val="28"/>
          <w:szCs w:val="28"/>
          <w:rtl/>
        </w:rPr>
        <w:t xml:space="preserve">أن لعنة اللّه على الظالمين. الذين ... يبغونها عوجاً</w:t>
      </w:r>
    </w:p>
    <w:p>
      <w:pPr>
        <w:pStyle w:val="BookText"/>
      </w:pPr>
      <w:r>
        <w:rPr>
          <w:rFonts w:ascii="IRNazanin" w:hAnsi="IRNazanin" w:eastAsia="IRNazanin" w:cs="IRNazanin"/>
          <w:lang w:bidi="fa-IR"/>
          <w:color w:val="111111"/>
          <w:sz w:val="28"/>
          <w:szCs w:val="28"/>
          <w:rtl/>
        </w:rPr>
        <w:t xml:space="preserve">برداشت فوق بر اساس دومين مصداقى است كه در توضيح برداشت قبل براى پى جويى اعوجاج در دين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- 9 - 30 - 11</w:t>
      </w:r>
    </w:p>
    <w:p>
      <w:pPr>
        <w:pStyle w:val="BookText"/>
      </w:pPr>
      <w:r>
        <w:rPr>
          <w:rFonts w:ascii="IRNazanin" w:hAnsi="IRNazanin" w:eastAsia="IRNazanin" w:cs="IRNazanin"/>
          <w:lang w:bidi="fa-IR"/>
          <w:color w:val="111111"/>
          <w:sz w:val="28"/>
          <w:szCs w:val="28"/>
          <w:rtl/>
        </w:rPr>
        <w:t xml:space="preserve">11 - پندار فرزند داشتن خدا ، انحراف از مسير حق بوده و معتقدان به آن ، گرفتار لعن و نفرين خدا خواهند بود .</w:t>
      </w:r>
    </w:p>
    <w:p>
      <w:pPr>
        <w:pStyle w:val="BookText"/>
      </w:pPr>
      <w:r>
        <w:rPr>
          <w:rFonts w:ascii="Amiri" w:hAnsi="Amiri" w:eastAsia="Amiri" w:cs="Amiri"/>
          <w:lang w:bidi="ar-SA"/>
          <w:color w:val="111111"/>
          <w:sz w:val="28"/>
          <w:szCs w:val="28"/>
          <w:rtl/>
        </w:rPr>
        <w:t xml:space="preserve">و لا يدينون دين الحق . .. و قالت اليهود عزير ابن اللّه ... قتلهم اللّه أنى يؤفكو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- 9 - 68 - 10،11</w:t>
      </w:r>
    </w:p>
    <w:p>
      <w:pPr>
        <w:pStyle w:val="BookText"/>
      </w:pPr>
      <w:r>
        <w:rPr>
          <w:rFonts w:ascii="Amiri" w:hAnsi="Amiri" w:eastAsia="Amiri" w:cs="Amiri"/>
          <w:lang w:bidi="ar-SA"/>
          <w:color w:val="111111"/>
          <w:sz w:val="28"/>
          <w:szCs w:val="28"/>
          <w:rtl/>
        </w:rPr>
        <w:t xml:space="preserve">10 - منافقان و كافران ، مورد لعن و نفرين خداوند و محروم ابدى از رحمت او</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11 - جواز لعن و نفرين بر منافقان و كافران</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- 9 - 98 - 10</w:t>
      </w:r>
    </w:p>
    <w:p>
      <w:pPr>
        <w:pStyle w:val="BookText"/>
      </w:pPr>
      <w:r>
        <w:rPr>
          <w:rFonts w:ascii="IRNazanin" w:hAnsi="IRNazanin" w:eastAsia="IRNazanin" w:cs="IRNazanin"/>
          <w:lang w:bidi="fa-IR"/>
          <w:color w:val="111111"/>
          <w:sz w:val="28"/>
          <w:szCs w:val="28"/>
          <w:rtl/>
        </w:rPr>
        <w:t xml:space="preserve">10 - آرزومندان نزول بلا و نگون بختى براى پيامبر (صلی الله علیه و آله) و مؤمنان ، مورد طرد و لعن خداوند هستند .</w:t>
      </w:r>
    </w:p>
    <w:p>
      <w:pPr>
        <w:pStyle w:val="BookText"/>
      </w:pPr>
      <w:r>
        <w:rPr>
          <w:rFonts w:ascii="Amiri" w:hAnsi="Amiri" w:eastAsia="Amiri" w:cs="Amiri"/>
          <w:lang w:bidi="ar-SA"/>
          <w:color w:val="111111"/>
          <w:sz w:val="28"/>
          <w:szCs w:val="28"/>
          <w:rtl/>
        </w:rPr>
        <w:t xml:space="preserve">يتربّص بكم الدوائر عليهم داثرة السوء</w:t>
      </w:r>
    </w:p>
    <w:p>
      <w:pPr>
        <w:pStyle w:val="BookText"/>
      </w:pPr>
      <w:r>
        <w:rPr>
          <w:rFonts w:ascii="Amiri" w:hAnsi="Amiri" w:eastAsia="Amiri" w:cs="Amiri"/>
          <w:lang w:bidi="ar-SA"/>
          <w:color w:val="111111"/>
          <w:sz w:val="28"/>
          <w:szCs w:val="28"/>
          <w:rtl/>
        </w:rPr>
        <w:t xml:space="preserve">ظاهراً جمله «عليهم داثرة السوء» در مقام نفرين مى باشد نه صرفاً إخبار از آينده.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- 11 - 18 - 10،11،14</w:t>
      </w:r>
    </w:p>
    <w:p>
      <w:pPr>
        <w:pStyle w:val="BookText"/>
      </w:pPr>
      <w:r>
        <w:rPr>
          <w:rFonts w:ascii="IRNazanin" w:hAnsi="IRNazanin" w:eastAsia="IRNazanin" w:cs="IRNazanin"/>
          <w:lang w:bidi="fa-IR"/>
          <w:color w:val="111111"/>
          <w:sz w:val="28"/>
          <w:szCs w:val="28"/>
          <w:rtl/>
        </w:rPr>
        <w:t xml:space="preserve">10- ستمگران در قيامت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الظلمين</w:t>
      </w:r>
    </w:p>
    <w:p>
      <w:pPr>
        <w:pStyle w:val="BookText"/>
      </w:pPr>
      <w:r>
        <w:rPr>
          <w:rFonts w:ascii="IRNazanin" w:hAnsi="IRNazanin" w:eastAsia="IRNazanin" w:cs="IRNazanin"/>
          <w:lang w:bidi="fa-IR"/>
          <w:color w:val="111111"/>
          <w:sz w:val="28"/>
          <w:szCs w:val="28"/>
          <w:rtl/>
        </w:rPr>
        <w:t xml:space="preserve">11- كسانى كه به خداوند دروغ مى بندند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هؤلاء الذين كذبوا على ربهم ألا لعنة الله على الظلمين</w:t>
      </w:r>
    </w:p>
    <w:p>
      <w:pPr>
        <w:pStyle w:val="BookText"/>
      </w:pPr>
      <w:r>
        <w:rPr>
          <w:rFonts w:ascii="IRNazanin" w:hAnsi="IRNazanin" w:eastAsia="IRNazanin" w:cs="IRNazanin"/>
          <w:lang w:bidi="fa-IR"/>
          <w:color w:val="111111"/>
          <w:sz w:val="28"/>
          <w:szCs w:val="28"/>
          <w:rtl/>
        </w:rPr>
        <w:t xml:space="preserve">14- « عن رسول الله (صلی الله علیه و آله) : . . . وأما الكافر فيقرأ ذنوبه على رؤوس الأشهاد ، « هؤلاء الذين كذبوا على ربّهم ألا لعنة الله على الظالمين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اما كافر پس گناهان او در ملأ عام و در حضور گواهان خوانده مى شود: اينانند كسانى كه به پروردگار خود دروغ بستند. آگاه باشيد لعنت خدا بر ستمكاران 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- 11 - 60 - 1</w:t>
      </w:r>
    </w:p>
    <w:p>
      <w:pPr>
        <w:pStyle w:val="BookText"/>
      </w:pPr>
      <w:r>
        <w:rPr>
          <w:rFonts w:ascii="IRNazanin" w:hAnsi="IRNazanin" w:eastAsia="IRNazanin" w:cs="IRNazanin"/>
          <w:lang w:bidi="fa-IR"/>
          <w:color w:val="111111"/>
          <w:sz w:val="28"/>
          <w:szCs w:val="28"/>
          <w:rtl/>
        </w:rPr>
        <w:t xml:space="preserve">1- قوم عاد ، در دنيا به لعنت خدا گرفتار شدند و در آخرت نيز از رحمت او محروم خواهند بود .</w:t>
      </w:r>
    </w:p>
    <w:p>
      <w:pPr>
        <w:pStyle w:val="BookText"/>
      </w:pPr>
      <w:r>
        <w:rPr>
          <w:rFonts w:ascii="Amiri" w:hAnsi="Amiri" w:eastAsia="Amiri" w:cs="Amiri"/>
          <w:lang w:bidi="ar-SA"/>
          <w:color w:val="111111"/>
          <w:sz w:val="28"/>
          <w:szCs w:val="28"/>
          <w:rtl/>
        </w:rPr>
        <w:t xml:space="preserve">و أُتبعوا فى هذه الدنيا لعنة و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- 11 - 99 - 1</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فرعون و پيروان وى در عرصه دنيا و آخرت ، به لعنت خدا گرفتار و از رحمت او به دورند .</w:t>
      </w:r>
    </w:p>
    <w:p>
      <w:pPr>
        <w:pStyle w:val="BookText"/>
      </w:pPr>
      <w:r>
        <w:rPr>
          <w:rFonts w:ascii="Amiri" w:hAnsi="Amiri" w:eastAsia="Amiri" w:cs="Amiri"/>
          <w:lang w:bidi="ar-SA"/>
          <w:color w:val="111111"/>
          <w:sz w:val="28"/>
          <w:szCs w:val="28"/>
          <w:rtl/>
        </w:rPr>
        <w:t xml:space="preserve">و أُتبعوا فى هذه لعنة و يوم القيمة</w:t>
      </w:r>
    </w:p>
    <w:p>
      <w:pPr>
        <w:pStyle w:val="BookText"/>
      </w:pPr>
      <w:r>
        <w:rPr>
          <w:rFonts w:ascii="IRNazanin" w:hAnsi="IRNazanin" w:eastAsia="IRNazanin" w:cs="IRNazanin"/>
          <w:lang w:bidi="fa-IR"/>
          <w:color w:val="111111"/>
          <w:sz w:val="28"/>
          <w:szCs w:val="28"/>
          <w:rtl/>
        </w:rPr>
        <w:t xml:space="preserve">ضمير در «اُتبعوا» به فرعون و قوم وى باز مى گردد. «اتباع» (مصدر اُتبعوا) به معناى ملحق كردن و به دنبال فرستادن است. بنابراين «واُتبعوا ...»; يعنى ، فرعون و قوم او در دنيا و آخرت ، لعنت و نفرين را به دنبال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- 13 - 25 - 7،8،9</w:t>
      </w:r>
    </w:p>
    <w:p>
      <w:pPr>
        <w:pStyle w:val="BookText"/>
      </w:pPr>
      <w:r>
        <w:rPr>
          <w:rFonts w:ascii="IRNazanin" w:hAnsi="IRNazanin" w:eastAsia="IRNazanin" w:cs="IRNazanin"/>
          <w:lang w:bidi="fa-IR"/>
          <w:color w:val="111111"/>
          <w:sz w:val="28"/>
          <w:szCs w:val="28"/>
          <w:rtl/>
        </w:rPr>
        <w:t xml:space="preserve">7- كسانى كه به پيمان هاى الهى پايبند نباشند ، به لعنت خدا و دورى از رحمت او گرفتار خواهند شد .</w:t>
      </w:r>
    </w:p>
    <w:p>
      <w:pPr>
        <w:pStyle w:val="BookText"/>
      </w:pPr>
      <w:r>
        <w:rPr>
          <w:rFonts w:ascii="Amiri" w:hAnsi="Amiri" w:eastAsia="Amiri" w:cs="Amiri"/>
          <w:lang w:bidi="ar-SA"/>
          <w:color w:val="111111"/>
          <w:sz w:val="28"/>
          <w:szCs w:val="28"/>
          <w:rtl/>
        </w:rPr>
        <w:t xml:space="preserve">والذين ينقضون عهد الله . .. أُولئك لهم اللعنة</w:t>
      </w:r>
    </w:p>
    <w:p>
      <w:pPr>
        <w:pStyle w:val="BookText"/>
      </w:pPr>
      <w:r>
        <w:rPr>
          <w:rFonts w:ascii="IRNazanin" w:hAnsi="IRNazanin" w:eastAsia="IRNazanin" w:cs="IRNazanin"/>
          <w:lang w:bidi="fa-IR"/>
          <w:color w:val="111111"/>
          <w:sz w:val="28"/>
          <w:szCs w:val="28"/>
          <w:rtl/>
        </w:rPr>
        <w:t xml:space="preserve">8- آنان كه به برقرارى پيوندهايى كه خداوند به برقرار ساختن آنها فرمان داده ، ملتزم نباشند ، به لعنت و دورى از رحمت گرفتار خواهند شد .</w:t>
      </w:r>
    </w:p>
    <w:p>
      <w:pPr>
        <w:pStyle w:val="BookText"/>
      </w:pPr>
      <w:r>
        <w:rPr>
          <w:rFonts w:ascii="Amiri" w:hAnsi="Amiri" w:eastAsia="Amiri" w:cs="Amiri"/>
          <w:lang w:bidi="ar-SA"/>
          <w:color w:val="111111"/>
          <w:sz w:val="28"/>
          <w:szCs w:val="28"/>
          <w:rtl/>
        </w:rPr>
        <w:t xml:space="preserve">والذين . .. يقطعون ما أمر الله به أن يوصل ... أُولئك لهم اللعنة</w:t>
      </w:r>
    </w:p>
    <w:p>
      <w:pPr>
        <w:pStyle w:val="BookText"/>
      </w:pPr>
      <w:r>
        <w:rPr>
          <w:rFonts w:ascii="IRNazanin" w:hAnsi="IRNazanin" w:eastAsia="IRNazanin" w:cs="IRNazanin"/>
          <w:lang w:bidi="fa-IR"/>
          <w:color w:val="111111"/>
          <w:sz w:val="28"/>
          <w:szCs w:val="28"/>
          <w:rtl/>
        </w:rPr>
        <w:t xml:space="preserve">9- فسادگران در زمين به لعنت خداوند و دورى از رحمت او گرفتار خواهند شد .</w:t>
      </w:r>
    </w:p>
    <w:p>
      <w:pPr>
        <w:pStyle w:val="BookText"/>
      </w:pPr>
      <w:r>
        <w:rPr>
          <w:rFonts w:ascii="Amiri" w:hAnsi="Amiri" w:eastAsia="Amiri" w:cs="Amiri"/>
          <w:lang w:bidi="ar-SA"/>
          <w:color w:val="111111"/>
          <w:sz w:val="28"/>
          <w:szCs w:val="28"/>
          <w:rtl/>
        </w:rPr>
        <w:t xml:space="preserve">و الذين . .. يفسدون فى الأرض أُولئك لهم اللعنة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- 13 - 39 - 13</w:t>
      </w:r>
    </w:p>
    <w:p>
      <w:pPr>
        <w:pStyle w:val="BookText"/>
      </w:pPr>
      <w:r>
        <w:rPr>
          <w:rFonts w:ascii="Amiri" w:hAnsi="Amiri" w:eastAsia="Amiri" w:cs="Amiri"/>
          <w:lang w:bidi="ar-SA"/>
          <w:color w:val="111111"/>
          <w:sz w:val="28"/>
          <w:szCs w:val="28"/>
          <w:rtl/>
        </w:rPr>
        <w:t xml:space="preserve">13- « عن أبى عبدالله ( ع ) انه قال فى قول الله عزوجل : « و قالت اليهود يدالله مغلولة » : لم يعنوا أنه هكذا ، و لكنّهم قالوا : قد فرغ من الأمر فلايزيد و لاينقص فقال الله جل جلاله تكذيباً لقولهم : « غلّت أيديهم و لعنوا بما قالوا بل يداه مبسوطتان ينفق كيف يشاء » ألم تسمع الله عزوجل يقول : « يمحوا الله ما يشاء و يثبت و عنده اُمّ الكتاب » ;</w:t>
      </w:r>
    </w:p>
    <w:p>
      <w:pPr>
        <w:pStyle w:val="BookText"/>
      </w:pPr>
      <w:r>
        <w:rPr>
          <w:rFonts w:ascii="IRNazanin" w:hAnsi="IRNazanin" w:eastAsia="IRNazanin" w:cs="IRNazanin"/>
          <w:lang w:bidi="fa-IR"/>
          <w:color w:val="111111"/>
          <w:sz w:val="28"/>
          <w:szCs w:val="28"/>
          <w:rtl/>
        </w:rPr>
        <w:t xml:space="preserve">از امام صادق(ع) روايت شده است كه درباره قول خداى عزوجل: «و قالت اليهود يد الله مغلولة» فرمود: منظور يهود اين نبود كه واقعاً دستهاى خدا در غُلّ بسته است ; بلكه آنان مى گفتند: خدا از كار خلقت فارغ شده و ديگر چيزى را زياد و كم نمى كند. پس خداوند - جل جلاله - براى تكذيب سخن آنان فرمود: «دستهاى خودشان در غل بسته باد و به خاطر سخنى كه گفتند، لعنت بر آنان باد ; بلكه دستهاى خدا باز است و هرگونه مى خواهد مى بخشد».آيا نشنيده اى كه خداى عزوجل مى فرمايد: «يمحوا الله مايشاء و يثبت و عنده اُمّ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- 14 - 27 - 17</w:t>
      </w:r>
    </w:p>
    <w:p>
      <w:pPr>
        <w:pStyle w:val="BookText"/>
      </w:pPr>
      <w:r>
        <w:rPr>
          <w:rFonts w:ascii="Amiri" w:hAnsi="Amiri" w:eastAsia="Amiri" w:cs="Amiri"/>
          <w:lang w:bidi="ar-SA"/>
          <w:color w:val="111111"/>
          <w:sz w:val="28"/>
          <w:szCs w:val="28"/>
          <w:rtl/>
        </w:rPr>
        <w:t xml:space="preserve">17- « عن أبى عبدالله ( ع ) قال : إن المؤمن إذا أُخرج من بيته شيّعته الملائكة إلى قبره . . . و إن كان كافراً خرجت الملائكة تشيّعه إلى قبره تلعنونه . . . ثمّ يدخل عليه ملكا القبر . . . فيقولان له : من ربّك ؟ فيتلجلج و يقول : قد سمعت الناس يقولون فيقولان له : لادريت و يقولان له : ما دينك ؟ فيتلجلج فيقولان له : لادريت و يقولان له : من نبّيك ؟ فيقول : قد سمعت الناس يقولون فيقولان له لادريت و يسأل عن إمام زمانه . . . و هو قول الله عزّوجلّ : « . . . و يضلّ الله الظالمين و يفعل الله ما يشاء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آن گاه كه [جنازه] مؤمن را از منزلش بيرون مى برند، ملائكه او را تا قبرش تشييع مى كنند . .. و اگر كافر باشد فرشتگان او را تا قبرش تشييع و لعنت مى كنند ... سپس دو فرشته قبر، بر او وارد مى شوند ... پس به او مى گويند: پروردگارت كيست؟ پس او [در پاسخ] مردد مى شود و مى گويد: شنيده ام مردم [اين گونه] مى گويند. پس به او مى</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6838_59769"/>
    <w:bookmarkEnd w:id="61"/>
    <w:p>
      <w:pPr>
        <w:pStyle w:val="BookText"/>
      </w:pPr>
      <w:r>
        <w:rPr>
          <w:rFonts w:ascii="IRNazanin" w:hAnsi="IRNazanin" w:eastAsia="IRNazanin" w:cs="IRNazanin"/>
          <w:lang w:bidi="fa-IR"/>
          <w:color w:val="111111"/>
          <w:sz w:val="28"/>
          <w:szCs w:val="28"/>
          <w:rtl/>
        </w:rPr>
        <w:t xml:space="preserve">گويند: [آيا] ندانستى؟ به او مى گويند دينت چيست؟ باز مردد مى شود و آنان به او مى گويند: [آيا] ندانستى؟ پس به او مى گويند: پيامبر تو كيست؟ پس پاسخ مى دهد: شنيده ام كه [اين گونه] مردم مى گويند. پس به او مى گويند [آيا ]ندانستى؟ و از او درباره امام زمانش سؤال مى كنند: ... و اين سخن خداوند عزّوحلّ است: ... يضلّ الله الظالمين و يفعل الله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- 15 - 35 - 6</w:t>
      </w:r>
    </w:p>
    <w:p>
      <w:pPr>
        <w:pStyle w:val="BookText"/>
      </w:pPr>
      <w:r>
        <w:rPr>
          <w:rFonts w:ascii="IRNazanin" w:hAnsi="IRNazanin" w:eastAsia="IRNazanin" w:cs="IRNazanin"/>
          <w:lang w:bidi="fa-IR"/>
          <w:color w:val="111111"/>
          <w:sz w:val="28"/>
          <w:szCs w:val="28"/>
          <w:rtl/>
        </w:rPr>
        <w:t xml:space="preserve">6- بازگشت همه لعن ها ، به ابليس است . *</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Amiri" w:hAnsi="Amiri" w:eastAsia="Amiri" w:cs="Amiri"/>
          <w:lang w:bidi="ar-SA"/>
          <w:color w:val="111111"/>
          <w:sz w:val="28"/>
          <w:szCs w:val="28"/>
          <w:rtl/>
        </w:rPr>
        <w:t xml:space="preserve">برداشت فوق، مبتنى بر اين است كه «ال» در «اللعنة» براى جنس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- 38 - 78 - 1،2</w:t>
      </w:r>
    </w:p>
    <w:p>
      <w:pPr>
        <w:pStyle w:val="BookText"/>
      </w:pPr>
      <w:r>
        <w:rPr>
          <w:rFonts w:ascii="IRNazanin" w:hAnsi="IRNazanin" w:eastAsia="IRNazanin" w:cs="IRNazanin"/>
          <w:lang w:bidi="fa-IR"/>
          <w:color w:val="111111"/>
          <w:sz w:val="28"/>
          <w:szCs w:val="28"/>
          <w:rtl/>
        </w:rPr>
        <w:t xml:space="preserve">1 - ابليس به خاطر سرپيچى از فرمان سجده بر آدم ، مورد لعن و نفرين ابدى خداوند قرار گرفت .</w:t>
      </w:r>
    </w:p>
    <w:p>
      <w:pPr>
        <w:pStyle w:val="BookText"/>
      </w:pPr>
      <w:r>
        <w:rPr>
          <w:rFonts w:ascii="Amiri" w:hAnsi="Amiri" w:eastAsia="Amiri" w:cs="Amiri"/>
          <w:lang w:bidi="ar-SA"/>
          <w:color w:val="111111"/>
          <w:sz w:val="28"/>
          <w:szCs w:val="28"/>
          <w:rtl/>
        </w:rPr>
        <w:t xml:space="preserve">و إنّ عليك لعنتى إلى يوم الدين</w:t>
      </w:r>
    </w:p>
    <w:p>
      <w:pPr>
        <w:pStyle w:val="BookText"/>
      </w:pPr>
      <w:r>
        <w:rPr>
          <w:rFonts w:ascii="IRNazanin" w:hAnsi="IRNazanin" w:eastAsia="IRNazanin" w:cs="IRNazanin"/>
          <w:lang w:bidi="fa-IR"/>
          <w:color w:val="111111"/>
          <w:sz w:val="28"/>
          <w:szCs w:val="28"/>
          <w:rtl/>
        </w:rPr>
        <w:t xml:space="preserve">2 - طرد از درگاه خداوند و گرفتار شدن به لعن و نفرين ابدى ، كيفر دنيوى ابليس</w:t>
      </w:r>
    </w:p>
    <w:p>
      <w:pPr>
        <w:pStyle w:val="BookText"/>
      </w:pPr>
      <w:r>
        <w:rPr>
          <w:rFonts w:ascii="Amiri" w:hAnsi="Amiri" w:eastAsia="Amiri" w:cs="Amiri"/>
          <w:lang w:bidi="ar-SA"/>
          <w:color w:val="111111"/>
          <w:sz w:val="28"/>
          <w:szCs w:val="28"/>
          <w:rtl/>
        </w:rPr>
        <w:t xml:space="preserve">فإنّك رجيم . و إنّ عليك لعنتى إلى يوم الدين</w:t>
      </w:r>
    </w:p>
    <w:p>
      <w:pPr>
        <w:pStyle w:val="BookText"/>
      </w:pPr>
      <w:r>
        <w:rPr>
          <w:rFonts w:ascii="Amiri" w:hAnsi="Amiri" w:eastAsia="Amiri" w:cs="Amiri"/>
          <w:lang w:bidi="ar-SA"/>
          <w:color w:val="111111"/>
          <w:sz w:val="28"/>
          <w:szCs w:val="28"/>
          <w:rtl/>
        </w:rPr>
        <w:t xml:space="preserve">خداوند در هشت آيه بعد، ابليس را به عذاب جهنم تهديد و محكوم كرد. اين نكته مى رساند كه طرد و نفرين ابليس - آن هم با آمدن قيد «إلى يوم الدين» - مربوط به كيفر دنيايى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- 40 - 52 - 7</w:t>
      </w:r>
    </w:p>
    <w:p>
      <w:pPr>
        <w:pStyle w:val="BookText"/>
      </w:pPr>
      <w:r>
        <w:rPr>
          <w:rFonts w:ascii="IRNazanin" w:hAnsi="IRNazanin" w:eastAsia="IRNazanin" w:cs="IRNazanin"/>
          <w:lang w:bidi="fa-IR"/>
          <w:color w:val="111111"/>
          <w:sz w:val="28"/>
          <w:szCs w:val="28"/>
          <w:rtl/>
        </w:rPr>
        <w:t xml:space="preserve">7 - ستمگران ، گروهى مطرود و محروم از رحمت خداوند در قيامت</w:t>
      </w:r>
    </w:p>
    <w:p>
      <w:pPr>
        <w:pStyle w:val="BookText"/>
      </w:pPr>
      <w:r>
        <w:rPr>
          <w:rFonts w:ascii="Amiri" w:hAnsi="Amiri" w:eastAsia="Amiri" w:cs="Amiri"/>
          <w:lang w:bidi="ar-SA"/>
          <w:color w:val="111111"/>
          <w:sz w:val="28"/>
          <w:szCs w:val="28"/>
          <w:rtl/>
        </w:rPr>
        <w:t xml:space="preserve">و لهم اللعنة</w:t>
      </w:r>
    </w:p>
    <w:p>
      <w:pPr>
        <w:pStyle w:val="Heading3"/>
      </w:pPr>
      <w:bookmarkStart w:id="620" w:name="_Toc183"/>
      <w:r>
        <w:t>8- مشمولان لعن اخروى</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- 11 - 19 - 3،6</w:t>
      </w:r>
    </w:p>
    <w:p>
      <w:pPr>
        <w:pStyle w:val="BookText"/>
      </w:pPr>
      <w:r>
        <w:rPr>
          <w:rFonts w:ascii="IRNazanin" w:hAnsi="IRNazanin" w:eastAsia="IRNazanin" w:cs="IRNazanin"/>
          <w:lang w:bidi="fa-IR"/>
          <w:color w:val="111111"/>
          <w:sz w:val="28"/>
          <w:szCs w:val="28"/>
          <w:rtl/>
        </w:rPr>
        <w:t xml:space="preserve">3-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الظلمين. الذين يصدون عن سبيل الله</w:t>
      </w:r>
    </w:p>
    <w:p>
      <w:pPr>
        <w:pStyle w:val="BookText"/>
      </w:pPr>
      <w:r>
        <w:rPr>
          <w:rFonts w:ascii="IRNazanin" w:hAnsi="IRNazanin" w:eastAsia="IRNazanin" w:cs="IRNazanin"/>
          <w:lang w:bidi="fa-IR"/>
          <w:color w:val="111111"/>
          <w:sz w:val="28"/>
          <w:szCs w:val="28"/>
          <w:rtl/>
        </w:rPr>
        <w:t xml:space="preserve">6- كسانى كه درپى منحرف ساختن دين و معارف الهى هستند ، ستمكارند و در آخرت به لعنت خدا گرفتار خواهند شد .</w:t>
      </w:r>
    </w:p>
    <w:p>
      <w:pPr>
        <w:pStyle w:val="BookText"/>
      </w:pPr>
      <w:r>
        <w:rPr>
          <w:rFonts w:ascii="Amiri" w:hAnsi="Amiri" w:eastAsia="Amiri" w:cs="Amiri"/>
          <w:lang w:bidi="ar-SA"/>
          <w:color w:val="111111"/>
          <w:sz w:val="28"/>
          <w:szCs w:val="28"/>
          <w:rtl/>
        </w:rPr>
        <w:t xml:space="preserve">ألا لعنة الله على الظلمين. الذين ... يبغونها عوجًا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6838_59772"/>
    <w:bookmarkEnd w:id="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- 24 - 23 - 1</w:t>
      </w:r>
    </w:p>
    <w:p>
      <w:pPr>
        <w:pStyle w:val="BookText"/>
      </w:pPr>
      <w:r>
        <w:rPr>
          <w:rFonts w:ascii="IRNazanin" w:hAnsi="IRNazanin" w:eastAsia="IRNazanin" w:cs="IRNazanin"/>
          <w:lang w:bidi="fa-IR"/>
          <w:color w:val="111111"/>
          <w:sz w:val="28"/>
          <w:szCs w:val="28"/>
          <w:rtl/>
        </w:rPr>
        <w:t xml:space="preserve">1 - قذف كنندگان و اتهام زنندگان به زنان پاكدامن ، نجيب و مؤمن ، مورد نفرين در دنيا و آخرت</w:t>
      </w:r>
    </w:p>
    <w:p>
      <w:pPr>
        <w:pStyle w:val="BookText"/>
      </w:pPr>
      <w:r>
        <w:rPr>
          <w:rFonts w:ascii="Amiri" w:hAnsi="Amiri" w:eastAsia="Amiri" w:cs="Amiri"/>
          <w:lang w:bidi="ar-SA"/>
          <w:color w:val="111111"/>
          <w:sz w:val="28"/>
          <w:szCs w:val="28"/>
          <w:rtl/>
        </w:rPr>
        <w:t xml:space="preserve">إنّ الذين يرمون المحصنت الغفلت المؤمنت لعنوا فى الدنيا و الأخرة</w:t>
      </w:r>
    </w:p>
    <w:p>
      <w:pPr>
        <w:pStyle w:val="BookText"/>
      </w:pPr>
      <w:r>
        <w:rPr>
          <w:rFonts w:ascii="IRNazanin" w:hAnsi="IRNazanin" w:eastAsia="IRNazanin" w:cs="IRNazanin"/>
          <w:lang w:bidi="fa-IR"/>
          <w:color w:val="111111"/>
          <w:sz w:val="28"/>
          <w:szCs w:val="28"/>
          <w:rtl/>
        </w:rPr>
        <w:t xml:space="preserve">«محصنات» به معناى زنان عفيف و پاكدامن است (لسان العرب). مقصود از «غافلات» (زنان غافل) ممكن است زنانى باشند كه آن قدر از آلودگى جنسى به دوراند كه گويا به كلى از چنين مسائلى بى خبراند و ممكن است زنانى باشند كه از آنچه به آنان نسبت ناروا داده اند (فحشا)، كاملاً بى خبراند و در هر دو صورت به چنين زنانى زنان نجيب گفته مى شود.</w:t>
      </w:r>
    </w:p>
    <w:p>
      <w:pPr>
        <w:pStyle w:val="Heading3"/>
      </w:pPr>
      <w:bookmarkStart w:id="621" w:name="_Toc184"/>
      <w:r>
        <w:t>9- مشمولان لعن خدا</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- 15 - 35 - 1</w:t>
      </w:r>
    </w:p>
    <w:p>
      <w:pPr>
        <w:pStyle w:val="BookText"/>
      </w:pPr>
      <w:r>
        <w:rPr>
          <w:rFonts w:ascii="IRNazanin" w:hAnsi="IRNazanin" w:eastAsia="IRNazanin" w:cs="IRNazanin"/>
          <w:lang w:bidi="fa-IR"/>
          <w:color w:val="111111"/>
          <w:sz w:val="28"/>
          <w:szCs w:val="28"/>
          <w:rtl/>
        </w:rPr>
        <w:t xml:space="preserve">1- ابليس ، به دليل تمرد از فرمان سجده بر آدم ( ع ) ، مورد لعن ابدى خداوند قرار گرفت .</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- 23 - 41 - 6</w:t>
      </w:r>
    </w:p>
    <w:p>
      <w:pPr>
        <w:pStyle w:val="BookText"/>
      </w:pPr>
      <w:r>
        <w:rPr>
          <w:rFonts w:ascii="Amiri" w:hAnsi="Amiri" w:eastAsia="Amiri" w:cs="Amiri"/>
          <w:lang w:bidi="ar-SA"/>
          <w:color w:val="111111"/>
          <w:sz w:val="28"/>
          <w:szCs w:val="28"/>
          <w:rtl/>
        </w:rPr>
        <w:t xml:space="preserve">6 - ستم كاران ، مورد لعن و نفرين خداوند</w:t>
      </w:r>
    </w:p>
    <w:p>
      <w:pPr>
        <w:pStyle w:val="BookText"/>
      </w:pPr>
      <w:r>
        <w:rPr>
          <w:rFonts w:ascii="Amiri" w:hAnsi="Amiri" w:eastAsia="Amiri" w:cs="Amiri"/>
          <w:lang w:bidi="ar-SA"/>
          <w:color w:val="111111"/>
          <w:sz w:val="28"/>
          <w:szCs w:val="28"/>
          <w:rtl/>
        </w:rPr>
        <w:t xml:space="preserve">فبعدًا للقوم الظلمين</w:t>
      </w:r>
    </w:p>
    <w:p>
      <w:pPr>
        <w:pStyle w:val="BookText"/>
      </w:pPr>
      <w:r>
        <w:rPr>
          <w:rFonts w:ascii="IRNazanin" w:hAnsi="IRNazanin" w:eastAsia="IRNazanin" w:cs="IRNazanin"/>
          <w:lang w:bidi="fa-IR"/>
          <w:color w:val="111111"/>
          <w:sz w:val="28"/>
          <w:szCs w:val="28"/>
          <w:rtl/>
        </w:rPr>
        <w:t xml:space="preserve">نصب «بُعداً» به عنوان مفعول مطلق براى فعل محذوف مى باشد; يعنى، «بعدوا بُعداً». گفتنى است كه «بُعداً» از جمله مصدرهايى است كه همواره به جاى فعل مى آيد; يعنى، دور باد[از رحمت خدا] گروه ستم كاران!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- 23 - 44 - 9</w:t>
      </w:r>
    </w:p>
    <w:p>
      <w:pPr>
        <w:pStyle w:val="BookText"/>
      </w:pPr>
      <w:r>
        <w:rPr>
          <w:rFonts w:ascii="IRNazanin" w:hAnsi="IRNazanin" w:eastAsia="IRNazanin" w:cs="IRNazanin"/>
          <w:lang w:bidi="fa-IR"/>
          <w:color w:val="111111"/>
          <w:sz w:val="28"/>
          <w:szCs w:val="28"/>
          <w:rtl/>
        </w:rPr>
        <w:t xml:space="preserve">9 - جوامع كفرپيشه و بى ايمان ، مورد لعن و نفرين خداوند</w:t>
      </w:r>
    </w:p>
    <w:p>
      <w:pPr>
        <w:pStyle w:val="BookText"/>
      </w:pPr>
      <w:r>
        <w:rPr>
          <w:rFonts w:ascii="Amiri" w:hAnsi="Amiri" w:eastAsia="Amiri" w:cs="Amiri"/>
          <w:lang w:bidi="ar-SA"/>
          <w:color w:val="111111"/>
          <w:sz w:val="28"/>
          <w:szCs w:val="28"/>
          <w:rtl/>
        </w:rPr>
        <w:t xml:space="preserve">فبعدًا لقوم لايؤمنون</w:t>
      </w:r>
    </w:p>
    <w:p>
      <w:pPr>
        <w:pStyle w:val="BookText"/>
      </w:pPr>
      <w:r>
        <w:rPr>
          <w:rFonts w:ascii="IRNazanin" w:hAnsi="IRNazanin" w:eastAsia="IRNazanin" w:cs="IRNazanin"/>
          <w:lang w:bidi="fa-IR"/>
          <w:color w:val="111111"/>
          <w:sz w:val="28"/>
          <w:szCs w:val="28"/>
          <w:rtl/>
        </w:rPr>
        <w:t xml:space="preserve">كلمه «بُعداً» منصوب است به عنوان مفعول مطلق برا فعل محذوف; يعنى، «بعدوا بُعداً». گفتنى است كه «بُعداً» از مصادرهايى است كه همواره بجاى فعل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- 24 - 7 - 3</w:t>
      </w:r>
    </w:p>
    <w:p>
      <w:pPr>
        <w:pStyle w:val="BookText"/>
      </w:pPr>
      <w:r>
        <w:rPr>
          <w:rFonts w:ascii="IRNazanin" w:hAnsi="IRNazanin" w:eastAsia="IRNazanin" w:cs="IRNazanin"/>
          <w:lang w:bidi="fa-IR"/>
          <w:color w:val="111111"/>
          <w:sz w:val="28"/>
          <w:szCs w:val="28"/>
          <w:rtl/>
        </w:rPr>
        <w:t xml:space="preserve">3 - مردانى كه با سوگند دروغين ، همسرانشان را متهم به زنا كنند ، مستحق لعنت خدايند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- 28 - 42 - 1</w:t>
      </w:r>
    </w:p>
    <w:p>
      <w:pPr>
        <w:pStyle w:val="BookText"/>
      </w:pPr>
      <w:r>
        <w:rPr>
          <w:rFonts w:ascii="IRNazanin" w:hAnsi="IRNazanin" w:eastAsia="IRNazanin" w:cs="IRNazanin"/>
          <w:lang w:bidi="fa-IR"/>
          <w:color w:val="111111"/>
          <w:sz w:val="28"/>
          <w:szCs w:val="28"/>
          <w:rtl/>
        </w:rPr>
        <w:t xml:space="preserve">1 - لعنت خدا و دورى از رحمت حق ، تنها دست آورد فرعون و سپاهيانش از زندگى دنيوى</w:t>
      </w:r>
    </w:p>
    <w:p>
      <w:pPr>
        <w:pStyle w:val="BookText"/>
      </w:pPr>
      <w:r>
        <w:rPr>
          <w:rFonts w:ascii="Amiri" w:hAnsi="Amiri" w:eastAsia="Amiri" w:cs="Amiri"/>
          <w:lang w:bidi="ar-SA"/>
          <w:color w:val="111111"/>
          <w:sz w:val="28"/>
          <w:szCs w:val="28"/>
          <w:rtl/>
        </w:rPr>
        <w:t xml:space="preserve">و أتبعنهم فى هذه الدنيا لعنة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- 33 - 57 - 1،4،5،6</w:t>
      </w:r>
    </w:p>
    <w:p>
      <w:pPr>
        <w:pStyle w:val="BookText"/>
      </w:pPr>
      <w:r>
        <w:rPr>
          <w:rFonts w:ascii="IRNazanin" w:hAnsi="IRNazanin" w:eastAsia="IRNazanin" w:cs="IRNazanin"/>
          <w:lang w:bidi="fa-IR"/>
          <w:color w:val="111111"/>
          <w:sz w:val="28"/>
          <w:szCs w:val="28"/>
          <w:rtl/>
        </w:rPr>
        <w:t xml:space="preserve">1 - آزاردهندگان و اذيت كنندگان خدا و پيامبر (صلی الله علیه و آله) ، مشمول لعن خدا در دنيا و آخرتند .</w:t>
      </w:r>
    </w:p>
    <w:p>
      <w:pPr>
        <w:pStyle w:val="BookText"/>
      </w:pPr>
      <w:r>
        <w:rPr>
          <w:rFonts w:ascii="Amiri" w:hAnsi="Amiri" w:eastAsia="Amiri" w:cs="Amiri"/>
          <w:lang w:bidi="ar-SA"/>
          <w:color w:val="111111"/>
          <w:sz w:val="28"/>
          <w:szCs w:val="28"/>
          <w:rtl/>
        </w:rPr>
        <w:t xml:space="preserve">إنّ الذين يؤذون اللّه و رسوله لعنهم اللّه فى الدنيا و الأخرة</w:t>
      </w:r>
    </w:p>
    <w:p>
      <w:pPr>
        <w:pStyle w:val="BookText"/>
      </w:pPr>
      <w:r>
        <w:rPr>
          <w:rFonts w:ascii="IRNazanin" w:hAnsi="IRNazanin" w:eastAsia="IRNazanin" w:cs="IRNazanin"/>
          <w:lang w:bidi="fa-IR"/>
          <w:color w:val="111111"/>
          <w:sz w:val="28"/>
          <w:szCs w:val="28"/>
          <w:rtl/>
        </w:rPr>
        <w:t xml:space="preserve">4 - كسانى كه وارد منزل پيامبر (صلی الله علیه و آله) شوند و اقامت خود را در حدّ آزاردهندگى آن حضرت ادامه دهند ، مورد لعن خدايند .</w:t>
      </w:r>
    </w:p>
    <w:p>
      <w:pPr>
        <w:pStyle w:val="BookText"/>
      </w:pPr>
      <w:r>
        <w:rPr>
          <w:rFonts w:ascii="Amiri" w:hAnsi="Amiri" w:eastAsia="Amiri" w:cs="Amiri"/>
          <w:lang w:bidi="ar-SA"/>
          <w:color w:val="111111"/>
          <w:sz w:val="28"/>
          <w:szCs w:val="28"/>
          <w:rtl/>
        </w:rPr>
        <w:t xml:space="preserve">و لامستئنسين لحديث إنّ ذلكم كان يؤذى النبىّ . .. إنّ الذين يؤذون ... و رسوله لعن</w:t>
      </w:r>
    </w:p>
    <w:p>
      <w:pPr>
        <w:pStyle w:val="BookText"/>
      </w:pPr>
      <w:r>
        <w:rPr>
          <w:rFonts w:ascii="IRNazanin" w:hAnsi="IRNazanin" w:eastAsia="IRNazanin" w:cs="IRNazanin"/>
          <w:lang w:bidi="fa-IR"/>
          <w:color w:val="111111"/>
          <w:sz w:val="28"/>
          <w:szCs w:val="28"/>
          <w:rtl/>
        </w:rPr>
        <w:t xml:space="preserve">5 - منافقان و كافران آزاردهنده رسول خدا (صلی الله علیه و آله) ، مورد لعن خدايند .</w:t>
      </w:r>
    </w:p>
    <w:p>
      <w:pPr>
        <w:pStyle w:val="BookText"/>
      </w:pPr>
      <w:r>
        <w:rPr>
          <w:rFonts w:ascii="Amiri" w:hAnsi="Amiri" w:eastAsia="Amiri" w:cs="Amiri"/>
          <w:lang w:bidi="ar-SA"/>
          <w:color w:val="111111"/>
          <w:sz w:val="28"/>
          <w:szCs w:val="28"/>
          <w:rtl/>
        </w:rPr>
        <w:t xml:space="preserve">و لاتطع الكفرين و المنفقين و دَعْ أذيهم . .. إنّ الذين يؤذون ... و رسوله لعنهم</w:t>
      </w:r>
    </w:p>
    <w:p>
      <w:pPr>
        <w:pStyle w:val="BookText"/>
      </w:pPr>
      <w:r>
        <w:rPr>
          <w:rFonts w:ascii="IRNazanin" w:hAnsi="IRNazanin" w:eastAsia="IRNazanin" w:cs="IRNazanin"/>
          <w:lang w:bidi="fa-IR"/>
          <w:color w:val="111111"/>
          <w:sz w:val="28"/>
          <w:szCs w:val="28"/>
          <w:rtl/>
        </w:rPr>
        <w:t xml:space="preserve">6 - مذاكره كنندگان بى پرده و رو در رو با همسران پيامبر - كه موجب آزار دادن رسول خدا (صلی الله علیه و آله) است - مشمول لعن خداوندند .</w:t>
      </w:r>
    </w:p>
    <w:p>
      <w:pPr>
        <w:pStyle w:val="BookText"/>
      </w:pPr>
      <w:r>
        <w:rPr>
          <w:rFonts w:ascii="Amiri" w:hAnsi="Amiri" w:eastAsia="Amiri" w:cs="Amiri"/>
          <w:lang w:bidi="ar-SA"/>
          <w:color w:val="111111"/>
          <w:sz w:val="28"/>
          <w:szCs w:val="28"/>
          <w:rtl/>
        </w:rPr>
        <w:t xml:space="preserve">و إذا سألتموهنّ متعًا فسئلوهنّ من وراء حجاب. .. و ما كان لكم أن تؤذوا رسول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- 33 - 64 - 1</w:t>
      </w:r>
    </w:p>
    <w:p>
      <w:pPr>
        <w:pStyle w:val="BookText"/>
      </w:pPr>
      <w:r>
        <w:rPr>
          <w:rFonts w:ascii="Amiri" w:hAnsi="Amiri" w:eastAsia="Amiri" w:cs="Amiri"/>
          <w:lang w:bidi="ar-SA"/>
          <w:color w:val="111111"/>
          <w:sz w:val="28"/>
          <w:szCs w:val="28"/>
          <w:rtl/>
        </w:rPr>
        <w:t xml:space="preserve">1 - همه كافران ، قطعاً مورد لعن خداوندند .</w:t>
      </w:r>
    </w:p>
    <w:p>
      <w:pPr>
        <w:pStyle w:val="BookText"/>
      </w:pPr>
      <w:r>
        <w:rPr>
          <w:rFonts w:ascii="Amiri" w:hAnsi="Amiri" w:eastAsia="Amiri" w:cs="Amiri"/>
          <w:lang w:bidi="ar-SA"/>
          <w:color w:val="111111"/>
          <w:sz w:val="28"/>
          <w:szCs w:val="28"/>
          <w:rtl/>
        </w:rPr>
        <w:t xml:space="preserve">إنّ اللّه لعن الكفرين</w:t>
      </w:r>
    </w:p>
    <w:p>
      <w:pPr>
        <w:pStyle w:val="BookText"/>
      </w:pPr>
      <w:r>
        <w:rPr>
          <w:rFonts w:ascii="Amiri" w:hAnsi="Amiri" w:eastAsia="Amiri" w:cs="Amiri"/>
          <w:lang w:bidi="ar-SA"/>
          <w:color w:val="111111"/>
          <w:sz w:val="28"/>
          <w:szCs w:val="28"/>
          <w:rtl/>
        </w:rPr>
        <w:t xml:space="preserve">«ال» در «الكافرين» مى تواند براى استغراق باشد. بنابراين، همه كافران را شامل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- 47 - 23 - 1،4</w:t>
      </w:r>
    </w:p>
    <w:p>
      <w:pPr>
        <w:pStyle w:val="BookText"/>
      </w:pPr>
      <w:r>
        <w:rPr>
          <w:rFonts w:ascii="IRNazanin" w:hAnsi="IRNazanin" w:eastAsia="IRNazanin" w:cs="IRNazanin"/>
          <w:lang w:bidi="fa-IR"/>
          <w:color w:val="111111"/>
          <w:sz w:val="28"/>
          <w:szCs w:val="28"/>
          <w:rtl/>
        </w:rPr>
        <w:t xml:space="preserve">1- عناصر بيماردلِ روى گردان از جهاد و دستورات الهى ، مورد نفرين خداوند</w:t>
      </w:r>
    </w:p>
    <w:p>
      <w:pPr>
        <w:pStyle w:val="BookText"/>
      </w:pPr>
      <w:r>
        <w:rPr>
          <w:rFonts w:ascii="Amiri" w:hAnsi="Amiri" w:eastAsia="Amiri" w:cs="Amiri"/>
          <w:lang w:bidi="ar-SA"/>
          <w:color w:val="111111"/>
          <w:sz w:val="28"/>
          <w:szCs w:val="28"/>
          <w:rtl/>
        </w:rPr>
        <w:t xml:space="preserve">رأيت الذين فى قلوبهم مرض . .. فهل عسيتم إن تولّيتم ... أولئك الذين لعنهم اللّه</w:t>
      </w:r>
    </w:p>
    <w:p>
      <w:pPr>
        <w:pStyle w:val="BookText"/>
      </w:pPr>
      <w:r>
        <w:rPr>
          <w:rFonts w:ascii="IRNazanin" w:hAnsi="IRNazanin" w:eastAsia="IRNazanin" w:cs="IRNazanin"/>
          <w:lang w:bidi="fa-IR"/>
          <w:color w:val="111111"/>
          <w:sz w:val="28"/>
          <w:szCs w:val="28"/>
          <w:rtl/>
        </w:rPr>
        <w:t xml:space="preserve">برداشت ياد شده بنابر اين نكته است كه مشاراليه «أولئك»، كسانى باشند كه «تولّيتم» خطاب به آنان است و «تولّى» به معناى روى گردانى از جهاد و يا مجموعه فرمان هاى حق باشد.</w:t>
      </w:r>
    </w:p>
    <w:p>
      <w:pPr>
        <w:pStyle w:val="BookText"/>
      </w:pPr>
      <w:r>
        <w:rPr>
          <w:rFonts w:ascii="IRNazanin" w:hAnsi="IRNazanin" w:eastAsia="IRNazanin" w:cs="IRNazanin"/>
          <w:lang w:bidi="fa-IR"/>
          <w:color w:val="111111"/>
          <w:sz w:val="28"/>
          <w:szCs w:val="28"/>
          <w:rtl/>
        </w:rPr>
        <w:t xml:space="preserve">4- واليان و حاكمان فسادگر و بى عاطفه ، مورد نفرين الهى</w:t>
      </w:r>
    </w:p>
    <w:p>
      <w:pPr>
        <w:pStyle w:val="BookText"/>
      </w:pPr>
      <w:r>
        <w:rPr>
          <w:rFonts w:ascii="Amiri" w:hAnsi="Amiri" w:eastAsia="Amiri" w:cs="Amiri"/>
          <w:lang w:bidi="ar-SA"/>
          <w:color w:val="111111"/>
          <w:sz w:val="28"/>
          <w:szCs w:val="28"/>
          <w:rtl/>
        </w:rPr>
        <w:t xml:space="preserve">إن تولّيتم أن تفسدوا فى الأرض . .. أولئك الذين لعنهم اللّه</w:t>
      </w:r>
    </w:p>
    <w:p>
      <w:pPr>
        <w:pStyle w:val="BookText"/>
      </w:pPr>
      <w:r>
        <w:rPr>
          <w:rFonts w:ascii="IRNazanin" w:hAnsi="IRNazanin" w:eastAsia="IRNazanin" w:cs="IRNazanin"/>
          <w:lang w:bidi="fa-IR"/>
          <w:color w:val="111111"/>
          <w:sz w:val="28"/>
          <w:szCs w:val="28"/>
          <w:rtl/>
        </w:rPr>
        <w:t xml:space="preserve">برداشت بالا بنابراين نكته است كه «أولئك» اشاره باشد به همه متوليان امر كه فسادگر و قطع كننده رحم اند و گروهى از آنان در آيه قبل، مخاطب «إن تولّيتم أن تفسدوا. ..»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3" w:name="pg6838_59778"/>
    <w:bookmarkEnd w:id="63"/>
    <w:p>
      <w:pPr>
        <w:pStyle w:val="BookText"/>
      </w:pPr>
      <w:r>
        <w:rPr>
          <w:rFonts w:ascii="IRNazanin" w:hAnsi="IRNazanin" w:eastAsia="IRNazanin" w:cs="IRNazanin"/>
          <w:lang w:bidi="fa-IR"/>
          <w:color w:val="111111"/>
          <w:sz w:val="28"/>
          <w:szCs w:val="28"/>
          <w:rtl/>
        </w:rPr>
        <w:t xml:space="preserve">17 - فتح - 48 - 6 - 11</w:t>
      </w:r>
    </w:p>
    <w:p>
      <w:pPr>
        <w:pStyle w:val="BookText"/>
      </w:pPr>
      <w:r>
        <w:rPr>
          <w:rFonts w:ascii="Amiri" w:hAnsi="Amiri" w:eastAsia="Amiri" w:cs="Amiri"/>
          <w:lang w:bidi="ar-SA"/>
          <w:color w:val="111111"/>
          <w:sz w:val="28"/>
          <w:szCs w:val="28"/>
          <w:rtl/>
        </w:rPr>
        <w:t xml:space="preserve">11 - منافقان و مشركان ، مورد خشم و نفرين الهى و به دور از رحمت او</w:t>
      </w:r>
    </w:p>
    <w:p>
      <w:pPr>
        <w:pStyle w:val="BookText"/>
      </w:pPr>
      <w:r>
        <w:rPr>
          <w:rFonts w:ascii="Amiri" w:hAnsi="Amiri" w:eastAsia="Amiri" w:cs="Amiri"/>
          <w:lang w:bidi="ar-SA"/>
          <w:color w:val="111111"/>
          <w:sz w:val="28"/>
          <w:szCs w:val="28"/>
          <w:rtl/>
        </w:rPr>
        <w:t xml:space="preserve">و غضب اللّه عليهم و لعنهم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- 67 - 11 - 3</w:t>
      </w:r>
    </w:p>
    <w:p>
      <w:pPr>
        <w:pStyle w:val="BookText"/>
      </w:pPr>
      <w:r>
        <w:rPr>
          <w:rFonts w:ascii="Amiri" w:hAnsi="Amiri" w:eastAsia="Amiri" w:cs="Amiri"/>
          <w:lang w:bidi="ar-SA"/>
          <w:color w:val="111111"/>
          <w:sz w:val="28"/>
          <w:szCs w:val="28"/>
          <w:rtl/>
        </w:rPr>
        <w:t xml:space="preserve">3 - كافران دوزخى ، مورد نفرين خدا و محروم از رحمت و لطف او هستند .</w:t>
      </w:r>
    </w:p>
    <w:p>
      <w:pPr>
        <w:pStyle w:val="BookText"/>
      </w:pPr>
      <w:r>
        <w:rPr>
          <w:rFonts w:ascii="Amiri" w:hAnsi="Amiri" w:eastAsia="Amiri" w:cs="Amiri"/>
          <w:lang w:bidi="ar-SA"/>
          <w:color w:val="111111"/>
          <w:sz w:val="28"/>
          <w:szCs w:val="28"/>
          <w:rtl/>
        </w:rPr>
        <w:t xml:space="preserve">فسحقًا لأصحب السعير</w:t>
      </w:r>
    </w:p>
    <w:p>
      <w:pPr>
        <w:pStyle w:val="BookText"/>
      </w:pPr>
      <w:r>
        <w:rPr>
          <w:rFonts w:ascii="Amiri" w:hAnsi="Amiri" w:eastAsia="Amiri" w:cs="Amiri"/>
          <w:lang w:bidi="ar-SA"/>
          <w:color w:val="111111"/>
          <w:sz w:val="28"/>
          <w:szCs w:val="28"/>
          <w:rtl/>
        </w:rPr>
        <w:t xml:space="preserve">«سحق» به معناى «بُعد» است و در اين آيه، به جاى لعن و نفرين به كار رفته است و مراد از آن، دورى از رحمت و لطف الهى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- 74 - 19 - 1</w:t>
      </w:r>
    </w:p>
    <w:p>
      <w:pPr>
        <w:pStyle w:val="BookText"/>
      </w:pPr>
      <w:r>
        <w:rPr>
          <w:rFonts w:ascii="Amiri" w:hAnsi="Amiri" w:eastAsia="Amiri" w:cs="Amiri"/>
          <w:lang w:bidi="ar-SA"/>
          <w:color w:val="111111"/>
          <w:sz w:val="28"/>
          <w:szCs w:val="28"/>
          <w:rtl/>
        </w:rPr>
        <w:t xml:space="preserve">1 - وليدبن مغيره ، مورد نفرين خداوند</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عبارت «قتل»، براى نفرين و دعا عليه كسى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- 74 - 20 - 1</w:t>
      </w:r>
    </w:p>
    <w:p>
      <w:pPr>
        <w:pStyle w:val="BookText"/>
      </w:pPr>
      <w:r>
        <w:rPr>
          <w:rFonts w:ascii="Amiri" w:hAnsi="Amiri" w:eastAsia="Amiri" w:cs="Amiri"/>
          <w:lang w:bidi="ar-SA"/>
          <w:color w:val="111111"/>
          <w:sz w:val="28"/>
          <w:szCs w:val="28"/>
          <w:rtl/>
        </w:rPr>
        <w:t xml:space="preserve">1 - وليدبن مغيره ، مورد نفرين شديد و سخت خداوند</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تكرار آيه پيش و به منظور مبالغه ادا شده است و «ثمّ» براى دلالت بر تفاوت رتبه است; يعنى، عقوبت و نابودى كافران، به شديدترين وجهى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- 80 - 17 - 8</w:t>
      </w:r>
    </w:p>
    <w:p>
      <w:pPr>
        <w:pStyle w:val="BookText"/>
      </w:pPr>
      <w:r>
        <w:rPr>
          <w:rFonts w:ascii="Amiri" w:hAnsi="Amiri" w:eastAsia="Amiri" w:cs="Amiri"/>
          <w:lang w:bidi="ar-SA"/>
          <w:color w:val="111111"/>
          <w:sz w:val="28"/>
          <w:szCs w:val="28"/>
          <w:rtl/>
        </w:rPr>
        <w:t xml:space="preserve">8 - « عن أميرالمؤمنين ( ع ) . . . « قتل الإنسان ما أكفره » أى لعن الإنسان ;</w:t>
      </w:r>
    </w:p>
    <w:p>
      <w:pPr>
        <w:pStyle w:val="BookText"/>
      </w:pPr>
      <w:r>
        <w:rPr>
          <w:rFonts w:ascii="IRNazanin" w:hAnsi="IRNazanin" w:eastAsia="IRNazanin" w:cs="IRNazanin"/>
          <w:lang w:bidi="fa-IR"/>
          <w:color w:val="111111"/>
          <w:sz w:val="28"/>
          <w:szCs w:val="28"/>
          <w:rtl/>
        </w:rPr>
        <w:t xml:space="preserve">از اميرالمؤمنين(ع) روايت شده كه در معناى «قتل الإنسان ما أكفره» فرمود: يعنى لعنت بر اين انسان [چقدر ناسپاس است]».</w:t>
      </w:r>
    </w:p>
    <w:p>
      <w:pPr>
        <w:pStyle w:val="Heading3"/>
      </w:pPr>
      <w:bookmarkStart w:id="622" w:name="_Toc185"/>
      <w:r>
        <w:t>10- مشمولان لعن دنيوى</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- 24 - 23 - 1</w:t>
      </w:r>
    </w:p>
    <w:p>
      <w:pPr>
        <w:pStyle w:val="BookText"/>
      </w:pPr>
      <w:r>
        <w:rPr>
          <w:rFonts w:ascii="IRNazanin" w:hAnsi="IRNazanin" w:eastAsia="IRNazanin" w:cs="IRNazanin"/>
          <w:lang w:bidi="fa-IR"/>
          <w:color w:val="111111"/>
          <w:sz w:val="28"/>
          <w:szCs w:val="28"/>
          <w:rtl/>
        </w:rPr>
        <w:t xml:space="preserve">1 - قذف كنندگان و اتهام زنندگان به زنان پاكدامن ، نجيب و مؤمن ، مورد نفرين در دنيا و آخرت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4" w:name="pg6838_59782"/>
    <w:bookmarkEnd w:id="64"/>
    <w:p>
      <w:pPr>
        <w:pStyle w:val="BookText"/>
      </w:pPr>
      <w:r>
        <w:rPr>
          <w:rFonts w:ascii="Amiri" w:hAnsi="Amiri" w:eastAsia="Amiri" w:cs="Amiri"/>
          <w:lang w:bidi="ar-SA"/>
          <w:color w:val="111111"/>
          <w:sz w:val="28"/>
          <w:szCs w:val="28"/>
          <w:rtl/>
        </w:rPr>
        <w:t xml:space="preserve">إنّ الذين يرمون المحصنت الغفلت المؤمنت لعنوا فى الدنيا و الأخرة</w:t>
      </w:r>
    </w:p>
    <w:p>
      <w:pPr>
        <w:pStyle w:val="BookText"/>
      </w:pPr>
      <w:r>
        <w:rPr>
          <w:rFonts w:ascii="IRNazanin" w:hAnsi="IRNazanin" w:eastAsia="IRNazanin" w:cs="IRNazanin"/>
          <w:lang w:bidi="fa-IR"/>
          <w:color w:val="111111"/>
          <w:sz w:val="28"/>
          <w:szCs w:val="28"/>
          <w:rtl/>
        </w:rPr>
        <w:t xml:space="preserve">«محصنات» به معناى زنان عفيف و پاكدامن است (لسان العرب). مقصود از «غافلات» (زنان غافل) ممكن است زنانى باشند كه آن قدر از آلودگى جنسى به دوراند كه گويا به كلى از چنين مسائلى بى خبراند و ممكن است زنانى باشند كه از آنچه به آنان نسبت ناروا داده اند (فحشا)، كاملاً بى خبراند و در هر دو صورت به چنين زنانى زنان نجيب گفته مى شود.</w:t>
      </w:r>
    </w:p>
    <w:p>
      <w:pPr>
        <w:pStyle w:val="BookText"/>
      </w:pPr>
      <w:r>
        <w:rPr>
          <w:rFonts w:ascii="IRNazanin" w:hAnsi="IRNazanin" w:eastAsia="IRNazanin" w:cs="IRNazanin"/>
          <w:lang w:bidi="fa-IR"/>
          <w:color w:val="111111"/>
          <w:sz w:val="28"/>
          <w:szCs w:val="28"/>
          <w:rtl/>
        </w:rPr>
        <w:t xml:space="preserve">مشمولان محبت</w:t>
      </w:r>
    </w:p>
    <w:p>
      <w:pPr>
        <w:pStyle w:val="Heading3"/>
      </w:pPr>
      <w:bookmarkStart w:id="623" w:name="_Toc186"/>
      <w:r>
        <w:t>11- {مشمولان محبت}</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- 5 - 42 - 19</w:t>
      </w:r>
    </w:p>
    <w:p>
      <w:pPr>
        <w:pStyle w:val="BookText"/>
      </w:pPr>
      <w:r>
        <w:rPr>
          <w:rFonts w:ascii="IRNazanin" w:hAnsi="IRNazanin" w:eastAsia="IRNazanin" w:cs="IRNazanin"/>
          <w:lang w:bidi="fa-IR"/>
          <w:color w:val="111111"/>
          <w:sz w:val="28"/>
          <w:szCs w:val="28"/>
          <w:rtl/>
        </w:rPr>
        <w:t xml:space="preserve">19 - تنها عدالت پيشگان شايسته مهر و محبت هستند .</w:t>
      </w:r>
    </w:p>
    <w:p>
      <w:pPr>
        <w:pStyle w:val="BookText"/>
      </w:pPr>
      <w:r>
        <w:rPr>
          <w:rFonts w:ascii="Amiri" w:hAnsi="Amiri" w:eastAsia="Amiri" w:cs="Amiri"/>
          <w:lang w:bidi="ar-SA"/>
          <w:color w:val="111111"/>
          <w:sz w:val="28"/>
          <w:szCs w:val="28"/>
          <w:rtl/>
        </w:rPr>
        <w:t xml:space="preserve">إنّ اللّه يحب المقسطين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5" w:name="pg6838_59785"/>
    <w:bookmarkEnd w:id="65"/>
    <w:p>
      <w:pPr>
        <w:pStyle w:val="Heading2"/>
      </w:pPr>
      <w:bookmarkStart w:id="624" w:name="_Toc187"/>
      <w:r>
        <w:t>4- مصالح</w:t>
      </w:r>
      <w:bookmarkEnd w:id="624"/>
    </w:p>
    <w:p>
      <w:pPr>
        <w:pStyle w:val="Heading3"/>
      </w:pPr>
      <w:bookmarkStart w:id="625" w:name="_Toc188"/>
      <w:r>
        <w:t>1- آفرينش و مصالح انسان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- 14 - 33 - 8</w:t>
      </w:r>
    </w:p>
    <w:p>
      <w:pPr>
        <w:pStyle w:val="BookText"/>
      </w:pPr>
      <w:r>
        <w:rPr>
          <w:rFonts w:ascii="IRNazanin" w:hAnsi="IRNazanin" w:eastAsia="IRNazanin" w:cs="IRNazanin"/>
          <w:lang w:bidi="fa-IR"/>
          <w:color w:val="111111"/>
          <w:sz w:val="28"/>
          <w:szCs w:val="28"/>
          <w:rtl/>
        </w:rPr>
        <w:t xml:space="preserve">8- مجموعه آفرينش جهان مادى ( آسمان ، زمين ، ماه ، خورشيد ، باران و . . . ) در خدمت انسان و هماهنگ و متناسب با نياز ها ، خواسته ها و مصالح او</w:t>
      </w:r>
    </w:p>
    <w:p>
      <w:pPr>
        <w:pStyle w:val="BookText"/>
      </w:pPr>
      <w:r>
        <w:rPr>
          <w:rFonts w:ascii="Amiri" w:hAnsi="Amiri" w:eastAsia="Amiri" w:cs="Amiri"/>
          <w:lang w:bidi="ar-SA"/>
          <w:color w:val="111111"/>
          <w:sz w:val="28"/>
          <w:szCs w:val="28"/>
          <w:rtl/>
        </w:rPr>
        <w:t xml:space="preserve">الله الذى خلق السموت و الأرض . .. رزقًا لكم ... و سخ-ّر لكم الشمس و القمر دائبين</w:t>
      </w:r>
    </w:p>
    <w:p>
      <w:pPr>
        <w:pStyle w:val="BookText"/>
      </w:pPr>
      <w:r>
        <w:rPr>
          <w:rFonts w:ascii="IRNazanin" w:hAnsi="IRNazanin" w:eastAsia="IRNazanin" w:cs="IRNazanin"/>
          <w:lang w:bidi="fa-IR"/>
          <w:color w:val="111111"/>
          <w:sz w:val="28"/>
          <w:szCs w:val="28"/>
          <w:rtl/>
        </w:rPr>
        <w:t xml:space="preserve">از اينكه خداوند فرمود: آسمانها، زمين، ماه، خورشيد و . .. را براى انسان تسخير و رام ساختيم، حكايت از آن دارد كه همه آنها با خلقت انسان و نيازمنديهاى وى هماهنگ شده است.</w:t>
      </w:r>
    </w:p>
    <w:p>
      <w:pPr>
        <w:pStyle w:val="Heading3"/>
      </w:pPr>
      <w:bookmarkStart w:id="626" w:name="_Toc189"/>
      <w:r>
        <w:t>2- اهميت رعايت مصالح ضعفا</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- 17 - 34 - 4</w:t>
      </w:r>
    </w:p>
    <w:p>
      <w:pPr>
        <w:pStyle w:val="BookText"/>
      </w:pPr>
      <w:r>
        <w:rPr>
          <w:rFonts w:ascii="IRNazanin" w:hAnsi="IRNazanin" w:eastAsia="IRNazanin" w:cs="IRNazanin"/>
          <w:lang w:bidi="fa-IR"/>
          <w:color w:val="111111"/>
          <w:sz w:val="28"/>
          <w:szCs w:val="28"/>
          <w:rtl/>
        </w:rPr>
        <w:t xml:space="preserve">4- اهتمام اسلام به حمايت از مال و منافع يتيمان و عناصر ضعيف و بى پشتيبان جامعه</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Heading3"/>
      </w:pPr>
      <w:bookmarkStart w:id="627" w:name="_Toc190"/>
      <w:r>
        <w:t>3- اهميت رعايت مصالح يتيم</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- 17 - 34 - 4</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6" w:name="pg6838_59788"/>
    <w:bookmarkEnd w:id="66"/>
    <w:p>
      <w:pPr>
        <w:pStyle w:val="BookText"/>
      </w:pPr>
      <w:r>
        <w:rPr>
          <w:rFonts w:ascii="IRNazanin" w:hAnsi="IRNazanin" w:eastAsia="IRNazanin" w:cs="IRNazanin"/>
          <w:lang w:bidi="fa-IR"/>
          <w:color w:val="111111"/>
          <w:sz w:val="28"/>
          <w:szCs w:val="28"/>
          <w:rtl/>
        </w:rPr>
        <w:t xml:space="preserve">4- اهتمام اسلام به حمايت از مال و منافع يتيمان و عناصر ضعيف و بى پشتيبان جامعه</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Heading3"/>
      </w:pPr>
      <w:bookmarkStart w:id="628" w:name="_Toc191"/>
      <w:r>
        <w:t>4- اهميت مراعات مصالح</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- 4 - 101 - 9</w:t>
      </w:r>
    </w:p>
    <w:p>
      <w:pPr>
        <w:pStyle w:val="BookText"/>
      </w:pPr>
      <w:r>
        <w:rPr>
          <w:rFonts w:ascii="Amiri" w:hAnsi="Amiri" w:eastAsia="Amiri" w:cs="Amiri"/>
          <w:lang w:bidi="ar-SA"/>
          <w:color w:val="111111"/>
          <w:sz w:val="28"/>
          <w:szCs w:val="28"/>
          <w:rtl/>
        </w:rPr>
        <w:t xml:space="preserve">9 - ر ها شدن از فتنه هاى دشمن ، داراى مصلحتى بيشتر و مهمتر از انجام كامل نماز</w:t>
      </w:r>
    </w:p>
    <w:p>
      <w:pPr>
        <w:pStyle w:val="BookText"/>
      </w:pPr>
      <w:r>
        <w:rPr>
          <w:rFonts w:ascii="Amiri" w:hAnsi="Amiri" w:eastAsia="Amiri" w:cs="Amiri"/>
          <w:lang w:bidi="ar-SA"/>
          <w:color w:val="111111"/>
          <w:sz w:val="28"/>
          <w:szCs w:val="28"/>
          <w:rtl/>
        </w:rPr>
        <w:t xml:space="preserve">فليس عليكم جناح ان تقصروا من الصلوة ان خفتم ان يفتنكم الذين كفروا</w:t>
      </w:r>
    </w:p>
    <w:p>
      <w:pPr>
        <w:pStyle w:val="Heading3"/>
      </w:pPr>
      <w:bookmarkStart w:id="629" w:name="_Toc192"/>
      <w:r>
        <w:t>5- اهميت مصالح اجتماعى</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- 21 - 80 - 8</w:t>
      </w:r>
    </w:p>
    <w:p>
      <w:pPr>
        <w:pStyle w:val="BookText"/>
      </w:pPr>
      <w:r>
        <w:rPr>
          <w:rFonts w:ascii="IRNazanin" w:hAnsi="IRNazanin" w:eastAsia="IRNazanin" w:cs="IRNazanin"/>
          <w:lang w:bidi="fa-IR"/>
          <w:color w:val="111111"/>
          <w:sz w:val="28"/>
          <w:szCs w:val="28"/>
          <w:rtl/>
        </w:rPr>
        <w:t xml:space="preserve">8- حفظ منافع و خير و صلاح مردم ، اصلى اساسى و معيارى تعيين كننده در نوع و مقدار توليد و گسترش سلاح و سياست كلى جامعه دينى در صنعت اسلحه سازى است .</w:t>
      </w:r>
    </w:p>
    <w:p>
      <w:pPr>
        <w:pStyle w:val="BookText"/>
      </w:pPr>
      <w:r>
        <w:rPr>
          <w:rFonts w:ascii="Amiri" w:hAnsi="Amiri" w:eastAsia="Amiri" w:cs="Amiri"/>
          <w:lang w:bidi="ar-SA"/>
          <w:color w:val="111111"/>
          <w:sz w:val="28"/>
          <w:szCs w:val="28"/>
          <w:rtl/>
        </w:rPr>
        <w:t xml:space="preserve">و علّمنه صنعة لبوس لكم لتحصنكم من بأسكم</w:t>
      </w:r>
    </w:p>
    <w:p>
      <w:pPr>
        <w:pStyle w:val="BookText"/>
      </w:pPr>
      <w:r>
        <w:rPr>
          <w:rFonts w:ascii="IRNazanin" w:hAnsi="IRNazanin" w:eastAsia="IRNazanin" w:cs="IRNazanin"/>
          <w:lang w:bidi="fa-IR"/>
          <w:color w:val="111111"/>
          <w:sz w:val="28"/>
          <w:szCs w:val="28"/>
          <w:rtl/>
        </w:rPr>
        <w:t xml:space="preserve">برداشت ياد شده از «لام» انتفاع در «لكم» استفاده گرديد، بدين معنا كه آموزش صنعت اسلحه سازى به داوود(ع) در جهت حفظ منافع و خير و صلاح مردم بود و همين مسأله، تعيين كننده سياست كلى جامعه دينى در توليد و گسترش سلاح است.</w:t>
      </w:r>
    </w:p>
    <w:p>
      <w:pPr>
        <w:pStyle w:val="Heading3"/>
      </w:pPr>
      <w:bookmarkStart w:id="630" w:name="_Toc193"/>
      <w:r>
        <w:t>6- اهميت مصالح انسان ها</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- 9 - 41 - 7،9</w:t>
      </w:r>
    </w:p>
    <w:p>
      <w:pPr>
        <w:pStyle w:val="BookText"/>
      </w:pPr>
      <w:r>
        <w:rPr>
          <w:rFonts w:ascii="Amiri" w:hAnsi="Amiri" w:eastAsia="Amiri" w:cs="Amiri"/>
          <w:lang w:bidi="ar-SA"/>
          <w:color w:val="111111"/>
          <w:sz w:val="28"/>
          <w:szCs w:val="28"/>
          <w:rtl/>
        </w:rPr>
        <w:t xml:space="preserve">7 - تأكيد خداوند بر جهاد با مال و جان ( در عين بى نيازى او از جهاد و تلاش مردم ) ، به خاطر تأمين مصالح خود انسانهاست .</w:t>
      </w:r>
    </w:p>
    <w:p>
      <w:pPr>
        <w:pStyle w:val="BookText"/>
      </w:pPr>
      <w:r>
        <w:rPr>
          <w:rFonts w:ascii="Amiri" w:hAnsi="Amiri" w:eastAsia="Amiri" w:cs="Amiri"/>
          <w:lang w:bidi="ar-SA"/>
          <w:color w:val="111111"/>
          <w:sz w:val="28"/>
          <w:szCs w:val="28"/>
          <w:rtl/>
        </w:rPr>
        <w:t xml:space="preserve">ما لكم إذا قيل لكم انفروا . .. إلا تنفروا يعذبكم ... انفروا خفافاً و ثقالا جهدوا</w:t>
      </w:r>
    </w:p>
    <w:p>
      <w:pPr>
        <w:pStyle w:val="BookText"/>
      </w:pPr>
      <w:r>
        <w:rPr>
          <w:rFonts w:ascii="Amiri" w:hAnsi="Amiri" w:eastAsia="Amiri" w:cs="Amiri"/>
          <w:lang w:bidi="ar-SA"/>
          <w:color w:val="111111"/>
          <w:sz w:val="28"/>
          <w:szCs w:val="28"/>
          <w:rtl/>
        </w:rPr>
        <w:t xml:space="preserve">9 - احكام و قوانين الهى ، در جهت منافع و مصالح واقعى انسانهاست .</w:t>
      </w:r>
    </w:p>
    <w:p>
      <w:pPr>
        <w:pStyle w:val="BookText"/>
      </w:pPr>
      <w:r>
        <w:rPr>
          <w:rFonts w:ascii="Amiri" w:hAnsi="Amiri" w:eastAsia="Amiri" w:cs="Amiri"/>
          <w:lang w:bidi="ar-SA"/>
          <w:color w:val="111111"/>
          <w:sz w:val="28"/>
          <w:szCs w:val="28"/>
          <w:rtl/>
        </w:rPr>
        <w:t xml:space="preserve">انفروا . .. و جهدوا ... 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- 9 - 74 - 22</w:t>
      </w:r>
    </w:p>
    <w:p>
      <w:pPr>
        <w:pStyle w:val="BookText"/>
      </w:pPr>
      <w:r>
        <w:rPr>
          <w:rFonts w:ascii="IRNazanin" w:hAnsi="IRNazanin" w:eastAsia="IRNazanin" w:cs="IRNazanin"/>
          <w:lang w:bidi="fa-IR"/>
          <w:color w:val="111111"/>
          <w:sz w:val="28"/>
          <w:szCs w:val="28"/>
          <w:rtl/>
        </w:rPr>
        <w:t xml:space="preserve">22 - دعوت به توبه و رهنمود هاى خداوند به انسان ها ، در جهت مصالح و منافع خود آنان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7" w:name="pg6838_59791"/>
    <w:bookmarkEnd w:id="67"/>
    <w:p>
      <w:pPr>
        <w:pStyle w:val="BookText"/>
      </w:pPr>
      <w:r>
        <w:rPr>
          <w:rFonts w:ascii="Amiri" w:hAnsi="Amiri" w:eastAsia="Amiri" w:cs="Amiri"/>
          <w:lang w:bidi="ar-SA"/>
          <w:color w:val="111111"/>
          <w:sz w:val="28"/>
          <w:szCs w:val="28"/>
          <w:rtl/>
        </w:rPr>
        <w:t xml:space="preserve">فإن يتوبوا يك خيراً لهم</w:t>
      </w:r>
    </w:p>
    <w:p>
      <w:pPr>
        <w:pStyle w:val="Heading3"/>
      </w:pPr>
      <w:bookmarkStart w:id="631" w:name="_Toc194"/>
      <w:r>
        <w:t>7- اهميت مصالح جامعه</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- 9 - 36 - 7</w:t>
      </w:r>
    </w:p>
    <w:p>
      <w:pPr>
        <w:pStyle w:val="BookText"/>
      </w:pPr>
      <w:r>
        <w:rPr>
          <w:rFonts w:ascii="IRNazanin" w:hAnsi="IRNazanin" w:eastAsia="IRNazanin" w:cs="IRNazanin"/>
          <w:lang w:bidi="fa-IR"/>
          <w:color w:val="111111"/>
          <w:sz w:val="28"/>
          <w:szCs w:val="28"/>
          <w:rtl/>
        </w:rPr>
        <w:t xml:space="preserve">7 - حرمت ماه هاى چهارگانه ، در راستاى مصالح جامعه و مايه قوام و استوارى آن</w:t>
      </w:r>
    </w:p>
    <w:p>
      <w:pPr>
        <w:pStyle w:val="BookText"/>
      </w:pPr>
      <w:r>
        <w:rPr>
          <w:rFonts w:ascii="Amiri" w:hAnsi="Amiri" w:eastAsia="Amiri" w:cs="Amiri"/>
          <w:lang w:bidi="ar-SA"/>
          <w:color w:val="111111"/>
          <w:sz w:val="28"/>
          <w:szCs w:val="28"/>
          <w:rtl/>
        </w:rPr>
        <w:t xml:space="preserve">منها أربعة حرم ذلك الدين القيم فلا تظلموا فيهن أنفسكم</w:t>
      </w:r>
    </w:p>
    <w:p>
      <w:pPr>
        <w:pStyle w:val="Heading3"/>
      </w:pPr>
      <w:bookmarkStart w:id="632" w:name="_Toc195"/>
      <w:r>
        <w:t>8- اهميت مصالح عمومى</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- 12 - 56 - 8</w:t>
      </w:r>
    </w:p>
    <w:p>
      <w:pPr>
        <w:pStyle w:val="BookText"/>
      </w:pPr>
      <w:r>
        <w:rPr>
          <w:rFonts w:ascii="IRNazanin" w:hAnsi="IRNazanin" w:eastAsia="IRNazanin" w:cs="IRNazanin"/>
          <w:lang w:bidi="fa-IR"/>
          <w:color w:val="111111"/>
          <w:sz w:val="28"/>
          <w:szCs w:val="28"/>
          <w:rtl/>
        </w:rPr>
        <w:t xml:space="preserve">8- حكومت ها در شرايط بحرانى كشور ، مى توانند آزادى مردم را در تصرّف اموال و املاك خويش محدود ساخته ، آنان را به سمت مصالح همگانى سوق دهند .</w:t>
      </w:r>
    </w:p>
    <w:p>
      <w:pPr>
        <w:pStyle w:val="BookText"/>
      </w:pPr>
      <w:r>
        <w:rPr>
          <w:rFonts w:ascii="Amiri" w:hAnsi="Amiri" w:eastAsia="Amiri" w:cs="Amiri"/>
          <w:lang w:bidi="ar-SA"/>
          <w:color w:val="111111"/>
          <w:sz w:val="28"/>
          <w:szCs w:val="28"/>
          <w:rtl/>
        </w:rPr>
        <w:t xml:space="preserve">اجعلنى على خزائن الأرض . .. كذلك مكّنّا ليوسف فى الأرض يتبوّأ منها حيث يشاء</w:t>
      </w:r>
    </w:p>
    <w:p>
      <w:pPr>
        <w:pStyle w:val="Heading3"/>
      </w:pPr>
      <w:bookmarkStart w:id="633" w:name="_Toc196"/>
      <w:r>
        <w:t>9- اهميت مصالح نوزاد</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- 65 - 6 - 13،14،15</w:t>
      </w:r>
    </w:p>
    <w:p>
      <w:pPr>
        <w:pStyle w:val="BookText"/>
      </w:pPr>
      <w:r>
        <w:rPr>
          <w:rFonts w:ascii="IRNazanin" w:hAnsi="IRNazanin" w:eastAsia="IRNazanin" w:cs="IRNazanin"/>
          <w:lang w:bidi="fa-IR"/>
          <w:color w:val="111111"/>
          <w:sz w:val="28"/>
          <w:szCs w:val="28"/>
          <w:rtl/>
        </w:rPr>
        <w:t xml:space="preserve">13 - شيردادن مادران به نوزادن خود ، به مصالح و منافع نوزادان نزيك تر از دايگان است .</w:t>
      </w:r>
    </w:p>
    <w:p>
      <w:pPr>
        <w:pStyle w:val="BookText"/>
      </w:pPr>
      <w:r>
        <w:rPr>
          <w:rFonts w:ascii="Amiri" w:hAnsi="Amiri" w:eastAsia="Amiri" w:cs="Amiri"/>
          <w:lang w:bidi="ar-SA"/>
          <w:color w:val="111111"/>
          <w:sz w:val="28"/>
          <w:szCs w:val="28"/>
          <w:rtl/>
        </w:rPr>
        <w:t xml:space="preserve">فإن أرضعن لكم . .. و إن تعاسرتم فسترضع له أُخرى</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آيه شريفه، درصدد بيان راه كارهاى شايسته براى تأمين مصالح و منافع نوزادان است و در اين راستا، شيردادن مادران بر دايگان مقدم ذكر شده است.</w:t>
      </w:r>
    </w:p>
    <w:p>
      <w:pPr>
        <w:pStyle w:val="BookText"/>
      </w:pPr>
      <w:r>
        <w:rPr>
          <w:rFonts w:ascii="IRNazanin" w:hAnsi="IRNazanin" w:eastAsia="IRNazanin" w:cs="IRNazanin"/>
          <w:lang w:bidi="fa-IR"/>
          <w:color w:val="111111"/>
          <w:sz w:val="28"/>
          <w:szCs w:val="28"/>
          <w:rtl/>
        </w:rPr>
        <w:t xml:space="preserve">14 - شيردادن دايگان ، به نوزادان زنان مطلّقه ، تنها در صورت ضرورت و با مشورت و هم فكرى پدر و مادر آنان ، شايسته و بجا است .</w:t>
      </w:r>
    </w:p>
    <w:p>
      <w:pPr>
        <w:pStyle w:val="BookText"/>
      </w:pPr>
      <w:r>
        <w:rPr>
          <w:rFonts w:ascii="Amiri" w:hAnsi="Amiri" w:eastAsia="Amiri" w:cs="Amiri"/>
          <w:lang w:bidi="ar-SA"/>
          <w:color w:val="111111"/>
          <w:sz w:val="28"/>
          <w:szCs w:val="28"/>
          <w:rtl/>
        </w:rPr>
        <w:t xml:space="preserve">و أتمروا بينكم بمعروف و إن تعاسرتم فسترضع له أُخرى</w:t>
      </w:r>
    </w:p>
    <w:p>
      <w:pPr>
        <w:pStyle w:val="BookText"/>
      </w:pPr>
      <w:r>
        <w:rPr>
          <w:rFonts w:ascii="IRNazanin" w:hAnsi="IRNazanin" w:eastAsia="IRNazanin" w:cs="IRNazanin"/>
          <w:lang w:bidi="fa-IR"/>
          <w:color w:val="111111"/>
          <w:sz w:val="28"/>
          <w:szCs w:val="28"/>
          <w:rtl/>
        </w:rPr>
        <w:t xml:space="preserve">15 - رعايت مصالح و منافع نوزادان ، اساس جهت گيرى هاى تعاليم و رهنمود هاى الهى در زمينه طلاق است .</w:t>
      </w:r>
    </w:p>
    <w:p>
      <w:pPr>
        <w:pStyle w:val="BookText"/>
      </w:pPr>
      <w:r>
        <w:rPr>
          <w:rFonts w:ascii="Amiri" w:hAnsi="Amiri" w:eastAsia="Amiri" w:cs="Amiri"/>
          <w:lang w:bidi="ar-SA"/>
          <w:color w:val="111111"/>
          <w:sz w:val="28"/>
          <w:szCs w:val="28"/>
          <w:rtl/>
        </w:rPr>
        <w:t xml:space="preserve">فأنفقوا عليهنّ حتّى يضعن حملهنّ . .. و أتمروا بينكم بمعروف و إن تعاسرتم فسترضع ل</w:t>
      </w:r>
    </w:p>
    <w:p>
      <w:pPr>
        <w:pStyle w:val="BookText"/>
      </w:pPr>
      <w:r>
        <w:rPr>
          <w:rFonts w:ascii="IRNazanin" w:hAnsi="IRNazanin" w:eastAsia="IRNazanin" w:cs="IRNazanin"/>
          <w:lang w:bidi="fa-IR"/>
          <w:color w:val="111111"/>
          <w:sz w:val="28"/>
          <w:szCs w:val="28"/>
          <w:rtl/>
        </w:rPr>
        <w:t xml:space="preserve">فرمانِ خداوند، به تأمين هزينه زندگىِ زنان مطلّقه در ايّام باردارى و نيز پرداخت اجرتِ شيردادن به نوزادشان و يا گرفتن دايه براى آنان، همگى دليل توجه و عنايت ويژه تعاليم اسلام، به مصالح و منافع نوزادان در هنگام طلاق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8" w:name="pg6838_59793"/>
    <w:bookmarkEnd w:id="68"/>
    <w:p>
      <w:pPr>
        <w:pStyle w:val="Heading3"/>
      </w:pPr>
      <w:bookmarkStart w:id="634" w:name="_Toc197"/>
      <w:r>
        <w:t>10- تأمين مصالح انسان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- 2 - 35 - 20</w:t>
      </w:r>
    </w:p>
    <w:p>
      <w:pPr>
        <w:pStyle w:val="BookText"/>
      </w:pPr>
      <w:r>
        <w:rPr>
          <w:rFonts w:ascii="Amiri" w:hAnsi="Amiri" w:eastAsia="Amiri" w:cs="Amiri"/>
          <w:lang w:bidi="ar-SA"/>
          <w:color w:val="111111"/>
          <w:sz w:val="28"/>
          <w:szCs w:val="28"/>
          <w:rtl/>
        </w:rPr>
        <w:t xml:space="preserve">20 - تكاليف الهى ، تأمين كننده مصالح و منافع انسانهاست .</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- 2 - 61 - 20</w:t>
      </w:r>
    </w:p>
    <w:p>
      <w:pPr>
        <w:pStyle w:val="BookText"/>
      </w:pPr>
      <w:r>
        <w:rPr>
          <w:rFonts w:ascii="IRNazanin" w:hAnsi="IRNazanin" w:eastAsia="IRNazanin" w:cs="IRNazanin"/>
          <w:lang w:bidi="fa-IR"/>
          <w:color w:val="111111"/>
          <w:sz w:val="28"/>
          <w:szCs w:val="28"/>
          <w:rtl/>
        </w:rPr>
        <w:t xml:space="preserve">20 - راضى بودن به آنچه خدا مقرر كرده و شكيبا بودن بر آن ، تأمين كننده خير و مصلحت واقعى انسان است .</w:t>
      </w:r>
    </w:p>
    <w:p>
      <w:pPr>
        <w:pStyle w:val="BookText"/>
      </w:pPr>
      <w:r>
        <w:rPr>
          <w:rFonts w:ascii="Amiri" w:hAnsi="Amiri" w:eastAsia="Amiri" w:cs="Amiri"/>
          <w:lang w:bidi="ar-SA"/>
          <w:color w:val="111111"/>
          <w:sz w:val="28"/>
          <w:szCs w:val="28"/>
          <w:rtl/>
        </w:rPr>
        <w:t xml:space="preserve">لن نصبر على طعام وحد . .. قال أتستبدلون الذى هو أدنى بالذى هو خير</w:t>
      </w:r>
    </w:p>
    <w:p>
      <w:pPr>
        <w:pStyle w:val="Heading3"/>
      </w:pPr>
      <w:bookmarkStart w:id="635" w:name="_Toc198"/>
      <w:r>
        <w:t>11- تأمين مصالح جوامع</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- 16 - 88 - 5</w:t>
      </w:r>
    </w:p>
    <w:p>
      <w:pPr>
        <w:pStyle w:val="BookText"/>
      </w:pPr>
      <w:r>
        <w:rPr>
          <w:rFonts w:ascii="Amiri" w:hAnsi="Amiri" w:eastAsia="Amiri" w:cs="Amiri"/>
          <w:lang w:bidi="ar-SA"/>
          <w:color w:val="111111"/>
          <w:sz w:val="28"/>
          <w:szCs w:val="28"/>
          <w:rtl/>
        </w:rPr>
        <w:t xml:space="preserve">5- اديان الهى ، در جهت تأمين خير و صلاح جامعه بشرى است .</w:t>
      </w:r>
    </w:p>
    <w:p>
      <w:pPr>
        <w:pStyle w:val="BookText"/>
      </w:pPr>
      <w:r>
        <w:rPr>
          <w:rFonts w:ascii="Amiri" w:hAnsi="Amiri" w:eastAsia="Amiri" w:cs="Amiri"/>
          <w:lang w:bidi="ar-SA"/>
          <w:color w:val="111111"/>
          <w:sz w:val="28"/>
          <w:szCs w:val="28"/>
          <w:rtl/>
        </w:rPr>
        <w:t xml:space="preserve">الذين كفروا . .. بما كانوا يفسدون</w:t>
      </w:r>
    </w:p>
    <w:p>
      <w:pPr>
        <w:pStyle w:val="BookText"/>
      </w:pPr>
      <w:r>
        <w:rPr>
          <w:rFonts w:ascii="IRNazanin" w:hAnsi="IRNazanin" w:eastAsia="IRNazanin" w:cs="IRNazanin"/>
          <w:lang w:bidi="fa-IR"/>
          <w:color w:val="111111"/>
          <w:sz w:val="28"/>
          <w:szCs w:val="28"/>
          <w:rtl/>
        </w:rPr>
        <w:t xml:space="preserve">بازگشت معناى «افساد» به اين است كه: انسان خيرى را از ميان ببرد و يا از تحقق خيرى مانع شود. بنابراين مبارزه اديان الهى با مفسدان، در حقيقت دفاع از خير و صلاح در جامعه است.</w:t>
      </w:r>
    </w:p>
    <w:p>
      <w:pPr>
        <w:pStyle w:val="Heading3"/>
      </w:pPr>
      <w:bookmarkStart w:id="636" w:name="_Toc199"/>
      <w:r>
        <w:t>12- تقدم مصالح جامعه</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- 2 - 179 - 4</w:t>
      </w:r>
    </w:p>
    <w:p>
      <w:pPr>
        <w:pStyle w:val="BookText"/>
      </w:pPr>
      <w:r>
        <w:rPr>
          <w:rFonts w:ascii="IRNazanin" w:hAnsi="IRNazanin" w:eastAsia="IRNazanin" w:cs="IRNazanin"/>
          <w:lang w:bidi="fa-IR"/>
          <w:color w:val="111111"/>
          <w:sz w:val="28"/>
          <w:szCs w:val="28"/>
          <w:rtl/>
        </w:rPr>
        <w:t xml:space="preserve">4 - تقدم مصالح جامعه بر مصلحت فرد</w:t>
      </w:r>
    </w:p>
    <w:p>
      <w:pPr>
        <w:pStyle w:val="BookText"/>
      </w:pPr>
      <w:r>
        <w:rPr>
          <w:rFonts w:ascii="Amiri" w:hAnsi="Amiri" w:eastAsia="Amiri" w:cs="Amiri"/>
          <w:lang w:bidi="ar-SA"/>
          <w:color w:val="111111"/>
          <w:sz w:val="28"/>
          <w:szCs w:val="28"/>
          <w:rtl/>
        </w:rPr>
        <w:t xml:space="preserve">و لكم فى القصاص حيوة يأولى الألبب</w:t>
      </w:r>
    </w:p>
    <w:p>
      <w:pPr>
        <w:pStyle w:val="BookText"/>
      </w:pPr>
      <w:r>
        <w:rPr>
          <w:rFonts w:ascii="IRNazanin" w:hAnsi="IRNazanin" w:eastAsia="IRNazanin" w:cs="IRNazanin"/>
          <w:lang w:bidi="fa-IR"/>
          <w:color w:val="111111"/>
          <w:sz w:val="28"/>
          <w:szCs w:val="28"/>
          <w:rtl/>
        </w:rPr>
        <w:t xml:space="preserve">از اينكه قرآن قانون قصاص را - كه مرگ و نابودى فرد در آن است - براى حيات جامعه مقرر كرده است، مى توان به اين نكته رسيد كه: از نظر قرآن مصالح جامعه بر مصلحت فرد مقدم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9" w:name="pg6838_59797"/>
    <w:bookmarkEnd w:id="69"/>
    <w:p>
      <w:pPr>
        <w:pStyle w:val="Heading3"/>
      </w:pPr>
      <w:bookmarkStart w:id="637" w:name="_Toc200"/>
      <w:r>
        <w:t>13- جهل به مصالح</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- 4 - 19 - 16</w:t>
      </w:r>
    </w:p>
    <w:p>
      <w:pPr>
        <w:pStyle w:val="BookText"/>
      </w:pPr>
      <w:r>
        <w:rPr>
          <w:rFonts w:ascii="IRNazanin" w:hAnsi="IRNazanin" w:eastAsia="IRNazanin" w:cs="IRNazanin"/>
          <w:lang w:bidi="fa-IR"/>
          <w:color w:val="111111"/>
          <w:sz w:val="28"/>
          <w:szCs w:val="28"/>
          <w:rtl/>
        </w:rPr>
        <w:t xml:space="preserve">16 - عدم آگاهى انسان به تمامى مصالح و مفاسد خويش</w:t>
      </w:r>
    </w:p>
    <w:p>
      <w:pPr>
        <w:pStyle w:val="BookText"/>
      </w:pPr>
      <w:r>
        <w:rPr>
          <w:rFonts w:ascii="Amiri" w:hAnsi="Amiri" w:eastAsia="Amiri" w:cs="Amiri"/>
          <w:lang w:bidi="ar-SA"/>
          <w:color w:val="111111"/>
          <w:sz w:val="28"/>
          <w:szCs w:val="28"/>
          <w:rtl/>
        </w:rPr>
        <w:t xml:space="preserve">فعسى ان تكرهوا شيئاً و يجعل اللّه فيه خيراً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- 9 - 41 - 10</w:t>
      </w:r>
    </w:p>
    <w:p>
      <w:pPr>
        <w:pStyle w:val="BookText"/>
      </w:pPr>
      <w:r>
        <w:rPr>
          <w:rFonts w:ascii="IRNazanin" w:hAnsi="IRNazanin" w:eastAsia="IRNazanin" w:cs="IRNazanin"/>
          <w:lang w:bidi="fa-IR"/>
          <w:color w:val="111111"/>
          <w:sz w:val="28"/>
          <w:szCs w:val="28"/>
          <w:rtl/>
        </w:rPr>
        <w:t xml:space="preserve">10 - ناآگاهى انسان ها ، نسبت به برخى مصالح و منافع واقعى خود</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- 23 - 71 - 12</w:t>
      </w:r>
    </w:p>
    <w:p>
      <w:pPr>
        <w:pStyle w:val="BookText"/>
      </w:pPr>
      <w:r>
        <w:rPr>
          <w:rFonts w:ascii="Amiri" w:hAnsi="Amiri" w:eastAsia="Amiri" w:cs="Amiri"/>
          <w:lang w:bidi="ar-SA"/>
          <w:color w:val="111111"/>
          <w:sz w:val="28"/>
          <w:szCs w:val="28"/>
          <w:rtl/>
        </w:rPr>
        <w:t xml:space="preserve">12 - كافران حق ستيز ، فاقد بينش و درك لازم نسبت به مصالح و منافع خويش</w:t>
      </w:r>
    </w:p>
    <w:p>
      <w:pPr>
        <w:pStyle w:val="BookText"/>
      </w:pPr>
      <w:r>
        <w:rPr>
          <w:rFonts w:ascii="Amiri" w:hAnsi="Amiri" w:eastAsia="Amiri" w:cs="Amiri"/>
          <w:lang w:bidi="ar-SA"/>
          <w:color w:val="111111"/>
          <w:sz w:val="28"/>
          <w:szCs w:val="28"/>
          <w:rtl/>
        </w:rPr>
        <w:t xml:space="preserve">بل أتينهم بذكرهم فهم عن ذكرهم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- 49 - 7 - 12</w:t>
      </w:r>
    </w:p>
    <w:p>
      <w:pPr>
        <w:pStyle w:val="BookText"/>
      </w:pPr>
      <w:r>
        <w:rPr>
          <w:rFonts w:ascii="Amiri" w:hAnsi="Amiri" w:eastAsia="Amiri" w:cs="Amiri"/>
          <w:lang w:bidi="ar-SA"/>
          <w:color w:val="111111"/>
          <w:sz w:val="28"/>
          <w:szCs w:val="28"/>
          <w:rtl/>
        </w:rPr>
        <w:t xml:space="preserve">12 - ناتوانى مردم از درك بعضى از مصالح اجتماعى خويش و نياز آنان به رهبرى الهى</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تعبير «لعنتّم» مى رساند كه مردم، تمايلاتى دارند كه اگر بنا باشد رهبرى جامعه از تمايلات آنان پيروى كند، خود مردم به مشقت مى افتند و اين نيست مگر از آن جهت كه تمايلات و آراى آنان، در چنين مواردى، غير واقع بينانه و مخالف مصالح واقعى است.</w:t>
      </w:r>
    </w:p>
    <w:p>
      <w:pPr>
        <w:pStyle w:val="Heading3"/>
      </w:pPr>
      <w:bookmarkStart w:id="638" w:name="_Toc201"/>
      <w:r>
        <w:t>14- رعايت مصالح در جنگ</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- 8 - 67 - 14</w:t>
      </w:r>
    </w:p>
    <w:p>
      <w:pPr>
        <w:pStyle w:val="BookText"/>
      </w:pPr>
      <w:r>
        <w:rPr>
          <w:rFonts w:ascii="IRNazanin" w:hAnsi="IRNazanin" w:eastAsia="IRNazanin" w:cs="IRNazanin"/>
          <w:lang w:bidi="fa-IR"/>
          <w:color w:val="111111"/>
          <w:sz w:val="28"/>
          <w:szCs w:val="28"/>
          <w:rtl/>
        </w:rPr>
        <w:t xml:space="preserve">14 - اسير گرفتن از دشمن قبل از سركوبى كامل آنان ، زمينه ساز شكست و خلاف حكمت و مصلحت</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تذكر به عزت و حكمت خداوند پس از نهى وى از اسير گرفتن قبل از تحكيم موقعيت، اشاره به اين حقيقت دارد كه تخلف از آن نهى خلاف مصلحت و زمينه ساز شكست مى باشد.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0" w:name="pg6838_59800"/>
    <w:bookmarkEnd w:id="70"/>
    <w:p>
      <w:pPr>
        <w:pStyle w:val="Heading3"/>
      </w:pPr>
      <w:bookmarkStart w:id="639" w:name="_Toc202"/>
      <w:r>
        <w:t>15- رعايت مصالح مردم</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- 7 - 62 - 6،10</w:t>
      </w:r>
    </w:p>
    <w:p>
      <w:pPr>
        <w:pStyle w:val="BookText"/>
      </w:pPr>
      <w:r>
        <w:rPr>
          <w:rFonts w:ascii="Amiri" w:hAnsi="Amiri" w:eastAsia="Amiri" w:cs="Amiri"/>
          <w:lang w:bidi="ar-SA"/>
          <w:color w:val="111111"/>
          <w:sz w:val="28"/>
          <w:szCs w:val="28"/>
          <w:rtl/>
        </w:rPr>
        <w:t xml:space="preserve">6 - خيرخواهى نوح ( ع ) تنها در جهت منافع مردمان ، نه آميخته به منفعت هاى شخص خود بود .</w:t>
      </w:r>
    </w:p>
    <w:p>
      <w:pPr>
        <w:pStyle w:val="BookText"/>
      </w:pPr>
      <w:r>
        <w:rPr>
          <w:rFonts w:ascii="Amiri" w:hAnsi="Amiri" w:eastAsia="Amiri" w:cs="Amiri"/>
          <w:lang w:bidi="ar-SA"/>
          <w:color w:val="111111"/>
          <w:sz w:val="28"/>
          <w:szCs w:val="28"/>
          <w:rtl/>
        </w:rPr>
        <w:t xml:space="preserve">و أنصح لكم</w:t>
      </w:r>
    </w:p>
    <w:p>
      <w:pPr>
        <w:pStyle w:val="BookText"/>
      </w:pPr>
      <w:r>
        <w:rPr>
          <w:rFonts w:ascii="IRNazanin" w:hAnsi="IRNazanin" w:eastAsia="IRNazanin" w:cs="IRNazanin"/>
          <w:lang w:bidi="fa-IR"/>
          <w:color w:val="111111"/>
          <w:sz w:val="28"/>
          <w:szCs w:val="28"/>
          <w:rtl/>
        </w:rPr>
        <w:t xml:space="preserve">آوردن «لام» پس از مشتقات «نصيحت»، همانند «أنصح لكم»، حكايت از خلوص كامل نصيحت كننده نسبت به نصيحت شونده دارد. يعنى در نصيحتش (خيرخواهيش) هيچ شائبه منفعت شخصى ندارد و تنها خير او را در نظر گرفته است.</w:t>
      </w:r>
    </w:p>
    <w:p>
      <w:pPr>
        <w:pStyle w:val="BookText"/>
      </w:pPr>
      <w:r>
        <w:rPr>
          <w:rFonts w:ascii="Amiri" w:hAnsi="Amiri" w:eastAsia="Amiri" w:cs="Amiri"/>
          <w:lang w:bidi="ar-SA"/>
          <w:color w:val="111111"/>
          <w:sz w:val="28"/>
          <w:szCs w:val="28"/>
          <w:rtl/>
        </w:rPr>
        <w:t xml:space="preserve">10 - مبلغان دين بايد خيرخواه مردم بوده و نصايح خويش را آميخته به منافع شخصى نسازند .</w:t>
      </w:r>
    </w:p>
    <w:p>
      <w:pPr>
        <w:pStyle w:val="BookText"/>
      </w:pPr>
      <w:r>
        <w:rPr>
          <w:rFonts w:ascii="Amiri" w:hAnsi="Amiri" w:eastAsia="Amiri" w:cs="Amiri"/>
          <w:lang w:bidi="ar-SA"/>
          <w:color w:val="111111"/>
          <w:sz w:val="28"/>
          <w:szCs w:val="28"/>
          <w:rtl/>
        </w:rPr>
        <w:t xml:space="preserve">أبلغكم رسلت ربى و أنصح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- 7 - 68 - 6</w:t>
      </w:r>
    </w:p>
    <w:p>
      <w:pPr>
        <w:pStyle w:val="BookText"/>
      </w:pPr>
      <w:r>
        <w:rPr>
          <w:rFonts w:ascii="Amiri" w:hAnsi="Amiri" w:eastAsia="Amiri" w:cs="Amiri"/>
          <w:lang w:bidi="ar-SA"/>
          <w:color w:val="111111"/>
          <w:sz w:val="28"/>
          <w:szCs w:val="28"/>
          <w:rtl/>
        </w:rPr>
        <w:t xml:space="preserve">6 - خيرخواهى هود ، تنها در جهت منافع مردم بود ، نه آميخته به منفعت هاى شخصى خويش</w:t>
      </w:r>
    </w:p>
    <w:p>
      <w:pPr>
        <w:pStyle w:val="BookText"/>
      </w:pPr>
      <w:r>
        <w:rPr>
          <w:rFonts w:ascii="Amiri" w:hAnsi="Amiri" w:eastAsia="Amiri" w:cs="Amiri"/>
          <w:lang w:bidi="ar-SA"/>
          <w:color w:val="111111"/>
          <w:sz w:val="28"/>
          <w:szCs w:val="28"/>
          <w:rtl/>
        </w:rPr>
        <w:t xml:space="preserve">و أنا لكم ناصح أمين</w:t>
      </w:r>
    </w:p>
    <w:p>
      <w:pPr>
        <w:pStyle w:val="BookText"/>
      </w:pPr>
      <w:r>
        <w:rPr>
          <w:rFonts w:ascii="Amiri" w:hAnsi="Amiri" w:eastAsia="Amiri" w:cs="Amiri"/>
          <w:lang w:bidi="ar-SA"/>
          <w:color w:val="111111"/>
          <w:sz w:val="28"/>
          <w:szCs w:val="28"/>
          <w:rtl/>
        </w:rPr>
        <w:t xml:space="preserve">«لام» در «لكم» اشاره به خلوص هود در خيرخواهى دارد.</w:t>
      </w:r>
    </w:p>
    <w:p>
      <w:pPr>
        <w:pStyle w:val="Heading3"/>
      </w:pPr>
      <w:bookmarkStart w:id="640" w:name="_Toc203"/>
      <w:r>
        <w:t>16- رعايت مصالح يتيم</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- 6 - 152 - 4،11</w:t>
      </w:r>
    </w:p>
    <w:p>
      <w:pPr>
        <w:pStyle w:val="BookText"/>
      </w:pPr>
      <w:r>
        <w:rPr>
          <w:rFonts w:ascii="IRNazanin" w:hAnsi="IRNazanin" w:eastAsia="IRNazanin" w:cs="IRNazanin"/>
          <w:lang w:bidi="fa-IR"/>
          <w:color w:val="111111"/>
          <w:sz w:val="28"/>
          <w:szCs w:val="28"/>
          <w:rtl/>
        </w:rPr>
        <w:t xml:space="preserve">4 - به هنگام تصرف در اموال يتيمان بايد سودمندترين روش به حال آنان انتخاب شود.</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Amiri" w:hAnsi="Amiri" w:eastAsia="Amiri" w:cs="Amiri"/>
          <w:lang w:bidi="ar-SA"/>
          <w:color w:val="111111"/>
          <w:sz w:val="28"/>
          <w:szCs w:val="28"/>
          <w:rtl/>
        </w:rPr>
        <w:t xml:space="preserve">برداشت فوق با توجه به كلمه «أحسن» (بهتر و نيكوتر) استفاده شده است.</w:t>
      </w:r>
    </w:p>
    <w:p>
      <w:pPr>
        <w:pStyle w:val="BookText"/>
      </w:pPr>
      <w:r>
        <w:rPr>
          <w:rFonts w:ascii="Amiri" w:hAnsi="Amiri" w:eastAsia="Amiri" w:cs="Amiri"/>
          <w:lang w:bidi="ar-SA"/>
          <w:color w:val="111111"/>
          <w:sz w:val="28"/>
          <w:szCs w:val="28"/>
          <w:rtl/>
        </w:rPr>
        <w:t xml:space="preserve">11 - مراعات كردن عدالت در مبادلات و انتخاب سودمندترين روش براى تصرف در اموال آنها بيش از توان متعارف واجب نيست.</w:t>
      </w:r>
    </w:p>
    <w:p>
      <w:pPr>
        <w:pStyle w:val="BookText"/>
      </w:pPr>
      <w:r>
        <w:rPr>
          <w:rFonts w:ascii="Amiri" w:hAnsi="Amiri" w:eastAsia="Amiri" w:cs="Amiri"/>
          <w:lang w:bidi="ar-SA"/>
          <w:color w:val="111111"/>
          <w:sz w:val="28"/>
          <w:szCs w:val="28"/>
          <w:rtl/>
        </w:rPr>
        <w:t xml:space="preserve">إلا بالتى هى أحسن . .. و أوفوا الكيل ... لانكلف نفسا إلا وسعها</w:t>
      </w:r>
    </w:p>
    <w:p>
      <w:pPr>
        <w:pStyle w:val="BookText"/>
      </w:pPr>
      <w:r>
        <w:rPr>
          <w:rFonts w:ascii="IRNazanin" w:hAnsi="IRNazanin" w:eastAsia="IRNazanin" w:cs="IRNazanin"/>
          <w:lang w:bidi="fa-IR"/>
          <w:color w:val="111111"/>
          <w:sz w:val="28"/>
          <w:szCs w:val="28"/>
          <w:rtl/>
        </w:rPr>
        <w:t xml:space="preserve">بيان اين حقيقت كه «خداوند انسان را بيش از توانش تكليف نمى كند» پس از فرمانهاى ياد شده، اشاره به اين دارد كه مكلفان براى رعايت آن فرمانها لازم نيست خود را به مشقت اندازند. چرا كه انجام تكليف تا حد قدرت متعارف فرض است و نه بيش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- 17 - 34 - 7،8</w:t>
      </w:r>
    </w:p>
    <w:p>
      <w:pPr>
        <w:pStyle w:val="BookText"/>
      </w:pPr>
      <w:r>
        <w:rPr>
          <w:rFonts w:ascii="Amiri" w:hAnsi="Amiri" w:eastAsia="Amiri" w:cs="Amiri"/>
          <w:lang w:bidi="ar-SA"/>
          <w:color w:val="111111"/>
          <w:sz w:val="28"/>
          <w:szCs w:val="28"/>
          <w:rtl/>
        </w:rPr>
        <w:t xml:space="preserve">7- تصرف در اموال و دارايى هاى يتيمان با رعايت مصالح آنان ، مجاز و مشروع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Amiri" w:hAnsi="Amiri" w:eastAsia="Amiri" w:cs="Amiri"/>
          <w:lang w:bidi="ar-SA"/>
          <w:color w:val="111111"/>
          <w:sz w:val="28"/>
          <w:szCs w:val="28"/>
          <w:rtl/>
        </w:rPr>
        <w:t xml:space="preserve">8- جواز تصرف در مال يتيم ، مشروط به رعايت بالاترين سطح مصالح وى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1" w:name="pg6838_59803"/>
    <w:bookmarkEnd w:id="71"/>
    <w:p>
      <w:pPr>
        <w:pStyle w:val="Heading3"/>
      </w:pPr>
      <w:bookmarkStart w:id="641" w:name="_Toc204"/>
      <w:r>
        <w:t>17- زمينه حفظ مصالح جامعه</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- 47 - 22 - 2</w:t>
      </w:r>
    </w:p>
    <w:p>
      <w:pPr>
        <w:pStyle w:val="BookText"/>
      </w:pPr>
      <w:r>
        <w:rPr>
          <w:rFonts w:ascii="Amiri" w:hAnsi="Amiri" w:eastAsia="Amiri" w:cs="Amiri"/>
          <w:lang w:bidi="ar-SA"/>
          <w:color w:val="111111"/>
          <w:sz w:val="28"/>
          <w:szCs w:val="28"/>
          <w:rtl/>
        </w:rPr>
        <w:t xml:space="preserve">2- جهاد در راه خداوند ، تضمين كننده صلاح جامعه و حافظ روابط عاطفى - اجتماعى</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«تولّيتم» به معناى روى گرداندن از جهاد است و مفهوم آيه بر مطلب بالا دلالت دارد.</w:t>
      </w:r>
    </w:p>
    <w:p>
      <w:pPr>
        <w:pStyle w:val="Heading3"/>
      </w:pPr>
      <w:bookmarkStart w:id="642" w:name="_Toc205"/>
      <w:r>
        <w:t>18- زمينه مصالح انسان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- 62 - 9 - 12</w:t>
      </w:r>
    </w:p>
    <w:p>
      <w:pPr>
        <w:pStyle w:val="BookText"/>
      </w:pPr>
      <w:r>
        <w:rPr>
          <w:rFonts w:ascii="Amiri" w:hAnsi="Amiri" w:eastAsia="Amiri" w:cs="Amiri"/>
          <w:lang w:bidi="ar-SA"/>
          <w:color w:val="111111"/>
          <w:sz w:val="28"/>
          <w:szCs w:val="28"/>
          <w:rtl/>
        </w:rPr>
        <w:t xml:space="preserve">12 - تكاليف و توصيه هاى الهى ، در جهت تأمين منافع و مصالح واقعى انسان ها است .</w:t>
      </w:r>
    </w:p>
    <w:p>
      <w:pPr>
        <w:pStyle w:val="BookText"/>
      </w:pPr>
      <w:r>
        <w:rPr>
          <w:rFonts w:ascii="Amiri" w:hAnsi="Amiri" w:eastAsia="Amiri" w:cs="Amiri"/>
          <w:lang w:bidi="ar-SA"/>
          <w:color w:val="111111"/>
          <w:sz w:val="28"/>
          <w:szCs w:val="28"/>
          <w:rtl/>
        </w:rPr>
        <w:t xml:space="preserve">ذلكم خير لكم إن كنتم تعلمون</w:t>
      </w:r>
    </w:p>
    <w:p>
      <w:pPr>
        <w:pStyle w:val="Heading3"/>
      </w:pPr>
      <w:bookmarkStart w:id="643" w:name="_Toc206"/>
      <w:r>
        <w:t>19- زمينه مصالح انسان ها</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- 72 - 10 - 4</w:t>
      </w:r>
    </w:p>
    <w:p>
      <w:pPr>
        <w:pStyle w:val="BookText"/>
      </w:pPr>
      <w:r>
        <w:rPr>
          <w:rFonts w:ascii="Amiri" w:hAnsi="Amiri" w:eastAsia="Amiri" w:cs="Amiri"/>
          <w:lang w:bidi="ar-SA"/>
          <w:color w:val="111111"/>
          <w:sz w:val="28"/>
          <w:szCs w:val="28"/>
          <w:rtl/>
        </w:rPr>
        <w:t xml:space="preserve">4 - منوعيت جن از استراق سمع آسمان ، در جهت خير و صلاح اهل زمين است .</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IRNazanin" w:hAnsi="IRNazanin" w:eastAsia="IRNazanin" w:cs="IRNazanin"/>
          <w:lang w:bidi="fa-IR"/>
          <w:color w:val="111111"/>
          <w:sz w:val="28"/>
          <w:szCs w:val="28"/>
          <w:rtl/>
        </w:rPr>
        <w:t xml:space="preserve">آيه دوم - كه گوياى هدايت گرى قرآن به سوى رشد و درستى است - قرينه است براين كه خداوند با نزول قرآن، خير و صلاح بشر را اراده كرده و در اين راستا جن را، از استراق سمع آسمان ممنوع ساخته است.</w:t>
      </w:r>
    </w:p>
    <w:p>
      <w:pPr>
        <w:pStyle w:val="Heading3"/>
      </w:pPr>
      <w:bookmarkStart w:id="644" w:name="_Toc207"/>
      <w:r>
        <w:t>20- علم به مصالح</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- 3 - 178 - 4</w:t>
      </w:r>
    </w:p>
    <w:p>
      <w:pPr>
        <w:pStyle w:val="BookText"/>
      </w:pPr>
      <w:r>
        <w:rPr>
          <w:rFonts w:ascii="Amiri" w:hAnsi="Amiri" w:eastAsia="Amiri" w:cs="Amiri"/>
          <w:lang w:bidi="ar-SA"/>
          <w:color w:val="111111"/>
          <w:sz w:val="28"/>
          <w:szCs w:val="28"/>
          <w:rtl/>
        </w:rPr>
        <w:t xml:space="preserve">4 - كفر ، مانع انسان از شناخت نفع و ضرر حقيقى خود</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IRNazanin" w:hAnsi="IRNazanin" w:eastAsia="IRNazanin" w:cs="IRNazanin"/>
          <w:lang w:bidi="fa-IR"/>
          <w:color w:val="111111"/>
          <w:sz w:val="28"/>
          <w:szCs w:val="28"/>
          <w:rtl/>
        </w:rPr>
        <w:t xml:space="preserve">«الّذين كفروا»، اشاره به عليّت چنين پندارى است ; يعنى چون كافرند، اين گونه مى پندارند.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2" w:name="pg6838_59806"/>
    <w:bookmarkEnd w:id="72"/>
    <w:p>
      <w:pPr>
        <w:pStyle w:val="Heading3"/>
      </w:pPr>
      <w:bookmarkStart w:id="645" w:name="_Toc208"/>
      <w:r>
        <w:t>21- مراعات مصالح</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w:t>
      </w:r>
    </w:p>
    <w:p>
      <w:pPr>
        <w:pStyle w:val="BookText"/>
      </w:pPr>
      <w:r>
        <w:rPr>
          <w:rFonts w:ascii="IRNazanin" w:hAnsi="IRNazanin" w:eastAsia="IRNazanin" w:cs="IRNazanin"/>
          <w:lang w:bidi="fa-IR"/>
          <w:color w:val="111111"/>
          <w:sz w:val="28"/>
          <w:szCs w:val="28"/>
          <w:rtl/>
        </w:rPr>
        <w:t xml:space="preserve">2 - صلاحديد برگزارى نماز جماعت در ميدان نبرد ، بر عهده فرمانده نيروهاست .</w:t>
      </w:r>
    </w:p>
    <w:p>
      <w:pPr>
        <w:pStyle w:val="BookText"/>
      </w:pPr>
      <w:r>
        <w:rPr>
          <w:rFonts w:ascii="Amiri" w:hAnsi="Amiri" w:eastAsia="Amiri" w:cs="Amiri"/>
          <w:lang w:bidi="ar-SA"/>
          <w:color w:val="111111"/>
          <w:sz w:val="28"/>
          <w:szCs w:val="28"/>
          <w:rtl/>
        </w:rPr>
        <w:t xml:space="preserve">و إذا كنت فيهم فاقمت لهم الصلوة</w:t>
      </w:r>
    </w:p>
    <w:p>
      <w:pPr>
        <w:pStyle w:val="BookText"/>
      </w:pPr>
      <w:r>
        <w:rPr>
          <w:rFonts w:ascii="IRNazanin" w:hAnsi="IRNazanin" w:eastAsia="IRNazanin" w:cs="IRNazanin"/>
          <w:lang w:bidi="fa-IR"/>
          <w:color w:val="111111"/>
          <w:sz w:val="28"/>
          <w:szCs w:val="28"/>
          <w:rtl/>
        </w:rPr>
        <w:t xml:space="preserve">اسناد اقامه نماز به پيامبر(صلی الله علیه و آله) (فاقمت . ..)، اشاره به اين است كه اختيار تشكيل نماز جماعت بر عهده و صلاحديد پيامبر(صلی الله علیه و آله) و يا فرماندهى نيروهاست.</w:t>
      </w:r>
    </w:p>
    <w:p>
      <w:pPr>
        <w:pStyle w:val="Heading3"/>
      </w:pPr>
      <w:bookmarkStart w:id="646" w:name="_Toc209"/>
      <w:r>
        <w:t>22- مصالح آفرينش</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- 42 - 12 - 12</w:t>
      </w:r>
    </w:p>
    <w:p>
      <w:pPr>
        <w:pStyle w:val="BookText"/>
      </w:pPr>
      <w:r>
        <w:rPr>
          <w:rFonts w:ascii="IRNazanin" w:hAnsi="IRNazanin" w:eastAsia="IRNazanin" w:cs="IRNazanin"/>
          <w:lang w:bidi="fa-IR"/>
          <w:color w:val="111111"/>
          <w:sz w:val="28"/>
          <w:szCs w:val="28"/>
          <w:rtl/>
        </w:rPr>
        <w:t xml:space="preserve">12 - تنظيم معيشت انسان ها ، در پرتو علم و آگاهى خداوند به مصالح نظام هستى</w:t>
      </w:r>
    </w:p>
    <w:p>
      <w:pPr>
        <w:pStyle w:val="BookText"/>
      </w:pPr>
      <w:r>
        <w:rPr>
          <w:rFonts w:ascii="Amiri" w:hAnsi="Amiri" w:eastAsia="Amiri" w:cs="Amiri"/>
          <w:lang w:bidi="ar-SA"/>
          <w:color w:val="111111"/>
          <w:sz w:val="28"/>
          <w:szCs w:val="28"/>
          <w:rtl/>
        </w:rPr>
        <w:t xml:space="preserve">يبسط الرزق . .. إنّه بكلّ شىء عليم</w:t>
      </w:r>
    </w:p>
    <w:p>
      <w:pPr>
        <w:pStyle w:val="Heading3"/>
      </w:pPr>
      <w:bookmarkStart w:id="647" w:name="_Toc210"/>
      <w:r>
        <w:t>23- مصالح اجتماعى</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- 17 - 35 - 3</w:t>
      </w:r>
    </w:p>
    <w:p>
      <w:pPr>
        <w:pStyle w:val="BookText"/>
      </w:pPr>
      <w:r>
        <w:rPr>
          <w:rFonts w:ascii="Amiri" w:hAnsi="Amiri" w:eastAsia="Amiri" w:cs="Amiri"/>
          <w:lang w:bidi="ar-SA"/>
          <w:color w:val="111111"/>
          <w:sz w:val="28"/>
          <w:szCs w:val="28"/>
          <w:rtl/>
        </w:rPr>
        <w:t xml:space="preserve">3- خير و مصلحت واقعى انسان و جامعه ، در اجتناب كردن از كم فروشى و خيانت اقتصادى است .</w:t>
      </w:r>
    </w:p>
    <w:p>
      <w:pPr>
        <w:pStyle w:val="BookText"/>
      </w:pPr>
      <w:r>
        <w:rPr>
          <w:rFonts w:ascii="Amiri" w:hAnsi="Amiri" w:eastAsia="Amiri" w:cs="Amiri"/>
          <w:lang w:bidi="ar-SA"/>
          <w:color w:val="111111"/>
          <w:sz w:val="28"/>
          <w:szCs w:val="28"/>
          <w:rtl/>
        </w:rPr>
        <w:t xml:space="preserve">و أوفوا الكيل . .. وزنوا بالقسطاس المستقيم ذلك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- 24 - 27 - 8</w:t>
      </w:r>
    </w:p>
    <w:p>
      <w:pPr>
        <w:pStyle w:val="BookText"/>
      </w:pPr>
      <w:r>
        <w:rPr>
          <w:rFonts w:ascii="IRNazanin" w:hAnsi="IRNazanin" w:eastAsia="IRNazanin" w:cs="IRNazanin"/>
          <w:lang w:bidi="fa-IR"/>
          <w:color w:val="111111"/>
          <w:sz w:val="28"/>
          <w:szCs w:val="28"/>
          <w:rtl/>
        </w:rPr>
        <w:t xml:space="preserve">8 - خوددارى از ورود به محل سكونت و خانه ديگران ، بدون اجازه و سلام كردن ، به خير و صلاح جامعه است .</w:t>
      </w:r>
    </w:p>
    <w:p>
      <w:pPr>
        <w:pStyle w:val="BookText"/>
      </w:pPr>
      <w:r>
        <w:rPr>
          <w:rFonts w:ascii="Amiri" w:hAnsi="Amiri" w:eastAsia="Amiri" w:cs="Amiri"/>
          <w:lang w:bidi="ar-SA"/>
          <w:color w:val="111111"/>
          <w:sz w:val="28"/>
          <w:szCs w:val="28"/>
          <w:rtl/>
        </w:rPr>
        <w:t xml:space="preserve">لاتدخلوا بيوتًا غير بيوتكم حتّى تستأنسوا . .. ذلكم خير لكم</w:t>
      </w:r>
    </w:p>
    <w:p>
      <w:pPr>
        <w:pStyle w:val="Heading3"/>
      </w:pPr>
      <w:bookmarkStart w:id="648" w:name="_Toc211"/>
      <w:r>
        <w:t>24- مصالح احكام</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- 2 - 184 - 20</w:t>
      </w:r>
    </w:p>
    <w:p>
      <w:pPr>
        <w:pStyle w:val="BookText"/>
      </w:pPr>
      <w:r>
        <w:rPr>
          <w:rFonts w:ascii="Amiri" w:hAnsi="Amiri" w:eastAsia="Amiri" w:cs="Amiri"/>
          <w:lang w:bidi="ar-SA"/>
          <w:color w:val="111111"/>
          <w:sz w:val="28"/>
          <w:szCs w:val="28"/>
          <w:rtl/>
        </w:rPr>
        <w:t xml:space="preserve">20 - سودبخشى و مصلحت آميز بودن تكاليف براى انسان ها ، ملاك تشريع آنها از سوى خداوند</w:t>
      </w:r>
    </w:p>
    <w:p>
      <w:pPr>
        <w:pStyle w:val="BookText"/>
      </w:pPr>
      <w:r>
        <w:rPr>
          <w:rFonts w:ascii="Amiri" w:hAnsi="Amiri" w:eastAsia="Amiri" w:cs="Amiri"/>
          <w:lang w:bidi="ar-SA"/>
          <w:color w:val="111111"/>
          <w:sz w:val="28"/>
          <w:szCs w:val="28"/>
          <w:rtl/>
        </w:rPr>
        <w:t xml:space="preserve">و أن تصوموا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- 4 - 11 - 37</w:t>
      </w:r>
    </w:p>
    <w:p>
      <w:pPr>
        <w:pStyle w:val="BookText"/>
      </w:pPr>
      <w:r>
        <w:rPr>
          <w:rFonts w:ascii="Amiri" w:hAnsi="Amiri" w:eastAsia="Amiri" w:cs="Amiri"/>
          <w:lang w:bidi="ar-SA"/>
          <w:color w:val="111111"/>
          <w:sz w:val="28"/>
          <w:szCs w:val="28"/>
          <w:rtl/>
        </w:rPr>
        <w:t xml:space="preserve">37 - احكام الهى داراى ملاك و مصلحت</w:t>
      </w:r>
    </w:p>
    <w:p>
      <w:pPr>
        <w:pStyle w:val="BookText"/>
      </w:pPr>
      <w:r>
        <w:rPr>
          <w:rFonts w:ascii="Amiri" w:hAnsi="Amiri" w:eastAsia="Amiri" w:cs="Amiri"/>
          <w:lang w:bidi="ar-SA"/>
          <w:color w:val="111111"/>
          <w:sz w:val="28"/>
          <w:szCs w:val="28"/>
          <w:rtl/>
        </w:rPr>
        <w:t xml:space="preserve">اباءُوكم و ابناؤكم لا تدرون . .. انّ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- 5 - 32 - 8</w:t>
      </w:r>
    </w:p>
    <w:p>
      <w:pPr>
        <w:pStyle w:val="BookText"/>
      </w:pPr>
      <w:r>
        <w:rPr>
          <w:rFonts w:ascii="Amiri" w:hAnsi="Amiri" w:eastAsia="Amiri" w:cs="Amiri"/>
          <w:lang w:bidi="ar-SA"/>
          <w:color w:val="111111"/>
          <w:sz w:val="28"/>
          <w:szCs w:val="28"/>
          <w:rtl/>
        </w:rPr>
        <w:t xml:space="preserve">8 - احكام و قوانين الهى ، حكيمانه و داراى مصلحت</w:t>
      </w:r>
    </w:p>
    <w:p>
      <w:pPr>
        <w:pStyle w:val="BookText"/>
      </w:pPr>
      <w:r>
        <w:rPr>
          <w:rFonts w:ascii="Amiri" w:hAnsi="Amiri" w:eastAsia="Amiri" w:cs="Amiri"/>
          <w:lang w:bidi="ar-SA"/>
          <w:color w:val="111111"/>
          <w:sz w:val="28"/>
          <w:szCs w:val="28"/>
          <w:rtl/>
        </w:rPr>
        <w:t xml:space="preserve">من اجل ذلك كتبنا على بنى اسرءيل</w:t>
      </w:r>
    </w:p>
    <w:p>
      <w:pPr>
        <w:pStyle w:val="BookText"/>
      </w:pPr>
      <w:r>
        <w:rPr>
          <w:rFonts w:ascii="IRNazanin" w:hAnsi="IRNazanin" w:eastAsia="IRNazanin" w:cs="IRNazanin"/>
          <w:lang w:bidi="fa-IR"/>
          <w:color w:val="111111"/>
          <w:sz w:val="28"/>
          <w:szCs w:val="28"/>
          <w:rtl/>
        </w:rPr>
        <w:t xml:space="preserve">تصريح به علت حرمت قتل و كيفر شديد آن، حاكى از آن است كه احكام الهى گزاف و بى دليل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- 24 - 21 - 9</w:t>
      </w:r>
    </w:p>
    <w:p>
      <w:pPr>
        <w:pStyle w:val="BookText"/>
      </w:pPr>
      <w:r>
        <w:rPr>
          <w:rFonts w:ascii="Amiri" w:hAnsi="Amiri" w:eastAsia="Amiri" w:cs="Amiri"/>
          <w:lang w:bidi="ar-SA"/>
          <w:color w:val="111111"/>
          <w:sz w:val="28"/>
          <w:szCs w:val="28"/>
          <w:rtl/>
        </w:rPr>
        <w:t xml:space="preserve">9 - مصلحت و مفسده ، ملاك و حكمت امر و نهى الهى است .</w:t>
      </w:r>
    </w:p>
    <w:p>
      <w:pPr>
        <w:pStyle w:val="BookText"/>
      </w:pPr>
      <w:r>
        <w:rPr>
          <w:rFonts w:ascii="Amiri" w:hAnsi="Amiri" w:eastAsia="Amiri" w:cs="Amiri"/>
          <w:lang w:bidi="ar-SA"/>
          <w:color w:val="111111"/>
          <w:sz w:val="28"/>
          <w:szCs w:val="28"/>
          <w:rtl/>
        </w:rPr>
        <w:t xml:space="preserve">لاتتّبعوا خطوت الشيطن . .. فإنّه يأمر بالفحشاء و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- 24 - 58 - 18،22</w:t>
      </w:r>
    </w:p>
    <w:p>
      <w:pPr>
        <w:pStyle w:val="BookText"/>
      </w:pPr>
      <w:r>
        <w:rPr>
          <w:rFonts w:ascii="Amiri" w:hAnsi="Amiri" w:eastAsia="Amiri" w:cs="Amiri"/>
          <w:lang w:bidi="ar-SA"/>
          <w:color w:val="111111"/>
          <w:sz w:val="28"/>
          <w:szCs w:val="28"/>
          <w:rtl/>
        </w:rPr>
        <w:t xml:space="preserve">18 - احكام و قوانين الهى ، بر اساس فلسفه و حكمتى است كه در متعلقات آنها وجود دارد .</w:t>
      </w:r>
    </w:p>
    <w:p>
      <w:pPr>
        <w:pStyle w:val="BookText"/>
      </w:pPr>
      <w:r>
        <w:rPr>
          <w:rFonts w:ascii="Amiri" w:hAnsi="Amiri" w:eastAsia="Amiri" w:cs="Amiri"/>
          <w:lang w:bidi="ar-SA"/>
          <w:color w:val="111111"/>
          <w:sz w:val="28"/>
          <w:szCs w:val="28"/>
          <w:rtl/>
        </w:rPr>
        <w:t xml:space="preserve">ليستئذنكم . .. ثلث عورت لكم ... ليس عليكم و لا عليهم جناح بعدهنّ طوّفون عليكم بع</w:t>
      </w:r>
    </w:p>
    <w:p>
      <w:pPr>
        <w:pStyle w:val="BookText"/>
      </w:pPr>
      <w:r>
        <w:rPr>
          <w:rFonts w:ascii="IRNazanin" w:hAnsi="IRNazanin" w:eastAsia="IRNazanin" w:cs="IRNazanin"/>
          <w:lang w:bidi="fa-IR"/>
          <w:color w:val="111111"/>
          <w:sz w:val="28"/>
          <w:szCs w:val="28"/>
          <w:rtl/>
        </w:rPr>
        <w:t xml:space="preserve">خداوند متعال، با جمله «ثلاث عورات لكم» فلسفه و حكمت اذن خواستن از پدران و مادران در حال خلوت و برهنگى را بيان كرده و با جمله «طوّافون عليكم» فلسفه و حكمت عدم لزوم اجازه خواستن را مطرح ساخته است و چنين سخنى مى رساند كه احكام و قوانين الهى، بر اساس فلسفه و حكمتى است كه در متعلق آنها وجود دارد. گفتنى است ذكر صفت «عليم» و «حكيم» در پايان آيه مؤيد همين حقيقت است.</w:t>
      </w:r>
    </w:p>
    <w:p>
      <w:pPr>
        <w:pStyle w:val="BookText"/>
      </w:pPr>
      <w:r>
        <w:rPr>
          <w:rFonts w:ascii="Amiri" w:hAnsi="Amiri" w:eastAsia="Amiri" w:cs="Amiri"/>
          <w:lang w:bidi="ar-SA"/>
          <w:color w:val="111111"/>
          <w:sz w:val="28"/>
          <w:szCs w:val="28"/>
          <w:rtl/>
        </w:rPr>
        <w:t xml:space="preserve">22 - احكام و قوانين الهى ، عالمانه ، حكيمانه و مطابق با علم و حكمت</w:t>
      </w:r>
    </w:p>
    <w:p>
      <w:pPr>
        <w:pStyle w:val="BookText"/>
      </w:pPr>
      <w:r>
        <w:rPr>
          <w:rFonts w:ascii="Amiri" w:hAnsi="Amiri" w:eastAsia="Amiri" w:cs="Amiri"/>
          <w:lang w:bidi="ar-SA"/>
          <w:color w:val="111111"/>
          <w:sz w:val="28"/>
          <w:szCs w:val="28"/>
          <w:rtl/>
        </w:rPr>
        <w:t xml:space="preserve">ليستئذنكم الذين ملكت أيمنكم . .. كذلك يبيّن اللّه لكم الأيت و اللّه عليم حكيم</w:t>
      </w:r>
    </w:p>
    <w:p>
      <w:pPr>
        <w:pStyle w:val="BookText"/>
      </w:pPr>
      <w:r>
        <w:rPr>
          <w:rFonts w:ascii="IRNazanin" w:hAnsi="IRNazanin" w:eastAsia="IRNazanin" w:cs="IRNazanin"/>
          <w:lang w:bidi="fa-IR"/>
          <w:color w:val="111111"/>
          <w:sz w:val="28"/>
          <w:szCs w:val="28"/>
          <w:rtl/>
        </w:rPr>
        <w:t xml:space="preserve">آمدن جمله «و اللّه عليم حكيم»; يعنى، يادآورى علم و حكمت خداوند پس از بيان احكام مربوط به روابط فرزندان با پدر و مادرشان، مى تواند به منظور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- 24 - 59 - 7</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3" w:name="pg6838_59812"/>
    <w:bookmarkEnd w:id="73"/>
    <w:p>
      <w:pPr>
        <w:pStyle w:val="BookText"/>
      </w:pPr>
      <w:r>
        <w:rPr>
          <w:rFonts w:ascii="Amiri" w:hAnsi="Amiri" w:eastAsia="Amiri" w:cs="Amiri"/>
          <w:lang w:bidi="ar-SA"/>
          <w:color w:val="111111"/>
          <w:sz w:val="28"/>
          <w:szCs w:val="28"/>
          <w:rtl/>
        </w:rPr>
        <w:t xml:space="preserve">7 - احكام و قوانين الهى ، عالمانه ، حكيمانه و مطابق با علم و حكمت است .</w:t>
      </w:r>
    </w:p>
    <w:p>
      <w:pPr>
        <w:pStyle w:val="BookText"/>
      </w:pPr>
      <w:r>
        <w:rPr>
          <w:rFonts w:ascii="Amiri" w:hAnsi="Amiri" w:eastAsia="Amiri" w:cs="Amiri"/>
          <w:lang w:bidi="ar-SA"/>
          <w:color w:val="111111"/>
          <w:sz w:val="28"/>
          <w:szCs w:val="28"/>
          <w:rtl/>
        </w:rPr>
        <w:t xml:space="preserve">و إذا بلغ الأطفل منكم الحلم فليستئذنوا . .. كذلك يبيّن اللّه لكم ءايته و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- 29 - 45 - 7</w:t>
      </w:r>
    </w:p>
    <w:p>
      <w:pPr>
        <w:pStyle w:val="BookText"/>
      </w:pPr>
      <w:r>
        <w:rPr>
          <w:rFonts w:ascii="Amiri" w:hAnsi="Amiri" w:eastAsia="Amiri" w:cs="Amiri"/>
          <w:lang w:bidi="ar-SA"/>
          <w:color w:val="111111"/>
          <w:sz w:val="28"/>
          <w:szCs w:val="28"/>
          <w:rtl/>
        </w:rPr>
        <w:t xml:space="preserve">7 - احكام تكليفى ، داراى مصالح و فلسفه است .</w:t>
      </w:r>
    </w:p>
    <w:p>
      <w:pPr>
        <w:pStyle w:val="BookText"/>
      </w:pPr>
      <w:r>
        <w:rPr>
          <w:rFonts w:ascii="Amiri" w:hAnsi="Amiri" w:eastAsia="Amiri" w:cs="Amiri"/>
          <w:lang w:bidi="ar-SA"/>
          <w:color w:val="111111"/>
          <w:sz w:val="28"/>
          <w:szCs w:val="28"/>
          <w:rtl/>
        </w:rPr>
        <w:t xml:space="preserve">و أقم الصلوة إنّ الصلوة تنهى عن الفحشاء و المنكر</w:t>
      </w:r>
    </w:p>
    <w:p>
      <w:pPr>
        <w:pStyle w:val="Heading3"/>
      </w:pPr>
      <w:bookmarkStart w:id="649" w:name="_Toc212"/>
      <w:r>
        <w:t>25- مصالح امور ناپسند</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- 4 - 19 - 15</w:t>
      </w:r>
    </w:p>
    <w:p>
      <w:pPr>
        <w:pStyle w:val="BookText"/>
      </w:pPr>
      <w:r>
        <w:rPr>
          <w:rFonts w:ascii="Amiri" w:hAnsi="Amiri" w:eastAsia="Amiri" w:cs="Amiri"/>
          <w:lang w:bidi="ar-SA"/>
          <w:color w:val="111111"/>
          <w:sz w:val="28"/>
          <w:szCs w:val="28"/>
          <w:rtl/>
        </w:rPr>
        <w:t xml:space="preserve">15 - خداوند در بعضى از امور ناخوشايند انسان ، خير بسيار قرار داده است .</w:t>
      </w:r>
    </w:p>
    <w:p>
      <w:pPr>
        <w:pStyle w:val="BookText"/>
      </w:pPr>
      <w:r>
        <w:rPr>
          <w:rFonts w:ascii="Amiri" w:hAnsi="Amiri" w:eastAsia="Amiri" w:cs="Amiri"/>
          <w:lang w:bidi="ar-SA"/>
          <w:color w:val="111111"/>
          <w:sz w:val="28"/>
          <w:szCs w:val="28"/>
          <w:rtl/>
        </w:rPr>
        <w:t xml:space="preserve">فعسى ان تكرهوا شيئاً و يجعل اللّه فيه خيراً كثيراً</w:t>
      </w:r>
    </w:p>
    <w:p>
      <w:pPr>
        <w:pStyle w:val="Heading3"/>
      </w:pPr>
      <w:bookmarkStart w:id="650" w:name="_Toc213"/>
      <w:r>
        <w:t>26- مصالح انسان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- 2 - 54 - 18</w:t>
      </w:r>
    </w:p>
    <w:p>
      <w:pPr>
        <w:pStyle w:val="BookText"/>
      </w:pPr>
      <w:r>
        <w:rPr>
          <w:rFonts w:ascii="Amiri" w:hAnsi="Amiri" w:eastAsia="Amiri" w:cs="Amiri"/>
          <w:lang w:bidi="ar-SA"/>
          <w:color w:val="111111"/>
          <w:sz w:val="28"/>
          <w:szCs w:val="28"/>
          <w:rtl/>
        </w:rPr>
        <w:t xml:space="preserve">18 - مصلحت انسان ها ، اساس احكام و فرمان هاى اديان الهى است .</w:t>
      </w:r>
    </w:p>
    <w:p>
      <w:pPr>
        <w:pStyle w:val="BookText"/>
      </w:pPr>
      <w:r>
        <w:rPr>
          <w:rFonts w:ascii="Amiri" w:hAnsi="Amiri" w:eastAsia="Amiri" w:cs="Amiri"/>
          <w:lang w:bidi="ar-SA"/>
          <w:color w:val="111111"/>
          <w:sz w:val="28"/>
          <w:szCs w:val="28"/>
          <w:rtl/>
        </w:rPr>
        <w:t xml:space="preserve">ذلكم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- 2 - 184 - 20</w:t>
      </w:r>
    </w:p>
    <w:p>
      <w:pPr>
        <w:pStyle w:val="BookText"/>
      </w:pPr>
      <w:r>
        <w:rPr>
          <w:rFonts w:ascii="Amiri" w:hAnsi="Amiri" w:eastAsia="Amiri" w:cs="Amiri"/>
          <w:lang w:bidi="ar-SA"/>
          <w:color w:val="111111"/>
          <w:sz w:val="28"/>
          <w:szCs w:val="28"/>
          <w:rtl/>
        </w:rPr>
        <w:t xml:space="preserve">20 - سودبخشى و مصلحت آميز بودن تكاليف براى انسان ها ، ملاك تشريع آنها از سوى خداوند</w:t>
      </w:r>
    </w:p>
    <w:p>
      <w:pPr>
        <w:pStyle w:val="BookText"/>
      </w:pPr>
      <w:r>
        <w:rPr>
          <w:rFonts w:ascii="Amiri" w:hAnsi="Amiri" w:eastAsia="Amiri" w:cs="Amiri"/>
          <w:lang w:bidi="ar-SA"/>
          <w:color w:val="111111"/>
          <w:sz w:val="28"/>
          <w:szCs w:val="28"/>
          <w:rtl/>
        </w:rPr>
        <w:t xml:space="preserve">و أن تصوموا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- 3 - 27 - 2</w:t>
      </w:r>
    </w:p>
    <w:p>
      <w:pPr>
        <w:pStyle w:val="BookText"/>
      </w:pPr>
      <w:r>
        <w:rPr>
          <w:rFonts w:ascii="Amiri" w:hAnsi="Amiri" w:eastAsia="Amiri" w:cs="Amiri"/>
          <w:lang w:bidi="ar-SA"/>
          <w:color w:val="111111"/>
          <w:sz w:val="28"/>
          <w:szCs w:val="28"/>
          <w:rtl/>
        </w:rPr>
        <w:t xml:space="preserve">2 - نوسان در مدت شب و روز ، دربردارنده خير و مصالح انسان</w:t>
      </w:r>
    </w:p>
    <w:p>
      <w:pPr>
        <w:pStyle w:val="BookText"/>
      </w:pPr>
      <w:r>
        <w:rPr>
          <w:rFonts w:ascii="Amiri" w:hAnsi="Amiri" w:eastAsia="Amiri" w:cs="Amiri"/>
          <w:lang w:bidi="ar-SA"/>
          <w:color w:val="111111"/>
          <w:sz w:val="28"/>
          <w:szCs w:val="28"/>
          <w:rtl/>
        </w:rPr>
        <w:t xml:space="preserve">بيدك الخير . .. تولج الّيل فى النهار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- 5 - 87 - 10</w:t>
      </w:r>
    </w:p>
    <w:p>
      <w:pPr>
        <w:pStyle w:val="BookText"/>
      </w:pPr>
      <w:r>
        <w:rPr>
          <w:rFonts w:ascii="IRNazanin" w:hAnsi="IRNazanin" w:eastAsia="IRNazanin" w:cs="IRNazanin"/>
          <w:lang w:bidi="fa-IR"/>
          <w:color w:val="111111"/>
          <w:sz w:val="28"/>
          <w:szCs w:val="28"/>
          <w:rtl/>
        </w:rPr>
        <w:t xml:space="preserve">10 - مصلحت انسان ها پايه و اساس قوانين و احكام دين اسلام</w:t>
      </w:r>
    </w:p>
    <w:p>
      <w:pPr>
        <w:pStyle w:val="BookText"/>
      </w:pPr>
      <w:r>
        <w:rPr>
          <w:rFonts w:ascii="Amiri" w:hAnsi="Amiri" w:eastAsia="Amiri" w:cs="Amiri"/>
          <w:lang w:bidi="ar-SA"/>
          <w:color w:val="111111"/>
          <w:sz w:val="28"/>
          <w:szCs w:val="28"/>
          <w:rtl/>
        </w:rPr>
        <w:t xml:space="preserve">طيبت ما احل اللّه لكم</w:t>
      </w:r>
    </w:p>
    <w:p>
      <w:pPr>
        <w:pStyle w:val="BookText"/>
      </w:pPr>
      <w:r>
        <w:rPr>
          <w:rFonts w:ascii="IRNazanin" w:hAnsi="IRNazanin" w:eastAsia="IRNazanin" w:cs="IRNazanin"/>
          <w:lang w:bidi="fa-IR"/>
          <w:color w:val="111111"/>
          <w:sz w:val="28"/>
          <w:szCs w:val="28"/>
          <w:rtl/>
        </w:rPr>
        <w:t xml:space="preserve">كلمه طيب كه به معناى چيزى است كه خوشايند آدمى باشد و نيز حرف لام در «لكم» كه براى منفعت است مى رساند خداوند در حلال كردن چيزها سودبرى انسانها را لحاظ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- 5 - 91 - 6</w:t>
      </w:r>
    </w:p>
    <w:p>
      <w:pPr>
        <w:pStyle w:val="BookText"/>
      </w:pPr>
      <w:r>
        <w:rPr>
          <w:rFonts w:ascii="Amiri" w:hAnsi="Amiri" w:eastAsia="Amiri" w:cs="Amiri"/>
          <w:lang w:bidi="ar-SA"/>
          <w:color w:val="111111"/>
          <w:sz w:val="28"/>
          <w:szCs w:val="28"/>
          <w:rtl/>
        </w:rPr>
        <w:t xml:space="preserve">6 - مصالح و مفاسد جوامع انسانى معيارى در تشريع احكام دين</w:t>
      </w:r>
    </w:p>
    <w:p>
      <w:pPr>
        <w:pStyle w:val="BookText"/>
      </w:pPr>
      <w:r>
        <w:rPr>
          <w:rFonts w:ascii="Amiri" w:hAnsi="Amiri" w:eastAsia="Amiri" w:cs="Amiri"/>
          <w:lang w:bidi="ar-SA"/>
          <w:color w:val="111111"/>
          <w:sz w:val="28"/>
          <w:szCs w:val="28"/>
          <w:rtl/>
        </w:rPr>
        <w:t xml:space="preserve">انما الخمر . .. فاجتنبوه لعلكم تفلحون. انما يريد الشيطن ان يوقع بينكم العدوة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- 5 - 101 - 4</w:t>
      </w:r>
    </w:p>
    <w:p>
      <w:pPr>
        <w:pStyle w:val="BookText"/>
      </w:pPr>
      <w:r>
        <w:rPr>
          <w:rFonts w:ascii="Amiri" w:hAnsi="Amiri" w:eastAsia="Amiri" w:cs="Amiri"/>
          <w:lang w:bidi="ar-SA"/>
          <w:color w:val="111111"/>
          <w:sz w:val="28"/>
          <w:szCs w:val="28"/>
          <w:rtl/>
        </w:rPr>
        <w:t xml:space="preserve">4 - عدم تبيين برخى حقايق از سوى خداوند ، به مصلحت جامعه انسانى است .</w:t>
      </w:r>
    </w:p>
    <w:p>
      <w:pPr>
        <w:pStyle w:val="BookText"/>
      </w:pPr>
      <w:r>
        <w:rPr>
          <w:rFonts w:ascii="Amiri" w:hAnsi="Amiri" w:eastAsia="Amiri" w:cs="Amiri"/>
          <w:lang w:bidi="ar-SA"/>
          <w:color w:val="111111"/>
          <w:sz w:val="28"/>
          <w:szCs w:val="28"/>
          <w:rtl/>
        </w:rPr>
        <w:t xml:space="preserve">لاتسئلوا عن اشياء ان تبدلكم تسؤكم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- 8 - 19 - 4</w:t>
      </w:r>
    </w:p>
    <w:p>
      <w:pPr>
        <w:pStyle w:val="BookText"/>
      </w:pPr>
      <w:r>
        <w:rPr>
          <w:rFonts w:ascii="IRNazanin" w:hAnsi="IRNazanin" w:eastAsia="IRNazanin" w:cs="IRNazanin"/>
          <w:lang w:bidi="fa-IR"/>
          <w:color w:val="111111"/>
          <w:sz w:val="28"/>
          <w:szCs w:val="28"/>
          <w:rtl/>
        </w:rPr>
        <w:t xml:space="preserve">4 - خير و صلاح انسان ها در پرهيز از ستيزه جويى با خدا و رسول او</w:t>
      </w:r>
    </w:p>
    <w:p>
      <w:pPr>
        <w:pStyle w:val="BookText"/>
      </w:pPr>
      <w:r>
        <w:rPr>
          <w:rFonts w:ascii="Amiri" w:hAnsi="Amiri" w:eastAsia="Amiri" w:cs="Amiri"/>
          <w:lang w:bidi="ar-SA"/>
          <w:color w:val="111111"/>
          <w:sz w:val="28"/>
          <w:szCs w:val="28"/>
          <w:rtl/>
        </w:rPr>
        <w:t xml:space="preserve">و إن تنتهوا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- 11 - 110 - 8</w:t>
      </w:r>
    </w:p>
    <w:p>
      <w:pPr>
        <w:pStyle w:val="BookText"/>
      </w:pPr>
      <w:r>
        <w:rPr>
          <w:rFonts w:ascii="IRNazanin" w:hAnsi="IRNazanin" w:eastAsia="IRNazanin" w:cs="IRNazanin"/>
          <w:lang w:bidi="fa-IR"/>
          <w:color w:val="111111"/>
          <w:sz w:val="28"/>
          <w:szCs w:val="28"/>
          <w:rtl/>
        </w:rPr>
        <w:t xml:space="preserve">8- مصالح جوامع بشرى و تدبير امور انسان ها ، مايه تقدير خداوند بر داورى نكردن او ميان حق گرايان و باطل انديشان ، در عرصه حيات دنياست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Amiri" w:hAnsi="Amiri" w:eastAsia="Amiri" w:cs="Amiri"/>
          <w:lang w:bidi="ar-SA"/>
          <w:color w:val="111111"/>
          <w:sz w:val="28"/>
          <w:szCs w:val="28"/>
          <w:rtl/>
        </w:rPr>
        <w:t xml:space="preserve">برداشت فوق ، از كلمه «رب» - كه به معناى مدبر و مربى است - استفاده مى شود; يعنى ، تقدير ياد شده (لولا كلمة سبقت . ..) در راستاى تدبير امور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- 16 - 71 - 3</w:t>
      </w:r>
    </w:p>
    <w:p>
      <w:pPr>
        <w:pStyle w:val="BookText"/>
      </w:pPr>
      <w:r>
        <w:rPr>
          <w:rFonts w:ascii="Amiri" w:hAnsi="Amiri" w:eastAsia="Amiri" w:cs="Amiri"/>
          <w:lang w:bidi="ar-SA"/>
          <w:color w:val="111111"/>
          <w:sz w:val="28"/>
          <w:szCs w:val="28"/>
          <w:rtl/>
        </w:rPr>
        <w:t xml:space="preserve">3- اراده خداوند به تفاوت روزى انسان ها ، نشأت يافته از علم او به نياز ها و مصالح واقعى آنهاست . *</w:t>
      </w:r>
    </w:p>
    <w:p>
      <w:pPr>
        <w:pStyle w:val="BookText"/>
      </w:pPr>
      <w:r>
        <w:rPr>
          <w:rFonts w:ascii="Amiri" w:hAnsi="Amiri" w:eastAsia="Amiri" w:cs="Amiri"/>
          <w:lang w:bidi="ar-SA"/>
          <w:color w:val="111111"/>
          <w:sz w:val="28"/>
          <w:szCs w:val="28"/>
          <w:rtl/>
        </w:rPr>
        <w:t xml:space="preserve">إن الله عليم قدير . و الله فضّل بعضكم على بعض فى الرزق</w:t>
      </w:r>
    </w:p>
    <w:p>
      <w:pPr>
        <w:pStyle w:val="BookText"/>
      </w:pPr>
      <w:r>
        <w:rPr>
          <w:rFonts w:ascii="IRNazanin" w:hAnsi="IRNazanin" w:eastAsia="IRNazanin" w:cs="IRNazanin"/>
          <w:lang w:bidi="fa-IR"/>
          <w:color w:val="111111"/>
          <w:sz w:val="28"/>
          <w:szCs w:val="28"/>
          <w:rtl/>
        </w:rPr>
        <w:t xml:space="preserve">تصريح به اينكه خدا باعث برترى يافتن برخى بر برخى ديگر در روزى است - پس از تذكر به اينكه خدا عالم و قادر است - مى تواند گوياى اين حقيقت باشد كه اين برترى دادنها عالمانه و نشأت يافته از آگاهى خداوند به مصالح و نيازهاى واقعى انسانهاست.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- 16 - 72 - 2</w:t>
      </w:r>
    </w:p>
    <w:p>
      <w:pPr>
        <w:pStyle w:val="BookText"/>
      </w:pPr>
      <w:r>
        <w:rPr>
          <w:rFonts w:ascii="IRNazanin" w:hAnsi="IRNazanin" w:eastAsia="IRNazanin" w:cs="IRNazanin"/>
          <w:lang w:bidi="fa-IR"/>
          <w:color w:val="111111"/>
          <w:sz w:val="28"/>
          <w:szCs w:val="28"/>
          <w:rtl/>
        </w:rPr>
        <w:t xml:space="preserve">2- زوجيت در نظام زندگى انسان ها ، نعمتى است در جهت منافع و مصالح آنان .</w:t>
      </w:r>
    </w:p>
    <w:p>
      <w:pPr>
        <w:pStyle w:val="BookText"/>
      </w:pPr>
      <w:r>
        <w:rPr>
          <w:rFonts w:ascii="Amiri" w:hAnsi="Amiri" w:eastAsia="Amiri" w:cs="Amiri"/>
          <w:lang w:bidi="ar-SA"/>
          <w:color w:val="111111"/>
          <w:sz w:val="28"/>
          <w:szCs w:val="28"/>
          <w:rtl/>
        </w:rPr>
        <w:t xml:space="preserve">و الله جعل لكم من أنفسكم أزوجًا</w:t>
      </w:r>
    </w:p>
    <w:p>
      <w:pPr>
        <w:pStyle w:val="BookText"/>
      </w:pPr>
      <w:r>
        <w:rPr>
          <w:rFonts w:ascii="Amiri" w:hAnsi="Amiri" w:eastAsia="Amiri" w:cs="Amiri"/>
          <w:lang w:bidi="ar-SA"/>
          <w:color w:val="111111"/>
          <w:sz w:val="28"/>
          <w:szCs w:val="28"/>
          <w:rtl/>
        </w:rPr>
        <w:t xml:space="preserve">برداشت فوق با استفاده از «لام» در «لكم» است كه براى انتفاع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- 18 - 24 - 18</w:t>
      </w:r>
    </w:p>
    <w:p>
      <w:pPr>
        <w:pStyle w:val="BookText"/>
      </w:pPr>
      <w:r>
        <w:rPr>
          <w:rFonts w:ascii="Amiri" w:hAnsi="Amiri" w:eastAsia="Amiri" w:cs="Amiri"/>
          <w:lang w:bidi="ar-SA"/>
          <w:color w:val="111111"/>
          <w:sz w:val="28"/>
          <w:szCs w:val="28"/>
          <w:rtl/>
        </w:rPr>
        <w:t xml:space="preserve">18- هدايت هاى خداوند ، همواره ، در جهت صلاح انسان و رساندن او به راه هاى درست و صحيح است .</w:t>
      </w:r>
    </w:p>
    <w:p>
      <w:pPr>
        <w:pStyle w:val="BookText"/>
      </w:pPr>
      <w:r>
        <w:rPr>
          <w:rFonts w:ascii="Amiri" w:hAnsi="Amiri" w:eastAsia="Amiri" w:cs="Amiri"/>
          <w:lang w:bidi="ar-SA"/>
          <w:color w:val="111111"/>
          <w:sz w:val="28"/>
          <w:szCs w:val="28"/>
          <w:rtl/>
        </w:rPr>
        <w:t xml:space="preserve">عسى أن يهدين ربّى لأقرب من هذا رشدًا</w:t>
      </w:r>
    </w:p>
    <w:p>
      <w:pPr>
        <w:pStyle w:val="BookText"/>
      </w:pPr>
      <w:r>
        <w:rPr>
          <w:rFonts w:ascii="Amiri" w:hAnsi="Amiri" w:eastAsia="Amiri" w:cs="Amiri"/>
          <w:lang w:bidi="ar-SA"/>
          <w:color w:val="111111"/>
          <w:sz w:val="28"/>
          <w:szCs w:val="28"/>
          <w:rtl/>
        </w:rPr>
        <w:t xml:space="preserve">در المصباح المنير آمده است: « «رُشْد» صلاح است و آن، رسيدن به صواب و درستى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- 20 - 129 - 8</w:t>
      </w:r>
    </w:p>
    <w:p>
      <w:pPr>
        <w:pStyle w:val="BookText"/>
      </w:pPr>
      <w:r>
        <w:rPr>
          <w:rFonts w:ascii="Amiri" w:hAnsi="Amiri" w:eastAsia="Amiri" w:cs="Amiri"/>
          <w:lang w:bidi="ar-SA"/>
          <w:color w:val="111111"/>
          <w:sz w:val="28"/>
          <w:szCs w:val="28"/>
          <w:rtl/>
        </w:rPr>
        <w:t xml:space="preserve">8 - مصالح بشر و تدبير امور امت ها از سوى خداوند ، دليل نابود نكردن فورى مخالفان در دنيا است .</w:t>
      </w:r>
    </w:p>
    <w:p>
      <w:pPr>
        <w:pStyle w:val="BookText"/>
      </w:pPr>
      <w:r>
        <w:rPr>
          <w:rFonts w:ascii="Amiri" w:hAnsi="Amiri" w:eastAsia="Amiri" w:cs="Amiri"/>
          <w:lang w:bidi="ar-SA"/>
          <w:color w:val="111111"/>
          <w:sz w:val="28"/>
          <w:szCs w:val="28"/>
          <w:rtl/>
        </w:rPr>
        <w:t xml:space="preserve">كلمة سبقت من ربّك</w:t>
      </w:r>
    </w:p>
    <w:p>
      <w:pPr>
        <w:pStyle w:val="BookText"/>
      </w:pPr>
      <w:r>
        <w:rPr>
          <w:rFonts w:ascii="IRNazanin" w:hAnsi="IRNazanin" w:eastAsia="IRNazanin" w:cs="IRNazanin"/>
          <w:lang w:bidi="fa-IR"/>
          <w:color w:val="111111"/>
          <w:sz w:val="28"/>
          <w:szCs w:val="28"/>
          <w:rtl/>
        </w:rPr>
        <w:t xml:space="preserve">كلمه «ربّ»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- 34 - 30 - 7</w:t>
      </w:r>
    </w:p>
    <w:p>
      <w:pPr>
        <w:pStyle w:val="BookText"/>
      </w:pPr>
      <w:r>
        <w:rPr>
          <w:rFonts w:ascii="IRNazanin" w:hAnsi="IRNazanin" w:eastAsia="IRNazanin" w:cs="IRNazanin"/>
          <w:lang w:bidi="fa-IR"/>
          <w:color w:val="111111"/>
          <w:sz w:val="28"/>
          <w:szCs w:val="28"/>
          <w:rtl/>
        </w:rPr>
        <w:t xml:space="preserve">7 - مصلحت در پنهان ماندن زمان وقوع قيامت است .</w:t>
      </w:r>
    </w:p>
    <w:p>
      <w:pPr>
        <w:pStyle w:val="BookText"/>
      </w:pPr>
      <w:r>
        <w:rPr>
          <w:rFonts w:ascii="Amiri" w:hAnsi="Amiri" w:eastAsia="Amiri" w:cs="Amiri"/>
          <w:lang w:bidi="ar-SA"/>
          <w:color w:val="111111"/>
          <w:sz w:val="28"/>
          <w:szCs w:val="28"/>
          <w:rtl/>
        </w:rPr>
        <w:t xml:space="preserve">و يقولون متى هذا الوعد . .. قل لكم ميعاد يوم</w:t>
      </w:r>
    </w:p>
    <w:p>
      <w:pPr>
        <w:pStyle w:val="BookText"/>
      </w:pPr>
      <w:r>
        <w:rPr>
          <w:rFonts w:ascii="IRNazanin" w:hAnsi="IRNazanin" w:eastAsia="IRNazanin" w:cs="IRNazanin"/>
          <w:lang w:bidi="fa-IR"/>
          <w:color w:val="111111"/>
          <w:sz w:val="28"/>
          <w:szCs w:val="28"/>
          <w:rtl/>
        </w:rPr>
        <w:t xml:space="preserve">از اين كه خداوند به جاى پرداختن به جواب سؤال و روشن كردن وقت وقوع قيامت، تأكيد مى كند كه وقوع آن قطعى است و تقديم و تأخير ندارد،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- 39 - 41 - 7</w:t>
      </w:r>
    </w:p>
    <w:p>
      <w:pPr>
        <w:pStyle w:val="BookText"/>
      </w:pPr>
      <w:r>
        <w:rPr>
          <w:rFonts w:ascii="Amiri" w:hAnsi="Amiri" w:eastAsia="Amiri" w:cs="Amiri"/>
          <w:lang w:bidi="ar-SA"/>
          <w:color w:val="111111"/>
          <w:sz w:val="28"/>
          <w:szCs w:val="28"/>
          <w:rtl/>
        </w:rPr>
        <w:t xml:space="preserve">7 - قرآن ، كتابى سودمند براى بشر و در جهت منافع و مصالح او است .</w:t>
      </w:r>
    </w:p>
    <w:p>
      <w:pPr>
        <w:pStyle w:val="BookText"/>
      </w:pPr>
      <w:r>
        <w:rPr>
          <w:rFonts w:ascii="Amiri" w:hAnsi="Amiri" w:eastAsia="Amiri" w:cs="Amiri"/>
          <w:lang w:bidi="ar-SA"/>
          <w:color w:val="111111"/>
          <w:sz w:val="28"/>
          <w:szCs w:val="28"/>
          <w:rtl/>
        </w:rPr>
        <w:t xml:space="preserve">إنّا أنزلنا عليك الكتب للناس</w:t>
      </w:r>
    </w:p>
    <w:p>
      <w:pPr>
        <w:pStyle w:val="BookText"/>
      </w:pPr>
      <w:r>
        <w:rPr>
          <w:rFonts w:ascii="Amiri" w:hAnsi="Amiri" w:eastAsia="Amiri" w:cs="Amiri"/>
          <w:lang w:bidi="ar-SA"/>
          <w:color w:val="111111"/>
          <w:sz w:val="28"/>
          <w:szCs w:val="28"/>
          <w:rtl/>
        </w:rPr>
        <w:t xml:space="preserve">برداشت ياد شده با توجه به لام در «للناس» است كه متضمن معناى انتفاع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- 40 - 79 - 1،3</w:t>
      </w:r>
    </w:p>
    <w:p>
      <w:pPr>
        <w:pStyle w:val="BookText"/>
      </w:pPr>
      <w:r>
        <w:rPr>
          <w:rFonts w:ascii="IRNazanin" w:hAnsi="IRNazanin" w:eastAsia="IRNazanin" w:cs="IRNazanin"/>
          <w:lang w:bidi="fa-IR"/>
          <w:color w:val="111111"/>
          <w:sz w:val="28"/>
          <w:szCs w:val="28"/>
          <w:rtl/>
        </w:rPr>
        <w:t xml:space="preserve">1 - خداوند ، دام ها ( شتر ، گاو و گوسفند ) را به خاطر منافع و مصالح انسان ها آفريده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4" w:name="pg6838_59821"/>
    <w:bookmarkEnd w:id="74"/>
    <w:p>
      <w:pPr>
        <w:pStyle w:val="BookText"/>
      </w:pPr>
      <w:r>
        <w:rPr>
          <w:rFonts w:ascii="Amiri" w:hAnsi="Amiri" w:eastAsia="Amiri" w:cs="Amiri"/>
          <w:lang w:bidi="ar-SA"/>
          <w:color w:val="111111"/>
          <w:sz w:val="28"/>
          <w:szCs w:val="28"/>
          <w:rtl/>
        </w:rPr>
        <w:t xml:space="preserve">اللّه الذى جعل لكم الأنعم</w:t>
      </w:r>
    </w:p>
    <w:p>
      <w:pPr>
        <w:pStyle w:val="BookText"/>
      </w:pPr>
      <w:r>
        <w:rPr>
          <w:rFonts w:ascii="IRNazanin" w:hAnsi="IRNazanin" w:eastAsia="IRNazanin" w:cs="IRNazanin"/>
          <w:lang w:bidi="fa-IR"/>
          <w:color w:val="111111"/>
          <w:sz w:val="28"/>
          <w:szCs w:val="28"/>
          <w:rtl/>
        </w:rPr>
        <w:t xml:space="preserve">لام در «لكم» براى تعليل است; يعنى، به خاطر شما، «أنعام» (جمع «نَعَمْ») در اصل به معناى شتر است; ولى گاهى براى مجموع «شتر، گاو و گوسفند» به كار مى رود. برداشت ياد شده بر اساس همين احتمال است.</w:t>
      </w:r>
    </w:p>
    <w:p>
      <w:pPr>
        <w:pStyle w:val="BookText"/>
      </w:pPr>
      <w:r>
        <w:rPr>
          <w:rFonts w:ascii="Amiri" w:hAnsi="Amiri" w:eastAsia="Amiri" w:cs="Amiri"/>
          <w:lang w:bidi="ar-SA"/>
          <w:color w:val="111111"/>
          <w:sz w:val="28"/>
          <w:szCs w:val="28"/>
          <w:rtl/>
        </w:rPr>
        <w:t xml:space="preserve">3 - خداوند ، شتران را به خاطر منافع و مصالح انسان ها آفريد .</w:t>
      </w:r>
    </w:p>
    <w:p>
      <w:pPr>
        <w:pStyle w:val="BookText"/>
      </w:pPr>
      <w:r>
        <w:rPr>
          <w:rFonts w:ascii="Amiri" w:hAnsi="Amiri" w:eastAsia="Amiri" w:cs="Amiri"/>
          <w:lang w:bidi="ar-SA"/>
          <w:color w:val="111111"/>
          <w:sz w:val="28"/>
          <w:szCs w:val="28"/>
          <w:rtl/>
        </w:rPr>
        <w:t xml:space="preserve">اللّه الذى جعل لكم الأنعم</w:t>
      </w:r>
    </w:p>
    <w:p>
      <w:pPr>
        <w:pStyle w:val="BookText"/>
      </w:pPr>
      <w:r>
        <w:rPr>
          <w:rFonts w:ascii="IRNazanin" w:hAnsi="IRNazanin" w:eastAsia="IRNazanin" w:cs="IRNazanin"/>
          <w:lang w:bidi="fa-IR"/>
          <w:color w:val="111111"/>
          <w:sz w:val="28"/>
          <w:szCs w:val="28"/>
          <w:rtl/>
        </w:rPr>
        <w:t xml:space="preserve">جمله «و عليها و على الفلك تحملون» در آيه بعد، قرينه است براين كه مقصود از «أنعام» مى تواند تنها شتران (معناى اصلى اين واژه)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- 42 - 13 - 3</w:t>
      </w:r>
    </w:p>
    <w:p>
      <w:pPr>
        <w:pStyle w:val="BookText"/>
      </w:pPr>
      <w:r>
        <w:rPr>
          <w:rFonts w:ascii="Amiri" w:hAnsi="Amiri" w:eastAsia="Amiri" w:cs="Amiri"/>
          <w:lang w:bidi="ar-SA"/>
          <w:color w:val="111111"/>
          <w:sz w:val="28"/>
          <w:szCs w:val="28"/>
          <w:rtl/>
        </w:rPr>
        <w:t xml:space="preserve">3 - تشريع دين از سوى خداوند ، در جهت منافع و مصالح انسان است .</w:t>
      </w:r>
    </w:p>
    <w:p>
      <w:pPr>
        <w:pStyle w:val="BookText"/>
      </w:pPr>
      <w:r>
        <w:rPr>
          <w:rFonts w:ascii="Amiri" w:hAnsi="Amiri" w:eastAsia="Amiri" w:cs="Amiri"/>
          <w:lang w:bidi="ar-SA"/>
          <w:color w:val="111111"/>
          <w:sz w:val="28"/>
          <w:szCs w:val="28"/>
          <w:rtl/>
        </w:rPr>
        <w:t xml:space="preserve">شرع لكم من الدين</w:t>
      </w:r>
    </w:p>
    <w:p>
      <w:pPr>
        <w:pStyle w:val="BookText"/>
      </w:pPr>
      <w:r>
        <w:rPr>
          <w:rFonts w:ascii="Amiri" w:hAnsi="Amiri" w:eastAsia="Amiri" w:cs="Amiri"/>
          <w:lang w:bidi="ar-SA"/>
          <w:color w:val="111111"/>
          <w:sz w:val="28"/>
          <w:szCs w:val="28"/>
          <w:rtl/>
        </w:rPr>
        <w:t xml:space="preserve">با توجه به لام «لكم» - كه براى انتفاع است - و نيز از اين كه آيه در مقام امتنان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- 71 - 19 - 3</w:t>
      </w:r>
    </w:p>
    <w:p>
      <w:pPr>
        <w:pStyle w:val="BookText"/>
      </w:pPr>
      <w:r>
        <w:rPr>
          <w:rFonts w:ascii="IRNazanin" w:hAnsi="IRNazanin" w:eastAsia="IRNazanin" w:cs="IRNazanin"/>
          <w:lang w:bidi="fa-IR"/>
          <w:color w:val="111111"/>
          <w:sz w:val="28"/>
          <w:szCs w:val="28"/>
          <w:rtl/>
        </w:rPr>
        <w:t xml:space="preserve">3 - گستردگى و پهناورى زمين ، براى انسان و در جهت مصالح و منافع او است .</w:t>
      </w:r>
    </w:p>
    <w:p>
      <w:pPr>
        <w:pStyle w:val="BookText"/>
      </w:pPr>
      <w:r>
        <w:rPr>
          <w:rFonts w:ascii="Amiri" w:hAnsi="Amiri" w:eastAsia="Amiri" w:cs="Amiri"/>
          <w:lang w:bidi="ar-SA"/>
          <w:color w:val="111111"/>
          <w:sz w:val="28"/>
          <w:szCs w:val="28"/>
          <w:rtl/>
        </w:rPr>
        <w:t xml:space="preserve">و اللّه جعل لكم الأرض بساطًا</w:t>
      </w:r>
    </w:p>
    <w:p>
      <w:pPr>
        <w:pStyle w:val="BookText"/>
      </w:pPr>
      <w:r>
        <w:rPr>
          <w:rFonts w:ascii="Amiri" w:hAnsi="Amiri" w:eastAsia="Amiri" w:cs="Amiri"/>
          <w:lang w:bidi="ar-SA"/>
          <w:color w:val="111111"/>
          <w:sz w:val="28"/>
          <w:szCs w:val="28"/>
          <w:rtl/>
        </w:rPr>
        <w:t xml:space="preserve">مطلب ياد شده، از تعبير «لكم» (براى شما)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- 80 - 19 - 7</w:t>
      </w:r>
    </w:p>
    <w:p>
      <w:pPr>
        <w:pStyle w:val="BookText"/>
      </w:pPr>
      <w:r>
        <w:rPr>
          <w:rFonts w:ascii="IRNazanin" w:hAnsi="IRNazanin" w:eastAsia="IRNazanin" w:cs="IRNazanin"/>
          <w:lang w:bidi="fa-IR"/>
          <w:color w:val="111111"/>
          <w:sz w:val="28"/>
          <w:szCs w:val="28"/>
          <w:rtl/>
        </w:rPr>
        <w:t xml:space="preserve">7 - خداوند ، در پى آفرينش انسان از نطفه ، او را توانمند و مهيّا براى رسيدن به مصلحت هاى خويش قرار داد .</w:t>
      </w:r>
    </w:p>
    <w:p>
      <w:pPr>
        <w:pStyle w:val="BookText"/>
      </w:pPr>
      <w:r>
        <w:rPr>
          <w:rFonts w:ascii="Amiri" w:hAnsi="Amiri" w:eastAsia="Amiri" w:cs="Amiri"/>
          <w:lang w:bidi="ar-SA"/>
          <w:color w:val="111111"/>
          <w:sz w:val="28"/>
          <w:szCs w:val="28"/>
          <w:rtl/>
        </w:rPr>
        <w:t xml:space="preserve">من نطفة خلقه فقدّره</w:t>
      </w:r>
    </w:p>
    <w:p>
      <w:pPr>
        <w:pStyle w:val="BookText"/>
      </w:pPr>
      <w:r>
        <w:rPr>
          <w:rFonts w:ascii="IRNazanin" w:hAnsi="IRNazanin" w:eastAsia="IRNazanin" w:cs="IRNazanin"/>
          <w:lang w:bidi="fa-IR"/>
          <w:color w:val="111111"/>
          <w:sz w:val="28"/>
          <w:szCs w:val="28"/>
          <w:rtl/>
        </w:rPr>
        <w:t xml:space="preserve">برخى از اهل لغت، ضمن بر شمردن معانى متعددى براى «تقدير»، دقّت و تفكر در متعادل ساختن امور و مهيّا ساختن آنها را، از جمله معانى آن قرار داده اند (لسان العرب). «فاء» در «فقدّره» گوياى اين است كه مهيّا شدن انسان براى مصالح خويش، از آثار و پيامدهاى سيستم خلقت او است.</w:t>
      </w:r>
    </w:p>
    <w:p>
      <w:pPr>
        <w:pStyle w:val="Heading3"/>
      </w:pPr>
      <w:bookmarkStart w:id="651" w:name="_Toc214"/>
      <w:r>
        <w:t>27- مصالح انسان ها</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- 7 - 85 - 28</w:t>
      </w:r>
    </w:p>
    <w:p>
      <w:pPr>
        <w:pStyle w:val="BookText"/>
      </w:pPr>
      <w:r>
        <w:rPr>
          <w:rFonts w:ascii="IRNazanin" w:hAnsi="IRNazanin" w:eastAsia="IRNazanin" w:cs="IRNazanin"/>
          <w:lang w:bidi="fa-IR"/>
          <w:color w:val="111111"/>
          <w:sz w:val="28"/>
          <w:szCs w:val="28"/>
          <w:rtl/>
        </w:rPr>
        <w:t xml:space="preserve">28 - خير و صلاح واقعى انسان ها در گرو يكتاپرستى ، سلامت امور اقتصادى و پرهيز از فسادانگيزى است .</w:t>
      </w:r>
    </w:p>
    <w:p>
      <w:pPr>
        <w:pStyle w:val="BookText"/>
      </w:pPr>
      <w:r>
        <w:rPr>
          <w:rFonts w:ascii="Amiri" w:hAnsi="Amiri" w:eastAsia="Amiri" w:cs="Amiri"/>
          <w:lang w:bidi="ar-SA"/>
          <w:color w:val="111111"/>
          <w:sz w:val="28"/>
          <w:szCs w:val="28"/>
          <w:rtl/>
        </w:rPr>
        <w:t xml:space="preserve">ذلكم خير لكم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«ذلكم» اشاره به تمامى مسائلى است كه شعيب قوم خويش را بدانها رهنمون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- 16 - 95 - 7</w:t>
      </w:r>
    </w:p>
    <w:p>
      <w:pPr>
        <w:pStyle w:val="BookText"/>
      </w:pPr>
      <w:r>
        <w:rPr>
          <w:rFonts w:ascii="IRNazanin" w:hAnsi="IRNazanin" w:eastAsia="IRNazanin" w:cs="IRNazanin"/>
          <w:lang w:bidi="fa-IR"/>
          <w:color w:val="111111"/>
          <w:sz w:val="28"/>
          <w:szCs w:val="28"/>
          <w:rtl/>
        </w:rPr>
        <w:t xml:space="preserve">7- نفع و صلاح واقعى انسان ها ، تنها در ارزش هاى معنوى و الهى نهفته است و نه در مطامع ناچيز دنيوى .</w:t>
      </w:r>
    </w:p>
    <w:p>
      <w:pPr>
        <w:pStyle w:val="BookText"/>
      </w:pPr>
      <w:r>
        <w:rPr>
          <w:rFonts w:ascii="Amiri" w:hAnsi="Amiri" w:eastAsia="Amiri" w:cs="Amiri"/>
          <w:lang w:bidi="ar-SA"/>
          <w:color w:val="111111"/>
          <w:sz w:val="28"/>
          <w:szCs w:val="28"/>
          <w:rtl/>
        </w:rPr>
        <w:t xml:space="preserve">و لاتشتروا بعهد الله ثمنًا قليلاً إنما عند الله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- 22 - 49 - 5</w:t>
      </w:r>
    </w:p>
    <w:p>
      <w:pPr>
        <w:pStyle w:val="BookText"/>
      </w:pPr>
      <w:r>
        <w:rPr>
          <w:rFonts w:ascii="IRNazanin" w:hAnsi="IRNazanin" w:eastAsia="IRNazanin" w:cs="IRNazanin"/>
          <w:lang w:bidi="fa-IR"/>
          <w:color w:val="111111"/>
          <w:sz w:val="28"/>
          <w:szCs w:val="28"/>
          <w:rtl/>
        </w:rPr>
        <w:t xml:space="preserve">5 - بعثت پيامبران و تعاليم اديان ، در جهت تأمين منافع و مصالح انسان ها است .</w:t>
      </w:r>
    </w:p>
    <w:p>
      <w:pPr>
        <w:pStyle w:val="BookText"/>
      </w:pPr>
      <w:r>
        <w:rPr>
          <w:rFonts w:ascii="Amiri" w:hAnsi="Amiri" w:eastAsia="Amiri" w:cs="Amiri"/>
          <w:lang w:bidi="ar-SA"/>
          <w:color w:val="111111"/>
          <w:sz w:val="28"/>
          <w:szCs w:val="28"/>
          <w:rtl/>
        </w:rPr>
        <w:t xml:space="preserve">إنّما أنا لكم نذير مبين</w:t>
      </w:r>
    </w:p>
    <w:p>
      <w:pPr>
        <w:pStyle w:val="BookText"/>
      </w:pPr>
      <w:r>
        <w:rPr>
          <w:rFonts w:ascii="IRNazanin" w:hAnsi="IRNazanin" w:eastAsia="IRNazanin" w:cs="IRNazanin"/>
          <w:lang w:bidi="fa-IR"/>
          <w:color w:val="111111"/>
          <w:sz w:val="28"/>
          <w:szCs w:val="28"/>
          <w:rtl/>
        </w:rPr>
        <w:t xml:space="preserve">به كارگيرى «لام» انتفاع در «لكم»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- 36 - 60 - 12</w:t>
      </w:r>
    </w:p>
    <w:p>
      <w:pPr>
        <w:pStyle w:val="BookText"/>
      </w:pPr>
      <w:r>
        <w:rPr>
          <w:rFonts w:ascii="Amiri" w:hAnsi="Amiri" w:eastAsia="Amiri" w:cs="Amiri"/>
          <w:lang w:bidi="ar-SA"/>
          <w:color w:val="111111"/>
          <w:sz w:val="28"/>
          <w:szCs w:val="28"/>
          <w:rtl/>
        </w:rPr>
        <w:t xml:space="preserve">12 - احكام و توصيه هاى الهى ، برخوردار از حكمت و فلسفه و در جهت منافع و مصالح انسان ها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 إنّه لكم عدوًّ مبين</w:t>
      </w:r>
    </w:p>
    <w:p>
      <w:pPr>
        <w:pStyle w:val="BookText"/>
      </w:pPr>
      <w:r>
        <w:rPr>
          <w:rFonts w:ascii="IRNazanin" w:hAnsi="IRNazanin" w:eastAsia="IRNazanin" w:cs="IRNazanin"/>
          <w:lang w:bidi="fa-IR"/>
          <w:color w:val="111111"/>
          <w:sz w:val="28"/>
          <w:szCs w:val="28"/>
          <w:rtl/>
        </w:rPr>
        <w:t xml:space="preserve">توصيه خداوند به اطاعت نكردن از شيطان و بيان فلسفه و چرايى آن (إنّه لكم عدوٌّ مبين)، حاكى از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- 61 - 11 - 13،14</w:t>
      </w:r>
    </w:p>
    <w:p>
      <w:pPr>
        <w:pStyle w:val="BookText"/>
      </w:pPr>
      <w:r>
        <w:rPr>
          <w:rFonts w:ascii="Amiri" w:hAnsi="Amiri" w:eastAsia="Amiri" w:cs="Amiri"/>
          <w:lang w:bidi="ar-SA"/>
          <w:color w:val="111111"/>
          <w:sz w:val="28"/>
          <w:szCs w:val="28"/>
          <w:rtl/>
        </w:rPr>
        <w:t xml:space="preserve">13 - احكام و قوانين الهى ، در جهت منافع و مصالح واقعى انسان ها است .</w:t>
      </w:r>
    </w:p>
    <w:p>
      <w:pPr>
        <w:pStyle w:val="BookText"/>
      </w:pPr>
      <w:r>
        <w:rPr>
          <w:rFonts w:ascii="Amiri" w:hAnsi="Amiri" w:eastAsia="Amiri" w:cs="Amiri"/>
          <w:lang w:bidi="ar-SA"/>
          <w:color w:val="111111"/>
          <w:sz w:val="28"/>
          <w:szCs w:val="28"/>
          <w:rtl/>
        </w:rPr>
        <w:t xml:space="preserve">تؤمنون . .. و تجهدون ... ذلكم خير لكم</w:t>
      </w:r>
    </w:p>
    <w:p>
      <w:pPr>
        <w:pStyle w:val="BookText"/>
      </w:pPr>
      <w:r>
        <w:rPr>
          <w:rFonts w:ascii="IRNazanin" w:hAnsi="IRNazanin" w:eastAsia="IRNazanin" w:cs="IRNazanin"/>
          <w:lang w:bidi="fa-IR"/>
          <w:color w:val="111111"/>
          <w:sz w:val="28"/>
          <w:szCs w:val="28"/>
          <w:rtl/>
        </w:rPr>
        <w:t xml:space="preserve">14 - ناآگاهى انسان ها ، نسبت به بعضى از مصالح و منافع واقعى خود</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- 66 - 2 - 11</w:t>
      </w:r>
    </w:p>
    <w:p>
      <w:pPr>
        <w:pStyle w:val="BookText"/>
      </w:pPr>
      <w:r>
        <w:rPr>
          <w:rFonts w:ascii="IRNazanin" w:hAnsi="IRNazanin" w:eastAsia="IRNazanin" w:cs="IRNazanin"/>
          <w:lang w:bidi="fa-IR"/>
          <w:color w:val="111111"/>
          <w:sz w:val="28"/>
          <w:szCs w:val="28"/>
          <w:rtl/>
        </w:rPr>
        <w:t xml:space="preserve">11 - حكم خداوند مبنى بر شكستن سوگند درباره محروميت از مباحات و حلال ها ، عالمانه و حكيمانه بوده و در جهت مصالح و منافع انسان ها است .</w:t>
      </w:r>
    </w:p>
    <w:p>
      <w:pPr>
        <w:pStyle w:val="BookText"/>
      </w:pPr>
      <w:r>
        <w:rPr>
          <w:rFonts w:ascii="Amiri" w:hAnsi="Amiri" w:eastAsia="Amiri" w:cs="Amiri"/>
          <w:lang w:bidi="ar-SA"/>
          <w:color w:val="111111"/>
          <w:sz w:val="28"/>
          <w:szCs w:val="28"/>
          <w:rtl/>
        </w:rPr>
        <w:t xml:space="preserve">قد فرض اللّه لكم تحلّة أيمنكم . .. و هو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- 71 - 2 - 6</w:t>
      </w:r>
    </w:p>
    <w:p>
      <w:pPr>
        <w:pStyle w:val="BookText"/>
      </w:pPr>
      <w:r>
        <w:rPr>
          <w:rFonts w:ascii="IRNazanin" w:hAnsi="IRNazanin" w:eastAsia="IRNazanin" w:cs="IRNazanin"/>
          <w:lang w:bidi="fa-IR"/>
          <w:color w:val="111111"/>
          <w:sz w:val="28"/>
          <w:szCs w:val="28"/>
          <w:rtl/>
        </w:rPr>
        <w:t xml:space="preserve">6 - انذار ها و اخطار هاى پيامبران ، در جهت مصالح و منافع خود مردم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5" w:name="pg6838_59827"/>
    <w:bookmarkEnd w:id="75"/>
    <w:p>
      <w:pPr>
        <w:pStyle w:val="BookText"/>
      </w:pPr>
      <w:r>
        <w:rPr>
          <w:rFonts w:ascii="Amiri" w:hAnsi="Amiri" w:eastAsia="Amiri" w:cs="Amiri"/>
          <w:lang w:bidi="ar-SA"/>
          <w:color w:val="111111"/>
          <w:sz w:val="28"/>
          <w:szCs w:val="28"/>
          <w:rtl/>
        </w:rPr>
        <w:t xml:space="preserve">إنّى لكم نذير مبين</w:t>
      </w:r>
    </w:p>
    <w:p>
      <w:pPr>
        <w:pStyle w:val="BookText"/>
      </w:pPr>
      <w:r>
        <w:rPr>
          <w:rFonts w:ascii="Amiri" w:hAnsi="Amiri" w:eastAsia="Amiri" w:cs="Amiri"/>
          <w:lang w:bidi="ar-SA"/>
          <w:color w:val="111111"/>
          <w:sz w:val="28"/>
          <w:szCs w:val="28"/>
          <w:rtl/>
        </w:rPr>
        <w:t xml:space="preserve">در برداشت ياد شده، لام در «لكم» براى تعليل دانسته شده است; يعنى، «لأجل نفعكم».</w:t>
      </w:r>
    </w:p>
    <w:p>
      <w:pPr>
        <w:pStyle w:val="Heading3"/>
      </w:pPr>
      <w:bookmarkStart w:id="652" w:name="_Toc215"/>
      <w:r>
        <w:t>28- مصالح اوامر خدا</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- 4 - 66 - 8</w:t>
      </w:r>
    </w:p>
    <w:p>
      <w:pPr>
        <w:pStyle w:val="BookText"/>
      </w:pPr>
      <w:r>
        <w:rPr>
          <w:rFonts w:ascii="IRNazanin" w:hAnsi="IRNazanin" w:eastAsia="IRNazanin" w:cs="IRNazanin"/>
          <w:lang w:bidi="fa-IR"/>
          <w:color w:val="111111"/>
          <w:sz w:val="28"/>
          <w:szCs w:val="28"/>
          <w:rtl/>
        </w:rPr>
        <w:t xml:space="preserve">8 - اوامر و نواهى الهى بر پايه مصالح و مفاسد انسان ها جعل شده است .</w:t>
      </w:r>
    </w:p>
    <w:p>
      <w:pPr>
        <w:pStyle w:val="BookText"/>
      </w:pPr>
      <w:r>
        <w:rPr>
          <w:rFonts w:ascii="Amiri" w:hAnsi="Amiri" w:eastAsia="Amiri" w:cs="Amiri"/>
          <w:lang w:bidi="ar-SA"/>
          <w:color w:val="111111"/>
          <w:sz w:val="28"/>
          <w:szCs w:val="28"/>
          <w:rtl/>
        </w:rPr>
        <w:t xml:space="preserve">و لو انّهم فعلوا ما يوعظون به لكان خيراً لهم</w:t>
      </w:r>
    </w:p>
    <w:p>
      <w:pPr>
        <w:pStyle w:val="Heading3"/>
      </w:pPr>
      <w:bookmarkStart w:id="653" w:name="_Toc216"/>
      <w:r>
        <w:t>29- مصالح اولياى مقتول</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- 17 - 33 - 8</w:t>
      </w:r>
    </w:p>
    <w:p>
      <w:pPr>
        <w:pStyle w:val="BookText"/>
      </w:pPr>
      <w:r>
        <w:rPr>
          <w:rFonts w:ascii="IRNazanin" w:hAnsi="IRNazanin" w:eastAsia="IRNazanin" w:cs="IRNazanin"/>
          <w:lang w:bidi="fa-IR"/>
          <w:color w:val="111111"/>
          <w:sz w:val="28"/>
          <w:szCs w:val="28"/>
          <w:rtl/>
        </w:rPr>
        <w:t xml:space="preserve">8- تصميم گيرى درباره قاتل ، مخصوص اولياى مقتول است و بايد در جهت منافع آنان باشد .</w:t>
      </w:r>
    </w:p>
    <w:p>
      <w:pPr>
        <w:pStyle w:val="BookText"/>
      </w:pPr>
      <w:r>
        <w:rPr>
          <w:rFonts w:ascii="Amiri" w:hAnsi="Amiri" w:eastAsia="Amiri" w:cs="Amiri"/>
          <w:lang w:bidi="ar-SA"/>
          <w:color w:val="111111"/>
          <w:sz w:val="28"/>
          <w:szCs w:val="28"/>
          <w:rtl/>
        </w:rPr>
        <w:t xml:space="preserve">فقد جعلنا لوليّه سلطنًا</w:t>
      </w:r>
    </w:p>
    <w:p>
      <w:pPr>
        <w:pStyle w:val="BookText"/>
      </w:pPr>
      <w:r>
        <w:rPr>
          <w:rFonts w:ascii="Amiri" w:hAnsi="Amiri" w:eastAsia="Amiri" w:cs="Amiri"/>
          <w:lang w:bidi="ar-SA"/>
          <w:color w:val="111111"/>
          <w:sz w:val="28"/>
          <w:szCs w:val="28"/>
          <w:rtl/>
        </w:rPr>
        <w:t xml:space="preserve">برداشت فوق، با توجه به لام در «لوليّه» است كه اختصاص و منفعت را افاده مى كند.</w:t>
      </w:r>
    </w:p>
    <w:p>
      <w:pPr>
        <w:pStyle w:val="Heading3"/>
      </w:pPr>
      <w:bookmarkStart w:id="654" w:name="_Toc217"/>
      <w:r>
        <w:t>30- مصالح برج هامان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- 28 - 38 - 5</w:t>
      </w:r>
    </w:p>
    <w:p>
      <w:pPr>
        <w:pStyle w:val="BookText"/>
      </w:pPr>
      <w:r>
        <w:rPr>
          <w:rFonts w:ascii="Amiri" w:hAnsi="Amiri" w:eastAsia="Amiri" w:cs="Amiri"/>
          <w:lang w:bidi="ar-SA"/>
          <w:color w:val="111111"/>
          <w:sz w:val="28"/>
          <w:szCs w:val="28"/>
          <w:rtl/>
        </w:rPr>
        <w:t xml:space="preserve">5 - مأموريت يافتن هامان از سوى فرعون ، به تهيه آجر و ساختن برجى بلند جهت تحقيق وى درباره خداى موسى</w:t>
      </w:r>
    </w:p>
    <w:p>
      <w:pPr>
        <w:pStyle w:val="BookText"/>
      </w:pPr>
      <w:r>
        <w:rPr>
          <w:rFonts w:ascii="Amiri" w:hAnsi="Amiri" w:eastAsia="Amiri" w:cs="Amiri"/>
          <w:lang w:bidi="ar-SA"/>
          <w:color w:val="111111"/>
          <w:sz w:val="28"/>
          <w:szCs w:val="28"/>
          <w:rtl/>
        </w:rPr>
        <w:t xml:space="preserve">فأوقد لى يه-من على الطين فاجعل لى صرحًا لعلّى أطّلع إلى إله موسى</w:t>
      </w:r>
    </w:p>
    <w:p>
      <w:pPr>
        <w:pStyle w:val="BookText"/>
      </w:pPr>
      <w:r>
        <w:rPr>
          <w:rFonts w:ascii="IRNazanin" w:hAnsi="IRNazanin" w:eastAsia="IRNazanin" w:cs="IRNazanin"/>
          <w:lang w:bidi="fa-IR"/>
          <w:color w:val="111111"/>
          <w:sz w:val="28"/>
          <w:szCs w:val="28"/>
          <w:rtl/>
        </w:rPr>
        <w:t xml:space="preserve">«صرح» به هر بناى بلند و برافراشته گفته مى شود.</w:t>
      </w:r>
    </w:p>
    <w:p>
      <w:pPr>
        <w:pStyle w:val="Heading3"/>
      </w:pPr>
      <w:bookmarkStart w:id="655" w:name="_Toc218"/>
      <w:r>
        <w:t>31- مصالح بنى اسرائيل</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- 2 - 61 - 17</w:t>
      </w:r>
    </w:p>
    <w:p>
      <w:pPr>
        <w:pStyle w:val="BookText"/>
      </w:pPr>
      <w:r>
        <w:rPr>
          <w:rFonts w:ascii="IRNazanin" w:hAnsi="IRNazanin" w:eastAsia="IRNazanin" w:cs="IRNazanin"/>
          <w:lang w:bidi="fa-IR"/>
          <w:color w:val="111111"/>
          <w:sz w:val="28"/>
          <w:szCs w:val="28"/>
          <w:rtl/>
        </w:rPr>
        <w:t xml:space="preserve">17 - قوم موسى به مصلحت خويش در انتخاب غذا ناآگاه بودند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6" w:name="pg6838_59830"/>
    <w:bookmarkEnd w:id="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- 28 - 18 - 9</w:t>
      </w:r>
    </w:p>
    <w:p>
      <w:pPr>
        <w:pStyle w:val="BookText"/>
      </w:pPr>
      <w:r>
        <w:rPr>
          <w:rFonts w:ascii="IRNazanin" w:hAnsi="IRNazanin" w:eastAsia="IRNazanin" w:cs="IRNazanin"/>
          <w:lang w:bidi="fa-IR"/>
          <w:color w:val="111111"/>
          <w:sz w:val="28"/>
          <w:szCs w:val="28"/>
          <w:rtl/>
        </w:rPr>
        <w:t xml:space="preserve">9 - برخورد و درگيرى با فرعونيان ، راهى نادرست و برخلاف مصالح اسرائيليان در ديدگاه موسى ( ع )</w:t>
      </w:r>
    </w:p>
    <w:p>
      <w:pPr>
        <w:pStyle w:val="BookText"/>
      </w:pPr>
      <w:r>
        <w:rPr>
          <w:rFonts w:ascii="Amiri" w:hAnsi="Amiri" w:eastAsia="Amiri" w:cs="Amiri"/>
          <w:lang w:bidi="ar-SA"/>
          <w:color w:val="111111"/>
          <w:sz w:val="28"/>
          <w:szCs w:val="28"/>
          <w:rtl/>
        </w:rPr>
        <w:t xml:space="preserve">قال له موسى إنّك لغوىّ مبين</w:t>
      </w:r>
    </w:p>
    <w:p>
      <w:pPr>
        <w:pStyle w:val="BookText"/>
      </w:pPr>
      <w:r>
        <w:rPr>
          <w:rFonts w:ascii="IRNazanin" w:hAnsi="IRNazanin" w:eastAsia="IRNazanin" w:cs="IRNazanin"/>
          <w:lang w:bidi="fa-IR"/>
          <w:color w:val="111111"/>
          <w:sz w:val="28"/>
          <w:szCs w:val="28"/>
          <w:rtl/>
        </w:rPr>
        <w:t xml:space="preserve">«غوى» به كسى گفته مى شود كه از راه درست و صواب منحرف شده باشد.</w:t>
      </w:r>
    </w:p>
    <w:p>
      <w:pPr>
        <w:pStyle w:val="Heading3"/>
      </w:pPr>
      <w:bookmarkStart w:id="656" w:name="_Toc219"/>
      <w:r>
        <w:t>32- مصالح ثروتمندان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- 4 - 135 - 12،13</w:t>
      </w:r>
    </w:p>
    <w:p>
      <w:pPr>
        <w:pStyle w:val="BookText"/>
      </w:pPr>
      <w:r>
        <w:rPr>
          <w:rFonts w:ascii="Amiri" w:hAnsi="Amiri" w:eastAsia="Amiri" w:cs="Amiri"/>
          <w:lang w:bidi="ar-SA"/>
          <w:color w:val="111111"/>
          <w:sz w:val="28"/>
          <w:szCs w:val="28"/>
          <w:rtl/>
        </w:rPr>
        <w:t xml:space="preserve">12 - سود مصلحت واقعى فقرا و يا اغنيا ، از طريق شهادت نابحق تأمين نخواهد شد .</w:t>
      </w:r>
    </w:p>
    <w:p>
      <w:pPr>
        <w:pStyle w:val="BookText"/>
      </w:pPr>
      <w:r>
        <w:rPr>
          <w:rFonts w:ascii="Amiri" w:hAnsi="Amiri" w:eastAsia="Amiri" w:cs="Amiri"/>
          <w:lang w:bidi="ar-SA"/>
          <w:color w:val="111111"/>
          <w:sz w:val="28"/>
          <w:szCs w:val="28"/>
          <w:rtl/>
        </w:rPr>
        <w:t xml:space="preserve">ان يكن غنياً او فقيراً فاللّه اولى بهما</w:t>
      </w:r>
    </w:p>
    <w:p>
      <w:pPr>
        <w:pStyle w:val="BookText"/>
      </w:pPr>
      <w:r>
        <w:rPr>
          <w:rFonts w:ascii="IRNazanin" w:hAnsi="IRNazanin" w:eastAsia="IRNazanin" w:cs="IRNazanin"/>
          <w:lang w:bidi="fa-IR"/>
          <w:color w:val="111111"/>
          <w:sz w:val="28"/>
          <w:szCs w:val="28"/>
          <w:rtl/>
        </w:rPr>
        <w:t xml:space="preserve">13 - منافع شخصى و رعايت مصالح والدين ، بستگان ، فقيران و ثروتمندان ، بايد تحت الشعاع حق و رضايت خدا باشد .</w:t>
      </w:r>
    </w:p>
    <w:p>
      <w:pPr>
        <w:pStyle w:val="BookText"/>
      </w:pPr>
      <w:r>
        <w:rPr>
          <w:rFonts w:ascii="Amiri" w:hAnsi="Amiri" w:eastAsia="Amiri" w:cs="Amiri"/>
          <w:lang w:bidi="ar-SA"/>
          <w:color w:val="111111"/>
          <w:sz w:val="28"/>
          <w:szCs w:val="28"/>
          <w:rtl/>
        </w:rPr>
        <w:t xml:space="preserve">كونوا . .. شهداء للّه و لو على أنفسكم او الولدين و الاقربين ان يكن</w:t>
      </w:r>
    </w:p>
    <w:p>
      <w:pPr>
        <w:pStyle w:val="Heading3"/>
      </w:pPr>
      <w:bookmarkStart w:id="657" w:name="_Toc220"/>
      <w:r>
        <w:t>33- مصالح جامعه</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- 4 - 5 - 10</w:t>
      </w:r>
    </w:p>
    <w:p>
      <w:pPr>
        <w:pStyle w:val="BookText"/>
      </w:pPr>
      <w:r>
        <w:rPr>
          <w:rFonts w:ascii="IRNazanin" w:hAnsi="IRNazanin" w:eastAsia="IRNazanin" w:cs="IRNazanin"/>
          <w:lang w:bidi="fa-IR"/>
          <w:color w:val="111111"/>
          <w:sz w:val="28"/>
          <w:szCs w:val="28"/>
          <w:rtl/>
        </w:rPr>
        <w:t xml:space="preserve">10 - افرادى كه اموال خويش را در غير مصالح جامعه به كار مى گيرند ، در تلقى دين ، سفيه هستند . *</w:t>
      </w:r>
    </w:p>
    <w:p>
      <w:pPr>
        <w:pStyle w:val="BookText"/>
      </w:pPr>
      <w:r>
        <w:rPr>
          <w:rFonts w:ascii="Amiri" w:hAnsi="Amiri" w:eastAsia="Amiri" w:cs="Amiri"/>
          <w:lang w:bidi="ar-SA"/>
          <w:color w:val="111111"/>
          <w:sz w:val="28"/>
          <w:szCs w:val="28"/>
          <w:rtl/>
        </w:rPr>
        <w:t xml:space="preserve">اموالكم الّتى جعل اللّه لكم قياماً</w:t>
      </w:r>
    </w:p>
    <w:p>
      <w:pPr>
        <w:pStyle w:val="BookText"/>
      </w:pPr>
      <w:r>
        <w:rPr>
          <w:rFonts w:ascii="IRNazanin" w:hAnsi="IRNazanin" w:eastAsia="IRNazanin" w:cs="IRNazanin"/>
          <w:lang w:bidi="fa-IR"/>
          <w:color w:val="111111"/>
          <w:sz w:val="28"/>
          <w:szCs w:val="28"/>
          <w:rtl/>
        </w:rPr>
        <w:t xml:space="preserve">جمله «لا تؤتوا السّفهاء اموالكم التى . .. قياماً»، مى رساند كه خداوند از آن جهت پرداخت اموال سفيهان را به آنان ممنوع كرده كه آن را در غير مصالح جامعه و قوام و برپايى آن مصرف مى كنند. بنابراين، مصرف مال در غير مصلحت جامعه، مصرفى سفيهانه و مصرف كننده آن، سفيه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- 35 - 32 - 10</w:t>
      </w:r>
    </w:p>
    <w:p>
      <w:pPr>
        <w:pStyle w:val="BookText"/>
      </w:pPr>
      <w:r>
        <w:rPr>
          <w:rFonts w:ascii="IRNazanin" w:hAnsi="IRNazanin" w:eastAsia="IRNazanin" w:cs="IRNazanin"/>
          <w:lang w:bidi="fa-IR"/>
          <w:color w:val="111111"/>
          <w:sz w:val="28"/>
          <w:szCs w:val="28"/>
          <w:rtl/>
        </w:rPr>
        <w:t xml:space="preserve">10 - تمسّك به قرآن و پيروى از رهنمود هاى آن ، به خير و صلاح جامعه و ترك آن ظلم به خويشتن است .</w:t>
      </w:r>
    </w:p>
    <w:p>
      <w:pPr>
        <w:pStyle w:val="BookText"/>
      </w:pPr>
      <w:r>
        <w:rPr>
          <w:rFonts w:ascii="Amiri" w:hAnsi="Amiri" w:eastAsia="Amiri" w:cs="Amiri"/>
          <w:lang w:bidi="ar-SA"/>
          <w:color w:val="111111"/>
          <w:sz w:val="28"/>
          <w:szCs w:val="28"/>
          <w:rtl/>
        </w:rPr>
        <w:t xml:space="preserve">ثمّ أورثنا الكتب . .. فمنهم ظالم لنفسه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7" w:name="pg6838_59833"/>
    <w:bookmarkEnd w:id="77"/>
    <w:p>
      <w:pPr>
        <w:pStyle w:val="Heading3"/>
      </w:pPr>
      <w:bookmarkStart w:id="658" w:name="_Toc221"/>
      <w:r>
        <w:t>34- مصالح خويشاوندان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- 4 - 135 - 13،20</w:t>
      </w:r>
    </w:p>
    <w:p>
      <w:pPr>
        <w:pStyle w:val="BookText"/>
      </w:pPr>
      <w:r>
        <w:rPr>
          <w:rFonts w:ascii="IRNazanin" w:hAnsi="IRNazanin" w:eastAsia="IRNazanin" w:cs="IRNazanin"/>
          <w:lang w:bidi="fa-IR"/>
          <w:color w:val="111111"/>
          <w:sz w:val="28"/>
          <w:szCs w:val="28"/>
          <w:rtl/>
        </w:rPr>
        <w:t xml:space="preserve">13 - منافع شخصى و رعايت مصالح والدين ، بستگان ، فقيران و ثروتمندان ، بايد تحت الشعاع حق و رضايت خدا باشد .</w:t>
      </w:r>
    </w:p>
    <w:p>
      <w:pPr>
        <w:pStyle w:val="BookText"/>
      </w:pPr>
      <w:r>
        <w:rPr>
          <w:rFonts w:ascii="Amiri" w:hAnsi="Amiri" w:eastAsia="Amiri" w:cs="Amiri"/>
          <w:lang w:bidi="ar-SA"/>
          <w:color w:val="111111"/>
          <w:sz w:val="28"/>
          <w:szCs w:val="28"/>
          <w:rtl/>
        </w:rPr>
        <w:t xml:space="preserve">كونوا . .. شهداء للّه و لو على أنفسكم او الولدين و الاقربين ان يكن</w:t>
      </w:r>
    </w:p>
    <w:p>
      <w:pPr>
        <w:pStyle w:val="BookText"/>
      </w:pPr>
      <w:r>
        <w:rPr>
          <w:rFonts w:ascii="IRNazanin" w:hAnsi="IRNazanin" w:eastAsia="IRNazanin" w:cs="IRNazanin"/>
          <w:lang w:bidi="fa-IR"/>
          <w:color w:val="111111"/>
          <w:sz w:val="28"/>
          <w:szCs w:val="28"/>
          <w:rtl/>
        </w:rPr>
        <w:t xml:space="preserve">20 - مقدم داشتن مصالح خويش ، والدين و بستگان بر شهادت به حق ، هواپرستى و عدالت شكنى است .</w:t>
      </w:r>
    </w:p>
    <w:p>
      <w:pPr>
        <w:pStyle w:val="BookText"/>
      </w:pPr>
      <w:r>
        <w:rPr>
          <w:rFonts w:ascii="Amiri" w:hAnsi="Amiri" w:eastAsia="Amiri" w:cs="Amiri"/>
          <w:lang w:bidi="ar-SA"/>
          <w:color w:val="111111"/>
          <w:sz w:val="28"/>
          <w:szCs w:val="28"/>
          <w:rtl/>
        </w:rPr>
        <w:t xml:space="preserve">كونوا قومين بالقسط شهداء للّه و لو على أنفسكم . .. فلاتتبعوا الهوى</w:t>
      </w:r>
    </w:p>
    <w:p>
      <w:pPr>
        <w:pStyle w:val="Heading3"/>
      </w:pPr>
      <w:bookmarkStart w:id="659" w:name="_Toc222"/>
      <w:r>
        <w:t>35- مصالح زكريا(ع)</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- 21 - 90 - 9</w:t>
      </w:r>
    </w:p>
    <w:p>
      <w:pPr>
        <w:pStyle w:val="BookText"/>
      </w:pPr>
      <w:r>
        <w:rPr>
          <w:rFonts w:ascii="Amiri" w:hAnsi="Amiri" w:eastAsia="Amiri" w:cs="Amiri"/>
          <w:lang w:bidi="ar-SA"/>
          <w:color w:val="111111"/>
          <w:sz w:val="28"/>
          <w:szCs w:val="28"/>
          <w:rtl/>
        </w:rPr>
        <w:t xml:space="preserve">9- اعطاى فرزند به زكريا ( ع ) و اصلاح همسرش از جانب خداوند ، تنها به خاطر رعايت مصلحت و اجابت خواسته او بود .</w:t>
      </w:r>
    </w:p>
    <w:p>
      <w:pPr>
        <w:pStyle w:val="BookText"/>
      </w:pPr>
      <w:r>
        <w:rPr>
          <w:rFonts w:ascii="Amiri" w:hAnsi="Amiri" w:eastAsia="Amiri" w:cs="Amiri"/>
          <w:lang w:bidi="ar-SA"/>
          <w:color w:val="111111"/>
          <w:sz w:val="28"/>
          <w:szCs w:val="28"/>
          <w:rtl/>
        </w:rPr>
        <w:t xml:space="preserve">فاستجبنا له و وهبنا له يحيى و أصلحنا له زوجه</w:t>
      </w:r>
    </w:p>
    <w:p>
      <w:pPr>
        <w:pStyle w:val="BookText"/>
      </w:pPr>
      <w:r>
        <w:rPr>
          <w:rFonts w:ascii="IRNazanin" w:hAnsi="IRNazanin" w:eastAsia="IRNazanin" w:cs="IRNazanin"/>
          <w:lang w:bidi="fa-IR"/>
          <w:color w:val="111111"/>
          <w:sz w:val="28"/>
          <w:szCs w:val="28"/>
          <w:rtl/>
        </w:rPr>
        <w:t xml:space="preserve">تكرار «له» (براى او) - به ويژه در مورد اصلاح همسر - مى تواند بيانگر برداشت ياد شده باشد.</w:t>
      </w:r>
    </w:p>
    <w:p>
      <w:pPr>
        <w:pStyle w:val="Heading3"/>
      </w:pPr>
      <w:bookmarkStart w:id="660" w:name="_Toc223"/>
      <w:r>
        <w:t>36- مصالح سد ذوالقرنين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- 18 - 96 - 1،2،6،7</w:t>
      </w:r>
    </w:p>
    <w:p>
      <w:pPr>
        <w:pStyle w:val="BookText"/>
      </w:pPr>
      <w:r>
        <w:rPr>
          <w:rFonts w:ascii="IRNazanin" w:hAnsi="IRNazanin" w:eastAsia="IRNazanin" w:cs="IRNazanin"/>
          <w:lang w:bidi="fa-IR"/>
          <w:color w:val="111111"/>
          <w:sz w:val="28"/>
          <w:szCs w:val="28"/>
          <w:rtl/>
        </w:rPr>
        <w:t xml:space="preserve">1- ذوالقرنين ، مردم را به تهيه پاره هاى آهن ، براى احداث سد فرمان داد .</w:t>
      </w:r>
    </w:p>
    <w:p>
      <w:pPr>
        <w:pStyle w:val="BookText"/>
      </w:pPr>
      <w:r>
        <w:rPr>
          <w:rFonts w:ascii="Amiri" w:hAnsi="Amiri" w:eastAsia="Amiri" w:cs="Amiri"/>
          <w:lang w:bidi="ar-SA"/>
          <w:color w:val="111111"/>
          <w:sz w:val="28"/>
          <w:szCs w:val="28"/>
          <w:rtl/>
        </w:rPr>
        <w:t xml:space="preserve">ءاتونى زبر الحديد</w:t>
      </w:r>
    </w:p>
    <w:p>
      <w:pPr>
        <w:pStyle w:val="BookText"/>
      </w:pPr>
      <w:r>
        <w:rPr>
          <w:rFonts w:ascii="IRNazanin" w:hAnsi="IRNazanin" w:eastAsia="IRNazanin" w:cs="IRNazanin"/>
          <w:lang w:bidi="fa-IR"/>
          <w:color w:val="111111"/>
          <w:sz w:val="28"/>
          <w:szCs w:val="28"/>
          <w:rtl/>
        </w:rPr>
        <w:t xml:space="preserve">«زُبَر» جمع «زُبرة» به معناى «قطعات» است. «زبر الحديد» يعنى: «قطعه هى آهن». راغب در مفردات آن را «قطعات بزرگ آهن» دانسته است.</w:t>
      </w:r>
    </w:p>
    <w:p>
      <w:pPr>
        <w:pStyle w:val="BookText"/>
      </w:pPr>
      <w:r>
        <w:rPr>
          <w:rFonts w:ascii="Amiri" w:hAnsi="Amiri" w:eastAsia="Amiri" w:cs="Amiri"/>
          <w:lang w:bidi="ar-SA"/>
          <w:color w:val="111111"/>
          <w:sz w:val="28"/>
          <w:szCs w:val="28"/>
          <w:rtl/>
        </w:rPr>
        <w:t xml:space="preserve">2- آهن ، نقشى اصلى و مهم ، در بناى سد ذوالقرنين داشت .</w:t>
      </w:r>
    </w:p>
    <w:p>
      <w:pPr>
        <w:pStyle w:val="BookText"/>
      </w:pPr>
      <w:r>
        <w:rPr>
          <w:rFonts w:ascii="Amiri" w:hAnsi="Amiri" w:eastAsia="Amiri" w:cs="Amiri"/>
          <w:lang w:bidi="ar-SA"/>
          <w:color w:val="111111"/>
          <w:sz w:val="28"/>
          <w:szCs w:val="28"/>
          <w:rtl/>
        </w:rPr>
        <w:t xml:space="preserve">ءاتونى زبر الحديد حتّى إذا ساوى بين الصدفين</w:t>
      </w:r>
    </w:p>
    <w:p>
      <w:pPr>
        <w:pStyle w:val="BookText"/>
      </w:pPr>
      <w:r>
        <w:rPr>
          <w:rFonts w:ascii="IRNazanin" w:hAnsi="IRNazanin" w:eastAsia="IRNazanin" w:cs="IRNazanin"/>
          <w:lang w:bidi="fa-IR"/>
          <w:color w:val="111111"/>
          <w:sz w:val="28"/>
          <w:szCs w:val="28"/>
          <w:rtl/>
        </w:rPr>
        <w:t xml:space="preserve">گرچه در مصالح ساختمانى سدّ، از مس نيز استفاده شده، ولى از «حتى إذا ساوى . ..» دانسته مى شود كه تمام فضاى بين دو كوه، ابتدا، از آهن پاره ها آكنده شد و مس ذوب شده، تنها، براى پيوند آن قطعات به كار رفت.</w:t>
      </w:r>
    </w:p>
    <w:p>
      <w:pPr>
        <w:pStyle w:val="BookText"/>
      </w:pPr>
      <w:r>
        <w:rPr>
          <w:rFonts w:ascii="IRNazanin" w:hAnsi="IRNazanin" w:eastAsia="IRNazanin" w:cs="IRNazanin"/>
          <w:lang w:bidi="fa-IR"/>
          <w:color w:val="111111"/>
          <w:sz w:val="28"/>
          <w:szCs w:val="28"/>
          <w:rtl/>
        </w:rPr>
        <w:t xml:space="preserve">6- ذوالقرنين ، به دميدن در كوره ها ، تا حدّ سرخ شدن پاره هاى آهن به كار رفته در ديواره سدّ ، فرمان داد .</w:t>
      </w:r>
    </w:p>
    <w:p>
      <w:pPr>
        <w:pStyle w:val="BookText"/>
      </w:pPr>
      <w:r>
        <w:rPr>
          <w:rFonts w:ascii="IRNazanin" w:hAnsi="IRNazanin" w:eastAsia="IRNazanin" w:cs="IRNazanin"/>
          <w:lang w:bidi="fa-IR"/>
          <w:color w:val="111111"/>
          <w:sz w:val="28"/>
          <w:szCs w:val="28"/>
          <w:rtl/>
        </w:rPr>
        <w:t xml:space="preserve">قال انفخوا حتّى إذا جعله نارًا</w:t>
      </w:r>
    </w:p>
    <w:p>
      <w:pPr>
        <w:pStyle w:val="BookText"/>
      </w:pPr>
      <w:r>
        <w:rPr>
          <w:rFonts w:ascii="IRNazanin" w:hAnsi="IRNazanin" w:eastAsia="IRNazanin" w:cs="IRNazanin"/>
          <w:lang w:bidi="fa-IR"/>
          <w:color w:val="111111"/>
          <w:sz w:val="28"/>
          <w:szCs w:val="28"/>
          <w:rtl/>
        </w:rPr>
        <w:t xml:space="preserve">7- ذوالفرنين ، از مسّ مذاب ، براى پر كردن ميان پاره هاى آهن اسكلت سد ، استفاده كرد .</w:t>
      </w:r>
    </w:p>
    <w:p>
      <w:pPr>
        <w:pStyle w:val="BookText"/>
      </w:pPr>
      <w:r>
        <w:rPr>
          <w:rFonts w:ascii="Amiri" w:hAnsi="Amiri" w:eastAsia="Amiri" w:cs="Amiri"/>
          <w:lang w:bidi="ar-SA"/>
          <w:color w:val="111111"/>
          <w:sz w:val="28"/>
          <w:szCs w:val="28"/>
          <w:rtl/>
        </w:rPr>
        <w:t xml:space="preserve">ءاتونى أُفرغ عليه قطرًا</w:t>
      </w:r>
    </w:p>
    <w:p>
      <w:pPr>
        <w:pStyle w:val="BookText"/>
      </w:pPr>
      <w:r>
        <w:rPr>
          <w:rFonts w:ascii="Amiri" w:hAnsi="Amiri" w:eastAsia="Amiri" w:cs="Amiri"/>
          <w:lang w:bidi="ar-SA"/>
          <w:color w:val="111111"/>
          <w:sz w:val="28"/>
          <w:szCs w:val="28"/>
          <w:rtl/>
        </w:rPr>
        <w:t xml:space="preserve">«افراغ» به معناى «خالى كردن ظرف و ريختن محتويات آن» است و «قطرًا» (مسّ مذاب) مفعول براى «أُفرغ» است و مفعول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8" w:name="pg6838_59836"/>
    <w:bookmarkEnd w:id="78"/>
    <w:p>
      <w:pPr>
        <w:pStyle w:val="BookText"/>
      </w:pPr>
      <w:r>
        <w:rPr>
          <w:rFonts w:ascii="Amiri" w:hAnsi="Amiri" w:eastAsia="Amiri" w:cs="Amiri"/>
          <w:lang w:bidi="ar-SA"/>
          <w:color w:val="111111"/>
          <w:sz w:val="28"/>
          <w:szCs w:val="28"/>
          <w:rtl/>
        </w:rPr>
        <w:t xml:space="preserve">«آتونى» به قرينه «قطرًا» محذوف است.</w:t>
      </w:r>
    </w:p>
    <w:p>
      <w:pPr>
        <w:pStyle w:val="Heading3"/>
      </w:pPr>
      <w:bookmarkStart w:id="661" w:name="_Toc224"/>
      <w:r>
        <w:t>37- مصالح شخصى</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- 4 - 135 - 13،20</w:t>
      </w:r>
    </w:p>
    <w:p>
      <w:pPr>
        <w:pStyle w:val="BookText"/>
      </w:pPr>
      <w:r>
        <w:rPr>
          <w:rFonts w:ascii="IRNazanin" w:hAnsi="IRNazanin" w:eastAsia="IRNazanin" w:cs="IRNazanin"/>
          <w:lang w:bidi="fa-IR"/>
          <w:color w:val="111111"/>
          <w:sz w:val="28"/>
          <w:szCs w:val="28"/>
          <w:rtl/>
        </w:rPr>
        <w:t xml:space="preserve">13 - منافع شخصى و رعايت مصالح والدين ، بستگان ، فقيران و ثروتمندان ، بايد تحت الشعاع حق و رضايت خدا باشد .</w:t>
      </w:r>
    </w:p>
    <w:p>
      <w:pPr>
        <w:pStyle w:val="BookText"/>
      </w:pPr>
      <w:r>
        <w:rPr>
          <w:rFonts w:ascii="Amiri" w:hAnsi="Amiri" w:eastAsia="Amiri" w:cs="Amiri"/>
          <w:lang w:bidi="ar-SA"/>
          <w:color w:val="111111"/>
          <w:sz w:val="28"/>
          <w:szCs w:val="28"/>
          <w:rtl/>
        </w:rPr>
        <w:t xml:space="preserve">كونوا . .. شهداء للّه و لو على أنفسكم او الولدين و الاقربين ان يكن</w:t>
      </w:r>
    </w:p>
    <w:p>
      <w:pPr>
        <w:pStyle w:val="BookText"/>
      </w:pPr>
      <w:r>
        <w:rPr>
          <w:rFonts w:ascii="IRNazanin" w:hAnsi="IRNazanin" w:eastAsia="IRNazanin" w:cs="IRNazanin"/>
          <w:lang w:bidi="fa-IR"/>
          <w:color w:val="111111"/>
          <w:sz w:val="28"/>
          <w:szCs w:val="28"/>
          <w:rtl/>
        </w:rPr>
        <w:t xml:space="preserve">20 - مقدم داشتن مصالح خويش ، والدين و بستگان بر شهادت به حق ، هواپرستى و عدالت شكنى است .</w:t>
      </w:r>
    </w:p>
    <w:p>
      <w:pPr>
        <w:pStyle w:val="BookText"/>
      </w:pPr>
      <w:r>
        <w:rPr>
          <w:rFonts w:ascii="Amiri" w:hAnsi="Amiri" w:eastAsia="Amiri" w:cs="Amiri"/>
          <w:lang w:bidi="ar-SA"/>
          <w:color w:val="111111"/>
          <w:sz w:val="28"/>
          <w:szCs w:val="28"/>
          <w:rtl/>
        </w:rPr>
        <w:t xml:space="preserve">كونوا قومين بالقسط شهداء للّه و لو على أنفسكم . .. فلاتتبعوا الهوى</w:t>
      </w:r>
    </w:p>
    <w:p>
      <w:pPr>
        <w:pStyle w:val="Heading3"/>
      </w:pPr>
      <w:bookmarkStart w:id="662" w:name="_Toc225"/>
      <w:r>
        <w:t>38- مصالح عمومى</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- 3 - 110 - 16</w:t>
      </w:r>
    </w:p>
    <w:p>
      <w:pPr>
        <w:pStyle w:val="BookText"/>
      </w:pPr>
      <w:r>
        <w:rPr>
          <w:rFonts w:ascii="IRNazanin" w:hAnsi="IRNazanin" w:eastAsia="IRNazanin" w:cs="IRNazanin"/>
          <w:lang w:bidi="fa-IR"/>
          <w:color w:val="111111"/>
          <w:sz w:val="28"/>
          <w:szCs w:val="28"/>
          <w:rtl/>
        </w:rPr>
        <w:t xml:space="preserve">16 - پذيرش آيين اسلام ، به خير و صلاح بشر</w:t>
      </w:r>
    </w:p>
    <w:p>
      <w:pPr>
        <w:pStyle w:val="BookText"/>
      </w:pPr>
      <w:r>
        <w:rPr>
          <w:rFonts w:ascii="Amiri" w:hAnsi="Amiri" w:eastAsia="Amiri" w:cs="Amiri"/>
          <w:lang w:bidi="ar-SA"/>
          <w:color w:val="111111"/>
          <w:sz w:val="28"/>
          <w:szCs w:val="28"/>
          <w:rtl/>
        </w:rPr>
        <w:t xml:space="preserve">و لو أمن من اهل الكتب لكان خيراً لهم</w:t>
      </w:r>
    </w:p>
    <w:p>
      <w:pPr>
        <w:pStyle w:val="BookText"/>
      </w:pPr>
      <w:r>
        <w:rPr>
          <w:rFonts w:ascii="IRNazanin" w:hAnsi="IRNazanin" w:eastAsia="IRNazanin" w:cs="IRNazanin"/>
          <w:lang w:bidi="fa-IR"/>
          <w:color w:val="111111"/>
          <w:sz w:val="28"/>
          <w:szCs w:val="28"/>
          <w:rtl/>
        </w:rPr>
        <w:t xml:space="preserve">گر چه خير بودن را براى اهل كتاب ذكر كرده است، ولى اهل كتاب در اين جهت، قطعاً خصوصيّتى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- 62 - 9 - 9</w:t>
      </w:r>
    </w:p>
    <w:p>
      <w:pPr>
        <w:pStyle w:val="BookText"/>
      </w:pPr>
      <w:r>
        <w:rPr>
          <w:rFonts w:ascii="IRNazanin" w:hAnsi="IRNazanin" w:eastAsia="IRNazanin" w:cs="IRNazanin"/>
          <w:lang w:bidi="fa-IR"/>
          <w:color w:val="111111"/>
          <w:sz w:val="28"/>
          <w:szCs w:val="28"/>
          <w:rtl/>
        </w:rPr>
        <w:t xml:space="preserve">9 - فريضه نماز جمعه و ر ها كردن داد و ستد به هنگام اقامه آن ، در جهت تأمين مصالح و منافع خود مؤمنان است .</w:t>
      </w:r>
    </w:p>
    <w:p>
      <w:pPr>
        <w:pStyle w:val="BookText"/>
      </w:pPr>
      <w:r>
        <w:rPr>
          <w:rFonts w:ascii="Amiri" w:hAnsi="Amiri" w:eastAsia="Amiri" w:cs="Amiri"/>
          <w:lang w:bidi="ar-SA"/>
          <w:color w:val="111111"/>
          <w:sz w:val="28"/>
          <w:szCs w:val="28"/>
          <w:rtl/>
        </w:rPr>
        <w:t xml:space="preserve">إذا نودى للصلوة من يوم الجمعة فاسعوا إلى ذكر اللّه. .. ذلكم خير لكم</w:t>
      </w:r>
    </w:p>
    <w:p>
      <w:pPr>
        <w:pStyle w:val="Heading3"/>
      </w:pPr>
      <w:bookmarkStart w:id="663" w:name="_Toc226"/>
      <w:r>
        <w:t>39- مصالح فرد</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- 2 - 179 - 4</w:t>
      </w:r>
    </w:p>
    <w:p>
      <w:pPr>
        <w:pStyle w:val="BookText"/>
      </w:pPr>
      <w:r>
        <w:rPr>
          <w:rFonts w:ascii="IRNazanin" w:hAnsi="IRNazanin" w:eastAsia="IRNazanin" w:cs="IRNazanin"/>
          <w:lang w:bidi="fa-IR"/>
          <w:color w:val="111111"/>
          <w:sz w:val="28"/>
          <w:szCs w:val="28"/>
          <w:rtl/>
        </w:rPr>
        <w:t xml:space="preserve">4 - تقدم مصالح جامعه بر مصلحت فرد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9" w:name="pg6838_59839"/>
    <w:bookmarkEnd w:id="79"/>
    <w:p>
      <w:pPr>
        <w:pStyle w:val="BookText"/>
      </w:pPr>
      <w:r>
        <w:rPr>
          <w:rFonts w:ascii="Amiri" w:hAnsi="Amiri" w:eastAsia="Amiri" w:cs="Amiri"/>
          <w:lang w:bidi="ar-SA"/>
          <w:color w:val="111111"/>
          <w:sz w:val="28"/>
          <w:szCs w:val="28"/>
          <w:rtl/>
        </w:rPr>
        <w:t xml:space="preserve">و لكم فى القصاص حيوة يأولى الألبب</w:t>
      </w:r>
    </w:p>
    <w:p>
      <w:pPr>
        <w:pStyle w:val="BookText"/>
      </w:pPr>
      <w:r>
        <w:rPr>
          <w:rFonts w:ascii="IRNazanin" w:hAnsi="IRNazanin" w:eastAsia="IRNazanin" w:cs="IRNazanin"/>
          <w:lang w:bidi="fa-IR"/>
          <w:color w:val="111111"/>
          <w:sz w:val="28"/>
          <w:szCs w:val="28"/>
          <w:rtl/>
        </w:rPr>
        <w:t xml:space="preserve">از اينكه قرآن قانون قصاص را - كه مرگ و نابودى فرد در آن است - براى حيات جامعه مقرر كرده است، مى توان به اين نكته رسيد كه: از نظر قرآن مصالح جامعه بر مصلحت فرد مقدم است.</w:t>
      </w:r>
    </w:p>
    <w:p>
      <w:pPr>
        <w:pStyle w:val="Heading3"/>
      </w:pPr>
      <w:bookmarkStart w:id="664" w:name="_Toc227"/>
      <w:r>
        <w:t>40- مصالح فقرا</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- 4 - 135 - 12،13</w:t>
      </w:r>
    </w:p>
    <w:p>
      <w:pPr>
        <w:pStyle w:val="BookText"/>
      </w:pPr>
      <w:r>
        <w:rPr>
          <w:rFonts w:ascii="Amiri" w:hAnsi="Amiri" w:eastAsia="Amiri" w:cs="Amiri"/>
          <w:lang w:bidi="ar-SA"/>
          <w:color w:val="111111"/>
          <w:sz w:val="28"/>
          <w:szCs w:val="28"/>
          <w:rtl/>
        </w:rPr>
        <w:t xml:space="preserve">12 - سود مصلحت واقعى فقرا و يا اغنيا ، از طريق شهادت نابحق تأمين نخواهد شد .</w:t>
      </w:r>
    </w:p>
    <w:p>
      <w:pPr>
        <w:pStyle w:val="BookText"/>
      </w:pPr>
      <w:r>
        <w:rPr>
          <w:rFonts w:ascii="Amiri" w:hAnsi="Amiri" w:eastAsia="Amiri" w:cs="Amiri"/>
          <w:lang w:bidi="ar-SA"/>
          <w:color w:val="111111"/>
          <w:sz w:val="28"/>
          <w:szCs w:val="28"/>
          <w:rtl/>
        </w:rPr>
        <w:t xml:space="preserve">ان يكن غنياً او فقيراً فاللّه اولى بهما</w:t>
      </w:r>
    </w:p>
    <w:p>
      <w:pPr>
        <w:pStyle w:val="BookText"/>
      </w:pPr>
      <w:r>
        <w:rPr>
          <w:rFonts w:ascii="IRNazanin" w:hAnsi="IRNazanin" w:eastAsia="IRNazanin" w:cs="IRNazanin"/>
          <w:lang w:bidi="fa-IR"/>
          <w:color w:val="111111"/>
          <w:sz w:val="28"/>
          <w:szCs w:val="28"/>
          <w:rtl/>
        </w:rPr>
        <w:t xml:space="preserve">13 - منافع شخصى و رعايت مصالح والدين ، بستگان ، فقيران و ثروتمندان ، بايد تحت الشعاع حق و رضايت خدا باشد .</w:t>
      </w:r>
    </w:p>
    <w:p>
      <w:pPr>
        <w:pStyle w:val="BookText"/>
      </w:pPr>
      <w:r>
        <w:rPr>
          <w:rFonts w:ascii="Amiri" w:hAnsi="Amiri" w:eastAsia="Amiri" w:cs="Amiri"/>
          <w:lang w:bidi="ar-SA"/>
          <w:color w:val="111111"/>
          <w:sz w:val="28"/>
          <w:szCs w:val="28"/>
          <w:rtl/>
        </w:rPr>
        <w:t xml:space="preserve">كونوا . .. شهداء للّه و لو على أنفسكم او الولدين و الاقربين ان يكن</w:t>
      </w:r>
    </w:p>
    <w:p>
      <w:pPr>
        <w:pStyle w:val="Heading3"/>
      </w:pPr>
      <w:bookmarkStart w:id="665" w:name="_Toc228"/>
      <w:r>
        <w:t>41- مصالح گناهكاران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- 9 - 106 - 5</w:t>
      </w:r>
    </w:p>
    <w:p>
      <w:pPr>
        <w:pStyle w:val="BookText"/>
      </w:pPr>
      <w:r>
        <w:rPr>
          <w:rFonts w:ascii="IRNazanin" w:hAnsi="IRNazanin" w:eastAsia="IRNazanin" w:cs="IRNazanin"/>
          <w:lang w:bidi="fa-IR"/>
          <w:color w:val="111111"/>
          <w:sz w:val="28"/>
          <w:szCs w:val="28"/>
          <w:rtl/>
        </w:rPr>
        <w:t xml:space="preserve">5 - مبهم گذاردن سرنوشت اخروى برخى از خطاكاران ، نشأت يافته از علم و حكمت الهى و داراى مصلحت است .</w:t>
      </w:r>
    </w:p>
    <w:p>
      <w:pPr>
        <w:pStyle w:val="BookText"/>
      </w:pPr>
      <w:r>
        <w:rPr>
          <w:rFonts w:ascii="Amiri" w:hAnsi="Amiri" w:eastAsia="Amiri" w:cs="Amiri"/>
          <w:lang w:bidi="ar-SA"/>
          <w:color w:val="111111"/>
          <w:sz w:val="28"/>
          <w:szCs w:val="28"/>
          <w:rtl/>
        </w:rPr>
        <w:t xml:space="preserve">و ءاخرون مرجون لأمر اللّه . .. و اللّه عليم حكيم</w:t>
      </w:r>
    </w:p>
    <w:p>
      <w:pPr>
        <w:pStyle w:val="Heading3"/>
      </w:pPr>
      <w:bookmarkStart w:id="666" w:name="_Toc229"/>
      <w:r>
        <w:t>42- مصالح مجاهدان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- 61 - 11 - 11</w:t>
      </w:r>
    </w:p>
    <w:p>
      <w:pPr>
        <w:pStyle w:val="BookText"/>
      </w:pPr>
      <w:r>
        <w:rPr>
          <w:rFonts w:ascii="Amiri" w:hAnsi="Amiri" w:eastAsia="Amiri" w:cs="Amiri"/>
          <w:lang w:bidi="ar-SA"/>
          <w:color w:val="111111"/>
          <w:sz w:val="28"/>
          <w:szCs w:val="28"/>
          <w:rtl/>
        </w:rPr>
        <w:t xml:space="preserve">11 - فريضه جهاد با مال و جان ، در جهت تأمين مصالح خود مجاهدان است .</w:t>
      </w:r>
    </w:p>
    <w:p>
      <w:pPr>
        <w:pStyle w:val="BookText"/>
      </w:pPr>
      <w:r>
        <w:rPr>
          <w:rFonts w:ascii="Amiri" w:hAnsi="Amiri" w:eastAsia="Amiri" w:cs="Amiri"/>
          <w:lang w:bidi="ar-SA"/>
          <w:color w:val="111111"/>
          <w:sz w:val="28"/>
          <w:szCs w:val="28"/>
          <w:rtl/>
        </w:rPr>
        <w:t xml:space="preserve">و تجهدون . .. ذلكم خير لكم</w:t>
      </w:r>
    </w:p>
    <w:p>
      <w:pPr>
        <w:pStyle w:val="Heading3"/>
      </w:pPr>
      <w:bookmarkStart w:id="667" w:name="_Toc230"/>
      <w:r>
        <w:t>43- مصالح محبوبان خدا</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- 20 - 39 - 11</w:t>
      </w:r>
    </w:p>
    <w:p>
      <w:pPr>
        <w:pStyle w:val="BookText"/>
      </w:pPr>
      <w:r>
        <w:rPr>
          <w:rFonts w:ascii="IRNazanin" w:hAnsi="IRNazanin" w:eastAsia="IRNazanin" w:cs="IRNazanin"/>
          <w:lang w:bidi="fa-IR"/>
          <w:color w:val="111111"/>
          <w:sz w:val="28"/>
          <w:szCs w:val="28"/>
          <w:rtl/>
        </w:rPr>
        <w:t xml:space="preserve">11 - دشمنان خداوند نيز ممكن است ناخواسته در جهت مصالح انسان هاى محبوب خداوند قرار گيرند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0" w:name="pg6838_59842"/>
    <w:bookmarkEnd w:id="80"/>
    <w:p>
      <w:pPr>
        <w:pStyle w:val="BookText"/>
      </w:pPr>
      <w:r>
        <w:rPr>
          <w:rFonts w:ascii="Amiri" w:hAnsi="Amiri" w:eastAsia="Amiri" w:cs="Amiri"/>
          <w:lang w:bidi="ar-SA"/>
          <w:color w:val="111111"/>
          <w:sz w:val="28"/>
          <w:szCs w:val="28"/>
          <w:rtl/>
        </w:rPr>
        <w:t xml:space="preserve">يأخذه عدوّ لى و عدوّ له</w:t>
      </w:r>
    </w:p>
    <w:p>
      <w:pPr>
        <w:pStyle w:val="Heading3"/>
      </w:pPr>
      <w:bookmarkStart w:id="668" w:name="_Toc231"/>
      <w:r>
        <w:t>44- مصالح محمد(صلی الله علیه و آله)</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- 15 - 86 - 6</w:t>
      </w:r>
    </w:p>
    <w:p>
      <w:pPr>
        <w:pStyle w:val="BookText"/>
      </w:pPr>
      <w:r>
        <w:rPr>
          <w:rFonts w:ascii="IRNazanin" w:hAnsi="IRNazanin" w:eastAsia="IRNazanin" w:cs="IRNazanin"/>
          <w:lang w:bidi="fa-IR"/>
          <w:color w:val="111111"/>
          <w:sz w:val="28"/>
          <w:szCs w:val="28"/>
          <w:rtl/>
        </w:rPr>
        <w:t xml:space="preserve">6- گذشت و اغماض پيامبر (صلی الله علیه و آله) از دشمنان و كافران ، به خير و صلاح آن حضرت و در راستاى تربيت و كمال اوست .</w:t>
      </w:r>
    </w:p>
    <w:p>
      <w:pPr>
        <w:pStyle w:val="BookText"/>
      </w:pPr>
      <w:r>
        <w:rPr>
          <w:rFonts w:ascii="Amiri" w:hAnsi="Amiri" w:eastAsia="Amiri" w:cs="Amiri"/>
          <w:lang w:bidi="ar-SA"/>
          <w:color w:val="111111"/>
          <w:sz w:val="28"/>
          <w:szCs w:val="28"/>
          <w:rtl/>
        </w:rPr>
        <w:t xml:space="preserve">فاصفح الصفح الجميل . إن ربّك هو الخلّ-ق العليم</w:t>
      </w:r>
    </w:p>
    <w:p>
      <w:pPr>
        <w:pStyle w:val="BookText"/>
      </w:pPr>
      <w:r>
        <w:rPr>
          <w:rFonts w:ascii="IRNazanin" w:hAnsi="IRNazanin" w:eastAsia="IRNazanin" w:cs="IRNazanin"/>
          <w:lang w:bidi="fa-IR"/>
          <w:color w:val="111111"/>
          <w:sz w:val="28"/>
          <w:szCs w:val="28"/>
          <w:rtl/>
        </w:rPr>
        <w:t xml:space="preserve">جمله «إن ربك . ..» به منزله تعليل براى «فاصفح ...» است; يعنى، اى پيامبر! گذشت كن; زيرا پروردگار و مربى تو مى داند كه چه كارى به مصلحت و در جهت تربيت و رشد توست.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- 25 - 10 - 9،10</w:t>
      </w:r>
    </w:p>
    <w:p>
      <w:pPr>
        <w:pStyle w:val="BookText"/>
      </w:pPr>
      <w:r>
        <w:rPr>
          <w:rFonts w:ascii="IRNazanin" w:hAnsi="IRNazanin" w:eastAsia="IRNazanin" w:cs="IRNazanin"/>
          <w:lang w:bidi="fa-IR"/>
          <w:color w:val="111111"/>
          <w:sz w:val="28"/>
          <w:szCs w:val="28"/>
          <w:rtl/>
        </w:rPr>
        <w:t xml:space="preserve">9 - زندگى مرفه و كاخ نشينى ، دور از شأن پيامبر (صلی الله علیه و آله) و برخلاف مصلحت او بود .</w:t>
      </w:r>
    </w:p>
    <w:p>
      <w:pPr>
        <w:pStyle w:val="BookText"/>
      </w:pPr>
      <w:r>
        <w:rPr>
          <w:rFonts w:ascii="Amiri" w:hAnsi="Amiri" w:eastAsia="Amiri" w:cs="Amiri"/>
          <w:lang w:bidi="ar-SA"/>
          <w:color w:val="111111"/>
          <w:sz w:val="28"/>
          <w:szCs w:val="28"/>
          <w:rtl/>
        </w:rPr>
        <w:t xml:space="preserve">تبارك الذى إن شاء جعل لك خيرًا من ذلك جنّ-ت . .. و يجعل لك قصورًا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با آن كه فرمود: من قادر به اعطاى بوستان هاى آباد و كاخ هاى متعدد به پيامبر(صلی الله علیه و آله) هستم در عين حال به آن حضرت اعطا نفرمود و اين مى رساند كه چنين كارى درخور شأن پيامبر(صلی الله علیه و آله) - آن گونه كه مشركان و كافران فكر مى كردند - و يا به مصلحت آن حضرت نبود.</w:t>
      </w:r>
    </w:p>
    <w:p>
      <w:pPr>
        <w:pStyle w:val="BookText"/>
      </w:pPr>
      <w:r>
        <w:rPr>
          <w:rFonts w:ascii="IRNazanin" w:hAnsi="IRNazanin" w:eastAsia="IRNazanin" w:cs="IRNazanin"/>
          <w:lang w:bidi="fa-IR"/>
          <w:color w:val="111111"/>
          <w:sz w:val="28"/>
          <w:szCs w:val="28"/>
          <w:rtl/>
        </w:rPr>
        <w:t xml:space="preserve">10 - اعطاى گنج و ثروت فراوان به پيامبر (صلی الله علیه و آله) ، بر خلاف حكمت الهى و مصلحت او بود .</w:t>
      </w:r>
    </w:p>
    <w:p>
      <w:pPr>
        <w:pStyle w:val="BookText"/>
      </w:pPr>
      <w:r>
        <w:rPr>
          <w:rFonts w:ascii="Amiri" w:hAnsi="Amiri" w:eastAsia="Amiri" w:cs="Amiri"/>
          <w:lang w:bidi="ar-SA"/>
          <w:color w:val="111111"/>
          <w:sz w:val="28"/>
          <w:szCs w:val="28"/>
          <w:rtl/>
        </w:rPr>
        <w:t xml:space="preserve">أو يلقى إليه كنز أو تكون له جنّة . .. إن شاء جعل لك خيرًا من ذلك جنّ-ت ... و يجع</w:t>
      </w:r>
    </w:p>
    <w:p>
      <w:pPr>
        <w:pStyle w:val="BookText"/>
      </w:pPr>
      <w:r>
        <w:rPr>
          <w:rFonts w:ascii="IRNazanin" w:hAnsi="IRNazanin" w:eastAsia="IRNazanin" w:cs="IRNazanin"/>
          <w:lang w:bidi="fa-IR"/>
          <w:color w:val="111111"/>
          <w:sz w:val="28"/>
          <w:szCs w:val="28"/>
          <w:rtl/>
        </w:rPr>
        <w:t xml:space="preserve">خداوند در آيه شريفه، به انتظار كافران از پيامبر(صلی الله علیه و آله) مبنى بر داشتن باغ هاى پرثمر پاسخ گفت; ولى نسبت به داشتن گنج و ثروت فراوان پاسخ نفرمود. از اين نكته مى توان استفاده كرد كه داشتن گنج و ثروت بسيار بر خلاف حكمت الهى و مصلحت است و اين امر، چنان روشن است كه نياز به پاسخ گويى ندارد.</w:t>
      </w:r>
    </w:p>
    <w:p>
      <w:pPr>
        <w:pStyle w:val="Heading3"/>
      </w:pPr>
      <w:bookmarkStart w:id="669" w:name="_Toc232"/>
      <w:r>
        <w:t>45- مصالح مسلمانان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- 4 - 104 - 14</w:t>
      </w:r>
    </w:p>
    <w:p>
      <w:pPr>
        <w:pStyle w:val="BookText"/>
      </w:pPr>
      <w:r>
        <w:rPr>
          <w:rFonts w:ascii="IRNazanin" w:hAnsi="IRNazanin" w:eastAsia="IRNazanin" w:cs="IRNazanin"/>
          <w:lang w:bidi="fa-IR"/>
          <w:color w:val="111111"/>
          <w:sz w:val="28"/>
          <w:szCs w:val="28"/>
          <w:rtl/>
        </w:rPr>
        <w:t xml:space="preserve">14 - فرمان خداوند به مسلمانان در مورد تعقيب دشمنان ، فرمانى حكيمانه و با آگاهى كامل به مصالح آنان است .</w:t>
      </w:r>
    </w:p>
    <w:p>
      <w:pPr>
        <w:pStyle w:val="BookText"/>
      </w:pPr>
      <w:r>
        <w:rPr>
          <w:rFonts w:ascii="Amiri" w:hAnsi="Amiri" w:eastAsia="Amiri" w:cs="Amiri"/>
          <w:lang w:bidi="ar-SA"/>
          <w:color w:val="111111"/>
          <w:sz w:val="28"/>
          <w:szCs w:val="28"/>
          <w:rtl/>
        </w:rPr>
        <w:t xml:space="preserve">و لاتهنوا فى ابتغاء القوم . .. و كان اللّه عليماً حكيماً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1" w:name="pg6838_59846"/>
    <w:bookmarkEnd w:id="81"/>
    <w:p>
      <w:pPr>
        <w:pStyle w:val="Heading3"/>
      </w:pPr>
      <w:bookmarkStart w:id="670" w:name="_Toc233"/>
      <w:r>
        <w:t>46- مصالح ملى مسلمانان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- 8 - 27 - 6</w:t>
      </w:r>
    </w:p>
    <w:p>
      <w:pPr>
        <w:pStyle w:val="BookText"/>
      </w:pPr>
      <w:r>
        <w:rPr>
          <w:rFonts w:ascii="Amiri" w:hAnsi="Amiri" w:eastAsia="Amiri" w:cs="Amiri"/>
          <w:lang w:bidi="ar-SA"/>
          <w:color w:val="111111"/>
          <w:sz w:val="28"/>
          <w:szCs w:val="28"/>
          <w:rtl/>
        </w:rPr>
        <w:t xml:space="preserve">6 - جامعه اسلامى و مصالح ملى آن ، داراى حرمتى عظيم نزد خداوند</w:t>
      </w:r>
    </w:p>
    <w:p>
      <w:pPr>
        <w:pStyle w:val="BookText"/>
      </w:pPr>
      <w:r>
        <w:rPr>
          <w:rFonts w:ascii="IRNazanin" w:hAnsi="IRNazanin" w:eastAsia="IRNazanin" w:cs="IRNazanin"/>
          <w:lang w:bidi="fa-IR"/>
          <w:color w:val="111111"/>
          <w:sz w:val="28"/>
          <w:szCs w:val="28"/>
          <w:rtl/>
        </w:rPr>
        <w:t xml:space="preserve">لاتخونوا اللّه و الرسول</w:t>
      </w:r>
    </w:p>
    <w:p>
      <w:pPr>
        <w:pStyle w:val="Heading3"/>
      </w:pPr>
      <w:bookmarkStart w:id="671" w:name="_Toc234"/>
      <w:r>
        <w:t>47- مصالح مؤمنان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- 9 - 47 - 2</w:t>
      </w:r>
    </w:p>
    <w:p>
      <w:pPr>
        <w:pStyle w:val="BookText"/>
      </w:pPr>
      <w:r>
        <w:rPr>
          <w:rFonts w:ascii="IRNazanin" w:hAnsi="IRNazanin" w:eastAsia="IRNazanin" w:cs="IRNazanin"/>
          <w:lang w:bidi="fa-IR"/>
          <w:color w:val="111111"/>
          <w:sz w:val="28"/>
          <w:szCs w:val="28"/>
          <w:rtl/>
        </w:rPr>
        <w:t xml:space="preserve">2 - عدم شركت بى ايمان ها و سست باوران ( منافقان ) در جنگ تبوك ، به خير و صلاح مؤمنان بود نه مايه ضرر آنان .</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- 9 - 51 - 6</w:t>
      </w:r>
    </w:p>
    <w:p>
      <w:pPr>
        <w:pStyle w:val="BookText"/>
      </w:pPr>
      <w:r>
        <w:rPr>
          <w:rFonts w:ascii="Amiri" w:hAnsi="Amiri" w:eastAsia="Amiri" w:cs="Amiri"/>
          <w:lang w:bidi="ar-SA"/>
          <w:color w:val="111111"/>
          <w:sz w:val="28"/>
          <w:szCs w:val="28"/>
          <w:rtl/>
        </w:rPr>
        <w:t xml:space="preserve">6 - مؤمنان راستين ، همه مقدرات الهى ، حتى سختى ها ، را در جهت منافع و مصالح خويش مى دانند .</w:t>
      </w:r>
    </w:p>
    <w:p>
      <w:pPr>
        <w:pStyle w:val="BookText"/>
      </w:pPr>
      <w:r>
        <w:rPr>
          <w:rFonts w:ascii="Amiri" w:hAnsi="Amiri" w:eastAsia="Amiri" w:cs="Amiri"/>
          <w:lang w:bidi="ar-SA"/>
          <w:color w:val="111111"/>
          <w:sz w:val="28"/>
          <w:szCs w:val="28"/>
          <w:rtl/>
        </w:rPr>
        <w:t xml:space="preserve">قل لن يصيبنا إلا ما كتب اللّه لنا هو مولينا</w:t>
      </w:r>
    </w:p>
    <w:p>
      <w:pPr>
        <w:pStyle w:val="BookText"/>
      </w:pPr>
      <w:r>
        <w:rPr>
          <w:rFonts w:ascii="IRNazanin" w:hAnsi="IRNazanin" w:eastAsia="IRNazanin" w:cs="IRNazanin"/>
          <w:lang w:bidi="fa-IR"/>
          <w:color w:val="111111"/>
          <w:sz w:val="28"/>
          <w:szCs w:val="28"/>
          <w:rtl/>
        </w:rPr>
        <w:t xml:space="preserve">به كارگيرى «لام» انتفاع (لنا) براى عموم رخدادها (خوشيها و ناخوشيها)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- 16 - 126 - 7</w:t>
      </w:r>
    </w:p>
    <w:p>
      <w:pPr>
        <w:pStyle w:val="BookText"/>
      </w:pPr>
      <w:r>
        <w:rPr>
          <w:rFonts w:ascii="IRNazanin" w:hAnsi="IRNazanin" w:eastAsia="IRNazanin" w:cs="IRNazanin"/>
          <w:lang w:bidi="fa-IR"/>
          <w:color w:val="111111"/>
          <w:sz w:val="28"/>
          <w:szCs w:val="28"/>
          <w:rtl/>
        </w:rPr>
        <w:t xml:space="preserve">7- منفعت برتر و خير مؤمنان به هنگام دعوت به اسلام ، در صبر و عدم تعجيل در انتقام از دشمنان و مقابله به مثل با آنان است .</w:t>
      </w:r>
    </w:p>
    <w:p>
      <w:pPr>
        <w:pStyle w:val="BookText"/>
      </w:pPr>
      <w:r>
        <w:rPr>
          <w:rFonts w:ascii="Amiri" w:hAnsi="Amiri" w:eastAsia="Amiri" w:cs="Amiri"/>
          <w:lang w:bidi="ar-SA"/>
          <w:color w:val="111111"/>
          <w:sz w:val="28"/>
          <w:szCs w:val="28"/>
          <w:rtl/>
        </w:rPr>
        <w:t xml:space="preserve">ادع إلى سبيل ربّك . .. و إن عاقبتم فعاقبوا ... و لئن صبرتم لهو خير للصبرين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- 18 - 81 - 5،7</w:t>
      </w:r>
    </w:p>
    <w:p>
      <w:pPr>
        <w:pStyle w:val="BookText"/>
      </w:pPr>
      <w:r>
        <w:rPr>
          <w:rFonts w:ascii="IRNazanin" w:hAnsi="IRNazanin" w:eastAsia="IRNazanin" w:cs="IRNazanin"/>
          <w:lang w:bidi="fa-IR"/>
          <w:color w:val="111111"/>
          <w:sz w:val="28"/>
          <w:szCs w:val="28"/>
          <w:rtl/>
        </w:rPr>
        <w:t xml:space="preserve">5- برخى از بلا ها و رخداد هاى ناگوار ، دربردارنده مصلحت و خير مؤمن است .</w:t>
      </w:r>
    </w:p>
    <w:p>
      <w:pPr>
        <w:pStyle w:val="BookText"/>
      </w:pPr>
      <w:r>
        <w:rPr>
          <w:rFonts w:ascii="Amiri" w:hAnsi="Amiri" w:eastAsia="Amiri" w:cs="Amiri"/>
          <w:lang w:bidi="ar-SA"/>
          <w:color w:val="111111"/>
          <w:sz w:val="28"/>
          <w:szCs w:val="28"/>
          <w:rtl/>
        </w:rPr>
        <w:t xml:space="preserve">و أمّا الغلم . .. فأردنا أن يبدلهما ربّهما خيرًا منه زكوة و أقرب رحمًا</w:t>
      </w:r>
    </w:p>
    <w:p>
      <w:pPr>
        <w:pStyle w:val="BookText"/>
      </w:pPr>
      <w:r>
        <w:rPr>
          <w:rFonts w:ascii="Amiri" w:hAnsi="Amiri" w:eastAsia="Amiri" w:cs="Amiri"/>
          <w:lang w:bidi="ar-SA"/>
          <w:color w:val="111111"/>
          <w:sz w:val="28"/>
          <w:szCs w:val="28"/>
          <w:rtl/>
        </w:rPr>
        <w:t xml:space="preserve">7- خداوند ، حامى مؤمن و تقدير كننده خير و مصلحت براى او است .</w:t>
      </w:r>
    </w:p>
    <w:p>
      <w:pPr>
        <w:pStyle w:val="BookText"/>
      </w:pPr>
      <w:r>
        <w:rPr>
          <w:rFonts w:ascii="Amiri" w:hAnsi="Amiri" w:eastAsia="Amiri" w:cs="Amiri"/>
          <w:lang w:bidi="ar-SA"/>
          <w:color w:val="111111"/>
          <w:sz w:val="28"/>
          <w:szCs w:val="28"/>
          <w:rtl/>
        </w:rPr>
        <w:t xml:space="preserve">فكان أبواه مؤمنين . .. فأردنا أن يبدلهما ربّهما خيرًا منه 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- 20 - 77 - 10</w:t>
      </w:r>
    </w:p>
    <w:p>
      <w:pPr>
        <w:pStyle w:val="BookText"/>
      </w:pPr>
      <w:r>
        <w:rPr>
          <w:rFonts w:ascii="IRNazanin" w:hAnsi="IRNazanin" w:eastAsia="IRNazanin" w:cs="IRNazanin"/>
          <w:lang w:bidi="fa-IR"/>
          <w:color w:val="111111"/>
          <w:sz w:val="28"/>
          <w:szCs w:val="28"/>
          <w:rtl/>
        </w:rPr>
        <w:t xml:space="preserve">10 - كاربرد اعجاز پيامبران در جهت مصالح مؤمنان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2" w:name="pg6838_59849"/>
    <w:bookmarkEnd w:id="82"/>
    <w:p>
      <w:pPr>
        <w:pStyle w:val="BookText"/>
      </w:pPr>
      <w:r>
        <w:rPr>
          <w:rFonts w:ascii="IRNazanin" w:hAnsi="IRNazanin" w:eastAsia="IRNazanin" w:cs="IRNazanin"/>
          <w:lang w:bidi="fa-IR"/>
          <w:color w:val="111111"/>
          <w:sz w:val="28"/>
          <w:szCs w:val="28"/>
          <w:rtl/>
        </w:rPr>
        <w:t xml:space="preserve">فاضرب لهم</w:t>
      </w:r>
    </w:p>
    <w:p>
      <w:pPr>
        <w:pStyle w:val="BookText"/>
      </w:pPr>
      <w:r>
        <w:rPr>
          <w:rFonts w:ascii="IRNazanin" w:hAnsi="IRNazanin" w:eastAsia="IRNazanin" w:cs="IRNazanin"/>
          <w:lang w:bidi="fa-IR"/>
          <w:color w:val="111111"/>
          <w:sz w:val="28"/>
          <w:szCs w:val="28"/>
          <w:rtl/>
        </w:rPr>
        <w:t xml:space="preserve">باز شدن راهى خشك در دريا، به منظور اثبات حقانيت رسالت موسى(ع) بر منكران آن انجام نگرفت; بلكه منظور از آن نجات بنى اسرائيل و هلاكت فرعونيان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- 60 - 6 - 11</w:t>
      </w:r>
    </w:p>
    <w:p>
      <w:pPr>
        <w:pStyle w:val="BookText"/>
      </w:pPr>
      <w:r>
        <w:rPr>
          <w:rFonts w:ascii="Amiri" w:hAnsi="Amiri" w:eastAsia="Amiri" w:cs="Amiri"/>
          <w:lang w:bidi="ar-SA"/>
          <w:color w:val="111111"/>
          <w:sz w:val="28"/>
          <w:szCs w:val="28"/>
          <w:rtl/>
        </w:rPr>
        <w:t xml:space="preserve">11 - برنامه برائت از مشركان و نهى از مودّت با ايشان ، در جهت مصالح خود مؤمنان و نه خداوند</w:t>
      </w:r>
    </w:p>
    <w:p>
      <w:pPr>
        <w:pStyle w:val="BookText"/>
      </w:pPr>
      <w:r>
        <w:rPr>
          <w:rFonts w:ascii="Amiri" w:hAnsi="Amiri" w:eastAsia="Amiri" w:cs="Amiri"/>
          <w:lang w:bidi="ar-SA"/>
          <w:color w:val="111111"/>
          <w:sz w:val="28"/>
          <w:szCs w:val="28"/>
          <w:rtl/>
        </w:rPr>
        <w:t xml:space="preserve">و من يتولّ فإنّ اللّه هو الغنىّ الحميد</w:t>
      </w:r>
    </w:p>
    <w:p>
      <w:pPr>
        <w:pStyle w:val="BookText"/>
      </w:pPr>
      <w:r>
        <w:rPr>
          <w:rFonts w:ascii="IRNazanin" w:hAnsi="IRNazanin" w:eastAsia="IRNazanin" w:cs="IRNazanin"/>
          <w:lang w:bidi="fa-IR"/>
          <w:color w:val="111111"/>
          <w:sz w:val="28"/>
          <w:szCs w:val="28"/>
          <w:rtl/>
        </w:rPr>
        <w:t xml:space="preserve">با توجه به اين كه اين آيات، در ادامه نهى مؤمنان از مودّت مشركان است، تعبير «و من يتوّل.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- 62 - 9 - 9</w:t>
      </w:r>
    </w:p>
    <w:p>
      <w:pPr>
        <w:pStyle w:val="BookText"/>
      </w:pPr>
      <w:r>
        <w:rPr>
          <w:rFonts w:ascii="IRNazanin" w:hAnsi="IRNazanin" w:eastAsia="IRNazanin" w:cs="IRNazanin"/>
          <w:lang w:bidi="fa-IR"/>
          <w:color w:val="111111"/>
          <w:sz w:val="28"/>
          <w:szCs w:val="28"/>
          <w:rtl/>
        </w:rPr>
        <w:t xml:space="preserve">9 - فريضه نماز جمعه و ر ها كردن داد و ستد به هنگام اقامه آن ، در جهت تأمين مصالح و منافع خود مؤمنان است .</w:t>
      </w:r>
    </w:p>
    <w:p>
      <w:pPr>
        <w:pStyle w:val="BookText"/>
      </w:pPr>
      <w:r>
        <w:rPr>
          <w:rFonts w:ascii="Amiri" w:hAnsi="Amiri" w:eastAsia="Amiri" w:cs="Amiri"/>
          <w:lang w:bidi="ar-SA"/>
          <w:color w:val="111111"/>
          <w:sz w:val="28"/>
          <w:szCs w:val="28"/>
          <w:rtl/>
        </w:rPr>
        <w:t xml:space="preserve">إذا نودى للصلوة من يوم الجمعة فاسعوا إلى ذكر اللّه. .. ذلكم خير لكم</w:t>
      </w:r>
    </w:p>
    <w:p>
      <w:pPr>
        <w:pStyle w:val="Heading3"/>
      </w:pPr>
      <w:bookmarkStart w:id="672" w:name="_Toc235"/>
      <w:r>
        <w:t>48- مصالح والدين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- 4 - 135 - 13،20</w:t>
      </w:r>
    </w:p>
    <w:p>
      <w:pPr>
        <w:pStyle w:val="BookText"/>
      </w:pPr>
      <w:r>
        <w:rPr>
          <w:rFonts w:ascii="IRNazanin" w:hAnsi="IRNazanin" w:eastAsia="IRNazanin" w:cs="IRNazanin"/>
          <w:lang w:bidi="fa-IR"/>
          <w:color w:val="111111"/>
          <w:sz w:val="28"/>
          <w:szCs w:val="28"/>
          <w:rtl/>
        </w:rPr>
        <w:t xml:space="preserve">13 - منافع شخصى و رعايت مصالح والدين ، بستگان ، فقيران و ثروتمندان ، بايد تحت الشعاع حق و رضايت خدا باشد .</w:t>
      </w:r>
    </w:p>
    <w:p>
      <w:pPr>
        <w:pStyle w:val="BookText"/>
      </w:pPr>
      <w:r>
        <w:rPr>
          <w:rFonts w:ascii="Amiri" w:hAnsi="Amiri" w:eastAsia="Amiri" w:cs="Amiri"/>
          <w:lang w:bidi="ar-SA"/>
          <w:color w:val="111111"/>
          <w:sz w:val="28"/>
          <w:szCs w:val="28"/>
          <w:rtl/>
        </w:rPr>
        <w:t xml:space="preserve">كونوا . .. شهداء للّه و لو على أنفسكم او الولدين و الاقربين ان يكن</w:t>
      </w:r>
    </w:p>
    <w:p>
      <w:pPr>
        <w:pStyle w:val="BookText"/>
      </w:pPr>
      <w:r>
        <w:rPr>
          <w:rFonts w:ascii="IRNazanin" w:hAnsi="IRNazanin" w:eastAsia="IRNazanin" w:cs="IRNazanin"/>
          <w:lang w:bidi="fa-IR"/>
          <w:color w:val="111111"/>
          <w:sz w:val="28"/>
          <w:szCs w:val="28"/>
          <w:rtl/>
        </w:rPr>
        <w:t xml:space="preserve">20 - مقدم داشتن مصالح خويش ، والدين و بستگان بر شهادت به حق ، هواپرستى و عدالت شكنى است .</w:t>
      </w:r>
    </w:p>
    <w:p>
      <w:pPr>
        <w:pStyle w:val="BookText"/>
      </w:pPr>
      <w:r>
        <w:rPr>
          <w:rFonts w:ascii="Amiri" w:hAnsi="Amiri" w:eastAsia="Amiri" w:cs="Amiri"/>
          <w:lang w:bidi="ar-SA"/>
          <w:color w:val="111111"/>
          <w:sz w:val="28"/>
          <w:szCs w:val="28"/>
          <w:rtl/>
        </w:rPr>
        <w:t xml:space="preserve">كونوا قومين بالقسط شهداء للّه و لو على أنفسكم . .. فلاتتبعوا الهوى</w:t>
      </w:r>
    </w:p>
    <w:p>
      <w:pPr>
        <w:pStyle w:val="Heading3"/>
      </w:pPr>
      <w:bookmarkStart w:id="673" w:name="_Toc236"/>
      <w:r>
        <w:t>49- مصالح يتيم</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- 6 - 152 - 3</w:t>
      </w:r>
    </w:p>
    <w:p>
      <w:pPr>
        <w:pStyle w:val="BookText"/>
      </w:pPr>
      <w:r>
        <w:rPr>
          <w:rFonts w:ascii="Amiri" w:hAnsi="Amiri" w:eastAsia="Amiri" w:cs="Amiri"/>
          <w:lang w:bidi="ar-SA"/>
          <w:color w:val="111111"/>
          <w:sz w:val="28"/>
          <w:szCs w:val="28"/>
          <w:rtl/>
        </w:rPr>
        <w:t xml:space="preserve">3 - تصرف در داراييهاى يتيمان براى مصالح آنان، مجاز و مشروع است.</w:t>
      </w:r>
    </w:p>
    <w:p>
      <w:pPr>
        <w:pStyle w:val="BookText"/>
      </w:pPr>
      <w:r>
        <w:rPr>
          <w:rFonts w:ascii="IRNazanin" w:hAnsi="IRNazanin" w:eastAsia="IRNazanin" w:cs="IRNazanin"/>
          <w:lang w:bidi="fa-IR"/>
          <w:color w:val="111111"/>
          <w:sz w:val="28"/>
          <w:szCs w:val="28"/>
          <w:rtl/>
        </w:rPr>
        <w:t xml:space="preserve">و لاتقربوا . .. إلا بالتى هى أحسن</w:t>
      </w:r>
    </w:p>
    <w:p>
      <w:pPr>
        <w:pStyle w:val="BookText"/>
      </w:pPr>
      <w:r>
        <w:rPr>
          <w:rFonts w:ascii="IRNazanin" w:hAnsi="IRNazanin" w:eastAsia="IRNazanin" w:cs="IRNazanin"/>
          <w:lang w:bidi="fa-IR"/>
          <w:color w:val="111111"/>
          <w:sz w:val="28"/>
          <w:szCs w:val="28"/>
          <w:rtl/>
        </w:rPr>
        <w:t xml:space="preserve">«التى» صفت براى كلمه اى مانند «الخصلة» (طريقه و روش) است. بنابراين «لاتقربوا ... إلا ...» يعنى تصرف نكنيد مگر به بهترين روش تصرف. بديهى است كه مراد تصرفى است كه براى يتيم نيكو باشد.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3" w:name="pg6838_59852"/>
    <w:bookmarkEnd w:id="83"/>
    <w:p>
      <w:pPr>
        <w:pStyle w:val="BookText"/>
      </w:pPr>
      <w:r>
        <w:rPr>
          <w:rFonts w:ascii="IRNazanin" w:hAnsi="IRNazanin" w:eastAsia="IRNazanin" w:cs="IRNazanin"/>
          <w:lang w:bidi="fa-IR"/>
          <w:color w:val="111111"/>
          <w:sz w:val="28"/>
          <w:szCs w:val="28"/>
          <w:rtl/>
        </w:rPr>
        <w:t xml:space="preserve">مصالح اجتماعى</w:t>
      </w:r>
    </w:p>
    <w:p>
      <w:pPr>
        <w:pStyle w:val="Heading3"/>
      </w:pPr>
      <w:bookmarkStart w:id="674" w:name="_Toc237"/>
      <w:r>
        <w:t>50- اهميت مصالح اجتماعى</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- 21 - 80 - 8</w:t>
      </w:r>
    </w:p>
    <w:p>
      <w:pPr>
        <w:pStyle w:val="BookText"/>
      </w:pPr>
      <w:r>
        <w:rPr>
          <w:rFonts w:ascii="IRNazanin" w:hAnsi="IRNazanin" w:eastAsia="IRNazanin" w:cs="IRNazanin"/>
          <w:lang w:bidi="fa-IR"/>
          <w:color w:val="111111"/>
          <w:sz w:val="28"/>
          <w:szCs w:val="28"/>
          <w:rtl/>
        </w:rPr>
        <w:t xml:space="preserve">8- حفظ منافع و خير و صلاح مردم ، اصلى اساسى و معيارى تعيين كننده در نوع و مقدار توليد و گسترش سلاح و سياست كلى جامعه دينى در صنعت اسلحه سازى است .</w:t>
      </w:r>
    </w:p>
    <w:p>
      <w:pPr>
        <w:pStyle w:val="BookText"/>
      </w:pPr>
      <w:r>
        <w:rPr>
          <w:rFonts w:ascii="Amiri" w:hAnsi="Amiri" w:eastAsia="Amiri" w:cs="Amiri"/>
          <w:lang w:bidi="ar-SA"/>
          <w:color w:val="111111"/>
          <w:sz w:val="28"/>
          <w:szCs w:val="28"/>
          <w:rtl/>
        </w:rPr>
        <w:t xml:space="preserve">و علّمنه صنعة لبوس لكم لتحصنكم من بأسكم</w:t>
      </w:r>
    </w:p>
    <w:p>
      <w:pPr>
        <w:pStyle w:val="BookText"/>
      </w:pPr>
      <w:r>
        <w:rPr>
          <w:rFonts w:ascii="IRNazanin" w:hAnsi="IRNazanin" w:eastAsia="IRNazanin" w:cs="IRNazanin"/>
          <w:lang w:bidi="fa-IR"/>
          <w:color w:val="111111"/>
          <w:sz w:val="28"/>
          <w:szCs w:val="28"/>
          <w:rtl/>
        </w:rPr>
        <w:t xml:space="preserve">برداشت ياد شده از «لام» انتفاع در «لكم» استفاده گرديد، بدين معنا كه آموزش صنعت اسلحه سازى به داوود(ع) در جهت حفظ منافع و خير و صلاح مردم بود و همين مسأله، تعيين كننده سياست كلى جامعه دينى در توليد و گسترش سلاح است.</w:t>
      </w:r>
    </w:p>
    <w:p>
      <w:pPr>
        <w:pStyle w:val="Heading3"/>
      </w:pPr>
      <w:bookmarkStart w:id="675" w:name="_Toc238"/>
      <w:r>
        <w:t>51- مصالح اجتماعى</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- 17 - 35 - 3</w:t>
      </w:r>
    </w:p>
    <w:p>
      <w:pPr>
        <w:pStyle w:val="BookText"/>
      </w:pPr>
      <w:r>
        <w:rPr>
          <w:rFonts w:ascii="Amiri" w:hAnsi="Amiri" w:eastAsia="Amiri" w:cs="Amiri"/>
          <w:lang w:bidi="ar-SA"/>
          <w:color w:val="111111"/>
          <w:sz w:val="28"/>
          <w:szCs w:val="28"/>
          <w:rtl/>
        </w:rPr>
        <w:t xml:space="preserve">3- خير و مصلحت واقعى انسان و جامعه ، در اجتناب كردن از كم فروشى و خيانت اقتصادى است .</w:t>
      </w:r>
    </w:p>
    <w:p>
      <w:pPr>
        <w:pStyle w:val="BookText"/>
      </w:pPr>
      <w:r>
        <w:rPr>
          <w:rFonts w:ascii="Amiri" w:hAnsi="Amiri" w:eastAsia="Amiri" w:cs="Amiri"/>
          <w:lang w:bidi="ar-SA"/>
          <w:color w:val="111111"/>
          <w:sz w:val="28"/>
          <w:szCs w:val="28"/>
          <w:rtl/>
        </w:rPr>
        <w:t xml:space="preserve">و أوفوا الكيل . .. وزنوا بالقسطاس المستقيم ذلك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- 24 - 27 - 8</w:t>
      </w:r>
    </w:p>
    <w:p>
      <w:pPr>
        <w:pStyle w:val="BookText"/>
      </w:pPr>
      <w:r>
        <w:rPr>
          <w:rFonts w:ascii="IRNazanin" w:hAnsi="IRNazanin" w:eastAsia="IRNazanin" w:cs="IRNazanin"/>
          <w:lang w:bidi="fa-IR"/>
          <w:color w:val="111111"/>
          <w:sz w:val="28"/>
          <w:szCs w:val="28"/>
          <w:rtl/>
        </w:rPr>
        <w:t xml:space="preserve">8 - خوددارى از ورود به محل سكونت و خانه ديگران ، بدون اجازه و سلام كردن ، به خير و صلاح جامعه است .</w:t>
      </w:r>
    </w:p>
    <w:p>
      <w:pPr>
        <w:pStyle w:val="BookText"/>
      </w:pPr>
      <w:r>
        <w:rPr>
          <w:rFonts w:ascii="Amiri" w:hAnsi="Amiri" w:eastAsia="Amiri" w:cs="Amiri"/>
          <w:lang w:bidi="ar-SA"/>
          <w:color w:val="111111"/>
          <w:sz w:val="28"/>
          <w:szCs w:val="28"/>
          <w:rtl/>
        </w:rPr>
        <w:t xml:space="preserve">لاتدخلوا بيوتًا غير بيوتكم حتّى تستأنسوا . .. ذلكم خير لكم</w:t>
      </w:r>
    </w:p>
    <w:p>
      <w:pPr>
        <w:pStyle w:val="BookText"/>
      </w:pPr>
      <w:r>
        <w:rPr>
          <w:rFonts w:ascii="IRNazanin" w:hAnsi="IRNazanin" w:eastAsia="IRNazanin" w:cs="IRNazanin"/>
          <w:lang w:bidi="fa-IR"/>
          <w:color w:val="111111"/>
          <w:sz w:val="28"/>
          <w:szCs w:val="28"/>
          <w:rtl/>
        </w:rPr>
        <w:t xml:space="preserve">مصالح عمومى</w:t>
      </w:r>
    </w:p>
    <w:p>
      <w:pPr>
        <w:pStyle w:val="Heading3"/>
      </w:pPr>
      <w:bookmarkStart w:id="676" w:name="_Toc239"/>
      <w:r>
        <w:t>52- اهميت مصالح عمومى</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- 12 - 56 - 8</w:t>
      </w:r>
    </w:p>
    <w:p>
      <w:pPr>
        <w:pStyle w:val="BookText"/>
      </w:pPr>
      <w:r>
        <w:rPr>
          <w:rFonts w:ascii="IRNazanin" w:hAnsi="IRNazanin" w:eastAsia="IRNazanin" w:cs="IRNazanin"/>
          <w:lang w:bidi="fa-IR"/>
          <w:color w:val="111111"/>
          <w:sz w:val="28"/>
          <w:szCs w:val="28"/>
          <w:rtl/>
        </w:rPr>
        <w:t xml:space="preserve">8- حكومت ها در شرايط بحرانى كشور ، مى توانند آزادى مردم را در تصرّف اموال و املاك خويش محدود ساخته ، آنان را به سمت مصالح همگانى سوق دهند .</w:t>
      </w:r>
    </w:p>
    <w:p>
      <w:pPr>
        <w:pStyle w:val="BookText"/>
      </w:pPr>
      <w:r>
        <w:rPr>
          <w:rFonts w:ascii="Amiri" w:hAnsi="Amiri" w:eastAsia="Amiri" w:cs="Amiri"/>
          <w:lang w:bidi="ar-SA"/>
          <w:color w:val="111111"/>
          <w:sz w:val="28"/>
          <w:szCs w:val="28"/>
          <w:rtl/>
        </w:rPr>
        <w:t xml:space="preserve">اجعلنى على خزائن الأرض . .. كذلك مكّنّا ليوسف فى الأرض يتبوّأ منها حيث يشاء</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4" w:name="pg6838_59855"/>
    <w:bookmarkEnd w:id="84"/>
    <w:p>
      <w:pPr>
        <w:pStyle w:val="Heading3"/>
      </w:pPr>
      <w:bookmarkStart w:id="677" w:name="_Toc240"/>
      <w:r>
        <w:t>53- مصالح عمومى</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- 3 - 110 - 16</w:t>
      </w:r>
    </w:p>
    <w:p>
      <w:pPr>
        <w:pStyle w:val="BookText"/>
      </w:pPr>
      <w:r>
        <w:rPr>
          <w:rFonts w:ascii="IRNazanin" w:hAnsi="IRNazanin" w:eastAsia="IRNazanin" w:cs="IRNazanin"/>
          <w:lang w:bidi="fa-IR"/>
          <w:color w:val="111111"/>
          <w:sz w:val="28"/>
          <w:szCs w:val="28"/>
          <w:rtl/>
        </w:rPr>
        <w:t xml:space="preserve">16 - پذيرش آيين اسلام ، به خير و صلاح بشر</w:t>
      </w:r>
    </w:p>
    <w:p>
      <w:pPr>
        <w:pStyle w:val="BookText"/>
      </w:pPr>
      <w:r>
        <w:rPr>
          <w:rFonts w:ascii="Amiri" w:hAnsi="Amiri" w:eastAsia="Amiri" w:cs="Amiri"/>
          <w:lang w:bidi="ar-SA"/>
          <w:color w:val="111111"/>
          <w:sz w:val="28"/>
          <w:szCs w:val="28"/>
          <w:rtl/>
        </w:rPr>
        <w:t xml:space="preserve">و لو أمن من اهل الكتب لكان خيراً لهم</w:t>
      </w:r>
    </w:p>
    <w:p>
      <w:pPr>
        <w:pStyle w:val="BookText"/>
      </w:pPr>
      <w:r>
        <w:rPr>
          <w:rFonts w:ascii="IRNazanin" w:hAnsi="IRNazanin" w:eastAsia="IRNazanin" w:cs="IRNazanin"/>
          <w:lang w:bidi="fa-IR"/>
          <w:color w:val="111111"/>
          <w:sz w:val="28"/>
          <w:szCs w:val="28"/>
          <w:rtl/>
        </w:rPr>
        <w:t xml:space="preserve">گر چه خير بودن را براى اهل كتاب ذكر كرده است، ولى اهل كتاب در اين جهت، قطعاً خصوصيّتى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- 62 - 9 - 9</w:t>
      </w:r>
    </w:p>
    <w:p>
      <w:pPr>
        <w:pStyle w:val="BookText"/>
      </w:pPr>
      <w:r>
        <w:rPr>
          <w:rFonts w:ascii="IRNazanin" w:hAnsi="IRNazanin" w:eastAsia="IRNazanin" w:cs="IRNazanin"/>
          <w:lang w:bidi="fa-IR"/>
          <w:color w:val="111111"/>
          <w:sz w:val="28"/>
          <w:szCs w:val="28"/>
          <w:rtl/>
        </w:rPr>
        <w:t xml:space="preserve">9 - فريضه نماز جمعه و ر ها كردن داد و ستد به هنگام اقامه آن ، در جهت تأمين مصالح و منافع خود مؤمنان است .</w:t>
      </w:r>
    </w:p>
    <w:p>
      <w:pPr>
        <w:pStyle w:val="BookText"/>
      </w:pPr>
      <w:r>
        <w:rPr>
          <w:rFonts w:ascii="Amiri" w:hAnsi="Amiri" w:eastAsia="Amiri" w:cs="Amiri"/>
          <w:lang w:bidi="ar-SA"/>
          <w:color w:val="111111"/>
          <w:sz w:val="28"/>
          <w:szCs w:val="28"/>
          <w:rtl/>
        </w:rPr>
        <w:t xml:space="preserve">إذا نودى للصلوة من يوم الجمعة فاسعوا إلى ذكر اللّه. .. ذلكم خير لكم</w:t>
      </w:r>
    </w:p>
    <w:p>
      <w:pPr>
        <w:pStyle w:val="BookText"/>
      </w:pPr>
      <w:r>
        <w:rPr>
          <w:rFonts w:ascii="IRNazanin" w:hAnsi="IRNazanin" w:eastAsia="IRNazanin" w:cs="IRNazanin"/>
          <w:lang w:bidi="fa-IR"/>
          <w:color w:val="111111"/>
          <w:sz w:val="28"/>
          <w:szCs w:val="28"/>
          <w:rtl/>
        </w:rPr>
        <w:t xml:space="preserve">مصالح و مفاسد</w:t>
      </w:r>
    </w:p>
    <w:p>
      <w:pPr>
        <w:pStyle w:val="Heading3"/>
      </w:pPr>
      <w:bookmarkStart w:id="678" w:name="_Toc241"/>
      <w:r>
        <w:t>54- {مصالح و مفاسد}</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- 2 - 216 - 9،12،14،15،18،19</w:t>
      </w:r>
    </w:p>
    <w:p>
      <w:pPr>
        <w:pStyle w:val="BookText"/>
      </w:pPr>
      <w:r>
        <w:rPr>
          <w:rFonts w:ascii="Amiri" w:hAnsi="Amiri" w:eastAsia="Amiri" w:cs="Amiri"/>
          <w:lang w:bidi="ar-SA"/>
          <w:color w:val="111111"/>
          <w:sz w:val="28"/>
          <w:szCs w:val="28"/>
          <w:rtl/>
        </w:rPr>
        <w:t xml:space="preserve">9 - مصالح و مفاسد واقعى ، ملاك جعل احكام الهى</w:t>
      </w:r>
    </w:p>
    <w:p>
      <w:pPr>
        <w:pStyle w:val="BookText"/>
      </w:pPr>
      <w:r>
        <w:rPr>
          <w:rFonts w:ascii="Amiri" w:hAnsi="Amiri" w:eastAsia="Amiri" w:cs="Amiri"/>
          <w:lang w:bidi="ar-SA"/>
          <w:color w:val="111111"/>
          <w:sz w:val="28"/>
          <w:szCs w:val="28"/>
          <w:rtl/>
        </w:rPr>
        <w:t xml:space="preserve">و عسى ان تكرهوا شيئاً و هو خير لكم . .. و عسى ... و هو شر لكم</w:t>
      </w:r>
    </w:p>
    <w:p>
      <w:pPr>
        <w:pStyle w:val="BookText"/>
      </w:pPr>
      <w:r>
        <w:rPr>
          <w:rFonts w:ascii="IRNazanin" w:hAnsi="IRNazanin" w:eastAsia="IRNazanin" w:cs="IRNazanin"/>
          <w:lang w:bidi="fa-IR"/>
          <w:color w:val="111111"/>
          <w:sz w:val="28"/>
          <w:szCs w:val="28"/>
          <w:rtl/>
        </w:rPr>
        <w:t xml:space="preserve">12 - آگاهى خداوند به مصالح و مفاسد احكام و خير و شر امور</w:t>
      </w:r>
    </w:p>
    <w:p>
      <w:pPr>
        <w:pStyle w:val="BookText"/>
      </w:pPr>
      <w:r>
        <w:rPr>
          <w:rFonts w:ascii="Amiri" w:hAnsi="Amiri" w:eastAsia="Amiri" w:cs="Amiri"/>
          <w:lang w:bidi="ar-SA"/>
          <w:color w:val="111111"/>
          <w:sz w:val="28"/>
          <w:szCs w:val="28"/>
          <w:rtl/>
        </w:rPr>
        <w:t xml:space="preserve">و اللّه يعلم و انتم لا تعلمون</w:t>
      </w:r>
    </w:p>
    <w:p>
      <w:pPr>
        <w:pStyle w:val="BookText"/>
      </w:pPr>
      <w:r>
        <w:rPr>
          <w:rFonts w:ascii="Amiri" w:hAnsi="Amiri" w:eastAsia="Amiri" w:cs="Amiri"/>
          <w:lang w:bidi="ar-SA"/>
          <w:color w:val="111111"/>
          <w:sz w:val="28"/>
          <w:szCs w:val="28"/>
          <w:rtl/>
        </w:rPr>
        <w:t xml:space="preserve">14 - احكام الهى ( وجوب جهاد و . . . ) ، بر اساس علم خداوند نسبت به مصالح و مفاسد انسانهاست .</w:t>
      </w:r>
    </w:p>
    <w:p>
      <w:pPr>
        <w:pStyle w:val="BookText"/>
      </w:pPr>
      <w:r>
        <w:rPr>
          <w:rFonts w:ascii="Amiri" w:hAnsi="Amiri" w:eastAsia="Amiri" w:cs="Amiri"/>
          <w:lang w:bidi="ar-SA"/>
          <w:color w:val="111111"/>
          <w:sz w:val="28"/>
          <w:szCs w:val="28"/>
          <w:rtl/>
        </w:rPr>
        <w:t xml:space="preserve">كتب عليكم القتال و هو كره لكم و عسى . .. و اللّه يعلم و انتم لا تعلمون</w:t>
      </w:r>
    </w:p>
    <w:p>
      <w:pPr>
        <w:pStyle w:val="BookText"/>
      </w:pPr>
      <w:r>
        <w:rPr>
          <w:rFonts w:ascii="IRNazanin" w:hAnsi="IRNazanin" w:eastAsia="IRNazanin" w:cs="IRNazanin"/>
          <w:lang w:bidi="fa-IR"/>
          <w:color w:val="111111"/>
          <w:sz w:val="28"/>
          <w:szCs w:val="28"/>
          <w:rtl/>
        </w:rPr>
        <w:t xml:space="preserve">15 - محدوديّت آگاهى انسان ، نسبت به كليّه مصالح و مفاسد احكام و خير و شر امور</w:t>
      </w:r>
    </w:p>
    <w:p>
      <w:pPr>
        <w:pStyle w:val="BookText"/>
      </w:pPr>
      <w:r>
        <w:rPr>
          <w:rFonts w:ascii="IRNazanin" w:hAnsi="IRNazanin" w:eastAsia="IRNazanin" w:cs="IRNazanin"/>
          <w:lang w:bidi="fa-IR"/>
          <w:color w:val="111111"/>
          <w:sz w:val="28"/>
          <w:szCs w:val="28"/>
          <w:rtl/>
        </w:rPr>
        <w:t xml:space="preserve">و انتم لا تعلمون</w:t>
      </w:r>
    </w:p>
    <w:p>
      <w:pPr>
        <w:pStyle w:val="BookText"/>
      </w:pPr>
      <w:r>
        <w:rPr>
          <w:rFonts w:ascii="IRNazanin" w:hAnsi="IRNazanin" w:eastAsia="IRNazanin" w:cs="IRNazanin"/>
          <w:lang w:bidi="fa-IR"/>
          <w:color w:val="111111"/>
          <w:sz w:val="28"/>
          <w:szCs w:val="28"/>
          <w:rtl/>
        </w:rPr>
        <w:t xml:space="preserve">18 - قانونگذار ، بايد آگاه به مصالح و مفاسد واقعى انسان باشد .</w:t>
      </w:r>
    </w:p>
    <w:p>
      <w:pPr>
        <w:pStyle w:val="BookText"/>
      </w:pPr>
      <w:r>
        <w:rPr>
          <w:rFonts w:ascii="Amiri" w:hAnsi="Amiri" w:eastAsia="Amiri" w:cs="Amiri"/>
          <w:lang w:bidi="ar-SA"/>
          <w:color w:val="111111"/>
          <w:sz w:val="28"/>
          <w:szCs w:val="28"/>
          <w:rtl/>
        </w:rPr>
        <w:t xml:space="preserve">كتب عليكم القتال . .. و اللّه يعلم و انتم لا تعلمون</w:t>
      </w:r>
    </w:p>
    <w:p>
      <w:pPr>
        <w:pStyle w:val="BookText"/>
      </w:pPr>
      <w:r>
        <w:rPr>
          <w:rFonts w:ascii="IRNazanin" w:hAnsi="IRNazanin" w:eastAsia="IRNazanin" w:cs="IRNazanin"/>
          <w:lang w:bidi="fa-IR"/>
          <w:color w:val="111111"/>
          <w:sz w:val="28"/>
          <w:szCs w:val="28"/>
          <w:rtl/>
        </w:rPr>
        <w:t xml:space="preserve">19 - انسان بدون هدايت الهى ، در تشخيص مصالح و مفاسد خويش دچار اشتباه مى شود .</w:t>
      </w:r>
    </w:p>
    <w:p>
      <w:pPr>
        <w:pStyle w:val="BookText"/>
      </w:pPr>
      <w:r>
        <w:rPr>
          <w:rFonts w:ascii="Amiri" w:hAnsi="Amiri" w:eastAsia="Amiri" w:cs="Amiri"/>
          <w:lang w:bidi="ar-SA"/>
          <w:color w:val="111111"/>
          <w:sz w:val="28"/>
          <w:szCs w:val="28"/>
          <w:rtl/>
        </w:rPr>
        <w:t xml:space="preserve">كتب عليكم القتال و هو كره لكم . .. و انتم لا تعلمون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- 2 - 219 - 9</w:t>
      </w:r>
    </w:p>
    <w:p>
      <w:pPr>
        <w:pStyle w:val="BookText"/>
      </w:pPr>
      <w:r>
        <w:rPr>
          <w:rFonts w:ascii="Amiri" w:hAnsi="Amiri" w:eastAsia="Amiri" w:cs="Amiri"/>
          <w:lang w:bidi="ar-SA"/>
          <w:color w:val="111111"/>
          <w:sz w:val="28"/>
          <w:szCs w:val="28"/>
          <w:rtl/>
        </w:rPr>
        <w:t xml:space="preserve">9 - احكام الهى ، بر اساس مصالح و مفاسد</w:t>
      </w:r>
    </w:p>
    <w:p>
      <w:pPr>
        <w:pStyle w:val="BookText"/>
      </w:pPr>
      <w:r>
        <w:rPr>
          <w:rFonts w:ascii="Amiri" w:hAnsi="Amiri" w:eastAsia="Amiri" w:cs="Amiri"/>
          <w:lang w:bidi="ar-SA"/>
          <w:color w:val="111111"/>
          <w:sz w:val="28"/>
          <w:szCs w:val="28"/>
          <w:rtl/>
        </w:rPr>
        <w:t xml:space="preserve">عن الخمر و الميسر . .. اثمهما اكبر من نفعهما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- 2 - 221 - 19</w:t>
      </w:r>
    </w:p>
    <w:p>
      <w:pPr>
        <w:pStyle w:val="BookText"/>
      </w:pPr>
      <w:r>
        <w:rPr>
          <w:rFonts w:ascii="Amiri" w:hAnsi="Amiri" w:eastAsia="Amiri" w:cs="Amiri"/>
          <w:lang w:bidi="ar-SA"/>
          <w:color w:val="111111"/>
          <w:sz w:val="28"/>
          <w:szCs w:val="28"/>
          <w:rtl/>
        </w:rPr>
        <w:t xml:space="preserve">19 - تكاليف شرعى بر اساس مصالح و مفاسد انسان</w:t>
      </w:r>
    </w:p>
    <w:p>
      <w:pPr>
        <w:pStyle w:val="BookText"/>
      </w:pPr>
      <w:r>
        <w:rPr>
          <w:rFonts w:ascii="Amiri" w:hAnsi="Amiri" w:eastAsia="Amiri" w:cs="Amiri"/>
          <w:lang w:bidi="ar-SA"/>
          <w:color w:val="111111"/>
          <w:sz w:val="28"/>
          <w:szCs w:val="28"/>
          <w:rtl/>
        </w:rPr>
        <w:t xml:space="preserve">و لا تنكحوا . .. و لا تنكحوا ... اولئك يدعون الى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- 2 - 222 - 8</w:t>
      </w:r>
    </w:p>
    <w:p>
      <w:pPr>
        <w:pStyle w:val="BookText"/>
      </w:pPr>
      <w:r>
        <w:rPr>
          <w:rFonts w:ascii="Amiri" w:hAnsi="Amiri" w:eastAsia="Amiri" w:cs="Amiri"/>
          <w:lang w:bidi="ar-SA"/>
          <w:color w:val="111111"/>
          <w:sz w:val="28"/>
          <w:szCs w:val="28"/>
          <w:rtl/>
        </w:rPr>
        <w:t xml:space="preserve">8 - احكام الهى بر اساس مصالح و مفاسد جعل شده است .</w:t>
      </w:r>
    </w:p>
    <w:p>
      <w:pPr>
        <w:pStyle w:val="BookText"/>
      </w:pPr>
      <w:r>
        <w:rPr>
          <w:rFonts w:ascii="Amiri" w:hAnsi="Amiri" w:eastAsia="Amiri" w:cs="Amiri"/>
          <w:lang w:bidi="ar-SA"/>
          <w:color w:val="111111"/>
          <w:sz w:val="28"/>
          <w:szCs w:val="28"/>
          <w:rtl/>
        </w:rPr>
        <w:t xml:space="preserve">و يسئلونك عن المحيض قل هو اذىً فاعتزلوا النساء فى المحيض</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5" w:name="pg6838_59861"/>
    <w:bookmarkEnd w:id="85"/>
    <w:p>
      <w:pPr>
        <w:pStyle w:val="Heading2"/>
      </w:pPr>
      <w:bookmarkStart w:id="679" w:name="_Toc242"/>
      <w:r>
        <w:t>5- مصايب</w:t>
      </w:r>
      <w:bookmarkEnd w:id="679"/>
    </w:p>
    <w:p>
      <w:pPr>
        <w:pStyle w:val="Heading3"/>
      </w:pPr>
      <w:bookmarkStart w:id="680" w:name="_Toc243"/>
      <w:r>
        <w:t>1- آثار مصايب</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- 2 - 214 - 17</w:t>
      </w:r>
    </w:p>
    <w:p>
      <w:pPr>
        <w:pStyle w:val="BookText"/>
      </w:pPr>
      <w:r>
        <w:rPr>
          <w:rFonts w:ascii="IRNazanin" w:hAnsi="IRNazanin" w:eastAsia="IRNazanin" w:cs="IRNazanin"/>
          <w:lang w:bidi="fa-IR"/>
          <w:color w:val="111111"/>
          <w:sz w:val="28"/>
          <w:szCs w:val="28"/>
          <w:rtl/>
        </w:rPr>
        <w:t xml:space="preserve">17 - نقش سختى ها و مصائب ، در ساخته شدن و رُشد انسانها</w:t>
      </w:r>
    </w:p>
    <w:p>
      <w:pPr>
        <w:pStyle w:val="BookText"/>
      </w:pPr>
      <w:r>
        <w:rPr>
          <w:rFonts w:ascii="Amiri" w:hAnsi="Amiri" w:eastAsia="Amiri" w:cs="Amiri"/>
          <w:lang w:bidi="ar-SA"/>
          <w:color w:val="111111"/>
          <w:sz w:val="28"/>
          <w:szCs w:val="28"/>
          <w:rtl/>
        </w:rPr>
        <w:t xml:space="preserve">ام حسبتم ان تدخلوا الجنّة و لما يأتكم</w:t>
      </w:r>
    </w:p>
    <w:p>
      <w:pPr>
        <w:pStyle w:val="BookText"/>
      </w:pPr>
      <w:r>
        <w:rPr>
          <w:rFonts w:ascii="Amiri" w:hAnsi="Amiri" w:eastAsia="Amiri" w:cs="Amiri"/>
          <w:lang w:bidi="ar-SA"/>
          <w:color w:val="111111"/>
          <w:sz w:val="28"/>
          <w:szCs w:val="28"/>
          <w:rtl/>
        </w:rPr>
        <w:t xml:space="preserve">ورود به بهشت، كمال است و سختيها، در رسيدن به آن نقش دارد.</w:t>
      </w:r>
    </w:p>
    <w:p>
      <w:pPr>
        <w:pStyle w:val="Heading3"/>
      </w:pPr>
      <w:bookmarkStart w:id="681" w:name="_Toc244"/>
      <w:r>
        <w:t>2- آداب برخورد با مصايب</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- 2 - 156 - 6</w:t>
      </w:r>
    </w:p>
    <w:p>
      <w:pPr>
        <w:pStyle w:val="BookText"/>
      </w:pPr>
      <w:r>
        <w:rPr>
          <w:rFonts w:ascii="IRNazanin" w:hAnsi="IRNazanin" w:eastAsia="IRNazanin" w:cs="IRNazanin"/>
          <w:lang w:bidi="fa-IR"/>
          <w:color w:val="111111"/>
          <w:sz w:val="28"/>
          <w:szCs w:val="28"/>
          <w:rtl/>
        </w:rPr>
        <w:t xml:space="preserve">6 - استرجاع ، شعار مؤمنان صبور به هنگام مواجه شدن با مصيبت ها و سختيهاست .</w:t>
      </w:r>
    </w:p>
    <w:p>
      <w:pPr>
        <w:pStyle w:val="BookText"/>
      </w:pPr>
      <w:r>
        <w:rPr>
          <w:rFonts w:ascii="Amiri" w:hAnsi="Amiri" w:eastAsia="Amiri" w:cs="Amiri"/>
          <w:lang w:bidi="ar-SA"/>
          <w:color w:val="111111"/>
          <w:sz w:val="28"/>
          <w:szCs w:val="28"/>
          <w:rtl/>
        </w:rPr>
        <w:t xml:space="preserve">و بشر الصبرين. 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«استرجاع» گفتنِ « إنا للّه و إنا إليه رجعون» است.</w:t>
      </w:r>
    </w:p>
    <w:p>
      <w:pPr>
        <w:pStyle w:val="Heading3"/>
      </w:pPr>
      <w:bookmarkStart w:id="682" w:name="_Toc245"/>
      <w:r>
        <w:t>3- استرجاع در مصايب</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- 2 - 156 - 6،10</w:t>
      </w:r>
    </w:p>
    <w:p>
      <w:pPr>
        <w:pStyle w:val="BookText"/>
      </w:pPr>
      <w:r>
        <w:rPr>
          <w:rFonts w:ascii="IRNazanin" w:hAnsi="IRNazanin" w:eastAsia="IRNazanin" w:cs="IRNazanin"/>
          <w:lang w:bidi="fa-IR"/>
          <w:color w:val="111111"/>
          <w:sz w:val="28"/>
          <w:szCs w:val="28"/>
          <w:rtl/>
        </w:rPr>
        <w:t xml:space="preserve">6 - استرجاع ، شعار مؤمنان صبور به هنگام مواجه شدن با مصيبت ها و سختيهاست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6" w:name="pg6838_59864"/>
    <w:bookmarkEnd w:id="86"/>
    <w:p>
      <w:pPr>
        <w:pStyle w:val="BookText"/>
      </w:pPr>
      <w:r>
        <w:rPr>
          <w:rFonts w:ascii="Amiri" w:hAnsi="Amiri" w:eastAsia="Amiri" w:cs="Amiri"/>
          <w:lang w:bidi="ar-SA"/>
          <w:color w:val="111111"/>
          <w:sz w:val="28"/>
          <w:szCs w:val="28"/>
          <w:rtl/>
        </w:rPr>
        <w:t xml:space="preserve">و بشر الصبرين. 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«استرجاع» گفتنِ « إنا للّه و إنا إليه رجعون» است.</w:t>
      </w:r>
    </w:p>
    <w:p>
      <w:pPr>
        <w:pStyle w:val="BookText"/>
      </w:pPr>
      <w:r>
        <w:rPr>
          <w:rFonts w:ascii="IRNazanin" w:hAnsi="IRNazanin" w:eastAsia="IRNazanin" w:cs="IRNazanin"/>
          <w:lang w:bidi="fa-IR"/>
          <w:color w:val="111111"/>
          <w:sz w:val="28"/>
          <w:szCs w:val="28"/>
          <w:rtl/>
        </w:rPr>
        <w:t xml:space="preserve">10 - از رسول خدا (صلی الله علیه و آله) روايت شده كه فرمود : « أعطيت أمتى شيئاً لم يعطه أحد من الأمم أن يقولوا عند المصيبة « إنا للّه و إنا إليه راجعون » ;</w:t>
      </w:r>
    </w:p>
    <w:p>
      <w:pPr>
        <w:pStyle w:val="BookText"/>
      </w:pPr>
      <w:r>
        <w:rPr>
          <w:rFonts w:ascii="IRNazanin" w:hAnsi="IRNazanin" w:eastAsia="IRNazanin" w:cs="IRNazanin"/>
          <w:lang w:bidi="fa-IR"/>
          <w:color w:val="111111"/>
          <w:sz w:val="28"/>
          <w:szCs w:val="28"/>
          <w:rtl/>
        </w:rPr>
        <w:t xml:space="preserve">به امت من چيزى عطا شده كه به هيچ يك از امتهاى پيشين عطا نشده است و آن اين است كه به هنگام مصيبت مى گويند: «إنا للّه و إنا إليه راجعون».</w:t>
      </w:r>
    </w:p>
    <w:p>
      <w:pPr>
        <w:pStyle w:val="Heading3"/>
      </w:pPr>
      <w:bookmarkStart w:id="683" w:name="_Toc246"/>
      <w:r>
        <w:t>4- استقامت در مصايب</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- 2 - 214 - 21</w:t>
      </w:r>
    </w:p>
    <w:p>
      <w:pPr>
        <w:pStyle w:val="BookText"/>
      </w:pPr>
      <w:r>
        <w:rPr>
          <w:rFonts w:ascii="Amiri" w:hAnsi="Amiri" w:eastAsia="Amiri" w:cs="Amiri"/>
          <w:lang w:bidi="ar-SA"/>
          <w:color w:val="111111"/>
          <w:sz w:val="28"/>
          <w:szCs w:val="28"/>
          <w:rtl/>
        </w:rPr>
        <w:t xml:space="preserve">21 - مقاومت در برابر مصائب و مشكلات ، زمينه برخوردارى از نصرت الهى</w:t>
      </w:r>
    </w:p>
    <w:p>
      <w:pPr>
        <w:pStyle w:val="BookText"/>
      </w:pPr>
      <w:r>
        <w:rPr>
          <w:rFonts w:ascii="Amiri" w:hAnsi="Amiri" w:eastAsia="Amiri" w:cs="Amiri"/>
          <w:lang w:bidi="ar-SA"/>
          <w:color w:val="111111"/>
          <w:sz w:val="28"/>
          <w:szCs w:val="28"/>
          <w:rtl/>
        </w:rPr>
        <w:t xml:space="preserve">ام حسبتم ان تدخلوا . .. متى نصر اللّه الا انّ نصر اللّه قريب</w:t>
      </w:r>
    </w:p>
    <w:p>
      <w:pPr>
        <w:pStyle w:val="BookText"/>
      </w:pPr>
      <w:r>
        <w:rPr>
          <w:rFonts w:ascii="IRNazanin" w:hAnsi="IRNazanin" w:eastAsia="IRNazanin" w:cs="IRNazanin"/>
          <w:lang w:bidi="fa-IR"/>
          <w:color w:val="111111"/>
          <w:sz w:val="28"/>
          <w:szCs w:val="28"/>
          <w:rtl/>
        </w:rPr>
        <w:t xml:space="preserve">انبيا و مؤمنان پس از تحمّل مشكلات، منتظر نصرت الهى بودند.</w:t>
      </w:r>
    </w:p>
    <w:p>
      <w:pPr>
        <w:pStyle w:val="Heading3"/>
      </w:pPr>
      <w:bookmarkStart w:id="684" w:name="_Toc247"/>
      <w:r>
        <w:t>5- اندوه بر مصايب</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- 57 - 23 - 8</w:t>
      </w:r>
    </w:p>
    <w:p>
      <w:pPr>
        <w:pStyle w:val="BookText"/>
      </w:pPr>
      <w:r>
        <w:rPr>
          <w:rFonts w:ascii="IRNazanin" w:hAnsi="IRNazanin" w:eastAsia="IRNazanin" w:cs="IRNazanin"/>
          <w:lang w:bidi="fa-IR"/>
          <w:color w:val="111111"/>
          <w:sz w:val="28"/>
          <w:szCs w:val="28"/>
          <w:rtl/>
        </w:rPr>
        <w:t xml:space="preserve">8 - غمگين شدن در ناملايمات و شادمانى كردن در برخوردارى ها ، نشانه بى اعتقادى به تقدير الهى است .</w:t>
      </w:r>
    </w:p>
    <w:p>
      <w:pPr>
        <w:pStyle w:val="BookText"/>
      </w:pPr>
      <w:r>
        <w:rPr>
          <w:rFonts w:ascii="Amiri" w:hAnsi="Amiri" w:eastAsia="Amiri" w:cs="Amiri"/>
          <w:lang w:bidi="ar-SA"/>
          <w:color w:val="111111"/>
          <w:sz w:val="28"/>
          <w:szCs w:val="28"/>
          <w:rtl/>
        </w:rPr>
        <w:t xml:space="preserve">لكيلاتأسوا على ما فاتكم و لاتفرحوا بما ءاتيكم</w:t>
      </w:r>
    </w:p>
    <w:p>
      <w:pPr>
        <w:pStyle w:val="BookText"/>
      </w:pPr>
      <w:r>
        <w:rPr>
          <w:rFonts w:ascii="IRNazanin" w:hAnsi="IRNazanin" w:eastAsia="IRNazanin" w:cs="IRNazanin"/>
          <w:lang w:bidi="fa-IR"/>
          <w:color w:val="111111"/>
          <w:sz w:val="28"/>
          <w:szCs w:val="28"/>
          <w:rtl/>
        </w:rPr>
        <w:t xml:space="preserve">«أسى» (مصدر «تأسوا») به معناى اندوهگين شدن و «فرح» (مصدر «لاتفرحوا») به معناى شادمانى كردن است. بنابراين «لاتأسوا»; يعنى، غمگين نشويد و «لاتفرحوا»; يعنى، شادمانى نكنيد; زيرا آنچه به شما مى رسد - چه خوب و چه بد - قبلاً تعيين شده است.</w:t>
      </w:r>
    </w:p>
    <w:p>
      <w:pPr>
        <w:pStyle w:val="Heading3"/>
      </w:pPr>
      <w:bookmarkStart w:id="685" w:name="_Toc248"/>
      <w:r>
        <w:t>6- روش تسهيل مصايب</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- 2 - 156 - 4</w:t>
      </w:r>
    </w:p>
    <w:p>
      <w:pPr>
        <w:pStyle w:val="BookText"/>
      </w:pPr>
      <w:r>
        <w:rPr>
          <w:rFonts w:ascii="IRNazanin" w:hAnsi="IRNazanin" w:eastAsia="IRNazanin" w:cs="IRNazanin"/>
          <w:lang w:bidi="fa-IR"/>
          <w:color w:val="111111"/>
          <w:sz w:val="28"/>
          <w:szCs w:val="28"/>
          <w:rtl/>
        </w:rPr>
        <w:t xml:space="preserve">4 - باور به مالكيت خدا و بازگشت به او ، آسان كننده تحمل مصيبت ها و مشكلات</w:t>
      </w:r>
    </w:p>
    <w:p>
      <w:pPr>
        <w:pStyle w:val="BookText"/>
      </w:pPr>
      <w:r>
        <w:rPr>
          <w:rFonts w:ascii="Amiri" w:hAnsi="Amiri" w:eastAsia="Amiri" w:cs="Amiri"/>
          <w:lang w:bidi="ar-SA"/>
          <w:color w:val="111111"/>
          <w:sz w:val="28"/>
          <w:szCs w:val="28"/>
          <w:rtl/>
        </w:rPr>
        <w:t xml:space="preserve">الذين إذا أصبتهم مصيبة قالوا إنا للّه و إنا إليه رجعون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7" w:name="pg6838_59867"/>
    <w:bookmarkEnd w:id="87"/>
    <w:p>
      <w:pPr>
        <w:pStyle w:val="Heading3"/>
      </w:pPr>
      <w:bookmarkStart w:id="686" w:name="_Toc249"/>
      <w:r>
        <w:t>7- زمينه مصايب اجتماعى</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- 42 - 30 - 8</w:t>
      </w:r>
    </w:p>
    <w:p>
      <w:pPr>
        <w:pStyle w:val="BookText"/>
      </w:pPr>
      <w:r>
        <w:rPr>
          <w:rFonts w:ascii="IRNazanin" w:hAnsi="IRNazanin" w:eastAsia="IRNazanin" w:cs="IRNazanin"/>
          <w:lang w:bidi="fa-IR"/>
          <w:color w:val="111111"/>
          <w:sz w:val="28"/>
          <w:szCs w:val="28"/>
          <w:rtl/>
        </w:rPr>
        <w:t xml:space="preserve">8 - مصائب و بلا هاى جوامع بشرى ، تنها بازتاب و نتيجه بخشى از گناهان و خطا هاى مردم است .</w:t>
      </w:r>
    </w:p>
    <w:p>
      <w:pPr>
        <w:pStyle w:val="BookText"/>
      </w:pPr>
      <w:r>
        <w:rPr>
          <w:rFonts w:ascii="Amiri" w:hAnsi="Amiri" w:eastAsia="Amiri" w:cs="Amiri"/>
          <w:lang w:bidi="ar-SA"/>
          <w:color w:val="111111"/>
          <w:sz w:val="28"/>
          <w:szCs w:val="28"/>
          <w:rtl/>
        </w:rPr>
        <w:t xml:space="preserve">و ما أصبكم . .. و يعفواْ عن كثير</w:t>
      </w:r>
    </w:p>
    <w:p>
      <w:pPr>
        <w:pStyle w:val="BookText"/>
      </w:pPr>
      <w:r>
        <w:rPr>
          <w:rFonts w:ascii="IRNazanin" w:hAnsi="IRNazanin" w:eastAsia="IRNazanin" w:cs="IRNazanin"/>
          <w:lang w:bidi="fa-IR"/>
          <w:color w:val="111111"/>
          <w:sz w:val="28"/>
          <w:szCs w:val="28"/>
          <w:rtl/>
        </w:rPr>
        <w:t xml:space="preserve">از يادكرد «يعفواْ عن كثير» در پايان آيه، اين مطلب به دست مى آيد كه انسان گرفتار تمامى نتايج و آثار عملكرد خويش نيست; چه اين كه بسيارى از گناهان مورد عفو خداوند قرار مى گيرد.</w:t>
      </w:r>
    </w:p>
    <w:p>
      <w:pPr>
        <w:pStyle w:val="Heading3"/>
      </w:pPr>
      <w:bookmarkStart w:id="687" w:name="_Toc250"/>
      <w:r>
        <w:t>8- زمينه مصيبت</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- 42 - 30 - 4</w:t>
      </w:r>
    </w:p>
    <w:p>
      <w:pPr>
        <w:pStyle w:val="BookText"/>
      </w:pPr>
      <w:r>
        <w:rPr>
          <w:rFonts w:ascii="IRNazanin" w:hAnsi="IRNazanin" w:eastAsia="IRNazanin" w:cs="IRNazanin"/>
          <w:lang w:bidi="fa-IR"/>
          <w:color w:val="111111"/>
          <w:sz w:val="28"/>
          <w:szCs w:val="28"/>
          <w:rtl/>
        </w:rPr>
        <w:t xml:space="preserve">4 - بلا ها و مصائب اجتماعى ، بازتاب گناهان جمعى مردمان است .</w:t>
      </w:r>
    </w:p>
    <w:p>
      <w:pPr>
        <w:pStyle w:val="BookText"/>
      </w:pPr>
      <w:r>
        <w:rPr>
          <w:rFonts w:ascii="Amiri" w:hAnsi="Amiri" w:eastAsia="Amiri" w:cs="Amiri"/>
          <w:lang w:bidi="ar-SA"/>
          <w:color w:val="111111"/>
          <w:sz w:val="28"/>
          <w:szCs w:val="28"/>
          <w:rtl/>
        </w:rPr>
        <w:t xml:space="preserve">و ما أصبكم من مصيبة فبما كسبت أيديكم</w:t>
      </w:r>
    </w:p>
    <w:p>
      <w:pPr>
        <w:pStyle w:val="BookText"/>
      </w:pPr>
      <w:r>
        <w:rPr>
          <w:rFonts w:ascii="Amiri" w:hAnsi="Amiri" w:eastAsia="Amiri" w:cs="Amiri"/>
          <w:lang w:bidi="ar-SA"/>
          <w:color w:val="111111"/>
          <w:sz w:val="28"/>
          <w:szCs w:val="28"/>
          <w:rtl/>
        </w:rPr>
        <w:t xml:space="preserve">خطاب جمع «ما أصابكم»، مى تواند ناظر به حيثيت جمعى انسان هاباشد.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- 39 - 49 - 9</w:t>
      </w:r>
    </w:p>
    <w:p>
      <w:pPr>
        <w:pStyle w:val="BookText"/>
      </w:pPr>
      <w:r>
        <w:rPr>
          <w:rFonts w:ascii="IRNazanin" w:hAnsi="IRNazanin" w:eastAsia="IRNazanin" w:cs="IRNazanin"/>
          <w:lang w:bidi="fa-IR"/>
          <w:color w:val="111111"/>
          <w:sz w:val="28"/>
          <w:szCs w:val="28"/>
          <w:rtl/>
        </w:rPr>
        <w:t xml:space="preserve">9 - انسان ، در معرض انواع گرفتارى ها و مصيبت ها</w:t>
      </w:r>
    </w:p>
    <w:p>
      <w:pPr>
        <w:pStyle w:val="BookText"/>
      </w:pPr>
      <w:r>
        <w:rPr>
          <w:rFonts w:ascii="Amiri" w:hAnsi="Amiri" w:eastAsia="Amiri" w:cs="Amiri"/>
          <w:lang w:bidi="ar-SA"/>
          <w:color w:val="111111"/>
          <w:sz w:val="28"/>
          <w:szCs w:val="28"/>
          <w:rtl/>
        </w:rPr>
        <w:t xml:space="preserve">فإذا مسّ الإنسن ضرّ . .. ثمّ إذا خوّلنه نعمة منّا</w:t>
      </w:r>
    </w:p>
    <w:p>
      <w:pPr>
        <w:pStyle w:val="Heading3"/>
      </w:pPr>
      <w:bookmarkStart w:id="688" w:name="_Toc251"/>
      <w:r>
        <w:t>9- صبر بر مصايب</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- 2 - 157 - 3،4،8</w:t>
      </w:r>
    </w:p>
    <w:p>
      <w:pPr>
        <w:pStyle w:val="BookText"/>
      </w:pPr>
      <w:r>
        <w:rPr>
          <w:rFonts w:ascii="IRNazanin" w:hAnsi="IRNazanin" w:eastAsia="IRNazanin" w:cs="IRNazanin"/>
          <w:lang w:bidi="fa-IR"/>
          <w:color w:val="111111"/>
          <w:sz w:val="28"/>
          <w:szCs w:val="28"/>
          <w:rtl/>
        </w:rPr>
        <w:t xml:space="preserve">3 - مؤمنانى كه از سر باور به « از خدا بودن و به او بازگشتن » مصايب راه ايمان را تحمل مى كنند ، از مقامى والا در پيشگاه خداوند برخوردارند .</w:t>
      </w:r>
    </w:p>
    <w:p>
      <w:pPr>
        <w:pStyle w:val="BookText"/>
      </w:pPr>
      <w:r>
        <w:rPr>
          <w:rFonts w:ascii="Amiri" w:hAnsi="Amiri" w:eastAsia="Amiri" w:cs="Amiri"/>
          <w:lang w:bidi="ar-SA"/>
          <w:color w:val="111111"/>
          <w:sz w:val="28"/>
          <w:szCs w:val="28"/>
          <w:rtl/>
        </w:rPr>
        <w:t xml:space="preserve">قالوا إنا للّه و إنا إليه راجعون. أولئك عليهم صلوت من ربهم</w:t>
      </w:r>
    </w:p>
    <w:p>
      <w:pPr>
        <w:pStyle w:val="BookText"/>
      </w:pPr>
      <w:r>
        <w:rPr>
          <w:rFonts w:ascii="Amiri" w:hAnsi="Amiri" w:eastAsia="Amiri" w:cs="Amiri"/>
          <w:lang w:bidi="ar-SA"/>
          <w:color w:val="111111"/>
          <w:sz w:val="28"/>
          <w:szCs w:val="28"/>
          <w:rtl/>
        </w:rPr>
        <w:t xml:space="preserve">4 - مؤمنانى كه در مصيبت هاى راه ايمان صابرند ، به هدايت واقعى نايل خواهند شد .</w:t>
      </w:r>
    </w:p>
    <w:p>
      <w:pPr>
        <w:pStyle w:val="BookText"/>
      </w:pPr>
      <w:r>
        <w:rPr>
          <w:rFonts w:ascii="Amiri" w:hAnsi="Amiri" w:eastAsia="Amiri" w:cs="Amiri"/>
          <w:lang w:bidi="ar-SA"/>
          <w:color w:val="111111"/>
          <w:sz w:val="28"/>
          <w:szCs w:val="28"/>
          <w:rtl/>
        </w:rPr>
        <w:t xml:space="preserve">قالوا إنا للّه و إنا إليه راجعون . .. و أولئك هم المهتدون</w:t>
      </w:r>
    </w:p>
    <w:p>
      <w:pPr>
        <w:pStyle w:val="BookText"/>
      </w:pPr>
      <w:r>
        <w:rPr>
          <w:rFonts w:ascii="Amiri" w:hAnsi="Amiri" w:eastAsia="Amiri" w:cs="Amiri"/>
          <w:lang w:bidi="ar-SA"/>
          <w:color w:val="111111"/>
          <w:sz w:val="28"/>
          <w:szCs w:val="28"/>
          <w:rtl/>
        </w:rPr>
        <w:t xml:space="preserve">8 - مؤمنانى كه در مصيبت ها و سختى ها صابر و تسليم قضاى الهى باشند ، تنها كسانى هستند كه به هدايت دست يافته اند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8" w:name="pg6838_59871"/>
    <w:bookmarkEnd w:id="88"/>
    <w:p>
      <w:pPr>
        <w:pStyle w:val="BookText"/>
      </w:pPr>
      <w:r>
        <w:rPr>
          <w:rFonts w:ascii="Amiri" w:hAnsi="Amiri" w:eastAsia="Amiri" w:cs="Amiri"/>
          <w:lang w:bidi="ar-SA"/>
          <w:color w:val="111111"/>
          <w:sz w:val="28"/>
          <w:szCs w:val="28"/>
          <w:rtl/>
        </w:rPr>
        <w:t xml:space="preserve">و بشر الصبرين. الذين ... و أولئك هم المهتدون</w:t>
      </w:r>
    </w:p>
    <w:p>
      <w:pPr>
        <w:pStyle w:val="BookText"/>
      </w:pPr>
      <w:r>
        <w:rPr>
          <w:rFonts w:ascii="Amiri" w:hAnsi="Amiri" w:eastAsia="Amiri" w:cs="Amiri"/>
          <w:lang w:bidi="ar-SA"/>
          <w:color w:val="111111"/>
          <w:sz w:val="28"/>
          <w:szCs w:val="28"/>
          <w:rtl/>
        </w:rPr>
        <w:t xml:space="preserve">ضمير فصل (هم) و معرفه بودن خبر (المهتدون) حاكى از حصر است.</w:t>
      </w:r>
    </w:p>
    <w:p>
      <w:pPr>
        <w:pStyle w:val="Heading3"/>
      </w:pPr>
      <w:bookmarkStart w:id="689" w:name="_Toc252"/>
      <w:r>
        <w:t>10- صبر در مصايب</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- 2 - 214 - 2،3</w:t>
      </w:r>
    </w:p>
    <w:p>
      <w:pPr>
        <w:pStyle w:val="BookText"/>
      </w:pPr>
      <w:r>
        <w:rPr>
          <w:rFonts w:ascii="IRNazanin" w:hAnsi="IRNazanin" w:eastAsia="IRNazanin" w:cs="IRNazanin"/>
          <w:lang w:bidi="fa-IR"/>
          <w:color w:val="111111"/>
          <w:sz w:val="28"/>
          <w:szCs w:val="28"/>
          <w:rtl/>
        </w:rPr>
        <w:t xml:space="preserve">2 - ورود به بهشت ، بدون تحمّل سختى ها و مصائب ، پندارى بيش نيست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Amiri" w:hAnsi="Amiri" w:eastAsia="Amiri" w:cs="Amiri"/>
          <w:lang w:bidi="ar-SA"/>
          <w:color w:val="111111"/>
          <w:sz w:val="28"/>
          <w:szCs w:val="28"/>
          <w:rtl/>
        </w:rPr>
        <w:t xml:space="preserve">3 - ايمان ، بدون تحمل مصائب ، براى ورود به بهشت كافى نيست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Amiri" w:hAnsi="Amiri" w:eastAsia="Amiri" w:cs="Amiri"/>
          <w:lang w:bidi="ar-SA"/>
          <w:color w:val="111111"/>
          <w:sz w:val="28"/>
          <w:szCs w:val="28"/>
          <w:rtl/>
        </w:rPr>
        <w:t xml:space="preserve">با توجّه به اينكه خطاب به مؤمنان است ; ورود آنان را به بهشت، مشروط به تحمّل مصائب كرده است.</w:t>
      </w:r>
    </w:p>
    <w:p>
      <w:pPr>
        <w:pStyle w:val="Heading3"/>
      </w:pPr>
      <w:bookmarkStart w:id="690" w:name="_Toc253"/>
      <w:r>
        <w:t>11- عوامل مصايب</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- 4 - 62 - 2</w:t>
      </w:r>
    </w:p>
    <w:p>
      <w:pPr>
        <w:pStyle w:val="BookText"/>
      </w:pPr>
      <w:r>
        <w:rPr>
          <w:rFonts w:ascii="IRNazanin" w:hAnsi="IRNazanin" w:eastAsia="IRNazanin" w:cs="IRNazanin"/>
          <w:lang w:bidi="fa-IR"/>
          <w:color w:val="111111"/>
          <w:sz w:val="28"/>
          <w:szCs w:val="28"/>
          <w:rtl/>
        </w:rPr>
        <w:t xml:space="preserve">2 - برخى مصائب و مشكلات ، پيامد نافرمانى از خدا و رسول است .</w:t>
      </w:r>
    </w:p>
    <w:p>
      <w:pPr>
        <w:pStyle w:val="BookText"/>
      </w:pPr>
      <w:r>
        <w:rPr>
          <w:rFonts w:ascii="Amiri" w:hAnsi="Amiri" w:eastAsia="Amiri" w:cs="Amiri"/>
          <w:lang w:bidi="ar-SA"/>
          <w:color w:val="111111"/>
          <w:sz w:val="28"/>
          <w:szCs w:val="28"/>
          <w:rtl/>
        </w:rPr>
        <w:t xml:space="preserve">فكيف اذا اصابتهم مصيبة بما قدّمت ايديهم</w:t>
      </w:r>
    </w:p>
    <w:p>
      <w:pPr>
        <w:pStyle w:val="BookText"/>
      </w:pPr>
      <w:r>
        <w:rPr>
          <w:rFonts w:ascii="Amiri" w:hAnsi="Amiri" w:eastAsia="Amiri" w:cs="Amiri"/>
          <w:lang w:bidi="ar-SA"/>
          <w:color w:val="111111"/>
          <w:sz w:val="28"/>
          <w:szCs w:val="28"/>
          <w:rtl/>
        </w:rPr>
        <w:t xml:space="preserve">ظاهراً مراد از «مصيبت»، مشكلات دنيوى است، نه اخروى ; به دليل «ثمّ جاؤك».</w:t>
      </w:r>
    </w:p>
    <w:p>
      <w:pPr>
        <w:pStyle w:val="Heading3"/>
      </w:pPr>
      <w:bookmarkStart w:id="691" w:name="_Toc254"/>
      <w:r>
        <w:t>12- فلسفه مصايب امام على(ع)</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- 42 - 30 - 10</w:t>
      </w:r>
    </w:p>
    <w:p>
      <w:pPr>
        <w:pStyle w:val="BookText"/>
      </w:pPr>
      <w:r>
        <w:rPr>
          <w:rFonts w:ascii="Amiri" w:hAnsi="Amiri" w:eastAsia="Amiri" w:cs="Amiri"/>
          <w:lang w:bidi="ar-SA"/>
          <w:color w:val="111111"/>
          <w:sz w:val="28"/>
          <w:szCs w:val="28"/>
          <w:rtl/>
        </w:rPr>
        <w:t xml:space="preserve">10 - « على بن رئاب قال : سألت أباعبداللّه ( ع ) عن قول اللّه عزّوجلّ « و ما أصابكم من مصيبة . . . » أرأيت ما أصاب عليّاً و أهل بيته هو بما كسبت أيديهم و هم أهل الطهارة معصومون ؟ ! فقال . . . انّ اللّه عزّوجلّ يخص أوليائه بالمصايب ليأجرهم عليها من غير ذنب ;</w:t>
      </w:r>
    </w:p>
    <w:p>
      <w:pPr>
        <w:pStyle w:val="BookText"/>
      </w:pPr>
      <w:r>
        <w:rPr>
          <w:rFonts w:ascii="IRNazanin" w:hAnsi="IRNazanin" w:eastAsia="IRNazanin" w:cs="IRNazanin"/>
          <w:lang w:bidi="fa-IR"/>
          <w:color w:val="111111"/>
          <w:sz w:val="28"/>
          <w:szCs w:val="28"/>
          <w:rtl/>
        </w:rPr>
        <w:t xml:space="preserve">على بن رئاب مى گويد از امام صادق(ع) راجع به سخن خداوند عزّوجلّ : «ما أصابكم من مصبية. ..» سؤال نمودم: آيا مصايبى كه به على(ع) واهل بيت او رسيده به خاطر كارهايى بوده كه انجام داده اند ؟! در حاليكه آنان پاك و معصوم بودند، فرمود: همانا خداوند اولياى خود را بدون آن كه گناهى مرتكب شده باشند گرفتار مصيبت ها بلاها مى كند تا به آنان مزد و پاداش دهد».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9" w:name="pg6838_59874"/>
    <w:bookmarkEnd w:id="89"/>
    <w:p>
      <w:pPr>
        <w:pStyle w:val="Heading3"/>
      </w:pPr>
      <w:bookmarkStart w:id="692" w:name="_Toc255"/>
      <w:r>
        <w:t>13- فلسفه مصايب اولياء الله</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- 42 - 30 - 10</w:t>
      </w:r>
    </w:p>
    <w:p>
      <w:pPr>
        <w:pStyle w:val="BookText"/>
      </w:pPr>
      <w:r>
        <w:rPr>
          <w:rFonts w:ascii="Amiri" w:hAnsi="Amiri" w:eastAsia="Amiri" w:cs="Amiri"/>
          <w:lang w:bidi="ar-SA"/>
          <w:color w:val="111111"/>
          <w:sz w:val="28"/>
          <w:szCs w:val="28"/>
          <w:rtl/>
        </w:rPr>
        <w:t xml:space="preserve">10 - « على بن رئاب قال : سألت أباعبداللّه ( ع ) عن قول اللّه عزّوجلّ « و ما أصابكم من مصيبة . . . » أرأيت ما أصاب عليّاً و أهل بيته هو بما كسبت أيديهم و هم أهل الطهارة معصومون ؟ ! فقال . . . انّ اللّه عزّوجلّ يخص أوليائه بالمصايب ليأجرهم عليها من غير ذنب ;</w:t>
      </w:r>
    </w:p>
    <w:p>
      <w:pPr>
        <w:pStyle w:val="BookText"/>
      </w:pPr>
      <w:r>
        <w:rPr>
          <w:rFonts w:ascii="IRNazanin" w:hAnsi="IRNazanin" w:eastAsia="IRNazanin" w:cs="IRNazanin"/>
          <w:lang w:bidi="fa-IR"/>
          <w:color w:val="111111"/>
          <w:sz w:val="28"/>
          <w:szCs w:val="28"/>
          <w:rtl/>
        </w:rPr>
        <w:t xml:space="preserve">على بن رئاب مى گويد از امام صادق(ع) راجع به سخن خداوند عزّوجلّ : «ما أصابكم من مصبية. ..» سؤال نمودم: آيا مصايبى كه به على(ع) واهل بيت او رسيده به خاطر كارهايى بوده كه انجام داده اند ؟! در حاليكه آنان پاك و معصوم بودند، فرمود: همانا خداوند اولياى خود را بدون آن كه گناهى مرتكب شده باشند گرفتار مصيبت ها بلاها مى كند تا به آنان مزد و پاداش دهد».</w:t>
      </w:r>
    </w:p>
    <w:p>
      <w:pPr>
        <w:pStyle w:val="Heading3"/>
      </w:pPr>
      <w:bookmarkStart w:id="693" w:name="_Toc256"/>
      <w:r>
        <w:t>14- فلسفه مصايب اهل بيت(ع)</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- 42 - 30 - 10</w:t>
      </w:r>
    </w:p>
    <w:p>
      <w:pPr>
        <w:pStyle w:val="BookText"/>
      </w:pPr>
      <w:r>
        <w:rPr>
          <w:rFonts w:ascii="Amiri" w:hAnsi="Amiri" w:eastAsia="Amiri" w:cs="Amiri"/>
          <w:lang w:bidi="ar-SA"/>
          <w:color w:val="111111"/>
          <w:sz w:val="28"/>
          <w:szCs w:val="28"/>
          <w:rtl/>
        </w:rPr>
        <w:t xml:space="preserve">10 - « على بن رئاب قال : سألت أباعبداللّه ( ع ) عن قول اللّه عزّوجلّ « و ما أصابكم من مصيبة . . . » أرأيت ما أصاب عليّاً و أهل بيته هو بما كسبت أيديهم و هم أهل الطهارة معصومون ؟ ! فقال . . . انّ اللّه عزّوجلّ يخص أوليائه بالمصايب ليأجرهم عليها من غير ذنب ;</w:t>
      </w:r>
    </w:p>
    <w:p>
      <w:pPr>
        <w:pStyle w:val="BookText"/>
      </w:pPr>
      <w:r>
        <w:rPr>
          <w:rFonts w:ascii="IRNazanin" w:hAnsi="IRNazanin" w:eastAsia="IRNazanin" w:cs="IRNazanin"/>
          <w:lang w:bidi="fa-IR"/>
          <w:color w:val="111111"/>
          <w:sz w:val="28"/>
          <w:szCs w:val="28"/>
          <w:rtl/>
        </w:rPr>
        <w:t xml:space="preserve">على بن رئاب مى گويد از امام صادق(ع) راجع به سخن خداوند عزّوجلّ : «ما أصابكم من مصبية. ..» سؤال نمودم: آيا مصايبى كه به على(ع) واهل بيت او رسيده به خاطر كارهايى بوده كه انجام داده اند ؟! در حاليكه آنان پاك و معصوم بودند، فرمود: همانا خداوند اولياى خود را بدون آن كه گناهى مرتكب شده باشند گرفتار مصيبت ها بلاها مى كند تا به آنان مزد و پاداش دهد».</w:t>
      </w:r>
    </w:p>
    <w:p>
      <w:pPr>
        <w:pStyle w:val="Heading3"/>
      </w:pPr>
      <w:bookmarkStart w:id="694" w:name="_Toc257"/>
      <w:r>
        <w:t>15- فلسفه مصايب دنيوى</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- 23 - 76 - 3</w:t>
      </w:r>
    </w:p>
    <w:p>
      <w:pPr>
        <w:pStyle w:val="BookText"/>
      </w:pPr>
      <w:r>
        <w:rPr>
          <w:rFonts w:ascii="IRNazanin" w:hAnsi="IRNazanin" w:eastAsia="IRNazanin" w:cs="IRNazanin"/>
          <w:lang w:bidi="fa-IR"/>
          <w:color w:val="111111"/>
          <w:sz w:val="28"/>
          <w:szCs w:val="28"/>
          <w:rtl/>
        </w:rPr>
        <w:t xml:space="preserve">3 - روى آورى به درگاه خداوند و تضرع و زارى در پيشگاه او ، از اهداف الهى در مبتلا كردن مردم به بلا ها و مصيبت ها</w:t>
      </w:r>
    </w:p>
    <w:p>
      <w:pPr>
        <w:pStyle w:val="BookText"/>
      </w:pPr>
      <w:r>
        <w:rPr>
          <w:rFonts w:ascii="Amiri" w:hAnsi="Amiri" w:eastAsia="Amiri" w:cs="Amiri"/>
          <w:lang w:bidi="ar-SA"/>
          <w:color w:val="111111"/>
          <w:sz w:val="28"/>
          <w:szCs w:val="28"/>
          <w:rtl/>
        </w:rPr>
        <w:t xml:space="preserve">و لقد أخذنهم بالعذاب . .. و ما يتضرّعون</w:t>
      </w:r>
    </w:p>
    <w:p>
      <w:pPr>
        <w:pStyle w:val="Heading3"/>
      </w:pPr>
      <w:bookmarkStart w:id="695" w:name="_Toc258"/>
      <w:r>
        <w:t>16- مراد از مصيبت</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0" w:name="pg6838_59877"/>
    <w:bookmarkEnd w:id="90"/>
    <w:p>
      <w:pPr>
        <w:pStyle w:val="BookText"/>
      </w:pPr>
      <w:r>
        <w:rPr>
          <w:rFonts w:ascii="IRNazanin" w:hAnsi="IRNazanin" w:eastAsia="IRNazanin" w:cs="IRNazanin"/>
          <w:lang w:bidi="fa-IR"/>
          <w:color w:val="111111"/>
          <w:sz w:val="28"/>
          <w:szCs w:val="28"/>
          <w:rtl/>
        </w:rPr>
        <w:t xml:space="preserve">1 - بقره - 2 - 156 - 9</w:t>
      </w:r>
    </w:p>
    <w:p>
      <w:pPr>
        <w:pStyle w:val="BookText"/>
      </w:pPr>
      <w:r>
        <w:rPr>
          <w:rFonts w:ascii="IRNazanin" w:hAnsi="IRNazanin" w:eastAsia="IRNazanin" w:cs="IRNazanin"/>
          <w:lang w:bidi="fa-IR"/>
          <w:color w:val="111111"/>
          <w:sz w:val="28"/>
          <w:szCs w:val="28"/>
          <w:rtl/>
        </w:rPr>
        <w:t xml:space="preserve">9 - ابوامامه گويد : « انقطع قبال النبى (صلی الله علیه و آله) فاسترجع فقالوا : مصيبة يا رسول اللّه ؟ فقال : ما أصاب المؤمن مما يكره فهو مصيبة ;</w:t>
      </w:r>
    </w:p>
    <w:p>
      <w:pPr>
        <w:pStyle w:val="BookText"/>
      </w:pPr>
      <w:r>
        <w:rPr>
          <w:rFonts w:ascii="IRNazanin" w:hAnsi="IRNazanin" w:eastAsia="IRNazanin" w:cs="IRNazanin"/>
          <w:lang w:bidi="fa-IR"/>
          <w:color w:val="111111"/>
          <w:sz w:val="28"/>
          <w:szCs w:val="28"/>
          <w:rtl/>
        </w:rPr>
        <w:t xml:space="preserve">بند كفش رسول خدا(صلی الله علیه و آله) قطع شد، پس كلمه استرجاع (إنا للّه و إنا إليه راجعون) را به زبان آورد; اصحاب گفتند: اى رسول خدا! آيا اين هم مصيبت است؟ آن حضرت فرمود: هر كراهت و سختى كه به مؤمن رسد مصيبت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- 9 - 50 - 8</w:t>
      </w:r>
    </w:p>
    <w:p>
      <w:pPr>
        <w:pStyle w:val="BookText"/>
      </w:pPr>
      <w:r>
        <w:rPr>
          <w:rFonts w:ascii="Amiri" w:hAnsi="Amiri" w:eastAsia="Amiri" w:cs="Amiri"/>
          <w:lang w:bidi="ar-SA"/>
          <w:color w:val="111111"/>
          <w:sz w:val="28"/>
          <w:szCs w:val="28"/>
          <w:rtl/>
        </w:rPr>
        <w:t xml:space="preserve">8 - « عن ابى جعفر ( ع ) فى قوله : « إن تصبك حسنة تسؤهم و إن تصبك مصيبة » : اما الحسنة فالغنيمة و العافية و اما المصيبة فالبلاء و الشدة ;</w:t>
      </w:r>
    </w:p>
    <w:p>
      <w:pPr>
        <w:pStyle w:val="BookText"/>
      </w:pPr>
      <w:r>
        <w:rPr>
          <w:rFonts w:ascii="Amiri" w:hAnsi="Amiri" w:eastAsia="Amiri" w:cs="Amiri"/>
          <w:lang w:bidi="ar-SA"/>
          <w:color w:val="111111"/>
          <w:sz w:val="28"/>
          <w:szCs w:val="28"/>
          <w:rtl/>
        </w:rPr>
        <w:t xml:space="preserve">از امام باقر (ع) درباره قول خدا «ان تصبك حسنة . ..» روايت شده است: «حسنة» غنيمت و سلامتى و «مصيبت» بلا و سختى است».</w:t>
      </w:r>
    </w:p>
    <w:p>
      <w:pPr>
        <w:pStyle w:val="Heading3"/>
      </w:pPr>
      <w:bookmarkStart w:id="696" w:name="_Toc259"/>
      <w:r>
        <w:t>17- مصايب حق ستيزان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- 28 - 47 - 4</w:t>
      </w:r>
    </w:p>
    <w:p>
      <w:pPr>
        <w:pStyle w:val="BookText"/>
      </w:pPr>
      <w:r>
        <w:rPr>
          <w:rFonts w:ascii="IRNazanin" w:hAnsi="IRNazanin" w:eastAsia="IRNazanin" w:cs="IRNazanin"/>
          <w:lang w:bidi="fa-IR"/>
          <w:color w:val="111111"/>
          <w:sz w:val="28"/>
          <w:szCs w:val="28"/>
          <w:rtl/>
        </w:rPr>
        <w:t xml:space="preserve">4 - عذاب اخروى براى كافران و حق ستيزان ، كيفرى گران و سخت مصيبت بار</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«مصيبة» به بليه و هر امر مكروه، و ناخوشايند گفته مى شود و تنكير آن براى تفخيم است. بنابراين واژه «مصيبة» در اين آيه به معناى بلاى بزرگ مى باشد و مقصود از آن مى تواند عذاب استيصال باشد و مى تواند عذاب اخروى باشد.</w:t>
      </w:r>
    </w:p>
    <w:p>
      <w:pPr>
        <w:pStyle w:val="Heading3"/>
      </w:pPr>
      <w:bookmarkStart w:id="697" w:name="_Toc260"/>
      <w:r>
        <w:t>18- مصايب كافران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- 28 - 47 - 4</w:t>
      </w:r>
    </w:p>
    <w:p>
      <w:pPr>
        <w:pStyle w:val="BookText"/>
      </w:pPr>
      <w:r>
        <w:rPr>
          <w:rFonts w:ascii="IRNazanin" w:hAnsi="IRNazanin" w:eastAsia="IRNazanin" w:cs="IRNazanin"/>
          <w:lang w:bidi="fa-IR"/>
          <w:color w:val="111111"/>
          <w:sz w:val="28"/>
          <w:szCs w:val="28"/>
          <w:rtl/>
        </w:rPr>
        <w:t xml:space="preserve">4 - عذاب اخروى براى كافران و حق ستيزان ، كيفرى گران و سخت مصيبت بار</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«مصيبة» به بليه و هر امر مكروه، و ناخوشايند گفته مى شود و تنكير آن براى تفخيم است. بنابراين واژه «مصيبة» در اين آيه به معناى بلاى بزرگ مى باشد و مقصود از آن مى تواند عذاب استيصال باشد و مى تواند عذاب اخروى باشد.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1" w:name="pg6838_59880"/>
    <w:bookmarkEnd w:id="91"/>
    <w:p>
      <w:pPr>
        <w:pStyle w:val="Heading3"/>
      </w:pPr>
      <w:bookmarkStart w:id="698" w:name="_Toc261"/>
      <w:r>
        <w:t>19- مصايب كافران اطراف مكه</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- 13 - 31 - 11</w:t>
      </w:r>
    </w:p>
    <w:p>
      <w:pPr>
        <w:pStyle w:val="BookText"/>
      </w:pPr>
      <w:r>
        <w:rPr>
          <w:rFonts w:ascii="IRNazanin" w:hAnsi="IRNazanin" w:eastAsia="IRNazanin" w:cs="IRNazanin"/>
          <w:lang w:bidi="fa-IR"/>
          <w:color w:val="111111"/>
          <w:sz w:val="28"/>
          <w:szCs w:val="28"/>
          <w:rtl/>
        </w:rPr>
        <w:t xml:space="preserve">11- كفرپيشگان مكه و حوالى آن در عصر بعثت به مصيبتهايى سخت و كوبنده گرفتار بودند .</w:t>
      </w: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«قرع» به معناى زدن و كوبيدن چيزى به چيزى ديگر است و «قارعة» به معناى كوبنده مى باشد. اين كلمه صفت براى موصوفى محذوف مانند «مصيبة» است. ضمير در «تحلّ» نيز به «قارعة» باز مى گردد و سياق جمله «لايزال ...» حكايت از قضيه خارجيه دارد. بنابراين «الذين كفروا» اشاره به كافرانى خاص دارد كه بنابر گفته مفسران، مقصود كافران مكّه هستند و بر اين اساس مراد از «دار» مكّه و مقصود از «قريبًا من دارهم» حوالى آن است.</w:t>
      </w:r>
    </w:p>
    <w:p>
      <w:pPr>
        <w:pStyle w:val="Heading3"/>
      </w:pPr>
      <w:bookmarkStart w:id="699" w:name="_Toc262"/>
      <w:r>
        <w:t>20- مصايب كافران صدراسلام</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- 13 - 31 - 11</w:t>
      </w:r>
    </w:p>
    <w:p>
      <w:pPr>
        <w:pStyle w:val="BookText"/>
      </w:pPr>
      <w:r>
        <w:rPr>
          <w:rFonts w:ascii="IRNazanin" w:hAnsi="IRNazanin" w:eastAsia="IRNazanin" w:cs="IRNazanin"/>
          <w:lang w:bidi="fa-IR"/>
          <w:color w:val="111111"/>
          <w:sz w:val="28"/>
          <w:szCs w:val="28"/>
          <w:rtl/>
        </w:rPr>
        <w:t xml:space="preserve">11- كفرپيشگان مكه و حوالى آن در عصر بعثت به مصيبتهايى سخت و كوبنده گرفتار بودند .</w:t>
      </w: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«قرع» به معناى زدن و كوبيدن چيزى به چيزى ديگر است و «قارعة» به معناى كوبنده مى باشد. اين كلمه صفت براى موصوفى محذوف مانند «مصيبة» است. ضمير در «تحلّ» نيز به «قارعة» باز مى گردد و سياق جمله «لايزال ...» حكايت از قضيه خارجيه دارد. بنابراين «الذين كفروا» اشاره به كافرانى خاص دارد كه بنابر گفته مفسران، مقصود كافران مكّه هستند و بر اين اساس مراد از «دار» مكّه و مقصود از «قريبًا من دارهم» حوالى آن است.</w:t>
      </w:r>
    </w:p>
    <w:p>
      <w:pPr>
        <w:pStyle w:val="Heading3"/>
      </w:pPr>
      <w:bookmarkStart w:id="700" w:name="_Toc263"/>
      <w:r>
        <w:t>21- مصايب كافران مكه</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- 13 - 31 - 11</w:t>
      </w:r>
    </w:p>
    <w:p>
      <w:pPr>
        <w:pStyle w:val="BookText"/>
      </w:pPr>
      <w:r>
        <w:rPr>
          <w:rFonts w:ascii="IRNazanin" w:hAnsi="IRNazanin" w:eastAsia="IRNazanin" w:cs="IRNazanin"/>
          <w:lang w:bidi="fa-IR"/>
          <w:color w:val="111111"/>
          <w:sz w:val="28"/>
          <w:szCs w:val="28"/>
          <w:rtl/>
        </w:rPr>
        <w:t xml:space="preserve">11- كفرپيشگان مكه و حوالى آن در عصر بعثت به مصيبتهايى سخت و كوبنده گرفتار بودند .</w:t>
      </w: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«قرع» به معناى زدن و كوبيدن چيزى به چيزى ديگر است و «قارعة» به معناى كوبنده مى باشد. اين كلمه صفت براى موصوفى محذوف مانند «مصيبة» است. ضمير در «تحلّ» نيز به «قارعة» باز مى گردد و سياق جمله «لايزال ...» حكايت از قضيه خارجيه دارد. بنابراين «الذين كفروا» اشاره به كافرانى خاص دارد كه بنابر گفته مفسران، مقصود كافران مكّه هستند و بر اين اساس مراد از «دار» مكّه و مقصود از «قريبًا من دارهم» حوالى آن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2" w:name="pg6838_59883"/>
    <w:bookmarkEnd w:id="92"/>
    <w:p>
      <w:pPr>
        <w:pStyle w:val="Heading3"/>
      </w:pPr>
      <w:bookmarkStart w:id="701" w:name="_Toc264"/>
      <w:r>
        <w:t>22- منشأ مصايب</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- 4 - 79 - 2</w:t>
      </w:r>
    </w:p>
    <w:p>
      <w:pPr>
        <w:pStyle w:val="BookText"/>
      </w:pPr>
      <w:r>
        <w:rPr>
          <w:rFonts w:ascii="Amiri" w:hAnsi="Amiri" w:eastAsia="Amiri" w:cs="Amiri"/>
          <w:lang w:bidi="ar-SA"/>
          <w:color w:val="111111"/>
          <w:sz w:val="28"/>
          <w:szCs w:val="28"/>
          <w:rtl/>
        </w:rPr>
        <w:t xml:space="preserve">2 - مصايب و مشكلات ، از جانب خدا و به سبب اعمال خود انسان است .</w:t>
      </w:r>
    </w:p>
    <w:p>
      <w:pPr>
        <w:pStyle w:val="BookText"/>
      </w:pPr>
      <w:r>
        <w:rPr>
          <w:rFonts w:ascii="Amiri" w:hAnsi="Amiri" w:eastAsia="Amiri" w:cs="Amiri"/>
          <w:lang w:bidi="ar-SA"/>
          <w:color w:val="111111"/>
          <w:sz w:val="28"/>
          <w:szCs w:val="28"/>
          <w:rtl/>
        </w:rPr>
        <w:t xml:space="preserve">قل كلّ من عند اللّه . .. و ما اصابك من سيّئة فمن نفسك</w:t>
      </w:r>
    </w:p>
    <w:p>
      <w:pPr>
        <w:pStyle w:val="BookText"/>
      </w:pPr>
      <w:r>
        <w:rPr>
          <w:rFonts w:ascii="IRNazanin" w:hAnsi="IRNazanin" w:eastAsia="IRNazanin" w:cs="IRNazanin"/>
          <w:lang w:bidi="fa-IR"/>
          <w:color w:val="111111"/>
          <w:sz w:val="28"/>
          <w:szCs w:val="28"/>
          <w:rtl/>
        </w:rPr>
        <w:t xml:space="preserve">از اينكه در آيه قبل رسيدن خوبيها و ناگواريها از ناحيه خداوند دانسته شده و در اين آيه عامل سيئات را خود انسان شمرده است، معلوم مى شود كه اعمال انسان باعث مى شود كه خداوند حادثه اى ناگوار را براى او ايجاد كند ; بنابراين اين حوادث ناگوار از يكسو به خدا و از سوى ديگر به خود انسان منتسب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- 18 - 82 - 25</w:t>
      </w:r>
    </w:p>
    <w:p>
      <w:pPr>
        <w:pStyle w:val="BookText"/>
      </w:pPr>
      <w:r>
        <w:rPr>
          <w:rFonts w:ascii="Amiri" w:hAnsi="Amiri" w:eastAsia="Amiri" w:cs="Amiri"/>
          <w:lang w:bidi="ar-SA"/>
          <w:color w:val="111111"/>
          <w:sz w:val="28"/>
          <w:szCs w:val="28"/>
          <w:rtl/>
        </w:rPr>
        <w:t xml:space="preserve">25- مصائب و حوادث جهان ، داراى توجيه و تفسير دقيق و ريشه دارند .</w:t>
      </w:r>
    </w:p>
    <w:p>
      <w:pPr>
        <w:pStyle w:val="BookText"/>
      </w:pPr>
      <w:r>
        <w:rPr>
          <w:rFonts w:ascii="Amiri" w:hAnsi="Amiri" w:eastAsia="Amiri" w:cs="Amiri"/>
          <w:lang w:bidi="ar-SA"/>
          <w:color w:val="111111"/>
          <w:sz w:val="28"/>
          <w:szCs w:val="28"/>
          <w:rtl/>
        </w:rPr>
        <w:t xml:space="preserve">ذلك تأويل ما لم تسطع عليه صبرًا</w:t>
      </w:r>
    </w:p>
    <w:p>
      <w:pPr>
        <w:pStyle w:val="BookText"/>
      </w:pPr>
      <w:r>
        <w:rPr>
          <w:rFonts w:ascii="IRNazanin" w:hAnsi="IRNazanin" w:eastAsia="IRNazanin" w:cs="IRNazanin"/>
          <w:lang w:bidi="fa-IR"/>
          <w:color w:val="111111"/>
          <w:sz w:val="28"/>
          <w:szCs w:val="28"/>
          <w:rtl/>
        </w:rPr>
        <w:t xml:space="preserve">مجموعِ داستان موسى وخضر(ع) اين نكته را روشن مى كند كه حوادث غير مترقبه و رخدادهاى مثبت و يا منفى را نبايد گتره اى پنداشت، بلكه دستى غيبى در كار است تا حوادث را به اين شكل سامان بخشد.</w:t>
      </w:r>
    </w:p>
    <w:p>
      <w:pPr>
        <w:pStyle w:val="Heading3"/>
      </w:pPr>
      <w:bookmarkStart w:id="702" w:name="_Toc265"/>
      <w:r>
        <w:t>23- منشأ مصايب كافران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- 28 - 47 - 6</w:t>
      </w:r>
    </w:p>
    <w:p>
      <w:pPr>
        <w:pStyle w:val="BookText"/>
      </w:pPr>
      <w:r>
        <w:rPr>
          <w:rFonts w:ascii="IRNazanin" w:hAnsi="IRNazanin" w:eastAsia="IRNazanin" w:cs="IRNazanin"/>
          <w:lang w:bidi="fa-IR"/>
          <w:color w:val="111111"/>
          <w:sz w:val="28"/>
          <w:szCs w:val="28"/>
          <w:rtl/>
        </w:rPr>
        <w:t xml:space="preserve">6 - مصيبت ها و رنج هاى كافران ، پى آمد عملكرد خود آنان</w:t>
      </w:r>
    </w:p>
    <w:p>
      <w:pPr>
        <w:pStyle w:val="BookText"/>
      </w:pPr>
      <w:r>
        <w:rPr>
          <w:rFonts w:ascii="Amiri" w:hAnsi="Amiri" w:eastAsia="Amiri" w:cs="Amiri"/>
          <w:lang w:bidi="ar-SA"/>
          <w:color w:val="111111"/>
          <w:sz w:val="28"/>
          <w:szCs w:val="28"/>
          <w:rtl/>
        </w:rPr>
        <w:t xml:space="preserve">و لولا أن تصيبهم مصيبة بما قدّمت أيديهم</w:t>
      </w:r>
    </w:p>
    <w:p>
      <w:pPr>
        <w:pStyle w:val="Heading3"/>
      </w:pPr>
      <w:bookmarkStart w:id="703" w:name="_Toc266"/>
      <w:r>
        <w:t>24- موانع مصايب اجتماعى</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- 42 - 30 - 7</w:t>
      </w:r>
    </w:p>
    <w:p>
      <w:pPr>
        <w:pStyle w:val="BookText"/>
      </w:pPr>
      <w:r>
        <w:rPr>
          <w:rFonts w:ascii="IRNazanin" w:hAnsi="IRNazanin" w:eastAsia="IRNazanin" w:cs="IRNazanin"/>
          <w:lang w:bidi="fa-IR"/>
          <w:color w:val="111111"/>
          <w:sz w:val="28"/>
          <w:szCs w:val="28"/>
          <w:rtl/>
        </w:rPr>
        <w:t xml:space="preserve">7 - عفو الهى نسبت به بسيارى از گناهان ، مانع بروز مصيبت هاى بيشتر و ويرانگر براى جامعه و مردم</w:t>
      </w:r>
    </w:p>
    <w:p>
      <w:pPr>
        <w:pStyle w:val="BookText"/>
      </w:pPr>
      <w:r>
        <w:rPr>
          <w:rFonts w:ascii="Amiri" w:hAnsi="Amiri" w:eastAsia="Amiri" w:cs="Amiri"/>
          <w:lang w:bidi="ar-SA"/>
          <w:color w:val="111111"/>
          <w:sz w:val="28"/>
          <w:szCs w:val="28"/>
          <w:rtl/>
        </w:rPr>
        <w:t xml:space="preserve">و ما أصبكم . .. و يعفواْ عن كثير</w:t>
      </w:r>
    </w:p>
    <w:p>
      <w:pPr>
        <w:pStyle w:val="BookText"/>
      </w:pPr>
      <w:r>
        <w:rPr>
          <w:rFonts w:ascii="IRNazanin" w:hAnsi="IRNazanin" w:eastAsia="IRNazanin" w:cs="IRNazanin"/>
          <w:lang w:bidi="fa-IR"/>
          <w:color w:val="111111"/>
          <w:sz w:val="28"/>
          <w:szCs w:val="28"/>
          <w:rtl/>
        </w:rPr>
        <w:t xml:space="preserve">از ارتباط صدر و ذيل آيه شريفه، استفاده مى شود كه بخشودگى بسيارى از گناهان، موجب مى شود كه بازتاب آن دامنگير انسان نشود.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3" w:name="pg6838_59886"/>
    <w:bookmarkEnd w:id="93"/>
    <w:p>
      <w:pPr>
        <w:pStyle w:val="Heading3"/>
      </w:pPr>
      <w:bookmarkStart w:id="704" w:name="_Toc267"/>
      <w:r>
        <w:t>25- نقش مصايب</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- 21 - 84 - 16</w:t>
      </w:r>
    </w:p>
    <w:p>
      <w:pPr>
        <w:pStyle w:val="BookText"/>
      </w:pPr>
      <w:r>
        <w:rPr>
          <w:rFonts w:ascii="IRNazanin" w:hAnsi="IRNazanin" w:eastAsia="IRNazanin" w:cs="IRNazanin"/>
          <w:lang w:bidi="fa-IR"/>
          <w:color w:val="111111"/>
          <w:sz w:val="28"/>
          <w:szCs w:val="28"/>
          <w:rtl/>
        </w:rPr>
        <w:t xml:space="preserve">16- گرفتارى ها و مصائب و نيز بر طرف شدن آنها ، وسيله تذكر و توجه است .</w:t>
      </w:r>
    </w:p>
    <w:p>
      <w:pPr>
        <w:pStyle w:val="BookText"/>
      </w:pPr>
      <w:r>
        <w:rPr>
          <w:rFonts w:ascii="Amiri" w:hAnsi="Amiri" w:eastAsia="Amiri" w:cs="Amiri"/>
          <w:lang w:bidi="ar-SA"/>
          <w:color w:val="111111"/>
          <w:sz w:val="28"/>
          <w:szCs w:val="28"/>
          <w:rtl/>
        </w:rPr>
        <w:t xml:space="preserve">فاستجبنا له . .. ذكرى للعبدين</w:t>
      </w:r>
    </w:p>
    <w:p>
      <w:pPr>
        <w:pStyle w:val="BookText"/>
      </w:pPr>
      <w:r>
        <w:rPr>
          <w:rFonts w:ascii="IRNazanin" w:hAnsi="IRNazanin" w:eastAsia="IRNazanin" w:cs="IRNazanin"/>
          <w:lang w:bidi="fa-IR"/>
          <w:color w:val="111111"/>
          <w:sz w:val="28"/>
          <w:szCs w:val="28"/>
          <w:rtl/>
        </w:rPr>
        <w:t xml:space="preserve">مصائب</w:t>
      </w:r>
    </w:p>
    <w:p>
      <w:pPr>
        <w:pStyle w:val="Heading3"/>
      </w:pPr>
      <w:bookmarkStart w:id="705" w:name="_Toc268"/>
      <w:r>
        <w:t>26- امتحان با مصائب</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- 2 - 214 - 7</w:t>
      </w:r>
    </w:p>
    <w:p>
      <w:pPr>
        <w:pStyle w:val="BookText"/>
      </w:pPr>
      <w:r>
        <w:rPr>
          <w:rFonts w:ascii="Amiri" w:hAnsi="Amiri" w:eastAsia="Amiri" w:cs="Amiri"/>
          <w:lang w:bidi="ar-SA"/>
          <w:color w:val="111111"/>
          <w:sz w:val="28"/>
          <w:szCs w:val="28"/>
          <w:rtl/>
        </w:rPr>
        <w:t xml:space="preserve">7 - آزمايش مردم با مصائب و مشكلات ، از سنت هاى الهى براى كليّه امّتها</w:t>
      </w:r>
    </w:p>
    <w:p>
      <w:pPr>
        <w:pStyle w:val="BookText"/>
      </w:pPr>
      <w:r>
        <w:rPr>
          <w:rFonts w:ascii="Amiri" w:hAnsi="Amiri" w:eastAsia="Amiri" w:cs="Amiri"/>
          <w:lang w:bidi="ar-SA"/>
          <w:color w:val="111111"/>
          <w:sz w:val="28"/>
          <w:szCs w:val="28"/>
          <w:rtl/>
        </w:rPr>
        <w:t xml:space="preserve">ام حسبتم ان تدخلوا الجنّة و لما يأتكم مثل الذين خلوا من قبلكم مستهم البأساء و ال</w:t>
      </w:r>
    </w:p>
    <w:p>
      <w:pPr>
        <w:pStyle w:val="Heading3"/>
      </w:pPr>
      <w:bookmarkStart w:id="706" w:name="_Toc269"/>
      <w:r>
        <w:t>27- مصائب انبيا</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- 2 - 214 - 9</w:t>
      </w:r>
    </w:p>
    <w:p>
      <w:pPr>
        <w:pStyle w:val="BookText"/>
      </w:pPr>
      <w:r>
        <w:rPr>
          <w:rFonts w:ascii="IRNazanin" w:hAnsi="IRNazanin" w:eastAsia="IRNazanin" w:cs="IRNazanin"/>
          <w:lang w:bidi="fa-IR"/>
          <w:color w:val="111111"/>
          <w:sz w:val="28"/>
          <w:szCs w:val="28"/>
          <w:rtl/>
        </w:rPr>
        <w:t xml:space="preserve">9 - شدّت مصائب و تداوم مشكلات پيامبران گذشته و امت هاى آنان ، موجب آن شد كه خواهان تعجيل در يارى و امداد الهى شوند .</w:t>
      </w:r>
    </w:p>
    <w:p>
      <w:pPr>
        <w:pStyle w:val="BookText"/>
      </w:pPr>
      <w:r>
        <w:rPr>
          <w:rFonts w:ascii="Amiri" w:hAnsi="Amiri" w:eastAsia="Amiri" w:cs="Amiri"/>
          <w:lang w:bidi="ar-SA"/>
          <w:color w:val="111111"/>
          <w:sz w:val="28"/>
          <w:szCs w:val="28"/>
          <w:rtl/>
        </w:rPr>
        <w:t xml:space="preserve">مستهم البأساء و الضراء و زلزلوا حتى يقول الرسول و الذين امنوا معه متى نصر اللّه</w:t>
      </w:r>
    </w:p>
    <w:p>
      <w:pPr>
        <w:pStyle w:val="BookText"/>
      </w:pPr>
      <w:r>
        <w:rPr>
          <w:rFonts w:ascii="IRNazanin" w:hAnsi="IRNazanin" w:eastAsia="IRNazanin" w:cs="IRNazanin"/>
          <w:lang w:bidi="fa-IR"/>
          <w:color w:val="111111"/>
          <w:sz w:val="28"/>
          <w:szCs w:val="28"/>
          <w:rtl/>
        </w:rPr>
        <w:t xml:space="preserve">جمله «متى نصر اللّه»، دلالت بر ترديد آنان نسبت به يارى خدا ندارد; بلكه شدت مصائب و تداوم آن موجب شد كه خواهان تعجيل آن باشند; و يا چنين گمان كنند كه يارى خداوند نبايد بيش از اين به درازا كشد.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4" w:name="pg6838_59890"/>
    <w:bookmarkEnd w:id="94"/>
    <w:p>
      <w:pPr>
        <w:pStyle w:val="Heading2"/>
      </w:pPr>
      <w:bookmarkStart w:id="707" w:name="_Toc270"/>
      <w:r>
        <w:t>6- مصر</w:t>
      </w:r>
      <w:bookmarkEnd w:id="707"/>
    </w:p>
    <w:p>
      <w:pPr>
        <w:pStyle w:val="Heading3"/>
      </w:pPr>
      <w:bookmarkStart w:id="708" w:name="_Toc271"/>
      <w:r>
        <w:t>1- آبخورى پادشاه مصر</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- 12 - 70 - 3</w:t>
      </w:r>
    </w:p>
    <w:p>
      <w:pPr>
        <w:pStyle w:val="BookText"/>
      </w:pPr>
      <w:r>
        <w:rPr>
          <w:rFonts w:ascii="IRNazanin" w:hAnsi="IRNazanin" w:eastAsia="IRNazanin" w:cs="IRNazanin"/>
          <w:lang w:bidi="fa-IR"/>
          <w:color w:val="111111"/>
          <w:sz w:val="28"/>
          <w:szCs w:val="28"/>
          <w:rtl/>
        </w:rPr>
        <w:t xml:space="preserve">3- يوسف ( ع ) به هنگام آماده كردن محموله برادرانش ، آبخورى مخصوص را در محموله بنيامين قرار داد .</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IRNazanin" w:hAnsi="IRNazanin" w:eastAsia="IRNazanin" w:cs="IRNazanin"/>
          <w:lang w:bidi="fa-IR"/>
          <w:color w:val="111111"/>
          <w:sz w:val="28"/>
          <w:szCs w:val="28"/>
          <w:rtl/>
        </w:rPr>
        <w:t xml:space="preserve">«سقاية» به ظرفى گفته مى شود كه براى آب خوردن از آن استفاده مى شود. «ال» تعريف در آن مى رساند كه ظرف ويژه اى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- 12 - 76 - 5</w:t>
      </w:r>
    </w:p>
    <w:p>
      <w:pPr>
        <w:pStyle w:val="BookText"/>
      </w:pPr>
      <w:r>
        <w:rPr>
          <w:rFonts w:ascii="IRNazanin" w:hAnsi="IRNazanin" w:eastAsia="IRNazanin" w:cs="IRNazanin"/>
          <w:lang w:bidi="fa-IR"/>
          <w:color w:val="111111"/>
          <w:sz w:val="28"/>
          <w:szCs w:val="28"/>
          <w:rtl/>
        </w:rPr>
        <w:t xml:space="preserve">5- گذاشتن جام شاهى در اثاثيه بنيامين ، جويا شدن از مجازات سارق در آيين فرزندان يعقوب و تفتيش بار بنيامين پس از ساير برادران ، از الهامات خدا به يوسف ( ع ) براى نگه داشتن بنيامين نزد خود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«كذلك» اشاره به مجموعه طرح و نقشه اى دارد كه آيات 70 تا 75 بيانگر آن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w:t>
      </w:r>
    </w:p>
    <w:p>
      <w:pPr>
        <w:pStyle w:val="BookText"/>
      </w:pPr>
      <w:r>
        <w:rPr>
          <w:rFonts w:ascii="Amiri" w:hAnsi="Amiri" w:eastAsia="Amiri" w:cs="Amiri"/>
          <w:lang w:bidi="ar-SA"/>
          <w:color w:val="111111"/>
          <w:sz w:val="28"/>
          <w:szCs w:val="28"/>
          <w:rtl/>
        </w:rPr>
        <w:t xml:space="preserve">1- برادران يوسف با مشاهده جام شاهى در اثاثيه بنيامين ، وى را سارق آن جام شناختند و به آن اعتراف كردند .</w:t>
      </w:r>
    </w:p>
    <w:p>
      <w:pPr>
        <w:pStyle w:val="BookText"/>
      </w:pPr>
      <w:r>
        <w:rPr>
          <w:rFonts w:ascii="Amiri" w:hAnsi="Amiri" w:eastAsia="Amiri" w:cs="Amiri"/>
          <w:lang w:bidi="ar-SA"/>
          <w:color w:val="111111"/>
          <w:sz w:val="28"/>
          <w:szCs w:val="28"/>
          <w:rtl/>
        </w:rPr>
        <w:t xml:space="preserve">قالوا إن يسرق فقد سرق أخ له من قبل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5" w:name="pg6838_59893"/>
    <w:bookmarkEnd w:id="95"/>
    <w:p>
      <w:pPr>
        <w:pStyle w:val="Heading3"/>
      </w:pPr>
      <w:bookmarkStart w:id="709" w:name="_Toc272"/>
      <w:r>
        <w:t>2- آثار مكر زنان اشراف مصر</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- 12 - 50 - 14</w:t>
      </w:r>
    </w:p>
    <w:p>
      <w:pPr>
        <w:pStyle w:val="BookText"/>
      </w:pPr>
      <w:r>
        <w:rPr>
          <w:rFonts w:ascii="IRNazanin" w:hAnsi="IRNazanin" w:eastAsia="IRNazanin" w:cs="IRNazanin"/>
          <w:lang w:bidi="fa-IR"/>
          <w:color w:val="111111"/>
          <w:sz w:val="28"/>
          <w:szCs w:val="28"/>
          <w:rtl/>
        </w:rPr>
        <w:t xml:space="preserve">14- يوسف ( ع ) با ابلاغ بى گناهى خويش به پادشاه ، بر اين نكته تأكيد كرد كه زندانى شدنش نتيجه مكر و كيد زنان اشراف بوده است .</w:t>
      </w:r>
    </w:p>
    <w:p>
      <w:pPr>
        <w:pStyle w:val="BookText"/>
      </w:pPr>
      <w:r>
        <w:rPr>
          <w:rFonts w:ascii="Amiri" w:hAnsi="Amiri" w:eastAsia="Amiri" w:cs="Amiri"/>
          <w:lang w:bidi="ar-SA"/>
          <w:color w:val="111111"/>
          <w:sz w:val="28"/>
          <w:szCs w:val="28"/>
          <w:rtl/>
        </w:rPr>
        <w:t xml:space="preserve">إن ربى بكيدهنّ عليم</w:t>
      </w:r>
    </w:p>
    <w:p>
      <w:pPr>
        <w:pStyle w:val="Heading3"/>
      </w:pPr>
      <w:bookmarkStart w:id="710" w:name="_Toc273"/>
      <w:r>
        <w:t>3- آگاهى پادشاه مصر</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- 12 - 51 - 4</w:t>
      </w:r>
    </w:p>
    <w:p>
      <w:pPr>
        <w:pStyle w:val="BookText"/>
      </w:pPr>
      <w:r>
        <w:rPr>
          <w:rFonts w:ascii="IRNazanin" w:hAnsi="IRNazanin" w:eastAsia="IRNazanin" w:cs="IRNazanin"/>
          <w:lang w:bidi="fa-IR"/>
          <w:color w:val="111111"/>
          <w:sz w:val="28"/>
          <w:szCs w:val="28"/>
          <w:rtl/>
        </w:rPr>
        <w:t xml:space="preserve">4-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- 12 - 52 - 2</w:t>
      </w:r>
    </w:p>
    <w:p>
      <w:pPr>
        <w:pStyle w:val="BookText"/>
      </w:pPr>
      <w:r>
        <w:rPr>
          <w:rFonts w:ascii="IRNazanin" w:hAnsi="IRNazanin" w:eastAsia="IRNazanin" w:cs="IRNazanin"/>
          <w:lang w:bidi="fa-IR"/>
          <w:color w:val="111111"/>
          <w:sz w:val="28"/>
          <w:szCs w:val="28"/>
          <w:rtl/>
        </w:rPr>
        <w:t xml:space="preserve">2- آگاه شدن عزيز مصر به پرهيز يوسف ( ع ) از رابطه نامشروع با همسر وى ، از اهداف يوسف ( ع ) در تقاضاى دادرسى و بازجويى از زنان اشراف</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چنان چه «ذلك ليعلم . ..» كلام يوسف(ع) باشد، مشاراليه «ذلك» خارج نشدن از زندان و تقاضاى دادرسى و محاكمه زنان اشراف است. ضمير در «يعلم» و «لم أخنه» مى تواند به «عزيز» باز گردد و مى تواند مراد از آن «ملك» باشد. برداشت فوق بر اساس احتمال نخست است. بنابراين «ذلك ليعلم ...» ; يعنى، بيرون نرفتن من از زندان و تقاضاى دادرسى بدان خاطر بود كه عزيز مصر بداند من در نهان به او خيانتى نكردم.</w:t>
      </w:r>
    </w:p>
    <w:p>
      <w:pPr>
        <w:pStyle w:val="Heading3"/>
      </w:pPr>
      <w:bookmarkStart w:id="711" w:name="_Toc274"/>
      <w:r>
        <w:t>4- آگاهى عزيز مصر</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- 12 - 28 - 9</w:t>
      </w:r>
    </w:p>
    <w:p>
      <w:pPr>
        <w:pStyle w:val="BookText"/>
      </w:pPr>
      <w:r>
        <w:rPr>
          <w:rFonts w:ascii="IRNazanin" w:hAnsi="IRNazanin" w:eastAsia="IRNazanin" w:cs="IRNazanin"/>
          <w:lang w:bidi="fa-IR"/>
          <w:color w:val="111111"/>
          <w:sz w:val="28"/>
          <w:szCs w:val="28"/>
          <w:rtl/>
        </w:rPr>
        <w:t xml:space="preserve">9- شناخت عزيز مصر از روحيه زنان و آگاهى او به ترفندهايشان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6" w:name="pg6838_59895"/>
    <w:bookmarkEnd w:id="96"/>
    <w:p>
      <w:pPr>
        <w:pStyle w:val="BookText"/>
      </w:pPr>
      <w:r>
        <w:rPr>
          <w:rFonts w:ascii="Amiri" w:hAnsi="Amiri" w:eastAsia="Amiri" w:cs="Amiri"/>
          <w:lang w:bidi="ar-SA"/>
          <w:color w:val="111111"/>
          <w:sz w:val="28"/>
          <w:szCs w:val="28"/>
          <w:rtl/>
        </w:rPr>
        <w:t xml:space="preserve">إن كيدكنّ عظيم</w:t>
      </w:r>
    </w:p>
    <w:p>
      <w:pPr>
        <w:pStyle w:val="Heading3"/>
      </w:pPr>
      <w:bookmarkStart w:id="712" w:name="_Toc275"/>
      <w:r>
        <w:t>5- آل يعقوب در مصر</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- 12 - 99 - 10</w:t>
      </w:r>
    </w:p>
    <w:p>
      <w:pPr>
        <w:pStyle w:val="BookText"/>
      </w:pPr>
      <w:r>
        <w:rPr>
          <w:rFonts w:ascii="IRNazanin" w:hAnsi="IRNazanin" w:eastAsia="IRNazanin" w:cs="IRNazanin"/>
          <w:lang w:bidi="fa-IR"/>
          <w:color w:val="111111"/>
          <w:sz w:val="28"/>
          <w:szCs w:val="28"/>
          <w:rtl/>
        </w:rPr>
        <w:t xml:space="preserve">10- يوسف ( ع ) پس از انجام مراسم استقبال ، از پدر و مادر و خويشانش خواست به مصر وارد شوند و در آن ديار سكنى گزينند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امنيت خاندان يعقوب از ناحيه حكومت و دوران قحطى - كه «آمنين» بدان اشاره دارد - با اين معنا سازگار است كه مقصود يوسف(ع) از «ادخلوا . ..» سكنى گزينى و اقامت خاندان يعقوب در مصر باشد.</w:t>
      </w:r>
    </w:p>
    <w:p>
      <w:pPr>
        <w:pStyle w:val="Heading3"/>
      </w:pPr>
      <w:bookmarkStart w:id="713" w:name="_Toc276"/>
      <w:r>
        <w:t>6- آواره گى مردم مصر</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- 7 - 123 - 8</w:t>
      </w:r>
    </w:p>
    <w:p>
      <w:pPr>
        <w:pStyle w:val="BookText"/>
      </w:pPr>
      <w:r>
        <w:rPr>
          <w:rFonts w:ascii="IRNazanin" w:hAnsi="IRNazanin" w:eastAsia="IRNazanin" w:cs="IRNazanin"/>
          <w:lang w:bidi="fa-IR"/>
          <w:color w:val="111111"/>
          <w:sz w:val="28"/>
          <w:szCs w:val="28"/>
          <w:rtl/>
        </w:rPr>
        <w:t xml:space="preserve">8 - بيرون راندن و آواره ساختن مردم پايتخت مصر ، تحليل فرعون از داستان مبارزه ساحران با موسى و ايمان آوردن آنان</w:t>
      </w:r>
    </w:p>
    <w:p>
      <w:pPr>
        <w:pStyle w:val="BookText"/>
      </w:pPr>
      <w:r>
        <w:rPr>
          <w:rFonts w:ascii="Amiri" w:hAnsi="Amiri" w:eastAsia="Amiri" w:cs="Amiri"/>
          <w:lang w:bidi="ar-SA"/>
          <w:color w:val="111111"/>
          <w:sz w:val="28"/>
          <w:szCs w:val="28"/>
          <w:rtl/>
        </w:rPr>
        <w:t xml:space="preserve">إن هذا لمكر مكرتموه فى المدينة لتخرجوا منها أهلها</w:t>
      </w:r>
    </w:p>
    <w:p>
      <w:pPr>
        <w:pStyle w:val="BookText"/>
      </w:pPr>
      <w:r>
        <w:rPr>
          <w:rFonts w:ascii="Amiri" w:hAnsi="Amiri" w:eastAsia="Amiri" w:cs="Amiri"/>
          <w:lang w:bidi="ar-SA"/>
          <w:color w:val="111111"/>
          <w:sz w:val="28"/>
          <w:szCs w:val="28"/>
          <w:rtl/>
        </w:rPr>
        <w:t xml:space="preserve">برداشت فوق بر اين مبناست كه مراد از «أهلها» همه مردم مصر (عوامل حكومت و توده مردم) باشد، نه خصوص عوامل حكومتى.</w:t>
      </w:r>
    </w:p>
    <w:p>
      <w:pPr>
        <w:pStyle w:val="Heading3"/>
      </w:pPr>
      <w:bookmarkStart w:id="714" w:name="_Toc277"/>
      <w:r>
        <w:t>7- ابلاغ تعبير رؤياى پادشاه مصر</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- 12 - 46 - 6</w:t>
      </w:r>
    </w:p>
    <w:p>
      <w:pPr>
        <w:pStyle w:val="BookText"/>
      </w:pPr>
      <w:r>
        <w:rPr>
          <w:rFonts w:ascii="IRNazanin" w:hAnsi="IRNazanin" w:eastAsia="IRNazanin" w:cs="IRNazanin"/>
          <w:lang w:bidi="fa-IR"/>
          <w:color w:val="111111"/>
          <w:sz w:val="28"/>
          <w:szCs w:val="28"/>
          <w:rtl/>
        </w:rPr>
        <w:t xml:space="preserve">6- رساندن تعبير خواب پادشاه به مردم ، از انگيزه هاى مراجعه ساقى به يوسف ( ع ) جهت تعبير خواب</w:t>
      </w:r>
    </w:p>
    <w:p>
      <w:pPr>
        <w:pStyle w:val="BookText"/>
      </w:pPr>
      <w:r>
        <w:rPr>
          <w:rFonts w:ascii="IRNazanin" w:hAnsi="IRNazanin" w:eastAsia="IRNazanin" w:cs="IRNazanin"/>
          <w:lang w:bidi="fa-IR"/>
          <w:color w:val="111111"/>
          <w:sz w:val="28"/>
          <w:szCs w:val="28"/>
          <w:rtl/>
        </w:rPr>
        <w:t xml:space="preserve">أفتنا فى سبع بقرت . .. لعلّى أرجع إلى الناس</w:t>
      </w:r>
    </w:p>
    <w:p>
      <w:pPr>
        <w:pStyle w:val="Heading3"/>
      </w:pPr>
      <w:bookmarkStart w:id="715" w:name="_Toc278"/>
      <w:r>
        <w:t>8- احترام يوسف(ع) در مصر</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- 12 - 32 - 6</w:t>
      </w:r>
    </w:p>
    <w:p>
      <w:pPr>
        <w:pStyle w:val="BookText"/>
      </w:pPr>
      <w:r>
        <w:rPr>
          <w:rFonts w:ascii="IRNazanin" w:hAnsi="IRNazanin" w:eastAsia="IRNazanin" w:cs="IRNazanin"/>
          <w:lang w:bidi="fa-IR"/>
          <w:color w:val="111111"/>
          <w:sz w:val="28"/>
          <w:szCs w:val="28"/>
          <w:rtl/>
        </w:rPr>
        <w:t xml:space="preserve">6- يوسف ( ع ) در دربار عزيز مصر ، شخصيتى بزرگ و مورد احترام بود .</w:t>
      </w:r>
    </w:p>
    <w:p>
      <w:pPr>
        <w:pStyle w:val="BookText"/>
      </w:pPr>
      <w:r>
        <w:rPr>
          <w:rFonts w:ascii="Amiri" w:hAnsi="Amiri" w:eastAsia="Amiri" w:cs="Amiri"/>
          <w:lang w:bidi="ar-SA"/>
          <w:color w:val="111111"/>
          <w:sz w:val="28"/>
          <w:szCs w:val="28"/>
          <w:rtl/>
        </w:rPr>
        <w:t xml:space="preserve">و ليكونًا من الصغرين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7" w:name="pg6838_59897"/>
    <w:bookmarkEnd w:id="97"/>
    <w:p>
      <w:pPr>
        <w:pStyle w:val="Heading3"/>
      </w:pPr>
      <w:bookmarkStart w:id="716" w:name="_Toc279"/>
      <w:r>
        <w:t>9- اخراج فرعون از مصر</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- 20 - 57 - 3</w:t>
      </w:r>
    </w:p>
    <w:p>
      <w:pPr>
        <w:pStyle w:val="BookText"/>
      </w:pPr>
      <w:r>
        <w:rPr>
          <w:rFonts w:ascii="Amiri" w:hAnsi="Amiri" w:eastAsia="Amiri" w:cs="Amiri"/>
          <w:lang w:bidi="ar-SA"/>
          <w:color w:val="111111"/>
          <w:sz w:val="28"/>
          <w:szCs w:val="28"/>
          <w:rtl/>
        </w:rPr>
        <w:t xml:space="preserve">3 - برنامه ريزى و توطئه براى بيرون راندن فرعون و فرعونيان از مصر و تلاش براى رسيدن به حكومت ، اتهام فرعون به حضرت موسى ( ع )</w:t>
      </w:r>
    </w:p>
    <w:p>
      <w:pPr>
        <w:pStyle w:val="BookText"/>
      </w:pPr>
      <w:r>
        <w:rPr>
          <w:rFonts w:ascii="Amiri" w:hAnsi="Amiri" w:eastAsia="Amiri" w:cs="Amiri"/>
          <w:lang w:bidi="ar-SA"/>
          <w:color w:val="111111"/>
          <w:sz w:val="28"/>
          <w:szCs w:val="28"/>
          <w:rtl/>
        </w:rPr>
        <w:t xml:space="preserve">أجئتنا لتخرجنا من أرضنا بسحرك يموسى</w:t>
      </w:r>
    </w:p>
    <w:p>
      <w:pPr>
        <w:pStyle w:val="Heading3"/>
      </w:pPr>
      <w:bookmarkStart w:id="717" w:name="_Toc280"/>
      <w:r>
        <w:t>10- اخراج فرعونيان از مصر</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- 20 - 57 - 3،4</w:t>
      </w:r>
    </w:p>
    <w:p>
      <w:pPr>
        <w:pStyle w:val="BookText"/>
      </w:pPr>
      <w:r>
        <w:rPr>
          <w:rFonts w:ascii="Amiri" w:hAnsi="Amiri" w:eastAsia="Amiri" w:cs="Amiri"/>
          <w:lang w:bidi="ar-SA"/>
          <w:color w:val="111111"/>
          <w:sz w:val="28"/>
          <w:szCs w:val="28"/>
          <w:rtl/>
        </w:rPr>
        <w:t xml:space="preserve">3 - برنامه ريزى و توطئه براى بيرون راندن فرعون و فرعونيان از مصر و تلاش براى رسيدن به حكومت ، اتهام فرعون به حضرت موسى ( ع )</w:t>
      </w:r>
    </w:p>
    <w:p>
      <w:pPr>
        <w:pStyle w:val="BookText"/>
      </w:pPr>
      <w:r>
        <w:rPr>
          <w:rFonts w:ascii="Amiri" w:hAnsi="Amiri" w:eastAsia="Amiri" w:cs="Amiri"/>
          <w:lang w:bidi="ar-SA"/>
          <w:color w:val="111111"/>
          <w:sz w:val="28"/>
          <w:szCs w:val="28"/>
          <w:rtl/>
        </w:rPr>
        <w:t xml:space="preserve">أجئتنا لتخرجنا من أرضنا بسحرك يموسى</w:t>
      </w:r>
    </w:p>
    <w:p>
      <w:pPr>
        <w:pStyle w:val="BookText"/>
      </w:pPr>
      <w:r>
        <w:rPr>
          <w:rFonts w:ascii="Amiri" w:hAnsi="Amiri" w:eastAsia="Amiri" w:cs="Amiri"/>
          <w:lang w:bidi="ar-SA"/>
          <w:color w:val="111111"/>
          <w:sz w:val="28"/>
          <w:szCs w:val="28"/>
          <w:rtl/>
        </w:rPr>
        <w:t xml:space="preserve">4 - فرعون آيات و معجزات الهى موسى ( ع ) را سِحر خواند و آن را وسيله اى براى بيرون راندن فرعونيان از مصر دانست .</w:t>
      </w:r>
    </w:p>
    <w:p>
      <w:pPr>
        <w:pStyle w:val="BookText"/>
      </w:pPr>
      <w:r>
        <w:rPr>
          <w:rFonts w:ascii="Amiri" w:hAnsi="Amiri" w:eastAsia="Amiri" w:cs="Amiri"/>
          <w:lang w:bidi="ar-SA"/>
          <w:color w:val="111111"/>
          <w:sz w:val="28"/>
          <w:szCs w:val="28"/>
          <w:rtl/>
        </w:rPr>
        <w:t xml:space="preserve">لتخرجنا من أرضنا بسحرك يموسى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- 20 - 63 - 5</w:t>
      </w:r>
    </w:p>
    <w:p>
      <w:pPr>
        <w:pStyle w:val="BookText"/>
      </w:pPr>
      <w:r>
        <w:rPr>
          <w:rFonts w:ascii="Amiri" w:hAnsi="Amiri" w:eastAsia="Amiri" w:cs="Amiri"/>
          <w:lang w:bidi="ar-SA"/>
          <w:color w:val="111111"/>
          <w:sz w:val="28"/>
          <w:szCs w:val="28"/>
          <w:rtl/>
        </w:rPr>
        <w:t xml:space="preserve">5 - متهم ساختن موسى و هارون ( ع ) به تلاش و برنامه ريزى براى بيرون راندن قبطيان از مصر به وسيله سِحر ، از جمله محور هاى تبليغاتى فرعونيان عليه موسى ( ع )</w:t>
      </w:r>
    </w:p>
    <w:p>
      <w:pPr>
        <w:pStyle w:val="BookText"/>
      </w:pPr>
      <w:r>
        <w:rPr>
          <w:rFonts w:ascii="Amiri" w:hAnsi="Amiri" w:eastAsia="Amiri" w:cs="Amiri"/>
          <w:lang w:bidi="ar-SA"/>
          <w:color w:val="111111"/>
          <w:sz w:val="28"/>
          <w:szCs w:val="28"/>
          <w:rtl/>
        </w:rPr>
        <w:t xml:space="preserve">لسحرن يريدان أن يخرجاكم من أرضكم بسحرهما</w:t>
      </w:r>
    </w:p>
    <w:p>
      <w:pPr>
        <w:pStyle w:val="Heading3"/>
      </w:pPr>
      <w:bookmarkStart w:id="718" w:name="_Toc281"/>
      <w:r>
        <w:t>11- ادعاى مالكيت سرزمين مصر</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- 20 - 57 - 1</w:t>
      </w:r>
    </w:p>
    <w:p>
      <w:pPr>
        <w:pStyle w:val="BookText"/>
      </w:pPr>
      <w:r>
        <w:rPr>
          <w:rFonts w:ascii="IRNazanin" w:hAnsi="IRNazanin" w:eastAsia="IRNazanin" w:cs="IRNazanin"/>
          <w:lang w:bidi="fa-IR"/>
          <w:color w:val="111111"/>
          <w:sz w:val="28"/>
          <w:szCs w:val="28"/>
          <w:rtl/>
        </w:rPr>
        <w:t xml:space="preserve">1 - فرعون مدعى مالكيت خود و پيروانش ( قبطيان ) بر سرزمين مصر</w:t>
      </w:r>
    </w:p>
    <w:p>
      <w:pPr>
        <w:pStyle w:val="BookText"/>
      </w:pPr>
      <w:r>
        <w:rPr>
          <w:rFonts w:ascii="IRNazanin" w:hAnsi="IRNazanin" w:eastAsia="IRNazanin" w:cs="IRNazanin"/>
          <w:lang w:bidi="fa-IR"/>
          <w:color w:val="111111"/>
          <w:sz w:val="28"/>
          <w:szCs w:val="28"/>
          <w:rtl/>
        </w:rPr>
        <w:t xml:space="preserve">لتخرجنا من أرضنا</w:t>
      </w:r>
    </w:p>
    <w:p>
      <w:pPr>
        <w:pStyle w:val="BookText"/>
      </w:pPr>
      <w:r>
        <w:rPr>
          <w:rFonts w:ascii="Amiri" w:hAnsi="Amiri" w:eastAsia="Amiri" w:cs="Amiri"/>
          <w:lang w:bidi="ar-SA"/>
          <w:color w:val="111111"/>
          <w:sz w:val="28"/>
          <w:szCs w:val="28"/>
          <w:rtl/>
        </w:rPr>
        <w:t xml:space="preserve">از اضافه شدن «أرض» به ضمير متكلم «نا» برمى آيد كه فرعونيان، سرزمين مصر را متعلق به خويش و از آنِ خود مى دانستند 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8" w:name="pg6838_59900"/>
    <w:bookmarkEnd w:id="98"/>
    <w:p>
      <w:pPr>
        <w:pStyle w:val="BookText"/>
      </w:pPr>
      <w:r>
        <w:rPr>
          <w:rFonts w:ascii="IRNazanin" w:hAnsi="IRNazanin" w:eastAsia="IRNazanin" w:cs="IRNazanin"/>
          <w:lang w:bidi="fa-IR"/>
          <w:color w:val="111111"/>
          <w:sz w:val="28"/>
          <w:szCs w:val="28"/>
          <w:rtl/>
        </w:rPr>
        <w:t xml:space="preserve">براى ديگران حقى در آن قائل نبودند.</w:t>
      </w:r>
    </w:p>
    <w:p>
      <w:pPr>
        <w:pStyle w:val="Heading3"/>
      </w:pPr>
      <w:bookmarkStart w:id="719" w:name="_Toc282"/>
      <w:r>
        <w:t>12- ارزش آبخورى پادشاه مصر</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- 12 - 70 - 8</w:t>
      </w:r>
    </w:p>
    <w:p>
      <w:pPr>
        <w:pStyle w:val="BookText"/>
      </w:pPr>
      <w:r>
        <w:rPr>
          <w:rFonts w:ascii="IRNazanin" w:hAnsi="IRNazanin" w:eastAsia="IRNazanin" w:cs="IRNazanin"/>
          <w:lang w:bidi="fa-IR"/>
          <w:color w:val="111111"/>
          <w:sz w:val="28"/>
          <w:szCs w:val="28"/>
          <w:rtl/>
        </w:rPr>
        <w:t xml:space="preserve">8- جام پنهان شده در محموله بنيامين ، ظرفى قيمتى و با ارزش بود .</w:t>
      </w:r>
    </w:p>
    <w:p>
      <w:pPr>
        <w:pStyle w:val="BookText"/>
      </w:pPr>
      <w:r>
        <w:rPr>
          <w:rFonts w:ascii="Amiri" w:hAnsi="Amiri" w:eastAsia="Amiri" w:cs="Amiri"/>
          <w:lang w:bidi="ar-SA"/>
          <w:color w:val="111111"/>
          <w:sz w:val="28"/>
          <w:szCs w:val="28"/>
          <w:rtl/>
        </w:rPr>
        <w:t xml:space="preserve">جعل السقاية . .. أذّن مؤذّن أيّتها العير إنكم لسرقون</w:t>
      </w:r>
    </w:p>
    <w:p>
      <w:pPr>
        <w:pStyle w:val="BookText"/>
      </w:pPr>
      <w:r>
        <w:rPr>
          <w:rFonts w:ascii="IRNazanin" w:hAnsi="IRNazanin" w:eastAsia="IRNazanin" w:cs="IRNazanin"/>
          <w:lang w:bidi="fa-IR"/>
          <w:color w:val="111111"/>
          <w:sz w:val="28"/>
          <w:szCs w:val="28"/>
          <w:rtl/>
        </w:rPr>
        <w:t xml:space="preserve">از اين كه بر فرزندان يعقوب اطلاق شده كه سارقيد نه سرقت كرديد و اينكه مؤذّن مسأله را علنى اعلام مى نمايد و آن را تكرار مى كند، همچنين از اينكه يوسف(ع) مى توانست سارق جام را برده خويش سازد، معلوم مى شود كه آن جام، ظرفى با ارزش و قيمتى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- 12 - 72 - 6</w:t>
      </w:r>
    </w:p>
    <w:p>
      <w:pPr>
        <w:pStyle w:val="BookText"/>
      </w:pPr>
      <w:r>
        <w:rPr>
          <w:rFonts w:ascii="IRNazanin" w:hAnsi="IRNazanin" w:eastAsia="IRNazanin" w:cs="IRNazanin"/>
          <w:lang w:bidi="fa-IR"/>
          <w:color w:val="111111"/>
          <w:sz w:val="28"/>
          <w:szCs w:val="28"/>
          <w:rtl/>
        </w:rPr>
        <w:t xml:space="preserve">6- پيمانه مفقود شده در بارگاه يوسف ، داراى ارزشى فراوان</w:t>
      </w:r>
    </w:p>
    <w:p>
      <w:pPr>
        <w:pStyle w:val="BookText"/>
      </w:pPr>
      <w:r>
        <w:rPr>
          <w:rFonts w:ascii="Amiri" w:hAnsi="Amiri" w:eastAsia="Amiri" w:cs="Amiri"/>
          <w:lang w:bidi="ar-SA"/>
          <w:color w:val="111111"/>
          <w:sz w:val="28"/>
          <w:szCs w:val="28"/>
          <w:rtl/>
        </w:rPr>
        <w:t xml:space="preserve">نفقد صواع الملك و لمن جاء به حمل بعير</w:t>
      </w:r>
    </w:p>
    <w:p>
      <w:pPr>
        <w:pStyle w:val="BookText"/>
      </w:pPr>
      <w:r>
        <w:rPr>
          <w:rFonts w:ascii="IRNazanin" w:hAnsi="IRNazanin" w:eastAsia="IRNazanin" w:cs="IRNazanin"/>
          <w:lang w:bidi="fa-IR"/>
          <w:color w:val="111111"/>
          <w:sz w:val="28"/>
          <w:szCs w:val="28"/>
          <w:rtl/>
        </w:rPr>
        <w:t xml:space="preserve">از اين كه براى يابنده پيمانه دربار يك بار شتر غله تعيين شد كه طبعاً در زمان قحطى و جيره بندى ارزش فراوانى داشت ، معلوم مى شود پيمانه مذكور ظرفى قيمتى و ارزشمند بوده است.</w:t>
      </w:r>
    </w:p>
    <w:p>
      <w:pPr>
        <w:pStyle w:val="Heading3"/>
      </w:pPr>
      <w:bookmarkStart w:id="720" w:name="_Toc283"/>
      <w:r>
        <w:t>13- استيذان ساقى پادشاه مصر</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- 12 - 46 - 1</w:t>
      </w:r>
    </w:p>
    <w:p>
      <w:pPr>
        <w:pStyle w:val="BookText"/>
      </w:pPr>
      <w:r>
        <w:rPr>
          <w:rFonts w:ascii="IRNazanin" w:hAnsi="IRNazanin" w:eastAsia="IRNazanin" w:cs="IRNazanin"/>
          <w:lang w:bidi="fa-IR"/>
          <w:color w:val="111111"/>
          <w:sz w:val="28"/>
          <w:szCs w:val="28"/>
          <w:rtl/>
        </w:rPr>
        <w:t xml:space="preserve">1- ساقى دربار با اجازه پادشاه ، به طرف زندان شتافت و با يوسف ( ع ) ملاقات كرد .</w:t>
      </w:r>
    </w:p>
    <w:p>
      <w:pPr>
        <w:pStyle w:val="BookText"/>
      </w:pPr>
      <w:r>
        <w:rPr>
          <w:rFonts w:ascii="Amiri" w:hAnsi="Amiri" w:eastAsia="Amiri" w:cs="Amiri"/>
          <w:lang w:bidi="ar-SA"/>
          <w:color w:val="111111"/>
          <w:sz w:val="28"/>
          <w:szCs w:val="28"/>
          <w:rtl/>
        </w:rPr>
        <w:t xml:space="preserve">فأرسلون. يوسف أيّها الصديق أفتنا</w:t>
      </w:r>
    </w:p>
    <w:p>
      <w:pPr>
        <w:pStyle w:val="Heading3"/>
      </w:pPr>
      <w:bookmarkStart w:id="721" w:name="_Toc284"/>
      <w:r>
        <w:t>14- اسكان آل يعقوب در مصر</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- 12 - 93 - 10</w:t>
      </w:r>
    </w:p>
    <w:p>
      <w:pPr>
        <w:pStyle w:val="BookText"/>
      </w:pPr>
      <w:r>
        <w:rPr>
          <w:rFonts w:ascii="Amiri" w:hAnsi="Amiri" w:eastAsia="Amiri" w:cs="Amiri"/>
          <w:lang w:bidi="ar-SA"/>
          <w:color w:val="111111"/>
          <w:sz w:val="28"/>
          <w:szCs w:val="28"/>
          <w:rtl/>
        </w:rPr>
        <w:t xml:space="preserve">10- يوسف ( ع ) در حكومت مصر براى جاى دادن به يعقوب ( ع ) و خاندان او در آن ديار ، محدوديت و مشكلى نداشت .</w:t>
      </w:r>
    </w:p>
    <w:p>
      <w:pPr>
        <w:pStyle w:val="BookText"/>
      </w:pPr>
      <w:r>
        <w:rPr>
          <w:rFonts w:ascii="Amiri" w:hAnsi="Amiri" w:eastAsia="Amiri" w:cs="Amiri"/>
          <w:lang w:bidi="ar-SA"/>
          <w:color w:val="111111"/>
          <w:sz w:val="28"/>
          <w:szCs w:val="28"/>
          <w:rtl/>
        </w:rPr>
        <w:t xml:space="preserve">وأتونى بأهلكم أجمعين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9" w:name="pg6838_59904"/>
    <w:bookmarkEnd w:id="99"/>
    <w:p>
      <w:pPr>
        <w:pStyle w:val="Heading3"/>
      </w:pPr>
      <w:bookmarkStart w:id="722" w:name="_Toc285"/>
      <w:r>
        <w:t>15- اسكان يعقوب(ع) در مصر</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- 12 - 93 - 10</w:t>
      </w:r>
    </w:p>
    <w:p>
      <w:pPr>
        <w:pStyle w:val="BookText"/>
      </w:pPr>
      <w:r>
        <w:rPr>
          <w:rFonts w:ascii="Amiri" w:hAnsi="Amiri" w:eastAsia="Amiri" w:cs="Amiri"/>
          <w:lang w:bidi="ar-SA"/>
          <w:color w:val="111111"/>
          <w:sz w:val="28"/>
          <w:szCs w:val="28"/>
          <w:rtl/>
        </w:rPr>
        <w:t xml:space="preserve">10- يوسف ( ع ) در حكومت مصر براى جاى دادن به يعقوب ( ع ) و خاندان او در آن ديار ، محدوديت و مشكلى نداشت .</w:t>
      </w:r>
    </w:p>
    <w:p>
      <w:pPr>
        <w:pStyle w:val="BookText"/>
      </w:pPr>
      <w:r>
        <w:rPr>
          <w:rFonts w:ascii="Amiri" w:hAnsi="Amiri" w:eastAsia="Amiri" w:cs="Amiri"/>
          <w:lang w:bidi="ar-SA"/>
          <w:color w:val="111111"/>
          <w:sz w:val="28"/>
          <w:szCs w:val="28"/>
          <w:rtl/>
        </w:rPr>
        <w:t xml:space="preserve">وأتونى بأهلكم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- 12 - 99 - 10</w:t>
      </w:r>
    </w:p>
    <w:p>
      <w:pPr>
        <w:pStyle w:val="BookText"/>
      </w:pPr>
      <w:r>
        <w:rPr>
          <w:rFonts w:ascii="IRNazanin" w:hAnsi="IRNazanin" w:eastAsia="IRNazanin" w:cs="IRNazanin"/>
          <w:lang w:bidi="fa-IR"/>
          <w:color w:val="111111"/>
          <w:sz w:val="28"/>
          <w:szCs w:val="28"/>
          <w:rtl/>
        </w:rPr>
        <w:t xml:space="preserve">10- يوسف ( ع ) پس از انجام مراسم استقبال ، از پدر و مادر و خويشانش خواست به مصر وارد شوند و در آن ديار سكنى گزينند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امنيت خاندان يعقوب از ناحيه حكومت و دوران قحطى - كه «آمنين» بدان اشاره دارد - با اين معنا سازگار است كه مقصود يوسف(ع) از «ادخلوا . ..» سكنى گزينى و اقامت خاندان يعقوب در مصر باشد.</w:t>
      </w:r>
    </w:p>
    <w:p>
      <w:pPr>
        <w:pStyle w:val="Heading3"/>
      </w:pPr>
      <w:bookmarkStart w:id="723" w:name="_Toc286"/>
      <w:r>
        <w:t>16- اشراف فرعون و سرزمين مصر</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- 10 - 78 - 5</w:t>
      </w:r>
    </w:p>
    <w:p>
      <w:pPr>
        <w:pStyle w:val="BookText"/>
      </w:pPr>
      <w:r>
        <w:rPr>
          <w:rFonts w:ascii="Amiri" w:hAnsi="Amiri" w:eastAsia="Amiri" w:cs="Amiri"/>
          <w:lang w:bidi="ar-SA"/>
          <w:color w:val="111111"/>
          <w:sz w:val="28"/>
          <w:szCs w:val="28"/>
          <w:rtl/>
        </w:rPr>
        <w:t xml:space="preserve">5 - در عصر رسالت حضرت موسى ( ع ) ، قدرت و حاكميت سرزمين مصر ، در اختيار فرعون و اطرافيانش بود .</w:t>
      </w:r>
    </w:p>
    <w:p>
      <w:pPr>
        <w:pStyle w:val="BookText"/>
      </w:pPr>
      <w:r>
        <w:rPr>
          <w:rFonts w:ascii="Amiri" w:hAnsi="Amiri" w:eastAsia="Amiri" w:cs="Amiri"/>
          <w:lang w:bidi="ar-SA"/>
          <w:color w:val="111111"/>
          <w:sz w:val="28"/>
          <w:szCs w:val="28"/>
          <w:rtl/>
        </w:rPr>
        <w:t xml:space="preserve">قالوا أجئتنا . .. و تكون لكما الكبرياء فى الأرض</w:t>
      </w:r>
    </w:p>
    <w:p>
      <w:pPr>
        <w:pStyle w:val="Heading3"/>
      </w:pPr>
      <w:bookmarkStart w:id="724" w:name="_Toc287"/>
      <w:r>
        <w:t>17- اطمينان پادشاه مصر</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- 12 - 50 - 2</w:t>
      </w:r>
    </w:p>
    <w:p>
      <w:pPr>
        <w:pStyle w:val="BookText"/>
      </w:pPr>
      <w:r>
        <w:rPr>
          <w:rFonts w:ascii="IRNazanin" w:hAnsi="IRNazanin" w:eastAsia="IRNazanin" w:cs="IRNazanin"/>
          <w:lang w:bidi="fa-IR"/>
          <w:color w:val="111111"/>
          <w:sz w:val="28"/>
          <w:szCs w:val="28"/>
          <w:rtl/>
        </w:rPr>
        <w:t xml:space="preserve">2- پادشاه مصر به راستى و درستى تعبير و تفسير يوسف ( ع ) ار رؤياى شگفتش ، اطمينان يافت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از اينكه پادشاه مصر پس از شنيدن تعبير و تأويل خواب خويش ، يوسف(ع) را احضار مى كند ، معلوم مى شود وى دريافته بود كه تعبير يوسف(ع) عالمانه و شايسته اعتنا كردن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0" w:name="pg6838_59907"/>
    <w:bookmarkEnd w:id="100"/>
    <w:p>
      <w:pPr>
        <w:pStyle w:val="Heading3"/>
      </w:pPr>
      <w:bookmarkStart w:id="725" w:name="_Toc288"/>
      <w:r>
        <w:t>18- اطمينان ساقى پادشاه مصر</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- 12 - 45 - 5</w:t>
      </w:r>
    </w:p>
    <w:p>
      <w:pPr>
        <w:pStyle w:val="BookText"/>
      </w:pPr>
      <w:r>
        <w:rPr>
          <w:rFonts w:ascii="IRNazanin" w:hAnsi="IRNazanin" w:eastAsia="IRNazanin" w:cs="IRNazanin"/>
          <w:lang w:bidi="fa-IR"/>
          <w:color w:val="111111"/>
          <w:sz w:val="28"/>
          <w:szCs w:val="28"/>
          <w:rtl/>
        </w:rPr>
        <w:t xml:space="preserve">5- ساقى پادشاه ، به توانمندى يوسف ( ع ) در تعبير رؤياى شگفت پادشاه ، اطمينان داشت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تركيب «أنا أُنبّئكم» دلالت بر تأكيد مضمون جمله دارد و اين ، حاكى از اطمينان ساقى دربار به آگاهى ويژه يوسف(ع) از تعبير رؤياهاست.</w:t>
      </w:r>
    </w:p>
    <w:p>
      <w:pPr>
        <w:pStyle w:val="Heading3"/>
      </w:pPr>
      <w:bookmarkStart w:id="726" w:name="_Toc289"/>
      <w:r>
        <w:t>19- اعتماد پادشاه مصر به يوسف(ع)</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- 12 - 54 - 5</w:t>
      </w:r>
    </w:p>
    <w:p>
      <w:pPr>
        <w:pStyle w:val="BookText"/>
      </w:pPr>
      <w:r>
        <w:rPr>
          <w:rFonts w:ascii="IRNazanin" w:hAnsi="IRNazanin" w:eastAsia="IRNazanin" w:cs="IRNazanin"/>
          <w:lang w:bidi="fa-IR"/>
          <w:color w:val="111111"/>
          <w:sz w:val="28"/>
          <w:szCs w:val="28"/>
          <w:rtl/>
        </w:rPr>
        <w:t xml:space="preserve">5- گفت و گوى يوسف ( ع ) با پادشاه در نخستين ملاقات ، موجب توجه بيشتر و اعتماد افزون تر پادشاه به او شد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ظاهر اين است كه ضمير فاعلى در «كلّمه» به يوسف(ع) و ضمير مفعولى آن به پادشاه برگردد. ترتب جمله «قال إنك...» مؤيد اين نظر است و چون پادشاه پس از گفت وگوى يوسف(ع) با وى اظهار داشت: «إنك اليوم ...»، معلوم مى شود سخنان يوسف(ع) باعث توجه افزون تر پادشاه به او شد.</w:t>
      </w:r>
    </w:p>
    <w:p>
      <w:pPr>
        <w:pStyle w:val="Heading3"/>
      </w:pPr>
      <w:bookmarkStart w:id="727" w:name="_Toc290"/>
      <w:r>
        <w:t>20- اقرار زنان اشراف مصر</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- 12 - 31 - 19</w:t>
      </w:r>
    </w:p>
    <w:p>
      <w:pPr>
        <w:pStyle w:val="BookText"/>
      </w:pPr>
      <w:r>
        <w:rPr>
          <w:rFonts w:ascii="IRNazanin" w:hAnsi="IRNazanin" w:eastAsia="IRNazanin" w:cs="IRNazanin"/>
          <w:lang w:bidi="fa-IR"/>
          <w:color w:val="111111"/>
          <w:sz w:val="28"/>
          <w:szCs w:val="28"/>
          <w:rtl/>
        </w:rPr>
        <w:t xml:space="preserve">19- اعتراف يك پارچه زنان اشراف به زيبايى پرجاذبه يوسف ( ع ) و عظمت جمال او</w:t>
      </w:r>
    </w:p>
    <w:p>
      <w:pPr>
        <w:pStyle w:val="BookText"/>
      </w:pPr>
      <w:r>
        <w:rPr>
          <w:rFonts w:ascii="Amiri" w:hAnsi="Amiri" w:eastAsia="Amiri" w:cs="Amiri"/>
          <w:lang w:bidi="ar-SA"/>
          <w:color w:val="111111"/>
          <w:sz w:val="28"/>
          <w:szCs w:val="28"/>
          <w:rtl/>
        </w:rPr>
        <w:t xml:space="preserve">فلما رأينه . .. و قلن حش لله ما هذا بشرًا</w:t>
      </w:r>
    </w:p>
    <w:p>
      <w:pPr>
        <w:pStyle w:val="Heading3"/>
      </w:pPr>
      <w:bookmarkStart w:id="728" w:name="_Toc291"/>
      <w:r>
        <w:t>21- اقرار معبران پادشاه مصر</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- 12 - 44 - 2،3</w:t>
      </w:r>
    </w:p>
    <w:p>
      <w:pPr>
        <w:pStyle w:val="BookText"/>
      </w:pPr>
      <w:r>
        <w:rPr>
          <w:rFonts w:ascii="IRNazanin" w:hAnsi="IRNazanin" w:eastAsia="IRNazanin" w:cs="IRNazanin"/>
          <w:lang w:bidi="fa-IR"/>
          <w:color w:val="111111"/>
          <w:sz w:val="28"/>
          <w:szCs w:val="28"/>
          <w:rtl/>
        </w:rPr>
        <w:t xml:space="preserve">2- خواب گزاران دربار ، تعبير رؤياى مختلط و آشفته را خارج از قلمرو دانش خويش دانستند .</w:t>
      </w:r>
    </w:p>
    <w:p>
      <w:pPr>
        <w:pStyle w:val="BookText"/>
      </w:pPr>
      <w:r>
        <w:rPr>
          <w:rFonts w:ascii="Amiri" w:hAnsi="Amiri" w:eastAsia="Amiri" w:cs="Amiri"/>
          <w:lang w:bidi="ar-SA"/>
          <w:color w:val="111111"/>
          <w:sz w:val="28"/>
          <w:szCs w:val="28"/>
          <w:rtl/>
        </w:rPr>
        <w:t xml:space="preserve">و ما نحن بتأويل الأحلم بعلمين</w:t>
      </w:r>
    </w:p>
    <w:p>
      <w:pPr>
        <w:pStyle w:val="BookText"/>
      </w:pPr>
      <w:r>
        <w:rPr>
          <w:rFonts w:ascii="IRNazanin" w:hAnsi="IRNazanin" w:eastAsia="IRNazanin" w:cs="IRNazanin"/>
          <w:lang w:bidi="fa-IR"/>
          <w:color w:val="111111"/>
          <w:sz w:val="28"/>
          <w:szCs w:val="28"/>
          <w:rtl/>
        </w:rPr>
        <w:t xml:space="preserve">«ال» در «الأحلام» عهد ذكرى است و اشاره به «أضغاث أحلام» دارد. بنابراين «ما نحن ...» ; يعنى: تأويل آن گونه از رؤياها را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1" w:name="pg6838_59911"/>
    <w:bookmarkEnd w:id="101"/>
    <w:p>
      <w:pPr>
        <w:pStyle w:val="BookText"/>
      </w:pPr>
      <w:r>
        <w:rPr>
          <w:rFonts w:ascii="IRNazanin" w:hAnsi="IRNazanin" w:eastAsia="IRNazanin" w:cs="IRNazanin"/>
          <w:lang w:bidi="fa-IR"/>
          <w:color w:val="111111"/>
          <w:sz w:val="28"/>
          <w:szCs w:val="28"/>
          <w:rtl/>
        </w:rPr>
        <w:t xml:space="preserve">كه همانند بافه هاى چند رشته است ، نمى دانيم.</w:t>
      </w:r>
    </w:p>
    <w:p>
      <w:pPr>
        <w:pStyle w:val="BookText"/>
      </w:pPr>
      <w:r>
        <w:rPr>
          <w:rFonts w:ascii="IRNazanin" w:hAnsi="IRNazanin" w:eastAsia="IRNazanin" w:cs="IRNazanin"/>
          <w:lang w:bidi="fa-IR"/>
          <w:color w:val="111111"/>
          <w:sz w:val="28"/>
          <w:szCs w:val="28"/>
          <w:rtl/>
        </w:rPr>
        <w:t xml:space="preserve">3- معبّران دربار ، على رغم اظهار ناتوانى خويش از تعبير رؤياى پادشاه ، آن را داراى تعبير و تأويل مى دانستند .</w:t>
      </w:r>
    </w:p>
    <w:p>
      <w:pPr>
        <w:pStyle w:val="BookText"/>
      </w:pPr>
      <w:r>
        <w:rPr>
          <w:rFonts w:ascii="Amiri" w:hAnsi="Amiri" w:eastAsia="Amiri" w:cs="Amiri"/>
          <w:lang w:bidi="ar-SA"/>
          <w:color w:val="111111"/>
          <w:sz w:val="28"/>
          <w:szCs w:val="28"/>
          <w:rtl/>
        </w:rPr>
        <w:t xml:space="preserve">قالوا . .. ما نحن بتأويل الأحلم بعلمين</w:t>
      </w:r>
    </w:p>
    <w:p>
      <w:pPr>
        <w:pStyle w:val="BookText"/>
      </w:pPr>
      <w:r>
        <w:rPr>
          <w:rFonts w:ascii="IRNazanin" w:hAnsi="IRNazanin" w:eastAsia="IRNazanin" w:cs="IRNazanin"/>
          <w:lang w:bidi="fa-IR"/>
          <w:color w:val="111111"/>
          <w:sz w:val="28"/>
          <w:szCs w:val="28"/>
          <w:rtl/>
        </w:rPr>
        <w:t xml:space="preserve">مفاد جمله «و ما نحن . ..» اين است كه اين گونه رؤياها ، تعبير و تأويل دارد و لكن ما بدان واقف نيستيم.</w:t>
      </w:r>
    </w:p>
    <w:p>
      <w:pPr>
        <w:pStyle w:val="Heading3"/>
      </w:pPr>
      <w:bookmarkStart w:id="729" w:name="_Toc292"/>
      <w:r>
        <w:t>22- انبياى مصر باستان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- 40 - 34 - 2</w:t>
      </w:r>
    </w:p>
    <w:p>
      <w:pPr>
        <w:pStyle w:val="BookText"/>
      </w:pPr>
      <w:r>
        <w:rPr>
          <w:rFonts w:ascii="IRNazanin" w:hAnsi="IRNazanin" w:eastAsia="IRNazanin" w:cs="IRNazanin"/>
          <w:lang w:bidi="fa-IR"/>
          <w:color w:val="111111"/>
          <w:sz w:val="28"/>
          <w:szCs w:val="28"/>
          <w:rtl/>
        </w:rPr>
        <w:t xml:space="preserve">2 - يوسف ( ع ) ، پيامبر مردم مصر پيش از حضرت موسى ( ع )</w:t>
      </w:r>
    </w:p>
    <w:p>
      <w:pPr>
        <w:pStyle w:val="BookText"/>
      </w:pPr>
      <w:r>
        <w:rPr>
          <w:rFonts w:ascii="Amiri" w:hAnsi="Amiri" w:eastAsia="Amiri" w:cs="Amiri"/>
          <w:lang w:bidi="ar-SA"/>
          <w:color w:val="111111"/>
          <w:sz w:val="28"/>
          <w:szCs w:val="28"/>
          <w:rtl/>
        </w:rPr>
        <w:t xml:space="preserve">و لقد جاءكم يوسف من قبل</w:t>
      </w:r>
    </w:p>
    <w:p>
      <w:pPr>
        <w:pStyle w:val="Heading3"/>
      </w:pPr>
      <w:bookmarkStart w:id="730" w:name="_Toc293"/>
      <w:r>
        <w:t>23- اوامر پادشاه مصر</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- 12 - 50 - 4</w:t>
      </w:r>
    </w:p>
    <w:p>
      <w:pPr>
        <w:pStyle w:val="BookText"/>
      </w:pPr>
      <w:r>
        <w:rPr>
          <w:rFonts w:ascii="IRNazanin" w:hAnsi="IRNazanin" w:eastAsia="IRNazanin" w:cs="IRNazanin"/>
          <w:lang w:bidi="fa-IR"/>
          <w:color w:val="111111"/>
          <w:sz w:val="28"/>
          <w:szCs w:val="28"/>
          <w:rtl/>
        </w:rPr>
        <w:t xml:space="preserve">4- پادشاه مصر پس از دريافت تعبير رؤيايش ، به آزادى يوسف ( ع ) از زندان و بار يافتن او به دربار فرمان داد .</w:t>
      </w:r>
    </w:p>
    <w:p>
      <w:pPr>
        <w:pStyle w:val="BookText"/>
      </w:pPr>
      <w:r>
        <w:rPr>
          <w:rFonts w:ascii="Amiri" w:hAnsi="Amiri" w:eastAsia="Amiri" w:cs="Amiri"/>
          <w:lang w:bidi="ar-SA"/>
          <w:color w:val="111111"/>
          <w:sz w:val="28"/>
          <w:szCs w:val="28"/>
          <w:rtl/>
        </w:rPr>
        <w:t xml:space="preserve">و قال الملك ائتونى به . .. قال ارجع</w:t>
      </w:r>
    </w:p>
    <w:p>
      <w:pPr>
        <w:pStyle w:val="BookText"/>
      </w:pPr>
      <w:r>
        <w:rPr>
          <w:rFonts w:ascii="IRNazanin" w:hAnsi="IRNazanin" w:eastAsia="IRNazanin" w:cs="IRNazanin"/>
          <w:lang w:bidi="fa-IR"/>
          <w:color w:val="111111"/>
          <w:sz w:val="28"/>
          <w:szCs w:val="28"/>
          <w:rtl/>
        </w:rPr>
        <w:t xml:space="preserve">از اينكه يوسف(ع) با فرستاده پادشاه از زندان خارج نمى شود و به دربار نمى آيد ، معلوم مى شود فرمان پادشاه مبنى بر احضار او (ائتونى به) احضار اجبارى نبوده است ; بلكه دستور به آزادى آن حضرت از زندان و بار يافتن به دربار بوده است.</w:t>
      </w:r>
    </w:p>
    <w:p>
      <w:pPr>
        <w:pStyle w:val="Heading3"/>
      </w:pPr>
      <w:bookmarkStart w:id="731" w:name="_Toc294"/>
      <w:r>
        <w:t>24- اهداف ساقى پادشاه مصر</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- 12 - 46 - 6،7</w:t>
      </w:r>
    </w:p>
    <w:p>
      <w:pPr>
        <w:pStyle w:val="BookText"/>
      </w:pPr>
      <w:r>
        <w:rPr>
          <w:rFonts w:ascii="IRNazanin" w:hAnsi="IRNazanin" w:eastAsia="IRNazanin" w:cs="IRNazanin"/>
          <w:lang w:bidi="fa-IR"/>
          <w:color w:val="111111"/>
          <w:sz w:val="28"/>
          <w:szCs w:val="28"/>
          <w:rtl/>
        </w:rPr>
        <w:t xml:space="preserve">6- رساندن تعبير خواب پادشاه به مردم ، از انگيزه هاى مراجعه ساقى به يوسف ( ع ) جهت تعبير خواب</w:t>
      </w:r>
    </w:p>
    <w:p>
      <w:pPr>
        <w:pStyle w:val="BookText"/>
      </w:pPr>
      <w:r>
        <w:rPr>
          <w:rFonts w:ascii="IRNazanin" w:hAnsi="IRNazanin" w:eastAsia="IRNazanin" w:cs="IRNazanin"/>
          <w:lang w:bidi="fa-IR"/>
          <w:color w:val="111111"/>
          <w:sz w:val="28"/>
          <w:szCs w:val="28"/>
          <w:rtl/>
        </w:rPr>
        <w:t xml:space="preserve">أفتنا فى سبع بقرت . .. لعلّى أرجع إلى الناس</w:t>
      </w:r>
    </w:p>
    <w:p>
      <w:pPr>
        <w:pStyle w:val="BookText"/>
      </w:pPr>
      <w:r>
        <w:rPr>
          <w:rFonts w:ascii="IRNazanin" w:hAnsi="IRNazanin" w:eastAsia="IRNazanin" w:cs="IRNazanin"/>
          <w:lang w:bidi="fa-IR"/>
          <w:color w:val="111111"/>
          <w:sz w:val="28"/>
          <w:szCs w:val="28"/>
          <w:rtl/>
        </w:rPr>
        <w:t xml:space="preserve">7- شناساندن ارزش و مقام يوسف ( ع ) به مردم ، از انگيزه هاى ساقى براى مراجعه به يوسف ( ع ) جهت تعبير خواب</w:t>
      </w:r>
    </w:p>
    <w:p>
      <w:pPr>
        <w:pStyle w:val="BookText"/>
      </w:pPr>
      <w:r>
        <w:rPr>
          <w:rFonts w:ascii="IRNazanin" w:hAnsi="IRNazanin" w:eastAsia="IRNazanin" w:cs="IRNazanin"/>
          <w:lang w:bidi="fa-IR"/>
          <w:color w:val="111111"/>
          <w:sz w:val="28"/>
          <w:szCs w:val="28"/>
          <w:rtl/>
        </w:rPr>
        <w:t xml:space="preserve">لعلّى أرجع إلى الناس</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2" w:name="pg6838_59914"/>
    <w:bookmarkEnd w:id="102"/>
    <w:p>
      <w:pPr>
        <w:pStyle w:val="Heading3"/>
      </w:pPr>
      <w:bookmarkStart w:id="732" w:name="_Toc295"/>
      <w:r>
        <w:t>25- اهميت باغدارى در مصر باستان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- 44 - 26 - 3</w:t>
      </w:r>
    </w:p>
    <w:p>
      <w:pPr>
        <w:pStyle w:val="BookText"/>
      </w:pPr>
      <w:r>
        <w:rPr>
          <w:rFonts w:ascii="Amiri" w:hAnsi="Amiri" w:eastAsia="Amiri" w:cs="Amiri"/>
          <w:lang w:bidi="ar-SA"/>
          <w:color w:val="111111"/>
          <w:sz w:val="28"/>
          <w:szCs w:val="28"/>
          <w:rtl/>
        </w:rPr>
        <w:t xml:space="preserve">3- نقش مهم باغدارى و كشاورزى در اقتصاد مصريان ، در عصر موسى ( ع ) *</w:t>
      </w:r>
    </w:p>
    <w:p>
      <w:pPr>
        <w:pStyle w:val="BookText"/>
      </w:pPr>
      <w:r>
        <w:rPr>
          <w:rFonts w:ascii="Amiri" w:hAnsi="Amiri" w:eastAsia="Amiri" w:cs="Amiri"/>
          <w:lang w:bidi="ar-SA"/>
          <w:color w:val="111111"/>
          <w:sz w:val="28"/>
          <w:szCs w:val="28"/>
          <w:rtl/>
        </w:rPr>
        <w:t xml:space="preserve">كم تركوا من جنّ-ت و عيون . و زروع</w:t>
      </w:r>
    </w:p>
    <w:p>
      <w:pPr>
        <w:pStyle w:val="BookText"/>
      </w:pPr>
      <w:r>
        <w:rPr>
          <w:rFonts w:ascii="Amiri" w:hAnsi="Amiri" w:eastAsia="Amiri" w:cs="Amiri"/>
          <w:lang w:bidi="ar-SA"/>
          <w:color w:val="111111"/>
          <w:sz w:val="28"/>
          <w:szCs w:val="28"/>
          <w:rtl/>
        </w:rPr>
        <w:t xml:space="preserve">از اين كه خداوند تنها «جنات»، «عيون» و «زروع» را به خصوص از ميان نعمت ها نام برده است، مى توان فهميد كه نقش اين امور در شكوفايى و اقتدار اقتصادى مصريان در عصر موسى، بيش از ساير منابع بوده است.</w:t>
      </w:r>
    </w:p>
    <w:p>
      <w:pPr>
        <w:pStyle w:val="Heading3"/>
      </w:pPr>
      <w:bookmarkStart w:id="733" w:name="_Toc296"/>
      <w:r>
        <w:t>26- اهميت سكونت بنى اسرائيل در مصر</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- 20 - 47 - 7</w:t>
      </w:r>
    </w:p>
    <w:p>
      <w:pPr>
        <w:pStyle w:val="BookText"/>
      </w:pPr>
      <w:r>
        <w:rPr>
          <w:rFonts w:ascii="Amiri" w:hAnsi="Amiri" w:eastAsia="Amiri" w:cs="Amiri"/>
          <w:lang w:bidi="ar-SA"/>
          <w:color w:val="111111"/>
          <w:sz w:val="28"/>
          <w:szCs w:val="28"/>
          <w:rtl/>
        </w:rPr>
        <w:t xml:space="preserve">7 - حضور بنى اسرائيل در مصر ، براى فرعونيان اهميت بسيارى داشت .</w:t>
      </w:r>
    </w:p>
    <w:p>
      <w:pPr>
        <w:pStyle w:val="BookText"/>
      </w:pPr>
      <w:r>
        <w:rPr>
          <w:rFonts w:ascii="Amiri" w:hAnsi="Amiri" w:eastAsia="Amiri" w:cs="Amiri"/>
          <w:lang w:bidi="ar-SA"/>
          <w:color w:val="111111"/>
          <w:sz w:val="28"/>
          <w:szCs w:val="28"/>
          <w:rtl/>
        </w:rPr>
        <w:t xml:space="preserve">فأرسل معنا بنى إسرءيل</w:t>
      </w:r>
    </w:p>
    <w:p>
      <w:pPr>
        <w:pStyle w:val="BookText"/>
      </w:pPr>
      <w:r>
        <w:rPr>
          <w:rFonts w:ascii="IRNazanin" w:hAnsi="IRNazanin" w:eastAsia="IRNazanin" w:cs="IRNazanin"/>
          <w:lang w:bidi="fa-IR"/>
          <w:color w:val="111111"/>
          <w:sz w:val="28"/>
          <w:szCs w:val="28"/>
          <w:rtl/>
        </w:rPr>
        <w:t xml:space="preserve">مطرح نمودن درخواست اجازه فرعون، براى خروج بنى اسرائيل از مصر، نشانه اهميت حضور بنى اسرائيل در مصر و بيانگر نقش آنان در انجام امور فرعونيان است.</w:t>
      </w:r>
    </w:p>
    <w:p>
      <w:pPr>
        <w:pStyle w:val="Heading3"/>
      </w:pPr>
      <w:bookmarkStart w:id="734" w:name="_Toc297"/>
      <w:r>
        <w:t>27- اهميت كشاورزى در مصر باستان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- 44 - 26 - 3</w:t>
      </w:r>
    </w:p>
    <w:p>
      <w:pPr>
        <w:pStyle w:val="BookText"/>
      </w:pPr>
      <w:r>
        <w:rPr>
          <w:rFonts w:ascii="Amiri" w:hAnsi="Amiri" w:eastAsia="Amiri" w:cs="Amiri"/>
          <w:lang w:bidi="ar-SA"/>
          <w:color w:val="111111"/>
          <w:sz w:val="28"/>
          <w:szCs w:val="28"/>
          <w:rtl/>
        </w:rPr>
        <w:t xml:space="preserve">3- نقش مهم باغدارى و كشاورزى در اقتصاد مصريان ، در عصر موسى ( ع ) *</w:t>
      </w:r>
    </w:p>
    <w:p>
      <w:pPr>
        <w:pStyle w:val="BookText"/>
      </w:pPr>
      <w:r>
        <w:rPr>
          <w:rFonts w:ascii="Amiri" w:hAnsi="Amiri" w:eastAsia="Amiri" w:cs="Amiri"/>
          <w:lang w:bidi="ar-SA"/>
          <w:color w:val="111111"/>
          <w:sz w:val="28"/>
          <w:szCs w:val="28"/>
          <w:rtl/>
        </w:rPr>
        <w:t xml:space="preserve">كم تركوا من جنّ-ت و عيون . و زروع</w:t>
      </w:r>
    </w:p>
    <w:p>
      <w:pPr>
        <w:pStyle w:val="BookText"/>
      </w:pPr>
      <w:r>
        <w:rPr>
          <w:rFonts w:ascii="Amiri" w:hAnsi="Amiri" w:eastAsia="Amiri" w:cs="Amiri"/>
          <w:lang w:bidi="ar-SA"/>
          <w:color w:val="111111"/>
          <w:sz w:val="28"/>
          <w:szCs w:val="28"/>
          <w:rtl/>
        </w:rPr>
        <w:t xml:space="preserve">از اين كه خداوند تنها «جنات»، «عيون» و «زروع» را به خصوص از ميان نعمت ها نام برده است، مى توان فهميد كه نقش اين امور در شكوفايى و اقتدار اقتصادى مصريان در عصر موسى، بيش از ساير منابع بوده است.</w:t>
      </w:r>
    </w:p>
    <w:p>
      <w:pPr>
        <w:pStyle w:val="Heading3"/>
      </w:pPr>
      <w:bookmarkStart w:id="735" w:name="_Toc298"/>
      <w:r>
        <w:t>28- ايجاد انگيزه مسافرت برادران يوسف به مصر</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- 12 - 62 - 6</w:t>
      </w:r>
    </w:p>
    <w:p>
      <w:pPr>
        <w:pStyle w:val="BookText"/>
      </w:pPr>
      <w:r>
        <w:rPr>
          <w:rFonts w:ascii="IRNazanin" w:hAnsi="IRNazanin" w:eastAsia="IRNazanin" w:cs="IRNazanin"/>
          <w:lang w:bidi="fa-IR"/>
          <w:color w:val="111111"/>
          <w:sz w:val="28"/>
          <w:szCs w:val="28"/>
          <w:rtl/>
        </w:rPr>
        <w:t xml:space="preserve">6- يوسف ( ع ) با باز گرداندن مال التجاره فرزندان يعقوب ، درصدد بود در آنان احساس حق شناسى و سپاس گزارى ايجاد كند و انگيزه مراجعت ايشان را قوت بخشد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3" w:name="pg6838_59917"/>
    <w:bookmarkEnd w:id="103"/>
    <w:p>
      <w:pPr>
        <w:pStyle w:val="BookText"/>
      </w:pPr>
      <w:r>
        <w:rPr>
          <w:rFonts w:ascii="Amiri" w:hAnsi="Amiri" w:eastAsia="Amiri" w:cs="Amiri"/>
          <w:lang w:bidi="ar-SA"/>
          <w:color w:val="111111"/>
          <w:sz w:val="28"/>
          <w:szCs w:val="28"/>
          <w:rtl/>
        </w:rPr>
        <w:t xml:space="preserve">اجعلوا بضعتهم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Heading3"/>
      </w:pPr>
      <w:bookmarkStart w:id="736" w:name="_Toc299"/>
      <w:r>
        <w:t>29- بازجويى از زنان اشراف مصر</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- 12 - 51 - 1،2،3</w:t>
      </w:r>
    </w:p>
    <w:p>
      <w:pPr>
        <w:pStyle w:val="BookText"/>
      </w:pPr>
      <w:r>
        <w:rPr>
          <w:rFonts w:ascii="IRNazanin" w:hAnsi="IRNazanin" w:eastAsia="IRNazanin" w:cs="IRNazanin"/>
          <w:lang w:bidi="fa-IR"/>
          <w:color w:val="111111"/>
          <w:sz w:val="28"/>
          <w:szCs w:val="28"/>
          <w:rtl/>
        </w:rPr>
        <w:t xml:space="preserve">1- پادشاه مصر به منظور بازجويى از زنان اشراف درباره ماجرايشان با يوسف ( ع ) آنان را احضار كرد .</w:t>
      </w:r>
    </w:p>
    <w:p>
      <w:pPr>
        <w:pStyle w:val="BookText"/>
      </w:pPr>
      <w:r>
        <w:rPr>
          <w:rFonts w:ascii="Amiri" w:hAnsi="Amiri" w:eastAsia="Amiri" w:cs="Amiri"/>
          <w:lang w:bidi="ar-SA"/>
          <w:color w:val="111111"/>
          <w:sz w:val="28"/>
          <w:szCs w:val="28"/>
          <w:rtl/>
        </w:rPr>
        <w:t xml:space="preserve">قال ما خطبكنّ</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BookText"/>
      </w:pPr>
      <w:r>
        <w:rPr>
          <w:rFonts w:ascii="IRNazanin" w:hAnsi="IRNazanin" w:eastAsia="IRNazanin" w:cs="IRNazanin"/>
          <w:lang w:bidi="fa-IR"/>
          <w:color w:val="111111"/>
          <w:sz w:val="28"/>
          <w:szCs w:val="28"/>
          <w:rtl/>
        </w:rPr>
        <w:t xml:space="preserve">3- بازجويى پادشاه از زنان اشراف ، پاسخى به پيام و تقاضاى يوسف ( ع ) بود .</w:t>
      </w:r>
    </w:p>
    <w:p>
      <w:pPr>
        <w:pStyle w:val="BookText"/>
      </w:pPr>
      <w:r>
        <w:rPr>
          <w:rFonts w:ascii="Amiri" w:hAnsi="Amiri" w:eastAsia="Amiri" w:cs="Amiri"/>
          <w:lang w:bidi="ar-SA"/>
          <w:color w:val="111111"/>
          <w:sz w:val="28"/>
          <w:szCs w:val="28"/>
          <w:rtl/>
        </w:rPr>
        <w:t xml:space="preserve">فسئله ما بال النسوة . .. قال ما خطبكنّ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- 12 - 52 - 3</w:t>
      </w:r>
    </w:p>
    <w:p>
      <w:pPr>
        <w:pStyle w:val="BookText"/>
      </w:pPr>
      <w:r>
        <w:rPr>
          <w:rFonts w:ascii="IRNazanin" w:hAnsi="IRNazanin" w:eastAsia="IRNazanin" w:cs="IRNazanin"/>
          <w:lang w:bidi="fa-IR"/>
          <w:color w:val="111111"/>
          <w:sz w:val="28"/>
          <w:szCs w:val="28"/>
          <w:rtl/>
        </w:rPr>
        <w:t xml:space="preserve">3-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Heading3"/>
      </w:pPr>
      <w:bookmarkStart w:id="737" w:name="_Toc300"/>
      <w:r>
        <w:t>30- بازجويى پادشاه مصر</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- 12 - 51 - 1،2،3</w:t>
      </w:r>
    </w:p>
    <w:p>
      <w:pPr>
        <w:pStyle w:val="BookText"/>
      </w:pPr>
      <w:r>
        <w:rPr>
          <w:rFonts w:ascii="IRNazanin" w:hAnsi="IRNazanin" w:eastAsia="IRNazanin" w:cs="IRNazanin"/>
          <w:lang w:bidi="fa-IR"/>
          <w:color w:val="111111"/>
          <w:sz w:val="28"/>
          <w:szCs w:val="28"/>
          <w:rtl/>
        </w:rPr>
        <w:t xml:space="preserve">1- پادشاه مصر به منظور بازجويى از زنان اشراف درباره ماجرايشان با يوسف ( ع ) آنان را احضار كرد .</w:t>
      </w:r>
    </w:p>
    <w:p>
      <w:pPr>
        <w:pStyle w:val="BookText"/>
      </w:pPr>
      <w:r>
        <w:rPr>
          <w:rFonts w:ascii="Amiri" w:hAnsi="Amiri" w:eastAsia="Amiri" w:cs="Amiri"/>
          <w:lang w:bidi="ar-SA"/>
          <w:color w:val="111111"/>
          <w:sz w:val="28"/>
          <w:szCs w:val="28"/>
          <w:rtl/>
        </w:rPr>
        <w:t xml:space="preserve">قال ما خطبكنّ</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BookText"/>
      </w:pPr>
      <w:r>
        <w:rPr>
          <w:rFonts w:ascii="IRNazanin" w:hAnsi="IRNazanin" w:eastAsia="IRNazanin" w:cs="IRNazanin"/>
          <w:lang w:bidi="fa-IR"/>
          <w:color w:val="111111"/>
          <w:sz w:val="28"/>
          <w:szCs w:val="28"/>
          <w:rtl/>
        </w:rPr>
        <w:t xml:space="preserve">3- بازجويى پادشاه از زنان اشراف ، پاسخى به پيام و تقاضاى يوسف ( ع ) بود .</w:t>
      </w:r>
    </w:p>
    <w:p>
      <w:pPr>
        <w:pStyle w:val="BookText"/>
      </w:pPr>
      <w:r>
        <w:rPr>
          <w:rFonts w:ascii="Amiri" w:hAnsi="Amiri" w:eastAsia="Amiri" w:cs="Amiri"/>
          <w:lang w:bidi="ar-SA"/>
          <w:color w:val="111111"/>
          <w:sz w:val="28"/>
          <w:szCs w:val="28"/>
          <w:rtl/>
        </w:rPr>
        <w:t xml:space="preserve">فسئله ما بال النسوة . .. قال ما خطبكنّ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4" w:name="pg6838_59920"/>
    <w:bookmarkEnd w:id="104"/>
    <w:p>
      <w:pPr>
        <w:pStyle w:val="Heading3"/>
      </w:pPr>
      <w:bookmarkStart w:id="738" w:name="_Toc301"/>
      <w:r>
        <w:t>31- بازگشت بنى اسرائيل به مصر</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- 44 - 28 - 7</w:t>
      </w:r>
    </w:p>
    <w:p>
      <w:pPr>
        <w:pStyle w:val="BookText"/>
      </w:pPr>
      <w:r>
        <w:rPr>
          <w:rFonts w:ascii="IRNazanin" w:hAnsi="IRNazanin" w:eastAsia="IRNazanin" w:cs="IRNazanin"/>
          <w:lang w:bidi="fa-IR"/>
          <w:color w:val="111111"/>
          <w:sz w:val="28"/>
          <w:szCs w:val="28"/>
          <w:rtl/>
        </w:rPr>
        <w:t xml:space="preserve">7- بازگشت بنى اسرائيل به مصر و برخوردارى آنان از ثروت و امكانات آن سرزمين ، پس از هلاكت فرعونيان *</w:t>
      </w:r>
    </w:p>
    <w:p>
      <w:pPr>
        <w:pStyle w:val="BookText"/>
      </w:pPr>
      <w:r>
        <w:rPr>
          <w:rFonts w:ascii="Amiri" w:hAnsi="Amiri" w:eastAsia="Amiri" w:cs="Amiri"/>
          <w:lang w:bidi="ar-SA"/>
          <w:color w:val="111111"/>
          <w:sz w:val="28"/>
          <w:szCs w:val="28"/>
          <w:rtl/>
        </w:rPr>
        <w:t xml:space="preserve">كذلك و أورثنها قومًا ءاخرين</w:t>
      </w:r>
    </w:p>
    <w:p>
      <w:pPr>
        <w:pStyle w:val="BookText"/>
      </w:pPr>
      <w:r>
        <w:rPr>
          <w:rFonts w:ascii="Amiri" w:hAnsi="Amiri" w:eastAsia="Amiri" w:cs="Amiri"/>
          <w:lang w:bidi="ar-SA"/>
          <w:color w:val="111111"/>
          <w:sz w:val="28"/>
          <w:szCs w:val="28"/>
          <w:rtl/>
        </w:rPr>
        <w:t xml:space="preserve">برداشت ياد شده بدان احتمال است كه مراد از «قوماً آخرين» تمام بنى اسرائيل باشد.</w:t>
      </w:r>
    </w:p>
    <w:p>
      <w:pPr>
        <w:pStyle w:val="Heading3"/>
      </w:pPr>
      <w:bookmarkStart w:id="739" w:name="_Toc302"/>
      <w:r>
        <w:t>32- بازگشت موسى(ع) به مصر</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- 28 - 36 - 1</w:t>
      </w:r>
    </w:p>
    <w:p>
      <w:pPr>
        <w:pStyle w:val="BookText"/>
      </w:pPr>
      <w:r>
        <w:rPr>
          <w:rFonts w:ascii="IRNazanin" w:hAnsi="IRNazanin" w:eastAsia="IRNazanin" w:cs="IRNazanin"/>
          <w:lang w:bidi="fa-IR"/>
          <w:color w:val="111111"/>
          <w:sz w:val="28"/>
          <w:szCs w:val="28"/>
          <w:rtl/>
        </w:rPr>
        <w:t xml:space="preserve">1 - بازگشتن موسى ( ع ) ، به مصر و ابلاغ رسالت الهى خويش به فرعونيان</w:t>
      </w:r>
    </w:p>
    <w:p>
      <w:pPr>
        <w:pStyle w:val="BookText"/>
      </w:pPr>
      <w:r>
        <w:rPr>
          <w:rFonts w:ascii="IRNazanin" w:hAnsi="IRNazanin" w:eastAsia="IRNazanin" w:cs="IRNazanin"/>
          <w:lang w:bidi="fa-IR"/>
          <w:color w:val="111111"/>
          <w:sz w:val="28"/>
          <w:szCs w:val="28"/>
          <w:rtl/>
        </w:rPr>
        <w:t xml:space="preserve">فلمّا جاءهم موسى</w:t>
      </w:r>
    </w:p>
    <w:p>
      <w:pPr>
        <w:pStyle w:val="Heading3"/>
      </w:pPr>
      <w:bookmarkStart w:id="740" w:name="_Toc303"/>
      <w:r>
        <w:t>33- باغهاى سرزمين مصر</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- 26 - 57 - 4</w:t>
      </w:r>
    </w:p>
    <w:p>
      <w:pPr>
        <w:pStyle w:val="BookText"/>
      </w:pPr>
      <w:r>
        <w:rPr>
          <w:rFonts w:ascii="IRNazanin" w:hAnsi="IRNazanin" w:eastAsia="IRNazanin" w:cs="IRNazanin"/>
          <w:lang w:bidi="fa-IR"/>
          <w:color w:val="111111"/>
          <w:sz w:val="28"/>
          <w:szCs w:val="28"/>
          <w:rtl/>
        </w:rPr>
        <w:t xml:space="preserve">4 - ديار فرعونيان ، سرزمين باغ ها و چشمه ساران</w:t>
      </w:r>
    </w:p>
    <w:p>
      <w:pPr>
        <w:pStyle w:val="BookText"/>
      </w:pPr>
      <w:r>
        <w:rPr>
          <w:rFonts w:ascii="Amiri" w:hAnsi="Amiri" w:eastAsia="Amiri" w:cs="Amiri"/>
          <w:lang w:bidi="ar-SA"/>
          <w:color w:val="111111"/>
          <w:sz w:val="28"/>
          <w:szCs w:val="28"/>
          <w:rtl/>
        </w:rPr>
        <w:t xml:space="preserve">فأخرجنهم من جنّ-ت و عيون</w:t>
      </w:r>
    </w:p>
    <w:p>
      <w:pPr>
        <w:pStyle w:val="Heading3"/>
      </w:pPr>
      <w:bookmarkStart w:id="741" w:name="_Toc304"/>
      <w:r>
        <w:t>34- برادران يوسف و مسافرت به مصر</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- 12 - 65 - 17</w:t>
      </w:r>
    </w:p>
    <w:p>
      <w:pPr>
        <w:pStyle w:val="BookText"/>
      </w:pPr>
      <w:r>
        <w:rPr>
          <w:rFonts w:ascii="IRNazanin" w:hAnsi="IRNazanin" w:eastAsia="IRNazanin" w:cs="IRNazanin"/>
          <w:lang w:bidi="fa-IR"/>
          <w:color w:val="111111"/>
          <w:sz w:val="28"/>
          <w:szCs w:val="28"/>
          <w:rtl/>
        </w:rPr>
        <w:t xml:space="preserve">17- فرزندان يعقوب غلّه دريافتى در سفر اول را براى قحطى پيش آمده كافى نمى دانستند و سفر به مصر را براى دريافت سهميه اى ديگر ضرورى مى شمردند .</w:t>
      </w:r>
    </w:p>
    <w:p>
      <w:pPr>
        <w:pStyle w:val="BookText"/>
      </w:pPr>
      <w:r>
        <w:rPr>
          <w:rFonts w:ascii="Amiri" w:hAnsi="Amiri" w:eastAsia="Amiri" w:cs="Amiri"/>
          <w:lang w:bidi="ar-SA"/>
          <w:color w:val="111111"/>
          <w:sz w:val="28"/>
          <w:szCs w:val="28"/>
          <w:rtl/>
        </w:rPr>
        <w:t xml:space="preserve">ذلك كيل يسير</w:t>
      </w:r>
    </w:p>
    <w:p>
      <w:pPr>
        <w:pStyle w:val="BookText"/>
      </w:pPr>
      <w:r>
        <w:rPr>
          <w:rFonts w:ascii="Amiri" w:hAnsi="Amiri" w:eastAsia="Amiri" w:cs="Amiri"/>
          <w:lang w:bidi="ar-SA"/>
          <w:color w:val="111111"/>
          <w:sz w:val="28"/>
          <w:szCs w:val="28"/>
          <w:rtl/>
        </w:rPr>
        <w:t xml:space="preserve">«ذلك» اشاره به متاع و آذوقه اى است كه فرزندان يعقوب در سفر نخست دريافت كرده بودند. «يسير» به معناى اندك است و روشن است كه اندك بودن به لحاظ دوره قحطى مى باشد.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5" w:name="pg6838_59923"/>
    <w:bookmarkEnd w:id="105"/>
    <w:p>
      <w:pPr>
        <w:pStyle w:val="Heading3"/>
      </w:pPr>
      <w:bookmarkStart w:id="742" w:name="_Toc305"/>
      <w:r>
        <w:t>35- بشارت امنيت در مصر باستان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- 12 - 99 - 11</w:t>
      </w:r>
    </w:p>
    <w:p>
      <w:pPr>
        <w:pStyle w:val="BookText"/>
      </w:pPr>
      <w:r>
        <w:rPr>
          <w:rFonts w:ascii="IRNazanin" w:hAnsi="IRNazanin" w:eastAsia="IRNazanin" w:cs="IRNazanin"/>
          <w:lang w:bidi="fa-IR"/>
          <w:color w:val="111111"/>
          <w:sz w:val="28"/>
          <w:szCs w:val="28"/>
          <w:rtl/>
        </w:rPr>
        <w:t xml:space="preserve">11- يوسف ( ع ) به پدر و مادر و بستگانش نويد داد كه به خواست خدا در مصر ، از امنيت برخوردار بوده و از عواقب قحطى درامان خواهند بود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 (مصدر آمنين) به معناى هراس نداشتن و برخوردار بودن از اطمينان خاطر است - كه به مناسبت زمان (دوران قحطى) و مكان (ورود به مملكت ديگران) - مصداق بارز از امنيت ، دغدغه معاش نداشتن و درامان بودن از ناحيه حكومت است.</w:t>
      </w:r>
    </w:p>
    <w:p>
      <w:pPr>
        <w:pStyle w:val="Heading3"/>
      </w:pPr>
      <w:bookmarkStart w:id="743" w:name="_Toc306"/>
      <w:r>
        <w:t>36- بنى اسرائيل در سرزمين مصر</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- 17 - 103 - 2</w:t>
      </w:r>
    </w:p>
    <w:p>
      <w:pPr>
        <w:pStyle w:val="BookText"/>
      </w:pPr>
      <w:r>
        <w:rPr>
          <w:rFonts w:ascii="Amiri" w:hAnsi="Amiri" w:eastAsia="Amiri" w:cs="Amiri"/>
          <w:lang w:bidi="ar-SA"/>
          <w:color w:val="111111"/>
          <w:sz w:val="28"/>
          <w:szCs w:val="28"/>
          <w:rtl/>
        </w:rPr>
        <w:t xml:space="preserve">2- حضور موسى ( ع ) و بنى اسرائيل در سرزمين مصر ، غير قابل تحمل براى فرعون و موجب تصميم وى به اخراج قهرآميز آنان</w:t>
      </w:r>
    </w:p>
    <w:p>
      <w:pPr>
        <w:pStyle w:val="BookText"/>
      </w:pPr>
      <w:r>
        <w:rPr>
          <w:rFonts w:ascii="Amiri" w:hAnsi="Amiri" w:eastAsia="Amiri" w:cs="Amiri"/>
          <w:lang w:bidi="ar-SA"/>
          <w:color w:val="111111"/>
          <w:sz w:val="28"/>
          <w:szCs w:val="28"/>
          <w:rtl/>
        </w:rPr>
        <w:t xml:space="preserve">فأراد أن يستفزّهم من الأرض</w:t>
      </w:r>
    </w:p>
    <w:p>
      <w:pPr>
        <w:pStyle w:val="BookText"/>
      </w:pPr>
      <w:r>
        <w:rPr>
          <w:rFonts w:ascii="Amiri" w:hAnsi="Amiri" w:eastAsia="Amiri" w:cs="Amiri"/>
          <w:lang w:bidi="ar-SA"/>
          <w:color w:val="111111"/>
          <w:sz w:val="28"/>
          <w:szCs w:val="28"/>
          <w:rtl/>
        </w:rPr>
        <w:t xml:space="preserve">بنابر اينكه مراد از «الأرض» سرزمين مصر باشد - كه مقر حكومت فرعون بوده است - نكته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- 17 - 104 - 1،4</w:t>
      </w:r>
    </w:p>
    <w:p>
      <w:pPr>
        <w:pStyle w:val="BookText"/>
      </w:pPr>
      <w:r>
        <w:rPr>
          <w:rFonts w:ascii="IRNazanin" w:hAnsi="IRNazanin" w:eastAsia="IRNazanin" w:cs="IRNazanin"/>
          <w:lang w:bidi="fa-IR"/>
          <w:color w:val="111111"/>
          <w:sz w:val="28"/>
          <w:szCs w:val="28"/>
          <w:rtl/>
        </w:rPr>
        <w:t xml:space="preserve">1- دستور خداوند به بنى اسرائيل ، پس از هلاك فرعونيان مبنى بر انتخاب سرزمين مورد نظرشان ( شام يا مصر ) براى سكنى گزيدن</w:t>
      </w:r>
    </w:p>
    <w:p>
      <w:pPr>
        <w:pStyle w:val="BookText"/>
      </w:pPr>
      <w:r>
        <w:rPr>
          <w:rFonts w:ascii="Amiri" w:hAnsi="Amiri" w:eastAsia="Amiri" w:cs="Amiri"/>
          <w:lang w:bidi="ar-SA"/>
          <w:color w:val="111111"/>
          <w:sz w:val="28"/>
          <w:szCs w:val="28"/>
          <w:rtl/>
        </w:rPr>
        <w:t xml:space="preserve">و قلنا من بعده لبنى إسرءيل اسكنوا الأرض</w:t>
      </w:r>
    </w:p>
    <w:p>
      <w:pPr>
        <w:pStyle w:val="BookText"/>
      </w:pPr>
      <w:r>
        <w:rPr>
          <w:rFonts w:ascii="IRNazanin" w:hAnsi="IRNazanin" w:eastAsia="IRNazanin" w:cs="IRNazanin"/>
          <w:lang w:bidi="fa-IR"/>
          <w:color w:val="111111"/>
          <w:sz w:val="28"/>
          <w:szCs w:val="28"/>
          <w:rtl/>
        </w:rPr>
        <w:t xml:space="preserve">4- تسلط و حاكميت بنى اسرائيل با اذن الهى بر سرزمين مصر ( يا شام ) پس از هلاكت فرعون *</w:t>
      </w:r>
    </w:p>
    <w:p>
      <w:pPr>
        <w:pStyle w:val="BookText"/>
      </w:pPr>
      <w:r>
        <w:rPr>
          <w:rFonts w:ascii="Amiri" w:hAnsi="Amiri" w:eastAsia="Amiri" w:cs="Amiri"/>
          <w:lang w:bidi="ar-SA"/>
          <w:color w:val="111111"/>
          <w:sz w:val="28"/>
          <w:szCs w:val="28"/>
          <w:rtl/>
        </w:rPr>
        <w:t xml:space="preserve">اسكنوا الأرض</w:t>
      </w:r>
    </w:p>
    <w:p>
      <w:pPr>
        <w:pStyle w:val="BookText"/>
      </w:pPr>
      <w:r>
        <w:rPr>
          <w:rFonts w:ascii="Amiri" w:hAnsi="Amiri" w:eastAsia="Amiri" w:cs="Amiri"/>
          <w:lang w:bidi="ar-SA"/>
          <w:color w:val="111111"/>
          <w:sz w:val="28"/>
          <w:szCs w:val="28"/>
          <w:rtl/>
        </w:rPr>
        <w:t xml:space="preserve">برداشت فوق بدان احتمال است كه مراد از «اسكنوا» استقرار و حاكميت يافتن باشد كه تا آن روز بنى اسرائيل فاقد آن بودند و مراد از «الأرض» سرزمين شام [و يا مصر ]باشد.</w:t>
      </w:r>
    </w:p>
    <w:p>
      <w:pPr>
        <w:pStyle w:val="Heading3"/>
      </w:pPr>
      <w:bookmarkStart w:id="744" w:name="_Toc307"/>
      <w:r>
        <w:t>37- بنى اسرائيل در مصر</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6" w:name="pg6838_59926"/>
    <w:bookmarkEnd w:id="106"/>
    <w:p>
      <w:pPr>
        <w:pStyle w:val="BookText"/>
      </w:pPr>
      <w:r>
        <w:rPr>
          <w:rFonts w:ascii="Amiri" w:hAnsi="Amiri" w:eastAsia="Amiri" w:cs="Amiri"/>
          <w:lang w:bidi="ar-SA"/>
          <w:color w:val="111111"/>
          <w:sz w:val="28"/>
          <w:szCs w:val="28"/>
          <w:rtl/>
        </w:rPr>
        <w:t xml:space="preserve">7 - يونس - 10 - 87 - 2،4</w:t>
      </w:r>
    </w:p>
    <w:p>
      <w:pPr>
        <w:pStyle w:val="BookText"/>
      </w:pPr>
      <w:r>
        <w:rPr>
          <w:rFonts w:ascii="Amiri" w:hAnsi="Amiri" w:eastAsia="Amiri" w:cs="Amiri"/>
          <w:lang w:bidi="ar-SA"/>
          <w:color w:val="111111"/>
          <w:sz w:val="28"/>
          <w:szCs w:val="28"/>
          <w:rtl/>
        </w:rPr>
        <w:t xml:space="preserve">2 - موسى و هارون ( ع ) مأموريت يافتند تا براى آن دسته از بنى اسرائيل كه ساكن شهر مصر بودند ، اقدام به تهيه مسكن نمايند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Amiri" w:hAnsi="Amiri" w:eastAsia="Amiri" w:cs="Amiri"/>
          <w:lang w:bidi="ar-SA"/>
          <w:color w:val="111111"/>
          <w:sz w:val="28"/>
          <w:szCs w:val="28"/>
          <w:rtl/>
        </w:rPr>
        <w:t xml:space="preserve">برداشت فوق بر اين اساس است كه «بمصر» متعلق به عامل مقدر و حال يا صفت براى «قوم» باشد ; يعنى: تبوئاً لقومكما كائنين يا الكائنين بمصر.</w:t>
      </w:r>
    </w:p>
    <w:p>
      <w:pPr>
        <w:pStyle w:val="BookText"/>
      </w:pPr>
      <w:r>
        <w:rPr>
          <w:rFonts w:ascii="IRNazanin" w:hAnsi="IRNazanin" w:eastAsia="IRNazanin" w:cs="IRNazanin"/>
          <w:lang w:bidi="fa-IR"/>
          <w:color w:val="111111"/>
          <w:sz w:val="28"/>
          <w:szCs w:val="28"/>
          <w:rtl/>
        </w:rPr>
        <w:t xml:space="preserve">4 - موسى و هارون ( ع ) ، از طرف خداوند مأموريت يافتند قوم خود را از مناطق مختلف ، گرد آورده و در شهر مصر متمركز كنند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IRNazanin" w:hAnsi="IRNazanin" w:eastAsia="IRNazanin" w:cs="IRNazanin"/>
          <w:lang w:bidi="fa-IR"/>
          <w:color w:val="111111"/>
          <w:sz w:val="28"/>
          <w:szCs w:val="28"/>
          <w:rtl/>
        </w:rPr>
        <w:t xml:space="preserve">برداشت فوق مبتنى بر اين است كه «بمصر» متعلق به «تبوئاً» باشد. به اين صورت كه بنى اسرائيل چون در مناطق مختلف مصر پراكنده بودند و خارج كردن آنان از آن سرزمين در اين حال براى موسى (ع) عادتاً ممكن نبود، خداوند با اين دستور مى خواست آنان در يك جا متمركز شوند تا در خارج كردنشان از مصر مواجه با مشكل نشوند.</w:t>
      </w:r>
    </w:p>
    <w:p>
      <w:pPr>
        <w:pStyle w:val="Heading3"/>
      </w:pPr>
      <w:bookmarkStart w:id="745" w:name="_Toc308"/>
      <w:r>
        <w:t>38- بينش پادشاه مصر</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- 12 - 51 - 2</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Heading3"/>
      </w:pPr>
      <w:bookmarkStart w:id="746" w:name="_Toc309"/>
      <w:r>
        <w:t>39- بينش زنان اشراف مصر</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- 12 - 30 - 8</w:t>
      </w:r>
    </w:p>
    <w:p>
      <w:pPr>
        <w:pStyle w:val="BookText"/>
      </w:pPr>
      <w:r>
        <w:rPr>
          <w:rFonts w:ascii="IRNazanin" w:hAnsi="IRNazanin" w:eastAsia="IRNazanin" w:cs="IRNazanin"/>
          <w:lang w:bidi="fa-IR"/>
          <w:color w:val="111111"/>
          <w:sz w:val="28"/>
          <w:szCs w:val="28"/>
          <w:rtl/>
        </w:rPr>
        <w:t xml:space="preserve">8- شيفته غلام زرخريد شدن و تقاضاى كام روايى از او ، خطا و لغزشى روشن از ديدگاه زنان اشراف و همپالگى هاى زليخا</w:t>
      </w:r>
    </w:p>
    <w:p>
      <w:pPr>
        <w:pStyle w:val="BookText"/>
      </w:pPr>
      <w:r>
        <w:rPr>
          <w:rFonts w:ascii="Amiri" w:hAnsi="Amiri" w:eastAsia="Amiri" w:cs="Amiri"/>
          <w:lang w:bidi="ar-SA"/>
          <w:color w:val="111111"/>
          <w:sz w:val="28"/>
          <w:szCs w:val="28"/>
          <w:rtl/>
        </w:rPr>
        <w:t xml:space="preserve">قد شغفها حبًّا إنا لنريها فى ضلل مبين</w:t>
      </w:r>
    </w:p>
    <w:p>
      <w:pPr>
        <w:pStyle w:val="BookText"/>
      </w:pPr>
      <w:r>
        <w:rPr>
          <w:rFonts w:ascii="IRNazanin" w:hAnsi="IRNazanin" w:eastAsia="IRNazanin" w:cs="IRNazanin"/>
          <w:lang w:bidi="fa-IR"/>
          <w:color w:val="111111"/>
          <w:sz w:val="28"/>
          <w:szCs w:val="28"/>
          <w:rtl/>
        </w:rPr>
        <w:t xml:space="preserve">هدف زنان اشراف از ياد كردن يوسف(ع) به عنوان «برده و جوانك زليخا»، خرده گرفتن بر اوست كه چرا به غلام زرخريد عشق مىورزد.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- 12 - 31 - 23،24</w:t>
      </w:r>
    </w:p>
    <w:p>
      <w:pPr>
        <w:pStyle w:val="BookText"/>
      </w:pPr>
      <w:r>
        <w:rPr>
          <w:rFonts w:ascii="IRNazanin" w:hAnsi="IRNazanin" w:eastAsia="IRNazanin" w:cs="IRNazanin"/>
          <w:lang w:bidi="fa-IR"/>
          <w:color w:val="111111"/>
          <w:sz w:val="28"/>
          <w:szCs w:val="28"/>
          <w:rtl/>
        </w:rPr>
        <w:t xml:space="preserve">23- زنان اشراف ، يوسف ( ع ) را بسان فرشته اى گرامى و بلند مرتبه يافتند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7" w:name="pg6838_59928"/>
    <w:bookmarkEnd w:id="107"/>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Amiri" w:hAnsi="Amiri" w:eastAsia="Amiri" w:cs="Amiri"/>
          <w:lang w:bidi="ar-SA"/>
          <w:color w:val="111111"/>
          <w:sz w:val="28"/>
          <w:szCs w:val="28"/>
          <w:rtl/>
        </w:rPr>
        <w:t xml:space="preserve">24- زنان ملامت كننده زليخا ، با مشاهده يوسف ( ع ) ، زليخا را در عشقش محق دانستند .</w:t>
      </w:r>
    </w:p>
    <w:p>
      <w:pPr>
        <w:pStyle w:val="BookText"/>
      </w:pPr>
      <w:r>
        <w:rPr>
          <w:rFonts w:ascii="Amiri" w:hAnsi="Amiri" w:eastAsia="Amiri" w:cs="Amiri"/>
          <w:lang w:bidi="ar-SA"/>
          <w:color w:val="111111"/>
          <w:sz w:val="28"/>
          <w:szCs w:val="28"/>
          <w:rtl/>
        </w:rPr>
        <w:t xml:space="preserve">فلما رأينه أكبرنه . .. إن هذا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- 12 - 51 - 7</w:t>
      </w:r>
    </w:p>
    <w:p>
      <w:pPr>
        <w:pStyle w:val="BookText"/>
      </w:pPr>
      <w:r>
        <w:rPr>
          <w:rFonts w:ascii="IRNazanin" w:hAnsi="IRNazanin" w:eastAsia="IRNazanin" w:cs="IRNazanin"/>
          <w:lang w:bidi="fa-IR"/>
          <w:color w:val="111111"/>
          <w:sz w:val="28"/>
          <w:szCs w:val="28"/>
          <w:rtl/>
        </w:rPr>
        <w:t xml:space="preserve">7- يوسف ( ع ) به دليل پاكدامنى شگفت انگيزش ، از آفريده هاى بى نظير خداوند در ديدگاه زنان اشراف مصر</w:t>
      </w:r>
    </w:p>
    <w:p>
      <w:pPr>
        <w:pStyle w:val="BookText"/>
      </w:pPr>
      <w:r>
        <w:rPr>
          <w:rFonts w:ascii="IRNazanin" w:hAnsi="IRNazanin" w:eastAsia="IRNazanin" w:cs="IRNazanin"/>
          <w:lang w:bidi="fa-IR"/>
          <w:color w:val="111111"/>
          <w:sz w:val="28"/>
          <w:szCs w:val="28"/>
          <w:rtl/>
        </w:rPr>
        <w:t xml:space="preserve">قلن حش لله</w:t>
      </w:r>
    </w:p>
    <w:p>
      <w:pPr>
        <w:pStyle w:val="Heading3"/>
      </w:pPr>
      <w:bookmarkStart w:id="747" w:name="_Toc310"/>
      <w:r>
        <w:t>40- بينش ساقى پادشاه مصر</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- 12 - 46 - 8</w:t>
      </w:r>
    </w:p>
    <w:p>
      <w:pPr>
        <w:pStyle w:val="BookText"/>
      </w:pPr>
      <w:r>
        <w:rPr>
          <w:rFonts w:ascii="IRNazanin" w:hAnsi="IRNazanin" w:eastAsia="IRNazanin" w:cs="IRNazanin"/>
          <w:lang w:bidi="fa-IR"/>
          <w:color w:val="111111"/>
          <w:sz w:val="28"/>
          <w:szCs w:val="28"/>
          <w:rtl/>
        </w:rPr>
        <w:t xml:space="preserve">8- ساقى ، احتمال مى داد دربار مانع رساندن تعبير خواب پادشاه به مردم شود .</w:t>
      </w:r>
    </w:p>
    <w:p>
      <w:pPr>
        <w:pStyle w:val="BookText"/>
      </w:pPr>
      <w:r>
        <w:rPr>
          <w:rFonts w:ascii="Amiri" w:hAnsi="Amiri" w:eastAsia="Amiri" w:cs="Amiri"/>
          <w:lang w:bidi="ar-SA"/>
          <w:color w:val="111111"/>
          <w:sz w:val="28"/>
          <w:szCs w:val="28"/>
          <w:rtl/>
        </w:rPr>
        <w:t xml:space="preserve">لعلّى أرجع إلى الناس لعلّهم يعلمون</w:t>
      </w:r>
    </w:p>
    <w:p>
      <w:pPr>
        <w:pStyle w:val="Heading3"/>
      </w:pPr>
      <w:bookmarkStart w:id="748" w:name="_Toc311"/>
      <w:r>
        <w:t>41- پادشاه مصر و اشراف مصر</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- 12 - 43 - 6</w:t>
      </w:r>
    </w:p>
    <w:p>
      <w:pPr>
        <w:pStyle w:val="BookText"/>
      </w:pPr>
      <w:r>
        <w:rPr>
          <w:rFonts w:ascii="IRNazanin" w:hAnsi="IRNazanin" w:eastAsia="IRNazanin" w:cs="IRNazanin"/>
          <w:lang w:bidi="fa-IR"/>
          <w:color w:val="111111"/>
          <w:sz w:val="28"/>
          <w:szCs w:val="28"/>
          <w:rtl/>
        </w:rPr>
        <w:t xml:space="preserve">6- پادشاه مصر ، از معبّران و بزرگان دربار خواست تا رؤياى شگفتش را تعبير كنند .</w:t>
      </w:r>
    </w:p>
    <w:p>
      <w:pPr>
        <w:pStyle w:val="BookText"/>
      </w:pPr>
      <w:r>
        <w:rPr>
          <w:rFonts w:ascii="Amiri" w:hAnsi="Amiri" w:eastAsia="Amiri" w:cs="Amiri"/>
          <w:lang w:bidi="ar-SA"/>
          <w:color w:val="111111"/>
          <w:sz w:val="28"/>
          <w:szCs w:val="28"/>
          <w:rtl/>
        </w:rPr>
        <w:t xml:space="preserve">و قال الملك إنى أرى . .. يأيها الملأ أفتونى</w:t>
      </w:r>
    </w:p>
    <w:p>
      <w:pPr>
        <w:pStyle w:val="BookText"/>
      </w:pPr>
      <w:r>
        <w:rPr>
          <w:rFonts w:ascii="IRNazanin" w:hAnsi="IRNazanin" w:eastAsia="IRNazanin" w:cs="IRNazanin"/>
          <w:lang w:bidi="fa-IR"/>
          <w:color w:val="111111"/>
          <w:sz w:val="28"/>
          <w:szCs w:val="28"/>
          <w:rtl/>
        </w:rPr>
        <w:t xml:space="preserve">«ملأ» به معناى بزرگان است ، كه به مناسبت مورد مى توان گفت: مراد از آن در آيه شريفه ، خواب گزاران دربار است كه از موقعيتى خاص برخوردار بودند و از بزرگان و دانشمندان محسوب مى شدند.</w:t>
      </w:r>
    </w:p>
    <w:p>
      <w:pPr>
        <w:pStyle w:val="Heading3"/>
      </w:pPr>
      <w:bookmarkStart w:id="749" w:name="_Toc312"/>
      <w:r>
        <w:t>42- پادشاه مصر و امينان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- 12 - 54 - 10</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8" w:name="pg6838_59931"/>
    <w:bookmarkEnd w:id="108"/>
    <w:p>
      <w:pPr>
        <w:pStyle w:val="Heading3"/>
      </w:pPr>
      <w:bookmarkStart w:id="750" w:name="_Toc313"/>
      <w:r>
        <w:t>43- پادشاه مصر و بردگى يوسف(ع)</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w:t>
      </w:r>
    </w:p>
    <w:p>
      <w:pPr>
        <w:pStyle w:val="BookText"/>
      </w:pPr>
      <w:r>
        <w:rPr>
          <w:rFonts w:ascii="IRNazanin" w:hAnsi="IRNazanin" w:eastAsia="IRNazanin" w:cs="IRNazanin"/>
          <w:lang w:bidi="fa-IR"/>
          <w:color w:val="111111"/>
          <w:sz w:val="28"/>
          <w:szCs w:val="28"/>
          <w:rtl/>
        </w:rPr>
        <w:t xml:space="preserve">12- الغاى حكم بردگى يوسف ( ع ) به دست پادشاه مصر *</w:t>
      </w:r>
    </w:p>
    <w:p>
      <w:pPr>
        <w:pStyle w:val="BookText"/>
      </w:pPr>
      <w:r>
        <w:rPr>
          <w:rFonts w:ascii="Amiri" w:hAnsi="Amiri" w:eastAsia="Amiri" w:cs="Amiri"/>
          <w:lang w:bidi="ar-SA"/>
          <w:color w:val="111111"/>
          <w:sz w:val="28"/>
          <w:szCs w:val="28"/>
          <w:rtl/>
        </w:rPr>
        <w:t xml:space="preserve">ائتونى به أستخلصه . .. قال إنك اليوم لدينا مكين أمين</w:t>
      </w:r>
    </w:p>
    <w:p>
      <w:pPr>
        <w:pStyle w:val="BookText"/>
      </w:pPr>
      <w:r>
        <w:rPr>
          <w:rFonts w:ascii="IRNazanin" w:hAnsi="IRNazanin" w:eastAsia="IRNazanin" w:cs="IRNazanin"/>
          <w:lang w:bidi="fa-IR"/>
          <w:color w:val="111111"/>
          <w:sz w:val="28"/>
          <w:szCs w:val="28"/>
          <w:rtl/>
        </w:rPr>
        <w:t xml:space="preserve">جمله «أستخلصه لنفسى» و نيز متروك شدن قصه بردگى يوسف(ع) در ادامه داستان او ، مى تواند گوياى برداشت فوق باشد.</w:t>
      </w:r>
    </w:p>
    <w:p>
      <w:pPr>
        <w:pStyle w:val="Heading3"/>
      </w:pPr>
      <w:bookmarkStart w:id="751" w:name="_Toc314"/>
      <w:r>
        <w:t>44- پادشاه مصر و بى گناهى يوسف(ع)</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- 12 - 42 - 14</w:t>
      </w:r>
    </w:p>
    <w:p>
      <w:pPr>
        <w:pStyle w:val="BookText"/>
      </w:pPr>
      <w:r>
        <w:rPr>
          <w:rFonts w:ascii="IRNazanin" w:hAnsi="IRNazanin" w:eastAsia="IRNazanin" w:cs="IRNazanin"/>
          <w:lang w:bidi="fa-IR"/>
          <w:color w:val="111111"/>
          <w:sz w:val="28"/>
          <w:szCs w:val="28"/>
          <w:rtl/>
        </w:rPr>
        <w:t xml:space="preserve">14- پادشاه مصر در صورت آگاهى از وضعيت يوسف ( ع ) ، او را از زندان آزاد مى كرد .</w:t>
      </w:r>
    </w:p>
    <w:p>
      <w:pPr>
        <w:pStyle w:val="BookText"/>
      </w:pPr>
      <w:r>
        <w:rPr>
          <w:rFonts w:ascii="Amiri" w:hAnsi="Amiri" w:eastAsia="Amiri" w:cs="Amiri"/>
          <w:lang w:bidi="ar-SA"/>
          <w:color w:val="111111"/>
          <w:sz w:val="28"/>
          <w:szCs w:val="28"/>
          <w:rtl/>
        </w:rPr>
        <w:t xml:space="preserve">فأنسيه الشيطن ذكر ربه فلبث فى السجن بضع سنين</w:t>
      </w:r>
    </w:p>
    <w:p>
      <w:pPr>
        <w:pStyle w:val="BookText"/>
      </w:pPr>
      <w:r>
        <w:rPr>
          <w:rFonts w:ascii="IRNazanin" w:hAnsi="IRNazanin" w:eastAsia="IRNazanin" w:cs="IRNazanin"/>
          <w:lang w:bidi="fa-IR"/>
          <w:color w:val="111111"/>
          <w:sz w:val="28"/>
          <w:szCs w:val="28"/>
          <w:rtl/>
        </w:rPr>
        <w:t xml:space="preserve">«لبث» به معناى اقامت كردن (ماندگار شدن) است. برداشت فوق ، از تفريع جمله «لبث ...» بر جمله قبل معلوم مى شود ; يعنى ، شيطان ساقى پادشاه را به فراموشى انداخت و در نتيجه ، يوسف(ع) چند سال ديگر در زندان ماندگار شد.</w:t>
      </w:r>
    </w:p>
    <w:p>
      <w:pPr>
        <w:pStyle w:val="Heading3"/>
      </w:pPr>
      <w:bookmarkStart w:id="752" w:name="_Toc315"/>
      <w:r>
        <w:t>45- پادشاه مصر و خواسته هاى يوسف(ع)</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w:t>
      </w:r>
    </w:p>
    <w:p>
      <w:pPr>
        <w:pStyle w:val="BookText"/>
      </w:pPr>
      <w:r>
        <w:rPr>
          <w:rFonts w:ascii="IRNazanin" w:hAnsi="IRNazanin" w:eastAsia="IRNazanin" w:cs="IRNazanin"/>
          <w:lang w:bidi="fa-IR"/>
          <w:color w:val="111111"/>
          <w:sz w:val="28"/>
          <w:szCs w:val="28"/>
          <w:rtl/>
        </w:rPr>
        <w:t xml:space="preserve">1- پادشاه مصر ، پيشنهاد يوسف ( ع ) را پذيرفت و مديريت كشت و برداشت محصولات و ذخيره سازى و توزيع آنها را به او سپرد .</w:t>
      </w:r>
    </w:p>
    <w:p>
      <w:pPr>
        <w:pStyle w:val="BookText"/>
      </w:pPr>
      <w:r>
        <w:rPr>
          <w:rFonts w:ascii="Amiri" w:hAnsi="Amiri" w:eastAsia="Amiri" w:cs="Amiri"/>
          <w:lang w:bidi="ar-SA"/>
          <w:color w:val="111111"/>
          <w:sz w:val="28"/>
          <w:szCs w:val="28"/>
          <w:rtl/>
        </w:rPr>
        <w:t xml:space="preserve">اجعلنى على خزائن الأرض . .. و كذلك مكّنّا ليوسف فى الأرض</w:t>
      </w:r>
    </w:p>
    <w:p>
      <w:pPr>
        <w:pStyle w:val="Heading3"/>
      </w:pPr>
      <w:bookmarkStart w:id="753" w:name="_Toc316"/>
      <w:r>
        <w:t>46- پادشاه مصر و زنان اشراف مصر</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- 12 - 51 - 1،2،4</w:t>
      </w:r>
    </w:p>
    <w:p>
      <w:pPr>
        <w:pStyle w:val="BookText"/>
      </w:pPr>
      <w:r>
        <w:rPr>
          <w:rFonts w:ascii="IRNazanin" w:hAnsi="IRNazanin" w:eastAsia="IRNazanin" w:cs="IRNazanin"/>
          <w:lang w:bidi="fa-IR"/>
          <w:color w:val="111111"/>
          <w:sz w:val="28"/>
          <w:szCs w:val="28"/>
          <w:rtl/>
        </w:rPr>
        <w:t xml:space="preserve">1- پادشاه مصر به منظور بازجويى از زنان اشراف درباره ماجرايشان با يوسف ( ع ) آنان را احضار كرد .</w:t>
      </w:r>
    </w:p>
    <w:p>
      <w:pPr>
        <w:pStyle w:val="BookText"/>
      </w:pPr>
      <w:r>
        <w:rPr>
          <w:rFonts w:ascii="Amiri" w:hAnsi="Amiri" w:eastAsia="Amiri" w:cs="Amiri"/>
          <w:lang w:bidi="ar-SA"/>
          <w:color w:val="111111"/>
          <w:sz w:val="28"/>
          <w:szCs w:val="28"/>
          <w:rtl/>
        </w:rPr>
        <w:t xml:space="preserve">قال ما خطبكنّ</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9" w:name="pg6838_59934"/>
    <w:bookmarkEnd w:id="109"/>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BookText"/>
      </w:pPr>
      <w:r>
        <w:rPr>
          <w:rFonts w:ascii="IRNazanin" w:hAnsi="IRNazanin" w:eastAsia="IRNazanin" w:cs="IRNazanin"/>
          <w:lang w:bidi="fa-IR"/>
          <w:color w:val="111111"/>
          <w:sz w:val="28"/>
          <w:szCs w:val="28"/>
          <w:rtl/>
        </w:rPr>
        <w:t xml:space="preserve">4-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Heading3"/>
      </w:pPr>
      <w:bookmarkStart w:id="754" w:name="_Toc317"/>
      <w:r>
        <w:t>47- پادشاه مصر و عفيفان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- 12 - 54 - 10</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Heading3"/>
      </w:pPr>
      <w:bookmarkStart w:id="755" w:name="_Toc318"/>
      <w:r>
        <w:t>48- پادشاه مصر و علما</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- 12 - 54 - 10</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Heading3"/>
      </w:pPr>
      <w:bookmarkStart w:id="756" w:name="_Toc319"/>
      <w:r>
        <w:t>49- پادشاه مصر و قصه يوسف(ع)</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- 12 - 51 - 2</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0" w:name="pg6838_59937"/>
    <w:bookmarkEnd w:id="110"/>
    <w:p>
      <w:pPr>
        <w:pStyle w:val="Heading3"/>
      </w:pPr>
      <w:bookmarkStart w:id="757" w:name="_Toc320"/>
      <w:r>
        <w:t>50- پادشاه مصر و معبران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- 12 - 43 - 6،7</w:t>
      </w:r>
    </w:p>
    <w:p>
      <w:pPr>
        <w:pStyle w:val="BookText"/>
      </w:pPr>
      <w:r>
        <w:rPr>
          <w:rFonts w:ascii="IRNazanin" w:hAnsi="IRNazanin" w:eastAsia="IRNazanin" w:cs="IRNazanin"/>
          <w:lang w:bidi="fa-IR"/>
          <w:color w:val="111111"/>
          <w:sz w:val="28"/>
          <w:szCs w:val="28"/>
          <w:rtl/>
        </w:rPr>
        <w:t xml:space="preserve">6- پادشاه مصر ، از معبّران و بزرگان دربار خواست تا رؤياى شگفتش را تعبير كنند .</w:t>
      </w:r>
    </w:p>
    <w:p>
      <w:pPr>
        <w:pStyle w:val="BookText"/>
      </w:pPr>
      <w:r>
        <w:rPr>
          <w:rFonts w:ascii="Amiri" w:hAnsi="Amiri" w:eastAsia="Amiri" w:cs="Amiri"/>
          <w:lang w:bidi="ar-SA"/>
          <w:color w:val="111111"/>
          <w:sz w:val="28"/>
          <w:szCs w:val="28"/>
          <w:rtl/>
        </w:rPr>
        <w:t xml:space="preserve">و قال الملك إنى أرى . .. يأيها الملأ أفتونى</w:t>
      </w:r>
    </w:p>
    <w:p>
      <w:pPr>
        <w:pStyle w:val="BookText"/>
      </w:pPr>
      <w:r>
        <w:rPr>
          <w:rFonts w:ascii="IRNazanin" w:hAnsi="IRNazanin" w:eastAsia="IRNazanin" w:cs="IRNazanin"/>
          <w:lang w:bidi="fa-IR"/>
          <w:color w:val="111111"/>
          <w:sz w:val="28"/>
          <w:szCs w:val="28"/>
          <w:rtl/>
        </w:rPr>
        <w:t xml:space="preserve">«ملأ» به معناى بزرگان است ، كه به مناسبت مورد مى توان گفت: مراد از آن در آيه شريفه ، خواب گزاران دربار است كه از موقعيتى خاص برخوردار بودند و از بزرگان و دانشمندان محسوب مى شدند.</w:t>
      </w:r>
    </w:p>
    <w:p>
      <w:pPr>
        <w:pStyle w:val="BookText"/>
      </w:pPr>
      <w:r>
        <w:rPr>
          <w:rFonts w:ascii="IRNazanin" w:hAnsi="IRNazanin" w:eastAsia="IRNazanin" w:cs="IRNazanin"/>
          <w:lang w:bidi="fa-IR"/>
          <w:color w:val="111111"/>
          <w:sz w:val="28"/>
          <w:szCs w:val="28"/>
          <w:rtl/>
        </w:rPr>
        <w:t xml:space="preserve">7- پادشاه مصر درباره توان خواب گزاران دربار بر تعبير رؤيايش ، ترديد داشت .</w:t>
      </w:r>
    </w:p>
    <w:p>
      <w:pPr>
        <w:pStyle w:val="BookText"/>
      </w:pPr>
      <w:r>
        <w:rPr>
          <w:rFonts w:ascii="Amiri" w:hAnsi="Amiri" w:eastAsia="Amiri" w:cs="Amiri"/>
          <w:lang w:bidi="ar-SA"/>
          <w:color w:val="111111"/>
          <w:sz w:val="28"/>
          <w:szCs w:val="28"/>
          <w:rtl/>
        </w:rPr>
        <w:t xml:space="preserve">أفتونى فى رءيى إن كنتم للرءيا تعبرون</w:t>
      </w:r>
    </w:p>
    <w:p>
      <w:pPr>
        <w:pStyle w:val="BookText"/>
      </w:pPr>
      <w:r>
        <w:rPr>
          <w:rFonts w:ascii="Amiri" w:hAnsi="Amiri" w:eastAsia="Amiri" w:cs="Amiri"/>
          <w:lang w:bidi="ar-SA"/>
          <w:color w:val="111111"/>
          <w:sz w:val="28"/>
          <w:szCs w:val="28"/>
          <w:rtl/>
        </w:rPr>
        <w:t xml:space="preserve">برداشت فوق ، از «إن» شرطيه در جمله «إن كنتم . ..» استفاده مى شود.</w:t>
      </w:r>
    </w:p>
    <w:p>
      <w:pPr>
        <w:pStyle w:val="Heading3"/>
      </w:pPr>
      <w:bookmarkStart w:id="758" w:name="_Toc321"/>
      <w:r>
        <w:t>51- پادشاه مصر و يوسف(ع)</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- 12 - 50 - 3</w:t>
      </w:r>
    </w:p>
    <w:p>
      <w:pPr>
        <w:pStyle w:val="BookText"/>
      </w:pPr>
      <w:r>
        <w:rPr>
          <w:rFonts w:ascii="IRNazanin" w:hAnsi="IRNazanin" w:eastAsia="IRNazanin" w:cs="IRNazanin"/>
          <w:lang w:bidi="fa-IR"/>
          <w:color w:val="111111"/>
          <w:sz w:val="28"/>
          <w:szCs w:val="28"/>
          <w:rtl/>
        </w:rPr>
        <w:t xml:space="preserve">3- پادشاه مصر پس از دريافت تعبير رؤيايش ، خواهان حضور يوسف ( ع ) در نزد خويش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- 12 - 51 - 3،4</w:t>
      </w:r>
    </w:p>
    <w:p>
      <w:pPr>
        <w:pStyle w:val="BookText"/>
      </w:pPr>
      <w:r>
        <w:rPr>
          <w:rFonts w:ascii="IRNazanin" w:hAnsi="IRNazanin" w:eastAsia="IRNazanin" w:cs="IRNazanin"/>
          <w:lang w:bidi="fa-IR"/>
          <w:color w:val="111111"/>
          <w:sz w:val="28"/>
          <w:szCs w:val="28"/>
          <w:rtl/>
        </w:rPr>
        <w:t xml:space="preserve">3- بازجويى پادشاه از زنان اشراف ، پاسخى به پيام و تقاضاى يوسف ( ع ) بود .</w:t>
      </w:r>
    </w:p>
    <w:p>
      <w:pPr>
        <w:pStyle w:val="BookText"/>
      </w:pPr>
      <w:r>
        <w:rPr>
          <w:rFonts w:ascii="Amiri" w:hAnsi="Amiri" w:eastAsia="Amiri" w:cs="Amiri"/>
          <w:lang w:bidi="ar-SA"/>
          <w:color w:val="111111"/>
          <w:sz w:val="28"/>
          <w:szCs w:val="28"/>
          <w:rtl/>
        </w:rPr>
        <w:t xml:space="preserve">فسئله ما بال النسوة . .. قال ما خطبكنّ</w:t>
      </w:r>
    </w:p>
    <w:p>
      <w:pPr>
        <w:pStyle w:val="BookText"/>
      </w:pPr>
      <w:r>
        <w:rPr>
          <w:rFonts w:ascii="IRNazanin" w:hAnsi="IRNazanin" w:eastAsia="IRNazanin" w:cs="IRNazanin"/>
          <w:lang w:bidi="fa-IR"/>
          <w:color w:val="111111"/>
          <w:sz w:val="28"/>
          <w:szCs w:val="28"/>
          <w:rtl/>
        </w:rPr>
        <w:t xml:space="preserve">4-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w:t>
      </w:r>
    </w:p>
    <w:p>
      <w:pPr>
        <w:pStyle w:val="BookText"/>
      </w:pPr>
      <w:r>
        <w:rPr>
          <w:rFonts w:ascii="IRNazanin" w:hAnsi="IRNazanin" w:eastAsia="IRNazanin" w:cs="IRNazanin"/>
          <w:lang w:bidi="fa-IR"/>
          <w:color w:val="111111"/>
          <w:sz w:val="28"/>
          <w:szCs w:val="28"/>
          <w:rtl/>
        </w:rPr>
        <w:t xml:space="preserve">1-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1" w:name="pg6838_59940"/>
    <w:bookmarkEnd w:id="111"/>
    <w:p>
      <w:pPr>
        <w:pStyle w:val="BookText"/>
      </w:pPr>
      <w:r>
        <w:rPr>
          <w:rFonts w:ascii="IRNazanin" w:hAnsi="IRNazanin" w:eastAsia="IRNazanin" w:cs="IRNazanin"/>
          <w:lang w:bidi="fa-IR"/>
          <w:color w:val="111111"/>
          <w:sz w:val="28"/>
          <w:szCs w:val="28"/>
          <w:rtl/>
        </w:rPr>
        <w:t xml:space="preserve">2- پادشاه مصر در فراخوانى يوسف ( ع ) به دربار ، يادآور شد كه وى را مشاور ويژه خويش خواهد ساخت .</w:t>
      </w:r>
    </w:p>
    <w:p>
      <w:pPr>
        <w:pStyle w:val="BookText"/>
      </w:pPr>
      <w:r>
        <w:rPr>
          <w:rFonts w:ascii="Amiri" w:hAnsi="Amiri" w:eastAsia="Amiri" w:cs="Amiri"/>
          <w:lang w:bidi="ar-SA"/>
          <w:color w:val="111111"/>
          <w:sz w:val="28"/>
          <w:szCs w:val="28"/>
          <w:rtl/>
        </w:rPr>
        <w:t xml:space="preserve">قال الملك ائتونى به أستخلصه لنفسى</w:t>
      </w:r>
    </w:p>
    <w:p>
      <w:pPr>
        <w:pStyle w:val="BookText"/>
      </w:pPr>
      <w:r>
        <w:rPr>
          <w:rFonts w:ascii="IRNazanin" w:hAnsi="IRNazanin" w:eastAsia="IRNazanin" w:cs="IRNazanin"/>
          <w:lang w:bidi="fa-IR"/>
          <w:color w:val="111111"/>
          <w:sz w:val="28"/>
          <w:szCs w:val="28"/>
          <w:rtl/>
        </w:rPr>
        <w:t xml:space="preserve">آن گاه كه آدمى كسى را محرم اسرار خود قرار دهد و در امور خويش وى را مداخله دهد، گفته مى شود: «أستخلصه» (برگرفته شده از لسان العرب). بنابراين «أستخلصه لنفسى» ; يعنى، تا يوسف(ع) را محرم اسرار خويش سازم و در اداره امور مملكتى او را مداخله دهم. از اين معنا مى توان به مشاور مخصوص تعبير كرد.</w:t>
      </w:r>
    </w:p>
    <w:p>
      <w:pPr>
        <w:pStyle w:val="Heading3"/>
      </w:pPr>
      <w:bookmarkStart w:id="759" w:name="_Toc322"/>
      <w:r>
        <w:t>52- پذيرايى از زنان اشراف مصر</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- 12 - 31 - 6،7</w:t>
      </w:r>
    </w:p>
    <w:p>
      <w:pPr>
        <w:pStyle w:val="BookText"/>
      </w:pPr>
      <w:r>
        <w:rPr>
          <w:rFonts w:ascii="Amiri" w:hAnsi="Amiri" w:eastAsia="Amiri" w:cs="Amiri"/>
          <w:lang w:bidi="ar-SA"/>
          <w:color w:val="111111"/>
          <w:sz w:val="28"/>
          <w:szCs w:val="28"/>
          <w:rtl/>
        </w:rPr>
        <w:t xml:space="preserve">6- زليخا به هر يك از زنان دعوت شده ، كاردى براى استفاده از خوردنى ها داد .</w:t>
      </w:r>
    </w:p>
    <w:p>
      <w:pPr>
        <w:pStyle w:val="BookText"/>
      </w:pPr>
      <w:r>
        <w:rPr>
          <w:rFonts w:ascii="Amiri" w:hAnsi="Amiri" w:eastAsia="Amiri" w:cs="Amiri"/>
          <w:lang w:bidi="ar-SA"/>
          <w:color w:val="111111"/>
          <w:sz w:val="28"/>
          <w:szCs w:val="28"/>
          <w:rtl/>
        </w:rPr>
        <w:t xml:space="preserve">و ءاتت كل وحدة منهنّ سكّينًا</w:t>
      </w:r>
    </w:p>
    <w:p>
      <w:pPr>
        <w:pStyle w:val="BookText"/>
      </w:pPr>
      <w:r>
        <w:rPr>
          <w:rFonts w:ascii="IRNazanin" w:hAnsi="IRNazanin" w:eastAsia="IRNazanin" w:cs="IRNazanin"/>
          <w:lang w:bidi="fa-IR"/>
          <w:color w:val="111111"/>
          <w:sz w:val="28"/>
          <w:szCs w:val="28"/>
          <w:rtl/>
        </w:rPr>
        <w:t xml:space="preserve">7- زليخا خود ، آرايش دهنده مجلس ضيافت و پذيرايى كننده از زنان اشراف بود .</w:t>
      </w:r>
    </w:p>
    <w:p>
      <w:pPr>
        <w:pStyle w:val="BookText"/>
      </w:pPr>
      <w:r>
        <w:rPr>
          <w:rFonts w:ascii="Amiri" w:hAnsi="Amiri" w:eastAsia="Amiri" w:cs="Amiri"/>
          <w:lang w:bidi="ar-SA"/>
          <w:color w:val="111111"/>
          <w:sz w:val="28"/>
          <w:szCs w:val="28"/>
          <w:rtl/>
        </w:rPr>
        <w:t xml:space="preserve">و أعتدت لهنّ متّكئًا و ءاتت كل وحدة منهنّ سكّينًا</w:t>
      </w:r>
    </w:p>
    <w:p>
      <w:pPr>
        <w:pStyle w:val="BookText"/>
      </w:pPr>
      <w:r>
        <w:rPr>
          <w:rFonts w:ascii="IRNazanin" w:hAnsi="IRNazanin" w:eastAsia="IRNazanin" w:cs="IRNazanin"/>
          <w:lang w:bidi="fa-IR"/>
          <w:color w:val="111111"/>
          <w:sz w:val="28"/>
          <w:szCs w:val="28"/>
          <w:rtl/>
        </w:rPr>
        <w:t xml:space="preserve">ضمير در «أعتدت» و «آتت» به «امرأت العزيز» برمى گردد. بنابراين ظاهر اين است كه او خود به انجام آن كارها پرداخته بود و گرنه فعلهاى مذكور به صورت مجهول (اُعتِد) و (اوتيت) آورده مى شد.</w:t>
      </w:r>
    </w:p>
    <w:p>
      <w:pPr>
        <w:pStyle w:val="Heading3"/>
      </w:pPr>
      <w:bookmarkStart w:id="760" w:name="_Toc323"/>
      <w:r>
        <w:t>53- تاريخ اهرام مصر</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- 89 - 10 - 7</w:t>
      </w:r>
    </w:p>
    <w:p>
      <w:pPr>
        <w:pStyle w:val="BookText"/>
      </w:pPr>
      <w:r>
        <w:rPr>
          <w:rFonts w:ascii="IRNazanin" w:hAnsi="IRNazanin" w:eastAsia="IRNazanin" w:cs="IRNazanin"/>
          <w:lang w:bidi="fa-IR"/>
          <w:color w:val="111111"/>
          <w:sz w:val="28"/>
          <w:szCs w:val="28"/>
          <w:rtl/>
        </w:rPr>
        <w:t xml:space="preserve">7 - وجود اهرام مصر در عصر فرعون *</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IRNazanin" w:hAnsi="IRNazanin" w:eastAsia="IRNazanin" w:cs="IRNazanin"/>
          <w:lang w:bidi="fa-IR"/>
          <w:color w:val="111111"/>
          <w:sz w:val="28"/>
          <w:szCs w:val="28"/>
          <w:rtl/>
        </w:rPr>
        <w:t xml:space="preserve">گفته شده است: «اوتاد فرعون»، همان اهرام ثلاثه مصر است.</w:t>
      </w:r>
    </w:p>
    <w:p>
      <w:pPr>
        <w:pStyle w:val="Heading3"/>
      </w:pPr>
      <w:bookmarkStart w:id="761" w:name="_Toc324"/>
      <w:r>
        <w:t>54- تاريخ سرزمين مصر</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- 10 - 78 - 5</w:t>
      </w:r>
    </w:p>
    <w:p>
      <w:pPr>
        <w:pStyle w:val="BookText"/>
      </w:pPr>
      <w:r>
        <w:rPr>
          <w:rFonts w:ascii="Amiri" w:hAnsi="Amiri" w:eastAsia="Amiri" w:cs="Amiri"/>
          <w:lang w:bidi="ar-SA"/>
          <w:color w:val="111111"/>
          <w:sz w:val="28"/>
          <w:szCs w:val="28"/>
          <w:rtl/>
        </w:rPr>
        <w:t xml:space="preserve">5 - در عصر رسالت حضرت موسى ( ع ) ، قدرت و حاكميت سرزمين مصر ، در اختيار فرعون و اطرافيانش بود .</w:t>
      </w:r>
    </w:p>
    <w:p>
      <w:pPr>
        <w:pStyle w:val="BookText"/>
      </w:pPr>
      <w:r>
        <w:rPr>
          <w:rFonts w:ascii="Amiri" w:hAnsi="Amiri" w:eastAsia="Amiri" w:cs="Amiri"/>
          <w:lang w:bidi="ar-SA"/>
          <w:color w:val="111111"/>
          <w:sz w:val="28"/>
          <w:szCs w:val="28"/>
          <w:rtl/>
        </w:rPr>
        <w:t xml:space="preserve">قالوا أجئتنا . .. و تكون لكما الكبرياء فى الأرض</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2" w:name="pg6838_59943"/>
    <w:bookmarkEnd w:id="1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- 10 - 86 - 2</w:t>
      </w:r>
    </w:p>
    <w:p>
      <w:pPr>
        <w:pStyle w:val="BookText"/>
      </w:pPr>
      <w:r>
        <w:rPr>
          <w:rFonts w:ascii="Amiri" w:hAnsi="Amiri" w:eastAsia="Amiri" w:cs="Amiri"/>
          <w:lang w:bidi="ar-SA"/>
          <w:color w:val="111111"/>
          <w:sz w:val="28"/>
          <w:szCs w:val="28"/>
          <w:rtl/>
        </w:rPr>
        <w:t xml:space="preserve">2 - مصر ، سرزمين كفر بود .</w:t>
      </w:r>
    </w:p>
    <w:p>
      <w:pPr>
        <w:pStyle w:val="BookText"/>
      </w:pPr>
      <w:r>
        <w:rPr>
          <w:rFonts w:ascii="Amiri" w:hAnsi="Amiri" w:eastAsia="Amiri" w:cs="Amiri"/>
          <w:lang w:bidi="ar-SA"/>
          <w:color w:val="111111"/>
          <w:sz w:val="28"/>
          <w:szCs w:val="28"/>
          <w:rtl/>
        </w:rPr>
        <w:t xml:space="preserve">من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- 23 - 46 - 10</w:t>
      </w:r>
    </w:p>
    <w:p>
      <w:pPr>
        <w:pStyle w:val="BookText"/>
      </w:pPr>
      <w:r>
        <w:rPr>
          <w:rFonts w:ascii="Amiri" w:hAnsi="Amiri" w:eastAsia="Amiri" w:cs="Amiri"/>
          <w:lang w:bidi="ar-SA"/>
          <w:color w:val="111111"/>
          <w:sz w:val="28"/>
          <w:szCs w:val="28"/>
          <w:rtl/>
        </w:rPr>
        <w:t xml:space="preserve">10 - حاكميت ديرين خاندان فرعون و اشراف دربار او بر سرزمين مصر *</w:t>
      </w:r>
    </w:p>
    <w:p>
      <w:pPr>
        <w:pStyle w:val="BookText"/>
      </w:pPr>
      <w:r>
        <w:rPr>
          <w:rFonts w:ascii="Amiri" w:hAnsi="Amiri" w:eastAsia="Amiri" w:cs="Amiri"/>
          <w:lang w:bidi="ar-SA"/>
          <w:color w:val="111111"/>
          <w:sz w:val="28"/>
          <w:szCs w:val="28"/>
          <w:rtl/>
        </w:rPr>
        <w:t xml:space="preserve">و كانوا قومًا عالين</w:t>
      </w:r>
    </w:p>
    <w:p>
      <w:pPr>
        <w:pStyle w:val="BookText"/>
      </w:pPr>
      <w:r>
        <w:rPr>
          <w:rFonts w:ascii="IRNazanin" w:hAnsi="IRNazanin" w:eastAsia="IRNazanin" w:cs="IRNazanin"/>
          <w:lang w:bidi="fa-IR"/>
          <w:color w:val="111111"/>
          <w:sz w:val="28"/>
          <w:szCs w:val="28"/>
          <w:rtl/>
        </w:rPr>
        <w:t xml:space="preserve">جمله «كانوا قوماً عالين» مى تواند بدين معنا باشد كه: فرعون و اشراف حكومت او، بدان جهت كه از دير زمانى بر مصر فرمان مى راندند و به آن خو گرفته بودند و پذيرش دعوت موسى، آنان را ناچار به فرمان پذيرى ى كرد، از پذيرش آن خود دارى مى كردند.</w:t>
      </w:r>
    </w:p>
    <w:p>
      <w:pPr>
        <w:pStyle w:val="Heading3"/>
      </w:pPr>
      <w:bookmarkStart w:id="762" w:name="_Toc325"/>
      <w:r>
        <w:t>55- تاريخ مصر</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- 20 - 51 - 1</w:t>
      </w:r>
    </w:p>
    <w:p>
      <w:pPr>
        <w:pStyle w:val="BookText"/>
      </w:pPr>
      <w:r>
        <w:rPr>
          <w:rFonts w:ascii="IRNazanin" w:hAnsi="IRNazanin" w:eastAsia="IRNazanin" w:cs="IRNazanin"/>
          <w:lang w:bidi="fa-IR"/>
          <w:color w:val="111111"/>
          <w:sz w:val="28"/>
          <w:szCs w:val="28"/>
          <w:rtl/>
        </w:rPr>
        <w:t xml:space="preserve">1 - تاريخ گذشته مصر ( قبل از فرعون معاصر موسى ) شاهد زندگى اقوامى بود كه گرفتار شرك ربوبى بوده و معتقد به ربوبيت خالق هستى نبودند .</w:t>
      </w:r>
    </w:p>
    <w:p>
      <w:pPr>
        <w:pStyle w:val="BookText"/>
      </w:pPr>
      <w:r>
        <w:rPr>
          <w:rFonts w:ascii="Amiri" w:hAnsi="Amiri" w:eastAsia="Amiri" w:cs="Amiri"/>
          <w:lang w:bidi="ar-SA"/>
          <w:color w:val="111111"/>
          <w:sz w:val="28"/>
          <w:szCs w:val="28"/>
          <w:rtl/>
        </w:rPr>
        <w:t xml:space="preserve">من ربّكما . .. ربّنا الذى ... فما بال القرون الأُولى</w:t>
      </w:r>
    </w:p>
    <w:p>
      <w:pPr>
        <w:pStyle w:val="BookText"/>
      </w:pPr>
      <w:r>
        <w:rPr>
          <w:rFonts w:ascii="Amiri" w:hAnsi="Amiri" w:eastAsia="Amiri" w:cs="Amiri"/>
          <w:lang w:bidi="ar-SA"/>
          <w:color w:val="111111"/>
          <w:sz w:val="28"/>
          <w:szCs w:val="28"/>
          <w:rtl/>
        </w:rPr>
        <w:t xml:space="preserve">«قرن»; يعنى، اهل يك زمان و «بال» به معناى «حال» است (قاموس); «أولى» نيز مؤنث «أوّل» است و مقصود از «قرون أولى»، مصريان قبل از فرعون است.</w:t>
      </w:r>
    </w:p>
    <w:p>
      <w:pPr>
        <w:pStyle w:val="Heading3"/>
      </w:pPr>
      <w:bookmarkStart w:id="763" w:name="_Toc326"/>
      <w:r>
        <w:t>56- تحريك عزيز مصر</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- 12 - 25 - 14</w:t>
      </w:r>
    </w:p>
    <w:p>
      <w:pPr>
        <w:pStyle w:val="BookText"/>
      </w:pPr>
      <w:r>
        <w:rPr>
          <w:rFonts w:ascii="Amiri" w:hAnsi="Amiri" w:eastAsia="Amiri" w:cs="Amiri"/>
          <w:lang w:bidi="ar-SA"/>
          <w:color w:val="111111"/>
          <w:sz w:val="28"/>
          <w:szCs w:val="28"/>
          <w:rtl/>
        </w:rPr>
        <w:t xml:space="preserve">14- تحريك عزيز مصر از سوى زليخا براى مؤاخذه و مجازات يوسف ( ع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برداشت فوق ، از تصريح زليخا به «أهلك» (همسر تو) استفاده مى شود ; يعنى ، او با آوردن «أهلك» درصدد تحريك عزيز مصر براى مجازات يوسف(ع) بود.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3" w:name="pg6838_59946"/>
    <w:bookmarkEnd w:id="113"/>
    <w:p>
      <w:pPr>
        <w:pStyle w:val="Heading3"/>
      </w:pPr>
      <w:bookmarkStart w:id="764" w:name="_Toc327"/>
      <w:r>
        <w:t>57- تصميم كارگزاران عزيز مصر</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- 12 - 35 - 2</w:t>
      </w:r>
    </w:p>
    <w:p>
      <w:pPr>
        <w:pStyle w:val="BookText"/>
      </w:pPr>
      <w:r>
        <w:rPr>
          <w:rFonts w:ascii="Amiri" w:hAnsi="Amiri" w:eastAsia="Amiri" w:cs="Amiri"/>
          <w:lang w:bidi="ar-SA"/>
          <w:color w:val="111111"/>
          <w:sz w:val="28"/>
          <w:szCs w:val="28"/>
          <w:rtl/>
        </w:rPr>
        <w:t xml:space="preserve">2- تصميم قاطع دولت مردان مصر بر زندانى ساختن يوسف ( ع ) ، جهت رهايى از بحران و حفظ حيثيت دربار</w:t>
      </w:r>
    </w:p>
    <w:p>
      <w:pPr>
        <w:pStyle w:val="BookText"/>
      </w:pPr>
      <w:r>
        <w:rPr>
          <w:rFonts w:ascii="Amiri" w:hAnsi="Amiri" w:eastAsia="Amiri" w:cs="Amiri"/>
          <w:lang w:bidi="ar-SA"/>
          <w:color w:val="111111"/>
          <w:sz w:val="28"/>
          <w:szCs w:val="28"/>
          <w:rtl/>
        </w:rPr>
        <w:t xml:space="preserve">ثم بدا لهم . .. ليسجننه</w:t>
      </w:r>
    </w:p>
    <w:p>
      <w:pPr>
        <w:pStyle w:val="Heading3"/>
      </w:pPr>
      <w:bookmarkStart w:id="765" w:name="_Toc328"/>
      <w:r>
        <w:t>58- تعبير رؤياى پادشاه مصر</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- 12 - 47 - 1،4</w:t>
      </w:r>
    </w:p>
    <w:p>
      <w:pPr>
        <w:pStyle w:val="BookText"/>
      </w:pPr>
      <w:r>
        <w:rPr>
          <w:rFonts w:ascii="IRNazanin" w:hAnsi="IRNazanin" w:eastAsia="IRNazanin" w:cs="IRNazanin"/>
          <w:lang w:bidi="fa-IR"/>
          <w:color w:val="111111"/>
          <w:sz w:val="28"/>
          <w:szCs w:val="28"/>
          <w:rtl/>
        </w:rPr>
        <w:t xml:space="preserve">1- هفت گاو چاق در رؤياى پادشاه ، نمودى از هفت سال آبادانى مصر و فراوانى محصول بود .</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«هفت سال با جديت زراعت كنيد» گوياى هفت سال آبادانى است و ظاهر اين است كه يوسف(ع) اين معنا را از «سبع بقرات سمان» استفاده كرده بود.</w:t>
      </w:r>
    </w:p>
    <w:p>
      <w:pPr>
        <w:pStyle w:val="BookText"/>
      </w:pPr>
      <w:r>
        <w:rPr>
          <w:rFonts w:ascii="IRNazanin" w:hAnsi="IRNazanin" w:eastAsia="IRNazanin" w:cs="IRNazanin"/>
          <w:lang w:bidi="fa-IR"/>
          <w:color w:val="111111"/>
          <w:sz w:val="28"/>
          <w:szCs w:val="28"/>
          <w:rtl/>
        </w:rPr>
        <w:t xml:space="preserve">4- خوشه هاى سبز و خشك در رؤياى ملك ، پيامدار لزوم زراعت محصولات خوشه دار در طى هفت سال آبادانى</w:t>
      </w:r>
    </w:p>
    <w:p>
      <w:pPr>
        <w:pStyle w:val="BookText"/>
      </w:pPr>
      <w:r>
        <w:rPr>
          <w:rFonts w:ascii="IRNazanin" w:hAnsi="IRNazanin" w:eastAsia="IRNazanin" w:cs="IRNazanin"/>
          <w:lang w:bidi="fa-IR"/>
          <w:color w:val="111111"/>
          <w:sz w:val="28"/>
          <w:szCs w:val="28"/>
          <w:rtl/>
        </w:rPr>
        <w:t xml:space="preserve">فما حصدتم فذروه فى سنبله</w:t>
      </w:r>
    </w:p>
    <w:p>
      <w:pPr>
        <w:pStyle w:val="BookText"/>
      </w:pPr>
      <w:r>
        <w:rPr>
          <w:rFonts w:ascii="IRNazanin" w:hAnsi="IRNazanin" w:eastAsia="IRNazanin" w:cs="IRNazanin"/>
          <w:lang w:bidi="fa-IR"/>
          <w:color w:val="111111"/>
          <w:sz w:val="28"/>
          <w:szCs w:val="28"/>
          <w:rtl/>
        </w:rPr>
        <w:t xml:space="preserve">جمله «تزرعون . ..» هر چند جمله اى خبرى است، ولى به قرينه «فذروه ...» در مقام انشا بوده و مراد از آن معناى دستورى است. بنابراين «تزرعون ...» ; يعنى، هفت سال با جديت تمام به زراعت بپردازيد. مراد يوسف(ع) از زراعت - به قرينه «فذروه فى سنبله» - كشت حبوبات خوشه دار است و يوسف(ع) كشت آن را از «سبع سنبلات خضر ...» استفاده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- 12 - 48 - 1،6</w:t>
      </w:r>
    </w:p>
    <w:p>
      <w:pPr>
        <w:pStyle w:val="BookText"/>
      </w:pPr>
      <w:r>
        <w:rPr>
          <w:rFonts w:ascii="IRNazanin" w:hAnsi="IRNazanin" w:eastAsia="IRNazanin" w:cs="IRNazanin"/>
          <w:lang w:bidi="fa-IR"/>
          <w:color w:val="111111"/>
          <w:sz w:val="28"/>
          <w:szCs w:val="28"/>
          <w:rtl/>
        </w:rPr>
        <w:t xml:space="preserve">1- وقوع هفت سال قحطى و سختى پس از هفت سال آبادانى ، تعبير يوسف ( ع ) از هفت گاو لاغر در رؤياى پادشاه مصر</w:t>
      </w:r>
    </w:p>
    <w:p>
      <w:pPr>
        <w:pStyle w:val="BookText"/>
      </w:pPr>
      <w:r>
        <w:rPr>
          <w:rFonts w:ascii="Amiri" w:hAnsi="Amiri" w:eastAsia="Amiri" w:cs="Amiri"/>
          <w:lang w:bidi="ar-SA"/>
          <w:color w:val="111111"/>
          <w:sz w:val="28"/>
          <w:szCs w:val="28"/>
          <w:rtl/>
        </w:rPr>
        <w:t xml:space="preserve">ثم يأتى من بعد ذلك سبع شداد</w:t>
      </w:r>
    </w:p>
    <w:p>
      <w:pPr>
        <w:pStyle w:val="BookText"/>
      </w:pPr>
      <w:r>
        <w:rPr>
          <w:rFonts w:ascii="IRNazanin" w:hAnsi="IRNazanin" w:eastAsia="IRNazanin" w:cs="IRNazanin"/>
          <w:lang w:bidi="fa-IR"/>
          <w:color w:val="111111"/>
          <w:sz w:val="28"/>
          <w:szCs w:val="28"/>
          <w:rtl/>
        </w:rPr>
        <w:t xml:space="preserve">«شداد» (جمع شديد) از مصدر «شدة» (سختى و دشوارى) گرفته شده است و مراد از «سبع شداد» هفت سال قحطى و خشكسالى است و مشاراليه «ذلك» هفت سال آبادانى مى باشد.</w:t>
      </w:r>
    </w:p>
    <w:p>
      <w:pPr>
        <w:pStyle w:val="BookText"/>
      </w:pPr>
      <w:r>
        <w:rPr>
          <w:rFonts w:ascii="IRNazanin" w:hAnsi="IRNazanin" w:eastAsia="IRNazanin" w:cs="IRNazanin"/>
          <w:lang w:bidi="fa-IR"/>
          <w:color w:val="111111"/>
          <w:sz w:val="28"/>
          <w:szCs w:val="28"/>
          <w:rtl/>
        </w:rPr>
        <w:t xml:space="preserve">6- گاو هاى لاغر در رؤيا ، نشانه پيشامد سختى ها و دشواريهاست و تعداد آنها حاكى از تعداد سالهاست .</w:t>
      </w:r>
    </w:p>
    <w:p>
      <w:pPr>
        <w:pStyle w:val="BookText"/>
      </w:pPr>
      <w:r>
        <w:rPr>
          <w:rFonts w:ascii="Amiri" w:hAnsi="Amiri" w:eastAsia="Amiri" w:cs="Amiri"/>
          <w:lang w:bidi="ar-SA"/>
          <w:color w:val="111111"/>
          <w:sz w:val="28"/>
          <w:szCs w:val="28"/>
          <w:rtl/>
        </w:rPr>
        <w:t xml:space="preserve">يأكلهنّ سبع عجاف . .. ثم يأتى من بعد ذلك سبع شداد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- 12 - 49 - 1</w:t>
      </w:r>
    </w:p>
    <w:p>
      <w:pPr>
        <w:pStyle w:val="BookText"/>
      </w:pPr>
      <w:r>
        <w:rPr>
          <w:rFonts w:ascii="IRNazanin" w:hAnsi="IRNazanin" w:eastAsia="IRNazanin" w:cs="IRNazanin"/>
          <w:lang w:bidi="fa-IR"/>
          <w:color w:val="111111"/>
          <w:sz w:val="28"/>
          <w:szCs w:val="28"/>
          <w:rtl/>
        </w:rPr>
        <w:t xml:space="preserve">1- يوسف ( ع ) فرا رسيدن سالى پر باران و سرشار از نعمت را در پى سپرى شدن هفت سال قحطى ، به مردم و حكومت مصر بشارت داد .</w:t>
      </w:r>
    </w:p>
    <w:p>
      <w:pPr>
        <w:pStyle w:val="BookText"/>
      </w:pPr>
      <w:r>
        <w:rPr>
          <w:rFonts w:ascii="Amiri" w:hAnsi="Amiri" w:eastAsia="Amiri" w:cs="Amiri"/>
          <w:lang w:bidi="ar-SA"/>
          <w:color w:val="111111"/>
          <w:sz w:val="28"/>
          <w:szCs w:val="28"/>
          <w:rtl/>
        </w:rPr>
        <w:t xml:space="preserve">ثم يأتى من بعد ذلك عام فيه يغاث الناس</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4" w:name="pg6838_59949"/>
    <w:bookmarkEnd w:id="114"/>
    <w:p>
      <w:pPr>
        <w:pStyle w:val="BookText"/>
      </w:pPr>
      <w:r>
        <w:rPr>
          <w:rFonts w:ascii="IRNazanin" w:hAnsi="IRNazanin" w:eastAsia="IRNazanin" w:cs="IRNazanin"/>
          <w:lang w:bidi="fa-IR"/>
          <w:color w:val="111111"/>
          <w:sz w:val="28"/>
          <w:szCs w:val="28"/>
          <w:rtl/>
        </w:rPr>
        <w:t xml:space="preserve">فعل «يغاث» ممكن است از غيث (باران) مشتق شده و محتمل است از غوث (يارى كردن) گرفته شده باشد. در صورت اول «يغاث الناس» ; يعنى، بر مردم باران نازل مى شود و در صورت دوم ; يعنى، مردم يارى مى شوند. بر هر مبنا بشارت به پايان قحطى و شروع آبادانى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w:t>
      </w:r>
    </w:p>
    <w:p>
      <w:pPr>
        <w:pStyle w:val="BookText"/>
      </w:pPr>
      <w:r>
        <w:rPr>
          <w:rFonts w:ascii="IRNazanin" w:hAnsi="IRNazanin" w:eastAsia="IRNazanin" w:cs="IRNazanin"/>
          <w:lang w:bidi="fa-IR"/>
          <w:color w:val="111111"/>
          <w:sz w:val="28"/>
          <w:szCs w:val="28"/>
          <w:rtl/>
        </w:rPr>
        <w:t xml:space="preserve">1- پادشاه مصر از طريق ساقى و فرستاده دربار به نزد يوسف ( ع ) از تعبير رؤياى شگفت خويش آگاه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w:t>
      </w:r>
    </w:p>
    <w:p>
      <w:pPr>
        <w:pStyle w:val="BookText"/>
      </w:pPr>
      <w:r>
        <w:rPr>
          <w:rFonts w:ascii="IRNazanin" w:hAnsi="IRNazanin" w:eastAsia="IRNazanin" w:cs="IRNazanin"/>
          <w:lang w:bidi="fa-IR"/>
          <w:color w:val="111111"/>
          <w:sz w:val="28"/>
          <w:szCs w:val="28"/>
          <w:rtl/>
        </w:rPr>
        <w:t xml:space="preserve">1- پيشگويى يوسف ( ع ) بر مبناى رؤياى پادشاه ، به حقيقت پيوست و قحطى و خشكسالى ، مصر و اطراف آن ( كنعانو . . . ) را فرا گرفت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آمدن برادران يوسف از كنعان به مصر براى دريافت آذوقه و نبود آذوقه در غير آن ديار - كه «منع منا الكيل» در آيه 63 حاكى از آن است- دلالت مى كند كه قحطى علاوه بر مصر ، اطراف و نواحى آن را نيز فرا گرفته بود.</w:t>
      </w:r>
    </w:p>
    <w:p>
      <w:pPr>
        <w:pStyle w:val="Heading3"/>
      </w:pPr>
      <w:bookmarkStart w:id="766" w:name="_Toc329"/>
      <w:r>
        <w:t>59- تعجب زنان اشراف مصر</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- 12 - 30 - 9</w:t>
      </w:r>
    </w:p>
    <w:p>
      <w:pPr>
        <w:pStyle w:val="BookText"/>
      </w:pPr>
      <w:r>
        <w:rPr>
          <w:rFonts w:ascii="IRNazanin" w:hAnsi="IRNazanin" w:eastAsia="IRNazanin" w:cs="IRNazanin"/>
          <w:lang w:bidi="fa-IR"/>
          <w:color w:val="111111"/>
          <w:sz w:val="28"/>
          <w:szCs w:val="28"/>
          <w:rtl/>
        </w:rPr>
        <w:t xml:space="preserve">9- عشق زليخا به يوسف ( ع ) ، على رغم همسرى او براى عزيز مصر ، مايه شگفتى فراوان زنان اشراف و موجب مزيد ملامت گويى از وى شد .</w:t>
      </w:r>
    </w:p>
    <w:p>
      <w:pPr>
        <w:pStyle w:val="BookText"/>
      </w:pPr>
      <w:r>
        <w:rPr>
          <w:rFonts w:ascii="Amiri" w:hAnsi="Amiri" w:eastAsia="Amiri" w:cs="Amiri"/>
          <w:lang w:bidi="ar-SA"/>
          <w:color w:val="111111"/>
          <w:sz w:val="28"/>
          <w:szCs w:val="28"/>
          <w:rtl/>
        </w:rPr>
        <w:t xml:space="preserve">امرأت العزيز ترود فتيها عن نفسه</w:t>
      </w:r>
    </w:p>
    <w:p>
      <w:pPr>
        <w:pStyle w:val="BookText"/>
      </w:pPr>
      <w:r>
        <w:rPr>
          <w:rFonts w:ascii="IRNazanin" w:hAnsi="IRNazanin" w:eastAsia="IRNazanin" w:cs="IRNazanin"/>
          <w:lang w:bidi="fa-IR"/>
          <w:color w:val="111111"/>
          <w:sz w:val="28"/>
          <w:szCs w:val="28"/>
          <w:rtl/>
        </w:rPr>
        <w:t xml:space="preserve">هدف زنان اشراف از ياد كردن زليخا به عنوان «همسر عزيز مصر»، رساندن زشتى هر چه افزون تر ماجراى اوست ; يعنى، مراوده با بردگان زشت است و از همسر عزيز مصر ناپسندتر.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- 12 - 31 - 15،17</w:t>
      </w:r>
    </w:p>
    <w:p>
      <w:pPr>
        <w:pStyle w:val="BookText"/>
      </w:pPr>
      <w:r>
        <w:rPr>
          <w:rFonts w:ascii="Amiri" w:hAnsi="Amiri" w:eastAsia="Amiri" w:cs="Amiri"/>
          <w:lang w:bidi="ar-SA"/>
          <w:color w:val="111111"/>
          <w:sz w:val="28"/>
          <w:szCs w:val="28"/>
          <w:rtl/>
        </w:rPr>
        <w:t xml:space="preserve">15- زنان اشراف مصر با مشاهده يوسف ( ع ) ، حيرت زده و مدهوش شدند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«إكبار» (مصدر أكبرن) به معناى بزرگ ديدن و با عظمت شمردن است.</w:t>
      </w:r>
    </w:p>
    <w:p>
      <w:pPr>
        <w:pStyle w:val="BookText"/>
      </w:pPr>
      <w:r>
        <w:rPr>
          <w:rFonts w:ascii="IRNazanin" w:hAnsi="IRNazanin" w:eastAsia="IRNazanin" w:cs="IRNazanin"/>
          <w:lang w:bidi="fa-IR"/>
          <w:color w:val="111111"/>
          <w:sz w:val="28"/>
          <w:szCs w:val="28"/>
          <w:rtl/>
        </w:rPr>
        <w:t xml:space="preserve">17- زنان اشراف با ديدن جمال حيرت انگيز يوسف ( ع ) ، به جاى خوردنيها ، كارد بر دست هاى خويش نهاده ، آن را چاك چاك كردند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5" w:name="pg6838_59952"/>
    <w:bookmarkEnd w:id="115"/>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استفاده از ماده «قطع» - كه به معناى بريدن و جدا ساختن است - در مورد مجروح كردن، دلالت بر شدت بريدگى و جراحت دارد. بردن آن ماده به باب تفعيل (قطّعن) براى رساندن اين نكته است كه زنان اشراف، مواضع متعددى از دستهاى خويش را بريدند ; زيرا تقطيع به معناى قطعه قطعه كردن است.</w:t>
      </w:r>
    </w:p>
    <w:p>
      <w:pPr>
        <w:pStyle w:val="Heading3"/>
      </w:pPr>
      <w:bookmarkStart w:id="767" w:name="_Toc330"/>
      <w:r>
        <w:t>60- تفحص عزيز مصر</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w:t>
      </w:r>
    </w:p>
    <w:p>
      <w:pPr>
        <w:pStyle w:val="BookText"/>
      </w:pPr>
      <w:r>
        <w:rPr>
          <w:rFonts w:ascii="IRNazanin" w:hAnsi="IRNazanin" w:eastAsia="IRNazanin" w:cs="IRNazanin"/>
          <w:lang w:bidi="fa-IR"/>
          <w:color w:val="111111"/>
          <w:sz w:val="28"/>
          <w:szCs w:val="28"/>
          <w:rtl/>
        </w:rPr>
        <w:t xml:space="preserve">1- عزيز مصر براى كشف حقيقت ماجراى يوسف و زليخا ، شخصاً به بررسى و مشاهده پيراهن و نحوه پارگى آن پرداخت .</w:t>
      </w:r>
    </w:p>
    <w:p>
      <w:pPr>
        <w:pStyle w:val="BookText"/>
      </w:pPr>
      <w:r>
        <w:rPr>
          <w:rFonts w:ascii="Amiri" w:hAnsi="Amiri" w:eastAsia="Amiri" w:cs="Amiri"/>
          <w:lang w:bidi="ar-SA"/>
          <w:color w:val="111111"/>
          <w:sz w:val="28"/>
          <w:szCs w:val="28"/>
          <w:rtl/>
        </w:rPr>
        <w:t xml:space="preserve">فلما رءا قميصه قُدّ من دُبر</w:t>
      </w:r>
    </w:p>
    <w:p>
      <w:pPr>
        <w:pStyle w:val="BookText"/>
      </w:pPr>
      <w:r>
        <w:rPr>
          <w:rFonts w:ascii="IRNazanin" w:hAnsi="IRNazanin" w:eastAsia="IRNazanin" w:cs="IRNazanin"/>
          <w:lang w:bidi="fa-IR"/>
          <w:color w:val="111111"/>
          <w:sz w:val="28"/>
          <w:szCs w:val="28"/>
          <w:rtl/>
        </w:rPr>
        <w:t xml:space="preserve">ظاهر اين است كه ضمير در «رأى» به عزيزمصر برگردد.</w:t>
      </w:r>
    </w:p>
    <w:p>
      <w:pPr>
        <w:pStyle w:val="Heading3"/>
      </w:pPr>
      <w:bookmarkStart w:id="768" w:name="_Toc331"/>
      <w:r>
        <w:t>61- جادوگران در سرزمين مصر</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- 10 - 79 - 3</w:t>
      </w:r>
    </w:p>
    <w:p>
      <w:pPr>
        <w:pStyle w:val="BookText"/>
      </w:pPr>
      <w:r>
        <w:rPr>
          <w:rFonts w:ascii="IRNazanin" w:hAnsi="IRNazanin" w:eastAsia="IRNazanin" w:cs="IRNazanin"/>
          <w:lang w:bidi="fa-IR"/>
          <w:color w:val="111111"/>
          <w:sz w:val="28"/>
          <w:szCs w:val="28"/>
          <w:rtl/>
        </w:rPr>
        <w:t xml:space="preserve">3 - سحر و جادو در عصر فرعون ، دانشى رايج بود و ساحران چيره دست بسيارى در كشور مصر مى زيستند .</w:t>
      </w:r>
    </w:p>
    <w:p>
      <w:pPr>
        <w:pStyle w:val="BookText"/>
      </w:pPr>
      <w:r>
        <w:rPr>
          <w:rFonts w:ascii="Amiri" w:hAnsi="Amiri" w:eastAsia="Amiri" w:cs="Amiri"/>
          <w:lang w:bidi="ar-SA"/>
          <w:color w:val="111111"/>
          <w:sz w:val="28"/>
          <w:szCs w:val="28"/>
          <w:rtl/>
        </w:rPr>
        <w:t xml:space="preserve">قالوا إن هذا لسحر . .. و لا يفلح السحرون ... و قال فرعون ائتونى بكل سحر عليم</w:t>
      </w:r>
    </w:p>
    <w:p>
      <w:pPr>
        <w:pStyle w:val="Heading3"/>
      </w:pPr>
      <w:bookmarkStart w:id="769" w:name="_Toc332"/>
      <w:r>
        <w:t>62- جادوگرى در سرزمين مصر</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- 7 - 112 - 2</w:t>
      </w:r>
    </w:p>
    <w:p>
      <w:pPr>
        <w:pStyle w:val="BookText"/>
      </w:pPr>
      <w:r>
        <w:rPr>
          <w:rFonts w:ascii="IRNazanin" w:hAnsi="IRNazanin" w:eastAsia="IRNazanin" w:cs="IRNazanin"/>
          <w:lang w:bidi="fa-IR"/>
          <w:color w:val="111111"/>
          <w:sz w:val="28"/>
          <w:szCs w:val="28"/>
          <w:rtl/>
        </w:rPr>
        <w:t xml:space="preserve">2 - رواج سحر در سرزمين مصر به هنگام بعثت موسى ( ع )</w:t>
      </w:r>
    </w:p>
    <w:p>
      <w:pPr>
        <w:pStyle w:val="BookText"/>
      </w:pPr>
      <w:r>
        <w:rPr>
          <w:rFonts w:ascii="Amiri" w:hAnsi="Amiri" w:eastAsia="Amiri" w:cs="Amiri"/>
          <w:lang w:bidi="ar-SA"/>
          <w:color w:val="111111"/>
          <w:sz w:val="28"/>
          <w:szCs w:val="28"/>
          <w:rtl/>
        </w:rPr>
        <w:t xml:space="preserve">يأتوك بكل سحر عليم</w:t>
      </w:r>
    </w:p>
    <w:p>
      <w:pPr>
        <w:pStyle w:val="Heading3"/>
      </w:pPr>
      <w:bookmarkStart w:id="770" w:name="_Toc333"/>
      <w:r>
        <w:t>63- جايزه يابنده آبخورى پادشاه مصر</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- 12 - 72 - 5،7</w:t>
      </w:r>
    </w:p>
    <w:p>
      <w:pPr>
        <w:pStyle w:val="BookText"/>
      </w:pPr>
      <w:r>
        <w:rPr>
          <w:rFonts w:ascii="Amiri" w:hAnsi="Amiri" w:eastAsia="Amiri" w:cs="Amiri"/>
          <w:lang w:bidi="ar-SA"/>
          <w:color w:val="111111"/>
          <w:sz w:val="28"/>
          <w:szCs w:val="28"/>
          <w:rtl/>
        </w:rPr>
        <w:t xml:space="preserve">5- يك بار شتر غلّه ، جايزه تعيين شده از جانب يوسف ( ع ) براى آورنده جام شاهى</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6" w:name="pg6838_59955"/>
    <w:bookmarkEnd w:id="116"/>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7- يوسف ( ع ) خود متعهد به پرداخت جايزه و اجرت به آورنده جام مفقودشده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مقصود از «أنا» در «و أنا به زعيم» يوسف(ع) و يا رئيس و مسؤول كارگزاران او مى باشد. برداشت فوق ناظر به احتمال نخست است.</w:t>
      </w:r>
    </w:p>
    <w:p>
      <w:pPr>
        <w:pStyle w:val="Heading3"/>
      </w:pPr>
      <w:bookmarkStart w:id="771" w:name="_Toc334"/>
      <w:r>
        <w:t>64- جنس آبخورى پادشاه مصر</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- 12 - 72 - 20</w:t>
      </w:r>
    </w:p>
    <w:p>
      <w:pPr>
        <w:pStyle w:val="BookText"/>
      </w:pPr>
      <w:r>
        <w:rPr>
          <w:rFonts w:ascii="Amiri" w:hAnsi="Amiri" w:eastAsia="Amiri" w:cs="Amiri"/>
          <w:lang w:bidi="ar-SA"/>
          <w:color w:val="111111"/>
          <w:sz w:val="28"/>
          <w:szCs w:val="28"/>
          <w:rtl/>
        </w:rPr>
        <w:t xml:space="preserve">20- « عن أبى عبدالله ( ع ) فى قوله : « صواع الملك » قال : كان قدحاً من ذهب و قال : كان صواع يوسف إذ كيل به قال : لعن الله الخوّان لاتخونوا به بصوت حسن ;</w:t>
      </w:r>
    </w:p>
    <w:p>
      <w:pPr>
        <w:pStyle w:val="BookText"/>
      </w:pPr>
      <w:r>
        <w:rPr>
          <w:rFonts w:ascii="IRNazanin" w:hAnsi="IRNazanin" w:eastAsia="IRNazanin" w:cs="IRNazanin"/>
          <w:lang w:bidi="fa-IR"/>
          <w:color w:val="111111"/>
          <w:sz w:val="28"/>
          <w:szCs w:val="28"/>
          <w:rtl/>
        </w:rPr>
        <w:t xml:space="preserve">امام صادق(ع) درباره سخن خداوند «صواع الملك» فرمود: جامى از طلا بوده است و فرمود: جام يوسف چنين بود كه هرگاه با آن پيمانه مى شد، با صداى خوش مى گفت: خدا لعنت كند خيانت كنندگان را، در پيمانه خيانت نكنيد».</w:t>
      </w:r>
    </w:p>
    <w:p>
      <w:pPr>
        <w:pStyle w:val="Heading3"/>
      </w:pPr>
      <w:bookmarkStart w:id="772" w:name="_Toc335"/>
      <w:r>
        <w:t>65- چشمه هاى سرزمين مصر</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- 26 - 57 - 4</w:t>
      </w:r>
    </w:p>
    <w:p>
      <w:pPr>
        <w:pStyle w:val="BookText"/>
      </w:pPr>
      <w:r>
        <w:rPr>
          <w:rFonts w:ascii="IRNazanin" w:hAnsi="IRNazanin" w:eastAsia="IRNazanin" w:cs="IRNazanin"/>
          <w:lang w:bidi="fa-IR"/>
          <w:color w:val="111111"/>
          <w:sz w:val="28"/>
          <w:szCs w:val="28"/>
          <w:rtl/>
        </w:rPr>
        <w:t xml:space="preserve">4 - ديار فرعونيان ، سرزمين باغ ها و چشمه ساران</w:t>
      </w:r>
    </w:p>
    <w:p>
      <w:pPr>
        <w:pStyle w:val="BookText"/>
      </w:pPr>
      <w:r>
        <w:rPr>
          <w:rFonts w:ascii="Amiri" w:hAnsi="Amiri" w:eastAsia="Amiri" w:cs="Amiri"/>
          <w:lang w:bidi="ar-SA"/>
          <w:color w:val="111111"/>
          <w:sz w:val="28"/>
          <w:szCs w:val="28"/>
          <w:rtl/>
        </w:rPr>
        <w:t xml:space="preserve">فأخرجنهم من جنّ-ت و عيون</w:t>
      </w:r>
    </w:p>
    <w:p>
      <w:pPr>
        <w:pStyle w:val="Heading3"/>
      </w:pPr>
      <w:bookmarkStart w:id="773" w:name="_Toc336"/>
      <w:r>
        <w:t>66- حاكمان سرزمين مصر</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- 10 - 78 - 5</w:t>
      </w:r>
    </w:p>
    <w:p>
      <w:pPr>
        <w:pStyle w:val="BookText"/>
      </w:pPr>
      <w:r>
        <w:rPr>
          <w:rFonts w:ascii="Amiri" w:hAnsi="Amiri" w:eastAsia="Amiri" w:cs="Amiri"/>
          <w:lang w:bidi="ar-SA"/>
          <w:color w:val="111111"/>
          <w:sz w:val="28"/>
          <w:szCs w:val="28"/>
          <w:rtl/>
        </w:rPr>
        <w:t xml:space="preserve">5 - در عصر رسالت حضرت موسى ( ع ) ، قدرت و حاكميت سرزمين مصر ، در اختيار فرعون و اطرافيانش بود .</w:t>
      </w:r>
    </w:p>
    <w:p>
      <w:pPr>
        <w:pStyle w:val="BookText"/>
      </w:pPr>
      <w:r>
        <w:rPr>
          <w:rFonts w:ascii="Amiri" w:hAnsi="Amiri" w:eastAsia="Amiri" w:cs="Amiri"/>
          <w:lang w:bidi="ar-SA"/>
          <w:color w:val="111111"/>
          <w:sz w:val="28"/>
          <w:szCs w:val="28"/>
          <w:rtl/>
        </w:rPr>
        <w:t xml:space="preserve">قالوا أجئتنا . .. و تكون لكما الكبرياء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- 23 - 46 - 10</w:t>
      </w:r>
    </w:p>
    <w:p>
      <w:pPr>
        <w:pStyle w:val="BookText"/>
      </w:pPr>
      <w:r>
        <w:rPr>
          <w:rFonts w:ascii="Amiri" w:hAnsi="Amiri" w:eastAsia="Amiri" w:cs="Amiri"/>
          <w:lang w:bidi="ar-SA"/>
          <w:color w:val="111111"/>
          <w:sz w:val="28"/>
          <w:szCs w:val="28"/>
          <w:rtl/>
        </w:rPr>
        <w:t xml:space="preserve">10 - حاكميت ديرين خاندان فرعون و اشراف دربار او بر سرزمين مصر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7" w:name="pg6838_59956"/>
    <w:bookmarkEnd w:id="117"/>
    <w:p>
      <w:pPr>
        <w:pStyle w:val="BookText"/>
      </w:pPr>
      <w:r>
        <w:rPr>
          <w:rFonts w:ascii="Amiri" w:hAnsi="Amiri" w:eastAsia="Amiri" w:cs="Amiri"/>
          <w:lang w:bidi="ar-SA"/>
          <w:color w:val="111111"/>
          <w:sz w:val="28"/>
          <w:szCs w:val="28"/>
          <w:rtl/>
        </w:rPr>
        <w:t xml:space="preserve">و كانوا قومًا عالين</w:t>
      </w:r>
    </w:p>
    <w:p>
      <w:pPr>
        <w:pStyle w:val="BookText"/>
      </w:pPr>
      <w:r>
        <w:rPr>
          <w:rFonts w:ascii="IRNazanin" w:hAnsi="IRNazanin" w:eastAsia="IRNazanin" w:cs="IRNazanin"/>
          <w:lang w:bidi="fa-IR"/>
          <w:color w:val="111111"/>
          <w:sz w:val="28"/>
          <w:szCs w:val="28"/>
          <w:rtl/>
        </w:rPr>
        <w:t xml:space="preserve">جمله «كانوا قوماً عالين» مى تواند بدين معنا باشد كه: فرعون و اشراف حكومت او، بدان جهت كه از دير زمانى بر مصر فرمان مى راندند و به آن خو گرفته بودند و پذيرش دعوت موسى، آنان را ناچار به فرمان پذيرى ى كرد، از پذيرش آن خود دارى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- 26 - 11 - 1</w:t>
      </w:r>
    </w:p>
    <w:p>
      <w:pPr>
        <w:pStyle w:val="BookText"/>
      </w:pPr>
      <w:r>
        <w:rPr>
          <w:rFonts w:ascii="Amiri" w:hAnsi="Amiri" w:eastAsia="Amiri" w:cs="Amiri"/>
          <w:lang w:bidi="ar-SA"/>
          <w:color w:val="111111"/>
          <w:sz w:val="28"/>
          <w:szCs w:val="28"/>
          <w:rtl/>
        </w:rPr>
        <w:t xml:space="preserve">1 - سرزمين مصر ، تحت سلطه و حاكميت فرعون و خويشاوندان وى</w:t>
      </w:r>
    </w:p>
    <w:p>
      <w:pPr>
        <w:pStyle w:val="BookText"/>
      </w:pPr>
      <w:r>
        <w:rPr>
          <w:rFonts w:ascii="Amiri" w:hAnsi="Amiri" w:eastAsia="Amiri" w:cs="Amiri"/>
          <w:lang w:bidi="ar-SA"/>
          <w:color w:val="111111"/>
          <w:sz w:val="28"/>
          <w:szCs w:val="28"/>
          <w:rtl/>
        </w:rPr>
        <w:t xml:space="preserve">أن ائت القوم الظلمين . قوم فرعون</w:t>
      </w:r>
    </w:p>
    <w:p>
      <w:pPr>
        <w:pStyle w:val="BookText"/>
      </w:pPr>
      <w:r>
        <w:rPr>
          <w:rFonts w:ascii="IRNazanin" w:hAnsi="IRNazanin" w:eastAsia="IRNazanin" w:cs="IRNazanin"/>
          <w:lang w:bidi="fa-IR"/>
          <w:color w:val="111111"/>
          <w:sz w:val="28"/>
          <w:szCs w:val="28"/>
          <w:rtl/>
        </w:rPr>
        <w:t xml:space="preserve">«قوم شخص» به كسانى گفته مى شود كه از نزديكان وى بوده و در يك جد با او مشترك باشند. بنابراين، از تعبير «قوم فرعون» استفاده مى شود كه حاكميت سرزمين مصر در اختيار فرعون و خاندان ظالم وى قرار داشته است.</w:t>
      </w:r>
    </w:p>
    <w:p>
      <w:pPr>
        <w:pStyle w:val="Heading3"/>
      </w:pPr>
      <w:bookmarkStart w:id="774" w:name="_Toc337"/>
      <w:r>
        <w:t>67- حاكميت بنى اسرائيل بر مصر</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- 7 - 129 - 4</w:t>
      </w:r>
    </w:p>
    <w:p>
      <w:pPr>
        <w:pStyle w:val="BookText"/>
      </w:pPr>
      <w:r>
        <w:rPr>
          <w:rFonts w:ascii="Amiri" w:hAnsi="Amiri" w:eastAsia="Amiri" w:cs="Amiri"/>
          <w:lang w:bidi="ar-SA"/>
          <w:color w:val="111111"/>
          <w:sz w:val="28"/>
          <w:szCs w:val="28"/>
          <w:rtl/>
        </w:rPr>
        <w:t xml:space="preserve">4 - موسى ( ع ) ، قوم خويش را به هلاكت فرعونيان و حاكميت بنى اسرائيل بر سرزمين مصر اميدوار ساخت .</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Heading3"/>
      </w:pPr>
      <w:bookmarkStart w:id="775" w:name="_Toc338"/>
      <w:r>
        <w:t>68- حكمت پادشاه مصر</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- 12 - 54 - 9</w:t>
      </w:r>
    </w:p>
    <w:p>
      <w:pPr>
        <w:pStyle w:val="BookText"/>
      </w:pPr>
      <w:r>
        <w:rPr>
          <w:rFonts w:ascii="IRNazanin" w:hAnsi="IRNazanin" w:eastAsia="IRNazanin" w:cs="IRNazanin"/>
          <w:lang w:bidi="fa-IR"/>
          <w:color w:val="111111"/>
          <w:sz w:val="28"/>
          <w:szCs w:val="28"/>
          <w:rtl/>
        </w:rPr>
        <w:t xml:space="preserve">9- پادشاه مصر در عصر يوسف ، فردى با فراست و از حكمت و تدبير برخوردار بود .</w:t>
      </w:r>
    </w:p>
    <w:p>
      <w:pPr>
        <w:pStyle w:val="BookText"/>
      </w:pPr>
      <w:r>
        <w:rPr>
          <w:rFonts w:ascii="Amiri" w:hAnsi="Amiri" w:eastAsia="Amiri" w:cs="Amiri"/>
          <w:lang w:bidi="ar-SA"/>
          <w:color w:val="111111"/>
          <w:sz w:val="28"/>
          <w:szCs w:val="28"/>
          <w:rtl/>
        </w:rPr>
        <w:t xml:space="preserve">و قال الملك ائتونى به أستخلصه لنفسى فلما كلّمه قال إنك اليوم لدينا مكين أمين</w:t>
      </w:r>
    </w:p>
    <w:p>
      <w:pPr>
        <w:pStyle w:val="Heading3"/>
      </w:pPr>
      <w:bookmarkStart w:id="776" w:name="_Toc339"/>
      <w:r>
        <w:t>69- حكومت سرزمين مصر</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- 7 - 128 - 6</w:t>
      </w:r>
    </w:p>
    <w:p>
      <w:pPr>
        <w:pStyle w:val="BookText"/>
      </w:pPr>
      <w:r>
        <w:rPr>
          <w:rFonts w:ascii="Amiri" w:hAnsi="Amiri" w:eastAsia="Amiri" w:cs="Amiri"/>
          <w:lang w:bidi="ar-SA"/>
          <w:color w:val="111111"/>
          <w:sz w:val="28"/>
          <w:szCs w:val="28"/>
          <w:rtl/>
        </w:rPr>
        <w:t xml:space="preserve">6 - موسى ( ع ) ، نابودى حكومت فرعونى و تسلط مردمش بر سرزمين مصر را به آنان بشارت داد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IRNazanin" w:hAnsi="IRNazanin" w:eastAsia="IRNazanin" w:cs="IRNazanin"/>
          <w:lang w:bidi="fa-IR"/>
          <w:color w:val="111111"/>
          <w:sz w:val="28"/>
          <w:szCs w:val="28"/>
          <w:rtl/>
        </w:rPr>
        <w:t xml:space="preserve">چون موسى(ع) در پى تهديدهاى فرعون با جمله «إن الأرض . .. » در صدد تسلى بخشيدن به بنى اسرائيل بود، اين جمله متضمن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8" w:name="pg6838_59960"/>
    <w:bookmarkEnd w:id="118"/>
    <w:p>
      <w:pPr>
        <w:pStyle w:val="BookText"/>
      </w:pPr>
      <w:r>
        <w:rPr>
          <w:rFonts w:ascii="Amiri" w:hAnsi="Amiri" w:eastAsia="Amiri" w:cs="Amiri"/>
          <w:lang w:bidi="ar-SA"/>
          <w:color w:val="111111"/>
          <w:sz w:val="28"/>
          <w:szCs w:val="28"/>
          <w:rtl/>
        </w:rPr>
        <w:t xml:space="preserve">إخبار به نابودى فرعونيان و جانشينى بنى اسرائيل خواهد بود.</w:t>
      </w:r>
    </w:p>
    <w:p>
      <w:pPr>
        <w:pStyle w:val="Heading3"/>
      </w:pPr>
      <w:bookmarkStart w:id="777" w:name="_Toc340"/>
      <w:r>
        <w:t>70- خروج موسى(ع) از مصر</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- 28 - 20 - 5،8</w:t>
      </w:r>
    </w:p>
    <w:p>
      <w:pPr>
        <w:pStyle w:val="BookText"/>
      </w:pPr>
      <w:r>
        <w:rPr>
          <w:rFonts w:ascii="IRNazanin" w:hAnsi="IRNazanin" w:eastAsia="IRNazanin" w:cs="IRNazanin"/>
          <w:lang w:bidi="fa-IR"/>
          <w:color w:val="111111"/>
          <w:sz w:val="28"/>
          <w:szCs w:val="28"/>
          <w:rtl/>
        </w:rPr>
        <w:t xml:space="preserve">5 - مرد ناشناس ، خواهان خروج بى درنگ موسى ( ع ) از شهر بود .</w:t>
      </w:r>
    </w:p>
    <w:p>
      <w:pPr>
        <w:pStyle w:val="BookText"/>
      </w:pPr>
      <w:r>
        <w:rPr>
          <w:rFonts w:ascii="IRNazanin" w:hAnsi="IRNazanin" w:eastAsia="IRNazanin" w:cs="IRNazanin"/>
          <w:lang w:bidi="fa-IR"/>
          <w:color w:val="111111"/>
          <w:sz w:val="28"/>
          <w:szCs w:val="28"/>
          <w:rtl/>
        </w:rPr>
        <w:t xml:space="preserve">فاخرج</w:t>
      </w:r>
    </w:p>
    <w:p>
      <w:pPr>
        <w:pStyle w:val="BookText"/>
      </w:pPr>
      <w:r>
        <w:rPr>
          <w:rFonts w:ascii="Amiri" w:hAnsi="Amiri" w:eastAsia="Amiri" w:cs="Amiri"/>
          <w:lang w:bidi="ar-SA"/>
          <w:color w:val="111111"/>
          <w:sz w:val="28"/>
          <w:szCs w:val="28"/>
          <w:rtl/>
        </w:rPr>
        <w:t xml:space="preserve">8 - توصيه به خروج از شهر ، نمود خيرخواهى مرد ناشناس نسبت به موسى ( ع )</w:t>
      </w:r>
    </w:p>
    <w:p>
      <w:pPr>
        <w:pStyle w:val="BookText"/>
      </w:pPr>
      <w:r>
        <w:rPr>
          <w:rFonts w:ascii="Amiri" w:hAnsi="Amiri" w:eastAsia="Amiri" w:cs="Amiri"/>
          <w:lang w:bidi="ar-SA"/>
          <w:color w:val="111111"/>
          <w:sz w:val="28"/>
          <w:szCs w:val="28"/>
          <w:rtl/>
        </w:rPr>
        <w:t xml:space="preserve">فاخرج إنّى لك من النصحين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- 28 - 21 - 1</w:t>
      </w:r>
    </w:p>
    <w:p>
      <w:pPr>
        <w:pStyle w:val="BookText"/>
      </w:pPr>
      <w:r>
        <w:rPr>
          <w:rFonts w:ascii="IRNazanin" w:hAnsi="IRNazanin" w:eastAsia="IRNazanin" w:cs="IRNazanin"/>
          <w:lang w:bidi="fa-IR"/>
          <w:color w:val="111111"/>
          <w:sz w:val="28"/>
          <w:szCs w:val="28"/>
          <w:rtl/>
        </w:rPr>
        <w:t xml:space="preserve">1 - خارج شدن موسى ( ع ) از شهر مصر ، در پى توصيه مرد ناشناس</w:t>
      </w:r>
    </w:p>
    <w:p>
      <w:pPr>
        <w:pStyle w:val="BookText"/>
      </w:pPr>
      <w:r>
        <w:rPr>
          <w:rFonts w:ascii="Amiri" w:hAnsi="Amiri" w:eastAsia="Amiri" w:cs="Amiri"/>
          <w:lang w:bidi="ar-SA"/>
          <w:color w:val="111111"/>
          <w:sz w:val="28"/>
          <w:szCs w:val="28"/>
          <w:rtl/>
        </w:rPr>
        <w:t xml:space="preserve">قال يموسى . .. فاخرج ... فخرج منها خائفًا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- 28 - 22 - 1</w:t>
      </w:r>
    </w:p>
    <w:p>
      <w:pPr>
        <w:pStyle w:val="BookText"/>
      </w:pPr>
      <w:r>
        <w:rPr>
          <w:rFonts w:ascii="IRNazanin" w:hAnsi="IRNazanin" w:eastAsia="IRNazanin" w:cs="IRNazanin"/>
          <w:lang w:bidi="fa-IR"/>
          <w:color w:val="111111"/>
          <w:sz w:val="28"/>
          <w:szCs w:val="28"/>
          <w:rtl/>
        </w:rPr>
        <w:t xml:space="preserve">1 - تلاش موسى ( ع ) پس از خروج از شهر مصر ، براى رساندن خود به سمت منتهى به مدين</w:t>
      </w:r>
    </w:p>
    <w:p>
      <w:pPr>
        <w:pStyle w:val="BookText"/>
      </w:pPr>
      <w:r>
        <w:rPr>
          <w:rFonts w:ascii="Amiri" w:hAnsi="Amiri" w:eastAsia="Amiri" w:cs="Amiri"/>
          <w:lang w:bidi="ar-SA"/>
          <w:color w:val="111111"/>
          <w:sz w:val="28"/>
          <w:szCs w:val="28"/>
          <w:rtl/>
        </w:rPr>
        <w:t xml:space="preserve">فخرج منها . .. و لمّا توجّه تلقاء مدين</w:t>
      </w:r>
    </w:p>
    <w:p>
      <w:pPr>
        <w:pStyle w:val="BookText"/>
      </w:pPr>
      <w:r>
        <w:rPr>
          <w:rFonts w:ascii="IRNazanin" w:hAnsi="IRNazanin" w:eastAsia="IRNazanin" w:cs="IRNazanin"/>
          <w:lang w:bidi="fa-IR"/>
          <w:color w:val="111111"/>
          <w:sz w:val="28"/>
          <w:szCs w:val="28"/>
          <w:rtl/>
        </w:rPr>
        <w:t xml:space="preserve">تعبير «لمّا توجّه. ..» نشان مى دهد كه موسى(ع) هم زمان با خارج شدن از شهر مصر، در جهت مدين قرار نداشت; بلكه مدتى راه پيمود تا خود را در آن سمت قرار دهد.</w:t>
      </w:r>
    </w:p>
    <w:p>
      <w:pPr>
        <w:pStyle w:val="Heading3"/>
      </w:pPr>
      <w:bookmarkStart w:id="778" w:name="_Toc341"/>
      <w:r>
        <w:t>71- خواسته هاى پادشاه مصر</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- 12 - 43 - 6</w:t>
      </w:r>
    </w:p>
    <w:p>
      <w:pPr>
        <w:pStyle w:val="BookText"/>
      </w:pPr>
      <w:r>
        <w:rPr>
          <w:rFonts w:ascii="IRNazanin" w:hAnsi="IRNazanin" w:eastAsia="IRNazanin" w:cs="IRNazanin"/>
          <w:lang w:bidi="fa-IR"/>
          <w:color w:val="111111"/>
          <w:sz w:val="28"/>
          <w:szCs w:val="28"/>
          <w:rtl/>
        </w:rPr>
        <w:t xml:space="preserve">6- پادشاه مصر ، از معبّران و بزرگان دربار خواست تا رؤياى شگفتش را تعبير كنند .</w:t>
      </w:r>
    </w:p>
    <w:p>
      <w:pPr>
        <w:pStyle w:val="BookText"/>
      </w:pPr>
      <w:r>
        <w:rPr>
          <w:rFonts w:ascii="Amiri" w:hAnsi="Amiri" w:eastAsia="Amiri" w:cs="Amiri"/>
          <w:lang w:bidi="ar-SA"/>
          <w:color w:val="111111"/>
          <w:sz w:val="28"/>
          <w:szCs w:val="28"/>
          <w:rtl/>
        </w:rPr>
        <w:t xml:space="preserve">و قال الملك إنى أرى . .. يأيها الملأ أفتونى</w:t>
      </w:r>
    </w:p>
    <w:p>
      <w:pPr>
        <w:pStyle w:val="BookText"/>
      </w:pPr>
      <w:r>
        <w:rPr>
          <w:rFonts w:ascii="IRNazanin" w:hAnsi="IRNazanin" w:eastAsia="IRNazanin" w:cs="IRNazanin"/>
          <w:lang w:bidi="fa-IR"/>
          <w:color w:val="111111"/>
          <w:sz w:val="28"/>
          <w:szCs w:val="28"/>
          <w:rtl/>
        </w:rPr>
        <w:t xml:space="preserve">«ملأ» به معناى بزرگان است ، كه به مناسبت مورد مى توان گفت: مراد از آن در آيه شريفه ، خواب گزاران دربار است كه از موقعيتى خاص برخوردار بودند و از بزرگان و دانشمندان محسوب مى شدند.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9" w:name="pg6838_59964"/>
    <w:bookmarkEnd w:id="119"/>
    <w:p>
      <w:pPr>
        <w:pStyle w:val="BookText"/>
      </w:pPr>
      <w:r>
        <w:rPr>
          <w:rFonts w:ascii="Amiri" w:hAnsi="Amiri" w:eastAsia="Amiri" w:cs="Amiri"/>
          <w:lang w:bidi="ar-SA"/>
          <w:color w:val="111111"/>
          <w:sz w:val="28"/>
          <w:szCs w:val="28"/>
          <w:rtl/>
        </w:rPr>
        <w:t xml:space="preserve">8 - يوسف - 12 - 50 - 3</w:t>
      </w:r>
    </w:p>
    <w:p>
      <w:pPr>
        <w:pStyle w:val="BookText"/>
      </w:pPr>
      <w:r>
        <w:rPr>
          <w:rFonts w:ascii="IRNazanin" w:hAnsi="IRNazanin" w:eastAsia="IRNazanin" w:cs="IRNazanin"/>
          <w:lang w:bidi="fa-IR"/>
          <w:color w:val="111111"/>
          <w:sz w:val="28"/>
          <w:szCs w:val="28"/>
          <w:rtl/>
        </w:rPr>
        <w:t xml:space="preserve">3- پادشاه مصر پس از دريافت تعبير رؤيايش ، خواهان حضور يوسف ( ع ) در نزد خويش شد .</w:t>
      </w:r>
    </w:p>
    <w:p>
      <w:pPr>
        <w:pStyle w:val="BookText"/>
      </w:pPr>
      <w:r>
        <w:rPr>
          <w:rFonts w:ascii="Amiri" w:hAnsi="Amiri" w:eastAsia="Amiri" w:cs="Amiri"/>
          <w:lang w:bidi="ar-SA"/>
          <w:color w:val="111111"/>
          <w:sz w:val="28"/>
          <w:szCs w:val="28"/>
          <w:rtl/>
        </w:rPr>
        <w:t xml:space="preserve">و قال الملك ائتونى به</w:t>
      </w:r>
    </w:p>
    <w:p>
      <w:pPr>
        <w:pStyle w:val="Heading3"/>
      </w:pPr>
      <w:bookmarkStart w:id="779" w:name="_Toc342"/>
      <w:r>
        <w:t>72- خواسته هاى ساقى پادشاه مصر</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- 12 - 45 - 7</w:t>
      </w:r>
    </w:p>
    <w:p>
      <w:pPr>
        <w:pStyle w:val="BookText"/>
      </w:pPr>
      <w:r>
        <w:rPr>
          <w:rFonts w:ascii="IRNazanin" w:hAnsi="IRNazanin" w:eastAsia="IRNazanin" w:cs="IRNazanin"/>
          <w:lang w:bidi="fa-IR"/>
          <w:color w:val="111111"/>
          <w:sz w:val="28"/>
          <w:szCs w:val="28"/>
          <w:rtl/>
        </w:rPr>
        <w:t xml:space="preserve">7- ساقى دربار ، از پادشاه و بزرگان دربار خواست وى را به زندان نزد يوسف ( ع ) بفرستند تا تعبير خواب را از او جويا شود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حرف «ن» در «فأرسلون» نون وقايه و كسره آن، حاكى از «ياء» متكلم محذوف است. متعلق آن (إلى يوسف فى السجن) نيز به خاطر وضوحش، در كلام آورده نشده است. بنابر اين «فأرسلون» ; يعنى: پس مرا به سوى يوسف(ع) - كه در زندان است - بفرستيد.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- 12 - 46 - 5</w:t>
      </w:r>
    </w:p>
    <w:p>
      <w:pPr>
        <w:pStyle w:val="BookText"/>
      </w:pPr>
      <w:r>
        <w:rPr>
          <w:rFonts w:ascii="IRNazanin" w:hAnsi="IRNazanin" w:eastAsia="IRNazanin" w:cs="IRNazanin"/>
          <w:lang w:bidi="fa-IR"/>
          <w:color w:val="111111"/>
          <w:sz w:val="28"/>
          <w:szCs w:val="28"/>
          <w:rtl/>
        </w:rPr>
        <w:t xml:space="preserve">5- ساقى دربار ، از يوسف ( ع ) خواست تا رؤيايى را كه در آن هفت گاو لاغر ديده شده كه هفت گاو چاق را مى خورند و هفت خوشه سبز و خوشه هايى خشك ديده شده ، تعبير كند .</w:t>
      </w:r>
    </w:p>
    <w:p>
      <w:pPr>
        <w:pStyle w:val="BookText"/>
      </w:pPr>
      <w:r>
        <w:rPr>
          <w:rFonts w:ascii="Amiri" w:hAnsi="Amiri" w:eastAsia="Amiri" w:cs="Amiri"/>
          <w:lang w:bidi="ar-SA"/>
          <w:color w:val="111111"/>
          <w:sz w:val="28"/>
          <w:szCs w:val="28"/>
          <w:rtl/>
        </w:rPr>
        <w:t xml:space="preserve">أفتنا فى سبع بقرت سمان يأكلهنّ سبع عجاف و سبع سنبلت خضر و أُخر يابست</w:t>
      </w:r>
    </w:p>
    <w:p>
      <w:pPr>
        <w:pStyle w:val="Heading3"/>
      </w:pPr>
      <w:bookmarkStart w:id="780" w:name="_Toc343"/>
      <w:r>
        <w:t>73- خواسته هاى عزيز مصر</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- 12 - 21 - 8</w:t>
      </w:r>
    </w:p>
    <w:p>
      <w:pPr>
        <w:pStyle w:val="BookText"/>
      </w:pPr>
      <w:r>
        <w:rPr>
          <w:rFonts w:ascii="IRNazanin" w:hAnsi="IRNazanin" w:eastAsia="IRNazanin" w:cs="IRNazanin"/>
          <w:lang w:bidi="fa-IR"/>
          <w:color w:val="111111"/>
          <w:sz w:val="28"/>
          <w:szCs w:val="28"/>
          <w:rtl/>
        </w:rPr>
        <w:t xml:space="preserve">8- عزيز مصر ، اداره امور يوسف ( ع ) را به همسرش زليخا واگذار كرد ، و از او خواست تا يوسف ( ع ) را گرامى داشته و منزلتش را پاس دارد .</w:t>
      </w:r>
    </w:p>
    <w:p>
      <w:pPr>
        <w:pStyle w:val="BookText"/>
      </w:pPr>
      <w:r>
        <w:rPr>
          <w:rFonts w:ascii="Amiri" w:hAnsi="Amiri" w:eastAsia="Amiri" w:cs="Amiri"/>
          <w:lang w:bidi="ar-SA"/>
          <w:color w:val="111111"/>
          <w:sz w:val="28"/>
          <w:szCs w:val="28"/>
          <w:rtl/>
        </w:rPr>
        <w:t xml:space="preserve">لامرأته أكرمى مثويه</w:t>
      </w:r>
    </w:p>
    <w:p>
      <w:pPr>
        <w:pStyle w:val="BookText"/>
      </w:pPr>
      <w:r>
        <w:rPr>
          <w:rFonts w:ascii="IRNazanin" w:hAnsi="IRNazanin" w:eastAsia="IRNazanin" w:cs="IRNazanin"/>
          <w:lang w:bidi="fa-IR"/>
          <w:color w:val="111111"/>
          <w:sz w:val="28"/>
          <w:szCs w:val="28"/>
          <w:rtl/>
        </w:rPr>
        <w:t xml:space="preserve">«مثوى» اسم مكان و به معناى منزل و اقامتگاه است. عبارت «أكرمى مثواه» ; يعنى ، منزل و مقامش را گرامى دار. اكرام منزل و اقامتگاه ، تأكيد بر بزرگداشت شخصى است كه در آن منزل اقامت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- 12 - 29 - 1،3</w:t>
      </w:r>
    </w:p>
    <w:p>
      <w:pPr>
        <w:pStyle w:val="BookText"/>
      </w:pPr>
      <w:r>
        <w:rPr>
          <w:rFonts w:ascii="IRNazanin" w:hAnsi="IRNazanin" w:eastAsia="IRNazanin" w:cs="IRNazanin"/>
          <w:lang w:bidi="fa-IR"/>
          <w:color w:val="111111"/>
          <w:sz w:val="28"/>
          <w:szCs w:val="28"/>
          <w:rtl/>
        </w:rPr>
        <w:t xml:space="preserve">1- عزيز مصر از يوسف ( ع ) خواست تا ماجراى زليخا را ناديده انگاشته و آن را مخفى سازد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0" w:name="pg6838_59967"/>
    <w:bookmarkEnd w:id="120"/>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IRNazanin" w:hAnsi="IRNazanin" w:eastAsia="IRNazanin" w:cs="IRNazanin"/>
          <w:lang w:bidi="fa-IR"/>
          <w:color w:val="111111"/>
          <w:sz w:val="28"/>
          <w:szCs w:val="28"/>
          <w:rtl/>
        </w:rPr>
        <w:t xml:space="preserve">اعراض كردن از ماجراى زليخا - كه مفاد عبارت «أعرض عن هذا» است - در حقيقت توصيه به مخفى نگه داشتن و ناديده گرفتن است ، نه لب به شكايت نگشودن ; زيرا اقدام عليه زليخا با ملاحظه موقعيت يوسف(ع) - كه برده اى زرخريد بوده - ناسازگار است.</w:t>
      </w:r>
    </w:p>
    <w:p>
      <w:pPr>
        <w:pStyle w:val="BookText"/>
      </w:pPr>
      <w:r>
        <w:rPr>
          <w:rFonts w:ascii="IRNazanin" w:hAnsi="IRNazanin" w:eastAsia="IRNazanin" w:cs="IRNazanin"/>
          <w:lang w:bidi="fa-IR"/>
          <w:color w:val="111111"/>
          <w:sz w:val="28"/>
          <w:szCs w:val="28"/>
          <w:rtl/>
        </w:rPr>
        <w:t xml:space="preserve">3- عزيز مصر ، پس از روشن شدن خطاى زليخا ، از وى خواست استغفار كند و از گناه خويش پوزش بطلبد .</w:t>
      </w:r>
    </w:p>
    <w:p>
      <w:pPr>
        <w:pStyle w:val="BookText"/>
      </w:pPr>
      <w:r>
        <w:rPr>
          <w:rFonts w:ascii="Amiri" w:hAnsi="Amiri" w:eastAsia="Amiri" w:cs="Amiri"/>
          <w:lang w:bidi="ar-SA"/>
          <w:color w:val="111111"/>
          <w:sz w:val="28"/>
          <w:szCs w:val="28"/>
          <w:rtl/>
        </w:rPr>
        <w:t xml:space="preserve">واستغفرى لذنبك إنك كنت من الخاطئين</w:t>
      </w:r>
    </w:p>
    <w:p>
      <w:pPr>
        <w:pStyle w:val="BookText"/>
      </w:pPr>
      <w:r>
        <w:rPr>
          <w:rFonts w:ascii="IRNazanin" w:hAnsi="IRNazanin" w:eastAsia="IRNazanin" w:cs="IRNazanin"/>
          <w:lang w:bidi="fa-IR"/>
          <w:color w:val="111111"/>
          <w:sz w:val="28"/>
          <w:szCs w:val="28"/>
          <w:rtl/>
        </w:rPr>
        <w:t xml:space="preserve">در جمله «استغفرى لذنبك» (براى گناهت طلب آمرزش كن) بيان نشده كه زليخا بايد از چه كسى آمرزش بخواهد. برخى از مفسران گفته اند: مراد ، استغفار به درگاه خداوند است و برخى برآنند كه مقصود ، پوزش خواستن از عزيز مصر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- 12 - 30 - 10</w:t>
      </w:r>
    </w:p>
    <w:p>
      <w:pPr>
        <w:pStyle w:val="BookText"/>
      </w:pPr>
      <w:r>
        <w:rPr>
          <w:rFonts w:ascii="Amiri" w:hAnsi="Amiri" w:eastAsia="Amiri" w:cs="Amiri"/>
          <w:lang w:bidi="ar-SA"/>
          <w:color w:val="111111"/>
          <w:sz w:val="28"/>
          <w:szCs w:val="28"/>
          <w:rtl/>
        </w:rPr>
        <w:t xml:space="preserve">10- « عن على بن الحسين ( ع ) : . . . فلما سمع الملك كلام الصبى . . . قال ليوسف : « أعرض عن هذا . . . » و اكتمه قال : فلم يكتمه يوسف و أذاعه فى المدينة حتى قلن نسوة منهنّ إمرأة العزيز تراود فتاها عن نفسه . . . ;</w:t>
      </w:r>
    </w:p>
    <w:p>
      <w:pPr>
        <w:pStyle w:val="BookText"/>
      </w:pPr>
      <w:r>
        <w:rPr>
          <w:rFonts w:ascii="IRNazanin" w:hAnsi="IRNazanin" w:eastAsia="IRNazanin" w:cs="IRNazanin"/>
          <w:lang w:bidi="fa-IR"/>
          <w:color w:val="111111"/>
          <w:sz w:val="28"/>
          <w:szCs w:val="28"/>
          <w:rtl/>
        </w:rPr>
        <w:t xml:space="preserve">از امام سجاد(ع) نقل شده است: . .. همين كه پادشاه سخن كودك را شنيد ... به يوسف گفت: از اين ماجرا درگذر ... و آن را پوشيده بدار. [امام فرمود:] يوسف ماجرا را پوشيده نداشت و آن را در شهر منتشر كرد تا اينكه عده اى اززنان شهر گفتند: همسر عزيز غلام خود را به خويش دعوت كرده است ...».</w:t>
      </w:r>
    </w:p>
    <w:p>
      <w:pPr>
        <w:pStyle w:val="Heading3"/>
      </w:pPr>
      <w:bookmarkStart w:id="781" w:name="_Toc344"/>
      <w:r>
        <w:t>74- خيانت زنان اشراف مصر</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- 12 - 52 - 10</w:t>
      </w:r>
    </w:p>
    <w:p>
      <w:pPr>
        <w:pStyle w:val="BookText"/>
      </w:pPr>
      <w:r>
        <w:rPr>
          <w:rFonts w:ascii="IRNazanin" w:hAnsi="IRNazanin" w:eastAsia="IRNazanin" w:cs="IRNazanin"/>
          <w:lang w:bidi="fa-IR"/>
          <w:color w:val="111111"/>
          <w:sz w:val="28"/>
          <w:szCs w:val="28"/>
          <w:rtl/>
        </w:rPr>
        <w:t xml:space="preserve">10- زنان اشراف مصر و متهم كنندگان يوسف ( ع ) به خيانت ، از زمره خائنان بودند .</w:t>
      </w:r>
    </w:p>
    <w:p>
      <w:pPr>
        <w:pStyle w:val="BookText"/>
      </w:pPr>
      <w:r>
        <w:rPr>
          <w:rFonts w:ascii="Amiri" w:hAnsi="Amiri" w:eastAsia="Amiri" w:cs="Amiri"/>
          <w:lang w:bidi="ar-SA"/>
          <w:color w:val="111111"/>
          <w:sz w:val="28"/>
          <w:szCs w:val="28"/>
          <w:rtl/>
        </w:rPr>
        <w:t xml:space="preserve">أن الله لايهدى كيد الخائنين</w:t>
      </w:r>
    </w:p>
    <w:p>
      <w:pPr>
        <w:pStyle w:val="BookText"/>
      </w:pPr>
      <w:r>
        <w:rPr>
          <w:rFonts w:ascii="IRNazanin" w:hAnsi="IRNazanin" w:eastAsia="IRNazanin" w:cs="IRNazanin"/>
          <w:lang w:bidi="fa-IR"/>
          <w:color w:val="111111"/>
          <w:sz w:val="28"/>
          <w:szCs w:val="28"/>
          <w:rtl/>
        </w:rPr>
        <w:t xml:space="preserve">مصداق مورد نظر براى «الخائنين» زليخا و زنان اشراف و نيز درباريانى مى باشند كه تصميم به زندانى كردن يوسف(ع) گرفتند (ثم بدا لهم من بعد ما رأوا الأيات ليسجننه) آيه 35.</w:t>
      </w:r>
    </w:p>
    <w:p>
      <w:pPr>
        <w:pStyle w:val="Heading3"/>
      </w:pPr>
      <w:bookmarkStart w:id="782" w:name="_Toc345"/>
      <w:r>
        <w:t>75- درخواست تعبير رؤياى پادشاه مصر</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- 12 - 46 - 5</w:t>
      </w:r>
    </w:p>
    <w:p>
      <w:pPr>
        <w:pStyle w:val="BookText"/>
      </w:pPr>
      <w:r>
        <w:rPr>
          <w:rFonts w:ascii="IRNazanin" w:hAnsi="IRNazanin" w:eastAsia="IRNazanin" w:cs="IRNazanin"/>
          <w:lang w:bidi="fa-IR"/>
          <w:color w:val="111111"/>
          <w:sz w:val="28"/>
          <w:szCs w:val="28"/>
          <w:rtl/>
        </w:rPr>
        <w:t xml:space="preserve">5- ساقى دربار ، از يوسف ( ع ) خواست تا رؤيايى را كه در آن هفت گاو لاغر ديده شده كه هفت گاو چاق را مى خورند و هفت خوشه سبز و خوشه هايى خشك ديده شده ، تعبير كند .</w:t>
      </w:r>
    </w:p>
    <w:p>
      <w:pPr>
        <w:pStyle w:val="BookText"/>
      </w:pPr>
      <w:r>
        <w:rPr>
          <w:rFonts w:ascii="Amiri" w:hAnsi="Amiri" w:eastAsia="Amiri" w:cs="Amiri"/>
          <w:lang w:bidi="ar-SA"/>
          <w:color w:val="111111"/>
          <w:sz w:val="28"/>
          <w:szCs w:val="28"/>
          <w:rtl/>
        </w:rPr>
        <w:t xml:space="preserve">أفتنا فى سبع بقرت سمان يأكلهنّ سبع عجاف و سبع سنبلت خضر و أُخر يابست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1" w:name="pg6838_59970"/>
    <w:bookmarkEnd w:id="121"/>
    <w:p>
      <w:pPr>
        <w:pStyle w:val="Heading3"/>
      </w:pPr>
      <w:bookmarkStart w:id="783" w:name="_Toc346"/>
      <w:r>
        <w:t>76- دست بريدن زنان اشراف مصر</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- 12 - 31 - 17</w:t>
      </w:r>
    </w:p>
    <w:p>
      <w:pPr>
        <w:pStyle w:val="BookText"/>
      </w:pPr>
      <w:r>
        <w:rPr>
          <w:rFonts w:ascii="IRNazanin" w:hAnsi="IRNazanin" w:eastAsia="IRNazanin" w:cs="IRNazanin"/>
          <w:lang w:bidi="fa-IR"/>
          <w:color w:val="111111"/>
          <w:sz w:val="28"/>
          <w:szCs w:val="28"/>
          <w:rtl/>
        </w:rPr>
        <w:t xml:space="preserve">17- زنان اشراف با ديدن جمال حيرت انگيز يوسف ( ع ) ، به جاى خوردنيها ، كارد بر دست هاى خويش نهاده ، آن را چاك چاك كردند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استفاده از ماده «قطع» - كه به معناى بريدن و جدا ساختن است - در مورد مجروح كردن، دلالت بر شدت بريدگى و جراحت دارد. بردن آن ماده به باب تفعيل (قطّعن) براى رساندن اين نكته است كه زنان اشراف، مواضع متعددى از دستهاى خويش را بريدند ; زيرا تقطيع به معناى قطعه قطعه كردن است.</w:t>
      </w:r>
    </w:p>
    <w:p>
      <w:pPr>
        <w:pStyle w:val="Heading3"/>
      </w:pPr>
      <w:bookmarkStart w:id="784" w:name="_Toc347"/>
      <w:r>
        <w:t>77- دعوت از زنان اشراف مصر</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- 12 - 31 - 29</w:t>
      </w:r>
    </w:p>
    <w:p>
      <w:pPr>
        <w:pStyle w:val="BookText"/>
      </w:pPr>
      <w:r>
        <w:rPr>
          <w:rFonts w:ascii="Amiri" w:hAnsi="Amiri" w:eastAsia="Amiri" w:cs="Amiri"/>
          <w:lang w:bidi="ar-SA"/>
          <w:color w:val="111111"/>
          <w:sz w:val="28"/>
          <w:szCs w:val="28"/>
          <w:rtl/>
        </w:rPr>
        <w:t xml:space="preserve">29- « عن على بن الحسين ( ع ) : . . . فأرسلت إليهنّ و هيأت لهنّ طعاماً و مجلساً ثم أتتهنّ باترج و « آتت كل واحدة منهنّ سكّيناً . . . » ;</w:t>
      </w:r>
    </w:p>
    <w:p>
      <w:pPr>
        <w:pStyle w:val="BookText"/>
      </w:pPr>
      <w:r>
        <w:rPr>
          <w:rFonts w:ascii="IRNazanin" w:hAnsi="IRNazanin" w:eastAsia="IRNazanin" w:cs="IRNazanin"/>
          <w:lang w:bidi="fa-IR"/>
          <w:color w:val="111111"/>
          <w:sz w:val="28"/>
          <w:szCs w:val="28"/>
          <w:rtl/>
        </w:rPr>
        <w:t xml:space="preserve">از امام سجاد(ع) روايت شده است: . .. پس همسر عزيز [پيكى] به سوى بانوان فرستاد و از آنان دعوت كرد و برايشان طعامى آماده كرد و مجلسى آراست و آن گاه براى بانوان ترنج آورد و به هر يك كاردى داد ...».</w:t>
      </w:r>
    </w:p>
    <w:p>
      <w:pPr>
        <w:pStyle w:val="Heading3"/>
      </w:pPr>
      <w:bookmarkStart w:id="785" w:name="_Toc348"/>
      <w:r>
        <w:t>78- دعوت زليخا از زنان مصر</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- 12 - 31 - 3،4</w:t>
      </w:r>
    </w:p>
    <w:p>
      <w:pPr>
        <w:pStyle w:val="BookText"/>
      </w:pPr>
      <w:r>
        <w:rPr>
          <w:rFonts w:ascii="IRNazanin" w:hAnsi="IRNazanin" w:eastAsia="IRNazanin" w:cs="IRNazanin"/>
          <w:lang w:bidi="fa-IR"/>
          <w:color w:val="111111"/>
          <w:sz w:val="28"/>
          <w:szCs w:val="28"/>
          <w:rtl/>
        </w:rPr>
        <w:t xml:space="preserve">3- زليخا ، پس از آگاهى به توطئه زنان و ملامت گرى هاى ايشان ، آنان را به منزل خويش دعوت كرد .</w:t>
      </w:r>
    </w:p>
    <w:p>
      <w:pPr>
        <w:pStyle w:val="BookText"/>
      </w:pPr>
      <w:r>
        <w:rPr>
          <w:rFonts w:ascii="Amiri" w:hAnsi="Amiri" w:eastAsia="Amiri" w:cs="Amiri"/>
          <w:lang w:bidi="ar-SA"/>
          <w:color w:val="111111"/>
          <w:sz w:val="28"/>
          <w:szCs w:val="28"/>
          <w:rtl/>
        </w:rPr>
        <w:t xml:space="preserve">فلما سمعت بمكرهنّ أرسلت إليهنّ</w:t>
      </w:r>
    </w:p>
    <w:p>
      <w:pPr>
        <w:pStyle w:val="BookText"/>
      </w:pPr>
      <w:r>
        <w:rPr>
          <w:rFonts w:ascii="Amiri" w:hAnsi="Amiri" w:eastAsia="Amiri" w:cs="Amiri"/>
          <w:lang w:bidi="ar-SA"/>
          <w:color w:val="111111"/>
          <w:sz w:val="28"/>
          <w:szCs w:val="28"/>
          <w:rtl/>
        </w:rPr>
        <w:t xml:space="preserve">مراد از «به سوى آنان فرستاد» - كه مفاد «أرسلت إليهنّ» است - به قرينه جمله «و أعتدت لهنّ متّكئاً و . ..» اين است كه آنان را به مهمانى دعوت كرد.</w:t>
      </w:r>
    </w:p>
    <w:p>
      <w:pPr>
        <w:pStyle w:val="BookText"/>
      </w:pPr>
      <w:r>
        <w:rPr>
          <w:rFonts w:ascii="IRNazanin" w:hAnsi="IRNazanin" w:eastAsia="IRNazanin" w:cs="IRNazanin"/>
          <w:lang w:bidi="fa-IR"/>
          <w:color w:val="111111"/>
          <w:sz w:val="28"/>
          <w:szCs w:val="28"/>
          <w:rtl/>
        </w:rPr>
        <w:t xml:space="preserve">4- زليخا براى پاسخ گويى به زنان ملامت كننده ، ضيافتى ترتيب داد و مجلس ويژه اى آراست .</w:t>
      </w:r>
    </w:p>
    <w:p>
      <w:pPr>
        <w:pStyle w:val="BookText"/>
      </w:pPr>
      <w:r>
        <w:rPr>
          <w:rFonts w:ascii="Amiri" w:hAnsi="Amiri" w:eastAsia="Amiri" w:cs="Amiri"/>
          <w:lang w:bidi="ar-SA"/>
          <w:color w:val="111111"/>
          <w:sz w:val="28"/>
          <w:szCs w:val="28"/>
          <w:rtl/>
        </w:rPr>
        <w:t xml:space="preserve">أرسلت إليهنّ و أعتدت لهنّ متّكئًا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2" w:name="pg6838_59973"/>
    <w:bookmarkEnd w:id="122"/>
    <w:p>
      <w:pPr>
        <w:pStyle w:val="Heading3"/>
      </w:pPr>
      <w:bookmarkStart w:id="786" w:name="_Toc349"/>
      <w:r>
        <w:t>79- دعوتهاى زنان اشراف مصر</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- 12 - 33 - 6</w:t>
      </w:r>
    </w:p>
    <w:p>
      <w:pPr>
        <w:pStyle w:val="BookText"/>
      </w:pPr>
      <w:r>
        <w:rPr>
          <w:rFonts w:ascii="IRNazanin" w:hAnsi="IRNazanin" w:eastAsia="IRNazanin" w:cs="IRNazanin"/>
          <w:lang w:bidi="fa-IR"/>
          <w:color w:val="111111"/>
          <w:sz w:val="28"/>
          <w:szCs w:val="28"/>
          <w:rtl/>
        </w:rPr>
        <w:t xml:space="preserve">6- زنان اشراف مصر ( ميهمانان زليخا ) ، جملگى يوسف ( ع ) را به وصال خويش فرا مى خواندند .</w:t>
      </w:r>
    </w:p>
    <w:p>
      <w:pPr>
        <w:pStyle w:val="BookText"/>
      </w:pPr>
      <w:r>
        <w:rPr>
          <w:rFonts w:ascii="Amiri" w:hAnsi="Amiri" w:eastAsia="Amiri" w:cs="Amiri"/>
          <w:lang w:bidi="ar-SA"/>
          <w:color w:val="111111"/>
          <w:sz w:val="28"/>
          <w:szCs w:val="28"/>
          <w:rtl/>
        </w:rPr>
        <w:t xml:space="preserve">مما يدعوننى إليه</w:t>
      </w:r>
    </w:p>
    <w:p>
      <w:pPr>
        <w:pStyle w:val="BookText"/>
      </w:pPr>
      <w:r>
        <w:rPr>
          <w:rFonts w:ascii="Amiri" w:hAnsi="Amiri" w:eastAsia="Amiri" w:cs="Amiri"/>
          <w:lang w:bidi="ar-SA"/>
          <w:color w:val="111111"/>
          <w:sz w:val="28"/>
          <w:szCs w:val="28"/>
          <w:rtl/>
        </w:rPr>
        <w:t xml:space="preserve">«يدعون» در جمله فوق ، جمع مؤنث است و فاعل آن زنانى هستند كه ميهمان زليخا بودند - آنان نيز به قرينه «أصب إليهنّ» - يوسف(ع) را به خويش دعوت مى كردند و - به دليل مضارع بودن «يدعون» - بر آن اصرار مىورزيدند.</w:t>
      </w:r>
    </w:p>
    <w:p>
      <w:pPr>
        <w:pStyle w:val="Heading3"/>
      </w:pPr>
      <w:bookmarkStart w:id="787" w:name="_Toc350"/>
      <w:r>
        <w:t>80- دفع مكر زنان اشراف مصر</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- 12 - 52 - 11</w:t>
      </w:r>
    </w:p>
    <w:p>
      <w:pPr>
        <w:pStyle w:val="BookText"/>
      </w:pPr>
      <w:r>
        <w:rPr>
          <w:rFonts w:ascii="Amiri" w:hAnsi="Amiri" w:eastAsia="Amiri" w:cs="Amiri"/>
          <w:lang w:bidi="ar-SA"/>
          <w:color w:val="111111"/>
          <w:sz w:val="28"/>
          <w:szCs w:val="28"/>
          <w:rtl/>
        </w:rPr>
        <w:t xml:space="preserve">11- خداوند ، خنثى كننده مكر و حيله زنان اشراف و نجات بخش يوسف ( ع ) از زندان</w:t>
      </w:r>
    </w:p>
    <w:p>
      <w:pPr>
        <w:pStyle w:val="BookText"/>
      </w:pPr>
      <w:r>
        <w:rPr>
          <w:rFonts w:ascii="Amiri" w:hAnsi="Amiri" w:eastAsia="Amiri" w:cs="Amiri"/>
          <w:lang w:bidi="ar-SA"/>
          <w:color w:val="111111"/>
          <w:sz w:val="28"/>
          <w:szCs w:val="28"/>
          <w:rtl/>
        </w:rPr>
        <w:t xml:space="preserve">أن الله لايهدى كيد الخائنين</w:t>
      </w:r>
    </w:p>
    <w:p>
      <w:pPr>
        <w:pStyle w:val="Heading3"/>
      </w:pPr>
      <w:bookmarkStart w:id="788" w:name="_Toc351"/>
      <w:r>
        <w:t>81- دومين مسافرت برادران يوسف به مصر</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- 12 - 67 - 4،7</w:t>
      </w:r>
    </w:p>
    <w:p>
      <w:pPr>
        <w:pStyle w:val="BookText"/>
      </w:pPr>
      <w:r>
        <w:rPr>
          <w:rFonts w:ascii="IRNazanin" w:hAnsi="IRNazanin" w:eastAsia="IRNazanin" w:cs="IRNazanin"/>
          <w:lang w:bidi="fa-IR"/>
          <w:color w:val="111111"/>
          <w:sz w:val="28"/>
          <w:szCs w:val="28"/>
          <w:rtl/>
        </w:rPr>
        <w:t xml:space="preserve">4- يعقوب ( ع ) در سفر دوم فرزندانش به مصر ، حادثه اى را در كمين آنان احساس مى كرد و نگران پيشامدى ناگوار براى آنان بود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7- يعقوب ( ع ) در آستانه سفر دوم فرزندانش به مصر ، به آنان توصيه كرد براى ورود به آن ديار ، دروازه هاى متعددى را برگزينند و از يك دروازه وارد نشوند .</w:t>
      </w:r>
    </w:p>
    <w:p>
      <w:pPr>
        <w:pStyle w:val="BookText"/>
      </w:pPr>
      <w:r>
        <w:rPr>
          <w:rFonts w:ascii="Amiri" w:hAnsi="Amiri" w:eastAsia="Amiri" w:cs="Amiri"/>
          <w:lang w:bidi="ar-SA"/>
          <w:color w:val="111111"/>
          <w:sz w:val="28"/>
          <w:szCs w:val="28"/>
          <w:rtl/>
        </w:rPr>
        <w:t xml:space="preserve">يبنىّ لاتدخلوا من باب وحد وادخلوا من أبوب متفرقة</w:t>
      </w:r>
    </w:p>
    <w:p>
      <w:pPr>
        <w:pStyle w:val="Heading3"/>
      </w:pPr>
      <w:bookmarkStart w:id="789" w:name="_Toc352"/>
      <w:r>
        <w:t>82- ذلّت بنى اسرائيل در مصر</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- 10 - 87 - 6</w:t>
      </w:r>
    </w:p>
    <w:p>
      <w:pPr>
        <w:pStyle w:val="BookText"/>
      </w:pPr>
      <w:r>
        <w:rPr>
          <w:rFonts w:ascii="IRNazanin" w:hAnsi="IRNazanin" w:eastAsia="IRNazanin" w:cs="IRNazanin"/>
          <w:lang w:bidi="fa-IR"/>
          <w:color w:val="111111"/>
          <w:sz w:val="28"/>
          <w:szCs w:val="28"/>
          <w:rtl/>
        </w:rPr>
        <w:t xml:space="preserve">6 - ضعف و ذلت بنى اسرائيل در شهر مصر ( مركز حكومت فرعون ) تا درجه اى بود كه حتى از داشتن خيمه يا كومه اى ، كه آنان را از سرما و گرما حفظ كند ، محروم بودند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3" w:name="pg6838_59976"/>
    <w:bookmarkEnd w:id="123"/>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Heading3"/>
      </w:pPr>
      <w:bookmarkStart w:id="790" w:name="_Toc353"/>
      <w:r>
        <w:t>83- رؤياى پادشاه مصر</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- 12 - 43 - 2،3،5،8</w:t>
      </w:r>
    </w:p>
    <w:p>
      <w:pPr>
        <w:pStyle w:val="BookText"/>
      </w:pPr>
      <w:r>
        <w:rPr>
          <w:rFonts w:ascii="IRNazanin" w:hAnsi="IRNazanin" w:eastAsia="IRNazanin" w:cs="IRNazanin"/>
          <w:lang w:bidi="fa-IR"/>
          <w:color w:val="111111"/>
          <w:sz w:val="28"/>
          <w:szCs w:val="28"/>
          <w:rtl/>
        </w:rPr>
        <w:t xml:space="preserve">2- هفت گاو چاق كه هفت گاو لاغر به خوردن آنها پرداخته بودند و هفت خوشه سبز و خوشه هايى خشك ، رؤياى شگفت پادشاه مصر بود .</w:t>
      </w:r>
    </w:p>
    <w:p>
      <w:pPr>
        <w:pStyle w:val="BookText"/>
      </w:pPr>
      <w:r>
        <w:rPr>
          <w:rFonts w:ascii="Amiri" w:hAnsi="Amiri" w:eastAsia="Amiri" w:cs="Amiri"/>
          <w:lang w:bidi="ar-SA"/>
          <w:color w:val="111111"/>
          <w:sz w:val="28"/>
          <w:szCs w:val="28"/>
          <w:rtl/>
        </w:rPr>
        <w:t xml:space="preserve">إنى أرى سبع بقرت سمان . .. و أُخر يابست</w:t>
      </w:r>
    </w:p>
    <w:p>
      <w:pPr>
        <w:pStyle w:val="BookText"/>
      </w:pPr>
      <w:r>
        <w:rPr>
          <w:rFonts w:ascii="IRNazanin" w:hAnsi="IRNazanin" w:eastAsia="IRNazanin" w:cs="IRNazanin"/>
          <w:lang w:bidi="fa-IR"/>
          <w:color w:val="111111"/>
          <w:sz w:val="28"/>
          <w:szCs w:val="28"/>
          <w:rtl/>
        </w:rPr>
        <w:t xml:space="preserve">«سمين» و «سمينة» (مفرد سِمان) به معناى چاق است. «اعجف» و «عجفاء» (مفرد عجاف) به معناى بسيار نحيف و لاغر است. تمييز «سبع» به قرينه جمله قبل ، «بقرات» است ; يعنى: يأكلهنّ سبع بقرات عجاف.</w:t>
      </w:r>
    </w:p>
    <w:p>
      <w:pPr>
        <w:pStyle w:val="BookText"/>
      </w:pPr>
      <w:r>
        <w:rPr>
          <w:rFonts w:ascii="IRNazanin" w:hAnsi="IRNazanin" w:eastAsia="IRNazanin" w:cs="IRNazanin"/>
          <w:lang w:bidi="fa-IR"/>
          <w:color w:val="111111"/>
          <w:sz w:val="28"/>
          <w:szCs w:val="28"/>
          <w:rtl/>
        </w:rPr>
        <w:t xml:space="preserve">3- ملك مصر ، رؤياى شگفت خويش را به طور مكرر ديده بود .</w:t>
      </w:r>
    </w:p>
    <w:p>
      <w:pPr>
        <w:pStyle w:val="BookText"/>
      </w:pPr>
      <w:r>
        <w:rPr>
          <w:rFonts w:ascii="IRNazanin" w:hAnsi="IRNazanin" w:eastAsia="IRNazanin" w:cs="IRNazanin"/>
          <w:lang w:bidi="fa-IR"/>
          <w:color w:val="111111"/>
          <w:sz w:val="28"/>
          <w:szCs w:val="28"/>
          <w:rtl/>
        </w:rPr>
        <w:t xml:space="preserve">إنى أرى سبع بقرت سمان</w:t>
      </w:r>
    </w:p>
    <w:p>
      <w:pPr>
        <w:pStyle w:val="BookText"/>
      </w:pPr>
      <w:r>
        <w:rPr>
          <w:rFonts w:ascii="IRNazanin" w:hAnsi="IRNazanin" w:eastAsia="IRNazanin" w:cs="IRNazanin"/>
          <w:lang w:bidi="fa-IR"/>
          <w:color w:val="111111"/>
          <w:sz w:val="28"/>
          <w:szCs w:val="28"/>
          <w:rtl/>
        </w:rPr>
        <w:t xml:space="preserve">ظاهر آن بود كه ملك در بيان رؤياى خويش، فعل ماضى «رأيت» (در خواب ديدم) به كار مى برد. آوردن فعل مضارع «أرى» (در خواب مى بينم) مى تواند اشاره به استمرار آن رؤيا باشد ; يعنى، چندين شب چنين ديده ام، به گونه اى كه گمان دارم دوباره نيز خواهم ديد.</w:t>
      </w:r>
    </w:p>
    <w:p>
      <w:pPr>
        <w:pStyle w:val="BookText"/>
      </w:pPr>
      <w:r>
        <w:rPr>
          <w:rFonts w:ascii="IRNazanin" w:hAnsi="IRNazanin" w:eastAsia="IRNazanin" w:cs="IRNazanin"/>
          <w:lang w:bidi="fa-IR"/>
          <w:color w:val="111111"/>
          <w:sz w:val="28"/>
          <w:szCs w:val="28"/>
          <w:rtl/>
        </w:rPr>
        <w:t xml:space="preserve">5- گاو هاى چاق و لاغر و خوشه هاى سبز و خشك ، در يك رؤياى پادشاه بودند نه هر كدام در رؤيايى جداگانه .</w:t>
      </w:r>
    </w:p>
    <w:p>
      <w:pPr>
        <w:pStyle w:val="BookText"/>
      </w:pPr>
      <w:r>
        <w:rPr>
          <w:rFonts w:ascii="IRNazanin" w:hAnsi="IRNazanin" w:eastAsia="IRNazanin" w:cs="IRNazanin"/>
          <w:lang w:bidi="fa-IR"/>
          <w:color w:val="111111"/>
          <w:sz w:val="28"/>
          <w:szCs w:val="28"/>
          <w:rtl/>
        </w:rPr>
        <w:t xml:space="preserve">إنى أرى سبع بقرت . .. و سبع سنبلت خضر</w:t>
      </w:r>
    </w:p>
    <w:p>
      <w:pPr>
        <w:pStyle w:val="BookText"/>
      </w:pPr>
      <w:r>
        <w:rPr>
          <w:rFonts w:ascii="IRNazanin" w:hAnsi="IRNazanin" w:eastAsia="IRNazanin" w:cs="IRNazanin"/>
          <w:lang w:bidi="fa-IR"/>
          <w:color w:val="111111"/>
          <w:sz w:val="28"/>
          <w:szCs w:val="28"/>
          <w:rtl/>
        </w:rPr>
        <w:t xml:space="preserve">برداشت فوق، از تكرار نشدن «أرى» در بيان ديدن خوشه هاى سبز و خشك استفاده مى شود ; زيرا اگر پادشاه خوشه ها را در غير رؤيايى كه در آن گاوها را مشاهده كرده بود مى ديد، ظاهر آن بود كه فعل «أرى» در «سبع سنبلات. ..» تكرار مى شد. مفرد آوردن «رؤياى» در جمله «أفتونى فى رؤياى» نيز حكايت از اين معنا دارد.</w:t>
      </w:r>
    </w:p>
    <w:p>
      <w:pPr>
        <w:pStyle w:val="BookText"/>
      </w:pPr>
      <w:r>
        <w:rPr>
          <w:rFonts w:ascii="IRNazanin" w:hAnsi="IRNazanin" w:eastAsia="IRNazanin" w:cs="IRNazanin"/>
          <w:lang w:bidi="fa-IR"/>
          <w:color w:val="111111"/>
          <w:sz w:val="28"/>
          <w:szCs w:val="28"/>
          <w:rtl/>
        </w:rPr>
        <w:t xml:space="preserve">8- پادشاه مصر ، از رؤياى خويش دريافت كه آن رؤيا - علاوه بر حكايت از حادثه اى غير منتظره - گوياى توصيه و دستورالعملى نيز هست .</w:t>
      </w:r>
    </w:p>
    <w:p>
      <w:pPr>
        <w:pStyle w:val="BookText"/>
      </w:pPr>
      <w:r>
        <w:rPr>
          <w:rFonts w:ascii="Amiri" w:hAnsi="Amiri" w:eastAsia="Amiri" w:cs="Amiri"/>
          <w:lang w:bidi="ar-SA"/>
          <w:color w:val="111111"/>
          <w:sz w:val="28"/>
          <w:szCs w:val="28"/>
          <w:rtl/>
        </w:rPr>
        <w:t xml:space="preserve">أفتونى فى رءيى إن كنتم للرءيا تعبرون</w:t>
      </w:r>
    </w:p>
    <w:p>
      <w:pPr>
        <w:pStyle w:val="BookText"/>
      </w:pPr>
      <w:r>
        <w:rPr>
          <w:rFonts w:ascii="Amiri" w:hAnsi="Amiri" w:eastAsia="Amiri" w:cs="Amiri"/>
          <w:lang w:bidi="ar-SA"/>
          <w:color w:val="111111"/>
          <w:sz w:val="28"/>
          <w:szCs w:val="28"/>
          <w:rtl/>
        </w:rPr>
        <w:t xml:space="preserve">«افتاء» (مصدر أفتونى) به معناى بيان كردن حكم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- 12 - 46 - 4</w:t>
      </w:r>
    </w:p>
    <w:p>
      <w:pPr>
        <w:pStyle w:val="BookText"/>
      </w:pPr>
      <w:r>
        <w:rPr>
          <w:rFonts w:ascii="IRNazanin" w:hAnsi="IRNazanin" w:eastAsia="IRNazanin" w:cs="IRNazanin"/>
          <w:lang w:bidi="fa-IR"/>
          <w:color w:val="111111"/>
          <w:sz w:val="28"/>
          <w:szCs w:val="28"/>
          <w:rtl/>
        </w:rPr>
        <w:t xml:space="preserve">4- ساقى دربار ، رؤياى پادشاه را به طور كامل و دقيق براى يوسف ( ع ) بازگو كرد .</w:t>
      </w:r>
    </w:p>
    <w:p>
      <w:pPr>
        <w:pStyle w:val="BookText"/>
      </w:pPr>
      <w:r>
        <w:rPr>
          <w:rFonts w:ascii="Amiri" w:hAnsi="Amiri" w:eastAsia="Amiri" w:cs="Amiri"/>
          <w:lang w:bidi="ar-SA"/>
          <w:color w:val="111111"/>
          <w:sz w:val="28"/>
          <w:szCs w:val="28"/>
          <w:rtl/>
        </w:rPr>
        <w:t xml:space="preserve">إنى أرى سبع بقرت . .. أفتنا فى سبع بقرت ... و أُخر يابست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- 12 - 47 - 2،3،5،6،7</w:t>
      </w:r>
    </w:p>
    <w:p>
      <w:pPr>
        <w:pStyle w:val="BookText"/>
      </w:pPr>
      <w:r>
        <w:rPr>
          <w:rFonts w:ascii="IRNazanin" w:hAnsi="IRNazanin" w:eastAsia="IRNazanin" w:cs="IRNazanin"/>
          <w:lang w:bidi="fa-IR"/>
          <w:color w:val="111111"/>
          <w:sz w:val="28"/>
          <w:szCs w:val="28"/>
          <w:rtl/>
        </w:rPr>
        <w:t xml:space="preserve">2- رؤياى پادشاه مصر دربردارنده رمزهايى گوياى پيشامدهايى شيرين و تلخ طى يك دوره پانزده ساله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جمله «تزرعون سبع سنين دأباً» (هفت سال با جديت زراعت كنيد) گوياى هفت سال آبادانى و جمله «ثم يأتى من بعد ذلك سبع شداد» در آيه بعد گوياى هفت سال قحطى و خشكسالى است و جمله «ثم يأتى من بعد ذلك عام . ..» گوياى سالى پر باران پس از هفت سال قحطى مى باشد. بنابراين رؤياى پادشاه، بيانگر حوادثى از يك دوره پانزده ساله بود.</w:t>
      </w:r>
    </w:p>
    <w:p>
      <w:pPr>
        <w:pStyle w:val="BookText"/>
      </w:pPr>
      <w:r>
        <w:rPr>
          <w:rFonts w:ascii="IRNazanin" w:hAnsi="IRNazanin" w:eastAsia="IRNazanin" w:cs="IRNazanin"/>
          <w:lang w:bidi="fa-IR"/>
          <w:color w:val="111111"/>
          <w:sz w:val="28"/>
          <w:szCs w:val="28"/>
          <w:rtl/>
        </w:rPr>
        <w:t xml:space="preserve">3- رؤياى پادشاه مصر گوياى برنامه و دستورالعملى براى مصون ماندن از مشكلات و حوادث تلخ و دشوار آينده</w:t>
      </w:r>
    </w:p>
    <w:p>
      <w:pPr>
        <w:pStyle w:val="BookText"/>
      </w:pPr>
      <w:r>
        <w:rPr>
          <w:rFonts w:ascii="Amiri" w:hAnsi="Amiri" w:eastAsia="Amiri" w:cs="Amiri"/>
          <w:lang w:bidi="ar-SA"/>
          <w:color w:val="111111"/>
          <w:sz w:val="28"/>
          <w:szCs w:val="28"/>
          <w:rtl/>
        </w:rPr>
        <w:t xml:space="preserve">قال تزرعون سبع سنين دأبًا فما حصدتم فذروه فى سنبله</w:t>
      </w:r>
    </w:p>
    <w:p>
      <w:pPr>
        <w:pStyle w:val="BookText"/>
      </w:pPr>
      <w:r>
        <w:rPr>
          <w:rFonts w:ascii="IRNazanin" w:hAnsi="IRNazanin" w:eastAsia="IRNazanin" w:cs="IRNazanin"/>
          <w:lang w:bidi="fa-IR"/>
          <w:color w:val="111111"/>
          <w:sz w:val="28"/>
          <w:szCs w:val="28"/>
          <w:rtl/>
        </w:rPr>
        <w:t xml:space="preserve">ظاهر اين است كه يوسف(ع) حقايق و دستورالعملهايى را كه در بيان رؤياى پادشاه يادآور شده بود ، از آن رؤيا استفاده كرده باشد. بنابراين آن رؤيا در ضمن حكايت از دوره پانزده ساله ، گوياى دستورالعمل نيز بوده است.</w:t>
      </w:r>
    </w:p>
    <w:p>
      <w:pPr>
        <w:pStyle w:val="BookText"/>
      </w:pPr>
      <w:r>
        <w:rPr>
          <w:rFonts w:ascii="IRNazanin" w:hAnsi="IRNazanin" w:eastAsia="IRNazanin" w:cs="IRNazanin"/>
          <w:lang w:bidi="fa-IR"/>
          <w:color w:val="111111"/>
          <w:sz w:val="28"/>
          <w:szCs w:val="28"/>
          <w:rtl/>
        </w:rPr>
        <w:t xml:space="preserve">5- لزوم جديت و تلاش بسيار براى زراعت در هفت سال نخست ، پيامى نهفته در رؤياى پادشاه مصر</w:t>
      </w:r>
    </w:p>
    <w:p>
      <w:pPr>
        <w:pStyle w:val="BookText"/>
      </w:pPr>
      <w:r>
        <w:rPr>
          <w:rFonts w:ascii="Amiri" w:hAnsi="Amiri" w:eastAsia="Amiri" w:cs="Amiri"/>
          <w:lang w:bidi="ar-SA"/>
          <w:color w:val="111111"/>
          <w:sz w:val="28"/>
          <w:szCs w:val="28"/>
          <w:rtl/>
        </w:rPr>
        <w:t xml:space="preserve">سبع بقرت سمان . .. قال تزرعون سبع سنين دأبًا</w:t>
      </w:r>
    </w:p>
    <w:p>
      <w:pPr>
        <w:pStyle w:val="BookText"/>
      </w:pPr>
      <w:r>
        <w:rPr>
          <w:rFonts w:ascii="IRNazanin" w:hAnsi="IRNazanin" w:eastAsia="IRNazanin" w:cs="IRNazanin"/>
          <w:lang w:bidi="fa-IR"/>
          <w:color w:val="111111"/>
          <w:sz w:val="28"/>
          <w:szCs w:val="28"/>
          <w:rtl/>
        </w:rPr>
        <w:t xml:space="preserve">«دأب» مصدر و به معناى تلاش كردن است و «دأباً» در آيه شريفه در موضع اسم فاعل (دائبين) قرار گرفته و حال براى فاعل «تزرعون» مى باشد ; از اين رو دلالت بر تلاش فراوان دارد. به نظر مى رسد يوسف(ع) از چاق بودن گاوها چنين استنباط كرد كه: بايد با تلاش فراوان و به دست آوردن محصولات، انبارها را از مواد غذايى و غلات پر كنند.</w:t>
      </w:r>
    </w:p>
    <w:p>
      <w:pPr>
        <w:pStyle w:val="BookText"/>
      </w:pPr>
      <w:r>
        <w:rPr>
          <w:rFonts w:ascii="IRNazanin" w:hAnsi="IRNazanin" w:eastAsia="IRNazanin" w:cs="IRNazanin"/>
          <w:lang w:bidi="fa-IR"/>
          <w:color w:val="111111"/>
          <w:sz w:val="28"/>
          <w:szCs w:val="28"/>
          <w:rtl/>
        </w:rPr>
        <w:t xml:space="preserve">6- خوشه هاى خشك در رؤياى پادشاه ، پيامدار لزوم ذخيره سازى محصولات كشت و درو شده به همراه خوشه هاى آن</w:t>
      </w:r>
    </w:p>
    <w:p>
      <w:pPr>
        <w:pStyle w:val="BookText"/>
      </w:pPr>
      <w:r>
        <w:rPr>
          <w:rFonts w:ascii="Amiri" w:hAnsi="Amiri" w:eastAsia="Amiri" w:cs="Amiri"/>
          <w:lang w:bidi="ar-SA"/>
          <w:color w:val="111111"/>
          <w:sz w:val="28"/>
          <w:szCs w:val="28"/>
          <w:rtl/>
        </w:rPr>
        <w:t xml:space="preserve">و أُخر يابست . .. فما حصدتم فذروه فى سنبله</w:t>
      </w:r>
    </w:p>
    <w:p>
      <w:pPr>
        <w:pStyle w:val="BookText"/>
      </w:pPr>
      <w:r>
        <w:rPr>
          <w:rFonts w:ascii="IRNazanin" w:hAnsi="IRNazanin" w:eastAsia="IRNazanin" w:cs="IRNazanin"/>
          <w:lang w:bidi="fa-IR"/>
          <w:color w:val="111111"/>
          <w:sz w:val="28"/>
          <w:szCs w:val="28"/>
          <w:rtl/>
        </w:rPr>
        <w:t xml:space="preserve">از آن جا كه دستور فوق (فذروه فى سنبله) با اين قسمت از رؤياى پادشاه كه خوشه هاى خشك را ديده بود ، تناسب دارد ; زيرا خوشه هاى خشك آماده براى ذخيره شدن است ، مى توان گفت: يوسف(ع) از عبارت «اُخر يابسات» دستور فوق را استنباط كرده بود.</w:t>
      </w:r>
    </w:p>
    <w:p>
      <w:pPr>
        <w:pStyle w:val="BookText"/>
      </w:pPr>
      <w:r>
        <w:rPr>
          <w:rFonts w:ascii="IRNazanin" w:hAnsi="IRNazanin" w:eastAsia="IRNazanin" w:cs="IRNazanin"/>
          <w:lang w:bidi="fa-IR"/>
          <w:color w:val="111111"/>
          <w:sz w:val="28"/>
          <w:szCs w:val="28"/>
          <w:rtl/>
        </w:rPr>
        <w:t xml:space="preserve">7- لزوم صرفه جويى در مصرف محصولات هفت ساله ، پيامى نهفته در رؤياى ملك</w:t>
      </w:r>
    </w:p>
    <w:p>
      <w:pPr>
        <w:pStyle w:val="BookText"/>
      </w:pPr>
      <w:r>
        <w:rPr>
          <w:rFonts w:ascii="Amiri" w:hAnsi="Amiri" w:eastAsia="Amiri" w:cs="Amiri"/>
          <w:lang w:bidi="ar-SA"/>
          <w:color w:val="111111"/>
          <w:sz w:val="28"/>
          <w:szCs w:val="28"/>
          <w:rtl/>
        </w:rPr>
        <w:t xml:space="preserve">فما حصدتم فذروه فى سنبله إلاّ قليلاً مما تأكلون</w:t>
      </w:r>
    </w:p>
    <w:p>
      <w:pPr>
        <w:pStyle w:val="BookText"/>
      </w:pPr>
      <w:r>
        <w:rPr>
          <w:rFonts w:ascii="IRNazanin" w:hAnsi="IRNazanin" w:eastAsia="IRNazanin" w:cs="IRNazanin"/>
          <w:lang w:bidi="fa-IR"/>
          <w:color w:val="111111"/>
          <w:sz w:val="28"/>
          <w:szCs w:val="28"/>
          <w:rtl/>
        </w:rPr>
        <w:t xml:space="preserve">«حصاد» (مصدر حصدتم) به معناى درو كردن است و «ذروا» فعل امر و به معناى «رها سازيد» مى باشد. «من» در «مما» بيانيه و «إلاّ قليلاً» استثنا از «ما» در «ما حصدتم ...» است، بنابراين مفاد جمله «فما حصدتم ...» چنين مى شود: آنچه را درو مى كنيد در خوشه ها رها كنيد (آنها را نكوبيد و دانه ها را از خوشه ها جدا نسازيد) مگر مقدار اندكى كه به مصرف خوراكى مى رسانيد. تنها اين مقدار از برداشت را بكوبيد و از خوشه ها جدا سازيد.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- 12 - 48 - 2،3،5</w:t>
      </w:r>
    </w:p>
    <w:p>
      <w:pPr>
        <w:pStyle w:val="BookText"/>
      </w:pPr>
      <w:r>
        <w:rPr>
          <w:rFonts w:ascii="IRNazanin" w:hAnsi="IRNazanin" w:eastAsia="IRNazanin" w:cs="IRNazanin"/>
          <w:lang w:bidi="fa-IR"/>
          <w:color w:val="111111"/>
          <w:sz w:val="28"/>
          <w:szCs w:val="28"/>
          <w:rtl/>
        </w:rPr>
        <w:t xml:space="preserve">2- رؤياى پادشاه ، گوياى تأخّر سال هاى قحطى از هفت سال آبادانى بود .</w:t>
      </w:r>
    </w:p>
    <w:p>
      <w:pPr>
        <w:pStyle w:val="BookText"/>
      </w:pPr>
      <w:r>
        <w:rPr>
          <w:rFonts w:ascii="Amiri" w:hAnsi="Amiri" w:eastAsia="Amiri" w:cs="Amiri"/>
          <w:lang w:bidi="ar-SA"/>
          <w:color w:val="111111"/>
          <w:sz w:val="28"/>
          <w:szCs w:val="28"/>
          <w:rtl/>
        </w:rPr>
        <w:t xml:space="preserve">ثم يأتى من بعد ذلك سبع شداد</w:t>
      </w:r>
    </w:p>
    <w:p>
      <w:pPr>
        <w:pStyle w:val="BookText"/>
      </w:pPr>
      <w:r>
        <w:rPr>
          <w:rFonts w:ascii="IRNazanin" w:hAnsi="IRNazanin" w:eastAsia="IRNazanin" w:cs="IRNazanin"/>
          <w:lang w:bidi="fa-IR"/>
          <w:color w:val="111111"/>
          <w:sz w:val="28"/>
          <w:szCs w:val="28"/>
          <w:rtl/>
        </w:rPr>
        <w:t xml:space="preserve">به نظر مى رسد يوسف(ع) از اينكه در رؤياى پادشاه گاوهاى لاغر به خوردن گاوهاى چاق پرداخته اند، دريافت كه سالهاى قحطى پس از سالهاى آبادانى رخ خواهد داد. تقدم ذكرى گاوهاى چاق بر گاوهاى لاغر در بيان رؤيا نيز مى تواند دليل ديگرى براى يوسف(ع) در اين تعبير باشد.</w:t>
      </w:r>
    </w:p>
    <w:p>
      <w:pPr>
        <w:pStyle w:val="BookText"/>
      </w:pPr>
      <w:r>
        <w:rPr>
          <w:rFonts w:ascii="IRNazanin" w:hAnsi="IRNazanin" w:eastAsia="IRNazanin" w:cs="IRNazanin"/>
          <w:lang w:bidi="fa-IR"/>
          <w:color w:val="111111"/>
          <w:sz w:val="28"/>
          <w:szCs w:val="28"/>
          <w:rtl/>
        </w:rPr>
        <w:t xml:space="preserve">3- استفاده از ارزاق ذخيره شده در سال هاى آبادانى طى هفت سال خشكسالى ، از پيام هاى نهفته در رؤياى پادشاه مصر</w:t>
      </w:r>
    </w:p>
    <w:p>
      <w:pPr>
        <w:pStyle w:val="BookText"/>
      </w:pPr>
      <w:r>
        <w:rPr>
          <w:rFonts w:ascii="Amiri" w:hAnsi="Amiri" w:eastAsia="Amiri" w:cs="Amiri"/>
          <w:lang w:bidi="ar-SA"/>
          <w:color w:val="111111"/>
          <w:sz w:val="28"/>
          <w:szCs w:val="28"/>
          <w:rtl/>
        </w:rPr>
        <w:t xml:space="preserve">ثم يأتى من بعد ذلك سبع شداد يأكلن ماقدمتم لهنّ</w:t>
      </w:r>
    </w:p>
    <w:p>
      <w:pPr>
        <w:pStyle w:val="BookText"/>
      </w:pPr>
      <w:r>
        <w:rPr>
          <w:rFonts w:ascii="IRNazanin" w:hAnsi="IRNazanin" w:eastAsia="IRNazanin" w:cs="IRNazanin"/>
          <w:lang w:bidi="fa-IR"/>
          <w:color w:val="111111"/>
          <w:sz w:val="28"/>
          <w:szCs w:val="28"/>
          <w:rtl/>
        </w:rPr>
        <w:t xml:space="preserve">ضمير در «يأكلن» و «لهنّ» به «سبع شداد» باز مى گردد و مراد از «ما قدّمتم لهنّ» (آنچه براى آن سالها پيش فرستاده ايد)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4" w:name="pg6838_59983"/>
    <w:bookmarkEnd w:id="124"/>
    <w:p>
      <w:pPr>
        <w:pStyle w:val="BookText"/>
      </w:pPr>
      <w:r>
        <w:rPr>
          <w:rFonts w:ascii="Amiri" w:hAnsi="Amiri" w:eastAsia="Amiri" w:cs="Amiri"/>
          <w:lang w:bidi="ar-SA"/>
          <w:color w:val="111111"/>
          <w:sz w:val="28"/>
          <w:szCs w:val="28"/>
          <w:rtl/>
        </w:rPr>
        <w:t xml:space="preserve">ارزاق ذخيره شده در سالهاى آبادانى است. بنابراين «يأكلن ...» ; يعنى، سالهاى قحطى ذخايرى را كه در سالهاى آبادانى تهيه ديده ايد، مى خورند.</w:t>
      </w:r>
    </w:p>
    <w:p>
      <w:pPr>
        <w:pStyle w:val="BookText"/>
      </w:pPr>
      <w:r>
        <w:rPr>
          <w:rFonts w:ascii="IRNazanin" w:hAnsi="IRNazanin" w:eastAsia="IRNazanin" w:cs="IRNazanin"/>
          <w:lang w:bidi="fa-IR"/>
          <w:color w:val="111111"/>
          <w:sz w:val="28"/>
          <w:szCs w:val="28"/>
          <w:rtl/>
        </w:rPr>
        <w:t xml:space="preserve">5- لزوم مصرف نكردن همه ذخاير غذايى در ساليان قحطى ، پيامى نهفته در رؤياى پادشاه مصر</w:t>
      </w:r>
    </w:p>
    <w:p>
      <w:pPr>
        <w:pStyle w:val="BookText"/>
      </w:pPr>
      <w:r>
        <w:rPr>
          <w:rFonts w:ascii="Amiri" w:hAnsi="Amiri" w:eastAsia="Amiri" w:cs="Amiri"/>
          <w:lang w:bidi="ar-SA"/>
          <w:color w:val="111111"/>
          <w:sz w:val="28"/>
          <w:szCs w:val="28"/>
          <w:rtl/>
        </w:rPr>
        <w:t xml:space="preserve">يأكلن ما قدمتم لهنّ إلاّ قليلاً مما تحصنون</w:t>
      </w:r>
    </w:p>
    <w:p>
      <w:pPr>
        <w:pStyle w:val="BookText"/>
      </w:pPr>
      <w:r>
        <w:rPr>
          <w:rFonts w:ascii="IRNazanin" w:hAnsi="IRNazanin" w:eastAsia="IRNazanin" w:cs="IRNazanin"/>
          <w:lang w:bidi="fa-IR"/>
          <w:color w:val="111111"/>
          <w:sz w:val="28"/>
          <w:szCs w:val="28"/>
          <w:rtl/>
        </w:rPr>
        <w:t xml:space="preserve">فعل مضارع «يأكلهنّ» در نقل رؤياى پادشاه (آيه 46) گوياى اين نكته بود كه گاوهاى لاغر به خوردن گاوهاى چاق پرداختند، ولى آنها را به تمامى نخوردند و گرنه فعل ماضى «اَكَلهنّ» به كار مى برد. به نظر مى رسد يوسف(ع) از نكته ياد شده دريافته بود كه بايد مقدارى از غلات باقى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- 12 - 49 - 2</w:t>
      </w:r>
    </w:p>
    <w:p>
      <w:pPr>
        <w:pStyle w:val="BookText"/>
      </w:pPr>
      <w:r>
        <w:rPr>
          <w:rFonts w:ascii="IRNazanin" w:hAnsi="IRNazanin" w:eastAsia="IRNazanin" w:cs="IRNazanin"/>
          <w:lang w:bidi="fa-IR"/>
          <w:color w:val="111111"/>
          <w:sz w:val="28"/>
          <w:szCs w:val="28"/>
          <w:rtl/>
        </w:rPr>
        <w:t xml:space="preserve">2- خواب پادشاه ، گوياى آمدن سالى پر بركت پس از سال هاى قحطى</w:t>
      </w:r>
    </w:p>
    <w:p>
      <w:pPr>
        <w:pStyle w:val="BookText"/>
      </w:pPr>
      <w:r>
        <w:rPr>
          <w:rFonts w:ascii="Amiri" w:hAnsi="Amiri" w:eastAsia="Amiri" w:cs="Amiri"/>
          <w:lang w:bidi="ar-SA"/>
          <w:color w:val="111111"/>
          <w:sz w:val="28"/>
          <w:szCs w:val="28"/>
          <w:rtl/>
        </w:rPr>
        <w:t xml:space="preserve">أفتنا . .. ثم يأتى من بعد ذلك عام فيه يغاث الناس</w:t>
      </w:r>
    </w:p>
    <w:p>
      <w:pPr>
        <w:pStyle w:val="BookText"/>
      </w:pPr>
      <w:r>
        <w:rPr>
          <w:rFonts w:ascii="IRNazanin" w:hAnsi="IRNazanin" w:eastAsia="IRNazanin" w:cs="IRNazanin"/>
          <w:lang w:bidi="fa-IR"/>
          <w:color w:val="111111"/>
          <w:sz w:val="28"/>
          <w:szCs w:val="28"/>
          <w:rtl/>
        </w:rPr>
        <w:t xml:space="preserve">يوسف(ع) از آن جايى كه گاوهاى لاغر در رؤياى پادشاه هفت رأس بودند ، دريافت كه پس از گذشت هفت سال ، قحطى پايان مى پذيرد و پايان پذيرفتن قحطى به اين است كه باران فرو ريزد ، گياهان رشد كند و ميوه جات فراوان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- 12 - 54 - 4</w:t>
      </w:r>
    </w:p>
    <w:p>
      <w:pPr>
        <w:pStyle w:val="BookText"/>
      </w:pPr>
      <w:r>
        <w:rPr>
          <w:rFonts w:ascii="IRNazanin" w:hAnsi="IRNazanin" w:eastAsia="IRNazanin" w:cs="IRNazanin"/>
          <w:lang w:bidi="fa-IR"/>
          <w:color w:val="111111"/>
          <w:sz w:val="28"/>
          <w:szCs w:val="28"/>
          <w:rtl/>
        </w:rPr>
        <w:t xml:space="preserve">4-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Heading3"/>
      </w:pPr>
      <w:bookmarkStart w:id="791" w:name="_Toc354"/>
      <w:r>
        <w:t>84- زليخا در دربار مصر</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- 12 - 32 - 9</w:t>
      </w:r>
    </w:p>
    <w:p>
      <w:pPr>
        <w:pStyle w:val="BookText"/>
      </w:pPr>
      <w:r>
        <w:rPr>
          <w:rFonts w:ascii="IRNazanin" w:hAnsi="IRNazanin" w:eastAsia="IRNazanin" w:cs="IRNazanin"/>
          <w:lang w:bidi="fa-IR"/>
          <w:color w:val="111111"/>
          <w:sz w:val="28"/>
          <w:szCs w:val="28"/>
          <w:rtl/>
        </w:rPr>
        <w:t xml:space="preserve">9- زليخا در دستگاه حكومتى و قضايى مصر ، نفوذى فراوان داشت .</w:t>
      </w:r>
    </w:p>
    <w:p>
      <w:pPr>
        <w:pStyle w:val="BookText"/>
      </w:pPr>
      <w:r>
        <w:rPr>
          <w:rFonts w:ascii="Amiri" w:hAnsi="Amiri" w:eastAsia="Amiri" w:cs="Amiri"/>
          <w:lang w:bidi="ar-SA"/>
          <w:color w:val="111111"/>
          <w:sz w:val="28"/>
          <w:szCs w:val="28"/>
          <w:rtl/>
        </w:rPr>
        <w:t xml:space="preserve">و لئن لم يفعل ما ءامره ليسجنن و ليكونًا من الصغرين</w:t>
      </w:r>
    </w:p>
    <w:p>
      <w:pPr>
        <w:pStyle w:val="BookText"/>
      </w:pPr>
      <w:r>
        <w:rPr>
          <w:rFonts w:ascii="IRNazanin" w:hAnsi="IRNazanin" w:eastAsia="IRNazanin" w:cs="IRNazanin"/>
          <w:lang w:bidi="fa-IR"/>
          <w:color w:val="111111"/>
          <w:sz w:val="28"/>
          <w:szCs w:val="28"/>
          <w:rtl/>
        </w:rPr>
        <w:t xml:space="preserve">حذف فاعل از «ليسجنن» (او حتماً زندانى مى شود) و آوردن فعل به صورت مجهول، حاوى اين نكته است كه حرف نشنوى يوسف(ع)، زندانى شدنش را در پى داشت ; يعنى، زليخا آن چنان نفوذى داشت كه گويا لازم نبود امر كند و اقدامى صورت دهد ; آن گاه كه فردى امرش را اطاعت نمى كرد، به زندانش مى انداختند.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5" w:name="pg6838_59986"/>
    <w:bookmarkEnd w:id="125"/>
    <w:p>
      <w:pPr>
        <w:pStyle w:val="Heading3"/>
      </w:pPr>
      <w:bookmarkStart w:id="792" w:name="_Toc355"/>
      <w:r>
        <w:t>85- زليخا و پادشاه مصر</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- 12 - 51 - 18</w:t>
      </w:r>
    </w:p>
    <w:p>
      <w:pPr>
        <w:pStyle w:val="BookText"/>
      </w:pPr>
      <w:r>
        <w:rPr>
          <w:rFonts w:ascii="IRNazanin" w:hAnsi="IRNazanin" w:eastAsia="IRNazanin" w:cs="IRNazanin"/>
          <w:lang w:bidi="fa-IR"/>
          <w:color w:val="111111"/>
          <w:sz w:val="28"/>
          <w:szCs w:val="28"/>
          <w:rtl/>
        </w:rPr>
        <w:t xml:space="preserve">18- زليخا در حضور پادشاه مصر ، بر صداقت و راستگويى يوسف ( ع ) تأكيد كرد .</w:t>
      </w:r>
    </w:p>
    <w:p>
      <w:pPr>
        <w:pStyle w:val="BookText"/>
      </w:pPr>
      <w:r>
        <w:rPr>
          <w:rFonts w:ascii="Amiri" w:hAnsi="Amiri" w:eastAsia="Amiri" w:cs="Amiri"/>
          <w:lang w:bidi="ar-SA"/>
          <w:color w:val="111111"/>
          <w:sz w:val="28"/>
          <w:szCs w:val="28"/>
          <w:rtl/>
        </w:rPr>
        <w:t xml:space="preserve">و إنه لمن الصدقين</w:t>
      </w:r>
    </w:p>
    <w:p>
      <w:pPr>
        <w:pStyle w:val="Heading3"/>
      </w:pPr>
      <w:bookmarkStart w:id="793" w:name="_Toc356"/>
      <w:r>
        <w:t>86- زليخا و زنان اشراف مصر</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- 12 - 31 - 11،29</w:t>
      </w:r>
    </w:p>
    <w:p>
      <w:pPr>
        <w:pStyle w:val="BookText"/>
      </w:pPr>
      <w:r>
        <w:rPr>
          <w:rFonts w:ascii="IRNazanin" w:hAnsi="IRNazanin" w:eastAsia="IRNazanin" w:cs="IRNazanin"/>
          <w:lang w:bidi="fa-IR"/>
          <w:color w:val="111111"/>
          <w:sz w:val="28"/>
          <w:szCs w:val="28"/>
          <w:rtl/>
        </w:rPr>
        <w:t xml:space="preserve">11- زليخا ، هنگامى كه زنان بر جايگاه هاى خود تكيه زده و آماده استفاده از خوراكى ها شدند ، از يوسف ( ع ) خواست بر آنان گذر كند .</w:t>
      </w:r>
    </w:p>
    <w:p>
      <w:pPr>
        <w:pStyle w:val="BookText"/>
      </w:pPr>
      <w:r>
        <w:rPr>
          <w:rFonts w:ascii="Amiri" w:hAnsi="Amiri" w:eastAsia="Amiri" w:cs="Amiri"/>
          <w:lang w:bidi="ar-SA"/>
          <w:color w:val="111111"/>
          <w:sz w:val="28"/>
          <w:szCs w:val="28"/>
          <w:rtl/>
        </w:rPr>
        <w:t xml:space="preserve">و قالت اخرج عليهنّ</w:t>
      </w:r>
    </w:p>
    <w:p>
      <w:pPr>
        <w:pStyle w:val="BookText"/>
      </w:pPr>
      <w:r>
        <w:rPr>
          <w:rFonts w:ascii="Amiri" w:hAnsi="Amiri" w:eastAsia="Amiri" w:cs="Amiri"/>
          <w:lang w:bidi="ar-SA"/>
          <w:color w:val="111111"/>
          <w:sz w:val="28"/>
          <w:szCs w:val="28"/>
          <w:rtl/>
        </w:rPr>
        <w:t xml:space="preserve">29- « عن على بن الحسين ( ع ) : . . . فأرسلت إليهنّ و هيأت لهنّ طعاماً و مجلساً ثم أتتهنّ باترج و « آتت كل واحدة منهنّ سكّيناً . . . » ;</w:t>
      </w:r>
    </w:p>
    <w:p>
      <w:pPr>
        <w:pStyle w:val="BookText"/>
      </w:pPr>
      <w:r>
        <w:rPr>
          <w:rFonts w:ascii="IRNazanin" w:hAnsi="IRNazanin" w:eastAsia="IRNazanin" w:cs="IRNazanin"/>
          <w:lang w:bidi="fa-IR"/>
          <w:color w:val="111111"/>
          <w:sz w:val="28"/>
          <w:szCs w:val="28"/>
          <w:rtl/>
        </w:rPr>
        <w:t xml:space="preserve">از امام سجاد(ع) روايت شده است: . .. پس همسر عزيز [پيكى] به سوى بانوان فرستاد و از آنان دعوت كرد و برايشان طعامى آماده كرد و مجلسى آراست و آن گاه براى بانوان ترنج آورد و به هر يك كاردى داد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- 12 - 32 - 1،2</w:t>
      </w:r>
    </w:p>
    <w:p>
      <w:pPr>
        <w:pStyle w:val="BookText"/>
      </w:pPr>
      <w:r>
        <w:rPr>
          <w:rFonts w:ascii="Amiri" w:hAnsi="Amiri" w:eastAsia="Amiri" w:cs="Amiri"/>
          <w:lang w:bidi="ar-SA"/>
          <w:color w:val="111111"/>
          <w:sz w:val="28"/>
          <w:szCs w:val="28"/>
          <w:rtl/>
        </w:rPr>
        <w:t xml:space="preserve">1- زليخا ، با ارائه يوسف ( ع ) به زنان اشراف ، به ايشان فهماند كه نبايد وى را در عشقش به يوسف ( ع ) ملامت كنند .</w:t>
      </w:r>
    </w:p>
    <w:p>
      <w:pPr>
        <w:pStyle w:val="BookText"/>
      </w:pPr>
      <w:r>
        <w:rPr>
          <w:rFonts w:ascii="Amiri" w:hAnsi="Amiri" w:eastAsia="Amiri" w:cs="Amiri"/>
          <w:lang w:bidi="ar-SA"/>
          <w:color w:val="111111"/>
          <w:sz w:val="28"/>
          <w:szCs w:val="28"/>
          <w:rtl/>
        </w:rPr>
        <w:t xml:space="preserve">قالت فذلكنّ الذى لمتننى فيه</w:t>
      </w:r>
    </w:p>
    <w:p>
      <w:pPr>
        <w:pStyle w:val="BookText"/>
      </w:pPr>
      <w:r>
        <w:rPr>
          <w:rFonts w:ascii="Amiri" w:hAnsi="Amiri" w:eastAsia="Amiri" w:cs="Amiri"/>
          <w:lang w:bidi="ar-SA"/>
          <w:color w:val="111111"/>
          <w:sz w:val="28"/>
          <w:szCs w:val="28"/>
          <w:rtl/>
        </w:rPr>
        <w:t xml:space="preserve">2- زليخا ، نزد زنان اشراف به تقاضاى كام روايى از يوسف ( ع ) ، اقرار و اعتراف كرد .</w:t>
      </w:r>
    </w:p>
    <w:p>
      <w:pPr>
        <w:pStyle w:val="BookText"/>
      </w:pPr>
      <w:r>
        <w:rPr>
          <w:rFonts w:ascii="IRNazanin" w:hAnsi="IRNazanin" w:eastAsia="IRNazanin" w:cs="IRNazanin"/>
          <w:lang w:bidi="fa-IR"/>
          <w:color w:val="111111"/>
          <w:sz w:val="28"/>
          <w:szCs w:val="28"/>
          <w:rtl/>
        </w:rPr>
        <w:t xml:space="preserve">لقد رودته عن نفسه</w:t>
      </w:r>
    </w:p>
    <w:p>
      <w:pPr>
        <w:pStyle w:val="Heading3"/>
      </w:pPr>
      <w:bookmarkStart w:id="794" w:name="_Toc357"/>
      <w:r>
        <w:t>87- زليخا و سرزنشهاى زنان مصر</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- 12 - 31 - 1،3</w:t>
      </w:r>
    </w:p>
    <w:p>
      <w:pPr>
        <w:pStyle w:val="BookText"/>
      </w:pPr>
      <w:r>
        <w:rPr>
          <w:rFonts w:ascii="IRNazanin" w:hAnsi="IRNazanin" w:eastAsia="IRNazanin" w:cs="IRNazanin"/>
          <w:lang w:bidi="fa-IR"/>
          <w:color w:val="111111"/>
          <w:sz w:val="28"/>
          <w:szCs w:val="28"/>
          <w:rtl/>
        </w:rPr>
        <w:t xml:space="preserve">1- زليخا سرزنش زنان مصر را به خاطر عشقش به يوسف ( ع ) ، شنيد و به آن آگاهى يافت .</w:t>
      </w:r>
    </w:p>
    <w:p>
      <w:pPr>
        <w:pStyle w:val="BookText"/>
      </w:pPr>
      <w:r>
        <w:rPr>
          <w:rFonts w:ascii="Amiri" w:hAnsi="Amiri" w:eastAsia="Amiri" w:cs="Amiri"/>
          <w:lang w:bidi="ar-SA"/>
          <w:color w:val="111111"/>
          <w:sz w:val="28"/>
          <w:szCs w:val="28"/>
          <w:rtl/>
        </w:rPr>
        <w:t xml:space="preserve">فلما سمعت بمكرهنّ</w:t>
      </w:r>
    </w:p>
    <w:p>
      <w:pPr>
        <w:pStyle w:val="BookText"/>
      </w:pPr>
      <w:r>
        <w:rPr>
          <w:rFonts w:ascii="IRNazanin" w:hAnsi="IRNazanin" w:eastAsia="IRNazanin" w:cs="IRNazanin"/>
          <w:lang w:bidi="fa-IR"/>
          <w:color w:val="111111"/>
          <w:sz w:val="28"/>
          <w:szCs w:val="28"/>
          <w:rtl/>
        </w:rPr>
        <w:t xml:space="preserve">فعل «سمع» متعدى است و نيازى به حرف «باء» براى تعديه ندارد. بنابراين در «سمعت بمكرهنّ» معناى «علمت» اشراب شده است. ازاين رو مفاد آن چنين مى شود: زليخا به مكر زنان آگاه شد و اين آگاهى از طريق خبرهايى بود كه براى او نقل مى شد.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6" w:name="pg6838_59989"/>
    <w:bookmarkEnd w:id="126"/>
    <w:p>
      <w:pPr>
        <w:pStyle w:val="BookText"/>
      </w:pPr>
      <w:r>
        <w:rPr>
          <w:rFonts w:ascii="IRNazanin" w:hAnsi="IRNazanin" w:eastAsia="IRNazanin" w:cs="IRNazanin"/>
          <w:lang w:bidi="fa-IR"/>
          <w:color w:val="111111"/>
          <w:sz w:val="28"/>
          <w:szCs w:val="28"/>
          <w:rtl/>
        </w:rPr>
        <w:t xml:space="preserve">3- زليخا ، پس از آگاهى به توطئه زنان و ملامت گرى هاى ايشان ، آنان را به منزل خويش دعوت كرد .</w:t>
      </w:r>
    </w:p>
    <w:p>
      <w:pPr>
        <w:pStyle w:val="BookText"/>
      </w:pPr>
      <w:r>
        <w:rPr>
          <w:rFonts w:ascii="Amiri" w:hAnsi="Amiri" w:eastAsia="Amiri" w:cs="Amiri"/>
          <w:lang w:bidi="ar-SA"/>
          <w:color w:val="111111"/>
          <w:sz w:val="28"/>
          <w:szCs w:val="28"/>
          <w:rtl/>
        </w:rPr>
        <w:t xml:space="preserve">فلما سمعت بمكرهنّ أرسلت إليهنّ</w:t>
      </w:r>
    </w:p>
    <w:p>
      <w:pPr>
        <w:pStyle w:val="BookText"/>
      </w:pPr>
      <w:r>
        <w:rPr>
          <w:rFonts w:ascii="Amiri" w:hAnsi="Amiri" w:eastAsia="Amiri" w:cs="Amiri"/>
          <w:lang w:bidi="ar-SA"/>
          <w:color w:val="111111"/>
          <w:sz w:val="28"/>
          <w:szCs w:val="28"/>
          <w:rtl/>
        </w:rPr>
        <w:t xml:space="preserve">مراد از «به سوى آنان فرستاد» - كه مفاد «أرسلت إليهنّ» است - به قرينه جمله «و أعتدت لهنّ متّكئاً و . ..» اين است كه آنان را به مهمانى دعوت كرد.</w:t>
      </w:r>
    </w:p>
    <w:p>
      <w:pPr>
        <w:pStyle w:val="Heading3"/>
      </w:pPr>
      <w:bookmarkStart w:id="795" w:name="_Toc358"/>
      <w:r>
        <w:t>88- زليخا و محاكمه زنان اشراف مصر</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- 12 - 51 - 10</w:t>
      </w:r>
    </w:p>
    <w:p>
      <w:pPr>
        <w:pStyle w:val="BookText"/>
      </w:pPr>
      <w:r>
        <w:rPr>
          <w:rFonts w:ascii="Amiri" w:hAnsi="Amiri" w:eastAsia="Amiri" w:cs="Amiri"/>
          <w:lang w:bidi="ar-SA"/>
          <w:color w:val="111111"/>
          <w:sz w:val="28"/>
          <w:szCs w:val="28"/>
          <w:rtl/>
        </w:rPr>
        <w:t xml:space="preserve">10- زليخا نيز در جلسه محاكمه اى كه براى كشف حقيقت ماجراى زنان با يوسف ( ع ) تشكيل شده بود ، حضور داشت .</w:t>
      </w:r>
    </w:p>
    <w:p>
      <w:pPr>
        <w:pStyle w:val="BookText"/>
      </w:pPr>
      <w:r>
        <w:rPr>
          <w:rFonts w:ascii="Amiri" w:hAnsi="Amiri" w:eastAsia="Amiri" w:cs="Amiri"/>
          <w:lang w:bidi="ar-SA"/>
          <w:color w:val="111111"/>
          <w:sz w:val="28"/>
          <w:szCs w:val="28"/>
          <w:rtl/>
        </w:rPr>
        <w:t xml:space="preserve">قالت امرأت العزيز الئن حصحص الحق</w:t>
      </w:r>
    </w:p>
    <w:p>
      <w:pPr>
        <w:pStyle w:val="Heading3"/>
      </w:pPr>
      <w:bookmarkStart w:id="796" w:name="_Toc359"/>
      <w:r>
        <w:t>89- زنان اشراف مصر در مجلس زليخا</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- 12 - 50 - 11</w:t>
      </w:r>
    </w:p>
    <w:p>
      <w:pPr>
        <w:pStyle w:val="BookText"/>
      </w:pPr>
      <w:r>
        <w:rPr>
          <w:rFonts w:ascii="IRNazanin" w:hAnsi="IRNazanin" w:eastAsia="IRNazanin" w:cs="IRNazanin"/>
          <w:lang w:bidi="fa-IR"/>
          <w:color w:val="111111"/>
          <w:sz w:val="28"/>
          <w:szCs w:val="28"/>
          <w:rtl/>
        </w:rPr>
        <w:t xml:space="preserve">11- ماجراى ميهمانى زليخا از زنان اشراف و بريدن آنان دست هاى خويش را ، گوياترين صحنه براى اثبات منزلت والا و عفت و پاكدامنى يوسف ( ع )</w:t>
      </w:r>
    </w:p>
    <w:p>
      <w:pPr>
        <w:pStyle w:val="BookText"/>
      </w:pPr>
      <w:r>
        <w:rPr>
          <w:rFonts w:ascii="Amiri" w:hAnsi="Amiri" w:eastAsia="Amiri" w:cs="Amiri"/>
          <w:lang w:bidi="ar-SA"/>
          <w:color w:val="111111"/>
          <w:sz w:val="28"/>
          <w:szCs w:val="28"/>
          <w:rtl/>
        </w:rPr>
        <w:t xml:space="preserve">فسئله ما بال النسوة الّ-تى قطعن أيديهنّ</w:t>
      </w:r>
    </w:p>
    <w:p>
      <w:pPr>
        <w:pStyle w:val="BookText"/>
      </w:pPr>
      <w:r>
        <w:rPr>
          <w:rFonts w:ascii="IRNazanin" w:hAnsi="IRNazanin" w:eastAsia="IRNazanin" w:cs="IRNazanin"/>
          <w:lang w:bidi="fa-IR"/>
          <w:color w:val="111111"/>
          <w:sz w:val="28"/>
          <w:szCs w:val="28"/>
          <w:rtl/>
        </w:rPr>
        <w:t xml:space="preserve">يوسف(ع) براى رسيدگى به پرونده خويش با عبارت «الّ-تى قطعن أيديهنّ» داستان ميهمانى زليخا از زنان اشراف و اينكه آنان دستهاى خويش را بريدند را مطرح مى كند و از آن جا كه يوسف(ع) درصدد اثبات بى گناهى خويش است، مى توان گفت: داستان مذكور و مسائل پيرامون آن براى اثبات عفت، پاكدامنى و بى گناهى يوسف(ع) بهترين شاهد بوده است.</w:t>
      </w:r>
    </w:p>
    <w:p>
      <w:pPr>
        <w:pStyle w:val="Heading3"/>
      </w:pPr>
      <w:bookmarkStart w:id="797" w:name="_Toc360"/>
      <w:r>
        <w:t>90- زنان اشراف مصر و دعاى يوسف(ع)</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- 12 - 34 - 3</w:t>
      </w:r>
    </w:p>
    <w:p>
      <w:pPr>
        <w:pStyle w:val="BookText"/>
      </w:pPr>
      <w:r>
        <w:rPr>
          <w:rFonts w:ascii="IRNazanin" w:hAnsi="IRNazanin" w:eastAsia="IRNazanin" w:cs="IRNazanin"/>
          <w:lang w:bidi="fa-IR"/>
          <w:color w:val="111111"/>
          <w:sz w:val="28"/>
          <w:szCs w:val="28"/>
          <w:rtl/>
        </w:rPr>
        <w:t xml:space="preserve">3- زليخا و زنان اشراف ، در اثر توسل يوسف ( ع ) به درگاه خدا ، از او مأيوس گشته و از مكر و تزوير ، عليه او منصرف شدند .</w:t>
      </w:r>
    </w:p>
    <w:p>
      <w:pPr>
        <w:pStyle w:val="BookText"/>
      </w:pPr>
      <w:r>
        <w:rPr>
          <w:rFonts w:ascii="Amiri" w:hAnsi="Amiri" w:eastAsia="Amiri" w:cs="Amiri"/>
          <w:lang w:bidi="ar-SA"/>
          <w:color w:val="111111"/>
          <w:sz w:val="28"/>
          <w:szCs w:val="28"/>
          <w:rtl/>
        </w:rPr>
        <w:t xml:space="preserve">فصرف عنه كيدهنّ</w:t>
      </w:r>
    </w:p>
    <w:p>
      <w:pPr>
        <w:pStyle w:val="BookText"/>
      </w:pPr>
      <w:r>
        <w:rPr>
          <w:rFonts w:ascii="IRNazanin" w:hAnsi="IRNazanin" w:eastAsia="IRNazanin" w:cs="IRNazanin"/>
          <w:lang w:bidi="fa-IR"/>
          <w:color w:val="111111"/>
          <w:sz w:val="28"/>
          <w:szCs w:val="28"/>
          <w:rtl/>
        </w:rPr>
        <w:t xml:space="preserve">مراد از كيد زنان، تقاضاى مكرر آنان با عشوه ها و اظهار شيفتگى است. بنابراين عبارت «صرف عنه كيدهنّ» دلالت مى كند كه پس از دعاى يوسف(ع)، ديگر آن مراوده ها و تقاضاها از يوسف(ع) نشد. گفتنى است كه «ثم» در آيه بعد، مؤيد اين نكته است كه يأس زنان و انصرافشان از وى، پيش از زندانى شدن او بوده است، نه اينكه زندانى شدنش، عامل قطع مراوده شده باشد.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7" w:name="pg6838_59992"/>
    <w:bookmarkEnd w:id="127"/>
    <w:p>
      <w:pPr>
        <w:pStyle w:val="Heading3"/>
      </w:pPr>
      <w:bookmarkStart w:id="798" w:name="_Toc361"/>
      <w:r>
        <w:t>91- زنان اشراف مصر و زليخا</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- 12 - 30 - 7،9</w:t>
      </w:r>
    </w:p>
    <w:p>
      <w:pPr>
        <w:pStyle w:val="BookText"/>
      </w:pPr>
      <w:r>
        <w:rPr>
          <w:rFonts w:ascii="Amiri" w:hAnsi="Amiri" w:eastAsia="Amiri" w:cs="Amiri"/>
          <w:lang w:bidi="ar-SA"/>
          <w:color w:val="111111"/>
          <w:sz w:val="28"/>
          <w:szCs w:val="28"/>
          <w:rtl/>
        </w:rPr>
        <w:t xml:space="preserve">7- زنان اشراف ، تقاضاى كام جويى زليخا از برده خويش را ، امرى نكوهيده دانسته و او را ملامت مى كردند .</w:t>
      </w:r>
    </w:p>
    <w:p>
      <w:pPr>
        <w:pStyle w:val="BookText"/>
      </w:pPr>
      <w:r>
        <w:rPr>
          <w:rFonts w:ascii="Amiri" w:hAnsi="Amiri" w:eastAsia="Amiri" w:cs="Amiri"/>
          <w:lang w:bidi="ar-SA"/>
          <w:color w:val="111111"/>
          <w:sz w:val="28"/>
          <w:szCs w:val="28"/>
          <w:rtl/>
        </w:rPr>
        <w:t xml:space="preserve">و قال نسوة فى المدينة امرأت العزيز ترود فتيها عن نفسه قد شغفها حبًّا</w:t>
      </w:r>
    </w:p>
    <w:p>
      <w:pPr>
        <w:pStyle w:val="BookText"/>
      </w:pPr>
      <w:r>
        <w:rPr>
          <w:rFonts w:ascii="Amiri" w:hAnsi="Amiri" w:eastAsia="Amiri" w:cs="Amiri"/>
          <w:lang w:bidi="ar-SA"/>
          <w:color w:val="111111"/>
          <w:sz w:val="28"/>
          <w:szCs w:val="28"/>
          <w:rtl/>
        </w:rPr>
        <w:t xml:space="preserve">«فتا» به معناى برده و عبد ، و نيز به معناى جوان است. به نظر مى رسد هر دو معناى «فتا» در «تراود فتاها» لحاظ شده باشد.</w:t>
      </w:r>
    </w:p>
    <w:p>
      <w:pPr>
        <w:pStyle w:val="BookText"/>
      </w:pPr>
      <w:r>
        <w:rPr>
          <w:rFonts w:ascii="IRNazanin" w:hAnsi="IRNazanin" w:eastAsia="IRNazanin" w:cs="IRNazanin"/>
          <w:lang w:bidi="fa-IR"/>
          <w:color w:val="111111"/>
          <w:sz w:val="28"/>
          <w:szCs w:val="28"/>
          <w:rtl/>
        </w:rPr>
        <w:t xml:space="preserve">9- عشق زليخا به يوسف ( ع ) ، على رغم همسرى او براى عزيز مصر ، مايه شگفتى فراوان زنان اشراف و موجب مزيد ملامت گويى از وى شد .</w:t>
      </w:r>
    </w:p>
    <w:p>
      <w:pPr>
        <w:pStyle w:val="BookText"/>
      </w:pPr>
      <w:r>
        <w:rPr>
          <w:rFonts w:ascii="Amiri" w:hAnsi="Amiri" w:eastAsia="Amiri" w:cs="Amiri"/>
          <w:lang w:bidi="ar-SA"/>
          <w:color w:val="111111"/>
          <w:sz w:val="28"/>
          <w:szCs w:val="28"/>
          <w:rtl/>
        </w:rPr>
        <w:t xml:space="preserve">امرأت العزيز ترود فتيها عن نفسه</w:t>
      </w:r>
    </w:p>
    <w:p>
      <w:pPr>
        <w:pStyle w:val="BookText"/>
      </w:pPr>
      <w:r>
        <w:rPr>
          <w:rFonts w:ascii="IRNazanin" w:hAnsi="IRNazanin" w:eastAsia="IRNazanin" w:cs="IRNazanin"/>
          <w:lang w:bidi="fa-IR"/>
          <w:color w:val="111111"/>
          <w:sz w:val="28"/>
          <w:szCs w:val="28"/>
          <w:rtl/>
        </w:rPr>
        <w:t xml:space="preserve">هدف زنان اشراف از ياد كردن زليخا به عنوان «همسر عزيز مصر»، رساندن زشتى هر چه افزون تر ماجراى اوست ; يعنى، مراوده با بردگان زشت است و از همسر عزيز مصر ناپسندتر.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- 12 - 31 - 2،24</w:t>
      </w:r>
    </w:p>
    <w:p>
      <w:pPr>
        <w:pStyle w:val="BookText"/>
      </w:pPr>
      <w:r>
        <w:rPr>
          <w:rFonts w:ascii="Amiri" w:hAnsi="Amiri" w:eastAsia="Amiri" w:cs="Amiri"/>
          <w:lang w:bidi="ar-SA"/>
          <w:color w:val="111111"/>
          <w:sz w:val="28"/>
          <w:szCs w:val="28"/>
          <w:rtl/>
        </w:rPr>
        <w:t xml:space="preserve">2- عشق زليخا به يوسف ( ع ) حربه زنان اشراف مصر ، براى جنجال و توطئه عليه او</w:t>
      </w:r>
    </w:p>
    <w:p>
      <w:pPr>
        <w:pStyle w:val="BookText"/>
      </w:pPr>
      <w:r>
        <w:rPr>
          <w:rFonts w:ascii="Amiri" w:hAnsi="Amiri" w:eastAsia="Amiri" w:cs="Amiri"/>
          <w:lang w:bidi="ar-SA"/>
          <w:color w:val="111111"/>
          <w:sz w:val="28"/>
          <w:szCs w:val="28"/>
          <w:rtl/>
        </w:rPr>
        <w:t xml:space="preserve">قال نسوة فى المدينة . .. فلما سمعت بمكرهنّ</w:t>
      </w:r>
    </w:p>
    <w:p>
      <w:pPr>
        <w:pStyle w:val="BookText"/>
      </w:pPr>
      <w:r>
        <w:rPr>
          <w:rFonts w:ascii="IRNazanin" w:hAnsi="IRNazanin" w:eastAsia="IRNazanin" w:cs="IRNazanin"/>
          <w:lang w:bidi="fa-IR"/>
          <w:color w:val="111111"/>
          <w:sz w:val="28"/>
          <w:szCs w:val="28"/>
          <w:rtl/>
        </w:rPr>
        <w:t xml:space="preserve">مراد از «مكر» نقل كردن و مطرح ساختن ماجراى زليخاست. اطلاق «مكر» به نقل آن ماجرا ، گوياى اين است كه زنان اشراف با مطرح كردن آن قصه ، درصدد ضربه زدن به شخصيت زليخا و توطئه عليه وى بودند.</w:t>
      </w:r>
    </w:p>
    <w:p>
      <w:pPr>
        <w:pStyle w:val="BookText"/>
      </w:pPr>
      <w:r>
        <w:rPr>
          <w:rFonts w:ascii="Amiri" w:hAnsi="Amiri" w:eastAsia="Amiri" w:cs="Amiri"/>
          <w:lang w:bidi="ar-SA"/>
          <w:color w:val="111111"/>
          <w:sz w:val="28"/>
          <w:szCs w:val="28"/>
          <w:rtl/>
        </w:rPr>
        <w:t xml:space="preserve">24- زنان ملامت كننده زليخا ، با مشاهده يوسف ( ع ) ، زليخا را در عشقش محق دانستند .</w:t>
      </w:r>
    </w:p>
    <w:p>
      <w:pPr>
        <w:pStyle w:val="BookText"/>
      </w:pPr>
      <w:r>
        <w:rPr>
          <w:rFonts w:ascii="Amiri" w:hAnsi="Amiri" w:eastAsia="Amiri" w:cs="Amiri"/>
          <w:lang w:bidi="ar-SA"/>
          <w:color w:val="111111"/>
          <w:sz w:val="28"/>
          <w:szCs w:val="28"/>
          <w:rtl/>
        </w:rPr>
        <w:t xml:space="preserve">فلما رأينه أكبرنه . .. إن هذا إلاّ ملك كريم</w:t>
      </w:r>
    </w:p>
    <w:p>
      <w:pPr>
        <w:pStyle w:val="Heading3"/>
      </w:pPr>
      <w:bookmarkStart w:id="799" w:name="_Toc362"/>
      <w:r>
        <w:t>92- زنان اشراف مصر و يوسف(ع)</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- 12 - 31 - 14،15،16،17،19،22،23،24</w:t>
      </w:r>
    </w:p>
    <w:p>
      <w:pPr>
        <w:pStyle w:val="BookText"/>
      </w:pPr>
      <w:r>
        <w:rPr>
          <w:rFonts w:ascii="Amiri" w:hAnsi="Amiri" w:eastAsia="Amiri" w:cs="Amiri"/>
          <w:lang w:bidi="ar-SA"/>
          <w:color w:val="111111"/>
          <w:sz w:val="28"/>
          <w:szCs w:val="28"/>
          <w:rtl/>
        </w:rPr>
        <w:t xml:space="preserve">14- زنان اشراف مصر در مجلس ضيافت زليخا ، براى اولين بار يوسف ( ع ) را مشاهده كردند .</w:t>
      </w:r>
    </w:p>
    <w:p>
      <w:pPr>
        <w:pStyle w:val="BookText"/>
      </w:pPr>
      <w:r>
        <w:rPr>
          <w:rFonts w:ascii="Amiri" w:hAnsi="Amiri" w:eastAsia="Amiri" w:cs="Amiri"/>
          <w:lang w:bidi="ar-SA"/>
          <w:color w:val="111111"/>
          <w:sz w:val="28"/>
          <w:szCs w:val="28"/>
          <w:rtl/>
        </w:rPr>
        <w:t xml:space="preserve">فلما رأينه أكبرنه . .. و قلن حش لله ما هذا بشرًا</w:t>
      </w:r>
    </w:p>
    <w:p>
      <w:pPr>
        <w:pStyle w:val="BookText"/>
      </w:pPr>
      <w:r>
        <w:rPr>
          <w:rFonts w:ascii="Amiri" w:hAnsi="Amiri" w:eastAsia="Amiri" w:cs="Amiri"/>
          <w:lang w:bidi="ar-SA"/>
          <w:color w:val="111111"/>
          <w:sz w:val="28"/>
          <w:szCs w:val="28"/>
          <w:rtl/>
        </w:rPr>
        <w:t xml:space="preserve">15- زنان اشراف مصر با مشاهده يوسف ( ع ) ، حيرت زده و مدهوش شدند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«إكبار» (مصدر أكبرن) به معناى بزرگ ديدن و با عظمت شمردن است.</w:t>
      </w:r>
    </w:p>
    <w:p>
      <w:pPr>
        <w:pStyle w:val="BookText"/>
      </w:pPr>
      <w:r>
        <w:rPr>
          <w:rFonts w:ascii="IRNazanin" w:hAnsi="IRNazanin" w:eastAsia="IRNazanin" w:cs="IRNazanin"/>
          <w:lang w:bidi="fa-IR"/>
          <w:color w:val="111111"/>
          <w:sz w:val="28"/>
          <w:szCs w:val="28"/>
          <w:rtl/>
        </w:rPr>
        <w:t xml:space="preserve">16- زنان اشراف با ديدن يوسف ( ع ) ، از خود بى خود شده و از ادراك هر چيز جز جمال او ناتوان گشتند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17- زنان اشراف با ديدن جمال حيرت انگيز يوسف ( ع ) ، به جاى خوردنيها ، كارد بر دست هاى خويش نهاده ، آن را چاك چاك كردند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استفاده از ماده «قطع» - كه به معناى بريدن و جدا ساختن است - در مورد مجروح كردن، دلالت بر شدت بريدگى و جراحت دارد. بردن آن ماده به باب تفعيل (قطّعن) براى رساندن اين نكته است كه زنان اشراف، مواضع متعددى از دستهاى خويش را بريدند ; زيرا تقطيع به معناى قطعه قطعه كردن است.</w:t>
      </w:r>
    </w:p>
    <w:p>
      <w:pPr>
        <w:pStyle w:val="BookText"/>
      </w:pPr>
      <w:r>
        <w:rPr>
          <w:rFonts w:ascii="IRNazanin" w:hAnsi="IRNazanin" w:eastAsia="IRNazanin" w:cs="IRNazanin"/>
          <w:lang w:bidi="fa-IR"/>
          <w:color w:val="111111"/>
          <w:sz w:val="28"/>
          <w:szCs w:val="28"/>
          <w:rtl/>
        </w:rPr>
        <w:t xml:space="preserve">19- اعتراف يك پارچه زنان اشراف به زيبايى پرجاذبه يوسف ( ع ) و عظمت جمال او</w:t>
      </w:r>
    </w:p>
    <w:p>
      <w:pPr>
        <w:pStyle w:val="BookText"/>
      </w:pPr>
      <w:r>
        <w:rPr>
          <w:rFonts w:ascii="Amiri" w:hAnsi="Amiri" w:eastAsia="Amiri" w:cs="Amiri"/>
          <w:lang w:bidi="ar-SA"/>
          <w:color w:val="111111"/>
          <w:sz w:val="28"/>
          <w:szCs w:val="28"/>
          <w:rtl/>
        </w:rPr>
        <w:t xml:space="preserve">فلما رأينه . .. و قلن حش لله ما هذا بشرًا</w:t>
      </w:r>
    </w:p>
    <w:p>
      <w:pPr>
        <w:pStyle w:val="BookText"/>
      </w:pPr>
      <w:r>
        <w:rPr>
          <w:rFonts w:ascii="Amiri" w:hAnsi="Amiri" w:eastAsia="Amiri" w:cs="Amiri"/>
          <w:lang w:bidi="ar-SA"/>
          <w:color w:val="111111"/>
          <w:sz w:val="28"/>
          <w:szCs w:val="28"/>
          <w:rtl/>
        </w:rPr>
        <w:t xml:space="preserve">22- جمال بى مانند يوسف ( ع ) ، موجب اظهار ترديد زنان مصر در بشر بودن او شد .</w:t>
      </w:r>
    </w:p>
    <w:p>
      <w:pPr>
        <w:pStyle w:val="BookText"/>
      </w:pPr>
      <w:r>
        <w:rPr>
          <w:rFonts w:ascii="IRNazanin" w:hAnsi="IRNazanin" w:eastAsia="IRNazanin" w:cs="IRNazanin"/>
          <w:lang w:bidi="fa-IR"/>
          <w:color w:val="111111"/>
          <w:sz w:val="28"/>
          <w:szCs w:val="28"/>
          <w:rtl/>
        </w:rPr>
        <w:t xml:space="preserve">حش لله ما هذا بشرًا</w:t>
      </w:r>
    </w:p>
    <w:p>
      <w:pPr>
        <w:pStyle w:val="BookText"/>
      </w:pPr>
      <w:r>
        <w:rPr>
          <w:rFonts w:ascii="IRNazanin" w:hAnsi="IRNazanin" w:eastAsia="IRNazanin" w:cs="IRNazanin"/>
          <w:lang w:bidi="fa-IR"/>
          <w:color w:val="111111"/>
          <w:sz w:val="28"/>
          <w:szCs w:val="28"/>
          <w:rtl/>
        </w:rPr>
        <w:t xml:space="preserve">23- زنان اشراف ، يوسف ( ع ) را بسان فرشته اى گرامى و بلند مرتبه يافتند .</w:t>
      </w:r>
    </w:p>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Amiri" w:hAnsi="Amiri" w:eastAsia="Amiri" w:cs="Amiri"/>
          <w:lang w:bidi="ar-SA"/>
          <w:color w:val="111111"/>
          <w:sz w:val="28"/>
          <w:szCs w:val="28"/>
          <w:rtl/>
        </w:rPr>
        <w:t xml:space="preserve">24- زنان ملامت كننده زليخا ، با مشاهده يوسف ( ع ) ، زليخا را در عشقش محق دانستند .</w:t>
      </w:r>
    </w:p>
    <w:p>
      <w:pPr>
        <w:pStyle w:val="BookText"/>
      </w:pPr>
      <w:r>
        <w:rPr>
          <w:rFonts w:ascii="Amiri" w:hAnsi="Amiri" w:eastAsia="Amiri" w:cs="Amiri"/>
          <w:lang w:bidi="ar-SA"/>
          <w:color w:val="111111"/>
          <w:sz w:val="28"/>
          <w:szCs w:val="28"/>
          <w:rtl/>
        </w:rPr>
        <w:t xml:space="preserve">فلما رأينه أكبرنه . .. إن هذا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- 12 - 33 - 6</w:t>
      </w:r>
    </w:p>
    <w:p>
      <w:pPr>
        <w:pStyle w:val="BookText"/>
      </w:pPr>
      <w:r>
        <w:rPr>
          <w:rFonts w:ascii="IRNazanin" w:hAnsi="IRNazanin" w:eastAsia="IRNazanin" w:cs="IRNazanin"/>
          <w:lang w:bidi="fa-IR"/>
          <w:color w:val="111111"/>
          <w:sz w:val="28"/>
          <w:szCs w:val="28"/>
          <w:rtl/>
        </w:rPr>
        <w:t xml:space="preserve">6- زنان اشراف مصر ( ميهمانان زليخا ) ، جملگى يوسف ( ع ) را به وصال خويش فرا مى خواندند .</w:t>
      </w:r>
    </w:p>
    <w:p>
      <w:pPr>
        <w:pStyle w:val="BookText"/>
      </w:pPr>
      <w:r>
        <w:rPr>
          <w:rFonts w:ascii="Amiri" w:hAnsi="Amiri" w:eastAsia="Amiri" w:cs="Amiri"/>
          <w:lang w:bidi="ar-SA"/>
          <w:color w:val="111111"/>
          <w:sz w:val="28"/>
          <w:szCs w:val="28"/>
          <w:rtl/>
        </w:rPr>
        <w:t xml:space="preserve">مما يدعوننى إليه</w:t>
      </w:r>
    </w:p>
    <w:p>
      <w:pPr>
        <w:pStyle w:val="BookText"/>
      </w:pPr>
      <w:r>
        <w:rPr>
          <w:rFonts w:ascii="Amiri" w:hAnsi="Amiri" w:eastAsia="Amiri" w:cs="Amiri"/>
          <w:lang w:bidi="ar-SA"/>
          <w:color w:val="111111"/>
          <w:sz w:val="28"/>
          <w:szCs w:val="28"/>
          <w:rtl/>
        </w:rPr>
        <w:t xml:space="preserve">«يدعون» در جمله فوق ، جمع مؤنث است و فاعل آن زنانى هستند كه ميهمان زليخا بودند - آنان نيز به قرينه «أصب إليهنّ» - يوسف(ع) را به خويش دعوت مى كردند و - به دليل مضارع بودن «يدعون» - بر آن اصرار مىورزيدند.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- 12 - 51 - 5،6،7</w:t>
      </w:r>
    </w:p>
    <w:p>
      <w:pPr>
        <w:pStyle w:val="BookText"/>
      </w:pPr>
      <w:r>
        <w:rPr>
          <w:rFonts w:ascii="Amiri" w:hAnsi="Amiri" w:eastAsia="Amiri" w:cs="Amiri"/>
          <w:lang w:bidi="ar-SA"/>
          <w:color w:val="111111"/>
          <w:sz w:val="28"/>
          <w:szCs w:val="28"/>
          <w:rtl/>
        </w:rPr>
        <w:t xml:space="preserve">5- زنان اشراف ، درخواست كام روايى از يوسف ( ع ) را انكار نكردند .</w:t>
      </w:r>
    </w:p>
    <w:p>
      <w:pPr>
        <w:pStyle w:val="BookText"/>
      </w:pPr>
      <w:r>
        <w:rPr>
          <w:rFonts w:ascii="Amiri" w:hAnsi="Amiri" w:eastAsia="Amiri" w:cs="Amiri"/>
          <w:lang w:bidi="ar-SA"/>
          <w:color w:val="111111"/>
          <w:sz w:val="28"/>
          <w:szCs w:val="28"/>
          <w:rtl/>
        </w:rPr>
        <w:t xml:space="preserve">ما خطبكنّ إذ رودتنّ يوسف عن نفسه قلن حش لله ما علمنا عليه من سوء</w:t>
      </w:r>
    </w:p>
    <w:p>
      <w:pPr>
        <w:pStyle w:val="BookText"/>
      </w:pPr>
      <w:r>
        <w:rPr>
          <w:rFonts w:ascii="IRNazanin" w:hAnsi="IRNazanin" w:eastAsia="IRNazanin" w:cs="IRNazanin"/>
          <w:lang w:bidi="fa-IR"/>
          <w:color w:val="111111"/>
          <w:sz w:val="28"/>
          <w:szCs w:val="28"/>
          <w:rtl/>
        </w:rPr>
        <w:t xml:space="preserve">6- زنان اشراف در حضور پادشاه مصر ، بر پاكدامنى يوسف ( ع ) و مبرّا بودنش از هرگونه آلودگى شهادت دادند .</w:t>
      </w:r>
    </w:p>
    <w:p>
      <w:pPr>
        <w:pStyle w:val="BookText"/>
      </w:pPr>
      <w:r>
        <w:rPr>
          <w:rFonts w:ascii="Amiri" w:hAnsi="Amiri" w:eastAsia="Amiri" w:cs="Amiri"/>
          <w:lang w:bidi="ar-SA"/>
          <w:color w:val="111111"/>
          <w:sz w:val="28"/>
          <w:szCs w:val="28"/>
          <w:rtl/>
        </w:rPr>
        <w:t xml:space="preserve">قلن حش لله ما علمنا عليه من سوء</w:t>
      </w:r>
    </w:p>
    <w:p>
      <w:pPr>
        <w:pStyle w:val="BookText"/>
      </w:pPr>
      <w:r>
        <w:rPr>
          <w:rFonts w:ascii="IRNazanin" w:hAnsi="IRNazanin" w:eastAsia="IRNazanin" w:cs="IRNazanin"/>
          <w:lang w:bidi="fa-IR"/>
          <w:color w:val="111111"/>
          <w:sz w:val="28"/>
          <w:szCs w:val="28"/>
          <w:rtl/>
        </w:rPr>
        <w:t xml:space="preserve">كلمه (بدى و آلودگى) پس از نفى واقع شده است و از اين رو شامل هرگونه سوء و بدى مى شود و «من» زايده نيز اين معنا را تأكيد مى كند.</w:t>
      </w:r>
    </w:p>
    <w:p>
      <w:pPr>
        <w:pStyle w:val="BookText"/>
      </w:pPr>
      <w:r>
        <w:rPr>
          <w:rFonts w:ascii="IRNazanin" w:hAnsi="IRNazanin" w:eastAsia="IRNazanin" w:cs="IRNazanin"/>
          <w:lang w:bidi="fa-IR"/>
          <w:color w:val="111111"/>
          <w:sz w:val="28"/>
          <w:szCs w:val="28"/>
          <w:rtl/>
        </w:rPr>
        <w:t xml:space="preserve">7- يوسف ( ع ) به دليل پاكدامنى شگفت انگيزش ، از آفريده هاى بى نظير خداوند در ديدگاه زنان اشراف مصر</w:t>
      </w:r>
    </w:p>
    <w:p>
      <w:pPr>
        <w:pStyle w:val="BookText"/>
      </w:pPr>
      <w:r>
        <w:rPr>
          <w:rFonts w:ascii="IRNazanin" w:hAnsi="IRNazanin" w:eastAsia="IRNazanin" w:cs="IRNazanin"/>
          <w:lang w:bidi="fa-IR"/>
          <w:color w:val="111111"/>
          <w:sz w:val="28"/>
          <w:szCs w:val="28"/>
          <w:rtl/>
        </w:rPr>
        <w:t xml:space="preserve">قلن حش لله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8" w:name="pg6838_59998"/>
    <w:bookmarkEnd w:id="128"/>
    <w:p>
      <w:pPr>
        <w:pStyle w:val="Heading3"/>
      </w:pPr>
      <w:bookmarkStart w:id="800" w:name="_Toc363"/>
      <w:r>
        <w:t>93- زنان اشراف مصر وكامجويى زليخا</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- 12 - 30 - 2،3</w:t>
      </w:r>
    </w:p>
    <w:p>
      <w:pPr>
        <w:pStyle w:val="BookText"/>
      </w:pPr>
      <w:r>
        <w:rPr>
          <w:rFonts w:ascii="IRNazanin" w:hAnsi="IRNazanin" w:eastAsia="IRNazanin" w:cs="IRNazanin"/>
          <w:lang w:bidi="fa-IR"/>
          <w:color w:val="111111"/>
          <w:sz w:val="28"/>
          <w:szCs w:val="28"/>
          <w:rtl/>
        </w:rPr>
        <w:t xml:space="preserve">2- زنان اشراف ، عامل شيوع خبر ماجراى يوسف ( ع ) و زليخا در پايتخت مصر</w:t>
      </w:r>
    </w:p>
    <w:p>
      <w:pPr>
        <w:pStyle w:val="BookText"/>
      </w:pPr>
      <w:r>
        <w:rPr>
          <w:rFonts w:ascii="Amiri" w:hAnsi="Amiri" w:eastAsia="Amiri" w:cs="Amiri"/>
          <w:lang w:bidi="ar-SA"/>
          <w:color w:val="111111"/>
          <w:sz w:val="28"/>
          <w:szCs w:val="28"/>
          <w:rtl/>
        </w:rPr>
        <w:t xml:space="preserve">و قال نسوة فى المدينة</w:t>
      </w:r>
    </w:p>
    <w:p>
      <w:pPr>
        <w:pStyle w:val="BookText"/>
      </w:pPr>
      <w:r>
        <w:rPr>
          <w:rFonts w:ascii="IRNazanin" w:hAnsi="IRNazanin" w:eastAsia="IRNazanin" w:cs="IRNazanin"/>
          <w:lang w:bidi="fa-IR"/>
          <w:color w:val="111111"/>
          <w:sz w:val="28"/>
          <w:szCs w:val="28"/>
          <w:rtl/>
        </w:rPr>
        <w:t xml:space="preserve">برداشت فوق، بر اين اساس است كه «فى المدينة» متعلق به «قال» باشد. بر اين مبنا «قال نسوة فى المدينة ...» ; يعنى: زنان مراوده زليخا با يوسف(ع) را در آن شهر (پايتخت مصر) نشر دادند.</w:t>
      </w:r>
    </w:p>
    <w:p>
      <w:pPr>
        <w:pStyle w:val="BookText"/>
      </w:pPr>
      <w:r>
        <w:rPr>
          <w:rFonts w:ascii="Amiri" w:hAnsi="Amiri" w:eastAsia="Amiri" w:cs="Amiri"/>
          <w:lang w:bidi="ar-SA"/>
          <w:color w:val="111111"/>
          <w:sz w:val="28"/>
          <w:szCs w:val="28"/>
          <w:rtl/>
        </w:rPr>
        <w:t xml:space="preserve">3- عشق زليخا به يوسف ( ع ) و تقاضاى مكرر او براى كام روايى از وى ، زبانزد زنان اشراف شده بود .</w:t>
      </w:r>
    </w:p>
    <w:p>
      <w:pPr>
        <w:pStyle w:val="BookText"/>
      </w:pPr>
      <w:r>
        <w:rPr>
          <w:rFonts w:ascii="Amiri" w:hAnsi="Amiri" w:eastAsia="Amiri" w:cs="Amiri"/>
          <w:lang w:bidi="ar-SA"/>
          <w:color w:val="111111"/>
          <w:sz w:val="28"/>
          <w:szCs w:val="28"/>
          <w:rtl/>
        </w:rPr>
        <w:t xml:space="preserve">و قال نسوة فى المدينة امرأت العزيز ترود فتيها عن نفسه</w:t>
      </w:r>
    </w:p>
    <w:p>
      <w:pPr>
        <w:pStyle w:val="BookText"/>
      </w:pPr>
      <w:r>
        <w:rPr>
          <w:rFonts w:ascii="IRNazanin" w:hAnsi="IRNazanin" w:eastAsia="IRNazanin" w:cs="IRNazanin"/>
          <w:lang w:bidi="fa-IR"/>
          <w:color w:val="111111"/>
          <w:sz w:val="28"/>
          <w:szCs w:val="28"/>
          <w:rtl/>
        </w:rPr>
        <w:t xml:space="preserve">«فى المدينة» مى تواند متعلق به «قال» باشد و نيز محتمل است صفت براى «نسوة» باشد. براساس احتمال دوم، مراد از «قال نسوة فى المدينة...» اين است كه: زنان شهر ، داستان زليخا را براى يك ديگر بازگو مى كردند.</w:t>
      </w:r>
    </w:p>
    <w:p>
      <w:pPr>
        <w:pStyle w:val="Heading3"/>
      </w:pPr>
      <w:bookmarkStart w:id="801" w:name="_Toc364"/>
      <w:r>
        <w:t>94- ساقى پادشاه مصر و عجز معبران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- 12 - 45 - 3</w:t>
      </w:r>
    </w:p>
    <w:p>
      <w:pPr>
        <w:pStyle w:val="BookText"/>
      </w:pPr>
      <w:r>
        <w:rPr>
          <w:rFonts w:ascii="IRNazanin" w:hAnsi="IRNazanin" w:eastAsia="IRNazanin" w:cs="IRNazanin"/>
          <w:lang w:bidi="fa-IR"/>
          <w:color w:val="111111"/>
          <w:sz w:val="28"/>
          <w:szCs w:val="28"/>
          <w:rtl/>
        </w:rPr>
        <w:t xml:space="preserve">3- ساقى پادشاه ( هم بند يوسف در زندان ) با مشاهده درماندگى خواب گزاران از تعبير رؤياى پادشاه ، يوسف ( ع ) و دانش او از تعبير رؤيا را به ياد آورد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«ادّكر» (به ياد آورد) از ماده «ذكر» و در اصل «اذتكر» بوده كه بر اساس قواعد صرفى ، «ادّكر» شده است. «اُمّة» در آيه شريفه ، به معناى مدت و زمان است.</w:t>
      </w:r>
    </w:p>
    <w:p>
      <w:pPr>
        <w:pStyle w:val="Heading3"/>
      </w:pPr>
      <w:bookmarkStart w:id="802" w:name="_Toc365"/>
      <w:r>
        <w:t>95- ساقى پادشاه مصر و يوسف(ع)</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- 12 - 45 - 2،3،4،6،7</w:t>
      </w:r>
    </w:p>
    <w:p>
      <w:pPr>
        <w:pStyle w:val="BookText"/>
      </w:pPr>
      <w:r>
        <w:rPr>
          <w:rFonts w:ascii="IRNazanin" w:hAnsi="IRNazanin" w:eastAsia="IRNazanin" w:cs="IRNazanin"/>
          <w:lang w:bidi="fa-IR"/>
          <w:color w:val="111111"/>
          <w:sz w:val="28"/>
          <w:szCs w:val="28"/>
          <w:rtl/>
        </w:rPr>
        <w:t xml:space="preserve">2- ساقى پادشاه ( هم بند يوسف در زندان ) ، مدتى مديد يوسف ( ع ) را از ياد برده و از گرفتارى او در زندان غافل شده بود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نكره آوردن «اُمّة» مى تواند حاكى از طولانى بودن آن باشد. جمله «فلبث فى السجن بضع سنين» در آيه 42 ، مؤيد اين معناست.</w:t>
      </w:r>
    </w:p>
    <w:p>
      <w:pPr>
        <w:pStyle w:val="BookText"/>
      </w:pPr>
      <w:r>
        <w:rPr>
          <w:rFonts w:ascii="IRNazanin" w:hAnsi="IRNazanin" w:eastAsia="IRNazanin" w:cs="IRNazanin"/>
          <w:lang w:bidi="fa-IR"/>
          <w:color w:val="111111"/>
          <w:sz w:val="28"/>
          <w:szCs w:val="28"/>
          <w:rtl/>
        </w:rPr>
        <w:t xml:space="preserve">3- ساقى پادشاه ( هم بند يوسف در زندان ) با مشاهده درماندگى خواب گزاران از تعبير رؤياى پادشاه ، يوسف ( ع ) و دانش او از تعبير رؤيا را به ياد آورد .</w:t>
      </w:r>
    </w:p>
    <w:p>
      <w:pPr>
        <w:pStyle w:val="BookText"/>
      </w:pPr>
      <w:r>
        <w:rPr>
          <w:rFonts w:ascii="Amiri" w:hAnsi="Amiri" w:eastAsia="Amiri" w:cs="Amiri"/>
          <w:lang w:bidi="ar-SA"/>
          <w:color w:val="111111"/>
          <w:sz w:val="28"/>
          <w:szCs w:val="28"/>
          <w:rtl/>
        </w:rPr>
        <w:t xml:space="preserve">و قال الذى نجا منهما وادّكر بعد أُمّة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«ادّكر» (به ياد آورد) از ماده «ذكر» و در اصل «اذتكر» بوده كه بر اساس قواعد صرفى ، «ادّكر» شده است. «اُمّة» در آيه شريفه ، به معناى مدت و زمان است.</w:t>
      </w:r>
    </w:p>
    <w:p>
      <w:pPr>
        <w:pStyle w:val="BookText"/>
      </w:pPr>
      <w:r>
        <w:rPr>
          <w:rFonts w:ascii="IRNazanin" w:hAnsi="IRNazanin" w:eastAsia="IRNazanin" w:cs="IRNazanin"/>
          <w:lang w:bidi="fa-IR"/>
          <w:color w:val="111111"/>
          <w:sz w:val="28"/>
          <w:szCs w:val="28"/>
          <w:rtl/>
        </w:rPr>
        <w:t xml:space="preserve">4- ساقى دربار ، يوسف ( ع ) را براى تعبير رؤياى پادشاه معرفى كرد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6- ساقى پادشاه مصر ، با بيان دانش يوسف ( ع ) ، خاطر نشان ساخت كه او در زندان به سر مى برد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Amiri" w:hAnsi="Amiri" w:eastAsia="Amiri" w:cs="Amiri"/>
          <w:lang w:bidi="ar-SA"/>
          <w:color w:val="111111"/>
          <w:sz w:val="28"/>
          <w:szCs w:val="28"/>
          <w:rtl/>
        </w:rPr>
        <w:t xml:space="preserve">تفريع جمله «أرسلون» به وسيله حرف «فاء» بر جمله «أنا أُنبّئكم بتأويله» مى رساند كه: ساقى دربار ، ماجراى يوسف(ع) و زندانى بودن او را در حد ضرورت بيان كرده بود.</w:t>
      </w:r>
    </w:p>
    <w:p>
      <w:pPr>
        <w:pStyle w:val="BookText"/>
      </w:pPr>
      <w:r>
        <w:rPr>
          <w:rFonts w:ascii="IRNazanin" w:hAnsi="IRNazanin" w:eastAsia="IRNazanin" w:cs="IRNazanin"/>
          <w:lang w:bidi="fa-IR"/>
          <w:color w:val="111111"/>
          <w:sz w:val="28"/>
          <w:szCs w:val="28"/>
          <w:rtl/>
        </w:rPr>
        <w:t xml:space="preserve">7- ساقى دربار ، از پادشاه و بزرگان دربار خواست وى را به زندان نزد يوسف ( ع ) بفرستند تا تعبير خواب را از او جويا شود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حرف «ن» در «فأرسلون» نون وقايه و كسره آن، حاكى از «ياء» متكلم محذوف است. متعلق آن (إلى يوسف فى السجن) نيز به خاطر وضوحش، در كلام آورده نشده است. بنابر اين «فأرسلون» ; يعنى: پس مرا به سوى يوسف(ع) - كه در زندان است - بفرستيد.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- 12 - 46 - 1،2،3،4،5،6،7</w:t>
      </w:r>
    </w:p>
    <w:p>
      <w:pPr>
        <w:pStyle w:val="BookText"/>
      </w:pPr>
      <w:r>
        <w:rPr>
          <w:rFonts w:ascii="IRNazanin" w:hAnsi="IRNazanin" w:eastAsia="IRNazanin" w:cs="IRNazanin"/>
          <w:lang w:bidi="fa-IR"/>
          <w:color w:val="111111"/>
          <w:sz w:val="28"/>
          <w:szCs w:val="28"/>
          <w:rtl/>
        </w:rPr>
        <w:t xml:space="preserve">1- ساقى دربار با اجازه پادشاه ، به طرف زندان شتافت و با يوسف ( ع ) ملاقات كرد .</w:t>
      </w:r>
    </w:p>
    <w:p>
      <w:pPr>
        <w:pStyle w:val="BookText"/>
      </w:pPr>
      <w:r>
        <w:rPr>
          <w:rFonts w:ascii="Amiri" w:hAnsi="Amiri" w:eastAsia="Amiri" w:cs="Amiri"/>
          <w:lang w:bidi="ar-SA"/>
          <w:color w:val="111111"/>
          <w:sz w:val="28"/>
          <w:szCs w:val="28"/>
          <w:rtl/>
        </w:rPr>
        <w:t xml:space="preserve">فأرسلون. يوسف أيّها الصديق أفتنا</w:t>
      </w:r>
    </w:p>
    <w:p>
      <w:pPr>
        <w:pStyle w:val="BookText"/>
      </w:pPr>
      <w:r>
        <w:rPr>
          <w:rFonts w:ascii="IRNazanin" w:hAnsi="IRNazanin" w:eastAsia="IRNazanin" w:cs="IRNazanin"/>
          <w:lang w:bidi="fa-IR"/>
          <w:color w:val="111111"/>
          <w:sz w:val="28"/>
          <w:szCs w:val="28"/>
          <w:rtl/>
        </w:rPr>
        <w:t xml:space="preserve">2- ساقى دربار ، يوسف ( ع ) را انسانى بسيار راستگو ناميد و با لقب « صدّيق » او را مخاطب قرار داد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IRNazanin" w:hAnsi="IRNazanin" w:eastAsia="IRNazanin" w:cs="IRNazanin"/>
          <w:lang w:bidi="fa-IR"/>
          <w:color w:val="111111"/>
          <w:sz w:val="28"/>
          <w:szCs w:val="28"/>
          <w:rtl/>
        </w:rPr>
        <w:t xml:space="preserve">3- ساقى پادشاه در ملاقاتش با يوسف ( ع ) ، راستى و درستى تعبير او را از رؤياى خويش بازگو كرد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IRNazanin" w:hAnsi="IRNazanin" w:eastAsia="IRNazanin" w:cs="IRNazanin"/>
          <w:lang w:bidi="fa-IR"/>
          <w:color w:val="111111"/>
          <w:sz w:val="28"/>
          <w:szCs w:val="28"/>
          <w:rtl/>
        </w:rPr>
        <w:t xml:space="preserve">4- ساقى دربار ، رؤياى پادشاه را به طور كامل و دقيق براى يوسف ( ع ) بازگو كرد .</w:t>
      </w:r>
    </w:p>
    <w:p>
      <w:pPr>
        <w:pStyle w:val="BookText"/>
      </w:pPr>
      <w:r>
        <w:rPr>
          <w:rFonts w:ascii="Amiri" w:hAnsi="Amiri" w:eastAsia="Amiri" w:cs="Amiri"/>
          <w:lang w:bidi="ar-SA"/>
          <w:color w:val="111111"/>
          <w:sz w:val="28"/>
          <w:szCs w:val="28"/>
          <w:rtl/>
        </w:rPr>
        <w:t xml:space="preserve">إنى أرى سبع بقرت . .. أفتنا فى سبع بقرت ... و أُخر يابست</w:t>
      </w:r>
    </w:p>
    <w:p>
      <w:pPr>
        <w:pStyle w:val="BookText"/>
      </w:pPr>
      <w:r>
        <w:rPr>
          <w:rFonts w:ascii="IRNazanin" w:hAnsi="IRNazanin" w:eastAsia="IRNazanin" w:cs="IRNazanin"/>
          <w:lang w:bidi="fa-IR"/>
          <w:color w:val="111111"/>
          <w:sz w:val="28"/>
          <w:szCs w:val="28"/>
          <w:rtl/>
        </w:rPr>
        <w:t xml:space="preserve">5- ساقى دربار ، از يوسف ( ع ) خواست تا رؤيايى را كه در آن هفت گاو لاغر ديده شده كه هفت گاو چاق را مى خورند و هفت خوشه سبز و خوشه هايى خشك ديده شده ، تعبير كند .</w:t>
      </w:r>
    </w:p>
    <w:p>
      <w:pPr>
        <w:pStyle w:val="BookText"/>
      </w:pPr>
      <w:r>
        <w:rPr>
          <w:rFonts w:ascii="Amiri" w:hAnsi="Amiri" w:eastAsia="Amiri" w:cs="Amiri"/>
          <w:lang w:bidi="ar-SA"/>
          <w:color w:val="111111"/>
          <w:sz w:val="28"/>
          <w:szCs w:val="28"/>
          <w:rtl/>
        </w:rPr>
        <w:t xml:space="preserve">أفتنا فى سبع بقرت سمان يأكلهنّ سبع عجاف و سبع سنبلت خضر و أُخر يابست</w:t>
      </w:r>
    </w:p>
    <w:p>
      <w:pPr>
        <w:pStyle w:val="BookText"/>
      </w:pPr>
      <w:r>
        <w:rPr>
          <w:rFonts w:ascii="IRNazanin" w:hAnsi="IRNazanin" w:eastAsia="IRNazanin" w:cs="IRNazanin"/>
          <w:lang w:bidi="fa-IR"/>
          <w:color w:val="111111"/>
          <w:sz w:val="28"/>
          <w:szCs w:val="28"/>
          <w:rtl/>
        </w:rPr>
        <w:t xml:space="preserve">6- رساندن تعبير خواب پادشاه به مردم ، از انگيزه هاى مراجعه ساقى به يوسف ( ع ) جهت تعبير خواب</w:t>
      </w:r>
    </w:p>
    <w:p>
      <w:pPr>
        <w:pStyle w:val="BookText"/>
      </w:pPr>
      <w:r>
        <w:rPr>
          <w:rFonts w:ascii="IRNazanin" w:hAnsi="IRNazanin" w:eastAsia="IRNazanin" w:cs="IRNazanin"/>
          <w:lang w:bidi="fa-IR"/>
          <w:color w:val="111111"/>
          <w:sz w:val="28"/>
          <w:szCs w:val="28"/>
          <w:rtl/>
        </w:rPr>
        <w:t xml:space="preserve">أفتنا فى سبع بقرت . .. لعلّى أرجع إلى الناس</w:t>
      </w:r>
    </w:p>
    <w:p>
      <w:pPr>
        <w:pStyle w:val="BookText"/>
      </w:pPr>
      <w:r>
        <w:rPr>
          <w:rFonts w:ascii="IRNazanin" w:hAnsi="IRNazanin" w:eastAsia="IRNazanin" w:cs="IRNazanin"/>
          <w:lang w:bidi="fa-IR"/>
          <w:color w:val="111111"/>
          <w:sz w:val="28"/>
          <w:szCs w:val="28"/>
          <w:rtl/>
        </w:rPr>
        <w:t xml:space="preserve">7- شناساندن ارزش و مقام يوسف ( ع ) به مردم ، از انگيزه هاى ساقى براى مراجعه به يوسف ( ع ) جهت تعبير خواب</w:t>
      </w:r>
    </w:p>
    <w:p>
      <w:pPr>
        <w:pStyle w:val="BookText"/>
      </w:pPr>
      <w:r>
        <w:rPr>
          <w:rFonts w:ascii="IRNazanin" w:hAnsi="IRNazanin" w:eastAsia="IRNazanin" w:cs="IRNazanin"/>
          <w:lang w:bidi="fa-IR"/>
          <w:color w:val="111111"/>
          <w:sz w:val="28"/>
          <w:szCs w:val="28"/>
          <w:rtl/>
        </w:rPr>
        <w:t xml:space="preserve">لعلّى أرجع إلى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- 12 - 50 - 5</w:t>
      </w:r>
    </w:p>
    <w:p>
      <w:pPr>
        <w:pStyle w:val="BookText"/>
      </w:pPr>
      <w:r>
        <w:rPr>
          <w:rFonts w:ascii="IRNazanin" w:hAnsi="IRNazanin" w:eastAsia="IRNazanin" w:cs="IRNazanin"/>
          <w:lang w:bidi="fa-IR"/>
          <w:color w:val="111111"/>
          <w:sz w:val="28"/>
          <w:szCs w:val="28"/>
          <w:rtl/>
        </w:rPr>
        <w:t xml:space="preserve">5- ساقى پادشاه از طرف دربار براى آزادسازى يوسف ( ع ) و حاضر كردن او نزد پادشاه ، به سوى زندان روانه شد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9" w:name="pg6838_60005"/>
    <w:bookmarkEnd w:id="129"/>
    <w:p>
      <w:pPr>
        <w:pStyle w:val="BookText"/>
      </w:pPr>
      <w:r>
        <w:rPr>
          <w:rFonts w:ascii="IRNazanin" w:hAnsi="IRNazanin" w:eastAsia="IRNazanin" w:cs="IRNazanin"/>
          <w:lang w:bidi="fa-IR"/>
          <w:color w:val="111111"/>
          <w:sz w:val="28"/>
          <w:szCs w:val="28"/>
          <w:rtl/>
        </w:rPr>
        <w:t xml:space="preserve">فلما جاءه الرسول</w:t>
      </w:r>
    </w:p>
    <w:p>
      <w:pPr>
        <w:pStyle w:val="BookText"/>
      </w:pPr>
      <w:r>
        <w:rPr>
          <w:rFonts w:ascii="IRNazanin" w:hAnsi="IRNazanin" w:eastAsia="IRNazanin" w:cs="IRNazanin"/>
          <w:lang w:bidi="fa-IR"/>
          <w:color w:val="111111"/>
          <w:sz w:val="28"/>
          <w:szCs w:val="28"/>
          <w:rtl/>
        </w:rPr>
        <w:t xml:space="preserve">«ال» در «الرسول» عهد ذكرى است و به قرينه (فأرسلون) در آيه 45 معلوم مى شود كه اين فرستاده ، همان ساقى پادشاه بود كه براى دريافت تعبير خواب به سوى يوسف(ع) فرستاده شده بود.</w:t>
      </w:r>
    </w:p>
    <w:p>
      <w:pPr>
        <w:pStyle w:val="Heading3"/>
      </w:pPr>
      <w:bookmarkStart w:id="803" w:name="_Toc366"/>
      <w:r>
        <w:t>96- سرزمين مصر در دوران يوسف(ع)</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- 12 - 47 - 10</w:t>
      </w:r>
    </w:p>
    <w:p>
      <w:pPr>
        <w:pStyle w:val="BookText"/>
      </w:pPr>
      <w:r>
        <w:rPr>
          <w:rFonts w:ascii="Amiri" w:hAnsi="Amiri" w:eastAsia="Amiri" w:cs="Amiri"/>
          <w:lang w:bidi="ar-SA"/>
          <w:color w:val="111111"/>
          <w:sz w:val="28"/>
          <w:szCs w:val="28"/>
          <w:rtl/>
        </w:rPr>
        <w:t xml:space="preserve">10- سرزمين مصر در زمان يوسف ( ع ) زمينه دار توليد غلات و محصولاتى بيش از مصرف سرانه آن سامان</w:t>
      </w:r>
    </w:p>
    <w:p>
      <w:pPr>
        <w:pStyle w:val="BookText"/>
      </w:pPr>
      <w:r>
        <w:rPr>
          <w:rFonts w:ascii="Amiri" w:hAnsi="Amiri" w:eastAsia="Amiri" w:cs="Amiri"/>
          <w:lang w:bidi="ar-SA"/>
          <w:color w:val="111111"/>
          <w:sz w:val="28"/>
          <w:szCs w:val="28"/>
          <w:rtl/>
        </w:rPr>
        <w:t xml:space="preserve">قال تزرعون سبع سنين دأبًا فما حصدتم فذروه فى سنبله</w:t>
      </w:r>
    </w:p>
    <w:p>
      <w:pPr>
        <w:pStyle w:val="Heading3"/>
      </w:pPr>
      <w:bookmarkStart w:id="804" w:name="_Toc367"/>
      <w:r>
        <w:t>97- سومين مسافرت برادران يوسف به مصر</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- 12 - 88 - 1،7،19</w:t>
      </w:r>
    </w:p>
    <w:p>
      <w:pPr>
        <w:pStyle w:val="BookText"/>
      </w:pPr>
      <w:r>
        <w:rPr>
          <w:rFonts w:ascii="Amiri" w:hAnsi="Amiri" w:eastAsia="Amiri" w:cs="Amiri"/>
          <w:lang w:bidi="ar-SA"/>
          <w:color w:val="111111"/>
          <w:sz w:val="28"/>
          <w:szCs w:val="28"/>
          <w:rtl/>
        </w:rPr>
        <w:t xml:space="preserve">1- فرزندان يعقوب براى مرتبه سوم در دوران قحطى ، به مصر آمدند و به حضور يوسف ( ع ) رسيدند .</w:t>
      </w:r>
    </w:p>
    <w:p>
      <w:pPr>
        <w:pStyle w:val="BookText"/>
      </w:pPr>
      <w:r>
        <w:rPr>
          <w:rFonts w:ascii="Amiri" w:hAnsi="Amiri" w:eastAsia="Amiri" w:cs="Amiri"/>
          <w:lang w:bidi="ar-SA"/>
          <w:color w:val="111111"/>
          <w:sz w:val="28"/>
          <w:szCs w:val="28"/>
          <w:rtl/>
        </w:rPr>
        <w:t xml:space="preserve">فلما دخلوا عليه</w:t>
      </w:r>
    </w:p>
    <w:p>
      <w:pPr>
        <w:pStyle w:val="BookText"/>
      </w:pPr>
      <w:r>
        <w:rPr>
          <w:rFonts w:ascii="Amiri" w:hAnsi="Amiri" w:eastAsia="Amiri" w:cs="Amiri"/>
          <w:lang w:bidi="ar-SA"/>
          <w:color w:val="111111"/>
          <w:sz w:val="28"/>
          <w:szCs w:val="28"/>
          <w:rtl/>
        </w:rPr>
        <w:t xml:space="preserve">7- فرزندان يعقوب در نوبت سوم سفرشان به مصر ، بهاى كامل براى خريد سهميه خويش را نداشتند .</w:t>
      </w:r>
    </w:p>
    <w:p>
      <w:pPr>
        <w:pStyle w:val="BookText"/>
      </w:pPr>
      <w:r>
        <w:rPr>
          <w:rFonts w:ascii="Amiri" w:hAnsi="Amiri" w:eastAsia="Amiri" w:cs="Amiri"/>
          <w:lang w:bidi="ar-SA"/>
          <w:color w:val="111111"/>
          <w:sz w:val="28"/>
          <w:szCs w:val="28"/>
          <w:rtl/>
        </w:rPr>
        <w:t xml:space="preserve">و جئنا ببضعة مزجية فأوف لنا الكيل</w:t>
      </w:r>
    </w:p>
    <w:p>
      <w:pPr>
        <w:pStyle w:val="BookText"/>
      </w:pPr>
      <w:r>
        <w:rPr>
          <w:rFonts w:ascii="IRNazanin" w:hAnsi="IRNazanin" w:eastAsia="IRNazanin" w:cs="IRNazanin"/>
          <w:lang w:bidi="fa-IR"/>
          <w:color w:val="111111"/>
          <w:sz w:val="28"/>
          <w:szCs w:val="28"/>
          <w:rtl/>
        </w:rPr>
        <w:t xml:space="preserve">«مزجاة» به معناى ناچيز و حقير است.</w:t>
      </w:r>
    </w:p>
    <w:p>
      <w:pPr>
        <w:pStyle w:val="BookText"/>
      </w:pPr>
      <w:r>
        <w:rPr>
          <w:rFonts w:ascii="IRNazanin" w:hAnsi="IRNazanin" w:eastAsia="IRNazanin" w:cs="IRNazanin"/>
          <w:lang w:bidi="fa-IR"/>
          <w:color w:val="111111"/>
          <w:sz w:val="28"/>
          <w:szCs w:val="28"/>
          <w:rtl/>
        </w:rPr>
        <w:t xml:space="preserve">19- اظهار مسكنت و ذلت برادران يوسف به پيشگاه او و شكايت آنان از فقر و تنگدستى ، در سومين سفر آنان به مصر</w:t>
      </w:r>
    </w:p>
    <w:p>
      <w:pPr>
        <w:pStyle w:val="BookText"/>
      </w:pPr>
      <w:r>
        <w:rPr>
          <w:rFonts w:ascii="Amiri" w:hAnsi="Amiri" w:eastAsia="Amiri" w:cs="Amiri"/>
          <w:lang w:bidi="ar-SA"/>
          <w:color w:val="111111"/>
          <w:sz w:val="28"/>
          <w:szCs w:val="28"/>
          <w:rtl/>
        </w:rPr>
        <w:t xml:space="preserve">مسّنا و أهلنا الضر . .. و تصدق علينا إن الله يجزى المتصدقين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- 12 - 94 - 12</w:t>
      </w:r>
    </w:p>
    <w:p>
      <w:pPr>
        <w:pStyle w:val="BookText"/>
      </w:pPr>
      <w:r>
        <w:rPr>
          <w:rFonts w:ascii="Amiri" w:hAnsi="Amiri" w:eastAsia="Amiri" w:cs="Amiri"/>
          <w:lang w:bidi="ar-SA"/>
          <w:color w:val="111111"/>
          <w:sz w:val="28"/>
          <w:szCs w:val="28"/>
          <w:rtl/>
        </w:rPr>
        <w:t xml:space="preserve">12- در سفر سوم فرزندان يعقوب به مصر براى جست و جو از يوسف ( ع ) و بنيامين ، تنها برخى از آنان راهى آن سفر شدند .</w:t>
      </w:r>
    </w:p>
    <w:p>
      <w:pPr>
        <w:pStyle w:val="BookText"/>
      </w:pPr>
      <w:r>
        <w:rPr>
          <w:rFonts w:ascii="Amiri" w:hAnsi="Amiri" w:eastAsia="Amiri" w:cs="Amiri"/>
          <w:lang w:bidi="ar-SA"/>
          <w:color w:val="111111"/>
          <w:sz w:val="28"/>
          <w:szCs w:val="28"/>
          <w:rtl/>
        </w:rPr>
        <w:t xml:space="preserve">يبنىّ اذهبوا . .. و لما فصلت العير قال أبوهم ... لولا أن تفنّدون</w:t>
      </w:r>
    </w:p>
    <w:p>
      <w:pPr>
        <w:pStyle w:val="BookText"/>
      </w:pPr>
      <w:r>
        <w:rPr>
          <w:rFonts w:ascii="IRNazanin" w:hAnsi="IRNazanin" w:eastAsia="IRNazanin" w:cs="IRNazanin"/>
          <w:lang w:bidi="fa-IR"/>
          <w:color w:val="111111"/>
          <w:sz w:val="28"/>
          <w:szCs w:val="28"/>
          <w:rtl/>
        </w:rPr>
        <w:t xml:space="preserve">جمله «قال أبوهم . ..» گوياى اين است كه گوينده ; يعنى، يعقوب(ع) پدر مخاطبان است. براين اساس مخاطبان يعقوب(ع) در جمله «لولا أن تفنّدون» فرزندان اويند و اين مى رساند كه برخى از فرزندانش براى جست و جوى يوسف(ع) و بنيامين (يبنىّ اذهبوا) به مصر رفتند و برخى از آنان نزد پدر ماندند.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0" w:name="pg6838_60008"/>
    <w:bookmarkEnd w:id="130"/>
    <w:p>
      <w:pPr>
        <w:pStyle w:val="Heading3"/>
      </w:pPr>
      <w:bookmarkStart w:id="805" w:name="_Toc368"/>
      <w:r>
        <w:t>98- شخصيت يوسف(ع) در مصر</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- 12 - 32 - 6</w:t>
      </w:r>
    </w:p>
    <w:p>
      <w:pPr>
        <w:pStyle w:val="BookText"/>
      </w:pPr>
      <w:r>
        <w:rPr>
          <w:rFonts w:ascii="IRNazanin" w:hAnsi="IRNazanin" w:eastAsia="IRNazanin" w:cs="IRNazanin"/>
          <w:lang w:bidi="fa-IR"/>
          <w:color w:val="111111"/>
          <w:sz w:val="28"/>
          <w:szCs w:val="28"/>
          <w:rtl/>
        </w:rPr>
        <w:t xml:space="preserve">6- يوسف ( ع ) در دربار عزيز مصر ، شخصيتى بزرگ و مورد احترام بود .</w:t>
      </w:r>
    </w:p>
    <w:p>
      <w:pPr>
        <w:pStyle w:val="BookText"/>
      </w:pPr>
      <w:r>
        <w:rPr>
          <w:rFonts w:ascii="Amiri" w:hAnsi="Amiri" w:eastAsia="Amiri" w:cs="Amiri"/>
          <w:lang w:bidi="ar-SA"/>
          <w:color w:val="111111"/>
          <w:sz w:val="28"/>
          <w:szCs w:val="28"/>
          <w:rtl/>
        </w:rPr>
        <w:t xml:space="preserve">و ليكونًا من الصغرين</w:t>
      </w:r>
    </w:p>
    <w:p>
      <w:pPr>
        <w:pStyle w:val="Heading3"/>
      </w:pPr>
      <w:bookmarkStart w:id="806" w:name="_Toc369"/>
      <w:r>
        <w:t>99- شگفتى رؤياى پادشاه مصر</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- 12 - 43 - 1،2،4</w:t>
      </w:r>
    </w:p>
    <w:p>
      <w:pPr>
        <w:pStyle w:val="BookText"/>
      </w:pPr>
      <w:r>
        <w:rPr>
          <w:rFonts w:ascii="IRNazanin" w:hAnsi="IRNazanin" w:eastAsia="IRNazanin" w:cs="IRNazanin"/>
          <w:lang w:bidi="fa-IR"/>
          <w:color w:val="111111"/>
          <w:sz w:val="28"/>
          <w:szCs w:val="28"/>
          <w:rtl/>
        </w:rPr>
        <w:t xml:space="preserve">1- پادشاه مصر ، پس از گذشت ساليانى از زندانى شدن يوسف ( ع ) ، رؤيايى شگفت ديد .</w:t>
      </w:r>
    </w:p>
    <w:p>
      <w:pPr>
        <w:pStyle w:val="BookText"/>
      </w:pPr>
      <w:r>
        <w:rPr>
          <w:rFonts w:ascii="Amiri" w:hAnsi="Amiri" w:eastAsia="Amiri" w:cs="Amiri"/>
          <w:lang w:bidi="ar-SA"/>
          <w:color w:val="111111"/>
          <w:sz w:val="28"/>
          <w:szCs w:val="28"/>
          <w:rtl/>
        </w:rPr>
        <w:t xml:space="preserve">و قال الملك إنى أرى سبع بقرت سمان . .. إن كنتم للرءيا تعبرون</w:t>
      </w:r>
    </w:p>
    <w:p>
      <w:pPr>
        <w:pStyle w:val="BookText"/>
      </w:pPr>
      <w:r>
        <w:rPr>
          <w:rFonts w:ascii="IRNazanin" w:hAnsi="IRNazanin" w:eastAsia="IRNazanin" w:cs="IRNazanin"/>
          <w:lang w:bidi="fa-IR"/>
          <w:color w:val="111111"/>
          <w:sz w:val="28"/>
          <w:szCs w:val="28"/>
          <w:rtl/>
        </w:rPr>
        <w:t xml:space="preserve">2- هفت گاو چاق كه هفت گاو لاغر به خوردن آنها پرداخته بودند و هفت خوشه سبز و خوشه هايى خشك ، رؤياى شگفت پادشاه مصر بود .</w:t>
      </w:r>
    </w:p>
    <w:p>
      <w:pPr>
        <w:pStyle w:val="BookText"/>
      </w:pPr>
      <w:r>
        <w:rPr>
          <w:rFonts w:ascii="Amiri" w:hAnsi="Amiri" w:eastAsia="Amiri" w:cs="Amiri"/>
          <w:lang w:bidi="ar-SA"/>
          <w:color w:val="111111"/>
          <w:sz w:val="28"/>
          <w:szCs w:val="28"/>
          <w:rtl/>
        </w:rPr>
        <w:t xml:space="preserve">إنى أرى سبع بقرت سمان . .. و أُخر يابست</w:t>
      </w:r>
    </w:p>
    <w:p>
      <w:pPr>
        <w:pStyle w:val="BookText"/>
      </w:pPr>
      <w:r>
        <w:rPr>
          <w:rFonts w:ascii="IRNazanin" w:hAnsi="IRNazanin" w:eastAsia="IRNazanin" w:cs="IRNazanin"/>
          <w:lang w:bidi="fa-IR"/>
          <w:color w:val="111111"/>
          <w:sz w:val="28"/>
          <w:szCs w:val="28"/>
          <w:rtl/>
        </w:rPr>
        <w:t xml:space="preserve">«سمين» و «سمينة» (مفرد سِمان) به معناى چاق است. «اعجف» و «عجفاء» (مفرد عجاف) به معناى بسيار نحيف و لاغر است. تمييز «سبع» به قرينه جمله قبل ، «بقرات» است ; يعنى: يأكلهنّ سبع بقرات عجاف.</w:t>
      </w:r>
    </w:p>
    <w:p>
      <w:pPr>
        <w:pStyle w:val="BookText"/>
      </w:pPr>
      <w:r>
        <w:rPr>
          <w:rFonts w:ascii="IRNazanin" w:hAnsi="IRNazanin" w:eastAsia="IRNazanin" w:cs="IRNazanin"/>
          <w:lang w:bidi="fa-IR"/>
          <w:color w:val="111111"/>
          <w:sz w:val="28"/>
          <w:szCs w:val="28"/>
          <w:rtl/>
        </w:rPr>
        <w:t xml:space="preserve">4- پادشاه مصر ، رؤياى خويش ( گاو هاى چاق و لاغر و خوشه هاى سبز و خشك ) را رؤيايى شگفت ارزيابى كرد .</w:t>
      </w:r>
    </w:p>
    <w:p>
      <w:pPr>
        <w:pStyle w:val="BookText"/>
      </w:pPr>
      <w:r>
        <w:rPr>
          <w:rFonts w:ascii="Amiri" w:hAnsi="Amiri" w:eastAsia="Amiri" w:cs="Amiri"/>
          <w:lang w:bidi="ar-SA"/>
          <w:color w:val="111111"/>
          <w:sz w:val="28"/>
          <w:szCs w:val="28"/>
          <w:rtl/>
        </w:rPr>
        <w:t xml:space="preserve">يأيها الملأ أفتونى فى رءيى إن كنتم للرءيا تعبرون</w:t>
      </w:r>
    </w:p>
    <w:p>
      <w:pPr>
        <w:pStyle w:val="BookText"/>
      </w:pPr>
      <w:r>
        <w:rPr>
          <w:rFonts w:ascii="IRNazanin" w:hAnsi="IRNazanin" w:eastAsia="IRNazanin" w:cs="IRNazanin"/>
          <w:lang w:bidi="fa-IR"/>
          <w:color w:val="111111"/>
          <w:sz w:val="28"/>
          <w:szCs w:val="28"/>
          <w:rtl/>
        </w:rPr>
        <w:t xml:space="preserve">مطرح كردن رؤيا براى گروهى از معبّران و اظهار ترديد در توانايى آنان براى تعبير آن رؤيا ، گوياى اين مطلب است كه ملك خواب خويش را امرى شگفت تلقى كرده بود.</w:t>
      </w:r>
    </w:p>
    <w:p>
      <w:pPr>
        <w:pStyle w:val="Heading3"/>
      </w:pPr>
      <w:bookmarkStart w:id="807" w:name="_Toc370"/>
      <w:r>
        <w:t>100- شيطان و ساقى پادشاه مصر</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- 12 - 42 - 9</w:t>
      </w:r>
    </w:p>
    <w:p>
      <w:pPr>
        <w:pStyle w:val="BookText"/>
      </w:pPr>
      <w:r>
        <w:rPr>
          <w:rFonts w:ascii="IRNazanin" w:hAnsi="IRNazanin" w:eastAsia="IRNazanin" w:cs="IRNazanin"/>
          <w:lang w:bidi="fa-IR"/>
          <w:color w:val="111111"/>
          <w:sz w:val="28"/>
          <w:szCs w:val="28"/>
          <w:rtl/>
        </w:rPr>
        <w:t xml:space="preserve">9- شيطان ، عامل فراموشى ساقى از يادآور شدن يوسف ( ع ) نزد پادشاه</w:t>
      </w:r>
    </w:p>
    <w:p>
      <w:pPr>
        <w:pStyle w:val="BookText"/>
      </w:pPr>
      <w:r>
        <w:rPr>
          <w:rFonts w:ascii="Amiri" w:hAnsi="Amiri" w:eastAsia="Amiri" w:cs="Amiri"/>
          <w:lang w:bidi="ar-SA"/>
          <w:color w:val="111111"/>
          <w:sz w:val="28"/>
          <w:szCs w:val="28"/>
          <w:rtl/>
        </w:rPr>
        <w:t xml:space="preserve">فأنسيه الشيطن ذكر ربه</w:t>
      </w:r>
    </w:p>
    <w:p>
      <w:pPr>
        <w:pStyle w:val="Heading3"/>
      </w:pPr>
      <w:bookmarkStart w:id="808" w:name="_Toc371"/>
      <w:r>
        <w:t>101- عجز زنان اشراف مصر</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1" w:name="pg6838_60011"/>
    <w:bookmarkEnd w:id="131"/>
    <w:p>
      <w:pPr>
        <w:pStyle w:val="BookText"/>
      </w:pPr>
      <w:r>
        <w:rPr>
          <w:rFonts w:ascii="Amiri" w:hAnsi="Amiri" w:eastAsia="Amiri" w:cs="Amiri"/>
          <w:lang w:bidi="ar-SA"/>
          <w:color w:val="111111"/>
          <w:sz w:val="28"/>
          <w:szCs w:val="28"/>
          <w:rtl/>
        </w:rPr>
        <w:t xml:space="preserve">8 - يوسف - 12 - 31 - 16</w:t>
      </w:r>
    </w:p>
    <w:p>
      <w:pPr>
        <w:pStyle w:val="BookText"/>
      </w:pPr>
      <w:r>
        <w:rPr>
          <w:rFonts w:ascii="IRNazanin" w:hAnsi="IRNazanin" w:eastAsia="IRNazanin" w:cs="IRNazanin"/>
          <w:lang w:bidi="fa-IR"/>
          <w:color w:val="111111"/>
          <w:sz w:val="28"/>
          <w:szCs w:val="28"/>
          <w:rtl/>
        </w:rPr>
        <w:t xml:space="preserve">16- زنان اشراف با ديدن يوسف ( ع ) ، از خود بى خود شده و از ادراك هر چيز جز جمال او ناتوان گشتند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Heading3"/>
      </w:pPr>
      <w:bookmarkStart w:id="809" w:name="_Toc372"/>
      <w:r>
        <w:t>102- عجز معبران پادشاه مصر</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- 12 - 44 - 2،3</w:t>
      </w:r>
    </w:p>
    <w:p>
      <w:pPr>
        <w:pStyle w:val="BookText"/>
      </w:pPr>
      <w:r>
        <w:rPr>
          <w:rFonts w:ascii="IRNazanin" w:hAnsi="IRNazanin" w:eastAsia="IRNazanin" w:cs="IRNazanin"/>
          <w:lang w:bidi="fa-IR"/>
          <w:color w:val="111111"/>
          <w:sz w:val="28"/>
          <w:szCs w:val="28"/>
          <w:rtl/>
        </w:rPr>
        <w:t xml:space="preserve">2- خواب گزاران دربار ، تعبير رؤياى مختلط و آشفته را خارج از قلمرو دانش خويش دانستند .</w:t>
      </w:r>
    </w:p>
    <w:p>
      <w:pPr>
        <w:pStyle w:val="BookText"/>
      </w:pPr>
      <w:r>
        <w:rPr>
          <w:rFonts w:ascii="Amiri" w:hAnsi="Amiri" w:eastAsia="Amiri" w:cs="Amiri"/>
          <w:lang w:bidi="ar-SA"/>
          <w:color w:val="111111"/>
          <w:sz w:val="28"/>
          <w:szCs w:val="28"/>
          <w:rtl/>
        </w:rPr>
        <w:t xml:space="preserve">و ما نحن بتأويل الأحلم بعلمين</w:t>
      </w:r>
    </w:p>
    <w:p>
      <w:pPr>
        <w:pStyle w:val="BookText"/>
      </w:pPr>
      <w:r>
        <w:rPr>
          <w:rFonts w:ascii="IRNazanin" w:hAnsi="IRNazanin" w:eastAsia="IRNazanin" w:cs="IRNazanin"/>
          <w:lang w:bidi="fa-IR"/>
          <w:color w:val="111111"/>
          <w:sz w:val="28"/>
          <w:szCs w:val="28"/>
          <w:rtl/>
        </w:rPr>
        <w:t xml:space="preserve">«ال» در «الأحلام» عهد ذكرى است و اشاره به «أضغاث أحلام» دارد. بنابراين «ما نحن ...» ; يعنى: تأويل آن گونه از رؤياها را كه همانند بافه هاى چند رشته است ، نمى دانيم.</w:t>
      </w:r>
    </w:p>
    <w:p>
      <w:pPr>
        <w:pStyle w:val="BookText"/>
      </w:pPr>
      <w:r>
        <w:rPr>
          <w:rFonts w:ascii="IRNazanin" w:hAnsi="IRNazanin" w:eastAsia="IRNazanin" w:cs="IRNazanin"/>
          <w:lang w:bidi="fa-IR"/>
          <w:color w:val="111111"/>
          <w:sz w:val="28"/>
          <w:szCs w:val="28"/>
          <w:rtl/>
        </w:rPr>
        <w:t xml:space="preserve">3- معبّران دربار ، على رغم اظهار ناتوانى خويش از تعبير رؤياى پادشاه ، آن را داراى تعبير و تأويل مى دانستند .</w:t>
      </w:r>
    </w:p>
    <w:p>
      <w:pPr>
        <w:pStyle w:val="BookText"/>
      </w:pPr>
      <w:r>
        <w:rPr>
          <w:rFonts w:ascii="Amiri" w:hAnsi="Amiri" w:eastAsia="Amiri" w:cs="Amiri"/>
          <w:lang w:bidi="ar-SA"/>
          <w:color w:val="111111"/>
          <w:sz w:val="28"/>
          <w:szCs w:val="28"/>
          <w:rtl/>
        </w:rPr>
        <w:t xml:space="preserve">قالوا . .. ما نحن بتأويل الأحلم بعلمين</w:t>
      </w:r>
    </w:p>
    <w:p>
      <w:pPr>
        <w:pStyle w:val="BookText"/>
      </w:pPr>
      <w:r>
        <w:rPr>
          <w:rFonts w:ascii="IRNazanin" w:hAnsi="IRNazanin" w:eastAsia="IRNazanin" w:cs="IRNazanin"/>
          <w:lang w:bidi="fa-IR"/>
          <w:color w:val="111111"/>
          <w:sz w:val="28"/>
          <w:szCs w:val="28"/>
          <w:rtl/>
        </w:rPr>
        <w:t xml:space="preserve">مفاد جمله «و ما نحن . ..» اين است كه اين گونه رؤياها ، تعبير و تأويل دارد و لكن ما بدان واقف نيستيم.</w:t>
      </w:r>
    </w:p>
    <w:p>
      <w:pPr>
        <w:pStyle w:val="Heading3"/>
      </w:pPr>
      <w:bookmarkStart w:id="810" w:name="_Toc373"/>
      <w:r>
        <w:t>103- عدالت پادشاه مصر</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- 12 - 42 - 2</w:t>
      </w:r>
    </w:p>
    <w:p>
      <w:pPr>
        <w:pStyle w:val="BookText"/>
      </w:pPr>
      <w:r>
        <w:rPr>
          <w:rFonts w:ascii="IRNazanin" w:hAnsi="IRNazanin" w:eastAsia="IRNazanin" w:cs="IRNazanin"/>
          <w:lang w:bidi="fa-IR"/>
          <w:color w:val="111111"/>
          <w:sz w:val="28"/>
          <w:szCs w:val="28"/>
          <w:rtl/>
        </w:rPr>
        <w:t xml:space="preserve">2- پادشاه مصر در ديدگاه يوسف ( ع ) ، انسان ستمگرى نبود كه نتوان به عدل و انصاف او اميد داشت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از اينكه يوسف(ع) از ساقى پادشاه مى خواهد كه داستان مظلوميت او را نزد پادشاه بيان كند ، معلوم مى شود يوسف(ع) به دادخواهى وى اميد داشته است.</w:t>
      </w:r>
    </w:p>
    <w:p>
      <w:pPr>
        <w:pStyle w:val="Heading3"/>
      </w:pPr>
      <w:bookmarkStart w:id="811" w:name="_Toc374"/>
      <w:r>
        <w:t>104- عدالت عزيز مصر</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- 12 - 28 - 13</w:t>
      </w:r>
    </w:p>
    <w:p>
      <w:pPr>
        <w:pStyle w:val="BookText"/>
      </w:pPr>
      <w:r>
        <w:rPr>
          <w:rFonts w:ascii="Amiri" w:hAnsi="Amiri" w:eastAsia="Amiri" w:cs="Amiri"/>
          <w:lang w:bidi="ar-SA"/>
          <w:color w:val="111111"/>
          <w:sz w:val="28"/>
          <w:szCs w:val="28"/>
          <w:rtl/>
        </w:rPr>
        <w:t xml:space="preserve">13- عدالت و انصاف عزيز مصر ، در قضاوت و ابلاغ نظر خويش در ماجراى يوسف ( ع ) و زليخا</w:t>
      </w:r>
    </w:p>
    <w:p>
      <w:pPr>
        <w:pStyle w:val="BookText"/>
      </w:pPr>
      <w:r>
        <w:rPr>
          <w:rFonts w:ascii="Amiri" w:hAnsi="Amiri" w:eastAsia="Amiri" w:cs="Amiri"/>
          <w:lang w:bidi="ar-SA"/>
          <w:color w:val="111111"/>
          <w:sz w:val="28"/>
          <w:szCs w:val="28"/>
          <w:rtl/>
        </w:rPr>
        <w:t xml:space="preserve">فلما رءا قميصه . .. قال إنه من كيدكنّ إن كيدكنّ عظيم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2" w:name="pg6838_60014"/>
    <w:bookmarkEnd w:id="132"/>
    <w:p>
      <w:pPr>
        <w:pStyle w:val="Heading3"/>
      </w:pPr>
      <w:bookmarkStart w:id="812" w:name="_Toc375"/>
      <w:r>
        <w:t>105- عزيز مصر در دوران قحطى</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- 12 - 78 - 5</w:t>
      </w:r>
    </w:p>
    <w:p>
      <w:pPr>
        <w:pStyle w:val="BookText"/>
      </w:pPr>
      <w:r>
        <w:rPr>
          <w:rFonts w:ascii="Amiri" w:hAnsi="Amiri" w:eastAsia="Amiri" w:cs="Amiri"/>
          <w:lang w:bidi="ar-SA"/>
          <w:color w:val="111111"/>
          <w:sz w:val="28"/>
          <w:szCs w:val="28"/>
          <w:rtl/>
        </w:rPr>
        <w:t xml:space="preserve">5- يوسف ( ع ) ، عزيز مصر در سال هاى قحطى آن ديار</w:t>
      </w:r>
    </w:p>
    <w:p>
      <w:pPr>
        <w:pStyle w:val="BookText"/>
      </w:pPr>
      <w:r>
        <w:rPr>
          <w:rFonts w:ascii="Amiri" w:hAnsi="Amiri" w:eastAsia="Amiri" w:cs="Amiri"/>
          <w:lang w:bidi="ar-SA"/>
          <w:color w:val="111111"/>
          <w:sz w:val="28"/>
          <w:szCs w:val="28"/>
          <w:rtl/>
        </w:rPr>
        <w:t xml:space="preserve">قالوا يأيها العزيز</w:t>
      </w:r>
    </w:p>
    <w:p>
      <w:pPr>
        <w:pStyle w:val="Heading3"/>
      </w:pPr>
      <w:bookmarkStart w:id="813" w:name="_Toc376"/>
      <w:r>
        <w:t>106- عزيز مصر و زليخا</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- 12 - 28 - 3،7</w:t>
      </w:r>
    </w:p>
    <w:p>
      <w:pPr>
        <w:pStyle w:val="BookText"/>
      </w:pPr>
      <w:r>
        <w:rPr>
          <w:rFonts w:ascii="IRNazanin" w:hAnsi="IRNazanin" w:eastAsia="IRNazanin" w:cs="IRNazanin"/>
          <w:lang w:bidi="fa-IR"/>
          <w:color w:val="111111"/>
          <w:sz w:val="28"/>
          <w:szCs w:val="28"/>
          <w:rtl/>
        </w:rPr>
        <w:t xml:space="preserve">3- عزيز مصر با پى بردن به صداقت يوسف ( ع ) ، زليخا را محكوم كرد و به نفع يوسف ( ع ) رأى داد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BookText"/>
      </w:pPr>
      <w:r>
        <w:rPr>
          <w:rFonts w:ascii="Amiri" w:hAnsi="Amiri" w:eastAsia="Amiri" w:cs="Amiri"/>
          <w:lang w:bidi="ar-SA"/>
          <w:color w:val="111111"/>
          <w:sz w:val="28"/>
          <w:szCs w:val="28"/>
          <w:rtl/>
        </w:rPr>
        <w:t xml:space="preserve">7- عزيز مصر ، به دام انداختن يوسف ( ع ) را براى كام جويى ، از مكر هاى زنانه زليخا شمرد .</w:t>
      </w:r>
    </w:p>
    <w:p>
      <w:pPr>
        <w:pStyle w:val="BookText"/>
      </w:pPr>
      <w:r>
        <w:rPr>
          <w:rFonts w:ascii="Amiri" w:hAnsi="Amiri" w:eastAsia="Amiri" w:cs="Amiri"/>
          <w:lang w:bidi="ar-SA"/>
          <w:color w:val="111111"/>
          <w:sz w:val="28"/>
          <w:szCs w:val="28"/>
          <w:rtl/>
        </w:rPr>
        <w:t xml:space="preserve">إنه من كيدكنّ</w:t>
      </w:r>
    </w:p>
    <w:p>
      <w:pPr>
        <w:pStyle w:val="BookText"/>
      </w:pPr>
      <w:r>
        <w:rPr>
          <w:rFonts w:ascii="Amiri" w:hAnsi="Amiri" w:eastAsia="Amiri" w:cs="Amiri"/>
          <w:lang w:bidi="ar-SA"/>
          <w:color w:val="111111"/>
          <w:sz w:val="28"/>
          <w:szCs w:val="28"/>
          <w:rtl/>
        </w:rPr>
        <w:t xml:space="preserve">محتمل است ضمير در «إنه» به حقيقتى كه از جمله «غلّقت الأبواب . ..» استفاده مى شود ، ارجاع داده شود. برداشت فوق ، بر اساس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- 12 - 29 - 3</w:t>
      </w:r>
    </w:p>
    <w:p>
      <w:pPr>
        <w:pStyle w:val="BookText"/>
      </w:pPr>
      <w:r>
        <w:rPr>
          <w:rFonts w:ascii="IRNazanin" w:hAnsi="IRNazanin" w:eastAsia="IRNazanin" w:cs="IRNazanin"/>
          <w:lang w:bidi="fa-IR"/>
          <w:color w:val="111111"/>
          <w:sz w:val="28"/>
          <w:szCs w:val="28"/>
          <w:rtl/>
        </w:rPr>
        <w:t xml:space="preserve">3- عزيز مصر ، پس از روشن شدن خطاى زليخا ، از وى خواست استغفار كند و از گناه خويش پوزش بطلبد .</w:t>
      </w:r>
    </w:p>
    <w:p>
      <w:pPr>
        <w:pStyle w:val="BookText"/>
      </w:pPr>
      <w:r>
        <w:rPr>
          <w:rFonts w:ascii="Amiri" w:hAnsi="Amiri" w:eastAsia="Amiri" w:cs="Amiri"/>
          <w:lang w:bidi="ar-SA"/>
          <w:color w:val="111111"/>
          <w:sz w:val="28"/>
          <w:szCs w:val="28"/>
          <w:rtl/>
        </w:rPr>
        <w:t xml:space="preserve">واستغفرى لذنبك إنك كنت من الخاطئين</w:t>
      </w:r>
    </w:p>
    <w:p>
      <w:pPr>
        <w:pStyle w:val="BookText"/>
      </w:pPr>
      <w:r>
        <w:rPr>
          <w:rFonts w:ascii="IRNazanin" w:hAnsi="IRNazanin" w:eastAsia="IRNazanin" w:cs="IRNazanin"/>
          <w:lang w:bidi="fa-IR"/>
          <w:color w:val="111111"/>
          <w:sz w:val="28"/>
          <w:szCs w:val="28"/>
          <w:rtl/>
        </w:rPr>
        <w:t xml:space="preserve">در جمله «استغفرى لذنبك» (براى گناهت طلب آمرزش كن) بيان نشده كه زليخا بايد از چه كسى آمرزش بخواهد. برخى از مفسران گفته اند: مراد ، استغفار به درگاه خداوند است و برخى برآنند كه مقصود ، پوزش خواستن از عزيز مصر مى باشد.</w:t>
      </w:r>
    </w:p>
    <w:p>
      <w:pPr>
        <w:pStyle w:val="Heading3"/>
      </w:pPr>
      <w:bookmarkStart w:id="814" w:name="_Toc377"/>
      <w:r>
        <w:t>107- عزيز مصر و صداقت يوسف(ع)</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- 12 - 28 - 2</w:t>
      </w:r>
    </w:p>
    <w:p>
      <w:pPr>
        <w:pStyle w:val="BookText"/>
      </w:pPr>
      <w:r>
        <w:rPr>
          <w:rFonts w:ascii="IRNazanin" w:hAnsi="IRNazanin" w:eastAsia="IRNazanin" w:cs="IRNazanin"/>
          <w:lang w:bidi="fa-IR"/>
          <w:color w:val="111111"/>
          <w:sz w:val="28"/>
          <w:szCs w:val="28"/>
          <w:rtl/>
        </w:rPr>
        <w:t xml:space="preserve">2- عزيز مصر با ديدن پارگى پشت پيراهن يوسف ( ع ) ، به صداقت او پى برد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3" w:name="pg6838_60017"/>
    <w:bookmarkEnd w:id="133"/>
    <w:p>
      <w:pPr>
        <w:pStyle w:val="Heading3"/>
      </w:pPr>
      <w:bookmarkStart w:id="815" w:name="_Toc378"/>
      <w:r>
        <w:t>108- عزيز مصر و قصه يوسف(ع)</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- 12 - 26 - 7</w:t>
      </w:r>
    </w:p>
    <w:p>
      <w:pPr>
        <w:pStyle w:val="BookText"/>
      </w:pPr>
      <w:r>
        <w:rPr>
          <w:rFonts w:ascii="IRNazanin" w:hAnsi="IRNazanin" w:eastAsia="IRNazanin" w:cs="IRNazanin"/>
          <w:lang w:bidi="fa-IR"/>
          <w:color w:val="111111"/>
          <w:sz w:val="28"/>
          <w:szCs w:val="28"/>
          <w:rtl/>
        </w:rPr>
        <w:t xml:space="preserve">7- عزيز مصر در ماجراى يوسف ( ع ) و زليخا ، پيشداورى نكرد و از تصميم گيرى عجولانه خوددارى نمود .</w:t>
      </w:r>
    </w:p>
    <w:p>
      <w:pPr>
        <w:pStyle w:val="BookText"/>
      </w:pPr>
      <w:r>
        <w:rPr>
          <w:rFonts w:ascii="IRNazanin" w:hAnsi="IRNazanin" w:eastAsia="IRNazanin" w:cs="IRNazanin"/>
          <w:lang w:bidi="fa-IR"/>
          <w:color w:val="111111"/>
          <w:sz w:val="28"/>
          <w:szCs w:val="28"/>
          <w:rtl/>
        </w:rPr>
        <w:t xml:space="preserve">قالت . .. قال هى رودتنى عن نفسى و شهد شاهد من أهلها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- 12 - 28 - 1،7،8،13</w:t>
      </w:r>
    </w:p>
    <w:p>
      <w:pPr>
        <w:pStyle w:val="BookText"/>
      </w:pPr>
      <w:r>
        <w:rPr>
          <w:rFonts w:ascii="IRNazanin" w:hAnsi="IRNazanin" w:eastAsia="IRNazanin" w:cs="IRNazanin"/>
          <w:lang w:bidi="fa-IR"/>
          <w:color w:val="111111"/>
          <w:sz w:val="28"/>
          <w:szCs w:val="28"/>
          <w:rtl/>
        </w:rPr>
        <w:t xml:space="preserve">1- عزيز مصر براى كشف حقيقت ماجراى يوسف و زليخا ، شخصاً به بررسى و مشاهده پيراهن و نحوه پارگى آن پرداخت .</w:t>
      </w:r>
    </w:p>
    <w:p>
      <w:pPr>
        <w:pStyle w:val="BookText"/>
      </w:pPr>
      <w:r>
        <w:rPr>
          <w:rFonts w:ascii="Amiri" w:hAnsi="Amiri" w:eastAsia="Amiri" w:cs="Amiri"/>
          <w:lang w:bidi="ar-SA"/>
          <w:color w:val="111111"/>
          <w:sz w:val="28"/>
          <w:szCs w:val="28"/>
          <w:rtl/>
        </w:rPr>
        <w:t xml:space="preserve">فلما رءا قميصه قُدّ من دُبر</w:t>
      </w:r>
    </w:p>
    <w:p>
      <w:pPr>
        <w:pStyle w:val="BookText"/>
      </w:pPr>
      <w:r>
        <w:rPr>
          <w:rFonts w:ascii="IRNazanin" w:hAnsi="IRNazanin" w:eastAsia="IRNazanin" w:cs="IRNazanin"/>
          <w:lang w:bidi="fa-IR"/>
          <w:color w:val="111111"/>
          <w:sz w:val="28"/>
          <w:szCs w:val="28"/>
          <w:rtl/>
        </w:rPr>
        <w:t xml:space="preserve">ظاهر اين است كه ضمير در «رأى» به عزيزمصر برگردد.</w:t>
      </w:r>
    </w:p>
    <w:p>
      <w:pPr>
        <w:pStyle w:val="BookText"/>
      </w:pPr>
      <w:r>
        <w:rPr>
          <w:rFonts w:ascii="Amiri" w:hAnsi="Amiri" w:eastAsia="Amiri" w:cs="Amiri"/>
          <w:lang w:bidi="ar-SA"/>
          <w:color w:val="111111"/>
          <w:sz w:val="28"/>
          <w:szCs w:val="28"/>
          <w:rtl/>
        </w:rPr>
        <w:t xml:space="preserve">7- عزيز مصر ، به دام انداختن يوسف ( ع ) را براى كام جويى ، از مكر هاى زنانه زليخا شمرد .</w:t>
      </w:r>
    </w:p>
    <w:p>
      <w:pPr>
        <w:pStyle w:val="BookText"/>
      </w:pPr>
      <w:r>
        <w:rPr>
          <w:rFonts w:ascii="Amiri" w:hAnsi="Amiri" w:eastAsia="Amiri" w:cs="Amiri"/>
          <w:lang w:bidi="ar-SA"/>
          <w:color w:val="111111"/>
          <w:sz w:val="28"/>
          <w:szCs w:val="28"/>
          <w:rtl/>
        </w:rPr>
        <w:t xml:space="preserve">إنه من كيدكنّ</w:t>
      </w:r>
    </w:p>
    <w:p>
      <w:pPr>
        <w:pStyle w:val="BookText"/>
      </w:pPr>
      <w:r>
        <w:rPr>
          <w:rFonts w:ascii="Amiri" w:hAnsi="Amiri" w:eastAsia="Amiri" w:cs="Amiri"/>
          <w:lang w:bidi="ar-SA"/>
          <w:color w:val="111111"/>
          <w:sz w:val="28"/>
          <w:szCs w:val="28"/>
          <w:rtl/>
        </w:rPr>
        <w:t xml:space="preserve">محتمل است ضمير در «إنه» به حقيقتى كه از جمله «غلّقت الأبواب . ..» استفاده مى شود ، ارجاع داده شود. برداشت فوق ، بر اساس اين احتمال است.</w:t>
      </w:r>
    </w:p>
    <w:p>
      <w:pPr>
        <w:pStyle w:val="BookText"/>
      </w:pPr>
      <w:r>
        <w:rPr>
          <w:rFonts w:ascii="IRNazanin" w:hAnsi="IRNazanin" w:eastAsia="IRNazanin" w:cs="IRNazanin"/>
          <w:lang w:bidi="fa-IR"/>
          <w:color w:val="111111"/>
          <w:sz w:val="28"/>
          <w:szCs w:val="28"/>
          <w:rtl/>
        </w:rPr>
        <w:t xml:space="preserve">8- عزيز مصر ، پيشدستى زليخا در متهم ساختن يوسف ( ع ) و تعيين كيفر براى او را ، از مكر هاى زليخا شمرد .</w:t>
      </w:r>
    </w:p>
    <w:p>
      <w:pPr>
        <w:pStyle w:val="BookText"/>
      </w:pPr>
      <w:r>
        <w:rPr>
          <w:rFonts w:ascii="Amiri" w:hAnsi="Amiri" w:eastAsia="Amiri" w:cs="Amiri"/>
          <w:lang w:bidi="ar-SA"/>
          <w:color w:val="111111"/>
          <w:sz w:val="28"/>
          <w:szCs w:val="28"/>
          <w:rtl/>
        </w:rPr>
        <w:t xml:space="preserve">قالت ما جزاء من أراد بأهلك سوءًا . .. إنه من كيدكنّ</w:t>
      </w:r>
    </w:p>
    <w:p>
      <w:pPr>
        <w:pStyle w:val="BookText"/>
      </w:pPr>
      <w:r>
        <w:rPr>
          <w:rFonts w:ascii="IRNazanin" w:hAnsi="IRNazanin" w:eastAsia="IRNazanin" w:cs="IRNazanin"/>
          <w:lang w:bidi="fa-IR"/>
          <w:color w:val="111111"/>
          <w:sz w:val="28"/>
          <w:szCs w:val="28"/>
          <w:rtl/>
        </w:rPr>
        <w:t xml:space="preserve">برداشت فوق، ناظر به اين احتمال است كه ضمير در «إنه . ..» به معنايى كه از «قالت ما جزاء ...» در آيه 25 استفاده مى شود ، برگردد و آن معنا ، پيشدستى كردن زليخا براى محقّ جلوه دادن خويش و گنه كار نشان دادن طرف مقابل است.</w:t>
      </w:r>
    </w:p>
    <w:p>
      <w:pPr>
        <w:pStyle w:val="BookText"/>
      </w:pPr>
      <w:r>
        <w:rPr>
          <w:rFonts w:ascii="Amiri" w:hAnsi="Amiri" w:eastAsia="Amiri" w:cs="Amiri"/>
          <w:lang w:bidi="ar-SA"/>
          <w:color w:val="111111"/>
          <w:sz w:val="28"/>
          <w:szCs w:val="28"/>
          <w:rtl/>
        </w:rPr>
        <w:t xml:space="preserve">13- عدالت و انصاف عزيز مصر ، در قضاوت و ابلاغ نظر خويش در ماجراى يوسف ( ع ) و زليخا</w:t>
      </w:r>
    </w:p>
    <w:p>
      <w:pPr>
        <w:pStyle w:val="BookText"/>
      </w:pPr>
      <w:r>
        <w:rPr>
          <w:rFonts w:ascii="Amiri" w:hAnsi="Amiri" w:eastAsia="Amiri" w:cs="Amiri"/>
          <w:lang w:bidi="ar-SA"/>
          <w:color w:val="111111"/>
          <w:sz w:val="28"/>
          <w:szCs w:val="28"/>
          <w:rtl/>
        </w:rPr>
        <w:t xml:space="preserve">فلما رءا قميصه . .. قال إنه من كيدكنّ إن كيدكنّ عظيم</w:t>
      </w:r>
    </w:p>
    <w:p>
      <w:pPr>
        <w:pStyle w:val="Heading3"/>
      </w:pPr>
      <w:bookmarkStart w:id="816" w:name="_Toc379"/>
      <w:r>
        <w:t>109- عزيز مصر و مجازات يوسف(ع)</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- 12 - 25 - 14</w:t>
      </w:r>
    </w:p>
    <w:p>
      <w:pPr>
        <w:pStyle w:val="BookText"/>
      </w:pPr>
      <w:r>
        <w:rPr>
          <w:rFonts w:ascii="Amiri" w:hAnsi="Amiri" w:eastAsia="Amiri" w:cs="Amiri"/>
          <w:lang w:bidi="ar-SA"/>
          <w:color w:val="111111"/>
          <w:sz w:val="28"/>
          <w:szCs w:val="28"/>
          <w:rtl/>
        </w:rPr>
        <w:t xml:space="preserve">14- تحريك عزيز مصر از سوى زليخا براى مؤاخذه و مجازات يوسف ( ع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برداشت فوق ، از تصريح زليخا به «أهلك» (همسر تو) استفاده مى شود ; يعنى ، او با آوردن «أهلك» درصدد تحريك عزيز مصر براى مجازات يوسف(ع) بود.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4" w:name="pg6838_60021"/>
    <w:bookmarkEnd w:id="134"/>
    <w:p>
      <w:pPr>
        <w:pStyle w:val="Heading3"/>
      </w:pPr>
      <w:bookmarkStart w:id="817" w:name="_Toc380"/>
      <w:r>
        <w:t>110- عزيز مصر و مقامات يوسف(ع)</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- 12 - 21 - 5</w:t>
      </w:r>
    </w:p>
    <w:p>
      <w:pPr>
        <w:pStyle w:val="BookText"/>
      </w:pPr>
      <w:r>
        <w:rPr>
          <w:rFonts w:ascii="IRNazanin" w:hAnsi="IRNazanin" w:eastAsia="IRNazanin" w:cs="IRNazanin"/>
          <w:lang w:bidi="fa-IR"/>
          <w:color w:val="111111"/>
          <w:sz w:val="28"/>
          <w:szCs w:val="28"/>
          <w:rtl/>
        </w:rPr>
        <w:t xml:space="preserve">5- عزيز مصر در پى خريد يوسف ( ع ) ، به شخصيت والا و منزلت بلند او اطمينان پيدا كرد .</w:t>
      </w:r>
    </w:p>
    <w:p>
      <w:pPr>
        <w:pStyle w:val="BookText"/>
      </w:pPr>
      <w:r>
        <w:rPr>
          <w:rFonts w:ascii="Amiri" w:hAnsi="Amiri" w:eastAsia="Amiri" w:cs="Amiri"/>
          <w:lang w:bidi="ar-SA"/>
          <w:color w:val="111111"/>
          <w:sz w:val="28"/>
          <w:szCs w:val="28"/>
          <w:rtl/>
        </w:rPr>
        <w:t xml:space="preserve">لامرأته أكرمى مثويه عسى أن ينفعنا</w:t>
      </w:r>
    </w:p>
    <w:p>
      <w:pPr>
        <w:pStyle w:val="Heading3"/>
      </w:pPr>
      <w:bookmarkStart w:id="818" w:name="_Toc381"/>
      <w:r>
        <w:t>111- عزيز مصر و مكر زنان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- 12 - 28 - 9</w:t>
      </w:r>
    </w:p>
    <w:p>
      <w:pPr>
        <w:pStyle w:val="BookText"/>
      </w:pPr>
      <w:r>
        <w:rPr>
          <w:rFonts w:ascii="IRNazanin" w:hAnsi="IRNazanin" w:eastAsia="IRNazanin" w:cs="IRNazanin"/>
          <w:lang w:bidi="fa-IR"/>
          <w:color w:val="111111"/>
          <w:sz w:val="28"/>
          <w:szCs w:val="28"/>
          <w:rtl/>
        </w:rPr>
        <w:t xml:space="preserve">9- شناخت عزيز مصر از روحيه زنان و آگاهى او به ترفندهايشان</w:t>
      </w:r>
    </w:p>
    <w:p>
      <w:pPr>
        <w:pStyle w:val="BookText"/>
      </w:pPr>
      <w:r>
        <w:rPr>
          <w:rFonts w:ascii="Amiri" w:hAnsi="Amiri" w:eastAsia="Amiri" w:cs="Amiri"/>
          <w:lang w:bidi="ar-SA"/>
          <w:color w:val="111111"/>
          <w:sz w:val="28"/>
          <w:szCs w:val="28"/>
          <w:rtl/>
        </w:rPr>
        <w:t xml:space="preserve">إن كيدكنّ عظيم</w:t>
      </w:r>
    </w:p>
    <w:p>
      <w:pPr>
        <w:pStyle w:val="Heading3"/>
      </w:pPr>
      <w:bookmarkStart w:id="819" w:name="_Toc382"/>
      <w:r>
        <w:t>112- عزيز مصر و يوسف(ع)</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- 12 - 21 - 2،6،8</w:t>
      </w:r>
    </w:p>
    <w:p>
      <w:pPr>
        <w:pStyle w:val="BookText"/>
      </w:pPr>
      <w:r>
        <w:rPr>
          <w:rFonts w:ascii="Amiri" w:hAnsi="Amiri" w:eastAsia="Amiri" w:cs="Amiri"/>
          <w:lang w:bidi="ar-SA"/>
          <w:color w:val="111111"/>
          <w:sz w:val="28"/>
          <w:szCs w:val="28"/>
          <w:rtl/>
        </w:rPr>
        <w:t xml:space="preserve">2- عزيز مصر ، يوسف ( ع ) را در مصر از كاروانيان خريدارى كرد .</w:t>
      </w:r>
    </w:p>
    <w:p>
      <w:pPr>
        <w:pStyle w:val="BookText"/>
      </w:pPr>
      <w:r>
        <w:rPr>
          <w:rFonts w:ascii="Amiri" w:hAnsi="Amiri" w:eastAsia="Amiri" w:cs="Amiri"/>
          <w:lang w:bidi="ar-SA"/>
          <w:color w:val="111111"/>
          <w:sz w:val="28"/>
          <w:szCs w:val="28"/>
          <w:rtl/>
        </w:rPr>
        <w:t xml:space="preserve">و قال الذى اشتريه من مصر</w:t>
      </w:r>
    </w:p>
    <w:p>
      <w:pPr>
        <w:pStyle w:val="BookText"/>
      </w:pPr>
      <w:r>
        <w:rPr>
          <w:rFonts w:ascii="IRNazanin" w:hAnsi="IRNazanin" w:eastAsia="IRNazanin" w:cs="IRNazanin"/>
          <w:lang w:bidi="fa-IR"/>
          <w:color w:val="111111"/>
          <w:sz w:val="28"/>
          <w:szCs w:val="28"/>
          <w:rtl/>
        </w:rPr>
        <w:t xml:space="preserve">«من مصر» محتمل است متعلق به «اشتراه» باشد ، و احتمال دارد حال براى «الذى اشتراه» باشد. برداشت فوق ، ناظر به احتمال اول است. آيات بعد ، بيانگر آن است كه مراد از «الذى اشتراه»، عزيز مصر است.</w:t>
      </w:r>
    </w:p>
    <w:p>
      <w:pPr>
        <w:pStyle w:val="BookText"/>
      </w:pPr>
      <w:r>
        <w:rPr>
          <w:rFonts w:ascii="IRNazanin" w:hAnsi="IRNazanin" w:eastAsia="IRNazanin" w:cs="IRNazanin"/>
          <w:lang w:bidi="fa-IR"/>
          <w:color w:val="111111"/>
          <w:sz w:val="28"/>
          <w:szCs w:val="28"/>
          <w:rtl/>
        </w:rPr>
        <w:t xml:space="preserve">6- عزيز مصر در نظر داشت از يوسف ( ع ) در امور خويش بهره گيرد ، و يا او را به فرزندى خود و همسرش برگزيند .</w:t>
      </w:r>
    </w:p>
    <w:p>
      <w:pPr>
        <w:pStyle w:val="BookText"/>
      </w:pPr>
      <w:r>
        <w:rPr>
          <w:rFonts w:ascii="Amiri" w:hAnsi="Amiri" w:eastAsia="Amiri" w:cs="Amiri"/>
          <w:lang w:bidi="ar-SA"/>
          <w:color w:val="111111"/>
          <w:sz w:val="28"/>
          <w:szCs w:val="28"/>
          <w:rtl/>
        </w:rPr>
        <w:t xml:space="preserve">قال الذى . .. أكرمى مثويه عسى أن ينفعنا أو نتخذه ولدًا</w:t>
      </w:r>
    </w:p>
    <w:p>
      <w:pPr>
        <w:pStyle w:val="BookText"/>
      </w:pPr>
      <w:r>
        <w:rPr>
          <w:rFonts w:ascii="IRNazanin" w:hAnsi="IRNazanin" w:eastAsia="IRNazanin" w:cs="IRNazanin"/>
          <w:lang w:bidi="fa-IR"/>
          <w:color w:val="111111"/>
          <w:sz w:val="28"/>
          <w:szCs w:val="28"/>
          <w:rtl/>
        </w:rPr>
        <w:t xml:space="preserve">8- عزيز مصر ، اداره امور يوسف ( ع ) را به همسرش زليخا واگذار كرد ، و از او خواست تا يوسف ( ع ) را گرامى داشته و منزلتش را پاس دارد .</w:t>
      </w:r>
    </w:p>
    <w:p>
      <w:pPr>
        <w:pStyle w:val="BookText"/>
      </w:pPr>
      <w:r>
        <w:rPr>
          <w:rFonts w:ascii="Amiri" w:hAnsi="Amiri" w:eastAsia="Amiri" w:cs="Amiri"/>
          <w:lang w:bidi="ar-SA"/>
          <w:color w:val="111111"/>
          <w:sz w:val="28"/>
          <w:szCs w:val="28"/>
          <w:rtl/>
        </w:rPr>
        <w:t xml:space="preserve">لامرأته أكرمى مثويه</w:t>
      </w:r>
    </w:p>
    <w:p>
      <w:pPr>
        <w:pStyle w:val="BookText"/>
      </w:pPr>
      <w:r>
        <w:rPr>
          <w:rFonts w:ascii="IRNazanin" w:hAnsi="IRNazanin" w:eastAsia="IRNazanin" w:cs="IRNazanin"/>
          <w:lang w:bidi="fa-IR"/>
          <w:color w:val="111111"/>
          <w:sz w:val="28"/>
          <w:szCs w:val="28"/>
          <w:rtl/>
        </w:rPr>
        <w:t xml:space="preserve">«مثوى» اسم مكان و به معناى منزل و اقامتگاه است. عبارت «أكرمى مثواه» ; يعنى ، منزل و مقامش را گرامى دار. اكرام منزل و اقامتگاه ، تأكيد بر بزرگداشت شخصى است كه در آن منزل اقامت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- 12 - 28 - 3،4،5</w:t>
      </w:r>
    </w:p>
    <w:p>
      <w:pPr>
        <w:pStyle w:val="BookText"/>
      </w:pPr>
      <w:r>
        <w:rPr>
          <w:rFonts w:ascii="IRNazanin" w:hAnsi="IRNazanin" w:eastAsia="IRNazanin" w:cs="IRNazanin"/>
          <w:lang w:bidi="fa-IR"/>
          <w:color w:val="111111"/>
          <w:sz w:val="28"/>
          <w:szCs w:val="28"/>
          <w:rtl/>
        </w:rPr>
        <w:t xml:space="preserve">3- عزيز مصر با پى بردن به صداقت يوسف ( ع ) ، زليخا را محكوم كرد و به نفع يوسف ( ع ) رأى داد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عزيز مصر شواهد ارائه شده از سوى داورِ ماجراى يوسف و زليخا را ، براى رفع اتهام از يوسف ( ع ) و اثبات بى گناهى او كافى دانست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BookText"/>
      </w:pPr>
      <w:r>
        <w:rPr>
          <w:rFonts w:ascii="IRNazanin" w:hAnsi="IRNazanin" w:eastAsia="IRNazanin" w:cs="IRNazanin"/>
          <w:lang w:bidi="fa-IR"/>
          <w:color w:val="111111"/>
          <w:sz w:val="28"/>
          <w:szCs w:val="28"/>
          <w:rtl/>
        </w:rPr>
        <w:t xml:space="preserve">5- عزيز مصر پس از پى بردن به حقانيت يوسف ( ع ) ، زنان را انسانهايى پر مكر و حيله خواند .</w:t>
      </w:r>
    </w:p>
    <w:p>
      <w:pPr>
        <w:pStyle w:val="BookText"/>
      </w:pPr>
      <w:r>
        <w:rPr>
          <w:rFonts w:ascii="Amiri" w:hAnsi="Amiri" w:eastAsia="Amiri" w:cs="Amiri"/>
          <w:lang w:bidi="ar-SA"/>
          <w:color w:val="111111"/>
          <w:sz w:val="28"/>
          <w:szCs w:val="28"/>
          <w:rtl/>
        </w:rPr>
        <w:t xml:space="preserve">إنه من كيدكنّ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- 12 - 29 - 1،2</w:t>
      </w:r>
    </w:p>
    <w:p>
      <w:pPr>
        <w:pStyle w:val="BookText"/>
      </w:pPr>
      <w:r>
        <w:rPr>
          <w:rFonts w:ascii="IRNazanin" w:hAnsi="IRNazanin" w:eastAsia="IRNazanin" w:cs="IRNazanin"/>
          <w:lang w:bidi="fa-IR"/>
          <w:color w:val="111111"/>
          <w:sz w:val="28"/>
          <w:szCs w:val="28"/>
          <w:rtl/>
        </w:rPr>
        <w:t xml:space="preserve">1- عزيز مصر از يوسف ( ع ) خواست تا ماجراى زليخا را ناديده انگاشته و آن را مخفى سازد .</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IRNazanin" w:hAnsi="IRNazanin" w:eastAsia="IRNazanin" w:cs="IRNazanin"/>
          <w:lang w:bidi="fa-IR"/>
          <w:color w:val="111111"/>
          <w:sz w:val="28"/>
          <w:szCs w:val="28"/>
          <w:rtl/>
        </w:rPr>
        <w:t xml:space="preserve">اعراض كردن از ماجراى زليخا - كه مفاد عبارت «أعرض عن هذا» است - در حقيقت توصيه به مخفى نگه داشتن و ناديده گرفتن است ، نه لب به شكايت نگشودن ; زيرا اقدام عليه زليخا با ملاحظه موقعيت يوسف(ع) - كه برده اى زرخريد بوده - ناسازگار است.</w:t>
      </w:r>
    </w:p>
    <w:p>
      <w:pPr>
        <w:pStyle w:val="BookText"/>
      </w:pPr>
      <w:r>
        <w:rPr>
          <w:rFonts w:ascii="IRNazanin" w:hAnsi="IRNazanin" w:eastAsia="IRNazanin" w:cs="IRNazanin"/>
          <w:lang w:bidi="fa-IR"/>
          <w:color w:val="111111"/>
          <w:sz w:val="28"/>
          <w:szCs w:val="28"/>
          <w:rtl/>
        </w:rPr>
        <w:t xml:space="preserve">2- تكريم و بزرگداشت يوسف ( ع ) از جانب عزيز ، پس از كشف حقيقت ماجرا</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Amiri" w:hAnsi="Amiri" w:eastAsia="Amiri" w:cs="Amiri"/>
          <w:lang w:bidi="ar-SA"/>
          <w:color w:val="111111"/>
          <w:sz w:val="28"/>
          <w:szCs w:val="28"/>
          <w:rtl/>
        </w:rPr>
        <w:t xml:space="preserve">«يوسف» مناداست و حرف ندا (يا) از آن حذف شده است عزيز مصر با حذف كردن حرف ندا ، تقرب او را نزد خويش بيان مى دارد و با نام بردن از او ، لطف و مرحمت خويش را به وى اظهار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- 12 - 32 - 6</w:t>
      </w:r>
    </w:p>
    <w:p>
      <w:pPr>
        <w:pStyle w:val="BookText"/>
      </w:pPr>
      <w:r>
        <w:rPr>
          <w:rFonts w:ascii="IRNazanin" w:hAnsi="IRNazanin" w:eastAsia="IRNazanin" w:cs="IRNazanin"/>
          <w:lang w:bidi="fa-IR"/>
          <w:color w:val="111111"/>
          <w:sz w:val="28"/>
          <w:szCs w:val="28"/>
          <w:rtl/>
        </w:rPr>
        <w:t xml:space="preserve">6- يوسف ( ع ) در دربار عزيز مصر ، شخصيتى بزرگ و مورد احترام بود .</w:t>
      </w:r>
    </w:p>
    <w:p>
      <w:pPr>
        <w:pStyle w:val="BookText"/>
      </w:pPr>
      <w:r>
        <w:rPr>
          <w:rFonts w:ascii="Amiri" w:hAnsi="Amiri" w:eastAsia="Amiri" w:cs="Amiri"/>
          <w:lang w:bidi="ar-SA"/>
          <w:color w:val="111111"/>
          <w:sz w:val="28"/>
          <w:szCs w:val="28"/>
          <w:rtl/>
        </w:rPr>
        <w:t xml:space="preserve">و ليكونًا من الصغرين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- 12 - 35 - 6</w:t>
      </w:r>
    </w:p>
    <w:p>
      <w:pPr>
        <w:pStyle w:val="BookText"/>
      </w:pPr>
      <w:r>
        <w:rPr>
          <w:rFonts w:ascii="IRNazanin" w:hAnsi="IRNazanin" w:eastAsia="IRNazanin" w:cs="IRNazanin"/>
          <w:lang w:bidi="fa-IR"/>
          <w:color w:val="111111"/>
          <w:sz w:val="28"/>
          <w:szCs w:val="28"/>
          <w:rtl/>
        </w:rPr>
        <w:t xml:space="preserve">6- آگاهى كامل عزيز و حاكمان مصر بر پاكدامنى يوسف ( ع ) ، با مشاهده دلايل و نشانه هاى متعدد</w:t>
      </w:r>
    </w:p>
    <w:p>
      <w:pPr>
        <w:pStyle w:val="BookText"/>
      </w:pPr>
      <w:r>
        <w:rPr>
          <w:rFonts w:ascii="Amiri" w:hAnsi="Amiri" w:eastAsia="Amiri" w:cs="Amiri"/>
          <w:lang w:bidi="ar-SA"/>
          <w:color w:val="111111"/>
          <w:sz w:val="28"/>
          <w:szCs w:val="28"/>
          <w:rtl/>
        </w:rPr>
        <w:t xml:space="preserve">ثم بدا لهم من بعد ما رأوا الأيت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- 12 - 52 - 2</w:t>
      </w:r>
    </w:p>
    <w:p>
      <w:pPr>
        <w:pStyle w:val="BookText"/>
      </w:pPr>
      <w:r>
        <w:rPr>
          <w:rFonts w:ascii="IRNazanin" w:hAnsi="IRNazanin" w:eastAsia="IRNazanin" w:cs="IRNazanin"/>
          <w:lang w:bidi="fa-IR"/>
          <w:color w:val="111111"/>
          <w:sz w:val="28"/>
          <w:szCs w:val="28"/>
          <w:rtl/>
        </w:rPr>
        <w:t xml:space="preserve">2- آگاه شدن عزيز مصر به پرهيز يوسف ( ع ) از رابطه نامشروع با همسر وى ، از اهداف يوسف ( ع ) در تقاضاى دادرسى و بازجويى از زنان اشراف</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چنان چه «ذلك ليعلم . ..» كلام يوسف(ع) باشد، مشاراليه «ذلك» خارج نشدن از زندان و تقاضاى دادرسى و محاكمه زنان اشراف است. ضمير در «يعلم» و «لم أخنه» مى تواند به «عزيز» باز گردد و مى تواند مراد از آن «ملك» باشد. برداشت فوق بر اساس احتمال نخست است. بنابراين «ذلك ليعلم ...» ; يعنى، بيرون نرفتن من از زندان و تقاضاى دادرسى بدان خاطر بود كه عزيز</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5" w:name="pg6838_60027"/>
    <w:bookmarkEnd w:id="135"/>
    <w:p>
      <w:pPr>
        <w:pStyle w:val="BookText"/>
      </w:pPr>
      <w:r>
        <w:rPr>
          <w:rFonts w:ascii="Amiri" w:hAnsi="Amiri" w:eastAsia="Amiri" w:cs="Amiri"/>
          <w:lang w:bidi="ar-SA"/>
          <w:color w:val="111111"/>
          <w:sz w:val="28"/>
          <w:szCs w:val="28"/>
          <w:rtl/>
        </w:rPr>
        <w:t xml:space="preserve">مصر بداند من در نهان به او خيانتى نكردم.</w:t>
      </w:r>
    </w:p>
    <w:p>
      <w:pPr>
        <w:pStyle w:val="Heading3"/>
      </w:pPr>
      <w:bookmarkStart w:id="820" w:name="_Toc383"/>
      <w:r>
        <w:t>113- عزيز مصر هنگام خريد يوسف(ع)</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- 12 - 21 - 4</w:t>
      </w:r>
    </w:p>
    <w:p>
      <w:pPr>
        <w:pStyle w:val="BookText"/>
      </w:pPr>
      <w:r>
        <w:rPr>
          <w:rFonts w:ascii="Amiri" w:hAnsi="Amiri" w:eastAsia="Amiri" w:cs="Amiri"/>
          <w:lang w:bidi="ar-SA"/>
          <w:color w:val="111111"/>
          <w:sz w:val="28"/>
          <w:szCs w:val="28"/>
          <w:rtl/>
        </w:rPr>
        <w:t xml:space="preserve">4- همسر زليخا در زمان خريد يوسف ( ع ) ، سمت « عزيزى » را نداشت . *</w:t>
      </w:r>
    </w:p>
    <w:p>
      <w:pPr>
        <w:pStyle w:val="BookText"/>
      </w:pPr>
      <w:r>
        <w:rPr>
          <w:rFonts w:ascii="Amiri" w:hAnsi="Amiri" w:eastAsia="Amiri" w:cs="Amiri"/>
          <w:lang w:bidi="ar-SA"/>
          <w:color w:val="111111"/>
          <w:sz w:val="28"/>
          <w:szCs w:val="28"/>
          <w:rtl/>
        </w:rPr>
        <w:t xml:space="preserve">و قال الذى اشتريه من مصر</w:t>
      </w:r>
    </w:p>
    <w:p>
      <w:pPr>
        <w:pStyle w:val="BookText"/>
      </w:pPr>
      <w:r>
        <w:rPr>
          <w:rFonts w:ascii="Amiri" w:hAnsi="Amiri" w:eastAsia="Amiri" w:cs="Amiri"/>
          <w:lang w:bidi="ar-SA"/>
          <w:color w:val="111111"/>
          <w:sz w:val="28"/>
          <w:szCs w:val="28"/>
          <w:rtl/>
        </w:rPr>
        <w:t xml:space="preserve">ياد نكردن از عنوان عزيز مصر براى خريدار يوسف(ع) ، مى تواند اشاره به برداشت فوق باشد.</w:t>
      </w:r>
    </w:p>
    <w:p>
      <w:pPr>
        <w:pStyle w:val="Heading3"/>
      </w:pPr>
      <w:bookmarkStart w:id="821" w:name="_Toc384"/>
      <w:r>
        <w:t>114- عزيز مصر هنگام محاكمه زنان اشراف مصر</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- 12 - 51 - 11</w:t>
      </w:r>
    </w:p>
    <w:p>
      <w:pPr>
        <w:pStyle w:val="BookText"/>
      </w:pPr>
      <w:r>
        <w:rPr>
          <w:rFonts w:ascii="IRNazanin" w:hAnsi="IRNazanin" w:eastAsia="IRNazanin" w:cs="IRNazanin"/>
          <w:lang w:bidi="fa-IR"/>
          <w:color w:val="111111"/>
          <w:sz w:val="28"/>
          <w:szCs w:val="28"/>
          <w:rtl/>
        </w:rPr>
        <w:t xml:space="preserve">11- شوهر زليخا به هنگام محاكمه زنان اشراف زنده بود و هم چنان عهده دار منصب عزيزى در حكومت مصر بود .</w:t>
      </w:r>
    </w:p>
    <w:p>
      <w:pPr>
        <w:pStyle w:val="BookText"/>
      </w:pPr>
      <w:r>
        <w:rPr>
          <w:rFonts w:ascii="Amiri" w:hAnsi="Amiri" w:eastAsia="Amiri" w:cs="Amiri"/>
          <w:lang w:bidi="ar-SA"/>
          <w:color w:val="111111"/>
          <w:sz w:val="28"/>
          <w:szCs w:val="28"/>
          <w:rtl/>
        </w:rPr>
        <w:t xml:space="preserve">قالت امرأت العزيز</w:t>
      </w:r>
    </w:p>
    <w:p>
      <w:pPr>
        <w:pStyle w:val="BookText"/>
      </w:pPr>
      <w:r>
        <w:rPr>
          <w:rFonts w:ascii="IRNazanin" w:hAnsi="IRNazanin" w:eastAsia="IRNazanin" w:cs="IRNazanin"/>
          <w:lang w:bidi="fa-IR"/>
          <w:color w:val="111111"/>
          <w:sz w:val="28"/>
          <w:szCs w:val="28"/>
          <w:rtl/>
        </w:rPr>
        <w:t xml:space="preserve">توصيف زليخا با وصف «همسر عزيز» مى رساند كه شوهرش در هنگام محاكمه زنده بود و به سمت عزيزى اشتغال داشت.</w:t>
      </w:r>
    </w:p>
    <w:p>
      <w:pPr>
        <w:pStyle w:val="Heading3"/>
      </w:pPr>
      <w:bookmarkStart w:id="822" w:name="_Toc385"/>
      <w:r>
        <w:t>115- عشق زنان اشراف مصر به يوسف(ع)</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- 12 - 35 - 1</w:t>
      </w:r>
    </w:p>
    <w:p>
      <w:pPr>
        <w:pStyle w:val="BookText"/>
      </w:pPr>
      <w:r>
        <w:rPr>
          <w:rFonts w:ascii="Amiri" w:hAnsi="Amiri" w:eastAsia="Amiri" w:cs="Amiri"/>
          <w:lang w:bidi="ar-SA"/>
          <w:color w:val="111111"/>
          <w:sz w:val="28"/>
          <w:szCs w:val="28"/>
          <w:rtl/>
        </w:rPr>
        <w:t xml:space="preserve">1- داستان عشق زنان اشراف مصر به يوسف ( ع ) ، موجب بروز بحران در حكومت و خانه هاى اشراف شد .</w:t>
      </w:r>
    </w:p>
    <w:p>
      <w:pPr>
        <w:pStyle w:val="BookText"/>
      </w:pPr>
      <w:r>
        <w:rPr>
          <w:rFonts w:ascii="Amiri" w:hAnsi="Amiri" w:eastAsia="Amiri" w:cs="Amiri"/>
          <w:lang w:bidi="ar-SA"/>
          <w:color w:val="111111"/>
          <w:sz w:val="28"/>
          <w:szCs w:val="28"/>
          <w:rtl/>
        </w:rPr>
        <w:t xml:space="preserve">ثم بدا لهم من بعد ما رأوا الأيت</w:t>
      </w:r>
    </w:p>
    <w:p>
      <w:pPr>
        <w:pStyle w:val="Heading3"/>
      </w:pPr>
      <w:bookmarkStart w:id="823" w:name="_Toc386"/>
      <w:r>
        <w:t>116- عقيده اشراف مصر</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- 12 - 51 - 9</w:t>
      </w:r>
    </w:p>
    <w:p>
      <w:pPr>
        <w:pStyle w:val="BookText"/>
      </w:pPr>
      <w:r>
        <w:rPr>
          <w:rFonts w:ascii="IRNazanin" w:hAnsi="IRNazanin" w:eastAsia="IRNazanin" w:cs="IRNazanin"/>
          <w:lang w:bidi="fa-IR"/>
          <w:color w:val="111111"/>
          <w:sz w:val="28"/>
          <w:szCs w:val="28"/>
          <w:rtl/>
        </w:rPr>
        <w:t xml:space="preserve">9- پادشاه مصر و درباريان او در مصر باستان و عصر يوسف ( ع ) ، به وجود خداوند و منزّه بودنش اعتقاد داشتند .</w:t>
      </w:r>
    </w:p>
    <w:p>
      <w:pPr>
        <w:pStyle w:val="BookText"/>
      </w:pPr>
      <w:r>
        <w:rPr>
          <w:rFonts w:ascii="IRNazanin" w:hAnsi="IRNazanin" w:eastAsia="IRNazanin" w:cs="IRNazanin"/>
          <w:lang w:bidi="fa-IR"/>
          <w:color w:val="111111"/>
          <w:sz w:val="28"/>
          <w:szCs w:val="28"/>
          <w:rtl/>
        </w:rPr>
        <w:t xml:space="preserve">قلن حش لله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6" w:name="pg6838_60030"/>
    <w:bookmarkEnd w:id="136"/>
    <w:p>
      <w:pPr>
        <w:pStyle w:val="Heading3"/>
      </w:pPr>
      <w:bookmarkStart w:id="824" w:name="_Toc387"/>
      <w:r>
        <w:t>117- عقيده پادشاه مصر</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- 12 - 51 - 9</w:t>
      </w:r>
    </w:p>
    <w:p>
      <w:pPr>
        <w:pStyle w:val="BookText"/>
      </w:pPr>
      <w:r>
        <w:rPr>
          <w:rFonts w:ascii="IRNazanin" w:hAnsi="IRNazanin" w:eastAsia="IRNazanin" w:cs="IRNazanin"/>
          <w:lang w:bidi="fa-IR"/>
          <w:color w:val="111111"/>
          <w:sz w:val="28"/>
          <w:szCs w:val="28"/>
          <w:rtl/>
        </w:rPr>
        <w:t xml:space="preserve">9- پادشاه مصر و درباريان او در مصر باستان و عصر يوسف ( ع ) ، به وجود خداوند و منزّه بودنش اعتقاد داشتند .</w:t>
      </w:r>
    </w:p>
    <w:p>
      <w:pPr>
        <w:pStyle w:val="BookText"/>
      </w:pPr>
      <w:r>
        <w:rPr>
          <w:rFonts w:ascii="IRNazanin" w:hAnsi="IRNazanin" w:eastAsia="IRNazanin" w:cs="IRNazanin"/>
          <w:lang w:bidi="fa-IR"/>
          <w:color w:val="111111"/>
          <w:sz w:val="28"/>
          <w:szCs w:val="28"/>
          <w:rtl/>
        </w:rPr>
        <w:t xml:space="preserve">قلن حش لله</w:t>
      </w:r>
    </w:p>
    <w:p>
      <w:pPr>
        <w:pStyle w:val="Heading3"/>
      </w:pPr>
      <w:bookmarkStart w:id="825" w:name="_Toc388"/>
      <w:r>
        <w:t>118- عقيمى عزيز مصر</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- 12 - 21 - 9</w:t>
      </w:r>
    </w:p>
    <w:p>
      <w:pPr>
        <w:pStyle w:val="BookText"/>
      </w:pPr>
      <w:r>
        <w:rPr>
          <w:rFonts w:ascii="Amiri" w:hAnsi="Amiri" w:eastAsia="Amiri" w:cs="Amiri"/>
          <w:lang w:bidi="ar-SA"/>
          <w:color w:val="111111"/>
          <w:sz w:val="28"/>
          <w:szCs w:val="28"/>
          <w:rtl/>
        </w:rPr>
        <w:t xml:space="preserve">9- عزيز مصر و همسرش زليخا ، از نعمت داشتن فرزند محروم بودند . *</w:t>
      </w:r>
    </w:p>
    <w:p>
      <w:pPr>
        <w:pStyle w:val="BookText"/>
      </w:pPr>
      <w:r>
        <w:rPr>
          <w:rFonts w:ascii="IRNazanin" w:hAnsi="IRNazanin" w:eastAsia="IRNazanin" w:cs="IRNazanin"/>
          <w:lang w:bidi="fa-IR"/>
          <w:color w:val="111111"/>
          <w:sz w:val="28"/>
          <w:szCs w:val="28"/>
          <w:rtl/>
        </w:rPr>
        <w:t xml:space="preserve">أو نتخذه ولدًا</w:t>
      </w:r>
    </w:p>
    <w:p>
      <w:pPr>
        <w:pStyle w:val="BookText"/>
      </w:pPr>
      <w:r>
        <w:rPr>
          <w:rFonts w:ascii="IRNazanin" w:hAnsi="IRNazanin" w:eastAsia="IRNazanin" w:cs="IRNazanin"/>
          <w:lang w:bidi="fa-IR"/>
          <w:color w:val="111111"/>
          <w:sz w:val="28"/>
          <w:szCs w:val="28"/>
          <w:rtl/>
        </w:rPr>
        <w:t xml:space="preserve">كسانى كه فردى را به فرزندى برمى گزينند، معمولاً اشخاصى هستند كه فرزند نداشته و از فرزنددار شدن نااميدند. بنابراين «نتخذه ولداً» مى تواند اشاره به برداشت فوق باشد. بيان گزينش يوسف(ع) به فرزندى با كلمه «عسى»، تأييدكننده اين احتمال است.</w:t>
      </w:r>
    </w:p>
    <w:p>
      <w:pPr>
        <w:pStyle w:val="Heading3"/>
      </w:pPr>
      <w:bookmarkStart w:id="826" w:name="_Toc389"/>
      <w:r>
        <w:t>119- عوامل اختناق در سرزمين مصر</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- 10 - 83 - 12</w:t>
      </w:r>
    </w:p>
    <w:p>
      <w:pPr>
        <w:pStyle w:val="BookText"/>
      </w:pPr>
      <w:r>
        <w:rPr>
          <w:rFonts w:ascii="IRNazanin" w:hAnsi="IRNazanin" w:eastAsia="IRNazanin" w:cs="IRNazanin"/>
          <w:lang w:bidi="fa-IR"/>
          <w:color w:val="111111"/>
          <w:sz w:val="28"/>
          <w:szCs w:val="28"/>
          <w:rtl/>
        </w:rPr>
        <w:t xml:space="preserve">12 - خودكامگى و سلطه مدارى فرعون ، عامل ايجاد اختناق و خفقان در سرزمين مصر بود .</w:t>
      </w:r>
    </w:p>
    <w:p>
      <w:pPr>
        <w:pStyle w:val="BookText"/>
      </w:pPr>
      <w:r>
        <w:rPr>
          <w:rFonts w:ascii="Amiri" w:hAnsi="Amiri" w:eastAsia="Amiri" w:cs="Amiri"/>
          <w:lang w:bidi="ar-SA"/>
          <w:color w:val="111111"/>
          <w:sz w:val="28"/>
          <w:szCs w:val="28"/>
          <w:rtl/>
        </w:rPr>
        <w:t xml:space="preserve">فما ءامن . .. إلا ذرية ... على خوف من فرعون و ملإيهم أن يفتنهم و إن فرعون لعال ف</w:t>
      </w:r>
    </w:p>
    <w:p>
      <w:pPr>
        <w:pStyle w:val="Heading3"/>
      </w:pPr>
      <w:bookmarkStart w:id="827" w:name="_Toc390"/>
      <w:r>
        <w:t>120- فراموشى ساقى پادشاه مصر</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- 12 - 42 - 8</w:t>
      </w:r>
    </w:p>
    <w:p>
      <w:pPr>
        <w:pStyle w:val="BookText"/>
      </w:pPr>
      <w:r>
        <w:rPr>
          <w:rFonts w:ascii="IRNazanin" w:hAnsi="IRNazanin" w:eastAsia="IRNazanin" w:cs="IRNazanin"/>
          <w:lang w:bidi="fa-IR"/>
          <w:color w:val="111111"/>
          <w:sz w:val="28"/>
          <w:szCs w:val="28"/>
          <w:rtl/>
        </w:rPr>
        <w:t xml:space="preserve">8- ساقى پادشاه پس از رهايى از زندان ، درخواست يوسف ( ع ) ( يادآورى وضعيت او ) را فراموش كرد .</w:t>
      </w:r>
    </w:p>
    <w:p>
      <w:pPr>
        <w:pStyle w:val="BookText"/>
      </w:pPr>
      <w:r>
        <w:rPr>
          <w:rFonts w:ascii="Amiri" w:hAnsi="Amiri" w:eastAsia="Amiri" w:cs="Amiri"/>
          <w:lang w:bidi="ar-SA"/>
          <w:color w:val="111111"/>
          <w:sz w:val="28"/>
          <w:szCs w:val="28"/>
          <w:rtl/>
        </w:rPr>
        <w:t xml:space="preserve">فأنسيه الشيطن ذكر ربه</w:t>
      </w:r>
    </w:p>
    <w:p>
      <w:pPr>
        <w:pStyle w:val="BookText"/>
      </w:pPr>
      <w:r>
        <w:rPr>
          <w:rFonts w:ascii="IRNazanin" w:hAnsi="IRNazanin" w:eastAsia="IRNazanin" w:cs="IRNazanin"/>
          <w:lang w:bidi="fa-IR"/>
          <w:color w:val="111111"/>
          <w:sz w:val="28"/>
          <w:szCs w:val="28"/>
          <w:rtl/>
        </w:rPr>
        <w:t xml:space="preserve">«انساء» (مصدر أنساه) يعنى به فراموشى انداختن. ضمير در «أنساه» و «ربه» به «الذى» - كه مراد از آن ساقى پادشاه است - برمى گردد. بر اين اساس، جمله «فأنساه ...» چنين معنا مى شود: شيطان از خاطر ساقى زدود كه داستان يوسف(ع) را نزد پادشاه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7" w:name="pg6838_60034"/>
    <w:bookmarkEnd w:id="137"/>
    <w:p>
      <w:pPr>
        <w:pStyle w:val="BookText"/>
      </w:pPr>
      <w:r>
        <w:rPr>
          <w:rFonts w:ascii="Amiri" w:hAnsi="Amiri" w:eastAsia="Amiri" w:cs="Amiri"/>
          <w:lang w:bidi="ar-SA"/>
          <w:color w:val="111111"/>
          <w:sz w:val="28"/>
          <w:szCs w:val="28"/>
          <w:rtl/>
        </w:rPr>
        <w:t xml:space="preserve">يادآور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- 12 - 45 - 2</w:t>
      </w:r>
    </w:p>
    <w:p>
      <w:pPr>
        <w:pStyle w:val="BookText"/>
      </w:pPr>
      <w:r>
        <w:rPr>
          <w:rFonts w:ascii="IRNazanin" w:hAnsi="IRNazanin" w:eastAsia="IRNazanin" w:cs="IRNazanin"/>
          <w:lang w:bidi="fa-IR"/>
          <w:color w:val="111111"/>
          <w:sz w:val="28"/>
          <w:szCs w:val="28"/>
          <w:rtl/>
        </w:rPr>
        <w:t xml:space="preserve">2- ساقى پادشاه ( هم بند يوسف در زندان ) ، مدتى مديد يوسف ( ع ) را از ياد برده و از گرفتارى او در زندان غافل شده بود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نكره آوردن «اُمّة» مى تواند حاكى از طولانى بودن آن باشد. جمله «فلبث فى السجن بضع سنين» در آيه 42 ، مؤيد اين معناست.</w:t>
      </w:r>
    </w:p>
    <w:p>
      <w:pPr>
        <w:pStyle w:val="Heading3"/>
      </w:pPr>
      <w:bookmarkStart w:id="828" w:name="_Toc391"/>
      <w:r>
        <w:t>121- فرعون در سرزمين مصر</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- 29 - 39 - 7</w:t>
      </w:r>
    </w:p>
    <w:p>
      <w:pPr>
        <w:pStyle w:val="BookText"/>
      </w:pPr>
      <w:r>
        <w:rPr>
          <w:rFonts w:ascii="Amiri" w:hAnsi="Amiri" w:eastAsia="Amiri" w:cs="Amiri"/>
          <w:lang w:bidi="ar-SA"/>
          <w:color w:val="111111"/>
          <w:sz w:val="28"/>
          <w:szCs w:val="28"/>
          <w:rtl/>
        </w:rPr>
        <w:t xml:space="preserve">7 - قارون و فرعون و هامان ، روحيه مستكبرانه داشتند و در سرزمين مصر ، مستكبرانه رفتار مى كردند .</w:t>
      </w:r>
    </w:p>
    <w:p>
      <w:pPr>
        <w:pStyle w:val="BookText"/>
      </w:pPr>
      <w:r>
        <w:rPr>
          <w:rFonts w:ascii="Amiri" w:hAnsi="Amiri" w:eastAsia="Amiri" w:cs="Amiri"/>
          <w:lang w:bidi="ar-SA"/>
          <w:color w:val="111111"/>
          <w:sz w:val="28"/>
          <w:szCs w:val="28"/>
          <w:rtl/>
        </w:rPr>
        <w:t xml:space="preserve">و قرون و فرعون و هم-ن . .. فاستكبروا فى الأرض</w:t>
      </w:r>
    </w:p>
    <w:p>
      <w:pPr>
        <w:pStyle w:val="Heading3"/>
      </w:pPr>
      <w:bookmarkStart w:id="829" w:name="_Toc392"/>
      <w:r>
        <w:t>122- فرعون و سرزمين مصر</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- 10 - 78 - 5</w:t>
      </w:r>
    </w:p>
    <w:p>
      <w:pPr>
        <w:pStyle w:val="BookText"/>
      </w:pPr>
      <w:r>
        <w:rPr>
          <w:rFonts w:ascii="Amiri" w:hAnsi="Amiri" w:eastAsia="Amiri" w:cs="Amiri"/>
          <w:lang w:bidi="ar-SA"/>
          <w:color w:val="111111"/>
          <w:sz w:val="28"/>
          <w:szCs w:val="28"/>
          <w:rtl/>
        </w:rPr>
        <w:t xml:space="preserve">5 - در عصر رسالت حضرت موسى ( ع ) ، قدرت و حاكميت سرزمين مصر ، در اختيار فرعون و اطرافيانش بود .</w:t>
      </w:r>
    </w:p>
    <w:p>
      <w:pPr>
        <w:pStyle w:val="BookText"/>
      </w:pPr>
      <w:r>
        <w:rPr>
          <w:rFonts w:ascii="Amiri" w:hAnsi="Amiri" w:eastAsia="Amiri" w:cs="Amiri"/>
          <w:lang w:bidi="ar-SA"/>
          <w:color w:val="111111"/>
          <w:sz w:val="28"/>
          <w:szCs w:val="28"/>
          <w:rtl/>
        </w:rPr>
        <w:t xml:space="preserve">قالوا أجئتنا . .. و تكون لكما الكبرياء فى الأرض</w:t>
      </w:r>
    </w:p>
    <w:p>
      <w:pPr>
        <w:pStyle w:val="Heading3"/>
      </w:pPr>
      <w:bookmarkStart w:id="830" w:name="_Toc393"/>
      <w:r>
        <w:t>123- فضايل پادشاه مصر</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- 12 - 54 - 9،10</w:t>
      </w:r>
    </w:p>
    <w:p>
      <w:pPr>
        <w:pStyle w:val="BookText"/>
      </w:pPr>
      <w:r>
        <w:rPr>
          <w:rFonts w:ascii="IRNazanin" w:hAnsi="IRNazanin" w:eastAsia="IRNazanin" w:cs="IRNazanin"/>
          <w:lang w:bidi="fa-IR"/>
          <w:color w:val="111111"/>
          <w:sz w:val="28"/>
          <w:szCs w:val="28"/>
          <w:rtl/>
        </w:rPr>
        <w:t xml:space="preserve">9- پادشاه مصر در عصر يوسف ، فردى با فراست و از حكمت و تدبير برخوردار بود .</w:t>
      </w:r>
    </w:p>
    <w:p>
      <w:pPr>
        <w:pStyle w:val="BookText"/>
      </w:pPr>
      <w:r>
        <w:rPr>
          <w:rFonts w:ascii="Amiri" w:hAnsi="Amiri" w:eastAsia="Amiri" w:cs="Amiri"/>
          <w:lang w:bidi="ar-SA"/>
          <w:color w:val="111111"/>
          <w:sz w:val="28"/>
          <w:szCs w:val="28"/>
          <w:rtl/>
        </w:rPr>
        <w:t xml:space="preserve">و قال الملك ائتونى به أستخلصه لنفسى 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8" w:name="pg6838_60037"/>
    <w:bookmarkEnd w:id="138"/>
    <w:p>
      <w:pPr>
        <w:pStyle w:val="Heading3"/>
      </w:pPr>
      <w:bookmarkStart w:id="831" w:name="_Toc394"/>
      <w:r>
        <w:t>124- فوايد آبخورى پادشاه مصر</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- 12 - 72 - 3</w:t>
      </w:r>
    </w:p>
    <w:p>
      <w:pPr>
        <w:pStyle w:val="BookText"/>
      </w:pPr>
      <w:r>
        <w:rPr>
          <w:rFonts w:ascii="IRNazanin" w:hAnsi="IRNazanin" w:eastAsia="IRNazanin" w:cs="IRNazanin"/>
          <w:lang w:bidi="fa-IR"/>
          <w:color w:val="111111"/>
          <w:sz w:val="28"/>
          <w:szCs w:val="28"/>
          <w:rtl/>
        </w:rPr>
        <w:t xml:space="preserve">3- جام شاهى ، وسيله پيمانه كردن غلات براى تعيين سهميه افراد در دوران قحطى هفت ساله مصر</w:t>
      </w:r>
    </w:p>
    <w:p>
      <w:pPr>
        <w:pStyle w:val="BookText"/>
      </w:pPr>
      <w:r>
        <w:rPr>
          <w:rFonts w:ascii="Amiri" w:hAnsi="Amiri" w:eastAsia="Amiri" w:cs="Amiri"/>
          <w:lang w:bidi="ar-SA"/>
          <w:color w:val="111111"/>
          <w:sz w:val="28"/>
          <w:szCs w:val="28"/>
          <w:rtl/>
        </w:rPr>
        <w:t xml:space="preserve">جعل السقاية فى رحل أخيه . .. نفقد صواع الملك</w:t>
      </w:r>
    </w:p>
    <w:p>
      <w:pPr>
        <w:pStyle w:val="BookText"/>
      </w:pPr>
      <w:r>
        <w:rPr>
          <w:rFonts w:ascii="IRNazanin" w:hAnsi="IRNazanin" w:eastAsia="IRNazanin" w:cs="IRNazanin"/>
          <w:lang w:bidi="fa-IR"/>
          <w:color w:val="111111"/>
          <w:sz w:val="28"/>
          <w:szCs w:val="28"/>
          <w:rtl/>
        </w:rPr>
        <w:t xml:space="preserve">تعبير كردن از جام گمشده به «سقاية» (جام) و «صواع» (پيمانه) گوياى اين است كه پيمانه مورد استفاده براى تعيين سهميه افراد، همان ظرفى بود كه پيش از سپردن آن به يوسف(ع) براى نوشيدن آب و مانند آن مورد استفاده پادشاه قرار مى گرفته بود.</w:t>
      </w:r>
    </w:p>
    <w:p>
      <w:pPr>
        <w:pStyle w:val="Heading3"/>
      </w:pPr>
      <w:bookmarkStart w:id="832" w:name="_Toc395"/>
      <w:r>
        <w:t>125- قارون در سرزمين مصر</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- 29 - 39 - 7</w:t>
      </w:r>
    </w:p>
    <w:p>
      <w:pPr>
        <w:pStyle w:val="BookText"/>
      </w:pPr>
      <w:r>
        <w:rPr>
          <w:rFonts w:ascii="Amiri" w:hAnsi="Amiri" w:eastAsia="Amiri" w:cs="Amiri"/>
          <w:lang w:bidi="ar-SA"/>
          <w:color w:val="111111"/>
          <w:sz w:val="28"/>
          <w:szCs w:val="28"/>
          <w:rtl/>
        </w:rPr>
        <w:t xml:space="preserve">7 - قارون و فرعون و هامان ، روحيه مستكبرانه داشتند و در سرزمين مصر ، مستكبرانه رفتار مى كردند .</w:t>
      </w:r>
    </w:p>
    <w:p>
      <w:pPr>
        <w:pStyle w:val="BookText"/>
      </w:pPr>
      <w:r>
        <w:rPr>
          <w:rFonts w:ascii="Amiri" w:hAnsi="Amiri" w:eastAsia="Amiri" w:cs="Amiri"/>
          <w:lang w:bidi="ar-SA"/>
          <w:color w:val="111111"/>
          <w:sz w:val="28"/>
          <w:szCs w:val="28"/>
          <w:rtl/>
        </w:rPr>
        <w:t xml:space="preserve">و قرون و فرعون و هم-ن . .. فاستكبروا فى الأرض</w:t>
      </w:r>
    </w:p>
    <w:p>
      <w:pPr>
        <w:pStyle w:val="Heading3"/>
      </w:pPr>
      <w:bookmarkStart w:id="833" w:name="_Toc396"/>
      <w:r>
        <w:t>126- قضاوت عزيز مصر</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- 12 - 28 - 13</w:t>
      </w:r>
    </w:p>
    <w:p>
      <w:pPr>
        <w:pStyle w:val="BookText"/>
      </w:pPr>
      <w:r>
        <w:rPr>
          <w:rFonts w:ascii="Amiri" w:hAnsi="Amiri" w:eastAsia="Amiri" w:cs="Amiri"/>
          <w:lang w:bidi="ar-SA"/>
          <w:color w:val="111111"/>
          <w:sz w:val="28"/>
          <w:szCs w:val="28"/>
          <w:rtl/>
        </w:rPr>
        <w:t xml:space="preserve">13- عدالت و انصاف عزيز مصر ، در قضاوت و ابلاغ نظر خويش در ماجراى يوسف ( ع ) و زليخا</w:t>
      </w:r>
    </w:p>
    <w:p>
      <w:pPr>
        <w:pStyle w:val="BookText"/>
      </w:pPr>
      <w:r>
        <w:rPr>
          <w:rFonts w:ascii="Amiri" w:hAnsi="Amiri" w:eastAsia="Amiri" w:cs="Amiri"/>
          <w:lang w:bidi="ar-SA"/>
          <w:color w:val="111111"/>
          <w:sz w:val="28"/>
          <w:szCs w:val="28"/>
          <w:rtl/>
        </w:rPr>
        <w:t xml:space="preserve">فلما رءا قميصه . .. قال إنه من كيدكنّ إن كيدكنّ عظيم</w:t>
      </w:r>
    </w:p>
    <w:p>
      <w:pPr>
        <w:pStyle w:val="Heading3"/>
      </w:pPr>
      <w:bookmarkStart w:id="834" w:name="_Toc397"/>
      <w:r>
        <w:t>127- كاخهاى سرزمين مصر</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- 26 - 58 - 1</w:t>
      </w:r>
    </w:p>
    <w:p>
      <w:pPr>
        <w:pStyle w:val="BookText"/>
      </w:pPr>
      <w:r>
        <w:rPr>
          <w:rFonts w:ascii="IRNazanin" w:hAnsi="IRNazanin" w:eastAsia="IRNazanin" w:cs="IRNazanin"/>
          <w:lang w:bidi="fa-IR"/>
          <w:color w:val="111111"/>
          <w:sz w:val="28"/>
          <w:szCs w:val="28"/>
          <w:rtl/>
        </w:rPr>
        <w:t xml:space="preserve">1 - محروم گشتن فرعونيان از گنج ها و كاخ هاى باشكوه خويش ، به تدبير و طرح الهى</w:t>
      </w:r>
    </w:p>
    <w:p>
      <w:pPr>
        <w:pStyle w:val="BookText"/>
      </w:pPr>
      <w:r>
        <w:rPr>
          <w:rFonts w:ascii="Amiri" w:hAnsi="Amiri" w:eastAsia="Amiri" w:cs="Amiri"/>
          <w:lang w:bidi="ar-SA"/>
          <w:color w:val="111111"/>
          <w:sz w:val="28"/>
          <w:szCs w:val="28"/>
          <w:rtl/>
        </w:rPr>
        <w:t xml:space="preserve">فأخرجنهم من جنّ-ت و . .. و كنوز و مقام كريم</w:t>
      </w:r>
    </w:p>
    <w:p>
      <w:pPr>
        <w:pStyle w:val="BookText"/>
      </w:pPr>
      <w:r>
        <w:rPr>
          <w:rFonts w:ascii="Amiri" w:hAnsi="Amiri" w:eastAsia="Amiri" w:cs="Amiri"/>
          <w:lang w:bidi="ar-SA"/>
          <w:color w:val="111111"/>
          <w:sz w:val="28"/>
          <w:szCs w:val="28"/>
          <w:rtl/>
        </w:rPr>
        <w:t xml:space="preserve">«كنوز» (جمع «كنز») عبارت از اندوخته هاى مالى است. عبارت «مقام كريم» نيز اشاره به كاخ هاى باشكوه فرعونيان دارد.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9" w:name="pg6838_60040"/>
    <w:bookmarkEnd w:id="139"/>
    <w:p>
      <w:pPr>
        <w:pStyle w:val="Heading3"/>
      </w:pPr>
      <w:bookmarkStart w:id="835" w:name="_Toc398"/>
      <w:r>
        <w:t>128- كامجويى زنان اشراف مصر</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- 12 - 51 - 4،5</w:t>
      </w:r>
    </w:p>
    <w:p>
      <w:pPr>
        <w:pStyle w:val="BookText"/>
      </w:pPr>
      <w:r>
        <w:rPr>
          <w:rFonts w:ascii="IRNazanin" w:hAnsi="IRNazanin" w:eastAsia="IRNazanin" w:cs="IRNazanin"/>
          <w:lang w:bidi="fa-IR"/>
          <w:color w:val="111111"/>
          <w:sz w:val="28"/>
          <w:szCs w:val="28"/>
          <w:rtl/>
        </w:rPr>
        <w:t xml:space="preserve">4-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BookText"/>
      </w:pPr>
      <w:r>
        <w:rPr>
          <w:rFonts w:ascii="Amiri" w:hAnsi="Amiri" w:eastAsia="Amiri" w:cs="Amiri"/>
          <w:lang w:bidi="ar-SA"/>
          <w:color w:val="111111"/>
          <w:sz w:val="28"/>
          <w:szCs w:val="28"/>
          <w:rtl/>
        </w:rPr>
        <w:t xml:space="preserve">5- زنان اشراف ، درخواست كام روايى از يوسف ( ع ) را انكار نكردند .</w:t>
      </w:r>
    </w:p>
    <w:p>
      <w:pPr>
        <w:pStyle w:val="BookText"/>
      </w:pPr>
      <w:r>
        <w:rPr>
          <w:rFonts w:ascii="Amiri" w:hAnsi="Amiri" w:eastAsia="Amiri" w:cs="Amiri"/>
          <w:lang w:bidi="ar-SA"/>
          <w:color w:val="111111"/>
          <w:sz w:val="28"/>
          <w:szCs w:val="28"/>
          <w:rtl/>
        </w:rPr>
        <w:t xml:space="preserve">ما خطبكنّ إذ رودتنّ يوسف عن نفسه قلن حش لله ما علمنا عليه من سوء</w:t>
      </w:r>
    </w:p>
    <w:p>
      <w:pPr>
        <w:pStyle w:val="Heading3"/>
      </w:pPr>
      <w:bookmarkStart w:id="836" w:name="_Toc399"/>
      <w:r>
        <w:t>129- كيفر دزد آبخورى پادشاه مصر</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- 12 - 74 - 1،2</w:t>
      </w:r>
    </w:p>
    <w:p>
      <w:pPr>
        <w:pStyle w:val="BookText"/>
      </w:pPr>
      <w:r>
        <w:rPr>
          <w:rFonts w:ascii="IRNazanin" w:hAnsi="IRNazanin" w:eastAsia="IRNazanin" w:cs="IRNazanin"/>
          <w:lang w:bidi="fa-IR"/>
          <w:color w:val="111111"/>
          <w:sz w:val="28"/>
          <w:szCs w:val="28"/>
          <w:rtl/>
        </w:rPr>
        <w:t xml:space="preserve">1- كارگزاران يوسف به فرزندان يعقوب اعلام كردند كه در صورت شناسايى سارق ، وى را مجازات خواهند كرد .</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2-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- 12 - 75 - 1،6</w:t>
      </w:r>
    </w:p>
    <w:p>
      <w:pPr>
        <w:pStyle w:val="BookText"/>
      </w:pPr>
      <w:r>
        <w:rPr>
          <w:rFonts w:ascii="IRNazanin" w:hAnsi="IRNazanin" w:eastAsia="IRNazanin" w:cs="IRNazanin"/>
          <w:lang w:bidi="fa-IR"/>
          <w:color w:val="111111"/>
          <w:sz w:val="28"/>
          <w:szCs w:val="28"/>
          <w:rtl/>
        </w:rPr>
        <w:t xml:space="preserve">1- فرزندان يعقوب ، برده شدن را كيفر و مجازات سرقت كننده جام پادشاه دانستند .</w:t>
      </w:r>
    </w:p>
    <w:p>
      <w:pPr>
        <w:pStyle w:val="BookText"/>
      </w:pPr>
      <w:r>
        <w:rPr>
          <w:rFonts w:ascii="IRNazanin" w:hAnsi="IRNazanin" w:eastAsia="IRNazanin" w:cs="IRNazanin"/>
          <w:lang w:bidi="fa-IR"/>
          <w:color w:val="111111"/>
          <w:sz w:val="28"/>
          <w:szCs w:val="28"/>
          <w:rtl/>
        </w:rPr>
        <w:t xml:space="preserve">قالوا فما جزؤه . .. قالوا جزؤه من وجد فى رحله فهو جزؤه</w:t>
      </w:r>
    </w:p>
    <w:p>
      <w:pPr>
        <w:pStyle w:val="BookText"/>
      </w:pPr>
      <w:r>
        <w:rPr>
          <w:rFonts w:ascii="Amiri" w:hAnsi="Amiri" w:eastAsia="Amiri" w:cs="Amiri"/>
          <w:lang w:bidi="ar-SA"/>
          <w:color w:val="111111"/>
          <w:sz w:val="28"/>
          <w:szCs w:val="28"/>
          <w:rtl/>
        </w:rPr>
        <w:t xml:space="preserve">مفاد جمله «فهو جزؤه» اين است كه سارق ملك كسى مى شود كه از اموال او دزدى شده است. در «مجمع البيان» آمده است كه: مدت اين استرقاق و ملكيت يك سال بوده است.</w:t>
      </w:r>
    </w:p>
    <w:p>
      <w:pPr>
        <w:pStyle w:val="BookText"/>
      </w:pPr>
      <w:r>
        <w:rPr>
          <w:rFonts w:ascii="Amiri" w:hAnsi="Amiri" w:eastAsia="Amiri" w:cs="Amiri"/>
          <w:lang w:bidi="ar-SA"/>
          <w:color w:val="111111"/>
          <w:sz w:val="28"/>
          <w:szCs w:val="28"/>
          <w:rtl/>
        </w:rPr>
        <w:t xml:space="preserve">6- « عن على بن موسى الرضا ( ع ) : كانت الحكومة فى بنى اسرائيل إذا سرق أحد شيئاً استرق به ، . . . فقال لهم يوسف : ما جزاء من وجد فى رحله ؟ قالوا : هو جزاؤه . . . ;</w:t>
      </w:r>
    </w:p>
    <w:p>
      <w:pPr>
        <w:pStyle w:val="BookText"/>
      </w:pPr>
      <w:r>
        <w:rPr>
          <w:rFonts w:ascii="IRNazanin" w:hAnsi="IRNazanin" w:eastAsia="IRNazanin" w:cs="IRNazanin"/>
          <w:lang w:bidi="fa-IR"/>
          <w:color w:val="111111"/>
          <w:sz w:val="28"/>
          <w:szCs w:val="28"/>
          <w:rtl/>
        </w:rPr>
        <w:t xml:space="preserve">از امام رضا(ع) روايت شده است: [قانون] در حكومت بنى اسرائيل چنين بود كه اگر كسى چيزى را مى دزديد، در مقابل آن به بردگى گرفته مى شد . .. پس يوسف به كاروانيان گفت: جزاى كسى كه [آن جام] در بار او يافت شود چيست؟ گفتند: خود او جزاى آن است ... [كه بايد به بردگى گرفته شود]».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0" w:name="pg6838_60044"/>
    <w:bookmarkEnd w:id="140"/>
    <w:p>
      <w:pPr>
        <w:pStyle w:val="Heading3"/>
      </w:pPr>
      <w:bookmarkStart w:id="837" w:name="_Toc400"/>
      <w:r>
        <w:t>130- گفتگوى يوسف(ع) با پادشاه مصر</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- 12 - 54 - 4،5</w:t>
      </w:r>
    </w:p>
    <w:p>
      <w:pPr>
        <w:pStyle w:val="BookText"/>
      </w:pPr>
      <w:r>
        <w:rPr>
          <w:rFonts w:ascii="IRNazanin" w:hAnsi="IRNazanin" w:eastAsia="IRNazanin" w:cs="IRNazanin"/>
          <w:lang w:bidi="fa-IR"/>
          <w:color w:val="111111"/>
          <w:sz w:val="28"/>
          <w:szCs w:val="28"/>
          <w:rtl/>
        </w:rPr>
        <w:t xml:space="preserve">4-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BookText"/>
      </w:pPr>
      <w:r>
        <w:rPr>
          <w:rFonts w:ascii="IRNazanin" w:hAnsi="IRNazanin" w:eastAsia="IRNazanin" w:cs="IRNazanin"/>
          <w:lang w:bidi="fa-IR"/>
          <w:color w:val="111111"/>
          <w:sz w:val="28"/>
          <w:szCs w:val="28"/>
          <w:rtl/>
        </w:rPr>
        <w:t xml:space="preserve">5- گفت و گوى يوسف ( ع ) با پادشاه در نخستين ملاقات ، موجب توجه بيشتر و اعتماد افزون تر پادشاه به او شد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ظاهر اين است كه ضمير فاعلى در «كلّمه» به يوسف(ع) و ضمير مفعولى آن به پادشاه برگردد. ترتب جمله «قال إنك...» مؤيد اين نظر است و چون پادشاه پس از گفت وگوى يوسف(ع) با وى اظهار داشت: «إنك اليوم ...»، معلوم مى شود سخنان يوسف(ع) باعث توجه افزون تر پادشاه به او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- 12 - 55 - 1،3،16،18</w:t>
      </w:r>
    </w:p>
    <w:p>
      <w:pPr>
        <w:pStyle w:val="BookText"/>
      </w:pPr>
      <w:r>
        <w:rPr>
          <w:rFonts w:ascii="IRNazanin" w:hAnsi="IRNazanin" w:eastAsia="IRNazanin" w:cs="IRNazanin"/>
          <w:lang w:bidi="fa-IR"/>
          <w:color w:val="111111"/>
          <w:sz w:val="28"/>
          <w:szCs w:val="28"/>
          <w:rtl/>
        </w:rPr>
        <w:t xml:space="preserve">1- يوسف ( ع ) از پادشاه خواست وى را به وزارت كشاورزى مصر و تصدى انبار هاى غله ، منصوب كند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IRNazanin" w:hAnsi="IRNazanin" w:eastAsia="IRNazanin" w:cs="IRNazanin"/>
          <w:lang w:bidi="fa-IR"/>
          <w:color w:val="111111"/>
          <w:sz w:val="28"/>
          <w:szCs w:val="28"/>
          <w:rtl/>
        </w:rPr>
        <w:t xml:space="preserve">از آن جا كه يوسف(ع) در تعبير رؤياى پادشاه بيان داشت كه بايد هفت سال با جديّت به امر كاشت و برداشت و ذخيره سازى ارزاق بپردازند، چنين برمى آيد كه مقصود وى از «مرا بر گنجينه هاى زمين بگمار» اين است كه امور ياد شده را به من بسپار ; يعنى، امر كشت و برداشت (وزارت كشاورزى) و نيز انبارهاى غلّه در اختيار من باشد.</w:t>
      </w:r>
    </w:p>
    <w:p>
      <w:pPr>
        <w:pStyle w:val="BookText"/>
      </w:pPr>
      <w:r>
        <w:rPr>
          <w:rFonts w:ascii="IRNazanin" w:hAnsi="IRNazanin" w:eastAsia="IRNazanin" w:cs="IRNazanin"/>
          <w:lang w:bidi="fa-IR"/>
          <w:color w:val="111111"/>
          <w:sz w:val="28"/>
          <w:szCs w:val="28"/>
          <w:rtl/>
        </w:rPr>
        <w:t xml:space="preserve">3- يوسف ( ع ) دليل صلاحيت خويش براى تصدى امور غذايى مردم مصر را براى پادشاه بيان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جمله «إنى حفيظ عليم»تعليل براى «اجعلنى. ..»است.</w:t>
      </w:r>
    </w:p>
    <w:p>
      <w:pPr>
        <w:pStyle w:val="BookText"/>
      </w:pPr>
      <w:r>
        <w:rPr>
          <w:rFonts w:ascii="Amiri" w:hAnsi="Amiri" w:eastAsia="Amiri" w:cs="Amiri"/>
          <w:lang w:bidi="ar-SA"/>
          <w:color w:val="111111"/>
          <w:sz w:val="28"/>
          <w:szCs w:val="28"/>
          <w:rtl/>
        </w:rPr>
        <w:t xml:space="preserve">16- « عن على بن موسى الرضا ( ع ) : . . . ان يوسف ( ع ) . . . لما دفعته الضرورة إلى تولى خزائن العزيز قال : اجعلنى على خزائن الأرض . . . ;</w:t>
      </w:r>
    </w:p>
    <w:p>
      <w:pPr>
        <w:pStyle w:val="BookText"/>
      </w:pPr>
      <w:r>
        <w:rPr>
          <w:rFonts w:ascii="IRNazanin" w:hAnsi="IRNazanin" w:eastAsia="IRNazanin" w:cs="IRNazanin"/>
          <w:lang w:bidi="fa-IR"/>
          <w:color w:val="111111"/>
          <w:sz w:val="28"/>
          <w:szCs w:val="28"/>
          <w:rtl/>
        </w:rPr>
        <w:t xml:space="preserve">از امام رضا(ع) روايت شده است: . .. هنگامى كه ضرورت ايجاب كرد ، يوسف سرپرستى خزاين عزيز مصر را بپذيرد گفت: «اجعلنى على خزائن الأرض ...».</w:t>
      </w:r>
    </w:p>
    <w:p>
      <w:pPr>
        <w:pStyle w:val="BookText"/>
      </w:pPr>
      <w:r>
        <w:rPr>
          <w:rFonts w:ascii="Amiri" w:hAnsi="Amiri" w:eastAsia="Amiri" w:cs="Amiri"/>
          <w:lang w:bidi="ar-SA"/>
          <w:color w:val="111111"/>
          <w:sz w:val="28"/>
          <w:szCs w:val="28"/>
          <w:rtl/>
        </w:rPr>
        <w:t xml:space="preserve">18- « عن أبى عبدالله ( ع ) أنه قال لقوم ممّن يظهرون الزّهد و يدعون الناس أن يكونوا معهم على مثل الذى هم عليه من التقشّف . . . أخبرونى أين أنتم عن . . .يوسف النبى ( ع ) حيث قال لملك مصر : « اجعلنى على خزائن الأرض . . . » فكان من أمره الذى كان أن اختار مملكة الملك و ما حول ها إلى اليمن . . . فلم نجد أحداً عاب ذلك عليه . . . ;</w:t>
      </w:r>
    </w:p>
    <w:p>
      <w:pPr>
        <w:pStyle w:val="BookText"/>
      </w:pPr>
      <w:r>
        <w:rPr>
          <w:rFonts w:ascii="IRNazanin" w:hAnsi="IRNazanin" w:eastAsia="IRNazanin" w:cs="IRNazanin"/>
          <w:lang w:bidi="fa-IR"/>
          <w:color w:val="111111"/>
          <w:sz w:val="28"/>
          <w:szCs w:val="28"/>
          <w:rtl/>
        </w:rPr>
        <w:t xml:space="preserve">از امام صادق(ع) روايت شده خطاب به گروهى كه اظهار زهد مى كردند و مردم را دعوت مى نمودند كه همانند آنان زندگى را بر خود سخت گيرند . .. فرمود: مرا خبر دهيد شما درباره يوسف پيغمبر(ع) چگونه مى انديشيد كه او به پادشاه مصر گفت: «اجعلنى</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1" w:name="pg6838_60047"/>
    <w:bookmarkEnd w:id="141"/>
    <w:p>
      <w:pPr>
        <w:pStyle w:val="BookText"/>
      </w:pPr>
      <w:r>
        <w:rPr>
          <w:rFonts w:ascii="IRNazanin" w:hAnsi="IRNazanin" w:eastAsia="IRNazanin" w:cs="IRNazanin"/>
          <w:lang w:bidi="fa-IR"/>
          <w:color w:val="111111"/>
          <w:sz w:val="28"/>
          <w:szCs w:val="28"/>
          <w:rtl/>
        </w:rPr>
        <w:t xml:space="preserve">على خزائن الأرض ...»؟ پس كار يوسف به آن جا رسيد كه همه كشور پادشاه و اطراف آن تا يمن را در اختيار گرفت ... در عين حال نيافتيم كسى را كه اين را بر او عيب گرفته باشد ...».</w:t>
      </w:r>
    </w:p>
    <w:p>
      <w:pPr>
        <w:pStyle w:val="Heading3"/>
      </w:pPr>
      <w:bookmarkStart w:id="838" w:name="_Toc401"/>
      <w:r>
        <w:t>131- گم شدن آبخورى پادشاه مصر</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- 12 - 70 - 9</w:t>
      </w:r>
    </w:p>
    <w:p>
      <w:pPr>
        <w:pStyle w:val="BookText"/>
      </w:pPr>
      <w:r>
        <w:rPr>
          <w:rFonts w:ascii="Amiri" w:hAnsi="Amiri" w:eastAsia="Amiri" w:cs="Amiri"/>
          <w:lang w:bidi="ar-SA"/>
          <w:color w:val="111111"/>
          <w:sz w:val="28"/>
          <w:szCs w:val="28"/>
          <w:rtl/>
        </w:rPr>
        <w:t xml:space="preserve">9- « عن أبى عبدالله عليه السلام . . . قال : إنهم سرقوا يوسف من أبيه ألا ترى أنه قال لهم حين قالوا : ماذا تفقدون ؟ قالوا : نفقد صواع الملك ، و لم يقولوا : سرقتم صواع الملك ، إنما عنى أنكم سرقتم يوسف من أبيه ;</w:t>
      </w:r>
    </w:p>
    <w:p>
      <w:pPr>
        <w:pStyle w:val="BookText"/>
      </w:pPr>
      <w:r>
        <w:rPr>
          <w:rFonts w:ascii="IRNazanin" w:hAnsi="IRNazanin" w:eastAsia="IRNazanin" w:cs="IRNazanin"/>
          <w:lang w:bidi="fa-IR"/>
          <w:color w:val="111111"/>
          <w:sz w:val="28"/>
          <w:szCs w:val="28"/>
          <w:rtl/>
        </w:rPr>
        <w:t xml:space="preserve">از امام صادق(ع) روايت شده است [كه در پاسخ سؤال مردى كه از «إنكم لسارقون» پرسيده بود ]فرمود: آنان يوسف را از پدرش سرقت كرده بودند. آيا توجه نمى كنى كه هنگامى كه برادران يوسف گفتند: چه چيزى گم كرده ايد؟ او و كارگزارانش به آنان گفتند: «پيمانه پادشاه را گم كرده ايم» و نگفتند: پيمانه پادشاه را دزديديد. جز اين نيست كه نظر يوسف بر اين بود كه شما يوسف را از پدرش سرقت كرديد».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w:t>
      </w:r>
    </w:p>
    <w:p>
      <w:pPr>
        <w:pStyle w:val="BookText"/>
      </w:pPr>
      <w:r>
        <w:rPr>
          <w:rFonts w:ascii="IRNazanin" w:hAnsi="IRNazanin" w:eastAsia="IRNazanin" w:cs="IRNazanin"/>
          <w:lang w:bidi="fa-IR"/>
          <w:color w:val="111111"/>
          <w:sz w:val="28"/>
          <w:szCs w:val="28"/>
          <w:rtl/>
        </w:rPr>
        <w:t xml:space="preserve">1- گم شدن جام آبخورى پادشاه ، دليل ارائه شده به فرزندان يعقوب براى متوقف ساختن و بازجويى از آنان</w:t>
      </w:r>
    </w:p>
    <w:p>
      <w:pPr>
        <w:pStyle w:val="BookText"/>
      </w:pPr>
      <w:r>
        <w:rPr>
          <w:rFonts w:ascii="Amiri" w:hAnsi="Amiri" w:eastAsia="Amiri" w:cs="Amiri"/>
          <w:lang w:bidi="ar-SA"/>
          <w:color w:val="111111"/>
          <w:sz w:val="28"/>
          <w:szCs w:val="28"/>
          <w:rtl/>
        </w:rPr>
        <w:t xml:space="preserve">ماذا تفقدون. قالوا نفقد صواع الملك</w:t>
      </w:r>
    </w:p>
    <w:p>
      <w:pPr>
        <w:pStyle w:val="BookText"/>
      </w:pPr>
      <w:r>
        <w:rPr>
          <w:rFonts w:ascii="IRNazanin" w:hAnsi="IRNazanin" w:eastAsia="IRNazanin" w:cs="IRNazanin"/>
          <w:lang w:bidi="fa-IR"/>
          <w:color w:val="111111"/>
          <w:sz w:val="28"/>
          <w:szCs w:val="28"/>
          <w:rtl/>
        </w:rPr>
        <w:t xml:space="preserve">«صواع» به معناى پيمانه است.</w:t>
      </w:r>
    </w:p>
    <w:p>
      <w:pPr>
        <w:pStyle w:val="Heading3"/>
      </w:pPr>
      <w:bookmarkStart w:id="839" w:name="_Toc402"/>
      <w:r>
        <w:t>132- گنج هاى سرزمين مصر</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- 26 - 58 - 1</w:t>
      </w:r>
    </w:p>
    <w:p>
      <w:pPr>
        <w:pStyle w:val="BookText"/>
      </w:pPr>
      <w:r>
        <w:rPr>
          <w:rFonts w:ascii="IRNazanin" w:hAnsi="IRNazanin" w:eastAsia="IRNazanin" w:cs="IRNazanin"/>
          <w:lang w:bidi="fa-IR"/>
          <w:color w:val="111111"/>
          <w:sz w:val="28"/>
          <w:szCs w:val="28"/>
          <w:rtl/>
        </w:rPr>
        <w:t xml:space="preserve">1 - محروم گشتن فرعونيان از گنج ها و كاخ هاى باشكوه خويش ، به تدبير و طرح الهى</w:t>
      </w:r>
    </w:p>
    <w:p>
      <w:pPr>
        <w:pStyle w:val="BookText"/>
      </w:pPr>
      <w:r>
        <w:rPr>
          <w:rFonts w:ascii="Amiri" w:hAnsi="Amiri" w:eastAsia="Amiri" w:cs="Amiri"/>
          <w:lang w:bidi="ar-SA"/>
          <w:color w:val="111111"/>
          <w:sz w:val="28"/>
          <w:szCs w:val="28"/>
          <w:rtl/>
        </w:rPr>
        <w:t xml:space="preserve">فأخرجنهم من جنّ-ت و . .. و كنوز و مقام كريم</w:t>
      </w:r>
    </w:p>
    <w:p>
      <w:pPr>
        <w:pStyle w:val="BookText"/>
      </w:pPr>
      <w:r>
        <w:rPr>
          <w:rFonts w:ascii="Amiri" w:hAnsi="Amiri" w:eastAsia="Amiri" w:cs="Amiri"/>
          <w:lang w:bidi="ar-SA"/>
          <w:color w:val="111111"/>
          <w:sz w:val="28"/>
          <w:szCs w:val="28"/>
          <w:rtl/>
        </w:rPr>
        <w:t xml:space="preserve">«كنوز» (جمع «كنز») عبارت از اندوخته هاى مالى است. عبارت «مقام كريم» نيز اشاره به كاخ هاى باشكوه فرعونيان دارد.</w:t>
      </w:r>
    </w:p>
    <w:p>
      <w:pPr>
        <w:pStyle w:val="Heading3"/>
      </w:pPr>
      <w:bookmarkStart w:id="840" w:name="_Toc403"/>
      <w:r>
        <w:t>133- گواهى زنان اشراف مصر</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- 12 - 51 - 6</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2" w:name="pg6838_60050"/>
    <w:bookmarkEnd w:id="142"/>
    <w:p>
      <w:pPr>
        <w:pStyle w:val="BookText"/>
      </w:pPr>
      <w:r>
        <w:rPr>
          <w:rFonts w:ascii="IRNazanin" w:hAnsi="IRNazanin" w:eastAsia="IRNazanin" w:cs="IRNazanin"/>
          <w:lang w:bidi="fa-IR"/>
          <w:color w:val="111111"/>
          <w:sz w:val="28"/>
          <w:szCs w:val="28"/>
          <w:rtl/>
        </w:rPr>
        <w:t xml:space="preserve">6- زنان اشراف در حضور پادشاه مصر ، بر پاكدامنى يوسف ( ع ) و مبرّا بودنش از هرگونه آلودگى شهادت دادند .</w:t>
      </w:r>
    </w:p>
    <w:p>
      <w:pPr>
        <w:pStyle w:val="BookText"/>
      </w:pPr>
      <w:r>
        <w:rPr>
          <w:rFonts w:ascii="Amiri" w:hAnsi="Amiri" w:eastAsia="Amiri" w:cs="Amiri"/>
          <w:lang w:bidi="ar-SA"/>
          <w:color w:val="111111"/>
          <w:sz w:val="28"/>
          <w:szCs w:val="28"/>
          <w:rtl/>
        </w:rPr>
        <w:t xml:space="preserve">قلن حش لله ما علمنا عليه من سوء</w:t>
      </w:r>
    </w:p>
    <w:p>
      <w:pPr>
        <w:pStyle w:val="BookText"/>
      </w:pPr>
      <w:r>
        <w:rPr>
          <w:rFonts w:ascii="IRNazanin" w:hAnsi="IRNazanin" w:eastAsia="IRNazanin" w:cs="IRNazanin"/>
          <w:lang w:bidi="fa-IR"/>
          <w:color w:val="111111"/>
          <w:sz w:val="28"/>
          <w:szCs w:val="28"/>
          <w:rtl/>
        </w:rPr>
        <w:t xml:space="preserve">كلمه (بدى و آلودگى) پس از نفى واقع شده است و از اين رو شامل هرگونه سوء و بدى مى شود و «من» زايده نيز اين معنا را تأكيد مى كند.</w:t>
      </w:r>
    </w:p>
    <w:p>
      <w:pPr>
        <w:pStyle w:val="Heading3"/>
      </w:pPr>
      <w:bookmarkStart w:id="841" w:name="_Toc404"/>
      <w:r>
        <w:t>134- لاوى در سرزمين مصر</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- 12 - 80 - 5</w:t>
      </w:r>
    </w:p>
    <w:p>
      <w:pPr>
        <w:pStyle w:val="BookText"/>
      </w:pPr>
      <w:r>
        <w:rPr>
          <w:rFonts w:ascii="IRNazanin" w:hAnsi="IRNazanin" w:eastAsia="IRNazanin" w:cs="IRNazanin"/>
          <w:lang w:bidi="fa-IR"/>
          <w:color w:val="111111"/>
          <w:sz w:val="28"/>
          <w:szCs w:val="28"/>
          <w:rtl/>
        </w:rPr>
        <w:t xml:space="preserve">5- فرزند ارشد يعقوب بر آن شد كه در سرزمين مصر بماند و به كنعان باز نگردد .</w:t>
      </w:r>
    </w:p>
    <w:p>
      <w:pPr>
        <w:pStyle w:val="BookText"/>
      </w:pPr>
      <w:r>
        <w:rPr>
          <w:rFonts w:ascii="Amiri" w:hAnsi="Amiri" w:eastAsia="Amiri" w:cs="Amiri"/>
          <w:lang w:bidi="ar-SA"/>
          <w:color w:val="111111"/>
          <w:sz w:val="28"/>
          <w:szCs w:val="28"/>
          <w:rtl/>
        </w:rPr>
        <w:t xml:space="preserve">فلن أبرح الأرض حتى يأذن لى أبى</w:t>
      </w:r>
    </w:p>
    <w:p>
      <w:pPr>
        <w:pStyle w:val="BookText"/>
      </w:pPr>
      <w:r>
        <w:rPr>
          <w:rFonts w:ascii="IRNazanin" w:hAnsi="IRNazanin" w:eastAsia="IRNazanin" w:cs="IRNazanin"/>
          <w:lang w:bidi="fa-IR"/>
          <w:color w:val="111111"/>
          <w:sz w:val="28"/>
          <w:szCs w:val="28"/>
          <w:rtl/>
        </w:rPr>
        <w:t xml:space="preserve">«براح» (مصدر أبرح) به معناى جدا شدن و فاصله گرفتن است. «ال» در «الأرض» عهد حضورى است و اشاره به شهر و ديارى دارد كه بنيامين در آن جا بازداشت شده است.</w:t>
      </w:r>
    </w:p>
    <w:p>
      <w:pPr>
        <w:pStyle w:val="Heading3"/>
      </w:pPr>
      <w:bookmarkStart w:id="842" w:name="_Toc405"/>
      <w:r>
        <w:t>135- مادر يوسف(ع) در مصر</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- 12 - 99 - 8</w:t>
      </w:r>
    </w:p>
    <w:p>
      <w:pPr>
        <w:pStyle w:val="BookText"/>
      </w:pPr>
      <w:r>
        <w:rPr>
          <w:rFonts w:ascii="IRNazanin" w:hAnsi="IRNazanin" w:eastAsia="IRNazanin" w:cs="IRNazanin"/>
          <w:lang w:bidi="fa-IR"/>
          <w:color w:val="111111"/>
          <w:sz w:val="28"/>
          <w:szCs w:val="28"/>
          <w:rtl/>
        </w:rPr>
        <w:t xml:space="preserve">8- مادر يوسف به هنگام كوچ خاندان يعقوب از كنعان به مصر زنده بود .</w:t>
      </w:r>
    </w:p>
    <w:p>
      <w:pPr>
        <w:pStyle w:val="BookText"/>
      </w:pPr>
      <w:r>
        <w:rPr>
          <w:rFonts w:ascii="Amiri" w:hAnsi="Amiri" w:eastAsia="Amiri" w:cs="Amiri"/>
          <w:lang w:bidi="ar-SA"/>
          <w:color w:val="111111"/>
          <w:sz w:val="28"/>
          <w:szCs w:val="28"/>
          <w:rtl/>
        </w:rPr>
        <w:t xml:space="preserve">فلما دخلوا على يوسف ءاوى إليه أبويه</w:t>
      </w:r>
    </w:p>
    <w:p>
      <w:pPr>
        <w:pStyle w:val="Heading3"/>
      </w:pPr>
      <w:bookmarkStart w:id="843" w:name="_Toc406"/>
      <w:r>
        <w:t>136- مالكيت سرزمين مصر</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- 20 - 63 - 6</w:t>
      </w:r>
    </w:p>
    <w:p>
      <w:pPr>
        <w:pStyle w:val="BookText"/>
      </w:pPr>
      <w:r>
        <w:rPr>
          <w:rFonts w:ascii="Amiri" w:hAnsi="Amiri" w:eastAsia="Amiri" w:cs="Amiri"/>
          <w:lang w:bidi="ar-SA"/>
          <w:color w:val="111111"/>
          <w:sz w:val="28"/>
          <w:szCs w:val="28"/>
          <w:rtl/>
        </w:rPr>
        <w:t xml:space="preserve">6 - فرعونيان ( قبطيان ) سرزمين مصر را از آن خود مى دانستند .</w:t>
      </w:r>
    </w:p>
    <w:p>
      <w:pPr>
        <w:pStyle w:val="BookText"/>
      </w:pPr>
      <w:r>
        <w:rPr>
          <w:rFonts w:ascii="Amiri" w:hAnsi="Amiri" w:eastAsia="Amiri" w:cs="Amiri"/>
          <w:lang w:bidi="ar-SA"/>
          <w:color w:val="111111"/>
          <w:sz w:val="28"/>
          <w:szCs w:val="28"/>
          <w:rtl/>
        </w:rPr>
        <w:t xml:space="preserve">يخرجاكم من أرضكم</w:t>
      </w:r>
    </w:p>
    <w:p>
      <w:pPr>
        <w:pStyle w:val="Heading3"/>
      </w:pPr>
      <w:bookmarkStart w:id="844" w:name="_Toc407"/>
      <w:r>
        <w:t>137- محدوده اختيارات پادشاه مصر</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- 12 - 76 - 12</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3" w:name="pg6838_60053"/>
    <w:bookmarkEnd w:id="143"/>
    <w:p>
      <w:pPr>
        <w:pStyle w:val="BookText"/>
      </w:pPr>
      <w:r>
        <w:rPr>
          <w:rFonts w:ascii="IRNazanin" w:hAnsi="IRNazanin" w:eastAsia="IRNazanin" w:cs="IRNazanin"/>
          <w:lang w:bidi="fa-IR"/>
          <w:color w:val="111111"/>
          <w:sz w:val="28"/>
          <w:szCs w:val="28"/>
          <w:rtl/>
        </w:rPr>
        <w:t xml:space="preserve">12- وضع قوانين و مقررات حكومت مصر در زمان وزارت يوسف ( ع ) ، در اختيار پادشاه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845" w:name="_Toc408"/>
      <w:r>
        <w:t>138- محروميت از نعمتهاى سرزمين مصر</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- 26 - 58 - 1</w:t>
      </w:r>
    </w:p>
    <w:p>
      <w:pPr>
        <w:pStyle w:val="BookText"/>
      </w:pPr>
      <w:r>
        <w:rPr>
          <w:rFonts w:ascii="IRNazanin" w:hAnsi="IRNazanin" w:eastAsia="IRNazanin" w:cs="IRNazanin"/>
          <w:lang w:bidi="fa-IR"/>
          <w:color w:val="111111"/>
          <w:sz w:val="28"/>
          <w:szCs w:val="28"/>
          <w:rtl/>
        </w:rPr>
        <w:t xml:space="preserve">1 - محروم گشتن فرعونيان از گنج ها و كاخ هاى باشكوه خويش ، به تدبير و طرح الهى</w:t>
      </w:r>
    </w:p>
    <w:p>
      <w:pPr>
        <w:pStyle w:val="BookText"/>
      </w:pPr>
      <w:r>
        <w:rPr>
          <w:rFonts w:ascii="Amiri" w:hAnsi="Amiri" w:eastAsia="Amiri" w:cs="Amiri"/>
          <w:lang w:bidi="ar-SA"/>
          <w:color w:val="111111"/>
          <w:sz w:val="28"/>
          <w:szCs w:val="28"/>
          <w:rtl/>
        </w:rPr>
        <w:t xml:space="preserve">فأخرجنهم من جنّ-ت و . .. و كنوز و مقام كريم</w:t>
      </w:r>
    </w:p>
    <w:p>
      <w:pPr>
        <w:pStyle w:val="BookText"/>
      </w:pPr>
      <w:r>
        <w:rPr>
          <w:rFonts w:ascii="Amiri" w:hAnsi="Amiri" w:eastAsia="Amiri" w:cs="Amiri"/>
          <w:lang w:bidi="ar-SA"/>
          <w:color w:val="111111"/>
          <w:sz w:val="28"/>
          <w:szCs w:val="28"/>
          <w:rtl/>
        </w:rPr>
        <w:t xml:space="preserve">«كنوز» (جمع «كنز») عبارت از اندوخته هاى مالى است. عبارت «مقام كريم» نيز اشاره به كاخ هاى باشكوه فرعونيان دارد.</w:t>
      </w:r>
    </w:p>
    <w:p>
      <w:pPr>
        <w:pStyle w:val="Heading3"/>
      </w:pPr>
      <w:bookmarkStart w:id="846" w:name="_Toc409"/>
      <w:r>
        <w:t>139- مديريت پادشاه مصر</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- 12 - 54 - 9</w:t>
      </w:r>
    </w:p>
    <w:p>
      <w:pPr>
        <w:pStyle w:val="BookText"/>
      </w:pPr>
      <w:r>
        <w:rPr>
          <w:rFonts w:ascii="IRNazanin" w:hAnsi="IRNazanin" w:eastAsia="IRNazanin" w:cs="IRNazanin"/>
          <w:lang w:bidi="fa-IR"/>
          <w:color w:val="111111"/>
          <w:sz w:val="28"/>
          <w:szCs w:val="28"/>
          <w:rtl/>
        </w:rPr>
        <w:t xml:space="preserve">9- پادشاه مصر در عصر يوسف ، فردى با فراست و از حكمت و تدبير برخوردار بود .</w:t>
      </w:r>
    </w:p>
    <w:p>
      <w:pPr>
        <w:pStyle w:val="BookText"/>
      </w:pPr>
      <w:r>
        <w:rPr>
          <w:rFonts w:ascii="Amiri" w:hAnsi="Amiri" w:eastAsia="Amiri" w:cs="Amiri"/>
          <w:lang w:bidi="ar-SA"/>
          <w:color w:val="111111"/>
          <w:sz w:val="28"/>
          <w:szCs w:val="28"/>
          <w:rtl/>
        </w:rPr>
        <w:t xml:space="preserve">و قال الملك ائتونى به أستخلصه لنفسى فلما كلّمه قال إنك اليوم لدينا مكين أمين</w:t>
      </w:r>
    </w:p>
    <w:p>
      <w:pPr>
        <w:pStyle w:val="Heading3"/>
      </w:pPr>
      <w:bookmarkStart w:id="847" w:name="_Toc410"/>
      <w:r>
        <w:t>140- مسافرت بنيامين به مصر</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- 12 - 59 - 5</w:t>
      </w:r>
    </w:p>
    <w:p>
      <w:pPr>
        <w:pStyle w:val="BookText"/>
      </w:pPr>
      <w:r>
        <w:rPr>
          <w:rFonts w:ascii="Amiri" w:hAnsi="Amiri" w:eastAsia="Amiri" w:cs="Amiri"/>
          <w:lang w:bidi="ar-SA"/>
          <w:color w:val="111111"/>
          <w:sz w:val="28"/>
          <w:szCs w:val="28"/>
          <w:rtl/>
        </w:rPr>
        <w:t xml:space="preserve">5- برادران يوسف به دستور وى موظف شدند بنيامين را در سفر آينده به همراه خويش بياورند .</w:t>
      </w:r>
    </w:p>
    <w:p>
      <w:pPr>
        <w:pStyle w:val="BookText"/>
      </w:pPr>
      <w:r>
        <w:rPr>
          <w:rFonts w:ascii="Amiri" w:hAnsi="Amiri" w:eastAsia="Amiri" w:cs="Amiri"/>
          <w:lang w:bidi="ar-SA"/>
          <w:color w:val="111111"/>
          <w:sz w:val="28"/>
          <w:szCs w:val="28"/>
          <w:rtl/>
        </w:rPr>
        <w:t xml:space="preserve">قال ائتونى بأخ لكم من أبيكم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- 12 - 61 - 4،5،6،7</w:t>
      </w:r>
    </w:p>
    <w:p>
      <w:pPr>
        <w:pStyle w:val="BookText"/>
      </w:pPr>
      <w:r>
        <w:rPr>
          <w:rFonts w:ascii="Amiri" w:hAnsi="Amiri" w:eastAsia="Amiri" w:cs="Amiri"/>
          <w:lang w:bidi="ar-SA"/>
          <w:color w:val="111111"/>
          <w:sz w:val="28"/>
          <w:szCs w:val="28"/>
          <w:rtl/>
        </w:rPr>
        <w:t xml:space="preserve">4- فرزندان يعقوب براى آوردن بنيامين به مصر ، راهى جز جلب رضايت يعقوب ( ع ) نداشتند .</w:t>
      </w:r>
    </w:p>
    <w:p>
      <w:pPr>
        <w:pStyle w:val="BookText"/>
      </w:pPr>
      <w:r>
        <w:rPr>
          <w:rFonts w:ascii="IRNazanin" w:hAnsi="IRNazanin" w:eastAsia="IRNazanin" w:cs="IRNazanin"/>
          <w:lang w:bidi="fa-IR"/>
          <w:color w:val="111111"/>
          <w:sz w:val="28"/>
          <w:szCs w:val="28"/>
          <w:rtl/>
        </w:rPr>
        <w:t xml:space="preserve">قالوا سنرود عنه أباه و إنا لفعلون</w:t>
      </w:r>
    </w:p>
    <w:p>
      <w:pPr>
        <w:pStyle w:val="BookText"/>
      </w:pPr>
      <w:r>
        <w:rPr>
          <w:rFonts w:ascii="Amiri" w:hAnsi="Amiri" w:eastAsia="Amiri" w:cs="Amiri"/>
          <w:lang w:bidi="ar-SA"/>
          <w:color w:val="111111"/>
          <w:sz w:val="28"/>
          <w:szCs w:val="28"/>
          <w:rtl/>
        </w:rPr>
        <w:t xml:space="preserve">5- برادران يوسف ، با او عهد كردند كه بنيامين را در نوبت بعد به حضور وى بياورند .</w:t>
      </w:r>
    </w:p>
    <w:p>
      <w:pPr>
        <w:pStyle w:val="BookText"/>
      </w:pPr>
      <w:r>
        <w:rPr>
          <w:rFonts w:ascii="IRNazanin" w:hAnsi="IRNazanin" w:eastAsia="IRNazanin" w:cs="IRNazanin"/>
          <w:lang w:bidi="fa-IR"/>
          <w:color w:val="111111"/>
          <w:sz w:val="28"/>
          <w:szCs w:val="28"/>
          <w:rtl/>
        </w:rPr>
        <w:t xml:space="preserve">سنرود عنه أباه و إنا لفعلون</w:t>
      </w:r>
    </w:p>
    <w:p>
      <w:pPr>
        <w:pStyle w:val="BookText"/>
      </w:pPr>
      <w:r>
        <w:rPr>
          <w:rFonts w:ascii="IRNazanin" w:hAnsi="IRNazanin" w:eastAsia="IRNazanin" w:cs="IRNazanin"/>
          <w:lang w:bidi="fa-IR"/>
          <w:color w:val="111111"/>
          <w:sz w:val="28"/>
          <w:szCs w:val="28"/>
          <w:rtl/>
        </w:rPr>
        <w:t xml:space="preserve">6- برادران يوسف ، با او عهد كردند كه پدرشان يعقوب ( ع ) را براى روانه ساختن بنيامين متقاعد كنند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4" w:name="pg6838_60057"/>
    <w:bookmarkEnd w:id="144"/>
    <w:p>
      <w:pPr>
        <w:pStyle w:val="BookText"/>
      </w:pPr>
      <w:r>
        <w:rPr>
          <w:rFonts w:ascii="IRNazanin" w:hAnsi="IRNazanin" w:eastAsia="IRNazanin" w:cs="IRNazanin"/>
          <w:lang w:bidi="fa-IR"/>
          <w:color w:val="111111"/>
          <w:sz w:val="28"/>
          <w:szCs w:val="28"/>
          <w:rtl/>
        </w:rPr>
        <w:t xml:space="preserve">قالوا سنرود عنه أباه و إنا لفعلون</w:t>
      </w:r>
    </w:p>
    <w:p>
      <w:pPr>
        <w:pStyle w:val="BookText"/>
      </w:pPr>
      <w:r>
        <w:rPr>
          <w:rFonts w:ascii="IRNazanin" w:hAnsi="IRNazanin" w:eastAsia="IRNazanin" w:cs="IRNazanin"/>
          <w:lang w:bidi="fa-IR"/>
          <w:color w:val="111111"/>
          <w:sz w:val="28"/>
          <w:szCs w:val="28"/>
          <w:rtl/>
        </w:rPr>
        <w:t xml:space="preserve">«مراوده» (مصدرنراود) به معناى درخواست با لطف و مداراست و «عنه» دلالت به مورد درخواست دارد. و مفاد «سنرود ...» چنين است، همانا با ملاطفت و مدارا از پدرش (پدر بنيامين) خواهيم خواست كه وى را در سفر آينده با ما همراه سازد.</w:t>
      </w:r>
    </w:p>
    <w:p>
      <w:pPr>
        <w:pStyle w:val="BookText"/>
      </w:pPr>
      <w:r>
        <w:rPr>
          <w:rFonts w:ascii="IRNazanin" w:hAnsi="IRNazanin" w:eastAsia="IRNazanin" w:cs="IRNazanin"/>
          <w:lang w:bidi="fa-IR"/>
          <w:color w:val="111111"/>
          <w:sz w:val="28"/>
          <w:szCs w:val="28"/>
          <w:rtl/>
        </w:rPr>
        <w:t xml:space="preserve">7- تأكيد برادران يوسف بر توانايى خويش براى جلب رضايت پدر و آوردن بنيامين به نزد يوسف ( ع )</w:t>
      </w:r>
    </w:p>
    <w:p>
      <w:pPr>
        <w:pStyle w:val="BookText"/>
      </w:pPr>
      <w:r>
        <w:rPr>
          <w:rFonts w:ascii="IRNazanin" w:hAnsi="IRNazanin" w:eastAsia="IRNazanin" w:cs="IRNazanin"/>
          <w:lang w:bidi="fa-IR"/>
          <w:color w:val="111111"/>
          <w:sz w:val="28"/>
          <w:szCs w:val="28"/>
          <w:rtl/>
        </w:rPr>
        <w:t xml:space="preserve">إنا لفعلون</w:t>
      </w:r>
    </w:p>
    <w:p>
      <w:pPr>
        <w:pStyle w:val="BookText"/>
      </w:pPr>
      <w:r>
        <w:rPr>
          <w:rFonts w:ascii="IRNazanin" w:hAnsi="IRNazanin" w:eastAsia="IRNazanin" w:cs="IRNazanin"/>
          <w:lang w:bidi="fa-IR"/>
          <w:color w:val="111111"/>
          <w:sz w:val="28"/>
          <w:szCs w:val="28"/>
          <w:rtl/>
        </w:rPr>
        <w:t xml:space="preserve">جمله «سنرود عنه أباه» اين احتمال را براى يوسف(ع) ايجاد مى كند كه شايد پدرتان راضى نشد. برادران وى با جمله «إنا لفاعلون» به وى اطمينان مى دهند كه بدون هيچ ترديد ، رضايت پدر را جلب خواهند كرد و بنيامين را خواهند آورد.</w:t>
      </w:r>
    </w:p>
    <w:p>
      <w:pPr>
        <w:pStyle w:val="Heading3"/>
      </w:pPr>
      <w:bookmarkStart w:id="848" w:name="_Toc411"/>
      <w:r>
        <w:t>141- مشاور مخصوص پادشاه مصر</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- 12 - 54 - 2،4</w:t>
      </w:r>
    </w:p>
    <w:p>
      <w:pPr>
        <w:pStyle w:val="BookText"/>
      </w:pPr>
      <w:r>
        <w:rPr>
          <w:rFonts w:ascii="IRNazanin" w:hAnsi="IRNazanin" w:eastAsia="IRNazanin" w:cs="IRNazanin"/>
          <w:lang w:bidi="fa-IR"/>
          <w:color w:val="111111"/>
          <w:sz w:val="28"/>
          <w:szCs w:val="28"/>
          <w:rtl/>
        </w:rPr>
        <w:t xml:space="preserve">2- پادشاه مصر در فراخوانى يوسف ( ع ) به دربار ، يادآور شد كه وى را مشاور ويژه خويش خواهد ساخت .</w:t>
      </w:r>
    </w:p>
    <w:p>
      <w:pPr>
        <w:pStyle w:val="BookText"/>
      </w:pPr>
      <w:r>
        <w:rPr>
          <w:rFonts w:ascii="Amiri" w:hAnsi="Amiri" w:eastAsia="Amiri" w:cs="Amiri"/>
          <w:lang w:bidi="ar-SA"/>
          <w:color w:val="111111"/>
          <w:sz w:val="28"/>
          <w:szCs w:val="28"/>
          <w:rtl/>
        </w:rPr>
        <w:t xml:space="preserve">قال الملك ائتونى به أستخلصه لنفسى</w:t>
      </w:r>
    </w:p>
    <w:p>
      <w:pPr>
        <w:pStyle w:val="BookText"/>
      </w:pPr>
      <w:r>
        <w:rPr>
          <w:rFonts w:ascii="IRNazanin" w:hAnsi="IRNazanin" w:eastAsia="IRNazanin" w:cs="IRNazanin"/>
          <w:lang w:bidi="fa-IR"/>
          <w:color w:val="111111"/>
          <w:sz w:val="28"/>
          <w:szCs w:val="28"/>
          <w:rtl/>
        </w:rPr>
        <w:t xml:space="preserve">آن گاه كه آدمى كسى را محرم اسرار خود قرار دهد و در امور خويش وى را مداخله دهد، گفته مى شود: «أستخلصه» (برگرفته شده از لسان العرب). بنابراين «أستخلصه لنفسى» ; يعنى، تا يوسف(ع) را محرم اسرار خويش سازم و در اداره امور مملكتى او را مداخله دهم. از اين معنا مى توان به مشاور مخصوص تعبير كرد.</w:t>
      </w:r>
    </w:p>
    <w:p>
      <w:pPr>
        <w:pStyle w:val="BookText"/>
      </w:pPr>
      <w:r>
        <w:rPr>
          <w:rFonts w:ascii="IRNazanin" w:hAnsi="IRNazanin" w:eastAsia="IRNazanin" w:cs="IRNazanin"/>
          <w:lang w:bidi="fa-IR"/>
          <w:color w:val="111111"/>
          <w:sz w:val="28"/>
          <w:szCs w:val="28"/>
          <w:rtl/>
        </w:rPr>
        <w:t xml:space="preserve">4-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Heading3"/>
      </w:pPr>
      <w:bookmarkStart w:id="849" w:name="_Toc412"/>
      <w:r>
        <w:t>142- مشركان مصر</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- 20 - 51 - 1</w:t>
      </w:r>
    </w:p>
    <w:p>
      <w:pPr>
        <w:pStyle w:val="BookText"/>
      </w:pPr>
      <w:r>
        <w:rPr>
          <w:rFonts w:ascii="IRNazanin" w:hAnsi="IRNazanin" w:eastAsia="IRNazanin" w:cs="IRNazanin"/>
          <w:lang w:bidi="fa-IR"/>
          <w:color w:val="111111"/>
          <w:sz w:val="28"/>
          <w:szCs w:val="28"/>
          <w:rtl/>
        </w:rPr>
        <w:t xml:space="preserve">1 - تاريخ گذشته مصر ( قبل از فرعون معاصر موسى ) شاهد زندگى اقوامى بود كه گرفتار شرك ربوبى بوده و معتقد به ربوبيت خالق هستى نبودند .</w:t>
      </w:r>
    </w:p>
    <w:p>
      <w:pPr>
        <w:pStyle w:val="BookText"/>
      </w:pPr>
      <w:r>
        <w:rPr>
          <w:rFonts w:ascii="Amiri" w:hAnsi="Amiri" w:eastAsia="Amiri" w:cs="Amiri"/>
          <w:lang w:bidi="ar-SA"/>
          <w:color w:val="111111"/>
          <w:sz w:val="28"/>
          <w:szCs w:val="28"/>
          <w:rtl/>
        </w:rPr>
        <w:t xml:space="preserve">من ربّكما . .. ربّنا الذى ... فما بال القرون الأُولى</w:t>
      </w:r>
    </w:p>
    <w:p>
      <w:pPr>
        <w:pStyle w:val="BookText"/>
      </w:pPr>
      <w:r>
        <w:rPr>
          <w:rFonts w:ascii="Amiri" w:hAnsi="Amiri" w:eastAsia="Amiri" w:cs="Amiri"/>
          <w:lang w:bidi="ar-SA"/>
          <w:color w:val="111111"/>
          <w:sz w:val="28"/>
          <w:szCs w:val="28"/>
          <w:rtl/>
        </w:rPr>
        <w:t xml:space="preserve">«قرن»; يعنى، اهل يك زمان و «بال» به معناى «حال» است (قاموس); «أولى» نيز مؤنث «أوّل» است و مقصود از «قرون أولى»، مصريان قبل از فرعون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5" w:name="pg6838_60061"/>
    <w:bookmarkEnd w:id="145"/>
    <w:p>
      <w:pPr>
        <w:pStyle w:val="Heading3"/>
      </w:pPr>
      <w:bookmarkStart w:id="850" w:name="_Toc413"/>
      <w:r>
        <w:t>143- مشكلات بنى اسرائيل در مصر</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- 10 - 87 - 6</w:t>
      </w:r>
    </w:p>
    <w:p>
      <w:pPr>
        <w:pStyle w:val="BookText"/>
      </w:pPr>
      <w:r>
        <w:rPr>
          <w:rFonts w:ascii="IRNazanin" w:hAnsi="IRNazanin" w:eastAsia="IRNazanin" w:cs="IRNazanin"/>
          <w:lang w:bidi="fa-IR"/>
          <w:color w:val="111111"/>
          <w:sz w:val="28"/>
          <w:szCs w:val="28"/>
          <w:rtl/>
        </w:rPr>
        <w:t xml:space="preserve">6 - ضعف و ذلت بنى اسرائيل در شهر مصر ( مركز حكومت فرعون ) تا درجه اى بود كه حتى از داشتن خيمه يا كومه اى ، كه آنان را از سرما و گرما حفظ كند ، محروم بودند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Heading3"/>
      </w:pPr>
      <w:bookmarkStart w:id="851" w:name="_Toc414"/>
      <w:r>
        <w:t>144- مصر در دوران يوسف(ع)</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- 12 - 99 - 12</w:t>
      </w:r>
    </w:p>
    <w:p>
      <w:pPr>
        <w:pStyle w:val="BookText"/>
      </w:pPr>
      <w:r>
        <w:rPr>
          <w:rFonts w:ascii="Amiri" w:hAnsi="Amiri" w:eastAsia="Amiri" w:cs="Amiri"/>
          <w:lang w:bidi="ar-SA"/>
          <w:color w:val="111111"/>
          <w:sz w:val="28"/>
          <w:szCs w:val="28"/>
          <w:rtl/>
        </w:rPr>
        <w:t xml:space="preserve">12- مصر ، ديارى بهره مند از امنيت در عصر يوسف ( ع )</w:t>
      </w:r>
    </w:p>
    <w:p>
      <w:pPr>
        <w:pStyle w:val="BookText"/>
      </w:pPr>
      <w:r>
        <w:rPr>
          <w:rFonts w:ascii="Amiri" w:hAnsi="Amiri" w:eastAsia="Amiri" w:cs="Amiri"/>
          <w:lang w:bidi="ar-SA"/>
          <w:color w:val="111111"/>
          <w:sz w:val="28"/>
          <w:szCs w:val="28"/>
          <w:rtl/>
        </w:rPr>
        <w:t xml:space="preserve">ادخلوا مصر إن شاء الله ءامنين</w:t>
      </w:r>
    </w:p>
    <w:p>
      <w:pPr>
        <w:pStyle w:val="Heading3"/>
      </w:pPr>
      <w:bookmarkStart w:id="852" w:name="_Toc415"/>
      <w:r>
        <w:t>145- معبران پادشاه مصر</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- 12 - 44 - 1</w:t>
      </w:r>
    </w:p>
    <w:p>
      <w:pPr>
        <w:pStyle w:val="BookText"/>
      </w:pPr>
      <w:r>
        <w:rPr>
          <w:rFonts w:ascii="IRNazanin" w:hAnsi="IRNazanin" w:eastAsia="IRNazanin" w:cs="IRNazanin"/>
          <w:lang w:bidi="fa-IR"/>
          <w:color w:val="111111"/>
          <w:sz w:val="28"/>
          <w:szCs w:val="28"/>
          <w:rtl/>
        </w:rPr>
        <w:t xml:space="preserve">1- خواب گزاران دربار ، رؤياى شگفت پادشاه مصر را رؤيايى آشفته و داراى رشته هاى گوناگون و نامشخص ، قلمداد كردند .</w:t>
      </w:r>
    </w:p>
    <w:p>
      <w:pPr>
        <w:pStyle w:val="BookText"/>
      </w:pPr>
      <w:r>
        <w:rPr>
          <w:rFonts w:ascii="IRNazanin" w:hAnsi="IRNazanin" w:eastAsia="IRNazanin" w:cs="IRNazanin"/>
          <w:lang w:bidi="fa-IR"/>
          <w:color w:val="111111"/>
          <w:sz w:val="28"/>
          <w:szCs w:val="28"/>
          <w:rtl/>
        </w:rPr>
        <w:t xml:space="preserve">قالوا أضغث أحلم</w:t>
      </w:r>
    </w:p>
    <w:p>
      <w:pPr>
        <w:pStyle w:val="BookText"/>
      </w:pPr>
      <w:r>
        <w:rPr>
          <w:rFonts w:ascii="IRNazanin" w:hAnsi="IRNazanin" w:eastAsia="IRNazanin" w:cs="IRNazanin"/>
          <w:lang w:bidi="fa-IR"/>
          <w:color w:val="111111"/>
          <w:sz w:val="28"/>
          <w:szCs w:val="28"/>
          <w:rtl/>
        </w:rPr>
        <w:t xml:space="preserve">«ضغث» (مفرد أضغاث) به دسته و بافه اى از گياه گفته مى شود. خواب گزاران با تشبيه رؤياى پادشاه به دسته ها و بافه هاى متعدد، به اين معنا اشاره دارند كه: رؤياى وى داراى رشته ها و اجزايى چند است، به گونه اى كه كشف ارتباط آنها با يكديگر و تفسير مجموعه آن، دشوار و يا ناممكن است.</w:t>
      </w:r>
    </w:p>
    <w:p>
      <w:pPr>
        <w:pStyle w:val="Heading3"/>
      </w:pPr>
      <w:bookmarkStart w:id="853" w:name="_Toc416"/>
      <w:r>
        <w:t>146- مكان كشف آبخورى پادشاه مصر</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- 12 - 76 - 3</w:t>
      </w:r>
    </w:p>
    <w:p>
      <w:pPr>
        <w:pStyle w:val="BookText"/>
      </w:pPr>
      <w:r>
        <w:rPr>
          <w:rFonts w:ascii="Amiri" w:hAnsi="Amiri" w:eastAsia="Amiri" w:cs="Amiri"/>
          <w:lang w:bidi="ar-SA"/>
          <w:color w:val="111111"/>
          <w:sz w:val="28"/>
          <w:szCs w:val="28"/>
          <w:rtl/>
        </w:rPr>
        <w:t xml:space="preserve">3- يوسف ( ع ) در بازرسى بار بنيامين ، جام شاهى را از بار وى بيرون آورد .</w:t>
      </w:r>
    </w:p>
    <w:p>
      <w:pPr>
        <w:pStyle w:val="BookText"/>
      </w:pPr>
      <w:r>
        <w:rPr>
          <w:rFonts w:ascii="Amiri" w:hAnsi="Amiri" w:eastAsia="Amiri" w:cs="Amiri"/>
          <w:lang w:bidi="ar-SA"/>
          <w:color w:val="111111"/>
          <w:sz w:val="28"/>
          <w:szCs w:val="28"/>
          <w:rtl/>
        </w:rPr>
        <w:t xml:space="preserve">ثم استخرجها من وعاء أخيه</w:t>
      </w:r>
    </w:p>
    <w:p>
      <w:pPr>
        <w:pStyle w:val="BookText"/>
      </w:pPr>
      <w:r>
        <w:rPr>
          <w:rFonts w:ascii="IRNazanin" w:hAnsi="IRNazanin" w:eastAsia="IRNazanin" w:cs="IRNazanin"/>
          <w:lang w:bidi="fa-IR"/>
          <w:color w:val="111111"/>
          <w:sz w:val="28"/>
          <w:szCs w:val="28"/>
          <w:rtl/>
        </w:rPr>
        <w:t xml:space="preserve">ضمير مفعولى در «استخرجها» به «صواع» و يا «سقاية» باز مى گردد. قابل ذكر است كه آوردن فعل «استخرج» (بيرون آورد)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6" w:name="pg6838_60063"/>
    <w:bookmarkEnd w:id="146"/>
    <w:p>
      <w:pPr>
        <w:pStyle w:val="BookText"/>
      </w:pPr>
      <w:r>
        <w:rPr>
          <w:rFonts w:ascii="Amiri" w:hAnsi="Amiri" w:eastAsia="Amiri" w:cs="Amiri"/>
          <w:lang w:bidi="ar-SA"/>
          <w:color w:val="111111"/>
          <w:sz w:val="28"/>
          <w:szCs w:val="28"/>
          <w:rtl/>
        </w:rPr>
        <w:t xml:space="preserve">به جاى «وجد» (يافت) به خاطر اين است كه يوسف(ع) مى دانست جام شاهى در اثاثيه بنيامين است.</w:t>
      </w:r>
    </w:p>
    <w:p>
      <w:pPr>
        <w:pStyle w:val="Heading3"/>
      </w:pPr>
      <w:bookmarkStart w:id="854" w:name="_Toc417"/>
      <w:r>
        <w:t>147- مكر زنان اشراف مصر</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w:t>
      </w:r>
    </w:p>
    <w:p>
      <w:pPr>
        <w:pStyle w:val="BookText"/>
      </w:pPr>
      <w:r>
        <w:rPr>
          <w:rFonts w:ascii="Amiri" w:hAnsi="Amiri" w:eastAsia="Amiri" w:cs="Amiri"/>
          <w:lang w:bidi="ar-SA"/>
          <w:color w:val="111111"/>
          <w:sz w:val="28"/>
          <w:szCs w:val="28"/>
          <w:rtl/>
        </w:rPr>
        <w:t xml:space="preserve">2- عشق زليخا به يوسف ( ع ) حربه زنان اشراف مصر ، براى جنجال و توطئه عليه او</w:t>
      </w:r>
    </w:p>
    <w:p>
      <w:pPr>
        <w:pStyle w:val="BookText"/>
      </w:pPr>
      <w:r>
        <w:rPr>
          <w:rFonts w:ascii="Amiri" w:hAnsi="Amiri" w:eastAsia="Amiri" w:cs="Amiri"/>
          <w:lang w:bidi="ar-SA"/>
          <w:color w:val="111111"/>
          <w:sz w:val="28"/>
          <w:szCs w:val="28"/>
          <w:rtl/>
        </w:rPr>
        <w:t xml:space="preserve">قال نسوة فى المدينة . .. فلما سمعت بمكرهنّ</w:t>
      </w:r>
    </w:p>
    <w:p>
      <w:pPr>
        <w:pStyle w:val="BookText"/>
      </w:pPr>
      <w:r>
        <w:rPr>
          <w:rFonts w:ascii="IRNazanin" w:hAnsi="IRNazanin" w:eastAsia="IRNazanin" w:cs="IRNazanin"/>
          <w:lang w:bidi="fa-IR"/>
          <w:color w:val="111111"/>
          <w:sz w:val="28"/>
          <w:szCs w:val="28"/>
          <w:rtl/>
        </w:rPr>
        <w:t xml:space="preserve">مراد از «مكر» نقل كردن و مطرح ساختن ماجراى زليخاست. اطلاق «مكر» به نقل آن ماجرا ، گوياى اين است كه زنان اشراف با مطرح كردن آن قصه ، درصدد ضربه زدن به شخصيت زليخا و توطئه عليه وى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- 12 - 33 - 23</w:t>
      </w:r>
    </w:p>
    <w:p>
      <w:pPr>
        <w:pStyle w:val="BookText"/>
      </w:pPr>
      <w:r>
        <w:rPr>
          <w:rFonts w:ascii="Amiri" w:hAnsi="Amiri" w:eastAsia="Amiri" w:cs="Amiri"/>
          <w:lang w:bidi="ar-SA"/>
          <w:color w:val="111111"/>
          <w:sz w:val="28"/>
          <w:szCs w:val="28"/>
          <w:rtl/>
        </w:rPr>
        <w:t xml:space="preserve">23- « عن على بن الحسين ( ع ) : . . . و خرجن النسوة من عندها ( إمرأة العزيز ) فأرسلت كل واحدة منهنّ إلى يوسف سرّاً من صاحبتها تسأله الزيارة فأبى عليهنّ و قال : « إلاّ تصرف عنّى كيدهنّ أصب إليهنّ و أكن من الجاهلين ;</w:t>
      </w:r>
    </w:p>
    <w:p>
      <w:pPr>
        <w:pStyle w:val="BookText"/>
      </w:pPr>
      <w:r>
        <w:rPr>
          <w:rFonts w:ascii="IRNazanin" w:hAnsi="IRNazanin" w:eastAsia="IRNazanin" w:cs="IRNazanin"/>
          <w:lang w:bidi="fa-IR"/>
          <w:color w:val="111111"/>
          <w:sz w:val="28"/>
          <w:szCs w:val="28"/>
          <w:rtl/>
        </w:rPr>
        <w:t xml:space="preserve">از امام سجاد(ع) روايت شده است: . .. و بانوان از نزد همسر عزيز بيرون رفته و هر كدام پنهان از رفيق خويش (=زليخا) به نزد يوسف [پيام] فرستاد و از او درخواست ديدار كرد و يوسف نپذيرفت و گفت: [پروردگار] اگر نيرنگ زنان را از من نگردانى به آنان تمايل پيدا مى كنم و از جاهلان خواهم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- 12 - 50 - 15</w:t>
      </w:r>
    </w:p>
    <w:p>
      <w:pPr>
        <w:pStyle w:val="BookText"/>
      </w:pPr>
      <w:r>
        <w:rPr>
          <w:rFonts w:ascii="IRNazanin" w:hAnsi="IRNazanin" w:eastAsia="IRNazanin" w:cs="IRNazanin"/>
          <w:lang w:bidi="fa-IR"/>
          <w:color w:val="111111"/>
          <w:sz w:val="28"/>
          <w:szCs w:val="28"/>
          <w:rtl/>
        </w:rPr>
        <w:t xml:space="preserve">15- تأكيد يوسف ( ع ) بر آگاهى كامل خداوند به كيد زنان اشراف درباره او</w:t>
      </w:r>
    </w:p>
    <w:p>
      <w:pPr>
        <w:pStyle w:val="BookText"/>
      </w:pPr>
      <w:r>
        <w:rPr>
          <w:rFonts w:ascii="Amiri" w:hAnsi="Amiri" w:eastAsia="Amiri" w:cs="Amiri"/>
          <w:lang w:bidi="ar-SA"/>
          <w:color w:val="111111"/>
          <w:sz w:val="28"/>
          <w:szCs w:val="28"/>
          <w:rtl/>
        </w:rPr>
        <w:t xml:space="preserve">إن ربى بكيدهنّ عليم</w:t>
      </w:r>
    </w:p>
    <w:p>
      <w:pPr>
        <w:pStyle w:val="Heading3"/>
      </w:pPr>
      <w:bookmarkStart w:id="855" w:name="_Toc418"/>
      <w:r>
        <w:t>148- ملاقات پادشاه مصر با يوسف(ع)</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- 12 - 54 - 8</w:t>
      </w:r>
    </w:p>
    <w:p>
      <w:pPr>
        <w:pStyle w:val="BookText"/>
      </w:pPr>
      <w:r>
        <w:rPr>
          <w:rFonts w:ascii="IRNazanin" w:hAnsi="IRNazanin" w:eastAsia="IRNazanin" w:cs="IRNazanin"/>
          <w:lang w:bidi="fa-IR"/>
          <w:color w:val="111111"/>
          <w:sz w:val="28"/>
          <w:szCs w:val="28"/>
          <w:rtl/>
        </w:rPr>
        <w:t xml:space="preserve">8- پادشاه مصر در پى ملاقاتش با يوسف ( ع ) و احراز شخصيت و دانش او ، به وى اعلام كرد كه در دستگاه حكومتى ، رأيى نافذ و فرمانى مطاع خواهد داشت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به كسى كه داراى منزلتى والا و شأنى رفيع باشد «مكين» گفته مى شود. «أمين» نيز به كسى گفته مى شود كه از خيانت بپرهيزد و به صداقت گفتارش و درستى رفتارش اطمينان باشد. سخن پادشاه (تو نزد ما منزلتى والا دارى) كنايه از اين است كه: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7" w:name="pg6838_60066"/>
    <w:bookmarkEnd w:id="147"/>
    <w:p>
      <w:pPr>
        <w:pStyle w:val="BookText"/>
      </w:pPr>
      <w:r>
        <w:rPr>
          <w:rFonts w:ascii="IRNazanin" w:hAnsi="IRNazanin" w:eastAsia="IRNazanin" w:cs="IRNazanin"/>
          <w:lang w:bidi="fa-IR"/>
          <w:color w:val="111111"/>
          <w:sz w:val="28"/>
          <w:szCs w:val="28"/>
          <w:rtl/>
        </w:rPr>
        <w:t xml:space="preserve">دستوراتت نافذ است و آنچه در امر حكومت پيشنهاد كنى مورد قبول است.</w:t>
      </w:r>
    </w:p>
    <w:p>
      <w:pPr>
        <w:pStyle w:val="Heading3"/>
      </w:pPr>
      <w:bookmarkStart w:id="856" w:name="_Toc419"/>
      <w:r>
        <w:t>149- ملّيت عزيز مصر</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- 12 - 21 - 3</w:t>
      </w:r>
    </w:p>
    <w:p>
      <w:pPr>
        <w:pStyle w:val="BookText"/>
      </w:pPr>
      <w:r>
        <w:rPr>
          <w:rFonts w:ascii="Amiri" w:hAnsi="Amiri" w:eastAsia="Amiri" w:cs="Amiri"/>
          <w:lang w:bidi="ar-SA"/>
          <w:color w:val="111111"/>
          <w:sz w:val="28"/>
          <w:szCs w:val="28"/>
          <w:rtl/>
        </w:rPr>
        <w:t xml:space="preserve">3- خريدار يوسف ( ع ) ( همسر زليخا ) از شهروندان مصرى بود .</w:t>
      </w:r>
    </w:p>
    <w:p>
      <w:pPr>
        <w:pStyle w:val="BookText"/>
      </w:pPr>
      <w:r>
        <w:rPr>
          <w:rFonts w:ascii="Amiri" w:hAnsi="Amiri" w:eastAsia="Amiri" w:cs="Amiri"/>
          <w:lang w:bidi="ar-SA"/>
          <w:color w:val="111111"/>
          <w:sz w:val="28"/>
          <w:szCs w:val="28"/>
          <w:rtl/>
        </w:rPr>
        <w:t xml:space="preserve">و قال الذى اشتريه من مصر</w:t>
      </w:r>
    </w:p>
    <w:p>
      <w:pPr>
        <w:pStyle w:val="BookText"/>
      </w:pPr>
      <w:r>
        <w:rPr>
          <w:rFonts w:ascii="Amiri" w:hAnsi="Amiri" w:eastAsia="Amiri" w:cs="Amiri"/>
          <w:lang w:bidi="ar-SA"/>
          <w:color w:val="111111"/>
          <w:sz w:val="28"/>
          <w:szCs w:val="28"/>
          <w:rtl/>
        </w:rPr>
        <w:t xml:space="preserve">برداشت فوق ، مبتنى بر اين احتمال است كه «من مصر» متعلق به محذوف و توصيفى براى «الذى اشتراه» باشد ; يعنى: قال الذى اشتراه و هو من اهل مصر.</w:t>
      </w:r>
    </w:p>
    <w:p>
      <w:pPr>
        <w:pStyle w:val="Heading3"/>
      </w:pPr>
      <w:bookmarkStart w:id="857" w:name="_Toc420"/>
      <w:r>
        <w:t>150- منشأ فراموشى ساقى پادشاه مصر</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- 12 - 42 - 9</w:t>
      </w:r>
    </w:p>
    <w:p>
      <w:pPr>
        <w:pStyle w:val="BookText"/>
      </w:pPr>
      <w:r>
        <w:rPr>
          <w:rFonts w:ascii="IRNazanin" w:hAnsi="IRNazanin" w:eastAsia="IRNazanin" w:cs="IRNazanin"/>
          <w:lang w:bidi="fa-IR"/>
          <w:color w:val="111111"/>
          <w:sz w:val="28"/>
          <w:szCs w:val="28"/>
          <w:rtl/>
        </w:rPr>
        <w:t xml:space="preserve">9- شيطان ، عامل فراموشى ساقى از يادآور شدن يوسف ( ع ) نزد پادشاه</w:t>
      </w:r>
    </w:p>
    <w:p>
      <w:pPr>
        <w:pStyle w:val="BookText"/>
      </w:pPr>
      <w:r>
        <w:rPr>
          <w:rFonts w:ascii="Amiri" w:hAnsi="Amiri" w:eastAsia="Amiri" w:cs="Amiri"/>
          <w:lang w:bidi="ar-SA"/>
          <w:color w:val="111111"/>
          <w:sz w:val="28"/>
          <w:szCs w:val="28"/>
          <w:rtl/>
        </w:rPr>
        <w:t xml:space="preserve">فأنسيه الشيطن ذكر ربه</w:t>
      </w:r>
    </w:p>
    <w:p>
      <w:pPr>
        <w:pStyle w:val="Heading3"/>
      </w:pPr>
      <w:bookmarkStart w:id="858" w:name="_Toc421"/>
      <w:r>
        <w:t>151- موسى(ع) در سرزمين مصر</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- 17 - 103 - 2</w:t>
      </w:r>
    </w:p>
    <w:p>
      <w:pPr>
        <w:pStyle w:val="BookText"/>
      </w:pPr>
      <w:r>
        <w:rPr>
          <w:rFonts w:ascii="Amiri" w:hAnsi="Amiri" w:eastAsia="Amiri" w:cs="Amiri"/>
          <w:lang w:bidi="ar-SA"/>
          <w:color w:val="111111"/>
          <w:sz w:val="28"/>
          <w:szCs w:val="28"/>
          <w:rtl/>
        </w:rPr>
        <w:t xml:space="preserve">2- حضور موسى ( ع ) و بنى اسرائيل در سرزمين مصر ، غير قابل تحمل براى فرعون و موجب تصميم وى به اخراج قهرآميز آنان</w:t>
      </w:r>
    </w:p>
    <w:p>
      <w:pPr>
        <w:pStyle w:val="BookText"/>
      </w:pPr>
      <w:r>
        <w:rPr>
          <w:rFonts w:ascii="Amiri" w:hAnsi="Amiri" w:eastAsia="Amiri" w:cs="Amiri"/>
          <w:lang w:bidi="ar-SA"/>
          <w:color w:val="111111"/>
          <w:sz w:val="28"/>
          <w:szCs w:val="28"/>
          <w:rtl/>
        </w:rPr>
        <w:t xml:space="preserve">فأراد أن يستفزّهم من الأرض</w:t>
      </w:r>
    </w:p>
    <w:p>
      <w:pPr>
        <w:pStyle w:val="BookText"/>
      </w:pPr>
      <w:r>
        <w:rPr>
          <w:rFonts w:ascii="Amiri" w:hAnsi="Amiri" w:eastAsia="Amiri" w:cs="Amiri"/>
          <w:lang w:bidi="ar-SA"/>
          <w:color w:val="111111"/>
          <w:sz w:val="28"/>
          <w:szCs w:val="28"/>
          <w:rtl/>
        </w:rPr>
        <w:t xml:space="preserve">بنابر اينكه مراد از «الأرض» سرزمين مصر باشد - كه مقر حكومت فرعون بوده است - نكته فوق قابل استفاده است.</w:t>
      </w:r>
    </w:p>
    <w:p>
      <w:pPr>
        <w:pStyle w:val="Heading3"/>
      </w:pPr>
      <w:bookmarkStart w:id="859" w:name="_Toc422"/>
      <w:r>
        <w:t>152- موسى(ع) در مصر</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- 7 - 123 - 5</w:t>
      </w:r>
    </w:p>
    <w:p>
      <w:pPr>
        <w:pStyle w:val="BookText"/>
      </w:pPr>
      <w:r>
        <w:rPr>
          <w:rFonts w:ascii="IRNazanin" w:hAnsi="IRNazanin" w:eastAsia="IRNazanin" w:cs="IRNazanin"/>
          <w:lang w:bidi="fa-IR"/>
          <w:color w:val="111111"/>
          <w:sz w:val="28"/>
          <w:szCs w:val="28"/>
          <w:rtl/>
        </w:rPr>
        <w:t xml:space="preserve">5 - برخورد و ملاقات ساحران با موسى ( ع ) در پايتخت مصر ، پيش از حضورشان در صحنه مبارزه</w:t>
      </w:r>
    </w:p>
    <w:p>
      <w:pPr>
        <w:pStyle w:val="BookText"/>
      </w:pPr>
      <w:r>
        <w:rPr>
          <w:rFonts w:ascii="Amiri" w:hAnsi="Amiri" w:eastAsia="Amiri" w:cs="Amiri"/>
          <w:lang w:bidi="ar-SA"/>
          <w:color w:val="111111"/>
          <w:sz w:val="28"/>
          <w:szCs w:val="28"/>
          <w:rtl/>
        </w:rPr>
        <w:t xml:space="preserve">إن هذا لمكر مكرتموه فى المدينة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8" w:name="pg6838_60069"/>
    <w:bookmarkEnd w:id="1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- 28 - 18 - 3</w:t>
      </w:r>
    </w:p>
    <w:p>
      <w:pPr>
        <w:pStyle w:val="BookText"/>
      </w:pPr>
      <w:r>
        <w:rPr>
          <w:rFonts w:ascii="IRNazanin" w:hAnsi="IRNazanin" w:eastAsia="IRNazanin" w:cs="IRNazanin"/>
          <w:lang w:bidi="fa-IR"/>
          <w:color w:val="111111"/>
          <w:sz w:val="28"/>
          <w:szCs w:val="28"/>
          <w:rtl/>
        </w:rPr>
        <w:t xml:space="preserve">3 - درنگ موسى ( ع ) تا بامداد روز بعد در شهر ، همراه با هراس و انتظار پيشامد حادثه اى ناگوار براى خويش</w:t>
      </w:r>
    </w:p>
    <w:p>
      <w:pPr>
        <w:pStyle w:val="BookText"/>
      </w:pPr>
      <w:r>
        <w:rPr>
          <w:rFonts w:ascii="Amiri" w:hAnsi="Amiri" w:eastAsia="Amiri" w:cs="Amiri"/>
          <w:lang w:bidi="ar-SA"/>
          <w:color w:val="111111"/>
          <w:sz w:val="28"/>
          <w:szCs w:val="28"/>
          <w:rtl/>
        </w:rPr>
        <w:t xml:space="preserve">فأصبح فى المدينة خائفًا يترقّب</w:t>
      </w:r>
    </w:p>
    <w:p>
      <w:pPr>
        <w:pStyle w:val="BookText"/>
      </w:pPr>
      <w:r>
        <w:rPr>
          <w:rFonts w:ascii="Amiri" w:hAnsi="Amiri" w:eastAsia="Amiri" w:cs="Amiri"/>
          <w:lang w:bidi="ar-SA"/>
          <w:color w:val="111111"/>
          <w:sz w:val="28"/>
          <w:szCs w:val="28"/>
          <w:rtl/>
        </w:rPr>
        <w:t xml:space="preserve">«ترقّب» (مصدر «يترقّب») معادل «انتظار» است; يعنى، «ينتظر وقوع المكروه به». مفعول «يترقّب» نيز حذف شده است.</w:t>
      </w:r>
    </w:p>
    <w:p>
      <w:pPr>
        <w:pStyle w:val="Heading3"/>
      </w:pPr>
      <w:bookmarkStart w:id="860" w:name="_Toc423"/>
      <w:r>
        <w:t>153- موسى(ع) و سرزمين مصر</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- 10 - 78 - 2</w:t>
      </w:r>
    </w:p>
    <w:p>
      <w:pPr>
        <w:pStyle w:val="BookText"/>
      </w:pPr>
      <w:r>
        <w:rPr>
          <w:rFonts w:ascii="IRNazanin" w:hAnsi="IRNazanin" w:eastAsia="IRNazanin" w:cs="IRNazanin"/>
          <w:lang w:bidi="fa-IR"/>
          <w:color w:val="111111"/>
          <w:sz w:val="28"/>
          <w:szCs w:val="28"/>
          <w:rtl/>
        </w:rPr>
        <w:t xml:space="preserve">2 - فرعون و اطرافيانش ، حضرت موسى ( ع ) را متهم كردند كه تلاش او نه به خاطر هدايت ; بلكه براى برگرداندن آنان از سنّت و روش پدرانشان و تصاحب قدرت و حكومت بر سرزمين مصر است .</w:t>
      </w:r>
    </w:p>
    <w:p>
      <w:pPr>
        <w:pStyle w:val="BookText"/>
      </w:pPr>
      <w:r>
        <w:rPr>
          <w:rFonts w:ascii="Amiri" w:hAnsi="Amiri" w:eastAsia="Amiri" w:cs="Amiri"/>
          <w:lang w:bidi="ar-SA"/>
          <w:color w:val="111111"/>
          <w:sz w:val="28"/>
          <w:szCs w:val="28"/>
          <w:rtl/>
        </w:rPr>
        <w:t xml:space="preserve">قالوا أجئتنا لتلفتنا عما وجدنا عليه ءاباءنا و تكون لكما الكبرياء فى الأرض</w:t>
      </w:r>
    </w:p>
    <w:p>
      <w:pPr>
        <w:pStyle w:val="Heading3"/>
      </w:pPr>
      <w:bookmarkStart w:id="861" w:name="_Toc424"/>
      <w:r>
        <w:t>154- مهمانى از زنان اشراف مصر</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- 12 - 31 - 5،8،10</w:t>
      </w:r>
    </w:p>
    <w:p>
      <w:pPr>
        <w:pStyle w:val="BookText"/>
      </w:pPr>
      <w:r>
        <w:rPr>
          <w:rFonts w:ascii="IRNazanin" w:hAnsi="IRNazanin" w:eastAsia="IRNazanin" w:cs="IRNazanin"/>
          <w:lang w:bidi="fa-IR"/>
          <w:color w:val="111111"/>
          <w:sz w:val="28"/>
          <w:szCs w:val="28"/>
          <w:rtl/>
        </w:rPr>
        <w:t xml:space="preserve">5- زليخا براى لميدن زنانى كه به مهمانى دعوت كرده بود ، تكيه گاهى ويژه فراهم ساخت .</w:t>
      </w:r>
    </w:p>
    <w:p>
      <w:pPr>
        <w:pStyle w:val="BookText"/>
      </w:pPr>
      <w:r>
        <w:rPr>
          <w:rFonts w:ascii="Amiri" w:hAnsi="Amiri" w:eastAsia="Amiri" w:cs="Amiri"/>
          <w:lang w:bidi="ar-SA"/>
          <w:color w:val="111111"/>
          <w:sz w:val="28"/>
          <w:szCs w:val="28"/>
          <w:rtl/>
        </w:rPr>
        <w:t xml:space="preserve">و أعتدت لهنّ متّكئًا</w:t>
      </w:r>
    </w:p>
    <w:p>
      <w:pPr>
        <w:pStyle w:val="BookText"/>
      </w:pPr>
      <w:r>
        <w:rPr>
          <w:rFonts w:ascii="IRNazanin" w:hAnsi="IRNazanin" w:eastAsia="IRNazanin" w:cs="IRNazanin"/>
          <w:lang w:bidi="fa-IR"/>
          <w:color w:val="111111"/>
          <w:sz w:val="28"/>
          <w:szCs w:val="28"/>
          <w:rtl/>
        </w:rPr>
        <w:t xml:space="preserve">«اعتاد» (مصدر أعتدت) به معناى مهيّا ساختن و آماده كردن است. «متّكئاً» به چيزى گفته مى شود كه به آن تكيه مى دهند و نكره آوردن آن دلالت بر ويژگى آن دارد. قابل ذكر است كه «متّكئاً» به معناى طعام نيز آمده است. مفرد بودن آن و نيز آوردن جمله «آتت ...» (به هر يك كاردى [براى استفاده از خوراكيها] داد) مى تواند مؤيد اين احتمال باشد كه مراد از «متّكئاً» در آيه «طعام» است.</w:t>
      </w:r>
    </w:p>
    <w:p>
      <w:pPr>
        <w:pStyle w:val="BookText"/>
      </w:pPr>
      <w:r>
        <w:rPr>
          <w:rFonts w:ascii="Amiri" w:hAnsi="Amiri" w:eastAsia="Amiri" w:cs="Amiri"/>
          <w:lang w:bidi="ar-SA"/>
          <w:color w:val="111111"/>
          <w:sz w:val="28"/>
          <w:szCs w:val="28"/>
          <w:rtl/>
        </w:rPr>
        <w:t xml:space="preserve">8- تعداد زنانى كه زليخا آنان را براى ديدار يوسف ( ع ) دعوت كرد ، بيش از ده نفر نبودند .</w:t>
      </w:r>
    </w:p>
    <w:p>
      <w:pPr>
        <w:pStyle w:val="BookText"/>
      </w:pPr>
      <w:r>
        <w:rPr>
          <w:rFonts w:ascii="Amiri" w:hAnsi="Amiri" w:eastAsia="Amiri" w:cs="Amiri"/>
          <w:lang w:bidi="ar-SA"/>
          <w:color w:val="111111"/>
          <w:sz w:val="28"/>
          <w:szCs w:val="28"/>
          <w:rtl/>
        </w:rPr>
        <w:t xml:space="preserve">و قال نسوة فى المدينة . .. فلما سمعت بمكرهنّ أرسلت إليهنّ</w:t>
      </w:r>
    </w:p>
    <w:p>
      <w:pPr>
        <w:pStyle w:val="BookText"/>
      </w:pPr>
      <w:r>
        <w:rPr>
          <w:rFonts w:ascii="IRNazanin" w:hAnsi="IRNazanin" w:eastAsia="IRNazanin" w:cs="IRNazanin"/>
          <w:lang w:bidi="fa-IR"/>
          <w:color w:val="111111"/>
          <w:sz w:val="28"/>
          <w:szCs w:val="28"/>
          <w:rtl/>
        </w:rPr>
        <w:t xml:space="preserve">ضمير در «مكرهنّ . ..» و «إليهنّ» به «نسوة» در آيه قبل برمى گردد و از آن جا كه «نسوة» از صيغه هاى جمع قلّه است ، معلوم مى شود تعداد زنان دعوت شده بيش از ده نفر نبود.</w:t>
      </w:r>
    </w:p>
    <w:p>
      <w:pPr>
        <w:pStyle w:val="BookText"/>
      </w:pPr>
      <w:r>
        <w:rPr>
          <w:rFonts w:ascii="Amiri" w:hAnsi="Amiri" w:eastAsia="Amiri" w:cs="Amiri"/>
          <w:lang w:bidi="ar-SA"/>
          <w:color w:val="111111"/>
          <w:sz w:val="28"/>
          <w:szCs w:val="28"/>
          <w:rtl/>
        </w:rPr>
        <w:t xml:space="preserve">10- زليخا به منظور برخورد نكردن زنان دعوت شده با يوسف ( ع ) ، از او خواسته بود در اتاق هاى اندرونى ساختمان بماند .</w:t>
      </w:r>
    </w:p>
    <w:p>
      <w:pPr>
        <w:pStyle w:val="BookText"/>
      </w:pPr>
      <w:r>
        <w:rPr>
          <w:rFonts w:ascii="Amiri" w:hAnsi="Amiri" w:eastAsia="Amiri" w:cs="Amiri"/>
          <w:lang w:bidi="ar-SA"/>
          <w:color w:val="111111"/>
          <w:sz w:val="28"/>
          <w:szCs w:val="28"/>
          <w:rtl/>
        </w:rPr>
        <w:t xml:space="preserve">و قالت اخرج عليهنّ</w:t>
      </w:r>
    </w:p>
    <w:p>
      <w:pPr>
        <w:pStyle w:val="BookText"/>
      </w:pPr>
      <w:r>
        <w:rPr>
          <w:rFonts w:ascii="IRNazanin" w:hAnsi="IRNazanin" w:eastAsia="IRNazanin" w:cs="IRNazanin"/>
          <w:lang w:bidi="fa-IR"/>
          <w:color w:val="111111"/>
          <w:sz w:val="28"/>
          <w:szCs w:val="28"/>
          <w:rtl/>
        </w:rPr>
        <w:t xml:space="preserve">كلمه «خروج» به معناى از داخل به بيرون آمدن است. بنابراين «اخرج عليهنّ» مى رساند كه يوسف(ع) هنگامى كه زنان در مجلس ضيافت حاضر شدند، در مكانى بود كه نسبت به مجلس آنان داخل حساب مى شد ; يعنى، اگر مجلس پذيرايى در اتاق</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9" w:name="pg6838_60072"/>
    <w:bookmarkEnd w:id="149"/>
    <w:p>
      <w:pPr>
        <w:pStyle w:val="BookText"/>
      </w:pPr>
      <w:r>
        <w:rPr>
          <w:rFonts w:ascii="IRNazanin" w:hAnsi="IRNazanin" w:eastAsia="IRNazanin" w:cs="IRNazanin"/>
          <w:lang w:bidi="fa-IR"/>
          <w:color w:val="111111"/>
          <w:sz w:val="28"/>
          <w:szCs w:val="28"/>
          <w:rtl/>
        </w:rPr>
        <w:t xml:space="preserve">بيرونى بود زليخا، يوسف(ع) را در اتاق اندرونى نگه داشته بود.</w:t>
      </w:r>
    </w:p>
    <w:p>
      <w:pPr>
        <w:pStyle w:val="Heading3"/>
      </w:pPr>
      <w:bookmarkStart w:id="862" w:name="_Toc425"/>
      <w:r>
        <w:t>155- نجات از مكر زنان اشراف مصر</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- 12 - 34 - 2،6</w:t>
      </w:r>
    </w:p>
    <w:p>
      <w:pPr>
        <w:pStyle w:val="BookText"/>
      </w:pPr>
      <w:r>
        <w:rPr>
          <w:rFonts w:ascii="IRNazanin" w:hAnsi="IRNazanin" w:eastAsia="IRNazanin" w:cs="IRNazanin"/>
          <w:lang w:bidi="fa-IR"/>
          <w:color w:val="111111"/>
          <w:sz w:val="28"/>
          <w:szCs w:val="28"/>
          <w:rtl/>
        </w:rPr>
        <w:t xml:space="preserve">2- امداد خداوند ، مايه رهايى يوسف ( ع ) از گناه و مكر و افسون زليخا و زنان اشراف شد .</w:t>
      </w:r>
    </w:p>
    <w:p>
      <w:pPr>
        <w:pStyle w:val="BookText"/>
      </w:pPr>
      <w:r>
        <w:rPr>
          <w:rFonts w:ascii="Amiri" w:hAnsi="Amiri" w:eastAsia="Amiri" w:cs="Amiri"/>
          <w:lang w:bidi="ar-SA"/>
          <w:color w:val="111111"/>
          <w:sz w:val="28"/>
          <w:szCs w:val="28"/>
          <w:rtl/>
        </w:rPr>
        <w:t xml:space="preserve">فاستجاب له ربه فصرف عنه كيدهنّ</w:t>
      </w:r>
    </w:p>
    <w:p>
      <w:pPr>
        <w:pStyle w:val="BookText"/>
      </w:pPr>
      <w:r>
        <w:rPr>
          <w:rFonts w:ascii="IRNazanin" w:hAnsi="IRNazanin" w:eastAsia="IRNazanin" w:cs="IRNazanin"/>
          <w:lang w:bidi="fa-IR"/>
          <w:color w:val="111111"/>
          <w:sz w:val="28"/>
          <w:szCs w:val="28"/>
          <w:rtl/>
        </w:rPr>
        <w:t xml:space="preserve">6- نجات يوسف ( ع ) از كيد زليخا و ديگر زنان ، جلوه اى از ربوبيت الهى بر آن حضرت</w:t>
      </w:r>
    </w:p>
    <w:p>
      <w:pPr>
        <w:pStyle w:val="BookText"/>
      </w:pPr>
      <w:r>
        <w:rPr>
          <w:rFonts w:ascii="Amiri" w:hAnsi="Amiri" w:eastAsia="Amiri" w:cs="Amiri"/>
          <w:lang w:bidi="ar-SA"/>
          <w:color w:val="111111"/>
          <w:sz w:val="28"/>
          <w:szCs w:val="28"/>
          <w:rtl/>
        </w:rPr>
        <w:t xml:space="preserve">فاستجاب له ربه فصرف عنه كيدهنّ</w:t>
      </w:r>
    </w:p>
    <w:p>
      <w:pPr>
        <w:pStyle w:val="Heading3"/>
      </w:pPr>
      <w:bookmarkStart w:id="863" w:name="_Toc426"/>
      <w:r>
        <w:t>156- نجات ساقى پادشاه مصر</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- 12 - 45 - 1</w:t>
      </w:r>
    </w:p>
    <w:p>
      <w:pPr>
        <w:pStyle w:val="BookText"/>
      </w:pPr>
      <w:r>
        <w:rPr>
          <w:rFonts w:ascii="IRNazanin" w:hAnsi="IRNazanin" w:eastAsia="IRNazanin" w:cs="IRNazanin"/>
          <w:lang w:bidi="fa-IR"/>
          <w:color w:val="111111"/>
          <w:sz w:val="28"/>
          <w:szCs w:val="28"/>
          <w:rtl/>
        </w:rPr>
        <w:t xml:space="preserve">1- يكى از دو هم بند زندانى يوسف ( ع ) ، از مرگ و زندان نجات پيدا كرد و به دربار راه يافت و ديگرى به اعدام محكوم شد .</w:t>
      </w:r>
    </w:p>
    <w:p>
      <w:pPr>
        <w:pStyle w:val="BookText"/>
      </w:pPr>
      <w:r>
        <w:rPr>
          <w:rFonts w:ascii="IRNazanin" w:hAnsi="IRNazanin" w:eastAsia="IRNazanin" w:cs="IRNazanin"/>
          <w:lang w:bidi="fa-IR"/>
          <w:color w:val="111111"/>
          <w:sz w:val="28"/>
          <w:szCs w:val="28"/>
          <w:rtl/>
        </w:rPr>
        <w:t xml:space="preserve">و قال الذى نجا منهما</w:t>
      </w:r>
    </w:p>
    <w:p>
      <w:pPr>
        <w:pStyle w:val="Heading3"/>
      </w:pPr>
      <w:bookmarkStart w:id="864" w:name="_Toc427"/>
      <w:r>
        <w:t>157- نعمتهاى سرزمين مصر</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- 26 - 57 - 2،4</w:t>
      </w:r>
    </w:p>
    <w:p>
      <w:pPr>
        <w:pStyle w:val="BookText"/>
      </w:pPr>
      <w:r>
        <w:rPr>
          <w:rFonts w:ascii="IRNazanin" w:hAnsi="IRNazanin" w:eastAsia="IRNazanin" w:cs="IRNazanin"/>
          <w:lang w:bidi="fa-IR"/>
          <w:color w:val="111111"/>
          <w:sz w:val="28"/>
          <w:szCs w:val="28"/>
          <w:rtl/>
        </w:rPr>
        <w:t xml:space="preserve">2 - حركت فرعونيان در پى بنى اسرائيل ، تدبير الهى براى جدا شدن آنان از نعمت هاى سرزمين مصر بود .</w:t>
      </w:r>
    </w:p>
    <w:p>
      <w:pPr>
        <w:pStyle w:val="BookText"/>
      </w:pPr>
      <w:r>
        <w:rPr>
          <w:rFonts w:ascii="Amiri" w:hAnsi="Amiri" w:eastAsia="Amiri" w:cs="Amiri"/>
          <w:lang w:bidi="ar-SA"/>
          <w:color w:val="111111"/>
          <w:sz w:val="28"/>
          <w:szCs w:val="28"/>
          <w:rtl/>
        </w:rPr>
        <w:t xml:space="preserve">فأخرجنهم من جنّ-ت و عيون</w:t>
      </w:r>
    </w:p>
    <w:p>
      <w:pPr>
        <w:pStyle w:val="BookText"/>
      </w:pPr>
      <w:r>
        <w:rPr>
          <w:rFonts w:ascii="IRNazanin" w:hAnsi="IRNazanin" w:eastAsia="IRNazanin" w:cs="IRNazanin"/>
          <w:lang w:bidi="fa-IR"/>
          <w:color w:val="111111"/>
          <w:sz w:val="28"/>
          <w:szCs w:val="28"/>
          <w:rtl/>
        </w:rPr>
        <w:t xml:space="preserve">اسناد فعل «إخراج» به ضمير «نا» بيانگر مطلب ياد شده است.</w:t>
      </w:r>
    </w:p>
    <w:p>
      <w:pPr>
        <w:pStyle w:val="BookText"/>
      </w:pPr>
      <w:r>
        <w:rPr>
          <w:rFonts w:ascii="IRNazanin" w:hAnsi="IRNazanin" w:eastAsia="IRNazanin" w:cs="IRNazanin"/>
          <w:lang w:bidi="fa-IR"/>
          <w:color w:val="111111"/>
          <w:sz w:val="28"/>
          <w:szCs w:val="28"/>
          <w:rtl/>
        </w:rPr>
        <w:t xml:space="preserve">4 - ديار فرعونيان ، سرزمين باغ ها و چشمه ساران</w:t>
      </w:r>
    </w:p>
    <w:p>
      <w:pPr>
        <w:pStyle w:val="BookText"/>
      </w:pPr>
      <w:r>
        <w:rPr>
          <w:rFonts w:ascii="Amiri" w:hAnsi="Amiri" w:eastAsia="Amiri" w:cs="Amiri"/>
          <w:lang w:bidi="ar-SA"/>
          <w:color w:val="111111"/>
          <w:sz w:val="28"/>
          <w:szCs w:val="28"/>
          <w:rtl/>
        </w:rPr>
        <w:t xml:space="preserve">فأخرجنهم من جنّ-ت و عيون</w:t>
      </w:r>
    </w:p>
    <w:p>
      <w:pPr>
        <w:pStyle w:val="Heading3"/>
      </w:pPr>
      <w:bookmarkStart w:id="865" w:name="_Toc428"/>
      <w:r>
        <w:t>158- نقش بنى اسرائيل در مصر</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- 26 - 52 - 7</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0" w:name="pg6838_60075"/>
    <w:bookmarkEnd w:id="150"/>
    <w:p>
      <w:pPr>
        <w:pStyle w:val="BookText"/>
      </w:pPr>
      <w:r>
        <w:rPr>
          <w:rFonts w:ascii="Amiri" w:hAnsi="Amiri" w:eastAsia="Amiri" w:cs="Amiri"/>
          <w:lang w:bidi="ar-SA"/>
          <w:color w:val="111111"/>
          <w:sz w:val="28"/>
          <w:szCs w:val="28"/>
          <w:rtl/>
        </w:rPr>
        <w:t xml:space="preserve">7 - وجود بنى اسرائيل در مصر ، در بردارنده منافعى مهم براى فرعونيان</w:t>
      </w:r>
    </w:p>
    <w:p>
      <w:pPr>
        <w:pStyle w:val="BookText"/>
      </w:pPr>
      <w:r>
        <w:rPr>
          <w:rFonts w:ascii="Amiri" w:hAnsi="Amiri" w:eastAsia="Amiri" w:cs="Amiri"/>
          <w:lang w:bidi="ar-SA"/>
          <w:color w:val="111111"/>
          <w:sz w:val="28"/>
          <w:szCs w:val="28"/>
          <w:rtl/>
        </w:rPr>
        <w:t xml:space="preserve">أن أسر بعبادى إنّكم متّبعون</w:t>
      </w:r>
    </w:p>
    <w:p>
      <w:pPr>
        <w:pStyle w:val="BookText"/>
      </w:pPr>
      <w:r>
        <w:rPr>
          <w:rFonts w:ascii="IRNazanin" w:hAnsi="IRNazanin" w:eastAsia="IRNazanin" w:cs="IRNazanin"/>
          <w:lang w:bidi="fa-IR"/>
          <w:color w:val="111111"/>
          <w:sz w:val="28"/>
          <w:szCs w:val="28"/>
          <w:rtl/>
        </w:rPr>
        <w:t xml:space="preserve">اصرار فرعونيان بر نگه داشتن بنى اسرائيل در مصر، نشانگر مطلب ياد شده است.</w:t>
      </w:r>
    </w:p>
    <w:p>
      <w:pPr>
        <w:pStyle w:val="Heading3"/>
      </w:pPr>
      <w:bookmarkStart w:id="866" w:name="_Toc429"/>
      <w:r>
        <w:t>159- نقش ساقى پادشاه مصر</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w:t>
      </w:r>
    </w:p>
    <w:p>
      <w:pPr>
        <w:pStyle w:val="BookText"/>
      </w:pPr>
      <w:r>
        <w:rPr>
          <w:rFonts w:ascii="IRNazanin" w:hAnsi="IRNazanin" w:eastAsia="IRNazanin" w:cs="IRNazanin"/>
          <w:lang w:bidi="fa-IR"/>
          <w:color w:val="111111"/>
          <w:sz w:val="28"/>
          <w:szCs w:val="28"/>
          <w:rtl/>
        </w:rPr>
        <w:t xml:space="preserve">1- پادشاه مصر از طريق ساقى و فرستاده دربار به نزد يوسف ( ع ) از تعبير رؤياى شگفت خويش آگاه شد .</w:t>
      </w:r>
    </w:p>
    <w:p>
      <w:pPr>
        <w:pStyle w:val="BookText"/>
      </w:pPr>
      <w:r>
        <w:rPr>
          <w:rFonts w:ascii="Amiri" w:hAnsi="Amiri" w:eastAsia="Amiri" w:cs="Amiri"/>
          <w:lang w:bidi="ar-SA"/>
          <w:color w:val="111111"/>
          <w:sz w:val="28"/>
          <w:szCs w:val="28"/>
          <w:rtl/>
        </w:rPr>
        <w:t xml:space="preserve">و قال الملك ائتونى به</w:t>
      </w:r>
    </w:p>
    <w:p>
      <w:pPr>
        <w:pStyle w:val="Heading3"/>
      </w:pPr>
      <w:bookmarkStart w:id="867" w:name="_Toc430"/>
      <w:r>
        <w:t>160- نقش سكونت بنى اسرائيل در مصر</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- 20 - 78 - 4</w:t>
      </w:r>
    </w:p>
    <w:p>
      <w:pPr>
        <w:pStyle w:val="BookText"/>
      </w:pPr>
      <w:r>
        <w:rPr>
          <w:rFonts w:ascii="IRNazanin" w:hAnsi="IRNazanin" w:eastAsia="IRNazanin" w:cs="IRNazanin"/>
          <w:lang w:bidi="fa-IR"/>
          <w:color w:val="111111"/>
          <w:sz w:val="28"/>
          <w:szCs w:val="28"/>
          <w:rtl/>
        </w:rPr>
        <w:t xml:space="preserve">4 - ماندن بنى اسرائيل در مصر و جدا نشدن آنان از ديگران ، امرى حياتى براى فرعون و فرعونيان</w:t>
      </w:r>
    </w:p>
    <w:p>
      <w:pPr>
        <w:pStyle w:val="BookText"/>
      </w:pPr>
      <w:r>
        <w:rPr>
          <w:rFonts w:ascii="IRNazanin" w:hAnsi="IRNazanin" w:eastAsia="IRNazanin" w:cs="IRNazanin"/>
          <w:lang w:bidi="fa-IR"/>
          <w:color w:val="111111"/>
          <w:sz w:val="28"/>
          <w:szCs w:val="28"/>
          <w:rtl/>
        </w:rPr>
        <w:t xml:space="preserve">أسر بعبادى . .. فأتبعهم فرعون بجنوده</w:t>
      </w:r>
    </w:p>
    <w:p>
      <w:pPr>
        <w:pStyle w:val="BookText"/>
      </w:pPr>
      <w:r>
        <w:rPr>
          <w:rFonts w:ascii="IRNazanin" w:hAnsi="IRNazanin" w:eastAsia="IRNazanin" w:cs="IRNazanin"/>
          <w:lang w:bidi="fa-IR"/>
          <w:color w:val="111111"/>
          <w:sz w:val="28"/>
          <w:szCs w:val="28"/>
          <w:rtl/>
        </w:rPr>
        <w:t xml:space="preserve">تعقيب بنى اسرائيل و تلاش براى جلوگيرى از هجرت آنان، نشانگر اين نكته است كه جداشدن بنى اسرائيل از جامعه مصر، خسارت و عواقب سنگينى براى آنان به همراه داشت.</w:t>
      </w:r>
    </w:p>
    <w:p>
      <w:pPr>
        <w:pStyle w:val="Heading3"/>
      </w:pPr>
      <w:bookmarkStart w:id="868" w:name="_Toc431"/>
      <w:r>
        <w:t>161- وارثان سرزمين مصر</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- 26 - 59 - 2</w:t>
      </w:r>
    </w:p>
    <w:p>
      <w:pPr>
        <w:pStyle w:val="BookText"/>
      </w:pPr>
      <w:r>
        <w:rPr>
          <w:rFonts w:ascii="IRNazanin" w:hAnsi="IRNazanin" w:eastAsia="IRNazanin" w:cs="IRNazanin"/>
          <w:lang w:bidi="fa-IR"/>
          <w:color w:val="111111"/>
          <w:sz w:val="28"/>
          <w:szCs w:val="28"/>
          <w:rtl/>
        </w:rPr>
        <w:t xml:space="preserve">2 - بنى اسرائيل ، وارث سرزمينى آباد و برخوردار از باغ ها و چشمه سار ها ، پس از خارج شدن آنان از مصر</w:t>
      </w:r>
    </w:p>
    <w:p>
      <w:pPr>
        <w:pStyle w:val="BookText"/>
      </w:pPr>
      <w:r>
        <w:rPr>
          <w:rFonts w:ascii="Amiri" w:hAnsi="Amiri" w:eastAsia="Amiri" w:cs="Amiri"/>
          <w:lang w:bidi="ar-SA"/>
          <w:color w:val="111111"/>
          <w:sz w:val="28"/>
          <w:szCs w:val="28"/>
          <w:rtl/>
        </w:rPr>
        <w:t xml:space="preserve">كذلك و أورثنها بنى إسرءيل</w:t>
      </w:r>
    </w:p>
    <w:p>
      <w:pPr>
        <w:pStyle w:val="BookText"/>
      </w:pPr>
      <w:r>
        <w:rPr>
          <w:rFonts w:ascii="IRNazanin" w:hAnsi="IRNazanin" w:eastAsia="IRNazanin" w:cs="IRNazanin"/>
          <w:lang w:bidi="fa-IR"/>
          <w:color w:val="111111"/>
          <w:sz w:val="28"/>
          <w:szCs w:val="28"/>
          <w:rtl/>
        </w:rPr>
        <w:t xml:space="preserve">ضمير «ها» در «أورثناها» به مطلق «جنّات» بازمى گردد; نه جنات مربوط به فرعونيان. بنابراين، آيه ياد شده و آيه قبل، بيانگر اين حقيقت است كه خداوند، از سويى فرعونيان را از باغ ها و كاخ هاى شان بيرون كرد و همه آنان را به دريا ريخت و از سوى ديگر بنى اسرائيل را كه در مصر فاقد هر گونه امكانات بودند، به جاى ديگرى منتقل كرد و سرزمينى آباد و پر بركت كه عبارت است از ارض مقدس باشد در اختيارشان قرار داد و به آنان فرمود «ادخلوا الأرض المقدّسة التى كتب اللّه لكم»،(مائده(5) آيه 21).</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1" w:name="pg6838_60078"/>
    <w:bookmarkEnd w:id="151"/>
    <w:p>
      <w:pPr>
        <w:pStyle w:val="Heading3"/>
      </w:pPr>
      <w:bookmarkStart w:id="869" w:name="_Toc432"/>
      <w:r>
        <w:t>162- ورود آل يعقوب به مصر باستان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w:t>
      </w:r>
    </w:p>
    <w:p>
      <w:pPr>
        <w:pStyle w:val="BookText"/>
      </w:pPr>
      <w:r>
        <w:rPr>
          <w:rFonts w:ascii="IRNazanin" w:hAnsi="IRNazanin" w:eastAsia="IRNazanin" w:cs="IRNazanin"/>
          <w:lang w:bidi="fa-IR"/>
          <w:color w:val="111111"/>
          <w:sz w:val="28"/>
          <w:szCs w:val="28"/>
          <w:rtl/>
        </w:rPr>
        <w:t xml:space="preserve">1- يعقوب ( ع ) و خاندان او پس از مراسم استقبال به مصر وارد شدند و به بارگاه يوسف ( ع ) درآمدند .</w:t>
      </w:r>
    </w:p>
    <w:p>
      <w:pPr>
        <w:pStyle w:val="BookText"/>
      </w:pPr>
      <w:r>
        <w:rPr>
          <w:rFonts w:ascii="Amiri" w:hAnsi="Amiri" w:eastAsia="Amiri" w:cs="Amiri"/>
          <w:lang w:bidi="ar-SA"/>
          <w:color w:val="111111"/>
          <w:sz w:val="28"/>
          <w:szCs w:val="28"/>
          <w:rtl/>
        </w:rPr>
        <w:t xml:space="preserve">قال ادخلوا مصر . .. و رفع أبويه على العرش</w:t>
      </w:r>
    </w:p>
    <w:p>
      <w:pPr>
        <w:pStyle w:val="BookText"/>
      </w:pPr>
      <w:r>
        <w:rPr>
          <w:rFonts w:ascii="IRNazanin" w:hAnsi="IRNazanin" w:eastAsia="IRNazanin" w:cs="IRNazanin"/>
          <w:lang w:bidi="fa-IR"/>
          <w:color w:val="111111"/>
          <w:sz w:val="28"/>
          <w:szCs w:val="28"/>
          <w:rtl/>
        </w:rPr>
        <w:t xml:space="preserve">ترتيب ذكرى ميان «ادخلوا مصر» و جمله هاى «رفع أبويه على العرش . ..» گوياى اين نكته است كه حقايق مطرح شده در آيه مورد بحث پس از ورود خاندان يعقوب به مصر، انجام گرفته است و كلمه «العرش» مى رساند كه آنان به دربار يوسف(ع) رفتند.</w:t>
      </w:r>
    </w:p>
    <w:p>
      <w:pPr>
        <w:pStyle w:val="Heading3"/>
      </w:pPr>
      <w:bookmarkStart w:id="870" w:name="_Toc433"/>
      <w:r>
        <w:t>163- ورود برادران يوسف به مصر</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- 12 - 67 - 5،8</w:t>
      </w:r>
    </w:p>
    <w:p>
      <w:pPr>
        <w:pStyle w:val="BookText"/>
      </w:pPr>
      <w:r>
        <w:rPr>
          <w:rFonts w:ascii="IRNazanin" w:hAnsi="IRNazanin" w:eastAsia="IRNazanin" w:cs="IRNazanin"/>
          <w:lang w:bidi="fa-IR"/>
          <w:color w:val="111111"/>
          <w:sz w:val="28"/>
          <w:szCs w:val="28"/>
          <w:rtl/>
        </w:rPr>
        <w:t xml:space="preserve">5- يعقوب ( ع ) منشأ خطر براى فرزندانش را در آستانه ورودشان به مصر مى پنداشت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8- يعقوب ( ع ) ، ورود فرزندانش را به مصر از دروازه هاى متعدد ، راهى محتمل براى جلوگيرى از خطر احساس شده مى ديد . *</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- 12 - 68 - 1،2،6،12،13</w:t>
      </w:r>
    </w:p>
    <w:p>
      <w:pPr>
        <w:pStyle w:val="BookText"/>
      </w:pPr>
      <w:r>
        <w:rPr>
          <w:rFonts w:ascii="Amiri" w:hAnsi="Amiri" w:eastAsia="Amiri" w:cs="Amiri"/>
          <w:lang w:bidi="ar-SA"/>
          <w:color w:val="111111"/>
          <w:sz w:val="28"/>
          <w:szCs w:val="28"/>
          <w:rtl/>
        </w:rPr>
        <w:t xml:space="preserve">1- ورود فرزندان يعقوب به مصر براى دومين بار</w:t>
      </w:r>
    </w:p>
    <w:p>
      <w:pPr>
        <w:pStyle w:val="BookText"/>
      </w:pPr>
      <w:r>
        <w:rPr>
          <w:rFonts w:ascii="Amiri" w:hAnsi="Amiri" w:eastAsia="Amiri" w:cs="Amiri"/>
          <w:lang w:bidi="ar-SA"/>
          <w:color w:val="111111"/>
          <w:sz w:val="28"/>
          <w:szCs w:val="28"/>
          <w:rtl/>
        </w:rPr>
        <w:t xml:space="preserve">و جاء إخوة يوسف . .. و لما دخلوا من حيث أمرهم أبوهم</w:t>
      </w:r>
    </w:p>
    <w:p>
      <w:pPr>
        <w:pStyle w:val="BookText"/>
      </w:pPr>
      <w:r>
        <w:rPr>
          <w:rFonts w:ascii="IRNazanin" w:hAnsi="IRNazanin" w:eastAsia="IRNazanin" w:cs="IRNazanin"/>
          <w:lang w:bidi="fa-IR"/>
          <w:color w:val="111111"/>
          <w:sz w:val="28"/>
          <w:szCs w:val="28"/>
          <w:rtl/>
        </w:rPr>
        <w:t xml:space="preserve">2- فرزندان يعقوب براساس فرمان آن حضرت ، در آستانه ورود به مصر متفرق شدند و از دروازه هاى متعدد به آن ديار وارد گشتند .</w:t>
      </w:r>
    </w:p>
    <w:p>
      <w:pPr>
        <w:pStyle w:val="BookText"/>
      </w:pPr>
      <w:r>
        <w:rPr>
          <w:rFonts w:ascii="Amiri" w:hAnsi="Amiri" w:eastAsia="Amiri" w:cs="Amiri"/>
          <w:lang w:bidi="ar-SA"/>
          <w:color w:val="111111"/>
          <w:sz w:val="28"/>
          <w:szCs w:val="28"/>
          <w:rtl/>
        </w:rPr>
        <w:t xml:space="preserve">وادخلوا من أبوب متفرقة . .. و لما دخلوا من حيث أمرهم أبوهم</w:t>
      </w:r>
    </w:p>
    <w:p>
      <w:pPr>
        <w:pStyle w:val="BookText"/>
      </w:pPr>
      <w:r>
        <w:rPr>
          <w:rFonts w:ascii="Amiri" w:hAnsi="Amiri" w:eastAsia="Amiri" w:cs="Amiri"/>
          <w:lang w:bidi="ar-SA"/>
          <w:color w:val="111111"/>
          <w:sz w:val="28"/>
          <w:szCs w:val="28"/>
          <w:rtl/>
        </w:rPr>
        <w:t xml:space="preserve">«حيث» اسم مكان و به معناى جا و محل است.</w:t>
      </w:r>
    </w:p>
    <w:p>
      <w:pPr>
        <w:pStyle w:val="BookText"/>
      </w:pPr>
      <w:r>
        <w:rPr>
          <w:rFonts w:ascii="IRNazanin" w:hAnsi="IRNazanin" w:eastAsia="IRNazanin" w:cs="IRNazanin"/>
          <w:lang w:bidi="fa-IR"/>
          <w:color w:val="111111"/>
          <w:sz w:val="28"/>
          <w:szCs w:val="28"/>
          <w:rtl/>
        </w:rPr>
        <w:t xml:space="preserve">6- تدبير يعقوب ( ع ) ( ورود فرزندانش به مصر از دروازه هاى متعدد ) مانع پيشامدى كه خداوند براى آنان مقدر كرده بود ، نشد .</w:t>
      </w:r>
    </w:p>
    <w:p>
      <w:pPr>
        <w:pStyle w:val="BookText"/>
      </w:pPr>
      <w:r>
        <w:rPr>
          <w:rFonts w:ascii="Amiri" w:hAnsi="Amiri" w:eastAsia="Amiri" w:cs="Amiri"/>
          <w:lang w:bidi="ar-SA"/>
          <w:color w:val="111111"/>
          <w:sz w:val="28"/>
          <w:szCs w:val="28"/>
          <w:rtl/>
        </w:rPr>
        <w:t xml:space="preserve">ما كان يغنى عنهم من الله من شىء</w:t>
      </w:r>
    </w:p>
    <w:p>
      <w:pPr>
        <w:pStyle w:val="BookText"/>
      </w:pPr>
      <w:r>
        <w:rPr>
          <w:rFonts w:ascii="IRNazanin" w:hAnsi="IRNazanin" w:eastAsia="IRNazanin" w:cs="IRNazanin"/>
          <w:lang w:bidi="fa-IR"/>
          <w:color w:val="111111"/>
          <w:sz w:val="28"/>
          <w:szCs w:val="28"/>
          <w:rtl/>
        </w:rPr>
        <w:t xml:space="preserve">ضمير در «يغنى» به يعقوب(ع) و يا تدبير او - كه از «ادخلوا من أبواب متفرقة» استفاده مى شود- برمى گردد. مآل هر دو احتمال يك معناست.</w:t>
      </w:r>
    </w:p>
    <w:p>
      <w:pPr>
        <w:pStyle w:val="BookText"/>
      </w:pPr>
      <w:r>
        <w:rPr>
          <w:rFonts w:ascii="Amiri" w:hAnsi="Amiri" w:eastAsia="Amiri" w:cs="Amiri"/>
          <w:lang w:bidi="ar-SA"/>
          <w:color w:val="111111"/>
          <w:sz w:val="28"/>
          <w:szCs w:val="28"/>
          <w:rtl/>
        </w:rPr>
        <w:t xml:space="preserve">12- خداوند خواسته يعقوب ( ع ) ( ورود فرزندانش از درب هاى متعدد ) را برآورده ساخت . *</w:t>
      </w:r>
    </w:p>
    <w:p>
      <w:pPr>
        <w:pStyle w:val="BookText"/>
      </w:pPr>
      <w:r>
        <w:rPr>
          <w:rFonts w:ascii="Amiri" w:hAnsi="Amiri" w:eastAsia="Amiri" w:cs="Amiri"/>
          <w:lang w:bidi="ar-SA"/>
          <w:color w:val="111111"/>
          <w:sz w:val="28"/>
          <w:szCs w:val="28"/>
          <w:rtl/>
        </w:rPr>
        <w:t xml:space="preserve">إلاّ حاجة فى نفس يعقوب قضيها</w:t>
      </w:r>
    </w:p>
    <w:p>
      <w:pPr>
        <w:pStyle w:val="BookText"/>
      </w:pPr>
      <w:r>
        <w:rPr>
          <w:rFonts w:ascii="IRNazanin" w:hAnsi="IRNazanin" w:eastAsia="IRNazanin" w:cs="IRNazanin"/>
          <w:lang w:bidi="fa-IR"/>
          <w:color w:val="111111"/>
          <w:sz w:val="28"/>
          <w:szCs w:val="28"/>
          <w:rtl/>
        </w:rPr>
        <w:t xml:space="preserve">برداشت فوق ، بر اساس اين احتمال است كه ضمير فاعلى در «قضاها» به «الله» باز گردد. بر اين اساس مفاد «و لما دخلوا» تا «قضاها» چنين مى شود: هر چند توصيه يعقوب(ع) اثرى نداشت ; لكن خداوند خواسته او را عملى ساخت.</w:t>
      </w:r>
    </w:p>
    <w:p>
      <w:pPr>
        <w:pStyle w:val="BookText"/>
      </w:pPr>
      <w:r>
        <w:rPr>
          <w:rFonts w:ascii="Amiri" w:hAnsi="Amiri" w:eastAsia="Amiri" w:cs="Amiri"/>
          <w:lang w:bidi="ar-SA"/>
          <w:color w:val="111111"/>
          <w:sz w:val="28"/>
          <w:szCs w:val="28"/>
          <w:rtl/>
        </w:rPr>
        <w:t xml:space="preserve">13- اطاعت فرزندان يعقوب از او در مورد ورودشان از دروازه هاى متعدد ، به توفيق الهى بود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2" w:name="pg6838_60081"/>
    <w:bookmarkEnd w:id="152"/>
    <w:p>
      <w:pPr>
        <w:pStyle w:val="BookText"/>
      </w:pPr>
      <w:r>
        <w:rPr>
          <w:rFonts w:ascii="Amiri" w:hAnsi="Amiri" w:eastAsia="Amiri" w:cs="Amiri"/>
          <w:lang w:bidi="ar-SA"/>
          <w:color w:val="111111"/>
          <w:sz w:val="28"/>
          <w:szCs w:val="28"/>
          <w:rtl/>
        </w:rPr>
        <w:t xml:space="preserve">و لما دخلوا من حيث أمرهم أبوهم . .. إلاّ حاجة فى نفس يعقوب قضيها</w:t>
      </w:r>
    </w:p>
    <w:p>
      <w:pPr>
        <w:pStyle w:val="BookText"/>
      </w:pPr>
      <w:r>
        <w:rPr>
          <w:rFonts w:ascii="IRNazanin" w:hAnsi="IRNazanin" w:eastAsia="IRNazanin" w:cs="IRNazanin"/>
          <w:lang w:bidi="fa-IR"/>
          <w:color w:val="111111"/>
          <w:sz w:val="28"/>
          <w:szCs w:val="28"/>
          <w:rtl/>
        </w:rPr>
        <w:t xml:space="preserve">از يك سو برآورده شدن خواسته يعقوب(ع) (ورود فرزندان از دربهاى متعدد) به خود آنان نسبت داده شده (و لما دخلوا من حيث أمرهم) و از سويى بيان شده كه خداوند خواسته او را برآورده ساخته است. از اين دو بيان معلوم مى شود كه توفيق خدا و اراده او موجب شد كه فرزندان يعقوب به آنچه پدرشان توصيه كرده بود، موفق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- 12 - 99 - 18</w:t>
      </w:r>
    </w:p>
    <w:p>
      <w:pPr>
        <w:pStyle w:val="BookText"/>
      </w:pPr>
      <w:r>
        <w:rPr>
          <w:rFonts w:ascii="Amiri" w:hAnsi="Amiri" w:eastAsia="Amiri" w:cs="Amiri"/>
          <w:lang w:bidi="ar-SA"/>
          <w:color w:val="111111"/>
          <w:sz w:val="28"/>
          <w:szCs w:val="28"/>
          <w:rtl/>
        </w:rPr>
        <w:t xml:space="preserve">18- « عن الحسن بن اسباط قال : سألت أباالحسن فى كم دخل يعقوب من ولده على يوسف ؟ قال : فى أحد عشر إبناً له . . . ;</w:t>
      </w:r>
    </w:p>
    <w:p>
      <w:pPr>
        <w:pStyle w:val="BookText"/>
      </w:pPr>
      <w:r>
        <w:rPr>
          <w:rFonts w:ascii="IRNazanin" w:hAnsi="IRNazanin" w:eastAsia="IRNazanin" w:cs="IRNazanin"/>
          <w:lang w:bidi="fa-IR"/>
          <w:color w:val="111111"/>
          <w:sz w:val="28"/>
          <w:szCs w:val="28"/>
          <w:rtl/>
        </w:rPr>
        <w:t xml:space="preserve">حسن بن اسباط گويد: از امام رضا(ع) سؤال كردم: يعقوب در ميان چند نفر از فرزندانش وارد بر يوسف شد؟ حضرت فرمود: در ميان يازده پسر خود . ..».</w:t>
      </w:r>
    </w:p>
    <w:p>
      <w:pPr>
        <w:pStyle w:val="Heading3"/>
      </w:pPr>
      <w:bookmarkStart w:id="871" w:name="_Toc434"/>
      <w:r>
        <w:t>164- ورود موسى(ع) به مصر</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w:t>
      </w:r>
    </w:p>
    <w:p>
      <w:pPr>
        <w:pStyle w:val="BookText"/>
      </w:pPr>
      <w:r>
        <w:rPr>
          <w:rFonts w:ascii="IRNazanin" w:hAnsi="IRNazanin" w:eastAsia="IRNazanin" w:cs="IRNazanin"/>
          <w:lang w:bidi="fa-IR"/>
          <w:color w:val="111111"/>
          <w:sz w:val="28"/>
          <w:szCs w:val="28"/>
          <w:rtl/>
        </w:rPr>
        <w:t xml:space="preserve">1 - ورود موسى ( ع ) به شهر مصر ، در ساعت استراحت و غفلت و بى خبرى مردم</w:t>
      </w:r>
    </w:p>
    <w:p>
      <w:pPr>
        <w:pStyle w:val="BookText"/>
      </w:pPr>
      <w:r>
        <w:rPr>
          <w:rFonts w:ascii="Amiri" w:hAnsi="Amiri" w:eastAsia="Amiri" w:cs="Amiri"/>
          <w:lang w:bidi="ar-SA"/>
          <w:color w:val="111111"/>
          <w:sz w:val="28"/>
          <w:szCs w:val="28"/>
          <w:rtl/>
        </w:rPr>
        <w:t xml:space="preserve">و دخل المدينة على حين غفلة من أهلها</w:t>
      </w:r>
    </w:p>
    <w:p>
      <w:pPr>
        <w:pStyle w:val="BookText"/>
      </w:pPr>
      <w:r>
        <w:rPr>
          <w:rFonts w:ascii="IRNazanin" w:hAnsi="IRNazanin" w:eastAsia="IRNazanin" w:cs="IRNazanin"/>
          <w:lang w:bidi="fa-IR"/>
          <w:color w:val="111111"/>
          <w:sz w:val="28"/>
          <w:szCs w:val="28"/>
          <w:rtl/>
        </w:rPr>
        <w:t xml:space="preserve">«غفلت» به معناى بى خبرى و مراد از «على حين غفلة من أهلها» (ساعت بى خبرى مردم شهر) زمانى است كه مردم دست از كسب و كار مى كشند و به خانه هايشان برمى گردند و از آنچه در شهر مى گذرد بى خبر مى مانند.</w:t>
      </w:r>
    </w:p>
    <w:p>
      <w:pPr>
        <w:pStyle w:val="Heading3"/>
      </w:pPr>
      <w:bookmarkStart w:id="872" w:name="_Toc435"/>
      <w:r>
        <w:t>165- ورود يعقوب(ع) به مصر باستان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- 12 - 99 - 18</w:t>
      </w:r>
    </w:p>
    <w:p>
      <w:pPr>
        <w:pStyle w:val="BookText"/>
      </w:pPr>
      <w:r>
        <w:rPr>
          <w:rFonts w:ascii="Amiri" w:hAnsi="Amiri" w:eastAsia="Amiri" w:cs="Amiri"/>
          <w:lang w:bidi="ar-SA"/>
          <w:color w:val="111111"/>
          <w:sz w:val="28"/>
          <w:szCs w:val="28"/>
          <w:rtl/>
        </w:rPr>
        <w:t xml:space="preserve">18- « عن الحسن بن اسباط قال : سألت أباالحسن فى كم دخل يعقوب من ولده على يوسف ؟ قال : فى أحد عشر إبناً له . . . ;</w:t>
      </w:r>
    </w:p>
    <w:p>
      <w:pPr>
        <w:pStyle w:val="BookText"/>
      </w:pPr>
      <w:r>
        <w:rPr>
          <w:rFonts w:ascii="IRNazanin" w:hAnsi="IRNazanin" w:eastAsia="IRNazanin" w:cs="IRNazanin"/>
          <w:lang w:bidi="fa-IR"/>
          <w:color w:val="111111"/>
          <w:sz w:val="28"/>
          <w:szCs w:val="28"/>
          <w:rtl/>
        </w:rPr>
        <w:t xml:space="preserve">حسن بن اسباط گويد: از امام رضا(ع) سؤال كردم: يعقوب در ميان چند نفر از فرزندانش وارد بر يوسف شد؟ حضرت فرمود: در ميان يازده پسر خود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w:t>
      </w:r>
    </w:p>
    <w:p>
      <w:pPr>
        <w:pStyle w:val="BookText"/>
      </w:pPr>
      <w:r>
        <w:rPr>
          <w:rFonts w:ascii="IRNazanin" w:hAnsi="IRNazanin" w:eastAsia="IRNazanin" w:cs="IRNazanin"/>
          <w:lang w:bidi="fa-IR"/>
          <w:color w:val="111111"/>
          <w:sz w:val="28"/>
          <w:szCs w:val="28"/>
          <w:rtl/>
        </w:rPr>
        <w:t xml:space="preserve">1- يعقوب ( ع ) و خاندان او پس از مراسم استقبال به مصر وارد شدند و به بارگاه يوسف ( ع ) درآمدند .</w:t>
      </w:r>
    </w:p>
    <w:p>
      <w:pPr>
        <w:pStyle w:val="BookText"/>
      </w:pPr>
      <w:r>
        <w:rPr>
          <w:rFonts w:ascii="Amiri" w:hAnsi="Amiri" w:eastAsia="Amiri" w:cs="Amiri"/>
          <w:lang w:bidi="ar-SA"/>
          <w:color w:val="111111"/>
          <w:sz w:val="28"/>
          <w:szCs w:val="28"/>
          <w:rtl/>
        </w:rPr>
        <w:t xml:space="preserve">قال ادخلوا مصر . .. و رفع أبويه على العرش</w:t>
      </w:r>
    </w:p>
    <w:p>
      <w:pPr>
        <w:pStyle w:val="BookText"/>
      </w:pPr>
      <w:r>
        <w:rPr>
          <w:rFonts w:ascii="IRNazanin" w:hAnsi="IRNazanin" w:eastAsia="IRNazanin" w:cs="IRNazanin"/>
          <w:lang w:bidi="fa-IR"/>
          <w:color w:val="111111"/>
          <w:sz w:val="28"/>
          <w:szCs w:val="28"/>
          <w:rtl/>
        </w:rPr>
        <w:t xml:space="preserve">ترتيب ذكرى ميان «ادخلوا مصر» و جمله هاى «رفع أبويه على العرش . ..» گوياى اين نكته است كه حقايق مطرح شده در آيه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3" w:name="pg6838_60084"/>
    <w:bookmarkEnd w:id="153"/>
    <w:p>
      <w:pPr>
        <w:pStyle w:val="BookText"/>
      </w:pPr>
      <w:r>
        <w:rPr>
          <w:rFonts w:ascii="IRNazanin" w:hAnsi="IRNazanin" w:eastAsia="IRNazanin" w:cs="IRNazanin"/>
          <w:lang w:bidi="fa-IR"/>
          <w:color w:val="111111"/>
          <w:sz w:val="28"/>
          <w:szCs w:val="28"/>
          <w:rtl/>
        </w:rPr>
        <w:t xml:space="preserve">مورد بحث پس از ورود خاندان يعقوب به مصر، انجام گرفته است و كلمه «العرش» مى رساند كه آنان به دربار يوسف(ع) رفتند.</w:t>
      </w:r>
    </w:p>
    <w:p>
      <w:pPr>
        <w:pStyle w:val="Heading3"/>
      </w:pPr>
      <w:bookmarkStart w:id="873" w:name="_Toc436"/>
      <w:r>
        <w:t>166- ويژگيهاى آبخورى پادشاه مصر</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- 12 - 72 - 20</w:t>
      </w:r>
    </w:p>
    <w:p>
      <w:pPr>
        <w:pStyle w:val="BookText"/>
      </w:pPr>
      <w:r>
        <w:rPr>
          <w:rFonts w:ascii="Amiri" w:hAnsi="Amiri" w:eastAsia="Amiri" w:cs="Amiri"/>
          <w:lang w:bidi="ar-SA"/>
          <w:color w:val="111111"/>
          <w:sz w:val="28"/>
          <w:szCs w:val="28"/>
          <w:rtl/>
        </w:rPr>
        <w:t xml:space="preserve">20- « عن أبى عبدالله ( ع ) فى قوله : « صواع الملك » قال : كان قدحاً من ذهب و قال : كان صواع يوسف إذ كيل به قال : لعن الله الخوّان لاتخونوا به بصوت حسن ;</w:t>
      </w:r>
    </w:p>
    <w:p>
      <w:pPr>
        <w:pStyle w:val="BookText"/>
      </w:pPr>
      <w:r>
        <w:rPr>
          <w:rFonts w:ascii="IRNazanin" w:hAnsi="IRNazanin" w:eastAsia="IRNazanin" w:cs="IRNazanin"/>
          <w:lang w:bidi="fa-IR"/>
          <w:color w:val="111111"/>
          <w:sz w:val="28"/>
          <w:szCs w:val="28"/>
          <w:rtl/>
        </w:rPr>
        <w:t xml:space="preserve">امام صادق(ع) درباره سخن خداوند «صواع الملك» فرمود: جامى از طلا بوده است و فرمود: جام يوسف چنين بود كه هرگاه با آن پيمانه مى شد، با صداى خوش مى گفت: خدا لعنت كند خيانت كنندگان را، در پيمانه خيانت نكنيد».</w:t>
      </w:r>
    </w:p>
    <w:p>
      <w:pPr>
        <w:pStyle w:val="Heading3"/>
      </w:pPr>
      <w:bookmarkStart w:id="874" w:name="_Toc437"/>
      <w:r>
        <w:t>167- هامان در سرزمين مصر</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- 29 - 39 - 7</w:t>
      </w:r>
    </w:p>
    <w:p>
      <w:pPr>
        <w:pStyle w:val="BookText"/>
      </w:pPr>
      <w:r>
        <w:rPr>
          <w:rFonts w:ascii="Amiri" w:hAnsi="Amiri" w:eastAsia="Amiri" w:cs="Amiri"/>
          <w:lang w:bidi="ar-SA"/>
          <w:color w:val="111111"/>
          <w:sz w:val="28"/>
          <w:szCs w:val="28"/>
          <w:rtl/>
        </w:rPr>
        <w:t xml:space="preserve">7 - قارون و فرعون و هامان ، روحيه مستكبرانه داشتند و در سرزمين مصر ، مستكبرانه رفتار مى كردند .</w:t>
      </w:r>
    </w:p>
    <w:p>
      <w:pPr>
        <w:pStyle w:val="BookText"/>
      </w:pPr>
      <w:r>
        <w:rPr>
          <w:rFonts w:ascii="Amiri" w:hAnsi="Amiri" w:eastAsia="Amiri" w:cs="Amiri"/>
          <w:lang w:bidi="ar-SA"/>
          <w:color w:val="111111"/>
          <w:sz w:val="28"/>
          <w:szCs w:val="28"/>
          <w:rtl/>
        </w:rPr>
        <w:t xml:space="preserve">و قرون و فرعون و هم-ن . .. فاستكبروا فى الأرض</w:t>
      </w:r>
    </w:p>
    <w:p>
      <w:pPr>
        <w:pStyle w:val="Heading3"/>
      </w:pPr>
      <w:bookmarkStart w:id="875" w:name="_Toc438"/>
      <w:r>
        <w:t>168- هجرت از سرزمين مصر</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- 10 - 86 - 6،7</w:t>
      </w:r>
    </w:p>
    <w:p>
      <w:pPr>
        <w:pStyle w:val="BookText"/>
      </w:pPr>
      <w:r>
        <w:rPr>
          <w:rFonts w:ascii="IRNazanin" w:hAnsi="IRNazanin" w:eastAsia="IRNazanin" w:cs="IRNazanin"/>
          <w:lang w:bidi="fa-IR"/>
          <w:color w:val="111111"/>
          <w:sz w:val="28"/>
          <w:szCs w:val="28"/>
          <w:rtl/>
        </w:rPr>
        <w:t xml:space="preserve">6 - بنى اسرائيل ، خواهان هجرت از سرزمين مصر به سرزمين ديگر بودند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IRNazanin" w:hAnsi="IRNazanin" w:eastAsia="IRNazanin" w:cs="IRNazanin"/>
          <w:lang w:bidi="fa-IR"/>
          <w:color w:val="111111"/>
          <w:sz w:val="28"/>
          <w:szCs w:val="28"/>
          <w:rtl/>
        </w:rPr>
        <w:t xml:space="preserve">7 - بنى اسرائيل ، در دعاى خويش از خداوند خواستند : زمينه هجرتشان از سرزمين مصر به سرزمينى ديگر را فراهم كند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IRNazanin" w:hAnsi="IRNazanin" w:eastAsia="IRNazanin" w:cs="IRNazanin"/>
          <w:lang w:bidi="fa-IR"/>
          <w:color w:val="111111"/>
          <w:sz w:val="28"/>
          <w:szCs w:val="28"/>
          <w:rtl/>
        </w:rPr>
        <w:t xml:space="preserve">جمله «و نجنا برحمتك من القوم الكافرين» به معناى (ما را از كافران خلاص نما) است و مقصود از آن مى تواند درخواست هجرت به سرزمين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- 26 - 17 - 2</w:t>
      </w:r>
    </w:p>
    <w:p>
      <w:pPr>
        <w:pStyle w:val="BookText"/>
      </w:pPr>
      <w:r>
        <w:rPr>
          <w:rFonts w:ascii="Amiri" w:hAnsi="Amiri" w:eastAsia="Amiri" w:cs="Amiri"/>
          <w:lang w:bidi="ar-SA"/>
          <w:color w:val="111111"/>
          <w:sz w:val="28"/>
          <w:szCs w:val="28"/>
          <w:rtl/>
        </w:rPr>
        <w:t xml:space="preserve">2 - موسى و هارون ( ع ) ، مأمور هجرت از سرزمين مصر به همراه بنى اسرائيل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4" w:name="pg6838_60087"/>
    <w:bookmarkEnd w:id="154"/>
    <w:p>
      <w:pPr>
        <w:pStyle w:val="BookText"/>
      </w:pPr>
      <w:r>
        <w:rPr>
          <w:rFonts w:ascii="Amiri" w:hAnsi="Amiri" w:eastAsia="Amiri" w:cs="Amiri"/>
          <w:lang w:bidi="ar-SA"/>
          <w:color w:val="111111"/>
          <w:sz w:val="28"/>
          <w:szCs w:val="28"/>
          <w:rtl/>
        </w:rPr>
        <w:t xml:space="preserve">أن أرسل معنا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- 26 - 52 - 1</w:t>
      </w:r>
    </w:p>
    <w:p>
      <w:pPr>
        <w:pStyle w:val="BookText"/>
      </w:pPr>
      <w:r>
        <w:rPr>
          <w:rFonts w:ascii="Amiri" w:hAnsi="Amiri" w:eastAsia="Amiri" w:cs="Amiri"/>
          <w:lang w:bidi="ar-SA"/>
          <w:color w:val="111111"/>
          <w:sz w:val="28"/>
          <w:szCs w:val="28"/>
          <w:rtl/>
        </w:rPr>
        <w:t xml:space="preserve">1 - وحى خداوند به موسى ( ع ) در خارج ساختن شبانه بنى اسرائيل از سرزمين مصر</w:t>
      </w:r>
    </w:p>
    <w:p>
      <w:pPr>
        <w:pStyle w:val="BookText"/>
      </w:pPr>
      <w:r>
        <w:rPr>
          <w:rFonts w:ascii="Amiri" w:hAnsi="Amiri" w:eastAsia="Amiri" w:cs="Amiri"/>
          <w:lang w:bidi="ar-SA"/>
          <w:color w:val="111111"/>
          <w:sz w:val="28"/>
          <w:szCs w:val="28"/>
          <w:rtl/>
        </w:rPr>
        <w:t xml:space="preserve">و أوحينا إلى موسى أن أسر بعبادى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- 26 - 55 - 4</w:t>
      </w:r>
    </w:p>
    <w:p>
      <w:pPr>
        <w:pStyle w:val="BookText"/>
      </w:pPr>
      <w:r>
        <w:rPr>
          <w:rFonts w:ascii="IRNazanin" w:hAnsi="IRNazanin" w:eastAsia="IRNazanin" w:cs="IRNazanin"/>
          <w:lang w:bidi="fa-IR"/>
          <w:color w:val="111111"/>
          <w:sz w:val="28"/>
          <w:szCs w:val="28"/>
          <w:rtl/>
        </w:rPr>
        <w:t xml:space="preserve">4 - گريز بنى اسرائيل از مصر ، تهديدى عليه منافع فرعونيان</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چنانچه خشم فرعونيان به خاطر اين باشد كه با گريز بنى اسرائيل از مصر، نيروى كار عظيمى از دستشان خارج مى شد و زيان بسيارى بر آنان وارد مى گشت،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- 26 - 57 - 3</w:t>
      </w:r>
    </w:p>
    <w:p>
      <w:pPr>
        <w:pStyle w:val="BookText"/>
      </w:pPr>
      <w:r>
        <w:rPr>
          <w:rFonts w:ascii="Amiri" w:hAnsi="Amiri" w:eastAsia="Amiri" w:cs="Amiri"/>
          <w:lang w:bidi="ar-SA"/>
          <w:color w:val="111111"/>
          <w:sz w:val="28"/>
          <w:szCs w:val="28"/>
          <w:rtl/>
        </w:rPr>
        <w:t xml:space="preserve">3 - فرمان خداوند به حركت شبانه بنى اسرائيل ، طرحى براى بيرون كشاندن فرعونيان از سرزمينشان</w:t>
      </w:r>
    </w:p>
    <w:p>
      <w:pPr>
        <w:pStyle w:val="BookText"/>
      </w:pPr>
      <w:r>
        <w:rPr>
          <w:rFonts w:ascii="Amiri" w:hAnsi="Amiri" w:eastAsia="Amiri" w:cs="Amiri"/>
          <w:lang w:bidi="ar-SA"/>
          <w:color w:val="111111"/>
          <w:sz w:val="28"/>
          <w:szCs w:val="28"/>
          <w:rtl/>
        </w:rPr>
        <w:t xml:space="preserve">أن أسر بعبادى . .. فأخرجنهم من جنّ-ت و عيون</w:t>
      </w:r>
    </w:p>
    <w:p>
      <w:pPr>
        <w:pStyle w:val="Heading3"/>
      </w:pPr>
      <w:bookmarkStart w:id="876" w:name="_Toc439"/>
      <w:r>
        <w:t>169- هجرت به مشرق سرزمين مصر</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- 26 - 60 - 2</w:t>
      </w:r>
    </w:p>
    <w:p>
      <w:pPr>
        <w:pStyle w:val="BookText"/>
      </w:pPr>
      <w:r>
        <w:rPr>
          <w:rFonts w:ascii="Amiri" w:hAnsi="Amiri" w:eastAsia="Amiri" w:cs="Amiri"/>
          <w:lang w:bidi="ar-SA"/>
          <w:color w:val="111111"/>
          <w:sz w:val="28"/>
          <w:szCs w:val="28"/>
          <w:rtl/>
        </w:rPr>
        <w:t xml:space="preserve">2 - خط سير بنى اسرائيل ، از مصر به سمت مشرق بود . *</w:t>
      </w:r>
    </w:p>
    <w:p>
      <w:pPr>
        <w:pStyle w:val="BookText"/>
      </w:pPr>
      <w:r>
        <w:rPr>
          <w:rFonts w:ascii="Amiri" w:hAnsi="Amiri" w:eastAsia="Amiri" w:cs="Amiri"/>
          <w:lang w:bidi="ar-SA"/>
          <w:color w:val="111111"/>
          <w:sz w:val="28"/>
          <w:szCs w:val="28"/>
          <w:rtl/>
        </w:rPr>
        <w:t xml:space="preserve">فأتبعوهم مشرقين</w:t>
      </w:r>
    </w:p>
    <w:p>
      <w:pPr>
        <w:pStyle w:val="BookText"/>
      </w:pPr>
      <w:r>
        <w:rPr>
          <w:rFonts w:ascii="IRNazanin" w:hAnsi="IRNazanin" w:eastAsia="IRNazanin" w:cs="IRNazanin"/>
          <w:lang w:bidi="fa-IR"/>
          <w:color w:val="111111"/>
          <w:sz w:val="28"/>
          <w:szCs w:val="28"/>
          <w:rtl/>
        </w:rPr>
        <w:t xml:space="preserve">برداشت ياد شده بدان احتمال است كه «مشرقين» - چنان كه برخى از مفسران گفته اند - به معناى «قاصدين جهة الشرق» باشد.</w:t>
      </w:r>
    </w:p>
    <w:p>
      <w:pPr>
        <w:pStyle w:val="Heading3"/>
      </w:pPr>
      <w:bookmarkStart w:id="877" w:name="_Toc440"/>
      <w:r>
        <w:t>170- هجرت موسى(ع) از مصر</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- 26 - 62 - 9</w:t>
      </w:r>
    </w:p>
    <w:p>
      <w:pPr>
        <w:pStyle w:val="BookText"/>
      </w:pPr>
      <w:r>
        <w:rPr>
          <w:rFonts w:ascii="IRNazanin" w:hAnsi="IRNazanin" w:eastAsia="IRNazanin" w:cs="IRNazanin"/>
          <w:lang w:bidi="fa-IR"/>
          <w:color w:val="111111"/>
          <w:sz w:val="28"/>
          <w:szCs w:val="28"/>
          <w:rtl/>
        </w:rPr>
        <w:t xml:space="preserve">9 - عدم اطلاع قلبى موسى ( ع ) از مراحل بعدى برنامه الهى براى او ، پس از مهاجرت از مصر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5" w:name="pg6838_60090"/>
    <w:bookmarkEnd w:id="155"/>
    <w:p>
      <w:pPr>
        <w:pStyle w:val="BookText"/>
      </w:pPr>
      <w:r>
        <w:rPr>
          <w:rFonts w:ascii="Amiri" w:hAnsi="Amiri" w:eastAsia="Amiri" w:cs="Amiri"/>
          <w:lang w:bidi="ar-SA"/>
          <w:color w:val="111111"/>
          <w:sz w:val="28"/>
          <w:szCs w:val="28"/>
          <w:rtl/>
        </w:rPr>
        <w:t xml:space="preserve">إنّ معى ربّى سيهدين</w:t>
      </w:r>
    </w:p>
    <w:p>
      <w:pPr>
        <w:pStyle w:val="BookText"/>
      </w:pPr>
      <w:r>
        <w:rPr>
          <w:rFonts w:ascii="IRNazanin" w:hAnsi="IRNazanin" w:eastAsia="IRNazanin" w:cs="IRNazanin"/>
          <w:lang w:bidi="fa-IR"/>
          <w:color w:val="111111"/>
          <w:sz w:val="28"/>
          <w:szCs w:val="28"/>
          <w:rtl/>
        </w:rPr>
        <w:t xml:space="preserve">تعبير «سيهدين» مى رساند كه موسى(ع) از آغاز تمامى برنامه را نمى دانسته و در لحظه نزديكى سپاه فرعون و روبه رو شدن با دريا، منتظر دستور خداوند بوده است.</w:t>
      </w:r>
    </w:p>
    <w:p>
      <w:pPr>
        <w:pStyle w:val="Heading3"/>
      </w:pPr>
      <w:bookmarkStart w:id="878" w:name="_Toc441"/>
      <w:r>
        <w:t>171- همسر پادشاه مصر در مجلس زليخا</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- 12 - 52 - 4</w:t>
      </w:r>
    </w:p>
    <w:p>
      <w:pPr>
        <w:pStyle w:val="BookText"/>
      </w:pPr>
      <w:r>
        <w:rPr>
          <w:rFonts w:ascii="IRNazanin" w:hAnsi="IRNazanin" w:eastAsia="IRNazanin" w:cs="IRNazanin"/>
          <w:lang w:bidi="fa-IR"/>
          <w:color w:val="111111"/>
          <w:sz w:val="28"/>
          <w:szCs w:val="28"/>
          <w:rtl/>
        </w:rPr>
        <w:t xml:space="preserve">4- همسر پادشاه مصر از زنان حاضر در مجلس مهمانى زليخا و دلباخته يوسف ( ع ) بود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 اين مبنا كه ضمير در «يعلم» و «لم أخنه» به «ملك» باز گردد ، از جمله «ذلك ليعلم . ..» معلوم مى شود كه همسر ملك نيز در زمره زنانى بود كه دستهاى خويش را بريدند.</w:t>
      </w:r>
    </w:p>
    <w:p>
      <w:pPr>
        <w:pStyle w:val="Heading3"/>
      </w:pPr>
      <w:bookmarkStart w:id="879" w:name="_Toc442"/>
      <w:r>
        <w:t>172- همسر پادشاه مصر و يوسف(ع)</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- 12 - 52 - 4</w:t>
      </w:r>
    </w:p>
    <w:p>
      <w:pPr>
        <w:pStyle w:val="BookText"/>
      </w:pPr>
      <w:r>
        <w:rPr>
          <w:rFonts w:ascii="IRNazanin" w:hAnsi="IRNazanin" w:eastAsia="IRNazanin" w:cs="IRNazanin"/>
          <w:lang w:bidi="fa-IR"/>
          <w:color w:val="111111"/>
          <w:sz w:val="28"/>
          <w:szCs w:val="28"/>
          <w:rtl/>
        </w:rPr>
        <w:t xml:space="preserve">4- همسر پادشاه مصر از زنان حاضر در مجلس مهمانى زليخا و دلباخته يوسف ( ع ) بود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 اين مبنا كه ضمير در «يعلم» و «لم أخنه» به «ملك» باز گردد ، از جمله «ذلك ليعلم . ..» معلوم مى شود كه همسر ملك نيز در زمره زنانى بود كه دستهاى خويش را بريدند.</w:t>
      </w:r>
    </w:p>
    <w:p>
      <w:pPr>
        <w:pStyle w:val="Heading3"/>
      </w:pPr>
      <w:bookmarkStart w:id="880" w:name="_Toc443"/>
      <w:r>
        <w:t>173- همسر عزيز مصر</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- 12 - 30 - 4</w:t>
      </w:r>
    </w:p>
    <w:p>
      <w:pPr>
        <w:pStyle w:val="BookText"/>
      </w:pPr>
      <w:r>
        <w:rPr>
          <w:rFonts w:ascii="Amiri" w:hAnsi="Amiri" w:eastAsia="Amiri" w:cs="Amiri"/>
          <w:lang w:bidi="ar-SA"/>
          <w:color w:val="111111"/>
          <w:sz w:val="28"/>
          <w:szCs w:val="28"/>
          <w:rtl/>
        </w:rPr>
        <w:t xml:space="preserve">4- زليخا ، همسر عزيز مصر بود .</w:t>
      </w:r>
    </w:p>
    <w:p>
      <w:pPr>
        <w:pStyle w:val="BookText"/>
      </w:pPr>
      <w:r>
        <w:rPr>
          <w:rFonts w:ascii="Amiri" w:hAnsi="Amiri" w:eastAsia="Amiri" w:cs="Amiri"/>
          <w:lang w:bidi="ar-SA"/>
          <w:color w:val="111111"/>
          <w:sz w:val="28"/>
          <w:szCs w:val="28"/>
          <w:rtl/>
        </w:rPr>
        <w:t xml:space="preserve">امرأت العزيز</w:t>
      </w:r>
    </w:p>
    <w:p>
      <w:pPr>
        <w:pStyle w:val="Heading3"/>
      </w:pPr>
      <w:bookmarkStart w:id="881" w:name="_Toc444"/>
      <w:r>
        <w:t>174- يأس زنان اشراف مصر</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6" w:name="pg6838_60093"/>
    <w:bookmarkEnd w:id="156"/>
    <w:p>
      <w:pPr>
        <w:pStyle w:val="BookText"/>
      </w:pPr>
      <w:r>
        <w:rPr>
          <w:rFonts w:ascii="Amiri" w:hAnsi="Amiri" w:eastAsia="Amiri" w:cs="Amiri"/>
          <w:lang w:bidi="ar-SA"/>
          <w:color w:val="111111"/>
          <w:sz w:val="28"/>
          <w:szCs w:val="28"/>
          <w:rtl/>
        </w:rPr>
        <w:t xml:space="preserve">8 - يوسف - 12 - 34 - 3</w:t>
      </w:r>
    </w:p>
    <w:p>
      <w:pPr>
        <w:pStyle w:val="BookText"/>
      </w:pPr>
      <w:r>
        <w:rPr>
          <w:rFonts w:ascii="IRNazanin" w:hAnsi="IRNazanin" w:eastAsia="IRNazanin" w:cs="IRNazanin"/>
          <w:lang w:bidi="fa-IR"/>
          <w:color w:val="111111"/>
          <w:sz w:val="28"/>
          <w:szCs w:val="28"/>
          <w:rtl/>
        </w:rPr>
        <w:t xml:space="preserve">3- زليخا و زنان اشراف ، در اثر توسل يوسف ( ع ) به درگاه خدا ، از او مأيوس گشته و از مكر و تزوير ، عليه او منصرف شدند .</w:t>
      </w:r>
    </w:p>
    <w:p>
      <w:pPr>
        <w:pStyle w:val="BookText"/>
      </w:pPr>
      <w:r>
        <w:rPr>
          <w:rFonts w:ascii="Amiri" w:hAnsi="Amiri" w:eastAsia="Amiri" w:cs="Amiri"/>
          <w:lang w:bidi="ar-SA"/>
          <w:color w:val="111111"/>
          <w:sz w:val="28"/>
          <w:szCs w:val="28"/>
          <w:rtl/>
        </w:rPr>
        <w:t xml:space="preserve">فصرف عنه كيدهنّ</w:t>
      </w:r>
    </w:p>
    <w:p>
      <w:pPr>
        <w:pStyle w:val="BookText"/>
      </w:pPr>
      <w:r>
        <w:rPr>
          <w:rFonts w:ascii="IRNazanin" w:hAnsi="IRNazanin" w:eastAsia="IRNazanin" w:cs="IRNazanin"/>
          <w:lang w:bidi="fa-IR"/>
          <w:color w:val="111111"/>
          <w:sz w:val="28"/>
          <w:szCs w:val="28"/>
          <w:rtl/>
        </w:rPr>
        <w:t xml:space="preserve">مراد از كيد زنان، تقاضاى مكرر آنان با عشوه ها و اظهار شيفتگى است. بنابراين عبارت «صرف عنه كيدهنّ» دلالت مى كند كه پس از دعاى يوسف(ع)، ديگر آن مراوده ها و تقاضاها از يوسف(ع) نشد. گفتنى است كه «ثم» در آيه بعد، مؤيد اين نكته است كه يأس زنان و انصرافشان از وى، پيش از زندانى شدن او بوده است، نه اينكه زندانى شدنش، عامل قطع مراوده شده باشد.</w:t>
      </w:r>
    </w:p>
    <w:p>
      <w:pPr>
        <w:pStyle w:val="Heading3"/>
      </w:pPr>
      <w:bookmarkStart w:id="882" w:name="_Toc445"/>
      <w:r>
        <w:t>175- يوسف(ع) در خانه عزيز مصر</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- 12 - 21 - 12،14،16</w:t>
      </w:r>
    </w:p>
    <w:p>
      <w:pPr>
        <w:pStyle w:val="BookText"/>
      </w:pPr>
      <w:r>
        <w:rPr>
          <w:rFonts w:ascii="IRNazanin" w:hAnsi="IRNazanin" w:eastAsia="IRNazanin" w:cs="IRNazanin"/>
          <w:lang w:bidi="fa-IR"/>
          <w:color w:val="111111"/>
          <w:sz w:val="28"/>
          <w:szCs w:val="28"/>
          <w:rtl/>
        </w:rPr>
        <w:t xml:space="preserve">12- آسودگى و رفاه يوسف ( ع ) در خانه عزيز مصر</w:t>
      </w:r>
    </w:p>
    <w:p>
      <w:pPr>
        <w:pStyle w:val="BookText"/>
      </w:pPr>
      <w:r>
        <w:rPr>
          <w:rFonts w:ascii="Amiri" w:hAnsi="Amiri" w:eastAsia="Amiri" w:cs="Amiri"/>
          <w:lang w:bidi="ar-SA"/>
          <w:color w:val="111111"/>
          <w:sz w:val="28"/>
          <w:szCs w:val="28"/>
          <w:rtl/>
        </w:rPr>
        <w:t xml:space="preserve">كذلك مكّنّا ليوسف فى الأرض</w:t>
      </w:r>
    </w:p>
    <w:p>
      <w:pPr>
        <w:pStyle w:val="BookText"/>
      </w:pPr>
      <w:r>
        <w:rPr>
          <w:rFonts w:ascii="Amiri" w:hAnsi="Amiri" w:eastAsia="Amiri" w:cs="Amiri"/>
          <w:lang w:bidi="ar-SA"/>
          <w:color w:val="111111"/>
          <w:sz w:val="28"/>
          <w:szCs w:val="28"/>
          <w:rtl/>
        </w:rPr>
        <w:t xml:space="preserve">14- ورود يوسف به خانه عزيز مصر ، زمينه ساز تحقق يافتن وعده هاى الهى درباره او بود .</w:t>
      </w:r>
    </w:p>
    <w:p>
      <w:pPr>
        <w:pStyle w:val="BookText"/>
      </w:pPr>
      <w:r>
        <w:rPr>
          <w:rFonts w:ascii="Amiri" w:hAnsi="Amiri" w:eastAsia="Amiri" w:cs="Amiri"/>
          <w:lang w:bidi="ar-SA"/>
          <w:color w:val="111111"/>
          <w:sz w:val="28"/>
          <w:szCs w:val="28"/>
          <w:rtl/>
        </w:rPr>
        <w:t xml:space="preserve">و كذلك مكّنّا ليوسف فى الأرض و لنعلّمه من تأويل الأحاديث</w:t>
      </w:r>
    </w:p>
    <w:p>
      <w:pPr>
        <w:pStyle w:val="BookText"/>
      </w:pPr>
      <w:r>
        <w:rPr>
          <w:rFonts w:ascii="Amiri" w:hAnsi="Amiri" w:eastAsia="Amiri" w:cs="Amiri"/>
          <w:lang w:bidi="ar-SA"/>
          <w:color w:val="111111"/>
          <w:sz w:val="28"/>
          <w:szCs w:val="28"/>
          <w:rtl/>
        </w:rPr>
        <w:t xml:space="preserve">عبارت «لنعلّمه» عطف بر عبارتى مقدر است ; يعنى: مكّنّا ليوسف لنفعل كذا و لنعلّمه . .. ; مراد از لنفعل كذا ، امورى است كه خداوند در ابتداى داستان يوسف بيان كرد مانند «رأيتهم لى ساجدين» و «كذلك يجتبيك ربك ...».</w:t>
      </w:r>
    </w:p>
    <w:p>
      <w:pPr>
        <w:pStyle w:val="BookText"/>
      </w:pPr>
      <w:r>
        <w:rPr>
          <w:rFonts w:ascii="Amiri" w:hAnsi="Amiri" w:eastAsia="Amiri" w:cs="Amiri"/>
          <w:lang w:bidi="ar-SA"/>
          <w:color w:val="111111"/>
          <w:sz w:val="28"/>
          <w:szCs w:val="28"/>
          <w:rtl/>
        </w:rPr>
        <w:t xml:space="preserve">16- آموزش تحليل رخداد ها و تأويل رؤياها ، هدف تقدير الهى از كشاندن يوسف به خانه عزيز مصر</w:t>
      </w:r>
    </w:p>
    <w:p>
      <w:pPr>
        <w:pStyle w:val="BookText"/>
      </w:pPr>
      <w:r>
        <w:rPr>
          <w:rFonts w:ascii="Amiri" w:hAnsi="Amiri" w:eastAsia="Amiri" w:cs="Amiri"/>
          <w:lang w:bidi="ar-SA"/>
          <w:color w:val="111111"/>
          <w:sz w:val="28"/>
          <w:szCs w:val="28"/>
          <w:rtl/>
        </w:rPr>
        <w:t xml:space="preserve">كذلك مكّنّا ليوسف فى الأرض و لنعلّمه من تأويل الأحاديث</w:t>
      </w:r>
    </w:p>
    <w:p>
      <w:pPr>
        <w:pStyle w:val="BookText"/>
      </w:pPr>
      <w:r>
        <w:rPr>
          <w:rFonts w:ascii="IRNazanin" w:hAnsi="IRNazanin" w:eastAsia="IRNazanin" w:cs="IRNazanin"/>
          <w:lang w:bidi="fa-IR"/>
          <w:color w:val="111111"/>
          <w:sz w:val="28"/>
          <w:szCs w:val="28"/>
          <w:rtl/>
        </w:rPr>
        <w:t xml:space="preserve">«لام» در «لنعلّمه» لام غايت است و بيانگر غرض و هدف متعلق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w:t>
      </w:r>
    </w:p>
    <w:p>
      <w:pPr>
        <w:pStyle w:val="BookText"/>
      </w:pPr>
      <w:r>
        <w:rPr>
          <w:rFonts w:ascii="IRNazanin" w:hAnsi="IRNazanin" w:eastAsia="IRNazanin" w:cs="IRNazanin"/>
          <w:lang w:bidi="fa-IR"/>
          <w:color w:val="111111"/>
          <w:sz w:val="28"/>
          <w:szCs w:val="28"/>
          <w:rtl/>
        </w:rPr>
        <w:t xml:space="preserve">1- يوسف ( ع ) روزگار كودكى و نوجوانى را در خانه عزيز مصر به سر برد ، تا به جوانى و رشد جسمى و عقلى رسيد .</w:t>
      </w:r>
    </w:p>
    <w:p>
      <w:pPr>
        <w:pStyle w:val="BookText"/>
      </w:pPr>
      <w:r>
        <w:rPr>
          <w:rFonts w:ascii="Amiri" w:hAnsi="Amiri" w:eastAsia="Amiri" w:cs="Amiri"/>
          <w:lang w:bidi="ar-SA"/>
          <w:color w:val="111111"/>
          <w:sz w:val="28"/>
          <w:szCs w:val="28"/>
          <w:rtl/>
        </w:rPr>
        <w:t xml:space="preserve">أكرمى مثويه . .. و لما بلغ أشدّه</w:t>
      </w:r>
    </w:p>
    <w:p>
      <w:pPr>
        <w:pStyle w:val="BookText"/>
      </w:pPr>
      <w:r>
        <w:rPr>
          <w:rFonts w:ascii="IRNazanin" w:hAnsi="IRNazanin" w:eastAsia="IRNazanin" w:cs="IRNazanin"/>
          <w:lang w:bidi="fa-IR"/>
          <w:color w:val="111111"/>
          <w:sz w:val="28"/>
          <w:szCs w:val="28"/>
          <w:rtl/>
        </w:rPr>
        <w:t xml:space="preserve">كلمه «أشدّ» چنان چه لسان العرب از سيبويه نقل كرده - جمع شدّة (توان و قدرت) است. بنابراين «أشدّ» ; يعنى ، توانها و قدرتهاى متعدد كه به مناسبت مورد ، شامل توان جسمى و عقلى است.</w:t>
      </w:r>
    </w:p>
    <w:p>
      <w:pPr>
        <w:pStyle w:val="Heading3"/>
      </w:pPr>
      <w:bookmarkStart w:id="883" w:name="_Toc446"/>
      <w:r>
        <w:t>176- يوسف(ع) در دربار مصر</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- 12 - 32 - 6</w:t>
      </w:r>
    </w:p>
    <w:p>
      <w:pPr>
        <w:pStyle w:val="BookText"/>
      </w:pPr>
      <w:r>
        <w:rPr>
          <w:rFonts w:ascii="IRNazanin" w:hAnsi="IRNazanin" w:eastAsia="IRNazanin" w:cs="IRNazanin"/>
          <w:lang w:bidi="fa-IR"/>
          <w:color w:val="111111"/>
          <w:sz w:val="28"/>
          <w:szCs w:val="28"/>
          <w:rtl/>
        </w:rPr>
        <w:t xml:space="preserve">6- يوسف ( ع ) در دربار عزيز مصر ، شخصيتى بزرگ و مورد احترام بود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7" w:name="pg6838_60096"/>
    <w:bookmarkEnd w:id="157"/>
    <w:p>
      <w:pPr>
        <w:pStyle w:val="BookText"/>
      </w:pPr>
      <w:r>
        <w:rPr>
          <w:rFonts w:ascii="Amiri" w:hAnsi="Amiri" w:eastAsia="Amiri" w:cs="Amiri"/>
          <w:lang w:bidi="ar-SA"/>
          <w:color w:val="111111"/>
          <w:sz w:val="28"/>
          <w:szCs w:val="28"/>
          <w:rtl/>
        </w:rPr>
        <w:t xml:space="preserve">و ليكونًا من الصغرين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- 12 - 54 - 3،5،8</w:t>
      </w:r>
    </w:p>
    <w:p>
      <w:pPr>
        <w:pStyle w:val="BookText"/>
      </w:pPr>
      <w:r>
        <w:rPr>
          <w:rFonts w:ascii="IRNazanin" w:hAnsi="IRNazanin" w:eastAsia="IRNazanin" w:cs="IRNazanin"/>
          <w:lang w:bidi="fa-IR"/>
          <w:color w:val="111111"/>
          <w:sz w:val="28"/>
          <w:szCs w:val="28"/>
          <w:rtl/>
        </w:rPr>
        <w:t xml:space="preserve">3- يوسف ( ع ) پس از آشكار شدن بى گناهيش بر پادشاه و درباريان ، دعوت او را پذيرفت و بى درنگ از زندان به دربار رفت .</w:t>
      </w:r>
    </w:p>
    <w:p>
      <w:pPr>
        <w:pStyle w:val="BookText"/>
      </w:pPr>
      <w:r>
        <w:rPr>
          <w:rFonts w:ascii="Amiri" w:hAnsi="Amiri" w:eastAsia="Amiri" w:cs="Amiri"/>
          <w:lang w:bidi="ar-SA"/>
          <w:color w:val="111111"/>
          <w:sz w:val="28"/>
          <w:szCs w:val="28"/>
          <w:rtl/>
        </w:rPr>
        <w:t xml:space="preserve">قال الملك ائتونى به . .. فلما كلّمه</w:t>
      </w:r>
    </w:p>
    <w:p>
      <w:pPr>
        <w:pStyle w:val="BookText"/>
      </w:pPr>
      <w:r>
        <w:rPr>
          <w:rFonts w:ascii="IRNazanin" w:hAnsi="IRNazanin" w:eastAsia="IRNazanin" w:cs="IRNazanin"/>
          <w:lang w:bidi="fa-IR"/>
          <w:color w:val="111111"/>
          <w:sz w:val="28"/>
          <w:szCs w:val="28"/>
          <w:rtl/>
        </w:rPr>
        <w:t xml:space="preserve">اتصال جمله «فلما كلّمه» به «ائتونى به» و نياوردن مطالبى نظير رساندن فرمان پادشاه به يوسف(ع) ، اعلام نتيجه محاكمه زنان به وى و. .. براى رساندن اين معناست كه ميان فرمان پادشاه و گفت و گو با يوسف(ع) فاصله اى نبود.</w:t>
      </w:r>
    </w:p>
    <w:p>
      <w:pPr>
        <w:pStyle w:val="BookText"/>
      </w:pPr>
      <w:r>
        <w:rPr>
          <w:rFonts w:ascii="IRNazanin" w:hAnsi="IRNazanin" w:eastAsia="IRNazanin" w:cs="IRNazanin"/>
          <w:lang w:bidi="fa-IR"/>
          <w:color w:val="111111"/>
          <w:sz w:val="28"/>
          <w:szCs w:val="28"/>
          <w:rtl/>
        </w:rPr>
        <w:t xml:space="preserve">5- گفت و گوى يوسف ( ع ) با پادشاه در نخستين ملاقات ، موجب توجه بيشتر و اعتماد افزون تر پادشاه به او شد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ظاهر اين است كه ضمير فاعلى در «كلّمه» به يوسف(ع) و ضمير مفعولى آن به پادشاه برگردد. ترتب جمله «قال إنك...» مؤيد اين نظر است و چون پادشاه پس از گفت وگوى يوسف(ع) با وى اظهار داشت: «إنك اليوم ...»، معلوم مى شود سخنان يوسف(ع) باعث توجه افزون تر پادشاه به او شد.</w:t>
      </w:r>
    </w:p>
    <w:p>
      <w:pPr>
        <w:pStyle w:val="BookText"/>
      </w:pPr>
      <w:r>
        <w:rPr>
          <w:rFonts w:ascii="IRNazanin" w:hAnsi="IRNazanin" w:eastAsia="IRNazanin" w:cs="IRNazanin"/>
          <w:lang w:bidi="fa-IR"/>
          <w:color w:val="111111"/>
          <w:sz w:val="28"/>
          <w:szCs w:val="28"/>
          <w:rtl/>
        </w:rPr>
        <w:t xml:space="preserve">8- پادشاه مصر در پى ملاقاتش با يوسف ( ع ) و احراز شخصيت و دانش او ، به وى اعلام كرد كه در دستگاه حكومتى ، رأيى نافذ و فرمانى مطاع خواهد داشت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به كسى كه داراى منزلتى والا و شأنى رفيع باشد «مكين» گفته مى شود. «أمين» نيز به كسى گفته مى شود كه از خيانت بپرهيزد و به صداقت گفتارش و درستى رفتارش اطمينان باشد. سخن پادشاه (تو نزد ما منزلتى والا دارى) كنايه از اين است كه: دستوراتت نافذ است و آنچه در امر حكومت پيشنهاد كنى مورد قبول است.</w:t>
      </w:r>
    </w:p>
    <w:p>
      <w:pPr>
        <w:pStyle w:val="Heading3"/>
      </w:pPr>
      <w:bookmarkStart w:id="884" w:name="_Toc447"/>
      <w:r>
        <w:t>177- يوسف(ع) در مصر</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- 12 - 21 - 1،2،11</w:t>
      </w:r>
    </w:p>
    <w:p>
      <w:pPr>
        <w:pStyle w:val="BookText"/>
      </w:pPr>
      <w:r>
        <w:rPr>
          <w:rFonts w:ascii="Amiri" w:hAnsi="Amiri" w:eastAsia="Amiri" w:cs="Amiri"/>
          <w:lang w:bidi="ar-SA"/>
          <w:color w:val="111111"/>
          <w:sz w:val="28"/>
          <w:szCs w:val="28"/>
          <w:rtl/>
        </w:rPr>
        <w:t xml:space="preserve">1- كاروان يابنده يوسف ( ع ) ، به مصر وارد شد و او را در آن ديار به فروش رساند .</w:t>
      </w:r>
    </w:p>
    <w:p>
      <w:pPr>
        <w:pStyle w:val="BookText"/>
      </w:pPr>
      <w:r>
        <w:rPr>
          <w:rFonts w:ascii="Amiri" w:hAnsi="Amiri" w:eastAsia="Amiri" w:cs="Amiri"/>
          <w:lang w:bidi="ar-SA"/>
          <w:color w:val="111111"/>
          <w:sz w:val="28"/>
          <w:szCs w:val="28"/>
          <w:rtl/>
        </w:rPr>
        <w:t xml:space="preserve">و شروه بثمن . .. و قال الذى اشتريه من مصر</w:t>
      </w:r>
    </w:p>
    <w:p>
      <w:pPr>
        <w:pStyle w:val="BookText"/>
      </w:pPr>
      <w:r>
        <w:rPr>
          <w:rFonts w:ascii="Amiri" w:hAnsi="Amiri" w:eastAsia="Amiri" w:cs="Amiri"/>
          <w:lang w:bidi="ar-SA"/>
          <w:color w:val="111111"/>
          <w:sz w:val="28"/>
          <w:szCs w:val="28"/>
          <w:rtl/>
        </w:rPr>
        <w:t xml:space="preserve">2- عزيز مصر ، يوسف ( ع ) را در مصر از كاروانيان خريدارى كرد .</w:t>
      </w:r>
    </w:p>
    <w:p>
      <w:pPr>
        <w:pStyle w:val="BookText"/>
      </w:pPr>
      <w:r>
        <w:rPr>
          <w:rFonts w:ascii="Amiri" w:hAnsi="Amiri" w:eastAsia="Amiri" w:cs="Amiri"/>
          <w:lang w:bidi="ar-SA"/>
          <w:color w:val="111111"/>
          <w:sz w:val="28"/>
          <w:szCs w:val="28"/>
          <w:rtl/>
        </w:rPr>
        <w:t xml:space="preserve">و قال الذى اشتريه من مصر</w:t>
      </w:r>
    </w:p>
    <w:p>
      <w:pPr>
        <w:pStyle w:val="BookText"/>
      </w:pPr>
      <w:r>
        <w:rPr>
          <w:rFonts w:ascii="IRNazanin" w:hAnsi="IRNazanin" w:eastAsia="IRNazanin" w:cs="IRNazanin"/>
          <w:lang w:bidi="fa-IR"/>
          <w:color w:val="111111"/>
          <w:sz w:val="28"/>
          <w:szCs w:val="28"/>
          <w:rtl/>
        </w:rPr>
        <w:t xml:space="preserve">«من مصر» محتمل است متعلق به «اشتراه» باشد ، و احتمال دارد حال براى «الذى اشتراه» باشد. برداشت فوق ، ناظر به احتمال اول است. آيات بعد ، بيانگر آن است كه مراد از «الذى اشتراه»، عزيز مصر است.</w:t>
      </w:r>
    </w:p>
    <w:p>
      <w:pPr>
        <w:pStyle w:val="BookText"/>
      </w:pPr>
      <w:r>
        <w:rPr>
          <w:rFonts w:ascii="Amiri" w:hAnsi="Amiri" w:eastAsia="Amiri" w:cs="Amiri"/>
          <w:lang w:bidi="ar-SA"/>
          <w:color w:val="111111"/>
          <w:sz w:val="28"/>
          <w:szCs w:val="28"/>
          <w:rtl/>
        </w:rPr>
        <w:t xml:space="preserve">11- خداوند ، با وارد ساختن يوسف ( ع ) به خانواده عزيز مصر ، راه قدرتمند شدن يوسف ( ع ) و نفوذ او در سرزمين مصر را فراهم كرد .</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Amiri" w:hAnsi="Amiri" w:eastAsia="Amiri" w:cs="Amiri"/>
          <w:lang w:bidi="ar-SA"/>
          <w:color w:val="111111"/>
          <w:sz w:val="28"/>
          <w:szCs w:val="28"/>
          <w:rtl/>
        </w:rPr>
        <w:t xml:space="preserve">مراد از «الأرض» سرزمين مصر است. «تمكين» (مصدر مكّنّا) به معناى مكان دادن و نيز به معناى قدرت و سلطنت بخشيدن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8" w:name="pg6838_60100"/>
    <w:bookmarkEnd w:id="158"/>
    <w:p>
      <w:pPr>
        <w:pStyle w:val="BookText"/>
      </w:pPr>
      <w:r>
        <w:rPr>
          <w:rFonts w:ascii="Amiri" w:hAnsi="Amiri" w:eastAsia="Amiri" w:cs="Amiri"/>
          <w:lang w:bidi="ar-SA"/>
          <w:color w:val="111111"/>
          <w:sz w:val="28"/>
          <w:szCs w:val="28"/>
          <w:rtl/>
        </w:rPr>
        <w:t xml:space="preserve">است. قيد «فى الأرض» حكايت از آن دارد كه: مراد از «مكّنّا» در آيه شريفه ،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- 12 - 56 - 2،3،4</w:t>
      </w:r>
    </w:p>
    <w:p>
      <w:pPr>
        <w:pStyle w:val="BookText"/>
      </w:pPr>
      <w:r>
        <w:rPr>
          <w:rFonts w:ascii="Amiri" w:hAnsi="Amiri" w:eastAsia="Amiri" w:cs="Amiri"/>
          <w:lang w:bidi="ar-SA"/>
          <w:color w:val="111111"/>
          <w:sz w:val="28"/>
          <w:szCs w:val="28"/>
          <w:rtl/>
        </w:rPr>
        <w:t xml:space="preserve">2- يوسف ( ع ) در سرزمين مصر به منزلتى والا و قدرتى بلامنازع دست يافت .</w:t>
      </w:r>
    </w:p>
    <w:p>
      <w:pPr>
        <w:pStyle w:val="BookText"/>
      </w:pPr>
      <w:r>
        <w:rPr>
          <w:rFonts w:ascii="Amiri" w:hAnsi="Amiri" w:eastAsia="Amiri" w:cs="Amiri"/>
          <w:lang w:bidi="ar-SA"/>
          <w:color w:val="111111"/>
          <w:sz w:val="28"/>
          <w:szCs w:val="28"/>
          <w:rtl/>
        </w:rPr>
        <w:t xml:space="preserve">مكّنّا ليوسف فى الأرض يتبوّأ منها حيث يشاء</w:t>
      </w:r>
    </w:p>
    <w:p>
      <w:pPr>
        <w:pStyle w:val="BookText"/>
      </w:pPr>
      <w:r>
        <w:rPr>
          <w:rFonts w:ascii="Amiri" w:hAnsi="Amiri" w:eastAsia="Amiri" w:cs="Amiri"/>
          <w:lang w:bidi="ar-SA"/>
          <w:color w:val="111111"/>
          <w:sz w:val="28"/>
          <w:szCs w:val="28"/>
          <w:rtl/>
        </w:rPr>
        <w:t xml:space="preserve">«تمكين» (مصدر مكّنّا) به معناى مكان دادن و نيز به معناى قدرت بخشيدن است. مناسبت حكم و موضوع و نيز قيد «فى الأرض» مى رساند كه معناى دوم اراده شده است. بنابراين «مكّنّا ليوسف فى الأرض» ; يعنى، به يوسف در سراسر سرزمين مصر قدرت و سلطنت بخشيديم. و «حيث يشاء» حاكى از نبود قدرتى در برابر اوست.</w:t>
      </w:r>
    </w:p>
    <w:p>
      <w:pPr>
        <w:pStyle w:val="BookText"/>
      </w:pPr>
      <w:r>
        <w:rPr>
          <w:rFonts w:ascii="Amiri" w:hAnsi="Amiri" w:eastAsia="Amiri" w:cs="Amiri"/>
          <w:lang w:bidi="ar-SA"/>
          <w:color w:val="111111"/>
          <w:sz w:val="28"/>
          <w:szCs w:val="28"/>
          <w:rtl/>
        </w:rPr>
        <w:t xml:space="preserve">3- يوسف ( ع ) آزاد و متمكن براى استقرار و تصرف در هر نقطه از سرزمين مصر</w:t>
      </w:r>
    </w:p>
    <w:p>
      <w:pPr>
        <w:pStyle w:val="BookText"/>
      </w:pPr>
      <w:r>
        <w:rPr>
          <w:rFonts w:ascii="Amiri" w:hAnsi="Amiri" w:eastAsia="Amiri" w:cs="Amiri"/>
          <w:lang w:bidi="ar-SA"/>
          <w:color w:val="111111"/>
          <w:sz w:val="28"/>
          <w:szCs w:val="28"/>
          <w:rtl/>
        </w:rPr>
        <w:t xml:space="preserve">مكّنّا ليوسف فى الأرض يتبوّأ منها حيث يشاء</w:t>
      </w:r>
    </w:p>
    <w:p>
      <w:pPr>
        <w:pStyle w:val="BookText"/>
      </w:pPr>
      <w:r>
        <w:rPr>
          <w:rFonts w:ascii="IRNazanin" w:hAnsi="IRNazanin" w:eastAsia="IRNazanin" w:cs="IRNazanin"/>
          <w:lang w:bidi="fa-IR"/>
          <w:color w:val="111111"/>
          <w:sz w:val="28"/>
          <w:szCs w:val="28"/>
          <w:rtl/>
        </w:rPr>
        <w:t xml:space="preserve">«يتبوّأ» به معناى منزل گرفتن و اقامت كردن است. جمله «يتبوّأ منها حيث يشاء» (در هر جاى مصر كه مى خواست منزل مى گرفت و اقامت مى كرد) به منزله تفسير براى «مكّنّا...» است و لذا كنايه از اقتدار او براى دخل و تصرف در سراسر سرزمين مصر مى باشد.</w:t>
      </w:r>
    </w:p>
    <w:p>
      <w:pPr>
        <w:pStyle w:val="BookText"/>
      </w:pPr>
      <w:r>
        <w:rPr>
          <w:rFonts w:ascii="Amiri" w:hAnsi="Amiri" w:eastAsia="Amiri" w:cs="Amiri"/>
          <w:lang w:bidi="ar-SA"/>
          <w:color w:val="111111"/>
          <w:sz w:val="28"/>
          <w:szCs w:val="28"/>
          <w:rtl/>
        </w:rPr>
        <w:t xml:space="preserve">4- يوسف ( ع ) داراى ولايت از جانب خداوند براى تصرف در تمامى سرزمين مصر</w:t>
      </w:r>
    </w:p>
    <w:p>
      <w:pPr>
        <w:pStyle w:val="BookText"/>
      </w:pPr>
      <w:r>
        <w:rPr>
          <w:rFonts w:ascii="Amiri" w:hAnsi="Amiri" w:eastAsia="Amiri" w:cs="Amiri"/>
          <w:lang w:bidi="ar-SA"/>
          <w:color w:val="111111"/>
          <w:sz w:val="28"/>
          <w:szCs w:val="28"/>
          <w:rtl/>
        </w:rPr>
        <w:t xml:space="preserve">و كذلك مكّنّا ليوسف فى الأرض يتبوّأ منها حيث يشاء</w:t>
      </w:r>
    </w:p>
    <w:p>
      <w:pPr>
        <w:pStyle w:val="BookText"/>
      </w:pPr>
      <w:r>
        <w:rPr>
          <w:rFonts w:ascii="IRNazanin" w:hAnsi="IRNazanin" w:eastAsia="IRNazanin" w:cs="IRNazanin"/>
          <w:lang w:bidi="fa-IR"/>
          <w:color w:val="111111"/>
          <w:sz w:val="28"/>
          <w:szCs w:val="28"/>
          <w:rtl/>
        </w:rPr>
        <w:t xml:space="preserve">جمله «مكّنّا ليوسف . ..» هم شامل اقتدار تكوينى است و هم گوياى اقتدار تشريعى ; يعنى ، خداوند به او اجازه دخل و تصرف در همه سرزمين مصر را عطا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w:t>
      </w:r>
    </w:p>
    <w:p>
      <w:pPr>
        <w:pStyle w:val="BookText"/>
      </w:pPr>
      <w:r>
        <w:rPr>
          <w:rFonts w:ascii="IRNazanin" w:hAnsi="IRNazanin" w:eastAsia="IRNazanin" w:cs="IRNazanin"/>
          <w:lang w:bidi="fa-IR"/>
          <w:color w:val="111111"/>
          <w:sz w:val="28"/>
          <w:szCs w:val="28"/>
          <w:rtl/>
        </w:rPr>
        <w:t xml:space="preserve">2- يوسف ( ع ) در ديار مصر داراى تخت و بارگاه فرمانروايى بود .</w:t>
      </w:r>
    </w:p>
    <w:p>
      <w:pPr>
        <w:pStyle w:val="BookText"/>
      </w:pPr>
      <w:r>
        <w:rPr>
          <w:rFonts w:ascii="Amiri" w:hAnsi="Amiri" w:eastAsia="Amiri" w:cs="Amiri"/>
          <w:lang w:bidi="ar-SA"/>
          <w:color w:val="111111"/>
          <w:sz w:val="28"/>
          <w:szCs w:val="28"/>
          <w:rtl/>
        </w:rPr>
        <w:t xml:space="preserve">و رفع أبويه على العرش</w:t>
      </w:r>
    </w:p>
    <w:p>
      <w:pPr>
        <w:pStyle w:val="Heading3"/>
      </w:pPr>
      <w:bookmarkStart w:id="885" w:name="_Toc448"/>
      <w:r>
        <w:t>178- يوسف(ع) و پادشاه مصر</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- 12 - 42 - 2</w:t>
      </w:r>
    </w:p>
    <w:p>
      <w:pPr>
        <w:pStyle w:val="BookText"/>
      </w:pPr>
      <w:r>
        <w:rPr>
          <w:rFonts w:ascii="IRNazanin" w:hAnsi="IRNazanin" w:eastAsia="IRNazanin" w:cs="IRNazanin"/>
          <w:lang w:bidi="fa-IR"/>
          <w:color w:val="111111"/>
          <w:sz w:val="28"/>
          <w:szCs w:val="28"/>
          <w:rtl/>
        </w:rPr>
        <w:t xml:space="preserve">2- پادشاه مصر در ديدگاه يوسف ( ع ) ، انسان ستمگرى نبود كه نتوان به عدل و انصاف او اميد داشت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از اينكه يوسف(ع) از ساقى پادشاه مى خواهد كه داستان مظلوميت او را نزد پادشاه بيان كند ، معلوم مى شود يوسف(ع) به دادخواهى وى اميد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9" w:name="pg6838_60103"/>
    <w:bookmarkEnd w:id="159"/>
    <w:p>
      <w:pPr>
        <w:pStyle w:val="BookText"/>
      </w:pPr>
      <w:r>
        <w:rPr>
          <w:rFonts w:ascii="Amiri" w:hAnsi="Amiri" w:eastAsia="Amiri" w:cs="Amiri"/>
          <w:lang w:bidi="ar-SA"/>
          <w:color w:val="111111"/>
          <w:sz w:val="28"/>
          <w:szCs w:val="28"/>
          <w:rtl/>
        </w:rPr>
        <w:t xml:space="preserve">8 - يوسف - 12 - 50 - 1،7،14،16،17،18</w:t>
      </w:r>
    </w:p>
    <w:p>
      <w:pPr>
        <w:pStyle w:val="BookText"/>
      </w:pPr>
      <w:r>
        <w:rPr>
          <w:rFonts w:ascii="IRNazanin" w:hAnsi="IRNazanin" w:eastAsia="IRNazanin" w:cs="IRNazanin"/>
          <w:lang w:bidi="fa-IR"/>
          <w:color w:val="111111"/>
          <w:sz w:val="28"/>
          <w:szCs w:val="28"/>
          <w:rtl/>
        </w:rPr>
        <w:t xml:space="preserve">1- پادشاه مصر از طريق ساقى و فرستاده دربار به نزد يوسف ( ع ) از تعبير رؤياى شگفت خويش آگاه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7- بازجويى از زنانى كه در ماجراى ميهمانى زليخا دست هاى خويش را بريدند ، شرط يوسف ( ع ) براى بيرون آمدن از زندان و حاضر شدن در نزد پادشاه</w:t>
      </w:r>
    </w:p>
    <w:p>
      <w:pPr>
        <w:pStyle w:val="BookText"/>
      </w:pPr>
      <w:r>
        <w:rPr>
          <w:rFonts w:ascii="Amiri" w:hAnsi="Amiri" w:eastAsia="Amiri" w:cs="Amiri"/>
          <w:lang w:bidi="ar-SA"/>
          <w:color w:val="111111"/>
          <w:sz w:val="28"/>
          <w:szCs w:val="28"/>
          <w:rtl/>
        </w:rPr>
        <w:t xml:space="preserve">قال ارجع إلى ربك فسئله ما بال النسوة الّ-تى قطعن أيديهنّ</w:t>
      </w:r>
    </w:p>
    <w:p>
      <w:pPr>
        <w:pStyle w:val="BookText"/>
      </w:pPr>
      <w:r>
        <w:rPr>
          <w:rFonts w:ascii="IRNazanin" w:hAnsi="IRNazanin" w:eastAsia="IRNazanin" w:cs="IRNazanin"/>
          <w:lang w:bidi="fa-IR"/>
          <w:color w:val="111111"/>
          <w:sz w:val="28"/>
          <w:szCs w:val="28"/>
          <w:rtl/>
        </w:rPr>
        <w:t xml:space="preserve">14- يوسف ( ع ) با ابلاغ بى گناهى خويش به پادشاه ، بر اين نكته تأكيد كرد كه زندانى شدنش نتيجه مكر و كيد زنان اشراف بوده است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IRNazanin" w:hAnsi="IRNazanin" w:eastAsia="IRNazanin" w:cs="IRNazanin"/>
          <w:lang w:bidi="fa-IR"/>
          <w:color w:val="111111"/>
          <w:sz w:val="28"/>
          <w:szCs w:val="28"/>
          <w:rtl/>
        </w:rPr>
        <w:t xml:space="preserve">16- يوسف ( ع ) در پيامش به پادشاه ، خداوند را حقيقتى آگاه به امور انسان ها معرفى كرد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IRNazanin" w:hAnsi="IRNazanin" w:eastAsia="IRNazanin" w:cs="IRNazanin"/>
          <w:lang w:bidi="fa-IR"/>
          <w:color w:val="111111"/>
          <w:sz w:val="28"/>
          <w:szCs w:val="28"/>
          <w:rtl/>
        </w:rPr>
        <w:t xml:space="preserve">17- يوسف ( ع ) در پيامش به پادشاه مصر ، خداوند را رب و مدبر خويش معرفى كرد .</w:t>
      </w:r>
    </w:p>
    <w:p>
      <w:pPr>
        <w:pStyle w:val="BookText"/>
      </w:pPr>
      <w:r>
        <w:rPr>
          <w:rFonts w:ascii="Amiri" w:hAnsi="Amiri" w:eastAsia="Amiri" w:cs="Amiri"/>
          <w:lang w:bidi="ar-SA"/>
          <w:color w:val="111111"/>
          <w:sz w:val="28"/>
          <w:szCs w:val="28"/>
          <w:rtl/>
        </w:rPr>
        <w:t xml:space="preserve">فسئله ما بال النسوة . .. إن ربى بكيدهنّ عليم</w:t>
      </w:r>
    </w:p>
    <w:p>
      <w:pPr>
        <w:pStyle w:val="BookText"/>
      </w:pPr>
      <w:r>
        <w:rPr>
          <w:rFonts w:ascii="IRNazanin" w:hAnsi="IRNazanin" w:eastAsia="IRNazanin" w:cs="IRNazanin"/>
          <w:lang w:bidi="fa-IR"/>
          <w:color w:val="111111"/>
          <w:sz w:val="28"/>
          <w:szCs w:val="28"/>
          <w:rtl/>
        </w:rPr>
        <w:t xml:space="preserve">18- يوسف ( ع ) در پيامش به پادشاه ، به او گوشزد كرد كه وى را رب و مالك خويش نخواهد دانست و خود را بنده او نخواهد شمرد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- 12 - 52 - 3،12،13</w:t>
      </w:r>
    </w:p>
    <w:p>
      <w:pPr>
        <w:pStyle w:val="BookText"/>
      </w:pPr>
      <w:r>
        <w:rPr>
          <w:rFonts w:ascii="IRNazanin" w:hAnsi="IRNazanin" w:eastAsia="IRNazanin" w:cs="IRNazanin"/>
          <w:lang w:bidi="fa-IR"/>
          <w:color w:val="111111"/>
          <w:sz w:val="28"/>
          <w:szCs w:val="28"/>
          <w:rtl/>
        </w:rPr>
        <w:t xml:space="preserve">3-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BookText"/>
      </w:pPr>
      <w:r>
        <w:rPr>
          <w:rFonts w:ascii="IRNazanin" w:hAnsi="IRNazanin" w:eastAsia="IRNazanin" w:cs="IRNazanin"/>
          <w:lang w:bidi="fa-IR"/>
          <w:color w:val="111111"/>
          <w:sz w:val="28"/>
          <w:szCs w:val="28"/>
          <w:rtl/>
        </w:rPr>
        <w:t xml:space="preserve">12- يوسف ( ع ) با تقاضاى دادرسى درصدد بود به پادشاه مصر ثابت كند كه خيانتكاران هرگز به پيروزى نمى رسند و مكرشان فرجامى ندارد .</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BookText"/>
      </w:pPr>
      <w:r>
        <w:rPr>
          <w:rFonts w:ascii="IRNazanin" w:hAnsi="IRNazanin" w:eastAsia="IRNazanin" w:cs="IRNazanin"/>
          <w:lang w:bidi="fa-IR"/>
          <w:color w:val="111111"/>
          <w:sz w:val="28"/>
          <w:szCs w:val="28"/>
          <w:rtl/>
        </w:rPr>
        <w:t xml:space="preserve">چنان چه گذشت عبارت «أن الله لايهدى . ..» عطف بر «أنى ...» است ; يعنى: «ذلك ليعلم أن الله ...». اين بدان خاطر بود كه عزيز و يا پادشاه بداند كه خداوند مكر خيانتكاران را به ثمر نمى نشاند.</w:t>
      </w:r>
    </w:p>
    <w:p>
      <w:pPr>
        <w:pStyle w:val="BookText"/>
      </w:pPr>
      <w:r>
        <w:rPr>
          <w:rFonts w:ascii="IRNazanin" w:hAnsi="IRNazanin" w:eastAsia="IRNazanin" w:cs="IRNazanin"/>
          <w:lang w:bidi="fa-IR"/>
          <w:color w:val="111111"/>
          <w:sz w:val="28"/>
          <w:szCs w:val="28"/>
          <w:rtl/>
        </w:rPr>
        <w:t xml:space="preserve">13- تلاش يوسف ( ع ) براى متوجه ساختن پادشاه مصر به نقش تعيين كننده سنن و اراده الهى در شكل گيرى حوادث و رخدادها</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Heading3"/>
      </w:pPr>
      <w:bookmarkStart w:id="886" w:name="_Toc449"/>
      <w:r>
        <w:t>179- يوسف(ع) و حكومت مصر باستان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0" w:name="pg6838_60106"/>
    <w:bookmarkEnd w:id="160"/>
    <w:p>
      <w:pPr>
        <w:pStyle w:val="BookText"/>
      </w:pPr>
      <w:r>
        <w:rPr>
          <w:rFonts w:ascii="Amiri" w:hAnsi="Amiri" w:eastAsia="Amiri" w:cs="Amiri"/>
          <w:lang w:bidi="ar-SA"/>
          <w:color w:val="111111"/>
          <w:sz w:val="28"/>
          <w:szCs w:val="28"/>
          <w:rtl/>
        </w:rPr>
        <w:t xml:space="preserve">8 - يوسف - 12 - 47 - 11</w:t>
      </w:r>
    </w:p>
    <w:p>
      <w:pPr>
        <w:pStyle w:val="BookText"/>
      </w:pPr>
      <w:r>
        <w:rPr>
          <w:rFonts w:ascii="Amiri" w:hAnsi="Amiri" w:eastAsia="Amiri" w:cs="Amiri"/>
          <w:lang w:bidi="ar-SA"/>
          <w:color w:val="111111"/>
          <w:sz w:val="28"/>
          <w:szCs w:val="28"/>
          <w:rtl/>
        </w:rPr>
        <w:t xml:space="preserve">11- يوسف ( ع ) على رغم آزار ديدن از حكومت مصر ، دانش خويش را از آنان دريغ نداشت .</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Heading3"/>
      </w:pPr>
      <w:bookmarkStart w:id="887" w:name="_Toc450"/>
      <w:r>
        <w:t>180- يوسف(ع) و رد دعوت پادشاه مصر</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w:t>
      </w:r>
    </w:p>
    <w:p>
      <w:pPr>
        <w:pStyle w:val="BookText"/>
      </w:pPr>
      <w:r>
        <w:rPr>
          <w:rFonts w:ascii="IRNazanin" w:hAnsi="IRNazanin" w:eastAsia="IRNazanin" w:cs="IRNazanin"/>
          <w:lang w:bidi="fa-IR"/>
          <w:color w:val="111111"/>
          <w:sz w:val="28"/>
          <w:szCs w:val="28"/>
          <w:rtl/>
        </w:rPr>
        <w:t xml:space="preserve">1- يوسف ( ع ) در زندان مصر ، علت هاى نپذيرفتن دعوت پادشاه و حاضر نشدن در نزد او و تقاضاى دادرسى را بيان كرد .</w:t>
      </w:r>
    </w:p>
    <w:p>
      <w:pPr>
        <w:pStyle w:val="BookText"/>
      </w:pPr>
      <w:r>
        <w:rPr>
          <w:rFonts w:ascii="Amiri" w:hAnsi="Amiri" w:eastAsia="Amiri" w:cs="Amiri"/>
          <w:lang w:bidi="ar-SA"/>
          <w:color w:val="111111"/>
          <w:sz w:val="28"/>
          <w:szCs w:val="28"/>
          <w:rtl/>
        </w:rPr>
        <w:t xml:space="preserve">قال ارجع إلى ربك . .. ذلك ليعلم</w:t>
      </w:r>
    </w:p>
    <w:p>
      <w:pPr>
        <w:pStyle w:val="BookText"/>
      </w:pPr>
      <w:r>
        <w:rPr>
          <w:rFonts w:ascii="IRNazanin" w:hAnsi="IRNazanin" w:eastAsia="IRNazanin" w:cs="IRNazanin"/>
          <w:lang w:bidi="fa-IR"/>
          <w:color w:val="111111"/>
          <w:sz w:val="28"/>
          <w:szCs w:val="28"/>
          <w:rtl/>
        </w:rPr>
        <w:t xml:space="preserve">در اينكه جمله «ذلك ليعلم . ..» تا آخر آيه بعد كلام يوسف(ع) است يا سخن زليخا، دو نظر ابراز شده است. دلايل متعددى مؤيد نظر نخست است كه به برخى از آنها اشاره مى شود: 1- ظاهر اين است كه «أن الله ...» عطف بر «أنى لم أخنه ...» باشد ; يعنى: «ذلك ليعلم... أن الله لايهدى ...». اين معنا محتمل نيست كه سخن زليخا باشد. 2- آنچه در آيه بعد آمده، حقايق و معارفى بلند است كه اعتقاد و باور به آنها از زنى چون زليخا - كه در سلك مشركان است - برنمى آيد.</w:t>
      </w:r>
    </w:p>
    <w:p>
      <w:pPr>
        <w:pStyle w:val="Heading3"/>
      </w:pPr>
      <w:bookmarkStart w:id="888" w:name="_Toc451"/>
      <w:r>
        <w:t>181- يوسف(ع) و ساقى پادشاه مصر</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w:t>
      </w:r>
    </w:p>
    <w:p>
      <w:pPr>
        <w:pStyle w:val="BookText"/>
      </w:pPr>
      <w:r>
        <w:rPr>
          <w:rFonts w:ascii="IRNazanin" w:hAnsi="IRNazanin" w:eastAsia="IRNazanin" w:cs="IRNazanin"/>
          <w:lang w:bidi="fa-IR"/>
          <w:color w:val="111111"/>
          <w:sz w:val="28"/>
          <w:szCs w:val="28"/>
          <w:rtl/>
        </w:rPr>
        <w:t xml:space="preserve">1- يوسف ( ع ) از هم بند خويش ، ساقى پادشاه ، خواست تا پس از رهايى ، داستان او را براى پادشاه بيان كند .</w:t>
      </w:r>
    </w:p>
    <w:p>
      <w:pPr>
        <w:pStyle w:val="BookText"/>
      </w:pPr>
      <w:r>
        <w:rPr>
          <w:rFonts w:ascii="Amiri" w:hAnsi="Amiri" w:eastAsia="Amiri" w:cs="Amiri"/>
          <w:lang w:bidi="ar-SA"/>
          <w:color w:val="111111"/>
          <w:sz w:val="28"/>
          <w:szCs w:val="28"/>
          <w:rtl/>
        </w:rPr>
        <w:t xml:space="preserve">وقال للذى ظنّ أنه ناج منهما اذكرنى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- 12 - 50 - 6</w:t>
      </w:r>
    </w:p>
    <w:p>
      <w:pPr>
        <w:pStyle w:val="BookText"/>
      </w:pPr>
      <w:r>
        <w:rPr>
          <w:rFonts w:ascii="IRNazanin" w:hAnsi="IRNazanin" w:eastAsia="IRNazanin" w:cs="IRNazanin"/>
          <w:lang w:bidi="fa-IR"/>
          <w:color w:val="111111"/>
          <w:sz w:val="28"/>
          <w:szCs w:val="28"/>
          <w:rtl/>
        </w:rPr>
        <w:t xml:space="preserve">6- يوسف ( ع ) پيك دربار را باز گرداند تا از پادشاه بخواهد درباره ماجراى مهمانان زليخا تحقيق كند .</w:t>
      </w:r>
    </w:p>
    <w:p>
      <w:pPr>
        <w:pStyle w:val="BookText"/>
      </w:pPr>
      <w:r>
        <w:rPr>
          <w:rFonts w:ascii="Amiri" w:hAnsi="Amiri" w:eastAsia="Amiri" w:cs="Amiri"/>
          <w:lang w:bidi="ar-SA"/>
          <w:color w:val="111111"/>
          <w:sz w:val="28"/>
          <w:szCs w:val="28"/>
          <w:rtl/>
        </w:rPr>
        <w:t xml:space="preserve">قال ارجع إلى ربك فسئله ما بال النسوة</w:t>
      </w:r>
    </w:p>
    <w:p>
      <w:pPr>
        <w:pStyle w:val="BookText"/>
      </w:pPr>
      <w:r>
        <w:rPr>
          <w:rFonts w:ascii="Amiri" w:hAnsi="Amiri" w:eastAsia="Amiri" w:cs="Amiri"/>
          <w:lang w:bidi="ar-SA"/>
          <w:color w:val="111111"/>
          <w:sz w:val="28"/>
          <w:szCs w:val="28"/>
          <w:rtl/>
        </w:rPr>
        <w:t xml:space="preserve">«بال» به معناى شأن و كار مهم است و مراد از آن در آيه شريفه ، ماجرا و داستان مى باشد.</w:t>
      </w:r>
    </w:p>
    <w:p>
      <w:pPr>
        <w:pStyle w:val="Heading3"/>
      </w:pPr>
      <w:bookmarkStart w:id="889" w:name="_Toc452"/>
      <w:r>
        <w:t>182- يوسف(ع) و عزيز مصر</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- 12 - 25 - 9</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1" w:name="pg6838_60108"/>
    <w:bookmarkEnd w:id="161"/>
    <w:p>
      <w:pPr>
        <w:pStyle w:val="BookText"/>
      </w:pPr>
      <w:r>
        <w:rPr>
          <w:rFonts w:ascii="IRNazanin" w:hAnsi="IRNazanin" w:eastAsia="IRNazanin" w:cs="IRNazanin"/>
          <w:lang w:bidi="fa-IR"/>
          <w:color w:val="111111"/>
          <w:sz w:val="28"/>
          <w:szCs w:val="28"/>
          <w:rtl/>
        </w:rPr>
        <w:t xml:space="preserve">9- يوسف ( ع ) و زليخا ، پس از تعقيب و گريز و باز شدن درب ، با عزيز مصر در آستانه آن درب برخورد كردند .</w:t>
      </w:r>
    </w:p>
    <w:p>
      <w:pPr>
        <w:pStyle w:val="BookText"/>
      </w:pPr>
      <w:r>
        <w:rPr>
          <w:rFonts w:ascii="Amiri" w:hAnsi="Amiri" w:eastAsia="Amiri" w:cs="Amiri"/>
          <w:lang w:bidi="ar-SA"/>
          <w:color w:val="111111"/>
          <w:sz w:val="28"/>
          <w:szCs w:val="28"/>
          <w:rtl/>
        </w:rPr>
        <w:t xml:space="preserve">و ألفيا سيدها لدا الباب</w:t>
      </w:r>
    </w:p>
    <w:p>
      <w:pPr>
        <w:pStyle w:val="BookText"/>
      </w:pPr>
      <w:r>
        <w:rPr>
          <w:rFonts w:ascii="Amiri" w:hAnsi="Amiri" w:eastAsia="Amiri" w:cs="Amiri"/>
          <w:lang w:bidi="ar-SA"/>
          <w:color w:val="111111"/>
          <w:sz w:val="28"/>
          <w:szCs w:val="28"/>
          <w:rtl/>
        </w:rPr>
        <w:t xml:space="preserve">«إلفاء» (مصدر ألفيا) به معناى يافتن و مواجه شدن است. «سيّد» به معناى شريف و داراى مجد است ، و مراد از آن در اين جا ، شوهر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- 12 - 26 - 2</w:t>
      </w:r>
    </w:p>
    <w:p>
      <w:pPr>
        <w:pStyle w:val="BookText"/>
      </w:pPr>
      <w:r>
        <w:rPr>
          <w:rFonts w:ascii="IRNazanin" w:hAnsi="IRNazanin" w:eastAsia="IRNazanin" w:cs="IRNazanin"/>
          <w:lang w:bidi="fa-IR"/>
          <w:color w:val="111111"/>
          <w:sz w:val="28"/>
          <w:szCs w:val="28"/>
          <w:rtl/>
        </w:rPr>
        <w:t xml:space="preserve">2- يوسف ( ع ) در نزد عزيز مصر ، تمناى نامشروع زليخا و استنكاف خويش را فاش ساخت ، و خود را از هر گونه اراده سوئى مبرّا دانست .</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IRNazanin" w:hAnsi="IRNazanin" w:eastAsia="IRNazanin" w:cs="IRNazanin"/>
          <w:lang w:bidi="fa-IR"/>
          <w:color w:val="111111"/>
          <w:sz w:val="28"/>
          <w:szCs w:val="28"/>
          <w:rtl/>
        </w:rPr>
        <w:t xml:space="preserve">تركيبهايى نظير «هى رودتنى» و «أنا قمت» - كه مبتدا در معنا فاعل است و خبر آن فعل مى باشد - گاهى حاكى از تأكيد است و گاهى دلالت بر حصر دارد. و از آن جا كه يوسف(ع) در مقام رفع اتهام از خويش بود، معلوم مى شود او از جمله «هى رودتنى» معناى حصر را اراده كرده است. بنابراين «هى راودتنى» ; يعنى، او (زليخا) از من درخواست كام جويى داشت و من چنين درخواستى نداشتم و استنكاف ورزيدم.</w:t>
      </w:r>
    </w:p>
    <w:p>
      <w:pPr>
        <w:pStyle w:val="Heading3"/>
      </w:pPr>
      <w:bookmarkStart w:id="890" w:name="_Toc453"/>
      <w:r>
        <w:t>183- يوسف(ع) و قوانين مصر باستان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- 12 - 76 - 10</w:t>
      </w:r>
    </w:p>
    <w:p>
      <w:pPr>
        <w:pStyle w:val="BookText"/>
      </w:pPr>
      <w:r>
        <w:rPr>
          <w:rFonts w:ascii="Amiri" w:hAnsi="Amiri" w:eastAsia="Amiri" w:cs="Amiri"/>
          <w:lang w:bidi="ar-SA"/>
          <w:color w:val="111111"/>
          <w:sz w:val="28"/>
          <w:szCs w:val="28"/>
          <w:rtl/>
        </w:rPr>
        <w:t xml:space="preserve">10- يوسف ( ع ) در زمان وزارتش ، نمى توانست با قوانين و مقررات حكومت مصر مخالفت كند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891" w:name="_Toc454"/>
      <w:r>
        <w:t>184- يوسف(ع) و مكر زنان اشراف مصر</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- 12 - 33 - 7،11</w:t>
      </w:r>
    </w:p>
    <w:p>
      <w:pPr>
        <w:pStyle w:val="BookText"/>
      </w:pPr>
      <w:r>
        <w:rPr>
          <w:rFonts w:ascii="IRNazanin" w:hAnsi="IRNazanin" w:eastAsia="IRNazanin" w:cs="IRNazanin"/>
          <w:lang w:bidi="fa-IR"/>
          <w:color w:val="111111"/>
          <w:sz w:val="28"/>
          <w:szCs w:val="28"/>
          <w:rtl/>
        </w:rPr>
        <w:t xml:space="preserve">7- يوسف ( ع ) نگران تأثير مكر و حيله زليخا و زنان اشراف در خود و واداشتنش بر گناه و معصيت</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IRNazanin" w:hAnsi="IRNazanin" w:eastAsia="IRNazanin" w:cs="IRNazanin"/>
          <w:lang w:bidi="fa-IR"/>
          <w:color w:val="111111"/>
          <w:sz w:val="28"/>
          <w:szCs w:val="28"/>
          <w:rtl/>
        </w:rPr>
        <w:t xml:space="preserve">11- يوسف ( ع ) ، براى رهايى از مكر زليخا و زنان اشراف و نجات از دام شهوت ، به نيايش با خدا و استمداد از او پرداخت .</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IRNazanin" w:hAnsi="IRNazanin" w:eastAsia="IRNazanin" w:cs="IRNazanin"/>
          <w:lang w:bidi="fa-IR"/>
          <w:color w:val="111111"/>
          <w:sz w:val="28"/>
          <w:szCs w:val="28"/>
          <w:rtl/>
        </w:rPr>
        <w:t xml:space="preserve">«صبو» (مصدر أصب) به معناى ميل كردن و گرايش پيدا كردن است. جمله «و إلاّ تصرف ...» (اگر مكر آن زنان را از من باز نگردانى ، به آنان گرايش پيدا مى كنم) به قرينه آيه بعد (فاستجاب) خبرى است در مقام دعا و درخواست.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2" w:name="pg6838_60111"/>
    <w:bookmarkEnd w:id="162"/>
    <w:p>
      <w:pPr>
        <w:pStyle w:val="Heading3"/>
      </w:pPr>
      <w:bookmarkStart w:id="892" w:name="_Toc455"/>
      <w:r>
        <w:t>185- يوسف(ع) و همسر پادشاه مصر</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- 12 - 52 - 3</w:t>
      </w:r>
    </w:p>
    <w:p>
      <w:pPr>
        <w:pStyle w:val="BookText"/>
      </w:pPr>
      <w:r>
        <w:rPr>
          <w:rFonts w:ascii="IRNazanin" w:hAnsi="IRNazanin" w:eastAsia="IRNazanin" w:cs="IRNazanin"/>
          <w:lang w:bidi="fa-IR"/>
          <w:color w:val="111111"/>
          <w:sz w:val="28"/>
          <w:szCs w:val="28"/>
          <w:rtl/>
        </w:rPr>
        <w:t xml:space="preserve">3-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Heading3"/>
      </w:pPr>
      <w:bookmarkStart w:id="893" w:name="_Toc456"/>
      <w:r>
        <w:t>186- يوسف(ع) هنگام قحطى مصر باستان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- 12 - 76 - 13</w:t>
      </w:r>
    </w:p>
    <w:p>
      <w:pPr>
        <w:pStyle w:val="BookText"/>
      </w:pPr>
      <w:r>
        <w:rPr>
          <w:rFonts w:ascii="IRNazanin" w:hAnsi="IRNazanin" w:eastAsia="IRNazanin" w:cs="IRNazanin"/>
          <w:lang w:bidi="fa-IR"/>
          <w:color w:val="111111"/>
          <w:sz w:val="28"/>
          <w:szCs w:val="28"/>
          <w:rtl/>
        </w:rPr>
        <w:t xml:space="preserve">13- يوسف ( ع ) در زمان قحطى مصر ، پادشاه آن ديار نبود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- 12 - 78 - 5</w:t>
      </w:r>
    </w:p>
    <w:p>
      <w:pPr>
        <w:pStyle w:val="BookText"/>
      </w:pPr>
      <w:r>
        <w:rPr>
          <w:rFonts w:ascii="Amiri" w:hAnsi="Amiri" w:eastAsia="Amiri" w:cs="Amiri"/>
          <w:lang w:bidi="ar-SA"/>
          <w:color w:val="111111"/>
          <w:sz w:val="28"/>
          <w:szCs w:val="28"/>
          <w:rtl/>
        </w:rPr>
        <w:t xml:space="preserve">5- يوسف ( ع ) ، عزيز مصر در سال هاى قحطى آن ديار</w:t>
      </w:r>
    </w:p>
    <w:p>
      <w:pPr>
        <w:pStyle w:val="BookText"/>
      </w:pPr>
      <w:r>
        <w:rPr>
          <w:rFonts w:ascii="Amiri" w:hAnsi="Amiri" w:eastAsia="Amiri" w:cs="Amiri"/>
          <w:lang w:bidi="ar-SA"/>
          <w:color w:val="111111"/>
          <w:sz w:val="28"/>
          <w:szCs w:val="28"/>
          <w:rtl/>
        </w:rPr>
        <w:t xml:space="preserve">قالوا يأيها العزيز</w:t>
      </w:r>
    </w:p>
    <w:p>
      <w:pPr>
        <w:pStyle w:val="BookText"/>
      </w:pPr>
      <w:r>
        <w:rPr>
          <w:rFonts w:ascii="IRNazanin" w:hAnsi="IRNazanin" w:eastAsia="IRNazanin" w:cs="IRNazanin"/>
          <w:lang w:bidi="fa-IR"/>
          <w:color w:val="111111"/>
          <w:sz w:val="28"/>
          <w:szCs w:val="28"/>
          <w:rtl/>
        </w:rPr>
        <w:t xml:space="preserve">مصرباستان</w:t>
      </w:r>
    </w:p>
    <w:p>
      <w:pPr>
        <w:pStyle w:val="Heading3"/>
      </w:pPr>
      <w:bookmarkStart w:id="894" w:name="_Toc457"/>
      <w:r>
        <w:t>187- آبادانى مصرباستان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w:t>
      </w:r>
    </w:p>
    <w:p>
      <w:pPr>
        <w:pStyle w:val="BookText"/>
      </w:pPr>
      <w:r>
        <w:rPr>
          <w:rFonts w:ascii="IRNazanin" w:hAnsi="IRNazanin" w:eastAsia="IRNazanin" w:cs="IRNazanin"/>
          <w:lang w:bidi="fa-IR"/>
          <w:color w:val="111111"/>
          <w:sz w:val="28"/>
          <w:szCs w:val="28"/>
          <w:rtl/>
        </w:rPr>
        <w:t xml:space="preserve">1- هفت گاو چاق در رؤياى پادشاه ، نمودى از هفت سال آبادانى مصر و فراوانى محصول بود .</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«هفت سال با جديت زراعت كنيد» گوياى هفت سال آبادانى است و ظاهر اين است كه يوسف(ع) اين معنا را از «سبع بقرات سمان» استفاده كرده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3" w:name="pg6838_60114"/>
    <w:bookmarkEnd w:id="163"/>
    <w:p>
      <w:pPr>
        <w:pStyle w:val="BookText"/>
      </w:pPr>
      <w:r>
        <w:rPr>
          <w:rFonts w:ascii="Amiri" w:hAnsi="Amiri" w:eastAsia="Amiri" w:cs="Amiri"/>
          <w:lang w:bidi="ar-SA"/>
          <w:color w:val="111111"/>
          <w:sz w:val="28"/>
          <w:szCs w:val="28"/>
          <w:rtl/>
        </w:rPr>
        <w:t xml:space="preserve">8 - يوسف - 12 - 48 - 2</w:t>
      </w:r>
    </w:p>
    <w:p>
      <w:pPr>
        <w:pStyle w:val="BookText"/>
      </w:pPr>
      <w:r>
        <w:rPr>
          <w:rFonts w:ascii="IRNazanin" w:hAnsi="IRNazanin" w:eastAsia="IRNazanin" w:cs="IRNazanin"/>
          <w:lang w:bidi="fa-IR"/>
          <w:color w:val="111111"/>
          <w:sz w:val="28"/>
          <w:szCs w:val="28"/>
          <w:rtl/>
        </w:rPr>
        <w:t xml:space="preserve">2- رؤياى پادشاه ، گوياى تأخّر سال هاى قحطى از هفت سال آبادانى بود .</w:t>
      </w:r>
    </w:p>
    <w:p>
      <w:pPr>
        <w:pStyle w:val="BookText"/>
      </w:pPr>
      <w:r>
        <w:rPr>
          <w:rFonts w:ascii="Amiri" w:hAnsi="Amiri" w:eastAsia="Amiri" w:cs="Amiri"/>
          <w:lang w:bidi="ar-SA"/>
          <w:color w:val="111111"/>
          <w:sz w:val="28"/>
          <w:szCs w:val="28"/>
          <w:rtl/>
        </w:rPr>
        <w:t xml:space="preserve">ثم يأتى من بعد ذلك سبع شداد</w:t>
      </w:r>
    </w:p>
    <w:p>
      <w:pPr>
        <w:pStyle w:val="BookText"/>
      </w:pPr>
      <w:r>
        <w:rPr>
          <w:rFonts w:ascii="IRNazanin" w:hAnsi="IRNazanin" w:eastAsia="IRNazanin" w:cs="IRNazanin"/>
          <w:lang w:bidi="fa-IR"/>
          <w:color w:val="111111"/>
          <w:sz w:val="28"/>
          <w:szCs w:val="28"/>
          <w:rtl/>
        </w:rPr>
        <w:t xml:space="preserve">به نظر مى رسد يوسف(ع) از اينكه در رؤياى پادشاه گاوهاى لاغر به خوردن گاوهاى چاق پرداخته اند، دريافت كه سالهاى قحطى پس از سالهاى آبادانى رخ خواهد داد. تقدم ذكرى گاوهاى چاق بر گاوهاى لاغر در بيان رؤيا نيز مى تواند دليل ديگرى براى يوسف(ع) در اين تعبير باشد.</w:t>
      </w:r>
    </w:p>
    <w:p>
      <w:pPr>
        <w:pStyle w:val="Heading3"/>
      </w:pPr>
      <w:bookmarkStart w:id="895" w:name="_Toc458"/>
      <w:r>
        <w:t>188- آبهاى آشاميدنى مصرباستان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- 43 - 51 - 9</w:t>
      </w:r>
    </w:p>
    <w:p>
      <w:pPr>
        <w:pStyle w:val="BookText"/>
      </w:pPr>
      <w:r>
        <w:rPr>
          <w:rFonts w:ascii="Amiri" w:hAnsi="Amiri" w:eastAsia="Amiri" w:cs="Amiri"/>
          <w:lang w:bidi="ar-SA"/>
          <w:color w:val="111111"/>
          <w:sz w:val="28"/>
          <w:szCs w:val="28"/>
          <w:rtl/>
        </w:rPr>
        <w:t xml:space="preserve">9 - آب هاى زراعى و آشاميدنى مردم مصر ، از قصر و اراضى فرعون عبور مى كرده است . *</w:t>
      </w:r>
    </w:p>
    <w:p>
      <w:pPr>
        <w:pStyle w:val="BookText"/>
      </w:pPr>
      <w:r>
        <w:rPr>
          <w:rFonts w:ascii="IRNazanin" w:hAnsi="IRNazanin" w:eastAsia="IRNazanin" w:cs="IRNazanin"/>
          <w:lang w:bidi="fa-IR"/>
          <w:color w:val="111111"/>
          <w:sz w:val="28"/>
          <w:szCs w:val="28"/>
          <w:rtl/>
        </w:rPr>
        <w:t xml:space="preserve">و هذه الأنهر تجرى من تحتى أفلاتبصرون</w:t>
      </w:r>
    </w:p>
    <w:p>
      <w:pPr>
        <w:pStyle w:val="Heading3"/>
      </w:pPr>
      <w:bookmarkStart w:id="896" w:name="_Toc459"/>
      <w:r>
        <w:t>189- آبهاى زراعى مصرباستان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- 43 - 51 - 9</w:t>
      </w:r>
    </w:p>
    <w:p>
      <w:pPr>
        <w:pStyle w:val="BookText"/>
      </w:pPr>
      <w:r>
        <w:rPr>
          <w:rFonts w:ascii="Amiri" w:hAnsi="Amiri" w:eastAsia="Amiri" w:cs="Amiri"/>
          <w:lang w:bidi="ar-SA"/>
          <w:color w:val="111111"/>
          <w:sz w:val="28"/>
          <w:szCs w:val="28"/>
          <w:rtl/>
        </w:rPr>
        <w:t xml:space="preserve">9 - آب هاى زراعى و آشاميدنى مردم مصر ، از قصر و اراضى فرعون عبور مى كرده است . *</w:t>
      </w:r>
    </w:p>
    <w:p>
      <w:pPr>
        <w:pStyle w:val="BookText"/>
      </w:pPr>
      <w:r>
        <w:rPr>
          <w:rFonts w:ascii="IRNazanin" w:hAnsi="IRNazanin" w:eastAsia="IRNazanin" w:cs="IRNazanin"/>
          <w:lang w:bidi="fa-IR"/>
          <w:color w:val="111111"/>
          <w:sz w:val="28"/>
          <w:szCs w:val="28"/>
          <w:rtl/>
        </w:rPr>
        <w:t xml:space="preserve">و هذه الأنهر تجرى من تحتى أفلاتبصرون</w:t>
      </w:r>
    </w:p>
    <w:p>
      <w:pPr>
        <w:pStyle w:val="Heading3"/>
      </w:pPr>
      <w:bookmarkStart w:id="897" w:name="_Toc460"/>
      <w:r>
        <w:t>190- آجرپزى در مصرباستان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- 28 - 38 - 6</w:t>
      </w:r>
    </w:p>
    <w:p>
      <w:pPr>
        <w:pStyle w:val="BookText"/>
      </w:pPr>
      <w:r>
        <w:rPr>
          <w:rFonts w:ascii="IRNazanin" w:hAnsi="IRNazanin" w:eastAsia="IRNazanin" w:cs="IRNazanin"/>
          <w:lang w:bidi="fa-IR"/>
          <w:color w:val="111111"/>
          <w:sz w:val="28"/>
          <w:szCs w:val="28"/>
          <w:rtl/>
        </w:rPr>
        <w:t xml:space="preserve">6 - وجود كوره هاى آجرپزى در مصر عهد فرعون</w:t>
      </w:r>
    </w:p>
    <w:p>
      <w:pPr>
        <w:pStyle w:val="BookText"/>
      </w:pPr>
      <w:r>
        <w:rPr>
          <w:rFonts w:ascii="Amiri" w:hAnsi="Amiri" w:eastAsia="Amiri" w:cs="Amiri"/>
          <w:lang w:bidi="ar-SA"/>
          <w:color w:val="111111"/>
          <w:sz w:val="28"/>
          <w:szCs w:val="28"/>
          <w:rtl/>
        </w:rPr>
        <w:t xml:space="preserve">فأوقد لى يه-من على الطين</w:t>
      </w:r>
    </w:p>
    <w:p>
      <w:pPr>
        <w:pStyle w:val="Heading3"/>
      </w:pPr>
      <w:bookmarkStart w:id="898" w:name="_Toc461"/>
      <w:r>
        <w:t>191- احترام همسران اشراف در مصرباستان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- 12 - 25 - 19</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4" w:name="pg6838_60117"/>
    <w:bookmarkEnd w:id="164"/>
    <w:p>
      <w:pPr>
        <w:pStyle w:val="BookText"/>
      </w:pPr>
      <w:r>
        <w:rPr>
          <w:rFonts w:ascii="Amiri" w:hAnsi="Amiri" w:eastAsia="Amiri" w:cs="Amiri"/>
          <w:lang w:bidi="ar-SA"/>
          <w:color w:val="111111"/>
          <w:sz w:val="28"/>
          <w:szCs w:val="28"/>
          <w:rtl/>
        </w:rPr>
        <w:t xml:space="preserve">19- قصد تجاوز به همسران اشراف در مصر باستان ، موجب مجازات و كيفر بود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Heading3"/>
      </w:pPr>
      <w:bookmarkStart w:id="899" w:name="_Toc462"/>
      <w:r>
        <w:t>192- اذيتهاى حاكمان مصرباستان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- 12 - 47 - 11</w:t>
      </w:r>
    </w:p>
    <w:p>
      <w:pPr>
        <w:pStyle w:val="BookText"/>
      </w:pPr>
      <w:r>
        <w:rPr>
          <w:rFonts w:ascii="Amiri" w:hAnsi="Amiri" w:eastAsia="Amiri" w:cs="Amiri"/>
          <w:lang w:bidi="ar-SA"/>
          <w:color w:val="111111"/>
          <w:sz w:val="28"/>
          <w:szCs w:val="28"/>
          <w:rtl/>
        </w:rPr>
        <w:t xml:space="preserve">11- يوسف ( ع ) على رغم آزار ديدن از حكومت مصر ، دانش خويش را از آنان دريغ نداشت .</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Heading3"/>
      </w:pPr>
      <w:bookmarkStart w:id="900" w:name="_Toc463"/>
      <w:r>
        <w:t>193- استعدادهاى مصرباستان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- 12 - 47 - 10</w:t>
      </w:r>
    </w:p>
    <w:p>
      <w:pPr>
        <w:pStyle w:val="BookText"/>
      </w:pPr>
      <w:r>
        <w:rPr>
          <w:rFonts w:ascii="Amiri" w:hAnsi="Amiri" w:eastAsia="Amiri" w:cs="Amiri"/>
          <w:lang w:bidi="ar-SA"/>
          <w:color w:val="111111"/>
          <w:sz w:val="28"/>
          <w:szCs w:val="28"/>
          <w:rtl/>
        </w:rPr>
        <w:t xml:space="preserve">10- سرزمين مصر در زمان يوسف ( ع ) زمينه دار توليد غلات و محصولاتى بيش از مصرف سرانه آن سامان</w:t>
      </w:r>
    </w:p>
    <w:p>
      <w:pPr>
        <w:pStyle w:val="BookText"/>
      </w:pPr>
      <w:r>
        <w:rPr>
          <w:rFonts w:ascii="Amiri" w:hAnsi="Amiri" w:eastAsia="Amiri" w:cs="Amiri"/>
          <w:lang w:bidi="ar-SA"/>
          <w:color w:val="111111"/>
          <w:sz w:val="28"/>
          <w:szCs w:val="28"/>
          <w:rtl/>
        </w:rPr>
        <w:t xml:space="preserve">قال تزرعون سبع سنين دأبًا فما حصدتم فذروه فى سنبله</w:t>
      </w:r>
    </w:p>
    <w:p>
      <w:pPr>
        <w:pStyle w:val="Heading3"/>
      </w:pPr>
      <w:bookmarkStart w:id="901" w:name="_Toc464"/>
      <w:r>
        <w:t>194- اقتدار حكومت مصرباستان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- 12 - 79 - 10</w:t>
      </w:r>
    </w:p>
    <w:p>
      <w:pPr>
        <w:pStyle w:val="BookText"/>
      </w:pPr>
      <w:r>
        <w:rPr>
          <w:rFonts w:ascii="IRNazanin" w:hAnsi="IRNazanin" w:eastAsia="IRNazanin" w:cs="IRNazanin"/>
          <w:lang w:bidi="fa-IR"/>
          <w:color w:val="111111"/>
          <w:sz w:val="28"/>
          <w:szCs w:val="28"/>
          <w:rtl/>
        </w:rPr>
        <w:t xml:space="preserve">10- يوسف ( ع ) و كارگزارانش به هنگام اقتدار و حكومت در مصر ، از هر گونه ظلم و ستم اجتناب مى كردند .</w:t>
      </w:r>
    </w:p>
    <w:p>
      <w:pPr>
        <w:pStyle w:val="BookText"/>
      </w:pPr>
      <w:r>
        <w:rPr>
          <w:rFonts w:ascii="IRNazanin" w:hAnsi="IRNazanin" w:eastAsia="IRNazanin" w:cs="IRNazanin"/>
          <w:lang w:bidi="fa-IR"/>
          <w:color w:val="111111"/>
          <w:sz w:val="28"/>
          <w:szCs w:val="28"/>
          <w:rtl/>
        </w:rPr>
        <w:t xml:space="preserve">قال معاذ الله ان . .. إنا إذًا لظلمون</w:t>
      </w:r>
    </w:p>
    <w:p>
      <w:pPr>
        <w:pStyle w:val="BookText"/>
      </w:pPr>
      <w:r>
        <w:rPr>
          <w:rFonts w:ascii="IRNazanin" w:hAnsi="IRNazanin" w:eastAsia="IRNazanin" w:cs="IRNazanin"/>
          <w:lang w:bidi="fa-IR"/>
          <w:color w:val="111111"/>
          <w:sz w:val="28"/>
          <w:szCs w:val="28"/>
          <w:rtl/>
        </w:rPr>
        <w:t xml:space="preserve">مقصود يوسف از ضميرهاى متكلم مع الغير «نا» و «نحن» در حقايقى كه مطرح كرد (أن نأخذ . .. إنا إذًا لظالمون) خود او و كارگزارانش مى باشد.</w:t>
      </w:r>
    </w:p>
    <w:p>
      <w:pPr>
        <w:pStyle w:val="Heading3"/>
      </w:pPr>
      <w:bookmarkStart w:id="902" w:name="_Toc465"/>
      <w:r>
        <w:t>195- امنيت اقتصادى درمصرباستان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- 12 - 99 - 11</w:t>
      </w:r>
    </w:p>
    <w:p>
      <w:pPr>
        <w:pStyle w:val="BookText"/>
      </w:pPr>
      <w:r>
        <w:rPr>
          <w:rFonts w:ascii="IRNazanin" w:hAnsi="IRNazanin" w:eastAsia="IRNazanin" w:cs="IRNazanin"/>
          <w:lang w:bidi="fa-IR"/>
          <w:color w:val="111111"/>
          <w:sz w:val="28"/>
          <w:szCs w:val="28"/>
          <w:rtl/>
        </w:rPr>
        <w:t xml:space="preserve">11- يوسف ( ع ) به پدر و مادر و بستگانش نويد داد كه به خواست خدا در مصر ، از امنيت برخوردار بوده و از عواقب قحطى درامان خواهند بود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5" w:name="pg6838_60120"/>
    <w:bookmarkEnd w:id="165"/>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 (مصدر آمنين) به معناى هراس نداشتن و برخوردار بودن از اطمينان خاطر است - كه به مناسبت زمان (دوران قحطى) و مكان (ورود به مملكت ديگران) - مصداق بارز از امنيت ، دغدغه معاش نداشتن و درامان بودن از ناحيه حكومت است.</w:t>
      </w:r>
    </w:p>
    <w:p>
      <w:pPr>
        <w:pStyle w:val="Heading3"/>
      </w:pPr>
      <w:bookmarkStart w:id="903" w:name="_Toc466"/>
      <w:r>
        <w:t>196- امنيت درمصرباستان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- 12 - 99 - 12</w:t>
      </w:r>
    </w:p>
    <w:p>
      <w:pPr>
        <w:pStyle w:val="BookText"/>
      </w:pPr>
      <w:r>
        <w:rPr>
          <w:rFonts w:ascii="Amiri" w:hAnsi="Amiri" w:eastAsia="Amiri" w:cs="Amiri"/>
          <w:lang w:bidi="ar-SA"/>
          <w:color w:val="111111"/>
          <w:sz w:val="28"/>
          <w:szCs w:val="28"/>
          <w:rtl/>
        </w:rPr>
        <w:t xml:space="preserve">12- مصر ، ديارى بهره مند از امنيت در عصر يوسف ( ع )</w:t>
      </w:r>
    </w:p>
    <w:p>
      <w:pPr>
        <w:pStyle w:val="BookText"/>
      </w:pPr>
      <w:r>
        <w:rPr>
          <w:rFonts w:ascii="Amiri" w:hAnsi="Amiri" w:eastAsia="Amiri" w:cs="Amiri"/>
          <w:lang w:bidi="ar-SA"/>
          <w:color w:val="111111"/>
          <w:sz w:val="28"/>
          <w:szCs w:val="28"/>
          <w:rtl/>
        </w:rPr>
        <w:t xml:space="preserve">ادخلوا مصر إن شاء الله ءامنين</w:t>
      </w:r>
    </w:p>
    <w:p>
      <w:pPr>
        <w:pStyle w:val="Heading3"/>
      </w:pPr>
      <w:bookmarkStart w:id="904" w:name="_Toc467"/>
      <w:r>
        <w:t>197- باغهاى مصرباستان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- 44 - 25 - 2</w:t>
      </w:r>
    </w:p>
    <w:p>
      <w:pPr>
        <w:pStyle w:val="BookText"/>
      </w:pPr>
      <w:r>
        <w:rPr>
          <w:rFonts w:ascii="IRNazanin" w:hAnsi="IRNazanin" w:eastAsia="IRNazanin" w:cs="IRNazanin"/>
          <w:lang w:bidi="fa-IR"/>
          <w:color w:val="111111"/>
          <w:sz w:val="28"/>
          <w:szCs w:val="28"/>
          <w:rtl/>
        </w:rPr>
        <w:t xml:space="preserve">2- سرزمين فرعونيان ( مصر ) ، حاصلخيز و داراى بوستان ها و چشمه ساران</w:t>
      </w:r>
    </w:p>
    <w:p>
      <w:pPr>
        <w:pStyle w:val="BookText"/>
      </w:pPr>
      <w:r>
        <w:rPr>
          <w:rFonts w:ascii="Amiri" w:hAnsi="Amiri" w:eastAsia="Amiri" w:cs="Amiri"/>
          <w:lang w:bidi="ar-SA"/>
          <w:color w:val="111111"/>
          <w:sz w:val="28"/>
          <w:szCs w:val="28"/>
          <w:rtl/>
        </w:rPr>
        <w:t xml:space="preserve">كم تركوا من جنّ-ت و عيون</w:t>
      </w:r>
    </w:p>
    <w:p>
      <w:pPr>
        <w:pStyle w:val="Heading3"/>
      </w:pPr>
      <w:bookmarkStart w:id="905" w:name="_Toc468"/>
      <w:r>
        <w:t>198- برج سازى در مصرباستان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- 28 - 38 - 7</w:t>
      </w:r>
    </w:p>
    <w:p>
      <w:pPr>
        <w:pStyle w:val="BookText"/>
      </w:pPr>
      <w:r>
        <w:rPr>
          <w:rFonts w:ascii="Amiri" w:hAnsi="Amiri" w:eastAsia="Amiri" w:cs="Amiri"/>
          <w:lang w:bidi="ar-SA"/>
          <w:color w:val="111111"/>
          <w:sz w:val="28"/>
          <w:szCs w:val="28"/>
          <w:rtl/>
        </w:rPr>
        <w:t xml:space="preserve">7 - مصريان عهد فرعون ، قادر بر ساختن برج هاى بلند آجرى بودند .</w:t>
      </w:r>
    </w:p>
    <w:p>
      <w:pPr>
        <w:pStyle w:val="BookText"/>
      </w:pPr>
      <w:r>
        <w:rPr>
          <w:rFonts w:ascii="Amiri" w:hAnsi="Amiri" w:eastAsia="Amiri" w:cs="Amiri"/>
          <w:lang w:bidi="ar-SA"/>
          <w:color w:val="111111"/>
          <w:sz w:val="28"/>
          <w:szCs w:val="28"/>
          <w:rtl/>
        </w:rPr>
        <w:t xml:space="preserve">فأوقد لى يه-من على الطين فاجعل لى صرحًا</w:t>
      </w:r>
    </w:p>
    <w:p>
      <w:pPr>
        <w:pStyle w:val="Heading3"/>
      </w:pPr>
      <w:bookmarkStart w:id="906" w:name="_Toc469"/>
      <w:r>
        <w:t>199- بردگى دزد در مصرباستان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- 12 - 76 - 9</w:t>
      </w:r>
    </w:p>
    <w:p>
      <w:pPr>
        <w:pStyle w:val="BookText"/>
      </w:pPr>
      <w:r>
        <w:rPr>
          <w:rFonts w:ascii="Amiri" w:hAnsi="Amiri" w:eastAsia="Amiri" w:cs="Amiri"/>
          <w:lang w:bidi="ar-SA"/>
          <w:color w:val="111111"/>
          <w:sz w:val="28"/>
          <w:szCs w:val="28"/>
          <w:rtl/>
        </w:rPr>
        <w:t xml:space="preserve">9- قوانين جزايى مصر ، استرقاق سارقان را مجاز نمى شمرد .</w:t>
      </w:r>
    </w:p>
    <w:p>
      <w:pPr>
        <w:pStyle w:val="BookText"/>
      </w:pPr>
      <w:r>
        <w:rPr>
          <w:rFonts w:ascii="Amiri" w:hAnsi="Amiri" w:eastAsia="Amiri" w:cs="Amiri"/>
          <w:lang w:bidi="ar-SA"/>
          <w:color w:val="111111"/>
          <w:sz w:val="28"/>
          <w:szCs w:val="28"/>
          <w:rtl/>
        </w:rPr>
        <w:t xml:space="preserve">ما كان ليأخذ أخاه فى دين الملك</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6" w:name="pg6838_60123"/>
    <w:bookmarkEnd w:id="166"/>
    <w:p>
      <w:pPr>
        <w:pStyle w:val="Heading3"/>
      </w:pPr>
      <w:bookmarkStart w:id="907" w:name="_Toc470"/>
      <w:r>
        <w:t>200- پيمانه در مصرباستان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- 12 - 72 - 4</w:t>
      </w:r>
    </w:p>
    <w:p>
      <w:pPr>
        <w:pStyle w:val="BookText"/>
      </w:pPr>
      <w:r>
        <w:rPr>
          <w:rFonts w:ascii="Amiri" w:hAnsi="Amiri" w:eastAsia="Amiri" w:cs="Amiri"/>
          <w:lang w:bidi="ar-SA"/>
          <w:color w:val="111111"/>
          <w:sz w:val="28"/>
          <w:szCs w:val="28"/>
          <w:rtl/>
        </w:rPr>
        <w:t xml:space="preserve">4- وجود وزن و كيل رسمى و قانونى در مصر زمان يوسف *</w:t>
      </w:r>
    </w:p>
    <w:p>
      <w:pPr>
        <w:pStyle w:val="BookText"/>
      </w:pPr>
      <w:r>
        <w:rPr>
          <w:rFonts w:ascii="Amiri" w:hAnsi="Amiri" w:eastAsia="Amiri" w:cs="Amiri"/>
          <w:lang w:bidi="ar-SA"/>
          <w:color w:val="111111"/>
          <w:sz w:val="28"/>
          <w:szCs w:val="28"/>
          <w:rtl/>
        </w:rPr>
        <w:t xml:space="preserve">قالوا نفقد صواع الملك</w:t>
      </w:r>
    </w:p>
    <w:p>
      <w:pPr>
        <w:pStyle w:val="BookText"/>
      </w:pPr>
      <w:r>
        <w:rPr>
          <w:rFonts w:ascii="IRNazanin" w:hAnsi="IRNazanin" w:eastAsia="IRNazanin" w:cs="IRNazanin"/>
          <w:lang w:bidi="fa-IR"/>
          <w:color w:val="111111"/>
          <w:sz w:val="28"/>
          <w:szCs w:val="28"/>
          <w:rtl/>
        </w:rPr>
        <w:t xml:space="preserve">اضافه «صواع» به «ملك» (پيمانه پادشاه) مى رساند كه آن پيمانه را پادشاه تعيين كرده بود ; چه براى همه اشيايى كه با پيمانه كردن داد و ستد مى شد و چه براى خصوص پيمانه كردن سهميه غلات افراد در زمان قحطى.</w:t>
      </w:r>
    </w:p>
    <w:p>
      <w:pPr>
        <w:pStyle w:val="Heading3"/>
      </w:pPr>
      <w:bookmarkStart w:id="908" w:name="_Toc471"/>
      <w:r>
        <w:t>201- پيمانه دوران قحطى مصرباستان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- 12 - 72 - 3</w:t>
      </w:r>
    </w:p>
    <w:p>
      <w:pPr>
        <w:pStyle w:val="BookText"/>
      </w:pPr>
      <w:r>
        <w:rPr>
          <w:rFonts w:ascii="IRNazanin" w:hAnsi="IRNazanin" w:eastAsia="IRNazanin" w:cs="IRNazanin"/>
          <w:lang w:bidi="fa-IR"/>
          <w:color w:val="111111"/>
          <w:sz w:val="28"/>
          <w:szCs w:val="28"/>
          <w:rtl/>
        </w:rPr>
        <w:t xml:space="preserve">3- جام شاهى ، وسيله پيمانه كردن غلات براى تعيين سهميه افراد در دوران قحطى هفت ساله مصر</w:t>
      </w:r>
    </w:p>
    <w:p>
      <w:pPr>
        <w:pStyle w:val="BookText"/>
      </w:pPr>
      <w:r>
        <w:rPr>
          <w:rFonts w:ascii="Amiri" w:hAnsi="Amiri" w:eastAsia="Amiri" w:cs="Amiri"/>
          <w:lang w:bidi="ar-SA"/>
          <w:color w:val="111111"/>
          <w:sz w:val="28"/>
          <w:szCs w:val="28"/>
          <w:rtl/>
        </w:rPr>
        <w:t xml:space="preserve">جعل السقاية فى رحل أخيه . .. نفقد صواع الملك</w:t>
      </w:r>
    </w:p>
    <w:p>
      <w:pPr>
        <w:pStyle w:val="BookText"/>
      </w:pPr>
      <w:r>
        <w:rPr>
          <w:rFonts w:ascii="IRNazanin" w:hAnsi="IRNazanin" w:eastAsia="IRNazanin" w:cs="IRNazanin"/>
          <w:lang w:bidi="fa-IR"/>
          <w:color w:val="111111"/>
          <w:sz w:val="28"/>
          <w:szCs w:val="28"/>
          <w:rtl/>
        </w:rPr>
        <w:t xml:space="preserve">تعبير كردن از جام گمشده به «سقاية» (جام) و «صواع» (پيمانه) گوياى اين است كه پيمانه مورد استفاده براى تعيين سهميه افراد، همان ظرفى بود كه پيش از سپردن آن به يوسف(ع) براى نوشيدن آب و مانند آن مورد استفاده پادشاه قرار مى گرفته بود.</w:t>
      </w:r>
    </w:p>
    <w:p>
      <w:pPr>
        <w:pStyle w:val="Heading3"/>
      </w:pPr>
      <w:bookmarkStart w:id="909" w:name="_Toc472"/>
      <w:r>
        <w:t>202- تاريخ مصرباستان</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- 12 - 47 - 2</w:t>
      </w:r>
    </w:p>
    <w:p>
      <w:pPr>
        <w:pStyle w:val="BookText"/>
      </w:pPr>
      <w:r>
        <w:rPr>
          <w:rFonts w:ascii="IRNazanin" w:hAnsi="IRNazanin" w:eastAsia="IRNazanin" w:cs="IRNazanin"/>
          <w:lang w:bidi="fa-IR"/>
          <w:color w:val="111111"/>
          <w:sz w:val="28"/>
          <w:szCs w:val="28"/>
          <w:rtl/>
        </w:rPr>
        <w:t xml:space="preserve">2- رؤياى پادشاه مصر دربردارنده رمزهايى گوياى پيشامدهايى شيرين و تلخ طى يك دوره پانزده ساله</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جمله «تزرعون سبع سنين دأباً» (هفت سال با جديت زراعت كنيد) گوياى هفت سال آبادانى و جمله «ثم يأتى من بعد ذلك سبع شداد» در آيه بعد گوياى هفت سال قحطى و خشكسالى است و جمله «ثم يأتى من بعد ذلك عام . ..» گوياى سالى پر باران پس از هفت سال قحطى مى باشد. بنابراين رؤياى پادشاه، بيانگر حوادثى از يك دوره پانزده ساله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- 12 - 49 - 1،3،4</w:t>
      </w:r>
    </w:p>
    <w:p>
      <w:pPr>
        <w:pStyle w:val="BookText"/>
      </w:pPr>
      <w:r>
        <w:rPr>
          <w:rFonts w:ascii="IRNazanin" w:hAnsi="IRNazanin" w:eastAsia="IRNazanin" w:cs="IRNazanin"/>
          <w:lang w:bidi="fa-IR"/>
          <w:color w:val="111111"/>
          <w:sz w:val="28"/>
          <w:szCs w:val="28"/>
          <w:rtl/>
        </w:rPr>
        <w:t xml:space="preserve">1- يوسف ( ع ) فرا رسيدن سالى پر باران و سرشار از نعمت را در پى سپرى شدن هفت سال قحطى ، به مردم و حكومت مصر بشارت داد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يأتى من بعد ذلك عام فيه يغاث الناس</w:t>
      </w:r>
    </w:p>
    <w:p>
      <w:pPr>
        <w:pStyle w:val="BookText"/>
      </w:pPr>
      <w:r>
        <w:rPr>
          <w:rFonts w:ascii="IRNazanin" w:hAnsi="IRNazanin" w:eastAsia="IRNazanin" w:cs="IRNazanin"/>
          <w:lang w:bidi="fa-IR"/>
          <w:color w:val="111111"/>
          <w:sz w:val="28"/>
          <w:szCs w:val="28"/>
          <w:rtl/>
        </w:rPr>
        <w:t xml:space="preserve">فعل «يغاث» ممكن است از غيث (باران) مشتق شده و محتمل است از غوث (يارى كردن) گرفته شده باشد. در صورت اول «يغاث الناس» ; يعنى، بر مردم باران نازل مى شود و در صورت دوم ; يعنى، مردم يارى مى شوند. بر هر مبنا بشارت به پايان قحطى و شروع آبادانى است.</w:t>
      </w:r>
    </w:p>
    <w:p>
      <w:pPr>
        <w:pStyle w:val="BookText"/>
      </w:pPr>
      <w:r>
        <w:rPr>
          <w:rFonts w:ascii="IRNazanin" w:hAnsi="IRNazanin" w:eastAsia="IRNazanin" w:cs="IRNazanin"/>
          <w:lang w:bidi="fa-IR"/>
          <w:color w:val="111111"/>
          <w:sz w:val="28"/>
          <w:szCs w:val="28"/>
          <w:rtl/>
        </w:rPr>
        <w:t xml:space="preserve">3- روى آورى مصريان به افشره گرفتن از محصولات خويش بر اثر فراوانى آنها ، در نخستين سال پس از سال هاى قحطى</w:t>
      </w:r>
    </w:p>
    <w:p>
      <w:pPr>
        <w:pStyle w:val="BookText"/>
      </w:pPr>
      <w:r>
        <w:rPr>
          <w:rFonts w:ascii="Amiri" w:hAnsi="Amiri" w:eastAsia="Amiri" w:cs="Amiri"/>
          <w:lang w:bidi="ar-SA"/>
          <w:color w:val="111111"/>
          <w:sz w:val="28"/>
          <w:szCs w:val="28"/>
          <w:rtl/>
        </w:rPr>
        <w:t xml:space="preserve">ثم يأتى . .. و فيه يعصرون</w:t>
      </w:r>
    </w:p>
    <w:p>
      <w:pPr>
        <w:pStyle w:val="BookText"/>
      </w:pPr>
      <w:r>
        <w:rPr>
          <w:rFonts w:ascii="IRNazanin" w:hAnsi="IRNazanin" w:eastAsia="IRNazanin" w:cs="IRNazanin"/>
          <w:lang w:bidi="fa-IR"/>
          <w:color w:val="111111"/>
          <w:sz w:val="28"/>
          <w:szCs w:val="28"/>
          <w:rtl/>
        </w:rPr>
        <w:t xml:space="preserve">«عصر» به معناى آب گرفتن از چيزى مانند: ميوه ، لباس تر و . .. است. مفعول «يعصرون» - به قرينه سياق - محصولات كشاورزى همانند ميوه جات مى باشد.</w:t>
      </w:r>
    </w:p>
    <w:p>
      <w:pPr>
        <w:pStyle w:val="BookText"/>
      </w:pPr>
      <w:r>
        <w:rPr>
          <w:rFonts w:ascii="IRNazanin" w:hAnsi="IRNazanin" w:eastAsia="IRNazanin" w:cs="IRNazanin"/>
          <w:lang w:bidi="fa-IR"/>
          <w:color w:val="111111"/>
          <w:sz w:val="28"/>
          <w:szCs w:val="28"/>
          <w:rtl/>
        </w:rPr>
        <w:t xml:space="preserve">4- مسؤوليت حاكمان مصر در نظارت بر توليد ، توزيع و مصرف غلات ، محدود به دوران چهارده ساله آبادانى و خشكسالى بود .</w:t>
      </w:r>
    </w:p>
    <w:p>
      <w:pPr>
        <w:pStyle w:val="BookText"/>
      </w:pPr>
      <w:r>
        <w:rPr>
          <w:rFonts w:ascii="Amiri" w:hAnsi="Amiri" w:eastAsia="Amiri" w:cs="Amiri"/>
          <w:lang w:bidi="ar-SA"/>
          <w:color w:val="111111"/>
          <w:sz w:val="28"/>
          <w:szCs w:val="28"/>
          <w:rtl/>
        </w:rPr>
        <w:t xml:space="preserve">ثم يأتى من بعد ذلك عام فيه يغاث الناس و فيه يعصرون</w:t>
      </w:r>
    </w:p>
    <w:p>
      <w:pPr>
        <w:pStyle w:val="BookText"/>
      </w:pPr>
      <w:r>
        <w:rPr>
          <w:rFonts w:ascii="IRNazanin" w:hAnsi="IRNazanin" w:eastAsia="IRNazanin" w:cs="IRNazanin"/>
          <w:lang w:bidi="fa-IR"/>
          <w:color w:val="111111"/>
          <w:sz w:val="28"/>
          <w:szCs w:val="28"/>
          <w:rtl/>
        </w:rPr>
        <w:t xml:space="preserve">استفاده نكته فوق از تغيير سياقى است كه در سخنان يوسف(ع) مشاهده مى شود. او دستورالعملهاى دوران چهارده ساله را با فعلهاى مخاطب «تزرعون»و «فذروه» بيان داشت ; ولى در بيان چگونگى سال پانزدهم و پايان بحران فعلهاى «يغاث» و «يعصرون» به كار برد. از مقابله اين دو سياق معلوم مى شود، مخاطبان «تزرعون» و ... حكومت مصر بود كه بايد عهده دار توليد و توزيع مى شد و در سال پانزدهم خود مردم بدون دخالت و نظارت سيستم حكومت، به كار توليد و مصرف مى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- 12 - 58 - 4،5،6،8</w:t>
      </w:r>
    </w:p>
    <w:p>
      <w:pPr>
        <w:pStyle w:val="BookText"/>
      </w:pPr>
      <w:r>
        <w:rPr>
          <w:rFonts w:ascii="IRNazanin" w:hAnsi="IRNazanin" w:eastAsia="IRNazanin" w:cs="IRNazanin"/>
          <w:lang w:bidi="fa-IR"/>
          <w:color w:val="111111"/>
          <w:sz w:val="28"/>
          <w:szCs w:val="28"/>
          <w:rtl/>
        </w:rPr>
        <w:t xml:space="preserve">4- طرح كاشت مداوم غلات و ذخيره سازى آنها براى سال هاى قحطى ، تنها در قلمرو حكومتى مصر انجام گرفت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IRNazanin" w:hAnsi="IRNazanin" w:eastAsia="IRNazanin" w:cs="IRNazanin"/>
          <w:lang w:bidi="fa-IR"/>
          <w:color w:val="111111"/>
          <w:sz w:val="28"/>
          <w:szCs w:val="28"/>
          <w:rtl/>
        </w:rPr>
        <w:t xml:space="preserve">5- سرزمين مصر بر اثر پيش بينى يوسف ( ع ) و تدبير عالمانه او ، از عواقب فاجعه آميز قحطى مصون ماند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Amiri" w:hAnsi="Amiri" w:eastAsia="Amiri" w:cs="Amiri"/>
          <w:lang w:bidi="ar-SA"/>
          <w:color w:val="111111"/>
          <w:sz w:val="28"/>
          <w:szCs w:val="28"/>
          <w:rtl/>
        </w:rPr>
        <w:t xml:space="preserve">6- خبر انبار هاى غلات و آذوقه مصر به آفاق و اطراف آن ديار رسيد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Amiri" w:hAnsi="Amiri" w:eastAsia="Amiri" w:cs="Amiri"/>
          <w:lang w:bidi="ar-SA"/>
          <w:color w:val="111111"/>
          <w:sz w:val="28"/>
          <w:szCs w:val="28"/>
          <w:rtl/>
        </w:rPr>
        <w:t xml:space="preserve">8- مصر مركز مراجعه مردم آبادى هاى مجاور براى تهيه آذوقه ، در قحطى هفت ساله عصر يوسف ( ع ) .</w:t>
      </w:r>
    </w:p>
    <w:p>
      <w:pPr>
        <w:pStyle w:val="BookText"/>
      </w:pPr>
      <w:r>
        <w:rPr>
          <w:rFonts w:ascii="Amiri" w:hAnsi="Amiri" w:eastAsia="Amiri" w:cs="Amiri"/>
          <w:lang w:bidi="ar-SA"/>
          <w:color w:val="111111"/>
          <w:sz w:val="28"/>
          <w:szCs w:val="28"/>
          <w:rtl/>
        </w:rPr>
        <w:t xml:space="preserve">و جاء إخوة يوسف . .. و لما جهزهم بجهازهم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- 12 - 67 - 2</w:t>
      </w:r>
    </w:p>
    <w:p>
      <w:pPr>
        <w:pStyle w:val="BookText"/>
      </w:pPr>
      <w:r>
        <w:rPr>
          <w:rFonts w:ascii="Amiri" w:hAnsi="Amiri" w:eastAsia="Amiri" w:cs="Amiri"/>
          <w:lang w:bidi="ar-SA"/>
          <w:color w:val="111111"/>
          <w:sz w:val="28"/>
          <w:szCs w:val="28"/>
          <w:rtl/>
        </w:rPr>
        <w:t xml:space="preserve">2- مصر در عصر يوسف ( ع ) ، داراى دروازه هايى متعدد بود .</w:t>
      </w:r>
    </w:p>
    <w:p>
      <w:pPr>
        <w:pStyle w:val="BookText"/>
      </w:pPr>
      <w:r>
        <w:rPr>
          <w:rFonts w:ascii="Amiri" w:hAnsi="Amiri" w:eastAsia="Amiri" w:cs="Amiri"/>
          <w:lang w:bidi="ar-SA"/>
          <w:color w:val="111111"/>
          <w:sz w:val="28"/>
          <w:szCs w:val="28"/>
          <w:rtl/>
        </w:rPr>
        <w:t xml:space="preserve">لاتدخلوا من باب وحد وادخلوا من أبوب متفرقة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- 12 - 75 - 5</w:t>
      </w:r>
    </w:p>
    <w:p>
      <w:pPr>
        <w:pStyle w:val="BookText"/>
      </w:pPr>
      <w:r>
        <w:rPr>
          <w:rFonts w:ascii="IRNazanin" w:hAnsi="IRNazanin" w:eastAsia="IRNazanin" w:cs="IRNazanin"/>
          <w:lang w:bidi="fa-IR"/>
          <w:color w:val="111111"/>
          <w:sz w:val="28"/>
          <w:szCs w:val="28"/>
          <w:rtl/>
        </w:rPr>
        <w:t xml:space="preserve">5- حكومت مصر در زمان يوسف از شريعت يعقوب پيروى نمى كرد .</w:t>
      </w:r>
    </w:p>
    <w:p>
      <w:pPr>
        <w:pStyle w:val="BookText"/>
      </w:pPr>
      <w:r>
        <w:rPr>
          <w:rFonts w:ascii="IRNazanin" w:hAnsi="IRNazanin" w:eastAsia="IRNazanin" w:cs="IRNazanin"/>
          <w:lang w:bidi="fa-IR"/>
          <w:color w:val="111111"/>
          <w:sz w:val="28"/>
          <w:szCs w:val="28"/>
          <w:rtl/>
        </w:rPr>
        <w:t xml:space="preserve">قالوا فما جزؤه . .. من وجد فى رحله فهو جزؤه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- 12 - 78 - 5</w:t>
      </w:r>
    </w:p>
    <w:p>
      <w:pPr>
        <w:pStyle w:val="BookText"/>
      </w:pPr>
      <w:r>
        <w:rPr>
          <w:rFonts w:ascii="Amiri" w:hAnsi="Amiri" w:eastAsia="Amiri" w:cs="Amiri"/>
          <w:lang w:bidi="ar-SA"/>
          <w:color w:val="111111"/>
          <w:sz w:val="28"/>
          <w:szCs w:val="28"/>
          <w:rtl/>
        </w:rPr>
        <w:t xml:space="preserve">5- يوسف ( ع ) ، عزيز مصر در سال هاى قحطى آن ديار</w:t>
      </w:r>
    </w:p>
    <w:p>
      <w:pPr>
        <w:pStyle w:val="BookText"/>
      </w:pPr>
      <w:r>
        <w:rPr>
          <w:rFonts w:ascii="Amiri" w:hAnsi="Amiri" w:eastAsia="Amiri" w:cs="Amiri"/>
          <w:lang w:bidi="ar-SA"/>
          <w:color w:val="111111"/>
          <w:sz w:val="28"/>
          <w:szCs w:val="28"/>
          <w:rtl/>
        </w:rPr>
        <w:t xml:space="preserve">قالوا يأيها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- 12 - 99 - 12</w:t>
      </w:r>
    </w:p>
    <w:p>
      <w:pPr>
        <w:pStyle w:val="BookText"/>
      </w:pPr>
      <w:r>
        <w:rPr>
          <w:rFonts w:ascii="Amiri" w:hAnsi="Amiri" w:eastAsia="Amiri" w:cs="Amiri"/>
          <w:lang w:bidi="ar-SA"/>
          <w:color w:val="111111"/>
          <w:sz w:val="28"/>
          <w:szCs w:val="28"/>
          <w:rtl/>
        </w:rPr>
        <w:t xml:space="preserve">12- مصر ، ديارى بهره مند از امنيت در عصر يوسف ( ع )</w:t>
      </w:r>
    </w:p>
    <w:p>
      <w:pPr>
        <w:pStyle w:val="BookText"/>
      </w:pPr>
      <w:r>
        <w:rPr>
          <w:rFonts w:ascii="Amiri" w:hAnsi="Amiri" w:eastAsia="Amiri" w:cs="Amiri"/>
          <w:lang w:bidi="ar-SA"/>
          <w:color w:val="111111"/>
          <w:sz w:val="28"/>
          <w:szCs w:val="28"/>
          <w:rtl/>
        </w:rPr>
        <w:t xml:space="preserve">ادخلوا مصر إن شاء الله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- 20 - 59 - 1،3</w:t>
      </w:r>
    </w:p>
    <w:p>
      <w:pPr>
        <w:pStyle w:val="BookText"/>
      </w:pPr>
      <w:r>
        <w:rPr>
          <w:rFonts w:ascii="Amiri" w:hAnsi="Amiri" w:eastAsia="Amiri" w:cs="Amiri"/>
          <w:lang w:bidi="ar-SA"/>
          <w:color w:val="111111"/>
          <w:sz w:val="28"/>
          <w:szCs w:val="28"/>
          <w:rtl/>
        </w:rPr>
        <w:t xml:space="preserve">1 - مردم مصر در عصر فرعون داراى سنت تزيين و تجمل در روزى مخصوص ( عيد ) و اجتماع در مكانى معين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فرعون در سخن خود با موسى(ع) دو درخواست را مطرح كرد: 1- تعيين زمان مقابله، 2- تعيين مكان مقابله. آن حضرت نيز «يوم الزينة» را به عنوان زمان موعود مطرح كرد. به نطر مى رسد به خاطر معين بودن مكان اجتماع روز عيد، ديگر نيازى به ذكر خصوص مكان نبوده است.</w:t>
      </w:r>
    </w:p>
    <w:p>
      <w:pPr>
        <w:pStyle w:val="BookText"/>
      </w:pPr>
      <w:r>
        <w:rPr>
          <w:rFonts w:ascii="IRNazanin" w:hAnsi="IRNazanin" w:eastAsia="IRNazanin" w:cs="IRNazanin"/>
          <w:lang w:bidi="fa-IR"/>
          <w:color w:val="111111"/>
          <w:sz w:val="28"/>
          <w:szCs w:val="28"/>
          <w:rtl/>
        </w:rPr>
        <w:t xml:space="preserve">3 - اجتماع مردم مصر در روز عيد ، به هنگام بالا آمدن و روشنايى كامل آفتاب بود .</w:t>
      </w:r>
    </w:p>
    <w:p>
      <w:pPr>
        <w:pStyle w:val="BookText"/>
      </w:pPr>
      <w:r>
        <w:rPr>
          <w:rFonts w:ascii="Amiri" w:hAnsi="Amiri" w:eastAsia="Amiri" w:cs="Amiri"/>
          <w:lang w:bidi="ar-SA"/>
          <w:color w:val="111111"/>
          <w:sz w:val="28"/>
          <w:szCs w:val="28"/>
          <w:rtl/>
        </w:rPr>
        <w:t xml:space="preserve">يوم الزينة و أن يحشرالناس ضحًى</w:t>
      </w:r>
    </w:p>
    <w:p>
      <w:pPr>
        <w:pStyle w:val="BookText"/>
      </w:pPr>
      <w:r>
        <w:rPr>
          <w:rFonts w:ascii="IRNazanin" w:hAnsi="IRNazanin" w:eastAsia="IRNazanin" w:cs="IRNazanin"/>
          <w:lang w:bidi="fa-IR"/>
          <w:color w:val="111111"/>
          <w:sz w:val="28"/>
          <w:szCs w:val="28"/>
          <w:rtl/>
        </w:rPr>
        <w:t xml:space="preserve">«ضحى» به زمانى گفته مى شود كه اندكى از بالا آمدن آفتاب گذشته باشد و «حشر» به معناى جمع است (قاموس). مجهول بودن «يُحشر» دلالت براين مى كند كه برگزاركنندگان مراسم عيد، براى جمع كردن مردم اقدام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- 28 - 36 - 7</w:t>
      </w:r>
    </w:p>
    <w:p>
      <w:pPr>
        <w:pStyle w:val="BookText"/>
      </w:pPr>
      <w:r>
        <w:rPr>
          <w:rFonts w:ascii="IRNazanin" w:hAnsi="IRNazanin" w:eastAsia="IRNazanin" w:cs="IRNazanin"/>
          <w:lang w:bidi="fa-IR"/>
          <w:color w:val="111111"/>
          <w:sz w:val="28"/>
          <w:szCs w:val="28"/>
          <w:rtl/>
        </w:rPr>
        <w:t xml:space="preserve">7 - ديرينه نداشتن موضوع نبوت در تاريخ گذشته مصر ، دستاويز فرعونيان براى انكار رسالت موسى ( ع )</w:t>
      </w:r>
    </w:p>
    <w:p>
      <w:pPr>
        <w:pStyle w:val="BookText"/>
      </w:pPr>
      <w:r>
        <w:rPr>
          <w:rFonts w:ascii="Amiri" w:hAnsi="Amiri" w:eastAsia="Amiri" w:cs="Amiri"/>
          <w:lang w:bidi="ar-SA"/>
          <w:color w:val="111111"/>
          <w:sz w:val="28"/>
          <w:szCs w:val="28"/>
          <w:rtl/>
        </w:rPr>
        <w:t xml:space="preserve">و ما سمعنا بهذا فى ءابائنا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- 28 - 38 - 7</w:t>
      </w:r>
    </w:p>
    <w:p>
      <w:pPr>
        <w:pStyle w:val="BookText"/>
      </w:pPr>
      <w:r>
        <w:rPr>
          <w:rFonts w:ascii="Amiri" w:hAnsi="Amiri" w:eastAsia="Amiri" w:cs="Amiri"/>
          <w:lang w:bidi="ar-SA"/>
          <w:color w:val="111111"/>
          <w:sz w:val="28"/>
          <w:szCs w:val="28"/>
          <w:rtl/>
        </w:rPr>
        <w:t xml:space="preserve">7 - مصريان عهد فرعون ، قادر بر ساختن برج هاى بلند آجرى بودند .</w:t>
      </w:r>
    </w:p>
    <w:p>
      <w:pPr>
        <w:pStyle w:val="BookText"/>
      </w:pPr>
      <w:r>
        <w:rPr>
          <w:rFonts w:ascii="Amiri" w:hAnsi="Amiri" w:eastAsia="Amiri" w:cs="Amiri"/>
          <w:lang w:bidi="ar-SA"/>
          <w:color w:val="111111"/>
          <w:sz w:val="28"/>
          <w:szCs w:val="28"/>
          <w:rtl/>
        </w:rPr>
        <w:t xml:space="preserve">فأوقد لى يه-من على الطين فاجعل لى صرحًا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- 28 - 39 - 2</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سرزمين مصر تحت سلطه نفس گير سپاهيان سركش فرعون</w:t>
      </w:r>
    </w:p>
    <w:p>
      <w:pPr>
        <w:pStyle w:val="BookText"/>
      </w:pPr>
      <w:r>
        <w:rPr>
          <w:rFonts w:ascii="Amiri" w:hAnsi="Amiri" w:eastAsia="Amiri" w:cs="Amiri"/>
          <w:lang w:bidi="ar-SA"/>
          <w:color w:val="111111"/>
          <w:sz w:val="28"/>
          <w:szCs w:val="28"/>
          <w:rtl/>
        </w:rPr>
        <w:t xml:space="preserve">و استكبر هو و جنوده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- 40 - 29 - 3</w:t>
      </w:r>
    </w:p>
    <w:p>
      <w:pPr>
        <w:pStyle w:val="BookText"/>
      </w:pPr>
      <w:r>
        <w:rPr>
          <w:rFonts w:ascii="Amiri" w:hAnsi="Amiri" w:eastAsia="Amiri" w:cs="Amiri"/>
          <w:lang w:bidi="ar-SA"/>
          <w:color w:val="111111"/>
          <w:sz w:val="28"/>
          <w:szCs w:val="28"/>
          <w:rtl/>
        </w:rPr>
        <w:t xml:space="preserve">3 - فرمان روايى و سلطه كامل فرعونيان و قبطيان بر سرزمين مصر در عصر حضرت موسى</w:t>
      </w:r>
    </w:p>
    <w:p>
      <w:pPr>
        <w:pStyle w:val="BookText"/>
      </w:pPr>
      <w:r>
        <w:rPr>
          <w:rFonts w:ascii="Amiri" w:hAnsi="Amiri" w:eastAsia="Amiri" w:cs="Amiri"/>
          <w:lang w:bidi="ar-SA"/>
          <w:color w:val="111111"/>
          <w:sz w:val="28"/>
          <w:szCs w:val="28"/>
          <w:rtl/>
        </w:rPr>
        <w:t xml:space="preserve">لكم الملك اليوم ظهرين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- 40 - 34 - 2،5،6،7،10،11</w:t>
      </w:r>
    </w:p>
    <w:p>
      <w:pPr>
        <w:pStyle w:val="BookText"/>
      </w:pPr>
      <w:r>
        <w:rPr>
          <w:rFonts w:ascii="IRNazanin" w:hAnsi="IRNazanin" w:eastAsia="IRNazanin" w:cs="IRNazanin"/>
          <w:lang w:bidi="fa-IR"/>
          <w:color w:val="111111"/>
          <w:sz w:val="28"/>
          <w:szCs w:val="28"/>
          <w:rtl/>
        </w:rPr>
        <w:t xml:space="preserve">2 - يوسف ( ع ) ، پيامبر مردم مصر پيش از حضرت موسى ( ع )</w:t>
      </w:r>
    </w:p>
    <w:p>
      <w:pPr>
        <w:pStyle w:val="BookText"/>
      </w:pPr>
      <w:r>
        <w:rPr>
          <w:rFonts w:ascii="Amiri" w:hAnsi="Amiri" w:eastAsia="Amiri" w:cs="Amiri"/>
          <w:lang w:bidi="ar-SA"/>
          <w:color w:val="111111"/>
          <w:sz w:val="28"/>
          <w:szCs w:val="28"/>
          <w:rtl/>
        </w:rPr>
        <w:t xml:space="preserve">و لقد جاءكم يوسف من قبل</w:t>
      </w:r>
    </w:p>
    <w:p>
      <w:pPr>
        <w:pStyle w:val="BookText"/>
      </w:pPr>
      <w:r>
        <w:rPr>
          <w:rFonts w:ascii="IRNazanin" w:hAnsi="IRNazanin" w:eastAsia="IRNazanin" w:cs="IRNazanin"/>
          <w:lang w:bidi="fa-IR"/>
          <w:color w:val="111111"/>
          <w:sz w:val="28"/>
          <w:szCs w:val="28"/>
          <w:rtl/>
        </w:rPr>
        <w:t xml:space="preserve">5 - شك و ترديد مستمر مردم مصر در رسالت يوسف ( ع ) تاپايان عمر ايشان ( على رغم مشاهده دلايل روشن بر صدق رسالت آن حضرت ) .</w:t>
      </w:r>
    </w:p>
    <w:p>
      <w:pPr>
        <w:pStyle w:val="BookText"/>
      </w:pPr>
      <w:r>
        <w:rPr>
          <w:rFonts w:ascii="Amiri" w:hAnsi="Amiri" w:eastAsia="Amiri" w:cs="Amiri"/>
          <w:lang w:bidi="ar-SA"/>
          <w:color w:val="111111"/>
          <w:sz w:val="28"/>
          <w:szCs w:val="28"/>
          <w:rtl/>
        </w:rPr>
        <w:t xml:space="preserve">لقد جاءكم يوسف من قبل بالبيّنت فمازلتم فى شكّ ممّا جاءكم به</w:t>
      </w:r>
    </w:p>
    <w:p>
      <w:pPr>
        <w:pStyle w:val="BookText"/>
      </w:pPr>
      <w:r>
        <w:rPr>
          <w:rFonts w:ascii="IRNazanin" w:hAnsi="IRNazanin" w:eastAsia="IRNazanin" w:cs="IRNazanin"/>
          <w:lang w:bidi="fa-IR"/>
          <w:color w:val="111111"/>
          <w:sz w:val="28"/>
          <w:szCs w:val="28"/>
          <w:rtl/>
        </w:rPr>
        <w:t xml:space="preserve">6 - مردم مصر در عصر يوسف ( ع ) ، مردمى لجوج و حق ناپذير</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ترديد مردم مصر در رسالت يوسف(ع) با وجود عرضه شدن دلايل روشن براى ايشان به دو دليل مى تواند باشد: 1- به خاطر لجالت آنان است كه در آيه بعد از آنان به مردمى مجادله گر تعبير شده است. 2 - يا به اين دليل است كه آنان نسبت به دعوت يوسف(ع) و دلايل ايشان، بى اعتنا و گريزان بودند.</w:t>
      </w:r>
    </w:p>
    <w:p>
      <w:pPr>
        <w:pStyle w:val="BookText"/>
      </w:pPr>
      <w:r>
        <w:rPr>
          <w:rFonts w:ascii="IRNazanin" w:hAnsi="IRNazanin" w:eastAsia="IRNazanin" w:cs="IRNazanin"/>
          <w:lang w:bidi="fa-IR"/>
          <w:color w:val="111111"/>
          <w:sz w:val="28"/>
          <w:szCs w:val="28"/>
          <w:rtl/>
        </w:rPr>
        <w:t xml:space="preserve">7 - مردم مصر در عصر يوسف ( ع ) ، مردمى بى اعتنا به دعوت ايشان و گريزان از فهم صحيح آن</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10 - حق ناپذيرى و ايمان نياوردن مردم مصر در عصر موسى ( ع ) ، داراى پيشينه در تاريخ گذشته آنان و به ارث رسيده از اجدادشان</w:t>
      </w:r>
    </w:p>
    <w:p>
      <w:pPr>
        <w:pStyle w:val="BookText"/>
      </w:pPr>
      <w:r>
        <w:rPr>
          <w:rFonts w:ascii="Amiri" w:hAnsi="Amiri" w:eastAsia="Amiri" w:cs="Amiri"/>
          <w:lang w:bidi="ar-SA"/>
          <w:color w:val="111111"/>
          <w:sz w:val="28"/>
          <w:szCs w:val="28"/>
          <w:rtl/>
        </w:rPr>
        <w:t xml:space="preserve">لقد جاءكم يوسف من قبل . .. فمازلتم فى شكّ ممّا جاءكم به حتّى إذا هلك قلتم لن يبع</w:t>
      </w:r>
    </w:p>
    <w:p>
      <w:pPr>
        <w:pStyle w:val="BookText"/>
      </w:pPr>
      <w:r>
        <w:rPr>
          <w:rFonts w:ascii="IRNazanin" w:hAnsi="IRNazanin" w:eastAsia="IRNazanin" w:cs="IRNazanin"/>
          <w:lang w:bidi="fa-IR"/>
          <w:color w:val="111111"/>
          <w:sz w:val="28"/>
          <w:szCs w:val="28"/>
          <w:rtl/>
        </w:rPr>
        <w:t xml:space="preserve">11 - اعتقاد مردم مصر به ختم نبوت و نيامدن هيچ پيامبرى پس از يوسف ( ع ) ، منشأ مخالفت آنان با دعوت موسى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pStyle w:val="BookText"/>
      </w:pPr>
      <w:r>
        <w:rPr>
          <w:rFonts w:ascii="IRNazanin" w:hAnsi="IRNazanin" w:eastAsia="IRNazanin" w:cs="IRNazanin"/>
          <w:lang w:bidi="fa-IR"/>
          <w:color w:val="111111"/>
          <w:sz w:val="28"/>
          <w:szCs w:val="28"/>
          <w:rtl/>
        </w:rPr>
        <w:t xml:space="preserve">اعلام ختم نبوت پس از يوسف(ع) از سوى مردم مصر، مى تواند دليل و يا بهانه آنان در مخالفت با دعوت موسى(ع)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- 40 - 47 - 4</w:t>
      </w:r>
    </w:p>
    <w:p>
      <w:pPr>
        <w:pStyle w:val="BookText"/>
      </w:pPr>
      <w:r>
        <w:rPr>
          <w:rFonts w:ascii="Amiri" w:hAnsi="Amiri" w:eastAsia="Amiri" w:cs="Amiri"/>
          <w:lang w:bidi="ar-SA"/>
          <w:color w:val="111111"/>
          <w:sz w:val="28"/>
          <w:szCs w:val="28"/>
          <w:rtl/>
        </w:rPr>
        <w:t xml:space="preserve">4 - وجود دو قشر ضعيف و توانمند ، در جامعه فرعون و حاكميت نظام طبقاتى بر آن جامعه</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7" w:name="pg6838_60137"/>
    <w:bookmarkEnd w:id="167"/>
    <w:p>
      <w:pPr>
        <w:pStyle w:val="BookText"/>
      </w:pPr>
      <w:r>
        <w:rPr>
          <w:rFonts w:ascii="IRNazanin" w:hAnsi="IRNazanin" w:eastAsia="IRNazanin" w:cs="IRNazanin"/>
          <w:lang w:bidi="fa-IR"/>
          <w:color w:val="111111"/>
          <w:sz w:val="28"/>
          <w:szCs w:val="28"/>
          <w:rtl/>
        </w:rPr>
        <w:t xml:space="preserve">17 - زخرف - 43 - 51 - 9</w:t>
      </w:r>
    </w:p>
    <w:p>
      <w:pPr>
        <w:pStyle w:val="BookText"/>
      </w:pPr>
      <w:r>
        <w:rPr>
          <w:rFonts w:ascii="Amiri" w:hAnsi="Amiri" w:eastAsia="Amiri" w:cs="Amiri"/>
          <w:lang w:bidi="ar-SA"/>
          <w:color w:val="111111"/>
          <w:sz w:val="28"/>
          <w:szCs w:val="28"/>
          <w:rtl/>
        </w:rPr>
        <w:t xml:space="preserve">9 - آب هاى زراعى و آشاميدنى مردم مصر ، از قصر و اراضى فرعون عبور مى كرده است . *</w:t>
      </w:r>
    </w:p>
    <w:p>
      <w:pPr>
        <w:pStyle w:val="BookText"/>
      </w:pPr>
      <w:r>
        <w:rPr>
          <w:rFonts w:ascii="IRNazanin" w:hAnsi="IRNazanin" w:eastAsia="IRNazanin" w:cs="IRNazanin"/>
          <w:lang w:bidi="fa-IR"/>
          <w:color w:val="111111"/>
          <w:sz w:val="28"/>
          <w:szCs w:val="28"/>
          <w:rtl/>
        </w:rPr>
        <w:t xml:space="preserve">و هذه الأنهر تجرى من تحتى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- 79 - 24 - 4</w:t>
      </w:r>
    </w:p>
    <w:p>
      <w:pPr>
        <w:pStyle w:val="BookText"/>
      </w:pPr>
      <w:r>
        <w:rPr>
          <w:rFonts w:ascii="IRNazanin" w:hAnsi="IRNazanin" w:eastAsia="IRNazanin" w:cs="IRNazanin"/>
          <w:lang w:bidi="fa-IR"/>
          <w:color w:val="111111"/>
          <w:sz w:val="28"/>
          <w:szCs w:val="28"/>
          <w:rtl/>
        </w:rPr>
        <w:t xml:space="preserve">4 - فرعون ، بر تمام امور زندگانى مردم مصر مسلّط بود .</w:t>
      </w:r>
    </w:p>
    <w:p>
      <w:pPr>
        <w:pStyle w:val="BookText"/>
      </w:pPr>
      <w:r>
        <w:rPr>
          <w:rFonts w:ascii="Amiri" w:hAnsi="Amiri" w:eastAsia="Amiri" w:cs="Amiri"/>
          <w:lang w:bidi="ar-SA"/>
          <w:color w:val="111111"/>
          <w:sz w:val="28"/>
          <w:szCs w:val="28"/>
          <w:rtl/>
        </w:rPr>
        <w:t xml:space="preserve">أنا ربّكم الأعلى</w:t>
      </w:r>
    </w:p>
    <w:p>
      <w:pPr>
        <w:pStyle w:val="Heading3"/>
      </w:pPr>
      <w:bookmarkStart w:id="910" w:name="_Toc473"/>
      <w:r>
        <w:t>203- تصليب در مصرباستان</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- 12 - 41 - 4</w:t>
      </w:r>
    </w:p>
    <w:p>
      <w:pPr>
        <w:pStyle w:val="BookText"/>
      </w:pPr>
      <w:r>
        <w:rPr>
          <w:rFonts w:ascii="IRNazanin" w:hAnsi="IRNazanin" w:eastAsia="IRNazanin" w:cs="IRNazanin"/>
          <w:lang w:bidi="fa-IR"/>
          <w:color w:val="111111"/>
          <w:sz w:val="28"/>
          <w:szCs w:val="28"/>
          <w:rtl/>
        </w:rPr>
        <w:t xml:space="preserve">4- به دار كشيدن مجرمان و ر ها كردن آنان تا طعمه پرندگان گشتن ، كيفرى مرسوم در مصر باستان</w:t>
      </w:r>
    </w:p>
    <w:p>
      <w:pPr>
        <w:pStyle w:val="BookText"/>
      </w:pPr>
      <w:r>
        <w:rPr>
          <w:rFonts w:ascii="Amiri" w:hAnsi="Amiri" w:eastAsia="Amiri" w:cs="Amiri"/>
          <w:lang w:bidi="ar-SA"/>
          <w:color w:val="111111"/>
          <w:sz w:val="28"/>
          <w:szCs w:val="28"/>
          <w:rtl/>
        </w:rPr>
        <w:t xml:space="preserve">و أما الأخر فيصلب فتأكل الطير من رأسه</w:t>
      </w:r>
    </w:p>
    <w:p>
      <w:pPr>
        <w:pStyle w:val="Heading3"/>
      </w:pPr>
      <w:bookmarkStart w:id="911" w:name="_Toc474"/>
      <w:r>
        <w:t>204- تعدد دروازه هاى مصرباستان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- 12 - 67 - 2</w:t>
      </w:r>
    </w:p>
    <w:p>
      <w:pPr>
        <w:pStyle w:val="BookText"/>
      </w:pPr>
      <w:r>
        <w:rPr>
          <w:rFonts w:ascii="Amiri" w:hAnsi="Amiri" w:eastAsia="Amiri" w:cs="Amiri"/>
          <w:lang w:bidi="ar-SA"/>
          <w:color w:val="111111"/>
          <w:sz w:val="28"/>
          <w:szCs w:val="28"/>
          <w:rtl/>
        </w:rPr>
        <w:t xml:space="preserve">2- مصر در عصر يوسف ( ع ) ، داراى دروازه هايى متعدد بود .</w:t>
      </w:r>
    </w:p>
    <w:p>
      <w:pPr>
        <w:pStyle w:val="BookText"/>
      </w:pPr>
      <w:r>
        <w:rPr>
          <w:rFonts w:ascii="Amiri" w:hAnsi="Amiri" w:eastAsia="Amiri" w:cs="Amiri"/>
          <w:lang w:bidi="ar-SA"/>
          <w:color w:val="111111"/>
          <w:sz w:val="28"/>
          <w:szCs w:val="28"/>
          <w:rtl/>
        </w:rPr>
        <w:t xml:space="preserve">لاتدخلوا من باب وحد وادخلوا من أبوب متفرقة</w:t>
      </w:r>
    </w:p>
    <w:p>
      <w:pPr>
        <w:pStyle w:val="Heading3"/>
      </w:pPr>
      <w:bookmarkStart w:id="912" w:name="_Toc475"/>
      <w:r>
        <w:t>205- تمدن مصرباستان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- 28 - 38 - 7</w:t>
      </w:r>
    </w:p>
    <w:p>
      <w:pPr>
        <w:pStyle w:val="BookText"/>
      </w:pPr>
      <w:r>
        <w:rPr>
          <w:rFonts w:ascii="Amiri" w:hAnsi="Amiri" w:eastAsia="Amiri" w:cs="Amiri"/>
          <w:lang w:bidi="ar-SA"/>
          <w:color w:val="111111"/>
          <w:sz w:val="28"/>
          <w:szCs w:val="28"/>
          <w:rtl/>
        </w:rPr>
        <w:t xml:space="preserve">7 - مصريان عهد فرعون ، قادر بر ساختن برج هاى بلند آجرى بودند .</w:t>
      </w:r>
    </w:p>
    <w:p>
      <w:pPr>
        <w:pStyle w:val="BookText"/>
      </w:pPr>
      <w:r>
        <w:rPr>
          <w:rFonts w:ascii="Amiri" w:hAnsi="Amiri" w:eastAsia="Amiri" w:cs="Amiri"/>
          <w:lang w:bidi="ar-SA"/>
          <w:color w:val="111111"/>
          <w:sz w:val="28"/>
          <w:szCs w:val="28"/>
          <w:rtl/>
        </w:rPr>
        <w:t xml:space="preserve">فأوقد لى يه-من على الطين فاجعل لى صرحًا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8" w:name="pg6838_60140"/>
    <w:bookmarkEnd w:id="168"/>
    <w:p>
      <w:pPr>
        <w:pStyle w:val="Heading3"/>
      </w:pPr>
      <w:bookmarkStart w:id="913" w:name="_Toc476"/>
      <w:r>
        <w:t>206- توزين در مصرباستان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- 12 - 72 - 4</w:t>
      </w:r>
    </w:p>
    <w:p>
      <w:pPr>
        <w:pStyle w:val="BookText"/>
      </w:pPr>
      <w:r>
        <w:rPr>
          <w:rFonts w:ascii="Amiri" w:hAnsi="Amiri" w:eastAsia="Amiri" w:cs="Amiri"/>
          <w:lang w:bidi="ar-SA"/>
          <w:color w:val="111111"/>
          <w:sz w:val="28"/>
          <w:szCs w:val="28"/>
          <w:rtl/>
        </w:rPr>
        <w:t xml:space="preserve">4- وجود وزن و كيل رسمى و قانونى در مصر زمان يوسف *</w:t>
      </w:r>
    </w:p>
    <w:p>
      <w:pPr>
        <w:pStyle w:val="BookText"/>
      </w:pPr>
      <w:r>
        <w:rPr>
          <w:rFonts w:ascii="Amiri" w:hAnsi="Amiri" w:eastAsia="Amiri" w:cs="Amiri"/>
          <w:lang w:bidi="ar-SA"/>
          <w:color w:val="111111"/>
          <w:sz w:val="28"/>
          <w:szCs w:val="28"/>
          <w:rtl/>
        </w:rPr>
        <w:t xml:space="preserve">قالوا نفقد صواع الملك</w:t>
      </w:r>
    </w:p>
    <w:p>
      <w:pPr>
        <w:pStyle w:val="BookText"/>
      </w:pPr>
      <w:r>
        <w:rPr>
          <w:rFonts w:ascii="IRNazanin" w:hAnsi="IRNazanin" w:eastAsia="IRNazanin" w:cs="IRNazanin"/>
          <w:lang w:bidi="fa-IR"/>
          <w:color w:val="111111"/>
          <w:sz w:val="28"/>
          <w:szCs w:val="28"/>
          <w:rtl/>
        </w:rPr>
        <w:t xml:space="preserve">اضافه «صواع» به «ملك» (پيمانه پادشاه) مى رساند كه آن پيمانه را پادشاه تعيين كرده بود ; چه براى همه اشيايى كه با پيمانه كردن داد و ستد مى شد و چه براى خصوص پيمانه كردن سهميه غلات افراد در زمان قحطى.</w:t>
      </w:r>
    </w:p>
    <w:p>
      <w:pPr>
        <w:pStyle w:val="Heading3"/>
      </w:pPr>
      <w:bookmarkStart w:id="914" w:name="_Toc477"/>
      <w:r>
        <w:t>207- توليد غلات در مصرباستان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- 12 - 47 - 10</w:t>
      </w:r>
    </w:p>
    <w:p>
      <w:pPr>
        <w:pStyle w:val="BookText"/>
      </w:pPr>
      <w:r>
        <w:rPr>
          <w:rFonts w:ascii="Amiri" w:hAnsi="Amiri" w:eastAsia="Amiri" w:cs="Amiri"/>
          <w:lang w:bidi="ar-SA"/>
          <w:color w:val="111111"/>
          <w:sz w:val="28"/>
          <w:szCs w:val="28"/>
          <w:rtl/>
        </w:rPr>
        <w:t xml:space="preserve">10- سرزمين مصر در زمان يوسف ( ع ) زمينه دار توليد غلات و محصولاتى بيش از مصرف سرانه آن سامان</w:t>
      </w:r>
    </w:p>
    <w:p>
      <w:pPr>
        <w:pStyle w:val="BookText"/>
      </w:pPr>
      <w:r>
        <w:rPr>
          <w:rFonts w:ascii="Amiri" w:hAnsi="Amiri" w:eastAsia="Amiri" w:cs="Amiri"/>
          <w:lang w:bidi="ar-SA"/>
          <w:color w:val="111111"/>
          <w:sz w:val="28"/>
          <w:szCs w:val="28"/>
          <w:rtl/>
        </w:rPr>
        <w:t xml:space="preserve">قال تزرعون سبع سنين دأبًا فما حصدتم فذروه فى سنبله</w:t>
      </w:r>
    </w:p>
    <w:p>
      <w:pPr>
        <w:pStyle w:val="Heading3"/>
      </w:pPr>
      <w:bookmarkStart w:id="915" w:name="_Toc478"/>
      <w:r>
        <w:t>208- جادو در مصرباستان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- 20 - 58 - 4</w:t>
      </w:r>
    </w:p>
    <w:p>
      <w:pPr>
        <w:pStyle w:val="BookText"/>
      </w:pPr>
      <w:r>
        <w:rPr>
          <w:rFonts w:ascii="IRNazanin" w:hAnsi="IRNazanin" w:eastAsia="IRNazanin" w:cs="IRNazanin"/>
          <w:lang w:bidi="fa-IR"/>
          <w:color w:val="111111"/>
          <w:sz w:val="28"/>
          <w:szCs w:val="28"/>
          <w:rtl/>
        </w:rPr>
        <w:t xml:space="preserve">4 - وجود سِحر و ساحر ، در مصر باستان</w:t>
      </w:r>
    </w:p>
    <w:p>
      <w:pPr>
        <w:pStyle w:val="BookText"/>
      </w:pPr>
      <w:r>
        <w:rPr>
          <w:rFonts w:ascii="Amiri" w:hAnsi="Amiri" w:eastAsia="Amiri" w:cs="Amiri"/>
          <w:lang w:bidi="ar-SA"/>
          <w:color w:val="111111"/>
          <w:sz w:val="28"/>
          <w:szCs w:val="28"/>
          <w:rtl/>
        </w:rPr>
        <w:t xml:space="preserve">فلنأتيّنك بسحر مثله</w:t>
      </w:r>
    </w:p>
    <w:p>
      <w:pPr>
        <w:pStyle w:val="Heading3"/>
      </w:pPr>
      <w:bookmarkStart w:id="916" w:name="_Toc479"/>
      <w:r>
        <w:t>209- چشمه هاى مصرباستان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- 44 - 25 - 2</w:t>
      </w:r>
    </w:p>
    <w:p>
      <w:pPr>
        <w:pStyle w:val="BookText"/>
      </w:pPr>
      <w:r>
        <w:rPr>
          <w:rFonts w:ascii="IRNazanin" w:hAnsi="IRNazanin" w:eastAsia="IRNazanin" w:cs="IRNazanin"/>
          <w:lang w:bidi="fa-IR"/>
          <w:color w:val="111111"/>
          <w:sz w:val="28"/>
          <w:szCs w:val="28"/>
          <w:rtl/>
        </w:rPr>
        <w:t xml:space="preserve">2- سرزمين فرعونيان ( مصر ) ، حاصلخيز و داراى بوستان ها و چشمه ساران</w:t>
      </w:r>
    </w:p>
    <w:p>
      <w:pPr>
        <w:pStyle w:val="BookText"/>
      </w:pPr>
      <w:r>
        <w:rPr>
          <w:rFonts w:ascii="Amiri" w:hAnsi="Amiri" w:eastAsia="Amiri" w:cs="Amiri"/>
          <w:lang w:bidi="ar-SA"/>
          <w:color w:val="111111"/>
          <w:sz w:val="28"/>
          <w:szCs w:val="28"/>
          <w:rtl/>
        </w:rPr>
        <w:t xml:space="preserve">كم تركوا من جنّ-ت و عيون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9" w:name="pg6838_60142"/>
    <w:bookmarkEnd w:id="169"/>
    <w:p>
      <w:pPr>
        <w:pStyle w:val="Heading3"/>
      </w:pPr>
      <w:bookmarkStart w:id="917" w:name="_Toc480"/>
      <w:r>
        <w:t>210- حاصلخيزى مصرباستان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- 44 - 25 - 2</w:t>
      </w:r>
    </w:p>
    <w:p>
      <w:pPr>
        <w:pStyle w:val="BookText"/>
      </w:pPr>
      <w:r>
        <w:rPr>
          <w:rFonts w:ascii="IRNazanin" w:hAnsi="IRNazanin" w:eastAsia="IRNazanin" w:cs="IRNazanin"/>
          <w:lang w:bidi="fa-IR"/>
          <w:color w:val="111111"/>
          <w:sz w:val="28"/>
          <w:szCs w:val="28"/>
          <w:rtl/>
        </w:rPr>
        <w:t xml:space="preserve">2- سرزمين فرعونيان ( مصر ) ، حاصلخيز و داراى بوستان ها و چشمه ساران</w:t>
      </w:r>
    </w:p>
    <w:p>
      <w:pPr>
        <w:pStyle w:val="BookText"/>
      </w:pPr>
      <w:r>
        <w:rPr>
          <w:rFonts w:ascii="Amiri" w:hAnsi="Amiri" w:eastAsia="Amiri" w:cs="Amiri"/>
          <w:lang w:bidi="ar-SA"/>
          <w:color w:val="111111"/>
          <w:sz w:val="28"/>
          <w:szCs w:val="28"/>
          <w:rtl/>
        </w:rPr>
        <w:t xml:space="preserve">كم تركوا من جنّ-ت و عيون</w:t>
      </w:r>
    </w:p>
    <w:p>
      <w:pPr>
        <w:pStyle w:val="Heading3"/>
      </w:pPr>
      <w:bookmarkStart w:id="918" w:name="_Toc481"/>
      <w:r>
        <w:t>211- حاكم مصرباستان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w:t>
      </w:r>
    </w:p>
    <w:p>
      <w:pPr>
        <w:pStyle w:val="BookText"/>
      </w:pPr>
      <w:r>
        <w:rPr>
          <w:rFonts w:ascii="Amiri" w:hAnsi="Amiri" w:eastAsia="Amiri" w:cs="Amiri"/>
          <w:lang w:bidi="ar-SA"/>
          <w:color w:val="111111"/>
          <w:sz w:val="28"/>
          <w:szCs w:val="28"/>
          <w:rtl/>
        </w:rPr>
        <w:t xml:space="preserve">1 - نظرخواهى و اقرارطلبى فرعون از قوم خويش ، درباره حاكميت و مالكيت او بر سرزمين مصر</w:t>
      </w:r>
    </w:p>
    <w:p>
      <w:pPr>
        <w:pStyle w:val="BookText"/>
      </w:pPr>
      <w:r>
        <w:rPr>
          <w:rFonts w:ascii="Amiri" w:hAnsi="Amiri" w:eastAsia="Amiri" w:cs="Amiri"/>
          <w:lang w:bidi="ar-SA"/>
          <w:color w:val="111111"/>
          <w:sz w:val="28"/>
          <w:szCs w:val="28"/>
          <w:rtl/>
        </w:rPr>
        <w:t xml:space="preserve">يقوم أليس لى ملك مصر</w:t>
      </w:r>
    </w:p>
    <w:p>
      <w:pPr>
        <w:pStyle w:val="Heading3"/>
      </w:pPr>
      <w:bookmarkStart w:id="919" w:name="_Toc482"/>
      <w:r>
        <w:t>212- حاكمان مصرباستان و يوسف(ع)</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- 12 - 35 - 6،7</w:t>
      </w:r>
    </w:p>
    <w:p>
      <w:pPr>
        <w:pStyle w:val="BookText"/>
      </w:pPr>
      <w:r>
        <w:rPr>
          <w:rFonts w:ascii="IRNazanin" w:hAnsi="IRNazanin" w:eastAsia="IRNazanin" w:cs="IRNazanin"/>
          <w:lang w:bidi="fa-IR"/>
          <w:color w:val="111111"/>
          <w:sz w:val="28"/>
          <w:szCs w:val="28"/>
          <w:rtl/>
        </w:rPr>
        <w:t xml:space="preserve">6- آگاهى كامل عزيز و حاكمان مصر بر پاكدامنى يوسف ( ع ) ، با مشاهده دلايل و نشانه هاى متعدد</w:t>
      </w:r>
    </w:p>
    <w:p>
      <w:pPr>
        <w:pStyle w:val="BookText"/>
      </w:pPr>
      <w:r>
        <w:rPr>
          <w:rFonts w:ascii="Amiri" w:hAnsi="Amiri" w:eastAsia="Amiri" w:cs="Amiri"/>
          <w:lang w:bidi="ar-SA"/>
          <w:color w:val="111111"/>
          <w:sz w:val="28"/>
          <w:szCs w:val="28"/>
          <w:rtl/>
        </w:rPr>
        <w:t xml:space="preserve">ثم بدا لهم من بعد ما رأوا الأيت</w:t>
      </w:r>
    </w:p>
    <w:p>
      <w:pPr>
        <w:pStyle w:val="BookText"/>
      </w:pPr>
      <w:r>
        <w:rPr>
          <w:rFonts w:ascii="IRNazanin" w:hAnsi="IRNazanin" w:eastAsia="IRNazanin" w:cs="IRNazanin"/>
          <w:lang w:bidi="fa-IR"/>
          <w:color w:val="111111"/>
          <w:sz w:val="28"/>
          <w:szCs w:val="28"/>
          <w:rtl/>
        </w:rPr>
        <w:t xml:space="preserve">7- حاكمان مصر على رغم آگاهى به پاكدامنى يوسف ( ع ) ، او را به زندان افكندند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w:t>
      </w:r>
    </w:p>
    <w:p>
      <w:pPr>
        <w:pStyle w:val="BookText"/>
      </w:pPr>
      <w:r>
        <w:rPr>
          <w:rFonts w:ascii="Amiri" w:hAnsi="Amiri" w:eastAsia="Amiri" w:cs="Amiri"/>
          <w:lang w:bidi="ar-SA"/>
          <w:color w:val="111111"/>
          <w:sz w:val="28"/>
          <w:szCs w:val="28"/>
          <w:rtl/>
        </w:rPr>
        <w:t xml:space="preserve">1- رجال مصر تصميم خويش را عملى ساختند و يوسف ( ع ) را به زندان افكندند .</w:t>
      </w:r>
    </w:p>
    <w:p>
      <w:pPr>
        <w:pStyle w:val="BookText"/>
      </w:pPr>
      <w:r>
        <w:rPr>
          <w:rFonts w:ascii="Amiri" w:hAnsi="Amiri" w:eastAsia="Amiri" w:cs="Amiri"/>
          <w:lang w:bidi="ar-SA"/>
          <w:color w:val="111111"/>
          <w:sz w:val="28"/>
          <w:szCs w:val="28"/>
          <w:rtl/>
        </w:rPr>
        <w:t xml:space="preserve">بدا لهم . .. ليسجننه حتى حين. و دخل معه السجن فتيان</w:t>
      </w:r>
    </w:p>
    <w:p>
      <w:pPr>
        <w:pStyle w:val="Heading3"/>
      </w:pPr>
      <w:bookmarkStart w:id="920" w:name="_Toc483"/>
      <w:r>
        <w:t>213- حكومت استبدادى مصرباستان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- 12 - 32 - 10</w:t>
      </w:r>
    </w:p>
    <w:p>
      <w:pPr>
        <w:pStyle w:val="BookText"/>
      </w:pPr>
      <w:r>
        <w:rPr>
          <w:rFonts w:ascii="IRNazanin" w:hAnsi="IRNazanin" w:eastAsia="IRNazanin" w:cs="IRNazanin"/>
          <w:lang w:bidi="fa-IR"/>
          <w:color w:val="111111"/>
          <w:sz w:val="28"/>
          <w:szCs w:val="28"/>
          <w:rtl/>
        </w:rPr>
        <w:t xml:space="preserve">10- نظام حكومتى مصر در زمان عزيز ، نظامى استبدادى و فاقد دستگاه قضايى مستقل بود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0" w:name="pg6838_60145"/>
    <w:bookmarkEnd w:id="170"/>
    <w:p>
      <w:pPr>
        <w:pStyle w:val="BookText"/>
      </w:pPr>
      <w:r>
        <w:rPr>
          <w:rFonts w:ascii="Amiri" w:hAnsi="Amiri" w:eastAsia="Amiri" w:cs="Amiri"/>
          <w:lang w:bidi="ar-SA"/>
          <w:color w:val="111111"/>
          <w:sz w:val="28"/>
          <w:szCs w:val="28"/>
          <w:rtl/>
        </w:rPr>
        <w:t xml:space="preserve">و لئن لم يفعل . .. ليكونًا من الصغرين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- 12 - 35 - 8</w:t>
      </w:r>
    </w:p>
    <w:p>
      <w:pPr>
        <w:pStyle w:val="BookText"/>
      </w:pPr>
      <w:r>
        <w:rPr>
          <w:rFonts w:ascii="Amiri" w:hAnsi="Amiri" w:eastAsia="Amiri" w:cs="Amiri"/>
          <w:lang w:bidi="ar-SA"/>
          <w:color w:val="111111"/>
          <w:sz w:val="28"/>
          <w:szCs w:val="28"/>
          <w:rtl/>
        </w:rPr>
        <w:t xml:space="preserve">8- وحدت نظام سياسى و قضايى حكومت استبدادى مصر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Heading3"/>
      </w:pPr>
      <w:bookmarkStart w:id="921" w:name="_Toc484"/>
      <w:r>
        <w:t>214- حكومت پادشاهى مصرباستان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- 12 - 76 - 11</w:t>
      </w:r>
    </w:p>
    <w:p>
      <w:pPr>
        <w:pStyle w:val="BookText"/>
      </w:pPr>
      <w:r>
        <w:rPr>
          <w:rFonts w:ascii="IRNazanin" w:hAnsi="IRNazanin" w:eastAsia="IRNazanin" w:cs="IRNazanin"/>
          <w:lang w:bidi="fa-IR"/>
          <w:color w:val="111111"/>
          <w:sz w:val="28"/>
          <w:szCs w:val="28"/>
          <w:rtl/>
        </w:rPr>
        <w:t xml:space="preserve">11- مصر در زمان وزارت يوسف ( ع ) داراى حكومت پادشاهى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922" w:name="_Toc485"/>
      <w:r>
        <w:t>215- حكومت مصرباستان در دوران يوسف(ع)</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- 12 - 32 - 10</w:t>
      </w:r>
    </w:p>
    <w:p>
      <w:pPr>
        <w:pStyle w:val="BookText"/>
      </w:pPr>
      <w:r>
        <w:rPr>
          <w:rFonts w:ascii="IRNazanin" w:hAnsi="IRNazanin" w:eastAsia="IRNazanin" w:cs="IRNazanin"/>
          <w:lang w:bidi="fa-IR"/>
          <w:color w:val="111111"/>
          <w:sz w:val="28"/>
          <w:szCs w:val="28"/>
          <w:rtl/>
        </w:rPr>
        <w:t xml:space="preserve">10- نظام حكومتى مصر در زمان عزيز ، نظامى استبدادى و فاقد دستگاه قضايى مستقل بود .</w:t>
      </w:r>
    </w:p>
    <w:p>
      <w:pPr>
        <w:pStyle w:val="BookText"/>
      </w:pPr>
      <w:r>
        <w:rPr>
          <w:rFonts w:ascii="Amiri" w:hAnsi="Amiri" w:eastAsia="Amiri" w:cs="Amiri"/>
          <w:lang w:bidi="ar-SA"/>
          <w:color w:val="111111"/>
          <w:sz w:val="28"/>
          <w:szCs w:val="28"/>
          <w:rtl/>
        </w:rPr>
        <w:t xml:space="preserve">و لئن لم يفعل . .. ليكونًا من الصغرين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- 12 - 76 - 11</w:t>
      </w:r>
    </w:p>
    <w:p>
      <w:pPr>
        <w:pStyle w:val="BookText"/>
      </w:pPr>
      <w:r>
        <w:rPr>
          <w:rFonts w:ascii="IRNazanin" w:hAnsi="IRNazanin" w:eastAsia="IRNazanin" w:cs="IRNazanin"/>
          <w:lang w:bidi="fa-IR"/>
          <w:color w:val="111111"/>
          <w:sz w:val="28"/>
          <w:szCs w:val="28"/>
          <w:rtl/>
        </w:rPr>
        <w:t xml:space="preserve">11- مصر در زمان وزارت يوسف ( ع ) داراى حكومت پادشاهى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923" w:name="_Toc486"/>
      <w:r>
        <w:t>216- خشكسالى در مصرباستان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- 12 - 48 - 3</w:t>
      </w:r>
    </w:p>
    <w:p>
      <w:pPr>
        <w:pStyle w:val="BookText"/>
      </w:pPr>
      <w:r>
        <w:rPr>
          <w:rFonts w:ascii="IRNazanin" w:hAnsi="IRNazanin" w:eastAsia="IRNazanin" w:cs="IRNazanin"/>
          <w:lang w:bidi="fa-IR"/>
          <w:color w:val="111111"/>
          <w:sz w:val="28"/>
          <w:szCs w:val="28"/>
          <w:rtl/>
        </w:rPr>
        <w:t xml:space="preserve">3- استفاده از ارزاق ذخيره شده در سال هاى آبادانى طى هفت سال خشكسالى ، از پيام هاى نهفته در رؤياى پادشاه مصر</w:t>
      </w:r>
    </w:p>
    <w:p>
      <w:pPr>
        <w:pStyle w:val="BookText"/>
      </w:pPr>
      <w:r>
        <w:rPr>
          <w:rFonts w:ascii="Amiri" w:hAnsi="Amiri" w:eastAsia="Amiri" w:cs="Amiri"/>
          <w:lang w:bidi="ar-SA"/>
          <w:color w:val="111111"/>
          <w:sz w:val="28"/>
          <w:szCs w:val="28"/>
          <w:rtl/>
        </w:rPr>
        <w:t xml:space="preserve">ثم يأتى من بعد ذلك سبع شداد يأكلن ماقدمتم لهنّ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1" w:name="pg6838_60148"/>
    <w:bookmarkEnd w:id="171"/>
    <w:p>
      <w:pPr>
        <w:pStyle w:val="BookText"/>
      </w:pPr>
      <w:r>
        <w:rPr>
          <w:rFonts w:ascii="IRNazanin" w:hAnsi="IRNazanin" w:eastAsia="IRNazanin" w:cs="IRNazanin"/>
          <w:lang w:bidi="fa-IR"/>
          <w:color w:val="111111"/>
          <w:sz w:val="28"/>
          <w:szCs w:val="28"/>
          <w:rtl/>
        </w:rPr>
        <w:t xml:space="preserve">ضمير در «يأكلن» و «لهنّ» به «سبع شداد» باز مى گردد و مراد از «ما قدّمتم لهنّ» (آنچه براى آن سالها پيش فرستاده ايد) ارزاق ذخيره شده در سالهاى آبادانى است. بنابراين «يأكلن ...» ; يعنى، سالهاى قحطى ذخايرى را كه در سالهاى آبادانى تهيه ديده ايد، مى خورند.</w:t>
      </w:r>
    </w:p>
    <w:p>
      <w:pPr>
        <w:pStyle w:val="Heading3"/>
      </w:pPr>
      <w:bookmarkStart w:id="924" w:name="_Toc487"/>
      <w:r>
        <w:t>217- دانش تعبير رؤيا در مصرباستان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- 12 - 43 - 9</w:t>
      </w:r>
    </w:p>
    <w:p>
      <w:pPr>
        <w:pStyle w:val="BookText"/>
      </w:pPr>
      <w:r>
        <w:rPr>
          <w:rFonts w:ascii="IRNazanin" w:hAnsi="IRNazanin" w:eastAsia="IRNazanin" w:cs="IRNazanin"/>
          <w:lang w:bidi="fa-IR"/>
          <w:color w:val="111111"/>
          <w:sz w:val="28"/>
          <w:szCs w:val="28"/>
          <w:rtl/>
        </w:rPr>
        <w:t xml:space="preserve">9- خواب گزارى و تعبير رؤيا ، دانشى رايج در مصر باستان</w:t>
      </w:r>
    </w:p>
    <w:p>
      <w:pPr>
        <w:pStyle w:val="BookText"/>
      </w:pPr>
      <w:r>
        <w:rPr>
          <w:rFonts w:ascii="Amiri" w:hAnsi="Amiri" w:eastAsia="Amiri" w:cs="Amiri"/>
          <w:lang w:bidi="ar-SA"/>
          <w:color w:val="111111"/>
          <w:sz w:val="28"/>
          <w:szCs w:val="28"/>
          <w:rtl/>
        </w:rPr>
        <w:t xml:space="preserve">أفتونى فى رءيى إن كنتم للرءيا تعبرون</w:t>
      </w:r>
    </w:p>
    <w:p>
      <w:pPr>
        <w:pStyle w:val="Heading3"/>
      </w:pPr>
      <w:bookmarkStart w:id="925" w:name="_Toc488"/>
      <w:r>
        <w:t>218- دروازه هاى مصرباستان</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- 12 - 68 - 2،12،13</w:t>
      </w:r>
    </w:p>
    <w:p>
      <w:pPr>
        <w:pStyle w:val="BookText"/>
      </w:pPr>
      <w:r>
        <w:rPr>
          <w:rFonts w:ascii="IRNazanin" w:hAnsi="IRNazanin" w:eastAsia="IRNazanin" w:cs="IRNazanin"/>
          <w:lang w:bidi="fa-IR"/>
          <w:color w:val="111111"/>
          <w:sz w:val="28"/>
          <w:szCs w:val="28"/>
          <w:rtl/>
        </w:rPr>
        <w:t xml:space="preserve">2- فرزندان يعقوب براساس فرمان آن حضرت ، در آستانه ورود به مصر متفرق شدند و از دروازه هاى متعدد به آن ديار وارد گشتند .</w:t>
      </w:r>
    </w:p>
    <w:p>
      <w:pPr>
        <w:pStyle w:val="BookText"/>
      </w:pPr>
      <w:r>
        <w:rPr>
          <w:rFonts w:ascii="Amiri" w:hAnsi="Amiri" w:eastAsia="Amiri" w:cs="Amiri"/>
          <w:lang w:bidi="ar-SA"/>
          <w:color w:val="111111"/>
          <w:sz w:val="28"/>
          <w:szCs w:val="28"/>
          <w:rtl/>
        </w:rPr>
        <w:t xml:space="preserve">وادخلوا من أبوب متفرقة . .. و لما دخلوا من حيث أمرهم أبوهم</w:t>
      </w:r>
    </w:p>
    <w:p>
      <w:pPr>
        <w:pStyle w:val="BookText"/>
      </w:pPr>
      <w:r>
        <w:rPr>
          <w:rFonts w:ascii="Amiri" w:hAnsi="Amiri" w:eastAsia="Amiri" w:cs="Amiri"/>
          <w:lang w:bidi="ar-SA"/>
          <w:color w:val="111111"/>
          <w:sz w:val="28"/>
          <w:szCs w:val="28"/>
          <w:rtl/>
        </w:rPr>
        <w:t xml:space="preserve">«حيث» اسم مكان و به معناى جا و محل است.</w:t>
      </w:r>
    </w:p>
    <w:p>
      <w:pPr>
        <w:pStyle w:val="BookText"/>
      </w:pPr>
      <w:r>
        <w:rPr>
          <w:rFonts w:ascii="Amiri" w:hAnsi="Amiri" w:eastAsia="Amiri" w:cs="Amiri"/>
          <w:lang w:bidi="ar-SA"/>
          <w:color w:val="111111"/>
          <w:sz w:val="28"/>
          <w:szCs w:val="28"/>
          <w:rtl/>
        </w:rPr>
        <w:t xml:space="preserve">12- خداوند خواسته يعقوب ( ع ) ( ورود فرزندانش از درب هاى متعدد ) را برآورده ساخت . *</w:t>
      </w:r>
    </w:p>
    <w:p>
      <w:pPr>
        <w:pStyle w:val="BookText"/>
      </w:pPr>
      <w:r>
        <w:rPr>
          <w:rFonts w:ascii="Amiri" w:hAnsi="Amiri" w:eastAsia="Amiri" w:cs="Amiri"/>
          <w:lang w:bidi="ar-SA"/>
          <w:color w:val="111111"/>
          <w:sz w:val="28"/>
          <w:szCs w:val="28"/>
          <w:rtl/>
        </w:rPr>
        <w:t xml:space="preserve">إلاّ حاجة فى نفس يعقوب قضيها</w:t>
      </w:r>
    </w:p>
    <w:p>
      <w:pPr>
        <w:pStyle w:val="BookText"/>
      </w:pPr>
      <w:r>
        <w:rPr>
          <w:rFonts w:ascii="IRNazanin" w:hAnsi="IRNazanin" w:eastAsia="IRNazanin" w:cs="IRNazanin"/>
          <w:lang w:bidi="fa-IR"/>
          <w:color w:val="111111"/>
          <w:sz w:val="28"/>
          <w:szCs w:val="28"/>
          <w:rtl/>
        </w:rPr>
        <w:t xml:space="preserve">برداشت فوق ، بر اساس اين احتمال است كه ضمير فاعلى در «قضاها» به «الله» باز گردد. بر اين اساس مفاد «و لما دخلوا» تا «قضاها» چنين مى شود: هر چند توصيه يعقوب(ع) اثرى نداشت ; لكن خداوند خواسته او را عملى ساخت.</w:t>
      </w:r>
    </w:p>
    <w:p>
      <w:pPr>
        <w:pStyle w:val="BookText"/>
      </w:pPr>
      <w:r>
        <w:rPr>
          <w:rFonts w:ascii="Amiri" w:hAnsi="Amiri" w:eastAsia="Amiri" w:cs="Amiri"/>
          <w:lang w:bidi="ar-SA"/>
          <w:color w:val="111111"/>
          <w:sz w:val="28"/>
          <w:szCs w:val="28"/>
          <w:rtl/>
        </w:rPr>
        <w:t xml:space="preserve">13- اطاعت فرزندان يعقوب از او در مورد ورودشان از دروازه هاى متعدد ، به توفيق الهى بود .</w:t>
      </w:r>
    </w:p>
    <w:p>
      <w:pPr>
        <w:pStyle w:val="BookText"/>
      </w:pPr>
      <w:r>
        <w:rPr>
          <w:rFonts w:ascii="Amiri" w:hAnsi="Amiri" w:eastAsia="Amiri" w:cs="Amiri"/>
          <w:lang w:bidi="ar-SA"/>
          <w:color w:val="111111"/>
          <w:sz w:val="28"/>
          <w:szCs w:val="28"/>
          <w:rtl/>
        </w:rPr>
        <w:t xml:space="preserve">و لما دخلوا من حيث أمرهم أبوهم . .. إلاّ حاجة فى نفس يعقوب قضيها</w:t>
      </w:r>
    </w:p>
    <w:p>
      <w:pPr>
        <w:pStyle w:val="BookText"/>
      </w:pPr>
      <w:r>
        <w:rPr>
          <w:rFonts w:ascii="IRNazanin" w:hAnsi="IRNazanin" w:eastAsia="IRNazanin" w:cs="IRNazanin"/>
          <w:lang w:bidi="fa-IR"/>
          <w:color w:val="111111"/>
          <w:sz w:val="28"/>
          <w:szCs w:val="28"/>
          <w:rtl/>
        </w:rPr>
        <w:t xml:space="preserve">از يك سو برآورده شدن خواسته يعقوب(ع) (ورود فرزندان از دربهاى متعدد) به خود آنان نسبت داده شده (و لما دخلوا من حيث أمرهم) و از سويى بيان شده كه خداوند خواسته او را برآورده ساخته است. از اين دو بيان معلوم مى شود كه توفيق خدا و اراده او موجب شد كه فرزندان يعقوب به آنچه پدرشان توصيه كرده بود، موفق شوند.</w:t>
      </w:r>
    </w:p>
    <w:p>
      <w:pPr>
        <w:pStyle w:val="Heading3"/>
      </w:pPr>
      <w:bookmarkStart w:id="926" w:name="_Toc489"/>
      <w:r>
        <w:t>219- دين حاكمان مصرباستان</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2" w:name="pg6838_60152"/>
    <w:bookmarkEnd w:id="172"/>
    <w:p>
      <w:pPr>
        <w:pStyle w:val="BookText"/>
      </w:pPr>
      <w:r>
        <w:rPr>
          <w:rFonts w:ascii="Amiri" w:hAnsi="Amiri" w:eastAsia="Amiri" w:cs="Amiri"/>
          <w:lang w:bidi="ar-SA"/>
          <w:color w:val="111111"/>
          <w:sz w:val="28"/>
          <w:szCs w:val="28"/>
          <w:rtl/>
        </w:rPr>
        <w:t xml:space="preserve">8 - يوسف - 12 - 75 - 5</w:t>
      </w:r>
    </w:p>
    <w:p>
      <w:pPr>
        <w:pStyle w:val="BookText"/>
      </w:pPr>
      <w:r>
        <w:rPr>
          <w:rFonts w:ascii="IRNazanin" w:hAnsi="IRNazanin" w:eastAsia="IRNazanin" w:cs="IRNazanin"/>
          <w:lang w:bidi="fa-IR"/>
          <w:color w:val="111111"/>
          <w:sz w:val="28"/>
          <w:szCs w:val="28"/>
          <w:rtl/>
        </w:rPr>
        <w:t xml:space="preserve">5- حكومت مصر در زمان يوسف از شريعت يعقوب پيروى نمى كرد .</w:t>
      </w:r>
    </w:p>
    <w:p>
      <w:pPr>
        <w:pStyle w:val="BookText"/>
      </w:pPr>
      <w:r>
        <w:rPr>
          <w:rFonts w:ascii="IRNazanin" w:hAnsi="IRNazanin" w:eastAsia="IRNazanin" w:cs="IRNazanin"/>
          <w:lang w:bidi="fa-IR"/>
          <w:color w:val="111111"/>
          <w:sz w:val="28"/>
          <w:szCs w:val="28"/>
          <w:rtl/>
        </w:rPr>
        <w:t xml:space="preserve">قالوا فما جزؤه . .. من وجد فى رحله فهو جزؤه</w:t>
      </w:r>
    </w:p>
    <w:p>
      <w:pPr>
        <w:pStyle w:val="Heading3"/>
      </w:pPr>
      <w:bookmarkStart w:id="927" w:name="_Toc490"/>
      <w:r>
        <w:t>220- ذخيره سازى غلات در مصرباستان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- 12 - 58 - 4،6</w:t>
      </w:r>
    </w:p>
    <w:p>
      <w:pPr>
        <w:pStyle w:val="BookText"/>
      </w:pPr>
      <w:r>
        <w:rPr>
          <w:rFonts w:ascii="IRNazanin" w:hAnsi="IRNazanin" w:eastAsia="IRNazanin" w:cs="IRNazanin"/>
          <w:lang w:bidi="fa-IR"/>
          <w:color w:val="111111"/>
          <w:sz w:val="28"/>
          <w:szCs w:val="28"/>
          <w:rtl/>
        </w:rPr>
        <w:t xml:space="preserve">4- طرح كاشت مداوم غلات و ذخيره سازى آنها براى سال هاى قحطى ، تنها در قلمرو حكومتى مصر انجام گرفت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Amiri" w:hAnsi="Amiri" w:eastAsia="Amiri" w:cs="Amiri"/>
          <w:lang w:bidi="ar-SA"/>
          <w:color w:val="111111"/>
          <w:sz w:val="28"/>
          <w:szCs w:val="28"/>
          <w:rtl/>
        </w:rPr>
        <w:t xml:space="preserve">6- خبر انبار هاى غلات و آذوقه مصر به آفاق و اطراف آن ديار رسيد .</w:t>
      </w:r>
    </w:p>
    <w:p>
      <w:pPr>
        <w:pStyle w:val="BookText"/>
      </w:pPr>
      <w:r>
        <w:rPr>
          <w:rFonts w:ascii="Amiri" w:hAnsi="Amiri" w:eastAsia="Amiri" w:cs="Amiri"/>
          <w:lang w:bidi="ar-SA"/>
          <w:color w:val="111111"/>
          <w:sz w:val="28"/>
          <w:szCs w:val="28"/>
          <w:rtl/>
        </w:rPr>
        <w:t xml:space="preserve">و جاء إخوة يوسف</w:t>
      </w:r>
    </w:p>
    <w:p>
      <w:pPr>
        <w:pStyle w:val="Heading3"/>
      </w:pPr>
      <w:bookmarkStart w:id="928" w:name="_Toc491"/>
      <w:r>
        <w:t>221- زندان در مصرباستان</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- 12 - 25 - 17</w:t>
      </w:r>
    </w:p>
    <w:p>
      <w:pPr>
        <w:pStyle w:val="BookText"/>
      </w:pPr>
      <w:r>
        <w:rPr>
          <w:rFonts w:ascii="Amiri" w:hAnsi="Amiri" w:eastAsia="Amiri" w:cs="Amiri"/>
          <w:lang w:bidi="ar-SA"/>
          <w:color w:val="111111"/>
          <w:sz w:val="28"/>
          <w:szCs w:val="28"/>
          <w:rtl/>
        </w:rPr>
        <w:t xml:space="preserve">17- وجود زندان در مصر باستان و در عصر حضرت يوسف ( ع )</w:t>
      </w:r>
    </w:p>
    <w:p>
      <w:pPr>
        <w:pStyle w:val="BookText"/>
      </w:pPr>
      <w:r>
        <w:rPr>
          <w:rFonts w:ascii="Amiri" w:hAnsi="Amiri" w:eastAsia="Amiri" w:cs="Amiri"/>
          <w:lang w:bidi="ar-SA"/>
          <w:color w:val="111111"/>
          <w:sz w:val="28"/>
          <w:szCs w:val="28"/>
          <w:rtl/>
        </w:rPr>
        <w:t xml:space="preserve">إلا أن يسجن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- 12 - 32 - 7</w:t>
      </w:r>
    </w:p>
    <w:p>
      <w:pPr>
        <w:pStyle w:val="BookText"/>
      </w:pPr>
      <w:r>
        <w:rPr>
          <w:rFonts w:ascii="IRNazanin" w:hAnsi="IRNazanin" w:eastAsia="IRNazanin" w:cs="IRNazanin"/>
          <w:lang w:bidi="fa-IR"/>
          <w:color w:val="111111"/>
          <w:sz w:val="28"/>
          <w:szCs w:val="28"/>
          <w:rtl/>
        </w:rPr>
        <w:t xml:space="preserve">7- وجود زندان در مصر باستان</w:t>
      </w:r>
    </w:p>
    <w:p>
      <w:pPr>
        <w:pStyle w:val="BookText"/>
      </w:pPr>
      <w:r>
        <w:rPr>
          <w:rFonts w:ascii="Amiri" w:hAnsi="Amiri" w:eastAsia="Amiri" w:cs="Amiri"/>
          <w:lang w:bidi="ar-SA"/>
          <w:color w:val="111111"/>
          <w:sz w:val="28"/>
          <w:szCs w:val="28"/>
          <w:rtl/>
        </w:rPr>
        <w:t xml:space="preserve">ليسجنن</w:t>
      </w:r>
    </w:p>
    <w:p>
      <w:pPr>
        <w:pStyle w:val="Heading3"/>
      </w:pPr>
      <w:bookmarkStart w:id="929" w:name="_Toc492"/>
      <w:r>
        <w:t>222- زندانى در مصرباستان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- 12 - 25 - 18</w:t>
      </w:r>
    </w:p>
    <w:p>
      <w:pPr>
        <w:pStyle w:val="BookText"/>
      </w:pPr>
      <w:r>
        <w:rPr>
          <w:rFonts w:ascii="Amiri" w:hAnsi="Amiri" w:eastAsia="Amiri" w:cs="Amiri"/>
          <w:lang w:bidi="ar-SA"/>
          <w:color w:val="111111"/>
          <w:sz w:val="28"/>
          <w:szCs w:val="28"/>
          <w:rtl/>
        </w:rPr>
        <w:t xml:space="preserve">18- زندانى كردن مجرمان و شكنجه و آزار آنان در مصر باستان و عصر يوسف ( ع ) ، امرى معمول و متداول بود .</w:t>
      </w:r>
    </w:p>
    <w:p>
      <w:pPr>
        <w:pStyle w:val="BookText"/>
      </w:pPr>
      <w:r>
        <w:rPr>
          <w:rFonts w:ascii="Amiri" w:hAnsi="Amiri" w:eastAsia="Amiri" w:cs="Amiri"/>
          <w:lang w:bidi="ar-SA"/>
          <w:color w:val="111111"/>
          <w:sz w:val="28"/>
          <w:szCs w:val="28"/>
          <w:rtl/>
        </w:rPr>
        <w:t xml:space="preserve">إلا أن يسجن أو عذاب أليم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3" w:name="pg6838_60155"/>
    <w:bookmarkEnd w:id="173"/>
    <w:p>
      <w:pPr>
        <w:pStyle w:val="Heading3"/>
      </w:pPr>
      <w:bookmarkStart w:id="930" w:name="_Toc493"/>
      <w:r>
        <w:t>223- سرسبزى مصرباستان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- 44 - 25 - 2</w:t>
      </w:r>
    </w:p>
    <w:p>
      <w:pPr>
        <w:pStyle w:val="BookText"/>
      </w:pPr>
      <w:r>
        <w:rPr>
          <w:rFonts w:ascii="IRNazanin" w:hAnsi="IRNazanin" w:eastAsia="IRNazanin" w:cs="IRNazanin"/>
          <w:lang w:bidi="fa-IR"/>
          <w:color w:val="111111"/>
          <w:sz w:val="28"/>
          <w:szCs w:val="28"/>
          <w:rtl/>
        </w:rPr>
        <w:t xml:space="preserve">2- سرزمين فرعونيان ( مصر ) ، حاصلخيز و داراى بوستان ها و چشمه ساران</w:t>
      </w:r>
    </w:p>
    <w:p>
      <w:pPr>
        <w:pStyle w:val="BookText"/>
      </w:pPr>
      <w:r>
        <w:rPr>
          <w:rFonts w:ascii="Amiri" w:hAnsi="Amiri" w:eastAsia="Amiri" w:cs="Amiri"/>
          <w:lang w:bidi="ar-SA"/>
          <w:color w:val="111111"/>
          <w:sz w:val="28"/>
          <w:szCs w:val="28"/>
          <w:rtl/>
        </w:rPr>
        <w:t xml:space="preserve">كم تركوا من جنّ-ت و عيون</w:t>
      </w:r>
    </w:p>
    <w:p>
      <w:pPr>
        <w:pStyle w:val="Heading3"/>
      </w:pPr>
      <w:bookmarkStart w:id="931" w:name="_Toc494"/>
      <w:r>
        <w:t>224- شتر در مصرباستان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- 12 - 65 - 16</w:t>
      </w:r>
    </w:p>
    <w:p>
      <w:pPr>
        <w:pStyle w:val="BookText"/>
      </w:pPr>
      <w:r>
        <w:rPr>
          <w:rFonts w:ascii="Amiri" w:hAnsi="Amiri" w:eastAsia="Amiri" w:cs="Amiri"/>
          <w:lang w:bidi="ar-SA"/>
          <w:color w:val="111111"/>
          <w:sz w:val="28"/>
          <w:szCs w:val="28"/>
          <w:rtl/>
        </w:rPr>
        <w:t xml:space="preserve">16- شتر وسيله متعارف حمل كالا ، در مصر و كنعان باستان</w:t>
      </w:r>
    </w:p>
    <w:p>
      <w:pPr>
        <w:pStyle w:val="BookText"/>
      </w:pPr>
      <w:r>
        <w:rPr>
          <w:rFonts w:ascii="Amiri" w:hAnsi="Amiri" w:eastAsia="Amiri" w:cs="Amiri"/>
          <w:lang w:bidi="ar-SA"/>
          <w:color w:val="111111"/>
          <w:sz w:val="28"/>
          <w:szCs w:val="28"/>
          <w:rtl/>
        </w:rPr>
        <w:t xml:space="preserve">و نزداد كيل بعير</w:t>
      </w:r>
    </w:p>
    <w:p>
      <w:pPr>
        <w:pStyle w:val="Heading3"/>
      </w:pPr>
      <w:bookmarkStart w:id="932" w:name="_Toc495"/>
      <w:r>
        <w:t>225- شرب خمر حاكمان مصرباستان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- 12 - 36 - 10</w:t>
      </w:r>
    </w:p>
    <w:p>
      <w:pPr>
        <w:pStyle w:val="BookText"/>
      </w:pPr>
      <w:r>
        <w:rPr>
          <w:rFonts w:ascii="Amiri" w:hAnsi="Amiri" w:eastAsia="Amiri" w:cs="Amiri"/>
          <w:lang w:bidi="ar-SA"/>
          <w:color w:val="111111"/>
          <w:sz w:val="28"/>
          <w:szCs w:val="28"/>
          <w:rtl/>
        </w:rPr>
        <w:t xml:space="preserve">10- شراب خوارى در ميان حاكمان مصر باستان ، امرى رايج بوده است .</w:t>
      </w:r>
    </w:p>
    <w:p>
      <w:pPr>
        <w:pStyle w:val="BookText"/>
      </w:pPr>
      <w:r>
        <w:rPr>
          <w:rFonts w:ascii="Amiri" w:hAnsi="Amiri" w:eastAsia="Amiri" w:cs="Amiri"/>
          <w:lang w:bidi="ar-SA"/>
          <w:color w:val="111111"/>
          <w:sz w:val="28"/>
          <w:szCs w:val="28"/>
          <w:rtl/>
        </w:rPr>
        <w:t xml:space="preserve">إنى أرينى أعصر خمرًا</w:t>
      </w:r>
    </w:p>
    <w:p>
      <w:pPr>
        <w:pStyle w:val="Heading3"/>
      </w:pPr>
      <w:bookmarkStart w:id="933" w:name="_Toc496"/>
      <w:r>
        <w:t>226- شكنجه در مصرباستان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- 12 - 25 - 18</w:t>
      </w:r>
    </w:p>
    <w:p>
      <w:pPr>
        <w:pStyle w:val="BookText"/>
      </w:pPr>
      <w:r>
        <w:rPr>
          <w:rFonts w:ascii="Amiri" w:hAnsi="Amiri" w:eastAsia="Amiri" w:cs="Amiri"/>
          <w:lang w:bidi="ar-SA"/>
          <w:color w:val="111111"/>
          <w:sz w:val="28"/>
          <w:szCs w:val="28"/>
          <w:rtl/>
        </w:rPr>
        <w:t xml:space="preserve">18- زندانى كردن مجرمان و شكنجه و آزار آنان در مصر باستان و عصر يوسف ( ع ) ، امرى معمول و متداول بود .</w:t>
      </w:r>
    </w:p>
    <w:p>
      <w:pPr>
        <w:pStyle w:val="BookText"/>
      </w:pPr>
      <w:r>
        <w:rPr>
          <w:rFonts w:ascii="Amiri" w:hAnsi="Amiri" w:eastAsia="Amiri" w:cs="Amiri"/>
          <w:lang w:bidi="ar-SA"/>
          <w:color w:val="111111"/>
          <w:sz w:val="28"/>
          <w:szCs w:val="28"/>
          <w:rtl/>
        </w:rPr>
        <w:t xml:space="preserve">إلا أن يسجن أو عذاب أليم</w:t>
      </w:r>
    </w:p>
    <w:p>
      <w:pPr>
        <w:pStyle w:val="Heading3"/>
      </w:pPr>
      <w:bookmarkStart w:id="934" w:name="_Toc497"/>
      <w:r>
        <w:t>227- شهرسازى در مصرباستان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4" w:name="pg6838_60158"/>
    <w:bookmarkEnd w:id="174"/>
    <w:p>
      <w:pPr>
        <w:pStyle w:val="BookText"/>
      </w:pPr>
      <w:r>
        <w:rPr>
          <w:rFonts w:ascii="Amiri" w:hAnsi="Amiri" w:eastAsia="Amiri" w:cs="Amiri"/>
          <w:lang w:bidi="ar-SA"/>
          <w:color w:val="111111"/>
          <w:sz w:val="28"/>
          <w:szCs w:val="28"/>
          <w:rtl/>
        </w:rPr>
        <w:t xml:space="preserve">8 - يوسف - 12 - 67 - 2</w:t>
      </w:r>
    </w:p>
    <w:p>
      <w:pPr>
        <w:pStyle w:val="BookText"/>
      </w:pPr>
      <w:r>
        <w:rPr>
          <w:rFonts w:ascii="Amiri" w:hAnsi="Amiri" w:eastAsia="Amiri" w:cs="Amiri"/>
          <w:lang w:bidi="ar-SA"/>
          <w:color w:val="111111"/>
          <w:sz w:val="28"/>
          <w:szCs w:val="28"/>
          <w:rtl/>
        </w:rPr>
        <w:t xml:space="preserve">2- مصر در عصر يوسف ( ع ) ، داراى دروازه هايى متعدد بود .</w:t>
      </w:r>
    </w:p>
    <w:p>
      <w:pPr>
        <w:pStyle w:val="BookText"/>
      </w:pPr>
      <w:r>
        <w:rPr>
          <w:rFonts w:ascii="Amiri" w:hAnsi="Amiri" w:eastAsia="Amiri" w:cs="Amiri"/>
          <w:lang w:bidi="ar-SA"/>
          <w:color w:val="111111"/>
          <w:sz w:val="28"/>
          <w:szCs w:val="28"/>
          <w:rtl/>
        </w:rPr>
        <w:t xml:space="preserve">لاتدخلوا من باب وحد وادخلوا من أبوب متفرقة</w:t>
      </w:r>
    </w:p>
    <w:p>
      <w:pPr>
        <w:pStyle w:val="Heading3"/>
      </w:pPr>
      <w:bookmarkStart w:id="935" w:name="_Toc498"/>
      <w:r>
        <w:t>228- عزيزى در حكومت مصرباستان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- 12 - 51 - 12</w:t>
      </w:r>
    </w:p>
    <w:p>
      <w:pPr>
        <w:pStyle w:val="BookText"/>
      </w:pPr>
      <w:r>
        <w:rPr>
          <w:rFonts w:ascii="IRNazanin" w:hAnsi="IRNazanin" w:eastAsia="IRNazanin" w:cs="IRNazanin"/>
          <w:lang w:bidi="fa-IR"/>
          <w:color w:val="111111"/>
          <w:sz w:val="28"/>
          <w:szCs w:val="28"/>
          <w:rtl/>
        </w:rPr>
        <w:t xml:space="preserve">12- منصب عزيزى از مناصب حكومت پادشاهى مصر باستان</w:t>
      </w:r>
    </w:p>
    <w:p>
      <w:pPr>
        <w:pStyle w:val="BookText"/>
      </w:pPr>
      <w:r>
        <w:rPr>
          <w:rFonts w:ascii="Amiri" w:hAnsi="Amiri" w:eastAsia="Amiri" w:cs="Amiri"/>
          <w:lang w:bidi="ar-SA"/>
          <w:color w:val="111111"/>
          <w:sz w:val="28"/>
          <w:szCs w:val="28"/>
          <w:rtl/>
        </w:rPr>
        <w:t xml:space="preserve">و قال الملك . .. قالت امرأت العزيز</w:t>
      </w:r>
    </w:p>
    <w:p>
      <w:pPr>
        <w:pStyle w:val="BookText"/>
      </w:pPr>
      <w:r>
        <w:rPr>
          <w:rFonts w:ascii="IRNazanin" w:hAnsi="IRNazanin" w:eastAsia="IRNazanin" w:cs="IRNazanin"/>
          <w:lang w:bidi="fa-IR"/>
          <w:color w:val="111111"/>
          <w:sz w:val="28"/>
          <w:szCs w:val="28"/>
          <w:rtl/>
        </w:rPr>
        <w:t xml:space="preserve">ياد كردن برادران يوسف از او با عنوان «عزيز» در آيه 88، نشان مى دهد كه «عزيز» در «امرأت العزيز» نام همسر زليخا نبوده ; بلكه بيانگر سمت حكومتى وى بوده است.</w:t>
      </w:r>
    </w:p>
    <w:p>
      <w:pPr>
        <w:pStyle w:val="Heading3"/>
      </w:pPr>
      <w:bookmarkStart w:id="936" w:name="_Toc499"/>
      <w:r>
        <w:t>229- عقيده اشراف مصرباستان</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- 12 - 51 - 9</w:t>
      </w:r>
    </w:p>
    <w:p>
      <w:pPr>
        <w:pStyle w:val="BookText"/>
      </w:pPr>
      <w:r>
        <w:rPr>
          <w:rFonts w:ascii="IRNazanin" w:hAnsi="IRNazanin" w:eastAsia="IRNazanin" w:cs="IRNazanin"/>
          <w:lang w:bidi="fa-IR"/>
          <w:color w:val="111111"/>
          <w:sz w:val="28"/>
          <w:szCs w:val="28"/>
          <w:rtl/>
        </w:rPr>
        <w:t xml:space="preserve">9- پادشاه مصر و درباريان او در مصر باستان و عصر يوسف ( ع ) ، به وجود خداوند و منزّه بودنش اعتقاد داشتند .</w:t>
      </w:r>
    </w:p>
    <w:p>
      <w:pPr>
        <w:pStyle w:val="BookText"/>
      </w:pPr>
      <w:r>
        <w:rPr>
          <w:rFonts w:ascii="IRNazanin" w:hAnsi="IRNazanin" w:eastAsia="IRNazanin" w:cs="IRNazanin"/>
          <w:lang w:bidi="fa-IR"/>
          <w:color w:val="111111"/>
          <w:sz w:val="28"/>
          <w:szCs w:val="28"/>
          <w:rtl/>
        </w:rPr>
        <w:t xml:space="preserve">قلن حش لله</w:t>
      </w:r>
    </w:p>
    <w:p>
      <w:pPr>
        <w:pStyle w:val="Heading3"/>
      </w:pPr>
      <w:bookmarkStart w:id="937" w:name="_Toc500"/>
      <w:r>
        <w:t>230- عوامل بحران در حكومت مصرباستان</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- 12 - 35 - 1</w:t>
      </w:r>
    </w:p>
    <w:p>
      <w:pPr>
        <w:pStyle w:val="BookText"/>
      </w:pPr>
      <w:r>
        <w:rPr>
          <w:rFonts w:ascii="Amiri" w:hAnsi="Amiri" w:eastAsia="Amiri" w:cs="Amiri"/>
          <w:lang w:bidi="ar-SA"/>
          <w:color w:val="111111"/>
          <w:sz w:val="28"/>
          <w:szCs w:val="28"/>
          <w:rtl/>
        </w:rPr>
        <w:t xml:space="preserve">1- داستان عشق زنان اشراف مصر به يوسف ( ع ) ، موجب بروز بحران در حكومت و خانه هاى اشراف شد .</w:t>
      </w:r>
    </w:p>
    <w:p>
      <w:pPr>
        <w:pStyle w:val="BookText"/>
      </w:pPr>
      <w:r>
        <w:rPr>
          <w:rFonts w:ascii="Amiri" w:hAnsi="Amiri" w:eastAsia="Amiri" w:cs="Amiri"/>
          <w:lang w:bidi="ar-SA"/>
          <w:color w:val="111111"/>
          <w:sz w:val="28"/>
          <w:szCs w:val="28"/>
          <w:rtl/>
        </w:rPr>
        <w:t xml:space="preserve">ثم بدا لهم من بعد ما رأوا الأيت</w:t>
      </w:r>
    </w:p>
    <w:p>
      <w:pPr>
        <w:pStyle w:val="Heading3"/>
      </w:pPr>
      <w:bookmarkStart w:id="938" w:name="_Toc501"/>
      <w:r>
        <w:t>231- فرزندخواندگى در مصرباستان</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- 12 - 21 - 10</w:t>
      </w:r>
    </w:p>
    <w:p>
      <w:pPr>
        <w:pStyle w:val="BookText"/>
      </w:pPr>
      <w:r>
        <w:rPr>
          <w:rFonts w:ascii="IRNazanin" w:hAnsi="IRNazanin" w:eastAsia="IRNazanin" w:cs="IRNazanin"/>
          <w:lang w:bidi="fa-IR"/>
          <w:color w:val="111111"/>
          <w:sz w:val="28"/>
          <w:szCs w:val="28"/>
          <w:rtl/>
        </w:rPr>
        <w:t xml:space="preserve">10- انتخاب فردى به عنوان فرزند ( فرزندخواندگى ) ، امرى متعارف در زمان يوسف ( ع ) ، و داراى اعتبار قانونى در ديار مصر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5" w:name="pg6838_60161"/>
    <w:bookmarkEnd w:id="175"/>
    <w:p>
      <w:pPr>
        <w:pStyle w:val="BookText"/>
      </w:pPr>
      <w:r>
        <w:rPr>
          <w:rFonts w:ascii="IRNazanin" w:hAnsi="IRNazanin" w:eastAsia="IRNazanin" w:cs="IRNazanin"/>
          <w:lang w:bidi="fa-IR"/>
          <w:color w:val="111111"/>
          <w:sz w:val="28"/>
          <w:szCs w:val="28"/>
          <w:rtl/>
        </w:rPr>
        <w:t xml:space="preserve">باستان</w:t>
      </w:r>
    </w:p>
    <w:p>
      <w:pPr>
        <w:pStyle w:val="BookText"/>
      </w:pPr>
      <w:r>
        <w:rPr>
          <w:rFonts w:ascii="IRNazanin" w:hAnsi="IRNazanin" w:eastAsia="IRNazanin" w:cs="IRNazanin"/>
          <w:lang w:bidi="fa-IR"/>
          <w:color w:val="111111"/>
          <w:sz w:val="28"/>
          <w:szCs w:val="28"/>
          <w:rtl/>
        </w:rPr>
        <w:t xml:space="preserve">أو نتخذه ولدًا</w:t>
      </w:r>
    </w:p>
    <w:p>
      <w:pPr>
        <w:pStyle w:val="Heading3"/>
      </w:pPr>
      <w:bookmarkStart w:id="939" w:name="_Toc502"/>
      <w:r>
        <w:t>232- قانونگذاران مصرباستان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- 12 - 76 - 12</w:t>
      </w:r>
    </w:p>
    <w:p>
      <w:pPr>
        <w:pStyle w:val="BookText"/>
      </w:pPr>
      <w:r>
        <w:rPr>
          <w:rFonts w:ascii="IRNazanin" w:hAnsi="IRNazanin" w:eastAsia="IRNazanin" w:cs="IRNazanin"/>
          <w:lang w:bidi="fa-IR"/>
          <w:color w:val="111111"/>
          <w:sz w:val="28"/>
          <w:szCs w:val="28"/>
          <w:rtl/>
        </w:rPr>
        <w:t xml:space="preserve">12- وضع قوانين و مقررات حكومت مصر در زمان وزارت يوسف ( ع ) ، در اختيار پادشاه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940" w:name="_Toc503"/>
      <w:r>
        <w:t>233- قحطى در مصرباستان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- 12 - 48 - 1،2</w:t>
      </w:r>
    </w:p>
    <w:p>
      <w:pPr>
        <w:pStyle w:val="BookText"/>
      </w:pPr>
      <w:r>
        <w:rPr>
          <w:rFonts w:ascii="IRNazanin" w:hAnsi="IRNazanin" w:eastAsia="IRNazanin" w:cs="IRNazanin"/>
          <w:lang w:bidi="fa-IR"/>
          <w:color w:val="111111"/>
          <w:sz w:val="28"/>
          <w:szCs w:val="28"/>
          <w:rtl/>
        </w:rPr>
        <w:t xml:space="preserve">1- وقوع هفت سال قحطى و سختى پس از هفت سال آبادانى ، تعبير يوسف ( ع ) از هفت گاو لاغر در رؤياى پادشاه مصر</w:t>
      </w:r>
    </w:p>
    <w:p>
      <w:pPr>
        <w:pStyle w:val="BookText"/>
      </w:pPr>
      <w:r>
        <w:rPr>
          <w:rFonts w:ascii="Amiri" w:hAnsi="Amiri" w:eastAsia="Amiri" w:cs="Amiri"/>
          <w:lang w:bidi="ar-SA"/>
          <w:color w:val="111111"/>
          <w:sz w:val="28"/>
          <w:szCs w:val="28"/>
          <w:rtl/>
        </w:rPr>
        <w:t xml:space="preserve">ثم يأتى من بعد ذلك سبع شداد</w:t>
      </w:r>
    </w:p>
    <w:p>
      <w:pPr>
        <w:pStyle w:val="BookText"/>
      </w:pPr>
      <w:r>
        <w:rPr>
          <w:rFonts w:ascii="IRNazanin" w:hAnsi="IRNazanin" w:eastAsia="IRNazanin" w:cs="IRNazanin"/>
          <w:lang w:bidi="fa-IR"/>
          <w:color w:val="111111"/>
          <w:sz w:val="28"/>
          <w:szCs w:val="28"/>
          <w:rtl/>
        </w:rPr>
        <w:t xml:space="preserve">«شداد» (جمع شديد) از مصدر «شدة» (سختى و دشوارى) گرفته شده است و مراد از «سبع شداد» هفت سال قحطى و خشكسالى است و مشاراليه «ذلك» هفت سال آبادانى مى باشد.</w:t>
      </w:r>
    </w:p>
    <w:p>
      <w:pPr>
        <w:pStyle w:val="BookText"/>
      </w:pPr>
      <w:r>
        <w:rPr>
          <w:rFonts w:ascii="IRNazanin" w:hAnsi="IRNazanin" w:eastAsia="IRNazanin" w:cs="IRNazanin"/>
          <w:lang w:bidi="fa-IR"/>
          <w:color w:val="111111"/>
          <w:sz w:val="28"/>
          <w:szCs w:val="28"/>
          <w:rtl/>
        </w:rPr>
        <w:t xml:space="preserve">2- رؤياى پادشاه ، گوياى تأخّر سال هاى قحطى از هفت سال آبادانى بود .</w:t>
      </w:r>
    </w:p>
    <w:p>
      <w:pPr>
        <w:pStyle w:val="BookText"/>
      </w:pPr>
      <w:r>
        <w:rPr>
          <w:rFonts w:ascii="Amiri" w:hAnsi="Amiri" w:eastAsia="Amiri" w:cs="Amiri"/>
          <w:lang w:bidi="ar-SA"/>
          <w:color w:val="111111"/>
          <w:sz w:val="28"/>
          <w:szCs w:val="28"/>
          <w:rtl/>
        </w:rPr>
        <w:t xml:space="preserve">ثم يأتى من بعد ذلك سبع شداد</w:t>
      </w:r>
    </w:p>
    <w:p>
      <w:pPr>
        <w:pStyle w:val="BookText"/>
      </w:pPr>
      <w:r>
        <w:rPr>
          <w:rFonts w:ascii="IRNazanin" w:hAnsi="IRNazanin" w:eastAsia="IRNazanin" w:cs="IRNazanin"/>
          <w:lang w:bidi="fa-IR"/>
          <w:color w:val="111111"/>
          <w:sz w:val="28"/>
          <w:szCs w:val="28"/>
          <w:rtl/>
        </w:rPr>
        <w:t xml:space="preserve">به نظر مى رسد يوسف(ع) از اينكه در رؤياى پادشاه گاوهاى لاغر به خوردن گاوهاى چاق پرداخته اند، دريافت كه سالهاى قحطى پس از سالهاى آبادانى رخ خواهد داد. تقدم ذكرى گاوهاى چاق بر گاوهاى لاغر در بيان رؤيا نيز مى تواند دليل ديگرى براى يوسف(ع) در اين تعبير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- 12 - 58 - 1،4</w:t>
      </w:r>
    </w:p>
    <w:p>
      <w:pPr>
        <w:pStyle w:val="BookText"/>
      </w:pPr>
      <w:r>
        <w:rPr>
          <w:rFonts w:ascii="IRNazanin" w:hAnsi="IRNazanin" w:eastAsia="IRNazanin" w:cs="IRNazanin"/>
          <w:lang w:bidi="fa-IR"/>
          <w:color w:val="111111"/>
          <w:sz w:val="28"/>
          <w:szCs w:val="28"/>
          <w:rtl/>
        </w:rPr>
        <w:t xml:space="preserve">1- پيشگويى يوسف ( ع ) بر مبناى رؤياى پادشاه ، به حقيقت پيوست و قحطى و خشكسالى ، مصر و اطراف آن ( كنعانو . . . ) را فرا گرفت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آمدن برادران يوسف از كنعان به مصر براى دريافت آذوقه و نبود آذوقه در غير آن ديار - كه «منع منا الكيل» در آيه 63 حاكى از آن است- دلالت مى كند كه قحطى علاوه بر مصر ، اطراف و نواحى آن را نيز فرا گرفته بود.</w:t>
      </w:r>
    </w:p>
    <w:p>
      <w:pPr>
        <w:pStyle w:val="BookText"/>
      </w:pPr>
      <w:r>
        <w:rPr>
          <w:rFonts w:ascii="IRNazanin" w:hAnsi="IRNazanin" w:eastAsia="IRNazanin" w:cs="IRNazanin"/>
          <w:lang w:bidi="fa-IR"/>
          <w:color w:val="111111"/>
          <w:sz w:val="28"/>
          <w:szCs w:val="28"/>
          <w:rtl/>
        </w:rPr>
        <w:t xml:space="preserve">4- طرح كاشت مداوم غلات و ذخيره سازى آنها براى سال هاى قحطى ، تنها در قلمرو حكومتى مصر انجام گرفت .</w:t>
      </w:r>
    </w:p>
    <w:p>
      <w:pPr>
        <w:pStyle w:val="BookText"/>
      </w:pPr>
      <w:r>
        <w:rPr>
          <w:rFonts w:ascii="Amiri" w:hAnsi="Amiri" w:eastAsia="Amiri" w:cs="Amiri"/>
          <w:lang w:bidi="ar-SA"/>
          <w:color w:val="111111"/>
          <w:sz w:val="28"/>
          <w:szCs w:val="28"/>
          <w:rtl/>
        </w:rPr>
        <w:t xml:space="preserve">و جاء إخوة يوسف</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6" w:name="pg6838_60165"/>
    <w:bookmarkEnd w:id="176"/>
    <w:p>
      <w:pPr>
        <w:pStyle w:val="Heading3"/>
      </w:pPr>
      <w:bookmarkStart w:id="941" w:name="_Toc504"/>
      <w:r>
        <w:t>234- قوانين جزايى مصرباستان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- 12 - 74 - 3</w:t>
      </w:r>
    </w:p>
    <w:p>
      <w:pPr>
        <w:pStyle w:val="BookText"/>
      </w:pPr>
      <w:r>
        <w:rPr>
          <w:rFonts w:ascii="IRNazanin" w:hAnsi="IRNazanin" w:eastAsia="IRNazanin" w:cs="IRNazanin"/>
          <w:lang w:bidi="fa-IR"/>
          <w:color w:val="111111"/>
          <w:sz w:val="28"/>
          <w:szCs w:val="28"/>
          <w:rtl/>
        </w:rPr>
        <w:t xml:space="preserve">3- جواز عقوبت مجرمان بيگانه بر اساس قوانين كيفرى خود آنان ، از مقررات جزايى مصر در عصر يوسف</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جمله «فما جزاؤه» كه پرسش از تعيين كيفر سارق است، مى تواند به اين معنا باشد كه متهمان خود كيفرى را براى سارق مشخص كنند. همچنين مى تواند به اين معنا باشد كه بيان كنند در شريعت و آيين آنان براى سارق چه كيفرى مقرر شده است. برداشت فوق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- 12 - 76 - 8،9،16</w:t>
      </w:r>
    </w:p>
    <w:p>
      <w:pPr>
        <w:pStyle w:val="BookText"/>
      </w:pPr>
      <w:r>
        <w:rPr>
          <w:rFonts w:ascii="Amiri" w:hAnsi="Amiri" w:eastAsia="Amiri" w:cs="Amiri"/>
          <w:lang w:bidi="ar-SA"/>
          <w:color w:val="111111"/>
          <w:sz w:val="28"/>
          <w:szCs w:val="28"/>
          <w:rtl/>
        </w:rPr>
        <w:t xml:space="preserve">8- حكومت مصر در زمان وزارت يوسف ( ع ) داراى تشكيلات و قوانين جزايى و قضايى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Amiri" w:hAnsi="Amiri" w:eastAsia="Amiri" w:cs="Amiri"/>
          <w:lang w:bidi="ar-SA"/>
          <w:color w:val="111111"/>
          <w:sz w:val="28"/>
          <w:szCs w:val="28"/>
          <w:rtl/>
        </w:rPr>
        <w:t xml:space="preserve">9- قوانين جزايى مصر ، استرقاق سارقان را مجاز نمى شمرد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IRNazanin" w:hAnsi="IRNazanin" w:eastAsia="IRNazanin" w:cs="IRNazanin"/>
          <w:lang w:bidi="fa-IR"/>
          <w:color w:val="111111"/>
          <w:sz w:val="28"/>
          <w:szCs w:val="28"/>
          <w:rtl/>
        </w:rPr>
        <w:t xml:space="preserve">16- مجازات مجرمان بيگانه بر اساس مقررات خودِ آنان ، با قوانين و مقررات مصر در زمان وزارت يوسف ( ع ) مخالفتى نداشت .</w:t>
      </w: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Heading3"/>
      </w:pPr>
      <w:bookmarkStart w:id="942" w:name="_Toc505"/>
      <w:r>
        <w:t>235- قوانين كيفرى در مصرباستان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- 12 - 74 - 3</w:t>
      </w:r>
    </w:p>
    <w:p>
      <w:pPr>
        <w:pStyle w:val="BookText"/>
      </w:pPr>
      <w:r>
        <w:rPr>
          <w:rFonts w:ascii="IRNazanin" w:hAnsi="IRNazanin" w:eastAsia="IRNazanin" w:cs="IRNazanin"/>
          <w:lang w:bidi="fa-IR"/>
          <w:color w:val="111111"/>
          <w:sz w:val="28"/>
          <w:szCs w:val="28"/>
          <w:rtl/>
        </w:rPr>
        <w:t xml:space="preserve">3- جواز عقوبت مجرمان بيگانه بر اساس قوانين كيفرى خود آنان ، از مقررات جزايى مصر در عصر يوسف</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جمله «فما جزاؤه» كه پرسش از تعيين كيفر سارق است، مى تواند به اين معنا باشد كه متهمان خود كيفرى را براى سارق مشخص كنند. همچنين مى تواند به اين معنا باشد كه بيان كنند در شريعت و آيين آنان براى سارق چه كيفرى مقرر شده است. برداشت فوق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- 12 - 76 - 7،8</w:t>
      </w:r>
    </w:p>
    <w:p>
      <w:pPr>
        <w:pStyle w:val="BookText"/>
      </w:pPr>
      <w:r>
        <w:rPr>
          <w:rFonts w:ascii="IRNazanin" w:hAnsi="IRNazanin" w:eastAsia="IRNazanin" w:cs="IRNazanin"/>
          <w:lang w:bidi="fa-IR"/>
          <w:color w:val="111111"/>
          <w:sz w:val="28"/>
          <w:szCs w:val="28"/>
          <w:rtl/>
        </w:rPr>
        <w:t xml:space="preserve">7- نگاه داشتن بنيامين در مصر حتى به جرم سرقت ، بر طبق قوانين جزايى پادشاه مصر ، براى يوسف ( ع ) مجاز نبود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7" w:name="pg6838_60169"/>
    <w:bookmarkEnd w:id="177"/>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IRNazanin" w:hAnsi="IRNazanin" w:eastAsia="IRNazanin" w:cs="IRNazanin"/>
          <w:lang w:bidi="fa-IR"/>
          <w:color w:val="111111"/>
          <w:sz w:val="28"/>
          <w:szCs w:val="28"/>
          <w:rtl/>
        </w:rPr>
        <w:t xml:space="preserve">دين به معناى آيين و روش است و مراد از آن به اعتبار اضافه شدنش به «ملك» قوانين و مقررات حاكم بر مصر مى باشد. قابل ذكر است كه به قرينه «فما جزاؤه ...» در آيه 74، اگر سارق مى خواست بر اساس آيين خودش تنبيه شود، قاضى و حاكم مصر مى توانست بر آن اساس حكم كند.</w:t>
      </w:r>
    </w:p>
    <w:p>
      <w:pPr>
        <w:pStyle w:val="BookText"/>
      </w:pPr>
      <w:r>
        <w:rPr>
          <w:rFonts w:ascii="Amiri" w:hAnsi="Amiri" w:eastAsia="Amiri" w:cs="Amiri"/>
          <w:lang w:bidi="ar-SA"/>
          <w:color w:val="111111"/>
          <w:sz w:val="28"/>
          <w:szCs w:val="28"/>
          <w:rtl/>
        </w:rPr>
        <w:t xml:space="preserve">8- حكومت مصر در زمان وزارت يوسف ( ع ) داراى تشكيلات و قوانين جزايى و قضايى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- 12 - 79 - 3</w:t>
      </w:r>
    </w:p>
    <w:p>
      <w:pPr>
        <w:pStyle w:val="BookText"/>
      </w:pPr>
      <w:r>
        <w:rPr>
          <w:rFonts w:ascii="IRNazanin" w:hAnsi="IRNazanin" w:eastAsia="IRNazanin" w:cs="IRNazanin"/>
          <w:lang w:bidi="fa-IR"/>
          <w:color w:val="111111"/>
          <w:sz w:val="28"/>
          <w:szCs w:val="28"/>
          <w:rtl/>
        </w:rPr>
        <w:t xml:space="preserve">3- قوانين جزايى مصر در زمان يوسف ، كيفر بى گناهان را به جاى مجرمان هر چند داوطلبانه باشد ، مجاز نمى شمرد . *</w:t>
      </w:r>
    </w:p>
    <w:p>
      <w:pPr>
        <w:pStyle w:val="BookText"/>
      </w:pPr>
      <w:r>
        <w:rPr>
          <w:rFonts w:ascii="IRNazanin" w:hAnsi="IRNazanin" w:eastAsia="IRNazanin" w:cs="IRNazanin"/>
          <w:lang w:bidi="fa-IR"/>
          <w:color w:val="111111"/>
          <w:sz w:val="28"/>
          <w:szCs w:val="28"/>
          <w:rtl/>
        </w:rPr>
        <w:t xml:space="preserve">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برداشت فوق را مى توان از به كارگيرى ضميرهاى متكلم مع الغير به جاى ضمير متكلم وحده استفاده كرد ; يعنى، يوسف(ع) با جمله «بازداشت نمى كنيم» به جاى «بازداشت نمى كنم» اشاره به اين معنا مى كند كه قوانين مصر چنين اجازه اى به من نمى دهد كه بى گناه را به جاى گنهكار بازداشت كنم، هر چند او خود داوطلب باشد.</w:t>
      </w:r>
    </w:p>
    <w:p>
      <w:pPr>
        <w:pStyle w:val="Heading3"/>
      </w:pPr>
      <w:bookmarkStart w:id="943" w:name="_Toc506"/>
      <w:r>
        <w:t>236- كشاورزى در مصرباستان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- 12 - 47 - 10</w:t>
      </w:r>
    </w:p>
    <w:p>
      <w:pPr>
        <w:pStyle w:val="BookText"/>
      </w:pPr>
      <w:r>
        <w:rPr>
          <w:rFonts w:ascii="Amiri" w:hAnsi="Amiri" w:eastAsia="Amiri" w:cs="Amiri"/>
          <w:lang w:bidi="ar-SA"/>
          <w:color w:val="111111"/>
          <w:sz w:val="28"/>
          <w:szCs w:val="28"/>
          <w:rtl/>
        </w:rPr>
        <w:t xml:space="preserve">10- سرزمين مصر در زمان يوسف ( ع ) زمينه دار توليد غلات و محصولاتى بيش از مصرف سرانه آن سامان</w:t>
      </w:r>
    </w:p>
    <w:p>
      <w:pPr>
        <w:pStyle w:val="BookText"/>
      </w:pPr>
      <w:r>
        <w:rPr>
          <w:rFonts w:ascii="Amiri" w:hAnsi="Amiri" w:eastAsia="Amiri" w:cs="Amiri"/>
          <w:lang w:bidi="ar-SA"/>
          <w:color w:val="111111"/>
          <w:sz w:val="28"/>
          <w:szCs w:val="28"/>
          <w:rtl/>
        </w:rPr>
        <w:t xml:space="preserve">قال تزرعون سبع سنين دأبًا فما حصدتم فذروه فى سنبله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- 12 - 58 - 4</w:t>
      </w:r>
    </w:p>
    <w:p>
      <w:pPr>
        <w:pStyle w:val="BookText"/>
      </w:pPr>
      <w:r>
        <w:rPr>
          <w:rFonts w:ascii="IRNazanin" w:hAnsi="IRNazanin" w:eastAsia="IRNazanin" w:cs="IRNazanin"/>
          <w:lang w:bidi="fa-IR"/>
          <w:color w:val="111111"/>
          <w:sz w:val="28"/>
          <w:szCs w:val="28"/>
          <w:rtl/>
        </w:rPr>
        <w:t xml:space="preserve">4- طرح كاشت مداوم غلات و ذخيره سازى آنها براى سال هاى قحطى ، تنها در قلمرو حكومتى مصر انجام گرفت .</w:t>
      </w:r>
    </w:p>
    <w:p>
      <w:pPr>
        <w:pStyle w:val="BookText"/>
      </w:pPr>
      <w:r>
        <w:rPr>
          <w:rFonts w:ascii="Amiri" w:hAnsi="Amiri" w:eastAsia="Amiri" w:cs="Amiri"/>
          <w:lang w:bidi="ar-SA"/>
          <w:color w:val="111111"/>
          <w:sz w:val="28"/>
          <w:szCs w:val="28"/>
          <w:rtl/>
        </w:rPr>
        <w:t xml:space="preserve">و جاء إخوة يوسف</w:t>
      </w:r>
    </w:p>
    <w:p>
      <w:pPr>
        <w:pStyle w:val="Heading3"/>
      </w:pPr>
      <w:bookmarkStart w:id="944" w:name="_Toc507"/>
      <w:r>
        <w:t>237- مجازات در مصرباستان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- 12 - 41 - 4</w:t>
      </w:r>
    </w:p>
    <w:p>
      <w:pPr>
        <w:pStyle w:val="BookText"/>
      </w:pPr>
      <w:r>
        <w:rPr>
          <w:rFonts w:ascii="IRNazanin" w:hAnsi="IRNazanin" w:eastAsia="IRNazanin" w:cs="IRNazanin"/>
          <w:lang w:bidi="fa-IR"/>
          <w:color w:val="111111"/>
          <w:sz w:val="28"/>
          <w:szCs w:val="28"/>
          <w:rtl/>
        </w:rPr>
        <w:t xml:space="preserve">4- به دار كشيدن مجرمان و ر ها كردن آنان تا طعمه پرندگان گشتن ، كيفرى مرسوم در مصر باستان</w:t>
      </w:r>
    </w:p>
    <w:p>
      <w:pPr>
        <w:pStyle w:val="BookText"/>
      </w:pPr>
      <w:r>
        <w:rPr>
          <w:rFonts w:ascii="Amiri" w:hAnsi="Amiri" w:eastAsia="Amiri" w:cs="Amiri"/>
          <w:lang w:bidi="ar-SA"/>
          <w:color w:val="111111"/>
          <w:sz w:val="28"/>
          <w:szCs w:val="28"/>
          <w:rtl/>
        </w:rPr>
        <w:t xml:space="preserve">و أما الأخر فيصلب فتأكل الطير من رأسه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8" w:name="pg6838_60172"/>
    <w:bookmarkEnd w:id="178"/>
    <w:p>
      <w:pPr>
        <w:pStyle w:val="Heading3"/>
      </w:pPr>
      <w:bookmarkStart w:id="945" w:name="_Toc508"/>
      <w:r>
        <w:t>238- محدوده حكومت مصرباستان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- 12 - 58 - 3</w:t>
      </w:r>
    </w:p>
    <w:p>
      <w:pPr>
        <w:pStyle w:val="BookText"/>
      </w:pPr>
      <w:r>
        <w:rPr>
          <w:rFonts w:ascii="Amiri" w:hAnsi="Amiri" w:eastAsia="Amiri" w:cs="Amiri"/>
          <w:lang w:bidi="ar-SA"/>
          <w:color w:val="111111"/>
          <w:sz w:val="28"/>
          <w:szCs w:val="28"/>
          <w:rtl/>
        </w:rPr>
        <w:t xml:space="preserve">3- سرزمين كنعان ، خارج از قلمرو حكومتى مصر در زمان يوسف ( ع )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IRNazanin" w:hAnsi="IRNazanin" w:eastAsia="IRNazanin" w:cs="IRNazanin"/>
          <w:lang w:bidi="fa-IR"/>
          <w:color w:val="111111"/>
          <w:sz w:val="28"/>
          <w:szCs w:val="28"/>
          <w:rtl/>
        </w:rPr>
        <w:t xml:space="preserve">بعيد به نظر مى رسد كه يوسف(ع) همه غلات را از تمامى مناطق مصر به مركز حكومت منتقل كرده باشد ; زيرا طبيعى آن بود كه غلات هر منطقه - به ويژه در آن زمان كه حمل و نقل امرى مشكل بود - در همان جا ذخيره شود. بنابراين اگر كنعان در قلمرو حكومت يوسف(ع) بود، در آن جا نيز انبارى تهيه مى شد و غلات در آن ذخيره مى گرديد و نيازى به آمدن كنعانيان به مركز مصر نبود.</w:t>
      </w:r>
    </w:p>
    <w:p>
      <w:pPr>
        <w:pStyle w:val="Heading3"/>
      </w:pPr>
      <w:bookmarkStart w:id="946" w:name="_Toc509"/>
      <w:r>
        <w:t>239- مدت بحران اقتصادى در مصرباستان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- 12 - 49 - 4</w:t>
      </w:r>
    </w:p>
    <w:p>
      <w:pPr>
        <w:pStyle w:val="BookText"/>
      </w:pPr>
      <w:r>
        <w:rPr>
          <w:rFonts w:ascii="IRNazanin" w:hAnsi="IRNazanin" w:eastAsia="IRNazanin" w:cs="IRNazanin"/>
          <w:lang w:bidi="fa-IR"/>
          <w:color w:val="111111"/>
          <w:sz w:val="28"/>
          <w:szCs w:val="28"/>
          <w:rtl/>
        </w:rPr>
        <w:t xml:space="preserve">4- مسؤوليت حاكمان مصر در نظارت بر توليد ، توزيع و مصرف غلات ، محدود به دوران چهارده ساله آبادانى و خشكسالى بود .</w:t>
      </w:r>
    </w:p>
    <w:p>
      <w:pPr>
        <w:pStyle w:val="BookText"/>
      </w:pPr>
      <w:r>
        <w:rPr>
          <w:rFonts w:ascii="Amiri" w:hAnsi="Amiri" w:eastAsia="Amiri" w:cs="Amiri"/>
          <w:lang w:bidi="ar-SA"/>
          <w:color w:val="111111"/>
          <w:sz w:val="28"/>
          <w:szCs w:val="28"/>
          <w:rtl/>
        </w:rPr>
        <w:t xml:space="preserve">ثم يأتى من بعد ذلك عام فيه يغاث الناس و فيه يعصرون</w:t>
      </w:r>
    </w:p>
    <w:p>
      <w:pPr>
        <w:pStyle w:val="BookText"/>
      </w:pPr>
      <w:r>
        <w:rPr>
          <w:rFonts w:ascii="IRNazanin" w:hAnsi="IRNazanin" w:eastAsia="IRNazanin" w:cs="IRNazanin"/>
          <w:lang w:bidi="fa-IR"/>
          <w:color w:val="111111"/>
          <w:sz w:val="28"/>
          <w:szCs w:val="28"/>
          <w:rtl/>
        </w:rPr>
        <w:t xml:space="preserve">استفاده نكته فوق از تغيير سياقى است كه در سخنان يوسف(ع) مشاهده مى شود. او دستورالعملهاى دوران چهارده ساله را با فعلهاى مخاطب «تزرعون»و «فذروه» بيان داشت ; ولى در بيان چگونگى سال پانزدهم و پايان بحران فعلهاى «يغاث» و «يعصرون» به كار برد. از مقابله اين دو سياق معلوم مى شود، مخاطبان «تزرعون» و ... حكومت مصر بود كه بايد عهده دار توليد و توزيع مى شد و در سال پانزدهم خود مردم بدون دخالت و نظارت سيستم حكومت، به كار توليد و مصرف مى پرداختند.</w:t>
      </w:r>
    </w:p>
    <w:p>
      <w:pPr>
        <w:pStyle w:val="Heading3"/>
      </w:pPr>
      <w:bookmarkStart w:id="947" w:name="_Toc510"/>
      <w:r>
        <w:t>240- مركزيت مصرباستان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- 12 - 58 - 8</w:t>
      </w:r>
    </w:p>
    <w:p>
      <w:pPr>
        <w:pStyle w:val="BookText"/>
      </w:pPr>
      <w:r>
        <w:rPr>
          <w:rFonts w:ascii="Amiri" w:hAnsi="Amiri" w:eastAsia="Amiri" w:cs="Amiri"/>
          <w:lang w:bidi="ar-SA"/>
          <w:color w:val="111111"/>
          <w:sz w:val="28"/>
          <w:szCs w:val="28"/>
          <w:rtl/>
        </w:rPr>
        <w:t xml:space="preserve">8- مصر مركز مراجعه مردم آبادى هاى مجاور براى تهيه آذوقه ، در قحطى هفت ساله عصر يوسف ( ع ) .</w:t>
      </w:r>
    </w:p>
    <w:p>
      <w:pPr>
        <w:pStyle w:val="BookText"/>
      </w:pPr>
      <w:r>
        <w:rPr>
          <w:rFonts w:ascii="Amiri" w:hAnsi="Amiri" w:eastAsia="Amiri" w:cs="Amiri"/>
          <w:lang w:bidi="ar-SA"/>
          <w:color w:val="111111"/>
          <w:sz w:val="28"/>
          <w:szCs w:val="28"/>
          <w:rtl/>
        </w:rPr>
        <w:t xml:space="preserve">و جاء إخوة يوسف . .. و لما جهزهم بجهازهم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9" w:name="pg6838_60175"/>
    <w:bookmarkEnd w:id="179"/>
    <w:p>
      <w:pPr>
        <w:pStyle w:val="Heading3"/>
      </w:pPr>
      <w:bookmarkStart w:id="948" w:name="_Toc511"/>
      <w:r>
        <w:t>241- مصرباستان در دوران يوسف(ع)</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- 12 - 58 - 8</w:t>
      </w:r>
    </w:p>
    <w:p>
      <w:pPr>
        <w:pStyle w:val="BookText"/>
      </w:pPr>
      <w:r>
        <w:rPr>
          <w:rFonts w:ascii="Amiri" w:hAnsi="Amiri" w:eastAsia="Amiri" w:cs="Amiri"/>
          <w:lang w:bidi="ar-SA"/>
          <w:color w:val="111111"/>
          <w:sz w:val="28"/>
          <w:szCs w:val="28"/>
          <w:rtl/>
        </w:rPr>
        <w:t xml:space="preserve">8- مصر مركز مراجعه مردم آبادى هاى مجاور براى تهيه آذوقه ، در قحطى هفت ساله عصر يوسف ( ع ) .</w:t>
      </w:r>
    </w:p>
    <w:p>
      <w:pPr>
        <w:pStyle w:val="BookText"/>
      </w:pPr>
      <w:r>
        <w:rPr>
          <w:rFonts w:ascii="Amiri" w:hAnsi="Amiri" w:eastAsia="Amiri" w:cs="Amiri"/>
          <w:lang w:bidi="ar-SA"/>
          <w:color w:val="111111"/>
          <w:sz w:val="28"/>
          <w:szCs w:val="28"/>
          <w:rtl/>
        </w:rPr>
        <w:t xml:space="preserve">و جاء إخوة يوسف . .. و لما جهزهم بجهازهم</w:t>
      </w:r>
    </w:p>
    <w:p>
      <w:pPr>
        <w:pStyle w:val="Heading3"/>
      </w:pPr>
      <w:bookmarkStart w:id="949" w:name="_Toc512"/>
      <w:r>
        <w:t>242- مفسدان مصرباستان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- 28 - 4 - 14</w:t>
      </w:r>
    </w:p>
    <w:p>
      <w:pPr>
        <w:pStyle w:val="BookText"/>
      </w:pPr>
      <w:r>
        <w:rPr>
          <w:rFonts w:ascii="Amiri" w:hAnsi="Amiri" w:eastAsia="Amiri" w:cs="Amiri"/>
          <w:lang w:bidi="ar-SA"/>
          <w:color w:val="111111"/>
          <w:sz w:val="28"/>
          <w:szCs w:val="28"/>
          <w:rtl/>
        </w:rPr>
        <w:t xml:space="preserve">14 - فرعون ، از زمره مفسدان تاريخ مصر و از تبار آنان</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IRNazanin" w:hAnsi="IRNazanin" w:eastAsia="IRNazanin" w:cs="IRNazanin"/>
          <w:lang w:bidi="fa-IR"/>
          <w:color w:val="111111"/>
          <w:sz w:val="28"/>
          <w:szCs w:val="28"/>
          <w:rtl/>
        </w:rPr>
        <w:t xml:space="preserve">برداشت ياد شده بدان احتمال است كه «من» در «من المفسدين»، نشويه و بيانگر خاستگاه خانوادگى فرعون باشد.</w:t>
      </w:r>
    </w:p>
    <w:p>
      <w:pPr>
        <w:pStyle w:val="Heading3"/>
      </w:pPr>
      <w:bookmarkStart w:id="950" w:name="_Toc513"/>
      <w:r>
        <w:t>243- مكر حاكمان مصرباستان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- 12 - 102 - 9</w:t>
      </w:r>
    </w:p>
    <w:p>
      <w:pPr>
        <w:pStyle w:val="BookText"/>
      </w:pPr>
      <w:r>
        <w:rPr>
          <w:rFonts w:ascii="Amiri" w:hAnsi="Amiri" w:eastAsia="Amiri" w:cs="Amiri"/>
          <w:lang w:bidi="ar-SA"/>
          <w:color w:val="111111"/>
          <w:sz w:val="28"/>
          <w:szCs w:val="28"/>
          <w:rtl/>
        </w:rPr>
        <w:t xml:space="preserve">9- بيان قرآن درباره مكر ها و توطئه هاى برادران يوسف ، زليخا و هيأت حاكمه مصر عليه او ، دليلى بس روشن بر وحى بودن و الهى بودن آن</w:t>
      </w:r>
    </w:p>
    <w:p>
      <w:pPr>
        <w:pStyle w:val="BookText"/>
      </w:pPr>
      <w:r>
        <w:rPr>
          <w:rFonts w:ascii="Amiri" w:hAnsi="Amiri" w:eastAsia="Amiri" w:cs="Amiri"/>
          <w:lang w:bidi="ar-SA"/>
          <w:color w:val="111111"/>
          <w:sz w:val="28"/>
          <w:szCs w:val="28"/>
          <w:rtl/>
        </w:rPr>
        <w:t xml:space="preserve">ما كنت لديهم إذ أجمعوا أمرهم و هم يمكرون</w:t>
      </w:r>
    </w:p>
    <w:p>
      <w:pPr>
        <w:pStyle w:val="BookText"/>
      </w:pPr>
      <w:r>
        <w:rPr>
          <w:rFonts w:ascii="Amiri" w:hAnsi="Amiri" w:eastAsia="Amiri" w:cs="Amiri"/>
          <w:lang w:bidi="ar-SA"/>
          <w:color w:val="111111"/>
          <w:sz w:val="28"/>
          <w:szCs w:val="28"/>
          <w:rtl/>
        </w:rPr>
        <w:t xml:space="preserve">جمله «و ما كنت لديهم. ..» به منزله تعليل براى «ذلك من أنباء الغيب...» است.</w:t>
      </w:r>
    </w:p>
    <w:p>
      <w:pPr>
        <w:pStyle w:val="Heading3"/>
      </w:pPr>
      <w:bookmarkStart w:id="951" w:name="_Toc514"/>
      <w:r>
        <w:t>244- مناصب حكومت مصرباستان</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- 12 - 51 - 12</w:t>
      </w:r>
    </w:p>
    <w:p>
      <w:pPr>
        <w:pStyle w:val="BookText"/>
      </w:pPr>
      <w:r>
        <w:rPr>
          <w:rFonts w:ascii="IRNazanin" w:hAnsi="IRNazanin" w:eastAsia="IRNazanin" w:cs="IRNazanin"/>
          <w:lang w:bidi="fa-IR"/>
          <w:color w:val="111111"/>
          <w:sz w:val="28"/>
          <w:szCs w:val="28"/>
          <w:rtl/>
        </w:rPr>
        <w:t xml:space="preserve">12- منصب عزيزى از مناصب حكومت پادشاهى مصر باستان</w:t>
      </w:r>
    </w:p>
    <w:p>
      <w:pPr>
        <w:pStyle w:val="BookText"/>
      </w:pPr>
      <w:r>
        <w:rPr>
          <w:rFonts w:ascii="Amiri" w:hAnsi="Amiri" w:eastAsia="Amiri" w:cs="Amiri"/>
          <w:lang w:bidi="ar-SA"/>
          <w:color w:val="111111"/>
          <w:sz w:val="28"/>
          <w:szCs w:val="28"/>
          <w:rtl/>
        </w:rPr>
        <w:t xml:space="preserve">و قال الملك . .. قالت امرأت العزيز</w:t>
      </w:r>
    </w:p>
    <w:p>
      <w:pPr>
        <w:pStyle w:val="BookText"/>
      </w:pPr>
      <w:r>
        <w:rPr>
          <w:rFonts w:ascii="IRNazanin" w:hAnsi="IRNazanin" w:eastAsia="IRNazanin" w:cs="IRNazanin"/>
          <w:lang w:bidi="fa-IR"/>
          <w:color w:val="111111"/>
          <w:sz w:val="28"/>
          <w:szCs w:val="28"/>
          <w:rtl/>
        </w:rPr>
        <w:t xml:space="preserve">ياد كردن برادران يوسف از او با عنوان «عزيز» در آيه 88، نشان مى دهد كه «عزيز» در «امرأت العزيز» نام همسر زليخا نبوده ; بلكه بيانگر سمت حكومتى وى بوده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0" w:name="pg6838_60178"/>
    <w:bookmarkEnd w:id="180"/>
    <w:p>
      <w:pPr>
        <w:pStyle w:val="Heading3"/>
      </w:pPr>
      <w:bookmarkStart w:id="952" w:name="_Toc515"/>
      <w:r>
        <w:t>245- منشأ قانونگذارى مصرباستان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- 12 - 76 - 12</w:t>
      </w:r>
    </w:p>
    <w:p>
      <w:pPr>
        <w:pStyle w:val="BookText"/>
      </w:pPr>
      <w:r>
        <w:rPr>
          <w:rFonts w:ascii="IRNazanin" w:hAnsi="IRNazanin" w:eastAsia="IRNazanin" w:cs="IRNazanin"/>
          <w:lang w:bidi="fa-IR"/>
          <w:color w:val="111111"/>
          <w:sz w:val="28"/>
          <w:szCs w:val="28"/>
          <w:rtl/>
        </w:rPr>
        <w:t xml:space="preserve">12- وضع قوانين و مقررات حكومت مصر در زمان وزارت يوسف ( ع ) ، در اختيار پادشاه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953" w:name="_Toc516"/>
      <w:r>
        <w:t>246- موقعيت جغرافيايى مصرباستان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- 12 - 58 - 7</w:t>
      </w:r>
    </w:p>
    <w:p>
      <w:pPr>
        <w:pStyle w:val="BookText"/>
      </w:pPr>
      <w:r>
        <w:rPr>
          <w:rFonts w:ascii="Amiri" w:hAnsi="Amiri" w:eastAsia="Amiri" w:cs="Amiri"/>
          <w:lang w:bidi="ar-SA"/>
          <w:color w:val="111111"/>
          <w:sz w:val="28"/>
          <w:szCs w:val="28"/>
          <w:rtl/>
        </w:rPr>
        <w:t xml:space="preserve">7- مصر و كنعان ، در يك منطقه جغرافيايى و متأثر از يك آب و هوا</w:t>
      </w:r>
    </w:p>
    <w:p>
      <w:pPr>
        <w:pStyle w:val="BookText"/>
      </w:pPr>
      <w:r>
        <w:rPr>
          <w:rFonts w:ascii="Amiri" w:hAnsi="Amiri" w:eastAsia="Amiri" w:cs="Amiri"/>
          <w:lang w:bidi="ar-SA"/>
          <w:color w:val="111111"/>
          <w:sz w:val="28"/>
          <w:szCs w:val="28"/>
          <w:rtl/>
        </w:rPr>
        <w:t xml:space="preserve">و جاء إخوة يوسف</w:t>
      </w:r>
    </w:p>
    <w:p>
      <w:pPr>
        <w:pStyle w:val="Heading3"/>
      </w:pPr>
      <w:bookmarkStart w:id="954" w:name="_Toc517"/>
      <w:r>
        <w:t>247- موقعيت جوىّ مصرباستان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- 12 - 58 - 7</w:t>
      </w:r>
    </w:p>
    <w:p>
      <w:pPr>
        <w:pStyle w:val="BookText"/>
      </w:pPr>
      <w:r>
        <w:rPr>
          <w:rFonts w:ascii="Amiri" w:hAnsi="Amiri" w:eastAsia="Amiri" w:cs="Amiri"/>
          <w:lang w:bidi="ar-SA"/>
          <w:color w:val="111111"/>
          <w:sz w:val="28"/>
          <w:szCs w:val="28"/>
          <w:rtl/>
        </w:rPr>
        <w:t xml:space="preserve">7- مصر و كنعان ، در يك منطقه جغرافيايى و متأثر از يك آب و هوا</w:t>
      </w:r>
    </w:p>
    <w:p>
      <w:pPr>
        <w:pStyle w:val="BookText"/>
      </w:pPr>
      <w:r>
        <w:rPr>
          <w:rFonts w:ascii="Amiri" w:hAnsi="Amiri" w:eastAsia="Amiri" w:cs="Amiri"/>
          <w:lang w:bidi="ar-SA"/>
          <w:color w:val="111111"/>
          <w:sz w:val="28"/>
          <w:szCs w:val="28"/>
          <w:rtl/>
        </w:rPr>
        <w:t xml:space="preserve">و جاء إخوة يوسف</w:t>
      </w:r>
    </w:p>
    <w:p>
      <w:pPr>
        <w:pStyle w:val="Heading3"/>
      </w:pPr>
      <w:bookmarkStart w:id="955" w:name="_Toc518"/>
      <w:r>
        <w:t>248- نجات مصرباستان از قحطى</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- 12 - 58 - 5</w:t>
      </w:r>
    </w:p>
    <w:p>
      <w:pPr>
        <w:pStyle w:val="BookText"/>
      </w:pPr>
      <w:r>
        <w:rPr>
          <w:rFonts w:ascii="IRNazanin" w:hAnsi="IRNazanin" w:eastAsia="IRNazanin" w:cs="IRNazanin"/>
          <w:lang w:bidi="fa-IR"/>
          <w:color w:val="111111"/>
          <w:sz w:val="28"/>
          <w:szCs w:val="28"/>
          <w:rtl/>
        </w:rPr>
        <w:t xml:space="preserve">5- سرزمين مصر بر اثر پيش بينى يوسف ( ع ) و تدبير عالمانه او ، از عواقب فاجعه آميز قحطى مصون ماند .</w:t>
      </w:r>
    </w:p>
    <w:p>
      <w:pPr>
        <w:pStyle w:val="BookText"/>
      </w:pPr>
      <w:r>
        <w:rPr>
          <w:rFonts w:ascii="Amiri" w:hAnsi="Amiri" w:eastAsia="Amiri" w:cs="Amiri"/>
          <w:lang w:bidi="ar-SA"/>
          <w:color w:val="111111"/>
          <w:sz w:val="28"/>
          <w:szCs w:val="28"/>
          <w:rtl/>
        </w:rPr>
        <w:t xml:space="preserve">و جاء إخوة يوسف</w:t>
      </w:r>
    </w:p>
    <w:p>
      <w:pPr>
        <w:pStyle w:val="Heading3"/>
      </w:pPr>
      <w:bookmarkStart w:id="956" w:name="_Toc519"/>
      <w:r>
        <w:t>249- نظام حكومتى مصرباستان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1" w:name="pg6838_60181"/>
    <w:bookmarkEnd w:id="181"/>
    <w:p>
      <w:pPr>
        <w:pStyle w:val="BookText"/>
      </w:pPr>
      <w:r>
        <w:rPr>
          <w:rFonts w:ascii="Amiri" w:hAnsi="Amiri" w:eastAsia="Amiri" w:cs="Amiri"/>
          <w:lang w:bidi="ar-SA"/>
          <w:color w:val="111111"/>
          <w:sz w:val="28"/>
          <w:szCs w:val="28"/>
          <w:rtl/>
        </w:rPr>
        <w:t xml:space="preserve">8 - يوسف - 12 - 32 - 10</w:t>
      </w:r>
    </w:p>
    <w:p>
      <w:pPr>
        <w:pStyle w:val="BookText"/>
      </w:pPr>
      <w:r>
        <w:rPr>
          <w:rFonts w:ascii="IRNazanin" w:hAnsi="IRNazanin" w:eastAsia="IRNazanin" w:cs="IRNazanin"/>
          <w:lang w:bidi="fa-IR"/>
          <w:color w:val="111111"/>
          <w:sz w:val="28"/>
          <w:szCs w:val="28"/>
          <w:rtl/>
        </w:rPr>
        <w:t xml:space="preserve">10- نظام حكومتى مصر در زمان عزيز ، نظامى استبدادى و فاقد دستگاه قضايى مستقل بود .</w:t>
      </w:r>
    </w:p>
    <w:p>
      <w:pPr>
        <w:pStyle w:val="BookText"/>
      </w:pPr>
      <w:r>
        <w:rPr>
          <w:rFonts w:ascii="Amiri" w:hAnsi="Amiri" w:eastAsia="Amiri" w:cs="Amiri"/>
          <w:lang w:bidi="ar-SA"/>
          <w:color w:val="111111"/>
          <w:sz w:val="28"/>
          <w:szCs w:val="28"/>
          <w:rtl/>
        </w:rPr>
        <w:t xml:space="preserve">و لئن لم يفعل . .. ليكونًا من الصغرين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- 12 - 35 - 8</w:t>
      </w:r>
    </w:p>
    <w:p>
      <w:pPr>
        <w:pStyle w:val="BookText"/>
      </w:pPr>
      <w:r>
        <w:rPr>
          <w:rFonts w:ascii="Amiri" w:hAnsi="Amiri" w:eastAsia="Amiri" w:cs="Amiri"/>
          <w:lang w:bidi="ar-SA"/>
          <w:color w:val="111111"/>
          <w:sz w:val="28"/>
          <w:szCs w:val="28"/>
          <w:rtl/>
        </w:rPr>
        <w:t xml:space="preserve">8- وحدت نظام سياسى و قضايى حكومت استبدادى مصر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- 12 - 76 - 11</w:t>
      </w:r>
    </w:p>
    <w:p>
      <w:pPr>
        <w:pStyle w:val="BookText"/>
      </w:pPr>
      <w:r>
        <w:rPr>
          <w:rFonts w:ascii="IRNazanin" w:hAnsi="IRNazanin" w:eastAsia="IRNazanin" w:cs="IRNazanin"/>
          <w:lang w:bidi="fa-IR"/>
          <w:color w:val="111111"/>
          <w:sz w:val="28"/>
          <w:szCs w:val="28"/>
          <w:rtl/>
        </w:rPr>
        <w:t xml:space="preserve">11- مصر در زمان وزارت يوسف ( ع ) داراى حكومت پادشاهى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- 12 - 88 - 5</w:t>
      </w:r>
    </w:p>
    <w:p>
      <w:pPr>
        <w:pStyle w:val="BookText"/>
      </w:pPr>
      <w:r>
        <w:rPr>
          <w:rFonts w:ascii="Amiri" w:hAnsi="Amiri" w:eastAsia="Amiri" w:cs="Amiri"/>
          <w:lang w:bidi="ar-SA"/>
          <w:color w:val="111111"/>
          <w:sz w:val="28"/>
          <w:szCs w:val="28"/>
          <w:rtl/>
        </w:rPr>
        <w:t xml:space="preserve">5- عزيزى از سمت هاى حكومتى در زمان يوسف ( ع )</w:t>
      </w:r>
    </w:p>
    <w:p>
      <w:pPr>
        <w:pStyle w:val="BookText"/>
      </w:pPr>
      <w:r>
        <w:rPr>
          <w:rFonts w:ascii="Amiri" w:hAnsi="Amiri" w:eastAsia="Amiri" w:cs="Amiri"/>
          <w:lang w:bidi="ar-SA"/>
          <w:color w:val="111111"/>
          <w:sz w:val="28"/>
          <w:szCs w:val="28"/>
          <w:rtl/>
        </w:rPr>
        <w:t xml:space="preserve">قالوا يأيها العزيز</w:t>
      </w:r>
    </w:p>
    <w:p>
      <w:pPr>
        <w:pStyle w:val="Heading3"/>
      </w:pPr>
      <w:bookmarkStart w:id="957" w:name="_Toc520"/>
      <w:r>
        <w:t>250- نظام سياسى مصرباستان</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- 12 - 35 - 8</w:t>
      </w:r>
    </w:p>
    <w:p>
      <w:pPr>
        <w:pStyle w:val="BookText"/>
      </w:pPr>
      <w:r>
        <w:rPr>
          <w:rFonts w:ascii="Amiri" w:hAnsi="Amiri" w:eastAsia="Amiri" w:cs="Amiri"/>
          <w:lang w:bidi="ar-SA"/>
          <w:color w:val="111111"/>
          <w:sz w:val="28"/>
          <w:szCs w:val="28"/>
          <w:rtl/>
        </w:rPr>
        <w:t xml:space="preserve">8- وحدت نظام سياسى و قضايى حكومت استبدادى مصر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Heading3"/>
      </w:pPr>
      <w:bookmarkStart w:id="958" w:name="_Toc521"/>
      <w:r>
        <w:t>251- نظام قضايى مصرباستان</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- 12 - 35 - 8</w:t>
      </w:r>
    </w:p>
    <w:p>
      <w:pPr>
        <w:pStyle w:val="BookText"/>
      </w:pPr>
      <w:r>
        <w:rPr>
          <w:rFonts w:ascii="Amiri" w:hAnsi="Amiri" w:eastAsia="Amiri" w:cs="Amiri"/>
          <w:lang w:bidi="ar-SA"/>
          <w:color w:val="111111"/>
          <w:sz w:val="28"/>
          <w:szCs w:val="28"/>
          <w:rtl/>
        </w:rPr>
        <w:t xml:space="preserve">8- وحدت نظام سياسى و قضايى حكومت استبدادى مصر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2" w:name="pg6838_60184"/>
    <w:bookmarkEnd w:id="1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- 12 - 76 - 8</w:t>
      </w:r>
    </w:p>
    <w:p>
      <w:pPr>
        <w:pStyle w:val="BookText"/>
      </w:pPr>
      <w:r>
        <w:rPr>
          <w:rFonts w:ascii="Amiri" w:hAnsi="Amiri" w:eastAsia="Amiri" w:cs="Amiri"/>
          <w:lang w:bidi="ar-SA"/>
          <w:color w:val="111111"/>
          <w:sz w:val="28"/>
          <w:szCs w:val="28"/>
          <w:rtl/>
        </w:rPr>
        <w:t xml:space="preserve">8- حكومت مصر در زمان وزارت يوسف ( ع ) داراى تشكيلات و قوانين جزايى و قضايى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959" w:name="_Toc522"/>
      <w:r>
        <w:t>252- وسايل حمل و نقل در مصرباستان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- 12 - 65 - 16</w:t>
      </w:r>
    </w:p>
    <w:p>
      <w:pPr>
        <w:pStyle w:val="BookText"/>
      </w:pPr>
      <w:r>
        <w:rPr>
          <w:rFonts w:ascii="Amiri" w:hAnsi="Amiri" w:eastAsia="Amiri" w:cs="Amiri"/>
          <w:lang w:bidi="ar-SA"/>
          <w:color w:val="111111"/>
          <w:sz w:val="28"/>
          <w:szCs w:val="28"/>
          <w:rtl/>
        </w:rPr>
        <w:t xml:space="preserve">16- شتر وسيله متعارف حمل كالا ، در مصر و كنعان باستان</w:t>
      </w:r>
    </w:p>
    <w:p>
      <w:pPr>
        <w:pStyle w:val="BookText"/>
      </w:pPr>
      <w:r>
        <w:rPr>
          <w:rFonts w:ascii="Amiri" w:hAnsi="Amiri" w:eastAsia="Amiri" w:cs="Amiri"/>
          <w:lang w:bidi="ar-SA"/>
          <w:color w:val="111111"/>
          <w:sz w:val="28"/>
          <w:szCs w:val="28"/>
          <w:rtl/>
        </w:rPr>
        <w:t xml:space="preserve">و نزداد كيل بعير</w:t>
      </w:r>
    </w:p>
    <w:p>
      <w:pPr>
        <w:pStyle w:val="Heading3"/>
      </w:pPr>
      <w:bookmarkStart w:id="960" w:name="_Toc523"/>
      <w:r>
        <w:t>253- هجرت از مصرباستان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- 44 - 23 - 2،10</w:t>
      </w:r>
    </w:p>
    <w:p>
      <w:pPr>
        <w:pStyle w:val="BookText"/>
      </w:pPr>
      <w:r>
        <w:rPr>
          <w:rFonts w:ascii="Amiri" w:hAnsi="Amiri" w:eastAsia="Amiri" w:cs="Amiri"/>
          <w:lang w:bidi="ar-SA"/>
          <w:color w:val="111111"/>
          <w:sz w:val="28"/>
          <w:szCs w:val="28"/>
          <w:rtl/>
        </w:rPr>
        <w:t xml:space="preserve">2- موسى ( ع ) ، مأمور خارج ساختن شبانه و مخفيانه بنى اسرائيل از مصر</w:t>
      </w:r>
    </w:p>
    <w:p>
      <w:pPr>
        <w:pStyle w:val="BookText"/>
      </w:pPr>
      <w:r>
        <w:rPr>
          <w:rFonts w:ascii="Amiri" w:hAnsi="Amiri" w:eastAsia="Amiri" w:cs="Amiri"/>
          <w:lang w:bidi="ar-SA"/>
          <w:color w:val="111111"/>
          <w:sz w:val="28"/>
          <w:szCs w:val="28"/>
          <w:rtl/>
        </w:rPr>
        <w:t xml:space="preserve">فأسر بعبادى ليلاً</w:t>
      </w:r>
    </w:p>
    <w:p>
      <w:pPr>
        <w:pStyle w:val="BookText"/>
      </w:pPr>
      <w:r>
        <w:rPr>
          <w:rFonts w:ascii="Amiri" w:hAnsi="Amiri" w:eastAsia="Amiri" w:cs="Amiri"/>
          <w:lang w:bidi="ar-SA"/>
          <w:color w:val="111111"/>
          <w:sz w:val="28"/>
          <w:szCs w:val="28"/>
          <w:rtl/>
        </w:rPr>
        <w:t xml:space="preserve">«إسراء» (مصدر «أسر») به معناى رفتن در شب است و «ليلاً» تأكيد آن مى باشد.</w:t>
      </w:r>
    </w:p>
    <w:p>
      <w:pPr>
        <w:pStyle w:val="BookText"/>
      </w:pPr>
      <w:r>
        <w:rPr>
          <w:rFonts w:ascii="Amiri" w:hAnsi="Amiri" w:eastAsia="Amiri" w:cs="Amiri"/>
          <w:lang w:bidi="ar-SA"/>
          <w:color w:val="111111"/>
          <w:sz w:val="28"/>
          <w:szCs w:val="28"/>
          <w:rtl/>
        </w:rPr>
        <w:t xml:space="preserve">10- مهاجرت علنى بنى اسرائيل از سرزمين مصر ، امرى غيرممكن براى آنان</w:t>
      </w:r>
    </w:p>
    <w:p>
      <w:pPr>
        <w:pStyle w:val="BookText"/>
      </w:pPr>
      <w:r>
        <w:rPr>
          <w:rFonts w:ascii="Amiri" w:hAnsi="Amiri" w:eastAsia="Amiri" w:cs="Amiri"/>
          <w:lang w:bidi="ar-SA"/>
          <w:color w:val="111111"/>
          <w:sz w:val="28"/>
          <w:szCs w:val="28"/>
          <w:rtl/>
        </w:rPr>
        <w:t xml:space="preserve">فأسر بعبادى ليلاً إنّكم متّبعون</w:t>
      </w:r>
    </w:p>
    <w:p>
      <w:pPr>
        <w:pStyle w:val="BookText"/>
      </w:pPr>
      <w:r>
        <w:rPr>
          <w:rFonts w:ascii="Amiri" w:hAnsi="Amiri" w:eastAsia="Amiri" w:cs="Amiri"/>
          <w:lang w:bidi="ar-SA"/>
          <w:color w:val="111111"/>
          <w:sz w:val="28"/>
          <w:szCs w:val="28"/>
          <w:rtl/>
        </w:rPr>
        <w:t xml:space="preserve">مصريان</w:t>
      </w:r>
    </w:p>
    <w:p>
      <w:pPr>
        <w:pStyle w:val="Heading3"/>
      </w:pPr>
      <w:bookmarkStart w:id="961" w:name="_Toc524"/>
      <w:r>
        <w:t>254- آثار عقيده مصريان باستان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- 40 - 34 - 11</w:t>
      </w:r>
    </w:p>
    <w:p>
      <w:pPr>
        <w:pStyle w:val="BookText"/>
      </w:pPr>
      <w:r>
        <w:rPr>
          <w:rFonts w:ascii="IRNazanin" w:hAnsi="IRNazanin" w:eastAsia="IRNazanin" w:cs="IRNazanin"/>
          <w:lang w:bidi="fa-IR"/>
          <w:color w:val="111111"/>
          <w:sz w:val="28"/>
          <w:szCs w:val="28"/>
          <w:rtl/>
        </w:rPr>
        <w:t xml:space="preserve">11 - اعتقاد مردم مصر به ختم نبوت و نيامدن هيچ پيامبرى پس از يوسف ( ع ) ، منشأ مخالفت آنان با دعوت موسى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pStyle w:val="BookText"/>
      </w:pPr>
      <w:r>
        <w:rPr>
          <w:rFonts w:ascii="IRNazanin" w:hAnsi="IRNazanin" w:eastAsia="IRNazanin" w:cs="IRNazanin"/>
          <w:lang w:bidi="fa-IR"/>
          <w:color w:val="111111"/>
          <w:sz w:val="28"/>
          <w:szCs w:val="28"/>
          <w:rtl/>
        </w:rPr>
        <w:t xml:space="preserve">اعلام ختم نبوت پس از يوسف(ع) از سوى مردم مصر، مى تواند دليل و يا بهانه آنان در مخالفت با دعوت موسى(ع) باشد.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3" w:name="pg6838_60187"/>
    <w:bookmarkEnd w:id="183"/>
    <w:p>
      <w:pPr>
        <w:pStyle w:val="Heading3"/>
      </w:pPr>
      <w:bookmarkStart w:id="962" w:name="_Toc525"/>
      <w:r>
        <w:t>255- اطاعت مصريان باستان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w:t>
      </w:r>
    </w:p>
    <w:p>
      <w:pPr>
        <w:pStyle w:val="BookText"/>
      </w:pPr>
      <w:r>
        <w:rPr>
          <w:rFonts w:ascii="IRNazanin" w:hAnsi="IRNazanin" w:eastAsia="IRNazanin" w:cs="IRNazanin"/>
          <w:lang w:bidi="fa-IR"/>
          <w:color w:val="111111"/>
          <w:sz w:val="28"/>
          <w:szCs w:val="28"/>
          <w:rtl/>
        </w:rPr>
        <w:t xml:space="preserve">1 - فرعون با تبليغات گمراه كننده ، مردم مصر را تحميق كرده ، به اطاعت از خويش واداشته بود .</w:t>
      </w:r>
    </w:p>
    <w:p>
      <w:pPr>
        <w:pStyle w:val="BookText"/>
      </w:pPr>
      <w:r>
        <w:rPr>
          <w:rFonts w:ascii="IRNazanin" w:hAnsi="IRNazanin" w:eastAsia="IRNazanin" w:cs="IRNazanin"/>
          <w:lang w:bidi="fa-IR"/>
          <w:color w:val="111111"/>
          <w:sz w:val="28"/>
          <w:szCs w:val="28"/>
          <w:rtl/>
        </w:rPr>
        <w:t xml:space="preserve">و نادى فرعون فى قومه . .. فاستخفّ قومه</w:t>
      </w:r>
    </w:p>
    <w:p>
      <w:pPr>
        <w:pStyle w:val="BookText"/>
      </w:pPr>
      <w:r>
        <w:rPr>
          <w:rFonts w:ascii="Amiri" w:hAnsi="Amiri" w:eastAsia="Amiri" w:cs="Amiri"/>
          <w:lang w:bidi="ar-SA"/>
          <w:color w:val="111111"/>
          <w:sz w:val="28"/>
          <w:szCs w:val="28"/>
          <w:rtl/>
        </w:rPr>
        <w:t xml:space="preserve">«استخفّ» در آيه شريفه، به معناى سبك مغز ساختن است.</w:t>
      </w:r>
    </w:p>
    <w:p>
      <w:pPr>
        <w:pStyle w:val="Heading3"/>
      </w:pPr>
      <w:bookmarkStart w:id="963" w:name="_Toc526"/>
      <w:r>
        <w:t>256- انذار مصريان باستان</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- 40 - 34 - 17</w:t>
      </w:r>
    </w:p>
    <w:p>
      <w:pPr>
        <w:pStyle w:val="BookText"/>
      </w:pPr>
      <w:r>
        <w:rPr>
          <w:rFonts w:ascii="IRNazanin" w:hAnsi="IRNazanin" w:eastAsia="IRNazanin" w:cs="IRNazanin"/>
          <w:lang w:bidi="fa-IR"/>
          <w:color w:val="111111"/>
          <w:sz w:val="28"/>
          <w:szCs w:val="28"/>
          <w:rtl/>
        </w:rPr>
        <w:t xml:space="preserve">17 - هشدار مؤمن آل فرعون به مردم مصر ، از دچار شدن به گمراهى ابدى بر اثر پافشارى بر مخالفت با دعوت موسى ( ع ) و ترديد در حقانيت آن</w:t>
      </w:r>
    </w:p>
    <w:p>
      <w:pPr>
        <w:pStyle w:val="BookText"/>
      </w:pPr>
      <w:r>
        <w:rPr>
          <w:rFonts w:ascii="Amiri" w:hAnsi="Amiri" w:eastAsia="Amiri" w:cs="Amiri"/>
          <w:lang w:bidi="ar-SA"/>
          <w:color w:val="111111"/>
          <w:sz w:val="28"/>
          <w:szCs w:val="28"/>
          <w:rtl/>
        </w:rPr>
        <w:t xml:space="preserve">كذلك يضلّ اللّه من هو مسرف مرتاب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- 40 - 35 - 5</w:t>
      </w:r>
    </w:p>
    <w:p>
      <w:pPr>
        <w:pStyle w:val="BookText"/>
      </w:pPr>
      <w:r>
        <w:rPr>
          <w:rFonts w:ascii="IRNazanin" w:hAnsi="IRNazanin" w:eastAsia="IRNazanin" w:cs="IRNazanin"/>
          <w:lang w:bidi="fa-IR"/>
          <w:color w:val="111111"/>
          <w:sz w:val="28"/>
          <w:szCs w:val="28"/>
          <w:rtl/>
        </w:rPr>
        <w:t xml:space="preserve">5 - هشدار مؤمن آل فرعون به مردم مجادله گر و حق ستيز مصر ، درباره خشم انقلابى و انتقام مؤمنان طرفدار موسى ( ع )</w:t>
      </w:r>
    </w:p>
    <w:p>
      <w:pPr>
        <w:pStyle w:val="BookText"/>
      </w:pPr>
      <w:r>
        <w:rPr>
          <w:rFonts w:ascii="Amiri" w:hAnsi="Amiri" w:eastAsia="Amiri" w:cs="Amiri"/>
          <w:lang w:bidi="ar-SA"/>
          <w:color w:val="111111"/>
          <w:sz w:val="28"/>
          <w:szCs w:val="28"/>
          <w:rtl/>
        </w:rPr>
        <w:t xml:space="preserve">الذين يجدلون فى ءايت اللّه . .. كبر مقتًا ... عندالذين ءامنوا</w:t>
      </w:r>
    </w:p>
    <w:p>
      <w:pPr>
        <w:pStyle w:val="BookText"/>
      </w:pPr>
      <w:r>
        <w:rPr>
          <w:rFonts w:ascii="IRNazanin" w:hAnsi="IRNazanin" w:eastAsia="IRNazanin" w:cs="IRNazanin"/>
          <w:lang w:bidi="fa-IR"/>
          <w:color w:val="111111"/>
          <w:sz w:val="28"/>
          <w:szCs w:val="28"/>
          <w:rtl/>
        </w:rPr>
        <w:t xml:space="preserve">تذكر مؤمن آل فرعون به فرعونيان، مبنى بر اين كه ستيزه جويى در آيات الهى، موجب بغض و دشمنى مؤمنان مى شود; مى تواند بيانگر اين نكته باشد كه عمل آنان، موجب خشم انقلابى و شورش مؤمنان طرفدار موسى(ع) عليه آنان خواهدگرديد.</w:t>
      </w:r>
    </w:p>
    <w:p>
      <w:pPr>
        <w:pStyle w:val="Heading3"/>
      </w:pPr>
      <w:bookmarkStart w:id="964" w:name="_Toc527"/>
      <w:r>
        <w:t>257- بشارت به مصريان باستان</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- 12 - 49 - 1</w:t>
      </w:r>
    </w:p>
    <w:p>
      <w:pPr>
        <w:pStyle w:val="BookText"/>
      </w:pPr>
      <w:r>
        <w:rPr>
          <w:rFonts w:ascii="IRNazanin" w:hAnsi="IRNazanin" w:eastAsia="IRNazanin" w:cs="IRNazanin"/>
          <w:lang w:bidi="fa-IR"/>
          <w:color w:val="111111"/>
          <w:sz w:val="28"/>
          <w:szCs w:val="28"/>
          <w:rtl/>
        </w:rPr>
        <w:t xml:space="preserve">1- يوسف ( ع ) فرا رسيدن سالى پر باران و سرشار از نعمت را در پى سپرى شدن هفت سال قحطى ، به مردم و حكومت مصر بشارت داد .</w:t>
      </w:r>
    </w:p>
    <w:p>
      <w:pPr>
        <w:pStyle w:val="BookText"/>
      </w:pPr>
      <w:r>
        <w:rPr>
          <w:rFonts w:ascii="Amiri" w:hAnsi="Amiri" w:eastAsia="Amiri" w:cs="Amiri"/>
          <w:lang w:bidi="ar-SA"/>
          <w:color w:val="111111"/>
          <w:sz w:val="28"/>
          <w:szCs w:val="28"/>
          <w:rtl/>
        </w:rPr>
        <w:t xml:space="preserve">ثم يأتى من بعد ذلك عام فيه يغاث الناس</w:t>
      </w:r>
    </w:p>
    <w:p>
      <w:pPr>
        <w:pStyle w:val="BookText"/>
      </w:pPr>
      <w:r>
        <w:rPr>
          <w:rFonts w:ascii="IRNazanin" w:hAnsi="IRNazanin" w:eastAsia="IRNazanin" w:cs="IRNazanin"/>
          <w:lang w:bidi="fa-IR"/>
          <w:color w:val="111111"/>
          <w:sz w:val="28"/>
          <w:szCs w:val="28"/>
          <w:rtl/>
        </w:rPr>
        <w:t xml:space="preserve">فعل «يغاث» ممكن است از غيث (باران) مشتق شده و محتمل است از غوث (يارى كردن) گرفته شده باشد. در صورت اول «يغاث الناس» ; يعنى، بر مردم باران نازل مى شود و در صورت دوم ; يعنى، مردم يارى مى شوند. بر هر مبنا بشارت به پايان قحطى و شروع آبادانى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4" w:name="pg6838_60190"/>
    <w:bookmarkEnd w:id="184"/>
    <w:p>
      <w:pPr>
        <w:pStyle w:val="Heading3"/>
      </w:pPr>
      <w:bookmarkStart w:id="965" w:name="_Toc528"/>
      <w:r>
        <w:t>258- بينش مصريان باستان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- 12 - 43 - 10</w:t>
      </w:r>
    </w:p>
    <w:p>
      <w:pPr>
        <w:pStyle w:val="BookText"/>
      </w:pPr>
      <w:r>
        <w:rPr>
          <w:rFonts w:ascii="IRNazanin" w:hAnsi="IRNazanin" w:eastAsia="IRNazanin" w:cs="IRNazanin"/>
          <w:lang w:bidi="fa-IR"/>
          <w:color w:val="111111"/>
          <w:sz w:val="28"/>
          <w:szCs w:val="28"/>
          <w:rtl/>
        </w:rPr>
        <w:t xml:space="preserve">10- مصريان باستان ، رؤيا ها را دريچه اى براى اطلاع از وقايع مى دانستند .</w:t>
      </w:r>
    </w:p>
    <w:p>
      <w:pPr>
        <w:pStyle w:val="BookText"/>
      </w:pPr>
      <w:r>
        <w:rPr>
          <w:rFonts w:ascii="Amiri" w:hAnsi="Amiri" w:eastAsia="Amiri" w:cs="Amiri"/>
          <w:lang w:bidi="ar-SA"/>
          <w:color w:val="111111"/>
          <w:sz w:val="28"/>
          <w:szCs w:val="28"/>
          <w:rtl/>
        </w:rPr>
        <w:t xml:space="preserve">أفتونى فى رءيى</w:t>
      </w:r>
    </w:p>
    <w:p>
      <w:pPr>
        <w:pStyle w:val="Heading3"/>
      </w:pPr>
      <w:bookmarkStart w:id="966" w:name="_Toc529"/>
      <w:r>
        <w:t>259- پيشينه حق ناپذيرى مصريان باستان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- 40 - 34 - 10</w:t>
      </w:r>
    </w:p>
    <w:p>
      <w:pPr>
        <w:pStyle w:val="BookText"/>
      </w:pPr>
      <w:r>
        <w:rPr>
          <w:rFonts w:ascii="IRNazanin" w:hAnsi="IRNazanin" w:eastAsia="IRNazanin" w:cs="IRNazanin"/>
          <w:lang w:bidi="fa-IR"/>
          <w:color w:val="111111"/>
          <w:sz w:val="28"/>
          <w:szCs w:val="28"/>
          <w:rtl/>
        </w:rPr>
        <w:t xml:space="preserve">10 - حق ناپذيرى و ايمان نياوردن مردم مصر در عصر موسى ( ع ) ، داراى پيشينه در تاريخ گذشته آنان و به ارث رسيده از اجدادشان</w:t>
      </w:r>
    </w:p>
    <w:p>
      <w:pPr>
        <w:pStyle w:val="BookText"/>
      </w:pPr>
      <w:r>
        <w:rPr>
          <w:rFonts w:ascii="Amiri" w:hAnsi="Amiri" w:eastAsia="Amiri" w:cs="Amiri"/>
          <w:lang w:bidi="ar-SA"/>
          <w:color w:val="111111"/>
          <w:sz w:val="28"/>
          <w:szCs w:val="28"/>
          <w:rtl/>
        </w:rPr>
        <w:t xml:space="preserve">لقد جاءكم يوسف من قبل . .. فمازلتم فى شكّ ممّا جاءكم به حتّى إذا هلك قلتم لن يبع</w:t>
      </w:r>
    </w:p>
    <w:p>
      <w:pPr>
        <w:pStyle w:val="Heading3"/>
      </w:pPr>
      <w:bookmarkStart w:id="967" w:name="_Toc530"/>
      <w:r>
        <w:t>260- تبرى از دين مصريان باستان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- 12 - 37 - 13،14</w:t>
      </w:r>
    </w:p>
    <w:p>
      <w:pPr>
        <w:pStyle w:val="BookText"/>
      </w:pPr>
      <w:r>
        <w:rPr>
          <w:rFonts w:ascii="IRNazanin" w:hAnsi="IRNazanin" w:eastAsia="IRNazanin" w:cs="IRNazanin"/>
          <w:lang w:bidi="fa-IR"/>
          <w:color w:val="111111"/>
          <w:sz w:val="28"/>
          <w:szCs w:val="28"/>
          <w:rtl/>
        </w:rPr>
        <w:t xml:space="preserve">13-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IRNazanin" w:hAnsi="IRNazanin" w:eastAsia="IRNazanin" w:cs="IRNazanin"/>
          <w:lang w:bidi="fa-IR"/>
          <w:color w:val="111111"/>
          <w:sz w:val="28"/>
          <w:szCs w:val="28"/>
          <w:rtl/>
        </w:rPr>
        <w:t xml:space="preserve">14- پيروى نكردن يوسف ( ع ) از آيين مصريان و ايمانش به خدا و آخرت ، موجب دستيابى او به علم غيب و دانش تعبير 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Heading3"/>
      </w:pPr>
      <w:bookmarkStart w:id="968" w:name="_Toc531"/>
      <w:r>
        <w:t>261- تشويق مصريان باستان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- 40 - 31 - 9</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5" w:name="pg6838_60193"/>
    <w:bookmarkEnd w:id="185"/>
    <w:p>
      <w:pPr>
        <w:pStyle w:val="BookText"/>
      </w:pPr>
      <w:r>
        <w:rPr>
          <w:rFonts w:ascii="IRNazanin" w:hAnsi="IRNazanin" w:eastAsia="IRNazanin" w:cs="IRNazanin"/>
          <w:lang w:bidi="fa-IR"/>
          <w:color w:val="111111"/>
          <w:sz w:val="28"/>
          <w:szCs w:val="28"/>
          <w:rtl/>
        </w:rPr>
        <w:t xml:space="preserve">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Heading3"/>
      </w:pPr>
      <w:bookmarkStart w:id="969" w:name="_Toc532"/>
      <w:r>
        <w:t>262- حق ناپذيرى مصريان باستان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- 40 - 34 - 6،7،15</w:t>
      </w:r>
    </w:p>
    <w:p>
      <w:pPr>
        <w:pStyle w:val="BookText"/>
      </w:pPr>
      <w:r>
        <w:rPr>
          <w:rFonts w:ascii="IRNazanin" w:hAnsi="IRNazanin" w:eastAsia="IRNazanin" w:cs="IRNazanin"/>
          <w:lang w:bidi="fa-IR"/>
          <w:color w:val="111111"/>
          <w:sz w:val="28"/>
          <w:szCs w:val="28"/>
          <w:rtl/>
        </w:rPr>
        <w:t xml:space="preserve">6 - مردم مصر در عصر يوسف ( ع ) ، مردمى لجوج و حق ناپذير</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ترديد مردم مصر در رسالت يوسف(ع) با وجود عرضه شدن دلايل روشن براى ايشان به دو دليل مى تواند باشد: 1- به خاطر لجالت آنان است كه در آيه بعد از آنان به مردمى مجادله گر تعبير شده است. 2 - يا به اين دليل است كه آنان نسبت به دعوت يوسف(ع) و دلايل ايشان، بى اعتنا و گريزان بودند.</w:t>
      </w:r>
    </w:p>
    <w:p>
      <w:pPr>
        <w:pStyle w:val="BookText"/>
      </w:pPr>
      <w:r>
        <w:rPr>
          <w:rFonts w:ascii="IRNazanin" w:hAnsi="IRNazanin" w:eastAsia="IRNazanin" w:cs="IRNazanin"/>
          <w:lang w:bidi="fa-IR"/>
          <w:color w:val="111111"/>
          <w:sz w:val="28"/>
          <w:szCs w:val="28"/>
          <w:rtl/>
        </w:rPr>
        <w:t xml:space="preserve">7 - مردم مصر در عصر يوسف ( ع ) ، مردمى بى اعتنا به دعوت ايشان و گريزان از فهم صحيح آن</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3"/>
      </w:pPr>
      <w:bookmarkStart w:id="970" w:name="_Toc533"/>
      <w:r>
        <w:t>263- خداشناسى مصريان باستان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- 12 - 31 - 26</w:t>
      </w:r>
    </w:p>
    <w:p>
      <w:pPr>
        <w:pStyle w:val="BookText"/>
      </w:pPr>
      <w:r>
        <w:rPr>
          <w:rFonts w:ascii="Amiri" w:hAnsi="Amiri" w:eastAsia="Amiri" w:cs="Amiri"/>
          <w:lang w:bidi="ar-SA"/>
          <w:color w:val="111111"/>
          <w:sz w:val="28"/>
          <w:szCs w:val="28"/>
          <w:rtl/>
        </w:rPr>
        <w:t xml:space="preserve">26- مصريان زمان يوسف ( ع ) ، به خداوند و منزه بودن او ، معتقد بودند .</w:t>
      </w:r>
    </w:p>
    <w:p>
      <w:pPr>
        <w:pStyle w:val="BookText"/>
      </w:pPr>
      <w:r>
        <w:rPr>
          <w:rFonts w:ascii="IRNazanin" w:hAnsi="IRNazanin" w:eastAsia="IRNazanin" w:cs="IRNazanin"/>
          <w:lang w:bidi="fa-IR"/>
          <w:color w:val="111111"/>
          <w:sz w:val="28"/>
          <w:szCs w:val="28"/>
          <w:rtl/>
        </w:rPr>
        <w:t xml:space="preserve">حش لله</w:t>
      </w:r>
    </w:p>
    <w:p>
      <w:pPr>
        <w:pStyle w:val="Heading3"/>
      </w:pPr>
      <w:bookmarkStart w:id="971" w:name="_Toc534"/>
      <w:r>
        <w:t>264- دين ستيزى مصريان باستان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- 40 - 34 - 15</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6" w:name="pg6838_60197"/>
    <w:bookmarkEnd w:id="186"/>
    <w:p>
      <w:pPr>
        <w:pStyle w:val="Heading3"/>
      </w:pPr>
      <w:bookmarkStart w:id="972" w:name="_Toc535"/>
      <w:r>
        <w:t>265- زينت مصريان باستان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- 20 - 59 - 1</w:t>
      </w:r>
    </w:p>
    <w:p>
      <w:pPr>
        <w:pStyle w:val="BookText"/>
      </w:pPr>
      <w:r>
        <w:rPr>
          <w:rFonts w:ascii="Amiri" w:hAnsi="Amiri" w:eastAsia="Amiri" w:cs="Amiri"/>
          <w:lang w:bidi="ar-SA"/>
          <w:color w:val="111111"/>
          <w:sz w:val="28"/>
          <w:szCs w:val="28"/>
          <w:rtl/>
        </w:rPr>
        <w:t xml:space="preserve">1 - مردم مصر در عصر فرعون داراى سنت تزيين و تجمل در روزى مخصوص ( عيد ) و اجتماع در مكانى معين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فرعون در سخن خود با موسى(ع) دو درخواست را مطرح كرد: 1- تعيين زمان مقابله، 2- تعيين مكان مقابله. آن حضرت نيز «يوم الزينة» را به عنوان زمان موعود مطرح كرد. به نطر مى رسد به خاطر معين بودن مكان اجتماع روز عيد، ديگر نيازى به ذكر خصوص مكان نبوده است.</w:t>
      </w:r>
    </w:p>
    <w:p>
      <w:pPr>
        <w:pStyle w:val="Heading3"/>
      </w:pPr>
      <w:bookmarkStart w:id="973" w:name="_Toc536"/>
      <w:r>
        <w:t>266- سرزنش مصريان باستان</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- 40 - 34 - 8</w:t>
      </w:r>
    </w:p>
    <w:p>
      <w:pPr>
        <w:pStyle w:val="BookText"/>
      </w:pPr>
      <w:r>
        <w:rPr>
          <w:rFonts w:ascii="IRNazanin" w:hAnsi="IRNazanin" w:eastAsia="IRNazanin" w:cs="IRNazanin"/>
          <w:lang w:bidi="fa-IR"/>
          <w:color w:val="111111"/>
          <w:sz w:val="28"/>
          <w:szCs w:val="28"/>
          <w:rtl/>
        </w:rPr>
        <w:t xml:space="preserve">8 - نكوهش مؤمن آل فرعون از مردم مصر ، به خاطر ترديد كردن در رسالت يوسف ( ع ) در گذشته ( على رغم مشاهده دلايل روشن او )</w:t>
      </w:r>
    </w:p>
    <w:p>
      <w:pPr>
        <w:pStyle w:val="BookText"/>
      </w:pPr>
      <w:r>
        <w:rPr>
          <w:rFonts w:ascii="Amiri" w:hAnsi="Amiri" w:eastAsia="Amiri" w:cs="Amiri"/>
          <w:lang w:bidi="ar-SA"/>
          <w:color w:val="111111"/>
          <w:sz w:val="28"/>
          <w:szCs w:val="28"/>
          <w:rtl/>
        </w:rPr>
        <w:t xml:space="preserve">فمازلتم فى شكّ ممّا جاءكم به</w:t>
      </w:r>
    </w:p>
    <w:p>
      <w:pPr>
        <w:pStyle w:val="Heading3"/>
      </w:pPr>
      <w:bookmarkStart w:id="974" w:name="_Toc537"/>
      <w:r>
        <w:t>267- سنتهاى مصريان باستان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- 20 - 59 - 1،3</w:t>
      </w:r>
    </w:p>
    <w:p>
      <w:pPr>
        <w:pStyle w:val="BookText"/>
      </w:pPr>
      <w:r>
        <w:rPr>
          <w:rFonts w:ascii="Amiri" w:hAnsi="Amiri" w:eastAsia="Amiri" w:cs="Amiri"/>
          <w:lang w:bidi="ar-SA"/>
          <w:color w:val="111111"/>
          <w:sz w:val="28"/>
          <w:szCs w:val="28"/>
          <w:rtl/>
        </w:rPr>
        <w:t xml:space="preserve">1 - مردم مصر در عصر فرعون داراى سنت تزيين و تجمل در روزى مخصوص ( عيد ) و اجتماع در مكانى معين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فرعون در سخن خود با موسى(ع) دو درخواست را مطرح كرد: 1- تعيين زمان مقابله، 2- تعيين مكان مقابله. آن حضرت نيز «يوم الزينة» را به عنوان زمان موعود مطرح كرد. به نطر مى رسد به خاطر معين بودن مكان اجتماع روز عيد، ديگر نيازى به ذكر خصوص مكان نبوده است.</w:t>
      </w:r>
    </w:p>
    <w:p>
      <w:pPr>
        <w:pStyle w:val="BookText"/>
      </w:pPr>
      <w:r>
        <w:rPr>
          <w:rFonts w:ascii="IRNazanin" w:hAnsi="IRNazanin" w:eastAsia="IRNazanin" w:cs="IRNazanin"/>
          <w:lang w:bidi="fa-IR"/>
          <w:color w:val="111111"/>
          <w:sz w:val="28"/>
          <w:szCs w:val="28"/>
          <w:rtl/>
        </w:rPr>
        <w:t xml:space="preserve">3 - اجتماع مردم مصر در روز عيد ، به هنگام بالا آمدن و روشنايى كامل آفتاب بود .</w:t>
      </w:r>
    </w:p>
    <w:p>
      <w:pPr>
        <w:pStyle w:val="BookText"/>
      </w:pPr>
      <w:r>
        <w:rPr>
          <w:rFonts w:ascii="Amiri" w:hAnsi="Amiri" w:eastAsia="Amiri" w:cs="Amiri"/>
          <w:lang w:bidi="ar-SA"/>
          <w:color w:val="111111"/>
          <w:sz w:val="28"/>
          <w:szCs w:val="28"/>
          <w:rtl/>
        </w:rPr>
        <w:t xml:space="preserve">يوم الزينة و أن يحشرالناس ضحًى</w:t>
      </w:r>
    </w:p>
    <w:p>
      <w:pPr>
        <w:pStyle w:val="BookText"/>
      </w:pPr>
      <w:r>
        <w:rPr>
          <w:rFonts w:ascii="IRNazanin" w:hAnsi="IRNazanin" w:eastAsia="IRNazanin" w:cs="IRNazanin"/>
          <w:lang w:bidi="fa-IR"/>
          <w:color w:val="111111"/>
          <w:sz w:val="28"/>
          <w:szCs w:val="28"/>
          <w:rtl/>
        </w:rPr>
        <w:t xml:space="preserve">«ضحى» به زمانى گفته مى شود كه اندكى از بالا آمدن آفتاب گذشته باشد و «حشر» به معناى جمع است (قاموس). مجهول بودن «يُحشر» دلالت براين مى كند كه برگزاركنندگان مراسم عيد، براى جمع كردن مردم اقدام مى كردند.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7" w:name="pg6838_60201"/>
    <w:bookmarkEnd w:id="187"/>
    <w:p>
      <w:pPr>
        <w:pStyle w:val="Heading3"/>
      </w:pPr>
      <w:bookmarkStart w:id="975" w:name="_Toc538"/>
      <w:r>
        <w:t>268- شرك مصريان باستان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- 12 - 39 - 6</w:t>
      </w:r>
    </w:p>
    <w:p>
      <w:pPr>
        <w:pStyle w:val="BookText"/>
      </w:pPr>
      <w:r>
        <w:rPr>
          <w:rFonts w:ascii="Amiri" w:hAnsi="Amiri" w:eastAsia="Amiri" w:cs="Amiri"/>
          <w:lang w:bidi="ar-SA"/>
          <w:color w:val="111111"/>
          <w:sz w:val="28"/>
          <w:szCs w:val="28"/>
          <w:rtl/>
        </w:rPr>
        <w:t xml:space="preserve">6- مصريان باستان ، معتقد به خدايانى متعدد كه هر كدام تدبير كننده بخشى از امور جهان بودند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w:t>
      </w:r>
    </w:p>
    <w:p>
      <w:pPr>
        <w:pStyle w:val="BookText"/>
      </w:pPr>
      <w:r>
        <w:rPr>
          <w:rFonts w:ascii="IRNazanin" w:hAnsi="IRNazanin" w:eastAsia="IRNazanin" w:cs="IRNazanin"/>
          <w:lang w:bidi="fa-IR"/>
          <w:color w:val="111111"/>
          <w:sz w:val="28"/>
          <w:szCs w:val="28"/>
          <w:rtl/>
        </w:rPr>
        <w:t xml:space="preserve">1- مصريان عصر يوسف ( ع ) و اجدادشان ، مردمى مشرك و پرستشگر خدايانى متعدد و دروغين بودند .</w:t>
      </w:r>
    </w:p>
    <w:p>
      <w:pPr>
        <w:pStyle w:val="BookText"/>
      </w:pPr>
      <w:r>
        <w:rPr>
          <w:rFonts w:ascii="Amiri" w:hAnsi="Amiri" w:eastAsia="Amiri" w:cs="Amiri"/>
          <w:lang w:bidi="ar-SA"/>
          <w:color w:val="111111"/>
          <w:sz w:val="28"/>
          <w:szCs w:val="28"/>
          <w:rtl/>
        </w:rPr>
        <w:t xml:space="preserve">ما تعبدون من دونه إلاّ أسماءً سميتموها أنتم و ءاباؤكم</w:t>
      </w:r>
    </w:p>
    <w:p>
      <w:pPr>
        <w:pStyle w:val="Heading3"/>
      </w:pPr>
      <w:bookmarkStart w:id="976" w:name="_Toc539"/>
      <w:r>
        <w:t>269- شك مصريان باستان</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- 40 - 34 - 5</w:t>
      </w:r>
    </w:p>
    <w:p>
      <w:pPr>
        <w:pStyle w:val="BookText"/>
      </w:pPr>
      <w:r>
        <w:rPr>
          <w:rFonts w:ascii="IRNazanin" w:hAnsi="IRNazanin" w:eastAsia="IRNazanin" w:cs="IRNazanin"/>
          <w:lang w:bidi="fa-IR"/>
          <w:color w:val="111111"/>
          <w:sz w:val="28"/>
          <w:szCs w:val="28"/>
          <w:rtl/>
        </w:rPr>
        <w:t xml:space="preserve">5 - شك و ترديد مستمر مردم مصر در رسالت يوسف ( ع ) تاپايان عمر ايشان ( على رغم مشاهده دلايل روشن بر صدق رسالت آن حضرت ) .</w:t>
      </w:r>
    </w:p>
    <w:p>
      <w:pPr>
        <w:pStyle w:val="BookText"/>
      </w:pPr>
      <w:r>
        <w:rPr>
          <w:rFonts w:ascii="Amiri" w:hAnsi="Amiri" w:eastAsia="Amiri" w:cs="Amiri"/>
          <w:lang w:bidi="ar-SA"/>
          <w:color w:val="111111"/>
          <w:sz w:val="28"/>
          <w:szCs w:val="28"/>
          <w:rtl/>
        </w:rPr>
        <w:t xml:space="preserve">لقد جاءكم يوسف من قبل بالبيّنت فمازلتم فى شكّ ممّا جاءكم به</w:t>
      </w:r>
    </w:p>
    <w:p>
      <w:pPr>
        <w:pStyle w:val="Heading3"/>
      </w:pPr>
      <w:bookmarkStart w:id="977" w:name="_Toc540"/>
      <w:r>
        <w:t>270- طبقات اجتماعى مصريان باستان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- 28 - 4 - 2</w:t>
      </w:r>
    </w:p>
    <w:p>
      <w:pPr>
        <w:pStyle w:val="BookText"/>
      </w:pPr>
      <w:r>
        <w:rPr>
          <w:rFonts w:ascii="IRNazanin" w:hAnsi="IRNazanin" w:eastAsia="IRNazanin" w:cs="IRNazanin"/>
          <w:lang w:bidi="fa-IR"/>
          <w:color w:val="111111"/>
          <w:sz w:val="28"/>
          <w:szCs w:val="28"/>
          <w:rtl/>
        </w:rPr>
        <w:t xml:space="preserve">2 - تقسيم مردم مصر به طبقات و دسته هاى مختلف و پيرو ، نمود سياست خودكامه و سلطه جويى فرعون</w:t>
      </w:r>
    </w:p>
    <w:p>
      <w:pPr>
        <w:pStyle w:val="BookText"/>
      </w:pPr>
      <w:r>
        <w:rPr>
          <w:rFonts w:ascii="Amiri" w:hAnsi="Amiri" w:eastAsia="Amiri" w:cs="Amiri"/>
          <w:lang w:bidi="ar-SA"/>
          <w:color w:val="111111"/>
          <w:sz w:val="28"/>
          <w:szCs w:val="28"/>
          <w:rtl/>
        </w:rPr>
        <w:t xml:space="preserve">إنّ فرعون علا فى الأرض و جعل أهلها شيعًا</w:t>
      </w:r>
    </w:p>
    <w:p>
      <w:pPr>
        <w:pStyle w:val="BookText"/>
      </w:pPr>
      <w:r>
        <w:rPr>
          <w:rFonts w:ascii="IRNazanin" w:hAnsi="IRNazanin" w:eastAsia="IRNazanin" w:cs="IRNazanin"/>
          <w:lang w:bidi="fa-IR"/>
          <w:color w:val="111111"/>
          <w:sz w:val="28"/>
          <w:szCs w:val="28"/>
          <w:rtl/>
        </w:rPr>
        <w:t xml:space="preserve">جمله «جعل أهلها شيعاً» عطف تفسيرى بر «علا فى الأرض» و بيانگر نوع برترى جويى فرعون نسبت به مردم سرزمين مصر است. گفتنى است كه «شيع» جمع «شيعة» است و «شيعة» به فرد يا گروه پيرو اطلاق مى شود. بنابراين «جعل أهلها شيعاً»; يعنى، مردم آن سرزمين را به چند دسته پيرو درآورده بود.</w:t>
      </w:r>
    </w:p>
    <w:p>
      <w:pPr>
        <w:pStyle w:val="Heading3"/>
      </w:pPr>
      <w:bookmarkStart w:id="978" w:name="_Toc541"/>
      <w:r>
        <w:t>271- عقيده باطل مصريان باستان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8" w:name="pg6838_60204"/>
    <w:bookmarkEnd w:id="188"/>
    <w:p>
      <w:pPr>
        <w:pStyle w:val="BookText"/>
      </w:pPr>
      <w:r>
        <w:rPr>
          <w:rFonts w:ascii="IRNazanin" w:hAnsi="IRNazanin" w:eastAsia="IRNazanin" w:cs="IRNazanin"/>
          <w:lang w:bidi="fa-IR"/>
          <w:color w:val="111111"/>
          <w:sz w:val="28"/>
          <w:szCs w:val="28"/>
          <w:rtl/>
        </w:rPr>
        <w:t xml:space="preserve">16 - غافر - 40 - 34 - 9</w:t>
      </w:r>
    </w:p>
    <w:p>
      <w:pPr>
        <w:pStyle w:val="BookText"/>
      </w:pPr>
      <w:r>
        <w:rPr>
          <w:rFonts w:ascii="IRNazanin" w:hAnsi="IRNazanin" w:eastAsia="IRNazanin" w:cs="IRNazanin"/>
          <w:lang w:bidi="fa-IR"/>
          <w:color w:val="111111"/>
          <w:sz w:val="28"/>
          <w:szCs w:val="28"/>
          <w:rtl/>
        </w:rPr>
        <w:t xml:space="preserve">9 - پندار باطل مردم مصر به پايان يافتن نبوت و نيامدن هيچ پيامبرى از جانب خدا ، براى انسان هاى بعد از يوسف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pStyle w:val="Heading3"/>
      </w:pPr>
      <w:bookmarkStart w:id="979" w:name="_Toc542"/>
      <w:r>
        <w:t>272- عقيده مصريان باستان</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- 12 - 31 - 26،27</w:t>
      </w:r>
    </w:p>
    <w:p>
      <w:pPr>
        <w:pStyle w:val="BookText"/>
      </w:pPr>
      <w:r>
        <w:rPr>
          <w:rFonts w:ascii="Amiri" w:hAnsi="Amiri" w:eastAsia="Amiri" w:cs="Amiri"/>
          <w:lang w:bidi="ar-SA"/>
          <w:color w:val="111111"/>
          <w:sz w:val="28"/>
          <w:szCs w:val="28"/>
          <w:rtl/>
        </w:rPr>
        <w:t xml:space="preserve">26- مصريان زمان يوسف ( ع ) ، به خداوند و منزه بودن او ، معتقد بودند .</w:t>
      </w:r>
    </w:p>
    <w:p>
      <w:pPr>
        <w:pStyle w:val="BookText"/>
      </w:pPr>
      <w:r>
        <w:rPr>
          <w:rFonts w:ascii="IRNazanin" w:hAnsi="IRNazanin" w:eastAsia="IRNazanin" w:cs="IRNazanin"/>
          <w:lang w:bidi="fa-IR"/>
          <w:color w:val="111111"/>
          <w:sz w:val="28"/>
          <w:szCs w:val="28"/>
          <w:rtl/>
        </w:rPr>
        <w:t xml:space="preserve">حش لله</w:t>
      </w:r>
    </w:p>
    <w:p>
      <w:pPr>
        <w:pStyle w:val="BookText"/>
      </w:pPr>
      <w:r>
        <w:rPr>
          <w:rFonts w:ascii="IRNazanin" w:hAnsi="IRNazanin" w:eastAsia="IRNazanin" w:cs="IRNazanin"/>
          <w:lang w:bidi="fa-IR"/>
          <w:color w:val="111111"/>
          <w:sz w:val="28"/>
          <w:szCs w:val="28"/>
          <w:rtl/>
        </w:rPr>
        <w:t xml:space="preserve">27- مصريان عصر يوسف ( ع ) ، معتقد به وجود فرشتگان و زيبايى آنها</w:t>
      </w:r>
    </w:p>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- 12 - 37 - 17</w:t>
      </w:r>
    </w:p>
    <w:p>
      <w:pPr>
        <w:pStyle w:val="BookText"/>
      </w:pPr>
      <w:r>
        <w:rPr>
          <w:rFonts w:ascii="Amiri" w:hAnsi="Amiri" w:eastAsia="Amiri" w:cs="Amiri"/>
          <w:lang w:bidi="ar-SA"/>
          <w:color w:val="111111"/>
          <w:sz w:val="28"/>
          <w:szCs w:val="28"/>
          <w:rtl/>
        </w:rPr>
        <w:t xml:space="preserve">17- مصريان عصر يوسف ( ع ) ، به خداوند ايمان نداشتند و سراى آخرت را انكار مى كردند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- 12 - 39 - 6</w:t>
      </w:r>
    </w:p>
    <w:p>
      <w:pPr>
        <w:pStyle w:val="BookText"/>
      </w:pPr>
      <w:r>
        <w:rPr>
          <w:rFonts w:ascii="Amiri" w:hAnsi="Amiri" w:eastAsia="Amiri" w:cs="Amiri"/>
          <w:lang w:bidi="ar-SA"/>
          <w:color w:val="111111"/>
          <w:sz w:val="28"/>
          <w:szCs w:val="28"/>
          <w:rtl/>
        </w:rPr>
        <w:t xml:space="preserve">6- مصريان باستان ، معتقد به خدايانى متعدد كه هر كدام تدبير كننده بخشى از امور جهان بودند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w:t>
      </w:r>
    </w:p>
    <w:p>
      <w:pPr>
        <w:pStyle w:val="BookText"/>
      </w:pPr>
      <w:r>
        <w:rPr>
          <w:rFonts w:ascii="IRNazanin" w:hAnsi="IRNazanin" w:eastAsia="IRNazanin" w:cs="IRNazanin"/>
          <w:lang w:bidi="fa-IR"/>
          <w:color w:val="111111"/>
          <w:sz w:val="28"/>
          <w:szCs w:val="28"/>
          <w:rtl/>
        </w:rPr>
        <w:t xml:space="preserve">1- مصريان عصر يوسف ( ع ) و اجدادشان ، مردمى مشرك و پرستشگر خدايانى متعدد و دروغين بودند .</w:t>
      </w:r>
    </w:p>
    <w:p>
      <w:pPr>
        <w:pStyle w:val="BookText"/>
      </w:pPr>
      <w:r>
        <w:rPr>
          <w:rFonts w:ascii="Amiri" w:hAnsi="Amiri" w:eastAsia="Amiri" w:cs="Amiri"/>
          <w:lang w:bidi="ar-SA"/>
          <w:color w:val="111111"/>
          <w:sz w:val="28"/>
          <w:szCs w:val="28"/>
          <w:rtl/>
        </w:rPr>
        <w:t xml:space="preserve">ما تعبدون من دونه إلاّ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- 40 - 37 - 2</w:t>
      </w:r>
    </w:p>
    <w:p>
      <w:pPr>
        <w:pStyle w:val="BookText"/>
      </w:pPr>
      <w:r>
        <w:rPr>
          <w:rFonts w:ascii="IRNazanin" w:hAnsi="IRNazanin" w:eastAsia="IRNazanin" w:cs="IRNazanin"/>
          <w:lang w:bidi="fa-IR"/>
          <w:color w:val="111111"/>
          <w:sz w:val="28"/>
          <w:szCs w:val="28"/>
          <w:rtl/>
        </w:rPr>
        <w:t xml:space="preserve">2 - اعتقاد مردم مصر ، به وجود آسمان هاى متعدد در عصر فرعون</w:t>
      </w:r>
    </w:p>
    <w:p>
      <w:pPr>
        <w:pStyle w:val="BookText"/>
      </w:pPr>
      <w:r>
        <w:rPr>
          <w:rFonts w:ascii="IRNazanin" w:hAnsi="IRNazanin" w:eastAsia="IRNazanin" w:cs="IRNazanin"/>
          <w:lang w:bidi="fa-IR"/>
          <w:color w:val="111111"/>
          <w:sz w:val="28"/>
          <w:szCs w:val="28"/>
          <w:rtl/>
        </w:rPr>
        <w:t xml:space="preserve">أسبب السموت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9" w:name="pg6838_60206"/>
    <w:bookmarkEnd w:id="189"/>
    <w:p>
      <w:pPr>
        <w:pStyle w:val="Heading3"/>
      </w:pPr>
      <w:bookmarkStart w:id="980" w:name="_Toc543"/>
      <w:r>
        <w:t>273- علم مصريان باستان</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- 40 - 31 - 7</w:t>
      </w:r>
    </w:p>
    <w:p>
      <w:pPr>
        <w:pStyle w:val="BookText"/>
      </w:pPr>
      <w:r>
        <w:rPr>
          <w:rFonts w:ascii="IRNazanin" w:hAnsi="IRNazanin" w:eastAsia="IRNazanin" w:cs="IRNazanin"/>
          <w:lang w:bidi="fa-IR"/>
          <w:color w:val="111111"/>
          <w:sz w:val="28"/>
          <w:szCs w:val="28"/>
          <w:rtl/>
        </w:rPr>
        <w:t xml:space="preserve">7 - آشنايى مردم عصر فرعون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IRNazanin" w:hAnsi="IRNazanin" w:eastAsia="IRNazanin" w:cs="IRNazanin"/>
          <w:lang w:bidi="fa-IR"/>
          <w:color w:val="111111"/>
          <w:sz w:val="28"/>
          <w:szCs w:val="28"/>
          <w:rtl/>
        </w:rPr>
        <w:t xml:space="preserve">هشدار مؤمن آل فرعون به مردم و بازگوكردن سرگذشت عبرت آموز اقوام يادشده براى ايشان، مى تواند گوياى برداشت بالا باشد.</w:t>
      </w:r>
    </w:p>
    <w:p>
      <w:pPr>
        <w:pStyle w:val="Heading3"/>
      </w:pPr>
      <w:bookmarkStart w:id="981" w:name="_Toc544"/>
      <w:r>
        <w:t>274- عيد مصريان باستان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- 20 - 59 - 1،2،3،4</w:t>
      </w:r>
    </w:p>
    <w:p>
      <w:pPr>
        <w:pStyle w:val="BookText"/>
      </w:pPr>
      <w:r>
        <w:rPr>
          <w:rFonts w:ascii="Amiri" w:hAnsi="Amiri" w:eastAsia="Amiri" w:cs="Amiri"/>
          <w:lang w:bidi="ar-SA"/>
          <w:color w:val="111111"/>
          <w:sz w:val="28"/>
          <w:szCs w:val="28"/>
          <w:rtl/>
        </w:rPr>
        <w:t xml:space="preserve">1 - مردم مصر در عصر فرعون داراى سنت تزيين و تجمل در روزى مخصوص ( عيد ) و اجتماع در مكانى معين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فرعون در سخن خود با موسى(ع) دو درخواست را مطرح كرد: 1- تعيين زمان مقابله، 2- تعيين مكان مقابله. آن حضرت نيز «يوم الزينة» را به عنوان زمان موعود مطرح كرد. به نطر مى رسد به خاطر معين بودن مكان اجتماع روز عيد، ديگر نيازى به ذكر خصوص مكان نبوده است.</w:t>
      </w:r>
    </w:p>
    <w:p>
      <w:pPr>
        <w:pStyle w:val="BookText"/>
      </w:pPr>
      <w:r>
        <w:rPr>
          <w:rFonts w:ascii="IRNazanin" w:hAnsi="IRNazanin" w:eastAsia="IRNazanin" w:cs="IRNazanin"/>
          <w:lang w:bidi="fa-IR"/>
          <w:color w:val="111111"/>
          <w:sz w:val="28"/>
          <w:szCs w:val="28"/>
          <w:rtl/>
        </w:rPr>
        <w:t xml:space="preserve">2 - موسى ( ع ) ، روز عيد را به عنوان روز موعود براى مقابله با فرعون برگزيد .</w:t>
      </w:r>
    </w:p>
    <w:p>
      <w:pPr>
        <w:pStyle w:val="BookText"/>
      </w:pPr>
      <w:r>
        <w:rPr>
          <w:rFonts w:ascii="Amiri" w:hAnsi="Amiri" w:eastAsia="Amiri" w:cs="Amiri"/>
          <w:lang w:bidi="ar-SA"/>
          <w:color w:val="111111"/>
          <w:sz w:val="28"/>
          <w:szCs w:val="28"/>
          <w:rtl/>
        </w:rPr>
        <w:t xml:space="preserve">قال موعدكم يوم الزينة</w:t>
      </w:r>
    </w:p>
    <w:p>
      <w:pPr>
        <w:pStyle w:val="BookText"/>
      </w:pPr>
      <w:r>
        <w:rPr>
          <w:rFonts w:ascii="IRNazanin" w:hAnsi="IRNazanin" w:eastAsia="IRNazanin" w:cs="IRNazanin"/>
          <w:lang w:bidi="fa-IR"/>
          <w:color w:val="111111"/>
          <w:sz w:val="28"/>
          <w:szCs w:val="28"/>
          <w:rtl/>
        </w:rPr>
        <w:t xml:space="preserve">3 - اجتماع مردم مصر در روز عيد ، به هنگام بالا آمدن و روشنايى كامل آفتاب بود .</w:t>
      </w:r>
    </w:p>
    <w:p>
      <w:pPr>
        <w:pStyle w:val="BookText"/>
      </w:pPr>
      <w:r>
        <w:rPr>
          <w:rFonts w:ascii="Amiri" w:hAnsi="Amiri" w:eastAsia="Amiri" w:cs="Amiri"/>
          <w:lang w:bidi="ar-SA"/>
          <w:color w:val="111111"/>
          <w:sz w:val="28"/>
          <w:szCs w:val="28"/>
          <w:rtl/>
        </w:rPr>
        <w:t xml:space="preserve">يوم الزينة و أن يحشرالناس ضحًى</w:t>
      </w:r>
    </w:p>
    <w:p>
      <w:pPr>
        <w:pStyle w:val="BookText"/>
      </w:pPr>
      <w:r>
        <w:rPr>
          <w:rFonts w:ascii="IRNazanin" w:hAnsi="IRNazanin" w:eastAsia="IRNazanin" w:cs="IRNazanin"/>
          <w:lang w:bidi="fa-IR"/>
          <w:color w:val="111111"/>
          <w:sz w:val="28"/>
          <w:szCs w:val="28"/>
          <w:rtl/>
        </w:rPr>
        <w:t xml:space="preserve">«ضحى» به زمانى گفته مى شود كه اندكى از بالا آمدن آفتاب گذشته باشد و «حشر» به معناى جمع است (قاموس). مجهول بودن «يُحشر» دلالت براين مى كند كه برگزاركنندگان مراسم عيد، براى جمع كردن مردم اقدام مى كردند.</w:t>
      </w:r>
    </w:p>
    <w:p>
      <w:pPr>
        <w:pStyle w:val="BookText"/>
      </w:pPr>
      <w:r>
        <w:rPr>
          <w:rFonts w:ascii="IRNazanin" w:hAnsi="IRNazanin" w:eastAsia="IRNazanin" w:cs="IRNazanin"/>
          <w:lang w:bidi="fa-IR"/>
          <w:color w:val="111111"/>
          <w:sz w:val="28"/>
          <w:szCs w:val="28"/>
          <w:rtl/>
        </w:rPr>
        <w:t xml:space="preserve">4 - هنگام بالا آمدن آفتاب و اجتماع مردم در روز عيد ، زمان مواعده موسى ( ع ) و فرعون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Heading3"/>
      </w:pPr>
      <w:bookmarkStart w:id="982" w:name="_Toc545"/>
      <w:r>
        <w:t>275- كفر مصريان باستان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- 12 - 37 - 17</w:t>
      </w:r>
    </w:p>
    <w:p>
      <w:pPr>
        <w:pStyle w:val="BookText"/>
      </w:pPr>
      <w:r>
        <w:rPr>
          <w:rFonts w:ascii="Amiri" w:hAnsi="Amiri" w:eastAsia="Amiri" w:cs="Amiri"/>
          <w:lang w:bidi="ar-SA"/>
          <w:color w:val="111111"/>
          <w:sz w:val="28"/>
          <w:szCs w:val="28"/>
          <w:rtl/>
        </w:rPr>
        <w:t xml:space="preserve">17- مصريان عصر يوسف ( ع ) ، به خداوند ايمان نداشتند و سراى آخرت را انكار مى كردند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0" w:name="pg6838_60210"/>
    <w:bookmarkEnd w:id="190"/>
    <w:p>
      <w:pPr>
        <w:pStyle w:val="BookText"/>
      </w:pPr>
      <w:r>
        <w:rPr>
          <w:rFonts w:ascii="IRNazanin" w:hAnsi="IRNazanin" w:eastAsia="IRNazanin" w:cs="IRNazanin"/>
          <w:lang w:bidi="fa-IR"/>
          <w:color w:val="111111"/>
          <w:sz w:val="28"/>
          <w:szCs w:val="28"/>
          <w:rtl/>
        </w:rPr>
        <w:t xml:space="preserve">16 - غافر - 40 - 34 - 10</w:t>
      </w:r>
    </w:p>
    <w:p>
      <w:pPr>
        <w:pStyle w:val="BookText"/>
      </w:pPr>
      <w:r>
        <w:rPr>
          <w:rFonts w:ascii="IRNazanin" w:hAnsi="IRNazanin" w:eastAsia="IRNazanin" w:cs="IRNazanin"/>
          <w:lang w:bidi="fa-IR"/>
          <w:color w:val="111111"/>
          <w:sz w:val="28"/>
          <w:szCs w:val="28"/>
          <w:rtl/>
        </w:rPr>
        <w:t xml:space="preserve">10 - حق ناپذيرى و ايمان نياوردن مردم مصر در عصر موسى ( ع ) ، داراى پيشينه در تاريخ گذشته آنان و به ارث رسيده از اجدادشان</w:t>
      </w:r>
    </w:p>
    <w:p>
      <w:pPr>
        <w:pStyle w:val="BookText"/>
      </w:pPr>
      <w:r>
        <w:rPr>
          <w:rFonts w:ascii="Amiri" w:hAnsi="Amiri" w:eastAsia="Amiri" w:cs="Amiri"/>
          <w:lang w:bidi="ar-SA"/>
          <w:color w:val="111111"/>
          <w:sz w:val="28"/>
          <w:szCs w:val="28"/>
          <w:rtl/>
        </w:rPr>
        <w:t xml:space="preserve">لقد جاءكم يوسف من قبل . .. فمازلتم فى شكّ ممّا جاءكم به حتّى إذا هلك قلتم لن يبع</w:t>
      </w:r>
    </w:p>
    <w:p>
      <w:pPr>
        <w:pStyle w:val="Heading3"/>
      </w:pPr>
      <w:bookmarkStart w:id="983" w:name="_Toc546"/>
      <w:r>
        <w:t>276- لجاجت مصريان باستان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- 40 - 34 - 6،8،15</w:t>
      </w:r>
    </w:p>
    <w:p>
      <w:pPr>
        <w:pStyle w:val="BookText"/>
      </w:pPr>
      <w:r>
        <w:rPr>
          <w:rFonts w:ascii="IRNazanin" w:hAnsi="IRNazanin" w:eastAsia="IRNazanin" w:cs="IRNazanin"/>
          <w:lang w:bidi="fa-IR"/>
          <w:color w:val="111111"/>
          <w:sz w:val="28"/>
          <w:szCs w:val="28"/>
          <w:rtl/>
        </w:rPr>
        <w:t xml:space="preserve">6 - مردم مصر در عصر يوسف ( ع ) ، مردمى لجوج و حق ناپذير</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ترديد مردم مصر در رسالت يوسف(ع) با وجود عرضه شدن دلايل روشن براى ايشان به دو دليل مى تواند باشد: 1- به خاطر لجالت آنان است كه در آيه بعد از آنان به مردمى مجادله گر تعبير شده است. 2 - يا به اين دليل است كه آنان نسبت به دعوت يوسف(ع) و دلايل ايشان، بى اعتنا و گريزان بودند.</w:t>
      </w:r>
    </w:p>
    <w:p>
      <w:pPr>
        <w:pStyle w:val="BookText"/>
      </w:pPr>
      <w:r>
        <w:rPr>
          <w:rFonts w:ascii="IRNazanin" w:hAnsi="IRNazanin" w:eastAsia="IRNazanin" w:cs="IRNazanin"/>
          <w:lang w:bidi="fa-IR"/>
          <w:color w:val="111111"/>
          <w:sz w:val="28"/>
          <w:szCs w:val="28"/>
          <w:rtl/>
        </w:rPr>
        <w:t xml:space="preserve">8 - نكوهش مؤمن آل فرعون از مردم مصر ، به خاطر ترديد كردن در رسالت يوسف ( ع ) در گذشته ( على رغم مشاهده دلايل روشن او )</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3"/>
      </w:pPr>
      <w:bookmarkStart w:id="984" w:name="_Toc547"/>
      <w:r>
        <w:t>277- مصريان باستان پس از قحطى</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- 12 - 49 - 3</w:t>
      </w:r>
    </w:p>
    <w:p>
      <w:pPr>
        <w:pStyle w:val="BookText"/>
      </w:pPr>
      <w:r>
        <w:rPr>
          <w:rFonts w:ascii="IRNazanin" w:hAnsi="IRNazanin" w:eastAsia="IRNazanin" w:cs="IRNazanin"/>
          <w:lang w:bidi="fa-IR"/>
          <w:color w:val="111111"/>
          <w:sz w:val="28"/>
          <w:szCs w:val="28"/>
          <w:rtl/>
        </w:rPr>
        <w:t xml:space="preserve">3- روى آورى مصريان به افشره گرفتن از محصولات خويش بر اثر فراوانى آنها ، در نخستين سال پس از سال هاى قحطى</w:t>
      </w:r>
    </w:p>
    <w:p>
      <w:pPr>
        <w:pStyle w:val="BookText"/>
      </w:pPr>
      <w:r>
        <w:rPr>
          <w:rFonts w:ascii="Amiri" w:hAnsi="Amiri" w:eastAsia="Amiri" w:cs="Amiri"/>
          <w:lang w:bidi="ar-SA"/>
          <w:color w:val="111111"/>
          <w:sz w:val="28"/>
          <w:szCs w:val="28"/>
          <w:rtl/>
        </w:rPr>
        <w:t xml:space="preserve">ثم يأتى . .. و فيه يعصرون</w:t>
      </w:r>
    </w:p>
    <w:p>
      <w:pPr>
        <w:pStyle w:val="BookText"/>
      </w:pPr>
      <w:r>
        <w:rPr>
          <w:rFonts w:ascii="IRNazanin" w:hAnsi="IRNazanin" w:eastAsia="IRNazanin" w:cs="IRNazanin"/>
          <w:lang w:bidi="fa-IR"/>
          <w:color w:val="111111"/>
          <w:sz w:val="28"/>
          <w:szCs w:val="28"/>
          <w:rtl/>
        </w:rPr>
        <w:t xml:space="preserve">«عصر» به معناى آب گرفتن از چيزى مانند: ميوه ، لباس تر و . .. است. مفعول «يعصرون» - به قرينه سياق - محصولات كشاورزى همانند ميوه جات مى باشد.</w:t>
      </w:r>
    </w:p>
    <w:p>
      <w:pPr>
        <w:pStyle w:val="Heading3"/>
      </w:pPr>
      <w:bookmarkStart w:id="985" w:name="_Toc548"/>
      <w:r>
        <w:t>278- مصريان باستان و آخرت</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1" w:name="pg6838_60213"/>
    <w:bookmarkEnd w:id="191"/>
    <w:p>
      <w:pPr>
        <w:pStyle w:val="BookText"/>
      </w:pPr>
      <w:r>
        <w:rPr>
          <w:rFonts w:ascii="Amiri" w:hAnsi="Amiri" w:eastAsia="Amiri" w:cs="Amiri"/>
          <w:lang w:bidi="ar-SA"/>
          <w:color w:val="111111"/>
          <w:sz w:val="28"/>
          <w:szCs w:val="28"/>
          <w:rtl/>
        </w:rPr>
        <w:t xml:space="preserve">8 - يوسف - 12 - 37 - 17</w:t>
      </w:r>
    </w:p>
    <w:p>
      <w:pPr>
        <w:pStyle w:val="BookText"/>
      </w:pPr>
      <w:r>
        <w:rPr>
          <w:rFonts w:ascii="Amiri" w:hAnsi="Amiri" w:eastAsia="Amiri" w:cs="Amiri"/>
          <w:lang w:bidi="ar-SA"/>
          <w:color w:val="111111"/>
          <w:sz w:val="28"/>
          <w:szCs w:val="28"/>
          <w:rtl/>
        </w:rPr>
        <w:t xml:space="preserve">17- مصريان عصر يوسف ( ع ) ، به خداوند ايمان نداشتند و سراى آخرت را انكار مى كردند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Heading3"/>
      </w:pPr>
      <w:bookmarkStart w:id="986" w:name="_Toc549"/>
      <w:r>
        <w:t>279- مصريان باستان و ابراهيم(ع)</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- 12 - 38 - 6</w:t>
      </w:r>
    </w:p>
    <w:p>
      <w:pPr>
        <w:pStyle w:val="BookText"/>
      </w:pPr>
      <w:r>
        <w:rPr>
          <w:rFonts w:ascii="IRNazanin" w:hAnsi="IRNazanin" w:eastAsia="IRNazanin" w:cs="IRNazanin"/>
          <w:lang w:bidi="fa-IR"/>
          <w:color w:val="111111"/>
          <w:sz w:val="28"/>
          <w:szCs w:val="28"/>
          <w:rtl/>
        </w:rPr>
        <w:t xml:space="preserve">6- ابراهيم ، اسحاق و يعقوب ( ع ) ، پيامبرانى شناخته شده براى مردم مصر</w:t>
      </w:r>
    </w:p>
    <w:p>
      <w:pPr>
        <w:pStyle w:val="BookText"/>
      </w:pPr>
      <w:r>
        <w:rPr>
          <w:rFonts w:ascii="Amiri" w:hAnsi="Amiri" w:eastAsia="Amiri" w:cs="Amiri"/>
          <w:lang w:bidi="ar-SA"/>
          <w:color w:val="111111"/>
          <w:sz w:val="28"/>
          <w:szCs w:val="28"/>
          <w:rtl/>
        </w:rPr>
        <w:t xml:space="preserve">واتبعت ملّة ءاباءِى إبرهيم و إسحق و يعقوب</w:t>
      </w:r>
    </w:p>
    <w:p>
      <w:pPr>
        <w:pStyle w:val="Heading3"/>
      </w:pPr>
      <w:bookmarkStart w:id="987" w:name="_Toc550"/>
      <w:r>
        <w:t>280- مصريان باستان و اسحاق(ع)</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- 12 - 38 - 6</w:t>
      </w:r>
    </w:p>
    <w:p>
      <w:pPr>
        <w:pStyle w:val="BookText"/>
      </w:pPr>
      <w:r>
        <w:rPr>
          <w:rFonts w:ascii="IRNazanin" w:hAnsi="IRNazanin" w:eastAsia="IRNazanin" w:cs="IRNazanin"/>
          <w:lang w:bidi="fa-IR"/>
          <w:color w:val="111111"/>
          <w:sz w:val="28"/>
          <w:szCs w:val="28"/>
          <w:rtl/>
        </w:rPr>
        <w:t xml:space="preserve">6- ابراهيم ، اسحاق و يعقوب ( ع ) ، پيامبرانى شناخته شده براى مردم مصر</w:t>
      </w:r>
    </w:p>
    <w:p>
      <w:pPr>
        <w:pStyle w:val="BookText"/>
      </w:pPr>
      <w:r>
        <w:rPr>
          <w:rFonts w:ascii="Amiri" w:hAnsi="Amiri" w:eastAsia="Amiri" w:cs="Amiri"/>
          <w:lang w:bidi="ar-SA"/>
          <w:color w:val="111111"/>
          <w:sz w:val="28"/>
          <w:szCs w:val="28"/>
          <w:rtl/>
        </w:rPr>
        <w:t xml:space="preserve">واتبعت ملّة ءاباءِى إبرهيم و إسحق و يعقوب</w:t>
      </w:r>
    </w:p>
    <w:p>
      <w:pPr>
        <w:pStyle w:val="Heading3"/>
      </w:pPr>
      <w:bookmarkStart w:id="988" w:name="_Toc551"/>
      <w:r>
        <w:t>281- مصريان باستان و تعبير رؤيا</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- 12 - 43 - 10</w:t>
      </w:r>
    </w:p>
    <w:p>
      <w:pPr>
        <w:pStyle w:val="BookText"/>
      </w:pPr>
      <w:r>
        <w:rPr>
          <w:rFonts w:ascii="IRNazanin" w:hAnsi="IRNazanin" w:eastAsia="IRNazanin" w:cs="IRNazanin"/>
          <w:lang w:bidi="fa-IR"/>
          <w:color w:val="111111"/>
          <w:sz w:val="28"/>
          <w:szCs w:val="28"/>
          <w:rtl/>
        </w:rPr>
        <w:t xml:space="preserve">10- مصريان باستان ، رؤيا ها را دريچه اى براى اطلاع از وقايع مى دانستند .</w:t>
      </w:r>
    </w:p>
    <w:p>
      <w:pPr>
        <w:pStyle w:val="BookText"/>
      </w:pPr>
      <w:r>
        <w:rPr>
          <w:rFonts w:ascii="Amiri" w:hAnsi="Amiri" w:eastAsia="Amiri" w:cs="Amiri"/>
          <w:lang w:bidi="ar-SA"/>
          <w:color w:val="111111"/>
          <w:sz w:val="28"/>
          <w:szCs w:val="28"/>
          <w:rtl/>
        </w:rPr>
        <w:t xml:space="preserve">أفتونى فى رءيى</w:t>
      </w:r>
    </w:p>
    <w:p>
      <w:pPr>
        <w:pStyle w:val="Heading3"/>
      </w:pPr>
      <w:bookmarkStart w:id="989" w:name="_Toc552"/>
      <w:r>
        <w:t>282- مصريان باستان و ملائكه</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- 12 - 31 - 27</w:t>
      </w:r>
    </w:p>
    <w:p>
      <w:pPr>
        <w:pStyle w:val="BookText"/>
      </w:pPr>
      <w:r>
        <w:rPr>
          <w:rFonts w:ascii="IRNazanin" w:hAnsi="IRNazanin" w:eastAsia="IRNazanin" w:cs="IRNazanin"/>
          <w:lang w:bidi="fa-IR"/>
          <w:color w:val="111111"/>
          <w:sz w:val="28"/>
          <w:szCs w:val="28"/>
          <w:rtl/>
        </w:rPr>
        <w:t xml:space="preserve">27- مصريان عصر يوسف ( ع ) ، معتقد به وجود فرشتگان و زيبايى آنها</w:t>
      </w:r>
    </w:p>
    <w:p>
      <w:pPr>
        <w:pStyle w:val="BookText"/>
      </w:pPr>
      <w:r>
        <w:rPr>
          <w:rFonts w:ascii="Amiri" w:hAnsi="Amiri" w:eastAsia="Amiri" w:cs="Amiri"/>
          <w:lang w:bidi="ar-SA"/>
          <w:color w:val="111111"/>
          <w:sz w:val="28"/>
          <w:szCs w:val="28"/>
          <w:rtl/>
        </w:rPr>
        <w:t xml:space="preserve">إن هذا إلاّ ملك كريم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2" w:name="pg6838_60216"/>
    <w:bookmarkEnd w:id="192"/>
    <w:p>
      <w:pPr>
        <w:pStyle w:val="Heading3"/>
      </w:pPr>
      <w:bookmarkStart w:id="990" w:name="_Toc553"/>
      <w:r>
        <w:t>283- مصريان باستان و نياكان يوسف(ع)</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- 12 - 58 - 14</w:t>
      </w:r>
    </w:p>
    <w:p>
      <w:pPr>
        <w:pStyle w:val="BookText"/>
      </w:pPr>
      <w:r>
        <w:rPr>
          <w:rFonts w:ascii="Amiri" w:hAnsi="Amiri" w:eastAsia="Amiri" w:cs="Amiri"/>
          <w:lang w:bidi="ar-SA"/>
          <w:color w:val="111111"/>
          <w:sz w:val="28"/>
          <w:szCs w:val="28"/>
          <w:rtl/>
        </w:rPr>
        <w:t xml:space="preserve">14- ناشناخته بودن حسب و نسب يوسف ( ع ) نزد عموم مصريان</w:t>
      </w:r>
    </w:p>
    <w:p>
      <w:pPr>
        <w:pStyle w:val="BookText"/>
      </w:pPr>
      <w:r>
        <w:rPr>
          <w:rFonts w:ascii="Amiri" w:hAnsi="Amiri" w:eastAsia="Amiri" w:cs="Amiri"/>
          <w:lang w:bidi="ar-SA"/>
          <w:color w:val="111111"/>
          <w:sz w:val="28"/>
          <w:szCs w:val="28"/>
          <w:rtl/>
        </w:rPr>
        <w:t xml:space="preserve">فعرفهم و هم له منكرون</w:t>
      </w:r>
    </w:p>
    <w:p>
      <w:pPr>
        <w:pStyle w:val="BookText"/>
      </w:pPr>
      <w:r>
        <w:rPr>
          <w:rFonts w:ascii="IRNazanin" w:hAnsi="IRNazanin" w:eastAsia="IRNazanin" w:cs="IRNazanin"/>
          <w:lang w:bidi="fa-IR"/>
          <w:color w:val="111111"/>
          <w:sz w:val="28"/>
          <w:szCs w:val="28"/>
          <w:rtl/>
        </w:rPr>
        <w:t xml:space="preserve">اگر عموم مردم مصر مى دانستند كه يوسف(ع) از كدام قبيله، جامعه و دودمان است طبعاً به گوش برادران وى نيز مى رسيد و يوسف(ع) براى آنان ناشناخته نمى ماند.</w:t>
      </w:r>
    </w:p>
    <w:p>
      <w:pPr>
        <w:pStyle w:val="Heading3"/>
      </w:pPr>
      <w:bookmarkStart w:id="991" w:name="_Toc554"/>
      <w:r>
        <w:t>284- مصريان باستان و يعقوب(ع)</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- 12 - 38 - 6</w:t>
      </w:r>
    </w:p>
    <w:p>
      <w:pPr>
        <w:pStyle w:val="BookText"/>
      </w:pPr>
      <w:r>
        <w:rPr>
          <w:rFonts w:ascii="IRNazanin" w:hAnsi="IRNazanin" w:eastAsia="IRNazanin" w:cs="IRNazanin"/>
          <w:lang w:bidi="fa-IR"/>
          <w:color w:val="111111"/>
          <w:sz w:val="28"/>
          <w:szCs w:val="28"/>
          <w:rtl/>
        </w:rPr>
        <w:t xml:space="preserve">6- ابراهيم ، اسحاق و يعقوب ( ع ) ، پيامبرانى شناخته شده براى مردم مصر</w:t>
      </w:r>
    </w:p>
    <w:p>
      <w:pPr>
        <w:pStyle w:val="BookText"/>
      </w:pPr>
      <w:r>
        <w:rPr>
          <w:rFonts w:ascii="Amiri" w:hAnsi="Amiri" w:eastAsia="Amiri" w:cs="Amiri"/>
          <w:lang w:bidi="ar-SA"/>
          <w:color w:val="111111"/>
          <w:sz w:val="28"/>
          <w:szCs w:val="28"/>
          <w:rtl/>
        </w:rPr>
        <w:t xml:space="preserve">واتبعت ملّة ءاباءِى إبرهيم و إسحق و يعقوب</w:t>
      </w:r>
    </w:p>
    <w:p>
      <w:pPr>
        <w:pStyle w:val="Heading3"/>
      </w:pPr>
      <w:bookmarkStart w:id="992" w:name="_Toc555"/>
      <w:r>
        <w:t>285- مصريان و جسد فرعون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- 10 - 92 - 6</w:t>
      </w:r>
    </w:p>
    <w:p>
      <w:pPr>
        <w:pStyle w:val="BookText"/>
      </w:pPr>
      <w:r>
        <w:rPr>
          <w:rFonts w:ascii="Amiri" w:hAnsi="Amiri" w:eastAsia="Amiri" w:cs="Amiri"/>
          <w:lang w:bidi="ar-SA"/>
          <w:color w:val="111111"/>
          <w:sz w:val="28"/>
          <w:szCs w:val="28"/>
          <w:rtl/>
        </w:rPr>
        <w:t xml:space="preserve">6 - خداوند ، جسد فرعون را آيت و مايه عبرت مردم مصر قرار داد .</w:t>
      </w:r>
    </w:p>
    <w:p>
      <w:pPr>
        <w:pStyle w:val="BookText"/>
      </w:pPr>
      <w:r>
        <w:rPr>
          <w:rFonts w:ascii="Amiri" w:hAnsi="Amiri" w:eastAsia="Amiri" w:cs="Amiri"/>
          <w:lang w:bidi="ar-SA"/>
          <w:color w:val="111111"/>
          <w:sz w:val="28"/>
          <w:szCs w:val="28"/>
          <w:rtl/>
        </w:rPr>
        <w:t xml:space="preserve">ننجيك ببدنك لتكون لمن خلفك ءاية</w:t>
      </w:r>
    </w:p>
    <w:p>
      <w:pPr>
        <w:pStyle w:val="BookText"/>
      </w:pPr>
      <w:r>
        <w:rPr>
          <w:rFonts w:ascii="Amiri" w:hAnsi="Amiri" w:eastAsia="Amiri" w:cs="Amiri"/>
          <w:lang w:bidi="ar-SA"/>
          <w:color w:val="111111"/>
          <w:sz w:val="28"/>
          <w:szCs w:val="28"/>
          <w:rtl/>
        </w:rPr>
        <w:t xml:space="preserve">برداشت فوق بر اين اساس است كه مقصود از «لمن خلفك» مردمى باشند كه در مصر تحت حكومت فرعون مى زيستند.</w:t>
      </w:r>
    </w:p>
    <w:p>
      <w:pPr>
        <w:pStyle w:val="Heading3"/>
      </w:pPr>
      <w:bookmarkStart w:id="993" w:name="_Toc556"/>
      <w:r>
        <w:t>286- معبود مصريان باستان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- 28 - 38 - 4</w:t>
      </w:r>
    </w:p>
    <w:p>
      <w:pPr>
        <w:pStyle w:val="BookText"/>
      </w:pPr>
      <w:r>
        <w:rPr>
          <w:rFonts w:ascii="IRNazanin" w:hAnsi="IRNazanin" w:eastAsia="IRNazanin" w:cs="IRNazanin"/>
          <w:lang w:bidi="fa-IR"/>
          <w:color w:val="111111"/>
          <w:sz w:val="28"/>
          <w:szCs w:val="28"/>
          <w:rtl/>
        </w:rPr>
        <w:t xml:space="preserve">4 - فرعون ، مورد پرستش مردم مصر</w:t>
      </w:r>
    </w:p>
    <w:p>
      <w:pPr>
        <w:pStyle w:val="BookText"/>
      </w:pPr>
      <w:r>
        <w:rPr>
          <w:rFonts w:ascii="Amiri" w:hAnsi="Amiri" w:eastAsia="Amiri" w:cs="Amiri"/>
          <w:lang w:bidi="ar-SA"/>
          <w:color w:val="111111"/>
          <w:sz w:val="28"/>
          <w:szCs w:val="28"/>
          <w:rtl/>
        </w:rPr>
        <w:t xml:space="preserve">و قال فرعون . .. ما علمت لكم من إله غيرى</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3" w:name="pg6838_60219"/>
    <w:bookmarkEnd w:id="193"/>
    <w:p>
      <w:pPr>
        <w:pStyle w:val="Heading3"/>
      </w:pPr>
      <w:bookmarkStart w:id="994" w:name="_Toc557"/>
      <w:r>
        <w:t>287- مؤمن آل فرعون و مصريان باستان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- 40 - 34 - 12</w:t>
      </w:r>
    </w:p>
    <w:p>
      <w:pPr>
        <w:pStyle w:val="BookText"/>
      </w:pPr>
      <w:r>
        <w:rPr>
          <w:rFonts w:ascii="IRNazanin" w:hAnsi="IRNazanin" w:eastAsia="IRNazanin" w:cs="IRNazanin"/>
          <w:lang w:bidi="fa-IR"/>
          <w:color w:val="111111"/>
          <w:sz w:val="28"/>
          <w:szCs w:val="28"/>
          <w:rtl/>
        </w:rPr>
        <w:t xml:space="preserve">12 - آشنايى مؤمن آل فرعون ، از تاريخ مردم مصر و سرگذشت يوسف پيامبر ( ع )</w:t>
      </w:r>
    </w:p>
    <w:p>
      <w:pPr>
        <w:pStyle w:val="BookText"/>
      </w:pPr>
      <w:r>
        <w:rPr>
          <w:rFonts w:ascii="Amiri" w:hAnsi="Amiri" w:eastAsia="Amiri" w:cs="Amiri"/>
          <w:lang w:bidi="ar-SA"/>
          <w:color w:val="111111"/>
          <w:sz w:val="28"/>
          <w:szCs w:val="28"/>
          <w:rtl/>
        </w:rPr>
        <w:t xml:space="preserve">و لقد جاءكم يوسف من قبل بالبيّنت . .. حتّى إذا هلك قلتم لن يبعث اللّه من بعده ر</w:t>
      </w:r>
    </w:p>
    <w:p>
      <w:pPr>
        <w:pStyle w:val="Heading3"/>
      </w:pPr>
      <w:bookmarkStart w:id="995" w:name="_Toc558"/>
      <w:r>
        <w:t>288- وقت استراحت مصريان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w:t>
      </w:r>
    </w:p>
    <w:p>
      <w:pPr>
        <w:pStyle w:val="BookText"/>
      </w:pPr>
      <w:r>
        <w:rPr>
          <w:rFonts w:ascii="IRNazanin" w:hAnsi="IRNazanin" w:eastAsia="IRNazanin" w:cs="IRNazanin"/>
          <w:lang w:bidi="fa-IR"/>
          <w:color w:val="111111"/>
          <w:sz w:val="28"/>
          <w:szCs w:val="28"/>
          <w:rtl/>
        </w:rPr>
        <w:t xml:space="preserve">1 - ورود موسى ( ع ) به شهر مصر ، در ساعت استراحت و غفلت و بى خبرى مردم</w:t>
      </w:r>
    </w:p>
    <w:p>
      <w:pPr>
        <w:pStyle w:val="BookText"/>
      </w:pPr>
      <w:r>
        <w:rPr>
          <w:rFonts w:ascii="Amiri" w:hAnsi="Amiri" w:eastAsia="Amiri" w:cs="Amiri"/>
          <w:lang w:bidi="ar-SA"/>
          <w:color w:val="111111"/>
          <w:sz w:val="28"/>
          <w:szCs w:val="28"/>
          <w:rtl/>
        </w:rPr>
        <w:t xml:space="preserve">و دخل المدينة على حين غفلة من أهلها</w:t>
      </w:r>
    </w:p>
    <w:p>
      <w:pPr>
        <w:pStyle w:val="BookText"/>
      </w:pPr>
      <w:r>
        <w:rPr>
          <w:rFonts w:ascii="IRNazanin" w:hAnsi="IRNazanin" w:eastAsia="IRNazanin" w:cs="IRNazanin"/>
          <w:lang w:bidi="fa-IR"/>
          <w:color w:val="111111"/>
          <w:sz w:val="28"/>
          <w:szCs w:val="28"/>
          <w:rtl/>
        </w:rPr>
        <w:t xml:space="preserve">«غفلت» به معناى بى خبرى و مراد از «على حين غفلة من أهلها» (ساعت بى خبرى مردم شهر) زمانى است كه مردم دست از كسب و كار مى كشند و به خانه هايشان برمى گردند و از آنچه در شهر مى گذرد بى خبر مى مانند.</w:t>
      </w:r>
    </w:p>
    <w:p>
      <w:pPr>
        <w:pStyle w:val="Heading3"/>
      </w:pPr>
      <w:bookmarkStart w:id="996" w:name="_Toc559"/>
      <w:r>
        <w:t>289- ويژگيهاى مصريان باستان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- 40 - 34 - 6،15</w:t>
      </w:r>
    </w:p>
    <w:p>
      <w:pPr>
        <w:pStyle w:val="BookText"/>
      </w:pPr>
      <w:r>
        <w:rPr>
          <w:rFonts w:ascii="IRNazanin" w:hAnsi="IRNazanin" w:eastAsia="IRNazanin" w:cs="IRNazanin"/>
          <w:lang w:bidi="fa-IR"/>
          <w:color w:val="111111"/>
          <w:sz w:val="28"/>
          <w:szCs w:val="28"/>
          <w:rtl/>
        </w:rPr>
        <w:t xml:space="preserve">6 - مردم مصر در عصر يوسف ( ع ) ، مردمى لجوج و حق ناپذير</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ترديد مردم مصر در رسالت يوسف(ع) با وجود عرضه شدن دلايل روشن براى ايشان به دو دليل مى تواند باشد: 1- به خاطر لجالت آنان است كه در آيه بعد از آنان به مردمى مجادله گر تعبير شده است. 2 - يا به اين دليل است كه آنان نسبت به دعوت يوسف(ع) و دلايل ايشان، بى اعتنا و گريزان بودند.</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3"/>
      </w:pPr>
      <w:bookmarkStart w:id="997" w:name="_Toc560"/>
      <w:r>
        <w:t>290- يوسف(ع) و دين مصريان باستان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- 12 - 37 - 13،14</w:t>
      </w:r>
    </w:p>
    <w:p>
      <w:pPr>
        <w:pStyle w:val="BookText"/>
      </w:pPr>
      <w:r>
        <w:rPr>
          <w:rFonts w:ascii="IRNazanin" w:hAnsi="IRNazanin" w:eastAsia="IRNazanin" w:cs="IRNazanin"/>
          <w:lang w:bidi="fa-IR"/>
          <w:color w:val="111111"/>
          <w:sz w:val="28"/>
          <w:szCs w:val="28"/>
          <w:rtl/>
        </w:rPr>
        <w:t xml:space="preserve">13- يوسف ( ع ) در زندان مصر ، پيروى نكردن خويش از آيين و شريعت مصريان كافر به خدا و ناباور به قيامت را ، ابراز داشت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4" w:name="pg6838_60222"/>
    <w:bookmarkEnd w:id="194"/>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IRNazanin" w:hAnsi="IRNazanin" w:eastAsia="IRNazanin" w:cs="IRNazanin"/>
          <w:lang w:bidi="fa-IR"/>
          <w:color w:val="111111"/>
          <w:sz w:val="28"/>
          <w:szCs w:val="28"/>
          <w:rtl/>
        </w:rPr>
        <w:t xml:space="preserve">14- پيروى نكردن يوسف ( ع ) از آيين مصريان و ايمانش به خدا و آخرت ، موجب دستيابى او به علم غيب و دانش تعبير 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Heading3"/>
      </w:pPr>
      <w:bookmarkStart w:id="998" w:name="_Toc561"/>
      <w:r>
        <w:t>291- يوسف(ع) و مصريان باستان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- 12 - 47 - 8</w:t>
      </w:r>
    </w:p>
    <w:p>
      <w:pPr>
        <w:pStyle w:val="BookText"/>
      </w:pPr>
      <w:r>
        <w:rPr>
          <w:rFonts w:ascii="Amiri" w:hAnsi="Amiri" w:eastAsia="Amiri" w:cs="Amiri"/>
          <w:lang w:bidi="ar-SA"/>
          <w:color w:val="111111"/>
          <w:sz w:val="28"/>
          <w:szCs w:val="28"/>
          <w:rtl/>
        </w:rPr>
        <w:t xml:space="preserve">8- هفت سال تلاش براى توليد غله ، ذخيره سازى غله ها با خوشه هاى آن ، صرفه جويى در مصرف ، توصيه هاى يوسف ( ع ) به مردم مصر براى مصون ماندن از مشكلات دوران هفت ساله قحطى و خشكسالى</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برخى برآنند كه رؤياى پادشاه اشاره اى به دستورالعملها و چاره انديشيها ندارد و تدبيرهايى كه يوسف(ع) بيان داشته و دستوراتى كه صادر كرده از دانشى خدادادى او بوده و ارتباطى به رؤياى پادشاه ندارد. برداشت فوق بر اساس اين نظر است.</w:t>
      </w:r>
    </w:p>
    <w:p>
      <w:pPr>
        <w:pStyle w:val="BookText"/>
      </w:pPr>
      <w:r>
        <w:rPr>
          <w:rFonts w:ascii="Amiri" w:hAnsi="Amiri" w:eastAsia="Amiri" w:cs="Amiri"/>
          <w:lang w:bidi="ar-SA"/>
          <w:color w:val="111111"/>
          <w:sz w:val="28"/>
          <w:szCs w:val="28"/>
          <w:rtl/>
        </w:rPr>
        <w:t xml:space="preserve">مصريان باستان</w:t>
      </w:r>
    </w:p>
    <w:p>
      <w:pPr>
        <w:pStyle w:val="Heading3"/>
      </w:pPr>
      <w:bookmarkStart w:id="999" w:name="_Toc562"/>
      <w:r>
        <w:t>292- آثار عقيده مصريان باستان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- 40 - 34 - 11</w:t>
      </w:r>
    </w:p>
    <w:p>
      <w:pPr>
        <w:pStyle w:val="BookText"/>
      </w:pPr>
      <w:r>
        <w:rPr>
          <w:rFonts w:ascii="IRNazanin" w:hAnsi="IRNazanin" w:eastAsia="IRNazanin" w:cs="IRNazanin"/>
          <w:lang w:bidi="fa-IR"/>
          <w:color w:val="111111"/>
          <w:sz w:val="28"/>
          <w:szCs w:val="28"/>
          <w:rtl/>
        </w:rPr>
        <w:t xml:space="preserve">11 - اعتقاد مردم مصر به ختم نبوت و نيامدن هيچ پيامبرى پس از يوسف ( ع ) ، منشأ مخالفت آنان با دعوت موسى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pStyle w:val="BookText"/>
      </w:pPr>
      <w:r>
        <w:rPr>
          <w:rFonts w:ascii="IRNazanin" w:hAnsi="IRNazanin" w:eastAsia="IRNazanin" w:cs="IRNazanin"/>
          <w:lang w:bidi="fa-IR"/>
          <w:color w:val="111111"/>
          <w:sz w:val="28"/>
          <w:szCs w:val="28"/>
          <w:rtl/>
        </w:rPr>
        <w:t xml:space="preserve">اعلام ختم نبوت پس از يوسف(ع) از سوى مردم مصر، مى تواند دليل و يا بهانه آنان در مخالفت با دعوت موسى(ع) باشد.</w:t>
      </w:r>
    </w:p>
    <w:p>
      <w:pPr>
        <w:pStyle w:val="Heading3"/>
      </w:pPr>
      <w:bookmarkStart w:id="1000" w:name="_Toc563"/>
      <w:r>
        <w:t>293- اطاعت مصريان باستان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w:t>
      </w:r>
    </w:p>
    <w:p>
      <w:pPr>
        <w:pStyle w:val="BookText"/>
      </w:pPr>
      <w:r>
        <w:rPr>
          <w:rFonts w:ascii="IRNazanin" w:hAnsi="IRNazanin" w:eastAsia="IRNazanin" w:cs="IRNazanin"/>
          <w:lang w:bidi="fa-IR"/>
          <w:color w:val="111111"/>
          <w:sz w:val="28"/>
          <w:szCs w:val="28"/>
          <w:rtl/>
        </w:rPr>
        <w:t xml:space="preserve">1 - فرعون با تبليغات گمراه كننده ، مردم مصر را تحميق كرده ، به اطاعت از خويش واداشته بود .</w:t>
      </w:r>
    </w:p>
    <w:p>
      <w:pPr>
        <w:pStyle w:val="BookText"/>
      </w:pPr>
      <w:r>
        <w:rPr>
          <w:rFonts w:ascii="IRNazanin" w:hAnsi="IRNazanin" w:eastAsia="IRNazanin" w:cs="IRNazanin"/>
          <w:lang w:bidi="fa-IR"/>
          <w:color w:val="111111"/>
          <w:sz w:val="28"/>
          <w:szCs w:val="28"/>
          <w:rtl/>
        </w:rPr>
        <w:t xml:space="preserve">و نادى فرعون فى قومه . .. فاستخفّ قومه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5" w:name="pg6838_60227"/>
    <w:bookmarkEnd w:id="195"/>
    <w:p>
      <w:pPr>
        <w:pStyle w:val="BookText"/>
      </w:pPr>
      <w:r>
        <w:rPr>
          <w:rFonts w:ascii="Amiri" w:hAnsi="Amiri" w:eastAsia="Amiri" w:cs="Amiri"/>
          <w:lang w:bidi="ar-SA"/>
          <w:color w:val="111111"/>
          <w:sz w:val="28"/>
          <w:szCs w:val="28"/>
          <w:rtl/>
        </w:rPr>
        <w:t xml:space="preserve">«استخفّ» در آيه شريفه، به معناى سبك مغز ساختن است.</w:t>
      </w:r>
    </w:p>
    <w:p>
      <w:pPr>
        <w:pStyle w:val="Heading3"/>
      </w:pPr>
      <w:bookmarkStart w:id="1001" w:name="_Toc564"/>
      <w:r>
        <w:t>294- انذار مصريان باستان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- 40 - 34 - 17</w:t>
      </w:r>
    </w:p>
    <w:p>
      <w:pPr>
        <w:pStyle w:val="BookText"/>
      </w:pPr>
      <w:r>
        <w:rPr>
          <w:rFonts w:ascii="IRNazanin" w:hAnsi="IRNazanin" w:eastAsia="IRNazanin" w:cs="IRNazanin"/>
          <w:lang w:bidi="fa-IR"/>
          <w:color w:val="111111"/>
          <w:sz w:val="28"/>
          <w:szCs w:val="28"/>
          <w:rtl/>
        </w:rPr>
        <w:t xml:space="preserve">17 - هشدار مؤمن آل فرعون به مردم مصر ، از دچار شدن به گمراهى ابدى بر اثر پافشارى بر مخالفت با دعوت موسى ( ع ) و ترديد در حقانيت آن</w:t>
      </w:r>
    </w:p>
    <w:p>
      <w:pPr>
        <w:pStyle w:val="BookText"/>
      </w:pPr>
      <w:r>
        <w:rPr>
          <w:rFonts w:ascii="Amiri" w:hAnsi="Amiri" w:eastAsia="Amiri" w:cs="Amiri"/>
          <w:lang w:bidi="ar-SA"/>
          <w:color w:val="111111"/>
          <w:sz w:val="28"/>
          <w:szCs w:val="28"/>
          <w:rtl/>
        </w:rPr>
        <w:t xml:space="preserve">كذلك يضلّ اللّه من هو مسرف مرتاب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- 40 - 35 - 5</w:t>
      </w:r>
    </w:p>
    <w:p>
      <w:pPr>
        <w:pStyle w:val="BookText"/>
      </w:pPr>
      <w:r>
        <w:rPr>
          <w:rFonts w:ascii="IRNazanin" w:hAnsi="IRNazanin" w:eastAsia="IRNazanin" w:cs="IRNazanin"/>
          <w:lang w:bidi="fa-IR"/>
          <w:color w:val="111111"/>
          <w:sz w:val="28"/>
          <w:szCs w:val="28"/>
          <w:rtl/>
        </w:rPr>
        <w:t xml:space="preserve">5 - هشدار مؤمن آل فرعون به مردم مجادله گر و حق ستيز مصر ، درباره خشم انقلابى و انتقام مؤمنان طرفدار موسى ( ع )</w:t>
      </w:r>
    </w:p>
    <w:p>
      <w:pPr>
        <w:pStyle w:val="BookText"/>
      </w:pPr>
      <w:r>
        <w:rPr>
          <w:rFonts w:ascii="Amiri" w:hAnsi="Amiri" w:eastAsia="Amiri" w:cs="Amiri"/>
          <w:lang w:bidi="ar-SA"/>
          <w:color w:val="111111"/>
          <w:sz w:val="28"/>
          <w:szCs w:val="28"/>
          <w:rtl/>
        </w:rPr>
        <w:t xml:space="preserve">الذين يجدلون فى ءايت اللّه . .. كبر مقتًا ... عندالذين ءامنوا</w:t>
      </w:r>
    </w:p>
    <w:p>
      <w:pPr>
        <w:pStyle w:val="BookText"/>
      </w:pPr>
      <w:r>
        <w:rPr>
          <w:rFonts w:ascii="IRNazanin" w:hAnsi="IRNazanin" w:eastAsia="IRNazanin" w:cs="IRNazanin"/>
          <w:lang w:bidi="fa-IR"/>
          <w:color w:val="111111"/>
          <w:sz w:val="28"/>
          <w:szCs w:val="28"/>
          <w:rtl/>
        </w:rPr>
        <w:t xml:space="preserve">تذكر مؤمن آل فرعون به فرعونيان، مبنى بر اين كه ستيزه جويى در آيات الهى، موجب بغض و دشمنى مؤمنان مى شود; مى تواند بيانگر اين نكته باشد كه عمل آنان، موجب خشم انقلابى و شورش مؤمنان طرفدار موسى(ع) عليه آنان خواهدگرديد.</w:t>
      </w:r>
    </w:p>
    <w:p>
      <w:pPr>
        <w:pStyle w:val="Heading3"/>
      </w:pPr>
      <w:bookmarkStart w:id="1002" w:name="_Toc565"/>
      <w:r>
        <w:t>295- بشارت به مصريان باستان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- 12 - 49 - 1</w:t>
      </w:r>
    </w:p>
    <w:p>
      <w:pPr>
        <w:pStyle w:val="BookText"/>
      </w:pPr>
      <w:r>
        <w:rPr>
          <w:rFonts w:ascii="IRNazanin" w:hAnsi="IRNazanin" w:eastAsia="IRNazanin" w:cs="IRNazanin"/>
          <w:lang w:bidi="fa-IR"/>
          <w:color w:val="111111"/>
          <w:sz w:val="28"/>
          <w:szCs w:val="28"/>
          <w:rtl/>
        </w:rPr>
        <w:t xml:space="preserve">1- يوسف ( ع ) فرا رسيدن سالى پر باران و سرشار از نعمت را در پى سپرى شدن هفت سال قحطى ، به مردم و حكومت مصر بشارت داد .</w:t>
      </w:r>
    </w:p>
    <w:p>
      <w:pPr>
        <w:pStyle w:val="BookText"/>
      </w:pPr>
      <w:r>
        <w:rPr>
          <w:rFonts w:ascii="Amiri" w:hAnsi="Amiri" w:eastAsia="Amiri" w:cs="Amiri"/>
          <w:lang w:bidi="ar-SA"/>
          <w:color w:val="111111"/>
          <w:sz w:val="28"/>
          <w:szCs w:val="28"/>
          <w:rtl/>
        </w:rPr>
        <w:t xml:space="preserve">ثم يأتى من بعد ذلك عام فيه يغاث الناس</w:t>
      </w:r>
    </w:p>
    <w:p>
      <w:pPr>
        <w:pStyle w:val="BookText"/>
      </w:pPr>
      <w:r>
        <w:rPr>
          <w:rFonts w:ascii="IRNazanin" w:hAnsi="IRNazanin" w:eastAsia="IRNazanin" w:cs="IRNazanin"/>
          <w:lang w:bidi="fa-IR"/>
          <w:color w:val="111111"/>
          <w:sz w:val="28"/>
          <w:szCs w:val="28"/>
          <w:rtl/>
        </w:rPr>
        <w:t xml:space="preserve">فعل «يغاث» ممكن است از غيث (باران) مشتق شده و محتمل است از غوث (يارى كردن) گرفته شده باشد. در صورت اول «يغاث الناس» ; يعنى، بر مردم باران نازل مى شود و در صورت دوم ; يعنى، مردم يارى مى شوند. بر هر مبنا بشارت به پايان قحطى و شروع آبادانى است.</w:t>
      </w:r>
    </w:p>
    <w:p>
      <w:pPr>
        <w:pStyle w:val="Heading3"/>
      </w:pPr>
      <w:bookmarkStart w:id="1003" w:name="_Toc566"/>
      <w:r>
        <w:t>296- بينش مصريان باستان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- 12 - 43 - 10</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6" w:name="pg6838_60230"/>
    <w:bookmarkEnd w:id="196"/>
    <w:p>
      <w:pPr>
        <w:pStyle w:val="BookText"/>
      </w:pPr>
      <w:r>
        <w:rPr>
          <w:rFonts w:ascii="IRNazanin" w:hAnsi="IRNazanin" w:eastAsia="IRNazanin" w:cs="IRNazanin"/>
          <w:lang w:bidi="fa-IR"/>
          <w:color w:val="111111"/>
          <w:sz w:val="28"/>
          <w:szCs w:val="28"/>
          <w:rtl/>
        </w:rPr>
        <w:t xml:space="preserve">10- مصريان باستان ، رؤيا ها را دريچه اى براى اطلاع از وقايع مى دانستند .</w:t>
      </w:r>
    </w:p>
    <w:p>
      <w:pPr>
        <w:pStyle w:val="BookText"/>
      </w:pPr>
      <w:r>
        <w:rPr>
          <w:rFonts w:ascii="Amiri" w:hAnsi="Amiri" w:eastAsia="Amiri" w:cs="Amiri"/>
          <w:lang w:bidi="ar-SA"/>
          <w:color w:val="111111"/>
          <w:sz w:val="28"/>
          <w:szCs w:val="28"/>
          <w:rtl/>
        </w:rPr>
        <w:t xml:space="preserve">أفتونى فى رءيى</w:t>
      </w:r>
    </w:p>
    <w:p>
      <w:pPr>
        <w:pStyle w:val="Heading3"/>
      </w:pPr>
      <w:bookmarkStart w:id="1004" w:name="_Toc567"/>
      <w:r>
        <w:t>297- پيشينه حق ناپذيرى مصريان باستان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- 40 - 34 - 10</w:t>
      </w:r>
    </w:p>
    <w:p>
      <w:pPr>
        <w:pStyle w:val="BookText"/>
      </w:pPr>
      <w:r>
        <w:rPr>
          <w:rFonts w:ascii="IRNazanin" w:hAnsi="IRNazanin" w:eastAsia="IRNazanin" w:cs="IRNazanin"/>
          <w:lang w:bidi="fa-IR"/>
          <w:color w:val="111111"/>
          <w:sz w:val="28"/>
          <w:szCs w:val="28"/>
          <w:rtl/>
        </w:rPr>
        <w:t xml:space="preserve">10 - حق ناپذيرى و ايمان نياوردن مردم مصر در عصر موسى ( ع ) ، داراى پيشينه در تاريخ گذشته آنان و به ارث رسيده از اجدادشان</w:t>
      </w:r>
    </w:p>
    <w:p>
      <w:pPr>
        <w:pStyle w:val="BookText"/>
      </w:pPr>
      <w:r>
        <w:rPr>
          <w:rFonts w:ascii="Amiri" w:hAnsi="Amiri" w:eastAsia="Amiri" w:cs="Amiri"/>
          <w:lang w:bidi="ar-SA"/>
          <w:color w:val="111111"/>
          <w:sz w:val="28"/>
          <w:szCs w:val="28"/>
          <w:rtl/>
        </w:rPr>
        <w:t xml:space="preserve">لقد جاءكم يوسف من قبل . .. فمازلتم فى شكّ ممّا جاءكم به حتّى إذا هلك قلتم لن يبع</w:t>
      </w:r>
    </w:p>
    <w:p>
      <w:pPr>
        <w:pStyle w:val="Heading3"/>
      </w:pPr>
      <w:bookmarkStart w:id="1005" w:name="_Toc568"/>
      <w:r>
        <w:t>298- تبرى از دين مصريان باستان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- 12 - 37 - 13،14</w:t>
      </w:r>
    </w:p>
    <w:p>
      <w:pPr>
        <w:pStyle w:val="BookText"/>
      </w:pPr>
      <w:r>
        <w:rPr>
          <w:rFonts w:ascii="IRNazanin" w:hAnsi="IRNazanin" w:eastAsia="IRNazanin" w:cs="IRNazanin"/>
          <w:lang w:bidi="fa-IR"/>
          <w:color w:val="111111"/>
          <w:sz w:val="28"/>
          <w:szCs w:val="28"/>
          <w:rtl/>
        </w:rPr>
        <w:t xml:space="preserve">13-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IRNazanin" w:hAnsi="IRNazanin" w:eastAsia="IRNazanin" w:cs="IRNazanin"/>
          <w:lang w:bidi="fa-IR"/>
          <w:color w:val="111111"/>
          <w:sz w:val="28"/>
          <w:szCs w:val="28"/>
          <w:rtl/>
        </w:rPr>
        <w:t xml:space="preserve">14- پيروى نكردن يوسف ( ع ) از آيين مصريان و ايمانش به خدا و آخرت ، موجب دستيابى او به علم غيب و دانش تعبير 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Heading3"/>
      </w:pPr>
      <w:bookmarkStart w:id="1006" w:name="_Toc569"/>
      <w:r>
        <w:t>299- تشويق مصريان باستان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- 40 - 31 - 9</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7" w:name="pg6838_60233"/>
    <w:bookmarkEnd w:id="197"/>
    <w:p>
      <w:pPr>
        <w:pStyle w:val="Heading3"/>
      </w:pPr>
      <w:bookmarkStart w:id="1007" w:name="_Toc570"/>
      <w:r>
        <w:t>300- حق ناپذيرى مصريان باستان</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- 40 - 34 - 6،7،15</w:t>
      </w:r>
    </w:p>
    <w:p>
      <w:pPr>
        <w:pStyle w:val="BookText"/>
      </w:pPr>
      <w:r>
        <w:rPr>
          <w:rFonts w:ascii="IRNazanin" w:hAnsi="IRNazanin" w:eastAsia="IRNazanin" w:cs="IRNazanin"/>
          <w:lang w:bidi="fa-IR"/>
          <w:color w:val="111111"/>
          <w:sz w:val="28"/>
          <w:szCs w:val="28"/>
          <w:rtl/>
        </w:rPr>
        <w:t xml:space="preserve">6 - مردم مصر در عصر يوسف ( ع ) ، مردمى لجوج و حق ناپذير</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ترديد مردم مصر در رسالت يوسف(ع) با وجود عرضه شدن دلايل روشن براى ايشان به دو دليل مى تواند باشد: 1- به خاطر لجالت آنان است كه در آيه بعد از آنان به مردمى مجادله گر تعبير شده است. 2 - يا به اين دليل است كه آنان نسبت به دعوت يوسف(ع) و دلايل ايشان، بى اعتنا و گريزان بودند.</w:t>
      </w:r>
    </w:p>
    <w:p>
      <w:pPr>
        <w:pStyle w:val="BookText"/>
      </w:pPr>
      <w:r>
        <w:rPr>
          <w:rFonts w:ascii="IRNazanin" w:hAnsi="IRNazanin" w:eastAsia="IRNazanin" w:cs="IRNazanin"/>
          <w:lang w:bidi="fa-IR"/>
          <w:color w:val="111111"/>
          <w:sz w:val="28"/>
          <w:szCs w:val="28"/>
          <w:rtl/>
        </w:rPr>
        <w:t xml:space="preserve">7 - مردم مصر در عصر يوسف ( ع ) ، مردمى بى اعتنا به دعوت ايشان و گريزان از فهم صحيح آن</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3"/>
      </w:pPr>
      <w:bookmarkStart w:id="1008" w:name="_Toc571"/>
      <w:r>
        <w:t>301- خداشناسى مصريان باستان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- 12 - 31 - 26</w:t>
      </w:r>
    </w:p>
    <w:p>
      <w:pPr>
        <w:pStyle w:val="BookText"/>
      </w:pPr>
      <w:r>
        <w:rPr>
          <w:rFonts w:ascii="Amiri" w:hAnsi="Amiri" w:eastAsia="Amiri" w:cs="Amiri"/>
          <w:lang w:bidi="ar-SA"/>
          <w:color w:val="111111"/>
          <w:sz w:val="28"/>
          <w:szCs w:val="28"/>
          <w:rtl/>
        </w:rPr>
        <w:t xml:space="preserve">26- مصريان زمان يوسف ( ع ) ، به خداوند و منزه بودن او ، معتقد بودند .</w:t>
      </w:r>
    </w:p>
    <w:p>
      <w:pPr>
        <w:pStyle w:val="BookText"/>
      </w:pPr>
      <w:r>
        <w:rPr>
          <w:rFonts w:ascii="IRNazanin" w:hAnsi="IRNazanin" w:eastAsia="IRNazanin" w:cs="IRNazanin"/>
          <w:lang w:bidi="fa-IR"/>
          <w:color w:val="111111"/>
          <w:sz w:val="28"/>
          <w:szCs w:val="28"/>
          <w:rtl/>
        </w:rPr>
        <w:t xml:space="preserve">حش لله</w:t>
      </w:r>
    </w:p>
    <w:p>
      <w:pPr>
        <w:pStyle w:val="Heading3"/>
      </w:pPr>
      <w:bookmarkStart w:id="1009" w:name="_Toc572"/>
      <w:r>
        <w:t>302- دين ستيزى مصريان باستان</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- 40 - 34 - 15</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3"/>
      </w:pPr>
      <w:bookmarkStart w:id="1010" w:name="_Toc573"/>
      <w:r>
        <w:t>303- زينت مصريان باستان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- 20 - 59 - 1</w:t>
      </w:r>
    </w:p>
    <w:p>
      <w:pPr>
        <w:pStyle w:val="BookText"/>
      </w:pPr>
      <w:r>
        <w:rPr>
          <w:rFonts w:ascii="Amiri" w:hAnsi="Amiri" w:eastAsia="Amiri" w:cs="Amiri"/>
          <w:lang w:bidi="ar-SA"/>
          <w:color w:val="111111"/>
          <w:sz w:val="28"/>
          <w:szCs w:val="28"/>
          <w:rtl/>
        </w:rPr>
        <w:t xml:space="preserve">1 - مردم مصر در عصر فرعون داراى سنت تزيين و تجمل در روزى مخصوص ( عيد ) و اجتماع در مكانى معين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8" w:name="pg6838_60236"/>
    <w:bookmarkEnd w:id="198"/>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فرعون در سخن خود با موسى(ع) دو درخواست را مطرح كرد: 1- تعيين زمان مقابله، 2- تعيين مكان مقابله. آن حضرت نيز «يوم الزينة» را به عنوان زمان موعود مطرح كرد. به نطر مى رسد به خاطر معين بودن مكان اجتماع روز عيد، ديگر نيازى به ذكر خصوص مكان نبوده است.</w:t>
      </w:r>
    </w:p>
    <w:p>
      <w:pPr>
        <w:pStyle w:val="Heading3"/>
      </w:pPr>
      <w:bookmarkStart w:id="1011" w:name="_Toc574"/>
      <w:r>
        <w:t>304- سرزنش مصريان باستان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- 40 - 34 - 8</w:t>
      </w:r>
    </w:p>
    <w:p>
      <w:pPr>
        <w:pStyle w:val="BookText"/>
      </w:pPr>
      <w:r>
        <w:rPr>
          <w:rFonts w:ascii="IRNazanin" w:hAnsi="IRNazanin" w:eastAsia="IRNazanin" w:cs="IRNazanin"/>
          <w:lang w:bidi="fa-IR"/>
          <w:color w:val="111111"/>
          <w:sz w:val="28"/>
          <w:szCs w:val="28"/>
          <w:rtl/>
        </w:rPr>
        <w:t xml:space="preserve">8 - نكوهش مؤمن آل فرعون از مردم مصر ، به خاطر ترديد كردن در رسالت يوسف ( ع ) در گذشته ( على رغم مشاهده دلايل روشن او )</w:t>
      </w:r>
    </w:p>
    <w:p>
      <w:pPr>
        <w:pStyle w:val="BookText"/>
      </w:pPr>
      <w:r>
        <w:rPr>
          <w:rFonts w:ascii="Amiri" w:hAnsi="Amiri" w:eastAsia="Amiri" w:cs="Amiri"/>
          <w:lang w:bidi="ar-SA"/>
          <w:color w:val="111111"/>
          <w:sz w:val="28"/>
          <w:szCs w:val="28"/>
          <w:rtl/>
        </w:rPr>
        <w:t xml:space="preserve">فمازلتم فى شكّ ممّا جاءكم به</w:t>
      </w:r>
    </w:p>
    <w:p>
      <w:pPr>
        <w:pStyle w:val="Heading3"/>
      </w:pPr>
      <w:bookmarkStart w:id="1012" w:name="_Toc575"/>
      <w:r>
        <w:t>305- سنتهاى مصريان باستان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- 20 - 59 - 1،3</w:t>
      </w:r>
    </w:p>
    <w:p>
      <w:pPr>
        <w:pStyle w:val="BookText"/>
      </w:pPr>
      <w:r>
        <w:rPr>
          <w:rFonts w:ascii="Amiri" w:hAnsi="Amiri" w:eastAsia="Amiri" w:cs="Amiri"/>
          <w:lang w:bidi="ar-SA"/>
          <w:color w:val="111111"/>
          <w:sz w:val="28"/>
          <w:szCs w:val="28"/>
          <w:rtl/>
        </w:rPr>
        <w:t xml:space="preserve">1 - مردم مصر در عصر فرعون داراى سنت تزيين و تجمل در روزى مخصوص ( عيد ) و اجتماع در مكانى معين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فرعون در سخن خود با موسى(ع) دو درخواست را مطرح كرد: 1- تعيين زمان مقابله، 2- تعيين مكان مقابله. آن حضرت نيز «يوم الزينة» را به عنوان زمان موعود مطرح كرد. به نطر مى رسد به خاطر معين بودن مكان اجتماع روز عيد، ديگر نيازى به ذكر خصوص مكان نبوده است.</w:t>
      </w:r>
    </w:p>
    <w:p>
      <w:pPr>
        <w:pStyle w:val="BookText"/>
      </w:pPr>
      <w:r>
        <w:rPr>
          <w:rFonts w:ascii="IRNazanin" w:hAnsi="IRNazanin" w:eastAsia="IRNazanin" w:cs="IRNazanin"/>
          <w:lang w:bidi="fa-IR"/>
          <w:color w:val="111111"/>
          <w:sz w:val="28"/>
          <w:szCs w:val="28"/>
          <w:rtl/>
        </w:rPr>
        <w:t xml:space="preserve">3 - اجتماع مردم مصر در روز عيد ، به هنگام بالا آمدن و روشنايى كامل آفتاب بود .</w:t>
      </w:r>
    </w:p>
    <w:p>
      <w:pPr>
        <w:pStyle w:val="BookText"/>
      </w:pPr>
      <w:r>
        <w:rPr>
          <w:rFonts w:ascii="Amiri" w:hAnsi="Amiri" w:eastAsia="Amiri" w:cs="Amiri"/>
          <w:lang w:bidi="ar-SA"/>
          <w:color w:val="111111"/>
          <w:sz w:val="28"/>
          <w:szCs w:val="28"/>
          <w:rtl/>
        </w:rPr>
        <w:t xml:space="preserve">يوم الزينة و أن يحشرالناس ضحًى</w:t>
      </w:r>
    </w:p>
    <w:p>
      <w:pPr>
        <w:pStyle w:val="BookText"/>
      </w:pPr>
      <w:r>
        <w:rPr>
          <w:rFonts w:ascii="IRNazanin" w:hAnsi="IRNazanin" w:eastAsia="IRNazanin" w:cs="IRNazanin"/>
          <w:lang w:bidi="fa-IR"/>
          <w:color w:val="111111"/>
          <w:sz w:val="28"/>
          <w:szCs w:val="28"/>
          <w:rtl/>
        </w:rPr>
        <w:t xml:space="preserve">«ضحى» به زمانى گفته مى شود كه اندكى از بالا آمدن آفتاب گذشته باشد و «حشر» به معناى جمع است (قاموس). مجهول بودن «يُحشر» دلالت براين مى كند كه برگزاركنندگان مراسم عيد، براى جمع كردن مردم اقدام مى كردند.</w:t>
      </w:r>
    </w:p>
    <w:p>
      <w:pPr>
        <w:pStyle w:val="Heading3"/>
      </w:pPr>
      <w:bookmarkStart w:id="1013" w:name="_Toc576"/>
      <w:r>
        <w:t>306- شرك مصريان باستان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- 12 - 39 - 6</w:t>
      </w:r>
    </w:p>
    <w:p>
      <w:pPr>
        <w:pStyle w:val="BookText"/>
      </w:pPr>
      <w:r>
        <w:rPr>
          <w:rFonts w:ascii="Amiri" w:hAnsi="Amiri" w:eastAsia="Amiri" w:cs="Amiri"/>
          <w:lang w:bidi="ar-SA"/>
          <w:color w:val="111111"/>
          <w:sz w:val="28"/>
          <w:szCs w:val="28"/>
          <w:rtl/>
        </w:rPr>
        <w:t xml:space="preserve">6- مصريان باستان ، معتقد به خدايانى متعدد كه هر كدام تدبير كننده بخشى از امور جهان بودند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9" w:name="pg6838_60239"/>
    <w:bookmarkEnd w:id="199"/>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w:t>
      </w:r>
    </w:p>
    <w:p>
      <w:pPr>
        <w:pStyle w:val="BookText"/>
      </w:pPr>
      <w:r>
        <w:rPr>
          <w:rFonts w:ascii="IRNazanin" w:hAnsi="IRNazanin" w:eastAsia="IRNazanin" w:cs="IRNazanin"/>
          <w:lang w:bidi="fa-IR"/>
          <w:color w:val="111111"/>
          <w:sz w:val="28"/>
          <w:szCs w:val="28"/>
          <w:rtl/>
        </w:rPr>
        <w:t xml:space="preserve">1- مصريان عصر يوسف ( ع ) و اجدادشان ، مردمى مشرك و پرستشگر خدايانى متعدد و دروغين بودند .</w:t>
      </w:r>
    </w:p>
    <w:p>
      <w:pPr>
        <w:pStyle w:val="BookText"/>
      </w:pPr>
      <w:r>
        <w:rPr>
          <w:rFonts w:ascii="Amiri" w:hAnsi="Amiri" w:eastAsia="Amiri" w:cs="Amiri"/>
          <w:lang w:bidi="ar-SA"/>
          <w:color w:val="111111"/>
          <w:sz w:val="28"/>
          <w:szCs w:val="28"/>
          <w:rtl/>
        </w:rPr>
        <w:t xml:space="preserve">ما تعبدون من دونه إلاّ أسماءً سميتموها أنتم و ءاباؤكم</w:t>
      </w:r>
    </w:p>
    <w:p>
      <w:pPr>
        <w:pStyle w:val="Heading3"/>
      </w:pPr>
      <w:bookmarkStart w:id="1014" w:name="_Toc577"/>
      <w:r>
        <w:t>307- شك مصريان باستان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- 40 - 34 - 5</w:t>
      </w:r>
    </w:p>
    <w:p>
      <w:pPr>
        <w:pStyle w:val="BookText"/>
      </w:pPr>
      <w:r>
        <w:rPr>
          <w:rFonts w:ascii="IRNazanin" w:hAnsi="IRNazanin" w:eastAsia="IRNazanin" w:cs="IRNazanin"/>
          <w:lang w:bidi="fa-IR"/>
          <w:color w:val="111111"/>
          <w:sz w:val="28"/>
          <w:szCs w:val="28"/>
          <w:rtl/>
        </w:rPr>
        <w:t xml:space="preserve">5 - شك و ترديد مستمر مردم مصر در رسالت يوسف ( ع ) تاپايان عمر ايشان ( على رغم مشاهده دلايل روشن بر صدق رسالت آن حضرت ) .</w:t>
      </w:r>
    </w:p>
    <w:p>
      <w:pPr>
        <w:pStyle w:val="BookText"/>
      </w:pPr>
      <w:r>
        <w:rPr>
          <w:rFonts w:ascii="Amiri" w:hAnsi="Amiri" w:eastAsia="Amiri" w:cs="Amiri"/>
          <w:lang w:bidi="ar-SA"/>
          <w:color w:val="111111"/>
          <w:sz w:val="28"/>
          <w:szCs w:val="28"/>
          <w:rtl/>
        </w:rPr>
        <w:t xml:space="preserve">لقد جاءكم يوسف من قبل بالبيّنت فمازلتم فى شكّ ممّا جاءكم به</w:t>
      </w:r>
    </w:p>
    <w:p>
      <w:pPr>
        <w:pStyle w:val="Heading3"/>
      </w:pPr>
      <w:bookmarkStart w:id="1015" w:name="_Toc578"/>
      <w:r>
        <w:t>308- طبقات اجتماعى مصريان باستان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- 28 - 4 - 2</w:t>
      </w:r>
    </w:p>
    <w:p>
      <w:pPr>
        <w:pStyle w:val="BookText"/>
      </w:pPr>
      <w:r>
        <w:rPr>
          <w:rFonts w:ascii="IRNazanin" w:hAnsi="IRNazanin" w:eastAsia="IRNazanin" w:cs="IRNazanin"/>
          <w:lang w:bidi="fa-IR"/>
          <w:color w:val="111111"/>
          <w:sz w:val="28"/>
          <w:szCs w:val="28"/>
          <w:rtl/>
        </w:rPr>
        <w:t xml:space="preserve">2 - تقسيم مردم مصر به طبقات و دسته هاى مختلف و پيرو ، نمود سياست خودكامه و سلطه جويى فرعون</w:t>
      </w:r>
    </w:p>
    <w:p>
      <w:pPr>
        <w:pStyle w:val="BookText"/>
      </w:pPr>
      <w:r>
        <w:rPr>
          <w:rFonts w:ascii="Amiri" w:hAnsi="Amiri" w:eastAsia="Amiri" w:cs="Amiri"/>
          <w:lang w:bidi="ar-SA"/>
          <w:color w:val="111111"/>
          <w:sz w:val="28"/>
          <w:szCs w:val="28"/>
          <w:rtl/>
        </w:rPr>
        <w:t xml:space="preserve">إنّ فرعون علا فى الأرض و جعل أهلها شيعًا</w:t>
      </w:r>
    </w:p>
    <w:p>
      <w:pPr>
        <w:pStyle w:val="BookText"/>
      </w:pPr>
      <w:r>
        <w:rPr>
          <w:rFonts w:ascii="IRNazanin" w:hAnsi="IRNazanin" w:eastAsia="IRNazanin" w:cs="IRNazanin"/>
          <w:lang w:bidi="fa-IR"/>
          <w:color w:val="111111"/>
          <w:sz w:val="28"/>
          <w:szCs w:val="28"/>
          <w:rtl/>
        </w:rPr>
        <w:t xml:space="preserve">جمله «جعل أهلها شيعاً» عطف تفسيرى بر «علا فى الأرض» و بيانگر نوع برترى جويى فرعون نسبت به مردم سرزمين مصر است. گفتنى است كه «شيع» جمع «شيعة» است و «شيعة» به فرد يا گروه پيرو اطلاق مى شود. بنابراين «جعل أهلها شيعاً»; يعنى، مردم آن سرزمين را به چند دسته پيرو درآورده بود.</w:t>
      </w:r>
    </w:p>
    <w:p>
      <w:pPr>
        <w:pStyle w:val="Heading3"/>
      </w:pPr>
      <w:bookmarkStart w:id="1016" w:name="_Toc579"/>
      <w:r>
        <w:t>309- عقيده باطل مصريان باستان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- 40 - 34 - 9</w:t>
      </w:r>
    </w:p>
    <w:p>
      <w:pPr>
        <w:pStyle w:val="BookText"/>
      </w:pPr>
      <w:r>
        <w:rPr>
          <w:rFonts w:ascii="IRNazanin" w:hAnsi="IRNazanin" w:eastAsia="IRNazanin" w:cs="IRNazanin"/>
          <w:lang w:bidi="fa-IR"/>
          <w:color w:val="111111"/>
          <w:sz w:val="28"/>
          <w:szCs w:val="28"/>
          <w:rtl/>
        </w:rPr>
        <w:t xml:space="preserve">9 - پندار باطل مردم مصر به پايان يافتن نبوت و نيامدن هيچ پيامبرى از جانب خدا ، براى انسان هاى بعد از يوسف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0" w:name="pg6838_60241"/>
    <w:bookmarkEnd w:id="200"/>
    <w:p>
      <w:pPr>
        <w:pStyle w:val="Heading3"/>
      </w:pPr>
      <w:bookmarkStart w:id="1017" w:name="_Toc580"/>
      <w:r>
        <w:t>310- عقيده مصريان باستان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- 12 - 31 - 26،27</w:t>
      </w:r>
    </w:p>
    <w:p>
      <w:pPr>
        <w:pStyle w:val="BookText"/>
      </w:pPr>
      <w:r>
        <w:rPr>
          <w:rFonts w:ascii="Amiri" w:hAnsi="Amiri" w:eastAsia="Amiri" w:cs="Amiri"/>
          <w:lang w:bidi="ar-SA"/>
          <w:color w:val="111111"/>
          <w:sz w:val="28"/>
          <w:szCs w:val="28"/>
          <w:rtl/>
        </w:rPr>
        <w:t xml:space="preserve">26- مصريان زمان يوسف ( ع ) ، به خداوند و منزه بودن او ، معتقد بودند .</w:t>
      </w:r>
    </w:p>
    <w:p>
      <w:pPr>
        <w:pStyle w:val="BookText"/>
      </w:pPr>
      <w:r>
        <w:rPr>
          <w:rFonts w:ascii="IRNazanin" w:hAnsi="IRNazanin" w:eastAsia="IRNazanin" w:cs="IRNazanin"/>
          <w:lang w:bidi="fa-IR"/>
          <w:color w:val="111111"/>
          <w:sz w:val="28"/>
          <w:szCs w:val="28"/>
          <w:rtl/>
        </w:rPr>
        <w:t xml:space="preserve">حش لله</w:t>
      </w:r>
    </w:p>
    <w:p>
      <w:pPr>
        <w:pStyle w:val="BookText"/>
      </w:pPr>
      <w:r>
        <w:rPr>
          <w:rFonts w:ascii="IRNazanin" w:hAnsi="IRNazanin" w:eastAsia="IRNazanin" w:cs="IRNazanin"/>
          <w:lang w:bidi="fa-IR"/>
          <w:color w:val="111111"/>
          <w:sz w:val="28"/>
          <w:szCs w:val="28"/>
          <w:rtl/>
        </w:rPr>
        <w:t xml:space="preserve">27- مصريان عصر يوسف ( ع ) ، معتقد به وجود فرشتگان و زيبايى آنها</w:t>
      </w:r>
    </w:p>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- 12 - 37 - 17</w:t>
      </w:r>
    </w:p>
    <w:p>
      <w:pPr>
        <w:pStyle w:val="BookText"/>
      </w:pPr>
      <w:r>
        <w:rPr>
          <w:rFonts w:ascii="Amiri" w:hAnsi="Amiri" w:eastAsia="Amiri" w:cs="Amiri"/>
          <w:lang w:bidi="ar-SA"/>
          <w:color w:val="111111"/>
          <w:sz w:val="28"/>
          <w:szCs w:val="28"/>
          <w:rtl/>
        </w:rPr>
        <w:t xml:space="preserve">17- مصريان عصر يوسف ( ع ) ، به خداوند ايمان نداشتند و سراى آخرت را انكار مى كردند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- 12 - 39 - 6</w:t>
      </w:r>
    </w:p>
    <w:p>
      <w:pPr>
        <w:pStyle w:val="BookText"/>
      </w:pPr>
      <w:r>
        <w:rPr>
          <w:rFonts w:ascii="Amiri" w:hAnsi="Amiri" w:eastAsia="Amiri" w:cs="Amiri"/>
          <w:lang w:bidi="ar-SA"/>
          <w:color w:val="111111"/>
          <w:sz w:val="28"/>
          <w:szCs w:val="28"/>
          <w:rtl/>
        </w:rPr>
        <w:t xml:space="preserve">6- مصريان باستان ، معتقد به خدايانى متعدد كه هر كدام تدبير كننده بخشى از امور جهان بودند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w:t>
      </w:r>
    </w:p>
    <w:p>
      <w:pPr>
        <w:pStyle w:val="BookText"/>
      </w:pPr>
      <w:r>
        <w:rPr>
          <w:rFonts w:ascii="IRNazanin" w:hAnsi="IRNazanin" w:eastAsia="IRNazanin" w:cs="IRNazanin"/>
          <w:lang w:bidi="fa-IR"/>
          <w:color w:val="111111"/>
          <w:sz w:val="28"/>
          <w:szCs w:val="28"/>
          <w:rtl/>
        </w:rPr>
        <w:t xml:space="preserve">1- مصريان عصر يوسف ( ع ) و اجدادشان ، مردمى مشرك و پرستشگر خدايانى متعدد و دروغين بودند .</w:t>
      </w:r>
    </w:p>
    <w:p>
      <w:pPr>
        <w:pStyle w:val="BookText"/>
      </w:pPr>
      <w:r>
        <w:rPr>
          <w:rFonts w:ascii="Amiri" w:hAnsi="Amiri" w:eastAsia="Amiri" w:cs="Amiri"/>
          <w:lang w:bidi="ar-SA"/>
          <w:color w:val="111111"/>
          <w:sz w:val="28"/>
          <w:szCs w:val="28"/>
          <w:rtl/>
        </w:rPr>
        <w:t xml:space="preserve">ما تعبدون من دونه إلاّ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- 40 - 37 - 2</w:t>
      </w:r>
    </w:p>
    <w:p>
      <w:pPr>
        <w:pStyle w:val="BookText"/>
      </w:pPr>
      <w:r>
        <w:rPr>
          <w:rFonts w:ascii="IRNazanin" w:hAnsi="IRNazanin" w:eastAsia="IRNazanin" w:cs="IRNazanin"/>
          <w:lang w:bidi="fa-IR"/>
          <w:color w:val="111111"/>
          <w:sz w:val="28"/>
          <w:szCs w:val="28"/>
          <w:rtl/>
        </w:rPr>
        <w:t xml:space="preserve">2 - اعتقاد مردم مصر ، به وجود آسمان هاى متعدد در عصر فرعون</w:t>
      </w:r>
    </w:p>
    <w:p>
      <w:pPr>
        <w:pStyle w:val="BookText"/>
      </w:pPr>
      <w:r>
        <w:rPr>
          <w:rFonts w:ascii="IRNazanin" w:hAnsi="IRNazanin" w:eastAsia="IRNazanin" w:cs="IRNazanin"/>
          <w:lang w:bidi="fa-IR"/>
          <w:color w:val="111111"/>
          <w:sz w:val="28"/>
          <w:szCs w:val="28"/>
          <w:rtl/>
        </w:rPr>
        <w:t xml:space="preserve">أسبب السموت</w:t>
      </w:r>
    </w:p>
    <w:p>
      <w:pPr>
        <w:pStyle w:val="Heading3"/>
      </w:pPr>
      <w:bookmarkStart w:id="1018" w:name="_Toc581"/>
      <w:r>
        <w:t>311- علم مصريان باستان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- 40 - 31 - 7</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1" w:name="pg6838_60244"/>
    <w:bookmarkEnd w:id="201"/>
    <w:p>
      <w:pPr>
        <w:pStyle w:val="BookText"/>
      </w:pPr>
      <w:r>
        <w:rPr>
          <w:rFonts w:ascii="IRNazanin" w:hAnsi="IRNazanin" w:eastAsia="IRNazanin" w:cs="IRNazanin"/>
          <w:lang w:bidi="fa-IR"/>
          <w:color w:val="111111"/>
          <w:sz w:val="28"/>
          <w:szCs w:val="28"/>
          <w:rtl/>
        </w:rPr>
        <w:t xml:space="preserve">7 - آشنايى مردم عصر فرعون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IRNazanin" w:hAnsi="IRNazanin" w:eastAsia="IRNazanin" w:cs="IRNazanin"/>
          <w:lang w:bidi="fa-IR"/>
          <w:color w:val="111111"/>
          <w:sz w:val="28"/>
          <w:szCs w:val="28"/>
          <w:rtl/>
        </w:rPr>
        <w:t xml:space="preserve">هشدار مؤمن آل فرعون به مردم و بازگوكردن سرگذشت عبرت آموز اقوام يادشده براى ايشان، مى تواند گوياى برداشت بالا باشد.</w:t>
      </w:r>
    </w:p>
    <w:p>
      <w:pPr>
        <w:pStyle w:val="Heading3"/>
      </w:pPr>
      <w:bookmarkStart w:id="1019" w:name="_Toc582"/>
      <w:r>
        <w:t>312- عيد مصريان باستان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- 20 - 59 - 1،2،3،4</w:t>
      </w:r>
    </w:p>
    <w:p>
      <w:pPr>
        <w:pStyle w:val="BookText"/>
      </w:pPr>
      <w:r>
        <w:rPr>
          <w:rFonts w:ascii="Amiri" w:hAnsi="Amiri" w:eastAsia="Amiri" w:cs="Amiri"/>
          <w:lang w:bidi="ar-SA"/>
          <w:color w:val="111111"/>
          <w:sz w:val="28"/>
          <w:szCs w:val="28"/>
          <w:rtl/>
        </w:rPr>
        <w:t xml:space="preserve">1 - مردم مصر در عصر فرعون داراى سنت تزيين و تجمل در روزى مخصوص ( عيد ) و اجتماع در مكانى معين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فرعون در سخن خود با موسى(ع) دو درخواست را مطرح كرد: 1- تعيين زمان مقابله، 2- تعيين مكان مقابله. آن حضرت نيز «يوم الزينة» را به عنوان زمان موعود مطرح كرد. به نطر مى رسد به خاطر معين بودن مكان اجتماع روز عيد، ديگر نيازى به ذكر خصوص مكان نبوده است.</w:t>
      </w:r>
    </w:p>
    <w:p>
      <w:pPr>
        <w:pStyle w:val="BookText"/>
      </w:pPr>
      <w:r>
        <w:rPr>
          <w:rFonts w:ascii="IRNazanin" w:hAnsi="IRNazanin" w:eastAsia="IRNazanin" w:cs="IRNazanin"/>
          <w:lang w:bidi="fa-IR"/>
          <w:color w:val="111111"/>
          <w:sz w:val="28"/>
          <w:szCs w:val="28"/>
          <w:rtl/>
        </w:rPr>
        <w:t xml:space="preserve">2 - موسى ( ع ) ، روز عيد را به عنوان روز موعود براى مقابله با فرعون برگزيد .</w:t>
      </w:r>
    </w:p>
    <w:p>
      <w:pPr>
        <w:pStyle w:val="BookText"/>
      </w:pPr>
      <w:r>
        <w:rPr>
          <w:rFonts w:ascii="Amiri" w:hAnsi="Amiri" w:eastAsia="Amiri" w:cs="Amiri"/>
          <w:lang w:bidi="ar-SA"/>
          <w:color w:val="111111"/>
          <w:sz w:val="28"/>
          <w:szCs w:val="28"/>
          <w:rtl/>
        </w:rPr>
        <w:t xml:space="preserve">قال موعدكم يوم الزينة</w:t>
      </w:r>
    </w:p>
    <w:p>
      <w:pPr>
        <w:pStyle w:val="BookText"/>
      </w:pPr>
      <w:r>
        <w:rPr>
          <w:rFonts w:ascii="IRNazanin" w:hAnsi="IRNazanin" w:eastAsia="IRNazanin" w:cs="IRNazanin"/>
          <w:lang w:bidi="fa-IR"/>
          <w:color w:val="111111"/>
          <w:sz w:val="28"/>
          <w:szCs w:val="28"/>
          <w:rtl/>
        </w:rPr>
        <w:t xml:space="preserve">3 - اجتماع مردم مصر در روز عيد ، به هنگام بالا آمدن و روشنايى كامل آفتاب بود .</w:t>
      </w:r>
    </w:p>
    <w:p>
      <w:pPr>
        <w:pStyle w:val="BookText"/>
      </w:pPr>
      <w:r>
        <w:rPr>
          <w:rFonts w:ascii="Amiri" w:hAnsi="Amiri" w:eastAsia="Amiri" w:cs="Amiri"/>
          <w:lang w:bidi="ar-SA"/>
          <w:color w:val="111111"/>
          <w:sz w:val="28"/>
          <w:szCs w:val="28"/>
          <w:rtl/>
        </w:rPr>
        <w:t xml:space="preserve">يوم الزينة و أن يحشرالناس ضحًى</w:t>
      </w:r>
    </w:p>
    <w:p>
      <w:pPr>
        <w:pStyle w:val="BookText"/>
      </w:pPr>
      <w:r>
        <w:rPr>
          <w:rFonts w:ascii="IRNazanin" w:hAnsi="IRNazanin" w:eastAsia="IRNazanin" w:cs="IRNazanin"/>
          <w:lang w:bidi="fa-IR"/>
          <w:color w:val="111111"/>
          <w:sz w:val="28"/>
          <w:szCs w:val="28"/>
          <w:rtl/>
        </w:rPr>
        <w:t xml:space="preserve">«ضحى» به زمانى گفته مى شود كه اندكى از بالا آمدن آفتاب گذشته باشد و «حشر» به معناى جمع است (قاموس). مجهول بودن «يُحشر» دلالت براين مى كند كه برگزاركنندگان مراسم عيد، براى جمع كردن مردم اقدام مى كردند.</w:t>
      </w:r>
    </w:p>
    <w:p>
      <w:pPr>
        <w:pStyle w:val="BookText"/>
      </w:pPr>
      <w:r>
        <w:rPr>
          <w:rFonts w:ascii="IRNazanin" w:hAnsi="IRNazanin" w:eastAsia="IRNazanin" w:cs="IRNazanin"/>
          <w:lang w:bidi="fa-IR"/>
          <w:color w:val="111111"/>
          <w:sz w:val="28"/>
          <w:szCs w:val="28"/>
          <w:rtl/>
        </w:rPr>
        <w:t xml:space="preserve">4 - هنگام بالا آمدن آفتاب و اجتماع مردم در روز عيد ، زمان مواعده موسى ( ع ) و فرعون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Heading3"/>
      </w:pPr>
      <w:bookmarkStart w:id="1020" w:name="_Toc583"/>
      <w:r>
        <w:t>313- كفر مصريان باستان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- 12 - 37 - 17</w:t>
      </w:r>
    </w:p>
    <w:p>
      <w:pPr>
        <w:pStyle w:val="BookText"/>
      </w:pPr>
      <w:r>
        <w:rPr>
          <w:rFonts w:ascii="Amiri" w:hAnsi="Amiri" w:eastAsia="Amiri" w:cs="Amiri"/>
          <w:lang w:bidi="ar-SA"/>
          <w:color w:val="111111"/>
          <w:sz w:val="28"/>
          <w:szCs w:val="28"/>
          <w:rtl/>
        </w:rPr>
        <w:t xml:space="preserve">17- مصريان عصر يوسف ( ع ) ، به خداوند ايمان نداشتند و سراى آخرت را انكار مى كردند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- 40 - 34 - 10</w:t>
      </w:r>
    </w:p>
    <w:p>
      <w:pPr>
        <w:pStyle w:val="BookText"/>
      </w:pPr>
      <w:r>
        <w:rPr>
          <w:rFonts w:ascii="IRNazanin" w:hAnsi="IRNazanin" w:eastAsia="IRNazanin" w:cs="IRNazanin"/>
          <w:lang w:bidi="fa-IR"/>
          <w:color w:val="111111"/>
          <w:sz w:val="28"/>
          <w:szCs w:val="28"/>
          <w:rtl/>
        </w:rPr>
        <w:t xml:space="preserve">10 - حق ناپذيرى و ايمان نياوردن مردم مصر در عصر موسى ( ع ) ، داراى پيشينه در تاريخ گذشته آنان و به ارث رسيده از اجدادشان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2" w:name="pg6838_60248"/>
    <w:bookmarkEnd w:id="202"/>
    <w:p>
      <w:pPr>
        <w:pStyle w:val="BookText"/>
      </w:pPr>
      <w:r>
        <w:rPr>
          <w:rFonts w:ascii="Amiri" w:hAnsi="Amiri" w:eastAsia="Amiri" w:cs="Amiri"/>
          <w:lang w:bidi="ar-SA"/>
          <w:color w:val="111111"/>
          <w:sz w:val="28"/>
          <w:szCs w:val="28"/>
          <w:rtl/>
        </w:rPr>
        <w:t xml:space="preserve">لقد جاءكم يوسف من قبل . .. فمازلتم فى شكّ ممّا جاءكم به حتّى إذا هلك قلتم لن يبع</w:t>
      </w:r>
    </w:p>
    <w:p>
      <w:pPr>
        <w:pStyle w:val="Heading3"/>
      </w:pPr>
      <w:bookmarkStart w:id="1021" w:name="_Toc584"/>
      <w:r>
        <w:t>314- لجاجت مصريان باستان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- 40 - 34 - 6،8،15</w:t>
      </w:r>
    </w:p>
    <w:p>
      <w:pPr>
        <w:pStyle w:val="BookText"/>
      </w:pPr>
      <w:r>
        <w:rPr>
          <w:rFonts w:ascii="IRNazanin" w:hAnsi="IRNazanin" w:eastAsia="IRNazanin" w:cs="IRNazanin"/>
          <w:lang w:bidi="fa-IR"/>
          <w:color w:val="111111"/>
          <w:sz w:val="28"/>
          <w:szCs w:val="28"/>
          <w:rtl/>
        </w:rPr>
        <w:t xml:space="preserve">6 - مردم مصر در عصر يوسف ( ع ) ، مردمى لجوج و حق ناپذير</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ترديد مردم مصر در رسالت يوسف(ع) با وجود عرضه شدن دلايل روشن براى ايشان به دو دليل مى تواند باشد: 1- به خاطر لجالت آنان است كه در آيه بعد از آنان به مردمى مجادله گر تعبير شده است. 2 - يا به اين دليل است كه آنان نسبت به دعوت يوسف(ع) و دلايل ايشان، بى اعتنا و گريزان بودند.</w:t>
      </w:r>
    </w:p>
    <w:p>
      <w:pPr>
        <w:pStyle w:val="BookText"/>
      </w:pPr>
      <w:r>
        <w:rPr>
          <w:rFonts w:ascii="IRNazanin" w:hAnsi="IRNazanin" w:eastAsia="IRNazanin" w:cs="IRNazanin"/>
          <w:lang w:bidi="fa-IR"/>
          <w:color w:val="111111"/>
          <w:sz w:val="28"/>
          <w:szCs w:val="28"/>
          <w:rtl/>
        </w:rPr>
        <w:t xml:space="preserve">8 - نكوهش مؤمن آل فرعون از مردم مصر ، به خاطر ترديد كردن در رسالت يوسف ( ع ) در گذشته ( على رغم مشاهده دلايل روشن او )</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3"/>
      </w:pPr>
      <w:bookmarkStart w:id="1022" w:name="_Toc585"/>
      <w:r>
        <w:t>315- مصريان باستان پس از قحطى</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- 12 - 49 - 3</w:t>
      </w:r>
    </w:p>
    <w:p>
      <w:pPr>
        <w:pStyle w:val="BookText"/>
      </w:pPr>
      <w:r>
        <w:rPr>
          <w:rFonts w:ascii="IRNazanin" w:hAnsi="IRNazanin" w:eastAsia="IRNazanin" w:cs="IRNazanin"/>
          <w:lang w:bidi="fa-IR"/>
          <w:color w:val="111111"/>
          <w:sz w:val="28"/>
          <w:szCs w:val="28"/>
          <w:rtl/>
        </w:rPr>
        <w:t xml:space="preserve">3- روى آورى مصريان به افشره گرفتن از محصولات خويش بر اثر فراوانى آنها ، در نخستين سال پس از سال هاى قحطى</w:t>
      </w:r>
    </w:p>
    <w:p>
      <w:pPr>
        <w:pStyle w:val="BookText"/>
      </w:pPr>
      <w:r>
        <w:rPr>
          <w:rFonts w:ascii="Amiri" w:hAnsi="Amiri" w:eastAsia="Amiri" w:cs="Amiri"/>
          <w:lang w:bidi="ar-SA"/>
          <w:color w:val="111111"/>
          <w:sz w:val="28"/>
          <w:szCs w:val="28"/>
          <w:rtl/>
        </w:rPr>
        <w:t xml:space="preserve">ثم يأتى . .. و فيه يعصرون</w:t>
      </w:r>
    </w:p>
    <w:p>
      <w:pPr>
        <w:pStyle w:val="BookText"/>
      </w:pPr>
      <w:r>
        <w:rPr>
          <w:rFonts w:ascii="IRNazanin" w:hAnsi="IRNazanin" w:eastAsia="IRNazanin" w:cs="IRNazanin"/>
          <w:lang w:bidi="fa-IR"/>
          <w:color w:val="111111"/>
          <w:sz w:val="28"/>
          <w:szCs w:val="28"/>
          <w:rtl/>
        </w:rPr>
        <w:t xml:space="preserve">«عصر» به معناى آب گرفتن از چيزى مانند: ميوه ، لباس تر و . .. است. مفعول «يعصرون» - به قرينه سياق - محصولات كشاورزى همانند ميوه جات مى باشد.</w:t>
      </w:r>
    </w:p>
    <w:p>
      <w:pPr>
        <w:pStyle w:val="Heading3"/>
      </w:pPr>
      <w:bookmarkStart w:id="1023" w:name="_Toc586"/>
      <w:r>
        <w:t>316- مصريان باستان و آخرت</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- 12 - 37 - 17</w:t>
      </w:r>
    </w:p>
    <w:p>
      <w:pPr>
        <w:pStyle w:val="BookText"/>
      </w:pPr>
      <w:r>
        <w:rPr>
          <w:rFonts w:ascii="Amiri" w:hAnsi="Amiri" w:eastAsia="Amiri" w:cs="Amiri"/>
          <w:lang w:bidi="ar-SA"/>
          <w:color w:val="111111"/>
          <w:sz w:val="28"/>
          <w:szCs w:val="28"/>
          <w:rtl/>
        </w:rPr>
        <w:t xml:space="preserve">17- مصريان عصر يوسف ( ع ) ، به خداوند ايمان نداشتند و سراى آخرت را انكار مى كردند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3" w:name="pg6838_60251"/>
    <w:bookmarkEnd w:id="203"/>
    <w:p>
      <w:pPr>
        <w:pStyle w:val="Heading3"/>
      </w:pPr>
      <w:bookmarkStart w:id="1024" w:name="_Toc587"/>
      <w:r>
        <w:t>317- مصريان باستان و ابراهيم(ع)</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- 12 - 38 - 6</w:t>
      </w:r>
    </w:p>
    <w:p>
      <w:pPr>
        <w:pStyle w:val="BookText"/>
      </w:pPr>
      <w:r>
        <w:rPr>
          <w:rFonts w:ascii="IRNazanin" w:hAnsi="IRNazanin" w:eastAsia="IRNazanin" w:cs="IRNazanin"/>
          <w:lang w:bidi="fa-IR"/>
          <w:color w:val="111111"/>
          <w:sz w:val="28"/>
          <w:szCs w:val="28"/>
          <w:rtl/>
        </w:rPr>
        <w:t xml:space="preserve">6- ابراهيم ، اسحاق و يعقوب ( ع ) ، پيامبرانى شناخته شده براى مردم مصر</w:t>
      </w:r>
    </w:p>
    <w:p>
      <w:pPr>
        <w:pStyle w:val="BookText"/>
      </w:pPr>
      <w:r>
        <w:rPr>
          <w:rFonts w:ascii="Amiri" w:hAnsi="Amiri" w:eastAsia="Amiri" w:cs="Amiri"/>
          <w:lang w:bidi="ar-SA"/>
          <w:color w:val="111111"/>
          <w:sz w:val="28"/>
          <w:szCs w:val="28"/>
          <w:rtl/>
        </w:rPr>
        <w:t xml:space="preserve">واتبعت ملّة ءاباءِى إبرهيم و إسحق و يعقوب</w:t>
      </w:r>
    </w:p>
    <w:p>
      <w:pPr>
        <w:pStyle w:val="Heading3"/>
      </w:pPr>
      <w:bookmarkStart w:id="1025" w:name="_Toc588"/>
      <w:r>
        <w:t>318- مصريان باستان و اسحاق(ع)</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- 12 - 38 - 6</w:t>
      </w:r>
    </w:p>
    <w:p>
      <w:pPr>
        <w:pStyle w:val="BookText"/>
      </w:pPr>
      <w:r>
        <w:rPr>
          <w:rFonts w:ascii="IRNazanin" w:hAnsi="IRNazanin" w:eastAsia="IRNazanin" w:cs="IRNazanin"/>
          <w:lang w:bidi="fa-IR"/>
          <w:color w:val="111111"/>
          <w:sz w:val="28"/>
          <w:szCs w:val="28"/>
          <w:rtl/>
        </w:rPr>
        <w:t xml:space="preserve">6- ابراهيم ، اسحاق و يعقوب ( ع ) ، پيامبرانى شناخته شده براى مردم مصر</w:t>
      </w:r>
    </w:p>
    <w:p>
      <w:pPr>
        <w:pStyle w:val="BookText"/>
      </w:pPr>
      <w:r>
        <w:rPr>
          <w:rFonts w:ascii="Amiri" w:hAnsi="Amiri" w:eastAsia="Amiri" w:cs="Amiri"/>
          <w:lang w:bidi="ar-SA"/>
          <w:color w:val="111111"/>
          <w:sz w:val="28"/>
          <w:szCs w:val="28"/>
          <w:rtl/>
        </w:rPr>
        <w:t xml:space="preserve">واتبعت ملّة ءاباءِى إبرهيم و إسحق و يعقوب</w:t>
      </w:r>
    </w:p>
    <w:p>
      <w:pPr>
        <w:pStyle w:val="Heading3"/>
      </w:pPr>
      <w:bookmarkStart w:id="1026" w:name="_Toc589"/>
      <w:r>
        <w:t>319- مصريان باستان و تعبير رؤيا</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- 12 - 43 - 10</w:t>
      </w:r>
    </w:p>
    <w:p>
      <w:pPr>
        <w:pStyle w:val="BookText"/>
      </w:pPr>
      <w:r>
        <w:rPr>
          <w:rFonts w:ascii="IRNazanin" w:hAnsi="IRNazanin" w:eastAsia="IRNazanin" w:cs="IRNazanin"/>
          <w:lang w:bidi="fa-IR"/>
          <w:color w:val="111111"/>
          <w:sz w:val="28"/>
          <w:szCs w:val="28"/>
          <w:rtl/>
        </w:rPr>
        <w:t xml:space="preserve">10- مصريان باستان ، رؤيا ها را دريچه اى براى اطلاع از وقايع مى دانستند .</w:t>
      </w:r>
    </w:p>
    <w:p>
      <w:pPr>
        <w:pStyle w:val="BookText"/>
      </w:pPr>
      <w:r>
        <w:rPr>
          <w:rFonts w:ascii="Amiri" w:hAnsi="Amiri" w:eastAsia="Amiri" w:cs="Amiri"/>
          <w:lang w:bidi="ar-SA"/>
          <w:color w:val="111111"/>
          <w:sz w:val="28"/>
          <w:szCs w:val="28"/>
          <w:rtl/>
        </w:rPr>
        <w:t xml:space="preserve">أفتونى فى رءيى</w:t>
      </w:r>
    </w:p>
    <w:p>
      <w:pPr>
        <w:pStyle w:val="Heading3"/>
      </w:pPr>
      <w:bookmarkStart w:id="1027" w:name="_Toc590"/>
      <w:r>
        <w:t>320- مصريان باستان و ملائكه</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- 12 - 31 - 27</w:t>
      </w:r>
    </w:p>
    <w:p>
      <w:pPr>
        <w:pStyle w:val="BookText"/>
      </w:pPr>
      <w:r>
        <w:rPr>
          <w:rFonts w:ascii="IRNazanin" w:hAnsi="IRNazanin" w:eastAsia="IRNazanin" w:cs="IRNazanin"/>
          <w:lang w:bidi="fa-IR"/>
          <w:color w:val="111111"/>
          <w:sz w:val="28"/>
          <w:szCs w:val="28"/>
          <w:rtl/>
        </w:rPr>
        <w:t xml:space="preserve">27- مصريان عصر يوسف ( ع ) ، معتقد به وجود فرشتگان و زيبايى آنها</w:t>
      </w:r>
    </w:p>
    <w:p>
      <w:pPr>
        <w:pStyle w:val="BookText"/>
      </w:pPr>
      <w:r>
        <w:rPr>
          <w:rFonts w:ascii="Amiri" w:hAnsi="Amiri" w:eastAsia="Amiri" w:cs="Amiri"/>
          <w:lang w:bidi="ar-SA"/>
          <w:color w:val="111111"/>
          <w:sz w:val="28"/>
          <w:szCs w:val="28"/>
          <w:rtl/>
        </w:rPr>
        <w:t xml:space="preserve">إن هذا إلاّ ملك كريم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4" w:name="pg6838_60254"/>
    <w:bookmarkEnd w:id="204"/>
    <w:p>
      <w:pPr>
        <w:pStyle w:val="Heading3"/>
      </w:pPr>
      <w:bookmarkStart w:id="1028" w:name="_Toc591"/>
      <w:r>
        <w:t>321- مصريان باستان و نياكان يوسف(ع)</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- 12 - 58 - 14</w:t>
      </w:r>
    </w:p>
    <w:p>
      <w:pPr>
        <w:pStyle w:val="BookText"/>
      </w:pPr>
      <w:r>
        <w:rPr>
          <w:rFonts w:ascii="Amiri" w:hAnsi="Amiri" w:eastAsia="Amiri" w:cs="Amiri"/>
          <w:lang w:bidi="ar-SA"/>
          <w:color w:val="111111"/>
          <w:sz w:val="28"/>
          <w:szCs w:val="28"/>
          <w:rtl/>
        </w:rPr>
        <w:t xml:space="preserve">14- ناشناخته بودن حسب و نسب يوسف ( ع ) نزد عموم مصريان</w:t>
      </w:r>
    </w:p>
    <w:p>
      <w:pPr>
        <w:pStyle w:val="BookText"/>
      </w:pPr>
      <w:r>
        <w:rPr>
          <w:rFonts w:ascii="Amiri" w:hAnsi="Amiri" w:eastAsia="Amiri" w:cs="Amiri"/>
          <w:lang w:bidi="ar-SA"/>
          <w:color w:val="111111"/>
          <w:sz w:val="28"/>
          <w:szCs w:val="28"/>
          <w:rtl/>
        </w:rPr>
        <w:t xml:space="preserve">فعرفهم و هم له منكرون</w:t>
      </w:r>
    </w:p>
    <w:p>
      <w:pPr>
        <w:pStyle w:val="BookText"/>
      </w:pPr>
      <w:r>
        <w:rPr>
          <w:rFonts w:ascii="IRNazanin" w:hAnsi="IRNazanin" w:eastAsia="IRNazanin" w:cs="IRNazanin"/>
          <w:lang w:bidi="fa-IR"/>
          <w:color w:val="111111"/>
          <w:sz w:val="28"/>
          <w:szCs w:val="28"/>
          <w:rtl/>
        </w:rPr>
        <w:t xml:space="preserve">اگر عموم مردم مصر مى دانستند كه يوسف(ع) از كدام قبيله، جامعه و دودمان است طبعاً به گوش برادران وى نيز مى رسيد و يوسف(ع) براى آنان ناشناخته نمى ماند.</w:t>
      </w:r>
    </w:p>
    <w:p>
      <w:pPr>
        <w:pStyle w:val="Heading3"/>
      </w:pPr>
      <w:bookmarkStart w:id="1029" w:name="_Toc592"/>
      <w:r>
        <w:t>322- مصريان باستان و يعقوب(ع)</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- 12 - 38 - 6</w:t>
      </w:r>
    </w:p>
    <w:p>
      <w:pPr>
        <w:pStyle w:val="BookText"/>
      </w:pPr>
      <w:r>
        <w:rPr>
          <w:rFonts w:ascii="IRNazanin" w:hAnsi="IRNazanin" w:eastAsia="IRNazanin" w:cs="IRNazanin"/>
          <w:lang w:bidi="fa-IR"/>
          <w:color w:val="111111"/>
          <w:sz w:val="28"/>
          <w:szCs w:val="28"/>
          <w:rtl/>
        </w:rPr>
        <w:t xml:space="preserve">6- ابراهيم ، اسحاق و يعقوب ( ع ) ، پيامبرانى شناخته شده براى مردم مصر</w:t>
      </w:r>
    </w:p>
    <w:p>
      <w:pPr>
        <w:pStyle w:val="BookText"/>
      </w:pPr>
      <w:r>
        <w:rPr>
          <w:rFonts w:ascii="Amiri" w:hAnsi="Amiri" w:eastAsia="Amiri" w:cs="Amiri"/>
          <w:lang w:bidi="ar-SA"/>
          <w:color w:val="111111"/>
          <w:sz w:val="28"/>
          <w:szCs w:val="28"/>
          <w:rtl/>
        </w:rPr>
        <w:t xml:space="preserve">واتبعت ملّة ءاباءِى إبرهيم و إسحق و يعقوب</w:t>
      </w:r>
    </w:p>
    <w:p>
      <w:pPr>
        <w:pStyle w:val="Heading3"/>
      </w:pPr>
      <w:bookmarkStart w:id="1030" w:name="_Toc593"/>
      <w:r>
        <w:t>323- معبود مصريان باستان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- 28 - 38 - 4</w:t>
      </w:r>
    </w:p>
    <w:p>
      <w:pPr>
        <w:pStyle w:val="BookText"/>
      </w:pPr>
      <w:r>
        <w:rPr>
          <w:rFonts w:ascii="IRNazanin" w:hAnsi="IRNazanin" w:eastAsia="IRNazanin" w:cs="IRNazanin"/>
          <w:lang w:bidi="fa-IR"/>
          <w:color w:val="111111"/>
          <w:sz w:val="28"/>
          <w:szCs w:val="28"/>
          <w:rtl/>
        </w:rPr>
        <w:t xml:space="preserve">4 - فرعون ، مورد پرستش مردم مصر</w:t>
      </w:r>
    </w:p>
    <w:p>
      <w:pPr>
        <w:pStyle w:val="BookText"/>
      </w:pPr>
      <w:r>
        <w:rPr>
          <w:rFonts w:ascii="Amiri" w:hAnsi="Amiri" w:eastAsia="Amiri" w:cs="Amiri"/>
          <w:lang w:bidi="ar-SA"/>
          <w:color w:val="111111"/>
          <w:sz w:val="28"/>
          <w:szCs w:val="28"/>
          <w:rtl/>
        </w:rPr>
        <w:t xml:space="preserve">و قال فرعون . .. ما علمت لكم من إله غيرى</w:t>
      </w:r>
    </w:p>
    <w:p>
      <w:pPr>
        <w:pStyle w:val="Heading3"/>
      </w:pPr>
      <w:bookmarkStart w:id="1031" w:name="_Toc594"/>
      <w:r>
        <w:t>324- مؤمن آل فرعون و مصريان باستان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- 40 - 34 - 12</w:t>
      </w:r>
    </w:p>
    <w:p>
      <w:pPr>
        <w:pStyle w:val="BookText"/>
      </w:pPr>
      <w:r>
        <w:rPr>
          <w:rFonts w:ascii="IRNazanin" w:hAnsi="IRNazanin" w:eastAsia="IRNazanin" w:cs="IRNazanin"/>
          <w:lang w:bidi="fa-IR"/>
          <w:color w:val="111111"/>
          <w:sz w:val="28"/>
          <w:szCs w:val="28"/>
          <w:rtl/>
        </w:rPr>
        <w:t xml:space="preserve">12 - آشنايى مؤمن آل فرعون ، از تاريخ مردم مصر و سرگذشت يوسف پيامبر ( ع )</w:t>
      </w:r>
    </w:p>
    <w:p>
      <w:pPr>
        <w:pStyle w:val="BookText"/>
      </w:pPr>
      <w:r>
        <w:rPr>
          <w:rFonts w:ascii="Amiri" w:hAnsi="Amiri" w:eastAsia="Amiri" w:cs="Amiri"/>
          <w:lang w:bidi="ar-SA"/>
          <w:color w:val="111111"/>
          <w:sz w:val="28"/>
          <w:szCs w:val="28"/>
          <w:rtl/>
        </w:rPr>
        <w:t xml:space="preserve">و لقد جاءكم يوسف من قبل بالبيّنت . .. حتّى إذا هلك قلتم لن يبعث اللّه من بعده 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5" w:name="pg6838_60257"/>
    <w:bookmarkEnd w:id="205"/>
    <w:p>
      <w:pPr>
        <w:pStyle w:val="Heading3"/>
      </w:pPr>
      <w:bookmarkStart w:id="1032" w:name="_Toc595"/>
      <w:r>
        <w:t>325- ويژگيهاى مصريان باستان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- 40 - 34 - 6،15</w:t>
      </w:r>
    </w:p>
    <w:p>
      <w:pPr>
        <w:pStyle w:val="BookText"/>
      </w:pPr>
      <w:r>
        <w:rPr>
          <w:rFonts w:ascii="IRNazanin" w:hAnsi="IRNazanin" w:eastAsia="IRNazanin" w:cs="IRNazanin"/>
          <w:lang w:bidi="fa-IR"/>
          <w:color w:val="111111"/>
          <w:sz w:val="28"/>
          <w:szCs w:val="28"/>
          <w:rtl/>
        </w:rPr>
        <w:t xml:space="preserve">6 - مردم مصر در عصر يوسف ( ع ) ، مردمى لجوج و حق ناپذير</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ترديد مردم مصر در رسالت يوسف(ع) با وجود عرضه شدن دلايل روشن براى ايشان به دو دليل مى تواند باشد: 1- به خاطر لجالت آنان است كه در آيه بعد از آنان به مردمى مجادله گر تعبير شده است. 2 - يا به اين دليل است كه آنان نسبت به دعوت يوسف(ع) و دلايل ايشان، بى اعتنا و گريزان بودند.</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3"/>
      </w:pPr>
      <w:bookmarkStart w:id="1033" w:name="_Toc596"/>
      <w:r>
        <w:t>326- يوسف(ع) و دين مصريان باستان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- 12 - 37 - 13،14</w:t>
      </w:r>
    </w:p>
    <w:p>
      <w:pPr>
        <w:pStyle w:val="BookText"/>
      </w:pPr>
      <w:r>
        <w:rPr>
          <w:rFonts w:ascii="IRNazanin" w:hAnsi="IRNazanin" w:eastAsia="IRNazanin" w:cs="IRNazanin"/>
          <w:lang w:bidi="fa-IR"/>
          <w:color w:val="111111"/>
          <w:sz w:val="28"/>
          <w:szCs w:val="28"/>
          <w:rtl/>
        </w:rPr>
        <w:t xml:space="preserve">13-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IRNazanin" w:hAnsi="IRNazanin" w:eastAsia="IRNazanin" w:cs="IRNazanin"/>
          <w:lang w:bidi="fa-IR"/>
          <w:color w:val="111111"/>
          <w:sz w:val="28"/>
          <w:szCs w:val="28"/>
          <w:rtl/>
        </w:rPr>
        <w:t xml:space="preserve">14- پيروى نكردن يوسف ( ع ) از آيين مصريان و ايمانش به خدا و آخرت ، موجب دستيابى او به علم غيب و دانش تعبير 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Heading3"/>
      </w:pPr>
      <w:bookmarkStart w:id="1034" w:name="_Toc597"/>
      <w:r>
        <w:t>327- يوسف(ع) و مصريان باستان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- 12 - 47 - 8</w:t>
      </w:r>
    </w:p>
    <w:p>
      <w:pPr>
        <w:pStyle w:val="BookText"/>
      </w:pPr>
      <w:r>
        <w:rPr>
          <w:rFonts w:ascii="Amiri" w:hAnsi="Amiri" w:eastAsia="Amiri" w:cs="Amiri"/>
          <w:lang w:bidi="ar-SA"/>
          <w:color w:val="111111"/>
          <w:sz w:val="28"/>
          <w:szCs w:val="28"/>
          <w:rtl/>
        </w:rPr>
        <w:t xml:space="preserve">8- هفت سال تلاش براى توليد غله ، ذخيره سازى غله ها با خوشه هاى آن ، صرفه جويى در مصرف ، توصيه هاى يوسف ( ع ) به مردم مصر براى مصون ماندن از مشكلات دوران هفت ساله قحطى و خشكسالى</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برخى برآنند كه رؤياى پادشاه اشاره اى به دستورالعملها و چاره انديشيها ندارد و تدبيرهايى كه يوسف(ع) بيان داشته و دستوراتى كه صادر كرده از دانشى خدادادى او بوده و ارتباطى به رؤياى پادشاه ندارد. برداشت فوق بر اساس اين نظر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6" w:name="pg6838_60263"/>
    <w:bookmarkEnd w:id="206"/>
    <w:p>
      <w:pPr>
        <w:pStyle w:val="Heading2"/>
      </w:pPr>
      <w:bookmarkStart w:id="1035" w:name="_Toc598"/>
      <w:r>
        <w:t>7- مصرف</w:t>
      </w:r>
      <w:bookmarkEnd w:id="1035"/>
    </w:p>
    <w:p>
      <w:pPr>
        <w:pStyle w:val="Heading3"/>
      </w:pPr>
      <w:bookmarkStart w:id="1036" w:name="_Toc599"/>
      <w:r>
        <w:t>1- آثار افراط در مصرف</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- 5 - 87 - 19</w:t>
      </w:r>
    </w:p>
    <w:p>
      <w:pPr>
        <w:pStyle w:val="BookText"/>
      </w:pPr>
      <w:r>
        <w:rPr>
          <w:rFonts w:ascii="IRNazanin" w:hAnsi="IRNazanin" w:eastAsia="IRNazanin" w:cs="IRNazanin"/>
          <w:lang w:bidi="fa-IR"/>
          <w:color w:val="111111"/>
          <w:sz w:val="28"/>
          <w:szCs w:val="28"/>
          <w:rtl/>
        </w:rPr>
        <w:t xml:space="preserve">19 - افراط و تفريط در بهره جويى از مواهب پاكيزه و حلال الهى ، عامل محروميت از محبت خداوند</w:t>
      </w:r>
    </w:p>
    <w:p>
      <w:pPr>
        <w:pStyle w:val="BookText"/>
      </w:pPr>
      <w:r>
        <w:rPr>
          <w:rFonts w:ascii="Amiri" w:hAnsi="Amiri" w:eastAsia="Amiri" w:cs="Amiri"/>
          <w:lang w:bidi="ar-SA"/>
          <w:color w:val="111111"/>
          <w:sz w:val="28"/>
          <w:szCs w:val="28"/>
          <w:rtl/>
        </w:rPr>
        <w:t xml:space="preserve">لاتحرموا . .. و لاتعتدوا إنّ اللّه لايحب المعتدين</w:t>
      </w:r>
    </w:p>
    <w:p>
      <w:pPr>
        <w:pStyle w:val="Heading3"/>
      </w:pPr>
      <w:bookmarkStart w:id="1037" w:name="_Toc600"/>
      <w:r>
        <w:t>2- آثار تفريط در مصرف</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- 5 - 87 - 19</w:t>
      </w:r>
    </w:p>
    <w:p>
      <w:pPr>
        <w:pStyle w:val="BookText"/>
      </w:pPr>
      <w:r>
        <w:rPr>
          <w:rFonts w:ascii="IRNazanin" w:hAnsi="IRNazanin" w:eastAsia="IRNazanin" w:cs="IRNazanin"/>
          <w:lang w:bidi="fa-IR"/>
          <w:color w:val="111111"/>
          <w:sz w:val="28"/>
          <w:szCs w:val="28"/>
          <w:rtl/>
        </w:rPr>
        <w:t xml:space="preserve">19 - افراط و تفريط در بهره جويى از مواهب پاكيزه و حلال الهى ، عامل محروميت از محبت خداوند</w:t>
      </w:r>
    </w:p>
    <w:p>
      <w:pPr>
        <w:pStyle w:val="BookText"/>
      </w:pPr>
      <w:r>
        <w:rPr>
          <w:rFonts w:ascii="Amiri" w:hAnsi="Amiri" w:eastAsia="Amiri" w:cs="Amiri"/>
          <w:lang w:bidi="ar-SA"/>
          <w:color w:val="111111"/>
          <w:sz w:val="28"/>
          <w:szCs w:val="28"/>
          <w:rtl/>
        </w:rPr>
        <w:t xml:space="preserve">لاتحرموا . .. و لاتعتدوا إنّ اللّه لايحب المعتدين</w:t>
      </w:r>
    </w:p>
    <w:p>
      <w:pPr>
        <w:pStyle w:val="Heading3"/>
      </w:pPr>
      <w:bookmarkStart w:id="1038" w:name="_Toc601"/>
      <w:r>
        <w:t>3- آداب مصرف</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- 5 - 87 - 7</w:t>
      </w:r>
    </w:p>
    <w:p>
      <w:pPr>
        <w:pStyle w:val="BookText"/>
      </w:pPr>
      <w:r>
        <w:rPr>
          <w:rFonts w:ascii="IRNazanin" w:hAnsi="IRNazanin" w:eastAsia="IRNazanin" w:cs="IRNazanin"/>
          <w:lang w:bidi="fa-IR"/>
          <w:color w:val="111111"/>
          <w:sz w:val="28"/>
          <w:szCs w:val="28"/>
          <w:rtl/>
        </w:rPr>
        <w:t xml:space="preserve">7 - آنچه خداوند حلال كرده پاكيزه و گواراست .</w:t>
      </w:r>
    </w:p>
    <w:p>
      <w:pPr>
        <w:pStyle w:val="BookText"/>
      </w:pPr>
      <w:r>
        <w:rPr>
          <w:rFonts w:ascii="Amiri" w:hAnsi="Amiri" w:eastAsia="Amiri" w:cs="Amiri"/>
          <w:lang w:bidi="ar-SA"/>
          <w:color w:val="111111"/>
          <w:sz w:val="28"/>
          <w:szCs w:val="28"/>
          <w:rtl/>
        </w:rPr>
        <w:t xml:space="preserve">لاتحرموا طيبت ما احل اللّه لكم</w:t>
      </w:r>
    </w:p>
    <w:p>
      <w:pPr>
        <w:pStyle w:val="BookText"/>
      </w:pPr>
      <w:r>
        <w:rPr>
          <w:rFonts w:ascii="IRNazanin" w:hAnsi="IRNazanin" w:eastAsia="IRNazanin" w:cs="IRNazanin"/>
          <w:lang w:bidi="fa-IR"/>
          <w:color w:val="111111"/>
          <w:sz w:val="28"/>
          <w:szCs w:val="28"/>
          <w:rtl/>
        </w:rPr>
        <w:t xml:space="preserve">طيب به معناى چيزى است كه خوشايند آدمى باشد و اضافه طيبات به «ما احل اللّه»، اضافه بيانيه است يعنى «ما احل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7" w:name="pg6838_60266"/>
    <w:bookmarkEnd w:id="207"/>
    <w:p>
      <w:pPr>
        <w:pStyle w:val="BookText"/>
      </w:pPr>
      <w:r>
        <w:rPr>
          <w:rFonts w:ascii="IRNazanin" w:hAnsi="IRNazanin" w:eastAsia="IRNazanin" w:cs="IRNazanin"/>
          <w:lang w:bidi="fa-IR"/>
          <w:color w:val="111111"/>
          <w:sz w:val="28"/>
          <w:szCs w:val="28"/>
          <w:rtl/>
        </w:rPr>
        <w:t xml:space="preserve">تفسيرى براى طيبات مى باشد. گويا سؤال مى شود طيبات چيست؟ در پاسخ گفته مى شود، آنچه خداوند حلال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- 5 - 88 - 3،4</w:t>
      </w:r>
    </w:p>
    <w:p>
      <w:pPr>
        <w:pStyle w:val="BookText"/>
      </w:pPr>
      <w:r>
        <w:rPr>
          <w:rFonts w:ascii="IRNazanin" w:hAnsi="IRNazanin" w:eastAsia="IRNazanin" w:cs="IRNazanin"/>
          <w:lang w:bidi="fa-IR"/>
          <w:color w:val="111111"/>
          <w:sz w:val="28"/>
          <w:szCs w:val="28"/>
          <w:rtl/>
        </w:rPr>
        <w:t xml:space="preserve">3 - جواز بهره گيرى از روزى ها و امكانات مشروط به حلال و طيب بودن آنها است .</w:t>
      </w:r>
    </w:p>
    <w:p>
      <w:pPr>
        <w:pStyle w:val="BookText"/>
      </w:pPr>
      <w:r>
        <w:rPr>
          <w:rFonts w:ascii="Amiri" w:hAnsi="Amiri" w:eastAsia="Amiri" w:cs="Amiri"/>
          <w:lang w:bidi="ar-SA"/>
          <w:color w:val="111111"/>
          <w:sz w:val="28"/>
          <w:szCs w:val="28"/>
          <w:rtl/>
        </w:rPr>
        <w:t xml:space="preserve">و كلوا مما رزقكم اللّه حللا طيباً</w:t>
      </w:r>
    </w:p>
    <w:p>
      <w:pPr>
        <w:pStyle w:val="BookText"/>
      </w:pPr>
      <w:r>
        <w:rPr>
          <w:rFonts w:ascii="Amiri" w:hAnsi="Amiri" w:eastAsia="Amiri" w:cs="Amiri"/>
          <w:lang w:bidi="ar-SA"/>
          <w:color w:val="111111"/>
          <w:sz w:val="28"/>
          <w:szCs w:val="28"/>
          <w:rtl/>
        </w:rPr>
        <w:t xml:space="preserve">برداشت فوق بر اين اساس است كه «مما رزقكم . ..» مفعول براى «كلوا» و «حللا طيباً» حال براى «رزقكم اللّه» باشد يعنى از امكانات خدادادى استفاده كنيد در صورتى كه حلال و طيب باشد.</w:t>
      </w:r>
    </w:p>
    <w:p>
      <w:pPr>
        <w:pStyle w:val="BookText"/>
      </w:pPr>
      <w:r>
        <w:rPr>
          <w:rFonts w:ascii="IRNazanin" w:hAnsi="IRNazanin" w:eastAsia="IRNazanin" w:cs="IRNazanin"/>
          <w:lang w:bidi="fa-IR"/>
          <w:color w:val="111111"/>
          <w:sz w:val="28"/>
          <w:szCs w:val="28"/>
          <w:rtl/>
        </w:rPr>
        <w:t xml:space="preserve">4 - ضرورت بهره گيرى از امكانات و روزى هاى الهى به شيوه حلال و پاكيزه ( در چارچوب احكام و قوانين الهى )</w:t>
      </w:r>
    </w:p>
    <w:p>
      <w:pPr>
        <w:pStyle w:val="BookText"/>
      </w:pPr>
      <w:r>
        <w:rPr>
          <w:rFonts w:ascii="Amiri" w:hAnsi="Amiri" w:eastAsia="Amiri" w:cs="Amiri"/>
          <w:lang w:bidi="ar-SA"/>
          <w:color w:val="111111"/>
          <w:sz w:val="28"/>
          <w:szCs w:val="28"/>
          <w:rtl/>
        </w:rPr>
        <w:t xml:space="preserve">و كلوا مما رزقكم اللّه حللا طيباً</w:t>
      </w:r>
    </w:p>
    <w:p>
      <w:pPr>
        <w:pStyle w:val="BookText"/>
      </w:pPr>
      <w:r>
        <w:rPr>
          <w:rFonts w:ascii="IRNazanin" w:hAnsi="IRNazanin" w:eastAsia="IRNazanin" w:cs="IRNazanin"/>
          <w:lang w:bidi="fa-IR"/>
          <w:color w:val="111111"/>
          <w:sz w:val="28"/>
          <w:szCs w:val="28"/>
          <w:rtl/>
        </w:rPr>
        <w:t xml:space="preserve">برداشت فوق بر اين اساس است كه «حللا طيباً» صفت براى مفعول مطلق محذوف «اكلا» باشد. بر اين مبنا بهره جستن و استفاده از امكانات خدادادى به دو گونه تقسيم مى شود يكى استفاده به گونه حلال و ديگر بهره ورى به شيوه حرام. هر چند خود امكانات حلال و طيب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- 12 - 47 - 7،17</w:t>
      </w:r>
    </w:p>
    <w:p>
      <w:pPr>
        <w:pStyle w:val="BookText"/>
      </w:pPr>
      <w:r>
        <w:rPr>
          <w:rFonts w:ascii="IRNazanin" w:hAnsi="IRNazanin" w:eastAsia="IRNazanin" w:cs="IRNazanin"/>
          <w:lang w:bidi="fa-IR"/>
          <w:color w:val="111111"/>
          <w:sz w:val="28"/>
          <w:szCs w:val="28"/>
          <w:rtl/>
        </w:rPr>
        <w:t xml:space="preserve">7- لزوم صرفه جويى در مصرف محصولات هفت ساله ، پيامى نهفته در رؤياى ملك</w:t>
      </w:r>
    </w:p>
    <w:p>
      <w:pPr>
        <w:pStyle w:val="BookText"/>
      </w:pPr>
      <w:r>
        <w:rPr>
          <w:rFonts w:ascii="Amiri" w:hAnsi="Amiri" w:eastAsia="Amiri" w:cs="Amiri"/>
          <w:lang w:bidi="ar-SA"/>
          <w:color w:val="111111"/>
          <w:sz w:val="28"/>
          <w:szCs w:val="28"/>
          <w:rtl/>
        </w:rPr>
        <w:t xml:space="preserve">فما حصدتم فذروه فى سنبله إلاّ قليلاً مما تأكلون</w:t>
      </w:r>
    </w:p>
    <w:p>
      <w:pPr>
        <w:pStyle w:val="BookText"/>
      </w:pPr>
      <w:r>
        <w:rPr>
          <w:rFonts w:ascii="IRNazanin" w:hAnsi="IRNazanin" w:eastAsia="IRNazanin" w:cs="IRNazanin"/>
          <w:lang w:bidi="fa-IR"/>
          <w:color w:val="111111"/>
          <w:sz w:val="28"/>
          <w:szCs w:val="28"/>
          <w:rtl/>
        </w:rPr>
        <w:t xml:space="preserve">«حصاد» (مصدر حصدتم) به معناى درو كردن است و «ذروا» فعل امر و به معناى «رها سازيد» مى باشد. «من» در «مما» بيانيه و «إلاّ قليلاً» استثنا از «ما» در «ما حصدتم ...» است، بنابراين مفاد جمله «فما حصدتم ...» چنين مى شود: آنچه را درو مى كنيد در خوشه ها رها كنيد (آنها را نكوبيد و دانه ها را از خوشه ها جدا نسازيد) مگر مقدار اندكى كه به مصرف خوراكى مى رسانيد. تنها اين مقدار از برداشت را بكوبيد و از خوشه ها جدا سازيد.</w:t>
      </w:r>
    </w:p>
    <w:p>
      <w:pPr>
        <w:pStyle w:val="BookText"/>
      </w:pPr>
      <w:r>
        <w:rPr>
          <w:rFonts w:ascii="IRNazanin" w:hAnsi="IRNazanin" w:eastAsia="IRNazanin" w:cs="IRNazanin"/>
          <w:lang w:bidi="fa-IR"/>
          <w:color w:val="111111"/>
          <w:sz w:val="28"/>
          <w:szCs w:val="28"/>
          <w:rtl/>
        </w:rPr>
        <w:t xml:space="preserve">17- ضرورت صرفه جويى در مصرف و آمادگى براى مقابله با شرايط بحرانى</w:t>
      </w:r>
    </w:p>
    <w:p>
      <w:pPr>
        <w:pStyle w:val="BookText"/>
      </w:pPr>
      <w:r>
        <w:rPr>
          <w:rFonts w:ascii="Amiri" w:hAnsi="Amiri" w:eastAsia="Amiri" w:cs="Amiri"/>
          <w:lang w:bidi="ar-SA"/>
          <w:color w:val="111111"/>
          <w:sz w:val="28"/>
          <w:szCs w:val="28"/>
          <w:rtl/>
        </w:rPr>
        <w:t xml:space="preserve">فذروه فى سنبله إلاّ قليلاً مما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- 17 - 29 - 1</w:t>
      </w:r>
    </w:p>
    <w:p>
      <w:pPr>
        <w:pStyle w:val="BookText"/>
      </w:pPr>
      <w:r>
        <w:rPr>
          <w:rFonts w:ascii="IRNazanin" w:hAnsi="IRNazanin" w:eastAsia="IRNazanin" w:cs="IRNazanin"/>
          <w:lang w:bidi="fa-IR"/>
          <w:color w:val="111111"/>
          <w:sz w:val="28"/>
          <w:szCs w:val="28"/>
          <w:rtl/>
        </w:rPr>
        <w:t xml:space="preserve">1- مؤمنان ، وظيفه دار رعايت اعتدال و ميانه روى در انفاق به ديگران و مصرف اموال و امكانات در زندگى شخصى</w:t>
      </w:r>
    </w:p>
    <w:p>
      <w:pPr>
        <w:pStyle w:val="BookText"/>
      </w:pPr>
      <w:r>
        <w:rPr>
          <w:rFonts w:ascii="Amiri" w:hAnsi="Amiri" w:eastAsia="Amiri" w:cs="Amiri"/>
          <w:lang w:bidi="ar-SA"/>
          <w:color w:val="111111"/>
          <w:sz w:val="28"/>
          <w:szCs w:val="28"/>
          <w:rtl/>
        </w:rPr>
        <w:t xml:space="preserve">و لاتجعل يدك مغلولة إلى عنقك و لاتبسطها كلّ البسط</w:t>
      </w:r>
    </w:p>
    <w:p>
      <w:pPr>
        <w:pStyle w:val="Heading3"/>
      </w:pPr>
      <w:bookmarkStart w:id="1039" w:name="_Toc602"/>
      <w:r>
        <w:t>4- احكام مصرف</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- 5 - 87 - 1،4</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8" w:name="pg6838_60269"/>
    <w:bookmarkEnd w:id="208"/>
    <w:p>
      <w:pPr>
        <w:pStyle w:val="BookText"/>
      </w:pPr>
      <w:r>
        <w:rPr>
          <w:rFonts w:ascii="IRNazanin" w:hAnsi="IRNazanin" w:eastAsia="IRNazanin" w:cs="IRNazanin"/>
          <w:lang w:bidi="fa-IR"/>
          <w:color w:val="111111"/>
          <w:sz w:val="28"/>
          <w:szCs w:val="28"/>
          <w:rtl/>
        </w:rPr>
        <w:t xml:space="preserve">1 - اهل ايمان نبايد خويشتن را از بهرهورى مواهب پاكيزه و حلال الهى منع كنند .</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pStyle w:val="BookText"/>
      </w:pPr>
      <w:r>
        <w:rPr>
          <w:rFonts w:ascii="Amiri" w:hAnsi="Amiri" w:eastAsia="Amiri" w:cs="Amiri"/>
          <w:lang w:bidi="ar-SA"/>
          <w:color w:val="111111"/>
          <w:sz w:val="28"/>
          <w:szCs w:val="28"/>
          <w:rtl/>
        </w:rPr>
        <w:t xml:space="preserve">برداشت فوق بر اين مبناست كه تحريم در «لاتحرموا . ..»، تحريم عملى باشد يعنى خوددارى كردن و استفاده نبردن از حلالهاى الهى بدون اعتقاد به حرمت آن</w:t>
      </w:r>
    </w:p>
    <w:p>
      <w:pPr>
        <w:pStyle w:val="BookText"/>
      </w:pPr>
      <w:r>
        <w:rPr>
          <w:rFonts w:ascii="IRNazanin" w:hAnsi="IRNazanin" w:eastAsia="IRNazanin" w:cs="IRNazanin"/>
          <w:lang w:bidi="fa-IR"/>
          <w:color w:val="111111"/>
          <w:sz w:val="28"/>
          <w:szCs w:val="28"/>
          <w:rtl/>
        </w:rPr>
        <w:t xml:space="preserve">4 - مؤمنان نبايستى مواهب پاكيزه و حلال الهى را با قسم و امثال آن بر خويش تحريم كنند .</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pStyle w:val="BookText"/>
      </w:pPr>
      <w:r>
        <w:rPr>
          <w:rFonts w:ascii="IRNazanin" w:hAnsi="IRNazanin" w:eastAsia="IRNazanin" w:cs="IRNazanin"/>
          <w:lang w:bidi="fa-IR"/>
          <w:color w:val="111111"/>
          <w:sz w:val="28"/>
          <w:szCs w:val="28"/>
          <w:rtl/>
        </w:rPr>
        <w:t xml:space="preserve">با توجه به ارتباط اين بخش از آيات و بيان احكام قسم در آيه 89 مى توان گفت مراد از «لاتحرموا . ..» نهى از تحريم طيبات به وسيله قسم و امثال آن است گفتنى است كه بر اين مبنا مراد از تحريم، تحريم حقيقى و واقعى (حرام كردن) خواهد بود.</w:t>
      </w:r>
    </w:p>
    <w:p>
      <w:pPr>
        <w:pStyle w:val="Heading3"/>
      </w:pPr>
      <w:bookmarkStart w:id="1040" w:name="_Toc603"/>
      <w:r>
        <w:t>5- اسراف در مصرف</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- 6 - 141 - 14</w:t>
      </w:r>
    </w:p>
    <w:p>
      <w:pPr>
        <w:pStyle w:val="BookText"/>
      </w:pPr>
      <w:r>
        <w:rPr>
          <w:rFonts w:ascii="Amiri" w:hAnsi="Amiri" w:eastAsia="Amiri" w:cs="Amiri"/>
          <w:lang w:bidi="ar-SA"/>
          <w:color w:val="111111"/>
          <w:sz w:val="28"/>
          <w:szCs w:val="28"/>
          <w:rtl/>
        </w:rPr>
        <w:t xml:space="preserve">14 - اسراف (زياده روى در مصرف يا انفاق) كارى حرام و نكوهيده است.</w:t>
      </w:r>
    </w:p>
    <w:p>
      <w:pPr>
        <w:pStyle w:val="BookText"/>
      </w:pPr>
      <w:r>
        <w:rPr>
          <w:rFonts w:ascii="IRNazanin" w:hAnsi="IRNazanin" w:eastAsia="IRNazanin" w:cs="IRNazanin"/>
          <w:lang w:bidi="fa-IR"/>
          <w:color w:val="111111"/>
          <w:sz w:val="28"/>
          <w:szCs w:val="28"/>
          <w:rtl/>
        </w:rPr>
        <w:t xml:space="preserve">و لاتسرفوا</w:t>
      </w:r>
    </w:p>
    <w:p>
      <w:pPr>
        <w:pStyle w:val="Heading3"/>
      </w:pPr>
      <w:bookmarkStart w:id="1041" w:name="_Toc604"/>
      <w:r>
        <w:t>6- اعتدال در مصرف</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- 5 - 87 - 11،17</w:t>
      </w:r>
    </w:p>
    <w:p>
      <w:pPr>
        <w:pStyle w:val="BookText"/>
      </w:pPr>
      <w:r>
        <w:rPr>
          <w:rFonts w:ascii="IRNazanin" w:hAnsi="IRNazanin" w:eastAsia="IRNazanin" w:cs="IRNazanin"/>
          <w:lang w:bidi="fa-IR"/>
          <w:color w:val="111111"/>
          <w:sz w:val="28"/>
          <w:szCs w:val="28"/>
          <w:rtl/>
        </w:rPr>
        <w:t xml:space="preserve">11 - لزوم رعايت اعتدال و ميانه روى و پرهيز از افراط و تفريط در بهره جويى از مواهب و طيبات</w:t>
      </w:r>
    </w:p>
    <w:p>
      <w:pPr>
        <w:pStyle w:val="BookText"/>
      </w:pPr>
      <w:r>
        <w:rPr>
          <w:rFonts w:ascii="IRNazanin" w:hAnsi="IRNazanin" w:eastAsia="IRNazanin" w:cs="IRNazanin"/>
          <w:lang w:bidi="fa-IR"/>
          <w:color w:val="111111"/>
          <w:sz w:val="28"/>
          <w:szCs w:val="28"/>
          <w:rtl/>
        </w:rPr>
        <w:t xml:space="preserve">لاتحرموا . .. و لاتعتدوا</w:t>
      </w:r>
    </w:p>
    <w:p>
      <w:pPr>
        <w:pStyle w:val="BookText"/>
      </w:pPr>
      <w:r>
        <w:rPr>
          <w:rFonts w:ascii="IRNazanin" w:hAnsi="IRNazanin" w:eastAsia="IRNazanin" w:cs="IRNazanin"/>
          <w:lang w:bidi="fa-IR"/>
          <w:color w:val="111111"/>
          <w:sz w:val="28"/>
          <w:szCs w:val="28"/>
          <w:rtl/>
        </w:rPr>
        <w:t xml:space="preserve">بدان احتمال كه جمله «لاتعتدوا» توضيحى درباره «لاتحرموا طيبات ما احل اللّه» باشد نه تأكيد و تفسير آن، يعنى از حلالها استفاده كنيد ولى نه به گونه اى كه از حد بگذرانيد و تجاوز كنيد.</w:t>
      </w:r>
    </w:p>
    <w:p>
      <w:pPr>
        <w:pStyle w:val="BookText"/>
      </w:pPr>
      <w:r>
        <w:rPr>
          <w:rFonts w:ascii="IRNazanin" w:hAnsi="IRNazanin" w:eastAsia="IRNazanin" w:cs="IRNazanin"/>
          <w:lang w:bidi="fa-IR"/>
          <w:color w:val="111111"/>
          <w:sz w:val="28"/>
          <w:szCs w:val="28"/>
          <w:rtl/>
        </w:rPr>
        <w:t xml:space="preserve">17 - ناسازگارى ايمان با افراط و تفريط در بهره گيرى از مواهب الهى در دنيا</w:t>
      </w:r>
    </w:p>
    <w:p>
      <w:pPr>
        <w:pStyle w:val="BookText"/>
      </w:pPr>
      <w:r>
        <w:rPr>
          <w:rFonts w:ascii="Amiri" w:hAnsi="Amiri" w:eastAsia="Amiri" w:cs="Amiri"/>
          <w:lang w:bidi="ar-SA"/>
          <w:color w:val="111111"/>
          <w:sz w:val="28"/>
          <w:szCs w:val="28"/>
          <w:rtl/>
        </w:rPr>
        <w:t xml:space="preserve">يايها الذين ءامنوا لاتحرموا . ..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- 17 - 29 - 1</w:t>
      </w:r>
    </w:p>
    <w:p>
      <w:pPr>
        <w:pStyle w:val="BookText"/>
      </w:pPr>
      <w:r>
        <w:rPr>
          <w:rFonts w:ascii="IRNazanin" w:hAnsi="IRNazanin" w:eastAsia="IRNazanin" w:cs="IRNazanin"/>
          <w:lang w:bidi="fa-IR"/>
          <w:color w:val="111111"/>
          <w:sz w:val="28"/>
          <w:szCs w:val="28"/>
          <w:rtl/>
        </w:rPr>
        <w:t xml:space="preserve">1- مؤمنان ، وظيفه دار رعايت اعتدال و ميانه روى در انفاق به ديگران و مصرف اموال و امكانات در زندگى شخصى</w:t>
      </w:r>
    </w:p>
    <w:p>
      <w:pPr>
        <w:pStyle w:val="BookText"/>
      </w:pPr>
      <w:r>
        <w:rPr>
          <w:rFonts w:ascii="Amiri" w:hAnsi="Amiri" w:eastAsia="Amiri" w:cs="Amiri"/>
          <w:lang w:bidi="ar-SA"/>
          <w:color w:val="111111"/>
          <w:sz w:val="28"/>
          <w:szCs w:val="28"/>
          <w:rtl/>
        </w:rPr>
        <w:t xml:space="preserve">و لاتجعل يدك مغلولة إلى عنقك و لاتبسطها كلّ البسط</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9" w:name="pg6838_60272"/>
    <w:bookmarkEnd w:id="209"/>
    <w:p>
      <w:pPr>
        <w:pStyle w:val="Heading3"/>
      </w:pPr>
      <w:bookmarkStart w:id="1042" w:name="_Toc605"/>
      <w:r>
        <w:t>7- افراط در مصرف</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- 5 - 87 - 17</w:t>
      </w:r>
    </w:p>
    <w:p>
      <w:pPr>
        <w:pStyle w:val="BookText"/>
      </w:pPr>
      <w:r>
        <w:rPr>
          <w:rFonts w:ascii="IRNazanin" w:hAnsi="IRNazanin" w:eastAsia="IRNazanin" w:cs="IRNazanin"/>
          <w:lang w:bidi="fa-IR"/>
          <w:color w:val="111111"/>
          <w:sz w:val="28"/>
          <w:szCs w:val="28"/>
          <w:rtl/>
        </w:rPr>
        <w:t xml:space="preserve">17 - ناسازگارى ايمان با افراط و تفريط در بهره گيرى از مواهب الهى در دنيا</w:t>
      </w:r>
    </w:p>
    <w:p>
      <w:pPr>
        <w:pStyle w:val="BookText"/>
      </w:pPr>
      <w:r>
        <w:rPr>
          <w:rFonts w:ascii="Amiri" w:hAnsi="Amiri" w:eastAsia="Amiri" w:cs="Amiri"/>
          <w:lang w:bidi="ar-SA"/>
          <w:color w:val="111111"/>
          <w:sz w:val="28"/>
          <w:szCs w:val="28"/>
          <w:rtl/>
        </w:rPr>
        <w:t xml:space="preserve">يايها الذين ءامنوا لاتحرموا . .. و لاتعتدوا</w:t>
      </w:r>
    </w:p>
    <w:p>
      <w:pPr>
        <w:pStyle w:val="Heading3"/>
      </w:pPr>
      <w:bookmarkStart w:id="1043" w:name="_Toc606"/>
      <w:r>
        <w:t>8- اهميت صرفه جويى در مصرف</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- 12 - 47 - 7،17</w:t>
      </w:r>
    </w:p>
    <w:p>
      <w:pPr>
        <w:pStyle w:val="BookText"/>
      </w:pPr>
      <w:r>
        <w:rPr>
          <w:rFonts w:ascii="IRNazanin" w:hAnsi="IRNazanin" w:eastAsia="IRNazanin" w:cs="IRNazanin"/>
          <w:lang w:bidi="fa-IR"/>
          <w:color w:val="111111"/>
          <w:sz w:val="28"/>
          <w:szCs w:val="28"/>
          <w:rtl/>
        </w:rPr>
        <w:t xml:space="preserve">7- لزوم صرفه جويى در مصرف محصولات هفت ساله ، پيامى نهفته در رؤياى ملك</w:t>
      </w:r>
    </w:p>
    <w:p>
      <w:pPr>
        <w:pStyle w:val="BookText"/>
      </w:pPr>
      <w:r>
        <w:rPr>
          <w:rFonts w:ascii="Amiri" w:hAnsi="Amiri" w:eastAsia="Amiri" w:cs="Amiri"/>
          <w:lang w:bidi="ar-SA"/>
          <w:color w:val="111111"/>
          <w:sz w:val="28"/>
          <w:szCs w:val="28"/>
          <w:rtl/>
        </w:rPr>
        <w:t xml:space="preserve">فما حصدتم فذروه فى سنبله إلاّ قليلاً مما تأكلون</w:t>
      </w:r>
    </w:p>
    <w:p>
      <w:pPr>
        <w:pStyle w:val="BookText"/>
      </w:pPr>
      <w:r>
        <w:rPr>
          <w:rFonts w:ascii="IRNazanin" w:hAnsi="IRNazanin" w:eastAsia="IRNazanin" w:cs="IRNazanin"/>
          <w:lang w:bidi="fa-IR"/>
          <w:color w:val="111111"/>
          <w:sz w:val="28"/>
          <w:szCs w:val="28"/>
          <w:rtl/>
        </w:rPr>
        <w:t xml:space="preserve">«حصاد» (مصدر حصدتم) به معناى درو كردن است و «ذروا» فعل امر و به معناى «رها سازيد» مى باشد. «من» در «مما» بيانيه و «إلاّ قليلاً» استثنا از «ما» در «ما حصدتم ...» است، بنابراين مفاد جمله «فما حصدتم ...» چنين مى شود: آنچه را درو مى كنيد در خوشه ها رها كنيد (آنها را نكوبيد و دانه ها را از خوشه ها جدا نسازيد) مگر مقدار اندكى كه به مصرف خوراكى مى رسانيد. تنها اين مقدار از برداشت را بكوبيد و از خوشه ها جدا سازيد.</w:t>
      </w:r>
    </w:p>
    <w:p>
      <w:pPr>
        <w:pStyle w:val="BookText"/>
      </w:pPr>
      <w:r>
        <w:rPr>
          <w:rFonts w:ascii="IRNazanin" w:hAnsi="IRNazanin" w:eastAsia="IRNazanin" w:cs="IRNazanin"/>
          <w:lang w:bidi="fa-IR"/>
          <w:color w:val="111111"/>
          <w:sz w:val="28"/>
          <w:szCs w:val="28"/>
          <w:rtl/>
        </w:rPr>
        <w:t xml:space="preserve">17- ضرورت صرفه جويى در مصرف و آمادگى براى مقابله با شرايط بحرانى</w:t>
      </w:r>
    </w:p>
    <w:p>
      <w:pPr>
        <w:pStyle w:val="BookText"/>
      </w:pPr>
      <w:r>
        <w:rPr>
          <w:rFonts w:ascii="Amiri" w:hAnsi="Amiri" w:eastAsia="Amiri" w:cs="Amiri"/>
          <w:lang w:bidi="ar-SA"/>
          <w:color w:val="111111"/>
          <w:sz w:val="28"/>
          <w:szCs w:val="28"/>
          <w:rtl/>
        </w:rPr>
        <w:t xml:space="preserve">فذروه فى سنبله إلاّ قليلاً مما تأكلون</w:t>
      </w:r>
    </w:p>
    <w:p>
      <w:pPr>
        <w:pStyle w:val="Heading3"/>
      </w:pPr>
      <w:bookmarkStart w:id="1044" w:name="_Toc607"/>
      <w:r>
        <w:t>9- تعقل در مصرف مواد غذايى</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- 80 - 24 - 2</w:t>
      </w:r>
    </w:p>
    <w:p>
      <w:pPr>
        <w:pStyle w:val="BookText"/>
      </w:pPr>
      <w:r>
        <w:rPr>
          <w:rFonts w:ascii="IRNazanin" w:hAnsi="IRNazanin" w:eastAsia="IRNazanin" w:cs="IRNazanin"/>
          <w:lang w:bidi="fa-IR"/>
          <w:color w:val="111111"/>
          <w:sz w:val="28"/>
          <w:szCs w:val="28"/>
          <w:rtl/>
        </w:rPr>
        <w:t xml:space="preserve">2 - انديشيدن در زمينه پيدايش مواد غذايى و تأمّل در مراحل توليد و مصرف آن ، از ميان برنده كفر به خداوند است .</w:t>
      </w:r>
    </w:p>
    <w:p>
      <w:pPr>
        <w:pStyle w:val="BookText"/>
      </w:pPr>
      <w:r>
        <w:rPr>
          <w:rFonts w:ascii="Amiri" w:hAnsi="Amiri" w:eastAsia="Amiri" w:cs="Amiri"/>
          <w:lang w:bidi="ar-SA"/>
          <w:color w:val="111111"/>
          <w:sz w:val="28"/>
          <w:szCs w:val="28"/>
          <w:rtl/>
        </w:rPr>
        <w:t xml:space="preserve">فلينظر الإنسن إلى طعامه</w:t>
      </w:r>
    </w:p>
    <w:p>
      <w:pPr>
        <w:pStyle w:val="BookText"/>
      </w:pPr>
      <w:r>
        <w:rPr>
          <w:rFonts w:ascii="IRNazanin" w:hAnsi="IRNazanin" w:eastAsia="IRNazanin" w:cs="IRNazanin"/>
          <w:lang w:bidi="fa-IR"/>
          <w:color w:val="111111"/>
          <w:sz w:val="28"/>
          <w:szCs w:val="28"/>
          <w:rtl/>
        </w:rPr>
        <w:t xml:space="preserve">فرمان به دقت در طعام (به قرينه «قتل الإنسان ما أكفره» در آيات پيشين - ارائه رهنمودى براى ايمان به خدا و كنار نهادن كفر است.</w:t>
      </w:r>
    </w:p>
    <w:p>
      <w:pPr>
        <w:pStyle w:val="Heading3"/>
      </w:pPr>
      <w:bookmarkStart w:id="1045" w:name="_Toc608"/>
      <w:r>
        <w:t>10- تفريط در مصرف</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- 5 - 87 - 17</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0" w:name="pg6838_60273"/>
    <w:bookmarkEnd w:id="210"/>
    <w:p>
      <w:pPr>
        <w:pStyle w:val="BookText"/>
      </w:pPr>
      <w:r>
        <w:rPr>
          <w:rFonts w:ascii="IRNazanin" w:hAnsi="IRNazanin" w:eastAsia="IRNazanin" w:cs="IRNazanin"/>
          <w:lang w:bidi="fa-IR"/>
          <w:color w:val="111111"/>
          <w:sz w:val="28"/>
          <w:szCs w:val="28"/>
          <w:rtl/>
        </w:rPr>
        <w:t xml:space="preserve">17 - ناسازگارى ايمان با افراط و تفريط در بهره گيرى از مواهب الهى در دنيا</w:t>
      </w:r>
    </w:p>
    <w:p>
      <w:pPr>
        <w:pStyle w:val="BookText"/>
      </w:pPr>
      <w:r>
        <w:rPr>
          <w:rFonts w:ascii="Amiri" w:hAnsi="Amiri" w:eastAsia="Amiri" w:cs="Amiri"/>
          <w:lang w:bidi="ar-SA"/>
          <w:color w:val="111111"/>
          <w:sz w:val="28"/>
          <w:szCs w:val="28"/>
          <w:rtl/>
        </w:rPr>
        <w:t xml:space="preserve">يايها الذين ءامنوا لاتحرموا . .. و لاتعتدوا</w:t>
      </w:r>
    </w:p>
    <w:p>
      <w:pPr>
        <w:pStyle w:val="Heading3"/>
      </w:pPr>
      <w:bookmarkStart w:id="1046" w:name="_Toc609"/>
      <w:r>
        <w:t>11- تقوا در مصرف</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- 5 - 88 - 9</w:t>
      </w:r>
    </w:p>
    <w:p>
      <w:pPr>
        <w:pStyle w:val="BookText"/>
      </w:pPr>
      <w:r>
        <w:rPr>
          <w:rFonts w:ascii="IRNazanin" w:hAnsi="IRNazanin" w:eastAsia="IRNazanin" w:cs="IRNazanin"/>
          <w:lang w:bidi="fa-IR"/>
          <w:color w:val="111111"/>
          <w:sz w:val="28"/>
          <w:szCs w:val="28"/>
          <w:rtl/>
        </w:rPr>
        <w:t xml:space="preserve">9 - ضرورت رعايت تقوا در بهره گيرى از امكانات و روزى هاى خدادادى</w:t>
      </w:r>
    </w:p>
    <w:p>
      <w:pPr>
        <w:pStyle w:val="BookText"/>
      </w:pPr>
      <w:r>
        <w:rPr>
          <w:rFonts w:ascii="Amiri" w:hAnsi="Amiri" w:eastAsia="Amiri" w:cs="Amiri"/>
          <w:lang w:bidi="ar-SA"/>
          <w:color w:val="111111"/>
          <w:sz w:val="28"/>
          <w:szCs w:val="28"/>
          <w:rtl/>
        </w:rPr>
        <w:t xml:space="preserve">و كلوا مما رزقكم اللّه حللا طيباً و اتقوا اللّه</w:t>
      </w:r>
    </w:p>
    <w:p>
      <w:pPr>
        <w:pStyle w:val="Heading3"/>
      </w:pPr>
      <w:bookmarkStart w:id="1047" w:name="_Toc610"/>
      <w:r>
        <w:t>12- صرفه جويى در مصرف</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- 12 - 48 - 4،5</w:t>
      </w:r>
    </w:p>
    <w:p>
      <w:pPr>
        <w:pStyle w:val="BookText"/>
      </w:pPr>
      <w:r>
        <w:rPr>
          <w:rFonts w:ascii="IRNazanin" w:hAnsi="IRNazanin" w:eastAsia="IRNazanin" w:cs="IRNazanin"/>
          <w:lang w:bidi="fa-IR"/>
          <w:color w:val="111111"/>
          <w:sz w:val="28"/>
          <w:szCs w:val="28"/>
          <w:rtl/>
        </w:rPr>
        <w:t xml:space="preserve">4- باقى گذاشتن مقدارى از ذخيره هاى هفت ساله و مصرف نكردن همه آنها در دوران قحطى ، توصيه يوسف ( ع ) به عهده داران حكومت مصر</w:t>
      </w:r>
    </w:p>
    <w:p>
      <w:pPr>
        <w:pStyle w:val="BookText"/>
      </w:pPr>
      <w:r>
        <w:rPr>
          <w:rFonts w:ascii="Amiri" w:hAnsi="Amiri" w:eastAsia="Amiri" w:cs="Amiri"/>
          <w:lang w:bidi="ar-SA"/>
          <w:color w:val="111111"/>
          <w:sz w:val="28"/>
          <w:szCs w:val="28"/>
          <w:rtl/>
        </w:rPr>
        <w:t xml:space="preserve">يأكلن ما قدمتم لهنّ إلاّ قليلاً مما تحصنون</w:t>
      </w:r>
    </w:p>
    <w:p>
      <w:pPr>
        <w:pStyle w:val="BookText"/>
      </w:pPr>
      <w:r>
        <w:rPr>
          <w:rFonts w:ascii="IRNazanin" w:hAnsi="IRNazanin" w:eastAsia="IRNazanin" w:cs="IRNazanin"/>
          <w:lang w:bidi="fa-IR"/>
          <w:color w:val="111111"/>
          <w:sz w:val="28"/>
          <w:szCs w:val="28"/>
          <w:rtl/>
        </w:rPr>
        <w:t xml:space="preserve">«احصان» (مصدر تحصنون) به معناى قرار دادن چيزى در محلى امن است. بنابراين حاصل معناى «إلاّ قليلاً مما تحصنون» چنين است: مقدارى از آنچه را در انبارها ذخيره مى كنيد در دوران قحطى نخوريد. حكمت اين امر احتمالاً دارا بودن بذر است براى كشت در سال پانزدهم.</w:t>
      </w:r>
    </w:p>
    <w:p>
      <w:pPr>
        <w:pStyle w:val="BookText"/>
      </w:pPr>
      <w:r>
        <w:rPr>
          <w:rFonts w:ascii="IRNazanin" w:hAnsi="IRNazanin" w:eastAsia="IRNazanin" w:cs="IRNazanin"/>
          <w:lang w:bidi="fa-IR"/>
          <w:color w:val="111111"/>
          <w:sz w:val="28"/>
          <w:szCs w:val="28"/>
          <w:rtl/>
        </w:rPr>
        <w:t xml:space="preserve">5- لزوم مصرف نكردن همه ذخاير غذايى در ساليان قحطى ، پيامى نهفته در رؤياى پادشاه مصر</w:t>
      </w:r>
    </w:p>
    <w:p>
      <w:pPr>
        <w:pStyle w:val="BookText"/>
      </w:pPr>
      <w:r>
        <w:rPr>
          <w:rFonts w:ascii="Amiri" w:hAnsi="Amiri" w:eastAsia="Amiri" w:cs="Amiri"/>
          <w:lang w:bidi="ar-SA"/>
          <w:color w:val="111111"/>
          <w:sz w:val="28"/>
          <w:szCs w:val="28"/>
          <w:rtl/>
        </w:rPr>
        <w:t xml:space="preserve">يأكلن ما قدمتم لهنّ إلاّ قليلاً مما تحصنون</w:t>
      </w:r>
    </w:p>
    <w:p>
      <w:pPr>
        <w:pStyle w:val="BookText"/>
      </w:pPr>
      <w:r>
        <w:rPr>
          <w:rFonts w:ascii="IRNazanin" w:hAnsi="IRNazanin" w:eastAsia="IRNazanin" w:cs="IRNazanin"/>
          <w:lang w:bidi="fa-IR"/>
          <w:color w:val="111111"/>
          <w:sz w:val="28"/>
          <w:szCs w:val="28"/>
          <w:rtl/>
        </w:rPr>
        <w:t xml:space="preserve">فعل مضارع «يأكلهنّ» در نقل رؤياى پادشاه (آيه 46) گوياى اين نكته بود كه گاوهاى لاغر به خوردن گاوهاى چاق پرداختند، ولى آنها را به تمامى نخوردند و گرنه فعل ماضى «اَكَلهنّ» به كار مى برد. به نظر مى رسد يوسف(ع) از نكته ياد شده دريافته بود كه بايد مقدارى از غلات باقى بماند.</w:t>
      </w:r>
    </w:p>
    <w:p>
      <w:pPr>
        <w:pStyle w:val="Heading3"/>
      </w:pPr>
      <w:bookmarkStart w:id="1048" w:name="_Toc611"/>
      <w:r>
        <w:t>13- مصرف مال حرام</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- 4 - 24 - 9</w:t>
      </w:r>
    </w:p>
    <w:p>
      <w:pPr>
        <w:pStyle w:val="BookText"/>
      </w:pPr>
      <w:r>
        <w:rPr>
          <w:rFonts w:ascii="Amiri" w:hAnsi="Amiri" w:eastAsia="Amiri" w:cs="Amiri"/>
          <w:lang w:bidi="ar-SA"/>
          <w:color w:val="111111"/>
          <w:sz w:val="28"/>
          <w:szCs w:val="28"/>
          <w:rtl/>
        </w:rPr>
        <w:t xml:space="preserve">9 - حرمت مصرف مال در مسير فحشا و بى عفتى</w:t>
      </w:r>
    </w:p>
    <w:p>
      <w:pPr>
        <w:pStyle w:val="BookText"/>
      </w:pPr>
      <w:r>
        <w:rPr>
          <w:rFonts w:ascii="Amiri" w:hAnsi="Amiri" w:eastAsia="Amiri" w:cs="Amiri"/>
          <w:lang w:bidi="ar-SA"/>
          <w:color w:val="111111"/>
          <w:sz w:val="28"/>
          <w:szCs w:val="28"/>
          <w:rtl/>
        </w:rPr>
        <w:t xml:space="preserve">احلّ لكم . .. ان تبتغوا باموالكم محصنين غير مسافحين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1" w:name="pg6838_60277"/>
    <w:bookmarkEnd w:id="211"/>
    <w:p>
      <w:pPr>
        <w:pStyle w:val="BookText"/>
      </w:pPr>
      <w:r>
        <w:rPr>
          <w:rFonts w:ascii="IRNazanin" w:hAnsi="IRNazanin" w:eastAsia="IRNazanin" w:cs="IRNazanin"/>
          <w:lang w:bidi="fa-IR"/>
          <w:color w:val="111111"/>
          <w:sz w:val="28"/>
          <w:szCs w:val="28"/>
          <w:rtl/>
        </w:rPr>
        <w:t xml:space="preserve">«محصنين»، حال براى فاعل «ان تبتغوا» است ; و همان گونه كه مى تواند ابتغاء را مقيد به عفت و پاكدامنى كند، مصرف اموال را نيز مى تواند به آن مقيد سازد.</w:t>
      </w:r>
    </w:p>
    <w:p>
      <w:pPr>
        <w:pStyle w:val="Heading3"/>
      </w:pPr>
      <w:bookmarkStart w:id="1049" w:name="_Toc612"/>
      <w:r>
        <w:t>14- مصرف مال در گناه</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- 2 - 167 - 15</w:t>
      </w:r>
    </w:p>
    <w:p>
      <w:pPr>
        <w:pStyle w:val="BookText"/>
      </w:pPr>
      <w:r>
        <w:rPr>
          <w:rFonts w:ascii="Amiri" w:hAnsi="Amiri" w:eastAsia="Amiri" w:cs="Amiri"/>
          <w:lang w:bidi="ar-SA"/>
          <w:color w:val="111111"/>
          <w:sz w:val="28"/>
          <w:szCs w:val="28"/>
          <w:rtl/>
        </w:rPr>
        <w:t xml:space="preserve">15 - از امام صادق ( ع ) درباره سخن خداوند كه فرموده : « كذلك يريهم اللّه اعمالهم حسرات عليهم » روايت شده : « هو الرجل يدع المال لاينفقه فى طاعة اللّه بخلا ثم يموت فيدعه لمن هو يعمل فى طاعة اللّه او فى معصيته فان عمل به فى طاعة اللّه رأه فى ميزان غيره فزاده حسرة و قد كان المال له و ان كان عمل به فى معصية اللّه قواه بذلك المال حتى عمل به فى معصية اللّه ;</w:t>
      </w:r>
    </w:p>
    <w:p>
      <w:pPr>
        <w:pStyle w:val="BookText"/>
      </w:pPr>
      <w:r>
        <w:rPr>
          <w:rFonts w:ascii="IRNazanin" w:hAnsi="IRNazanin" w:eastAsia="IRNazanin" w:cs="IRNazanin"/>
          <w:lang w:bidi="fa-IR"/>
          <w:color w:val="111111"/>
          <w:sz w:val="28"/>
          <w:szCs w:val="28"/>
          <w:rtl/>
        </w:rPr>
        <w:t xml:space="preserve">مراد شخصى است كه مال دنيا را به جا مى گذارد و از روى بخل آن را در طاعت خدا انفاق نمى كند و بعد از مرگش آن مال در طاعت و يا معصيت خدا خرج مى شود. پس اگر آن مال در طاعت خدا مصرف شود آن را در ميزان ديگرى مى بيند و حسرت او زيادتر مى شود; چون اين مال، ملك او بوده است و اگر در معصيت خدا صرف شده باشد، او آن گناهكار را به وسيله آن مال تقويت كرده تا بدين گونه نافرمانى خدا را نمايد».</w:t>
      </w:r>
    </w:p>
    <w:p>
      <w:pPr>
        <w:pStyle w:val="Heading3"/>
      </w:pPr>
      <w:bookmarkStart w:id="1050" w:name="_Toc613"/>
      <w:r>
        <w:t>15- مطالعه مصرف موادغذايى</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- 80 - 24 - 1</w:t>
      </w:r>
    </w:p>
    <w:p>
      <w:pPr>
        <w:pStyle w:val="BookText"/>
      </w:pPr>
      <w:r>
        <w:rPr>
          <w:rFonts w:ascii="IRNazanin" w:hAnsi="IRNazanin" w:eastAsia="IRNazanin" w:cs="IRNazanin"/>
          <w:lang w:bidi="fa-IR"/>
          <w:color w:val="111111"/>
          <w:sz w:val="28"/>
          <w:szCs w:val="28"/>
          <w:rtl/>
        </w:rPr>
        <w:t xml:space="preserve">1 - نگاه به خوراكى ها و توجّه به روند توليد و مصرف آن ، امرى ضرورى و برانگيزنده انسان به انجام دادن فرمان هاى خداوند</w:t>
      </w:r>
    </w:p>
    <w:p>
      <w:pPr>
        <w:pStyle w:val="BookText"/>
      </w:pPr>
      <w:r>
        <w:rPr>
          <w:rFonts w:ascii="Amiri" w:hAnsi="Amiri" w:eastAsia="Amiri" w:cs="Amiri"/>
          <w:lang w:bidi="ar-SA"/>
          <w:color w:val="111111"/>
          <w:sz w:val="28"/>
          <w:szCs w:val="28"/>
          <w:rtl/>
        </w:rPr>
        <w:t xml:space="preserve">فلينظر الإنسن إلى طعامه</w:t>
      </w:r>
    </w:p>
    <w:p>
      <w:pPr>
        <w:pStyle w:val="BookText"/>
      </w:pPr>
      <w:r>
        <w:rPr>
          <w:rFonts w:ascii="IRNazanin" w:hAnsi="IRNazanin" w:eastAsia="IRNazanin" w:cs="IRNazanin"/>
          <w:lang w:bidi="fa-IR"/>
          <w:color w:val="111111"/>
          <w:sz w:val="28"/>
          <w:szCs w:val="28"/>
          <w:rtl/>
        </w:rPr>
        <w:t xml:space="preserve">فرمان به دقت در طعام، با حرف «فاء» بر آيه قبل تفريع شده است تا اين نكته را برساند كه اين انديشه، انسان را به انجام دادن اوامر الهى وادار مى كند. وجود كلمه «الإنسان» در آيات قبل، گرچه از تكرار آن بى نياز مى كرد و اكتفا به ضمير آن ممكن بود; ولى بار ديگر به اين لفظ تصريح شد تا بيانگر تفاوت مصداق انسان در دو آيه باشد. در آيه قبل مراد كافران بود و اين آيه به همه انسان ها نظر دارد.</w:t>
      </w:r>
    </w:p>
    <w:p>
      <w:pPr>
        <w:pStyle w:val="Heading3"/>
      </w:pPr>
      <w:bookmarkStart w:id="1051" w:name="_Toc614"/>
      <w:r>
        <w:t>16- موارد مصرف مال</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w:t>
      </w:r>
    </w:p>
    <w:p>
      <w:pPr>
        <w:pStyle w:val="BookText"/>
      </w:pPr>
      <w:r>
        <w:rPr>
          <w:rFonts w:ascii="Amiri" w:hAnsi="Amiri" w:eastAsia="Amiri" w:cs="Amiri"/>
          <w:lang w:bidi="ar-SA"/>
          <w:color w:val="111111"/>
          <w:sz w:val="28"/>
          <w:szCs w:val="28"/>
          <w:rtl/>
        </w:rPr>
        <w:t xml:space="preserve">2 - لزوم صرف كردن دارايى ها در راه تعمير و آبادانى سراى آخرت</w:t>
      </w:r>
    </w:p>
    <w:p>
      <w:pPr>
        <w:pStyle w:val="BookText"/>
      </w:pPr>
      <w:r>
        <w:rPr>
          <w:rFonts w:ascii="Amiri" w:hAnsi="Amiri" w:eastAsia="Amiri" w:cs="Amiri"/>
          <w:lang w:bidi="ar-SA"/>
          <w:color w:val="111111"/>
          <w:sz w:val="28"/>
          <w:szCs w:val="28"/>
          <w:rtl/>
        </w:rPr>
        <w:t xml:space="preserve">و ابتغ فيما ءاتيك اللّه الدار الأخرة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2" w:name="pg6838_60279"/>
    <w:bookmarkEnd w:id="212"/>
    <w:p>
      <w:pPr>
        <w:pStyle w:val="BookText"/>
      </w:pPr>
      <w:r>
        <w:rPr>
          <w:rFonts w:ascii="IRNazanin" w:hAnsi="IRNazanin" w:eastAsia="IRNazanin" w:cs="IRNazanin"/>
          <w:lang w:bidi="fa-IR"/>
          <w:color w:val="111111"/>
          <w:sz w:val="28"/>
          <w:szCs w:val="28"/>
          <w:rtl/>
        </w:rPr>
        <w:t xml:space="preserve">مصرف مال</w:t>
      </w:r>
    </w:p>
    <w:p>
      <w:pPr>
        <w:pStyle w:val="Heading3"/>
      </w:pPr>
      <w:bookmarkStart w:id="1052" w:name="_Toc615"/>
      <w:r>
        <w:t>17- مصرف مال حرام</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- 4 - 24 - 9</w:t>
      </w:r>
    </w:p>
    <w:p>
      <w:pPr>
        <w:pStyle w:val="BookText"/>
      </w:pPr>
      <w:r>
        <w:rPr>
          <w:rFonts w:ascii="Amiri" w:hAnsi="Amiri" w:eastAsia="Amiri" w:cs="Amiri"/>
          <w:lang w:bidi="ar-SA"/>
          <w:color w:val="111111"/>
          <w:sz w:val="28"/>
          <w:szCs w:val="28"/>
          <w:rtl/>
        </w:rPr>
        <w:t xml:space="preserve">9 - حرمت مصرف مال در مسير فحشا و بى عفتى</w:t>
      </w:r>
    </w:p>
    <w:p>
      <w:pPr>
        <w:pStyle w:val="BookText"/>
      </w:pPr>
      <w:r>
        <w:rPr>
          <w:rFonts w:ascii="Amiri" w:hAnsi="Amiri" w:eastAsia="Amiri" w:cs="Amiri"/>
          <w:lang w:bidi="ar-SA"/>
          <w:color w:val="111111"/>
          <w:sz w:val="28"/>
          <w:szCs w:val="28"/>
          <w:rtl/>
        </w:rPr>
        <w:t xml:space="preserve">احلّ لكم . .. ان تبتغوا باموالكم محصنين غير مسافحين</w:t>
      </w:r>
    </w:p>
    <w:p>
      <w:pPr>
        <w:pStyle w:val="BookText"/>
      </w:pPr>
      <w:r>
        <w:rPr>
          <w:rFonts w:ascii="IRNazanin" w:hAnsi="IRNazanin" w:eastAsia="IRNazanin" w:cs="IRNazanin"/>
          <w:lang w:bidi="fa-IR"/>
          <w:color w:val="111111"/>
          <w:sz w:val="28"/>
          <w:szCs w:val="28"/>
          <w:rtl/>
        </w:rPr>
        <w:t xml:space="preserve">«محصنين»، حال براى فاعل «ان تبتغوا» است ; و همان گونه كه مى تواند ابتغاء را مقيد به عفت و پاكدامنى كند، مصرف اموال را نيز مى تواند به آن مقيد سازد.</w:t>
      </w:r>
    </w:p>
    <w:p>
      <w:pPr>
        <w:pStyle w:val="Heading3"/>
      </w:pPr>
      <w:bookmarkStart w:id="1053" w:name="_Toc616"/>
      <w:r>
        <w:t>18- مصرف مال در گناه</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- 2 - 167 - 15</w:t>
      </w:r>
    </w:p>
    <w:p>
      <w:pPr>
        <w:pStyle w:val="BookText"/>
      </w:pPr>
      <w:r>
        <w:rPr>
          <w:rFonts w:ascii="Amiri" w:hAnsi="Amiri" w:eastAsia="Amiri" w:cs="Amiri"/>
          <w:lang w:bidi="ar-SA"/>
          <w:color w:val="111111"/>
          <w:sz w:val="28"/>
          <w:szCs w:val="28"/>
          <w:rtl/>
        </w:rPr>
        <w:t xml:space="preserve">15 - از امام صادق ( ع ) درباره سخن خداوند كه فرموده : « كذلك يريهم اللّه اعمالهم حسرات عليهم » روايت شده : « هو الرجل يدع المال لاينفقه فى طاعة اللّه بخلا ثم يموت فيدعه لمن هو يعمل فى طاعة اللّه او فى معصيته فان عمل به فى طاعة اللّه رأه فى ميزان غيره فزاده حسرة و قد كان المال له و ان كان عمل به فى معصية اللّه قواه بذلك المال حتى عمل به فى معصية اللّه ;</w:t>
      </w:r>
    </w:p>
    <w:p>
      <w:pPr>
        <w:pStyle w:val="BookText"/>
      </w:pPr>
      <w:r>
        <w:rPr>
          <w:rFonts w:ascii="IRNazanin" w:hAnsi="IRNazanin" w:eastAsia="IRNazanin" w:cs="IRNazanin"/>
          <w:lang w:bidi="fa-IR"/>
          <w:color w:val="111111"/>
          <w:sz w:val="28"/>
          <w:szCs w:val="28"/>
          <w:rtl/>
        </w:rPr>
        <w:t xml:space="preserve">مراد شخصى است كه مال دنيا را به جا مى گذارد و از روى بخل آن را در طاعت خدا انفاق نمى كند و بعد از مرگش آن مال در طاعت و يا معصيت خدا خرج مى شود. پس اگر آن مال در طاعت خدا مصرف شود آن را در ميزان ديگرى مى بيند و حسرت او زيادتر مى شود; چون اين مال، ملك او بوده است و اگر در معصيت خدا صرف شده باشد، او آن گناهكار را به وسيله آن مال تقويت كرده تا بدين گونه نافرمانى خدا را نمايد».</w:t>
      </w:r>
    </w:p>
    <w:p>
      <w:pPr>
        <w:pStyle w:val="Heading3"/>
      </w:pPr>
      <w:bookmarkStart w:id="1054" w:name="_Toc617"/>
      <w:r>
        <w:t>19- موارد مصرف مال</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w:t>
      </w:r>
    </w:p>
    <w:p>
      <w:pPr>
        <w:pStyle w:val="BookText"/>
      </w:pPr>
      <w:r>
        <w:rPr>
          <w:rFonts w:ascii="Amiri" w:hAnsi="Amiri" w:eastAsia="Amiri" w:cs="Amiri"/>
          <w:lang w:bidi="ar-SA"/>
          <w:color w:val="111111"/>
          <w:sz w:val="28"/>
          <w:szCs w:val="28"/>
          <w:rtl/>
        </w:rPr>
        <w:t xml:space="preserve">2 - لزوم صرف كردن دارايى ها در راه تعمير و آبادانى سراى آخرت</w:t>
      </w:r>
    </w:p>
    <w:p>
      <w:pPr>
        <w:pStyle w:val="BookText"/>
      </w:pPr>
      <w:r>
        <w:rPr>
          <w:rFonts w:ascii="Amiri" w:hAnsi="Amiri" w:eastAsia="Amiri" w:cs="Amiri"/>
          <w:lang w:bidi="ar-SA"/>
          <w:color w:val="111111"/>
          <w:sz w:val="28"/>
          <w:szCs w:val="28"/>
          <w:rtl/>
        </w:rPr>
        <w:t xml:space="preserve">و ابتغ فيما ءاتيك اللّه الدار الأخرة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3" w:name="pg6838_60282"/>
    <w:bookmarkEnd w:id="213"/>
    <w:p>
      <w:pPr>
        <w:pStyle w:val="Heading2"/>
      </w:pPr>
      <w:bookmarkStart w:id="1055" w:name="_Toc618"/>
      <w:r>
        <w:t>8- مصلحان</w:t>
      </w:r>
      <w:bookmarkEnd w:id="1055"/>
    </w:p>
    <w:p>
      <w:pPr>
        <w:pStyle w:val="Heading3"/>
      </w:pPr>
      <w:bookmarkStart w:id="1056" w:name="_Toc619"/>
      <w:r>
        <w:t>1- مصلحان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- 2 - 220 - 12</w:t>
      </w:r>
    </w:p>
    <w:p>
      <w:pPr>
        <w:pStyle w:val="BookText"/>
      </w:pPr>
      <w:r>
        <w:rPr>
          <w:rFonts w:ascii="IRNazanin" w:hAnsi="IRNazanin" w:eastAsia="IRNazanin" w:cs="IRNazanin"/>
          <w:lang w:bidi="fa-IR"/>
          <w:color w:val="111111"/>
          <w:sz w:val="28"/>
          <w:szCs w:val="28"/>
          <w:rtl/>
        </w:rPr>
        <w:t xml:space="preserve">12 - خداوند ، مفسدان و مصلحان را از يكديگر بازمى شناسد .</w:t>
      </w:r>
    </w:p>
    <w:p>
      <w:pPr>
        <w:pStyle w:val="BookText"/>
      </w:pPr>
      <w:r>
        <w:rPr>
          <w:rFonts w:ascii="Amiri" w:hAnsi="Amiri" w:eastAsia="Amiri" w:cs="Amiri"/>
          <w:lang w:bidi="ar-SA"/>
          <w:color w:val="111111"/>
          <w:sz w:val="28"/>
          <w:szCs w:val="28"/>
          <w:rtl/>
        </w:rPr>
        <w:t xml:space="preserve">و اللّه يعلم المفسد من المصلح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- 3 - 110 - 8</w:t>
      </w:r>
    </w:p>
    <w:p>
      <w:pPr>
        <w:pStyle w:val="BookText"/>
      </w:pPr>
      <w:r>
        <w:rPr>
          <w:rFonts w:ascii="IRNazanin" w:hAnsi="IRNazanin" w:eastAsia="IRNazanin" w:cs="IRNazanin"/>
          <w:lang w:bidi="fa-IR"/>
          <w:color w:val="111111"/>
          <w:sz w:val="28"/>
          <w:szCs w:val="28"/>
          <w:rtl/>
        </w:rPr>
        <w:t xml:space="preserve">8 - ايمان مصلحان ( امركنندگان به معروف و نهى كنندگان از منكر ) به خداوند ، شرط اعتلاى جامعه</w:t>
      </w:r>
    </w:p>
    <w:p>
      <w:pPr>
        <w:pStyle w:val="BookText"/>
      </w:pPr>
      <w:r>
        <w:rPr>
          <w:rFonts w:ascii="Amiri" w:hAnsi="Amiri" w:eastAsia="Amiri" w:cs="Amiri"/>
          <w:lang w:bidi="ar-SA"/>
          <w:color w:val="111111"/>
          <w:sz w:val="28"/>
          <w:szCs w:val="28"/>
          <w:rtl/>
        </w:rPr>
        <w:t xml:space="preserve">كنتم خير امة . .. و تؤمنون باللّه</w:t>
      </w:r>
    </w:p>
    <w:p>
      <w:pPr>
        <w:pStyle w:val="Heading3"/>
      </w:pPr>
      <w:bookmarkStart w:id="1057" w:name="_Toc620"/>
      <w:r>
        <w:t>2- آينده مصلحان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- 6 - 48 - 5</w:t>
      </w:r>
    </w:p>
    <w:p>
      <w:pPr>
        <w:pStyle w:val="BookText"/>
      </w:pPr>
      <w:r>
        <w:rPr>
          <w:rFonts w:ascii="IRNazanin" w:hAnsi="IRNazanin" w:eastAsia="IRNazanin" w:cs="IRNazanin"/>
          <w:lang w:bidi="fa-IR"/>
          <w:color w:val="111111"/>
          <w:sz w:val="28"/>
          <w:szCs w:val="28"/>
          <w:rtl/>
        </w:rPr>
        <w:t xml:space="preserve">5 - كسانى كه ايمان آورند و كار شايسته انجام دهند، نه از آينده خويش بيمناك و نه بر گذشته خويش غمناك هستند.</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غالباً «خوف» در مورد ترس از آينده و «حزن» در مورد اندوه بر گذشته به كار مى رود.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4" w:name="pg6838_60285"/>
    <w:bookmarkEnd w:id="214"/>
    <w:p>
      <w:pPr>
        <w:pStyle w:val="Heading3"/>
      </w:pPr>
      <w:bookmarkStart w:id="1058" w:name="_Toc621"/>
      <w:r>
        <w:t>3- ايمان مصلحان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- 3 - 110 - 8</w:t>
      </w:r>
    </w:p>
    <w:p>
      <w:pPr>
        <w:pStyle w:val="BookText"/>
      </w:pPr>
      <w:r>
        <w:rPr>
          <w:rFonts w:ascii="IRNazanin" w:hAnsi="IRNazanin" w:eastAsia="IRNazanin" w:cs="IRNazanin"/>
          <w:lang w:bidi="fa-IR"/>
          <w:color w:val="111111"/>
          <w:sz w:val="28"/>
          <w:szCs w:val="28"/>
          <w:rtl/>
        </w:rPr>
        <w:t xml:space="preserve">8 - ايمان مصلحان ( امركنندگان به معروف و نهى كنندگان از منكر ) به خداوند ، شرط اعتلاى جامعه</w:t>
      </w:r>
    </w:p>
    <w:p>
      <w:pPr>
        <w:pStyle w:val="BookText"/>
      </w:pPr>
      <w:r>
        <w:rPr>
          <w:rFonts w:ascii="Amiri" w:hAnsi="Amiri" w:eastAsia="Amiri" w:cs="Amiri"/>
          <w:lang w:bidi="ar-SA"/>
          <w:color w:val="111111"/>
          <w:sz w:val="28"/>
          <w:szCs w:val="28"/>
          <w:rtl/>
        </w:rPr>
        <w:t xml:space="preserve">كنتم خير امة . .. و تؤمنون باللّه</w:t>
      </w:r>
    </w:p>
    <w:p>
      <w:pPr>
        <w:pStyle w:val="Heading3"/>
      </w:pPr>
      <w:bookmarkStart w:id="1059" w:name="_Toc622"/>
      <w:r>
        <w:t>4- بشارت به مصلحان</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- 2 - 220 - 14،15</w:t>
      </w:r>
    </w:p>
    <w:p>
      <w:pPr>
        <w:pStyle w:val="BookText"/>
      </w:pPr>
      <w:r>
        <w:rPr>
          <w:rFonts w:ascii="IRNazanin" w:hAnsi="IRNazanin" w:eastAsia="IRNazanin" w:cs="IRNazanin"/>
          <w:lang w:bidi="fa-IR"/>
          <w:color w:val="111111"/>
          <w:sz w:val="28"/>
          <w:szCs w:val="28"/>
          <w:rtl/>
        </w:rPr>
        <w:t xml:space="preserve">14 - تشويق اصلاحگران امور ايتام و تضمين اجر آنان ، از جانب خداوند</w:t>
      </w:r>
    </w:p>
    <w:p>
      <w:pPr>
        <w:pStyle w:val="BookText"/>
      </w:pPr>
      <w:r>
        <w:rPr>
          <w:rFonts w:ascii="Amiri" w:hAnsi="Amiri" w:eastAsia="Amiri" w:cs="Amiri"/>
          <w:lang w:bidi="ar-SA"/>
          <w:color w:val="111111"/>
          <w:sz w:val="28"/>
          <w:szCs w:val="28"/>
          <w:rtl/>
        </w:rPr>
        <w:t xml:space="preserve">قل اصلاح لهم خير . .. و اللّه يعلم المفسد من المصلح</w:t>
      </w:r>
    </w:p>
    <w:p>
      <w:pPr>
        <w:pStyle w:val="BookText"/>
      </w:pPr>
      <w:r>
        <w:rPr>
          <w:rFonts w:ascii="Amiri" w:hAnsi="Amiri" w:eastAsia="Amiri" w:cs="Amiri"/>
          <w:lang w:bidi="ar-SA"/>
          <w:color w:val="111111"/>
          <w:sz w:val="28"/>
          <w:szCs w:val="28"/>
          <w:rtl/>
        </w:rPr>
        <w:t xml:space="preserve">15 - تهديد مصلح نما هاى مفسد و بشارت به مصلحان واقعى ، از جانب خدا</w:t>
      </w:r>
    </w:p>
    <w:p>
      <w:pPr>
        <w:pStyle w:val="BookText"/>
      </w:pPr>
      <w:r>
        <w:rPr>
          <w:rFonts w:ascii="Amiri" w:hAnsi="Amiri" w:eastAsia="Amiri" w:cs="Amiri"/>
          <w:lang w:bidi="ar-SA"/>
          <w:color w:val="111111"/>
          <w:sz w:val="28"/>
          <w:szCs w:val="28"/>
          <w:rtl/>
        </w:rPr>
        <w:t xml:space="preserve">و اللّه يعلم المفسد من المصلح</w:t>
      </w:r>
    </w:p>
    <w:p>
      <w:pPr>
        <w:pStyle w:val="Heading3"/>
      </w:pPr>
      <w:bookmarkStart w:id="1060" w:name="_Toc623"/>
      <w:r>
        <w:t>5- بى اعتنايى به مصلحان</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- 7 - 165 - 5</w:t>
      </w:r>
    </w:p>
    <w:p>
      <w:pPr>
        <w:pStyle w:val="BookText"/>
      </w:pPr>
      <w:r>
        <w:rPr>
          <w:rFonts w:ascii="IRNazanin" w:hAnsi="IRNazanin" w:eastAsia="IRNazanin" w:cs="IRNazanin"/>
          <w:lang w:bidi="fa-IR"/>
          <w:color w:val="111111"/>
          <w:sz w:val="28"/>
          <w:szCs w:val="28"/>
          <w:rtl/>
        </w:rPr>
        <w:t xml:space="preserve">5 - ترك كنندگان نهى از منكر در ميان يهوديان ايله ، بى اعتنا به تذكار موعظه گران ( لزوم نهى از منكر )</w:t>
      </w:r>
    </w:p>
    <w:p>
      <w:pPr>
        <w:pStyle w:val="BookText"/>
      </w:pPr>
      <w:r>
        <w:rPr>
          <w:rFonts w:ascii="Amiri" w:hAnsi="Amiri" w:eastAsia="Amiri" w:cs="Amiri"/>
          <w:lang w:bidi="ar-SA"/>
          <w:color w:val="111111"/>
          <w:sz w:val="28"/>
          <w:szCs w:val="28"/>
          <w:rtl/>
        </w:rPr>
        <w:t xml:space="preserve">فلما نسوا ما ذكروا به</w:t>
      </w:r>
    </w:p>
    <w:p>
      <w:pPr>
        <w:pStyle w:val="BookText"/>
      </w:pPr>
      <w:r>
        <w:rPr>
          <w:rFonts w:ascii="IRNazanin" w:hAnsi="IRNazanin" w:eastAsia="IRNazanin" w:cs="IRNazanin"/>
          <w:lang w:bidi="fa-IR"/>
          <w:color w:val="111111"/>
          <w:sz w:val="28"/>
          <w:szCs w:val="28"/>
          <w:rtl/>
        </w:rPr>
        <w:t xml:space="preserve">ضمير در «نسوا» و «ذكروا» به تجاوزگران و نيز به ترك كنندگان نهى از منكر برمى گردد. تذكرى كه به ترك كنندگان نهى از منكر داده شد، همان است كه از جمله «معذرة إلى ربكم» فهميده مى شود. يعنى مصلحان به آنان تفهيم كردند كه شما نيز بايد نهى از منكر كنيد، و گر نه مسؤول هستيد ; اما آنان همچنان بى تفاوت ماندند.</w:t>
      </w:r>
    </w:p>
    <w:p>
      <w:pPr>
        <w:pStyle w:val="Heading3"/>
      </w:pPr>
      <w:bookmarkStart w:id="1061" w:name="_Toc624"/>
      <w:r>
        <w:t>6- پاداش مصلحان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- 7 - 170 - 6،7</w:t>
      </w:r>
    </w:p>
    <w:p>
      <w:pPr>
        <w:pStyle w:val="BookText"/>
      </w:pPr>
      <w:r>
        <w:rPr>
          <w:rFonts w:ascii="IRNazanin" w:hAnsi="IRNazanin" w:eastAsia="IRNazanin" w:cs="IRNazanin"/>
          <w:lang w:bidi="fa-IR"/>
          <w:color w:val="111111"/>
          <w:sz w:val="28"/>
          <w:szCs w:val="28"/>
          <w:rtl/>
        </w:rPr>
        <w:t xml:space="preserve">6 - اصلاحگران جوامع ، داراى پاداشى تضمين شده از جانب خداوند</w:t>
      </w:r>
    </w:p>
    <w:p>
      <w:pPr>
        <w:pStyle w:val="BookText"/>
      </w:pPr>
      <w:r>
        <w:rPr>
          <w:rFonts w:ascii="Amiri" w:hAnsi="Amiri" w:eastAsia="Amiri" w:cs="Amiri"/>
          <w:lang w:bidi="ar-SA"/>
          <w:color w:val="111111"/>
          <w:sz w:val="28"/>
          <w:szCs w:val="28"/>
          <w:rtl/>
        </w:rPr>
        <w:t xml:space="preserve">إنا لانضيع أجر المصلحين</w:t>
      </w:r>
    </w:p>
    <w:p>
      <w:pPr>
        <w:pStyle w:val="BookText"/>
      </w:pPr>
      <w:r>
        <w:rPr>
          <w:rFonts w:ascii="IRNazanin" w:hAnsi="IRNazanin" w:eastAsia="IRNazanin" w:cs="IRNazanin"/>
          <w:lang w:bidi="fa-IR"/>
          <w:color w:val="111111"/>
          <w:sz w:val="28"/>
          <w:szCs w:val="28"/>
          <w:rtl/>
        </w:rPr>
        <w:t xml:space="preserve">كلمه «مصلح» هم به كسى كه عمل صالح انجام مى دهد، يعنى در صدد اصلاح خويش است، گفته مى شود، و هم به شخصى كه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5" w:name="pg6838_60288"/>
    <w:bookmarkEnd w:id="215"/>
    <w:p>
      <w:pPr>
        <w:pStyle w:val="BookText"/>
      </w:pPr>
      <w:r>
        <w:rPr>
          <w:rFonts w:ascii="IRNazanin" w:hAnsi="IRNazanin" w:eastAsia="IRNazanin" w:cs="IRNazanin"/>
          <w:lang w:bidi="fa-IR"/>
          <w:color w:val="111111"/>
          <w:sz w:val="28"/>
          <w:szCs w:val="28"/>
          <w:rtl/>
        </w:rPr>
        <w:t xml:space="preserve">در تلاش براى اصلاح ديگران است، اطلاق مى گردد. برداشت فوق بر اساس معناى دوم است.</w:t>
      </w:r>
    </w:p>
    <w:p>
      <w:pPr>
        <w:pStyle w:val="BookText"/>
      </w:pPr>
      <w:r>
        <w:rPr>
          <w:rFonts w:ascii="IRNazanin" w:hAnsi="IRNazanin" w:eastAsia="IRNazanin" w:cs="IRNazanin"/>
          <w:lang w:bidi="fa-IR"/>
          <w:color w:val="111111"/>
          <w:sz w:val="28"/>
          <w:szCs w:val="28"/>
          <w:rtl/>
        </w:rPr>
        <w:t xml:space="preserve">7 - انجام دهندگان اعمال صالح از پاداش هاى الهى بهره مند خواهند شد .</w:t>
      </w:r>
    </w:p>
    <w:p>
      <w:pPr>
        <w:pStyle w:val="BookText"/>
      </w:pPr>
      <w:r>
        <w:rPr>
          <w:rFonts w:ascii="Amiri" w:hAnsi="Amiri" w:eastAsia="Amiri" w:cs="Amiri"/>
          <w:lang w:bidi="ar-SA"/>
          <w:color w:val="111111"/>
          <w:sz w:val="28"/>
          <w:szCs w:val="28"/>
          <w:rtl/>
        </w:rPr>
        <w:t xml:space="preserve">إنا لانضيع أجر المصلحين</w:t>
      </w:r>
    </w:p>
    <w:p>
      <w:pPr>
        <w:pStyle w:val="Heading3"/>
      </w:pPr>
      <w:bookmarkStart w:id="1062" w:name="_Toc625"/>
      <w:r>
        <w:t>7- زهد مصلحان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- 11 - 29 - 6</w:t>
      </w:r>
    </w:p>
    <w:p>
      <w:pPr>
        <w:pStyle w:val="BookText"/>
      </w:pPr>
      <w:r>
        <w:rPr>
          <w:rFonts w:ascii="IRNazanin" w:hAnsi="IRNazanin" w:eastAsia="IRNazanin" w:cs="IRNazanin"/>
          <w:lang w:bidi="fa-IR"/>
          <w:color w:val="111111"/>
          <w:sz w:val="28"/>
          <w:szCs w:val="28"/>
          <w:rtl/>
        </w:rPr>
        <w:t xml:space="preserve">6- چشم ندوختن به مال و دارايى مردم ، از نشانه هاى صداقت مصلحان جامعه و مبلغان راستين دين است .</w:t>
      </w:r>
    </w:p>
    <w:p>
      <w:pPr>
        <w:pStyle w:val="BookText"/>
      </w:pPr>
      <w:r>
        <w:rPr>
          <w:rFonts w:ascii="Amiri" w:hAnsi="Amiri" w:eastAsia="Amiri" w:cs="Amiri"/>
          <w:lang w:bidi="ar-SA"/>
          <w:color w:val="111111"/>
          <w:sz w:val="28"/>
          <w:szCs w:val="28"/>
          <w:rtl/>
        </w:rPr>
        <w:t xml:space="preserve">و يقوم لا أسئلكم عليه مالاً إن أجرى إلاّ على الله</w:t>
      </w:r>
    </w:p>
    <w:p>
      <w:pPr>
        <w:pStyle w:val="Heading3"/>
      </w:pPr>
      <w:bookmarkStart w:id="1063" w:name="_Toc626"/>
      <w:r>
        <w:t>8- عذاب مصلحان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- 11 - 117 - 7</w:t>
      </w:r>
    </w:p>
    <w:p>
      <w:pPr>
        <w:pStyle w:val="BookText"/>
      </w:pPr>
      <w:r>
        <w:rPr>
          <w:rFonts w:ascii="IRNazanin" w:hAnsi="IRNazanin" w:eastAsia="IRNazanin" w:cs="IRNazanin"/>
          <w:lang w:bidi="fa-IR"/>
          <w:color w:val="111111"/>
          <w:sz w:val="28"/>
          <w:szCs w:val="28"/>
          <w:rtl/>
        </w:rPr>
        <w:t xml:space="preserve">7- « عن رسول الله (صلی الله علیه و آله) : . . . يا ابن مسعود انصف الناس من نفسك وانصح الأمة و ارحمهم ، فإذا كنت كذلك و غضب الله على أهل بلدة أنت فيها و أراد أن ينزل عليهم العذاب نظر إليك فرحمهم بك ، يقول الله تعالى : « و ما كان ربك ليهلك القرى بظلم و أهلها مصلحون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..اى ابن مسعود! با مردم رفتار منصفانه داشته باش و خيرخواه امت باش و به ايشان رحم كن. اگر چنين باشى و خدا بر مردم شهرى غضب كند كه تو در ميان آنان باشى و بخواهد عذاب خود را بر ايشان نازل كند، به سوى تو نظر مى كند و به خاطر تو به آنان رحم مى نمايد. خداوند متعال مى فرمايد: و ما كان ربك ...».</w:t>
      </w:r>
    </w:p>
    <w:p>
      <w:pPr>
        <w:pStyle w:val="Heading3"/>
      </w:pPr>
      <w:bookmarkStart w:id="1064" w:name="_Toc627"/>
      <w:r>
        <w:t>9- عذر مصلحان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- 7 - 164 - 14</w:t>
      </w:r>
    </w:p>
    <w:p>
      <w:pPr>
        <w:pStyle w:val="BookText"/>
      </w:pPr>
      <w:r>
        <w:rPr>
          <w:rFonts w:ascii="IRNazanin" w:hAnsi="IRNazanin" w:eastAsia="IRNazanin" w:cs="IRNazanin"/>
          <w:lang w:bidi="fa-IR"/>
          <w:color w:val="111111"/>
          <w:sz w:val="28"/>
          <w:szCs w:val="28"/>
          <w:rtl/>
        </w:rPr>
        <w:t xml:space="preserve">14 - تنها مصلحان و نهى كنندگان از منكر در جوامع فسادپيشه ، داراى عذرى قابل قبول در پيشگاه خداوند هستند .</w:t>
      </w:r>
    </w:p>
    <w:p>
      <w:pPr>
        <w:pStyle w:val="BookText"/>
      </w:pPr>
      <w:r>
        <w:rPr>
          <w:rFonts w:ascii="Amiri" w:hAnsi="Amiri" w:eastAsia="Amiri" w:cs="Amiri"/>
          <w:lang w:bidi="ar-SA"/>
          <w:color w:val="111111"/>
          <w:sz w:val="28"/>
          <w:szCs w:val="28"/>
          <w:rtl/>
        </w:rPr>
        <w:t xml:space="preserve">لم تعظون قوماً . .. قالوا معذرة إلى ربكم</w:t>
      </w:r>
    </w:p>
    <w:p>
      <w:pPr>
        <w:pStyle w:val="Heading3"/>
      </w:pPr>
      <w:bookmarkStart w:id="1065" w:name="_Toc628"/>
      <w:r>
        <w:t>10- عوامل تقويت مصلحان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6" w:name="pg6838_60293"/>
    <w:bookmarkEnd w:id="216"/>
    <w:p>
      <w:pPr>
        <w:pStyle w:val="BookText"/>
      </w:pPr>
      <w:r>
        <w:rPr>
          <w:rFonts w:ascii="IRNazanin" w:hAnsi="IRNazanin" w:eastAsia="IRNazanin" w:cs="IRNazanin"/>
          <w:lang w:bidi="fa-IR"/>
          <w:color w:val="111111"/>
          <w:sz w:val="28"/>
          <w:szCs w:val="28"/>
          <w:rtl/>
        </w:rPr>
        <w:t xml:space="preserve">8 - هود - 11 - 120 - 4</w:t>
      </w:r>
    </w:p>
    <w:p>
      <w:pPr>
        <w:pStyle w:val="BookText"/>
      </w:pPr>
      <w:r>
        <w:rPr>
          <w:rFonts w:ascii="IRNazanin" w:hAnsi="IRNazanin" w:eastAsia="IRNazanin" w:cs="IRNazanin"/>
          <w:lang w:bidi="fa-IR"/>
          <w:color w:val="111111"/>
          <w:sz w:val="28"/>
          <w:szCs w:val="28"/>
          <w:rtl/>
        </w:rPr>
        <w:t xml:space="preserve">4- داستان پيامبران در قرآن ، حاوى حقايقى كه مصلحان و هدايتگران جوامع بشرى را بر پيشبرد هدف هاى خويش ، قوى و استوار مى سازد .</w:t>
      </w:r>
    </w:p>
    <w:p>
      <w:pPr>
        <w:pStyle w:val="BookText"/>
      </w:pPr>
      <w:r>
        <w:rPr>
          <w:rFonts w:ascii="Amiri" w:hAnsi="Amiri" w:eastAsia="Amiri" w:cs="Amiri"/>
          <w:lang w:bidi="ar-SA"/>
          <w:color w:val="111111"/>
          <w:sz w:val="28"/>
          <w:szCs w:val="28"/>
          <w:rtl/>
        </w:rPr>
        <w:t xml:space="preserve">و كلاًّ نقصّ عليك من أنباء الرسل ما نثبت به فؤادك</w:t>
      </w:r>
    </w:p>
    <w:p>
      <w:pPr>
        <w:pStyle w:val="Heading3"/>
      </w:pPr>
      <w:bookmarkStart w:id="1066" w:name="_Toc629"/>
      <w:r>
        <w:t>11- كمى مصلحان اقوام پيشين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- 11 - 116 - 8</w:t>
      </w:r>
    </w:p>
    <w:p>
      <w:pPr>
        <w:pStyle w:val="BookText"/>
      </w:pPr>
      <w:r>
        <w:rPr>
          <w:rFonts w:ascii="IRNazanin" w:hAnsi="IRNazanin" w:eastAsia="IRNazanin" w:cs="IRNazanin"/>
          <w:lang w:bidi="fa-IR"/>
          <w:color w:val="111111"/>
          <w:sz w:val="28"/>
          <w:szCs w:val="28"/>
          <w:rtl/>
        </w:rPr>
        <w:t xml:space="preserve">8- در ميان امت هاى هلاك شده پيشين ، تنها اندكى از آنان از فساد و تباهى به دور بوده و مردم را از گناه و فساد نهى مى كردند .</w:t>
      </w:r>
    </w:p>
    <w:p>
      <w:pPr>
        <w:pStyle w:val="BookText"/>
      </w:pPr>
      <w:r>
        <w:rPr>
          <w:rFonts w:ascii="Amiri" w:hAnsi="Amiri" w:eastAsia="Amiri" w:cs="Amiri"/>
          <w:lang w:bidi="ar-SA"/>
          <w:color w:val="111111"/>
          <w:sz w:val="28"/>
          <w:szCs w:val="28"/>
          <w:rtl/>
        </w:rPr>
        <w:t xml:space="preserve">فلولا كان . .. أُولُوا بقية ينهون عن الفساد فى الأرض إلاّ قليلاً</w:t>
      </w:r>
    </w:p>
    <w:p>
      <w:pPr>
        <w:pStyle w:val="Heading3"/>
      </w:pPr>
      <w:bookmarkStart w:id="1067" w:name="_Toc630"/>
      <w:r>
        <w:t>12- مسؤوليت مصلحان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- 11 - 88 - 17،30</w:t>
      </w:r>
    </w:p>
    <w:p>
      <w:pPr>
        <w:pStyle w:val="BookText"/>
      </w:pPr>
      <w:r>
        <w:rPr>
          <w:rFonts w:ascii="IRNazanin" w:hAnsi="IRNazanin" w:eastAsia="IRNazanin" w:cs="IRNazanin"/>
          <w:lang w:bidi="fa-IR"/>
          <w:color w:val="111111"/>
          <w:sz w:val="28"/>
          <w:szCs w:val="28"/>
          <w:rtl/>
        </w:rPr>
        <w:t xml:space="preserve">17- ضرورت پايبندى مبلغان دين و مصلحان جامعه ، به تعاليم دينى و برنامه هاى اصلاحى خود</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pStyle w:val="BookText"/>
      </w:pPr>
      <w:r>
        <w:rPr>
          <w:rFonts w:ascii="IRNazanin" w:hAnsi="IRNazanin" w:eastAsia="IRNazanin" w:cs="IRNazanin"/>
          <w:lang w:bidi="fa-IR"/>
          <w:color w:val="111111"/>
          <w:sz w:val="28"/>
          <w:szCs w:val="28"/>
          <w:rtl/>
        </w:rPr>
        <w:t xml:space="preserve">30- آنان كه درصدد اصلاح جامعه اند ، بايد فقط به خدا اتكال كنند و روى به درگاه او داشته باشند .</w:t>
      </w:r>
    </w:p>
    <w:p>
      <w:pPr>
        <w:pStyle w:val="BookText"/>
      </w:pPr>
      <w:r>
        <w:rPr>
          <w:rFonts w:ascii="Amiri" w:hAnsi="Amiri" w:eastAsia="Amiri" w:cs="Amiri"/>
          <w:lang w:bidi="ar-SA"/>
          <w:color w:val="111111"/>
          <w:sz w:val="28"/>
          <w:szCs w:val="28"/>
          <w:rtl/>
        </w:rPr>
        <w:t xml:space="preserve">إن أُريد إلاّ الإصلح . .. عليه توكلت و إليه أُنيب</w:t>
      </w:r>
    </w:p>
    <w:p>
      <w:pPr>
        <w:pStyle w:val="Heading3"/>
      </w:pPr>
      <w:bookmarkStart w:id="1068" w:name="_Toc631"/>
      <w:r>
        <w:t>13- مصلحان ايله</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- 7 - 164 - 1،3،4،5،8،9،10</w:t>
      </w:r>
    </w:p>
    <w:p>
      <w:pPr>
        <w:pStyle w:val="BookText"/>
      </w:pPr>
      <w:r>
        <w:rPr>
          <w:rFonts w:ascii="IRNazanin" w:hAnsi="IRNazanin" w:eastAsia="IRNazanin" w:cs="IRNazanin"/>
          <w:lang w:bidi="fa-IR"/>
          <w:color w:val="111111"/>
          <w:sz w:val="28"/>
          <w:szCs w:val="28"/>
          <w:rtl/>
        </w:rPr>
        <w:t xml:space="preserve">1 - يهوديان ساكن در ايله متشكل از سه گروه بودند : تجاوزگران فاسق ، صالحان موعظه گر و نهى كننده از منكرات ، تاركان نهى از منكر .</w:t>
      </w:r>
    </w:p>
    <w:p>
      <w:pPr>
        <w:pStyle w:val="BookText"/>
      </w:pPr>
      <w:r>
        <w:rPr>
          <w:rFonts w:ascii="Amiri" w:hAnsi="Amiri" w:eastAsia="Amiri" w:cs="Amiri"/>
          <w:lang w:bidi="ar-SA"/>
          <w:color w:val="111111"/>
          <w:sz w:val="28"/>
          <w:szCs w:val="28"/>
          <w:rtl/>
        </w:rPr>
        <w:t xml:space="preserve">إذ قالت أمة منهم لم تعظون قوماً</w:t>
      </w:r>
    </w:p>
    <w:p>
      <w:pPr>
        <w:pStyle w:val="BookText"/>
      </w:pPr>
      <w:r>
        <w:rPr>
          <w:rFonts w:ascii="Amiri" w:hAnsi="Amiri" w:eastAsia="Amiri" w:cs="Amiri"/>
          <w:lang w:bidi="ar-SA"/>
          <w:color w:val="111111"/>
          <w:sz w:val="28"/>
          <w:szCs w:val="28"/>
          <w:rtl/>
        </w:rPr>
        <w:t xml:space="preserve">مقصود از موعظه، به دليل «الذين ينهون عن السوء» در آيه بعد، نهى از منكر است.</w:t>
      </w:r>
    </w:p>
    <w:p>
      <w:pPr>
        <w:pStyle w:val="BookText"/>
      </w:pPr>
      <w:r>
        <w:rPr>
          <w:rFonts w:ascii="IRNazanin" w:hAnsi="IRNazanin" w:eastAsia="IRNazanin" w:cs="IRNazanin"/>
          <w:lang w:bidi="fa-IR"/>
          <w:color w:val="111111"/>
          <w:sz w:val="28"/>
          <w:szCs w:val="28"/>
          <w:rtl/>
        </w:rPr>
        <w:t xml:space="preserve">3 - موعظه گران يهود در آبادى ايله ، همكيشان خويش را از نافرمانى خدا ( شكستن احكام روز شنبه ) برحذر مى داشتند .</w:t>
      </w:r>
    </w:p>
    <w:p>
      <w:pPr>
        <w:pStyle w:val="BookText"/>
      </w:pPr>
      <w:r>
        <w:rPr>
          <w:rFonts w:ascii="IRNazanin" w:hAnsi="IRNazanin" w:eastAsia="IRNazanin" w:cs="IRNazanin"/>
          <w:lang w:bidi="fa-IR"/>
          <w:color w:val="111111"/>
          <w:sz w:val="28"/>
          <w:szCs w:val="28"/>
          <w:rtl/>
        </w:rPr>
        <w:t xml:space="preserve">لم تعظون قوماً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7" w:name="pg6838_60296"/>
    <w:bookmarkEnd w:id="217"/>
    <w:p>
      <w:pPr>
        <w:pStyle w:val="BookText"/>
      </w:pPr>
      <w:r>
        <w:rPr>
          <w:rFonts w:ascii="IRNazanin" w:hAnsi="IRNazanin" w:eastAsia="IRNazanin" w:cs="IRNazanin"/>
          <w:lang w:bidi="fa-IR"/>
          <w:color w:val="111111"/>
          <w:sz w:val="28"/>
          <w:szCs w:val="28"/>
          <w:rtl/>
        </w:rPr>
        <w:t xml:space="preserve">4 - تاركان نهى از منكر در ميان يهوديان ايله ، به موعظه گران اعتراض كردند و عمل آنان ( نهى از منكر ) را نابجا شمردند .</w:t>
      </w:r>
    </w:p>
    <w:p>
      <w:pPr>
        <w:pStyle w:val="BookText"/>
      </w:pPr>
      <w:r>
        <w:rPr>
          <w:rFonts w:ascii="IRNazanin" w:hAnsi="IRNazanin" w:eastAsia="IRNazanin" w:cs="IRNazanin"/>
          <w:lang w:bidi="fa-IR"/>
          <w:color w:val="111111"/>
          <w:sz w:val="28"/>
          <w:szCs w:val="28"/>
          <w:rtl/>
        </w:rPr>
        <w:t xml:space="preserve">لم تعظون قوماً</w:t>
      </w:r>
    </w:p>
    <w:p>
      <w:pPr>
        <w:pStyle w:val="BookText"/>
      </w:pPr>
      <w:r>
        <w:rPr>
          <w:rFonts w:ascii="IRNazanin" w:hAnsi="IRNazanin" w:eastAsia="IRNazanin" w:cs="IRNazanin"/>
          <w:lang w:bidi="fa-IR"/>
          <w:color w:val="111111"/>
          <w:sz w:val="28"/>
          <w:szCs w:val="28"/>
          <w:rtl/>
        </w:rPr>
        <w:t xml:space="preserve">5 - پرهيزكنندگان از صيد ماهى در ميان يهوديان ايله ( چه موعظه گران و چه تاركان نهى از منكر ) مطمئن به نزول عذاب الهى بر متجاوزان و يا به هلاكت رسيدن ايشان به دست خدا</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IRNazanin" w:hAnsi="IRNazanin" w:eastAsia="IRNazanin" w:cs="IRNazanin"/>
          <w:lang w:bidi="fa-IR"/>
          <w:color w:val="111111"/>
          <w:sz w:val="28"/>
          <w:szCs w:val="28"/>
          <w:rtl/>
        </w:rPr>
        <w:t xml:space="preserve">8 - داشتن عذر در پيشگاه خداوند و نيز اميد به پرهيز تجاوزگران از تجاوز خويش ، پاسخ موعظه گران يهود به اعتراض تاركان نهى از منكر</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IRNazanin" w:hAnsi="IRNazanin" w:eastAsia="IRNazanin" w:cs="IRNazanin"/>
          <w:lang w:bidi="fa-IR"/>
          <w:color w:val="111111"/>
          <w:sz w:val="28"/>
          <w:szCs w:val="28"/>
          <w:rtl/>
        </w:rPr>
        <w:t xml:space="preserve">«معذرة» مصدر و به معناى حجت داشتن است. اين كلمه مفعولٌ له براى فعل مقدّر «نعظهم» مى باشد ; يعنى آنان را موعظه مى كنيم تا در پيشگاه خدا حجت و عذر داشته باشيم.</w:t>
      </w:r>
    </w:p>
    <w:p>
      <w:pPr>
        <w:pStyle w:val="BookText"/>
      </w:pPr>
      <w:r>
        <w:rPr>
          <w:rFonts w:ascii="IRNazanin" w:hAnsi="IRNazanin" w:eastAsia="IRNazanin" w:cs="IRNazanin"/>
          <w:lang w:bidi="fa-IR"/>
          <w:color w:val="111111"/>
          <w:sz w:val="28"/>
          <w:szCs w:val="28"/>
          <w:rtl/>
        </w:rPr>
        <w:t xml:space="preserve">9 - اصلاحگران ايله سكوت در برابر گناه را ناروا شمرده و تاركان نهى از منكر را در پيشگاه خدا معذور نمى دانستند .</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IRNazanin" w:hAnsi="IRNazanin" w:eastAsia="IRNazanin" w:cs="IRNazanin"/>
          <w:lang w:bidi="fa-IR"/>
          <w:color w:val="111111"/>
          <w:sz w:val="28"/>
          <w:szCs w:val="28"/>
          <w:rtl/>
        </w:rPr>
        <w:t xml:space="preserve">ظاهر اقتضا مى كرد كه موعظه گران بگويند «ربنا» (پروردگارمان)، نه «ربكم» (پروردگار شما). اين جا به جايى اشاره به اين حقيقت دارد كه خداوند پروردگار شما نيز هست و بايد در برابر او عذرى داشته باشيد و بدانيد كه اگر نهى از منكر نكنيد، معذور نيستيد.</w:t>
      </w:r>
    </w:p>
    <w:p>
      <w:pPr>
        <w:pStyle w:val="BookText"/>
      </w:pPr>
      <w:r>
        <w:rPr>
          <w:rFonts w:ascii="IRNazanin" w:hAnsi="IRNazanin" w:eastAsia="IRNazanin" w:cs="IRNazanin"/>
          <w:lang w:bidi="fa-IR"/>
          <w:color w:val="111111"/>
          <w:sz w:val="28"/>
          <w:szCs w:val="28"/>
          <w:rtl/>
        </w:rPr>
        <w:t xml:space="preserve">10 - باور مصلحان يهود به ربوبيت خداوند بر بندگان ، واداركننده ايشان به تلاش براى اصلاح جامعه و بازدارى منحرفان از گناه و تجاوز</w:t>
      </w:r>
    </w:p>
    <w:p>
      <w:pPr>
        <w:pStyle w:val="BookText"/>
      </w:pPr>
      <w:r>
        <w:rPr>
          <w:rFonts w:ascii="Amiri" w:hAnsi="Amiri" w:eastAsia="Amiri" w:cs="Amiri"/>
          <w:lang w:bidi="ar-SA"/>
          <w:color w:val="111111"/>
          <w:sz w:val="28"/>
          <w:szCs w:val="28"/>
          <w:rtl/>
        </w:rPr>
        <w:t xml:space="preserve">قالوا معذرة إلى ربكم</w:t>
      </w:r>
    </w:p>
    <w:p>
      <w:pPr>
        <w:pStyle w:val="BookText"/>
      </w:pPr>
      <w:r>
        <w:rPr>
          <w:rFonts w:ascii="IRNazanin" w:hAnsi="IRNazanin" w:eastAsia="IRNazanin" w:cs="IRNazanin"/>
          <w:lang w:bidi="fa-IR"/>
          <w:color w:val="111111"/>
          <w:sz w:val="28"/>
          <w:szCs w:val="28"/>
          <w:rtl/>
        </w:rPr>
        <w:t xml:space="preserve">برداشت فوق از آوردن اسم «رب» استفاده شده است.</w:t>
      </w:r>
    </w:p>
    <w:p>
      <w:pPr>
        <w:pStyle w:val="Heading3"/>
      </w:pPr>
      <w:bookmarkStart w:id="1069" w:name="_Toc632"/>
      <w:r>
        <w:t>14- مصلحان در اقوام پيشين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- 11 - 116 - 4</w:t>
      </w:r>
    </w:p>
    <w:p>
      <w:pPr>
        <w:pStyle w:val="BookText"/>
      </w:pPr>
      <w:r>
        <w:rPr>
          <w:rFonts w:ascii="IRNazanin" w:hAnsi="IRNazanin" w:eastAsia="IRNazanin" w:cs="IRNazanin"/>
          <w:lang w:bidi="fa-IR"/>
          <w:color w:val="111111"/>
          <w:sz w:val="28"/>
          <w:szCs w:val="28"/>
          <w:rtl/>
        </w:rPr>
        <w:t xml:space="preserve">4- امت هاى هلاكت شده پيشين ، فاقد جمعيتى از مصلحان دلسوز و بازدارنده مردم از فساد و تباهى</w:t>
      </w:r>
    </w:p>
    <w:p>
      <w:pPr>
        <w:pStyle w:val="BookText"/>
      </w:pPr>
      <w:r>
        <w:rPr>
          <w:rFonts w:ascii="Amiri" w:hAnsi="Amiri" w:eastAsia="Amiri" w:cs="Amiri"/>
          <w:lang w:bidi="ar-SA"/>
          <w:color w:val="111111"/>
          <w:sz w:val="28"/>
          <w:szCs w:val="28"/>
          <w:rtl/>
        </w:rPr>
        <w:t xml:space="preserve">فلولا كان من القرون من قبلكم أُولُوا بقية ينهون عن الفساد</w:t>
      </w:r>
    </w:p>
    <w:p>
      <w:pPr>
        <w:pStyle w:val="BookText"/>
      </w:pPr>
      <w:r>
        <w:rPr>
          <w:rFonts w:ascii="IRNazanin" w:hAnsi="IRNazanin" w:eastAsia="IRNazanin" w:cs="IRNazanin"/>
          <w:lang w:bidi="fa-IR"/>
          <w:color w:val="111111"/>
          <w:sz w:val="28"/>
          <w:szCs w:val="28"/>
          <w:rtl/>
        </w:rPr>
        <w:t xml:space="preserve">از معانى «بقية» فضل و نيكى است. در تفسير كشاف آمده: فلانى از «بقية القوم» است; يعنى، از نيكان آنان است. بنابراين «اُولُوا بقية»; يعنى، نيكان و دارندگان فضل كه به مناسبت مورد به مصلحان دلسوز تعبير شد. لولا به معناى «چرا نه» مى باشد و مفاد جمله «فلولا ...» اين است كه: چرا در ميان امتهاى پيش از شما گروهى از مصلحان دلسوز نبودند كه آن امتها را از فساد و تباهى باز دارند؟.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8" w:name="pg6838_60299"/>
    <w:bookmarkEnd w:id="218"/>
    <w:p>
      <w:pPr>
        <w:pStyle w:val="Heading3"/>
      </w:pPr>
      <w:bookmarkStart w:id="1070" w:name="_Toc633"/>
      <w:r>
        <w:t>15- مصلحان و مزد تبليغ</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- 11 - 51 - 4</w:t>
      </w:r>
    </w:p>
    <w:p>
      <w:pPr>
        <w:pStyle w:val="BookText"/>
      </w:pPr>
      <w:r>
        <w:rPr>
          <w:rFonts w:ascii="IRNazanin" w:hAnsi="IRNazanin" w:eastAsia="IRNazanin" w:cs="IRNazanin"/>
          <w:lang w:bidi="fa-IR"/>
          <w:color w:val="111111"/>
          <w:sz w:val="28"/>
          <w:szCs w:val="28"/>
          <w:rtl/>
        </w:rPr>
        <w:t xml:space="preserve">4- مطالبه نكردن پاداش از مردم ، به خاطر تبليغ حقايق و معارف الهى ، نشانه صداقت مبلغان و مصلحان است .</w:t>
      </w:r>
    </w:p>
    <w:p>
      <w:pPr>
        <w:pStyle w:val="BookText"/>
      </w:pPr>
      <w:r>
        <w:rPr>
          <w:rFonts w:ascii="Amiri" w:hAnsi="Amiri" w:eastAsia="Amiri" w:cs="Amiri"/>
          <w:lang w:bidi="ar-SA"/>
          <w:color w:val="111111"/>
          <w:sz w:val="28"/>
          <w:szCs w:val="28"/>
          <w:rtl/>
        </w:rPr>
        <w:t xml:space="preserve">يقوم لاأسئلكم عليه أجرًا . .. أفلاتعقلون</w:t>
      </w:r>
    </w:p>
    <w:p>
      <w:pPr>
        <w:pStyle w:val="BookText"/>
      </w:pPr>
      <w:r>
        <w:rPr>
          <w:rFonts w:ascii="IRNazanin" w:hAnsi="IRNazanin" w:eastAsia="IRNazanin" w:cs="IRNazanin"/>
          <w:lang w:bidi="fa-IR"/>
          <w:color w:val="111111"/>
          <w:sz w:val="28"/>
          <w:szCs w:val="28"/>
          <w:rtl/>
        </w:rPr>
        <w:t xml:space="preserve">از آن جا كه هدف مدعيان دروغين ، رسيدن به منافع مادى و مال و منال دنيوى است ، مى توان گفت: حضرت هود(ع) با جمله «لاأسئلكم» اشاره به دليل و نشانه صداقت خويش دارد.</w:t>
      </w:r>
    </w:p>
    <w:p>
      <w:pPr>
        <w:pStyle w:val="Heading3"/>
      </w:pPr>
      <w:bookmarkStart w:id="1071" w:name="_Toc634"/>
      <w:r>
        <w:t>16- مقامات مصلحان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- 6 - 48 - 5</w:t>
      </w:r>
    </w:p>
    <w:p>
      <w:pPr>
        <w:pStyle w:val="BookText"/>
      </w:pPr>
      <w:r>
        <w:rPr>
          <w:rFonts w:ascii="IRNazanin" w:hAnsi="IRNazanin" w:eastAsia="IRNazanin" w:cs="IRNazanin"/>
          <w:lang w:bidi="fa-IR"/>
          <w:color w:val="111111"/>
          <w:sz w:val="28"/>
          <w:szCs w:val="28"/>
          <w:rtl/>
        </w:rPr>
        <w:t xml:space="preserve">5 - كسانى كه ايمان آورند و كار شايسته انجام دهند، نه از آينده خويش بيمناك و نه بر گذشته خويش غمناك هستند.</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غالباً «خوف» در مورد ترس از آينده و «حزن» در مورد اندوه بر گذشته به كار مى رود.</w:t>
      </w:r>
    </w:p>
    <w:p>
      <w:pPr>
        <w:pStyle w:val="Heading3"/>
      </w:pPr>
      <w:bookmarkStart w:id="1072" w:name="_Toc635"/>
      <w:r>
        <w:t>17- نجات مصلحان اقوام پيشين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- 11 - 116 - 9</w:t>
      </w:r>
    </w:p>
    <w:p>
      <w:pPr>
        <w:pStyle w:val="BookText"/>
      </w:pPr>
      <w:r>
        <w:rPr>
          <w:rFonts w:ascii="IRNazanin" w:hAnsi="IRNazanin" w:eastAsia="IRNazanin" w:cs="IRNazanin"/>
          <w:lang w:bidi="fa-IR"/>
          <w:color w:val="111111"/>
          <w:sz w:val="28"/>
          <w:szCs w:val="28"/>
          <w:rtl/>
        </w:rPr>
        <w:t xml:space="preserve">9- خداوند ، تنها صالحان ناهى از منكر را از عذاب هاى نازل شده بر امت هاى پيشين ، نجات داد .</w:t>
      </w:r>
    </w:p>
    <w:p>
      <w:pPr>
        <w:pStyle w:val="BookText"/>
      </w:pPr>
      <w:r>
        <w:rPr>
          <w:rFonts w:ascii="Amiri" w:hAnsi="Amiri" w:eastAsia="Amiri" w:cs="Amiri"/>
          <w:lang w:bidi="ar-SA"/>
          <w:color w:val="111111"/>
          <w:sz w:val="28"/>
          <w:szCs w:val="28"/>
          <w:rtl/>
        </w:rPr>
        <w:t xml:space="preserve">إلاّ قليلاً ممن أنجينا منهم</w:t>
      </w:r>
    </w:p>
    <w:p>
      <w:pPr>
        <w:pStyle w:val="BookText"/>
      </w:pPr>
      <w:r>
        <w:rPr>
          <w:rFonts w:ascii="IRNazanin" w:hAnsi="IRNazanin" w:eastAsia="IRNazanin" w:cs="IRNazanin"/>
          <w:lang w:bidi="fa-IR"/>
          <w:color w:val="111111"/>
          <w:sz w:val="28"/>
          <w:szCs w:val="28"/>
          <w:rtl/>
        </w:rPr>
        <w:t xml:space="preserve">«منهم» قيد براى «قليلاً» است و ضمير در آن به «القرون» باز مى گردد و «من» در «ممن = مِن مَن» بيانيه است بنابراين «إلاّ قليلاً . ..»; يعنى، مگر اندكى از جوامع گذشته كه در آنها صاحب خردانى ناهى از فساد بودند همانها كه نجاتشان داديم.</w:t>
      </w:r>
    </w:p>
    <w:p>
      <w:pPr>
        <w:pStyle w:val="Heading3"/>
      </w:pPr>
      <w:bookmarkStart w:id="1073" w:name="_Toc636"/>
      <w:r>
        <w:t>18- نجات مصلحان ايله</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- 7 - 165 - 3</w:t>
      </w:r>
    </w:p>
    <w:p>
      <w:pPr>
        <w:pStyle w:val="BookText"/>
      </w:pPr>
      <w:r>
        <w:rPr>
          <w:rFonts w:ascii="IRNazanin" w:hAnsi="IRNazanin" w:eastAsia="IRNazanin" w:cs="IRNazanin"/>
          <w:lang w:bidi="fa-IR"/>
          <w:color w:val="111111"/>
          <w:sz w:val="28"/>
          <w:szCs w:val="28"/>
          <w:rtl/>
        </w:rPr>
        <w:t xml:space="preserve">3 - خداوند از ميان يهوديان ايله تنها مصلحانِ نهى كننده از منكر را از گرفتار شدن به عذاب رهايى بخشيد .</w:t>
      </w:r>
    </w:p>
    <w:p>
      <w:pPr>
        <w:pStyle w:val="BookText"/>
      </w:pPr>
      <w:r>
        <w:rPr>
          <w:rFonts w:ascii="Amiri" w:hAnsi="Amiri" w:eastAsia="Amiri" w:cs="Amiri"/>
          <w:lang w:bidi="ar-SA"/>
          <w:color w:val="111111"/>
          <w:sz w:val="28"/>
          <w:szCs w:val="28"/>
          <w:rtl/>
        </w:rPr>
        <w:t xml:space="preserve">أنجينا الذين ينهون عن السوء</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9" w:name="pg6838_60302"/>
    <w:bookmarkEnd w:id="219"/>
    <w:p>
      <w:pPr>
        <w:pStyle w:val="Heading3"/>
      </w:pPr>
      <w:bookmarkStart w:id="1074" w:name="_Toc637"/>
      <w:r>
        <w:t>19- نشانه هاى صداقت مصلحان</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- 11 - 29 - 6</w:t>
      </w:r>
    </w:p>
    <w:p>
      <w:pPr>
        <w:pStyle w:val="BookText"/>
      </w:pPr>
      <w:r>
        <w:rPr>
          <w:rFonts w:ascii="IRNazanin" w:hAnsi="IRNazanin" w:eastAsia="IRNazanin" w:cs="IRNazanin"/>
          <w:lang w:bidi="fa-IR"/>
          <w:color w:val="111111"/>
          <w:sz w:val="28"/>
          <w:szCs w:val="28"/>
          <w:rtl/>
        </w:rPr>
        <w:t xml:space="preserve">6- چشم ندوختن به مال و دارايى مردم ، از نشانه هاى صداقت مصلحان جامعه و مبلغان راستين دين است .</w:t>
      </w:r>
    </w:p>
    <w:p>
      <w:pPr>
        <w:pStyle w:val="BookText"/>
      </w:pPr>
      <w:r>
        <w:rPr>
          <w:rFonts w:ascii="Amiri" w:hAnsi="Amiri" w:eastAsia="Amiri" w:cs="Amiri"/>
          <w:lang w:bidi="ar-SA"/>
          <w:color w:val="111111"/>
          <w:sz w:val="28"/>
          <w:szCs w:val="28"/>
          <w:rtl/>
        </w:rPr>
        <w:t xml:space="preserve">و يقوم لا أسئلكم عليه مالاً 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- 11 - 51 - 4</w:t>
      </w:r>
    </w:p>
    <w:p>
      <w:pPr>
        <w:pStyle w:val="BookText"/>
      </w:pPr>
      <w:r>
        <w:rPr>
          <w:rFonts w:ascii="IRNazanin" w:hAnsi="IRNazanin" w:eastAsia="IRNazanin" w:cs="IRNazanin"/>
          <w:lang w:bidi="fa-IR"/>
          <w:color w:val="111111"/>
          <w:sz w:val="28"/>
          <w:szCs w:val="28"/>
          <w:rtl/>
        </w:rPr>
        <w:t xml:space="preserve">4- مطالبه نكردن پاداش از مردم ، به خاطر تبليغ حقايق و معارف الهى ، نشانه صداقت مبلغان و مصلحان است .</w:t>
      </w:r>
    </w:p>
    <w:p>
      <w:pPr>
        <w:pStyle w:val="BookText"/>
      </w:pPr>
      <w:r>
        <w:rPr>
          <w:rFonts w:ascii="Amiri" w:hAnsi="Amiri" w:eastAsia="Amiri" w:cs="Amiri"/>
          <w:lang w:bidi="ar-SA"/>
          <w:color w:val="111111"/>
          <w:sz w:val="28"/>
          <w:szCs w:val="28"/>
          <w:rtl/>
        </w:rPr>
        <w:t xml:space="preserve">يقوم لاأسئلكم عليه أجرًا . .. أفلاتعقلون</w:t>
      </w:r>
    </w:p>
    <w:p>
      <w:pPr>
        <w:pStyle w:val="BookText"/>
      </w:pPr>
      <w:r>
        <w:rPr>
          <w:rFonts w:ascii="IRNazanin" w:hAnsi="IRNazanin" w:eastAsia="IRNazanin" w:cs="IRNazanin"/>
          <w:lang w:bidi="fa-IR"/>
          <w:color w:val="111111"/>
          <w:sz w:val="28"/>
          <w:szCs w:val="28"/>
          <w:rtl/>
        </w:rPr>
        <w:t xml:space="preserve">از آن جا كه هدف مدعيان دروغين ، رسيدن به منافع مادى و مال و منال دنيوى است ، مى توان گفت: حضرت هود(ع) با جمله «لاأسئلكم» اشاره به دليل و نشانه صداقت خويش دارد.</w:t>
      </w:r>
    </w:p>
    <w:p>
      <w:pPr>
        <w:pStyle w:val="Heading3"/>
      </w:pPr>
      <w:bookmarkStart w:id="1075" w:name="_Toc638"/>
      <w:r>
        <w:t>20- يهود و مصلحان ايله</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- 7 - 165 - 1،2</w:t>
      </w:r>
    </w:p>
    <w:p>
      <w:pPr>
        <w:pStyle w:val="BookText"/>
      </w:pPr>
      <w:r>
        <w:rPr>
          <w:rFonts w:ascii="IRNazanin" w:hAnsi="IRNazanin" w:eastAsia="IRNazanin" w:cs="IRNazanin"/>
          <w:lang w:bidi="fa-IR"/>
          <w:color w:val="111111"/>
          <w:sz w:val="28"/>
          <w:szCs w:val="28"/>
          <w:rtl/>
        </w:rPr>
        <w:t xml:space="preserve">1 - يهوديان متخلف در آبادى ايله ، به نصايح و مواعظ مصلحان و نهى كنندگان از منكر اعتنا نكردند و آن را به فراموشى سپردند .</w:t>
      </w:r>
    </w:p>
    <w:p>
      <w:pPr>
        <w:pStyle w:val="BookText"/>
      </w:pPr>
      <w:r>
        <w:rPr>
          <w:rFonts w:ascii="Amiri" w:hAnsi="Amiri" w:eastAsia="Amiri" w:cs="Amiri"/>
          <w:lang w:bidi="ar-SA"/>
          <w:color w:val="111111"/>
          <w:sz w:val="28"/>
          <w:szCs w:val="28"/>
          <w:rtl/>
        </w:rPr>
        <w:t xml:space="preserve">فلما نسوا ما ذكروا به</w:t>
      </w:r>
    </w:p>
    <w:p>
      <w:pPr>
        <w:pStyle w:val="BookText"/>
      </w:pPr>
      <w:r>
        <w:rPr>
          <w:rFonts w:ascii="IRNazanin" w:hAnsi="IRNazanin" w:eastAsia="IRNazanin" w:cs="IRNazanin"/>
          <w:lang w:bidi="fa-IR"/>
          <w:color w:val="111111"/>
          <w:sz w:val="28"/>
          <w:szCs w:val="28"/>
          <w:rtl/>
        </w:rPr>
        <w:t xml:space="preserve">2 - خداوند يهوديان متمرد در آبادى ايله را پس از مداومت بر صيد ماهى در روز شنبه و بى اعتنايى به مواعظ اصلاحگران به عذابى شديد گرفتار ساخت .</w:t>
      </w:r>
    </w:p>
    <w:p>
      <w:pPr>
        <w:pStyle w:val="BookText"/>
      </w:pPr>
      <w:r>
        <w:rPr>
          <w:rFonts w:ascii="Amiri" w:hAnsi="Amiri" w:eastAsia="Amiri" w:cs="Amiri"/>
          <w:lang w:bidi="ar-SA"/>
          <w:color w:val="111111"/>
          <w:sz w:val="28"/>
          <w:szCs w:val="28"/>
          <w:rtl/>
        </w:rPr>
        <w:t xml:space="preserve">فلما نسوا ما ذكروا به . .. أخذنا الذين ظلموا بعذاب بئيس</w:t>
      </w:r>
    </w:p>
    <w:p>
      <w:pPr>
        <w:pStyle w:val="BookText"/>
      </w:pPr>
      <w:r>
        <w:rPr>
          <w:rFonts w:ascii="Amiri" w:hAnsi="Amiri" w:eastAsia="Amiri" w:cs="Amiri"/>
          <w:lang w:bidi="ar-SA"/>
          <w:color w:val="111111"/>
          <w:sz w:val="28"/>
          <w:szCs w:val="28"/>
          <w:rtl/>
        </w:rPr>
        <w:t xml:space="preserve">«بئيس» به معناى شديد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0" w:name="pg6838_60305"/>
    <w:bookmarkEnd w:id="220"/>
    <w:p>
      <w:pPr>
        <w:pStyle w:val="Heading2"/>
      </w:pPr>
      <w:bookmarkStart w:id="1076" w:name="_Toc639"/>
      <w:r>
        <w:t>9- مصلحت</w:t>
      </w:r>
      <w:bookmarkEnd w:id="1076"/>
    </w:p>
    <w:p>
      <w:pPr>
        <w:pStyle w:val="Heading3"/>
      </w:pPr>
      <w:bookmarkStart w:id="1077" w:name="_Toc640"/>
      <w:r>
        <w:t>1- اشراف قوم ثمود و مصلحت طلبى</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- 23 - 34 - 1</w:t>
      </w:r>
    </w:p>
    <w:p>
      <w:pPr>
        <w:pStyle w:val="BookText"/>
      </w:pPr>
      <w:r>
        <w:rPr>
          <w:rFonts w:ascii="IRNazanin" w:hAnsi="IRNazanin" w:eastAsia="IRNazanin" w:cs="IRNazanin"/>
          <w:lang w:bidi="fa-IR"/>
          <w:color w:val="111111"/>
          <w:sz w:val="28"/>
          <w:szCs w:val="28"/>
          <w:rtl/>
        </w:rPr>
        <w:t xml:space="preserve">1 - مبارزه اشراف جامعه پس از نوح با پيامبرشان ، در چهره خير انديشى و مصلحت طلبى براى مردم</w:t>
      </w:r>
    </w:p>
    <w:p>
      <w:pPr>
        <w:pStyle w:val="BookText"/>
      </w:pPr>
      <w:r>
        <w:rPr>
          <w:rFonts w:ascii="IRNazanin" w:hAnsi="IRNazanin" w:eastAsia="IRNazanin" w:cs="IRNazanin"/>
          <w:lang w:bidi="fa-IR"/>
          <w:color w:val="111111"/>
          <w:sz w:val="28"/>
          <w:szCs w:val="28"/>
          <w:rtl/>
        </w:rPr>
        <w:t xml:space="preserve">و لئن أطعتم بشرًا . .. لخسرون</w:t>
      </w:r>
    </w:p>
    <w:p>
      <w:pPr>
        <w:pStyle w:val="Heading3"/>
      </w:pPr>
      <w:bookmarkStart w:id="1078" w:name="_Toc641"/>
      <w:r>
        <w:t>2- اشراف قوم عاد و مصلحت طلبى</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- 23 - 34 - 1</w:t>
      </w:r>
    </w:p>
    <w:p>
      <w:pPr>
        <w:pStyle w:val="BookText"/>
      </w:pPr>
      <w:r>
        <w:rPr>
          <w:rFonts w:ascii="IRNazanin" w:hAnsi="IRNazanin" w:eastAsia="IRNazanin" w:cs="IRNazanin"/>
          <w:lang w:bidi="fa-IR"/>
          <w:color w:val="111111"/>
          <w:sz w:val="28"/>
          <w:szCs w:val="28"/>
          <w:rtl/>
        </w:rPr>
        <w:t xml:space="preserve">1 - مبارزه اشراف جامعه پس از نوح با پيامبرشان ، در چهره خير انديشى و مصلحت طلبى براى مردم</w:t>
      </w:r>
    </w:p>
    <w:p>
      <w:pPr>
        <w:pStyle w:val="BookText"/>
      </w:pPr>
      <w:r>
        <w:rPr>
          <w:rFonts w:ascii="IRNazanin" w:hAnsi="IRNazanin" w:eastAsia="IRNazanin" w:cs="IRNazanin"/>
          <w:lang w:bidi="fa-IR"/>
          <w:color w:val="111111"/>
          <w:sz w:val="28"/>
          <w:szCs w:val="28"/>
          <w:rtl/>
        </w:rPr>
        <w:t xml:space="preserve">و لئن أطعتم بشرًا . .. لخسرون</w:t>
      </w:r>
    </w:p>
    <w:p>
      <w:pPr>
        <w:pStyle w:val="Heading3"/>
      </w:pPr>
      <w:bookmarkStart w:id="1079" w:name="_Toc642"/>
      <w:r>
        <w:t>3- امور خلاف مصلحت</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- 11 - 46 - 10</w:t>
      </w:r>
    </w:p>
    <w:p>
      <w:pPr>
        <w:pStyle w:val="BookText"/>
      </w:pPr>
      <w:r>
        <w:rPr>
          <w:rFonts w:ascii="IRNazanin" w:hAnsi="IRNazanin" w:eastAsia="IRNazanin" w:cs="IRNazanin"/>
          <w:lang w:bidi="fa-IR"/>
          <w:color w:val="111111"/>
          <w:sz w:val="28"/>
          <w:szCs w:val="28"/>
          <w:rtl/>
        </w:rPr>
        <w:t xml:space="preserve">10- نجات فرزند فسادپيشه نوح از حادثه طوفان ، امرى خلاف حكمت و مصلحت در نزد خداوند</w:t>
      </w:r>
    </w:p>
    <w:p>
      <w:pPr>
        <w:pStyle w:val="BookText"/>
      </w:pPr>
      <w:r>
        <w:rPr>
          <w:rFonts w:ascii="Amiri" w:hAnsi="Amiri" w:eastAsia="Amiri" w:cs="Amiri"/>
          <w:lang w:bidi="ar-SA"/>
          <w:color w:val="111111"/>
          <w:sz w:val="28"/>
          <w:szCs w:val="28"/>
          <w:rtl/>
        </w:rPr>
        <w:t xml:space="preserve">فلاتسئلن ما ليس لك به علم</w:t>
      </w:r>
    </w:p>
    <w:p>
      <w:pPr>
        <w:pStyle w:val="BookText"/>
      </w:pPr>
      <w:r>
        <w:rPr>
          <w:rFonts w:ascii="Amiri" w:hAnsi="Amiri" w:eastAsia="Amiri" w:cs="Amiri"/>
          <w:lang w:bidi="ar-SA"/>
          <w:color w:val="111111"/>
          <w:sz w:val="28"/>
          <w:szCs w:val="28"/>
          <w:rtl/>
        </w:rPr>
        <w:t xml:space="preserve">«به» متعلق به «علم» است و مراد از آن «بمصلحته و حكمته و صوابه» مى باشد. بنابراين «فلاتسئلن ما ليس ...»; يعنى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1" w:name="pg6838_60308"/>
    <w:bookmarkEnd w:id="221"/>
    <w:p>
      <w:pPr>
        <w:pStyle w:val="BookText"/>
      </w:pPr>
      <w:r>
        <w:rPr>
          <w:rFonts w:ascii="Amiri" w:hAnsi="Amiri" w:eastAsia="Amiri" w:cs="Amiri"/>
          <w:lang w:bidi="ar-SA"/>
          <w:color w:val="111111"/>
          <w:sz w:val="28"/>
          <w:szCs w:val="28"/>
          <w:rtl/>
        </w:rPr>
        <w:t xml:space="preserve">درخواستى را كه نمى دانى درست است و يا مطابق مصلحت و حكمت است ، از من مخواه.</w:t>
      </w:r>
    </w:p>
    <w:p>
      <w:pPr>
        <w:pStyle w:val="Heading3"/>
      </w:pPr>
      <w:bookmarkStart w:id="1080" w:name="_Toc643"/>
      <w:r>
        <w:t>4- اهميت مصلحت نوعى</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- 2 - 179 - 4</w:t>
      </w:r>
    </w:p>
    <w:p>
      <w:pPr>
        <w:pStyle w:val="BookText"/>
      </w:pPr>
      <w:r>
        <w:rPr>
          <w:rFonts w:ascii="IRNazanin" w:hAnsi="IRNazanin" w:eastAsia="IRNazanin" w:cs="IRNazanin"/>
          <w:lang w:bidi="fa-IR"/>
          <w:color w:val="111111"/>
          <w:sz w:val="28"/>
          <w:szCs w:val="28"/>
          <w:rtl/>
        </w:rPr>
        <w:t xml:space="preserve">4 - تقدم مصالح جامعه بر مصلحت فرد</w:t>
      </w:r>
    </w:p>
    <w:p>
      <w:pPr>
        <w:pStyle w:val="BookText"/>
      </w:pPr>
      <w:r>
        <w:rPr>
          <w:rFonts w:ascii="Amiri" w:hAnsi="Amiri" w:eastAsia="Amiri" w:cs="Amiri"/>
          <w:lang w:bidi="ar-SA"/>
          <w:color w:val="111111"/>
          <w:sz w:val="28"/>
          <w:szCs w:val="28"/>
          <w:rtl/>
        </w:rPr>
        <w:t xml:space="preserve">و لكم فى القصاص حيوة يأولى الألبب</w:t>
      </w:r>
    </w:p>
    <w:p>
      <w:pPr>
        <w:pStyle w:val="BookText"/>
      </w:pPr>
      <w:r>
        <w:rPr>
          <w:rFonts w:ascii="IRNazanin" w:hAnsi="IRNazanin" w:eastAsia="IRNazanin" w:cs="IRNazanin"/>
          <w:lang w:bidi="fa-IR"/>
          <w:color w:val="111111"/>
          <w:sz w:val="28"/>
          <w:szCs w:val="28"/>
          <w:rtl/>
        </w:rPr>
        <w:t xml:space="preserve">از اينكه قرآن قانون قصاص را - كه مرگ و نابودى فرد در آن است - براى حيات جامعه مقرر كرده است، مى توان به اين نكته رسيد كه: از نظر قرآن مصالح جامعه بر مصلحت فرد مقدم است.</w:t>
      </w:r>
    </w:p>
    <w:p>
      <w:pPr>
        <w:pStyle w:val="Heading3"/>
      </w:pPr>
      <w:bookmarkStart w:id="1081" w:name="_Toc644"/>
      <w:r>
        <w:t>5- مصلحت انديشى برادران يوسف</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- 12 - 9 - 8</w:t>
      </w:r>
    </w:p>
    <w:p>
      <w:pPr>
        <w:pStyle w:val="BookText"/>
      </w:pPr>
      <w:r>
        <w:rPr>
          <w:rFonts w:ascii="IRNazanin" w:hAnsi="IRNazanin" w:eastAsia="IRNazanin" w:cs="IRNazanin"/>
          <w:lang w:bidi="fa-IR"/>
          <w:color w:val="111111"/>
          <w:sz w:val="28"/>
          <w:szCs w:val="28"/>
          <w:rtl/>
        </w:rPr>
        <w:t xml:space="preserve">8- برادران يوسف ، صلاح امور خويش و بهبود وضعيت خود را در كشتن و يا تبعيد او مى پنداشتند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صلحين</w:t>
      </w:r>
    </w:p>
    <w:p>
      <w:pPr>
        <w:pStyle w:val="BookText"/>
      </w:pPr>
      <w:r>
        <w:rPr>
          <w:rFonts w:ascii="IRNazanin" w:hAnsi="IRNazanin" w:eastAsia="IRNazanin" w:cs="IRNazanin"/>
          <w:lang w:bidi="fa-IR"/>
          <w:color w:val="111111"/>
          <w:sz w:val="28"/>
          <w:szCs w:val="28"/>
          <w:rtl/>
        </w:rPr>
        <w:t xml:space="preserve">مراد از صلاح در «قوماً صالحين» صلاح امور دنيوى است ; زيرا ظاهر آن است كه فعل مضارع «تكونوا» عطف بر «يخل» و جواب امر «اقتلوا» و «اطرحوه» مى باشد. بر اين اساس جمله «تكونوا ...» چنين معنا مى شود: اگر يوسف را بكشيد و يا تبعيدش كنيد، امور شما اصلاح مى شود و بدبختى از شما برطرف مى گردد.</w:t>
      </w:r>
    </w:p>
    <w:p>
      <w:pPr>
        <w:pStyle w:val="Heading3"/>
      </w:pPr>
      <w:bookmarkStart w:id="1082" w:name="_Toc645"/>
      <w:r>
        <w:t>6- مصلحت انديشى در تبليغ</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- 6 - 91 - 14</w:t>
      </w:r>
    </w:p>
    <w:p>
      <w:pPr>
        <w:pStyle w:val="BookText"/>
      </w:pPr>
      <w:r>
        <w:rPr>
          <w:rFonts w:ascii="Amiri" w:hAnsi="Amiri" w:eastAsia="Amiri" w:cs="Amiri"/>
          <w:lang w:bidi="ar-SA"/>
          <w:color w:val="111111"/>
          <w:sz w:val="28"/>
          <w:szCs w:val="28"/>
          <w:rtl/>
        </w:rPr>
        <w:t xml:space="preserve">14 - كليه حقايق و معارف كتب آسمانى به دور از مصلحت انديشيهاى شخصى بايد براى مردم تبيين شود.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مذمت عالمان يهود بر گزينشى عمل كردن در ميان حقايق تورات، گوشزد به همه حاملان كتب آسمانى است كه در تبيين و تفسير آنها نبايد منافع خويش را در نظر گرفت، بلكه بايد همه آنها را براى مردم تبيين كرد.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2" w:name="pg6838_60311"/>
    <w:bookmarkEnd w:id="222"/>
    <w:p>
      <w:pPr>
        <w:pStyle w:val="Heading3"/>
      </w:pPr>
      <w:bookmarkStart w:id="1083" w:name="_Toc646"/>
      <w:r>
        <w:t>7- مصلحت انديشى رهبران دينى</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- 24 - 62 - 13</w:t>
      </w:r>
    </w:p>
    <w:p>
      <w:pPr>
        <w:pStyle w:val="BookText"/>
      </w:pPr>
      <w:r>
        <w:rPr>
          <w:rFonts w:ascii="IRNazanin" w:hAnsi="IRNazanin" w:eastAsia="IRNazanin" w:cs="IRNazanin"/>
          <w:lang w:bidi="fa-IR"/>
          <w:color w:val="111111"/>
          <w:sz w:val="28"/>
          <w:szCs w:val="28"/>
          <w:rtl/>
        </w:rPr>
        <w:t xml:space="preserve">13 - اعمال اجتهاد و مصلحت انديشى در حل و فصل امور اجتماعى ، از اختيارات پيامبر (صلی الله علیه و آله) و رهبران جامعه اسلامى است .</w:t>
      </w:r>
    </w:p>
    <w:p>
      <w:pPr>
        <w:pStyle w:val="BookText"/>
      </w:pPr>
      <w:r>
        <w:rPr>
          <w:rFonts w:ascii="Amiri" w:hAnsi="Amiri" w:eastAsia="Amiri" w:cs="Amiri"/>
          <w:lang w:bidi="ar-SA"/>
          <w:color w:val="111111"/>
          <w:sz w:val="28"/>
          <w:szCs w:val="28"/>
          <w:rtl/>
        </w:rPr>
        <w:t xml:space="preserve">و إذا كانوا معه على أمر جامع . .. فإذا استئذنوك لبعض شأنهم فأذن لمن شئت منهم</w:t>
      </w:r>
    </w:p>
    <w:p>
      <w:pPr>
        <w:pStyle w:val="Heading3"/>
      </w:pPr>
      <w:bookmarkStart w:id="1084" w:name="_Toc647"/>
      <w:r>
        <w:t>8- مصلحت انديشى محمد(صلی الله علیه و آله)</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- 24 - 62 - 13</w:t>
      </w:r>
    </w:p>
    <w:p>
      <w:pPr>
        <w:pStyle w:val="BookText"/>
      </w:pPr>
      <w:r>
        <w:rPr>
          <w:rFonts w:ascii="IRNazanin" w:hAnsi="IRNazanin" w:eastAsia="IRNazanin" w:cs="IRNazanin"/>
          <w:lang w:bidi="fa-IR"/>
          <w:color w:val="111111"/>
          <w:sz w:val="28"/>
          <w:szCs w:val="28"/>
          <w:rtl/>
        </w:rPr>
        <w:t xml:space="preserve">13 - اعمال اجتهاد و مصلحت انديشى در حل و فصل امور اجتماعى ، از اختيارات پيامبر (صلی الله علیه و آله) و رهبران جامعه اسلامى است .</w:t>
      </w:r>
    </w:p>
    <w:p>
      <w:pPr>
        <w:pStyle w:val="BookText"/>
      </w:pPr>
      <w:r>
        <w:rPr>
          <w:rFonts w:ascii="Amiri" w:hAnsi="Amiri" w:eastAsia="Amiri" w:cs="Amiri"/>
          <w:lang w:bidi="ar-SA"/>
          <w:color w:val="111111"/>
          <w:sz w:val="28"/>
          <w:szCs w:val="28"/>
          <w:rtl/>
        </w:rPr>
        <w:t xml:space="preserve">و إذا كانوا معه على أمر جامع . .. فإذا استئذنوك لبعض شأنهم فأذن لمن شئت منهم</w:t>
      </w:r>
    </w:p>
    <w:p>
      <w:pPr>
        <w:pStyle w:val="Heading3"/>
      </w:pPr>
      <w:bookmarkStart w:id="1085" w:name="_Toc648"/>
      <w:r>
        <w:t>9- مصلحت انديشى ناپسند</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- 5 - 52 - 14،15،16</w:t>
      </w:r>
    </w:p>
    <w:p>
      <w:pPr>
        <w:pStyle w:val="BookText"/>
      </w:pPr>
      <w:r>
        <w:rPr>
          <w:rFonts w:ascii="IRNazanin" w:hAnsi="IRNazanin" w:eastAsia="IRNazanin" w:cs="IRNazanin"/>
          <w:lang w:bidi="fa-IR"/>
          <w:color w:val="111111"/>
          <w:sz w:val="28"/>
          <w:szCs w:val="28"/>
          <w:rtl/>
        </w:rPr>
        <w:t xml:space="preserve">14 - مصلحت انديشى و ترس از پيشامد هاى ناگوار ، بهانه بيماردلان براى دوستى با يهود و نصارا</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«دائرة» از مصدر «دوران» (چرخيدن) است ; كه در برداشت فوق به معناى حادثه هاى ناگوار گرفته شده ; چون چرخش روزگار احياناً موجب كمبودهايى نظير قحطى، خشكسالى و ديگر حوادث تلخ مى شود.</w:t>
      </w:r>
    </w:p>
    <w:p>
      <w:pPr>
        <w:pStyle w:val="BookText"/>
      </w:pPr>
      <w:r>
        <w:rPr>
          <w:rFonts w:ascii="IRNazanin" w:hAnsi="IRNazanin" w:eastAsia="IRNazanin" w:cs="IRNazanin"/>
          <w:lang w:bidi="fa-IR"/>
          <w:color w:val="111111"/>
          <w:sz w:val="28"/>
          <w:szCs w:val="28"/>
          <w:rtl/>
        </w:rPr>
        <w:t xml:space="preserve">15 - گسستن سرنوشت خويش از سرنوشت اسلام و مسلمين ، على رغم اظهار ديانت ، نشانه بيمارى دل و سستى ايمان</w:t>
      </w:r>
    </w:p>
    <w:p>
      <w:pPr>
        <w:pStyle w:val="BookText"/>
      </w:pPr>
      <w:r>
        <w:rPr>
          <w:rFonts w:ascii="Amiri" w:hAnsi="Amiri" w:eastAsia="Amiri" w:cs="Amiri"/>
          <w:lang w:bidi="ar-SA"/>
          <w:color w:val="111111"/>
          <w:sz w:val="28"/>
          <w:szCs w:val="28"/>
          <w:rtl/>
        </w:rPr>
        <w:t xml:space="preserve">فترى الذين فى قلوبهم مرض . .. يقولون نخشى ان تصيبنا دائرة</w:t>
      </w:r>
    </w:p>
    <w:p>
      <w:pPr>
        <w:pStyle w:val="BookText"/>
      </w:pPr>
      <w:r>
        <w:rPr>
          <w:rFonts w:ascii="IRNazanin" w:hAnsi="IRNazanin" w:eastAsia="IRNazanin" w:cs="IRNazanin"/>
          <w:lang w:bidi="fa-IR"/>
          <w:color w:val="111111"/>
          <w:sz w:val="28"/>
          <w:szCs w:val="28"/>
          <w:rtl/>
        </w:rPr>
        <w:t xml:space="preserve">16 - زشتى و ناپسندى مصلحت انديشى در برابر فرامين الهى</w:t>
      </w:r>
    </w:p>
    <w:p>
      <w:pPr>
        <w:pStyle w:val="BookText"/>
      </w:pPr>
      <w:r>
        <w:rPr>
          <w:rFonts w:ascii="Amiri" w:hAnsi="Amiri" w:eastAsia="Amiri" w:cs="Amiri"/>
          <w:lang w:bidi="ar-SA"/>
          <w:color w:val="111111"/>
          <w:sz w:val="28"/>
          <w:szCs w:val="28"/>
          <w:rtl/>
        </w:rPr>
        <w:t xml:space="preserve">لاتتخذوا . .. يقولون نخشى ان تصيبنا دائرة</w:t>
      </w:r>
    </w:p>
    <w:p>
      <w:pPr>
        <w:pStyle w:val="Heading3"/>
      </w:pPr>
      <w:bookmarkStart w:id="1086" w:name="_Toc649"/>
      <w:r>
        <w:t>10- مصلحت در اجراى مجازات</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- 9 - 66 - 14</w:t>
      </w:r>
    </w:p>
    <w:p>
      <w:pPr>
        <w:pStyle w:val="BookText"/>
      </w:pPr>
      <w:r>
        <w:rPr>
          <w:rFonts w:ascii="IRNazanin" w:hAnsi="IRNazanin" w:eastAsia="IRNazanin" w:cs="IRNazanin"/>
          <w:lang w:bidi="fa-IR"/>
          <w:color w:val="111111"/>
          <w:sz w:val="28"/>
          <w:szCs w:val="28"/>
          <w:rtl/>
        </w:rPr>
        <w:t xml:space="preserve">14 - منافقان توطئه گر ، مستحق كيفر و مجازات دنيوى اند و عدم اعمال آن نسبت به برخى از آنان از جانب خداوند ، به اقتضاى مصلحت است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3" w:name="pg6838_60314"/>
    <w:bookmarkEnd w:id="223"/>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IRNazanin" w:hAnsi="IRNazanin" w:eastAsia="IRNazanin" w:cs="IRNazanin"/>
          <w:lang w:bidi="fa-IR"/>
          <w:color w:val="111111"/>
          <w:sz w:val="28"/>
          <w:szCs w:val="28"/>
          <w:rtl/>
        </w:rPr>
        <w:t xml:space="preserve">مراد از عفو و عذاب، مى تواند بخشش و كيفر دنيوى باشد نه اخروى ; در اين صورت به حكم عقل، عفو از يك گروه به خاطر مصلحتى صورت گرفته است.</w:t>
      </w:r>
    </w:p>
    <w:p>
      <w:pPr>
        <w:pStyle w:val="Heading3"/>
      </w:pPr>
      <w:bookmarkStart w:id="1087" w:name="_Toc650"/>
      <w:r>
        <w:t>11- مصلحت در ازدياد روزى</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- 29 - 62 - 7</w:t>
      </w:r>
    </w:p>
    <w:p>
      <w:pPr>
        <w:pStyle w:val="BookText"/>
      </w:pPr>
      <w:r>
        <w:rPr>
          <w:rFonts w:ascii="IRNazanin" w:hAnsi="IRNazanin" w:eastAsia="IRNazanin" w:cs="IRNazanin"/>
          <w:lang w:bidi="fa-IR"/>
          <w:color w:val="111111"/>
          <w:sz w:val="28"/>
          <w:szCs w:val="28"/>
          <w:rtl/>
        </w:rPr>
        <w:t xml:space="preserve">7 - فراخى و تنگى روزى بندگان ، براى رعايت مصلحت آنان است .</w:t>
      </w:r>
    </w:p>
    <w:p>
      <w:pPr>
        <w:pStyle w:val="BookText"/>
      </w:pPr>
      <w:r>
        <w:rPr>
          <w:rFonts w:ascii="Amiri" w:hAnsi="Amiri" w:eastAsia="Amiri" w:cs="Amiri"/>
          <w:lang w:bidi="ar-SA"/>
          <w:color w:val="111111"/>
          <w:sz w:val="28"/>
          <w:szCs w:val="28"/>
          <w:rtl/>
        </w:rPr>
        <w:t xml:space="preserve">اللّه يبسط الرزق لمن يشاء . .. و يقدر له إنّ اللّه بكلّ شىء عليم</w:t>
      </w:r>
    </w:p>
    <w:p>
      <w:pPr>
        <w:pStyle w:val="BookText"/>
      </w:pPr>
      <w:r>
        <w:rPr>
          <w:rFonts w:ascii="IRNazanin" w:hAnsi="IRNazanin" w:eastAsia="IRNazanin" w:cs="IRNazanin"/>
          <w:lang w:bidi="fa-IR"/>
          <w:color w:val="111111"/>
          <w:sz w:val="28"/>
          <w:szCs w:val="28"/>
          <w:rtl/>
        </w:rPr>
        <w:t xml:space="preserve">«لام» در «لمن» و «له» هر دو، براى منفعت است. نيز به دنبال فراخى و تنگى روزى بندگان، يادآورى علم همه جانبه خدا، مفيد اين حقيقت است كه قبض و بسط روزى انسان ها، تابع مصالحى است و آنها را، خدا مى داند.</w:t>
      </w:r>
    </w:p>
    <w:p>
      <w:pPr>
        <w:pStyle w:val="Heading3"/>
      </w:pPr>
      <w:bookmarkStart w:id="1088" w:name="_Toc651"/>
      <w:r>
        <w:t>12- مصلحت در اوامر خدا</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- 8 - 5 - 5</w:t>
      </w:r>
    </w:p>
    <w:p>
      <w:pPr>
        <w:pStyle w:val="BookText"/>
      </w:pPr>
      <w:r>
        <w:rPr>
          <w:rFonts w:ascii="IRNazanin" w:hAnsi="IRNazanin" w:eastAsia="IRNazanin" w:cs="IRNazanin"/>
          <w:lang w:bidi="fa-IR"/>
          <w:color w:val="111111"/>
          <w:sz w:val="28"/>
          <w:szCs w:val="28"/>
          <w:rtl/>
        </w:rPr>
        <w:t xml:space="preserve">5 - فرمان ها و رهنمود هاى خداوند ، همواره بر اساس حق و مصلحت است .</w:t>
      </w:r>
    </w:p>
    <w:p>
      <w:pPr>
        <w:pStyle w:val="BookText"/>
      </w:pPr>
      <w:r>
        <w:rPr>
          <w:rFonts w:ascii="Amiri" w:hAnsi="Amiri" w:eastAsia="Amiri" w:cs="Amiri"/>
          <w:lang w:bidi="ar-SA"/>
          <w:color w:val="111111"/>
          <w:sz w:val="28"/>
          <w:szCs w:val="28"/>
          <w:rtl/>
        </w:rPr>
        <w:t xml:space="preserve">كما أخرجك ربك من بيتك بالحق</w:t>
      </w:r>
    </w:p>
    <w:p>
      <w:pPr>
        <w:pStyle w:val="BookText"/>
      </w:pPr>
      <w:r>
        <w:rPr>
          <w:rFonts w:ascii="IRNazanin" w:hAnsi="IRNazanin" w:eastAsia="IRNazanin" w:cs="IRNazanin"/>
          <w:lang w:bidi="fa-IR"/>
          <w:color w:val="111111"/>
          <w:sz w:val="28"/>
          <w:szCs w:val="28"/>
          <w:rtl/>
        </w:rPr>
        <w:t xml:space="preserve">كلمه «كما» بيانگر اين است كه حقانيت خروج پيامبر(صلی الله علیه و آله) براى جنگ بدر نمونه و مثالى است از حقانيت تمامى كارها و فرمانهاى خداوند.</w:t>
      </w:r>
    </w:p>
    <w:p>
      <w:pPr>
        <w:pStyle w:val="Heading3"/>
      </w:pPr>
      <w:bookmarkStart w:id="1089" w:name="_Toc652"/>
      <w:r>
        <w:t>13- مصلحت در سختى</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- 3 - 166 - 8</w:t>
      </w:r>
    </w:p>
    <w:p>
      <w:pPr>
        <w:pStyle w:val="BookText"/>
      </w:pPr>
      <w:r>
        <w:rPr>
          <w:rFonts w:ascii="IRNazanin" w:hAnsi="IRNazanin" w:eastAsia="IRNazanin" w:cs="IRNazanin"/>
          <w:lang w:bidi="fa-IR"/>
          <w:color w:val="111111"/>
          <w:sz w:val="28"/>
          <w:szCs w:val="28"/>
          <w:rtl/>
        </w:rPr>
        <w:t xml:space="preserve">8 - رنج ها و شكست ها ، داراى مصلحتهايى پنهان از چشم ظاهربينان</w:t>
      </w:r>
    </w:p>
    <w:p>
      <w:pPr>
        <w:pStyle w:val="BookText"/>
      </w:pPr>
      <w:r>
        <w:rPr>
          <w:rFonts w:ascii="Amiri" w:hAnsi="Amiri" w:eastAsia="Amiri" w:cs="Amiri"/>
          <w:lang w:bidi="ar-SA"/>
          <w:color w:val="111111"/>
          <w:sz w:val="28"/>
          <w:szCs w:val="28"/>
          <w:rtl/>
        </w:rPr>
        <w:t xml:space="preserve">و ما اصابكم يوم التقى الجمعان . .. و ليعلم المؤمنين</w:t>
      </w:r>
    </w:p>
    <w:p>
      <w:pPr>
        <w:pStyle w:val="Heading3"/>
      </w:pPr>
      <w:bookmarkStart w:id="1090" w:name="_Toc653"/>
      <w:r>
        <w:t>14- مصلحت در شكست</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4" w:name="pg6838_60317"/>
    <w:bookmarkEnd w:id="224"/>
    <w:p>
      <w:pPr>
        <w:pStyle w:val="BookText"/>
      </w:pPr>
      <w:r>
        <w:rPr>
          <w:rFonts w:ascii="IRNazanin" w:hAnsi="IRNazanin" w:eastAsia="IRNazanin" w:cs="IRNazanin"/>
          <w:lang w:bidi="fa-IR"/>
          <w:color w:val="111111"/>
          <w:sz w:val="28"/>
          <w:szCs w:val="28"/>
          <w:rtl/>
        </w:rPr>
        <w:t xml:space="preserve">3 - آل عمران - 3 - 166 - 8</w:t>
      </w:r>
    </w:p>
    <w:p>
      <w:pPr>
        <w:pStyle w:val="BookText"/>
      </w:pPr>
      <w:r>
        <w:rPr>
          <w:rFonts w:ascii="IRNazanin" w:hAnsi="IRNazanin" w:eastAsia="IRNazanin" w:cs="IRNazanin"/>
          <w:lang w:bidi="fa-IR"/>
          <w:color w:val="111111"/>
          <w:sz w:val="28"/>
          <w:szCs w:val="28"/>
          <w:rtl/>
        </w:rPr>
        <w:t xml:space="preserve">8 - رنج ها و شكست ها ، داراى مصلحتهايى پنهان از چشم ظاهربينان</w:t>
      </w:r>
    </w:p>
    <w:p>
      <w:pPr>
        <w:pStyle w:val="BookText"/>
      </w:pPr>
      <w:r>
        <w:rPr>
          <w:rFonts w:ascii="Amiri" w:hAnsi="Amiri" w:eastAsia="Amiri" w:cs="Amiri"/>
          <w:lang w:bidi="ar-SA"/>
          <w:color w:val="111111"/>
          <w:sz w:val="28"/>
          <w:szCs w:val="28"/>
          <w:rtl/>
        </w:rPr>
        <w:t xml:space="preserve">و ما اصابكم يوم التقى الجمعان . .. و ليعلم المؤمنين</w:t>
      </w:r>
    </w:p>
    <w:p>
      <w:pPr>
        <w:pStyle w:val="Heading3"/>
      </w:pPr>
      <w:bookmarkStart w:id="1091" w:name="_Toc654"/>
      <w:r>
        <w:t>15- مصلحت در كمبود روزى</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- 29 - 62 - 7</w:t>
      </w:r>
    </w:p>
    <w:p>
      <w:pPr>
        <w:pStyle w:val="BookText"/>
      </w:pPr>
      <w:r>
        <w:rPr>
          <w:rFonts w:ascii="IRNazanin" w:hAnsi="IRNazanin" w:eastAsia="IRNazanin" w:cs="IRNazanin"/>
          <w:lang w:bidi="fa-IR"/>
          <w:color w:val="111111"/>
          <w:sz w:val="28"/>
          <w:szCs w:val="28"/>
          <w:rtl/>
        </w:rPr>
        <w:t xml:space="preserve">7 - فراخى و تنگى روزى بندگان ، براى رعايت مصلحت آنان است .</w:t>
      </w:r>
    </w:p>
    <w:p>
      <w:pPr>
        <w:pStyle w:val="BookText"/>
      </w:pPr>
      <w:r>
        <w:rPr>
          <w:rFonts w:ascii="Amiri" w:hAnsi="Amiri" w:eastAsia="Amiri" w:cs="Amiri"/>
          <w:lang w:bidi="ar-SA"/>
          <w:color w:val="111111"/>
          <w:sz w:val="28"/>
          <w:szCs w:val="28"/>
          <w:rtl/>
        </w:rPr>
        <w:t xml:space="preserve">اللّه يبسط الرزق لمن يشاء . .. و يقدر له إنّ اللّه بكلّ شىء عليم</w:t>
      </w:r>
    </w:p>
    <w:p>
      <w:pPr>
        <w:pStyle w:val="BookText"/>
      </w:pPr>
      <w:r>
        <w:rPr>
          <w:rFonts w:ascii="IRNazanin" w:hAnsi="IRNazanin" w:eastAsia="IRNazanin" w:cs="IRNazanin"/>
          <w:lang w:bidi="fa-IR"/>
          <w:color w:val="111111"/>
          <w:sz w:val="28"/>
          <w:szCs w:val="28"/>
          <w:rtl/>
        </w:rPr>
        <w:t xml:space="preserve">«لام» در «لمن» و «له» هر دو، براى منفعت است. نيز به دنبال فراخى و تنگى روزى بندگان، يادآورى علم همه جانبه خدا، مفيد اين حقيقت است كه قبض و بسط روزى انسان ها، تابع مصالحى است و آنها را، خدا مى داند.</w:t>
      </w:r>
    </w:p>
    <w:p>
      <w:pPr>
        <w:pStyle w:val="Heading3"/>
      </w:pPr>
      <w:bookmarkStart w:id="1092" w:name="_Toc655"/>
      <w:r>
        <w:t>16- مصلحت يتيم</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- 4 - 6 - 19</w:t>
      </w:r>
    </w:p>
    <w:p>
      <w:pPr>
        <w:pStyle w:val="BookText"/>
      </w:pPr>
      <w:r>
        <w:rPr>
          <w:rFonts w:ascii="IRNazanin" w:hAnsi="IRNazanin" w:eastAsia="IRNazanin" w:cs="IRNazanin"/>
          <w:lang w:bidi="fa-IR"/>
          <w:color w:val="111111"/>
          <w:sz w:val="28"/>
          <w:szCs w:val="28"/>
          <w:rtl/>
        </w:rPr>
        <w:t xml:space="preserve">19 - جواز بهره گيرى متعارف ولىّ يتيم از مال وى ، مشروط به صرف وقت خود در جهت مصلحت آن و كم نبودن ( كافى بودن ) آن مال</w:t>
      </w:r>
    </w:p>
    <w:p>
      <w:pPr>
        <w:pStyle w:val="BookText"/>
      </w:pPr>
      <w:r>
        <w:rPr>
          <w:rFonts w:ascii="Amiri" w:hAnsi="Amiri" w:eastAsia="Amiri" w:cs="Amiri"/>
          <w:lang w:bidi="ar-SA"/>
          <w:color w:val="111111"/>
          <w:sz w:val="28"/>
          <w:szCs w:val="28"/>
          <w:rtl/>
        </w:rPr>
        <w:t xml:space="preserve">و من كان فقيراً فلياكل بالمعروف</w:t>
      </w:r>
    </w:p>
    <w:p>
      <w:pPr>
        <w:pStyle w:val="BookText"/>
      </w:pPr>
      <w:r>
        <w:rPr>
          <w:rFonts w:ascii="Amiri" w:hAnsi="Amiri" w:eastAsia="Amiri" w:cs="Amiri"/>
          <w:lang w:bidi="ar-SA"/>
          <w:color w:val="111111"/>
          <w:sz w:val="28"/>
          <w:szCs w:val="28"/>
          <w:rtl/>
        </w:rPr>
        <w:t xml:space="preserve">امام صادق (ع) در مورد آيه فوق فرمود: ذلك رجل يحبس نفسه عن المعيشة فلابأس ان يأكل بالمعروف اذا كان يصلح لهم اموالهم فان كان المال قليلا فلاياكل منه شيئاً . .. .</w:t>
      </w:r>
    </w:p>
    <w:p>
      <w:pPr>
        <w:pStyle w:val="BookText"/>
      </w:pPr>
      <w:r>
        <w:rPr>
          <w:rFonts w:ascii="Amiri" w:hAnsi="Amiri" w:eastAsia="Amiri" w:cs="Amiri"/>
          <w:lang w:bidi="ar-SA"/>
          <w:color w:val="111111"/>
          <w:sz w:val="28"/>
          <w:szCs w:val="28"/>
          <w:rtl/>
        </w:rPr>
        <w:t xml:space="preserve">كافى، ج 5، ص 130، ح 5 ; نورالثقلين، ج 1، ص 445، ح 69.</w:t>
      </w:r>
    </w:p>
    <w:p>
      <w:pPr>
        <w:pStyle w:val="Heading3"/>
      </w:pPr>
      <w:bookmarkStart w:id="1093" w:name="_Toc656"/>
      <w:r>
        <w:t>17- مصلحت يهود</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- 4 - 46 - 16،18</w:t>
      </w:r>
    </w:p>
    <w:p>
      <w:pPr>
        <w:pStyle w:val="BookText"/>
      </w:pPr>
      <w:r>
        <w:rPr>
          <w:rFonts w:ascii="IRNazanin" w:hAnsi="IRNazanin" w:eastAsia="IRNazanin" w:cs="IRNazanin"/>
          <w:lang w:bidi="fa-IR"/>
          <w:color w:val="111111"/>
          <w:sz w:val="28"/>
          <w:szCs w:val="28"/>
          <w:rtl/>
        </w:rPr>
        <w:t xml:space="preserve">16 - خير و صلاح يهود در گوش سپردن به گفته هاى پيامبر (صلی الله علیه و آله) و فرمانبردارى از آن حضرت</w:t>
      </w:r>
    </w:p>
    <w:p>
      <w:pPr>
        <w:pStyle w:val="BookText"/>
      </w:pPr>
      <w:r>
        <w:rPr>
          <w:rFonts w:ascii="Amiri" w:hAnsi="Amiri" w:eastAsia="Amiri" w:cs="Amiri"/>
          <w:lang w:bidi="ar-SA"/>
          <w:color w:val="111111"/>
          <w:sz w:val="28"/>
          <w:szCs w:val="28"/>
          <w:rtl/>
        </w:rPr>
        <w:t xml:space="preserve">و لو انهم قالوا سمعنا و اطعنا . .. لكان خيراً لهم</w:t>
      </w:r>
    </w:p>
    <w:p>
      <w:pPr>
        <w:pStyle w:val="BookText"/>
      </w:pPr>
      <w:r>
        <w:rPr>
          <w:rFonts w:ascii="IRNazanin" w:hAnsi="IRNazanin" w:eastAsia="IRNazanin" w:cs="IRNazanin"/>
          <w:lang w:bidi="fa-IR"/>
          <w:color w:val="111111"/>
          <w:sz w:val="28"/>
          <w:szCs w:val="28"/>
          <w:rtl/>
        </w:rPr>
        <w:t xml:space="preserve">18 - خير و قوام يهود ، در پرهيز از سخنان مبهم ، دو پهلو و تمسخرآميز در برابر پيامبر (صلی الله علیه و آله)</w:t>
      </w:r>
    </w:p>
    <w:p>
      <w:pPr>
        <w:pStyle w:val="BookText"/>
      </w:pPr>
      <w:r>
        <w:rPr>
          <w:rFonts w:ascii="Amiri" w:hAnsi="Amiri" w:eastAsia="Amiri" w:cs="Amiri"/>
          <w:lang w:bidi="ar-SA"/>
          <w:color w:val="111111"/>
          <w:sz w:val="28"/>
          <w:szCs w:val="28"/>
          <w:rtl/>
        </w:rPr>
        <w:t xml:space="preserve">و لو انهم قالوا . .. واسمع و انظرنا لكان خيراً لهم و اقوم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5" w:name="pg6838_60320"/>
    <w:bookmarkEnd w:id="225"/>
    <w:p>
      <w:pPr>
        <w:pStyle w:val="BookText"/>
      </w:pPr>
      <w:r>
        <w:rPr>
          <w:rFonts w:ascii="Amiri" w:hAnsi="Amiri" w:eastAsia="Amiri" w:cs="Amiri"/>
          <w:lang w:bidi="ar-SA"/>
          <w:color w:val="111111"/>
          <w:sz w:val="28"/>
          <w:szCs w:val="28"/>
          <w:rtl/>
        </w:rPr>
        <w:t xml:space="preserve">مصلحت انديشى</w:t>
      </w:r>
    </w:p>
    <w:p>
      <w:pPr>
        <w:pStyle w:val="Heading3"/>
      </w:pPr>
      <w:bookmarkStart w:id="1094" w:name="_Toc657"/>
      <w:r>
        <w:t>18- مصلحت انديشى برادران يوسف</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- 12 - 9 - 8</w:t>
      </w:r>
    </w:p>
    <w:p>
      <w:pPr>
        <w:pStyle w:val="BookText"/>
      </w:pPr>
      <w:r>
        <w:rPr>
          <w:rFonts w:ascii="IRNazanin" w:hAnsi="IRNazanin" w:eastAsia="IRNazanin" w:cs="IRNazanin"/>
          <w:lang w:bidi="fa-IR"/>
          <w:color w:val="111111"/>
          <w:sz w:val="28"/>
          <w:szCs w:val="28"/>
          <w:rtl/>
        </w:rPr>
        <w:t xml:space="preserve">8- برادران يوسف ، صلاح امور خويش و بهبود وضعيت خود را در كشتن و يا تبعيد او مى پنداشتند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صلحين</w:t>
      </w:r>
    </w:p>
    <w:p>
      <w:pPr>
        <w:pStyle w:val="BookText"/>
      </w:pPr>
      <w:r>
        <w:rPr>
          <w:rFonts w:ascii="IRNazanin" w:hAnsi="IRNazanin" w:eastAsia="IRNazanin" w:cs="IRNazanin"/>
          <w:lang w:bidi="fa-IR"/>
          <w:color w:val="111111"/>
          <w:sz w:val="28"/>
          <w:szCs w:val="28"/>
          <w:rtl/>
        </w:rPr>
        <w:t xml:space="preserve">مراد از صلاح در «قوماً صالحين» صلاح امور دنيوى است ; زيرا ظاهر آن است كه فعل مضارع «تكونوا» عطف بر «يخل» و جواب امر «اقتلوا» و «اطرحوه» مى باشد. بر اين اساس جمله «تكونوا ...» چنين معنا مى شود: اگر يوسف را بكشيد و يا تبعيدش كنيد، امور شما اصلاح مى شود و بدبختى از شما برطرف مى گردد.</w:t>
      </w:r>
    </w:p>
    <w:p>
      <w:pPr>
        <w:pStyle w:val="Heading3"/>
      </w:pPr>
      <w:bookmarkStart w:id="1095" w:name="_Toc658"/>
      <w:r>
        <w:t>19- مصلحت انديشى در تبليغ</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- 6 - 91 - 14</w:t>
      </w:r>
    </w:p>
    <w:p>
      <w:pPr>
        <w:pStyle w:val="BookText"/>
      </w:pPr>
      <w:r>
        <w:rPr>
          <w:rFonts w:ascii="Amiri" w:hAnsi="Amiri" w:eastAsia="Amiri" w:cs="Amiri"/>
          <w:lang w:bidi="ar-SA"/>
          <w:color w:val="111111"/>
          <w:sz w:val="28"/>
          <w:szCs w:val="28"/>
          <w:rtl/>
        </w:rPr>
        <w:t xml:space="preserve">14 - كليه حقايق و معارف كتب آسمانى به دور از مصلحت انديشيهاى شخصى بايد براى مردم تبيين شود.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مذمت عالمان يهود بر گزينشى عمل كردن در ميان حقايق تورات، گوشزد به همه حاملان كتب آسمانى است كه در تبيين و تفسير آنها نبايد منافع خويش را در نظر گرفت، بلكه بايد همه آنها را براى مردم تبيين كرد.</w:t>
      </w:r>
    </w:p>
    <w:p>
      <w:pPr>
        <w:pStyle w:val="Heading3"/>
      </w:pPr>
      <w:bookmarkStart w:id="1096" w:name="_Toc659"/>
      <w:r>
        <w:t>20- مصلحت انديشى رهبران دينى</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- 24 - 62 - 13</w:t>
      </w:r>
    </w:p>
    <w:p>
      <w:pPr>
        <w:pStyle w:val="BookText"/>
      </w:pPr>
      <w:r>
        <w:rPr>
          <w:rFonts w:ascii="IRNazanin" w:hAnsi="IRNazanin" w:eastAsia="IRNazanin" w:cs="IRNazanin"/>
          <w:lang w:bidi="fa-IR"/>
          <w:color w:val="111111"/>
          <w:sz w:val="28"/>
          <w:szCs w:val="28"/>
          <w:rtl/>
        </w:rPr>
        <w:t xml:space="preserve">13 - اعمال اجتهاد و مصلحت انديشى در حل و فصل امور اجتماعى ، از اختيارات پيامبر (صلی الله علیه و آله) و رهبران جامعه اسلامى است .</w:t>
      </w:r>
    </w:p>
    <w:p>
      <w:pPr>
        <w:pStyle w:val="BookText"/>
      </w:pPr>
      <w:r>
        <w:rPr>
          <w:rFonts w:ascii="Amiri" w:hAnsi="Amiri" w:eastAsia="Amiri" w:cs="Amiri"/>
          <w:lang w:bidi="ar-SA"/>
          <w:color w:val="111111"/>
          <w:sz w:val="28"/>
          <w:szCs w:val="28"/>
          <w:rtl/>
        </w:rPr>
        <w:t xml:space="preserve">و إذا كانوا معه على أمر جامع . .. فإذا استئذنوك لبعض شأنهم فأذن لمن شئت منهم</w:t>
      </w:r>
    </w:p>
    <w:p>
      <w:pPr>
        <w:pStyle w:val="Heading3"/>
      </w:pPr>
      <w:bookmarkStart w:id="1097" w:name="_Toc660"/>
      <w:r>
        <w:t>21- مصلحت انديشى محمد(صلی الله علیه و آله)</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- 24 - 62 - 13</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6" w:name="pg6838_60323"/>
    <w:bookmarkEnd w:id="226"/>
    <w:p>
      <w:pPr>
        <w:pStyle w:val="BookText"/>
      </w:pPr>
      <w:r>
        <w:rPr>
          <w:rFonts w:ascii="IRNazanin" w:hAnsi="IRNazanin" w:eastAsia="IRNazanin" w:cs="IRNazanin"/>
          <w:lang w:bidi="fa-IR"/>
          <w:color w:val="111111"/>
          <w:sz w:val="28"/>
          <w:szCs w:val="28"/>
          <w:rtl/>
        </w:rPr>
        <w:t xml:space="preserve">13 - اعمال اجتهاد و مصلحت انديشى در حل و فصل امور اجتماعى ، از اختيارات پيامبر (صلی الله علیه و آله) و رهبران جامعه اسلامى است .</w:t>
      </w:r>
    </w:p>
    <w:p>
      <w:pPr>
        <w:pStyle w:val="BookText"/>
      </w:pPr>
      <w:r>
        <w:rPr>
          <w:rFonts w:ascii="Amiri" w:hAnsi="Amiri" w:eastAsia="Amiri" w:cs="Amiri"/>
          <w:lang w:bidi="ar-SA"/>
          <w:color w:val="111111"/>
          <w:sz w:val="28"/>
          <w:szCs w:val="28"/>
          <w:rtl/>
        </w:rPr>
        <w:t xml:space="preserve">و إذا كانوا معه على أمر جامع . .. فإذا استئذنوك لبعض شأنهم فأذن لمن شئت منهم</w:t>
      </w:r>
    </w:p>
    <w:p>
      <w:pPr>
        <w:pStyle w:val="Heading3"/>
      </w:pPr>
      <w:bookmarkStart w:id="1098" w:name="_Toc661"/>
      <w:r>
        <w:t>22- مصلحت انديشى ناپسند</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- 5 - 52 - 14،15،16</w:t>
      </w:r>
    </w:p>
    <w:p>
      <w:pPr>
        <w:pStyle w:val="BookText"/>
      </w:pPr>
      <w:r>
        <w:rPr>
          <w:rFonts w:ascii="IRNazanin" w:hAnsi="IRNazanin" w:eastAsia="IRNazanin" w:cs="IRNazanin"/>
          <w:lang w:bidi="fa-IR"/>
          <w:color w:val="111111"/>
          <w:sz w:val="28"/>
          <w:szCs w:val="28"/>
          <w:rtl/>
        </w:rPr>
        <w:t xml:space="preserve">14 - مصلحت انديشى و ترس از پيشامد هاى ناگوار ، بهانه بيماردلان براى دوستى با يهود و نصارا</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«دائرة» از مصدر «دوران» (چرخيدن) است ; كه در برداشت فوق به معناى حادثه هاى ناگوار گرفته شده ; چون چرخش روزگار احياناً موجب كمبودهايى نظير قحطى، خشكسالى و ديگر حوادث تلخ مى شود.</w:t>
      </w:r>
    </w:p>
    <w:p>
      <w:pPr>
        <w:pStyle w:val="BookText"/>
      </w:pPr>
      <w:r>
        <w:rPr>
          <w:rFonts w:ascii="IRNazanin" w:hAnsi="IRNazanin" w:eastAsia="IRNazanin" w:cs="IRNazanin"/>
          <w:lang w:bidi="fa-IR"/>
          <w:color w:val="111111"/>
          <w:sz w:val="28"/>
          <w:szCs w:val="28"/>
          <w:rtl/>
        </w:rPr>
        <w:t xml:space="preserve">15 - گسستن سرنوشت خويش از سرنوشت اسلام و مسلمين ، على رغم اظهار ديانت ، نشانه بيمارى دل و سستى ايمان</w:t>
      </w:r>
    </w:p>
    <w:p>
      <w:pPr>
        <w:pStyle w:val="BookText"/>
      </w:pPr>
      <w:r>
        <w:rPr>
          <w:rFonts w:ascii="Amiri" w:hAnsi="Amiri" w:eastAsia="Amiri" w:cs="Amiri"/>
          <w:lang w:bidi="ar-SA"/>
          <w:color w:val="111111"/>
          <w:sz w:val="28"/>
          <w:szCs w:val="28"/>
          <w:rtl/>
        </w:rPr>
        <w:t xml:space="preserve">فترى الذين فى قلوبهم مرض . .. يقولون نخشى ان تصيبنا دائرة</w:t>
      </w:r>
    </w:p>
    <w:p>
      <w:pPr>
        <w:pStyle w:val="BookText"/>
      </w:pPr>
      <w:r>
        <w:rPr>
          <w:rFonts w:ascii="IRNazanin" w:hAnsi="IRNazanin" w:eastAsia="IRNazanin" w:cs="IRNazanin"/>
          <w:lang w:bidi="fa-IR"/>
          <w:color w:val="111111"/>
          <w:sz w:val="28"/>
          <w:szCs w:val="28"/>
          <w:rtl/>
        </w:rPr>
        <w:t xml:space="preserve">16 - زشتى و ناپسندى مصلحت انديشى در برابر فرامين الهى</w:t>
      </w:r>
    </w:p>
    <w:p>
      <w:pPr>
        <w:pStyle w:val="BookText"/>
      </w:pPr>
      <w:r>
        <w:rPr>
          <w:rFonts w:ascii="Amiri" w:hAnsi="Amiri" w:eastAsia="Amiri" w:cs="Amiri"/>
          <w:lang w:bidi="ar-SA"/>
          <w:color w:val="111111"/>
          <w:sz w:val="28"/>
          <w:szCs w:val="28"/>
          <w:rtl/>
        </w:rPr>
        <w:t xml:space="preserve">لاتتخذوا . .. يقولون نخشى ان تصيبنا دائرة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7" w:name="pg6838_60328"/>
    <w:bookmarkEnd w:id="227"/>
    <w:p>
      <w:pPr>
        <w:pStyle w:val="Heading2"/>
      </w:pPr>
      <w:bookmarkStart w:id="1099" w:name="_Toc662"/>
      <w:r>
        <w:t>10- مصنوعات</w:t>
      </w:r>
      <w:bookmarkEnd w:id="1099"/>
    </w:p>
    <w:p>
      <w:pPr>
        <w:pStyle w:val="Heading3"/>
      </w:pPr>
      <w:bookmarkStart w:id="1100" w:name="_Toc663"/>
      <w:r>
        <w:t>1- خالق مصنوعات انسان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- 37 - 96 - 1</w:t>
      </w:r>
    </w:p>
    <w:p>
      <w:pPr>
        <w:pStyle w:val="BookText"/>
      </w:pPr>
      <w:r>
        <w:rPr>
          <w:rFonts w:ascii="IRNazanin" w:hAnsi="IRNazanin" w:eastAsia="IRNazanin" w:cs="IRNazanin"/>
          <w:lang w:bidi="fa-IR"/>
          <w:color w:val="111111"/>
          <w:sz w:val="28"/>
          <w:szCs w:val="28"/>
          <w:rtl/>
        </w:rPr>
        <w:t xml:space="preserve">1 - خداوند ، خالق انسان و مصنوعات و دست ساخته هاى او ( بت و . . . )</w:t>
      </w:r>
    </w:p>
    <w:p>
      <w:pPr>
        <w:pStyle w:val="BookText"/>
      </w:pPr>
      <w:r>
        <w:rPr>
          <w:rFonts w:ascii="Amiri" w:hAnsi="Amiri" w:eastAsia="Amiri" w:cs="Amiri"/>
          <w:lang w:bidi="ar-SA"/>
          <w:color w:val="111111"/>
          <w:sz w:val="28"/>
          <w:szCs w:val="28"/>
          <w:rtl/>
        </w:rPr>
        <w:t xml:space="preserve">و اللّه خلقكم و ما تعملون</w:t>
      </w:r>
    </w:p>
    <w:p>
      <w:pPr>
        <w:pStyle w:val="Heading3"/>
      </w:pPr>
      <w:bookmarkStart w:id="1101" w:name="_Toc664"/>
      <w:r>
        <w:t>2- محدوده استفاده از مصنوعات</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- 55 - 24 - 3</w:t>
      </w:r>
    </w:p>
    <w:p>
      <w:pPr>
        <w:pStyle w:val="BookText"/>
      </w:pPr>
      <w:r>
        <w:rPr>
          <w:rFonts w:ascii="Amiri" w:hAnsi="Amiri" w:eastAsia="Amiri" w:cs="Amiri"/>
          <w:lang w:bidi="ar-SA"/>
          <w:color w:val="111111"/>
          <w:sz w:val="28"/>
          <w:szCs w:val="28"/>
          <w:rtl/>
        </w:rPr>
        <w:t xml:space="preserve">3 - بهرهورى انسان از مصنوعات خويش ، تنها در قلمرو قوانين فائق الهى بر نظام طبيعت</w:t>
      </w:r>
    </w:p>
    <w:p>
      <w:pPr>
        <w:pStyle w:val="BookText"/>
      </w:pPr>
      <w:r>
        <w:rPr>
          <w:rFonts w:ascii="IRNazanin" w:hAnsi="IRNazanin" w:eastAsia="IRNazanin" w:cs="IRNazanin"/>
          <w:lang w:bidi="fa-IR"/>
          <w:color w:val="111111"/>
          <w:sz w:val="28"/>
          <w:szCs w:val="28"/>
          <w:rtl/>
        </w:rPr>
        <w:t xml:space="preserve">و له الجوار المنشات فى البحر</w:t>
      </w:r>
    </w:p>
    <w:p>
      <w:pPr>
        <w:pStyle w:val="BookText"/>
      </w:pPr>
      <w:r>
        <w:rPr>
          <w:rFonts w:ascii="IRNazanin" w:hAnsi="IRNazanin" w:eastAsia="IRNazanin" w:cs="IRNazanin"/>
          <w:lang w:bidi="fa-IR"/>
          <w:color w:val="111111"/>
          <w:sz w:val="28"/>
          <w:szCs w:val="28"/>
          <w:rtl/>
        </w:rPr>
        <w:t xml:space="preserve">خداوند با تعبير «له الجوار. ..» به انسان تذكر داده است كه اگر بشر مى تواند با ساخت وسايلى به بهرهورى بيشتر از دريا بپردازد، اين چيزى است كه در پرتو قوانين الهى حاكم بر ماده صورت مى گيرد.</w:t>
      </w:r>
    </w:p>
    <w:p>
      <w:pPr>
        <w:pStyle w:val="Heading3"/>
      </w:pPr>
      <w:bookmarkStart w:id="1102" w:name="_Toc665"/>
      <w:r>
        <w:t>3- مصنوعات انسان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- 35 - 8 - 15</w:t>
      </w:r>
    </w:p>
    <w:p>
      <w:pPr>
        <w:pStyle w:val="BookText"/>
      </w:pPr>
      <w:r>
        <w:rPr>
          <w:rFonts w:ascii="IRNazanin" w:hAnsi="IRNazanin" w:eastAsia="IRNazanin" w:cs="IRNazanin"/>
          <w:lang w:bidi="fa-IR"/>
          <w:color w:val="111111"/>
          <w:sz w:val="28"/>
          <w:szCs w:val="28"/>
          <w:rtl/>
        </w:rPr>
        <w:t xml:space="preserve">15 - تمامى رفتار و دست ساخته هاى انسان ها ، در قلمرو علم خدا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8" w:name="pg6838_60331"/>
    <w:bookmarkEnd w:id="228"/>
    <w:p>
      <w:pPr>
        <w:pStyle w:val="BookText"/>
      </w:pPr>
      <w:r>
        <w:rPr>
          <w:rFonts w:ascii="Amiri" w:hAnsi="Amiri" w:eastAsia="Amiri" w:cs="Amiri"/>
          <w:lang w:bidi="ar-SA"/>
          <w:color w:val="111111"/>
          <w:sz w:val="28"/>
          <w:szCs w:val="28"/>
          <w:rtl/>
        </w:rPr>
        <w:t xml:space="preserve">إنّ اللّه عليم بما يصنعون</w:t>
      </w:r>
    </w:p>
    <w:p>
      <w:pPr>
        <w:pStyle w:val="Heading3"/>
      </w:pPr>
      <w:bookmarkStart w:id="1103" w:name="_Toc666"/>
      <w:r>
        <w:t>4- منشأ مصنوعات انسان</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- 55 - 24 - 2</w:t>
      </w:r>
    </w:p>
    <w:p>
      <w:pPr>
        <w:pStyle w:val="BookText"/>
      </w:pPr>
      <w:r>
        <w:rPr>
          <w:rFonts w:ascii="IRNazanin" w:hAnsi="IRNazanin" w:eastAsia="IRNazanin" w:cs="IRNazanin"/>
          <w:lang w:bidi="fa-IR"/>
          <w:color w:val="111111"/>
          <w:sz w:val="28"/>
          <w:szCs w:val="28"/>
          <w:rtl/>
        </w:rPr>
        <w:t xml:space="preserve">2 - تجلى فعل الهى در تمامى جهان هستى ، حتى مصنوعات بشرى</w:t>
      </w:r>
    </w:p>
    <w:p>
      <w:pPr>
        <w:pStyle w:val="BookText"/>
      </w:pPr>
      <w:r>
        <w:rPr>
          <w:rFonts w:ascii="IRNazanin" w:hAnsi="IRNazanin" w:eastAsia="IRNazanin" w:cs="IRNazanin"/>
          <w:lang w:bidi="fa-IR"/>
          <w:color w:val="111111"/>
          <w:sz w:val="28"/>
          <w:szCs w:val="28"/>
          <w:rtl/>
        </w:rPr>
        <w:t xml:space="preserve">و له الجوار المنشات</w:t>
      </w:r>
    </w:p>
    <w:p>
      <w:pPr>
        <w:pStyle w:val="BookText"/>
      </w:pPr>
      <w:r>
        <w:rPr>
          <w:rFonts w:ascii="IRNazanin" w:hAnsi="IRNazanin" w:eastAsia="IRNazanin" w:cs="IRNazanin"/>
          <w:lang w:bidi="fa-IR"/>
          <w:color w:val="111111"/>
          <w:sz w:val="28"/>
          <w:szCs w:val="28"/>
          <w:rtl/>
        </w:rPr>
        <w:t xml:space="preserve">با اين كه در آيه شريفه، واژه «المنشئات» (ساخته شده به دست بشر) به كار رفته است; اما تعبير «له الجوار» (از آن او است كشتى ها) مى رساند كه هر چند كشتى ها ساخته دست بشر است; ولى انسان در همه ابعاد (مواد، طرح، محاسبه و. ..) مستقل از اراده خداوند نيست و با اندكى تأمل خويش را وامدار لطف و ربوبيت او مى بيند.</w:t>
      </w:r>
    </w:p>
    <w:p>
      <w:pPr>
        <w:pStyle w:val="Heading3"/>
      </w:pPr>
      <w:bookmarkStart w:id="1104" w:name="_Toc667"/>
      <w:r>
        <w:t>5- ويژگيهاى مصنوعات انسان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- 59 - 24 - 2</w:t>
      </w:r>
    </w:p>
    <w:p>
      <w:pPr>
        <w:pStyle w:val="BookText"/>
      </w:pPr>
      <w:r>
        <w:rPr>
          <w:rFonts w:ascii="IRNazanin" w:hAnsi="IRNazanin" w:eastAsia="IRNazanin" w:cs="IRNazanin"/>
          <w:lang w:bidi="fa-IR"/>
          <w:color w:val="111111"/>
          <w:sz w:val="28"/>
          <w:szCs w:val="28"/>
          <w:rtl/>
        </w:rPr>
        <w:t xml:space="preserve">2 - آفرينش هاى بشرى ، همواره متكى به امكانات و الگو هاى موجود است . *</w:t>
      </w:r>
    </w:p>
    <w:p>
      <w:pPr>
        <w:pStyle w:val="BookText"/>
      </w:pPr>
      <w:r>
        <w:rPr>
          <w:rFonts w:ascii="IRNazanin" w:hAnsi="IRNazanin" w:eastAsia="IRNazanin" w:cs="IRNazanin"/>
          <w:lang w:bidi="fa-IR"/>
          <w:color w:val="111111"/>
          <w:sz w:val="28"/>
          <w:szCs w:val="28"/>
          <w:rtl/>
        </w:rPr>
        <w:t xml:space="preserve">هو اللّه الخلق البارئ</w:t>
      </w:r>
    </w:p>
    <w:p>
      <w:pPr>
        <w:pStyle w:val="BookText"/>
      </w:pPr>
      <w:r>
        <w:rPr>
          <w:rFonts w:ascii="IRNazanin" w:hAnsi="IRNazanin" w:eastAsia="IRNazanin" w:cs="IRNazanin"/>
          <w:lang w:bidi="fa-IR"/>
          <w:color w:val="111111"/>
          <w:sz w:val="28"/>
          <w:szCs w:val="28"/>
          <w:rtl/>
        </w:rPr>
        <w:t xml:space="preserve">وصف «الخالق البارئ» مى تواند تعريضى به صنايع و افعال بشرى باشد كه تمايز آن با خلق الهى در اين است كه آفرينش هاى بشرى، متكى به امكانات و الگوى پيشين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9" w:name="pg6838_60334"/>
    <w:bookmarkEnd w:id="229"/>
    <w:p>
      <w:pPr>
        <w:pStyle w:val="Heading2"/>
      </w:pPr>
      <w:bookmarkStart w:id="1105" w:name="_Toc668"/>
      <w:r>
        <w:t>11- مصيبت</w:t>
      </w:r>
      <w:bookmarkEnd w:id="1105"/>
    </w:p>
    <w:p>
      <w:pPr>
        <w:pStyle w:val="Heading3"/>
      </w:pPr>
      <w:bookmarkStart w:id="1106" w:name="_Toc669"/>
      <w:r>
        <w:t>1- مصيبت</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- 3 - 154 - 34</w:t>
      </w:r>
    </w:p>
    <w:p>
      <w:pPr>
        <w:pStyle w:val="BookText"/>
      </w:pPr>
      <w:r>
        <w:rPr>
          <w:rFonts w:ascii="IRNazanin" w:hAnsi="IRNazanin" w:eastAsia="IRNazanin" w:cs="IRNazanin"/>
          <w:lang w:bidi="fa-IR"/>
          <w:color w:val="111111"/>
          <w:sz w:val="28"/>
          <w:szCs w:val="28"/>
          <w:rtl/>
        </w:rPr>
        <w:t xml:space="preserve">34 - حوادث ايّام ، جنگ ها ، سختى ها ، مصيبت ها و مرگ ، آزمايش الهى است .</w:t>
      </w:r>
    </w:p>
    <w:p>
      <w:pPr>
        <w:pStyle w:val="BookText"/>
      </w:pPr>
      <w:r>
        <w:rPr>
          <w:rFonts w:ascii="Amiri" w:hAnsi="Amiri" w:eastAsia="Amiri" w:cs="Amiri"/>
          <w:lang w:bidi="ar-SA"/>
          <w:color w:val="111111"/>
          <w:sz w:val="28"/>
          <w:szCs w:val="28"/>
          <w:rtl/>
        </w:rPr>
        <w:t xml:space="preserve">لبرز الّذين . .. و ليبتلى اللّه ما فى صدوركم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- 3 - 179 - 6</w:t>
      </w:r>
    </w:p>
    <w:p>
      <w:pPr>
        <w:pStyle w:val="BookText"/>
      </w:pPr>
      <w:r>
        <w:rPr>
          <w:rFonts w:ascii="IRNazanin" w:hAnsi="IRNazanin" w:eastAsia="IRNazanin" w:cs="IRNazanin"/>
          <w:lang w:bidi="fa-IR"/>
          <w:color w:val="111111"/>
          <w:sz w:val="28"/>
          <w:szCs w:val="28"/>
          <w:rtl/>
        </w:rPr>
        <w:t xml:space="preserve">6 - سختى ها ، مصيبت ها و جنگ ها ( شكست ها و پيروزى ها ) ، وسايل آزمايش الهى براى بندگان</w:t>
      </w:r>
    </w:p>
    <w:p>
      <w:pPr>
        <w:pStyle w:val="BookText"/>
      </w:pPr>
      <w:r>
        <w:rPr>
          <w:rFonts w:ascii="Amiri" w:hAnsi="Amiri" w:eastAsia="Amiri" w:cs="Amiri"/>
          <w:lang w:bidi="ar-SA"/>
          <w:color w:val="111111"/>
          <w:sz w:val="28"/>
          <w:szCs w:val="28"/>
          <w:rtl/>
        </w:rPr>
        <w:t xml:space="preserve">حتّى يميز الخبيث من الطّيّب</w:t>
      </w:r>
    </w:p>
    <w:p>
      <w:pPr>
        <w:pStyle w:val="BookText"/>
      </w:pPr>
      <w:r>
        <w:rPr>
          <w:rFonts w:ascii="IRNazanin" w:hAnsi="IRNazanin" w:eastAsia="IRNazanin" w:cs="IRNazanin"/>
          <w:lang w:bidi="fa-IR"/>
          <w:color w:val="111111"/>
          <w:sz w:val="28"/>
          <w:szCs w:val="28"/>
          <w:rtl/>
        </w:rPr>
        <w:t xml:space="preserve">به مقتضاى ارتباط ميان اين آيه و آيات پيشين، از وسايل آزمايش الهى، همان نبردها مشكلات آن است ; چنانچه در نبرد احد پيش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- 3 - 200 - 20</w:t>
      </w:r>
    </w:p>
    <w:p>
      <w:pPr>
        <w:pStyle w:val="BookText"/>
      </w:pPr>
      <w:r>
        <w:rPr>
          <w:rFonts w:ascii="IRNazanin" w:hAnsi="IRNazanin" w:eastAsia="IRNazanin" w:cs="IRNazanin"/>
          <w:lang w:bidi="fa-IR"/>
          <w:color w:val="111111"/>
          <w:sz w:val="28"/>
          <w:szCs w:val="28"/>
          <w:rtl/>
        </w:rPr>
        <w:t xml:space="preserve">20 - صبر در انجام فرائض و در برابر مصائب و آمادگى براى پيروى از دستورات ائمّه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Amiri" w:hAnsi="Amiri" w:eastAsia="Amiri" w:cs="Amiri"/>
          <w:lang w:bidi="ar-SA"/>
          <w:color w:val="111111"/>
          <w:sz w:val="28"/>
          <w:szCs w:val="28"/>
          <w:rtl/>
        </w:rPr>
        <w:t xml:space="preserve">امام صادق (ع) درباره آيه فوق فرمود: اصبروا على الفرائض و صابروا على المصائب و رابطوا على الأئمّة.</w:t>
      </w:r>
    </w:p>
    <w:p>
      <w:pPr>
        <w:pStyle w:val="BookText"/>
      </w:pPr>
      <w:r>
        <w:rPr>
          <w:rFonts w:ascii="Amiri" w:hAnsi="Amiri" w:eastAsia="Amiri" w:cs="Amiri"/>
          <w:lang w:bidi="ar-SA"/>
          <w:color w:val="111111"/>
          <w:sz w:val="28"/>
          <w:szCs w:val="28"/>
          <w:rtl/>
        </w:rPr>
        <w:t xml:space="preserve">كافى، ج 2، ص 81، ح 3 ; تفسير برهان، ج 1، ص 334، ح 2 و 6 و 11.</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0" w:name="pg6838_60337"/>
    <w:bookmarkEnd w:id="230"/>
    <w:p>
      <w:pPr>
        <w:pStyle w:val="Heading3"/>
      </w:pPr>
      <w:bookmarkStart w:id="1107" w:name="_Toc670"/>
      <w:r>
        <w:t>2- آثار امتحان با مصيبت</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- 43 - 48 - 11</w:t>
      </w:r>
    </w:p>
    <w:p>
      <w:pPr>
        <w:pStyle w:val="BookText"/>
      </w:pPr>
      <w:r>
        <w:rPr>
          <w:rFonts w:ascii="IRNazanin" w:hAnsi="IRNazanin" w:eastAsia="IRNazanin" w:cs="IRNazanin"/>
          <w:lang w:bidi="fa-IR"/>
          <w:color w:val="111111"/>
          <w:sz w:val="28"/>
          <w:szCs w:val="28"/>
          <w:rtl/>
        </w:rPr>
        <w:t xml:space="preserve">11 - ابتلا به مصائب و سختى ها ، زمينه ساز توبه و بازگشت انسان ها به سوى حق</w:t>
      </w:r>
    </w:p>
    <w:p>
      <w:pPr>
        <w:pStyle w:val="BookText"/>
      </w:pPr>
      <w:r>
        <w:rPr>
          <w:rFonts w:ascii="Amiri" w:hAnsi="Amiri" w:eastAsia="Amiri" w:cs="Amiri"/>
          <w:lang w:bidi="ar-SA"/>
          <w:color w:val="111111"/>
          <w:sz w:val="28"/>
          <w:szCs w:val="28"/>
          <w:rtl/>
        </w:rPr>
        <w:t xml:space="preserve">و أخذنهم بالعذاب لعلّهم يرجعون</w:t>
      </w:r>
    </w:p>
    <w:p>
      <w:pPr>
        <w:pStyle w:val="Heading3"/>
      </w:pPr>
      <w:bookmarkStart w:id="1108" w:name="_Toc671"/>
      <w:r>
        <w:t>3- آثار مصيبت</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- 3 - 154 - 38</w:t>
      </w:r>
    </w:p>
    <w:p>
      <w:pPr>
        <w:pStyle w:val="BookText"/>
      </w:pPr>
      <w:r>
        <w:rPr>
          <w:rFonts w:ascii="IRNazanin" w:hAnsi="IRNazanin" w:eastAsia="IRNazanin" w:cs="IRNazanin"/>
          <w:lang w:bidi="fa-IR"/>
          <w:color w:val="111111"/>
          <w:sz w:val="28"/>
          <w:szCs w:val="28"/>
          <w:rtl/>
        </w:rPr>
        <w:t xml:space="preserve">38 - حوادث ايّام جنگ ، سختى ها و مصيبت هاى در راه خدا ، زمينه خالص شدن انديشه مؤمنان از عقايد جاهليّت و پالايش درون آنان از خواسته هاى دنيايى و مادّى</w:t>
      </w:r>
    </w:p>
    <w:p>
      <w:pPr>
        <w:pStyle w:val="BookText"/>
      </w:pPr>
      <w:r>
        <w:rPr>
          <w:rFonts w:ascii="Amiri" w:hAnsi="Amiri" w:eastAsia="Amiri" w:cs="Amiri"/>
          <w:lang w:bidi="ar-SA"/>
          <w:color w:val="111111"/>
          <w:sz w:val="28"/>
          <w:szCs w:val="28"/>
          <w:rtl/>
        </w:rPr>
        <w:t xml:space="preserve">يظنّون باللّه غير الحقّ . .. و ليبتلى اللّه ما فى صدوركم و ليمحّص ما فى قلوبكم</w:t>
      </w:r>
    </w:p>
    <w:p>
      <w:pPr>
        <w:pStyle w:val="BookText"/>
      </w:pPr>
      <w:r>
        <w:rPr>
          <w:rFonts w:ascii="IRNazanin" w:hAnsi="IRNazanin" w:eastAsia="IRNazanin" w:cs="IRNazanin"/>
          <w:lang w:bidi="fa-IR"/>
          <w:color w:val="111111"/>
          <w:sz w:val="28"/>
          <w:szCs w:val="28"/>
          <w:rtl/>
        </w:rPr>
        <w:t xml:space="preserve">«ليمحّص» از مادّه تمحيص به معناى خالص سازى از عيبها و نقصهاست و اين جمله بيانگر هدفى ديگر از اهداف شكست در نبرد احد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- 3 - 167 - 2</w:t>
      </w:r>
    </w:p>
    <w:p>
      <w:pPr>
        <w:pStyle w:val="BookText"/>
      </w:pPr>
      <w:r>
        <w:rPr>
          <w:rFonts w:ascii="IRNazanin" w:hAnsi="IRNazanin" w:eastAsia="IRNazanin" w:cs="IRNazanin"/>
          <w:lang w:bidi="fa-IR"/>
          <w:color w:val="111111"/>
          <w:sz w:val="28"/>
          <w:szCs w:val="28"/>
          <w:rtl/>
        </w:rPr>
        <w:t xml:space="preserve">2 - هنگامه هاى دشوار ( شكست ها ، رنج ها و مصيبت ها ) ، ابزارى براى شناسايى جناح منافقان و سست ايمانان ، از مؤمنان واقعى و استوار</w:t>
      </w:r>
    </w:p>
    <w:p>
      <w:pPr>
        <w:pStyle w:val="BookText"/>
      </w:pPr>
      <w:r>
        <w:rPr>
          <w:rFonts w:ascii="Amiri" w:hAnsi="Amiri" w:eastAsia="Amiri" w:cs="Amiri"/>
          <w:lang w:bidi="ar-SA"/>
          <w:color w:val="111111"/>
          <w:sz w:val="28"/>
          <w:szCs w:val="28"/>
          <w:rtl/>
        </w:rPr>
        <w:t xml:space="preserve">و ما اصابكم . .. و ليعلم الّذين نافقوا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- 38 - 41 - 10</w:t>
      </w:r>
    </w:p>
    <w:p>
      <w:pPr>
        <w:pStyle w:val="BookText"/>
      </w:pPr>
      <w:r>
        <w:rPr>
          <w:rFonts w:ascii="Amiri" w:hAnsi="Amiri" w:eastAsia="Amiri" w:cs="Amiri"/>
          <w:lang w:bidi="ar-SA"/>
          <w:color w:val="111111"/>
          <w:sz w:val="28"/>
          <w:szCs w:val="28"/>
          <w:rtl/>
        </w:rPr>
        <w:t xml:space="preserve">10 - رنج ها و مصيبت ها ، ميدان و بسترى مناسب براى وسوسه هاى شياطين</w:t>
      </w:r>
    </w:p>
    <w:p>
      <w:pPr>
        <w:pStyle w:val="BookText"/>
      </w:pPr>
      <w:r>
        <w:rPr>
          <w:rFonts w:ascii="Amiri" w:hAnsi="Amiri" w:eastAsia="Amiri" w:cs="Amiri"/>
          <w:lang w:bidi="ar-SA"/>
          <w:color w:val="111111"/>
          <w:sz w:val="28"/>
          <w:szCs w:val="28"/>
          <w:rtl/>
        </w:rPr>
        <w:t xml:space="preserve">أنّى مسّنى الشيطن بنصب و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- 39 - 8 - 3،4،5</w:t>
      </w:r>
    </w:p>
    <w:p>
      <w:pPr>
        <w:pStyle w:val="BookText"/>
      </w:pPr>
      <w:r>
        <w:rPr>
          <w:rFonts w:ascii="IRNazanin" w:hAnsi="IRNazanin" w:eastAsia="IRNazanin" w:cs="IRNazanin"/>
          <w:lang w:bidi="fa-IR"/>
          <w:color w:val="111111"/>
          <w:sz w:val="28"/>
          <w:szCs w:val="28"/>
          <w:rtl/>
        </w:rPr>
        <w:t xml:space="preserve">3 - گرفتارى ها و مصيبت ها ، مايه بيدارى و تجلى فطرت توحيدى انسان</w:t>
      </w:r>
    </w:p>
    <w:p>
      <w:pPr>
        <w:pStyle w:val="BookText"/>
      </w:pPr>
      <w:r>
        <w:rPr>
          <w:rFonts w:ascii="Amiri" w:hAnsi="Amiri" w:eastAsia="Amiri" w:cs="Amiri"/>
          <w:lang w:bidi="ar-SA"/>
          <w:color w:val="111111"/>
          <w:sz w:val="28"/>
          <w:szCs w:val="28"/>
          <w:rtl/>
        </w:rPr>
        <w:t xml:space="preserve">و إذا مسّ الإنسن ضرّ دعا ربّه</w:t>
      </w:r>
    </w:p>
    <w:p>
      <w:pPr>
        <w:pStyle w:val="BookText"/>
      </w:pPr>
      <w:r>
        <w:rPr>
          <w:rFonts w:ascii="IRNazanin" w:hAnsi="IRNazanin" w:eastAsia="IRNazanin" w:cs="IRNazanin"/>
          <w:lang w:bidi="fa-IR"/>
          <w:color w:val="111111"/>
          <w:sz w:val="28"/>
          <w:szCs w:val="28"/>
          <w:rtl/>
        </w:rPr>
        <w:t xml:space="preserve">4 - انسان ها ، به هنگام گرفتارى و رنج ، روى به خدا آورده و او را به فريادرسى مى خوانند .</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«إنابة» (مصدر «منيباً») به معناى رجوع است و «منيباً إليه»; يعنى، بازگشت به خدا با توبه و اخلاص (مفردات راغب).</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1" w:name="pg6838_60340"/>
    <w:bookmarkEnd w:id="231"/>
    <w:p>
      <w:pPr>
        <w:pStyle w:val="BookText"/>
      </w:pPr>
      <w:r>
        <w:rPr>
          <w:rFonts w:ascii="IRNazanin" w:hAnsi="IRNazanin" w:eastAsia="IRNazanin" w:cs="IRNazanin"/>
          <w:lang w:bidi="fa-IR"/>
          <w:color w:val="111111"/>
          <w:sz w:val="28"/>
          <w:szCs w:val="28"/>
          <w:rtl/>
        </w:rPr>
        <w:t xml:space="preserve">5 - انسان ها ، به هنگام گرفتارى و رنج ، به ناتوانى خود و قدرت يارى رسانى خداوند پى برده و اعتراف مى كنند .</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- 39 - 49 - 3</w:t>
      </w:r>
    </w:p>
    <w:p>
      <w:pPr>
        <w:pStyle w:val="BookText"/>
      </w:pPr>
      <w:r>
        <w:rPr>
          <w:rFonts w:ascii="IRNazanin" w:hAnsi="IRNazanin" w:eastAsia="IRNazanin" w:cs="IRNazanin"/>
          <w:lang w:bidi="fa-IR"/>
          <w:color w:val="111111"/>
          <w:sz w:val="28"/>
          <w:szCs w:val="28"/>
          <w:rtl/>
        </w:rPr>
        <w:t xml:space="preserve">3 - گرفتارى ها و مصيبت ها ، مايه بيدارى و تجلى فطرت توحيدى انسان</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- 41 - 51 - 8</w:t>
      </w:r>
    </w:p>
    <w:p>
      <w:pPr>
        <w:pStyle w:val="BookText"/>
      </w:pPr>
      <w:r>
        <w:rPr>
          <w:rFonts w:ascii="IRNazanin" w:hAnsi="IRNazanin" w:eastAsia="IRNazanin" w:cs="IRNazanin"/>
          <w:lang w:bidi="fa-IR"/>
          <w:color w:val="111111"/>
          <w:sz w:val="28"/>
          <w:szCs w:val="28"/>
          <w:rtl/>
        </w:rPr>
        <w:t xml:space="preserve">8 - نقش مصايب و گرفتارى ها ، در توجه انسان به خدا</w:t>
      </w:r>
    </w:p>
    <w:p>
      <w:pPr>
        <w:pStyle w:val="BookText"/>
      </w:pPr>
      <w:r>
        <w:rPr>
          <w:rFonts w:ascii="Amiri" w:hAnsi="Amiri" w:eastAsia="Amiri" w:cs="Amiri"/>
          <w:lang w:bidi="ar-SA"/>
          <w:color w:val="111111"/>
          <w:sz w:val="28"/>
          <w:szCs w:val="28"/>
          <w:rtl/>
        </w:rPr>
        <w:t xml:space="preserve">و إذا مسّه الشرّ فذو دعاء عريض</w:t>
      </w:r>
    </w:p>
    <w:p>
      <w:pPr>
        <w:pStyle w:val="BookText"/>
      </w:pPr>
      <w:r>
        <w:rPr>
          <w:rFonts w:ascii="Amiri" w:hAnsi="Amiri" w:eastAsia="Amiri" w:cs="Amiri"/>
          <w:lang w:bidi="ar-SA"/>
          <w:color w:val="111111"/>
          <w:sz w:val="28"/>
          <w:szCs w:val="28"/>
          <w:rtl/>
        </w:rPr>
        <w:t xml:space="preserve">برداشت بالا بنابر اين نكته است كه مراد از «دعاء عريض» خواندن خدا باشد.</w:t>
      </w:r>
    </w:p>
    <w:p>
      <w:pPr>
        <w:pStyle w:val="Heading3"/>
      </w:pPr>
      <w:bookmarkStart w:id="1109" w:name="_Toc672"/>
      <w:r>
        <w:t>4- امتحان با مصيبت</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- 3 - 154 - 34</w:t>
      </w:r>
    </w:p>
    <w:p>
      <w:pPr>
        <w:pStyle w:val="BookText"/>
      </w:pPr>
      <w:r>
        <w:rPr>
          <w:rFonts w:ascii="IRNazanin" w:hAnsi="IRNazanin" w:eastAsia="IRNazanin" w:cs="IRNazanin"/>
          <w:lang w:bidi="fa-IR"/>
          <w:color w:val="111111"/>
          <w:sz w:val="28"/>
          <w:szCs w:val="28"/>
          <w:rtl/>
        </w:rPr>
        <w:t xml:space="preserve">34 - حوادث ايّام ، جنگ ها ، سختى ها ، مصيبت ها و مرگ ، آزمايش الهى است .</w:t>
      </w:r>
    </w:p>
    <w:p>
      <w:pPr>
        <w:pStyle w:val="BookText"/>
      </w:pPr>
      <w:r>
        <w:rPr>
          <w:rFonts w:ascii="Amiri" w:hAnsi="Amiri" w:eastAsia="Amiri" w:cs="Amiri"/>
          <w:lang w:bidi="ar-SA"/>
          <w:color w:val="111111"/>
          <w:sz w:val="28"/>
          <w:szCs w:val="28"/>
          <w:rtl/>
        </w:rPr>
        <w:t xml:space="preserve">لبرز الّذين . .. و ليبتلى اللّه ما فى صدوركم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- 3 - 179 - 6</w:t>
      </w:r>
    </w:p>
    <w:p>
      <w:pPr>
        <w:pStyle w:val="BookText"/>
      </w:pPr>
      <w:r>
        <w:rPr>
          <w:rFonts w:ascii="IRNazanin" w:hAnsi="IRNazanin" w:eastAsia="IRNazanin" w:cs="IRNazanin"/>
          <w:lang w:bidi="fa-IR"/>
          <w:color w:val="111111"/>
          <w:sz w:val="28"/>
          <w:szCs w:val="28"/>
          <w:rtl/>
        </w:rPr>
        <w:t xml:space="preserve">6 - سختى ها ، مصيبت ها و جنگ ها ( شكست ها و پيروزى ها ) ، وسايل آزمايش الهى براى بندگان</w:t>
      </w:r>
    </w:p>
    <w:p>
      <w:pPr>
        <w:pStyle w:val="BookText"/>
      </w:pPr>
      <w:r>
        <w:rPr>
          <w:rFonts w:ascii="Amiri" w:hAnsi="Amiri" w:eastAsia="Amiri" w:cs="Amiri"/>
          <w:lang w:bidi="ar-SA"/>
          <w:color w:val="111111"/>
          <w:sz w:val="28"/>
          <w:szCs w:val="28"/>
          <w:rtl/>
        </w:rPr>
        <w:t xml:space="preserve">حتّى يميز الخبيث من الطّيّب</w:t>
      </w:r>
    </w:p>
    <w:p>
      <w:pPr>
        <w:pStyle w:val="BookText"/>
      </w:pPr>
      <w:r>
        <w:rPr>
          <w:rFonts w:ascii="IRNazanin" w:hAnsi="IRNazanin" w:eastAsia="IRNazanin" w:cs="IRNazanin"/>
          <w:lang w:bidi="fa-IR"/>
          <w:color w:val="111111"/>
          <w:sz w:val="28"/>
          <w:szCs w:val="28"/>
          <w:rtl/>
        </w:rPr>
        <w:t xml:space="preserve">به مقتضاى ارتباط ميان اين آيه و آيات پيشين، از وسايل آزمايش الهى، همان نبردها مشكلات آن است ; چنانچه در نبرد احد پيش آمد.</w:t>
      </w:r>
    </w:p>
    <w:p>
      <w:pPr>
        <w:pStyle w:val="Heading3"/>
      </w:pPr>
      <w:bookmarkStart w:id="1110" w:name="_Toc673"/>
      <w:r>
        <w:t>5- خطر مصيبت</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- 39 - 8 - 11</w:t>
      </w:r>
    </w:p>
    <w:p>
      <w:pPr>
        <w:pStyle w:val="BookText"/>
      </w:pPr>
      <w:r>
        <w:rPr>
          <w:rFonts w:ascii="IRNazanin" w:hAnsi="IRNazanin" w:eastAsia="IRNazanin" w:cs="IRNazanin"/>
          <w:lang w:bidi="fa-IR"/>
          <w:color w:val="111111"/>
          <w:sz w:val="28"/>
          <w:szCs w:val="28"/>
          <w:rtl/>
        </w:rPr>
        <w:t xml:space="preserve">11 - انسان ، در معرض انواع گرفتارى ها و مصيبت ها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2" w:name="pg6838_60343"/>
    <w:bookmarkEnd w:id="232"/>
    <w:p>
      <w:pPr>
        <w:pStyle w:val="BookText"/>
      </w:pPr>
      <w:r>
        <w:rPr>
          <w:rFonts w:ascii="Amiri" w:hAnsi="Amiri" w:eastAsia="Amiri" w:cs="Amiri"/>
          <w:lang w:bidi="ar-SA"/>
          <w:color w:val="111111"/>
          <w:sz w:val="28"/>
          <w:szCs w:val="28"/>
          <w:rtl/>
        </w:rPr>
        <w:t xml:space="preserve">و إذا مسّ الإنسن ضرّ . .. ثمّ إذا خوّله نعمة منه نسى ما كان يدعوا إليه من قبل</w:t>
      </w:r>
    </w:p>
    <w:p>
      <w:pPr>
        <w:pStyle w:val="Heading3"/>
      </w:pPr>
      <w:bookmarkStart w:id="1111" w:name="_Toc674"/>
      <w:r>
        <w:t>6- دعا در مصيبت</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- 39 - 8 - 1،4</w:t>
      </w:r>
    </w:p>
    <w:p>
      <w:pPr>
        <w:pStyle w:val="BookText"/>
      </w:pPr>
      <w:r>
        <w:rPr>
          <w:rFonts w:ascii="IRNazanin" w:hAnsi="IRNazanin" w:eastAsia="IRNazanin" w:cs="IRNazanin"/>
          <w:lang w:bidi="fa-IR"/>
          <w:color w:val="111111"/>
          <w:sz w:val="28"/>
          <w:szCs w:val="28"/>
          <w:rtl/>
        </w:rPr>
        <w:t xml:space="preserve">1 - نيايش خالصانه انسان با خداوند ، به هنگام گرفتارى ها و مصيبت ها</w:t>
      </w:r>
    </w:p>
    <w:p>
      <w:pPr>
        <w:pStyle w:val="BookText"/>
      </w:pPr>
      <w:r>
        <w:rPr>
          <w:rFonts w:ascii="Amiri" w:hAnsi="Amiri" w:eastAsia="Amiri" w:cs="Amiri"/>
          <w:lang w:bidi="ar-SA"/>
          <w:color w:val="111111"/>
          <w:sz w:val="28"/>
          <w:szCs w:val="28"/>
          <w:rtl/>
        </w:rPr>
        <w:t xml:space="preserve">و إذا مسّ الإنسن ضرّ دعا ربّه</w:t>
      </w:r>
    </w:p>
    <w:p>
      <w:pPr>
        <w:pStyle w:val="BookText"/>
      </w:pPr>
      <w:r>
        <w:rPr>
          <w:rFonts w:ascii="Amiri" w:hAnsi="Amiri" w:eastAsia="Amiri" w:cs="Amiri"/>
          <w:lang w:bidi="ar-SA"/>
          <w:color w:val="111111"/>
          <w:sz w:val="28"/>
          <w:szCs w:val="28"/>
          <w:rtl/>
        </w:rPr>
        <w:t xml:space="preserve">«ضرّ» (ضد «نفع») به معناى مطلق آسيب است.</w:t>
      </w:r>
    </w:p>
    <w:p>
      <w:pPr>
        <w:pStyle w:val="BookText"/>
      </w:pPr>
      <w:r>
        <w:rPr>
          <w:rFonts w:ascii="IRNazanin" w:hAnsi="IRNazanin" w:eastAsia="IRNazanin" w:cs="IRNazanin"/>
          <w:lang w:bidi="fa-IR"/>
          <w:color w:val="111111"/>
          <w:sz w:val="28"/>
          <w:szCs w:val="28"/>
          <w:rtl/>
        </w:rPr>
        <w:t xml:space="preserve">4 - انسان ها ، به هنگام گرفتارى و رنج ، روى به خدا آورده و او را به فريادرسى مى خوانند .</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«إنابة» (مصدر «منيباً») به معناى رجوع است و «منيباً إليه»; يعنى، بازگشت به خدا با توبه و اخلاص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w:t>
      </w:r>
    </w:p>
    <w:p>
      <w:pPr>
        <w:pStyle w:val="BookText"/>
      </w:pPr>
      <w:r>
        <w:rPr>
          <w:rFonts w:ascii="IRNazanin" w:hAnsi="IRNazanin" w:eastAsia="IRNazanin" w:cs="IRNazanin"/>
          <w:lang w:bidi="fa-IR"/>
          <w:color w:val="111111"/>
          <w:sz w:val="28"/>
          <w:szCs w:val="28"/>
          <w:rtl/>
        </w:rPr>
        <w:t xml:space="preserve">1 - نيايش خالصانه انسان با خدا ، به هنگام گرفتارى ها و مصيبت ها</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Amiri" w:hAnsi="Amiri" w:eastAsia="Amiri" w:cs="Amiri"/>
          <w:lang w:bidi="ar-SA"/>
          <w:color w:val="111111"/>
          <w:sz w:val="28"/>
          <w:szCs w:val="28"/>
          <w:rtl/>
        </w:rPr>
        <w:t xml:space="preserve">«ضرّ» (ضد «نفع») به معناى مطلق آسيب است.</w:t>
      </w:r>
    </w:p>
    <w:p>
      <w:pPr>
        <w:pStyle w:val="Heading3"/>
      </w:pPr>
      <w:bookmarkStart w:id="1112" w:name="_Toc675"/>
      <w:r>
        <w:t>7- روش برخورد با مصيبت</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- 64 - 11 - 5</w:t>
      </w:r>
    </w:p>
    <w:p>
      <w:pPr>
        <w:pStyle w:val="BookText"/>
      </w:pPr>
      <w:r>
        <w:rPr>
          <w:rFonts w:ascii="Amiri" w:hAnsi="Amiri" w:eastAsia="Amiri" w:cs="Amiri"/>
          <w:lang w:bidi="ar-SA"/>
          <w:color w:val="111111"/>
          <w:sz w:val="28"/>
          <w:szCs w:val="28"/>
          <w:rtl/>
        </w:rPr>
        <w:t xml:space="preserve">5 - خداوند ، راه علاج و نحوى تحمل مصيبت ها و تكليف انسان در برابر آنها را به مؤمنان آموخته است .</w:t>
      </w:r>
    </w:p>
    <w:p>
      <w:pPr>
        <w:pStyle w:val="BookText"/>
      </w:pPr>
      <w:r>
        <w:rPr>
          <w:rFonts w:ascii="Amiri" w:hAnsi="Amiri" w:eastAsia="Amiri" w:cs="Amiri"/>
          <w:lang w:bidi="ar-SA"/>
          <w:color w:val="111111"/>
          <w:sz w:val="28"/>
          <w:szCs w:val="28"/>
          <w:rtl/>
        </w:rPr>
        <w:t xml:space="preserve">و من يؤمن باللّه يهد قلبه</w:t>
      </w:r>
    </w:p>
    <w:p>
      <w:pPr>
        <w:pStyle w:val="BookText"/>
      </w:pPr>
      <w:r>
        <w:rPr>
          <w:rFonts w:ascii="IRNazanin" w:hAnsi="IRNazanin" w:eastAsia="IRNazanin" w:cs="IRNazanin"/>
          <w:lang w:bidi="fa-IR"/>
          <w:color w:val="111111"/>
          <w:sz w:val="28"/>
          <w:szCs w:val="28"/>
          <w:rtl/>
        </w:rPr>
        <w:t xml:space="preserve">طبق نظر مفسران، چون در صدر آيه شريفه سخن از مصيبت هاى وارده بر انسان ها بوده، مى توان گفت از مصداق هاى هدايت قلبى مؤمنان، راهنمايى آنان به پيدا كردن راه علاج و تحمل مصيبت ها و نشان دادن تكليف مؤمنان در اين عرصه است.</w:t>
      </w:r>
    </w:p>
    <w:p>
      <w:pPr>
        <w:pStyle w:val="Heading3"/>
      </w:pPr>
      <w:bookmarkStart w:id="1113" w:name="_Toc676"/>
      <w:r>
        <w:t>8- زمينه تحمل مصيبت</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- 64 - 11 - 8</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3" w:name="pg6838_60347"/>
    <w:bookmarkEnd w:id="233"/>
    <w:p>
      <w:pPr>
        <w:pStyle w:val="BookText"/>
      </w:pPr>
      <w:r>
        <w:rPr>
          <w:rFonts w:ascii="IRNazanin" w:hAnsi="IRNazanin" w:eastAsia="IRNazanin" w:cs="IRNazanin"/>
          <w:lang w:bidi="fa-IR"/>
          <w:color w:val="111111"/>
          <w:sz w:val="28"/>
          <w:szCs w:val="28"/>
          <w:rtl/>
        </w:rPr>
        <w:t xml:space="preserve">8 - آگاهى و ايمان مؤمنان به علم همه جانبه خداوند ، مايه تحمل مصيبت ها و پايدارى در برابر مشكلات است .</w:t>
      </w:r>
    </w:p>
    <w:p>
      <w:pPr>
        <w:pStyle w:val="BookText"/>
      </w:pPr>
      <w:r>
        <w:rPr>
          <w:rFonts w:ascii="Amiri" w:hAnsi="Amiri" w:eastAsia="Amiri" w:cs="Amiri"/>
          <w:lang w:bidi="ar-SA"/>
          <w:color w:val="111111"/>
          <w:sz w:val="28"/>
          <w:szCs w:val="28"/>
          <w:rtl/>
        </w:rPr>
        <w:t xml:space="preserve">ما أصاب من مصيبة إلاّ بإذن اللّه . .. و اللّه بكلّ شىء عليم</w:t>
      </w:r>
    </w:p>
    <w:p>
      <w:pPr>
        <w:pStyle w:val="Heading3"/>
      </w:pPr>
      <w:bookmarkStart w:id="1114" w:name="_Toc677"/>
      <w:r>
        <w:t>9- زمينه رفع مصيبت</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- 39 - 8 - 7</w:t>
      </w:r>
    </w:p>
    <w:p>
      <w:pPr>
        <w:pStyle w:val="BookText"/>
      </w:pPr>
      <w:r>
        <w:rPr>
          <w:rFonts w:ascii="IRNazanin" w:hAnsi="IRNazanin" w:eastAsia="IRNazanin" w:cs="IRNazanin"/>
          <w:lang w:bidi="fa-IR"/>
          <w:color w:val="111111"/>
          <w:sz w:val="28"/>
          <w:szCs w:val="28"/>
          <w:rtl/>
        </w:rPr>
        <w:t xml:space="preserve">7 - نيايش خالصانه به درگاه خدا ، عامل جلب رحمت او و بر طرف كننده گرفتارى ها است .</w:t>
      </w:r>
    </w:p>
    <w:p>
      <w:pPr>
        <w:pStyle w:val="BookText"/>
      </w:pPr>
      <w:r>
        <w:rPr>
          <w:rFonts w:ascii="Amiri" w:hAnsi="Amiri" w:eastAsia="Amiri" w:cs="Amiri"/>
          <w:lang w:bidi="ar-SA"/>
          <w:color w:val="111111"/>
          <w:sz w:val="28"/>
          <w:szCs w:val="28"/>
          <w:rtl/>
        </w:rPr>
        <w:t xml:space="preserve">و إذا مسّ الإنسن ضرّ دعا ربّه منيبًا إليه ثمّ إذا خوّله نعمة منه</w:t>
      </w:r>
    </w:p>
    <w:p>
      <w:pPr>
        <w:pStyle w:val="BookText"/>
      </w:pPr>
      <w:r>
        <w:rPr>
          <w:rFonts w:ascii="IRNazanin" w:hAnsi="IRNazanin" w:eastAsia="IRNazanin" w:cs="IRNazanin"/>
          <w:lang w:bidi="fa-IR"/>
          <w:color w:val="111111"/>
          <w:sz w:val="28"/>
          <w:szCs w:val="28"/>
          <w:rtl/>
        </w:rPr>
        <w:t xml:space="preserve">«تخويل» (مصدر «خول») به معناى اعطا و بخشش است و مقصود از جمله «إذا خوّله نعمة منه»، رفع گرفتارى و اعطاى نعمت آسودگى است كه پس از دعا و نيايش بندگان به درگاه الهى تحقق مى پذيرد.</w:t>
      </w:r>
    </w:p>
    <w:p>
      <w:pPr>
        <w:pStyle w:val="Heading3"/>
      </w:pPr>
      <w:bookmarkStart w:id="1115" w:name="_Toc678"/>
      <w:r>
        <w:t>10- زمينه مصيبت</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- 39 - 49 - 9</w:t>
      </w:r>
    </w:p>
    <w:p>
      <w:pPr>
        <w:pStyle w:val="BookText"/>
      </w:pPr>
      <w:r>
        <w:rPr>
          <w:rFonts w:ascii="IRNazanin" w:hAnsi="IRNazanin" w:eastAsia="IRNazanin" w:cs="IRNazanin"/>
          <w:lang w:bidi="fa-IR"/>
          <w:color w:val="111111"/>
          <w:sz w:val="28"/>
          <w:szCs w:val="28"/>
          <w:rtl/>
        </w:rPr>
        <w:t xml:space="preserve">9 - انسان ، در معرض انواع گرفتارى ها و مصيبت ها</w:t>
      </w:r>
    </w:p>
    <w:p>
      <w:pPr>
        <w:pStyle w:val="BookText"/>
      </w:pPr>
      <w:r>
        <w:rPr>
          <w:rFonts w:ascii="Amiri" w:hAnsi="Amiri" w:eastAsia="Amiri" w:cs="Amiri"/>
          <w:lang w:bidi="ar-SA"/>
          <w:color w:val="111111"/>
          <w:sz w:val="28"/>
          <w:szCs w:val="28"/>
          <w:rtl/>
        </w:rPr>
        <w:t xml:space="preserve">فإذا مسّ الإنسن ضرّ . .. ثمّ إذا خوّلنه نعمة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- 42 - 30 - 4</w:t>
      </w:r>
    </w:p>
    <w:p>
      <w:pPr>
        <w:pStyle w:val="BookText"/>
      </w:pPr>
      <w:r>
        <w:rPr>
          <w:rFonts w:ascii="IRNazanin" w:hAnsi="IRNazanin" w:eastAsia="IRNazanin" w:cs="IRNazanin"/>
          <w:lang w:bidi="fa-IR"/>
          <w:color w:val="111111"/>
          <w:sz w:val="28"/>
          <w:szCs w:val="28"/>
          <w:rtl/>
        </w:rPr>
        <w:t xml:space="preserve">4 - بلا ها و مصائب اجتماعى ، بازتاب گناهان جمعى مردمان است .</w:t>
      </w:r>
    </w:p>
    <w:p>
      <w:pPr>
        <w:pStyle w:val="BookText"/>
      </w:pPr>
      <w:r>
        <w:rPr>
          <w:rFonts w:ascii="Amiri" w:hAnsi="Amiri" w:eastAsia="Amiri" w:cs="Amiri"/>
          <w:lang w:bidi="ar-SA"/>
          <w:color w:val="111111"/>
          <w:sz w:val="28"/>
          <w:szCs w:val="28"/>
          <w:rtl/>
        </w:rPr>
        <w:t xml:space="preserve">و ما أصبكم من مصيبة فبما كسبت أيديكم</w:t>
      </w:r>
    </w:p>
    <w:p>
      <w:pPr>
        <w:pStyle w:val="BookText"/>
      </w:pPr>
      <w:r>
        <w:rPr>
          <w:rFonts w:ascii="Amiri" w:hAnsi="Amiri" w:eastAsia="Amiri" w:cs="Amiri"/>
          <w:lang w:bidi="ar-SA"/>
          <w:color w:val="111111"/>
          <w:sz w:val="28"/>
          <w:szCs w:val="28"/>
          <w:rtl/>
        </w:rPr>
        <w:t xml:space="preserve">خطاب جمع «ما أصابكم»، مى تواند ناظر به حيثيت جمعى انسان هاباشد.</w:t>
      </w:r>
    </w:p>
    <w:p>
      <w:pPr>
        <w:pStyle w:val="Heading3"/>
      </w:pPr>
      <w:bookmarkStart w:id="1116" w:name="_Toc679"/>
      <w:r>
        <w:t>11- صبر بر مصيبت</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- 3 - 200 - 20</w:t>
      </w:r>
    </w:p>
    <w:p>
      <w:pPr>
        <w:pStyle w:val="BookText"/>
      </w:pPr>
      <w:r>
        <w:rPr>
          <w:rFonts w:ascii="IRNazanin" w:hAnsi="IRNazanin" w:eastAsia="IRNazanin" w:cs="IRNazanin"/>
          <w:lang w:bidi="fa-IR"/>
          <w:color w:val="111111"/>
          <w:sz w:val="28"/>
          <w:szCs w:val="28"/>
          <w:rtl/>
        </w:rPr>
        <w:t xml:space="preserve">20 - صبر در انجام فرائض و در برابر مصائب و آمادگى براى پيروى از دستورات ائمّه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Amiri" w:hAnsi="Amiri" w:eastAsia="Amiri" w:cs="Amiri"/>
          <w:lang w:bidi="ar-SA"/>
          <w:color w:val="111111"/>
          <w:sz w:val="28"/>
          <w:szCs w:val="28"/>
          <w:rtl/>
        </w:rPr>
        <w:t xml:space="preserve">امام صادق (ع) درباره آيه فوق فرمود: اصبروا على الفرائض و صابروا على المصائب و رابطوا على الأئمّة.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4" w:name="pg6838_60350"/>
    <w:bookmarkEnd w:id="234"/>
    <w:p>
      <w:pPr>
        <w:pStyle w:val="BookText"/>
      </w:pPr>
      <w:r>
        <w:rPr>
          <w:rFonts w:ascii="Amiri" w:hAnsi="Amiri" w:eastAsia="Amiri" w:cs="Amiri"/>
          <w:lang w:bidi="ar-SA"/>
          <w:color w:val="111111"/>
          <w:sz w:val="28"/>
          <w:szCs w:val="28"/>
          <w:rtl/>
        </w:rPr>
        <w:t xml:space="preserve">كافى، ج 2، ص 81، ح 3 ; تفسير برهان، ج 1، ص 334، ح 2 و 6 و 11.</w:t>
      </w:r>
    </w:p>
    <w:p>
      <w:pPr>
        <w:pStyle w:val="Heading3"/>
      </w:pPr>
      <w:bookmarkStart w:id="1117" w:name="_Toc680"/>
      <w:r>
        <w:t>12- صبر در مصيبت</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- 76 - 12 - 7</w:t>
      </w:r>
    </w:p>
    <w:p>
      <w:pPr>
        <w:pStyle w:val="BookText"/>
      </w:pPr>
      <w:r>
        <w:rPr>
          <w:rFonts w:ascii="Amiri" w:hAnsi="Amiri" w:eastAsia="Amiri" w:cs="Amiri"/>
          <w:lang w:bidi="ar-SA"/>
          <w:color w:val="111111"/>
          <w:sz w:val="28"/>
          <w:szCs w:val="28"/>
          <w:rtl/>
        </w:rPr>
        <w:t xml:space="preserve">7 - « عن أبى جعفر ( ع ) فى قوله : « و جزاهم بما صبروا جنّة و حريراً » قال : بما صبروا على الفقر و مصائب الدنيا ;</w:t>
      </w:r>
    </w:p>
    <w:p>
      <w:pPr>
        <w:pStyle w:val="BookText"/>
      </w:pPr>
      <w:r>
        <w:rPr>
          <w:rFonts w:ascii="IRNazanin" w:hAnsi="IRNazanin" w:eastAsia="IRNazanin" w:cs="IRNazanin"/>
          <w:lang w:bidi="fa-IR"/>
          <w:color w:val="111111"/>
          <w:sz w:val="28"/>
          <w:szCs w:val="28"/>
          <w:rtl/>
        </w:rPr>
        <w:t xml:space="preserve">از امام باقر(ع) درباره سخن خداوند «و جزاهم بما صبروا جنّة و حريرًا» روايت شده كه فرمود: [اين پاداش] براى اين است كه بر فقر و مصيبت هاى دنيا صبر كرده اند».</w:t>
      </w:r>
    </w:p>
    <w:p>
      <w:pPr>
        <w:pStyle w:val="Heading3"/>
      </w:pPr>
      <w:bookmarkStart w:id="1118" w:name="_Toc681"/>
      <w:r>
        <w:t>13- عذاب با مصيبت</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- 32 - 21 - 13</w:t>
      </w:r>
    </w:p>
    <w:p>
      <w:pPr>
        <w:pStyle w:val="BookText"/>
      </w:pPr>
      <w:r>
        <w:rPr>
          <w:rFonts w:ascii="IRNazanin" w:hAnsi="IRNazanin" w:eastAsia="IRNazanin" w:cs="IRNazanin"/>
          <w:lang w:bidi="fa-IR"/>
          <w:color w:val="111111"/>
          <w:sz w:val="28"/>
          <w:szCs w:val="28"/>
          <w:rtl/>
        </w:rPr>
        <w:t xml:space="preserve">13 - « عن أبى ادريس الخولانى ( رض ) قال : سألت عبادة بن الصامت ( رض ) عن قول اللّه : « و لنذيقنّهم من العذاب الأدنى دون العذاب الأكبر » فقال : سألت رسول اللّه (صلی الله علیه و آله) عنها ، فقال : هى المصائب و الأسقام و الأنصاب ، عذاب للمسرف فى الدنيا ، دون عذاب الأخرة . . . ;</w:t>
      </w:r>
    </w:p>
    <w:p>
      <w:pPr>
        <w:pStyle w:val="BookText"/>
      </w:pPr>
      <w:r>
        <w:rPr>
          <w:rFonts w:ascii="IRNazanin" w:hAnsi="IRNazanin" w:eastAsia="IRNazanin" w:cs="IRNazanin"/>
          <w:lang w:bidi="fa-IR"/>
          <w:color w:val="111111"/>
          <w:sz w:val="28"/>
          <w:szCs w:val="28"/>
          <w:rtl/>
        </w:rPr>
        <w:t xml:space="preserve">ابوادريس خولانى گويد: از عبادة بن صامت(رض) از اين سخن خدا: «و لنذيقنّهم من العذاب الأدنى دون العذاب الأكبر» پرسيدم. گفت: از رسول خدا(صلی الله علیه و آله) پرسيدم، فرمود: عذاب نزديك تر، مصيبت ها و بيمارى ها و رنج ها است. [آن]، عذابى دنيايى است براى مسرف، نه اين كه عذاب آخرت باشد».</w:t>
      </w:r>
    </w:p>
    <w:p>
      <w:pPr>
        <w:pStyle w:val="Heading3"/>
      </w:pPr>
      <w:bookmarkStart w:id="1119" w:name="_Toc682"/>
      <w:r>
        <w:t>14- عوامل مصيبت</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- 13 - 31 - 12</w:t>
      </w:r>
    </w:p>
    <w:p>
      <w:pPr>
        <w:pStyle w:val="BookText"/>
      </w:pPr>
      <w:r>
        <w:rPr>
          <w:rFonts w:ascii="IRNazanin" w:hAnsi="IRNazanin" w:eastAsia="IRNazanin" w:cs="IRNazanin"/>
          <w:lang w:bidi="fa-IR"/>
          <w:color w:val="111111"/>
          <w:sz w:val="28"/>
          <w:szCs w:val="28"/>
          <w:rtl/>
        </w:rPr>
        <w:t xml:space="preserve">12- كفرورزى مردم عصر بعثت و مخالفتشان با پيامبر (صلی الله علیه و آله) و قرآن ، عامل روى آوردن مصيبت هاى سخت و كوبنده بر آنان</w:t>
      </w: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برداشت فوق با توجه به حرف «باء» در «بما صنعوا» - كه به معناى سببيت است - استفاده مى شود. مراد از «ما صنعوا» به قرينه آيات گذشته ، انكار قرآن، مخالفت با رسالت پيامبر(صلی الله علیه و آله) و مانند آن مى باشد.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5" w:name="pg6838_60353"/>
    <w:bookmarkEnd w:id="235"/>
    <w:p>
      <w:pPr>
        <w:pStyle w:val="Heading3"/>
      </w:pPr>
      <w:bookmarkStart w:id="1120" w:name="_Toc683"/>
      <w:r>
        <w:t>15- عوامل نجات از مصيبت</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- 39 - 8 - 8</w:t>
      </w:r>
    </w:p>
    <w:p>
      <w:pPr>
        <w:pStyle w:val="BookText"/>
      </w:pPr>
      <w:r>
        <w:rPr>
          <w:rFonts w:ascii="IRNazanin" w:hAnsi="IRNazanin" w:eastAsia="IRNazanin" w:cs="IRNazanin"/>
          <w:lang w:bidi="fa-IR"/>
          <w:color w:val="111111"/>
          <w:sz w:val="28"/>
          <w:szCs w:val="28"/>
          <w:rtl/>
        </w:rPr>
        <w:t xml:space="preserve">8 - رهايى انسان از گرفتارى ها و مصيبت ها ، در گرو مشيت خداوند و بسته به لطف و رحمت او است .</w:t>
      </w:r>
    </w:p>
    <w:p>
      <w:pPr>
        <w:pStyle w:val="BookText"/>
      </w:pPr>
      <w:r>
        <w:rPr>
          <w:rFonts w:ascii="Amiri" w:hAnsi="Amiri" w:eastAsia="Amiri" w:cs="Amiri"/>
          <w:lang w:bidi="ar-SA"/>
          <w:color w:val="111111"/>
          <w:sz w:val="28"/>
          <w:szCs w:val="28"/>
          <w:rtl/>
        </w:rPr>
        <w:t xml:space="preserve">و إذا مسّ الإنسن ضرّ دعا ربّه منيبًا إليه ثمّ إذا خوّله نعمة منه</w:t>
      </w:r>
    </w:p>
    <w:p>
      <w:pPr>
        <w:pStyle w:val="Heading3"/>
      </w:pPr>
      <w:bookmarkStart w:id="1121" w:name="_Toc684"/>
      <w:r>
        <w:t>16- مراد از مصيبت</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- 9 - 50 - 8</w:t>
      </w:r>
    </w:p>
    <w:p>
      <w:pPr>
        <w:pStyle w:val="BookText"/>
      </w:pPr>
      <w:r>
        <w:rPr>
          <w:rFonts w:ascii="Amiri" w:hAnsi="Amiri" w:eastAsia="Amiri" w:cs="Amiri"/>
          <w:lang w:bidi="ar-SA"/>
          <w:color w:val="111111"/>
          <w:sz w:val="28"/>
          <w:szCs w:val="28"/>
          <w:rtl/>
        </w:rPr>
        <w:t xml:space="preserve">8 - « عن ابى جعفر ( ع ) فى قوله : « إن تصبك حسنة تسؤهم و إن تصبك مصيبة » : اما الحسنة فالغنيمة و العافية و اما المصيبة فالبلاء و الشدة ;</w:t>
      </w:r>
    </w:p>
    <w:p>
      <w:pPr>
        <w:pStyle w:val="BookText"/>
      </w:pPr>
      <w:r>
        <w:rPr>
          <w:rFonts w:ascii="Amiri" w:hAnsi="Amiri" w:eastAsia="Amiri" w:cs="Amiri"/>
          <w:lang w:bidi="ar-SA"/>
          <w:color w:val="111111"/>
          <w:sz w:val="28"/>
          <w:szCs w:val="28"/>
          <w:rtl/>
        </w:rPr>
        <w:t xml:space="preserve">از امام باقر (ع) درباره قول خدا «ان تصبك حسنة . ..» روايت شده است: «حسنة» غنيمت و سلامتى و «مصيبت» بلا و سختى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- 2 - 156 - 9</w:t>
      </w:r>
    </w:p>
    <w:p>
      <w:pPr>
        <w:pStyle w:val="BookText"/>
      </w:pPr>
      <w:r>
        <w:rPr>
          <w:rFonts w:ascii="IRNazanin" w:hAnsi="IRNazanin" w:eastAsia="IRNazanin" w:cs="IRNazanin"/>
          <w:lang w:bidi="fa-IR"/>
          <w:color w:val="111111"/>
          <w:sz w:val="28"/>
          <w:szCs w:val="28"/>
          <w:rtl/>
        </w:rPr>
        <w:t xml:space="preserve">9 - ابوامامه گويد : « انقطع قبال النبى (صلی الله علیه و آله) فاسترجع فقالوا : مصيبة يا رسول اللّه ؟ فقال : ما أصاب المؤمن مما يكره فهو مصيبة ;</w:t>
      </w:r>
    </w:p>
    <w:p>
      <w:pPr>
        <w:pStyle w:val="BookText"/>
      </w:pPr>
      <w:r>
        <w:rPr>
          <w:rFonts w:ascii="IRNazanin" w:hAnsi="IRNazanin" w:eastAsia="IRNazanin" w:cs="IRNazanin"/>
          <w:lang w:bidi="fa-IR"/>
          <w:color w:val="111111"/>
          <w:sz w:val="28"/>
          <w:szCs w:val="28"/>
          <w:rtl/>
        </w:rPr>
        <w:t xml:space="preserve">بند كفش رسول خدا(صلی الله علیه و آله) قطع شد، پس كلمه استرجاع (إنا للّه و إنا إليه راجعون) را به زبان آورد; اصحاب گفتند: اى رسول خدا! آيا اين هم مصيبت است؟ آن حضرت فرمود: هر كراهت و سختى كه به مؤمن رسد مصيبت است».</w:t>
      </w:r>
    </w:p>
    <w:p>
      <w:pPr>
        <w:pStyle w:val="Heading3"/>
      </w:pPr>
      <w:bookmarkStart w:id="1122" w:name="_Toc685"/>
      <w:r>
        <w:t>17- مشركان هنگام مصيبت</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- 39 - 8 - 6</w:t>
      </w:r>
    </w:p>
    <w:p>
      <w:pPr>
        <w:pStyle w:val="BookText"/>
      </w:pPr>
      <w:r>
        <w:rPr>
          <w:rFonts w:ascii="IRNazanin" w:hAnsi="IRNazanin" w:eastAsia="IRNazanin" w:cs="IRNazanin"/>
          <w:lang w:bidi="fa-IR"/>
          <w:color w:val="111111"/>
          <w:sz w:val="28"/>
          <w:szCs w:val="28"/>
          <w:rtl/>
        </w:rPr>
        <w:t xml:space="preserve">6 - نيايش خالصانه شرك پيشگان به درگاه خداوند ، هنگام گرفتارى و مصيبت ها ، دليلى روشن بر پوچى انديشه شرك و حقانيت توحيد ربوبى</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روى سخن در اين سوره، با مشركان مكه است و آيه شريفه در مقام بيان يكى از دلايل روشن بر اثبات توحيد الهى و پوچى انديشه شرك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6" w:name="pg6838_60356"/>
    <w:bookmarkEnd w:id="236"/>
    <w:p>
      <w:pPr>
        <w:pStyle w:val="Heading3"/>
      </w:pPr>
      <w:bookmarkStart w:id="1123" w:name="_Toc686"/>
      <w:r>
        <w:t>18- مصيبت اخروى كافران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- 75 - 25 - 1،2</w:t>
      </w:r>
    </w:p>
    <w:p>
      <w:pPr>
        <w:pStyle w:val="BookText"/>
      </w:pPr>
      <w:r>
        <w:rPr>
          <w:rFonts w:ascii="IRNazanin" w:hAnsi="IRNazanin" w:eastAsia="IRNazanin" w:cs="IRNazanin"/>
          <w:lang w:bidi="fa-IR"/>
          <w:color w:val="111111"/>
          <w:sz w:val="28"/>
          <w:szCs w:val="28"/>
          <w:rtl/>
        </w:rPr>
        <w:t xml:space="preserve">1 - علم و باور كافران به هنگام زنده شدنشان در قيامت ، به روبه رو شدن با مصيبتى بزرگ و كمرشكن</w:t>
      </w:r>
    </w:p>
    <w:p>
      <w:pPr>
        <w:pStyle w:val="BookText"/>
      </w:pPr>
      <w:r>
        <w:rPr>
          <w:rFonts w:ascii="Amiri" w:hAnsi="Amiri" w:eastAsia="Amiri" w:cs="Amiri"/>
          <w:lang w:bidi="ar-SA"/>
          <w:color w:val="111111"/>
          <w:sz w:val="28"/>
          <w:szCs w:val="28"/>
          <w:rtl/>
        </w:rPr>
        <w:t xml:space="preserve">تظنّ أن يفعل بها فاقرة</w:t>
      </w:r>
    </w:p>
    <w:p>
      <w:pPr>
        <w:pStyle w:val="BookText"/>
      </w:pPr>
      <w:r>
        <w:rPr>
          <w:rFonts w:ascii="IRNazanin" w:hAnsi="IRNazanin" w:eastAsia="IRNazanin" w:cs="IRNazanin"/>
          <w:lang w:bidi="fa-IR"/>
          <w:color w:val="111111"/>
          <w:sz w:val="28"/>
          <w:szCs w:val="28"/>
          <w:rtl/>
        </w:rPr>
        <w:t xml:space="preserve">«فاقرة» به معناى مصيبت بزرگ و كمرشكن است (العين). «ظنّ» به معناى گمان راجح است و گاهى نيز به جاى علم و يقين به كار مى رود. در اين آيه - مطابق نظر بيشتر مفسران - معناى اخير مراد است.</w:t>
      </w:r>
    </w:p>
    <w:p>
      <w:pPr>
        <w:pStyle w:val="BookText"/>
      </w:pPr>
      <w:r>
        <w:rPr>
          <w:rFonts w:ascii="IRNazanin" w:hAnsi="IRNazanin" w:eastAsia="IRNazanin" w:cs="IRNazanin"/>
          <w:lang w:bidi="fa-IR"/>
          <w:color w:val="111111"/>
          <w:sz w:val="28"/>
          <w:szCs w:val="28"/>
          <w:rtl/>
        </w:rPr>
        <w:t xml:space="preserve">2 - كافران در قيامت ، دچار مصيبتى بزرگ و كمرشكن</w:t>
      </w:r>
    </w:p>
    <w:p>
      <w:pPr>
        <w:pStyle w:val="BookText"/>
      </w:pPr>
      <w:r>
        <w:rPr>
          <w:rFonts w:ascii="Amiri" w:hAnsi="Amiri" w:eastAsia="Amiri" w:cs="Amiri"/>
          <w:lang w:bidi="ar-SA"/>
          <w:color w:val="111111"/>
          <w:sz w:val="28"/>
          <w:szCs w:val="28"/>
          <w:rtl/>
        </w:rPr>
        <w:t xml:space="preserve">تظنّ أن يفعل بها فاقرة</w:t>
      </w:r>
    </w:p>
    <w:p>
      <w:pPr>
        <w:pStyle w:val="Heading3"/>
      </w:pPr>
      <w:bookmarkStart w:id="1124" w:name="_Toc687"/>
      <w:r>
        <w:t>19- مصيبت مرگ</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- 5 - 106 - 7</w:t>
      </w:r>
    </w:p>
    <w:p>
      <w:pPr>
        <w:pStyle w:val="BookText"/>
      </w:pPr>
      <w:r>
        <w:rPr>
          <w:rFonts w:ascii="IRNazanin" w:hAnsi="IRNazanin" w:eastAsia="IRNazanin" w:cs="IRNazanin"/>
          <w:lang w:bidi="fa-IR"/>
          <w:color w:val="111111"/>
          <w:sz w:val="28"/>
          <w:szCs w:val="28"/>
          <w:rtl/>
        </w:rPr>
        <w:t xml:space="preserve">7 - مرگ ، مصيبت و حادثه اى سخت و ناگوار .</w:t>
      </w:r>
    </w:p>
    <w:p>
      <w:pPr>
        <w:pStyle w:val="BookText"/>
      </w:pPr>
      <w:r>
        <w:rPr>
          <w:rFonts w:ascii="Amiri" w:hAnsi="Amiri" w:eastAsia="Amiri" w:cs="Amiri"/>
          <w:lang w:bidi="ar-SA"/>
          <w:color w:val="111111"/>
          <w:sz w:val="28"/>
          <w:szCs w:val="28"/>
          <w:rtl/>
        </w:rPr>
        <w:t xml:space="preserve">مصيبة الموت</w:t>
      </w:r>
    </w:p>
    <w:p>
      <w:pPr>
        <w:pStyle w:val="Heading3"/>
      </w:pPr>
      <w:bookmarkStart w:id="1125" w:name="_Toc688"/>
      <w:r>
        <w:t>20- مصيبت مؤمنان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- 3 - 166 - 1</w:t>
      </w:r>
    </w:p>
    <w:p>
      <w:pPr>
        <w:pStyle w:val="BookText"/>
      </w:pPr>
      <w:r>
        <w:rPr>
          <w:rFonts w:ascii="IRNazanin" w:hAnsi="IRNazanin" w:eastAsia="IRNazanin" w:cs="IRNazanin"/>
          <w:lang w:bidi="fa-IR"/>
          <w:color w:val="111111"/>
          <w:sz w:val="28"/>
          <w:szCs w:val="28"/>
          <w:rtl/>
        </w:rPr>
        <w:t xml:space="preserve">1 - مصيبت اهل ايمان به هنگام درگيرى با كافران در جنگ احد ، با رخصت خداوند</w:t>
      </w:r>
    </w:p>
    <w:p>
      <w:pPr>
        <w:pStyle w:val="BookText"/>
      </w:pPr>
      <w:r>
        <w:rPr>
          <w:rFonts w:ascii="Amiri" w:hAnsi="Amiri" w:eastAsia="Amiri" w:cs="Amiri"/>
          <w:lang w:bidi="ar-SA"/>
          <w:color w:val="111111"/>
          <w:sz w:val="28"/>
          <w:szCs w:val="28"/>
          <w:rtl/>
        </w:rPr>
        <w:t xml:space="preserve">و ما اصابكم يوم التقى الجمعان فباذن اللّه</w:t>
      </w:r>
    </w:p>
    <w:p>
      <w:pPr>
        <w:pStyle w:val="Heading3"/>
      </w:pPr>
      <w:bookmarkStart w:id="1126" w:name="_Toc689"/>
      <w:r>
        <w:t>21- منشأ رفع مصيبت</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- 39 - 49 - 8</w:t>
      </w:r>
    </w:p>
    <w:p>
      <w:pPr>
        <w:pStyle w:val="BookText"/>
      </w:pPr>
      <w:r>
        <w:rPr>
          <w:rFonts w:ascii="IRNazanin" w:hAnsi="IRNazanin" w:eastAsia="IRNazanin" w:cs="IRNazanin"/>
          <w:lang w:bidi="fa-IR"/>
          <w:color w:val="111111"/>
          <w:sz w:val="28"/>
          <w:szCs w:val="28"/>
          <w:rtl/>
        </w:rPr>
        <w:t xml:space="preserve">8 - رهايى انسان از گرفتارى ها و مصيبت ها ، در گرو مشيت خدا و بسته به لطف و رحمت او است .</w:t>
      </w:r>
    </w:p>
    <w:p>
      <w:pPr>
        <w:pStyle w:val="BookText"/>
      </w:pPr>
      <w:r>
        <w:rPr>
          <w:rFonts w:ascii="Amiri" w:hAnsi="Amiri" w:eastAsia="Amiri" w:cs="Amiri"/>
          <w:lang w:bidi="ar-SA"/>
          <w:color w:val="111111"/>
          <w:sz w:val="28"/>
          <w:szCs w:val="28"/>
          <w:rtl/>
        </w:rPr>
        <w:t xml:space="preserve">فإذا مسّ الإنسن ضرّ دعانا ثمّ إذا خوّلنه نعمة منّا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7" w:name="pg6838_60359"/>
    <w:bookmarkEnd w:id="237"/>
    <w:p>
      <w:pPr>
        <w:pStyle w:val="Heading3"/>
      </w:pPr>
      <w:bookmarkStart w:id="1127" w:name="_Toc690"/>
      <w:r>
        <w:t>22- منشأ مصيبت</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- 42 - 48 - 14</w:t>
      </w:r>
    </w:p>
    <w:p>
      <w:pPr>
        <w:pStyle w:val="BookText"/>
      </w:pPr>
      <w:r>
        <w:rPr>
          <w:rFonts w:ascii="Amiri" w:hAnsi="Amiri" w:eastAsia="Amiri" w:cs="Amiri"/>
          <w:lang w:bidi="ar-SA"/>
          <w:color w:val="111111"/>
          <w:sz w:val="28"/>
          <w:szCs w:val="28"/>
          <w:rtl/>
        </w:rPr>
        <w:t xml:space="preserve">14 - « نعمت ها » برخاسته از لطف و رحمت الهى و « مصائب و سختى ها » نتيجه عملكرد خود آدمى است .</w:t>
      </w:r>
    </w:p>
    <w:p>
      <w:pPr>
        <w:pStyle w:val="BookText"/>
      </w:pPr>
      <w:r>
        <w:rPr>
          <w:rFonts w:ascii="Amiri" w:hAnsi="Amiri" w:eastAsia="Amiri" w:cs="Amiri"/>
          <w:lang w:bidi="ar-SA"/>
          <w:color w:val="111111"/>
          <w:sz w:val="28"/>
          <w:szCs w:val="28"/>
          <w:rtl/>
        </w:rPr>
        <w:t xml:space="preserve">و إنّا إذا أذقنا الإنسن منّا رحمة . .. و إن تصبهم سيّئة بما قدّمت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- 64 - 11 - 1</w:t>
      </w:r>
    </w:p>
    <w:p>
      <w:pPr>
        <w:pStyle w:val="BookText"/>
      </w:pPr>
      <w:r>
        <w:rPr>
          <w:rFonts w:ascii="IRNazanin" w:hAnsi="IRNazanin" w:eastAsia="IRNazanin" w:cs="IRNazanin"/>
          <w:lang w:bidi="fa-IR"/>
          <w:color w:val="111111"/>
          <w:sz w:val="28"/>
          <w:szCs w:val="28"/>
          <w:rtl/>
        </w:rPr>
        <w:t xml:space="preserve">1 - همه مصيبت هاى وارده بر انسان ها ، در چارچوب رخصت خداوند است و او مانع فرود آنها نمى شود .</w:t>
      </w:r>
    </w:p>
    <w:p>
      <w:pPr>
        <w:pStyle w:val="BookText"/>
      </w:pPr>
      <w:r>
        <w:rPr>
          <w:rFonts w:ascii="Amiri" w:hAnsi="Amiri" w:eastAsia="Amiri" w:cs="Amiri"/>
          <w:lang w:bidi="ar-SA"/>
          <w:color w:val="111111"/>
          <w:sz w:val="28"/>
          <w:szCs w:val="28"/>
          <w:rtl/>
        </w:rPr>
        <w:t xml:space="preserve">ما أصاب من مصيبه إلاّ بإذن اللّه</w:t>
      </w:r>
    </w:p>
    <w:p>
      <w:pPr>
        <w:pStyle w:val="BookText"/>
      </w:pPr>
      <w:r>
        <w:rPr>
          <w:rFonts w:ascii="IRNazanin" w:hAnsi="IRNazanin" w:eastAsia="IRNazanin" w:cs="IRNazanin"/>
          <w:lang w:bidi="fa-IR"/>
          <w:color w:val="111111"/>
          <w:sz w:val="28"/>
          <w:szCs w:val="28"/>
          <w:rtl/>
        </w:rPr>
        <w:t xml:space="preserve">مقصودِ آيه شريفه، اين است كه هر حادثه اى براى بشر - كه بر اثر علل و اسباب ويژه خود پديد مى آيد - بيرون از اراده و اذن الهى نيست; يعنى، خداوند مانع از تأثير اين عوامل نمى شود.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8" w:name="pg6838_60362"/>
    <w:bookmarkEnd w:id="238"/>
    <w:p>
      <w:pPr>
        <w:pStyle w:val="Heading2"/>
      </w:pPr>
      <w:bookmarkStart w:id="1128" w:name="_Toc691"/>
      <w:r>
        <w:t>12- مضطر</w:t>
      </w:r>
      <w:bookmarkEnd w:id="1128"/>
    </w:p>
    <w:p>
      <w:pPr>
        <w:pStyle w:val="Heading3"/>
      </w:pPr>
      <w:bookmarkStart w:id="1129" w:name="_Toc692"/>
      <w:r>
        <w:t>1- اجابت دعاى مضطر</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- 27 - 62 - 7</w:t>
      </w:r>
    </w:p>
    <w:p>
      <w:pPr>
        <w:pStyle w:val="BookText"/>
      </w:pPr>
      <w:r>
        <w:rPr>
          <w:rFonts w:ascii="IRNazanin" w:hAnsi="IRNazanin" w:eastAsia="IRNazanin" w:cs="IRNazanin"/>
          <w:lang w:bidi="fa-IR"/>
          <w:color w:val="111111"/>
          <w:sz w:val="28"/>
          <w:szCs w:val="28"/>
          <w:rtl/>
        </w:rPr>
        <w:t xml:space="preserve">7 - اجابت دعاى انسان در شرايط اضطرار و حل مشكلات وى ، از سوى خداوند ، نشانى روشن از يگانگى او و پوچى و بطلان شرك</w:t>
      </w:r>
    </w:p>
    <w:p>
      <w:pPr>
        <w:pStyle w:val="BookText"/>
      </w:pPr>
      <w:r>
        <w:rPr>
          <w:rFonts w:ascii="Amiri" w:hAnsi="Amiri" w:eastAsia="Amiri" w:cs="Amiri"/>
          <w:lang w:bidi="ar-SA"/>
          <w:color w:val="111111"/>
          <w:sz w:val="28"/>
          <w:szCs w:val="28"/>
          <w:rtl/>
        </w:rPr>
        <w:t xml:space="preserve">أمّن يجيب المضط-ّر . .. و يكشف السوء ... أءله مع اللّه</w:t>
      </w:r>
    </w:p>
    <w:p>
      <w:pPr>
        <w:pStyle w:val="BookText"/>
      </w:pPr>
      <w:r>
        <w:rPr>
          <w:rFonts w:ascii="IRNazanin" w:hAnsi="IRNazanin" w:eastAsia="IRNazanin" w:cs="IRNazanin"/>
          <w:lang w:bidi="fa-IR"/>
          <w:color w:val="111111"/>
          <w:sz w:val="28"/>
          <w:szCs w:val="28"/>
          <w:rtl/>
        </w:rPr>
        <w:t xml:space="preserve">«أءله مع اللّه»; يعنى، با توجه به اين كه تنها خداوند در شرايط اضطرار مى تواند نجات دهنده انسان ها باشد، آيا مجالى براى روى آورى به غيرخدا هست؟ هرگز!</w:t>
      </w:r>
    </w:p>
    <w:p>
      <w:pPr>
        <w:pStyle w:val="Heading3"/>
      </w:pPr>
      <w:bookmarkStart w:id="1130" w:name="_Toc693"/>
      <w:r>
        <w:t>2- احكام مضطر</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- 2 - 196 - 30</w:t>
      </w:r>
    </w:p>
    <w:p>
      <w:pPr>
        <w:pStyle w:val="BookText"/>
      </w:pPr>
      <w:r>
        <w:rPr>
          <w:rFonts w:ascii="Amiri" w:hAnsi="Amiri" w:eastAsia="Amiri" w:cs="Amiri"/>
          <w:lang w:bidi="ar-SA"/>
          <w:color w:val="111111"/>
          <w:sz w:val="28"/>
          <w:szCs w:val="28"/>
          <w:rtl/>
        </w:rPr>
        <w:t xml:space="preserve">30 - ملاك مكّى بودن ، سكونت در شعاع هجده ميلى ، از هر سوى مسجد الحرام</w:t>
      </w:r>
    </w:p>
    <w:p>
      <w:pPr>
        <w:pStyle w:val="BookText"/>
      </w:pPr>
      <w:r>
        <w:rPr>
          <w:rFonts w:ascii="Amiri" w:hAnsi="Amiri" w:eastAsia="Amiri" w:cs="Amiri"/>
          <w:lang w:bidi="ar-SA"/>
          <w:color w:val="111111"/>
          <w:sz w:val="28"/>
          <w:szCs w:val="28"/>
          <w:rtl/>
        </w:rPr>
        <w:t xml:space="preserve">لمن لم يكن اهله حاضرى المسجد الحرام</w:t>
      </w:r>
    </w:p>
    <w:p>
      <w:pPr>
        <w:pStyle w:val="BookText"/>
      </w:pPr>
      <w:r>
        <w:rPr>
          <w:rFonts w:ascii="Amiri" w:hAnsi="Amiri" w:eastAsia="Amiri" w:cs="Amiri"/>
          <w:lang w:bidi="ar-SA"/>
          <w:color w:val="111111"/>
          <w:sz w:val="28"/>
          <w:szCs w:val="28"/>
          <w:rtl/>
        </w:rPr>
        <w:t xml:space="preserve">امام صادق (ع) درباره آيه مزبور، فرمود: من كان منزله على ثمانية عشر ميلا من بين يديها و ثمانية عشر ميلا من خلفها و ثمانية عشر ميلا عن يمينها و ثمانية عشر ميلا عن يسارها فلا متعة له . ..</w:t>
      </w:r>
    </w:p>
    <w:p>
      <w:pPr>
        <w:pStyle w:val="BookText"/>
      </w:pPr>
      <w:r>
        <w:rPr>
          <w:rFonts w:ascii="Amiri" w:hAnsi="Amiri" w:eastAsia="Amiri" w:cs="Amiri"/>
          <w:lang w:bidi="ar-SA"/>
          <w:color w:val="111111"/>
          <w:sz w:val="28"/>
          <w:szCs w:val="28"/>
          <w:rtl/>
        </w:rPr>
        <w:t xml:space="preserve">كافى، ج 4، ص 300، ح 3 ; نورالثقلين، ج 1، ص 192، ح 692.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- 5 - 3 - 56</w:t>
      </w:r>
    </w:p>
    <w:p>
      <w:pPr>
        <w:pStyle w:val="BookText"/>
      </w:pPr>
      <w:r>
        <w:rPr>
          <w:rFonts w:ascii="IRNazanin" w:hAnsi="IRNazanin" w:eastAsia="IRNazanin" w:cs="IRNazanin"/>
          <w:lang w:bidi="fa-IR"/>
          <w:color w:val="111111"/>
          <w:sz w:val="28"/>
          <w:szCs w:val="28"/>
          <w:rtl/>
        </w:rPr>
        <w:t xml:space="preserve">56 - بهره گيرى مضطر از مردار ، خون ، گوشت خوك و حيوان ذبح شده به نام غير خدا و . . . ، مشروط به آن است كه از روى</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9" w:name="pg6838_60364"/>
    <w:bookmarkEnd w:id="239"/>
    <w:p>
      <w:pPr>
        <w:pStyle w:val="BookText"/>
      </w:pPr>
      <w:r>
        <w:rPr>
          <w:rFonts w:ascii="IRNazanin" w:hAnsi="IRNazanin" w:eastAsia="IRNazanin" w:cs="IRNazanin"/>
          <w:lang w:bidi="fa-IR"/>
          <w:color w:val="111111"/>
          <w:sz w:val="28"/>
          <w:szCs w:val="28"/>
          <w:rtl/>
        </w:rPr>
        <w:t xml:space="preserve">عمد و قصد گناه نباشد .</w:t>
      </w:r>
    </w:p>
    <w:p>
      <w:pPr>
        <w:pStyle w:val="BookText"/>
      </w:pPr>
      <w:r>
        <w:rPr>
          <w:rFonts w:ascii="Amiri" w:hAnsi="Amiri" w:eastAsia="Amiri" w:cs="Amiri"/>
          <w:lang w:bidi="ar-SA"/>
          <w:color w:val="111111"/>
          <w:sz w:val="28"/>
          <w:szCs w:val="28"/>
          <w:rtl/>
        </w:rPr>
        <w:t xml:space="preserve">فمن اضطر فى مخمصة غير متجانف لاثم</w:t>
      </w:r>
    </w:p>
    <w:p>
      <w:pPr>
        <w:pStyle w:val="BookText"/>
      </w:pPr>
      <w:r>
        <w:rPr>
          <w:rFonts w:ascii="Amiri" w:hAnsi="Amiri" w:eastAsia="Amiri" w:cs="Amiri"/>
          <w:lang w:bidi="ar-SA"/>
          <w:color w:val="111111"/>
          <w:sz w:val="28"/>
          <w:szCs w:val="28"/>
          <w:rtl/>
        </w:rPr>
        <w:t xml:space="preserve">از امام باقر(ع) در توضيح «غير متجانف» در آيه فوق روايت شده: غير متعمد لاثم.</w:t>
      </w:r>
    </w:p>
    <w:p>
      <w:pPr>
        <w:pStyle w:val="BookText"/>
      </w:pPr>
      <w:r>
        <w:rPr>
          <w:rFonts w:ascii="Amiri" w:hAnsi="Amiri" w:eastAsia="Amiri" w:cs="Amiri"/>
          <w:lang w:bidi="ar-SA"/>
          <w:color w:val="111111"/>
          <w:sz w:val="28"/>
          <w:szCs w:val="28"/>
          <w:rtl/>
        </w:rPr>
        <w:t xml:space="preserve">تفسير قمى، ج 1، ص 162; تفسير برهان، ج 1، ص 447،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- 5 - 6 - 12</w:t>
      </w:r>
    </w:p>
    <w:p>
      <w:pPr>
        <w:pStyle w:val="BookText"/>
      </w:pPr>
      <w:r>
        <w:rPr>
          <w:rFonts w:ascii="Amiri" w:hAnsi="Amiri" w:eastAsia="Amiri" w:cs="Amiri"/>
          <w:lang w:bidi="ar-SA"/>
          <w:color w:val="111111"/>
          <w:sz w:val="28"/>
          <w:szCs w:val="28"/>
          <w:rtl/>
        </w:rPr>
        <w:t xml:space="preserve">12 - وظيفه مريض ، كه آب براى او ضرر داشته باشد ، تيمم است .</w:t>
      </w:r>
    </w:p>
    <w:p>
      <w:pPr>
        <w:pStyle w:val="BookText"/>
      </w:pPr>
      <w:r>
        <w:rPr>
          <w:rFonts w:ascii="Amiri" w:hAnsi="Amiri" w:eastAsia="Amiri" w:cs="Amiri"/>
          <w:lang w:bidi="ar-SA"/>
          <w:color w:val="111111"/>
          <w:sz w:val="28"/>
          <w:szCs w:val="28"/>
          <w:rtl/>
        </w:rPr>
        <w:t xml:space="preserve">و إن كنتم مرضى . .. فلم تجدوا ماء فتيمموا</w:t>
      </w:r>
    </w:p>
    <w:p>
      <w:pPr>
        <w:pStyle w:val="BookText"/>
      </w:pPr>
      <w:r>
        <w:rPr>
          <w:rFonts w:ascii="Amiri" w:hAnsi="Amiri" w:eastAsia="Amiri" w:cs="Amiri"/>
          <w:lang w:bidi="ar-SA"/>
          <w:color w:val="111111"/>
          <w:sz w:val="28"/>
          <w:szCs w:val="28"/>
          <w:rtl/>
        </w:rPr>
        <w:t xml:space="preserve">جمله «فلم تجدوا ماء» نسبت به مريض به اين معناست كه آب براى او موجب ضرر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- 16 - 115 - 7،8</w:t>
      </w:r>
    </w:p>
    <w:p>
      <w:pPr>
        <w:pStyle w:val="BookText"/>
      </w:pPr>
      <w:r>
        <w:rPr>
          <w:rFonts w:ascii="IRNazanin" w:hAnsi="IRNazanin" w:eastAsia="IRNazanin" w:cs="IRNazanin"/>
          <w:lang w:bidi="fa-IR"/>
          <w:color w:val="111111"/>
          <w:sz w:val="28"/>
          <w:szCs w:val="28"/>
          <w:rtl/>
        </w:rPr>
        <w:t xml:space="preserve">7- اضطرار و ناگزيرى ، موجب رفع ممنوعيت از خوردنى هاى حرام است .</w:t>
      </w:r>
    </w:p>
    <w:p>
      <w:pPr>
        <w:pStyle w:val="BookText"/>
      </w:pPr>
      <w:r>
        <w:rPr>
          <w:rFonts w:ascii="Amiri" w:hAnsi="Amiri" w:eastAsia="Amiri" w:cs="Amiri"/>
          <w:lang w:bidi="ar-SA"/>
          <w:color w:val="111111"/>
          <w:sz w:val="28"/>
          <w:szCs w:val="28"/>
          <w:rtl/>
        </w:rPr>
        <w:t xml:space="preserve">إنما حرّم عليكم الميتة . .. فمن اضطرّ ... فإن الله غفور رحيم</w:t>
      </w:r>
    </w:p>
    <w:p>
      <w:pPr>
        <w:pStyle w:val="BookText"/>
      </w:pPr>
      <w:r>
        <w:rPr>
          <w:rFonts w:ascii="IRNazanin" w:hAnsi="IRNazanin" w:eastAsia="IRNazanin" w:cs="IRNazanin"/>
          <w:lang w:bidi="fa-IR"/>
          <w:color w:val="111111"/>
          <w:sz w:val="28"/>
          <w:szCs w:val="28"/>
          <w:rtl/>
        </w:rPr>
        <w:t xml:space="preserve">8- كسى كه در راستاى سركشى و ستم ، مضطر و ناگزير به خوردن حرام شده باشد ، مشمول احكام مضطر نمى شود .</w:t>
      </w:r>
    </w:p>
    <w:p>
      <w:pPr>
        <w:pStyle w:val="BookText"/>
      </w:pPr>
      <w:r>
        <w:rPr>
          <w:rFonts w:ascii="Amiri" w:hAnsi="Amiri" w:eastAsia="Amiri" w:cs="Amiri"/>
          <w:lang w:bidi="ar-SA"/>
          <w:color w:val="111111"/>
          <w:sz w:val="28"/>
          <w:szCs w:val="28"/>
          <w:rtl/>
        </w:rPr>
        <w:t xml:space="preserve">إنما حرّم عليكم الميتة . .. فمن اضطرّ غير باغ و لاعاد فإن الله غفور رحيم</w:t>
      </w:r>
    </w:p>
    <w:p>
      <w:pPr>
        <w:pStyle w:val="Heading3"/>
      </w:pPr>
      <w:bookmarkStart w:id="1131" w:name="_Toc694"/>
      <w:r>
        <w:t>3- دعاى مضطر</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- 27 - 62 - 1</w:t>
      </w:r>
    </w:p>
    <w:p>
      <w:pPr>
        <w:pStyle w:val="BookText"/>
      </w:pPr>
      <w:r>
        <w:rPr>
          <w:rFonts w:ascii="IRNazanin" w:hAnsi="IRNazanin" w:eastAsia="IRNazanin" w:cs="IRNazanin"/>
          <w:lang w:bidi="fa-IR"/>
          <w:color w:val="111111"/>
          <w:sz w:val="28"/>
          <w:szCs w:val="28"/>
          <w:rtl/>
        </w:rPr>
        <w:t xml:space="preserve">1 - خداوند ، اجابت كننده دعاى درماندگانى كه از تدبير ناتوانند .</w:t>
      </w:r>
    </w:p>
    <w:p>
      <w:pPr>
        <w:pStyle w:val="BookText"/>
      </w:pPr>
      <w:r>
        <w:rPr>
          <w:rFonts w:ascii="Amiri" w:hAnsi="Amiri" w:eastAsia="Amiri" w:cs="Amiri"/>
          <w:lang w:bidi="ar-SA"/>
          <w:color w:val="111111"/>
          <w:sz w:val="28"/>
          <w:szCs w:val="28"/>
          <w:rtl/>
        </w:rPr>
        <w:t xml:space="preserve">أمّن يجيب المضط-ّر إذا دعاه</w:t>
      </w:r>
    </w:p>
    <w:p>
      <w:pPr>
        <w:pStyle w:val="Heading3"/>
      </w:pPr>
      <w:bookmarkStart w:id="1132" w:name="_Toc695"/>
      <w:r>
        <w:t>4- رفع تكليف از مضطر</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- 16 - 115 - 14،17</w:t>
      </w:r>
    </w:p>
    <w:p>
      <w:pPr>
        <w:pStyle w:val="BookText"/>
      </w:pPr>
      <w:r>
        <w:rPr>
          <w:rFonts w:ascii="IRNazanin" w:hAnsi="IRNazanin" w:eastAsia="IRNazanin" w:cs="IRNazanin"/>
          <w:lang w:bidi="fa-IR"/>
          <w:color w:val="111111"/>
          <w:sz w:val="28"/>
          <w:szCs w:val="28"/>
          <w:rtl/>
        </w:rPr>
        <w:t xml:space="preserve">14- رفع حرمت از مضطر ، جلوه بخشش و رحمت گسترده الهى است .</w:t>
      </w:r>
    </w:p>
    <w:p>
      <w:pPr>
        <w:pStyle w:val="BookText"/>
      </w:pPr>
      <w:r>
        <w:rPr>
          <w:rFonts w:ascii="Amiri" w:hAnsi="Amiri" w:eastAsia="Amiri" w:cs="Amiri"/>
          <w:lang w:bidi="ar-SA"/>
          <w:color w:val="111111"/>
          <w:sz w:val="28"/>
          <w:szCs w:val="28"/>
          <w:rtl/>
        </w:rPr>
        <w:t xml:space="preserve">إنما حرّم . .. فمن اضطرّ ... فإن الله غفور رحيم</w:t>
      </w:r>
    </w:p>
    <w:p>
      <w:pPr>
        <w:pStyle w:val="BookText"/>
      </w:pPr>
      <w:r>
        <w:rPr>
          <w:rFonts w:ascii="Amiri" w:hAnsi="Amiri" w:eastAsia="Amiri" w:cs="Amiri"/>
          <w:lang w:bidi="ar-SA"/>
          <w:color w:val="111111"/>
          <w:sz w:val="28"/>
          <w:szCs w:val="28"/>
          <w:rtl/>
        </w:rPr>
        <w:t xml:space="preserve">17- جواز خوردن خوراكى هاى حرام در حال اضطرار ، حكمى است امتنانى از جانب خداوند بر مكلفان .</w:t>
      </w:r>
    </w:p>
    <w:p>
      <w:pPr>
        <w:pStyle w:val="BookText"/>
      </w:pPr>
      <w:r>
        <w:rPr>
          <w:rFonts w:ascii="Amiri" w:hAnsi="Amiri" w:eastAsia="Amiri" w:cs="Amiri"/>
          <w:lang w:bidi="ar-SA"/>
          <w:color w:val="111111"/>
          <w:sz w:val="28"/>
          <w:szCs w:val="28"/>
          <w:rtl/>
        </w:rPr>
        <w:t xml:space="preserve">إنما حرّم عليكم الميتة . .. فمن اضطرّ ... فإن الله غفور رحيم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0" w:name="pg6838_60367"/>
    <w:bookmarkEnd w:id="240"/>
    <w:p>
      <w:pPr>
        <w:pStyle w:val="BookText"/>
      </w:pPr>
      <w:r>
        <w:rPr>
          <w:rFonts w:ascii="IRNazanin" w:hAnsi="IRNazanin" w:eastAsia="IRNazanin" w:cs="IRNazanin"/>
          <w:lang w:bidi="fa-IR"/>
          <w:color w:val="111111"/>
          <w:sz w:val="28"/>
          <w:szCs w:val="28"/>
          <w:rtl/>
        </w:rPr>
        <w:t xml:space="preserve">برداشت فوق، از تعليل «فإن الله غفور رحيم» به دست مى آيد; چون غفران و گذشت در جايى قابل تصور است كه حقى باشد و حق خدا، ترك محرمات است. پس جواز ترك محرمات، نشان دهنده امتنان و لطف خاص خداوند به بندگان است.</w:t>
      </w:r>
    </w:p>
    <w:p>
      <w:pPr>
        <w:pStyle w:val="Heading3"/>
      </w:pPr>
      <w:bookmarkStart w:id="1133" w:name="_Toc696"/>
      <w:r>
        <w:t>5- شرايط مضطر</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- 16 - 115 - 9</w:t>
      </w:r>
    </w:p>
    <w:p>
      <w:pPr>
        <w:pStyle w:val="BookText"/>
      </w:pPr>
      <w:r>
        <w:rPr>
          <w:rFonts w:ascii="Amiri" w:hAnsi="Amiri" w:eastAsia="Amiri" w:cs="Amiri"/>
          <w:lang w:bidi="ar-SA"/>
          <w:color w:val="111111"/>
          <w:sz w:val="28"/>
          <w:szCs w:val="28"/>
          <w:rtl/>
        </w:rPr>
        <w:t xml:space="preserve">9- رفع حرمت از مضطر ، مشروط به عدم اقدام وى در به اضطرار كشاندن خويش است .</w:t>
      </w:r>
    </w:p>
    <w:p>
      <w:pPr>
        <w:pStyle w:val="BookText"/>
      </w:pPr>
      <w:r>
        <w:rPr>
          <w:rFonts w:ascii="Amiri" w:hAnsi="Amiri" w:eastAsia="Amiri" w:cs="Amiri"/>
          <w:lang w:bidi="ar-SA"/>
          <w:color w:val="111111"/>
          <w:sz w:val="28"/>
          <w:szCs w:val="28"/>
          <w:rtl/>
        </w:rPr>
        <w:t xml:space="preserve">فمن اضطرّ غير باغ و لاعاد</w:t>
      </w:r>
    </w:p>
    <w:p>
      <w:pPr>
        <w:pStyle w:val="BookText"/>
      </w:pPr>
      <w:r>
        <w:rPr>
          <w:rFonts w:ascii="IRNazanin" w:hAnsi="IRNazanin" w:eastAsia="IRNazanin" w:cs="IRNazanin"/>
          <w:lang w:bidi="fa-IR"/>
          <w:color w:val="111111"/>
          <w:sz w:val="28"/>
          <w:szCs w:val="28"/>
          <w:rtl/>
        </w:rPr>
        <w:t xml:space="preserve">«بغى» در اصل به معناى طلب است و «غير باغ» - به قرينه جملات پيشين -; يعنى، «غير طالب لأضطرار» (در حالى كه درصدد به اضطرار كشاندن خود نباشد).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1" w:name="pg6838_60370"/>
    <w:bookmarkEnd w:id="241"/>
    <w:p>
      <w:pPr>
        <w:pStyle w:val="Heading2"/>
      </w:pPr>
      <w:bookmarkStart w:id="1134" w:name="_Toc697"/>
      <w:r>
        <w:t>13- مطالعه</w:t>
      </w:r>
      <w:bookmarkEnd w:id="1134"/>
    </w:p>
    <w:p>
      <w:pPr>
        <w:pStyle w:val="Heading3"/>
      </w:pPr>
      <w:bookmarkStart w:id="1135" w:name="_Toc698"/>
      <w:r>
        <w:t>1- آثار مطالعه آثار باستانى</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- 35 - 44 - 6</w:t>
      </w:r>
    </w:p>
    <w:p>
      <w:pPr>
        <w:pStyle w:val="BookText"/>
      </w:pPr>
      <w:r>
        <w:rPr>
          <w:rFonts w:ascii="IRNazanin" w:hAnsi="IRNazanin" w:eastAsia="IRNazanin" w:cs="IRNazanin"/>
          <w:lang w:bidi="fa-IR"/>
          <w:color w:val="111111"/>
          <w:sz w:val="28"/>
          <w:szCs w:val="28"/>
          <w:rtl/>
        </w:rPr>
        <w:t xml:space="preserve">6 - آثار بر جا مانده از تمدن ها و دستاورد هاى اقوام و ملت هاى نيرومند پيشين ، قابل بازديد و مطالعه و درس آموز براى مردم عصر بعثت</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Heading3"/>
      </w:pPr>
      <w:bookmarkStart w:id="1136" w:name="_Toc699"/>
      <w:r>
        <w:t>2- آثار مطالعه آسمان</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- 51 - 47 - 4</w:t>
      </w:r>
    </w:p>
    <w:p>
      <w:pPr>
        <w:pStyle w:val="BookText"/>
      </w:pPr>
      <w:r>
        <w:rPr>
          <w:rFonts w:ascii="IRNazanin" w:hAnsi="IRNazanin" w:eastAsia="IRNazanin" w:cs="IRNazanin"/>
          <w:lang w:bidi="fa-IR"/>
          <w:color w:val="111111"/>
          <w:sz w:val="28"/>
          <w:szCs w:val="28"/>
          <w:rtl/>
        </w:rPr>
        <w:t xml:space="preserve">4 - مطالعه بناى شگفت آسمان ، راهنماى انسان به عظمت قدرت و بى نيازى آفريدگار آن</w:t>
      </w:r>
    </w:p>
    <w:p>
      <w:pPr>
        <w:pStyle w:val="BookText"/>
      </w:pPr>
      <w:r>
        <w:rPr>
          <w:rFonts w:ascii="Amiri" w:hAnsi="Amiri" w:eastAsia="Amiri" w:cs="Amiri"/>
          <w:lang w:bidi="ar-SA"/>
          <w:color w:val="111111"/>
          <w:sz w:val="28"/>
          <w:szCs w:val="28"/>
          <w:rtl/>
        </w:rPr>
        <w:t xml:space="preserve">و السّماء بنينها بأييْد</w:t>
      </w:r>
    </w:p>
    <w:p>
      <w:pPr>
        <w:pStyle w:val="Heading3"/>
      </w:pPr>
      <w:bookmarkStart w:id="1137" w:name="_Toc700"/>
      <w:r>
        <w:t>3- آثار مطالعه آفرينش</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- 10 - 101 - 3،5</w:t>
      </w:r>
    </w:p>
    <w:p>
      <w:pPr>
        <w:pStyle w:val="BookText"/>
      </w:pPr>
      <w:r>
        <w:rPr>
          <w:rFonts w:ascii="IRNazanin" w:hAnsi="IRNazanin" w:eastAsia="IRNazanin" w:cs="IRNazanin"/>
          <w:lang w:bidi="fa-IR"/>
          <w:color w:val="111111"/>
          <w:sz w:val="28"/>
          <w:szCs w:val="28"/>
          <w:rtl/>
        </w:rPr>
        <w:t xml:space="preserve">3 - دقت نظر و مطالعه در پديده هاى آسمان ها و زمين ، مايه تحصيل ايمان و موجب پى بردن به توحيد ربوبى است .</w:t>
      </w:r>
    </w:p>
    <w:p>
      <w:pPr>
        <w:pStyle w:val="BookText"/>
      </w:pPr>
      <w:r>
        <w:rPr>
          <w:rFonts w:ascii="Amiri" w:hAnsi="Amiri" w:eastAsia="Amiri" w:cs="Amiri"/>
          <w:lang w:bidi="ar-SA"/>
          <w:color w:val="111111"/>
          <w:sz w:val="28"/>
          <w:szCs w:val="28"/>
          <w:rtl/>
        </w:rPr>
        <w:t xml:space="preserve">قل انظروا ماذا فى السموت و الأرض و ما تغنى الأيت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در آسمان ها و زمين ، نشانه هاى نهفته بسيارى بر توحيد ربوبى هست كه بشر با جست و جو و مطالعه ، بدان دست خواهد يافت .</w:t>
      </w:r>
    </w:p>
    <w:p>
      <w:pPr>
        <w:pStyle w:val="BookText"/>
      </w:pPr>
      <w:r>
        <w:rPr>
          <w:rFonts w:ascii="Amiri" w:hAnsi="Amiri" w:eastAsia="Amiri" w:cs="Amiri"/>
          <w:lang w:bidi="ar-SA"/>
          <w:color w:val="111111"/>
          <w:sz w:val="28"/>
          <w:szCs w:val="28"/>
          <w:rtl/>
        </w:rPr>
        <w:t xml:space="preserve">قل انظروا ماذا فى السموت و الأرض و ما تغنى الأيت</w:t>
      </w:r>
    </w:p>
    <w:p>
      <w:pPr>
        <w:pStyle w:val="BookText"/>
      </w:pPr>
      <w:r>
        <w:rPr>
          <w:rFonts w:ascii="IRNazanin" w:hAnsi="IRNazanin" w:eastAsia="IRNazanin" w:cs="IRNazanin"/>
          <w:lang w:bidi="fa-IR"/>
          <w:color w:val="111111"/>
          <w:sz w:val="28"/>
          <w:szCs w:val="28"/>
          <w:rtl/>
        </w:rPr>
        <w:t xml:space="preserve">جمله «ماذا فى السماوات و الأرض» استفهاميه است; يعنى، چه چيزهايى در آسمانها و زمين هست؟ و اينكه خداوند دستور مى دهد روى اين سؤال تفكر كنيد، معنايش اين است كه جواب اين سؤال را با تفكر و مطالعه پيدا كنيد كه نتيجه آن رسيدن به توحيد ربوبى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- 14 - 19 - 5</w:t>
      </w:r>
    </w:p>
    <w:p>
      <w:pPr>
        <w:pStyle w:val="BookText"/>
      </w:pPr>
      <w:r>
        <w:rPr>
          <w:rFonts w:ascii="IRNazanin" w:hAnsi="IRNazanin" w:eastAsia="IRNazanin" w:cs="IRNazanin"/>
          <w:lang w:bidi="fa-IR"/>
          <w:color w:val="111111"/>
          <w:sz w:val="28"/>
          <w:szCs w:val="28"/>
          <w:rtl/>
        </w:rPr>
        <w:t xml:space="preserve">5- نگرش دقيق به آفرينش ، راهى براى شناخت آفريدگار عالم است .</w:t>
      </w:r>
    </w:p>
    <w:p>
      <w:pPr>
        <w:pStyle w:val="BookText"/>
      </w:pPr>
      <w:r>
        <w:rPr>
          <w:rFonts w:ascii="IRNazanin" w:hAnsi="IRNazanin" w:eastAsia="IRNazanin" w:cs="IRNazanin"/>
          <w:lang w:bidi="fa-IR"/>
          <w:color w:val="111111"/>
          <w:sz w:val="28"/>
          <w:szCs w:val="28"/>
          <w:rtl/>
        </w:rPr>
        <w:t xml:space="preserve">ألم تر أن الله خلق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- 17 - 66 - 5</w:t>
      </w:r>
    </w:p>
    <w:p>
      <w:pPr>
        <w:pStyle w:val="BookText"/>
      </w:pPr>
      <w:r>
        <w:rPr>
          <w:rFonts w:ascii="IRNazanin" w:hAnsi="IRNazanin" w:eastAsia="IRNazanin" w:cs="IRNazanin"/>
          <w:lang w:bidi="fa-IR"/>
          <w:color w:val="111111"/>
          <w:sz w:val="28"/>
          <w:szCs w:val="28"/>
          <w:rtl/>
        </w:rPr>
        <w:t xml:space="preserve">5- مطالعه در پديده هاى نهفته در طبيعت ، هدايت كننده انسان به ربوبيت خداى يگانه</w:t>
      </w:r>
    </w:p>
    <w:p>
      <w:pPr>
        <w:pStyle w:val="BookText"/>
      </w:pPr>
      <w:r>
        <w:rPr>
          <w:rFonts w:ascii="Amiri" w:hAnsi="Amiri" w:eastAsia="Amiri" w:cs="Amiri"/>
          <w:lang w:bidi="ar-SA"/>
          <w:color w:val="111111"/>
          <w:sz w:val="28"/>
          <w:szCs w:val="28"/>
          <w:rtl/>
        </w:rPr>
        <w:t xml:space="preserve">ربّكم الذى يزجى لكم الفلك فى البحر لتبتغوا من فضله</w:t>
      </w:r>
    </w:p>
    <w:p>
      <w:pPr>
        <w:pStyle w:val="BookText"/>
      </w:pPr>
      <w:r>
        <w:rPr>
          <w:rFonts w:ascii="IRNazanin" w:hAnsi="IRNazanin" w:eastAsia="IRNazanin" w:cs="IRNazanin"/>
          <w:lang w:bidi="fa-IR"/>
          <w:color w:val="111111"/>
          <w:sz w:val="28"/>
          <w:szCs w:val="28"/>
          <w:rtl/>
        </w:rPr>
        <w:t xml:space="preserve">از اينكه خداوند براى گرايش دادن انسانها به ربوبيت خويش، آنها را به مواهب طبيعت توجه داده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- 18 - 45 - 10</w:t>
      </w:r>
    </w:p>
    <w:p>
      <w:pPr>
        <w:pStyle w:val="BookText"/>
      </w:pPr>
      <w:r>
        <w:rPr>
          <w:rFonts w:ascii="IRNazanin" w:hAnsi="IRNazanin" w:eastAsia="IRNazanin" w:cs="IRNazanin"/>
          <w:lang w:bidi="fa-IR"/>
          <w:color w:val="111111"/>
          <w:sz w:val="28"/>
          <w:szCs w:val="28"/>
          <w:rtl/>
        </w:rPr>
        <w:t xml:space="preserve">10- تأمل در جهان طبيعت ، زمينه اى براى درك ويژگى هاى حيات موجودات است .</w:t>
      </w:r>
    </w:p>
    <w:p>
      <w:pPr>
        <w:pStyle w:val="BookText"/>
      </w:pPr>
      <w:r>
        <w:rPr>
          <w:rFonts w:ascii="Amiri" w:hAnsi="Amiri" w:eastAsia="Amiri" w:cs="Amiri"/>
          <w:lang w:bidi="ar-SA"/>
          <w:color w:val="111111"/>
          <w:sz w:val="28"/>
          <w:szCs w:val="28"/>
          <w:rtl/>
        </w:rPr>
        <w:t xml:space="preserve">واضرب لهم مثل الحيوة الدنيا كماء أنزلنه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- 25 - 45 - 2</w:t>
      </w:r>
    </w:p>
    <w:p>
      <w:pPr>
        <w:pStyle w:val="BookText"/>
      </w:pPr>
      <w:r>
        <w:rPr>
          <w:rFonts w:ascii="IRNazanin" w:hAnsi="IRNazanin" w:eastAsia="IRNazanin" w:cs="IRNazanin"/>
          <w:lang w:bidi="fa-IR"/>
          <w:color w:val="111111"/>
          <w:sz w:val="28"/>
          <w:szCs w:val="28"/>
          <w:rtl/>
        </w:rPr>
        <w:t xml:space="preserve">2 - خداوند ، فراخوان انسان ها به شناخت ربوبيت او با مطالعه در پديده هاى آفرينش</w:t>
      </w:r>
    </w:p>
    <w:p>
      <w:pPr>
        <w:pStyle w:val="BookText"/>
      </w:pPr>
      <w:r>
        <w:rPr>
          <w:rFonts w:ascii="Amiri" w:hAnsi="Amiri" w:eastAsia="Amiri" w:cs="Amiri"/>
          <w:lang w:bidi="ar-SA"/>
          <w:color w:val="111111"/>
          <w:sz w:val="28"/>
          <w:szCs w:val="28"/>
          <w:rtl/>
        </w:rPr>
        <w:t xml:space="preserve">ألم تر إلى ربّك كيف مدّ الظلّ</w:t>
      </w:r>
    </w:p>
    <w:p>
      <w:pPr>
        <w:pStyle w:val="BookText"/>
      </w:pPr>
      <w:r>
        <w:rPr>
          <w:rFonts w:ascii="Amiri" w:hAnsi="Amiri" w:eastAsia="Amiri" w:cs="Amiri"/>
          <w:lang w:bidi="ar-SA"/>
          <w:color w:val="111111"/>
          <w:sz w:val="28"/>
          <w:szCs w:val="28"/>
          <w:rtl/>
        </w:rPr>
        <w:t xml:space="preserve">استفهام در «ألم تر. ..» تقريرى و متضمن معناى تشويق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- 26 - 24 - 11</w:t>
      </w:r>
    </w:p>
    <w:p>
      <w:pPr>
        <w:pStyle w:val="BookText"/>
      </w:pPr>
      <w:r>
        <w:rPr>
          <w:rFonts w:ascii="IRNazanin" w:hAnsi="IRNazanin" w:eastAsia="IRNazanin" w:cs="IRNazanin"/>
          <w:lang w:bidi="fa-IR"/>
          <w:color w:val="111111"/>
          <w:sz w:val="28"/>
          <w:szCs w:val="28"/>
          <w:rtl/>
        </w:rPr>
        <w:t xml:space="preserve">11 - امكان شناخت و يقين به يگانگى خدا از طريق مطالعه در مظاهر هستى</w:t>
      </w:r>
    </w:p>
    <w:p>
      <w:pPr>
        <w:pStyle w:val="BookText"/>
      </w:pPr>
      <w:r>
        <w:rPr>
          <w:rFonts w:ascii="Amiri" w:hAnsi="Amiri" w:eastAsia="Amiri" w:cs="Amiri"/>
          <w:lang w:bidi="ar-SA"/>
          <w:color w:val="111111"/>
          <w:sz w:val="28"/>
          <w:szCs w:val="28"/>
          <w:rtl/>
        </w:rPr>
        <w:t xml:space="preserve">قال ربّ السموت و الأرض و ما بينهما إن كنتم موقنين</w:t>
      </w:r>
    </w:p>
    <w:p>
      <w:pPr>
        <w:pStyle w:val="BookText"/>
      </w:pPr>
      <w:r>
        <w:rPr>
          <w:rFonts w:ascii="IRNazanin" w:hAnsi="IRNazanin" w:eastAsia="IRNazanin" w:cs="IRNazanin"/>
          <w:lang w:bidi="fa-IR"/>
          <w:color w:val="111111"/>
          <w:sz w:val="28"/>
          <w:szCs w:val="28"/>
          <w:rtl/>
        </w:rPr>
        <w:t xml:space="preserve">«إن كنتم موقنين»; يعنى، اگر شما طالب يقين هستيد و بناى رسيدن به شناخت و حق را داريد، كافى است كه به حاكميت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تدبير و ربوبيت واحد بر نظام آسمان ها و زمين و موجودات ميان آنها توجه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- 27 - 61 - 11</w:t>
      </w:r>
    </w:p>
    <w:p>
      <w:pPr>
        <w:pStyle w:val="BookText"/>
      </w:pPr>
      <w:r>
        <w:rPr>
          <w:rFonts w:ascii="IRNazanin" w:hAnsi="IRNazanin" w:eastAsia="IRNazanin" w:cs="IRNazanin"/>
          <w:lang w:bidi="fa-IR"/>
          <w:color w:val="111111"/>
          <w:sz w:val="28"/>
          <w:szCs w:val="28"/>
          <w:rtl/>
        </w:rPr>
        <w:t xml:space="preserve">11 - آگاهى انسان از نظام طبيعت ، زمينه ساز ارتقاى وى به بينش توحيدى</w:t>
      </w:r>
    </w:p>
    <w:p>
      <w:pPr>
        <w:pStyle w:val="BookText"/>
      </w:pPr>
      <w:r>
        <w:rPr>
          <w:rFonts w:ascii="Amiri" w:hAnsi="Amiri" w:eastAsia="Amiri" w:cs="Amiri"/>
          <w:lang w:bidi="ar-SA"/>
          <w:color w:val="111111"/>
          <w:sz w:val="28"/>
          <w:szCs w:val="28"/>
          <w:rtl/>
        </w:rPr>
        <w:t xml:space="preserve">أمّن جعل الأرض قرارًا . .. و جعل ... أءله مع اللّه بل أكثرهم لايعلمون</w:t>
      </w:r>
    </w:p>
    <w:p>
      <w:pPr>
        <w:pStyle w:val="BookText"/>
      </w:pPr>
      <w:r>
        <w:rPr>
          <w:rFonts w:ascii="IRNazanin" w:hAnsi="IRNazanin" w:eastAsia="IRNazanin" w:cs="IRNazanin"/>
          <w:lang w:bidi="fa-IR"/>
          <w:color w:val="111111"/>
          <w:sz w:val="28"/>
          <w:szCs w:val="28"/>
          <w:rtl/>
        </w:rPr>
        <w:t xml:space="preserve">طرح مسائل مربوط به نظام طبيعت، به انگيزه گشودن راه معرفت به روى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- 41 - 9 - 6</w:t>
      </w:r>
    </w:p>
    <w:p>
      <w:pPr>
        <w:pStyle w:val="BookText"/>
      </w:pPr>
      <w:r>
        <w:rPr>
          <w:rFonts w:ascii="IRNazanin" w:hAnsi="IRNazanin" w:eastAsia="IRNazanin" w:cs="IRNazanin"/>
          <w:lang w:bidi="fa-IR"/>
          <w:color w:val="111111"/>
          <w:sz w:val="28"/>
          <w:szCs w:val="28"/>
          <w:rtl/>
        </w:rPr>
        <w:t xml:space="preserve">6 - مطالعه در مراحل آفرينش زمين ، زمينه ساز توجه انسان به يگانگى آفريدگار آن</w:t>
      </w:r>
    </w:p>
    <w:p>
      <w:pPr>
        <w:pStyle w:val="BookText"/>
      </w:pPr>
      <w:r>
        <w:rPr>
          <w:rFonts w:ascii="Amiri" w:hAnsi="Amiri" w:eastAsia="Amiri" w:cs="Amiri"/>
          <w:lang w:bidi="ar-SA"/>
          <w:color w:val="111111"/>
          <w:sz w:val="28"/>
          <w:szCs w:val="28"/>
          <w:rtl/>
        </w:rPr>
        <w:t xml:space="preserve">قل أئنّكم لتكفرون بالذى خلق الأرض فى يومين و تجعلون له أندادًا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- 41 - 53 - 8</w:t>
      </w:r>
    </w:p>
    <w:p>
      <w:pPr>
        <w:pStyle w:val="BookText"/>
      </w:pPr>
      <w:r>
        <w:rPr>
          <w:rFonts w:ascii="Amiri" w:hAnsi="Amiri" w:eastAsia="Amiri" w:cs="Amiri"/>
          <w:lang w:bidi="ar-SA"/>
          <w:color w:val="111111"/>
          <w:sz w:val="28"/>
          <w:szCs w:val="28"/>
          <w:rtl/>
        </w:rPr>
        <w:t xml:space="preserve">8 - مطالعه و تدبر در جهان آفرينش ( آفاق و انفس ) ، زمينه ساز ره يابى انسان به توحيد و ربوبيت بى همتاى خداوند</w:t>
      </w:r>
    </w:p>
    <w:p>
      <w:pPr>
        <w:pStyle w:val="BookText"/>
      </w:pPr>
      <w:r>
        <w:rPr>
          <w:rFonts w:ascii="Amiri" w:hAnsi="Amiri" w:eastAsia="Amiri" w:cs="Amiri"/>
          <w:lang w:bidi="ar-SA"/>
          <w:color w:val="111111"/>
          <w:sz w:val="28"/>
          <w:szCs w:val="28"/>
          <w:rtl/>
        </w:rPr>
        <w:t xml:space="preserve">سنريهم ءايتنا . .. أنّه الحق</w:t>
      </w:r>
    </w:p>
    <w:p>
      <w:pPr>
        <w:pStyle w:val="BookText"/>
      </w:pPr>
      <w:r>
        <w:rPr>
          <w:rFonts w:ascii="IRNazanin" w:hAnsi="IRNazanin" w:eastAsia="IRNazanin" w:cs="IRNazanin"/>
          <w:lang w:bidi="fa-IR"/>
          <w:color w:val="111111"/>
          <w:sz w:val="28"/>
          <w:szCs w:val="28"/>
          <w:rtl/>
        </w:rPr>
        <w:t xml:space="preserve">بنابراين كه ضمير «أنّه» به «خدا» بازگردد،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- 44 - 7 - 7</w:t>
      </w:r>
    </w:p>
    <w:p>
      <w:pPr>
        <w:pStyle w:val="BookText"/>
      </w:pPr>
      <w:r>
        <w:rPr>
          <w:rFonts w:ascii="Amiri" w:hAnsi="Amiri" w:eastAsia="Amiri" w:cs="Amiri"/>
          <w:lang w:bidi="ar-SA"/>
          <w:color w:val="111111"/>
          <w:sz w:val="28"/>
          <w:szCs w:val="28"/>
          <w:rtl/>
        </w:rPr>
        <w:t xml:space="preserve">7- مطالعه نظام و كيفيت اداره هستى ، زمينه ساز راهيابى انسان به مرحله يقين</w:t>
      </w:r>
    </w:p>
    <w:p>
      <w:pPr>
        <w:pStyle w:val="BookText"/>
      </w:pPr>
      <w:r>
        <w:rPr>
          <w:rFonts w:ascii="Amiri" w:hAnsi="Amiri" w:eastAsia="Amiri" w:cs="Amiri"/>
          <w:lang w:bidi="ar-SA"/>
          <w:color w:val="111111"/>
          <w:sz w:val="28"/>
          <w:szCs w:val="28"/>
          <w:rtl/>
        </w:rPr>
        <w:t xml:space="preserve">ربّ السموت و الأرض و ما بينهما إن كنتم موقنين</w:t>
      </w:r>
    </w:p>
    <w:p>
      <w:pPr>
        <w:pStyle w:val="BookText"/>
      </w:pPr>
      <w:r>
        <w:rPr>
          <w:rFonts w:ascii="IRNazanin" w:hAnsi="IRNazanin" w:eastAsia="IRNazanin" w:cs="IRNazanin"/>
          <w:lang w:bidi="fa-IR"/>
          <w:color w:val="111111"/>
          <w:sz w:val="28"/>
          <w:szCs w:val="28"/>
          <w:rtl/>
        </w:rPr>
        <w:t xml:space="preserve">از مطرح شدن مسأله يقين، پس از ذكر ربوبيت خداوند بر جهان هستى،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- 45 - 3 - 7</w:t>
      </w:r>
    </w:p>
    <w:p>
      <w:pPr>
        <w:pStyle w:val="BookText"/>
      </w:pPr>
      <w:r>
        <w:rPr>
          <w:rFonts w:ascii="IRNazanin" w:hAnsi="IRNazanin" w:eastAsia="IRNazanin" w:cs="IRNazanin"/>
          <w:lang w:bidi="fa-IR"/>
          <w:color w:val="111111"/>
          <w:sz w:val="28"/>
          <w:szCs w:val="28"/>
          <w:rtl/>
        </w:rPr>
        <w:t xml:space="preserve">7 - تشويق انسان از سوى خداوند ، به مطالعه و تأمل در نظام طبيعت به انگيزه حق جويى و حق پذيرى</w:t>
      </w:r>
    </w:p>
    <w:p>
      <w:pPr>
        <w:pStyle w:val="BookText"/>
      </w:pPr>
      <w:r>
        <w:rPr>
          <w:rFonts w:ascii="Amiri" w:hAnsi="Amiri" w:eastAsia="Amiri" w:cs="Amiri"/>
          <w:lang w:bidi="ar-SA"/>
          <w:color w:val="111111"/>
          <w:sz w:val="28"/>
          <w:szCs w:val="28"/>
          <w:rtl/>
        </w:rPr>
        <w:t xml:space="preserve">إنّ فى السموت و الأرض لأيت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- 59 - 1 - 5</w:t>
      </w:r>
    </w:p>
    <w:p>
      <w:pPr>
        <w:pStyle w:val="BookText"/>
      </w:pPr>
      <w:r>
        <w:rPr>
          <w:rFonts w:ascii="IRNazanin" w:hAnsi="IRNazanin" w:eastAsia="IRNazanin" w:cs="IRNazanin"/>
          <w:lang w:bidi="fa-IR"/>
          <w:color w:val="111111"/>
          <w:sz w:val="28"/>
          <w:szCs w:val="28"/>
          <w:rtl/>
        </w:rPr>
        <w:t xml:space="preserve">5 - مطالعه طبيعت و نظام هستى ، زمينه خداشناسى و پى بردن به اقتدار و كاردانى آفريدگار جهان</w:t>
      </w:r>
    </w:p>
    <w:p>
      <w:pPr>
        <w:pStyle w:val="BookText"/>
      </w:pPr>
      <w:r>
        <w:rPr>
          <w:rFonts w:ascii="Amiri" w:hAnsi="Amiri" w:eastAsia="Amiri" w:cs="Amiri"/>
          <w:lang w:bidi="ar-SA"/>
          <w:color w:val="111111"/>
          <w:sz w:val="28"/>
          <w:szCs w:val="28"/>
          <w:rtl/>
        </w:rPr>
        <w:t xml:space="preserve">سب-ّح للّه ما فى السموت و ما فى الأرض و هو العزيز الحكيم</w:t>
      </w:r>
    </w:p>
    <w:p>
      <w:pPr>
        <w:pStyle w:val="BookText"/>
      </w:pPr>
      <w:r>
        <w:rPr>
          <w:rFonts w:ascii="Amiri" w:hAnsi="Amiri" w:eastAsia="Amiri" w:cs="Amiri"/>
          <w:lang w:bidi="ar-SA"/>
          <w:color w:val="111111"/>
          <w:sz w:val="28"/>
          <w:szCs w:val="28"/>
          <w:rtl/>
        </w:rPr>
        <w:t xml:space="preserve">خبر دادن خداوند از تسبيح موجودات، در حقيقت توجه دادن انسان ها به حقايق نهفته در متن طبيعت است كه هر يك با زبان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2" w:name="pg6838_60380"/>
    <w:bookmarkEnd w:id="242"/>
    <w:p>
      <w:pPr>
        <w:pStyle w:val="BookText"/>
      </w:pPr>
      <w:r>
        <w:rPr>
          <w:rFonts w:ascii="IRNazanin" w:hAnsi="IRNazanin" w:eastAsia="IRNazanin" w:cs="IRNazanin"/>
          <w:lang w:bidi="fa-IR"/>
          <w:color w:val="111111"/>
          <w:sz w:val="28"/>
          <w:szCs w:val="28"/>
          <w:rtl/>
        </w:rPr>
        <w:t xml:space="preserve">حال، وجود خدا و صفات كمالى او را نجوا مى كنند. گوش فرادادن به اين نجوا، زمينه ساز ادراك عزت و حكمت خداوندى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- 61 - 1 - 11</w:t>
      </w:r>
    </w:p>
    <w:p>
      <w:pPr>
        <w:pStyle w:val="BookText"/>
      </w:pPr>
      <w:r>
        <w:rPr>
          <w:rFonts w:ascii="Amiri" w:hAnsi="Amiri" w:eastAsia="Amiri" w:cs="Amiri"/>
          <w:lang w:bidi="ar-SA"/>
          <w:color w:val="111111"/>
          <w:sz w:val="28"/>
          <w:szCs w:val="28"/>
          <w:rtl/>
        </w:rPr>
        <w:t xml:space="preserve">11 - مطالعه در موجودات هستى ، راهنماى انسان به شناخت خدا و عزّت و حكمت او</w:t>
      </w:r>
    </w:p>
    <w:p>
      <w:pPr>
        <w:pStyle w:val="BookText"/>
      </w:pPr>
      <w:r>
        <w:rPr>
          <w:rFonts w:ascii="Amiri" w:hAnsi="Amiri" w:eastAsia="Amiri" w:cs="Amiri"/>
          <w:lang w:bidi="ar-SA"/>
          <w:color w:val="111111"/>
          <w:sz w:val="28"/>
          <w:szCs w:val="28"/>
          <w:rtl/>
        </w:rPr>
        <w:t xml:space="preserve">سبّح للّه ما فى السموت .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- 67 - 4 - 2،3</w:t>
      </w:r>
    </w:p>
    <w:p>
      <w:pPr>
        <w:pStyle w:val="BookText"/>
      </w:pPr>
      <w:r>
        <w:rPr>
          <w:rFonts w:ascii="IRNazanin" w:hAnsi="IRNazanin" w:eastAsia="IRNazanin" w:cs="IRNazanin"/>
          <w:lang w:bidi="fa-IR"/>
          <w:color w:val="111111"/>
          <w:sz w:val="28"/>
          <w:szCs w:val="28"/>
          <w:rtl/>
        </w:rPr>
        <w:t xml:space="preserve">2 - بشر هر اندازه كه به جهان آفرينش بيشتر بنگرد ، بر شگفتى و فروتنى او در برابر عظمت آن افزوده خواهد شد .</w:t>
      </w:r>
    </w:p>
    <w:p>
      <w:pPr>
        <w:pStyle w:val="BookText"/>
      </w:pPr>
      <w:r>
        <w:rPr>
          <w:rFonts w:ascii="Amiri" w:hAnsi="Amiri" w:eastAsia="Amiri" w:cs="Amiri"/>
          <w:lang w:bidi="ar-SA"/>
          <w:color w:val="111111"/>
          <w:sz w:val="28"/>
          <w:szCs w:val="28"/>
          <w:rtl/>
        </w:rPr>
        <w:t xml:space="preserve">ثمّ ارجع البصر كرّتين ينقلب إليك البصر خاسئًا و هو حسير</w:t>
      </w:r>
    </w:p>
    <w:p>
      <w:pPr>
        <w:pStyle w:val="BookText"/>
      </w:pPr>
      <w:r>
        <w:rPr>
          <w:rFonts w:ascii="IRNazanin" w:hAnsi="IRNazanin" w:eastAsia="IRNazanin" w:cs="IRNazanin"/>
          <w:lang w:bidi="fa-IR"/>
          <w:color w:val="111111"/>
          <w:sz w:val="28"/>
          <w:szCs w:val="28"/>
          <w:rtl/>
        </w:rPr>
        <w:t xml:space="preserve">«خاسىء»به معناى دور شده از مراد و ناكام و «حسير» به معناى خسته و درمانده است. مقصود آيه شريفه، بيان اين حقيقت است كه آدمى هرچند بسيار تلاش و فكر كند، به مراد خويش - كه پيدا كردن عيب و نقصى در نظام خلقت است - نخواهد رسيد; بلكه در برابر عظمت آن شگفت زده شده و سر تعظيم فرود خواهد آورد.</w:t>
      </w:r>
    </w:p>
    <w:p>
      <w:pPr>
        <w:pStyle w:val="BookText"/>
      </w:pPr>
      <w:r>
        <w:rPr>
          <w:rFonts w:ascii="IRNazanin" w:hAnsi="IRNazanin" w:eastAsia="IRNazanin" w:cs="IRNazanin"/>
          <w:lang w:bidi="fa-IR"/>
          <w:color w:val="111111"/>
          <w:sz w:val="28"/>
          <w:szCs w:val="28"/>
          <w:rtl/>
        </w:rPr>
        <w:t xml:space="preserve">3 - تفكر و تأمل مكرّر و عميق تر در آفرينش جهان ، موجب آگاهى و شناخت فزون تر و ژرف تر نظم و انسجام آن خواهد شد .</w:t>
      </w:r>
    </w:p>
    <w:p>
      <w:pPr>
        <w:pStyle w:val="BookText"/>
      </w:pPr>
      <w:r>
        <w:rPr>
          <w:rFonts w:ascii="Amiri" w:hAnsi="Amiri" w:eastAsia="Amiri" w:cs="Amiri"/>
          <w:lang w:bidi="ar-SA"/>
          <w:color w:val="111111"/>
          <w:sz w:val="28"/>
          <w:szCs w:val="28"/>
          <w:rtl/>
        </w:rPr>
        <w:t xml:space="preserve">هل ترى من فطور . ثمّ ارجع البصر كرّتين ينقلب إليك البصر خاسئًا و هو حسير</w:t>
      </w:r>
    </w:p>
    <w:p>
      <w:pPr>
        <w:pStyle w:val="Heading3"/>
      </w:pPr>
      <w:bookmarkStart w:id="1138" w:name="_Toc701"/>
      <w:r>
        <w:t>4- آثار مطالعه آيات آفاقى</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- 41 - 9 - 6</w:t>
      </w:r>
    </w:p>
    <w:p>
      <w:pPr>
        <w:pStyle w:val="BookText"/>
      </w:pPr>
      <w:r>
        <w:rPr>
          <w:rFonts w:ascii="IRNazanin" w:hAnsi="IRNazanin" w:eastAsia="IRNazanin" w:cs="IRNazanin"/>
          <w:lang w:bidi="fa-IR"/>
          <w:color w:val="111111"/>
          <w:sz w:val="28"/>
          <w:szCs w:val="28"/>
          <w:rtl/>
        </w:rPr>
        <w:t xml:space="preserve">6 - مطالعه در مراحل آفرينش زمين ، زمينه ساز توجه انسان به يگانگى آفريدگار آن</w:t>
      </w:r>
    </w:p>
    <w:p>
      <w:pPr>
        <w:pStyle w:val="BookText"/>
      </w:pPr>
      <w:r>
        <w:rPr>
          <w:rFonts w:ascii="Amiri" w:hAnsi="Amiri" w:eastAsia="Amiri" w:cs="Amiri"/>
          <w:lang w:bidi="ar-SA"/>
          <w:color w:val="111111"/>
          <w:sz w:val="28"/>
          <w:szCs w:val="28"/>
          <w:rtl/>
        </w:rPr>
        <w:t xml:space="preserve">قل أئنّكم لتكفرون بالذى خلق الأرض فى يومين و تجعلون له أندادًا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- 41 - 53 - 8</w:t>
      </w:r>
    </w:p>
    <w:p>
      <w:pPr>
        <w:pStyle w:val="BookText"/>
      </w:pPr>
      <w:r>
        <w:rPr>
          <w:rFonts w:ascii="Amiri" w:hAnsi="Amiri" w:eastAsia="Amiri" w:cs="Amiri"/>
          <w:lang w:bidi="ar-SA"/>
          <w:color w:val="111111"/>
          <w:sz w:val="28"/>
          <w:szCs w:val="28"/>
          <w:rtl/>
        </w:rPr>
        <w:t xml:space="preserve">8 - مطالعه و تدبر در جهان آفرينش ( آفاق و انفس ) ، زمينه ساز ره يابى انسان به توحيد و ربوبيت بى همتاى خداوند</w:t>
      </w:r>
    </w:p>
    <w:p>
      <w:pPr>
        <w:pStyle w:val="BookText"/>
      </w:pPr>
      <w:r>
        <w:rPr>
          <w:rFonts w:ascii="Amiri" w:hAnsi="Amiri" w:eastAsia="Amiri" w:cs="Amiri"/>
          <w:lang w:bidi="ar-SA"/>
          <w:color w:val="111111"/>
          <w:sz w:val="28"/>
          <w:szCs w:val="28"/>
          <w:rtl/>
        </w:rPr>
        <w:t xml:space="preserve">سنريهم ءايتنا . .. أنّه الحق</w:t>
      </w:r>
    </w:p>
    <w:p>
      <w:pPr>
        <w:pStyle w:val="BookText"/>
      </w:pPr>
      <w:r>
        <w:rPr>
          <w:rFonts w:ascii="IRNazanin" w:hAnsi="IRNazanin" w:eastAsia="IRNazanin" w:cs="IRNazanin"/>
          <w:lang w:bidi="fa-IR"/>
          <w:color w:val="111111"/>
          <w:sz w:val="28"/>
          <w:szCs w:val="28"/>
          <w:rtl/>
        </w:rPr>
        <w:t xml:space="preserve">بنابراين كه ضمير «أنّه» به «خدا» بازگردد، مطلب بالا قابل برداشت است.</w:t>
      </w:r>
    </w:p>
    <w:p>
      <w:pPr>
        <w:pStyle w:val="Heading3"/>
      </w:pPr>
      <w:bookmarkStart w:id="1139" w:name="_Toc702"/>
      <w:r>
        <w:t>5- آثار مطالعه آيات انفسى</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3" w:name="pg6838_60384"/>
    <w:bookmarkEnd w:id="243"/>
    <w:p>
      <w:pPr>
        <w:pStyle w:val="BookText"/>
      </w:pPr>
      <w:r>
        <w:rPr>
          <w:rFonts w:ascii="IRNazanin" w:hAnsi="IRNazanin" w:eastAsia="IRNazanin" w:cs="IRNazanin"/>
          <w:lang w:bidi="fa-IR"/>
          <w:color w:val="111111"/>
          <w:sz w:val="28"/>
          <w:szCs w:val="28"/>
          <w:rtl/>
        </w:rPr>
        <w:t xml:space="preserve">16 - فصلت - 41 - 53 - 8</w:t>
      </w:r>
    </w:p>
    <w:p>
      <w:pPr>
        <w:pStyle w:val="BookText"/>
      </w:pPr>
      <w:r>
        <w:rPr>
          <w:rFonts w:ascii="Amiri" w:hAnsi="Amiri" w:eastAsia="Amiri" w:cs="Amiri"/>
          <w:lang w:bidi="ar-SA"/>
          <w:color w:val="111111"/>
          <w:sz w:val="28"/>
          <w:szCs w:val="28"/>
          <w:rtl/>
        </w:rPr>
        <w:t xml:space="preserve">8 - مطالعه و تدبر در جهان آفرينش ( آفاق و انفس ) ، زمينه ساز ره يابى انسان به توحيد و ربوبيت بى همتاى خداوند</w:t>
      </w:r>
    </w:p>
    <w:p>
      <w:pPr>
        <w:pStyle w:val="BookText"/>
      </w:pPr>
      <w:r>
        <w:rPr>
          <w:rFonts w:ascii="Amiri" w:hAnsi="Amiri" w:eastAsia="Amiri" w:cs="Amiri"/>
          <w:lang w:bidi="ar-SA"/>
          <w:color w:val="111111"/>
          <w:sz w:val="28"/>
          <w:szCs w:val="28"/>
          <w:rtl/>
        </w:rPr>
        <w:t xml:space="preserve">سنريهم ءايتنا . .. أنّه الحق</w:t>
      </w:r>
    </w:p>
    <w:p>
      <w:pPr>
        <w:pStyle w:val="BookText"/>
      </w:pPr>
      <w:r>
        <w:rPr>
          <w:rFonts w:ascii="IRNazanin" w:hAnsi="IRNazanin" w:eastAsia="IRNazanin" w:cs="IRNazanin"/>
          <w:lang w:bidi="fa-IR"/>
          <w:color w:val="111111"/>
          <w:sz w:val="28"/>
          <w:szCs w:val="28"/>
          <w:rtl/>
        </w:rPr>
        <w:t xml:space="preserve">بنابراين كه ضمير «أنّه» به «خدا» بازگردد، مطلب بالا قابل برداشت است.</w:t>
      </w:r>
    </w:p>
    <w:p>
      <w:pPr>
        <w:pStyle w:val="Heading3"/>
      </w:pPr>
      <w:bookmarkStart w:id="1140" w:name="_Toc703"/>
      <w:r>
        <w:t>6- آثار مطالعه آيات خدا</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- 18 - 17 - 13</w:t>
      </w:r>
    </w:p>
    <w:p>
      <w:pPr>
        <w:pStyle w:val="BookText"/>
      </w:pPr>
      <w:r>
        <w:rPr>
          <w:rFonts w:ascii="Amiri" w:hAnsi="Amiri" w:eastAsia="Amiri" w:cs="Amiri"/>
          <w:lang w:bidi="ar-SA"/>
          <w:color w:val="111111"/>
          <w:sz w:val="28"/>
          <w:szCs w:val="28"/>
          <w:rtl/>
        </w:rPr>
        <w:t xml:space="preserve">13- مطالعه آيات الهى ، زمينه ساز نيل به هدايت است .</w:t>
      </w:r>
    </w:p>
    <w:p>
      <w:pPr>
        <w:pStyle w:val="BookText"/>
      </w:pPr>
      <w:r>
        <w:rPr>
          <w:rFonts w:ascii="Amiri" w:hAnsi="Amiri" w:eastAsia="Amiri" w:cs="Amiri"/>
          <w:lang w:bidi="ar-SA"/>
          <w:color w:val="111111"/>
          <w:sz w:val="28"/>
          <w:szCs w:val="28"/>
          <w:rtl/>
        </w:rPr>
        <w:t xml:space="preserve">ذلك من ءايت اللّه من يهد اللّه فهو المهتد</w:t>
      </w:r>
    </w:p>
    <w:p>
      <w:pPr>
        <w:pStyle w:val="Heading3"/>
      </w:pPr>
      <w:bookmarkStart w:id="1141" w:name="_Toc704"/>
      <w:r>
        <w:t>7- آثار مطالعه اتقان آسمان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- 50 - 6 - 2</w:t>
      </w:r>
    </w:p>
    <w:p>
      <w:pPr>
        <w:pStyle w:val="BookText"/>
      </w:pPr>
      <w:r>
        <w:rPr>
          <w:rFonts w:ascii="Amiri" w:hAnsi="Amiri" w:eastAsia="Amiri" w:cs="Amiri"/>
          <w:lang w:bidi="ar-SA"/>
          <w:color w:val="111111"/>
          <w:sz w:val="28"/>
          <w:szCs w:val="28"/>
          <w:rtl/>
        </w:rPr>
        <w:t xml:space="preserve">2- تأمل و انديشه در كيفيت آفرينش ، زيبايى و اتقان بناى آسمان ، زمينه ره جويى به حق</w:t>
      </w:r>
    </w:p>
    <w:p>
      <w:pPr>
        <w:pStyle w:val="BookText"/>
      </w:pPr>
      <w:r>
        <w:rPr>
          <w:rFonts w:ascii="Amiri" w:hAnsi="Amiri" w:eastAsia="Amiri" w:cs="Amiri"/>
          <w:lang w:bidi="ar-SA"/>
          <w:color w:val="111111"/>
          <w:sz w:val="28"/>
          <w:szCs w:val="28"/>
          <w:rtl/>
        </w:rPr>
        <w:t xml:space="preserve">بل كذّبوا بالحقّ . .. أفلم ينظروا إلى السماء ... و ما لها من فروج</w:t>
      </w:r>
    </w:p>
    <w:p>
      <w:pPr>
        <w:pStyle w:val="BookText"/>
      </w:pPr>
      <w:r>
        <w:rPr>
          <w:rFonts w:ascii="IRNazanin" w:hAnsi="IRNazanin" w:eastAsia="IRNazanin" w:cs="IRNazanin"/>
          <w:lang w:bidi="fa-IR"/>
          <w:color w:val="111111"/>
          <w:sz w:val="28"/>
          <w:szCs w:val="28"/>
          <w:rtl/>
        </w:rPr>
        <w:t xml:space="preserve">واژه «ينظر»، به معناى تأمل و نگاه از روى دقت و تحقيق است.</w:t>
      </w:r>
    </w:p>
    <w:p>
      <w:pPr>
        <w:pStyle w:val="Heading3"/>
      </w:pPr>
      <w:bookmarkStart w:id="1142" w:name="_Toc705"/>
      <w:r>
        <w:t>8- آثار مطالعه تاريخ</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- 6 - 11 - 5،11</w:t>
      </w:r>
    </w:p>
    <w:p>
      <w:pPr>
        <w:pStyle w:val="BookText"/>
      </w:pPr>
      <w:r>
        <w:rPr>
          <w:rFonts w:ascii="IRNazanin" w:hAnsi="IRNazanin" w:eastAsia="IRNazanin" w:cs="IRNazanin"/>
          <w:lang w:bidi="fa-IR"/>
          <w:color w:val="111111"/>
          <w:sz w:val="28"/>
          <w:szCs w:val="28"/>
          <w:rtl/>
        </w:rPr>
        <w:t xml:space="preserve">5 - نقش ارزنده مطالعه در تاريخ امتها و آثار پيشينيان و عبرت گرفتن از آن در تربيت و هدايت انسان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بنابراين كه مراد از سير در زمين، مطالعه و سير در تاريخ امتها باشد.</w:t>
      </w:r>
    </w:p>
    <w:p>
      <w:pPr>
        <w:pStyle w:val="BookText"/>
      </w:pPr>
      <w:r>
        <w:rPr>
          <w:rFonts w:ascii="IRNazanin" w:hAnsi="IRNazanin" w:eastAsia="IRNazanin" w:cs="IRNazanin"/>
          <w:lang w:bidi="fa-IR"/>
          <w:color w:val="111111"/>
          <w:sz w:val="28"/>
          <w:szCs w:val="28"/>
          <w:rtl/>
        </w:rPr>
        <w:t xml:space="preserve">11 - تحليل و بررسى تاريخ گذشتگان و انديشيدن در آن، سازنده و داراى نقش تربيتى است.</w:t>
      </w:r>
    </w:p>
    <w:p>
      <w:pPr>
        <w:pStyle w:val="BookText"/>
      </w:pPr>
      <w:r>
        <w:rPr>
          <w:rFonts w:ascii="Amiri" w:hAnsi="Amiri" w:eastAsia="Amiri" w:cs="Amiri"/>
          <w:lang w:bidi="ar-SA"/>
          <w:color w:val="111111"/>
          <w:sz w:val="28"/>
          <w:szCs w:val="28"/>
          <w:rtl/>
        </w:rPr>
        <w:t xml:space="preserve">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- 7 - 74 - 6</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مطالعه سرنوشت پيشينيان ، تأثيرى بسزا در پندگيرى انسان دارد .</w:t>
      </w:r>
    </w:p>
    <w:p>
      <w:pPr>
        <w:pStyle w:val="BookText"/>
      </w:pPr>
      <w:r>
        <w:rPr>
          <w:rFonts w:ascii="Amiri" w:hAnsi="Amiri" w:eastAsia="Amiri" w:cs="Amiri"/>
          <w:lang w:bidi="ar-SA"/>
          <w:color w:val="111111"/>
          <w:sz w:val="28"/>
          <w:szCs w:val="28"/>
          <w:rtl/>
        </w:rPr>
        <w:t xml:space="preserve">إذ جعلكم خلفاء من بعد 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- 16 - 36 - 13</w:t>
      </w:r>
    </w:p>
    <w:p>
      <w:pPr>
        <w:pStyle w:val="BookText"/>
      </w:pPr>
      <w:r>
        <w:rPr>
          <w:rFonts w:ascii="Amiri" w:hAnsi="Amiri" w:eastAsia="Amiri" w:cs="Amiri"/>
          <w:lang w:bidi="ar-SA"/>
          <w:color w:val="111111"/>
          <w:sz w:val="28"/>
          <w:szCs w:val="28"/>
          <w:rtl/>
        </w:rPr>
        <w:t xml:space="preserve">13- مطالعه تاريخ ، وسيله عبرت و درس آموزى است .</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- 19 - 98 - 6</w:t>
      </w:r>
    </w:p>
    <w:p>
      <w:pPr>
        <w:pStyle w:val="BookText"/>
      </w:pPr>
      <w:r>
        <w:rPr>
          <w:rFonts w:ascii="IRNazanin" w:hAnsi="IRNazanin" w:eastAsia="IRNazanin" w:cs="IRNazanin"/>
          <w:lang w:bidi="fa-IR"/>
          <w:color w:val="111111"/>
          <w:sz w:val="28"/>
          <w:szCs w:val="28"/>
          <w:rtl/>
        </w:rPr>
        <w:t xml:space="preserve">6- بررسى تاريخ و پيدايش و زوال تمدن ها ، منبعى براى شناخت و عبرت آموزى و درك حقايق قرآن</w:t>
      </w:r>
    </w:p>
    <w:p>
      <w:pPr>
        <w:pStyle w:val="BookText"/>
      </w:pPr>
      <w:r>
        <w:rPr>
          <w:rFonts w:ascii="Amiri" w:hAnsi="Amiri" w:eastAsia="Amiri" w:cs="Amiri"/>
          <w:lang w:bidi="ar-SA"/>
          <w:color w:val="111111"/>
          <w:sz w:val="28"/>
          <w:szCs w:val="28"/>
          <w:rtl/>
        </w:rPr>
        <w:t xml:space="preserve">فإنّما يسّرنه. .. لتنذر به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- 27 - 69 - 3</w:t>
      </w:r>
    </w:p>
    <w:p>
      <w:pPr>
        <w:pStyle w:val="BookText"/>
      </w:pPr>
      <w:r>
        <w:rPr>
          <w:rFonts w:ascii="IRNazanin" w:hAnsi="IRNazanin" w:eastAsia="IRNazanin" w:cs="IRNazanin"/>
          <w:lang w:bidi="fa-IR"/>
          <w:color w:val="111111"/>
          <w:sz w:val="28"/>
          <w:szCs w:val="28"/>
          <w:rtl/>
        </w:rPr>
        <w:t xml:space="preserve">3 - مطالعه تاريخ و سرگذشت جوامع بشرى ، از زمينه هاى شناخت و كسب بينش درست</w:t>
      </w:r>
    </w:p>
    <w:p>
      <w:pPr>
        <w:pStyle w:val="BookText"/>
      </w:pPr>
      <w:r>
        <w:rPr>
          <w:rFonts w:ascii="Amiri" w:hAnsi="Amiri" w:eastAsia="Amiri" w:cs="Amiri"/>
          <w:lang w:bidi="ar-SA"/>
          <w:color w:val="111111"/>
          <w:sz w:val="28"/>
          <w:szCs w:val="28"/>
          <w:rtl/>
        </w:rPr>
        <w:t xml:space="preserve">قل سيروا فى الأرض فانظروا كيف كان عقبة المجرمين</w:t>
      </w:r>
    </w:p>
    <w:p>
      <w:pPr>
        <w:pStyle w:val="BookText"/>
      </w:pPr>
      <w:r>
        <w:rPr>
          <w:rFonts w:ascii="IRNazanin" w:hAnsi="IRNazanin" w:eastAsia="IRNazanin" w:cs="IRNazanin"/>
          <w:lang w:bidi="fa-IR"/>
          <w:color w:val="111111"/>
          <w:sz w:val="28"/>
          <w:szCs w:val="28"/>
          <w:rtl/>
        </w:rPr>
        <w:t xml:space="preserve">دعوت به سير و سياحت در زمين (سيروا فى الأرض) و نگرش عميق در احوال و آثار پيشينيان (فانظروا.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- 30 - 6 - 5</w:t>
      </w:r>
    </w:p>
    <w:p>
      <w:pPr>
        <w:pStyle w:val="BookText"/>
      </w:pPr>
      <w:r>
        <w:rPr>
          <w:rFonts w:ascii="Amiri" w:hAnsi="Amiri" w:eastAsia="Amiri" w:cs="Amiri"/>
          <w:lang w:bidi="ar-SA"/>
          <w:color w:val="111111"/>
          <w:sz w:val="28"/>
          <w:szCs w:val="28"/>
          <w:rtl/>
        </w:rPr>
        <w:t xml:space="preserve">5 - استفاده قرآن كريم از تحولات و حوادث مهم ، به منظور جلب نظر مردم به سوى خداوند</w:t>
      </w:r>
    </w:p>
    <w:p>
      <w:pPr>
        <w:pStyle w:val="BookText"/>
      </w:pPr>
      <w:r>
        <w:rPr>
          <w:rFonts w:ascii="Amiri" w:hAnsi="Amiri" w:eastAsia="Amiri" w:cs="Amiri"/>
          <w:lang w:bidi="ar-SA"/>
          <w:color w:val="111111"/>
          <w:sz w:val="28"/>
          <w:szCs w:val="28"/>
          <w:rtl/>
        </w:rPr>
        <w:t xml:space="preserve">غلبت الروم . .. للّه الأمر من قبل ... بنصر اللّه ينصر من يشاء ... وعد اللّه لايخ</w:t>
      </w:r>
    </w:p>
    <w:p>
      <w:pPr>
        <w:pStyle w:val="BookText"/>
      </w:pPr>
      <w:r>
        <w:rPr>
          <w:rFonts w:ascii="IRNazanin" w:hAnsi="IRNazanin" w:eastAsia="IRNazanin" w:cs="IRNazanin"/>
          <w:lang w:bidi="fa-IR"/>
          <w:color w:val="111111"/>
          <w:sz w:val="28"/>
          <w:szCs w:val="28"/>
          <w:rtl/>
        </w:rPr>
        <w:t xml:space="preserve">پرداختن به حادثه اى تاريخى، مانند جنگ روميان و ايرانيان - كه خارج از قلمروِ حياتِ جمعىِ مسلمانان بوده - اگر چه مى تواند به خاطر نگرانى مؤمنان عصر بعثت از شكست معتقدان به كتاب آسمانى (روميان) باشد، اما تأكيد بر خدايى بودن حوادث در آن ماجرا (للّه الأمر. .. و بنصر اللّه...) مشعر به نكته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- 30 - 9 - 4،5</w:t>
      </w:r>
    </w:p>
    <w:p>
      <w:pPr>
        <w:pStyle w:val="BookText"/>
      </w:pPr>
      <w:r>
        <w:rPr>
          <w:rFonts w:ascii="IRNazanin" w:hAnsi="IRNazanin" w:eastAsia="IRNazanin" w:cs="IRNazanin"/>
          <w:lang w:bidi="fa-IR"/>
          <w:color w:val="111111"/>
          <w:sz w:val="28"/>
          <w:szCs w:val="28"/>
          <w:rtl/>
        </w:rPr>
        <w:t xml:space="preserve">4 - مطالعه تاريخ و سرنوشت پيشينيان ، راهنماى آدمى به هدف دارى جهان است .</w:t>
      </w:r>
    </w:p>
    <w:p>
      <w:pPr>
        <w:pStyle w:val="BookText"/>
      </w:pPr>
      <w:r>
        <w:rPr>
          <w:rFonts w:ascii="Amiri" w:hAnsi="Amiri" w:eastAsia="Amiri" w:cs="Amiri"/>
          <w:lang w:bidi="ar-SA"/>
          <w:color w:val="111111"/>
          <w:sz w:val="28"/>
          <w:szCs w:val="28"/>
          <w:rtl/>
        </w:rPr>
        <w:t xml:space="preserve">أَوَلم يتفكّروا . .. ما خلق اللّه ... إلاّ بالحقّ ... أَوَلم يسيروا فى الأرض فين</w:t>
      </w:r>
    </w:p>
    <w:p>
      <w:pPr>
        <w:pStyle w:val="BookText"/>
      </w:pPr>
      <w:r>
        <w:rPr>
          <w:rFonts w:ascii="Amiri" w:hAnsi="Amiri" w:eastAsia="Amiri" w:cs="Amiri"/>
          <w:lang w:bidi="ar-SA"/>
          <w:color w:val="111111"/>
          <w:sz w:val="28"/>
          <w:szCs w:val="28"/>
          <w:rtl/>
        </w:rPr>
        <w:t xml:space="preserve">5 - تاريخ ، از منابع شناخت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4" w:name="pg6838_60390"/>
    <w:bookmarkEnd w:id="2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- 30 - 47 - 11</w:t>
      </w:r>
    </w:p>
    <w:p>
      <w:pPr>
        <w:pStyle w:val="BookText"/>
      </w:pPr>
      <w:r>
        <w:rPr>
          <w:rFonts w:ascii="IRNazanin" w:hAnsi="IRNazanin" w:eastAsia="IRNazanin" w:cs="IRNazanin"/>
          <w:lang w:bidi="fa-IR"/>
          <w:color w:val="111111"/>
          <w:sz w:val="28"/>
          <w:szCs w:val="28"/>
          <w:rtl/>
        </w:rPr>
        <w:t xml:space="preserve">11 - توجّه دادن به حوادث تلخ و شيرين گذشته تاريخ ، عامل تقويت روحيه مؤمنان است .</w:t>
      </w:r>
    </w:p>
    <w:p>
      <w:pPr>
        <w:pStyle w:val="BookText"/>
      </w:pPr>
      <w:r>
        <w:rPr>
          <w:rFonts w:ascii="Amiri" w:hAnsi="Amiri" w:eastAsia="Amiri" w:cs="Amiri"/>
          <w:lang w:bidi="ar-SA"/>
          <w:color w:val="111111"/>
          <w:sz w:val="28"/>
          <w:szCs w:val="28"/>
          <w:rtl/>
        </w:rPr>
        <w:t xml:space="preserve">و لقد أرسلنا . .. رسلاً ... فانتقمنا من الذين أجرموا و كان حقًّا علينا نصر المؤم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- 47 - 10 - 3</w:t>
      </w:r>
    </w:p>
    <w:p>
      <w:pPr>
        <w:pStyle w:val="BookText"/>
      </w:pPr>
      <w:r>
        <w:rPr>
          <w:rFonts w:ascii="IRNazanin" w:hAnsi="IRNazanin" w:eastAsia="IRNazanin" w:cs="IRNazanin"/>
          <w:lang w:bidi="fa-IR"/>
          <w:color w:val="111111"/>
          <w:sz w:val="28"/>
          <w:szCs w:val="28"/>
          <w:rtl/>
        </w:rPr>
        <w:t xml:space="preserve">3- مطالعه تاريخ و فرجام ملت ها ، داراى نقش در جهان بينى و گرايش به ايمان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IRNazanin" w:hAnsi="IRNazanin" w:eastAsia="IRNazanin" w:cs="IRNazanin"/>
          <w:lang w:bidi="fa-IR"/>
          <w:color w:val="111111"/>
          <w:sz w:val="28"/>
          <w:szCs w:val="28"/>
          <w:rtl/>
        </w:rPr>
        <w:t xml:space="preserve">واژه «ينظروا» به معناى نگريستن براى بينش يافتن است; بينشى كلى در رابطه با هستى كه جهان بينى انسان را تشكيل مى دهد.</w:t>
      </w:r>
    </w:p>
    <w:p>
      <w:pPr>
        <w:pStyle w:val="Heading3"/>
      </w:pPr>
      <w:bookmarkStart w:id="1143" w:name="_Toc706"/>
      <w:r>
        <w:t>9- آثار مطالعه تاريخ انبيا</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- 25 - 31 - 7</w:t>
      </w:r>
    </w:p>
    <w:p>
      <w:pPr>
        <w:pStyle w:val="BookText"/>
      </w:pPr>
      <w:r>
        <w:rPr>
          <w:rFonts w:ascii="IRNazanin" w:hAnsi="IRNazanin" w:eastAsia="IRNazanin" w:cs="IRNazanin"/>
          <w:lang w:bidi="fa-IR"/>
          <w:color w:val="111111"/>
          <w:sz w:val="28"/>
          <w:szCs w:val="28"/>
          <w:rtl/>
        </w:rPr>
        <w:t xml:space="preserve">7 - تفكر در تاريخ پيامبران و صبر و پايدارى آنان در برابر دشمنانشان ، نيروبخش و تقويت كننده روح مقاومت است .</w:t>
      </w:r>
    </w:p>
    <w:p>
      <w:pPr>
        <w:pStyle w:val="BookText"/>
      </w:pPr>
      <w:r>
        <w:rPr>
          <w:rFonts w:ascii="Amiri" w:hAnsi="Amiri" w:eastAsia="Amiri" w:cs="Amiri"/>
          <w:lang w:bidi="ar-SA"/>
          <w:color w:val="111111"/>
          <w:sz w:val="28"/>
          <w:szCs w:val="28"/>
          <w:rtl/>
        </w:rPr>
        <w:t xml:space="preserve">و كذلك جعلنا لكلّ نبىّ عدوًّا من المجرمين و كفى بربّك هاديًا و نصيرًا</w:t>
      </w:r>
    </w:p>
    <w:p>
      <w:pPr>
        <w:pStyle w:val="Heading3"/>
      </w:pPr>
      <w:bookmarkStart w:id="1144" w:name="_Toc707"/>
      <w:r>
        <w:t>10- آثار مطالعه تورات</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- 11 - 17 - 17</w:t>
      </w:r>
    </w:p>
    <w:p>
      <w:pPr>
        <w:pStyle w:val="BookText"/>
      </w:pPr>
      <w:r>
        <w:rPr>
          <w:rFonts w:ascii="Amiri" w:hAnsi="Amiri" w:eastAsia="Amiri" w:cs="Amiri"/>
          <w:lang w:bidi="ar-SA"/>
          <w:color w:val="111111"/>
          <w:sz w:val="28"/>
          <w:szCs w:val="28"/>
          <w:rtl/>
        </w:rPr>
        <w:t xml:space="preserve">17- درخواست بصيرت از خداوند ، توجه به قرآن و حقايق مطرح شده در آن و مطالعه تورات ، راه هاى زدودن شك و شبهه درباره حقانيت قرآن است .</w:t>
      </w:r>
    </w:p>
    <w:p>
      <w:pPr>
        <w:pStyle w:val="BookText"/>
      </w:pPr>
      <w:r>
        <w:rPr>
          <w:rFonts w:ascii="Amiri" w:hAnsi="Amiri" w:eastAsia="Amiri" w:cs="Amiri"/>
          <w:lang w:bidi="ar-SA"/>
          <w:color w:val="111111"/>
          <w:sz w:val="28"/>
          <w:szCs w:val="28"/>
          <w:rtl/>
        </w:rPr>
        <w:t xml:space="preserve">أفمن كان على بيّنة . .. فلاتك فى مرية منه</w:t>
      </w:r>
    </w:p>
    <w:p>
      <w:pPr>
        <w:pStyle w:val="BookText"/>
      </w:pPr>
      <w:r>
        <w:rPr>
          <w:rFonts w:ascii="Amiri" w:hAnsi="Amiri" w:eastAsia="Amiri" w:cs="Amiri"/>
          <w:lang w:bidi="ar-SA"/>
          <w:color w:val="111111"/>
          <w:sz w:val="28"/>
          <w:szCs w:val="28"/>
          <w:rtl/>
        </w:rPr>
        <w:t xml:space="preserve">روشن است كه شك و شبهه، همانند علم و يقين كه از امور قلبى است، با امر و نهى قابل ايجاد و رفع نيست. بنابراين جمله «فلاتك فى مرية منه» (در حقانيت قرآن شك نداشته باش) ارشاد به فراهم آوردن زمينه هايى است كه مايه برطرف شدن شك مى شود و آنها همان حقايقى است كه در صدر آيه، بيان شده است.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5" w:name="pg6838_60393"/>
    <w:bookmarkEnd w:id="245"/>
    <w:p>
      <w:pPr>
        <w:pStyle w:val="Heading3"/>
      </w:pPr>
      <w:bookmarkStart w:id="1145" w:name="_Toc708"/>
      <w:r>
        <w:t>11- آثار مطالعه خلقت آسمان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- 50 - 6 - 2</w:t>
      </w:r>
    </w:p>
    <w:p>
      <w:pPr>
        <w:pStyle w:val="BookText"/>
      </w:pPr>
      <w:r>
        <w:rPr>
          <w:rFonts w:ascii="Amiri" w:hAnsi="Amiri" w:eastAsia="Amiri" w:cs="Amiri"/>
          <w:lang w:bidi="ar-SA"/>
          <w:color w:val="111111"/>
          <w:sz w:val="28"/>
          <w:szCs w:val="28"/>
          <w:rtl/>
        </w:rPr>
        <w:t xml:space="preserve">2- تأمل و انديشه در كيفيت آفرينش ، زيبايى و اتقان بناى آسمان ، زمينه ره جويى به حق</w:t>
      </w:r>
    </w:p>
    <w:p>
      <w:pPr>
        <w:pStyle w:val="BookText"/>
      </w:pPr>
      <w:r>
        <w:rPr>
          <w:rFonts w:ascii="Amiri" w:hAnsi="Amiri" w:eastAsia="Amiri" w:cs="Amiri"/>
          <w:lang w:bidi="ar-SA"/>
          <w:color w:val="111111"/>
          <w:sz w:val="28"/>
          <w:szCs w:val="28"/>
          <w:rtl/>
        </w:rPr>
        <w:t xml:space="preserve">بل كذّبوا بالحقّ . .. أفلم ينظروا إلى السماء ... و ما لها من فروج</w:t>
      </w:r>
    </w:p>
    <w:p>
      <w:pPr>
        <w:pStyle w:val="BookText"/>
      </w:pPr>
      <w:r>
        <w:rPr>
          <w:rFonts w:ascii="IRNazanin" w:hAnsi="IRNazanin" w:eastAsia="IRNazanin" w:cs="IRNazanin"/>
          <w:lang w:bidi="fa-IR"/>
          <w:color w:val="111111"/>
          <w:sz w:val="28"/>
          <w:szCs w:val="28"/>
          <w:rtl/>
        </w:rPr>
        <w:t xml:space="preserve">واژه «ينظر»، به معناى تأمل و نگاه از روى دقت و تحقيق است.</w:t>
      </w:r>
    </w:p>
    <w:p>
      <w:pPr>
        <w:pStyle w:val="Heading3"/>
      </w:pPr>
      <w:bookmarkStart w:id="1146" w:name="_Toc709"/>
      <w:r>
        <w:t>12- آثار مطالعه در آفرينش</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- 2 - 22 - 20</w:t>
      </w:r>
    </w:p>
    <w:p>
      <w:pPr>
        <w:pStyle w:val="BookText"/>
      </w:pPr>
      <w:r>
        <w:rPr>
          <w:rFonts w:ascii="IRNazanin" w:hAnsi="IRNazanin" w:eastAsia="IRNazanin" w:cs="IRNazanin"/>
          <w:lang w:bidi="fa-IR"/>
          <w:color w:val="111111"/>
          <w:sz w:val="28"/>
          <w:szCs w:val="28"/>
          <w:rtl/>
        </w:rPr>
        <w:t xml:space="preserve">20 - برانگيختن مردم به مطالعه در طبيعت و آفرينش آن ، راهى براى گرايش دادن آنان به توحيد</w:t>
      </w:r>
    </w:p>
    <w:p>
      <w:pPr>
        <w:pStyle w:val="BookText"/>
      </w:pPr>
      <w:r>
        <w:rPr>
          <w:rFonts w:ascii="Amiri" w:hAnsi="Amiri" w:eastAsia="Amiri" w:cs="Amiri"/>
          <w:lang w:bidi="ar-SA"/>
          <w:color w:val="111111"/>
          <w:sz w:val="28"/>
          <w:szCs w:val="28"/>
          <w:rtl/>
        </w:rPr>
        <w:t xml:space="preserve">الذى جعل لكم الأرض فرشاً . .. فلا تجعلوا للّه أنداداً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- 13 - 2 - 19</w:t>
      </w:r>
    </w:p>
    <w:p>
      <w:pPr>
        <w:pStyle w:val="BookText"/>
      </w:pPr>
      <w:r>
        <w:rPr>
          <w:rFonts w:ascii="IRNazanin" w:hAnsi="IRNazanin" w:eastAsia="IRNazanin" w:cs="IRNazanin"/>
          <w:lang w:bidi="fa-IR"/>
          <w:color w:val="111111"/>
          <w:sz w:val="28"/>
          <w:szCs w:val="28"/>
          <w:rtl/>
        </w:rPr>
        <w:t xml:space="preserve">19- دقّت در موجودات هستى و نظام آنها ، درپى دارنده باور به قيامت است .</w:t>
      </w:r>
    </w:p>
    <w:p>
      <w:pPr>
        <w:pStyle w:val="BookText"/>
      </w:pPr>
      <w:r>
        <w:rPr>
          <w:rFonts w:ascii="Amiri" w:hAnsi="Amiri" w:eastAsia="Amiri" w:cs="Amiri"/>
          <w:lang w:bidi="ar-SA"/>
          <w:color w:val="111111"/>
          <w:sz w:val="28"/>
          <w:szCs w:val="28"/>
          <w:rtl/>
        </w:rPr>
        <w:t xml:space="preserve">الله الذى رفع السموت . .. يفصل الأيت لعلكم بلقاء ربكم توقنون</w:t>
      </w:r>
    </w:p>
    <w:p>
      <w:pPr>
        <w:pStyle w:val="BookText"/>
      </w:pPr>
      <w:r>
        <w:rPr>
          <w:rFonts w:ascii="Amiri" w:hAnsi="Amiri" w:eastAsia="Amiri" w:cs="Amiri"/>
          <w:lang w:bidi="ar-SA"/>
          <w:color w:val="111111"/>
          <w:sz w:val="28"/>
          <w:szCs w:val="28"/>
          <w:rtl/>
        </w:rPr>
        <w:t xml:space="preserve">برداشت فوق ، ناظر به اين معناست كه مراد از «الأيات» آيات تكوينى از قبيل برافراشته شدن آسمانها و .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- 45 - 4 - 6</w:t>
      </w:r>
    </w:p>
    <w:p>
      <w:pPr>
        <w:pStyle w:val="BookText"/>
      </w:pPr>
      <w:r>
        <w:rPr>
          <w:rFonts w:ascii="Amiri" w:hAnsi="Amiri" w:eastAsia="Amiri" w:cs="Amiri"/>
          <w:lang w:bidi="ar-SA"/>
          <w:color w:val="111111"/>
          <w:sz w:val="28"/>
          <w:szCs w:val="28"/>
          <w:rtl/>
        </w:rPr>
        <w:t xml:space="preserve">6 - مطالعه و تحقيق در نظام حيات ، راهى براى دستيابى انسان به يقين در خداشناسى</w:t>
      </w:r>
    </w:p>
    <w:p>
      <w:pPr>
        <w:pStyle w:val="BookText"/>
      </w:pPr>
      <w:r>
        <w:rPr>
          <w:rFonts w:ascii="Amiri" w:hAnsi="Amiri" w:eastAsia="Amiri" w:cs="Amiri"/>
          <w:lang w:bidi="ar-SA"/>
          <w:color w:val="111111"/>
          <w:sz w:val="28"/>
          <w:szCs w:val="28"/>
          <w:rtl/>
        </w:rPr>
        <w:t xml:space="preserve">و فى خلقكم . .. لقوم يوقنون</w:t>
      </w:r>
    </w:p>
    <w:p>
      <w:pPr>
        <w:pStyle w:val="BookText"/>
      </w:pPr>
      <w:r>
        <w:rPr>
          <w:rFonts w:ascii="Amiri" w:hAnsi="Amiri" w:eastAsia="Amiri" w:cs="Amiri"/>
          <w:lang w:bidi="ar-SA"/>
          <w:color w:val="111111"/>
          <w:sz w:val="28"/>
          <w:szCs w:val="28"/>
          <w:rtl/>
        </w:rPr>
        <w:t xml:space="preserve">از آيه شريفه استفاده مى شود كه از متن نظام طبيعت مى توان به يقين دست يافت.</w:t>
      </w:r>
    </w:p>
    <w:p>
      <w:pPr>
        <w:pStyle w:val="Heading3"/>
      </w:pPr>
      <w:bookmarkStart w:id="1147" w:name="_Toc710"/>
      <w:r>
        <w:t>13- آثار مطالعه در خورشيد</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- 78 - 13 - 3</w:t>
      </w:r>
    </w:p>
    <w:p>
      <w:pPr>
        <w:pStyle w:val="BookText"/>
      </w:pPr>
      <w:r>
        <w:rPr>
          <w:rFonts w:ascii="IRNazanin" w:hAnsi="IRNazanin" w:eastAsia="IRNazanin" w:cs="IRNazanin"/>
          <w:lang w:bidi="fa-IR"/>
          <w:color w:val="111111"/>
          <w:sz w:val="28"/>
          <w:szCs w:val="28"/>
          <w:rtl/>
        </w:rPr>
        <w:t xml:space="preserve">3 - مطالعه در ويژگى هاى خورشيد و فوايد آن براى انسان ، زمينه ساز پى بردن به قدرت خداوند و پذيرش معاد است .</w:t>
      </w:r>
    </w:p>
    <w:p>
      <w:pPr>
        <w:pStyle w:val="BookText"/>
      </w:pPr>
      <w:r>
        <w:rPr>
          <w:rFonts w:ascii="Amiri" w:hAnsi="Amiri" w:eastAsia="Amiri" w:cs="Amiri"/>
          <w:lang w:bidi="ar-SA"/>
          <w:color w:val="111111"/>
          <w:sz w:val="28"/>
          <w:szCs w:val="28"/>
          <w:rtl/>
        </w:rPr>
        <w:t xml:space="preserve">عمّ يتساءلون . .. ألم نجعل ... و جعلنا سراجًا وهّاجًا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6" w:name="pg6838_60396"/>
    <w:bookmarkEnd w:id="246"/>
    <w:p>
      <w:pPr>
        <w:pStyle w:val="Heading3"/>
      </w:pPr>
      <w:bookmarkStart w:id="1148" w:name="_Toc711"/>
      <w:r>
        <w:t>14- آثار مطالعه در موجودات مادى</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- 16 - 48 - 9</w:t>
      </w:r>
    </w:p>
    <w:p>
      <w:pPr>
        <w:pStyle w:val="BookText"/>
      </w:pPr>
      <w:r>
        <w:rPr>
          <w:rFonts w:ascii="IRNazanin" w:hAnsi="IRNazanin" w:eastAsia="IRNazanin" w:cs="IRNazanin"/>
          <w:lang w:bidi="fa-IR"/>
          <w:color w:val="111111"/>
          <w:sz w:val="28"/>
          <w:szCs w:val="28"/>
          <w:rtl/>
        </w:rPr>
        <w:t xml:space="preserve">9- با مطالعه ژرف موجودات مادى ، مى توان انقياد و تذلل آنها را در برابر خداوند به دست آورد .</w:t>
      </w:r>
    </w:p>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 سجّدًا لله و</w:t>
      </w:r>
    </w:p>
    <w:p>
      <w:pPr>
        <w:pStyle w:val="Heading3"/>
      </w:pPr>
      <w:bookmarkStart w:id="1149" w:name="_Toc712"/>
      <w:r>
        <w:t>15- آثار مطالعه رويش گياهان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- 22 - 5 - 30</w:t>
      </w:r>
    </w:p>
    <w:p>
      <w:pPr>
        <w:pStyle w:val="BookText"/>
      </w:pPr>
      <w:r>
        <w:rPr>
          <w:rFonts w:ascii="IRNazanin" w:hAnsi="IRNazanin" w:eastAsia="IRNazanin" w:cs="IRNazanin"/>
          <w:lang w:bidi="fa-IR"/>
          <w:color w:val="111111"/>
          <w:sz w:val="28"/>
          <w:szCs w:val="28"/>
          <w:rtl/>
        </w:rPr>
        <w:t xml:space="preserve">30 - مطالعه در چگونگى رويش و رشد گياهان گوناگون بر زمين هاى مرده ، زايل كننده هر گونه شك و ترديد در امكان برپايى رستاخيز و قدرت خدا بر احياى دوباره مردگان</w:t>
      </w:r>
    </w:p>
    <w:p>
      <w:pPr>
        <w:pStyle w:val="BookText"/>
      </w:pPr>
      <w:r>
        <w:rPr>
          <w:rFonts w:ascii="Amiri" w:hAnsi="Amiri" w:eastAsia="Amiri" w:cs="Amiri"/>
          <w:lang w:bidi="ar-SA"/>
          <w:color w:val="111111"/>
          <w:sz w:val="28"/>
          <w:szCs w:val="28"/>
          <w:rtl/>
        </w:rPr>
        <w:t xml:space="preserve">يأيّها الناس إن كنتم فى ريب من البعث . .. و ترى الأرض هامدة ... من كلّ زوج بهيج</w:t>
      </w:r>
    </w:p>
    <w:p>
      <w:pPr>
        <w:pStyle w:val="Heading3"/>
      </w:pPr>
      <w:bookmarkStart w:id="1150" w:name="_Toc713"/>
      <w:r>
        <w:t>16- آثار مطالعه زمين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- 51 - 48 - 3</w:t>
      </w:r>
    </w:p>
    <w:p>
      <w:pPr>
        <w:pStyle w:val="BookText"/>
      </w:pPr>
      <w:r>
        <w:rPr>
          <w:rFonts w:ascii="IRNazanin" w:hAnsi="IRNazanin" w:eastAsia="IRNazanin" w:cs="IRNazanin"/>
          <w:lang w:bidi="fa-IR"/>
          <w:color w:val="111111"/>
          <w:sz w:val="28"/>
          <w:szCs w:val="28"/>
          <w:rtl/>
        </w:rPr>
        <w:t xml:space="preserve">3 - مطالعه در گستردگى سطح زمين و آرامش آن ، راهگشاى انسان به تدبير بهينه خداى جهان</w:t>
      </w:r>
    </w:p>
    <w:p>
      <w:pPr>
        <w:pStyle w:val="BookText"/>
      </w:pPr>
      <w:r>
        <w:rPr>
          <w:rFonts w:ascii="IRNazanin" w:hAnsi="IRNazanin" w:eastAsia="IRNazanin" w:cs="IRNazanin"/>
          <w:lang w:bidi="fa-IR"/>
          <w:color w:val="111111"/>
          <w:sz w:val="28"/>
          <w:szCs w:val="28"/>
          <w:rtl/>
        </w:rPr>
        <w:t xml:space="preserve">و الأرض فرشنها فنعم المهدون</w:t>
      </w:r>
    </w:p>
    <w:p>
      <w:pPr>
        <w:pStyle w:val="BookText"/>
      </w:pPr>
      <w:r>
        <w:rPr>
          <w:rFonts w:ascii="IRNazanin" w:hAnsi="IRNazanin" w:eastAsia="IRNazanin" w:cs="IRNazanin"/>
          <w:lang w:bidi="fa-IR"/>
          <w:color w:val="111111"/>
          <w:sz w:val="28"/>
          <w:szCs w:val="28"/>
          <w:rtl/>
        </w:rPr>
        <w:t xml:space="preserve">تعبير «فنعم الماهدون»، انسان را به اين حقيقت توجه مى دهد كه در تدبير بهينه خداوند، بينديشد و نمود اين تدبير عالى را در گستردگى سطح زمين و آرامش آن، مطالعه كند.</w:t>
      </w:r>
    </w:p>
    <w:p>
      <w:pPr>
        <w:pStyle w:val="Heading3"/>
      </w:pPr>
      <w:bookmarkStart w:id="1151" w:name="_Toc714"/>
      <w:r>
        <w:t>17- آثار مطالعه زندگى زنبورعسل</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- 16 - 69 - 18</w:t>
      </w:r>
    </w:p>
    <w:p>
      <w:pPr>
        <w:pStyle w:val="BookText"/>
      </w:pPr>
      <w:r>
        <w:rPr>
          <w:rFonts w:ascii="IRNazanin" w:hAnsi="IRNazanin" w:eastAsia="IRNazanin" w:cs="IRNazanin"/>
          <w:lang w:bidi="fa-IR"/>
          <w:color w:val="111111"/>
          <w:sz w:val="28"/>
          <w:szCs w:val="28"/>
          <w:rtl/>
        </w:rPr>
        <w:t xml:space="preserve">18- در زندگى زنبور هاى عسل ، نشانه اى مهم بر خداشناسى براى اهل تفكر و انديشه وجود دارد .</w:t>
      </w:r>
    </w:p>
    <w:p>
      <w:pPr>
        <w:pStyle w:val="BookText"/>
      </w:pPr>
      <w:r>
        <w:rPr>
          <w:rFonts w:ascii="Amiri" w:hAnsi="Amiri" w:eastAsia="Amiri" w:cs="Amiri"/>
          <w:lang w:bidi="ar-SA"/>
          <w:color w:val="111111"/>
          <w:sz w:val="28"/>
          <w:szCs w:val="28"/>
          <w:rtl/>
        </w:rPr>
        <w:t xml:space="preserve">و أوحى ربّك إلى النحل . .. إن فى ذلك لأية لقوم يتفكّرون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7" w:name="pg6838_60400"/>
    <w:bookmarkEnd w:id="247"/>
    <w:p>
      <w:pPr>
        <w:pStyle w:val="Heading3"/>
      </w:pPr>
      <w:bookmarkStart w:id="1152" w:name="_Toc715"/>
      <w:r>
        <w:t>18- آثار مطالعه زيبايى آسمان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- 50 - 6 - 2</w:t>
      </w:r>
    </w:p>
    <w:p>
      <w:pPr>
        <w:pStyle w:val="BookText"/>
      </w:pPr>
      <w:r>
        <w:rPr>
          <w:rFonts w:ascii="Amiri" w:hAnsi="Amiri" w:eastAsia="Amiri" w:cs="Amiri"/>
          <w:lang w:bidi="ar-SA"/>
          <w:color w:val="111111"/>
          <w:sz w:val="28"/>
          <w:szCs w:val="28"/>
          <w:rtl/>
        </w:rPr>
        <w:t xml:space="preserve">2- تأمل و انديشه در كيفيت آفرينش ، زيبايى و اتقان بناى آسمان ، زمينه ره جويى به حق</w:t>
      </w:r>
    </w:p>
    <w:p>
      <w:pPr>
        <w:pStyle w:val="BookText"/>
      </w:pPr>
      <w:r>
        <w:rPr>
          <w:rFonts w:ascii="Amiri" w:hAnsi="Amiri" w:eastAsia="Amiri" w:cs="Amiri"/>
          <w:lang w:bidi="ar-SA"/>
          <w:color w:val="111111"/>
          <w:sz w:val="28"/>
          <w:szCs w:val="28"/>
          <w:rtl/>
        </w:rPr>
        <w:t xml:space="preserve">بل كذّبوا بالحقّ . .. أفلم ينظروا إلى السماء ... و ما لها من فروج</w:t>
      </w:r>
    </w:p>
    <w:p>
      <w:pPr>
        <w:pStyle w:val="BookText"/>
      </w:pPr>
      <w:r>
        <w:rPr>
          <w:rFonts w:ascii="IRNazanin" w:hAnsi="IRNazanin" w:eastAsia="IRNazanin" w:cs="IRNazanin"/>
          <w:lang w:bidi="fa-IR"/>
          <w:color w:val="111111"/>
          <w:sz w:val="28"/>
          <w:szCs w:val="28"/>
          <w:rtl/>
        </w:rPr>
        <w:t xml:space="preserve">واژه «ينظر»، به معناى تأمل و نگاه از روى دقت و تحقيق است.</w:t>
      </w:r>
    </w:p>
    <w:p>
      <w:pPr>
        <w:pStyle w:val="Heading3"/>
      </w:pPr>
      <w:bookmarkStart w:id="1153" w:name="_Toc716"/>
      <w:r>
        <w:t>19- آثار مطالعه سرنوشت اقوام پيشين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- 35 - 44 - 3</w:t>
      </w:r>
    </w:p>
    <w:p>
      <w:pPr>
        <w:pStyle w:val="BookText"/>
      </w:pPr>
      <w:r>
        <w:rPr>
          <w:rFonts w:ascii="IRNazanin" w:hAnsi="IRNazanin" w:eastAsia="IRNazanin" w:cs="IRNazanin"/>
          <w:lang w:bidi="fa-IR"/>
          <w:color w:val="111111"/>
          <w:sz w:val="28"/>
          <w:szCs w:val="28"/>
          <w:rtl/>
        </w:rPr>
        <w:t xml:space="preserve">3 - سير در سرزمين ها و مطالعه در سرگذشت پيشينيان ، مايه عبرت و درس آموز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Heading3"/>
      </w:pPr>
      <w:bookmarkStart w:id="1154" w:name="_Toc717"/>
      <w:r>
        <w:t>20- آثار مطالعه طبيعت</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- 7 - 57 - 12</w:t>
      </w:r>
    </w:p>
    <w:p>
      <w:pPr>
        <w:pStyle w:val="BookText"/>
      </w:pPr>
      <w:r>
        <w:rPr>
          <w:rFonts w:ascii="IRNazanin" w:hAnsi="IRNazanin" w:eastAsia="IRNazanin" w:cs="IRNazanin"/>
          <w:lang w:bidi="fa-IR"/>
          <w:color w:val="111111"/>
          <w:sz w:val="28"/>
          <w:szCs w:val="28"/>
          <w:rtl/>
        </w:rPr>
        <w:t xml:space="preserve">12 - مطالعه عوامل طبيعى در حياتبخشى به گياهان ، موجب پذيرش معاد و پى بردن به قدرت خداوند است .</w:t>
      </w:r>
    </w:p>
    <w:p>
      <w:pPr>
        <w:pStyle w:val="BookText"/>
      </w:pPr>
      <w:r>
        <w:rPr>
          <w:rFonts w:ascii="Amiri" w:hAnsi="Amiri" w:eastAsia="Amiri" w:cs="Amiri"/>
          <w:lang w:bidi="ar-SA"/>
          <w:color w:val="111111"/>
          <w:sz w:val="28"/>
          <w:szCs w:val="28"/>
          <w:rtl/>
        </w:rPr>
        <w:t xml:space="preserve">هو الذى يرسل الريح . .. فاخرجنا به من كل الثمرت كذلك نخرج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- 30 - 50 - 13</w:t>
      </w:r>
    </w:p>
    <w:p>
      <w:pPr>
        <w:pStyle w:val="BookText"/>
      </w:pPr>
      <w:r>
        <w:rPr>
          <w:rFonts w:ascii="IRNazanin" w:hAnsi="IRNazanin" w:eastAsia="IRNazanin" w:cs="IRNazanin"/>
          <w:lang w:bidi="fa-IR"/>
          <w:color w:val="111111"/>
          <w:sz w:val="28"/>
          <w:szCs w:val="28"/>
          <w:rtl/>
        </w:rPr>
        <w:t xml:space="preserve">13 - مطالعه جهان طبيعت ، زمينه پرورش روح توحيدى و دركى ژرف از صفات خداوند است .</w:t>
      </w:r>
    </w:p>
    <w:p>
      <w:pPr>
        <w:pStyle w:val="BookText"/>
      </w:pPr>
      <w:r>
        <w:rPr>
          <w:rFonts w:ascii="Amiri" w:hAnsi="Amiri" w:eastAsia="Amiri" w:cs="Amiri"/>
          <w:lang w:bidi="ar-SA"/>
          <w:color w:val="111111"/>
          <w:sz w:val="28"/>
          <w:szCs w:val="28"/>
          <w:rtl/>
        </w:rPr>
        <w:t xml:space="preserve">فانظر إلى ءاثر رحمت اللّه . ..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- 31 - 11 - 9</w:t>
      </w:r>
    </w:p>
    <w:p>
      <w:pPr>
        <w:pStyle w:val="BookText"/>
      </w:pPr>
      <w:r>
        <w:rPr>
          <w:rFonts w:ascii="IRNazanin" w:hAnsi="IRNazanin" w:eastAsia="IRNazanin" w:cs="IRNazanin"/>
          <w:lang w:bidi="fa-IR"/>
          <w:color w:val="111111"/>
          <w:sz w:val="28"/>
          <w:szCs w:val="28"/>
          <w:rtl/>
        </w:rPr>
        <w:t xml:space="preserve">9 - مطالعه و تفكر در مظاهر هستى به منظور پى بردن به يك تايى آفريدگار جهان ، امرى لازم است .</w:t>
      </w:r>
    </w:p>
    <w:p>
      <w:pPr>
        <w:pStyle w:val="BookText"/>
      </w:pPr>
      <w:r>
        <w:rPr>
          <w:rFonts w:ascii="Amiri" w:hAnsi="Amiri" w:eastAsia="Amiri" w:cs="Amiri"/>
          <w:lang w:bidi="ar-SA"/>
          <w:color w:val="111111"/>
          <w:sz w:val="28"/>
          <w:szCs w:val="28"/>
          <w:rtl/>
        </w:rPr>
        <w:t xml:space="preserve">خلق السموت . .. و ألقى فى الأرض ... بثّ فيها من كلّ دابّة ... و أنزلنا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- 31 - 29 - 7</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8" w:name="pg6838_60403"/>
    <w:bookmarkEnd w:id="248"/>
    <w:p>
      <w:pPr>
        <w:pStyle w:val="BookText"/>
      </w:pPr>
      <w:r>
        <w:rPr>
          <w:rFonts w:ascii="IRNazanin" w:hAnsi="IRNazanin" w:eastAsia="IRNazanin" w:cs="IRNazanin"/>
          <w:lang w:bidi="fa-IR"/>
          <w:color w:val="111111"/>
          <w:sz w:val="28"/>
          <w:szCs w:val="28"/>
          <w:rtl/>
        </w:rPr>
        <w:t xml:space="preserve">7 - خداوند ، فراخوان انسان ها به مطالعه در اَسرار طبيعت ، به منظور شناخت آفريدگار</w:t>
      </w:r>
    </w:p>
    <w:p>
      <w:pPr>
        <w:pStyle w:val="BookText"/>
      </w:pPr>
      <w:r>
        <w:rPr>
          <w:rFonts w:ascii="Amiri" w:hAnsi="Amiri" w:eastAsia="Amiri" w:cs="Amiri"/>
          <w:lang w:bidi="ar-SA"/>
          <w:color w:val="111111"/>
          <w:sz w:val="28"/>
          <w:szCs w:val="28"/>
          <w:rtl/>
        </w:rPr>
        <w:t xml:space="preserve">ألم تر أنّ اللّه يولج الّيل . .. و سخّر الشمس و القمر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- 42 - 33 - 8</w:t>
      </w:r>
    </w:p>
    <w:p>
      <w:pPr>
        <w:pStyle w:val="BookText"/>
      </w:pPr>
      <w:r>
        <w:rPr>
          <w:rFonts w:ascii="Amiri" w:hAnsi="Amiri" w:eastAsia="Amiri" w:cs="Amiri"/>
          <w:lang w:bidi="ar-SA"/>
          <w:color w:val="111111"/>
          <w:sz w:val="28"/>
          <w:szCs w:val="28"/>
          <w:rtl/>
        </w:rPr>
        <w:t xml:space="preserve">8 - مطالعه قوانين طبيعت ، زمينه ساز ره بردن انسان به قدرت الهى است .</w:t>
      </w:r>
    </w:p>
    <w:p>
      <w:pPr>
        <w:pStyle w:val="BookText"/>
      </w:pPr>
      <w:r>
        <w:rPr>
          <w:rFonts w:ascii="Amiri" w:hAnsi="Amiri" w:eastAsia="Amiri" w:cs="Amiri"/>
          <w:lang w:bidi="ar-SA"/>
          <w:color w:val="111111"/>
          <w:sz w:val="28"/>
          <w:szCs w:val="28"/>
          <w:rtl/>
        </w:rPr>
        <w:t xml:space="preserve">و من ءايته الجوار . .. 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- 51 - 20 - 3،4</w:t>
      </w:r>
    </w:p>
    <w:p>
      <w:pPr>
        <w:pStyle w:val="BookText"/>
      </w:pPr>
      <w:r>
        <w:rPr>
          <w:rFonts w:ascii="Amiri" w:hAnsi="Amiri" w:eastAsia="Amiri" w:cs="Amiri"/>
          <w:lang w:bidi="ar-SA"/>
          <w:color w:val="111111"/>
          <w:sz w:val="28"/>
          <w:szCs w:val="28"/>
          <w:rtl/>
        </w:rPr>
        <w:t xml:space="preserve">3 - مطالعه مظاهر طبيعت در زمين ، از راه هاى تحكيم مبانى توحيد و خداشناسى</w:t>
      </w:r>
    </w:p>
    <w:p>
      <w:pPr>
        <w:pStyle w:val="BookText"/>
      </w:pPr>
      <w:r>
        <w:rPr>
          <w:rFonts w:ascii="Amiri" w:hAnsi="Amiri" w:eastAsia="Amiri" w:cs="Amiri"/>
          <w:lang w:bidi="ar-SA"/>
          <w:color w:val="111111"/>
          <w:sz w:val="28"/>
          <w:szCs w:val="28"/>
          <w:rtl/>
        </w:rPr>
        <w:t xml:space="preserve">و فى الأرض ءايت للموقنين</w:t>
      </w:r>
    </w:p>
    <w:p>
      <w:pPr>
        <w:pStyle w:val="BookText"/>
      </w:pPr>
      <w:r>
        <w:rPr>
          <w:rFonts w:ascii="IRNazanin" w:hAnsi="IRNazanin" w:eastAsia="IRNazanin" w:cs="IRNazanin"/>
          <w:lang w:bidi="fa-IR"/>
          <w:color w:val="111111"/>
          <w:sz w:val="28"/>
          <w:szCs w:val="28"/>
          <w:rtl/>
        </w:rPr>
        <w:t xml:space="preserve">برداشت ياد شده در صورتى است كه «موقنين» نظر به كسانى داشته باشد كه بالفعل، داراى يقين به خدا و توحيداند. در نتيجه مطالعه آيات تكوينى خداوند در زمين، وسيله اى براى تحكيم پايه هاى معرفت و يقين آنان خواهد بود.</w:t>
      </w:r>
    </w:p>
    <w:p>
      <w:pPr>
        <w:pStyle w:val="BookText"/>
      </w:pPr>
      <w:r>
        <w:rPr>
          <w:rFonts w:ascii="IRNazanin" w:hAnsi="IRNazanin" w:eastAsia="IRNazanin" w:cs="IRNazanin"/>
          <w:lang w:bidi="fa-IR"/>
          <w:color w:val="111111"/>
          <w:sz w:val="28"/>
          <w:szCs w:val="28"/>
          <w:rtl/>
        </w:rPr>
        <w:t xml:space="preserve">4 - حقانيت معاد ، داراى نشانه هايى در زمين و پهنه طبيعت *</w:t>
      </w:r>
    </w:p>
    <w:p>
      <w:pPr>
        <w:pStyle w:val="BookText"/>
      </w:pPr>
      <w:r>
        <w:rPr>
          <w:rFonts w:ascii="Amiri" w:hAnsi="Amiri" w:eastAsia="Amiri" w:cs="Amiri"/>
          <w:lang w:bidi="ar-SA"/>
          <w:color w:val="111111"/>
          <w:sz w:val="28"/>
          <w:szCs w:val="28"/>
          <w:rtl/>
        </w:rPr>
        <w:t xml:space="preserve">و فى الأرض ءايت للموقنين</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رابطه با معاد و حيات اخروى بود - احتمال مى رود كه كلمه «آيات»، اشاره به نشانه هاى امكان معاد و حقانيت آن داشته باشد.</w:t>
      </w:r>
    </w:p>
    <w:p>
      <w:pPr>
        <w:pStyle w:val="Heading3"/>
      </w:pPr>
      <w:bookmarkStart w:id="1155" w:name="_Toc718"/>
      <w:r>
        <w:t>21- آثار مطالعه قصه يوسف(ع)</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- 12 - 100 - 31</w:t>
      </w:r>
    </w:p>
    <w:p>
      <w:pPr>
        <w:pStyle w:val="BookText"/>
      </w:pPr>
      <w:r>
        <w:rPr>
          <w:rFonts w:ascii="IRNazanin" w:hAnsi="IRNazanin" w:eastAsia="IRNazanin" w:cs="IRNazanin"/>
          <w:lang w:bidi="fa-IR"/>
          <w:color w:val="111111"/>
          <w:sz w:val="28"/>
          <w:szCs w:val="28"/>
          <w:rtl/>
        </w:rPr>
        <w:t xml:space="preserve">31- مطالعه سرگذشت يوسف ( ع ) ، زمينه باور و توجه به ربوبيّت خدا و علم و حكمت اوست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Heading3"/>
      </w:pPr>
      <w:bookmarkStart w:id="1156" w:name="_Toc719"/>
      <w:r>
        <w:t>22- آثار مطالعه مراحل خلقت زمين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- 41 - 9 - 6</w:t>
      </w:r>
    </w:p>
    <w:p>
      <w:pPr>
        <w:pStyle w:val="BookText"/>
      </w:pPr>
      <w:r>
        <w:rPr>
          <w:rFonts w:ascii="IRNazanin" w:hAnsi="IRNazanin" w:eastAsia="IRNazanin" w:cs="IRNazanin"/>
          <w:lang w:bidi="fa-IR"/>
          <w:color w:val="111111"/>
          <w:sz w:val="28"/>
          <w:szCs w:val="28"/>
          <w:rtl/>
        </w:rPr>
        <w:t xml:space="preserve">6 - مطالعه در مراحل آفرينش زمين ، زمينه ساز توجه انسان به يگانگى آفريدگار آن</w:t>
      </w:r>
    </w:p>
    <w:p>
      <w:pPr>
        <w:pStyle w:val="BookText"/>
      </w:pPr>
      <w:r>
        <w:rPr>
          <w:rFonts w:ascii="Amiri" w:hAnsi="Amiri" w:eastAsia="Amiri" w:cs="Amiri"/>
          <w:lang w:bidi="ar-SA"/>
          <w:color w:val="111111"/>
          <w:sz w:val="28"/>
          <w:szCs w:val="28"/>
          <w:rtl/>
        </w:rPr>
        <w:t xml:space="preserve">قل أئنّكم لتكفرون بالذى خلق الأرض فى يومين و تجعلون له أندادًا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9" w:name="pg6838_60406"/>
    <w:bookmarkEnd w:id="249"/>
    <w:p>
      <w:pPr>
        <w:pStyle w:val="Heading3"/>
      </w:pPr>
      <w:bookmarkStart w:id="1157" w:name="_Toc720"/>
      <w:r>
        <w:t>23- آثار مطالعه موجودات</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- 31 - 20 - 4،21</w:t>
      </w:r>
    </w:p>
    <w:p>
      <w:pPr>
        <w:pStyle w:val="BookText"/>
      </w:pPr>
      <w:r>
        <w:rPr>
          <w:rFonts w:ascii="Amiri" w:hAnsi="Amiri" w:eastAsia="Amiri" w:cs="Amiri"/>
          <w:lang w:bidi="ar-SA"/>
          <w:color w:val="111111"/>
          <w:sz w:val="28"/>
          <w:szCs w:val="28"/>
          <w:rtl/>
        </w:rPr>
        <w:t xml:space="preserve">4 - خداوند ، فراخوان مشركان به مطالعه درباره مسخّر بودن موجودات و نعمت هاى فراوان خدادادى جهت راه يافتن به توحيد</w:t>
      </w:r>
    </w:p>
    <w:p>
      <w:pPr>
        <w:pStyle w:val="BookText"/>
      </w:pPr>
      <w:r>
        <w:rPr>
          <w:rFonts w:ascii="Amiri" w:hAnsi="Amiri" w:eastAsia="Amiri" w:cs="Amiri"/>
          <w:lang w:bidi="ar-SA"/>
          <w:color w:val="111111"/>
          <w:sz w:val="28"/>
          <w:szCs w:val="28"/>
          <w:rtl/>
        </w:rPr>
        <w:t xml:space="preserve">هذا خلق اللّه فأرونى ماذا خلق الذين من دونه. .. ألم تروا أنّ اللّه سخّر لكم ما</w:t>
      </w:r>
    </w:p>
    <w:p>
      <w:pPr>
        <w:pStyle w:val="BookText"/>
      </w:pPr>
      <w:r>
        <w:rPr>
          <w:rFonts w:ascii="IRNazanin" w:hAnsi="IRNazanin" w:eastAsia="IRNazanin" w:cs="IRNazanin"/>
          <w:lang w:bidi="fa-IR"/>
          <w:color w:val="111111"/>
          <w:sz w:val="28"/>
          <w:szCs w:val="28"/>
          <w:rtl/>
        </w:rPr>
        <w:t xml:space="preserve">21 - دقّت در مسخّر بودن موجودات عالم و نيز نعمت هاى فراوان الهى ، مايه برچيده شدن جدال هاى جاهلانه درباره خدا است .</w:t>
      </w:r>
    </w:p>
    <w:p>
      <w:pPr>
        <w:pStyle w:val="BookText"/>
      </w:pPr>
      <w:r>
        <w:rPr>
          <w:rFonts w:ascii="Amiri" w:hAnsi="Amiri" w:eastAsia="Amiri" w:cs="Amiri"/>
          <w:lang w:bidi="ar-SA"/>
          <w:color w:val="111111"/>
          <w:sz w:val="28"/>
          <w:szCs w:val="28"/>
          <w:rtl/>
        </w:rPr>
        <w:t xml:space="preserve">ألم تروا أنّ اللّه سخّر لكم . .. و أسبغ عليكم نعمه... و من الناس من يجدل فى الل</w:t>
      </w:r>
    </w:p>
    <w:p>
      <w:pPr>
        <w:pStyle w:val="Heading3"/>
      </w:pPr>
      <w:bookmarkStart w:id="1158" w:name="_Toc721"/>
      <w:r>
        <w:t>24- آثار مطالعه نعمت ها</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- 31 - 20 - 4،21</w:t>
      </w:r>
    </w:p>
    <w:p>
      <w:pPr>
        <w:pStyle w:val="BookText"/>
      </w:pPr>
      <w:r>
        <w:rPr>
          <w:rFonts w:ascii="Amiri" w:hAnsi="Amiri" w:eastAsia="Amiri" w:cs="Amiri"/>
          <w:lang w:bidi="ar-SA"/>
          <w:color w:val="111111"/>
          <w:sz w:val="28"/>
          <w:szCs w:val="28"/>
          <w:rtl/>
        </w:rPr>
        <w:t xml:space="preserve">4 - خداوند ، فراخوان مشركان به مطالعه درباره مسخّر بودن موجودات و نعمت هاى فراوان خدادادى جهت راه يافتن به توحيد</w:t>
      </w:r>
    </w:p>
    <w:p>
      <w:pPr>
        <w:pStyle w:val="BookText"/>
      </w:pPr>
      <w:r>
        <w:rPr>
          <w:rFonts w:ascii="Amiri" w:hAnsi="Amiri" w:eastAsia="Amiri" w:cs="Amiri"/>
          <w:lang w:bidi="ar-SA"/>
          <w:color w:val="111111"/>
          <w:sz w:val="28"/>
          <w:szCs w:val="28"/>
          <w:rtl/>
        </w:rPr>
        <w:t xml:space="preserve">هذا خلق اللّه فأرونى ماذا خلق الذين من دونه. .. ألم تروا أنّ اللّه سخّر لكم ما</w:t>
      </w:r>
    </w:p>
    <w:p>
      <w:pPr>
        <w:pStyle w:val="BookText"/>
      </w:pPr>
      <w:r>
        <w:rPr>
          <w:rFonts w:ascii="IRNazanin" w:hAnsi="IRNazanin" w:eastAsia="IRNazanin" w:cs="IRNazanin"/>
          <w:lang w:bidi="fa-IR"/>
          <w:color w:val="111111"/>
          <w:sz w:val="28"/>
          <w:szCs w:val="28"/>
          <w:rtl/>
        </w:rPr>
        <w:t xml:space="preserve">21 - دقّت در مسخّر بودن موجودات عالم و نيز نعمت هاى فراوان الهى ، مايه برچيده شدن جدال هاى جاهلانه درباره خدا است .</w:t>
      </w:r>
    </w:p>
    <w:p>
      <w:pPr>
        <w:pStyle w:val="BookText"/>
      </w:pPr>
      <w:r>
        <w:rPr>
          <w:rFonts w:ascii="Amiri" w:hAnsi="Amiri" w:eastAsia="Amiri" w:cs="Amiri"/>
          <w:lang w:bidi="ar-SA"/>
          <w:color w:val="111111"/>
          <w:sz w:val="28"/>
          <w:szCs w:val="28"/>
          <w:rtl/>
        </w:rPr>
        <w:t xml:space="preserve">ألم تروا أنّ اللّه سخّر لكم . .. و أسبغ عليكم نعمه... و من الناس من يجدل فى الل</w:t>
      </w:r>
    </w:p>
    <w:p>
      <w:pPr>
        <w:pStyle w:val="Heading3"/>
      </w:pPr>
      <w:bookmarkStart w:id="1159" w:name="_Toc722"/>
      <w:r>
        <w:t>25- اهميت مطالعه آفرينش</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- 21 - 30 - 7</w:t>
      </w:r>
    </w:p>
    <w:p>
      <w:pPr>
        <w:pStyle w:val="BookText"/>
      </w:pPr>
      <w:r>
        <w:rPr>
          <w:rFonts w:ascii="IRNazanin" w:hAnsi="IRNazanin" w:eastAsia="IRNazanin" w:cs="IRNazanin"/>
          <w:lang w:bidi="fa-IR"/>
          <w:color w:val="111111"/>
          <w:sz w:val="28"/>
          <w:szCs w:val="28"/>
          <w:rtl/>
        </w:rPr>
        <w:t xml:space="preserve">7- آفرينش آسمان ها و زمين و سير تحولات آنها و نيز پيدايش حيات از آب ، از نشانه هاى توحيد ربوبى و يگانگى خداوند</w:t>
      </w:r>
    </w:p>
    <w:p>
      <w:pPr>
        <w:pStyle w:val="BookText"/>
      </w:pPr>
      <w:r>
        <w:rPr>
          <w:rFonts w:ascii="Amiri" w:hAnsi="Amiri" w:eastAsia="Amiri" w:cs="Amiri"/>
          <w:lang w:bidi="ar-SA"/>
          <w:color w:val="111111"/>
          <w:sz w:val="28"/>
          <w:szCs w:val="28"/>
          <w:rtl/>
        </w:rPr>
        <w:t xml:space="preserve">أوَلم ير . .. السموت ... و جعلنا من الماء كلّ شىء حىّ أفلايؤمنون</w:t>
      </w:r>
    </w:p>
    <w:p>
      <w:pPr>
        <w:pStyle w:val="BookText"/>
      </w:pPr>
      <w:r>
        <w:rPr>
          <w:rFonts w:ascii="IRNazanin" w:hAnsi="IRNazanin" w:eastAsia="IRNazanin" w:cs="IRNazanin"/>
          <w:lang w:bidi="fa-IR"/>
          <w:color w:val="111111"/>
          <w:sz w:val="28"/>
          <w:szCs w:val="28"/>
          <w:rtl/>
        </w:rPr>
        <w:t xml:space="preserve">برداشت ياد شده از اين جا است كه آيات شريفه، در مقام اثبات ربوبيت يگانه خدا و تشويق به ايمان به اين ربوبيت است; و گرنه مشركان - كه مخاطبان اين آيات هستند - منكر خالقيت خدا نبوده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w:t>
      </w:r>
    </w:p>
    <w:p>
      <w:pPr>
        <w:pStyle w:val="BookText"/>
      </w:pPr>
      <w:r>
        <w:rPr>
          <w:rFonts w:ascii="IRNazanin" w:hAnsi="IRNazanin" w:eastAsia="IRNazanin" w:cs="IRNazanin"/>
          <w:lang w:bidi="fa-IR"/>
          <w:color w:val="111111"/>
          <w:sz w:val="28"/>
          <w:szCs w:val="28"/>
          <w:rtl/>
        </w:rPr>
        <w:t xml:space="preserve">1 - پيامبر اكرم (صلی الله علیه و آله) دستور يافت ، مردم را به مطالعه و تفكر در پديده هاى آسمان ها و زمين فراخواند .</w:t>
      </w:r>
    </w:p>
    <w:p>
      <w:pPr>
        <w:pStyle w:val="BookText"/>
      </w:pPr>
      <w:r>
        <w:rPr>
          <w:rFonts w:ascii="IRNazanin" w:hAnsi="IRNazanin" w:eastAsia="IRNazanin" w:cs="IRNazanin"/>
          <w:lang w:bidi="fa-IR"/>
          <w:color w:val="111111"/>
          <w:sz w:val="28"/>
          <w:szCs w:val="28"/>
          <w:rtl/>
        </w:rPr>
        <w:t xml:space="preserve">قل انظروا ماذا فى السموت و الأرض</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0" w:name="pg6838_60409"/>
    <w:bookmarkEnd w:id="2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- 16 - 48 - 4،6</w:t>
      </w:r>
    </w:p>
    <w:p>
      <w:pPr>
        <w:pStyle w:val="BookText"/>
      </w:pPr>
      <w:r>
        <w:rPr>
          <w:rFonts w:ascii="IRNazanin" w:hAnsi="IRNazanin" w:eastAsia="IRNazanin" w:cs="IRNazanin"/>
          <w:lang w:bidi="fa-IR"/>
          <w:color w:val="111111"/>
          <w:sz w:val="28"/>
          <w:szCs w:val="28"/>
          <w:rtl/>
        </w:rPr>
        <w:t xml:space="preserve">4- انسان ها با مشاهده پديده هاى مادى و تحولاتشان ، بايد به مطالعه عميق درباره آنها بپردازند .</w:t>
      </w:r>
    </w:p>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w:t>
      </w:r>
    </w:p>
    <w:p>
      <w:pPr>
        <w:pStyle w:val="BookText"/>
      </w:pPr>
      <w:r>
        <w:rPr>
          <w:rFonts w:ascii="IRNazanin" w:hAnsi="IRNazanin" w:eastAsia="IRNazanin" w:cs="IRNazanin"/>
          <w:lang w:bidi="fa-IR"/>
          <w:color w:val="111111"/>
          <w:sz w:val="28"/>
          <w:szCs w:val="28"/>
          <w:rtl/>
        </w:rPr>
        <w:t xml:space="preserve">همزه «ألم يروا» توبيخى بوده و «رأى» به معناى ديدن است. اينكه خداوند مردم را به خاطر نديدن اشياى مادى مورد سرزنش قرار مى دهد; بى شك نديدن و نگاه نكردن به آنها نيست; چه اينكه مردم اشياى مادى را مى بينند. بنابراين سرزنش آنان بايد به خاطر ژرف انديشى نكردن درباره آنها باشد.</w:t>
      </w:r>
    </w:p>
    <w:p>
      <w:pPr>
        <w:pStyle w:val="BookText"/>
      </w:pPr>
      <w:r>
        <w:rPr>
          <w:rFonts w:ascii="IRNazanin" w:hAnsi="IRNazanin" w:eastAsia="IRNazanin" w:cs="IRNazanin"/>
          <w:lang w:bidi="fa-IR"/>
          <w:color w:val="111111"/>
          <w:sz w:val="28"/>
          <w:szCs w:val="28"/>
          <w:rtl/>
        </w:rPr>
        <w:t xml:space="preserve">6- مشركان به خاطر ژرف انديشى نكردن در پديده هاى مادى ، مورد سرزنش خداوند قرار گرفتند .</w:t>
      </w:r>
    </w:p>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- 27 - 60 - 12</w:t>
      </w:r>
    </w:p>
    <w:p>
      <w:pPr>
        <w:pStyle w:val="BookText"/>
      </w:pPr>
      <w:r>
        <w:rPr>
          <w:rFonts w:ascii="Amiri" w:hAnsi="Amiri" w:eastAsia="Amiri" w:cs="Amiri"/>
          <w:lang w:bidi="ar-SA"/>
          <w:color w:val="111111"/>
          <w:sz w:val="28"/>
          <w:szCs w:val="28"/>
          <w:rtl/>
        </w:rPr>
        <w:t xml:space="preserve">12 - مطالعه در مظاهر طبيعت و نظام تكوين ، از راه هاى دستيابى به جهان بينى صحيح</w:t>
      </w:r>
    </w:p>
    <w:p>
      <w:pPr>
        <w:pStyle w:val="BookText"/>
      </w:pPr>
      <w:r>
        <w:rPr>
          <w:rFonts w:ascii="IRNazanin" w:hAnsi="IRNazanin" w:eastAsia="IRNazanin" w:cs="IRNazanin"/>
          <w:lang w:bidi="fa-IR"/>
          <w:color w:val="111111"/>
          <w:sz w:val="28"/>
          <w:szCs w:val="28"/>
          <w:rtl/>
        </w:rPr>
        <w:t xml:space="preserve">أمّن خلق السموت و الأرض . .أءله مع اللّه</w:t>
      </w:r>
    </w:p>
    <w:p>
      <w:pPr>
        <w:pStyle w:val="BookText"/>
      </w:pPr>
      <w:r>
        <w:rPr>
          <w:rFonts w:ascii="Amiri" w:hAnsi="Amiri" w:eastAsia="Amiri" w:cs="Amiri"/>
          <w:lang w:bidi="ar-SA"/>
          <w:color w:val="111111"/>
          <w:sz w:val="28"/>
          <w:szCs w:val="28"/>
          <w:rtl/>
        </w:rPr>
        <w:t xml:space="preserve">برداشت ياد شده به خاطر اين نكته است كه خداوند براى رهنمون ساختن انسان به سوى توحيد، زمينه هاى تكوينى و آيات آفاقى خود را به او يادآورى كرده است.</w:t>
      </w:r>
    </w:p>
    <w:p>
      <w:pPr>
        <w:pStyle w:val="Heading3"/>
      </w:pPr>
      <w:bookmarkStart w:id="1160" w:name="_Toc723"/>
      <w:r>
        <w:t>26- اهميت مطالعه آيات انفسى</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- 51 - 21 - 2</w:t>
      </w:r>
    </w:p>
    <w:p>
      <w:pPr>
        <w:pStyle w:val="BookText"/>
      </w:pPr>
      <w:r>
        <w:rPr>
          <w:rFonts w:ascii="IRNazanin" w:hAnsi="IRNazanin" w:eastAsia="IRNazanin" w:cs="IRNazanin"/>
          <w:lang w:bidi="fa-IR"/>
          <w:color w:val="111111"/>
          <w:sz w:val="28"/>
          <w:szCs w:val="28"/>
          <w:rtl/>
        </w:rPr>
        <w:t xml:space="preserve">2 - آيات الهى در وجود انسان ، داراى اهميتى ويژه و شايان مطالعه عميق</w:t>
      </w:r>
    </w:p>
    <w:p>
      <w:pPr>
        <w:pStyle w:val="BookText"/>
      </w:pPr>
      <w:r>
        <w:rPr>
          <w:rFonts w:ascii="Amiri" w:hAnsi="Amiri" w:eastAsia="Amiri" w:cs="Amiri"/>
          <w:lang w:bidi="ar-SA"/>
          <w:color w:val="111111"/>
          <w:sz w:val="28"/>
          <w:szCs w:val="28"/>
          <w:rtl/>
        </w:rPr>
        <w:t xml:space="preserve">و فى الأرض ءايت . .. و فى أنفسكم أفلاتبصرون</w:t>
      </w:r>
    </w:p>
    <w:p>
      <w:pPr>
        <w:pStyle w:val="BookText"/>
      </w:pPr>
      <w:r>
        <w:rPr>
          <w:rFonts w:ascii="IRNazanin" w:hAnsi="IRNazanin" w:eastAsia="IRNazanin" w:cs="IRNazanin"/>
          <w:lang w:bidi="fa-IR"/>
          <w:color w:val="111111"/>
          <w:sz w:val="28"/>
          <w:szCs w:val="28"/>
          <w:rtl/>
        </w:rPr>
        <w:t xml:space="preserve">از اختصاص به ذكر يافتن «أنفسكم» در قبال همه مظاهر هستى، اهميت آن و از تعبير «أفلاتبصرون» لزوم مطالعه ژرف برداشت مى شود.</w:t>
      </w:r>
    </w:p>
    <w:p>
      <w:pPr>
        <w:pStyle w:val="Heading3"/>
      </w:pPr>
      <w:bookmarkStart w:id="1161" w:name="_Toc724"/>
      <w:r>
        <w:t>27- اهميت مطالعه تاريخ</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- 6 - 11 - 9</w:t>
      </w:r>
    </w:p>
    <w:p>
      <w:pPr>
        <w:pStyle w:val="BookText"/>
      </w:pPr>
      <w:r>
        <w:rPr>
          <w:rFonts w:ascii="IRNazanin" w:hAnsi="IRNazanin" w:eastAsia="IRNazanin" w:cs="IRNazanin"/>
          <w:lang w:bidi="fa-IR"/>
          <w:color w:val="111111"/>
          <w:sz w:val="28"/>
          <w:szCs w:val="28"/>
          <w:rtl/>
        </w:rPr>
        <w:t xml:space="preserve">9 - لزوم نگرش عبرت آموز و توجه به سرانجام شوم تكذيب پيامبران و رسالت داران الهى</w:t>
      </w:r>
    </w:p>
    <w:p>
      <w:pPr>
        <w:pStyle w:val="BookText"/>
      </w:pPr>
      <w:r>
        <w:rPr>
          <w:rFonts w:ascii="Amiri" w:hAnsi="Amiri" w:eastAsia="Amiri" w:cs="Amiri"/>
          <w:lang w:bidi="ar-SA"/>
          <w:color w:val="111111"/>
          <w:sz w:val="28"/>
          <w:szCs w:val="28"/>
          <w:rtl/>
        </w:rPr>
        <w:t xml:space="preserve">ثم انظروا كيف كان عقبة المكذبين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1" w:name="pg6838_60412"/>
    <w:bookmarkEnd w:id="2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- 7 - 86 - 12،15،16</w:t>
      </w:r>
    </w:p>
    <w:p>
      <w:pPr>
        <w:pStyle w:val="BookText"/>
      </w:pPr>
      <w:r>
        <w:rPr>
          <w:rFonts w:ascii="IRNazanin" w:hAnsi="IRNazanin" w:eastAsia="IRNazanin" w:cs="IRNazanin"/>
          <w:lang w:bidi="fa-IR"/>
          <w:color w:val="111111"/>
          <w:sz w:val="28"/>
          <w:szCs w:val="28"/>
          <w:rtl/>
        </w:rPr>
        <w:t xml:space="preserve">12 - شعيب ، مردم خويش را به مطالعه و بررسى فرجام شوم فسادگران تاريخ فراخواند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15 - لزوم بررسى و تحليل فرجام شوم و عبرت آموز فسادگران تاريخ</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16 - ترغيب مردم به عبرت گرفتن از فرجام شوم فسادگران تاريخ ، از وظايف مبلغان دين</w:t>
      </w:r>
    </w:p>
    <w:p>
      <w:pPr>
        <w:pStyle w:val="BookText"/>
      </w:pPr>
      <w:r>
        <w:rPr>
          <w:rFonts w:ascii="Amiri" w:hAnsi="Amiri" w:eastAsia="Amiri" w:cs="Amiri"/>
          <w:lang w:bidi="ar-SA"/>
          <w:color w:val="111111"/>
          <w:sz w:val="28"/>
          <w:szCs w:val="28"/>
          <w:rtl/>
        </w:rPr>
        <w:t xml:space="preserve">قال . .. 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- 12 - 109 - 12</w:t>
      </w:r>
    </w:p>
    <w:p>
      <w:pPr>
        <w:pStyle w:val="BookText"/>
      </w:pPr>
      <w:r>
        <w:rPr>
          <w:rFonts w:ascii="IRNazanin" w:hAnsi="IRNazanin" w:eastAsia="IRNazanin" w:cs="IRNazanin"/>
          <w:lang w:bidi="fa-IR"/>
          <w:color w:val="111111"/>
          <w:sz w:val="28"/>
          <w:szCs w:val="28"/>
          <w:rtl/>
        </w:rPr>
        <w:t xml:space="preserve">12- لزوم مطالعه تاريخ پيشينيان و عبرت آموزى از فرجام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- 13 - 6 - 7</w:t>
      </w:r>
    </w:p>
    <w:p>
      <w:pPr>
        <w:pStyle w:val="BookText"/>
      </w:pPr>
      <w:r>
        <w:rPr>
          <w:rFonts w:ascii="IRNazanin" w:hAnsi="IRNazanin" w:eastAsia="IRNazanin" w:cs="IRNazanin"/>
          <w:lang w:bidi="fa-IR"/>
          <w:color w:val="111111"/>
          <w:sz w:val="28"/>
          <w:szCs w:val="28"/>
          <w:rtl/>
        </w:rPr>
        <w:t xml:space="preserve">7- لزوم مطالعه تاريخ پيشينيان براى پندگيرى و عبرت آموزى</w:t>
      </w:r>
    </w:p>
    <w:p>
      <w:pPr>
        <w:pStyle w:val="BookText"/>
      </w:pPr>
      <w:r>
        <w:rPr>
          <w:rFonts w:ascii="IRNazanin" w:hAnsi="IRNazanin" w:eastAsia="IRNazanin" w:cs="IRNazanin"/>
          <w:lang w:bidi="fa-IR"/>
          <w:color w:val="111111"/>
          <w:sz w:val="28"/>
          <w:szCs w:val="28"/>
          <w:rtl/>
        </w:rPr>
        <w:t xml:space="preserve">و قد خلت من قبلهم المثلت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- 15 - 76 - 3</w:t>
      </w:r>
    </w:p>
    <w:p>
      <w:pPr>
        <w:pStyle w:val="BookText"/>
      </w:pPr>
      <w:r>
        <w:rPr>
          <w:rFonts w:ascii="IRNazanin" w:hAnsi="IRNazanin" w:eastAsia="IRNazanin" w:cs="IRNazanin"/>
          <w:lang w:bidi="fa-IR"/>
          <w:color w:val="111111"/>
          <w:sz w:val="28"/>
          <w:szCs w:val="28"/>
          <w:rtl/>
        </w:rPr>
        <w:t xml:space="preserve">3- مطالعه در آثار گذشتگان و تمدن امت هاى پيشين و شناخت آنها ( باستان شناسى ) ، به منظور درس آموزى و خداشناسى ، امرى شايسته و بايسته</w:t>
      </w:r>
    </w:p>
    <w:p>
      <w:pPr>
        <w:pStyle w:val="BookText"/>
      </w:pPr>
      <w:r>
        <w:rPr>
          <w:rFonts w:ascii="Amiri" w:hAnsi="Amiri" w:eastAsia="Amiri" w:cs="Amiri"/>
          <w:lang w:bidi="ar-SA"/>
          <w:color w:val="111111"/>
          <w:sz w:val="28"/>
          <w:szCs w:val="28"/>
          <w:rtl/>
        </w:rPr>
        <w:t xml:space="preserve">فأخذتهم الصيحة . .. فجعلنا عليها سافلها ... إن فى ذلك لأيت ... و إنها لبسبيل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- 20 - 128 - 9</w:t>
      </w:r>
    </w:p>
    <w:p>
      <w:pPr>
        <w:pStyle w:val="BookText"/>
      </w:pPr>
      <w:r>
        <w:rPr>
          <w:rFonts w:ascii="IRNazanin" w:hAnsi="IRNazanin" w:eastAsia="IRNazanin" w:cs="IRNazanin"/>
          <w:lang w:bidi="fa-IR"/>
          <w:color w:val="111111"/>
          <w:sz w:val="28"/>
          <w:szCs w:val="28"/>
          <w:rtl/>
        </w:rPr>
        <w:t xml:space="preserve">9 - لزوم تحقيق و مطالعه در آثار عبرت آموز به جاى مانده از امت هاى گذشته و ريشه يابى عوامل هلاكت آنان</w:t>
      </w:r>
    </w:p>
    <w:p>
      <w:pPr>
        <w:pStyle w:val="BookText"/>
      </w:pPr>
      <w:r>
        <w:rPr>
          <w:rFonts w:ascii="Amiri" w:hAnsi="Amiri" w:eastAsia="Amiri" w:cs="Amiri"/>
          <w:lang w:bidi="ar-SA"/>
          <w:color w:val="111111"/>
          <w:sz w:val="28"/>
          <w:szCs w:val="28"/>
          <w:rtl/>
        </w:rPr>
        <w:t xml:space="preserve">كم أهلكنا . .. إنّ فى ذلك لأيت</w:t>
      </w:r>
    </w:p>
    <w:p>
      <w:pPr>
        <w:pStyle w:val="BookText"/>
      </w:pPr>
      <w:r>
        <w:rPr>
          <w:rFonts w:ascii="IRNazanin" w:hAnsi="IRNazanin" w:eastAsia="IRNazanin" w:cs="IRNazanin"/>
          <w:lang w:bidi="fa-IR"/>
          <w:color w:val="111111"/>
          <w:sz w:val="28"/>
          <w:szCs w:val="28"/>
          <w:rtl/>
        </w:rPr>
        <w:t xml:space="preserve">مقتضاى آيت بودن تاريخ گذشتگان و آثار آنان، قابليت آن براى رهنمون شدن انسان به هدايت ها و درس هاى مهم و ارزنده است.</w:t>
      </w:r>
    </w:p>
    <w:p>
      <w:pPr>
        <w:pStyle w:val="Heading3"/>
      </w:pPr>
      <w:bookmarkStart w:id="1162" w:name="_Toc725"/>
      <w:r>
        <w:t>28- اهميت مطالعه تاريخ انبيا</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2" w:name="pg6838_60415"/>
    <w:bookmarkEnd w:id="252"/>
    <w:p>
      <w:pPr>
        <w:pStyle w:val="BookText"/>
      </w:pPr>
      <w:r>
        <w:rPr>
          <w:rFonts w:ascii="IRNazanin" w:hAnsi="IRNazanin" w:eastAsia="IRNazanin" w:cs="IRNazanin"/>
          <w:lang w:bidi="fa-IR"/>
          <w:color w:val="111111"/>
          <w:sz w:val="28"/>
          <w:szCs w:val="28"/>
          <w:rtl/>
        </w:rPr>
        <w:t xml:space="preserve">9 - حجر - 15 - 11 - 6</w:t>
      </w:r>
    </w:p>
    <w:p>
      <w:pPr>
        <w:pStyle w:val="BookText"/>
      </w:pPr>
      <w:r>
        <w:rPr>
          <w:rFonts w:ascii="Amiri" w:hAnsi="Amiri" w:eastAsia="Amiri" w:cs="Amiri"/>
          <w:lang w:bidi="ar-SA"/>
          <w:color w:val="111111"/>
          <w:sz w:val="28"/>
          <w:szCs w:val="28"/>
          <w:rtl/>
        </w:rPr>
        <w:t xml:space="preserve">6- حاملان رسالت الهى ، براى موفّقيت در انجام رسالت خويش ، بايد به تاريخ انبيا و درس ها و تجربيات آن توجه كامل داشته باشند .</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pStyle w:val="Heading3"/>
      </w:pPr>
      <w:bookmarkStart w:id="1163" w:name="_Toc726"/>
      <w:r>
        <w:t>29- اهميت مطالعه در آفرينش</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- 88 - 17 - 1</w:t>
      </w:r>
    </w:p>
    <w:p>
      <w:pPr>
        <w:pStyle w:val="BookText"/>
      </w:pPr>
      <w:r>
        <w:rPr>
          <w:rFonts w:ascii="Amiri" w:hAnsi="Amiri" w:eastAsia="Amiri" w:cs="Amiri"/>
          <w:lang w:bidi="ar-SA"/>
          <w:color w:val="111111"/>
          <w:sz w:val="28"/>
          <w:szCs w:val="28"/>
          <w:rtl/>
        </w:rPr>
        <w:t xml:space="preserve">1 - لزوم تحقيق و مطالعه درباره آفريده هاى خداوند</w:t>
      </w:r>
    </w:p>
    <w:p>
      <w:pPr>
        <w:pStyle w:val="BookText"/>
      </w:pPr>
      <w:r>
        <w:rPr>
          <w:rFonts w:ascii="Amiri" w:hAnsi="Amiri" w:eastAsia="Amiri" w:cs="Amiri"/>
          <w:lang w:bidi="ar-SA"/>
          <w:color w:val="111111"/>
          <w:sz w:val="28"/>
          <w:szCs w:val="28"/>
          <w:rtl/>
        </w:rPr>
        <w:t xml:space="preserve">أفلاينظرون</w:t>
      </w:r>
    </w:p>
    <w:p>
      <w:pPr>
        <w:pStyle w:val="BookText"/>
      </w:pPr>
      <w:r>
        <w:rPr>
          <w:rFonts w:ascii="Amiri" w:hAnsi="Amiri" w:eastAsia="Amiri" w:cs="Amiri"/>
          <w:lang w:bidi="ar-SA"/>
          <w:color w:val="111111"/>
          <w:sz w:val="28"/>
          <w:szCs w:val="28"/>
          <w:rtl/>
        </w:rPr>
        <w:t xml:space="preserve">همزه استفهام در اين آيه، براى توبيخ است; بنابراين مفاد آيه شريفه، لزوم دقت نظر در كيفيت خلقت شتر و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- 88 - 20 - 3</w:t>
      </w:r>
    </w:p>
    <w:p>
      <w:pPr>
        <w:pStyle w:val="BookText"/>
      </w:pPr>
      <w:r>
        <w:rPr>
          <w:rFonts w:ascii="Amiri" w:hAnsi="Amiri" w:eastAsia="Amiri" w:cs="Amiri"/>
          <w:lang w:bidi="ar-SA"/>
          <w:color w:val="111111"/>
          <w:sz w:val="28"/>
          <w:szCs w:val="28"/>
          <w:rtl/>
        </w:rPr>
        <w:t xml:space="preserve">3 - آفرينش شتر ، برافراشتن آسمان ، استوارسازى كوه ها و هموار ساختن زمين ، داراى منافعى درخور توجه براى انسان ها است .</w:t>
      </w:r>
    </w:p>
    <w:p>
      <w:pPr>
        <w:pStyle w:val="BookText"/>
      </w:pPr>
      <w:r>
        <w:rPr>
          <w:rFonts w:ascii="Amiri" w:hAnsi="Amiri" w:eastAsia="Amiri" w:cs="Amiri"/>
          <w:lang w:bidi="ar-SA"/>
          <w:color w:val="111111"/>
          <w:sz w:val="28"/>
          <w:szCs w:val="28"/>
          <w:rtl/>
        </w:rPr>
        <w:t xml:space="preserve">أفلاينظرون إلى . .. و إلى الأرض كيف سطحت</w:t>
      </w:r>
    </w:p>
    <w:p>
      <w:pPr>
        <w:pStyle w:val="BookText"/>
      </w:pPr>
      <w:r>
        <w:rPr>
          <w:rFonts w:ascii="IRNazanin" w:hAnsi="IRNazanin" w:eastAsia="IRNazanin" w:cs="IRNazanin"/>
          <w:lang w:bidi="fa-IR"/>
          <w:color w:val="111111"/>
          <w:sz w:val="28"/>
          <w:szCs w:val="28"/>
          <w:rtl/>
        </w:rPr>
        <w:t xml:space="preserve">آيه شريفه، گرچه توجّه دادن انسان ها به مظاهر قدرت خداوند در زمين و آسمان است; ولى تكيه بر اوصاف ياد شده، نشانه سودمند بودن آنها به حال آنان است.</w:t>
      </w:r>
    </w:p>
    <w:p>
      <w:pPr>
        <w:pStyle w:val="Heading3"/>
      </w:pPr>
      <w:bookmarkStart w:id="1164" w:name="_Toc727"/>
      <w:r>
        <w:t>30- اهميت مطالعه طبيعت</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- 51 - 1 - 3</w:t>
      </w:r>
    </w:p>
    <w:p>
      <w:pPr>
        <w:pStyle w:val="BookText"/>
      </w:pPr>
      <w:r>
        <w:rPr>
          <w:rFonts w:ascii="Amiri" w:hAnsi="Amiri" w:eastAsia="Amiri" w:cs="Amiri"/>
          <w:lang w:bidi="ar-SA"/>
          <w:color w:val="111111"/>
          <w:sz w:val="28"/>
          <w:szCs w:val="28"/>
          <w:rtl/>
        </w:rPr>
        <w:t xml:space="preserve">3 - مظاهر طبيعت ، ارزشمند ، درس آموز و شايان مطالعه و تأمل</w:t>
      </w:r>
    </w:p>
    <w:p>
      <w:pPr>
        <w:pStyle w:val="BookText"/>
      </w:pPr>
      <w:r>
        <w:rPr>
          <w:rFonts w:ascii="Amiri" w:hAnsi="Amiri" w:eastAsia="Amiri" w:cs="Amiri"/>
          <w:lang w:bidi="ar-SA"/>
          <w:color w:val="111111"/>
          <w:sz w:val="28"/>
          <w:szCs w:val="28"/>
          <w:rtl/>
        </w:rPr>
        <w:t xml:space="preserve">و الذريت ذروًا</w:t>
      </w:r>
    </w:p>
    <w:p>
      <w:pPr>
        <w:pStyle w:val="BookText"/>
      </w:pPr>
      <w:r>
        <w:rPr>
          <w:rFonts w:ascii="IRNazanin" w:hAnsi="IRNazanin" w:eastAsia="IRNazanin" w:cs="IRNazanin"/>
          <w:lang w:bidi="fa-IR"/>
          <w:color w:val="111111"/>
          <w:sz w:val="28"/>
          <w:szCs w:val="28"/>
          <w:rtl/>
        </w:rPr>
        <w:t xml:space="preserve">قسم، معمولاً به شىء ارزشمند تعلق مى گيرد و از آن جا كه همه اشيا در برابر ذات حق يكسان اند، اين ارجمندى در مقايسه با نيازها و زندگى آدمى خواهد بود. گفتنى است كه سوگند، انسان را به تأمل درباره متعلقات قسم فرا 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- 53 - 1 - 3</w:t>
      </w:r>
    </w:p>
    <w:p>
      <w:pPr>
        <w:pStyle w:val="BookText"/>
      </w:pPr>
      <w:r>
        <w:rPr>
          <w:rFonts w:ascii="Amiri" w:hAnsi="Amiri" w:eastAsia="Amiri" w:cs="Amiri"/>
          <w:lang w:bidi="ar-SA"/>
          <w:color w:val="111111"/>
          <w:sz w:val="28"/>
          <w:szCs w:val="28"/>
          <w:rtl/>
        </w:rPr>
        <w:t xml:space="preserve">3 - مظاهر طبيعت ، شايان تأمل و درس آموزى است .</w:t>
      </w:r>
    </w:p>
    <w:p>
      <w:pPr>
        <w:pStyle w:val="BookText"/>
      </w:pPr>
      <w:r>
        <w:rPr>
          <w:rFonts w:ascii="IRNazanin" w:hAnsi="IRNazanin" w:eastAsia="IRNazanin" w:cs="IRNazanin"/>
          <w:lang w:bidi="fa-IR"/>
          <w:color w:val="111111"/>
          <w:sz w:val="28"/>
          <w:szCs w:val="28"/>
          <w:rtl/>
        </w:rPr>
        <w:t xml:space="preserve">و النجم إذا هوى</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3" w:name="pg6838_60418"/>
    <w:bookmarkEnd w:id="253"/>
    <w:p>
      <w:pPr>
        <w:pStyle w:val="BookText"/>
      </w:pPr>
      <w:r>
        <w:rPr>
          <w:rFonts w:ascii="IRNazanin" w:hAnsi="IRNazanin" w:eastAsia="IRNazanin" w:cs="IRNazanin"/>
          <w:lang w:bidi="fa-IR"/>
          <w:color w:val="111111"/>
          <w:sz w:val="28"/>
          <w:szCs w:val="28"/>
          <w:rtl/>
        </w:rPr>
        <w:t xml:space="preserve">سوگند به ستارگان، در حقيقت سوگند به مظهرى از مظاهر طبيعت است كه در ظهور و افول خويش براى انسان درس و پيام دارد.</w:t>
      </w:r>
    </w:p>
    <w:p>
      <w:pPr>
        <w:pStyle w:val="Heading3"/>
      </w:pPr>
      <w:bookmarkStart w:id="1165" w:name="_Toc728"/>
      <w:r>
        <w:t>31- اهميت مطالعه عقيده اقوام پيشين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- 43 - 23 - 13</w:t>
      </w:r>
    </w:p>
    <w:p>
      <w:pPr>
        <w:pStyle w:val="BookText"/>
      </w:pPr>
      <w:r>
        <w:rPr>
          <w:rFonts w:ascii="IRNazanin" w:hAnsi="IRNazanin" w:eastAsia="IRNazanin" w:cs="IRNazanin"/>
          <w:lang w:bidi="fa-IR"/>
          <w:color w:val="111111"/>
          <w:sz w:val="28"/>
          <w:szCs w:val="28"/>
          <w:rtl/>
        </w:rPr>
        <w:t xml:space="preserve">13 - آثار فكرى و اعتقادى پيشينيان ، سزاوار تحقيق و بازنگرى است ; و نه سزاوار پيروى و تقليد .</w:t>
      </w:r>
    </w:p>
    <w:p>
      <w:pPr>
        <w:pStyle w:val="BookText"/>
      </w:pPr>
      <w:r>
        <w:rPr>
          <w:rFonts w:ascii="IRNazanin" w:hAnsi="IRNazanin" w:eastAsia="IRNazanin" w:cs="IRNazanin"/>
          <w:lang w:bidi="fa-IR"/>
          <w:color w:val="111111"/>
          <w:sz w:val="28"/>
          <w:szCs w:val="28"/>
          <w:rtl/>
        </w:rPr>
        <w:t xml:space="preserve">على ءاثرهم مقتدون</w:t>
      </w:r>
    </w:p>
    <w:p>
      <w:pPr>
        <w:pStyle w:val="BookText"/>
      </w:pPr>
      <w:r>
        <w:rPr>
          <w:rFonts w:ascii="IRNazanin" w:hAnsi="IRNazanin" w:eastAsia="IRNazanin" w:cs="IRNazanin"/>
          <w:lang w:bidi="fa-IR"/>
          <w:color w:val="111111"/>
          <w:sz w:val="28"/>
          <w:szCs w:val="28"/>
          <w:rtl/>
        </w:rPr>
        <w:t xml:space="preserve">از لحن انتقادى آيه شريفه نسبت به پيروى از آثار نياكان، برداشت بالا استفاده مى شود.</w:t>
      </w:r>
    </w:p>
    <w:p>
      <w:pPr>
        <w:pStyle w:val="Heading3"/>
      </w:pPr>
      <w:bookmarkStart w:id="1166" w:name="_Toc729"/>
      <w:r>
        <w:t>32- اهميت مطالعه فرجام امت ها</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- 85 - 17 - 4</w:t>
      </w:r>
    </w:p>
    <w:p>
      <w:pPr>
        <w:pStyle w:val="BookText"/>
      </w:pPr>
      <w:r>
        <w:rPr>
          <w:rFonts w:ascii="IRNazanin" w:hAnsi="IRNazanin" w:eastAsia="IRNazanin" w:cs="IRNazanin"/>
          <w:lang w:bidi="fa-IR"/>
          <w:color w:val="111111"/>
          <w:sz w:val="28"/>
          <w:szCs w:val="28"/>
          <w:rtl/>
        </w:rPr>
        <w:t xml:space="preserve">4 - خداوند ، ترغيب كننده مردم به مطالعه و بررسى فرجام لشكر هاى قدرتمند پيشين</w:t>
      </w:r>
    </w:p>
    <w:p>
      <w:pPr>
        <w:pStyle w:val="BookText"/>
      </w:pPr>
      <w:r>
        <w:rPr>
          <w:rFonts w:ascii="Amiri" w:hAnsi="Amiri" w:eastAsia="Amiri" w:cs="Amiri"/>
          <w:lang w:bidi="ar-SA"/>
          <w:color w:val="111111"/>
          <w:sz w:val="28"/>
          <w:szCs w:val="28"/>
          <w:rtl/>
        </w:rPr>
        <w:t xml:space="preserve">هل أتيك حديث الجنود</w:t>
      </w:r>
    </w:p>
    <w:p>
      <w:pPr>
        <w:pStyle w:val="BookText"/>
      </w:pPr>
      <w:r>
        <w:rPr>
          <w:rFonts w:ascii="IRNazanin" w:hAnsi="IRNazanin" w:eastAsia="IRNazanin" w:cs="IRNazanin"/>
          <w:lang w:bidi="fa-IR"/>
          <w:color w:val="111111"/>
          <w:sz w:val="28"/>
          <w:szCs w:val="28"/>
          <w:rtl/>
        </w:rPr>
        <w:t xml:space="preserve">استفهام در «هل أتاك»، براى ترغيب به شنيدن پاسخ است; خطاب در آيه شريفه گرچه متوجّه شخص پيامبر(صلی الله علیه و آله) است; ولى به قرينه سياق آيات، تمام كسانى كه در حيطه رسالت آن حضرت قرار دارند نيز مورد نظر است. در اين موارد اختصاص خطاب، برخاسته از عظمت مخاطب و يا عهده دار بودن رهبرى جامعه و نظاير آن است.</w:t>
      </w:r>
    </w:p>
    <w:p>
      <w:pPr>
        <w:pStyle w:val="Heading3"/>
      </w:pPr>
      <w:bookmarkStart w:id="1167" w:name="_Toc730"/>
      <w:r>
        <w:t>33- تشويق به مطالعه آفرينش</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- 35 - 27 - 1</w:t>
      </w:r>
    </w:p>
    <w:p>
      <w:pPr>
        <w:pStyle w:val="BookText"/>
      </w:pPr>
      <w:r>
        <w:rPr>
          <w:rFonts w:ascii="IRNazanin" w:hAnsi="IRNazanin" w:eastAsia="IRNazanin" w:cs="IRNazanin"/>
          <w:lang w:bidi="fa-IR"/>
          <w:color w:val="111111"/>
          <w:sz w:val="28"/>
          <w:szCs w:val="28"/>
          <w:rtl/>
        </w:rPr>
        <w:t xml:space="preserve">1 - تشويق و ترغيب خداوند به مطالعه و دقت نظر در مظاهر طبيعت ; چون نزول باران و چگونگى پيدايش انواع ميوه ها</w:t>
      </w:r>
    </w:p>
    <w:p>
      <w:pPr>
        <w:pStyle w:val="BookText"/>
      </w:pPr>
      <w:r>
        <w:rPr>
          <w:rFonts w:ascii="IRNazanin" w:hAnsi="IRNazanin" w:eastAsia="IRNazanin" w:cs="IRNazanin"/>
          <w:lang w:bidi="fa-IR"/>
          <w:color w:val="111111"/>
          <w:sz w:val="28"/>
          <w:szCs w:val="28"/>
          <w:rtl/>
        </w:rPr>
        <w:t xml:space="preserve">ألم تر أنّ اللّه أنزل من السماء ماء فأخرجنا به ثمرت مختلفًا ألونها</w:t>
      </w:r>
    </w:p>
    <w:p>
      <w:pPr>
        <w:pStyle w:val="BookText"/>
      </w:pPr>
      <w:r>
        <w:rPr>
          <w:rFonts w:ascii="Amiri" w:hAnsi="Amiri" w:eastAsia="Amiri" w:cs="Amiri"/>
          <w:lang w:bidi="ar-SA"/>
          <w:color w:val="111111"/>
          <w:sz w:val="28"/>
          <w:szCs w:val="28"/>
          <w:rtl/>
        </w:rPr>
        <w:t xml:space="preserve">«ثمرة» (مفرد «ثمرات») به معناى ميوه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- 45 - 3 - 7</w:t>
      </w:r>
    </w:p>
    <w:p>
      <w:pPr>
        <w:pStyle w:val="BookText"/>
      </w:pPr>
      <w:r>
        <w:rPr>
          <w:rFonts w:ascii="IRNazanin" w:hAnsi="IRNazanin" w:eastAsia="IRNazanin" w:cs="IRNazanin"/>
          <w:lang w:bidi="fa-IR"/>
          <w:color w:val="111111"/>
          <w:sz w:val="28"/>
          <w:szCs w:val="28"/>
          <w:rtl/>
        </w:rPr>
        <w:t xml:space="preserve">7 - تشويق انسان از سوى خداوند ، به مطالعه و تأمل در نظام طبيعت به انگيزه حق جويى و حق پذيرى</w:t>
      </w:r>
    </w:p>
    <w:p>
      <w:pPr>
        <w:pStyle w:val="BookText"/>
      </w:pPr>
      <w:r>
        <w:rPr>
          <w:rFonts w:ascii="Amiri" w:hAnsi="Amiri" w:eastAsia="Amiri" w:cs="Amiri"/>
          <w:lang w:bidi="ar-SA"/>
          <w:color w:val="111111"/>
          <w:sz w:val="28"/>
          <w:szCs w:val="28"/>
          <w:rtl/>
        </w:rPr>
        <w:t xml:space="preserve">إنّ فى السموت و الأرض لأيت للمؤمنين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4" w:name="pg6838_60421"/>
    <w:bookmarkEnd w:id="2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- 67 - 3 - 6</w:t>
      </w:r>
    </w:p>
    <w:p>
      <w:pPr>
        <w:pStyle w:val="BookText"/>
      </w:pPr>
      <w:r>
        <w:rPr>
          <w:rFonts w:ascii="IRNazanin" w:hAnsi="IRNazanin" w:eastAsia="IRNazanin" w:cs="IRNazanin"/>
          <w:lang w:bidi="fa-IR"/>
          <w:color w:val="111111"/>
          <w:sz w:val="28"/>
          <w:szCs w:val="28"/>
          <w:rtl/>
        </w:rPr>
        <w:t xml:space="preserve">6 - تشويق و ترغيب خداوند ، به نگاه ژرف در مبدأ پيدايش جهان و نظم و هماهنگى ميان آنها</w:t>
      </w:r>
    </w:p>
    <w:p>
      <w:pPr>
        <w:pStyle w:val="BookText"/>
      </w:pPr>
      <w:r>
        <w:rPr>
          <w:rFonts w:ascii="IRNazanin" w:hAnsi="IRNazanin" w:eastAsia="IRNazanin" w:cs="IRNazanin"/>
          <w:lang w:bidi="fa-IR"/>
          <w:color w:val="111111"/>
          <w:sz w:val="28"/>
          <w:szCs w:val="28"/>
          <w:rtl/>
        </w:rPr>
        <w:t xml:space="preserve">ما ترى فى خلق الرحمن من تفوت ثمّ ارجع البصر هل ترى من فطور</w:t>
      </w:r>
    </w:p>
    <w:p>
      <w:pPr>
        <w:pStyle w:val="Heading3"/>
      </w:pPr>
      <w:bookmarkStart w:id="1168" w:name="_Toc731"/>
      <w:r>
        <w:t>34- تشويق به مطالعه تاريخ</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- 6 - 11 - 2</w:t>
      </w:r>
    </w:p>
    <w:p>
      <w:pPr>
        <w:pStyle w:val="BookText"/>
      </w:pPr>
      <w:r>
        <w:rPr>
          <w:rFonts w:ascii="IRNazanin" w:hAnsi="IRNazanin" w:eastAsia="IRNazanin" w:cs="IRNazanin"/>
          <w:lang w:bidi="fa-IR"/>
          <w:color w:val="111111"/>
          <w:sz w:val="28"/>
          <w:szCs w:val="28"/>
          <w:rtl/>
        </w:rPr>
        <w:t xml:space="preserve">2 - برانگيختن مردم به بررسى و مطالعه تاريخ امتهاى پيشين و پندگيرى از آن، وظيفه مبلغان دين</w:t>
      </w:r>
    </w:p>
    <w:p>
      <w:pPr>
        <w:pStyle w:val="BookText"/>
      </w:pPr>
      <w:r>
        <w:rPr>
          <w:rFonts w:ascii="Amiri" w:hAnsi="Amiri" w:eastAsia="Amiri" w:cs="Amiri"/>
          <w:lang w:bidi="ar-SA"/>
          <w:color w:val="111111"/>
          <w:sz w:val="28"/>
          <w:szCs w:val="28"/>
          <w:rtl/>
        </w:rPr>
        <w:t xml:space="preserve">قل سيروا فى الأرض ثم انظروا</w:t>
      </w:r>
    </w:p>
    <w:p>
      <w:pPr>
        <w:pStyle w:val="BookText"/>
      </w:pPr>
      <w:r>
        <w:rPr>
          <w:rFonts w:ascii="IRNazanin" w:hAnsi="IRNazanin" w:eastAsia="IRNazanin" w:cs="IRNazanin"/>
          <w:lang w:bidi="fa-IR"/>
          <w:color w:val="111111"/>
          <w:sz w:val="28"/>
          <w:szCs w:val="28"/>
          <w:rtl/>
        </w:rPr>
        <w:t xml:space="preserve">فعل امر «قل» خطاب به پيامبر(صلی الله علیه و آله) است كه آن حضرت را موظف به ترغيب مردم به بررسى و مطالعه در تاريخ كرده است. اين وظيفه، از نظر ملاك، اختصاصى به پيامبر(صلی الله علیه و آله) ندارد، بلكه وظيفه اى همگانى، مخصوصاً براى مبلغان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- 21 - 44 - 10</w:t>
      </w:r>
    </w:p>
    <w:p>
      <w:pPr>
        <w:pStyle w:val="BookText"/>
      </w:pPr>
      <w:r>
        <w:rPr>
          <w:rFonts w:ascii="IRNazanin" w:hAnsi="IRNazanin" w:eastAsia="IRNazanin" w:cs="IRNazanin"/>
          <w:lang w:bidi="fa-IR"/>
          <w:color w:val="111111"/>
          <w:sz w:val="28"/>
          <w:szCs w:val="28"/>
          <w:rtl/>
        </w:rPr>
        <w:t xml:space="preserve">10- آگاه شدن از تاريخ امت ها و تمدن ها و درس آموختن از آن ، امرى پسنديده و مورد ترغيب خداوند</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IRNazanin" w:hAnsi="IRNazanin" w:eastAsia="IRNazanin" w:cs="IRNazanin"/>
          <w:lang w:bidi="fa-IR"/>
          <w:color w:val="111111"/>
          <w:sz w:val="28"/>
          <w:szCs w:val="28"/>
          <w:rtl/>
        </w:rPr>
        <w:t xml:space="preserve">ماده «رؤيت» هرگاه به دو مفعول متعدى شود، به معناى «علم» خواهد بود (لسان العرب) و در اين آيه به همين معنا به كار رفته است; زيرا جمله «أنّا نأتى. ..» به تأويل مصدر رفته و جانشين دو مفعول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- 64 - 5 - 9</w:t>
      </w:r>
    </w:p>
    <w:p>
      <w:pPr>
        <w:pStyle w:val="BookText"/>
      </w:pPr>
      <w:r>
        <w:rPr>
          <w:rFonts w:ascii="IRNazanin" w:hAnsi="IRNazanin" w:eastAsia="IRNazanin" w:cs="IRNazanin"/>
          <w:lang w:bidi="fa-IR"/>
          <w:color w:val="111111"/>
          <w:sz w:val="28"/>
          <w:szCs w:val="28"/>
          <w:rtl/>
        </w:rPr>
        <w:t xml:space="preserve">9 - تشويق و ترغيب مردم از سوى خداوند ، به مطالعه و تأمل در سرنوشت هلاكت بار جوامع كفرپيشه گذشته</w:t>
      </w:r>
    </w:p>
    <w:p>
      <w:pPr>
        <w:pStyle w:val="BookText"/>
      </w:pPr>
      <w:r>
        <w:rPr>
          <w:rFonts w:ascii="Amiri" w:hAnsi="Amiri" w:eastAsia="Amiri" w:cs="Amiri"/>
          <w:lang w:bidi="ar-SA"/>
          <w:color w:val="111111"/>
          <w:sz w:val="28"/>
          <w:szCs w:val="28"/>
          <w:rtl/>
        </w:rPr>
        <w:t xml:space="preserve">ألم يأتكم نبؤا الذين كفروا من قبل . .. لهم عذاب أليم</w:t>
      </w:r>
    </w:p>
    <w:p>
      <w:pPr>
        <w:pStyle w:val="BookText"/>
      </w:pPr>
      <w:r>
        <w:rPr>
          <w:rFonts w:ascii="Amiri" w:hAnsi="Amiri" w:eastAsia="Amiri" w:cs="Amiri"/>
          <w:lang w:bidi="ar-SA"/>
          <w:color w:val="111111"/>
          <w:sz w:val="28"/>
          <w:szCs w:val="28"/>
          <w:rtl/>
        </w:rPr>
        <w:t xml:space="preserve">استفهام در «ألم يأتكم. ..»، ضمن آن كه براى تقرير مسأله است، براى تشويق و ترغيب نيز مى باشد.</w:t>
      </w:r>
    </w:p>
    <w:p>
      <w:pPr>
        <w:pStyle w:val="Heading3"/>
      </w:pPr>
      <w:bookmarkStart w:id="1169" w:name="_Toc732"/>
      <w:r>
        <w:t>35- تشويق به مطالعه خلقت انسان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- 75 - 36 - 4</w:t>
      </w:r>
    </w:p>
    <w:p>
      <w:pPr>
        <w:pStyle w:val="BookText"/>
      </w:pPr>
      <w:r>
        <w:rPr>
          <w:rFonts w:ascii="IRNazanin" w:hAnsi="IRNazanin" w:eastAsia="IRNazanin" w:cs="IRNazanin"/>
          <w:lang w:bidi="fa-IR"/>
          <w:color w:val="111111"/>
          <w:sz w:val="28"/>
          <w:szCs w:val="28"/>
          <w:rtl/>
        </w:rPr>
        <w:t xml:space="preserve">4 - ترغيب خداوند ، به مطالعه درباره آفرينش انسان و هدف و فلسفه زندگى او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5" w:name="pg6838_60424"/>
    <w:bookmarkEnd w:id="255"/>
    <w:p>
      <w:pPr>
        <w:pStyle w:val="BookText"/>
      </w:pPr>
      <w:r>
        <w:rPr>
          <w:rFonts w:ascii="Amiri" w:hAnsi="Amiri" w:eastAsia="Amiri" w:cs="Amiri"/>
          <w:lang w:bidi="ar-SA"/>
          <w:color w:val="111111"/>
          <w:sz w:val="28"/>
          <w:szCs w:val="28"/>
          <w:rtl/>
        </w:rPr>
        <w:t xml:space="preserve">أيحسب الإنسن أن يترك سدًى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- 76 - 1 - 3</w:t>
      </w:r>
    </w:p>
    <w:p>
      <w:pPr>
        <w:pStyle w:val="BookText"/>
      </w:pPr>
      <w:r>
        <w:rPr>
          <w:rFonts w:ascii="IRNazanin" w:hAnsi="IRNazanin" w:eastAsia="IRNazanin" w:cs="IRNazanin"/>
          <w:lang w:bidi="fa-IR"/>
          <w:color w:val="111111"/>
          <w:sz w:val="28"/>
          <w:szCs w:val="28"/>
          <w:rtl/>
        </w:rPr>
        <w:t xml:space="preserve">3 - ترغيب خداوند ، به مطالعه در مبدأ پيدايش انسان و نعمت وجود او در جهان هستى</w:t>
      </w:r>
    </w:p>
    <w:p>
      <w:pPr>
        <w:pStyle w:val="BookText"/>
      </w:pPr>
      <w:r>
        <w:rPr>
          <w:rFonts w:ascii="Amiri" w:hAnsi="Amiri" w:eastAsia="Amiri" w:cs="Amiri"/>
          <w:lang w:bidi="ar-SA"/>
          <w:color w:val="111111"/>
          <w:sz w:val="28"/>
          <w:szCs w:val="28"/>
          <w:rtl/>
        </w:rPr>
        <w:t xml:space="preserve">هل أتى على الإنسن حين من الدهر لم يكن شيئًا مذكورًا</w:t>
      </w:r>
    </w:p>
    <w:p>
      <w:pPr>
        <w:pStyle w:val="BookText"/>
      </w:pPr>
      <w:r>
        <w:rPr>
          <w:rFonts w:ascii="IRNazanin" w:hAnsi="IRNazanin" w:eastAsia="IRNazanin" w:cs="IRNazanin"/>
          <w:lang w:bidi="fa-IR"/>
          <w:color w:val="111111"/>
          <w:sz w:val="28"/>
          <w:szCs w:val="28"/>
          <w:rtl/>
        </w:rPr>
        <w:t xml:space="preserve">آغاز شدن سوره با طرح مسأله پيدايش انسان در برهه اى از زمان، مى تواند به منظور جلب توجه انسان ها، به اين مسأله و ترغيب آنان به مطالعه درباره آن باشد.</w:t>
      </w:r>
    </w:p>
    <w:p>
      <w:pPr>
        <w:pStyle w:val="Heading3"/>
      </w:pPr>
      <w:bookmarkStart w:id="1170" w:name="_Toc733"/>
      <w:r>
        <w:t>36- تشويق به مطالعه زمين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- 77 - 25 - 2</w:t>
      </w:r>
    </w:p>
    <w:p>
      <w:pPr>
        <w:pStyle w:val="BookText"/>
      </w:pPr>
      <w:r>
        <w:rPr>
          <w:rFonts w:ascii="IRNazanin" w:hAnsi="IRNazanin" w:eastAsia="IRNazanin" w:cs="IRNazanin"/>
          <w:lang w:bidi="fa-IR"/>
          <w:color w:val="111111"/>
          <w:sz w:val="28"/>
          <w:szCs w:val="28"/>
          <w:rtl/>
        </w:rPr>
        <w:t xml:space="preserve">2 - تشويق خداوند ، به مطالعه درباره زمين و چگونگى آفرينش آن براى انسان ها</w:t>
      </w:r>
    </w:p>
    <w:p>
      <w:pPr>
        <w:pStyle w:val="BookText"/>
      </w:pPr>
      <w:r>
        <w:rPr>
          <w:rFonts w:ascii="Amiri" w:hAnsi="Amiri" w:eastAsia="Amiri" w:cs="Amiri"/>
          <w:lang w:bidi="ar-SA"/>
          <w:color w:val="111111"/>
          <w:sz w:val="28"/>
          <w:szCs w:val="28"/>
          <w:rtl/>
        </w:rPr>
        <w:t xml:space="preserve">ألم نجعل الأرض كفاتًا</w:t>
      </w:r>
    </w:p>
    <w:p>
      <w:pPr>
        <w:pStyle w:val="Heading3"/>
      </w:pPr>
      <w:bookmarkStart w:id="1171" w:name="_Toc734"/>
      <w:r>
        <w:t>37- تشويق به مطالعه قصه قوم ثمود</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- 69 - 8 - 3</w:t>
      </w:r>
    </w:p>
    <w:p>
      <w:pPr>
        <w:pStyle w:val="BookText"/>
      </w:pPr>
      <w:r>
        <w:rPr>
          <w:rFonts w:ascii="IRNazanin" w:hAnsi="IRNazanin" w:eastAsia="IRNazanin" w:cs="IRNazanin"/>
          <w:lang w:bidi="fa-IR"/>
          <w:color w:val="111111"/>
          <w:sz w:val="28"/>
          <w:szCs w:val="28"/>
          <w:rtl/>
        </w:rPr>
        <w:t xml:space="preserve">3 - ترغيب خداوند ، به مطالعه سرگذشت تكذيب گرانى همچون قوم عاد و ثمود و درس آموزى از آن</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مطلب ياد شده، از تعبير «فهل ترى» استفاده مى شود.</w:t>
      </w:r>
    </w:p>
    <w:p>
      <w:pPr>
        <w:pStyle w:val="Heading3"/>
      </w:pPr>
      <w:bookmarkStart w:id="1172" w:name="_Toc735"/>
      <w:r>
        <w:t>38- تشويق به مطالعه قصه قوم عاد</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- 69 - 8 - 3</w:t>
      </w:r>
    </w:p>
    <w:p>
      <w:pPr>
        <w:pStyle w:val="BookText"/>
      </w:pPr>
      <w:r>
        <w:rPr>
          <w:rFonts w:ascii="IRNazanin" w:hAnsi="IRNazanin" w:eastAsia="IRNazanin" w:cs="IRNazanin"/>
          <w:lang w:bidi="fa-IR"/>
          <w:color w:val="111111"/>
          <w:sz w:val="28"/>
          <w:szCs w:val="28"/>
          <w:rtl/>
        </w:rPr>
        <w:t xml:space="preserve">3 - ترغيب خداوند ، به مطالعه سرگذشت تكذيب گرانى همچون قوم عاد و ثمود و درس آموزى از آن</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مطلب ياد شده، از تعبير «فهل ترى» استفاده مى شود.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6" w:name="pg6838_60427"/>
    <w:bookmarkEnd w:id="256"/>
    <w:p>
      <w:pPr>
        <w:pStyle w:val="Heading3"/>
      </w:pPr>
      <w:bookmarkStart w:id="1173" w:name="_Toc736"/>
      <w:r>
        <w:t>39- تشويق به مطالعه قضاوت داود(ع)</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- 38 - 21 - 1</w:t>
      </w:r>
    </w:p>
    <w:p>
      <w:pPr>
        <w:pStyle w:val="BookText"/>
      </w:pPr>
      <w:r>
        <w:rPr>
          <w:rFonts w:ascii="IRNazanin" w:hAnsi="IRNazanin" w:eastAsia="IRNazanin" w:cs="IRNazanin"/>
          <w:lang w:bidi="fa-IR"/>
          <w:color w:val="111111"/>
          <w:sz w:val="28"/>
          <w:szCs w:val="28"/>
          <w:rtl/>
        </w:rPr>
        <w:t xml:space="preserve">1 - تشويق پيامبر (صلی الله علیه و آله) از سوى خداوند ، به مطالعه در ماجراى گروه متخاصم و شاكى در نزد داوود ( ع )</w:t>
      </w:r>
    </w:p>
    <w:p>
      <w:pPr>
        <w:pStyle w:val="BookText"/>
      </w:pPr>
      <w:r>
        <w:rPr>
          <w:rFonts w:ascii="Amiri" w:hAnsi="Amiri" w:eastAsia="Amiri" w:cs="Amiri"/>
          <w:lang w:bidi="ar-SA"/>
          <w:color w:val="111111"/>
          <w:sz w:val="28"/>
          <w:szCs w:val="28"/>
          <w:rtl/>
        </w:rPr>
        <w:t xml:space="preserve">و هل أتيك نبؤا الخصم</w:t>
      </w:r>
    </w:p>
    <w:p>
      <w:pPr>
        <w:pStyle w:val="BookText"/>
      </w:pPr>
      <w:r>
        <w:rPr>
          <w:rFonts w:ascii="Amiri" w:hAnsi="Amiri" w:eastAsia="Amiri" w:cs="Amiri"/>
          <w:lang w:bidi="ar-SA"/>
          <w:color w:val="111111"/>
          <w:sz w:val="28"/>
          <w:szCs w:val="28"/>
          <w:rtl/>
        </w:rPr>
        <w:t xml:space="preserve">استفهام در «هل أتاك. ..» براى تحريض و تشويق مخاطب است.</w:t>
      </w:r>
    </w:p>
    <w:p>
      <w:pPr>
        <w:pStyle w:val="Heading3"/>
      </w:pPr>
      <w:bookmarkStart w:id="1174" w:name="_Toc737"/>
      <w:r>
        <w:t>40- دعوت به مطالعه آفرينش</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- 14 - 19 - 2</w:t>
      </w:r>
    </w:p>
    <w:p>
      <w:pPr>
        <w:pStyle w:val="BookText"/>
      </w:pPr>
      <w:r>
        <w:rPr>
          <w:rFonts w:ascii="IRNazanin" w:hAnsi="IRNazanin" w:eastAsia="IRNazanin" w:cs="IRNazanin"/>
          <w:lang w:bidi="fa-IR"/>
          <w:color w:val="111111"/>
          <w:sz w:val="28"/>
          <w:szCs w:val="28"/>
          <w:rtl/>
        </w:rPr>
        <w:t xml:space="preserve">2- دعوت خداوند از مردم براى مطالعه عميق در آفرينش جهت پى بردن به هدفمندى آن</w:t>
      </w:r>
    </w:p>
    <w:p>
      <w:pPr>
        <w:pStyle w:val="BookText"/>
      </w:pPr>
      <w:r>
        <w:rPr>
          <w:rFonts w:ascii="IRNazanin" w:hAnsi="IRNazanin" w:eastAsia="IRNazanin" w:cs="IRNazanin"/>
          <w:lang w:bidi="fa-IR"/>
          <w:color w:val="111111"/>
          <w:sz w:val="28"/>
          <w:szCs w:val="28"/>
          <w:rtl/>
        </w:rPr>
        <w:t xml:space="preserve">ألم تر أن الله خلق السموت و الأرض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- 16 - 48 - 1،2،3</w:t>
      </w:r>
    </w:p>
    <w:p>
      <w:pPr>
        <w:pStyle w:val="BookText"/>
      </w:pPr>
      <w:r>
        <w:rPr>
          <w:rFonts w:ascii="IRNazanin" w:hAnsi="IRNazanin" w:eastAsia="IRNazanin" w:cs="IRNazanin"/>
          <w:lang w:bidi="fa-IR"/>
          <w:color w:val="111111"/>
          <w:sz w:val="28"/>
          <w:szCs w:val="28"/>
          <w:rtl/>
        </w:rPr>
        <w:t xml:space="preserve">1- دعوت خداوند از انسان ها براى مطالعه و دقت در پديده هاى مادى و گردش سايه هاى آنها</w:t>
      </w:r>
    </w:p>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w:t>
      </w:r>
    </w:p>
    <w:p>
      <w:pPr>
        <w:pStyle w:val="BookText"/>
      </w:pPr>
      <w:r>
        <w:rPr>
          <w:rFonts w:ascii="IRNazanin" w:hAnsi="IRNazanin" w:eastAsia="IRNazanin" w:cs="IRNazanin"/>
          <w:lang w:bidi="fa-IR"/>
          <w:color w:val="111111"/>
          <w:sz w:val="28"/>
          <w:szCs w:val="28"/>
          <w:rtl/>
        </w:rPr>
        <w:t xml:space="preserve">برداشت فوق مبتنى بر نكات زير است :1. فعل «رأى» هرگاه به «إلى» وصل شود، متضمن معناى «نظر» است و «نظر» در لغت به معناى تأمل در چيزى با نگاه است. 2- مرجع ضمير «يروا» در آيه، احتمال دارد «ناس» باشد. 3- همزه استفهام، انكارى توبيخى است و نتيجه آن دعوت به مطالعه است.</w:t>
      </w:r>
    </w:p>
    <w:p>
      <w:pPr>
        <w:pStyle w:val="BookText"/>
      </w:pPr>
      <w:r>
        <w:rPr>
          <w:rFonts w:ascii="IRNazanin" w:hAnsi="IRNazanin" w:eastAsia="IRNazanin" w:cs="IRNazanin"/>
          <w:lang w:bidi="fa-IR"/>
          <w:color w:val="111111"/>
          <w:sz w:val="28"/>
          <w:szCs w:val="28"/>
          <w:rtl/>
        </w:rPr>
        <w:t xml:space="preserve">2- دعوت خداوند از مشركان ، براى مطالعه و دقت در پديده هاى مادى و گردش سايه هاى آنها</w:t>
      </w:r>
    </w:p>
    <w:p>
      <w:pPr>
        <w:pStyle w:val="BookText"/>
      </w:pPr>
      <w:r>
        <w:rPr>
          <w:rFonts w:ascii="Amiri" w:hAnsi="Amiri" w:eastAsia="Amiri" w:cs="Amiri"/>
          <w:lang w:bidi="ar-SA"/>
          <w:color w:val="111111"/>
          <w:sz w:val="28"/>
          <w:szCs w:val="28"/>
          <w:rtl/>
        </w:rPr>
        <w:t xml:space="preserve">أو لم يروا إلى ما خلق الله من شىء يتفيّؤا ظلله</w:t>
      </w:r>
    </w:p>
    <w:p>
      <w:pPr>
        <w:pStyle w:val="BookText"/>
      </w:pPr>
      <w:r>
        <w:rPr>
          <w:rFonts w:ascii="Amiri" w:hAnsi="Amiri" w:eastAsia="Amiri" w:cs="Amiri"/>
          <w:lang w:bidi="ar-SA"/>
          <w:color w:val="111111"/>
          <w:sz w:val="28"/>
          <w:szCs w:val="28"/>
          <w:rtl/>
        </w:rPr>
        <w:t xml:space="preserve">مرجع ضمير «يروا» در اين برداشت «مشركان» مى باشد كه در آيات قبل از آنان سخن به ميان آمده است.</w:t>
      </w:r>
    </w:p>
    <w:p>
      <w:pPr>
        <w:pStyle w:val="BookText"/>
      </w:pPr>
      <w:r>
        <w:rPr>
          <w:rFonts w:ascii="Amiri" w:hAnsi="Amiri" w:eastAsia="Amiri" w:cs="Amiri"/>
          <w:lang w:bidi="ar-SA"/>
          <w:color w:val="111111"/>
          <w:sz w:val="28"/>
          <w:szCs w:val="28"/>
          <w:rtl/>
        </w:rPr>
        <w:t xml:space="preserve">3- دعوت خداوند ، براى مطالعه و دقت در حركات و آثار منظومه شمسى</w:t>
      </w:r>
    </w:p>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w:t>
      </w:r>
    </w:p>
    <w:p>
      <w:pPr>
        <w:pStyle w:val="BookText"/>
      </w:pPr>
      <w:r>
        <w:rPr>
          <w:rFonts w:ascii="IRNazanin" w:hAnsi="IRNazanin" w:eastAsia="IRNazanin" w:cs="IRNazanin"/>
          <w:lang w:bidi="fa-IR"/>
          <w:color w:val="111111"/>
          <w:sz w:val="28"/>
          <w:szCs w:val="28"/>
          <w:rtl/>
        </w:rPr>
        <w:t xml:space="preserve">دعوت براى ژرف نگرى در سايه هاى پديده هاى مادى، مى تواند إشعار به مطالعه در منظومه شمسى باشد; چه اينكه گردش سايه اجسام، معلول خود آنها نيست; بلكه حاصل طلوع و غروب و گردش منظومه شمسى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7" w:name="pg6838_60430"/>
    <w:bookmarkEnd w:id="257"/>
    <w:p>
      <w:pPr>
        <w:pStyle w:val="Heading3"/>
      </w:pPr>
      <w:bookmarkStart w:id="1175" w:name="_Toc738"/>
      <w:r>
        <w:t>41- دعوت به مطالعه خلقت انسان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- 75 - 37 - 4</w:t>
      </w:r>
    </w:p>
    <w:p>
      <w:pPr>
        <w:pStyle w:val="BookText"/>
      </w:pPr>
      <w:r>
        <w:rPr>
          <w:rFonts w:ascii="Amiri" w:hAnsi="Amiri" w:eastAsia="Amiri" w:cs="Amiri"/>
          <w:lang w:bidi="ar-SA"/>
          <w:color w:val="111111"/>
          <w:sz w:val="28"/>
          <w:szCs w:val="28"/>
          <w:rtl/>
        </w:rPr>
        <w:t xml:space="preserve">4 - فراخواندن خداوند ، به مطالعه درباره مبدأ و مراحل تكوين انسان</w:t>
      </w:r>
    </w:p>
    <w:p>
      <w:pPr>
        <w:pStyle w:val="BookText"/>
      </w:pPr>
      <w:r>
        <w:rPr>
          <w:rFonts w:ascii="Amiri" w:hAnsi="Amiri" w:eastAsia="Amiri" w:cs="Amiri"/>
          <w:lang w:bidi="ar-SA"/>
          <w:color w:val="111111"/>
          <w:sz w:val="28"/>
          <w:szCs w:val="28"/>
          <w:rtl/>
        </w:rPr>
        <w:t xml:space="preserve">ألم يك نطفة من منىّ يمنى</w:t>
      </w:r>
    </w:p>
    <w:p>
      <w:pPr>
        <w:pStyle w:val="Heading3"/>
      </w:pPr>
      <w:bookmarkStart w:id="1176" w:name="_Toc739"/>
      <w:r>
        <w:t>42- دعوت به مطالعه طبيعت</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- 29 - 20 - 4</w:t>
      </w:r>
    </w:p>
    <w:p>
      <w:pPr>
        <w:pStyle w:val="BookText"/>
      </w:pPr>
      <w:r>
        <w:rPr>
          <w:rFonts w:ascii="IRNazanin" w:hAnsi="IRNazanin" w:eastAsia="IRNazanin" w:cs="IRNazanin"/>
          <w:lang w:bidi="fa-IR"/>
          <w:color w:val="111111"/>
          <w:sz w:val="28"/>
          <w:szCs w:val="28"/>
          <w:rtl/>
        </w:rPr>
        <w:t xml:space="preserve">4 - فراخوانى به مطالعه طبيعت ، براى پى بردن به قدرت خداوند ، و در نتيجه ، رفع ترديد در امكان معاد ، روش هدايتى قرآن است .</w:t>
      </w:r>
    </w:p>
    <w:p>
      <w:pPr>
        <w:pStyle w:val="BookText"/>
      </w:pPr>
      <w:r>
        <w:rPr>
          <w:rFonts w:ascii="Amiri" w:hAnsi="Amiri" w:eastAsia="Amiri" w:cs="Amiri"/>
          <w:lang w:bidi="ar-SA"/>
          <w:color w:val="111111"/>
          <w:sz w:val="28"/>
          <w:szCs w:val="28"/>
          <w:rtl/>
        </w:rPr>
        <w:t xml:space="preserve">قل سيروا فى الأرض فانظروا كيف بدأ الخلق</w:t>
      </w:r>
    </w:p>
    <w:p>
      <w:pPr>
        <w:pStyle w:val="Heading3"/>
      </w:pPr>
      <w:bookmarkStart w:id="1177" w:name="_Toc740"/>
      <w:r>
        <w:t>43- دعوت به مطالعه گردش سايه ها</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- 16 - 48 - 1،2</w:t>
      </w:r>
    </w:p>
    <w:p>
      <w:pPr>
        <w:pStyle w:val="BookText"/>
      </w:pPr>
      <w:r>
        <w:rPr>
          <w:rFonts w:ascii="IRNazanin" w:hAnsi="IRNazanin" w:eastAsia="IRNazanin" w:cs="IRNazanin"/>
          <w:lang w:bidi="fa-IR"/>
          <w:color w:val="111111"/>
          <w:sz w:val="28"/>
          <w:szCs w:val="28"/>
          <w:rtl/>
        </w:rPr>
        <w:t xml:space="preserve">1- دعوت خداوند از انسان ها براى مطالعه و دقت در پديده هاى مادى و گردش سايه هاى آنها</w:t>
      </w:r>
    </w:p>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w:t>
      </w:r>
    </w:p>
    <w:p>
      <w:pPr>
        <w:pStyle w:val="BookText"/>
      </w:pPr>
      <w:r>
        <w:rPr>
          <w:rFonts w:ascii="IRNazanin" w:hAnsi="IRNazanin" w:eastAsia="IRNazanin" w:cs="IRNazanin"/>
          <w:lang w:bidi="fa-IR"/>
          <w:color w:val="111111"/>
          <w:sz w:val="28"/>
          <w:szCs w:val="28"/>
          <w:rtl/>
        </w:rPr>
        <w:t xml:space="preserve">برداشت فوق مبتنى بر نكات زير است :1. فعل «رأى» هرگاه به «إلى» وصل شود، متضمن معناى «نظر» است و «نظر» در لغت به معناى تأمل در چيزى با نگاه است. 2- مرجع ضمير «يروا» در آيه، احتمال دارد «ناس» باشد. 3- همزه استفهام، انكارى توبيخى است و نتيجه آن دعوت به مطالعه است.</w:t>
      </w:r>
    </w:p>
    <w:p>
      <w:pPr>
        <w:pStyle w:val="BookText"/>
      </w:pPr>
      <w:r>
        <w:rPr>
          <w:rFonts w:ascii="IRNazanin" w:hAnsi="IRNazanin" w:eastAsia="IRNazanin" w:cs="IRNazanin"/>
          <w:lang w:bidi="fa-IR"/>
          <w:color w:val="111111"/>
          <w:sz w:val="28"/>
          <w:szCs w:val="28"/>
          <w:rtl/>
        </w:rPr>
        <w:t xml:space="preserve">2- دعوت خداوند از مشركان ، براى مطالعه و دقت در پديده هاى مادى و گردش سايه هاى آنها</w:t>
      </w:r>
    </w:p>
    <w:p>
      <w:pPr>
        <w:pStyle w:val="BookText"/>
      </w:pPr>
      <w:r>
        <w:rPr>
          <w:rFonts w:ascii="Amiri" w:hAnsi="Amiri" w:eastAsia="Amiri" w:cs="Amiri"/>
          <w:lang w:bidi="ar-SA"/>
          <w:color w:val="111111"/>
          <w:sz w:val="28"/>
          <w:szCs w:val="28"/>
          <w:rtl/>
        </w:rPr>
        <w:t xml:space="preserve">أو لم يروا إلى ما خلق الله من شىء يتفيّؤا ظلله</w:t>
      </w:r>
    </w:p>
    <w:p>
      <w:pPr>
        <w:pStyle w:val="BookText"/>
      </w:pPr>
      <w:r>
        <w:rPr>
          <w:rFonts w:ascii="Amiri" w:hAnsi="Amiri" w:eastAsia="Amiri" w:cs="Amiri"/>
          <w:lang w:bidi="ar-SA"/>
          <w:color w:val="111111"/>
          <w:sz w:val="28"/>
          <w:szCs w:val="28"/>
          <w:rtl/>
        </w:rPr>
        <w:t xml:space="preserve">مرجع ضمير «يروا» در اين برداشت «مشركان» مى باشد كه در آيات قبل از آنان سخن به ميان آمده است.</w:t>
      </w:r>
    </w:p>
    <w:p>
      <w:pPr>
        <w:pStyle w:val="Heading3"/>
      </w:pPr>
      <w:bookmarkStart w:id="1178" w:name="_Toc741"/>
      <w:r>
        <w:t>44- سرزنش ترك مطالعه تاريخ</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w:t>
      </w:r>
    </w:p>
    <w:p>
      <w:pPr>
        <w:pStyle w:val="BookText"/>
      </w:pPr>
      <w:r>
        <w:rPr>
          <w:rFonts w:ascii="IRNazanin" w:hAnsi="IRNazanin" w:eastAsia="IRNazanin" w:cs="IRNazanin"/>
          <w:lang w:bidi="fa-IR"/>
          <w:color w:val="111111"/>
          <w:sz w:val="28"/>
          <w:szCs w:val="28"/>
          <w:rtl/>
        </w:rPr>
        <w:t xml:space="preserve">2 - كاوش نكردن در سرگذشت امت هاى گذشته و عبرت نگرفتن از آنها ، مورد توبيخ خداوند است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8" w:name="pg6838_60434"/>
    <w:bookmarkEnd w:id="258"/>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Heading3"/>
      </w:pPr>
      <w:bookmarkStart w:id="1179" w:name="_Toc742"/>
      <w:r>
        <w:t>45- سرزنش عدم مطالعه تاريخ</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- 40 - 21 - 4</w:t>
      </w:r>
    </w:p>
    <w:p>
      <w:pPr>
        <w:pStyle w:val="BookText"/>
      </w:pPr>
      <w:r>
        <w:rPr>
          <w:rFonts w:ascii="IRNazanin" w:hAnsi="IRNazanin" w:eastAsia="IRNazanin" w:cs="IRNazanin"/>
          <w:lang w:bidi="fa-IR"/>
          <w:color w:val="111111"/>
          <w:sz w:val="28"/>
          <w:szCs w:val="28"/>
          <w:rtl/>
        </w:rPr>
        <w:t xml:space="preserve">4 - كاوش نكردن در سرگذشت امت هاى گذشته و عبرت نگرفتن از آن ، مورد سرزنش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BookText"/>
      </w:pPr>
      <w:r>
        <w:rPr>
          <w:rFonts w:ascii="Amiri" w:hAnsi="Amiri" w:eastAsia="Amiri" w:cs="Amiri"/>
          <w:lang w:bidi="ar-SA"/>
          <w:color w:val="111111"/>
          <w:sz w:val="28"/>
          <w:szCs w:val="28"/>
          <w:rtl/>
        </w:rPr>
        <w:t xml:space="preserve">استفهام در «أَوَلم يسيروا . ..» براى توبيخ مى باشد.</w:t>
      </w:r>
    </w:p>
    <w:p>
      <w:pPr>
        <w:pStyle w:val="Heading3"/>
      </w:pPr>
      <w:bookmarkStart w:id="1180" w:name="_Toc743"/>
      <w:r>
        <w:t>46- مطالعه آثار باستانى</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- 22 - 46 - 3</w:t>
      </w:r>
    </w:p>
    <w:p>
      <w:pPr>
        <w:pStyle w:val="BookText"/>
      </w:pPr>
      <w:r>
        <w:rPr>
          <w:rFonts w:ascii="IRNazanin" w:hAnsi="IRNazanin" w:eastAsia="IRNazanin" w:cs="IRNazanin"/>
          <w:lang w:bidi="fa-IR"/>
          <w:color w:val="111111"/>
          <w:sz w:val="28"/>
          <w:szCs w:val="28"/>
          <w:rtl/>
        </w:rPr>
        <w:t xml:space="preserve">3 - مطالعه در سرگذشت جوامع بى دادگر و كفرپيشه تاريخ و مشاهده شهر ها و سرزمين هاى ويران شده آنها ( شهرهايى كه با عذاب قهر الهى زيرورو شدند ) بسترى مناسب براى عبرت گرفتن و زمينه اى كارساز براى بيدارى دل ها</w:t>
      </w:r>
    </w:p>
    <w:p>
      <w:pPr>
        <w:pStyle w:val="BookText"/>
      </w:pPr>
      <w:r>
        <w:rPr>
          <w:rFonts w:ascii="Amiri" w:hAnsi="Amiri" w:eastAsia="Amiri" w:cs="Amiri"/>
          <w:lang w:bidi="ar-SA"/>
          <w:color w:val="111111"/>
          <w:sz w:val="28"/>
          <w:szCs w:val="28"/>
          <w:rtl/>
        </w:rPr>
        <w:t xml:space="preserve">أفلم يسيروا فى الأرض فتكون . ..و لكن تعمى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w:t>
      </w:r>
    </w:p>
    <w:p>
      <w:pPr>
        <w:pStyle w:val="BookText"/>
      </w:pPr>
      <w:r>
        <w:rPr>
          <w:rFonts w:ascii="IRNazanin" w:hAnsi="IRNazanin" w:eastAsia="IRNazanin" w:cs="IRNazanin"/>
          <w:lang w:bidi="fa-IR"/>
          <w:color w:val="111111"/>
          <w:sz w:val="28"/>
          <w:szCs w:val="28"/>
          <w:rtl/>
        </w:rPr>
        <w:t xml:space="preserve">1 - جهان گردى و سير در زمين ، به منظور تفكر و نظاره كردن در سرگذشت پيشينيان و آثار به جامانده از تمدن و قدرت آنان ، مورد تشويق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Heading3"/>
      </w:pPr>
      <w:bookmarkStart w:id="1181" w:name="_Toc744"/>
      <w:r>
        <w:t>47- مطالعه آسمان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- 51 - 7 - 4</w:t>
      </w:r>
    </w:p>
    <w:p>
      <w:pPr>
        <w:pStyle w:val="BookText"/>
      </w:pPr>
      <w:r>
        <w:rPr>
          <w:rFonts w:ascii="IRNazanin" w:hAnsi="IRNazanin" w:eastAsia="IRNazanin" w:cs="IRNazanin"/>
          <w:lang w:bidi="fa-IR"/>
          <w:color w:val="111111"/>
          <w:sz w:val="28"/>
          <w:szCs w:val="28"/>
          <w:rtl/>
        </w:rPr>
        <w:t xml:space="preserve">4 - آفرينش آسمان پرستاره و استوار ، امرى مهم و شايان مطالعه و تأمل</w:t>
      </w:r>
    </w:p>
    <w:p>
      <w:pPr>
        <w:pStyle w:val="BookText"/>
      </w:pPr>
      <w:r>
        <w:rPr>
          <w:rFonts w:ascii="Amiri" w:hAnsi="Amiri" w:eastAsia="Amiri" w:cs="Amiri"/>
          <w:lang w:bidi="ar-SA"/>
          <w:color w:val="111111"/>
          <w:sz w:val="28"/>
          <w:szCs w:val="28"/>
          <w:rtl/>
        </w:rPr>
        <w:t xml:space="preserve">و السّماء ذات الحبك</w:t>
      </w:r>
    </w:p>
    <w:p>
      <w:pPr>
        <w:pStyle w:val="BookText"/>
      </w:pPr>
      <w:r>
        <w:rPr>
          <w:rFonts w:ascii="IRNazanin" w:hAnsi="IRNazanin" w:eastAsia="IRNazanin" w:cs="IRNazanin"/>
          <w:lang w:bidi="fa-IR"/>
          <w:color w:val="111111"/>
          <w:sz w:val="28"/>
          <w:szCs w:val="28"/>
          <w:rtl/>
        </w:rPr>
        <w:t xml:space="preserve">سوگند، معمولاً به چيزهاى ارزشمند و بزرگ تعلق مى گيرد و انسان را به تأمل در متعلّقات آن فرا مى خواند.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9" w:name="pg6838_60438"/>
    <w:bookmarkEnd w:id="259"/>
    <w:p>
      <w:pPr>
        <w:pStyle w:val="Heading3"/>
      </w:pPr>
      <w:bookmarkStart w:id="1182" w:name="_Toc745"/>
      <w:r>
        <w:t>48- مطالعه آفرينش</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- 16 - 79 - 1</w:t>
      </w:r>
    </w:p>
    <w:p>
      <w:pPr>
        <w:pStyle w:val="BookText"/>
      </w:pPr>
      <w:r>
        <w:rPr>
          <w:rFonts w:ascii="IRNazanin" w:hAnsi="IRNazanin" w:eastAsia="IRNazanin" w:cs="IRNazanin"/>
          <w:lang w:bidi="fa-IR"/>
          <w:color w:val="111111"/>
          <w:sz w:val="28"/>
          <w:szCs w:val="28"/>
          <w:rtl/>
        </w:rPr>
        <w:t xml:space="preserve">1- لزوم انديشيدن انسان ها در كيفيت پرواز پرندگان در جو آسمان و قوانين حاكم بر آن</w:t>
      </w:r>
    </w:p>
    <w:p>
      <w:pPr>
        <w:pStyle w:val="BookText"/>
      </w:pPr>
      <w:r>
        <w:rPr>
          <w:rFonts w:ascii="Amiri" w:hAnsi="Amiri" w:eastAsia="Amiri" w:cs="Amiri"/>
          <w:lang w:bidi="ar-SA"/>
          <w:color w:val="111111"/>
          <w:sz w:val="28"/>
          <w:szCs w:val="28"/>
          <w:rtl/>
        </w:rPr>
        <w:t xml:space="preserve">ألم يروا إلى الطير مسخّرت فى جوّ السّماء</w:t>
      </w:r>
    </w:p>
    <w:p>
      <w:pPr>
        <w:pStyle w:val="BookText"/>
      </w:pPr>
      <w:r>
        <w:rPr>
          <w:rFonts w:ascii="IRNazanin" w:hAnsi="IRNazanin" w:eastAsia="IRNazanin" w:cs="IRNazanin"/>
          <w:lang w:bidi="fa-IR"/>
          <w:color w:val="111111"/>
          <w:sz w:val="28"/>
          <w:szCs w:val="28"/>
          <w:rtl/>
        </w:rPr>
        <w:t xml:space="preserve">«رؤيت» كه به معناى ديدن با چشم است، هر گاه با «إلى» متعدى شود، متضمن معناى نظر و دقت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- 41 - 12 - 16</w:t>
      </w:r>
    </w:p>
    <w:p>
      <w:pPr>
        <w:pStyle w:val="BookText"/>
      </w:pPr>
      <w:r>
        <w:rPr>
          <w:rFonts w:ascii="Amiri" w:hAnsi="Amiri" w:eastAsia="Amiri" w:cs="Amiri"/>
          <w:lang w:bidi="ar-SA"/>
          <w:color w:val="111111"/>
          <w:sz w:val="28"/>
          <w:szCs w:val="28"/>
          <w:rtl/>
        </w:rPr>
        <w:t xml:space="preserve">16 - مطالعه كتاب آفرينش ، از راه هاى خدا شناسى است .</w:t>
      </w:r>
    </w:p>
    <w:p>
      <w:pPr>
        <w:pStyle w:val="BookText"/>
      </w:pPr>
      <w:r>
        <w:rPr>
          <w:rFonts w:ascii="Amiri" w:hAnsi="Amiri" w:eastAsia="Amiri" w:cs="Amiri"/>
          <w:lang w:bidi="ar-SA"/>
          <w:color w:val="111111"/>
          <w:sz w:val="28"/>
          <w:szCs w:val="28"/>
          <w:rtl/>
        </w:rPr>
        <w:t xml:space="preserve">قل أئنّكم لتكفرون بالّذى خلق . .. 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- 71 - 18 - 7</w:t>
      </w:r>
    </w:p>
    <w:p>
      <w:pPr>
        <w:pStyle w:val="BookText"/>
      </w:pPr>
      <w:r>
        <w:rPr>
          <w:rFonts w:ascii="Amiri" w:hAnsi="Amiri" w:eastAsia="Amiri" w:cs="Amiri"/>
          <w:lang w:bidi="ar-SA"/>
          <w:color w:val="111111"/>
          <w:sz w:val="28"/>
          <w:szCs w:val="28"/>
          <w:rtl/>
        </w:rPr>
        <w:t xml:space="preserve">7 - مطالعه در آفرينش و رويش مداوم نباتات ، راهبر انسان ها به مسأله معاد و آسان كننده درك و ايمان به آن است .</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Heading3"/>
      </w:pPr>
      <w:bookmarkStart w:id="1183" w:name="_Toc746"/>
      <w:r>
        <w:t>49- مطالعه آيات آفاقى</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- 34 - 9 - 6</w:t>
      </w:r>
    </w:p>
    <w:p>
      <w:pPr>
        <w:pStyle w:val="BookText"/>
      </w:pPr>
      <w:r>
        <w:rPr>
          <w:rFonts w:ascii="IRNazanin" w:hAnsi="IRNazanin" w:eastAsia="IRNazanin" w:cs="IRNazanin"/>
          <w:lang w:bidi="fa-IR"/>
          <w:color w:val="111111"/>
          <w:sz w:val="28"/>
          <w:szCs w:val="28"/>
          <w:rtl/>
        </w:rPr>
        <w:t xml:space="preserve">6 - تشويق خداوند به دقت نظر در افق هاى آسمان و زمين ، جهت آگاهى يافتن از قدرت خدا بر تجديد حيات مردگان</w:t>
      </w:r>
    </w:p>
    <w:p>
      <w:pPr>
        <w:pStyle w:val="BookText"/>
      </w:pPr>
      <w:r>
        <w:rPr>
          <w:rFonts w:ascii="Amiri" w:hAnsi="Amiri" w:eastAsia="Amiri" w:cs="Amiri"/>
          <w:lang w:bidi="ar-SA"/>
          <w:color w:val="111111"/>
          <w:sz w:val="28"/>
          <w:szCs w:val="28"/>
          <w:rtl/>
        </w:rPr>
        <w:t xml:space="preserve">رجل ينبّئكم إذا مزّقتم كلّ ممزّق إنّكم لفى خلق جديد . ..أفلم يروا إلى ما بين أيد</w:t>
      </w:r>
    </w:p>
    <w:p>
      <w:pPr>
        <w:pStyle w:val="BookText"/>
      </w:pPr>
      <w:r>
        <w:rPr>
          <w:rFonts w:ascii="IRNazanin" w:hAnsi="IRNazanin" w:eastAsia="IRNazanin" w:cs="IRNazanin"/>
          <w:lang w:bidi="fa-IR"/>
          <w:color w:val="111111"/>
          <w:sz w:val="28"/>
          <w:szCs w:val="28"/>
          <w:rtl/>
        </w:rPr>
        <w:t xml:space="preserve">«أفلم يروا» تشويق و تحريك بر انديشيدن در آسمان ها و زمين است و اين كه انسان ها در احاطه آنها هستند و هيچ راه گريزى از 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- 35 - 28 - 9</w:t>
      </w:r>
    </w:p>
    <w:p>
      <w:pPr>
        <w:pStyle w:val="BookText"/>
      </w:pPr>
      <w:r>
        <w:rPr>
          <w:rFonts w:ascii="Amiri" w:hAnsi="Amiri" w:eastAsia="Amiri" w:cs="Amiri"/>
          <w:lang w:bidi="ar-SA"/>
          <w:color w:val="111111"/>
          <w:sz w:val="28"/>
          <w:szCs w:val="28"/>
          <w:rtl/>
        </w:rPr>
        <w:t xml:space="preserve">9 - مطالعه درباره طبيعت ، از راه هاى خداشناسى</w:t>
      </w:r>
    </w:p>
    <w:p>
      <w:pPr>
        <w:pStyle w:val="BookText"/>
      </w:pPr>
      <w:r>
        <w:rPr>
          <w:rFonts w:ascii="Amiri" w:hAnsi="Amiri" w:eastAsia="Amiri" w:cs="Amiri"/>
          <w:lang w:bidi="ar-SA"/>
          <w:color w:val="111111"/>
          <w:sz w:val="28"/>
          <w:szCs w:val="28"/>
          <w:rtl/>
        </w:rPr>
        <w:t xml:space="preserve">ألم تر أنّ اللّه أنزل من السماء ماء . .. الأنعم مختلف ألونه كذلك إنّما يخشى الل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0" w:name="pg6838_60441"/>
    <w:bookmarkEnd w:id="260"/>
    <w:p>
      <w:pPr>
        <w:pStyle w:val="BookText"/>
      </w:pPr>
      <w:r>
        <w:rPr>
          <w:rFonts w:ascii="IRNazanin" w:hAnsi="IRNazanin" w:eastAsia="IRNazanin" w:cs="IRNazanin"/>
          <w:lang w:bidi="fa-IR"/>
          <w:color w:val="111111"/>
          <w:sz w:val="28"/>
          <w:szCs w:val="28"/>
          <w:rtl/>
        </w:rPr>
        <w:t xml:space="preserve">16 - فصلت - 41 - 37 - 10</w:t>
      </w:r>
    </w:p>
    <w:p>
      <w:pPr>
        <w:pStyle w:val="BookText"/>
      </w:pPr>
      <w:r>
        <w:rPr>
          <w:rFonts w:ascii="IRNazanin" w:hAnsi="IRNazanin" w:eastAsia="IRNazanin" w:cs="IRNazanin"/>
          <w:lang w:bidi="fa-IR"/>
          <w:color w:val="111111"/>
          <w:sz w:val="28"/>
          <w:szCs w:val="28"/>
          <w:rtl/>
        </w:rPr>
        <w:t xml:space="preserve">10 - مطالعه آفاقى ، روشى كارآمد در جهت گرايش به توحيد</w:t>
      </w:r>
    </w:p>
    <w:p>
      <w:pPr>
        <w:pStyle w:val="BookText"/>
      </w:pPr>
      <w:r>
        <w:rPr>
          <w:rFonts w:ascii="Amiri" w:hAnsi="Amiri" w:eastAsia="Amiri" w:cs="Amiri"/>
          <w:lang w:bidi="ar-SA"/>
          <w:color w:val="111111"/>
          <w:sz w:val="28"/>
          <w:szCs w:val="28"/>
          <w:rtl/>
        </w:rPr>
        <w:t xml:space="preserve">و من ءايته الّيل و النهار . .. و اسجدوا للّه</w:t>
      </w:r>
    </w:p>
    <w:p>
      <w:pPr>
        <w:pStyle w:val="Heading3"/>
      </w:pPr>
      <w:bookmarkStart w:id="1184" w:name="_Toc747"/>
      <w:r>
        <w:t>50- مطالعه ابر هاى باران زا</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- 51 - 2 - 2</w:t>
      </w:r>
    </w:p>
    <w:p>
      <w:pPr>
        <w:pStyle w:val="BookText"/>
      </w:pPr>
      <w:r>
        <w:rPr>
          <w:rFonts w:ascii="IRNazanin" w:hAnsi="IRNazanin" w:eastAsia="IRNazanin" w:cs="IRNazanin"/>
          <w:lang w:bidi="fa-IR"/>
          <w:color w:val="111111"/>
          <w:sz w:val="28"/>
          <w:szCs w:val="28"/>
          <w:rtl/>
        </w:rPr>
        <w:t xml:space="preserve">2 - شكل گيرى ابر ها با توده هاى عظيم ذرات آب ، امرى مهم و شايان مطالعه</w:t>
      </w:r>
    </w:p>
    <w:p>
      <w:pPr>
        <w:pStyle w:val="BookText"/>
      </w:pPr>
      <w:r>
        <w:rPr>
          <w:rFonts w:ascii="IRNazanin" w:hAnsi="IRNazanin" w:eastAsia="IRNazanin" w:cs="IRNazanin"/>
          <w:lang w:bidi="fa-IR"/>
          <w:color w:val="111111"/>
          <w:sz w:val="28"/>
          <w:szCs w:val="28"/>
          <w:rtl/>
        </w:rPr>
        <w:t xml:space="preserve">فالحملت وقرًا</w:t>
      </w:r>
    </w:p>
    <w:p>
      <w:pPr>
        <w:pStyle w:val="BookText"/>
      </w:pPr>
      <w:r>
        <w:rPr>
          <w:rFonts w:ascii="IRNazanin" w:hAnsi="IRNazanin" w:eastAsia="IRNazanin" w:cs="IRNazanin"/>
          <w:lang w:bidi="fa-IR"/>
          <w:color w:val="111111"/>
          <w:sz w:val="28"/>
          <w:szCs w:val="28"/>
          <w:rtl/>
        </w:rPr>
        <w:t xml:space="preserve">سوگند الهى به نظام شكل گيرى ابرها و حمل توده هاى عظيم ذرات آب به وسيله آنها، نشان از اهميت آن دارد و انسان را به مطالعه و تأمل در آن فرا مى خواند.</w:t>
      </w:r>
    </w:p>
    <w:p>
      <w:pPr>
        <w:pStyle w:val="Heading3"/>
      </w:pPr>
      <w:bookmarkStart w:id="1185" w:name="_Toc748"/>
      <w:r>
        <w:t>51- مطالعه اتقان آسمان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- 50 - 6 - 1</w:t>
      </w:r>
    </w:p>
    <w:p>
      <w:pPr>
        <w:pStyle w:val="BookText"/>
      </w:pPr>
      <w:r>
        <w:rPr>
          <w:rFonts w:ascii="Amiri" w:hAnsi="Amiri" w:eastAsia="Amiri" w:cs="Amiri"/>
          <w:lang w:bidi="ar-SA"/>
          <w:color w:val="111111"/>
          <w:sz w:val="28"/>
          <w:szCs w:val="28"/>
          <w:rtl/>
        </w:rPr>
        <w:t xml:space="preserve">1- نكوهش كافران از سوى خداوند ، به خاطر نينديشيدن در عظمت ، زيبايى و اتقان نظام آسمان</w:t>
      </w:r>
    </w:p>
    <w:p>
      <w:pPr>
        <w:pStyle w:val="BookText"/>
      </w:pPr>
      <w:r>
        <w:rPr>
          <w:rFonts w:ascii="Amiri" w:hAnsi="Amiri" w:eastAsia="Amiri" w:cs="Amiri"/>
          <w:lang w:bidi="ar-SA"/>
          <w:color w:val="111111"/>
          <w:sz w:val="28"/>
          <w:szCs w:val="28"/>
          <w:rtl/>
        </w:rPr>
        <w:t xml:space="preserve">أفلم ينظروا إلى السماء فوقهم . .. و ما لها من فروج</w:t>
      </w:r>
    </w:p>
    <w:p>
      <w:pPr>
        <w:pStyle w:val="Heading3"/>
      </w:pPr>
      <w:bookmarkStart w:id="1186" w:name="_Toc749"/>
      <w:r>
        <w:t>52- مطالعه استقرار كوه ها</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- 88 - 19 - 1،2</w:t>
      </w:r>
    </w:p>
    <w:p>
      <w:pPr>
        <w:pStyle w:val="BookText"/>
      </w:pPr>
      <w:r>
        <w:rPr>
          <w:rFonts w:ascii="Amiri" w:hAnsi="Amiri" w:eastAsia="Amiri" w:cs="Amiri"/>
          <w:lang w:bidi="ar-SA"/>
          <w:color w:val="111111"/>
          <w:sz w:val="28"/>
          <w:szCs w:val="28"/>
          <w:rtl/>
        </w:rPr>
        <w:t xml:space="preserve">1 - خداوند ، ترغيب كننده مردم به بررسى و دقّت در كيفيت استوار ماندن كوه ها در زمين</w:t>
      </w:r>
    </w:p>
    <w:p>
      <w:pPr>
        <w:pStyle w:val="BookText"/>
      </w:pPr>
      <w:r>
        <w:rPr>
          <w:rFonts w:ascii="Amiri" w:hAnsi="Amiri" w:eastAsia="Amiri" w:cs="Amiri"/>
          <w:lang w:bidi="ar-SA"/>
          <w:color w:val="111111"/>
          <w:sz w:val="28"/>
          <w:szCs w:val="28"/>
          <w:rtl/>
        </w:rPr>
        <w:t xml:space="preserve">و إلى الجبال كيف نصبت</w:t>
      </w:r>
    </w:p>
    <w:p>
      <w:pPr>
        <w:pStyle w:val="BookText"/>
      </w:pPr>
      <w:r>
        <w:rPr>
          <w:rFonts w:ascii="IRNazanin" w:hAnsi="IRNazanin" w:eastAsia="IRNazanin" w:cs="IRNazanin"/>
          <w:lang w:bidi="fa-IR"/>
          <w:color w:val="111111"/>
          <w:sz w:val="28"/>
          <w:szCs w:val="28"/>
          <w:rtl/>
        </w:rPr>
        <w:t xml:space="preserve">«نصب» به معناى برپاداشتن و راست نگه داشتن چيزى در حالت اعتدال است. (مقاييس اللغة)</w:t>
      </w:r>
    </w:p>
    <w:p>
      <w:pPr>
        <w:pStyle w:val="BookText"/>
      </w:pPr>
      <w:r>
        <w:rPr>
          <w:rFonts w:ascii="Amiri" w:hAnsi="Amiri" w:eastAsia="Amiri" w:cs="Amiri"/>
          <w:lang w:bidi="ar-SA"/>
          <w:color w:val="111111"/>
          <w:sz w:val="28"/>
          <w:szCs w:val="28"/>
          <w:rtl/>
        </w:rPr>
        <w:t xml:space="preserve">2 - تحقيق و تدبر در علل برقرار ماندن كوه ها ، مايه توجه به قدرت خداوند بر ايجاد معاد</w:t>
      </w:r>
    </w:p>
    <w:p>
      <w:pPr>
        <w:pStyle w:val="BookText"/>
      </w:pPr>
      <w:r>
        <w:rPr>
          <w:rFonts w:ascii="Amiri" w:hAnsi="Amiri" w:eastAsia="Amiri" w:cs="Amiri"/>
          <w:lang w:bidi="ar-SA"/>
          <w:color w:val="111111"/>
          <w:sz w:val="28"/>
          <w:szCs w:val="28"/>
          <w:rtl/>
        </w:rPr>
        <w:t xml:space="preserve">و إلى الجبال كيف نصبت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1" w:name="pg6838_60444"/>
    <w:bookmarkEnd w:id="261"/>
    <w:p>
      <w:pPr>
        <w:pStyle w:val="Heading3"/>
      </w:pPr>
      <w:bookmarkStart w:id="1187" w:name="_Toc750"/>
      <w:r>
        <w:t>53- مطالعه باران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- 35 - 27 - 1</w:t>
      </w:r>
    </w:p>
    <w:p>
      <w:pPr>
        <w:pStyle w:val="BookText"/>
      </w:pPr>
      <w:r>
        <w:rPr>
          <w:rFonts w:ascii="IRNazanin" w:hAnsi="IRNazanin" w:eastAsia="IRNazanin" w:cs="IRNazanin"/>
          <w:lang w:bidi="fa-IR"/>
          <w:color w:val="111111"/>
          <w:sz w:val="28"/>
          <w:szCs w:val="28"/>
          <w:rtl/>
        </w:rPr>
        <w:t xml:space="preserve">1 - تشويق و ترغيب خداوند به مطالعه و دقت نظر در مظاهر طبيعت ; چون نزول باران و چگونگى پيدايش انواع ميوه ها</w:t>
      </w:r>
    </w:p>
    <w:p>
      <w:pPr>
        <w:pStyle w:val="BookText"/>
      </w:pPr>
      <w:r>
        <w:rPr>
          <w:rFonts w:ascii="IRNazanin" w:hAnsi="IRNazanin" w:eastAsia="IRNazanin" w:cs="IRNazanin"/>
          <w:lang w:bidi="fa-IR"/>
          <w:color w:val="111111"/>
          <w:sz w:val="28"/>
          <w:szCs w:val="28"/>
          <w:rtl/>
        </w:rPr>
        <w:t xml:space="preserve">ألم تر أنّ اللّه أنزل من السماء ماء فأخرجنا به ثمرت مختلفًا ألونها</w:t>
      </w:r>
    </w:p>
    <w:p>
      <w:pPr>
        <w:pStyle w:val="BookText"/>
      </w:pPr>
      <w:r>
        <w:rPr>
          <w:rFonts w:ascii="Amiri" w:hAnsi="Amiri" w:eastAsia="Amiri" w:cs="Amiri"/>
          <w:lang w:bidi="ar-SA"/>
          <w:color w:val="111111"/>
          <w:sz w:val="28"/>
          <w:szCs w:val="28"/>
          <w:rtl/>
        </w:rPr>
        <w:t xml:space="preserve">«ثمرة» (مفرد «ثمرات») به معناى ميوه است.</w:t>
      </w:r>
    </w:p>
    <w:p>
      <w:pPr>
        <w:pStyle w:val="Heading3"/>
      </w:pPr>
      <w:bookmarkStart w:id="1188" w:name="_Toc751"/>
      <w:r>
        <w:t>54- مطالعه بارش باران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- 30 - 50 - 2</w:t>
      </w:r>
    </w:p>
    <w:p>
      <w:pPr>
        <w:pStyle w:val="BookText"/>
      </w:pPr>
      <w:r>
        <w:rPr>
          <w:rFonts w:ascii="IRNazanin" w:hAnsi="IRNazanin" w:eastAsia="IRNazanin" w:cs="IRNazanin"/>
          <w:lang w:bidi="fa-IR"/>
          <w:color w:val="111111"/>
          <w:sz w:val="28"/>
          <w:szCs w:val="28"/>
          <w:rtl/>
        </w:rPr>
        <w:t xml:space="preserve">2 - ضرورت ژرف انديشى در آثار بارش باران</w:t>
      </w:r>
    </w:p>
    <w:p>
      <w:pPr>
        <w:pStyle w:val="BookText"/>
      </w:pPr>
      <w:r>
        <w:rPr>
          <w:rFonts w:ascii="Amiri" w:hAnsi="Amiri" w:eastAsia="Amiri" w:cs="Amiri"/>
          <w:lang w:bidi="ar-SA"/>
          <w:color w:val="111111"/>
          <w:sz w:val="28"/>
          <w:szCs w:val="28"/>
          <w:rtl/>
        </w:rPr>
        <w:t xml:space="preserve">فترى الودق يخرج من خلله . .. فانظر إلى ءاثر رحمت اللّه</w:t>
      </w:r>
    </w:p>
    <w:p>
      <w:pPr>
        <w:pStyle w:val="BookText"/>
      </w:pPr>
      <w:r>
        <w:rPr>
          <w:rFonts w:ascii="IRNazanin" w:hAnsi="IRNazanin" w:eastAsia="IRNazanin" w:cs="IRNazanin"/>
          <w:lang w:bidi="fa-IR"/>
          <w:color w:val="111111"/>
          <w:sz w:val="28"/>
          <w:szCs w:val="28"/>
          <w:rtl/>
        </w:rPr>
        <w:t xml:space="preserve">مراد از «رحمت» در آيه، به قرينه آيات سابق كه درباره كيفيت پيدايش و بارش نزولات آسمانى بود، باران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- 39 - 21 - 11</w:t>
      </w:r>
    </w:p>
    <w:p>
      <w:pPr>
        <w:pStyle w:val="BookText"/>
      </w:pPr>
      <w:r>
        <w:rPr>
          <w:rFonts w:ascii="IRNazanin" w:hAnsi="IRNazanin" w:eastAsia="IRNazanin" w:cs="IRNazanin"/>
          <w:lang w:bidi="fa-IR"/>
          <w:color w:val="111111"/>
          <w:sz w:val="28"/>
          <w:szCs w:val="28"/>
          <w:rtl/>
        </w:rPr>
        <w:t xml:space="preserve">11 - خداوند ، فراخوان انسان ها به مطالعه و نگاه عميق به مبدأ نزول باران و چگونگى رويش كشت هاى رنگارنگ و خشك و خرد شدن آنها</w:t>
      </w:r>
    </w:p>
    <w:p>
      <w:pPr>
        <w:pStyle w:val="BookText"/>
      </w:pPr>
      <w:r>
        <w:rPr>
          <w:rFonts w:ascii="Amiri" w:hAnsi="Amiri" w:eastAsia="Amiri" w:cs="Amiri"/>
          <w:lang w:bidi="ar-SA"/>
          <w:color w:val="111111"/>
          <w:sz w:val="28"/>
          <w:szCs w:val="28"/>
          <w:rtl/>
        </w:rPr>
        <w:t xml:space="preserve">ألم تر أنّ اللّه أنزل من السماء ماء . .. ثمّ يخرج به زرعًا ... ثمّ يجعله حطمًا</w:t>
      </w:r>
    </w:p>
    <w:p>
      <w:pPr>
        <w:pStyle w:val="Heading3"/>
      </w:pPr>
      <w:bookmarkStart w:id="1189" w:name="_Toc752"/>
      <w:r>
        <w:t>55- مطالعه پرواز پرندگان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- 16 - 79 - 1،2</w:t>
      </w:r>
    </w:p>
    <w:p>
      <w:pPr>
        <w:pStyle w:val="BookText"/>
      </w:pPr>
      <w:r>
        <w:rPr>
          <w:rFonts w:ascii="IRNazanin" w:hAnsi="IRNazanin" w:eastAsia="IRNazanin" w:cs="IRNazanin"/>
          <w:lang w:bidi="fa-IR"/>
          <w:color w:val="111111"/>
          <w:sz w:val="28"/>
          <w:szCs w:val="28"/>
          <w:rtl/>
        </w:rPr>
        <w:t xml:space="preserve">1- لزوم انديشيدن انسان ها در كيفيت پرواز پرندگان در جو آسمان و قوانين حاكم بر آن</w:t>
      </w:r>
    </w:p>
    <w:p>
      <w:pPr>
        <w:pStyle w:val="BookText"/>
      </w:pPr>
      <w:r>
        <w:rPr>
          <w:rFonts w:ascii="Amiri" w:hAnsi="Amiri" w:eastAsia="Amiri" w:cs="Amiri"/>
          <w:lang w:bidi="ar-SA"/>
          <w:color w:val="111111"/>
          <w:sz w:val="28"/>
          <w:szCs w:val="28"/>
          <w:rtl/>
        </w:rPr>
        <w:t xml:space="preserve">ألم يروا إلى الطير مسخّرت فى جوّ السّماء</w:t>
      </w:r>
    </w:p>
    <w:p>
      <w:pPr>
        <w:pStyle w:val="BookText"/>
      </w:pPr>
      <w:r>
        <w:rPr>
          <w:rFonts w:ascii="IRNazanin" w:hAnsi="IRNazanin" w:eastAsia="IRNazanin" w:cs="IRNazanin"/>
          <w:lang w:bidi="fa-IR"/>
          <w:color w:val="111111"/>
          <w:sz w:val="28"/>
          <w:szCs w:val="28"/>
          <w:rtl/>
        </w:rPr>
        <w:t xml:space="preserve">«رؤيت» كه به معناى ديدن با چشم است، هر گاه با «إلى» متعدى شود، متضمن معناى نظر و دقت مى شود.</w:t>
      </w:r>
    </w:p>
    <w:p>
      <w:pPr>
        <w:pStyle w:val="BookText"/>
      </w:pPr>
      <w:r>
        <w:rPr>
          <w:rFonts w:ascii="IRNazanin" w:hAnsi="IRNazanin" w:eastAsia="IRNazanin" w:cs="IRNazanin"/>
          <w:lang w:bidi="fa-IR"/>
          <w:color w:val="111111"/>
          <w:sz w:val="28"/>
          <w:szCs w:val="28"/>
          <w:rtl/>
        </w:rPr>
        <w:t xml:space="preserve">2- دقت و انديشه در كيفيت پرواز پرندگان ، از راه هاى خداشناسى</w:t>
      </w:r>
    </w:p>
    <w:p>
      <w:pPr>
        <w:pStyle w:val="BookText"/>
      </w:pPr>
      <w:r>
        <w:rPr>
          <w:rFonts w:ascii="Amiri" w:hAnsi="Amiri" w:eastAsia="Amiri" w:cs="Amiri"/>
          <w:lang w:bidi="ar-SA"/>
          <w:color w:val="111111"/>
          <w:sz w:val="28"/>
          <w:szCs w:val="28"/>
          <w:rtl/>
        </w:rPr>
        <w:t xml:space="preserve">ألم يروا إلى الطير مسخّرت فى جوّ السّماء ما يمسكهنّ إلاّ الله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2" w:name="pg6838_60447"/>
    <w:bookmarkEnd w:id="262"/>
    <w:p>
      <w:pPr>
        <w:pStyle w:val="Heading3"/>
      </w:pPr>
      <w:bookmarkStart w:id="1190" w:name="_Toc753"/>
      <w:r>
        <w:t>56- مطالعه تاريخ</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- 20 - 135 - 5</w:t>
      </w:r>
    </w:p>
    <w:p>
      <w:pPr>
        <w:pStyle w:val="BookText"/>
      </w:pPr>
      <w:r>
        <w:rPr>
          <w:rFonts w:ascii="IRNazanin" w:hAnsi="IRNazanin" w:eastAsia="IRNazanin" w:cs="IRNazanin"/>
          <w:lang w:bidi="fa-IR"/>
          <w:color w:val="111111"/>
          <w:sz w:val="28"/>
          <w:szCs w:val="28"/>
          <w:rtl/>
        </w:rPr>
        <w:t xml:space="preserve">5- گذشت زمان و مشاهده فرجام مؤمنان و كافران ، تنها راه كشف حقايق براى برخى از كفرپيشگان است .</w:t>
      </w:r>
    </w:p>
    <w:p>
      <w:pPr>
        <w:pStyle w:val="BookText"/>
      </w:pPr>
      <w:r>
        <w:rPr>
          <w:rFonts w:ascii="Amiri" w:hAnsi="Amiri" w:eastAsia="Amiri" w:cs="Amiri"/>
          <w:lang w:bidi="ar-SA"/>
          <w:color w:val="111111"/>
          <w:sz w:val="28"/>
          <w:szCs w:val="28"/>
          <w:rtl/>
        </w:rPr>
        <w:t xml:space="preserve">قل كلّ متربّص فتربّصوا فستعلمون</w:t>
      </w:r>
    </w:p>
    <w:p>
      <w:pPr>
        <w:pStyle w:val="BookText"/>
      </w:pPr>
      <w:r>
        <w:rPr>
          <w:rFonts w:ascii="IRNazanin" w:hAnsi="IRNazanin" w:eastAsia="IRNazanin" w:cs="IRNazanin"/>
          <w:lang w:bidi="fa-IR"/>
          <w:color w:val="111111"/>
          <w:sz w:val="28"/>
          <w:szCs w:val="28"/>
          <w:rtl/>
        </w:rPr>
        <w:t xml:space="preserve">فرمان به «انتظار» نشانگر از آن دارد كه ديگر اميدى به تنبّه يافتن مخاطبان نيست و تنها گذشت زمان، مى تواند حقيقت را براى آنان آشكار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- 22 - 46 - 3</w:t>
      </w:r>
    </w:p>
    <w:p>
      <w:pPr>
        <w:pStyle w:val="BookText"/>
      </w:pPr>
      <w:r>
        <w:rPr>
          <w:rFonts w:ascii="IRNazanin" w:hAnsi="IRNazanin" w:eastAsia="IRNazanin" w:cs="IRNazanin"/>
          <w:lang w:bidi="fa-IR"/>
          <w:color w:val="111111"/>
          <w:sz w:val="28"/>
          <w:szCs w:val="28"/>
          <w:rtl/>
        </w:rPr>
        <w:t xml:space="preserve">3 - مطالعه در سرگذشت جوامع بى دادگر و كفرپيشه تاريخ و مشاهده شهر ها و سرزمين هاى ويران شده آنها ( شهرهايى كه با عذاب قهر الهى زيرورو شدند ) بسترى مناسب براى عبرت گرفتن و زمينه اى كارساز براى بيدارى دل ها</w:t>
      </w:r>
    </w:p>
    <w:p>
      <w:pPr>
        <w:pStyle w:val="BookText"/>
      </w:pPr>
      <w:r>
        <w:rPr>
          <w:rFonts w:ascii="Amiri" w:hAnsi="Amiri" w:eastAsia="Amiri" w:cs="Amiri"/>
          <w:lang w:bidi="ar-SA"/>
          <w:color w:val="111111"/>
          <w:sz w:val="28"/>
          <w:szCs w:val="28"/>
          <w:rtl/>
        </w:rPr>
        <w:t xml:space="preserve">أفلم يسيروا فى الأرض فتكون . ..و لكن تعمى القلوب التى فى الصدور</w:t>
      </w:r>
    </w:p>
    <w:p>
      <w:pPr>
        <w:pStyle w:val="Heading3"/>
      </w:pPr>
      <w:bookmarkStart w:id="1191" w:name="_Toc754"/>
      <w:r>
        <w:t>57- مطالعه تاريخ اقوام پيشين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تشويق مردم براى سير و سفر در زمين ، جهت مطالعه در سرگذشت پيشينيان</w:t>
      </w:r>
    </w:p>
    <w:p>
      <w:pPr>
        <w:pStyle w:val="BookText"/>
      </w:pPr>
      <w:r>
        <w:rPr>
          <w:rFonts w:ascii="Amiri" w:hAnsi="Amiri" w:eastAsia="Amiri" w:cs="Amiri"/>
          <w:lang w:bidi="ar-SA"/>
          <w:color w:val="111111"/>
          <w:sz w:val="28"/>
          <w:szCs w:val="28"/>
          <w:rtl/>
        </w:rPr>
        <w:t xml:space="preserve">قل سيروا فى الأرض فانظروا كيف كان عقبة الذين من قبل</w:t>
      </w:r>
    </w:p>
    <w:p>
      <w:pPr>
        <w:pStyle w:val="Heading3"/>
      </w:pPr>
      <w:bookmarkStart w:id="1192" w:name="_Toc755"/>
      <w:r>
        <w:t>58- مطالعه تاريخ فرعونيان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- 28 - 40 - 5</w:t>
      </w:r>
    </w:p>
    <w:p>
      <w:pPr>
        <w:pStyle w:val="BookText"/>
      </w:pPr>
      <w:r>
        <w:rPr>
          <w:rFonts w:ascii="IRNazanin" w:hAnsi="IRNazanin" w:eastAsia="IRNazanin" w:cs="IRNazanin"/>
          <w:lang w:bidi="fa-IR"/>
          <w:color w:val="111111"/>
          <w:sz w:val="28"/>
          <w:szCs w:val="28"/>
          <w:rtl/>
        </w:rPr>
        <w:t xml:space="preserve">5 - لزوم مطالعه در سرگذشت فرعونيان و فرجام شوم آنان</w:t>
      </w:r>
    </w:p>
    <w:p>
      <w:pPr>
        <w:pStyle w:val="BookText"/>
      </w:pPr>
      <w:r>
        <w:rPr>
          <w:rFonts w:ascii="Amiri" w:hAnsi="Amiri" w:eastAsia="Amiri" w:cs="Amiri"/>
          <w:lang w:bidi="ar-SA"/>
          <w:color w:val="111111"/>
          <w:sz w:val="28"/>
          <w:szCs w:val="28"/>
          <w:rtl/>
        </w:rPr>
        <w:t xml:space="preserve">فأخذنه . .. فانظر كيف كان عقبة الظلمين</w:t>
      </w:r>
    </w:p>
    <w:p>
      <w:pPr>
        <w:pStyle w:val="Heading3"/>
      </w:pPr>
      <w:bookmarkStart w:id="1193" w:name="_Toc756"/>
      <w:r>
        <w:t>59- مطالعه تاريخ مشركان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- 11 - 109 - 4</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3" w:name="pg6838_60450"/>
    <w:bookmarkEnd w:id="263"/>
    <w:p>
      <w:pPr>
        <w:pStyle w:val="BookText"/>
      </w:pPr>
      <w:r>
        <w:rPr>
          <w:rFonts w:ascii="IRNazanin" w:hAnsi="IRNazanin" w:eastAsia="IRNazanin" w:cs="IRNazanin"/>
          <w:lang w:bidi="fa-IR"/>
          <w:color w:val="111111"/>
          <w:sz w:val="28"/>
          <w:szCs w:val="28"/>
          <w:rtl/>
        </w:rPr>
        <w:t xml:space="preserve">4- مطالعه در تاريخ اقوام مشرك و توجه به فرجام شوم آنان ، راهى براى پى بردن به بطلان شرك و نبود توان و نيرو در معبود هاى ساختگى است .</w:t>
      </w:r>
    </w:p>
    <w:p>
      <w:pPr>
        <w:pStyle w:val="BookText"/>
      </w:pPr>
      <w:r>
        <w:rPr>
          <w:rFonts w:ascii="Amiri" w:hAnsi="Amiri" w:eastAsia="Amiri" w:cs="Amiri"/>
          <w:lang w:bidi="ar-SA"/>
          <w:color w:val="111111"/>
          <w:sz w:val="28"/>
          <w:szCs w:val="28"/>
          <w:rtl/>
        </w:rPr>
        <w:t xml:space="preserve">فلاتك فى مرية مما يعبد هؤلاء</w:t>
      </w:r>
    </w:p>
    <w:p>
      <w:pPr>
        <w:pStyle w:val="Heading3"/>
      </w:pPr>
      <w:bookmarkStart w:id="1194" w:name="_Toc757"/>
      <w:r>
        <w:t>60- مطالعه تحولات طبيعت</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- 25 - 49 - 10</w:t>
      </w:r>
    </w:p>
    <w:p>
      <w:pPr>
        <w:pStyle w:val="BookText"/>
      </w:pPr>
      <w:r>
        <w:rPr>
          <w:rFonts w:ascii="IRNazanin" w:hAnsi="IRNazanin" w:eastAsia="IRNazanin" w:cs="IRNazanin"/>
          <w:lang w:bidi="fa-IR"/>
          <w:color w:val="111111"/>
          <w:sz w:val="28"/>
          <w:szCs w:val="28"/>
          <w:rtl/>
        </w:rPr>
        <w:t xml:space="preserve">10 - نگرش از سر تعقل و انديشه به تحولات طبيعت و پديده هاى آن ، شرط ره يافت به ربوبيت خداوند</w:t>
      </w:r>
    </w:p>
    <w:p>
      <w:pPr>
        <w:pStyle w:val="BookText"/>
      </w:pPr>
      <w:r>
        <w:rPr>
          <w:rFonts w:ascii="Amiri" w:hAnsi="Amiri" w:eastAsia="Amiri" w:cs="Amiri"/>
          <w:lang w:bidi="ar-SA"/>
          <w:color w:val="111111"/>
          <w:sz w:val="28"/>
          <w:szCs w:val="28"/>
          <w:rtl/>
        </w:rPr>
        <w:t xml:space="preserve">ألم تر إلى ربّك كيف مدّ الظلّ . .. جعل لكم الّيل ... أرسل الريح ... أنزلنا من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- 32 - 27 - 10</w:t>
      </w:r>
    </w:p>
    <w:p>
      <w:pPr>
        <w:pStyle w:val="BookText"/>
      </w:pPr>
      <w:r>
        <w:rPr>
          <w:rFonts w:ascii="IRNazanin" w:hAnsi="IRNazanin" w:eastAsia="IRNazanin" w:cs="IRNazanin"/>
          <w:lang w:bidi="fa-IR"/>
          <w:color w:val="111111"/>
          <w:sz w:val="28"/>
          <w:szCs w:val="28"/>
          <w:rtl/>
        </w:rPr>
        <w:t xml:space="preserve">10 - دعوت خداوند به بصيرت و دقت نظر در تحولات طبيعى ، به منظور پى بردن به گرداننده و ايجادكننده آنها است .</w:t>
      </w:r>
    </w:p>
    <w:p>
      <w:pPr>
        <w:pStyle w:val="BookText"/>
      </w:pPr>
      <w:r>
        <w:rPr>
          <w:rFonts w:ascii="Amiri" w:hAnsi="Amiri" w:eastAsia="Amiri" w:cs="Amiri"/>
          <w:lang w:bidi="ar-SA"/>
          <w:color w:val="111111"/>
          <w:sz w:val="28"/>
          <w:szCs w:val="28"/>
          <w:rtl/>
        </w:rPr>
        <w:t xml:space="preserve">أوَلم يروا أنّا نسوق الماء . .. فنخرج به زرعًا... أفلايبصرون</w:t>
      </w:r>
    </w:p>
    <w:p>
      <w:pPr>
        <w:pStyle w:val="Heading3"/>
      </w:pPr>
      <w:bookmarkStart w:id="1195" w:name="_Toc758"/>
      <w:r>
        <w:t>61- مطالعه تقسيم باران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- 51 - 4 - 3</w:t>
      </w:r>
    </w:p>
    <w:p>
      <w:pPr>
        <w:pStyle w:val="BookText"/>
      </w:pPr>
      <w:r>
        <w:rPr>
          <w:rFonts w:ascii="Amiri" w:hAnsi="Amiri" w:eastAsia="Amiri" w:cs="Amiri"/>
          <w:lang w:bidi="ar-SA"/>
          <w:color w:val="111111"/>
          <w:sz w:val="28"/>
          <w:szCs w:val="28"/>
          <w:rtl/>
        </w:rPr>
        <w:t xml:space="preserve">3 - كيفيت رانش ابر ها به وسيله باد ها ، ريزش باران و برخوردارى قسمت هاى مختلف زمين از آن ، داراى اهميت و شايان مطالعه</w:t>
      </w:r>
    </w:p>
    <w:p>
      <w:pPr>
        <w:pStyle w:val="BookText"/>
      </w:pPr>
      <w:r>
        <w:rPr>
          <w:rFonts w:ascii="Amiri" w:hAnsi="Amiri" w:eastAsia="Amiri" w:cs="Amiri"/>
          <w:lang w:bidi="ar-SA"/>
          <w:color w:val="111111"/>
          <w:sz w:val="28"/>
          <w:szCs w:val="28"/>
          <w:rtl/>
        </w:rPr>
        <w:t xml:space="preserve">فالمقسّمت أمرًا</w:t>
      </w:r>
    </w:p>
    <w:p>
      <w:pPr>
        <w:pStyle w:val="BookText"/>
      </w:pPr>
      <w:r>
        <w:rPr>
          <w:rFonts w:ascii="IRNazanin" w:hAnsi="IRNazanin" w:eastAsia="IRNazanin" w:cs="IRNazanin"/>
          <w:lang w:bidi="fa-IR"/>
          <w:color w:val="111111"/>
          <w:sz w:val="28"/>
          <w:szCs w:val="28"/>
          <w:rtl/>
        </w:rPr>
        <w:t xml:space="preserve">برداشت بالا، با توجه به اين نكته است كه مراد از «مقسّمات» بادها باشند كه با راندن ابرها و ريزش تدريجى باران، ذخيره هاى حياتى آب را بر سرزمين هاى پست و بلند و دور و نزديك تقسيم مى كنند.</w:t>
      </w:r>
    </w:p>
    <w:p>
      <w:pPr>
        <w:pStyle w:val="Heading3"/>
      </w:pPr>
      <w:bookmarkStart w:id="1196" w:name="_Toc759"/>
      <w:r>
        <w:t>62- مطالعه تنوع گياهان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- 39 - 21 - 11</w:t>
      </w:r>
    </w:p>
    <w:p>
      <w:pPr>
        <w:pStyle w:val="BookText"/>
      </w:pPr>
      <w:r>
        <w:rPr>
          <w:rFonts w:ascii="IRNazanin" w:hAnsi="IRNazanin" w:eastAsia="IRNazanin" w:cs="IRNazanin"/>
          <w:lang w:bidi="fa-IR"/>
          <w:color w:val="111111"/>
          <w:sz w:val="28"/>
          <w:szCs w:val="28"/>
          <w:rtl/>
        </w:rPr>
        <w:t xml:space="preserve">11 - خداوند ، فراخوان انسان ها به مطالعه و نگاه عميق به مبدأ نزول باران و چگونگى رويش كشت هاى رنگارنگ و خشك و خرد شدن آنها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4" w:name="pg6838_60453"/>
    <w:bookmarkEnd w:id="264"/>
    <w:p>
      <w:pPr>
        <w:pStyle w:val="BookText"/>
      </w:pPr>
      <w:r>
        <w:rPr>
          <w:rFonts w:ascii="Amiri" w:hAnsi="Amiri" w:eastAsia="Amiri" w:cs="Amiri"/>
          <w:lang w:bidi="ar-SA"/>
          <w:color w:val="111111"/>
          <w:sz w:val="28"/>
          <w:szCs w:val="28"/>
          <w:rtl/>
        </w:rPr>
        <w:t xml:space="preserve">ألم تر أنّ اللّه أنزل من السماء ماء . .. ثمّ يخرج به زرعًا ... ثمّ يجعله حطمًا</w:t>
      </w:r>
    </w:p>
    <w:p>
      <w:pPr>
        <w:pStyle w:val="Heading3"/>
      </w:pPr>
      <w:bookmarkStart w:id="1197" w:name="_Toc760"/>
      <w:r>
        <w:t>63- مطالعه تنوع ميوه</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- 35 - 27 - 1</w:t>
      </w:r>
    </w:p>
    <w:p>
      <w:pPr>
        <w:pStyle w:val="BookText"/>
      </w:pPr>
      <w:r>
        <w:rPr>
          <w:rFonts w:ascii="IRNazanin" w:hAnsi="IRNazanin" w:eastAsia="IRNazanin" w:cs="IRNazanin"/>
          <w:lang w:bidi="fa-IR"/>
          <w:color w:val="111111"/>
          <w:sz w:val="28"/>
          <w:szCs w:val="28"/>
          <w:rtl/>
        </w:rPr>
        <w:t xml:space="preserve">1 - تشويق و ترغيب خداوند به مطالعه و دقت نظر در مظاهر طبيعت ; چون نزول باران و چگونگى پيدايش انواع ميوه ها</w:t>
      </w:r>
    </w:p>
    <w:p>
      <w:pPr>
        <w:pStyle w:val="BookText"/>
      </w:pPr>
      <w:r>
        <w:rPr>
          <w:rFonts w:ascii="IRNazanin" w:hAnsi="IRNazanin" w:eastAsia="IRNazanin" w:cs="IRNazanin"/>
          <w:lang w:bidi="fa-IR"/>
          <w:color w:val="111111"/>
          <w:sz w:val="28"/>
          <w:szCs w:val="28"/>
          <w:rtl/>
        </w:rPr>
        <w:t xml:space="preserve">ألم تر أنّ اللّه أنزل من السماء ماء فأخرجنا به ثمرت مختلفًا ألونها</w:t>
      </w:r>
    </w:p>
    <w:p>
      <w:pPr>
        <w:pStyle w:val="BookText"/>
      </w:pPr>
      <w:r>
        <w:rPr>
          <w:rFonts w:ascii="Amiri" w:hAnsi="Amiri" w:eastAsia="Amiri" w:cs="Amiri"/>
          <w:lang w:bidi="ar-SA"/>
          <w:color w:val="111111"/>
          <w:sz w:val="28"/>
          <w:szCs w:val="28"/>
          <w:rtl/>
        </w:rPr>
        <w:t xml:space="preserve">«ثمرة» (مفرد «ثمرات») به معناى ميوه است.</w:t>
      </w:r>
    </w:p>
    <w:p>
      <w:pPr>
        <w:pStyle w:val="Heading3"/>
      </w:pPr>
      <w:bookmarkStart w:id="1198" w:name="_Toc761"/>
      <w:r>
        <w:t>64- مطالعه توليد موادغذايى</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- 80 - 24 - 1</w:t>
      </w:r>
    </w:p>
    <w:p>
      <w:pPr>
        <w:pStyle w:val="BookText"/>
      </w:pPr>
      <w:r>
        <w:rPr>
          <w:rFonts w:ascii="IRNazanin" w:hAnsi="IRNazanin" w:eastAsia="IRNazanin" w:cs="IRNazanin"/>
          <w:lang w:bidi="fa-IR"/>
          <w:color w:val="111111"/>
          <w:sz w:val="28"/>
          <w:szCs w:val="28"/>
          <w:rtl/>
        </w:rPr>
        <w:t xml:space="preserve">1 - نگاه به خوراكى ها و توجّه به روند توليد و مصرف آن ، امرى ضرورى و برانگيزنده انسان به انجام دادن فرمان هاى خداوند</w:t>
      </w:r>
    </w:p>
    <w:p>
      <w:pPr>
        <w:pStyle w:val="BookText"/>
      </w:pPr>
      <w:r>
        <w:rPr>
          <w:rFonts w:ascii="Amiri" w:hAnsi="Amiri" w:eastAsia="Amiri" w:cs="Amiri"/>
          <w:lang w:bidi="ar-SA"/>
          <w:color w:val="111111"/>
          <w:sz w:val="28"/>
          <w:szCs w:val="28"/>
          <w:rtl/>
        </w:rPr>
        <w:t xml:space="preserve">فلينظر الإنسن إلى طعامه</w:t>
      </w:r>
    </w:p>
    <w:p>
      <w:pPr>
        <w:pStyle w:val="BookText"/>
      </w:pPr>
      <w:r>
        <w:rPr>
          <w:rFonts w:ascii="IRNazanin" w:hAnsi="IRNazanin" w:eastAsia="IRNazanin" w:cs="IRNazanin"/>
          <w:lang w:bidi="fa-IR"/>
          <w:color w:val="111111"/>
          <w:sz w:val="28"/>
          <w:szCs w:val="28"/>
          <w:rtl/>
        </w:rPr>
        <w:t xml:space="preserve">فرمان به دقت در طعام، با حرف «فاء» بر آيه قبل تفريع شده است تا اين نكته را برساند كه اين انديشه، انسان را به انجام دادن اوامر الهى وادار مى كند. وجود كلمه «الإنسان» در آيات قبل، گرچه از تكرار آن بى نياز مى كرد و اكتفا به ضمير آن ممكن بود; ولى بار ديگر به اين لفظ تصريح شد تا بيانگر تفاوت مصداق انسان در دو آيه باشد. در آيه قبل مراد كافران بود و اين آيه به همه انسان ها نظر دارد.</w:t>
      </w:r>
    </w:p>
    <w:p>
      <w:pPr>
        <w:pStyle w:val="Heading3"/>
      </w:pPr>
      <w:bookmarkStart w:id="1199" w:name="_Toc762"/>
      <w:r>
        <w:t>65- مطالعه حركت ابر ها</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- 51 - 4 - 3</w:t>
      </w:r>
    </w:p>
    <w:p>
      <w:pPr>
        <w:pStyle w:val="BookText"/>
      </w:pPr>
      <w:r>
        <w:rPr>
          <w:rFonts w:ascii="Amiri" w:hAnsi="Amiri" w:eastAsia="Amiri" w:cs="Amiri"/>
          <w:lang w:bidi="ar-SA"/>
          <w:color w:val="111111"/>
          <w:sz w:val="28"/>
          <w:szCs w:val="28"/>
          <w:rtl/>
        </w:rPr>
        <w:t xml:space="preserve">3 - كيفيت رانش ابر ها به وسيله باد ها ، ريزش باران و برخوردارى قسمت هاى مختلف زمين از آن ، داراى اهميت و شايان مطالعه</w:t>
      </w:r>
    </w:p>
    <w:p>
      <w:pPr>
        <w:pStyle w:val="BookText"/>
      </w:pPr>
      <w:r>
        <w:rPr>
          <w:rFonts w:ascii="Amiri" w:hAnsi="Amiri" w:eastAsia="Amiri" w:cs="Amiri"/>
          <w:lang w:bidi="ar-SA"/>
          <w:color w:val="111111"/>
          <w:sz w:val="28"/>
          <w:szCs w:val="28"/>
          <w:rtl/>
        </w:rPr>
        <w:t xml:space="preserve">فالمقسّمت أمرًا</w:t>
      </w:r>
    </w:p>
    <w:p>
      <w:pPr>
        <w:pStyle w:val="BookText"/>
      </w:pPr>
      <w:r>
        <w:rPr>
          <w:rFonts w:ascii="IRNazanin" w:hAnsi="IRNazanin" w:eastAsia="IRNazanin" w:cs="IRNazanin"/>
          <w:lang w:bidi="fa-IR"/>
          <w:color w:val="111111"/>
          <w:sz w:val="28"/>
          <w:szCs w:val="28"/>
          <w:rtl/>
        </w:rPr>
        <w:t xml:space="preserve">برداشت بالا، با توجه به اين نكته است كه مراد از «مقسّمات» بادها باشند كه با راندن ابرها و ريزش تدريجى باران، ذخيره هاى حياتى آب را بر سرزمين هاى پست و بلند و دور و نزديك تقسيم مى كنند.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65" w:name="pg6838_60455"/>
    <w:bookmarkEnd w:id="265"/>
    <w:p>
      <w:pPr>
        <w:pStyle w:val="Heading3"/>
      </w:pPr>
      <w:bookmarkStart w:id="1200" w:name="_Toc763"/>
      <w:r>
        <w:t>66- مطالعه حركت ابر هاى باردار</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- 51 - 3 - 3</w:t>
      </w:r>
    </w:p>
    <w:p>
      <w:pPr>
        <w:pStyle w:val="BookText"/>
      </w:pPr>
      <w:r>
        <w:rPr>
          <w:rFonts w:ascii="IRNazanin" w:hAnsi="IRNazanin" w:eastAsia="IRNazanin" w:cs="IRNazanin"/>
          <w:lang w:bidi="fa-IR"/>
          <w:color w:val="111111"/>
          <w:sz w:val="28"/>
          <w:szCs w:val="28"/>
          <w:rtl/>
        </w:rPr>
        <w:t xml:space="preserve">3 - حركت نرم توده هاى سنگين بار ابر در فضا با وزش باد ها ، امرى الهى و شايان تأمل</w:t>
      </w:r>
    </w:p>
    <w:p>
      <w:pPr>
        <w:pStyle w:val="BookText"/>
      </w:pPr>
      <w:r>
        <w:rPr>
          <w:rFonts w:ascii="Amiri" w:hAnsi="Amiri" w:eastAsia="Amiri" w:cs="Amiri"/>
          <w:lang w:bidi="ar-SA"/>
          <w:color w:val="111111"/>
          <w:sz w:val="28"/>
          <w:szCs w:val="28"/>
          <w:rtl/>
        </w:rPr>
        <w:t xml:space="preserve">فالحملت وقرًا . فالجريت يسرًا</w:t>
      </w:r>
    </w:p>
    <w:p>
      <w:pPr>
        <w:pStyle w:val="BookText"/>
      </w:pPr>
      <w:r>
        <w:rPr>
          <w:rFonts w:ascii="IRNazanin" w:hAnsi="IRNazanin" w:eastAsia="IRNazanin" w:cs="IRNazanin"/>
          <w:lang w:bidi="fa-IR"/>
          <w:color w:val="111111"/>
          <w:sz w:val="28"/>
          <w:szCs w:val="28"/>
          <w:rtl/>
        </w:rPr>
        <w:t xml:space="preserve">در صورتى كه «جاريات» وصف ابرها باشد، از ملاحظه «وقراً» (سنگين بارى ابرها) و «يسراً» (حركت نرم ابرها على رغم سنگين بارى آنها)، مطلب بالا استفاده مى شود.</w:t>
      </w:r>
    </w:p>
    <w:p>
      <w:pPr>
        <w:pStyle w:val="Heading3"/>
      </w:pPr>
      <w:bookmarkStart w:id="1201" w:name="_Toc764"/>
      <w:r>
        <w:t>67- مطالعه حركت اجرام آسمانى</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- 16 - 79 - 3</w:t>
      </w:r>
    </w:p>
    <w:p>
      <w:pPr>
        <w:pStyle w:val="BookText"/>
      </w:pPr>
      <w:r>
        <w:rPr>
          <w:rFonts w:ascii="Amiri" w:hAnsi="Amiri" w:eastAsia="Amiri" w:cs="Amiri"/>
          <w:lang w:bidi="ar-SA"/>
          <w:color w:val="111111"/>
          <w:sz w:val="28"/>
          <w:szCs w:val="28"/>
          <w:rtl/>
        </w:rPr>
        <w:t xml:space="preserve">3- تفكر در حركت منظم و رام شده اجرام آسمانى ، از راه هاى خداشناسى *</w:t>
      </w:r>
    </w:p>
    <w:p>
      <w:pPr>
        <w:pStyle w:val="BookText"/>
      </w:pPr>
      <w:r>
        <w:rPr>
          <w:rFonts w:ascii="Amiri" w:hAnsi="Amiri" w:eastAsia="Amiri" w:cs="Amiri"/>
          <w:lang w:bidi="ar-SA"/>
          <w:color w:val="111111"/>
          <w:sz w:val="28"/>
          <w:szCs w:val="28"/>
          <w:rtl/>
        </w:rPr>
        <w:t xml:space="preserve">ألم يروا إلى الطير . .. ما يمسكهنّ إلاّ الله</w:t>
      </w:r>
    </w:p>
    <w:p>
      <w:pPr>
        <w:pStyle w:val="BookText"/>
      </w:pPr>
      <w:r>
        <w:rPr>
          <w:rFonts w:ascii="IRNazanin" w:hAnsi="IRNazanin" w:eastAsia="IRNazanin" w:cs="IRNazanin"/>
          <w:lang w:bidi="fa-IR"/>
          <w:color w:val="111111"/>
          <w:sz w:val="28"/>
          <w:szCs w:val="28"/>
          <w:rtl/>
        </w:rPr>
        <w:t xml:space="preserve">ممكن است منظور از «طير» تنها پرندگان نباشد; بلكه شامل همه اجسام شناور در فضا نيز باشد.</w:t>
      </w:r>
    </w:p>
    <w:p>
      <w:pPr>
        <w:pStyle w:val="Heading3"/>
      </w:pPr>
      <w:bookmarkStart w:id="1202" w:name="_Toc765"/>
      <w:r>
        <w:t>68- مطالعه حركت منظومه شمسى</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- 16 - 48 - 3</w:t>
      </w:r>
    </w:p>
    <w:p>
      <w:pPr>
        <w:pStyle w:val="BookText"/>
      </w:pPr>
      <w:r>
        <w:rPr>
          <w:rFonts w:ascii="Amiri" w:hAnsi="Amiri" w:eastAsia="Amiri" w:cs="Amiri"/>
          <w:lang w:bidi="ar-SA"/>
          <w:color w:val="111111"/>
          <w:sz w:val="28"/>
          <w:szCs w:val="28"/>
          <w:rtl/>
        </w:rPr>
        <w:t xml:space="preserve">3- دعوت خداوند ، براى مطالعه و دقت در حركات و آثار منظومه شمسى</w:t>
      </w:r>
    </w:p>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w:t>
      </w:r>
    </w:p>
    <w:p>
      <w:pPr>
        <w:pStyle w:val="BookText"/>
      </w:pPr>
      <w:r>
        <w:rPr>
          <w:rFonts w:ascii="IRNazanin" w:hAnsi="IRNazanin" w:eastAsia="IRNazanin" w:cs="IRNazanin"/>
          <w:lang w:bidi="fa-IR"/>
          <w:color w:val="111111"/>
          <w:sz w:val="28"/>
          <w:szCs w:val="28"/>
          <w:rtl/>
        </w:rPr>
        <w:t xml:space="preserve">دعوت براى ژرف نگرى در سايه هاى پديده هاى مادى، مى تواند إشعار به مطالعه در منظومه شمسى باشد; چه اينكه گردش سايه اجسام، معلول خود آنها نيست; بلكه حاصل طلوع و غروب و گردش منظومه شمسى است.</w:t>
      </w:r>
    </w:p>
    <w:p>
      <w:pPr>
        <w:pStyle w:val="Heading3"/>
      </w:pPr>
      <w:bookmarkStart w:id="1203" w:name="_Toc766"/>
      <w:r>
        <w:t>69- مطالعه خشكيدن گياهان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- 39 - 21 - 11</w:t>
      </w:r>
    </w:p>
    <w:p>
      <w:pPr>
        <w:pStyle w:val="BookText"/>
      </w:pPr>
      <w:r>
        <w:rPr>
          <w:rFonts w:ascii="IRNazanin" w:hAnsi="IRNazanin" w:eastAsia="IRNazanin" w:cs="IRNazanin"/>
          <w:lang w:bidi="fa-IR"/>
          <w:color w:val="111111"/>
          <w:sz w:val="28"/>
          <w:szCs w:val="28"/>
          <w:rtl/>
        </w:rPr>
        <w:t xml:space="preserve">11 - خداوند ، فراخوان انسان ها به مطالعه و نگاه عميق به مبدأ نزول باران و چگونگى رويش كشت هاى رنگارنگ و خشك و خرد شدن آنها</w:t>
      </w:r>
    </w:p>
    <w:p>
      <w:pPr>
        <w:pStyle w:val="BookText"/>
      </w:pPr>
      <w:r>
        <w:rPr>
          <w:rFonts w:ascii="Amiri" w:hAnsi="Amiri" w:eastAsia="Amiri" w:cs="Amiri"/>
          <w:lang w:bidi="ar-SA"/>
          <w:color w:val="111111"/>
          <w:sz w:val="28"/>
          <w:szCs w:val="28"/>
          <w:rtl/>
        </w:rPr>
        <w:t xml:space="preserve">ألم تر أنّ اللّه أنزل من السماء ماء . .. ثمّ يخرج به زرعًا ... ثمّ يجعله حطمًا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66" w:name="pg6838_60459"/>
    <w:bookmarkEnd w:id="266"/>
    <w:p>
      <w:pPr>
        <w:pStyle w:val="Heading3"/>
      </w:pPr>
      <w:bookmarkStart w:id="1204" w:name="_Toc767"/>
      <w:r>
        <w:t>70- مطالعه خلقت انسان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- 30 - 20 - 9</w:t>
      </w:r>
    </w:p>
    <w:p>
      <w:pPr>
        <w:pStyle w:val="BookText"/>
      </w:pPr>
      <w:r>
        <w:rPr>
          <w:rFonts w:ascii="IRNazanin" w:hAnsi="IRNazanin" w:eastAsia="IRNazanin" w:cs="IRNazanin"/>
          <w:lang w:bidi="fa-IR"/>
          <w:color w:val="111111"/>
          <w:sz w:val="28"/>
          <w:szCs w:val="28"/>
          <w:rtl/>
        </w:rPr>
        <w:t xml:space="preserve">9 - پديد آمدن موجودى زنده به نام انسان از خاك مرده ، امرى غير منتظره و سزاوار تأمل است .</w:t>
      </w:r>
    </w:p>
    <w:p>
      <w:pPr>
        <w:pStyle w:val="BookText"/>
      </w:pPr>
      <w:r>
        <w:rPr>
          <w:rFonts w:ascii="Amiri" w:hAnsi="Amiri" w:eastAsia="Amiri" w:cs="Amiri"/>
          <w:lang w:bidi="ar-SA"/>
          <w:color w:val="111111"/>
          <w:sz w:val="28"/>
          <w:szCs w:val="28"/>
          <w:rtl/>
        </w:rPr>
        <w:t xml:space="preserve">أن خلقكم من تراب ثمّ إذا أنتم بشر تنتشرون</w:t>
      </w:r>
    </w:p>
    <w:p>
      <w:pPr>
        <w:pStyle w:val="BookText"/>
      </w:pPr>
      <w:r>
        <w:rPr>
          <w:rFonts w:ascii="Amiri" w:hAnsi="Amiri" w:eastAsia="Amiri" w:cs="Amiri"/>
          <w:lang w:bidi="ar-SA"/>
          <w:color w:val="111111"/>
          <w:sz w:val="28"/>
          <w:szCs w:val="28"/>
          <w:rtl/>
        </w:rPr>
        <w:t xml:space="preserve">«إذا»ى فجاييه در آيه، مى تواند حكايت از اين حقيقت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- 53 - 46 - 2</w:t>
      </w:r>
    </w:p>
    <w:p>
      <w:pPr>
        <w:pStyle w:val="BookText"/>
      </w:pPr>
      <w:r>
        <w:rPr>
          <w:rFonts w:ascii="IRNazanin" w:hAnsi="IRNazanin" w:eastAsia="IRNazanin" w:cs="IRNazanin"/>
          <w:lang w:bidi="fa-IR"/>
          <w:color w:val="111111"/>
          <w:sz w:val="28"/>
          <w:szCs w:val="28"/>
          <w:rtl/>
        </w:rPr>
        <w:t xml:space="preserve">2 - پيدايش زوجين ( نر و ماده ) ، از آبى اندك ( نطفه ) ، شايان تأمل و درس آموزى</w:t>
      </w:r>
    </w:p>
    <w:p>
      <w:pPr>
        <w:pStyle w:val="BookText"/>
      </w:pPr>
      <w:r>
        <w:rPr>
          <w:rFonts w:ascii="Amiri" w:hAnsi="Amiri" w:eastAsia="Amiri" w:cs="Amiri"/>
          <w:lang w:bidi="ar-SA"/>
          <w:color w:val="111111"/>
          <w:sz w:val="28"/>
          <w:szCs w:val="28"/>
          <w:rtl/>
        </w:rPr>
        <w:t xml:space="preserve">و أنّه خلق الزوجين الذكر و الأُنثى . من نطفة</w:t>
      </w:r>
    </w:p>
    <w:p>
      <w:pPr>
        <w:pStyle w:val="BookText"/>
      </w:pPr>
      <w:r>
        <w:rPr>
          <w:rFonts w:ascii="IRNazanin" w:hAnsi="IRNazanin" w:eastAsia="IRNazanin" w:cs="IRNazanin"/>
          <w:lang w:bidi="fa-IR"/>
          <w:color w:val="111111"/>
          <w:sz w:val="28"/>
          <w:szCs w:val="28"/>
          <w:rtl/>
        </w:rPr>
        <w:t xml:space="preserve">«نطفه» در اصل به آب اندكى گفته مى شود كه ته ظرف باقى مانده باشد (قاموس المحيط).</w:t>
      </w:r>
    </w:p>
    <w:p>
      <w:pPr>
        <w:pStyle w:val="Heading3"/>
      </w:pPr>
      <w:bookmarkStart w:id="1205" w:name="_Toc768"/>
      <w:r>
        <w:t>71- مطالعه خلقت زمين</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- 77 - 25 - 2</w:t>
      </w:r>
    </w:p>
    <w:p>
      <w:pPr>
        <w:pStyle w:val="BookText"/>
      </w:pPr>
      <w:r>
        <w:rPr>
          <w:rFonts w:ascii="IRNazanin" w:hAnsi="IRNazanin" w:eastAsia="IRNazanin" w:cs="IRNazanin"/>
          <w:lang w:bidi="fa-IR"/>
          <w:color w:val="111111"/>
          <w:sz w:val="28"/>
          <w:szCs w:val="28"/>
          <w:rtl/>
        </w:rPr>
        <w:t xml:space="preserve">2 - تشويق خداوند ، به مطالعه درباره زمين و چگونگى آفرينش آن براى انسان ها</w:t>
      </w:r>
    </w:p>
    <w:p>
      <w:pPr>
        <w:pStyle w:val="BookText"/>
      </w:pPr>
      <w:r>
        <w:rPr>
          <w:rFonts w:ascii="Amiri" w:hAnsi="Amiri" w:eastAsia="Amiri" w:cs="Amiri"/>
          <w:lang w:bidi="ar-SA"/>
          <w:color w:val="111111"/>
          <w:sz w:val="28"/>
          <w:szCs w:val="28"/>
          <w:rtl/>
        </w:rPr>
        <w:t xml:space="preserve">ألم نجعل الأرض كفاتًا</w:t>
      </w:r>
    </w:p>
    <w:p>
      <w:pPr>
        <w:pStyle w:val="Heading3"/>
      </w:pPr>
      <w:bookmarkStart w:id="1206" w:name="_Toc769"/>
      <w:r>
        <w:t>72- مطالعه در تفاوت انسان ها</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- 17 - 21 - 1</w:t>
      </w:r>
    </w:p>
    <w:p>
      <w:pPr>
        <w:pStyle w:val="BookText"/>
      </w:pPr>
      <w:r>
        <w:rPr>
          <w:rFonts w:ascii="Amiri" w:hAnsi="Amiri" w:eastAsia="Amiri" w:cs="Amiri"/>
          <w:lang w:bidi="ar-SA"/>
          <w:color w:val="111111"/>
          <w:sz w:val="28"/>
          <w:szCs w:val="28"/>
          <w:rtl/>
        </w:rPr>
        <w:t xml:space="preserve">1- خداوند ، فراخوان آدميان براى تأمل و درس آموزى از تفاوت رتبه دنيوى انسانها</w:t>
      </w:r>
    </w:p>
    <w:p>
      <w:pPr>
        <w:pStyle w:val="BookText"/>
      </w:pPr>
      <w:r>
        <w:rPr>
          <w:rFonts w:ascii="Amiri" w:hAnsi="Amiri" w:eastAsia="Amiri" w:cs="Amiri"/>
          <w:lang w:bidi="ar-SA"/>
          <w:color w:val="111111"/>
          <w:sz w:val="28"/>
          <w:szCs w:val="28"/>
          <w:rtl/>
        </w:rPr>
        <w:t xml:space="preserve">انظر كيف فضّلنا بعضهم على بعض</w:t>
      </w:r>
    </w:p>
    <w:p>
      <w:pPr>
        <w:pStyle w:val="Heading3"/>
      </w:pPr>
      <w:bookmarkStart w:id="1207" w:name="_Toc770"/>
      <w:r>
        <w:t>73- مطالعه در خلقت آسمان ها</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7" w:name="pg6838_60462"/>
    <w:bookmarkEnd w:id="267"/>
    <w:p>
      <w:pPr>
        <w:pStyle w:val="BookText"/>
      </w:pPr>
      <w:r>
        <w:rPr>
          <w:rFonts w:ascii="IRNazanin" w:hAnsi="IRNazanin" w:eastAsia="IRNazanin" w:cs="IRNazanin"/>
          <w:lang w:bidi="fa-IR"/>
          <w:color w:val="111111"/>
          <w:sz w:val="28"/>
          <w:szCs w:val="28"/>
          <w:rtl/>
        </w:rPr>
        <w:t xml:space="preserve">10 - اسراء - 17 - 99 - 2</w:t>
      </w:r>
    </w:p>
    <w:p>
      <w:pPr>
        <w:pStyle w:val="BookText"/>
      </w:pPr>
      <w:r>
        <w:rPr>
          <w:rFonts w:ascii="IRNazanin" w:hAnsi="IRNazanin" w:eastAsia="IRNazanin" w:cs="IRNazanin"/>
          <w:lang w:bidi="fa-IR"/>
          <w:color w:val="111111"/>
          <w:sz w:val="28"/>
          <w:szCs w:val="28"/>
          <w:rtl/>
        </w:rPr>
        <w:t xml:space="preserve">2- تشويق و ترغيب آدميان به تفكر درباره پيدايش آسمان ها و زمين ، جهت درك تحقق معاد</w:t>
      </w:r>
    </w:p>
    <w:p>
      <w:pPr>
        <w:pStyle w:val="BookText"/>
      </w:pPr>
      <w:r>
        <w:rPr>
          <w:rFonts w:ascii="Amiri" w:hAnsi="Amiri" w:eastAsia="Amiri" w:cs="Amiri"/>
          <w:lang w:bidi="ar-SA"/>
          <w:color w:val="111111"/>
          <w:sz w:val="28"/>
          <w:szCs w:val="28"/>
          <w:rtl/>
        </w:rPr>
        <w:t xml:space="preserve">أو لم يروا أن الله الذى خلق السموت و الأرض قادر على أن يخلق مثلهم</w:t>
      </w:r>
    </w:p>
    <w:p>
      <w:pPr>
        <w:pStyle w:val="Heading3"/>
      </w:pPr>
      <w:bookmarkStart w:id="1208" w:name="_Toc771"/>
      <w:r>
        <w:t>74- مطالعه در خلقت زمين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- 17 - 99 - 2</w:t>
      </w:r>
    </w:p>
    <w:p>
      <w:pPr>
        <w:pStyle w:val="BookText"/>
      </w:pPr>
      <w:r>
        <w:rPr>
          <w:rFonts w:ascii="IRNazanin" w:hAnsi="IRNazanin" w:eastAsia="IRNazanin" w:cs="IRNazanin"/>
          <w:lang w:bidi="fa-IR"/>
          <w:color w:val="111111"/>
          <w:sz w:val="28"/>
          <w:szCs w:val="28"/>
          <w:rtl/>
        </w:rPr>
        <w:t xml:space="preserve">2- تشويق و ترغيب آدميان به تفكر درباره پيدايش آسمان ها و زمين ، جهت درك تحقق معاد</w:t>
      </w:r>
    </w:p>
    <w:p>
      <w:pPr>
        <w:pStyle w:val="BookText"/>
      </w:pPr>
      <w:r>
        <w:rPr>
          <w:rFonts w:ascii="Amiri" w:hAnsi="Amiri" w:eastAsia="Amiri" w:cs="Amiri"/>
          <w:lang w:bidi="ar-SA"/>
          <w:color w:val="111111"/>
          <w:sz w:val="28"/>
          <w:szCs w:val="28"/>
          <w:rtl/>
        </w:rPr>
        <w:t xml:space="preserve">أو لم يروا أن الله الذى خلق السموت و الأرض قادر على أن يخلق مثلهم</w:t>
      </w:r>
    </w:p>
    <w:p>
      <w:pPr>
        <w:pStyle w:val="Heading3"/>
      </w:pPr>
      <w:bookmarkStart w:id="1209" w:name="_Toc772"/>
      <w:r>
        <w:t>75- مطالعه در سرنوشت ظالمان</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- 10 - 39 - 13</w:t>
      </w:r>
    </w:p>
    <w:p>
      <w:pPr>
        <w:pStyle w:val="BookText"/>
      </w:pPr>
      <w:r>
        <w:rPr>
          <w:rFonts w:ascii="IRNazanin" w:hAnsi="IRNazanin" w:eastAsia="IRNazanin" w:cs="IRNazanin"/>
          <w:lang w:bidi="fa-IR"/>
          <w:color w:val="111111"/>
          <w:sz w:val="28"/>
          <w:szCs w:val="28"/>
          <w:rtl/>
        </w:rPr>
        <w:t xml:space="preserve">13 - مطالعه در سرگذشت بيدادگران تاريخ و فرجام شوم آنان ، امرى ضرورى و مايه عبرت است .</w:t>
      </w:r>
    </w:p>
    <w:p>
      <w:pPr>
        <w:pStyle w:val="BookText"/>
      </w:pPr>
      <w:r>
        <w:rPr>
          <w:rFonts w:ascii="Amiri" w:hAnsi="Amiri" w:eastAsia="Amiri" w:cs="Amiri"/>
          <w:lang w:bidi="ar-SA"/>
          <w:color w:val="111111"/>
          <w:sz w:val="28"/>
          <w:szCs w:val="28"/>
          <w:rtl/>
        </w:rPr>
        <w:t xml:space="preserve">فانظر كيف كان عقبة الظلمين</w:t>
      </w:r>
    </w:p>
    <w:p>
      <w:pPr>
        <w:pStyle w:val="Heading3"/>
      </w:pPr>
      <w:bookmarkStart w:id="1210" w:name="_Toc773"/>
      <w:r>
        <w:t>76- مطالعه در موجودات</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- 62 - 1 - 8</w:t>
      </w:r>
    </w:p>
    <w:p>
      <w:pPr>
        <w:pStyle w:val="BookText"/>
      </w:pPr>
      <w:r>
        <w:rPr>
          <w:rFonts w:ascii="IRNazanin" w:hAnsi="IRNazanin" w:eastAsia="IRNazanin" w:cs="IRNazanin"/>
          <w:lang w:bidi="fa-IR"/>
          <w:color w:val="111111"/>
          <w:sz w:val="28"/>
          <w:szCs w:val="28"/>
          <w:rtl/>
        </w:rPr>
        <w:t xml:space="preserve">8 - مطالعه در پديده هاى هستى ، راهنماى انسان به معرفت و شناخت خداوند</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Heading3"/>
      </w:pPr>
      <w:bookmarkStart w:id="1211" w:name="_Toc774"/>
      <w:r>
        <w:t>77- مطالعه رويش گياهان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- 26 - 7 - 1</w:t>
      </w:r>
    </w:p>
    <w:p>
      <w:pPr>
        <w:pStyle w:val="BookText"/>
      </w:pPr>
      <w:r>
        <w:rPr>
          <w:rFonts w:ascii="IRNazanin" w:hAnsi="IRNazanin" w:eastAsia="IRNazanin" w:cs="IRNazanin"/>
          <w:lang w:bidi="fa-IR"/>
          <w:color w:val="111111"/>
          <w:sz w:val="28"/>
          <w:szCs w:val="28"/>
          <w:rtl/>
        </w:rPr>
        <w:t xml:space="preserve">1 - رويش گياهان مختلف از زمين ، شايان تأمل و درس آموزى</w:t>
      </w:r>
    </w:p>
    <w:p>
      <w:pPr>
        <w:pStyle w:val="BookText"/>
      </w:pPr>
      <w:r>
        <w:rPr>
          <w:rFonts w:ascii="Amiri" w:hAnsi="Amiri" w:eastAsia="Amiri" w:cs="Amiri"/>
          <w:lang w:bidi="ar-SA"/>
          <w:color w:val="111111"/>
          <w:sz w:val="28"/>
          <w:szCs w:val="28"/>
          <w:rtl/>
        </w:rPr>
        <w:t xml:space="preserve">أَوَلم يروا إلى الأرض كم أنبتنا فيها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8" w:name="pg6838_60464"/>
    <w:bookmarkEnd w:id="2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- 39 - 21 - 11</w:t>
      </w:r>
    </w:p>
    <w:p>
      <w:pPr>
        <w:pStyle w:val="BookText"/>
      </w:pPr>
      <w:r>
        <w:rPr>
          <w:rFonts w:ascii="IRNazanin" w:hAnsi="IRNazanin" w:eastAsia="IRNazanin" w:cs="IRNazanin"/>
          <w:lang w:bidi="fa-IR"/>
          <w:color w:val="111111"/>
          <w:sz w:val="28"/>
          <w:szCs w:val="28"/>
          <w:rtl/>
        </w:rPr>
        <w:t xml:space="preserve">11 - خداوند ، فراخوان انسان ها به مطالعه و نگاه عميق به مبدأ نزول باران و چگونگى رويش كشت هاى رنگارنگ و خشك و خرد شدن آنها</w:t>
      </w:r>
    </w:p>
    <w:p>
      <w:pPr>
        <w:pStyle w:val="BookText"/>
      </w:pPr>
      <w:r>
        <w:rPr>
          <w:rFonts w:ascii="Amiri" w:hAnsi="Amiri" w:eastAsia="Amiri" w:cs="Amiri"/>
          <w:lang w:bidi="ar-SA"/>
          <w:color w:val="111111"/>
          <w:sz w:val="28"/>
          <w:szCs w:val="28"/>
          <w:rtl/>
        </w:rPr>
        <w:t xml:space="preserve">ألم تر أنّ اللّه أنزل من السماء ماء . .. ثمّ يخرج به زرعًا ... ثمّ يجعله حطمًا</w:t>
      </w:r>
    </w:p>
    <w:p>
      <w:pPr>
        <w:pStyle w:val="Heading3"/>
      </w:pPr>
      <w:bookmarkStart w:id="1212" w:name="_Toc775"/>
      <w:r>
        <w:t>78- مطالعه زيبايى آسمان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- 50 - 6 - 1</w:t>
      </w:r>
    </w:p>
    <w:p>
      <w:pPr>
        <w:pStyle w:val="BookText"/>
      </w:pPr>
      <w:r>
        <w:rPr>
          <w:rFonts w:ascii="Amiri" w:hAnsi="Amiri" w:eastAsia="Amiri" w:cs="Amiri"/>
          <w:lang w:bidi="ar-SA"/>
          <w:color w:val="111111"/>
          <w:sz w:val="28"/>
          <w:szCs w:val="28"/>
          <w:rtl/>
        </w:rPr>
        <w:t xml:space="preserve">1- نكوهش كافران از سوى خداوند ، به خاطر نينديشيدن در عظمت ، زيبايى و اتقان نظام آسمان</w:t>
      </w:r>
    </w:p>
    <w:p>
      <w:pPr>
        <w:pStyle w:val="BookText"/>
      </w:pPr>
      <w:r>
        <w:rPr>
          <w:rFonts w:ascii="Amiri" w:hAnsi="Amiri" w:eastAsia="Amiri" w:cs="Amiri"/>
          <w:lang w:bidi="ar-SA"/>
          <w:color w:val="111111"/>
          <w:sz w:val="28"/>
          <w:szCs w:val="28"/>
          <w:rtl/>
        </w:rPr>
        <w:t xml:space="preserve">أفلم ينظروا إلى السماء فوقهم . .. و ما لها من فروج</w:t>
      </w:r>
    </w:p>
    <w:p>
      <w:pPr>
        <w:pStyle w:val="Heading3"/>
      </w:pPr>
      <w:bookmarkStart w:id="1213" w:name="_Toc776"/>
      <w:r>
        <w:t>79- مطالعه سرنوشت اقوام پيشين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- 11 - 89 - 10</w:t>
      </w:r>
    </w:p>
    <w:p>
      <w:pPr>
        <w:pStyle w:val="BookText"/>
      </w:pPr>
      <w:r>
        <w:rPr>
          <w:rFonts w:ascii="IRNazanin" w:hAnsi="IRNazanin" w:eastAsia="IRNazanin" w:cs="IRNazanin"/>
          <w:lang w:bidi="fa-IR"/>
          <w:color w:val="111111"/>
          <w:sz w:val="28"/>
          <w:szCs w:val="28"/>
          <w:rtl/>
        </w:rPr>
        <w:t xml:space="preserve">10- لزوم دقت در سرنوشت پيشينيان و دريافت علل هلاكت آنان ، به منظور درس آموزى و عبرت گيرى</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- 12 - 109 - 12</w:t>
      </w:r>
    </w:p>
    <w:p>
      <w:pPr>
        <w:pStyle w:val="BookText"/>
      </w:pPr>
      <w:r>
        <w:rPr>
          <w:rFonts w:ascii="IRNazanin" w:hAnsi="IRNazanin" w:eastAsia="IRNazanin" w:cs="IRNazanin"/>
          <w:lang w:bidi="fa-IR"/>
          <w:color w:val="111111"/>
          <w:sz w:val="28"/>
          <w:szCs w:val="28"/>
          <w:rtl/>
        </w:rPr>
        <w:t xml:space="preserve">12- لزوم مطالعه تاريخ پيشينيان و عبرت آموزى از فرجام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- 36 - 31 - 5</w:t>
      </w:r>
    </w:p>
    <w:p>
      <w:pPr>
        <w:pStyle w:val="BookText"/>
      </w:pPr>
      <w:r>
        <w:rPr>
          <w:rFonts w:ascii="Amiri" w:hAnsi="Amiri" w:eastAsia="Amiri" w:cs="Amiri"/>
          <w:lang w:bidi="ar-SA"/>
          <w:color w:val="111111"/>
          <w:sz w:val="28"/>
          <w:szCs w:val="28"/>
          <w:rtl/>
        </w:rPr>
        <w:t xml:space="preserve">5 - لزوم مطالعه و كنكاش در سرنوشت اقوامِ عذاب شده و به هلاكت رسيده تاريخ</w:t>
      </w:r>
    </w:p>
    <w:p>
      <w:pPr>
        <w:pStyle w:val="BookText"/>
      </w:pPr>
      <w:r>
        <w:rPr>
          <w:rFonts w:ascii="Amiri" w:hAnsi="Amiri" w:eastAsia="Amiri" w:cs="Amiri"/>
          <w:lang w:bidi="ar-SA"/>
          <w:color w:val="111111"/>
          <w:sz w:val="28"/>
          <w:szCs w:val="28"/>
          <w:rtl/>
        </w:rPr>
        <w:t xml:space="preserve">ألم يروا كم أهلكنا قبلهم من القرون أنّهم إليهم لايرجعون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تشويق مردم به مطالعه و دقت در سرنوشت اقوام عذاب شده پيشين و عبرت گرفتن و درس آموختن از آن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9" w:name="pg6838_60468"/>
    <w:bookmarkEnd w:id="269"/>
    <w:p>
      <w:pPr>
        <w:pStyle w:val="BookText"/>
      </w:pPr>
      <w:r>
        <w:rPr>
          <w:rFonts w:ascii="IRNazanin" w:hAnsi="IRNazanin" w:eastAsia="IRNazanin" w:cs="IRNazanin"/>
          <w:lang w:bidi="fa-IR"/>
          <w:color w:val="111111"/>
          <w:sz w:val="28"/>
          <w:szCs w:val="28"/>
          <w:rtl/>
        </w:rPr>
        <w:t xml:space="preserve">16 - غافر - 40 - 82 - 1</w:t>
      </w:r>
    </w:p>
    <w:p>
      <w:pPr>
        <w:pStyle w:val="BookText"/>
      </w:pPr>
      <w:r>
        <w:rPr>
          <w:rFonts w:ascii="IRNazanin" w:hAnsi="IRNazanin" w:eastAsia="IRNazanin" w:cs="IRNazanin"/>
          <w:lang w:bidi="fa-IR"/>
          <w:color w:val="111111"/>
          <w:sz w:val="28"/>
          <w:szCs w:val="28"/>
          <w:rtl/>
        </w:rPr>
        <w:t xml:space="preserve">1 - تشويق جهان گردى و سير در زمين از سوى خدا ، به منظور تفكر و نظاره كردن در سرگذشت پيشينيان و آثار به جاى مانده از تمدن و قدرت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Heading3"/>
      </w:pPr>
      <w:bookmarkStart w:id="1214" w:name="_Toc777"/>
      <w:r>
        <w:t>80- مطالعه سرنوشت ظالمان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- 22 - 46 - 3</w:t>
      </w:r>
    </w:p>
    <w:p>
      <w:pPr>
        <w:pStyle w:val="BookText"/>
      </w:pPr>
      <w:r>
        <w:rPr>
          <w:rFonts w:ascii="IRNazanin" w:hAnsi="IRNazanin" w:eastAsia="IRNazanin" w:cs="IRNazanin"/>
          <w:lang w:bidi="fa-IR"/>
          <w:color w:val="111111"/>
          <w:sz w:val="28"/>
          <w:szCs w:val="28"/>
          <w:rtl/>
        </w:rPr>
        <w:t xml:space="preserve">3 - مطالعه در سرگذشت جوامع بى دادگر و كفرپيشه تاريخ و مشاهده شهر ها و سرزمين هاى ويران شده آنها ( شهرهايى كه با عذاب قهر الهى زيرورو شدند ) بسترى مناسب براى عبرت گرفتن و زمينه اى كارساز براى بيدارى دل ها</w:t>
      </w:r>
    </w:p>
    <w:p>
      <w:pPr>
        <w:pStyle w:val="BookText"/>
      </w:pPr>
      <w:r>
        <w:rPr>
          <w:rFonts w:ascii="Amiri" w:hAnsi="Amiri" w:eastAsia="Amiri" w:cs="Amiri"/>
          <w:lang w:bidi="ar-SA"/>
          <w:color w:val="111111"/>
          <w:sz w:val="28"/>
          <w:szCs w:val="28"/>
          <w:rtl/>
        </w:rPr>
        <w:t xml:space="preserve">أفلم يسيروا فى الأرض فتكون . ..و لكن تعمى القلوب التى فى الصدور</w:t>
      </w:r>
    </w:p>
    <w:p>
      <w:pPr>
        <w:pStyle w:val="Heading3"/>
      </w:pPr>
      <w:bookmarkStart w:id="1215" w:name="_Toc778"/>
      <w:r>
        <w:t>81- مطالعه طبيعت</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- 39 - 21 - 16</w:t>
      </w:r>
    </w:p>
    <w:p>
      <w:pPr>
        <w:pStyle w:val="BookText"/>
      </w:pPr>
      <w:r>
        <w:rPr>
          <w:rFonts w:ascii="IRNazanin" w:hAnsi="IRNazanin" w:eastAsia="IRNazanin" w:cs="IRNazanin"/>
          <w:lang w:bidi="fa-IR"/>
          <w:color w:val="111111"/>
          <w:sz w:val="28"/>
          <w:szCs w:val="28"/>
          <w:rtl/>
        </w:rPr>
        <w:t xml:space="preserve">16 - مطالعه و نگاه عميق به طبيعت ( جريان نزول باران ، چشمه سار ها و پيدايش كشت ها ) ، مايه بيدارى و پندگيرى صاحبان عقل و خرد است .</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BookText"/>
      </w:pPr>
      <w:r>
        <w:rPr>
          <w:rFonts w:ascii="IRNazanin" w:hAnsi="IRNazanin" w:eastAsia="IRNazanin" w:cs="IRNazanin"/>
          <w:lang w:bidi="fa-IR"/>
          <w:color w:val="111111"/>
          <w:sz w:val="28"/>
          <w:szCs w:val="28"/>
          <w:rtl/>
        </w:rPr>
        <w:t xml:space="preserve">«ذكرى» اسم براى «تذكير» و «تنبيه» (بيدارى و پندگيرى) است و «لُبّ» (مفرد «ألباب») به معناى عقل و خرد مى باشد.</w:t>
      </w:r>
    </w:p>
    <w:p>
      <w:pPr>
        <w:pStyle w:val="Heading3"/>
      </w:pPr>
      <w:bookmarkStart w:id="1216" w:name="_Toc779"/>
      <w:r>
        <w:t>82- مطالعه عظمت آسمان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- 50 - 6 - 1</w:t>
      </w:r>
    </w:p>
    <w:p>
      <w:pPr>
        <w:pStyle w:val="BookText"/>
      </w:pPr>
      <w:r>
        <w:rPr>
          <w:rFonts w:ascii="Amiri" w:hAnsi="Amiri" w:eastAsia="Amiri" w:cs="Amiri"/>
          <w:lang w:bidi="ar-SA"/>
          <w:color w:val="111111"/>
          <w:sz w:val="28"/>
          <w:szCs w:val="28"/>
          <w:rtl/>
        </w:rPr>
        <w:t xml:space="preserve">1- نكوهش كافران از سوى خداوند ، به خاطر نينديشيدن در عظمت ، زيبايى و اتقان نظام آسمان</w:t>
      </w:r>
    </w:p>
    <w:p>
      <w:pPr>
        <w:pStyle w:val="BookText"/>
      </w:pPr>
      <w:r>
        <w:rPr>
          <w:rFonts w:ascii="Amiri" w:hAnsi="Amiri" w:eastAsia="Amiri" w:cs="Amiri"/>
          <w:lang w:bidi="ar-SA"/>
          <w:color w:val="111111"/>
          <w:sz w:val="28"/>
          <w:szCs w:val="28"/>
          <w:rtl/>
        </w:rPr>
        <w:t xml:space="preserve">أفلم ينظروا إلى السماء فوقهم . .. و ما لها من فروج</w:t>
      </w:r>
    </w:p>
    <w:p>
      <w:pPr>
        <w:pStyle w:val="Heading3"/>
      </w:pPr>
      <w:bookmarkStart w:id="1217" w:name="_Toc780"/>
      <w:r>
        <w:t>83- مطالعه فرجام اقوام پيشين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0" w:name="pg6838_60469"/>
    <w:bookmarkEnd w:id="270"/>
    <w:p>
      <w:pPr>
        <w:pStyle w:val="BookText"/>
      </w:pPr>
      <w:r>
        <w:rPr>
          <w:rFonts w:ascii="IRNazanin" w:hAnsi="IRNazanin" w:eastAsia="IRNazanin" w:cs="IRNazanin"/>
          <w:lang w:bidi="fa-IR"/>
          <w:color w:val="111111"/>
          <w:sz w:val="28"/>
          <w:szCs w:val="28"/>
          <w:rtl/>
        </w:rPr>
        <w:t xml:space="preserve">14 - روم - 30 - 42 - 10</w:t>
      </w:r>
    </w:p>
    <w:p>
      <w:pPr>
        <w:pStyle w:val="BookText"/>
      </w:pPr>
      <w:r>
        <w:rPr>
          <w:rFonts w:ascii="IRNazanin" w:hAnsi="IRNazanin" w:eastAsia="IRNazanin" w:cs="IRNazanin"/>
          <w:lang w:bidi="fa-IR"/>
          <w:color w:val="111111"/>
          <w:sz w:val="28"/>
          <w:szCs w:val="28"/>
          <w:rtl/>
        </w:rPr>
        <w:t xml:space="preserve">10 - ژرف نگرى در عاقبت بدفرجامان ، عامل تصحيح گرايش هاى فكرى نادرست است .</w:t>
      </w:r>
    </w:p>
    <w:p>
      <w:pPr>
        <w:pStyle w:val="BookText"/>
      </w:pPr>
      <w:r>
        <w:rPr>
          <w:rFonts w:ascii="Amiri" w:hAnsi="Amiri" w:eastAsia="Amiri" w:cs="Amiri"/>
          <w:lang w:bidi="ar-SA"/>
          <w:color w:val="111111"/>
          <w:sz w:val="28"/>
          <w:szCs w:val="28"/>
          <w:rtl/>
        </w:rPr>
        <w:t xml:space="preserve">سيروا . .. فانظروا كيف كان عقبة الذين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- 31 - 21 - 13</w:t>
      </w:r>
    </w:p>
    <w:p>
      <w:pPr>
        <w:pStyle w:val="BookText"/>
      </w:pPr>
      <w:r>
        <w:rPr>
          <w:rFonts w:ascii="IRNazanin" w:hAnsi="IRNazanin" w:eastAsia="IRNazanin" w:cs="IRNazanin"/>
          <w:lang w:bidi="fa-IR"/>
          <w:color w:val="111111"/>
          <w:sz w:val="28"/>
          <w:szCs w:val="28"/>
          <w:rtl/>
        </w:rPr>
        <w:t xml:space="preserve">13 - لازم است كه پيش از الگو قرار دادن پيشينيان ، انگيزه ها و فرجام آنان ، بررسى شود .</w:t>
      </w:r>
    </w:p>
    <w:p>
      <w:pPr>
        <w:pStyle w:val="BookText"/>
      </w:pPr>
      <w:r>
        <w:rPr>
          <w:rFonts w:ascii="Amiri" w:hAnsi="Amiri" w:eastAsia="Amiri" w:cs="Amiri"/>
          <w:lang w:bidi="ar-SA"/>
          <w:color w:val="111111"/>
          <w:sz w:val="28"/>
          <w:szCs w:val="28"/>
          <w:rtl/>
        </w:rPr>
        <w:t xml:space="preserve">قالوا بل نتّبع . .. أوَ لو كان الشيطن يدعوهم</w:t>
      </w:r>
    </w:p>
    <w:p>
      <w:pPr>
        <w:pStyle w:val="BookText"/>
      </w:pPr>
      <w:r>
        <w:rPr>
          <w:rFonts w:ascii="IRNazanin" w:hAnsi="IRNazanin" w:eastAsia="IRNazanin" w:cs="IRNazanin"/>
          <w:lang w:bidi="fa-IR"/>
          <w:color w:val="111111"/>
          <w:sz w:val="28"/>
          <w:szCs w:val="28"/>
          <w:rtl/>
        </w:rPr>
        <w:t xml:space="preserve">استفهام انكارى «أوَ لو كان. ..» اِشعار دارد به اين كه براى قبول و يا عدم قبول انظار پيشينيان، بايد آن را بررسى كرده و به درستى آن، اطمينان پيدا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- 35 - 44 - 1،2</w:t>
      </w:r>
    </w:p>
    <w:p>
      <w:pPr>
        <w:pStyle w:val="BookText"/>
      </w:pPr>
      <w:r>
        <w:rPr>
          <w:rFonts w:ascii="IRNazanin" w:hAnsi="IRNazanin" w:eastAsia="IRNazanin" w:cs="IRNazanin"/>
          <w:lang w:bidi="fa-IR"/>
          <w:color w:val="111111"/>
          <w:sz w:val="28"/>
          <w:szCs w:val="28"/>
          <w:rtl/>
        </w:rPr>
        <w:t xml:space="preserve">1 - خداوند ، مشركان را به سير در زمين و مطالعه سرگذشت اقوام نيرومند گذشته فرامى خواند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BookText"/>
      </w:pPr>
      <w:r>
        <w:rPr>
          <w:rFonts w:ascii="IRNazanin" w:hAnsi="IRNazanin" w:eastAsia="IRNazanin" w:cs="IRNazanin"/>
          <w:lang w:bidi="fa-IR"/>
          <w:color w:val="111111"/>
          <w:sz w:val="28"/>
          <w:szCs w:val="28"/>
          <w:rtl/>
        </w:rPr>
        <w:t xml:space="preserve">2 - سير در زمين و كاوش در سرگذشت پيشينيان ، مورد تشويق و ترغيب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Heading3"/>
      </w:pPr>
      <w:bookmarkStart w:id="1218" w:name="_Toc781"/>
      <w:r>
        <w:t>84- مطالعه فرجام تمدن ها</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w:t>
      </w:r>
    </w:p>
    <w:p>
      <w:pPr>
        <w:pStyle w:val="BookText"/>
      </w:pPr>
      <w:r>
        <w:rPr>
          <w:rFonts w:ascii="IRNazanin" w:hAnsi="IRNazanin" w:eastAsia="IRNazanin" w:cs="IRNazanin"/>
          <w:lang w:bidi="fa-IR"/>
          <w:color w:val="111111"/>
          <w:sz w:val="28"/>
          <w:szCs w:val="28"/>
          <w:rtl/>
        </w:rPr>
        <w:t xml:space="preserve">1 - سير در زمين و توجّه به سرنوشت تمدن هاى پيشين ، مايه عبرت آدمى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 كانوا أشدّ منهم قوّة</w:t>
      </w:r>
    </w:p>
    <w:p>
      <w:pPr>
        <w:pStyle w:val="Heading3"/>
      </w:pPr>
      <w:bookmarkStart w:id="1219" w:name="_Toc782"/>
      <w:r>
        <w:t>85- مطالعه فرجام ظالمان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- 11 - 83 - 9</w:t>
      </w:r>
    </w:p>
    <w:p>
      <w:pPr>
        <w:pStyle w:val="BookText"/>
      </w:pPr>
      <w:r>
        <w:rPr>
          <w:rFonts w:ascii="IRNazanin" w:hAnsi="IRNazanin" w:eastAsia="IRNazanin" w:cs="IRNazanin"/>
          <w:lang w:bidi="fa-IR"/>
          <w:color w:val="111111"/>
          <w:sz w:val="28"/>
          <w:szCs w:val="28"/>
          <w:rtl/>
        </w:rPr>
        <w:t xml:space="preserve">9- خداوند ، انسان ها را به مطالعه آثار گذشتگان و عبرت گيرى از فرجام شوم ستم كاران ، فرا خوانده است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بر اساس اينكه مراد از ضمير «هى» آباديهاى قوم لوط باشد ، هدف از جمله «ما هى . ..» ترغيب انسانها به گذر كردن بر ديار قوم لوط و ديدن آثار عذاب الهى است; تا بدين وسيله عبرت گيرند.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1" w:name="pg6838_60472"/>
    <w:bookmarkEnd w:id="2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- 22 - 46 - 2</w:t>
      </w:r>
    </w:p>
    <w:p>
      <w:pPr>
        <w:pStyle w:val="BookText"/>
      </w:pPr>
      <w:r>
        <w:rPr>
          <w:rFonts w:ascii="IRNazanin" w:hAnsi="IRNazanin" w:eastAsia="IRNazanin" w:cs="IRNazanin"/>
          <w:lang w:bidi="fa-IR"/>
          <w:color w:val="111111"/>
          <w:sz w:val="28"/>
          <w:szCs w:val="28"/>
          <w:rtl/>
        </w:rPr>
        <w:t xml:space="preserve">2 - سياحت در زمين براى مشاهده شهر هاى ويران شده و مطالعه در سرنوشت و فرجام شوم ستمگران تاريخ ، توصيه خداوند به گردنكشان و حق ستيزان</w:t>
      </w:r>
    </w:p>
    <w:p>
      <w:pPr>
        <w:pStyle w:val="BookText"/>
      </w:pPr>
      <w:r>
        <w:rPr>
          <w:rFonts w:ascii="Amiri" w:hAnsi="Amiri" w:eastAsia="Amiri" w:cs="Amiri"/>
          <w:lang w:bidi="ar-SA"/>
          <w:color w:val="111111"/>
          <w:sz w:val="28"/>
          <w:szCs w:val="28"/>
          <w:rtl/>
        </w:rPr>
        <w:t xml:space="preserve">أفلم يسيروا فى الأرض فتكون لهم قلوب يعقلون بها</w:t>
      </w:r>
    </w:p>
    <w:p>
      <w:pPr>
        <w:pStyle w:val="Heading3"/>
      </w:pPr>
      <w:bookmarkStart w:id="1220" w:name="_Toc783"/>
      <w:r>
        <w:t>86- مطالعه فرجام فرعونيان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- 27 - 14 - 5</w:t>
      </w:r>
    </w:p>
    <w:p>
      <w:pPr>
        <w:pStyle w:val="BookText"/>
      </w:pPr>
      <w:r>
        <w:rPr>
          <w:rFonts w:ascii="Amiri" w:hAnsi="Amiri" w:eastAsia="Amiri" w:cs="Amiri"/>
          <w:lang w:bidi="ar-SA"/>
          <w:color w:val="111111"/>
          <w:sz w:val="28"/>
          <w:szCs w:val="28"/>
          <w:rtl/>
        </w:rPr>
        <w:t xml:space="preserve">5 - توصيه الهى به تأمل در سرنوشت تباه فرعونيان</w:t>
      </w:r>
    </w:p>
    <w:p>
      <w:pPr>
        <w:pStyle w:val="BookText"/>
      </w:pPr>
      <w:r>
        <w:rPr>
          <w:rFonts w:ascii="Amiri" w:hAnsi="Amiri" w:eastAsia="Amiri" w:cs="Amiri"/>
          <w:lang w:bidi="ar-SA"/>
          <w:color w:val="111111"/>
          <w:sz w:val="28"/>
          <w:szCs w:val="28"/>
          <w:rtl/>
        </w:rPr>
        <w:t xml:space="preserve">فانظر كيف كان عقبة المفسدين</w:t>
      </w:r>
    </w:p>
    <w:p>
      <w:pPr>
        <w:pStyle w:val="Heading3"/>
      </w:pPr>
      <w:bookmarkStart w:id="1221" w:name="_Toc784"/>
      <w:r>
        <w:t>87- مطالعه فرجام كافران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- 37 - 73 - 1،3</w:t>
      </w:r>
    </w:p>
    <w:p>
      <w:pPr>
        <w:pStyle w:val="BookText"/>
      </w:pPr>
      <w:r>
        <w:rPr>
          <w:rFonts w:ascii="IRNazanin" w:hAnsi="IRNazanin" w:eastAsia="IRNazanin" w:cs="IRNazanin"/>
          <w:lang w:bidi="fa-IR"/>
          <w:color w:val="111111"/>
          <w:sz w:val="28"/>
          <w:szCs w:val="28"/>
          <w:rtl/>
        </w:rPr>
        <w:t xml:space="preserve">1 - نگريستن به فرجام كافرانِ انذار شده از سوى رسولان پيشين ، توصيه خداوند به پيامبر اسلام (صلی الله علیه و آله)</w:t>
      </w:r>
    </w:p>
    <w:p>
      <w:pPr>
        <w:pStyle w:val="BookText"/>
      </w:pPr>
      <w:r>
        <w:rPr>
          <w:rFonts w:ascii="Amiri" w:hAnsi="Amiri" w:eastAsia="Amiri" w:cs="Amiri"/>
          <w:lang w:bidi="ar-SA"/>
          <w:color w:val="111111"/>
          <w:sz w:val="28"/>
          <w:szCs w:val="28"/>
          <w:rtl/>
        </w:rPr>
        <w:t xml:space="preserve">فانظر كيف كان عقبة المنذرين</w:t>
      </w:r>
    </w:p>
    <w:p>
      <w:pPr>
        <w:pStyle w:val="BookText"/>
      </w:pPr>
      <w:r>
        <w:rPr>
          <w:rFonts w:ascii="IRNazanin" w:hAnsi="IRNazanin" w:eastAsia="IRNazanin" w:cs="IRNazanin"/>
          <w:lang w:bidi="fa-IR"/>
          <w:color w:val="111111"/>
          <w:sz w:val="28"/>
          <w:szCs w:val="28"/>
          <w:rtl/>
        </w:rPr>
        <w:t xml:space="preserve">3 - لزوم تأمل و انديشه در سرنوشت شوم كافران متعصب و لجوجى كه از سوى پيامبران پيشين انذار شده اند .</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- 37 - 179 - 1</w:t>
      </w:r>
    </w:p>
    <w:p>
      <w:pPr>
        <w:pStyle w:val="BookText"/>
      </w:pPr>
      <w:r>
        <w:rPr>
          <w:rFonts w:ascii="IRNazanin" w:hAnsi="IRNazanin" w:eastAsia="IRNazanin" w:cs="IRNazanin"/>
          <w:lang w:bidi="fa-IR"/>
          <w:color w:val="111111"/>
          <w:sz w:val="28"/>
          <w:szCs w:val="28"/>
          <w:rtl/>
        </w:rPr>
        <w:t xml:space="preserve">1 - پيامبراسلام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Amiri" w:hAnsi="Amiri" w:eastAsia="Amiri" w:cs="Amiri"/>
          <w:lang w:bidi="ar-SA"/>
          <w:color w:val="111111"/>
          <w:sz w:val="28"/>
          <w:szCs w:val="28"/>
          <w:rtl/>
        </w:rPr>
        <w:t xml:space="preserve">مفعول فعل «أبصر» - به قرينه آيه مشابه (175) - ضمير «هم» است.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72" w:name="pg6838_60475"/>
    <w:bookmarkEnd w:id="272"/>
    <w:p>
      <w:pPr>
        <w:pStyle w:val="Heading3"/>
      </w:pPr>
      <w:bookmarkStart w:id="1222" w:name="_Toc785"/>
      <w:r>
        <w:t>88- مطالعه فرجام مشركان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- 37 - 179 - 1</w:t>
      </w:r>
    </w:p>
    <w:p>
      <w:pPr>
        <w:pStyle w:val="BookText"/>
      </w:pPr>
      <w:r>
        <w:rPr>
          <w:rFonts w:ascii="IRNazanin" w:hAnsi="IRNazanin" w:eastAsia="IRNazanin" w:cs="IRNazanin"/>
          <w:lang w:bidi="fa-IR"/>
          <w:color w:val="111111"/>
          <w:sz w:val="28"/>
          <w:szCs w:val="28"/>
          <w:rtl/>
        </w:rPr>
        <w:t xml:space="preserve">1 - پيامبراسلام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Amiri" w:hAnsi="Amiri" w:eastAsia="Amiri" w:cs="Amiri"/>
          <w:lang w:bidi="ar-SA"/>
          <w:color w:val="111111"/>
          <w:sz w:val="28"/>
          <w:szCs w:val="28"/>
          <w:rtl/>
        </w:rPr>
        <w:t xml:space="preserve">مفعول فعل «أبصر» - به قرينه آيه مشابه (175) - ضمير «هم» است.</w:t>
      </w:r>
    </w:p>
    <w:p>
      <w:pPr>
        <w:pStyle w:val="Heading3"/>
      </w:pPr>
      <w:bookmarkStart w:id="1223" w:name="_Toc786"/>
      <w:r>
        <w:t>89- مطالعه فرجام مكذبان انبيا</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- 12 - 109 - 9،10،17</w:t>
      </w:r>
    </w:p>
    <w:p>
      <w:pPr>
        <w:pStyle w:val="BookText"/>
      </w:pPr>
      <w:r>
        <w:rPr>
          <w:rFonts w:ascii="IRNazanin" w:hAnsi="IRNazanin" w:eastAsia="IRNazanin" w:cs="IRNazanin"/>
          <w:lang w:bidi="fa-IR"/>
          <w:color w:val="111111"/>
          <w:sz w:val="28"/>
          <w:szCs w:val="28"/>
          <w:rtl/>
        </w:rPr>
        <w:t xml:space="preserve">9- خداوند ، فراخوان مردم به گشت و گذار در مناطق زمين براى مشاهده عاقبت و فرجام تكذيب كنندگان پيامبران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IRNazanin" w:hAnsi="IRNazanin" w:eastAsia="IRNazanin" w:cs="IRNazanin"/>
          <w:lang w:bidi="fa-IR"/>
          <w:color w:val="111111"/>
          <w:sz w:val="28"/>
          <w:szCs w:val="28"/>
          <w:rtl/>
        </w:rPr>
        <w:t xml:space="preserve">10- مطالعه آثار باقيمانده از تكذيب كنندگان انبيا ، گوياى عاقبت شوم آنان و گرفتار آمدنشان به عذاب هاى الهى است .</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IRNazanin" w:hAnsi="IRNazanin" w:eastAsia="IRNazanin" w:cs="IRNazanin"/>
          <w:lang w:bidi="fa-IR"/>
          <w:color w:val="111111"/>
          <w:sz w:val="28"/>
          <w:szCs w:val="28"/>
          <w:rtl/>
        </w:rPr>
        <w:t xml:space="preserve">17- آنان كه در فرجام تكذيب كنندگان پيامبران نمى انديشند و نيكويى سراى اخروى تقواپيشگان را درنمى يابند ، سزاوار سرزنش و ملامتند .</w:t>
      </w:r>
    </w:p>
    <w:p>
      <w:pPr>
        <w:pStyle w:val="BookText"/>
      </w:pPr>
      <w:r>
        <w:rPr>
          <w:rFonts w:ascii="Amiri" w:hAnsi="Amiri" w:eastAsia="Amiri" w:cs="Amiri"/>
          <w:lang w:bidi="ar-SA"/>
          <w:color w:val="111111"/>
          <w:sz w:val="28"/>
          <w:szCs w:val="28"/>
          <w:rtl/>
        </w:rPr>
        <w:t xml:space="preserve">أفلم يسيروا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- 16 - 36 - 9</w:t>
      </w:r>
    </w:p>
    <w:p>
      <w:pPr>
        <w:pStyle w:val="BookText"/>
      </w:pPr>
      <w:r>
        <w:rPr>
          <w:rFonts w:ascii="IRNazanin" w:hAnsi="IRNazanin" w:eastAsia="IRNazanin" w:cs="IRNazanin"/>
          <w:lang w:bidi="fa-IR"/>
          <w:color w:val="111111"/>
          <w:sz w:val="28"/>
          <w:szCs w:val="28"/>
          <w:rtl/>
        </w:rPr>
        <w:t xml:space="preserve">9- لزوم جهانگردى و سير و سياحت ، جهت مطالعه در عاقبت شوم تكذيب كنندگان انبيا</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«انظروا» (از مصدر نظر) به معناى گرداندن چشم براى درك و دريافت چيزى و ديدن آن است.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3" w:name="pg6838_60478"/>
    <w:bookmarkEnd w:id="273"/>
    <w:p>
      <w:pPr>
        <w:pStyle w:val="Heading3"/>
      </w:pPr>
      <w:bookmarkStart w:id="1224" w:name="_Toc787"/>
      <w:r>
        <w:t>90- مطالعه فوايد موجودات</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- 16 - 81 - 8</w:t>
      </w:r>
    </w:p>
    <w:p>
      <w:pPr>
        <w:pStyle w:val="BookText"/>
      </w:pPr>
      <w:r>
        <w:rPr>
          <w:rFonts w:ascii="Amiri" w:hAnsi="Amiri" w:eastAsia="Amiri" w:cs="Amiri"/>
          <w:lang w:bidi="ar-SA"/>
          <w:color w:val="111111"/>
          <w:sz w:val="28"/>
          <w:szCs w:val="28"/>
          <w:rtl/>
        </w:rPr>
        <w:t xml:space="preserve">8- لزوم انديشيدن انسان در خواصّ اشياى مورد استفاده خود ، براى خداشناسى</w:t>
      </w:r>
    </w:p>
    <w:p>
      <w:pPr>
        <w:pStyle w:val="BookText"/>
      </w:pPr>
      <w:r>
        <w:rPr>
          <w:rFonts w:ascii="Amiri" w:hAnsi="Amiri" w:eastAsia="Amiri" w:cs="Amiri"/>
          <w:lang w:bidi="ar-SA"/>
          <w:color w:val="111111"/>
          <w:sz w:val="28"/>
          <w:szCs w:val="28"/>
          <w:rtl/>
        </w:rPr>
        <w:t xml:space="preserve">ممّا خلق ظللاً . .. من الجبال أكننًا ... سربيل تقيكم الحرّ ... تقيكم بأسكم</w:t>
      </w:r>
    </w:p>
    <w:p>
      <w:pPr>
        <w:pStyle w:val="Heading3"/>
      </w:pPr>
      <w:bookmarkStart w:id="1225" w:name="_Toc788"/>
      <w:r>
        <w:t>91- مطالعه قرآن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- 30 - 9 - 30</w:t>
      </w:r>
    </w:p>
    <w:p>
      <w:pPr>
        <w:pStyle w:val="BookText"/>
      </w:pPr>
      <w:r>
        <w:rPr>
          <w:rFonts w:ascii="Amiri" w:hAnsi="Amiri" w:eastAsia="Amiri" w:cs="Amiri"/>
          <w:lang w:bidi="ar-SA"/>
          <w:color w:val="111111"/>
          <w:sz w:val="28"/>
          <w:szCs w:val="28"/>
          <w:rtl/>
        </w:rPr>
        <w:t xml:space="preserve">30 - « سئل الصادق ( ع ) عن قول اللّه -عزّوجلّ- « أَوَلم يسيروا فى الأرض » قال : معناه أَوَلم ينظروا فى القرآن ;</w:t>
      </w:r>
    </w:p>
    <w:p>
      <w:pPr>
        <w:pStyle w:val="BookText"/>
      </w:pPr>
      <w:r>
        <w:rPr>
          <w:rFonts w:ascii="IRNazanin" w:hAnsi="IRNazanin" w:eastAsia="IRNazanin" w:cs="IRNazanin"/>
          <w:lang w:bidi="fa-IR"/>
          <w:color w:val="111111"/>
          <w:sz w:val="28"/>
          <w:szCs w:val="28"/>
          <w:rtl/>
        </w:rPr>
        <w:t xml:space="preserve">از امام صادق(ع) درباره اين سخن خداوند «أوَلم يسيروا فى الأرض» سؤال شد. فرمود: مقصود «أوَلم ينظروا فى القرآن» است. توضيح: از روايت اين گونه استفاده مى شود كه مراد از سير در زمين، سير علمى و تاريخى است و قرآن از منابع آن است.».</w:t>
      </w:r>
    </w:p>
    <w:p>
      <w:pPr>
        <w:pStyle w:val="Heading3"/>
      </w:pPr>
      <w:bookmarkStart w:id="1226" w:name="_Toc789"/>
      <w:r>
        <w:t>92- مطالعه قصه ابراهيم(ع)</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- 26 - 69 - 1</w:t>
      </w:r>
    </w:p>
    <w:p>
      <w:pPr>
        <w:pStyle w:val="BookText"/>
      </w:pPr>
      <w:r>
        <w:rPr>
          <w:rFonts w:ascii="IRNazanin" w:hAnsi="IRNazanin" w:eastAsia="IRNazanin" w:cs="IRNazanin"/>
          <w:lang w:bidi="fa-IR"/>
          <w:color w:val="111111"/>
          <w:sz w:val="28"/>
          <w:szCs w:val="28"/>
          <w:rtl/>
        </w:rPr>
        <w:t xml:space="preserve">1 - تلاوت ماجراى ابراهيم براى مردم ، فرمان الهى به پيامبر (صلی الله علیه و آله)</w:t>
      </w:r>
    </w:p>
    <w:p>
      <w:pPr>
        <w:pStyle w:val="BookText"/>
      </w:pPr>
      <w:r>
        <w:rPr>
          <w:rFonts w:ascii="Amiri" w:hAnsi="Amiri" w:eastAsia="Amiri" w:cs="Amiri"/>
          <w:lang w:bidi="ar-SA"/>
          <w:color w:val="111111"/>
          <w:sz w:val="28"/>
          <w:szCs w:val="28"/>
          <w:rtl/>
        </w:rPr>
        <w:t xml:space="preserve">و اتل عليهم نبأ إبرهيم</w:t>
      </w:r>
    </w:p>
    <w:p>
      <w:pPr>
        <w:pStyle w:val="Heading3"/>
      </w:pPr>
      <w:bookmarkStart w:id="1227" w:name="_Toc790"/>
      <w:r>
        <w:t>93- مطالعه قصه يوسف(ع)</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- 12 - 3 - 6</w:t>
      </w:r>
    </w:p>
    <w:p>
      <w:pPr>
        <w:pStyle w:val="BookText"/>
      </w:pPr>
      <w:r>
        <w:rPr>
          <w:rFonts w:ascii="Amiri" w:hAnsi="Amiri" w:eastAsia="Amiri" w:cs="Amiri"/>
          <w:lang w:bidi="ar-SA"/>
          <w:color w:val="111111"/>
          <w:sz w:val="28"/>
          <w:szCs w:val="28"/>
          <w:rtl/>
        </w:rPr>
        <w:t xml:space="preserve">6- مطالعه و دقت در داستان يوسف ، مايه دريافت حقايق و معارف الهى است .</w:t>
      </w:r>
    </w:p>
    <w:p>
      <w:pPr>
        <w:pStyle w:val="BookText"/>
      </w:pPr>
      <w:r>
        <w:rPr>
          <w:rFonts w:ascii="Amiri" w:hAnsi="Amiri" w:eastAsia="Amiri" w:cs="Amiri"/>
          <w:lang w:bidi="ar-SA"/>
          <w:color w:val="111111"/>
          <w:sz w:val="28"/>
          <w:szCs w:val="28"/>
          <w:rtl/>
        </w:rPr>
        <w:t xml:space="preserve">إنا أنزلنه قرء نًا عربيًّا لعلكم تعقلون. نحن نقصّ عليك أحسن القصص</w:t>
      </w:r>
    </w:p>
    <w:p>
      <w:pPr>
        <w:pStyle w:val="BookText"/>
      </w:pPr>
      <w:r>
        <w:rPr>
          <w:rFonts w:ascii="Amiri" w:hAnsi="Amiri" w:eastAsia="Amiri" w:cs="Amiri"/>
          <w:lang w:bidi="ar-SA"/>
          <w:color w:val="111111"/>
          <w:sz w:val="28"/>
          <w:szCs w:val="28"/>
          <w:rtl/>
        </w:rPr>
        <w:t xml:space="preserve">برداشت فوق ، مقتضاى ارتباط ميان جمله «لعلكم تعقلون» با «نحن نقصّ عليك» 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4" w:name="pg6838_60481"/>
    <w:bookmarkEnd w:id="274"/>
    <w:p>
      <w:pPr>
        <w:pStyle w:val="Heading3"/>
      </w:pPr>
      <w:bookmarkStart w:id="1228" w:name="_Toc791"/>
      <w:r>
        <w:t>94- مطالعه قوانين آسمان ها</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- 88 - 18 - 2</w:t>
      </w:r>
    </w:p>
    <w:p>
      <w:pPr>
        <w:pStyle w:val="BookText"/>
      </w:pPr>
      <w:r>
        <w:rPr>
          <w:rFonts w:ascii="Amiri" w:hAnsi="Amiri" w:eastAsia="Amiri" w:cs="Amiri"/>
          <w:lang w:bidi="ar-SA"/>
          <w:color w:val="111111"/>
          <w:sz w:val="28"/>
          <w:szCs w:val="28"/>
          <w:rtl/>
        </w:rPr>
        <w:t xml:space="preserve">2 - بررسى قوانين حاكم بر آسمان و فضاى بالا ، زمينه ساز باور به قدرت خداوند بر ايجاد معاد</w:t>
      </w:r>
    </w:p>
    <w:p>
      <w:pPr>
        <w:pStyle w:val="BookText"/>
      </w:pPr>
      <w:r>
        <w:rPr>
          <w:rFonts w:ascii="Amiri" w:hAnsi="Amiri" w:eastAsia="Amiri" w:cs="Amiri"/>
          <w:lang w:bidi="ar-SA"/>
          <w:color w:val="111111"/>
          <w:sz w:val="28"/>
          <w:szCs w:val="28"/>
          <w:rtl/>
        </w:rPr>
        <w:t xml:space="preserve">و إلى السماء كيف رفعت</w:t>
      </w:r>
    </w:p>
    <w:p>
      <w:pPr>
        <w:pStyle w:val="Heading3"/>
      </w:pPr>
      <w:bookmarkStart w:id="1229" w:name="_Toc792"/>
      <w:r>
        <w:t>95- مطالعه مبدأ خلقت انسان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- 75 - 39 - 6</w:t>
      </w:r>
    </w:p>
    <w:p>
      <w:pPr>
        <w:pStyle w:val="BookText"/>
      </w:pPr>
      <w:r>
        <w:rPr>
          <w:rFonts w:ascii="IRNazanin" w:hAnsi="IRNazanin" w:eastAsia="IRNazanin" w:cs="IRNazanin"/>
          <w:lang w:bidi="fa-IR"/>
          <w:color w:val="111111"/>
          <w:sz w:val="28"/>
          <w:szCs w:val="28"/>
          <w:rtl/>
        </w:rPr>
        <w:t xml:space="preserve">6 - مطالعه در مبدأ و مراحل پيدايش انسان ، موجب راه يابى به هدف آفرينش آدمى و فلسفه زندگى او</w:t>
      </w:r>
    </w:p>
    <w:p>
      <w:pPr>
        <w:pStyle w:val="BookText"/>
      </w:pPr>
      <w:r>
        <w:rPr>
          <w:rFonts w:ascii="Amiri" w:hAnsi="Amiri" w:eastAsia="Amiri" w:cs="Amiri"/>
          <w:lang w:bidi="ar-SA"/>
          <w:color w:val="111111"/>
          <w:sz w:val="28"/>
          <w:szCs w:val="28"/>
          <w:rtl/>
        </w:rPr>
        <w:t xml:space="preserve">أيحسب الإنسن أن يترك سدًى . ألم يك نطفة ... فخلق فسوّى . فجعل منه الزوجين الذكر</w:t>
      </w:r>
    </w:p>
    <w:p>
      <w:pPr>
        <w:pStyle w:val="BookText"/>
      </w:pPr>
      <w:r>
        <w:rPr>
          <w:rFonts w:ascii="IRNazanin" w:hAnsi="IRNazanin" w:eastAsia="IRNazanin" w:cs="IRNazanin"/>
          <w:lang w:bidi="fa-IR"/>
          <w:color w:val="111111"/>
          <w:sz w:val="28"/>
          <w:szCs w:val="28"/>
          <w:rtl/>
        </w:rPr>
        <w:t xml:space="preserve">بيان سير تكوين انسان - پس از طرح موضوع بى هدف نبودن زندگى بشر -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- 75 - 40 - 5</w:t>
      </w:r>
    </w:p>
    <w:p>
      <w:pPr>
        <w:pStyle w:val="BookText"/>
      </w:pPr>
      <w:r>
        <w:rPr>
          <w:rFonts w:ascii="IRNazanin" w:hAnsi="IRNazanin" w:eastAsia="IRNazanin" w:cs="IRNazanin"/>
          <w:lang w:bidi="fa-IR"/>
          <w:color w:val="111111"/>
          <w:sz w:val="28"/>
          <w:szCs w:val="28"/>
          <w:rtl/>
        </w:rPr>
        <w:t xml:space="preserve">5 - مطالعه در مبدأ و مراحل آفرينش انسان ، از راه هاى شناخت معاد و پى بردن به احياى مردگان</w:t>
      </w:r>
    </w:p>
    <w:p>
      <w:pPr>
        <w:pStyle w:val="BookText"/>
      </w:pPr>
      <w:r>
        <w:rPr>
          <w:rFonts w:ascii="Amiri" w:hAnsi="Amiri" w:eastAsia="Amiri" w:cs="Amiri"/>
          <w:lang w:bidi="ar-SA"/>
          <w:color w:val="111111"/>
          <w:sz w:val="28"/>
          <w:szCs w:val="28"/>
          <w:rtl/>
        </w:rPr>
        <w:t xml:space="preserve">ألم يك نطفة من منىّ يمنى . .. فخلق فسوّى ... أليس ذلك بقدر على أن يحيى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- 77 - 20 - 5</w:t>
      </w:r>
    </w:p>
    <w:p>
      <w:pPr>
        <w:pStyle w:val="BookText"/>
      </w:pPr>
      <w:r>
        <w:rPr>
          <w:rFonts w:ascii="Amiri" w:hAnsi="Amiri" w:eastAsia="Amiri" w:cs="Amiri"/>
          <w:lang w:bidi="ar-SA"/>
          <w:color w:val="111111"/>
          <w:sz w:val="28"/>
          <w:szCs w:val="28"/>
          <w:rtl/>
        </w:rPr>
        <w:t xml:space="preserve">5 - تشويق خداوند ، به مطالعه درباره مبدأ و سير تكوين انسان ها</w:t>
      </w:r>
    </w:p>
    <w:p>
      <w:pPr>
        <w:pStyle w:val="BookText"/>
      </w:pPr>
      <w:r>
        <w:rPr>
          <w:rFonts w:ascii="Amiri" w:hAnsi="Amiri" w:eastAsia="Amiri" w:cs="Amiri"/>
          <w:lang w:bidi="ar-SA"/>
          <w:color w:val="111111"/>
          <w:sz w:val="28"/>
          <w:szCs w:val="28"/>
          <w:rtl/>
        </w:rPr>
        <w:t xml:space="preserve">ألم نخلقكم من ماء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- 77 - 23 - 8</w:t>
      </w:r>
    </w:p>
    <w:p>
      <w:pPr>
        <w:pStyle w:val="BookText"/>
      </w:pPr>
      <w:r>
        <w:rPr>
          <w:rFonts w:ascii="IRNazanin" w:hAnsi="IRNazanin" w:eastAsia="IRNazanin" w:cs="IRNazanin"/>
          <w:lang w:bidi="fa-IR"/>
          <w:color w:val="111111"/>
          <w:sz w:val="28"/>
          <w:szCs w:val="28"/>
          <w:rtl/>
        </w:rPr>
        <w:t xml:space="preserve">8 - مطالعه و تأمّل در آفرينش انسان و مبدأ پيدايش و سير تكاملى آن ، موجب شناخت معاد و اثبات توانايى خداوند بر آن است .</w:t>
      </w:r>
    </w:p>
    <w:p>
      <w:pPr>
        <w:pStyle w:val="BookText"/>
      </w:pPr>
      <w:r>
        <w:rPr>
          <w:rFonts w:ascii="Amiri" w:hAnsi="Amiri" w:eastAsia="Amiri" w:cs="Amiri"/>
          <w:lang w:bidi="ar-SA"/>
          <w:color w:val="111111"/>
          <w:sz w:val="28"/>
          <w:szCs w:val="28"/>
          <w:rtl/>
        </w:rPr>
        <w:t xml:space="preserve">ألم نخلقكم من ماء . .. فقدرنا فنعم القدرون</w:t>
      </w:r>
    </w:p>
    <w:p>
      <w:pPr>
        <w:pStyle w:val="BookText"/>
      </w:pPr>
      <w:r>
        <w:rPr>
          <w:rFonts w:ascii="Amiri" w:hAnsi="Amiri" w:eastAsia="Amiri" w:cs="Amiri"/>
          <w:lang w:bidi="ar-SA"/>
          <w:color w:val="111111"/>
          <w:sz w:val="28"/>
          <w:szCs w:val="28"/>
          <w:rtl/>
        </w:rPr>
        <w:t xml:space="preserve">از اين كه ماجراى خلقت انسان با استفهام تقريرى (ألم نخلقكم. ..) آغاز شده، مى توان برداشت ياد شده را به دست آورد.</w:t>
      </w:r>
    </w:p>
    <w:p>
      <w:pPr>
        <w:pStyle w:val="Heading3"/>
      </w:pPr>
      <w:bookmarkStart w:id="1230" w:name="_Toc793"/>
      <w:r>
        <w:t>96- مطالعه مراحل خلقت انسان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75" w:name="pg6838_60484"/>
    <w:bookmarkEnd w:id="275"/>
    <w:p>
      <w:pPr>
        <w:pStyle w:val="BookText"/>
      </w:pPr>
      <w:r>
        <w:rPr>
          <w:rFonts w:ascii="Amiri" w:hAnsi="Amiri" w:eastAsia="Amiri" w:cs="Amiri"/>
          <w:lang w:bidi="ar-SA"/>
          <w:color w:val="111111"/>
          <w:sz w:val="28"/>
          <w:szCs w:val="28"/>
          <w:rtl/>
        </w:rPr>
        <w:t xml:space="preserve">19 - قيامه - 75 - 39 - 6</w:t>
      </w:r>
    </w:p>
    <w:p>
      <w:pPr>
        <w:pStyle w:val="BookText"/>
      </w:pPr>
      <w:r>
        <w:rPr>
          <w:rFonts w:ascii="IRNazanin" w:hAnsi="IRNazanin" w:eastAsia="IRNazanin" w:cs="IRNazanin"/>
          <w:lang w:bidi="fa-IR"/>
          <w:color w:val="111111"/>
          <w:sz w:val="28"/>
          <w:szCs w:val="28"/>
          <w:rtl/>
        </w:rPr>
        <w:t xml:space="preserve">6 - مطالعه در مبدأ و مراحل پيدايش انسان ، موجب راه يابى به هدف آفرينش آدمى و فلسفه زندگى او</w:t>
      </w:r>
    </w:p>
    <w:p>
      <w:pPr>
        <w:pStyle w:val="BookText"/>
      </w:pPr>
      <w:r>
        <w:rPr>
          <w:rFonts w:ascii="Amiri" w:hAnsi="Amiri" w:eastAsia="Amiri" w:cs="Amiri"/>
          <w:lang w:bidi="ar-SA"/>
          <w:color w:val="111111"/>
          <w:sz w:val="28"/>
          <w:szCs w:val="28"/>
          <w:rtl/>
        </w:rPr>
        <w:t xml:space="preserve">أيحسب الإنسن أن يترك سدًى . ألم يك نطفة ... فخلق فسوّى . فجعل منه الزوجين الذكر</w:t>
      </w:r>
    </w:p>
    <w:p>
      <w:pPr>
        <w:pStyle w:val="BookText"/>
      </w:pPr>
      <w:r>
        <w:rPr>
          <w:rFonts w:ascii="IRNazanin" w:hAnsi="IRNazanin" w:eastAsia="IRNazanin" w:cs="IRNazanin"/>
          <w:lang w:bidi="fa-IR"/>
          <w:color w:val="111111"/>
          <w:sz w:val="28"/>
          <w:szCs w:val="28"/>
          <w:rtl/>
        </w:rPr>
        <w:t xml:space="preserve">بيان سير تكوين انسان - پس از طرح موضوع بى هدف نبودن زندگى بشر -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- 75 - 40 - 5</w:t>
      </w:r>
    </w:p>
    <w:p>
      <w:pPr>
        <w:pStyle w:val="BookText"/>
      </w:pPr>
      <w:r>
        <w:rPr>
          <w:rFonts w:ascii="IRNazanin" w:hAnsi="IRNazanin" w:eastAsia="IRNazanin" w:cs="IRNazanin"/>
          <w:lang w:bidi="fa-IR"/>
          <w:color w:val="111111"/>
          <w:sz w:val="28"/>
          <w:szCs w:val="28"/>
          <w:rtl/>
        </w:rPr>
        <w:t xml:space="preserve">5 - مطالعه در مبدأ و مراحل آفرينش انسان ، از راه هاى شناخت معاد و پى بردن به احياى مردگان</w:t>
      </w:r>
    </w:p>
    <w:p>
      <w:pPr>
        <w:pStyle w:val="BookText"/>
      </w:pPr>
      <w:r>
        <w:rPr>
          <w:rFonts w:ascii="Amiri" w:hAnsi="Amiri" w:eastAsia="Amiri" w:cs="Amiri"/>
          <w:lang w:bidi="ar-SA"/>
          <w:color w:val="111111"/>
          <w:sz w:val="28"/>
          <w:szCs w:val="28"/>
          <w:rtl/>
        </w:rPr>
        <w:t xml:space="preserve">ألم يك نطفة من منىّ يمنى . .. فخلق فسوّى ... أليس ذلك بقدر على أن يحيى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- 77 - 20 - 5</w:t>
      </w:r>
    </w:p>
    <w:p>
      <w:pPr>
        <w:pStyle w:val="BookText"/>
      </w:pPr>
      <w:r>
        <w:rPr>
          <w:rFonts w:ascii="Amiri" w:hAnsi="Amiri" w:eastAsia="Amiri" w:cs="Amiri"/>
          <w:lang w:bidi="ar-SA"/>
          <w:color w:val="111111"/>
          <w:sz w:val="28"/>
          <w:szCs w:val="28"/>
          <w:rtl/>
        </w:rPr>
        <w:t xml:space="preserve">5 - تشويق خداوند ، به مطالعه درباره مبدأ و سير تكوين انسان ها</w:t>
      </w:r>
    </w:p>
    <w:p>
      <w:pPr>
        <w:pStyle w:val="BookText"/>
      </w:pPr>
      <w:r>
        <w:rPr>
          <w:rFonts w:ascii="Amiri" w:hAnsi="Amiri" w:eastAsia="Amiri" w:cs="Amiri"/>
          <w:lang w:bidi="ar-SA"/>
          <w:color w:val="111111"/>
          <w:sz w:val="28"/>
          <w:szCs w:val="28"/>
          <w:rtl/>
        </w:rPr>
        <w:t xml:space="preserve">ألم نخلقكم من ماء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- 77 - 23 - 8</w:t>
      </w:r>
    </w:p>
    <w:p>
      <w:pPr>
        <w:pStyle w:val="BookText"/>
      </w:pPr>
      <w:r>
        <w:rPr>
          <w:rFonts w:ascii="IRNazanin" w:hAnsi="IRNazanin" w:eastAsia="IRNazanin" w:cs="IRNazanin"/>
          <w:lang w:bidi="fa-IR"/>
          <w:color w:val="111111"/>
          <w:sz w:val="28"/>
          <w:szCs w:val="28"/>
          <w:rtl/>
        </w:rPr>
        <w:t xml:space="preserve">8 - مطالعه و تأمّل در آفرينش انسان و مبدأ پيدايش و سير تكاملى آن ، موجب شناخت معاد و اثبات توانايى خداوند بر آن است .</w:t>
      </w:r>
    </w:p>
    <w:p>
      <w:pPr>
        <w:pStyle w:val="BookText"/>
      </w:pPr>
      <w:r>
        <w:rPr>
          <w:rFonts w:ascii="Amiri" w:hAnsi="Amiri" w:eastAsia="Amiri" w:cs="Amiri"/>
          <w:lang w:bidi="ar-SA"/>
          <w:color w:val="111111"/>
          <w:sz w:val="28"/>
          <w:szCs w:val="28"/>
          <w:rtl/>
        </w:rPr>
        <w:t xml:space="preserve">ألم نخلقكم من ماء . .. فقدرنا فنعم القدرون</w:t>
      </w:r>
    </w:p>
    <w:p>
      <w:pPr>
        <w:pStyle w:val="BookText"/>
      </w:pPr>
      <w:r>
        <w:rPr>
          <w:rFonts w:ascii="Amiri" w:hAnsi="Amiri" w:eastAsia="Amiri" w:cs="Amiri"/>
          <w:lang w:bidi="ar-SA"/>
          <w:color w:val="111111"/>
          <w:sz w:val="28"/>
          <w:szCs w:val="28"/>
          <w:rtl/>
        </w:rPr>
        <w:t xml:space="preserve">از اين كه ماجراى خلقت انسان با استفهام تقريرى (ألم نخلقكم. ..) آغاز شده، مى توان برداشت ياد شده را به دست آورد.</w:t>
      </w:r>
    </w:p>
    <w:p>
      <w:pPr>
        <w:pStyle w:val="Heading3"/>
      </w:pPr>
      <w:bookmarkStart w:id="1231" w:name="_Toc794"/>
      <w:r>
        <w:t>97- مطالعه مصرف موادغذايى</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- 80 - 24 - 1</w:t>
      </w:r>
    </w:p>
    <w:p>
      <w:pPr>
        <w:pStyle w:val="BookText"/>
      </w:pPr>
      <w:r>
        <w:rPr>
          <w:rFonts w:ascii="IRNazanin" w:hAnsi="IRNazanin" w:eastAsia="IRNazanin" w:cs="IRNazanin"/>
          <w:lang w:bidi="fa-IR"/>
          <w:color w:val="111111"/>
          <w:sz w:val="28"/>
          <w:szCs w:val="28"/>
          <w:rtl/>
        </w:rPr>
        <w:t xml:space="preserve">1 - نگاه به خوراكى ها و توجّه به روند توليد و مصرف آن ، امرى ضرورى و برانگيزنده انسان به انجام دادن فرمان هاى خداوند</w:t>
      </w:r>
    </w:p>
    <w:p>
      <w:pPr>
        <w:pStyle w:val="BookText"/>
      </w:pPr>
      <w:r>
        <w:rPr>
          <w:rFonts w:ascii="Amiri" w:hAnsi="Amiri" w:eastAsia="Amiri" w:cs="Amiri"/>
          <w:lang w:bidi="ar-SA"/>
          <w:color w:val="111111"/>
          <w:sz w:val="28"/>
          <w:szCs w:val="28"/>
          <w:rtl/>
        </w:rPr>
        <w:t xml:space="preserve">فلينظر الإنسن إلى طعامه</w:t>
      </w:r>
    </w:p>
    <w:p>
      <w:pPr>
        <w:pStyle w:val="BookText"/>
      </w:pPr>
      <w:r>
        <w:rPr>
          <w:rFonts w:ascii="IRNazanin" w:hAnsi="IRNazanin" w:eastAsia="IRNazanin" w:cs="IRNazanin"/>
          <w:lang w:bidi="fa-IR"/>
          <w:color w:val="111111"/>
          <w:sz w:val="28"/>
          <w:szCs w:val="28"/>
          <w:rtl/>
        </w:rPr>
        <w:t xml:space="preserve">فرمان به دقت در طعام، با حرف «فاء» بر آيه قبل تفريع شده است تا اين نكته را برساند كه اين انديشه، انسان را به انجام دادن اوامر الهى وادار مى كند. وجود كلمه «الإنسان» در آيات قبل، گرچه از تكرار آن بى نياز مى كرد و اكتفا به ضمير آن ممكن بود; ولى بار ديگر به اين لفظ تصريح شد تا بيانگر تفاوت مصداق انسان در دو آيه باشد. در آيه قبل مراد كافران بود و اين آيه به همه انسان ها نظر دارد.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76" w:name="pg6838_60487"/>
    <w:bookmarkEnd w:id="276"/>
    <w:p>
      <w:pPr>
        <w:pStyle w:val="Heading3"/>
      </w:pPr>
      <w:bookmarkStart w:id="1232" w:name="_Toc795"/>
      <w:r>
        <w:t>98- مطالعه منشأ خلقت انسان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- 86 - 5 - 1،4</w:t>
      </w:r>
    </w:p>
    <w:p>
      <w:pPr>
        <w:pStyle w:val="BookText"/>
      </w:pPr>
      <w:r>
        <w:rPr>
          <w:rFonts w:ascii="Amiri" w:hAnsi="Amiri" w:eastAsia="Amiri" w:cs="Amiri"/>
          <w:lang w:bidi="ar-SA"/>
          <w:color w:val="111111"/>
          <w:sz w:val="28"/>
          <w:szCs w:val="28"/>
          <w:rtl/>
        </w:rPr>
        <w:t xml:space="preserve">1 - تحقيق درباره منشأ آفرينش انسان و توجّه به عنصر اوليه جسم وى ، زمينه ساز باور به امكان احياى دوباره او است .</w:t>
      </w:r>
    </w:p>
    <w:p>
      <w:pPr>
        <w:pStyle w:val="BookText"/>
      </w:pPr>
      <w:r>
        <w:rPr>
          <w:rFonts w:ascii="Amiri" w:hAnsi="Amiri" w:eastAsia="Amiri" w:cs="Amiri"/>
          <w:lang w:bidi="ar-SA"/>
          <w:color w:val="111111"/>
          <w:sz w:val="28"/>
          <w:szCs w:val="28"/>
          <w:rtl/>
        </w:rPr>
        <w:t xml:space="preserve">فلينظر الإنسن ممّ خلق</w:t>
      </w:r>
    </w:p>
    <w:p>
      <w:pPr>
        <w:pStyle w:val="BookText"/>
      </w:pPr>
      <w:r>
        <w:rPr>
          <w:rFonts w:ascii="IRNazanin" w:hAnsi="IRNazanin" w:eastAsia="IRNazanin" w:cs="IRNazanin"/>
          <w:lang w:bidi="fa-IR"/>
          <w:color w:val="111111"/>
          <w:sz w:val="28"/>
          <w:szCs w:val="28"/>
          <w:rtl/>
        </w:rPr>
        <w:t xml:space="preserve">جمله «إنّه على رجعه لقادر» - در آيات بعد - بيانگر آن است كه آنچه از اين آيه به بعد مطرح شده، آماده سازنده ذهن انسان براى باور به امكان معاد است.</w:t>
      </w:r>
    </w:p>
    <w:p>
      <w:pPr>
        <w:pStyle w:val="BookText"/>
      </w:pPr>
      <w:r>
        <w:rPr>
          <w:rFonts w:ascii="IRNazanin" w:hAnsi="IRNazanin" w:eastAsia="IRNazanin" w:cs="IRNazanin"/>
          <w:lang w:bidi="fa-IR"/>
          <w:color w:val="111111"/>
          <w:sz w:val="28"/>
          <w:szCs w:val="28"/>
          <w:rtl/>
        </w:rPr>
        <w:t xml:space="preserve">4 - لزوم تحقيق درباره منشأ آفرينش انسان و كشف عنصر اصلى در پيدايش جسم او</w:t>
      </w:r>
    </w:p>
    <w:p>
      <w:pPr>
        <w:pStyle w:val="BookText"/>
      </w:pPr>
      <w:r>
        <w:rPr>
          <w:rFonts w:ascii="Amiri" w:hAnsi="Amiri" w:eastAsia="Amiri" w:cs="Amiri"/>
          <w:lang w:bidi="ar-SA"/>
          <w:color w:val="111111"/>
          <w:sz w:val="28"/>
          <w:szCs w:val="28"/>
          <w:rtl/>
        </w:rPr>
        <w:t xml:space="preserve">فلينظر الإنسن ممّ خلق</w:t>
      </w:r>
    </w:p>
    <w:p>
      <w:pPr>
        <w:pStyle w:val="Heading3"/>
      </w:pPr>
      <w:bookmarkStart w:id="1233" w:name="_Toc796"/>
      <w:r>
        <w:t>99- مطالعه موجودات</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- 29 - 20 - 1</w:t>
      </w:r>
    </w:p>
    <w:p>
      <w:pPr>
        <w:pStyle w:val="BookText"/>
      </w:pPr>
      <w:r>
        <w:rPr>
          <w:rFonts w:ascii="IRNazanin" w:hAnsi="IRNazanin" w:eastAsia="IRNazanin" w:cs="IRNazanin"/>
          <w:lang w:bidi="fa-IR"/>
          <w:color w:val="111111"/>
          <w:sz w:val="28"/>
          <w:szCs w:val="28"/>
          <w:rtl/>
        </w:rPr>
        <w:t xml:space="preserve">1 - پيامبر (صلی الله علیه و آله) ، مأمور بود تا پيام خداوند را مبنى بر سير در زمين و مطالعه در پديده هاى آفرينش ، ابلاغ كند .</w:t>
      </w:r>
    </w:p>
    <w:p>
      <w:pPr>
        <w:pStyle w:val="BookText"/>
      </w:pPr>
      <w:r>
        <w:rPr>
          <w:rFonts w:ascii="Amiri" w:hAnsi="Amiri" w:eastAsia="Amiri" w:cs="Amiri"/>
          <w:lang w:bidi="ar-SA"/>
          <w:color w:val="111111"/>
          <w:sz w:val="28"/>
          <w:szCs w:val="28"/>
          <w:rtl/>
        </w:rPr>
        <w:t xml:space="preserve">قل سيروا فى الأرض فانظروا كيف بدأ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- 31 - 20 - 1</w:t>
      </w:r>
    </w:p>
    <w:p>
      <w:pPr>
        <w:pStyle w:val="BookText"/>
      </w:pPr>
      <w:r>
        <w:rPr>
          <w:rFonts w:ascii="IRNazanin" w:hAnsi="IRNazanin" w:eastAsia="IRNazanin" w:cs="IRNazanin"/>
          <w:lang w:bidi="fa-IR"/>
          <w:color w:val="111111"/>
          <w:sz w:val="28"/>
          <w:szCs w:val="28"/>
          <w:rtl/>
        </w:rPr>
        <w:t xml:space="preserve">1 - خداوند ، فراخوان به ژرف كاوى درباره مسخر و رام بودن همه موجودات آسمان ها و زمين ، براى مردم</w:t>
      </w:r>
    </w:p>
    <w:p>
      <w:pPr>
        <w:pStyle w:val="BookText"/>
      </w:pPr>
      <w:r>
        <w:rPr>
          <w:rFonts w:ascii="Amiri" w:hAnsi="Amiri" w:eastAsia="Amiri" w:cs="Amiri"/>
          <w:lang w:bidi="ar-SA"/>
          <w:color w:val="111111"/>
          <w:sz w:val="28"/>
          <w:szCs w:val="28"/>
          <w:rtl/>
        </w:rPr>
        <w:t xml:space="preserve">ألم تروا أنّ اللّه سخّر لكم ما فى السموت و ما فى الأرض</w:t>
      </w:r>
    </w:p>
    <w:p>
      <w:pPr>
        <w:pStyle w:val="Heading3"/>
      </w:pPr>
      <w:bookmarkStart w:id="1234" w:name="_Toc797"/>
      <w:r>
        <w:t>100- مطالعه موجودات آسمان ها</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- 31 - 20 - 1</w:t>
      </w:r>
    </w:p>
    <w:p>
      <w:pPr>
        <w:pStyle w:val="BookText"/>
      </w:pPr>
      <w:r>
        <w:rPr>
          <w:rFonts w:ascii="IRNazanin" w:hAnsi="IRNazanin" w:eastAsia="IRNazanin" w:cs="IRNazanin"/>
          <w:lang w:bidi="fa-IR"/>
          <w:color w:val="111111"/>
          <w:sz w:val="28"/>
          <w:szCs w:val="28"/>
          <w:rtl/>
        </w:rPr>
        <w:t xml:space="preserve">1 - خداوند ، فراخوان به ژرف كاوى درباره مسخر و رام بودن همه موجودات آسمان ها و زمين ، براى مردم</w:t>
      </w:r>
    </w:p>
    <w:p>
      <w:pPr>
        <w:pStyle w:val="BookText"/>
      </w:pPr>
      <w:r>
        <w:rPr>
          <w:rFonts w:ascii="Amiri" w:hAnsi="Amiri" w:eastAsia="Amiri" w:cs="Amiri"/>
          <w:lang w:bidi="ar-SA"/>
          <w:color w:val="111111"/>
          <w:sz w:val="28"/>
          <w:szCs w:val="28"/>
          <w:rtl/>
        </w:rPr>
        <w:t xml:space="preserve">ألم تروا أنّ اللّه سخّر لكم ما فى السموت و ما فى الأرض</w:t>
      </w:r>
    </w:p>
    <w:p>
      <w:pPr>
        <w:pStyle w:val="Heading3"/>
      </w:pPr>
      <w:bookmarkStart w:id="1235" w:name="_Toc798"/>
      <w:r>
        <w:t>101- مطالعه موجودات زمين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7" w:name="pg6838_60490"/>
    <w:bookmarkEnd w:id="277"/>
    <w:p>
      <w:pPr>
        <w:pStyle w:val="BookText"/>
      </w:pPr>
      <w:r>
        <w:rPr>
          <w:rFonts w:ascii="IRNazanin" w:hAnsi="IRNazanin" w:eastAsia="IRNazanin" w:cs="IRNazanin"/>
          <w:lang w:bidi="fa-IR"/>
          <w:color w:val="111111"/>
          <w:sz w:val="28"/>
          <w:szCs w:val="28"/>
          <w:rtl/>
        </w:rPr>
        <w:t xml:space="preserve">14 - لقمان - 31 - 20 - 3</w:t>
      </w:r>
    </w:p>
    <w:p>
      <w:pPr>
        <w:pStyle w:val="BookText"/>
      </w:pPr>
      <w:r>
        <w:rPr>
          <w:rFonts w:ascii="IRNazanin" w:hAnsi="IRNazanin" w:eastAsia="IRNazanin" w:cs="IRNazanin"/>
          <w:lang w:bidi="fa-IR"/>
          <w:color w:val="111111"/>
          <w:sz w:val="28"/>
          <w:szCs w:val="28"/>
          <w:rtl/>
        </w:rPr>
        <w:t xml:space="preserve">3 - مشركان ، به خاطر ژرف ننگريستن درباره موجودات آسمان ها و زمين ، مورد سرزنش خداوندند .</w:t>
      </w:r>
    </w:p>
    <w:p>
      <w:pPr>
        <w:pStyle w:val="BookText"/>
      </w:pPr>
      <w:r>
        <w:rPr>
          <w:rFonts w:ascii="Amiri" w:hAnsi="Amiri" w:eastAsia="Amiri" w:cs="Amiri"/>
          <w:lang w:bidi="ar-SA"/>
          <w:color w:val="111111"/>
          <w:sz w:val="28"/>
          <w:szCs w:val="28"/>
          <w:rtl/>
        </w:rPr>
        <w:t xml:space="preserve">ألم تروا أنّ اللّه سخّر لكم ما فى السموت و ما فى الأرض</w:t>
      </w:r>
    </w:p>
    <w:p>
      <w:pPr>
        <w:pStyle w:val="BookText"/>
      </w:pPr>
      <w:r>
        <w:rPr>
          <w:rFonts w:ascii="IRNazanin" w:hAnsi="IRNazanin" w:eastAsia="IRNazanin" w:cs="IRNazanin"/>
          <w:lang w:bidi="fa-IR"/>
          <w:color w:val="111111"/>
          <w:sz w:val="28"/>
          <w:szCs w:val="28"/>
          <w:rtl/>
        </w:rPr>
        <w:t xml:space="preserve">احتمال دارد مخاطب «ألم تروا» مشركانى باشد كه در اين سوره و قبل از پرداختن به قصه لقمان (فأرونى ماذا خلق. ..) از آنها سخن گفته شده است. در اين صورت، استفهام «ألم...» توبيخى است.</w:t>
      </w:r>
    </w:p>
    <w:p>
      <w:pPr>
        <w:pStyle w:val="Heading3"/>
      </w:pPr>
      <w:bookmarkStart w:id="1236" w:name="_Toc799"/>
      <w:r>
        <w:t>102- مطالعه نامه عمل</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- 17 - 71 - 13</w:t>
      </w:r>
    </w:p>
    <w:p>
      <w:pPr>
        <w:pStyle w:val="BookText"/>
      </w:pPr>
      <w:r>
        <w:rPr>
          <w:rFonts w:ascii="Amiri" w:hAnsi="Amiri" w:eastAsia="Amiri" w:cs="Amiri"/>
          <w:lang w:bidi="ar-SA"/>
          <w:color w:val="111111"/>
          <w:sz w:val="28"/>
          <w:szCs w:val="28"/>
          <w:rtl/>
        </w:rPr>
        <w:t xml:space="preserve">13- سعادتمندان ، نامه اعمال خويش را در قيامت ، خود مورد مطالعه قرار مى دهند .</w:t>
      </w:r>
    </w:p>
    <w:p>
      <w:pPr>
        <w:pStyle w:val="BookText"/>
      </w:pPr>
      <w:r>
        <w:rPr>
          <w:rFonts w:ascii="Amiri" w:hAnsi="Amiri" w:eastAsia="Amiri" w:cs="Amiri"/>
          <w:lang w:bidi="ar-SA"/>
          <w:color w:val="111111"/>
          <w:sz w:val="28"/>
          <w:szCs w:val="28"/>
          <w:rtl/>
        </w:rPr>
        <w:t xml:space="preserve">فمن أوتى كتبه بيمينه فأُولئك يقرءون كتبهم</w:t>
      </w:r>
    </w:p>
    <w:p>
      <w:pPr>
        <w:pStyle w:val="Heading3"/>
      </w:pPr>
      <w:bookmarkStart w:id="1237" w:name="_Toc800"/>
      <w:r>
        <w:t>103- مطالعه نعمت ها</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- 31 - 20 - 15،16</w:t>
      </w:r>
    </w:p>
    <w:p>
      <w:pPr>
        <w:pStyle w:val="BookText"/>
      </w:pPr>
      <w:r>
        <w:rPr>
          <w:rFonts w:ascii="IRNazanin" w:hAnsi="IRNazanin" w:eastAsia="IRNazanin" w:cs="IRNazanin"/>
          <w:lang w:bidi="fa-IR"/>
          <w:color w:val="111111"/>
          <w:sz w:val="28"/>
          <w:szCs w:val="28"/>
          <w:rtl/>
        </w:rPr>
        <w:t xml:space="preserve">15 - نعمت هاى گسترده آشكار و نهان خدا براى انسان ، شايان تأمل و درس آموزى است .</w:t>
      </w:r>
    </w:p>
    <w:p>
      <w:pPr>
        <w:pStyle w:val="BookText"/>
      </w:pPr>
      <w:r>
        <w:rPr>
          <w:rFonts w:ascii="Amiri" w:hAnsi="Amiri" w:eastAsia="Amiri" w:cs="Amiri"/>
          <w:lang w:bidi="ar-SA"/>
          <w:color w:val="111111"/>
          <w:sz w:val="28"/>
          <w:szCs w:val="28"/>
          <w:rtl/>
        </w:rPr>
        <w:t xml:space="preserve">ألم تروا أنّ اللّه . .. و أسبغ عليكم نعمه ظهرة و باطنة</w:t>
      </w:r>
    </w:p>
    <w:p>
      <w:pPr>
        <w:pStyle w:val="BookText"/>
      </w:pPr>
      <w:r>
        <w:rPr>
          <w:rFonts w:ascii="Amiri" w:hAnsi="Amiri" w:eastAsia="Amiri" w:cs="Amiri"/>
          <w:lang w:bidi="ar-SA"/>
          <w:color w:val="111111"/>
          <w:sz w:val="28"/>
          <w:szCs w:val="28"/>
          <w:rtl/>
        </w:rPr>
        <w:t xml:space="preserve">16 - لازم است كه انسان ، براى رهيابى به معرفت خدا ، به نعمت هاى آشكار و نهان توجّه كند .</w:t>
      </w:r>
    </w:p>
    <w:p>
      <w:pPr>
        <w:pStyle w:val="BookText"/>
      </w:pPr>
      <w:r>
        <w:rPr>
          <w:rFonts w:ascii="Amiri" w:hAnsi="Amiri" w:eastAsia="Amiri" w:cs="Amiri"/>
          <w:lang w:bidi="ar-SA"/>
          <w:color w:val="111111"/>
          <w:sz w:val="28"/>
          <w:szCs w:val="28"/>
          <w:rtl/>
        </w:rPr>
        <w:t xml:space="preserve">ألم تروا أنّ اللّه . .. و أسبغ عليكم نعمه ظهرة و باطنة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8" w:name="pg6838_60494"/>
    <w:bookmarkEnd w:id="278"/>
    <w:p>
      <w:pPr>
        <w:pStyle w:val="Heading2"/>
      </w:pPr>
      <w:bookmarkStart w:id="1238" w:name="_Toc801"/>
      <w:r>
        <w:t>14- مطلقه</w:t>
      </w:r>
      <w:bookmarkEnd w:id="1238"/>
    </w:p>
    <w:p>
      <w:pPr>
        <w:pStyle w:val="Heading3"/>
      </w:pPr>
      <w:bookmarkStart w:id="1239" w:name="_Toc802"/>
      <w:r>
        <w:t>1- آثار بداخلاقى مطلقه</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- 65 - 1 - 27</w:t>
      </w:r>
    </w:p>
    <w:p>
      <w:pPr>
        <w:pStyle w:val="BookText"/>
      </w:pPr>
      <w:r>
        <w:rPr>
          <w:rFonts w:ascii="Amiri" w:hAnsi="Amiri" w:eastAsia="Amiri" w:cs="Amiri"/>
          <w:lang w:bidi="ar-SA"/>
          <w:color w:val="111111"/>
          <w:sz w:val="28"/>
          <w:szCs w:val="28"/>
          <w:rtl/>
        </w:rPr>
        <w:t xml:space="preserve">27 - « عن الرضا ( ع ) فى قول اللّه عزّوجلّ : « لاتخرجوهنّ من بيوتهنّ و لايخرجن إلاّ أن يأتين بفاحشة مبيّنة » قال : أذاها لأهل الرجل و سوء خلقها ;</w:t>
      </w:r>
    </w:p>
    <w:p>
      <w:pPr>
        <w:pStyle w:val="BookText"/>
      </w:pPr>
      <w:r>
        <w:rPr>
          <w:rFonts w:ascii="Amiri" w:hAnsi="Amiri" w:eastAsia="Amiri" w:cs="Amiri"/>
          <w:lang w:bidi="ar-SA"/>
          <w:color w:val="111111"/>
          <w:sz w:val="28"/>
          <w:szCs w:val="28"/>
          <w:rtl/>
        </w:rPr>
        <w:t xml:space="preserve">از امام رضا(ع) درباره سخن خداوندعزّوجلّ «لاتخرجوهنّ من بيوتهنّ و لايخرجن إلاّ أن يأتين بفاحشة مبيّنة» روايت شده كه فرمود: [مراد از فاحشه مبيّنه] آزار دادن زن به خانواده شوهر و بد خلقى او است».</w:t>
      </w:r>
    </w:p>
    <w:p>
      <w:pPr>
        <w:pStyle w:val="Heading3"/>
      </w:pPr>
      <w:bookmarkStart w:id="1240" w:name="_Toc803"/>
      <w:r>
        <w:t>2- آثار تقواى مطلقه</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- 65 - 3 - 3</w:t>
      </w:r>
    </w:p>
    <w:p>
      <w:pPr>
        <w:pStyle w:val="BookText"/>
      </w:pPr>
      <w:r>
        <w:rPr>
          <w:rFonts w:ascii="Amiri" w:hAnsi="Amiri" w:eastAsia="Amiri" w:cs="Amiri"/>
          <w:lang w:bidi="ar-SA"/>
          <w:color w:val="111111"/>
          <w:sz w:val="28"/>
          <w:szCs w:val="28"/>
          <w:rtl/>
        </w:rPr>
        <w:t xml:space="preserve">3 - خداترسى و رعايت تقوا از سوى همسران ( مردان و زنان مطلّقه ) ، موجب ازدياد روزى و بهره مندى آنان از عطا هاى غيرمنتظره الهى</w:t>
      </w:r>
    </w:p>
    <w:p>
      <w:pPr>
        <w:pStyle w:val="BookText"/>
      </w:pPr>
      <w:r>
        <w:rPr>
          <w:rFonts w:ascii="Amiri" w:hAnsi="Amiri" w:eastAsia="Amiri" w:cs="Amiri"/>
          <w:lang w:bidi="ar-SA"/>
          <w:color w:val="111111"/>
          <w:sz w:val="28"/>
          <w:szCs w:val="28"/>
          <w:rtl/>
        </w:rPr>
        <w:t xml:space="preserve">إذا طلّقتم النساء . .. من يتّق اللّه ... يرزقه من حيث لايحتسب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- 65 - 4 - 10</w:t>
      </w:r>
    </w:p>
    <w:p>
      <w:pPr>
        <w:pStyle w:val="BookText"/>
      </w:pPr>
      <w:r>
        <w:rPr>
          <w:rFonts w:ascii="IRNazanin" w:hAnsi="IRNazanin" w:eastAsia="IRNazanin" w:cs="IRNazanin"/>
          <w:lang w:bidi="fa-IR"/>
          <w:color w:val="111111"/>
          <w:sz w:val="28"/>
          <w:szCs w:val="28"/>
          <w:rtl/>
        </w:rPr>
        <w:t xml:space="preserve">10 - خداترسى و تقواپيشگى از مردان و زنان مطلّقه ، موجب رهايى آنان از مشكلات زناشويى و آسان شدن زندگى براى آنها</w:t>
      </w:r>
    </w:p>
    <w:p>
      <w:pPr>
        <w:pStyle w:val="BookText"/>
      </w:pPr>
      <w:r>
        <w:rPr>
          <w:rFonts w:ascii="Amiri" w:hAnsi="Amiri" w:eastAsia="Amiri" w:cs="Amiri"/>
          <w:lang w:bidi="ar-SA"/>
          <w:color w:val="111111"/>
          <w:sz w:val="28"/>
          <w:szCs w:val="28"/>
          <w:rtl/>
        </w:rPr>
        <w:t xml:space="preserve">و الّ-ئى يئسن من المحيض . .. و من يتّق اللّه يجعل له من أمره يسرًا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9" w:name="pg6838_60499"/>
    <w:bookmarkEnd w:id="2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- 65 - 5 - 6،10</w:t>
      </w:r>
    </w:p>
    <w:p>
      <w:pPr>
        <w:pStyle w:val="BookText"/>
      </w:pPr>
      <w:r>
        <w:rPr>
          <w:rFonts w:ascii="IRNazanin" w:hAnsi="IRNazanin" w:eastAsia="IRNazanin" w:cs="IRNazanin"/>
          <w:lang w:bidi="fa-IR"/>
          <w:color w:val="111111"/>
          <w:sz w:val="28"/>
          <w:szCs w:val="28"/>
          <w:rtl/>
        </w:rPr>
        <w:t xml:space="preserve">6 - رعايت تقوا از سوى مردان و زنان مطلّقه ، موجب زدايش بدى ها و گذشت خطاهايشان از جانب خداوند</w:t>
      </w:r>
    </w:p>
    <w:p>
      <w:pPr>
        <w:pStyle w:val="BookText"/>
      </w:pPr>
      <w:r>
        <w:rPr>
          <w:rFonts w:ascii="Amiri" w:hAnsi="Amiri" w:eastAsia="Amiri" w:cs="Amiri"/>
          <w:lang w:bidi="ar-SA"/>
          <w:color w:val="111111"/>
          <w:sz w:val="28"/>
          <w:szCs w:val="28"/>
          <w:rtl/>
        </w:rPr>
        <w:t xml:space="preserve">إذا طلّقتم النساء . .. و من يتّق اللّه يكفّر عنه سيّئاته</w:t>
      </w:r>
    </w:p>
    <w:p>
      <w:pPr>
        <w:pStyle w:val="BookText"/>
      </w:pPr>
      <w:r>
        <w:rPr>
          <w:rFonts w:ascii="IRNazanin" w:hAnsi="IRNazanin" w:eastAsia="IRNazanin" w:cs="IRNazanin"/>
          <w:lang w:bidi="fa-IR"/>
          <w:color w:val="111111"/>
          <w:sz w:val="28"/>
          <w:szCs w:val="28"/>
          <w:rtl/>
        </w:rPr>
        <w:t xml:space="preserve">10 - رعايت تقوا از سوى مردان و زنان مطلّقه ، موجب بهره مند شدن آنان از اجر بزرگ الهى</w:t>
      </w:r>
    </w:p>
    <w:p>
      <w:pPr>
        <w:pStyle w:val="BookText"/>
      </w:pPr>
      <w:r>
        <w:rPr>
          <w:rFonts w:ascii="Amiri" w:hAnsi="Amiri" w:eastAsia="Amiri" w:cs="Amiri"/>
          <w:lang w:bidi="ar-SA"/>
          <w:color w:val="111111"/>
          <w:sz w:val="28"/>
          <w:szCs w:val="28"/>
          <w:rtl/>
        </w:rPr>
        <w:t xml:space="preserve">فطلّقوهنّ لعدّتهنّ . .. و من يتّق اللّه ... يعظم له أجرًا</w:t>
      </w:r>
    </w:p>
    <w:p>
      <w:pPr>
        <w:pStyle w:val="Heading3"/>
      </w:pPr>
      <w:bookmarkStart w:id="1241" w:name="_Toc804"/>
      <w:r>
        <w:t>3- آثار زناى مطلقه</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- 65 - 1 - 13</w:t>
      </w:r>
    </w:p>
    <w:p>
      <w:pPr>
        <w:pStyle w:val="BookText"/>
      </w:pPr>
      <w:r>
        <w:rPr>
          <w:rFonts w:ascii="Amiri" w:hAnsi="Amiri" w:eastAsia="Amiri" w:cs="Amiri"/>
          <w:lang w:bidi="ar-SA"/>
          <w:color w:val="111111"/>
          <w:sz w:val="28"/>
          <w:szCs w:val="28"/>
          <w:rtl/>
        </w:rPr>
        <w:t xml:space="preserve">13 - مردان ، مى توانند زنان مطلّقه خود را در صورت ارتكاب عملى بسيار زشت و روشن ( مانند زنا و . . . ) از خانه هاى خويش بيرون كنند .</w:t>
      </w:r>
    </w:p>
    <w:p>
      <w:pPr>
        <w:pStyle w:val="BookText"/>
      </w:pPr>
      <w:r>
        <w:rPr>
          <w:rFonts w:ascii="Amiri" w:hAnsi="Amiri" w:eastAsia="Amiri" w:cs="Amiri"/>
          <w:lang w:bidi="ar-SA"/>
          <w:color w:val="111111"/>
          <w:sz w:val="28"/>
          <w:szCs w:val="28"/>
          <w:rtl/>
        </w:rPr>
        <w:t xml:space="preserve">و لايخرجن إلاّ أن يأتين بفحشة مبيّنة</w:t>
      </w:r>
    </w:p>
    <w:p>
      <w:pPr>
        <w:pStyle w:val="BookText"/>
      </w:pPr>
      <w:r>
        <w:rPr>
          <w:rFonts w:ascii="IRNazanin" w:hAnsi="IRNazanin" w:eastAsia="IRNazanin" w:cs="IRNazanin"/>
          <w:lang w:bidi="fa-IR"/>
          <w:color w:val="111111"/>
          <w:sz w:val="28"/>
          <w:szCs w:val="28"/>
          <w:rtl/>
        </w:rPr>
        <w:t xml:space="preserve">به هر عمل و گناهى كه زشتى آن شديد و بزرگ باشد، «فاحشه» اطلاق مى شود; مانند زنا در مورد زنان (برگفته از قاموس المحيط و مفردات راغب).</w:t>
      </w:r>
    </w:p>
    <w:p>
      <w:pPr>
        <w:pStyle w:val="Heading3"/>
      </w:pPr>
      <w:bookmarkStart w:id="1242" w:name="_Toc805"/>
      <w:r>
        <w:t>4- آثار عمل ناپسند مطلقه</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- 65 - 1 - 13،14</w:t>
      </w:r>
    </w:p>
    <w:p>
      <w:pPr>
        <w:pStyle w:val="BookText"/>
      </w:pPr>
      <w:r>
        <w:rPr>
          <w:rFonts w:ascii="Amiri" w:hAnsi="Amiri" w:eastAsia="Amiri" w:cs="Amiri"/>
          <w:lang w:bidi="ar-SA"/>
          <w:color w:val="111111"/>
          <w:sz w:val="28"/>
          <w:szCs w:val="28"/>
          <w:rtl/>
        </w:rPr>
        <w:t xml:space="preserve">13 - مردان ، مى توانند زنان مطلّقه خود را در صورت ارتكاب عملى بسيار زشت و روشن ( مانند زنا و . . . ) از خانه هاى خويش بيرون كنند .</w:t>
      </w:r>
    </w:p>
    <w:p>
      <w:pPr>
        <w:pStyle w:val="BookText"/>
      </w:pPr>
      <w:r>
        <w:rPr>
          <w:rFonts w:ascii="Amiri" w:hAnsi="Amiri" w:eastAsia="Amiri" w:cs="Amiri"/>
          <w:lang w:bidi="ar-SA"/>
          <w:color w:val="111111"/>
          <w:sz w:val="28"/>
          <w:szCs w:val="28"/>
          <w:rtl/>
        </w:rPr>
        <w:t xml:space="preserve">و لايخرجن إلاّ أن يأتين بفحشة مبيّنة</w:t>
      </w:r>
    </w:p>
    <w:p>
      <w:pPr>
        <w:pStyle w:val="BookText"/>
      </w:pPr>
      <w:r>
        <w:rPr>
          <w:rFonts w:ascii="IRNazanin" w:hAnsi="IRNazanin" w:eastAsia="IRNazanin" w:cs="IRNazanin"/>
          <w:lang w:bidi="fa-IR"/>
          <w:color w:val="111111"/>
          <w:sz w:val="28"/>
          <w:szCs w:val="28"/>
          <w:rtl/>
        </w:rPr>
        <w:t xml:space="preserve">به هر عمل و گناهى كه زشتى آن شديد و بزرگ باشد، «فاحشه» اطلاق مى شود; مانند زنا در مورد زنان (برگفته از قاموس المحيط و مفردات راغب).</w:t>
      </w:r>
    </w:p>
    <w:p>
      <w:pPr>
        <w:pStyle w:val="BookText"/>
      </w:pPr>
      <w:r>
        <w:rPr>
          <w:rFonts w:ascii="Amiri" w:hAnsi="Amiri" w:eastAsia="Amiri" w:cs="Amiri"/>
          <w:lang w:bidi="ar-SA"/>
          <w:color w:val="111111"/>
          <w:sz w:val="28"/>
          <w:szCs w:val="28"/>
          <w:rtl/>
        </w:rPr>
        <w:t xml:space="preserve">14 - ارتكاب عمل بسيار زشت و آشكار از سوى زنان مطلّقه ، موجب سلب حق مسكن آنان از عهده همسران است .</w:t>
      </w:r>
    </w:p>
    <w:p>
      <w:pPr>
        <w:pStyle w:val="BookText"/>
      </w:pPr>
      <w:r>
        <w:rPr>
          <w:rFonts w:ascii="Amiri" w:hAnsi="Amiri" w:eastAsia="Amiri" w:cs="Amiri"/>
          <w:lang w:bidi="ar-SA"/>
          <w:color w:val="111111"/>
          <w:sz w:val="28"/>
          <w:szCs w:val="28"/>
          <w:rtl/>
        </w:rPr>
        <w:t xml:space="preserve">و لايخرجن إلاّ أن يأتين بفحشة مبيّنة</w:t>
      </w:r>
    </w:p>
    <w:p>
      <w:pPr>
        <w:pStyle w:val="Heading3"/>
      </w:pPr>
      <w:bookmarkStart w:id="1243" w:name="_Toc806"/>
      <w:r>
        <w:t>5- اختيار مطلقه</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0" w:name="pg6838_60502"/>
    <w:bookmarkEnd w:id="280"/>
    <w:p>
      <w:pPr>
        <w:pStyle w:val="BookText"/>
      </w:pPr>
      <w:r>
        <w:rPr>
          <w:rFonts w:ascii="IRNazanin" w:hAnsi="IRNazanin" w:eastAsia="IRNazanin" w:cs="IRNazanin"/>
          <w:lang w:bidi="fa-IR"/>
          <w:color w:val="111111"/>
          <w:sz w:val="28"/>
          <w:szCs w:val="28"/>
          <w:rtl/>
        </w:rPr>
        <w:t xml:space="preserve">19 - طلاق - 65 - 6 - 7</w:t>
      </w:r>
    </w:p>
    <w:p>
      <w:pPr>
        <w:pStyle w:val="BookText"/>
      </w:pPr>
      <w:r>
        <w:rPr>
          <w:rFonts w:ascii="IRNazanin" w:hAnsi="IRNazanin" w:eastAsia="IRNazanin" w:cs="IRNazanin"/>
          <w:lang w:bidi="fa-IR"/>
          <w:color w:val="111111"/>
          <w:sz w:val="28"/>
          <w:szCs w:val="28"/>
          <w:rtl/>
        </w:rPr>
        <w:t xml:space="preserve">7 - زنان مطلّقه ، در شيردادن به نوزاد خويش و يا نپذيرفتن آن ، مختار و آزاداند .</w:t>
      </w:r>
    </w:p>
    <w:p>
      <w:pPr>
        <w:pStyle w:val="BookText"/>
      </w:pPr>
      <w:r>
        <w:rPr>
          <w:rFonts w:ascii="Amiri" w:hAnsi="Amiri" w:eastAsia="Amiri" w:cs="Amiri"/>
          <w:lang w:bidi="ar-SA"/>
          <w:color w:val="111111"/>
          <w:sz w:val="28"/>
          <w:szCs w:val="28"/>
          <w:rtl/>
        </w:rPr>
        <w:t xml:space="preserve">فإن أرضعن لكم فاتوهنّ أُجورهنّ</w:t>
      </w:r>
    </w:p>
    <w:p>
      <w:pPr>
        <w:pStyle w:val="Heading3"/>
      </w:pPr>
      <w:bookmarkStart w:id="1244" w:name="_Toc807"/>
      <w:r>
        <w:t>6- اخراج مطلقه از خانه</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- 65 - 1 - 13،24،26،27</w:t>
      </w:r>
    </w:p>
    <w:p>
      <w:pPr>
        <w:pStyle w:val="BookText"/>
      </w:pPr>
      <w:r>
        <w:rPr>
          <w:rFonts w:ascii="Amiri" w:hAnsi="Amiri" w:eastAsia="Amiri" w:cs="Amiri"/>
          <w:lang w:bidi="ar-SA"/>
          <w:color w:val="111111"/>
          <w:sz w:val="28"/>
          <w:szCs w:val="28"/>
          <w:rtl/>
        </w:rPr>
        <w:t xml:space="preserve">13 - مردان ، مى توانند زنان مطلّقه خود را در صورت ارتكاب عملى بسيار زشت و روشن ( مانند زنا و . . . ) از خانه هاى خويش بيرون كنند .</w:t>
      </w:r>
    </w:p>
    <w:p>
      <w:pPr>
        <w:pStyle w:val="BookText"/>
      </w:pPr>
      <w:r>
        <w:rPr>
          <w:rFonts w:ascii="Amiri" w:hAnsi="Amiri" w:eastAsia="Amiri" w:cs="Amiri"/>
          <w:lang w:bidi="ar-SA"/>
          <w:color w:val="111111"/>
          <w:sz w:val="28"/>
          <w:szCs w:val="28"/>
          <w:rtl/>
        </w:rPr>
        <w:t xml:space="preserve">و لايخرجن إلاّ أن يأتين بفحشة مبيّنة</w:t>
      </w:r>
    </w:p>
    <w:p>
      <w:pPr>
        <w:pStyle w:val="BookText"/>
      </w:pPr>
      <w:r>
        <w:rPr>
          <w:rFonts w:ascii="IRNazanin" w:hAnsi="IRNazanin" w:eastAsia="IRNazanin" w:cs="IRNazanin"/>
          <w:lang w:bidi="fa-IR"/>
          <w:color w:val="111111"/>
          <w:sz w:val="28"/>
          <w:szCs w:val="28"/>
          <w:rtl/>
        </w:rPr>
        <w:t xml:space="preserve">به هر عمل و گناهى كه زشتى آن شديد و بزرگ باشد، «فاحشه» اطلاق مى شود; مانند زنا در مورد زنان (برگفته از قاموس المحيط و مفردات راغب).</w:t>
      </w:r>
    </w:p>
    <w:p>
      <w:pPr>
        <w:pStyle w:val="BookText"/>
      </w:pPr>
      <w:r>
        <w:rPr>
          <w:rFonts w:ascii="Amiri" w:hAnsi="Amiri" w:eastAsia="Amiri" w:cs="Amiri"/>
          <w:lang w:bidi="ar-SA"/>
          <w:color w:val="111111"/>
          <w:sz w:val="28"/>
          <w:szCs w:val="28"/>
          <w:rtl/>
        </w:rPr>
        <w:t xml:space="preserve">24 - « عن سعدبن أبى خَلَف قال : سألت أباالحسن موسى بن جعفر ( ع ) : . . .أليس اللّه عزّوجلّ يقول : « لاتخرجوهنّ من بيوتهنّ و لايخرجن » قال : فقال إنّما عنى بذلك الّتى تطلّق تطيقة بعد تطليقة فتلك الّتى لاتَخرُج و لاتُخرَج حتّى تطلق الثالثة فإذا طلقت الثالثة فقد بانت منه و لانفقة ل ها ، و المرأة الّتى يطلّق ها الرجل تطليقة ثمّ يدع ها حتّى يخلوا أجل ها فهذا أيضاً يقعد فى منزل زوج ها و ل ها النفقة و السكنى حتّى تنقضى عدّت ها ;</w:t>
      </w:r>
    </w:p>
    <w:p>
      <w:pPr>
        <w:pStyle w:val="BookText"/>
      </w:pPr>
      <w:r>
        <w:rPr>
          <w:rFonts w:ascii="IRNazanin" w:hAnsi="IRNazanin" w:eastAsia="IRNazanin" w:cs="IRNazanin"/>
          <w:lang w:bidi="fa-IR"/>
          <w:color w:val="111111"/>
          <w:sz w:val="28"/>
          <w:szCs w:val="28"/>
          <w:rtl/>
        </w:rPr>
        <w:t xml:space="preserve">سعدبن ابى خلف گويد: از امام كاظم(ع) پرسيدم. ..[و ]گفتم: آيا خداوند عزّوجلّ نفرموده: «لاتخرجوهنّ و لايخرجن» حضرت فرمود: خداوند [دراين دستور]زنى را قصد كرده كه دو بار [به طلاق رجعى] طلاق داده مى شود. اين زن [نبايد در زمان عدّه] از خانه خارج شود و نبايد شوهر او را خارج كند تا اين كه طلاق سوم واقع شود. پس آن گاه كه براى بار سوّم، طلاق داده شد از شوهر جدا مى شود و براى او نفقه نيست. و زنى كه شوهر او يك بار طلاق داده و او را رها نموده تا اين كه عدّه اش تمام شود، او نيز در منزل شوهرش مى نشيند [و نبايد خارج شود] و حق نفقه و سكنى دارد تا عدّه اش تمام شود».</w:t>
      </w:r>
    </w:p>
    <w:p>
      <w:pPr>
        <w:pStyle w:val="BookText"/>
      </w:pPr>
      <w:r>
        <w:rPr>
          <w:rFonts w:ascii="Amiri" w:hAnsi="Amiri" w:eastAsia="Amiri" w:cs="Amiri"/>
          <w:lang w:bidi="ar-SA"/>
          <w:color w:val="111111"/>
          <w:sz w:val="28"/>
          <w:szCs w:val="28"/>
          <w:rtl/>
        </w:rPr>
        <w:t xml:space="preserve">26 - « و سئل الصادق ( ع ) عن قول اللّه عزّوجلّ : « و اتقوا اللّه ربّكم لاتخرجوهنّ من بيوتهنّ و لايخرجن إلاّ أن يأتين بفاحشة مبيّنة » قال : إلاّ أن تزنى فتخرج و يقام عليها الحدّ ;</w:t>
      </w:r>
    </w:p>
    <w:p>
      <w:pPr>
        <w:pStyle w:val="BookText"/>
      </w:pPr>
      <w:r>
        <w:rPr>
          <w:rFonts w:ascii="IRNazanin" w:hAnsi="IRNazanin" w:eastAsia="IRNazanin" w:cs="IRNazanin"/>
          <w:lang w:bidi="fa-IR"/>
          <w:color w:val="111111"/>
          <w:sz w:val="28"/>
          <w:szCs w:val="28"/>
          <w:rtl/>
        </w:rPr>
        <w:t xml:space="preserve">از امام صادق(ع) درباره سخن خداى عزّوجلّ: «. ..لاتخرجوهنّ من بيوتهنّ الاّ أن يأتين بفاحشة مبيّنة» سؤال شد فرمود: [زن در عدّه طلاق رجعى نبايد از خانه خارج شود] مگر اين كه مرتكب زنا شود. در اين صورت او را از خانه بيرون مى برند و بر او حد جارى مى گردد».</w:t>
      </w:r>
    </w:p>
    <w:p>
      <w:pPr>
        <w:pStyle w:val="BookText"/>
      </w:pPr>
      <w:r>
        <w:rPr>
          <w:rFonts w:ascii="Amiri" w:hAnsi="Amiri" w:eastAsia="Amiri" w:cs="Amiri"/>
          <w:lang w:bidi="ar-SA"/>
          <w:color w:val="111111"/>
          <w:sz w:val="28"/>
          <w:szCs w:val="28"/>
          <w:rtl/>
        </w:rPr>
        <w:t xml:space="preserve">27 - « عن الرضا ( ع ) فى قول اللّه عزّوجلّ : « لاتخرجوهنّ من بيوتهنّ و لايخرجن إلاّ أن يأتين بفاحشة مبيّنة » قال : أذاها لأهل الرجل و سوء خلقها ;</w:t>
      </w:r>
    </w:p>
    <w:p>
      <w:pPr>
        <w:pStyle w:val="BookText"/>
      </w:pPr>
      <w:r>
        <w:rPr>
          <w:rFonts w:ascii="Amiri" w:hAnsi="Amiri" w:eastAsia="Amiri" w:cs="Amiri"/>
          <w:lang w:bidi="ar-SA"/>
          <w:color w:val="111111"/>
          <w:sz w:val="28"/>
          <w:szCs w:val="28"/>
          <w:rtl/>
        </w:rPr>
        <w:t xml:space="preserve">از امام رضا(ع) درباره سخن خداوندعزّوجلّ «لاتخرجوهنّ من بيوتهنّ و لايخرجن إلاّ أن يأتين بفاحشة مبيّنة» روايت شده كه فرمود: [مراد از فاحشه مبيّنه] آزار دادن زن به خانواده شوهر و بد خلقى او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1" w:name="pg6838_60503"/>
    <w:bookmarkEnd w:id="281"/>
    <w:p>
      <w:pPr>
        <w:pStyle w:val="Heading3"/>
      </w:pPr>
      <w:bookmarkStart w:id="1245" w:name="_Toc808"/>
      <w:r>
        <w:t>7- اداى حقوق مطلقه</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- 65 - 2 - 8</w:t>
      </w:r>
    </w:p>
    <w:p>
      <w:pPr>
        <w:pStyle w:val="BookText"/>
      </w:pPr>
      <w:r>
        <w:rPr>
          <w:rFonts w:ascii="Amiri" w:hAnsi="Amiri" w:eastAsia="Amiri" w:cs="Amiri"/>
          <w:lang w:bidi="ar-SA"/>
          <w:color w:val="111111"/>
          <w:sz w:val="28"/>
          <w:szCs w:val="28"/>
          <w:rtl/>
        </w:rPr>
        <w:t xml:space="preserve">8 - برخورد شايسته با زنان مطلّقه ، اداى حقّ آنان و انتخاب دو شاهد عادل بر امر طلاق يا رجوع ، از موعظه هاى الهى به مردان و زنان مؤمن</w:t>
      </w:r>
    </w:p>
    <w:p>
      <w:pPr>
        <w:pStyle w:val="BookText"/>
      </w:pPr>
      <w:r>
        <w:rPr>
          <w:rFonts w:ascii="Amiri" w:hAnsi="Amiri" w:eastAsia="Amiri" w:cs="Amiri"/>
          <w:lang w:bidi="ar-SA"/>
          <w:color w:val="111111"/>
          <w:sz w:val="28"/>
          <w:szCs w:val="28"/>
          <w:rtl/>
        </w:rPr>
        <w:t xml:space="preserve">لاتخرجوهنّ من بيوتهنّ . .. و أقيموا الشهدة للّه ذلكم يوعظ به</w:t>
      </w:r>
    </w:p>
    <w:p>
      <w:pPr>
        <w:pStyle w:val="BookText"/>
      </w:pPr>
      <w:r>
        <w:rPr>
          <w:rFonts w:ascii="Amiri" w:hAnsi="Amiri" w:eastAsia="Amiri" w:cs="Amiri"/>
          <w:lang w:bidi="ar-SA"/>
          <w:color w:val="111111"/>
          <w:sz w:val="28"/>
          <w:szCs w:val="28"/>
          <w:rtl/>
        </w:rPr>
        <w:t xml:space="preserve">«ذلك» اشاره به مجموعه رهنموهاى الهى در دو آيه اين سوره است.</w:t>
      </w:r>
    </w:p>
    <w:p>
      <w:pPr>
        <w:pStyle w:val="Heading3"/>
      </w:pPr>
      <w:bookmarkStart w:id="1246" w:name="_Toc809"/>
      <w:r>
        <w:t>8- ازدواج با مطلقه</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- 2 - 228 - 1</w:t>
      </w:r>
    </w:p>
    <w:p>
      <w:pPr>
        <w:pStyle w:val="BookText"/>
      </w:pPr>
      <w:r>
        <w:rPr>
          <w:rFonts w:ascii="IRNazanin" w:hAnsi="IRNazanin" w:eastAsia="IRNazanin" w:cs="IRNazanin"/>
          <w:lang w:bidi="fa-IR"/>
          <w:color w:val="111111"/>
          <w:sz w:val="28"/>
          <w:szCs w:val="28"/>
          <w:rtl/>
        </w:rPr>
        <w:t xml:space="preserve">1 - حرمت ازدواج زنان مطلّقه قبل از به پايان رسيدن سه طُهر ( عِدّه )</w:t>
      </w:r>
    </w:p>
    <w:p>
      <w:pPr>
        <w:pStyle w:val="BookText"/>
      </w:pPr>
      <w:r>
        <w:rPr>
          <w:rFonts w:ascii="Amiri" w:hAnsi="Amiri" w:eastAsia="Amiri" w:cs="Amiri"/>
          <w:lang w:bidi="ar-SA"/>
          <w:color w:val="111111"/>
          <w:sz w:val="28"/>
          <w:szCs w:val="28"/>
          <w:rtl/>
        </w:rPr>
        <w:t xml:space="preserve">و المطلقات يتربصن بانفسهنّ ثلثة قروء</w:t>
      </w:r>
    </w:p>
    <w:p>
      <w:pPr>
        <w:pStyle w:val="BookText"/>
      </w:pPr>
      <w:r>
        <w:rPr>
          <w:rFonts w:ascii="Amiri" w:hAnsi="Amiri" w:eastAsia="Amiri" w:cs="Amiri"/>
          <w:lang w:bidi="ar-SA"/>
          <w:color w:val="111111"/>
          <w:sz w:val="28"/>
          <w:szCs w:val="28"/>
          <w:rtl/>
        </w:rPr>
        <w:t xml:space="preserve">بنابراينكه «قرء»، به معناى طُهر باشد.</w:t>
      </w:r>
    </w:p>
    <w:p>
      <w:pPr>
        <w:pStyle w:val="Heading3"/>
      </w:pPr>
      <w:bookmarkStart w:id="1247" w:name="_Toc810"/>
      <w:r>
        <w:t>9- ازدواج با مطلقه فرزندخوانده</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- 33 - 37 - 26،29</w:t>
      </w:r>
    </w:p>
    <w:p>
      <w:pPr>
        <w:pStyle w:val="BookText"/>
      </w:pPr>
      <w:r>
        <w:rPr>
          <w:rFonts w:ascii="IRNazanin" w:hAnsi="IRNazanin" w:eastAsia="IRNazanin" w:cs="IRNazanin"/>
          <w:lang w:bidi="fa-IR"/>
          <w:color w:val="111111"/>
          <w:sz w:val="28"/>
          <w:szCs w:val="28"/>
          <w:rtl/>
        </w:rPr>
        <w:t xml:space="preserve">26 - در صدراسلام ، ازدواج با مطلَّقه پسرخوانده ، امرى ناروا شمرده مى شد .</w:t>
      </w:r>
    </w:p>
    <w:p>
      <w:pPr>
        <w:pStyle w:val="BookText"/>
      </w:pPr>
      <w:r>
        <w:rPr>
          <w:rFonts w:ascii="Amiri" w:hAnsi="Amiri" w:eastAsia="Amiri" w:cs="Amiri"/>
          <w:lang w:bidi="ar-SA"/>
          <w:color w:val="111111"/>
          <w:sz w:val="28"/>
          <w:szCs w:val="28"/>
          <w:rtl/>
        </w:rPr>
        <w:t xml:space="preserve">زوّجنكها لكى لايكون على المؤمنين حرج فى أزوج أدعيائهم</w:t>
      </w:r>
    </w:p>
    <w:p>
      <w:pPr>
        <w:pStyle w:val="BookText"/>
      </w:pPr>
      <w:r>
        <w:rPr>
          <w:rFonts w:ascii="IRNazanin" w:hAnsi="IRNazanin" w:eastAsia="IRNazanin" w:cs="IRNazanin"/>
          <w:lang w:bidi="fa-IR"/>
          <w:color w:val="111111"/>
          <w:sz w:val="28"/>
          <w:szCs w:val="28"/>
          <w:rtl/>
        </w:rPr>
        <w:t xml:space="preserve">29 - در صورت پايان يافتن وقت مقرّر در طلاق ، مى توان با مطلَّقه پسرخوانده ، ازدواج كرد .</w:t>
      </w:r>
    </w:p>
    <w:p>
      <w:pPr>
        <w:pStyle w:val="BookText"/>
      </w:pPr>
      <w:r>
        <w:rPr>
          <w:rFonts w:ascii="Amiri" w:hAnsi="Amiri" w:eastAsia="Amiri" w:cs="Amiri"/>
          <w:lang w:bidi="ar-SA"/>
          <w:color w:val="111111"/>
          <w:sz w:val="28"/>
          <w:szCs w:val="28"/>
          <w:rtl/>
        </w:rPr>
        <w:t xml:space="preserve">لايكون على المؤمنين حرج فى أزوج أدعيائهم إذا قضوا منهنّ وطرًا</w:t>
      </w:r>
    </w:p>
    <w:p>
      <w:pPr>
        <w:pStyle w:val="Heading3"/>
      </w:pPr>
      <w:bookmarkStart w:id="1248" w:name="_Toc811"/>
      <w:r>
        <w:t>10- ازدواج محمد(صلی الله علیه و آله) با مطلقه فرزندخوانده</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- 33 - 37 - 27</w:t>
      </w:r>
    </w:p>
    <w:p>
      <w:pPr>
        <w:pStyle w:val="BookText"/>
      </w:pPr>
      <w:r>
        <w:rPr>
          <w:rFonts w:ascii="IRNazanin" w:hAnsi="IRNazanin" w:eastAsia="IRNazanin" w:cs="IRNazanin"/>
          <w:lang w:bidi="fa-IR"/>
          <w:color w:val="111111"/>
          <w:sz w:val="28"/>
          <w:szCs w:val="28"/>
          <w:rtl/>
        </w:rPr>
        <w:t xml:space="preserve">27 - فلسفه ازدواج پيامبر (صلی الله علیه و آله) با مطلَّقه پسرخوانده خويش ، شكستن سنّتى جاهلى و هموار كردن راه براى ديگران بود .</w:t>
      </w:r>
    </w:p>
    <w:p>
      <w:pPr>
        <w:pStyle w:val="BookText"/>
      </w:pPr>
      <w:r>
        <w:rPr>
          <w:rFonts w:ascii="Amiri" w:hAnsi="Amiri" w:eastAsia="Amiri" w:cs="Amiri"/>
          <w:lang w:bidi="ar-SA"/>
          <w:color w:val="111111"/>
          <w:sz w:val="28"/>
          <w:szCs w:val="28"/>
          <w:rtl/>
        </w:rPr>
        <w:t xml:space="preserve">زوّجنكها لكى لايكون على المؤمنين حرج فى أزوج أدعيائهم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2" w:name="pg6838_60507"/>
    <w:bookmarkEnd w:id="282"/>
    <w:p>
      <w:pPr>
        <w:pStyle w:val="Heading3"/>
      </w:pPr>
      <w:bookmarkStart w:id="1249" w:name="_Toc812"/>
      <w:r>
        <w:t>11- اهميت حقوق مطلقه</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- 65 - 7 - 14</w:t>
      </w:r>
    </w:p>
    <w:p>
      <w:pPr>
        <w:pStyle w:val="BookText"/>
      </w:pPr>
      <w:r>
        <w:rPr>
          <w:rFonts w:ascii="Amiri" w:hAnsi="Amiri" w:eastAsia="Amiri" w:cs="Amiri"/>
          <w:lang w:bidi="ar-SA"/>
          <w:color w:val="111111"/>
          <w:sz w:val="28"/>
          <w:szCs w:val="28"/>
          <w:rtl/>
        </w:rPr>
        <w:t xml:space="preserve">14 - اهتمام اسلام به حقوق زنان مطلّقه و دفاع از آنان در استيفاى آن</w:t>
      </w:r>
    </w:p>
    <w:p>
      <w:pPr>
        <w:pStyle w:val="BookText"/>
      </w:pPr>
      <w:r>
        <w:rPr>
          <w:rFonts w:ascii="Amiri" w:hAnsi="Amiri" w:eastAsia="Amiri" w:cs="Amiri"/>
          <w:lang w:bidi="ar-SA"/>
          <w:color w:val="111111"/>
          <w:sz w:val="28"/>
          <w:szCs w:val="28"/>
          <w:rtl/>
        </w:rPr>
        <w:t xml:space="preserve">فطلّقوهنّ لعدّتهنّ . .. فأمسكوهنّ بمعروف ... أسكنوهنّ ... فأنفقوا عليهنّ ... سيج</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آخرين آيه اى است كه درباره زنان مطلّقه و تكاليف شوهرانشان در برابر آنها مى باشد و در تمام آيات گذشته، مردان مورد خطاب قرار گرفته اند و از آنان خواسته شده كه حقوق همسران خود را (از قبيل مسكن، نفقه و اجرت شيردادن و . ..) پرداخت نمايند و نيز با آنان به طور شايسته و مطابق با موازين عقل و شرع رفتار كنند.</w:t>
      </w:r>
    </w:p>
    <w:p>
      <w:pPr>
        <w:pStyle w:val="Heading3"/>
      </w:pPr>
      <w:bookmarkStart w:id="1250" w:name="_Toc813"/>
      <w:r>
        <w:t>12- تجاوز به حقوق مطلقه</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- 65 - 1 - 18</w:t>
      </w:r>
    </w:p>
    <w:p>
      <w:pPr>
        <w:pStyle w:val="BookText"/>
      </w:pPr>
      <w:r>
        <w:rPr>
          <w:rFonts w:ascii="Amiri" w:hAnsi="Amiri" w:eastAsia="Amiri" w:cs="Amiri"/>
          <w:lang w:bidi="ar-SA"/>
          <w:color w:val="111111"/>
          <w:sz w:val="28"/>
          <w:szCs w:val="28"/>
          <w:rtl/>
        </w:rPr>
        <w:t xml:space="preserve">18 - رعايت نكردن احكام و حدود الهى درباره طلاق از سوى همسران ، ظلم به نفس و زيان رساندن به خويشتن است .</w:t>
      </w:r>
    </w:p>
    <w:p>
      <w:pPr>
        <w:pStyle w:val="BookText"/>
      </w:pPr>
      <w:r>
        <w:rPr>
          <w:rFonts w:ascii="Amiri" w:hAnsi="Amiri" w:eastAsia="Amiri" w:cs="Amiri"/>
          <w:lang w:bidi="ar-SA"/>
          <w:color w:val="111111"/>
          <w:sz w:val="28"/>
          <w:szCs w:val="28"/>
          <w:rtl/>
        </w:rPr>
        <w:t xml:space="preserve">فطلّقوهنّ لعدّتهنّ . .. و من يتعدّ حدود اللّه فقد ظلم نفسه</w:t>
      </w:r>
    </w:p>
    <w:p>
      <w:pPr>
        <w:pStyle w:val="Heading3"/>
      </w:pPr>
      <w:bookmarkStart w:id="1251" w:name="_Toc814"/>
      <w:r>
        <w:t>13- توصيه به مطلقه</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- 65 - 3 - 5</w:t>
      </w:r>
    </w:p>
    <w:p>
      <w:pPr>
        <w:pStyle w:val="BookText"/>
      </w:pPr>
      <w:r>
        <w:rPr>
          <w:rFonts w:ascii="IRNazanin" w:hAnsi="IRNazanin" w:eastAsia="IRNazanin" w:cs="IRNazanin"/>
          <w:lang w:bidi="fa-IR"/>
          <w:color w:val="111111"/>
          <w:sz w:val="28"/>
          <w:szCs w:val="28"/>
          <w:rtl/>
        </w:rPr>
        <w:t xml:space="preserve">5 - توصيه خداوند به مردان و زنان مطلّقه ، به توكل بر او در امور زندگى</w:t>
      </w:r>
    </w:p>
    <w:p>
      <w:pPr>
        <w:pStyle w:val="BookText"/>
      </w:pPr>
      <w:r>
        <w:rPr>
          <w:rFonts w:ascii="Amiri" w:hAnsi="Amiri" w:eastAsia="Amiri" w:cs="Amiri"/>
          <w:lang w:bidi="ar-SA"/>
          <w:color w:val="111111"/>
          <w:sz w:val="28"/>
          <w:szCs w:val="28"/>
          <w:rtl/>
        </w:rPr>
        <w:t xml:space="preserve">إذا طلّقتم النساء . .. و من يتوكّل على اللّه فهو حسبه</w:t>
      </w:r>
    </w:p>
    <w:p>
      <w:pPr>
        <w:pStyle w:val="Heading3"/>
      </w:pPr>
      <w:bookmarkStart w:id="1252" w:name="_Toc815"/>
      <w:r>
        <w:t>14- جدايى از مطلقه</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- 65 - 2 - 3</w:t>
      </w:r>
    </w:p>
    <w:p>
      <w:pPr>
        <w:pStyle w:val="BookText"/>
      </w:pPr>
      <w:r>
        <w:rPr>
          <w:rFonts w:ascii="IRNazanin" w:hAnsi="IRNazanin" w:eastAsia="IRNazanin" w:cs="IRNazanin"/>
          <w:lang w:bidi="fa-IR"/>
          <w:color w:val="111111"/>
          <w:sz w:val="28"/>
          <w:szCs w:val="28"/>
          <w:rtl/>
        </w:rPr>
        <w:t xml:space="preserve">3 - از سرگيرى زندگى با زن مطلّقه و يا جدايى هميشگى از او ، پس از گذشت زمان عدّه ، بايد به صورت پسنديده و براساس موازين عقل و شرع باشد .</w:t>
      </w:r>
    </w:p>
    <w:p>
      <w:pPr>
        <w:pStyle w:val="BookText"/>
      </w:pPr>
      <w:r>
        <w:rPr>
          <w:rFonts w:ascii="Amiri" w:hAnsi="Amiri" w:eastAsia="Amiri" w:cs="Amiri"/>
          <w:lang w:bidi="ar-SA"/>
          <w:color w:val="111111"/>
          <w:sz w:val="28"/>
          <w:szCs w:val="28"/>
          <w:rtl/>
        </w:rPr>
        <w:t xml:space="preserve">فامسكوهنّ بمعروف أو فارقوهنّ بمعروف</w:t>
      </w:r>
    </w:p>
    <w:p>
      <w:pPr>
        <w:pStyle w:val="BookText"/>
      </w:pPr>
      <w:r>
        <w:rPr>
          <w:rFonts w:ascii="Amiri" w:hAnsi="Amiri" w:eastAsia="Amiri" w:cs="Amiri"/>
          <w:lang w:bidi="ar-SA"/>
          <w:color w:val="111111"/>
          <w:sz w:val="28"/>
          <w:szCs w:val="28"/>
          <w:rtl/>
        </w:rPr>
        <w:t xml:space="preserve">«معروف» اسم براى هر كارى است كه از نظر عقل و شرع، حسن و خوبى آن شناخته شده باشد (مفردات راغب).</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83" w:name="pg6838_60510"/>
    <w:bookmarkEnd w:id="283"/>
    <w:p>
      <w:pPr>
        <w:pStyle w:val="Heading3"/>
      </w:pPr>
      <w:bookmarkStart w:id="1253" w:name="_Toc816"/>
      <w:r>
        <w:t>15- حد زناى مطلقه</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- 65 - 1 - 26</w:t>
      </w:r>
    </w:p>
    <w:p>
      <w:pPr>
        <w:pStyle w:val="BookText"/>
      </w:pPr>
      <w:r>
        <w:rPr>
          <w:rFonts w:ascii="Amiri" w:hAnsi="Amiri" w:eastAsia="Amiri" w:cs="Amiri"/>
          <w:lang w:bidi="ar-SA"/>
          <w:color w:val="111111"/>
          <w:sz w:val="28"/>
          <w:szCs w:val="28"/>
          <w:rtl/>
        </w:rPr>
        <w:t xml:space="preserve">26 - « و سئل الصادق ( ع ) عن قول اللّه عزّوجلّ : « و اتقوا اللّه ربّكم لاتخرجوهنّ من بيوتهنّ و لايخرجن إلاّ أن يأتين بفاحشة مبيّنة » قال : إلاّ أن تزنى فتخرج و يقام عليها الحدّ ;</w:t>
      </w:r>
    </w:p>
    <w:p>
      <w:pPr>
        <w:pStyle w:val="BookText"/>
      </w:pPr>
      <w:r>
        <w:rPr>
          <w:rFonts w:ascii="IRNazanin" w:hAnsi="IRNazanin" w:eastAsia="IRNazanin" w:cs="IRNazanin"/>
          <w:lang w:bidi="fa-IR"/>
          <w:color w:val="111111"/>
          <w:sz w:val="28"/>
          <w:szCs w:val="28"/>
          <w:rtl/>
        </w:rPr>
        <w:t xml:space="preserve">از امام صادق(ع) درباره سخن خداى عزّوجلّ: «. ..لاتخرجوهنّ من بيوتهنّ الاّ أن يأتين بفاحشة مبيّنة» سؤال شد فرمود: [زن در عدّه طلاق رجعى نبايد از خانه خارج شود] مگر اين كه مرتكب زنا شود. در اين صورت او را از خانه بيرون مى برند و بر او حد جارى مى گردد».</w:t>
      </w:r>
    </w:p>
    <w:p>
      <w:pPr>
        <w:pStyle w:val="Heading3"/>
      </w:pPr>
      <w:bookmarkStart w:id="1254" w:name="_Toc817"/>
      <w:r>
        <w:t>16- حقوق مطلقه</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- 2 - 241 - 7</w:t>
      </w:r>
    </w:p>
    <w:p>
      <w:pPr>
        <w:pStyle w:val="BookText"/>
      </w:pPr>
      <w:r>
        <w:rPr>
          <w:rFonts w:ascii="IRNazanin" w:hAnsi="IRNazanin" w:eastAsia="IRNazanin" w:cs="IRNazanin"/>
          <w:lang w:bidi="fa-IR"/>
          <w:color w:val="111111"/>
          <w:sz w:val="28"/>
          <w:szCs w:val="28"/>
          <w:rtl/>
        </w:rPr>
        <w:t xml:space="preserve">7 - ارزش والاى توجّه به مسائل حقوقى زنان مطلّقه</w:t>
      </w:r>
    </w:p>
    <w:p>
      <w:pPr>
        <w:pStyle w:val="BookText"/>
      </w:pPr>
      <w:r>
        <w:rPr>
          <w:rFonts w:ascii="Amiri" w:hAnsi="Amiri" w:eastAsia="Amiri" w:cs="Amiri"/>
          <w:lang w:bidi="ar-SA"/>
          <w:color w:val="111111"/>
          <w:sz w:val="28"/>
          <w:szCs w:val="28"/>
          <w:rtl/>
        </w:rPr>
        <w:t xml:space="preserve">حقّاً على المحسنين . .. و ان تعفوا اقرب للتقوى ... حقّاً على المتّقين</w:t>
      </w:r>
    </w:p>
    <w:p>
      <w:pPr>
        <w:pStyle w:val="BookText"/>
      </w:pPr>
      <w:r>
        <w:rPr>
          <w:rFonts w:ascii="IRNazanin" w:hAnsi="IRNazanin" w:eastAsia="IRNazanin" w:cs="IRNazanin"/>
          <w:lang w:bidi="fa-IR"/>
          <w:color w:val="111111"/>
          <w:sz w:val="28"/>
          <w:szCs w:val="28"/>
          <w:rtl/>
        </w:rPr>
        <w:t xml:space="preserve">از مجموع آيات درباره زنان مطلّقه، خاصه اينكه با الفاظ گوناگونى از قبيل «حقّاً على المتّقين»، «حقّاً على المحسنين»، «و ان تعفوا اقرب للتقوى» و . ..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- 65 - 1 - 10،11،15،24</w:t>
      </w:r>
    </w:p>
    <w:p>
      <w:pPr>
        <w:pStyle w:val="BookText"/>
      </w:pPr>
      <w:r>
        <w:rPr>
          <w:rFonts w:ascii="Amiri" w:hAnsi="Amiri" w:eastAsia="Amiri" w:cs="Amiri"/>
          <w:lang w:bidi="ar-SA"/>
          <w:color w:val="111111"/>
          <w:sz w:val="28"/>
          <w:szCs w:val="28"/>
          <w:rtl/>
        </w:rPr>
        <w:t xml:space="preserve">10 - مردان ، حق ندارند زنان مطلّقه خود را در ايّام عدّه ، از خانه هايشان بيرون كنند .</w:t>
      </w:r>
    </w:p>
    <w:p>
      <w:pPr>
        <w:pStyle w:val="BookText"/>
      </w:pPr>
      <w:r>
        <w:rPr>
          <w:rFonts w:ascii="Amiri" w:hAnsi="Amiri" w:eastAsia="Amiri" w:cs="Amiri"/>
          <w:lang w:bidi="ar-SA"/>
          <w:color w:val="111111"/>
          <w:sz w:val="28"/>
          <w:szCs w:val="28"/>
          <w:rtl/>
        </w:rPr>
        <w:t xml:space="preserve">لاتخرجوهنّ من بيوتهنّ</w:t>
      </w:r>
    </w:p>
    <w:p>
      <w:pPr>
        <w:pStyle w:val="BookText"/>
      </w:pPr>
      <w:r>
        <w:rPr>
          <w:rFonts w:ascii="IRNazanin" w:hAnsi="IRNazanin" w:eastAsia="IRNazanin" w:cs="IRNazanin"/>
          <w:lang w:bidi="fa-IR"/>
          <w:color w:val="111111"/>
          <w:sz w:val="28"/>
          <w:szCs w:val="28"/>
          <w:rtl/>
        </w:rPr>
        <w:t xml:space="preserve">انتساب خانه ها به زنان (بيوتهنّ) گوياى اين نكته است كه زنان مطلّقه، بايد در همان منازلى زندگى كنند كه پيش از اقدام به طلاق در آن جا بوده اند.</w:t>
      </w:r>
    </w:p>
    <w:p>
      <w:pPr>
        <w:pStyle w:val="BookText"/>
      </w:pPr>
      <w:r>
        <w:rPr>
          <w:rFonts w:ascii="IRNazanin" w:hAnsi="IRNazanin" w:eastAsia="IRNazanin" w:cs="IRNazanin"/>
          <w:lang w:bidi="fa-IR"/>
          <w:color w:val="111111"/>
          <w:sz w:val="28"/>
          <w:szCs w:val="28"/>
          <w:rtl/>
        </w:rPr>
        <w:t xml:space="preserve">11 - محل سكونت زنان مطلّقه در ايّام عدّه ، همان محل پيش از طلاق است و مردان حق ندارند آن را تغيير دهند .</w:t>
      </w:r>
    </w:p>
    <w:p>
      <w:pPr>
        <w:pStyle w:val="BookText"/>
      </w:pPr>
      <w:r>
        <w:rPr>
          <w:rFonts w:ascii="Amiri" w:hAnsi="Amiri" w:eastAsia="Amiri" w:cs="Amiri"/>
          <w:lang w:bidi="ar-SA"/>
          <w:color w:val="111111"/>
          <w:sz w:val="28"/>
          <w:szCs w:val="28"/>
          <w:rtl/>
        </w:rPr>
        <w:t xml:space="preserve">لاتخرجوهنّ من بيوتهنّ</w:t>
      </w:r>
    </w:p>
    <w:p>
      <w:pPr>
        <w:pStyle w:val="BookText"/>
      </w:pPr>
      <w:r>
        <w:rPr>
          <w:rFonts w:ascii="Amiri" w:hAnsi="Amiri" w:eastAsia="Amiri" w:cs="Amiri"/>
          <w:lang w:bidi="ar-SA"/>
          <w:color w:val="111111"/>
          <w:sz w:val="28"/>
          <w:szCs w:val="28"/>
          <w:rtl/>
        </w:rPr>
        <w:t xml:space="preserve">15 - احكام مربوط به زنان مطلّقه ، از حدود الهى است .</w:t>
      </w:r>
    </w:p>
    <w:p>
      <w:pPr>
        <w:pStyle w:val="BookText"/>
      </w:pPr>
      <w:r>
        <w:rPr>
          <w:rFonts w:ascii="Amiri" w:hAnsi="Amiri" w:eastAsia="Amiri" w:cs="Amiri"/>
          <w:lang w:bidi="ar-SA"/>
          <w:color w:val="111111"/>
          <w:sz w:val="28"/>
          <w:szCs w:val="28"/>
          <w:rtl/>
        </w:rPr>
        <w:t xml:space="preserve">تلك حدود اللّه</w:t>
      </w:r>
    </w:p>
    <w:p>
      <w:pPr>
        <w:pStyle w:val="BookText"/>
      </w:pPr>
      <w:r>
        <w:rPr>
          <w:rFonts w:ascii="Amiri" w:hAnsi="Amiri" w:eastAsia="Amiri" w:cs="Amiri"/>
          <w:lang w:bidi="ar-SA"/>
          <w:color w:val="111111"/>
          <w:sz w:val="28"/>
          <w:szCs w:val="28"/>
          <w:rtl/>
        </w:rPr>
        <w:t xml:space="preserve">24 - « عن سعدبن أبى خَلَف قال : سألت أباالحسن موسى بن جعفر ( ع ) : . . .أليس اللّه عزّوجلّ يقول : « لاتخرجوهنّ من بيوتهنّ و لايخرجن » قال : فقال إنّما عنى بذلك الّتى تطلّق تطيقة بعد تطليقة فتلك الّتى لاتَخرُج و لاتُخرَج حتّى تطلق الثالثة فإذا طلقت الثالثة فقد بانت منه و لانفقة ل ها ، و المرأة الّتى يطلّق ها الرجل تطليقة ثمّ يدع ها حتّى يخلوا أجل ها فهذا أيضاً يقعد فى</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 زوج ها و ل ها النفقة و السكنى حتّى تنقضى عدّت ها ;</w:t>
      </w:r>
    </w:p>
    <w:p>
      <w:pPr>
        <w:pStyle w:val="BookText"/>
      </w:pPr>
      <w:r>
        <w:rPr>
          <w:rFonts w:ascii="IRNazanin" w:hAnsi="IRNazanin" w:eastAsia="IRNazanin" w:cs="IRNazanin"/>
          <w:lang w:bidi="fa-IR"/>
          <w:color w:val="111111"/>
          <w:sz w:val="28"/>
          <w:szCs w:val="28"/>
          <w:rtl/>
        </w:rPr>
        <w:t xml:space="preserve">سعدبن ابى خلف گويد: از امام كاظم(ع) پرسيدم. ..[و ]گفتم: آيا خداوند عزّوجلّ نفرموده: «لاتخرجوهنّ و لايخرجن» حضرت فرمود: خداوند [دراين دستور]زنى را قصد كرده كه دو بار [به طلاق رجعى] طلاق داده مى شود. اين زن [نبايد در زمان عدّه] از خانه خارج شود و نبايد شوهر او را خارج كند تا اين كه طلاق سوم واقع شود. پس آن گاه كه براى بار سوّم، طلاق داده شد از شوهر جدا مى شود و براى او نفقه نيست. و زنى كه شوهر او يك بار طلاق داده و او را رها نموده تا اين كه عدّه اش تمام شود، او نيز در منزل شوهرش مى نشيند [و نبايد خارج شود] و حق نفقه و سكنى دارد تا عدّه اش تمام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- 65 - 5 - 1</w:t>
      </w:r>
    </w:p>
    <w:p>
      <w:pPr>
        <w:pStyle w:val="BookText"/>
      </w:pPr>
      <w:r>
        <w:rPr>
          <w:rFonts w:ascii="IRNazanin" w:hAnsi="IRNazanin" w:eastAsia="IRNazanin" w:cs="IRNazanin"/>
          <w:lang w:bidi="fa-IR"/>
          <w:color w:val="111111"/>
          <w:sz w:val="28"/>
          <w:szCs w:val="28"/>
          <w:rtl/>
        </w:rPr>
        <w:t xml:space="preserve">1 - احكام طلاق و عدّه زنان مطلّقه و اداى حقوق آنان ( همچون مسكن ، هزينه زندگى و برخورد شايسته ) فرمان هاى نازل شده از سوى خداوند</w:t>
      </w:r>
    </w:p>
    <w:p>
      <w:pPr>
        <w:pStyle w:val="BookText"/>
      </w:pPr>
      <w:r>
        <w:rPr>
          <w:rFonts w:ascii="Amiri" w:hAnsi="Amiri" w:eastAsia="Amiri" w:cs="Amiri"/>
          <w:lang w:bidi="ar-SA"/>
          <w:color w:val="111111"/>
          <w:sz w:val="28"/>
          <w:szCs w:val="28"/>
          <w:rtl/>
        </w:rPr>
        <w:t xml:space="preserve">إذا طلّقتم النساء فطلّقوهنّ لعدّتهنّ . .. ذلك أمر اللّه أنزله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- 65 - 6 - 1،2،3،4،5،6،12،17</w:t>
      </w:r>
    </w:p>
    <w:p>
      <w:pPr>
        <w:pStyle w:val="BookText"/>
      </w:pPr>
      <w:r>
        <w:rPr>
          <w:rFonts w:ascii="Amiri" w:hAnsi="Amiri" w:eastAsia="Amiri" w:cs="Amiri"/>
          <w:lang w:bidi="ar-SA"/>
          <w:color w:val="111111"/>
          <w:sz w:val="28"/>
          <w:szCs w:val="28"/>
          <w:rtl/>
        </w:rPr>
        <w:t xml:space="preserve">1 - مسكن زنان مطلّقه در ايّام عدّه ، برعهده همسرانشان است .</w:t>
      </w:r>
    </w:p>
    <w:p>
      <w:pPr>
        <w:pStyle w:val="BookText"/>
      </w:pPr>
      <w:r>
        <w:rPr>
          <w:rFonts w:ascii="Amiri" w:hAnsi="Amiri" w:eastAsia="Amiri" w:cs="Amiri"/>
          <w:lang w:bidi="ar-SA"/>
          <w:color w:val="111111"/>
          <w:sz w:val="28"/>
          <w:szCs w:val="28"/>
          <w:rtl/>
        </w:rPr>
        <w:t xml:space="preserve">أسكنوهنّ</w:t>
      </w:r>
    </w:p>
    <w:p>
      <w:pPr>
        <w:pStyle w:val="BookText"/>
      </w:pPr>
      <w:r>
        <w:rPr>
          <w:rFonts w:ascii="IRNazanin" w:hAnsi="IRNazanin" w:eastAsia="IRNazanin" w:cs="IRNazanin"/>
          <w:lang w:bidi="fa-IR"/>
          <w:color w:val="111111"/>
          <w:sz w:val="28"/>
          <w:szCs w:val="28"/>
          <w:rtl/>
        </w:rPr>
        <w:t xml:space="preserve">2 - مسكن زنان مطلّقه ، بايد در بخشى از همان محل سكونت و منزل همسرانشان باشد ; نه در منزل و محل ديگر .</w:t>
      </w:r>
    </w:p>
    <w:p>
      <w:pPr>
        <w:pStyle w:val="BookText"/>
      </w:pPr>
      <w:r>
        <w:rPr>
          <w:rFonts w:ascii="Amiri" w:hAnsi="Amiri" w:eastAsia="Amiri" w:cs="Amiri"/>
          <w:lang w:bidi="ar-SA"/>
          <w:color w:val="111111"/>
          <w:sz w:val="28"/>
          <w:szCs w:val="28"/>
          <w:rtl/>
        </w:rPr>
        <w:t xml:space="preserve">أسكنوهنّ من حيث سكنتم</w:t>
      </w:r>
    </w:p>
    <w:p>
      <w:pPr>
        <w:pStyle w:val="BookText"/>
      </w:pPr>
      <w:r>
        <w:rPr>
          <w:rFonts w:ascii="IRNazanin" w:hAnsi="IRNazanin" w:eastAsia="IRNazanin" w:cs="IRNazanin"/>
          <w:lang w:bidi="fa-IR"/>
          <w:color w:val="111111"/>
          <w:sz w:val="28"/>
          <w:szCs w:val="28"/>
          <w:rtl/>
        </w:rPr>
        <w:t xml:space="preserve">گفتنى است «من» در «من حيث سكنتم» براى تبعيض است; يعنى، در بخشى از منزل مسكونى خويش، همسران را اسكان دهيد.</w:t>
      </w:r>
    </w:p>
    <w:p>
      <w:pPr>
        <w:pStyle w:val="BookText"/>
      </w:pPr>
      <w:r>
        <w:rPr>
          <w:rFonts w:ascii="Amiri" w:hAnsi="Amiri" w:eastAsia="Amiri" w:cs="Amiri"/>
          <w:lang w:bidi="ar-SA"/>
          <w:color w:val="111111"/>
          <w:sz w:val="28"/>
          <w:szCs w:val="28"/>
          <w:rtl/>
        </w:rPr>
        <w:t xml:space="preserve">3 - مسكن زنان مطلّقه از نظر كميت و كيفيت ، بايد به مقدار دارايى و توانايى همسرانشان باشد ; نه كمتر از آن .</w:t>
      </w:r>
    </w:p>
    <w:p>
      <w:pPr>
        <w:pStyle w:val="BookText"/>
      </w:pPr>
      <w:r>
        <w:rPr>
          <w:rFonts w:ascii="Amiri" w:hAnsi="Amiri" w:eastAsia="Amiri" w:cs="Amiri"/>
          <w:lang w:bidi="ar-SA"/>
          <w:color w:val="111111"/>
          <w:sz w:val="28"/>
          <w:szCs w:val="28"/>
          <w:rtl/>
        </w:rPr>
        <w:t xml:space="preserve">أسكنوهنّ من حيث سكنتم من وجدكم</w:t>
      </w:r>
    </w:p>
    <w:p>
      <w:pPr>
        <w:pStyle w:val="BookText"/>
      </w:pPr>
      <w:r>
        <w:rPr>
          <w:rFonts w:ascii="Amiri" w:hAnsi="Amiri" w:eastAsia="Amiri" w:cs="Amiri"/>
          <w:lang w:bidi="ar-SA"/>
          <w:color w:val="111111"/>
          <w:sz w:val="28"/>
          <w:szCs w:val="28"/>
          <w:rtl/>
        </w:rPr>
        <w:t xml:space="preserve">«وجد»، به معناى وسع و طاقت (توانايى) است.</w:t>
      </w:r>
    </w:p>
    <w:p>
      <w:pPr>
        <w:pStyle w:val="BookText"/>
      </w:pPr>
      <w:r>
        <w:rPr>
          <w:rFonts w:ascii="IRNazanin" w:hAnsi="IRNazanin" w:eastAsia="IRNazanin" w:cs="IRNazanin"/>
          <w:lang w:bidi="fa-IR"/>
          <w:color w:val="111111"/>
          <w:sz w:val="28"/>
          <w:szCs w:val="28"/>
          <w:rtl/>
        </w:rPr>
        <w:t xml:space="preserve">4 - مردان حق ندارند با گزند رساندن و سخت گيرى كردن ، عرصه را بر زنان مطلّقه خويش تنگ سازند و زندگى آنان را در خانه خود ، غير قابل تحمل كنند .</w:t>
      </w:r>
    </w:p>
    <w:p>
      <w:pPr>
        <w:pStyle w:val="BookText"/>
      </w:pPr>
      <w:r>
        <w:rPr>
          <w:rFonts w:ascii="Amiri" w:hAnsi="Amiri" w:eastAsia="Amiri" w:cs="Amiri"/>
          <w:lang w:bidi="ar-SA"/>
          <w:color w:val="111111"/>
          <w:sz w:val="28"/>
          <w:szCs w:val="28"/>
          <w:rtl/>
        </w:rPr>
        <w:t xml:space="preserve">و لاتضارّوهنّ لتضيّقوا عليهنّ</w:t>
      </w:r>
    </w:p>
    <w:p>
      <w:pPr>
        <w:pStyle w:val="BookText"/>
      </w:pPr>
      <w:r>
        <w:rPr>
          <w:rFonts w:ascii="IRNazanin" w:hAnsi="IRNazanin" w:eastAsia="IRNazanin" w:cs="IRNazanin"/>
          <w:lang w:bidi="fa-IR"/>
          <w:color w:val="111111"/>
          <w:sz w:val="28"/>
          <w:szCs w:val="28"/>
          <w:rtl/>
        </w:rPr>
        <w:t xml:space="preserve">5 - نفقه ( هزينه زندگى ) زنان مطلّقه تا وقت تولد فرزند ، برعهده همسرانشان است .</w:t>
      </w:r>
    </w:p>
    <w:p>
      <w:pPr>
        <w:pStyle w:val="BookText"/>
      </w:pPr>
      <w:r>
        <w:rPr>
          <w:rFonts w:ascii="Amiri" w:hAnsi="Amiri" w:eastAsia="Amiri" w:cs="Amiri"/>
          <w:lang w:bidi="ar-SA"/>
          <w:color w:val="111111"/>
          <w:sz w:val="28"/>
          <w:szCs w:val="28"/>
          <w:rtl/>
        </w:rPr>
        <w:t xml:space="preserve">و إن كنّ أُولت حمل فأنفقوا عليهنّ حتّى يضعن حملهنّ</w:t>
      </w:r>
    </w:p>
    <w:p>
      <w:pPr>
        <w:pStyle w:val="BookText"/>
      </w:pPr>
      <w:r>
        <w:rPr>
          <w:rFonts w:ascii="IRNazanin" w:hAnsi="IRNazanin" w:eastAsia="IRNazanin" w:cs="IRNazanin"/>
          <w:lang w:bidi="fa-IR"/>
          <w:color w:val="111111"/>
          <w:sz w:val="28"/>
          <w:szCs w:val="28"/>
          <w:rtl/>
        </w:rPr>
        <w:t xml:space="preserve">6 - مردان بايد به زنان مطلّقه ، بابت شيردادن فرزندان خود اجرت بپردازند .</w:t>
      </w:r>
    </w:p>
    <w:p>
      <w:pPr>
        <w:pStyle w:val="BookText"/>
      </w:pPr>
      <w:r>
        <w:rPr>
          <w:rFonts w:ascii="Amiri" w:hAnsi="Amiri" w:eastAsia="Amiri" w:cs="Amiri"/>
          <w:lang w:bidi="ar-SA"/>
          <w:color w:val="111111"/>
          <w:sz w:val="28"/>
          <w:szCs w:val="28"/>
          <w:rtl/>
        </w:rPr>
        <w:t xml:space="preserve">فإن أرضعن لكم فاتوهنّ أُجورهنّ</w:t>
      </w:r>
    </w:p>
    <w:p>
      <w:pPr>
        <w:pStyle w:val="BookText"/>
      </w:pPr>
      <w:r>
        <w:rPr>
          <w:rFonts w:ascii="Amiri" w:hAnsi="Amiri" w:eastAsia="Amiri" w:cs="Amiri"/>
          <w:lang w:bidi="ar-SA"/>
          <w:color w:val="111111"/>
          <w:sz w:val="28"/>
          <w:szCs w:val="28"/>
          <w:rtl/>
        </w:rPr>
        <w:t xml:space="preserve">12 - زنان مطلّقه ، داراى حق تقدّم و اولويت در شيردادن به نوزادان خود</w:t>
      </w:r>
    </w:p>
    <w:p>
      <w:pPr>
        <w:pStyle w:val="BookText"/>
      </w:pPr>
      <w:r>
        <w:rPr>
          <w:rFonts w:ascii="Amiri" w:hAnsi="Amiri" w:eastAsia="Amiri" w:cs="Amiri"/>
          <w:lang w:bidi="ar-SA"/>
          <w:color w:val="111111"/>
          <w:sz w:val="28"/>
          <w:szCs w:val="28"/>
          <w:rtl/>
        </w:rPr>
        <w:t xml:space="preserve">فإن أرضعن لكم . .. و إن تعاسرتم فسترضع له أُخرى</w:t>
      </w:r>
    </w:p>
    <w:p>
      <w:pPr>
        <w:pStyle w:val="BookText"/>
      </w:pPr>
      <w:r>
        <w:rPr>
          <w:rFonts w:ascii="IRNazanin" w:hAnsi="IRNazanin" w:eastAsia="IRNazanin" w:cs="IRNazanin"/>
          <w:lang w:bidi="fa-IR"/>
          <w:color w:val="111111"/>
          <w:sz w:val="28"/>
          <w:szCs w:val="28"/>
          <w:rtl/>
        </w:rPr>
        <w:t xml:space="preserve">برداشت ياد شده، با توجه اين نكته است كه صورت شيردادن مادران مطلّقه به نوزادان خود، در آغاز مطرح شده است. سپس صورت اختلاف و دايه گرفتن براى نوزادان، بيان گرديده است.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84" w:name="pg6838_60517"/>
    <w:bookmarkEnd w:id="284"/>
    <w:p>
      <w:pPr>
        <w:pStyle w:val="BookText"/>
      </w:pPr>
      <w:r>
        <w:rPr>
          <w:rFonts w:ascii="Amiri" w:hAnsi="Amiri" w:eastAsia="Amiri" w:cs="Amiri"/>
          <w:lang w:bidi="ar-SA"/>
          <w:color w:val="111111"/>
          <w:sz w:val="28"/>
          <w:szCs w:val="28"/>
          <w:rtl/>
        </w:rPr>
        <w:t xml:space="preserve">17 - « عن أبى عبداللّه ( ع ) قال : لايضارّ الرجل امرأته إذا طلّقها فيضيّق عليها حتّى تنتقل قبل أن تنقضى عدّتها ، فإنّ اللّه عزّوجلّ قد نهى عن ذلك فقال : « و لاتضارّوهنّ لتضيّقوا عليهنّ » ;</w:t>
      </w:r>
    </w:p>
    <w:p>
      <w:pPr>
        <w:pStyle w:val="BookText"/>
      </w:pPr>
      <w:r>
        <w:rPr>
          <w:rFonts w:ascii="IRNazanin" w:hAnsi="IRNazanin" w:eastAsia="IRNazanin" w:cs="IRNazanin"/>
          <w:lang w:bidi="fa-IR"/>
          <w:color w:val="111111"/>
          <w:sz w:val="28"/>
          <w:szCs w:val="28"/>
          <w:rtl/>
        </w:rPr>
        <w:t xml:space="preserve">از امام صادق(ع) روايت شده كه فرمود: مرد نبايد به همسر مطلّقه خود ضرر برساند و او را[از نظر مسكن و نفقه] در مضيقه قرار دهد تا [مجبور شود] قبل از تمام شدن عدّه، از خانه شوهر به جاى ديگر انتقال يابد; زيرا خداوند از اين كار نهى كرده و فرموده است: و لاتضارّوهنّ لتضيّقوا عليهنّ».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- 65 - 7 - 1،2،3،4،10</w:t>
      </w:r>
    </w:p>
    <w:p>
      <w:pPr>
        <w:pStyle w:val="BookText"/>
      </w:pPr>
      <w:r>
        <w:rPr>
          <w:rFonts w:ascii="IRNazanin" w:hAnsi="IRNazanin" w:eastAsia="IRNazanin" w:cs="IRNazanin"/>
          <w:lang w:bidi="fa-IR"/>
          <w:color w:val="111111"/>
          <w:sz w:val="28"/>
          <w:szCs w:val="28"/>
          <w:rtl/>
        </w:rPr>
        <w:t xml:space="preserve">1 - مردان متمكّن و توانگر ، بايد به ميزان توانايى و فراخْ دستى خويش ، هزينه زندگى زنان مطلّقه را در دوران شيردادن به نوزادان - افزون بر پرداخت اجرت شيردادن - بپردازند .</w:t>
      </w:r>
    </w:p>
    <w:p>
      <w:pPr>
        <w:pStyle w:val="BookText"/>
      </w:pPr>
      <w:r>
        <w:rPr>
          <w:rFonts w:ascii="Amiri" w:hAnsi="Amiri" w:eastAsia="Amiri" w:cs="Amiri"/>
          <w:lang w:bidi="ar-SA"/>
          <w:color w:val="111111"/>
          <w:sz w:val="28"/>
          <w:szCs w:val="28"/>
          <w:rtl/>
        </w:rPr>
        <w:t xml:space="preserve">لينفق ذو سعة من سعته</w:t>
      </w:r>
    </w:p>
    <w:p>
      <w:pPr>
        <w:pStyle w:val="BookText"/>
      </w:pPr>
      <w:r>
        <w:rPr>
          <w:rFonts w:ascii="Amiri" w:hAnsi="Amiri" w:eastAsia="Amiri" w:cs="Amiri"/>
          <w:lang w:bidi="ar-SA"/>
          <w:color w:val="111111"/>
          <w:sz w:val="28"/>
          <w:szCs w:val="28"/>
          <w:rtl/>
        </w:rPr>
        <w:t xml:space="preserve">در اين كه حكم انفاق در اين آيه، اختصاص به دوران شيردادن زنان مطلّقه به نوزادشان دارد و يا شامل دوران عدّه نيز مى شود، ميان مفسران اختلاف هست.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مردان متمكن و توانا ، بايد به ميزان توانايى و فراخْ دستى خويش ، هزينه زندگى زنان مطلّقه خود را در دوران عدّه بپردازند .</w:t>
      </w:r>
    </w:p>
    <w:p>
      <w:pPr>
        <w:pStyle w:val="BookText"/>
      </w:pPr>
      <w:r>
        <w:rPr>
          <w:rFonts w:ascii="Amiri" w:hAnsi="Amiri" w:eastAsia="Amiri" w:cs="Amiri"/>
          <w:lang w:bidi="ar-SA"/>
          <w:color w:val="111111"/>
          <w:sz w:val="28"/>
          <w:szCs w:val="28"/>
          <w:rtl/>
        </w:rPr>
        <w:t xml:space="preserve">لينفق ذو سعة من سعته</w:t>
      </w:r>
    </w:p>
    <w:p>
      <w:pPr>
        <w:pStyle w:val="BookText"/>
      </w:pPr>
      <w:r>
        <w:rPr>
          <w:rFonts w:ascii="IRNazanin" w:hAnsi="IRNazanin" w:eastAsia="IRNazanin" w:cs="IRNazanin"/>
          <w:lang w:bidi="fa-IR"/>
          <w:color w:val="111111"/>
          <w:sz w:val="28"/>
          <w:szCs w:val="28"/>
          <w:rtl/>
        </w:rPr>
        <w:t xml:space="preserve">3 - مردان تنگ دست ، بايد به مقدار توانايى خويش هزينه زندگى زنان مطلّقه را در دوران شيردادن به نوزادان - افزون بر پرداخت اجرت شيردادن -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BookText"/>
      </w:pPr>
      <w:r>
        <w:rPr>
          <w:rFonts w:ascii="IRNazanin" w:hAnsi="IRNazanin" w:eastAsia="IRNazanin" w:cs="IRNazanin"/>
          <w:lang w:bidi="fa-IR"/>
          <w:color w:val="111111"/>
          <w:sz w:val="28"/>
          <w:szCs w:val="28"/>
          <w:rtl/>
        </w:rPr>
        <w:t xml:space="preserve">4 - مردان تنگ دست ، بايد به ميزان توانايى خويش ، هزينه زندگى زنان مطلّقه را در ايّام عدّه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BookText"/>
      </w:pPr>
      <w:r>
        <w:rPr>
          <w:rFonts w:ascii="Amiri" w:hAnsi="Amiri" w:eastAsia="Amiri" w:cs="Amiri"/>
          <w:lang w:bidi="ar-SA"/>
          <w:color w:val="111111"/>
          <w:sz w:val="28"/>
          <w:szCs w:val="28"/>
          <w:rtl/>
        </w:rPr>
        <w:t xml:space="preserve">10 - نويد خداوند به امكان رفع مشكل زنان مطلّقه و همسرانشان ، در صورت رعايت تعاليم و رهنمود هاى الهى</w:t>
      </w:r>
    </w:p>
    <w:p>
      <w:pPr>
        <w:pStyle w:val="BookText"/>
      </w:pPr>
      <w:r>
        <w:rPr>
          <w:rFonts w:ascii="Amiri" w:hAnsi="Amiri" w:eastAsia="Amiri" w:cs="Amiri"/>
          <w:lang w:bidi="ar-SA"/>
          <w:color w:val="111111"/>
          <w:sz w:val="28"/>
          <w:szCs w:val="28"/>
          <w:rtl/>
        </w:rPr>
        <w:t xml:space="preserve">لينفق ذو سعة من سعته . .. سيجعل اللّه بعد عسر يسرًا</w:t>
      </w:r>
    </w:p>
    <w:p>
      <w:pPr>
        <w:pStyle w:val="Heading3"/>
      </w:pPr>
      <w:bookmarkStart w:id="1255" w:name="_Toc818"/>
      <w:r>
        <w:t>17- حمايت از مطلقه</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- 65 - 7 - 11</w:t>
      </w:r>
    </w:p>
    <w:p>
      <w:pPr>
        <w:pStyle w:val="BookText"/>
      </w:pPr>
      <w:r>
        <w:rPr>
          <w:rFonts w:ascii="IRNazanin" w:hAnsi="IRNazanin" w:eastAsia="IRNazanin" w:cs="IRNazanin"/>
          <w:lang w:bidi="fa-IR"/>
          <w:color w:val="111111"/>
          <w:sz w:val="28"/>
          <w:szCs w:val="28"/>
          <w:rtl/>
        </w:rPr>
        <w:t xml:space="preserve">11 - زنان مطلّقه و شوهران تنگ دست آنان - در صورت رعايت آموزه ها و رهنمود هاى الهى - مورد عنايت و حمايت خدا قرار مى گيرند .</w:t>
      </w:r>
    </w:p>
    <w:p>
      <w:pPr>
        <w:pStyle w:val="BookText"/>
      </w:pPr>
      <w:r>
        <w:rPr>
          <w:rFonts w:ascii="Amiri" w:hAnsi="Amiri" w:eastAsia="Amiri" w:cs="Amiri"/>
          <w:lang w:bidi="ar-SA"/>
          <w:color w:val="111111"/>
          <w:sz w:val="28"/>
          <w:szCs w:val="28"/>
          <w:rtl/>
        </w:rPr>
        <w:t xml:space="preserve">سيجعل اللّه بعد عسر يسرًا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5" w:name="pg6838_60520"/>
    <w:bookmarkEnd w:id="285"/>
    <w:p>
      <w:pPr>
        <w:pStyle w:val="Heading3"/>
      </w:pPr>
      <w:bookmarkStart w:id="1256" w:name="_Toc819"/>
      <w:r>
        <w:t>18- خروج مطلقه از خانه</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- 65 - 1 - 12،24،25</w:t>
      </w:r>
    </w:p>
    <w:p>
      <w:pPr>
        <w:pStyle w:val="BookText"/>
      </w:pPr>
      <w:r>
        <w:rPr>
          <w:rFonts w:ascii="Amiri" w:hAnsi="Amiri" w:eastAsia="Amiri" w:cs="Amiri"/>
          <w:lang w:bidi="ar-SA"/>
          <w:color w:val="111111"/>
          <w:sz w:val="28"/>
          <w:szCs w:val="28"/>
          <w:rtl/>
        </w:rPr>
        <w:t xml:space="preserve">12 - زنان مطلّقه ، حق ندارند در ايّام عدّه از خانه هايشان بيرون بروند .</w:t>
      </w:r>
    </w:p>
    <w:p>
      <w:pPr>
        <w:pStyle w:val="BookText"/>
      </w:pPr>
      <w:r>
        <w:rPr>
          <w:rFonts w:ascii="Amiri" w:hAnsi="Amiri" w:eastAsia="Amiri" w:cs="Amiri"/>
          <w:lang w:bidi="ar-SA"/>
          <w:color w:val="111111"/>
          <w:sz w:val="28"/>
          <w:szCs w:val="28"/>
          <w:rtl/>
        </w:rPr>
        <w:t xml:space="preserve">و لايخرجن</w:t>
      </w:r>
    </w:p>
    <w:p>
      <w:pPr>
        <w:pStyle w:val="BookText"/>
      </w:pPr>
      <w:r>
        <w:rPr>
          <w:rFonts w:ascii="Amiri" w:hAnsi="Amiri" w:eastAsia="Amiri" w:cs="Amiri"/>
          <w:lang w:bidi="ar-SA"/>
          <w:color w:val="111111"/>
          <w:sz w:val="28"/>
          <w:szCs w:val="28"/>
          <w:rtl/>
        </w:rPr>
        <w:t xml:space="preserve">24 - « عن سعدبن أبى خَلَف قال : سألت أباالحسن موسى بن جعفر ( ع ) : . . .أليس اللّه عزّوجلّ يقول : « لاتخرجوهنّ من بيوتهنّ و لايخرجن » قال : فقال إنّما عنى بذلك الّتى تطلّق تطيقة بعد تطليقة فتلك الّتى لاتَخرُج و لاتُخرَج حتّى تطلق الثالثة فإذا طلقت الثالثة فقد بانت منه و لانفقة ل ها ، و المرأة الّتى يطلّق ها الرجل تطليقة ثمّ يدع ها حتّى يخلوا أجل ها فهذا أيضاً يقعد فى منزل زوج ها و ل ها النفقة و السكنى حتّى تنقضى عدّت ها ;</w:t>
      </w:r>
    </w:p>
    <w:p>
      <w:pPr>
        <w:pStyle w:val="BookText"/>
      </w:pPr>
      <w:r>
        <w:rPr>
          <w:rFonts w:ascii="IRNazanin" w:hAnsi="IRNazanin" w:eastAsia="IRNazanin" w:cs="IRNazanin"/>
          <w:lang w:bidi="fa-IR"/>
          <w:color w:val="111111"/>
          <w:sz w:val="28"/>
          <w:szCs w:val="28"/>
          <w:rtl/>
        </w:rPr>
        <w:t xml:space="preserve">سعدبن ابى خلف گويد: از امام كاظم(ع) پرسيدم. ..[و ]گفتم: آيا خداوند عزّوجلّ نفرموده: «لاتخرجوهنّ و لايخرجن» حضرت فرمود: خداوند [دراين دستور]زنى را قصد كرده كه دو بار [به طلاق رجعى] طلاق داده مى شود. اين زن [نبايد در زمان عدّه] از خانه خارج شود و نبايد شوهر او را خارج كند تا اين كه طلاق سوم واقع شود. پس آن گاه كه براى بار سوّم، طلاق داده شد از شوهر جدا مى شود و براى او نفقه نيست. و زنى كه شوهر او يك بار طلاق داده و او را رها نموده تا اين كه عدّه اش تمام شود، او نيز در منزل شوهرش مى نشيند [و نبايد خارج شود] و حق نفقه و سكنى دارد تا عدّه اش تمام شود».</w:t>
      </w:r>
    </w:p>
    <w:p>
      <w:pPr>
        <w:pStyle w:val="BookText"/>
      </w:pPr>
      <w:r>
        <w:rPr>
          <w:rFonts w:ascii="Amiri" w:hAnsi="Amiri" w:eastAsia="Amiri" w:cs="Amiri"/>
          <w:lang w:bidi="ar-SA"/>
          <w:color w:val="111111"/>
          <w:sz w:val="28"/>
          <w:szCs w:val="28"/>
          <w:rtl/>
        </w:rPr>
        <w:t xml:space="preserve">25 - « عن سماعة بن مهران ، قال : سألته عن المطلّقة أين تعتد ؟ قال فى بيتها لاتخرج و ان ارادت زيارة خرجت بعد نصف الليل و لاتخرج نهاراً و ليس لها أن تحجّ حتّى تنقض عدّتها ;</w:t>
      </w:r>
    </w:p>
    <w:p>
      <w:pPr>
        <w:pStyle w:val="BookText"/>
      </w:pPr>
      <w:r>
        <w:rPr>
          <w:rFonts w:ascii="IRNazanin" w:hAnsi="IRNazanin" w:eastAsia="IRNazanin" w:cs="IRNazanin"/>
          <w:lang w:bidi="fa-IR"/>
          <w:color w:val="111111"/>
          <w:sz w:val="28"/>
          <w:szCs w:val="28"/>
          <w:rtl/>
        </w:rPr>
        <w:t xml:space="preserve">سماعة بن مهران گويد: از امام [صادق(ع)] پرسيدم: زنى كه طلاق داده شده در كجا عدّه نگه دارد (عدّه خود را در كجا بگذارد)؟ فرمود: در خانه اش و از آن خارج نشود، و اگر قصد زيارتى (ديدارى) را داشت، بعد از نيمه شب خارج گردد و روز بيرون نرود. و براى او جايز نيست حج به جا آورد، تا اين كه عدّه او تمام شود».</w:t>
      </w:r>
    </w:p>
    <w:p>
      <w:pPr>
        <w:pStyle w:val="Heading3"/>
      </w:pPr>
      <w:bookmarkStart w:id="1257" w:name="_Toc820"/>
      <w:r>
        <w:t>19- خوشرفتارى با مطلقه</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- 65 - 2 - 3،8</w:t>
      </w:r>
    </w:p>
    <w:p>
      <w:pPr>
        <w:pStyle w:val="BookText"/>
      </w:pPr>
      <w:r>
        <w:rPr>
          <w:rFonts w:ascii="IRNazanin" w:hAnsi="IRNazanin" w:eastAsia="IRNazanin" w:cs="IRNazanin"/>
          <w:lang w:bidi="fa-IR"/>
          <w:color w:val="111111"/>
          <w:sz w:val="28"/>
          <w:szCs w:val="28"/>
          <w:rtl/>
        </w:rPr>
        <w:t xml:space="preserve">3 - از سرگيرى زندگى با زن مطلّقه و يا جدايى هميشگى از او ، پس از گذشت زمان عدّه ، بايد به صورت پسنديده و براساس موازين عقل و شرع باشد .</w:t>
      </w:r>
    </w:p>
    <w:p>
      <w:pPr>
        <w:pStyle w:val="BookText"/>
      </w:pPr>
      <w:r>
        <w:rPr>
          <w:rFonts w:ascii="Amiri" w:hAnsi="Amiri" w:eastAsia="Amiri" w:cs="Amiri"/>
          <w:lang w:bidi="ar-SA"/>
          <w:color w:val="111111"/>
          <w:sz w:val="28"/>
          <w:szCs w:val="28"/>
          <w:rtl/>
        </w:rPr>
        <w:t xml:space="preserve">فامسكوهنّ بمعروف أو فارقوهنّ بمعروف</w:t>
      </w:r>
    </w:p>
    <w:p>
      <w:pPr>
        <w:pStyle w:val="BookText"/>
      </w:pPr>
      <w:r>
        <w:rPr>
          <w:rFonts w:ascii="Amiri" w:hAnsi="Amiri" w:eastAsia="Amiri" w:cs="Amiri"/>
          <w:lang w:bidi="ar-SA"/>
          <w:color w:val="111111"/>
          <w:sz w:val="28"/>
          <w:szCs w:val="28"/>
          <w:rtl/>
        </w:rPr>
        <w:t xml:space="preserve">«معروف» اسم براى هر كارى است كه از نظر عقل و شرع، حسن و خوبى آن شناخته شده باشد (مفردات راغب).</w:t>
      </w:r>
    </w:p>
    <w:p>
      <w:pPr>
        <w:pStyle w:val="BookText"/>
      </w:pPr>
      <w:r>
        <w:rPr>
          <w:rFonts w:ascii="Amiri" w:hAnsi="Amiri" w:eastAsia="Amiri" w:cs="Amiri"/>
          <w:lang w:bidi="ar-SA"/>
          <w:color w:val="111111"/>
          <w:sz w:val="28"/>
          <w:szCs w:val="28"/>
          <w:rtl/>
        </w:rPr>
        <w:t xml:space="preserve">8 - برخورد شايسته با زنان مطلّقه ، اداى حقّ آنان و انتخاب دو شاهد عادل بر امر طلاق يا رجوع ، از موعظه هاى الهى به مردان و زنان مؤمن</w:t>
      </w:r>
    </w:p>
    <w:p>
      <w:pPr>
        <w:pStyle w:val="BookText"/>
      </w:pPr>
      <w:r>
        <w:rPr>
          <w:rFonts w:ascii="Amiri" w:hAnsi="Amiri" w:eastAsia="Amiri" w:cs="Amiri"/>
          <w:lang w:bidi="ar-SA"/>
          <w:color w:val="111111"/>
          <w:sz w:val="28"/>
          <w:szCs w:val="28"/>
          <w:rtl/>
        </w:rPr>
        <w:t xml:space="preserve">لاتخرجوهنّ من بيوتهنّ . .. و أقيموا الشهدة للّه ذلكم يوعظ به</w:t>
      </w:r>
    </w:p>
    <w:p>
      <w:pPr>
        <w:pStyle w:val="BookText"/>
      </w:pPr>
      <w:r>
        <w:rPr>
          <w:rFonts w:ascii="Amiri" w:hAnsi="Amiri" w:eastAsia="Amiri" w:cs="Amiri"/>
          <w:lang w:bidi="ar-SA"/>
          <w:color w:val="111111"/>
          <w:sz w:val="28"/>
          <w:szCs w:val="28"/>
          <w:rtl/>
        </w:rPr>
        <w:t xml:space="preserve">«ذلك» اشاره به مجموعه رهنموهاى الهى در دو آيه اين سوره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86" w:name="pg6838_60523"/>
    <w:bookmarkEnd w:id="286"/>
    <w:p>
      <w:pPr>
        <w:pStyle w:val="BookText"/>
      </w:pPr>
      <w:r>
        <w:rPr>
          <w:rFonts w:ascii="IRNazanin" w:hAnsi="IRNazanin" w:eastAsia="IRNazanin" w:cs="IRNazanin"/>
          <w:lang w:bidi="fa-IR"/>
          <w:color w:val="111111"/>
          <w:sz w:val="28"/>
          <w:szCs w:val="28"/>
          <w:rtl/>
        </w:rPr>
        <w:t xml:space="preserve">19 - طلاق - 65 - 5 - 1</w:t>
      </w:r>
    </w:p>
    <w:p>
      <w:pPr>
        <w:pStyle w:val="BookText"/>
      </w:pPr>
      <w:r>
        <w:rPr>
          <w:rFonts w:ascii="IRNazanin" w:hAnsi="IRNazanin" w:eastAsia="IRNazanin" w:cs="IRNazanin"/>
          <w:lang w:bidi="fa-IR"/>
          <w:color w:val="111111"/>
          <w:sz w:val="28"/>
          <w:szCs w:val="28"/>
          <w:rtl/>
        </w:rPr>
        <w:t xml:space="preserve">1 - احكام طلاق و عدّه زنان مطلّقه و اداى حقوق آنان ( همچون مسكن ، هزينه زندگى و برخورد شايسته ) فرمان هاى نازل شده از سوى خداوند</w:t>
      </w:r>
    </w:p>
    <w:p>
      <w:pPr>
        <w:pStyle w:val="BookText"/>
      </w:pPr>
      <w:r>
        <w:rPr>
          <w:rFonts w:ascii="Amiri" w:hAnsi="Amiri" w:eastAsia="Amiri" w:cs="Amiri"/>
          <w:lang w:bidi="ar-SA"/>
          <w:color w:val="111111"/>
          <w:sz w:val="28"/>
          <w:szCs w:val="28"/>
          <w:rtl/>
        </w:rPr>
        <w:t xml:space="preserve">إذا طلّقتم النساء فطلّقوهنّ لعدّتهنّ . .. ذلك أمر اللّه أنزله إليكم</w:t>
      </w:r>
    </w:p>
    <w:p>
      <w:pPr>
        <w:pStyle w:val="Heading3"/>
      </w:pPr>
      <w:bookmarkStart w:id="1258" w:name="_Toc821"/>
      <w:r>
        <w:t>20- رجوع به مطلقه</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- 65 - 1 - 28</w:t>
      </w:r>
    </w:p>
    <w:p>
      <w:pPr>
        <w:pStyle w:val="BookText"/>
      </w:pPr>
      <w:r>
        <w:rPr>
          <w:rFonts w:ascii="Amiri" w:hAnsi="Amiri" w:eastAsia="Amiri" w:cs="Amiri"/>
          <w:lang w:bidi="ar-SA"/>
          <w:color w:val="111111"/>
          <w:sz w:val="28"/>
          <w:szCs w:val="28"/>
          <w:rtl/>
        </w:rPr>
        <w:t xml:space="preserve">28 - « عن أبى عبداللّه ( ع ) قال : المطلّقة تكتحل و تختضب و تطيب و تلبس ما شاءت من الثياب لأنّ اللّه عزّوجلّ يقول : « لعلّ اللّه يحدث بعد ذلك أمراً » لعلّها أن تقع فى نفسه فيراجعها ;</w:t>
      </w:r>
    </w:p>
    <w:p>
      <w:pPr>
        <w:pStyle w:val="BookText"/>
      </w:pPr>
      <w:r>
        <w:rPr>
          <w:rFonts w:ascii="IRNazanin" w:hAnsi="IRNazanin" w:eastAsia="IRNazanin" w:cs="IRNazanin"/>
          <w:lang w:bidi="fa-IR"/>
          <w:color w:val="111111"/>
          <w:sz w:val="28"/>
          <w:szCs w:val="28"/>
          <w:rtl/>
        </w:rPr>
        <w:t xml:space="preserve">از امام صادق(ع) روايت شده: زن مطلّقه [رجعى ]خوب است سرمه كشد و خضاب كند و خود را خوشبو نمايد و آنچه دوست دارد، از لباس ها بپوشد; چون خداى عزّوجلّ فرمود است: «لعلّ اللّه يحدث بعد ذلك أمراً». شايد آن زن در دل شوهرش [محبوب] واقع شود و شوهر به او رجوع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- 65 - 2 - 2،3،8</w:t>
      </w:r>
    </w:p>
    <w:p>
      <w:pPr>
        <w:pStyle w:val="BookText"/>
      </w:pPr>
      <w:r>
        <w:rPr>
          <w:rFonts w:ascii="IRNazanin" w:hAnsi="IRNazanin" w:eastAsia="IRNazanin" w:cs="IRNazanin"/>
          <w:lang w:bidi="fa-IR"/>
          <w:color w:val="111111"/>
          <w:sz w:val="28"/>
          <w:szCs w:val="28"/>
          <w:rtl/>
        </w:rPr>
        <w:t xml:space="preserve">2 - مخيّر بودن مرد ، در رجوع به همسر خويش براى تداوم زندگى مشترك و يا جدا شدن دائمى از او ( از زمان اجراى صيغه طلاق تا پايان عدّه )</w:t>
      </w:r>
    </w:p>
    <w:p>
      <w:pPr>
        <w:pStyle w:val="BookText"/>
      </w:pPr>
      <w:r>
        <w:rPr>
          <w:rFonts w:ascii="Amiri" w:hAnsi="Amiri" w:eastAsia="Amiri" w:cs="Amiri"/>
          <w:lang w:bidi="ar-SA"/>
          <w:color w:val="111111"/>
          <w:sz w:val="28"/>
          <w:szCs w:val="28"/>
          <w:rtl/>
        </w:rPr>
        <w:t xml:space="preserve">فامسكوهنّ بمعروف أو فارقوهنّ</w:t>
      </w:r>
    </w:p>
    <w:p>
      <w:pPr>
        <w:pStyle w:val="BookText"/>
      </w:pPr>
      <w:r>
        <w:rPr>
          <w:rFonts w:ascii="IRNazanin" w:hAnsi="IRNazanin" w:eastAsia="IRNazanin" w:cs="IRNazanin"/>
          <w:lang w:bidi="fa-IR"/>
          <w:color w:val="111111"/>
          <w:sz w:val="28"/>
          <w:szCs w:val="28"/>
          <w:rtl/>
        </w:rPr>
        <w:t xml:space="preserve">3 - از سرگيرى زندگى با زن مطلّقه و يا جدايى هميشگى از او ، پس از گذشت زمان عدّه ، بايد به صورت پسنديده و براساس موازين عقل و شرع باشد .</w:t>
      </w:r>
    </w:p>
    <w:p>
      <w:pPr>
        <w:pStyle w:val="BookText"/>
      </w:pPr>
      <w:r>
        <w:rPr>
          <w:rFonts w:ascii="Amiri" w:hAnsi="Amiri" w:eastAsia="Amiri" w:cs="Amiri"/>
          <w:lang w:bidi="ar-SA"/>
          <w:color w:val="111111"/>
          <w:sz w:val="28"/>
          <w:szCs w:val="28"/>
          <w:rtl/>
        </w:rPr>
        <w:t xml:space="preserve">فامسكوهنّ بمعروف أو فارقوهنّ بمعروف</w:t>
      </w:r>
    </w:p>
    <w:p>
      <w:pPr>
        <w:pStyle w:val="BookText"/>
      </w:pPr>
      <w:r>
        <w:rPr>
          <w:rFonts w:ascii="Amiri" w:hAnsi="Amiri" w:eastAsia="Amiri" w:cs="Amiri"/>
          <w:lang w:bidi="ar-SA"/>
          <w:color w:val="111111"/>
          <w:sz w:val="28"/>
          <w:szCs w:val="28"/>
          <w:rtl/>
        </w:rPr>
        <w:t xml:space="preserve">«معروف» اسم براى هر كارى است كه از نظر عقل و شرع، حسن و خوبى آن شناخته شده باشد (مفردات راغب).</w:t>
      </w:r>
    </w:p>
    <w:p>
      <w:pPr>
        <w:pStyle w:val="BookText"/>
      </w:pPr>
      <w:r>
        <w:rPr>
          <w:rFonts w:ascii="Amiri" w:hAnsi="Amiri" w:eastAsia="Amiri" w:cs="Amiri"/>
          <w:lang w:bidi="ar-SA"/>
          <w:color w:val="111111"/>
          <w:sz w:val="28"/>
          <w:szCs w:val="28"/>
          <w:rtl/>
        </w:rPr>
        <w:t xml:space="preserve">8 - برخورد شايسته با زنان مطلّقه ، اداى حقّ آنان و انتخاب دو شاهد عادل بر امر طلاق يا رجوع ، از موعظه هاى الهى به مردان و زنان مؤمن</w:t>
      </w:r>
    </w:p>
    <w:p>
      <w:pPr>
        <w:pStyle w:val="BookText"/>
      </w:pPr>
      <w:r>
        <w:rPr>
          <w:rFonts w:ascii="Amiri" w:hAnsi="Amiri" w:eastAsia="Amiri" w:cs="Amiri"/>
          <w:lang w:bidi="ar-SA"/>
          <w:color w:val="111111"/>
          <w:sz w:val="28"/>
          <w:szCs w:val="28"/>
          <w:rtl/>
        </w:rPr>
        <w:t xml:space="preserve">لاتخرجوهنّ من بيوتهنّ . .. و أقيموا الشهدة للّه ذلكم يوعظ به</w:t>
      </w:r>
    </w:p>
    <w:p>
      <w:pPr>
        <w:pStyle w:val="BookText"/>
      </w:pPr>
      <w:r>
        <w:rPr>
          <w:rFonts w:ascii="Amiri" w:hAnsi="Amiri" w:eastAsia="Amiri" w:cs="Amiri"/>
          <w:lang w:bidi="ar-SA"/>
          <w:color w:val="111111"/>
          <w:sz w:val="28"/>
          <w:szCs w:val="28"/>
          <w:rtl/>
        </w:rPr>
        <w:t xml:space="preserve">«ذلك» اشاره به مجموعه رهنموهاى الهى در دو آيه اين سوره است.</w:t>
      </w:r>
    </w:p>
    <w:p>
      <w:pPr>
        <w:pStyle w:val="Heading3"/>
      </w:pPr>
      <w:bookmarkStart w:id="1259" w:name="_Toc822"/>
      <w:r>
        <w:t>21- زمينه رجوع به مطلقه</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- 65 - 1 - 19</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7" w:name="pg6838_60526"/>
    <w:bookmarkEnd w:id="287"/>
    <w:p>
      <w:pPr>
        <w:pStyle w:val="BookText"/>
      </w:pPr>
      <w:r>
        <w:rPr>
          <w:rFonts w:ascii="Amiri" w:hAnsi="Amiri" w:eastAsia="Amiri" w:cs="Amiri"/>
          <w:lang w:bidi="ar-SA"/>
          <w:color w:val="111111"/>
          <w:sz w:val="28"/>
          <w:szCs w:val="28"/>
          <w:rtl/>
        </w:rPr>
        <w:t xml:space="preserve">19 - فراهم شدن فرصت هاى مناسب براى حل مشكل طلاق و زمينه هاى رجوع مردان به زنان مطلّقه خويش ، فلسفه تعيين عدّه طلاق</w:t>
      </w:r>
    </w:p>
    <w:p>
      <w:pPr>
        <w:pStyle w:val="BookText"/>
      </w:pPr>
      <w:r>
        <w:rPr>
          <w:rFonts w:ascii="Amiri" w:hAnsi="Amiri" w:eastAsia="Amiri" w:cs="Amiri"/>
          <w:lang w:bidi="ar-SA"/>
          <w:color w:val="111111"/>
          <w:sz w:val="28"/>
          <w:szCs w:val="28"/>
          <w:rtl/>
        </w:rPr>
        <w:t xml:space="preserve">فطلّقوهنّ لعدّتهنّ . .. لاتدرى لعلّ اللّه يحدث بعد ذلك أمرًا</w:t>
      </w:r>
    </w:p>
    <w:p>
      <w:pPr>
        <w:pStyle w:val="BookText"/>
      </w:pPr>
      <w:r>
        <w:rPr>
          <w:rFonts w:ascii="IRNazanin" w:hAnsi="IRNazanin" w:eastAsia="IRNazanin" w:cs="IRNazanin"/>
          <w:lang w:bidi="fa-IR"/>
          <w:color w:val="111111"/>
          <w:sz w:val="28"/>
          <w:szCs w:val="28"/>
          <w:rtl/>
        </w:rPr>
        <w:t xml:space="preserve">طبق نظر مفسران، ذيل آيه شريفه (لاتدرى لعلّ اللّه. ..) اشاره به نگه داشتن عدّه براى طلاق دارد كه شايد خداوند در مدت نگه دارى عدّه، جريانى (مانند آن كه طلاق دهنده پشيمان شود و بخواهد رجوع كند) پديد آورد تا مشكل طلاق حل گردد.</w:t>
      </w:r>
    </w:p>
    <w:p>
      <w:pPr>
        <w:pStyle w:val="Heading3"/>
      </w:pPr>
      <w:bookmarkStart w:id="1260" w:name="_Toc823"/>
      <w:r>
        <w:t>22- زمينه سلب حقوق مطلقه</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- 65 - 1 - 14</w:t>
      </w:r>
    </w:p>
    <w:p>
      <w:pPr>
        <w:pStyle w:val="BookText"/>
      </w:pPr>
      <w:r>
        <w:rPr>
          <w:rFonts w:ascii="Amiri" w:hAnsi="Amiri" w:eastAsia="Amiri" w:cs="Amiri"/>
          <w:lang w:bidi="ar-SA"/>
          <w:color w:val="111111"/>
          <w:sz w:val="28"/>
          <w:szCs w:val="28"/>
          <w:rtl/>
        </w:rPr>
        <w:t xml:space="preserve">14 - ارتكاب عمل بسيار زشت و آشكار از سوى زنان مطلّقه ، موجب سلب حق مسكن آنان از عهده همسران است .</w:t>
      </w:r>
    </w:p>
    <w:p>
      <w:pPr>
        <w:pStyle w:val="BookText"/>
      </w:pPr>
      <w:r>
        <w:rPr>
          <w:rFonts w:ascii="Amiri" w:hAnsi="Amiri" w:eastAsia="Amiri" w:cs="Amiri"/>
          <w:lang w:bidi="ar-SA"/>
          <w:color w:val="111111"/>
          <w:sz w:val="28"/>
          <w:szCs w:val="28"/>
          <w:rtl/>
        </w:rPr>
        <w:t xml:space="preserve">و لايخرجن إلاّ أن يأتين بفحشة مبيّنة</w:t>
      </w:r>
    </w:p>
    <w:p>
      <w:pPr>
        <w:pStyle w:val="Heading3"/>
      </w:pPr>
      <w:bookmarkStart w:id="1261" w:name="_Toc824"/>
      <w:r>
        <w:t>23- زن مطلقه</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- 4 - 130 - 4</w:t>
      </w:r>
    </w:p>
    <w:p>
      <w:pPr>
        <w:pStyle w:val="BookText"/>
      </w:pPr>
      <w:r>
        <w:rPr>
          <w:rFonts w:ascii="IRNazanin" w:hAnsi="IRNazanin" w:eastAsia="IRNazanin" w:cs="IRNazanin"/>
          <w:lang w:bidi="fa-IR"/>
          <w:color w:val="111111"/>
          <w:sz w:val="28"/>
          <w:szCs w:val="28"/>
          <w:rtl/>
        </w:rPr>
        <w:t xml:space="preserve">4 - خداوند فراهم كننده زمينه ازدواج مجدد زن و مرد ، پس از طلاق</w:t>
      </w:r>
    </w:p>
    <w:p>
      <w:pPr>
        <w:pStyle w:val="BookText"/>
      </w:pPr>
      <w:r>
        <w:rPr>
          <w:rFonts w:ascii="Amiri" w:hAnsi="Amiri" w:eastAsia="Amiri" w:cs="Amiri"/>
          <w:lang w:bidi="ar-SA"/>
          <w:color w:val="111111"/>
          <w:sz w:val="28"/>
          <w:szCs w:val="28"/>
          <w:rtl/>
        </w:rPr>
        <w:t xml:space="preserve">و إن يتفرقا يغن اللّه كلا من سعته</w:t>
      </w:r>
    </w:p>
    <w:p>
      <w:pPr>
        <w:pStyle w:val="BookText"/>
      </w:pPr>
      <w:r>
        <w:rPr>
          <w:rFonts w:ascii="IRNazanin" w:hAnsi="IRNazanin" w:eastAsia="IRNazanin" w:cs="IRNazanin"/>
          <w:lang w:bidi="fa-IR"/>
          <w:color w:val="111111"/>
          <w:sz w:val="28"/>
          <w:szCs w:val="28"/>
          <w:rtl/>
        </w:rPr>
        <w:t xml:space="preserve">از مصاديق مورد نظر براى «يغن اللّه»، فراهم آوردن ازدواج مجدد است. چون ازدواج از مهمترين مسائلى است كه زن و شوهر پس از جدايى به آن نيازمند هستند.</w:t>
      </w:r>
    </w:p>
    <w:p>
      <w:pPr>
        <w:pStyle w:val="Heading3"/>
      </w:pPr>
      <w:bookmarkStart w:id="1262" w:name="_Toc825"/>
      <w:r>
        <w:t>24- زيان به مطلقه</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- 65 - 6 - 17</w:t>
      </w:r>
    </w:p>
    <w:p>
      <w:pPr>
        <w:pStyle w:val="BookText"/>
      </w:pPr>
      <w:r>
        <w:rPr>
          <w:rFonts w:ascii="Amiri" w:hAnsi="Amiri" w:eastAsia="Amiri" w:cs="Amiri"/>
          <w:lang w:bidi="ar-SA"/>
          <w:color w:val="111111"/>
          <w:sz w:val="28"/>
          <w:szCs w:val="28"/>
          <w:rtl/>
        </w:rPr>
        <w:t xml:space="preserve">17 - « عن أبى عبداللّه ( ع ) قال : لايضارّ الرجل امرأته إذا طلّقها فيضيّق عليها حتّى تنتقل قبل أن تنقضى عدّتها ، فإنّ اللّه عزّوجلّ قد نهى عن ذلك فقال : « و لاتضارّوهنّ لتضيّقوا عليهنّ » ;</w:t>
      </w:r>
    </w:p>
    <w:p>
      <w:pPr>
        <w:pStyle w:val="BookText"/>
      </w:pPr>
      <w:r>
        <w:rPr>
          <w:rFonts w:ascii="IRNazanin" w:hAnsi="IRNazanin" w:eastAsia="IRNazanin" w:cs="IRNazanin"/>
          <w:lang w:bidi="fa-IR"/>
          <w:color w:val="111111"/>
          <w:sz w:val="28"/>
          <w:szCs w:val="28"/>
          <w:rtl/>
        </w:rPr>
        <w:t xml:space="preserve">از امام صادق(ع) روايت شده كه فرمود: مرد نبايد به همسر مطلّقه خود ضرر برساند و او را[از نظر مسكن و نفقه] در مضيقه قرار دهد تا [مجبور شود] قبل از تمام شدن عدّه، از خانه شوهر به جاى ديگر انتقال يابد; زيرا خداوند از اين كار نهى كرده و فرموده است: و لاتضارّوهنّ لتضيّقوا عليهنّ».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8" w:name="pg6838_60530"/>
    <w:bookmarkEnd w:id="288"/>
    <w:p>
      <w:pPr>
        <w:pStyle w:val="Heading3"/>
      </w:pPr>
      <w:bookmarkStart w:id="1263" w:name="_Toc826"/>
      <w:r>
        <w:t>25- زينت مطلقه</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- 65 - 1 - 28</w:t>
      </w:r>
    </w:p>
    <w:p>
      <w:pPr>
        <w:pStyle w:val="BookText"/>
      </w:pPr>
      <w:r>
        <w:rPr>
          <w:rFonts w:ascii="Amiri" w:hAnsi="Amiri" w:eastAsia="Amiri" w:cs="Amiri"/>
          <w:lang w:bidi="ar-SA"/>
          <w:color w:val="111111"/>
          <w:sz w:val="28"/>
          <w:szCs w:val="28"/>
          <w:rtl/>
        </w:rPr>
        <w:t xml:space="preserve">28 - « عن أبى عبداللّه ( ع ) قال : المطلّقة تكتحل و تختضب و تطيب و تلبس ما شاءت من الثياب لأنّ اللّه عزّوجلّ يقول : « لعلّ اللّه يحدث بعد ذلك أمراً » لعلّها أن تقع فى نفسه فيراجعها ;</w:t>
      </w:r>
    </w:p>
    <w:p>
      <w:pPr>
        <w:pStyle w:val="BookText"/>
      </w:pPr>
      <w:r>
        <w:rPr>
          <w:rFonts w:ascii="IRNazanin" w:hAnsi="IRNazanin" w:eastAsia="IRNazanin" w:cs="IRNazanin"/>
          <w:lang w:bidi="fa-IR"/>
          <w:color w:val="111111"/>
          <w:sz w:val="28"/>
          <w:szCs w:val="28"/>
          <w:rtl/>
        </w:rPr>
        <w:t xml:space="preserve">از امام صادق(ع) روايت شده: زن مطلّقه [رجعى ]خوب است سرمه كشد و خضاب كند و خود را خوشبو نمايد و آنچه دوست دارد، از لباس ها بپوشد; چون خداى عزّوجلّ فرمود است: «لعلّ اللّه يحدث بعد ذلك أمراً». شايد آن زن در دل شوهرش [محبوب] واقع شود و شوهر به او رجوع كند».</w:t>
      </w:r>
    </w:p>
    <w:p>
      <w:pPr>
        <w:pStyle w:val="Heading3"/>
      </w:pPr>
      <w:bookmarkStart w:id="1264" w:name="_Toc827"/>
      <w:r>
        <w:t>26- سختگيرى بر مطلقه</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- 65 - 6 - 17</w:t>
      </w:r>
    </w:p>
    <w:p>
      <w:pPr>
        <w:pStyle w:val="BookText"/>
      </w:pPr>
      <w:r>
        <w:rPr>
          <w:rFonts w:ascii="Amiri" w:hAnsi="Amiri" w:eastAsia="Amiri" w:cs="Amiri"/>
          <w:lang w:bidi="ar-SA"/>
          <w:color w:val="111111"/>
          <w:sz w:val="28"/>
          <w:szCs w:val="28"/>
          <w:rtl/>
        </w:rPr>
        <w:t xml:space="preserve">17 - « عن أبى عبداللّه ( ع ) قال : لايضارّ الرجل امرأته إذا طلّقها فيضيّق عليها حتّى تنتقل قبل أن تنقضى عدّتها ، فإنّ اللّه عزّوجلّ قد نهى عن ذلك فقال : « و لاتضارّوهنّ لتضيّقوا عليهنّ » ;</w:t>
      </w:r>
    </w:p>
    <w:p>
      <w:pPr>
        <w:pStyle w:val="BookText"/>
      </w:pPr>
      <w:r>
        <w:rPr>
          <w:rFonts w:ascii="IRNazanin" w:hAnsi="IRNazanin" w:eastAsia="IRNazanin" w:cs="IRNazanin"/>
          <w:lang w:bidi="fa-IR"/>
          <w:color w:val="111111"/>
          <w:sz w:val="28"/>
          <w:szCs w:val="28"/>
          <w:rtl/>
        </w:rPr>
        <w:t xml:space="preserve">از امام صادق(ع) روايت شده كه فرمود: مرد نبايد به همسر مطلّقه خود ضرر برساند و او را[از نظر مسكن و نفقه] در مضيقه قرار دهد تا [مجبور شود] قبل از تمام شدن عدّه، از خانه شوهر به جاى ديگر انتقال يابد; زيرا خداوند از اين كار نهى كرده و فرموده است: و لاتضارّوهنّ لتضيّقوا عليهنّ».</w:t>
      </w:r>
    </w:p>
    <w:p>
      <w:pPr>
        <w:pStyle w:val="Heading3"/>
      </w:pPr>
      <w:bookmarkStart w:id="1265" w:name="_Toc828"/>
      <w:r>
        <w:t>27- شرايط ازدواج مطلقه</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- 65 - 4 - 3،4،6</w:t>
      </w:r>
    </w:p>
    <w:p>
      <w:pPr>
        <w:pStyle w:val="BookText"/>
      </w:pPr>
      <w:r>
        <w:rPr>
          <w:rFonts w:ascii="IRNazanin" w:hAnsi="IRNazanin" w:eastAsia="IRNazanin" w:cs="IRNazanin"/>
          <w:lang w:bidi="fa-IR"/>
          <w:color w:val="111111"/>
          <w:sz w:val="28"/>
          <w:szCs w:val="28"/>
          <w:rtl/>
        </w:rPr>
        <w:t xml:space="preserve">3 - زنان يائسه ، اگر درباره علت قطع عادتشان ترديدى باشد ، تنها پس از گذشت سه ماه از آغاز اجراى طلاق درباره آنها ، مى توانند اقدام به ازدواج مجدد كنند و ازدواج آنان در ايّام عدّه باطل است .</w:t>
      </w:r>
    </w:p>
    <w:p>
      <w:pPr>
        <w:pStyle w:val="BookText"/>
      </w:pPr>
      <w:r>
        <w:rPr>
          <w:rFonts w:ascii="Amiri" w:hAnsi="Amiri" w:eastAsia="Amiri" w:cs="Amiri"/>
          <w:lang w:bidi="ar-SA"/>
          <w:color w:val="111111"/>
          <w:sz w:val="28"/>
          <w:szCs w:val="28"/>
          <w:rtl/>
        </w:rPr>
        <w:t xml:space="preserve">و الّ-ئى يئسن من المحيض . .. فعدّتهنّ ثلثة أشهر و الّ-ئى لم يحضن</w:t>
      </w:r>
    </w:p>
    <w:p>
      <w:pPr>
        <w:pStyle w:val="BookText"/>
      </w:pPr>
      <w:r>
        <w:rPr>
          <w:rFonts w:ascii="IRNazanin" w:hAnsi="IRNazanin" w:eastAsia="IRNazanin" w:cs="IRNazanin"/>
          <w:lang w:bidi="fa-IR"/>
          <w:color w:val="111111"/>
          <w:sz w:val="28"/>
          <w:szCs w:val="28"/>
          <w:rtl/>
        </w:rPr>
        <w:t xml:space="preserve">4 - آن دسته از زنانى كه حيض نمى بينند - ولى در سن حيض ديدن هستند - تنها پس از گذشت سه ماه از آغاز اجراى طلاق درباره آنها ، مى توانند اقدام به ازدواج مجدد كنند .</w:t>
      </w:r>
    </w:p>
    <w:p>
      <w:pPr>
        <w:pStyle w:val="BookText"/>
      </w:pPr>
      <w:r>
        <w:rPr>
          <w:rFonts w:ascii="Amiri" w:hAnsi="Amiri" w:eastAsia="Amiri" w:cs="Amiri"/>
          <w:lang w:bidi="ar-SA"/>
          <w:color w:val="111111"/>
          <w:sz w:val="28"/>
          <w:szCs w:val="28"/>
          <w:rtl/>
        </w:rPr>
        <w:t xml:space="preserve">و الّ-ئى يئسن من المحيض . .. فعدّتهنّ ثلثة أشهر و الّ-ئى لم يحضن</w:t>
      </w:r>
    </w:p>
    <w:p>
      <w:pPr>
        <w:pStyle w:val="BookText"/>
      </w:pPr>
      <w:r>
        <w:rPr>
          <w:rFonts w:ascii="IRNazanin" w:hAnsi="IRNazanin" w:eastAsia="IRNazanin" w:cs="IRNazanin"/>
          <w:lang w:bidi="fa-IR"/>
          <w:color w:val="111111"/>
          <w:sz w:val="28"/>
          <w:szCs w:val="28"/>
          <w:rtl/>
        </w:rPr>
        <w:t xml:space="preserve">6 - زنان باردارِ طلاق داده شده ، پيش از وضع حمل ، حق ازدواج مجدد را ندارند و تنها پس از آن مى توانند ازدواج كنند .</w:t>
      </w:r>
    </w:p>
    <w:p>
      <w:pPr>
        <w:pStyle w:val="BookText"/>
      </w:pPr>
      <w:r>
        <w:rPr>
          <w:rFonts w:ascii="Amiri" w:hAnsi="Amiri" w:eastAsia="Amiri" w:cs="Amiri"/>
          <w:lang w:bidi="ar-SA"/>
          <w:color w:val="111111"/>
          <w:sz w:val="28"/>
          <w:szCs w:val="28"/>
          <w:rtl/>
        </w:rPr>
        <w:t xml:space="preserve">و أُولت الأحمال أجلهنّ أن يضعن حملهنّ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9" w:name="pg6838_60533"/>
    <w:bookmarkEnd w:id="289"/>
    <w:p>
      <w:pPr>
        <w:pStyle w:val="Heading3"/>
      </w:pPr>
      <w:bookmarkStart w:id="1266" w:name="_Toc829"/>
      <w:r>
        <w:t>28- متعه به مطلقه</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- 2 - 236 - 6،7،8،13،14،15</w:t>
      </w:r>
    </w:p>
    <w:p>
      <w:pPr>
        <w:pStyle w:val="BookText"/>
      </w:pPr>
      <w:r>
        <w:rPr>
          <w:rFonts w:ascii="IRNazanin" w:hAnsi="IRNazanin" w:eastAsia="IRNazanin" w:cs="IRNazanin"/>
          <w:lang w:bidi="fa-IR"/>
          <w:color w:val="111111"/>
          <w:sz w:val="28"/>
          <w:szCs w:val="28"/>
          <w:rtl/>
        </w:rPr>
        <w:t xml:space="preserve">6 - لزوم پرداخت متاعى مناسب و پسنديده از سوى شوهران ، به زنان مُطلّقه اى كه براى آنان مهريّه تعيين نشده است .</w:t>
      </w:r>
    </w:p>
    <w:p>
      <w:pPr>
        <w:pStyle w:val="BookText"/>
      </w:pPr>
      <w:r>
        <w:rPr>
          <w:rFonts w:ascii="Amiri" w:hAnsi="Amiri" w:eastAsia="Amiri" w:cs="Amiri"/>
          <w:lang w:bidi="ar-SA"/>
          <w:color w:val="111111"/>
          <w:sz w:val="28"/>
          <w:szCs w:val="28"/>
          <w:rtl/>
        </w:rPr>
        <w:t xml:space="preserve">و متّعوهنّ . .. متاعاً بالمعروف</w:t>
      </w:r>
    </w:p>
    <w:p>
      <w:pPr>
        <w:pStyle w:val="BookText"/>
      </w:pPr>
      <w:r>
        <w:rPr>
          <w:rFonts w:ascii="IRNazanin" w:hAnsi="IRNazanin" w:eastAsia="IRNazanin" w:cs="IRNazanin"/>
          <w:lang w:bidi="fa-IR"/>
          <w:color w:val="111111"/>
          <w:sz w:val="28"/>
          <w:szCs w:val="28"/>
          <w:rtl/>
        </w:rPr>
        <w:t xml:space="preserve">ظاهر اين است كه ضمير در «متّعوهنّ»، به طايفه دوّم از زنان مُطلّقه برگردد; يعنى زنانى كه مهر براى آنان تعيين نشده است.</w:t>
      </w:r>
    </w:p>
    <w:p>
      <w:pPr>
        <w:pStyle w:val="BookText"/>
      </w:pPr>
      <w:r>
        <w:rPr>
          <w:rFonts w:ascii="IRNazanin" w:hAnsi="IRNazanin" w:eastAsia="IRNazanin" w:cs="IRNazanin"/>
          <w:lang w:bidi="fa-IR"/>
          <w:color w:val="111111"/>
          <w:sz w:val="28"/>
          <w:szCs w:val="28"/>
          <w:rtl/>
        </w:rPr>
        <w:t xml:space="preserve">7 - لزوم پرداخت متاعى مناسب و پسنديده از سوى شوهران ، به زنانى كه قبل از آميزش با آنان ، طلاق داده شوند .</w:t>
      </w:r>
    </w:p>
    <w:p>
      <w:pPr>
        <w:pStyle w:val="BookText"/>
      </w:pPr>
      <w:r>
        <w:rPr>
          <w:rFonts w:ascii="IRNazanin" w:hAnsi="IRNazanin" w:eastAsia="IRNazanin" w:cs="IRNazanin"/>
          <w:lang w:bidi="fa-IR"/>
          <w:color w:val="111111"/>
          <w:sz w:val="28"/>
          <w:szCs w:val="28"/>
          <w:rtl/>
        </w:rPr>
        <w:t xml:space="preserve">ان طلّقتم النساء . .. و متّعوهنّ ... بالمعروف</w:t>
      </w:r>
    </w:p>
    <w:p>
      <w:pPr>
        <w:pStyle w:val="BookText"/>
      </w:pPr>
      <w:r>
        <w:rPr>
          <w:rFonts w:ascii="Amiri" w:hAnsi="Amiri" w:eastAsia="Amiri" w:cs="Amiri"/>
          <w:lang w:bidi="ar-SA"/>
          <w:color w:val="111111"/>
          <w:sz w:val="28"/>
          <w:szCs w:val="28"/>
          <w:rtl/>
        </w:rPr>
        <w:t xml:space="preserve">بنابراين احتمال كه ضمير در «متّعوهنّ»، علاوه بر اينكه به طايفه دوّم ارجاع شود، شامل طايفه اوّل (يعنى زنانى كه با آنان آميزش نشده) نيز شود.</w:t>
      </w:r>
    </w:p>
    <w:p>
      <w:pPr>
        <w:pStyle w:val="BookText"/>
      </w:pPr>
      <w:r>
        <w:rPr>
          <w:rFonts w:ascii="IRNazanin" w:hAnsi="IRNazanin" w:eastAsia="IRNazanin" w:cs="IRNazanin"/>
          <w:lang w:bidi="fa-IR"/>
          <w:color w:val="111111"/>
          <w:sz w:val="28"/>
          <w:szCs w:val="28"/>
          <w:rtl/>
        </w:rPr>
        <w:t xml:space="preserve">8 - مقدار متاع و كالاى مناسب و پسنديده براى پرداخت به زن مُطلّقه ، بايد متناسب با توان مالى شوهر باشد .</w:t>
      </w:r>
    </w:p>
    <w:p>
      <w:pPr>
        <w:pStyle w:val="BookText"/>
      </w:pPr>
      <w:r>
        <w:rPr>
          <w:rFonts w:ascii="Amiri" w:hAnsi="Amiri" w:eastAsia="Amiri" w:cs="Amiri"/>
          <w:lang w:bidi="ar-SA"/>
          <w:color w:val="111111"/>
          <w:sz w:val="28"/>
          <w:szCs w:val="28"/>
          <w:rtl/>
        </w:rPr>
        <w:t xml:space="preserve">و متّعوهنّ على الموسع قدرُهُ و على المقتر قدرهُ متاعاً بالمعروف</w:t>
      </w:r>
    </w:p>
    <w:p>
      <w:pPr>
        <w:pStyle w:val="BookText"/>
      </w:pPr>
      <w:r>
        <w:rPr>
          <w:rFonts w:ascii="IRNazanin" w:hAnsi="IRNazanin" w:eastAsia="IRNazanin" w:cs="IRNazanin"/>
          <w:lang w:bidi="fa-IR"/>
          <w:color w:val="111111"/>
          <w:sz w:val="28"/>
          <w:szCs w:val="28"/>
          <w:rtl/>
        </w:rPr>
        <w:t xml:space="preserve">13 - ضرورت پرهيز از افراط ( اسراف ) و تفريط ، در كالاى پرداختى به زنان مطلّقه *</w:t>
      </w:r>
    </w:p>
    <w:p>
      <w:pPr>
        <w:pStyle w:val="BookText"/>
      </w:pPr>
      <w:r>
        <w:rPr>
          <w:rFonts w:ascii="Amiri" w:hAnsi="Amiri" w:eastAsia="Amiri" w:cs="Amiri"/>
          <w:lang w:bidi="ar-SA"/>
          <w:color w:val="111111"/>
          <w:sz w:val="28"/>
          <w:szCs w:val="28"/>
          <w:rtl/>
        </w:rPr>
        <w:t xml:space="preserve">متّعوهنّ . .. بالمعروف</w:t>
      </w:r>
    </w:p>
    <w:p>
      <w:pPr>
        <w:pStyle w:val="BookText"/>
      </w:pPr>
      <w:r>
        <w:rPr>
          <w:rFonts w:ascii="Amiri" w:hAnsi="Amiri" w:eastAsia="Amiri" w:cs="Amiri"/>
          <w:lang w:bidi="ar-SA"/>
          <w:color w:val="111111"/>
          <w:sz w:val="28"/>
          <w:szCs w:val="28"/>
          <w:rtl/>
        </w:rPr>
        <w:t xml:space="preserve">افراط و تفريط، خارج از حدّ متعارف است ; لذا كلمه «بالمعروف» آن دو را نفى مى كند.</w:t>
      </w:r>
    </w:p>
    <w:p>
      <w:pPr>
        <w:pStyle w:val="BookText"/>
      </w:pPr>
      <w:r>
        <w:rPr>
          <w:rFonts w:ascii="IRNazanin" w:hAnsi="IRNazanin" w:eastAsia="IRNazanin" w:cs="IRNazanin"/>
          <w:lang w:bidi="fa-IR"/>
          <w:color w:val="111111"/>
          <w:sz w:val="28"/>
          <w:szCs w:val="28"/>
          <w:rtl/>
        </w:rPr>
        <w:t xml:space="preserve">14 - پرداخت كالاى مناسب به زنان مُطلّقه ، حقّى ثابت بر عهده نيكوكاران</w:t>
      </w:r>
    </w:p>
    <w:p>
      <w:pPr>
        <w:pStyle w:val="BookText"/>
      </w:pPr>
      <w:r>
        <w:rPr>
          <w:rFonts w:ascii="Amiri" w:hAnsi="Amiri" w:eastAsia="Amiri" w:cs="Amiri"/>
          <w:lang w:bidi="ar-SA"/>
          <w:color w:val="111111"/>
          <w:sz w:val="28"/>
          <w:szCs w:val="28"/>
          <w:rtl/>
        </w:rPr>
        <w:t xml:space="preserve">حقّاً على المحسنين</w:t>
      </w:r>
    </w:p>
    <w:p>
      <w:pPr>
        <w:pStyle w:val="BookText"/>
      </w:pPr>
      <w:r>
        <w:rPr>
          <w:rFonts w:ascii="IRNazanin" w:hAnsi="IRNazanin" w:eastAsia="IRNazanin" w:cs="IRNazanin"/>
          <w:lang w:bidi="fa-IR"/>
          <w:color w:val="111111"/>
          <w:sz w:val="28"/>
          <w:szCs w:val="28"/>
          <w:rtl/>
        </w:rPr>
        <w:t xml:space="preserve">15 - پرداخت كالاى مناسب به زنان مطلّقه ، نشانه احسان و نيكوكارى مرد</w:t>
      </w:r>
    </w:p>
    <w:p>
      <w:pPr>
        <w:pStyle w:val="BookText"/>
      </w:pPr>
      <w:r>
        <w:rPr>
          <w:rFonts w:ascii="Amiri" w:hAnsi="Amiri" w:eastAsia="Amiri" w:cs="Amiri"/>
          <w:lang w:bidi="ar-SA"/>
          <w:color w:val="111111"/>
          <w:sz w:val="28"/>
          <w:szCs w:val="28"/>
          <w:rtl/>
        </w:rPr>
        <w:t xml:space="preserve">حقّاً على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- 2 - 240 - 4،6</w:t>
      </w:r>
    </w:p>
    <w:p>
      <w:pPr>
        <w:pStyle w:val="BookText"/>
      </w:pPr>
      <w:r>
        <w:rPr>
          <w:rFonts w:ascii="IRNazanin" w:hAnsi="IRNazanin" w:eastAsia="IRNazanin" w:cs="IRNazanin"/>
          <w:lang w:bidi="fa-IR"/>
          <w:color w:val="111111"/>
          <w:sz w:val="28"/>
          <w:szCs w:val="28"/>
          <w:rtl/>
        </w:rPr>
        <w:t xml:space="preserve">4 - حق سكونت در خانه شوهر و نيز بهره گيرى از اموال او به مدّت يكسال ، از جمله حقوق زنان شوهر مُرده است .</w:t>
      </w:r>
    </w:p>
    <w:p>
      <w:pPr>
        <w:pStyle w:val="BookText"/>
      </w:pPr>
      <w:r>
        <w:rPr>
          <w:rFonts w:ascii="Amiri" w:hAnsi="Amiri" w:eastAsia="Amiri" w:cs="Amiri"/>
          <w:lang w:bidi="ar-SA"/>
          <w:color w:val="111111"/>
          <w:sz w:val="28"/>
          <w:szCs w:val="28"/>
          <w:rtl/>
        </w:rPr>
        <w:t xml:space="preserve">وصيةً لازواجهم متاعاً الى الحول غير اخراج</w:t>
      </w:r>
    </w:p>
    <w:p>
      <w:pPr>
        <w:pStyle w:val="BookText"/>
      </w:pPr>
      <w:r>
        <w:rPr>
          <w:rFonts w:ascii="Amiri" w:hAnsi="Amiri" w:eastAsia="Amiri" w:cs="Amiri"/>
          <w:lang w:bidi="ar-SA"/>
          <w:color w:val="111111"/>
          <w:sz w:val="28"/>
          <w:szCs w:val="28"/>
          <w:rtl/>
        </w:rPr>
        <w:t xml:space="preserve">ظهور كلمه «غير اخراج» در اين است كه نبايد زن شوهر مرده را از خانه شوهر بيرون كرد و لازمه اين معنا حق سكونت براى اوست.</w:t>
      </w:r>
    </w:p>
    <w:p>
      <w:pPr>
        <w:pStyle w:val="BookText"/>
      </w:pPr>
      <w:r>
        <w:rPr>
          <w:rFonts w:ascii="IRNazanin" w:hAnsi="IRNazanin" w:eastAsia="IRNazanin" w:cs="IRNazanin"/>
          <w:lang w:bidi="fa-IR"/>
          <w:color w:val="111111"/>
          <w:sz w:val="28"/>
          <w:szCs w:val="28"/>
          <w:rtl/>
        </w:rPr>
        <w:t xml:space="preserve">6 - باقى ماندن زن در خانه شوهر ، شرط پرداخت هزينه زندگى وى تا يكسال</w:t>
      </w:r>
    </w:p>
    <w:p>
      <w:pPr>
        <w:pStyle w:val="BookText"/>
      </w:pPr>
      <w:r>
        <w:rPr>
          <w:rFonts w:ascii="Amiri" w:hAnsi="Amiri" w:eastAsia="Amiri" w:cs="Amiri"/>
          <w:lang w:bidi="ar-SA"/>
          <w:color w:val="111111"/>
          <w:sz w:val="28"/>
          <w:szCs w:val="28"/>
          <w:rtl/>
        </w:rPr>
        <w:t xml:space="preserve">متاعاً الى الحول غير اخراج</w:t>
      </w:r>
    </w:p>
    <w:p>
      <w:pPr>
        <w:pStyle w:val="BookText"/>
      </w:pPr>
      <w:r>
        <w:rPr>
          <w:rFonts w:ascii="IRNazanin" w:hAnsi="IRNazanin" w:eastAsia="IRNazanin" w:cs="IRNazanin"/>
          <w:lang w:bidi="fa-IR"/>
          <w:color w:val="111111"/>
          <w:sz w:val="28"/>
          <w:szCs w:val="28"/>
          <w:rtl/>
        </w:rPr>
        <w:t xml:space="preserve">بنابراينكه «غير اخراج» علاوه بر بيان حق سكونت براى زن، قيدى باشد بر حكم سابق (لزوم پرداخت متاع. ) يعنى آنگاه زن شوهر مرده مى تواند از مال شوهر بهره گيرد كه از خانه وى خارج نشده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0" w:name="pg6838_60536"/>
    <w:bookmarkEnd w:id="290"/>
    <w:p>
      <w:pPr>
        <w:pStyle w:val="BookText"/>
      </w:pPr>
      <w:r>
        <w:rPr>
          <w:rFonts w:ascii="IRNazanin" w:hAnsi="IRNazanin" w:eastAsia="IRNazanin" w:cs="IRNazanin"/>
          <w:lang w:bidi="fa-IR"/>
          <w:color w:val="111111"/>
          <w:sz w:val="28"/>
          <w:szCs w:val="28"/>
          <w:rtl/>
        </w:rPr>
        <w:t xml:space="preserve">2 - بقره - 2 - 241 - 1،2،4،8</w:t>
      </w:r>
    </w:p>
    <w:p>
      <w:pPr>
        <w:pStyle w:val="BookText"/>
      </w:pPr>
      <w:r>
        <w:rPr>
          <w:rFonts w:ascii="IRNazanin" w:hAnsi="IRNazanin" w:eastAsia="IRNazanin" w:cs="IRNazanin"/>
          <w:lang w:bidi="fa-IR"/>
          <w:color w:val="111111"/>
          <w:sz w:val="28"/>
          <w:szCs w:val="28"/>
          <w:rtl/>
        </w:rPr>
        <w:t xml:space="preserve">1 - لزوم پرداخت كالاى شايسته و مناسب به زنان مُطلّقه</w:t>
      </w:r>
    </w:p>
    <w:p>
      <w:pPr>
        <w:pStyle w:val="BookText"/>
      </w:pPr>
      <w:r>
        <w:rPr>
          <w:rFonts w:ascii="IRNazanin" w:hAnsi="IRNazanin" w:eastAsia="IRNazanin" w:cs="IRNazanin"/>
          <w:lang w:bidi="fa-IR"/>
          <w:color w:val="111111"/>
          <w:sz w:val="28"/>
          <w:szCs w:val="28"/>
          <w:rtl/>
        </w:rPr>
        <w:t xml:space="preserve">و للمطلّقات متاع بالمعروف</w:t>
      </w:r>
    </w:p>
    <w:p>
      <w:pPr>
        <w:pStyle w:val="BookText"/>
      </w:pPr>
      <w:r>
        <w:rPr>
          <w:rFonts w:ascii="IRNazanin" w:hAnsi="IRNazanin" w:eastAsia="IRNazanin" w:cs="IRNazanin"/>
          <w:lang w:bidi="fa-IR"/>
          <w:color w:val="111111"/>
          <w:sz w:val="28"/>
          <w:szCs w:val="28"/>
          <w:rtl/>
        </w:rPr>
        <w:t xml:space="preserve">2 - شؤون اجتماعى زن و مرد ، تعيين كننده مقدار و خصوصيّات متاعى كه بايد به زن مُطلّقه پرداخت شود . *</w:t>
      </w:r>
    </w:p>
    <w:p>
      <w:pPr>
        <w:pStyle w:val="BookText"/>
      </w:pPr>
      <w:r>
        <w:rPr>
          <w:rFonts w:ascii="IRNazanin" w:hAnsi="IRNazanin" w:eastAsia="IRNazanin" w:cs="IRNazanin"/>
          <w:lang w:bidi="fa-IR"/>
          <w:color w:val="111111"/>
          <w:sz w:val="28"/>
          <w:szCs w:val="28"/>
          <w:rtl/>
        </w:rPr>
        <w:t xml:space="preserve">متاع بالمعروف</w:t>
      </w:r>
    </w:p>
    <w:p>
      <w:pPr>
        <w:pStyle w:val="BookText"/>
      </w:pPr>
      <w:r>
        <w:rPr>
          <w:rFonts w:ascii="Amiri" w:hAnsi="Amiri" w:eastAsia="Amiri" w:cs="Amiri"/>
          <w:lang w:bidi="ar-SA"/>
          <w:color w:val="111111"/>
          <w:sz w:val="28"/>
          <w:szCs w:val="28"/>
          <w:rtl/>
        </w:rPr>
        <w:t xml:space="preserve">به نظر مى رسد بدون در نظر داشتن شؤون اجتماعى زن و مرد، نمى توان مقدار و يا خصوصيّات كالاى معروف و شايسته را تعيين كرد.</w:t>
      </w:r>
    </w:p>
    <w:p>
      <w:pPr>
        <w:pStyle w:val="BookText"/>
      </w:pPr>
      <w:r>
        <w:rPr>
          <w:rFonts w:ascii="IRNazanin" w:hAnsi="IRNazanin" w:eastAsia="IRNazanin" w:cs="IRNazanin"/>
          <w:lang w:bidi="fa-IR"/>
          <w:color w:val="111111"/>
          <w:sz w:val="28"/>
          <w:szCs w:val="28"/>
          <w:rtl/>
        </w:rPr>
        <w:t xml:space="preserve">4 - پرداخت كالاى مناسب و شايسته به زنان مطلّقه ، وظيفه تقواپيشگان و نشانه تقواست .</w:t>
      </w:r>
    </w:p>
    <w:p>
      <w:pPr>
        <w:pStyle w:val="BookText"/>
      </w:pPr>
      <w:r>
        <w:rPr>
          <w:rFonts w:ascii="Amiri" w:hAnsi="Amiri" w:eastAsia="Amiri" w:cs="Amiri"/>
          <w:lang w:bidi="ar-SA"/>
          <w:color w:val="111111"/>
          <w:sz w:val="28"/>
          <w:szCs w:val="28"/>
          <w:rtl/>
        </w:rPr>
        <w:t xml:space="preserve">و للمطلّقات . .. حقّاً على المتّقين</w:t>
      </w:r>
    </w:p>
    <w:p>
      <w:pPr>
        <w:pStyle w:val="BookText"/>
      </w:pPr>
      <w:r>
        <w:rPr>
          <w:rFonts w:ascii="IRNazanin" w:hAnsi="IRNazanin" w:eastAsia="IRNazanin" w:cs="IRNazanin"/>
          <w:lang w:bidi="fa-IR"/>
          <w:color w:val="111111"/>
          <w:sz w:val="28"/>
          <w:szCs w:val="28"/>
          <w:rtl/>
        </w:rPr>
        <w:t xml:space="preserve">8 - لزوم پرداخت كالاى شايسته به زنان مطلّقه در حدّ توانايى مرد ، پس از انقضاى مدّت عدّه</w:t>
      </w:r>
    </w:p>
    <w:p>
      <w:pPr>
        <w:pStyle w:val="BookText"/>
      </w:pPr>
      <w:r>
        <w:rPr>
          <w:rFonts w:ascii="IRNazanin" w:hAnsi="IRNazanin" w:eastAsia="IRNazanin" w:cs="IRNazanin"/>
          <w:lang w:bidi="fa-IR"/>
          <w:color w:val="111111"/>
          <w:sz w:val="28"/>
          <w:szCs w:val="28"/>
          <w:rtl/>
        </w:rPr>
        <w:t xml:space="preserve">و للمطلّقات متاع بالمعروف</w:t>
      </w:r>
    </w:p>
    <w:p>
      <w:pPr>
        <w:pStyle w:val="BookText"/>
      </w:pPr>
      <w:r>
        <w:rPr>
          <w:rFonts w:ascii="Amiri" w:hAnsi="Amiri" w:eastAsia="Amiri" w:cs="Amiri"/>
          <w:lang w:bidi="ar-SA"/>
          <w:color w:val="111111"/>
          <w:sz w:val="28"/>
          <w:szCs w:val="28"/>
          <w:rtl/>
        </w:rPr>
        <w:t xml:space="preserve">امام صادق (ع) درباره آيه «و للمطلقات . .. » فرمود: متاعها بعد ما تنقضى عدّتها «على الموسع قدره و على المقتر قدره»</w:t>
      </w:r>
    </w:p>
    <w:p>
      <w:pPr>
        <w:pStyle w:val="BookText"/>
      </w:pPr>
      <w:r>
        <w:rPr>
          <w:rFonts w:ascii="Amiri" w:hAnsi="Amiri" w:eastAsia="Amiri" w:cs="Amiri"/>
          <w:lang w:bidi="ar-SA"/>
          <w:color w:val="111111"/>
          <w:sz w:val="28"/>
          <w:szCs w:val="28"/>
          <w:rtl/>
        </w:rPr>
        <w:t xml:space="preserve">كافى، ج 6، ص 105، ح 3 ; نورالثقلين، ج 1، ص 240، ح 956 و 957.</w:t>
      </w:r>
    </w:p>
    <w:p>
      <w:pPr>
        <w:pStyle w:val="Heading3"/>
      </w:pPr>
      <w:bookmarkStart w:id="1267" w:name="_Toc830"/>
      <w:r>
        <w:t>29- مدت نفقه مطلقه</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- 65 - 6 - 5</w:t>
      </w:r>
    </w:p>
    <w:p>
      <w:pPr>
        <w:pStyle w:val="BookText"/>
      </w:pPr>
      <w:r>
        <w:rPr>
          <w:rFonts w:ascii="IRNazanin" w:hAnsi="IRNazanin" w:eastAsia="IRNazanin" w:cs="IRNazanin"/>
          <w:lang w:bidi="fa-IR"/>
          <w:color w:val="111111"/>
          <w:sz w:val="28"/>
          <w:szCs w:val="28"/>
          <w:rtl/>
        </w:rPr>
        <w:t xml:space="preserve">5 - نفقه ( هزينه زندگى ) زنان مطلّقه تا وقت تولد فرزند ، برعهده همسرانشان است .</w:t>
      </w:r>
    </w:p>
    <w:p>
      <w:pPr>
        <w:pStyle w:val="BookText"/>
      </w:pPr>
      <w:r>
        <w:rPr>
          <w:rFonts w:ascii="Amiri" w:hAnsi="Amiri" w:eastAsia="Amiri" w:cs="Amiri"/>
          <w:lang w:bidi="ar-SA"/>
          <w:color w:val="111111"/>
          <w:sz w:val="28"/>
          <w:szCs w:val="28"/>
          <w:rtl/>
        </w:rPr>
        <w:t xml:space="preserve">و إن كنّ أُولت حمل فأنفقوا عليهنّ حتّى يضعن حملهنّ</w:t>
      </w:r>
    </w:p>
    <w:p>
      <w:pPr>
        <w:pStyle w:val="Heading3"/>
      </w:pPr>
      <w:bookmarkStart w:id="1268" w:name="_Toc831"/>
      <w:r>
        <w:t>30- مسكن مطلقه</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- 65 - 1 - 10،11،14</w:t>
      </w:r>
    </w:p>
    <w:p>
      <w:pPr>
        <w:pStyle w:val="BookText"/>
      </w:pPr>
      <w:r>
        <w:rPr>
          <w:rFonts w:ascii="Amiri" w:hAnsi="Amiri" w:eastAsia="Amiri" w:cs="Amiri"/>
          <w:lang w:bidi="ar-SA"/>
          <w:color w:val="111111"/>
          <w:sz w:val="28"/>
          <w:szCs w:val="28"/>
          <w:rtl/>
        </w:rPr>
        <w:t xml:space="preserve">10 - مردان ، حق ندارند زنان مطلّقه خود را در ايّام عدّه ، از خانه هايشان بيرون كنند .</w:t>
      </w:r>
    </w:p>
    <w:p>
      <w:pPr>
        <w:pStyle w:val="BookText"/>
      </w:pPr>
      <w:r>
        <w:rPr>
          <w:rFonts w:ascii="Amiri" w:hAnsi="Amiri" w:eastAsia="Amiri" w:cs="Amiri"/>
          <w:lang w:bidi="ar-SA"/>
          <w:color w:val="111111"/>
          <w:sz w:val="28"/>
          <w:szCs w:val="28"/>
          <w:rtl/>
        </w:rPr>
        <w:t xml:space="preserve">لاتخرجوهنّ من بيوتهنّ</w:t>
      </w:r>
    </w:p>
    <w:p>
      <w:pPr>
        <w:pStyle w:val="BookText"/>
      </w:pPr>
      <w:r>
        <w:rPr>
          <w:rFonts w:ascii="IRNazanin" w:hAnsi="IRNazanin" w:eastAsia="IRNazanin" w:cs="IRNazanin"/>
          <w:lang w:bidi="fa-IR"/>
          <w:color w:val="111111"/>
          <w:sz w:val="28"/>
          <w:szCs w:val="28"/>
          <w:rtl/>
        </w:rPr>
        <w:t xml:space="preserve">انتساب خانه ها به زنان (بيوتهنّ) گوياى اين نكته است كه زنان مطلّقه، بايد در همان منازلى زندگى كنند كه پيش از اقدام به طلاق در آن جا بوده اند.</w:t>
      </w:r>
    </w:p>
    <w:p>
      <w:pPr>
        <w:pStyle w:val="BookText"/>
      </w:pPr>
      <w:r>
        <w:rPr>
          <w:rFonts w:ascii="IRNazanin" w:hAnsi="IRNazanin" w:eastAsia="IRNazanin" w:cs="IRNazanin"/>
          <w:lang w:bidi="fa-IR"/>
          <w:color w:val="111111"/>
          <w:sz w:val="28"/>
          <w:szCs w:val="28"/>
          <w:rtl/>
        </w:rPr>
        <w:t xml:space="preserve">11 - محل سكونت زنان مطلّقه در ايّام عدّه ، همان محل پيش از طلاق است و مردان حق ندارند آن را تغيير دهند .</w:t>
      </w:r>
    </w:p>
    <w:p>
      <w:pPr>
        <w:pStyle w:val="BookText"/>
      </w:pPr>
      <w:r>
        <w:rPr>
          <w:rFonts w:ascii="Amiri" w:hAnsi="Amiri" w:eastAsia="Amiri" w:cs="Amiri"/>
          <w:lang w:bidi="ar-SA"/>
          <w:color w:val="111111"/>
          <w:sz w:val="28"/>
          <w:szCs w:val="28"/>
          <w:rtl/>
        </w:rPr>
        <w:t xml:space="preserve">لاتخرجوهنّ من بيوتهنّ</w:t>
      </w:r>
    </w:p>
    <w:p>
      <w:pPr>
        <w:pStyle w:val="BookText"/>
      </w:pPr>
      <w:r>
        <w:rPr>
          <w:rFonts w:ascii="Amiri" w:hAnsi="Amiri" w:eastAsia="Amiri" w:cs="Amiri"/>
          <w:lang w:bidi="ar-SA"/>
          <w:color w:val="111111"/>
          <w:sz w:val="28"/>
          <w:szCs w:val="28"/>
          <w:rtl/>
        </w:rPr>
        <w:t xml:space="preserve">14 - ارتكاب عمل بسيار زشت و آشكار از سوى زنان مطلّقه ، موجب سلب حق مسكن آنان از عهده همسران است .</w:t>
      </w:r>
    </w:p>
    <w:p>
      <w:pPr>
        <w:pStyle w:val="BookText"/>
      </w:pPr>
      <w:r>
        <w:rPr>
          <w:rFonts w:ascii="Amiri" w:hAnsi="Amiri" w:eastAsia="Amiri" w:cs="Amiri"/>
          <w:lang w:bidi="ar-SA"/>
          <w:color w:val="111111"/>
          <w:sz w:val="28"/>
          <w:szCs w:val="28"/>
          <w:rtl/>
        </w:rPr>
        <w:t xml:space="preserve">و لايخرجن إلاّ أن يأتين بفحشة مبيّنة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1" w:name="pg6838_60539"/>
    <w:bookmarkEnd w:id="2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- 65 - 5 - 1</w:t>
      </w:r>
    </w:p>
    <w:p>
      <w:pPr>
        <w:pStyle w:val="BookText"/>
      </w:pPr>
      <w:r>
        <w:rPr>
          <w:rFonts w:ascii="IRNazanin" w:hAnsi="IRNazanin" w:eastAsia="IRNazanin" w:cs="IRNazanin"/>
          <w:lang w:bidi="fa-IR"/>
          <w:color w:val="111111"/>
          <w:sz w:val="28"/>
          <w:szCs w:val="28"/>
          <w:rtl/>
        </w:rPr>
        <w:t xml:space="preserve">1 - احكام طلاق و عدّه زنان مطلّقه و اداى حقوق آنان ( همچون مسكن ، هزينه زندگى و برخورد شايسته ) فرمان هاى نازل شده از سوى خداوند</w:t>
      </w:r>
    </w:p>
    <w:p>
      <w:pPr>
        <w:pStyle w:val="BookText"/>
      </w:pPr>
      <w:r>
        <w:rPr>
          <w:rFonts w:ascii="Amiri" w:hAnsi="Amiri" w:eastAsia="Amiri" w:cs="Amiri"/>
          <w:lang w:bidi="ar-SA"/>
          <w:color w:val="111111"/>
          <w:sz w:val="28"/>
          <w:szCs w:val="28"/>
          <w:rtl/>
        </w:rPr>
        <w:t xml:space="preserve">إذا طلّقتم النساء فطلّقوهنّ لعدّتهنّ . .. ذلك أمر اللّه أنزله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- 65 - 6 - 1،2،3،17</w:t>
      </w:r>
    </w:p>
    <w:p>
      <w:pPr>
        <w:pStyle w:val="BookText"/>
      </w:pPr>
      <w:r>
        <w:rPr>
          <w:rFonts w:ascii="Amiri" w:hAnsi="Amiri" w:eastAsia="Amiri" w:cs="Amiri"/>
          <w:lang w:bidi="ar-SA"/>
          <w:color w:val="111111"/>
          <w:sz w:val="28"/>
          <w:szCs w:val="28"/>
          <w:rtl/>
        </w:rPr>
        <w:t xml:space="preserve">1 - مسكن زنان مطلّقه در ايّام عدّه ، برعهده همسرانشان است .</w:t>
      </w:r>
    </w:p>
    <w:p>
      <w:pPr>
        <w:pStyle w:val="BookText"/>
      </w:pPr>
      <w:r>
        <w:rPr>
          <w:rFonts w:ascii="Amiri" w:hAnsi="Amiri" w:eastAsia="Amiri" w:cs="Amiri"/>
          <w:lang w:bidi="ar-SA"/>
          <w:color w:val="111111"/>
          <w:sz w:val="28"/>
          <w:szCs w:val="28"/>
          <w:rtl/>
        </w:rPr>
        <w:t xml:space="preserve">أسكنوهنّ</w:t>
      </w:r>
    </w:p>
    <w:p>
      <w:pPr>
        <w:pStyle w:val="BookText"/>
      </w:pPr>
      <w:r>
        <w:rPr>
          <w:rFonts w:ascii="IRNazanin" w:hAnsi="IRNazanin" w:eastAsia="IRNazanin" w:cs="IRNazanin"/>
          <w:lang w:bidi="fa-IR"/>
          <w:color w:val="111111"/>
          <w:sz w:val="28"/>
          <w:szCs w:val="28"/>
          <w:rtl/>
        </w:rPr>
        <w:t xml:space="preserve">2 - مسكن زنان مطلّقه ، بايد در بخشى از همان محل سكونت و منزل همسرانشان باشد ; نه در منزل و محل ديگر .</w:t>
      </w:r>
    </w:p>
    <w:p>
      <w:pPr>
        <w:pStyle w:val="BookText"/>
      </w:pPr>
      <w:r>
        <w:rPr>
          <w:rFonts w:ascii="Amiri" w:hAnsi="Amiri" w:eastAsia="Amiri" w:cs="Amiri"/>
          <w:lang w:bidi="ar-SA"/>
          <w:color w:val="111111"/>
          <w:sz w:val="28"/>
          <w:szCs w:val="28"/>
          <w:rtl/>
        </w:rPr>
        <w:t xml:space="preserve">أسكنوهنّ من حيث سكنتم</w:t>
      </w:r>
    </w:p>
    <w:p>
      <w:pPr>
        <w:pStyle w:val="BookText"/>
      </w:pPr>
      <w:r>
        <w:rPr>
          <w:rFonts w:ascii="IRNazanin" w:hAnsi="IRNazanin" w:eastAsia="IRNazanin" w:cs="IRNazanin"/>
          <w:lang w:bidi="fa-IR"/>
          <w:color w:val="111111"/>
          <w:sz w:val="28"/>
          <w:szCs w:val="28"/>
          <w:rtl/>
        </w:rPr>
        <w:t xml:space="preserve">گفتنى است «من» در «من حيث سكنتم» براى تبعيض است; يعنى، در بخشى از منزل مسكونى خويش، همسران را اسكان دهيد.</w:t>
      </w:r>
    </w:p>
    <w:p>
      <w:pPr>
        <w:pStyle w:val="BookText"/>
      </w:pPr>
      <w:r>
        <w:rPr>
          <w:rFonts w:ascii="Amiri" w:hAnsi="Amiri" w:eastAsia="Amiri" w:cs="Amiri"/>
          <w:lang w:bidi="ar-SA"/>
          <w:color w:val="111111"/>
          <w:sz w:val="28"/>
          <w:szCs w:val="28"/>
          <w:rtl/>
        </w:rPr>
        <w:t xml:space="preserve">3 - مسكن زنان مطلّقه از نظر كميت و كيفيت ، بايد به مقدار دارايى و توانايى همسرانشان باشد ; نه كمتر از آن .</w:t>
      </w:r>
    </w:p>
    <w:p>
      <w:pPr>
        <w:pStyle w:val="BookText"/>
      </w:pPr>
      <w:r>
        <w:rPr>
          <w:rFonts w:ascii="Amiri" w:hAnsi="Amiri" w:eastAsia="Amiri" w:cs="Amiri"/>
          <w:lang w:bidi="ar-SA"/>
          <w:color w:val="111111"/>
          <w:sz w:val="28"/>
          <w:szCs w:val="28"/>
          <w:rtl/>
        </w:rPr>
        <w:t xml:space="preserve">أسكنوهنّ من حيث سكنتم من وجدكم</w:t>
      </w:r>
    </w:p>
    <w:p>
      <w:pPr>
        <w:pStyle w:val="BookText"/>
      </w:pPr>
      <w:r>
        <w:rPr>
          <w:rFonts w:ascii="Amiri" w:hAnsi="Amiri" w:eastAsia="Amiri" w:cs="Amiri"/>
          <w:lang w:bidi="ar-SA"/>
          <w:color w:val="111111"/>
          <w:sz w:val="28"/>
          <w:szCs w:val="28"/>
          <w:rtl/>
        </w:rPr>
        <w:t xml:space="preserve">«وجد»، به معناى وسع و طاقت (توانايى) است.</w:t>
      </w:r>
    </w:p>
    <w:p>
      <w:pPr>
        <w:pStyle w:val="BookText"/>
      </w:pPr>
      <w:r>
        <w:rPr>
          <w:rFonts w:ascii="Amiri" w:hAnsi="Amiri" w:eastAsia="Amiri" w:cs="Amiri"/>
          <w:lang w:bidi="ar-SA"/>
          <w:color w:val="111111"/>
          <w:sz w:val="28"/>
          <w:szCs w:val="28"/>
          <w:rtl/>
        </w:rPr>
        <w:t xml:space="preserve">17 - « عن أبى عبداللّه ( ع ) قال : لايضارّ الرجل امرأته إذا طلّقها فيضيّق عليها حتّى تنتقل قبل أن تنقضى عدّتها ، فإنّ اللّه عزّوجلّ قد نهى عن ذلك فقال : « و لاتضارّوهنّ لتضيّقوا عليهنّ » ;</w:t>
      </w:r>
    </w:p>
    <w:p>
      <w:pPr>
        <w:pStyle w:val="BookText"/>
      </w:pPr>
      <w:r>
        <w:rPr>
          <w:rFonts w:ascii="IRNazanin" w:hAnsi="IRNazanin" w:eastAsia="IRNazanin" w:cs="IRNazanin"/>
          <w:lang w:bidi="fa-IR"/>
          <w:color w:val="111111"/>
          <w:sz w:val="28"/>
          <w:szCs w:val="28"/>
          <w:rtl/>
        </w:rPr>
        <w:t xml:space="preserve">از امام صادق(ع) روايت شده كه فرمود: مرد نبايد به همسر مطلّقه خود ضرر برساند و او را[از نظر مسكن و نفقه] در مضيقه قرار دهد تا [مجبور شود] قبل از تمام شدن عدّه، از خانه شوهر به جاى ديگر انتقال يابد; زيرا خداوند از اين كار نهى كرده و فرموده است: و لاتضارّوهنّ لتضيّقوا عليهنّ».</w:t>
      </w:r>
    </w:p>
    <w:p>
      <w:pPr>
        <w:pStyle w:val="Heading3"/>
      </w:pPr>
      <w:bookmarkStart w:id="1269" w:name="_Toc832"/>
      <w:r>
        <w:t>31- مسؤوليت شوهران مطلقه</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- 65 - 6 - 11</w:t>
      </w:r>
    </w:p>
    <w:p>
      <w:pPr>
        <w:pStyle w:val="BookText"/>
      </w:pPr>
      <w:r>
        <w:rPr>
          <w:rFonts w:ascii="IRNazanin" w:hAnsi="IRNazanin" w:eastAsia="IRNazanin" w:cs="IRNazanin"/>
          <w:lang w:bidi="fa-IR"/>
          <w:color w:val="111111"/>
          <w:sz w:val="28"/>
          <w:szCs w:val="28"/>
          <w:rtl/>
        </w:rPr>
        <w:t xml:space="preserve">11 - مسؤوليت نگهدارى نوزادان زنان مطلّقه و گرفتن دايه براى آنان و هزينه آن ، برعهده مردان است .</w:t>
      </w:r>
    </w:p>
    <w:p>
      <w:pPr>
        <w:pStyle w:val="BookText"/>
      </w:pPr>
      <w:r>
        <w:rPr>
          <w:rFonts w:ascii="IRNazanin" w:hAnsi="IRNazanin" w:eastAsia="IRNazanin" w:cs="IRNazanin"/>
          <w:lang w:bidi="fa-IR"/>
          <w:color w:val="111111"/>
          <w:sz w:val="28"/>
          <w:szCs w:val="28"/>
          <w:rtl/>
        </w:rPr>
        <w:t xml:space="preserve">و إن تعاسرتم فسترضع له أُخرى</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92" w:name="pg6838_60542"/>
    <w:bookmarkEnd w:id="292"/>
    <w:p>
      <w:pPr>
        <w:pStyle w:val="Heading3"/>
      </w:pPr>
      <w:bookmarkStart w:id="1270" w:name="_Toc833"/>
      <w:r>
        <w:t>32- مسؤوليت مطلقه</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- 65 - 1 - 12</w:t>
      </w:r>
    </w:p>
    <w:p>
      <w:pPr>
        <w:pStyle w:val="BookText"/>
      </w:pPr>
      <w:r>
        <w:rPr>
          <w:rFonts w:ascii="Amiri" w:hAnsi="Amiri" w:eastAsia="Amiri" w:cs="Amiri"/>
          <w:lang w:bidi="ar-SA"/>
          <w:color w:val="111111"/>
          <w:sz w:val="28"/>
          <w:szCs w:val="28"/>
          <w:rtl/>
        </w:rPr>
        <w:t xml:space="preserve">12 - زنان مطلّقه ، حق ندارند در ايّام عدّه از خانه هايشان بيرون بروند .</w:t>
      </w:r>
    </w:p>
    <w:p>
      <w:pPr>
        <w:pStyle w:val="BookText"/>
      </w:pPr>
      <w:r>
        <w:rPr>
          <w:rFonts w:ascii="Amiri" w:hAnsi="Amiri" w:eastAsia="Amiri" w:cs="Amiri"/>
          <w:lang w:bidi="ar-SA"/>
          <w:color w:val="111111"/>
          <w:sz w:val="28"/>
          <w:szCs w:val="28"/>
          <w:rtl/>
        </w:rPr>
        <w:t xml:space="preserve">و لايخرجن</w:t>
      </w:r>
    </w:p>
    <w:p>
      <w:pPr>
        <w:pStyle w:val="Heading3"/>
      </w:pPr>
      <w:bookmarkStart w:id="1271" w:name="_Toc834"/>
      <w:r>
        <w:t>33- منشأ تكفير گناه مطلقه</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- 65 - 5 - 6</w:t>
      </w:r>
    </w:p>
    <w:p>
      <w:pPr>
        <w:pStyle w:val="BookText"/>
      </w:pPr>
      <w:r>
        <w:rPr>
          <w:rFonts w:ascii="IRNazanin" w:hAnsi="IRNazanin" w:eastAsia="IRNazanin" w:cs="IRNazanin"/>
          <w:lang w:bidi="fa-IR"/>
          <w:color w:val="111111"/>
          <w:sz w:val="28"/>
          <w:szCs w:val="28"/>
          <w:rtl/>
        </w:rPr>
        <w:t xml:space="preserve">6 - رعايت تقوا از سوى مردان و زنان مطلّقه ، موجب زدايش بدى ها و گذشت خطاهايشان از جانب خداوند</w:t>
      </w:r>
    </w:p>
    <w:p>
      <w:pPr>
        <w:pStyle w:val="BookText"/>
      </w:pPr>
      <w:r>
        <w:rPr>
          <w:rFonts w:ascii="Amiri" w:hAnsi="Amiri" w:eastAsia="Amiri" w:cs="Amiri"/>
          <w:lang w:bidi="ar-SA"/>
          <w:color w:val="111111"/>
          <w:sz w:val="28"/>
          <w:szCs w:val="28"/>
          <w:rtl/>
        </w:rPr>
        <w:t xml:space="preserve">إذا طلّقتم النساء . .. و من يتّق اللّه يكفّر عنه سيّئاته</w:t>
      </w:r>
    </w:p>
    <w:p>
      <w:pPr>
        <w:pStyle w:val="Heading3"/>
      </w:pPr>
      <w:bookmarkStart w:id="1272" w:name="_Toc835"/>
      <w:r>
        <w:t>34- نفقه مطلقه</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- 65 - 1 - 24</w:t>
      </w:r>
    </w:p>
    <w:p>
      <w:pPr>
        <w:pStyle w:val="BookText"/>
      </w:pPr>
      <w:r>
        <w:rPr>
          <w:rFonts w:ascii="Amiri" w:hAnsi="Amiri" w:eastAsia="Amiri" w:cs="Amiri"/>
          <w:lang w:bidi="ar-SA"/>
          <w:color w:val="111111"/>
          <w:sz w:val="28"/>
          <w:szCs w:val="28"/>
          <w:rtl/>
        </w:rPr>
        <w:t xml:space="preserve">24 - « عن سعدبن أبى خَلَف قال : سألت أباالحسن موسى بن جعفر ( ع ) : . . .أليس اللّه عزّوجلّ يقول : « لاتخرجوهنّ من بيوتهنّ و لايخرجن » قال : فقال إنّما عنى بذلك الّتى تطلّق تطيقة بعد تطليقة فتلك الّتى لاتَخرُج و لاتُخرَج حتّى تطلق الثالثة فإذا طلقت الثالثة فقد بانت منه و لانفقة ل ها ، و المرأة الّتى يطلّق ها الرجل تطليقة ثمّ يدع ها حتّى يخلوا أجل ها فهذا أيضاً يقعد فى منزل زوج ها و ل ها النفقة و السكنى حتّى تنقضى عدّت ها ;</w:t>
      </w:r>
    </w:p>
    <w:p>
      <w:pPr>
        <w:pStyle w:val="BookText"/>
      </w:pPr>
      <w:r>
        <w:rPr>
          <w:rFonts w:ascii="IRNazanin" w:hAnsi="IRNazanin" w:eastAsia="IRNazanin" w:cs="IRNazanin"/>
          <w:lang w:bidi="fa-IR"/>
          <w:color w:val="111111"/>
          <w:sz w:val="28"/>
          <w:szCs w:val="28"/>
          <w:rtl/>
        </w:rPr>
        <w:t xml:space="preserve">سعدبن ابى خلف گويد: از امام كاظم(ع) پرسيدم. ..[و ]گفتم: آيا خداوند عزّوجلّ نفرموده: «لاتخرجوهنّ و لايخرجن» حضرت فرمود: خداوند [دراين دستور]زنى را قصد كرده كه دو بار [به طلاق رجعى] طلاق داده مى شود. اين زن [نبايد در زمان عدّه] از خانه خارج شود و نبايد شوهر او را خارج كند تا اين كه طلاق سوم واقع شود. پس آن گاه كه براى بار سوّم، طلاق داده شد از شوهر جدا مى شود و براى او نفقه نيست. و زنى كه شوهر او يك بار طلاق داده و او را رها نموده تا اين كه عدّه اش تمام شود، او نيز در منزل شوهرش مى نشيند [و نبايد خارج شود] و حق نفقه و سكنى دارد تا عدّه اش تمام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- 65 - 5 - 1</w:t>
      </w:r>
    </w:p>
    <w:p>
      <w:pPr>
        <w:pStyle w:val="BookText"/>
      </w:pPr>
      <w:r>
        <w:rPr>
          <w:rFonts w:ascii="IRNazanin" w:hAnsi="IRNazanin" w:eastAsia="IRNazanin" w:cs="IRNazanin"/>
          <w:lang w:bidi="fa-IR"/>
          <w:color w:val="111111"/>
          <w:sz w:val="28"/>
          <w:szCs w:val="28"/>
          <w:rtl/>
        </w:rPr>
        <w:t xml:space="preserve">1 - احكام طلاق و عدّه زنان مطلّقه و اداى حقوق آنان ( همچون مسكن ، هزينه زندگى و برخورد شايسته ) فرمان هاى نازل شده از سوى خداوند</w:t>
      </w:r>
    </w:p>
    <w:p>
      <w:pPr>
        <w:pStyle w:val="BookText"/>
      </w:pPr>
      <w:r>
        <w:rPr>
          <w:rFonts w:ascii="Amiri" w:hAnsi="Amiri" w:eastAsia="Amiri" w:cs="Amiri"/>
          <w:lang w:bidi="ar-SA"/>
          <w:color w:val="111111"/>
          <w:sz w:val="28"/>
          <w:szCs w:val="28"/>
          <w:rtl/>
        </w:rPr>
        <w:t xml:space="preserve">إذا طلّقتم النساء فطلّقوهنّ لعدّتهنّ . .. ذلك أمر اللّه أنزله إليكم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3" w:name="pg6838_60545"/>
    <w:bookmarkEnd w:id="2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- 65 - 7 - 1،2،3،4</w:t>
      </w:r>
    </w:p>
    <w:p>
      <w:pPr>
        <w:pStyle w:val="BookText"/>
      </w:pPr>
      <w:r>
        <w:rPr>
          <w:rFonts w:ascii="IRNazanin" w:hAnsi="IRNazanin" w:eastAsia="IRNazanin" w:cs="IRNazanin"/>
          <w:lang w:bidi="fa-IR"/>
          <w:color w:val="111111"/>
          <w:sz w:val="28"/>
          <w:szCs w:val="28"/>
          <w:rtl/>
        </w:rPr>
        <w:t xml:space="preserve">1 - مردان متمكّن و توانگر ، بايد به ميزان توانايى و فراخْ دستى خويش ، هزينه زندگى زنان مطلّقه را در دوران شيردادن به نوزادان - افزون بر پرداخت اجرت شيردادن - بپردازند .</w:t>
      </w:r>
    </w:p>
    <w:p>
      <w:pPr>
        <w:pStyle w:val="BookText"/>
      </w:pPr>
      <w:r>
        <w:rPr>
          <w:rFonts w:ascii="Amiri" w:hAnsi="Amiri" w:eastAsia="Amiri" w:cs="Amiri"/>
          <w:lang w:bidi="ar-SA"/>
          <w:color w:val="111111"/>
          <w:sz w:val="28"/>
          <w:szCs w:val="28"/>
          <w:rtl/>
        </w:rPr>
        <w:t xml:space="preserve">لينفق ذو سعة من سعته</w:t>
      </w:r>
    </w:p>
    <w:p>
      <w:pPr>
        <w:pStyle w:val="BookText"/>
      </w:pPr>
      <w:r>
        <w:rPr>
          <w:rFonts w:ascii="Amiri" w:hAnsi="Amiri" w:eastAsia="Amiri" w:cs="Amiri"/>
          <w:lang w:bidi="ar-SA"/>
          <w:color w:val="111111"/>
          <w:sz w:val="28"/>
          <w:szCs w:val="28"/>
          <w:rtl/>
        </w:rPr>
        <w:t xml:space="preserve">در اين كه حكم انفاق در اين آيه، اختصاص به دوران شيردادن زنان مطلّقه به نوزادشان دارد و يا شامل دوران عدّه نيز مى شود، ميان مفسران اختلاف هست.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مردان متمكن و توانا ، بايد به ميزان توانايى و فراخْ دستى خويش ، هزينه زندگى زنان مطلّقه خود را در دوران عدّه بپردازند .</w:t>
      </w:r>
    </w:p>
    <w:p>
      <w:pPr>
        <w:pStyle w:val="BookText"/>
      </w:pPr>
      <w:r>
        <w:rPr>
          <w:rFonts w:ascii="Amiri" w:hAnsi="Amiri" w:eastAsia="Amiri" w:cs="Amiri"/>
          <w:lang w:bidi="ar-SA"/>
          <w:color w:val="111111"/>
          <w:sz w:val="28"/>
          <w:szCs w:val="28"/>
          <w:rtl/>
        </w:rPr>
        <w:t xml:space="preserve">لينفق ذو سعة من سعته</w:t>
      </w:r>
    </w:p>
    <w:p>
      <w:pPr>
        <w:pStyle w:val="BookText"/>
      </w:pPr>
      <w:r>
        <w:rPr>
          <w:rFonts w:ascii="IRNazanin" w:hAnsi="IRNazanin" w:eastAsia="IRNazanin" w:cs="IRNazanin"/>
          <w:lang w:bidi="fa-IR"/>
          <w:color w:val="111111"/>
          <w:sz w:val="28"/>
          <w:szCs w:val="28"/>
          <w:rtl/>
        </w:rPr>
        <w:t xml:space="preserve">3 - مردان تنگ دست ، بايد به مقدار توانايى خويش هزينه زندگى زنان مطلّقه را در دوران شيردادن به نوزادان - افزون بر پرداخت اجرت شيردادن -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BookText"/>
      </w:pPr>
      <w:r>
        <w:rPr>
          <w:rFonts w:ascii="IRNazanin" w:hAnsi="IRNazanin" w:eastAsia="IRNazanin" w:cs="IRNazanin"/>
          <w:lang w:bidi="fa-IR"/>
          <w:color w:val="111111"/>
          <w:sz w:val="28"/>
          <w:szCs w:val="28"/>
          <w:rtl/>
        </w:rPr>
        <w:t xml:space="preserve">4 - مردان تنگ دست ، بايد به ميزان توانايى خويش ، هزينه زندگى زنان مطلّقه را در ايّام عدّه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BookText"/>
      </w:pPr>
      <w:r>
        <w:rPr>
          <w:rFonts w:ascii="Amiri" w:hAnsi="Amiri" w:eastAsia="Amiri" w:cs="Amiri"/>
          <w:lang w:bidi="ar-SA"/>
          <w:color w:val="111111"/>
          <w:sz w:val="28"/>
          <w:szCs w:val="28"/>
          <w:rtl/>
        </w:rPr>
        <w:t xml:space="preserve">مطلّقه</w:t>
      </w:r>
    </w:p>
    <w:p>
      <w:pPr>
        <w:pStyle w:val="Heading3"/>
      </w:pPr>
      <w:bookmarkStart w:id="1273" w:name="_Toc836"/>
      <w:r>
        <w:t>35- ازدواج مطلّقه</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- 33 - 49 - 5</w:t>
      </w:r>
    </w:p>
    <w:p>
      <w:pPr>
        <w:pStyle w:val="BookText"/>
      </w:pPr>
      <w:r>
        <w:rPr>
          <w:rFonts w:ascii="IRNazanin" w:hAnsi="IRNazanin" w:eastAsia="IRNazanin" w:cs="IRNazanin"/>
          <w:lang w:bidi="fa-IR"/>
          <w:color w:val="111111"/>
          <w:sz w:val="28"/>
          <w:szCs w:val="28"/>
          <w:rtl/>
        </w:rPr>
        <w:t xml:space="preserve">5 - عُلقه ازدواج زنانى كه بدون آميزش ، طلاق داده شده اند ، بلافاصله پس از طلاق ، قطع مى شود و آزادند تا ازدواج كنند .</w:t>
      </w:r>
    </w:p>
    <w:p>
      <w:pPr>
        <w:pStyle w:val="BookText"/>
      </w:pPr>
      <w:r>
        <w:rPr>
          <w:rFonts w:ascii="Amiri" w:hAnsi="Amiri" w:eastAsia="Amiri" w:cs="Amiri"/>
          <w:lang w:bidi="ar-SA"/>
          <w:color w:val="111111"/>
          <w:sz w:val="28"/>
          <w:szCs w:val="28"/>
          <w:rtl/>
        </w:rPr>
        <w:t xml:space="preserve">إذا نكحتم . .. ثمّ طلّقتموهنّ من قبل أن تمسّوهنّ فما لكم عليهنّ من عدّة</w:t>
      </w:r>
    </w:p>
    <w:p>
      <w:pPr>
        <w:pStyle w:val="Heading3"/>
      </w:pPr>
      <w:bookmarkStart w:id="1274" w:name="_Toc837"/>
      <w:r>
        <w:t>36- حقوق مطلّقه</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- 33 - 49 - 9</w:t>
      </w:r>
    </w:p>
    <w:p>
      <w:pPr>
        <w:pStyle w:val="BookText"/>
      </w:pPr>
      <w:r>
        <w:rPr>
          <w:rFonts w:ascii="Amiri" w:hAnsi="Amiri" w:eastAsia="Amiri" w:cs="Amiri"/>
          <w:lang w:bidi="ar-SA"/>
          <w:color w:val="111111"/>
          <w:sz w:val="28"/>
          <w:szCs w:val="28"/>
          <w:rtl/>
        </w:rPr>
        <w:t xml:space="preserve">9 - بر مردان لازم است كه در صورت طلاق دادن همسران شان ، آنان را با خوش رفتارى و خير ، ر ها كنند .</w:t>
      </w:r>
    </w:p>
    <w:p>
      <w:pPr>
        <w:pStyle w:val="BookText"/>
      </w:pPr>
      <w:r>
        <w:rPr>
          <w:rFonts w:ascii="Amiri" w:hAnsi="Amiri" w:eastAsia="Amiri" w:cs="Amiri"/>
          <w:lang w:bidi="ar-SA"/>
          <w:color w:val="111111"/>
          <w:sz w:val="28"/>
          <w:szCs w:val="28"/>
          <w:rtl/>
        </w:rPr>
        <w:t xml:space="preserve">ثمّ طلّقتموهنّ . .. و سرّحوهنّ سراحًا جميلاً</w:t>
      </w:r>
    </w:p>
    <w:p>
      <w:pPr>
        <w:pStyle w:val="BookText"/>
      </w:pPr>
      <w:r>
        <w:rPr>
          <w:rFonts w:ascii="IRNazanin" w:hAnsi="IRNazanin" w:eastAsia="IRNazanin" w:cs="IRNazanin"/>
          <w:lang w:bidi="fa-IR"/>
          <w:color w:val="111111"/>
          <w:sz w:val="28"/>
          <w:szCs w:val="28"/>
          <w:rtl/>
        </w:rPr>
        <w:t xml:space="preserve">«سرح» در لغت، به معناى «رها كردن شتر براى چريدن» است (مفردات راغب) و در آيه، استعاره براى رها كردن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94" w:name="pg6838_60548"/>
    <w:bookmarkEnd w:id="294"/>
    <w:p>
      <w:pPr>
        <w:pStyle w:val="Heading3"/>
      </w:pPr>
      <w:bookmarkStart w:id="1275" w:name="_Toc838"/>
      <w:r>
        <w:t>37- خوش رفتارى با مطلّقه</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- 33 - 49 - 9</w:t>
      </w:r>
    </w:p>
    <w:p>
      <w:pPr>
        <w:pStyle w:val="BookText"/>
      </w:pPr>
      <w:r>
        <w:rPr>
          <w:rFonts w:ascii="Amiri" w:hAnsi="Amiri" w:eastAsia="Amiri" w:cs="Amiri"/>
          <w:lang w:bidi="ar-SA"/>
          <w:color w:val="111111"/>
          <w:sz w:val="28"/>
          <w:szCs w:val="28"/>
          <w:rtl/>
        </w:rPr>
        <w:t xml:space="preserve">9 - بر مردان لازم است كه در صورت طلاق دادن همسران شان ، آنان را با خوش رفتارى و خير ، ر ها كنند .</w:t>
      </w:r>
    </w:p>
    <w:p>
      <w:pPr>
        <w:pStyle w:val="BookText"/>
      </w:pPr>
      <w:r>
        <w:rPr>
          <w:rFonts w:ascii="Amiri" w:hAnsi="Amiri" w:eastAsia="Amiri" w:cs="Amiri"/>
          <w:lang w:bidi="ar-SA"/>
          <w:color w:val="111111"/>
          <w:sz w:val="28"/>
          <w:szCs w:val="28"/>
          <w:rtl/>
        </w:rPr>
        <w:t xml:space="preserve">ثمّ طلّقتموهنّ . .. و سرّحوهنّ سراحًا جميلاً</w:t>
      </w:r>
    </w:p>
    <w:p>
      <w:pPr>
        <w:pStyle w:val="BookText"/>
      </w:pPr>
      <w:r>
        <w:rPr>
          <w:rFonts w:ascii="IRNazanin" w:hAnsi="IRNazanin" w:eastAsia="IRNazanin" w:cs="IRNazanin"/>
          <w:lang w:bidi="fa-IR"/>
          <w:color w:val="111111"/>
          <w:sz w:val="28"/>
          <w:szCs w:val="28"/>
          <w:rtl/>
        </w:rPr>
        <w:t xml:space="preserve">«سرح» در لغت، به معناى «رها كردن شتر براى چريدن» است (مفردات راغب) و در آيه، استعاره براى رها كردن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95" w:name="pg6838_60551"/>
    <w:bookmarkEnd w:id="295"/>
    <w:p>
      <w:pPr>
        <w:pStyle w:val="Heading2"/>
      </w:pPr>
      <w:bookmarkStart w:id="1276" w:name="_Toc839"/>
      <w:r>
        <w:t>15- مطيعان</w:t>
      </w:r>
      <w:bookmarkEnd w:id="1276"/>
    </w:p>
    <w:p>
      <w:pPr>
        <w:pStyle w:val="Heading3"/>
      </w:pPr>
      <w:bookmarkStart w:id="1277" w:name="_Toc840"/>
      <w:r>
        <w:t>1- مطيعان</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- 4 - 70 - 6</w:t>
      </w:r>
    </w:p>
    <w:p>
      <w:pPr>
        <w:pStyle w:val="BookText"/>
      </w:pPr>
      <w:r>
        <w:rPr>
          <w:rFonts w:ascii="IRNazanin" w:hAnsi="IRNazanin" w:eastAsia="IRNazanin" w:cs="IRNazanin"/>
          <w:lang w:bidi="fa-IR"/>
          <w:color w:val="111111"/>
          <w:sz w:val="28"/>
          <w:szCs w:val="28"/>
          <w:rtl/>
        </w:rPr>
        <w:t xml:space="preserve">6 - كفايت علم خداوند براى تشخيص مطيعان و شايستگان تفضّل او</w:t>
      </w:r>
    </w:p>
    <w:p>
      <w:pPr>
        <w:pStyle w:val="BookText"/>
      </w:pPr>
      <w:r>
        <w:rPr>
          <w:rFonts w:ascii="Amiri" w:hAnsi="Amiri" w:eastAsia="Amiri" w:cs="Amiri"/>
          <w:lang w:bidi="ar-SA"/>
          <w:color w:val="111111"/>
          <w:sz w:val="28"/>
          <w:szCs w:val="28"/>
          <w:rtl/>
        </w:rPr>
        <w:t xml:space="preserve">ذلك الفضل من اللّه و كفى باللّه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- 11 - 115 - 6</w:t>
      </w:r>
    </w:p>
    <w:p>
      <w:pPr>
        <w:pStyle w:val="BookText"/>
      </w:pPr>
      <w:r>
        <w:rPr>
          <w:rFonts w:ascii="Amiri" w:hAnsi="Amiri" w:eastAsia="Amiri" w:cs="Amiri"/>
          <w:lang w:bidi="ar-SA"/>
          <w:color w:val="111111"/>
          <w:sz w:val="28"/>
          <w:szCs w:val="28"/>
          <w:rtl/>
        </w:rPr>
        <w:t xml:space="preserve">6- آنان كه بر اطاعت فرمان هاى خدا صبورى كنند ، از محسنانند .</w:t>
      </w:r>
    </w:p>
    <w:p>
      <w:pPr>
        <w:pStyle w:val="BookText"/>
      </w:pPr>
      <w:r>
        <w:rPr>
          <w:rFonts w:ascii="Amiri" w:hAnsi="Amiri" w:eastAsia="Amiri" w:cs="Amiri"/>
          <w:lang w:bidi="ar-SA"/>
          <w:color w:val="111111"/>
          <w:sz w:val="28"/>
          <w:szCs w:val="28"/>
          <w:rtl/>
        </w:rPr>
        <w:t xml:space="preserve">واصبر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- 12 - 24 - 10</w:t>
      </w:r>
    </w:p>
    <w:p>
      <w:pPr>
        <w:pStyle w:val="BookText"/>
      </w:pPr>
      <w:r>
        <w:rPr>
          <w:rFonts w:ascii="IRNazanin" w:hAnsi="IRNazanin" w:eastAsia="IRNazanin" w:cs="IRNazanin"/>
          <w:lang w:bidi="fa-IR"/>
          <w:color w:val="111111"/>
          <w:sz w:val="28"/>
          <w:szCs w:val="28"/>
          <w:rtl/>
        </w:rPr>
        <w:t xml:space="preserve">10- يوسف ( ع ) از بندگان مطيع خدا و از خالص شدگان براى او بود .</w:t>
      </w:r>
    </w:p>
    <w:p>
      <w:pPr>
        <w:pStyle w:val="BookText"/>
      </w:pPr>
      <w:r>
        <w:rPr>
          <w:rFonts w:ascii="Amiri" w:hAnsi="Amiri" w:eastAsia="Amiri" w:cs="Amiri"/>
          <w:lang w:bidi="ar-SA"/>
          <w:color w:val="111111"/>
          <w:sz w:val="28"/>
          <w:szCs w:val="28"/>
          <w:rtl/>
        </w:rPr>
        <w:t xml:space="preserve">إنه من عبادنا المخلصين</w:t>
      </w:r>
    </w:p>
    <w:p>
      <w:pPr>
        <w:pStyle w:val="BookText"/>
      </w:pPr>
      <w:r>
        <w:rPr>
          <w:rFonts w:ascii="IRNazanin" w:hAnsi="IRNazanin" w:eastAsia="IRNazanin" w:cs="IRNazanin"/>
          <w:lang w:bidi="fa-IR"/>
          <w:color w:val="111111"/>
          <w:sz w:val="28"/>
          <w:szCs w:val="28"/>
          <w:rtl/>
        </w:rPr>
        <w:t xml:space="preserve">مراد از «مخلصين» (خالص شدگان) اين است كه غير خدا در آنان نصيبى ندارد و كاملاً در اختيار خداوند و اوامر او هستند. نه شيطان بر ايشان فرمان روايى مى كند و نه اسير هواهاى نفسانى اند.</w:t>
      </w:r>
    </w:p>
    <w:p>
      <w:pPr>
        <w:pStyle w:val="Heading3"/>
      </w:pPr>
      <w:bookmarkStart w:id="1278" w:name="_Toc841"/>
      <w:r>
        <w:t>2- بشارت به مطيعان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96" w:name="pg6838_60555"/>
    <w:bookmarkEnd w:id="296"/>
    <w:p>
      <w:pPr>
        <w:pStyle w:val="BookText"/>
      </w:pPr>
      <w:r>
        <w:rPr>
          <w:rFonts w:ascii="IRNazanin" w:hAnsi="IRNazanin" w:eastAsia="IRNazanin" w:cs="IRNazanin"/>
          <w:lang w:bidi="fa-IR"/>
          <w:color w:val="111111"/>
          <w:sz w:val="28"/>
          <w:szCs w:val="28"/>
          <w:rtl/>
        </w:rPr>
        <w:t xml:space="preserve">4 - مائده - 5 - 19 - 11</w:t>
      </w:r>
    </w:p>
    <w:p>
      <w:pPr>
        <w:pStyle w:val="BookText"/>
      </w:pPr>
      <w:r>
        <w:rPr>
          <w:rFonts w:ascii="IRNazanin" w:hAnsi="IRNazanin" w:eastAsia="IRNazanin" w:cs="IRNazanin"/>
          <w:lang w:bidi="fa-IR"/>
          <w:color w:val="111111"/>
          <w:sz w:val="28"/>
          <w:szCs w:val="28"/>
          <w:rtl/>
        </w:rPr>
        <w:t xml:space="preserve">11 - بشارت ( مژده به مطيعان ) و انذار ( ترساندن گناهكاران ) ، روح رسالت پيامبران الهى ( ع ) و شيوه تبليغ آنان</w:t>
      </w:r>
    </w:p>
    <w:p>
      <w:pPr>
        <w:pStyle w:val="BookText"/>
      </w:pPr>
      <w:r>
        <w:rPr>
          <w:rFonts w:ascii="Amiri" w:hAnsi="Amiri" w:eastAsia="Amiri" w:cs="Amiri"/>
          <w:lang w:bidi="ar-SA"/>
          <w:color w:val="111111"/>
          <w:sz w:val="28"/>
          <w:szCs w:val="28"/>
          <w:rtl/>
        </w:rPr>
        <w:t xml:space="preserve">فقد جاءكم بشير و نذير</w:t>
      </w:r>
    </w:p>
    <w:p>
      <w:pPr>
        <w:pStyle w:val="Heading3"/>
      </w:pPr>
      <w:bookmarkStart w:id="1279" w:name="_Toc842"/>
      <w:r>
        <w:t>3- پاداش اخروى مطيعان</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- 82 - 13 - 1</w:t>
      </w:r>
    </w:p>
    <w:p>
      <w:pPr>
        <w:pStyle w:val="BookText"/>
      </w:pPr>
      <w:r>
        <w:rPr>
          <w:rFonts w:ascii="IRNazanin" w:hAnsi="IRNazanin" w:eastAsia="IRNazanin" w:cs="IRNazanin"/>
          <w:lang w:bidi="fa-IR"/>
          <w:color w:val="111111"/>
          <w:sz w:val="28"/>
          <w:szCs w:val="28"/>
          <w:rtl/>
        </w:rPr>
        <w:t xml:space="preserve">1 - انسان هاى درست كار ، راست گفتار و مطيع خداوند ، به پاداش كردار خويش ، در ميان انبوه نعمت هاى آخرت جاى خواهند گرفت .</w:t>
      </w:r>
    </w:p>
    <w:p>
      <w:pPr>
        <w:pStyle w:val="BookText"/>
      </w:pPr>
      <w:r>
        <w:rPr>
          <w:rFonts w:ascii="Amiri" w:hAnsi="Amiri" w:eastAsia="Amiri" w:cs="Amiri"/>
          <w:lang w:bidi="ar-SA"/>
          <w:color w:val="111111"/>
          <w:sz w:val="28"/>
          <w:szCs w:val="28"/>
          <w:rtl/>
        </w:rPr>
        <w:t xml:space="preserve">إنّ الأبرار لفى نعيم</w:t>
      </w:r>
    </w:p>
    <w:p>
      <w:pPr>
        <w:pStyle w:val="BookText"/>
      </w:pPr>
      <w:r>
        <w:rPr>
          <w:rFonts w:ascii="IRNazanin" w:hAnsi="IRNazanin" w:eastAsia="IRNazanin" w:cs="IRNazanin"/>
          <w:lang w:bidi="fa-IR"/>
          <w:color w:val="111111"/>
          <w:sz w:val="28"/>
          <w:szCs w:val="28"/>
          <w:rtl/>
        </w:rPr>
        <w:t xml:space="preserve">از جمله معانى ذكر شده براى «برّ»، صلاح و درست كارى، اطاعت و صداقت است(لسان العرب). «نعيم»; يعنى، نعمت فراوان (مفردات راغب) نكره بودن «نعيم»، گوياى عظمت آن است.</w:t>
      </w:r>
    </w:p>
    <w:p>
      <w:pPr>
        <w:pStyle w:val="Heading3"/>
      </w:pPr>
      <w:bookmarkStart w:id="1280" w:name="_Toc843"/>
      <w:r>
        <w:t>4- پاداش مطيعان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- 2 - 58 - 17</w:t>
      </w:r>
    </w:p>
    <w:p>
      <w:pPr>
        <w:pStyle w:val="BookText"/>
      </w:pPr>
      <w:r>
        <w:rPr>
          <w:rFonts w:ascii="IRNazanin" w:hAnsi="IRNazanin" w:eastAsia="IRNazanin" w:cs="IRNazanin"/>
          <w:lang w:bidi="fa-IR"/>
          <w:color w:val="111111"/>
          <w:sz w:val="28"/>
          <w:szCs w:val="28"/>
          <w:rtl/>
        </w:rPr>
        <w:t xml:space="preserve">17 - اطاعت كنندگان دستورات خدا - در صورت نيكوكار بودن - از پاداشى افزونتر از ديگران ، بهره مند خواهند شد .</w:t>
      </w:r>
    </w:p>
    <w:p>
      <w:pPr>
        <w:pStyle w:val="BookText"/>
      </w:pPr>
      <w:r>
        <w:rPr>
          <w:rFonts w:ascii="Amiri" w:hAnsi="Amiri" w:eastAsia="Amiri" w:cs="Amiri"/>
          <w:lang w:bidi="ar-SA"/>
          <w:color w:val="111111"/>
          <w:sz w:val="28"/>
          <w:szCs w:val="28"/>
          <w:rtl/>
        </w:rPr>
        <w:t xml:space="preserve">و سنزيد المحسنين</w:t>
      </w:r>
    </w:p>
    <w:p>
      <w:pPr>
        <w:pStyle w:val="Heading3"/>
      </w:pPr>
      <w:bookmarkStart w:id="1281" w:name="_Toc844"/>
      <w:r>
        <w:t>5- فرجام مطيعان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- 4 - 14 - 7</w:t>
      </w:r>
    </w:p>
    <w:p>
      <w:pPr>
        <w:pStyle w:val="BookText"/>
      </w:pPr>
      <w:r>
        <w:rPr>
          <w:rFonts w:ascii="IRNazanin" w:hAnsi="IRNazanin" w:eastAsia="IRNazanin" w:cs="IRNazanin"/>
          <w:lang w:bidi="fa-IR"/>
          <w:color w:val="111111"/>
          <w:sz w:val="28"/>
          <w:szCs w:val="28"/>
          <w:rtl/>
        </w:rPr>
        <w:t xml:space="preserve">7 - بهره مندى مطيعان از بهشت و گرفتارى عصيانگران در آتش ، به اراده و خواست خداست .</w:t>
      </w:r>
    </w:p>
    <w:p>
      <w:pPr>
        <w:pStyle w:val="BookText"/>
      </w:pPr>
      <w:r>
        <w:rPr>
          <w:rFonts w:ascii="Amiri" w:hAnsi="Amiri" w:eastAsia="Amiri" w:cs="Amiri"/>
          <w:lang w:bidi="ar-SA"/>
          <w:color w:val="111111"/>
          <w:sz w:val="28"/>
          <w:szCs w:val="28"/>
          <w:rtl/>
        </w:rPr>
        <w:t xml:space="preserve">و من يطع اللّه . .. يدخله جنات ... و من يعص اللّه ... يدخله ناراً</w:t>
      </w:r>
    </w:p>
    <w:p>
      <w:pPr>
        <w:pStyle w:val="Heading3"/>
      </w:pPr>
      <w:bookmarkStart w:id="1282" w:name="_Toc845"/>
      <w:r>
        <w:t>6- نعمتهاى اخروى مطيعان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- 83 - 22 - 1</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انسان هاى درست كار ، راست گفتار و مطيع خداوند ، در انبوه نعمت هاى وصف ناپذير آخرت جاى خواهند گرفت .</w:t>
      </w:r>
    </w:p>
    <w:p>
      <w:pPr>
        <w:pStyle w:val="BookText"/>
      </w:pPr>
      <w:r>
        <w:rPr>
          <w:rFonts w:ascii="Amiri" w:hAnsi="Amiri" w:eastAsia="Amiri" w:cs="Amiri"/>
          <w:lang w:bidi="ar-SA"/>
          <w:color w:val="111111"/>
          <w:sz w:val="28"/>
          <w:szCs w:val="28"/>
          <w:rtl/>
        </w:rPr>
        <w:t xml:space="preserve">إنّ الأبرار لفى نعيم</w:t>
      </w:r>
    </w:p>
    <w:p>
      <w:pPr>
        <w:pStyle w:val="BookText"/>
      </w:pPr>
      <w:r>
        <w:rPr>
          <w:rFonts w:ascii="IRNazanin" w:hAnsi="IRNazanin" w:eastAsia="IRNazanin" w:cs="IRNazanin"/>
          <w:lang w:bidi="fa-IR"/>
          <w:color w:val="111111"/>
          <w:sz w:val="28"/>
          <w:szCs w:val="28"/>
          <w:rtl/>
        </w:rPr>
        <w:t xml:space="preserve">از جمله معانى بيان شده براى «برّ»، «صلاح و درست كارى»، «اطاعت» و «صداقت» است (لسان العرب). «نعيم»; يعنى، نعمت فراوان (مفردات راغب). نكره بودن آن، دلالت دارد كه وصف نعمت ها امكان پذير نيست. مراد از آن - به قرينه آيات بعد - نعمت هاى آخرت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7" w:name="pg6838_60560"/>
    <w:bookmarkEnd w:id="297"/>
    <w:p>
      <w:pPr>
        <w:pStyle w:val="Heading2"/>
      </w:pPr>
      <w:bookmarkStart w:id="1283" w:name="_Toc846"/>
      <w:r>
        <w:t>16- مظلوم</w:t>
      </w:r>
      <w:bookmarkEnd w:id="1283"/>
    </w:p>
    <w:p>
      <w:pPr>
        <w:pStyle w:val="Heading3"/>
      </w:pPr>
      <w:bookmarkStart w:id="1284" w:name="_Toc847"/>
      <w:r>
        <w:t>1- ابزار حمايت از مظلوم</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- 26 - 227 - 8</w:t>
      </w:r>
    </w:p>
    <w:p>
      <w:pPr>
        <w:pStyle w:val="BookText"/>
      </w:pPr>
      <w:r>
        <w:rPr>
          <w:rFonts w:ascii="IRNazanin" w:hAnsi="IRNazanin" w:eastAsia="IRNazanin" w:cs="IRNazanin"/>
          <w:lang w:bidi="fa-IR"/>
          <w:color w:val="111111"/>
          <w:sz w:val="28"/>
          <w:szCs w:val="28"/>
          <w:rtl/>
        </w:rPr>
        <w:t xml:space="preserve">8 - هنر شعر ، از ابزار كارآمد مبارزه با ظلم و ستمگران و حمايت از مظلومان</w:t>
      </w:r>
    </w:p>
    <w:p>
      <w:pPr>
        <w:pStyle w:val="BookText"/>
      </w:pPr>
      <w:r>
        <w:rPr>
          <w:rFonts w:ascii="IRNazanin" w:hAnsi="IRNazanin" w:eastAsia="IRNazanin" w:cs="IRNazanin"/>
          <w:lang w:bidi="fa-IR"/>
          <w:color w:val="111111"/>
          <w:sz w:val="28"/>
          <w:szCs w:val="28"/>
          <w:rtl/>
        </w:rPr>
        <w:t xml:space="preserve">و انتصروا من بعد ما ظلموا</w:t>
      </w:r>
    </w:p>
    <w:p>
      <w:pPr>
        <w:pStyle w:val="Heading3"/>
      </w:pPr>
      <w:bookmarkStart w:id="1285" w:name="_Toc848"/>
      <w:r>
        <w:t>2- استمداد مظلوم</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- 4 - 148 - 14</w:t>
      </w:r>
    </w:p>
    <w:p>
      <w:pPr>
        <w:pStyle w:val="BookText"/>
      </w:pPr>
      <w:r>
        <w:rPr>
          <w:rFonts w:ascii="IRNazanin" w:hAnsi="IRNazanin" w:eastAsia="IRNazanin" w:cs="IRNazanin"/>
          <w:lang w:bidi="fa-IR"/>
          <w:color w:val="111111"/>
          <w:sz w:val="28"/>
          <w:szCs w:val="28"/>
          <w:rtl/>
        </w:rPr>
        <w:t xml:space="preserve">14 - خداوند ، آگاه به ستمگران و ستمديدگان و آگاه به دادخواهى مظلومان است .</w:t>
      </w:r>
    </w:p>
    <w:p>
      <w:pPr>
        <w:pStyle w:val="BookText"/>
      </w:pPr>
      <w:r>
        <w:rPr>
          <w:rFonts w:ascii="Amiri" w:hAnsi="Amiri" w:eastAsia="Amiri" w:cs="Amiri"/>
          <w:lang w:bidi="ar-SA"/>
          <w:color w:val="111111"/>
          <w:sz w:val="28"/>
          <w:szCs w:val="28"/>
          <w:rtl/>
        </w:rPr>
        <w:t xml:space="preserve">لايحب اللّه . .. إلاّ من ظلم و كان اللّه سميعاً عليماً</w:t>
      </w:r>
    </w:p>
    <w:p>
      <w:pPr>
        <w:pStyle w:val="BookText"/>
      </w:pPr>
      <w:r>
        <w:rPr>
          <w:rFonts w:ascii="Amiri" w:hAnsi="Amiri" w:eastAsia="Amiri" w:cs="Amiri"/>
          <w:lang w:bidi="ar-SA"/>
          <w:color w:val="111111"/>
          <w:sz w:val="28"/>
          <w:szCs w:val="28"/>
          <w:rtl/>
        </w:rPr>
        <w:t xml:space="preserve">متعلق علم، مى تواند مطالبى باشد كه در آيه مطرح شده است، همانند ظالم، مظلوم و مقدار ستمى كه شده و . .. .</w:t>
      </w:r>
    </w:p>
    <w:p>
      <w:pPr>
        <w:pStyle w:val="Heading3"/>
      </w:pPr>
      <w:bookmarkStart w:id="1286" w:name="_Toc849"/>
      <w:r>
        <w:t>3- انتقام در حضور مظلوم</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- 2 - 50 - 12</w:t>
      </w:r>
    </w:p>
    <w:p>
      <w:pPr>
        <w:pStyle w:val="BookText"/>
      </w:pPr>
      <w:r>
        <w:rPr>
          <w:rFonts w:ascii="IRNazanin" w:hAnsi="IRNazanin" w:eastAsia="IRNazanin" w:cs="IRNazanin"/>
          <w:lang w:bidi="fa-IR"/>
          <w:color w:val="111111"/>
          <w:sz w:val="28"/>
          <w:szCs w:val="28"/>
          <w:rtl/>
        </w:rPr>
        <w:t xml:space="preserve">12 - انتقام از ستمگران در حضور ستمديدگان ، امرى است شايسته و نيكو</w:t>
      </w:r>
    </w:p>
    <w:p>
      <w:pPr>
        <w:pStyle w:val="BookText"/>
      </w:pPr>
      <w:r>
        <w:rPr>
          <w:rFonts w:ascii="IRNazanin" w:hAnsi="IRNazanin" w:eastAsia="IRNazanin" w:cs="IRNazanin"/>
          <w:lang w:bidi="fa-IR"/>
          <w:color w:val="111111"/>
          <w:sz w:val="28"/>
          <w:szCs w:val="28"/>
          <w:rtl/>
        </w:rPr>
        <w:t xml:space="preserve">و أغرقنا ءال فرعون و أنتم تنظرون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8" w:name="pg6838_60563"/>
    <w:bookmarkEnd w:id="298"/>
    <w:p>
      <w:pPr>
        <w:pStyle w:val="Heading3"/>
      </w:pPr>
      <w:bookmarkStart w:id="1287" w:name="_Toc850"/>
      <w:r>
        <w:t>4- اهميت حقوق مظلوم</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- 17 - 33 - 6</w:t>
      </w:r>
    </w:p>
    <w:p>
      <w:pPr>
        <w:pStyle w:val="BookText"/>
      </w:pPr>
      <w:r>
        <w:rPr>
          <w:rFonts w:ascii="Amiri" w:hAnsi="Amiri" w:eastAsia="Amiri" w:cs="Amiri"/>
          <w:lang w:bidi="ar-SA"/>
          <w:color w:val="111111"/>
          <w:sz w:val="28"/>
          <w:szCs w:val="28"/>
          <w:rtl/>
        </w:rPr>
        <w:t xml:space="preserve">6- خداوند ولى كسى را كه به ناحق و مظلومانه كشته شود ، بر قاتل او ، سلطه بخشيده است .</w:t>
      </w:r>
    </w:p>
    <w:p>
      <w:pPr>
        <w:pStyle w:val="BookText"/>
      </w:pPr>
      <w:r>
        <w:rPr>
          <w:rFonts w:ascii="Amiri" w:hAnsi="Amiri" w:eastAsia="Amiri" w:cs="Amiri"/>
          <w:lang w:bidi="ar-SA"/>
          <w:color w:val="111111"/>
          <w:sz w:val="28"/>
          <w:szCs w:val="28"/>
          <w:rtl/>
        </w:rPr>
        <w:t xml:space="preserve">و من قتل مظلومًا فقد جعلنا لوليّه سلطنًا</w:t>
      </w:r>
    </w:p>
    <w:p>
      <w:pPr>
        <w:pStyle w:val="Heading3"/>
      </w:pPr>
      <w:bookmarkStart w:id="1288" w:name="_Toc851"/>
      <w:r>
        <w:t>5- اهميت حمايت از مظلوم</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- 17 - 33 - 5</w:t>
      </w:r>
    </w:p>
    <w:p>
      <w:pPr>
        <w:pStyle w:val="BookText"/>
      </w:pPr>
      <w:r>
        <w:rPr>
          <w:rFonts w:ascii="Amiri" w:hAnsi="Amiri" w:eastAsia="Amiri" w:cs="Amiri"/>
          <w:lang w:bidi="ar-SA"/>
          <w:color w:val="111111"/>
          <w:sz w:val="28"/>
          <w:szCs w:val="28"/>
          <w:rtl/>
        </w:rPr>
        <w:t xml:space="preserve">5- احكام الهى ، در جهت اجراى حق و عدل و حمايت از مظلوم است .</w:t>
      </w:r>
    </w:p>
    <w:p>
      <w:pPr>
        <w:pStyle w:val="BookText"/>
      </w:pPr>
      <w:r>
        <w:rPr>
          <w:rFonts w:ascii="Amiri" w:hAnsi="Amiri" w:eastAsia="Amiri" w:cs="Amiri"/>
          <w:lang w:bidi="ar-SA"/>
          <w:color w:val="111111"/>
          <w:sz w:val="28"/>
          <w:szCs w:val="28"/>
          <w:rtl/>
        </w:rPr>
        <w:t xml:space="preserve">و لاتقتلوا . .. إلاّ بالحقّ و من قتل مظلومًا فقد جعلنا لوليّه سلطنًا</w:t>
      </w:r>
    </w:p>
    <w:p>
      <w:pPr>
        <w:pStyle w:val="Heading3"/>
      </w:pPr>
      <w:bookmarkStart w:id="1289" w:name="_Toc852"/>
      <w:r>
        <w:t>6- اهميت دفاع از مظلوم</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- 21 - 80 - 10</w:t>
      </w:r>
    </w:p>
    <w:p>
      <w:pPr>
        <w:pStyle w:val="BookText"/>
      </w:pPr>
      <w:r>
        <w:rPr>
          <w:rFonts w:ascii="IRNazanin" w:hAnsi="IRNazanin" w:eastAsia="IRNazanin" w:cs="IRNazanin"/>
          <w:lang w:bidi="fa-IR"/>
          <w:color w:val="111111"/>
          <w:sz w:val="28"/>
          <w:szCs w:val="28"/>
          <w:rtl/>
        </w:rPr>
        <w:t xml:space="preserve">10- لزوم به كارگيرى دانش ها و ابتكارات ، در راستاى دفاع از منافع انسان هاى مظلوم و مورد تجاوز دشمن</w:t>
      </w:r>
    </w:p>
    <w:p>
      <w:pPr>
        <w:pStyle w:val="BookText"/>
      </w:pPr>
      <w:r>
        <w:rPr>
          <w:rFonts w:ascii="Amiri" w:hAnsi="Amiri" w:eastAsia="Amiri" w:cs="Amiri"/>
          <w:lang w:bidi="ar-SA"/>
          <w:color w:val="111111"/>
          <w:sz w:val="28"/>
          <w:szCs w:val="28"/>
          <w:rtl/>
        </w:rPr>
        <w:t xml:space="preserve">و علّمنه صنعة لبوس لكم لتحصنكم من بأسكم</w:t>
      </w:r>
    </w:p>
    <w:p>
      <w:pPr>
        <w:pStyle w:val="BookText"/>
      </w:pPr>
      <w:r>
        <w:rPr>
          <w:rFonts w:ascii="IRNazanin" w:hAnsi="IRNazanin" w:eastAsia="IRNazanin" w:cs="IRNazanin"/>
          <w:lang w:bidi="fa-IR"/>
          <w:color w:val="111111"/>
          <w:sz w:val="28"/>
          <w:szCs w:val="28"/>
          <w:rtl/>
        </w:rPr>
        <w:t xml:space="preserve">لام در «لكم» براى انتفاع و در «لتحصنكم» براى علت است و علت، مى تواند تعميم دهنده حكم باشد. در اين صورت مى توان گفت: هر چه در جهت منافع مردم باشد و انسان را از تجاوز ديگران مصون دارد - چه توليد سلاح باشد و چه چيز ديگر - امرى لازم و بايسته است.</w:t>
      </w:r>
    </w:p>
    <w:p>
      <w:pPr>
        <w:pStyle w:val="Heading3"/>
      </w:pPr>
      <w:bookmarkStart w:id="1290" w:name="_Toc853"/>
      <w:r>
        <w:t>7- پاداش مسلمانان مظلوم</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w:t>
      </w:r>
    </w:p>
    <w:p>
      <w:pPr>
        <w:pStyle w:val="BookText"/>
      </w:pPr>
      <w:r>
        <w:rPr>
          <w:rFonts w:ascii="IRNazanin" w:hAnsi="IRNazanin" w:eastAsia="IRNazanin" w:cs="IRNazanin"/>
          <w:lang w:bidi="fa-IR"/>
          <w:color w:val="111111"/>
          <w:sz w:val="28"/>
          <w:szCs w:val="28"/>
          <w:rtl/>
        </w:rPr>
        <w:t xml:space="preserve">1- خداوند ، به مسلمانهايى كه مورد ستم واقع شده و به خاطر او هجرت كردند ، جايگاه و مكانى شايسته در دنيا و پاداشى بس بزرگ تر در آخرت عطا مى كند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9" w:name="pg6838_60566"/>
    <w:bookmarkEnd w:id="299"/>
    <w:p>
      <w:pPr>
        <w:pStyle w:val="BookText"/>
      </w:pPr>
      <w:r>
        <w:rPr>
          <w:rFonts w:ascii="Amiri" w:hAnsi="Amiri" w:eastAsia="Amiri" w:cs="Amiri"/>
          <w:lang w:bidi="ar-SA"/>
          <w:color w:val="111111"/>
          <w:sz w:val="28"/>
          <w:szCs w:val="28"/>
          <w:rtl/>
        </w:rPr>
        <w:t xml:space="preserve">«فى» در «فى الله» به معناى «لام» و براى تعليل است. بنابراين معناى عبارت «هجرت براى كسب رضاى خداوند» است.</w:t>
      </w:r>
    </w:p>
    <w:p>
      <w:pPr>
        <w:pStyle w:val="Heading3"/>
      </w:pPr>
      <w:bookmarkStart w:id="1291" w:name="_Toc854"/>
      <w:r>
        <w:t>8- تشويق مظلوم</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- 4 - 149 - 10</w:t>
      </w:r>
    </w:p>
    <w:p>
      <w:pPr>
        <w:pStyle w:val="BookText"/>
      </w:pPr>
      <w:r>
        <w:rPr>
          <w:rFonts w:ascii="IRNazanin" w:hAnsi="IRNazanin" w:eastAsia="IRNazanin" w:cs="IRNazanin"/>
          <w:lang w:bidi="fa-IR"/>
          <w:color w:val="111111"/>
          <w:sz w:val="28"/>
          <w:szCs w:val="28"/>
          <w:rtl/>
        </w:rPr>
        <w:t xml:space="preserve">10 - خداوند با حفظ حق انتقام براى ستمديدگان ، آنان را به عفو و گذشت تشويق كرده است .</w:t>
      </w:r>
    </w:p>
    <w:p>
      <w:pPr>
        <w:pStyle w:val="BookText"/>
      </w:pPr>
      <w:r>
        <w:rPr>
          <w:rFonts w:ascii="Amiri" w:hAnsi="Amiri" w:eastAsia="Amiri" w:cs="Amiri"/>
          <w:lang w:bidi="ar-SA"/>
          <w:color w:val="111111"/>
          <w:sz w:val="28"/>
          <w:szCs w:val="28"/>
          <w:rtl/>
        </w:rPr>
        <w:t xml:space="preserve">لايحب اللّه الجهر بالسوء . .. أو تعفوا عن سوء فإنّ اللّه كان عفواً قديراً</w:t>
      </w:r>
    </w:p>
    <w:p>
      <w:pPr>
        <w:pStyle w:val="BookText"/>
      </w:pPr>
      <w:r>
        <w:rPr>
          <w:rFonts w:ascii="Amiri" w:hAnsi="Amiri" w:eastAsia="Amiri" w:cs="Amiri"/>
          <w:lang w:bidi="ar-SA"/>
          <w:color w:val="111111"/>
          <w:sz w:val="28"/>
          <w:szCs w:val="28"/>
          <w:rtl/>
        </w:rPr>
        <w:t xml:space="preserve">جمله «ان تبدوا . .. او تعفوا»، مى تواند تكميل و توضيح «الا من ظلم» باشد. يعنى در عين اينكه براى مظلوم جايز است تا ماهيت ظالم را افشا كند، ولى بهتر است آبروى او را حفظ كند.</w:t>
      </w:r>
    </w:p>
    <w:p>
      <w:pPr>
        <w:pStyle w:val="Heading3"/>
      </w:pPr>
      <w:bookmarkStart w:id="1292" w:name="_Toc855"/>
      <w:r>
        <w:t>9- توصيه به مسلمانان مظلوم</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- 22 - 60 - 6</w:t>
      </w:r>
    </w:p>
    <w:p>
      <w:pPr>
        <w:pStyle w:val="BookText"/>
      </w:pPr>
      <w:r>
        <w:rPr>
          <w:rFonts w:ascii="IRNazanin" w:hAnsi="IRNazanin" w:eastAsia="IRNazanin" w:cs="IRNazanin"/>
          <w:lang w:bidi="fa-IR"/>
          <w:color w:val="111111"/>
          <w:sz w:val="28"/>
          <w:szCs w:val="28"/>
          <w:rtl/>
        </w:rPr>
        <w:t xml:space="preserve">6 - خداوند به فرد مسلمان مورد تجاوز مشركان ، توصيه كرد كه در گرفتن انتقام ، از دشمنانش در گذرد و آنان را مورد آمرزش قرار دهد .</w:t>
      </w:r>
    </w:p>
    <w:p>
      <w:pPr>
        <w:pStyle w:val="BookText"/>
      </w:pPr>
      <w:r>
        <w:rPr>
          <w:rFonts w:ascii="Amiri" w:hAnsi="Amiri" w:eastAsia="Amiri" w:cs="Amiri"/>
          <w:lang w:bidi="ar-SA"/>
          <w:color w:val="111111"/>
          <w:sz w:val="28"/>
          <w:szCs w:val="28"/>
          <w:rtl/>
        </w:rPr>
        <w:t xml:space="preserve">و من عاقب . .. لينصرنّه اللّه إنّ اللّه لعفوّ غفور</w:t>
      </w:r>
    </w:p>
    <w:p>
      <w:pPr>
        <w:pStyle w:val="Heading3"/>
      </w:pPr>
      <w:bookmarkStart w:id="1293" w:name="_Toc856"/>
      <w:r>
        <w:t>10- حامى مظلوم</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- 14 - 14 - 2</w:t>
      </w:r>
    </w:p>
    <w:p>
      <w:pPr>
        <w:pStyle w:val="BookText"/>
      </w:pPr>
      <w:r>
        <w:rPr>
          <w:rFonts w:ascii="Amiri" w:hAnsi="Amiri" w:eastAsia="Amiri" w:cs="Amiri"/>
          <w:lang w:bidi="ar-SA"/>
          <w:color w:val="111111"/>
          <w:sz w:val="28"/>
          <w:szCs w:val="28"/>
          <w:rtl/>
        </w:rPr>
        <w:t xml:space="preserve">2- خداوند از جبهه مظلومانِ حق طلب در برابر سركشى ظالمان حق ستيز ، دفاع و حمايت مى كند .</w:t>
      </w:r>
    </w:p>
    <w:p>
      <w:pPr>
        <w:pStyle w:val="BookText"/>
      </w:pPr>
      <w:r>
        <w:rPr>
          <w:rFonts w:ascii="Amiri" w:hAnsi="Amiri" w:eastAsia="Amiri" w:cs="Amiri"/>
          <w:lang w:bidi="ar-SA"/>
          <w:color w:val="111111"/>
          <w:sz w:val="28"/>
          <w:szCs w:val="28"/>
          <w:rtl/>
        </w:rPr>
        <w:t xml:space="preserve">و قال الذين كفروا . .. لنخرجنّكم من أرضنا... فأوحى إليهم ربّهم لنهلكنّ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- 20 - 77 - 6</w:t>
      </w:r>
    </w:p>
    <w:p>
      <w:pPr>
        <w:pStyle w:val="BookText"/>
      </w:pPr>
      <w:r>
        <w:rPr>
          <w:rFonts w:ascii="IRNazanin" w:hAnsi="IRNazanin" w:eastAsia="IRNazanin" w:cs="IRNazanin"/>
          <w:lang w:bidi="fa-IR"/>
          <w:color w:val="111111"/>
          <w:sz w:val="28"/>
          <w:szCs w:val="28"/>
          <w:rtl/>
        </w:rPr>
        <w:t xml:space="preserve">6 - بندگان مظلوم و تحت شكنجه حكومت هاى ظالم ، مورد عنايت و لطف خداوند</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يادكردن از بنى اسرائيل به عنوان «عبادى» در حالى كه تحت ستم و شكنجه هاى فرعون قرار داشتند; دلالت براين نكته دارد كه بندگان تحت شكنجه ظالمان (در صورتى كه خواستار رهايى باشند) مورد نظر و عنايت خداوند قرار دارند.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0" w:name="pg6838_60570"/>
    <w:bookmarkEnd w:id="300"/>
    <w:p>
      <w:pPr>
        <w:pStyle w:val="Heading3"/>
      </w:pPr>
      <w:bookmarkStart w:id="1294" w:name="_Toc857"/>
      <w:r>
        <w:t>11- حقوق مظلوم</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- 4 - 148 - 5،6</w:t>
      </w:r>
    </w:p>
    <w:p>
      <w:pPr>
        <w:pStyle w:val="BookText"/>
      </w:pPr>
      <w:r>
        <w:rPr>
          <w:rFonts w:ascii="IRNazanin" w:hAnsi="IRNazanin" w:eastAsia="IRNazanin" w:cs="IRNazanin"/>
          <w:lang w:bidi="fa-IR"/>
          <w:color w:val="111111"/>
          <w:sz w:val="28"/>
          <w:szCs w:val="28"/>
          <w:rtl/>
        </w:rPr>
        <w:t xml:space="preserve">5 - مظلوم ، مجاز به دشنام دادن ظالم و افشاگرى عليه اوست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Amiri" w:hAnsi="Amiri" w:eastAsia="Amiri" w:cs="Amiri"/>
          <w:lang w:bidi="ar-SA"/>
          <w:color w:val="111111"/>
          <w:sz w:val="28"/>
          <w:szCs w:val="28"/>
          <w:rtl/>
        </w:rPr>
        <w:t xml:space="preserve">6 - مظلوم ، مجاز به هتك حرمت ظالم و آشكار ساختن خصلت هاى ظالمانه وى ، براى مردم</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مناسبت حكم و موضوع اقتضا مى كند كه گفته شود مراد از اظهار عيوب ظالم گفتارى است كه مظلوم به وسيله آن ستمگرىِ ظالم را نسبت به خودش بيان كند، بنابراين مظلوم حق ندارد بديهاى ظالم را كه هيچ رابطه اى با وى ندارد، افشا كند.</w:t>
      </w:r>
    </w:p>
    <w:p>
      <w:pPr>
        <w:pStyle w:val="Heading3"/>
      </w:pPr>
      <w:bookmarkStart w:id="1295" w:name="_Toc858"/>
      <w:r>
        <w:t>12- حمايت از مظلوم</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- 4 - 148 - 7</w:t>
      </w:r>
    </w:p>
    <w:p>
      <w:pPr>
        <w:pStyle w:val="BookText"/>
      </w:pPr>
      <w:r>
        <w:rPr>
          <w:rFonts w:ascii="IRNazanin" w:hAnsi="IRNazanin" w:eastAsia="IRNazanin" w:cs="IRNazanin"/>
          <w:lang w:bidi="fa-IR"/>
          <w:color w:val="111111"/>
          <w:sz w:val="28"/>
          <w:szCs w:val="28"/>
          <w:rtl/>
        </w:rPr>
        <w:t xml:space="preserve">7 - نظام حقوقى و اخلاقى اسلام ، مدافع مظلومان و ستمديدگان است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مظلومان در آيه شريفه از حكم تحريم (بدگويى ديگران) استثنا شده و اجازه يافته اند تا براى رساندن نداى مظلوميتشان به افشاگرى عليه ظالمان بپردازند و اين بيانگر دفاع نظام حقوقى اسلام از ستمديدگان است.</w:t>
      </w:r>
    </w:p>
    <w:p>
      <w:pPr>
        <w:pStyle w:val="Heading3"/>
      </w:pPr>
      <w:bookmarkStart w:id="1296" w:name="_Toc859"/>
      <w:r>
        <w:t>13- حمايت از مقتول مظلوم</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- 17 - 33 - 17</w:t>
      </w:r>
    </w:p>
    <w:p>
      <w:pPr>
        <w:pStyle w:val="BookText"/>
      </w:pPr>
      <w:r>
        <w:rPr>
          <w:rFonts w:ascii="Amiri" w:hAnsi="Amiri" w:eastAsia="Amiri" w:cs="Amiri"/>
          <w:lang w:bidi="ar-SA"/>
          <w:color w:val="111111"/>
          <w:sz w:val="28"/>
          <w:szCs w:val="28"/>
          <w:rtl/>
        </w:rPr>
        <w:t xml:space="preserve">17- حمايت از كشته شده به ظلم ، امرى عقلى و فطرى در ميان جوامع بشرى</w:t>
      </w:r>
    </w:p>
    <w:p>
      <w:pPr>
        <w:pStyle w:val="BookText"/>
      </w:pPr>
      <w:r>
        <w:rPr>
          <w:rFonts w:ascii="Amiri" w:hAnsi="Amiri" w:eastAsia="Amiri" w:cs="Amiri"/>
          <w:lang w:bidi="ar-SA"/>
          <w:color w:val="111111"/>
          <w:sz w:val="28"/>
          <w:szCs w:val="28"/>
          <w:rtl/>
        </w:rPr>
        <w:t xml:space="preserve">و من قتل مظلومًا . .. إنه كان منصورًا</w:t>
      </w:r>
    </w:p>
    <w:p>
      <w:pPr>
        <w:pStyle w:val="BookText"/>
      </w:pPr>
      <w:r>
        <w:rPr>
          <w:rFonts w:ascii="Amiri" w:hAnsi="Amiri" w:eastAsia="Amiri" w:cs="Amiri"/>
          <w:lang w:bidi="ar-SA"/>
          <w:color w:val="111111"/>
          <w:sz w:val="28"/>
          <w:szCs w:val="28"/>
          <w:rtl/>
        </w:rPr>
        <w:t xml:space="preserve">برداشت فوق، بنابراين احتمال است كه «يارى شدن مقتول» (منصوراً) از سوى خداوند نباشد; بلكه اصلى باشد كه در نزد همه مردم رايج است. و جمله «إنه كان منصوراً»، خبر از يك واقعيت عينى و اجتماعى مى دهد.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1" w:name="pg6838_60575"/>
    <w:bookmarkEnd w:id="301"/>
    <w:p>
      <w:pPr>
        <w:pStyle w:val="Heading3"/>
      </w:pPr>
      <w:bookmarkStart w:id="1297" w:name="_Toc860"/>
      <w:r>
        <w:t>14- دفاع از مظلوم در شعر</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- 26 - 227 - 7</w:t>
      </w:r>
    </w:p>
    <w:p>
      <w:pPr>
        <w:pStyle w:val="BookText"/>
      </w:pPr>
      <w:r>
        <w:rPr>
          <w:rFonts w:ascii="IRNazanin" w:hAnsi="IRNazanin" w:eastAsia="IRNazanin" w:cs="IRNazanin"/>
          <w:lang w:bidi="fa-IR"/>
          <w:color w:val="111111"/>
          <w:sz w:val="28"/>
          <w:szCs w:val="28"/>
          <w:rtl/>
        </w:rPr>
        <w:t xml:space="preserve">7 - شعر ارزشمند ، پيامدار ياد خدا و دفاع از مظلوم</w:t>
      </w:r>
    </w:p>
    <w:p>
      <w:pPr>
        <w:pStyle w:val="BookText"/>
      </w:pPr>
      <w:r>
        <w:rPr>
          <w:rFonts w:ascii="Amiri" w:hAnsi="Amiri" w:eastAsia="Amiri" w:cs="Amiri"/>
          <w:lang w:bidi="ar-SA"/>
          <w:color w:val="111111"/>
          <w:sz w:val="28"/>
          <w:szCs w:val="28"/>
          <w:rtl/>
        </w:rPr>
        <w:t xml:space="preserve">و ذكروا اللّه كثيرًا و انتصروا من بعد ما ظلموا</w:t>
      </w:r>
    </w:p>
    <w:p>
      <w:pPr>
        <w:pStyle w:val="Heading3"/>
      </w:pPr>
      <w:bookmarkStart w:id="1298" w:name="_Toc861"/>
      <w:r>
        <w:t>15- زن مظلوم</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- 4 - 75 - 5</w:t>
      </w:r>
    </w:p>
    <w:p>
      <w:pPr>
        <w:pStyle w:val="BookText"/>
      </w:pPr>
      <w:r>
        <w:rPr>
          <w:rFonts w:ascii="Amiri" w:hAnsi="Amiri" w:eastAsia="Amiri" w:cs="Amiri"/>
          <w:lang w:bidi="ar-SA"/>
          <w:color w:val="111111"/>
          <w:sz w:val="28"/>
          <w:szCs w:val="28"/>
          <w:rtl/>
        </w:rPr>
        <w:t xml:space="preserve">5 - مردان ، زنان و كودكان مانده در ستم ، از مصاديق مستضعفان</w:t>
      </w:r>
    </w:p>
    <w:p>
      <w:pPr>
        <w:pStyle w:val="BookText"/>
      </w:pPr>
      <w:r>
        <w:rPr>
          <w:rFonts w:ascii="Amiri" w:hAnsi="Amiri" w:eastAsia="Amiri" w:cs="Amiri"/>
          <w:lang w:bidi="ar-SA"/>
          <w:color w:val="111111"/>
          <w:sz w:val="28"/>
          <w:szCs w:val="28"/>
          <w:rtl/>
        </w:rPr>
        <w:t xml:space="preserve">و المستضعفين من الرّجال و النّساء و الولدان الّذين يقولون ربّنا اخرجنا من هذه ال</w:t>
      </w:r>
    </w:p>
    <w:p>
      <w:pPr>
        <w:pStyle w:val="Heading3"/>
      </w:pPr>
      <w:bookmarkStart w:id="1299" w:name="_Toc862"/>
      <w:r>
        <w:t>16- سنت امداد به مظلوم</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- 17 - 33 - 15</w:t>
      </w:r>
    </w:p>
    <w:p>
      <w:pPr>
        <w:pStyle w:val="BookText"/>
      </w:pPr>
      <w:r>
        <w:rPr>
          <w:rFonts w:ascii="Amiri" w:hAnsi="Amiri" w:eastAsia="Amiri" w:cs="Amiri"/>
          <w:lang w:bidi="ar-SA"/>
          <w:color w:val="111111"/>
          <w:sz w:val="28"/>
          <w:szCs w:val="28"/>
          <w:rtl/>
        </w:rPr>
        <w:t xml:space="preserve">15- سنت الهى بر حمايت ، نصرت و طرفدارى از مظلوم است .</w:t>
      </w:r>
    </w:p>
    <w:p>
      <w:pPr>
        <w:pStyle w:val="BookText"/>
      </w:pPr>
      <w:r>
        <w:rPr>
          <w:rFonts w:ascii="Amiri" w:hAnsi="Amiri" w:eastAsia="Amiri" w:cs="Amiri"/>
          <w:lang w:bidi="ar-SA"/>
          <w:color w:val="111111"/>
          <w:sz w:val="28"/>
          <w:szCs w:val="28"/>
          <w:rtl/>
        </w:rPr>
        <w:t xml:space="preserve">و من قتل مظلومًا . .. إنه كان منصورًا</w:t>
      </w:r>
    </w:p>
    <w:p>
      <w:pPr>
        <w:pStyle w:val="BookText"/>
      </w:pPr>
      <w:r>
        <w:rPr>
          <w:rFonts w:ascii="IRNazanin" w:hAnsi="IRNazanin" w:eastAsia="IRNazanin" w:cs="IRNazanin"/>
          <w:lang w:bidi="fa-IR"/>
          <w:color w:val="111111"/>
          <w:sz w:val="28"/>
          <w:szCs w:val="28"/>
          <w:rtl/>
        </w:rPr>
        <w:t xml:space="preserve">برداشت فوق بر اين اساس است كه ضمير «إنه» به مقتول مظلوم برگردد و اسميه بودن جمله «إنه. ..» و نيز آمدن فعل «كان» در آن جمله - كه براى استمرار و ديرينه بودن است - مى تواند بيانگر اين نكته باشد كه حمايت از مقتول مظلوم، كار هميشگى و ديرينه خداوند است.</w:t>
      </w:r>
    </w:p>
    <w:p>
      <w:pPr>
        <w:pStyle w:val="Heading3"/>
      </w:pPr>
      <w:bookmarkStart w:id="1300" w:name="_Toc863"/>
      <w:r>
        <w:t>17- ظلم به مظلوم</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- 3 - 182 - 12</w:t>
      </w:r>
    </w:p>
    <w:p>
      <w:pPr>
        <w:pStyle w:val="BookText"/>
      </w:pPr>
      <w:r>
        <w:rPr>
          <w:rFonts w:ascii="IRNazanin" w:hAnsi="IRNazanin" w:eastAsia="IRNazanin" w:cs="IRNazanin"/>
          <w:lang w:bidi="fa-IR"/>
          <w:color w:val="111111"/>
          <w:sz w:val="28"/>
          <w:szCs w:val="28"/>
          <w:rtl/>
        </w:rPr>
        <w:t xml:space="preserve">12 - مجازات نكردن ستمگران ، ظلم بر ستمديدگان است .</w:t>
      </w:r>
    </w:p>
    <w:p>
      <w:pPr>
        <w:pStyle w:val="BookText"/>
      </w:pPr>
      <w:r>
        <w:rPr>
          <w:rFonts w:ascii="Amiri" w:hAnsi="Amiri" w:eastAsia="Amiri" w:cs="Amiri"/>
          <w:lang w:bidi="ar-SA"/>
          <w:color w:val="111111"/>
          <w:sz w:val="28"/>
          <w:szCs w:val="28"/>
          <w:rtl/>
        </w:rPr>
        <w:t xml:space="preserve">ذوقوا عذاب الحريق . .. ذلك بما قدّمت ايديكم و انّ اللّه ليس بظلاّم للعبيد</w:t>
      </w:r>
    </w:p>
    <w:p>
      <w:pPr>
        <w:pStyle w:val="BookText"/>
      </w:pPr>
      <w:r>
        <w:rPr>
          <w:rFonts w:ascii="IRNazanin" w:hAnsi="IRNazanin" w:eastAsia="IRNazanin" w:cs="IRNazanin"/>
          <w:lang w:bidi="fa-IR"/>
          <w:color w:val="111111"/>
          <w:sz w:val="28"/>
          <w:szCs w:val="28"/>
          <w:rtl/>
        </w:rPr>
        <w:t xml:space="preserve">برداشت فوق مبتنى است بر احتمال اوّل (عطف «انّ اللّه . .. » بر «ما قدّمت»)،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2" w:name="pg6838_60580"/>
    <w:bookmarkEnd w:id="302"/>
    <w:p>
      <w:pPr>
        <w:pStyle w:val="Heading3"/>
      </w:pPr>
      <w:bookmarkStart w:id="1301" w:name="_Toc864"/>
      <w:r>
        <w:t>18- عفو مظلوم</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- 12 - 92 - 15،16</w:t>
      </w:r>
    </w:p>
    <w:p>
      <w:pPr>
        <w:pStyle w:val="BookText"/>
      </w:pPr>
      <w:r>
        <w:rPr>
          <w:rFonts w:ascii="IRNazanin" w:hAnsi="IRNazanin" w:eastAsia="IRNazanin" w:cs="IRNazanin"/>
          <w:lang w:bidi="fa-IR"/>
          <w:color w:val="111111"/>
          <w:sz w:val="28"/>
          <w:szCs w:val="28"/>
          <w:rtl/>
        </w:rPr>
        <w:t xml:space="preserve">15- گذشت مظلوم از ظالم كافى در آمرزش او نيست و به مغفرت و رحمت الهى نيز منوط است .</w:t>
      </w:r>
    </w:p>
    <w:p>
      <w:pPr>
        <w:pStyle w:val="BookText"/>
      </w:pPr>
      <w:r>
        <w:rPr>
          <w:rFonts w:ascii="Amiri" w:hAnsi="Amiri" w:eastAsia="Amiri" w:cs="Amiri"/>
          <w:lang w:bidi="ar-SA"/>
          <w:color w:val="111111"/>
          <w:sz w:val="28"/>
          <w:szCs w:val="28"/>
          <w:rtl/>
        </w:rPr>
        <w:t xml:space="preserve">لاتثريب عليكم اليوم يغفر الله لكم و هو أرحم الرحمين</w:t>
      </w:r>
    </w:p>
    <w:p>
      <w:pPr>
        <w:pStyle w:val="BookText"/>
      </w:pPr>
      <w:r>
        <w:rPr>
          <w:rFonts w:ascii="IRNazanin" w:hAnsi="IRNazanin" w:eastAsia="IRNazanin" w:cs="IRNazanin"/>
          <w:lang w:bidi="fa-IR"/>
          <w:color w:val="111111"/>
          <w:sz w:val="28"/>
          <w:szCs w:val="28"/>
          <w:rtl/>
        </w:rPr>
        <w:t xml:space="preserve">از اينكه يوسف(ع) پس از گذشتن از حق خويش و بخشودن برادرانش از خداوند مى خواهد گناه آنان را بيامرزد ، مى توان برداشت فوق را به دست آورد.</w:t>
      </w:r>
    </w:p>
    <w:p>
      <w:pPr>
        <w:pStyle w:val="BookText"/>
      </w:pPr>
      <w:r>
        <w:rPr>
          <w:rFonts w:ascii="IRNazanin" w:hAnsi="IRNazanin" w:eastAsia="IRNazanin" w:cs="IRNazanin"/>
          <w:lang w:bidi="fa-IR"/>
          <w:color w:val="111111"/>
          <w:sz w:val="28"/>
          <w:szCs w:val="28"/>
          <w:rtl/>
        </w:rPr>
        <w:t xml:space="preserve">16- گذشت ستم ديدگان از ستم پيشگان ، زمينه ساز شمول مغفرت الهى بر ستمكاران است .</w:t>
      </w:r>
    </w:p>
    <w:p>
      <w:pPr>
        <w:pStyle w:val="BookText"/>
      </w:pPr>
      <w:r>
        <w:rPr>
          <w:rFonts w:ascii="Amiri" w:hAnsi="Amiri" w:eastAsia="Amiri" w:cs="Amiri"/>
          <w:lang w:bidi="ar-SA"/>
          <w:color w:val="111111"/>
          <w:sz w:val="28"/>
          <w:szCs w:val="28"/>
          <w:rtl/>
        </w:rPr>
        <w:t xml:space="preserve">لاتثريب عليكم اليوم يغفر الله لكم</w:t>
      </w:r>
    </w:p>
    <w:p>
      <w:pPr>
        <w:pStyle w:val="Heading3"/>
      </w:pPr>
      <w:bookmarkStart w:id="1302" w:name="_Toc865"/>
      <w:r>
        <w:t>19- عقلانيت حمايت از مظلوم</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- 17 - 33 - 17</w:t>
      </w:r>
    </w:p>
    <w:p>
      <w:pPr>
        <w:pStyle w:val="BookText"/>
      </w:pPr>
      <w:r>
        <w:rPr>
          <w:rFonts w:ascii="Amiri" w:hAnsi="Amiri" w:eastAsia="Amiri" w:cs="Amiri"/>
          <w:lang w:bidi="ar-SA"/>
          <w:color w:val="111111"/>
          <w:sz w:val="28"/>
          <w:szCs w:val="28"/>
          <w:rtl/>
        </w:rPr>
        <w:t xml:space="preserve">17- حمايت از كشته شده به ظلم ، امرى عقلى و فطرى در ميان جوامع بشرى</w:t>
      </w:r>
    </w:p>
    <w:p>
      <w:pPr>
        <w:pStyle w:val="BookText"/>
      </w:pPr>
      <w:r>
        <w:rPr>
          <w:rFonts w:ascii="Amiri" w:hAnsi="Amiri" w:eastAsia="Amiri" w:cs="Amiri"/>
          <w:lang w:bidi="ar-SA"/>
          <w:color w:val="111111"/>
          <w:sz w:val="28"/>
          <w:szCs w:val="28"/>
          <w:rtl/>
        </w:rPr>
        <w:t xml:space="preserve">و من قتل مظلومًا . .. إنه كان منصورًا</w:t>
      </w:r>
    </w:p>
    <w:p>
      <w:pPr>
        <w:pStyle w:val="BookText"/>
      </w:pPr>
      <w:r>
        <w:rPr>
          <w:rFonts w:ascii="Amiri" w:hAnsi="Amiri" w:eastAsia="Amiri" w:cs="Amiri"/>
          <w:lang w:bidi="ar-SA"/>
          <w:color w:val="111111"/>
          <w:sz w:val="28"/>
          <w:szCs w:val="28"/>
          <w:rtl/>
        </w:rPr>
        <w:t xml:space="preserve">برداشت فوق، بنابراين احتمال است كه «يارى شدن مقتول» (منصوراً) از سوى خداوند نباشد; بلكه اصلى باشد كه در نزد همه مردم رايج است. و جمله «إنه كان منصوراً»، خبر از يك واقعيت عينى و اجتماعى مى دهد.</w:t>
      </w:r>
    </w:p>
    <w:p>
      <w:pPr>
        <w:pStyle w:val="Heading3"/>
      </w:pPr>
      <w:bookmarkStart w:id="1303" w:name="_Toc866"/>
      <w:r>
        <w:t>20- فضيلت نجات مظلوم</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- 20 - 47 - 10</w:t>
      </w:r>
    </w:p>
    <w:p>
      <w:pPr>
        <w:pStyle w:val="BookText"/>
      </w:pPr>
      <w:r>
        <w:rPr>
          <w:rFonts w:ascii="IRNazanin" w:hAnsi="IRNazanin" w:eastAsia="IRNazanin" w:cs="IRNazanin"/>
          <w:lang w:bidi="fa-IR"/>
          <w:color w:val="111111"/>
          <w:sz w:val="28"/>
          <w:szCs w:val="28"/>
          <w:rtl/>
        </w:rPr>
        <w:t xml:space="preserve">10 - نجات مظلومان از يوغ ستم و بردگى و رهايى آنان از سلطه نظام هاى غير توحيدى ، مطلوب خداوند و همسو با اهداف رسولان الهى است .</w:t>
      </w:r>
    </w:p>
    <w:p>
      <w:pPr>
        <w:pStyle w:val="BookText"/>
      </w:pPr>
      <w:r>
        <w:rPr>
          <w:rFonts w:ascii="Amiri" w:hAnsi="Amiri" w:eastAsia="Amiri" w:cs="Amiri"/>
          <w:lang w:bidi="ar-SA"/>
          <w:color w:val="111111"/>
          <w:sz w:val="28"/>
          <w:szCs w:val="28"/>
          <w:rtl/>
        </w:rPr>
        <w:t xml:space="preserve">اذهبا . .. فأرسل معنا بنى إسرءيل</w:t>
      </w:r>
    </w:p>
    <w:p>
      <w:pPr>
        <w:pStyle w:val="Heading3"/>
      </w:pPr>
      <w:bookmarkStart w:id="1304" w:name="_Toc867"/>
      <w:r>
        <w:t>21- فطريت حمايت از مظلوم</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- 17 - 33 - 17</w:t>
      </w:r>
    </w:p>
    <w:p>
      <w:pPr>
        <w:pStyle w:val="BookText"/>
      </w:pPr>
      <w:r>
        <w:rPr>
          <w:rFonts w:ascii="Amiri" w:hAnsi="Amiri" w:eastAsia="Amiri" w:cs="Amiri"/>
          <w:lang w:bidi="ar-SA"/>
          <w:color w:val="111111"/>
          <w:sz w:val="28"/>
          <w:szCs w:val="28"/>
          <w:rtl/>
        </w:rPr>
        <w:t xml:space="preserve">17- حمايت از كشته شده به ظلم ، امرى عقلى و فطرى در ميان جوامع بشرى</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03" w:name="pg6838_60584"/>
    <w:bookmarkEnd w:id="303"/>
    <w:p>
      <w:pPr>
        <w:pStyle w:val="BookText"/>
      </w:pPr>
      <w:r>
        <w:rPr>
          <w:rFonts w:ascii="Amiri" w:hAnsi="Amiri" w:eastAsia="Amiri" w:cs="Amiri"/>
          <w:lang w:bidi="ar-SA"/>
          <w:color w:val="111111"/>
          <w:sz w:val="28"/>
          <w:szCs w:val="28"/>
          <w:rtl/>
        </w:rPr>
        <w:t xml:space="preserve">و من قتل مظلومًا . .. إنه كان منصورًا</w:t>
      </w:r>
    </w:p>
    <w:p>
      <w:pPr>
        <w:pStyle w:val="BookText"/>
      </w:pPr>
      <w:r>
        <w:rPr>
          <w:rFonts w:ascii="Amiri" w:hAnsi="Amiri" w:eastAsia="Amiri" w:cs="Amiri"/>
          <w:lang w:bidi="ar-SA"/>
          <w:color w:val="111111"/>
          <w:sz w:val="28"/>
          <w:szCs w:val="28"/>
          <w:rtl/>
        </w:rPr>
        <w:t xml:space="preserve">برداشت فوق، بنابراين احتمال است كه «يارى شدن مقتول» (منصوراً) از سوى خداوند نباشد; بلكه اصلى باشد كه در نزد همه مردم رايج است. و جمله «إنه كان منصوراً»، خبر از يك واقعيت عينى و اجتماعى مى دهد.</w:t>
      </w:r>
    </w:p>
    <w:p>
      <w:pPr>
        <w:pStyle w:val="Heading3"/>
      </w:pPr>
      <w:bookmarkStart w:id="1305" w:name="_Toc868"/>
      <w:r>
        <w:t>22- كودك مظلوم</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- 4 - 75 - 5</w:t>
      </w:r>
    </w:p>
    <w:p>
      <w:pPr>
        <w:pStyle w:val="BookText"/>
      </w:pPr>
      <w:r>
        <w:rPr>
          <w:rFonts w:ascii="Amiri" w:hAnsi="Amiri" w:eastAsia="Amiri" w:cs="Amiri"/>
          <w:lang w:bidi="ar-SA"/>
          <w:color w:val="111111"/>
          <w:sz w:val="28"/>
          <w:szCs w:val="28"/>
          <w:rtl/>
        </w:rPr>
        <w:t xml:space="preserve">5 - مردان ، زنان و كودكان مانده در ستم ، از مصاديق مستضعفان</w:t>
      </w:r>
    </w:p>
    <w:p>
      <w:pPr>
        <w:pStyle w:val="BookText"/>
      </w:pPr>
      <w:r>
        <w:rPr>
          <w:rFonts w:ascii="Amiri" w:hAnsi="Amiri" w:eastAsia="Amiri" w:cs="Amiri"/>
          <w:lang w:bidi="ar-SA"/>
          <w:color w:val="111111"/>
          <w:sz w:val="28"/>
          <w:szCs w:val="28"/>
          <w:rtl/>
        </w:rPr>
        <w:t xml:space="preserve">و المستضعفين من الرّجال و النّساء و الولدان الّذين يقولون ربّنا اخرجنا من هذه ال</w:t>
      </w:r>
    </w:p>
    <w:p>
      <w:pPr>
        <w:pStyle w:val="Heading3"/>
      </w:pPr>
      <w:bookmarkStart w:id="1306" w:name="_Toc869"/>
      <w:r>
        <w:t>23- مرد مظلوم</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- 4 - 75 - 5</w:t>
      </w:r>
    </w:p>
    <w:p>
      <w:pPr>
        <w:pStyle w:val="BookText"/>
      </w:pPr>
      <w:r>
        <w:rPr>
          <w:rFonts w:ascii="Amiri" w:hAnsi="Amiri" w:eastAsia="Amiri" w:cs="Amiri"/>
          <w:lang w:bidi="ar-SA"/>
          <w:color w:val="111111"/>
          <w:sz w:val="28"/>
          <w:szCs w:val="28"/>
          <w:rtl/>
        </w:rPr>
        <w:t xml:space="preserve">5 - مردان ، زنان و كودكان مانده در ستم ، از مصاديق مستضعفان</w:t>
      </w:r>
    </w:p>
    <w:p>
      <w:pPr>
        <w:pStyle w:val="BookText"/>
      </w:pPr>
      <w:r>
        <w:rPr>
          <w:rFonts w:ascii="Amiri" w:hAnsi="Amiri" w:eastAsia="Amiri" w:cs="Amiri"/>
          <w:lang w:bidi="ar-SA"/>
          <w:color w:val="111111"/>
          <w:sz w:val="28"/>
          <w:szCs w:val="28"/>
          <w:rtl/>
        </w:rPr>
        <w:t xml:space="preserve">و المستضعفين من الرّجال و النّساء و الولدان الّذين يقولون ربّنا اخرجنا من هذه ال</w:t>
      </w:r>
    </w:p>
    <w:p>
      <w:pPr>
        <w:pStyle w:val="Heading3"/>
      </w:pPr>
      <w:bookmarkStart w:id="1307" w:name="_Toc870"/>
      <w:r>
        <w:t>24- مستضعفان مظلوم</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- 4 - 75 - 11</w:t>
      </w:r>
    </w:p>
    <w:p>
      <w:pPr>
        <w:pStyle w:val="BookText"/>
      </w:pPr>
      <w:r>
        <w:rPr>
          <w:rFonts w:ascii="IRNazanin" w:hAnsi="IRNazanin" w:eastAsia="IRNazanin" w:cs="IRNazanin"/>
          <w:lang w:bidi="fa-IR"/>
          <w:color w:val="111111"/>
          <w:sz w:val="28"/>
          <w:szCs w:val="28"/>
          <w:rtl/>
        </w:rPr>
        <w:t xml:space="preserve">11 - مسؤوليت بين المللى جامعه اسلامى در برابر مستضعفان خداپرست تحت ستم</w:t>
      </w:r>
    </w:p>
    <w:p>
      <w:pPr>
        <w:pStyle w:val="BookText"/>
      </w:pPr>
      <w:r>
        <w:rPr>
          <w:rFonts w:ascii="Amiri" w:hAnsi="Amiri" w:eastAsia="Amiri" w:cs="Amiri"/>
          <w:lang w:bidi="ar-SA"/>
          <w:color w:val="111111"/>
          <w:sz w:val="28"/>
          <w:szCs w:val="28"/>
          <w:rtl/>
        </w:rPr>
        <w:t xml:space="preserve">و ما لكم لا تقاتلون فى سبيل اللّه و المستضعفين . .. الّذين يقولون ربّنا اخرجنا م</w:t>
      </w:r>
    </w:p>
    <w:p>
      <w:pPr>
        <w:pStyle w:val="BookText"/>
      </w:pPr>
      <w:r>
        <w:rPr>
          <w:rFonts w:ascii="IRNazanin" w:hAnsi="IRNazanin" w:eastAsia="IRNazanin" w:cs="IRNazanin"/>
          <w:lang w:bidi="fa-IR"/>
          <w:color w:val="111111"/>
          <w:sz w:val="28"/>
          <w:szCs w:val="28"/>
          <w:rtl/>
        </w:rPr>
        <w:t xml:space="preserve">مظلومان</w:t>
      </w:r>
    </w:p>
    <w:p>
      <w:pPr>
        <w:pStyle w:val="Heading3"/>
      </w:pPr>
      <w:bookmarkStart w:id="1308" w:name="_Toc871"/>
      <w:r>
        <w:t>25- استمداد مظلومان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- 42 - 41 - 4</w:t>
      </w:r>
    </w:p>
    <w:p>
      <w:pPr>
        <w:pStyle w:val="BookText"/>
      </w:pPr>
      <w:r>
        <w:rPr>
          <w:rFonts w:ascii="IRNazanin" w:hAnsi="IRNazanin" w:eastAsia="IRNazanin" w:cs="IRNazanin"/>
          <w:lang w:bidi="fa-IR"/>
          <w:color w:val="111111"/>
          <w:sz w:val="28"/>
          <w:szCs w:val="28"/>
          <w:rtl/>
        </w:rPr>
        <w:t xml:space="preserve">4 - يارى خواستن ستمديده ، براى انتقام از ستمگر ، حق مشروع او است .</w:t>
      </w:r>
    </w:p>
    <w:p>
      <w:pPr>
        <w:pStyle w:val="BookText"/>
      </w:pPr>
      <w:r>
        <w:rPr>
          <w:rFonts w:ascii="IRNazanin" w:hAnsi="IRNazanin" w:eastAsia="IRNazanin" w:cs="IRNazanin"/>
          <w:lang w:bidi="fa-IR"/>
          <w:color w:val="111111"/>
          <w:sz w:val="28"/>
          <w:szCs w:val="28"/>
          <w:rtl/>
        </w:rPr>
        <w:t xml:space="preserve">و لمن انتصر بعد ظلمه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04" w:name="pg6838_60588"/>
    <w:bookmarkEnd w:id="304"/>
    <w:p>
      <w:pPr>
        <w:pStyle w:val="BookText"/>
      </w:pPr>
      <w:r>
        <w:rPr>
          <w:rFonts w:ascii="IRNazanin" w:hAnsi="IRNazanin" w:eastAsia="IRNazanin" w:cs="IRNazanin"/>
          <w:lang w:bidi="fa-IR"/>
          <w:color w:val="111111"/>
          <w:sz w:val="28"/>
          <w:szCs w:val="28"/>
          <w:rtl/>
        </w:rPr>
        <w:t xml:space="preserve">گروهى از مفسران «إنتصار» را به معناى يارى طلبيدن گرفته اند.</w:t>
      </w:r>
    </w:p>
    <w:p>
      <w:pPr>
        <w:pStyle w:val="Heading3"/>
      </w:pPr>
      <w:bookmarkStart w:id="1309" w:name="_Toc872"/>
      <w:r>
        <w:t>26- امداد به مظلومان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- 42 - 40 - 2</w:t>
      </w:r>
    </w:p>
    <w:p>
      <w:pPr>
        <w:pStyle w:val="BookText"/>
      </w:pPr>
      <w:r>
        <w:rPr>
          <w:rFonts w:ascii="Amiri" w:hAnsi="Amiri" w:eastAsia="Amiri" w:cs="Amiri"/>
          <w:lang w:bidi="ar-SA"/>
          <w:color w:val="111111"/>
          <w:sz w:val="28"/>
          <w:szCs w:val="28"/>
          <w:rtl/>
        </w:rPr>
        <w:t xml:space="preserve">2 - انسان ، در مسير يارى مؤمنان و مظلومان ، نبايد از جاده عدالت و اعتدال خارج شود .</w:t>
      </w:r>
    </w:p>
    <w:p>
      <w:pPr>
        <w:pStyle w:val="BookText"/>
      </w:pPr>
      <w:r>
        <w:rPr>
          <w:rFonts w:ascii="Amiri" w:hAnsi="Amiri" w:eastAsia="Amiri" w:cs="Amiri"/>
          <w:lang w:bidi="ar-SA"/>
          <w:color w:val="111111"/>
          <w:sz w:val="28"/>
          <w:szCs w:val="28"/>
          <w:rtl/>
        </w:rPr>
        <w:t xml:space="preserve">و الذين إذا أصابهم البغى هم ينتصرون . و جزؤا سيّئة سيّئة مثلها</w:t>
      </w:r>
    </w:p>
    <w:p>
      <w:pPr>
        <w:pStyle w:val="Heading3"/>
      </w:pPr>
      <w:bookmarkStart w:id="1310" w:name="_Toc873"/>
      <w:r>
        <w:t>27- انتقام مظلومان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- 42 - 41 - 2،3،4</w:t>
      </w:r>
    </w:p>
    <w:p>
      <w:pPr>
        <w:pStyle w:val="BookText"/>
      </w:pPr>
      <w:r>
        <w:rPr>
          <w:rFonts w:ascii="IRNazanin" w:hAnsi="IRNazanin" w:eastAsia="IRNazanin" w:cs="IRNazanin"/>
          <w:lang w:bidi="fa-IR"/>
          <w:color w:val="111111"/>
          <w:sz w:val="28"/>
          <w:szCs w:val="28"/>
          <w:rtl/>
        </w:rPr>
        <w:t xml:space="preserve">2 - مظلومانى كه از حق مشروع مقابله به مثل نمى گذرند ، سزاوار ملامت و سرزنش نيستند .</w:t>
      </w:r>
    </w:p>
    <w:p>
      <w:pPr>
        <w:pStyle w:val="BookText"/>
      </w:pPr>
      <w:r>
        <w:rPr>
          <w:rFonts w:ascii="Amiri" w:hAnsi="Amiri" w:eastAsia="Amiri" w:cs="Amiri"/>
          <w:lang w:bidi="ar-SA"/>
          <w:color w:val="111111"/>
          <w:sz w:val="28"/>
          <w:szCs w:val="28"/>
          <w:rtl/>
        </w:rPr>
        <w:t xml:space="preserve">و لمن انتصر . .. ما عليهم من سبيل</w:t>
      </w:r>
    </w:p>
    <w:p>
      <w:pPr>
        <w:pStyle w:val="BookText"/>
      </w:pPr>
      <w:r>
        <w:rPr>
          <w:rFonts w:ascii="IRNazanin" w:hAnsi="IRNazanin" w:eastAsia="IRNazanin" w:cs="IRNazanin"/>
          <w:lang w:bidi="fa-IR"/>
          <w:color w:val="111111"/>
          <w:sz w:val="28"/>
          <w:szCs w:val="28"/>
          <w:rtl/>
        </w:rPr>
        <w:t xml:space="preserve">3 - ستمديدگان ، به خاطر گرفتن انتقام خود از ستمگران ، در قيامت عقوبت نخواهند ديد .</w:t>
      </w:r>
    </w:p>
    <w:p>
      <w:pPr>
        <w:pStyle w:val="BookText"/>
      </w:pPr>
      <w:r>
        <w:rPr>
          <w:rFonts w:ascii="Amiri" w:hAnsi="Amiri" w:eastAsia="Amiri" w:cs="Amiri"/>
          <w:lang w:bidi="ar-SA"/>
          <w:color w:val="111111"/>
          <w:sz w:val="28"/>
          <w:szCs w:val="28"/>
          <w:rtl/>
        </w:rPr>
        <w:t xml:space="preserve">فأولئك ما عليهم من سبيل</w:t>
      </w:r>
    </w:p>
    <w:p>
      <w:pPr>
        <w:pStyle w:val="BookText"/>
      </w:pPr>
      <w:r>
        <w:rPr>
          <w:rFonts w:ascii="Amiri" w:hAnsi="Amiri" w:eastAsia="Amiri" w:cs="Amiri"/>
          <w:lang w:bidi="ar-SA"/>
          <w:color w:val="111111"/>
          <w:sz w:val="28"/>
          <w:szCs w:val="28"/>
          <w:rtl/>
        </w:rPr>
        <w:t xml:space="preserve">جمله «فأولئك ما عليهم من سبيل» به قرينه ذيل آيه بعد (أولئك لهم عذاب أليم)، مى تواند اشاره به برداشت بالا داشته باشد.</w:t>
      </w:r>
    </w:p>
    <w:p>
      <w:pPr>
        <w:pStyle w:val="BookText"/>
      </w:pPr>
      <w:r>
        <w:rPr>
          <w:rFonts w:ascii="IRNazanin" w:hAnsi="IRNazanin" w:eastAsia="IRNazanin" w:cs="IRNazanin"/>
          <w:lang w:bidi="fa-IR"/>
          <w:color w:val="111111"/>
          <w:sz w:val="28"/>
          <w:szCs w:val="28"/>
          <w:rtl/>
        </w:rPr>
        <w:t xml:space="preserve">4 - يارى خواستن ستمديده ، براى انتقام از ستمگر ، حق مشروع او است .</w:t>
      </w:r>
    </w:p>
    <w:p>
      <w:pPr>
        <w:pStyle w:val="BookText"/>
      </w:pPr>
      <w:r>
        <w:rPr>
          <w:rFonts w:ascii="IRNazanin" w:hAnsi="IRNazanin" w:eastAsia="IRNazanin" w:cs="IRNazanin"/>
          <w:lang w:bidi="fa-IR"/>
          <w:color w:val="111111"/>
          <w:sz w:val="28"/>
          <w:szCs w:val="28"/>
          <w:rtl/>
        </w:rPr>
        <w:t xml:space="preserve">و لمن انتصر بعد ظلمه</w:t>
      </w:r>
    </w:p>
    <w:p>
      <w:pPr>
        <w:pStyle w:val="BookText"/>
      </w:pPr>
      <w:r>
        <w:rPr>
          <w:rFonts w:ascii="IRNazanin" w:hAnsi="IRNazanin" w:eastAsia="IRNazanin" w:cs="IRNazanin"/>
          <w:lang w:bidi="fa-IR"/>
          <w:color w:val="111111"/>
          <w:sz w:val="28"/>
          <w:szCs w:val="28"/>
          <w:rtl/>
        </w:rPr>
        <w:t xml:space="preserve">گروهى از مفسران «إنتصار» را به معناى يارى طلبيدن گرفته اند.</w:t>
      </w:r>
    </w:p>
    <w:p>
      <w:pPr>
        <w:pStyle w:val="Heading3"/>
      </w:pPr>
      <w:bookmarkStart w:id="1311" w:name="_Toc874"/>
      <w:r>
        <w:t>28- اهميت نجات مظلومان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- 10 - 13 - 3</w:t>
      </w:r>
    </w:p>
    <w:p>
      <w:pPr>
        <w:pStyle w:val="BookText"/>
      </w:pPr>
      <w:r>
        <w:rPr>
          <w:rFonts w:ascii="IRNazanin" w:hAnsi="IRNazanin" w:eastAsia="IRNazanin" w:cs="IRNazanin"/>
          <w:lang w:bidi="fa-IR"/>
          <w:color w:val="111111"/>
          <w:sz w:val="28"/>
          <w:szCs w:val="28"/>
          <w:rtl/>
        </w:rPr>
        <w:t xml:space="preserve">3 - نجات ستمديدگان از بيدادگرى بيدادگران ، هدف خداوند از بعثت پيامبران در طول تاريخ</w:t>
      </w:r>
    </w:p>
    <w:p>
      <w:pPr>
        <w:pStyle w:val="BookText"/>
      </w:pPr>
      <w:r>
        <w:rPr>
          <w:rFonts w:ascii="Amiri" w:hAnsi="Amiri" w:eastAsia="Amiri" w:cs="Amiri"/>
          <w:lang w:bidi="ar-SA"/>
          <w:color w:val="111111"/>
          <w:sz w:val="28"/>
          <w:szCs w:val="28"/>
          <w:rtl/>
        </w:rPr>
        <w:t xml:space="preserve">لما ظلموا و جاءتهم رسلهم بالبينت</w:t>
      </w:r>
    </w:p>
    <w:p>
      <w:pPr>
        <w:pStyle w:val="BookText"/>
      </w:pPr>
      <w:r>
        <w:rPr>
          <w:rFonts w:ascii="IRNazanin" w:hAnsi="IRNazanin" w:eastAsia="IRNazanin" w:cs="IRNazanin"/>
          <w:lang w:bidi="fa-IR"/>
          <w:color w:val="111111"/>
          <w:sz w:val="28"/>
          <w:szCs w:val="28"/>
          <w:rtl/>
        </w:rPr>
        <w:t xml:space="preserve">ذكر جمله «جاءتهم رسلهم» بعد از «لما ظلموا» حكايت از اين حقيقت دارد كه بعثت پيامبران در پى گسترش ظلم و بيدادگرى و به منظور رهايى مظلومان از شرّ ظالمان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05" w:name="pg6838_60593"/>
    <w:bookmarkEnd w:id="305"/>
    <w:p>
      <w:pPr>
        <w:pStyle w:val="BookText"/>
      </w:pPr>
      <w:r>
        <w:rPr>
          <w:rFonts w:ascii="Amiri" w:hAnsi="Amiri" w:eastAsia="Amiri" w:cs="Amiri"/>
          <w:lang w:bidi="ar-SA"/>
          <w:color w:val="111111"/>
          <w:sz w:val="28"/>
          <w:szCs w:val="28"/>
          <w:rtl/>
        </w:rPr>
        <w:t xml:space="preserve">7 - يونس - 10 - 39 - 11</w:t>
      </w:r>
    </w:p>
    <w:p>
      <w:pPr>
        <w:pStyle w:val="BookText"/>
      </w:pPr>
      <w:r>
        <w:rPr>
          <w:rFonts w:ascii="IRNazanin" w:hAnsi="IRNazanin" w:eastAsia="IRNazanin" w:cs="IRNazanin"/>
          <w:lang w:bidi="fa-IR"/>
          <w:color w:val="111111"/>
          <w:sz w:val="28"/>
          <w:szCs w:val="28"/>
          <w:rtl/>
        </w:rPr>
        <w:t xml:space="preserve">11 - بعثت پيامبران الهى ، در راستاى نجات مظلومان از ستم بيدادگران</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BookText"/>
      </w:pPr>
      <w:r>
        <w:rPr>
          <w:rFonts w:ascii="IRNazanin" w:hAnsi="IRNazanin" w:eastAsia="IRNazanin" w:cs="IRNazanin"/>
          <w:lang w:bidi="fa-IR"/>
          <w:color w:val="111111"/>
          <w:sz w:val="28"/>
          <w:szCs w:val="28"/>
          <w:rtl/>
        </w:rPr>
        <w:t xml:space="preserve">رويارويى بيدادگران با رسولان الهى در طول تاريخ، بيانگر برداشت فوق است.</w:t>
      </w:r>
    </w:p>
    <w:p>
      <w:pPr>
        <w:pStyle w:val="Heading3"/>
      </w:pPr>
      <w:bookmarkStart w:id="1312" w:name="_Toc875"/>
      <w:r>
        <w:t>29- توصيه به مظلومان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- 42 - 43 - 3</w:t>
      </w:r>
    </w:p>
    <w:p>
      <w:pPr>
        <w:pStyle w:val="BookText"/>
      </w:pPr>
      <w:r>
        <w:rPr>
          <w:rFonts w:ascii="IRNazanin" w:hAnsi="IRNazanin" w:eastAsia="IRNazanin" w:cs="IRNazanin"/>
          <w:lang w:bidi="fa-IR"/>
          <w:color w:val="111111"/>
          <w:sz w:val="28"/>
          <w:szCs w:val="28"/>
          <w:rtl/>
        </w:rPr>
        <w:t xml:space="preserve">3 - خويشتن دارى و گذشت به جاى انتقام جويى و مقابله به مثل ، توصيه اكيد خداوند به دادخواهان ستمديده است .</w:t>
      </w:r>
    </w:p>
    <w:p>
      <w:pPr>
        <w:pStyle w:val="BookText"/>
      </w:pPr>
      <w:r>
        <w:rPr>
          <w:rFonts w:ascii="Amiri" w:hAnsi="Amiri" w:eastAsia="Amiri" w:cs="Amiri"/>
          <w:lang w:bidi="ar-SA"/>
          <w:color w:val="111111"/>
          <w:sz w:val="28"/>
          <w:szCs w:val="28"/>
          <w:rtl/>
        </w:rPr>
        <w:t xml:space="preserve">و لمن انتصر بعد ظلمه . .. و لمن صبر و غفر إنّ ذلك لمن عزم الأُمور</w:t>
      </w:r>
    </w:p>
    <w:p>
      <w:pPr>
        <w:pStyle w:val="BookText"/>
      </w:pPr>
      <w:r>
        <w:rPr>
          <w:rFonts w:ascii="IRNazanin" w:hAnsi="IRNazanin" w:eastAsia="IRNazanin" w:cs="IRNazanin"/>
          <w:lang w:bidi="fa-IR"/>
          <w:color w:val="111111"/>
          <w:sz w:val="28"/>
          <w:szCs w:val="28"/>
          <w:rtl/>
        </w:rPr>
        <w:t xml:space="preserve">لام در «لمن صبر» لام قسم و در «لمن عزم الأمور» لام تأكيد است كه در هر دو نمايانگر اهميت توصيه الهى به عفو و گذشت است.</w:t>
      </w:r>
    </w:p>
    <w:p>
      <w:pPr>
        <w:pStyle w:val="Heading3"/>
      </w:pPr>
      <w:bookmarkStart w:id="1313" w:name="_Toc876"/>
      <w:r>
        <w:t>30- حامى مظلومان</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- 22 - 60 - 5</w:t>
      </w:r>
    </w:p>
    <w:p>
      <w:pPr>
        <w:pStyle w:val="BookText"/>
      </w:pPr>
      <w:r>
        <w:rPr>
          <w:rFonts w:ascii="IRNazanin" w:hAnsi="IRNazanin" w:eastAsia="IRNazanin" w:cs="IRNazanin"/>
          <w:lang w:bidi="fa-IR"/>
          <w:color w:val="111111"/>
          <w:sz w:val="28"/>
          <w:szCs w:val="28"/>
          <w:rtl/>
        </w:rPr>
        <w:t xml:space="preserve">5 - خداوند ، حامى و پشتيبان ستمديدگان و دشمن ستمگران و متجاوزان است .</w:t>
      </w:r>
    </w:p>
    <w:p>
      <w:pPr>
        <w:pStyle w:val="BookText"/>
      </w:pPr>
      <w:r>
        <w:rPr>
          <w:rFonts w:ascii="Amiri" w:hAnsi="Amiri" w:eastAsia="Amiri" w:cs="Amiri"/>
          <w:lang w:bidi="ar-SA"/>
          <w:color w:val="111111"/>
          <w:sz w:val="28"/>
          <w:szCs w:val="28"/>
          <w:rtl/>
        </w:rPr>
        <w:t xml:space="preserve">و من عاقب بمثل ما عوقب به ثمّ بغى عليه لينصرنّه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- 22 - 61 - 1</w:t>
      </w:r>
    </w:p>
    <w:p>
      <w:pPr>
        <w:pStyle w:val="BookText"/>
      </w:pPr>
      <w:r>
        <w:rPr>
          <w:rFonts w:ascii="IRNazanin" w:hAnsi="IRNazanin" w:eastAsia="IRNazanin" w:cs="IRNazanin"/>
          <w:lang w:bidi="fa-IR"/>
          <w:color w:val="111111"/>
          <w:sz w:val="28"/>
          <w:szCs w:val="28"/>
          <w:rtl/>
        </w:rPr>
        <w:t xml:space="preserve">1 - توانايى خداوند بر جا به جا كردن شب و روز ، دليلى است گويا براى توانايى او بر يارى رساندن به ستمديدگان در انتقام گرفتن آنان از ستمگران .</w:t>
      </w:r>
    </w:p>
    <w:p>
      <w:pPr>
        <w:pStyle w:val="BookText"/>
      </w:pPr>
      <w:r>
        <w:rPr>
          <w:rFonts w:ascii="Amiri" w:hAnsi="Amiri" w:eastAsia="Amiri" w:cs="Amiri"/>
          <w:lang w:bidi="ar-SA"/>
          <w:color w:val="111111"/>
          <w:sz w:val="28"/>
          <w:szCs w:val="28"/>
          <w:rtl/>
        </w:rPr>
        <w:t xml:space="preserve">ذلك بأنّ اللّه يولج الّيل فى النهار . .. و أنّ اللّه سميع بصير</w:t>
      </w:r>
    </w:p>
    <w:p>
      <w:pPr>
        <w:pStyle w:val="BookText"/>
      </w:pPr>
      <w:r>
        <w:rPr>
          <w:rFonts w:ascii="IRNazanin" w:hAnsi="IRNazanin" w:eastAsia="IRNazanin" w:cs="IRNazanin"/>
          <w:lang w:bidi="fa-IR"/>
          <w:color w:val="111111"/>
          <w:sz w:val="28"/>
          <w:szCs w:val="28"/>
          <w:rtl/>
        </w:rPr>
        <w:t xml:space="preserve">در آيه پيش، خداوند به آن مسلمانى كه مورد ستم و تجاوز مشركان قرار گرفته بود، وعده قطعى داد كه او را يارى خواهد كرد تا انتقامش را از متجاوزان بازستاند در اين آيه، براى اين كه كسى در توانايى خدا بر تحقق بخشيدن به وعدهايش و در حمايت و پشتيبانى از ستم ديدگان ترديدى نكند، گوشه اى از قدرت نهايت خود را بيان كرده است.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06" w:name="pg6838_60595"/>
    <w:bookmarkEnd w:id="306"/>
    <w:p>
      <w:pPr>
        <w:pStyle w:val="Heading3"/>
      </w:pPr>
      <w:bookmarkStart w:id="1314" w:name="_Toc877"/>
      <w:r>
        <w:t>31- حقوق مظلومان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- 22 - 39 - 3</w:t>
      </w:r>
    </w:p>
    <w:p>
      <w:pPr>
        <w:pStyle w:val="BookText"/>
      </w:pPr>
      <w:r>
        <w:rPr>
          <w:rFonts w:ascii="IRNazanin" w:hAnsi="IRNazanin" w:eastAsia="IRNazanin" w:cs="IRNazanin"/>
          <w:lang w:bidi="fa-IR"/>
          <w:color w:val="111111"/>
          <w:sz w:val="28"/>
          <w:szCs w:val="28"/>
          <w:rtl/>
        </w:rPr>
        <w:t xml:space="preserve">3 - پيكار با دشمن مهاجم و ستم پيشه ، حق مشروع ستمديدگان</w:t>
      </w:r>
    </w:p>
    <w:p>
      <w:pPr>
        <w:pStyle w:val="BookText"/>
      </w:pPr>
      <w:r>
        <w:rPr>
          <w:rFonts w:ascii="Amiri" w:hAnsi="Amiri" w:eastAsia="Amiri" w:cs="Amiri"/>
          <w:lang w:bidi="ar-SA"/>
          <w:color w:val="111111"/>
          <w:sz w:val="28"/>
          <w:szCs w:val="28"/>
          <w:rtl/>
        </w:rPr>
        <w:t xml:space="preserve">أُذن للذين يقتلون بأنّهم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- 22 - 40 - 3</w:t>
      </w:r>
    </w:p>
    <w:p>
      <w:pPr>
        <w:pStyle w:val="BookText"/>
      </w:pPr>
      <w:r>
        <w:rPr>
          <w:rFonts w:ascii="IRNazanin" w:hAnsi="IRNazanin" w:eastAsia="IRNazanin" w:cs="IRNazanin"/>
          <w:lang w:bidi="fa-IR"/>
          <w:color w:val="111111"/>
          <w:sz w:val="28"/>
          <w:szCs w:val="28"/>
          <w:rtl/>
        </w:rPr>
        <w:t xml:space="preserve">3 - جنگ و پيكار آوارگان با زورگويانى كه آنان را به جرم ايمان و خداخواهى از سرزمين شان بيرون كردند ، حقى است مشروع كه خدا به آنان داده بود .</w:t>
      </w:r>
    </w:p>
    <w:p>
      <w:pPr>
        <w:pStyle w:val="BookText"/>
      </w:pPr>
      <w:r>
        <w:rPr>
          <w:rFonts w:ascii="Amiri" w:hAnsi="Amiri" w:eastAsia="Amiri" w:cs="Amiri"/>
          <w:lang w:bidi="ar-SA"/>
          <w:color w:val="111111"/>
          <w:sz w:val="28"/>
          <w:szCs w:val="28"/>
          <w:rtl/>
        </w:rPr>
        <w:t xml:space="preserve">أُذن للذين يقتلون . .. الذين أُخرجوا من ديرهم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- 42 - 41 - 1،2،4</w:t>
      </w:r>
    </w:p>
    <w:p>
      <w:pPr>
        <w:pStyle w:val="BookText"/>
      </w:pPr>
      <w:r>
        <w:rPr>
          <w:rFonts w:ascii="IRNazanin" w:hAnsi="IRNazanin" w:eastAsia="IRNazanin" w:cs="IRNazanin"/>
          <w:lang w:bidi="fa-IR"/>
          <w:color w:val="111111"/>
          <w:sz w:val="28"/>
          <w:szCs w:val="28"/>
          <w:rtl/>
        </w:rPr>
        <w:t xml:space="preserve">1 - انتقام گرفتن از متجاوزان و ستمگران ، حق مشروع و مسلّم انسان هاى ستمديده است .</w:t>
      </w:r>
    </w:p>
    <w:p>
      <w:pPr>
        <w:pStyle w:val="BookText"/>
      </w:pPr>
      <w:r>
        <w:rPr>
          <w:rFonts w:ascii="Amiri" w:hAnsi="Amiri" w:eastAsia="Amiri" w:cs="Amiri"/>
          <w:lang w:bidi="ar-SA"/>
          <w:color w:val="111111"/>
          <w:sz w:val="28"/>
          <w:szCs w:val="28"/>
          <w:rtl/>
        </w:rPr>
        <w:t xml:space="preserve">و لمن انتصر بعد ظلمه فأولئك ما عليهم من سبيل</w:t>
      </w:r>
    </w:p>
    <w:p>
      <w:pPr>
        <w:pStyle w:val="BookText"/>
      </w:pPr>
      <w:r>
        <w:rPr>
          <w:rFonts w:ascii="IRNazanin" w:hAnsi="IRNazanin" w:eastAsia="IRNazanin" w:cs="IRNazanin"/>
          <w:lang w:bidi="fa-IR"/>
          <w:color w:val="111111"/>
          <w:sz w:val="28"/>
          <w:szCs w:val="28"/>
          <w:rtl/>
        </w:rPr>
        <w:t xml:space="preserve">2 - مظلومانى كه از حق مشروع مقابله به مثل نمى گذرند ، سزاوار ملامت و سرزنش نيستند .</w:t>
      </w:r>
    </w:p>
    <w:p>
      <w:pPr>
        <w:pStyle w:val="BookText"/>
      </w:pPr>
      <w:r>
        <w:rPr>
          <w:rFonts w:ascii="Amiri" w:hAnsi="Amiri" w:eastAsia="Amiri" w:cs="Amiri"/>
          <w:lang w:bidi="ar-SA"/>
          <w:color w:val="111111"/>
          <w:sz w:val="28"/>
          <w:szCs w:val="28"/>
          <w:rtl/>
        </w:rPr>
        <w:t xml:space="preserve">و لمن انتصر . .. ما عليهم من سبيل</w:t>
      </w:r>
    </w:p>
    <w:p>
      <w:pPr>
        <w:pStyle w:val="BookText"/>
      </w:pPr>
      <w:r>
        <w:rPr>
          <w:rFonts w:ascii="IRNazanin" w:hAnsi="IRNazanin" w:eastAsia="IRNazanin" w:cs="IRNazanin"/>
          <w:lang w:bidi="fa-IR"/>
          <w:color w:val="111111"/>
          <w:sz w:val="28"/>
          <w:szCs w:val="28"/>
          <w:rtl/>
        </w:rPr>
        <w:t xml:space="preserve">4 - يارى خواستن ستمديده ، براى انتقام از ستمگر ، حق مشروع او است .</w:t>
      </w:r>
    </w:p>
    <w:p>
      <w:pPr>
        <w:pStyle w:val="BookText"/>
      </w:pPr>
      <w:r>
        <w:rPr>
          <w:rFonts w:ascii="IRNazanin" w:hAnsi="IRNazanin" w:eastAsia="IRNazanin" w:cs="IRNazanin"/>
          <w:lang w:bidi="fa-IR"/>
          <w:color w:val="111111"/>
          <w:sz w:val="28"/>
          <w:szCs w:val="28"/>
          <w:rtl/>
        </w:rPr>
        <w:t xml:space="preserve">و لمن انتصر بعد ظلمه</w:t>
      </w:r>
    </w:p>
    <w:p>
      <w:pPr>
        <w:pStyle w:val="BookText"/>
      </w:pPr>
      <w:r>
        <w:rPr>
          <w:rFonts w:ascii="IRNazanin" w:hAnsi="IRNazanin" w:eastAsia="IRNazanin" w:cs="IRNazanin"/>
          <w:lang w:bidi="fa-IR"/>
          <w:color w:val="111111"/>
          <w:sz w:val="28"/>
          <w:szCs w:val="28"/>
          <w:rtl/>
        </w:rPr>
        <w:t xml:space="preserve">گروهى از مفسران «إنتصار» را به معناى يارى طلبيدن گرفته اند.</w:t>
      </w:r>
    </w:p>
    <w:p>
      <w:pPr>
        <w:pStyle w:val="Heading3"/>
      </w:pPr>
      <w:bookmarkStart w:id="1315" w:name="_Toc878"/>
      <w:r>
        <w:t>32- مظلومان در قيامت</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- 42 - 41 - 3</w:t>
      </w:r>
    </w:p>
    <w:p>
      <w:pPr>
        <w:pStyle w:val="BookText"/>
      </w:pPr>
      <w:r>
        <w:rPr>
          <w:rFonts w:ascii="IRNazanin" w:hAnsi="IRNazanin" w:eastAsia="IRNazanin" w:cs="IRNazanin"/>
          <w:lang w:bidi="fa-IR"/>
          <w:color w:val="111111"/>
          <w:sz w:val="28"/>
          <w:szCs w:val="28"/>
          <w:rtl/>
        </w:rPr>
        <w:t xml:space="preserve">3 - ستمديدگان ، به خاطر گرفتن انتقام خود از ستمگران ، در قيامت عقوبت نخواهند ديد .</w:t>
      </w:r>
    </w:p>
    <w:p>
      <w:pPr>
        <w:pStyle w:val="BookText"/>
      </w:pPr>
      <w:r>
        <w:rPr>
          <w:rFonts w:ascii="Amiri" w:hAnsi="Amiri" w:eastAsia="Amiri" w:cs="Amiri"/>
          <w:lang w:bidi="ar-SA"/>
          <w:color w:val="111111"/>
          <w:sz w:val="28"/>
          <w:szCs w:val="28"/>
          <w:rtl/>
        </w:rPr>
        <w:t xml:space="preserve">فأولئك ما عليهم من سبيل</w:t>
      </w:r>
    </w:p>
    <w:p>
      <w:pPr>
        <w:pStyle w:val="BookText"/>
      </w:pPr>
      <w:r>
        <w:rPr>
          <w:rFonts w:ascii="Amiri" w:hAnsi="Amiri" w:eastAsia="Amiri" w:cs="Amiri"/>
          <w:lang w:bidi="ar-SA"/>
          <w:color w:val="111111"/>
          <w:sz w:val="28"/>
          <w:szCs w:val="28"/>
          <w:rtl/>
        </w:rPr>
        <w:t xml:space="preserve">جمله «فأولئك ما عليهم من سبيل» به قرينه ذيل آيه بعد (أولئك لهم عذاب أليم)، مى تواند اشاره به برداشت بالا داشته باشد.</w:t>
      </w:r>
    </w:p>
    <w:p>
      <w:pPr>
        <w:pStyle w:val="Heading3"/>
      </w:pPr>
      <w:bookmarkStart w:id="1316" w:name="_Toc879"/>
      <w:r>
        <w:t>33- نصرت مظلومان</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- 22 - 39 - 7</w:t>
      </w:r>
    </w:p>
    <w:p>
      <w:pPr>
        <w:pStyle w:val="BookText"/>
      </w:pPr>
      <w:r>
        <w:rPr>
          <w:rFonts w:ascii="Amiri" w:hAnsi="Amiri" w:eastAsia="Amiri" w:cs="Amiri"/>
          <w:lang w:bidi="ar-SA"/>
          <w:color w:val="111111"/>
          <w:sz w:val="28"/>
          <w:szCs w:val="28"/>
          <w:rtl/>
        </w:rPr>
        <w:t xml:space="preserve">7 - خدا ، توانا بر نصرت و يارى رساندن به مؤمنان مورد تهاجم و مظلوم</w:t>
      </w:r>
    </w:p>
    <w:p>
      <w:pPr>
        <w:pStyle w:val="BookText"/>
      </w:pPr>
      <w:r>
        <w:rPr>
          <w:rFonts w:ascii="Amiri" w:hAnsi="Amiri" w:eastAsia="Amiri" w:cs="Amiri"/>
          <w:lang w:bidi="ar-SA"/>
          <w:color w:val="111111"/>
          <w:sz w:val="28"/>
          <w:szCs w:val="28"/>
          <w:rtl/>
        </w:rPr>
        <w:t xml:space="preserve">و إنّ اللّه على نصرهم لقدير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- 22 - 60 - 4</w:t>
      </w:r>
    </w:p>
    <w:p>
      <w:pPr>
        <w:pStyle w:val="BookText"/>
      </w:pPr>
      <w:r>
        <w:rPr>
          <w:rFonts w:ascii="IRNazanin" w:hAnsi="IRNazanin" w:eastAsia="IRNazanin" w:cs="IRNazanin"/>
          <w:lang w:bidi="fa-IR"/>
          <w:color w:val="111111"/>
          <w:sz w:val="28"/>
          <w:szCs w:val="28"/>
          <w:rtl/>
        </w:rPr>
        <w:t xml:space="preserve">4 - خداوند ، به مسلمان مورد ستم ، وعده قطعى داد كه او را نصرت و يارى خواهد داد تا انتقام خود را از ستمگران بازستاند .</w:t>
      </w:r>
    </w:p>
    <w:p>
      <w:pPr>
        <w:pStyle w:val="BookText"/>
      </w:pPr>
      <w:r>
        <w:rPr>
          <w:rFonts w:ascii="Amiri" w:hAnsi="Amiri" w:eastAsia="Amiri" w:cs="Amiri"/>
          <w:lang w:bidi="ar-SA"/>
          <w:color w:val="111111"/>
          <w:sz w:val="28"/>
          <w:szCs w:val="28"/>
          <w:rtl/>
        </w:rPr>
        <w:t xml:space="preserve">و من عاقب . .. ثمّ بغى عليه لينصرنّه اللّه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7" w:name="pg6838_60603"/>
    <w:bookmarkEnd w:id="307"/>
    <w:p>
      <w:pPr>
        <w:pStyle w:val="Heading2"/>
      </w:pPr>
      <w:bookmarkStart w:id="1317" w:name="_Toc880"/>
      <w:r>
        <w:t>17- معابد</w:t>
      </w:r>
      <w:bookmarkEnd w:id="1317"/>
    </w:p>
    <w:p>
      <w:pPr>
        <w:pStyle w:val="Heading3"/>
      </w:pPr>
      <w:bookmarkStart w:id="1318" w:name="_Toc881"/>
      <w:r>
        <w:t>1- اهميت دفاع از معابد</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- 22 - 40 - 22</w:t>
      </w:r>
    </w:p>
    <w:p>
      <w:pPr>
        <w:pStyle w:val="BookText"/>
      </w:pPr>
      <w:r>
        <w:rPr>
          <w:rFonts w:ascii="Amiri" w:hAnsi="Amiri" w:eastAsia="Amiri" w:cs="Amiri"/>
          <w:lang w:bidi="ar-SA"/>
          <w:color w:val="111111"/>
          <w:sz w:val="28"/>
          <w:szCs w:val="28"/>
          <w:rtl/>
        </w:rPr>
        <w:t xml:space="preserve">22 - لزوم دفاع از معابد و مراكز دينى و شعائر الهى در برابر تهاجم دشمنان</w:t>
      </w:r>
    </w:p>
    <w:p>
      <w:pPr>
        <w:pStyle w:val="BookText"/>
      </w:pPr>
      <w:r>
        <w:rPr>
          <w:rFonts w:ascii="Amiri" w:hAnsi="Amiri" w:eastAsia="Amiri" w:cs="Amiri"/>
          <w:lang w:bidi="ar-SA"/>
          <w:color w:val="111111"/>
          <w:sz w:val="28"/>
          <w:szCs w:val="28"/>
          <w:rtl/>
        </w:rPr>
        <w:t xml:space="preserve">و لولا دفع اللّه . .. صومع و بيع ... و مسجد</w:t>
      </w:r>
    </w:p>
    <w:p>
      <w:pPr>
        <w:pStyle w:val="Heading3"/>
      </w:pPr>
      <w:bookmarkStart w:id="1319" w:name="_Toc882"/>
      <w:r>
        <w:t>2- تاريخ معابد</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- 22 - 40 - 16</w:t>
      </w:r>
    </w:p>
    <w:p>
      <w:pPr>
        <w:pStyle w:val="BookText"/>
      </w:pPr>
      <w:r>
        <w:rPr>
          <w:rFonts w:ascii="Amiri" w:hAnsi="Amiri" w:eastAsia="Amiri" w:cs="Amiri"/>
          <w:lang w:bidi="ar-SA"/>
          <w:color w:val="111111"/>
          <w:sz w:val="28"/>
          <w:szCs w:val="28"/>
          <w:rtl/>
        </w:rPr>
        <w:t xml:space="preserve">16 - معابد ، مظهر حضور شريعت در جوامع و مورد تهاجم جبهه باطل در طول تاريخ</w:t>
      </w:r>
    </w:p>
    <w:p>
      <w:pPr>
        <w:pStyle w:val="BookText"/>
      </w:pPr>
      <w:r>
        <w:rPr>
          <w:rFonts w:ascii="IRNazanin" w:hAnsi="IRNazanin" w:eastAsia="IRNazanin" w:cs="IRNazanin"/>
          <w:lang w:bidi="fa-IR"/>
          <w:color w:val="111111"/>
          <w:sz w:val="28"/>
          <w:szCs w:val="28"/>
          <w:rtl/>
        </w:rPr>
        <w:t xml:space="preserve">و لولا دفع اللّه . .. لهدّمت صومع ... و مسجد</w:t>
      </w:r>
    </w:p>
    <w:p>
      <w:pPr>
        <w:pStyle w:val="Heading3"/>
      </w:pPr>
      <w:bookmarkStart w:id="1320" w:name="_Toc883"/>
      <w:r>
        <w:t>3- دشمنى با معابد</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- 22 - 40 - 16</w:t>
      </w:r>
    </w:p>
    <w:p>
      <w:pPr>
        <w:pStyle w:val="BookText"/>
      </w:pPr>
      <w:r>
        <w:rPr>
          <w:rFonts w:ascii="Amiri" w:hAnsi="Amiri" w:eastAsia="Amiri" w:cs="Amiri"/>
          <w:lang w:bidi="ar-SA"/>
          <w:color w:val="111111"/>
          <w:sz w:val="28"/>
          <w:szCs w:val="28"/>
          <w:rtl/>
        </w:rPr>
        <w:t xml:space="preserve">16 - معابد ، مظهر حضور شريعت در جوامع و مورد تهاجم جبهه باطل در طول تاريخ</w:t>
      </w:r>
    </w:p>
    <w:p>
      <w:pPr>
        <w:pStyle w:val="BookText"/>
      </w:pPr>
      <w:r>
        <w:rPr>
          <w:rFonts w:ascii="IRNazanin" w:hAnsi="IRNazanin" w:eastAsia="IRNazanin" w:cs="IRNazanin"/>
          <w:lang w:bidi="fa-IR"/>
          <w:color w:val="111111"/>
          <w:sz w:val="28"/>
          <w:szCs w:val="28"/>
          <w:rtl/>
        </w:rPr>
        <w:t xml:space="preserve">و لولا دفع اللّه . .. لهدّمت صومع ... و مسجد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8" w:name="pg6838_60607"/>
    <w:bookmarkEnd w:id="308"/>
    <w:p>
      <w:pPr>
        <w:pStyle w:val="Heading3"/>
      </w:pPr>
      <w:bookmarkStart w:id="1321" w:name="_Toc884"/>
      <w:r>
        <w:t>4- فلسفه قداست معابد</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- 22 - 40 - 18</w:t>
      </w:r>
    </w:p>
    <w:p>
      <w:pPr>
        <w:pStyle w:val="BookText"/>
      </w:pPr>
      <w:r>
        <w:rPr>
          <w:rFonts w:ascii="Amiri" w:hAnsi="Amiri" w:eastAsia="Amiri" w:cs="Amiri"/>
          <w:lang w:bidi="ar-SA"/>
          <w:color w:val="111111"/>
          <w:sz w:val="28"/>
          <w:szCs w:val="28"/>
          <w:rtl/>
        </w:rPr>
        <w:t xml:space="preserve">18 - ياد خدا ، اساس حرمت و قداست معابد دينى</w:t>
      </w:r>
    </w:p>
    <w:p>
      <w:pPr>
        <w:pStyle w:val="BookText"/>
      </w:pPr>
      <w:r>
        <w:rPr>
          <w:rFonts w:ascii="Amiri" w:hAnsi="Amiri" w:eastAsia="Amiri" w:cs="Amiri"/>
          <w:lang w:bidi="ar-SA"/>
          <w:color w:val="111111"/>
          <w:sz w:val="28"/>
          <w:szCs w:val="28"/>
          <w:rtl/>
        </w:rPr>
        <w:t xml:space="preserve">لهدّمت صومع . .. و مسجد يذكر فيها اسم اللّه كثيرًا</w:t>
      </w:r>
    </w:p>
    <w:p>
      <w:pPr>
        <w:pStyle w:val="Heading3"/>
      </w:pPr>
      <w:bookmarkStart w:id="1322" w:name="_Toc885"/>
      <w:r>
        <w:t>5- محافظت از معابد</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- 22 - 40 - 10</w:t>
      </w:r>
    </w:p>
    <w:p>
      <w:pPr>
        <w:pStyle w:val="BookText"/>
      </w:pPr>
      <w:r>
        <w:rPr>
          <w:rFonts w:ascii="IRNazanin" w:hAnsi="IRNazanin" w:eastAsia="IRNazanin" w:cs="IRNazanin"/>
          <w:lang w:bidi="fa-IR"/>
          <w:color w:val="111111"/>
          <w:sz w:val="28"/>
          <w:szCs w:val="28"/>
          <w:rtl/>
        </w:rPr>
        <w:t xml:space="preserve">10 - حفاظت و پاسدارى از معابد و مراكز دينى ( صومعه ها ، كليسا ها ، كنيسه ها و مساجد ) فلسفه جهاد و دفاع</w:t>
      </w:r>
    </w:p>
    <w:p>
      <w:pPr>
        <w:pStyle w:val="BookText"/>
      </w:pPr>
      <w:r>
        <w:rPr>
          <w:rFonts w:ascii="Amiri" w:hAnsi="Amiri" w:eastAsia="Amiri" w:cs="Amiri"/>
          <w:lang w:bidi="ar-SA"/>
          <w:color w:val="111111"/>
          <w:sz w:val="28"/>
          <w:szCs w:val="28"/>
          <w:rtl/>
        </w:rPr>
        <w:t xml:space="preserve">و لولا دفع اللّه . .. لهدّمت صومع و بيع ... و مسجد</w:t>
      </w:r>
    </w:p>
    <w:p>
      <w:pPr>
        <w:pStyle w:val="BookText"/>
      </w:pPr>
      <w:r>
        <w:rPr>
          <w:rFonts w:ascii="IRNazanin" w:hAnsi="IRNazanin" w:eastAsia="IRNazanin" w:cs="IRNazanin"/>
          <w:lang w:bidi="fa-IR"/>
          <w:color w:val="111111"/>
          <w:sz w:val="28"/>
          <w:szCs w:val="28"/>
          <w:rtl/>
        </w:rPr>
        <w:t xml:space="preserve">«صوامع» جمع «صومعة» و «بيع» جمع «بيعة» و «صلوات» جمع «صلاة يا صَلوْة» است. «صومعه» - مرداف «دير» - جايى است كه راهبان در آن به رياضت مى پردازند. «بيعة» به كليساى نصارا گفته مى شود. «صلاة يا صلوة» كنيسه يهوديان است; يعنى، اگر خدا برخى از مردم را به بعضى ديگر دفع نمى كرد، صومعه ها، كليساها، كنيسه ها و مساجدى كه در آن بسيار ذكر خدا مى شود، تخريب مى شدند.</w:t>
      </w:r>
    </w:p>
    <w:p>
      <w:pPr>
        <w:pStyle w:val="Heading3"/>
      </w:pPr>
      <w:bookmarkStart w:id="1323" w:name="_Toc886"/>
      <w:r>
        <w:t>6- موانع تخريب معابد</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- 22 - 40 - 12</w:t>
      </w:r>
    </w:p>
    <w:p>
      <w:pPr>
        <w:pStyle w:val="BookText"/>
      </w:pPr>
      <w:r>
        <w:rPr>
          <w:rFonts w:ascii="IRNazanin" w:hAnsi="IRNazanin" w:eastAsia="IRNazanin" w:cs="IRNazanin"/>
          <w:lang w:bidi="fa-IR"/>
          <w:color w:val="111111"/>
          <w:sz w:val="28"/>
          <w:szCs w:val="28"/>
          <w:rtl/>
        </w:rPr>
        <w:t xml:space="preserve">12 - اگر خداوند حكم جهاد را تشريع نمى كرد ، تمامى معابد و مراكز دينى توسط كافران و دين ستيزان تخريب و منهدم مى شد .</w:t>
      </w:r>
    </w:p>
    <w:p>
      <w:pPr>
        <w:pStyle w:val="BookText"/>
      </w:pPr>
      <w:r>
        <w:rPr>
          <w:rFonts w:ascii="IRNazanin" w:hAnsi="IRNazanin" w:eastAsia="IRNazanin" w:cs="IRNazanin"/>
          <w:lang w:bidi="fa-IR"/>
          <w:color w:val="111111"/>
          <w:sz w:val="28"/>
          <w:szCs w:val="28"/>
          <w:rtl/>
        </w:rPr>
        <w:t xml:space="preserve">و لولا دفع اللّه . .. لهدّمت صومع ... و مسجد</w:t>
      </w:r>
    </w:p>
    <w:p>
      <w:pPr>
        <w:pStyle w:val="Heading3"/>
      </w:pPr>
      <w:bookmarkStart w:id="1324" w:name="_Toc887"/>
      <w:r>
        <w:t>7- نقش معابد</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- 22 - 40 - 16</w:t>
      </w:r>
    </w:p>
    <w:p>
      <w:pPr>
        <w:pStyle w:val="BookText"/>
      </w:pPr>
      <w:r>
        <w:rPr>
          <w:rFonts w:ascii="Amiri" w:hAnsi="Amiri" w:eastAsia="Amiri" w:cs="Amiri"/>
          <w:lang w:bidi="ar-SA"/>
          <w:color w:val="111111"/>
          <w:sz w:val="28"/>
          <w:szCs w:val="28"/>
          <w:rtl/>
        </w:rPr>
        <w:t xml:space="preserve">16 - معابد ، مظهر حضور شريعت در جوامع و مورد تهاجم جبهه باطل در طول تاريخ</w:t>
      </w:r>
    </w:p>
    <w:p>
      <w:pPr>
        <w:pStyle w:val="BookText"/>
      </w:pPr>
      <w:r>
        <w:rPr>
          <w:rFonts w:ascii="IRNazanin" w:hAnsi="IRNazanin" w:eastAsia="IRNazanin" w:cs="IRNazanin"/>
          <w:lang w:bidi="fa-IR"/>
          <w:color w:val="111111"/>
          <w:sz w:val="28"/>
          <w:szCs w:val="28"/>
          <w:rtl/>
        </w:rPr>
        <w:t xml:space="preserve">و لولا دفع اللّه . .. لهدّمت صومع ... و مسجد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9" w:name="pg6838_60615"/>
    <w:bookmarkEnd w:id="309"/>
    <w:p>
      <w:pPr>
        <w:pStyle w:val="Heading2"/>
      </w:pPr>
      <w:bookmarkStart w:id="1325" w:name="_Toc888"/>
      <w:r>
        <w:t>18- معاد</w:t>
      </w:r>
      <w:bookmarkEnd w:id="1325"/>
    </w:p>
    <w:p>
      <w:pPr>
        <w:pStyle w:val="Heading3"/>
      </w:pPr>
      <w:bookmarkStart w:id="1326" w:name="_Toc889"/>
      <w:r>
        <w:t>1- معاد</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- 2 - 245 - 14</w:t>
      </w:r>
    </w:p>
    <w:p>
      <w:pPr>
        <w:pStyle w:val="BookText"/>
      </w:pPr>
      <w:r>
        <w:rPr>
          <w:rFonts w:ascii="IRNazanin" w:hAnsi="IRNazanin" w:eastAsia="IRNazanin" w:cs="IRNazanin"/>
          <w:lang w:bidi="fa-IR"/>
          <w:color w:val="111111"/>
          <w:sz w:val="28"/>
          <w:szCs w:val="28"/>
          <w:rtl/>
        </w:rPr>
        <w:t xml:space="preserve">14 - خداوند ، مبدأ همه انسانهاست و بازگشت آنان تنها به سوى اوست .</w:t>
      </w:r>
    </w:p>
    <w:p>
      <w:pPr>
        <w:pStyle w:val="BookText"/>
      </w:pPr>
      <w:r>
        <w:rPr>
          <w:rFonts w:ascii="Amiri" w:hAnsi="Amiri" w:eastAsia="Amiri" w:cs="Amiri"/>
          <w:lang w:bidi="ar-SA"/>
          <w:color w:val="111111"/>
          <w:sz w:val="28"/>
          <w:szCs w:val="28"/>
          <w:rtl/>
        </w:rPr>
        <w:t xml:space="preserve">و اليه ترجعون</w:t>
      </w:r>
    </w:p>
    <w:p>
      <w:pPr>
        <w:pStyle w:val="BookText"/>
      </w:pPr>
      <w:r>
        <w:rPr>
          <w:rFonts w:ascii="IRNazanin" w:hAnsi="IRNazanin" w:eastAsia="IRNazanin" w:cs="IRNazanin"/>
          <w:lang w:bidi="fa-IR"/>
          <w:color w:val="111111"/>
          <w:sz w:val="28"/>
          <w:szCs w:val="28"/>
          <w:rtl/>
        </w:rPr>
        <w:t xml:space="preserve">«رجوع»، يعنى بازگشت شخص به آنجا كه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- 3 - 55 - 17</w:t>
      </w:r>
    </w:p>
    <w:p>
      <w:pPr>
        <w:pStyle w:val="BookText"/>
      </w:pPr>
      <w:r>
        <w:rPr>
          <w:rFonts w:ascii="IRNazanin" w:hAnsi="IRNazanin" w:eastAsia="IRNazanin" w:cs="IRNazanin"/>
          <w:lang w:bidi="fa-IR"/>
          <w:color w:val="111111"/>
          <w:sz w:val="28"/>
          <w:szCs w:val="28"/>
          <w:rtl/>
        </w:rPr>
        <w:t xml:space="preserve">17 - مبدأ انسان ها ، خداوند است و بازگشتشان تنها به سوى اوست .</w:t>
      </w:r>
    </w:p>
    <w:p>
      <w:pPr>
        <w:pStyle w:val="BookText"/>
      </w:pPr>
      <w:r>
        <w:rPr>
          <w:rFonts w:ascii="Amiri" w:hAnsi="Amiri" w:eastAsia="Amiri" w:cs="Amiri"/>
          <w:lang w:bidi="ar-SA"/>
          <w:color w:val="111111"/>
          <w:sz w:val="28"/>
          <w:szCs w:val="28"/>
          <w:rtl/>
        </w:rPr>
        <w:t xml:space="preserve">ثمّ الىّ مرجعكم</w:t>
      </w:r>
    </w:p>
    <w:p>
      <w:pPr>
        <w:pStyle w:val="BookText"/>
      </w:pPr>
      <w:r>
        <w:rPr>
          <w:rFonts w:ascii="IRNazanin" w:hAnsi="IRNazanin" w:eastAsia="IRNazanin" w:cs="IRNazanin"/>
          <w:lang w:bidi="fa-IR"/>
          <w:color w:val="111111"/>
          <w:sz w:val="28"/>
          <w:szCs w:val="28"/>
          <w:rtl/>
        </w:rPr>
        <w:t xml:space="preserve">با توجّه به معناى «رجوع» كه بازگشت به جايى است كه در سابق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- 3 - 83 - 12</w:t>
      </w:r>
    </w:p>
    <w:p>
      <w:pPr>
        <w:pStyle w:val="BookText"/>
      </w:pPr>
      <w:r>
        <w:rPr>
          <w:rFonts w:ascii="IRNazanin" w:hAnsi="IRNazanin" w:eastAsia="IRNazanin" w:cs="IRNazanin"/>
          <w:lang w:bidi="fa-IR"/>
          <w:color w:val="111111"/>
          <w:sz w:val="28"/>
          <w:szCs w:val="28"/>
          <w:rtl/>
        </w:rPr>
        <w:t xml:space="preserve">12 - بازگشت قهرى تمامىِ موجودات به سوى خداوند</w:t>
      </w:r>
    </w:p>
    <w:p>
      <w:pPr>
        <w:pStyle w:val="BookText"/>
      </w:pPr>
      <w:r>
        <w:rPr>
          <w:rFonts w:ascii="Amiri" w:hAnsi="Amiri" w:eastAsia="Amiri" w:cs="Amiri"/>
          <w:lang w:bidi="ar-SA"/>
          <w:color w:val="111111"/>
          <w:sz w:val="28"/>
          <w:szCs w:val="28"/>
          <w:rtl/>
        </w:rPr>
        <w:t xml:space="preserve">و اليه يرجعون</w:t>
      </w:r>
    </w:p>
    <w:p>
      <w:pPr>
        <w:pStyle w:val="Heading3"/>
      </w:pPr>
      <w:bookmarkStart w:id="1327" w:name="_Toc890"/>
      <w:r>
        <w:t>2- آثار استبعاد معاد</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- 13 - 5 - 4</w:t>
      </w:r>
    </w:p>
    <w:p>
      <w:pPr>
        <w:pStyle w:val="BookText"/>
      </w:pPr>
      <w:r>
        <w:rPr>
          <w:rFonts w:ascii="Amiri" w:hAnsi="Amiri" w:eastAsia="Amiri" w:cs="Amiri"/>
          <w:lang w:bidi="ar-SA"/>
          <w:color w:val="111111"/>
          <w:sz w:val="28"/>
          <w:szCs w:val="28"/>
          <w:rtl/>
        </w:rPr>
        <w:t xml:space="preserve">4- بعيد شمردن حيات دوباره انسانها ، دليل انكار سراى آخرت از سوى كافران به قيامت</w:t>
      </w:r>
    </w:p>
    <w:p>
      <w:pPr>
        <w:pStyle w:val="BookText"/>
      </w:pPr>
      <w:r>
        <w:rPr>
          <w:rFonts w:ascii="Amiri" w:hAnsi="Amiri" w:eastAsia="Amiri" w:cs="Amiri"/>
          <w:lang w:bidi="ar-SA"/>
          <w:color w:val="111111"/>
          <w:sz w:val="28"/>
          <w:szCs w:val="28"/>
          <w:rtl/>
        </w:rPr>
        <w:t xml:space="preserve">أءذا كنّا تربًا أءنا لفى 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- 19 - 66 - 3</w:t>
      </w:r>
    </w:p>
    <w:p>
      <w:pPr>
        <w:pStyle w:val="BookText"/>
      </w:pPr>
      <w:r>
        <w:rPr>
          <w:rFonts w:ascii="IRNazanin" w:hAnsi="IRNazanin" w:eastAsia="IRNazanin" w:cs="IRNazanin"/>
          <w:lang w:bidi="fa-IR"/>
          <w:color w:val="111111"/>
          <w:sz w:val="28"/>
          <w:szCs w:val="28"/>
          <w:rtl/>
        </w:rPr>
        <w:t xml:space="preserve">3- استبعاد و انكار معاد ، از زمينه هاى گريز از عبادت و اطاعت خداى يگانه</w:t>
      </w:r>
    </w:p>
    <w:p>
      <w:pPr>
        <w:pStyle w:val="BookText"/>
      </w:pPr>
      <w:r>
        <w:rPr>
          <w:rFonts w:ascii="Amiri" w:hAnsi="Amiri" w:eastAsia="Amiri" w:cs="Amiri"/>
          <w:lang w:bidi="ar-SA"/>
          <w:color w:val="111111"/>
          <w:sz w:val="28"/>
          <w:szCs w:val="28"/>
          <w:rtl/>
        </w:rPr>
        <w:t xml:space="preserve">واصطبر لعبدته . .. و يقول الإنسن أءذا ما متّ لسوف أُخرج حيًّا</w:t>
      </w:r>
    </w:p>
    <w:p>
      <w:pPr>
        <w:pStyle w:val="BookText"/>
      </w:pPr>
      <w:r>
        <w:rPr>
          <w:rFonts w:ascii="IRNazanin" w:hAnsi="IRNazanin" w:eastAsia="IRNazanin" w:cs="IRNazanin"/>
          <w:lang w:bidi="fa-IR"/>
          <w:color w:val="111111"/>
          <w:sz w:val="28"/>
          <w:szCs w:val="28"/>
          <w:rtl/>
        </w:rPr>
        <w:t xml:space="preserve">از جمله وجوهى كه در بيان ارتباط اين آيه با آيات پيشين مى توان ارائه كرد، اين است كه: پس از فرمان به عبادت و صبر بر آن، گويااين آيه، سؤال مقدرى را مطرح كرده و پاسخ گفته است. سؤال مقدر اين است كهك: عبادت و اطاعت خداوند چه نتيجه اى دارد؟ ما كه پس از مرگ حياتى نداريم تا حالات و اعمال ما در دنيا در آن تفاوتى ايجاد كند! اين آيه و آيات بعد اين سؤال را پاسخ داده و عبادت را ضرورى 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- 37 - 17 - 3</w:t>
      </w:r>
    </w:p>
    <w:p>
      <w:pPr>
        <w:pStyle w:val="BookText"/>
      </w:pPr>
      <w:r>
        <w:rPr>
          <w:rFonts w:ascii="IRNazanin" w:hAnsi="IRNazanin" w:eastAsia="IRNazanin" w:cs="IRNazanin"/>
          <w:lang w:bidi="fa-IR"/>
          <w:color w:val="111111"/>
          <w:sz w:val="28"/>
          <w:szCs w:val="28"/>
          <w:rtl/>
        </w:rPr>
        <w:t xml:space="preserve">3 - بعيد شمردن حيات دوباره انسان هايى كه در گذشته دور مرده و به خاك و استخوان تبديل شده اند ، عامل انكار معاد از سوى مشركان</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- 70 - 6 - 3</w:t>
      </w:r>
    </w:p>
    <w:p>
      <w:pPr>
        <w:pStyle w:val="BookText"/>
      </w:pPr>
      <w:r>
        <w:rPr>
          <w:rFonts w:ascii="IRNazanin" w:hAnsi="IRNazanin" w:eastAsia="IRNazanin" w:cs="IRNazanin"/>
          <w:lang w:bidi="fa-IR"/>
          <w:color w:val="111111"/>
          <w:sz w:val="28"/>
          <w:szCs w:val="28"/>
          <w:rtl/>
        </w:rPr>
        <w:t xml:space="preserve">3 - استبعاد معاد ، دليل درخواست عذاب از سوى كافران حق ناپذير</w:t>
      </w:r>
    </w:p>
    <w:p>
      <w:pPr>
        <w:pStyle w:val="BookText"/>
      </w:pPr>
      <w:r>
        <w:rPr>
          <w:rFonts w:ascii="Amiri" w:hAnsi="Amiri" w:eastAsia="Amiri" w:cs="Amiri"/>
          <w:lang w:bidi="ar-SA"/>
          <w:color w:val="111111"/>
          <w:sz w:val="28"/>
          <w:szCs w:val="28"/>
          <w:rtl/>
        </w:rPr>
        <w:t xml:space="preserve">سأل سائل بعذاب واقع . .. إنّهم يرونه بعيدًا</w:t>
      </w:r>
    </w:p>
    <w:p>
      <w:pPr>
        <w:pStyle w:val="BookText"/>
      </w:pPr>
      <w:r>
        <w:rPr>
          <w:rFonts w:ascii="Amiri" w:hAnsi="Amiri" w:eastAsia="Amiri" w:cs="Amiri"/>
          <w:lang w:bidi="ar-SA"/>
          <w:color w:val="111111"/>
          <w:sz w:val="28"/>
          <w:szCs w:val="28"/>
          <w:rtl/>
        </w:rPr>
        <w:t xml:space="preserve">برداشت ياد شده، بر اين نكته مبتنى است كه جمله «إنّهم. ..»، تعليل براى جمله «سأل سائل بعذاب...»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- 84 - 14 - 4،5</w:t>
      </w:r>
    </w:p>
    <w:p>
      <w:pPr>
        <w:pStyle w:val="BookText"/>
      </w:pPr>
      <w:r>
        <w:rPr>
          <w:rFonts w:ascii="IRNazanin" w:hAnsi="IRNazanin" w:eastAsia="IRNazanin" w:cs="IRNazanin"/>
          <w:lang w:bidi="fa-IR"/>
          <w:color w:val="111111"/>
          <w:sz w:val="28"/>
          <w:szCs w:val="28"/>
          <w:rtl/>
        </w:rPr>
        <w:t xml:space="preserve">4 - جاودانه پنداشتن دنيا و بعيد شمردن معاد ، ريشه دل خوشى هاى نابجا و دلبستگى به خانواده و خاندان است .</w:t>
      </w:r>
    </w:p>
    <w:p>
      <w:pPr>
        <w:pStyle w:val="BookText"/>
      </w:pPr>
      <w:r>
        <w:rPr>
          <w:rFonts w:ascii="Amiri" w:hAnsi="Amiri" w:eastAsia="Amiri" w:cs="Amiri"/>
          <w:lang w:bidi="ar-SA"/>
          <w:color w:val="111111"/>
          <w:sz w:val="28"/>
          <w:szCs w:val="28"/>
          <w:rtl/>
        </w:rPr>
        <w:t xml:space="preserve">إنّه كان فى أهله مسرورًا . إنّه ظنّ أن لن يحور</w:t>
      </w:r>
    </w:p>
    <w:p>
      <w:pPr>
        <w:pStyle w:val="BookText"/>
      </w:pPr>
      <w:r>
        <w:rPr>
          <w:rFonts w:ascii="Amiri" w:hAnsi="Amiri" w:eastAsia="Amiri" w:cs="Amiri"/>
          <w:lang w:bidi="ar-SA"/>
          <w:color w:val="111111"/>
          <w:sz w:val="28"/>
          <w:szCs w:val="28"/>
          <w:rtl/>
        </w:rPr>
        <w:t xml:space="preserve">حرف «إنّ» در «إنّه ظنّ»، براى بيان علت سُرورى است كه در «كان فى أهله مسروراً» بيان شده است.</w:t>
      </w:r>
    </w:p>
    <w:p>
      <w:pPr>
        <w:pStyle w:val="BookText"/>
      </w:pPr>
      <w:r>
        <w:rPr>
          <w:rFonts w:ascii="IRNazanin" w:hAnsi="IRNazanin" w:eastAsia="IRNazanin" w:cs="IRNazanin"/>
          <w:lang w:bidi="fa-IR"/>
          <w:color w:val="111111"/>
          <w:sz w:val="28"/>
          <w:szCs w:val="28"/>
          <w:rtl/>
        </w:rPr>
        <w:t xml:space="preserve">5 - اعطاى نامه عمل از پشت سر ، فرياد هلاكت خواهى در قيامت و گرفتارى به آتش جهنم ، برخاسته از استبعاد معاد است .</w:t>
      </w:r>
    </w:p>
    <w:p>
      <w:pPr>
        <w:pStyle w:val="BookText"/>
      </w:pPr>
      <w:r>
        <w:rPr>
          <w:rFonts w:ascii="Amiri" w:hAnsi="Amiri" w:eastAsia="Amiri" w:cs="Amiri"/>
          <w:lang w:bidi="ar-SA"/>
          <w:color w:val="111111"/>
          <w:sz w:val="28"/>
          <w:szCs w:val="28"/>
          <w:rtl/>
        </w:rPr>
        <w:t xml:space="preserve">و أمّا من أُوتى . .. إنّه ظنّ أن لن يحور</w:t>
      </w:r>
    </w:p>
    <w:p>
      <w:pPr>
        <w:pStyle w:val="BookText"/>
      </w:pPr>
      <w:r>
        <w:rPr>
          <w:rFonts w:ascii="IRNazanin" w:hAnsi="IRNazanin" w:eastAsia="IRNazanin" w:cs="IRNazanin"/>
          <w:lang w:bidi="fa-IR"/>
          <w:color w:val="111111"/>
          <w:sz w:val="28"/>
          <w:szCs w:val="28"/>
          <w:rtl/>
        </w:rPr>
        <w:t xml:space="preserve">اين آيه، مى تواند بيانگر علت براى مطالب قبل باشد كه از جمله آنها «اُوتى كتابه وراء ظهره» بود.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0" w:name="pg6838_60624"/>
    <w:bookmarkEnd w:id="310"/>
    <w:p>
      <w:pPr>
        <w:pStyle w:val="Heading3"/>
      </w:pPr>
      <w:bookmarkStart w:id="1328" w:name="_Toc891"/>
      <w:r>
        <w:t>3- آثار استكبار مكذبان معاد</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- 25 - 21 - 10</w:t>
      </w:r>
    </w:p>
    <w:p>
      <w:pPr>
        <w:pStyle w:val="BookText"/>
      </w:pPr>
      <w:r>
        <w:rPr>
          <w:rFonts w:ascii="Amiri" w:hAnsi="Amiri" w:eastAsia="Amiri" w:cs="Amiri"/>
          <w:lang w:bidi="ar-SA"/>
          <w:color w:val="111111"/>
          <w:sz w:val="28"/>
          <w:szCs w:val="28"/>
          <w:rtl/>
        </w:rPr>
        <w:t xml:space="preserve">10 - درخواست نزول ملائكه براى خويش و رؤيت خداوند از سوى منكران معاد ، برخاسته از روحيه استكبارى و خود برتربينى آنان</w:t>
      </w:r>
    </w:p>
    <w:p>
      <w:pPr>
        <w:pStyle w:val="BookText"/>
      </w:pPr>
      <w:r>
        <w:rPr>
          <w:rFonts w:ascii="Amiri" w:hAnsi="Amiri" w:eastAsia="Amiri" w:cs="Amiri"/>
          <w:lang w:bidi="ar-SA"/>
          <w:color w:val="111111"/>
          <w:sz w:val="28"/>
          <w:szCs w:val="28"/>
          <w:rtl/>
        </w:rPr>
        <w:t xml:space="preserve">لولا أُنزل علينا الملئكة أو نرى ربّنا لقد استكبروا فى أنفسهم</w:t>
      </w:r>
    </w:p>
    <w:p>
      <w:pPr>
        <w:pStyle w:val="Heading3"/>
      </w:pPr>
      <w:bookmarkStart w:id="1329" w:name="_Toc892"/>
      <w:r>
        <w:t>4- آثار استهزاى معاد</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- 45 - 33 - 4</w:t>
      </w:r>
    </w:p>
    <w:p>
      <w:pPr>
        <w:pStyle w:val="BookText"/>
      </w:pPr>
      <w:r>
        <w:rPr>
          <w:rFonts w:ascii="IRNazanin" w:hAnsi="IRNazanin" w:eastAsia="IRNazanin" w:cs="IRNazanin"/>
          <w:lang w:bidi="fa-IR"/>
          <w:color w:val="111111"/>
          <w:sz w:val="28"/>
          <w:szCs w:val="28"/>
          <w:rtl/>
        </w:rPr>
        <w:t xml:space="preserve">4 - گرفتار آمدن منكران معاد ، در قيامت به عذابى كه آن را به استهزا مى گرفتند و انكار مى كردند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Heading3"/>
      </w:pPr>
      <w:bookmarkStart w:id="1330" w:name="_Toc893"/>
      <w:r>
        <w:t>5- آثار اميدوارى به معاد</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- 18 - 110 - 13</w:t>
      </w:r>
    </w:p>
    <w:p>
      <w:pPr>
        <w:pStyle w:val="BookText"/>
      </w:pPr>
      <w:r>
        <w:rPr>
          <w:rFonts w:ascii="IRNazanin" w:hAnsi="IRNazanin" w:eastAsia="IRNazanin" w:cs="IRNazanin"/>
          <w:lang w:bidi="fa-IR"/>
          <w:color w:val="111111"/>
          <w:sz w:val="28"/>
          <w:szCs w:val="28"/>
          <w:rtl/>
        </w:rPr>
        <w:t xml:space="preserve">13- باور به معاد ، حتى در حدّ گمان و اميد ، اهرمى كارامد در گرايش به عمل صالح و به دور از شرك و ريا است .</w:t>
      </w:r>
    </w:p>
    <w:p>
      <w:pPr>
        <w:pStyle w:val="BookText"/>
      </w:pPr>
      <w:r>
        <w:rPr>
          <w:rFonts w:ascii="Amiri" w:hAnsi="Amiri" w:eastAsia="Amiri" w:cs="Amiri"/>
          <w:lang w:bidi="ar-SA"/>
          <w:color w:val="111111"/>
          <w:sz w:val="28"/>
          <w:szCs w:val="28"/>
          <w:rtl/>
        </w:rPr>
        <w:t xml:space="preserve">فمن كان يرجوا لقاء ربّه فليعمل عملاً صلحًا و لايشرك بعبادة ربّه أحدًا</w:t>
      </w:r>
    </w:p>
    <w:p>
      <w:pPr>
        <w:pStyle w:val="Heading3"/>
      </w:pPr>
      <w:bookmarkStart w:id="1331" w:name="_Toc894"/>
      <w:r>
        <w:t>6- آثار ايمان به معاد</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- 6 - 32 - 4</w:t>
      </w:r>
    </w:p>
    <w:p>
      <w:pPr>
        <w:pStyle w:val="BookText"/>
      </w:pPr>
      <w:r>
        <w:rPr>
          <w:rFonts w:ascii="Amiri" w:hAnsi="Amiri" w:eastAsia="Amiri" w:cs="Amiri"/>
          <w:lang w:bidi="ar-SA"/>
          <w:color w:val="111111"/>
          <w:sz w:val="28"/>
          <w:szCs w:val="28"/>
          <w:rtl/>
        </w:rPr>
        <w:t xml:space="preserve">4 - آخرت، سرايى خوب براى كسانى كه معاد را تكذيب نكرده و در انجام تكاليف كوتاهى نمى كنند.</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بنابراين كه «خير» صفت مشبهه باشد. يتقون» در اين آيه، به قرينه تقابلى كه با آيه قبل دارد و در آن آيه بحث از تكذيب لقاء اللّه و تفريط در دين و تكاليف الهى بود، به معناى تكذيب نكردن معاد و انجام تكاليف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- 7 - 125 - 6</w:t>
      </w:r>
    </w:p>
    <w:p>
      <w:pPr>
        <w:pStyle w:val="BookText"/>
      </w:pPr>
      <w:r>
        <w:rPr>
          <w:rFonts w:ascii="IRNazanin" w:hAnsi="IRNazanin" w:eastAsia="IRNazanin" w:cs="IRNazanin"/>
          <w:lang w:bidi="fa-IR"/>
          <w:color w:val="111111"/>
          <w:sz w:val="28"/>
          <w:szCs w:val="28"/>
          <w:rtl/>
        </w:rPr>
        <w:t xml:space="preserve">6 - باور به معاد و بازگشت به خدا پس از مرگ ، عامل نهراسيدن ساحران مؤمن از مجازات ها و شكنجه هاى فرعون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- 18 - 110 - 13</w:t>
      </w:r>
    </w:p>
    <w:p>
      <w:pPr>
        <w:pStyle w:val="BookText"/>
      </w:pPr>
      <w:r>
        <w:rPr>
          <w:rFonts w:ascii="IRNazanin" w:hAnsi="IRNazanin" w:eastAsia="IRNazanin" w:cs="IRNazanin"/>
          <w:lang w:bidi="fa-IR"/>
          <w:color w:val="111111"/>
          <w:sz w:val="28"/>
          <w:szCs w:val="28"/>
          <w:rtl/>
        </w:rPr>
        <w:t xml:space="preserve">13- باور به معاد ، حتى در حدّ گمان و اميد ، اهرمى كارامد در گرايش به عمل صالح و به دور از شرك و ريا است .</w:t>
      </w:r>
    </w:p>
    <w:p>
      <w:pPr>
        <w:pStyle w:val="BookText"/>
      </w:pPr>
      <w:r>
        <w:rPr>
          <w:rFonts w:ascii="Amiri" w:hAnsi="Amiri" w:eastAsia="Amiri" w:cs="Amiri"/>
          <w:lang w:bidi="ar-SA"/>
          <w:color w:val="111111"/>
          <w:sz w:val="28"/>
          <w:szCs w:val="28"/>
          <w:rtl/>
        </w:rPr>
        <w:t xml:space="preserve">فمن كان يرجوا لقاء ربّه فليعمل عملاً صلحًا و لايشرك بعبادة ربّه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- 21 - 2 - 8</w:t>
      </w:r>
    </w:p>
    <w:p>
      <w:pPr>
        <w:pStyle w:val="BookText"/>
      </w:pPr>
      <w:r>
        <w:rPr>
          <w:rFonts w:ascii="IRNazanin" w:hAnsi="IRNazanin" w:eastAsia="IRNazanin" w:cs="IRNazanin"/>
          <w:lang w:bidi="fa-IR"/>
          <w:color w:val="111111"/>
          <w:sz w:val="28"/>
          <w:szCs w:val="28"/>
          <w:rtl/>
        </w:rPr>
        <w:t xml:space="preserve">8- زندگى بدون ايمان به وحى و معاد ، بازيچه و بى هدف است .</w:t>
      </w:r>
    </w:p>
    <w:p>
      <w:pPr>
        <w:pStyle w:val="BookText"/>
      </w:pPr>
      <w:r>
        <w:rPr>
          <w:rFonts w:ascii="Amiri" w:hAnsi="Amiri" w:eastAsia="Amiri" w:cs="Amiri"/>
          <w:lang w:bidi="ar-SA"/>
          <w:color w:val="111111"/>
          <w:sz w:val="28"/>
          <w:szCs w:val="28"/>
          <w:rtl/>
        </w:rPr>
        <w:t xml:space="preserve">ما يأتيهم من ذكر . .. و هم يلعبون</w:t>
      </w:r>
    </w:p>
    <w:p>
      <w:pPr>
        <w:pStyle w:val="BookText"/>
      </w:pPr>
      <w:r>
        <w:rPr>
          <w:rFonts w:ascii="IRNazanin" w:hAnsi="IRNazanin" w:eastAsia="IRNazanin" w:cs="IRNazanin"/>
          <w:lang w:bidi="fa-IR"/>
          <w:color w:val="111111"/>
          <w:sz w:val="28"/>
          <w:szCs w:val="28"/>
          <w:rtl/>
        </w:rPr>
        <w:t xml:space="preserve">برداشت ياد شده مبتنى براين احتمال است كه «يلعبون» ناظر به زندگى طبيعى و روز مرّه مشركان باشد; يعنى، آنان به وقت نزول وحى به همان زندگى بى هدف و بازيچه مشغولند. بنابراين كسانى كه مبدأ و معاد را انكار كنند (مانند مشركان) به لعب و بازيچه در زندگى گرفتار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- 41 - 54 - 5</w:t>
      </w:r>
    </w:p>
    <w:p>
      <w:pPr>
        <w:pStyle w:val="BookText"/>
      </w:pPr>
      <w:r>
        <w:rPr>
          <w:rFonts w:ascii="IRNazanin" w:hAnsi="IRNazanin" w:eastAsia="IRNazanin" w:cs="IRNazanin"/>
          <w:lang w:bidi="fa-IR"/>
          <w:color w:val="111111"/>
          <w:sz w:val="28"/>
          <w:szCs w:val="28"/>
          <w:rtl/>
        </w:rPr>
        <w:t xml:space="preserve">5 - باور به معاد و توجه به آن ، داراى نقش اساسى در حق پذيرى انسان</w:t>
      </w:r>
    </w:p>
    <w:p>
      <w:pPr>
        <w:pStyle w:val="BookText"/>
      </w:pPr>
      <w:r>
        <w:rPr>
          <w:rFonts w:ascii="Amiri" w:hAnsi="Amiri" w:eastAsia="Amiri" w:cs="Amiri"/>
          <w:lang w:bidi="ar-SA"/>
          <w:color w:val="111111"/>
          <w:sz w:val="28"/>
          <w:szCs w:val="28"/>
          <w:rtl/>
        </w:rPr>
        <w:t xml:space="preserve">سنريهم ءايتنا فى الأفاق . .. ألا إنّهم فى مرية من لقاء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- 82 - 9 - 5</w:t>
      </w:r>
    </w:p>
    <w:p>
      <w:pPr>
        <w:pStyle w:val="BookText"/>
      </w:pPr>
      <w:r>
        <w:rPr>
          <w:rFonts w:ascii="Amiri" w:hAnsi="Amiri" w:eastAsia="Amiri" w:cs="Amiri"/>
          <w:lang w:bidi="ar-SA"/>
          <w:color w:val="111111"/>
          <w:sz w:val="28"/>
          <w:szCs w:val="28"/>
          <w:rtl/>
        </w:rPr>
        <w:t xml:space="preserve">5 - ايمان به معاد و كيفر اعمال ، بازدارنده انسان از نافرمانى خداوند است .</w:t>
      </w:r>
    </w:p>
    <w:p>
      <w:pPr>
        <w:pStyle w:val="BookText"/>
      </w:pPr>
      <w:r>
        <w:rPr>
          <w:rFonts w:ascii="Amiri" w:hAnsi="Amiri" w:eastAsia="Amiri" w:cs="Amiri"/>
          <w:lang w:bidi="ar-SA"/>
          <w:color w:val="111111"/>
          <w:sz w:val="28"/>
          <w:szCs w:val="28"/>
          <w:rtl/>
        </w:rPr>
        <w:t xml:space="preserve">ما غرّك . .. كلاّ بل تكذّبون بالدين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- 84 - 25 - 3</w:t>
      </w:r>
    </w:p>
    <w:p>
      <w:pPr>
        <w:pStyle w:val="BookText"/>
      </w:pPr>
      <w:r>
        <w:rPr>
          <w:rFonts w:ascii="Amiri" w:hAnsi="Amiri" w:eastAsia="Amiri" w:cs="Amiri"/>
          <w:lang w:bidi="ar-SA"/>
          <w:color w:val="111111"/>
          <w:sz w:val="28"/>
          <w:szCs w:val="28"/>
          <w:rtl/>
        </w:rPr>
        <w:t xml:space="preserve">3 - باور داشتن معاد و معارف قرآن و انجام دادن كار هاى صالح ، نجات بخش انسان از عذاب دردناك است .</w:t>
      </w:r>
    </w:p>
    <w:p>
      <w:pPr>
        <w:pStyle w:val="BookText"/>
      </w:pPr>
      <w:r>
        <w:rPr>
          <w:rFonts w:ascii="Amiri" w:hAnsi="Amiri" w:eastAsia="Amiri" w:cs="Amiri"/>
          <w:lang w:bidi="ar-SA"/>
          <w:color w:val="111111"/>
          <w:sz w:val="28"/>
          <w:szCs w:val="28"/>
          <w:rtl/>
        </w:rPr>
        <w:t xml:space="preserve">فبشّرهم بعذاب أليم . إلاّ الذين ءامنوا و عملوا الصلحت</w:t>
      </w:r>
    </w:p>
    <w:p>
      <w:pPr>
        <w:pStyle w:val="BookText"/>
      </w:pPr>
      <w:r>
        <w:rPr>
          <w:rFonts w:ascii="IRNazanin" w:hAnsi="IRNazanin" w:eastAsia="IRNazanin" w:cs="IRNazanin"/>
          <w:lang w:bidi="fa-IR"/>
          <w:color w:val="111111"/>
          <w:sz w:val="28"/>
          <w:szCs w:val="28"/>
          <w:rtl/>
        </w:rPr>
        <w:t xml:space="preserve">متعلق «آمنوا» - به قرينه آيات پيشين - معاد و قرآن است و «الصالحات» - كه جمع با حرف «ال» است - دلالت بر عموم مى كند. در اين موارد، مراد عموم عرفى است; يعنى، تمام صالحاتى كه امكان 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- 100 - 9 - 5</w:t>
      </w:r>
    </w:p>
    <w:p>
      <w:pPr>
        <w:pStyle w:val="BookText"/>
      </w:pPr>
      <w:r>
        <w:rPr>
          <w:rFonts w:ascii="Amiri" w:hAnsi="Amiri" w:eastAsia="Amiri" w:cs="Amiri"/>
          <w:lang w:bidi="ar-SA"/>
          <w:color w:val="111111"/>
          <w:sz w:val="28"/>
          <w:szCs w:val="28"/>
          <w:rtl/>
        </w:rPr>
        <w:t xml:space="preserve">5 - ايمان به معاد ، زمينه ساز از بين رفتن خصلت هاى ناروا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11" w:name="pg6838_60632"/>
    <w:bookmarkEnd w:id="311"/>
    <w:p>
      <w:pPr>
        <w:pStyle w:val="BookText"/>
      </w:pPr>
      <w:r>
        <w:rPr>
          <w:rFonts w:ascii="Amiri" w:hAnsi="Amiri" w:eastAsia="Amiri" w:cs="Amiri"/>
          <w:lang w:bidi="ar-SA"/>
          <w:color w:val="111111"/>
          <w:sz w:val="28"/>
          <w:szCs w:val="28"/>
          <w:rtl/>
        </w:rPr>
        <w:t xml:space="preserve">لكنود . .. أفلايعلم إذا بعثر ما فى القبور</w:t>
      </w:r>
    </w:p>
    <w:p>
      <w:pPr>
        <w:pStyle w:val="Heading3"/>
      </w:pPr>
      <w:bookmarkStart w:id="1332" w:name="_Toc895"/>
      <w:r>
        <w:t>7- آثار پندارهاى مكذبان معاد</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- 84 - 23 - 1</w:t>
      </w:r>
    </w:p>
    <w:p>
      <w:pPr>
        <w:pStyle w:val="BookText"/>
      </w:pPr>
      <w:r>
        <w:rPr>
          <w:rFonts w:ascii="IRNazanin" w:hAnsi="IRNazanin" w:eastAsia="IRNazanin" w:cs="IRNazanin"/>
          <w:lang w:bidi="fa-IR"/>
          <w:color w:val="111111"/>
          <w:sz w:val="28"/>
          <w:szCs w:val="28"/>
          <w:rtl/>
        </w:rPr>
        <w:t xml:space="preserve">1 - منكران معاد ، بر اثر پندارهايى انباشته در ذهن خود ، قرآن را تكذيب مى كنند .</w:t>
      </w:r>
    </w:p>
    <w:p>
      <w:pPr>
        <w:pStyle w:val="BookText"/>
      </w:pPr>
      <w:r>
        <w:rPr>
          <w:rFonts w:ascii="Amiri" w:hAnsi="Amiri" w:eastAsia="Amiri" w:cs="Amiri"/>
          <w:lang w:bidi="ar-SA"/>
          <w:color w:val="111111"/>
          <w:sz w:val="28"/>
          <w:szCs w:val="28"/>
          <w:rtl/>
        </w:rPr>
        <w:t xml:space="preserve">بل الذين كفروا يكذّبون . و اللّه أعلم بما يوعون</w:t>
      </w:r>
    </w:p>
    <w:p>
      <w:pPr>
        <w:pStyle w:val="BookText"/>
      </w:pPr>
      <w:r>
        <w:rPr>
          <w:rFonts w:ascii="IRNazanin" w:hAnsi="IRNazanin" w:eastAsia="IRNazanin" w:cs="IRNazanin"/>
          <w:lang w:bidi="fa-IR"/>
          <w:color w:val="111111"/>
          <w:sz w:val="28"/>
          <w:szCs w:val="28"/>
          <w:rtl/>
        </w:rPr>
        <w:t xml:space="preserve">«وِعاء»; يعنى، ظرف و «أوعيت الزاد و المتاع» زمانى گفته مى شود كه آن را در «وعاء» قرار دهى (لسان العرب). ظرف مورد نظر، ممكن است ذهن و قلب منكران معاد باشد كه جايگاه باورهاى آنان است.</w:t>
      </w:r>
    </w:p>
    <w:p>
      <w:pPr>
        <w:pStyle w:val="Heading3"/>
      </w:pPr>
      <w:bookmarkStart w:id="1333" w:name="_Toc896"/>
      <w:r>
        <w:t>8- آثار تبليغ معاد</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- 34 - 7 - 1</w:t>
      </w:r>
    </w:p>
    <w:p>
      <w:pPr>
        <w:pStyle w:val="BookText"/>
      </w:pPr>
      <w:r>
        <w:rPr>
          <w:rFonts w:ascii="IRNazanin" w:hAnsi="IRNazanin" w:eastAsia="IRNazanin" w:cs="IRNazanin"/>
          <w:lang w:bidi="fa-IR"/>
          <w:color w:val="111111"/>
          <w:sz w:val="28"/>
          <w:szCs w:val="28"/>
          <w:rtl/>
        </w:rPr>
        <w:t xml:space="preserve">1 - استهزاى پيامبر (صلی الله علیه و آله) از سوى كافران ، به خاطر تبليغ آن حضرت از معاد</w:t>
      </w:r>
    </w:p>
    <w:p>
      <w:pPr>
        <w:pStyle w:val="BookText"/>
      </w:pPr>
      <w:r>
        <w:rPr>
          <w:rFonts w:ascii="Amiri" w:hAnsi="Amiri" w:eastAsia="Amiri" w:cs="Amiri"/>
          <w:lang w:bidi="ar-SA"/>
          <w:color w:val="111111"/>
          <w:sz w:val="28"/>
          <w:szCs w:val="28"/>
          <w:rtl/>
        </w:rPr>
        <w:t xml:space="preserve">و قال الذين كفروا</w:t>
      </w:r>
    </w:p>
    <w:p>
      <w:pPr>
        <w:pStyle w:val="BookText"/>
      </w:pPr>
      <w:r>
        <w:rPr>
          <w:rFonts w:ascii="Amiri" w:hAnsi="Amiri" w:eastAsia="Amiri" w:cs="Amiri"/>
          <w:lang w:bidi="ar-SA"/>
          <w:color w:val="111111"/>
          <w:sz w:val="28"/>
          <w:szCs w:val="28"/>
          <w:rtl/>
        </w:rPr>
        <w:t xml:space="preserve">تعبير «رجل ينبّئكم إذا مزّقتم كلّ ممزّق» قرينه است بر اين كه استفهام در اين آيه، براى استهزا و تمسخر است و حقيقى نيست.</w:t>
      </w:r>
    </w:p>
    <w:p>
      <w:pPr>
        <w:pStyle w:val="Heading3"/>
      </w:pPr>
      <w:bookmarkStart w:id="1334" w:name="_Toc897"/>
      <w:r>
        <w:t>9- آثار ترس اخروى مكذبان معاد</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- 42 - 22 - 4</w:t>
      </w:r>
    </w:p>
    <w:p>
      <w:pPr>
        <w:pStyle w:val="BookText"/>
      </w:pPr>
      <w:r>
        <w:rPr>
          <w:rFonts w:ascii="IRNazanin" w:hAnsi="IRNazanin" w:eastAsia="IRNazanin" w:cs="IRNazanin"/>
          <w:lang w:bidi="fa-IR"/>
          <w:color w:val="111111"/>
          <w:sz w:val="28"/>
          <w:szCs w:val="28"/>
          <w:rtl/>
        </w:rPr>
        <w:t xml:space="preserve">4 - آثار ترس و دلهره ، آشكار در چهره ستمكاران و منكران معاد ، در قيامت</w:t>
      </w:r>
    </w:p>
    <w:p>
      <w:pPr>
        <w:pStyle w:val="BookText"/>
      </w:pPr>
      <w:r>
        <w:rPr>
          <w:rFonts w:ascii="Amiri" w:hAnsi="Amiri" w:eastAsia="Amiri" w:cs="Amiri"/>
          <w:lang w:bidi="ar-SA"/>
          <w:color w:val="111111"/>
          <w:sz w:val="28"/>
          <w:szCs w:val="28"/>
          <w:rtl/>
        </w:rPr>
        <w:t xml:space="preserve">ترى الظلمين مشفقين</w:t>
      </w:r>
    </w:p>
    <w:p>
      <w:pPr>
        <w:pStyle w:val="BookText"/>
      </w:pPr>
      <w:r>
        <w:rPr>
          <w:rFonts w:ascii="IRNazanin" w:hAnsi="IRNazanin" w:eastAsia="IRNazanin" w:cs="IRNazanin"/>
          <w:lang w:bidi="fa-IR"/>
          <w:color w:val="111111"/>
          <w:sz w:val="28"/>
          <w:szCs w:val="28"/>
          <w:rtl/>
        </w:rPr>
        <w:t xml:space="preserve">واژه «ترى» اشعار به مطلب ياد شده دارد.</w:t>
      </w:r>
    </w:p>
    <w:p>
      <w:pPr>
        <w:pStyle w:val="Heading3"/>
      </w:pPr>
      <w:bookmarkStart w:id="1335" w:name="_Toc898"/>
      <w:r>
        <w:t>10- آثار تكذيب معاد</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- 6 - 30 - 9</w:t>
      </w:r>
    </w:p>
    <w:p>
      <w:pPr>
        <w:pStyle w:val="BookText"/>
      </w:pPr>
      <w:r>
        <w:rPr>
          <w:rFonts w:ascii="IRNazanin" w:hAnsi="IRNazanin" w:eastAsia="IRNazanin" w:cs="IRNazanin"/>
          <w:lang w:bidi="fa-IR"/>
          <w:color w:val="111111"/>
          <w:sz w:val="28"/>
          <w:szCs w:val="28"/>
          <w:rtl/>
        </w:rPr>
        <w:t xml:space="preserve">9 - عذاب قيامت، پيامد مداومت در كفر و انكار معاد در دنياست.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فذوقوا العذاب بما كنتم تكفرون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- 6 - 31 - 11،15</w:t>
      </w:r>
    </w:p>
    <w:p>
      <w:pPr>
        <w:pStyle w:val="BookText"/>
      </w:pPr>
      <w:r>
        <w:rPr>
          <w:rFonts w:ascii="IRNazanin" w:hAnsi="IRNazanin" w:eastAsia="IRNazanin" w:cs="IRNazanin"/>
          <w:lang w:bidi="fa-IR"/>
          <w:color w:val="111111"/>
          <w:sz w:val="28"/>
          <w:szCs w:val="28"/>
          <w:rtl/>
        </w:rPr>
        <w:t xml:space="preserve">11 - پيامدهاى كفر و انكار معاد، بارى سنگين و طاقتفرسا بر دوش انسان است.</w:t>
      </w:r>
    </w:p>
    <w:p>
      <w:pPr>
        <w:pStyle w:val="BookText"/>
      </w:pPr>
      <w:r>
        <w:rPr>
          <w:rFonts w:ascii="Amiri" w:hAnsi="Amiri" w:eastAsia="Amiri" w:cs="Amiri"/>
          <w:lang w:bidi="ar-SA"/>
          <w:color w:val="111111"/>
          <w:sz w:val="28"/>
          <w:szCs w:val="28"/>
          <w:rtl/>
        </w:rPr>
        <w:t xml:space="preserve">و هم يحملون أوزارهم على ظهورهم</w:t>
      </w:r>
    </w:p>
    <w:p>
      <w:pPr>
        <w:pStyle w:val="BookText"/>
      </w:pPr>
      <w:r>
        <w:rPr>
          <w:rFonts w:ascii="IRNazanin" w:hAnsi="IRNazanin" w:eastAsia="IRNazanin" w:cs="IRNazanin"/>
          <w:lang w:bidi="fa-IR"/>
          <w:color w:val="111111"/>
          <w:sz w:val="28"/>
          <w:szCs w:val="28"/>
          <w:rtl/>
        </w:rPr>
        <w:t xml:space="preserve">15 - انكار معاد، گناه و بارى شوم بر دوش منكران معاد در قيامت است.</w:t>
      </w:r>
    </w:p>
    <w:p>
      <w:pPr>
        <w:pStyle w:val="BookText"/>
      </w:pPr>
      <w:r>
        <w:rPr>
          <w:rFonts w:ascii="Amiri" w:hAnsi="Amiri" w:eastAsia="Amiri" w:cs="Amiri"/>
          <w:lang w:bidi="ar-SA"/>
          <w:color w:val="111111"/>
          <w:sz w:val="28"/>
          <w:szCs w:val="28"/>
          <w:rtl/>
        </w:rPr>
        <w:t xml:space="preserve">قد خسر الذين كذبوا بلقاء اللّه . .. ألا ساء ما يزرون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- 16 - 39 - 12</w:t>
      </w:r>
    </w:p>
    <w:p>
      <w:pPr>
        <w:pStyle w:val="BookText"/>
      </w:pPr>
      <w:r>
        <w:rPr>
          <w:rFonts w:ascii="Amiri" w:hAnsi="Amiri" w:eastAsia="Amiri" w:cs="Amiri"/>
          <w:lang w:bidi="ar-SA"/>
          <w:color w:val="111111"/>
          <w:sz w:val="28"/>
          <w:szCs w:val="28"/>
          <w:rtl/>
        </w:rPr>
        <w:t xml:space="preserve">12- انكار معاد ، كفر است .</w:t>
      </w:r>
    </w:p>
    <w:p>
      <w:pPr>
        <w:pStyle w:val="BookText"/>
      </w:pPr>
      <w:r>
        <w:rPr>
          <w:rFonts w:ascii="Amiri" w:hAnsi="Amiri" w:eastAsia="Amiri" w:cs="Amiri"/>
          <w:lang w:bidi="ar-SA"/>
          <w:color w:val="111111"/>
          <w:sz w:val="28"/>
          <w:szCs w:val="28"/>
          <w:rtl/>
        </w:rPr>
        <w:t xml:space="preserve">و ليعلم الذين كفروا أنهم كانوا كذبين</w:t>
      </w:r>
    </w:p>
    <w:p>
      <w:pPr>
        <w:pStyle w:val="BookText"/>
      </w:pPr>
      <w:r>
        <w:rPr>
          <w:rFonts w:ascii="Amiri" w:hAnsi="Amiri" w:eastAsia="Amiri" w:cs="Amiri"/>
          <w:lang w:bidi="ar-SA"/>
          <w:color w:val="111111"/>
          <w:sz w:val="28"/>
          <w:szCs w:val="28"/>
          <w:rtl/>
        </w:rPr>
        <w:t xml:space="preserve">مراد از «الذين كفروا» كسانى اند كه رستاخيز را مورد انكار قرار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- 18 - 37 - 2</w:t>
      </w:r>
    </w:p>
    <w:p>
      <w:pPr>
        <w:pStyle w:val="BookText"/>
      </w:pPr>
      <w:r>
        <w:rPr>
          <w:rFonts w:ascii="IRNazanin" w:hAnsi="IRNazanin" w:eastAsia="IRNazanin" w:cs="IRNazanin"/>
          <w:lang w:bidi="fa-IR"/>
          <w:color w:val="111111"/>
          <w:sz w:val="28"/>
          <w:szCs w:val="28"/>
          <w:rtl/>
        </w:rPr>
        <w:t xml:space="preserve">2- انكار معاد و ترديد در آن و مغرور شدن به زندگى دنيا ، انديشه و بينشى كفرآميز است .</w:t>
      </w:r>
    </w:p>
    <w:p>
      <w:pPr>
        <w:pStyle w:val="BookText"/>
      </w:pPr>
      <w:r>
        <w:rPr>
          <w:rFonts w:ascii="Amiri" w:hAnsi="Amiri" w:eastAsia="Amiri" w:cs="Amiri"/>
          <w:lang w:bidi="ar-SA"/>
          <w:color w:val="111111"/>
          <w:sz w:val="28"/>
          <w:szCs w:val="28"/>
          <w:rtl/>
        </w:rPr>
        <w:t xml:space="preserve">و ما أظنّ الساعة قائمة . .. قال له صاحبه وهو يحاوره أكفرت بالذى خلقك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- 18 - 48 - 16</w:t>
      </w:r>
    </w:p>
    <w:p>
      <w:pPr>
        <w:pStyle w:val="BookText"/>
      </w:pPr>
      <w:r>
        <w:rPr>
          <w:rFonts w:ascii="IRNazanin" w:hAnsi="IRNazanin" w:eastAsia="IRNazanin" w:cs="IRNazanin"/>
          <w:lang w:bidi="fa-IR"/>
          <w:color w:val="111111"/>
          <w:sz w:val="28"/>
          <w:szCs w:val="28"/>
          <w:rtl/>
        </w:rPr>
        <w:t xml:space="preserve">16- انكار معاد ، نكوهيده تر از دل بستگى به زندگانى دنيا و داراى نقشى مؤثرتر در آن در پيدايش شرك</w:t>
      </w:r>
    </w:p>
    <w:p>
      <w:pPr>
        <w:pStyle w:val="BookText"/>
      </w:pPr>
      <w:r>
        <w:rPr>
          <w:rFonts w:ascii="Amiri" w:hAnsi="Amiri" w:eastAsia="Amiri" w:cs="Amiri"/>
          <w:lang w:bidi="ar-SA"/>
          <w:color w:val="111111"/>
          <w:sz w:val="28"/>
          <w:szCs w:val="28"/>
          <w:rtl/>
        </w:rPr>
        <w:t xml:space="preserve">لقد جئتمونا كما خلقناكم أوّل مرّة بل زعمتم ألّن نجعل لكم موعدًا</w:t>
      </w:r>
    </w:p>
    <w:p>
      <w:pPr>
        <w:pStyle w:val="BookText"/>
      </w:pPr>
      <w:r>
        <w:rPr>
          <w:rFonts w:ascii="IRNazanin" w:hAnsi="IRNazanin" w:eastAsia="IRNazanin" w:cs="IRNazanin"/>
          <w:lang w:bidi="fa-IR"/>
          <w:color w:val="111111"/>
          <w:sz w:val="28"/>
          <w:szCs w:val="28"/>
          <w:rtl/>
        </w:rPr>
        <w:t xml:space="preserve">حرف «بل» براى اضراب و نشان نابرابر بودن مابعد و ماقبل آن است. در اين برداشت، تشبيه در «كما خلقناكم»، ناظر به مال و فرزند نداشتن انسان در آغاز خلقت و هنگام اعاده آن،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- 18 - 49 - 9</w:t>
      </w:r>
    </w:p>
    <w:p>
      <w:pPr>
        <w:pStyle w:val="BookText"/>
      </w:pPr>
      <w:r>
        <w:rPr>
          <w:rFonts w:ascii="IRNazanin" w:hAnsi="IRNazanin" w:eastAsia="IRNazanin" w:cs="IRNazanin"/>
          <w:lang w:bidi="fa-IR"/>
          <w:color w:val="111111"/>
          <w:sz w:val="28"/>
          <w:szCs w:val="28"/>
          <w:rtl/>
        </w:rPr>
        <w:t xml:space="preserve">9- بى اعتقادى به معاد ، از عوامل مهم و ريشه هاى عمده انجام دادن گناه است .</w:t>
      </w:r>
    </w:p>
    <w:p>
      <w:pPr>
        <w:pStyle w:val="BookText"/>
      </w:pPr>
      <w:r>
        <w:rPr>
          <w:rFonts w:ascii="Amiri" w:hAnsi="Amiri" w:eastAsia="Amiri" w:cs="Amiri"/>
          <w:lang w:bidi="ar-SA"/>
          <w:color w:val="111111"/>
          <w:sz w:val="28"/>
          <w:szCs w:val="28"/>
          <w:rtl/>
        </w:rPr>
        <w:t xml:space="preserve">و عرضوا على ربّك . .. و وضع الكتب ... فترى المجرمين</w:t>
      </w:r>
    </w:p>
    <w:p>
      <w:pPr>
        <w:pStyle w:val="BookText"/>
      </w:pPr>
      <w:r>
        <w:rPr>
          <w:rFonts w:ascii="IRNazanin" w:hAnsi="IRNazanin" w:eastAsia="IRNazanin" w:cs="IRNazanin"/>
          <w:lang w:bidi="fa-IR"/>
          <w:color w:val="111111"/>
          <w:sz w:val="28"/>
          <w:szCs w:val="28"/>
          <w:rtl/>
        </w:rPr>
        <w:t xml:space="preserve">«وضع الكتاب» عطف است بر «عرضوا» در آيه قبل و ارتباط دو آيه گوياى اين است كه مصداق مورد نظر از مجرمان در اين آيه، همان منكران معاد هستند كه در آيه قبل مطرح بودند.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- 18 - 105 - 5</w:t>
      </w:r>
    </w:p>
    <w:p>
      <w:pPr>
        <w:pStyle w:val="BookText"/>
      </w:pPr>
      <w:r>
        <w:rPr>
          <w:rFonts w:ascii="IRNazanin" w:hAnsi="IRNazanin" w:eastAsia="IRNazanin" w:cs="IRNazanin"/>
          <w:lang w:bidi="fa-IR"/>
          <w:color w:val="111111"/>
          <w:sz w:val="28"/>
          <w:szCs w:val="28"/>
          <w:rtl/>
        </w:rPr>
        <w:t xml:space="preserve">5- اَعمال آدمى ، در نتيجه كفر به آيات پروردگار و انكار معاد ، تباه شده و در قيامت سودى نخواهد بخشيد .</w:t>
      </w:r>
    </w:p>
    <w:p>
      <w:pPr>
        <w:pStyle w:val="BookText"/>
      </w:pPr>
      <w:r>
        <w:rPr>
          <w:rFonts w:ascii="Amiri" w:hAnsi="Amiri" w:eastAsia="Amiri" w:cs="Amiri"/>
          <w:lang w:bidi="ar-SA"/>
          <w:color w:val="111111"/>
          <w:sz w:val="28"/>
          <w:szCs w:val="28"/>
          <w:rtl/>
        </w:rPr>
        <w:t xml:space="preserve">الذين كفروا بأيت ربّهم و لقائه فحبطت أعملهم</w:t>
      </w:r>
    </w:p>
    <w:p>
      <w:pPr>
        <w:pStyle w:val="BookText"/>
      </w:pPr>
      <w:r>
        <w:rPr>
          <w:rFonts w:ascii="IRNazanin" w:hAnsi="IRNazanin" w:eastAsia="IRNazanin" w:cs="IRNazanin"/>
          <w:lang w:bidi="fa-IR"/>
          <w:color w:val="111111"/>
          <w:sz w:val="28"/>
          <w:szCs w:val="28"/>
          <w:rtl/>
        </w:rPr>
        <w:t xml:space="preserve">«حبط» به معناى «هدر رفتن و تباه شدن و فساد عمل»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- 19 - 66 - 3</w:t>
      </w:r>
    </w:p>
    <w:p>
      <w:pPr>
        <w:pStyle w:val="BookText"/>
      </w:pPr>
      <w:r>
        <w:rPr>
          <w:rFonts w:ascii="IRNazanin" w:hAnsi="IRNazanin" w:eastAsia="IRNazanin" w:cs="IRNazanin"/>
          <w:lang w:bidi="fa-IR"/>
          <w:color w:val="111111"/>
          <w:sz w:val="28"/>
          <w:szCs w:val="28"/>
          <w:rtl/>
        </w:rPr>
        <w:t xml:space="preserve">3- استبعاد و انكار معاد ، از زمينه هاى گريز از عبادت و اطاعت خداى يگانه</w:t>
      </w:r>
    </w:p>
    <w:p>
      <w:pPr>
        <w:pStyle w:val="BookText"/>
      </w:pPr>
      <w:r>
        <w:rPr>
          <w:rFonts w:ascii="Amiri" w:hAnsi="Amiri" w:eastAsia="Amiri" w:cs="Amiri"/>
          <w:lang w:bidi="ar-SA"/>
          <w:color w:val="111111"/>
          <w:sz w:val="28"/>
          <w:szCs w:val="28"/>
          <w:rtl/>
        </w:rPr>
        <w:t xml:space="preserve">واصطبر لعبدته . .. و يقول الإنسن أءذا ما متّ لسوف أُخرج حيًّا</w:t>
      </w:r>
    </w:p>
    <w:p>
      <w:pPr>
        <w:pStyle w:val="BookText"/>
      </w:pPr>
      <w:r>
        <w:rPr>
          <w:rFonts w:ascii="IRNazanin" w:hAnsi="IRNazanin" w:eastAsia="IRNazanin" w:cs="IRNazanin"/>
          <w:lang w:bidi="fa-IR"/>
          <w:color w:val="111111"/>
          <w:sz w:val="28"/>
          <w:szCs w:val="28"/>
          <w:rtl/>
        </w:rPr>
        <w:t xml:space="preserve">از جمله وجوهى كه در بيان ارتباط اين آيه با آيات پيشين مى توان ارائه كرد، اين است كه: پس از فرمان به عبادت و صبر بر آن، گويااين آيه، سؤال مقدرى را مطرح كرده و پاسخ گفته است. سؤال مقدر اين است كهك: عبادت و اطاعت خداوند چه نتيجه اى دارد؟ ما كه پس از مرگ حياتى نداريم تا حالات و اعمال ما در دنيا در آن تفاوتى ايجاد كند! اين آيه و آيات بعد اين سؤال را پاسخ داده و عبادت را ضرورى 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- 23 - 115 - 4</w:t>
      </w:r>
    </w:p>
    <w:p>
      <w:pPr>
        <w:pStyle w:val="BookText"/>
      </w:pPr>
      <w:r>
        <w:rPr>
          <w:rFonts w:ascii="Amiri" w:hAnsi="Amiri" w:eastAsia="Amiri" w:cs="Amiri"/>
          <w:lang w:bidi="ar-SA"/>
          <w:color w:val="111111"/>
          <w:sz w:val="28"/>
          <w:szCs w:val="28"/>
          <w:rtl/>
        </w:rPr>
        <w:t xml:space="preserve">4 - انكار معاد ، مستلزم بيهوده شمردن آفرينش انسان</w:t>
      </w:r>
    </w:p>
    <w:p>
      <w:pPr>
        <w:pStyle w:val="BookText"/>
      </w:pPr>
      <w:r>
        <w:rPr>
          <w:rFonts w:ascii="Amiri" w:hAnsi="Amiri" w:eastAsia="Amiri" w:cs="Amiri"/>
          <w:lang w:bidi="ar-SA"/>
          <w:color w:val="111111"/>
          <w:sz w:val="28"/>
          <w:szCs w:val="28"/>
          <w:rtl/>
        </w:rPr>
        <w:t xml:space="preserve">أنّما خلقنكم عبثًا و أنّكم إلينا لاترجعون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- 23 - 116 - 1</w:t>
      </w:r>
    </w:p>
    <w:p>
      <w:pPr>
        <w:pStyle w:val="BookText"/>
      </w:pPr>
      <w:r>
        <w:rPr>
          <w:rFonts w:ascii="Amiri" w:hAnsi="Amiri" w:eastAsia="Amiri" w:cs="Amiri"/>
          <w:lang w:bidi="ar-SA"/>
          <w:color w:val="111111"/>
          <w:sz w:val="28"/>
          <w:szCs w:val="28"/>
          <w:rtl/>
        </w:rPr>
        <w:t xml:space="preserve">1 - انكار معاد و بيهوده شمردن آفرينش انسان ، اهانت به ساحت آفريننده جهان ( خدا ) است .</w:t>
      </w:r>
    </w:p>
    <w:p>
      <w:pPr>
        <w:pStyle w:val="BookText"/>
      </w:pPr>
      <w:r>
        <w:rPr>
          <w:rFonts w:ascii="Amiri" w:hAnsi="Amiri" w:eastAsia="Amiri" w:cs="Amiri"/>
          <w:lang w:bidi="ar-SA"/>
          <w:color w:val="111111"/>
          <w:sz w:val="28"/>
          <w:szCs w:val="28"/>
          <w:rtl/>
        </w:rPr>
        <w:t xml:space="preserve">أفحسبتم أنّما خلقنكم عبثًا . .. لاترجعون . فتعلى اللّه</w:t>
      </w:r>
    </w:p>
    <w:p>
      <w:pPr>
        <w:pStyle w:val="BookText"/>
      </w:pPr>
      <w:r>
        <w:rPr>
          <w:rFonts w:ascii="IRNazanin" w:hAnsi="IRNazanin" w:eastAsia="IRNazanin" w:cs="IRNazanin"/>
          <w:lang w:bidi="fa-IR"/>
          <w:color w:val="111111"/>
          <w:sz w:val="28"/>
          <w:szCs w:val="28"/>
          <w:rtl/>
        </w:rPr>
        <w:t xml:space="preserve">«تعالى» (مصدر «تعالى») به معناى والايى و بلندمرتبگى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- 25 - 21 - 8</w:t>
      </w:r>
    </w:p>
    <w:p>
      <w:pPr>
        <w:pStyle w:val="BookText"/>
      </w:pPr>
      <w:r>
        <w:rPr>
          <w:rFonts w:ascii="IRNazanin" w:hAnsi="IRNazanin" w:eastAsia="IRNazanin" w:cs="IRNazanin"/>
          <w:lang w:bidi="fa-IR"/>
          <w:color w:val="111111"/>
          <w:sz w:val="28"/>
          <w:szCs w:val="28"/>
          <w:rtl/>
        </w:rPr>
        <w:t xml:space="preserve">8 - انكار معاد و عقيده به نبودن مجازات الهى براى انسان ، مانع پذيرش رسالت پيامبر (صلی الله علیه و آله) و عقيده به توحيد از سوى مشركان</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 أو نرى ربّنا</w:t>
      </w:r>
    </w:p>
    <w:p>
      <w:pPr>
        <w:pStyle w:val="BookText"/>
      </w:pPr>
      <w:r>
        <w:rPr>
          <w:rFonts w:ascii="IRNazanin" w:hAnsi="IRNazanin" w:eastAsia="IRNazanin" w:cs="IRNazanin"/>
          <w:lang w:bidi="fa-IR"/>
          <w:color w:val="111111"/>
          <w:sz w:val="28"/>
          <w:szCs w:val="28"/>
          <w:rtl/>
        </w:rPr>
        <w:t xml:space="preserve">توصيف مشركان به منكران «لقاء اللّه» در آغاز كلام، مى تواند گوياى اين حقيقت باشد كه اگر مشركان خواستار نزول فرشتگان وحى بر خود و رؤيت خدا بودند، اين خواسته ناشى از حقيقت خواهى آنان نبود; بلكه به خاطر عقيده مند نبودن آنان به معاد و انكار مجازات الهى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- 25 - 23 - 2</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كفر و انكار معاد ، موجب حبط و بى ثمر شدن عمل آدمى</w:t>
      </w:r>
    </w:p>
    <w:p>
      <w:pPr>
        <w:pStyle w:val="BookText"/>
      </w:pPr>
      <w:r>
        <w:rPr>
          <w:rFonts w:ascii="Amiri" w:hAnsi="Amiri" w:eastAsia="Amiri" w:cs="Amiri"/>
          <w:lang w:bidi="ar-SA"/>
          <w:color w:val="111111"/>
          <w:sz w:val="28"/>
          <w:szCs w:val="28"/>
          <w:rtl/>
        </w:rPr>
        <w:t xml:space="preserve">و قال الذين لايرجون لقاءنا و قدمنا إلى ما عملوا من عمل فجعلنه هباء منثورًا</w:t>
      </w:r>
    </w:p>
    <w:p>
      <w:pPr>
        <w:pStyle w:val="BookText"/>
      </w:pPr>
      <w:r>
        <w:rPr>
          <w:rFonts w:ascii="IRNazanin" w:hAnsi="IRNazanin" w:eastAsia="IRNazanin" w:cs="IRNazanin"/>
          <w:lang w:bidi="fa-IR"/>
          <w:color w:val="111111"/>
          <w:sz w:val="28"/>
          <w:szCs w:val="28"/>
          <w:rtl/>
        </w:rPr>
        <w:t xml:space="preserve">«هباء» به معناى ذرات بسيار ريزى است كه در حال عادى ديده نمى شود و تنها به وقت تابش نور آفتاب، از روزنه اى به داخل مكان تاريك مشاهده مى گردد و «منثوراً» اسم مفعول از ماده «نثر» و به معناى پراكنده شده است. اين تعبير، حاكى از بى ارزش بودن اعمال مجرمان است كه چون گرد و غبار پراكنده، هيچ ارزش و خاصيتى نداشته و حبط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- 28 - 39 - 5</w:t>
      </w:r>
    </w:p>
    <w:p>
      <w:pPr>
        <w:pStyle w:val="BookText"/>
      </w:pPr>
      <w:r>
        <w:rPr>
          <w:rFonts w:ascii="Amiri" w:hAnsi="Amiri" w:eastAsia="Amiri" w:cs="Amiri"/>
          <w:lang w:bidi="ar-SA"/>
          <w:color w:val="111111"/>
          <w:sz w:val="28"/>
          <w:szCs w:val="28"/>
          <w:rtl/>
        </w:rPr>
        <w:t xml:space="preserve">5 - بى ايمانى به جهان آخرت ، ريشه سركشى و بى عدالتى انسان ها است .</w:t>
      </w:r>
    </w:p>
    <w:p>
      <w:pPr>
        <w:pStyle w:val="BookText"/>
      </w:pPr>
      <w:r>
        <w:rPr>
          <w:rFonts w:ascii="Amiri" w:hAnsi="Amiri" w:eastAsia="Amiri" w:cs="Amiri"/>
          <w:lang w:bidi="ar-SA"/>
          <w:color w:val="111111"/>
          <w:sz w:val="28"/>
          <w:szCs w:val="28"/>
          <w:rtl/>
        </w:rPr>
        <w:t xml:space="preserve">و استكبر هو . .. و ظنّوا أنّهم إلينا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- 29 - 23 - 6</w:t>
      </w:r>
    </w:p>
    <w:p>
      <w:pPr>
        <w:pStyle w:val="BookText"/>
      </w:pPr>
      <w:r>
        <w:rPr>
          <w:rFonts w:ascii="Amiri" w:hAnsi="Amiri" w:eastAsia="Amiri" w:cs="Amiri"/>
          <w:lang w:bidi="ar-SA"/>
          <w:color w:val="111111"/>
          <w:sz w:val="28"/>
          <w:szCs w:val="28"/>
          <w:rtl/>
        </w:rPr>
        <w:t xml:space="preserve">6 - كافرانِ به آيات خدا و معاد ، عذابى دردناك خواهند داشت .</w:t>
      </w:r>
    </w:p>
    <w:p>
      <w:pPr>
        <w:pStyle w:val="BookText"/>
      </w:pPr>
      <w:r>
        <w:rPr>
          <w:rFonts w:ascii="Amiri" w:hAnsi="Amiri" w:eastAsia="Amiri" w:cs="Amiri"/>
          <w:lang w:bidi="ar-SA"/>
          <w:color w:val="111111"/>
          <w:sz w:val="28"/>
          <w:szCs w:val="28"/>
          <w:rtl/>
        </w:rPr>
        <w:t xml:space="preserve">و الذين كفروا بأيت اللّه و لقائه . .. و أولئك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- 37 - 18 - 3</w:t>
      </w:r>
    </w:p>
    <w:p>
      <w:pPr>
        <w:pStyle w:val="BookText"/>
      </w:pPr>
      <w:r>
        <w:rPr>
          <w:rFonts w:ascii="IRNazanin" w:hAnsi="IRNazanin" w:eastAsia="IRNazanin" w:cs="IRNazanin"/>
          <w:lang w:bidi="fa-IR"/>
          <w:color w:val="111111"/>
          <w:sz w:val="28"/>
          <w:szCs w:val="28"/>
          <w:rtl/>
        </w:rPr>
        <w:t xml:space="preserve">3 - انكار لجوجانه معاد و روح حق ناپذير ، موجب خوارى و ذلت آدمى در قيامت است .</w:t>
      </w:r>
    </w:p>
    <w:p>
      <w:pPr>
        <w:pStyle w:val="BookText"/>
      </w:pPr>
      <w:r>
        <w:rPr>
          <w:rFonts w:ascii="IRNazanin" w:hAnsi="IRNazanin" w:eastAsia="IRNazanin" w:cs="IRNazanin"/>
          <w:lang w:bidi="fa-IR"/>
          <w:color w:val="111111"/>
          <w:sz w:val="28"/>
          <w:szCs w:val="28"/>
          <w:rtl/>
        </w:rPr>
        <w:t xml:space="preserve">و أنتم دخرون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- 37 - 20 - 2</w:t>
      </w:r>
    </w:p>
    <w:p>
      <w:pPr>
        <w:pStyle w:val="BookText"/>
      </w:pPr>
      <w:r>
        <w:rPr>
          <w:rFonts w:ascii="Amiri" w:hAnsi="Amiri" w:eastAsia="Amiri" w:cs="Amiri"/>
          <w:lang w:bidi="ar-SA"/>
          <w:color w:val="111111"/>
          <w:sz w:val="28"/>
          <w:szCs w:val="28"/>
          <w:rtl/>
        </w:rPr>
        <w:t xml:space="preserve">2 - انكار معاد ، موجب تأسف و اندوه انسان در قيامت</w:t>
      </w:r>
    </w:p>
    <w:p>
      <w:pPr>
        <w:pStyle w:val="BookText"/>
      </w:pPr>
      <w:r>
        <w:rPr>
          <w:rFonts w:ascii="Amiri" w:hAnsi="Amiri" w:eastAsia="Amiri" w:cs="Amiri"/>
          <w:lang w:bidi="ar-SA"/>
          <w:color w:val="111111"/>
          <w:sz w:val="28"/>
          <w:szCs w:val="28"/>
          <w:rtl/>
        </w:rPr>
        <w:t xml:space="preserve">و قالوا يويلنا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- 37 - 56 - 4</w:t>
      </w:r>
    </w:p>
    <w:p>
      <w:pPr>
        <w:pStyle w:val="BookText"/>
      </w:pPr>
      <w:r>
        <w:rPr>
          <w:rFonts w:ascii="Amiri" w:hAnsi="Amiri" w:eastAsia="Amiri" w:cs="Amiri"/>
          <w:lang w:bidi="ar-SA"/>
          <w:color w:val="111111"/>
          <w:sz w:val="28"/>
          <w:szCs w:val="28"/>
          <w:rtl/>
        </w:rPr>
        <w:t xml:space="preserve">4 - كفر و انكار معاد ، موجب نابودى و سقوط انسان</w:t>
      </w:r>
    </w:p>
    <w:p>
      <w:pPr>
        <w:pStyle w:val="BookText"/>
      </w:pPr>
      <w:r>
        <w:rPr>
          <w:rFonts w:ascii="Amiri" w:hAnsi="Amiri" w:eastAsia="Amiri" w:cs="Amiri"/>
          <w:lang w:bidi="ar-SA"/>
          <w:color w:val="111111"/>
          <w:sz w:val="28"/>
          <w:szCs w:val="28"/>
          <w:rtl/>
        </w:rPr>
        <w:t xml:space="preserve">قال تاللّه إن كدتّ لتردين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- 38 - 27 - 7</w:t>
      </w:r>
    </w:p>
    <w:p>
      <w:pPr>
        <w:pStyle w:val="BookText"/>
      </w:pPr>
      <w:r>
        <w:rPr>
          <w:rFonts w:ascii="Amiri" w:hAnsi="Amiri" w:eastAsia="Amiri" w:cs="Amiri"/>
          <w:lang w:bidi="ar-SA"/>
          <w:color w:val="111111"/>
          <w:sz w:val="28"/>
          <w:szCs w:val="28"/>
          <w:rtl/>
        </w:rPr>
        <w:t xml:space="preserve">7 - انكار معاد و روز حسابرسى ، مستلزم باطل و بى هدف دانستن آفرينش جهان است .</w:t>
      </w:r>
    </w:p>
    <w:p>
      <w:pPr>
        <w:pStyle w:val="BookText"/>
      </w:pPr>
      <w:r>
        <w:rPr>
          <w:rFonts w:ascii="Amiri" w:hAnsi="Amiri" w:eastAsia="Amiri" w:cs="Amiri"/>
          <w:lang w:bidi="ar-SA"/>
          <w:color w:val="111111"/>
          <w:sz w:val="28"/>
          <w:szCs w:val="28"/>
          <w:rtl/>
        </w:rPr>
        <w:t xml:space="preserve">بما نسوا يوم الحساب . و ما خلقنا السماء و الأرض و ما بينهما بطلاً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يادآورى اين نكته كه ما جهان را بى هدف نيافريده ايم - پس از طرح مسأله فراموشى روز حساب - مى رساند كه نسيان و انكار معاد با هدف مندى و حق مدارى جهان،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- 41 - 7 - 9</w:t>
      </w:r>
    </w:p>
    <w:p>
      <w:pPr>
        <w:pStyle w:val="BookText"/>
      </w:pPr>
      <w:r>
        <w:rPr>
          <w:rFonts w:ascii="Amiri" w:hAnsi="Amiri" w:eastAsia="Amiri" w:cs="Amiri"/>
          <w:lang w:bidi="ar-SA"/>
          <w:color w:val="111111"/>
          <w:sz w:val="28"/>
          <w:szCs w:val="28"/>
          <w:rtl/>
        </w:rPr>
        <w:t xml:space="preserve">9 - دنياطلبى و انكار معاد ، عامل بازدارنده از انفاق و زكات</w:t>
      </w:r>
    </w:p>
    <w:p>
      <w:pPr>
        <w:pStyle w:val="BookText"/>
      </w:pPr>
      <w:r>
        <w:rPr>
          <w:rFonts w:ascii="Amiri" w:hAnsi="Amiri" w:eastAsia="Amiri" w:cs="Amiri"/>
          <w:lang w:bidi="ar-SA"/>
          <w:color w:val="111111"/>
          <w:sz w:val="28"/>
          <w:szCs w:val="28"/>
          <w:rtl/>
        </w:rPr>
        <w:t xml:space="preserve">لايؤتون الزكوة و هم بالأخرة هم كفرون</w:t>
      </w:r>
    </w:p>
    <w:p>
      <w:pPr>
        <w:pStyle w:val="BookText"/>
      </w:pPr>
      <w:r>
        <w:rPr>
          <w:rFonts w:ascii="IRNazanin" w:hAnsi="IRNazanin" w:eastAsia="IRNazanin" w:cs="IRNazanin"/>
          <w:lang w:bidi="fa-IR"/>
          <w:color w:val="111111"/>
          <w:sz w:val="28"/>
          <w:szCs w:val="28"/>
          <w:rtl/>
        </w:rPr>
        <w:t xml:space="preserve">چنانچه جمله «هم بالآخرة. ..» حاليه باشد مى توان از ارتباط «هم بالآخرة هم كافرون» با جمله قبل، مطلب بالا را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- 44 - 38 - 6</w:t>
      </w:r>
    </w:p>
    <w:p>
      <w:pPr>
        <w:pStyle w:val="BookText"/>
      </w:pPr>
      <w:r>
        <w:rPr>
          <w:rFonts w:ascii="IRNazanin" w:hAnsi="IRNazanin" w:eastAsia="IRNazanin" w:cs="IRNazanin"/>
          <w:lang w:bidi="fa-IR"/>
          <w:color w:val="111111"/>
          <w:sz w:val="28"/>
          <w:szCs w:val="28"/>
          <w:rtl/>
        </w:rPr>
        <w:t xml:space="preserve">6- انكار معاد ، مستلزم پوچ انگاشتن آفرينش و تنزل دادن آن در حد سرگرمى و تفنّن</w:t>
      </w:r>
    </w:p>
    <w:p>
      <w:pPr>
        <w:pStyle w:val="BookText"/>
      </w:pPr>
      <w:r>
        <w:rPr>
          <w:rFonts w:ascii="Amiri" w:hAnsi="Amiri" w:eastAsia="Amiri" w:cs="Amiri"/>
          <w:lang w:bidi="ar-SA"/>
          <w:color w:val="111111"/>
          <w:sz w:val="28"/>
          <w:szCs w:val="28"/>
          <w:rtl/>
        </w:rPr>
        <w:t xml:space="preserve">إن هى إلاّ موتتنا الأُولى . .. و ما خلقنا السموت ... لعبين</w:t>
      </w:r>
    </w:p>
    <w:p>
      <w:pPr>
        <w:pStyle w:val="BookText"/>
      </w:pPr>
      <w:r>
        <w:rPr>
          <w:rFonts w:ascii="IRNazanin" w:hAnsi="IRNazanin" w:eastAsia="IRNazanin" w:cs="IRNazanin"/>
          <w:lang w:bidi="fa-IR"/>
          <w:color w:val="111111"/>
          <w:sz w:val="28"/>
          <w:szCs w:val="28"/>
          <w:rtl/>
        </w:rPr>
        <w:t xml:space="preserve">با توجه به اين كه آيات پيشين نظر به مشركان منكر معاد داشت، اين آيه مى تواند ردى بر انديشه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- 45 - 27 - 10</w:t>
      </w:r>
    </w:p>
    <w:p>
      <w:pPr>
        <w:pStyle w:val="BookText"/>
      </w:pPr>
      <w:r>
        <w:rPr>
          <w:rFonts w:ascii="Amiri" w:hAnsi="Amiri" w:eastAsia="Amiri" w:cs="Amiri"/>
          <w:lang w:bidi="ar-SA"/>
          <w:color w:val="111111"/>
          <w:sz w:val="28"/>
          <w:szCs w:val="28"/>
          <w:rtl/>
        </w:rPr>
        <w:t xml:space="preserve">10 - انكار معاد ، عامل خسران و زيان انسان</w:t>
      </w:r>
    </w:p>
    <w:p>
      <w:pPr>
        <w:pStyle w:val="BookText"/>
      </w:pPr>
      <w:r>
        <w:rPr>
          <w:rFonts w:ascii="Amiri" w:hAnsi="Amiri" w:eastAsia="Amiri" w:cs="Amiri"/>
          <w:lang w:bidi="ar-SA"/>
          <w:color w:val="111111"/>
          <w:sz w:val="28"/>
          <w:szCs w:val="28"/>
          <w:rtl/>
        </w:rPr>
        <w:t xml:space="preserve">قالوا ائتوا بابائنا إن كنتم صدقين . .. يومئذ يخسر المبطلون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- 45 - 33 - 4</w:t>
      </w:r>
    </w:p>
    <w:p>
      <w:pPr>
        <w:pStyle w:val="BookText"/>
      </w:pPr>
      <w:r>
        <w:rPr>
          <w:rFonts w:ascii="IRNazanin" w:hAnsi="IRNazanin" w:eastAsia="IRNazanin" w:cs="IRNazanin"/>
          <w:lang w:bidi="fa-IR"/>
          <w:color w:val="111111"/>
          <w:sz w:val="28"/>
          <w:szCs w:val="28"/>
          <w:rtl/>
        </w:rPr>
        <w:t xml:space="preserve">4 - گرفتار آمدن منكران معاد ، در قيامت به عذابى كه آن را به استهزا مى گرفتند و انكار مى كردند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- 46 - 17 - 3،15</w:t>
      </w:r>
    </w:p>
    <w:p>
      <w:pPr>
        <w:pStyle w:val="BookText"/>
      </w:pPr>
      <w:r>
        <w:rPr>
          <w:rFonts w:ascii="Amiri" w:hAnsi="Amiri" w:eastAsia="Amiri" w:cs="Amiri"/>
          <w:lang w:bidi="ar-SA"/>
          <w:color w:val="111111"/>
          <w:sz w:val="28"/>
          <w:szCs w:val="28"/>
          <w:rtl/>
        </w:rPr>
        <w:t xml:space="preserve">3- ناباورى نسبت به معاد و قيامت ، از عوامل مهم بى تعهدى فرزند در قبال والدين *</w:t>
      </w:r>
    </w:p>
    <w:p>
      <w:pPr>
        <w:pStyle w:val="BookText"/>
      </w:pPr>
      <w:r>
        <w:rPr>
          <w:rFonts w:ascii="Amiri" w:hAnsi="Amiri" w:eastAsia="Amiri" w:cs="Amiri"/>
          <w:lang w:bidi="ar-SA"/>
          <w:color w:val="111111"/>
          <w:sz w:val="28"/>
          <w:szCs w:val="28"/>
          <w:rtl/>
        </w:rPr>
        <w:t xml:space="preserve">و الذى قال لولديه أُفّ لكما أتعداننى أن أُخرج</w:t>
      </w:r>
    </w:p>
    <w:p>
      <w:pPr>
        <w:pStyle w:val="BookText"/>
      </w:pPr>
      <w:r>
        <w:rPr>
          <w:rFonts w:ascii="IRNazanin" w:hAnsi="IRNazanin" w:eastAsia="IRNazanin" w:cs="IRNazanin"/>
          <w:lang w:bidi="fa-IR"/>
          <w:color w:val="111111"/>
          <w:sz w:val="28"/>
          <w:szCs w:val="28"/>
          <w:rtl/>
        </w:rPr>
        <w:t xml:space="preserve">رابطه دو بخش آيه («قال لوالديه اُفّ» و «أتعداننى أن اُخرج») مى تواند اشاره به اين داشته باشد كه ميان گستاخى و بى تعهدى فرزند و عقيده كفرآلود وى به معاد، ارتباط و پيوستگى هست.</w:t>
      </w:r>
    </w:p>
    <w:p>
      <w:pPr>
        <w:pStyle w:val="BookText"/>
      </w:pPr>
      <w:r>
        <w:rPr>
          <w:rFonts w:ascii="IRNazanin" w:hAnsi="IRNazanin" w:eastAsia="IRNazanin" w:cs="IRNazanin"/>
          <w:lang w:bidi="fa-IR"/>
          <w:color w:val="111111"/>
          <w:sz w:val="28"/>
          <w:szCs w:val="28"/>
          <w:rtl/>
        </w:rPr>
        <w:t xml:space="preserve">15- انسان بد رفتار با پدر و مادر و ناباور به وعده هاى الهى ، فاقد رشد و كمال *</w:t>
      </w:r>
    </w:p>
    <w:p>
      <w:pPr>
        <w:pStyle w:val="BookText"/>
      </w:pPr>
      <w:r>
        <w:rPr>
          <w:rFonts w:ascii="Amiri" w:hAnsi="Amiri" w:eastAsia="Amiri" w:cs="Amiri"/>
          <w:lang w:bidi="ar-SA"/>
          <w:color w:val="111111"/>
          <w:sz w:val="28"/>
          <w:szCs w:val="28"/>
          <w:rtl/>
        </w:rPr>
        <w:t xml:space="preserve">أُلئك الذين نتقبّل . .. و الذى قال لولديه أُفّ ... ما هذا إلاّ أسطير الأوّلين</w:t>
      </w:r>
    </w:p>
    <w:p>
      <w:pPr>
        <w:pStyle w:val="BookText"/>
      </w:pPr>
      <w:r>
        <w:rPr>
          <w:rFonts w:ascii="Amiri" w:hAnsi="Amiri" w:eastAsia="Amiri" w:cs="Amiri"/>
          <w:lang w:bidi="ar-SA"/>
          <w:color w:val="111111"/>
          <w:sz w:val="28"/>
          <w:szCs w:val="28"/>
          <w:rtl/>
        </w:rPr>
        <w:t xml:space="preserve">با توجه به مقابله «والذى قال. ..» با «اُولئك الذين نتقبّل...»، به دست مى آيد كه بد رفتاران با والدين و ناباوران به دين، در حقيقت از رشد و خرد بى بهره اند.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- 46 - 20 - 5</w:t>
      </w:r>
    </w:p>
    <w:p>
      <w:pPr>
        <w:pStyle w:val="BookText"/>
      </w:pPr>
      <w:r>
        <w:rPr>
          <w:rFonts w:ascii="IRNazanin" w:hAnsi="IRNazanin" w:eastAsia="IRNazanin" w:cs="IRNazanin"/>
          <w:lang w:bidi="fa-IR"/>
          <w:color w:val="111111"/>
          <w:sz w:val="28"/>
          <w:szCs w:val="28"/>
          <w:rtl/>
        </w:rPr>
        <w:t xml:space="preserve">5- بى اعتقادى به معاد ، گرايش دهنده انسان به لذّت جويى هر چه بيشتر از امكانات دنيايى</w:t>
      </w:r>
    </w:p>
    <w:p>
      <w:pPr>
        <w:pStyle w:val="BookText"/>
      </w:pPr>
      <w:r>
        <w:rPr>
          <w:rFonts w:ascii="Amiri" w:hAnsi="Amiri" w:eastAsia="Amiri" w:cs="Amiri"/>
          <w:lang w:bidi="ar-SA"/>
          <w:color w:val="111111"/>
          <w:sz w:val="28"/>
          <w:szCs w:val="28"/>
          <w:rtl/>
        </w:rPr>
        <w:t xml:space="preserve">الذين كفروا . .. أذهبتم طيّبتكم ... و استمتعتم بها</w:t>
      </w:r>
    </w:p>
    <w:p>
      <w:pPr>
        <w:pStyle w:val="BookText"/>
      </w:pPr>
      <w:r>
        <w:rPr>
          <w:rFonts w:ascii="IRNazanin" w:hAnsi="IRNazanin" w:eastAsia="IRNazanin" w:cs="IRNazanin"/>
          <w:lang w:bidi="fa-IR"/>
          <w:color w:val="111111"/>
          <w:sz w:val="28"/>
          <w:szCs w:val="28"/>
          <w:rtl/>
        </w:rPr>
        <w:t xml:space="preserve">مخاطب قرار گرفتن لذّت جويان با عنوان كفر، مى نماياند كه اين وصف در گرايش كافران به لذّت جويى و حرص بر لذّت هاى دنيايى نقشى اساسى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- 51 - 9 - 1</w:t>
      </w:r>
    </w:p>
    <w:p>
      <w:pPr>
        <w:pStyle w:val="BookText"/>
      </w:pPr>
      <w:r>
        <w:rPr>
          <w:rFonts w:ascii="IRNazanin" w:hAnsi="IRNazanin" w:eastAsia="IRNazanin" w:cs="IRNazanin"/>
          <w:lang w:bidi="fa-IR"/>
          <w:color w:val="111111"/>
          <w:sz w:val="28"/>
          <w:szCs w:val="28"/>
          <w:rtl/>
        </w:rPr>
        <w:t xml:space="preserve">1 - موضع گيرى ناباورانه در برابر مسأله معاد و روز جزا ، نشان كم عقلى و سطحى نگرى است .</w:t>
      </w:r>
    </w:p>
    <w:p>
      <w:pPr>
        <w:pStyle w:val="BookText"/>
      </w:pPr>
      <w:r>
        <w:rPr>
          <w:rFonts w:ascii="Amiri" w:hAnsi="Amiri" w:eastAsia="Amiri" w:cs="Amiri"/>
          <w:lang w:bidi="ar-SA"/>
          <w:color w:val="111111"/>
          <w:sz w:val="28"/>
          <w:szCs w:val="28"/>
          <w:rtl/>
        </w:rPr>
        <w:t xml:space="preserve">إنّما توعدون لصادق . .. يؤفك عنه من أُفك</w:t>
      </w:r>
    </w:p>
    <w:p>
      <w:pPr>
        <w:pStyle w:val="BookText"/>
      </w:pPr>
      <w:r>
        <w:rPr>
          <w:rFonts w:ascii="IRNazanin" w:hAnsi="IRNazanin" w:eastAsia="IRNazanin" w:cs="IRNazanin"/>
          <w:lang w:bidi="fa-IR"/>
          <w:color w:val="111111"/>
          <w:sz w:val="28"/>
          <w:szCs w:val="28"/>
          <w:rtl/>
        </w:rPr>
        <w:t xml:space="preserve">«افْك» (مصدر مجهول «يؤفك») به معناى برگردانده شدن است. ضمير در «عنه» به «ما توعدون» يا به «الدين» باز مى گردد. «من اُفك» معادل «مأفوك» است و آن بر انسان كم خرد و ضعيف الرأى اطلاق مى شود; يعنى، كسى كه از نعمت عقل و خرد بهره چندانى ندارد، از وعده هاى قرآن يا روز جزا روى گردان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- 51 - 14 - 2</w:t>
      </w:r>
    </w:p>
    <w:p>
      <w:pPr>
        <w:pStyle w:val="BookText"/>
      </w:pPr>
      <w:r>
        <w:rPr>
          <w:rFonts w:ascii="Amiri" w:hAnsi="Amiri" w:eastAsia="Amiri" w:cs="Amiri"/>
          <w:lang w:bidi="ar-SA"/>
          <w:color w:val="111111"/>
          <w:sz w:val="28"/>
          <w:szCs w:val="28"/>
          <w:rtl/>
        </w:rPr>
        <w:t xml:space="preserve">2 - عذاب آتش دوزخ ، دستاورد خود كافران و منكران معاد</w:t>
      </w:r>
    </w:p>
    <w:p>
      <w:pPr>
        <w:pStyle w:val="BookText"/>
      </w:pPr>
      <w:r>
        <w:rPr>
          <w:rFonts w:ascii="Amiri" w:hAnsi="Amiri" w:eastAsia="Amiri" w:cs="Amiri"/>
          <w:lang w:bidi="ar-SA"/>
          <w:color w:val="111111"/>
          <w:sz w:val="28"/>
          <w:szCs w:val="28"/>
          <w:rtl/>
        </w:rPr>
        <w:t xml:space="preserve">ذوقوا فتنتكم</w:t>
      </w:r>
    </w:p>
    <w:p>
      <w:pPr>
        <w:pStyle w:val="BookText"/>
      </w:pPr>
      <w:r>
        <w:rPr>
          <w:rFonts w:ascii="IRNazanin" w:hAnsi="IRNazanin" w:eastAsia="IRNazanin" w:cs="IRNazanin"/>
          <w:lang w:bidi="fa-IR"/>
          <w:color w:val="111111"/>
          <w:sz w:val="28"/>
          <w:szCs w:val="28"/>
          <w:rtl/>
        </w:rPr>
        <w:t xml:space="preserve">اضافه «فتنة» به «كم»،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- 54 - 9 - 7</w:t>
      </w:r>
    </w:p>
    <w:p>
      <w:pPr>
        <w:pStyle w:val="BookText"/>
      </w:pPr>
      <w:r>
        <w:rPr>
          <w:rFonts w:ascii="IRNazanin" w:hAnsi="IRNazanin" w:eastAsia="IRNazanin" w:cs="IRNazanin"/>
          <w:lang w:bidi="fa-IR"/>
          <w:color w:val="111111"/>
          <w:sz w:val="28"/>
          <w:szCs w:val="28"/>
          <w:rtl/>
        </w:rPr>
        <w:t xml:space="preserve">7 - ناباورى قوم نوح ، نسبت به معاد و قيامت ، زمينه موضع گيرى خصمانه آنان در قبال نوح ( ع )</w:t>
      </w:r>
    </w:p>
    <w:p>
      <w:pPr>
        <w:pStyle w:val="BookText"/>
      </w:pPr>
      <w:r>
        <w:rPr>
          <w:rFonts w:ascii="Amiri" w:hAnsi="Amiri" w:eastAsia="Amiri" w:cs="Amiri"/>
          <w:lang w:bidi="ar-SA"/>
          <w:color w:val="111111"/>
          <w:sz w:val="28"/>
          <w:szCs w:val="28"/>
          <w:rtl/>
        </w:rPr>
        <w:t xml:space="preserve">كذّبت قبلهم قوم نوح فكذّبوا عبدنا</w:t>
      </w:r>
    </w:p>
    <w:p>
      <w:pPr>
        <w:pStyle w:val="BookText"/>
      </w:pPr>
      <w:r>
        <w:rPr>
          <w:rFonts w:ascii="IRNazanin" w:hAnsi="IRNazanin" w:eastAsia="IRNazanin" w:cs="IRNazanin"/>
          <w:lang w:bidi="fa-IR"/>
          <w:color w:val="111111"/>
          <w:sz w:val="28"/>
          <w:szCs w:val="28"/>
          <w:rtl/>
        </w:rPr>
        <w:t xml:space="preserve">برداشت ياد شده بدين احتمال است كه مراد از «كذّبت» - به قرينه آيات پيشين - تكذيب قيامت باشد. كه در اين صورت «فاى تفريع» در «فكذّبوا عبدنا» مى رساند كه تكذيب پيامبران، ريشه در تكذيب معاد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- 56 - 47 - 1</w:t>
      </w:r>
    </w:p>
    <w:p>
      <w:pPr>
        <w:pStyle w:val="BookText"/>
      </w:pPr>
      <w:r>
        <w:rPr>
          <w:rFonts w:ascii="IRNazanin" w:hAnsi="IRNazanin" w:eastAsia="IRNazanin" w:cs="IRNazanin"/>
          <w:lang w:bidi="fa-IR"/>
          <w:color w:val="111111"/>
          <w:sz w:val="28"/>
          <w:szCs w:val="28"/>
          <w:rtl/>
        </w:rPr>
        <w:t xml:space="preserve">1 - عذاب اخروى اصحاب شمال ، ره آورد موضع گيرى ناباورانه آنان نسبت به معاد</w:t>
      </w:r>
    </w:p>
    <w:p>
      <w:pPr>
        <w:pStyle w:val="BookText"/>
      </w:pPr>
      <w:r>
        <w:rPr>
          <w:rFonts w:ascii="Amiri" w:hAnsi="Amiri" w:eastAsia="Amiri" w:cs="Amiri"/>
          <w:lang w:bidi="ar-SA"/>
          <w:color w:val="111111"/>
          <w:sz w:val="28"/>
          <w:szCs w:val="28"/>
          <w:rtl/>
        </w:rPr>
        <w:t xml:space="preserve">و أصحب الشمال . .. فى سموم ... و كانوا يقولون ... أءنّا لمبعوثون</w:t>
      </w:r>
    </w:p>
    <w:p>
      <w:pPr>
        <w:pStyle w:val="BookText"/>
      </w:pPr>
      <w:r>
        <w:rPr>
          <w:rFonts w:ascii="IRNazanin" w:hAnsi="IRNazanin" w:eastAsia="IRNazanin" w:cs="IRNazanin"/>
          <w:lang w:bidi="fa-IR"/>
          <w:color w:val="111111"/>
          <w:sz w:val="28"/>
          <w:szCs w:val="28"/>
          <w:rtl/>
        </w:rPr>
        <w:t xml:space="preserve">استفهام انكارى در عبارت «أئذا متنا. ..و أءنّا لمبعثون»، بيانگر مطلب ياد شده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- 68 - 44 - 7</w:t>
      </w:r>
    </w:p>
    <w:p>
      <w:pPr>
        <w:pStyle w:val="BookText"/>
      </w:pPr>
      <w:r>
        <w:rPr>
          <w:rFonts w:ascii="Amiri" w:hAnsi="Amiri" w:eastAsia="Amiri" w:cs="Amiri"/>
          <w:lang w:bidi="ar-SA"/>
          <w:color w:val="111111"/>
          <w:sz w:val="28"/>
          <w:szCs w:val="28"/>
          <w:rtl/>
        </w:rPr>
        <w:t xml:space="preserve">7 - تكذيب قرآن و معاد ، از عوامل و زمينه هاى سقوط تدريجى جوامع بشرى</w:t>
      </w:r>
    </w:p>
    <w:p>
      <w:pPr>
        <w:pStyle w:val="BookText"/>
      </w:pPr>
      <w:r>
        <w:rPr>
          <w:rFonts w:ascii="Amiri" w:hAnsi="Amiri" w:eastAsia="Amiri" w:cs="Amiri"/>
          <w:lang w:bidi="ar-SA"/>
          <w:color w:val="111111"/>
          <w:sz w:val="28"/>
          <w:szCs w:val="28"/>
          <w:rtl/>
        </w:rPr>
        <w:t xml:space="preserve">سنستدرجهم من حيث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- 78 - 4 - 5</w:t>
      </w:r>
    </w:p>
    <w:p>
      <w:pPr>
        <w:pStyle w:val="BookText"/>
      </w:pPr>
      <w:r>
        <w:rPr>
          <w:rFonts w:ascii="IRNazanin" w:hAnsi="IRNazanin" w:eastAsia="IRNazanin" w:cs="IRNazanin"/>
          <w:lang w:bidi="fa-IR"/>
          <w:color w:val="111111"/>
          <w:sz w:val="28"/>
          <w:szCs w:val="28"/>
          <w:rtl/>
        </w:rPr>
        <w:t xml:space="preserve">5 - انكار معاد ، زمينه ساز گرفتارى به عذاب الهى در آخرت است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IRNazanin" w:hAnsi="IRNazanin" w:eastAsia="IRNazanin" w:cs="IRNazanin"/>
          <w:lang w:bidi="fa-IR"/>
          <w:color w:val="111111"/>
          <w:sz w:val="28"/>
          <w:szCs w:val="28"/>
          <w:rtl/>
        </w:rPr>
        <w:t xml:space="preserve">لحن تهديد گونه «كلاّ سيعلمون»، بيانگر مواجه شدن منكران معاد با مجازات الهى و عملى ديدن وعده هاى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- 78 - 27 - 5</w:t>
      </w:r>
    </w:p>
    <w:p>
      <w:pPr>
        <w:pStyle w:val="BookText"/>
      </w:pPr>
      <w:r>
        <w:rPr>
          <w:rFonts w:ascii="IRNazanin" w:hAnsi="IRNazanin" w:eastAsia="IRNazanin" w:cs="IRNazanin"/>
          <w:lang w:bidi="fa-IR"/>
          <w:color w:val="111111"/>
          <w:sz w:val="28"/>
          <w:szCs w:val="28"/>
          <w:rtl/>
        </w:rPr>
        <w:t xml:space="preserve">5 - انكار معاد و حسابرسى قيامت ، عامل طغيان گرى و مايه گرفتارى به عذاب جهنم است .</w:t>
      </w:r>
    </w:p>
    <w:p>
      <w:pPr>
        <w:pStyle w:val="BookText"/>
      </w:pPr>
      <w:r>
        <w:rPr>
          <w:rFonts w:ascii="Amiri" w:hAnsi="Amiri" w:eastAsia="Amiri" w:cs="Amiri"/>
          <w:lang w:bidi="ar-SA"/>
          <w:color w:val="111111"/>
          <w:sz w:val="28"/>
          <w:szCs w:val="28"/>
          <w:rtl/>
        </w:rPr>
        <w:t xml:space="preserve">للطّ-غين . .. إنّهم كانوا لايرجون حسابًا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- 78 - 28 - 5</w:t>
      </w:r>
    </w:p>
    <w:p>
      <w:pPr>
        <w:pStyle w:val="BookText"/>
      </w:pPr>
      <w:r>
        <w:rPr>
          <w:rFonts w:ascii="Amiri" w:hAnsi="Amiri" w:eastAsia="Amiri" w:cs="Amiri"/>
          <w:lang w:bidi="ar-SA"/>
          <w:color w:val="111111"/>
          <w:sz w:val="28"/>
          <w:szCs w:val="28"/>
          <w:rtl/>
        </w:rPr>
        <w:t xml:space="preserve">5 - باور نداشتن معاد ، زمينه ساز انكار تعاليم الهى و آموزه هاى دينى است .</w:t>
      </w:r>
    </w:p>
    <w:p>
      <w:pPr>
        <w:pStyle w:val="BookText"/>
      </w:pPr>
      <w:r>
        <w:rPr>
          <w:rFonts w:ascii="Amiri" w:hAnsi="Amiri" w:eastAsia="Amiri" w:cs="Amiri"/>
          <w:lang w:bidi="ar-SA"/>
          <w:color w:val="111111"/>
          <w:sz w:val="28"/>
          <w:szCs w:val="28"/>
          <w:rtl/>
        </w:rPr>
        <w:t xml:space="preserve">لايرجون حسابًا . و كذّبوا بايتنا كذّابًا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- 78 - 30 - 2</w:t>
      </w:r>
    </w:p>
    <w:p>
      <w:pPr>
        <w:pStyle w:val="BookText"/>
      </w:pPr>
      <w:r>
        <w:rPr>
          <w:rFonts w:ascii="IRNazanin" w:hAnsi="IRNazanin" w:eastAsia="IRNazanin" w:cs="IRNazanin"/>
          <w:lang w:bidi="fa-IR"/>
          <w:color w:val="111111"/>
          <w:sz w:val="28"/>
          <w:szCs w:val="28"/>
          <w:rtl/>
        </w:rPr>
        <w:t xml:space="preserve">2 - عذاب جهنم و افزايش آن ، نتيجه انكار معاد و تكذيب آيات الهى و عقوبتى متناسب با آن گناهان است .</w:t>
      </w:r>
    </w:p>
    <w:p>
      <w:pPr>
        <w:pStyle w:val="BookText"/>
      </w:pPr>
      <w:r>
        <w:rPr>
          <w:rFonts w:ascii="Amiri" w:hAnsi="Amiri" w:eastAsia="Amiri" w:cs="Amiri"/>
          <w:lang w:bidi="ar-SA"/>
          <w:color w:val="111111"/>
          <w:sz w:val="28"/>
          <w:szCs w:val="28"/>
          <w:rtl/>
        </w:rPr>
        <w:t xml:space="preserve">فذوقوا فلن نزيدكم</w:t>
      </w:r>
    </w:p>
    <w:p>
      <w:pPr>
        <w:pStyle w:val="BookText"/>
      </w:pPr>
      <w:r>
        <w:rPr>
          <w:rFonts w:ascii="IRNazanin" w:hAnsi="IRNazanin" w:eastAsia="IRNazanin" w:cs="IRNazanin"/>
          <w:lang w:bidi="fa-IR"/>
          <w:color w:val="111111"/>
          <w:sz w:val="28"/>
          <w:szCs w:val="28"/>
          <w:rtl/>
        </w:rPr>
        <w:t xml:space="preserve">«فاء» در «فذوقوا» و «فلن نزيدكم» دلالت مى كند كه چشيدن عذاب فزاينده پيامدى مناسب براى گناهان بيان شده در آيات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- 84 - 24 - 1</w:t>
      </w:r>
    </w:p>
    <w:p>
      <w:pPr>
        <w:pStyle w:val="BookText"/>
      </w:pPr>
      <w:r>
        <w:rPr>
          <w:rFonts w:ascii="IRNazanin" w:hAnsi="IRNazanin" w:eastAsia="IRNazanin" w:cs="IRNazanin"/>
          <w:lang w:bidi="fa-IR"/>
          <w:color w:val="111111"/>
          <w:sz w:val="28"/>
          <w:szCs w:val="28"/>
          <w:rtl/>
        </w:rPr>
        <w:t xml:space="preserve">1 - انكار معاد و تكذيب قرآن ، درپى دارنده عذابى دردناك است .</w:t>
      </w:r>
    </w:p>
    <w:p>
      <w:pPr>
        <w:pStyle w:val="BookText"/>
      </w:pPr>
      <w:r>
        <w:rPr>
          <w:rFonts w:ascii="Amiri" w:hAnsi="Amiri" w:eastAsia="Amiri" w:cs="Amiri"/>
          <w:lang w:bidi="ar-SA"/>
          <w:color w:val="111111"/>
          <w:sz w:val="28"/>
          <w:szCs w:val="28"/>
          <w:rtl/>
        </w:rPr>
        <w:t xml:space="preserve">فبشّرهم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- 107 - 3 - 2</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2" w:name="pg6838_60662"/>
    <w:bookmarkEnd w:id="312"/>
    <w:p>
      <w:pPr>
        <w:pStyle w:val="BookText"/>
      </w:pPr>
      <w:r>
        <w:rPr>
          <w:rFonts w:ascii="IRNazanin" w:hAnsi="IRNazanin" w:eastAsia="IRNazanin" w:cs="IRNazanin"/>
          <w:lang w:bidi="fa-IR"/>
          <w:color w:val="111111"/>
          <w:sz w:val="28"/>
          <w:szCs w:val="28"/>
          <w:rtl/>
        </w:rPr>
        <w:t xml:space="preserve">2 - انكار معاد ، مايه سردى روابط انسان ها با يكديگر</w:t>
      </w:r>
    </w:p>
    <w:p>
      <w:pPr>
        <w:pStyle w:val="BookText"/>
      </w:pPr>
      <w:r>
        <w:rPr>
          <w:rFonts w:ascii="Amiri" w:hAnsi="Amiri" w:eastAsia="Amiri" w:cs="Amiri"/>
          <w:lang w:bidi="ar-SA"/>
          <w:color w:val="111111"/>
          <w:sz w:val="28"/>
          <w:szCs w:val="28"/>
          <w:rtl/>
        </w:rPr>
        <w:t xml:space="preserve">الذى يكذّب . .. يدعّ اليتيم . و لايحضّ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- 107 - 5 - 5</w:t>
      </w:r>
    </w:p>
    <w:p>
      <w:pPr>
        <w:pStyle w:val="BookText"/>
      </w:pPr>
      <w:r>
        <w:rPr>
          <w:rFonts w:ascii="IRNazanin" w:hAnsi="IRNazanin" w:eastAsia="IRNazanin" w:cs="IRNazanin"/>
          <w:lang w:bidi="fa-IR"/>
          <w:color w:val="111111"/>
          <w:sz w:val="28"/>
          <w:szCs w:val="28"/>
          <w:rtl/>
        </w:rPr>
        <w:t xml:space="preserve">5 - انكار معاد ، بر روابط انسان با خلق و خالق ، تأثير منفى گذارده و مايه بى اعتنايى وى به آنها مى گردد .</w:t>
      </w:r>
    </w:p>
    <w:p>
      <w:pPr>
        <w:pStyle w:val="BookText"/>
      </w:pPr>
      <w:r>
        <w:rPr>
          <w:rFonts w:ascii="Amiri" w:hAnsi="Amiri" w:eastAsia="Amiri" w:cs="Amiri"/>
          <w:lang w:bidi="ar-SA"/>
          <w:color w:val="111111"/>
          <w:sz w:val="28"/>
          <w:szCs w:val="28"/>
          <w:rtl/>
        </w:rPr>
        <w:t xml:space="preserve">الذى يكذّب . .. يدعّ اليتيم ... و لايحضّ ... الذين هم عن صلاتهم ساهون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- 107 - 7 - 2</w:t>
      </w:r>
    </w:p>
    <w:p>
      <w:pPr>
        <w:pStyle w:val="BookText"/>
      </w:pPr>
      <w:r>
        <w:rPr>
          <w:rFonts w:ascii="IRNazanin" w:hAnsi="IRNazanin" w:eastAsia="IRNazanin" w:cs="IRNazanin"/>
          <w:lang w:bidi="fa-IR"/>
          <w:color w:val="111111"/>
          <w:sz w:val="28"/>
          <w:szCs w:val="28"/>
          <w:rtl/>
        </w:rPr>
        <w:t xml:space="preserve">2 - بى اعتقادى به معاد و پاداش و كيفر الهى ، مايه بى تفاوتى انسان در برابر ضروريات زندگى مردم</w:t>
      </w:r>
    </w:p>
    <w:p>
      <w:pPr>
        <w:pStyle w:val="BookText"/>
      </w:pPr>
      <w:r>
        <w:rPr>
          <w:rFonts w:ascii="Amiri" w:hAnsi="Amiri" w:eastAsia="Amiri" w:cs="Amiri"/>
          <w:lang w:bidi="ar-SA"/>
          <w:color w:val="111111"/>
          <w:sz w:val="28"/>
          <w:szCs w:val="28"/>
          <w:rtl/>
        </w:rPr>
        <w:t xml:space="preserve">أرءيت الذى يكذّب بالدين . .. و يمنعون الماعون</w:t>
      </w:r>
    </w:p>
    <w:p>
      <w:pPr>
        <w:pStyle w:val="Heading3"/>
      </w:pPr>
      <w:bookmarkStart w:id="1336" w:name="_Toc899"/>
      <w:r>
        <w:t>11- آثار توجه به معاد</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- 7 - 29 - 15</w:t>
      </w:r>
    </w:p>
    <w:p>
      <w:pPr>
        <w:pStyle w:val="BookText"/>
      </w:pPr>
      <w:r>
        <w:rPr>
          <w:rFonts w:ascii="IRNazanin" w:hAnsi="IRNazanin" w:eastAsia="IRNazanin" w:cs="IRNazanin"/>
          <w:lang w:bidi="fa-IR"/>
          <w:color w:val="111111"/>
          <w:sz w:val="28"/>
          <w:szCs w:val="28"/>
          <w:rtl/>
        </w:rPr>
        <w:t xml:space="preserve">15 - توجه به معاد، پشتوانه رعايت قسط و اخلاص در دين</w:t>
      </w:r>
    </w:p>
    <w:p>
      <w:pPr>
        <w:pStyle w:val="BookText"/>
      </w:pPr>
      <w:r>
        <w:rPr>
          <w:rFonts w:ascii="Amiri" w:hAnsi="Amiri" w:eastAsia="Amiri" w:cs="Amiri"/>
          <w:lang w:bidi="ar-SA"/>
          <w:color w:val="111111"/>
          <w:sz w:val="28"/>
          <w:szCs w:val="28"/>
          <w:rtl/>
        </w:rPr>
        <w:t xml:space="preserve">أمر ربى بالقسط . .. مخلصين له الدين كما بدأكم تعودون</w:t>
      </w:r>
    </w:p>
    <w:p>
      <w:pPr>
        <w:pStyle w:val="Heading3"/>
      </w:pPr>
      <w:bookmarkStart w:id="1337" w:name="_Toc900"/>
      <w:r>
        <w:t>12- آثار ذكر انحطاط مكذبان معاد</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- 107 - 2 - 5</w:t>
      </w:r>
    </w:p>
    <w:p>
      <w:pPr>
        <w:pStyle w:val="BookText"/>
      </w:pPr>
      <w:r>
        <w:rPr>
          <w:rFonts w:ascii="IRNazanin" w:hAnsi="IRNazanin" w:eastAsia="IRNazanin" w:cs="IRNazanin"/>
          <w:lang w:bidi="fa-IR"/>
          <w:color w:val="111111"/>
          <w:sz w:val="28"/>
          <w:szCs w:val="28"/>
          <w:rtl/>
        </w:rPr>
        <w:t xml:space="preserve">5 - توجّه به سقوط اخلاقى منكران معاد ، تا حد خشونت با يتيمان ، مايه پرهيز از تكذيب آخرت است .</w:t>
      </w:r>
    </w:p>
    <w:p>
      <w:pPr>
        <w:pStyle w:val="BookText"/>
      </w:pPr>
      <w:r>
        <w:rPr>
          <w:rFonts w:ascii="Amiri" w:hAnsi="Amiri" w:eastAsia="Amiri" w:cs="Amiri"/>
          <w:lang w:bidi="ar-SA"/>
          <w:color w:val="111111"/>
          <w:sz w:val="28"/>
          <w:szCs w:val="28"/>
          <w:rtl/>
        </w:rPr>
        <w:t xml:space="preserve">فذلك الذى يدعّ اليتيم</w:t>
      </w:r>
    </w:p>
    <w:p>
      <w:pPr>
        <w:pStyle w:val="Heading3"/>
      </w:pPr>
      <w:bookmarkStart w:id="1338" w:name="_Toc901"/>
      <w:r>
        <w:t>13- آثار ذكر معاد</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- 5 - 29 - 13</w:t>
      </w:r>
    </w:p>
    <w:p>
      <w:pPr>
        <w:pStyle w:val="BookText"/>
      </w:pPr>
      <w:r>
        <w:rPr>
          <w:rFonts w:ascii="IRNazanin" w:hAnsi="IRNazanin" w:eastAsia="IRNazanin" w:cs="IRNazanin"/>
          <w:lang w:bidi="fa-IR"/>
          <w:color w:val="111111"/>
          <w:sz w:val="28"/>
          <w:szCs w:val="28"/>
          <w:rtl/>
        </w:rPr>
        <w:t xml:space="preserve">13 - خوف از خداوند و يا معاد ، مانع ظلم و گناه و گرفتار آمدن به عذاب دوزخ</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3" w:name="pg6838_60666"/>
    <w:bookmarkEnd w:id="313"/>
    <w:p>
      <w:pPr>
        <w:pStyle w:val="BookText"/>
      </w:pPr>
      <w:r>
        <w:rPr>
          <w:rFonts w:ascii="Amiri" w:hAnsi="Amiri" w:eastAsia="Amiri" w:cs="Amiri"/>
          <w:lang w:bidi="ar-SA"/>
          <w:color w:val="111111"/>
          <w:sz w:val="28"/>
          <w:szCs w:val="28"/>
          <w:rtl/>
        </w:rPr>
        <w:t xml:space="preserve">انى اخاف اللّه رب العلمين. انى اريد ان تبوا باثمى ...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- 6 - 32 - 5</w:t>
      </w:r>
    </w:p>
    <w:p>
      <w:pPr>
        <w:pStyle w:val="BookText"/>
      </w:pPr>
      <w:r>
        <w:rPr>
          <w:rFonts w:ascii="IRNazanin" w:hAnsi="IRNazanin" w:eastAsia="IRNazanin" w:cs="IRNazanin"/>
          <w:lang w:bidi="fa-IR"/>
          <w:color w:val="111111"/>
          <w:sz w:val="28"/>
          <w:szCs w:val="28"/>
          <w:rtl/>
        </w:rPr>
        <w:t xml:space="preserve">5 - تقوا و در انديشه معاد بودن، راه رسيدن به زندگى برتر و نيكو در آخرت</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- 41 - 19 - 8</w:t>
      </w:r>
    </w:p>
    <w:p>
      <w:pPr>
        <w:pStyle w:val="BookText"/>
      </w:pPr>
      <w:r>
        <w:rPr>
          <w:rFonts w:ascii="IRNazanin" w:hAnsi="IRNazanin" w:eastAsia="IRNazanin" w:cs="IRNazanin"/>
          <w:lang w:bidi="fa-IR"/>
          <w:color w:val="111111"/>
          <w:sz w:val="28"/>
          <w:szCs w:val="28"/>
          <w:rtl/>
        </w:rPr>
        <w:t xml:space="preserve">8 - توجه به معاد و سرنوشت تكذيب كنندگان پيامبران بازدارنده انسان از مخالفت با دعوت فرستادگان الهى است .</w:t>
      </w:r>
    </w:p>
    <w:p>
      <w:pPr>
        <w:pStyle w:val="BookText"/>
      </w:pPr>
      <w:r>
        <w:rPr>
          <w:rFonts w:ascii="Amiri" w:hAnsi="Amiri" w:eastAsia="Amiri" w:cs="Amiri"/>
          <w:lang w:bidi="ar-SA"/>
          <w:color w:val="111111"/>
          <w:sz w:val="28"/>
          <w:szCs w:val="28"/>
          <w:rtl/>
        </w:rPr>
        <w:t xml:space="preserve">و يوم يحشر أعداء اللّه إلى النار</w:t>
      </w:r>
    </w:p>
    <w:p>
      <w:pPr>
        <w:pStyle w:val="BookText"/>
      </w:pPr>
      <w:r>
        <w:rPr>
          <w:rFonts w:ascii="Amiri" w:hAnsi="Amiri" w:eastAsia="Amiri" w:cs="Amiri"/>
          <w:lang w:bidi="ar-SA"/>
          <w:color w:val="111111"/>
          <w:sz w:val="28"/>
          <w:szCs w:val="28"/>
          <w:rtl/>
        </w:rPr>
        <w:t xml:space="preserve">با توجه به تقدير «ذكّرهم» يا «أنذرهم» و امثال آن به عنوان عامل «يوم»،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- 41 - 54 - 5</w:t>
      </w:r>
    </w:p>
    <w:p>
      <w:pPr>
        <w:pStyle w:val="BookText"/>
      </w:pPr>
      <w:r>
        <w:rPr>
          <w:rFonts w:ascii="IRNazanin" w:hAnsi="IRNazanin" w:eastAsia="IRNazanin" w:cs="IRNazanin"/>
          <w:lang w:bidi="fa-IR"/>
          <w:color w:val="111111"/>
          <w:sz w:val="28"/>
          <w:szCs w:val="28"/>
          <w:rtl/>
        </w:rPr>
        <w:t xml:space="preserve">5 - باور به معاد و توجه به آن ، داراى نقش اساسى در حق پذيرى انسان</w:t>
      </w:r>
    </w:p>
    <w:p>
      <w:pPr>
        <w:pStyle w:val="BookText"/>
      </w:pPr>
      <w:r>
        <w:rPr>
          <w:rFonts w:ascii="Amiri" w:hAnsi="Amiri" w:eastAsia="Amiri" w:cs="Amiri"/>
          <w:lang w:bidi="ar-SA"/>
          <w:color w:val="111111"/>
          <w:sz w:val="28"/>
          <w:szCs w:val="28"/>
          <w:rtl/>
        </w:rPr>
        <w:t xml:space="preserve">سنريهم ءايتنا فى الأفاق . .. ألا إنّهم فى مرية من لقاء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- 43 - 14 - 7</w:t>
      </w:r>
    </w:p>
    <w:p>
      <w:pPr>
        <w:pStyle w:val="BookText"/>
      </w:pPr>
      <w:r>
        <w:rPr>
          <w:rFonts w:ascii="IRNazanin" w:hAnsi="IRNazanin" w:eastAsia="IRNazanin" w:cs="IRNazanin"/>
          <w:lang w:bidi="fa-IR"/>
          <w:color w:val="111111"/>
          <w:sz w:val="28"/>
          <w:szCs w:val="28"/>
          <w:rtl/>
        </w:rPr>
        <w:t xml:space="preserve">7 - ياد معاد هنگام تسخير امكانات و برخوردارى از نعمت ها ، زمينه ساز زدايش غرور و غفلت</w:t>
      </w:r>
    </w:p>
    <w:p>
      <w:pPr>
        <w:pStyle w:val="BookText"/>
      </w:pPr>
      <w:r>
        <w:rPr>
          <w:rFonts w:ascii="Amiri" w:hAnsi="Amiri" w:eastAsia="Amiri" w:cs="Amiri"/>
          <w:lang w:bidi="ar-SA"/>
          <w:color w:val="111111"/>
          <w:sz w:val="28"/>
          <w:szCs w:val="28"/>
          <w:rtl/>
        </w:rPr>
        <w:t xml:space="preserve">ثمّ تذكروا نعمة ربّكم إذا استويتم عليه و تقولوا . .. و إنّا إلى ربّنا لمنقلبون</w:t>
      </w:r>
    </w:p>
    <w:p>
      <w:pPr>
        <w:pStyle w:val="BookText"/>
      </w:pPr>
      <w:r>
        <w:rPr>
          <w:rFonts w:ascii="IRNazanin" w:hAnsi="IRNazanin" w:eastAsia="IRNazanin" w:cs="IRNazanin"/>
          <w:lang w:bidi="fa-IR"/>
          <w:color w:val="111111"/>
          <w:sz w:val="28"/>
          <w:szCs w:val="28"/>
          <w:rtl/>
        </w:rPr>
        <w:t xml:space="preserve">توصيه به يادآورى معاد پس از برخوردارى از نعمت هاى خداوند، مى تواند اشاره به تأثير آن در زدايش غرور و غفلت باشد.</w:t>
      </w:r>
    </w:p>
    <w:p>
      <w:pPr>
        <w:pStyle w:val="Heading3"/>
      </w:pPr>
      <w:bookmarkStart w:id="1339" w:name="_Toc902"/>
      <w:r>
        <w:t>14- آثار شك در معاد</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- 18 - 37 - 2</w:t>
      </w:r>
    </w:p>
    <w:p>
      <w:pPr>
        <w:pStyle w:val="BookText"/>
      </w:pPr>
      <w:r>
        <w:rPr>
          <w:rFonts w:ascii="IRNazanin" w:hAnsi="IRNazanin" w:eastAsia="IRNazanin" w:cs="IRNazanin"/>
          <w:lang w:bidi="fa-IR"/>
          <w:color w:val="111111"/>
          <w:sz w:val="28"/>
          <w:szCs w:val="28"/>
          <w:rtl/>
        </w:rPr>
        <w:t xml:space="preserve">2- انكار معاد و ترديد در آن و مغرور شدن به زندگى دنيا ، انديشه و بينشى كفرآميز است .</w:t>
      </w:r>
    </w:p>
    <w:p>
      <w:pPr>
        <w:pStyle w:val="BookText"/>
      </w:pPr>
      <w:r>
        <w:rPr>
          <w:rFonts w:ascii="Amiri" w:hAnsi="Amiri" w:eastAsia="Amiri" w:cs="Amiri"/>
          <w:lang w:bidi="ar-SA"/>
          <w:color w:val="111111"/>
          <w:sz w:val="28"/>
          <w:szCs w:val="28"/>
          <w:rtl/>
        </w:rPr>
        <w:t xml:space="preserve">و ما أظنّ الساعة قائمة . .. قال له صاحبه وهو يحاوره أكفرت بالذى خلقك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- 50 - 15 - 6</w:t>
      </w:r>
    </w:p>
    <w:p>
      <w:pPr>
        <w:pStyle w:val="BookText"/>
      </w:pPr>
      <w:r>
        <w:rPr>
          <w:rFonts w:ascii="Amiri" w:hAnsi="Amiri" w:eastAsia="Amiri" w:cs="Amiri"/>
          <w:lang w:bidi="ar-SA"/>
          <w:color w:val="111111"/>
          <w:sz w:val="28"/>
          <w:szCs w:val="28"/>
          <w:rtl/>
        </w:rPr>
        <w:t xml:space="preserve">6- شك در امكان معاد ، شك در قدرت خداوند است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4" w:name="pg6838_60670"/>
    <w:bookmarkEnd w:id="314"/>
    <w:p>
      <w:pPr>
        <w:pStyle w:val="BookText"/>
      </w:pPr>
      <w:r>
        <w:rPr>
          <w:rFonts w:ascii="Amiri" w:hAnsi="Amiri" w:eastAsia="Amiri" w:cs="Amiri"/>
          <w:lang w:bidi="ar-SA"/>
          <w:color w:val="111111"/>
          <w:sz w:val="28"/>
          <w:szCs w:val="28"/>
          <w:rtl/>
        </w:rPr>
        <w:t xml:space="preserve">أفعيينا بالخلق الأوّل بل هم فى لبس من 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- 57 - 14 - 8</w:t>
      </w:r>
    </w:p>
    <w:p>
      <w:pPr>
        <w:pStyle w:val="BookText"/>
      </w:pPr>
      <w:r>
        <w:rPr>
          <w:rFonts w:ascii="Amiri" w:hAnsi="Amiri" w:eastAsia="Amiri" w:cs="Amiri"/>
          <w:lang w:bidi="ar-SA"/>
          <w:color w:val="111111"/>
          <w:sz w:val="28"/>
          <w:szCs w:val="28"/>
          <w:rtl/>
        </w:rPr>
        <w:t xml:space="preserve">8 - ترديد و ناباورى نسبت به مبانى اسلام ( توحيد ، معاد ، نبوت ، قرآن و . . . ) ، عامل شقاوت و بدبختى اهل نفاق</w:t>
      </w:r>
    </w:p>
    <w:p>
      <w:pPr>
        <w:pStyle w:val="BookText"/>
      </w:pPr>
      <w:r>
        <w:rPr>
          <w:rFonts w:ascii="Amiri" w:hAnsi="Amiri" w:eastAsia="Amiri" w:cs="Amiri"/>
          <w:lang w:bidi="ar-SA"/>
          <w:color w:val="111111"/>
          <w:sz w:val="28"/>
          <w:szCs w:val="28"/>
          <w:rtl/>
        </w:rPr>
        <w:t xml:space="preserve">قالوا بلى و لكنّكم . .. ارتبتم</w:t>
      </w:r>
    </w:p>
    <w:p>
      <w:pPr>
        <w:pStyle w:val="Heading3"/>
      </w:pPr>
      <w:bookmarkStart w:id="1340" w:name="_Toc903"/>
      <w:r>
        <w:t>15- آثار طغيانگرى مكذبان معاد</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- 25 - 21 - 11</w:t>
      </w:r>
    </w:p>
    <w:p>
      <w:pPr>
        <w:pStyle w:val="BookText"/>
      </w:pPr>
      <w:r>
        <w:rPr>
          <w:rFonts w:ascii="Amiri" w:hAnsi="Amiri" w:eastAsia="Amiri" w:cs="Amiri"/>
          <w:lang w:bidi="ar-SA"/>
          <w:color w:val="111111"/>
          <w:sz w:val="28"/>
          <w:szCs w:val="28"/>
          <w:rtl/>
        </w:rPr>
        <w:t xml:space="preserve">11 - درخواست نزول ملائكه براى خويش و رؤيت خداوند از سوى منكران معاد ، برخاسته از روح طغيان و سركشى در وجود آنان</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 أو نرى ربّنا لقد استكبروا ف</w:t>
      </w:r>
    </w:p>
    <w:p>
      <w:pPr>
        <w:pStyle w:val="Heading3"/>
      </w:pPr>
      <w:bookmarkStart w:id="1341" w:name="_Toc904"/>
      <w:r>
        <w:t>16- آثار عدم درك معاد</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- 17 - 49 - 7</w:t>
      </w:r>
    </w:p>
    <w:p>
      <w:pPr>
        <w:pStyle w:val="BookText"/>
      </w:pPr>
      <w:r>
        <w:rPr>
          <w:rFonts w:ascii="Amiri" w:hAnsi="Amiri" w:eastAsia="Amiri" w:cs="Amiri"/>
          <w:lang w:bidi="ar-SA"/>
          <w:color w:val="111111"/>
          <w:sz w:val="28"/>
          <w:szCs w:val="28"/>
          <w:rtl/>
        </w:rPr>
        <w:t xml:space="preserve">7- ايمان نياوردن مشركان به معاد ، معلول عدم درك حقيقت معاد و استبعاد آن بوده است .</w:t>
      </w:r>
    </w:p>
    <w:p>
      <w:pPr>
        <w:pStyle w:val="BookText"/>
      </w:pPr>
      <w:r>
        <w:rPr>
          <w:rFonts w:ascii="Amiri" w:hAnsi="Amiri" w:eastAsia="Amiri" w:cs="Amiri"/>
          <w:lang w:bidi="ar-SA"/>
          <w:color w:val="111111"/>
          <w:sz w:val="28"/>
          <w:szCs w:val="28"/>
          <w:rtl/>
        </w:rPr>
        <w:t xml:space="preserve">لايؤمنون بالأخرة . .. و قالوا أءذا كنّا عظمًا و رفتًا أءنَّا لمبعوثون خلقًا جد</w:t>
      </w:r>
    </w:p>
    <w:p>
      <w:pPr>
        <w:pStyle w:val="Heading3"/>
      </w:pPr>
      <w:bookmarkStart w:id="1342" w:name="_Toc905"/>
      <w:r>
        <w:t>17- آثار عقيده به معاد</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- 18 - 36 - 8</w:t>
      </w:r>
    </w:p>
    <w:p>
      <w:pPr>
        <w:pStyle w:val="BookText"/>
      </w:pPr>
      <w:r>
        <w:rPr>
          <w:rFonts w:ascii="IRNazanin" w:hAnsi="IRNazanin" w:eastAsia="IRNazanin" w:cs="IRNazanin"/>
          <w:lang w:bidi="fa-IR"/>
          <w:color w:val="111111"/>
          <w:sz w:val="28"/>
          <w:szCs w:val="28"/>
          <w:rtl/>
        </w:rPr>
        <w:t xml:space="preserve">8- عقيده به معاد ، ناسازگار با دنياپرستى و غيرقابل پذيرش براى دنياپرستان است .</w:t>
      </w:r>
    </w:p>
    <w:p>
      <w:pPr>
        <w:pStyle w:val="BookText"/>
      </w:pPr>
      <w:r>
        <w:rPr>
          <w:rFonts w:ascii="Amiri" w:hAnsi="Amiri" w:eastAsia="Amiri" w:cs="Amiri"/>
          <w:lang w:bidi="ar-SA"/>
          <w:color w:val="111111"/>
          <w:sz w:val="28"/>
          <w:szCs w:val="28"/>
          <w:rtl/>
        </w:rPr>
        <w:t xml:space="preserve">أنا أكثر منك مالاً . .. و ما أظنّ الساعة قائمة</w:t>
      </w:r>
    </w:p>
    <w:p>
      <w:pPr>
        <w:pStyle w:val="BookText"/>
      </w:pPr>
      <w:r>
        <w:rPr>
          <w:rFonts w:ascii="IRNazanin" w:hAnsi="IRNazanin" w:eastAsia="IRNazanin" w:cs="IRNazanin"/>
          <w:lang w:bidi="fa-IR"/>
          <w:color w:val="111111"/>
          <w:sz w:val="28"/>
          <w:szCs w:val="28"/>
          <w:rtl/>
        </w:rPr>
        <w:t xml:space="preserve">مرد ثروت مند، در پى غرور و افتخار به مال و منال و پندار جاودانه بودن آن، به انكار قيامت پرداخت. به نظر مى رسد كه ارتباط اين دو قسمت، به صورت زمينه و نتيجه باشد; يعنى، آنچه كه فرد را به موضع انكار قيامت كشاند، دنياپرستى و فريفته شدن بدان بود. فعل مجهول «رُددت» (برگردانده شوم) - كه حاكى از اجبار شدن است - نيز گوياى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- 23 - 35 - 5</w:t>
      </w:r>
    </w:p>
    <w:p>
      <w:pPr>
        <w:pStyle w:val="BookText"/>
      </w:pPr>
      <w:r>
        <w:rPr>
          <w:rFonts w:ascii="Amiri" w:hAnsi="Amiri" w:eastAsia="Amiri" w:cs="Amiri"/>
          <w:lang w:bidi="ar-SA"/>
          <w:color w:val="111111"/>
          <w:sz w:val="28"/>
          <w:szCs w:val="28"/>
          <w:rtl/>
        </w:rPr>
        <w:t xml:space="preserve">5 - انديشه معاد و حيات اخروى ، برهم زننده آرامش اشراف و مورد تكذيب أكيد آنان</w:t>
      </w:r>
    </w:p>
    <w:p>
      <w:pPr>
        <w:pStyle w:val="BookText"/>
      </w:pPr>
      <w:r>
        <w:rPr>
          <w:rFonts w:ascii="Amiri" w:hAnsi="Amiri" w:eastAsia="Amiri" w:cs="Amiri"/>
          <w:lang w:bidi="ar-SA"/>
          <w:color w:val="111111"/>
          <w:sz w:val="28"/>
          <w:szCs w:val="28"/>
          <w:rtl/>
        </w:rPr>
        <w:t xml:space="preserve">و قال الملأ من قومه . .. أيعدكم ... أنّكم مخرجون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- 23 - 60 - 9</w:t>
      </w:r>
    </w:p>
    <w:p>
      <w:pPr>
        <w:pStyle w:val="BookText"/>
      </w:pPr>
      <w:r>
        <w:rPr>
          <w:rFonts w:ascii="Amiri" w:hAnsi="Amiri" w:eastAsia="Amiri" w:cs="Amiri"/>
          <w:lang w:bidi="ar-SA"/>
          <w:color w:val="111111"/>
          <w:sz w:val="28"/>
          <w:szCs w:val="28"/>
          <w:rtl/>
        </w:rPr>
        <w:t xml:space="preserve">9 - توحيد و معاد ، دو عقيده محورى و انسان ساز</w:t>
      </w:r>
    </w:p>
    <w:p>
      <w:pPr>
        <w:pStyle w:val="BookText"/>
      </w:pPr>
      <w:r>
        <w:rPr>
          <w:rFonts w:ascii="Amiri" w:hAnsi="Amiri" w:eastAsia="Amiri" w:cs="Amiri"/>
          <w:lang w:bidi="ar-SA"/>
          <w:color w:val="111111"/>
          <w:sz w:val="28"/>
          <w:szCs w:val="28"/>
          <w:rtl/>
        </w:rPr>
        <w:t xml:space="preserve">ان الذين هم من خشية ربّهم مشفقون . .. أنّهم إلى ربّهم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- 26 - 50 - 6،7</w:t>
      </w:r>
    </w:p>
    <w:p>
      <w:pPr>
        <w:pStyle w:val="BookText"/>
      </w:pPr>
      <w:r>
        <w:rPr>
          <w:rFonts w:ascii="IRNazanin" w:hAnsi="IRNazanin" w:eastAsia="IRNazanin" w:cs="IRNazanin"/>
          <w:lang w:bidi="fa-IR"/>
          <w:color w:val="111111"/>
          <w:sz w:val="28"/>
          <w:szCs w:val="28"/>
          <w:rtl/>
        </w:rPr>
        <w:t xml:space="preserve">6 - عقيده به معاد و بازگشت انسان به سوى خدا پس از مرگ ، عامل نهراسيدن ساحران مؤمن از مجازات مرگ</w:t>
      </w:r>
    </w:p>
    <w:p>
      <w:pPr>
        <w:pStyle w:val="BookText"/>
      </w:pPr>
      <w:r>
        <w:rPr>
          <w:rFonts w:ascii="Amiri" w:hAnsi="Amiri" w:eastAsia="Amiri" w:cs="Amiri"/>
          <w:lang w:bidi="ar-SA"/>
          <w:color w:val="111111"/>
          <w:sz w:val="28"/>
          <w:szCs w:val="28"/>
          <w:rtl/>
        </w:rPr>
        <w:t xml:space="preserve">قال . .. لأُقطّعنّ أيديكم و أرجلكم من خلف ... قالوا لاضير إنّا إلى ربّنا منقلبو</w:t>
      </w:r>
    </w:p>
    <w:p>
      <w:pPr>
        <w:pStyle w:val="BookText"/>
      </w:pPr>
      <w:r>
        <w:rPr>
          <w:rFonts w:ascii="IRNazanin" w:hAnsi="IRNazanin" w:eastAsia="IRNazanin" w:cs="IRNazanin"/>
          <w:lang w:bidi="fa-IR"/>
          <w:color w:val="111111"/>
          <w:sz w:val="28"/>
          <w:szCs w:val="28"/>
          <w:rtl/>
        </w:rPr>
        <w:t xml:space="preserve">7 - عقيده به معاد ، عاملى نيرومند در پايبندى انسان به ارزش ها و تحمل دشوارى هاى ناشى از تعهد به آنها</w:t>
      </w:r>
    </w:p>
    <w:p>
      <w:pPr>
        <w:pStyle w:val="BookText"/>
      </w:pPr>
      <w:r>
        <w:rPr>
          <w:rFonts w:ascii="Amiri" w:hAnsi="Amiri" w:eastAsia="Amiri" w:cs="Amiri"/>
          <w:lang w:bidi="ar-SA"/>
          <w:color w:val="111111"/>
          <w:sz w:val="28"/>
          <w:szCs w:val="28"/>
          <w:rtl/>
        </w:rPr>
        <w:t xml:space="preserve">قالوا لاضير 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- 42 - 15 - 33</w:t>
      </w:r>
    </w:p>
    <w:p>
      <w:pPr>
        <w:pStyle w:val="BookText"/>
      </w:pPr>
      <w:r>
        <w:rPr>
          <w:rFonts w:ascii="IRNazanin" w:hAnsi="IRNazanin" w:eastAsia="IRNazanin" w:cs="IRNazanin"/>
          <w:lang w:bidi="fa-IR"/>
          <w:color w:val="111111"/>
          <w:sz w:val="28"/>
          <w:szCs w:val="28"/>
          <w:rtl/>
        </w:rPr>
        <w:t xml:space="preserve">33 - اعتقاد به توحيد و معاد ، محور مشترك براى وحدت و همبستگى پيروان اديان آسمانى</w:t>
      </w:r>
    </w:p>
    <w:p>
      <w:pPr>
        <w:pStyle w:val="BookText"/>
      </w:pPr>
      <w:r>
        <w:rPr>
          <w:rFonts w:ascii="Amiri" w:hAnsi="Amiri" w:eastAsia="Amiri" w:cs="Amiri"/>
          <w:lang w:bidi="ar-SA"/>
          <w:color w:val="111111"/>
          <w:sz w:val="28"/>
          <w:szCs w:val="28"/>
          <w:rtl/>
        </w:rPr>
        <w:t xml:space="preserve">اللّه ربّنا و ربّكم . .. اللّه يجمع بيننا و بينكم</w:t>
      </w:r>
    </w:p>
    <w:p>
      <w:pPr>
        <w:pStyle w:val="BookText"/>
      </w:pPr>
      <w:r>
        <w:rPr>
          <w:rFonts w:ascii="IRNazanin" w:hAnsi="IRNazanin" w:eastAsia="IRNazanin" w:cs="IRNazanin"/>
          <w:lang w:bidi="fa-IR"/>
          <w:color w:val="111111"/>
          <w:sz w:val="28"/>
          <w:szCs w:val="28"/>
          <w:rtl/>
        </w:rPr>
        <w:t xml:space="preserve">بنابراين كه مخاطبان پيامبر(صلی الله علیه و آله) اهل كتاب باشند،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- 66 - 6 - 8</w:t>
      </w:r>
    </w:p>
    <w:p>
      <w:pPr>
        <w:pStyle w:val="BookText"/>
      </w:pPr>
      <w:r>
        <w:rPr>
          <w:rFonts w:ascii="Amiri" w:hAnsi="Amiri" w:eastAsia="Amiri" w:cs="Amiri"/>
          <w:lang w:bidi="ar-SA"/>
          <w:color w:val="111111"/>
          <w:sz w:val="28"/>
          <w:szCs w:val="28"/>
          <w:rtl/>
        </w:rPr>
        <w:t xml:space="preserve">8 - نقش مثبت و سازنده اعتقاد به معاد ، در تربيت آدميان و اصلاح آنان</w:t>
      </w:r>
    </w:p>
    <w:p>
      <w:pPr>
        <w:pStyle w:val="BookText"/>
      </w:pPr>
      <w:r>
        <w:rPr>
          <w:rFonts w:ascii="Amiri" w:hAnsi="Amiri" w:eastAsia="Amiri" w:cs="Amiri"/>
          <w:lang w:bidi="ar-SA"/>
          <w:color w:val="111111"/>
          <w:sz w:val="28"/>
          <w:szCs w:val="28"/>
          <w:rtl/>
        </w:rPr>
        <w:t xml:space="preserve">يأيّها الذين ءامنوا قوا أنفسكم و أهليكم نارًا</w:t>
      </w:r>
    </w:p>
    <w:p>
      <w:pPr>
        <w:pStyle w:val="BookText"/>
      </w:pPr>
      <w:r>
        <w:rPr>
          <w:rFonts w:ascii="Amiri" w:hAnsi="Amiri" w:eastAsia="Amiri" w:cs="Amiri"/>
          <w:lang w:bidi="ar-SA"/>
          <w:color w:val="111111"/>
          <w:sz w:val="28"/>
          <w:szCs w:val="28"/>
          <w:rtl/>
        </w:rPr>
        <w:t xml:space="preserve">مطلب ياد شده از تذكر به آتش دوزخ - به جاى موعظه و توصيه به تقوا و خودسازى و اصلاح خانواده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- 83 - 4 - 3</w:t>
      </w:r>
    </w:p>
    <w:p>
      <w:pPr>
        <w:pStyle w:val="BookText"/>
      </w:pPr>
      <w:r>
        <w:rPr>
          <w:rFonts w:ascii="IRNazanin" w:hAnsi="IRNazanin" w:eastAsia="IRNazanin" w:cs="IRNazanin"/>
          <w:lang w:bidi="fa-IR"/>
          <w:color w:val="111111"/>
          <w:sz w:val="28"/>
          <w:szCs w:val="28"/>
          <w:rtl/>
        </w:rPr>
        <w:t xml:space="preserve">3 - اعتقاد به معاد ، حتى در حد گمان ، بازدارنده انسان از خيانت در سنجش كالاى ديگران</w:t>
      </w:r>
    </w:p>
    <w:p>
      <w:pPr>
        <w:pStyle w:val="BookText"/>
      </w:pPr>
      <w:r>
        <w:rPr>
          <w:rFonts w:ascii="Amiri" w:hAnsi="Amiri" w:eastAsia="Amiri" w:cs="Amiri"/>
          <w:lang w:bidi="ar-SA"/>
          <w:color w:val="111111"/>
          <w:sz w:val="28"/>
          <w:szCs w:val="28"/>
          <w:rtl/>
        </w:rPr>
        <w:t xml:space="preserve">ألا يظنّ أُولئك أنّهم مبعوثون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5" w:name="pg6838_60679"/>
    <w:bookmarkEnd w:id="315"/>
    <w:p>
      <w:pPr>
        <w:pStyle w:val="Heading3"/>
      </w:pPr>
      <w:bookmarkStart w:id="1343" w:name="_Toc906"/>
      <w:r>
        <w:t>18- آثار غفلت از معاد</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- 45 - 34 - 3</w:t>
      </w:r>
    </w:p>
    <w:p>
      <w:pPr>
        <w:pStyle w:val="BookText"/>
      </w:pPr>
      <w:r>
        <w:rPr>
          <w:rFonts w:ascii="Amiri" w:hAnsi="Amiri" w:eastAsia="Amiri" w:cs="Amiri"/>
          <w:lang w:bidi="ar-SA"/>
          <w:color w:val="111111"/>
          <w:sz w:val="28"/>
          <w:szCs w:val="28"/>
          <w:rtl/>
        </w:rPr>
        <w:t xml:space="preserve">3 - محروميت كافران در قيامت از لطف و توجه حق ، نتيجه بى توجهى آنان به معاد است .</w:t>
      </w:r>
    </w:p>
    <w:p>
      <w:pPr>
        <w:pStyle w:val="BookText"/>
      </w:pPr>
      <w:r>
        <w:rPr>
          <w:rFonts w:ascii="Amiri" w:hAnsi="Amiri" w:eastAsia="Amiri" w:cs="Amiri"/>
          <w:lang w:bidi="ar-SA"/>
          <w:color w:val="111111"/>
          <w:sz w:val="28"/>
          <w:szCs w:val="28"/>
          <w:rtl/>
        </w:rPr>
        <w:t xml:space="preserve">و قيل اليوم ننسيكم كما نسيتم لقاء يومكم هذا</w:t>
      </w:r>
    </w:p>
    <w:p>
      <w:pPr>
        <w:pStyle w:val="BookText"/>
      </w:pPr>
      <w:r>
        <w:rPr>
          <w:rFonts w:ascii="Amiri" w:hAnsi="Amiri" w:eastAsia="Amiri" w:cs="Amiri"/>
          <w:lang w:bidi="ar-SA"/>
          <w:color w:val="111111"/>
          <w:sz w:val="28"/>
          <w:szCs w:val="28"/>
          <w:rtl/>
        </w:rPr>
        <w:t xml:space="preserve">برداشت بالا، بر اين مبنا است كه «كما» در «كما نسيتم» براى تعليل باشد.</w:t>
      </w:r>
    </w:p>
    <w:p>
      <w:pPr>
        <w:pStyle w:val="Heading3"/>
      </w:pPr>
      <w:bookmarkStart w:id="1344" w:name="_Toc907"/>
      <w:r>
        <w:t>19- آثار فهم معاد</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- 8 - 65 - 10</w:t>
      </w:r>
    </w:p>
    <w:p>
      <w:pPr>
        <w:pStyle w:val="BookText"/>
      </w:pPr>
      <w:r>
        <w:rPr>
          <w:rFonts w:ascii="IRNazanin" w:hAnsi="IRNazanin" w:eastAsia="IRNazanin" w:cs="IRNazanin"/>
          <w:lang w:bidi="fa-IR"/>
          <w:color w:val="111111"/>
          <w:sz w:val="28"/>
          <w:szCs w:val="28"/>
          <w:rtl/>
        </w:rPr>
        <w:t xml:space="preserve">10 - درك معارف الهى ( توحيد ، معاد و . . . ) و ايمان به آنها ، عاملى اساسى در ايجاد توان فوق العاده در رزمندگان مؤمن</w:t>
      </w:r>
    </w:p>
    <w:p>
      <w:pPr>
        <w:pStyle w:val="BookText"/>
      </w:pPr>
      <w:r>
        <w:rPr>
          <w:rFonts w:ascii="Amiri" w:hAnsi="Amiri" w:eastAsia="Amiri" w:cs="Amiri"/>
          <w:lang w:bidi="ar-SA"/>
          <w:color w:val="111111"/>
          <w:sz w:val="28"/>
          <w:szCs w:val="28"/>
          <w:rtl/>
        </w:rPr>
        <w:t xml:space="preserve">بأنهم قوم لايفقهون</w:t>
      </w:r>
    </w:p>
    <w:p>
      <w:pPr>
        <w:pStyle w:val="Heading3"/>
      </w:pPr>
      <w:bookmarkStart w:id="1345" w:name="_Toc908"/>
      <w:r>
        <w:t>20- آثار كفر به معاد</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- 46 - 18 - 2</w:t>
      </w:r>
    </w:p>
    <w:p>
      <w:pPr>
        <w:pStyle w:val="BookText"/>
      </w:pPr>
      <w:r>
        <w:rPr>
          <w:rFonts w:ascii="IRNazanin" w:hAnsi="IRNazanin" w:eastAsia="IRNazanin" w:cs="IRNazanin"/>
          <w:lang w:bidi="fa-IR"/>
          <w:color w:val="111111"/>
          <w:sz w:val="28"/>
          <w:szCs w:val="28"/>
          <w:rtl/>
        </w:rPr>
        <w:t xml:space="preserve">2- كفر به معاد و انكار حقانيت وعده هاى الهى ، درپى دارنده كيفرى حتمى</w:t>
      </w:r>
    </w:p>
    <w:p>
      <w:pPr>
        <w:pStyle w:val="BookText"/>
      </w:pPr>
      <w:r>
        <w:rPr>
          <w:rFonts w:ascii="Amiri" w:hAnsi="Amiri" w:eastAsia="Amiri" w:cs="Amiri"/>
          <w:lang w:bidi="ar-SA"/>
          <w:color w:val="111111"/>
          <w:sz w:val="28"/>
          <w:szCs w:val="28"/>
          <w:rtl/>
        </w:rPr>
        <w:t xml:space="preserve">فيقول ما هذا إلاّ أسطير الأوّلين . أُولئك الذين حقّ عليهم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- 53 - 27 - 4</w:t>
      </w:r>
    </w:p>
    <w:p>
      <w:pPr>
        <w:pStyle w:val="BookText"/>
      </w:pPr>
      <w:r>
        <w:rPr>
          <w:rFonts w:ascii="IRNazanin" w:hAnsi="IRNazanin" w:eastAsia="IRNazanin" w:cs="IRNazanin"/>
          <w:lang w:bidi="fa-IR"/>
          <w:color w:val="111111"/>
          <w:sz w:val="28"/>
          <w:szCs w:val="28"/>
          <w:rtl/>
        </w:rPr>
        <w:t xml:space="preserve">4 - ناباورى به معاد ، زمينه ساز پيدايش و رشد عقايد خرافى و انحرافى در دين</w:t>
      </w:r>
    </w:p>
    <w:p>
      <w:pPr>
        <w:pStyle w:val="BookText"/>
      </w:pPr>
      <w:r>
        <w:rPr>
          <w:rFonts w:ascii="Amiri" w:hAnsi="Amiri" w:eastAsia="Amiri" w:cs="Amiri"/>
          <w:lang w:bidi="ar-SA"/>
          <w:color w:val="111111"/>
          <w:sz w:val="28"/>
          <w:szCs w:val="28"/>
          <w:rtl/>
        </w:rPr>
        <w:t xml:space="preserve">إنّ الذين لايؤمنون بالأخرة ليسمّون الملئكة تسمية الأُنثى</w:t>
      </w:r>
    </w:p>
    <w:p>
      <w:pPr>
        <w:pStyle w:val="BookText"/>
      </w:pPr>
      <w:r>
        <w:rPr>
          <w:rFonts w:ascii="Amiri" w:hAnsi="Amiri" w:eastAsia="Amiri" w:cs="Amiri"/>
          <w:lang w:bidi="ar-SA"/>
          <w:color w:val="111111"/>
          <w:sz w:val="28"/>
          <w:szCs w:val="28"/>
          <w:rtl/>
        </w:rPr>
        <w:t xml:space="preserve">از اين كه عدم ايمان به آخرت، موضوع براى عقايد انحرافى و خرافى مشركان قرار داده شده است، مطلب بالا استفاده مى شود.</w:t>
      </w:r>
    </w:p>
    <w:p>
      <w:pPr>
        <w:pStyle w:val="Heading3"/>
      </w:pPr>
      <w:bookmarkStart w:id="1346" w:name="_Toc909"/>
      <w:r>
        <w:t>21- آثار معاد</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- 45 - 36 - 2</w:t>
      </w:r>
    </w:p>
    <w:p>
      <w:pPr>
        <w:pStyle w:val="BookText"/>
      </w:pPr>
      <w:r>
        <w:rPr>
          <w:rFonts w:ascii="IRNazanin" w:hAnsi="IRNazanin" w:eastAsia="IRNazanin" w:cs="IRNazanin"/>
          <w:lang w:bidi="fa-IR"/>
          <w:color w:val="111111"/>
          <w:sz w:val="28"/>
          <w:szCs w:val="28"/>
          <w:rtl/>
        </w:rPr>
        <w:t xml:space="preserve">2 - معاد و برپايى قيامت ، نمودى از تدبير خداوند هستى و شايسته حمد و ستايش</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6" w:name="pg6838_60683"/>
    <w:bookmarkEnd w:id="316"/>
    <w:p>
      <w:pPr>
        <w:pStyle w:val="BookText"/>
      </w:pPr>
      <w:r>
        <w:rPr>
          <w:rFonts w:ascii="Amiri" w:hAnsi="Amiri" w:eastAsia="Amiri" w:cs="Amiri"/>
          <w:lang w:bidi="ar-SA"/>
          <w:color w:val="111111"/>
          <w:sz w:val="28"/>
          <w:szCs w:val="28"/>
          <w:rtl/>
        </w:rPr>
        <w:t xml:space="preserve">إنّ وعد اللّه حقّ . .. و قيل اليوم ننسيكم ... فاليوم لايخرجون ... فللّه الحمد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- 78 - 5 - 3</w:t>
      </w:r>
    </w:p>
    <w:p>
      <w:pPr>
        <w:pStyle w:val="BookText"/>
      </w:pPr>
      <w:r>
        <w:rPr>
          <w:rFonts w:ascii="IRNazanin" w:hAnsi="IRNazanin" w:eastAsia="IRNazanin" w:cs="IRNazanin"/>
          <w:lang w:bidi="fa-IR"/>
          <w:color w:val="111111"/>
          <w:sz w:val="28"/>
          <w:szCs w:val="28"/>
          <w:rtl/>
        </w:rPr>
        <w:t xml:space="preserve">3 - با وقوع معاد در آينده اى نزديك ، حقايق براى كافران كشف شده و اختلاف آنان درباره حوادث پس از مرگ ، برطرف خواهد شد .</w:t>
      </w:r>
    </w:p>
    <w:p>
      <w:pPr>
        <w:pStyle w:val="BookText"/>
      </w:pPr>
      <w:r>
        <w:rPr>
          <w:rFonts w:ascii="Amiri" w:hAnsi="Amiri" w:eastAsia="Amiri" w:cs="Amiri"/>
          <w:lang w:bidi="ar-SA"/>
          <w:color w:val="111111"/>
          <w:sz w:val="28"/>
          <w:szCs w:val="28"/>
          <w:rtl/>
        </w:rPr>
        <w:t xml:space="preserve">الذى هم فيه مختلون . .. ثمّ كلاّ سيعلمون</w:t>
      </w:r>
    </w:p>
    <w:p>
      <w:pPr>
        <w:pStyle w:val="Heading3"/>
      </w:pPr>
      <w:bookmarkStart w:id="1347" w:name="_Toc910"/>
      <w:r>
        <w:t>22- آغاز معاد</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- 23 - 101 - 1</w:t>
      </w:r>
    </w:p>
    <w:p>
      <w:pPr>
        <w:pStyle w:val="BookText"/>
      </w:pPr>
      <w:r>
        <w:rPr>
          <w:rFonts w:ascii="Amiri" w:hAnsi="Amiri" w:eastAsia="Amiri" w:cs="Amiri"/>
          <w:lang w:bidi="ar-SA"/>
          <w:color w:val="111111"/>
          <w:sz w:val="28"/>
          <w:szCs w:val="28"/>
          <w:rtl/>
        </w:rPr>
        <w:t xml:space="preserve">1 - آغاز رستاخيز و زنده شدن دوباره انسان ها با نفخ صور</w:t>
      </w:r>
    </w:p>
    <w:p>
      <w:pPr>
        <w:pStyle w:val="BookText"/>
      </w:pPr>
      <w:r>
        <w:rPr>
          <w:rFonts w:ascii="Amiri" w:hAnsi="Amiri" w:eastAsia="Amiri" w:cs="Amiri"/>
          <w:lang w:bidi="ar-SA"/>
          <w:color w:val="111111"/>
          <w:sz w:val="28"/>
          <w:szCs w:val="28"/>
          <w:rtl/>
        </w:rPr>
        <w:t xml:space="preserve">فإذا نفخ فى الصور فلاأنساب بينهم</w:t>
      </w:r>
    </w:p>
    <w:p>
      <w:pPr>
        <w:pStyle w:val="Heading3"/>
      </w:pPr>
      <w:bookmarkStart w:id="1348" w:name="_Toc911"/>
      <w:r>
        <w:t>23- اثبات معاد</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- 2 - 259 - 15،17،21</w:t>
      </w:r>
    </w:p>
    <w:p>
      <w:pPr>
        <w:pStyle w:val="BookText"/>
      </w:pPr>
      <w:r>
        <w:rPr>
          <w:rFonts w:ascii="IRNazanin" w:hAnsi="IRNazanin" w:eastAsia="IRNazanin" w:cs="IRNazanin"/>
          <w:lang w:bidi="fa-IR"/>
          <w:color w:val="111111"/>
          <w:sz w:val="28"/>
          <w:szCs w:val="28"/>
          <w:rtl/>
        </w:rPr>
        <w:t xml:space="preserve">15 - مرگ صد ساله عزير و حيات وى پس از آن ، شاهد و نشانه اى است براى همگان بر زنده شدن مردگان در رستاخيز</w:t>
      </w:r>
    </w:p>
    <w:p>
      <w:pPr>
        <w:pStyle w:val="BookText"/>
      </w:pPr>
      <w:r>
        <w:rPr>
          <w:rFonts w:ascii="Amiri" w:hAnsi="Amiri" w:eastAsia="Amiri" w:cs="Amiri"/>
          <w:lang w:bidi="ar-SA"/>
          <w:color w:val="111111"/>
          <w:sz w:val="28"/>
          <w:szCs w:val="28"/>
          <w:rtl/>
        </w:rPr>
        <w:t xml:space="preserve">قال انّى يحيى هذه اللّه . .. و لنجعلك ايةً للنّاس</w:t>
      </w:r>
    </w:p>
    <w:p>
      <w:pPr>
        <w:pStyle w:val="BookText"/>
      </w:pPr>
      <w:r>
        <w:rPr>
          <w:rFonts w:ascii="IRNazanin" w:hAnsi="IRNazanin" w:eastAsia="IRNazanin" w:cs="IRNazanin"/>
          <w:lang w:bidi="fa-IR"/>
          <w:color w:val="111111"/>
          <w:sz w:val="28"/>
          <w:szCs w:val="28"/>
          <w:rtl/>
        </w:rPr>
        <w:t xml:space="preserve">17 - زنده شدن الاغ عزير پس از جمع آورى استخوان هاى آن و پوشاندن گوشت بر آنها ، پاسخى به پرسش وى از كيفيّت و امكان حيات مردگان</w:t>
      </w:r>
    </w:p>
    <w:p>
      <w:pPr>
        <w:pStyle w:val="BookText"/>
      </w:pPr>
      <w:r>
        <w:rPr>
          <w:rFonts w:ascii="Amiri" w:hAnsi="Amiri" w:eastAsia="Amiri" w:cs="Amiri"/>
          <w:lang w:bidi="ar-SA"/>
          <w:color w:val="111111"/>
          <w:sz w:val="28"/>
          <w:szCs w:val="28"/>
          <w:rtl/>
        </w:rPr>
        <w:t xml:space="preserve">و انظر الى العظام كيف ننشزها ثمَّ نكسوها لحماً</w:t>
      </w:r>
    </w:p>
    <w:p>
      <w:pPr>
        <w:pStyle w:val="BookText"/>
      </w:pPr>
      <w:r>
        <w:rPr>
          <w:rFonts w:ascii="IRNazanin" w:hAnsi="IRNazanin" w:eastAsia="IRNazanin" w:cs="IRNazanin"/>
          <w:lang w:bidi="fa-IR"/>
          <w:color w:val="111111"/>
          <w:sz w:val="28"/>
          <w:szCs w:val="28"/>
          <w:rtl/>
        </w:rPr>
        <w:t xml:space="preserve">مراد از «العظام» به قرينه «و انظر الى حمارك»، استخوانهاى همان الاغ است ; چون صرف نگاه به حمار، نشانه اى براى احياى مردگان نيست.</w:t>
      </w:r>
    </w:p>
    <w:p>
      <w:pPr>
        <w:pStyle w:val="BookText"/>
      </w:pPr>
      <w:r>
        <w:rPr>
          <w:rFonts w:ascii="IRNazanin" w:hAnsi="IRNazanin" w:eastAsia="IRNazanin" w:cs="IRNazanin"/>
          <w:lang w:bidi="fa-IR"/>
          <w:color w:val="111111"/>
          <w:sz w:val="28"/>
          <w:szCs w:val="28"/>
          <w:rtl/>
        </w:rPr>
        <w:t xml:space="preserve">21 - مشاهده زنده شدنِ مردگان ، موجب شناخت قدرت مطلقِ خداوند</w:t>
      </w:r>
    </w:p>
    <w:p>
      <w:pPr>
        <w:pStyle w:val="BookText"/>
      </w:pPr>
      <w:r>
        <w:rPr>
          <w:rFonts w:ascii="Amiri" w:hAnsi="Amiri" w:eastAsia="Amiri" w:cs="Amiri"/>
          <w:lang w:bidi="ar-SA"/>
          <w:color w:val="111111"/>
          <w:sz w:val="28"/>
          <w:szCs w:val="28"/>
          <w:rtl/>
        </w:rPr>
        <w:t xml:space="preserve">فلمّا تبيّن له قال اعلم انّ اللّه على كلّ شىء قدير</w:t>
      </w:r>
    </w:p>
    <w:p>
      <w:pPr>
        <w:pStyle w:val="Heading3"/>
      </w:pPr>
      <w:bookmarkStart w:id="1349" w:name="_Toc912"/>
      <w:r>
        <w:t>24- اجتناب از تكذيب معاد</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7" w:name="pg6838_60686"/>
    <w:bookmarkEnd w:id="317"/>
    <w:p>
      <w:pPr>
        <w:pStyle w:val="BookText"/>
      </w:pPr>
      <w:r>
        <w:rPr>
          <w:rFonts w:ascii="Amiri" w:hAnsi="Amiri" w:eastAsia="Amiri" w:cs="Amiri"/>
          <w:lang w:bidi="ar-SA"/>
          <w:color w:val="111111"/>
          <w:sz w:val="28"/>
          <w:szCs w:val="28"/>
          <w:rtl/>
        </w:rPr>
        <w:t xml:space="preserve">10 - مريم - 19 - 72 - 12</w:t>
      </w:r>
    </w:p>
    <w:p>
      <w:pPr>
        <w:pStyle w:val="BookText"/>
      </w:pPr>
      <w:r>
        <w:rPr>
          <w:rFonts w:ascii="IRNazanin" w:hAnsi="IRNazanin" w:eastAsia="IRNazanin" w:cs="IRNazanin"/>
          <w:lang w:bidi="fa-IR"/>
          <w:color w:val="111111"/>
          <w:sz w:val="28"/>
          <w:szCs w:val="28"/>
          <w:rtl/>
        </w:rPr>
        <w:t xml:space="preserve">12- بايد از انكار معاد و سركشى در برابر خداوند ، پرهيز كرد .</w:t>
      </w:r>
    </w:p>
    <w:p>
      <w:pPr>
        <w:pStyle w:val="BookText"/>
      </w:pPr>
      <w:r>
        <w:rPr>
          <w:rFonts w:ascii="Amiri" w:hAnsi="Amiri" w:eastAsia="Amiri" w:cs="Amiri"/>
          <w:lang w:bidi="ar-SA"/>
          <w:color w:val="111111"/>
          <w:sz w:val="28"/>
          <w:szCs w:val="28"/>
          <w:rtl/>
        </w:rPr>
        <w:t xml:space="preserve">أوَلا يذكر الإنسن . .. أيّهم أشدّ على الرحمن عتيًّا ... ثمّ ننجّى الذين اتقوا</w:t>
      </w:r>
    </w:p>
    <w:p>
      <w:pPr>
        <w:pStyle w:val="BookText"/>
      </w:pPr>
      <w:r>
        <w:rPr>
          <w:rFonts w:ascii="IRNazanin" w:hAnsi="IRNazanin" w:eastAsia="IRNazanin" w:cs="IRNazanin"/>
          <w:lang w:bidi="fa-IR"/>
          <w:color w:val="111111"/>
          <w:sz w:val="28"/>
          <w:szCs w:val="28"/>
          <w:rtl/>
        </w:rPr>
        <w:t xml:space="preserve">در اين مجموعه آيات، آنچه مطرح است مسائل عقيدتى و فكرى، به خصوص در زمينه معاد است. احتمالاً مقصود از «تقوا» در «اتقوا» - به قرينه آيات قبل - همان باور به معاد و پرهيز از خيره سرى و گردن كشى در برابر خداوند باشد.</w:t>
      </w:r>
    </w:p>
    <w:p>
      <w:pPr>
        <w:pStyle w:val="Heading3"/>
      </w:pPr>
      <w:bookmarkStart w:id="1350" w:name="_Toc913"/>
      <w:r>
        <w:t>25- احتضار مكذبان معاد</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- 25 - 22 - 2</w:t>
      </w:r>
    </w:p>
    <w:p>
      <w:pPr>
        <w:pStyle w:val="BookText"/>
      </w:pPr>
      <w:r>
        <w:rPr>
          <w:rFonts w:ascii="IRNazanin" w:hAnsi="IRNazanin" w:eastAsia="IRNazanin" w:cs="IRNazanin"/>
          <w:lang w:bidi="fa-IR"/>
          <w:color w:val="111111"/>
          <w:sz w:val="28"/>
          <w:szCs w:val="28"/>
          <w:rtl/>
        </w:rPr>
        <w:t xml:space="preserve">2 - منكران معاد ، هنگام مرگ ملائكه را مشاهده خواهند كرد .</w:t>
      </w:r>
    </w:p>
    <w:p>
      <w:pPr>
        <w:pStyle w:val="BookText"/>
      </w:pPr>
      <w:r>
        <w:rPr>
          <w:rFonts w:ascii="Amiri" w:hAnsi="Amiri" w:eastAsia="Amiri" w:cs="Amiri"/>
          <w:lang w:bidi="ar-SA"/>
          <w:color w:val="111111"/>
          <w:sz w:val="28"/>
          <w:szCs w:val="28"/>
          <w:rtl/>
        </w:rPr>
        <w:t xml:space="preserve">قال الذين لايرجون لقاءنا . .. يوم يرون الملئكة لابشرى يومئذ للمجرمين</w:t>
      </w:r>
    </w:p>
    <w:p>
      <w:pPr>
        <w:pStyle w:val="BookText"/>
      </w:pPr>
      <w:r>
        <w:rPr>
          <w:rFonts w:ascii="IRNazanin" w:hAnsi="IRNazanin" w:eastAsia="IRNazanin" w:cs="IRNazanin"/>
          <w:lang w:bidi="fa-IR"/>
          <w:color w:val="111111"/>
          <w:sz w:val="28"/>
          <w:szCs w:val="28"/>
          <w:rtl/>
        </w:rPr>
        <w:t xml:space="preserve">مراد از «يوم» در آيه شريفه، هم مى تواند هنگام مرگ باشد و هم مى تواند روز قيامت. برداشت ياد شده مبتنى بر احتمال نخست است.</w:t>
      </w:r>
    </w:p>
    <w:p>
      <w:pPr>
        <w:pStyle w:val="Heading3"/>
      </w:pPr>
      <w:bookmarkStart w:id="1351" w:name="_Toc914"/>
      <w:r>
        <w:t>26- اختلاف در معاد</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- 78 - 3 - 1،2</w:t>
      </w:r>
    </w:p>
    <w:p>
      <w:pPr>
        <w:pStyle w:val="BookText"/>
      </w:pPr>
      <w:r>
        <w:rPr>
          <w:rFonts w:ascii="IRNazanin" w:hAnsi="IRNazanin" w:eastAsia="IRNazanin" w:cs="IRNazanin"/>
          <w:lang w:bidi="fa-IR"/>
          <w:color w:val="111111"/>
          <w:sz w:val="28"/>
          <w:szCs w:val="28"/>
          <w:rtl/>
        </w:rPr>
        <w:t xml:space="preserve">1 - منكران معاد در عصر بعثت ، درباره وضعيت انسان پس از مرگ ، تحليل هاى گوناگون و متناقضى ارائه مى كردند .</w:t>
      </w:r>
    </w:p>
    <w:p>
      <w:pPr>
        <w:pStyle w:val="BookText"/>
      </w:pPr>
      <w:r>
        <w:rPr>
          <w:rFonts w:ascii="Amiri" w:hAnsi="Amiri" w:eastAsia="Amiri" w:cs="Amiri"/>
          <w:lang w:bidi="ar-SA"/>
          <w:color w:val="111111"/>
          <w:sz w:val="28"/>
          <w:szCs w:val="28"/>
          <w:rtl/>
        </w:rPr>
        <w:t xml:space="preserve">الذى هم فيه مختلفون</w:t>
      </w:r>
    </w:p>
    <w:p>
      <w:pPr>
        <w:pStyle w:val="BookText"/>
      </w:pPr>
      <w:r>
        <w:rPr>
          <w:rFonts w:ascii="IRNazanin" w:hAnsi="IRNazanin" w:eastAsia="IRNazanin" w:cs="IRNazanin"/>
          <w:lang w:bidi="fa-IR"/>
          <w:color w:val="111111"/>
          <w:sz w:val="28"/>
          <w:szCs w:val="28"/>
          <w:rtl/>
        </w:rPr>
        <w:t xml:space="preserve">2 - اختلاف نظر كافران درباره معاد ، دليل نابه جا بودن موضع گيرى استهزاآميز آنان است .</w:t>
      </w:r>
    </w:p>
    <w:p>
      <w:pPr>
        <w:pStyle w:val="BookText"/>
      </w:pPr>
      <w:r>
        <w:rPr>
          <w:rFonts w:ascii="Amiri" w:hAnsi="Amiri" w:eastAsia="Amiri" w:cs="Amiri"/>
          <w:lang w:bidi="ar-SA"/>
          <w:color w:val="111111"/>
          <w:sz w:val="28"/>
          <w:szCs w:val="28"/>
          <w:rtl/>
        </w:rPr>
        <w:t xml:space="preserve">عمّ يتساءلون . .. الذى هم فيه مختلفون</w:t>
      </w:r>
    </w:p>
    <w:p>
      <w:pPr>
        <w:pStyle w:val="BookText"/>
      </w:pPr>
      <w:r>
        <w:rPr>
          <w:rFonts w:ascii="IRNazanin" w:hAnsi="IRNazanin" w:eastAsia="IRNazanin" w:cs="IRNazanin"/>
          <w:lang w:bidi="fa-IR"/>
          <w:color w:val="111111"/>
          <w:sz w:val="28"/>
          <w:szCs w:val="28"/>
          <w:rtl/>
        </w:rPr>
        <w:t xml:space="preserve">توصيف منكران معاد به كسانى كه با هم اختلاف نظر دارند، اشاره به اين است كه نبايد آنان درباره چيزى كه خود درباره آن آراى گوناگون دارند، موضع انكارآميز برگزينند; بلكه بايد آن را محتمل دانسته و از استهزاى معتقدان به آن دست بردارند.</w:t>
      </w:r>
    </w:p>
    <w:p>
      <w:pPr>
        <w:pStyle w:val="Heading3"/>
      </w:pPr>
      <w:bookmarkStart w:id="1352" w:name="_Toc915"/>
      <w:r>
        <w:t>27- اختلاف درباره معاد</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- 44 - 35 - 2</w:t>
      </w:r>
    </w:p>
    <w:p>
      <w:pPr>
        <w:pStyle w:val="BookText"/>
      </w:pPr>
      <w:r>
        <w:rPr>
          <w:rFonts w:ascii="IRNazanin" w:hAnsi="IRNazanin" w:eastAsia="IRNazanin" w:cs="IRNazanin"/>
          <w:lang w:bidi="fa-IR"/>
          <w:color w:val="111111"/>
          <w:sz w:val="28"/>
          <w:szCs w:val="28"/>
          <w:rtl/>
        </w:rPr>
        <w:t xml:space="preserve">2- مسأله معاد ، از محور هاى اختلاف مشركان مكه با پيامبر (صلی الله علیه و آله)</w:t>
      </w:r>
    </w:p>
    <w:p>
      <w:pPr>
        <w:pStyle w:val="BookText"/>
      </w:pPr>
      <w:r>
        <w:rPr>
          <w:rFonts w:ascii="Amiri" w:hAnsi="Amiri" w:eastAsia="Amiri" w:cs="Amiri"/>
          <w:lang w:bidi="ar-SA"/>
          <w:color w:val="111111"/>
          <w:sz w:val="28"/>
          <w:szCs w:val="28"/>
          <w:rtl/>
        </w:rPr>
        <w:t xml:space="preserve">إنّ هؤلاء ليقولون . إن هى إلاّ موتتنا الأُولى</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8" w:name="pg6838_60690"/>
    <w:bookmarkEnd w:id="318"/>
    <w:p>
      <w:pPr>
        <w:pStyle w:val="Heading3"/>
      </w:pPr>
      <w:bookmarkStart w:id="1353" w:name="_Toc916"/>
      <w:r>
        <w:t>28- اختلاف مكذبان معاد</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- 78 - 3 - 1،3</w:t>
      </w:r>
    </w:p>
    <w:p>
      <w:pPr>
        <w:pStyle w:val="BookText"/>
      </w:pPr>
      <w:r>
        <w:rPr>
          <w:rFonts w:ascii="IRNazanin" w:hAnsi="IRNazanin" w:eastAsia="IRNazanin" w:cs="IRNazanin"/>
          <w:lang w:bidi="fa-IR"/>
          <w:color w:val="111111"/>
          <w:sz w:val="28"/>
          <w:szCs w:val="28"/>
          <w:rtl/>
        </w:rPr>
        <w:t xml:space="preserve">1 - منكران معاد در عصر بعثت ، درباره وضعيت انسان پس از مرگ ، تحليل هاى گوناگون و متناقضى ارائه مى كردند .</w:t>
      </w:r>
    </w:p>
    <w:p>
      <w:pPr>
        <w:pStyle w:val="BookText"/>
      </w:pPr>
      <w:r>
        <w:rPr>
          <w:rFonts w:ascii="Amiri" w:hAnsi="Amiri" w:eastAsia="Amiri" w:cs="Amiri"/>
          <w:lang w:bidi="ar-SA"/>
          <w:color w:val="111111"/>
          <w:sz w:val="28"/>
          <w:szCs w:val="28"/>
          <w:rtl/>
        </w:rPr>
        <w:t xml:space="preserve">الذى هم فيه مختلفون</w:t>
      </w:r>
    </w:p>
    <w:p>
      <w:pPr>
        <w:pStyle w:val="BookText"/>
      </w:pPr>
      <w:r>
        <w:rPr>
          <w:rFonts w:ascii="IRNazanin" w:hAnsi="IRNazanin" w:eastAsia="IRNazanin" w:cs="IRNazanin"/>
          <w:lang w:bidi="fa-IR"/>
          <w:color w:val="111111"/>
          <w:sz w:val="28"/>
          <w:szCs w:val="28"/>
          <w:rtl/>
        </w:rPr>
        <w:t xml:space="preserve">3 - منكران معاد ، در خوددارى از پذيرش آن بر هيچ شيوه و دستاوردى ، اتفاق نظر ندارند .</w:t>
      </w:r>
    </w:p>
    <w:p>
      <w:pPr>
        <w:pStyle w:val="BookText"/>
      </w:pPr>
      <w:r>
        <w:rPr>
          <w:rFonts w:ascii="Amiri" w:hAnsi="Amiri" w:eastAsia="Amiri" w:cs="Amiri"/>
          <w:lang w:bidi="ar-SA"/>
          <w:color w:val="111111"/>
          <w:sz w:val="28"/>
          <w:szCs w:val="28"/>
          <w:rtl/>
        </w:rPr>
        <w:t xml:space="preserve">الذى هم فيه مختلفون</w:t>
      </w:r>
    </w:p>
    <w:p>
      <w:pPr>
        <w:pStyle w:val="BookText"/>
      </w:pPr>
      <w:r>
        <w:rPr>
          <w:rFonts w:ascii="IRNazanin" w:hAnsi="IRNazanin" w:eastAsia="IRNazanin" w:cs="IRNazanin"/>
          <w:lang w:bidi="fa-IR"/>
          <w:color w:val="111111"/>
          <w:sz w:val="28"/>
          <w:szCs w:val="28"/>
          <w:rtl/>
        </w:rPr>
        <w:t xml:space="preserve">اختلاف منكران معاد، ممكن است در انگيزه ها و روش ها باشد; به اين كه برخى با ترديد و دسته اى با استبعاد، موضع گيرى مى كنند و جمعى عناد ورزيده و گروهى محال بودن آن را معتقداند.</w:t>
      </w:r>
    </w:p>
    <w:p>
      <w:pPr>
        <w:pStyle w:val="Heading3"/>
      </w:pPr>
      <w:bookmarkStart w:id="1354" w:name="_Toc917"/>
      <w:r>
        <w:t>29- ادعاى روشنفكرى مكذبان معاد</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- 46 - 17 - 17</w:t>
      </w:r>
    </w:p>
    <w:p>
      <w:pPr>
        <w:pStyle w:val="BookText"/>
      </w:pPr>
      <w:r>
        <w:rPr>
          <w:rFonts w:ascii="IRNazanin" w:hAnsi="IRNazanin" w:eastAsia="IRNazanin" w:cs="IRNazanin"/>
          <w:lang w:bidi="fa-IR"/>
          <w:color w:val="111111"/>
          <w:sz w:val="28"/>
          <w:szCs w:val="28"/>
          <w:rtl/>
        </w:rPr>
        <w:t xml:space="preserve">17- منكران معاد ، توجيه كنندگان كفر خويش ، با روشنفكر مآبى و اتهام ارتجاع به دين</w:t>
      </w:r>
    </w:p>
    <w:p>
      <w:pPr>
        <w:pStyle w:val="BookText"/>
      </w:pPr>
      <w:r>
        <w:rPr>
          <w:rFonts w:ascii="Amiri" w:hAnsi="Amiri" w:eastAsia="Amiri" w:cs="Amiri"/>
          <w:lang w:bidi="ar-SA"/>
          <w:color w:val="111111"/>
          <w:sz w:val="28"/>
          <w:szCs w:val="28"/>
          <w:rtl/>
        </w:rPr>
        <w:t xml:space="preserve">فيقول ما هذا إلاّ أسطير الأوّلين</w:t>
      </w:r>
    </w:p>
    <w:p>
      <w:pPr>
        <w:pStyle w:val="BookText"/>
      </w:pPr>
      <w:r>
        <w:rPr>
          <w:rFonts w:ascii="IRNazanin" w:hAnsi="IRNazanin" w:eastAsia="IRNazanin" w:cs="IRNazanin"/>
          <w:lang w:bidi="fa-IR"/>
          <w:color w:val="111111"/>
          <w:sz w:val="28"/>
          <w:szCs w:val="28"/>
          <w:rtl/>
        </w:rPr>
        <w:t xml:space="preserve">آيه بعد، گوينده «ماهذا إلاّ. ..» را وعده به عذاب داده است. از اين نكته استفاده مى شود كه نسبت دادن «أساطير الأوّلين» به وعده هاى حق، نه از سر جهل و نادانى; بلكه به دليل كفر و گستاخى بوده است و با اين تعبير، كافران توجيه گر كفر خويش بوده اند.</w:t>
      </w:r>
    </w:p>
    <w:p>
      <w:pPr>
        <w:pStyle w:val="Heading3"/>
      </w:pPr>
      <w:bookmarkStart w:id="1355" w:name="_Toc918"/>
      <w:r>
        <w:t>30- استبعاد معاد</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- 13 - 5 - 3</w:t>
      </w:r>
    </w:p>
    <w:p>
      <w:pPr>
        <w:pStyle w:val="BookText"/>
      </w:pPr>
      <w:r>
        <w:rPr>
          <w:rFonts w:ascii="IRNazanin" w:hAnsi="IRNazanin" w:eastAsia="IRNazanin" w:cs="IRNazanin"/>
          <w:lang w:bidi="fa-IR"/>
          <w:color w:val="111111"/>
          <w:sz w:val="28"/>
          <w:szCs w:val="28"/>
          <w:rtl/>
        </w:rPr>
        <w:t xml:space="preserve">3- منكران قيامت ، زنده شدن مردگان خاك گشته را امرى بس بعيد مى شمرند .</w:t>
      </w:r>
    </w:p>
    <w:p>
      <w:pPr>
        <w:pStyle w:val="BookText"/>
      </w:pPr>
      <w:r>
        <w:rPr>
          <w:rFonts w:ascii="Amiri" w:hAnsi="Amiri" w:eastAsia="Amiri" w:cs="Amiri"/>
          <w:lang w:bidi="ar-SA"/>
          <w:color w:val="111111"/>
          <w:sz w:val="28"/>
          <w:szCs w:val="28"/>
          <w:rtl/>
        </w:rPr>
        <w:t xml:space="preserve">أءذا كنّا تربًا أءنا لفى خلق جديد</w:t>
      </w:r>
    </w:p>
    <w:p>
      <w:pPr>
        <w:pStyle w:val="BookText"/>
      </w:pPr>
      <w:r>
        <w:rPr>
          <w:rFonts w:ascii="Amiri" w:hAnsi="Amiri" w:eastAsia="Amiri" w:cs="Amiri"/>
          <w:lang w:bidi="ar-SA"/>
          <w:color w:val="111111"/>
          <w:sz w:val="28"/>
          <w:szCs w:val="28"/>
          <w:rtl/>
        </w:rPr>
        <w:t xml:space="preserve">استفهام در جمله «أءذا . ..» استفهام انكارى است و تكرار آن دلالت بر شدت انكار و استبعاد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- 17 - 49 - 3،5،8</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مشركان ، مرگ را به منزله نيستى و نابودى پنداشته و حيات پس از آن را مستبعد مى شمردند .</w:t>
      </w:r>
    </w:p>
    <w:p>
      <w:pPr>
        <w:pStyle w:val="BookText"/>
      </w:pPr>
      <w:r>
        <w:rPr>
          <w:rFonts w:ascii="Amiri" w:hAnsi="Amiri" w:eastAsia="Amiri" w:cs="Amiri"/>
          <w:lang w:bidi="ar-SA"/>
          <w:color w:val="111111"/>
          <w:sz w:val="28"/>
          <w:szCs w:val="28"/>
          <w:rtl/>
        </w:rPr>
        <w:t xml:space="preserve">أءذا كنّا عظمًا و رفتًا أءنَّا لمبعوثون خلقًا جديدًا</w:t>
      </w:r>
    </w:p>
    <w:p>
      <w:pPr>
        <w:pStyle w:val="BookText"/>
      </w:pPr>
      <w:r>
        <w:rPr>
          <w:rFonts w:ascii="Amiri" w:hAnsi="Amiri" w:eastAsia="Amiri" w:cs="Amiri"/>
          <w:lang w:bidi="ar-SA"/>
          <w:color w:val="111111"/>
          <w:sz w:val="28"/>
          <w:szCs w:val="28"/>
          <w:rtl/>
        </w:rPr>
        <w:t xml:space="preserve">5- مشركان ، معاد جسمانى را امرى مستبعد و غير ممكن مى دانستند .</w:t>
      </w:r>
    </w:p>
    <w:p>
      <w:pPr>
        <w:pStyle w:val="BookText"/>
      </w:pPr>
      <w:r>
        <w:rPr>
          <w:rFonts w:ascii="Amiri" w:hAnsi="Amiri" w:eastAsia="Amiri" w:cs="Amiri"/>
          <w:lang w:bidi="ar-SA"/>
          <w:color w:val="111111"/>
          <w:sz w:val="28"/>
          <w:szCs w:val="28"/>
          <w:rtl/>
        </w:rPr>
        <w:t xml:space="preserve">و قالوا أءذا كنّا عظمًا و رفتًا أءنَّا لمبعوثون خلقًا جديدًا</w:t>
      </w:r>
    </w:p>
    <w:p>
      <w:pPr>
        <w:pStyle w:val="BookText"/>
      </w:pPr>
      <w:r>
        <w:rPr>
          <w:rFonts w:ascii="Amiri" w:hAnsi="Amiri" w:eastAsia="Amiri" w:cs="Amiri"/>
          <w:lang w:bidi="ar-SA"/>
          <w:color w:val="111111"/>
          <w:sz w:val="28"/>
          <w:szCs w:val="28"/>
          <w:rtl/>
        </w:rPr>
        <w:t xml:space="preserve">از اينكه براى مشركان، بازسازى استخوانهاى خرد شده انسان امرى مستبعد و ناممكن مى نمود، به دست مى آيد كه آنان، معاد جسمانى را غير ممكن مى دانستند.</w:t>
      </w:r>
    </w:p>
    <w:p>
      <w:pPr>
        <w:pStyle w:val="BookText"/>
      </w:pPr>
      <w:r>
        <w:rPr>
          <w:rFonts w:ascii="Amiri" w:hAnsi="Amiri" w:eastAsia="Amiri" w:cs="Amiri"/>
          <w:lang w:bidi="ar-SA"/>
          <w:color w:val="111111"/>
          <w:sz w:val="28"/>
          <w:szCs w:val="28"/>
          <w:rtl/>
        </w:rPr>
        <w:t xml:space="preserve">8- مشركان در انكار معاد ، فاقد استدلال و دليل قطعى و تنها متكى بر استبعاد هستند .</w:t>
      </w:r>
    </w:p>
    <w:p>
      <w:pPr>
        <w:pStyle w:val="BookText"/>
      </w:pPr>
      <w:r>
        <w:rPr>
          <w:rFonts w:ascii="Amiri" w:hAnsi="Amiri" w:eastAsia="Amiri" w:cs="Amiri"/>
          <w:lang w:bidi="ar-SA"/>
          <w:color w:val="111111"/>
          <w:sz w:val="28"/>
          <w:szCs w:val="28"/>
          <w:rtl/>
        </w:rPr>
        <w:t xml:space="preserve">أءذا كنّا عظمًا و رفتًا أءنَّا لمبعوثون خلقًا جديدًا</w:t>
      </w:r>
    </w:p>
    <w:p>
      <w:pPr>
        <w:pStyle w:val="BookText"/>
      </w:pPr>
      <w:r>
        <w:rPr>
          <w:rFonts w:ascii="IRNazanin" w:hAnsi="IRNazanin" w:eastAsia="IRNazanin" w:cs="IRNazanin"/>
          <w:lang w:bidi="fa-IR"/>
          <w:color w:val="111111"/>
          <w:sz w:val="28"/>
          <w:szCs w:val="28"/>
          <w:rtl/>
        </w:rPr>
        <w:t xml:space="preserve">از اينكه مشركان، در انكار معاد تنها به استبعاد پرداختند، نشان مى دهد كه آنان دليلى براى تكذيب خود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- 17 - 51 - 14</w:t>
      </w:r>
    </w:p>
    <w:p>
      <w:pPr>
        <w:pStyle w:val="BookText"/>
      </w:pPr>
      <w:r>
        <w:rPr>
          <w:rFonts w:ascii="IRNazanin" w:hAnsi="IRNazanin" w:eastAsia="IRNazanin" w:cs="IRNazanin"/>
          <w:lang w:bidi="fa-IR"/>
          <w:color w:val="111111"/>
          <w:sz w:val="28"/>
          <w:szCs w:val="28"/>
          <w:rtl/>
        </w:rPr>
        <w:t xml:space="preserve">14- منكران معاد ، على رغم دريافت پاسخ شبهات خويش درباره معاد ، با تكان دادن سر همچنان آن را مستبعد مى شمردند .</w:t>
      </w:r>
    </w:p>
    <w:p>
      <w:pPr>
        <w:pStyle w:val="BookText"/>
      </w:pPr>
      <w:r>
        <w:rPr>
          <w:rFonts w:ascii="Amiri" w:hAnsi="Amiri" w:eastAsia="Amiri" w:cs="Amiri"/>
          <w:lang w:bidi="ar-SA"/>
          <w:color w:val="111111"/>
          <w:sz w:val="28"/>
          <w:szCs w:val="28"/>
          <w:rtl/>
        </w:rPr>
        <w:t xml:space="preserve">فسينغضون إليك رءوسهم</w:t>
      </w:r>
    </w:p>
    <w:p>
      <w:pPr>
        <w:pStyle w:val="BookText"/>
      </w:pPr>
      <w:r>
        <w:rPr>
          <w:rFonts w:ascii="IRNazanin" w:hAnsi="IRNazanin" w:eastAsia="IRNazanin" w:cs="IRNazanin"/>
          <w:lang w:bidi="fa-IR"/>
          <w:color w:val="111111"/>
          <w:sz w:val="28"/>
          <w:szCs w:val="28"/>
          <w:rtl/>
        </w:rPr>
        <w:t xml:space="preserve">تكان دادن سر از سوى مشركان، پس از دريافت پاسخ شبهات خويش درباره معاد، مى تواند به منظور استبعاد معاد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- 17 - 98 - 4</w:t>
      </w:r>
    </w:p>
    <w:p>
      <w:pPr>
        <w:pStyle w:val="BookText"/>
      </w:pPr>
      <w:r>
        <w:rPr>
          <w:rFonts w:ascii="Amiri" w:hAnsi="Amiri" w:eastAsia="Amiri" w:cs="Amiri"/>
          <w:lang w:bidi="ar-SA"/>
          <w:color w:val="111111"/>
          <w:sz w:val="28"/>
          <w:szCs w:val="28"/>
          <w:rtl/>
        </w:rPr>
        <w:t xml:space="preserve">4- انكار معاد از سوى مشركان ، صرفاً متكى بر استبعاد بود نه مبتنى بر دليل و برهان</w:t>
      </w:r>
    </w:p>
    <w:p>
      <w:pPr>
        <w:pStyle w:val="BookText"/>
      </w:pPr>
      <w:r>
        <w:rPr>
          <w:rFonts w:ascii="Amiri" w:hAnsi="Amiri" w:eastAsia="Amiri" w:cs="Amiri"/>
          <w:lang w:bidi="ar-SA"/>
          <w:color w:val="111111"/>
          <w:sz w:val="28"/>
          <w:szCs w:val="28"/>
          <w:rtl/>
        </w:rPr>
        <w:t xml:space="preserve">و قالوا أءذا كنّا عظمًا و رفتًا أءنَّا لمبعوثون خلقًا جديدًا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- 19 - 66 - 2،4</w:t>
      </w:r>
    </w:p>
    <w:p>
      <w:pPr>
        <w:pStyle w:val="BookText"/>
      </w:pPr>
      <w:r>
        <w:rPr>
          <w:rFonts w:ascii="IRNazanin" w:hAnsi="IRNazanin" w:eastAsia="IRNazanin" w:cs="IRNazanin"/>
          <w:lang w:bidi="fa-IR"/>
          <w:color w:val="111111"/>
          <w:sz w:val="28"/>
          <w:szCs w:val="28"/>
          <w:rtl/>
        </w:rPr>
        <w:t xml:space="preserve">2- استبعاد ، از مهم ترين پايه هاى باور و انديشه منكران معاد</w:t>
      </w:r>
    </w:p>
    <w:p>
      <w:pPr>
        <w:pStyle w:val="BookText"/>
      </w:pPr>
      <w:r>
        <w:rPr>
          <w:rFonts w:ascii="Amiri" w:hAnsi="Amiri" w:eastAsia="Amiri" w:cs="Amiri"/>
          <w:lang w:bidi="ar-SA"/>
          <w:color w:val="111111"/>
          <w:sz w:val="28"/>
          <w:szCs w:val="28"/>
          <w:rtl/>
        </w:rPr>
        <w:t xml:space="preserve">أءذا ما متّ لسوف أُخرج حيًّا</w:t>
      </w:r>
    </w:p>
    <w:p>
      <w:pPr>
        <w:pStyle w:val="BookText"/>
      </w:pPr>
      <w:r>
        <w:rPr>
          <w:rFonts w:ascii="IRNazanin" w:hAnsi="IRNazanin" w:eastAsia="IRNazanin" w:cs="IRNazanin"/>
          <w:lang w:bidi="fa-IR"/>
          <w:color w:val="111111"/>
          <w:sz w:val="28"/>
          <w:szCs w:val="28"/>
          <w:rtl/>
        </w:rPr>
        <w:t xml:space="preserve">مبناى قرآن در نقل سخنان ديگران، گزيده گويى است. نقل اين سخن از منكران معاد، نشانگر اين نكته است كه مهم ترين اساس بينش منكران معاد، همين استبعاد است.</w:t>
      </w:r>
    </w:p>
    <w:p>
      <w:pPr>
        <w:pStyle w:val="BookText"/>
      </w:pPr>
      <w:r>
        <w:rPr>
          <w:rFonts w:ascii="Amiri" w:hAnsi="Amiri" w:eastAsia="Amiri" w:cs="Amiri"/>
          <w:lang w:bidi="ar-SA"/>
          <w:color w:val="111111"/>
          <w:sz w:val="28"/>
          <w:szCs w:val="28"/>
          <w:rtl/>
        </w:rPr>
        <w:t xml:space="preserve">4- عكس العمل نوع انسان ها در برابر وعده بهشت و نعمت هاى آن از جانب خداوند ، انكار و استبعاد معاد است .</w:t>
      </w:r>
    </w:p>
    <w:p>
      <w:pPr>
        <w:pStyle w:val="BookText"/>
      </w:pPr>
      <w:r>
        <w:rPr>
          <w:rFonts w:ascii="Amiri" w:hAnsi="Amiri" w:eastAsia="Amiri" w:cs="Amiri"/>
          <w:lang w:bidi="ar-SA"/>
          <w:color w:val="111111"/>
          <w:sz w:val="28"/>
          <w:szCs w:val="28"/>
          <w:rtl/>
        </w:rPr>
        <w:t xml:space="preserve">جنّت عدن التى وعد الرحمن . .. و يقول الإنسن أءذا ما متّ</w:t>
      </w:r>
    </w:p>
    <w:p>
      <w:pPr>
        <w:pStyle w:val="BookText"/>
      </w:pPr>
      <w:r>
        <w:rPr>
          <w:rFonts w:ascii="IRNazanin" w:hAnsi="IRNazanin" w:eastAsia="IRNazanin" w:cs="IRNazanin"/>
          <w:lang w:bidi="fa-IR"/>
          <w:color w:val="111111"/>
          <w:sz w:val="28"/>
          <w:szCs w:val="28"/>
          <w:rtl/>
        </w:rPr>
        <w:t xml:space="preserve">چنانچه دو آيه قبل )« و ما نتنزّل. .. سميًّا») جملاتى معترضه و بريده از آيات قبل و بعد باشد، آيه مورد بحث در ادامه آيات قبل از اين دو آيه خواهد بود كه در مورد بهشت و نعمت هاى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- 23 - 82 - 6</w:t>
      </w:r>
    </w:p>
    <w:p>
      <w:pPr>
        <w:pStyle w:val="BookText"/>
      </w:pPr>
      <w:r>
        <w:rPr>
          <w:rFonts w:ascii="IRNazanin" w:hAnsi="IRNazanin" w:eastAsia="IRNazanin" w:cs="IRNazanin"/>
          <w:lang w:bidi="fa-IR"/>
          <w:color w:val="111111"/>
          <w:sz w:val="28"/>
          <w:szCs w:val="28"/>
          <w:rtl/>
        </w:rPr>
        <w:t xml:space="preserve">6 - منكران معاد ، متكى به صرف استبعاد و فاقد هرگونه دليل عقلى و يقينى</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أفلاتعقلون . .. قالوا أءذا متنا و كنّا ترابًا و عظمًا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- 27 - 67 - 1،2،3</w:t>
      </w:r>
    </w:p>
    <w:p>
      <w:pPr>
        <w:pStyle w:val="BookText"/>
      </w:pPr>
      <w:r>
        <w:rPr>
          <w:rFonts w:ascii="IRNazanin" w:hAnsi="IRNazanin" w:eastAsia="IRNazanin" w:cs="IRNazanin"/>
          <w:lang w:bidi="fa-IR"/>
          <w:color w:val="111111"/>
          <w:sz w:val="28"/>
          <w:szCs w:val="28"/>
          <w:rtl/>
        </w:rPr>
        <w:t xml:space="preserve">1 - تبديل ذرات خاك به بدن انسانى زنده ، امرى شگفت و باور نكردنى در نظر كافران عصر پيامبر</w:t>
      </w:r>
    </w:p>
    <w:p>
      <w:pPr>
        <w:pStyle w:val="BookText"/>
      </w:pPr>
      <w:r>
        <w:rPr>
          <w:rFonts w:ascii="Amiri" w:hAnsi="Amiri" w:eastAsia="Amiri" w:cs="Amiri"/>
          <w:lang w:bidi="ar-SA"/>
          <w:color w:val="111111"/>
          <w:sz w:val="28"/>
          <w:szCs w:val="28"/>
          <w:rtl/>
        </w:rPr>
        <w:t xml:space="preserve">و قال الذين كفروا أءذا كنّا تربًا . .. أئنّا لمخرجون</w:t>
      </w:r>
    </w:p>
    <w:p>
      <w:pPr>
        <w:pStyle w:val="BookText"/>
      </w:pPr>
      <w:r>
        <w:rPr>
          <w:rFonts w:ascii="IRNazanin" w:hAnsi="IRNazanin" w:eastAsia="IRNazanin" w:cs="IRNazanin"/>
          <w:lang w:bidi="fa-IR"/>
          <w:color w:val="111111"/>
          <w:sz w:val="28"/>
          <w:szCs w:val="28"/>
          <w:rtl/>
        </w:rPr>
        <w:t xml:space="preserve">كافران مى ديدند كه پيكر مرده انسان در خاك پوسيده و پس از روزگارى تبديل به ذرات خاك مى شود. پذيرش اين مطلب (تبديل دوباره ذرات و عناصر خاكى به بدن انسانى زنده) براى آنان غير قابل باور بود و از آن اظهار شگفتى مى كردند.</w:t>
      </w:r>
    </w:p>
    <w:p>
      <w:pPr>
        <w:pStyle w:val="BookText"/>
      </w:pPr>
      <w:r>
        <w:rPr>
          <w:rFonts w:ascii="Amiri" w:hAnsi="Amiri" w:eastAsia="Amiri" w:cs="Amiri"/>
          <w:lang w:bidi="ar-SA"/>
          <w:color w:val="111111"/>
          <w:sz w:val="28"/>
          <w:szCs w:val="28"/>
          <w:rtl/>
        </w:rPr>
        <w:t xml:space="preserve">2 - كافران ، ناتوان از رد علمى و يقينى معاد و تنها بعيد شمارنده آن</w:t>
      </w:r>
    </w:p>
    <w:p>
      <w:pPr>
        <w:pStyle w:val="BookText"/>
      </w:pPr>
      <w:r>
        <w:rPr>
          <w:rFonts w:ascii="Amiri" w:hAnsi="Amiri" w:eastAsia="Amiri" w:cs="Amiri"/>
          <w:lang w:bidi="ar-SA"/>
          <w:color w:val="111111"/>
          <w:sz w:val="28"/>
          <w:szCs w:val="28"/>
          <w:rtl/>
        </w:rPr>
        <w:t xml:space="preserve">بل ادّرك علمهم فى الأخرة. .. و قال الذين كفروا... أئنّا لمخرجون</w:t>
      </w:r>
    </w:p>
    <w:p>
      <w:pPr>
        <w:pStyle w:val="BookText"/>
      </w:pPr>
      <w:r>
        <w:rPr>
          <w:rFonts w:ascii="IRNazanin" w:hAnsi="IRNazanin" w:eastAsia="IRNazanin" w:cs="IRNazanin"/>
          <w:lang w:bidi="fa-IR"/>
          <w:color w:val="111111"/>
          <w:sz w:val="28"/>
          <w:szCs w:val="28"/>
          <w:rtl/>
        </w:rPr>
        <w:t xml:space="preserve">با توجه به ارتباط اين آيه با آيه قبل و بسنده كردن كافران به اظهار شگفتى و ناباورى (به جاى اقامه دليل و برهان) مطلب ياد شده به دست مى آيد.</w:t>
      </w:r>
    </w:p>
    <w:p>
      <w:pPr>
        <w:pStyle w:val="BookText"/>
      </w:pPr>
      <w:r>
        <w:rPr>
          <w:rFonts w:ascii="IRNazanin" w:hAnsi="IRNazanin" w:eastAsia="IRNazanin" w:cs="IRNazanin"/>
          <w:lang w:bidi="fa-IR"/>
          <w:color w:val="111111"/>
          <w:sz w:val="28"/>
          <w:szCs w:val="28"/>
          <w:rtl/>
        </w:rPr>
        <w:t xml:space="preserve">3 - زنده شدن دوباره نسل هاى گذشته تاريخ با همه قدمت آنها ، غيرقابل پذيرش در نظر كافران</w:t>
      </w:r>
    </w:p>
    <w:p>
      <w:pPr>
        <w:pStyle w:val="BookText"/>
      </w:pPr>
      <w:r>
        <w:rPr>
          <w:rFonts w:ascii="Amiri" w:hAnsi="Amiri" w:eastAsia="Amiri" w:cs="Amiri"/>
          <w:lang w:bidi="ar-SA"/>
          <w:color w:val="111111"/>
          <w:sz w:val="28"/>
          <w:szCs w:val="28"/>
          <w:rtl/>
        </w:rPr>
        <w:t xml:space="preserve">أءذا كنّا تربًا و ءاباؤنا أئنّا لمخرجون</w:t>
      </w:r>
    </w:p>
    <w:p>
      <w:pPr>
        <w:pStyle w:val="BookText"/>
      </w:pPr>
      <w:r>
        <w:rPr>
          <w:rFonts w:ascii="Amiri" w:hAnsi="Amiri" w:eastAsia="Amiri" w:cs="Amiri"/>
          <w:lang w:bidi="ar-SA"/>
          <w:color w:val="111111"/>
          <w:sz w:val="28"/>
          <w:szCs w:val="28"/>
          <w:rtl/>
        </w:rPr>
        <w:t xml:space="preserve">آمدن كلمه «آباؤنا» در ضمن استبعاد كافران، ممكن است بدين جهت باشد كه به نظر آنان زنده شدن نياكان به جهت قدمت زمانى، امرى دشوار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- 32 - 10 - 1،5،6،7،9</w:t>
      </w:r>
    </w:p>
    <w:p>
      <w:pPr>
        <w:pStyle w:val="BookText"/>
      </w:pPr>
      <w:r>
        <w:rPr>
          <w:rFonts w:ascii="IRNazanin" w:hAnsi="IRNazanin" w:eastAsia="IRNazanin" w:cs="IRNazanin"/>
          <w:lang w:bidi="fa-IR"/>
          <w:color w:val="111111"/>
          <w:sz w:val="28"/>
          <w:szCs w:val="28"/>
          <w:rtl/>
        </w:rPr>
        <w:t xml:space="preserve">1 - كافران در حيات دوباره انسان ، پس از ناپديد شدن اجزاى او در خاك ، تشكيك كردند .</w:t>
      </w:r>
    </w:p>
    <w:p>
      <w:pPr>
        <w:pStyle w:val="BookText"/>
      </w:pPr>
      <w:r>
        <w:rPr>
          <w:rFonts w:ascii="Amiri" w:hAnsi="Amiri" w:eastAsia="Amiri" w:cs="Amiri"/>
          <w:lang w:bidi="ar-SA"/>
          <w:color w:val="111111"/>
          <w:sz w:val="28"/>
          <w:szCs w:val="28"/>
          <w:rtl/>
        </w:rPr>
        <w:t xml:space="preserve">و قالوا أءذا ضللنا فى الأرض أءنّا لفى خلق جديد</w:t>
      </w:r>
    </w:p>
    <w:p>
      <w:pPr>
        <w:pStyle w:val="BookText"/>
      </w:pPr>
      <w:r>
        <w:rPr>
          <w:rFonts w:ascii="IRNazanin" w:hAnsi="IRNazanin" w:eastAsia="IRNazanin" w:cs="IRNazanin"/>
          <w:lang w:bidi="fa-IR"/>
          <w:color w:val="111111"/>
          <w:sz w:val="28"/>
          <w:szCs w:val="28"/>
          <w:rtl/>
        </w:rPr>
        <w:t xml:space="preserve">5 - از نظر كافران ، پيوستن اجزاى پراكنده بدن مردگان ، در قيامت ، امرى مستبعد است .</w:t>
      </w:r>
    </w:p>
    <w:p>
      <w:pPr>
        <w:pStyle w:val="BookText"/>
      </w:pPr>
      <w:r>
        <w:rPr>
          <w:rFonts w:ascii="Amiri" w:hAnsi="Amiri" w:eastAsia="Amiri" w:cs="Amiri"/>
          <w:lang w:bidi="ar-SA"/>
          <w:color w:val="111111"/>
          <w:sz w:val="28"/>
          <w:szCs w:val="28"/>
          <w:rtl/>
        </w:rPr>
        <w:t xml:space="preserve">و قالوا أءذا ضللنا فى الأرض أءنّا لفى خلق جديد</w:t>
      </w:r>
    </w:p>
    <w:p>
      <w:pPr>
        <w:pStyle w:val="BookText"/>
      </w:pPr>
      <w:r>
        <w:rPr>
          <w:rFonts w:ascii="IRNazanin" w:hAnsi="IRNazanin" w:eastAsia="IRNazanin" w:cs="IRNazanin"/>
          <w:lang w:bidi="fa-IR"/>
          <w:color w:val="111111"/>
          <w:sz w:val="28"/>
          <w:szCs w:val="28"/>
          <w:rtl/>
        </w:rPr>
        <w:t xml:space="preserve">«ضللنا» دو معنا دارد: يكى دفن شدن در قبر و ديگرى، تبديل به خاك شدن به گونه اى كه از ديگر اجزاى خاك نتوان تميز داد. طبق معناى دوم، اجزاى بدن انسان از هم جدا شده و در ميان خاك ها پراكنده خواهد شد. بازآفرينى چنين حالتى، براى كافران، مستبعد بوده است.</w:t>
      </w:r>
    </w:p>
    <w:p>
      <w:pPr>
        <w:pStyle w:val="BookText"/>
      </w:pPr>
      <w:r>
        <w:rPr>
          <w:rFonts w:ascii="Amiri" w:hAnsi="Amiri" w:eastAsia="Amiri" w:cs="Amiri"/>
          <w:lang w:bidi="ar-SA"/>
          <w:color w:val="111111"/>
          <w:sz w:val="28"/>
          <w:szCs w:val="28"/>
          <w:rtl/>
        </w:rPr>
        <w:t xml:space="preserve">6 - كافران ، در انكار معاد ، تنها متكى بر استبعادند .</w:t>
      </w:r>
    </w:p>
    <w:p>
      <w:pPr>
        <w:pStyle w:val="BookText"/>
      </w:pPr>
      <w:r>
        <w:rPr>
          <w:rFonts w:ascii="Amiri" w:hAnsi="Amiri" w:eastAsia="Amiri" w:cs="Amiri"/>
          <w:lang w:bidi="ar-SA"/>
          <w:color w:val="111111"/>
          <w:sz w:val="28"/>
          <w:szCs w:val="28"/>
          <w:rtl/>
        </w:rPr>
        <w:t xml:space="preserve">أءنّا لفى خلق جديد</w:t>
      </w:r>
    </w:p>
    <w:p>
      <w:pPr>
        <w:pStyle w:val="BookText"/>
      </w:pPr>
      <w:r>
        <w:rPr>
          <w:rFonts w:ascii="IRNazanin" w:hAnsi="IRNazanin" w:eastAsia="IRNazanin" w:cs="IRNazanin"/>
          <w:lang w:bidi="fa-IR"/>
          <w:color w:val="111111"/>
          <w:sz w:val="28"/>
          <w:szCs w:val="28"/>
          <w:rtl/>
        </w:rPr>
        <w:t xml:space="preserve">7 - انكار لقاى پروردگار و نفى هرگونه مسؤوليت از انسان ، انگيزه اصلى كافران در محال شمردن معاد است .</w:t>
      </w:r>
    </w:p>
    <w:p>
      <w:pPr>
        <w:pStyle w:val="BookText"/>
      </w:pPr>
      <w:r>
        <w:rPr>
          <w:rFonts w:ascii="Amiri" w:hAnsi="Amiri" w:eastAsia="Amiri" w:cs="Amiri"/>
          <w:lang w:bidi="ar-SA"/>
          <w:color w:val="111111"/>
          <w:sz w:val="28"/>
          <w:szCs w:val="28"/>
          <w:rtl/>
        </w:rPr>
        <w:t xml:space="preserve">و قالوا أءذا . .. بل هم بلقاء ربّهم كفرون</w:t>
      </w:r>
    </w:p>
    <w:p>
      <w:pPr>
        <w:pStyle w:val="BookText"/>
      </w:pPr>
      <w:r>
        <w:rPr>
          <w:rFonts w:ascii="Amiri" w:hAnsi="Amiri" w:eastAsia="Amiri" w:cs="Amiri"/>
          <w:lang w:bidi="ar-SA"/>
          <w:color w:val="111111"/>
          <w:sz w:val="28"/>
          <w:szCs w:val="28"/>
          <w:rtl/>
        </w:rPr>
        <w:t xml:space="preserve">9 - كافران ، نه تنها در معاد ترديد دارند بلكه منكر صريح آن اند .</w:t>
      </w:r>
    </w:p>
    <w:p>
      <w:pPr>
        <w:pStyle w:val="BookText"/>
      </w:pPr>
      <w:r>
        <w:rPr>
          <w:rFonts w:ascii="Amiri" w:hAnsi="Amiri" w:eastAsia="Amiri" w:cs="Amiri"/>
          <w:lang w:bidi="ar-SA"/>
          <w:color w:val="111111"/>
          <w:sz w:val="28"/>
          <w:szCs w:val="28"/>
          <w:rtl/>
        </w:rPr>
        <w:t xml:space="preserve">و قالوا أءذا ضللنا فى الأرض أءنّا لفى خلق جديد بل هم بلقاء ربّهم كفرون</w:t>
      </w:r>
    </w:p>
    <w:p>
      <w:pPr>
        <w:pStyle w:val="BookText"/>
      </w:pPr>
      <w:r>
        <w:rPr>
          <w:rFonts w:ascii="Amiri" w:hAnsi="Amiri" w:eastAsia="Amiri" w:cs="Amiri"/>
          <w:lang w:bidi="ar-SA"/>
          <w:color w:val="111111"/>
          <w:sz w:val="28"/>
          <w:szCs w:val="28"/>
          <w:rtl/>
        </w:rPr>
        <w:t xml:space="preserve">احتمال دارد كه «بل هم بلقاء ربّهم كافرون» ترقى از «أءذا ضللنا. ..» به جزم در نفى معاد باشد. لازم به ذكر است كه مراد از «لقاء ربّ» در صورتى كه معادل با معاد باشد، نكته ياد شده را مى رساند.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- 32 - 28 - 8</w:t>
      </w:r>
    </w:p>
    <w:p>
      <w:pPr>
        <w:pStyle w:val="BookText"/>
      </w:pPr>
      <w:r>
        <w:rPr>
          <w:rFonts w:ascii="Amiri" w:hAnsi="Amiri" w:eastAsia="Amiri" w:cs="Amiri"/>
          <w:lang w:bidi="ar-SA"/>
          <w:color w:val="111111"/>
          <w:sz w:val="28"/>
          <w:szCs w:val="28"/>
          <w:rtl/>
        </w:rPr>
        <w:t xml:space="preserve">8 - كافران ، درباره لحظه وقوع قيامت ، ناباور بودند و آن را محال مى دانستند . *</w:t>
      </w:r>
    </w:p>
    <w:p>
      <w:pPr>
        <w:pStyle w:val="BookText"/>
      </w:pPr>
      <w:r>
        <w:rPr>
          <w:rFonts w:ascii="Amiri" w:hAnsi="Amiri" w:eastAsia="Amiri" w:cs="Amiri"/>
          <w:lang w:bidi="ar-SA"/>
          <w:color w:val="111111"/>
          <w:sz w:val="28"/>
          <w:szCs w:val="28"/>
          <w:rtl/>
        </w:rPr>
        <w:t xml:space="preserve">و يقولون متى هذا الفتح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- 34 - 7 - 2،3</w:t>
      </w:r>
    </w:p>
    <w:p>
      <w:pPr>
        <w:pStyle w:val="BookText"/>
      </w:pPr>
      <w:r>
        <w:rPr>
          <w:rFonts w:ascii="Amiri" w:hAnsi="Amiri" w:eastAsia="Amiri" w:cs="Amiri"/>
          <w:lang w:bidi="ar-SA"/>
          <w:color w:val="111111"/>
          <w:sz w:val="28"/>
          <w:szCs w:val="28"/>
          <w:rtl/>
        </w:rPr>
        <w:t xml:space="preserve">2 - كافران ، به خاطر استبعاد معاد ، منكر آن بودند .</w:t>
      </w:r>
    </w:p>
    <w:p>
      <w:pPr>
        <w:pStyle w:val="BookText"/>
      </w:pPr>
      <w:r>
        <w:rPr>
          <w:rFonts w:ascii="Amiri" w:hAnsi="Amiri" w:eastAsia="Amiri" w:cs="Amiri"/>
          <w:lang w:bidi="ar-SA"/>
          <w:color w:val="111111"/>
          <w:sz w:val="28"/>
          <w:szCs w:val="28"/>
          <w:rtl/>
        </w:rPr>
        <w:t xml:space="preserve">و قال الذين كفروا . .. إذا مزّقتم كلّ ممزّق إنّكم لفى خلق جديد</w:t>
      </w:r>
    </w:p>
    <w:p>
      <w:pPr>
        <w:pStyle w:val="BookText"/>
      </w:pPr>
      <w:r>
        <w:rPr>
          <w:rFonts w:ascii="IRNazanin" w:hAnsi="IRNazanin" w:eastAsia="IRNazanin" w:cs="IRNazanin"/>
          <w:lang w:bidi="fa-IR"/>
          <w:color w:val="111111"/>
          <w:sz w:val="28"/>
          <w:szCs w:val="28"/>
          <w:rtl/>
        </w:rPr>
        <w:t xml:space="preserve">از تعبير «رجل ينبّئكم إذا مزّقتم كلّ ممزّق. ..» استفاده مى شود كه آنان از طرح مسأله معاد شگفت داشتند و چنين امرى آنان را به انكار معاد واداشته بود.</w:t>
      </w:r>
    </w:p>
    <w:p>
      <w:pPr>
        <w:pStyle w:val="BookText"/>
      </w:pPr>
      <w:r>
        <w:rPr>
          <w:rFonts w:ascii="IRNazanin" w:hAnsi="IRNazanin" w:eastAsia="IRNazanin" w:cs="IRNazanin"/>
          <w:lang w:bidi="fa-IR"/>
          <w:color w:val="111111"/>
          <w:sz w:val="28"/>
          <w:szCs w:val="28"/>
          <w:rtl/>
        </w:rPr>
        <w:t xml:space="preserve">3 - بازآفرينى انسان ها پس از قطعه قطعه و پراكنده شدن اجزاى بدنشان ، امرى ناشدنى در ديدگاه كافران</w:t>
      </w:r>
    </w:p>
    <w:p>
      <w:pPr>
        <w:pStyle w:val="BookText"/>
      </w:pPr>
      <w:r>
        <w:rPr>
          <w:rFonts w:ascii="Amiri" w:hAnsi="Amiri" w:eastAsia="Amiri" w:cs="Amiri"/>
          <w:lang w:bidi="ar-SA"/>
          <w:color w:val="111111"/>
          <w:sz w:val="28"/>
          <w:szCs w:val="28"/>
          <w:rtl/>
        </w:rPr>
        <w:t xml:space="preserve">و قال الذين كفروا . .. إذا مزّقتم كلّ ممزّق إنّكم لفى خلق جديد</w:t>
      </w:r>
    </w:p>
    <w:p>
      <w:pPr>
        <w:pStyle w:val="BookText"/>
      </w:pPr>
      <w:r>
        <w:rPr>
          <w:rFonts w:ascii="IRNazanin" w:hAnsi="IRNazanin" w:eastAsia="IRNazanin" w:cs="IRNazanin"/>
          <w:lang w:bidi="fa-IR"/>
          <w:color w:val="111111"/>
          <w:sz w:val="28"/>
          <w:szCs w:val="28"/>
          <w:rtl/>
        </w:rPr>
        <w:t xml:space="preserve">«مزق» در لغت به معناى پاره پاره شدن و قطعه گرديدن است (العين).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- 34 - 8 - 4،6</w:t>
      </w:r>
    </w:p>
    <w:p>
      <w:pPr>
        <w:pStyle w:val="BookText"/>
      </w:pPr>
      <w:r>
        <w:rPr>
          <w:rFonts w:ascii="IRNazanin" w:hAnsi="IRNazanin" w:eastAsia="IRNazanin" w:cs="IRNazanin"/>
          <w:lang w:bidi="fa-IR"/>
          <w:color w:val="111111"/>
          <w:sz w:val="28"/>
          <w:szCs w:val="28"/>
          <w:rtl/>
        </w:rPr>
        <w:t xml:space="preserve">4 - كافران ، بازآفرينى انسان ها را - پس از قطعه قطعه شدن - از سوى خداوند ، امرى ناشدنى مى دانستند .</w:t>
      </w:r>
    </w:p>
    <w:p>
      <w:pPr>
        <w:pStyle w:val="BookText"/>
      </w:pPr>
      <w:r>
        <w:rPr>
          <w:rFonts w:ascii="Amiri" w:hAnsi="Amiri" w:eastAsia="Amiri" w:cs="Amiri"/>
          <w:lang w:bidi="ar-SA"/>
          <w:color w:val="111111"/>
          <w:sz w:val="28"/>
          <w:szCs w:val="28"/>
          <w:rtl/>
        </w:rPr>
        <w:t xml:space="preserve">هل ندلّكم على رجل ينبّئكم إذا مزّقتم كلّ ممزّق إنّكم . ..أفترى على اللّه</w:t>
      </w:r>
    </w:p>
    <w:p>
      <w:pPr>
        <w:pStyle w:val="BookText"/>
      </w:pPr>
      <w:r>
        <w:rPr>
          <w:rFonts w:ascii="IRNazanin" w:hAnsi="IRNazanin" w:eastAsia="IRNazanin" w:cs="IRNazanin"/>
          <w:lang w:bidi="fa-IR"/>
          <w:color w:val="111111"/>
          <w:sz w:val="28"/>
          <w:szCs w:val="28"/>
          <w:rtl/>
        </w:rPr>
        <w:t xml:space="preserve">كافران مدعى بودند كه امر بازآفرينى انسان ها در قيامت - كه پيامبر(صلی الله علیه و آله) مطرح مى كند - افترا به خداوند است. احتمال دارد از اين جهت باشد كه آنان اين امر را حتى براى خدا ناشدنى مى دانستند. ازاين رو مى گفتند اسناد چنين امرى به خدا، دروغ بستن به او است.</w:t>
      </w:r>
    </w:p>
    <w:p>
      <w:pPr>
        <w:pStyle w:val="BookText"/>
      </w:pPr>
      <w:r>
        <w:rPr>
          <w:rFonts w:ascii="IRNazanin" w:hAnsi="IRNazanin" w:eastAsia="IRNazanin" w:cs="IRNazanin"/>
          <w:lang w:bidi="fa-IR"/>
          <w:color w:val="111111"/>
          <w:sz w:val="28"/>
          <w:szCs w:val="28"/>
          <w:rtl/>
        </w:rPr>
        <w:t xml:space="preserve">6 - كافران ، امكان بازآفرينى انسان ها را پس از قطعه قطعه و پراكنده شدن ، امرى عقلانى نمى دانستند .</w:t>
      </w:r>
    </w:p>
    <w:p>
      <w:pPr>
        <w:pStyle w:val="BookText"/>
      </w:pPr>
      <w:r>
        <w:rPr>
          <w:rFonts w:ascii="Amiri" w:hAnsi="Amiri" w:eastAsia="Amiri" w:cs="Amiri"/>
          <w:lang w:bidi="ar-SA"/>
          <w:color w:val="111111"/>
          <w:sz w:val="28"/>
          <w:szCs w:val="28"/>
          <w:rtl/>
        </w:rPr>
        <w:t xml:space="preserve">و قال الذين كفروا . .. إذا مزّقتم كلّ ممزّق إنّكم لفى خلق جديد . أفترى على اللّه</w:t>
      </w:r>
    </w:p>
    <w:p>
      <w:pPr>
        <w:pStyle w:val="BookText"/>
      </w:pPr>
      <w:r>
        <w:rPr>
          <w:rFonts w:ascii="IRNazanin" w:hAnsi="IRNazanin" w:eastAsia="IRNazanin" w:cs="IRNazanin"/>
          <w:lang w:bidi="fa-IR"/>
          <w:color w:val="111111"/>
          <w:sz w:val="28"/>
          <w:szCs w:val="28"/>
          <w:rtl/>
        </w:rPr>
        <w:t xml:space="preserve">اين كه كافران به خاطر اظهار امكان تجديد حيات انسان ها پس از مرگ، به آن حضرت نسبت جنون دادند; به دست مى آيد كه احتمالاً آنان چنين اظهاراتى را اصلاً عاقلانه نمى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- 37 - 11 - 5</w:t>
      </w:r>
    </w:p>
    <w:p>
      <w:pPr>
        <w:pStyle w:val="BookText"/>
      </w:pPr>
      <w:r>
        <w:rPr>
          <w:rFonts w:ascii="Amiri" w:hAnsi="Amiri" w:eastAsia="Amiri" w:cs="Amiri"/>
          <w:lang w:bidi="ar-SA"/>
          <w:color w:val="111111"/>
          <w:sz w:val="28"/>
          <w:szCs w:val="28"/>
          <w:rtl/>
        </w:rPr>
        <w:t xml:space="preserve">5 - مشركان آفرينش مجدد انسان ها را در قيامت ، امرى بعيد و غيرممكن و بسيار سخت مى دانستند .</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- 37 - 16 - 3</w:t>
      </w:r>
    </w:p>
    <w:p>
      <w:pPr>
        <w:pStyle w:val="BookText"/>
      </w:pPr>
      <w:r>
        <w:rPr>
          <w:rFonts w:ascii="IRNazanin" w:hAnsi="IRNazanin" w:eastAsia="IRNazanin" w:cs="IRNazanin"/>
          <w:lang w:bidi="fa-IR"/>
          <w:color w:val="111111"/>
          <w:sz w:val="28"/>
          <w:szCs w:val="28"/>
          <w:rtl/>
        </w:rPr>
        <w:t xml:space="preserve">3 - برپايى قيامت و حيات دوباره انسان ها پس از متلاشى شدن بدن ، امرى غيرممكن و بس بعيد در نظر مشركان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- 37 - 17 - 1</w:t>
      </w:r>
    </w:p>
    <w:p>
      <w:pPr>
        <w:pStyle w:val="BookText"/>
      </w:pPr>
      <w:r>
        <w:rPr>
          <w:rFonts w:ascii="IRNazanin" w:hAnsi="IRNazanin" w:eastAsia="IRNazanin" w:cs="IRNazanin"/>
          <w:lang w:bidi="fa-IR"/>
          <w:color w:val="111111"/>
          <w:sz w:val="28"/>
          <w:szCs w:val="28"/>
          <w:rtl/>
        </w:rPr>
        <w:t xml:space="preserve">1 - مشركان ، تجديد حيات نياكانشان را پس از مرگ و تبديل شدن آنان را به خاك و استخوان ، امرى بسيار بعيد و غير قابل قبول مى دانستند .</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Amiri" w:hAnsi="Amiri" w:eastAsia="Amiri" w:cs="Amiri"/>
          <w:lang w:bidi="ar-SA"/>
          <w:color w:val="111111"/>
          <w:sz w:val="28"/>
          <w:szCs w:val="28"/>
          <w:rtl/>
        </w:rPr>
        <w:t xml:space="preserve">«ءاباؤنا» مبتدا و خبر آن - به قرينه خبر موجود در آيه قبل (لمبعوثون) - حذف شده است. اين جمله (مبتدا و خبر) عطف بر جمله قبل (ءإنا لمبعوثون)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- 37 - 53 - 1</w:t>
      </w:r>
    </w:p>
    <w:p>
      <w:pPr>
        <w:pStyle w:val="BookText"/>
      </w:pPr>
      <w:r>
        <w:rPr>
          <w:rFonts w:ascii="IRNazanin" w:hAnsi="IRNazanin" w:eastAsia="IRNazanin" w:cs="IRNazanin"/>
          <w:lang w:bidi="fa-IR"/>
          <w:color w:val="111111"/>
          <w:sz w:val="28"/>
          <w:szCs w:val="28"/>
          <w:rtl/>
        </w:rPr>
        <w:t xml:space="preserve">1 - اظهار ترديد كردن كافران در زنده شدن انسان ها پس از مرگ ، هنگام رو به رو شدن با مؤمنان</w:t>
      </w:r>
    </w:p>
    <w:p>
      <w:pPr>
        <w:pStyle w:val="BookText"/>
      </w:pPr>
      <w:r>
        <w:rPr>
          <w:rFonts w:ascii="Amiri" w:hAnsi="Amiri" w:eastAsia="Amiri" w:cs="Amiri"/>
          <w:lang w:bidi="ar-SA"/>
          <w:color w:val="111111"/>
          <w:sz w:val="28"/>
          <w:szCs w:val="28"/>
          <w:rtl/>
        </w:rPr>
        <w:t xml:space="preserve">إنّى كان لى قرين . .. أءذا متنا و كنّا ترابًا و عظمًا أءنّا لمدينون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- 46 - 17 - 5</w:t>
      </w:r>
    </w:p>
    <w:p>
      <w:pPr>
        <w:pStyle w:val="BookText"/>
      </w:pPr>
      <w:r>
        <w:rPr>
          <w:rFonts w:ascii="Amiri" w:hAnsi="Amiri" w:eastAsia="Amiri" w:cs="Amiri"/>
          <w:lang w:bidi="ar-SA"/>
          <w:color w:val="111111"/>
          <w:sz w:val="28"/>
          <w:szCs w:val="28"/>
          <w:rtl/>
        </w:rPr>
        <w:t xml:space="preserve">5- انكار معاد از سوى كافران ، متكى بر استبعاد و نه مستند به دلايل متقن</w:t>
      </w:r>
    </w:p>
    <w:p>
      <w:pPr>
        <w:pStyle w:val="BookText"/>
      </w:pPr>
      <w:r>
        <w:rPr>
          <w:rFonts w:ascii="IRNazanin" w:hAnsi="IRNazanin" w:eastAsia="IRNazanin" w:cs="IRNazanin"/>
          <w:lang w:bidi="fa-IR"/>
          <w:color w:val="111111"/>
          <w:sz w:val="28"/>
          <w:szCs w:val="28"/>
          <w:rtl/>
        </w:rPr>
        <w:t xml:space="preserve">أتعداننى أن أُخرج و قد خلت القرون من قبلى</w:t>
      </w:r>
    </w:p>
    <w:p>
      <w:pPr>
        <w:pStyle w:val="BookText"/>
      </w:pPr>
      <w:r>
        <w:rPr>
          <w:rFonts w:ascii="IRNazanin" w:hAnsi="IRNazanin" w:eastAsia="IRNazanin" w:cs="IRNazanin"/>
          <w:lang w:bidi="fa-IR"/>
          <w:color w:val="111111"/>
          <w:sz w:val="28"/>
          <w:szCs w:val="28"/>
          <w:rtl/>
        </w:rPr>
        <w:t xml:space="preserve">آنچه در آيه به عنوان دليل انكار معاد از قول فرد كافر، بيان شده، تنها پرسشى است آميخته با انكار و استبعاد.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- 50 - 3 - 2</w:t>
      </w:r>
    </w:p>
    <w:p>
      <w:pPr>
        <w:pStyle w:val="BookText"/>
      </w:pPr>
      <w:r>
        <w:rPr>
          <w:rFonts w:ascii="Amiri" w:hAnsi="Amiri" w:eastAsia="Amiri" w:cs="Amiri"/>
          <w:lang w:bidi="ar-SA"/>
          <w:color w:val="111111"/>
          <w:sz w:val="28"/>
          <w:szCs w:val="28"/>
          <w:rtl/>
        </w:rPr>
        <w:t xml:space="preserve">2- انكار معاد از سوى كافران ، متكى بر استبعاد و نه دليل قطعى</w:t>
      </w:r>
    </w:p>
    <w:p>
      <w:pPr>
        <w:pStyle w:val="BookText"/>
      </w:pPr>
      <w:r>
        <w:rPr>
          <w:rFonts w:ascii="Amiri" w:hAnsi="Amiri" w:eastAsia="Amiri" w:cs="Amiri"/>
          <w:lang w:bidi="ar-SA"/>
          <w:color w:val="111111"/>
          <w:sz w:val="28"/>
          <w:szCs w:val="28"/>
          <w:rtl/>
        </w:rPr>
        <w:t xml:space="preserve">أءذا متنا و كنّا ترابًا ذلك رجع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- 56 - 48 - 3</w:t>
      </w:r>
    </w:p>
    <w:p>
      <w:pPr>
        <w:pStyle w:val="BookText"/>
      </w:pPr>
      <w:r>
        <w:rPr>
          <w:rFonts w:ascii="IRNazanin" w:hAnsi="IRNazanin" w:eastAsia="IRNazanin" w:cs="IRNazanin"/>
          <w:lang w:bidi="fa-IR"/>
          <w:color w:val="111111"/>
          <w:sz w:val="28"/>
          <w:szCs w:val="28"/>
          <w:rtl/>
        </w:rPr>
        <w:t xml:space="preserve">3 - كافران ، براى انكار قيامت فاقد برهان اند و جز استبعاد و شگفت آور بودن برپايى آن ، دليلى ندارند .</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IRNazanin" w:hAnsi="IRNazanin" w:eastAsia="IRNazanin" w:cs="IRNazanin"/>
          <w:lang w:bidi="fa-IR"/>
          <w:color w:val="111111"/>
          <w:sz w:val="28"/>
          <w:szCs w:val="28"/>
          <w:rtl/>
        </w:rPr>
        <w:t xml:space="preserve">برداشت ياد شده از آن جا است كه دو آيه مورد بحث - كه درصدد بيان دلايل انكار معاد از سوى كافران است - مطلبى از آنان جز استبعاد و شگفتى آنان ياد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- 75 - 40 - 4</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9" w:name="pg6838_60710"/>
    <w:bookmarkEnd w:id="319"/>
    <w:p>
      <w:pPr>
        <w:pStyle w:val="BookText"/>
      </w:pPr>
      <w:r>
        <w:rPr>
          <w:rFonts w:ascii="IRNazanin" w:hAnsi="IRNazanin" w:eastAsia="IRNazanin" w:cs="IRNazanin"/>
          <w:lang w:bidi="fa-IR"/>
          <w:color w:val="111111"/>
          <w:sz w:val="28"/>
          <w:szCs w:val="28"/>
          <w:rtl/>
        </w:rPr>
        <w:t xml:space="preserve">4 - استبعاد و ترديد در توانايى خداوند ، مشكل و بهانه كافران در پذيرش مسأله معاد و احياى مردگان</w:t>
      </w:r>
    </w:p>
    <w:p>
      <w:pPr>
        <w:pStyle w:val="BookText"/>
      </w:pPr>
      <w:r>
        <w:rPr>
          <w:rFonts w:ascii="Amiri" w:hAnsi="Amiri" w:eastAsia="Amiri" w:cs="Amiri"/>
          <w:lang w:bidi="ar-SA"/>
          <w:color w:val="111111"/>
          <w:sz w:val="28"/>
          <w:szCs w:val="28"/>
          <w:rtl/>
        </w:rPr>
        <w:t xml:space="preserve">أليس ذلك بقدر على أن يحيى الموتى</w:t>
      </w:r>
    </w:p>
    <w:p>
      <w:pPr>
        <w:pStyle w:val="BookText"/>
      </w:pPr>
      <w:r>
        <w:rPr>
          <w:rFonts w:ascii="IRNazanin" w:hAnsi="IRNazanin" w:eastAsia="IRNazanin" w:cs="IRNazanin"/>
          <w:lang w:bidi="fa-IR"/>
          <w:color w:val="111111"/>
          <w:sz w:val="28"/>
          <w:szCs w:val="28"/>
          <w:rtl/>
        </w:rPr>
        <w:t xml:space="preserve">طرح مسأله توانايى خداوند بر احياى مردگان به صورت سؤال، نشان دهنده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- 79 - 10 - 2،3،4</w:t>
      </w:r>
    </w:p>
    <w:p>
      <w:pPr>
        <w:pStyle w:val="BookText"/>
      </w:pPr>
      <w:r>
        <w:rPr>
          <w:rFonts w:ascii="IRNazanin" w:hAnsi="IRNazanin" w:eastAsia="IRNazanin" w:cs="IRNazanin"/>
          <w:lang w:bidi="fa-IR"/>
          <w:color w:val="111111"/>
          <w:sz w:val="28"/>
          <w:szCs w:val="28"/>
          <w:rtl/>
        </w:rPr>
        <w:t xml:space="preserve">2 - منكران معاد ، زنده شدن اهل قبور را شگفت آور خوانده و آن را بعيد مى شمارند .</w:t>
      </w:r>
    </w:p>
    <w:p>
      <w:pPr>
        <w:pStyle w:val="BookText"/>
      </w:pPr>
      <w:r>
        <w:rPr>
          <w:rFonts w:ascii="Amiri" w:hAnsi="Amiri" w:eastAsia="Amiri" w:cs="Amiri"/>
          <w:lang w:bidi="ar-SA"/>
          <w:color w:val="111111"/>
          <w:sz w:val="28"/>
          <w:szCs w:val="28"/>
          <w:rtl/>
        </w:rPr>
        <w:t xml:space="preserve">يقولون أءنّا لمردودون فى الحافرة</w:t>
      </w:r>
    </w:p>
    <w:p>
      <w:pPr>
        <w:pStyle w:val="BookText"/>
      </w:pPr>
      <w:r>
        <w:rPr>
          <w:rFonts w:ascii="IRNazanin" w:hAnsi="IRNazanin" w:eastAsia="IRNazanin" w:cs="IRNazanin"/>
          <w:lang w:bidi="fa-IR"/>
          <w:color w:val="111111"/>
          <w:sz w:val="28"/>
          <w:szCs w:val="28"/>
          <w:rtl/>
        </w:rPr>
        <w:t xml:space="preserve">يكى از معانى «حافرة» قبر است (مفردات راغب). قيد «فى الحافرة» حال و مفاد جمله «أءنّا ...» اين است كه آيا ما در حالى كه در قبر هستيم، به زندگى بازگردانده خواهيم شد؟!</w:t>
      </w:r>
    </w:p>
    <w:p>
      <w:pPr>
        <w:pStyle w:val="BookText"/>
      </w:pPr>
      <w:r>
        <w:rPr>
          <w:rFonts w:ascii="Amiri" w:hAnsi="Amiri" w:eastAsia="Amiri" w:cs="Amiri"/>
          <w:lang w:bidi="ar-SA"/>
          <w:color w:val="111111"/>
          <w:sz w:val="28"/>
          <w:szCs w:val="28"/>
          <w:rtl/>
        </w:rPr>
        <w:t xml:space="preserve">3 - استبعاد ، تنها واكنش منكران معاد</w:t>
      </w:r>
    </w:p>
    <w:p>
      <w:pPr>
        <w:pStyle w:val="BookText"/>
      </w:pPr>
      <w:r>
        <w:rPr>
          <w:rFonts w:ascii="Amiri" w:hAnsi="Amiri" w:eastAsia="Amiri" w:cs="Amiri"/>
          <w:lang w:bidi="ar-SA"/>
          <w:color w:val="111111"/>
          <w:sz w:val="28"/>
          <w:szCs w:val="28"/>
          <w:rtl/>
        </w:rPr>
        <w:t xml:space="preserve">يقولون أءنّا لمردودون فى الحافرة</w:t>
      </w:r>
    </w:p>
    <w:p>
      <w:pPr>
        <w:pStyle w:val="BookText"/>
      </w:pPr>
      <w:r>
        <w:rPr>
          <w:rFonts w:ascii="Amiri" w:hAnsi="Amiri" w:eastAsia="Amiri" w:cs="Amiri"/>
          <w:lang w:bidi="ar-SA"/>
          <w:color w:val="111111"/>
          <w:sz w:val="28"/>
          <w:szCs w:val="28"/>
          <w:rtl/>
        </w:rPr>
        <w:t xml:space="preserve">4 - « عن أبى جعفر ( ع ) فى قوله : « أءنّا لمردودون فى الحافرة » يقول : فى الخلق الجديد ;</w:t>
      </w:r>
    </w:p>
    <w:p>
      <w:pPr>
        <w:pStyle w:val="BookText"/>
      </w:pPr>
      <w:r>
        <w:rPr>
          <w:rFonts w:ascii="IRNazanin" w:hAnsi="IRNazanin" w:eastAsia="IRNazanin" w:cs="IRNazanin"/>
          <w:lang w:bidi="fa-IR"/>
          <w:color w:val="111111"/>
          <w:sz w:val="28"/>
          <w:szCs w:val="28"/>
          <w:rtl/>
        </w:rPr>
        <w:t xml:space="preserve">از امام باقر(ع) درباره سخن خداوند «أءنّا لمردودون فى الحافرة» روايت شده كه فرمود: خدا مى فرمايد: [مشركان مى گويند: آيا ما] در آفرينش مجدد [بازمى گرديم؟]»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- 79 - 11 - 1،3</w:t>
      </w:r>
    </w:p>
    <w:p>
      <w:pPr>
        <w:pStyle w:val="BookText"/>
      </w:pPr>
      <w:r>
        <w:rPr>
          <w:rFonts w:ascii="IRNazanin" w:hAnsi="IRNazanin" w:eastAsia="IRNazanin" w:cs="IRNazanin"/>
          <w:lang w:bidi="fa-IR"/>
          <w:color w:val="111111"/>
          <w:sz w:val="28"/>
          <w:szCs w:val="28"/>
          <w:rtl/>
        </w:rPr>
        <w:t xml:space="preserve">1 - انسان در ديدگاه منكران معاد ; پس از مرگ نابود شده و از او چيزى جز استخوان هاى پوسيده باقى نمى ماند .</w:t>
      </w:r>
    </w:p>
    <w:p>
      <w:pPr>
        <w:pStyle w:val="BookText"/>
      </w:pPr>
      <w:r>
        <w:rPr>
          <w:rFonts w:ascii="Amiri" w:hAnsi="Amiri" w:eastAsia="Amiri" w:cs="Amiri"/>
          <w:lang w:bidi="ar-SA"/>
          <w:color w:val="111111"/>
          <w:sz w:val="28"/>
          <w:szCs w:val="28"/>
          <w:rtl/>
        </w:rPr>
        <w:t xml:space="preserve">أءذا كنّا عظمًا نخرة</w:t>
      </w:r>
    </w:p>
    <w:p>
      <w:pPr>
        <w:pStyle w:val="BookText"/>
      </w:pPr>
      <w:r>
        <w:rPr>
          <w:rFonts w:ascii="IRNazanin" w:hAnsi="IRNazanin" w:eastAsia="IRNazanin" w:cs="IRNazanin"/>
          <w:lang w:bidi="fa-IR"/>
          <w:color w:val="111111"/>
          <w:sz w:val="28"/>
          <w:szCs w:val="28"/>
          <w:rtl/>
        </w:rPr>
        <w:t xml:space="preserve">«نَخير»; يعنى، صداى بينى و «نخرة» به استخوان كهنه و پوسيده اى گفته مى شود كه با اندك تماسى از هم بپاشد و چنانچه قدرى از آن باقى باشد - به گونه اى كه با وزش باد به صدا درآيد - به آن «ناخر» مى گويند. (لسان العرب)</w:t>
      </w:r>
    </w:p>
    <w:p>
      <w:pPr>
        <w:pStyle w:val="BookText"/>
      </w:pPr>
      <w:r>
        <w:rPr>
          <w:rFonts w:ascii="IRNazanin" w:hAnsi="IRNazanin" w:eastAsia="IRNazanin" w:cs="IRNazanin"/>
          <w:lang w:bidi="fa-IR"/>
          <w:color w:val="111111"/>
          <w:sz w:val="28"/>
          <w:szCs w:val="28"/>
          <w:rtl/>
        </w:rPr>
        <w:t xml:space="preserve">3 - استبعاد تنها واكنش منكران معاد ، در برابر هشدار هاى الهى نسبت به حوادث پس از مرگ</w:t>
      </w:r>
    </w:p>
    <w:p>
      <w:pPr>
        <w:pStyle w:val="BookText"/>
      </w:pPr>
      <w:r>
        <w:rPr>
          <w:rFonts w:ascii="Amiri" w:hAnsi="Amiri" w:eastAsia="Amiri" w:cs="Amiri"/>
          <w:lang w:bidi="ar-SA"/>
          <w:color w:val="111111"/>
          <w:sz w:val="28"/>
          <w:szCs w:val="28"/>
          <w:rtl/>
        </w:rPr>
        <w:t xml:space="preserve">أءذا كنّا عظمًا نخرة</w:t>
      </w:r>
    </w:p>
    <w:p>
      <w:pPr>
        <w:pStyle w:val="Heading3"/>
      </w:pPr>
      <w:bookmarkStart w:id="1356" w:name="_Toc919"/>
      <w:r>
        <w:t>31- استبعاد معاد جسمانى</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- 17 - 98 - 3</w:t>
      </w:r>
    </w:p>
    <w:p>
      <w:pPr>
        <w:pStyle w:val="BookText"/>
      </w:pPr>
      <w:r>
        <w:rPr>
          <w:rFonts w:ascii="IRNazanin" w:hAnsi="IRNazanin" w:eastAsia="IRNazanin" w:cs="IRNazanin"/>
          <w:lang w:bidi="fa-IR"/>
          <w:color w:val="111111"/>
          <w:sz w:val="28"/>
          <w:szCs w:val="28"/>
          <w:rtl/>
        </w:rPr>
        <w:t xml:space="preserve">3- كافران ، حيات دوباره انسان را پس از تبديل شدن به خاك و استخوان پراكنده ، بعيد مى شمردند .</w:t>
      </w:r>
    </w:p>
    <w:p>
      <w:pPr>
        <w:pStyle w:val="BookText"/>
      </w:pPr>
      <w:r>
        <w:rPr>
          <w:rFonts w:ascii="Amiri" w:hAnsi="Amiri" w:eastAsia="Amiri" w:cs="Amiri"/>
          <w:lang w:bidi="ar-SA"/>
          <w:color w:val="111111"/>
          <w:sz w:val="28"/>
          <w:szCs w:val="28"/>
          <w:rtl/>
        </w:rPr>
        <w:t xml:space="preserve">و قالوا أءذا كنّا عظمًا و رفتًا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- 34 - 7 - 7</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0" w:name="pg6838_60714"/>
    <w:bookmarkEnd w:id="320"/>
    <w:p>
      <w:pPr>
        <w:pStyle w:val="BookText"/>
      </w:pPr>
      <w:r>
        <w:rPr>
          <w:rFonts w:ascii="IRNazanin" w:hAnsi="IRNazanin" w:eastAsia="IRNazanin" w:cs="IRNazanin"/>
          <w:lang w:bidi="fa-IR"/>
          <w:color w:val="111111"/>
          <w:sz w:val="28"/>
          <w:szCs w:val="28"/>
          <w:rtl/>
        </w:rPr>
        <w:t xml:space="preserve">7 - منكران وقوع قيامت ، در صدد بودند تا با طرح عدم امكان بازآفرينى اجساد قطعه قطعه شده انسان ها پس از مرگ ، عقيده خود را توجيه كنند .</w:t>
      </w:r>
    </w:p>
    <w:p>
      <w:pPr>
        <w:pStyle w:val="BookText"/>
      </w:pPr>
      <w:r>
        <w:rPr>
          <w:rFonts w:ascii="Amiri" w:hAnsi="Amiri" w:eastAsia="Amiri" w:cs="Amiri"/>
          <w:lang w:bidi="ar-SA"/>
          <w:color w:val="111111"/>
          <w:sz w:val="28"/>
          <w:szCs w:val="28"/>
          <w:rtl/>
        </w:rPr>
        <w:t xml:space="preserve">و قال الذين كفروا لاتأتينا الساعة . .. و قال الذين كفروا هل ندلّكم على رجل ينبّئ</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- 36 - 78 - 3</w:t>
      </w:r>
    </w:p>
    <w:p>
      <w:pPr>
        <w:pStyle w:val="BookText"/>
      </w:pPr>
      <w:r>
        <w:rPr>
          <w:rFonts w:ascii="IRNazanin" w:hAnsi="IRNazanin" w:eastAsia="IRNazanin" w:cs="IRNazanin"/>
          <w:lang w:bidi="fa-IR"/>
          <w:color w:val="111111"/>
          <w:sz w:val="28"/>
          <w:szCs w:val="28"/>
          <w:rtl/>
        </w:rPr>
        <w:t xml:space="preserve">3 - زنده شدن انسان ها پس از تبديل شدن به استخوان كهنه و پوسيده ، امرى شگفت آور و ناممكن در ديدگاه كافران</w:t>
      </w:r>
    </w:p>
    <w:p>
      <w:pPr>
        <w:pStyle w:val="BookText"/>
      </w:pPr>
      <w:r>
        <w:rPr>
          <w:rFonts w:ascii="Amiri" w:hAnsi="Amiri" w:eastAsia="Amiri" w:cs="Amiri"/>
          <w:lang w:bidi="ar-SA"/>
          <w:color w:val="111111"/>
          <w:sz w:val="28"/>
          <w:szCs w:val="28"/>
          <w:rtl/>
        </w:rPr>
        <w:t xml:space="preserve">قال من يحىِ العظم و هى رميم</w:t>
      </w:r>
    </w:p>
    <w:p>
      <w:pPr>
        <w:pStyle w:val="BookText"/>
      </w:pPr>
      <w:r>
        <w:rPr>
          <w:rFonts w:ascii="IRNazanin" w:hAnsi="IRNazanin" w:eastAsia="IRNazanin" w:cs="IRNazanin"/>
          <w:lang w:bidi="fa-IR"/>
          <w:color w:val="111111"/>
          <w:sz w:val="28"/>
          <w:szCs w:val="28"/>
          <w:rtl/>
        </w:rPr>
        <w:t xml:space="preserve">«من» در آيه شريفه براى استفهام انكارى و تعجبى است و «رميم» به معناى كهنه و پوسيده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- 50 - 3 - 1،5</w:t>
      </w:r>
    </w:p>
    <w:p>
      <w:pPr>
        <w:pStyle w:val="BookText"/>
      </w:pPr>
      <w:r>
        <w:rPr>
          <w:rFonts w:ascii="IRNazanin" w:hAnsi="IRNazanin" w:eastAsia="IRNazanin" w:cs="IRNazanin"/>
          <w:lang w:bidi="fa-IR"/>
          <w:color w:val="111111"/>
          <w:sz w:val="28"/>
          <w:szCs w:val="28"/>
          <w:rtl/>
        </w:rPr>
        <w:t xml:space="preserve">1- زنده شدن دوباره انسان ، پس از مردن و خاك شدن ، امرى بعيد از نظر كافران</w:t>
      </w:r>
    </w:p>
    <w:p>
      <w:pPr>
        <w:pStyle w:val="BookText"/>
      </w:pPr>
      <w:r>
        <w:rPr>
          <w:rFonts w:ascii="Amiri" w:hAnsi="Amiri" w:eastAsia="Amiri" w:cs="Amiri"/>
          <w:lang w:bidi="ar-SA"/>
          <w:color w:val="111111"/>
          <w:sz w:val="28"/>
          <w:szCs w:val="28"/>
          <w:rtl/>
        </w:rPr>
        <w:t xml:space="preserve">أءذا متنا و كنّا ترابًا ذلك رجع بعيد</w:t>
      </w:r>
    </w:p>
    <w:p>
      <w:pPr>
        <w:pStyle w:val="BookText"/>
      </w:pPr>
      <w:r>
        <w:rPr>
          <w:rFonts w:ascii="Amiri" w:hAnsi="Amiri" w:eastAsia="Amiri" w:cs="Amiri"/>
          <w:lang w:bidi="ar-SA"/>
          <w:color w:val="111111"/>
          <w:sz w:val="28"/>
          <w:szCs w:val="28"/>
          <w:rtl/>
        </w:rPr>
        <w:t xml:space="preserve">5- متلاشى شدن اجزاى بدن در خاك ، محور اشكال كافران در مسأله معاد</w:t>
      </w:r>
    </w:p>
    <w:p>
      <w:pPr>
        <w:pStyle w:val="BookText"/>
      </w:pPr>
      <w:r>
        <w:rPr>
          <w:rFonts w:ascii="Amiri" w:hAnsi="Amiri" w:eastAsia="Amiri" w:cs="Amiri"/>
          <w:lang w:bidi="ar-SA"/>
          <w:color w:val="111111"/>
          <w:sz w:val="28"/>
          <w:szCs w:val="28"/>
          <w:rtl/>
        </w:rPr>
        <w:t xml:space="preserve">و كنّا ترابًا ذلك رجع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- 56 - 47 - 3</w:t>
      </w:r>
    </w:p>
    <w:p>
      <w:pPr>
        <w:pStyle w:val="BookText"/>
      </w:pPr>
      <w:r>
        <w:rPr>
          <w:rFonts w:ascii="IRNazanin" w:hAnsi="IRNazanin" w:eastAsia="IRNazanin" w:cs="IRNazanin"/>
          <w:lang w:bidi="fa-IR"/>
          <w:color w:val="111111"/>
          <w:sz w:val="28"/>
          <w:szCs w:val="28"/>
          <w:rtl/>
        </w:rPr>
        <w:t xml:space="preserve">3 - كافران ، زنده شدن انسان را پس از تبديل شدن وى به خاك و استخوان ، غيرقابل باور مى پنداشتند .</w:t>
      </w:r>
    </w:p>
    <w:p>
      <w:pPr>
        <w:pStyle w:val="BookText"/>
      </w:pPr>
      <w:r>
        <w:rPr>
          <w:rFonts w:ascii="Amiri" w:hAnsi="Amiri" w:eastAsia="Amiri" w:cs="Amiri"/>
          <w:lang w:bidi="ar-SA"/>
          <w:color w:val="111111"/>
          <w:sz w:val="28"/>
          <w:szCs w:val="28"/>
          <w:rtl/>
        </w:rPr>
        <w:t xml:space="preserve">و كانوا يقولون أئذا متنا و كنّا ترابًا و عظمًا أءنّا لمبعوثون</w:t>
      </w:r>
    </w:p>
    <w:p>
      <w:pPr>
        <w:pStyle w:val="Heading3"/>
      </w:pPr>
      <w:bookmarkStart w:id="1357" w:name="_Toc920"/>
      <w:r>
        <w:t>32- استكبار مكذبان معاد</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- 25 - 21 - 9</w:t>
      </w:r>
    </w:p>
    <w:p>
      <w:pPr>
        <w:pStyle w:val="BookText"/>
      </w:pPr>
      <w:r>
        <w:rPr>
          <w:rFonts w:ascii="IRNazanin" w:hAnsi="IRNazanin" w:eastAsia="IRNazanin" w:cs="IRNazanin"/>
          <w:lang w:bidi="fa-IR"/>
          <w:color w:val="111111"/>
          <w:sz w:val="28"/>
          <w:szCs w:val="28"/>
          <w:rtl/>
        </w:rPr>
        <w:t xml:space="preserve">9 - منكران معاد ، گرفتار خود بزرگ بينى و استكبار در درون جان خويش</w:t>
      </w:r>
    </w:p>
    <w:p>
      <w:pPr>
        <w:pStyle w:val="BookText"/>
      </w:pPr>
      <w:r>
        <w:rPr>
          <w:rFonts w:ascii="Amiri" w:hAnsi="Amiri" w:eastAsia="Amiri" w:cs="Amiri"/>
          <w:lang w:bidi="ar-SA"/>
          <w:color w:val="111111"/>
          <w:sz w:val="28"/>
          <w:szCs w:val="28"/>
          <w:rtl/>
        </w:rPr>
        <w:t xml:space="preserve">و قال الذين لايرجون لقاءنا . .. لقد استكبروا فى أنفسهم</w:t>
      </w:r>
    </w:p>
    <w:p>
      <w:pPr>
        <w:pStyle w:val="Heading3"/>
      </w:pPr>
      <w:bookmarkStart w:id="1358" w:name="_Toc921"/>
      <w:r>
        <w:t>33- استمهال مكذبان معاد</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- 68 - 45 - 1</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1" w:name="pg6838_60718"/>
    <w:bookmarkEnd w:id="321"/>
    <w:p>
      <w:pPr>
        <w:pStyle w:val="BookText"/>
      </w:pPr>
      <w:r>
        <w:rPr>
          <w:rFonts w:ascii="IRNazanin" w:hAnsi="IRNazanin" w:eastAsia="IRNazanin" w:cs="IRNazanin"/>
          <w:lang w:bidi="fa-IR"/>
          <w:color w:val="111111"/>
          <w:sz w:val="28"/>
          <w:szCs w:val="28"/>
          <w:rtl/>
        </w:rPr>
        <w:t xml:space="preserve">1 - مهلت دادن به كافران تكذيب گر و شتاب نكردن در كيفر آنان ، سنت الهى</w:t>
      </w:r>
    </w:p>
    <w:p>
      <w:pPr>
        <w:pStyle w:val="BookText"/>
      </w:pPr>
      <w:r>
        <w:rPr>
          <w:rFonts w:ascii="IRNazanin" w:hAnsi="IRNazanin" w:eastAsia="IRNazanin" w:cs="IRNazanin"/>
          <w:lang w:bidi="fa-IR"/>
          <w:color w:val="111111"/>
          <w:sz w:val="28"/>
          <w:szCs w:val="28"/>
          <w:rtl/>
        </w:rPr>
        <w:t xml:space="preserve">سنستدرجهم . .. و أُملى لهم</w:t>
      </w:r>
    </w:p>
    <w:p>
      <w:pPr>
        <w:pStyle w:val="Heading3"/>
      </w:pPr>
      <w:bookmarkStart w:id="1359" w:name="_Toc922"/>
      <w:r>
        <w:t>34- استهزاگران معاد</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- 26 - 6 - 3</w:t>
      </w:r>
    </w:p>
    <w:p>
      <w:pPr>
        <w:pStyle w:val="BookText"/>
      </w:pPr>
      <w:r>
        <w:rPr>
          <w:rFonts w:ascii="Amiri" w:hAnsi="Amiri" w:eastAsia="Amiri" w:cs="Amiri"/>
          <w:lang w:bidi="ar-SA"/>
          <w:color w:val="111111"/>
          <w:sz w:val="28"/>
          <w:szCs w:val="28"/>
          <w:rtl/>
        </w:rPr>
        <w:t xml:space="preserve">3 - وعده معاد ، مورد استهزا و ريشخند كافران عصر بعثت</w:t>
      </w:r>
    </w:p>
    <w:p>
      <w:pPr>
        <w:pStyle w:val="BookText"/>
      </w:pPr>
      <w:r>
        <w:rPr>
          <w:rFonts w:ascii="Amiri" w:hAnsi="Amiri" w:eastAsia="Amiri" w:cs="Amiri"/>
          <w:lang w:bidi="ar-SA"/>
          <w:color w:val="111111"/>
          <w:sz w:val="28"/>
          <w:szCs w:val="28"/>
          <w:rtl/>
        </w:rPr>
        <w:t xml:space="preserve">فسيأتيهم أنبؤا ما كانوا به يستهزءون</w:t>
      </w:r>
    </w:p>
    <w:p>
      <w:pPr>
        <w:pStyle w:val="BookText"/>
      </w:pPr>
      <w:r>
        <w:rPr>
          <w:rFonts w:ascii="Amiri" w:hAnsi="Amiri" w:eastAsia="Amiri" w:cs="Amiri"/>
          <w:lang w:bidi="ar-SA"/>
          <w:color w:val="111111"/>
          <w:sz w:val="28"/>
          <w:szCs w:val="28"/>
          <w:rtl/>
        </w:rPr>
        <w:t xml:space="preserve">موضوع مورد استهزا به قرينه آيه بعد - كه استدلال براى امكان معاد است - مسأله رستاخيز مى باشد.</w:t>
      </w:r>
    </w:p>
    <w:p>
      <w:pPr>
        <w:pStyle w:val="Heading3"/>
      </w:pPr>
      <w:bookmarkStart w:id="1360" w:name="_Toc923"/>
      <w:r>
        <w:t>35- استهزاهاى مكذبان معاد</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- 17 - 51 - 19</w:t>
      </w:r>
    </w:p>
    <w:p>
      <w:pPr>
        <w:pStyle w:val="BookText"/>
      </w:pPr>
      <w:r>
        <w:rPr>
          <w:rFonts w:ascii="IRNazanin" w:hAnsi="IRNazanin" w:eastAsia="IRNazanin" w:cs="IRNazanin"/>
          <w:lang w:bidi="fa-IR"/>
          <w:color w:val="111111"/>
          <w:sz w:val="28"/>
          <w:szCs w:val="28"/>
          <w:rtl/>
        </w:rPr>
        <w:t xml:space="preserve">19- منكران معاد ، پس از مشاهده ناكامى خويش در انكار معاد ، آن را به استهزا گرفتند .</w:t>
      </w:r>
    </w:p>
    <w:p>
      <w:pPr>
        <w:pStyle w:val="BookText"/>
      </w:pPr>
      <w:r>
        <w:rPr>
          <w:rFonts w:ascii="Amiri" w:hAnsi="Amiri" w:eastAsia="Amiri" w:cs="Amiri"/>
          <w:lang w:bidi="ar-SA"/>
          <w:color w:val="111111"/>
          <w:sz w:val="28"/>
          <w:szCs w:val="28"/>
          <w:rtl/>
        </w:rPr>
        <w:t xml:space="preserve">فسينغضون إليك رءوسهم و يقولون متى هو</w:t>
      </w:r>
    </w:p>
    <w:p>
      <w:pPr>
        <w:pStyle w:val="BookText"/>
      </w:pPr>
      <w:r>
        <w:rPr>
          <w:rFonts w:ascii="Amiri" w:hAnsi="Amiri" w:eastAsia="Amiri" w:cs="Amiri"/>
          <w:lang w:bidi="ar-SA"/>
          <w:color w:val="111111"/>
          <w:sz w:val="28"/>
          <w:szCs w:val="28"/>
          <w:rtl/>
        </w:rPr>
        <w:t xml:space="preserve">اين احتمال كه سر تكان دادن آنان (فسينغضون إليك رءوسهم) از روى استهزا بوده، استفاده مى شود كه آنان درصدد استهزاى معاد برآمده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- 79 - 12 - 1</w:t>
      </w:r>
    </w:p>
    <w:p>
      <w:pPr>
        <w:pStyle w:val="BookText"/>
      </w:pPr>
      <w:r>
        <w:rPr>
          <w:rFonts w:ascii="IRNazanin" w:hAnsi="IRNazanin" w:eastAsia="IRNazanin" w:cs="IRNazanin"/>
          <w:lang w:bidi="fa-IR"/>
          <w:color w:val="111111"/>
          <w:sz w:val="28"/>
          <w:szCs w:val="28"/>
          <w:rtl/>
        </w:rPr>
        <w:t xml:space="preserve">1 - تمسخر و ريشخند ، برخورد منكران معاد در برابر گزارش هاى رستاخيز</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IRNazanin" w:hAnsi="IRNazanin" w:eastAsia="IRNazanin" w:cs="IRNazanin"/>
          <w:lang w:bidi="fa-IR"/>
          <w:color w:val="111111"/>
          <w:sz w:val="28"/>
          <w:szCs w:val="28"/>
          <w:rtl/>
        </w:rPr>
        <w:t xml:space="preserve">فعل «قالوا» ممكن است از صدور اين گفتار در قيامت خبر دهد كه ماضى بودن آن، براى بيان قطعى بودن آن است و نيز مى تواند حاكى از گفته كافران در دنيا باشد. برداشت ياد شده، براساس دومين احتمال است. «تلك» - كه اشاره به بعيد است - مؤيد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- 86 - 14 - 2</w:t>
      </w:r>
    </w:p>
    <w:p>
      <w:pPr>
        <w:pStyle w:val="BookText"/>
      </w:pPr>
      <w:r>
        <w:rPr>
          <w:rFonts w:ascii="IRNazanin" w:hAnsi="IRNazanin" w:eastAsia="IRNazanin" w:cs="IRNazanin"/>
          <w:lang w:bidi="fa-IR"/>
          <w:color w:val="111111"/>
          <w:sz w:val="28"/>
          <w:szCs w:val="28"/>
          <w:rtl/>
        </w:rPr>
        <w:t xml:space="preserve">2 - منكران معاد ، آيات مربوط به آن را ، عارى از حقيقت پنداشته و شوخى قلمداد مى كردند .</w:t>
      </w:r>
    </w:p>
    <w:p>
      <w:pPr>
        <w:pStyle w:val="BookText"/>
      </w:pPr>
      <w:r>
        <w:rPr>
          <w:rFonts w:ascii="IRNazanin" w:hAnsi="IRNazanin" w:eastAsia="IRNazanin" w:cs="IRNazanin"/>
          <w:lang w:bidi="fa-IR"/>
          <w:color w:val="111111"/>
          <w:sz w:val="28"/>
          <w:szCs w:val="28"/>
          <w:rtl/>
        </w:rPr>
        <w:t xml:space="preserve">و ما هو بالهزل</w:t>
      </w:r>
    </w:p>
    <w:p>
      <w:pPr>
        <w:pStyle w:val="BookText"/>
      </w:pPr>
      <w:r>
        <w:rPr>
          <w:rFonts w:ascii="IRNazanin" w:hAnsi="IRNazanin" w:eastAsia="IRNazanin" w:cs="IRNazanin"/>
          <w:lang w:bidi="fa-IR"/>
          <w:color w:val="111111"/>
          <w:sz w:val="28"/>
          <w:szCs w:val="28"/>
          <w:rtl/>
        </w:rPr>
        <w:t xml:space="preserve">هدف از توصيف قرآن به دورى از مزخرفات و مهملات، بيان اوصاف قرآن نيست; زيرا در توصيف چيزى، به بيان حداقل كمال آن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2" w:name="pg6838_60722"/>
    <w:bookmarkEnd w:id="322"/>
    <w:p>
      <w:pPr>
        <w:pStyle w:val="BookText"/>
      </w:pPr>
      <w:r>
        <w:rPr>
          <w:rFonts w:ascii="IRNazanin" w:hAnsi="IRNazanin" w:eastAsia="IRNazanin" w:cs="IRNazanin"/>
          <w:lang w:bidi="fa-IR"/>
          <w:color w:val="111111"/>
          <w:sz w:val="28"/>
          <w:szCs w:val="28"/>
          <w:rtl/>
        </w:rPr>
        <w:t xml:space="preserve">بسنده نمى شود. بنابراين مراد، نفى پندار مخالفان است.</w:t>
      </w:r>
    </w:p>
    <w:p>
      <w:pPr>
        <w:pStyle w:val="Heading3"/>
      </w:pPr>
      <w:bookmarkStart w:id="1361" w:name="_Toc924"/>
      <w:r>
        <w:t>36- استهزاى اخروى مكذبان معاد</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- 37 - 23 - 5</w:t>
      </w:r>
    </w:p>
    <w:p>
      <w:pPr>
        <w:pStyle w:val="BookText"/>
      </w:pPr>
      <w:r>
        <w:rPr>
          <w:rFonts w:ascii="Amiri" w:hAnsi="Amiri" w:eastAsia="Amiri" w:cs="Amiri"/>
          <w:lang w:bidi="ar-SA"/>
          <w:color w:val="111111"/>
          <w:sz w:val="28"/>
          <w:szCs w:val="28"/>
          <w:rtl/>
        </w:rPr>
        <w:t xml:space="preserve">5 - استهزا شدن ، از عذاب هاى روحى مشركان و منكران معاد در عرصه قيامت</w:t>
      </w:r>
    </w:p>
    <w:p>
      <w:pPr>
        <w:pStyle w:val="BookText"/>
      </w:pPr>
      <w:r>
        <w:rPr>
          <w:rFonts w:ascii="Amiri" w:hAnsi="Amiri" w:eastAsia="Amiri" w:cs="Amiri"/>
          <w:lang w:bidi="ar-SA"/>
          <w:color w:val="111111"/>
          <w:sz w:val="28"/>
          <w:szCs w:val="28"/>
          <w:rtl/>
        </w:rPr>
        <w:t xml:space="preserve">فاهدوهم إلى صرط الجحيم</w:t>
      </w:r>
    </w:p>
    <w:p>
      <w:pPr>
        <w:pStyle w:val="BookText"/>
      </w:pPr>
      <w:r>
        <w:rPr>
          <w:rFonts w:ascii="IRNazanin" w:hAnsi="IRNazanin" w:eastAsia="IRNazanin" w:cs="IRNazanin"/>
          <w:lang w:bidi="fa-IR"/>
          <w:color w:val="111111"/>
          <w:sz w:val="28"/>
          <w:szCs w:val="28"/>
          <w:rtl/>
        </w:rPr>
        <w:t xml:space="preserve">به كار رفتن واژه «هدايت» - كه براى راهنمايى به امر خير و مرغوب است - درباره راندن به دوزخ،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- 37 - 25 - 2</w:t>
      </w:r>
    </w:p>
    <w:p>
      <w:pPr>
        <w:pStyle w:val="BookText"/>
      </w:pPr>
      <w:r>
        <w:rPr>
          <w:rFonts w:ascii="Amiri" w:hAnsi="Amiri" w:eastAsia="Amiri" w:cs="Amiri"/>
          <w:lang w:bidi="ar-SA"/>
          <w:color w:val="111111"/>
          <w:sz w:val="28"/>
          <w:szCs w:val="28"/>
          <w:rtl/>
        </w:rPr>
        <w:t xml:space="preserve">2 - سرزنش و استهزا ، از عذاب هاى روحى منكران معاد و مشركان در موقف و بر سر راه دوزخ</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برداشت ياد شده از «ما»ى استفهاميه در «ما لكم» - كه درصدد توبيخ و تهكم است - به دست مى آيد.</w:t>
      </w:r>
    </w:p>
    <w:p>
      <w:pPr>
        <w:pStyle w:val="Heading3"/>
      </w:pPr>
      <w:bookmarkStart w:id="1362" w:name="_Toc925"/>
      <w:r>
        <w:t>37- استهزاى معاد</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- 17 - 51 - 19</w:t>
      </w:r>
    </w:p>
    <w:p>
      <w:pPr>
        <w:pStyle w:val="BookText"/>
      </w:pPr>
      <w:r>
        <w:rPr>
          <w:rFonts w:ascii="IRNazanin" w:hAnsi="IRNazanin" w:eastAsia="IRNazanin" w:cs="IRNazanin"/>
          <w:lang w:bidi="fa-IR"/>
          <w:color w:val="111111"/>
          <w:sz w:val="28"/>
          <w:szCs w:val="28"/>
          <w:rtl/>
        </w:rPr>
        <w:t xml:space="preserve">19- منكران معاد ، پس از مشاهده ناكامى خويش در انكار معاد ، آن را به استهزا گرفتند .</w:t>
      </w:r>
    </w:p>
    <w:p>
      <w:pPr>
        <w:pStyle w:val="BookText"/>
      </w:pPr>
      <w:r>
        <w:rPr>
          <w:rFonts w:ascii="Amiri" w:hAnsi="Amiri" w:eastAsia="Amiri" w:cs="Amiri"/>
          <w:lang w:bidi="ar-SA"/>
          <w:color w:val="111111"/>
          <w:sz w:val="28"/>
          <w:szCs w:val="28"/>
          <w:rtl/>
        </w:rPr>
        <w:t xml:space="preserve">فسينغضون إليك رءوسهم و يقولون متى هو</w:t>
      </w:r>
    </w:p>
    <w:p>
      <w:pPr>
        <w:pStyle w:val="BookText"/>
      </w:pPr>
      <w:r>
        <w:rPr>
          <w:rFonts w:ascii="Amiri" w:hAnsi="Amiri" w:eastAsia="Amiri" w:cs="Amiri"/>
          <w:lang w:bidi="ar-SA"/>
          <w:color w:val="111111"/>
          <w:sz w:val="28"/>
          <w:szCs w:val="28"/>
          <w:rtl/>
        </w:rPr>
        <w:t xml:space="preserve">اين احتمال كه سر تكان دادن آنان (فسينغضون إليك رءوسهم) از روى استهزا بوده، استفاده مى شود كه آنان درصدد استهزاى معاد برآمده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- 23 - 35 - 1</w:t>
      </w:r>
    </w:p>
    <w:p>
      <w:pPr>
        <w:pStyle w:val="BookText"/>
      </w:pPr>
      <w:r>
        <w:rPr>
          <w:rFonts w:ascii="IRNazanin" w:hAnsi="IRNazanin" w:eastAsia="IRNazanin" w:cs="IRNazanin"/>
          <w:lang w:bidi="fa-IR"/>
          <w:color w:val="111111"/>
          <w:sz w:val="28"/>
          <w:szCs w:val="28"/>
          <w:rtl/>
        </w:rPr>
        <w:t xml:space="preserve">1 - حيات مجدد انسان ها و بيرون آوردن آنان از گورهايشان در روز رستاخيز ، مورد انكار و استهزاى اشراف كافر جامعه پس از نوح</w:t>
      </w:r>
    </w:p>
    <w:p>
      <w:pPr>
        <w:pStyle w:val="BookText"/>
      </w:pPr>
      <w:r>
        <w:rPr>
          <w:rFonts w:ascii="Amiri" w:hAnsi="Amiri" w:eastAsia="Amiri" w:cs="Amiri"/>
          <w:lang w:bidi="ar-SA"/>
          <w:color w:val="111111"/>
          <w:sz w:val="28"/>
          <w:szCs w:val="28"/>
          <w:rtl/>
        </w:rPr>
        <w:t xml:space="preserve">أيعدكم . .. أنّكم مخرجون</w:t>
      </w:r>
    </w:p>
    <w:p>
      <w:pPr>
        <w:pStyle w:val="BookText"/>
      </w:pPr>
      <w:r>
        <w:rPr>
          <w:rFonts w:ascii="Amiri" w:hAnsi="Amiri" w:eastAsia="Amiri" w:cs="Amiri"/>
          <w:lang w:bidi="ar-SA"/>
          <w:color w:val="111111"/>
          <w:sz w:val="28"/>
          <w:szCs w:val="28"/>
          <w:rtl/>
        </w:rPr>
        <w:t xml:space="preserve">استفهام در «أيعدكم»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- 23 - 83 - 3</w:t>
      </w:r>
    </w:p>
    <w:p>
      <w:pPr>
        <w:pStyle w:val="BookText"/>
      </w:pPr>
      <w:r>
        <w:rPr>
          <w:rFonts w:ascii="Amiri" w:hAnsi="Amiri" w:eastAsia="Amiri" w:cs="Amiri"/>
          <w:lang w:bidi="ar-SA"/>
          <w:color w:val="111111"/>
          <w:sz w:val="28"/>
          <w:szCs w:val="28"/>
          <w:rtl/>
        </w:rPr>
        <w:t xml:space="preserve">3 - وعده معاد ، مورد استهزا و ريشخند كافران در طول تاريخ</w:t>
      </w:r>
    </w:p>
    <w:p>
      <w:pPr>
        <w:pStyle w:val="BookText"/>
      </w:pPr>
      <w:r>
        <w:rPr>
          <w:rFonts w:ascii="Amiri" w:hAnsi="Amiri" w:eastAsia="Amiri" w:cs="Amiri"/>
          <w:lang w:bidi="ar-SA"/>
          <w:color w:val="111111"/>
          <w:sz w:val="28"/>
          <w:szCs w:val="28"/>
          <w:rtl/>
        </w:rPr>
        <w:t xml:space="preserve">بل قالوا مثل ما قال الأوّلون . .. لقد وعدنا ... هذا من قبل إن هذا إلاّ أسطير</w:t>
      </w:r>
    </w:p>
    <w:p>
      <w:pPr>
        <w:pStyle w:val="BookText"/>
      </w:pPr>
      <w:r>
        <w:rPr>
          <w:rFonts w:ascii="IRNazanin" w:hAnsi="IRNazanin" w:eastAsia="IRNazanin" w:cs="IRNazanin"/>
          <w:lang w:bidi="fa-IR"/>
          <w:color w:val="111111"/>
          <w:sz w:val="28"/>
          <w:szCs w:val="28"/>
          <w:rtl/>
        </w:rPr>
        <w:t xml:space="preserve">با توجه به، به كارگيرى كلمه «هذا»، كه براى اشاره به نزديك و بيانگر نوعى تحقير نسبت به موضوع بسيار مهمى چون معاد است، برداشت قوق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- 37 - 12 - 3</w:t>
      </w:r>
    </w:p>
    <w:p>
      <w:pPr>
        <w:pStyle w:val="BookText"/>
      </w:pPr>
      <w:r>
        <w:rPr>
          <w:rFonts w:ascii="IRNazanin" w:hAnsi="IRNazanin" w:eastAsia="IRNazanin" w:cs="IRNazanin"/>
          <w:lang w:bidi="fa-IR"/>
          <w:color w:val="111111"/>
          <w:sz w:val="28"/>
          <w:szCs w:val="28"/>
          <w:rtl/>
        </w:rPr>
        <w:t xml:space="preserve">3 - مشركان - به رغم مشاهده عظمت آفرينش و آيات الهى در طبيعت - تعاليم قرآن ( معاد و احياى مجدد انسان ها و توحيد ربوبى و . . . ) را به تمسخر مى گرفتند .</w:t>
      </w:r>
    </w:p>
    <w:p>
      <w:pPr>
        <w:pStyle w:val="BookText"/>
      </w:pPr>
      <w:r>
        <w:rPr>
          <w:rFonts w:ascii="Amiri" w:hAnsi="Amiri" w:eastAsia="Amiri" w:cs="Amiri"/>
          <w:lang w:bidi="ar-SA"/>
          <w:color w:val="111111"/>
          <w:sz w:val="28"/>
          <w:szCs w:val="28"/>
          <w:rtl/>
        </w:rPr>
        <w:t xml:space="preserve">إنّ إلهكم لوحد . .. فاستفتهم أهم أشدّ خلقًا... بل عجبت و يسخرون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- 51 - 12 - 2</w:t>
      </w:r>
    </w:p>
    <w:p>
      <w:pPr>
        <w:pStyle w:val="BookText"/>
      </w:pPr>
      <w:r>
        <w:rPr>
          <w:rFonts w:ascii="IRNazanin" w:hAnsi="IRNazanin" w:eastAsia="IRNazanin" w:cs="IRNazanin"/>
          <w:lang w:bidi="fa-IR"/>
          <w:color w:val="111111"/>
          <w:sz w:val="28"/>
          <w:szCs w:val="28"/>
          <w:rtl/>
        </w:rPr>
        <w:t xml:space="preserve">2 - پندارگرايان دنيا زده غافل ، درصدد انكار معاد با تمسخر و استهزا *</w:t>
      </w:r>
    </w:p>
    <w:p>
      <w:pPr>
        <w:pStyle w:val="BookText"/>
      </w:pPr>
      <w:r>
        <w:rPr>
          <w:rFonts w:ascii="Amiri" w:hAnsi="Amiri" w:eastAsia="Amiri" w:cs="Amiri"/>
          <w:lang w:bidi="ar-SA"/>
          <w:color w:val="111111"/>
          <w:sz w:val="28"/>
          <w:szCs w:val="28"/>
          <w:rtl/>
        </w:rPr>
        <w:t xml:space="preserve">الخرّصون . الذين هم فى غمرة ساهون . يسئلون أيّان يوم الدّين</w:t>
      </w:r>
    </w:p>
    <w:p>
      <w:pPr>
        <w:pStyle w:val="BookText"/>
      </w:pPr>
      <w:r>
        <w:rPr>
          <w:rFonts w:ascii="IRNazanin" w:hAnsi="IRNazanin" w:eastAsia="IRNazanin" w:cs="IRNazanin"/>
          <w:lang w:bidi="fa-IR"/>
          <w:color w:val="111111"/>
          <w:sz w:val="28"/>
          <w:szCs w:val="28"/>
          <w:rtl/>
        </w:rPr>
        <w:t xml:space="preserve">از ارتباط «يسئلون. ..» با آيات پيشين، استفاده مى شود كه اين سؤال نمونه اى از غفلت و دنيازدگى آنان است كه گاه اصل را انكار مى كنند و گاه با پرسش از زمان معاد، آن را بعيد و غير علمى مى نمايانند.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- 56 - 47 - 2</w:t>
      </w:r>
    </w:p>
    <w:p>
      <w:pPr>
        <w:pStyle w:val="BookText"/>
      </w:pPr>
      <w:r>
        <w:rPr>
          <w:rFonts w:ascii="Amiri" w:hAnsi="Amiri" w:eastAsia="Amiri" w:cs="Amiri"/>
          <w:lang w:bidi="ar-SA"/>
          <w:color w:val="111111"/>
          <w:sz w:val="28"/>
          <w:szCs w:val="28"/>
          <w:rtl/>
        </w:rPr>
        <w:t xml:space="preserve">2 - خبر زنده شدن دوباره انسان در روز رستاخيز ، مورد استهزا و ريشخند كافران</w:t>
      </w:r>
    </w:p>
    <w:p>
      <w:pPr>
        <w:pStyle w:val="BookText"/>
      </w:pPr>
      <w:r>
        <w:rPr>
          <w:rFonts w:ascii="Amiri" w:hAnsi="Amiri" w:eastAsia="Amiri" w:cs="Amiri"/>
          <w:lang w:bidi="ar-SA"/>
          <w:color w:val="111111"/>
          <w:sz w:val="28"/>
          <w:szCs w:val="28"/>
          <w:rtl/>
        </w:rPr>
        <w:t xml:space="preserve">و كانوا يقولون أئذا متنا. .. أءنّا لمبعوثون</w:t>
      </w:r>
    </w:p>
    <w:p>
      <w:pPr>
        <w:pStyle w:val="BookText"/>
      </w:pPr>
      <w:r>
        <w:rPr>
          <w:rFonts w:ascii="Amiri" w:hAnsi="Amiri" w:eastAsia="Amiri" w:cs="Amiri"/>
          <w:lang w:bidi="ar-SA"/>
          <w:color w:val="111111"/>
          <w:sz w:val="28"/>
          <w:szCs w:val="28"/>
          <w:rtl/>
        </w:rPr>
        <w:t xml:space="preserve">برداشت بالا، بدان احتمال است كه استفهام در آيه شريفه، براى استهزا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- 78 - 1 - 2</w:t>
      </w:r>
    </w:p>
    <w:p>
      <w:pPr>
        <w:pStyle w:val="BookText"/>
      </w:pPr>
      <w:r>
        <w:rPr>
          <w:rFonts w:ascii="IRNazanin" w:hAnsi="IRNazanin" w:eastAsia="IRNazanin" w:cs="IRNazanin"/>
          <w:lang w:bidi="fa-IR"/>
          <w:color w:val="111111"/>
          <w:sz w:val="28"/>
          <w:szCs w:val="28"/>
          <w:rtl/>
        </w:rPr>
        <w:t xml:space="preserve">2 - كافران عصر بعثت ، وعده معاد را ، به تمسخر گرفته و درباره حقايق آن پرسش ها و شبهه هايى بر سر زبان ها مى انداختند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تهديد پرسشگران با جمله «سيعلمون» - در آيات بعد - اين احتمال را تقويت مى كند كه هدف آنان از پرسش ها، كشف حقيقت نبود; بلكه آنان در پى ايجاد سؤال و شبهه در ذهن ديگران و طعنه و كنايه زدن به وعده معاد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- 78 - 3 - 2</w:t>
      </w:r>
    </w:p>
    <w:p>
      <w:pPr>
        <w:pStyle w:val="BookText"/>
      </w:pPr>
      <w:r>
        <w:rPr>
          <w:rFonts w:ascii="IRNazanin" w:hAnsi="IRNazanin" w:eastAsia="IRNazanin" w:cs="IRNazanin"/>
          <w:lang w:bidi="fa-IR"/>
          <w:color w:val="111111"/>
          <w:sz w:val="28"/>
          <w:szCs w:val="28"/>
          <w:rtl/>
        </w:rPr>
        <w:t xml:space="preserve">2 - اختلاف نظر كافران درباره معاد ، دليل نابه جا بودن موضع گيرى استهزاآميز آنان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3" w:name="pg6838_60731"/>
    <w:bookmarkEnd w:id="323"/>
    <w:p>
      <w:pPr>
        <w:pStyle w:val="BookText"/>
      </w:pPr>
      <w:r>
        <w:rPr>
          <w:rFonts w:ascii="Amiri" w:hAnsi="Amiri" w:eastAsia="Amiri" w:cs="Amiri"/>
          <w:lang w:bidi="ar-SA"/>
          <w:color w:val="111111"/>
          <w:sz w:val="28"/>
          <w:szCs w:val="28"/>
          <w:rtl/>
        </w:rPr>
        <w:t xml:space="preserve">عمّ يتساءلون . .. الذى هم فيه مختلفون</w:t>
      </w:r>
    </w:p>
    <w:p>
      <w:pPr>
        <w:pStyle w:val="BookText"/>
      </w:pPr>
      <w:r>
        <w:rPr>
          <w:rFonts w:ascii="IRNazanin" w:hAnsi="IRNazanin" w:eastAsia="IRNazanin" w:cs="IRNazanin"/>
          <w:lang w:bidi="fa-IR"/>
          <w:color w:val="111111"/>
          <w:sz w:val="28"/>
          <w:szCs w:val="28"/>
          <w:rtl/>
        </w:rPr>
        <w:t xml:space="preserve">توصيف منكران معاد به كسانى كه با هم اختلاف نظر دارند، اشاره به اين است كه نبايد آنان درباره چيزى كه خود درباره آن آراى گوناگون دارند، موضع انكارآميز برگزينند; بلكه بايد آن را محتمل دانسته و از استهزاى معتقدان به آن دست بردارند.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- 79 - 12 - 1</w:t>
      </w:r>
    </w:p>
    <w:p>
      <w:pPr>
        <w:pStyle w:val="BookText"/>
      </w:pPr>
      <w:r>
        <w:rPr>
          <w:rFonts w:ascii="IRNazanin" w:hAnsi="IRNazanin" w:eastAsia="IRNazanin" w:cs="IRNazanin"/>
          <w:lang w:bidi="fa-IR"/>
          <w:color w:val="111111"/>
          <w:sz w:val="28"/>
          <w:szCs w:val="28"/>
          <w:rtl/>
        </w:rPr>
        <w:t xml:space="preserve">1 - تمسخر و ريشخند ، برخورد منكران معاد در برابر گزارش هاى رستاخيز</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IRNazanin" w:hAnsi="IRNazanin" w:eastAsia="IRNazanin" w:cs="IRNazanin"/>
          <w:lang w:bidi="fa-IR"/>
          <w:color w:val="111111"/>
          <w:sz w:val="28"/>
          <w:szCs w:val="28"/>
          <w:rtl/>
        </w:rPr>
        <w:t xml:space="preserve">فعل «قالوا» ممكن است از صدور اين گفتار در قيامت خبر دهد كه ماضى بودن آن، براى بيان قطعى بودن آن است و نيز مى تواند حاكى از گفته كافران در دنيا باشد. برداشت ياد شده، براساس دومين احتمال است. «تلك» - كه اشاره به بعيد است - مؤيد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- 86 - 14 - 2</w:t>
      </w:r>
    </w:p>
    <w:p>
      <w:pPr>
        <w:pStyle w:val="BookText"/>
      </w:pPr>
      <w:r>
        <w:rPr>
          <w:rFonts w:ascii="IRNazanin" w:hAnsi="IRNazanin" w:eastAsia="IRNazanin" w:cs="IRNazanin"/>
          <w:lang w:bidi="fa-IR"/>
          <w:color w:val="111111"/>
          <w:sz w:val="28"/>
          <w:szCs w:val="28"/>
          <w:rtl/>
        </w:rPr>
        <w:t xml:space="preserve">2 - منكران معاد ، آيات مربوط به آن را ، عارى از حقيقت پنداشته و شوخى قلمداد مى كردند .</w:t>
      </w:r>
    </w:p>
    <w:p>
      <w:pPr>
        <w:pStyle w:val="BookText"/>
      </w:pPr>
      <w:r>
        <w:rPr>
          <w:rFonts w:ascii="IRNazanin" w:hAnsi="IRNazanin" w:eastAsia="IRNazanin" w:cs="IRNazanin"/>
          <w:lang w:bidi="fa-IR"/>
          <w:color w:val="111111"/>
          <w:sz w:val="28"/>
          <w:szCs w:val="28"/>
          <w:rtl/>
        </w:rPr>
        <w:t xml:space="preserve">و ما هو بالهزل</w:t>
      </w:r>
    </w:p>
    <w:p>
      <w:pPr>
        <w:pStyle w:val="BookText"/>
      </w:pPr>
      <w:r>
        <w:rPr>
          <w:rFonts w:ascii="IRNazanin" w:hAnsi="IRNazanin" w:eastAsia="IRNazanin" w:cs="IRNazanin"/>
          <w:lang w:bidi="fa-IR"/>
          <w:color w:val="111111"/>
          <w:sz w:val="28"/>
          <w:szCs w:val="28"/>
          <w:rtl/>
        </w:rPr>
        <w:t xml:space="preserve">هدف از توصيف قرآن به دورى از مزخرفات و مهملات، بيان اوصاف قرآن نيست; زيرا در توصيف چيزى، به بيان حداقل كمال آن بسنده نمى شود. بنابراين مراد، نفى پندار مخالفان است.</w:t>
      </w:r>
    </w:p>
    <w:p>
      <w:pPr>
        <w:pStyle w:val="Heading3"/>
      </w:pPr>
      <w:bookmarkStart w:id="1363" w:name="_Toc926"/>
      <w:r>
        <w:t>38- استهزاى مكذبان معاد</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- 27 - 71 - 3</w:t>
      </w:r>
    </w:p>
    <w:p>
      <w:pPr>
        <w:pStyle w:val="BookText"/>
      </w:pPr>
      <w:r>
        <w:rPr>
          <w:rFonts w:ascii="IRNazanin" w:hAnsi="IRNazanin" w:eastAsia="IRNazanin" w:cs="IRNazanin"/>
          <w:lang w:bidi="fa-IR"/>
          <w:color w:val="111111"/>
          <w:sz w:val="28"/>
          <w:szCs w:val="28"/>
          <w:rtl/>
        </w:rPr>
        <w:t xml:space="preserve">3 - پرسش ناباورانه و تمسخرآميز منكران معاد ، از زمان برپايى رستاخيز و مجازات كافران</w:t>
      </w:r>
    </w:p>
    <w:p>
      <w:pPr>
        <w:pStyle w:val="BookText"/>
      </w:pPr>
      <w:r>
        <w:rPr>
          <w:rFonts w:ascii="Amiri" w:hAnsi="Amiri" w:eastAsia="Amiri" w:cs="Amiri"/>
          <w:lang w:bidi="ar-SA"/>
          <w:color w:val="111111"/>
          <w:sz w:val="28"/>
          <w:szCs w:val="28"/>
          <w:rtl/>
        </w:rPr>
        <w:t xml:space="preserve">لقد وعدنا هذا. .. و يقولون متى هذا الوعد</w:t>
      </w:r>
    </w:p>
    <w:p>
      <w:pPr>
        <w:pStyle w:val="BookText"/>
      </w:pPr>
      <w:r>
        <w:rPr>
          <w:rFonts w:ascii="IRNazanin" w:hAnsi="IRNazanin" w:eastAsia="IRNazanin" w:cs="IRNazanin"/>
          <w:lang w:bidi="fa-IR"/>
          <w:color w:val="111111"/>
          <w:sz w:val="28"/>
          <w:szCs w:val="28"/>
          <w:rtl/>
        </w:rPr>
        <w:t xml:space="preserve">مراد از «الوعد» به قرينه آيات پيشين، مى تواند وعده رستاخيز باشد. برداشت ياد شده بر پايه اين احتمال است.</w:t>
      </w:r>
    </w:p>
    <w:p>
      <w:pPr>
        <w:pStyle w:val="Heading3"/>
      </w:pPr>
      <w:bookmarkStart w:id="1364" w:name="_Toc927"/>
      <w:r>
        <w:t>39- اضطراب اخروى مكذبان معاد</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- 67 - 27 - 2</w:t>
      </w:r>
    </w:p>
    <w:p>
      <w:pPr>
        <w:pStyle w:val="BookText"/>
      </w:pPr>
      <w:r>
        <w:rPr>
          <w:rFonts w:ascii="Amiri" w:hAnsi="Amiri" w:eastAsia="Amiri" w:cs="Amiri"/>
          <w:lang w:bidi="ar-SA"/>
          <w:color w:val="111111"/>
          <w:sz w:val="28"/>
          <w:szCs w:val="28"/>
          <w:rtl/>
        </w:rPr>
        <w:t xml:space="preserve">2 - ناراحتى و اضطراب شديد كافران و منكران معاد ، در لحظه ديدن عذاب قيامت</w:t>
      </w:r>
    </w:p>
    <w:p>
      <w:pPr>
        <w:pStyle w:val="BookText"/>
      </w:pPr>
      <w:r>
        <w:rPr>
          <w:rFonts w:ascii="Amiri" w:hAnsi="Amiri" w:eastAsia="Amiri" w:cs="Amiri"/>
          <w:lang w:bidi="ar-SA"/>
          <w:color w:val="111111"/>
          <w:sz w:val="28"/>
          <w:szCs w:val="28"/>
          <w:rtl/>
        </w:rPr>
        <w:t xml:space="preserve">فلمّا رأوه زلفة سيئت وجوه الذين كفروا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4" w:name="pg6838_60735"/>
    <w:bookmarkEnd w:id="324"/>
    <w:p>
      <w:pPr>
        <w:pStyle w:val="BookText"/>
      </w:pPr>
      <w:r>
        <w:rPr>
          <w:rFonts w:ascii="IRNazanin" w:hAnsi="IRNazanin" w:eastAsia="IRNazanin" w:cs="IRNazanin"/>
          <w:lang w:bidi="fa-IR"/>
          <w:color w:val="111111"/>
          <w:sz w:val="28"/>
          <w:szCs w:val="28"/>
          <w:rtl/>
        </w:rPr>
        <w:t xml:space="preserve">زشت و كريه شدن كافران، به هنگام مشاهده قيامت، بيانگر ناراحتى و اضطراب شديد آنان در آن هنگام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- 79 - 8 - 2</w:t>
      </w:r>
    </w:p>
    <w:p>
      <w:pPr>
        <w:pStyle w:val="BookText"/>
      </w:pPr>
      <w:r>
        <w:rPr>
          <w:rFonts w:ascii="IRNazanin" w:hAnsi="IRNazanin" w:eastAsia="IRNazanin" w:cs="IRNazanin"/>
          <w:lang w:bidi="fa-IR"/>
          <w:color w:val="111111"/>
          <w:sz w:val="28"/>
          <w:szCs w:val="28"/>
          <w:rtl/>
        </w:rPr>
        <w:t xml:space="preserve">2 - صحنه برپايى قيامت براى منكران معاد ، صحنه اى هراس انگيز و اضطراب آور خواهد بود .</w:t>
      </w:r>
    </w:p>
    <w:p>
      <w:pPr>
        <w:pStyle w:val="BookText"/>
      </w:pPr>
      <w:r>
        <w:rPr>
          <w:rFonts w:ascii="Amiri" w:hAnsi="Amiri" w:eastAsia="Amiri" w:cs="Amiri"/>
          <w:lang w:bidi="ar-SA"/>
          <w:color w:val="111111"/>
          <w:sz w:val="28"/>
          <w:szCs w:val="28"/>
          <w:rtl/>
        </w:rPr>
        <w:t xml:space="preserve">قلوب يومئذ واجفة</w:t>
      </w:r>
    </w:p>
    <w:p>
      <w:pPr>
        <w:pStyle w:val="BookText"/>
      </w:pPr>
      <w:r>
        <w:rPr>
          <w:rFonts w:ascii="Amiri" w:hAnsi="Amiri" w:eastAsia="Amiri" w:cs="Amiri"/>
          <w:lang w:bidi="ar-SA"/>
          <w:color w:val="111111"/>
          <w:sz w:val="28"/>
          <w:szCs w:val="28"/>
          <w:rtl/>
        </w:rPr>
        <w:t xml:space="preserve">مراد از «قلوب» - به قرينه «يقولون أءنّا لمردودون فى الحافرة» در آيات بعد - قلب منكران معاد است.</w:t>
      </w:r>
    </w:p>
    <w:p>
      <w:pPr>
        <w:pStyle w:val="Heading3"/>
      </w:pPr>
      <w:bookmarkStart w:id="1365" w:name="_Toc928"/>
      <w:r>
        <w:t>40- افسانه بودن معاد</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- 27 - 68 - 4</w:t>
      </w:r>
    </w:p>
    <w:p>
      <w:pPr>
        <w:pStyle w:val="BookText"/>
      </w:pPr>
      <w:r>
        <w:rPr>
          <w:rFonts w:ascii="IRNazanin" w:hAnsi="IRNazanin" w:eastAsia="IRNazanin" w:cs="IRNazanin"/>
          <w:lang w:bidi="fa-IR"/>
          <w:color w:val="111111"/>
          <w:sz w:val="28"/>
          <w:szCs w:val="28"/>
          <w:rtl/>
        </w:rPr>
        <w:t xml:space="preserve">4 - در پندار كافران ، عقيده به معاد ، باورى ارتجاعى و افسانه اى ساخته و پرداخته پيشينيان است .</w:t>
      </w:r>
    </w:p>
    <w:p>
      <w:pPr>
        <w:pStyle w:val="BookText"/>
      </w:pPr>
      <w:r>
        <w:rPr>
          <w:rFonts w:ascii="Amiri" w:hAnsi="Amiri" w:eastAsia="Amiri" w:cs="Amiri"/>
          <w:lang w:bidi="ar-SA"/>
          <w:color w:val="111111"/>
          <w:sz w:val="28"/>
          <w:szCs w:val="28"/>
          <w:rtl/>
        </w:rPr>
        <w:t xml:space="preserve">و قال الذين كفروا . .. إن هذا إلاّ أسطير الأوّلين</w:t>
      </w:r>
    </w:p>
    <w:p>
      <w:pPr>
        <w:pStyle w:val="BookText"/>
      </w:pPr>
      <w:r>
        <w:rPr>
          <w:rFonts w:ascii="IRNazanin" w:hAnsi="IRNazanin" w:eastAsia="IRNazanin" w:cs="IRNazanin"/>
          <w:lang w:bidi="fa-IR"/>
          <w:color w:val="111111"/>
          <w:sz w:val="28"/>
          <w:szCs w:val="28"/>
          <w:rtl/>
        </w:rPr>
        <w:t xml:space="preserve">«أسطوره» (مفرد «أساطير») معادل افسانه است و آن عبارت از هر حكايت و قصه بى اصل و دروغ است كه به قصد اخلاقى يا سرگرم كردن ساخته مى شود.</w:t>
      </w:r>
    </w:p>
    <w:p>
      <w:pPr>
        <w:pStyle w:val="Heading3"/>
      </w:pPr>
      <w:bookmarkStart w:id="1366" w:name="_Toc929"/>
      <w:r>
        <w:t>41- اقرار به معاد</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- 6 - 30 - 4</w:t>
      </w:r>
    </w:p>
    <w:p>
      <w:pPr>
        <w:pStyle w:val="BookText"/>
      </w:pPr>
      <w:r>
        <w:rPr>
          <w:rFonts w:ascii="IRNazanin" w:hAnsi="IRNazanin" w:eastAsia="IRNazanin" w:cs="IRNazanin"/>
          <w:lang w:bidi="fa-IR"/>
          <w:color w:val="111111"/>
          <w:sz w:val="28"/>
          <w:szCs w:val="28"/>
          <w:rtl/>
        </w:rPr>
        <w:t xml:space="preserve">4 - منكران معاد در قيامت به حقانيت رستاخيز با سوگند اقرار مى كنند.</w:t>
      </w:r>
    </w:p>
    <w:p>
      <w:pPr>
        <w:pStyle w:val="BookText"/>
      </w:pPr>
      <w:r>
        <w:rPr>
          <w:rFonts w:ascii="Amiri" w:hAnsi="Amiri" w:eastAsia="Amiri" w:cs="Amiri"/>
          <w:lang w:bidi="ar-SA"/>
          <w:color w:val="111111"/>
          <w:sz w:val="28"/>
          <w:szCs w:val="28"/>
          <w:rtl/>
        </w:rPr>
        <w:t xml:space="preserve">و لو ترى إذ وقفوا على ربهم قال أليس هذا بالحق قالوا بلى و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- 43 - 14 - 1</w:t>
      </w:r>
    </w:p>
    <w:p>
      <w:pPr>
        <w:pStyle w:val="BookText"/>
      </w:pPr>
      <w:r>
        <w:rPr>
          <w:rFonts w:ascii="Amiri" w:hAnsi="Amiri" w:eastAsia="Amiri" w:cs="Amiri"/>
          <w:lang w:bidi="ar-SA"/>
          <w:color w:val="111111"/>
          <w:sz w:val="28"/>
          <w:szCs w:val="28"/>
          <w:rtl/>
        </w:rPr>
        <w:t xml:space="preserve">1 - انسان هاى متذكر و متوجه به نعمت هاى الهى و تدبير خداوندى ، معترف به معاد و رستاخيز</w:t>
      </w:r>
    </w:p>
    <w:p>
      <w:pPr>
        <w:pStyle w:val="BookText"/>
      </w:pPr>
      <w:r>
        <w:rPr>
          <w:rFonts w:ascii="IRNazanin" w:hAnsi="IRNazanin" w:eastAsia="IRNazanin" w:cs="IRNazanin"/>
          <w:lang w:bidi="fa-IR"/>
          <w:color w:val="111111"/>
          <w:sz w:val="28"/>
          <w:szCs w:val="28"/>
          <w:rtl/>
        </w:rPr>
        <w:t xml:space="preserve">و تقولوا سبحن الذى سخّر لنا هذا . .. و إنّا إلى ربّنا لمنقلبون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- 45 - 32 - 8</w:t>
      </w:r>
    </w:p>
    <w:p>
      <w:pPr>
        <w:pStyle w:val="BookText"/>
      </w:pPr>
      <w:r>
        <w:rPr>
          <w:rFonts w:ascii="Amiri" w:hAnsi="Amiri" w:eastAsia="Amiri" w:cs="Amiri"/>
          <w:lang w:bidi="ar-SA"/>
          <w:color w:val="111111"/>
          <w:sz w:val="28"/>
          <w:szCs w:val="28"/>
          <w:rtl/>
        </w:rPr>
        <w:t xml:space="preserve">8 - منكران قيامت ، ناتوان از ارائه دليلى قطعى بر نفى معاد و معترف به امكان وقوع آن</w:t>
      </w:r>
    </w:p>
    <w:p>
      <w:pPr>
        <w:pStyle w:val="BookText"/>
      </w:pPr>
      <w:r>
        <w:rPr>
          <w:rFonts w:ascii="Amiri" w:hAnsi="Amiri" w:eastAsia="Amiri" w:cs="Amiri"/>
          <w:lang w:bidi="ar-SA"/>
          <w:color w:val="111111"/>
          <w:sz w:val="28"/>
          <w:szCs w:val="28"/>
          <w:rtl/>
        </w:rPr>
        <w:t xml:space="preserve">قلتم ما ندرى ما الساعة . .. و ما نحن بمستيقنين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5" w:name="pg6838_60739"/>
    <w:bookmarkEnd w:id="325"/>
    <w:p>
      <w:pPr>
        <w:pStyle w:val="BookText"/>
      </w:pPr>
      <w:r>
        <w:rPr>
          <w:rFonts w:ascii="IRNazanin" w:hAnsi="IRNazanin" w:eastAsia="IRNazanin" w:cs="IRNazanin"/>
          <w:lang w:bidi="fa-IR"/>
          <w:color w:val="111111"/>
          <w:sz w:val="28"/>
          <w:szCs w:val="28"/>
          <w:rtl/>
        </w:rPr>
        <w:t xml:space="preserve">از آيه شريفه استفاده مى شود كه منكران معاد، با ادعاى «ما ندرى» و «إن نظنّ. ..» درصدد انكار معاداند; ليكن براين دعوى هيچ دليل اثباتى و قطعى ندارند; بلكه به گونه ضمنى امكان آن را معترف اند (و ما نحن بمستيقنين).</w:t>
      </w:r>
    </w:p>
    <w:p>
      <w:pPr>
        <w:pStyle w:val="Heading3"/>
      </w:pPr>
      <w:bookmarkStart w:id="1367" w:name="_Toc930"/>
      <w:r>
        <w:t>42- اقرار مكذبان معاد</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- 6 - 30 - 4</w:t>
      </w:r>
    </w:p>
    <w:p>
      <w:pPr>
        <w:pStyle w:val="BookText"/>
      </w:pPr>
      <w:r>
        <w:rPr>
          <w:rFonts w:ascii="IRNazanin" w:hAnsi="IRNazanin" w:eastAsia="IRNazanin" w:cs="IRNazanin"/>
          <w:lang w:bidi="fa-IR"/>
          <w:color w:val="111111"/>
          <w:sz w:val="28"/>
          <w:szCs w:val="28"/>
          <w:rtl/>
        </w:rPr>
        <w:t xml:space="preserve">4 - منكران معاد در قيامت به حقانيت رستاخيز با سوگند اقرار مى كنند.</w:t>
      </w:r>
    </w:p>
    <w:p>
      <w:pPr>
        <w:pStyle w:val="BookText"/>
      </w:pPr>
      <w:r>
        <w:rPr>
          <w:rFonts w:ascii="Amiri" w:hAnsi="Amiri" w:eastAsia="Amiri" w:cs="Amiri"/>
          <w:lang w:bidi="ar-SA"/>
          <w:color w:val="111111"/>
          <w:sz w:val="28"/>
          <w:szCs w:val="28"/>
          <w:rtl/>
        </w:rPr>
        <w:t xml:space="preserve">و لو ترى إذ وقفوا على ربهم قال أليس هذا بالحق قالوا بلى و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- 45 - 32 - 8</w:t>
      </w:r>
    </w:p>
    <w:p>
      <w:pPr>
        <w:pStyle w:val="BookText"/>
      </w:pPr>
      <w:r>
        <w:rPr>
          <w:rFonts w:ascii="Amiri" w:hAnsi="Amiri" w:eastAsia="Amiri" w:cs="Amiri"/>
          <w:lang w:bidi="ar-SA"/>
          <w:color w:val="111111"/>
          <w:sz w:val="28"/>
          <w:szCs w:val="28"/>
          <w:rtl/>
        </w:rPr>
        <w:t xml:space="preserve">8 - منكران قيامت ، ناتوان از ارائه دليلى قطعى بر نفى معاد و معترف به امكان وقوع آن</w:t>
      </w:r>
    </w:p>
    <w:p>
      <w:pPr>
        <w:pStyle w:val="BookText"/>
      </w:pPr>
      <w:r>
        <w:rPr>
          <w:rFonts w:ascii="Amiri" w:hAnsi="Amiri" w:eastAsia="Amiri" w:cs="Amiri"/>
          <w:lang w:bidi="ar-SA"/>
          <w:color w:val="111111"/>
          <w:sz w:val="28"/>
          <w:szCs w:val="28"/>
          <w:rtl/>
        </w:rPr>
        <w:t xml:space="preserve">قلتم ما ندرى ما الساعة . .. و ما نحن بمستيقنين</w:t>
      </w:r>
    </w:p>
    <w:p>
      <w:pPr>
        <w:pStyle w:val="BookText"/>
      </w:pPr>
      <w:r>
        <w:rPr>
          <w:rFonts w:ascii="IRNazanin" w:hAnsi="IRNazanin" w:eastAsia="IRNazanin" w:cs="IRNazanin"/>
          <w:lang w:bidi="fa-IR"/>
          <w:color w:val="111111"/>
          <w:sz w:val="28"/>
          <w:szCs w:val="28"/>
          <w:rtl/>
        </w:rPr>
        <w:t xml:space="preserve">از آيه شريفه استفاده مى شود كه منكران معاد، با ادعاى «ما ندرى» و «إن نظنّ. ..» درصدد انكار معاداند; ليكن براين دعوى هيچ دليل اثباتى و قطعى ندارند; بلكه به گونه ضمنى امكان آن را معترف اند (و ما نحن بمستيقنين).</w:t>
      </w:r>
    </w:p>
    <w:p>
      <w:pPr>
        <w:pStyle w:val="Heading3"/>
      </w:pPr>
      <w:bookmarkStart w:id="1368" w:name="_Toc931"/>
      <w:r>
        <w:t>43- اقسام معاد</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- 10 - 4 - 8</w:t>
      </w:r>
    </w:p>
    <w:p>
      <w:pPr>
        <w:pStyle w:val="BookText"/>
      </w:pPr>
      <w:r>
        <w:rPr>
          <w:rFonts w:ascii="Amiri" w:hAnsi="Amiri" w:eastAsia="Amiri" w:cs="Amiri"/>
          <w:lang w:bidi="ar-SA"/>
          <w:color w:val="111111"/>
          <w:sz w:val="28"/>
          <w:szCs w:val="28"/>
          <w:rtl/>
        </w:rPr>
        <w:t xml:space="preserve">8 - معاد ( رستاخيز انسان و جهان ) مادى و جسمانى است .</w:t>
      </w:r>
    </w:p>
    <w:p>
      <w:pPr>
        <w:pStyle w:val="BookText"/>
      </w:pPr>
      <w:r>
        <w:rPr>
          <w:rFonts w:ascii="Amiri" w:hAnsi="Amiri" w:eastAsia="Amiri" w:cs="Amiri"/>
          <w:lang w:bidi="ar-SA"/>
          <w:color w:val="111111"/>
          <w:sz w:val="28"/>
          <w:szCs w:val="28"/>
          <w:rtl/>
        </w:rPr>
        <w:t xml:space="preserve">إنه يبدؤا الخلق ثم يعيده</w:t>
      </w:r>
    </w:p>
    <w:p>
      <w:pPr>
        <w:pStyle w:val="BookText"/>
      </w:pPr>
      <w:r>
        <w:rPr>
          <w:rFonts w:ascii="IRNazanin" w:hAnsi="IRNazanin" w:eastAsia="IRNazanin" w:cs="IRNazanin"/>
          <w:lang w:bidi="fa-IR"/>
          <w:color w:val="111111"/>
          <w:sz w:val="28"/>
          <w:szCs w:val="28"/>
          <w:rtl/>
        </w:rPr>
        <w:t xml:space="preserve">«اعادة» به معناى بازگرداندن خود شىء است. اعاده خود جهان آفرينش و انسان در روز رستاخيز، بيانگر برداشت فوق است.</w:t>
      </w:r>
    </w:p>
    <w:p>
      <w:pPr>
        <w:pStyle w:val="Heading3"/>
      </w:pPr>
      <w:bookmarkStart w:id="1369" w:name="_Toc932"/>
      <w:r>
        <w:t>44- اقوام پيشين و معاد</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- 27 - 68 - 2</w:t>
      </w:r>
    </w:p>
    <w:p>
      <w:pPr>
        <w:pStyle w:val="BookText"/>
      </w:pPr>
      <w:r>
        <w:rPr>
          <w:rFonts w:ascii="IRNazanin" w:hAnsi="IRNazanin" w:eastAsia="IRNazanin" w:cs="IRNazanin"/>
          <w:lang w:bidi="fa-IR"/>
          <w:color w:val="111111"/>
          <w:sz w:val="28"/>
          <w:szCs w:val="28"/>
          <w:rtl/>
        </w:rPr>
        <w:t xml:space="preserve">2 - كافران عصر بعثت ، مطلع از وجود مسأله اى به عنوان قيامت و معاد در ميان نسل هاى پيشين</w:t>
      </w:r>
    </w:p>
    <w:p>
      <w:pPr>
        <w:pStyle w:val="BookText"/>
      </w:pPr>
      <w:r>
        <w:rPr>
          <w:rFonts w:ascii="IRNazanin" w:hAnsi="IRNazanin" w:eastAsia="IRNazanin" w:cs="IRNazanin"/>
          <w:lang w:bidi="fa-IR"/>
          <w:color w:val="111111"/>
          <w:sz w:val="28"/>
          <w:szCs w:val="28"/>
          <w:rtl/>
        </w:rPr>
        <w:t xml:space="preserve">لقد وعدنا هذا نحن و ءاباؤنا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6" w:name="pg6838_60743"/>
    <w:bookmarkEnd w:id="326"/>
    <w:p>
      <w:pPr>
        <w:pStyle w:val="Heading3"/>
      </w:pPr>
      <w:bookmarkStart w:id="1370" w:name="_Toc933"/>
      <w:r>
        <w:t>45- امكان معاد</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- 17 - 51 - 12</w:t>
      </w:r>
    </w:p>
    <w:p>
      <w:pPr>
        <w:pStyle w:val="BookText"/>
      </w:pPr>
      <w:r>
        <w:rPr>
          <w:rFonts w:ascii="Amiri" w:hAnsi="Amiri" w:eastAsia="Amiri" w:cs="Amiri"/>
          <w:lang w:bidi="ar-SA"/>
          <w:color w:val="111111"/>
          <w:sz w:val="28"/>
          <w:szCs w:val="28"/>
          <w:rtl/>
        </w:rPr>
        <w:t xml:space="preserve">12- امكان وقوع رستاخيز و نيز وجود نيرويى قادر به انجام آن ، دو موضوع زيربنايى در اثبات معاد است .</w:t>
      </w:r>
    </w:p>
    <w:p>
      <w:pPr>
        <w:pStyle w:val="BookText"/>
      </w:pPr>
      <w:r>
        <w:rPr>
          <w:rFonts w:ascii="Amiri" w:hAnsi="Amiri" w:eastAsia="Amiri" w:cs="Amiri"/>
          <w:lang w:bidi="ar-SA"/>
          <w:color w:val="111111"/>
          <w:sz w:val="28"/>
          <w:szCs w:val="28"/>
          <w:rtl/>
        </w:rPr>
        <w:t xml:space="preserve">قل كونوا حجارة . .. فسيقولون من يعيدنا قل الذى فطركم</w:t>
      </w:r>
    </w:p>
    <w:p>
      <w:pPr>
        <w:pStyle w:val="BookText"/>
      </w:pPr>
      <w:r>
        <w:rPr>
          <w:rFonts w:ascii="IRNazanin" w:hAnsi="IRNazanin" w:eastAsia="IRNazanin" w:cs="IRNazanin"/>
          <w:lang w:bidi="fa-IR"/>
          <w:color w:val="111111"/>
          <w:sz w:val="28"/>
          <w:szCs w:val="28"/>
          <w:rtl/>
        </w:rPr>
        <w:t xml:space="preserve">در آيه پيش، سؤال از امكان تبديل شدن استخوانهاى خرد شده به انسان مطرح شد و با فرض امكان آن، در اين آيه، قدرتى كه قادر به تحقق آن باشد مطرح گرديده است.</w:t>
      </w:r>
    </w:p>
    <w:p>
      <w:pPr>
        <w:pStyle w:val="Heading3"/>
      </w:pPr>
      <w:bookmarkStart w:id="1371" w:name="_Toc934"/>
      <w:r>
        <w:t>46- انحطاط تدريجى مكذبان معاد</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- 68 - 44 - 5</w:t>
      </w:r>
    </w:p>
    <w:p>
      <w:pPr>
        <w:pStyle w:val="BookText"/>
      </w:pPr>
      <w:r>
        <w:rPr>
          <w:rFonts w:ascii="IRNazanin" w:hAnsi="IRNazanin" w:eastAsia="IRNazanin" w:cs="IRNazanin"/>
          <w:lang w:bidi="fa-IR"/>
          <w:color w:val="111111"/>
          <w:sz w:val="28"/>
          <w:szCs w:val="28"/>
          <w:rtl/>
        </w:rPr>
        <w:t xml:space="preserve">5 - خداوند ، تكذيب كنندگان قرآن و معاد را به تدريج به ورطه سقوط مى كشاند .</w:t>
      </w:r>
    </w:p>
    <w:p>
      <w:pPr>
        <w:pStyle w:val="BookText"/>
      </w:pPr>
      <w:r>
        <w:rPr>
          <w:rFonts w:ascii="IRNazanin" w:hAnsi="IRNazanin" w:eastAsia="IRNazanin" w:cs="IRNazanin"/>
          <w:lang w:bidi="fa-IR"/>
          <w:color w:val="111111"/>
          <w:sz w:val="28"/>
          <w:szCs w:val="28"/>
          <w:rtl/>
        </w:rPr>
        <w:t xml:space="preserve">سنستدرجهم</w:t>
      </w:r>
    </w:p>
    <w:p>
      <w:pPr>
        <w:pStyle w:val="BookText"/>
      </w:pPr>
      <w:r>
        <w:rPr>
          <w:rFonts w:ascii="IRNazanin" w:hAnsi="IRNazanin" w:eastAsia="IRNazanin" w:cs="IRNazanin"/>
          <w:lang w:bidi="fa-IR"/>
          <w:color w:val="111111"/>
          <w:sz w:val="28"/>
          <w:szCs w:val="28"/>
          <w:rtl/>
        </w:rPr>
        <w:t xml:space="preserve">«إستدراج» (مصدر «سنستدرج») در اصل به معناى نزديك كردن كسى به سوى چيزى است و مقصود از آن در اين آيه، بردن ونزديك كردن كافران به ورطه سقوط و هلاكت است; به گونه اى كه خود متوجه آن نشوند (برگرفته از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- 68 - 45 - 2</w:t>
      </w:r>
    </w:p>
    <w:p>
      <w:pPr>
        <w:pStyle w:val="BookText"/>
      </w:pPr>
      <w:r>
        <w:rPr>
          <w:rFonts w:ascii="IRNazanin" w:hAnsi="IRNazanin" w:eastAsia="IRNazanin" w:cs="IRNazanin"/>
          <w:lang w:bidi="fa-IR"/>
          <w:color w:val="111111"/>
          <w:sz w:val="28"/>
          <w:szCs w:val="28"/>
          <w:rtl/>
        </w:rPr>
        <w:t xml:space="preserve">2 - مهلت دادن به تكذيب گران ، در راستاى سقوط تدريجى آنان است ; نه در جهت منافع آنان</w:t>
      </w:r>
    </w:p>
    <w:p>
      <w:pPr>
        <w:pStyle w:val="BookText"/>
      </w:pPr>
      <w:r>
        <w:rPr>
          <w:rFonts w:ascii="IRNazanin" w:hAnsi="IRNazanin" w:eastAsia="IRNazanin" w:cs="IRNazanin"/>
          <w:lang w:bidi="fa-IR"/>
          <w:color w:val="111111"/>
          <w:sz w:val="28"/>
          <w:szCs w:val="28"/>
          <w:rtl/>
        </w:rPr>
        <w:t xml:space="preserve">سنستدرجهم. .. و أُملى لهم</w:t>
      </w:r>
    </w:p>
    <w:p>
      <w:pPr>
        <w:pStyle w:val="BookText"/>
      </w:pPr>
      <w:r>
        <w:rPr>
          <w:rFonts w:ascii="IRNazanin" w:hAnsi="IRNazanin" w:eastAsia="IRNazanin" w:cs="IRNazanin"/>
          <w:lang w:bidi="fa-IR"/>
          <w:color w:val="111111"/>
          <w:sz w:val="28"/>
          <w:szCs w:val="28"/>
          <w:rtl/>
        </w:rPr>
        <w:t xml:space="preserve">عبارت «اُملى لهم» تأكيد و بيان ديگرى براى مسأله سقوط تدريجى كافران است; يعنى، ما به آنان مهلت داديم تا سقوط تدريجى آنان تحقق يابد.</w:t>
      </w:r>
    </w:p>
    <w:p>
      <w:pPr>
        <w:pStyle w:val="Heading3"/>
      </w:pPr>
      <w:bookmarkStart w:id="1372" w:name="_Toc935"/>
      <w:r>
        <w:t>47- انذار از معاد</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- 23 - 36 - 2</w:t>
      </w:r>
    </w:p>
    <w:p>
      <w:pPr>
        <w:pStyle w:val="BookText"/>
      </w:pPr>
      <w:r>
        <w:rPr>
          <w:rFonts w:ascii="IRNazanin" w:hAnsi="IRNazanin" w:eastAsia="IRNazanin" w:cs="IRNazanin"/>
          <w:lang w:bidi="fa-IR"/>
          <w:color w:val="111111"/>
          <w:sz w:val="28"/>
          <w:szCs w:val="28"/>
          <w:rtl/>
        </w:rPr>
        <w:t xml:space="preserve">2 - انذار پيوسته مردم به معاد ، از سوى پيامبر جامعه پس از نوح</w:t>
      </w:r>
    </w:p>
    <w:p>
      <w:pPr>
        <w:pStyle w:val="BookText"/>
      </w:pPr>
      <w:r>
        <w:rPr>
          <w:rFonts w:ascii="Amiri" w:hAnsi="Amiri" w:eastAsia="Amiri" w:cs="Amiri"/>
          <w:lang w:bidi="ar-SA"/>
          <w:color w:val="111111"/>
          <w:sz w:val="28"/>
          <w:szCs w:val="28"/>
          <w:rtl/>
        </w:rPr>
        <w:t xml:space="preserve">هيهات هيهات لما توعدون</w:t>
      </w:r>
    </w:p>
    <w:p>
      <w:pPr>
        <w:pStyle w:val="BookText"/>
      </w:pPr>
      <w:r>
        <w:rPr>
          <w:rFonts w:ascii="IRNazanin" w:hAnsi="IRNazanin" w:eastAsia="IRNazanin" w:cs="IRNazanin"/>
          <w:lang w:bidi="fa-IR"/>
          <w:color w:val="111111"/>
          <w:sz w:val="28"/>
          <w:szCs w:val="28"/>
          <w:rtl/>
        </w:rPr>
        <w:t xml:space="preserve">به كارگيرى فعل مضارع، بيانگر اين نكته است كه پيامبران جامعه پس از نوح، مردم را مستمراً نسبت به مسأله قيامت و معاد، بيم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7" w:name="pg6838_60747"/>
    <w:bookmarkEnd w:id="327"/>
    <w:p>
      <w:pPr>
        <w:pStyle w:val="BookText"/>
      </w:pPr>
      <w:r>
        <w:rPr>
          <w:rFonts w:ascii="IRNazanin" w:hAnsi="IRNazanin" w:eastAsia="IRNazanin" w:cs="IRNazanin"/>
          <w:lang w:bidi="fa-IR"/>
          <w:color w:val="111111"/>
          <w:sz w:val="28"/>
          <w:szCs w:val="28"/>
          <w:rtl/>
        </w:rPr>
        <w:t xml:space="preserve">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- 23 - 83 - 2</w:t>
      </w:r>
    </w:p>
    <w:p>
      <w:pPr>
        <w:pStyle w:val="BookText"/>
      </w:pPr>
      <w:r>
        <w:rPr>
          <w:rFonts w:ascii="IRNazanin" w:hAnsi="IRNazanin" w:eastAsia="IRNazanin" w:cs="IRNazanin"/>
          <w:lang w:bidi="fa-IR"/>
          <w:color w:val="111111"/>
          <w:sz w:val="28"/>
          <w:szCs w:val="28"/>
          <w:rtl/>
        </w:rPr>
        <w:t xml:space="preserve">2 - وعده رستاخيز و هشدار مردمان به آن ، رسالت مشترك همه پيامبران</w:t>
      </w:r>
    </w:p>
    <w:p>
      <w:pPr>
        <w:pStyle w:val="BookText"/>
      </w:pPr>
      <w:r>
        <w:rPr>
          <w:rFonts w:ascii="IRNazanin" w:hAnsi="IRNazanin" w:eastAsia="IRNazanin" w:cs="IRNazanin"/>
          <w:lang w:bidi="fa-IR"/>
          <w:color w:val="111111"/>
          <w:sz w:val="28"/>
          <w:szCs w:val="28"/>
          <w:rtl/>
        </w:rPr>
        <w:t xml:space="preserve">وعدنا نحن و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- 86 - 15 - 3</w:t>
      </w:r>
    </w:p>
    <w:p>
      <w:pPr>
        <w:pStyle w:val="BookText"/>
      </w:pPr>
      <w:r>
        <w:rPr>
          <w:rFonts w:ascii="IRNazanin" w:hAnsi="IRNazanin" w:eastAsia="IRNazanin" w:cs="IRNazanin"/>
          <w:lang w:bidi="fa-IR"/>
          <w:color w:val="111111"/>
          <w:sz w:val="28"/>
          <w:szCs w:val="28"/>
          <w:rtl/>
        </w:rPr>
        <w:t xml:space="preserve">3 - بى تأثير ساختن هشدار هاى قرآن درباره معاد ، محور نيرنگ هاى كافران</w:t>
      </w:r>
    </w:p>
    <w:p>
      <w:pPr>
        <w:pStyle w:val="BookText"/>
      </w:pPr>
      <w:r>
        <w:rPr>
          <w:rFonts w:ascii="Amiri" w:hAnsi="Amiri" w:eastAsia="Amiri" w:cs="Amiri"/>
          <w:lang w:bidi="ar-SA"/>
          <w:color w:val="111111"/>
          <w:sz w:val="28"/>
          <w:szCs w:val="28"/>
          <w:rtl/>
        </w:rPr>
        <w:t xml:space="preserve">إنّه لقول فصل . .. إنّهم يكيدون كيدًا</w:t>
      </w:r>
    </w:p>
    <w:p>
      <w:pPr>
        <w:pStyle w:val="BookText"/>
      </w:pPr>
      <w:r>
        <w:rPr>
          <w:rFonts w:ascii="IRNazanin" w:hAnsi="IRNazanin" w:eastAsia="IRNazanin" w:cs="IRNazanin"/>
          <w:lang w:bidi="fa-IR"/>
          <w:color w:val="111111"/>
          <w:sz w:val="28"/>
          <w:szCs w:val="28"/>
          <w:rtl/>
        </w:rPr>
        <w:t xml:space="preserve">به قرينه آيات پيشين، مصداق بارز كيد و مكر كافران، توطئه براى جدى نگرفتن هشدارهاى قرآن به معاد است.</w:t>
      </w:r>
    </w:p>
    <w:p>
      <w:pPr>
        <w:pStyle w:val="Heading3"/>
      </w:pPr>
      <w:bookmarkStart w:id="1373" w:name="_Toc936"/>
      <w:r>
        <w:t>48- انذار از معاد جسمانى</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- 50 - 3 - 6</w:t>
      </w:r>
    </w:p>
    <w:p>
      <w:pPr>
        <w:pStyle w:val="BookText"/>
      </w:pPr>
      <w:r>
        <w:rPr>
          <w:rFonts w:ascii="IRNazanin" w:hAnsi="IRNazanin" w:eastAsia="IRNazanin" w:cs="IRNazanin"/>
          <w:lang w:bidi="fa-IR"/>
          <w:color w:val="111111"/>
          <w:sz w:val="28"/>
          <w:szCs w:val="28"/>
          <w:rtl/>
        </w:rPr>
        <w:t xml:space="preserve">6- معاد مورد انذار پيامبر (صلی الله علیه و آله) ، معادى جسمانى و نه صرفاً روحانى</w:t>
      </w:r>
    </w:p>
    <w:p>
      <w:pPr>
        <w:pStyle w:val="BookText"/>
      </w:pPr>
      <w:r>
        <w:rPr>
          <w:rFonts w:ascii="Amiri" w:hAnsi="Amiri" w:eastAsia="Amiri" w:cs="Amiri"/>
          <w:lang w:bidi="ar-SA"/>
          <w:color w:val="111111"/>
          <w:sz w:val="28"/>
          <w:szCs w:val="28"/>
          <w:rtl/>
        </w:rPr>
        <w:t xml:space="preserve">جاءهم منذر . .. أءذا متنا و كنّا ترابًا ذلك رجع بعيد</w:t>
      </w:r>
    </w:p>
    <w:p>
      <w:pPr>
        <w:pStyle w:val="BookText"/>
      </w:pPr>
      <w:r>
        <w:rPr>
          <w:rFonts w:ascii="IRNazanin" w:hAnsi="IRNazanin" w:eastAsia="IRNazanin" w:cs="IRNazanin"/>
          <w:lang w:bidi="fa-IR"/>
          <w:color w:val="111111"/>
          <w:sz w:val="28"/>
          <w:szCs w:val="28"/>
          <w:rtl/>
        </w:rPr>
        <w:t xml:space="preserve">گفتنى است كه اشكال كافران در زمينه معاد جسمانى بوده و پذيرش گرد آمدن دوباره اجزاى بدن بر ايشان دشوار بوده است. اين نشان مى دهد كه آنان، از انذار پيامبر(صلی الله علیه و آله)، معاد جسمانى را فهميده اند. آيه شريفه هم اصل فهم ايشان را رد نكرده است.</w:t>
      </w:r>
    </w:p>
    <w:p>
      <w:pPr>
        <w:pStyle w:val="Heading3"/>
      </w:pPr>
      <w:bookmarkStart w:id="1374" w:name="_Toc937"/>
      <w:r>
        <w:t>49- انذار مكذبان معاد</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- 34 - 9 - 7،9</w:t>
      </w:r>
    </w:p>
    <w:p>
      <w:pPr>
        <w:pStyle w:val="BookText"/>
      </w:pPr>
      <w:r>
        <w:rPr>
          <w:rFonts w:ascii="Amiri" w:hAnsi="Amiri" w:eastAsia="Amiri" w:cs="Amiri"/>
          <w:lang w:bidi="ar-SA"/>
          <w:color w:val="111111"/>
          <w:sz w:val="28"/>
          <w:szCs w:val="28"/>
          <w:rtl/>
        </w:rPr>
        <w:t xml:space="preserve">7 - تهديد شدن منكران معاد از سوى خداوند ، به فرو بردن در زمين</w:t>
      </w:r>
    </w:p>
    <w:p>
      <w:pPr>
        <w:pStyle w:val="BookText"/>
      </w:pPr>
      <w:r>
        <w:rPr>
          <w:rFonts w:ascii="IRNazanin" w:hAnsi="IRNazanin" w:eastAsia="IRNazanin" w:cs="IRNazanin"/>
          <w:lang w:bidi="fa-IR"/>
          <w:color w:val="111111"/>
          <w:sz w:val="28"/>
          <w:szCs w:val="28"/>
          <w:rtl/>
        </w:rPr>
        <w:t xml:space="preserve">إن نشأ نخسف بهم الأرض</w:t>
      </w:r>
    </w:p>
    <w:p>
      <w:pPr>
        <w:pStyle w:val="BookText"/>
      </w:pPr>
      <w:r>
        <w:rPr>
          <w:rFonts w:ascii="Amiri" w:hAnsi="Amiri" w:eastAsia="Amiri" w:cs="Amiri"/>
          <w:lang w:bidi="ar-SA"/>
          <w:color w:val="111111"/>
          <w:sz w:val="28"/>
          <w:szCs w:val="28"/>
          <w:rtl/>
        </w:rPr>
        <w:t xml:space="preserve">9 - تهديد شدن منكران معاد ، به سقوط قطعه هايى از آسمان بر سرشان</w:t>
      </w:r>
    </w:p>
    <w:p>
      <w:pPr>
        <w:pStyle w:val="BookText"/>
      </w:pPr>
      <w:r>
        <w:rPr>
          <w:rFonts w:ascii="Amiri" w:hAnsi="Amiri" w:eastAsia="Amiri" w:cs="Amiri"/>
          <w:lang w:bidi="ar-SA"/>
          <w:color w:val="111111"/>
          <w:sz w:val="28"/>
          <w:szCs w:val="28"/>
          <w:rtl/>
        </w:rPr>
        <w:t xml:space="preserve">إن نشأ . .. أو نسقط عليهم كسفًا من السماء</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8" w:name="pg6838_60751"/>
    <w:bookmarkEnd w:id="328"/>
    <w:p>
      <w:pPr>
        <w:pStyle w:val="Heading3"/>
      </w:pPr>
      <w:bookmarkStart w:id="1375" w:name="_Toc938"/>
      <w:r>
        <w:t>50- اهداف معاد</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- 86 - 9 - 5</w:t>
      </w:r>
    </w:p>
    <w:p>
      <w:pPr>
        <w:pStyle w:val="BookText"/>
      </w:pPr>
      <w:r>
        <w:rPr>
          <w:rFonts w:ascii="IRNazanin" w:hAnsi="IRNazanin" w:eastAsia="IRNazanin" w:cs="IRNazanin"/>
          <w:lang w:bidi="fa-IR"/>
          <w:color w:val="111111"/>
          <w:sz w:val="28"/>
          <w:szCs w:val="28"/>
          <w:rtl/>
        </w:rPr>
        <w:t xml:space="preserve">5 - حسابرسى نهان كارى هاى انسان و چشيدن كيفر آن ، از اهداف معاد است .</w:t>
      </w:r>
    </w:p>
    <w:p>
      <w:pPr>
        <w:pStyle w:val="BookText"/>
      </w:pPr>
      <w:r>
        <w:rPr>
          <w:rFonts w:ascii="Amiri" w:hAnsi="Amiri" w:eastAsia="Amiri" w:cs="Amiri"/>
          <w:lang w:bidi="ar-SA"/>
          <w:color w:val="111111"/>
          <w:sz w:val="28"/>
          <w:szCs w:val="28"/>
          <w:rtl/>
        </w:rPr>
        <w:t xml:space="preserve">إنّه على رجعه لقادر . يوم تبلى السرائر</w:t>
      </w:r>
    </w:p>
    <w:p>
      <w:pPr>
        <w:pStyle w:val="BookText"/>
      </w:pPr>
      <w:r>
        <w:rPr>
          <w:rFonts w:ascii="IRNazanin" w:hAnsi="IRNazanin" w:eastAsia="IRNazanin" w:cs="IRNazanin"/>
          <w:lang w:bidi="fa-IR"/>
          <w:color w:val="111111"/>
          <w:sz w:val="28"/>
          <w:szCs w:val="28"/>
          <w:rtl/>
        </w:rPr>
        <w:t xml:space="preserve">«يوم» ظرف براى «رجعه» و بيانگر آن است كه ارجاع دوباره انسان، روزى به وقوع خواهد پيوست كه از مشخصات آن، محاسبه اعمال پنهانى و نيت هاى انسان براى تشخيص ميزان كيفر او است.</w:t>
      </w:r>
    </w:p>
    <w:p>
      <w:pPr>
        <w:pStyle w:val="Heading3"/>
      </w:pPr>
      <w:bookmarkStart w:id="1376" w:name="_Toc939"/>
      <w:r>
        <w:t>51- اهميت انذار از معاد</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- 50 - 3 - 3</w:t>
      </w:r>
    </w:p>
    <w:p>
      <w:pPr>
        <w:pStyle w:val="BookText"/>
      </w:pPr>
      <w:r>
        <w:rPr>
          <w:rFonts w:ascii="IRNazanin" w:hAnsi="IRNazanin" w:eastAsia="IRNazanin" w:cs="IRNazanin"/>
          <w:lang w:bidi="fa-IR"/>
          <w:color w:val="111111"/>
          <w:sz w:val="28"/>
          <w:szCs w:val="28"/>
          <w:rtl/>
        </w:rPr>
        <w:t xml:space="preserve">3- معاد ، از مهم ترين انذار هاى پيامبر (صلی الله علیه و آله) براى آدميان</w:t>
      </w:r>
    </w:p>
    <w:p>
      <w:pPr>
        <w:pStyle w:val="BookText"/>
      </w:pPr>
      <w:r>
        <w:rPr>
          <w:rFonts w:ascii="Amiri" w:hAnsi="Amiri" w:eastAsia="Amiri" w:cs="Amiri"/>
          <w:lang w:bidi="ar-SA"/>
          <w:color w:val="111111"/>
          <w:sz w:val="28"/>
          <w:szCs w:val="28"/>
          <w:rtl/>
        </w:rPr>
        <w:t xml:space="preserve">جاءهم منذر . .. أءذا متنا ... ذلك رجع بعيد</w:t>
      </w:r>
    </w:p>
    <w:p>
      <w:pPr>
        <w:pStyle w:val="BookText"/>
      </w:pPr>
      <w:r>
        <w:rPr>
          <w:rFonts w:ascii="IRNazanin" w:hAnsi="IRNazanin" w:eastAsia="IRNazanin" w:cs="IRNazanin"/>
          <w:lang w:bidi="fa-IR"/>
          <w:color w:val="111111"/>
          <w:sz w:val="28"/>
          <w:szCs w:val="28"/>
          <w:rtl/>
        </w:rPr>
        <w:t xml:space="preserve">از ارتباط «أءذا متنا» - كه در مورد قيامت است - با تعبير «منذر» در آيه قبل، استفاده مى شود كه يكى از محورهاى عمده انذارهاى پيامبر(صلی الله علیه و آله) مسأله معاد بوده است.</w:t>
      </w:r>
    </w:p>
    <w:p>
      <w:pPr>
        <w:pStyle w:val="Heading3"/>
      </w:pPr>
      <w:bookmarkStart w:id="1377" w:name="_Toc940"/>
      <w:r>
        <w:t>52- اهميت ايمان به معاد</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- 17 - 49 - 4</w:t>
      </w:r>
    </w:p>
    <w:p>
      <w:pPr>
        <w:pStyle w:val="BookText"/>
      </w:pPr>
      <w:r>
        <w:rPr>
          <w:rFonts w:ascii="Amiri" w:hAnsi="Amiri" w:eastAsia="Amiri" w:cs="Amiri"/>
          <w:lang w:bidi="ar-SA"/>
          <w:color w:val="111111"/>
          <w:sz w:val="28"/>
          <w:szCs w:val="28"/>
          <w:rtl/>
        </w:rPr>
        <w:t xml:space="preserve">4- ايمان به رستاخيز و معاد ، از تعاليم مهم دين و آموزه هاى قرآن است .</w:t>
      </w:r>
    </w:p>
    <w:p>
      <w:pPr>
        <w:pStyle w:val="BookText"/>
      </w:pPr>
      <w:r>
        <w:rPr>
          <w:rFonts w:ascii="Amiri" w:hAnsi="Amiri" w:eastAsia="Amiri" w:cs="Amiri"/>
          <w:lang w:bidi="ar-SA"/>
          <w:color w:val="111111"/>
          <w:sz w:val="28"/>
          <w:szCs w:val="28"/>
          <w:rtl/>
        </w:rPr>
        <w:t xml:space="preserve">و قالوا أءذا . .. لمبعوثون خلقًا جديدًا</w:t>
      </w:r>
    </w:p>
    <w:p>
      <w:pPr>
        <w:pStyle w:val="BookText"/>
      </w:pPr>
      <w:r>
        <w:rPr>
          <w:rFonts w:ascii="IRNazanin" w:hAnsi="IRNazanin" w:eastAsia="IRNazanin" w:cs="IRNazanin"/>
          <w:lang w:bidi="fa-IR"/>
          <w:color w:val="111111"/>
          <w:sz w:val="28"/>
          <w:szCs w:val="28"/>
          <w:rtl/>
        </w:rPr>
        <w:t xml:space="preserve">ذكر مسأله معاد پس از بيان موضوع قرآن و رسالت پيامبر(صلی الله علیه و آله) از ميان ساير تعاليم دين، حكايت از جايگاه ويژه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- 18 - 21 - 13</w:t>
      </w:r>
    </w:p>
    <w:p>
      <w:pPr>
        <w:pStyle w:val="BookText"/>
      </w:pPr>
      <w:r>
        <w:rPr>
          <w:rFonts w:ascii="Amiri" w:hAnsi="Amiri" w:eastAsia="Amiri" w:cs="Amiri"/>
          <w:lang w:bidi="ar-SA"/>
          <w:color w:val="111111"/>
          <w:sz w:val="28"/>
          <w:szCs w:val="28"/>
          <w:rtl/>
        </w:rPr>
        <w:t xml:space="preserve">13- يقين به حقانيّت وعده هاى خداوند و باور به معاد ، تكليفى الهى و معرفتى ارجمند است .</w:t>
      </w:r>
    </w:p>
    <w:p>
      <w:pPr>
        <w:pStyle w:val="BookText"/>
      </w:pPr>
      <w:r>
        <w:rPr>
          <w:rFonts w:ascii="Amiri" w:hAnsi="Amiri" w:eastAsia="Amiri" w:cs="Amiri"/>
          <w:lang w:bidi="ar-SA"/>
          <w:color w:val="111111"/>
          <w:sz w:val="28"/>
          <w:szCs w:val="28"/>
          <w:rtl/>
        </w:rPr>
        <w:t xml:space="preserve">أعثرنا عليهم ليعلموا أنّ وعد اللّه حقّ و أنّ الساعة لا ريب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- 18 - 105 - 14</w:t>
      </w:r>
    </w:p>
    <w:p>
      <w:pPr>
        <w:pStyle w:val="BookText"/>
      </w:pPr>
      <w:r>
        <w:rPr>
          <w:rFonts w:ascii="IRNazanin" w:hAnsi="IRNazanin" w:eastAsia="IRNazanin" w:cs="IRNazanin"/>
          <w:lang w:bidi="fa-IR"/>
          <w:color w:val="111111"/>
          <w:sz w:val="28"/>
          <w:szCs w:val="28"/>
          <w:rtl/>
        </w:rPr>
        <w:t xml:space="preserve">14- ايمان به معاد و لقاى پروردگار ، در مجموعه اصول عقيدتى ، داراى اهميت خاصى است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9" w:name="pg6838_60755"/>
    <w:bookmarkEnd w:id="329"/>
    <w:p>
      <w:pPr>
        <w:pStyle w:val="BookText"/>
      </w:pPr>
      <w:r>
        <w:rPr>
          <w:rFonts w:ascii="Amiri" w:hAnsi="Amiri" w:eastAsia="Amiri" w:cs="Amiri"/>
          <w:lang w:bidi="ar-SA"/>
          <w:color w:val="111111"/>
          <w:sz w:val="28"/>
          <w:szCs w:val="28"/>
          <w:rtl/>
        </w:rPr>
        <w:t xml:space="preserve">كفروا بأيت ربّهم و لقائه . .. فلانقيم لهم يوم القيمة وزنًا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- 40 - 15 - 11</w:t>
      </w:r>
    </w:p>
    <w:p>
      <w:pPr>
        <w:pStyle w:val="BookText"/>
      </w:pPr>
      <w:r>
        <w:rPr>
          <w:rFonts w:ascii="IRNazanin" w:hAnsi="IRNazanin" w:eastAsia="IRNazanin" w:cs="IRNazanin"/>
          <w:lang w:bidi="fa-IR"/>
          <w:color w:val="111111"/>
          <w:sz w:val="28"/>
          <w:szCs w:val="28"/>
          <w:rtl/>
        </w:rPr>
        <w:t xml:space="preserve">11 - آشنا شدن مردم با معاد و باور داشتن آن ، از اهداف نزول وحى</w:t>
      </w:r>
    </w:p>
    <w:p>
      <w:pPr>
        <w:pStyle w:val="BookText"/>
      </w:pPr>
      <w:r>
        <w:rPr>
          <w:rFonts w:ascii="Amiri" w:hAnsi="Amiri" w:eastAsia="Amiri" w:cs="Amiri"/>
          <w:lang w:bidi="ar-SA"/>
          <w:color w:val="111111"/>
          <w:sz w:val="28"/>
          <w:szCs w:val="28"/>
          <w:rtl/>
        </w:rPr>
        <w:t xml:space="preserve">يلقى الروح . .. لينذر يوم التلاق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- 56 - 95 - 2</w:t>
      </w:r>
    </w:p>
    <w:p>
      <w:pPr>
        <w:pStyle w:val="BookText"/>
      </w:pPr>
      <w:r>
        <w:rPr>
          <w:rFonts w:ascii="IRNazanin" w:hAnsi="IRNazanin" w:eastAsia="IRNazanin" w:cs="IRNazanin"/>
          <w:lang w:bidi="fa-IR"/>
          <w:color w:val="111111"/>
          <w:sz w:val="28"/>
          <w:szCs w:val="28"/>
          <w:rtl/>
        </w:rPr>
        <w:t xml:space="preserve">2 - ايمان آوردن به معاد و دست برداشتن از انكار و تكذيب آن ، توصيه أكيد الهى به همه كافران و تكذيب گران</w:t>
      </w:r>
    </w:p>
    <w:p>
      <w:pPr>
        <w:pStyle w:val="BookText"/>
      </w:pPr>
      <w:r>
        <w:rPr>
          <w:rFonts w:ascii="Amiri" w:hAnsi="Amiri" w:eastAsia="Amiri" w:cs="Amiri"/>
          <w:lang w:bidi="ar-SA"/>
          <w:color w:val="111111"/>
          <w:sz w:val="28"/>
          <w:szCs w:val="28"/>
          <w:rtl/>
        </w:rPr>
        <w:t xml:space="preserve">و أمّا إن كان من المكذّبين . .. إنّ هذا لهو حقّ اليقين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- 83 - 4 - 4</w:t>
      </w:r>
    </w:p>
    <w:p>
      <w:pPr>
        <w:pStyle w:val="BookText"/>
      </w:pPr>
      <w:r>
        <w:rPr>
          <w:rFonts w:ascii="IRNazanin" w:hAnsi="IRNazanin" w:eastAsia="IRNazanin" w:cs="IRNazanin"/>
          <w:lang w:bidi="fa-IR"/>
          <w:color w:val="111111"/>
          <w:sz w:val="28"/>
          <w:szCs w:val="28"/>
          <w:rtl/>
        </w:rPr>
        <w:t xml:space="preserve">4 - ضرورت تلاش براى بالا بردن آگاهى هاى خويش درباره معاد و تقويت ايمان به آن</w:t>
      </w:r>
    </w:p>
    <w:p>
      <w:pPr>
        <w:pStyle w:val="BookText"/>
      </w:pPr>
      <w:r>
        <w:rPr>
          <w:rFonts w:ascii="Amiri" w:hAnsi="Amiri" w:eastAsia="Amiri" w:cs="Amiri"/>
          <w:lang w:bidi="ar-SA"/>
          <w:color w:val="111111"/>
          <w:sz w:val="28"/>
          <w:szCs w:val="28"/>
          <w:rtl/>
        </w:rPr>
        <w:t xml:space="preserve">ألا يظنّ أُولئك أنّهم مبعوثون</w:t>
      </w:r>
    </w:p>
    <w:p>
      <w:pPr>
        <w:pStyle w:val="Heading3"/>
      </w:pPr>
      <w:bookmarkStart w:id="1378" w:name="_Toc941"/>
      <w:r>
        <w:t>53- اهميت پاسخ شبهات معاد</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- 17 - 50 - 2</w:t>
      </w:r>
    </w:p>
    <w:p>
      <w:pPr>
        <w:pStyle w:val="BookText"/>
      </w:pPr>
      <w:r>
        <w:rPr>
          <w:rFonts w:ascii="IRNazanin" w:hAnsi="IRNazanin" w:eastAsia="IRNazanin" w:cs="IRNazanin"/>
          <w:lang w:bidi="fa-IR"/>
          <w:color w:val="111111"/>
          <w:sz w:val="28"/>
          <w:szCs w:val="28"/>
          <w:rtl/>
        </w:rPr>
        <w:t xml:space="preserve">2- پيامبر (صلی الله علیه و آله) ، موظف به پاسخ گويى به استبعاد منكران معاد</w:t>
      </w:r>
    </w:p>
    <w:p>
      <w:pPr>
        <w:pStyle w:val="BookText"/>
      </w:pPr>
      <w:r>
        <w:rPr>
          <w:rFonts w:ascii="Amiri" w:hAnsi="Amiri" w:eastAsia="Amiri" w:cs="Amiri"/>
          <w:lang w:bidi="ar-SA"/>
          <w:color w:val="111111"/>
          <w:sz w:val="28"/>
          <w:szCs w:val="28"/>
          <w:rtl/>
        </w:rPr>
        <w:t xml:space="preserve">قالوا أءذا كنّا عظمًا . .. قل كونوا حجارة أو حديدًا</w:t>
      </w:r>
    </w:p>
    <w:p>
      <w:pPr>
        <w:pStyle w:val="Heading3"/>
      </w:pPr>
      <w:bookmarkStart w:id="1379" w:name="_Toc942"/>
      <w:r>
        <w:t>54- اهميت ذكر معاد</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- 83 - 7 - 1</w:t>
      </w:r>
    </w:p>
    <w:p>
      <w:pPr>
        <w:pStyle w:val="BookText"/>
      </w:pPr>
      <w:r>
        <w:rPr>
          <w:rFonts w:ascii="IRNazanin" w:hAnsi="IRNazanin" w:eastAsia="IRNazanin" w:cs="IRNazanin"/>
          <w:lang w:bidi="fa-IR"/>
          <w:color w:val="111111"/>
          <w:sz w:val="28"/>
          <w:szCs w:val="28"/>
          <w:rtl/>
        </w:rPr>
        <w:t xml:space="preserve">1 - لزوم توجّه به معاد و غفلت نداشتن از قيامت و زمان حضور در پيشگاه خداوند</w:t>
      </w:r>
    </w:p>
    <w:p>
      <w:pPr>
        <w:pStyle w:val="BookText"/>
      </w:pPr>
      <w:r>
        <w:rPr>
          <w:rFonts w:ascii="Amiri" w:hAnsi="Amiri" w:eastAsia="Amiri" w:cs="Amiri"/>
          <w:lang w:bidi="ar-SA"/>
          <w:color w:val="111111"/>
          <w:sz w:val="28"/>
          <w:szCs w:val="28"/>
          <w:rtl/>
        </w:rPr>
        <w:t xml:space="preserve">ألا يظنّ أُولئك أنّهم مبعوثون . .. كلاّ</w:t>
      </w:r>
    </w:p>
    <w:p>
      <w:pPr>
        <w:pStyle w:val="BookText"/>
      </w:pPr>
      <w:r>
        <w:rPr>
          <w:rFonts w:ascii="IRNazanin" w:hAnsi="IRNazanin" w:eastAsia="IRNazanin" w:cs="IRNazanin"/>
          <w:lang w:bidi="fa-IR"/>
          <w:color w:val="111111"/>
          <w:sz w:val="28"/>
          <w:szCs w:val="28"/>
          <w:rtl/>
        </w:rPr>
        <w:t xml:space="preserve">حرف «كلاّ» براى ردع است و مخاطب را از رويه اى كه جملات پيشين بر آن دلالت داشت، بازمى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0" w:name="pg6838_60759"/>
    <w:bookmarkEnd w:id="330"/>
    <w:p>
      <w:pPr>
        <w:pStyle w:val="BookText"/>
      </w:pPr>
      <w:r>
        <w:rPr>
          <w:rFonts w:ascii="Amiri" w:hAnsi="Amiri" w:eastAsia="Amiri" w:cs="Amiri"/>
          <w:lang w:bidi="ar-SA"/>
          <w:color w:val="111111"/>
          <w:sz w:val="28"/>
          <w:szCs w:val="28"/>
          <w:rtl/>
        </w:rPr>
        <w:t xml:space="preserve">20 - مطففين - 83 - 18 - 1</w:t>
      </w:r>
    </w:p>
    <w:p>
      <w:pPr>
        <w:pStyle w:val="BookText"/>
      </w:pPr>
      <w:r>
        <w:rPr>
          <w:rFonts w:ascii="Amiri" w:hAnsi="Amiri" w:eastAsia="Amiri" w:cs="Amiri"/>
          <w:lang w:bidi="ar-SA"/>
          <w:color w:val="111111"/>
          <w:sz w:val="28"/>
          <w:szCs w:val="28"/>
          <w:rtl/>
        </w:rPr>
        <w:t xml:space="preserve">1 - لزوم توجّه به معاد و غفلت نداشتن از قيامت</w:t>
      </w:r>
    </w:p>
    <w:p>
      <w:pPr>
        <w:pStyle w:val="BookText"/>
      </w:pPr>
      <w:r>
        <w:rPr>
          <w:rFonts w:ascii="Amiri" w:hAnsi="Amiri" w:eastAsia="Amiri" w:cs="Amiri"/>
          <w:lang w:bidi="ar-SA"/>
          <w:color w:val="111111"/>
          <w:sz w:val="28"/>
          <w:szCs w:val="28"/>
          <w:rtl/>
        </w:rPr>
        <w:t xml:space="preserve">ألا يظنّ أُولئك أنّهم مبعوثون . .. كلاّإنّ كتب الفجّار ... كلاّ إنّ كتب الأبر</w:t>
      </w:r>
    </w:p>
    <w:p>
      <w:pPr>
        <w:pStyle w:val="BookText"/>
      </w:pPr>
      <w:r>
        <w:rPr>
          <w:rFonts w:ascii="IRNazanin" w:hAnsi="IRNazanin" w:eastAsia="IRNazanin" w:cs="IRNazanin"/>
          <w:lang w:bidi="fa-IR"/>
          <w:color w:val="111111"/>
          <w:sz w:val="28"/>
          <w:szCs w:val="28"/>
          <w:rtl/>
        </w:rPr>
        <w:t xml:space="preserve">حرف «كلاّ» در اين آيه، مفاد «كلاّ» در آيه مربوط به فاجران را تأكيد مى كند. مقابله «أبرار» با «فجّار» بيانگر اين ارتباط است.</w:t>
      </w:r>
    </w:p>
    <w:p>
      <w:pPr>
        <w:pStyle w:val="Heading3"/>
      </w:pPr>
      <w:bookmarkStart w:id="1380" w:name="_Toc943"/>
      <w:r>
        <w:t>55- اهميت عقيده به معاد</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- 37 - 53 - 5</w:t>
      </w:r>
    </w:p>
    <w:p>
      <w:pPr>
        <w:pStyle w:val="BookText"/>
      </w:pPr>
      <w:r>
        <w:rPr>
          <w:rFonts w:ascii="IRNazanin" w:hAnsi="IRNazanin" w:eastAsia="IRNazanin" w:cs="IRNazanin"/>
          <w:lang w:bidi="fa-IR"/>
          <w:color w:val="111111"/>
          <w:sz w:val="28"/>
          <w:szCs w:val="28"/>
          <w:rtl/>
        </w:rPr>
        <w:t xml:space="preserve">5 - عقيده به معاد ، ركن ركين دين و داراى جايگاه بلند در ميان اصول اعتقادى</w:t>
      </w:r>
    </w:p>
    <w:p>
      <w:pPr>
        <w:pStyle w:val="BookText"/>
      </w:pPr>
      <w:r>
        <w:rPr>
          <w:rFonts w:ascii="Amiri" w:hAnsi="Amiri" w:eastAsia="Amiri" w:cs="Amiri"/>
          <w:lang w:bidi="ar-SA"/>
          <w:color w:val="111111"/>
          <w:sz w:val="28"/>
          <w:szCs w:val="28"/>
          <w:rtl/>
        </w:rPr>
        <w:t xml:space="preserve">أءذا متنا و كنّا ترابًا و عظمًا أءنّا لمدينون</w:t>
      </w:r>
    </w:p>
    <w:p>
      <w:pPr>
        <w:pStyle w:val="BookText"/>
      </w:pPr>
      <w:r>
        <w:rPr>
          <w:rFonts w:ascii="IRNazanin" w:hAnsi="IRNazanin" w:eastAsia="IRNazanin" w:cs="IRNazanin"/>
          <w:lang w:bidi="fa-IR"/>
          <w:color w:val="111111"/>
          <w:sz w:val="28"/>
          <w:szCs w:val="28"/>
          <w:rtl/>
        </w:rPr>
        <w:t xml:space="preserve">برداشت ياد شده به خاطر اين نكته كه بهشتيان از ميان اصول و مبانى دينى، تنها به مسأله معاد پرداخته و انكار آن را از جانب كافران مطرح مى سازند.</w:t>
      </w:r>
    </w:p>
    <w:p>
      <w:pPr>
        <w:pStyle w:val="Heading3"/>
      </w:pPr>
      <w:bookmarkStart w:id="1381" w:name="_Toc944"/>
      <w:r>
        <w:t>56- اهميت علم به معاد</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- 83 - 4 - 4</w:t>
      </w:r>
    </w:p>
    <w:p>
      <w:pPr>
        <w:pStyle w:val="BookText"/>
      </w:pPr>
      <w:r>
        <w:rPr>
          <w:rFonts w:ascii="IRNazanin" w:hAnsi="IRNazanin" w:eastAsia="IRNazanin" w:cs="IRNazanin"/>
          <w:lang w:bidi="fa-IR"/>
          <w:color w:val="111111"/>
          <w:sz w:val="28"/>
          <w:szCs w:val="28"/>
          <w:rtl/>
        </w:rPr>
        <w:t xml:space="preserve">4 - ضرورت تلاش براى بالا بردن آگاهى هاى خويش درباره معاد و تقويت ايمان به آن</w:t>
      </w:r>
    </w:p>
    <w:p>
      <w:pPr>
        <w:pStyle w:val="BookText"/>
      </w:pPr>
      <w:r>
        <w:rPr>
          <w:rFonts w:ascii="Amiri" w:hAnsi="Amiri" w:eastAsia="Amiri" w:cs="Amiri"/>
          <w:lang w:bidi="ar-SA"/>
          <w:color w:val="111111"/>
          <w:sz w:val="28"/>
          <w:szCs w:val="28"/>
          <w:rtl/>
        </w:rPr>
        <w:t xml:space="preserve">ألا يظنّ أُولئك أنّهم مبعوثون</w:t>
      </w:r>
    </w:p>
    <w:p>
      <w:pPr>
        <w:pStyle w:val="Heading3"/>
      </w:pPr>
      <w:bookmarkStart w:id="1382" w:name="_Toc945"/>
      <w:r>
        <w:t>57- اهميت معاد</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- 16 - 77 - 8</w:t>
      </w:r>
    </w:p>
    <w:p>
      <w:pPr>
        <w:pStyle w:val="BookText"/>
      </w:pPr>
      <w:r>
        <w:rPr>
          <w:rFonts w:ascii="IRNazanin" w:hAnsi="IRNazanin" w:eastAsia="IRNazanin" w:cs="IRNazanin"/>
          <w:lang w:bidi="fa-IR"/>
          <w:color w:val="111111"/>
          <w:sz w:val="28"/>
          <w:szCs w:val="28"/>
          <w:rtl/>
        </w:rPr>
        <w:t xml:space="preserve">8- معاد و قيامت ، از مهم ترين موضوعات معرفت دينى پس از توحيد *</w:t>
      </w:r>
    </w:p>
    <w:p>
      <w:pPr>
        <w:pStyle w:val="BookText"/>
      </w:pPr>
      <w:r>
        <w:rPr>
          <w:rFonts w:ascii="Amiri" w:hAnsi="Amiri" w:eastAsia="Amiri" w:cs="Amiri"/>
          <w:lang w:bidi="ar-SA"/>
          <w:color w:val="111111"/>
          <w:sz w:val="28"/>
          <w:szCs w:val="28"/>
          <w:rtl/>
        </w:rPr>
        <w:t xml:space="preserve">و ما أمر الساعة إلاّ كلمح البصر</w:t>
      </w:r>
    </w:p>
    <w:p>
      <w:pPr>
        <w:pStyle w:val="BookText"/>
      </w:pPr>
      <w:r>
        <w:rPr>
          <w:rFonts w:ascii="IRNazanin" w:hAnsi="IRNazanin" w:eastAsia="IRNazanin" w:cs="IRNazanin"/>
          <w:lang w:bidi="fa-IR"/>
          <w:color w:val="111111"/>
          <w:sz w:val="28"/>
          <w:szCs w:val="28"/>
          <w:rtl/>
        </w:rPr>
        <w:t xml:space="preserve">برداشت فوق، با استفاده از ارتباط آيات و اينكه در آيات گذشته، محور اصلى موضوع توحيد و پرهيز از شرك بود و در اين آيه سخن از برپايى قيامت مى باشد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- 17 - 50 - 2</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پيامبر (صلی الله علیه و آله) ، موظف به پاسخ گويى به استبعاد منكران معاد</w:t>
      </w:r>
    </w:p>
    <w:p>
      <w:pPr>
        <w:pStyle w:val="BookText"/>
      </w:pPr>
      <w:r>
        <w:rPr>
          <w:rFonts w:ascii="Amiri" w:hAnsi="Amiri" w:eastAsia="Amiri" w:cs="Amiri"/>
          <w:lang w:bidi="ar-SA"/>
          <w:color w:val="111111"/>
          <w:sz w:val="28"/>
          <w:szCs w:val="28"/>
          <w:rtl/>
        </w:rPr>
        <w:t xml:space="preserve">قالوا أءذا كنّا عظمًا . .. قل كونوا حجارة أو حديدًا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- 17 - 99 - 3</w:t>
      </w:r>
    </w:p>
    <w:p>
      <w:pPr>
        <w:pStyle w:val="BookText"/>
      </w:pPr>
      <w:r>
        <w:rPr>
          <w:rFonts w:ascii="IRNazanin" w:hAnsi="IRNazanin" w:eastAsia="IRNazanin" w:cs="IRNazanin"/>
          <w:lang w:bidi="fa-IR"/>
          <w:color w:val="111111"/>
          <w:sz w:val="28"/>
          <w:szCs w:val="28"/>
          <w:rtl/>
        </w:rPr>
        <w:t xml:space="preserve">3- خلقت آسمان ها و زمين ، به مراتب مهمتر از حيات دوباره انسان پس از مرگ است .</w:t>
      </w:r>
    </w:p>
    <w:p>
      <w:pPr>
        <w:pStyle w:val="BookText"/>
      </w:pPr>
      <w:r>
        <w:rPr>
          <w:rFonts w:ascii="Amiri" w:hAnsi="Amiri" w:eastAsia="Amiri" w:cs="Amiri"/>
          <w:lang w:bidi="ar-SA"/>
          <w:color w:val="111111"/>
          <w:sz w:val="28"/>
          <w:szCs w:val="28"/>
          <w:rtl/>
        </w:rPr>
        <w:t xml:space="preserve">أو لم يروا أن الله الذى خلق السموت و الأرض قادر على أن يخلق مثلهم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- 18 - 98 - 16</w:t>
      </w:r>
    </w:p>
    <w:p>
      <w:pPr>
        <w:pStyle w:val="BookText"/>
      </w:pPr>
      <w:r>
        <w:rPr>
          <w:rFonts w:ascii="Amiri" w:hAnsi="Amiri" w:eastAsia="Amiri" w:cs="Amiri"/>
          <w:lang w:bidi="ar-SA"/>
          <w:color w:val="111111"/>
          <w:sz w:val="28"/>
          <w:szCs w:val="28"/>
          <w:rtl/>
        </w:rPr>
        <w:t xml:space="preserve">16- توجه به مبدأ و معاد دو اصل عمده در بينش توحيدى است .</w:t>
      </w:r>
    </w:p>
    <w:p>
      <w:pPr>
        <w:pStyle w:val="BookText"/>
      </w:pPr>
      <w:r>
        <w:rPr>
          <w:rFonts w:ascii="Amiri" w:hAnsi="Amiri" w:eastAsia="Amiri" w:cs="Amiri"/>
          <w:lang w:bidi="ar-SA"/>
          <w:color w:val="111111"/>
          <w:sz w:val="28"/>
          <w:szCs w:val="28"/>
          <w:rtl/>
        </w:rPr>
        <w:t xml:space="preserve">ما مكّنّى فيه ربّى خير . .. و كان وعد ربّى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- 23 - 115 - 5</w:t>
      </w:r>
    </w:p>
    <w:p>
      <w:pPr>
        <w:pStyle w:val="BookText"/>
      </w:pPr>
      <w:r>
        <w:rPr>
          <w:rFonts w:ascii="IRNazanin" w:hAnsi="IRNazanin" w:eastAsia="IRNazanin" w:cs="IRNazanin"/>
          <w:lang w:bidi="fa-IR"/>
          <w:color w:val="111111"/>
          <w:sz w:val="28"/>
          <w:szCs w:val="28"/>
          <w:rtl/>
        </w:rPr>
        <w:t xml:space="preserve">5 - زندگى دنيوى ، در پرتو وجود معاد و حيات اخروى ، ارزشمند و هدفدار مى شود .</w:t>
      </w:r>
    </w:p>
    <w:p>
      <w:pPr>
        <w:pStyle w:val="BookText"/>
      </w:pPr>
      <w:r>
        <w:rPr>
          <w:rFonts w:ascii="Amiri" w:hAnsi="Amiri" w:eastAsia="Amiri" w:cs="Amiri"/>
          <w:lang w:bidi="ar-SA"/>
          <w:color w:val="111111"/>
          <w:sz w:val="28"/>
          <w:szCs w:val="28"/>
          <w:rtl/>
        </w:rPr>
        <w:t xml:space="preserve">أفحسبتم أنّما خلقنكم عبثًا و أنّكم إلينا لاترجعون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- 26 - 6 - 4</w:t>
      </w:r>
    </w:p>
    <w:p>
      <w:pPr>
        <w:pStyle w:val="BookText"/>
      </w:pPr>
      <w:r>
        <w:rPr>
          <w:rFonts w:ascii="IRNazanin" w:hAnsi="IRNazanin" w:eastAsia="IRNazanin" w:cs="IRNazanin"/>
          <w:lang w:bidi="fa-IR"/>
          <w:color w:val="111111"/>
          <w:sz w:val="28"/>
          <w:szCs w:val="28"/>
          <w:rtl/>
        </w:rPr>
        <w:t xml:space="preserve">4 - معاد ، موضوعى بس مهم و در خور توجه</w:t>
      </w:r>
    </w:p>
    <w:p>
      <w:pPr>
        <w:pStyle w:val="BookText"/>
      </w:pPr>
      <w:r>
        <w:rPr>
          <w:rFonts w:ascii="Amiri" w:hAnsi="Amiri" w:eastAsia="Amiri" w:cs="Amiri"/>
          <w:lang w:bidi="ar-SA"/>
          <w:color w:val="111111"/>
          <w:sz w:val="28"/>
          <w:szCs w:val="28"/>
          <w:rtl/>
        </w:rPr>
        <w:t xml:space="preserve">أنبؤا ما كانوا به يستهزءون</w:t>
      </w:r>
    </w:p>
    <w:p>
      <w:pPr>
        <w:pStyle w:val="BookText"/>
      </w:pPr>
      <w:r>
        <w:rPr>
          <w:rFonts w:ascii="IRNazanin" w:hAnsi="IRNazanin" w:eastAsia="IRNazanin" w:cs="IRNazanin"/>
          <w:lang w:bidi="fa-IR"/>
          <w:color w:val="111111"/>
          <w:sz w:val="28"/>
          <w:szCs w:val="28"/>
          <w:rtl/>
        </w:rPr>
        <w:t xml:space="preserve">واژه «نبأ» به خبر و حادثه اى اطلاق مى شود كه مهم و شايان توجه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- 28 - 88 - 13</w:t>
      </w:r>
    </w:p>
    <w:p>
      <w:pPr>
        <w:pStyle w:val="BookText"/>
      </w:pPr>
      <w:r>
        <w:rPr>
          <w:rFonts w:ascii="IRNazanin" w:hAnsi="IRNazanin" w:eastAsia="IRNazanin" w:cs="IRNazanin"/>
          <w:lang w:bidi="fa-IR"/>
          <w:color w:val="111111"/>
          <w:sz w:val="28"/>
          <w:szCs w:val="28"/>
          <w:rtl/>
        </w:rPr>
        <w:t xml:space="preserve">13 - توحيد و معاد ، دو ركن اساسى تعليمات پيامبر (صلی الله علیه و آله)</w:t>
      </w:r>
    </w:p>
    <w:p>
      <w:pPr>
        <w:pStyle w:val="BookText"/>
      </w:pPr>
      <w:r>
        <w:rPr>
          <w:rFonts w:ascii="Amiri" w:hAnsi="Amiri" w:eastAsia="Amiri" w:cs="Amiri"/>
          <w:lang w:bidi="ar-SA"/>
          <w:color w:val="111111"/>
          <w:sz w:val="28"/>
          <w:szCs w:val="28"/>
          <w:rtl/>
        </w:rPr>
        <w:t xml:space="preserve">و لاتدع مع اللّه . ..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- 36 - 81 - 6</w:t>
      </w:r>
    </w:p>
    <w:p>
      <w:pPr>
        <w:pStyle w:val="BookText"/>
      </w:pPr>
      <w:r>
        <w:rPr>
          <w:rFonts w:ascii="Amiri" w:hAnsi="Amiri" w:eastAsia="Amiri" w:cs="Amiri"/>
          <w:lang w:bidi="ar-SA"/>
          <w:color w:val="111111"/>
          <w:sz w:val="28"/>
          <w:szCs w:val="28"/>
          <w:rtl/>
        </w:rPr>
        <w:t xml:space="preserve">6 - آفرينش آسمان ها و زمين ، بسى مهم تر و با عظمت تر از آفرينش مجدد انسان ها است .</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IRNazanin" w:hAnsi="IRNazanin" w:eastAsia="IRNazanin" w:cs="IRNazanin"/>
          <w:lang w:bidi="fa-IR"/>
          <w:color w:val="111111"/>
          <w:sz w:val="28"/>
          <w:szCs w:val="28"/>
          <w:rtl/>
        </w:rPr>
        <w:t xml:space="preserve">شگفت آور بودن انكار معاد از سوى كافران - على رغم مشاهده قدرت خدا بر خلق جهان طبيعت - مى تواند ناشى از اين حقيقت باشد كه آفرينش جهان طبيعت، بسى مهم تر و با عظمت تر از خلق مجدد يكى از پديده هاى طبيعت (يعنى انسان)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- 43 - 11 - 7</w:t>
      </w:r>
    </w:p>
    <w:p>
      <w:pPr>
        <w:pStyle w:val="BookText"/>
      </w:pPr>
      <w:r>
        <w:rPr>
          <w:rFonts w:ascii="IRNazanin" w:hAnsi="IRNazanin" w:eastAsia="IRNazanin" w:cs="IRNazanin"/>
          <w:lang w:bidi="fa-IR"/>
          <w:color w:val="111111"/>
          <w:sz w:val="28"/>
          <w:szCs w:val="28"/>
          <w:rtl/>
        </w:rPr>
        <w:t xml:space="preserve">7 - مسأله معاد و فهم چگونگى و امكان آن ، از دل مشغولى هاى مهم بشر</w:t>
      </w:r>
    </w:p>
    <w:p>
      <w:pPr>
        <w:pStyle w:val="BookText"/>
      </w:pPr>
      <w:r>
        <w:rPr>
          <w:rFonts w:ascii="Amiri" w:hAnsi="Amiri" w:eastAsia="Amiri" w:cs="Amiri"/>
          <w:lang w:bidi="ar-SA"/>
          <w:color w:val="111111"/>
          <w:sz w:val="28"/>
          <w:szCs w:val="28"/>
          <w:rtl/>
        </w:rPr>
        <w:t xml:space="preserve">كذلك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- 43 - 85 - 8</w:t>
      </w:r>
    </w:p>
    <w:p>
      <w:pPr>
        <w:pStyle w:val="BookText"/>
      </w:pPr>
      <w:r>
        <w:rPr>
          <w:rFonts w:ascii="IRNazanin" w:hAnsi="IRNazanin" w:eastAsia="IRNazanin" w:cs="IRNazanin"/>
          <w:lang w:bidi="fa-IR"/>
          <w:color w:val="111111"/>
          <w:sz w:val="28"/>
          <w:szCs w:val="28"/>
          <w:rtl/>
        </w:rPr>
        <w:t xml:space="preserve">8 - مسأله معاد ، مهم ترين عقيده پس از توحيد و يگانه پرستى</w:t>
      </w:r>
    </w:p>
    <w:p>
      <w:pPr>
        <w:pStyle w:val="BookText"/>
      </w:pPr>
      <w:r>
        <w:rPr>
          <w:rFonts w:ascii="Amiri" w:hAnsi="Amiri" w:eastAsia="Amiri" w:cs="Amiri"/>
          <w:lang w:bidi="ar-SA"/>
          <w:color w:val="111111"/>
          <w:sz w:val="28"/>
          <w:szCs w:val="28"/>
          <w:rtl/>
        </w:rPr>
        <w:t xml:space="preserve">له ملك السموت و الأرض . .. و عنده علم الساعة و إليه ترجعون</w:t>
      </w:r>
    </w:p>
    <w:p>
      <w:pPr>
        <w:pStyle w:val="BookText"/>
      </w:pPr>
      <w:r>
        <w:rPr>
          <w:rFonts w:ascii="IRNazanin" w:hAnsi="IRNazanin" w:eastAsia="IRNazanin" w:cs="IRNazanin"/>
          <w:lang w:bidi="fa-IR"/>
          <w:color w:val="111111"/>
          <w:sz w:val="28"/>
          <w:szCs w:val="28"/>
          <w:rtl/>
        </w:rPr>
        <w:t xml:space="preserve">طرح مسأله قيامت و معاد، پس از تبيين فرمانروايى يگانه خداوند،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- 44 - 35 - 4</w:t>
      </w:r>
    </w:p>
    <w:p>
      <w:pPr>
        <w:pStyle w:val="BookText"/>
      </w:pPr>
      <w:r>
        <w:rPr>
          <w:rFonts w:ascii="IRNazanin" w:hAnsi="IRNazanin" w:eastAsia="IRNazanin" w:cs="IRNazanin"/>
          <w:lang w:bidi="fa-IR"/>
          <w:color w:val="111111"/>
          <w:sz w:val="28"/>
          <w:szCs w:val="28"/>
          <w:rtl/>
        </w:rPr>
        <w:t xml:space="preserve">4- معاد و اعتقاد به حيات اخروى ، از نخستين تعاليم پيامبر (صلی الله علیه و آله)</w:t>
      </w:r>
    </w:p>
    <w:p>
      <w:pPr>
        <w:pStyle w:val="BookText"/>
      </w:pPr>
      <w:r>
        <w:rPr>
          <w:rFonts w:ascii="Amiri" w:hAnsi="Amiri" w:eastAsia="Amiri" w:cs="Amiri"/>
          <w:lang w:bidi="ar-SA"/>
          <w:color w:val="111111"/>
          <w:sz w:val="28"/>
          <w:szCs w:val="28"/>
          <w:rtl/>
        </w:rPr>
        <w:t xml:space="preserve">إنّ هؤلاء ليقولون . إن هى إلاّ موتتنا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- 44 - 38 - 2</w:t>
      </w:r>
    </w:p>
    <w:p>
      <w:pPr>
        <w:pStyle w:val="BookText"/>
      </w:pPr>
      <w:r>
        <w:rPr>
          <w:rFonts w:ascii="IRNazanin" w:hAnsi="IRNazanin" w:eastAsia="IRNazanin" w:cs="IRNazanin"/>
          <w:lang w:bidi="fa-IR"/>
          <w:color w:val="111111"/>
          <w:sz w:val="28"/>
          <w:szCs w:val="28"/>
          <w:rtl/>
        </w:rPr>
        <w:t xml:space="preserve">2- وجود معاد و حيات اخروى ، معنادهنده به آفرينش آسمان ها و زمين و ساير پديده هاى جهان</w:t>
      </w:r>
    </w:p>
    <w:p>
      <w:pPr>
        <w:pStyle w:val="BookText"/>
      </w:pPr>
      <w:r>
        <w:rPr>
          <w:rFonts w:ascii="Amiri" w:hAnsi="Amiri" w:eastAsia="Amiri" w:cs="Amiri"/>
          <w:lang w:bidi="ar-SA"/>
          <w:color w:val="111111"/>
          <w:sz w:val="28"/>
          <w:szCs w:val="28"/>
          <w:rtl/>
        </w:rPr>
        <w:t xml:space="preserve">إنّ هؤلاء ليقولون . .. و ما خلقنا السموت ... لعبين</w:t>
      </w:r>
    </w:p>
    <w:p>
      <w:pPr>
        <w:pStyle w:val="BookText"/>
      </w:pPr>
      <w:r>
        <w:rPr>
          <w:rFonts w:ascii="IRNazanin" w:hAnsi="IRNazanin" w:eastAsia="IRNazanin" w:cs="IRNazanin"/>
          <w:lang w:bidi="fa-IR"/>
          <w:color w:val="111111"/>
          <w:sz w:val="28"/>
          <w:szCs w:val="28"/>
          <w:rtl/>
        </w:rPr>
        <w:t xml:space="preserve">خداوند، پس از بيان عقيده باطل كافران در زمينه نفى معاد و در جهت تبيين ضرورت معاد، به هدف مند بودن آفرينش اشاره كرده است; يعنى، اگر زندگى در حيات دنيا خلاصه شود، آفرنيش معنايى عالمانه و حكيمانه پيدا نخواهد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- 46 - 3 - 9</w:t>
      </w:r>
    </w:p>
    <w:p>
      <w:pPr>
        <w:pStyle w:val="BookText"/>
      </w:pPr>
      <w:r>
        <w:rPr>
          <w:rFonts w:ascii="IRNazanin" w:hAnsi="IRNazanin" w:eastAsia="IRNazanin" w:cs="IRNazanin"/>
          <w:lang w:bidi="fa-IR"/>
          <w:color w:val="111111"/>
          <w:sz w:val="28"/>
          <w:szCs w:val="28"/>
          <w:rtl/>
        </w:rPr>
        <w:t xml:space="preserve">9 - لازمه حقانيت آفرينش ، وجود معاد و عالمى ديگر ، غير از جهان مادى دنيوى</w:t>
      </w:r>
    </w:p>
    <w:p>
      <w:pPr>
        <w:pStyle w:val="BookText"/>
      </w:pPr>
      <w:r>
        <w:rPr>
          <w:rFonts w:ascii="Amiri" w:hAnsi="Amiri" w:eastAsia="Amiri" w:cs="Amiri"/>
          <w:lang w:bidi="ar-SA"/>
          <w:color w:val="111111"/>
          <w:sz w:val="28"/>
          <w:szCs w:val="28"/>
          <w:rtl/>
        </w:rPr>
        <w:t xml:space="preserve">خلقنا . .. إلاّ بالحقّ و أجل مسمًّى و الذين كفروا عمّا أُنذروا معرضون</w:t>
      </w:r>
    </w:p>
    <w:p>
      <w:pPr>
        <w:pStyle w:val="BookText"/>
      </w:pPr>
      <w:r>
        <w:rPr>
          <w:rFonts w:ascii="IRNazanin" w:hAnsi="IRNazanin" w:eastAsia="IRNazanin" w:cs="IRNazanin"/>
          <w:lang w:bidi="fa-IR"/>
          <w:color w:val="111111"/>
          <w:sz w:val="28"/>
          <w:szCs w:val="28"/>
          <w:rtl/>
        </w:rPr>
        <w:t xml:space="preserve">چنانچه زندگى انسان، محدود به حيات دنيوى وى باشد، بسيارى از نابرابرى ها و بى عدالتى ها جبران نشده و حق حاكم نمى گردد. از اين بيان مى توان استفاده كرد كه لازمه حق بودن آفرينش، وجود جهان ديگرى پس از اين جهان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- 51 - 5 - 6</w:t>
      </w:r>
    </w:p>
    <w:p>
      <w:pPr>
        <w:pStyle w:val="BookText"/>
      </w:pPr>
      <w:r>
        <w:rPr>
          <w:rFonts w:ascii="IRNazanin" w:hAnsi="IRNazanin" w:eastAsia="IRNazanin" w:cs="IRNazanin"/>
          <w:lang w:bidi="fa-IR"/>
          <w:color w:val="111111"/>
          <w:sz w:val="28"/>
          <w:szCs w:val="28"/>
          <w:rtl/>
        </w:rPr>
        <w:t xml:space="preserve">6 - تلاش پيگير و مستمر پيامبر (صلی الله علیه و آله) ، براى متوجه ساختن مردم به مسأله معاد</w:t>
      </w:r>
    </w:p>
    <w:p>
      <w:pPr>
        <w:pStyle w:val="BookText"/>
      </w:pPr>
      <w:r>
        <w:rPr>
          <w:rFonts w:ascii="IRNazanin" w:hAnsi="IRNazanin" w:eastAsia="IRNazanin" w:cs="IRNazanin"/>
          <w:lang w:bidi="fa-IR"/>
          <w:color w:val="111111"/>
          <w:sz w:val="28"/>
          <w:szCs w:val="28"/>
          <w:rtl/>
        </w:rPr>
        <w:t xml:space="preserve">إنّما توعدون لصادق</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مضارع «توعدون» - كه مفيد استمرار است - نشان مى دهد كه مسأله قيامت، يكى از مسائل مهم است و پيامبر(صلی الله علیه و آله) به صورت پيوسته مردم را به آن تذكر مى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- 53 - 47 - 4</w:t>
      </w:r>
    </w:p>
    <w:p>
      <w:pPr>
        <w:pStyle w:val="BookText"/>
      </w:pPr>
      <w:r>
        <w:rPr>
          <w:rFonts w:ascii="Amiri" w:hAnsi="Amiri" w:eastAsia="Amiri" w:cs="Amiri"/>
          <w:lang w:bidi="ar-SA"/>
          <w:color w:val="111111"/>
          <w:sz w:val="28"/>
          <w:szCs w:val="28"/>
          <w:rtl/>
        </w:rPr>
        <w:t xml:space="preserve">4 - بيان توحيد و ضرورت معاد ، از تعاليم مشترك كتاب هاى آسمانى</w:t>
      </w:r>
    </w:p>
    <w:p>
      <w:pPr>
        <w:pStyle w:val="BookText"/>
      </w:pPr>
      <w:r>
        <w:rPr>
          <w:rFonts w:ascii="Amiri" w:hAnsi="Amiri" w:eastAsia="Amiri" w:cs="Amiri"/>
          <w:lang w:bidi="ar-SA"/>
          <w:color w:val="111111"/>
          <w:sz w:val="28"/>
          <w:szCs w:val="28"/>
          <w:rtl/>
        </w:rPr>
        <w:t xml:space="preserve">أم لم ينبّأ بما فى صحف موسى . و إبرهيم ... و أنّ إلى ربّك المنتهى ... و أنّ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- 75 - 40 - 8</w:t>
      </w:r>
    </w:p>
    <w:p>
      <w:pPr>
        <w:pStyle w:val="BookText"/>
      </w:pPr>
      <w:r>
        <w:rPr>
          <w:rFonts w:ascii="IRNazanin" w:hAnsi="IRNazanin" w:eastAsia="IRNazanin" w:cs="IRNazanin"/>
          <w:lang w:bidi="fa-IR"/>
          <w:color w:val="111111"/>
          <w:sz w:val="28"/>
          <w:szCs w:val="28"/>
          <w:rtl/>
        </w:rPr>
        <w:t xml:space="preserve">8 - انسان و احياى مجدد او در روز رستاخيز ، از مباحث اساسى و محورى قرآن در دوره نخستين رسالت پيامبر (صلی الله علیه و آله)</w:t>
      </w:r>
    </w:p>
    <w:p>
      <w:pPr>
        <w:pStyle w:val="BookText"/>
      </w:pPr>
      <w:r>
        <w:rPr>
          <w:rFonts w:ascii="Amiri" w:hAnsi="Amiri" w:eastAsia="Amiri" w:cs="Amiri"/>
          <w:lang w:bidi="ar-SA"/>
          <w:color w:val="111111"/>
          <w:sz w:val="28"/>
          <w:szCs w:val="28"/>
          <w:rtl/>
        </w:rPr>
        <w:t xml:space="preserve">لا أقسم بيوم القيمة . .. أيحسب الإنسن ألّن نجمع عظامه ... أيحسب الإنسن أن يتر</w:t>
      </w:r>
    </w:p>
    <w:p>
      <w:pPr>
        <w:pStyle w:val="BookText"/>
      </w:pPr>
      <w:r>
        <w:rPr>
          <w:rFonts w:ascii="IRNazanin" w:hAnsi="IRNazanin" w:eastAsia="IRNazanin" w:cs="IRNazanin"/>
          <w:lang w:bidi="fa-IR"/>
          <w:color w:val="111111"/>
          <w:sz w:val="28"/>
          <w:szCs w:val="28"/>
          <w:rtl/>
        </w:rPr>
        <w:t xml:space="preserve">برداشت ياد شده، به اين سبب است كه اين سوره - كه از سوره هاى مكى و نازل شده در مرحله نخستين رسالت است - از آغاز تا پايان، درباره دو موضوع انسان و قيامت بحث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- 78 - 2 - 1،2</w:t>
      </w:r>
    </w:p>
    <w:p>
      <w:pPr>
        <w:pStyle w:val="BookText"/>
      </w:pPr>
      <w:r>
        <w:rPr>
          <w:rFonts w:ascii="IRNazanin" w:hAnsi="IRNazanin" w:eastAsia="IRNazanin" w:cs="IRNazanin"/>
          <w:lang w:bidi="fa-IR"/>
          <w:color w:val="111111"/>
          <w:sz w:val="28"/>
          <w:szCs w:val="28"/>
          <w:rtl/>
        </w:rPr>
        <w:t xml:space="preserve">1 - پيامبر (صلی الله علیه و آله) ، در سال هاى نخست رسالت ، معاد و حوادث جهان آخرت را به مردم مكه ابلاغ كرده بود .</w:t>
      </w:r>
    </w:p>
    <w:p>
      <w:pPr>
        <w:pStyle w:val="BookText"/>
      </w:pPr>
      <w:r>
        <w:rPr>
          <w:rFonts w:ascii="Amiri" w:hAnsi="Amiri" w:eastAsia="Amiri" w:cs="Amiri"/>
          <w:lang w:bidi="ar-SA"/>
          <w:color w:val="111111"/>
          <w:sz w:val="28"/>
          <w:szCs w:val="28"/>
          <w:rtl/>
        </w:rPr>
        <w:t xml:space="preserve">عن النبأ العظيم</w:t>
      </w:r>
    </w:p>
    <w:p>
      <w:pPr>
        <w:pStyle w:val="BookText"/>
      </w:pPr>
      <w:r>
        <w:rPr>
          <w:rFonts w:ascii="IRNazanin" w:hAnsi="IRNazanin" w:eastAsia="IRNazanin" w:cs="IRNazanin"/>
          <w:lang w:bidi="fa-IR"/>
          <w:color w:val="111111"/>
          <w:sz w:val="28"/>
          <w:szCs w:val="28"/>
          <w:rtl/>
        </w:rPr>
        <w:t xml:space="preserve">اطلاق «نبأ» بر معاد، گوياى اين حقيقت است كه حوادث آن، براى مردم گزارش شده بود و از نازل شدن اين سوره در مكه، دانسته مى شود كه خبر معاد، در نخستين سال هاى رسالت ابلاغ شده بود.</w:t>
      </w:r>
    </w:p>
    <w:p>
      <w:pPr>
        <w:pStyle w:val="BookText"/>
      </w:pPr>
      <w:r>
        <w:rPr>
          <w:rFonts w:ascii="IRNazanin" w:hAnsi="IRNazanin" w:eastAsia="IRNazanin" w:cs="IRNazanin"/>
          <w:lang w:bidi="fa-IR"/>
          <w:color w:val="111111"/>
          <w:sz w:val="28"/>
          <w:szCs w:val="28"/>
          <w:rtl/>
        </w:rPr>
        <w:t xml:space="preserve">2 - معاد و جهان آخرت ، رخدادى با عظمت در نظام هستى است .</w:t>
      </w:r>
    </w:p>
    <w:p>
      <w:pPr>
        <w:pStyle w:val="BookText"/>
      </w:pPr>
      <w:r>
        <w:rPr>
          <w:rFonts w:ascii="Amiri" w:hAnsi="Amiri" w:eastAsia="Amiri" w:cs="Amiri"/>
          <w:lang w:bidi="ar-SA"/>
          <w:color w:val="111111"/>
          <w:sz w:val="28"/>
          <w:szCs w:val="28"/>
          <w:rtl/>
        </w:rPr>
        <w:t xml:space="preserve">عن النبأ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- 78 - 12 - 4</w:t>
      </w:r>
    </w:p>
    <w:p>
      <w:pPr>
        <w:pStyle w:val="BookText"/>
      </w:pPr>
      <w:r>
        <w:rPr>
          <w:rFonts w:ascii="Amiri" w:hAnsi="Amiri" w:eastAsia="Amiri" w:cs="Amiri"/>
          <w:lang w:bidi="ar-SA"/>
          <w:color w:val="111111"/>
          <w:sz w:val="28"/>
          <w:szCs w:val="28"/>
          <w:rtl/>
        </w:rPr>
        <w:t xml:space="preserve">4 - بهره مند ساختن ساكنان زمين از آسمان هاى محكم و استوار ، دليل قدرت خداوند و ضرورت معاد است .</w:t>
      </w:r>
    </w:p>
    <w:p>
      <w:pPr>
        <w:pStyle w:val="BookText"/>
      </w:pPr>
      <w:r>
        <w:rPr>
          <w:rFonts w:ascii="Amiri" w:hAnsi="Amiri" w:eastAsia="Amiri" w:cs="Amiri"/>
          <w:lang w:bidi="ar-SA"/>
          <w:color w:val="111111"/>
          <w:sz w:val="28"/>
          <w:szCs w:val="28"/>
          <w:rtl/>
        </w:rPr>
        <w:t xml:space="preserve">عمّ يتساءلون . .. ألم نجعل ... و بنينا فوقكم سبعًا شدادًا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- 84 - 15 - 10</w:t>
      </w:r>
    </w:p>
    <w:p>
      <w:pPr>
        <w:pStyle w:val="BookText"/>
      </w:pPr>
      <w:r>
        <w:rPr>
          <w:rFonts w:ascii="Amiri" w:hAnsi="Amiri" w:eastAsia="Amiri" w:cs="Amiri"/>
          <w:lang w:bidi="ar-SA"/>
          <w:color w:val="111111"/>
          <w:sz w:val="28"/>
          <w:szCs w:val="28"/>
          <w:rtl/>
        </w:rPr>
        <w:t xml:space="preserve">10 - معادِ انسان ها ، جلوه ربوبيت خداوند بر آنان است .</w:t>
      </w:r>
    </w:p>
    <w:p>
      <w:pPr>
        <w:pStyle w:val="BookText"/>
      </w:pPr>
      <w:r>
        <w:rPr>
          <w:rFonts w:ascii="Amiri" w:hAnsi="Amiri" w:eastAsia="Amiri" w:cs="Amiri"/>
          <w:lang w:bidi="ar-SA"/>
          <w:color w:val="111111"/>
          <w:sz w:val="28"/>
          <w:szCs w:val="28"/>
          <w:rtl/>
        </w:rPr>
        <w:t xml:space="preserve">بلى إنّ ربّه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ايمان به معاد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- 2 - 245 - 15</w:t>
      </w:r>
    </w:p>
    <w:p>
      <w:pPr>
        <w:pStyle w:val="BookText"/>
      </w:pPr>
      <w:r>
        <w:rPr>
          <w:rFonts w:ascii="IRNazanin" w:hAnsi="IRNazanin" w:eastAsia="IRNazanin" w:cs="IRNazanin"/>
          <w:lang w:bidi="fa-IR"/>
          <w:color w:val="111111"/>
          <w:sz w:val="28"/>
          <w:szCs w:val="28"/>
          <w:rtl/>
        </w:rPr>
        <w:t xml:space="preserve">15 - ايمان به بازگشت و رجعت آدمى به سوى خداوند ، برانگيزاننده انسان ها به پيكار در راه او و انفاق</w:t>
      </w:r>
    </w:p>
    <w:p>
      <w:pPr>
        <w:pStyle w:val="BookText"/>
      </w:pPr>
      <w:r>
        <w:rPr>
          <w:rFonts w:ascii="Amiri" w:hAnsi="Amiri" w:eastAsia="Amiri" w:cs="Amiri"/>
          <w:lang w:bidi="ar-SA"/>
          <w:color w:val="111111"/>
          <w:sz w:val="28"/>
          <w:szCs w:val="28"/>
          <w:rtl/>
        </w:rPr>
        <w:t xml:space="preserve">و قاتلوا فى سبيل اللّه . .. من ذا الّذى يقرض اللّه ... و اليه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- 2 - 260 - 6،12</w:t>
      </w:r>
    </w:p>
    <w:p>
      <w:pPr>
        <w:pStyle w:val="BookText"/>
      </w:pPr>
      <w:r>
        <w:rPr>
          <w:rFonts w:ascii="IRNazanin" w:hAnsi="IRNazanin" w:eastAsia="IRNazanin" w:cs="IRNazanin"/>
          <w:lang w:bidi="fa-IR"/>
          <w:color w:val="111111"/>
          <w:sz w:val="28"/>
          <w:szCs w:val="28"/>
          <w:rtl/>
        </w:rPr>
        <w:t xml:space="preserve">6 - ايمان ابراهيم ( ع ) به اصل معاد و احياى مردگان</w:t>
      </w:r>
    </w:p>
    <w:p>
      <w:pPr>
        <w:pStyle w:val="BookText"/>
      </w:pPr>
      <w:r>
        <w:rPr>
          <w:rFonts w:ascii="IRNazanin" w:hAnsi="IRNazanin" w:eastAsia="IRNazanin" w:cs="IRNazanin"/>
          <w:lang w:bidi="fa-IR"/>
          <w:color w:val="111111"/>
          <w:sz w:val="28"/>
          <w:szCs w:val="28"/>
          <w:rtl/>
        </w:rPr>
        <w:t xml:space="preserve">قال اولم تؤمن قال بلى</w:t>
      </w:r>
    </w:p>
    <w:p>
      <w:pPr>
        <w:pStyle w:val="BookText"/>
      </w:pPr>
      <w:r>
        <w:rPr>
          <w:rFonts w:ascii="IRNazanin" w:hAnsi="IRNazanin" w:eastAsia="IRNazanin" w:cs="IRNazanin"/>
          <w:lang w:bidi="fa-IR"/>
          <w:color w:val="111111"/>
          <w:sz w:val="28"/>
          <w:szCs w:val="28"/>
          <w:rtl/>
        </w:rPr>
        <w:t xml:space="preserve">12 - دانايى به چگونگى احياى مردگان از جانب خداوند ، شرط ايمان به اصل معاد نيست .</w:t>
      </w:r>
    </w:p>
    <w:p>
      <w:pPr>
        <w:pStyle w:val="BookText"/>
      </w:pPr>
      <w:r>
        <w:rPr>
          <w:rFonts w:ascii="Amiri" w:hAnsi="Amiri" w:eastAsia="Amiri" w:cs="Amiri"/>
          <w:lang w:bidi="ar-SA"/>
          <w:color w:val="111111"/>
          <w:sz w:val="28"/>
          <w:szCs w:val="28"/>
          <w:rtl/>
        </w:rPr>
        <w:t xml:space="preserve">ربّ ارنى كيف تحيى الموتى قال اَوَلم تُؤمِن قال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- 3 - 114 - 13</w:t>
      </w:r>
    </w:p>
    <w:p>
      <w:pPr>
        <w:pStyle w:val="BookText"/>
      </w:pPr>
      <w:r>
        <w:rPr>
          <w:rFonts w:ascii="IRNazanin" w:hAnsi="IRNazanin" w:eastAsia="IRNazanin" w:cs="IRNazanin"/>
          <w:lang w:bidi="fa-IR"/>
          <w:color w:val="111111"/>
          <w:sz w:val="28"/>
          <w:szCs w:val="28"/>
          <w:rtl/>
        </w:rPr>
        <w:t xml:space="preserve">13 - قيام به طاعت خدا ، تلاوت آيات او ، سجده به درگاه او ، ايمان به خدا و معاد ، امر به معروف و نهى از منكر و شتاب در نيكى ها ، حبل الهى است . *</w:t>
      </w:r>
    </w:p>
    <w:p>
      <w:pPr>
        <w:pStyle w:val="BookText"/>
      </w:pPr>
      <w:r>
        <w:rPr>
          <w:rFonts w:ascii="Amiri" w:hAnsi="Amiri" w:eastAsia="Amiri" w:cs="Amiri"/>
          <w:lang w:bidi="ar-SA"/>
          <w:color w:val="111111"/>
          <w:sz w:val="28"/>
          <w:szCs w:val="28"/>
          <w:rtl/>
        </w:rPr>
        <w:t xml:space="preserve">ضربت عليهم الذّلّة . .. الّا بحبل من اللّه ... ليسوا سواءً من اهل الكتب ... يؤمن</w:t>
      </w:r>
    </w:p>
    <w:p>
      <w:pPr>
        <w:pStyle w:val="BookText"/>
      </w:pPr>
      <w:r>
        <w:rPr>
          <w:rFonts w:ascii="IRNazanin" w:hAnsi="IRNazanin" w:eastAsia="IRNazanin" w:cs="IRNazanin"/>
          <w:lang w:bidi="fa-IR"/>
          <w:color w:val="111111"/>
          <w:sz w:val="28"/>
          <w:szCs w:val="28"/>
          <w:rtl/>
        </w:rPr>
        <w:t xml:space="preserve">به نظر مى رسد صفات مذكور، بيانگر «حبل اللّه» است; چون دارندگان اين صفات، قطعاً از ذلت به دور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- 5 - 29 - 10</w:t>
      </w:r>
    </w:p>
    <w:p>
      <w:pPr>
        <w:pStyle w:val="BookText"/>
      </w:pPr>
      <w:r>
        <w:rPr>
          <w:rFonts w:ascii="IRNazanin" w:hAnsi="IRNazanin" w:eastAsia="IRNazanin" w:cs="IRNazanin"/>
          <w:lang w:bidi="fa-IR"/>
          <w:color w:val="111111"/>
          <w:sz w:val="28"/>
          <w:szCs w:val="28"/>
          <w:rtl/>
        </w:rPr>
        <w:t xml:space="preserve">10 - هابيل ، معتقد به معاد و معارف دين و داراى يقين به بهشت و دوزخ و آگاه به كيفر و پاداش اعمال</w:t>
      </w:r>
    </w:p>
    <w:p>
      <w:pPr>
        <w:pStyle w:val="BookText"/>
      </w:pPr>
      <w:r>
        <w:rPr>
          <w:rFonts w:ascii="Amiri" w:hAnsi="Amiri" w:eastAsia="Amiri" w:cs="Amiri"/>
          <w:lang w:bidi="ar-SA"/>
          <w:color w:val="111111"/>
          <w:sz w:val="28"/>
          <w:szCs w:val="28"/>
          <w:rtl/>
        </w:rPr>
        <w:t xml:space="preserve">انى اخاف اللّه رب العلمين . .. تبوأ باثمى و اثمك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- 7 - 60 - 3</w:t>
      </w:r>
    </w:p>
    <w:p>
      <w:pPr>
        <w:pStyle w:val="BookText"/>
      </w:pPr>
      <w:r>
        <w:rPr>
          <w:rFonts w:ascii="IRNazanin" w:hAnsi="IRNazanin" w:eastAsia="IRNazanin" w:cs="IRNazanin"/>
          <w:lang w:bidi="fa-IR"/>
          <w:color w:val="111111"/>
          <w:sz w:val="28"/>
          <w:szCs w:val="28"/>
          <w:rtl/>
        </w:rPr>
        <w:t xml:space="preserve">3 - ايمان به يگانگى خداوند و لزوم پرستش او و باور به معاد ، پندارهايى باطل و واهى در ديدگاه اشراف قوم نوح</w:t>
      </w:r>
    </w:p>
    <w:p>
      <w:pPr>
        <w:pStyle w:val="BookText"/>
      </w:pPr>
      <w:r>
        <w:rPr>
          <w:rFonts w:ascii="Amiri" w:hAnsi="Amiri" w:eastAsia="Amiri" w:cs="Amiri"/>
          <w:lang w:bidi="ar-SA"/>
          <w:color w:val="111111"/>
          <w:sz w:val="28"/>
          <w:szCs w:val="28"/>
          <w:rtl/>
        </w:rPr>
        <w:t xml:space="preserve">قال الملأ من قومه إنا لنريك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- 8 - 65 - 10</w:t>
      </w:r>
    </w:p>
    <w:p>
      <w:pPr>
        <w:pStyle w:val="BookText"/>
      </w:pPr>
      <w:r>
        <w:rPr>
          <w:rFonts w:ascii="IRNazanin" w:hAnsi="IRNazanin" w:eastAsia="IRNazanin" w:cs="IRNazanin"/>
          <w:lang w:bidi="fa-IR"/>
          <w:color w:val="111111"/>
          <w:sz w:val="28"/>
          <w:szCs w:val="28"/>
          <w:rtl/>
        </w:rPr>
        <w:t xml:space="preserve">10 - درك معارف الهى ( توحيد ، معاد و . . . ) و ايمان به آنها ، عاملى اساسى در ايجاد توان فوق العاده در رزمندگان مؤمن</w:t>
      </w:r>
    </w:p>
    <w:p>
      <w:pPr>
        <w:pStyle w:val="BookText"/>
      </w:pPr>
      <w:r>
        <w:rPr>
          <w:rFonts w:ascii="Amiri" w:hAnsi="Amiri" w:eastAsia="Amiri" w:cs="Amiri"/>
          <w:lang w:bidi="ar-SA"/>
          <w:color w:val="111111"/>
          <w:sz w:val="28"/>
          <w:szCs w:val="28"/>
          <w:rtl/>
        </w:rPr>
        <w:t xml:space="preserve">بأنهم قوم لايفقهون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- 10 - 45 - 9</w:t>
      </w:r>
    </w:p>
    <w:p>
      <w:pPr>
        <w:pStyle w:val="BookText"/>
      </w:pPr>
      <w:r>
        <w:rPr>
          <w:rFonts w:ascii="IRNazanin" w:hAnsi="IRNazanin" w:eastAsia="IRNazanin" w:cs="IRNazanin"/>
          <w:lang w:bidi="fa-IR"/>
          <w:color w:val="111111"/>
          <w:sz w:val="28"/>
          <w:szCs w:val="28"/>
          <w:rtl/>
        </w:rPr>
        <w:t xml:space="preserve">9 - تكذيب و انكار معاد ، ضلالت و گمراهى ; و ايمان و اعتراف به آن ، هدايت است .</w:t>
      </w:r>
    </w:p>
    <w:p>
      <w:pPr>
        <w:pStyle w:val="BookText"/>
      </w:pPr>
      <w:r>
        <w:rPr>
          <w:rFonts w:ascii="Amiri" w:hAnsi="Amiri" w:eastAsia="Amiri" w:cs="Amiri"/>
          <w:lang w:bidi="ar-SA"/>
          <w:color w:val="111111"/>
          <w:sz w:val="28"/>
          <w:szCs w:val="28"/>
          <w:rtl/>
        </w:rPr>
        <w:t xml:space="preserve">قد خسر الذين كذبوا بلقاء اللّه و ما كانوا 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- 13 - 2 - 18</w:t>
      </w:r>
    </w:p>
    <w:p>
      <w:pPr>
        <w:pStyle w:val="BookText"/>
      </w:pPr>
      <w:r>
        <w:rPr>
          <w:rFonts w:ascii="Amiri" w:hAnsi="Amiri" w:eastAsia="Amiri" w:cs="Amiri"/>
          <w:lang w:bidi="ar-SA"/>
          <w:color w:val="111111"/>
          <w:sz w:val="28"/>
          <w:szCs w:val="28"/>
          <w:rtl/>
        </w:rPr>
        <w:t xml:space="preserve">18- اعتقاد و باور جزمى انسان ها به معاد و لقاى خداوند ، از هدف هاى قرآن در بيان نشانه هاى قدرت و تدبير خدا و سلطه او بر هستى است .</w:t>
      </w:r>
    </w:p>
    <w:p>
      <w:pPr>
        <w:pStyle w:val="BookText"/>
      </w:pPr>
      <w:r>
        <w:rPr>
          <w:rFonts w:ascii="Amiri" w:hAnsi="Amiri" w:eastAsia="Amiri" w:cs="Amiri"/>
          <w:lang w:bidi="ar-SA"/>
          <w:color w:val="111111"/>
          <w:sz w:val="28"/>
          <w:szCs w:val="28"/>
          <w:rtl/>
        </w:rPr>
        <w:t xml:space="preserve">يفصّل الأيت لعلكم بلقاء ربكم توقنون</w:t>
      </w:r>
    </w:p>
    <w:p>
      <w:pPr>
        <w:pStyle w:val="BookText"/>
      </w:pPr>
      <w:r>
        <w:rPr>
          <w:rFonts w:ascii="Amiri" w:hAnsi="Amiri" w:eastAsia="Amiri" w:cs="Amiri"/>
          <w:lang w:bidi="ar-SA"/>
          <w:color w:val="111111"/>
          <w:sz w:val="28"/>
          <w:szCs w:val="28"/>
          <w:rtl/>
        </w:rPr>
        <w:t xml:space="preserve">برداشت فوق ، ناظر به اين معناست كه مراد از «الأيات» آيات قرآنى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- 13 - 5 - 8</w:t>
      </w:r>
    </w:p>
    <w:p>
      <w:pPr>
        <w:pStyle w:val="BookText"/>
      </w:pPr>
      <w:r>
        <w:rPr>
          <w:rFonts w:ascii="IRNazanin" w:hAnsi="IRNazanin" w:eastAsia="IRNazanin" w:cs="IRNazanin"/>
          <w:lang w:bidi="fa-IR"/>
          <w:color w:val="111111"/>
          <w:sz w:val="28"/>
          <w:szCs w:val="28"/>
          <w:rtl/>
        </w:rPr>
        <w:t xml:space="preserve">8- باور به ربوبيّت خدا بر انسان ها ، وادار كننده انسان به پذيرش قيامت و زنده شدن مردگان براى حضور در صحنه آخرت</w:t>
      </w:r>
    </w:p>
    <w:p>
      <w:pPr>
        <w:pStyle w:val="BookText"/>
      </w:pPr>
      <w:r>
        <w:rPr>
          <w:rFonts w:ascii="Amiri" w:hAnsi="Amiri" w:eastAsia="Amiri" w:cs="Amiri"/>
          <w:lang w:bidi="ar-SA"/>
          <w:color w:val="111111"/>
          <w:sz w:val="28"/>
          <w:szCs w:val="28"/>
          <w:rtl/>
        </w:rPr>
        <w:t xml:space="preserve">أُولئك الذين كفروا بربهم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- 18 - 110 - 15،21</w:t>
      </w:r>
    </w:p>
    <w:p>
      <w:pPr>
        <w:pStyle w:val="BookText"/>
      </w:pPr>
      <w:r>
        <w:rPr>
          <w:rFonts w:ascii="IRNazanin" w:hAnsi="IRNazanin" w:eastAsia="IRNazanin" w:cs="IRNazanin"/>
          <w:lang w:bidi="fa-IR"/>
          <w:color w:val="111111"/>
          <w:sz w:val="28"/>
          <w:szCs w:val="28"/>
          <w:rtl/>
        </w:rPr>
        <w:t xml:space="preserve">15- در بينش الهى ، ايمان به مبدأ و معاد ، از عمل صالح تفكيك ناپذير است .</w:t>
      </w:r>
    </w:p>
    <w:p>
      <w:pPr>
        <w:pStyle w:val="BookText"/>
      </w:pPr>
      <w:r>
        <w:rPr>
          <w:rFonts w:ascii="Amiri" w:hAnsi="Amiri" w:eastAsia="Amiri" w:cs="Amiri"/>
          <w:lang w:bidi="ar-SA"/>
          <w:color w:val="111111"/>
          <w:sz w:val="28"/>
          <w:szCs w:val="28"/>
          <w:rtl/>
        </w:rPr>
        <w:t xml:space="preserve">إلهكم إله وحد فمن كان يرجوا لقاء ربّه فليعمل عملاً صلحًا</w:t>
      </w:r>
    </w:p>
    <w:p>
      <w:pPr>
        <w:pStyle w:val="BookText"/>
      </w:pPr>
      <w:r>
        <w:rPr>
          <w:rFonts w:ascii="IRNazanin" w:hAnsi="IRNazanin" w:eastAsia="IRNazanin" w:cs="IRNazanin"/>
          <w:lang w:bidi="fa-IR"/>
          <w:color w:val="111111"/>
          <w:sz w:val="28"/>
          <w:szCs w:val="28"/>
          <w:rtl/>
        </w:rPr>
        <w:t xml:space="preserve">ارتباط جملات اين آيه به هم با حرف «فاء» - كه معناى تفريع دارد - بر اين معنا شاهد است كه هريك از اين مراحل، لازمه انفكاك ناپذير مرحله قبل است; يعنى، موحّد بايد به لقاى پروردگار اميدوار باشد و كسى كه اين چنين است، بايستى عمل صالح پيشه كند.</w:t>
      </w:r>
    </w:p>
    <w:p>
      <w:pPr>
        <w:pStyle w:val="BookText"/>
      </w:pPr>
      <w:r>
        <w:rPr>
          <w:rFonts w:ascii="IRNazanin" w:hAnsi="IRNazanin" w:eastAsia="IRNazanin" w:cs="IRNazanin"/>
          <w:lang w:bidi="fa-IR"/>
          <w:color w:val="111111"/>
          <w:sz w:val="28"/>
          <w:szCs w:val="28"/>
          <w:rtl/>
        </w:rPr>
        <w:t xml:space="preserve">21- ايمان به توحيد و نبوت و معاد و دعوت به انجام دادن عمل صالح ، چكيده دعوت پيامبر (صلی الله علیه و آله) است .</w:t>
      </w:r>
    </w:p>
    <w:p>
      <w:pPr>
        <w:pStyle w:val="BookText"/>
      </w:pPr>
      <w:r>
        <w:rPr>
          <w:rFonts w:ascii="Amiri" w:hAnsi="Amiri" w:eastAsia="Amiri" w:cs="Amiri"/>
          <w:lang w:bidi="ar-SA"/>
          <w:color w:val="111111"/>
          <w:sz w:val="28"/>
          <w:szCs w:val="28"/>
          <w:rtl/>
        </w:rPr>
        <w:t xml:space="preserve">قل إنّما أنا بشر . .. و لايشرك بعبادة ربّه أحدًا</w:t>
      </w:r>
    </w:p>
    <w:p>
      <w:pPr>
        <w:pStyle w:val="BookText"/>
      </w:pPr>
      <w:r>
        <w:rPr>
          <w:rFonts w:ascii="Amiri" w:hAnsi="Amiri" w:eastAsia="Amiri" w:cs="Amiri"/>
          <w:lang w:bidi="ar-SA"/>
          <w:color w:val="111111"/>
          <w:sz w:val="28"/>
          <w:szCs w:val="28"/>
          <w:rtl/>
        </w:rPr>
        <w:t xml:space="preserve">جمله «يوحى إلىّ . ..» نبوت و «أنّما إلهكم...» توحيد و «يرجو لقاء ...» معاد و «عملاً صالحاً» عمل صالح را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- 23 - 74 - 2</w:t>
      </w:r>
    </w:p>
    <w:p>
      <w:pPr>
        <w:pStyle w:val="BookText"/>
      </w:pPr>
      <w:r>
        <w:rPr>
          <w:rFonts w:ascii="Amiri" w:hAnsi="Amiri" w:eastAsia="Amiri" w:cs="Amiri"/>
          <w:lang w:bidi="ar-SA"/>
          <w:color w:val="111111"/>
          <w:sz w:val="28"/>
          <w:szCs w:val="28"/>
          <w:rtl/>
        </w:rPr>
        <w:t xml:space="preserve">2 - ايمان به معاد و روز جزا ، از شاخصه هاى انديشه اعتقادى اديان آسمانى</w:t>
      </w:r>
    </w:p>
    <w:p>
      <w:pPr>
        <w:pStyle w:val="BookText"/>
      </w:pPr>
      <w:r>
        <w:rPr>
          <w:rFonts w:ascii="Amiri" w:hAnsi="Amiri" w:eastAsia="Amiri" w:cs="Amiri"/>
          <w:lang w:bidi="ar-SA"/>
          <w:color w:val="111111"/>
          <w:sz w:val="28"/>
          <w:szCs w:val="28"/>
          <w:rtl/>
        </w:rPr>
        <w:t xml:space="preserve">و إنّ الذين لايؤمنون بالأخرة عن الصرط لنكبون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- 37 - 52 - 2</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تصديق و باور داشتن قيامت و زنده شدن انسان ها ، از ويژگى هاى بهشتيان و بندگان مخلَص خدا در دنيا است .</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- 44 - 36 - 1</w:t>
      </w:r>
    </w:p>
    <w:p>
      <w:pPr>
        <w:pStyle w:val="BookText"/>
      </w:pPr>
      <w:r>
        <w:rPr>
          <w:rFonts w:ascii="IRNazanin" w:hAnsi="IRNazanin" w:eastAsia="IRNazanin" w:cs="IRNazanin"/>
          <w:lang w:bidi="fa-IR"/>
          <w:color w:val="111111"/>
          <w:sz w:val="28"/>
          <w:szCs w:val="28"/>
          <w:rtl/>
        </w:rPr>
        <w:t xml:space="preserve">1- مشركان براى پذيرش درستى معاد ، زنده شدن نياكانشان را از پيامبر (صلی الله علیه و آله) خواستار شدند .</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- 44 - 51 - 4</w:t>
      </w:r>
    </w:p>
    <w:p>
      <w:pPr>
        <w:pStyle w:val="BookText"/>
      </w:pPr>
      <w:r>
        <w:rPr>
          <w:rFonts w:ascii="IRNazanin" w:hAnsi="IRNazanin" w:eastAsia="IRNazanin" w:cs="IRNazanin"/>
          <w:lang w:bidi="fa-IR"/>
          <w:color w:val="111111"/>
          <w:sz w:val="28"/>
          <w:szCs w:val="28"/>
          <w:rtl/>
        </w:rPr>
        <w:t xml:space="preserve">4- ساحت تقواپيشگان ، به دور از گناه و ترديد در معاد و حقايق اخروى</w:t>
      </w:r>
    </w:p>
    <w:p>
      <w:pPr>
        <w:pStyle w:val="BookText"/>
      </w:pPr>
      <w:r>
        <w:rPr>
          <w:rFonts w:ascii="Amiri" w:hAnsi="Amiri" w:eastAsia="Amiri" w:cs="Amiri"/>
          <w:lang w:bidi="ar-SA"/>
          <w:color w:val="111111"/>
          <w:sz w:val="28"/>
          <w:szCs w:val="28"/>
          <w:rtl/>
        </w:rPr>
        <w:t xml:space="preserve">إنّ هذا ما كنتم به تمترون . إنّ المتّقين</w:t>
      </w:r>
    </w:p>
    <w:p>
      <w:pPr>
        <w:pStyle w:val="BookText"/>
      </w:pPr>
      <w:r>
        <w:rPr>
          <w:rFonts w:ascii="IRNazanin" w:hAnsi="IRNazanin" w:eastAsia="IRNazanin" w:cs="IRNazanin"/>
          <w:lang w:bidi="fa-IR"/>
          <w:color w:val="111111"/>
          <w:sz w:val="28"/>
          <w:szCs w:val="28"/>
          <w:rtl/>
        </w:rPr>
        <w:t xml:space="preserve">از مقابله ميان متقين و گروه پيشين - كه با وصف «الأثيم» و «كنتم به تمترون» ياد شده اند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- 78 - 6 - 4</w:t>
      </w:r>
    </w:p>
    <w:p>
      <w:pPr>
        <w:pStyle w:val="BookText"/>
      </w:pPr>
      <w:r>
        <w:rPr>
          <w:rFonts w:ascii="IRNazanin" w:hAnsi="IRNazanin" w:eastAsia="IRNazanin" w:cs="IRNazanin"/>
          <w:lang w:bidi="fa-IR"/>
          <w:color w:val="111111"/>
          <w:sz w:val="28"/>
          <w:szCs w:val="28"/>
          <w:rtl/>
        </w:rPr>
        <w:t xml:space="preserve">4 - توجّه به آفرينش زمين و ويژگى هاى آن ، مايه پى بردن به قدرت خداوند و زمينه ساز پذيرش معاد است .</w:t>
      </w:r>
    </w:p>
    <w:p>
      <w:pPr>
        <w:pStyle w:val="BookText"/>
      </w:pPr>
      <w:r>
        <w:rPr>
          <w:rFonts w:ascii="Amiri" w:hAnsi="Amiri" w:eastAsia="Amiri" w:cs="Amiri"/>
          <w:lang w:bidi="ar-SA"/>
          <w:color w:val="111111"/>
          <w:sz w:val="28"/>
          <w:szCs w:val="28"/>
          <w:rtl/>
        </w:rPr>
        <w:t xml:space="preserve">عن النبأ العظيم . .. ألم نجعل الأرض مهدًا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- 78 - 10 - 4</w:t>
      </w:r>
    </w:p>
    <w:p>
      <w:pPr>
        <w:pStyle w:val="BookText"/>
      </w:pPr>
      <w:r>
        <w:rPr>
          <w:rFonts w:ascii="IRNazanin" w:hAnsi="IRNazanin" w:eastAsia="IRNazanin" w:cs="IRNazanin"/>
          <w:lang w:bidi="fa-IR"/>
          <w:color w:val="111111"/>
          <w:sz w:val="28"/>
          <w:szCs w:val="28"/>
          <w:rtl/>
        </w:rPr>
        <w:t xml:space="preserve">4 - انديشيدن درباره ماهيت شب و ويژگى هاى آن ، زمينه ساز پى بردن به قدرت خداوند و پذيرش معاد است .</w:t>
      </w:r>
    </w:p>
    <w:p>
      <w:pPr>
        <w:pStyle w:val="BookText"/>
      </w:pPr>
      <w:r>
        <w:rPr>
          <w:rFonts w:ascii="Amiri" w:hAnsi="Amiri" w:eastAsia="Amiri" w:cs="Amiri"/>
          <w:lang w:bidi="ar-SA"/>
          <w:color w:val="111111"/>
          <w:sz w:val="28"/>
          <w:szCs w:val="28"/>
          <w:rtl/>
        </w:rPr>
        <w:t xml:space="preserve">عمّ يتساءلون . .. و جعلنا الّيل لباسًا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- 78 - 11 - 5</w:t>
      </w:r>
    </w:p>
    <w:p>
      <w:pPr>
        <w:pStyle w:val="BookText"/>
      </w:pPr>
      <w:r>
        <w:rPr>
          <w:rFonts w:ascii="IRNazanin" w:hAnsi="IRNazanin" w:eastAsia="IRNazanin" w:cs="IRNazanin"/>
          <w:lang w:bidi="fa-IR"/>
          <w:color w:val="111111"/>
          <w:sz w:val="28"/>
          <w:szCs w:val="28"/>
          <w:rtl/>
        </w:rPr>
        <w:t xml:space="preserve">5 - توجّه به آسان سازى امور زندگانى انسان با آفرينش روز و ويژگى هاى آن ، زمينه ساز پى بردن به قدرت خداوند و پذيرش معاد است .</w:t>
      </w:r>
    </w:p>
    <w:p>
      <w:pPr>
        <w:pStyle w:val="BookText"/>
      </w:pPr>
      <w:r>
        <w:rPr>
          <w:rFonts w:ascii="Amiri" w:hAnsi="Amiri" w:eastAsia="Amiri" w:cs="Amiri"/>
          <w:lang w:bidi="ar-SA"/>
          <w:color w:val="111111"/>
          <w:sz w:val="28"/>
          <w:szCs w:val="28"/>
          <w:rtl/>
        </w:rPr>
        <w:t xml:space="preserve">عمّ يتساءلون . .. ألم نجعل ... و جعلنا النهار معاشًا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- 78 - 13 - 3</w:t>
      </w:r>
    </w:p>
    <w:p>
      <w:pPr>
        <w:pStyle w:val="BookText"/>
      </w:pPr>
      <w:r>
        <w:rPr>
          <w:rFonts w:ascii="IRNazanin" w:hAnsi="IRNazanin" w:eastAsia="IRNazanin" w:cs="IRNazanin"/>
          <w:lang w:bidi="fa-IR"/>
          <w:color w:val="111111"/>
          <w:sz w:val="28"/>
          <w:szCs w:val="28"/>
          <w:rtl/>
        </w:rPr>
        <w:t xml:space="preserve">3 - مطالعه در ويژگى هاى خورشيد و فوايد آن براى انسان ، زمينه ساز پى بردن به قدرت خداوند و پذيرش معاد است .</w:t>
      </w:r>
    </w:p>
    <w:p>
      <w:pPr>
        <w:pStyle w:val="BookText"/>
      </w:pPr>
      <w:r>
        <w:rPr>
          <w:rFonts w:ascii="Amiri" w:hAnsi="Amiri" w:eastAsia="Amiri" w:cs="Amiri"/>
          <w:lang w:bidi="ar-SA"/>
          <w:color w:val="111111"/>
          <w:sz w:val="28"/>
          <w:szCs w:val="28"/>
          <w:rtl/>
        </w:rPr>
        <w:t xml:space="preserve">عمّ يتساءلون . .. ألم نجعل ... و جعلنا سراجًا وهّاجًا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- 78 - 14 - 6</w:t>
      </w:r>
    </w:p>
    <w:p>
      <w:pPr>
        <w:pStyle w:val="BookText"/>
      </w:pPr>
      <w:r>
        <w:rPr>
          <w:rFonts w:ascii="IRNazanin" w:hAnsi="IRNazanin" w:eastAsia="IRNazanin" w:cs="IRNazanin"/>
          <w:lang w:bidi="fa-IR"/>
          <w:color w:val="111111"/>
          <w:sz w:val="28"/>
          <w:szCs w:val="28"/>
          <w:rtl/>
        </w:rPr>
        <w:t xml:space="preserve">6 - توجّه به نزول باران و هدفدار بودن باران زمينه ساز پى بردن به قدرت خداوند و پذيرش معاد است .</w:t>
      </w:r>
    </w:p>
    <w:p>
      <w:pPr>
        <w:pStyle w:val="BookText"/>
      </w:pPr>
      <w:r>
        <w:rPr>
          <w:rFonts w:ascii="Amiri" w:hAnsi="Amiri" w:eastAsia="Amiri" w:cs="Amiri"/>
          <w:lang w:bidi="ar-SA"/>
          <w:color w:val="111111"/>
          <w:sz w:val="28"/>
          <w:szCs w:val="28"/>
          <w:rtl/>
        </w:rPr>
        <w:t xml:space="preserve">عمّ يتساءلون . .. ألم نجعل ... و أنزلنا من المعصرت ماء ثجّاجًا</w:t>
      </w:r>
    </w:p>
    <w:p>
      <w:pPr>
        <w:pStyle w:val="BookText"/>
      </w:pPr>
      <w:r>
        <w:rPr>
          <w:rFonts w:ascii="IRNazanin" w:hAnsi="IRNazanin" w:eastAsia="IRNazanin" w:cs="IRNazanin"/>
          <w:lang w:bidi="fa-IR"/>
          <w:color w:val="111111"/>
          <w:sz w:val="28"/>
          <w:szCs w:val="28"/>
          <w:rtl/>
        </w:rPr>
        <w:t xml:space="preserve">توجّه به نعمت باران، مى تواند انسان را به اين نكته رهنمون سازد كه اين نعمت ها، به گزاف در اختيار انسان قرار داده نشده و هدف از آن، جز با معاد تحقق نيافتنى است. هم چنين مى تواند بيانگر اين باشد كه حيات زمين مرده به وسيله باران، نمونه بارزى براى زنده شدن مردگان است و استبعاد معاد وجهى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- 79 - 30 - 3</w:t>
      </w:r>
    </w:p>
    <w:p>
      <w:pPr>
        <w:pStyle w:val="BookText"/>
      </w:pPr>
      <w:r>
        <w:rPr>
          <w:rFonts w:ascii="IRNazanin" w:hAnsi="IRNazanin" w:eastAsia="IRNazanin" w:cs="IRNazanin"/>
          <w:lang w:bidi="fa-IR"/>
          <w:color w:val="111111"/>
          <w:sz w:val="28"/>
          <w:szCs w:val="28"/>
          <w:rtl/>
        </w:rPr>
        <w:t xml:space="preserve">3 - توجّه به مراحل پيدايش زمين و تحوّل آن به جايگاهى قابل استفاده جانداران ، مايه پى بردن انسان به قدرت خداوند و زمينه باور داشتن معاد</w:t>
      </w:r>
    </w:p>
    <w:p>
      <w:pPr>
        <w:pStyle w:val="BookText"/>
      </w:pPr>
      <w:r>
        <w:rPr>
          <w:rFonts w:ascii="Amiri" w:hAnsi="Amiri" w:eastAsia="Amiri" w:cs="Amiri"/>
          <w:lang w:bidi="ar-SA"/>
          <w:color w:val="111111"/>
          <w:sz w:val="28"/>
          <w:szCs w:val="28"/>
          <w:rtl/>
        </w:rPr>
        <w:t xml:space="preserve">ءأنتم أشدّ . .. و الأرض بعد ذلك دحيها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- 80 - 18 - 2</w:t>
      </w:r>
    </w:p>
    <w:p>
      <w:pPr>
        <w:pStyle w:val="BookText"/>
      </w:pPr>
      <w:r>
        <w:rPr>
          <w:rFonts w:ascii="IRNazanin" w:hAnsi="IRNazanin" w:eastAsia="IRNazanin" w:cs="IRNazanin"/>
          <w:lang w:bidi="fa-IR"/>
          <w:color w:val="111111"/>
          <w:sz w:val="28"/>
          <w:szCs w:val="28"/>
          <w:rtl/>
        </w:rPr>
        <w:t xml:space="preserve">2 - توجّه به ماده اوليه خلقت انسان و سير پيدايش وى ، مانع كفر به خداوند و قدرت او و زمينه ساز باور به معاد</w:t>
      </w:r>
    </w:p>
    <w:p>
      <w:pPr>
        <w:pStyle w:val="BookText"/>
      </w:pPr>
      <w:r>
        <w:rPr>
          <w:rFonts w:ascii="Amiri" w:hAnsi="Amiri" w:eastAsia="Amiri" w:cs="Amiri"/>
          <w:lang w:bidi="ar-SA"/>
          <w:color w:val="111111"/>
          <w:sz w:val="28"/>
          <w:szCs w:val="28"/>
          <w:rtl/>
        </w:rPr>
        <w:t xml:space="preserve">قتل الإنسن ماأكفره . من أىّ شىء 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- 80 - 19 - 4</w:t>
      </w:r>
    </w:p>
    <w:p>
      <w:pPr>
        <w:pStyle w:val="BookText"/>
      </w:pPr>
      <w:r>
        <w:rPr>
          <w:rFonts w:ascii="IRNazanin" w:hAnsi="IRNazanin" w:eastAsia="IRNazanin" w:cs="IRNazanin"/>
          <w:lang w:bidi="fa-IR"/>
          <w:color w:val="111111"/>
          <w:sz w:val="28"/>
          <w:szCs w:val="28"/>
          <w:rtl/>
        </w:rPr>
        <w:t xml:space="preserve">4 - توجّه انسان به پيدايش او از نطفه اى ناچيز ، بازدارنده وى از كفرورزى به خداوند و قدرت او و مايه باور به معاد است .</w:t>
      </w:r>
    </w:p>
    <w:p>
      <w:pPr>
        <w:pStyle w:val="BookText"/>
      </w:pPr>
      <w:r>
        <w:rPr>
          <w:rFonts w:ascii="Amiri" w:hAnsi="Amiri" w:eastAsia="Amiri" w:cs="Amiri"/>
          <w:lang w:bidi="ar-SA"/>
          <w:color w:val="111111"/>
          <w:sz w:val="28"/>
          <w:szCs w:val="28"/>
          <w:rtl/>
        </w:rPr>
        <w:t xml:space="preserve">ما أكفره . .. من نطفة 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- 80 - 23 - 6</w:t>
      </w:r>
    </w:p>
    <w:p>
      <w:pPr>
        <w:pStyle w:val="BookText"/>
      </w:pPr>
      <w:r>
        <w:rPr>
          <w:rFonts w:ascii="IRNazanin" w:hAnsi="IRNazanin" w:eastAsia="IRNazanin" w:cs="IRNazanin"/>
          <w:lang w:bidi="fa-IR"/>
          <w:color w:val="111111"/>
          <w:sz w:val="28"/>
          <w:szCs w:val="28"/>
          <w:rtl/>
        </w:rPr>
        <w:t xml:space="preserve">6 - پذيرش معاد و ترك كفر ، فرمان خداوند به همه انسان ها است .</w:t>
      </w:r>
    </w:p>
    <w:p>
      <w:pPr>
        <w:pStyle w:val="BookText"/>
      </w:pPr>
      <w:r>
        <w:rPr>
          <w:rFonts w:ascii="Amiri" w:hAnsi="Amiri" w:eastAsia="Amiri" w:cs="Amiri"/>
          <w:lang w:bidi="ar-SA"/>
          <w:color w:val="111111"/>
          <w:sz w:val="28"/>
          <w:szCs w:val="28"/>
          <w:rtl/>
        </w:rPr>
        <w:t xml:space="preserve">ما أكفره . .. ثمّ إذا شاء أنشره ... ما أمره</w:t>
      </w:r>
    </w:p>
    <w:p>
      <w:pPr>
        <w:pStyle w:val="BookText"/>
      </w:pPr>
      <w:r>
        <w:rPr>
          <w:rFonts w:ascii="IRNazanin" w:hAnsi="IRNazanin" w:eastAsia="IRNazanin" w:cs="IRNazanin"/>
          <w:lang w:bidi="fa-IR"/>
          <w:color w:val="111111"/>
          <w:sz w:val="28"/>
          <w:szCs w:val="28"/>
          <w:rtl/>
        </w:rPr>
        <w:t xml:space="preserve">از مصاديق بارز «ما أمره» - به قرينه آيات پيشين - كنار نهادن كفر و پذيرش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- 88 - 18 - 2</w:t>
      </w:r>
    </w:p>
    <w:p>
      <w:pPr>
        <w:pStyle w:val="BookText"/>
      </w:pPr>
      <w:r>
        <w:rPr>
          <w:rFonts w:ascii="Amiri" w:hAnsi="Amiri" w:eastAsia="Amiri" w:cs="Amiri"/>
          <w:lang w:bidi="ar-SA"/>
          <w:color w:val="111111"/>
          <w:sz w:val="28"/>
          <w:szCs w:val="28"/>
          <w:rtl/>
        </w:rPr>
        <w:t xml:space="preserve">2 - بررسى قوانين حاكم بر آسمان و فضاى بالا ، زمينه ساز باور به قدرت خداوند بر ايجاد معاد</w:t>
      </w:r>
    </w:p>
    <w:p>
      <w:pPr>
        <w:pStyle w:val="BookText"/>
      </w:pPr>
      <w:r>
        <w:rPr>
          <w:rFonts w:ascii="Amiri" w:hAnsi="Amiri" w:eastAsia="Amiri" w:cs="Amiri"/>
          <w:lang w:bidi="ar-SA"/>
          <w:color w:val="111111"/>
          <w:sz w:val="28"/>
          <w:szCs w:val="28"/>
          <w:rtl/>
        </w:rPr>
        <w:t xml:space="preserve">و إلى السماء كيف رفعت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1" w:name="pg6838_60793"/>
    <w:bookmarkEnd w:id="3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- 95 - 8 - 5</w:t>
      </w:r>
    </w:p>
    <w:p>
      <w:pPr>
        <w:pStyle w:val="BookText"/>
      </w:pPr>
      <w:r>
        <w:rPr>
          <w:rFonts w:ascii="IRNazanin" w:hAnsi="IRNazanin" w:eastAsia="IRNazanin" w:cs="IRNazanin"/>
          <w:lang w:bidi="fa-IR"/>
          <w:color w:val="111111"/>
          <w:sz w:val="28"/>
          <w:szCs w:val="28"/>
          <w:rtl/>
        </w:rPr>
        <w:t xml:space="preserve">5 - توجّه به حكمت برتر خداوند ، زمينه ساز پذيرش معاد</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pStyle w:val="BookText"/>
      </w:pPr>
      <w:r>
        <w:rPr>
          <w:rFonts w:ascii="Amiri" w:hAnsi="Amiri" w:eastAsia="Amiri" w:cs="Amiri"/>
          <w:lang w:bidi="ar-SA"/>
          <w:color w:val="111111"/>
          <w:sz w:val="28"/>
          <w:szCs w:val="28"/>
          <w:rtl/>
        </w:rPr>
        <w:t xml:space="preserve">ايمان به معاد در دوران اصحاب كهف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- 18 - 21 - 19</w:t>
      </w:r>
    </w:p>
    <w:p>
      <w:pPr>
        <w:pStyle w:val="BookText"/>
      </w:pPr>
      <w:r>
        <w:rPr>
          <w:rFonts w:ascii="IRNazanin" w:hAnsi="IRNazanin" w:eastAsia="IRNazanin" w:cs="IRNazanin"/>
          <w:lang w:bidi="fa-IR"/>
          <w:color w:val="111111"/>
          <w:sz w:val="28"/>
          <w:szCs w:val="28"/>
          <w:rtl/>
        </w:rPr>
        <w:t xml:space="preserve">19- برخى از ساكنان شهر مسكونى اصحاب كهف ، به هنگام بيدار شدن آنان ، به حقانيّت معاد معتقد بودند .</w:t>
      </w:r>
    </w:p>
    <w:p>
      <w:pPr>
        <w:pStyle w:val="BookText"/>
      </w:pPr>
      <w:r>
        <w:rPr>
          <w:rFonts w:ascii="Amiri" w:hAnsi="Amiri" w:eastAsia="Amiri" w:cs="Amiri"/>
          <w:lang w:bidi="ar-SA"/>
          <w:color w:val="111111"/>
          <w:sz w:val="28"/>
          <w:szCs w:val="28"/>
          <w:rtl/>
        </w:rPr>
        <w:t xml:space="preserve">أعثرنا عليهم . .. إذ يتنزعون بينهم أمرهم</w:t>
      </w:r>
    </w:p>
    <w:p>
      <w:pPr>
        <w:pStyle w:val="Heading3"/>
      </w:pPr>
      <w:bookmarkStart w:id="1383" w:name="_Toc946"/>
      <w:r>
        <w:t>58- بهانه جويى مكذبان معاد</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- 17 - 51 - 18</w:t>
      </w:r>
    </w:p>
    <w:p>
      <w:pPr>
        <w:pStyle w:val="BookText"/>
      </w:pPr>
      <w:r>
        <w:rPr>
          <w:rFonts w:ascii="IRNazanin" w:hAnsi="IRNazanin" w:eastAsia="IRNazanin" w:cs="IRNazanin"/>
          <w:lang w:bidi="fa-IR"/>
          <w:color w:val="111111"/>
          <w:sz w:val="28"/>
          <w:szCs w:val="28"/>
          <w:rtl/>
        </w:rPr>
        <w:t xml:space="preserve">18- منكران معاد پس از دريافت دليل هاى قاطع و غير قابل انكار قرآن بر حقانيت معاد به طرح مسائلى بى ثمر و بى تأثير در اصل مسأله معاد ، روى آوردند .</w:t>
      </w:r>
    </w:p>
    <w:p>
      <w:pPr>
        <w:pStyle w:val="BookText"/>
      </w:pPr>
      <w:r>
        <w:rPr>
          <w:rFonts w:ascii="Amiri" w:hAnsi="Amiri" w:eastAsia="Amiri" w:cs="Amiri"/>
          <w:lang w:bidi="ar-SA"/>
          <w:color w:val="111111"/>
          <w:sz w:val="28"/>
          <w:szCs w:val="28"/>
          <w:rtl/>
        </w:rPr>
        <w:t xml:space="preserve">و يقولون متى هو</w:t>
      </w:r>
    </w:p>
    <w:p>
      <w:pPr>
        <w:pStyle w:val="BookText"/>
      </w:pPr>
      <w:r>
        <w:rPr>
          <w:rFonts w:ascii="IRNazanin" w:hAnsi="IRNazanin" w:eastAsia="IRNazanin" w:cs="IRNazanin"/>
          <w:lang w:bidi="fa-IR"/>
          <w:color w:val="111111"/>
          <w:sz w:val="28"/>
          <w:szCs w:val="28"/>
          <w:rtl/>
        </w:rPr>
        <w:t xml:space="preserve">منكران معاد على رغم پرسشهاى به ظاهر استدلالى نخستين، به پرسشهايى روى آوردند كه نه ثمرى براى آنان داشت و نه حقانيت معاد بر دانستن آنها متكى بود چه اينكه قيامت واقعيتى است حتمى الوقوع و دانستن و ندانستن زمان آن، در آن واقعيت تأثيرى ندارد.</w:t>
      </w:r>
    </w:p>
    <w:p>
      <w:pPr>
        <w:pStyle w:val="Heading3"/>
      </w:pPr>
      <w:bookmarkStart w:id="1384" w:name="_Toc947"/>
      <w:r>
        <w:t>59- بى اعتنايى به معاد</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- 86 - 15 - 4</w:t>
      </w:r>
    </w:p>
    <w:p>
      <w:pPr>
        <w:pStyle w:val="BookText"/>
      </w:pPr>
      <w:r>
        <w:rPr>
          <w:rFonts w:ascii="IRNazanin" w:hAnsi="IRNazanin" w:eastAsia="IRNazanin" w:cs="IRNazanin"/>
          <w:lang w:bidi="fa-IR"/>
          <w:color w:val="111111"/>
          <w:sz w:val="28"/>
          <w:szCs w:val="28"/>
          <w:rtl/>
        </w:rPr>
        <w:t xml:space="preserve">4 - جدى نگرفتن هشدار هاى قرآن به معاد و شوخى قلمداد كردن آن ، دسيسه كافران در مقابله با آيين الهى</w:t>
      </w:r>
    </w:p>
    <w:p>
      <w:pPr>
        <w:pStyle w:val="BookText"/>
      </w:pPr>
      <w:r>
        <w:rPr>
          <w:rFonts w:ascii="Amiri" w:hAnsi="Amiri" w:eastAsia="Amiri" w:cs="Amiri"/>
          <w:lang w:bidi="ar-SA"/>
          <w:color w:val="111111"/>
          <w:sz w:val="28"/>
          <w:szCs w:val="28"/>
          <w:rtl/>
        </w:rPr>
        <w:t xml:space="preserve">و ما هو بالهزل . إنّهم يكيدون كيدًا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2" w:name="pg6838_60797"/>
    <w:bookmarkEnd w:id="332"/>
    <w:p>
      <w:pPr>
        <w:pStyle w:val="Heading3"/>
      </w:pPr>
      <w:bookmarkStart w:id="1385" w:name="_Toc948"/>
      <w:r>
        <w:t>60- بى ايمانى مكذبان معاد</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- 84 - 22 - 3</w:t>
      </w:r>
    </w:p>
    <w:p>
      <w:pPr>
        <w:pStyle w:val="BookText"/>
      </w:pPr>
      <w:r>
        <w:rPr>
          <w:rFonts w:ascii="IRNazanin" w:hAnsi="IRNazanin" w:eastAsia="IRNazanin" w:cs="IRNazanin"/>
          <w:lang w:bidi="fa-IR"/>
          <w:color w:val="111111"/>
          <w:sz w:val="28"/>
          <w:szCs w:val="28"/>
          <w:rtl/>
        </w:rPr>
        <w:t xml:space="preserve">3 - منكران معاد ، نه تنها به هشدار هاى قرآن ايمان نياورده و در برابر آن فروتنى نمى كنند ; بلكه پا را فراتر نهاده و قرآن را تكذيب مى كنند .</w:t>
      </w:r>
    </w:p>
    <w:p>
      <w:pPr>
        <w:pStyle w:val="BookText"/>
      </w:pPr>
      <w:r>
        <w:rPr>
          <w:rFonts w:ascii="Amiri" w:hAnsi="Amiri" w:eastAsia="Amiri" w:cs="Amiri"/>
          <w:lang w:bidi="ar-SA"/>
          <w:color w:val="111111"/>
          <w:sz w:val="28"/>
          <w:szCs w:val="28"/>
          <w:rtl/>
        </w:rPr>
        <w:t xml:space="preserve">بل . .. يكذّبون</w:t>
      </w:r>
    </w:p>
    <w:p>
      <w:pPr>
        <w:pStyle w:val="Heading3"/>
      </w:pPr>
      <w:bookmarkStart w:id="1386" w:name="_Toc949"/>
      <w:r>
        <w:t>61- بى منطقى استبعاد معاد</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- 18 - 36 - 6</w:t>
      </w:r>
    </w:p>
    <w:p>
      <w:pPr>
        <w:pStyle w:val="BookText"/>
      </w:pPr>
      <w:r>
        <w:rPr>
          <w:rFonts w:ascii="IRNazanin" w:hAnsi="IRNazanin" w:eastAsia="IRNazanin" w:cs="IRNazanin"/>
          <w:lang w:bidi="fa-IR"/>
          <w:color w:val="111111"/>
          <w:sz w:val="28"/>
          <w:szCs w:val="28"/>
          <w:rtl/>
        </w:rPr>
        <w:t xml:space="preserve">6- نفى معاد ، مبتنى بر ترديد و استبعاد و فاقد هرگونه دليل قطعى است .</w:t>
      </w:r>
    </w:p>
    <w:p>
      <w:pPr>
        <w:pStyle w:val="BookText"/>
      </w:pPr>
      <w:r>
        <w:rPr>
          <w:rFonts w:ascii="Amiri" w:hAnsi="Amiri" w:eastAsia="Amiri" w:cs="Amiri"/>
          <w:lang w:bidi="ar-SA"/>
          <w:color w:val="111111"/>
          <w:sz w:val="28"/>
          <w:szCs w:val="28"/>
          <w:rtl/>
        </w:rPr>
        <w:t xml:space="preserve">و ما أظنّ الساعة قائمة</w:t>
      </w:r>
    </w:p>
    <w:p>
      <w:pPr>
        <w:pStyle w:val="BookText"/>
      </w:pPr>
      <w:r>
        <w:rPr>
          <w:rFonts w:ascii="Amiri" w:hAnsi="Amiri" w:eastAsia="Amiri" w:cs="Amiri"/>
          <w:lang w:bidi="ar-SA"/>
          <w:color w:val="111111"/>
          <w:sz w:val="28"/>
          <w:szCs w:val="28"/>
          <w:rtl/>
        </w:rPr>
        <w:t xml:space="preserve">بيان نفى قيامت با فعل «ما أظنّ» مى تواند اشاره به اين نكته باشد كه انكارِ معاد، بر مبناى استبعاد است نه اين كه منكران به آن قطع داشته باشند.</w:t>
      </w:r>
    </w:p>
    <w:p>
      <w:pPr>
        <w:pStyle w:val="Heading3"/>
      </w:pPr>
      <w:bookmarkStart w:id="1387" w:name="_Toc950"/>
      <w:r>
        <w:t>62- بى منطقى تكذيب معاد</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- 18 - 36 - 6</w:t>
      </w:r>
    </w:p>
    <w:p>
      <w:pPr>
        <w:pStyle w:val="BookText"/>
      </w:pPr>
      <w:r>
        <w:rPr>
          <w:rFonts w:ascii="IRNazanin" w:hAnsi="IRNazanin" w:eastAsia="IRNazanin" w:cs="IRNazanin"/>
          <w:lang w:bidi="fa-IR"/>
          <w:color w:val="111111"/>
          <w:sz w:val="28"/>
          <w:szCs w:val="28"/>
          <w:rtl/>
        </w:rPr>
        <w:t xml:space="preserve">6- نفى معاد ، مبتنى بر ترديد و استبعاد و فاقد هرگونه دليل قطعى است .</w:t>
      </w:r>
    </w:p>
    <w:p>
      <w:pPr>
        <w:pStyle w:val="BookText"/>
      </w:pPr>
      <w:r>
        <w:rPr>
          <w:rFonts w:ascii="Amiri" w:hAnsi="Amiri" w:eastAsia="Amiri" w:cs="Amiri"/>
          <w:lang w:bidi="ar-SA"/>
          <w:color w:val="111111"/>
          <w:sz w:val="28"/>
          <w:szCs w:val="28"/>
          <w:rtl/>
        </w:rPr>
        <w:t xml:space="preserve">و ما أظنّ الساعة قائمة</w:t>
      </w:r>
    </w:p>
    <w:p>
      <w:pPr>
        <w:pStyle w:val="BookText"/>
      </w:pPr>
      <w:r>
        <w:rPr>
          <w:rFonts w:ascii="Amiri" w:hAnsi="Amiri" w:eastAsia="Amiri" w:cs="Amiri"/>
          <w:lang w:bidi="ar-SA"/>
          <w:color w:val="111111"/>
          <w:sz w:val="28"/>
          <w:szCs w:val="28"/>
          <w:rtl/>
        </w:rPr>
        <w:t xml:space="preserve">بيان نفى قيامت با فعل «ما أظنّ» مى تواند اشاره به اين نكته باشد كه انكارِ معاد، بر مبناى استبعاد است نه اين كه منكران به آن قطع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- 18 - 48 - 12</w:t>
      </w:r>
    </w:p>
    <w:p>
      <w:pPr>
        <w:pStyle w:val="BookText"/>
      </w:pPr>
      <w:r>
        <w:rPr>
          <w:rFonts w:ascii="IRNazanin" w:hAnsi="IRNazanin" w:eastAsia="IRNazanin" w:cs="IRNazanin"/>
          <w:lang w:bidi="fa-IR"/>
          <w:color w:val="111111"/>
          <w:sz w:val="28"/>
          <w:szCs w:val="28"/>
          <w:rtl/>
        </w:rPr>
        <w:t xml:space="preserve">12- منكران معاد ، با مشاهده حضور خود در صحنه قيامت ، به عمق نادرستى پندار خويش پى مى برند .</w:t>
      </w:r>
    </w:p>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IRNazanin" w:hAnsi="IRNazanin" w:eastAsia="IRNazanin" w:cs="IRNazanin"/>
          <w:lang w:bidi="fa-IR"/>
          <w:color w:val="111111"/>
          <w:sz w:val="28"/>
          <w:szCs w:val="28"/>
          <w:rtl/>
        </w:rPr>
        <w:t xml:space="preserve">تعبير «بل زعمتم. ..» در حقيقت، بازگو كننده حال كسى است كه على رغم باور خويش، خود را در صحنه قيامت مى بيند و از اين جهت شرمسار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33" w:name="pg6838_60801"/>
    <w:bookmarkEnd w:id="333"/>
    <w:p>
      <w:pPr>
        <w:pStyle w:val="BookText"/>
      </w:pPr>
      <w:r>
        <w:rPr>
          <w:rFonts w:ascii="Amiri" w:hAnsi="Amiri" w:eastAsia="Amiri" w:cs="Amiri"/>
          <w:lang w:bidi="ar-SA"/>
          <w:color w:val="111111"/>
          <w:sz w:val="28"/>
          <w:szCs w:val="28"/>
          <w:rtl/>
        </w:rPr>
        <w:t xml:space="preserve">17 - جاثيه - 45 - 24 - 10</w:t>
      </w:r>
    </w:p>
    <w:p>
      <w:pPr>
        <w:pStyle w:val="BookText"/>
      </w:pPr>
      <w:r>
        <w:rPr>
          <w:rFonts w:ascii="Amiri" w:hAnsi="Amiri" w:eastAsia="Amiri" w:cs="Amiri"/>
          <w:lang w:bidi="ar-SA"/>
          <w:color w:val="111111"/>
          <w:sz w:val="28"/>
          <w:szCs w:val="28"/>
          <w:rtl/>
        </w:rPr>
        <w:t xml:space="preserve">10 - تكذيب معاد ، امرى غير مستند و فاقد دليل</w:t>
      </w:r>
    </w:p>
    <w:p>
      <w:pPr>
        <w:pStyle w:val="BookText"/>
      </w:pPr>
      <w:r>
        <w:rPr>
          <w:rFonts w:ascii="Amiri" w:hAnsi="Amiri" w:eastAsia="Amiri" w:cs="Amiri"/>
          <w:lang w:bidi="ar-SA"/>
          <w:color w:val="111111"/>
          <w:sz w:val="28"/>
          <w:szCs w:val="28"/>
          <w:rtl/>
        </w:rPr>
        <w:t xml:space="preserve">ما هى إلاّ حياتنا الدنيا . .. و ما لهم بذلك من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- 46 - 17 - 5</w:t>
      </w:r>
    </w:p>
    <w:p>
      <w:pPr>
        <w:pStyle w:val="BookText"/>
      </w:pPr>
      <w:r>
        <w:rPr>
          <w:rFonts w:ascii="Amiri" w:hAnsi="Amiri" w:eastAsia="Amiri" w:cs="Amiri"/>
          <w:lang w:bidi="ar-SA"/>
          <w:color w:val="111111"/>
          <w:sz w:val="28"/>
          <w:szCs w:val="28"/>
          <w:rtl/>
        </w:rPr>
        <w:t xml:space="preserve">5- انكار معاد از سوى كافران ، متكى بر استبعاد و نه مستند به دلايل متقن</w:t>
      </w:r>
    </w:p>
    <w:p>
      <w:pPr>
        <w:pStyle w:val="BookText"/>
      </w:pPr>
      <w:r>
        <w:rPr>
          <w:rFonts w:ascii="IRNazanin" w:hAnsi="IRNazanin" w:eastAsia="IRNazanin" w:cs="IRNazanin"/>
          <w:lang w:bidi="fa-IR"/>
          <w:color w:val="111111"/>
          <w:sz w:val="28"/>
          <w:szCs w:val="28"/>
          <w:rtl/>
        </w:rPr>
        <w:t xml:space="preserve">أتعداننى أن أُخرج و قد خلت القرون من قبلى</w:t>
      </w:r>
    </w:p>
    <w:p>
      <w:pPr>
        <w:pStyle w:val="BookText"/>
      </w:pPr>
      <w:r>
        <w:rPr>
          <w:rFonts w:ascii="IRNazanin" w:hAnsi="IRNazanin" w:eastAsia="IRNazanin" w:cs="IRNazanin"/>
          <w:lang w:bidi="fa-IR"/>
          <w:color w:val="111111"/>
          <w:sz w:val="28"/>
          <w:szCs w:val="28"/>
          <w:rtl/>
        </w:rPr>
        <w:t xml:space="preserve">آنچه در آيه به عنوان دليل انكار معاد از قول فرد كافر، بيان شده، تنها پرسشى است آميخته با انكار و استبعاد.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- 51 - 10 - 2</w:t>
      </w:r>
    </w:p>
    <w:p>
      <w:pPr>
        <w:pStyle w:val="BookText"/>
      </w:pPr>
      <w:r>
        <w:rPr>
          <w:rFonts w:ascii="IRNazanin" w:hAnsi="IRNazanin" w:eastAsia="IRNazanin" w:cs="IRNazanin"/>
          <w:lang w:bidi="fa-IR"/>
          <w:color w:val="111111"/>
          <w:sz w:val="28"/>
          <w:szCs w:val="28"/>
          <w:rtl/>
        </w:rPr>
        <w:t xml:space="preserve">2 - انكار معاد ، متكى بر گمان و فاقد دليل يقينى</w:t>
      </w:r>
    </w:p>
    <w:p>
      <w:pPr>
        <w:pStyle w:val="BookText"/>
      </w:pPr>
      <w:r>
        <w:rPr>
          <w:rFonts w:ascii="IRNazanin" w:hAnsi="IRNazanin" w:eastAsia="IRNazanin" w:cs="IRNazanin"/>
          <w:lang w:bidi="fa-IR"/>
          <w:color w:val="111111"/>
          <w:sz w:val="28"/>
          <w:szCs w:val="28"/>
          <w:rtl/>
        </w:rPr>
        <w:t xml:space="preserve">قتل الخرّصون</w:t>
      </w:r>
    </w:p>
    <w:p>
      <w:pPr>
        <w:pStyle w:val="BookText"/>
      </w:pPr>
      <w:r>
        <w:rPr>
          <w:rFonts w:ascii="IRNazanin" w:hAnsi="IRNazanin" w:eastAsia="IRNazanin" w:cs="IRNazanin"/>
          <w:lang w:bidi="fa-IR"/>
          <w:color w:val="111111"/>
          <w:sz w:val="28"/>
          <w:szCs w:val="28"/>
          <w:rtl/>
        </w:rPr>
        <w:t xml:space="preserve">«خرص» به معناى سخنى است كه مبتنى بر ظن و گمان و فاقد پايه علمى است. از آن جايى كه قبل و بعد اين آيه، در مورد روز جزا است، استفاده مى شود كه موضوع ياوه سرايى اينان، مسأله انكار معاد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- 84 - 20 - 4</w:t>
      </w:r>
    </w:p>
    <w:p>
      <w:pPr>
        <w:pStyle w:val="BookText"/>
      </w:pPr>
      <w:r>
        <w:rPr>
          <w:rFonts w:ascii="IRNazanin" w:hAnsi="IRNazanin" w:eastAsia="IRNazanin" w:cs="IRNazanin"/>
          <w:lang w:bidi="fa-IR"/>
          <w:color w:val="111111"/>
          <w:sz w:val="28"/>
          <w:szCs w:val="28"/>
          <w:rtl/>
        </w:rPr>
        <w:t xml:space="preserve">4 - انكار معاد ، با وجود هشدار هاى قرآن ، نكوهيده ، شگفت آور و فاقد برهان است .</w:t>
      </w:r>
    </w:p>
    <w:p>
      <w:pPr>
        <w:pStyle w:val="BookText"/>
      </w:pPr>
      <w:r>
        <w:rPr>
          <w:rFonts w:ascii="Amiri" w:hAnsi="Amiri" w:eastAsia="Amiri" w:cs="Amiri"/>
          <w:lang w:bidi="ar-SA"/>
          <w:color w:val="111111"/>
          <w:sz w:val="28"/>
          <w:szCs w:val="28"/>
          <w:rtl/>
        </w:rPr>
        <w:t xml:space="preserve">فما لهم لايؤمنون</w:t>
      </w:r>
    </w:p>
    <w:p>
      <w:pPr>
        <w:pStyle w:val="BookText"/>
      </w:pPr>
      <w:r>
        <w:rPr>
          <w:rFonts w:ascii="Amiri" w:hAnsi="Amiri" w:eastAsia="Amiri" w:cs="Amiri"/>
          <w:lang w:bidi="ar-SA"/>
          <w:color w:val="111111"/>
          <w:sz w:val="28"/>
          <w:szCs w:val="28"/>
          <w:rtl/>
        </w:rPr>
        <w:t xml:space="preserve">«ما» اسم استفهام است و مراد از استفهام در اين موارد، تعجّب همراه با توبيخ است. تغيير سياق كلام از خطاب در «لتركبنّ» به غايب در «لهم»، بر نكوهش افزوده است.</w:t>
      </w:r>
    </w:p>
    <w:p>
      <w:pPr>
        <w:pStyle w:val="Heading3"/>
      </w:pPr>
      <w:bookmarkStart w:id="1388" w:name="_Toc951"/>
      <w:r>
        <w:t>63- بى منطقى رد معاد</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- 18 - 48 - 11</w:t>
      </w:r>
    </w:p>
    <w:p>
      <w:pPr>
        <w:pStyle w:val="BookText"/>
      </w:pPr>
      <w:r>
        <w:rPr>
          <w:rFonts w:ascii="IRNazanin" w:hAnsi="IRNazanin" w:eastAsia="IRNazanin" w:cs="IRNazanin"/>
          <w:lang w:bidi="fa-IR"/>
          <w:color w:val="111111"/>
          <w:sz w:val="28"/>
          <w:szCs w:val="28"/>
          <w:rtl/>
        </w:rPr>
        <w:t xml:space="preserve">11- نفى معاد ، مبتنى بر پندار و فاقد اساسى علمى و يقينى است .</w:t>
      </w:r>
    </w:p>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IRNazanin" w:hAnsi="IRNazanin" w:eastAsia="IRNazanin" w:cs="IRNazanin"/>
          <w:lang w:bidi="fa-IR"/>
          <w:color w:val="111111"/>
          <w:sz w:val="28"/>
          <w:szCs w:val="28"/>
          <w:rtl/>
        </w:rPr>
        <w:t xml:space="preserve">«زعم» عقيده و گفتارى است كه مبتنى بر گمان باشد. «موعد» اسم زمان به معناى زمان وعده است. در اين آيه، منظور از موعد، قيامت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34" w:name="pg6838_60805"/>
    <w:bookmarkEnd w:id="334"/>
    <w:p>
      <w:pPr>
        <w:pStyle w:val="Heading3"/>
      </w:pPr>
      <w:bookmarkStart w:id="1389" w:name="_Toc952"/>
      <w:r>
        <w:t>64- بى منطقى مكذبان معاد</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- 17 - 49 - 8</w:t>
      </w:r>
    </w:p>
    <w:p>
      <w:pPr>
        <w:pStyle w:val="BookText"/>
      </w:pPr>
      <w:r>
        <w:rPr>
          <w:rFonts w:ascii="Amiri" w:hAnsi="Amiri" w:eastAsia="Amiri" w:cs="Amiri"/>
          <w:lang w:bidi="ar-SA"/>
          <w:color w:val="111111"/>
          <w:sz w:val="28"/>
          <w:szCs w:val="28"/>
          <w:rtl/>
        </w:rPr>
        <w:t xml:space="preserve">8- مشركان در انكار معاد ، فاقد استدلال و دليل قطعى و تنها متكى بر استبعاد هستند .</w:t>
      </w:r>
    </w:p>
    <w:p>
      <w:pPr>
        <w:pStyle w:val="BookText"/>
      </w:pPr>
      <w:r>
        <w:rPr>
          <w:rFonts w:ascii="Amiri" w:hAnsi="Amiri" w:eastAsia="Amiri" w:cs="Amiri"/>
          <w:lang w:bidi="ar-SA"/>
          <w:color w:val="111111"/>
          <w:sz w:val="28"/>
          <w:szCs w:val="28"/>
          <w:rtl/>
        </w:rPr>
        <w:t xml:space="preserve">أءذا كنّا عظمًا و رفتًا أءنَّا لمبعوثون خلقًا جديدًا</w:t>
      </w:r>
    </w:p>
    <w:p>
      <w:pPr>
        <w:pStyle w:val="BookText"/>
      </w:pPr>
      <w:r>
        <w:rPr>
          <w:rFonts w:ascii="IRNazanin" w:hAnsi="IRNazanin" w:eastAsia="IRNazanin" w:cs="IRNazanin"/>
          <w:lang w:bidi="fa-IR"/>
          <w:color w:val="111111"/>
          <w:sz w:val="28"/>
          <w:szCs w:val="28"/>
          <w:rtl/>
        </w:rPr>
        <w:t xml:space="preserve">از اينكه مشركان، در انكار معاد تنها به استبعاد پرداختند، نشان مى دهد كه آنان دليلى براى تكذيب خود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- 17 - 98 - 4</w:t>
      </w:r>
    </w:p>
    <w:p>
      <w:pPr>
        <w:pStyle w:val="BookText"/>
      </w:pPr>
      <w:r>
        <w:rPr>
          <w:rFonts w:ascii="Amiri" w:hAnsi="Amiri" w:eastAsia="Amiri" w:cs="Amiri"/>
          <w:lang w:bidi="ar-SA"/>
          <w:color w:val="111111"/>
          <w:sz w:val="28"/>
          <w:szCs w:val="28"/>
          <w:rtl/>
        </w:rPr>
        <w:t xml:space="preserve">4- انكار معاد از سوى مشركان ، صرفاً متكى بر استبعاد بود نه مبتنى بر دليل و برهان</w:t>
      </w:r>
    </w:p>
    <w:p>
      <w:pPr>
        <w:pStyle w:val="BookText"/>
      </w:pPr>
      <w:r>
        <w:rPr>
          <w:rFonts w:ascii="Amiri" w:hAnsi="Amiri" w:eastAsia="Amiri" w:cs="Amiri"/>
          <w:lang w:bidi="ar-SA"/>
          <w:color w:val="111111"/>
          <w:sz w:val="28"/>
          <w:szCs w:val="28"/>
          <w:rtl/>
        </w:rPr>
        <w:t xml:space="preserve">و قالوا أءذا كنّا عظمًا و رفتًا أءنَّا لمبعوثون خلقًا جديدًا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- 23 - 82 - 6</w:t>
      </w:r>
    </w:p>
    <w:p>
      <w:pPr>
        <w:pStyle w:val="BookText"/>
      </w:pPr>
      <w:r>
        <w:rPr>
          <w:rFonts w:ascii="IRNazanin" w:hAnsi="IRNazanin" w:eastAsia="IRNazanin" w:cs="IRNazanin"/>
          <w:lang w:bidi="fa-IR"/>
          <w:color w:val="111111"/>
          <w:sz w:val="28"/>
          <w:szCs w:val="28"/>
          <w:rtl/>
        </w:rPr>
        <w:t xml:space="preserve">6 - منكران معاد ، متكى به صرف استبعاد و فاقد هرگونه دليل عقلى و يقينى</w:t>
      </w:r>
    </w:p>
    <w:p>
      <w:pPr>
        <w:pStyle w:val="BookText"/>
      </w:pPr>
      <w:r>
        <w:rPr>
          <w:rFonts w:ascii="Amiri" w:hAnsi="Amiri" w:eastAsia="Amiri" w:cs="Amiri"/>
          <w:lang w:bidi="ar-SA"/>
          <w:color w:val="111111"/>
          <w:sz w:val="28"/>
          <w:szCs w:val="28"/>
          <w:rtl/>
        </w:rPr>
        <w:t xml:space="preserve">أفلاتعقلون . .. قالوا أءذا متنا و كنّا ترابًا و عظمًا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- 56 - 48 - 3</w:t>
      </w:r>
    </w:p>
    <w:p>
      <w:pPr>
        <w:pStyle w:val="BookText"/>
      </w:pPr>
      <w:r>
        <w:rPr>
          <w:rFonts w:ascii="IRNazanin" w:hAnsi="IRNazanin" w:eastAsia="IRNazanin" w:cs="IRNazanin"/>
          <w:lang w:bidi="fa-IR"/>
          <w:color w:val="111111"/>
          <w:sz w:val="28"/>
          <w:szCs w:val="28"/>
          <w:rtl/>
        </w:rPr>
        <w:t xml:space="preserve">3 - كافران ، براى انكار قيامت فاقد برهان اند و جز استبعاد و شگفت آور بودن برپايى آن ، دليلى ندارند .</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IRNazanin" w:hAnsi="IRNazanin" w:eastAsia="IRNazanin" w:cs="IRNazanin"/>
          <w:lang w:bidi="fa-IR"/>
          <w:color w:val="111111"/>
          <w:sz w:val="28"/>
          <w:szCs w:val="28"/>
          <w:rtl/>
        </w:rPr>
        <w:t xml:space="preserve">برداشت ياد شده از آن جا است كه دو آيه مورد بحث - كه درصدد بيان دلايل انكار معاد از سوى كافران است - مطلبى از آنان جز استبعاد و شگفتى آنان ياد نكرده است.</w:t>
      </w:r>
    </w:p>
    <w:p>
      <w:pPr>
        <w:pStyle w:val="Heading3"/>
      </w:pPr>
      <w:bookmarkStart w:id="1390" w:name="_Toc953"/>
      <w:r>
        <w:t>65- بى ياورى اخروى مكذبان معاد</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- 45 - 34 - 1</w:t>
      </w:r>
    </w:p>
    <w:p>
      <w:pPr>
        <w:pStyle w:val="BookText"/>
      </w:pPr>
      <w:r>
        <w:rPr>
          <w:rFonts w:ascii="IRNazanin" w:hAnsi="IRNazanin" w:eastAsia="IRNazanin" w:cs="IRNazanin"/>
          <w:lang w:bidi="fa-IR"/>
          <w:color w:val="111111"/>
          <w:sz w:val="28"/>
          <w:szCs w:val="28"/>
          <w:rtl/>
        </w:rPr>
        <w:t xml:space="preserve">1 - منكران معاد ، محروم از رحمت حق و وانهاده به خويش در اوج گرفتارى هاى قيامت</w:t>
      </w:r>
    </w:p>
    <w:p>
      <w:pPr>
        <w:pStyle w:val="BookText"/>
      </w:pPr>
      <w:r>
        <w:rPr>
          <w:rFonts w:ascii="Amiri" w:hAnsi="Amiri" w:eastAsia="Amiri" w:cs="Amiri"/>
          <w:lang w:bidi="ar-SA"/>
          <w:color w:val="111111"/>
          <w:sz w:val="28"/>
          <w:szCs w:val="28"/>
          <w:rtl/>
        </w:rPr>
        <w:t xml:space="preserve">و قيل اليوم ننسيكم</w:t>
      </w:r>
    </w:p>
    <w:p>
      <w:pPr>
        <w:pStyle w:val="BookText"/>
      </w:pPr>
      <w:r>
        <w:rPr>
          <w:rFonts w:ascii="IRNazanin" w:hAnsi="IRNazanin" w:eastAsia="IRNazanin" w:cs="IRNazanin"/>
          <w:lang w:bidi="fa-IR"/>
          <w:color w:val="111111"/>
          <w:sz w:val="28"/>
          <w:szCs w:val="28"/>
          <w:rtl/>
        </w:rPr>
        <w:t xml:space="preserve">نسيان در آيه شريفه، كنايه از روى گردانى خداوند از كافران و وانهادن آنان به حال خودشان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5" w:name="pg6838_60809"/>
    <w:bookmarkEnd w:id="335"/>
    <w:p>
      <w:pPr>
        <w:pStyle w:val="Heading3"/>
      </w:pPr>
      <w:bookmarkStart w:id="1391" w:name="_Toc954"/>
      <w:r>
        <w:t>66- بينش باطل مكذبان معاد</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- 79 - 11 - 1</w:t>
      </w:r>
    </w:p>
    <w:p>
      <w:pPr>
        <w:pStyle w:val="BookText"/>
      </w:pPr>
      <w:r>
        <w:rPr>
          <w:rFonts w:ascii="IRNazanin" w:hAnsi="IRNazanin" w:eastAsia="IRNazanin" w:cs="IRNazanin"/>
          <w:lang w:bidi="fa-IR"/>
          <w:color w:val="111111"/>
          <w:sz w:val="28"/>
          <w:szCs w:val="28"/>
          <w:rtl/>
        </w:rPr>
        <w:t xml:space="preserve">1 - انسان در ديدگاه منكران معاد ; پس از مرگ نابود شده و از او چيزى جز استخوان هاى پوسيده باقى نمى ماند .</w:t>
      </w:r>
    </w:p>
    <w:p>
      <w:pPr>
        <w:pStyle w:val="BookText"/>
      </w:pPr>
      <w:r>
        <w:rPr>
          <w:rFonts w:ascii="Amiri" w:hAnsi="Amiri" w:eastAsia="Amiri" w:cs="Amiri"/>
          <w:lang w:bidi="ar-SA"/>
          <w:color w:val="111111"/>
          <w:sz w:val="28"/>
          <w:szCs w:val="28"/>
          <w:rtl/>
        </w:rPr>
        <w:t xml:space="preserve">أءذا كنّا عظمًا نخرة</w:t>
      </w:r>
    </w:p>
    <w:p>
      <w:pPr>
        <w:pStyle w:val="BookText"/>
      </w:pPr>
      <w:r>
        <w:rPr>
          <w:rFonts w:ascii="IRNazanin" w:hAnsi="IRNazanin" w:eastAsia="IRNazanin" w:cs="IRNazanin"/>
          <w:lang w:bidi="fa-IR"/>
          <w:color w:val="111111"/>
          <w:sz w:val="28"/>
          <w:szCs w:val="28"/>
          <w:rtl/>
        </w:rPr>
        <w:t xml:space="preserve">«نَخير»; يعنى، صداى بينى و «نخرة» به استخوان كهنه و پوسيده اى گفته مى شود كه با اندك تماسى از هم بپاشد و چنانچه قدرى از آن باقى باشد - به گونه اى كه با وزش باد به صدا درآيد - به آن «ناخر» مى گويند.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- 79 - 12 - 2</w:t>
      </w:r>
    </w:p>
    <w:p>
      <w:pPr>
        <w:pStyle w:val="BookText"/>
      </w:pPr>
      <w:r>
        <w:rPr>
          <w:rFonts w:ascii="IRNazanin" w:hAnsi="IRNazanin" w:eastAsia="IRNazanin" w:cs="IRNazanin"/>
          <w:lang w:bidi="fa-IR"/>
          <w:color w:val="111111"/>
          <w:sz w:val="28"/>
          <w:szCs w:val="28"/>
          <w:rtl/>
        </w:rPr>
        <w:t xml:space="preserve">2 - منكران معاد ، حيات دوباره انسان ها را پس از مرگ ، حياتى بى ثمر و سراسر زيان وانمود مى كنند .</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IRNazanin" w:hAnsi="IRNazanin" w:eastAsia="IRNazanin" w:cs="IRNazanin"/>
          <w:lang w:bidi="fa-IR"/>
          <w:color w:val="111111"/>
          <w:sz w:val="28"/>
          <w:szCs w:val="28"/>
          <w:rtl/>
        </w:rPr>
        <w:t xml:space="preserve">«كرّة»; يعنى، رجوع. نسبت دادن زيان كارى به رجوع - نه رجوع كنندگان - مبالغه در ترسيم زيان كارى است.</w:t>
      </w:r>
    </w:p>
    <w:p>
      <w:pPr>
        <w:pStyle w:val="Heading3"/>
      </w:pPr>
      <w:bookmarkStart w:id="1392" w:name="_Toc955"/>
      <w:r>
        <w:t>67- بينش مكذبان معاد</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- 6 - 29 - 2</w:t>
      </w:r>
    </w:p>
    <w:p>
      <w:pPr>
        <w:pStyle w:val="BookText"/>
      </w:pPr>
      <w:r>
        <w:rPr>
          <w:rFonts w:ascii="Amiri" w:hAnsi="Amiri" w:eastAsia="Amiri" w:cs="Amiri"/>
          <w:lang w:bidi="ar-SA"/>
          <w:color w:val="111111"/>
          <w:sz w:val="28"/>
          <w:szCs w:val="28"/>
          <w:rtl/>
        </w:rPr>
        <w:t xml:space="preserve">2 - منكران معاد داراى بينشى سطحى و مادى هستند.</w:t>
      </w:r>
    </w:p>
    <w:p>
      <w:pPr>
        <w:pStyle w:val="BookText"/>
      </w:pPr>
      <w:r>
        <w:rPr>
          <w:rFonts w:ascii="Amiri" w:hAnsi="Amiri" w:eastAsia="Amiri" w:cs="Amiri"/>
          <w:lang w:bidi="ar-SA"/>
          <w:color w:val="111111"/>
          <w:sz w:val="28"/>
          <w:szCs w:val="28"/>
          <w:rtl/>
        </w:rPr>
        <w:t xml:space="preserve">و قالوا إن هى إلا حياتنا الدنيا و ما نحن بمبعوثين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- 16 - 38 - 6</w:t>
      </w:r>
    </w:p>
    <w:p>
      <w:pPr>
        <w:pStyle w:val="BookText"/>
      </w:pPr>
      <w:r>
        <w:rPr>
          <w:rFonts w:ascii="IRNazanin" w:hAnsi="IRNazanin" w:eastAsia="IRNazanin" w:cs="IRNazanin"/>
          <w:lang w:bidi="fa-IR"/>
          <w:color w:val="111111"/>
          <w:sz w:val="28"/>
          <w:szCs w:val="28"/>
          <w:rtl/>
        </w:rPr>
        <w:t xml:space="preserve">6- منكران معاد ، بر اين پندار بودند كه خداوند خود ، انسان هاى مرده را زنده نمى كند .</w:t>
      </w:r>
    </w:p>
    <w:p>
      <w:pPr>
        <w:pStyle w:val="BookText"/>
      </w:pPr>
      <w:r>
        <w:rPr>
          <w:rFonts w:ascii="Amiri" w:hAnsi="Amiri" w:eastAsia="Amiri" w:cs="Amiri"/>
          <w:lang w:bidi="ar-SA"/>
          <w:color w:val="111111"/>
          <w:sz w:val="28"/>
          <w:szCs w:val="28"/>
          <w:rtl/>
        </w:rPr>
        <w:t xml:space="preserve">و أقسموا بالله . .. لايبعث الله من يموت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- 23 - 35 - 4</w:t>
      </w:r>
    </w:p>
    <w:p>
      <w:pPr>
        <w:pStyle w:val="BookText"/>
      </w:pPr>
      <w:r>
        <w:rPr>
          <w:rFonts w:ascii="Amiri" w:hAnsi="Amiri" w:eastAsia="Amiri" w:cs="Amiri"/>
          <w:lang w:bidi="ar-SA"/>
          <w:color w:val="111111"/>
          <w:sz w:val="28"/>
          <w:szCs w:val="28"/>
          <w:rtl/>
        </w:rPr>
        <w:t xml:space="preserve">4 - در نظر منكران معاد ، انسان موجودى صرفاً مادى و جسمانى است .</w:t>
      </w:r>
    </w:p>
    <w:p>
      <w:pPr>
        <w:pStyle w:val="BookText"/>
      </w:pPr>
      <w:r>
        <w:rPr>
          <w:rFonts w:ascii="Amiri" w:hAnsi="Amiri" w:eastAsia="Amiri" w:cs="Amiri"/>
          <w:lang w:bidi="ar-SA"/>
          <w:color w:val="111111"/>
          <w:sz w:val="28"/>
          <w:szCs w:val="28"/>
          <w:rtl/>
        </w:rPr>
        <w:t xml:space="preserve">أيعدكم . .. و كنتم ترابًا و عظمًا أنّكم مخرجون</w:t>
      </w:r>
    </w:p>
    <w:p>
      <w:pPr>
        <w:pStyle w:val="BookText"/>
      </w:pPr>
      <w:r>
        <w:rPr>
          <w:rFonts w:ascii="IRNazanin" w:hAnsi="IRNazanin" w:eastAsia="IRNazanin" w:cs="IRNazanin"/>
          <w:lang w:bidi="fa-IR"/>
          <w:color w:val="111111"/>
          <w:sz w:val="28"/>
          <w:szCs w:val="28"/>
          <w:rtl/>
        </w:rPr>
        <w:t xml:space="preserve">از اين كه اشراف، خاك و استخوان شدن را به خود انسان نسبت داده اند نه به جسم او (يعنى نگفتند «و كان جسمكم تراباً. ..») استفاده مى شود كه آنان براى انسان، هويتى بيرون از كالبد و جسم او معتقد نبودند.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احقاف - 46 - 17 - 14</w:t>
      </w:r>
    </w:p>
    <w:p>
      <w:pPr>
        <w:pStyle w:val="BookText"/>
      </w:pPr>
      <w:r>
        <w:rPr>
          <w:rFonts w:ascii="IRNazanin" w:hAnsi="IRNazanin" w:eastAsia="IRNazanin" w:cs="IRNazanin"/>
          <w:lang w:bidi="fa-IR"/>
          <w:color w:val="111111"/>
          <w:sz w:val="28"/>
          <w:szCs w:val="28"/>
          <w:rtl/>
        </w:rPr>
        <w:t xml:space="preserve">14- وعده الهى به معاد ، اسطوره اى كهنه و بى اساس ، در نگاه نسل كافر عصيانگر</w:t>
      </w:r>
    </w:p>
    <w:p>
      <w:pPr>
        <w:pStyle w:val="BookText"/>
      </w:pPr>
      <w:r>
        <w:rPr>
          <w:rFonts w:ascii="Amiri" w:hAnsi="Amiri" w:eastAsia="Amiri" w:cs="Amiri"/>
          <w:lang w:bidi="ar-SA"/>
          <w:color w:val="111111"/>
          <w:sz w:val="28"/>
          <w:szCs w:val="28"/>
          <w:rtl/>
        </w:rPr>
        <w:t xml:space="preserve">و الذى قال لولديه أُفّ لكما أتعداننى أن أُخرج . .. فيقول ما هذا إلاّ أسطير الأ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- 79 - 10 - 2،3</w:t>
      </w:r>
    </w:p>
    <w:p>
      <w:pPr>
        <w:pStyle w:val="BookText"/>
      </w:pPr>
      <w:r>
        <w:rPr>
          <w:rFonts w:ascii="IRNazanin" w:hAnsi="IRNazanin" w:eastAsia="IRNazanin" w:cs="IRNazanin"/>
          <w:lang w:bidi="fa-IR"/>
          <w:color w:val="111111"/>
          <w:sz w:val="28"/>
          <w:szCs w:val="28"/>
          <w:rtl/>
        </w:rPr>
        <w:t xml:space="preserve">2 - منكران معاد ، زنده شدن اهل قبور را شگفت آور خوانده و آن را بعيد مى شمارند .</w:t>
      </w:r>
    </w:p>
    <w:p>
      <w:pPr>
        <w:pStyle w:val="BookText"/>
      </w:pPr>
      <w:r>
        <w:rPr>
          <w:rFonts w:ascii="Amiri" w:hAnsi="Amiri" w:eastAsia="Amiri" w:cs="Amiri"/>
          <w:lang w:bidi="ar-SA"/>
          <w:color w:val="111111"/>
          <w:sz w:val="28"/>
          <w:szCs w:val="28"/>
          <w:rtl/>
        </w:rPr>
        <w:t xml:space="preserve">يقولون أءنّا لمردودون فى الحافرة</w:t>
      </w:r>
    </w:p>
    <w:p>
      <w:pPr>
        <w:pStyle w:val="BookText"/>
      </w:pPr>
      <w:r>
        <w:rPr>
          <w:rFonts w:ascii="IRNazanin" w:hAnsi="IRNazanin" w:eastAsia="IRNazanin" w:cs="IRNazanin"/>
          <w:lang w:bidi="fa-IR"/>
          <w:color w:val="111111"/>
          <w:sz w:val="28"/>
          <w:szCs w:val="28"/>
          <w:rtl/>
        </w:rPr>
        <w:t xml:space="preserve">يكى از معانى «حافرة» قبر است (مفردات راغب). قيد «فى الحافرة» حال و مفاد جمله «أءنّا ...» اين است كه آيا ما در حالى كه در قبر هستيم، به زندگى بازگردانده خواهيم شد؟!</w:t>
      </w:r>
    </w:p>
    <w:p>
      <w:pPr>
        <w:pStyle w:val="BookText"/>
      </w:pPr>
      <w:r>
        <w:rPr>
          <w:rFonts w:ascii="Amiri" w:hAnsi="Amiri" w:eastAsia="Amiri" w:cs="Amiri"/>
          <w:lang w:bidi="ar-SA"/>
          <w:color w:val="111111"/>
          <w:sz w:val="28"/>
          <w:szCs w:val="28"/>
          <w:rtl/>
        </w:rPr>
        <w:t xml:space="preserve">3 - استبعاد ، تنها واكنش منكران معاد</w:t>
      </w:r>
    </w:p>
    <w:p>
      <w:pPr>
        <w:pStyle w:val="BookText"/>
      </w:pPr>
      <w:r>
        <w:rPr>
          <w:rFonts w:ascii="Amiri" w:hAnsi="Amiri" w:eastAsia="Amiri" w:cs="Amiri"/>
          <w:lang w:bidi="ar-SA"/>
          <w:color w:val="111111"/>
          <w:sz w:val="28"/>
          <w:szCs w:val="28"/>
          <w:rtl/>
        </w:rPr>
        <w:t xml:space="preserve">يقولون أءنّا لمردودون فى الحافرة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- 79 - 11 - 2،3</w:t>
      </w:r>
    </w:p>
    <w:p>
      <w:pPr>
        <w:pStyle w:val="BookText"/>
      </w:pPr>
      <w:r>
        <w:rPr>
          <w:rFonts w:ascii="IRNazanin" w:hAnsi="IRNazanin" w:eastAsia="IRNazanin" w:cs="IRNazanin"/>
          <w:lang w:bidi="fa-IR"/>
          <w:color w:val="111111"/>
          <w:sz w:val="28"/>
          <w:szCs w:val="28"/>
          <w:rtl/>
        </w:rPr>
        <w:t xml:space="preserve">2 - از هم پاشيده شدن اجزاى بدن انسان پس از مرگ ، مايه استبعاد معاد در ديدگاه منكران آن</w:t>
      </w:r>
    </w:p>
    <w:p>
      <w:pPr>
        <w:pStyle w:val="BookText"/>
      </w:pPr>
      <w:r>
        <w:rPr>
          <w:rFonts w:ascii="Amiri" w:hAnsi="Amiri" w:eastAsia="Amiri" w:cs="Amiri"/>
          <w:lang w:bidi="ar-SA"/>
          <w:color w:val="111111"/>
          <w:sz w:val="28"/>
          <w:szCs w:val="28"/>
          <w:rtl/>
        </w:rPr>
        <w:t xml:space="preserve">أءذا كنّا عظمًا نخرة</w:t>
      </w:r>
    </w:p>
    <w:p>
      <w:pPr>
        <w:pStyle w:val="BookText"/>
      </w:pPr>
      <w:r>
        <w:rPr>
          <w:rFonts w:ascii="IRNazanin" w:hAnsi="IRNazanin" w:eastAsia="IRNazanin" w:cs="IRNazanin"/>
          <w:lang w:bidi="fa-IR"/>
          <w:color w:val="111111"/>
          <w:sz w:val="28"/>
          <w:szCs w:val="28"/>
          <w:rtl/>
        </w:rPr>
        <w:t xml:space="preserve">3 - استبعاد تنها واكنش منكران معاد ، در برابر هشدار هاى الهى نسبت به حوادث پس از مرگ</w:t>
      </w:r>
    </w:p>
    <w:p>
      <w:pPr>
        <w:pStyle w:val="BookText"/>
      </w:pPr>
      <w:r>
        <w:rPr>
          <w:rFonts w:ascii="Amiri" w:hAnsi="Amiri" w:eastAsia="Amiri" w:cs="Amiri"/>
          <w:lang w:bidi="ar-SA"/>
          <w:color w:val="111111"/>
          <w:sz w:val="28"/>
          <w:szCs w:val="28"/>
          <w:rtl/>
        </w:rPr>
        <w:t xml:space="preserve">أءذا كنّا عظمًا نخرة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- 86 - 14 - 2</w:t>
      </w:r>
    </w:p>
    <w:p>
      <w:pPr>
        <w:pStyle w:val="BookText"/>
      </w:pPr>
      <w:r>
        <w:rPr>
          <w:rFonts w:ascii="IRNazanin" w:hAnsi="IRNazanin" w:eastAsia="IRNazanin" w:cs="IRNazanin"/>
          <w:lang w:bidi="fa-IR"/>
          <w:color w:val="111111"/>
          <w:sz w:val="28"/>
          <w:szCs w:val="28"/>
          <w:rtl/>
        </w:rPr>
        <w:t xml:space="preserve">2 - منكران معاد ، آيات مربوط به آن را ، عارى از حقيقت پنداشته و شوخى قلمداد مى كردند .</w:t>
      </w:r>
    </w:p>
    <w:p>
      <w:pPr>
        <w:pStyle w:val="BookText"/>
      </w:pPr>
      <w:r>
        <w:rPr>
          <w:rFonts w:ascii="IRNazanin" w:hAnsi="IRNazanin" w:eastAsia="IRNazanin" w:cs="IRNazanin"/>
          <w:lang w:bidi="fa-IR"/>
          <w:color w:val="111111"/>
          <w:sz w:val="28"/>
          <w:szCs w:val="28"/>
          <w:rtl/>
        </w:rPr>
        <w:t xml:space="preserve">و ما هو بالهزل</w:t>
      </w:r>
    </w:p>
    <w:p>
      <w:pPr>
        <w:pStyle w:val="BookText"/>
      </w:pPr>
      <w:r>
        <w:rPr>
          <w:rFonts w:ascii="IRNazanin" w:hAnsi="IRNazanin" w:eastAsia="IRNazanin" w:cs="IRNazanin"/>
          <w:lang w:bidi="fa-IR"/>
          <w:color w:val="111111"/>
          <w:sz w:val="28"/>
          <w:szCs w:val="28"/>
          <w:rtl/>
        </w:rPr>
        <w:t xml:space="preserve">هدف از توصيف قرآن به دورى از مزخرفات و مهملات، بيان اوصاف قرآن نيست; زيرا در توصيف چيزى، به بيان حداقل كمال آن بسنده نمى شود. بنابراين مراد، نفى پندار مخالفان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- 90 - 6 - 3</w:t>
      </w:r>
    </w:p>
    <w:p>
      <w:pPr>
        <w:pStyle w:val="BookText"/>
      </w:pPr>
      <w:r>
        <w:rPr>
          <w:rFonts w:ascii="IRNazanin" w:hAnsi="IRNazanin" w:eastAsia="IRNazanin" w:cs="IRNazanin"/>
          <w:lang w:bidi="fa-IR"/>
          <w:color w:val="111111"/>
          <w:sz w:val="28"/>
          <w:szCs w:val="28"/>
          <w:rtl/>
        </w:rPr>
        <w:t xml:space="preserve">3 - مصرف ثروت براى رفع نيازمندى هاى مردم ، در ديدگاه منكران معاد ، خسارتى سنگين و جبران ناپذير است .</w:t>
      </w:r>
    </w:p>
    <w:p>
      <w:pPr>
        <w:pStyle w:val="BookText"/>
      </w:pPr>
      <w:r>
        <w:rPr>
          <w:rFonts w:ascii="Amiri" w:hAnsi="Amiri" w:eastAsia="Amiri" w:cs="Amiri"/>
          <w:lang w:bidi="ar-SA"/>
          <w:color w:val="111111"/>
          <w:sz w:val="28"/>
          <w:szCs w:val="28"/>
          <w:rtl/>
        </w:rPr>
        <w:t xml:space="preserve">أهلكت مالاً لبدًا</w:t>
      </w:r>
    </w:p>
    <w:p>
      <w:pPr>
        <w:pStyle w:val="BookText"/>
      </w:pPr>
      <w:r>
        <w:rPr>
          <w:rFonts w:ascii="IRNazanin" w:hAnsi="IRNazanin" w:eastAsia="IRNazanin" w:cs="IRNazanin"/>
          <w:lang w:bidi="fa-IR"/>
          <w:color w:val="111111"/>
          <w:sz w:val="28"/>
          <w:szCs w:val="28"/>
          <w:rtl/>
        </w:rPr>
        <w:t xml:space="preserve">انتخاب تعبير «أهلكت» و پرهيز از گفتن «أنفقت» و نظاير آن، بيانگر اين است كه گوينده، مال هاى مصرف شده را «هلاك شده» مى پندارد. اين بينش ممكن است برخاسته از انكار پاداش انفاق، بر اثر انكار معاد باشد.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6" w:name="pg6838_60817"/>
    <w:bookmarkEnd w:id="336"/>
    <w:p>
      <w:pPr>
        <w:pStyle w:val="Heading3"/>
      </w:pPr>
      <w:bookmarkStart w:id="1393" w:name="_Toc956"/>
      <w:r>
        <w:t>68- پاسخ به شبهات معاد</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- 31 - 28 - 7</w:t>
      </w:r>
    </w:p>
    <w:p>
      <w:pPr>
        <w:pStyle w:val="BookText"/>
      </w:pPr>
      <w:r>
        <w:rPr>
          <w:rFonts w:ascii="IRNazanin" w:hAnsi="IRNazanin" w:eastAsia="IRNazanin" w:cs="IRNazanin"/>
          <w:lang w:bidi="fa-IR"/>
          <w:color w:val="111111"/>
          <w:sz w:val="28"/>
          <w:szCs w:val="28"/>
          <w:rtl/>
        </w:rPr>
        <w:t xml:space="preserve">7 - پاسخگويى خداوند به شبهه ايجاد شده در ذهن افراد درباره معاد و تجديد حيات انسان ها پس از مرگ ، بر اساس آگاهى او است .</w:t>
      </w:r>
    </w:p>
    <w:p>
      <w:pPr>
        <w:pStyle w:val="BookText"/>
      </w:pPr>
      <w:r>
        <w:rPr>
          <w:rFonts w:ascii="Amiri" w:hAnsi="Amiri" w:eastAsia="Amiri" w:cs="Amiri"/>
          <w:lang w:bidi="ar-SA"/>
          <w:color w:val="111111"/>
          <w:sz w:val="28"/>
          <w:szCs w:val="28"/>
          <w:rtl/>
        </w:rPr>
        <w:t xml:space="preserve">ما خلقكم و لابعثكم إلاّ كنفس وحدة إنّ اللّه سميع بصير</w:t>
      </w:r>
    </w:p>
    <w:p>
      <w:pPr>
        <w:pStyle w:val="BookText"/>
      </w:pPr>
      <w:r>
        <w:rPr>
          <w:rFonts w:ascii="IRNazanin" w:hAnsi="IRNazanin" w:eastAsia="IRNazanin" w:cs="IRNazanin"/>
          <w:lang w:bidi="fa-IR"/>
          <w:color w:val="111111"/>
          <w:sz w:val="28"/>
          <w:szCs w:val="28"/>
          <w:rtl/>
        </w:rPr>
        <w:t xml:space="preserve">ذكر «إنّ اللّه سميع. ..» در پايان آيه، به جاى اعلام قدرت مندى خداوند، مى تواند اين نكته را برساند كه چون خداوند، از شبهه ايجاد شده در ذهن ها خبر داشته، اقدام به پاسخگويى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- 56 - 49 - 1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حقايق مربوط به قيامت و پاسخ گويى به شبهات القا شده از سوى منكران آن</w:t>
      </w:r>
    </w:p>
    <w:p>
      <w:pPr>
        <w:pStyle w:val="BookText"/>
      </w:pPr>
      <w:r>
        <w:rPr>
          <w:rFonts w:ascii="Amiri" w:hAnsi="Amiri" w:eastAsia="Amiri" w:cs="Amiri"/>
          <w:lang w:bidi="ar-SA"/>
          <w:color w:val="111111"/>
          <w:sz w:val="28"/>
          <w:szCs w:val="28"/>
          <w:rtl/>
        </w:rPr>
        <w:t xml:space="preserve">أءنّا لمبعوثون . .. قل إنّ الأوّلين و الأخرين</w:t>
      </w:r>
    </w:p>
    <w:p>
      <w:pPr>
        <w:pStyle w:val="Heading3"/>
      </w:pPr>
      <w:bookmarkStart w:id="1394" w:name="_Toc957"/>
      <w:r>
        <w:t>69- پاسخ به شبهات مكذبان معاد</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- 67 - 26 - 1</w:t>
      </w:r>
    </w:p>
    <w:p>
      <w:pPr>
        <w:pStyle w:val="BookText"/>
      </w:pPr>
      <w:r>
        <w:rPr>
          <w:rFonts w:ascii="IRNazanin" w:hAnsi="IRNazanin" w:eastAsia="IRNazanin" w:cs="IRNazanin"/>
          <w:lang w:bidi="fa-IR"/>
          <w:color w:val="111111"/>
          <w:sz w:val="28"/>
          <w:szCs w:val="28"/>
          <w:rtl/>
        </w:rPr>
        <w:t xml:space="preserve">1 - پيامبر (صلی الله علیه و آله) ، مأمور پاسخ گويى به پرسش ها و شبهه انگيزى هاى كافران و منكران معاد ، در باور هاى دينى مردم و آگاهى دادن به آنان</w:t>
      </w:r>
    </w:p>
    <w:p>
      <w:pPr>
        <w:pStyle w:val="BookText"/>
      </w:pPr>
      <w:r>
        <w:rPr>
          <w:rFonts w:ascii="Amiri" w:hAnsi="Amiri" w:eastAsia="Amiri" w:cs="Amiri"/>
          <w:lang w:bidi="ar-SA"/>
          <w:color w:val="111111"/>
          <w:sz w:val="28"/>
          <w:szCs w:val="28"/>
          <w:rtl/>
        </w:rPr>
        <w:t xml:space="preserve">و يقولون متى هذا الوعد . .. قل إنّما العلم عند اللّه</w:t>
      </w:r>
    </w:p>
    <w:p>
      <w:pPr>
        <w:pStyle w:val="Heading3"/>
      </w:pPr>
      <w:bookmarkStart w:id="1395" w:name="_Toc958"/>
      <w:r>
        <w:t>70- پاسخ شبهات معاد</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- 17 - 50 - 1،2</w:t>
      </w:r>
    </w:p>
    <w:p>
      <w:pPr>
        <w:pStyle w:val="BookText"/>
      </w:pPr>
      <w:r>
        <w:rPr>
          <w:rFonts w:ascii="IRNazanin" w:hAnsi="IRNazanin" w:eastAsia="IRNazanin" w:cs="IRNazanin"/>
          <w:lang w:bidi="fa-IR"/>
          <w:color w:val="111111"/>
          <w:sz w:val="28"/>
          <w:szCs w:val="28"/>
          <w:rtl/>
        </w:rPr>
        <w:t xml:space="preserve">1- خداوند ، شيوه پاسخ گويى به شبهات منكران معاد را ، به پيامبر (صلی الله علیه و آله) آموخت .</w:t>
      </w:r>
    </w:p>
    <w:p>
      <w:pPr>
        <w:pStyle w:val="BookText"/>
      </w:pPr>
      <w:r>
        <w:rPr>
          <w:rFonts w:ascii="Amiri" w:hAnsi="Amiri" w:eastAsia="Amiri" w:cs="Amiri"/>
          <w:lang w:bidi="ar-SA"/>
          <w:color w:val="111111"/>
          <w:sz w:val="28"/>
          <w:szCs w:val="28"/>
          <w:rtl/>
        </w:rPr>
        <w:t xml:space="preserve">قل كونوا حجارة أو حديدًا</w:t>
      </w:r>
    </w:p>
    <w:p>
      <w:pPr>
        <w:pStyle w:val="BookText"/>
      </w:pPr>
      <w:r>
        <w:rPr>
          <w:rFonts w:ascii="IRNazanin" w:hAnsi="IRNazanin" w:eastAsia="IRNazanin" w:cs="IRNazanin"/>
          <w:lang w:bidi="fa-IR"/>
          <w:color w:val="111111"/>
          <w:sz w:val="28"/>
          <w:szCs w:val="28"/>
          <w:rtl/>
        </w:rPr>
        <w:t xml:space="preserve">2- پيامبر (صلی الله علیه و آله) ، موظف به پاسخ گويى به استبعاد منكران معاد</w:t>
      </w:r>
    </w:p>
    <w:p>
      <w:pPr>
        <w:pStyle w:val="BookText"/>
      </w:pPr>
      <w:r>
        <w:rPr>
          <w:rFonts w:ascii="Amiri" w:hAnsi="Amiri" w:eastAsia="Amiri" w:cs="Amiri"/>
          <w:lang w:bidi="ar-SA"/>
          <w:color w:val="111111"/>
          <w:sz w:val="28"/>
          <w:szCs w:val="28"/>
          <w:rtl/>
        </w:rPr>
        <w:t xml:space="preserve">قالوا أءذا كنّا عظمًا . .. قل كونوا حجارة أو حديدًا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- 17 - 51 - 13</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7" w:name="pg6838_60821"/>
    <w:bookmarkEnd w:id="337"/>
    <w:p>
      <w:pPr>
        <w:pStyle w:val="BookText"/>
      </w:pPr>
      <w:r>
        <w:rPr>
          <w:rFonts w:ascii="IRNazanin" w:hAnsi="IRNazanin" w:eastAsia="IRNazanin" w:cs="IRNazanin"/>
          <w:lang w:bidi="fa-IR"/>
          <w:color w:val="111111"/>
          <w:sz w:val="28"/>
          <w:szCs w:val="28"/>
          <w:rtl/>
        </w:rPr>
        <w:t xml:space="preserve">13- پاسخ قرآن به پرسش هاى انسان در زمينه معاد ، متكى بر استدلال است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pStyle w:val="BookText"/>
      </w:pPr>
      <w:r>
        <w:rPr>
          <w:rFonts w:ascii="IRNazanin" w:hAnsi="IRNazanin" w:eastAsia="IRNazanin" w:cs="IRNazanin"/>
          <w:lang w:bidi="fa-IR"/>
          <w:color w:val="111111"/>
          <w:sz w:val="28"/>
          <w:szCs w:val="28"/>
          <w:rtl/>
        </w:rPr>
        <w:t xml:space="preserve">از اينكه خداوند در پاسخ شبهات منكران معاد، به جاى بسنده كردن به تعبد، توجه آنان را به مبدأ آفرينش معطوف مى كند و آن را دليل امكان تحقق معاد برمى شمارد، نكته ياد شده به دست مى آيد.</w:t>
      </w:r>
    </w:p>
    <w:p>
      <w:pPr>
        <w:pStyle w:val="Heading3"/>
      </w:pPr>
      <w:bookmarkStart w:id="1396" w:name="_Toc959"/>
      <w:r>
        <w:t>71- پاسخ شبهات مكذبان معاد</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- 17 - 51 - 5،15،18</w:t>
      </w:r>
    </w:p>
    <w:p>
      <w:pPr>
        <w:pStyle w:val="BookText"/>
      </w:pPr>
      <w:r>
        <w:rPr>
          <w:rFonts w:ascii="IRNazanin" w:hAnsi="IRNazanin" w:eastAsia="IRNazanin" w:cs="IRNazanin"/>
          <w:lang w:bidi="fa-IR"/>
          <w:color w:val="111111"/>
          <w:sz w:val="28"/>
          <w:szCs w:val="28"/>
          <w:rtl/>
        </w:rPr>
        <w:t xml:space="preserve">5- خداوند ، پيشاپيش به پيامبر (صلی الله علیه و آله) اعلام كرد كه منكران معاد ، پس از دريافت جواب شبهه استبعاد معاد ، از پديدآورنده آن سؤال خواهند كرد .</w:t>
      </w:r>
    </w:p>
    <w:p>
      <w:pPr>
        <w:pStyle w:val="BookText"/>
      </w:pPr>
      <w:r>
        <w:rPr>
          <w:rFonts w:ascii="Amiri" w:hAnsi="Amiri" w:eastAsia="Amiri" w:cs="Amiri"/>
          <w:lang w:bidi="ar-SA"/>
          <w:color w:val="111111"/>
          <w:sz w:val="28"/>
          <w:szCs w:val="28"/>
          <w:rtl/>
        </w:rPr>
        <w:t xml:space="preserve">فسيقولون من يعيدنا</w:t>
      </w:r>
    </w:p>
    <w:p>
      <w:pPr>
        <w:pStyle w:val="BookText"/>
      </w:pPr>
      <w:r>
        <w:rPr>
          <w:rFonts w:ascii="IRNazanin" w:hAnsi="IRNazanin" w:eastAsia="IRNazanin" w:cs="IRNazanin"/>
          <w:lang w:bidi="fa-IR"/>
          <w:color w:val="111111"/>
          <w:sz w:val="28"/>
          <w:szCs w:val="28"/>
          <w:rtl/>
        </w:rPr>
        <w:t xml:space="preserve">15- منكران معاد ، پس از دريافت جواب شبهات خود درباره معاد ، با شگفتى از زمان وقوع آن مى پرسيدند .</w:t>
      </w:r>
    </w:p>
    <w:p>
      <w:pPr>
        <w:pStyle w:val="BookText"/>
      </w:pPr>
      <w:r>
        <w:rPr>
          <w:rFonts w:ascii="Amiri" w:hAnsi="Amiri" w:eastAsia="Amiri" w:cs="Amiri"/>
          <w:lang w:bidi="ar-SA"/>
          <w:color w:val="111111"/>
          <w:sz w:val="28"/>
          <w:szCs w:val="28"/>
          <w:rtl/>
        </w:rPr>
        <w:t xml:space="preserve">فسينغضون إليك رءوسهم و يقولون متى هو</w:t>
      </w:r>
    </w:p>
    <w:p>
      <w:pPr>
        <w:pStyle w:val="BookText"/>
      </w:pPr>
      <w:r>
        <w:rPr>
          <w:rFonts w:ascii="IRNazanin" w:hAnsi="IRNazanin" w:eastAsia="IRNazanin" w:cs="IRNazanin"/>
          <w:lang w:bidi="fa-IR"/>
          <w:color w:val="111111"/>
          <w:sz w:val="28"/>
          <w:szCs w:val="28"/>
          <w:rtl/>
        </w:rPr>
        <w:t xml:space="preserve">بنابر اينكه حركت دادن سر، همانگونه كه در استعمال لغوى آن آمده است، براى اظهار تعجب و شگفتى باشد (لسان العرب)، برداشت فوق به دست مى آيد.</w:t>
      </w:r>
    </w:p>
    <w:p>
      <w:pPr>
        <w:pStyle w:val="BookText"/>
      </w:pPr>
      <w:r>
        <w:rPr>
          <w:rFonts w:ascii="IRNazanin" w:hAnsi="IRNazanin" w:eastAsia="IRNazanin" w:cs="IRNazanin"/>
          <w:lang w:bidi="fa-IR"/>
          <w:color w:val="111111"/>
          <w:sz w:val="28"/>
          <w:szCs w:val="28"/>
          <w:rtl/>
        </w:rPr>
        <w:t xml:space="preserve">18- منكران معاد پس از دريافت دليل هاى قاطع و غير قابل انكار قرآن بر حقانيت معاد به طرح مسائلى بى ثمر و بى تأثير در اصل مسأله معاد ، روى آوردند .</w:t>
      </w:r>
    </w:p>
    <w:p>
      <w:pPr>
        <w:pStyle w:val="BookText"/>
      </w:pPr>
      <w:r>
        <w:rPr>
          <w:rFonts w:ascii="Amiri" w:hAnsi="Amiri" w:eastAsia="Amiri" w:cs="Amiri"/>
          <w:lang w:bidi="ar-SA"/>
          <w:color w:val="111111"/>
          <w:sz w:val="28"/>
          <w:szCs w:val="28"/>
          <w:rtl/>
        </w:rPr>
        <w:t xml:space="preserve">و يقولون متى هو</w:t>
      </w:r>
    </w:p>
    <w:p>
      <w:pPr>
        <w:pStyle w:val="BookText"/>
      </w:pPr>
      <w:r>
        <w:rPr>
          <w:rFonts w:ascii="IRNazanin" w:hAnsi="IRNazanin" w:eastAsia="IRNazanin" w:cs="IRNazanin"/>
          <w:lang w:bidi="fa-IR"/>
          <w:color w:val="111111"/>
          <w:sz w:val="28"/>
          <w:szCs w:val="28"/>
          <w:rtl/>
        </w:rPr>
        <w:t xml:space="preserve">منكران معاد على رغم پرسشهاى به ظاهر استدلالى نخستين، به پرسشهايى روى آوردند كه نه ثمرى براى آنان داشت و نه حقانيت معاد بر دانستن آنها متكى بود چه اينكه قيامت واقعيتى است حتمى الوقوع و دانستن و ندانستن زمان آن، در آن واقعيت تأثيرى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- 36 - 79 - 2</w:t>
      </w:r>
    </w:p>
    <w:p>
      <w:pPr>
        <w:pStyle w:val="BookText"/>
      </w:pPr>
      <w:r>
        <w:rPr>
          <w:rFonts w:ascii="IRNazanin" w:hAnsi="IRNazanin" w:eastAsia="IRNazanin" w:cs="IRNazanin"/>
          <w:lang w:bidi="fa-IR"/>
          <w:color w:val="111111"/>
          <w:sz w:val="28"/>
          <w:szCs w:val="28"/>
          <w:rtl/>
        </w:rPr>
        <w:t xml:space="preserve">2 - پيامبراسلام (صلی الله علیه و آله) ، مأمور پاسخ گويى به شبهات كافران و منكران معاد با استدلال و برهان</w:t>
      </w:r>
    </w:p>
    <w:p>
      <w:pPr>
        <w:pStyle w:val="BookText"/>
      </w:pPr>
      <w:r>
        <w:rPr>
          <w:rFonts w:ascii="Amiri" w:hAnsi="Amiri" w:eastAsia="Amiri" w:cs="Amiri"/>
          <w:lang w:bidi="ar-SA"/>
          <w:color w:val="111111"/>
          <w:sz w:val="28"/>
          <w:szCs w:val="28"/>
          <w:rtl/>
        </w:rPr>
        <w:t xml:space="preserve">قال من يحىِ العظم و هى رميم . قل يحييها الذى أنشأها أوّل مرّة</w:t>
      </w:r>
    </w:p>
    <w:p>
      <w:pPr>
        <w:pStyle w:val="Heading3"/>
      </w:pPr>
      <w:bookmarkStart w:id="1397" w:name="_Toc960"/>
      <w:r>
        <w:t>72- پرسش از معاد</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- 17 - 51 - 15،18</w:t>
      </w:r>
    </w:p>
    <w:p>
      <w:pPr>
        <w:pStyle w:val="BookText"/>
      </w:pPr>
      <w:r>
        <w:rPr>
          <w:rFonts w:ascii="IRNazanin" w:hAnsi="IRNazanin" w:eastAsia="IRNazanin" w:cs="IRNazanin"/>
          <w:lang w:bidi="fa-IR"/>
          <w:color w:val="111111"/>
          <w:sz w:val="28"/>
          <w:szCs w:val="28"/>
          <w:rtl/>
        </w:rPr>
        <w:t xml:space="preserve">15- منكران معاد ، پس از دريافت جواب شبهات خود درباره معاد ، با شگفتى از زمان وقوع آن مى پرسيدند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8" w:name="pg6838_60825"/>
    <w:bookmarkEnd w:id="338"/>
    <w:p>
      <w:pPr>
        <w:pStyle w:val="BookText"/>
      </w:pPr>
      <w:r>
        <w:rPr>
          <w:rFonts w:ascii="Amiri" w:hAnsi="Amiri" w:eastAsia="Amiri" w:cs="Amiri"/>
          <w:lang w:bidi="ar-SA"/>
          <w:color w:val="111111"/>
          <w:sz w:val="28"/>
          <w:szCs w:val="28"/>
          <w:rtl/>
        </w:rPr>
        <w:t xml:space="preserve">فسينغضون إليك رءوسهم و يقولون متى هو</w:t>
      </w:r>
    </w:p>
    <w:p>
      <w:pPr>
        <w:pStyle w:val="BookText"/>
      </w:pPr>
      <w:r>
        <w:rPr>
          <w:rFonts w:ascii="IRNazanin" w:hAnsi="IRNazanin" w:eastAsia="IRNazanin" w:cs="IRNazanin"/>
          <w:lang w:bidi="fa-IR"/>
          <w:color w:val="111111"/>
          <w:sz w:val="28"/>
          <w:szCs w:val="28"/>
          <w:rtl/>
        </w:rPr>
        <w:t xml:space="preserve">بنابر اينكه حركت دادن سر، همانگونه كه در استعمال لغوى آن آمده است، براى اظهار تعجب و شگفتى باشد (لسان العرب)، برداشت فوق به دست مى آيد.</w:t>
      </w:r>
    </w:p>
    <w:p>
      <w:pPr>
        <w:pStyle w:val="BookText"/>
      </w:pPr>
      <w:r>
        <w:rPr>
          <w:rFonts w:ascii="IRNazanin" w:hAnsi="IRNazanin" w:eastAsia="IRNazanin" w:cs="IRNazanin"/>
          <w:lang w:bidi="fa-IR"/>
          <w:color w:val="111111"/>
          <w:sz w:val="28"/>
          <w:szCs w:val="28"/>
          <w:rtl/>
        </w:rPr>
        <w:t xml:space="preserve">18- منكران معاد پس از دريافت دليل هاى قاطع و غير قابل انكار قرآن بر حقانيت معاد به طرح مسائلى بى ثمر و بى تأثير در اصل مسأله معاد ، روى آوردند .</w:t>
      </w:r>
    </w:p>
    <w:p>
      <w:pPr>
        <w:pStyle w:val="BookText"/>
      </w:pPr>
      <w:r>
        <w:rPr>
          <w:rFonts w:ascii="Amiri" w:hAnsi="Amiri" w:eastAsia="Amiri" w:cs="Amiri"/>
          <w:lang w:bidi="ar-SA"/>
          <w:color w:val="111111"/>
          <w:sz w:val="28"/>
          <w:szCs w:val="28"/>
          <w:rtl/>
        </w:rPr>
        <w:t xml:space="preserve">و يقولون متى هو</w:t>
      </w:r>
    </w:p>
    <w:p>
      <w:pPr>
        <w:pStyle w:val="BookText"/>
      </w:pPr>
      <w:r>
        <w:rPr>
          <w:rFonts w:ascii="IRNazanin" w:hAnsi="IRNazanin" w:eastAsia="IRNazanin" w:cs="IRNazanin"/>
          <w:lang w:bidi="fa-IR"/>
          <w:color w:val="111111"/>
          <w:sz w:val="28"/>
          <w:szCs w:val="28"/>
          <w:rtl/>
        </w:rPr>
        <w:t xml:space="preserve">منكران معاد على رغم پرسشهاى به ظاهر استدلالى نخستين، به پرسشهايى روى آوردند كه نه ثمرى براى آنان داشت و نه حقانيت معاد بر دانستن آنها متكى بود چه اينكه قيامت واقعيتى است حتمى الوقوع و دانستن و ندانستن زمان آن، در آن واقعيت تأثيرى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- 78 - 1 - 1</w:t>
      </w:r>
    </w:p>
    <w:p>
      <w:pPr>
        <w:pStyle w:val="BookText"/>
      </w:pPr>
      <w:r>
        <w:rPr>
          <w:rFonts w:ascii="IRNazanin" w:hAnsi="IRNazanin" w:eastAsia="IRNazanin" w:cs="IRNazanin"/>
          <w:lang w:bidi="fa-IR"/>
          <w:color w:val="111111"/>
          <w:sz w:val="28"/>
          <w:szCs w:val="28"/>
          <w:rtl/>
        </w:rPr>
        <w:t xml:space="preserve">1 - منكران معاد در عصر بعثت ، با پرسش از يكديگر ، در پى تصور زواياى آن بودند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«عمّ» در اصل «عن ما» بوده و «ما» براى استفهام است. «تساؤل» (مصدر «يتسائلون»); يعنى، سؤال از يكديگر. آيات بعد - كه درباره مظاهر قدرت خداوند و اوصاف قيامت است - و نيز وعده حتمى به آگاه شدن - در جمله «سيعلمون» - جملگى گوياى آن است كه مورد پرسش، مسائل مربوط به جهان آخرت است و نشان مى دهد كه پرسش كنندگان، معاد را باور نداشتند و با سؤالات خود - چنانچه به انگيزه كشف حقيقت باشد - درصدد آگاهى به كيفيت معاد بوده اند.</w:t>
      </w:r>
    </w:p>
    <w:p>
      <w:pPr>
        <w:pStyle w:val="Heading3"/>
      </w:pPr>
      <w:bookmarkStart w:id="1398" w:name="_Toc961"/>
      <w:r>
        <w:t>73- پرسش مكذبان معاد</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- 17 - 51 - 5،15</w:t>
      </w:r>
    </w:p>
    <w:p>
      <w:pPr>
        <w:pStyle w:val="BookText"/>
      </w:pPr>
      <w:r>
        <w:rPr>
          <w:rFonts w:ascii="IRNazanin" w:hAnsi="IRNazanin" w:eastAsia="IRNazanin" w:cs="IRNazanin"/>
          <w:lang w:bidi="fa-IR"/>
          <w:color w:val="111111"/>
          <w:sz w:val="28"/>
          <w:szCs w:val="28"/>
          <w:rtl/>
        </w:rPr>
        <w:t xml:space="preserve">5- خداوند ، پيشاپيش به پيامبر (صلی الله علیه و آله) اعلام كرد كه منكران معاد ، پس از دريافت جواب شبهه استبعاد معاد ، از پديدآورنده آن سؤال خواهند كرد .</w:t>
      </w:r>
    </w:p>
    <w:p>
      <w:pPr>
        <w:pStyle w:val="BookText"/>
      </w:pPr>
      <w:r>
        <w:rPr>
          <w:rFonts w:ascii="Amiri" w:hAnsi="Amiri" w:eastAsia="Amiri" w:cs="Amiri"/>
          <w:lang w:bidi="ar-SA"/>
          <w:color w:val="111111"/>
          <w:sz w:val="28"/>
          <w:szCs w:val="28"/>
          <w:rtl/>
        </w:rPr>
        <w:t xml:space="preserve">فسيقولون من يعيدنا</w:t>
      </w:r>
    </w:p>
    <w:p>
      <w:pPr>
        <w:pStyle w:val="BookText"/>
      </w:pPr>
      <w:r>
        <w:rPr>
          <w:rFonts w:ascii="IRNazanin" w:hAnsi="IRNazanin" w:eastAsia="IRNazanin" w:cs="IRNazanin"/>
          <w:lang w:bidi="fa-IR"/>
          <w:color w:val="111111"/>
          <w:sz w:val="28"/>
          <w:szCs w:val="28"/>
          <w:rtl/>
        </w:rPr>
        <w:t xml:space="preserve">15- منكران معاد ، پس از دريافت جواب شبهات خود درباره معاد ، با شگفتى از زمان وقوع آن مى پرسيدند .</w:t>
      </w:r>
    </w:p>
    <w:p>
      <w:pPr>
        <w:pStyle w:val="BookText"/>
      </w:pPr>
      <w:r>
        <w:rPr>
          <w:rFonts w:ascii="Amiri" w:hAnsi="Amiri" w:eastAsia="Amiri" w:cs="Amiri"/>
          <w:lang w:bidi="ar-SA"/>
          <w:color w:val="111111"/>
          <w:sz w:val="28"/>
          <w:szCs w:val="28"/>
          <w:rtl/>
        </w:rPr>
        <w:t xml:space="preserve">فسينغضون إليك رءوسهم و يقولون متى هو</w:t>
      </w:r>
    </w:p>
    <w:p>
      <w:pPr>
        <w:pStyle w:val="BookText"/>
      </w:pPr>
      <w:r>
        <w:rPr>
          <w:rFonts w:ascii="IRNazanin" w:hAnsi="IRNazanin" w:eastAsia="IRNazanin" w:cs="IRNazanin"/>
          <w:lang w:bidi="fa-IR"/>
          <w:color w:val="111111"/>
          <w:sz w:val="28"/>
          <w:szCs w:val="28"/>
          <w:rtl/>
        </w:rPr>
        <w:t xml:space="preserve">بنابر اينكه حركت دادن سر، همانگونه كه در استعمال لغوى آن آمده است، براى اظهار تعجب و شگفتى باشد (لسان العرب)،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- 27 - 71 - 3</w:t>
      </w:r>
    </w:p>
    <w:p>
      <w:pPr>
        <w:pStyle w:val="BookText"/>
      </w:pPr>
      <w:r>
        <w:rPr>
          <w:rFonts w:ascii="IRNazanin" w:hAnsi="IRNazanin" w:eastAsia="IRNazanin" w:cs="IRNazanin"/>
          <w:lang w:bidi="fa-IR"/>
          <w:color w:val="111111"/>
          <w:sz w:val="28"/>
          <w:szCs w:val="28"/>
          <w:rtl/>
        </w:rPr>
        <w:t xml:space="preserve">3 - پرسش ناباورانه و تمسخرآميز منكران معاد ، از زمان برپايى رستاخيز و مجازات كافران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9" w:name="pg6838_60829"/>
    <w:bookmarkEnd w:id="339"/>
    <w:p>
      <w:pPr>
        <w:pStyle w:val="BookText"/>
      </w:pPr>
      <w:r>
        <w:rPr>
          <w:rFonts w:ascii="Amiri" w:hAnsi="Amiri" w:eastAsia="Amiri" w:cs="Amiri"/>
          <w:lang w:bidi="ar-SA"/>
          <w:color w:val="111111"/>
          <w:sz w:val="28"/>
          <w:szCs w:val="28"/>
          <w:rtl/>
        </w:rPr>
        <w:t xml:space="preserve">لقد وعدنا هذا. .. و يقولون متى هذا الوعد</w:t>
      </w:r>
    </w:p>
    <w:p>
      <w:pPr>
        <w:pStyle w:val="BookText"/>
      </w:pPr>
      <w:r>
        <w:rPr>
          <w:rFonts w:ascii="IRNazanin" w:hAnsi="IRNazanin" w:eastAsia="IRNazanin" w:cs="IRNazanin"/>
          <w:lang w:bidi="fa-IR"/>
          <w:color w:val="111111"/>
          <w:sz w:val="28"/>
          <w:szCs w:val="28"/>
          <w:rtl/>
        </w:rPr>
        <w:t xml:space="preserve">مراد از «الوعد» به قرينه آيات پيشين، مى تواند وعده رستاخيز باشد. برداشت ياد شده بر پايه اين احتمال است.</w:t>
      </w:r>
    </w:p>
    <w:p>
      <w:pPr>
        <w:pStyle w:val="Heading3"/>
      </w:pPr>
      <w:bookmarkStart w:id="1399" w:name="_Toc962"/>
      <w:r>
        <w:t>74- پرسشهاى مكذبان معاد</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- 78 - 1 - 1</w:t>
      </w:r>
    </w:p>
    <w:p>
      <w:pPr>
        <w:pStyle w:val="BookText"/>
      </w:pPr>
      <w:r>
        <w:rPr>
          <w:rFonts w:ascii="IRNazanin" w:hAnsi="IRNazanin" w:eastAsia="IRNazanin" w:cs="IRNazanin"/>
          <w:lang w:bidi="fa-IR"/>
          <w:color w:val="111111"/>
          <w:sz w:val="28"/>
          <w:szCs w:val="28"/>
          <w:rtl/>
        </w:rPr>
        <w:t xml:space="preserve">1 - منكران معاد در عصر بعثت ، با پرسش از يكديگر ، در پى تصور زواياى آن بودند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«عمّ» در اصل «عن ما» بوده و «ما» براى استفهام است. «تساؤل» (مصدر «يتسائلون»); يعنى، سؤال از يكديگر. آيات بعد - كه درباره مظاهر قدرت خداوند و اوصاف قيامت است - و نيز وعده حتمى به آگاه شدن - در جمله «سيعلمون» - جملگى گوياى آن است كه مورد پرسش، مسائل مربوط به جهان آخرت است و نشان مى دهد كه پرسش كنندگان، معاد را باور نداشتند و با سؤالات خود - چنانچه به انگيزه كشف حقيقت باشد - درصدد آگاهى به كيفيت معاد بوده اند.</w:t>
      </w:r>
    </w:p>
    <w:p>
      <w:pPr>
        <w:pStyle w:val="Heading3"/>
      </w:pPr>
      <w:bookmarkStart w:id="1400" w:name="_Toc963"/>
      <w:r>
        <w:t>75- پندار استبعاد معاد</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- 84 - 14 - 3</w:t>
      </w:r>
    </w:p>
    <w:p>
      <w:pPr>
        <w:pStyle w:val="BookText"/>
      </w:pPr>
      <w:r>
        <w:rPr>
          <w:rFonts w:ascii="IRNazanin" w:hAnsi="IRNazanin" w:eastAsia="IRNazanin" w:cs="IRNazanin"/>
          <w:lang w:bidi="fa-IR"/>
          <w:color w:val="111111"/>
          <w:sz w:val="28"/>
          <w:szCs w:val="28"/>
          <w:rtl/>
        </w:rPr>
        <w:t xml:space="preserve">3 - جاودانه پنداشتن دنيا و استبعاد معاد از سوى ناباوران ، بر پايه گمان است ; نه برهان و يقين .</w:t>
      </w:r>
    </w:p>
    <w:p>
      <w:pPr>
        <w:pStyle w:val="BookText"/>
      </w:pPr>
      <w:r>
        <w:rPr>
          <w:rFonts w:ascii="Amiri" w:hAnsi="Amiri" w:eastAsia="Amiri" w:cs="Amiri"/>
          <w:lang w:bidi="ar-SA"/>
          <w:color w:val="111111"/>
          <w:sz w:val="28"/>
          <w:szCs w:val="28"/>
          <w:rtl/>
        </w:rPr>
        <w:t xml:space="preserve">إنّه ظنّ</w:t>
      </w:r>
    </w:p>
    <w:p>
      <w:pPr>
        <w:pStyle w:val="Heading3"/>
      </w:pPr>
      <w:bookmarkStart w:id="1401" w:name="_Toc964"/>
      <w:r>
        <w:t>76- پندار مكذبان معاد</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- 84 - 14 - 3</w:t>
      </w:r>
    </w:p>
    <w:p>
      <w:pPr>
        <w:pStyle w:val="BookText"/>
      </w:pPr>
      <w:r>
        <w:rPr>
          <w:rFonts w:ascii="IRNazanin" w:hAnsi="IRNazanin" w:eastAsia="IRNazanin" w:cs="IRNazanin"/>
          <w:lang w:bidi="fa-IR"/>
          <w:color w:val="111111"/>
          <w:sz w:val="28"/>
          <w:szCs w:val="28"/>
          <w:rtl/>
        </w:rPr>
        <w:t xml:space="preserve">3 - جاودانه پنداشتن دنيا و استبعاد معاد از سوى ناباوران ، بر پايه گمان است ; نه برهان و يقين .</w:t>
      </w:r>
    </w:p>
    <w:p>
      <w:pPr>
        <w:pStyle w:val="BookText"/>
      </w:pPr>
      <w:r>
        <w:rPr>
          <w:rFonts w:ascii="Amiri" w:hAnsi="Amiri" w:eastAsia="Amiri" w:cs="Amiri"/>
          <w:lang w:bidi="ar-SA"/>
          <w:color w:val="111111"/>
          <w:sz w:val="28"/>
          <w:szCs w:val="28"/>
          <w:rtl/>
        </w:rPr>
        <w:t xml:space="preserve">إنّه ظنّ</w:t>
      </w:r>
    </w:p>
    <w:p>
      <w:pPr>
        <w:pStyle w:val="Heading3"/>
      </w:pPr>
      <w:bookmarkStart w:id="1402" w:name="_Toc965"/>
      <w:r>
        <w:t>77- پيروى از مكذبان معاد</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- 6 - 150 - 13</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0" w:name="pg6838_60833"/>
    <w:bookmarkEnd w:id="340"/>
    <w:p>
      <w:pPr>
        <w:pStyle w:val="BookText"/>
      </w:pPr>
      <w:r>
        <w:rPr>
          <w:rFonts w:ascii="Amiri" w:hAnsi="Amiri" w:eastAsia="Amiri" w:cs="Amiri"/>
          <w:lang w:bidi="ar-SA"/>
          <w:color w:val="111111"/>
          <w:sz w:val="28"/>
          <w:szCs w:val="28"/>
          <w:rtl/>
        </w:rPr>
        <w:t xml:space="preserve">13 - مؤمنان نبايد در افكار و اعمال و سنتها از مشركان و منكران معاد تقليد كنند.</w:t>
      </w:r>
    </w:p>
    <w:p>
      <w:pPr>
        <w:pStyle w:val="BookText"/>
      </w:pPr>
      <w:r>
        <w:rPr>
          <w:rFonts w:ascii="Amiri" w:hAnsi="Amiri" w:eastAsia="Amiri" w:cs="Amiri"/>
          <w:lang w:bidi="ar-SA"/>
          <w:color w:val="111111"/>
          <w:sz w:val="28"/>
          <w:szCs w:val="28"/>
          <w:rtl/>
        </w:rPr>
        <w:t xml:space="preserve">و لا تتبع أهواء الذين . .. و هم بربهم يعدلون</w:t>
      </w:r>
    </w:p>
    <w:p>
      <w:pPr>
        <w:pStyle w:val="Heading3"/>
      </w:pPr>
      <w:bookmarkStart w:id="1403" w:name="_Toc966"/>
      <w:r>
        <w:t>78- تاريخ تكذيب معاد</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- 23 - 82 - 3</w:t>
      </w:r>
    </w:p>
    <w:p>
      <w:pPr>
        <w:pStyle w:val="BookText"/>
      </w:pPr>
      <w:r>
        <w:rPr>
          <w:rFonts w:ascii="Amiri" w:hAnsi="Amiri" w:eastAsia="Amiri" w:cs="Amiri"/>
          <w:lang w:bidi="ar-SA"/>
          <w:color w:val="111111"/>
          <w:sz w:val="28"/>
          <w:szCs w:val="28"/>
          <w:rtl/>
        </w:rPr>
        <w:t xml:space="preserve">3 - انكار معاد ، داراى ديرينه اى عميق در طول تاريخ كفر و شرك</w:t>
      </w:r>
    </w:p>
    <w:p>
      <w:pPr>
        <w:pStyle w:val="BookText"/>
      </w:pPr>
      <w:r>
        <w:rPr>
          <w:rFonts w:ascii="IRNazanin" w:hAnsi="IRNazanin" w:eastAsia="IRNazanin" w:cs="IRNazanin"/>
          <w:lang w:bidi="fa-IR"/>
          <w:color w:val="111111"/>
          <w:sz w:val="28"/>
          <w:szCs w:val="28"/>
          <w:rtl/>
        </w:rPr>
        <w:t xml:space="preserve">بل قالوا مثل ما قال الأوّلون . قالوا أءذا متنا... أءنّا لمبعوثون</w:t>
      </w:r>
    </w:p>
    <w:p>
      <w:pPr>
        <w:pStyle w:val="Heading3"/>
      </w:pPr>
      <w:bookmarkStart w:id="1404" w:name="_Toc967"/>
      <w:r>
        <w:t>79- تبليغ معاد</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- 26 - 81 - 4</w:t>
      </w:r>
    </w:p>
    <w:p>
      <w:pPr>
        <w:pStyle w:val="BookText"/>
      </w:pPr>
      <w:r>
        <w:rPr>
          <w:rFonts w:ascii="IRNazanin" w:hAnsi="IRNazanin" w:eastAsia="IRNazanin" w:cs="IRNazanin"/>
          <w:lang w:bidi="fa-IR"/>
          <w:color w:val="111111"/>
          <w:sz w:val="28"/>
          <w:szCs w:val="28"/>
          <w:rtl/>
        </w:rPr>
        <w:t xml:space="preserve">4 - توحيد و معاد ، دو اصل به هم پيوسته و انفكاك ناپذير در تعليمات ابراهيم</w:t>
      </w:r>
    </w:p>
    <w:p>
      <w:pPr>
        <w:pStyle w:val="BookText"/>
      </w:pPr>
      <w:r>
        <w:rPr>
          <w:rFonts w:ascii="Amiri" w:hAnsi="Amiri" w:eastAsia="Amiri" w:cs="Amiri"/>
          <w:lang w:bidi="ar-SA"/>
          <w:color w:val="111111"/>
          <w:sz w:val="28"/>
          <w:szCs w:val="28"/>
          <w:rtl/>
        </w:rPr>
        <w:t xml:space="preserve">فإنّهم عدوٌّ لى إلاّ ربّ العلمين . .. و الذى يميتنى ثمّ يحيين</w:t>
      </w:r>
    </w:p>
    <w:p>
      <w:pPr>
        <w:pStyle w:val="BookText"/>
      </w:pPr>
      <w:r>
        <w:rPr>
          <w:rFonts w:ascii="IRNazanin" w:hAnsi="IRNazanin" w:eastAsia="IRNazanin" w:cs="IRNazanin"/>
          <w:lang w:bidi="fa-IR"/>
          <w:color w:val="111111"/>
          <w:sz w:val="28"/>
          <w:szCs w:val="28"/>
          <w:rtl/>
        </w:rPr>
        <w:t xml:space="preserve">برداشت ياد شده از آن جا است كه حضرت ابراهيم(ع) در تعليمات خويش، ابتدا به نفى شرك و اثبات توحيد مى پرداخت; سپس به مسأله مرگ و حيات مجدد انسان اشاره مى كرد. و به اين دو مسأله بسنده مى نمود.</w:t>
      </w:r>
    </w:p>
    <w:p>
      <w:pPr>
        <w:pStyle w:val="Heading3"/>
      </w:pPr>
      <w:bookmarkStart w:id="1405" w:name="_Toc968"/>
      <w:r>
        <w:t>80- تحقير اخروى مكذبان معاد</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- 37 - 18 - 2</w:t>
      </w:r>
    </w:p>
    <w:p>
      <w:pPr>
        <w:pStyle w:val="BookText"/>
      </w:pPr>
      <w:r>
        <w:rPr>
          <w:rFonts w:ascii="Amiri" w:hAnsi="Amiri" w:eastAsia="Amiri" w:cs="Amiri"/>
          <w:lang w:bidi="ar-SA"/>
          <w:color w:val="111111"/>
          <w:sz w:val="28"/>
          <w:szCs w:val="28"/>
          <w:rtl/>
        </w:rPr>
        <w:t xml:space="preserve">2 - مشركان و منكران قيامت ، با وضعيتى ذلّت بار و تحقير شده در روز قيامت زنده خواهند شد .</w:t>
      </w:r>
    </w:p>
    <w:p>
      <w:pPr>
        <w:pStyle w:val="BookText"/>
      </w:pPr>
      <w:r>
        <w:rPr>
          <w:rFonts w:ascii="IRNazanin" w:hAnsi="IRNazanin" w:eastAsia="IRNazanin" w:cs="IRNazanin"/>
          <w:lang w:bidi="fa-IR"/>
          <w:color w:val="111111"/>
          <w:sz w:val="28"/>
          <w:szCs w:val="28"/>
          <w:rtl/>
        </w:rPr>
        <w:t xml:space="preserve">و أنتم دخرون</w:t>
      </w:r>
    </w:p>
    <w:p>
      <w:pPr>
        <w:pStyle w:val="BookText"/>
      </w:pPr>
      <w:r>
        <w:rPr>
          <w:rFonts w:ascii="Amiri" w:hAnsi="Amiri" w:eastAsia="Amiri" w:cs="Amiri"/>
          <w:lang w:bidi="ar-SA"/>
          <w:color w:val="111111"/>
          <w:sz w:val="28"/>
          <w:szCs w:val="28"/>
          <w:rtl/>
        </w:rPr>
        <w:t xml:space="preserve">«داخر» (مفرد «داخرون») به معناى «صغير» و «ذليل» است و جمله «أنتم داخرون» حال براى فاعل فعل مقدّر (تبعثون) مى باشد.</w:t>
      </w:r>
    </w:p>
    <w:p>
      <w:pPr>
        <w:pStyle w:val="Heading3"/>
      </w:pPr>
      <w:bookmarkStart w:id="1406" w:name="_Toc969"/>
      <w:r>
        <w:t>81- تحير مكذبان معاد</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1" w:name="pg6838_60836"/>
    <w:bookmarkEnd w:id="341"/>
    <w:p>
      <w:pPr>
        <w:pStyle w:val="BookText"/>
      </w:pPr>
      <w:r>
        <w:rPr>
          <w:rFonts w:ascii="IRNazanin" w:hAnsi="IRNazanin" w:eastAsia="IRNazanin" w:cs="IRNazanin"/>
          <w:lang w:bidi="fa-IR"/>
          <w:color w:val="111111"/>
          <w:sz w:val="28"/>
          <w:szCs w:val="28"/>
          <w:rtl/>
        </w:rPr>
        <w:t xml:space="preserve">4- تكذيب كنندگان حق - قرآن ، پيامبر و معاد -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pStyle w:val="Heading3"/>
      </w:pPr>
      <w:bookmarkStart w:id="1407" w:name="_Toc970"/>
      <w:r>
        <w:t>82- تذكر به مكذبان معاد</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- 75 - 26 - 2</w:t>
      </w:r>
    </w:p>
    <w:p>
      <w:pPr>
        <w:pStyle w:val="BookText"/>
      </w:pPr>
      <w:r>
        <w:rPr>
          <w:rFonts w:ascii="IRNazanin" w:hAnsi="IRNazanin" w:eastAsia="IRNazanin" w:cs="IRNazanin"/>
          <w:lang w:bidi="fa-IR"/>
          <w:color w:val="111111"/>
          <w:sz w:val="28"/>
          <w:szCs w:val="28"/>
          <w:rtl/>
        </w:rPr>
        <w:t xml:space="preserve">2 - يادآورى آخرين لحظات زندگى انسان ( هنگام احتضار و حالات تكان دهنده محتضر ) ، از سوى خداوند به كافران و منكران معاد ، براى بيدار كردن آنان از غفلت و مستى</w:t>
      </w:r>
    </w:p>
    <w:p>
      <w:pPr>
        <w:pStyle w:val="BookText"/>
      </w:pPr>
      <w:r>
        <w:rPr>
          <w:rFonts w:ascii="Amiri" w:hAnsi="Amiri" w:eastAsia="Amiri" w:cs="Amiri"/>
          <w:lang w:bidi="ar-SA"/>
          <w:color w:val="111111"/>
          <w:sz w:val="28"/>
          <w:szCs w:val="28"/>
          <w:rtl/>
        </w:rPr>
        <w:t xml:space="preserve">كلاّ إذا بلغت التراقى</w:t>
      </w:r>
    </w:p>
    <w:p>
      <w:pPr>
        <w:pStyle w:val="Heading3"/>
      </w:pPr>
      <w:bookmarkStart w:id="1408" w:name="_Toc971"/>
      <w:r>
        <w:t>83- تذكر ذلت اخروى مكذبان معاد</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- 37 - 25 - 3</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Heading3"/>
      </w:pPr>
      <w:bookmarkStart w:id="1409" w:name="_Toc972"/>
      <w:r>
        <w:t>84- تذكر عجز اخروى مكذبان معاد</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- 37 - 25 - 3</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Heading3"/>
      </w:pPr>
      <w:bookmarkStart w:id="1410" w:name="_Toc973"/>
      <w:r>
        <w:t>85- تذكر معاد</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42" w:name="pg6838_60840"/>
    <w:bookmarkEnd w:id="342"/>
    <w:p>
      <w:pPr>
        <w:pStyle w:val="BookText"/>
      </w:pPr>
      <w:r>
        <w:rPr>
          <w:rFonts w:ascii="IRNazanin" w:hAnsi="IRNazanin" w:eastAsia="IRNazanin" w:cs="IRNazanin"/>
          <w:lang w:bidi="fa-IR"/>
          <w:color w:val="111111"/>
          <w:sz w:val="28"/>
          <w:szCs w:val="28"/>
          <w:rtl/>
        </w:rPr>
        <w:t xml:space="preserve">13 - شعراء - 26 - 81 - 3</w:t>
      </w:r>
    </w:p>
    <w:p>
      <w:pPr>
        <w:pStyle w:val="BookText"/>
      </w:pPr>
      <w:r>
        <w:rPr>
          <w:rFonts w:ascii="IRNazanin" w:hAnsi="IRNazanin" w:eastAsia="IRNazanin" w:cs="IRNazanin"/>
          <w:lang w:bidi="fa-IR"/>
          <w:color w:val="111111"/>
          <w:sz w:val="28"/>
          <w:szCs w:val="28"/>
          <w:rtl/>
        </w:rPr>
        <w:t xml:space="preserve">3 - وجود معاد پس از مرگ و محدود نبودن زندگى به دنيا ، تذكر ديگر ابراهيم ( ع ) به قوم بت پرست خويش</w:t>
      </w:r>
    </w:p>
    <w:p>
      <w:pPr>
        <w:pStyle w:val="BookText"/>
      </w:pPr>
      <w:r>
        <w:rPr>
          <w:rFonts w:ascii="Amiri" w:hAnsi="Amiri" w:eastAsia="Amiri" w:cs="Amiri"/>
          <w:lang w:bidi="ar-SA"/>
          <w:color w:val="111111"/>
          <w:sz w:val="28"/>
          <w:szCs w:val="28"/>
          <w:rtl/>
        </w:rPr>
        <w:t xml:space="preserve">و الذى يميتنى ثمّ يحيين</w:t>
      </w:r>
    </w:p>
    <w:p>
      <w:pPr>
        <w:pStyle w:val="Heading3"/>
      </w:pPr>
      <w:bookmarkStart w:id="1411" w:name="_Toc974"/>
      <w:r>
        <w:t>86- ترس اخروى مكذبان معاد</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- 79 - 8 - 2</w:t>
      </w:r>
    </w:p>
    <w:p>
      <w:pPr>
        <w:pStyle w:val="BookText"/>
      </w:pPr>
      <w:r>
        <w:rPr>
          <w:rFonts w:ascii="IRNazanin" w:hAnsi="IRNazanin" w:eastAsia="IRNazanin" w:cs="IRNazanin"/>
          <w:lang w:bidi="fa-IR"/>
          <w:color w:val="111111"/>
          <w:sz w:val="28"/>
          <w:szCs w:val="28"/>
          <w:rtl/>
        </w:rPr>
        <w:t xml:space="preserve">2 - صحنه برپايى قيامت براى منكران معاد ، صحنه اى هراس انگيز و اضطراب آور خواهد بود .</w:t>
      </w:r>
    </w:p>
    <w:p>
      <w:pPr>
        <w:pStyle w:val="BookText"/>
      </w:pPr>
      <w:r>
        <w:rPr>
          <w:rFonts w:ascii="Amiri" w:hAnsi="Amiri" w:eastAsia="Amiri" w:cs="Amiri"/>
          <w:lang w:bidi="ar-SA"/>
          <w:color w:val="111111"/>
          <w:sz w:val="28"/>
          <w:szCs w:val="28"/>
          <w:rtl/>
        </w:rPr>
        <w:t xml:space="preserve">قلوب يومئذ واجفة</w:t>
      </w:r>
    </w:p>
    <w:p>
      <w:pPr>
        <w:pStyle w:val="BookText"/>
      </w:pPr>
      <w:r>
        <w:rPr>
          <w:rFonts w:ascii="Amiri" w:hAnsi="Amiri" w:eastAsia="Amiri" w:cs="Amiri"/>
          <w:lang w:bidi="ar-SA"/>
          <w:color w:val="111111"/>
          <w:sz w:val="28"/>
          <w:szCs w:val="28"/>
          <w:rtl/>
        </w:rPr>
        <w:t xml:space="preserve">مراد از «قلوب» - به قرينه «يقولون أءنّا لمردودون فى الحافرة» در آيات بعد - قلب منكران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- 79 - 9 - 1،2</w:t>
      </w:r>
    </w:p>
    <w:p>
      <w:pPr>
        <w:pStyle w:val="BookText"/>
      </w:pPr>
      <w:r>
        <w:rPr>
          <w:rFonts w:ascii="IRNazanin" w:hAnsi="IRNazanin" w:eastAsia="IRNazanin" w:cs="IRNazanin"/>
          <w:lang w:bidi="fa-IR"/>
          <w:color w:val="111111"/>
          <w:sz w:val="28"/>
          <w:szCs w:val="28"/>
          <w:rtl/>
        </w:rPr>
        <w:t xml:space="preserve">1 - منكران معاد ، با چشمانى فروافتاده و در نهايت خوارى و ذلّت ، در صحنه قيامت ظاهر خواهند شد .</w:t>
      </w:r>
    </w:p>
    <w:p>
      <w:pPr>
        <w:pStyle w:val="BookText"/>
      </w:pPr>
      <w:r>
        <w:rPr>
          <w:rFonts w:ascii="Amiri" w:hAnsi="Amiri" w:eastAsia="Amiri" w:cs="Amiri"/>
          <w:lang w:bidi="ar-SA"/>
          <w:color w:val="111111"/>
          <w:sz w:val="28"/>
          <w:szCs w:val="28"/>
          <w:rtl/>
        </w:rPr>
        <w:t xml:space="preserve">أبصرها خشعة</w:t>
      </w:r>
    </w:p>
    <w:p>
      <w:pPr>
        <w:pStyle w:val="BookText"/>
      </w:pPr>
      <w:r>
        <w:rPr>
          <w:rFonts w:ascii="IRNazanin" w:hAnsi="IRNazanin" w:eastAsia="IRNazanin" w:cs="IRNazanin"/>
          <w:lang w:bidi="fa-IR"/>
          <w:color w:val="111111"/>
          <w:sz w:val="28"/>
          <w:szCs w:val="28"/>
          <w:rtl/>
        </w:rPr>
        <w:t xml:space="preserve">«خاشع» به شخصى گفته مى شود كه به زمين چشم دوخته باشد (لسان العرب). توصيف «أبصار القلوب» به آن، مجاز و حاكى از شدت ضعف و ذلّت شخص است; تا آنجا كه گويا قلب او كه موجودى مستقل فرض شده است، داراى چشمانى است كه خشوع و فروتنى، در آن جايگير شده است.</w:t>
      </w:r>
    </w:p>
    <w:p>
      <w:pPr>
        <w:pStyle w:val="BookText"/>
      </w:pPr>
      <w:r>
        <w:rPr>
          <w:rFonts w:ascii="IRNazanin" w:hAnsi="IRNazanin" w:eastAsia="IRNazanin" w:cs="IRNazanin"/>
          <w:lang w:bidi="fa-IR"/>
          <w:color w:val="111111"/>
          <w:sz w:val="28"/>
          <w:szCs w:val="28"/>
          <w:rtl/>
        </w:rPr>
        <w:t xml:space="preserve">2 - قيامت ، حادثه اى سنگين و با عظمت و صحنه سايه افكندن نگرانى و ترس بر منكران معاد</w:t>
      </w:r>
    </w:p>
    <w:p>
      <w:pPr>
        <w:pStyle w:val="BookText"/>
      </w:pPr>
      <w:r>
        <w:rPr>
          <w:rFonts w:ascii="Amiri" w:hAnsi="Amiri" w:eastAsia="Amiri" w:cs="Amiri"/>
          <w:lang w:bidi="ar-SA"/>
          <w:color w:val="111111"/>
          <w:sz w:val="28"/>
          <w:szCs w:val="28"/>
          <w:rtl/>
        </w:rPr>
        <w:t xml:space="preserve">أبصرها خشعة</w:t>
      </w:r>
    </w:p>
    <w:p>
      <w:pPr>
        <w:pStyle w:val="BookText"/>
      </w:pPr>
      <w:r>
        <w:rPr>
          <w:rFonts w:ascii="Amiri" w:hAnsi="Amiri" w:eastAsia="Amiri" w:cs="Amiri"/>
          <w:lang w:bidi="ar-SA"/>
          <w:color w:val="111111"/>
          <w:sz w:val="28"/>
          <w:szCs w:val="28"/>
          <w:rtl/>
        </w:rPr>
        <w:t xml:space="preserve">فروتنى و ذلّت منكران معاد در صحنه قيامت، حاكى از عظمت و هول آور بودن آن است.</w:t>
      </w:r>
    </w:p>
    <w:p>
      <w:pPr>
        <w:pStyle w:val="Heading3"/>
      </w:pPr>
      <w:bookmarkStart w:id="1412" w:name="_Toc975"/>
      <w:r>
        <w:t>87- ترك تكذيب معاد</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- 78 - 5 - 2</w:t>
      </w:r>
    </w:p>
    <w:p>
      <w:pPr>
        <w:pStyle w:val="BookText"/>
      </w:pPr>
      <w:r>
        <w:rPr>
          <w:rFonts w:ascii="IRNazanin" w:hAnsi="IRNazanin" w:eastAsia="IRNazanin" w:cs="IRNazanin"/>
          <w:lang w:bidi="fa-IR"/>
          <w:color w:val="111111"/>
          <w:sz w:val="28"/>
          <w:szCs w:val="28"/>
          <w:rtl/>
        </w:rPr>
        <w:t xml:space="preserve">2 - لزوم پرهيز از انكار معاد و تشكيك و شبهه افكنى درباره آن</w:t>
      </w:r>
    </w:p>
    <w:p>
      <w:pPr>
        <w:pStyle w:val="BookText"/>
      </w:pPr>
      <w:r>
        <w:rPr>
          <w:rFonts w:ascii="Amiri" w:hAnsi="Amiri" w:eastAsia="Amiri" w:cs="Amiri"/>
          <w:lang w:bidi="ar-SA"/>
          <w:color w:val="111111"/>
          <w:sz w:val="28"/>
          <w:szCs w:val="28"/>
          <w:rtl/>
        </w:rPr>
        <w:t xml:space="preserve">ثمّ كلاّ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43" w:name="pg6838_60844"/>
    <w:bookmarkEnd w:id="343"/>
    <w:p>
      <w:pPr>
        <w:pStyle w:val="Heading3"/>
      </w:pPr>
      <w:bookmarkStart w:id="1413" w:name="_Toc976"/>
      <w:r>
        <w:t>88- ترك شبهه افكنى در معاد</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- 78 - 5 - 2</w:t>
      </w:r>
    </w:p>
    <w:p>
      <w:pPr>
        <w:pStyle w:val="BookText"/>
      </w:pPr>
      <w:r>
        <w:rPr>
          <w:rFonts w:ascii="IRNazanin" w:hAnsi="IRNazanin" w:eastAsia="IRNazanin" w:cs="IRNazanin"/>
          <w:lang w:bidi="fa-IR"/>
          <w:color w:val="111111"/>
          <w:sz w:val="28"/>
          <w:szCs w:val="28"/>
          <w:rtl/>
        </w:rPr>
        <w:t xml:space="preserve">2 - لزوم پرهيز از انكار معاد و تشكيك و شبهه افكنى درباره آن</w:t>
      </w:r>
    </w:p>
    <w:p>
      <w:pPr>
        <w:pStyle w:val="BookText"/>
      </w:pPr>
      <w:r>
        <w:rPr>
          <w:rFonts w:ascii="Amiri" w:hAnsi="Amiri" w:eastAsia="Amiri" w:cs="Amiri"/>
          <w:lang w:bidi="ar-SA"/>
          <w:color w:val="111111"/>
          <w:sz w:val="28"/>
          <w:szCs w:val="28"/>
          <w:rtl/>
        </w:rPr>
        <w:t xml:space="preserve">ثمّ كلاّ</w:t>
      </w:r>
    </w:p>
    <w:p>
      <w:pPr>
        <w:pStyle w:val="Heading3"/>
      </w:pPr>
      <w:bookmarkStart w:id="1414" w:name="_Toc977"/>
      <w:r>
        <w:t>89- تشبيه معاد</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- 18 - 21 - 11</w:t>
      </w:r>
    </w:p>
    <w:p>
      <w:pPr>
        <w:pStyle w:val="BookText"/>
      </w:pPr>
      <w:r>
        <w:rPr>
          <w:rFonts w:ascii="IRNazanin" w:hAnsi="IRNazanin" w:eastAsia="IRNazanin" w:cs="IRNazanin"/>
          <w:lang w:bidi="fa-IR"/>
          <w:color w:val="111111"/>
          <w:sz w:val="28"/>
          <w:szCs w:val="28"/>
          <w:rtl/>
        </w:rPr>
        <w:t xml:space="preserve">11- مرگ و رستاخيز ، پديده اى مانند خواب و بيدارى است .</w:t>
      </w:r>
    </w:p>
    <w:p>
      <w:pPr>
        <w:pStyle w:val="BookText"/>
      </w:pPr>
      <w:r>
        <w:rPr>
          <w:rFonts w:ascii="Amiri" w:hAnsi="Amiri" w:eastAsia="Amiri" w:cs="Amiri"/>
          <w:lang w:bidi="ar-SA"/>
          <w:color w:val="111111"/>
          <w:sz w:val="28"/>
          <w:szCs w:val="28"/>
          <w:rtl/>
        </w:rPr>
        <w:t xml:space="preserve">ليعلموا. .. أنّ الساعة لاريب فيها</w:t>
      </w:r>
    </w:p>
    <w:p>
      <w:pPr>
        <w:pStyle w:val="BookText"/>
      </w:pPr>
      <w:r>
        <w:rPr>
          <w:rFonts w:ascii="IRNazanin" w:hAnsi="IRNazanin" w:eastAsia="IRNazanin" w:cs="IRNazanin"/>
          <w:lang w:bidi="fa-IR"/>
          <w:color w:val="111111"/>
          <w:sz w:val="28"/>
          <w:szCs w:val="28"/>
          <w:rtl/>
        </w:rPr>
        <w:t xml:space="preserve">به خواب رفتن اصحاب كهف و بيدارى آنان پس از چند قرن و استشهاد قرآن به اين واقعه براى بيان حقانيّت معاد، گواه اين مدعا است كه مرگ، مانند خواب، و رستاخيز قيامت، بسانِ بيدارى از خواب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- 18 - 48 - 7</w:t>
      </w:r>
    </w:p>
    <w:p>
      <w:pPr>
        <w:pStyle w:val="BookText"/>
      </w:pPr>
      <w:r>
        <w:rPr>
          <w:rFonts w:ascii="IRNazanin" w:hAnsi="IRNazanin" w:eastAsia="IRNazanin" w:cs="IRNazanin"/>
          <w:lang w:bidi="fa-IR"/>
          <w:color w:val="111111"/>
          <w:sz w:val="28"/>
          <w:szCs w:val="28"/>
          <w:rtl/>
        </w:rPr>
        <w:t xml:space="preserve">7- انسان ها ، مانند زمان تولد ، فاقد هرگونه مال و فرزند و عنوان و اعتبار ، در صحنه قيامت حضور خواهند يافت .</w:t>
      </w:r>
    </w:p>
    <w:p>
      <w:pPr>
        <w:pStyle w:val="BookText"/>
      </w:pPr>
      <w:r>
        <w:rPr>
          <w:rFonts w:ascii="Amiri" w:hAnsi="Amiri" w:eastAsia="Amiri" w:cs="Amiri"/>
          <w:lang w:bidi="ar-SA"/>
          <w:color w:val="111111"/>
          <w:sz w:val="28"/>
          <w:szCs w:val="28"/>
          <w:rtl/>
        </w:rPr>
        <w:t xml:space="preserve">لقد جئتمونا كما خلقنكم أوّل مرّة</w:t>
      </w:r>
    </w:p>
    <w:p>
      <w:pPr>
        <w:pStyle w:val="BookText"/>
      </w:pPr>
      <w:r>
        <w:rPr>
          <w:rFonts w:ascii="IRNazanin" w:hAnsi="IRNazanin" w:eastAsia="IRNazanin" w:cs="IRNazanin"/>
          <w:lang w:bidi="fa-IR"/>
          <w:color w:val="111111"/>
          <w:sz w:val="28"/>
          <w:szCs w:val="28"/>
          <w:rtl/>
        </w:rPr>
        <w:t xml:space="preserve">تشبيه حضور انسان ها در قيامت به زمان تولد آنان، ممكن است از جهت همراه نداشتن امكانات مادّى و خالى بودن از هرگونه عنوان و اعتبار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- 20 - 55 - 5</w:t>
      </w:r>
    </w:p>
    <w:p>
      <w:pPr>
        <w:pStyle w:val="BookText"/>
      </w:pPr>
      <w:r>
        <w:rPr>
          <w:rFonts w:ascii="Amiri" w:hAnsi="Amiri" w:eastAsia="Amiri" w:cs="Amiri"/>
          <w:lang w:bidi="ar-SA"/>
          <w:color w:val="111111"/>
          <w:sz w:val="28"/>
          <w:szCs w:val="28"/>
          <w:rtl/>
        </w:rPr>
        <w:t xml:space="preserve">5 - خروج مجدد انسان از زمين و حيات تازه او ، همانند آفرينش نخستين او از زمين خواهد بود .</w:t>
      </w:r>
    </w:p>
    <w:p>
      <w:pPr>
        <w:pStyle w:val="BookText"/>
      </w:pPr>
      <w:r>
        <w:rPr>
          <w:rFonts w:ascii="Amiri" w:hAnsi="Amiri" w:eastAsia="Amiri" w:cs="Amiri"/>
          <w:lang w:bidi="ar-SA"/>
          <w:color w:val="111111"/>
          <w:sz w:val="28"/>
          <w:szCs w:val="28"/>
          <w:rtl/>
        </w:rPr>
        <w:t xml:space="preserve">و منها نخرجكم تارة أُخرى</w:t>
      </w:r>
    </w:p>
    <w:p>
      <w:pPr>
        <w:pStyle w:val="BookText"/>
      </w:pPr>
      <w:r>
        <w:rPr>
          <w:rFonts w:ascii="IRNazanin" w:hAnsi="IRNazanin" w:eastAsia="IRNazanin" w:cs="IRNazanin"/>
          <w:lang w:bidi="fa-IR"/>
          <w:color w:val="111111"/>
          <w:sz w:val="28"/>
          <w:szCs w:val="28"/>
          <w:rtl/>
        </w:rPr>
        <w:t xml:space="preserve">«تارة أخرى»; يعنى، بار ديگر گفتنى است كه مرتبه اول بيرون آمدن انسان از خاك، همان خلقت اوليه او از نطفه است و بار دوم زمانى است كه پس از مرگ مجدداً از زمين برانگيخته خواهد شد. «تارة أخرى» اشاره به همين تشابه دارد تا استعبادها را نيز تلويحاً رد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- 31 - 28 - 1</w:t>
      </w:r>
    </w:p>
    <w:p>
      <w:pPr>
        <w:pStyle w:val="BookText"/>
      </w:pPr>
      <w:r>
        <w:rPr>
          <w:rFonts w:ascii="IRNazanin" w:hAnsi="IRNazanin" w:eastAsia="IRNazanin" w:cs="IRNazanin"/>
          <w:lang w:bidi="fa-IR"/>
          <w:color w:val="111111"/>
          <w:sz w:val="28"/>
          <w:szCs w:val="28"/>
          <w:rtl/>
        </w:rPr>
        <w:t xml:space="preserve">1 - آفرينش نخستين انسان ها و زنده كردن مجدد آنان پس از مرگ ، براى خداوند همانند آفريدن يك تَن است .</w:t>
      </w:r>
    </w:p>
    <w:p>
      <w:pPr>
        <w:pStyle w:val="BookText"/>
      </w:pPr>
      <w:r>
        <w:rPr>
          <w:rFonts w:ascii="Amiri" w:hAnsi="Amiri" w:eastAsia="Amiri" w:cs="Amiri"/>
          <w:lang w:bidi="ar-SA"/>
          <w:color w:val="111111"/>
          <w:sz w:val="28"/>
          <w:szCs w:val="28"/>
          <w:rtl/>
        </w:rPr>
        <w:t xml:space="preserve">ما خلقكم و لابعثكم إلاّ كنفس وحدة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44" w:name="pg6838_60848"/>
    <w:bookmarkEnd w:id="3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- 35 - 9 - 9</w:t>
      </w:r>
    </w:p>
    <w:p>
      <w:pPr>
        <w:pStyle w:val="BookText"/>
      </w:pPr>
      <w:r>
        <w:rPr>
          <w:rFonts w:ascii="IRNazanin" w:hAnsi="IRNazanin" w:eastAsia="IRNazanin" w:cs="IRNazanin"/>
          <w:lang w:bidi="fa-IR"/>
          <w:color w:val="111111"/>
          <w:sz w:val="28"/>
          <w:szCs w:val="28"/>
          <w:rtl/>
        </w:rPr>
        <w:t xml:space="preserve">9 - احياى انسان ها در قيامت همچون احياى زمين از راه يك سلسله عوامل و زمينه هاى حيات آفرين خواهد بود .</w:t>
      </w:r>
    </w:p>
    <w:p>
      <w:pPr>
        <w:pStyle w:val="BookText"/>
      </w:pPr>
      <w:r>
        <w:rPr>
          <w:rFonts w:ascii="Amiri" w:hAnsi="Amiri" w:eastAsia="Amiri" w:cs="Amiri"/>
          <w:lang w:bidi="ar-SA"/>
          <w:color w:val="111111"/>
          <w:sz w:val="28"/>
          <w:szCs w:val="28"/>
          <w:rtl/>
        </w:rPr>
        <w:t xml:space="preserve">فأحيينا به الأرض بعد موتها كذلك النشور</w:t>
      </w:r>
    </w:p>
    <w:p>
      <w:pPr>
        <w:pStyle w:val="BookText"/>
      </w:pPr>
      <w:r>
        <w:rPr>
          <w:rFonts w:ascii="Amiri" w:hAnsi="Amiri" w:eastAsia="Amiri" w:cs="Amiri"/>
          <w:lang w:bidi="ar-SA"/>
          <w:color w:val="111111"/>
          <w:sz w:val="28"/>
          <w:szCs w:val="28"/>
          <w:rtl/>
        </w:rPr>
        <w:t xml:space="preserve">برداشت ياد شده از تشبيه به كار رفته در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- 71 - 18 - 5</w:t>
      </w:r>
    </w:p>
    <w:p>
      <w:pPr>
        <w:pStyle w:val="BookText"/>
      </w:pPr>
      <w:r>
        <w:rPr>
          <w:rFonts w:ascii="IRNazanin" w:hAnsi="IRNazanin" w:eastAsia="IRNazanin" w:cs="IRNazanin"/>
          <w:lang w:bidi="fa-IR"/>
          <w:color w:val="111111"/>
          <w:sz w:val="28"/>
          <w:szCs w:val="28"/>
          <w:rtl/>
        </w:rPr>
        <w:t xml:space="preserve">5 - چگونگى زنده شدن انسان ها در قيامت ، همچون روييدن نباتات است .</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- 78 - 15 - 6</w:t>
      </w:r>
    </w:p>
    <w:p>
      <w:pPr>
        <w:pStyle w:val="BookText"/>
      </w:pPr>
      <w:r>
        <w:rPr>
          <w:rFonts w:ascii="IRNazanin" w:hAnsi="IRNazanin" w:eastAsia="IRNazanin" w:cs="IRNazanin"/>
          <w:lang w:bidi="fa-IR"/>
          <w:color w:val="111111"/>
          <w:sz w:val="28"/>
          <w:szCs w:val="28"/>
          <w:rtl/>
        </w:rPr>
        <w:t xml:space="preserve">6 - معاد انسان ، شبيه رويش گياهان از زمين است .</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IRNazanin" w:hAnsi="IRNazanin" w:eastAsia="IRNazanin" w:cs="IRNazanin"/>
          <w:lang w:bidi="fa-IR"/>
          <w:color w:val="111111"/>
          <w:sz w:val="28"/>
          <w:szCs w:val="28"/>
          <w:rtl/>
        </w:rPr>
        <w:t xml:space="preserve">ياد آورى اخراج دانه و گياه از زمين - در آياتى كه به منظور رفع استبعاد از معاد مطرح شده - گوياى تشابه معاد با رويش گياهان است.</w:t>
      </w:r>
    </w:p>
    <w:p>
      <w:pPr>
        <w:pStyle w:val="Heading3"/>
      </w:pPr>
      <w:bookmarkStart w:id="1415" w:name="_Toc978"/>
      <w:r>
        <w:t>90- تشويق مكذبان معاد</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- 56 - 58 - 4</w:t>
      </w:r>
    </w:p>
    <w:p>
      <w:pPr>
        <w:pStyle w:val="BookText"/>
      </w:pPr>
      <w:r>
        <w:rPr>
          <w:rFonts w:ascii="IRNazanin" w:hAnsi="IRNazanin" w:eastAsia="IRNazanin" w:cs="IRNazanin"/>
          <w:lang w:bidi="fa-IR"/>
          <w:color w:val="111111"/>
          <w:sz w:val="28"/>
          <w:szCs w:val="28"/>
          <w:rtl/>
        </w:rPr>
        <w:t xml:space="preserve">4 - تشويق منكران معاد از سوى خداوند ، به مطالعه در فرايند پيدايش انسان از منى</w:t>
      </w:r>
    </w:p>
    <w:p>
      <w:pPr>
        <w:pStyle w:val="BookText"/>
      </w:pPr>
      <w:r>
        <w:rPr>
          <w:rFonts w:ascii="Amiri" w:hAnsi="Amiri" w:eastAsia="Amiri" w:cs="Amiri"/>
          <w:lang w:bidi="ar-SA"/>
          <w:color w:val="111111"/>
          <w:sz w:val="28"/>
          <w:szCs w:val="28"/>
          <w:rtl/>
        </w:rPr>
        <w:t xml:space="preserve">أفرءيتم ما تمنون</w:t>
      </w:r>
    </w:p>
    <w:p>
      <w:pPr>
        <w:pStyle w:val="Heading3"/>
      </w:pPr>
      <w:bookmarkStart w:id="1416" w:name="_Toc979"/>
      <w:r>
        <w:t>91- تعجب اخروى مكذبان معاد</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- 37 - 19 - 5</w:t>
      </w:r>
    </w:p>
    <w:p>
      <w:pPr>
        <w:pStyle w:val="BookText"/>
      </w:pPr>
      <w:r>
        <w:rPr>
          <w:rFonts w:ascii="IRNazanin" w:hAnsi="IRNazanin" w:eastAsia="IRNazanin" w:cs="IRNazanin"/>
          <w:lang w:bidi="fa-IR"/>
          <w:color w:val="111111"/>
          <w:sz w:val="28"/>
          <w:szCs w:val="28"/>
          <w:rtl/>
        </w:rPr>
        <w:t xml:space="preserve">5 - بهت زدگى مشركان و منكران معاد ، پس از زنده شدن آنان در روز رستاخيز</w:t>
      </w:r>
    </w:p>
    <w:p>
      <w:pPr>
        <w:pStyle w:val="BookText"/>
      </w:pPr>
      <w:r>
        <w:rPr>
          <w:rFonts w:ascii="Amiri" w:hAnsi="Amiri" w:eastAsia="Amiri" w:cs="Amiri"/>
          <w:lang w:bidi="ar-SA"/>
          <w:color w:val="111111"/>
          <w:sz w:val="28"/>
          <w:szCs w:val="28"/>
          <w:rtl/>
        </w:rPr>
        <w:t xml:space="preserve">فإذا هم ينظرون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نگاه كردن منكران قيامت، از نوع نظاره انسان بهت زده باشد; زيرا منكران معاد هرگز</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5" w:name="pg6838_60852"/>
    <w:bookmarkEnd w:id="345"/>
    <w:p>
      <w:pPr>
        <w:pStyle w:val="BookText"/>
      </w:pPr>
      <w:r>
        <w:rPr>
          <w:rFonts w:ascii="IRNazanin" w:hAnsi="IRNazanin" w:eastAsia="IRNazanin" w:cs="IRNazanin"/>
          <w:lang w:bidi="fa-IR"/>
          <w:color w:val="111111"/>
          <w:sz w:val="28"/>
          <w:szCs w:val="28"/>
          <w:rtl/>
        </w:rPr>
        <w:t xml:space="preserve">روزى را پيش بينى نمى كردند كه ناگهان زنده شوند و به مجازات برسند.</w:t>
      </w:r>
    </w:p>
    <w:p>
      <w:pPr>
        <w:pStyle w:val="Heading3"/>
      </w:pPr>
      <w:bookmarkStart w:id="1417" w:name="_Toc980"/>
      <w:r>
        <w:t>92- تعجب از تكذيب معاد</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- 37 - 12 - 1</w:t>
      </w:r>
    </w:p>
    <w:p>
      <w:pPr>
        <w:pStyle w:val="BookText"/>
      </w:pPr>
      <w:r>
        <w:rPr>
          <w:rFonts w:ascii="IRNazanin" w:hAnsi="IRNazanin" w:eastAsia="IRNazanin" w:cs="IRNazanin"/>
          <w:lang w:bidi="fa-IR"/>
          <w:color w:val="111111"/>
          <w:sz w:val="28"/>
          <w:szCs w:val="28"/>
          <w:rtl/>
        </w:rPr>
        <w:t xml:space="preserve">1 - تعجب پيامبر (صلی الله علیه و آله) از مواضع انكارآميز مشركان نسبت به معاد و يگانگى خداوند ; على رغم مشاهده عظمت آفرينش و قدرت خداوند در جهان</w:t>
      </w:r>
    </w:p>
    <w:p>
      <w:pPr>
        <w:pStyle w:val="BookText"/>
      </w:pPr>
      <w:r>
        <w:rPr>
          <w:rFonts w:ascii="Amiri" w:hAnsi="Amiri" w:eastAsia="Amiri" w:cs="Amiri"/>
          <w:lang w:bidi="ar-SA"/>
          <w:color w:val="111111"/>
          <w:sz w:val="28"/>
          <w:szCs w:val="28"/>
          <w:rtl/>
        </w:rPr>
        <w:t xml:space="preserve">إنّ إلهكم لوحد . .. فاستفتهم أهم أشدّ خلقًا... بل عجبت</w:t>
      </w:r>
    </w:p>
    <w:p>
      <w:pPr>
        <w:pStyle w:val="BookText"/>
      </w:pPr>
      <w:r>
        <w:rPr>
          <w:rFonts w:ascii="IRNazanin" w:hAnsi="IRNazanin" w:eastAsia="IRNazanin" w:cs="IRNazanin"/>
          <w:lang w:bidi="fa-IR"/>
          <w:color w:val="111111"/>
          <w:sz w:val="28"/>
          <w:szCs w:val="28"/>
          <w:rtl/>
        </w:rPr>
        <w:t xml:space="preserve">به قرينه آيات پيشين به دست مى آيد كه آنچه موجب شگفتى پيامبر(صلی الله علیه و آله) گرديده بود، انكار توحيد ربوبى و معاد از سوى مشركان - به رغم مشاهده آيات الهى در طبيعت و عظمت آفرينش - بود.</w:t>
      </w:r>
    </w:p>
    <w:p>
      <w:pPr>
        <w:pStyle w:val="Heading3"/>
      </w:pPr>
      <w:bookmarkStart w:id="1418" w:name="_Toc981"/>
      <w:r>
        <w:t>93- تعدد آيات معاد</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- 78 - 28 - 3</w:t>
      </w:r>
    </w:p>
    <w:p>
      <w:pPr>
        <w:pStyle w:val="BookText"/>
      </w:pPr>
      <w:r>
        <w:rPr>
          <w:rFonts w:ascii="Amiri" w:hAnsi="Amiri" w:eastAsia="Amiri" w:cs="Amiri"/>
          <w:lang w:bidi="ar-SA"/>
          <w:color w:val="111111"/>
          <w:sz w:val="28"/>
          <w:szCs w:val="28"/>
          <w:rtl/>
        </w:rPr>
        <w:t xml:space="preserve">3 - بسيارى از آيات قرآن ، هشدار دهنده مردم درباره معاد و حسابرسى در قيامت است .</w:t>
      </w:r>
    </w:p>
    <w:p>
      <w:pPr>
        <w:pStyle w:val="BookText"/>
      </w:pPr>
      <w:r>
        <w:rPr>
          <w:rFonts w:ascii="Amiri" w:hAnsi="Amiri" w:eastAsia="Amiri" w:cs="Amiri"/>
          <w:lang w:bidi="ar-SA"/>
          <w:color w:val="111111"/>
          <w:sz w:val="28"/>
          <w:szCs w:val="28"/>
          <w:rtl/>
        </w:rPr>
        <w:t xml:space="preserve">لايرجون حسابًا . و كذّبوا بايتنا كذّابًا</w:t>
      </w:r>
    </w:p>
    <w:p>
      <w:pPr>
        <w:pStyle w:val="BookText"/>
      </w:pPr>
      <w:r>
        <w:rPr>
          <w:rFonts w:ascii="Amiri" w:hAnsi="Amiri" w:eastAsia="Amiri" w:cs="Amiri"/>
          <w:lang w:bidi="ar-SA"/>
          <w:color w:val="111111"/>
          <w:sz w:val="28"/>
          <w:szCs w:val="28"/>
          <w:rtl/>
        </w:rPr>
        <w:t xml:space="preserve">جمع بودن «آيات» بر نكته ياد شده دلالت دارد. به قرينه كلمه «حساباً» - در آيه قبل - موضوع حسابرسى در مجموعه آن آيات مطرح شده است.</w:t>
      </w:r>
    </w:p>
    <w:p>
      <w:pPr>
        <w:pStyle w:val="Heading3"/>
      </w:pPr>
      <w:bookmarkStart w:id="1419" w:name="_Toc982"/>
      <w:r>
        <w:t>94- تعدد دلايل معاد</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- 45 - 25 - 2</w:t>
      </w:r>
    </w:p>
    <w:p>
      <w:pPr>
        <w:pStyle w:val="BookText"/>
      </w:pPr>
      <w:r>
        <w:rPr>
          <w:rFonts w:ascii="Amiri" w:hAnsi="Amiri" w:eastAsia="Amiri" w:cs="Amiri"/>
          <w:lang w:bidi="ar-SA"/>
          <w:color w:val="111111"/>
          <w:sz w:val="28"/>
          <w:szCs w:val="28"/>
          <w:rtl/>
        </w:rPr>
        <w:t xml:space="preserve">2 - معاد ، داراى دلايل روشن و متعدد</w:t>
      </w:r>
    </w:p>
    <w:p>
      <w:pPr>
        <w:pStyle w:val="BookText"/>
      </w:pPr>
      <w:r>
        <w:rPr>
          <w:rFonts w:ascii="Amiri" w:hAnsi="Amiri" w:eastAsia="Amiri" w:cs="Amiri"/>
          <w:lang w:bidi="ar-SA"/>
          <w:color w:val="111111"/>
          <w:sz w:val="28"/>
          <w:szCs w:val="28"/>
          <w:rtl/>
        </w:rPr>
        <w:t xml:space="preserve">ءايتنا بيّنت</w:t>
      </w:r>
    </w:p>
    <w:p>
      <w:pPr>
        <w:pStyle w:val="Heading3"/>
      </w:pPr>
      <w:bookmarkStart w:id="1420" w:name="_Toc983"/>
      <w:r>
        <w:t>95- تعقل در معاد</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- 40 - 67 - 19</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6" w:name="pg6838_60856"/>
    <w:bookmarkEnd w:id="346"/>
    <w:p>
      <w:pPr>
        <w:pStyle w:val="BookText"/>
      </w:pPr>
      <w:r>
        <w:rPr>
          <w:rFonts w:ascii="Amiri" w:hAnsi="Amiri" w:eastAsia="Amiri" w:cs="Amiri"/>
          <w:lang w:bidi="ar-SA"/>
          <w:color w:val="111111"/>
          <w:sz w:val="28"/>
          <w:szCs w:val="28"/>
          <w:rtl/>
        </w:rPr>
        <w:t xml:space="preserve">19 - شناخت خردورزانه مبدأ و منت هاى آفرينش ( خدا و معاد ) ، فلسفه خلقت انسان</w:t>
      </w:r>
    </w:p>
    <w:p>
      <w:pPr>
        <w:pStyle w:val="BookText"/>
      </w:pPr>
      <w:r>
        <w:rPr>
          <w:rFonts w:ascii="Amiri" w:hAnsi="Amiri" w:eastAsia="Amiri" w:cs="Amiri"/>
          <w:lang w:bidi="ar-SA"/>
          <w:color w:val="111111"/>
          <w:sz w:val="28"/>
          <w:szCs w:val="28"/>
          <w:rtl/>
        </w:rPr>
        <w:t xml:space="preserve">هو الذى خلقكم من تراب . .. لعلّكم تعقلون</w:t>
      </w:r>
    </w:p>
    <w:p>
      <w:pPr>
        <w:pStyle w:val="BookText"/>
      </w:pPr>
      <w:r>
        <w:rPr>
          <w:rFonts w:ascii="Amiri" w:hAnsi="Amiri" w:eastAsia="Amiri" w:cs="Amiri"/>
          <w:lang w:bidi="ar-SA"/>
          <w:color w:val="111111"/>
          <w:sz w:val="28"/>
          <w:szCs w:val="28"/>
          <w:rtl/>
        </w:rPr>
        <w:t xml:space="preserve">برداشت بالا به خاطر اين نكته است كه آيه شريفه، در صدد شناساندن خدا به عنوان مبدأ آفرينش انسان و مسأله معاد است كه در آيه بعد از آن سخن به ميان خواهد آمد (هو الذى يحيى و يميت . ..).</w:t>
      </w:r>
    </w:p>
    <w:p>
      <w:pPr>
        <w:pStyle w:val="Heading3"/>
      </w:pPr>
      <w:bookmarkStart w:id="1421" w:name="_Toc984"/>
      <w:r>
        <w:t>96- تفريط مكذبان معاد</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- 6 - 31 - 8</w:t>
      </w:r>
    </w:p>
    <w:p>
      <w:pPr>
        <w:pStyle w:val="BookText"/>
      </w:pPr>
      <w:r>
        <w:rPr>
          <w:rFonts w:ascii="IRNazanin" w:hAnsi="IRNazanin" w:eastAsia="IRNazanin" w:cs="IRNazanin"/>
          <w:lang w:bidi="fa-IR"/>
          <w:color w:val="111111"/>
          <w:sz w:val="28"/>
          <w:szCs w:val="28"/>
          <w:rtl/>
        </w:rPr>
        <w:t xml:space="preserve">8 - منكران معاد در قيامت بر سهل انگارى و بى توجهى خود در مورد قيامت بسيار حسرت و تأسف خواهند خورد.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مرجع ضمير در «فرطنا فيها» مى تواند «الساعة» باشد. و مراد از «الساعة» ممكن است قيامت باشد، در اين صورت معنى جمله چنين مى شود «يا حسرتنا على ما فرطنا فى امر القيامة».</w:t>
      </w:r>
    </w:p>
    <w:p>
      <w:pPr>
        <w:pStyle w:val="Heading3"/>
      </w:pPr>
      <w:bookmarkStart w:id="1422" w:name="_Toc985"/>
      <w:r>
        <w:t>97- تكبر مكذبان معاد</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- 84 - 22 - 3</w:t>
      </w:r>
    </w:p>
    <w:p>
      <w:pPr>
        <w:pStyle w:val="BookText"/>
      </w:pPr>
      <w:r>
        <w:rPr>
          <w:rFonts w:ascii="IRNazanin" w:hAnsi="IRNazanin" w:eastAsia="IRNazanin" w:cs="IRNazanin"/>
          <w:lang w:bidi="fa-IR"/>
          <w:color w:val="111111"/>
          <w:sz w:val="28"/>
          <w:szCs w:val="28"/>
          <w:rtl/>
        </w:rPr>
        <w:t xml:space="preserve">3 - منكران معاد ، نه تنها به هشدار هاى قرآن ايمان نياورده و در برابر آن فروتنى نمى كنند ; بلكه پا را فراتر نهاده و قرآن را تكذيب مى كنند .</w:t>
      </w:r>
    </w:p>
    <w:p>
      <w:pPr>
        <w:pStyle w:val="BookText"/>
      </w:pPr>
      <w:r>
        <w:rPr>
          <w:rFonts w:ascii="Amiri" w:hAnsi="Amiri" w:eastAsia="Amiri" w:cs="Amiri"/>
          <w:lang w:bidi="ar-SA"/>
          <w:color w:val="111111"/>
          <w:sz w:val="28"/>
          <w:szCs w:val="28"/>
          <w:rtl/>
        </w:rPr>
        <w:t xml:space="preserve">بل . .. يكذّبون</w:t>
      </w:r>
    </w:p>
    <w:p>
      <w:pPr>
        <w:pStyle w:val="Heading3"/>
      </w:pPr>
      <w:bookmarkStart w:id="1423" w:name="_Toc986"/>
      <w:r>
        <w:t>98- تكذيب معاد</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- 4 - 42 - 2</w:t>
      </w:r>
    </w:p>
    <w:p>
      <w:pPr>
        <w:pStyle w:val="BookText"/>
      </w:pPr>
      <w:r>
        <w:rPr>
          <w:rFonts w:ascii="Amiri" w:hAnsi="Amiri" w:eastAsia="Amiri" w:cs="Amiri"/>
          <w:lang w:bidi="ar-SA"/>
          <w:color w:val="111111"/>
          <w:sz w:val="28"/>
          <w:szCs w:val="28"/>
          <w:rtl/>
        </w:rPr>
        <w:t xml:space="preserve">2 - شرمسارى و رسوايى بى اندازه كافران به خدا و منكران معاد در قيامت</w:t>
      </w:r>
    </w:p>
    <w:p>
      <w:pPr>
        <w:pStyle w:val="BookText"/>
      </w:pPr>
      <w:r>
        <w:rPr>
          <w:rFonts w:ascii="Amiri" w:hAnsi="Amiri" w:eastAsia="Amiri" w:cs="Amiri"/>
          <w:lang w:bidi="ar-SA"/>
          <w:color w:val="111111"/>
          <w:sz w:val="28"/>
          <w:szCs w:val="28"/>
          <w:rtl/>
        </w:rPr>
        <w:t xml:space="preserve">ماذا عليهم لو امنوا . .. يومئذ يودّ الذين كفروا ... لو تسوّى بهم الارض</w:t>
      </w:r>
    </w:p>
    <w:p>
      <w:pPr>
        <w:pStyle w:val="BookText"/>
      </w:pPr>
      <w:r>
        <w:rPr>
          <w:rFonts w:ascii="IRNazanin" w:hAnsi="IRNazanin" w:eastAsia="IRNazanin" w:cs="IRNazanin"/>
          <w:lang w:bidi="fa-IR"/>
          <w:color w:val="111111"/>
          <w:sz w:val="28"/>
          <w:szCs w:val="28"/>
          <w:rtl/>
        </w:rPr>
        <w:t xml:space="preserve">به دليل آيات گذشته، مراد از كفر، كفر به خدا و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اكثريت عمده قوم نوح ( ع ) وى را تكذيب كردند و يگانگى خداوند ، معاد و رسالت را باورهايى دروغين پنداشتند .</w:t>
      </w:r>
    </w:p>
    <w:p>
      <w:pPr>
        <w:pStyle w:val="BookText"/>
      </w:pPr>
      <w:r>
        <w:rPr>
          <w:rFonts w:ascii="Amiri" w:hAnsi="Amiri" w:eastAsia="Amiri" w:cs="Amiri"/>
          <w:lang w:bidi="ar-SA"/>
          <w:color w:val="111111"/>
          <w:sz w:val="28"/>
          <w:szCs w:val="28"/>
          <w:rtl/>
        </w:rPr>
        <w:t xml:space="preserve">فكذبوه</w:t>
      </w:r>
    </w:p>
    <w:p>
      <w:pPr>
        <w:pStyle w:val="BookText"/>
      </w:pPr>
      <w:r>
        <w:rPr>
          <w:rFonts w:ascii="IRNazanin" w:hAnsi="IRNazanin" w:eastAsia="IRNazanin" w:cs="IRNazanin"/>
          <w:lang w:bidi="fa-IR"/>
          <w:color w:val="111111"/>
          <w:sz w:val="28"/>
          <w:szCs w:val="28"/>
          <w:rtl/>
        </w:rPr>
        <w:t xml:space="preserve">از اينكه خداوند تكذيب نوح(ع) را به همگان نسبت داده (فكذبوه)، در حالى كه عده اى از آنان، يعنى همراهانش در كشتى، رسالت وى را تصديق كردند، معلوم مى شود نسبت مؤمنان به كافران بسيار اندك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- 10 - 45 - 9</w:t>
      </w:r>
    </w:p>
    <w:p>
      <w:pPr>
        <w:pStyle w:val="BookText"/>
      </w:pPr>
      <w:r>
        <w:rPr>
          <w:rFonts w:ascii="IRNazanin" w:hAnsi="IRNazanin" w:eastAsia="IRNazanin" w:cs="IRNazanin"/>
          <w:lang w:bidi="fa-IR"/>
          <w:color w:val="111111"/>
          <w:sz w:val="28"/>
          <w:szCs w:val="28"/>
          <w:rtl/>
        </w:rPr>
        <w:t xml:space="preserve">9 - تكذيب و انكار معاد ، ضلالت و گمراهى ; و ايمان و اعتراف به آن ، هدايت است .</w:t>
      </w:r>
    </w:p>
    <w:p>
      <w:pPr>
        <w:pStyle w:val="BookText"/>
      </w:pPr>
      <w:r>
        <w:rPr>
          <w:rFonts w:ascii="Amiri" w:hAnsi="Amiri" w:eastAsia="Amiri" w:cs="Amiri"/>
          <w:lang w:bidi="ar-SA"/>
          <w:color w:val="111111"/>
          <w:sz w:val="28"/>
          <w:szCs w:val="28"/>
          <w:rtl/>
        </w:rPr>
        <w:t xml:space="preserve">قد خسر الذين كذبوا بلقاء اللّه و ما كانوا 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- 13 - 6 - 11</w:t>
      </w:r>
    </w:p>
    <w:p>
      <w:pPr>
        <w:pStyle w:val="BookText"/>
      </w:pPr>
      <w:r>
        <w:rPr>
          <w:rFonts w:ascii="Amiri" w:hAnsi="Amiri" w:eastAsia="Amiri" w:cs="Amiri"/>
          <w:lang w:bidi="ar-SA"/>
          <w:color w:val="111111"/>
          <w:sz w:val="28"/>
          <w:szCs w:val="28"/>
          <w:rtl/>
        </w:rPr>
        <w:t xml:space="preserve">11- انكار معاد ، انكار ربوبيت خدا و استهزاى عذاب هاى موعود الهى ، از مصاديق ظلم است .</w:t>
      </w:r>
    </w:p>
    <w:p>
      <w:pPr>
        <w:pStyle w:val="BookText"/>
      </w:pPr>
      <w:r>
        <w:rPr>
          <w:rFonts w:ascii="Amiri" w:hAnsi="Amiri" w:eastAsia="Amiri" w:cs="Amiri"/>
          <w:lang w:bidi="ar-SA"/>
          <w:color w:val="111111"/>
          <w:sz w:val="28"/>
          <w:szCs w:val="28"/>
          <w:rtl/>
        </w:rPr>
        <w:t xml:space="preserve">و إن ربك لذو مغفرة للناس على ظلمهم</w:t>
      </w:r>
    </w:p>
    <w:p>
      <w:pPr>
        <w:pStyle w:val="BookText"/>
      </w:pPr>
      <w:r>
        <w:rPr>
          <w:rFonts w:ascii="IRNazanin" w:hAnsi="IRNazanin" w:eastAsia="IRNazanin" w:cs="IRNazanin"/>
          <w:lang w:bidi="fa-IR"/>
          <w:color w:val="111111"/>
          <w:sz w:val="28"/>
          <w:szCs w:val="28"/>
          <w:rtl/>
        </w:rPr>
        <w:t xml:space="preserve">از مصداقهاى مورد نظر براى «ظلمهم» به قرينه «يستعجلونك» - كه گوياى استهزاست - و به قرينه آيه قبل - كه درباره انكار معاد و ربوبيت خدا بود - مواردى است كه در برداشت ذكر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- 19 - 39 - 9</w:t>
      </w:r>
    </w:p>
    <w:p>
      <w:pPr>
        <w:pStyle w:val="BookText"/>
      </w:pPr>
      <w:r>
        <w:rPr>
          <w:rFonts w:ascii="IRNazanin" w:hAnsi="IRNazanin" w:eastAsia="IRNazanin" w:cs="IRNazanin"/>
          <w:lang w:bidi="fa-IR"/>
          <w:color w:val="111111"/>
          <w:sz w:val="28"/>
          <w:szCs w:val="28"/>
          <w:rtl/>
        </w:rPr>
        <w:t xml:space="preserve">9- باور نداشتن قيامت و غفلت از حسرت باربودن آن ستم گرى است .</w:t>
      </w:r>
    </w:p>
    <w:p>
      <w:pPr>
        <w:pStyle w:val="BookText"/>
      </w:pPr>
      <w:r>
        <w:rPr>
          <w:rFonts w:ascii="Amiri" w:hAnsi="Amiri" w:eastAsia="Amiri" w:cs="Amiri"/>
          <w:lang w:bidi="ar-SA"/>
          <w:color w:val="111111"/>
          <w:sz w:val="28"/>
          <w:szCs w:val="28"/>
          <w:rtl/>
        </w:rPr>
        <w:t xml:space="preserve">لكن الظلمون . .. هم فى غفلة و 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- 19 - 66 - 4</w:t>
      </w:r>
    </w:p>
    <w:p>
      <w:pPr>
        <w:pStyle w:val="BookText"/>
      </w:pPr>
      <w:r>
        <w:rPr>
          <w:rFonts w:ascii="Amiri" w:hAnsi="Amiri" w:eastAsia="Amiri" w:cs="Amiri"/>
          <w:lang w:bidi="ar-SA"/>
          <w:color w:val="111111"/>
          <w:sz w:val="28"/>
          <w:szCs w:val="28"/>
          <w:rtl/>
        </w:rPr>
        <w:t xml:space="preserve">4- عكس العمل نوع انسان ها در برابر وعده بهشت و نعمت هاى آن از جانب خداوند ، انكار و استبعاد معاد است .</w:t>
      </w:r>
    </w:p>
    <w:p>
      <w:pPr>
        <w:pStyle w:val="BookText"/>
      </w:pPr>
      <w:r>
        <w:rPr>
          <w:rFonts w:ascii="Amiri" w:hAnsi="Amiri" w:eastAsia="Amiri" w:cs="Amiri"/>
          <w:lang w:bidi="ar-SA"/>
          <w:color w:val="111111"/>
          <w:sz w:val="28"/>
          <w:szCs w:val="28"/>
          <w:rtl/>
        </w:rPr>
        <w:t xml:space="preserve">جنّت عدن التى وعد الرحمن . .. و يقول الإنسن أءذا ما متّ</w:t>
      </w:r>
    </w:p>
    <w:p>
      <w:pPr>
        <w:pStyle w:val="BookText"/>
      </w:pPr>
      <w:r>
        <w:rPr>
          <w:rFonts w:ascii="IRNazanin" w:hAnsi="IRNazanin" w:eastAsia="IRNazanin" w:cs="IRNazanin"/>
          <w:lang w:bidi="fa-IR"/>
          <w:color w:val="111111"/>
          <w:sz w:val="28"/>
          <w:szCs w:val="28"/>
          <w:rtl/>
        </w:rPr>
        <w:t xml:space="preserve">چنانچه دو آيه قبل )« و ما نتنزّل. .. سميًّا») جملاتى معترضه و بريده از آيات قبل و بعد باشد، آيه مورد بحث در ادامه آيات قبل از اين دو آيه خواهد بود كه در مورد بهشت و نعمت هاى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- 34 - 8 - 1</w:t>
      </w:r>
    </w:p>
    <w:p>
      <w:pPr>
        <w:pStyle w:val="BookText"/>
      </w:pPr>
      <w:r>
        <w:rPr>
          <w:rFonts w:ascii="IRNazanin" w:hAnsi="IRNazanin" w:eastAsia="IRNazanin" w:cs="IRNazanin"/>
          <w:lang w:bidi="fa-IR"/>
          <w:color w:val="111111"/>
          <w:sz w:val="28"/>
          <w:szCs w:val="28"/>
          <w:rtl/>
        </w:rPr>
        <w:t xml:space="preserve">1 - كافران ، اظهارات پيامبر (صلی الله علیه و آله) را درباره تجديد حيات انسان ها پس از مرگ ، افتراى او بر خدا مى دانستند .</w:t>
      </w:r>
    </w:p>
    <w:p>
      <w:pPr>
        <w:pStyle w:val="BookText"/>
      </w:pPr>
      <w:r>
        <w:rPr>
          <w:rFonts w:ascii="Amiri" w:hAnsi="Amiri" w:eastAsia="Amiri" w:cs="Amiri"/>
          <w:lang w:bidi="ar-SA"/>
          <w:color w:val="111111"/>
          <w:sz w:val="28"/>
          <w:szCs w:val="28"/>
          <w:rtl/>
        </w:rPr>
        <w:t xml:space="preserve">و قال الذين كفروا هل ندلّكم على رجل ينبّئكم . .. أفترى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7" w:name="pg6838_60864"/>
    <w:bookmarkEnd w:id="347"/>
    <w:p>
      <w:pPr>
        <w:pStyle w:val="BookText"/>
      </w:pPr>
      <w:r>
        <w:rPr>
          <w:rFonts w:ascii="IRNazanin" w:hAnsi="IRNazanin" w:eastAsia="IRNazanin" w:cs="IRNazanin"/>
          <w:lang w:bidi="fa-IR"/>
          <w:color w:val="111111"/>
          <w:sz w:val="28"/>
          <w:szCs w:val="28"/>
          <w:rtl/>
        </w:rPr>
        <w:t xml:space="preserve">17 - ق - 50 - 5 - 3</w:t>
      </w:r>
    </w:p>
    <w:p>
      <w:pPr>
        <w:pStyle w:val="BookText"/>
      </w:pPr>
      <w:r>
        <w:rPr>
          <w:rFonts w:ascii="IRNazanin" w:hAnsi="IRNazanin" w:eastAsia="IRNazanin" w:cs="IRNazanin"/>
          <w:lang w:bidi="fa-IR"/>
          <w:color w:val="111111"/>
          <w:sz w:val="28"/>
          <w:szCs w:val="28"/>
          <w:rtl/>
        </w:rPr>
        <w:t xml:space="preserve">3- تكذيب معاد ، تكذيب حقيقتى گريزناپذير</w:t>
      </w:r>
    </w:p>
    <w:p>
      <w:pPr>
        <w:pStyle w:val="BookText"/>
      </w:pPr>
      <w:r>
        <w:rPr>
          <w:rFonts w:ascii="Amiri" w:hAnsi="Amiri" w:eastAsia="Amiri" w:cs="Amiri"/>
          <w:lang w:bidi="ar-SA"/>
          <w:color w:val="111111"/>
          <w:sz w:val="28"/>
          <w:szCs w:val="28"/>
          <w:rtl/>
        </w:rPr>
        <w:t xml:space="preserve">بل كذّبوا بالحقّ لمّا جاءهم</w:t>
      </w:r>
    </w:p>
    <w:p>
      <w:pPr>
        <w:pStyle w:val="BookText"/>
      </w:pPr>
      <w:r>
        <w:rPr>
          <w:rFonts w:ascii="IRNazanin" w:hAnsi="IRNazanin" w:eastAsia="IRNazanin" w:cs="IRNazanin"/>
          <w:lang w:bidi="fa-IR"/>
          <w:color w:val="111111"/>
          <w:sz w:val="28"/>
          <w:szCs w:val="28"/>
          <w:rtl/>
        </w:rPr>
        <w:t xml:space="preserve">بنابراين كه مراد از «الحقّ» معاد و وعده به آن باشد، مفاد آيه اين مى شود كه ما حقانيت معاد را با دلايل بيان كرديم و بر فرض كه كافران آن را نپذيرند، حقى را نپذيرفته اند كه خواه ناخواه صورت خواهد گرفت و انكار آنان حقيقت را تغيير نخواهد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- 51 - 8 - 3</w:t>
      </w:r>
    </w:p>
    <w:p>
      <w:pPr>
        <w:pStyle w:val="BookText"/>
      </w:pPr>
      <w:r>
        <w:rPr>
          <w:rFonts w:ascii="IRNazanin" w:hAnsi="IRNazanin" w:eastAsia="IRNazanin" w:cs="IRNazanin"/>
          <w:lang w:bidi="fa-IR"/>
          <w:color w:val="111111"/>
          <w:sz w:val="28"/>
          <w:szCs w:val="28"/>
          <w:rtl/>
        </w:rPr>
        <w:t xml:space="preserve">3 - تناقض گويى كافران مكه ، در انكار معاد و كيفر كردار</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IRNazanin" w:hAnsi="IRNazanin" w:eastAsia="IRNazanin" w:cs="IRNazanin"/>
          <w:lang w:bidi="fa-IR"/>
          <w:color w:val="111111"/>
          <w:sz w:val="28"/>
          <w:szCs w:val="28"/>
          <w:rtl/>
        </w:rPr>
        <w:t xml:space="preserve">با توجه به اين كه آيات پيشين در مورد معاد و جزاى كردار و آيات بعد در زمينه روز جزا است، ممكن است «قول مختلف» نظر به همين موضوع (معاد)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- 52 - 14 - 4</w:t>
      </w:r>
    </w:p>
    <w:p>
      <w:pPr>
        <w:pStyle w:val="BookText"/>
      </w:pPr>
      <w:r>
        <w:rPr>
          <w:rFonts w:ascii="IRNazanin" w:hAnsi="IRNazanin" w:eastAsia="IRNazanin" w:cs="IRNazanin"/>
          <w:lang w:bidi="fa-IR"/>
          <w:color w:val="111111"/>
          <w:sz w:val="28"/>
          <w:szCs w:val="28"/>
          <w:rtl/>
        </w:rPr>
        <w:t xml:space="preserve">4 - انكار معاد ، عمده ترين محور مخالفت كافران با پيام دين</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Amiri" w:hAnsi="Amiri" w:eastAsia="Amiri" w:cs="Amiri"/>
          <w:lang w:bidi="ar-SA"/>
          <w:color w:val="111111"/>
          <w:sz w:val="28"/>
          <w:szCs w:val="28"/>
          <w:rtl/>
        </w:rPr>
        <w:t xml:space="preserve">از سرزنش شدن كافران، به خاطر تكذيب دوزخ و حقيقت قيامت، مطلب بالا استفاده مى شود.</w:t>
      </w:r>
    </w:p>
    <w:p>
      <w:pPr>
        <w:pStyle w:val="Heading3"/>
      </w:pPr>
      <w:bookmarkStart w:id="1424" w:name="_Toc987"/>
      <w:r>
        <w:t>99- تكذيبگرى مكذبان معاد</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- 84 - 22 - 3</w:t>
      </w:r>
    </w:p>
    <w:p>
      <w:pPr>
        <w:pStyle w:val="BookText"/>
      </w:pPr>
      <w:r>
        <w:rPr>
          <w:rFonts w:ascii="IRNazanin" w:hAnsi="IRNazanin" w:eastAsia="IRNazanin" w:cs="IRNazanin"/>
          <w:lang w:bidi="fa-IR"/>
          <w:color w:val="111111"/>
          <w:sz w:val="28"/>
          <w:szCs w:val="28"/>
          <w:rtl/>
        </w:rPr>
        <w:t xml:space="preserve">3 - منكران معاد ، نه تنها به هشدار هاى قرآن ايمان نياورده و در برابر آن فروتنى نمى كنند ; بلكه پا را فراتر نهاده و قرآن را تكذيب مى كنند .</w:t>
      </w:r>
    </w:p>
    <w:p>
      <w:pPr>
        <w:pStyle w:val="BookText"/>
      </w:pPr>
      <w:r>
        <w:rPr>
          <w:rFonts w:ascii="Amiri" w:hAnsi="Amiri" w:eastAsia="Amiri" w:cs="Amiri"/>
          <w:lang w:bidi="ar-SA"/>
          <w:color w:val="111111"/>
          <w:sz w:val="28"/>
          <w:szCs w:val="28"/>
          <w:rtl/>
        </w:rPr>
        <w:t xml:space="preserve">بل . .. يكذّبون</w:t>
      </w:r>
    </w:p>
    <w:p>
      <w:pPr>
        <w:pStyle w:val="Heading3"/>
      </w:pPr>
      <w:bookmarkStart w:id="1425" w:name="_Toc988"/>
      <w:r>
        <w:t>100- تناقض گويى مكذبان معاد</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 تكذيب كنندگان حق - قرآن ، پيامبر و معاد -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8" w:name="pg6838_60869"/>
    <w:bookmarkEnd w:id="348"/>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pStyle w:val="Heading3"/>
      </w:pPr>
      <w:bookmarkStart w:id="1426" w:name="_Toc989"/>
      <w:r>
        <w:t>101- توجيه گرى مكذبان معاد</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- 46 - 17 - 17</w:t>
      </w:r>
    </w:p>
    <w:p>
      <w:pPr>
        <w:pStyle w:val="BookText"/>
      </w:pPr>
      <w:r>
        <w:rPr>
          <w:rFonts w:ascii="IRNazanin" w:hAnsi="IRNazanin" w:eastAsia="IRNazanin" w:cs="IRNazanin"/>
          <w:lang w:bidi="fa-IR"/>
          <w:color w:val="111111"/>
          <w:sz w:val="28"/>
          <w:szCs w:val="28"/>
          <w:rtl/>
        </w:rPr>
        <w:t xml:space="preserve">17- منكران معاد ، توجيه كنندگان كفر خويش ، با روشنفكر مآبى و اتهام ارتجاع به دين</w:t>
      </w:r>
    </w:p>
    <w:p>
      <w:pPr>
        <w:pStyle w:val="BookText"/>
      </w:pPr>
      <w:r>
        <w:rPr>
          <w:rFonts w:ascii="Amiri" w:hAnsi="Amiri" w:eastAsia="Amiri" w:cs="Amiri"/>
          <w:lang w:bidi="ar-SA"/>
          <w:color w:val="111111"/>
          <w:sz w:val="28"/>
          <w:szCs w:val="28"/>
          <w:rtl/>
        </w:rPr>
        <w:t xml:space="preserve">فيقول ما هذا إلاّ أسطير الأوّلين</w:t>
      </w:r>
    </w:p>
    <w:p>
      <w:pPr>
        <w:pStyle w:val="BookText"/>
      </w:pPr>
      <w:r>
        <w:rPr>
          <w:rFonts w:ascii="IRNazanin" w:hAnsi="IRNazanin" w:eastAsia="IRNazanin" w:cs="IRNazanin"/>
          <w:lang w:bidi="fa-IR"/>
          <w:color w:val="111111"/>
          <w:sz w:val="28"/>
          <w:szCs w:val="28"/>
          <w:rtl/>
        </w:rPr>
        <w:t xml:space="preserve">آيه بعد، گوينده «ماهذا إلاّ. ..» را وعده به عذاب داده است. از اين نكته استفاده مى شود كه نسبت دادن «أساطير الأوّلين» به وعده هاى حق، نه از سر جهل و نادانى; بلكه به دليل كفر و گستاخى بوده است و با اين تعبير، كافران توجيه گر كفر خويش بوده اند.</w:t>
      </w:r>
    </w:p>
    <w:p>
      <w:pPr>
        <w:pStyle w:val="Heading3"/>
      </w:pPr>
      <w:bookmarkStart w:id="1427" w:name="_Toc990"/>
      <w:r>
        <w:t>102- توصيه به مكذبان معاد</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- 56 - 63 - 4</w:t>
      </w:r>
    </w:p>
    <w:p>
      <w:pPr>
        <w:pStyle w:val="BookText"/>
      </w:pPr>
      <w:r>
        <w:rPr>
          <w:rFonts w:ascii="IRNazanin" w:hAnsi="IRNazanin" w:eastAsia="IRNazanin" w:cs="IRNazanin"/>
          <w:lang w:bidi="fa-IR"/>
          <w:color w:val="111111"/>
          <w:sz w:val="28"/>
          <w:szCs w:val="28"/>
          <w:rtl/>
        </w:rPr>
        <w:t xml:space="preserve">4 - توصيه منكران معاد از سوى خداوند ، به مطالعه در چگونگى رشد و نموّ دانه هاى پاشيده شده در زمين بهوسيله كشاورزان ، براى پى بردن به قدرت الهى و پذيرش امكان معاد</w:t>
      </w:r>
    </w:p>
    <w:p>
      <w:pPr>
        <w:pStyle w:val="BookText"/>
      </w:pPr>
      <w:r>
        <w:rPr>
          <w:rFonts w:ascii="Amiri" w:hAnsi="Amiri" w:eastAsia="Amiri" w:cs="Amiri"/>
          <w:lang w:bidi="ar-SA"/>
          <w:color w:val="111111"/>
          <w:sz w:val="28"/>
          <w:szCs w:val="28"/>
          <w:rtl/>
        </w:rPr>
        <w:t xml:space="preserve">أفرءيتم ما تحرثون</w:t>
      </w:r>
    </w:p>
    <w:p>
      <w:pPr>
        <w:pStyle w:val="Heading3"/>
      </w:pPr>
      <w:bookmarkStart w:id="1428" w:name="_Toc991"/>
      <w:r>
        <w:t>103- تهديد شبهه افكنان در معاد</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- 78 - 17 - 6</w:t>
      </w:r>
    </w:p>
    <w:p>
      <w:pPr>
        <w:pStyle w:val="BookText"/>
      </w:pPr>
      <w:r>
        <w:rPr>
          <w:rFonts w:ascii="IRNazanin" w:hAnsi="IRNazanin" w:eastAsia="IRNazanin" w:cs="IRNazanin"/>
          <w:lang w:bidi="fa-IR"/>
          <w:color w:val="111111"/>
          <w:sz w:val="28"/>
          <w:szCs w:val="28"/>
          <w:rtl/>
        </w:rPr>
        <w:t xml:space="preserve">6 - صحنه داورى در قيامت ، تهديدى گريزناپذير براى منكران معاد و شبهه افكنان در حقانيّت آن</w:t>
      </w:r>
    </w:p>
    <w:p>
      <w:pPr>
        <w:pStyle w:val="BookText"/>
      </w:pPr>
      <w:r>
        <w:rPr>
          <w:rFonts w:ascii="Amiri" w:hAnsi="Amiri" w:eastAsia="Amiri" w:cs="Amiri"/>
          <w:lang w:bidi="ar-SA"/>
          <w:color w:val="111111"/>
          <w:sz w:val="28"/>
          <w:szCs w:val="28"/>
          <w:rtl/>
        </w:rPr>
        <w:t xml:space="preserve">عمّ يتساءلون . .. إنّ يوم الفصل كان ميقتًا</w:t>
      </w:r>
    </w:p>
    <w:p>
      <w:pPr>
        <w:pStyle w:val="Heading3"/>
      </w:pPr>
      <w:bookmarkStart w:id="1429" w:name="_Toc992"/>
      <w:r>
        <w:t>104- تهديد مكذبان معاد</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- 25 - 22 - 8</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تهديد شدن منكران قيامت و جرم پيشگان ، به عذاب قهر الهى در قيامت</w:t>
      </w:r>
    </w:p>
    <w:p>
      <w:pPr>
        <w:pStyle w:val="BookText"/>
      </w:pPr>
      <w:r>
        <w:rPr>
          <w:rFonts w:ascii="Amiri" w:hAnsi="Amiri" w:eastAsia="Amiri" w:cs="Amiri"/>
          <w:lang w:bidi="ar-SA"/>
          <w:color w:val="111111"/>
          <w:sz w:val="28"/>
          <w:szCs w:val="28"/>
          <w:rtl/>
        </w:rPr>
        <w:t xml:space="preserve">الذين لايرجون لقاءنا . .. لابشرى يومئذ للمجرمين و يقولون حجرًا محجورًا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- 56 - 51 - 3</w:t>
      </w:r>
    </w:p>
    <w:p>
      <w:pPr>
        <w:pStyle w:val="BookText"/>
      </w:pPr>
      <w:r>
        <w:rPr>
          <w:rFonts w:ascii="Amiri" w:hAnsi="Amiri" w:eastAsia="Amiri" w:cs="Amiri"/>
          <w:lang w:bidi="ar-SA"/>
          <w:color w:val="111111"/>
          <w:sz w:val="28"/>
          <w:szCs w:val="28"/>
          <w:rtl/>
        </w:rPr>
        <w:t xml:space="preserve">3 - تهديد منكران معاد از سوى خداوند ، به عذاب سخت اخروى</w:t>
      </w:r>
    </w:p>
    <w:p>
      <w:pPr>
        <w:pStyle w:val="BookText"/>
      </w:pPr>
      <w:r>
        <w:rPr>
          <w:rFonts w:ascii="Amiri" w:hAnsi="Amiri" w:eastAsia="Amiri" w:cs="Amiri"/>
          <w:lang w:bidi="ar-SA"/>
          <w:color w:val="111111"/>
          <w:sz w:val="28"/>
          <w:szCs w:val="28"/>
          <w:rtl/>
        </w:rPr>
        <w:t xml:space="preserve">ثمّ إنّكم أيّها الضالّون المكذّبون</w:t>
      </w:r>
    </w:p>
    <w:p>
      <w:pPr>
        <w:pStyle w:val="BookText"/>
      </w:pPr>
      <w:r>
        <w:rPr>
          <w:rFonts w:ascii="IRNazanin" w:hAnsi="IRNazanin" w:eastAsia="IRNazanin" w:cs="IRNazanin"/>
          <w:lang w:bidi="fa-IR"/>
          <w:color w:val="111111"/>
          <w:sz w:val="28"/>
          <w:szCs w:val="28"/>
          <w:rtl/>
        </w:rPr>
        <w:t xml:space="preserve">خبر «إنّ» - كه در آيه بعد آمده - بيانگر عذاب هولناك منكران رستاخيز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- 68 - 44 - 1</w:t>
      </w:r>
    </w:p>
    <w:p>
      <w:pPr>
        <w:pStyle w:val="BookText"/>
      </w:pPr>
      <w:r>
        <w:rPr>
          <w:rFonts w:ascii="IRNazanin" w:hAnsi="IRNazanin" w:eastAsia="IRNazanin" w:cs="IRNazanin"/>
          <w:lang w:bidi="fa-IR"/>
          <w:color w:val="111111"/>
          <w:sz w:val="28"/>
          <w:szCs w:val="28"/>
          <w:rtl/>
        </w:rPr>
        <w:t xml:space="preserve">1 - تكذيب كنندگان قرآن و معاد ، از سوى خداوند به عذاب تهديد شدند .</w:t>
      </w:r>
    </w:p>
    <w:p>
      <w:pPr>
        <w:pStyle w:val="BookText"/>
      </w:pPr>
      <w:r>
        <w:rPr>
          <w:rFonts w:ascii="Amiri" w:hAnsi="Amiri" w:eastAsia="Amiri" w:cs="Amiri"/>
          <w:lang w:bidi="ar-SA"/>
          <w:color w:val="111111"/>
          <w:sz w:val="28"/>
          <w:szCs w:val="28"/>
          <w:rtl/>
        </w:rPr>
        <w:t xml:space="preserve">فذرنى و من يكذّب بهذا الحديث</w:t>
      </w:r>
    </w:p>
    <w:p>
      <w:pPr>
        <w:pStyle w:val="BookText"/>
      </w:pPr>
      <w:r>
        <w:rPr>
          <w:rFonts w:ascii="IRNazanin" w:hAnsi="IRNazanin" w:eastAsia="IRNazanin" w:cs="IRNazanin"/>
          <w:lang w:bidi="fa-IR"/>
          <w:color w:val="111111"/>
          <w:sz w:val="28"/>
          <w:szCs w:val="28"/>
          <w:rtl/>
        </w:rPr>
        <w:t xml:space="preserve">مقصود از «حديث» يا قرآن است و يا مسأله معاد كه در آيه پيش مطرح شده است. گفتنى است كه تعبير «فذرنى و من يكذّب» و مانند آن، در مورد تهديد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- 78 - 17 - 6</w:t>
      </w:r>
    </w:p>
    <w:p>
      <w:pPr>
        <w:pStyle w:val="BookText"/>
      </w:pPr>
      <w:r>
        <w:rPr>
          <w:rFonts w:ascii="IRNazanin" w:hAnsi="IRNazanin" w:eastAsia="IRNazanin" w:cs="IRNazanin"/>
          <w:lang w:bidi="fa-IR"/>
          <w:color w:val="111111"/>
          <w:sz w:val="28"/>
          <w:szCs w:val="28"/>
          <w:rtl/>
        </w:rPr>
        <w:t xml:space="preserve">6 - صحنه داورى در قيامت ، تهديدى گريزناپذير براى منكران معاد و شبهه افكنان در حقانيّت آن</w:t>
      </w:r>
    </w:p>
    <w:p>
      <w:pPr>
        <w:pStyle w:val="BookText"/>
      </w:pPr>
      <w:r>
        <w:rPr>
          <w:rFonts w:ascii="Amiri" w:hAnsi="Amiri" w:eastAsia="Amiri" w:cs="Amiri"/>
          <w:lang w:bidi="ar-SA"/>
          <w:color w:val="111111"/>
          <w:sz w:val="28"/>
          <w:szCs w:val="28"/>
          <w:rtl/>
        </w:rPr>
        <w:t xml:space="preserve">عمّ يتساءلون . .. إنّ يوم الفصل كان ميقتًا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- 84 - 15 - 3</w:t>
      </w:r>
    </w:p>
    <w:p>
      <w:pPr>
        <w:pStyle w:val="BookText"/>
      </w:pPr>
      <w:r>
        <w:rPr>
          <w:rFonts w:ascii="IRNazanin" w:hAnsi="IRNazanin" w:eastAsia="IRNazanin" w:cs="IRNazanin"/>
          <w:lang w:bidi="fa-IR"/>
          <w:color w:val="111111"/>
          <w:sz w:val="28"/>
          <w:szCs w:val="28"/>
          <w:rtl/>
        </w:rPr>
        <w:t xml:space="preserve">3 - خداوند ، با توبيخ كسانى كه به تفريحات خانوادگى سرگرم شده و معاد را بعيد شمردند ، آنان را به مؤاخذه اخروى تهديد كرد .</w:t>
      </w:r>
    </w:p>
    <w:p>
      <w:pPr>
        <w:pStyle w:val="BookText"/>
      </w:pPr>
      <w:r>
        <w:rPr>
          <w:rFonts w:ascii="Amiri" w:hAnsi="Amiri" w:eastAsia="Amiri" w:cs="Amiri"/>
          <w:lang w:bidi="ar-SA"/>
          <w:color w:val="111111"/>
          <w:sz w:val="28"/>
          <w:szCs w:val="28"/>
          <w:rtl/>
        </w:rPr>
        <w:t xml:space="preserve">بلى إنّ ربّه كان به بصيرًا</w:t>
      </w:r>
    </w:p>
    <w:p>
      <w:pPr>
        <w:pStyle w:val="BookText"/>
      </w:pPr>
      <w:r>
        <w:rPr>
          <w:rFonts w:ascii="IRNazanin" w:hAnsi="IRNazanin" w:eastAsia="IRNazanin" w:cs="IRNazanin"/>
          <w:lang w:bidi="fa-IR"/>
          <w:color w:val="111111"/>
          <w:sz w:val="28"/>
          <w:szCs w:val="28"/>
          <w:rtl/>
        </w:rPr>
        <w:t xml:space="preserve">خبر از آگاهى خداوند به كارها و خصلت هاى منكران معاد، تهديد آنان به مؤاخذه با تعبيرى توبيخ 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- 84 - 23 - 7</w:t>
      </w:r>
    </w:p>
    <w:p>
      <w:pPr>
        <w:pStyle w:val="BookText"/>
      </w:pPr>
      <w:r>
        <w:rPr>
          <w:rFonts w:ascii="IRNazanin" w:hAnsi="IRNazanin" w:eastAsia="IRNazanin" w:cs="IRNazanin"/>
          <w:lang w:bidi="fa-IR"/>
          <w:color w:val="111111"/>
          <w:sz w:val="28"/>
          <w:szCs w:val="28"/>
          <w:rtl/>
        </w:rPr>
        <w:t xml:space="preserve">7 - خداوند ، منكران معاد و تكذيب كنندگان قرآن را ، به مؤاخذه افكار و كردارشان تهديد كرده است .</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IRNazanin" w:hAnsi="IRNazanin" w:eastAsia="IRNazanin" w:cs="IRNazanin"/>
          <w:lang w:bidi="fa-IR"/>
          <w:color w:val="111111"/>
          <w:sz w:val="28"/>
          <w:szCs w:val="28"/>
          <w:rtl/>
        </w:rPr>
        <w:t xml:space="preserve">مقصود از بيان آگاهى خداوند، به افكار انباشته در ظرف ذهن و كردار موجود در نامه عمل، تهديد به مؤاخذه است.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9" w:name="pg6838_60878"/>
    <w:bookmarkEnd w:id="349"/>
    <w:p>
      <w:pPr>
        <w:pStyle w:val="Heading3"/>
      </w:pPr>
      <w:bookmarkStart w:id="1430" w:name="_Toc993"/>
      <w:r>
        <w:t>105- تهمت افسانه به معاد</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- 46 - 17 - 14</w:t>
      </w:r>
    </w:p>
    <w:p>
      <w:pPr>
        <w:pStyle w:val="BookText"/>
      </w:pPr>
      <w:r>
        <w:rPr>
          <w:rFonts w:ascii="IRNazanin" w:hAnsi="IRNazanin" w:eastAsia="IRNazanin" w:cs="IRNazanin"/>
          <w:lang w:bidi="fa-IR"/>
          <w:color w:val="111111"/>
          <w:sz w:val="28"/>
          <w:szCs w:val="28"/>
          <w:rtl/>
        </w:rPr>
        <w:t xml:space="preserve">14- وعده الهى به معاد ، اسطوره اى كهنه و بى اساس ، در نگاه نسل كافر عصيانگر</w:t>
      </w:r>
    </w:p>
    <w:p>
      <w:pPr>
        <w:pStyle w:val="BookText"/>
      </w:pPr>
      <w:r>
        <w:rPr>
          <w:rFonts w:ascii="Amiri" w:hAnsi="Amiri" w:eastAsia="Amiri" w:cs="Amiri"/>
          <w:lang w:bidi="ar-SA"/>
          <w:color w:val="111111"/>
          <w:sz w:val="28"/>
          <w:szCs w:val="28"/>
          <w:rtl/>
        </w:rPr>
        <w:t xml:space="preserve">و الذى قال لولديه أُفّ لكما أتعداننى أن أُخرج . .. فيقول ما هذا إلاّ أسطير الأ</w:t>
      </w:r>
    </w:p>
    <w:p>
      <w:pPr>
        <w:pStyle w:val="Heading3"/>
      </w:pPr>
      <w:bookmarkStart w:id="1431" w:name="_Toc994"/>
      <w:r>
        <w:t>106- تهمتهاى مكذبان معاد</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- 46 - 17 - 17</w:t>
      </w:r>
    </w:p>
    <w:p>
      <w:pPr>
        <w:pStyle w:val="BookText"/>
      </w:pPr>
      <w:r>
        <w:rPr>
          <w:rFonts w:ascii="IRNazanin" w:hAnsi="IRNazanin" w:eastAsia="IRNazanin" w:cs="IRNazanin"/>
          <w:lang w:bidi="fa-IR"/>
          <w:color w:val="111111"/>
          <w:sz w:val="28"/>
          <w:szCs w:val="28"/>
          <w:rtl/>
        </w:rPr>
        <w:t xml:space="preserve">17- منكران معاد ، توجيه كنندگان كفر خويش ، با روشنفكر مآبى و اتهام ارتجاع به دين</w:t>
      </w:r>
    </w:p>
    <w:p>
      <w:pPr>
        <w:pStyle w:val="BookText"/>
      </w:pPr>
      <w:r>
        <w:rPr>
          <w:rFonts w:ascii="Amiri" w:hAnsi="Amiri" w:eastAsia="Amiri" w:cs="Amiri"/>
          <w:lang w:bidi="ar-SA"/>
          <w:color w:val="111111"/>
          <w:sz w:val="28"/>
          <w:szCs w:val="28"/>
          <w:rtl/>
        </w:rPr>
        <w:t xml:space="preserve">فيقول ما هذا إلاّ أسطير الأوّلين</w:t>
      </w:r>
    </w:p>
    <w:p>
      <w:pPr>
        <w:pStyle w:val="BookText"/>
      </w:pPr>
      <w:r>
        <w:rPr>
          <w:rFonts w:ascii="IRNazanin" w:hAnsi="IRNazanin" w:eastAsia="IRNazanin" w:cs="IRNazanin"/>
          <w:lang w:bidi="fa-IR"/>
          <w:color w:val="111111"/>
          <w:sz w:val="28"/>
          <w:szCs w:val="28"/>
          <w:rtl/>
        </w:rPr>
        <w:t xml:space="preserve">آيه بعد، گوينده «ماهذا إلاّ. ..» را وعده به عذاب داده است. از اين نكته استفاده مى شود كه نسبت دادن «أساطير الأوّلين» به وعده هاى حق، نه از سر جهل و نادانى; بلكه به دليل كفر و گستاخى بوده است و با اين تعبير، كافران توجيه گر كفر خويش بوده اند.</w:t>
      </w:r>
    </w:p>
    <w:p>
      <w:pPr>
        <w:pStyle w:val="Heading3"/>
      </w:pPr>
      <w:bookmarkStart w:id="1432" w:name="_Toc995"/>
      <w:r>
        <w:t>107- جادوگران فرعون و معاد</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- 7 - 125 - 3</w:t>
      </w:r>
    </w:p>
    <w:p>
      <w:pPr>
        <w:pStyle w:val="BookText"/>
      </w:pPr>
      <w:r>
        <w:rPr>
          <w:rFonts w:ascii="IRNazanin" w:hAnsi="IRNazanin" w:eastAsia="IRNazanin" w:cs="IRNazanin"/>
          <w:lang w:bidi="fa-IR"/>
          <w:color w:val="111111"/>
          <w:sz w:val="28"/>
          <w:szCs w:val="28"/>
          <w:rtl/>
        </w:rPr>
        <w:t xml:space="preserve">3 - ساحران مؤمن به موسى ( ع ) ، معتقد به معاد و بازگشت به خدا پس از سپرى كردن حيات دنيا</w:t>
      </w:r>
    </w:p>
    <w:p>
      <w:pPr>
        <w:pStyle w:val="BookText"/>
      </w:pPr>
      <w:r>
        <w:rPr>
          <w:rFonts w:ascii="IRNazanin" w:hAnsi="IRNazanin" w:eastAsia="IRNazanin" w:cs="IRNazanin"/>
          <w:lang w:bidi="fa-IR"/>
          <w:color w:val="111111"/>
          <w:sz w:val="28"/>
          <w:szCs w:val="28"/>
          <w:rtl/>
        </w:rPr>
        <w:t xml:space="preserve">إنا إلى ربنا منقلبون</w:t>
      </w:r>
    </w:p>
    <w:p>
      <w:pPr>
        <w:pStyle w:val="Heading3"/>
      </w:pPr>
      <w:bookmarkStart w:id="1433" w:name="_Toc996"/>
      <w:r>
        <w:t>108- جاهلان به معاد</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- 16 - 38 - 9،10،13</w:t>
      </w:r>
    </w:p>
    <w:p>
      <w:pPr>
        <w:pStyle w:val="BookText"/>
      </w:pPr>
      <w:r>
        <w:rPr>
          <w:rFonts w:ascii="IRNazanin" w:hAnsi="IRNazanin" w:eastAsia="IRNazanin" w:cs="IRNazanin"/>
          <w:lang w:bidi="fa-IR"/>
          <w:color w:val="111111"/>
          <w:sz w:val="28"/>
          <w:szCs w:val="28"/>
          <w:rtl/>
        </w:rPr>
        <w:t xml:space="preserve">9- اكثريت انسان ها ، از قدرت خداوند در احياى مجدد انسان ها ناآگاهند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ممكن است به قرينهء تناسب موضوع - كه انكار و اثبات معاد است - متعلق «لايعلمون» قدرت خداوند بر احياى مجدد انسانها باشد.</w:t>
      </w:r>
    </w:p>
    <w:p>
      <w:pPr>
        <w:pStyle w:val="BookText"/>
      </w:pPr>
      <w:r>
        <w:rPr>
          <w:rFonts w:ascii="Amiri" w:hAnsi="Amiri" w:eastAsia="Amiri" w:cs="Amiri"/>
          <w:lang w:bidi="ar-SA"/>
          <w:color w:val="111111"/>
          <w:sz w:val="28"/>
          <w:szCs w:val="28"/>
          <w:rtl/>
        </w:rPr>
        <w:t xml:space="preserve">10- اكثر مشركان مكه ، از قدرت خداوند بر احياى مجدد انسان ها بى خبر بودند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0" w:name="pg6838_60882"/>
    <w:bookmarkEnd w:id="350"/>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برداشت فوق، بر اساس اين نكته است كه «ال» در «الناس» عهد ذكرى بوده و مراد از آن مشركانى باشند كه در آيات قبل از آنها سخن به ميان آمده است.</w:t>
      </w:r>
    </w:p>
    <w:p>
      <w:pPr>
        <w:pStyle w:val="BookText"/>
      </w:pPr>
      <w:r>
        <w:rPr>
          <w:rFonts w:ascii="IRNazanin" w:hAnsi="IRNazanin" w:eastAsia="IRNazanin" w:cs="IRNazanin"/>
          <w:lang w:bidi="fa-IR"/>
          <w:color w:val="111111"/>
          <w:sz w:val="28"/>
          <w:szCs w:val="28"/>
          <w:rtl/>
        </w:rPr>
        <w:t xml:space="preserve">13- اكثريت انسان ها ، درباره حقيقت معاد چيزى نمى دانند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احتمال دارد مفعول به «لايعلمون»، «شيئاً» محذوف باشد و بنابراين نكته ياد شده قابل استفاده است.</w:t>
      </w:r>
    </w:p>
    <w:p>
      <w:pPr>
        <w:pStyle w:val="Heading3"/>
      </w:pPr>
      <w:bookmarkStart w:id="1434" w:name="_Toc997"/>
      <w:r>
        <w:t>109- چشمهاى مكذبان معاد</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- 79 - 9 - 1</w:t>
      </w:r>
    </w:p>
    <w:p>
      <w:pPr>
        <w:pStyle w:val="BookText"/>
      </w:pPr>
      <w:r>
        <w:rPr>
          <w:rFonts w:ascii="IRNazanin" w:hAnsi="IRNazanin" w:eastAsia="IRNazanin" w:cs="IRNazanin"/>
          <w:lang w:bidi="fa-IR"/>
          <w:color w:val="111111"/>
          <w:sz w:val="28"/>
          <w:szCs w:val="28"/>
          <w:rtl/>
        </w:rPr>
        <w:t xml:space="preserve">1 - منكران معاد ، با چشمانى فروافتاده و در نهايت خوارى و ذلّت ، در صحنه قيامت ظاهر خواهند شد .</w:t>
      </w:r>
    </w:p>
    <w:p>
      <w:pPr>
        <w:pStyle w:val="BookText"/>
      </w:pPr>
      <w:r>
        <w:rPr>
          <w:rFonts w:ascii="Amiri" w:hAnsi="Amiri" w:eastAsia="Amiri" w:cs="Amiri"/>
          <w:lang w:bidi="ar-SA"/>
          <w:color w:val="111111"/>
          <w:sz w:val="28"/>
          <w:szCs w:val="28"/>
          <w:rtl/>
        </w:rPr>
        <w:t xml:space="preserve">أبصرها خشعة</w:t>
      </w:r>
    </w:p>
    <w:p>
      <w:pPr>
        <w:pStyle w:val="BookText"/>
      </w:pPr>
      <w:r>
        <w:rPr>
          <w:rFonts w:ascii="IRNazanin" w:hAnsi="IRNazanin" w:eastAsia="IRNazanin" w:cs="IRNazanin"/>
          <w:lang w:bidi="fa-IR"/>
          <w:color w:val="111111"/>
          <w:sz w:val="28"/>
          <w:szCs w:val="28"/>
          <w:rtl/>
        </w:rPr>
        <w:t xml:space="preserve">«خاشع» به شخصى گفته مى شود كه به زمين چشم دوخته باشد (لسان العرب). توصيف «أبصار القلوب» به آن، مجاز و حاكى از شدت ضعف و ذلّت شخص است; تا آنجا كه گويا قلب او كه موجودى مستقل فرض شده است، داراى چشمانى است كه خشوع و فروتنى، در آن جايگير شده است.</w:t>
      </w:r>
    </w:p>
    <w:p>
      <w:pPr>
        <w:pStyle w:val="Heading3"/>
      </w:pPr>
      <w:bookmarkStart w:id="1435" w:name="_Toc998"/>
      <w:r>
        <w:t>110- حتميت حشر مكذبان معاد</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- 19 - 68 - 1</w:t>
      </w:r>
    </w:p>
    <w:p>
      <w:pPr>
        <w:pStyle w:val="BookText"/>
      </w:pPr>
      <w:r>
        <w:rPr>
          <w:rFonts w:ascii="IRNazanin" w:hAnsi="IRNazanin" w:eastAsia="IRNazanin" w:cs="IRNazanin"/>
          <w:lang w:bidi="fa-IR"/>
          <w:color w:val="111111"/>
          <w:sz w:val="28"/>
          <w:szCs w:val="28"/>
          <w:rtl/>
        </w:rPr>
        <w:t xml:space="preserve">1- خداوند با سوگند به ربوبيت خويش ، بر ختمى بودن احضار منكران معاد و شياطين به گردآورى آنان در قيامت تأكيد كرده است .</w:t>
      </w:r>
    </w:p>
    <w:p>
      <w:pPr>
        <w:pStyle w:val="BookText"/>
      </w:pPr>
      <w:r>
        <w:rPr>
          <w:rFonts w:ascii="Amiri" w:hAnsi="Amiri" w:eastAsia="Amiri" w:cs="Amiri"/>
          <w:lang w:bidi="ar-SA"/>
          <w:color w:val="111111"/>
          <w:sz w:val="28"/>
          <w:szCs w:val="28"/>
          <w:rtl/>
        </w:rPr>
        <w:t xml:space="preserve">فوربّك لنحشرنّهم والشيطين</w:t>
      </w:r>
    </w:p>
    <w:p>
      <w:pPr>
        <w:pStyle w:val="BookText"/>
      </w:pPr>
      <w:r>
        <w:rPr>
          <w:rFonts w:ascii="IRNazanin" w:hAnsi="IRNazanin" w:eastAsia="IRNazanin" w:cs="IRNazanin"/>
          <w:lang w:bidi="fa-IR"/>
          <w:color w:val="111111"/>
          <w:sz w:val="28"/>
          <w:szCs w:val="28"/>
          <w:rtl/>
        </w:rPr>
        <w:t xml:space="preserve">ضمير مفعولى در «لنحشرنّهم» به «انسان» در آيه قبل بازمى گردد و مراد منكران معاد است كه زنده شدن دوباره را بعيد شمرده بودند. «حشر»; يعنى، جمع كردن و برخى آن را جمع كردنى كه افراد را به محل اجتماع سوق دهند، معنا نموده اند (مصباح).</w:t>
      </w:r>
    </w:p>
    <w:p>
      <w:pPr>
        <w:pStyle w:val="Heading3"/>
      </w:pPr>
      <w:bookmarkStart w:id="1436" w:name="_Toc999"/>
      <w:r>
        <w:t>111- حتميت عذاب مكذبان معاد</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- 45 - 33 - 6</w:t>
      </w:r>
    </w:p>
    <w:p>
      <w:pPr>
        <w:pStyle w:val="BookText"/>
      </w:pPr>
      <w:r>
        <w:rPr>
          <w:rFonts w:ascii="IRNazanin" w:hAnsi="IRNazanin" w:eastAsia="IRNazanin" w:cs="IRNazanin"/>
          <w:lang w:bidi="fa-IR"/>
          <w:color w:val="111111"/>
          <w:sz w:val="28"/>
          <w:szCs w:val="28"/>
          <w:rtl/>
        </w:rPr>
        <w:t xml:space="preserve">6 - نبودن كمترين گريزگاه در قيامت براى منكران معاد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51" w:name="pg6838_60887"/>
    <w:bookmarkEnd w:id="351"/>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مفاد «حاق بهم» (نزول و احاطه بر كافران) مى تواند كنايه از اين باشد كه آنچه در قيامت بر كافران اتفاق مى افتد گريزناپذير است.</w:t>
      </w:r>
    </w:p>
    <w:p>
      <w:pPr>
        <w:pStyle w:val="Heading3"/>
      </w:pPr>
      <w:bookmarkStart w:id="1437" w:name="_Toc1000"/>
      <w:r>
        <w:t>112- حتميت معاد</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- 7 - 29 - 12</w:t>
      </w:r>
    </w:p>
    <w:p>
      <w:pPr>
        <w:pStyle w:val="BookText"/>
      </w:pPr>
      <w:r>
        <w:rPr>
          <w:rFonts w:ascii="Amiri" w:hAnsi="Amiri" w:eastAsia="Amiri" w:cs="Amiri"/>
          <w:lang w:bidi="ar-SA"/>
          <w:color w:val="111111"/>
          <w:sz w:val="28"/>
          <w:szCs w:val="28"/>
          <w:rtl/>
        </w:rPr>
        <w:t xml:space="preserve">12 - معاد و حيات دوباره، امرى حتمى براى تمامى انسانها</w:t>
      </w:r>
    </w:p>
    <w:p>
      <w:pPr>
        <w:pStyle w:val="BookText"/>
      </w:pPr>
      <w:r>
        <w:rPr>
          <w:rFonts w:ascii="Amiri" w:hAnsi="Amiri" w:eastAsia="Amiri" w:cs="Amiri"/>
          <w:lang w:bidi="ar-SA"/>
          <w:color w:val="111111"/>
          <w:sz w:val="28"/>
          <w:szCs w:val="28"/>
          <w:rtl/>
        </w:rPr>
        <w:t xml:space="preserve">كما بدأكم تعودون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- 10 - 4 - 6،7</w:t>
      </w:r>
    </w:p>
    <w:p>
      <w:pPr>
        <w:pStyle w:val="BookText"/>
      </w:pPr>
      <w:r>
        <w:rPr>
          <w:rFonts w:ascii="Amiri" w:hAnsi="Amiri" w:eastAsia="Amiri" w:cs="Amiri"/>
          <w:lang w:bidi="ar-SA"/>
          <w:color w:val="111111"/>
          <w:sz w:val="28"/>
          <w:szCs w:val="28"/>
          <w:rtl/>
        </w:rPr>
        <w:t xml:space="preserve">6 - معاد ( رستاخيز ) سرنوشت حتمى تمامى انسانهاست .</w:t>
      </w:r>
    </w:p>
    <w:p>
      <w:pPr>
        <w:pStyle w:val="BookText"/>
      </w:pPr>
      <w:r>
        <w:rPr>
          <w:rFonts w:ascii="Amiri" w:hAnsi="Amiri" w:eastAsia="Amiri" w:cs="Amiri"/>
          <w:lang w:bidi="ar-SA"/>
          <w:color w:val="111111"/>
          <w:sz w:val="28"/>
          <w:szCs w:val="28"/>
          <w:rtl/>
        </w:rPr>
        <w:t xml:space="preserve">إنه يبدؤا الخلق ثم يعيده</w:t>
      </w:r>
    </w:p>
    <w:p>
      <w:pPr>
        <w:pStyle w:val="BookText"/>
      </w:pPr>
      <w:r>
        <w:rPr>
          <w:rFonts w:ascii="IRNazanin" w:hAnsi="IRNazanin" w:eastAsia="IRNazanin" w:cs="IRNazanin"/>
          <w:lang w:bidi="fa-IR"/>
          <w:color w:val="111111"/>
          <w:sz w:val="28"/>
          <w:szCs w:val="28"/>
          <w:rtl/>
        </w:rPr>
        <w:t xml:space="preserve">7 - معاد ( رستاخيز ) سرنوشت قطعى تمامى پديده هاى جهان آفرينش</w:t>
      </w:r>
    </w:p>
    <w:p>
      <w:pPr>
        <w:pStyle w:val="BookText"/>
      </w:pPr>
      <w:r>
        <w:rPr>
          <w:rFonts w:ascii="Amiri" w:hAnsi="Amiri" w:eastAsia="Amiri" w:cs="Amiri"/>
          <w:lang w:bidi="ar-SA"/>
          <w:color w:val="111111"/>
          <w:sz w:val="28"/>
          <w:szCs w:val="28"/>
          <w:rtl/>
        </w:rPr>
        <w:t xml:space="preserve">إنه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- 11 - 4 - 5</w:t>
      </w:r>
    </w:p>
    <w:p>
      <w:pPr>
        <w:pStyle w:val="BookText"/>
      </w:pPr>
      <w:r>
        <w:rPr>
          <w:rFonts w:ascii="IRNazanin" w:hAnsi="IRNazanin" w:eastAsia="IRNazanin" w:cs="IRNazanin"/>
          <w:lang w:bidi="fa-IR"/>
          <w:color w:val="111111"/>
          <w:sz w:val="28"/>
          <w:szCs w:val="28"/>
          <w:rtl/>
        </w:rPr>
        <w:t xml:space="preserve">5- قدرت مطلق خدا ، پشتوانه تحقق معاد و برپايى روز قيامت است .</w:t>
      </w:r>
    </w:p>
    <w:p>
      <w:pPr>
        <w:pStyle w:val="BookText"/>
      </w:pPr>
      <w:r>
        <w:rPr>
          <w:rFonts w:ascii="Amiri" w:hAnsi="Amiri" w:eastAsia="Amiri" w:cs="Amiri"/>
          <w:lang w:bidi="ar-SA"/>
          <w:color w:val="111111"/>
          <w:sz w:val="28"/>
          <w:szCs w:val="28"/>
          <w:rtl/>
        </w:rPr>
        <w:t xml:space="preserve">فإنى أخاف عليكم عذاب يوم كبير. إلى الله مرجعكم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- 16 - 38 - 8</w:t>
      </w:r>
    </w:p>
    <w:p>
      <w:pPr>
        <w:pStyle w:val="BookText"/>
      </w:pPr>
      <w:r>
        <w:rPr>
          <w:rFonts w:ascii="IRNazanin" w:hAnsi="IRNazanin" w:eastAsia="IRNazanin" w:cs="IRNazanin"/>
          <w:lang w:bidi="fa-IR"/>
          <w:color w:val="111111"/>
          <w:sz w:val="28"/>
          <w:szCs w:val="28"/>
          <w:rtl/>
        </w:rPr>
        <w:t xml:space="preserve">8- وعده قطعى و تخلف ناپذير خداوند به حيات مجدد انسان ها پس از مرگ</w:t>
      </w:r>
    </w:p>
    <w:p>
      <w:pPr>
        <w:pStyle w:val="BookText"/>
      </w:pPr>
      <w:r>
        <w:rPr>
          <w:rFonts w:ascii="Amiri" w:hAnsi="Amiri" w:eastAsia="Amiri" w:cs="Amiri"/>
          <w:lang w:bidi="ar-SA"/>
          <w:color w:val="111111"/>
          <w:sz w:val="28"/>
          <w:szCs w:val="28"/>
          <w:rtl/>
        </w:rPr>
        <w:t xml:space="preserve">لايبعث الله . .. بلى وعدًا عليه حقًّا</w:t>
      </w:r>
    </w:p>
    <w:p>
      <w:pPr>
        <w:pStyle w:val="BookText"/>
      </w:pPr>
      <w:r>
        <w:rPr>
          <w:rFonts w:ascii="IRNazanin" w:hAnsi="IRNazanin" w:eastAsia="IRNazanin" w:cs="IRNazanin"/>
          <w:lang w:bidi="fa-IR"/>
          <w:color w:val="111111"/>
          <w:sz w:val="28"/>
          <w:szCs w:val="28"/>
          <w:rtl/>
        </w:rPr>
        <w:t xml:space="preserve">«وعداً» و «حقّاً» مفعول مطلق براى فعلهاى محذوف مى باشند و دلالت بر تأكيد مى كنند. بنابراين معناى «بلى وعداً عليه حقّاً» چنين مى شود: آرى خبر رستاخيز انسانها، وعده اى است حق و باطل در آن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w:t>
      </w:r>
    </w:p>
    <w:p>
      <w:pPr>
        <w:pStyle w:val="BookText"/>
      </w:pPr>
      <w:r>
        <w:rPr>
          <w:rFonts w:ascii="IRNazanin" w:hAnsi="IRNazanin" w:eastAsia="IRNazanin" w:cs="IRNazanin"/>
          <w:lang w:bidi="fa-IR"/>
          <w:color w:val="111111"/>
          <w:sz w:val="28"/>
          <w:szCs w:val="28"/>
          <w:rtl/>
        </w:rPr>
        <w:t xml:space="preserve">1- تبديل انسان به سخت ترين اجسام و ماده بسيار دور از حيات ، پس از مرگ ، مانع رستاخيز و حيات دوباره او نيست .</w:t>
      </w:r>
    </w:p>
    <w:p>
      <w:pPr>
        <w:pStyle w:val="BookText"/>
      </w:pPr>
      <w:r>
        <w:rPr>
          <w:rFonts w:ascii="Amiri" w:hAnsi="Amiri" w:eastAsia="Amiri" w:cs="Amiri"/>
          <w:lang w:bidi="ar-SA"/>
          <w:color w:val="111111"/>
          <w:sz w:val="28"/>
          <w:szCs w:val="28"/>
          <w:rtl/>
        </w:rPr>
        <w:t xml:space="preserve">قل كونوا حجارة أو حديدًا. أو خلقًا ممّا يكبر فى صدوركم</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- 17 - 99 - 7</w:t>
      </w:r>
    </w:p>
    <w:p>
      <w:pPr>
        <w:pStyle w:val="BookText"/>
      </w:pPr>
      <w:r>
        <w:rPr>
          <w:rFonts w:ascii="IRNazanin" w:hAnsi="IRNazanin" w:eastAsia="IRNazanin" w:cs="IRNazanin"/>
          <w:lang w:bidi="fa-IR"/>
          <w:color w:val="111111"/>
          <w:sz w:val="28"/>
          <w:szCs w:val="28"/>
          <w:rtl/>
        </w:rPr>
        <w:t xml:space="preserve">7- آفرينش دوباره انسان ها در قيامت ، حتمى و داراى زمان و برنامه اى از پيش تعيين شده</w:t>
      </w:r>
    </w:p>
    <w:p>
      <w:pPr>
        <w:pStyle w:val="BookText"/>
      </w:pPr>
      <w:r>
        <w:rPr>
          <w:rFonts w:ascii="Amiri" w:hAnsi="Amiri" w:eastAsia="Amiri" w:cs="Amiri"/>
          <w:lang w:bidi="ar-SA"/>
          <w:color w:val="111111"/>
          <w:sz w:val="28"/>
          <w:szCs w:val="28"/>
          <w:rtl/>
        </w:rPr>
        <w:t xml:space="preserve">و جعل لهم أجلاً لاريب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- 17 - 108 - 8</w:t>
      </w:r>
    </w:p>
    <w:p>
      <w:pPr>
        <w:pStyle w:val="BookText"/>
      </w:pPr>
      <w:r>
        <w:rPr>
          <w:rFonts w:ascii="IRNazanin" w:hAnsi="IRNazanin" w:eastAsia="IRNazanin" w:cs="IRNazanin"/>
          <w:lang w:bidi="fa-IR"/>
          <w:color w:val="111111"/>
          <w:sz w:val="28"/>
          <w:szCs w:val="28"/>
          <w:rtl/>
        </w:rPr>
        <w:t xml:space="preserve">8- معاد و حيات مجدد انسان ، وعده حتمى و تخلف ناپذير خداوند در بينش عالمان *</w:t>
      </w:r>
    </w:p>
    <w:p>
      <w:pPr>
        <w:pStyle w:val="BookText"/>
      </w:pPr>
      <w:r>
        <w:rPr>
          <w:rFonts w:ascii="Amiri" w:hAnsi="Amiri" w:eastAsia="Amiri" w:cs="Amiri"/>
          <w:lang w:bidi="ar-SA"/>
          <w:color w:val="111111"/>
          <w:sz w:val="28"/>
          <w:szCs w:val="28"/>
          <w:rtl/>
        </w:rPr>
        <w:t xml:space="preserve">يقولون . .. إن كان وعد ربّنا لمفعولاً</w:t>
      </w:r>
    </w:p>
    <w:p>
      <w:pPr>
        <w:pStyle w:val="BookText"/>
      </w:pPr>
      <w:r>
        <w:rPr>
          <w:rFonts w:ascii="Amiri" w:hAnsi="Amiri" w:eastAsia="Amiri" w:cs="Amiri"/>
          <w:lang w:bidi="ar-SA"/>
          <w:color w:val="111111"/>
          <w:sz w:val="28"/>
          <w:szCs w:val="28"/>
          <w:rtl/>
        </w:rPr>
        <w:t xml:space="preserve">احتمال دارد كه مراد از «وعد» - به قرينه آيات 97 و 98 همين سوره - مسأله حيات مجدّد انسانها و معاد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- 18 - 21 - 16</w:t>
      </w:r>
    </w:p>
    <w:p>
      <w:pPr>
        <w:pStyle w:val="BookText"/>
      </w:pPr>
      <w:r>
        <w:rPr>
          <w:rFonts w:ascii="IRNazanin" w:hAnsi="IRNazanin" w:eastAsia="IRNazanin" w:cs="IRNazanin"/>
          <w:lang w:bidi="fa-IR"/>
          <w:color w:val="111111"/>
          <w:sz w:val="28"/>
          <w:szCs w:val="28"/>
          <w:rtl/>
        </w:rPr>
        <w:t xml:space="preserve">16- معاد و برپايى قيامت ، وعده حق و تخلّف ناپذير الهى است .</w:t>
      </w:r>
    </w:p>
    <w:p>
      <w:pPr>
        <w:pStyle w:val="BookText"/>
      </w:pPr>
      <w:r>
        <w:rPr>
          <w:rFonts w:ascii="Amiri" w:hAnsi="Amiri" w:eastAsia="Amiri" w:cs="Amiri"/>
          <w:lang w:bidi="ar-SA"/>
          <w:color w:val="111111"/>
          <w:sz w:val="28"/>
          <w:szCs w:val="28"/>
          <w:rtl/>
        </w:rPr>
        <w:t xml:space="preserve">ليعلموا أنّ وعد اللّه حقّ و أنّ الساعة لاريب فيها</w:t>
      </w:r>
    </w:p>
    <w:p>
      <w:pPr>
        <w:pStyle w:val="BookText"/>
      </w:pPr>
      <w:r>
        <w:rPr>
          <w:rFonts w:ascii="Amiri" w:hAnsi="Amiri" w:eastAsia="Amiri" w:cs="Amiri"/>
          <w:lang w:bidi="ar-SA"/>
          <w:color w:val="111111"/>
          <w:sz w:val="28"/>
          <w:szCs w:val="28"/>
          <w:rtl/>
        </w:rPr>
        <w:t xml:space="preserve">عبارت «أنّ الساعة. ..» ممكن است تفسير كننده «أنّ وعد اللّه حقّ»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- 18 - 98 - 10</w:t>
      </w:r>
    </w:p>
    <w:p>
      <w:pPr>
        <w:pStyle w:val="BookText"/>
      </w:pPr>
      <w:r>
        <w:rPr>
          <w:rFonts w:ascii="IRNazanin" w:hAnsi="IRNazanin" w:eastAsia="IRNazanin" w:cs="IRNazanin"/>
          <w:lang w:bidi="fa-IR"/>
          <w:color w:val="111111"/>
          <w:sz w:val="28"/>
          <w:szCs w:val="28"/>
          <w:rtl/>
        </w:rPr>
        <w:t xml:space="preserve">10- ذوالقرنين ، پس از پايان كار سد ، حقّانيّت معاد و حتميّت برپايى آن را يادآور شد .</w:t>
      </w:r>
    </w:p>
    <w:p>
      <w:pPr>
        <w:pStyle w:val="BookText"/>
      </w:pPr>
      <w:r>
        <w:rPr>
          <w:rFonts w:ascii="Amiri" w:hAnsi="Amiri" w:eastAsia="Amiri" w:cs="Amiri"/>
          <w:lang w:bidi="ar-SA"/>
          <w:color w:val="111111"/>
          <w:sz w:val="28"/>
          <w:szCs w:val="28"/>
          <w:rtl/>
        </w:rPr>
        <w:t xml:space="preserve">قال . .. فإذا جاء وعد ربّى جعله دكّاء و كان وعد ربّى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- 29 - 5 - 10</w:t>
      </w:r>
    </w:p>
    <w:p>
      <w:pPr>
        <w:pStyle w:val="BookText"/>
      </w:pPr>
      <w:r>
        <w:rPr>
          <w:rFonts w:ascii="Amiri" w:hAnsi="Amiri" w:eastAsia="Amiri" w:cs="Amiri"/>
          <w:lang w:bidi="ar-SA"/>
          <w:color w:val="111111"/>
          <w:sz w:val="28"/>
          <w:szCs w:val="28"/>
          <w:rtl/>
        </w:rPr>
        <w:t xml:space="preserve">10 - « عن على بن أبى طالب ( ع ) فى قوله تعالى « من كان يرجوا لقاء اللّه فإنّ أجل اللّه لأت » يعنى : من كان يؤمن بأنّه مبعوث ، فإنّ وعد اللّه لأت ، من الثواب و العقاب . فاللقاء هاهنا ليس بالرؤية و اللقاء هوالبعث . . . ;</w:t>
      </w:r>
    </w:p>
    <w:p>
      <w:pPr>
        <w:pStyle w:val="BookText"/>
      </w:pPr>
      <w:r>
        <w:rPr>
          <w:rFonts w:ascii="IRNazanin" w:hAnsi="IRNazanin" w:eastAsia="IRNazanin" w:cs="IRNazanin"/>
          <w:lang w:bidi="fa-IR"/>
          <w:color w:val="111111"/>
          <w:sz w:val="28"/>
          <w:szCs w:val="28"/>
          <w:rtl/>
        </w:rPr>
        <w:t xml:space="preserve">از حضرت على(ع) درباره اين سخن خداى تعالى «من كان يرجوا لقاء اللّه فإنّ أجل اللّه لأت» روايت شده كه فرمود: مقصود، اين است كه هر كس ايمان دارد به اين كه (در قيامت) زنده مى شود، (بداند) كه وعده خدا كه عبارت از ثواب و عقاب است، آمدنى است. پس لقاى خدا، در اين آيه، به معناى ديدن او نيست، بلكه لقاء همان زنده شدن (در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- 41 - 21 - 12</w:t>
      </w:r>
    </w:p>
    <w:p>
      <w:pPr>
        <w:pStyle w:val="BookText"/>
      </w:pPr>
      <w:r>
        <w:rPr>
          <w:rFonts w:ascii="IRNazanin" w:hAnsi="IRNazanin" w:eastAsia="IRNazanin" w:cs="IRNazanin"/>
          <w:lang w:bidi="fa-IR"/>
          <w:color w:val="111111"/>
          <w:sz w:val="28"/>
          <w:szCs w:val="28"/>
          <w:rtl/>
        </w:rPr>
        <w:t xml:space="preserve">12 - معاد و بازگشت انسان به سوى خداوند ، امرى قهرى و خارج از اختيار و انتخاب آدمى است .</w:t>
      </w:r>
    </w:p>
    <w:p>
      <w:pPr>
        <w:pStyle w:val="BookText"/>
      </w:pPr>
      <w:r>
        <w:rPr>
          <w:rFonts w:ascii="Amiri" w:hAnsi="Amiri" w:eastAsia="Amiri" w:cs="Amiri"/>
          <w:lang w:bidi="ar-SA"/>
          <w:color w:val="111111"/>
          <w:sz w:val="28"/>
          <w:szCs w:val="28"/>
          <w:rtl/>
        </w:rPr>
        <w:t xml:space="preserve">و إليه ترجعون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ياد شده از مجهول آمدن فعل «ترجعون»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- 41 - 39 - 9</w:t>
      </w:r>
    </w:p>
    <w:p>
      <w:pPr>
        <w:pStyle w:val="BookText"/>
      </w:pPr>
      <w:r>
        <w:rPr>
          <w:rFonts w:ascii="IRNazanin" w:hAnsi="IRNazanin" w:eastAsia="IRNazanin" w:cs="IRNazanin"/>
          <w:lang w:bidi="fa-IR"/>
          <w:color w:val="111111"/>
          <w:sz w:val="28"/>
          <w:szCs w:val="28"/>
          <w:rtl/>
        </w:rPr>
        <w:t xml:space="preserve">9 - رستاخيز مردگان ، امرى حتمى و غير قابل ترديد است .</w:t>
      </w:r>
    </w:p>
    <w:p>
      <w:pPr>
        <w:pStyle w:val="BookText"/>
      </w:pPr>
      <w:r>
        <w:rPr>
          <w:rFonts w:ascii="Amiri" w:hAnsi="Amiri" w:eastAsia="Amiri" w:cs="Amiri"/>
          <w:lang w:bidi="ar-SA"/>
          <w:color w:val="111111"/>
          <w:sz w:val="28"/>
          <w:szCs w:val="28"/>
          <w:rtl/>
        </w:rPr>
        <w:t xml:space="preserve">إنّ الذى أحياها لمحى الموتى</w:t>
      </w:r>
    </w:p>
    <w:p>
      <w:pPr>
        <w:pStyle w:val="BookText"/>
      </w:pPr>
      <w:r>
        <w:rPr>
          <w:rFonts w:ascii="IRNazanin" w:hAnsi="IRNazanin" w:eastAsia="IRNazanin" w:cs="IRNazanin"/>
          <w:lang w:bidi="fa-IR"/>
          <w:color w:val="111111"/>
          <w:sz w:val="28"/>
          <w:szCs w:val="28"/>
          <w:rtl/>
        </w:rPr>
        <w:t xml:space="preserve">از كلمه «إنّ» و «لام» در «لمحى» حتمى بودن احياى مردگان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- 46 - 3 - 13</w:t>
      </w:r>
    </w:p>
    <w:p>
      <w:pPr>
        <w:pStyle w:val="BookText"/>
      </w:pPr>
      <w:r>
        <w:rPr>
          <w:rFonts w:ascii="IRNazanin" w:hAnsi="IRNazanin" w:eastAsia="IRNazanin" w:cs="IRNazanin"/>
          <w:lang w:bidi="fa-IR"/>
          <w:color w:val="111111"/>
          <w:sz w:val="28"/>
          <w:szCs w:val="28"/>
          <w:rtl/>
        </w:rPr>
        <w:t xml:space="preserve">13- كافران ، گريزان از هشدار هاى الهى نسبت به زوال پذيرى دنيا و وجود معاد</w:t>
      </w:r>
    </w:p>
    <w:p>
      <w:pPr>
        <w:pStyle w:val="BookText"/>
      </w:pPr>
      <w:r>
        <w:rPr>
          <w:rFonts w:ascii="Amiri" w:hAnsi="Amiri" w:eastAsia="Amiri" w:cs="Amiri"/>
          <w:lang w:bidi="ar-SA"/>
          <w:color w:val="111111"/>
          <w:sz w:val="28"/>
          <w:szCs w:val="28"/>
          <w:rtl/>
        </w:rPr>
        <w:t xml:space="preserve">و الذين كفروا عمّا أُنذروا معرضون</w:t>
      </w:r>
    </w:p>
    <w:p>
      <w:pPr>
        <w:pStyle w:val="BookText"/>
      </w:pPr>
      <w:r>
        <w:rPr>
          <w:rFonts w:ascii="IRNazanin" w:hAnsi="IRNazanin" w:eastAsia="IRNazanin" w:cs="IRNazanin"/>
          <w:lang w:bidi="fa-IR"/>
          <w:color w:val="111111"/>
          <w:sz w:val="28"/>
          <w:szCs w:val="28"/>
          <w:rtl/>
        </w:rPr>
        <w:t xml:space="preserve">در اين آيه، پيش از مسأله انذار، موضوع حقانيت هستى و محدود بودن حيات دنيوى مطرح شده است. با توجه به اين مطلب مى توان گفت: يكى از موضوعات مورد انذار، ناپايدارى حيات دنيا و وجود رستاخيز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- 46 - 17 - 11</w:t>
      </w:r>
    </w:p>
    <w:p>
      <w:pPr>
        <w:pStyle w:val="BookText"/>
      </w:pPr>
      <w:r>
        <w:rPr>
          <w:rFonts w:ascii="IRNazanin" w:hAnsi="IRNazanin" w:eastAsia="IRNazanin" w:cs="IRNazanin"/>
          <w:lang w:bidi="fa-IR"/>
          <w:color w:val="111111"/>
          <w:sz w:val="28"/>
          <w:szCs w:val="28"/>
          <w:rtl/>
        </w:rPr>
        <w:t xml:space="preserve">11- معاد و خروج مردگان از خاك ، وعده حق و تخلف ناپذير الهى</w:t>
      </w:r>
    </w:p>
    <w:p>
      <w:pPr>
        <w:pStyle w:val="BookText"/>
      </w:pPr>
      <w:r>
        <w:rPr>
          <w:rFonts w:ascii="Amiri" w:hAnsi="Amiri" w:eastAsia="Amiri" w:cs="Amiri"/>
          <w:lang w:bidi="ar-SA"/>
          <w:color w:val="111111"/>
          <w:sz w:val="28"/>
          <w:szCs w:val="28"/>
          <w:rtl/>
        </w:rPr>
        <w:t xml:space="preserve">أتعداننى أن أُخرج . ..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- 50 - 5 - 3</w:t>
      </w:r>
    </w:p>
    <w:p>
      <w:pPr>
        <w:pStyle w:val="BookText"/>
      </w:pPr>
      <w:r>
        <w:rPr>
          <w:rFonts w:ascii="IRNazanin" w:hAnsi="IRNazanin" w:eastAsia="IRNazanin" w:cs="IRNazanin"/>
          <w:lang w:bidi="fa-IR"/>
          <w:color w:val="111111"/>
          <w:sz w:val="28"/>
          <w:szCs w:val="28"/>
          <w:rtl/>
        </w:rPr>
        <w:t xml:space="preserve">3- تكذيب معاد ، تكذيب حقيقتى گريزناپذير</w:t>
      </w:r>
    </w:p>
    <w:p>
      <w:pPr>
        <w:pStyle w:val="BookText"/>
      </w:pPr>
      <w:r>
        <w:rPr>
          <w:rFonts w:ascii="Amiri" w:hAnsi="Amiri" w:eastAsia="Amiri" w:cs="Amiri"/>
          <w:lang w:bidi="ar-SA"/>
          <w:color w:val="111111"/>
          <w:sz w:val="28"/>
          <w:szCs w:val="28"/>
          <w:rtl/>
        </w:rPr>
        <w:t xml:space="preserve">بل كذّبوا بالحقّ لمّا جاءهم</w:t>
      </w:r>
    </w:p>
    <w:p>
      <w:pPr>
        <w:pStyle w:val="BookText"/>
      </w:pPr>
      <w:r>
        <w:rPr>
          <w:rFonts w:ascii="IRNazanin" w:hAnsi="IRNazanin" w:eastAsia="IRNazanin" w:cs="IRNazanin"/>
          <w:lang w:bidi="fa-IR"/>
          <w:color w:val="111111"/>
          <w:sz w:val="28"/>
          <w:szCs w:val="28"/>
          <w:rtl/>
        </w:rPr>
        <w:t xml:space="preserve">بنابراين كه مراد از «الحقّ» معاد و وعده به آن باشد، مفاد آيه اين مى شود كه ما حقانيت معاد را با دلايل بيان كرديم و بر فرض كه كافران آن را نپذيرند، حقى را نپذيرفته اند كه خواه ناخواه صورت خواهد گرفت و انكار آنان حقيقت را تغيير نخواهد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- 80 - 22 - 1</w:t>
      </w:r>
    </w:p>
    <w:p>
      <w:pPr>
        <w:pStyle w:val="BookText"/>
      </w:pPr>
      <w:r>
        <w:rPr>
          <w:rFonts w:ascii="IRNazanin" w:hAnsi="IRNazanin" w:eastAsia="IRNazanin" w:cs="IRNazanin"/>
          <w:lang w:bidi="fa-IR"/>
          <w:color w:val="111111"/>
          <w:sz w:val="28"/>
          <w:szCs w:val="28"/>
          <w:rtl/>
        </w:rPr>
        <w:t xml:space="preserve">1 - زنده شدن مردگان در قيامت ، حتمى است .</w:t>
      </w:r>
    </w:p>
    <w:p>
      <w:pPr>
        <w:pStyle w:val="BookText"/>
      </w:pPr>
      <w:r>
        <w:rPr>
          <w:rFonts w:ascii="IRNazanin" w:hAnsi="IRNazanin" w:eastAsia="IRNazanin" w:cs="IRNazanin"/>
          <w:lang w:bidi="fa-IR"/>
          <w:color w:val="111111"/>
          <w:sz w:val="28"/>
          <w:szCs w:val="28"/>
          <w:rtl/>
        </w:rPr>
        <w:t xml:space="preserve">ثمّ إذا شاء أنشره</w:t>
      </w:r>
    </w:p>
    <w:p>
      <w:pPr>
        <w:pStyle w:val="BookText"/>
      </w:pPr>
      <w:r>
        <w:rPr>
          <w:rFonts w:ascii="IRNazanin" w:hAnsi="IRNazanin" w:eastAsia="IRNazanin" w:cs="IRNazanin"/>
          <w:lang w:bidi="fa-IR"/>
          <w:color w:val="111111"/>
          <w:sz w:val="28"/>
          <w:szCs w:val="28"/>
          <w:rtl/>
        </w:rPr>
        <w:t xml:space="preserve">«إنشار» (مصدر «أنشر») به معناى احيا است (لسان العرب). حرف شرط «إذا» در مواردى به كار مى رود كه وقوع كار، مسلّم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2" w:name="pg6838_60899"/>
    <w:bookmarkEnd w:id="352"/>
    <w:p>
      <w:pPr>
        <w:pStyle w:val="BookText"/>
      </w:pPr>
      <w:r>
        <w:rPr>
          <w:rFonts w:ascii="IRNazanin" w:hAnsi="IRNazanin" w:eastAsia="IRNazanin" w:cs="IRNazanin"/>
          <w:lang w:bidi="fa-IR"/>
          <w:color w:val="111111"/>
          <w:sz w:val="28"/>
          <w:szCs w:val="28"/>
          <w:rtl/>
        </w:rPr>
        <w:t xml:space="preserve">20 - انشقاق - 84 - 15 - 1</w:t>
      </w:r>
    </w:p>
    <w:p>
      <w:pPr>
        <w:pStyle w:val="BookText"/>
      </w:pPr>
      <w:r>
        <w:rPr>
          <w:rFonts w:ascii="IRNazanin" w:hAnsi="IRNazanin" w:eastAsia="IRNazanin" w:cs="IRNazanin"/>
          <w:lang w:bidi="fa-IR"/>
          <w:color w:val="111111"/>
          <w:sz w:val="28"/>
          <w:szCs w:val="28"/>
          <w:rtl/>
        </w:rPr>
        <w:t xml:space="preserve">1 - بازگشت دوباره انسان به حيات در آخرت حتمى است .</w:t>
      </w:r>
    </w:p>
    <w:p>
      <w:pPr>
        <w:pStyle w:val="BookText"/>
      </w:pPr>
      <w:r>
        <w:rPr>
          <w:rFonts w:ascii="Amiri" w:hAnsi="Amiri" w:eastAsia="Amiri" w:cs="Amiri"/>
          <w:lang w:bidi="ar-SA"/>
          <w:color w:val="111111"/>
          <w:sz w:val="28"/>
          <w:szCs w:val="28"/>
          <w:rtl/>
        </w:rPr>
        <w:t xml:space="preserve">إنّه ظنّ أن لن يحور .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- 86 - 13 - 3</w:t>
      </w:r>
    </w:p>
    <w:p>
      <w:pPr>
        <w:pStyle w:val="BookText"/>
      </w:pPr>
      <w:r>
        <w:rPr>
          <w:rFonts w:ascii="IRNazanin" w:hAnsi="IRNazanin" w:eastAsia="IRNazanin" w:cs="IRNazanin"/>
          <w:lang w:bidi="fa-IR"/>
          <w:color w:val="111111"/>
          <w:sz w:val="28"/>
          <w:szCs w:val="28"/>
          <w:rtl/>
        </w:rPr>
        <w:t xml:space="preserve">3 - گفتار خداوند درباره معاد و توان او بر احياى دوباره انسان ، گفتار نهايى و فيصله دهنده تمام گفتوگو ها است .</w:t>
      </w:r>
    </w:p>
    <w:p>
      <w:pPr>
        <w:pStyle w:val="BookText"/>
      </w:pPr>
      <w:r>
        <w:rPr>
          <w:rFonts w:ascii="IRNazanin" w:hAnsi="IRNazanin" w:eastAsia="IRNazanin" w:cs="IRNazanin"/>
          <w:lang w:bidi="fa-IR"/>
          <w:color w:val="111111"/>
          <w:sz w:val="28"/>
          <w:szCs w:val="28"/>
          <w:rtl/>
        </w:rPr>
        <w:t xml:space="preserve">إنّه لقول فصل</w:t>
      </w:r>
    </w:p>
    <w:p>
      <w:pPr>
        <w:pStyle w:val="BookText"/>
      </w:pPr>
      <w:r>
        <w:rPr>
          <w:rFonts w:ascii="IRNazanin" w:hAnsi="IRNazanin" w:eastAsia="IRNazanin" w:cs="IRNazanin"/>
          <w:lang w:bidi="fa-IR"/>
          <w:color w:val="111111"/>
          <w:sz w:val="28"/>
          <w:szCs w:val="28"/>
          <w:rtl/>
        </w:rPr>
        <w:t xml:space="preserve">ضمير «إنّه» چه به قرآن برگردد و چه به محتواى آيات پيشين - كه درباره قدرت خداوند بر معاد بود - برداشت ياد شده استفاده مى شود. «قول فصل»، به كلامى گفته مى شود كه «فصل الخطاب» باشد و به گفتوگوها خاتمه دهد.</w:t>
      </w:r>
    </w:p>
    <w:p>
      <w:pPr>
        <w:pStyle w:val="Heading3"/>
      </w:pPr>
      <w:bookmarkStart w:id="1438" w:name="_Toc1001"/>
      <w:r>
        <w:t>113- حسابرسى اخروى مكذبان معاد</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- 84 - 15 - 2</w:t>
      </w:r>
    </w:p>
    <w:p>
      <w:pPr>
        <w:pStyle w:val="BookText"/>
      </w:pPr>
      <w:r>
        <w:rPr>
          <w:rFonts w:ascii="IRNazanin" w:hAnsi="IRNazanin" w:eastAsia="IRNazanin" w:cs="IRNazanin"/>
          <w:lang w:bidi="fa-IR"/>
          <w:color w:val="111111"/>
          <w:sz w:val="28"/>
          <w:szCs w:val="28"/>
          <w:rtl/>
        </w:rPr>
        <w:t xml:space="preserve">2 - بصير بودن خداوند به ويژگى هاى منكران معاد ، دليل لزوم محشور ساختن آنان و حسابرسى از آنها است .</w:t>
      </w:r>
    </w:p>
    <w:p>
      <w:pPr>
        <w:pStyle w:val="BookText"/>
      </w:pPr>
      <w:r>
        <w:rPr>
          <w:rFonts w:ascii="Amiri" w:hAnsi="Amiri" w:eastAsia="Amiri" w:cs="Amiri"/>
          <w:lang w:bidi="ar-SA"/>
          <w:color w:val="111111"/>
          <w:sz w:val="28"/>
          <w:szCs w:val="28"/>
          <w:rtl/>
        </w:rPr>
        <w:t xml:space="preserve">ظنّ أن لن يحور . بلى إنّ ربّه كان به بصيرًا</w:t>
      </w:r>
    </w:p>
    <w:p>
      <w:pPr>
        <w:pStyle w:val="Heading3"/>
      </w:pPr>
      <w:bookmarkStart w:id="1439" w:name="_Toc1002"/>
      <w:r>
        <w:t>114- حسابرسى مكذبان معاد</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- 25 - 23 - 1</w:t>
      </w:r>
    </w:p>
    <w:p>
      <w:pPr>
        <w:pStyle w:val="BookText"/>
      </w:pPr>
      <w:r>
        <w:rPr>
          <w:rFonts w:ascii="IRNazanin" w:hAnsi="IRNazanin" w:eastAsia="IRNazanin" w:cs="IRNazanin"/>
          <w:lang w:bidi="fa-IR"/>
          <w:color w:val="111111"/>
          <w:sz w:val="28"/>
          <w:szCs w:val="28"/>
          <w:rtl/>
        </w:rPr>
        <w:t xml:space="preserve">1 - خداوند ، تمامى اعمال و رفتار مجرمان و منكران معاد را ، در روز رستاخيز محاسبه و رسيدگى خواهد كرد .</w:t>
      </w:r>
    </w:p>
    <w:p>
      <w:pPr>
        <w:pStyle w:val="BookText"/>
      </w:pPr>
      <w:r>
        <w:rPr>
          <w:rFonts w:ascii="IRNazanin" w:hAnsi="IRNazanin" w:eastAsia="IRNazanin" w:cs="IRNazanin"/>
          <w:lang w:bidi="fa-IR"/>
          <w:color w:val="111111"/>
          <w:sz w:val="28"/>
          <w:szCs w:val="28"/>
          <w:rtl/>
        </w:rPr>
        <w:t xml:space="preserve">و قدمنا إلى ما عملوا من عمل فجعلنه هباء منثورًا</w:t>
      </w:r>
    </w:p>
    <w:p>
      <w:pPr>
        <w:pStyle w:val="BookText"/>
      </w:pPr>
      <w:r>
        <w:rPr>
          <w:rFonts w:ascii="IRNazanin" w:hAnsi="IRNazanin" w:eastAsia="IRNazanin" w:cs="IRNazanin"/>
          <w:lang w:bidi="fa-IR"/>
          <w:color w:val="111111"/>
          <w:sz w:val="28"/>
          <w:szCs w:val="28"/>
          <w:rtl/>
        </w:rPr>
        <w:t xml:space="preserve">فعل «قدمنا» در آيه شريفه - طبق نظر مفسران - به معناى «قصدنا» «عمدنا» (قصد آهنگ [كارى ]كرديم) است و مقصود از آن، پرداختن به حساب اعمال مجرمان حساب اعمال مجرمان و بررسى آنها مى باشد.</w:t>
      </w:r>
    </w:p>
    <w:p>
      <w:pPr>
        <w:pStyle w:val="Heading3"/>
      </w:pPr>
      <w:bookmarkStart w:id="1440" w:name="_Toc1003"/>
      <w:r>
        <w:t>115- حسرت اخروى مكذبان معاد</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- 37 - 20 - 1</w:t>
      </w:r>
    </w:p>
    <w:p>
      <w:pPr>
        <w:pStyle w:val="BookText"/>
      </w:pPr>
      <w:r>
        <w:rPr>
          <w:rFonts w:ascii="IRNazanin" w:hAnsi="IRNazanin" w:eastAsia="IRNazanin" w:cs="IRNazanin"/>
          <w:lang w:bidi="fa-IR"/>
          <w:color w:val="111111"/>
          <w:sz w:val="28"/>
          <w:szCs w:val="28"/>
          <w:rtl/>
        </w:rPr>
        <w:t xml:space="preserve">1 - اظهار تأسف و حسرت منكران معاد بر حال زار خود ، پس از برانگيخته شدن در قيامت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3" w:name="pg6838_60901"/>
    <w:bookmarkEnd w:id="353"/>
    <w:p>
      <w:pPr>
        <w:pStyle w:val="BookText"/>
      </w:pPr>
      <w:r>
        <w:rPr>
          <w:rFonts w:ascii="Amiri" w:hAnsi="Amiri" w:eastAsia="Amiri" w:cs="Amiri"/>
          <w:lang w:bidi="ar-SA"/>
          <w:color w:val="111111"/>
          <w:sz w:val="28"/>
          <w:szCs w:val="28"/>
          <w:rtl/>
        </w:rPr>
        <w:t xml:space="preserve">فإذا هم ينظرون . و قالوا يويلنا</w:t>
      </w:r>
    </w:p>
    <w:p>
      <w:pPr>
        <w:pStyle w:val="BookText"/>
      </w:pPr>
      <w:r>
        <w:rPr>
          <w:rFonts w:ascii="IRNazanin" w:hAnsi="IRNazanin" w:eastAsia="IRNazanin" w:cs="IRNazanin"/>
          <w:lang w:bidi="fa-IR"/>
          <w:color w:val="111111"/>
          <w:sz w:val="28"/>
          <w:szCs w:val="28"/>
          <w:rtl/>
        </w:rPr>
        <w:t xml:space="preserve">«ويل» واژه اى است كه براى اظهار تأسف و حسرت به كار مى رود و ضمير متكلم مع الغير (نا) براى تأكيد و اهتمام به اين امر است.</w:t>
      </w:r>
    </w:p>
    <w:p>
      <w:pPr>
        <w:pStyle w:val="Heading3"/>
      </w:pPr>
      <w:bookmarkStart w:id="1441" w:name="_Toc1004"/>
      <w:r>
        <w:t>116- حسرت مكذبان معاد</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- 6 - 31 - 8</w:t>
      </w:r>
    </w:p>
    <w:p>
      <w:pPr>
        <w:pStyle w:val="BookText"/>
      </w:pPr>
      <w:r>
        <w:rPr>
          <w:rFonts w:ascii="IRNazanin" w:hAnsi="IRNazanin" w:eastAsia="IRNazanin" w:cs="IRNazanin"/>
          <w:lang w:bidi="fa-IR"/>
          <w:color w:val="111111"/>
          <w:sz w:val="28"/>
          <w:szCs w:val="28"/>
          <w:rtl/>
        </w:rPr>
        <w:t xml:space="preserve">8 - منكران معاد در قيامت بر سهل انگارى و بى توجهى خود در مورد قيامت بسيار حسرت و تأسف خواهند خورد.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مرجع ضمير در «فرطنا فيها» مى تواند «الساعة» باشد. و مراد از «الساعة» ممكن است قيامت باشد، در اين صورت معنى جمله چنين مى شود «يا حسرتنا على ما فرطنا فى امر القيامة».</w:t>
      </w:r>
    </w:p>
    <w:p>
      <w:pPr>
        <w:pStyle w:val="Heading3"/>
      </w:pPr>
      <w:bookmarkStart w:id="1442" w:name="_Toc1005"/>
      <w:r>
        <w:t>117- حشر اخروى مكذبان معاد</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- 84 - 15 - 2</w:t>
      </w:r>
    </w:p>
    <w:p>
      <w:pPr>
        <w:pStyle w:val="BookText"/>
      </w:pPr>
      <w:r>
        <w:rPr>
          <w:rFonts w:ascii="IRNazanin" w:hAnsi="IRNazanin" w:eastAsia="IRNazanin" w:cs="IRNazanin"/>
          <w:lang w:bidi="fa-IR"/>
          <w:color w:val="111111"/>
          <w:sz w:val="28"/>
          <w:szCs w:val="28"/>
          <w:rtl/>
        </w:rPr>
        <w:t xml:space="preserve">2 - بصير بودن خداوند به ويژگى هاى منكران معاد ، دليل لزوم محشور ساختن آنان و حسابرسى از آنها است .</w:t>
      </w:r>
    </w:p>
    <w:p>
      <w:pPr>
        <w:pStyle w:val="BookText"/>
      </w:pPr>
      <w:r>
        <w:rPr>
          <w:rFonts w:ascii="Amiri" w:hAnsi="Amiri" w:eastAsia="Amiri" w:cs="Amiri"/>
          <w:lang w:bidi="ar-SA"/>
          <w:color w:val="111111"/>
          <w:sz w:val="28"/>
          <w:szCs w:val="28"/>
          <w:rtl/>
        </w:rPr>
        <w:t xml:space="preserve">ظنّ أن لن يحور . بلى إنّ ربّه كان به بصيرًا</w:t>
      </w:r>
    </w:p>
    <w:p>
      <w:pPr>
        <w:pStyle w:val="Heading3"/>
      </w:pPr>
      <w:bookmarkStart w:id="1443" w:name="_Toc1006"/>
      <w:r>
        <w:t>118- حشر مكذبان معاد</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- 19 - 68 - 5</w:t>
      </w:r>
    </w:p>
    <w:p>
      <w:pPr>
        <w:pStyle w:val="BookText"/>
      </w:pPr>
      <w:r>
        <w:rPr>
          <w:rFonts w:ascii="IRNazanin" w:hAnsi="IRNazanin" w:eastAsia="IRNazanin" w:cs="IRNazanin"/>
          <w:lang w:bidi="fa-IR"/>
          <w:color w:val="111111"/>
          <w:sz w:val="28"/>
          <w:szCs w:val="28"/>
          <w:rtl/>
        </w:rPr>
        <w:t xml:space="preserve">5- برانگيختن منكران معاد و مجازات آنها ، پرتويى از ربوبيت خداوند است .</w:t>
      </w:r>
    </w:p>
    <w:p>
      <w:pPr>
        <w:pStyle w:val="BookText"/>
      </w:pPr>
      <w:r>
        <w:rPr>
          <w:rFonts w:ascii="Amiri" w:hAnsi="Amiri" w:eastAsia="Amiri" w:cs="Amiri"/>
          <w:lang w:bidi="ar-SA"/>
          <w:color w:val="111111"/>
          <w:sz w:val="28"/>
          <w:szCs w:val="28"/>
          <w:rtl/>
        </w:rPr>
        <w:t xml:space="preserve">فوربّك لنحشرنّهم . .. حول جهنّم</w:t>
      </w:r>
    </w:p>
    <w:p>
      <w:pPr>
        <w:pStyle w:val="Heading3"/>
      </w:pPr>
      <w:bookmarkStart w:id="1444" w:name="_Toc1007"/>
      <w:r>
        <w:t>119- حق ناپذيرى مكذبان معاد</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- 45 - 28 - 7</w:t>
      </w:r>
    </w:p>
    <w:p>
      <w:pPr>
        <w:pStyle w:val="BookText"/>
      </w:pPr>
      <w:r>
        <w:rPr>
          <w:rFonts w:ascii="IRNazanin" w:hAnsi="IRNazanin" w:eastAsia="IRNazanin" w:cs="IRNazanin"/>
          <w:lang w:bidi="fa-IR"/>
          <w:color w:val="111111"/>
          <w:sz w:val="28"/>
          <w:szCs w:val="28"/>
          <w:rtl/>
        </w:rPr>
        <w:t xml:space="preserve">7 - تسلى و دلدارى خداوند به پيامبر (صلی الله علیه و آله) ، در برابر حق ناپذيرى منكران معاد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4" w:name="pg6838_60907"/>
    <w:bookmarkEnd w:id="354"/>
    <w:p>
      <w:pPr>
        <w:pStyle w:val="BookText"/>
      </w:pPr>
      <w:r>
        <w:rPr>
          <w:rFonts w:ascii="Amiri" w:hAnsi="Amiri" w:eastAsia="Amiri" w:cs="Amiri"/>
          <w:lang w:bidi="ar-SA"/>
          <w:color w:val="111111"/>
          <w:sz w:val="28"/>
          <w:szCs w:val="28"/>
          <w:rtl/>
        </w:rPr>
        <w:t xml:space="preserve">و قالوا ما هى إلاّ حياتنا الدنيا . .. و ترى كلّ أمّة جاثية</w:t>
      </w:r>
    </w:p>
    <w:p>
      <w:pPr>
        <w:pStyle w:val="Heading3"/>
      </w:pPr>
      <w:bookmarkStart w:id="1445" w:name="_Toc1008"/>
      <w:r>
        <w:t>120- حقانيت معاد</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- 6 - 28 - 3</w:t>
      </w:r>
    </w:p>
    <w:p>
      <w:pPr>
        <w:pStyle w:val="BookText"/>
      </w:pPr>
      <w:r>
        <w:rPr>
          <w:rFonts w:ascii="IRNazanin" w:hAnsi="IRNazanin" w:eastAsia="IRNazanin" w:cs="IRNazanin"/>
          <w:lang w:bidi="fa-IR"/>
          <w:color w:val="111111"/>
          <w:sz w:val="28"/>
          <w:szCs w:val="28"/>
          <w:rtl/>
        </w:rPr>
        <w:t xml:space="preserve">3 - مشركان، على رغم گواهى ضميرشان بر حقانيت توحيد و معاد، آن را پنهان مى كنند.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«ما يخفون»، به قرينه آيات پيشين، حقايق ايمانى، از قبيل توحيد و معاد، است كه مشركان آن را در ضمير خويش پنهان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- 7 - 53 - 4</w:t>
      </w:r>
    </w:p>
    <w:p>
      <w:pPr>
        <w:pStyle w:val="BookText"/>
      </w:pPr>
      <w:r>
        <w:rPr>
          <w:rFonts w:ascii="IRNazanin" w:hAnsi="IRNazanin" w:eastAsia="IRNazanin" w:cs="IRNazanin"/>
          <w:lang w:bidi="fa-IR"/>
          <w:color w:val="111111"/>
          <w:sz w:val="28"/>
          <w:szCs w:val="28"/>
          <w:rtl/>
        </w:rPr>
        <w:t xml:space="preserve">4 - منكران قيامت با برپايى آن به درستى و راستى گفتار انبيا درباره معاد پى خواهند برد و بدان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ضمير مفعولى در «نسوه» مى تواند به «كتب» در آيه قبل برگردد. بر اين مبنا «ال» در «الحق» جنسيه است و مراد از آن حقانيت رسالت انبياست. و نيز مى تواند آن ضمير به «يوم يأتى تأويله»، كه همان روز قيامت است، برگردانده شود. در اين صورت «ال» در «الحق» عهديه است و اشاره به حقانيت روز قيامت دارد.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- 18 - 21 - 16</w:t>
      </w:r>
    </w:p>
    <w:p>
      <w:pPr>
        <w:pStyle w:val="BookText"/>
      </w:pPr>
      <w:r>
        <w:rPr>
          <w:rFonts w:ascii="IRNazanin" w:hAnsi="IRNazanin" w:eastAsia="IRNazanin" w:cs="IRNazanin"/>
          <w:lang w:bidi="fa-IR"/>
          <w:color w:val="111111"/>
          <w:sz w:val="28"/>
          <w:szCs w:val="28"/>
          <w:rtl/>
        </w:rPr>
        <w:t xml:space="preserve">16- معاد و برپايى قيامت ، وعده حق و تخلّف ناپذير الهى است .</w:t>
      </w:r>
    </w:p>
    <w:p>
      <w:pPr>
        <w:pStyle w:val="BookText"/>
      </w:pPr>
      <w:r>
        <w:rPr>
          <w:rFonts w:ascii="Amiri" w:hAnsi="Amiri" w:eastAsia="Amiri" w:cs="Amiri"/>
          <w:lang w:bidi="ar-SA"/>
          <w:color w:val="111111"/>
          <w:sz w:val="28"/>
          <w:szCs w:val="28"/>
          <w:rtl/>
        </w:rPr>
        <w:t xml:space="preserve">ليعلموا أنّ وعد اللّه حقّ و أنّ الساعة لاريب فيها</w:t>
      </w:r>
    </w:p>
    <w:p>
      <w:pPr>
        <w:pStyle w:val="BookText"/>
      </w:pPr>
      <w:r>
        <w:rPr>
          <w:rFonts w:ascii="Amiri" w:hAnsi="Amiri" w:eastAsia="Amiri" w:cs="Amiri"/>
          <w:lang w:bidi="ar-SA"/>
          <w:color w:val="111111"/>
          <w:sz w:val="28"/>
          <w:szCs w:val="28"/>
          <w:rtl/>
        </w:rPr>
        <w:t xml:space="preserve">عبارت «أنّ الساعة. ..» ممكن است تفسير كننده «أنّ وعد اللّه حقّ»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- 32 - 12 - 17</w:t>
      </w:r>
    </w:p>
    <w:p>
      <w:pPr>
        <w:pStyle w:val="BookText"/>
      </w:pPr>
      <w:r>
        <w:rPr>
          <w:rFonts w:ascii="IRNazanin" w:hAnsi="IRNazanin" w:eastAsia="IRNazanin" w:cs="IRNazanin"/>
          <w:lang w:bidi="fa-IR"/>
          <w:color w:val="111111"/>
          <w:sz w:val="28"/>
          <w:szCs w:val="28"/>
          <w:rtl/>
        </w:rPr>
        <w:t xml:space="preserve">17 - مجرمان در قيامت ، به حقانيت وعده هاى خداوند درباره معاد ، زبان مى گشايند .</w:t>
      </w:r>
    </w:p>
    <w:p>
      <w:pPr>
        <w:pStyle w:val="BookText"/>
      </w:pPr>
      <w:r>
        <w:rPr>
          <w:rFonts w:ascii="IRNazanin" w:hAnsi="IRNazanin" w:eastAsia="IRNazanin" w:cs="IRNazanin"/>
          <w:lang w:bidi="fa-IR"/>
          <w:color w:val="111111"/>
          <w:sz w:val="28"/>
          <w:szCs w:val="28"/>
          <w:rtl/>
        </w:rPr>
        <w:t xml:space="preserve">ربّنا أبصرنا و سمعنا . .. إنّا موقنون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- 45 - 25 - 3</w:t>
      </w:r>
    </w:p>
    <w:p>
      <w:pPr>
        <w:pStyle w:val="BookText"/>
      </w:pPr>
      <w:r>
        <w:rPr>
          <w:rFonts w:ascii="Amiri" w:hAnsi="Amiri" w:eastAsia="Amiri" w:cs="Amiri"/>
          <w:lang w:bidi="ar-SA"/>
          <w:color w:val="111111"/>
          <w:sz w:val="28"/>
          <w:szCs w:val="28"/>
          <w:rtl/>
        </w:rPr>
        <w:t xml:space="preserve">3 - اتمام حجت الهى بر مشركان ، در زمينه حقانيت معاد و حيات اخروى</w:t>
      </w:r>
    </w:p>
    <w:p>
      <w:pPr>
        <w:pStyle w:val="BookText"/>
      </w:pPr>
      <w:r>
        <w:rPr>
          <w:rFonts w:ascii="Amiri" w:hAnsi="Amiri" w:eastAsia="Amiri" w:cs="Amiri"/>
          <w:lang w:bidi="ar-SA"/>
          <w:color w:val="111111"/>
          <w:sz w:val="28"/>
          <w:szCs w:val="28"/>
          <w:rtl/>
        </w:rPr>
        <w:t xml:space="preserve">و قالوا ما هى إلاّ حياتنا الدنيا . .. و إذا تتلى عليهم ءايتنا بيّنت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5" w:name="pg6838_60912"/>
    <w:bookmarkEnd w:id="3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- 78 - 4 - 3</w:t>
      </w:r>
    </w:p>
    <w:p>
      <w:pPr>
        <w:pStyle w:val="BookText"/>
      </w:pPr>
      <w:r>
        <w:rPr>
          <w:rFonts w:ascii="Amiri" w:hAnsi="Amiri" w:eastAsia="Amiri" w:cs="Amiri"/>
          <w:lang w:bidi="ar-SA"/>
          <w:color w:val="111111"/>
          <w:sz w:val="28"/>
          <w:szCs w:val="28"/>
          <w:rtl/>
        </w:rPr>
        <w:t xml:space="preserve">3 - منكران معاد ، در قيامت به خطاى خود واقف شده و حقانيت معاد را درخواهند يافت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- 78 - 5 - 4</w:t>
      </w:r>
    </w:p>
    <w:p>
      <w:pPr>
        <w:pStyle w:val="BookText"/>
      </w:pPr>
      <w:r>
        <w:rPr>
          <w:rFonts w:ascii="IRNazanin" w:hAnsi="IRNazanin" w:eastAsia="IRNazanin" w:cs="IRNazanin"/>
          <w:lang w:bidi="fa-IR"/>
          <w:color w:val="111111"/>
          <w:sz w:val="28"/>
          <w:szCs w:val="28"/>
          <w:rtl/>
        </w:rPr>
        <w:t xml:space="preserve">4 - منكران معاد ، در آخرت به حقانيت آن پى خواهند برد .</w:t>
      </w:r>
    </w:p>
    <w:p>
      <w:pPr>
        <w:pStyle w:val="BookText"/>
      </w:pPr>
      <w:r>
        <w:rPr>
          <w:rFonts w:ascii="Amiri" w:hAnsi="Amiri" w:eastAsia="Amiri" w:cs="Amiri"/>
          <w:lang w:bidi="ar-SA"/>
          <w:color w:val="111111"/>
          <w:sz w:val="28"/>
          <w:szCs w:val="28"/>
          <w:rtl/>
        </w:rPr>
        <w:t xml:space="preserve">عمّ يتساءلون . .. ثمّ كلاّ سيعلمون</w:t>
      </w:r>
    </w:p>
    <w:p>
      <w:pPr>
        <w:pStyle w:val="Heading3"/>
      </w:pPr>
      <w:bookmarkStart w:id="1446" w:name="_Toc1009"/>
      <w:r>
        <w:t>121- حقيقت معاد</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- 17 - 49 - 6</w:t>
      </w:r>
    </w:p>
    <w:p>
      <w:pPr>
        <w:pStyle w:val="BookText"/>
      </w:pPr>
      <w:r>
        <w:rPr>
          <w:rFonts w:ascii="Amiri" w:hAnsi="Amiri" w:eastAsia="Amiri" w:cs="Amiri"/>
          <w:lang w:bidi="ar-SA"/>
          <w:color w:val="111111"/>
          <w:sz w:val="28"/>
          <w:szCs w:val="28"/>
          <w:rtl/>
        </w:rPr>
        <w:t xml:space="preserve">6- رستاخيز و معاد انسان ، آفرينشى نو و جديد است .</w:t>
      </w:r>
    </w:p>
    <w:p>
      <w:pPr>
        <w:pStyle w:val="BookText"/>
      </w:pPr>
      <w:r>
        <w:rPr>
          <w:rFonts w:ascii="Amiri" w:hAnsi="Amiri" w:eastAsia="Amiri" w:cs="Amiri"/>
          <w:lang w:bidi="ar-SA"/>
          <w:color w:val="111111"/>
          <w:sz w:val="28"/>
          <w:szCs w:val="28"/>
          <w:rtl/>
        </w:rPr>
        <w:t xml:space="preserve">أءنَّا لمبعوثون خلقًا جديدًا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- 17 - 98 - 6</w:t>
      </w:r>
    </w:p>
    <w:p>
      <w:pPr>
        <w:pStyle w:val="BookText"/>
      </w:pPr>
      <w:r>
        <w:rPr>
          <w:rFonts w:ascii="IRNazanin" w:hAnsi="IRNazanin" w:eastAsia="IRNazanin" w:cs="IRNazanin"/>
          <w:lang w:bidi="fa-IR"/>
          <w:color w:val="111111"/>
          <w:sz w:val="28"/>
          <w:szCs w:val="28"/>
          <w:rtl/>
        </w:rPr>
        <w:t xml:space="preserve">6- حيات پس از مرگ ، خلقتى جديد و تازه براى انسان است .</w:t>
      </w:r>
    </w:p>
    <w:p>
      <w:pPr>
        <w:pStyle w:val="BookText"/>
      </w:pPr>
      <w:r>
        <w:rPr>
          <w:rFonts w:ascii="Amiri" w:hAnsi="Amiri" w:eastAsia="Amiri" w:cs="Amiri"/>
          <w:lang w:bidi="ar-SA"/>
          <w:color w:val="111111"/>
          <w:sz w:val="28"/>
          <w:szCs w:val="28"/>
          <w:rtl/>
        </w:rPr>
        <w:t xml:space="preserve">أءنَّا لمبعوثون خلقًا جديدًا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- 23 - 115 - 7</w:t>
      </w:r>
    </w:p>
    <w:p>
      <w:pPr>
        <w:pStyle w:val="BookText"/>
      </w:pPr>
      <w:r>
        <w:rPr>
          <w:rFonts w:ascii="IRNazanin" w:hAnsi="IRNazanin" w:eastAsia="IRNazanin" w:cs="IRNazanin"/>
          <w:lang w:bidi="fa-IR"/>
          <w:color w:val="111111"/>
          <w:sz w:val="28"/>
          <w:szCs w:val="28"/>
          <w:rtl/>
        </w:rPr>
        <w:t xml:space="preserve">7 - معاد ، بازگشت انسان به خدا و حضور در محضر او است .</w:t>
      </w:r>
    </w:p>
    <w:p>
      <w:pPr>
        <w:pStyle w:val="BookText"/>
      </w:pPr>
      <w:r>
        <w:rPr>
          <w:rFonts w:ascii="Amiri" w:hAnsi="Amiri" w:eastAsia="Amiri" w:cs="Amiri"/>
          <w:lang w:bidi="ar-SA"/>
          <w:color w:val="111111"/>
          <w:sz w:val="28"/>
          <w:szCs w:val="28"/>
          <w:rtl/>
        </w:rPr>
        <w:t xml:space="preserve">و أنّكم إلينا لاترجعون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- 50 - 15 - 7</w:t>
      </w:r>
    </w:p>
    <w:p>
      <w:pPr>
        <w:pStyle w:val="BookText"/>
      </w:pPr>
      <w:r>
        <w:rPr>
          <w:rFonts w:ascii="Amiri" w:hAnsi="Amiri" w:eastAsia="Amiri" w:cs="Amiri"/>
          <w:lang w:bidi="ar-SA"/>
          <w:color w:val="111111"/>
          <w:sz w:val="28"/>
          <w:szCs w:val="28"/>
          <w:rtl/>
        </w:rPr>
        <w:t xml:space="preserve">7- معاد ، آفرينش جديد</w:t>
      </w:r>
    </w:p>
    <w:p>
      <w:pPr>
        <w:pStyle w:val="BookText"/>
      </w:pPr>
      <w:r>
        <w:rPr>
          <w:rFonts w:ascii="Amiri" w:hAnsi="Amiri" w:eastAsia="Amiri" w:cs="Amiri"/>
          <w:lang w:bidi="ar-SA"/>
          <w:color w:val="111111"/>
          <w:sz w:val="28"/>
          <w:szCs w:val="28"/>
          <w:rtl/>
        </w:rPr>
        <w:t xml:space="preserve">بل هم فى لبس من خلق جديد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6" w:name="pg6838_60916"/>
    <w:bookmarkEnd w:id="356"/>
    <w:p>
      <w:pPr>
        <w:pStyle w:val="BookText"/>
      </w:pPr>
      <w:r>
        <w:rPr>
          <w:rFonts w:ascii="IRNazanin" w:hAnsi="IRNazanin" w:eastAsia="IRNazanin" w:cs="IRNazanin"/>
          <w:lang w:bidi="fa-IR"/>
          <w:color w:val="111111"/>
          <w:sz w:val="28"/>
          <w:szCs w:val="28"/>
          <w:rtl/>
        </w:rPr>
        <w:t xml:space="preserve">17 - ق - 50 - 43 - 6</w:t>
      </w:r>
    </w:p>
    <w:p>
      <w:pPr>
        <w:pStyle w:val="BookText"/>
      </w:pPr>
      <w:r>
        <w:rPr>
          <w:rFonts w:ascii="IRNazanin" w:hAnsi="IRNazanin" w:eastAsia="IRNazanin" w:cs="IRNazanin"/>
          <w:lang w:bidi="fa-IR"/>
          <w:color w:val="111111"/>
          <w:sz w:val="28"/>
          <w:szCs w:val="28"/>
          <w:rtl/>
        </w:rPr>
        <w:t xml:space="preserve">6 - معاد ، حضور موجودات در پيشگاه آفريننده مرگ و زندگى است .</w:t>
      </w:r>
    </w:p>
    <w:p>
      <w:pPr>
        <w:pStyle w:val="BookText"/>
      </w:pPr>
      <w:r>
        <w:rPr>
          <w:rFonts w:ascii="Amiri" w:hAnsi="Amiri" w:eastAsia="Amiri" w:cs="Amiri"/>
          <w:lang w:bidi="ar-SA"/>
          <w:color w:val="111111"/>
          <w:sz w:val="28"/>
          <w:szCs w:val="28"/>
          <w:rtl/>
        </w:rPr>
        <w:t xml:space="preserve">إنّا نحن نحيى و نميت و إلينا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- 78 - 9 - 6</w:t>
      </w:r>
    </w:p>
    <w:p>
      <w:pPr>
        <w:pStyle w:val="BookText"/>
      </w:pPr>
      <w:r>
        <w:rPr>
          <w:rFonts w:ascii="IRNazanin" w:hAnsi="IRNazanin" w:eastAsia="IRNazanin" w:cs="IRNazanin"/>
          <w:lang w:bidi="fa-IR"/>
          <w:color w:val="111111"/>
          <w:sz w:val="28"/>
          <w:szCs w:val="28"/>
          <w:rtl/>
        </w:rPr>
        <w:t xml:space="preserve">6 - مرگ و معاد انسان ، شبيه خواب و بيدارى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ياد كردن از خواب در ميان آياتى كه به منظور رفع استبعاد از معاد مطرح شده; ممكن است به جهت تشابهى باشد كه بين خواب و مرگ و نيز بيدارى و معاد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- 79 - 10 - 1</w:t>
      </w:r>
    </w:p>
    <w:p>
      <w:pPr>
        <w:pStyle w:val="BookText"/>
      </w:pPr>
      <w:r>
        <w:rPr>
          <w:rFonts w:ascii="IRNazanin" w:hAnsi="IRNazanin" w:eastAsia="IRNazanin" w:cs="IRNazanin"/>
          <w:lang w:bidi="fa-IR"/>
          <w:color w:val="111111"/>
          <w:sz w:val="28"/>
          <w:szCs w:val="28"/>
          <w:rtl/>
        </w:rPr>
        <w:t xml:space="preserve">1 - معاد ، بازگشت دوباره انسان به زندگى است .</w:t>
      </w:r>
    </w:p>
    <w:p>
      <w:pPr>
        <w:pStyle w:val="BookText"/>
      </w:pPr>
      <w:r>
        <w:rPr>
          <w:rFonts w:ascii="Amiri" w:hAnsi="Amiri" w:eastAsia="Amiri" w:cs="Amiri"/>
          <w:lang w:bidi="ar-SA"/>
          <w:color w:val="111111"/>
          <w:sz w:val="28"/>
          <w:szCs w:val="28"/>
          <w:rtl/>
        </w:rPr>
        <w:t xml:space="preserve">لمردودون فى الحافرة</w:t>
      </w:r>
    </w:p>
    <w:p>
      <w:pPr>
        <w:pStyle w:val="BookText"/>
      </w:pPr>
      <w:r>
        <w:rPr>
          <w:rFonts w:ascii="IRNazanin" w:hAnsi="IRNazanin" w:eastAsia="IRNazanin" w:cs="IRNazanin"/>
          <w:lang w:bidi="fa-IR"/>
          <w:color w:val="111111"/>
          <w:sz w:val="28"/>
          <w:szCs w:val="28"/>
          <w:rtl/>
        </w:rPr>
        <w:t xml:space="preserve">«حافرة» به معناى خلقت نخستين است (لسان العرب). هم چنين در بيان حالت كسانى كه به همان راهى بازگردانده شوند كه از آن آمده اند، «مردودون فى الحافرة» گويند (مفردات راغب). در اين معنا، «حافرة» به معناى «ذات حفر» يا «محفورة» و منطبق بر اثر پاى رونده است.</w:t>
      </w:r>
    </w:p>
    <w:p>
      <w:pPr>
        <w:pStyle w:val="Heading3"/>
      </w:pPr>
      <w:bookmarkStart w:id="1447" w:name="_Toc1010"/>
      <w:r>
        <w:t>122- حيات مكذّبان معاد</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- 6 - 32 - 3</w:t>
      </w:r>
    </w:p>
    <w:p>
      <w:pPr>
        <w:pStyle w:val="BookText"/>
      </w:pPr>
      <w:r>
        <w:rPr>
          <w:rFonts w:ascii="IRNazanin" w:hAnsi="IRNazanin" w:eastAsia="IRNazanin" w:cs="IRNazanin"/>
          <w:lang w:bidi="fa-IR"/>
          <w:color w:val="111111"/>
          <w:sz w:val="28"/>
          <w:szCs w:val="28"/>
          <w:rtl/>
        </w:rPr>
        <w:t xml:space="preserve">3 - واقعيت زندگى منكران معاد، جز بازى و سرگرمى چيز ديگرى نيست.</w:t>
      </w:r>
    </w:p>
    <w:p>
      <w:pPr>
        <w:pStyle w:val="BookText"/>
      </w:pPr>
      <w:r>
        <w:rPr>
          <w:rFonts w:ascii="Amiri" w:hAnsi="Amiri" w:eastAsia="Amiri" w:cs="Amiri"/>
          <w:lang w:bidi="ar-SA"/>
          <w:color w:val="111111"/>
          <w:sz w:val="28"/>
          <w:szCs w:val="28"/>
          <w:rtl/>
        </w:rPr>
        <w:t xml:space="preserve">قد خسر الذين كذبوا بلقاء اللّه . .. و ما الحيوة الدنيا إلا لعب و لهو</w:t>
      </w:r>
    </w:p>
    <w:p>
      <w:pPr>
        <w:pStyle w:val="BookText"/>
      </w:pPr>
      <w:r>
        <w:rPr>
          <w:rFonts w:ascii="IRNazanin" w:hAnsi="IRNazanin" w:eastAsia="IRNazanin" w:cs="IRNazanin"/>
          <w:lang w:bidi="fa-IR"/>
          <w:color w:val="111111"/>
          <w:sz w:val="28"/>
          <w:szCs w:val="28"/>
          <w:rtl/>
        </w:rPr>
        <w:t xml:space="preserve">گر چه وجهه غالب دنيا لهو و لعب است، در عين حال مى دانيم كه همين دنيا سبب ارتقاى رتبه ها و كسب درجات است. لذا مى توان گفت اين آيه ناظر به آيات قبل است كه درباره منكران معاد بود. يعنى زندگى دنيا براى آنان جز لعب و لهو معناى ديگرى ندارد.</w:t>
      </w:r>
    </w:p>
    <w:p>
      <w:pPr>
        <w:pStyle w:val="Heading3"/>
      </w:pPr>
      <w:bookmarkStart w:id="1448" w:name="_Toc1011"/>
      <w:r>
        <w:t>123- خالقيت و معاد</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- 36 - 79 - 3</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7" w:name="pg6838_60919"/>
    <w:bookmarkEnd w:id="357"/>
    <w:p>
      <w:pPr>
        <w:pStyle w:val="BookText"/>
      </w:pPr>
      <w:r>
        <w:rPr>
          <w:rFonts w:ascii="IRNazanin" w:hAnsi="IRNazanin" w:eastAsia="IRNazanin" w:cs="IRNazanin"/>
          <w:lang w:bidi="fa-IR"/>
          <w:color w:val="111111"/>
          <w:sz w:val="28"/>
          <w:szCs w:val="28"/>
          <w:rtl/>
        </w:rPr>
        <w:t xml:space="preserve">3 - توانايى بر آفرينش هر چيزى ، دليل و شاهد امكانِ آفرينش مجدد آن است .</w:t>
      </w:r>
    </w:p>
    <w:p>
      <w:pPr>
        <w:pStyle w:val="BookText"/>
      </w:pPr>
      <w:r>
        <w:rPr>
          <w:rFonts w:ascii="Amiri" w:hAnsi="Amiri" w:eastAsia="Amiri" w:cs="Amiri"/>
          <w:lang w:bidi="ar-SA"/>
          <w:color w:val="111111"/>
          <w:sz w:val="28"/>
          <w:szCs w:val="28"/>
          <w:rtl/>
        </w:rPr>
        <w:t xml:space="preserve">قل يحييها الذى أنشأها أوّل مرّة</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پاسخ به كسانى كه احياى مجدد انسان ها را غير ممكن مى دانستند، مسأله آفرينش آغازين را مطرح كرده است. بنابراين از اين پاسخ مى توان قانون كلى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- 36 - 81 - 8</w:t>
      </w:r>
    </w:p>
    <w:p>
      <w:pPr>
        <w:pStyle w:val="BookText"/>
      </w:pPr>
      <w:r>
        <w:rPr>
          <w:rFonts w:ascii="IRNazanin" w:hAnsi="IRNazanin" w:eastAsia="IRNazanin" w:cs="IRNazanin"/>
          <w:lang w:bidi="fa-IR"/>
          <w:color w:val="111111"/>
          <w:sz w:val="28"/>
          <w:szCs w:val="28"/>
          <w:rtl/>
        </w:rPr>
        <w:t xml:space="preserve">8 - خداوندِ خالق آسمان ها و زمين ، بر آفرينش مجدد انسان ها و نوسازى آدمى از ذرات پوسيده و پراكنده دنيايى او در قيامت ، توانا است .</w:t>
      </w:r>
    </w:p>
    <w:p>
      <w:pPr>
        <w:pStyle w:val="BookText"/>
      </w:pPr>
      <w:r>
        <w:rPr>
          <w:rFonts w:ascii="Amiri" w:hAnsi="Amiri" w:eastAsia="Amiri" w:cs="Amiri"/>
          <w:lang w:bidi="ar-SA"/>
          <w:color w:val="111111"/>
          <w:sz w:val="28"/>
          <w:szCs w:val="28"/>
          <w:rtl/>
        </w:rPr>
        <w:t xml:space="preserve">قال من يحىِ العظم و هى رميم . .. أوَليس الذى خلق السموت و الأرض بقدر على أن ي</w:t>
      </w:r>
    </w:p>
    <w:p>
      <w:pPr>
        <w:pStyle w:val="Heading3"/>
      </w:pPr>
      <w:bookmarkStart w:id="1449" w:name="_Toc1012"/>
      <w:r>
        <w:t>124- ختم قلب جاهلان به معاد</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- 30 - 59 - 4</w:t>
      </w:r>
    </w:p>
    <w:p>
      <w:pPr>
        <w:pStyle w:val="BookText"/>
      </w:pPr>
      <w:r>
        <w:rPr>
          <w:rFonts w:ascii="Amiri" w:hAnsi="Amiri" w:eastAsia="Amiri" w:cs="Amiri"/>
          <w:lang w:bidi="ar-SA"/>
          <w:color w:val="111111"/>
          <w:sz w:val="28"/>
          <w:szCs w:val="28"/>
          <w:rtl/>
        </w:rPr>
        <w:t xml:space="preserve">4 - بر قلب بى خبران از روز معاد ، مهرخورده و غيرقابل نفوذ است .</w:t>
      </w:r>
    </w:p>
    <w:p>
      <w:pPr>
        <w:pStyle w:val="BookText"/>
      </w:pPr>
      <w:r>
        <w:rPr>
          <w:rFonts w:ascii="Amiri" w:hAnsi="Amiri" w:eastAsia="Amiri" w:cs="Amiri"/>
          <w:lang w:bidi="ar-SA"/>
          <w:color w:val="111111"/>
          <w:sz w:val="28"/>
          <w:szCs w:val="28"/>
          <w:rtl/>
        </w:rPr>
        <w:t xml:space="preserve">فهذا يوم البعث و لكنّكم كنتم لاتعلمون. .. كذلك يطبع اللّه على قلوب الذين لايعل</w:t>
      </w:r>
    </w:p>
    <w:p>
      <w:pPr>
        <w:pStyle w:val="BookText"/>
      </w:pPr>
      <w:r>
        <w:rPr>
          <w:rFonts w:ascii="IRNazanin" w:hAnsi="IRNazanin" w:eastAsia="IRNazanin" w:cs="IRNazanin"/>
          <w:lang w:bidi="fa-IR"/>
          <w:color w:val="111111"/>
          <w:sz w:val="28"/>
          <w:szCs w:val="28"/>
          <w:rtl/>
        </w:rPr>
        <w:t xml:space="preserve">احتمال دارد كه مراد از «الذين لايعلمون» به قرينه آيه پنجاه و ششم، بى خبران از معاد و قيامت باشد.</w:t>
      </w:r>
    </w:p>
    <w:p>
      <w:pPr>
        <w:pStyle w:val="Heading3"/>
      </w:pPr>
      <w:bookmarkStart w:id="1450" w:name="_Toc1013"/>
      <w:r>
        <w:t>125- خدا و مكذبان معاد</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- 16 - 23 - 4</w:t>
      </w:r>
    </w:p>
    <w:p>
      <w:pPr>
        <w:pStyle w:val="BookText"/>
      </w:pPr>
      <w:r>
        <w:rPr>
          <w:rFonts w:ascii="IRNazanin" w:hAnsi="IRNazanin" w:eastAsia="IRNazanin" w:cs="IRNazanin"/>
          <w:lang w:bidi="fa-IR"/>
          <w:color w:val="111111"/>
          <w:sz w:val="28"/>
          <w:szCs w:val="28"/>
          <w:rtl/>
        </w:rPr>
        <w:t xml:space="preserve">4- آگاهى خداوند از نيّت ها و حالات درونى منكران معاد ، برخاسته از علم غيب اوست .</w:t>
      </w:r>
    </w:p>
    <w:p>
      <w:pPr>
        <w:pStyle w:val="BookText"/>
      </w:pPr>
      <w:r>
        <w:rPr>
          <w:rFonts w:ascii="Amiri" w:hAnsi="Amiri" w:eastAsia="Amiri" w:cs="Amiri"/>
          <w:lang w:bidi="ar-SA"/>
          <w:color w:val="111111"/>
          <w:sz w:val="28"/>
          <w:szCs w:val="28"/>
          <w:rtl/>
        </w:rPr>
        <w:t xml:space="preserve">فالذين لايؤمنون بالأخرة قلوبهم منكرة . .. لاجرم أن الله يعلم ما يسرّون</w:t>
      </w:r>
    </w:p>
    <w:p>
      <w:pPr>
        <w:pStyle w:val="Heading3"/>
      </w:pPr>
      <w:bookmarkStart w:id="1451" w:name="_Toc1014"/>
      <w:r>
        <w:t>126- خواسته هاى اخروى مكذبان معاد</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- 25 - 22 - 5</w:t>
      </w:r>
    </w:p>
    <w:p>
      <w:pPr>
        <w:pStyle w:val="BookText"/>
      </w:pPr>
      <w:r>
        <w:rPr>
          <w:rFonts w:ascii="Amiri" w:hAnsi="Amiri" w:eastAsia="Amiri" w:cs="Amiri"/>
          <w:lang w:bidi="ar-SA"/>
          <w:color w:val="111111"/>
          <w:sz w:val="28"/>
          <w:szCs w:val="28"/>
          <w:rtl/>
        </w:rPr>
        <w:t xml:space="preserve">5 - منكران معاد ، با مشاهده ملائكه در قيامت ، از آنان درخواست خواهند كرد كه متعرض ايشان نشده و اقدامى عليه آنان انجام ندهند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8" w:name="pg6838_60925"/>
    <w:bookmarkEnd w:id="358"/>
    <w:p>
      <w:pPr>
        <w:pStyle w:val="BookText"/>
      </w:pPr>
      <w:r>
        <w:rPr>
          <w:rFonts w:ascii="Amiri" w:hAnsi="Amiri" w:eastAsia="Amiri" w:cs="Amiri"/>
          <w:lang w:bidi="ar-SA"/>
          <w:color w:val="111111"/>
          <w:sz w:val="28"/>
          <w:szCs w:val="28"/>
          <w:rtl/>
        </w:rPr>
        <w:t xml:space="preserve">يوم يرون الملئكة لابشرى . .. و يقولون حجرًا محجورًا</w:t>
      </w:r>
    </w:p>
    <w:p>
      <w:pPr>
        <w:pStyle w:val="BookText"/>
      </w:pPr>
      <w:r>
        <w:rPr>
          <w:rFonts w:ascii="IRNazanin" w:hAnsi="IRNazanin" w:eastAsia="IRNazanin" w:cs="IRNazanin"/>
          <w:lang w:bidi="fa-IR"/>
          <w:color w:val="111111"/>
          <w:sz w:val="28"/>
          <w:szCs w:val="28"/>
          <w:rtl/>
        </w:rPr>
        <w:t xml:space="preserve">«حجراً محجوراً» سخنى است كه عرب به هنگام روبه رو شدن با دشمن و يا هجوم بلا و حوادث هولناك مى گويد و مقصود اصلى در اين كلام، امان خواستن و پناه بردن است.</w:t>
      </w:r>
    </w:p>
    <w:p>
      <w:pPr>
        <w:pStyle w:val="Heading3"/>
      </w:pPr>
      <w:bookmarkStart w:id="1452" w:name="_Toc1015"/>
      <w:r>
        <w:t>127- خواسته هاى مكذبان معاد</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w:t>
      </w:r>
    </w:p>
    <w:p>
      <w:pPr>
        <w:pStyle w:val="BookText"/>
      </w:pPr>
      <w:r>
        <w:rPr>
          <w:rFonts w:ascii="Amiri" w:hAnsi="Amiri" w:eastAsia="Amiri" w:cs="Amiri"/>
          <w:lang w:bidi="ar-SA"/>
          <w:color w:val="111111"/>
          <w:sz w:val="28"/>
          <w:szCs w:val="28"/>
          <w:rtl/>
        </w:rPr>
        <w:t xml:space="preserve">1 - منكران ملاقات با خدا ( معاد ) ، در صدراسلام ، معترضانه خواستار نزول ملائكه بر خويش و رؤيت آنها بودند .</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w:t>
      </w:r>
    </w:p>
    <w:p>
      <w:pPr>
        <w:pStyle w:val="BookText"/>
      </w:pPr>
      <w:r>
        <w:rPr>
          <w:rFonts w:ascii="Amiri" w:hAnsi="Amiri" w:eastAsia="Amiri" w:cs="Amiri"/>
          <w:lang w:bidi="ar-SA"/>
          <w:color w:val="111111"/>
          <w:sz w:val="28"/>
          <w:szCs w:val="28"/>
          <w:rtl/>
        </w:rPr>
        <w:t xml:space="preserve">«رجاء» در لغت به معناى اميد است; ولى در جمله «لايرجون لقاءنا» كنايه از انكار قيامت و روبه رو شدن با جزاى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- 67 - 27 - 4</w:t>
      </w:r>
    </w:p>
    <w:p>
      <w:pPr>
        <w:pStyle w:val="BookText"/>
      </w:pPr>
      <w:r>
        <w:rPr>
          <w:rFonts w:ascii="IRNazanin" w:hAnsi="IRNazanin" w:eastAsia="IRNazanin" w:cs="IRNazanin"/>
          <w:lang w:bidi="fa-IR"/>
          <w:color w:val="111111"/>
          <w:sz w:val="28"/>
          <w:szCs w:val="28"/>
          <w:rtl/>
        </w:rPr>
        <w:t xml:space="preserve">4 - كافران و منكران معاد ، خواستار تحقق سريع وعده برپايى قيامت</w:t>
      </w:r>
    </w:p>
    <w:p>
      <w:pPr>
        <w:pStyle w:val="BookText"/>
      </w:pPr>
      <w:r>
        <w:rPr>
          <w:rFonts w:ascii="Amiri" w:hAnsi="Amiri" w:eastAsia="Amiri" w:cs="Amiri"/>
          <w:lang w:bidi="ar-SA"/>
          <w:color w:val="111111"/>
          <w:sz w:val="28"/>
          <w:szCs w:val="28"/>
          <w:rtl/>
        </w:rPr>
        <w:t xml:space="preserve">و يقولون متى هذا الوعد . .. و قيل هذا الذى كنتم به تدّعون</w:t>
      </w:r>
    </w:p>
    <w:p>
      <w:pPr>
        <w:pStyle w:val="BookText"/>
      </w:pPr>
      <w:r>
        <w:rPr>
          <w:rFonts w:ascii="Amiri" w:hAnsi="Amiri" w:eastAsia="Amiri" w:cs="Amiri"/>
          <w:lang w:bidi="ar-SA"/>
          <w:color w:val="111111"/>
          <w:sz w:val="28"/>
          <w:szCs w:val="28"/>
          <w:rtl/>
        </w:rPr>
        <w:t xml:space="preserve">«تدّعون» مى تواند از ماده «دعا» باشد. در اين صورت به معناى «تطلبون» (درخواست مى كرديد) خواهد بود. برداشت ياد شده مبتنى بر اين معنا است.</w:t>
      </w:r>
    </w:p>
    <w:p>
      <w:pPr>
        <w:pStyle w:val="Heading3"/>
      </w:pPr>
      <w:bookmarkStart w:id="1453" w:name="_Toc1016"/>
      <w:r>
        <w:t>128- دروغگويى مكذبان معاد</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- 23 - 90 - 7</w:t>
      </w:r>
    </w:p>
    <w:p>
      <w:pPr>
        <w:pStyle w:val="BookText"/>
      </w:pPr>
      <w:r>
        <w:rPr>
          <w:rFonts w:ascii="IRNazanin" w:hAnsi="IRNazanin" w:eastAsia="IRNazanin" w:cs="IRNazanin"/>
          <w:lang w:bidi="fa-IR"/>
          <w:color w:val="111111"/>
          <w:sz w:val="28"/>
          <w:szCs w:val="28"/>
          <w:rtl/>
        </w:rPr>
        <w:t xml:space="preserve">7 - منكران معاد ، اشخاصى دروغگويند .</w:t>
      </w:r>
    </w:p>
    <w:p>
      <w:pPr>
        <w:pStyle w:val="BookText"/>
      </w:pPr>
      <w:r>
        <w:rPr>
          <w:rFonts w:ascii="Amiri" w:hAnsi="Amiri" w:eastAsia="Amiri" w:cs="Amiri"/>
          <w:lang w:bidi="ar-SA"/>
          <w:color w:val="111111"/>
          <w:sz w:val="28"/>
          <w:szCs w:val="28"/>
          <w:rtl/>
        </w:rPr>
        <w:t xml:space="preserve">بل أتينهم بالحقّ و إنّهم لكذبون</w:t>
      </w:r>
    </w:p>
    <w:p>
      <w:pPr>
        <w:pStyle w:val="Heading3"/>
      </w:pPr>
      <w:bookmarkStart w:id="1454" w:name="_Toc1017"/>
      <w:r>
        <w:t>129- دعوت از مكذبان معاد</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- 56 - 68 - 2</w:t>
      </w:r>
    </w:p>
    <w:p>
      <w:pPr>
        <w:pStyle w:val="BookText"/>
      </w:pPr>
      <w:r>
        <w:rPr>
          <w:rFonts w:ascii="IRNazanin" w:hAnsi="IRNazanin" w:eastAsia="IRNazanin" w:cs="IRNazanin"/>
          <w:lang w:bidi="fa-IR"/>
          <w:color w:val="111111"/>
          <w:sz w:val="28"/>
          <w:szCs w:val="28"/>
          <w:rtl/>
        </w:rPr>
        <w:t xml:space="preserve">2 - دعوت از منكران معاد ، به مطالعه در آب نوشيدنى و كيفيت قرار گرفتن آن در دسترس آنان براى پى بردن به قدرت الهى</w:t>
      </w:r>
    </w:p>
    <w:p>
      <w:pPr>
        <w:pStyle w:val="BookText"/>
      </w:pPr>
      <w:r>
        <w:rPr>
          <w:rFonts w:ascii="Amiri" w:hAnsi="Amiri" w:eastAsia="Amiri" w:cs="Amiri"/>
          <w:lang w:bidi="ar-SA"/>
          <w:color w:val="111111"/>
          <w:sz w:val="28"/>
          <w:szCs w:val="28"/>
          <w:rtl/>
        </w:rPr>
        <w:t xml:space="preserve">أفرءيتم الماء الذى تشربون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9" w:name="pg6838_60929"/>
    <w:bookmarkEnd w:id="359"/>
    <w:p>
      <w:pPr>
        <w:pStyle w:val="BookText"/>
      </w:pPr>
      <w:r>
        <w:rPr>
          <w:rFonts w:ascii="IRNazanin" w:hAnsi="IRNazanin" w:eastAsia="IRNazanin" w:cs="IRNazanin"/>
          <w:lang w:bidi="fa-IR"/>
          <w:color w:val="111111"/>
          <w:sz w:val="28"/>
          <w:szCs w:val="28"/>
          <w:rtl/>
        </w:rPr>
        <w:t xml:space="preserve">خطاب در اين بخش از آيات، متوجه كافران و منكران معاد است. دعوت از آنان براى مطالعه در نقش آب شرب در زندگى بشر، بدان منظور است كه آنان پى به قدرت الهى ببرند و بدين وسيله از انكار رستاخيز - كه از غفلت كردن از قدرت الهى نشأت مى گيرد - دست بردارند.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- 56 - 71 - 3</w:t>
      </w:r>
    </w:p>
    <w:p>
      <w:pPr>
        <w:pStyle w:val="BookText"/>
      </w:pPr>
      <w:r>
        <w:rPr>
          <w:rFonts w:ascii="IRNazanin" w:hAnsi="IRNazanin" w:eastAsia="IRNazanin" w:cs="IRNazanin"/>
          <w:lang w:bidi="fa-IR"/>
          <w:color w:val="111111"/>
          <w:sz w:val="28"/>
          <w:szCs w:val="28"/>
          <w:rtl/>
        </w:rPr>
        <w:t xml:space="preserve">3 - دعوت از كافران و منكران معاد به مطالعه در چوب آتش زنه ، براى پى بردن به قدرت خداوند و توانايى او بر احياى مردگان</w:t>
      </w:r>
    </w:p>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با توجه به اين كه روى سخن در اين آيات با منكران معاد است، توجه دادن به مسأله كيفيت افروختن آتش و روشن كردن آن با عمل ساييدن، گوياى برداشت ياد شده است.</w:t>
      </w:r>
    </w:p>
    <w:p>
      <w:pPr>
        <w:pStyle w:val="Heading3"/>
      </w:pPr>
      <w:bookmarkStart w:id="1455" w:name="_Toc1018"/>
      <w:r>
        <w:t>130- دعوت به معاد</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- 7 - 184 - 1</w:t>
      </w:r>
    </w:p>
    <w:p>
      <w:pPr>
        <w:pStyle w:val="BookText"/>
      </w:pPr>
      <w:r>
        <w:rPr>
          <w:rFonts w:ascii="IRNazanin" w:hAnsi="IRNazanin" w:eastAsia="IRNazanin" w:cs="IRNazanin"/>
          <w:lang w:bidi="fa-IR"/>
          <w:color w:val="111111"/>
          <w:sz w:val="28"/>
          <w:szCs w:val="28"/>
          <w:rtl/>
        </w:rPr>
        <w:t xml:space="preserve">1 - كفرپيشگان عصر بعثت ، پيامبر (صلی الله علیه و آله) را به سبب دعوت به توحيد و معاد ، فردى مجنون مى پنداشتند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IRNazanin" w:hAnsi="IRNazanin" w:eastAsia="IRNazanin" w:cs="IRNazanin"/>
          <w:lang w:bidi="fa-IR"/>
          <w:color w:val="111111"/>
          <w:sz w:val="28"/>
          <w:szCs w:val="28"/>
          <w:rtl/>
        </w:rPr>
        <w:t xml:space="preserve">«جنة» به معناى ديوانگى است. به دليل آيات بعد كه مسأله قيامت و توحيد مطرح شده است، مى توان گفت اين دو مسأله در بين معارف الهى بيشترين نقش را در متهم كردن پيامبر(صلی الله علیه و آله) به جنون داشته است.</w:t>
      </w:r>
    </w:p>
    <w:p>
      <w:pPr>
        <w:pStyle w:val="Heading3"/>
      </w:pPr>
      <w:bookmarkStart w:id="1456" w:name="_Toc1019"/>
      <w:r>
        <w:t>131- دلايل سهولت معاد</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- 64 - 7 - 8</w:t>
      </w:r>
    </w:p>
    <w:p>
      <w:pPr>
        <w:pStyle w:val="BookText"/>
      </w:pPr>
      <w:r>
        <w:rPr>
          <w:rFonts w:ascii="IRNazanin" w:hAnsi="IRNazanin" w:eastAsia="IRNazanin" w:cs="IRNazanin"/>
          <w:lang w:bidi="fa-IR"/>
          <w:color w:val="111111"/>
          <w:sz w:val="28"/>
          <w:szCs w:val="28"/>
          <w:rtl/>
        </w:rPr>
        <w:t xml:space="preserve">8 - آفريدن جهان و آگاهى از پديده هاى آن و اسرار نهفته در دل آدميان ، نشانه آسان بودن آفرينش مجدد انسان ها از جانب خداوند</w:t>
      </w:r>
    </w:p>
    <w:p>
      <w:pPr>
        <w:pStyle w:val="BookText"/>
      </w:pPr>
      <w:r>
        <w:rPr>
          <w:rFonts w:ascii="Amiri" w:hAnsi="Amiri" w:eastAsia="Amiri" w:cs="Amiri"/>
          <w:lang w:bidi="ar-SA"/>
          <w:color w:val="111111"/>
          <w:sz w:val="28"/>
          <w:szCs w:val="28"/>
          <w:rtl/>
        </w:rPr>
        <w:t xml:space="preserve">خلق السموت . .. و اللّه عليم بذات الصدور ... و ربّى لتبعثنّ ... و ذلك على اللّه</w:t>
      </w:r>
    </w:p>
    <w:p>
      <w:pPr>
        <w:pStyle w:val="BookText"/>
      </w:pPr>
      <w:r>
        <w:rPr>
          <w:rFonts w:ascii="IRNazanin" w:hAnsi="IRNazanin" w:eastAsia="IRNazanin" w:cs="IRNazanin"/>
          <w:lang w:bidi="fa-IR"/>
          <w:color w:val="111111"/>
          <w:sz w:val="28"/>
          <w:szCs w:val="28"/>
          <w:rtl/>
        </w:rPr>
        <w:t xml:space="preserve">مطلب ياد شده، از ذكر آفرينش جهان به قدرت خداوند و آگاهى همه جانبه او در آغاز و سپس ياد كردن آسانى برپايى قيامت براى او، به دست مى آيد.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60" w:name="pg6838_60933"/>
    <w:bookmarkEnd w:id="360"/>
    <w:p>
      <w:pPr>
        <w:pStyle w:val="Heading3"/>
      </w:pPr>
      <w:bookmarkStart w:id="1457" w:name="_Toc1020"/>
      <w:r>
        <w:t>132- دلايل عقلى معاد</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- 45 - 25 - 5</w:t>
      </w:r>
    </w:p>
    <w:p>
      <w:pPr>
        <w:pStyle w:val="BookText"/>
      </w:pPr>
      <w:r>
        <w:rPr>
          <w:rFonts w:ascii="Amiri" w:hAnsi="Amiri" w:eastAsia="Amiri" w:cs="Amiri"/>
          <w:lang w:bidi="ar-SA"/>
          <w:color w:val="111111"/>
          <w:sz w:val="28"/>
          <w:szCs w:val="28"/>
          <w:rtl/>
        </w:rPr>
        <w:t xml:space="preserve">5 - مشركان ، بى اعتقاد نسبت به دلايل عقلى و روشن معاد و خواهان مشاهده حسى امور</w:t>
      </w:r>
    </w:p>
    <w:p>
      <w:pPr>
        <w:pStyle w:val="BookText"/>
      </w:pPr>
      <w:r>
        <w:rPr>
          <w:rFonts w:ascii="Amiri" w:hAnsi="Amiri" w:eastAsia="Amiri" w:cs="Amiri"/>
          <w:lang w:bidi="ar-SA"/>
          <w:color w:val="111111"/>
          <w:sz w:val="28"/>
          <w:szCs w:val="28"/>
          <w:rtl/>
        </w:rPr>
        <w:t xml:space="preserve">و ما يهلكنا إلاّ الدهر . .. ما كان حجّتهم إلاّ أن قالوا ائتوا بابائنا</w:t>
      </w:r>
    </w:p>
    <w:p>
      <w:pPr>
        <w:pStyle w:val="BookText"/>
      </w:pPr>
      <w:r>
        <w:rPr>
          <w:rFonts w:ascii="IRNazanin" w:hAnsi="IRNazanin" w:eastAsia="IRNazanin" w:cs="IRNazanin"/>
          <w:lang w:bidi="fa-IR"/>
          <w:color w:val="111111"/>
          <w:sz w:val="28"/>
          <w:szCs w:val="28"/>
          <w:rtl/>
        </w:rPr>
        <w:t xml:space="preserve">درخواست زنده شدن پدران، در حقيقت ناشى از روحيه حسّ گرايى مشركان است. مفاد آيه قبل (مايهلكنا إلاّ الدهر) نيز تأييد و گواهى بر اين مدعا است.</w:t>
      </w:r>
    </w:p>
    <w:p>
      <w:pPr>
        <w:pStyle w:val="Heading3"/>
      </w:pPr>
      <w:bookmarkStart w:id="1458" w:name="_Toc1021"/>
      <w:r>
        <w:t>133- دلايل معاد</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- 7 - 29 - 13،14</w:t>
      </w:r>
    </w:p>
    <w:p>
      <w:pPr>
        <w:pStyle w:val="BookText"/>
      </w:pPr>
      <w:r>
        <w:rPr>
          <w:rFonts w:ascii="IRNazanin" w:hAnsi="IRNazanin" w:eastAsia="IRNazanin" w:cs="IRNazanin"/>
          <w:lang w:bidi="fa-IR"/>
          <w:color w:val="111111"/>
          <w:sz w:val="28"/>
          <w:szCs w:val="28"/>
          <w:rtl/>
        </w:rPr>
        <w:t xml:space="preserve">13 - شباهت و همگونى معاد انسانها با آغاز آفرينش آنان</w:t>
      </w:r>
    </w:p>
    <w:p>
      <w:pPr>
        <w:pStyle w:val="BookText"/>
      </w:pPr>
      <w:r>
        <w:rPr>
          <w:rFonts w:ascii="Amiri" w:hAnsi="Amiri" w:eastAsia="Amiri" w:cs="Amiri"/>
          <w:lang w:bidi="ar-SA"/>
          <w:color w:val="111111"/>
          <w:sz w:val="28"/>
          <w:szCs w:val="28"/>
          <w:rtl/>
        </w:rPr>
        <w:t xml:space="preserve">كما بدأكم تعودون</w:t>
      </w:r>
    </w:p>
    <w:p>
      <w:pPr>
        <w:pStyle w:val="BookText"/>
      </w:pPr>
      <w:r>
        <w:rPr>
          <w:rFonts w:ascii="Amiri" w:hAnsi="Amiri" w:eastAsia="Amiri" w:cs="Amiri"/>
          <w:lang w:bidi="ar-SA"/>
          <w:color w:val="111111"/>
          <w:sz w:val="28"/>
          <w:szCs w:val="28"/>
          <w:rtl/>
        </w:rPr>
        <w:t xml:space="preserve">14 - آفرينش نخستين انسان دليلى بر امكان معاد</w:t>
      </w:r>
    </w:p>
    <w:p>
      <w:pPr>
        <w:pStyle w:val="BookText"/>
      </w:pPr>
      <w:r>
        <w:rPr>
          <w:rFonts w:ascii="Amiri" w:hAnsi="Amiri" w:eastAsia="Amiri" w:cs="Amiri"/>
          <w:lang w:bidi="ar-SA"/>
          <w:color w:val="111111"/>
          <w:sz w:val="28"/>
          <w:szCs w:val="28"/>
          <w:rtl/>
        </w:rPr>
        <w:t xml:space="preserve">كما بدأكم تعودون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- 7 - 57 - 11</w:t>
      </w:r>
    </w:p>
    <w:p>
      <w:pPr>
        <w:pStyle w:val="BookText"/>
      </w:pPr>
      <w:r>
        <w:rPr>
          <w:rFonts w:ascii="IRNazanin" w:hAnsi="IRNazanin" w:eastAsia="IRNazanin" w:cs="IRNazanin"/>
          <w:lang w:bidi="fa-IR"/>
          <w:color w:val="111111"/>
          <w:sz w:val="28"/>
          <w:szCs w:val="28"/>
          <w:rtl/>
        </w:rPr>
        <w:t xml:space="preserve">11 - زنده شدن گياهان مرده ، دليل امكان معاد و زنده شدن مردگان</w:t>
      </w:r>
    </w:p>
    <w:p>
      <w:pPr>
        <w:pStyle w:val="BookText"/>
      </w:pPr>
      <w:r>
        <w:rPr>
          <w:rFonts w:ascii="Amiri" w:hAnsi="Amiri" w:eastAsia="Amiri" w:cs="Amiri"/>
          <w:lang w:bidi="ar-SA"/>
          <w:color w:val="111111"/>
          <w:sz w:val="28"/>
          <w:szCs w:val="28"/>
          <w:rtl/>
        </w:rPr>
        <w:t xml:space="preserve">كذلك نخرج الموتى لعلكم تذكرون</w:t>
      </w:r>
    </w:p>
    <w:p>
      <w:pPr>
        <w:pStyle w:val="BookText"/>
      </w:pPr>
      <w:r>
        <w:rPr>
          <w:rFonts w:ascii="IRNazanin" w:hAnsi="IRNazanin" w:eastAsia="IRNazanin" w:cs="IRNazanin"/>
          <w:lang w:bidi="fa-IR"/>
          <w:color w:val="111111"/>
          <w:sz w:val="28"/>
          <w:szCs w:val="28"/>
          <w:rtl/>
        </w:rPr>
        <w:t xml:space="preserve">تشبيه زنده كردن مردگان به چگونگى رويش گياهان و تبديل دانه هاى بى جان به موجوداتى زنده، استدلالى است بر امكان معاد و زنده شدن مردگان.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- 10 - 4 - 9</w:t>
      </w:r>
    </w:p>
    <w:p>
      <w:pPr>
        <w:pStyle w:val="BookText"/>
      </w:pPr>
      <w:r>
        <w:rPr>
          <w:rFonts w:ascii="IRNazanin" w:hAnsi="IRNazanin" w:eastAsia="IRNazanin" w:cs="IRNazanin"/>
          <w:lang w:bidi="fa-IR"/>
          <w:color w:val="111111"/>
          <w:sz w:val="28"/>
          <w:szCs w:val="28"/>
          <w:rtl/>
        </w:rPr>
        <w:t xml:space="preserve">9 - توانايى خدا بر پديد آوردن جهان و انسان ، نشانه توانمندى او بر ايجاد رستاخيز است .</w:t>
      </w:r>
    </w:p>
    <w:p>
      <w:pPr>
        <w:pStyle w:val="BookText"/>
      </w:pPr>
      <w:r>
        <w:rPr>
          <w:rFonts w:ascii="Amiri" w:hAnsi="Amiri" w:eastAsia="Amiri" w:cs="Amiri"/>
          <w:lang w:bidi="ar-SA"/>
          <w:color w:val="111111"/>
          <w:sz w:val="28"/>
          <w:szCs w:val="28"/>
          <w:rtl/>
        </w:rPr>
        <w:t xml:space="preserve">إنه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- 13 - 5 - 1،2</w:t>
      </w:r>
    </w:p>
    <w:p>
      <w:pPr>
        <w:pStyle w:val="BookText"/>
      </w:pPr>
      <w:r>
        <w:rPr>
          <w:rFonts w:ascii="IRNazanin" w:hAnsi="IRNazanin" w:eastAsia="IRNazanin" w:cs="IRNazanin"/>
          <w:lang w:bidi="fa-IR"/>
          <w:color w:val="111111"/>
          <w:sz w:val="28"/>
          <w:szCs w:val="28"/>
          <w:rtl/>
        </w:rPr>
        <w:t xml:space="preserve">1- انسان ها پس از مردن و به خاك تبديل شدن - براى حضور در صحنه قيامت - دوباره زنده مى شوند و آفرينشى جديد مى يابند .</w:t>
      </w:r>
    </w:p>
    <w:p>
      <w:pPr>
        <w:pStyle w:val="BookText"/>
      </w:pPr>
      <w:r>
        <w:rPr>
          <w:rFonts w:ascii="Amiri" w:hAnsi="Amiri" w:eastAsia="Amiri" w:cs="Amiri"/>
          <w:lang w:bidi="ar-SA"/>
          <w:color w:val="111111"/>
          <w:sz w:val="28"/>
          <w:szCs w:val="28"/>
          <w:rtl/>
        </w:rPr>
        <w:t xml:space="preserve">أءذا كنّا تربًا أءنا لفى خلق جديد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آدمى پس از مردن و خاك گشتن ، در مسير آفرينشى جديد براى حضور در صحنه قيامت قرار مى گيرد .</w:t>
      </w:r>
    </w:p>
    <w:p>
      <w:pPr>
        <w:pStyle w:val="BookText"/>
      </w:pPr>
      <w:r>
        <w:rPr>
          <w:rFonts w:ascii="Amiri" w:hAnsi="Amiri" w:eastAsia="Amiri" w:cs="Amiri"/>
          <w:lang w:bidi="ar-SA"/>
          <w:color w:val="111111"/>
          <w:sz w:val="28"/>
          <w:szCs w:val="28"/>
          <w:rtl/>
        </w:rPr>
        <w:t xml:space="preserve">أءنا لفى خلق جديد</w:t>
      </w:r>
    </w:p>
    <w:p>
      <w:pPr>
        <w:pStyle w:val="BookText"/>
      </w:pPr>
      <w:r>
        <w:rPr>
          <w:rFonts w:ascii="IRNazanin" w:hAnsi="IRNazanin" w:eastAsia="IRNazanin" w:cs="IRNazanin"/>
          <w:lang w:bidi="fa-IR"/>
          <w:color w:val="111111"/>
          <w:sz w:val="28"/>
          <w:szCs w:val="28"/>
          <w:rtl/>
        </w:rPr>
        <w:t xml:space="preserve">كلمه «فى» در «أءنا لفى خلق جديد» مى رساند كه پديده جديد پس از خاك شدن شروع مى شود و در مسير آفرينش جديد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- 14 - 19 - 12</w:t>
      </w:r>
    </w:p>
    <w:p>
      <w:pPr>
        <w:pStyle w:val="BookText"/>
      </w:pPr>
      <w:r>
        <w:rPr>
          <w:rFonts w:ascii="IRNazanin" w:hAnsi="IRNazanin" w:eastAsia="IRNazanin" w:cs="IRNazanin"/>
          <w:lang w:bidi="fa-IR"/>
          <w:color w:val="111111"/>
          <w:sz w:val="28"/>
          <w:szCs w:val="28"/>
          <w:rtl/>
        </w:rPr>
        <w:t xml:space="preserve">12- آفرينش آسمان ها و زمين ، نمودى از قدرت خداوند بر احياى مردگان در قيامت ( معاد ) است . *</w:t>
      </w:r>
    </w:p>
    <w:p>
      <w:pPr>
        <w:pStyle w:val="BookText"/>
      </w:pPr>
      <w:r>
        <w:rPr>
          <w:rFonts w:ascii="Amiri" w:hAnsi="Amiri" w:eastAsia="Amiri" w:cs="Amiri"/>
          <w:lang w:bidi="ar-SA"/>
          <w:color w:val="111111"/>
          <w:sz w:val="28"/>
          <w:szCs w:val="28"/>
          <w:rtl/>
        </w:rPr>
        <w:t xml:space="preserve">ألم تر أن الله خلق السموت و الأرض بالحقّ إن يشأ يذهبكم و يأت بخلق جديد</w:t>
      </w:r>
    </w:p>
    <w:p>
      <w:pPr>
        <w:pStyle w:val="BookText"/>
      </w:pPr>
      <w:r>
        <w:rPr>
          <w:rFonts w:ascii="Amiri" w:hAnsi="Amiri" w:eastAsia="Amiri" w:cs="Amiri"/>
          <w:lang w:bidi="ar-SA"/>
          <w:color w:val="111111"/>
          <w:sz w:val="28"/>
          <w:szCs w:val="28"/>
          <w:rtl/>
        </w:rPr>
        <w:t xml:space="preserve">اين برداشت مبتنى بر اين احتمال است كه آيه در صدد طرح مسأله معاد و اثبات قدرت خداوند بر آن است و آيات قبل، كه كيفر اخروى كافران و حبط عمل آنها را مطرح كرد، مى تواند قرينه اى بر ادّعاى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- 17 - 51 - 8،9،10،12</w:t>
      </w:r>
    </w:p>
    <w:p>
      <w:pPr>
        <w:pStyle w:val="BookText"/>
      </w:pPr>
      <w:r>
        <w:rPr>
          <w:rFonts w:ascii="Amiri" w:hAnsi="Amiri" w:eastAsia="Amiri" w:cs="Amiri"/>
          <w:lang w:bidi="ar-SA"/>
          <w:color w:val="111111"/>
          <w:sz w:val="28"/>
          <w:szCs w:val="28"/>
          <w:rtl/>
        </w:rPr>
        <w:t xml:space="preserve">8- حقيقت قادرى كه بار نخست انسان را آفريد ، قادر و توانا بر آفرينش مجدد اوست .</w:t>
      </w:r>
    </w:p>
    <w:p>
      <w:pPr>
        <w:pStyle w:val="BookText"/>
      </w:pPr>
      <w:r>
        <w:rPr>
          <w:rFonts w:ascii="Amiri" w:hAnsi="Amiri" w:eastAsia="Amiri" w:cs="Amiri"/>
          <w:lang w:bidi="ar-SA"/>
          <w:color w:val="111111"/>
          <w:sz w:val="28"/>
          <w:szCs w:val="28"/>
          <w:rtl/>
        </w:rPr>
        <w:t xml:space="preserve">من يعيدنا قل الذى فطركم أوّل مرّة</w:t>
      </w:r>
    </w:p>
    <w:p>
      <w:pPr>
        <w:pStyle w:val="BookText"/>
      </w:pPr>
      <w:r>
        <w:rPr>
          <w:rFonts w:ascii="IRNazanin" w:hAnsi="IRNazanin" w:eastAsia="IRNazanin" w:cs="IRNazanin"/>
          <w:lang w:bidi="fa-IR"/>
          <w:color w:val="111111"/>
          <w:sz w:val="28"/>
          <w:szCs w:val="28"/>
          <w:rtl/>
        </w:rPr>
        <w:t xml:space="preserve">9- حيات نخستين انسان ، خود گوياترين دليل بر امكان حيات دوباره اوست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pStyle w:val="BookText"/>
      </w:pPr>
      <w:r>
        <w:rPr>
          <w:rFonts w:ascii="Amiri" w:hAnsi="Amiri" w:eastAsia="Amiri" w:cs="Amiri"/>
          <w:lang w:bidi="ar-SA"/>
          <w:color w:val="111111"/>
          <w:sz w:val="28"/>
          <w:szCs w:val="28"/>
          <w:rtl/>
        </w:rPr>
        <w:t xml:space="preserve">10- از نيستى به هستى آوردن ، خود بهترين دليل قدرت خدا بر هستى دوباره است .</w:t>
      </w:r>
    </w:p>
    <w:p>
      <w:pPr>
        <w:pStyle w:val="BookText"/>
      </w:pPr>
      <w:r>
        <w:rPr>
          <w:rFonts w:ascii="Amiri" w:hAnsi="Amiri" w:eastAsia="Amiri" w:cs="Amiri"/>
          <w:lang w:bidi="ar-SA"/>
          <w:color w:val="111111"/>
          <w:sz w:val="28"/>
          <w:szCs w:val="28"/>
          <w:rtl/>
        </w:rPr>
        <w:t xml:space="preserve">من يعيدنا قل الذى فطركم أوّل مرّة</w:t>
      </w:r>
    </w:p>
    <w:p>
      <w:pPr>
        <w:pStyle w:val="BookText"/>
      </w:pPr>
      <w:r>
        <w:rPr>
          <w:rFonts w:ascii="IRNazanin" w:hAnsi="IRNazanin" w:eastAsia="IRNazanin" w:cs="IRNazanin"/>
          <w:lang w:bidi="fa-IR"/>
          <w:color w:val="111111"/>
          <w:sz w:val="28"/>
          <w:szCs w:val="28"/>
          <w:rtl/>
        </w:rPr>
        <w:t xml:space="preserve">با توجه به معناى «فطر» - كه پديد آوردن از نيستى به هستى است - برداشت فوق استفاده مى شود.</w:t>
      </w:r>
    </w:p>
    <w:p>
      <w:pPr>
        <w:pStyle w:val="BookText"/>
      </w:pPr>
      <w:r>
        <w:rPr>
          <w:rFonts w:ascii="Amiri" w:hAnsi="Amiri" w:eastAsia="Amiri" w:cs="Amiri"/>
          <w:lang w:bidi="ar-SA"/>
          <w:color w:val="111111"/>
          <w:sz w:val="28"/>
          <w:szCs w:val="28"/>
          <w:rtl/>
        </w:rPr>
        <w:t xml:space="preserve">12- امكان وقوع رستاخيز و نيز وجود نيرويى قادر به انجام آن ، دو موضوع زيربنايى در اثبات معاد است .</w:t>
      </w:r>
    </w:p>
    <w:p>
      <w:pPr>
        <w:pStyle w:val="BookText"/>
      </w:pPr>
      <w:r>
        <w:rPr>
          <w:rFonts w:ascii="Amiri" w:hAnsi="Amiri" w:eastAsia="Amiri" w:cs="Amiri"/>
          <w:lang w:bidi="ar-SA"/>
          <w:color w:val="111111"/>
          <w:sz w:val="28"/>
          <w:szCs w:val="28"/>
          <w:rtl/>
        </w:rPr>
        <w:t xml:space="preserve">قل كونوا حجارة . .. فسيقولون من يعيدنا قل الذى فطركم</w:t>
      </w:r>
    </w:p>
    <w:p>
      <w:pPr>
        <w:pStyle w:val="BookText"/>
      </w:pPr>
      <w:r>
        <w:rPr>
          <w:rFonts w:ascii="IRNazanin" w:hAnsi="IRNazanin" w:eastAsia="IRNazanin" w:cs="IRNazanin"/>
          <w:lang w:bidi="fa-IR"/>
          <w:color w:val="111111"/>
          <w:sz w:val="28"/>
          <w:szCs w:val="28"/>
          <w:rtl/>
        </w:rPr>
        <w:t xml:space="preserve">در آيه پيش، سؤال از امكان تبديل شدن استخوانهاى خرد شده به انسان مطرح شد و با فرض امكان آن، در اين آيه، قدرتى كه قادر به تحقق آن باشد مطرح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- 18 - 21 - 9</w:t>
      </w:r>
    </w:p>
    <w:p>
      <w:pPr>
        <w:pStyle w:val="BookText"/>
      </w:pPr>
      <w:r>
        <w:rPr>
          <w:rFonts w:ascii="IRNazanin" w:hAnsi="IRNazanin" w:eastAsia="IRNazanin" w:cs="IRNazanin"/>
          <w:lang w:bidi="fa-IR"/>
          <w:color w:val="111111"/>
          <w:sz w:val="28"/>
          <w:szCs w:val="28"/>
          <w:rtl/>
        </w:rPr>
        <w:t xml:space="preserve">9- سرگذشت اصحاب كهف ، دليل حقانيّت معاد و از ميان برنده زمينه هاى ترديد در آن</w:t>
      </w:r>
    </w:p>
    <w:p>
      <w:pPr>
        <w:pStyle w:val="BookText"/>
      </w:pPr>
      <w:r>
        <w:rPr>
          <w:rFonts w:ascii="Amiri" w:hAnsi="Amiri" w:eastAsia="Amiri" w:cs="Amiri"/>
          <w:lang w:bidi="ar-SA"/>
          <w:color w:val="111111"/>
          <w:sz w:val="28"/>
          <w:szCs w:val="28"/>
          <w:rtl/>
        </w:rPr>
        <w:t xml:space="preserve">و كذلك أعثرنا عليهم ليعلموا . .. أنّ الساعة لاريب فيها</w:t>
      </w:r>
    </w:p>
    <w:p>
      <w:pPr>
        <w:pStyle w:val="BookText"/>
      </w:pPr>
      <w:r>
        <w:rPr>
          <w:rFonts w:ascii="IRNazanin" w:hAnsi="IRNazanin" w:eastAsia="IRNazanin" w:cs="IRNazanin"/>
          <w:lang w:bidi="fa-IR"/>
          <w:color w:val="111111"/>
          <w:sz w:val="28"/>
          <w:szCs w:val="28"/>
          <w:rtl/>
        </w:rPr>
        <w:t xml:space="preserve">«ساعة» يعنى «پاره اى از وقت» و اين كه از قيامت به «ساعة» تعبير مى شود، به خاطر شباهت آن به پاره اى از وقت است; زيرا، حساب رسى در آن، به سرعت انجام مى پذيرد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- 18 - 37 - 9</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آفرينش انسان از خاك و نطفه و معتدل ساختن او ، دلايلى روشن بر امكان برپايى معاد و كافى در رفع استبعاد قيامت است .</w:t>
      </w:r>
    </w:p>
    <w:p>
      <w:pPr>
        <w:pStyle w:val="BookText"/>
      </w:pPr>
      <w:r>
        <w:rPr>
          <w:rFonts w:ascii="Amiri" w:hAnsi="Amiri" w:eastAsia="Amiri" w:cs="Amiri"/>
          <w:lang w:bidi="ar-SA"/>
          <w:color w:val="111111"/>
          <w:sz w:val="28"/>
          <w:szCs w:val="28"/>
          <w:rtl/>
        </w:rPr>
        <w:t xml:space="preserve">و ما أظنّ الساعة قائمة . .. أكفرت بالذى خلقك من تراب</w:t>
      </w:r>
    </w:p>
    <w:p>
      <w:pPr>
        <w:pStyle w:val="BookText"/>
      </w:pPr>
      <w:r>
        <w:rPr>
          <w:rFonts w:ascii="IRNazanin" w:hAnsi="IRNazanin" w:eastAsia="IRNazanin" w:cs="IRNazanin"/>
          <w:lang w:bidi="fa-IR"/>
          <w:color w:val="111111"/>
          <w:sz w:val="28"/>
          <w:szCs w:val="28"/>
          <w:rtl/>
        </w:rPr>
        <w:t xml:space="preserve">پاسخ مرد مؤمن به ثروت مند مغرور، با جمله «أكفرت بالذى. ..» حكايت از آن دارد كه انكار معاد از جانب او كه با جمله «و ما أظنّ...» بيان شده بود، به جهت استبعاد تجديد حيات آدمى پس از مرگ بوده است، لذا مرد مؤمن، با يادآورى قدرت خداوند و بيان سابقه خاك و نطفه بودن آدمى، به رفع اين استبعاد و بيان قدرت خداوند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- 18 - 48 - 8</w:t>
      </w:r>
    </w:p>
    <w:p>
      <w:pPr>
        <w:pStyle w:val="BookText"/>
      </w:pPr>
      <w:r>
        <w:rPr>
          <w:rFonts w:ascii="IRNazanin" w:hAnsi="IRNazanin" w:eastAsia="IRNazanin" w:cs="IRNazanin"/>
          <w:lang w:bidi="fa-IR"/>
          <w:color w:val="111111"/>
          <w:sz w:val="28"/>
          <w:szCs w:val="28"/>
          <w:rtl/>
        </w:rPr>
        <w:t xml:space="preserve">8- آفرينش نخستين انسان ها به دست خداوند ، دليل قدرت الهى بر آفرينش دوباره آنان پس از مرگ است .</w:t>
      </w:r>
    </w:p>
    <w:p>
      <w:pPr>
        <w:pStyle w:val="BookText"/>
      </w:pPr>
      <w:r>
        <w:rPr>
          <w:rFonts w:ascii="Amiri" w:hAnsi="Amiri" w:eastAsia="Amiri" w:cs="Amiri"/>
          <w:lang w:bidi="ar-SA"/>
          <w:color w:val="111111"/>
          <w:sz w:val="28"/>
          <w:szCs w:val="28"/>
          <w:rtl/>
        </w:rPr>
        <w:t xml:space="preserve">لقد جئتمونا كما خلقنكم أوّل مرّة</w:t>
      </w:r>
    </w:p>
    <w:p>
      <w:pPr>
        <w:pStyle w:val="BookText"/>
      </w:pPr>
      <w:r>
        <w:rPr>
          <w:rFonts w:ascii="IRNazanin" w:hAnsi="IRNazanin" w:eastAsia="IRNazanin" w:cs="IRNazanin"/>
          <w:lang w:bidi="fa-IR"/>
          <w:color w:val="111111"/>
          <w:sz w:val="28"/>
          <w:szCs w:val="28"/>
          <w:rtl/>
        </w:rPr>
        <w:t xml:space="preserve">تشبيه حضور آدميان در قيامت به تولدشان در دنيا، ممكن است در جهت رفع استبعاد معاد و نيز توبيخ مشركان به جهت انكار معاد باشد; يعنى، آن خلقت نخست، آيا دليل وافى و كافى براى پذيرش معاد و قدرت خداوند بر محقّق ساختن آن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- 19 - 67 - 2،4</w:t>
      </w:r>
    </w:p>
    <w:p>
      <w:pPr>
        <w:pStyle w:val="BookText"/>
      </w:pPr>
      <w:r>
        <w:rPr>
          <w:rFonts w:ascii="IRNazanin" w:hAnsi="IRNazanin" w:eastAsia="IRNazanin" w:cs="IRNazanin"/>
          <w:lang w:bidi="fa-IR"/>
          <w:color w:val="111111"/>
          <w:sz w:val="28"/>
          <w:szCs w:val="28"/>
          <w:rtl/>
        </w:rPr>
        <w:t xml:space="preserve">2- ترديد انسان در معاد ، با وجود توانايى هر انسان به شناخت خلقت نخستين خويش از عدم ، امرى شگفت آور و سزاوار توبيخ است .</w:t>
      </w:r>
    </w:p>
    <w:p>
      <w:pPr>
        <w:pStyle w:val="BookText"/>
      </w:pPr>
      <w:r>
        <w:rPr>
          <w:rFonts w:ascii="Amiri" w:hAnsi="Amiri" w:eastAsia="Amiri" w:cs="Amiri"/>
          <w:lang w:bidi="ar-SA"/>
          <w:color w:val="111111"/>
          <w:sz w:val="28"/>
          <w:szCs w:val="28"/>
          <w:rtl/>
        </w:rPr>
        <w:t xml:space="preserve">أوَلا يذكر الإنسن أنّا خلقنه من قبل و لم يك شيئًا</w:t>
      </w:r>
    </w:p>
    <w:p>
      <w:pPr>
        <w:pStyle w:val="BookText"/>
      </w:pPr>
      <w:r>
        <w:rPr>
          <w:rFonts w:ascii="Amiri" w:hAnsi="Amiri" w:eastAsia="Amiri" w:cs="Amiri"/>
          <w:lang w:bidi="ar-SA"/>
          <w:color w:val="111111"/>
          <w:sz w:val="28"/>
          <w:szCs w:val="28"/>
          <w:rtl/>
        </w:rPr>
        <w:t xml:space="preserve">همزه در «أوَلا يذكر» براى انكار توبيخى و متضمن معناى تعجب است. تكرار لفظ «انسان» در اين آيه - با آن كه آوردن ضمير ممكن بود - اشعار به اين نكته دارد كه لازمه انسان بودن ، دقت و تفكر است.</w:t>
      </w:r>
    </w:p>
    <w:p>
      <w:pPr>
        <w:pStyle w:val="BookText"/>
      </w:pPr>
      <w:r>
        <w:rPr>
          <w:rFonts w:ascii="IRNazanin" w:hAnsi="IRNazanin" w:eastAsia="IRNazanin" w:cs="IRNazanin"/>
          <w:lang w:bidi="fa-IR"/>
          <w:color w:val="111111"/>
          <w:sz w:val="28"/>
          <w:szCs w:val="28"/>
          <w:rtl/>
        </w:rPr>
        <w:t xml:space="preserve">4- پديدارساختن انسان در صحنه هستى و آوردن او از عدم به وجود ، دليل قدرت خداوند بر احياى مجدد او و معاد</w:t>
      </w:r>
    </w:p>
    <w:p>
      <w:pPr>
        <w:pStyle w:val="BookText"/>
      </w:pPr>
      <w:r>
        <w:rPr>
          <w:rFonts w:ascii="Amiri" w:hAnsi="Amiri" w:eastAsia="Amiri" w:cs="Amiri"/>
          <w:lang w:bidi="ar-SA"/>
          <w:color w:val="111111"/>
          <w:sz w:val="28"/>
          <w:szCs w:val="28"/>
          <w:rtl/>
        </w:rPr>
        <w:t xml:space="preserve">أوَلا يذكر الإنسن . .. و لم يك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- 22 - 5 - 10</w:t>
      </w:r>
    </w:p>
    <w:p>
      <w:pPr>
        <w:pStyle w:val="BookText"/>
      </w:pPr>
      <w:r>
        <w:rPr>
          <w:rFonts w:ascii="IRNazanin" w:hAnsi="IRNazanin" w:eastAsia="IRNazanin" w:cs="IRNazanin"/>
          <w:lang w:bidi="fa-IR"/>
          <w:color w:val="111111"/>
          <w:sz w:val="28"/>
          <w:szCs w:val="28"/>
          <w:rtl/>
        </w:rPr>
        <w:t xml:space="preserve">10- آفرينش انسان از عناصر بى جانى چون : خاك ، نطفه ، علقه و مضغه ، جلوه روشنى از توانايى خدا بر احياى مجدد انسان در روز رستاخيز است .</w:t>
      </w:r>
    </w:p>
    <w:p>
      <w:pPr>
        <w:pStyle w:val="BookText"/>
      </w:pPr>
      <w:r>
        <w:rPr>
          <w:rFonts w:ascii="Amiri" w:hAnsi="Amiri" w:eastAsia="Amiri" w:cs="Amiri"/>
          <w:lang w:bidi="ar-SA"/>
          <w:color w:val="111111"/>
          <w:sz w:val="28"/>
          <w:szCs w:val="28"/>
          <w:rtl/>
        </w:rPr>
        <w:t xml:space="preserve">فإنّا خلقنكم من تراب . .. لنبيّن لكم</w:t>
      </w:r>
    </w:p>
    <w:p>
      <w:pPr>
        <w:pStyle w:val="BookText"/>
      </w:pPr>
      <w:r>
        <w:rPr>
          <w:rFonts w:ascii="IRNazanin" w:hAnsi="IRNazanin" w:eastAsia="IRNazanin" w:cs="IRNazanin"/>
          <w:lang w:bidi="fa-IR"/>
          <w:color w:val="111111"/>
          <w:sz w:val="28"/>
          <w:szCs w:val="28"/>
          <w:rtl/>
        </w:rPr>
        <w:t xml:space="preserve">«لنبيّن لكم» مفعولٌ له براى «خلقناكم» و به تقدير «لنبيّن لكم ان اللّه قادر على أن يحيى الموتى» است; يعنى، ما شما را از خاك و سپس از نطفه و سپس . .. آفريديم تا روشن سازيم كه خدا، بر احياى دوباره شما توانا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- 22 - 6 - 4</w:t>
      </w:r>
    </w:p>
    <w:p>
      <w:pPr>
        <w:pStyle w:val="BookText"/>
      </w:pPr>
      <w:r>
        <w:rPr>
          <w:rFonts w:ascii="IRNazanin" w:hAnsi="IRNazanin" w:eastAsia="IRNazanin" w:cs="IRNazanin"/>
          <w:lang w:bidi="fa-IR"/>
          <w:color w:val="111111"/>
          <w:sz w:val="28"/>
          <w:szCs w:val="28"/>
          <w:rtl/>
        </w:rPr>
        <w:t xml:space="preserve">4 - آفرينش انسان و انواع گياهان از بستر خاك مرده و بى جان ، نمايشى است از قدرتمندى و توانايى خداوند بر احياى همه مردگان در روز رستاخيز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فإنا خلقناكم من تراب. .. و ترى الأرض هامدة... و أنّه يحى الموتى</w:t>
      </w:r>
    </w:p>
    <w:p>
      <w:pPr>
        <w:pStyle w:val="BookText"/>
      </w:pPr>
      <w:r>
        <w:rPr>
          <w:rFonts w:ascii="IRNazanin" w:hAnsi="IRNazanin" w:eastAsia="IRNazanin" w:cs="IRNazanin"/>
          <w:lang w:bidi="fa-IR"/>
          <w:color w:val="111111"/>
          <w:sz w:val="28"/>
          <w:szCs w:val="28"/>
          <w:rtl/>
        </w:rPr>
        <w:t xml:space="preserve">جمله «و أنّه يحيى. ..» عطف بر «أنّ الله هو الحقّ» و به تقدير «و ذلك بأنّ اللّه يحيى الموتى » مى باشد; يعنى، آن قدرت نمايى ها بدان سبب است كه خداوند مى تواند مردگان را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- 22 - 7 - 8</w:t>
      </w:r>
    </w:p>
    <w:p>
      <w:pPr>
        <w:pStyle w:val="BookText"/>
      </w:pPr>
      <w:r>
        <w:rPr>
          <w:rFonts w:ascii="IRNazanin" w:hAnsi="IRNazanin" w:eastAsia="IRNazanin" w:cs="IRNazanin"/>
          <w:lang w:bidi="fa-IR"/>
          <w:color w:val="111111"/>
          <w:sz w:val="28"/>
          <w:szCs w:val="28"/>
          <w:rtl/>
        </w:rPr>
        <w:t xml:space="preserve">8 - خلقت انسان و رويش انواع گياهان از خاك بى جان ، نشانگر توانمندى خدا بر احياى مردگان در روز رستاخيز</w:t>
      </w:r>
    </w:p>
    <w:p>
      <w:pPr>
        <w:pStyle w:val="BookText"/>
      </w:pPr>
      <w:r>
        <w:rPr>
          <w:rFonts w:ascii="Amiri" w:hAnsi="Amiri" w:eastAsia="Amiri" w:cs="Amiri"/>
          <w:lang w:bidi="ar-SA"/>
          <w:color w:val="111111"/>
          <w:sz w:val="28"/>
          <w:szCs w:val="28"/>
          <w:rtl/>
        </w:rPr>
        <w:t xml:space="preserve">فإنّا خلقناكم . .. و ترى الأرض هامدة ... و أنّ اللّه يبعث من فى القبور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- 26 - 7 - 2</w:t>
      </w:r>
    </w:p>
    <w:p>
      <w:pPr>
        <w:pStyle w:val="BookText"/>
      </w:pPr>
      <w:r>
        <w:rPr>
          <w:rFonts w:ascii="IRNazanin" w:hAnsi="IRNazanin" w:eastAsia="IRNazanin" w:cs="IRNazanin"/>
          <w:lang w:bidi="fa-IR"/>
          <w:color w:val="111111"/>
          <w:sz w:val="28"/>
          <w:szCs w:val="28"/>
          <w:rtl/>
        </w:rPr>
        <w:t xml:space="preserve">2 - گوناگونى نباتات ، از زمينه هاى مطالعه براى پى بردن به امكان معاد و قدرت خدا بر احياى مردگان</w:t>
      </w:r>
    </w:p>
    <w:p>
      <w:pPr>
        <w:pStyle w:val="BookText"/>
      </w:pPr>
      <w:r>
        <w:rPr>
          <w:rFonts w:ascii="Amiri" w:hAnsi="Amiri" w:eastAsia="Amiri" w:cs="Amiri"/>
          <w:lang w:bidi="ar-SA"/>
          <w:color w:val="111111"/>
          <w:sz w:val="28"/>
          <w:szCs w:val="28"/>
          <w:rtl/>
        </w:rPr>
        <w:t xml:space="preserve">فسيأتيهم أنبؤا . .. يستهزءون . أَوَلم يروا إلى الأرض كم أنبتنا فيها</w:t>
      </w:r>
    </w:p>
    <w:p>
      <w:pPr>
        <w:pStyle w:val="BookText"/>
      </w:pPr>
      <w:r>
        <w:rPr>
          <w:rFonts w:ascii="IRNazanin" w:hAnsi="IRNazanin" w:eastAsia="IRNazanin" w:cs="IRNazanin"/>
          <w:lang w:bidi="fa-IR"/>
          <w:color w:val="111111"/>
          <w:sz w:val="28"/>
          <w:szCs w:val="28"/>
          <w:rtl/>
        </w:rPr>
        <w:t xml:space="preserve">در اين جا روى سخن با كسانى است كه منكر معاد بوده و پذيرفتن آن براى آنان دشوار مى نمود. آيه ياد شده براى برطرف كردن استبعاد كافران و ارائه نشانه هاى امكان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- 26 - 8 - 1</w:t>
      </w:r>
    </w:p>
    <w:p>
      <w:pPr>
        <w:pStyle w:val="BookText"/>
      </w:pPr>
      <w:r>
        <w:rPr>
          <w:rFonts w:ascii="IRNazanin" w:hAnsi="IRNazanin" w:eastAsia="IRNazanin" w:cs="IRNazanin"/>
          <w:lang w:bidi="fa-IR"/>
          <w:color w:val="111111"/>
          <w:sz w:val="28"/>
          <w:szCs w:val="28"/>
          <w:rtl/>
        </w:rPr>
        <w:t xml:space="preserve">1 - رويش گياهان و تنوع و زيبايى آنها ، نشانى از قدرت خدا براى ايجاد رستاخيز و احياى مجدد مردگان .</w:t>
      </w:r>
    </w:p>
    <w:p>
      <w:pPr>
        <w:pStyle w:val="BookText"/>
      </w:pPr>
      <w:r>
        <w:rPr>
          <w:rFonts w:ascii="Amiri" w:hAnsi="Amiri" w:eastAsia="Amiri" w:cs="Amiri"/>
          <w:lang w:bidi="ar-SA"/>
          <w:color w:val="111111"/>
          <w:sz w:val="28"/>
          <w:szCs w:val="28"/>
          <w:rtl/>
        </w:rPr>
        <w:t xml:space="preserve">أَوَلم يروا إلى الأرض كم أنبتنا . .. إن فى ذلك لاَية</w:t>
      </w:r>
    </w:p>
    <w:p>
      <w:pPr>
        <w:pStyle w:val="BookText"/>
      </w:pPr>
      <w:r>
        <w:rPr>
          <w:rFonts w:ascii="IRNazanin" w:hAnsi="IRNazanin" w:eastAsia="IRNazanin" w:cs="IRNazanin"/>
          <w:lang w:bidi="fa-IR"/>
          <w:color w:val="111111"/>
          <w:sz w:val="28"/>
          <w:szCs w:val="28"/>
          <w:rtl/>
        </w:rPr>
        <w:t xml:space="preserve">واژه «ذلك» اشاره به رويش گياهان و انواع متنوع آن دارد. چنان كه در آيه پيش گفته شد، اين آيات درصدد ارائه نشانه هاى امكان معاد و برطرف كردن استبعاد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- 27 - 64 - 3</w:t>
      </w:r>
    </w:p>
    <w:p>
      <w:pPr>
        <w:pStyle w:val="BookText"/>
      </w:pPr>
      <w:r>
        <w:rPr>
          <w:rFonts w:ascii="IRNazanin" w:hAnsi="IRNazanin" w:eastAsia="IRNazanin" w:cs="IRNazanin"/>
          <w:lang w:bidi="fa-IR"/>
          <w:color w:val="111111"/>
          <w:sz w:val="28"/>
          <w:szCs w:val="28"/>
          <w:rtl/>
        </w:rPr>
        <w:t xml:space="preserve">3 - آفرينش ابتدايى انسان ، خود گواه امكان معاد و احياى مجدد وى</w:t>
      </w:r>
    </w:p>
    <w:p>
      <w:pPr>
        <w:pStyle w:val="BookText"/>
      </w:pPr>
      <w:r>
        <w:rPr>
          <w:rFonts w:ascii="Amiri" w:hAnsi="Amiri" w:eastAsia="Amiri" w:cs="Amiri"/>
          <w:lang w:bidi="ar-SA"/>
          <w:color w:val="111111"/>
          <w:sz w:val="28"/>
          <w:szCs w:val="28"/>
          <w:rtl/>
        </w:rPr>
        <w:t xml:space="preserve">أمّن يبدؤا الخلق ثمّ يعيده</w:t>
      </w:r>
    </w:p>
    <w:p>
      <w:pPr>
        <w:pStyle w:val="BookText"/>
      </w:pPr>
      <w:r>
        <w:rPr>
          <w:rFonts w:ascii="IRNazanin" w:hAnsi="IRNazanin" w:eastAsia="IRNazanin" w:cs="IRNazanin"/>
          <w:lang w:bidi="fa-IR"/>
          <w:color w:val="111111"/>
          <w:sz w:val="28"/>
          <w:szCs w:val="28"/>
          <w:rtl/>
        </w:rPr>
        <w:t xml:space="preserve">سخن گفتن خداوند درباره «بدء» و پديد آوردن خلق در كنار مسأله معاد، مى تواند از آن جهت باشد كه به انسان يادآورى كند كه اعاده حيات براى پديدآورنده آن، كارى دشوار و نشدنى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- 27 - 86 - 13،14</w:t>
      </w:r>
    </w:p>
    <w:p>
      <w:pPr>
        <w:pStyle w:val="BookText"/>
      </w:pPr>
      <w:r>
        <w:rPr>
          <w:rFonts w:ascii="IRNazanin" w:hAnsi="IRNazanin" w:eastAsia="IRNazanin" w:cs="IRNazanin"/>
          <w:lang w:bidi="fa-IR"/>
          <w:color w:val="111111"/>
          <w:sz w:val="28"/>
          <w:szCs w:val="28"/>
          <w:rtl/>
        </w:rPr>
        <w:t xml:space="preserve">13 - هدف دارى اجزا و مظاهر طبيعت ، گواه وجود معاد و بى فرجام نبودن مجموعه نظام حيات</w:t>
      </w:r>
    </w:p>
    <w:p>
      <w:pPr>
        <w:pStyle w:val="BookText"/>
      </w:pPr>
      <w:r>
        <w:rPr>
          <w:rFonts w:ascii="Amiri" w:hAnsi="Amiri" w:eastAsia="Amiri" w:cs="Amiri"/>
          <w:lang w:bidi="ar-SA"/>
          <w:color w:val="111111"/>
          <w:sz w:val="28"/>
          <w:szCs w:val="28"/>
          <w:rtl/>
        </w:rPr>
        <w:t xml:space="preserve">ألم يروا أنّا جعلنا الّيل . .. إنّ فى ذلك لأيت</w:t>
      </w:r>
    </w:p>
    <w:p>
      <w:pPr>
        <w:pStyle w:val="BookText"/>
      </w:pPr>
      <w:r>
        <w:rPr>
          <w:rFonts w:ascii="IRNazanin" w:hAnsi="IRNazanin" w:eastAsia="IRNazanin" w:cs="IRNazanin"/>
          <w:lang w:bidi="fa-IR"/>
          <w:color w:val="111111"/>
          <w:sz w:val="28"/>
          <w:szCs w:val="28"/>
          <w:rtl/>
        </w:rPr>
        <w:t xml:space="preserve">آيه فوق، مى تواند درآمدى باشد بر آيه بعد كه درباره معاد است; يعنى، خداوندى كه پديده هايى چون شب و روز را مهمل و بى</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قرار نداده، چگونه ممكن است كه مجموعه حيات را بى فرجام بگذارد و مرگ انسان را به معاد پيوند نزند؟</w:t>
      </w:r>
    </w:p>
    <w:p>
      <w:pPr>
        <w:pStyle w:val="BookText"/>
      </w:pPr>
      <w:r>
        <w:rPr>
          <w:rFonts w:ascii="IRNazanin" w:hAnsi="IRNazanin" w:eastAsia="IRNazanin" w:cs="IRNazanin"/>
          <w:lang w:bidi="fa-IR"/>
          <w:color w:val="111111"/>
          <w:sz w:val="28"/>
          <w:szCs w:val="28"/>
          <w:rtl/>
        </w:rPr>
        <w:t xml:space="preserve">14 - آمدن روز از پى شب ، گواه امكان آمدن رستاخيز از پى مرگ *</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IRNazanin" w:hAnsi="IRNazanin" w:eastAsia="IRNazanin" w:cs="IRNazanin"/>
          <w:lang w:bidi="fa-IR"/>
          <w:color w:val="111111"/>
          <w:sz w:val="28"/>
          <w:szCs w:val="28"/>
          <w:rtl/>
        </w:rPr>
        <w:t xml:space="preserve">يكى از آياتى كه از تعاقب شب و روز مى توان استفاده كرد، روشنى پس از تاريكى، حيات پس از مرگ و حركت پس از سكون است و اين نشان مى دهد كه خداى توانا بر آوردن روز از پى شب، قادر است كه حيات را دوباره از پى مرگ پديد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- 30 - 19 - 5</w:t>
      </w:r>
    </w:p>
    <w:p>
      <w:pPr>
        <w:pStyle w:val="BookText"/>
      </w:pPr>
      <w:r>
        <w:rPr>
          <w:rFonts w:ascii="IRNazanin" w:hAnsi="IRNazanin" w:eastAsia="IRNazanin" w:cs="IRNazanin"/>
          <w:lang w:bidi="fa-IR"/>
          <w:color w:val="111111"/>
          <w:sz w:val="28"/>
          <w:szCs w:val="28"/>
          <w:rtl/>
        </w:rPr>
        <w:t xml:space="preserve">5 - نظام حيات و مرگ در جهان هستى ، دليلى آشكار بر امكان معاد و احياى مجدد انسان ها است .</w:t>
      </w:r>
    </w:p>
    <w:p>
      <w:pPr>
        <w:pStyle w:val="BookText"/>
      </w:pPr>
      <w:r>
        <w:rPr>
          <w:rFonts w:ascii="Amiri" w:hAnsi="Amiri" w:eastAsia="Amiri" w:cs="Amiri"/>
          <w:lang w:bidi="ar-SA"/>
          <w:color w:val="111111"/>
          <w:sz w:val="28"/>
          <w:szCs w:val="28"/>
          <w:rtl/>
        </w:rPr>
        <w:t xml:space="preserve">يخرج الحىّ من الميّت . .. و كذلك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- 30 - 20 - 6</w:t>
      </w:r>
    </w:p>
    <w:p>
      <w:pPr>
        <w:pStyle w:val="BookText"/>
      </w:pPr>
      <w:r>
        <w:rPr>
          <w:rFonts w:ascii="IRNazanin" w:hAnsi="IRNazanin" w:eastAsia="IRNazanin" w:cs="IRNazanin"/>
          <w:lang w:bidi="fa-IR"/>
          <w:color w:val="111111"/>
          <w:sz w:val="28"/>
          <w:szCs w:val="28"/>
          <w:rtl/>
        </w:rPr>
        <w:t xml:space="preserve">6 - پديد آوردن موجودى زنده مانند انسان از دل خاك مرده ، از نشانه هاى توان مندى خداوند بر احياى مجدد انسان ها است .</w:t>
      </w:r>
    </w:p>
    <w:p>
      <w:pPr>
        <w:pStyle w:val="BookText"/>
      </w:pPr>
      <w:r>
        <w:rPr>
          <w:rFonts w:ascii="Amiri" w:hAnsi="Amiri" w:eastAsia="Amiri" w:cs="Amiri"/>
          <w:lang w:bidi="ar-SA"/>
          <w:color w:val="111111"/>
          <w:sz w:val="28"/>
          <w:szCs w:val="28"/>
          <w:rtl/>
        </w:rPr>
        <w:t xml:space="preserve">و كذلك تخرجون . و من ءايته أن خلقكم من تراب</w:t>
      </w:r>
    </w:p>
    <w:p>
      <w:pPr>
        <w:pStyle w:val="BookText"/>
      </w:pPr>
      <w:r>
        <w:rPr>
          <w:rFonts w:ascii="IRNazanin" w:hAnsi="IRNazanin" w:eastAsia="IRNazanin" w:cs="IRNazanin"/>
          <w:lang w:bidi="fa-IR"/>
          <w:color w:val="111111"/>
          <w:sz w:val="28"/>
          <w:szCs w:val="28"/>
          <w:rtl/>
        </w:rPr>
        <w:t xml:space="preserve">از اين آيه به بعد، چندين آيه، در صدد شمارش آيات الهى است. از ميان آن آيات، ذكر مناسب ترين آيه با «و كذالك تخرجون» پس از آن، مى تواند در ضمن بيان آيات الهى، اشاره به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- 30 - 25 - 9</w:t>
      </w:r>
    </w:p>
    <w:p>
      <w:pPr>
        <w:pStyle w:val="BookText"/>
      </w:pPr>
      <w:r>
        <w:rPr>
          <w:rFonts w:ascii="Amiri" w:hAnsi="Amiri" w:eastAsia="Amiri" w:cs="Amiri"/>
          <w:lang w:bidi="ar-SA"/>
          <w:color w:val="111111"/>
          <w:sz w:val="28"/>
          <w:szCs w:val="28"/>
          <w:rtl/>
        </w:rPr>
        <w:t xml:space="preserve">9 - احياى زمين موات با نزول باران ، دليل قدرت خداوند بر احياى مجددانسان ها در قيامت است .</w:t>
      </w:r>
    </w:p>
    <w:p>
      <w:pPr>
        <w:pStyle w:val="BookText"/>
      </w:pPr>
      <w:r>
        <w:rPr>
          <w:rFonts w:ascii="Amiri" w:hAnsi="Amiri" w:eastAsia="Amiri" w:cs="Amiri"/>
          <w:lang w:bidi="ar-SA"/>
          <w:color w:val="111111"/>
          <w:sz w:val="28"/>
          <w:szCs w:val="28"/>
          <w:rtl/>
        </w:rPr>
        <w:t xml:space="preserve">و من ءايته . .. و ينزّل من السماء ماء فيحيى به الأرض بعد موتها ... ثمّ إذا دعاك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- 30 - 54 - 12</w:t>
      </w:r>
    </w:p>
    <w:p>
      <w:pPr>
        <w:pStyle w:val="BookText"/>
      </w:pPr>
      <w:r>
        <w:rPr>
          <w:rFonts w:ascii="IRNazanin" w:hAnsi="IRNazanin" w:eastAsia="IRNazanin" w:cs="IRNazanin"/>
          <w:lang w:bidi="fa-IR"/>
          <w:color w:val="111111"/>
          <w:sz w:val="28"/>
          <w:szCs w:val="28"/>
          <w:rtl/>
        </w:rPr>
        <w:t xml:space="preserve">12 - رساندن انسان ها از دوران ناتوانى جنينى و نوزادى به توان مندى دوران جوانى و سپس فرتوت ساختن آنان ، نشانه توان مندى خداوند بر باز آفرينى انسان ها درقيامت است . *</w:t>
      </w:r>
    </w:p>
    <w:p>
      <w:pPr>
        <w:pStyle w:val="BookText"/>
      </w:pPr>
      <w:r>
        <w:rPr>
          <w:rFonts w:ascii="Amiri" w:hAnsi="Amiri" w:eastAsia="Amiri" w:cs="Amiri"/>
          <w:lang w:bidi="ar-SA"/>
          <w:color w:val="111111"/>
          <w:sz w:val="28"/>
          <w:szCs w:val="28"/>
          <w:rtl/>
        </w:rPr>
        <w:t xml:space="preserve">اللّه الذى خلقكم . .. يخلق ما يشاء</w:t>
      </w:r>
    </w:p>
    <w:p>
      <w:pPr>
        <w:pStyle w:val="BookText"/>
      </w:pPr>
      <w:r>
        <w:rPr>
          <w:rFonts w:ascii="IRNazanin" w:hAnsi="IRNazanin" w:eastAsia="IRNazanin" w:cs="IRNazanin"/>
          <w:lang w:bidi="fa-IR"/>
          <w:color w:val="111111"/>
          <w:sz w:val="28"/>
          <w:szCs w:val="28"/>
          <w:rtl/>
        </w:rPr>
        <w:t xml:space="preserve">عبارت «يخلق ما يشاء» به قرينه آيه پنجاه - كه در آن، بر توان مندى خداوند بر معاد انسان ها، برهان اقامه شده بود - و نيز آيه پنجاه و پنج - كه درباره برپايى قيامت است - مى تواند درباره معاد و بازآفرينى انسان 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- 34 - 3 - 15</w:t>
      </w:r>
    </w:p>
    <w:p>
      <w:pPr>
        <w:pStyle w:val="BookText"/>
      </w:pPr>
      <w:r>
        <w:rPr>
          <w:rFonts w:ascii="IRNazanin" w:hAnsi="IRNazanin" w:eastAsia="IRNazanin" w:cs="IRNazanin"/>
          <w:lang w:bidi="fa-IR"/>
          <w:color w:val="111111"/>
          <w:sz w:val="28"/>
          <w:szCs w:val="28"/>
          <w:rtl/>
        </w:rPr>
        <w:t xml:space="preserve">15 - احاطه علمى خداوند به ذرات پراكنده در زمين ، پشتوانه تحقق معاد و حيات مجدد انسان ها</w:t>
      </w:r>
    </w:p>
    <w:p>
      <w:pPr>
        <w:pStyle w:val="BookText"/>
      </w:pPr>
      <w:r>
        <w:rPr>
          <w:rFonts w:ascii="Amiri" w:hAnsi="Amiri" w:eastAsia="Amiri" w:cs="Amiri"/>
          <w:lang w:bidi="ar-SA"/>
          <w:color w:val="111111"/>
          <w:sz w:val="28"/>
          <w:szCs w:val="28"/>
          <w:rtl/>
        </w:rPr>
        <w:t xml:space="preserve">يعلم ما يلج فى الأرض . .. و قال الذين كفروا لاتأتينا الساعة قل بلى و ربّى لتأتين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دادن به اين حقيقت كه خداوند از اجزاى پراكنده اطلاع دارد، اشعار به امكان تحقّق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- 34 - 9 - 1،6</w:t>
      </w:r>
    </w:p>
    <w:p>
      <w:pPr>
        <w:pStyle w:val="BookText"/>
      </w:pPr>
      <w:r>
        <w:rPr>
          <w:rFonts w:ascii="Amiri" w:hAnsi="Amiri" w:eastAsia="Amiri" w:cs="Amiri"/>
          <w:lang w:bidi="ar-SA"/>
          <w:color w:val="111111"/>
          <w:sz w:val="28"/>
          <w:szCs w:val="28"/>
          <w:rtl/>
        </w:rPr>
        <w:t xml:space="preserve">1 - احاطه قدرتمندانه خداوند بر جهان هستى ، دليل توانايى او بر تحقق معاد</w:t>
      </w:r>
    </w:p>
    <w:p>
      <w:pPr>
        <w:pStyle w:val="BookText"/>
      </w:pPr>
      <w:r>
        <w:rPr>
          <w:rFonts w:ascii="Amiri" w:hAnsi="Amiri" w:eastAsia="Amiri" w:cs="Amiri"/>
          <w:lang w:bidi="ar-SA"/>
          <w:color w:val="111111"/>
          <w:sz w:val="28"/>
          <w:szCs w:val="28"/>
          <w:rtl/>
        </w:rPr>
        <w:t xml:space="preserve">هل ندلّكم على رجل ينبّئكم إذا مزّقتم كلّ ممزّق إنّكم لفى خلق جديد . .. أفلم يروا</w:t>
      </w:r>
    </w:p>
    <w:p>
      <w:pPr>
        <w:pStyle w:val="BookText"/>
      </w:pPr>
      <w:r>
        <w:rPr>
          <w:rFonts w:ascii="IRNazanin" w:hAnsi="IRNazanin" w:eastAsia="IRNazanin" w:cs="IRNazanin"/>
          <w:lang w:bidi="fa-IR"/>
          <w:color w:val="111111"/>
          <w:sz w:val="28"/>
          <w:szCs w:val="28"/>
          <w:rtl/>
        </w:rPr>
        <w:t xml:space="preserve">6 - تشويق خداوند به دقت نظر در افق هاى آسمان و زمين ، جهت آگاهى يافتن از قدرت خدا بر تجديد حيات مردگان</w:t>
      </w:r>
    </w:p>
    <w:p>
      <w:pPr>
        <w:pStyle w:val="BookText"/>
      </w:pPr>
      <w:r>
        <w:rPr>
          <w:rFonts w:ascii="Amiri" w:hAnsi="Amiri" w:eastAsia="Amiri" w:cs="Amiri"/>
          <w:lang w:bidi="ar-SA"/>
          <w:color w:val="111111"/>
          <w:sz w:val="28"/>
          <w:szCs w:val="28"/>
          <w:rtl/>
        </w:rPr>
        <w:t xml:space="preserve">رجل ينبّئكم إذا مزّقتم كلّ ممزّق إنّكم لفى خلق جديد . ..أفلم يروا إلى ما بين أيد</w:t>
      </w:r>
    </w:p>
    <w:p>
      <w:pPr>
        <w:pStyle w:val="BookText"/>
      </w:pPr>
      <w:r>
        <w:rPr>
          <w:rFonts w:ascii="IRNazanin" w:hAnsi="IRNazanin" w:eastAsia="IRNazanin" w:cs="IRNazanin"/>
          <w:lang w:bidi="fa-IR"/>
          <w:color w:val="111111"/>
          <w:sz w:val="28"/>
          <w:szCs w:val="28"/>
          <w:rtl/>
        </w:rPr>
        <w:t xml:space="preserve">«أفلم يروا» تشويق و تحريك بر انديشيدن در آسمان ها و زمين است و اين كه انسان ها در احاطه آنها هستند و هيچ راه گريزى از 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- 35 - 9 - 8</w:t>
      </w:r>
    </w:p>
    <w:p>
      <w:pPr>
        <w:pStyle w:val="BookText"/>
      </w:pPr>
      <w:r>
        <w:rPr>
          <w:rFonts w:ascii="IRNazanin" w:hAnsi="IRNazanin" w:eastAsia="IRNazanin" w:cs="IRNazanin"/>
          <w:lang w:bidi="fa-IR"/>
          <w:color w:val="111111"/>
          <w:sz w:val="28"/>
          <w:szCs w:val="28"/>
          <w:rtl/>
        </w:rPr>
        <w:t xml:space="preserve">8 - احياى زمين مرده و فاقد حيات و پديد آوردن موجودات زنده در اين كره ، دليل قدرت خداوند بر احياى مجدد انسان ها در روز رستاخيز</w:t>
      </w:r>
    </w:p>
    <w:p>
      <w:pPr>
        <w:pStyle w:val="BookText"/>
      </w:pPr>
      <w:r>
        <w:rPr>
          <w:rFonts w:ascii="Amiri" w:hAnsi="Amiri" w:eastAsia="Amiri" w:cs="Amiri"/>
          <w:lang w:bidi="ar-SA"/>
          <w:color w:val="111111"/>
          <w:sz w:val="28"/>
          <w:szCs w:val="28"/>
          <w:rtl/>
        </w:rPr>
        <w:t xml:space="preserve">واللّه الذى أرسل الريح . .. فأحيينا به الأرض بعد موتها كذلك النشور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- 35 - 11 - 15</w:t>
      </w:r>
    </w:p>
    <w:p>
      <w:pPr>
        <w:pStyle w:val="BookText"/>
      </w:pPr>
      <w:r>
        <w:rPr>
          <w:rFonts w:ascii="IRNazanin" w:hAnsi="IRNazanin" w:eastAsia="IRNazanin" w:cs="IRNazanin"/>
          <w:lang w:bidi="fa-IR"/>
          <w:color w:val="111111"/>
          <w:sz w:val="28"/>
          <w:szCs w:val="28"/>
          <w:rtl/>
        </w:rPr>
        <w:t xml:space="preserve">15 - آفرينش انسان در قالب زن و مرد و آگاهى از باردارى و زايمان زنان و مقدار عمر آدمى ، نشانه توانايى خداوند بر برپايى قيامت و احياى مجدد انسان ها</w:t>
      </w:r>
    </w:p>
    <w:p>
      <w:pPr>
        <w:pStyle w:val="BookText"/>
      </w:pPr>
      <w:r>
        <w:rPr>
          <w:rFonts w:ascii="Amiri" w:hAnsi="Amiri" w:eastAsia="Amiri" w:cs="Amiri"/>
          <w:lang w:bidi="ar-SA"/>
          <w:color w:val="111111"/>
          <w:sz w:val="28"/>
          <w:szCs w:val="28"/>
          <w:rtl/>
        </w:rPr>
        <w:t xml:space="preserve">و اللّه خلقكم من تراب ثمّ من نطفة . .. إنّ ذلك على اللّه يسير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سلسله آياتى قرار دارد كه در صدد اثبات قدرت مطلق خدا و نيز توانايى او بر احياى مردگان مى باشد; مانند آيه «و اللّه الذى أرسل الرياح. .. فأحيينا به الأرض بعد موتها كذلك النشور»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- 36 - 68 - 6</w:t>
      </w:r>
    </w:p>
    <w:p>
      <w:pPr>
        <w:pStyle w:val="BookText"/>
      </w:pPr>
      <w:r>
        <w:rPr>
          <w:rFonts w:ascii="IRNazanin" w:hAnsi="IRNazanin" w:eastAsia="IRNazanin" w:cs="IRNazanin"/>
          <w:lang w:bidi="fa-IR"/>
          <w:color w:val="111111"/>
          <w:sz w:val="28"/>
          <w:szCs w:val="28"/>
          <w:rtl/>
        </w:rPr>
        <w:t xml:space="preserve">6 - بازگشت انسان به حالت طفوليت - پس از دوران پيرى - از نظر قواى جسمى و عقلى ، نشانگر توانايى خداوند بر عذاب كافران و بازگرداندن آنان به روز رستاخيز است .</w:t>
      </w:r>
    </w:p>
    <w:p>
      <w:pPr>
        <w:pStyle w:val="BookText"/>
      </w:pPr>
      <w:r>
        <w:rPr>
          <w:rFonts w:ascii="Amiri" w:hAnsi="Amiri" w:eastAsia="Amiri" w:cs="Amiri"/>
          <w:lang w:bidi="ar-SA"/>
          <w:color w:val="111111"/>
          <w:sz w:val="28"/>
          <w:szCs w:val="28"/>
          <w:rtl/>
        </w:rPr>
        <w:t xml:space="preserve">و لو نشاء لطمسنا على أعينهم . .. و من نعمّره ننكّسه فى الخلق</w:t>
      </w:r>
    </w:p>
    <w:p>
      <w:pPr>
        <w:pStyle w:val="BookText"/>
      </w:pPr>
      <w:r>
        <w:rPr>
          <w:rFonts w:ascii="IRNazanin" w:hAnsi="IRNazanin" w:eastAsia="IRNazanin" w:cs="IRNazanin"/>
          <w:lang w:bidi="fa-IR"/>
          <w:color w:val="111111"/>
          <w:sz w:val="28"/>
          <w:szCs w:val="28"/>
          <w:rtl/>
        </w:rPr>
        <w:t xml:space="preserve">برداشت ياد شده براين اساس استوار است كه عبارت «من نعمّره . ..» عطف بر «و لو نشاء لطمسنا...» - از باب عطف علت بر معلول - باشد; يعنى، آيه شريفه درصدد ارئه شاهدى بر توانايى خداوند بر مسخ و زمين گير كردن انسان و بازگرداندن وى به روز رستاخيز براى محاكمه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- 36 - 77 - 5</w:t>
      </w:r>
    </w:p>
    <w:p>
      <w:pPr>
        <w:pStyle w:val="BookText"/>
      </w:pPr>
      <w:r>
        <w:rPr>
          <w:rFonts w:ascii="IRNazanin" w:hAnsi="IRNazanin" w:eastAsia="IRNazanin" w:cs="IRNazanin"/>
          <w:lang w:bidi="fa-IR"/>
          <w:color w:val="111111"/>
          <w:sz w:val="28"/>
          <w:szCs w:val="28"/>
          <w:rtl/>
        </w:rPr>
        <w:t xml:space="preserve">5 - آفرينش انسان از نطفه ، دليل و نشانه توانايى خداوند بر برپايى قيامت و زنده كردن انسان</w:t>
      </w:r>
    </w:p>
    <w:p>
      <w:pPr>
        <w:pStyle w:val="BookText"/>
      </w:pPr>
      <w:r>
        <w:rPr>
          <w:rFonts w:ascii="Amiri" w:hAnsi="Amiri" w:eastAsia="Amiri" w:cs="Amiri"/>
          <w:lang w:bidi="ar-SA"/>
          <w:color w:val="111111"/>
          <w:sz w:val="28"/>
          <w:szCs w:val="28"/>
          <w:rtl/>
        </w:rPr>
        <w:t xml:space="preserve">أوَلم ير الإنسن أنّا خلقنه من نطفة</w:t>
      </w:r>
    </w:p>
    <w:p>
      <w:pPr>
        <w:pStyle w:val="BookText"/>
      </w:pPr>
      <w:r>
        <w:rPr>
          <w:rFonts w:ascii="IRNazanin" w:hAnsi="IRNazanin" w:eastAsia="IRNazanin" w:cs="IRNazanin"/>
          <w:lang w:bidi="fa-IR"/>
          <w:color w:val="111111"/>
          <w:sz w:val="28"/>
          <w:szCs w:val="28"/>
          <w:rtl/>
        </w:rPr>
        <w:t xml:space="preserve">با توجه به آيات بعدى و نيز شأن نزول ها كه اين آيه و آيات بعدى را درباره فردى به نام «عاصب بنوائل» (از منكران معاد) دانسته است (مجمع البيان و ديگر تفاسير)،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- 36 - 79 - 1،7</w:t>
      </w:r>
    </w:p>
    <w:p>
      <w:pPr>
        <w:pStyle w:val="BookText"/>
      </w:pPr>
      <w:r>
        <w:rPr>
          <w:rFonts w:ascii="IRNazanin" w:hAnsi="IRNazanin" w:eastAsia="IRNazanin" w:cs="IRNazanin"/>
          <w:lang w:bidi="fa-IR"/>
          <w:color w:val="111111"/>
          <w:sz w:val="28"/>
          <w:szCs w:val="28"/>
          <w:rtl/>
        </w:rPr>
        <w:t xml:space="preserve">1 - آفرينش نخستين انسان ها ، دليل و شاهدِ امكانِ برپايى قيامت و توانايى خدا بر احياى مجدد انسان ها</w:t>
      </w:r>
    </w:p>
    <w:p>
      <w:pPr>
        <w:pStyle w:val="BookText"/>
      </w:pPr>
      <w:r>
        <w:rPr>
          <w:rFonts w:ascii="Amiri" w:hAnsi="Amiri" w:eastAsia="Amiri" w:cs="Amiri"/>
          <w:lang w:bidi="ar-SA"/>
          <w:color w:val="111111"/>
          <w:sz w:val="28"/>
          <w:szCs w:val="28"/>
          <w:rtl/>
        </w:rPr>
        <w:t xml:space="preserve">قل يحييها الذى أنشأها أوّل مرّة</w:t>
      </w:r>
    </w:p>
    <w:p>
      <w:pPr>
        <w:pStyle w:val="BookText"/>
      </w:pPr>
      <w:r>
        <w:rPr>
          <w:rFonts w:ascii="IRNazanin" w:hAnsi="IRNazanin" w:eastAsia="IRNazanin" w:cs="IRNazanin"/>
          <w:lang w:bidi="fa-IR"/>
          <w:color w:val="111111"/>
          <w:sz w:val="28"/>
          <w:szCs w:val="28"/>
          <w:rtl/>
        </w:rPr>
        <w:t xml:space="preserve">7 - آگاهى خداوند بر آفرينش و پديد آوردن هر چيزى ، دليل و نشانه امكان برپايى قيامت و توانايى خداوند بر احياى مجدد انسان ها</w:t>
      </w:r>
    </w:p>
    <w:p>
      <w:pPr>
        <w:pStyle w:val="BookText"/>
      </w:pPr>
      <w:r>
        <w:rPr>
          <w:rFonts w:ascii="Amiri" w:hAnsi="Amiri" w:eastAsia="Amiri" w:cs="Amiri"/>
          <w:lang w:bidi="ar-SA"/>
          <w:color w:val="111111"/>
          <w:sz w:val="28"/>
          <w:szCs w:val="28"/>
          <w:rtl/>
        </w:rPr>
        <w:t xml:space="preserve">و هو بكلّ خلق عليم</w:t>
      </w:r>
    </w:p>
    <w:p>
      <w:pPr>
        <w:pStyle w:val="BookText"/>
      </w:pPr>
      <w:r>
        <w:rPr>
          <w:rFonts w:ascii="IRNazanin" w:hAnsi="IRNazanin" w:eastAsia="IRNazanin" w:cs="IRNazanin"/>
          <w:lang w:bidi="fa-IR"/>
          <w:color w:val="111111"/>
          <w:sz w:val="28"/>
          <w:szCs w:val="28"/>
          <w:rtl/>
        </w:rPr>
        <w:t xml:space="preserve">جمله «و هو بكلّ خلق عليم» ادامه استدلال براى امكان معاد و رد شبهه منكران قيامت است; يعنى، بعيد شمردن برپايى قيامت، ممكن است ناشى از اين شبهه باشد كه چگونه اجزاى پوسيده و پراكنده بشر، شناسايى و جمع خواهد شد. خداوند در پاسخ آن، مسأله علم مطلق خويش بر آفرينش جهان هستى را يادآور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- 36 - 80 - 3</w:t>
      </w:r>
    </w:p>
    <w:p>
      <w:pPr>
        <w:pStyle w:val="BookText"/>
      </w:pPr>
      <w:r>
        <w:rPr>
          <w:rFonts w:ascii="Amiri" w:hAnsi="Amiri" w:eastAsia="Amiri" w:cs="Amiri"/>
          <w:lang w:bidi="ar-SA"/>
          <w:color w:val="111111"/>
          <w:sz w:val="28"/>
          <w:szCs w:val="28"/>
          <w:rtl/>
        </w:rPr>
        <w:t xml:space="preserve">3 - آتشزا بودن درخت سبز و مرطوب ، دليل و نشانه توانايى خداوند بر احياى مجدد انسان ها در روز قيامت</w:t>
      </w:r>
    </w:p>
    <w:p>
      <w:pPr>
        <w:pStyle w:val="BookText"/>
      </w:pPr>
      <w:r>
        <w:rPr>
          <w:rFonts w:ascii="Amiri" w:hAnsi="Amiri" w:eastAsia="Amiri" w:cs="Amiri"/>
          <w:lang w:bidi="ar-SA"/>
          <w:color w:val="111111"/>
          <w:sz w:val="28"/>
          <w:szCs w:val="28"/>
          <w:rtl/>
        </w:rPr>
        <w:t xml:space="preserve">الذى جعل لكم من الشجر الأخضر نارًا</w:t>
      </w:r>
    </w:p>
    <w:p>
      <w:pPr>
        <w:pStyle w:val="BookText"/>
      </w:pPr>
      <w:r>
        <w:rPr>
          <w:rFonts w:ascii="IRNazanin" w:hAnsi="IRNazanin" w:eastAsia="IRNazanin" w:cs="IRNazanin"/>
          <w:lang w:bidi="fa-IR"/>
          <w:color w:val="111111"/>
          <w:sz w:val="28"/>
          <w:szCs w:val="28"/>
          <w:rtl/>
        </w:rPr>
        <w:t xml:space="preserve">برداشت ياد شده با توجه به آيات پيشين است كه درصدد بيان جلوه هاى قدرت خداوند براى اثبات معاد و رستاخيز انسان ها است; يعنى، خداوندى كه قادر است از درخت سبز آتش را پديد آورد و از آب، آتش را بيافريند; همو قادر است مرده را نيز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- 36 - 81 - 3،8،10</w:t>
      </w:r>
    </w:p>
    <w:p>
      <w:pPr>
        <w:pStyle w:val="BookText"/>
      </w:pPr>
      <w:r>
        <w:rPr>
          <w:rFonts w:ascii="IRNazanin" w:hAnsi="IRNazanin" w:eastAsia="IRNazanin" w:cs="IRNazanin"/>
          <w:lang w:bidi="fa-IR"/>
          <w:color w:val="111111"/>
          <w:sz w:val="28"/>
          <w:szCs w:val="28"/>
          <w:rtl/>
        </w:rPr>
        <w:t xml:space="preserve">3 - آفرينش آسمان ها و زمين ، دليل و نشانه توانايى خداوند بر برپايى قيامت و آفرينش مجدد انسان ها</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IRNazanin" w:hAnsi="IRNazanin" w:eastAsia="IRNazanin" w:cs="IRNazanin"/>
          <w:lang w:bidi="fa-IR"/>
          <w:color w:val="111111"/>
          <w:sz w:val="28"/>
          <w:szCs w:val="28"/>
          <w:rtl/>
        </w:rPr>
        <w:t xml:space="preserve">8 - خداوندِ خالق آسمان ها و زمين ، بر آفرينش مجدد انسان ها و نوسازى آدمى از ذرات پوسيده و پراكنده دنيايى او در قيامت ، توانا است .</w:t>
      </w:r>
    </w:p>
    <w:p>
      <w:pPr>
        <w:pStyle w:val="BookText"/>
      </w:pPr>
      <w:r>
        <w:rPr>
          <w:rFonts w:ascii="Amiri" w:hAnsi="Amiri" w:eastAsia="Amiri" w:cs="Amiri"/>
          <w:lang w:bidi="ar-SA"/>
          <w:color w:val="111111"/>
          <w:sz w:val="28"/>
          <w:szCs w:val="28"/>
          <w:rtl/>
        </w:rPr>
        <w:t xml:space="preserve">قال من يحىِ العظم و هى رميم . .. أوَليس الذى خلق السموت و الأرض بقدر على أن ي</w:t>
      </w:r>
    </w:p>
    <w:p>
      <w:pPr>
        <w:pStyle w:val="BookText"/>
      </w:pPr>
      <w:r>
        <w:rPr>
          <w:rFonts w:ascii="IRNazanin" w:hAnsi="IRNazanin" w:eastAsia="IRNazanin" w:cs="IRNazanin"/>
          <w:lang w:bidi="fa-IR"/>
          <w:color w:val="111111"/>
          <w:sz w:val="28"/>
          <w:szCs w:val="28"/>
          <w:rtl/>
        </w:rPr>
        <w:t xml:space="preserve">10 - آفرينش انبوه پديده هاى جهان و آگاهى همه جانبه از احوال آنها ، دليل و شاهد توانايى خداوند بر احياى مجدد انسان ها در روز قيامت</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 بلى و هو الخلّ-ق العليم</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يادآورى آفرينش و علم گسترده خداوند، در پايان آيه و در شرايطى كه آيه شريفه در مقام بيان توانايى خداوند بر احياى مجدد انسان ها است;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- 36 - 83 - 6</w:t>
      </w:r>
    </w:p>
    <w:p>
      <w:pPr>
        <w:pStyle w:val="BookText"/>
      </w:pPr>
      <w:r>
        <w:rPr>
          <w:rFonts w:ascii="IRNazanin" w:hAnsi="IRNazanin" w:eastAsia="IRNazanin" w:cs="IRNazanin"/>
          <w:lang w:bidi="fa-IR"/>
          <w:color w:val="111111"/>
          <w:sz w:val="28"/>
          <w:szCs w:val="28"/>
          <w:rtl/>
        </w:rPr>
        <w:t xml:space="preserve">6 - حاكميت و مالكيت خداوند بر همه چيز و بازگشت همه انسان ها به سوى او ، دليل و نشانه توانايى او بر برپا كردن قيامت و احياى مجدد انسان ها</w:t>
      </w:r>
    </w:p>
    <w:p>
      <w:pPr>
        <w:pStyle w:val="BookText"/>
      </w:pPr>
      <w:r>
        <w:rPr>
          <w:rFonts w:ascii="Amiri" w:hAnsi="Amiri" w:eastAsia="Amiri" w:cs="Amiri"/>
          <w:lang w:bidi="ar-SA"/>
          <w:color w:val="111111"/>
          <w:sz w:val="28"/>
          <w:szCs w:val="28"/>
          <w:rtl/>
        </w:rPr>
        <w:t xml:space="preserve">فسبحن الذى بيده ملكوت كلّ شىء و إليه ترجعون</w:t>
      </w:r>
    </w:p>
    <w:p>
      <w:pPr>
        <w:pStyle w:val="BookText"/>
      </w:pPr>
      <w:r>
        <w:rPr>
          <w:rFonts w:ascii="Amiri" w:hAnsi="Amiri" w:eastAsia="Amiri" w:cs="Amiri"/>
          <w:lang w:bidi="ar-SA"/>
          <w:color w:val="111111"/>
          <w:sz w:val="28"/>
          <w:szCs w:val="28"/>
          <w:rtl/>
        </w:rPr>
        <w:t xml:space="preserve">برداشت ياد شده از آن جا است كه آيه شريفه در رديف سلسله آياتى قرار دارد كه درباره اثبات قيامت و ارائه جلوه هاى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- 37 - 11 - 4،7</w:t>
      </w:r>
    </w:p>
    <w:p>
      <w:pPr>
        <w:pStyle w:val="BookText"/>
      </w:pPr>
      <w:r>
        <w:rPr>
          <w:rFonts w:ascii="IRNazanin" w:hAnsi="IRNazanin" w:eastAsia="IRNazanin" w:cs="IRNazanin"/>
          <w:lang w:bidi="fa-IR"/>
          <w:color w:val="111111"/>
          <w:sz w:val="28"/>
          <w:szCs w:val="28"/>
          <w:rtl/>
        </w:rPr>
        <w:t xml:space="preserve">4 - آفرينش جهانى سخت تر از آفرينش انسان ، ( آسمان ها ، زمين و فرشتگان ) گواه قدرت خداوند بر آفرينش مجدد انسان ها در قيامت و آسان و ممكن بودن آن براى او است .</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Amiri" w:hAnsi="Amiri" w:eastAsia="Amiri" w:cs="Amiri"/>
          <w:lang w:bidi="ar-SA"/>
          <w:color w:val="111111"/>
          <w:sz w:val="28"/>
          <w:szCs w:val="28"/>
          <w:rtl/>
        </w:rPr>
        <w:t xml:space="preserve">برداشت ياد شده از آن جا است كه روى سخن آيه شريفه مشركان اند; آنان كه منكر معاد بوده و آفرينش مجدد انسان ها را از خاك، امرى بعيد و بسيار سخت و ناممكن مى شمردند و «أءذا مِتنا و كنّا ترابا و عظاما أءنا لمبعوثون»، (آيه 16 همين سوره).</w:t>
      </w:r>
    </w:p>
    <w:p>
      <w:pPr>
        <w:pStyle w:val="BookText"/>
      </w:pPr>
      <w:r>
        <w:rPr>
          <w:rFonts w:ascii="IRNazanin" w:hAnsi="IRNazanin" w:eastAsia="IRNazanin" w:cs="IRNazanin"/>
          <w:lang w:bidi="fa-IR"/>
          <w:color w:val="111111"/>
          <w:sz w:val="28"/>
          <w:szCs w:val="28"/>
          <w:rtl/>
        </w:rPr>
        <w:t xml:space="preserve">7 - آفرينش انسان از گِل چسبنده ، گواه برترى آفرينش جهان طبيعت بر آفرينش انسان و شاهد توانايى خدا بر احياى مجدد انسان ها از خاك است .</w:t>
      </w:r>
    </w:p>
    <w:p>
      <w:pPr>
        <w:pStyle w:val="BookText"/>
      </w:pPr>
      <w:r>
        <w:rPr>
          <w:rFonts w:ascii="Amiri" w:hAnsi="Amiri" w:eastAsia="Amiri" w:cs="Amiri"/>
          <w:lang w:bidi="ar-SA"/>
          <w:color w:val="111111"/>
          <w:sz w:val="28"/>
          <w:szCs w:val="28"/>
          <w:rtl/>
        </w:rPr>
        <w:t xml:space="preserve">إنّا خلقنهم من طين لازب</w:t>
      </w:r>
    </w:p>
    <w:p>
      <w:pPr>
        <w:pStyle w:val="BookText"/>
      </w:pPr>
      <w:r>
        <w:rPr>
          <w:rFonts w:ascii="IRNazanin" w:hAnsi="IRNazanin" w:eastAsia="IRNazanin" w:cs="IRNazanin"/>
          <w:lang w:bidi="fa-IR"/>
          <w:color w:val="111111"/>
          <w:sz w:val="28"/>
          <w:szCs w:val="28"/>
          <w:rtl/>
        </w:rPr>
        <w:t xml:space="preserve">برداشت فوق از آن جا است كه جمله «إنّا خلقناهم من طين لازب» تعليل است براى آنچه مورد استفتا و استفهام در جملات قبل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- 39 - 21 - 15</w:t>
      </w:r>
    </w:p>
    <w:p>
      <w:pPr>
        <w:pStyle w:val="BookText"/>
      </w:pPr>
      <w:r>
        <w:rPr>
          <w:rFonts w:ascii="IRNazanin" w:hAnsi="IRNazanin" w:eastAsia="IRNazanin" w:cs="IRNazanin"/>
          <w:lang w:bidi="fa-IR"/>
          <w:color w:val="111111"/>
          <w:sz w:val="28"/>
          <w:szCs w:val="28"/>
          <w:rtl/>
        </w:rPr>
        <w:t xml:space="preserve">15 - مرگ و نزول باران حيات آفرين ( رويش كشت ها و خشك و خرد شدن آنها ) ، نشانه قدرت خداوند بر حيات بخشيدن دوباره انسان ها در قيامت</w:t>
      </w:r>
    </w:p>
    <w:p>
      <w:pPr>
        <w:pStyle w:val="BookText"/>
      </w:pPr>
      <w:r>
        <w:rPr>
          <w:rFonts w:ascii="Amiri" w:hAnsi="Amiri" w:eastAsia="Amiri" w:cs="Amiri"/>
          <w:lang w:bidi="ar-SA"/>
          <w:color w:val="111111"/>
          <w:sz w:val="28"/>
          <w:szCs w:val="28"/>
          <w:rtl/>
        </w:rPr>
        <w:t xml:space="preserve">ألم تر أنّ اللّه أنزل من السماء ماء . .. ثمّ يخرج به زرعًا ... ثمّ يجعله حطمًا</w:t>
      </w:r>
    </w:p>
    <w:p>
      <w:pPr>
        <w:pStyle w:val="BookText"/>
      </w:pPr>
      <w:r>
        <w:rPr>
          <w:rFonts w:ascii="IRNazanin" w:hAnsi="IRNazanin" w:eastAsia="IRNazanin" w:cs="IRNazanin"/>
          <w:lang w:bidi="fa-IR"/>
          <w:color w:val="111111"/>
          <w:sz w:val="28"/>
          <w:szCs w:val="28"/>
          <w:rtl/>
        </w:rPr>
        <w:t xml:space="preserve">طبق نظر برخى از مفسران از آن جايى كه آيه شريفه پس از آيات مربوط به معاد و بهشت و جهنم آمده است، مى تواند درصدد اثبات قدرت خداوند بر آفرينش مجدد انسان 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- 40 - 57 - 3</w:t>
      </w:r>
    </w:p>
    <w:p>
      <w:pPr>
        <w:pStyle w:val="BookText"/>
      </w:pPr>
      <w:r>
        <w:rPr>
          <w:rFonts w:ascii="IRNazanin" w:hAnsi="IRNazanin" w:eastAsia="IRNazanin" w:cs="IRNazanin"/>
          <w:lang w:bidi="fa-IR"/>
          <w:color w:val="111111"/>
          <w:sz w:val="28"/>
          <w:szCs w:val="28"/>
          <w:rtl/>
        </w:rPr>
        <w:t xml:space="preserve">3 - آفرينش جهان پهناور ( آسمان ها و زمين ) ، دليل توانايى خداوند بر آفرينش مجدد و رستاخيز انسان ها و جهان است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لخلق السموت و الأرض أكبر من خلق الناس</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سلسله آياتى قرار دارد كه درباره اثبات معاد و رد ديدگاه مشركان است; چنان كه در دو آيه بعد از آن بحث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- 40 - 61 - 7</w:t>
      </w:r>
    </w:p>
    <w:p>
      <w:pPr>
        <w:pStyle w:val="BookText"/>
      </w:pPr>
      <w:r>
        <w:rPr>
          <w:rFonts w:ascii="IRNazanin" w:hAnsi="IRNazanin" w:eastAsia="IRNazanin" w:cs="IRNazanin"/>
          <w:lang w:bidi="fa-IR"/>
          <w:color w:val="111111"/>
          <w:sz w:val="28"/>
          <w:szCs w:val="28"/>
          <w:rtl/>
        </w:rPr>
        <w:t xml:space="preserve">7 - آفرينش شب و روز براى تأمين نياز هاى بشر ، جلوه اى از ربوبيت خداوند و نشانه توانايى او بر برپا كردن قيامت</w:t>
      </w:r>
    </w:p>
    <w:p>
      <w:pPr>
        <w:pStyle w:val="BookText"/>
      </w:pPr>
      <w:r>
        <w:rPr>
          <w:rFonts w:ascii="Amiri" w:hAnsi="Amiri" w:eastAsia="Amiri" w:cs="Amiri"/>
          <w:lang w:bidi="ar-SA"/>
          <w:color w:val="111111"/>
          <w:sz w:val="28"/>
          <w:szCs w:val="28"/>
          <w:rtl/>
        </w:rPr>
        <w:t xml:space="preserve">إنّ الساعة لأتية . .. اللّه الذى جعل لكم الّيل لتسكنوا فيه و النهار مبصرًا</w:t>
      </w:r>
    </w:p>
    <w:p>
      <w:pPr>
        <w:pStyle w:val="BookText"/>
      </w:pPr>
      <w:r>
        <w:rPr>
          <w:rFonts w:ascii="IRNazanin" w:hAnsi="IRNazanin" w:eastAsia="IRNazanin" w:cs="IRNazanin"/>
          <w:lang w:bidi="fa-IR"/>
          <w:color w:val="111111"/>
          <w:sz w:val="28"/>
          <w:szCs w:val="28"/>
          <w:rtl/>
        </w:rPr>
        <w:t xml:space="preserve">آيه شريفه، درصدد اثبات و ارائه نشانه هاى درستى و راستى برپايى قيامت است كه در دو آيه قبل، با صراحت به آن تأكيد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- 41 - 21 - 15</w:t>
      </w:r>
    </w:p>
    <w:p>
      <w:pPr>
        <w:pStyle w:val="BookText"/>
      </w:pPr>
      <w:r>
        <w:rPr>
          <w:rFonts w:ascii="IRNazanin" w:hAnsi="IRNazanin" w:eastAsia="IRNazanin" w:cs="IRNazanin"/>
          <w:lang w:bidi="fa-IR"/>
          <w:color w:val="111111"/>
          <w:sz w:val="28"/>
          <w:szCs w:val="28"/>
          <w:rtl/>
        </w:rPr>
        <w:t xml:space="preserve">15 - خالقيت خداوند ، نمايانگر قدرت او بر معاد و آفرينش دوباره آدميان در قيامت</w:t>
      </w:r>
    </w:p>
    <w:p>
      <w:pPr>
        <w:pStyle w:val="BookText"/>
      </w:pPr>
      <w:r>
        <w:rPr>
          <w:rFonts w:ascii="Amiri" w:hAnsi="Amiri" w:eastAsia="Amiri" w:cs="Amiri"/>
          <w:lang w:bidi="ar-SA"/>
          <w:color w:val="111111"/>
          <w:sz w:val="28"/>
          <w:szCs w:val="28"/>
          <w:rtl/>
        </w:rPr>
        <w:t xml:space="preserve">و هو خلقكم أوّل مرّة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- 41 - 39 - 7،14</w:t>
      </w:r>
    </w:p>
    <w:p>
      <w:pPr>
        <w:pStyle w:val="BookText"/>
      </w:pPr>
      <w:r>
        <w:rPr>
          <w:rFonts w:ascii="IRNazanin" w:hAnsi="IRNazanin" w:eastAsia="IRNazanin" w:cs="IRNazanin"/>
          <w:lang w:bidi="fa-IR"/>
          <w:color w:val="111111"/>
          <w:sz w:val="28"/>
          <w:szCs w:val="28"/>
          <w:rtl/>
        </w:rPr>
        <w:t xml:space="preserve">7 - آن كس كه حيات دهنده زمين است ، حيات دهنده مردگان نيز خواهد بود .</w:t>
      </w:r>
    </w:p>
    <w:p>
      <w:pPr>
        <w:pStyle w:val="BookText"/>
      </w:pPr>
      <w:r>
        <w:rPr>
          <w:rFonts w:ascii="Amiri" w:hAnsi="Amiri" w:eastAsia="Amiri" w:cs="Amiri"/>
          <w:lang w:bidi="ar-SA"/>
          <w:color w:val="111111"/>
          <w:sz w:val="28"/>
          <w:szCs w:val="28"/>
          <w:rtl/>
        </w:rPr>
        <w:t xml:space="preserve">إنّ الذى أحياها لمحى الموتى</w:t>
      </w:r>
    </w:p>
    <w:p>
      <w:pPr>
        <w:pStyle w:val="BookText"/>
      </w:pPr>
      <w:r>
        <w:rPr>
          <w:rFonts w:ascii="IRNazanin" w:hAnsi="IRNazanin" w:eastAsia="IRNazanin" w:cs="IRNazanin"/>
          <w:lang w:bidi="fa-IR"/>
          <w:color w:val="111111"/>
          <w:sz w:val="28"/>
          <w:szCs w:val="28"/>
          <w:rtl/>
        </w:rPr>
        <w:t xml:space="preserve">14 - احياى زمين خشكيده و افسرده به وسيله خداوند ، دليل آشكار بر امكان رستاخيز مردگان و وقوع معاد است .</w:t>
      </w:r>
    </w:p>
    <w:p>
      <w:pPr>
        <w:pStyle w:val="BookText"/>
      </w:pPr>
      <w:r>
        <w:rPr>
          <w:rFonts w:ascii="Amiri" w:hAnsi="Amiri" w:eastAsia="Amiri" w:cs="Amiri"/>
          <w:lang w:bidi="ar-SA"/>
          <w:color w:val="111111"/>
          <w:sz w:val="28"/>
          <w:szCs w:val="28"/>
          <w:rtl/>
        </w:rPr>
        <w:t xml:space="preserve">إنّ الذى أحياها . ..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- 43 - 11 - 6</w:t>
      </w:r>
    </w:p>
    <w:p>
      <w:pPr>
        <w:pStyle w:val="BookText"/>
      </w:pPr>
      <w:r>
        <w:rPr>
          <w:rFonts w:ascii="IRNazanin" w:hAnsi="IRNazanin" w:eastAsia="IRNazanin" w:cs="IRNazanin"/>
          <w:lang w:bidi="fa-IR"/>
          <w:color w:val="111111"/>
          <w:sz w:val="28"/>
          <w:szCs w:val="28"/>
          <w:rtl/>
        </w:rPr>
        <w:t xml:space="preserve">6 - بهار طبيعت و سرسبزى زمين پس از مرگ و پژمردگى ، دليلى محسوس و روشن بر امكان معاد</w:t>
      </w:r>
    </w:p>
    <w:p>
      <w:pPr>
        <w:pStyle w:val="BookText"/>
      </w:pPr>
      <w:r>
        <w:rPr>
          <w:rFonts w:ascii="Amiri" w:hAnsi="Amiri" w:eastAsia="Amiri" w:cs="Amiri"/>
          <w:lang w:bidi="ar-SA"/>
          <w:color w:val="111111"/>
          <w:sz w:val="28"/>
          <w:szCs w:val="28"/>
          <w:rtl/>
        </w:rPr>
        <w:t xml:space="preserve">فأنشرنا به بلدة ميتًا كذلك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- 43 - 61 - 1</w:t>
      </w:r>
    </w:p>
    <w:p>
      <w:pPr>
        <w:pStyle w:val="BookText"/>
      </w:pPr>
      <w:r>
        <w:rPr>
          <w:rFonts w:ascii="IRNazanin" w:hAnsi="IRNazanin" w:eastAsia="IRNazanin" w:cs="IRNazanin"/>
          <w:lang w:bidi="fa-IR"/>
          <w:color w:val="111111"/>
          <w:sz w:val="28"/>
          <w:szCs w:val="28"/>
          <w:rtl/>
        </w:rPr>
        <w:t xml:space="preserve">1 - معجزه عيسى ( ع ) در احياى مردگان ، دليلى آشكار بر امكان معاد</w:t>
      </w:r>
    </w:p>
    <w:p>
      <w:pPr>
        <w:pStyle w:val="BookText"/>
      </w:pPr>
      <w:r>
        <w:rPr>
          <w:rFonts w:ascii="Amiri" w:hAnsi="Amiri" w:eastAsia="Amiri" w:cs="Amiri"/>
          <w:lang w:bidi="ar-SA"/>
          <w:color w:val="111111"/>
          <w:sz w:val="28"/>
          <w:szCs w:val="28"/>
          <w:rtl/>
        </w:rPr>
        <w:t xml:space="preserve">و إنّه لعلم للساعة</w:t>
      </w:r>
    </w:p>
    <w:p>
      <w:pPr>
        <w:pStyle w:val="BookText"/>
      </w:pPr>
      <w:r>
        <w:rPr>
          <w:rFonts w:ascii="IRNazanin" w:hAnsi="IRNazanin" w:eastAsia="IRNazanin" w:cs="IRNazanin"/>
          <w:lang w:bidi="fa-IR"/>
          <w:color w:val="111111"/>
          <w:sz w:val="28"/>
          <w:szCs w:val="28"/>
          <w:rtl/>
        </w:rPr>
        <w:t xml:space="preserve">ضمير در «إنّه» به عيسى(ع) برمى گردد. آن حضرت از آن جهت دليل بر امكان معاد است كه مى توانسته مردگان را زنده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دخان - 44 - 39 - 3</w:t>
      </w:r>
    </w:p>
    <w:p>
      <w:pPr>
        <w:pStyle w:val="BookText"/>
      </w:pPr>
      <w:r>
        <w:rPr>
          <w:rFonts w:ascii="Amiri" w:hAnsi="Amiri" w:eastAsia="Amiri" w:cs="Amiri"/>
          <w:lang w:bidi="ar-SA"/>
          <w:color w:val="111111"/>
          <w:sz w:val="28"/>
          <w:szCs w:val="28"/>
          <w:rtl/>
        </w:rPr>
        <w:t xml:space="preserve">3- حقانيت آفرينش جهان ، مستلزم وجود معاد</w:t>
      </w:r>
    </w:p>
    <w:p>
      <w:pPr>
        <w:pStyle w:val="BookText"/>
      </w:pPr>
      <w:r>
        <w:rPr>
          <w:rFonts w:ascii="Amiri" w:hAnsi="Amiri" w:eastAsia="Amiri" w:cs="Amiri"/>
          <w:lang w:bidi="ar-SA"/>
          <w:color w:val="111111"/>
          <w:sz w:val="28"/>
          <w:szCs w:val="28"/>
          <w:rtl/>
        </w:rPr>
        <w:t xml:space="preserve">إن هى إلاّ موتتنا الأُولى . .. ما خلقنهما إلاّ بالحقّ</w:t>
      </w:r>
    </w:p>
    <w:p>
      <w:pPr>
        <w:pStyle w:val="BookText"/>
      </w:pPr>
      <w:r>
        <w:rPr>
          <w:rFonts w:ascii="Amiri" w:hAnsi="Amiri" w:eastAsia="Amiri" w:cs="Amiri"/>
          <w:lang w:bidi="ar-SA"/>
          <w:color w:val="111111"/>
          <w:sz w:val="28"/>
          <w:szCs w:val="28"/>
          <w:rtl/>
        </w:rPr>
        <w:t xml:space="preserve">از اين كه حقانيت آفرينش در مقام رد انديشه منكران معاد مطرح شده،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- 45 - 25 - 1،4،8</w:t>
      </w:r>
    </w:p>
    <w:p>
      <w:pPr>
        <w:pStyle w:val="BookText"/>
      </w:pPr>
      <w:r>
        <w:rPr>
          <w:rFonts w:ascii="IRNazanin" w:hAnsi="IRNazanin" w:eastAsia="IRNazanin" w:cs="IRNazanin"/>
          <w:lang w:bidi="fa-IR"/>
          <w:color w:val="111111"/>
          <w:sz w:val="28"/>
          <w:szCs w:val="28"/>
          <w:rtl/>
        </w:rPr>
        <w:t xml:space="preserve">1 - ارائه دلايل آشكار ، بر حقانيت معاد از سوى پيامبر (صلی الله علیه و آله)</w:t>
      </w:r>
    </w:p>
    <w:p>
      <w:pPr>
        <w:pStyle w:val="BookText"/>
      </w:pPr>
      <w:r>
        <w:rPr>
          <w:rFonts w:ascii="Amiri" w:hAnsi="Amiri" w:eastAsia="Amiri" w:cs="Amiri"/>
          <w:lang w:bidi="ar-SA"/>
          <w:color w:val="111111"/>
          <w:sz w:val="28"/>
          <w:szCs w:val="28"/>
          <w:rtl/>
        </w:rPr>
        <w:t xml:space="preserve">و قالوا ما هى إلاّ حياتنا الدنيا . .. و إذا تتلى عليهم ءايتنا بيّنت</w:t>
      </w:r>
    </w:p>
    <w:p>
      <w:pPr>
        <w:pStyle w:val="BookText"/>
      </w:pPr>
      <w:r>
        <w:rPr>
          <w:rFonts w:ascii="Amiri" w:hAnsi="Amiri" w:eastAsia="Amiri" w:cs="Amiri"/>
          <w:lang w:bidi="ar-SA"/>
          <w:color w:val="111111"/>
          <w:sz w:val="28"/>
          <w:szCs w:val="28"/>
          <w:rtl/>
        </w:rPr>
        <w:t xml:space="preserve">4 - بهانه جويى مشركان ، در قبال دلايل روشن وحى بر معاد</w:t>
      </w:r>
    </w:p>
    <w:p>
      <w:pPr>
        <w:pStyle w:val="BookText"/>
      </w:pPr>
      <w:r>
        <w:rPr>
          <w:rFonts w:ascii="Amiri" w:hAnsi="Amiri" w:eastAsia="Amiri" w:cs="Amiri"/>
          <w:lang w:bidi="ar-SA"/>
          <w:color w:val="111111"/>
          <w:sz w:val="28"/>
          <w:szCs w:val="28"/>
          <w:rtl/>
        </w:rPr>
        <w:t xml:space="preserve">و إذا تتلى عليهم ءايتنا بيّنت ما كان حجّتهم إلاّ أن قالوا ائتوا</w:t>
      </w:r>
    </w:p>
    <w:p>
      <w:pPr>
        <w:pStyle w:val="BookText"/>
      </w:pPr>
      <w:r>
        <w:rPr>
          <w:rFonts w:ascii="IRNazanin" w:hAnsi="IRNazanin" w:eastAsia="IRNazanin" w:cs="IRNazanin"/>
          <w:lang w:bidi="fa-IR"/>
          <w:color w:val="111111"/>
          <w:sz w:val="28"/>
          <w:szCs w:val="28"/>
          <w:rtl/>
        </w:rPr>
        <w:t xml:space="preserve">8 - حقانيت معاد از نظر مشركان ، منوط به زنده شدن پدران آنان در برابر ديدگانشان</w:t>
      </w:r>
    </w:p>
    <w:p>
      <w:pPr>
        <w:pStyle w:val="BookText"/>
      </w:pPr>
      <w:r>
        <w:rPr>
          <w:rFonts w:ascii="Amiri" w:hAnsi="Amiri" w:eastAsia="Amiri" w:cs="Amiri"/>
          <w:lang w:bidi="ar-SA"/>
          <w:color w:val="111111"/>
          <w:sz w:val="28"/>
          <w:szCs w:val="28"/>
          <w:rtl/>
        </w:rPr>
        <w:t xml:space="preserve">قالوا ائتوا بابائنا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- 45 - 26 - 3</w:t>
      </w:r>
    </w:p>
    <w:p>
      <w:pPr>
        <w:pStyle w:val="BookText"/>
      </w:pPr>
      <w:r>
        <w:rPr>
          <w:rFonts w:ascii="Amiri" w:hAnsi="Amiri" w:eastAsia="Amiri" w:cs="Amiri"/>
          <w:lang w:bidi="ar-SA"/>
          <w:color w:val="111111"/>
          <w:sz w:val="28"/>
          <w:szCs w:val="28"/>
          <w:rtl/>
        </w:rPr>
        <w:t xml:space="preserve">3 - حيات نخستين آدميان ، خود برترين دليل بر حقانيت معاد</w:t>
      </w:r>
    </w:p>
    <w:p>
      <w:pPr>
        <w:pStyle w:val="BookText"/>
      </w:pPr>
      <w:r>
        <w:rPr>
          <w:rFonts w:ascii="Amiri" w:hAnsi="Amiri" w:eastAsia="Amiri" w:cs="Amiri"/>
          <w:lang w:bidi="ar-SA"/>
          <w:color w:val="111111"/>
          <w:sz w:val="28"/>
          <w:szCs w:val="28"/>
          <w:rtl/>
        </w:rPr>
        <w:t xml:space="preserve">قل اللّه يحييكم ثمّ يميتكم ثمّ يجمعكم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- 46 - 33 - 4</w:t>
      </w:r>
    </w:p>
    <w:p>
      <w:pPr>
        <w:pStyle w:val="BookText"/>
      </w:pPr>
      <w:r>
        <w:rPr>
          <w:rFonts w:ascii="IRNazanin" w:hAnsi="IRNazanin" w:eastAsia="IRNazanin" w:cs="IRNazanin"/>
          <w:lang w:bidi="fa-IR"/>
          <w:color w:val="111111"/>
          <w:sz w:val="28"/>
          <w:szCs w:val="28"/>
          <w:rtl/>
        </w:rPr>
        <w:t xml:space="preserve">4- آفرينش توانمندانه آسمان ها و زمين از سوى خداوند ، دليل قدرت او بر تجديد حيات مردگان</w:t>
      </w:r>
    </w:p>
    <w:p>
      <w:pPr>
        <w:pStyle w:val="BookText"/>
      </w:pPr>
      <w:r>
        <w:rPr>
          <w:rFonts w:ascii="Amiri" w:hAnsi="Amiri" w:eastAsia="Amiri" w:cs="Amiri"/>
          <w:lang w:bidi="ar-SA"/>
          <w:color w:val="111111"/>
          <w:sz w:val="28"/>
          <w:szCs w:val="28"/>
          <w:rtl/>
        </w:rPr>
        <w:t xml:space="preserve">اللّه الذى خلق . .. و لم يعى بخلقهنّ بقدر على أن يحيى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- 50 - 6 - 3</w:t>
      </w:r>
    </w:p>
    <w:p>
      <w:pPr>
        <w:pStyle w:val="BookText"/>
      </w:pPr>
      <w:r>
        <w:rPr>
          <w:rFonts w:ascii="IRNazanin" w:hAnsi="IRNazanin" w:eastAsia="IRNazanin" w:cs="IRNazanin"/>
          <w:lang w:bidi="fa-IR"/>
          <w:color w:val="111111"/>
          <w:sz w:val="28"/>
          <w:szCs w:val="28"/>
          <w:rtl/>
        </w:rPr>
        <w:t xml:space="preserve">3- آفرينش شگفت ، زيبا و متقن آسمان ، نشانى از قدرت خداوند بر احياى مجدد مردگان</w:t>
      </w:r>
    </w:p>
    <w:p>
      <w:pPr>
        <w:pStyle w:val="BookText"/>
      </w:pPr>
      <w:r>
        <w:rPr>
          <w:rFonts w:ascii="Amiri" w:hAnsi="Amiri" w:eastAsia="Amiri" w:cs="Amiri"/>
          <w:lang w:bidi="ar-SA"/>
          <w:color w:val="111111"/>
          <w:sz w:val="28"/>
          <w:szCs w:val="28"/>
          <w:rtl/>
        </w:rPr>
        <w:t xml:space="preserve">ذلك رجع بعيد . .. أفلم ينظروا إلى السماء فوقهم كيف بنينها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- 50 - 7 - 8</w:t>
      </w:r>
    </w:p>
    <w:p>
      <w:pPr>
        <w:pStyle w:val="BookText"/>
      </w:pPr>
      <w:r>
        <w:rPr>
          <w:rFonts w:ascii="IRNazanin" w:hAnsi="IRNazanin" w:eastAsia="IRNazanin" w:cs="IRNazanin"/>
          <w:lang w:bidi="fa-IR"/>
          <w:color w:val="111111"/>
          <w:sz w:val="28"/>
          <w:szCs w:val="28"/>
          <w:rtl/>
        </w:rPr>
        <w:t xml:space="preserve">8- رويش گياهان زنده از دل مرده زمين ، نمودى از رستاخيز دوباره انسان از درون خاك</w:t>
      </w:r>
    </w:p>
    <w:p>
      <w:pPr>
        <w:pStyle w:val="BookText"/>
      </w:pPr>
      <w:r>
        <w:rPr>
          <w:rFonts w:ascii="Amiri" w:hAnsi="Amiri" w:eastAsia="Amiri" w:cs="Amiri"/>
          <w:lang w:bidi="ar-SA"/>
          <w:color w:val="111111"/>
          <w:sz w:val="28"/>
          <w:szCs w:val="28"/>
          <w:rtl/>
        </w:rPr>
        <w:t xml:space="preserve">ذلك رجع بعيد . .. و أنبتنا فيها من كلّ زوج بهيج</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ق - 50 - 11 - 7،8</w:t>
      </w:r>
    </w:p>
    <w:p>
      <w:pPr>
        <w:pStyle w:val="BookText"/>
      </w:pPr>
      <w:r>
        <w:rPr>
          <w:rFonts w:ascii="IRNazanin" w:hAnsi="IRNazanin" w:eastAsia="IRNazanin" w:cs="IRNazanin"/>
          <w:lang w:bidi="fa-IR"/>
          <w:color w:val="111111"/>
          <w:sz w:val="28"/>
          <w:szCs w:val="28"/>
          <w:rtl/>
        </w:rPr>
        <w:t xml:space="preserve">7- پيدايشِ حيات به وسيله باران ، آيتى الهى و دليلى بر امكان معاد</w:t>
      </w:r>
    </w:p>
    <w:p>
      <w:pPr>
        <w:pStyle w:val="BookText"/>
      </w:pPr>
      <w:r>
        <w:rPr>
          <w:rFonts w:ascii="Amiri" w:hAnsi="Amiri" w:eastAsia="Amiri" w:cs="Amiri"/>
          <w:lang w:bidi="ar-SA"/>
          <w:color w:val="111111"/>
          <w:sz w:val="28"/>
          <w:szCs w:val="28"/>
          <w:rtl/>
        </w:rPr>
        <w:t xml:space="preserve">و أحيينا به بلدة ميتًا كذلك الخروج</w:t>
      </w:r>
    </w:p>
    <w:p>
      <w:pPr>
        <w:pStyle w:val="BookText"/>
      </w:pPr>
      <w:r>
        <w:rPr>
          <w:rFonts w:ascii="IRNazanin" w:hAnsi="IRNazanin" w:eastAsia="IRNazanin" w:cs="IRNazanin"/>
          <w:lang w:bidi="fa-IR"/>
          <w:color w:val="111111"/>
          <w:sz w:val="28"/>
          <w:szCs w:val="28"/>
          <w:rtl/>
        </w:rPr>
        <w:t xml:space="preserve">8- رويشِ دوباره گياهان در پى خزان ، نمودى از حيات دوباره انسان ها پس از مرگ</w:t>
      </w:r>
    </w:p>
    <w:p>
      <w:pPr>
        <w:pStyle w:val="BookText"/>
      </w:pPr>
      <w:r>
        <w:rPr>
          <w:rFonts w:ascii="Amiri" w:hAnsi="Amiri" w:eastAsia="Amiri" w:cs="Amiri"/>
          <w:lang w:bidi="ar-SA"/>
          <w:color w:val="111111"/>
          <w:sz w:val="28"/>
          <w:szCs w:val="28"/>
          <w:rtl/>
        </w:rPr>
        <w:t xml:space="preserve">و أحيينا به بلدة ميتًا كذلك الخروج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- 50 - 15 - 2،3</w:t>
      </w:r>
    </w:p>
    <w:p>
      <w:pPr>
        <w:pStyle w:val="BookText"/>
      </w:pPr>
      <w:r>
        <w:rPr>
          <w:rFonts w:ascii="IRNazanin" w:hAnsi="IRNazanin" w:eastAsia="IRNazanin" w:cs="IRNazanin"/>
          <w:lang w:bidi="fa-IR"/>
          <w:color w:val="111111"/>
          <w:sz w:val="28"/>
          <w:szCs w:val="28"/>
          <w:rtl/>
        </w:rPr>
        <w:t xml:space="preserve">2- آفرينش هر موجود ، خود گواه قدرت خداوند بر آفرينش مجدد آن ، پس از مرگ و نابودى</w:t>
      </w:r>
    </w:p>
    <w:p>
      <w:pPr>
        <w:pStyle w:val="BookText"/>
      </w:pPr>
      <w:r>
        <w:rPr>
          <w:rFonts w:ascii="Amiri" w:hAnsi="Amiri" w:eastAsia="Amiri" w:cs="Amiri"/>
          <w:lang w:bidi="ar-SA"/>
          <w:color w:val="111111"/>
          <w:sz w:val="28"/>
          <w:szCs w:val="28"/>
          <w:rtl/>
        </w:rPr>
        <w:t xml:space="preserve">أفعيينا بالخلق الأوّل</w:t>
      </w:r>
    </w:p>
    <w:p>
      <w:pPr>
        <w:pStyle w:val="BookText"/>
      </w:pPr>
      <w:r>
        <w:rPr>
          <w:rFonts w:ascii="Amiri" w:hAnsi="Amiri" w:eastAsia="Amiri" w:cs="Amiri"/>
          <w:lang w:bidi="ar-SA"/>
          <w:color w:val="111111"/>
          <w:sz w:val="28"/>
          <w:szCs w:val="28"/>
          <w:rtl/>
        </w:rPr>
        <w:t xml:space="preserve">3- نخستين وجود هر موجود ، برهان امكان معاد</w:t>
      </w:r>
    </w:p>
    <w:p>
      <w:pPr>
        <w:pStyle w:val="BookText"/>
      </w:pPr>
      <w:r>
        <w:rPr>
          <w:rFonts w:ascii="Amiri" w:hAnsi="Amiri" w:eastAsia="Amiri" w:cs="Amiri"/>
          <w:lang w:bidi="ar-SA"/>
          <w:color w:val="111111"/>
          <w:sz w:val="28"/>
          <w:szCs w:val="28"/>
          <w:rtl/>
        </w:rPr>
        <w:t xml:space="preserve">أفعيينا بالخلق الأوّل</w:t>
      </w:r>
    </w:p>
    <w:p>
      <w:pPr>
        <w:pStyle w:val="BookText"/>
      </w:pPr>
      <w:r>
        <w:rPr>
          <w:rFonts w:ascii="IRNazanin" w:hAnsi="IRNazanin" w:eastAsia="IRNazanin" w:cs="IRNazanin"/>
          <w:lang w:bidi="fa-IR"/>
          <w:color w:val="111111"/>
          <w:sz w:val="28"/>
          <w:szCs w:val="28"/>
          <w:rtl/>
        </w:rPr>
        <w:t xml:space="preserve">تعبير «أفعيينا بالخلق الأوّل» كافران را به وجود فعلى موجودات توجه مى دهد و همين توجّه را براى پى بردن به امكان معاد كافى مى شمارد; زيرا آن كس كه قادر بر خلق باشد، مرتبه نخست و مرتبه دوم برايش يكسان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- 50 - 38 - 6</w:t>
      </w:r>
    </w:p>
    <w:p>
      <w:pPr>
        <w:pStyle w:val="BookText"/>
      </w:pPr>
      <w:r>
        <w:rPr>
          <w:rFonts w:ascii="Amiri" w:hAnsi="Amiri" w:eastAsia="Amiri" w:cs="Amiri"/>
          <w:lang w:bidi="ar-SA"/>
          <w:color w:val="111111"/>
          <w:sz w:val="28"/>
          <w:szCs w:val="28"/>
          <w:rtl/>
        </w:rPr>
        <w:t xml:space="preserve">6 - خلقت آسمان ها و زمين بدون كم ترين زحمت و دشوارى ، نشان قدرت خداوند بر معاد</w:t>
      </w:r>
    </w:p>
    <w:p>
      <w:pPr>
        <w:pStyle w:val="BookText"/>
      </w:pPr>
      <w:r>
        <w:rPr>
          <w:rFonts w:ascii="IRNazanin" w:hAnsi="IRNazanin" w:eastAsia="IRNazanin" w:cs="IRNazanin"/>
          <w:lang w:bidi="fa-IR"/>
          <w:color w:val="111111"/>
          <w:sz w:val="28"/>
          <w:szCs w:val="28"/>
          <w:rtl/>
        </w:rPr>
        <w:t xml:space="preserve">و لقد خلقنا . .. و ما مسّنا من لغوب</w:t>
      </w:r>
    </w:p>
    <w:p>
      <w:pPr>
        <w:pStyle w:val="BookText"/>
      </w:pPr>
      <w:r>
        <w:rPr>
          <w:rFonts w:ascii="IRNazanin" w:hAnsi="IRNazanin" w:eastAsia="IRNazanin" w:cs="IRNazanin"/>
          <w:lang w:bidi="fa-IR"/>
          <w:color w:val="111111"/>
          <w:sz w:val="28"/>
          <w:szCs w:val="28"/>
          <w:rtl/>
        </w:rPr>
        <w:t xml:space="preserve">با توجه به اين كه سياق عمده آيات پيشين، در اثبات معاد بود; طرح خالقيت خدا و آسان بودن خلقت براى او، مى تواند بيانگر امكان معاد و دشوار نبودن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- 51 - 20 - 4</w:t>
      </w:r>
    </w:p>
    <w:p>
      <w:pPr>
        <w:pStyle w:val="BookText"/>
      </w:pPr>
      <w:r>
        <w:rPr>
          <w:rFonts w:ascii="IRNazanin" w:hAnsi="IRNazanin" w:eastAsia="IRNazanin" w:cs="IRNazanin"/>
          <w:lang w:bidi="fa-IR"/>
          <w:color w:val="111111"/>
          <w:sz w:val="28"/>
          <w:szCs w:val="28"/>
          <w:rtl/>
        </w:rPr>
        <w:t xml:space="preserve">4 - حقانيت معاد ، داراى نشانه هايى در زمين و پهنه طبيعت *</w:t>
      </w:r>
    </w:p>
    <w:p>
      <w:pPr>
        <w:pStyle w:val="BookText"/>
      </w:pPr>
      <w:r>
        <w:rPr>
          <w:rFonts w:ascii="Amiri" w:hAnsi="Amiri" w:eastAsia="Amiri" w:cs="Amiri"/>
          <w:lang w:bidi="ar-SA"/>
          <w:color w:val="111111"/>
          <w:sz w:val="28"/>
          <w:szCs w:val="28"/>
          <w:rtl/>
        </w:rPr>
        <w:t xml:space="preserve">و فى الأرض ءايت للموقنين</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رابطه با معاد و حيات اخروى بود - احتمال مى رود كه كلمه «آيات»، اشاره به نشانه هاى امكان معاد و حقانيت آن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- 53 - 44 - 3</w:t>
      </w:r>
    </w:p>
    <w:p>
      <w:pPr>
        <w:pStyle w:val="BookText"/>
      </w:pPr>
      <w:r>
        <w:rPr>
          <w:rFonts w:ascii="IRNazanin" w:hAnsi="IRNazanin" w:eastAsia="IRNazanin" w:cs="IRNazanin"/>
          <w:lang w:bidi="fa-IR"/>
          <w:color w:val="111111"/>
          <w:sz w:val="28"/>
          <w:szCs w:val="28"/>
          <w:rtl/>
        </w:rPr>
        <w:t xml:space="preserve">3 - يگانه قدرت حاكم بر نظام مرگ و حيات ، قادر به برپايى صحنه معاد</w:t>
      </w:r>
    </w:p>
    <w:p>
      <w:pPr>
        <w:pStyle w:val="BookText"/>
      </w:pPr>
      <w:r>
        <w:rPr>
          <w:rFonts w:ascii="Amiri" w:hAnsi="Amiri" w:eastAsia="Amiri" w:cs="Amiri"/>
          <w:lang w:bidi="ar-SA"/>
          <w:color w:val="111111"/>
          <w:sz w:val="28"/>
          <w:szCs w:val="28"/>
          <w:rtl/>
        </w:rPr>
        <w:t xml:space="preserve">و أنّ إلى ربّك المنتهى . .. و أنّه هو أمات و أحيا</w:t>
      </w:r>
    </w:p>
    <w:p>
      <w:pPr>
        <w:pStyle w:val="BookText"/>
      </w:pPr>
      <w:r>
        <w:rPr>
          <w:rFonts w:ascii="IRNazanin" w:hAnsi="IRNazanin" w:eastAsia="IRNazanin" w:cs="IRNazanin"/>
          <w:lang w:bidi="fa-IR"/>
          <w:color w:val="111111"/>
          <w:sz w:val="28"/>
          <w:szCs w:val="28"/>
          <w:rtl/>
        </w:rPr>
        <w:t xml:space="preserve">در صورتى كه آيه «إلى ربّك المنتهى» نظر به فرجام زندگى و پايان حيات داشته باشد، ارتباط ميان آن و آيه «و أنّه هو أمات و أحيا»، بيانگر مطلب بالا است.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- 56 - 63 - 3</w:t>
      </w:r>
    </w:p>
    <w:p>
      <w:pPr>
        <w:pStyle w:val="BookText"/>
      </w:pPr>
      <w:r>
        <w:rPr>
          <w:rFonts w:ascii="Amiri" w:hAnsi="Amiri" w:eastAsia="Amiri" w:cs="Amiri"/>
          <w:lang w:bidi="ar-SA"/>
          <w:color w:val="111111"/>
          <w:sz w:val="28"/>
          <w:szCs w:val="28"/>
          <w:rtl/>
        </w:rPr>
        <w:t xml:space="preserve">3 - رويش و رشد دانه ها در بستر خاك ، نمودى از قدرت الهى و نشانى روشن از امكان معاد</w:t>
      </w:r>
    </w:p>
    <w:p>
      <w:pPr>
        <w:pStyle w:val="BookText"/>
      </w:pPr>
      <w:r>
        <w:rPr>
          <w:rFonts w:ascii="Amiri" w:hAnsi="Amiri" w:eastAsia="Amiri" w:cs="Amiri"/>
          <w:lang w:bidi="ar-SA"/>
          <w:color w:val="111111"/>
          <w:sz w:val="28"/>
          <w:szCs w:val="28"/>
          <w:rtl/>
        </w:rPr>
        <w:t xml:space="preserve">أفرءيتم ما تحرثون</w:t>
      </w:r>
    </w:p>
    <w:p>
      <w:pPr>
        <w:pStyle w:val="BookText"/>
      </w:pPr>
      <w:r>
        <w:rPr>
          <w:rFonts w:ascii="IRNazanin" w:hAnsi="IRNazanin" w:eastAsia="IRNazanin" w:cs="IRNazanin"/>
          <w:lang w:bidi="fa-IR"/>
          <w:color w:val="111111"/>
          <w:sz w:val="28"/>
          <w:szCs w:val="28"/>
          <w:rtl/>
        </w:rPr>
        <w:t xml:space="preserve">روى سخن در اين آيه، با منكران معاد است. تشويق آنان به مطالعه در چگونگى رشد گياهان،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- 67 - 24 - 6</w:t>
      </w:r>
    </w:p>
    <w:p>
      <w:pPr>
        <w:pStyle w:val="BookText"/>
      </w:pPr>
      <w:r>
        <w:rPr>
          <w:rFonts w:ascii="Amiri" w:hAnsi="Amiri" w:eastAsia="Amiri" w:cs="Amiri"/>
          <w:lang w:bidi="ar-SA"/>
          <w:color w:val="111111"/>
          <w:sz w:val="28"/>
          <w:szCs w:val="28"/>
          <w:rtl/>
        </w:rPr>
        <w:t xml:space="preserve">6 - آفرينش بشر و تكثير نسل او در زمين ، نشانه توانايى خداوند بر رستاخيز و حيات دوباره انسان ها در قيامت</w:t>
      </w:r>
    </w:p>
    <w:p>
      <w:pPr>
        <w:pStyle w:val="BookText"/>
      </w:pPr>
      <w:r>
        <w:rPr>
          <w:rFonts w:ascii="Amiri" w:hAnsi="Amiri" w:eastAsia="Amiri" w:cs="Amiri"/>
          <w:lang w:bidi="ar-SA"/>
          <w:color w:val="111111"/>
          <w:sz w:val="28"/>
          <w:szCs w:val="28"/>
          <w:rtl/>
        </w:rPr>
        <w:t xml:space="preserve">قل هو الذى ذرأكم . .. 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- 70 - 41 - 5</w:t>
      </w:r>
    </w:p>
    <w:p>
      <w:pPr>
        <w:pStyle w:val="BookText"/>
      </w:pPr>
      <w:r>
        <w:rPr>
          <w:rFonts w:ascii="Amiri" w:hAnsi="Amiri" w:eastAsia="Amiri" w:cs="Amiri"/>
          <w:lang w:bidi="ar-SA"/>
          <w:color w:val="111111"/>
          <w:sz w:val="28"/>
          <w:szCs w:val="28"/>
          <w:rtl/>
        </w:rPr>
        <w:t xml:space="preserve">5 - ربوبيت خداوند نسبت به مشرق و مغرب عالم ، دليل توانايى او بر احياى مجدد انسان ها است .</w:t>
      </w:r>
    </w:p>
    <w:p>
      <w:pPr>
        <w:pStyle w:val="BookText"/>
      </w:pPr>
      <w:r>
        <w:rPr>
          <w:rFonts w:ascii="Amiri" w:hAnsi="Amiri" w:eastAsia="Amiri" w:cs="Amiri"/>
          <w:lang w:bidi="ar-SA"/>
          <w:color w:val="111111"/>
          <w:sz w:val="28"/>
          <w:szCs w:val="28"/>
          <w:rtl/>
        </w:rPr>
        <w:t xml:space="preserve">بربّ المشرق و المغرب إنّا لقدرون . على أن نبدّل خيرًا منهم 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- 75 - 40 - 5</w:t>
      </w:r>
    </w:p>
    <w:p>
      <w:pPr>
        <w:pStyle w:val="BookText"/>
      </w:pPr>
      <w:r>
        <w:rPr>
          <w:rFonts w:ascii="IRNazanin" w:hAnsi="IRNazanin" w:eastAsia="IRNazanin" w:cs="IRNazanin"/>
          <w:lang w:bidi="fa-IR"/>
          <w:color w:val="111111"/>
          <w:sz w:val="28"/>
          <w:szCs w:val="28"/>
          <w:rtl/>
        </w:rPr>
        <w:t xml:space="preserve">5 - مطالعه در مبدأ و مراحل آفرينش انسان ، از راه هاى شناخت معاد و پى بردن به احياى مردگان</w:t>
      </w:r>
    </w:p>
    <w:p>
      <w:pPr>
        <w:pStyle w:val="BookText"/>
      </w:pPr>
      <w:r>
        <w:rPr>
          <w:rFonts w:ascii="Amiri" w:hAnsi="Amiri" w:eastAsia="Amiri" w:cs="Amiri"/>
          <w:lang w:bidi="ar-SA"/>
          <w:color w:val="111111"/>
          <w:sz w:val="28"/>
          <w:szCs w:val="28"/>
          <w:rtl/>
        </w:rPr>
        <w:t xml:space="preserve">ألم يك نطفة من منىّ يمنى . .. فخلق فسوّى ... أليس ذلك بقدر على أن يحيى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- 76 - 2 - 11</w:t>
      </w:r>
    </w:p>
    <w:p>
      <w:pPr>
        <w:pStyle w:val="BookText"/>
      </w:pPr>
      <w:r>
        <w:rPr>
          <w:rFonts w:ascii="Amiri" w:hAnsi="Amiri" w:eastAsia="Amiri" w:cs="Amiri"/>
          <w:lang w:bidi="ar-SA"/>
          <w:color w:val="111111"/>
          <w:sz w:val="28"/>
          <w:szCs w:val="28"/>
          <w:rtl/>
        </w:rPr>
        <w:t xml:space="preserve">11 - آفرينش انسان از نطفه ، دليل قدرت خداوند بر آفرينش مجدد او در روز رستاخيز</w:t>
      </w:r>
    </w:p>
    <w:p>
      <w:pPr>
        <w:pStyle w:val="BookText"/>
      </w:pPr>
      <w:r>
        <w:rPr>
          <w:rFonts w:ascii="Amiri" w:hAnsi="Amiri" w:eastAsia="Amiri" w:cs="Amiri"/>
          <w:lang w:bidi="ar-SA"/>
          <w:color w:val="111111"/>
          <w:sz w:val="28"/>
          <w:szCs w:val="28"/>
          <w:rtl/>
        </w:rPr>
        <w:t xml:space="preserve">هل أتى على الإنسن حين من الدهر لم يكن شيئًا مذكورًا . إنّا خلقنا الإنسن من نطف</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موضوع آيه 5 اين سوره تا پايان آن، درباره مسائل قيامت (مانند بهشت و جهنم و جايگاه كافران و خوبان و. ..) است. ضمن آن كه آيه پايانى سوره پيش - كه درباره اثبات توانايى خداوند بر احياى مردگان بود - تأييدكننده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- 77 - 23 - 7</w:t>
      </w:r>
    </w:p>
    <w:p>
      <w:pPr>
        <w:pStyle w:val="BookText"/>
      </w:pPr>
      <w:r>
        <w:rPr>
          <w:rFonts w:ascii="IRNazanin" w:hAnsi="IRNazanin" w:eastAsia="IRNazanin" w:cs="IRNazanin"/>
          <w:lang w:bidi="fa-IR"/>
          <w:color w:val="111111"/>
          <w:sz w:val="28"/>
          <w:szCs w:val="28"/>
          <w:rtl/>
        </w:rPr>
        <w:t xml:space="preserve">7 - آفرينش انسان ، از مايعى ناچيز و سير متوازن و تكاملى وى در رحم ، نشانه توانايى خداوند بر برپايى قيامت و احياى مردگان</w:t>
      </w:r>
    </w:p>
    <w:p>
      <w:pPr>
        <w:pStyle w:val="BookText"/>
      </w:pPr>
      <w:r>
        <w:rPr>
          <w:rFonts w:ascii="Amiri" w:hAnsi="Amiri" w:eastAsia="Amiri" w:cs="Amiri"/>
          <w:lang w:bidi="ar-SA"/>
          <w:color w:val="111111"/>
          <w:sz w:val="28"/>
          <w:szCs w:val="28"/>
          <w:rtl/>
        </w:rPr>
        <w:t xml:space="preserve">ألم نخلقكم من ماء . .. فقدرنا فنعم القدرون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تا آخر سوره، درصدد اثبات برپايى قيامت باشد.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- 78 - 7 - 4</w:t>
      </w:r>
    </w:p>
    <w:p>
      <w:pPr>
        <w:pStyle w:val="BookText"/>
      </w:pPr>
      <w:r>
        <w:rPr>
          <w:rFonts w:ascii="Amiri" w:hAnsi="Amiri" w:eastAsia="Amiri" w:cs="Amiri"/>
          <w:lang w:bidi="ar-SA"/>
          <w:color w:val="111111"/>
          <w:sz w:val="28"/>
          <w:szCs w:val="28"/>
          <w:rtl/>
        </w:rPr>
        <w:t xml:space="preserve">4 - ميخكوب شدن كوه ها در زمين ، نشان قدرت خداوند و ضرورت معاد</w:t>
      </w:r>
    </w:p>
    <w:p>
      <w:pPr>
        <w:pStyle w:val="BookText"/>
      </w:pPr>
      <w:r>
        <w:rPr>
          <w:rFonts w:ascii="Amiri" w:hAnsi="Amiri" w:eastAsia="Amiri" w:cs="Amiri"/>
          <w:lang w:bidi="ar-SA"/>
          <w:color w:val="111111"/>
          <w:sz w:val="28"/>
          <w:szCs w:val="28"/>
          <w:rtl/>
        </w:rPr>
        <w:t xml:space="preserve">عمّ يتساءلون . .. ألم نجعل ... و الجبال أوتادًا</w:t>
      </w:r>
    </w:p>
    <w:p>
      <w:pPr>
        <w:pStyle w:val="BookText"/>
      </w:pPr>
      <w:r>
        <w:rPr>
          <w:rFonts w:ascii="IRNazanin" w:hAnsi="IRNazanin" w:eastAsia="IRNazanin" w:cs="IRNazanin"/>
          <w:lang w:bidi="fa-IR"/>
          <w:color w:val="111111"/>
          <w:sz w:val="28"/>
          <w:szCs w:val="28"/>
          <w:rtl/>
        </w:rPr>
        <w:t xml:space="preserve">بيان آفرينش كوه ها، در پاسخ آنان كه درباره معاد پرسش هايى را مطرح كرده بودند; گوياى آن است كه اگر معاد نباشد، براى پديده هايى همچون زمين و كوه هاى آن توجيهى نمى توان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- 78 - 9 - 5</w:t>
      </w:r>
    </w:p>
    <w:p>
      <w:pPr>
        <w:pStyle w:val="BookText"/>
      </w:pPr>
      <w:r>
        <w:rPr>
          <w:rFonts w:ascii="Amiri" w:hAnsi="Amiri" w:eastAsia="Amiri" w:cs="Amiri"/>
          <w:lang w:bidi="ar-SA"/>
          <w:color w:val="111111"/>
          <w:sz w:val="28"/>
          <w:szCs w:val="28"/>
          <w:rtl/>
        </w:rPr>
        <w:t xml:space="preserve">5 - قدرت خداوند بر ايجاد حالت خواب در انسان ، دليل امكان معاد است .</w:t>
      </w:r>
    </w:p>
    <w:p>
      <w:pPr>
        <w:pStyle w:val="BookText"/>
      </w:pPr>
      <w:r>
        <w:rPr>
          <w:rFonts w:ascii="Amiri" w:hAnsi="Amiri" w:eastAsia="Amiri" w:cs="Amiri"/>
          <w:lang w:bidi="ar-SA"/>
          <w:color w:val="111111"/>
          <w:sz w:val="28"/>
          <w:szCs w:val="28"/>
          <w:rtl/>
        </w:rPr>
        <w:t xml:space="preserve">عمّ يتساءلون . .. و جعلنا نومكم سباتًا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- 78 - 12 - 4</w:t>
      </w:r>
    </w:p>
    <w:p>
      <w:pPr>
        <w:pStyle w:val="BookText"/>
      </w:pPr>
      <w:r>
        <w:rPr>
          <w:rFonts w:ascii="Amiri" w:hAnsi="Amiri" w:eastAsia="Amiri" w:cs="Amiri"/>
          <w:lang w:bidi="ar-SA"/>
          <w:color w:val="111111"/>
          <w:sz w:val="28"/>
          <w:szCs w:val="28"/>
          <w:rtl/>
        </w:rPr>
        <w:t xml:space="preserve">4 - بهره مند ساختن ساكنان زمين از آسمان هاى محكم و استوار ، دليل قدرت خداوند و ضرورت معاد است .</w:t>
      </w:r>
    </w:p>
    <w:p>
      <w:pPr>
        <w:pStyle w:val="BookText"/>
      </w:pPr>
      <w:r>
        <w:rPr>
          <w:rFonts w:ascii="Amiri" w:hAnsi="Amiri" w:eastAsia="Amiri" w:cs="Amiri"/>
          <w:lang w:bidi="ar-SA"/>
          <w:color w:val="111111"/>
          <w:sz w:val="28"/>
          <w:szCs w:val="28"/>
          <w:rtl/>
        </w:rPr>
        <w:t xml:space="preserve">عمّ يتساءلون . .. ألم نجعل ... و بنينا فوقكم سبعًا شدادًا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- 78 - 15 - 4</w:t>
      </w:r>
    </w:p>
    <w:p>
      <w:pPr>
        <w:pStyle w:val="BookText"/>
      </w:pPr>
      <w:r>
        <w:rPr>
          <w:rFonts w:ascii="IRNazanin" w:hAnsi="IRNazanin" w:eastAsia="IRNazanin" w:cs="IRNazanin"/>
          <w:lang w:bidi="fa-IR"/>
          <w:color w:val="111111"/>
          <w:sz w:val="28"/>
          <w:szCs w:val="28"/>
          <w:rtl/>
        </w:rPr>
        <w:t xml:space="preserve">4 - پيدايش محصولات كشاورزى و روييدن گياه در زمين ، دليل امكان معاد و حيات دوباره انسان است .</w:t>
      </w:r>
    </w:p>
    <w:p>
      <w:pPr>
        <w:pStyle w:val="BookText"/>
      </w:pPr>
      <w:r>
        <w:rPr>
          <w:rFonts w:ascii="Amiri" w:hAnsi="Amiri" w:eastAsia="Amiri" w:cs="Amiri"/>
          <w:lang w:bidi="ar-SA"/>
          <w:color w:val="111111"/>
          <w:sz w:val="28"/>
          <w:szCs w:val="28"/>
          <w:rtl/>
        </w:rPr>
        <w:t xml:space="preserve">عمّ يتساءلون . .. ألم نجعل ... لنخرج به حبّ-ًا و نباتًا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- 78 - 16 - 3</w:t>
      </w:r>
    </w:p>
    <w:p>
      <w:pPr>
        <w:pStyle w:val="BookText"/>
      </w:pPr>
      <w:r>
        <w:rPr>
          <w:rFonts w:ascii="IRNazanin" w:hAnsi="IRNazanin" w:eastAsia="IRNazanin" w:cs="IRNazanin"/>
          <w:lang w:bidi="fa-IR"/>
          <w:color w:val="111111"/>
          <w:sz w:val="28"/>
          <w:szCs w:val="28"/>
          <w:rtl/>
        </w:rPr>
        <w:t xml:space="preserve">3 - باغ ها و جنگل هاى پوشيده از درخت ، نشان دهنده قدرت خداوند و امكان پذير بودن معاد</w:t>
      </w:r>
    </w:p>
    <w:p>
      <w:pPr>
        <w:pStyle w:val="BookText"/>
      </w:pPr>
      <w:r>
        <w:rPr>
          <w:rFonts w:ascii="Amiri" w:hAnsi="Amiri" w:eastAsia="Amiri" w:cs="Amiri"/>
          <w:lang w:bidi="ar-SA"/>
          <w:color w:val="111111"/>
          <w:sz w:val="28"/>
          <w:szCs w:val="28"/>
          <w:rtl/>
        </w:rPr>
        <w:t xml:space="preserve">عمّ يتساءلون . .. ألم نجعل ... جنّ-ت ألفافًا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- 79 - 27 - 2</w:t>
      </w:r>
    </w:p>
    <w:p>
      <w:pPr>
        <w:pStyle w:val="BookText"/>
      </w:pPr>
      <w:r>
        <w:rPr>
          <w:rFonts w:ascii="IRNazanin" w:hAnsi="IRNazanin" w:eastAsia="IRNazanin" w:cs="IRNazanin"/>
          <w:lang w:bidi="fa-IR"/>
          <w:color w:val="111111"/>
          <w:sz w:val="28"/>
          <w:szCs w:val="28"/>
          <w:rtl/>
        </w:rPr>
        <w:t xml:space="preserve">2 - آفرينش آسمان با وجود صلابت بيشتر آن نسبت به پيكر انسان ، برهانى آشكار بر امكان معاد و قدرت خداوند بر زنده كردن دوباره انسان ها</w:t>
      </w:r>
    </w:p>
    <w:p>
      <w:pPr>
        <w:pStyle w:val="BookText"/>
      </w:pPr>
      <w:r>
        <w:rPr>
          <w:rFonts w:ascii="Amiri" w:hAnsi="Amiri" w:eastAsia="Amiri" w:cs="Amiri"/>
          <w:lang w:bidi="ar-SA"/>
          <w:color w:val="111111"/>
          <w:sz w:val="28"/>
          <w:szCs w:val="28"/>
          <w:rtl/>
        </w:rPr>
        <w:t xml:space="preserve">ءأنتم أشدّ خلقًا أم السماء بنيها</w:t>
      </w:r>
    </w:p>
    <w:p>
      <w:pPr>
        <w:pStyle w:val="BookText"/>
      </w:pPr>
      <w:r>
        <w:rPr>
          <w:rFonts w:ascii="IRNazanin" w:hAnsi="IRNazanin" w:eastAsia="IRNazanin" w:cs="IRNazanin"/>
          <w:lang w:bidi="fa-IR"/>
          <w:color w:val="111111"/>
          <w:sz w:val="28"/>
          <w:szCs w:val="28"/>
          <w:rtl/>
        </w:rPr>
        <w:t xml:space="preserve">«أنتم» خطاب به منكران معاد است كه آيات قبل سخنان آنان را نقل كرده بود. جمله «بناها» مستأنفه و مفاد آن اين است كه آسمان با آن كه محكم تر است، خداوند آن را ساخت; چگونه آفرينش دوباره خود را محال مى پنداريد؟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- 79 - 28 - 4</w:t>
      </w:r>
    </w:p>
    <w:p>
      <w:pPr>
        <w:pStyle w:val="BookText"/>
      </w:pPr>
      <w:r>
        <w:rPr>
          <w:rFonts w:ascii="Amiri" w:hAnsi="Amiri" w:eastAsia="Amiri" w:cs="Amiri"/>
          <w:lang w:bidi="ar-SA"/>
          <w:color w:val="111111"/>
          <w:sz w:val="28"/>
          <w:szCs w:val="28"/>
          <w:rtl/>
        </w:rPr>
        <w:t xml:space="preserve">4 - برافراشتن آسمان و تعديل آن ، دليل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أشدّ . .. رفع سمكها فسوّيها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- 79 - 29 - 3</w:t>
      </w:r>
    </w:p>
    <w:p>
      <w:pPr>
        <w:pStyle w:val="BookText"/>
      </w:pPr>
      <w:r>
        <w:rPr>
          <w:rFonts w:ascii="Amiri" w:hAnsi="Amiri" w:eastAsia="Amiri" w:cs="Amiri"/>
          <w:lang w:bidi="ar-SA"/>
          <w:color w:val="111111"/>
          <w:sz w:val="28"/>
          <w:szCs w:val="28"/>
          <w:rtl/>
        </w:rPr>
        <w:t xml:space="preserve">3 - توانمندى خداوند بر ايجاد شب و روز ، نشانه قدرت او بر احياى دوباره انسان است .</w:t>
      </w:r>
    </w:p>
    <w:p>
      <w:pPr>
        <w:pStyle w:val="BookText"/>
      </w:pPr>
      <w:r>
        <w:rPr>
          <w:rFonts w:ascii="Amiri" w:hAnsi="Amiri" w:eastAsia="Amiri" w:cs="Amiri"/>
          <w:lang w:bidi="ar-SA"/>
          <w:color w:val="111111"/>
          <w:sz w:val="28"/>
          <w:szCs w:val="28"/>
          <w:rtl/>
        </w:rPr>
        <w:t xml:space="preserve">ءأنتم أشدّ . .. و أغطش ليلها و أخرج ضحيها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- 79 - 31 - 3</w:t>
      </w:r>
    </w:p>
    <w:p>
      <w:pPr>
        <w:pStyle w:val="BookText"/>
      </w:pPr>
      <w:r>
        <w:rPr>
          <w:rFonts w:ascii="IRNazanin" w:hAnsi="IRNazanin" w:eastAsia="IRNazanin" w:cs="IRNazanin"/>
          <w:lang w:bidi="fa-IR"/>
          <w:color w:val="111111"/>
          <w:sz w:val="28"/>
          <w:szCs w:val="28"/>
          <w:rtl/>
        </w:rPr>
        <w:t xml:space="preserve">3 - بيرون آوردن آب و گياه از دل زمين ، نشانه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أشدّ خلقًا . .. أخرج منها ماءها و مرعيها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- 79 - 32 - 2</w:t>
      </w:r>
    </w:p>
    <w:p>
      <w:pPr>
        <w:pStyle w:val="BookText"/>
      </w:pPr>
      <w:r>
        <w:rPr>
          <w:rFonts w:ascii="IRNazanin" w:hAnsi="IRNazanin" w:eastAsia="IRNazanin" w:cs="IRNazanin"/>
          <w:lang w:bidi="fa-IR"/>
          <w:color w:val="111111"/>
          <w:sz w:val="28"/>
          <w:szCs w:val="28"/>
          <w:rtl/>
        </w:rPr>
        <w:t xml:space="preserve">2 - آفرينش كوه هاى پايدار و تزلزل ناپذير ، نشان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 .. و الجبال أرسيها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- 84 - 15 - 7</w:t>
      </w:r>
    </w:p>
    <w:p>
      <w:pPr>
        <w:pStyle w:val="BookText"/>
      </w:pPr>
      <w:r>
        <w:rPr>
          <w:rFonts w:ascii="IRNazanin" w:hAnsi="IRNazanin" w:eastAsia="IRNazanin" w:cs="IRNazanin"/>
          <w:lang w:bidi="fa-IR"/>
          <w:color w:val="111111"/>
          <w:sz w:val="28"/>
          <w:szCs w:val="28"/>
          <w:rtl/>
        </w:rPr>
        <w:t xml:space="preserve">7 - آگاهى دقيق خداوند به حقيقت انسان ، دليل سامان دادن معاد در مراحل هستى او است .</w:t>
      </w:r>
    </w:p>
    <w:p>
      <w:pPr>
        <w:pStyle w:val="BookText"/>
      </w:pPr>
      <w:r>
        <w:rPr>
          <w:rFonts w:ascii="Amiri" w:hAnsi="Amiri" w:eastAsia="Amiri" w:cs="Amiri"/>
          <w:lang w:bidi="ar-SA"/>
          <w:color w:val="111111"/>
          <w:sz w:val="28"/>
          <w:szCs w:val="28"/>
          <w:rtl/>
        </w:rPr>
        <w:t xml:space="preserve">بلى إنّ ربّه كان به بصيرًا</w:t>
      </w:r>
    </w:p>
    <w:p>
      <w:pPr>
        <w:pStyle w:val="BookText"/>
      </w:pPr>
      <w:r>
        <w:rPr>
          <w:rFonts w:ascii="IRNazanin" w:hAnsi="IRNazanin" w:eastAsia="IRNazanin" w:cs="IRNazanin"/>
          <w:lang w:bidi="fa-IR"/>
          <w:color w:val="111111"/>
          <w:sz w:val="28"/>
          <w:szCs w:val="28"/>
          <w:rtl/>
        </w:rPr>
        <w:t xml:space="preserve">جمله «إنّ ربّه. ..» در مقام تعليل است و بصيرت خداوند به انسان را دليل معاد قرار داده است; يعنى، انسان موجودى است كه بايد معاد داشته باشد و چون خداوند، به طور كامل به حقيقت انسان آگاهى دارد، براى او معاد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61" w:name="pg6838_60994"/>
    <w:bookmarkEnd w:id="361"/>
    <w:p>
      <w:pPr>
        <w:pStyle w:val="BookText"/>
      </w:pPr>
      <w:r>
        <w:rPr>
          <w:rFonts w:ascii="IRNazanin" w:hAnsi="IRNazanin" w:eastAsia="IRNazanin" w:cs="IRNazanin"/>
          <w:lang w:bidi="fa-IR"/>
          <w:color w:val="111111"/>
          <w:sz w:val="28"/>
          <w:szCs w:val="28"/>
          <w:rtl/>
        </w:rPr>
        <w:t xml:space="preserve">20 - بروج - 85 - 13 - 6</w:t>
      </w:r>
    </w:p>
    <w:p>
      <w:pPr>
        <w:pStyle w:val="BookText"/>
      </w:pPr>
      <w:r>
        <w:rPr>
          <w:rFonts w:ascii="IRNazanin" w:hAnsi="IRNazanin" w:eastAsia="IRNazanin" w:cs="IRNazanin"/>
          <w:lang w:bidi="fa-IR"/>
          <w:color w:val="111111"/>
          <w:sz w:val="28"/>
          <w:szCs w:val="28"/>
          <w:rtl/>
        </w:rPr>
        <w:t xml:space="preserve">6 - آغاز خلقت ، دليل امكان پذير بودن معاد است . *</w:t>
      </w:r>
    </w:p>
    <w:p>
      <w:pPr>
        <w:pStyle w:val="BookText"/>
      </w:pPr>
      <w:r>
        <w:rPr>
          <w:rFonts w:ascii="Amiri" w:hAnsi="Amiri" w:eastAsia="Amiri" w:cs="Amiri"/>
          <w:lang w:bidi="ar-SA"/>
          <w:color w:val="111111"/>
          <w:sz w:val="28"/>
          <w:szCs w:val="28"/>
          <w:rtl/>
        </w:rPr>
        <w:t xml:space="preserve">إنّه هو يبدىء و يعيد</w:t>
      </w:r>
    </w:p>
    <w:p>
      <w:pPr>
        <w:pStyle w:val="BookText"/>
      </w:pPr>
      <w:r>
        <w:rPr>
          <w:rFonts w:ascii="IRNazanin" w:hAnsi="IRNazanin" w:eastAsia="IRNazanin" w:cs="IRNazanin"/>
          <w:lang w:bidi="fa-IR"/>
          <w:color w:val="111111"/>
          <w:sz w:val="28"/>
          <w:szCs w:val="28"/>
          <w:rtl/>
        </w:rPr>
        <w:t xml:space="preserve">استفاده برداشت ياد شده از آيه شريفه، با توجه به آغاز سوره است كه از «يوم موعود» سخن گفته بود. وجود مشابه اين عبارت در آيات ديگر مربوط به معاد،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- 86 - 7 - 5</w:t>
      </w:r>
    </w:p>
    <w:p>
      <w:pPr>
        <w:pStyle w:val="BookText"/>
      </w:pPr>
      <w:r>
        <w:rPr>
          <w:rFonts w:ascii="IRNazanin" w:hAnsi="IRNazanin" w:eastAsia="IRNazanin" w:cs="IRNazanin"/>
          <w:lang w:bidi="fa-IR"/>
          <w:color w:val="111111"/>
          <w:sz w:val="28"/>
          <w:szCs w:val="28"/>
          <w:rtl/>
        </w:rPr>
        <w:t xml:space="preserve">5 - خروج جنين از رحم ، امرى شگفت و نشانه امكان معاد است .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ضمير فاعلى «يخرج»، ممكن است به «الانسان» در دو آيه قبل برگردد، در اين احتمال مراد از «ماء دافق» نطفه مرد و مراد از جمله «يخرج. ..»، تولّد نوزاد خواهد بود و «من بين الصلب و الترائب»، اشاره به جايگاه رحم است كه بين قسمت هاى جلو و پشت مادر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- 86 - 8 - 2</w:t>
      </w:r>
    </w:p>
    <w:p>
      <w:pPr>
        <w:pStyle w:val="BookText"/>
      </w:pPr>
      <w:r>
        <w:rPr>
          <w:rFonts w:ascii="Amiri" w:hAnsi="Amiri" w:eastAsia="Amiri" w:cs="Amiri"/>
          <w:lang w:bidi="ar-SA"/>
          <w:color w:val="111111"/>
          <w:sz w:val="28"/>
          <w:szCs w:val="28"/>
          <w:rtl/>
        </w:rPr>
        <w:t xml:space="preserve">2 - آفرينش انسان از منى ، برهان قدرت خداوند بر معاد و تجديد حيات انسان است .</w:t>
      </w:r>
    </w:p>
    <w:p>
      <w:pPr>
        <w:pStyle w:val="BookText"/>
      </w:pPr>
      <w:r>
        <w:rPr>
          <w:rFonts w:ascii="Amiri" w:hAnsi="Amiri" w:eastAsia="Amiri" w:cs="Amiri"/>
          <w:lang w:bidi="ar-SA"/>
          <w:color w:val="111111"/>
          <w:sz w:val="28"/>
          <w:szCs w:val="28"/>
          <w:rtl/>
        </w:rPr>
        <w:t xml:space="preserve">خلق من ماء . .. يخرج ... إنّه على رجعه لقادر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- 88 - 20 - 2</w:t>
      </w:r>
    </w:p>
    <w:p>
      <w:pPr>
        <w:pStyle w:val="BookText"/>
      </w:pPr>
      <w:r>
        <w:rPr>
          <w:rFonts w:ascii="Amiri" w:hAnsi="Amiri" w:eastAsia="Amiri" w:cs="Amiri"/>
          <w:lang w:bidi="ar-SA"/>
          <w:color w:val="111111"/>
          <w:sz w:val="28"/>
          <w:szCs w:val="28"/>
          <w:rtl/>
        </w:rPr>
        <w:t xml:space="preserve">2 - هموار بودن زمين ، نشانه اى آشكار بر قدرت خداوند و دليل امكان معاد</w:t>
      </w:r>
    </w:p>
    <w:p>
      <w:pPr>
        <w:pStyle w:val="BookText"/>
      </w:pPr>
      <w:r>
        <w:rPr>
          <w:rFonts w:ascii="Amiri" w:hAnsi="Amiri" w:eastAsia="Amiri" w:cs="Amiri"/>
          <w:lang w:bidi="ar-SA"/>
          <w:color w:val="111111"/>
          <w:sz w:val="28"/>
          <w:szCs w:val="28"/>
          <w:rtl/>
        </w:rPr>
        <w:t xml:space="preserve">و إلى الأرض كيف سطحت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- 90 - 5 - 9</w:t>
      </w:r>
    </w:p>
    <w:p>
      <w:pPr>
        <w:pStyle w:val="BookText"/>
      </w:pPr>
      <w:r>
        <w:rPr>
          <w:rFonts w:ascii="Amiri" w:hAnsi="Amiri" w:eastAsia="Amiri" w:cs="Amiri"/>
          <w:lang w:bidi="ar-SA"/>
          <w:color w:val="111111"/>
          <w:sz w:val="28"/>
          <w:szCs w:val="28"/>
          <w:rtl/>
        </w:rPr>
        <w:t xml:space="preserve">9 - آفرينش نخست انسان ، دليل قدرت خداوند بر اعاده حيات او است .</w:t>
      </w:r>
    </w:p>
    <w:p>
      <w:pPr>
        <w:pStyle w:val="BookText"/>
      </w:pPr>
      <w:r>
        <w:rPr>
          <w:rFonts w:ascii="Amiri" w:hAnsi="Amiri" w:eastAsia="Amiri" w:cs="Amiri"/>
          <w:lang w:bidi="ar-SA"/>
          <w:color w:val="111111"/>
          <w:sz w:val="28"/>
          <w:szCs w:val="28"/>
          <w:rtl/>
        </w:rPr>
        <w:t xml:space="preserve">لقد خلقنا الإنسن . .. أيحسب أن لن يقدر عليه أحد</w:t>
      </w:r>
    </w:p>
    <w:p>
      <w:pPr>
        <w:pStyle w:val="BookText"/>
      </w:pPr>
      <w:r>
        <w:rPr>
          <w:rFonts w:ascii="IRNazanin" w:hAnsi="IRNazanin" w:eastAsia="IRNazanin" w:cs="IRNazanin"/>
          <w:lang w:bidi="fa-IR"/>
          <w:color w:val="111111"/>
          <w:sz w:val="28"/>
          <w:szCs w:val="28"/>
          <w:rtl/>
        </w:rPr>
        <w:t xml:space="preserve">چنانچه در اين آيه، سخن از قدرت خداوند بر معاد باشد، تعبير «لقد خلقنا» در آيه قبل، براى رفع استبعاد معاد خواهد بود.</w:t>
      </w:r>
    </w:p>
    <w:p>
      <w:pPr>
        <w:pStyle w:val="Heading3"/>
      </w:pPr>
      <w:bookmarkStart w:id="1459" w:name="_Toc1022"/>
      <w:r>
        <w:t>134- دلايل معاد جسمانى</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- 36 - 78 - 6</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62" w:name="pg6838_60998"/>
    <w:bookmarkEnd w:id="362"/>
    <w:p>
      <w:pPr>
        <w:pStyle w:val="BookText"/>
      </w:pPr>
      <w:r>
        <w:rPr>
          <w:rFonts w:ascii="IRNazanin" w:hAnsi="IRNazanin" w:eastAsia="IRNazanin" w:cs="IRNazanin"/>
          <w:lang w:bidi="fa-IR"/>
          <w:color w:val="111111"/>
          <w:sz w:val="28"/>
          <w:szCs w:val="28"/>
          <w:rtl/>
        </w:rPr>
        <w:t xml:space="preserve">6 - پيدايش انسان هاى نخستين ، دليل و شاهدِ امكانِ زنده شدن مجدد آنان پس از مرگ و خاكستر شدن بدن ها</w:t>
      </w:r>
    </w:p>
    <w:p>
      <w:pPr>
        <w:pStyle w:val="BookText"/>
      </w:pPr>
      <w:r>
        <w:rPr>
          <w:rFonts w:ascii="Amiri" w:hAnsi="Amiri" w:eastAsia="Amiri" w:cs="Amiri"/>
          <w:lang w:bidi="ar-SA"/>
          <w:color w:val="111111"/>
          <w:sz w:val="28"/>
          <w:szCs w:val="28"/>
          <w:rtl/>
        </w:rPr>
        <w:t xml:space="preserve">و ضرب لنا مثلاً و نسى خلقه قال من يحىِ العظم و هى رميم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- 56 - 57 - 3</w:t>
      </w:r>
    </w:p>
    <w:p>
      <w:pPr>
        <w:pStyle w:val="BookText"/>
      </w:pPr>
      <w:r>
        <w:rPr>
          <w:rFonts w:ascii="Amiri" w:hAnsi="Amiri" w:eastAsia="Amiri" w:cs="Amiri"/>
          <w:lang w:bidi="ar-SA"/>
          <w:color w:val="111111"/>
          <w:sz w:val="28"/>
          <w:szCs w:val="28"/>
          <w:rtl/>
        </w:rPr>
        <w:t xml:space="preserve">3 - آفرينش نخستين انسان ها ، دليل امكان حيات مجدد و رستاخيز دوباره آنان از سوى خداوند است .</w:t>
      </w:r>
    </w:p>
    <w:p>
      <w:pPr>
        <w:pStyle w:val="BookText"/>
      </w:pPr>
      <w:r>
        <w:rPr>
          <w:rFonts w:ascii="Amiri" w:hAnsi="Amiri" w:eastAsia="Amiri" w:cs="Amiri"/>
          <w:lang w:bidi="ar-SA"/>
          <w:color w:val="111111"/>
          <w:sz w:val="28"/>
          <w:szCs w:val="28"/>
          <w:rtl/>
        </w:rPr>
        <w:t xml:space="preserve">نحن خلقنكم فلولا تصدّقون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- 56 - 68 - 3</w:t>
      </w:r>
    </w:p>
    <w:p>
      <w:pPr>
        <w:pStyle w:val="BookText"/>
      </w:pPr>
      <w:r>
        <w:rPr>
          <w:rFonts w:ascii="IRNazanin" w:hAnsi="IRNazanin" w:eastAsia="IRNazanin" w:cs="IRNazanin"/>
          <w:lang w:bidi="fa-IR"/>
          <w:color w:val="111111"/>
          <w:sz w:val="28"/>
          <w:szCs w:val="28"/>
          <w:rtl/>
        </w:rPr>
        <w:t xml:space="preserve">3 - مطالعه در نقش آب شرب در حيات بشر ، راه را براى پذيرش قدرت الهى بر احياى مردگان در رستاخيز آسان مى سازد .</w:t>
      </w:r>
    </w:p>
    <w:p>
      <w:pPr>
        <w:pStyle w:val="BookText"/>
      </w:pPr>
      <w:r>
        <w:rPr>
          <w:rFonts w:ascii="Amiri" w:hAnsi="Amiri" w:eastAsia="Amiri" w:cs="Amiri"/>
          <w:lang w:bidi="ar-SA"/>
          <w:color w:val="111111"/>
          <w:sz w:val="28"/>
          <w:szCs w:val="28"/>
          <w:rtl/>
        </w:rPr>
        <w:t xml:space="preserve">أفرءيتم الماء الذى تشربون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- 56 - 71 - 3</w:t>
      </w:r>
    </w:p>
    <w:p>
      <w:pPr>
        <w:pStyle w:val="BookText"/>
      </w:pPr>
      <w:r>
        <w:rPr>
          <w:rFonts w:ascii="IRNazanin" w:hAnsi="IRNazanin" w:eastAsia="IRNazanin" w:cs="IRNazanin"/>
          <w:lang w:bidi="fa-IR"/>
          <w:color w:val="111111"/>
          <w:sz w:val="28"/>
          <w:szCs w:val="28"/>
          <w:rtl/>
        </w:rPr>
        <w:t xml:space="preserve">3 - دعوت از كافران و منكران معاد به مطالعه در چوب آتش زنه ، براى پى بردن به قدرت خداوند و توانايى او بر احياى مردگان</w:t>
      </w:r>
    </w:p>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با توجه به اين كه روى سخن در اين آيات با منكران معاد است، توجه دادن به مسأله كيفيت افروختن آتش و روشن كردن آن با عمل ساييدن،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- 56 - 72 - 3</w:t>
      </w:r>
    </w:p>
    <w:p>
      <w:pPr>
        <w:pStyle w:val="BookText"/>
      </w:pPr>
      <w:r>
        <w:rPr>
          <w:rFonts w:ascii="IRNazanin" w:hAnsi="IRNazanin" w:eastAsia="IRNazanin" w:cs="IRNazanin"/>
          <w:lang w:bidi="fa-IR"/>
          <w:color w:val="111111"/>
          <w:sz w:val="28"/>
          <w:szCs w:val="28"/>
          <w:rtl/>
        </w:rPr>
        <w:t xml:space="preserve">3 - آفرينش چوب آتش زنه ، نشانه اى از توانايى خداوند بر آفرينش مجدد انسان ها و برپايى قيامت</w:t>
      </w:r>
    </w:p>
    <w:p>
      <w:pPr>
        <w:pStyle w:val="BookText"/>
      </w:pPr>
      <w:r>
        <w:rPr>
          <w:rFonts w:ascii="IRNazanin" w:hAnsi="IRNazanin" w:eastAsia="IRNazanin" w:cs="IRNazanin"/>
          <w:lang w:bidi="fa-IR"/>
          <w:color w:val="111111"/>
          <w:sz w:val="28"/>
          <w:szCs w:val="28"/>
          <w:rtl/>
        </w:rPr>
        <w:t xml:space="preserve">ءأنتم أنشأتم شجرتها أم نحن المنشون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- 71 - 18 - 6</w:t>
      </w:r>
    </w:p>
    <w:p>
      <w:pPr>
        <w:pStyle w:val="BookText"/>
      </w:pPr>
      <w:r>
        <w:rPr>
          <w:rFonts w:ascii="IRNazanin" w:hAnsi="IRNazanin" w:eastAsia="IRNazanin" w:cs="IRNazanin"/>
          <w:lang w:bidi="fa-IR"/>
          <w:color w:val="111111"/>
          <w:sz w:val="28"/>
          <w:szCs w:val="28"/>
          <w:rtl/>
        </w:rPr>
        <w:t xml:space="preserve">6 - رويش نباتات در زمين و سپس خشك شدن و تبديل شدن آنها به خاك ، نشانه قدرت خداوند بر احياى مردگان در قيامت</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Heading3"/>
      </w:pPr>
      <w:bookmarkStart w:id="1460" w:name="_Toc1023"/>
      <w:r>
        <w:t>135- دلايل مكذبان معاد</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- 13 - 5 - 4</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63" w:name="pg6838_61002"/>
    <w:bookmarkEnd w:id="363"/>
    <w:p>
      <w:pPr>
        <w:pStyle w:val="BookText"/>
      </w:pPr>
      <w:r>
        <w:rPr>
          <w:rFonts w:ascii="Amiri" w:hAnsi="Amiri" w:eastAsia="Amiri" w:cs="Amiri"/>
          <w:lang w:bidi="ar-SA"/>
          <w:color w:val="111111"/>
          <w:sz w:val="28"/>
          <w:szCs w:val="28"/>
          <w:rtl/>
        </w:rPr>
        <w:t xml:space="preserve">4- بعيد شمردن حيات دوباره انسانها ، دليل انكار سراى آخرت از سوى كافران به قيامت</w:t>
      </w:r>
    </w:p>
    <w:p>
      <w:pPr>
        <w:pStyle w:val="BookText"/>
      </w:pPr>
      <w:r>
        <w:rPr>
          <w:rFonts w:ascii="Amiri" w:hAnsi="Amiri" w:eastAsia="Amiri" w:cs="Amiri"/>
          <w:lang w:bidi="ar-SA"/>
          <w:color w:val="111111"/>
          <w:sz w:val="28"/>
          <w:szCs w:val="28"/>
          <w:rtl/>
        </w:rPr>
        <w:t xml:space="preserve">أءذا كنّا تربًا أءنا لفى 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- 19 - 66 - 2</w:t>
      </w:r>
    </w:p>
    <w:p>
      <w:pPr>
        <w:pStyle w:val="BookText"/>
      </w:pPr>
      <w:r>
        <w:rPr>
          <w:rFonts w:ascii="IRNazanin" w:hAnsi="IRNazanin" w:eastAsia="IRNazanin" w:cs="IRNazanin"/>
          <w:lang w:bidi="fa-IR"/>
          <w:color w:val="111111"/>
          <w:sz w:val="28"/>
          <w:szCs w:val="28"/>
          <w:rtl/>
        </w:rPr>
        <w:t xml:space="preserve">2- استبعاد ، از مهم ترين پايه هاى باور و انديشه منكران معاد</w:t>
      </w:r>
    </w:p>
    <w:p>
      <w:pPr>
        <w:pStyle w:val="BookText"/>
      </w:pPr>
      <w:r>
        <w:rPr>
          <w:rFonts w:ascii="Amiri" w:hAnsi="Amiri" w:eastAsia="Amiri" w:cs="Amiri"/>
          <w:lang w:bidi="ar-SA"/>
          <w:color w:val="111111"/>
          <w:sz w:val="28"/>
          <w:szCs w:val="28"/>
          <w:rtl/>
        </w:rPr>
        <w:t xml:space="preserve">أءذا ما متّ لسوف أُخرج حيًّا</w:t>
      </w:r>
    </w:p>
    <w:p>
      <w:pPr>
        <w:pStyle w:val="BookText"/>
      </w:pPr>
      <w:r>
        <w:rPr>
          <w:rFonts w:ascii="IRNazanin" w:hAnsi="IRNazanin" w:eastAsia="IRNazanin" w:cs="IRNazanin"/>
          <w:lang w:bidi="fa-IR"/>
          <w:color w:val="111111"/>
          <w:sz w:val="28"/>
          <w:szCs w:val="28"/>
          <w:rtl/>
        </w:rPr>
        <w:t xml:space="preserve">مبناى قرآن در نقل سخنان ديگران، گزيده گويى است. نقل اين سخن از منكران معاد، نشانگر اين نكته است كه مهم ترين اساس بينش منكران معاد، همين استبعاد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- 36 - 78 - 4</w:t>
      </w:r>
    </w:p>
    <w:p>
      <w:pPr>
        <w:pStyle w:val="BookText"/>
      </w:pPr>
      <w:r>
        <w:rPr>
          <w:rFonts w:ascii="IRNazanin" w:hAnsi="IRNazanin" w:eastAsia="IRNazanin" w:cs="IRNazanin"/>
          <w:lang w:bidi="fa-IR"/>
          <w:color w:val="111111"/>
          <w:sz w:val="28"/>
          <w:szCs w:val="28"/>
          <w:rtl/>
        </w:rPr>
        <w:t xml:space="preserve">4 - تبديل شدن انسان ها به استخوان كهنه و پوسيده ، دليل و شاهد مثالِ كافران براى دور شمردن برپايى قيامت و زنده شدن مجدد انسان ها</w:t>
      </w:r>
    </w:p>
    <w:p>
      <w:pPr>
        <w:pStyle w:val="BookText"/>
      </w:pPr>
      <w:r>
        <w:rPr>
          <w:rFonts w:ascii="Amiri" w:hAnsi="Amiri" w:eastAsia="Amiri" w:cs="Amiri"/>
          <w:lang w:bidi="ar-SA"/>
          <w:color w:val="111111"/>
          <w:sz w:val="28"/>
          <w:szCs w:val="28"/>
          <w:rtl/>
        </w:rPr>
        <w:t xml:space="preserve">و ضرب لنا مثلاً . .. قال من يحىِ العظم و هى رميم</w:t>
      </w:r>
    </w:p>
    <w:p>
      <w:pPr>
        <w:pStyle w:val="BookText"/>
      </w:pPr>
      <w:r>
        <w:rPr>
          <w:rFonts w:ascii="Amiri" w:hAnsi="Amiri" w:eastAsia="Amiri" w:cs="Amiri"/>
          <w:lang w:bidi="ar-SA"/>
          <w:color w:val="111111"/>
          <w:sz w:val="28"/>
          <w:szCs w:val="28"/>
          <w:rtl/>
        </w:rPr>
        <w:t xml:space="preserve">برداشت ياد شده با توجه به اين مطلب است كه جمله «قال من يحىِ. ..» استئناف بيانى است; يعنى، بيان براى جمله «ضرب لنا مثلاً» است.</w:t>
      </w:r>
    </w:p>
    <w:p>
      <w:pPr>
        <w:pStyle w:val="Heading3"/>
      </w:pPr>
      <w:bookmarkStart w:id="1461" w:name="_Toc1024"/>
      <w:r>
        <w:t>136- دنياطلبان و معاد</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- 18 - 36 - 8</w:t>
      </w:r>
    </w:p>
    <w:p>
      <w:pPr>
        <w:pStyle w:val="BookText"/>
      </w:pPr>
      <w:r>
        <w:rPr>
          <w:rFonts w:ascii="IRNazanin" w:hAnsi="IRNazanin" w:eastAsia="IRNazanin" w:cs="IRNazanin"/>
          <w:lang w:bidi="fa-IR"/>
          <w:color w:val="111111"/>
          <w:sz w:val="28"/>
          <w:szCs w:val="28"/>
          <w:rtl/>
        </w:rPr>
        <w:t xml:space="preserve">8- عقيده به معاد ، ناسازگار با دنياپرستى و غيرقابل پذيرش براى دنياپرستان است .</w:t>
      </w:r>
    </w:p>
    <w:p>
      <w:pPr>
        <w:pStyle w:val="BookText"/>
      </w:pPr>
      <w:r>
        <w:rPr>
          <w:rFonts w:ascii="Amiri" w:hAnsi="Amiri" w:eastAsia="Amiri" w:cs="Amiri"/>
          <w:lang w:bidi="ar-SA"/>
          <w:color w:val="111111"/>
          <w:sz w:val="28"/>
          <w:szCs w:val="28"/>
          <w:rtl/>
        </w:rPr>
        <w:t xml:space="preserve">أنا أكثر منك مالاً . .. و ما أظنّ الساعة قائمة</w:t>
      </w:r>
    </w:p>
    <w:p>
      <w:pPr>
        <w:pStyle w:val="BookText"/>
      </w:pPr>
      <w:r>
        <w:rPr>
          <w:rFonts w:ascii="IRNazanin" w:hAnsi="IRNazanin" w:eastAsia="IRNazanin" w:cs="IRNazanin"/>
          <w:lang w:bidi="fa-IR"/>
          <w:color w:val="111111"/>
          <w:sz w:val="28"/>
          <w:szCs w:val="28"/>
          <w:rtl/>
        </w:rPr>
        <w:t xml:space="preserve">مرد ثروت مند، در پى غرور و افتخار به مال و منال و پندار جاودانه بودن آن، به انكار قيامت پرداخت. به نظر مى رسد كه ارتباط اين دو قسمت، به صورت زمينه و نتيجه باشد; يعنى، آنچه كه فرد را به موضع انكار قيامت كشاند، دنياپرستى و فريفته شدن بدان بود. فعل مجهول «رُددت» (برگردانده شوم) - كه حاكى از اجبار شدن است - نيز گوياى نكته ياد شده است.</w:t>
      </w:r>
    </w:p>
    <w:p>
      <w:pPr>
        <w:pStyle w:val="Heading3"/>
      </w:pPr>
      <w:bookmarkStart w:id="1462" w:name="_Toc1025"/>
      <w:r>
        <w:t>137- ذكر معاد</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- 26 - 6 - 4</w:t>
      </w:r>
    </w:p>
    <w:p>
      <w:pPr>
        <w:pStyle w:val="BookText"/>
      </w:pPr>
      <w:r>
        <w:rPr>
          <w:rFonts w:ascii="IRNazanin" w:hAnsi="IRNazanin" w:eastAsia="IRNazanin" w:cs="IRNazanin"/>
          <w:lang w:bidi="fa-IR"/>
          <w:color w:val="111111"/>
          <w:sz w:val="28"/>
          <w:szCs w:val="28"/>
          <w:rtl/>
        </w:rPr>
        <w:t xml:space="preserve">4 - معاد ، موضوعى بس مهم و در خور توجه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64" w:name="pg6838_61006"/>
    <w:bookmarkEnd w:id="364"/>
    <w:p>
      <w:pPr>
        <w:pStyle w:val="BookText"/>
      </w:pPr>
      <w:r>
        <w:rPr>
          <w:rFonts w:ascii="Amiri" w:hAnsi="Amiri" w:eastAsia="Amiri" w:cs="Amiri"/>
          <w:lang w:bidi="ar-SA"/>
          <w:color w:val="111111"/>
          <w:sz w:val="28"/>
          <w:szCs w:val="28"/>
          <w:rtl/>
        </w:rPr>
        <w:t xml:space="preserve">أنبؤا ما كانوا به يستهزءون</w:t>
      </w:r>
    </w:p>
    <w:p>
      <w:pPr>
        <w:pStyle w:val="BookText"/>
      </w:pPr>
      <w:r>
        <w:rPr>
          <w:rFonts w:ascii="IRNazanin" w:hAnsi="IRNazanin" w:eastAsia="IRNazanin" w:cs="IRNazanin"/>
          <w:lang w:bidi="fa-IR"/>
          <w:color w:val="111111"/>
          <w:sz w:val="28"/>
          <w:szCs w:val="28"/>
          <w:rtl/>
        </w:rPr>
        <w:t xml:space="preserve">واژه «نبأ» به خبر و حادثه اى اطلاق مى شود كه مهم و شايان توجه باشد.</w:t>
      </w:r>
    </w:p>
    <w:p>
      <w:pPr>
        <w:pStyle w:val="Heading3"/>
      </w:pPr>
      <w:bookmarkStart w:id="1463" w:name="_Toc1026"/>
      <w:r>
        <w:t>138- ذلت اخروى مكذبان معاد</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- 19 - 68 - 7</w:t>
      </w:r>
    </w:p>
    <w:p>
      <w:pPr>
        <w:pStyle w:val="BookText"/>
      </w:pPr>
      <w:r>
        <w:rPr>
          <w:rFonts w:ascii="Amiri" w:hAnsi="Amiri" w:eastAsia="Amiri" w:cs="Amiri"/>
          <w:lang w:bidi="ar-SA"/>
          <w:color w:val="111111"/>
          <w:sz w:val="28"/>
          <w:szCs w:val="28"/>
          <w:rtl/>
        </w:rPr>
        <w:t xml:space="preserve">7- خداوند ، شياطين و منكران معاد را در قيامت ، خوار و ذليل ، بر زانونشسته و به صورت نيم خيز در اطراف جهنم احضار خواهد كرد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«جثيّا» (جمع «جاثى») حال است و «جاثى» به كسى گفته مى شود كه براى مخاصمه و محاكمه بر زانو نشسته است (لسان العرب). احضار منكران معاد و شياطين، در حالى كه بر زانوان خود راه مى روند و يا بر زانو گرداگرد جهنم نشسته اند، براى اهانت و تحقير آنان است. برخى «جثىّ» را جمع «جثوة» دانسته اند كه به معناى انبوه خاك و سنگ است. بر حسب اين معنا مراد احضار هر فرقه و گروه به صورت متراكم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- 37 - 18 - 2</w:t>
      </w:r>
    </w:p>
    <w:p>
      <w:pPr>
        <w:pStyle w:val="BookText"/>
      </w:pPr>
      <w:r>
        <w:rPr>
          <w:rFonts w:ascii="Amiri" w:hAnsi="Amiri" w:eastAsia="Amiri" w:cs="Amiri"/>
          <w:lang w:bidi="ar-SA"/>
          <w:color w:val="111111"/>
          <w:sz w:val="28"/>
          <w:szCs w:val="28"/>
          <w:rtl/>
        </w:rPr>
        <w:t xml:space="preserve">2 - مشركان و منكران قيامت ، با وضعيتى ذلّت بار و تحقير شده در روز قيامت زنده خواهند شد .</w:t>
      </w:r>
    </w:p>
    <w:p>
      <w:pPr>
        <w:pStyle w:val="BookText"/>
      </w:pPr>
      <w:r>
        <w:rPr>
          <w:rFonts w:ascii="IRNazanin" w:hAnsi="IRNazanin" w:eastAsia="IRNazanin" w:cs="IRNazanin"/>
          <w:lang w:bidi="fa-IR"/>
          <w:color w:val="111111"/>
          <w:sz w:val="28"/>
          <w:szCs w:val="28"/>
          <w:rtl/>
        </w:rPr>
        <w:t xml:space="preserve">و أنتم دخرون</w:t>
      </w:r>
    </w:p>
    <w:p>
      <w:pPr>
        <w:pStyle w:val="BookText"/>
      </w:pPr>
      <w:r>
        <w:rPr>
          <w:rFonts w:ascii="Amiri" w:hAnsi="Amiri" w:eastAsia="Amiri" w:cs="Amiri"/>
          <w:lang w:bidi="ar-SA"/>
          <w:color w:val="111111"/>
          <w:sz w:val="28"/>
          <w:szCs w:val="28"/>
          <w:rtl/>
        </w:rPr>
        <w:t xml:space="preserve">«داخر» (مفرد «داخرون») به معناى «صغير» و «ذليل» است و جمله «أنتم داخرون» حال براى فاعل فعل مقدّر (تبعثون)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- 79 - 9 - 1</w:t>
      </w:r>
    </w:p>
    <w:p>
      <w:pPr>
        <w:pStyle w:val="BookText"/>
      </w:pPr>
      <w:r>
        <w:rPr>
          <w:rFonts w:ascii="IRNazanin" w:hAnsi="IRNazanin" w:eastAsia="IRNazanin" w:cs="IRNazanin"/>
          <w:lang w:bidi="fa-IR"/>
          <w:color w:val="111111"/>
          <w:sz w:val="28"/>
          <w:szCs w:val="28"/>
          <w:rtl/>
        </w:rPr>
        <w:t xml:space="preserve">1 - منكران معاد ، با چشمانى فروافتاده و در نهايت خوارى و ذلّت ، در صحنه قيامت ظاهر خواهند شد .</w:t>
      </w:r>
    </w:p>
    <w:p>
      <w:pPr>
        <w:pStyle w:val="BookText"/>
      </w:pPr>
      <w:r>
        <w:rPr>
          <w:rFonts w:ascii="Amiri" w:hAnsi="Amiri" w:eastAsia="Amiri" w:cs="Amiri"/>
          <w:lang w:bidi="ar-SA"/>
          <w:color w:val="111111"/>
          <w:sz w:val="28"/>
          <w:szCs w:val="28"/>
          <w:rtl/>
        </w:rPr>
        <w:t xml:space="preserve">أبصرها خشعة</w:t>
      </w:r>
    </w:p>
    <w:p>
      <w:pPr>
        <w:pStyle w:val="BookText"/>
      </w:pPr>
      <w:r>
        <w:rPr>
          <w:rFonts w:ascii="IRNazanin" w:hAnsi="IRNazanin" w:eastAsia="IRNazanin" w:cs="IRNazanin"/>
          <w:lang w:bidi="fa-IR"/>
          <w:color w:val="111111"/>
          <w:sz w:val="28"/>
          <w:szCs w:val="28"/>
          <w:rtl/>
        </w:rPr>
        <w:t xml:space="preserve">«خاشع» به شخصى گفته مى شود كه به زمين چشم دوخته باشد (لسان العرب). توصيف «أبصار القلوب» به آن، مجاز و حاكى از شدت ضعف و ذلّت شخص است; تا آنجا كه گويا قلب او كه موجودى مستقل فرض شده است، داراى چشمانى است كه خشوع و فروتنى، در آن جايگير شده است.</w:t>
      </w:r>
    </w:p>
    <w:p>
      <w:pPr>
        <w:pStyle w:val="Heading3"/>
      </w:pPr>
      <w:bookmarkStart w:id="1464" w:name="_Toc1027"/>
      <w:r>
        <w:t>139- ذلت مكذبان معاد</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65" w:name="pg6838_61011"/>
    <w:bookmarkEnd w:id="365"/>
    <w:p>
      <w:pPr>
        <w:pStyle w:val="BookText"/>
      </w:pPr>
      <w:r>
        <w:rPr>
          <w:rFonts w:ascii="IRNazanin" w:hAnsi="IRNazanin" w:eastAsia="IRNazanin" w:cs="IRNazanin"/>
          <w:lang w:bidi="fa-IR"/>
          <w:color w:val="111111"/>
          <w:sz w:val="28"/>
          <w:szCs w:val="28"/>
          <w:rtl/>
        </w:rPr>
        <w:t xml:space="preserve">5 - انعام - 6 - 30 - 1</w:t>
      </w:r>
    </w:p>
    <w:p>
      <w:pPr>
        <w:pStyle w:val="BookText"/>
      </w:pPr>
      <w:r>
        <w:rPr>
          <w:rFonts w:ascii="IRNazanin" w:hAnsi="IRNazanin" w:eastAsia="IRNazanin" w:cs="IRNazanin"/>
          <w:lang w:bidi="fa-IR"/>
          <w:color w:val="111111"/>
          <w:sz w:val="28"/>
          <w:szCs w:val="28"/>
          <w:rtl/>
        </w:rPr>
        <w:t xml:space="preserve">1 - آوردن ذلتبار منكران به پيشگاه پروردگار در قيامت، صحنه اى عجيب و دهشتزا</w:t>
      </w:r>
    </w:p>
    <w:p>
      <w:pPr>
        <w:pStyle w:val="BookText"/>
      </w:pPr>
      <w:r>
        <w:rPr>
          <w:rFonts w:ascii="IRNazanin" w:hAnsi="IRNazanin" w:eastAsia="IRNazanin" w:cs="IRNazanin"/>
          <w:lang w:bidi="fa-IR"/>
          <w:color w:val="111111"/>
          <w:sz w:val="28"/>
          <w:szCs w:val="28"/>
          <w:rtl/>
        </w:rPr>
        <w:t xml:space="preserve">و لو ترى إذ وقفوا على ربهم</w:t>
      </w:r>
    </w:p>
    <w:p>
      <w:pPr>
        <w:pStyle w:val="Heading3"/>
      </w:pPr>
      <w:bookmarkStart w:id="1465" w:name="_Toc1028"/>
      <w:r>
        <w:t>140- رازهاى مكذبان معاد</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- 16 - 23 - 4</w:t>
      </w:r>
    </w:p>
    <w:p>
      <w:pPr>
        <w:pStyle w:val="BookText"/>
      </w:pPr>
      <w:r>
        <w:rPr>
          <w:rFonts w:ascii="IRNazanin" w:hAnsi="IRNazanin" w:eastAsia="IRNazanin" w:cs="IRNazanin"/>
          <w:lang w:bidi="fa-IR"/>
          <w:color w:val="111111"/>
          <w:sz w:val="28"/>
          <w:szCs w:val="28"/>
          <w:rtl/>
        </w:rPr>
        <w:t xml:space="preserve">4- آگاهى خداوند از نيّت ها و حالات درونى منكران معاد ، برخاسته از علم غيب اوست .</w:t>
      </w:r>
    </w:p>
    <w:p>
      <w:pPr>
        <w:pStyle w:val="BookText"/>
      </w:pPr>
      <w:r>
        <w:rPr>
          <w:rFonts w:ascii="Amiri" w:hAnsi="Amiri" w:eastAsia="Amiri" w:cs="Amiri"/>
          <w:lang w:bidi="ar-SA"/>
          <w:color w:val="111111"/>
          <w:sz w:val="28"/>
          <w:szCs w:val="28"/>
          <w:rtl/>
        </w:rPr>
        <w:t xml:space="preserve">فالذين لايؤمنون بالأخرة قلوبهم منكرة . .. لاجرم أن الله يعلم ما يسرّون</w:t>
      </w:r>
    </w:p>
    <w:p>
      <w:pPr>
        <w:pStyle w:val="Heading3"/>
      </w:pPr>
      <w:bookmarkStart w:id="1466" w:name="_Toc1029"/>
      <w:r>
        <w:t>141- رد استبعاد معاد</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- 30 - 50 - 15</w:t>
      </w:r>
    </w:p>
    <w:p>
      <w:pPr>
        <w:pStyle w:val="BookText"/>
      </w:pPr>
      <w:r>
        <w:rPr>
          <w:rFonts w:ascii="IRNazanin" w:hAnsi="IRNazanin" w:eastAsia="IRNazanin" w:cs="IRNazanin"/>
          <w:lang w:bidi="fa-IR"/>
          <w:color w:val="111111"/>
          <w:sz w:val="28"/>
          <w:szCs w:val="28"/>
          <w:rtl/>
        </w:rPr>
        <w:t xml:space="preserve">15 - تصور صحيح از خداوند ، از بين برنده هرگونه ترديد و استبعاد در حقانيت معاد است .</w:t>
      </w:r>
    </w:p>
    <w:p>
      <w:pPr>
        <w:pStyle w:val="BookText"/>
      </w:pPr>
      <w:r>
        <w:rPr>
          <w:rFonts w:ascii="Amiri" w:hAnsi="Amiri" w:eastAsia="Amiri" w:cs="Amiri"/>
          <w:lang w:bidi="ar-SA"/>
          <w:color w:val="111111"/>
          <w:sz w:val="28"/>
          <w:szCs w:val="28"/>
          <w:rtl/>
        </w:rPr>
        <w:t xml:space="preserve">فانظر إلى ءاثر رحمت اللّه كيف يحى . .. و هو على كلّ شىء قدير</w:t>
      </w:r>
    </w:p>
    <w:p>
      <w:pPr>
        <w:pStyle w:val="Heading3"/>
      </w:pPr>
      <w:bookmarkStart w:id="1467" w:name="_Toc1030"/>
      <w:r>
        <w:t>142- رد عقيده مكذبان معاد</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- 75 - 4 - 1</w:t>
      </w:r>
    </w:p>
    <w:p>
      <w:pPr>
        <w:pStyle w:val="BookText"/>
      </w:pPr>
      <w:r>
        <w:rPr>
          <w:rFonts w:ascii="IRNazanin" w:hAnsi="IRNazanin" w:eastAsia="IRNazanin" w:cs="IRNazanin"/>
          <w:lang w:bidi="fa-IR"/>
          <w:color w:val="111111"/>
          <w:sz w:val="28"/>
          <w:szCs w:val="28"/>
          <w:rtl/>
        </w:rPr>
        <w:t xml:space="preserve">1 - رد پندار منكران معاد ( پندار عدم توانايى خدا بر گردآورى استخوان هاى مردگان و احياى مجدد آنها ) از سوى خداوند</w:t>
      </w:r>
    </w:p>
    <w:p>
      <w:pPr>
        <w:pStyle w:val="BookText"/>
      </w:pPr>
      <w:r>
        <w:rPr>
          <w:rFonts w:ascii="Amiri" w:hAnsi="Amiri" w:eastAsia="Amiri" w:cs="Amiri"/>
          <w:lang w:bidi="ar-SA"/>
          <w:color w:val="111111"/>
          <w:sz w:val="28"/>
          <w:szCs w:val="28"/>
          <w:rtl/>
        </w:rPr>
        <w:t xml:space="preserve">أيحسب الإنسن . .. بلى قدرين</w:t>
      </w:r>
    </w:p>
    <w:p>
      <w:pPr>
        <w:pStyle w:val="Heading3"/>
      </w:pPr>
      <w:bookmarkStart w:id="1468" w:name="_Toc1031"/>
      <w:r>
        <w:t>143- رضايت مكذّبان معاد</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- 6 - 113 - 6</w:t>
      </w:r>
    </w:p>
    <w:p>
      <w:pPr>
        <w:pStyle w:val="BookText"/>
      </w:pPr>
      <w:r>
        <w:rPr>
          <w:rFonts w:ascii="Amiri" w:hAnsi="Amiri" w:eastAsia="Amiri" w:cs="Amiri"/>
          <w:lang w:bidi="ar-SA"/>
          <w:color w:val="111111"/>
          <w:sz w:val="28"/>
          <w:szCs w:val="28"/>
          <w:rtl/>
        </w:rPr>
        <w:t xml:space="preserve">6 - رضايت درونى منكران آخرت و قيامت، از اهداف تبليغات فريبنده شياطين است.</w:t>
      </w:r>
    </w:p>
    <w:p>
      <w:pPr>
        <w:pStyle w:val="BookText"/>
      </w:pPr>
      <w:r>
        <w:rPr>
          <w:rFonts w:ascii="Amiri" w:hAnsi="Amiri" w:eastAsia="Amiri" w:cs="Amiri"/>
          <w:lang w:bidi="ar-SA"/>
          <w:color w:val="111111"/>
          <w:sz w:val="28"/>
          <w:szCs w:val="28"/>
          <w:rtl/>
        </w:rPr>
        <w:t xml:space="preserve">زخرف القول غرورا . .. و ليرضوه و ليقترفوا ما هم مقترفون</w:t>
      </w:r>
    </w:p>
    <w:p>
      <w:pPr>
        <w:pStyle w:val="BookText"/>
      </w:pPr>
      <w:r>
        <w:rPr>
          <w:rFonts w:ascii="Amiri" w:hAnsi="Amiri" w:eastAsia="Amiri" w:cs="Amiri"/>
          <w:lang w:bidi="ar-SA"/>
          <w:color w:val="111111"/>
          <w:sz w:val="28"/>
          <w:szCs w:val="28"/>
          <w:rtl/>
        </w:rPr>
        <w:t xml:space="preserve">«ليرضوه» عطف بر «غرورا» است; در نتيجه عامل آن فعل «يوحى» است; يعنى: «يوحى بعضهم إلى بعض زخرف القول</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66" w:name="pg6838_61015"/>
    <w:bookmarkEnd w:id="366"/>
    <w:p>
      <w:pPr>
        <w:pStyle w:val="BookText"/>
      </w:pPr>
      <w:r>
        <w:rPr>
          <w:rFonts w:ascii="Amiri" w:hAnsi="Amiri" w:eastAsia="Amiri" w:cs="Amiri"/>
          <w:lang w:bidi="ar-SA"/>
          <w:color w:val="111111"/>
          <w:sz w:val="28"/>
          <w:szCs w:val="28"/>
          <w:rtl/>
        </w:rPr>
        <w:t xml:space="preserve">ليرضوه».</w:t>
      </w:r>
    </w:p>
    <w:p>
      <w:pPr>
        <w:pStyle w:val="Heading3"/>
      </w:pPr>
      <w:bookmarkStart w:id="1469" w:name="_Toc1032"/>
      <w:r>
        <w:t>144- رفع استبعاد معاد</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- 29 - 20 - 4</w:t>
      </w:r>
    </w:p>
    <w:p>
      <w:pPr>
        <w:pStyle w:val="BookText"/>
      </w:pPr>
      <w:r>
        <w:rPr>
          <w:rFonts w:ascii="IRNazanin" w:hAnsi="IRNazanin" w:eastAsia="IRNazanin" w:cs="IRNazanin"/>
          <w:lang w:bidi="fa-IR"/>
          <w:color w:val="111111"/>
          <w:sz w:val="28"/>
          <w:szCs w:val="28"/>
          <w:rtl/>
        </w:rPr>
        <w:t xml:space="preserve">4 - فراخوانى به مطالعه طبيعت ، براى پى بردن به قدرت خداوند ، و در نتيجه ، رفع ترديد در امكان معاد ، روش هدايتى قرآن است .</w:t>
      </w:r>
    </w:p>
    <w:p>
      <w:pPr>
        <w:pStyle w:val="BookText"/>
      </w:pPr>
      <w:r>
        <w:rPr>
          <w:rFonts w:ascii="Amiri" w:hAnsi="Amiri" w:eastAsia="Amiri" w:cs="Amiri"/>
          <w:lang w:bidi="ar-SA"/>
          <w:color w:val="111111"/>
          <w:sz w:val="28"/>
          <w:szCs w:val="28"/>
          <w:rtl/>
        </w:rPr>
        <w:t xml:space="preserve">قل سيروا فى الأرض فانظروا كيف بدأ الخلق</w:t>
      </w:r>
    </w:p>
    <w:p>
      <w:pPr>
        <w:pStyle w:val="Heading3"/>
      </w:pPr>
      <w:bookmarkStart w:id="1470" w:name="_Toc1033"/>
      <w:r>
        <w:t>145- رفع شبهات معاد</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- 23 - 16 - 5</w:t>
      </w:r>
    </w:p>
    <w:p>
      <w:pPr>
        <w:pStyle w:val="BookText"/>
      </w:pPr>
      <w:r>
        <w:rPr>
          <w:rFonts w:ascii="IRNazanin" w:hAnsi="IRNazanin" w:eastAsia="IRNazanin" w:cs="IRNazanin"/>
          <w:lang w:bidi="fa-IR"/>
          <w:color w:val="111111"/>
          <w:sz w:val="28"/>
          <w:szCs w:val="28"/>
          <w:rtl/>
        </w:rPr>
        <w:t xml:space="preserve">5 - توجه به چگونگى خلقت نخستين انسان ، زداينده هر گونه ترديد در امكان معاد و توانايى خدا بر احياى مجدد مردگان</w:t>
      </w:r>
    </w:p>
    <w:p>
      <w:pPr>
        <w:pStyle w:val="BookText"/>
      </w:pPr>
      <w:r>
        <w:rPr>
          <w:rFonts w:ascii="Amiri" w:hAnsi="Amiri" w:eastAsia="Amiri" w:cs="Amiri"/>
          <w:lang w:bidi="ar-SA"/>
          <w:color w:val="111111"/>
          <w:sz w:val="28"/>
          <w:szCs w:val="28"/>
          <w:rtl/>
        </w:rPr>
        <w:t xml:space="preserve">و لقد خلقنا الإنسن . .. ثمّ إنّكم يوم القيمة تبعثون</w:t>
      </w:r>
    </w:p>
    <w:p>
      <w:pPr>
        <w:pStyle w:val="Heading3"/>
      </w:pPr>
      <w:bookmarkStart w:id="1471" w:name="_Toc1034"/>
      <w:r>
        <w:t>146- روش برخورد مكذبان معاد</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- 19 - 66 - 4</w:t>
      </w:r>
    </w:p>
    <w:p>
      <w:pPr>
        <w:pStyle w:val="BookText"/>
      </w:pPr>
      <w:r>
        <w:rPr>
          <w:rFonts w:ascii="Amiri" w:hAnsi="Amiri" w:eastAsia="Amiri" w:cs="Amiri"/>
          <w:lang w:bidi="ar-SA"/>
          <w:color w:val="111111"/>
          <w:sz w:val="28"/>
          <w:szCs w:val="28"/>
          <w:rtl/>
        </w:rPr>
        <w:t xml:space="preserve">4- عكس العمل نوع انسان ها در برابر وعده بهشت و نعمت هاى آن از جانب خداوند ، انكار و استبعاد معاد است .</w:t>
      </w:r>
    </w:p>
    <w:p>
      <w:pPr>
        <w:pStyle w:val="BookText"/>
      </w:pPr>
      <w:r>
        <w:rPr>
          <w:rFonts w:ascii="Amiri" w:hAnsi="Amiri" w:eastAsia="Amiri" w:cs="Amiri"/>
          <w:lang w:bidi="ar-SA"/>
          <w:color w:val="111111"/>
          <w:sz w:val="28"/>
          <w:szCs w:val="28"/>
          <w:rtl/>
        </w:rPr>
        <w:t xml:space="preserve">جنّت عدن التى وعد الرحمن . .. و يقول الإنسن أءذا ما متّ</w:t>
      </w:r>
    </w:p>
    <w:p>
      <w:pPr>
        <w:pStyle w:val="BookText"/>
      </w:pPr>
      <w:r>
        <w:rPr>
          <w:rFonts w:ascii="IRNazanin" w:hAnsi="IRNazanin" w:eastAsia="IRNazanin" w:cs="IRNazanin"/>
          <w:lang w:bidi="fa-IR"/>
          <w:color w:val="111111"/>
          <w:sz w:val="28"/>
          <w:szCs w:val="28"/>
          <w:rtl/>
        </w:rPr>
        <w:t xml:space="preserve">چنانچه دو آيه قبل )« و ما نتنزّل. .. سميًّا») جملاتى معترضه و بريده از آيات قبل و بعد باشد، آيه مورد بحث در ادامه آيات قبل از اين دو آيه خواهد بود كه در مورد بهشت و نعمت هاى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- 46 - 17 - 16</w:t>
      </w:r>
    </w:p>
    <w:p>
      <w:pPr>
        <w:pStyle w:val="BookText"/>
      </w:pPr>
      <w:r>
        <w:rPr>
          <w:rFonts w:ascii="IRNazanin" w:hAnsi="IRNazanin" w:eastAsia="IRNazanin" w:cs="IRNazanin"/>
          <w:lang w:bidi="fa-IR"/>
          <w:color w:val="111111"/>
          <w:sz w:val="28"/>
          <w:szCs w:val="28"/>
          <w:rtl/>
        </w:rPr>
        <w:t xml:space="preserve">16- اهانت به پدر و مادر ، در شأن منكران معاد و نه معتقدان به حقانيت وعده هاى خداوند *</w:t>
      </w:r>
    </w:p>
    <w:p>
      <w:pPr>
        <w:pStyle w:val="BookText"/>
      </w:pPr>
      <w:r>
        <w:rPr>
          <w:rFonts w:ascii="Amiri" w:hAnsi="Amiri" w:eastAsia="Amiri" w:cs="Amiri"/>
          <w:lang w:bidi="ar-SA"/>
          <w:color w:val="111111"/>
          <w:sz w:val="28"/>
          <w:szCs w:val="28"/>
          <w:rtl/>
        </w:rPr>
        <w:t xml:space="preserve">الذى قال لولديه أُفّ لكما أتعداننى أن أُخرج . .. ما هذا إلاّ أسطير الأوّلين</w:t>
      </w:r>
    </w:p>
    <w:p>
      <w:pPr>
        <w:pStyle w:val="BookText"/>
      </w:pPr>
      <w:r>
        <w:rPr>
          <w:rFonts w:ascii="IRNazanin" w:hAnsi="IRNazanin" w:eastAsia="IRNazanin" w:cs="IRNazanin"/>
          <w:lang w:bidi="fa-IR"/>
          <w:color w:val="111111"/>
          <w:sz w:val="28"/>
          <w:szCs w:val="28"/>
          <w:rtl/>
        </w:rPr>
        <w:t xml:space="preserve">آيات پيشين، حاوى سفارش خداوند در زمينه احسان به والدين بود و در مقابل، در اين آيه به دو صفت ناشايست اشاره شده است: 1- بى احترامى به والدين، 2- انكار معاد. از قرين آمدن اين دو نكته مى توان مطلب ياد شده را استفاده كرد.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67" w:name="pg6838_61019"/>
    <w:bookmarkEnd w:id="367"/>
    <w:p>
      <w:pPr>
        <w:pStyle w:val="Heading3"/>
      </w:pPr>
      <w:bookmarkStart w:id="1472" w:name="_Toc1035"/>
      <w:r>
        <w:t>147- روش پاسخ به مكذبان معاد</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- 45 - 26 - 1</w:t>
      </w:r>
    </w:p>
    <w:p>
      <w:pPr>
        <w:pStyle w:val="BookText"/>
      </w:pPr>
      <w:r>
        <w:rPr>
          <w:rFonts w:ascii="IRNazanin" w:hAnsi="IRNazanin" w:eastAsia="IRNazanin" w:cs="IRNazanin"/>
          <w:lang w:bidi="fa-IR"/>
          <w:color w:val="111111"/>
          <w:sz w:val="28"/>
          <w:szCs w:val="28"/>
          <w:rtl/>
        </w:rPr>
        <w:t xml:space="preserve">1 - خداوند ، شيوه پاسخ گويى به منكران معاد را به پيامبر (صلی الله علیه و آله) آموخت .</w:t>
      </w:r>
    </w:p>
    <w:p>
      <w:pPr>
        <w:pStyle w:val="BookText"/>
      </w:pPr>
      <w:r>
        <w:rPr>
          <w:rFonts w:ascii="IRNazanin" w:hAnsi="IRNazanin" w:eastAsia="IRNazanin" w:cs="IRNazanin"/>
          <w:lang w:bidi="fa-IR"/>
          <w:color w:val="111111"/>
          <w:sz w:val="28"/>
          <w:szCs w:val="28"/>
          <w:rtl/>
        </w:rPr>
        <w:t xml:space="preserve">قالوا . .. قل</w:t>
      </w:r>
    </w:p>
    <w:p>
      <w:pPr>
        <w:pStyle w:val="Heading3"/>
      </w:pPr>
      <w:bookmarkStart w:id="1473" w:name="_Toc1036"/>
      <w:r>
        <w:t>148- زشتى صورت مكذبان معاد</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- 67 - 27 - 1</w:t>
      </w:r>
    </w:p>
    <w:p>
      <w:pPr>
        <w:pStyle w:val="BookText"/>
      </w:pPr>
      <w:r>
        <w:rPr>
          <w:rFonts w:ascii="IRNazanin" w:hAnsi="IRNazanin" w:eastAsia="IRNazanin" w:cs="IRNazanin"/>
          <w:lang w:bidi="fa-IR"/>
          <w:color w:val="111111"/>
          <w:sz w:val="28"/>
          <w:szCs w:val="28"/>
          <w:rtl/>
        </w:rPr>
        <w:t xml:space="preserve">1 - زشت و كريه شدن چهره هاى كافران و منكران معاد ، در لحظه مشاهده عذاب قيامت</w:t>
      </w:r>
    </w:p>
    <w:p>
      <w:pPr>
        <w:pStyle w:val="BookText"/>
      </w:pPr>
      <w:r>
        <w:rPr>
          <w:rFonts w:ascii="Amiri" w:hAnsi="Amiri" w:eastAsia="Amiri" w:cs="Amiri"/>
          <w:lang w:bidi="ar-SA"/>
          <w:color w:val="111111"/>
          <w:sz w:val="28"/>
          <w:szCs w:val="28"/>
          <w:rtl/>
        </w:rPr>
        <w:t xml:space="preserve">فلمّا رأوه زلفة سيئت وجوه الذين كفروا</w:t>
      </w:r>
    </w:p>
    <w:p>
      <w:pPr>
        <w:pStyle w:val="BookText"/>
      </w:pPr>
      <w:r>
        <w:rPr>
          <w:rFonts w:ascii="IRNazanin" w:hAnsi="IRNazanin" w:eastAsia="IRNazanin" w:cs="IRNazanin"/>
          <w:lang w:bidi="fa-IR"/>
          <w:color w:val="111111"/>
          <w:sz w:val="28"/>
          <w:szCs w:val="28"/>
          <w:rtl/>
        </w:rPr>
        <w:t xml:space="preserve">واژه «سوء» مرادف «قبيح» و «سيئه» مقابل «حسنه» است.</w:t>
      </w:r>
    </w:p>
    <w:p>
      <w:pPr>
        <w:pStyle w:val="Heading3"/>
      </w:pPr>
      <w:bookmarkStart w:id="1474" w:name="_Toc1037"/>
      <w:r>
        <w:t>149- زمينه استبعاد معاد</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- 31 - 28 - 5</w:t>
      </w:r>
    </w:p>
    <w:p>
      <w:pPr>
        <w:pStyle w:val="BookText"/>
      </w:pPr>
      <w:r>
        <w:rPr>
          <w:rFonts w:ascii="Amiri" w:hAnsi="Amiri" w:eastAsia="Amiri" w:cs="Amiri"/>
          <w:lang w:bidi="ar-SA"/>
          <w:color w:val="111111"/>
          <w:sz w:val="28"/>
          <w:szCs w:val="28"/>
          <w:rtl/>
        </w:rPr>
        <w:t xml:space="preserve">5 - انبوهى شمار انسان ها ، فراهم آورنده زمينه تشكيك در معاد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به قرينه اين كه فرموده است، خلقت نخستين شما و خلق مجددتان، براى خداوند همانند خلق يك نفر است، مى توان استفاده كرد كه چه بسا تشكيك در معاد، مربوط به فراوانى انسان ها و در هم آميختگى آنها پس از مرگ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- 32 - 10 - 4</w:t>
      </w:r>
    </w:p>
    <w:p>
      <w:pPr>
        <w:pStyle w:val="BookText"/>
      </w:pPr>
      <w:r>
        <w:rPr>
          <w:rFonts w:ascii="IRNazanin" w:hAnsi="IRNazanin" w:eastAsia="IRNazanin" w:cs="IRNazanin"/>
          <w:lang w:bidi="fa-IR"/>
          <w:color w:val="111111"/>
          <w:sz w:val="28"/>
          <w:szCs w:val="28"/>
          <w:rtl/>
        </w:rPr>
        <w:t xml:space="preserve">4 - ترديد در امكان معاد ، به رغم مشاهده قدرت خدا در آفرينش هستى ، برخاسته از بهره نگرفتن از ابزار شناخت و تعقل است .</w:t>
      </w:r>
    </w:p>
    <w:p>
      <w:pPr>
        <w:pStyle w:val="BookText"/>
      </w:pPr>
      <w:r>
        <w:rPr>
          <w:rFonts w:ascii="Amiri" w:hAnsi="Amiri" w:eastAsia="Amiri" w:cs="Amiri"/>
          <w:lang w:bidi="ar-SA"/>
          <w:color w:val="111111"/>
          <w:sz w:val="28"/>
          <w:szCs w:val="28"/>
          <w:rtl/>
        </w:rPr>
        <w:t xml:space="preserve">جعل لكم السمع و . .. و قالوا أءذا ضللنا فى الأرض أءنّا لفى خلق جديد</w:t>
      </w:r>
    </w:p>
    <w:p>
      <w:pPr>
        <w:pStyle w:val="BookText"/>
      </w:pPr>
      <w:r>
        <w:rPr>
          <w:rFonts w:ascii="IRNazanin" w:hAnsi="IRNazanin" w:eastAsia="IRNazanin" w:cs="IRNazanin"/>
          <w:lang w:bidi="fa-IR"/>
          <w:color w:val="111111"/>
          <w:sz w:val="28"/>
          <w:szCs w:val="28"/>
          <w:rtl/>
        </w:rPr>
        <w:t xml:space="preserve">ذكر «و قالوا أءذا. ..» پس از بيان ناسپاسى انسان ها و يا كم سپاسى آنان در برابر نعمت قواى ادراكى اعطا شده از جانب خداوند، مى تواند بيان كننده اين نكته باشد كه انسان ها از نعمت قواى ادراكى، بهره نگرفتند. (ناسپاسى) و در نتيجه در مسأله معاد ترديد روا داشتند. لازم به ذكر است كه شكر نعمت قواى ادراكى به تناسب موضوع، به كاربردن آنها در راه شايسته و تعيين شده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68" w:name="pg6838_61025"/>
    <w:bookmarkEnd w:id="3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- 79 - 11 - 2</w:t>
      </w:r>
    </w:p>
    <w:p>
      <w:pPr>
        <w:pStyle w:val="BookText"/>
      </w:pPr>
      <w:r>
        <w:rPr>
          <w:rFonts w:ascii="IRNazanin" w:hAnsi="IRNazanin" w:eastAsia="IRNazanin" w:cs="IRNazanin"/>
          <w:lang w:bidi="fa-IR"/>
          <w:color w:val="111111"/>
          <w:sz w:val="28"/>
          <w:szCs w:val="28"/>
          <w:rtl/>
        </w:rPr>
        <w:t xml:space="preserve">2 - از هم پاشيده شدن اجزاى بدن انسان پس از مرگ ، مايه استبعاد معاد در ديدگاه منكران آن</w:t>
      </w:r>
    </w:p>
    <w:p>
      <w:pPr>
        <w:pStyle w:val="BookText"/>
      </w:pPr>
      <w:r>
        <w:rPr>
          <w:rFonts w:ascii="Amiri" w:hAnsi="Amiri" w:eastAsia="Amiri" w:cs="Amiri"/>
          <w:lang w:bidi="ar-SA"/>
          <w:color w:val="111111"/>
          <w:sz w:val="28"/>
          <w:szCs w:val="28"/>
          <w:rtl/>
        </w:rPr>
        <w:t xml:space="preserve">أءذا كنّا عظمًا نخرة</w:t>
      </w:r>
    </w:p>
    <w:p>
      <w:pPr>
        <w:pStyle w:val="Heading3"/>
      </w:pPr>
      <w:bookmarkStart w:id="1475" w:name="_Toc1038"/>
      <w:r>
        <w:t>150- زمينه ايمان به معاد</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- 26 - 9 - 3</w:t>
      </w:r>
    </w:p>
    <w:p>
      <w:pPr>
        <w:pStyle w:val="BookText"/>
      </w:pPr>
      <w:r>
        <w:rPr>
          <w:rFonts w:ascii="IRNazanin" w:hAnsi="IRNazanin" w:eastAsia="IRNazanin" w:cs="IRNazanin"/>
          <w:lang w:bidi="fa-IR"/>
          <w:color w:val="111111"/>
          <w:sz w:val="28"/>
          <w:szCs w:val="28"/>
          <w:rtl/>
        </w:rPr>
        <w:t xml:space="preserve">3 - اعتقاد به عزت و شكست ناپذيرى خدا ، هموار كننده راه ايمان به رستاخيز و توانايى خدا بر احياى مردگان</w:t>
      </w:r>
    </w:p>
    <w:p>
      <w:pPr>
        <w:pStyle w:val="BookText"/>
      </w:pPr>
      <w:r>
        <w:rPr>
          <w:rFonts w:ascii="Amiri" w:hAnsi="Amiri" w:eastAsia="Amiri" w:cs="Amiri"/>
          <w:lang w:bidi="ar-SA"/>
          <w:color w:val="111111"/>
          <w:sz w:val="28"/>
          <w:szCs w:val="28"/>
          <w:rtl/>
        </w:rPr>
        <w:t xml:space="preserve">و ما كان أكثرهم مؤمنين . و إنّ ربّك لهو العزيز</w:t>
      </w:r>
    </w:p>
    <w:p>
      <w:pPr>
        <w:pStyle w:val="BookText"/>
      </w:pPr>
      <w:r>
        <w:rPr>
          <w:rFonts w:ascii="IRNazanin" w:hAnsi="IRNazanin" w:eastAsia="IRNazanin" w:cs="IRNazanin"/>
          <w:lang w:bidi="fa-IR"/>
          <w:color w:val="111111"/>
          <w:sz w:val="28"/>
          <w:szCs w:val="28"/>
          <w:rtl/>
        </w:rPr>
        <w:t xml:space="preserve">با توجه به مفاد آيات پيش (انكار معاد از سوى كافران و ارائه نشانه هاى قدرت خدا بر برپا ساختن رستاخيز و پايان بخشيدن موضوع ياد شده با ذكر عزت خدا)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- 36 - 77 - 9</w:t>
      </w:r>
    </w:p>
    <w:p>
      <w:pPr>
        <w:pStyle w:val="BookText"/>
      </w:pPr>
      <w:r>
        <w:rPr>
          <w:rFonts w:ascii="IRNazanin" w:hAnsi="IRNazanin" w:eastAsia="IRNazanin" w:cs="IRNazanin"/>
          <w:lang w:bidi="fa-IR"/>
          <w:color w:val="111111"/>
          <w:sz w:val="28"/>
          <w:szCs w:val="28"/>
          <w:rtl/>
        </w:rPr>
        <w:t xml:space="preserve">9 - توجه انسان به مبدأ پيدايش خود ، زمينه ساز ممكن دانستن معاد و تصديق به آن</w:t>
      </w:r>
    </w:p>
    <w:p>
      <w:pPr>
        <w:pStyle w:val="BookText"/>
      </w:pPr>
      <w:r>
        <w:rPr>
          <w:rFonts w:ascii="Amiri" w:hAnsi="Amiri" w:eastAsia="Amiri" w:cs="Amiri"/>
          <w:lang w:bidi="ar-SA"/>
          <w:color w:val="111111"/>
          <w:sz w:val="28"/>
          <w:szCs w:val="28"/>
          <w:rtl/>
        </w:rPr>
        <w:t xml:space="preserve">أوَلم ير الإنسن أنّا خلقنه من نطفة فإذا هو خصيم مبين</w:t>
      </w:r>
    </w:p>
    <w:p>
      <w:pPr>
        <w:pStyle w:val="BookText"/>
      </w:pPr>
      <w:r>
        <w:rPr>
          <w:rFonts w:ascii="IRNazanin" w:hAnsi="IRNazanin" w:eastAsia="IRNazanin" w:cs="IRNazanin"/>
          <w:lang w:bidi="fa-IR"/>
          <w:color w:val="111111"/>
          <w:sz w:val="28"/>
          <w:szCs w:val="28"/>
          <w:rtl/>
        </w:rPr>
        <w:t xml:space="preserve">يادآورى مبدأ پيدايش انسان در شرايطى كه آيه شريفه و آيات بعد، درصدد اثبات معاد و رد شبهه منكران قيامت است،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- 56 - 58 - 2</w:t>
      </w:r>
    </w:p>
    <w:p>
      <w:pPr>
        <w:pStyle w:val="BookText"/>
      </w:pPr>
      <w:r>
        <w:rPr>
          <w:rFonts w:ascii="IRNazanin" w:hAnsi="IRNazanin" w:eastAsia="IRNazanin" w:cs="IRNazanin"/>
          <w:lang w:bidi="fa-IR"/>
          <w:color w:val="111111"/>
          <w:sz w:val="28"/>
          <w:szCs w:val="28"/>
          <w:rtl/>
        </w:rPr>
        <w:t xml:space="preserve">2 - توجه به كيفيت پيدايش انسان از منى در رحم ، آسان كننده مسأله پذيرش معاد و توانايى خداوند بر احياى مجدد مردگان</w:t>
      </w:r>
    </w:p>
    <w:p>
      <w:pPr>
        <w:pStyle w:val="BookText"/>
      </w:pPr>
      <w:r>
        <w:rPr>
          <w:rFonts w:ascii="Amiri" w:hAnsi="Amiri" w:eastAsia="Amiri" w:cs="Amiri"/>
          <w:lang w:bidi="ar-SA"/>
          <w:color w:val="111111"/>
          <w:sz w:val="28"/>
          <w:szCs w:val="28"/>
          <w:rtl/>
        </w:rPr>
        <w:t xml:space="preserve">أفرءيتم ما تمنون</w:t>
      </w:r>
    </w:p>
    <w:p>
      <w:pPr>
        <w:pStyle w:val="BookText"/>
      </w:pPr>
      <w:r>
        <w:rPr>
          <w:rFonts w:ascii="IRNazanin" w:hAnsi="IRNazanin" w:eastAsia="IRNazanin" w:cs="IRNazanin"/>
          <w:lang w:bidi="fa-IR"/>
          <w:color w:val="111111"/>
          <w:sz w:val="28"/>
          <w:szCs w:val="28"/>
          <w:rtl/>
        </w:rPr>
        <w:t xml:space="preserve">روى سخن در آيه شريفه با منكران معاد است و مفاد آن چنين مى باشد: اگر شما به كيفيت پيدايش انسان از نطفه - كه در رحم مى ريزيد - توجه مى كرديد، در قدرت و توانايى خداوند بر آفرينش مجدد انسان ترديد نمى كرديد و به انكار معاد نمى پرداختيد.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- 56 - 62 - 5</w:t>
      </w:r>
    </w:p>
    <w:p>
      <w:pPr>
        <w:pStyle w:val="BookText"/>
      </w:pPr>
      <w:r>
        <w:rPr>
          <w:rFonts w:ascii="IRNazanin" w:hAnsi="IRNazanin" w:eastAsia="IRNazanin" w:cs="IRNazanin"/>
          <w:lang w:bidi="fa-IR"/>
          <w:color w:val="111111"/>
          <w:sz w:val="28"/>
          <w:szCs w:val="28"/>
          <w:rtl/>
        </w:rPr>
        <w:t xml:space="preserve">5 - ترغيب كافران صدراسلام از سوى خداوند به توجه و تأمل در نشأه نخستين ( جهان فعلى ) ، براى هموار شدن راه پذيرش مسأله معاد</w:t>
      </w:r>
    </w:p>
    <w:p>
      <w:pPr>
        <w:pStyle w:val="BookText"/>
      </w:pPr>
      <w:r>
        <w:rPr>
          <w:rFonts w:ascii="Amiri" w:hAnsi="Amiri" w:eastAsia="Amiri" w:cs="Amiri"/>
          <w:lang w:bidi="ar-SA"/>
          <w:color w:val="111111"/>
          <w:sz w:val="28"/>
          <w:szCs w:val="28"/>
          <w:rtl/>
        </w:rPr>
        <w:t xml:space="preserve">و لقد علمتم النشأة الأُولى فلولا تذكّرون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«لولا» در «لولا تذكّرون»، براى تحضيض و ترغيب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- 56 - 63 - 4</w:t>
      </w:r>
    </w:p>
    <w:p>
      <w:pPr>
        <w:pStyle w:val="BookText"/>
      </w:pPr>
      <w:r>
        <w:rPr>
          <w:rFonts w:ascii="IRNazanin" w:hAnsi="IRNazanin" w:eastAsia="IRNazanin" w:cs="IRNazanin"/>
          <w:lang w:bidi="fa-IR"/>
          <w:color w:val="111111"/>
          <w:sz w:val="28"/>
          <w:szCs w:val="28"/>
          <w:rtl/>
        </w:rPr>
        <w:t xml:space="preserve">4 - توصيه منكران معاد از سوى خداوند ، به مطالعه در چگونگى رشد و نموّ دانه هاى پاشيده شده در زمين بهوسيله كشاورزان ، براى پى بردن به قدرت الهى و پذيرش امكان معاد</w:t>
      </w:r>
    </w:p>
    <w:p>
      <w:pPr>
        <w:pStyle w:val="BookText"/>
      </w:pPr>
      <w:r>
        <w:rPr>
          <w:rFonts w:ascii="Amiri" w:hAnsi="Amiri" w:eastAsia="Amiri" w:cs="Amiri"/>
          <w:lang w:bidi="ar-SA"/>
          <w:color w:val="111111"/>
          <w:sz w:val="28"/>
          <w:szCs w:val="28"/>
          <w:rtl/>
        </w:rPr>
        <w:t xml:space="preserve">أفرءيتم ما تحرثون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- 71 - 18 - 7</w:t>
      </w:r>
    </w:p>
    <w:p>
      <w:pPr>
        <w:pStyle w:val="BookText"/>
      </w:pPr>
      <w:r>
        <w:rPr>
          <w:rFonts w:ascii="Amiri" w:hAnsi="Amiri" w:eastAsia="Amiri" w:cs="Amiri"/>
          <w:lang w:bidi="ar-SA"/>
          <w:color w:val="111111"/>
          <w:sz w:val="28"/>
          <w:szCs w:val="28"/>
          <w:rtl/>
        </w:rPr>
        <w:t xml:space="preserve">7 - مطالعه در آفرينش و رويش مداوم نباتات ، راهبر انسان ها به مسأله معاد و آسان كننده درك و ايمان به آن است .</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- 77 - 23 - 8</w:t>
      </w:r>
    </w:p>
    <w:p>
      <w:pPr>
        <w:pStyle w:val="BookText"/>
      </w:pPr>
      <w:r>
        <w:rPr>
          <w:rFonts w:ascii="IRNazanin" w:hAnsi="IRNazanin" w:eastAsia="IRNazanin" w:cs="IRNazanin"/>
          <w:lang w:bidi="fa-IR"/>
          <w:color w:val="111111"/>
          <w:sz w:val="28"/>
          <w:szCs w:val="28"/>
          <w:rtl/>
        </w:rPr>
        <w:t xml:space="preserve">8 - مطالعه و تأمّل در آفرينش انسان و مبدأ پيدايش و سير تكاملى آن ، موجب شناخت معاد و اثبات توانايى خداوند بر آن است .</w:t>
      </w:r>
    </w:p>
    <w:p>
      <w:pPr>
        <w:pStyle w:val="BookText"/>
      </w:pPr>
      <w:r>
        <w:rPr>
          <w:rFonts w:ascii="Amiri" w:hAnsi="Amiri" w:eastAsia="Amiri" w:cs="Amiri"/>
          <w:lang w:bidi="ar-SA"/>
          <w:color w:val="111111"/>
          <w:sz w:val="28"/>
          <w:szCs w:val="28"/>
          <w:rtl/>
        </w:rPr>
        <w:t xml:space="preserve">ألم نخلقكم من ماء . .. فقدرنا فنعم القدرون</w:t>
      </w:r>
    </w:p>
    <w:p>
      <w:pPr>
        <w:pStyle w:val="BookText"/>
      </w:pPr>
      <w:r>
        <w:rPr>
          <w:rFonts w:ascii="Amiri" w:hAnsi="Amiri" w:eastAsia="Amiri" w:cs="Amiri"/>
          <w:lang w:bidi="ar-SA"/>
          <w:color w:val="111111"/>
          <w:sz w:val="28"/>
          <w:szCs w:val="28"/>
          <w:rtl/>
        </w:rPr>
        <w:t xml:space="preserve">از اين كه ماجراى خلقت انسان با استفهام تقريرى (ألم نخلقكم. ..) آغاز شده،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- 78 - 8 - 4</w:t>
      </w:r>
    </w:p>
    <w:p>
      <w:pPr>
        <w:pStyle w:val="BookText"/>
      </w:pPr>
      <w:r>
        <w:rPr>
          <w:rFonts w:ascii="IRNazanin" w:hAnsi="IRNazanin" w:eastAsia="IRNazanin" w:cs="IRNazanin"/>
          <w:lang w:bidi="fa-IR"/>
          <w:color w:val="111111"/>
          <w:sz w:val="28"/>
          <w:szCs w:val="28"/>
          <w:rtl/>
        </w:rPr>
        <w:t xml:space="preserve">4 - توجه به آفرينش انسان و تداوم نسل او در زمين ، زمينه ساز پذيرش معاد است .</w:t>
      </w:r>
    </w:p>
    <w:p>
      <w:pPr>
        <w:pStyle w:val="BookText"/>
      </w:pPr>
      <w:r>
        <w:rPr>
          <w:rFonts w:ascii="Amiri" w:hAnsi="Amiri" w:eastAsia="Amiri" w:cs="Amiri"/>
          <w:lang w:bidi="ar-SA"/>
          <w:color w:val="111111"/>
          <w:sz w:val="28"/>
          <w:szCs w:val="28"/>
          <w:rtl/>
        </w:rPr>
        <w:t xml:space="preserve">عمّ يتساءلون . .. و خلقنكم أزوجًا</w:t>
      </w:r>
    </w:p>
    <w:p>
      <w:pPr>
        <w:pStyle w:val="BookText"/>
      </w:pPr>
      <w:r>
        <w:rPr>
          <w:rFonts w:ascii="IRNazanin" w:hAnsi="IRNazanin" w:eastAsia="IRNazanin" w:cs="IRNazanin"/>
          <w:lang w:bidi="fa-IR"/>
          <w:color w:val="111111"/>
          <w:sz w:val="28"/>
          <w:szCs w:val="28"/>
          <w:rtl/>
        </w:rPr>
        <w:t xml:space="preserve">در آيه دو چيز به عنوان دليل بر معاد ذكر شده است; خلقت انسان ها و زوجيت آنان; يعنى، چنين آفريده اى نمى تواند معاد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- 86 - 5 - 1</w:t>
      </w:r>
    </w:p>
    <w:p>
      <w:pPr>
        <w:pStyle w:val="BookText"/>
      </w:pPr>
      <w:r>
        <w:rPr>
          <w:rFonts w:ascii="Amiri" w:hAnsi="Amiri" w:eastAsia="Amiri" w:cs="Amiri"/>
          <w:lang w:bidi="ar-SA"/>
          <w:color w:val="111111"/>
          <w:sz w:val="28"/>
          <w:szCs w:val="28"/>
          <w:rtl/>
        </w:rPr>
        <w:t xml:space="preserve">1 - تحقيق درباره منشأ آفرينش انسان و توجّه به عنصر اوليه جسم وى ، زمينه ساز باور به امكان احياى دوباره او است .</w:t>
      </w:r>
    </w:p>
    <w:p>
      <w:pPr>
        <w:pStyle w:val="BookText"/>
      </w:pPr>
      <w:r>
        <w:rPr>
          <w:rFonts w:ascii="Amiri" w:hAnsi="Amiri" w:eastAsia="Amiri" w:cs="Amiri"/>
          <w:lang w:bidi="ar-SA"/>
          <w:color w:val="111111"/>
          <w:sz w:val="28"/>
          <w:szCs w:val="28"/>
          <w:rtl/>
        </w:rPr>
        <w:t xml:space="preserve">فلينظر الإنسن ممّ خلق</w:t>
      </w:r>
    </w:p>
    <w:p>
      <w:pPr>
        <w:pStyle w:val="BookText"/>
      </w:pPr>
      <w:r>
        <w:rPr>
          <w:rFonts w:ascii="IRNazanin" w:hAnsi="IRNazanin" w:eastAsia="IRNazanin" w:cs="IRNazanin"/>
          <w:lang w:bidi="fa-IR"/>
          <w:color w:val="111111"/>
          <w:sz w:val="28"/>
          <w:szCs w:val="28"/>
          <w:rtl/>
        </w:rPr>
        <w:t xml:space="preserve">جمله «إنّه على رجعه لقادر» - در آيات بعد - بيانگر آن است كه آنچه از اين آيه به بعد مطرح شده، آماده سازنده ذهن انسان براى باور به امكان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- 86 - 7 - 4</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69" w:name="pg6838_61032"/>
    <w:bookmarkEnd w:id="369"/>
    <w:p>
      <w:pPr>
        <w:pStyle w:val="BookText"/>
      </w:pPr>
      <w:r>
        <w:rPr>
          <w:rFonts w:ascii="IRNazanin" w:hAnsi="IRNazanin" w:eastAsia="IRNazanin" w:cs="IRNazanin"/>
          <w:lang w:bidi="fa-IR"/>
          <w:color w:val="111111"/>
          <w:sz w:val="28"/>
          <w:szCs w:val="28"/>
          <w:rtl/>
        </w:rPr>
        <w:t xml:space="preserve">4 - خروج نطفه از فاصله بين ستون فقرات و قفسه سينه ، امرى شگفت آور و مايه رفع استبعاد از « معاد » است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ارتباط اين آيه با آيه بعد،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- 86 - 11 - 2</w:t>
      </w:r>
    </w:p>
    <w:p>
      <w:pPr>
        <w:pStyle w:val="BookText"/>
      </w:pPr>
      <w:r>
        <w:rPr>
          <w:rFonts w:ascii="IRNazanin" w:hAnsi="IRNazanin" w:eastAsia="IRNazanin" w:cs="IRNazanin"/>
          <w:lang w:bidi="fa-IR"/>
          <w:color w:val="111111"/>
          <w:sz w:val="28"/>
          <w:szCs w:val="28"/>
          <w:rtl/>
        </w:rPr>
        <w:t xml:space="preserve">2 - توجّه به تأثير آسمان در تداوم بازگشت بعضى از پديده ها ، زمينه ساز باور به معاد</w:t>
      </w:r>
    </w:p>
    <w:p>
      <w:pPr>
        <w:pStyle w:val="BookText"/>
      </w:pPr>
      <w:r>
        <w:rPr>
          <w:rFonts w:ascii="IRNazanin" w:hAnsi="IRNazanin" w:eastAsia="IRNazanin" w:cs="IRNazanin"/>
          <w:lang w:bidi="fa-IR"/>
          <w:color w:val="111111"/>
          <w:sz w:val="28"/>
          <w:szCs w:val="28"/>
          <w:rtl/>
        </w:rPr>
        <w:t xml:space="preserve">و السماء ذات الرجع</w:t>
      </w:r>
    </w:p>
    <w:p>
      <w:pPr>
        <w:pStyle w:val="BookText"/>
      </w:pPr>
      <w:r>
        <w:rPr>
          <w:rFonts w:ascii="IRNazanin" w:hAnsi="IRNazanin" w:eastAsia="IRNazanin" w:cs="IRNazanin"/>
          <w:lang w:bidi="fa-IR"/>
          <w:color w:val="111111"/>
          <w:sz w:val="28"/>
          <w:szCs w:val="28"/>
          <w:rtl/>
        </w:rPr>
        <w:t xml:space="preserve">ارتباط اين سوگند با قبل و بعد آن - به ويژه آيه «إنّه على رجعه لقادر» كه كلمه «رجع» در آن نيز آمده است - بيانگر برداشت ياد شده است.</w:t>
      </w:r>
    </w:p>
    <w:p>
      <w:pPr>
        <w:pStyle w:val="Heading3"/>
      </w:pPr>
      <w:bookmarkStart w:id="1476" w:name="_Toc1039"/>
      <w:r>
        <w:t>151- زمينه پاسخ به شبهات معاد</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- 17 - 51 - 11</w:t>
      </w:r>
    </w:p>
    <w:p>
      <w:pPr>
        <w:pStyle w:val="BookText"/>
      </w:pPr>
      <w:r>
        <w:rPr>
          <w:rFonts w:ascii="Amiri" w:hAnsi="Amiri" w:eastAsia="Amiri" w:cs="Amiri"/>
          <w:lang w:bidi="ar-SA"/>
          <w:color w:val="111111"/>
          <w:sz w:val="28"/>
          <w:szCs w:val="28"/>
          <w:rtl/>
        </w:rPr>
        <w:t xml:space="preserve">11- شناخت معاد و حل شبهات آن ، متكى بر شناخت صحيح مبدأ آفرينش است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pStyle w:val="BookText"/>
      </w:pPr>
      <w:r>
        <w:rPr>
          <w:rFonts w:ascii="IRNazanin" w:hAnsi="IRNazanin" w:eastAsia="IRNazanin" w:cs="IRNazanin"/>
          <w:lang w:bidi="fa-IR"/>
          <w:color w:val="111111"/>
          <w:sz w:val="28"/>
          <w:szCs w:val="28"/>
          <w:rtl/>
        </w:rPr>
        <w:t xml:space="preserve">خداوند، براى پاسخ گويى به شبهات انسان در زمينه معاد، مسأله مبدأ آفرينش انسان را مطرح كرد و اين بيانگر آن است كه شناخت مبدأ آفرينش، موجب شناخت معاد و حل شبهات آن مى شود.</w:t>
      </w:r>
    </w:p>
    <w:p>
      <w:pPr>
        <w:pStyle w:val="Heading3"/>
      </w:pPr>
      <w:bookmarkStart w:id="1477" w:name="_Toc1040"/>
      <w:r>
        <w:t>152- زمينه تكذيب معاد</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- 27 - 69 - 8</w:t>
      </w:r>
    </w:p>
    <w:p>
      <w:pPr>
        <w:pStyle w:val="BookText"/>
      </w:pPr>
      <w:r>
        <w:rPr>
          <w:rFonts w:ascii="IRNazanin" w:hAnsi="IRNazanin" w:eastAsia="IRNazanin" w:cs="IRNazanin"/>
          <w:lang w:bidi="fa-IR"/>
          <w:color w:val="111111"/>
          <w:sz w:val="28"/>
          <w:szCs w:val="28"/>
          <w:rtl/>
        </w:rPr>
        <w:t xml:space="preserve">8 - جرم و تبه كارى ، زمينه مخالفت ورزيدن با پيامبران الهى و انكار معاد</w:t>
      </w:r>
    </w:p>
    <w:p>
      <w:pPr>
        <w:pStyle w:val="BookText"/>
      </w:pPr>
      <w:r>
        <w:rPr>
          <w:rFonts w:ascii="Amiri" w:hAnsi="Amiri" w:eastAsia="Amiri" w:cs="Amiri"/>
          <w:lang w:bidi="ar-SA"/>
          <w:color w:val="111111"/>
          <w:sz w:val="28"/>
          <w:szCs w:val="28"/>
          <w:rtl/>
        </w:rPr>
        <w:t xml:space="preserve">إن هذا إلاّأسطير الأوّلين . .. فانظروا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- 45 - 24 - 4</w:t>
      </w:r>
    </w:p>
    <w:p>
      <w:pPr>
        <w:pStyle w:val="BookText"/>
      </w:pPr>
      <w:r>
        <w:rPr>
          <w:rFonts w:ascii="IRNazanin" w:hAnsi="IRNazanin" w:eastAsia="IRNazanin" w:cs="IRNazanin"/>
          <w:lang w:bidi="fa-IR"/>
          <w:color w:val="111111"/>
          <w:sz w:val="28"/>
          <w:szCs w:val="28"/>
          <w:rtl/>
        </w:rPr>
        <w:t xml:space="preserve">4 - گناه پيشگى و هواپرستى ، داراى پيوند با بى اعتقادى به حيات اخروى</w:t>
      </w:r>
    </w:p>
    <w:p>
      <w:pPr>
        <w:pStyle w:val="BookText"/>
      </w:pPr>
      <w:r>
        <w:rPr>
          <w:rFonts w:ascii="Amiri" w:hAnsi="Amiri" w:eastAsia="Amiri" w:cs="Amiri"/>
          <w:lang w:bidi="ar-SA"/>
          <w:color w:val="111111"/>
          <w:sz w:val="28"/>
          <w:szCs w:val="28"/>
          <w:rtl/>
        </w:rPr>
        <w:t xml:space="preserve">اجترحوا السيّئات . .. اتّخذ إلهه هويه ... و قالوا ما هى إلاّ حياتنا الدنيا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0" w:name="pg6838_61035"/>
    <w:bookmarkEnd w:id="370"/>
    <w:p>
      <w:pPr>
        <w:pStyle w:val="BookText"/>
      </w:pPr>
      <w:r>
        <w:rPr>
          <w:rFonts w:ascii="IRNazanin" w:hAnsi="IRNazanin" w:eastAsia="IRNazanin" w:cs="IRNazanin"/>
          <w:lang w:bidi="fa-IR"/>
          <w:color w:val="111111"/>
          <w:sz w:val="28"/>
          <w:szCs w:val="28"/>
          <w:rtl/>
        </w:rPr>
        <w:t xml:space="preserve">20 - بلد - 90 - 5 - 8</w:t>
      </w:r>
    </w:p>
    <w:p>
      <w:pPr>
        <w:pStyle w:val="BookText"/>
      </w:pPr>
      <w:r>
        <w:rPr>
          <w:rFonts w:ascii="Amiri" w:hAnsi="Amiri" w:eastAsia="Amiri" w:cs="Amiri"/>
          <w:lang w:bidi="ar-SA"/>
          <w:color w:val="111111"/>
          <w:sz w:val="28"/>
          <w:szCs w:val="28"/>
          <w:rtl/>
        </w:rPr>
        <w:t xml:space="preserve">8 - فريفته شدن به ثروت و قدرت ، زمينه ساز انكار معاد</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مفاد آيه شريفه، ممكن است اين باشد كه فرد قدرتمند، نبايد گمان كند كه كسى قادر بر زنده ساختن و محاسبه و عذاب او نيست. هم چنين به قرينه آيه بعد، فرد ثروتمند را از فريفته شدن به ثروت خويش و پندار رهايى از حساب و نظارت خداوند، برحذر داشته شده است.</w:t>
      </w:r>
    </w:p>
    <w:p>
      <w:pPr>
        <w:pStyle w:val="Heading3"/>
      </w:pPr>
      <w:bookmarkStart w:id="1478" w:name="_Toc1041"/>
      <w:r>
        <w:t>153- زمينه درك معاد</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- 75 - 40 - 6</w:t>
      </w:r>
    </w:p>
    <w:p>
      <w:pPr>
        <w:pStyle w:val="BookText"/>
      </w:pPr>
      <w:r>
        <w:rPr>
          <w:rFonts w:ascii="Amiri" w:hAnsi="Amiri" w:eastAsia="Amiri" w:cs="Amiri"/>
          <w:lang w:bidi="ar-SA"/>
          <w:color w:val="111111"/>
          <w:sz w:val="28"/>
          <w:szCs w:val="28"/>
          <w:rtl/>
        </w:rPr>
        <w:t xml:space="preserve">6 - نقش تعيين كننده انسان شناسى ، در درك معارف الهى ( معاد و . . . )</w:t>
      </w:r>
    </w:p>
    <w:p>
      <w:pPr>
        <w:pStyle w:val="BookText"/>
      </w:pPr>
      <w:r>
        <w:rPr>
          <w:rFonts w:ascii="Amiri" w:hAnsi="Amiri" w:eastAsia="Amiri" w:cs="Amiri"/>
          <w:lang w:bidi="ar-SA"/>
          <w:color w:val="111111"/>
          <w:sz w:val="28"/>
          <w:szCs w:val="28"/>
          <w:rtl/>
        </w:rPr>
        <w:t xml:space="preserve">أيحسب الإنسن أن يترك سدًى . ألم يك نطفة ... أليس ذلك بقدر على أن يحيى الموتى</w:t>
      </w:r>
    </w:p>
    <w:p>
      <w:pPr>
        <w:pStyle w:val="BookText"/>
      </w:pPr>
      <w:r>
        <w:rPr>
          <w:rFonts w:ascii="IRNazanin" w:hAnsi="IRNazanin" w:eastAsia="IRNazanin" w:cs="IRNazanin"/>
          <w:lang w:bidi="fa-IR"/>
          <w:color w:val="111111"/>
          <w:sz w:val="28"/>
          <w:szCs w:val="28"/>
          <w:rtl/>
        </w:rPr>
        <w:t xml:space="preserve">برداشت ياد شده، به سبب اين نكته است كه خداوند، براى اثبات توانايى خويش بر احياى مردگان و برپايى قيامت، مسأله هدفمند بودن زندگى انسان و سير آفرينش او را مطرح ساخته است.</w:t>
      </w:r>
    </w:p>
    <w:p>
      <w:pPr>
        <w:pStyle w:val="Heading3"/>
      </w:pPr>
      <w:bookmarkStart w:id="1479" w:name="_Toc1042"/>
      <w:r>
        <w:t>154- زمينه ذكر معاد</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- 87 - 5 - 6</w:t>
      </w:r>
    </w:p>
    <w:p>
      <w:pPr>
        <w:pStyle w:val="BookText"/>
      </w:pPr>
      <w:r>
        <w:rPr>
          <w:rFonts w:ascii="IRNazanin" w:hAnsi="IRNazanin" w:eastAsia="IRNazanin" w:cs="IRNazanin"/>
          <w:lang w:bidi="fa-IR"/>
          <w:color w:val="111111"/>
          <w:sz w:val="28"/>
          <w:szCs w:val="28"/>
          <w:rtl/>
        </w:rPr>
        <w:t xml:space="preserve">6 - توجّه به روييدن و خشكيدن گياهان ، زمينه ساز ياد معاد</w:t>
      </w:r>
    </w:p>
    <w:p>
      <w:pPr>
        <w:pStyle w:val="BookText"/>
      </w:pPr>
      <w:r>
        <w:rPr>
          <w:rFonts w:ascii="IRNazanin" w:hAnsi="IRNazanin" w:eastAsia="IRNazanin" w:cs="IRNazanin"/>
          <w:lang w:bidi="fa-IR"/>
          <w:color w:val="111111"/>
          <w:sz w:val="28"/>
          <w:szCs w:val="28"/>
          <w:rtl/>
        </w:rPr>
        <w:t xml:space="preserve">أخرج المرعى . فجعله غثاء أحوى</w:t>
      </w:r>
    </w:p>
    <w:p>
      <w:pPr>
        <w:pStyle w:val="BookText"/>
      </w:pPr>
      <w:r>
        <w:rPr>
          <w:rFonts w:ascii="IRNazanin" w:hAnsi="IRNazanin" w:eastAsia="IRNazanin" w:cs="IRNazanin"/>
          <w:lang w:bidi="fa-IR"/>
          <w:color w:val="111111"/>
          <w:sz w:val="28"/>
          <w:szCs w:val="28"/>
          <w:rtl/>
        </w:rPr>
        <w:t xml:space="preserve">ارتباط آيات آغاز سوره، با جمله هايى نظير «يصلى النار الكبرى» و «و الأخرة خير و أبقى» (در ادامه سوره) بيانگر آن است كه اين آيات، زمينه توجّه به مفاد آيات مربوط به معاد را فراهم مى سازد.</w:t>
      </w:r>
    </w:p>
    <w:p>
      <w:pPr>
        <w:pStyle w:val="Heading3"/>
      </w:pPr>
      <w:bookmarkStart w:id="1480" w:name="_Toc1043"/>
      <w:r>
        <w:t>155- زمينه رفع شبهات معاد</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- 18 - 21 - 9،18</w:t>
      </w:r>
    </w:p>
    <w:p>
      <w:pPr>
        <w:pStyle w:val="BookText"/>
      </w:pPr>
      <w:r>
        <w:rPr>
          <w:rFonts w:ascii="IRNazanin" w:hAnsi="IRNazanin" w:eastAsia="IRNazanin" w:cs="IRNazanin"/>
          <w:lang w:bidi="fa-IR"/>
          <w:color w:val="111111"/>
          <w:sz w:val="28"/>
          <w:szCs w:val="28"/>
          <w:rtl/>
        </w:rPr>
        <w:t xml:space="preserve">9- سرگذشت اصحاب كهف ، دليل حقانيّت معاد و از ميان برنده زمينه هاى ترديد در آن</w:t>
      </w:r>
    </w:p>
    <w:p>
      <w:pPr>
        <w:pStyle w:val="BookText"/>
      </w:pPr>
      <w:r>
        <w:rPr>
          <w:rFonts w:ascii="Amiri" w:hAnsi="Amiri" w:eastAsia="Amiri" w:cs="Amiri"/>
          <w:lang w:bidi="ar-SA"/>
          <w:color w:val="111111"/>
          <w:sz w:val="28"/>
          <w:szCs w:val="28"/>
          <w:rtl/>
        </w:rPr>
        <w:t xml:space="preserve">و كذلك أعثرنا عليهم ليعلموا . .. أنّ الساعة لاريب فيها</w:t>
      </w:r>
    </w:p>
    <w:p>
      <w:pPr>
        <w:pStyle w:val="BookText"/>
      </w:pPr>
      <w:r>
        <w:rPr>
          <w:rFonts w:ascii="IRNazanin" w:hAnsi="IRNazanin" w:eastAsia="IRNazanin" w:cs="IRNazanin"/>
          <w:lang w:bidi="fa-IR"/>
          <w:color w:val="111111"/>
          <w:sz w:val="28"/>
          <w:szCs w:val="28"/>
          <w:rtl/>
        </w:rPr>
        <w:t xml:space="preserve">«ساعة» يعنى «پاره اى از وقت» و اين كه از قيامت به «ساعة» تعبير مى شود، به خاطر شباهت آن به پاره اى از وقت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1" w:name="pg6838_61038"/>
    <w:bookmarkEnd w:id="371"/>
    <w:p>
      <w:pPr>
        <w:pStyle w:val="BookText"/>
      </w:pPr>
      <w:r>
        <w:rPr>
          <w:rFonts w:ascii="IRNazanin" w:hAnsi="IRNazanin" w:eastAsia="IRNazanin" w:cs="IRNazanin"/>
          <w:lang w:bidi="fa-IR"/>
          <w:color w:val="111111"/>
          <w:sz w:val="28"/>
          <w:szCs w:val="28"/>
          <w:rtl/>
        </w:rPr>
        <w:t xml:space="preserve">زيرا، حساب رسى در آن، به سرعت انجام مى پذيرد (مفردات راغب).</w:t>
      </w:r>
    </w:p>
    <w:p>
      <w:pPr>
        <w:pStyle w:val="BookText"/>
      </w:pPr>
      <w:r>
        <w:rPr>
          <w:rFonts w:ascii="IRNazanin" w:hAnsi="IRNazanin" w:eastAsia="IRNazanin" w:cs="IRNazanin"/>
          <w:lang w:bidi="fa-IR"/>
          <w:color w:val="111111"/>
          <w:sz w:val="28"/>
          <w:szCs w:val="28"/>
          <w:rtl/>
        </w:rPr>
        <w:t xml:space="preserve">18- خداوند ، در روزگار اختلاف و نزاع مردم درباره معاد ، اصحاب كهف را از خواب بيدار كرد .</w:t>
      </w:r>
    </w:p>
    <w:p>
      <w:pPr>
        <w:pStyle w:val="BookText"/>
      </w:pPr>
      <w:r>
        <w:rPr>
          <w:rFonts w:ascii="Amiri" w:hAnsi="Amiri" w:eastAsia="Amiri" w:cs="Amiri"/>
          <w:lang w:bidi="ar-SA"/>
          <w:color w:val="111111"/>
          <w:sz w:val="28"/>
          <w:szCs w:val="28"/>
          <w:rtl/>
        </w:rPr>
        <w:t xml:space="preserve">أعثرنا عليهم . .. إذ يتنزعون بينهم أمرهم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- 50 - 4 - 4</w:t>
      </w:r>
    </w:p>
    <w:p>
      <w:pPr>
        <w:pStyle w:val="BookText"/>
      </w:pPr>
      <w:r>
        <w:rPr>
          <w:rFonts w:ascii="IRNazanin" w:hAnsi="IRNazanin" w:eastAsia="IRNazanin" w:cs="IRNazanin"/>
          <w:lang w:bidi="fa-IR"/>
          <w:color w:val="111111"/>
          <w:sz w:val="28"/>
          <w:szCs w:val="28"/>
          <w:rtl/>
        </w:rPr>
        <w:t xml:space="preserve">4- توجّه به علم گسترده الهى ، زداينده شبهات انسان در امكان معاد</w:t>
      </w:r>
    </w:p>
    <w:p>
      <w:pPr>
        <w:pStyle w:val="BookText"/>
      </w:pPr>
      <w:r>
        <w:rPr>
          <w:rFonts w:ascii="Amiri" w:hAnsi="Amiri" w:eastAsia="Amiri" w:cs="Amiri"/>
          <w:lang w:bidi="ar-SA"/>
          <w:color w:val="111111"/>
          <w:sz w:val="28"/>
          <w:szCs w:val="28"/>
          <w:rtl/>
        </w:rPr>
        <w:t xml:space="preserve">ذلك رجع بعيد . قد علمنا ما تنقص الأرض منهم</w:t>
      </w:r>
    </w:p>
    <w:p>
      <w:pPr>
        <w:pStyle w:val="BookText"/>
      </w:pPr>
      <w:r>
        <w:rPr>
          <w:rFonts w:ascii="Amiri" w:hAnsi="Amiri" w:eastAsia="Amiri" w:cs="Amiri"/>
          <w:lang w:bidi="ar-SA"/>
          <w:color w:val="111111"/>
          <w:sz w:val="28"/>
          <w:szCs w:val="28"/>
          <w:rtl/>
        </w:rPr>
        <w:t xml:space="preserve">از اين كه خداوند، در قبال شبهه كافران نسبت به معاد، علم ازلى خود را ياد آور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- 50 - 11 - 11</w:t>
      </w:r>
    </w:p>
    <w:p>
      <w:pPr>
        <w:pStyle w:val="BookText"/>
      </w:pPr>
      <w:r>
        <w:rPr>
          <w:rFonts w:ascii="Amiri" w:hAnsi="Amiri" w:eastAsia="Amiri" w:cs="Amiri"/>
          <w:lang w:bidi="ar-SA"/>
          <w:color w:val="111111"/>
          <w:sz w:val="28"/>
          <w:szCs w:val="28"/>
          <w:rtl/>
        </w:rPr>
        <w:t xml:space="preserve">11- توجّه به علم و قدرت الهى و نمود هاى رستاخيز در طبيعت ، زداينده هر شك در امكان معاد</w:t>
      </w:r>
    </w:p>
    <w:p>
      <w:pPr>
        <w:pStyle w:val="BookText"/>
      </w:pPr>
      <w:r>
        <w:rPr>
          <w:rFonts w:ascii="Amiri" w:hAnsi="Amiri" w:eastAsia="Amiri" w:cs="Amiri"/>
          <w:lang w:bidi="ar-SA"/>
          <w:color w:val="111111"/>
          <w:sz w:val="28"/>
          <w:szCs w:val="28"/>
          <w:rtl/>
        </w:rPr>
        <w:t xml:space="preserve">قد علمنا ما تنقص الأرض منهم . .. أفلم ينظروا إلى السماء فوقهم كيف بنينها ... و</w:t>
      </w:r>
    </w:p>
    <w:p>
      <w:pPr>
        <w:pStyle w:val="BookText"/>
      </w:pPr>
      <w:r>
        <w:rPr>
          <w:rFonts w:ascii="IRNazanin" w:hAnsi="IRNazanin" w:eastAsia="IRNazanin" w:cs="IRNazanin"/>
          <w:lang w:bidi="fa-IR"/>
          <w:color w:val="111111"/>
          <w:sz w:val="28"/>
          <w:szCs w:val="28"/>
          <w:rtl/>
        </w:rPr>
        <w:t xml:space="preserve">خداوند در پاسخ به شبهات منكران معاد، در اين آيات به سه نكته اشاره كرده است: 1- علم، 2- قدرت، 3نمودهاى رستاخيز در طبيعت.</w:t>
      </w:r>
    </w:p>
    <w:p>
      <w:pPr>
        <w:pStyle w:val="Heading3"/>
      </w:pPr>
      <w:bookmarkStart w:id="1481" w:name="_Toc1044"/>
      <w:r>
        <w:t>156- زمينه غفلت از معاد</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- 100 - 9 - 6</w:t>
      </w:r>
    </w:p>
    <w:p>
      <w:pPr>
        <w:pStyle w:val="BookText"/>
      </w:pPr>
      <w:r>
        <w:rPr>
          <w:rFonts w:ascii="IRNazanin" w:hAnsi="IRNazanin" w:eastAsia="IRNazanin" w:cs="IRNazanin"/>
          <w:lang w:bidi="fa-IR"/>
          <w:color w:val="111111"/>
          <w:sz w:val="28"/>
          <w:szCs w:val="28"/>
          <w:rtl/>
        </w:rPr>
        <w:t xml:space="preserve">6 - ناسپاسى دشمنان دين ، در برابر نعمت هاى خداوند و دلبستگى شديد آنها به دارايى خويش ، نشان بى توجهى آنان به معاد</w:t>
      </w:r>
    </w:p>
    <w:p>
      <w:pPr>
        <w:pStyle w:val="BookText"/>
      </w:pPr>
      <w:r>
        <w:rPr>
          <w:rFonts w:ascii="Amiri" w:hAnsi="Amiri" w:eastAsia="Amiri" w:cs="Amiri"/>
          <w:lang w:bidi="ar-SA"/>
          <w:color w:val="111111"/>
          <w:sz w:val="28"/>
          <w:szCs w:val="28"/>
          <w:rtl/>
        </w:rPr>
        <w:t xml:space="preserve">إنّ الإنسن لربّه لكنود . .. أفلايعلم إذا بعثر ما فى القبور</w:t>
      </w:r>
    </w:p>
    <w:p>
      <w:pPr>
        <w:pStyle w:val="Heading3"/>
      </w:pPr>
      <w:bookmarkStart w:id="1482" w:name="_Toc1045"/>
      <w:r>
        <w:t>157- زمينه معاد</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- 13 - 5 - 7</w:t>
      </w:r>
    </w:p>
    <w:p>
      <w:pPr>
        <w:pStyle w:val="BookText"/>
      </w:pPr>
      <w:r>
        <w:rPr>
          <w:rFonts w:ascii="IRNazanin" w:hAnsi="IRNazanin" w:eastAsia="IRNazanin" w:cs="IRNazanin"/>
          <w:lang w:bidi="fa-IR"/>
          <w:color w:val="111111"/>
          <w:sz w:val="28"/>
          <w:szCs w:val="28"/>
          <w:rtl/>
        </w:rPr>
        <w:t xml:space="preserve">7- ربوبيّت خدا بر انسانها ، مقتضى تشكيل دادن قيامت و آفرينش مجدد انسان ها پس از مرگ است .</w:t>
      </w:r>
    </w:p>
    <w:p>
      <w:pPr>
        <w:pStyle w:val="BookText"/>
      </w:pPr>
      <w:r>
        <w:rPr>
          <w:rFonts w:ascii="Amiri" w:hAnsi="Amiri" w:eastAsia="Amiri" w:cs="Amiri"/>
          <w:lang w:bidi="ar-SA"/>
          <w:color w:val="111111"/>
          <w:sz w:val="28"/>
          <w:szCs w:val="28"/>
          <w:rtl/>
        </w:rPr>
        <w:t xml:space="preserve">أُولئك الذين كفروا بربهم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- 50 - 11 - 9</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72" w:name="pg6838_61042"/>
    <w:bookmarkEnd w:id="372"/>
    <w:p>
      <w:pPr>
        <w:pStyle w:val="BookText"/>
      </w:pPr>
      <w:r>
        <w:rPr>
          <w:rFonts w:ascii="Amiri" w:hAnsi="Amiri" w:eastAsia="Amiri" w:cs="Amiri"/>
          <w:lang w:bidi="ar-SA"/>
          <w:color w:val="111111"/>
          <w:sz w:val="28"/>
          <w:szCs w:val="28"/>
          <w:rtl/>
        </w:rPr>
        <w:t xml:space="preserve">9- كارايى و تأثير وسايط طبيعى ، در تحقق معاد و حيات مجدد انسان ها *</w:t>
      </w:r>
    </w:p>
    <w:p>
      <w:pPr>
        <w:pStyle w:val="BookText"/>
      </w:pPr>
      <w:r>
        <w:rPr>
          <w:rFonts w:ascii="Amiri" w:hAnsi="Amiri" w:eastAsia="Amiri" w:cs="Amiri"/>
          <w:lang w:bidi="ar-SA"/>
          <w:color w:val="111111"/>
          <w:sz w:val="28"/>
          <w:szCs w:val="28"/>
          <w:rtl/>
        </w:rPr>
        <w:t xml:space="preserve">و أحيينا به بلدة ميتًا كذلك الخروج</w:t>
      </w:r>
    </w:p>
    <w:p>
      <w:pPr>
        <w:pStyle w:val="BookText"/>
      </w:pPr>
      <w:r>
        <w:rPr>
          <w:rFonts w:ascii="IRNazanin" w:hAnsi="IRNazanin" w:eastAsia="IRNazanin" w:cs="IRNazanin"/>
          <w:lang w:bidi="fa-IR"/>
          <w:color w:val="111111"/>
          <w:sz w:val="28"/>
          <w:szCs w:val="28"/>
          <w:rtl/>
        </w:rPr>
        <w:t xml:space="preserve">از اين كه در «مشبّه به» تعبير «به» آمده است - كه واسطه بودن باران در حيات زمين را مى رساند - اين احتمال جان مى گيرد كه در «مشبّه» نيز وسايط مؤثّر باشند; يعنى، معاد انسان ها نيز، در نتيجه تحولاتى طبيعى به تدبير و اراده خداوند صورت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- 80 - 23 - 3</w:t>
      </w:r>
    </w:p>
    <w:p>
      <w:pPr>
        <w:pStyle w:val="BookText"/>
      </w:pPr>
      <w:r>
        <w:rPr>
          <w:rFonts w:ascii="IRNazanin" w:hAnsi="IRNazanin" w:eastAsia="IRNazanin" w:cs="IRNazanin"/>
          <w:lang w:bidi="fa-IR"/>
          <w:color w:val="111111"/>
          <w:sz w:val="28"/>
          <w:szCs w:val="28"/>
          <w:rtl/>
        </w:rPr>
        <w:t xml:space="preserve">3 - معاد و زنده شدن دوباره انسان ها ، در گرو انجام پذيرفتن تمام خواسته هاى تكوينى خداوند از انسان ها است .</w:t>
      </w:r>
    </w:p>
    <w:p>
      <w:pPr>
        <w:pStyle w:val="BookText"/>
      </w:pPr>
      <w:r>
        <w:rPr>
          <w:rFonts w:ascii="Amiri" w:hAnsi="Amiri" w:eastAsia="Amiri" w:cs="Amiri"/>
          <w:lang w:bidi="ar-SA"/>
          <w:color w:val="111111"/>
          <w:sz w:val="28"/>
          <w:szCs w:val="28"/>
          <w:rtl/>
        </w:rPr>
        <w:t xml:space="preserve">كلاّ لمّا يقض ما أمره</w:t>
      </w:r>
    </w:p>
    <w:p>
      <w:pPr>
        <w:pStyle w:val="BookText"/>
      </w:pPr>
      <w:r>
        <w:rPr>
          <w:rFonts w:ascii="IRNazanin" w:hAnsi="IRNazanin" w:eastAsia="IRNazanin" w:cs="IRNazanin"/>
          <w:lang w:bidi="fa-IR"/>
          <w:color w:val="111111"/>
          <w:sz w:val="28"/>
          <w:szCs w:val="28"/>
          <w:rtl/>
        </w:rPr>
        <w:t xml:space="preserve">مفاد «كلاّ» ممكن است ردع و زجر از چيزى باشد كه مخاطب با شنيدن «ثمّ إذا شاء أنشره» آن را توهم مى كند. به اين بيان كه نبايد در محشور شدن انسان ها تعجيل داشت; زيرا آنان هنوز خود را به پايان كارى كه برايشان مقرر شده است، نرسانده اند.</w:t>
      </w:r>
    </w:p>
    <w:p>
      <w:pPr>
        <w:pStyle w:val="Heading3"/>
      </w:pPr>
      <w:bookmarkStart w:id="1483" w:name="_Toc1046"/>
      <w:r>
        <w:t>158- زمينه معاد شناسى</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- 17 - 51 - 11</w:t>
      </w:r>
    </w:p>
    <w:p>
      <w:pPr>
        <w:pStyle w:val="BookText"/>
      </w:pPr>
      <w:r>
        <w:rPr>
          <w:rFonts w:ascii="Amiri" w:hAnsi="Amiri" w:eastAsia="Amiri" w:cs="Amiri"/>
          <w:lang w:bidi="ar-SA"/>
          <w:color w:val="111111"/>
          <w:sz w:val="28"/>
          <w:szCs w:val="28"/>
          <w:rtl/>
        </w:rPr>
        <w:t xml:space="preserve">11- شناخت معاد و حل شبهات آن ، متكى بر شناخت صحيح مبدأ آفرينش است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pStyle w:val="BookText"/>
      </w:pPr>
      <w:r>
        <w:rPr>
          <w:rFonts w:ascii="IRNazanin" w:hAnsi="IRNazanin" w:eastAsia="IRNazanin" w:cs="IRNazanin"/>
          <w:lang w:bidi="fa-IR"/>
          <w:color w:val="111111"/>
          <w:sz w:val="28"/>
          <w:szCs w:val="28"/>
          <w:rtl/>
        </w:rPr>
        <w:t xml:space="preserve">خداوند، براى پاسخ گويى به شبهات انسان در زمينه معاد، مسأله مبدأ آفرينش انسان را مطرح كرد و اين بيانگر آن است كه شناخت مبدأ آفرينش، موجب شناخت معاد و حل شبهات آن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- 17 - 99 - 1،2</w:t>
      </w:r>
    </w:p>
    <w:p>
      <w:pPr>
        <w:pStyle w:val="BookText"/>
      </w:pPr>
      <w:r>
        <w:rPr>
          <w:rFonts w:ascii="IRNazanin" w:hAnsi="IRNazanin" w:eastAsia="IRNazanin" w:cs="IRNazanin"/>
          <w:lang w:bidi="fa-IR"/>
          <w:color w:val="111111"/>
          <w:sz w:val="28"/>
          <w:szCs w:val="28"/>
          <w:rtl/>
        </w:rPr>
        <w:t xml:space="preserve">1- توجه به خلقت آسمان ها و زمين ، عاملى براى پى بردن به قدرت خداوند در آفرينش دوباره انسانها</w:t>
      </w:r>
    </w:p>
    <w:p>
      <w:pPr>
        <w:pStyle w:val="BookText"/>
      </w:pPr>
      <w:r>
        <w:rPr>
          <w:rFonts w:ascii="Amiri" w:hAnsi="Amiri" w:eastAsia="Amiri" w:cs="Amiri"/>
          <w:lang w:bidi="ar-SA"/>
          <w:color w:val="111111"/>
          <w:sz w:val="28"/>
          <w:szCs w:val="28"/>
          <w:rtl/>
        </w:rPr>
        <w:t xml:space="preserve">أو لم يروا أن الله . .. قادر على أن يخلق مثلهم</w:t>
      </w:r>
    </w:p>
    <w:p>
      <w:pPr>
        <w:pStyle w:val="BookText"/>
      </w:pPr>
      <w:r>
        <w:rPr>
          <w:rFonts w:ascii="IRNazanin" w:hAnsi="IRNazanin" w:eastAsia="IRNazanin" w:cs="IRNazanin"/>
          <w:lang w:bidi="fa-IR"/>
          <w:color w:val="111111"/>
          <w:sz w:val="28"/>
          <w:szCs w:val="28"/>
          <w:rtl/>
        </w:rPr>
        <w:t xml:space="preserve">2- تشويق و ترغيب آدميان به تفكر درباره پيدايش آسمان ها و زمين ، جهت درك تحقق معاد</w:t>
      </w:r>
    </w:p>
    <w:p>
      <w:pPr>
        <w:pStyle w:val="BookText"/>
      </w:pPr>
      <w:r>
        <w:rPr>
          <w:rFonts w:ascii="Amiri" w:hAnsi="Amiri" w:eastAsia="Amiri" w:cs="Amiri"/>
          <w:lang w:bidi="ar-SA"/>
          <w:color w:val="111111"/>
          <w:sz w:val="28"/>
          <w:szCs w:val="28"/>
          <w:rtl/>
        </w:rPr>
        <w:t xml:space="preserve">أو لم يروا أن الله الذى خلق السموت و الأرض قادر على أن يخلق مثلهم</w:t>
      </w:r>
    </w:p>
    <w:p>
      <w:pPr>
        <w:pStyle w:val="Heading3"/>
      </w:pPr>
      <w:bookmarkStart w:id="1484" w:name="_Toc1047"/>
      <w:r>
        <w:t>159- زندگى و معاد</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- 84 - 15 - 6</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73" w:name="pg6838_61044"/>
    <w:bookmarkEnd w:id="373"/>
    <w:p>
      <w:pPr>
        <w:pStyle w:val="BookText"/>
      </w:pPr>
      <w:r>
        <w:rPr>
          <w:rFonts w:ascii="Amiri" w:hAnsi="Amiri" w:eastAsia="Amiri" w:cs="Amiri"/>
          <w:lang w:bidi="ar-SA"/>
          <w:color w:val="111111"/>
          <w:sz w:val="28"/>
          <w:szCs w:val="28"/>
          <w:rtl/>
        </w:rPr>
        <w:t xml:space="preserve">6 - حيات بشر ، غير قابل انفكاك از معاد است .</w:t>
      </w:r>
    </w:p>
    <w:p>
      <w:pPr>
        <w:pStyle w:val="BookText"/>
      </w:pPr>
      <w:r>
        <w:rPr>
          <w:rFonts w:ascii="Amiri" w:hAnsi="Amiri" w:eastAsia="Amiri" w:cs="Amiri"/>
          <w:lang w:bidi="ar-SA"/>
          <w:color w:val="111111"/>
          <w:sz w:val="28"/>
          <w:szCs w:val="28"/>
          <w:rtl/>
        </w:rPr>
        <w:t xml:space="preserve">بلى إنّ ربّه كان به بصيرًا</w:t>
      </w:r>
    </w:p>
    <w:p>
      <w:pPr>
        <w:pStyle w:val="BookText"/>
      </w:pPr>
      <w:r>
        <w:rPr>
          <w:rFonts w:ascii="IRNazanin" w:hAnsi="IRNazanin" w:eastAsia="IRNazanin" w:cs="IRNazanin"/>
          <w:lang w:bidi="fa-IR"/>
          <w:color w:val="111111"/>
          <w:sz w:val="28"/>
          <w:szCs w:val="28"/>
          <w:rtl/>
        </w:rPr>
        <w:t xml:space="preserve">در آيه شريفه، بصير بودن خداوند به انسان، دليل معاد گرفته شده است; يعنى، هر كس با ويژگى هاى اين مخلوق آشنا باشد، معاد را براى او ضرورى خواهد ديد.</w:t>
      </w:r>
    </w:p>
    <w:p>
      <w:pPr>
        <w:pStyle w:val="Heading3"/>
      </w:pPr>
      <w:bookmarkStart w:id="1485" w:name="_Toc1048"/>
      <w:r>
        <w:t>160- زيان اخروى مكذبان معاد</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- 10 - 45 - 6</w:t>
      </w:r>
    </w:p>
    <w:p>
      <w:pPr>
        <w:pStyle w:val="BookText"/>
      </w:pPr>
      <w:r>
        <w:rPr>
          <w:rFonts w:ascii="IRNazanin" w:hAnsi="IRNazanin" w:eastAsia="IRNazanin" w:cs="IRNazanin"/>
          <w:lang w:bidi="fa-IR"/>
          <w:color w:val="111111"/>
          <w:sz w:val="28"/>
          <w:szCs w:val="28"/>
          <w:rtl/>
        </w:rPr>
        <w:t xml:space="preserve">6 - مردمى كه بر انكار معاد پاى فشردند و از اين گمراهى دست برنداشتند ، در قيامت مردمى زيانكار و ورشكسته خواهند بود .</w:t>
      </w:r>
    </w:p>
    <w:p>
      <w:pPr>
        <w:pStyle w:val="BookText"/>
      </w:pPr>
      <w:r>
        <w:rPr>
          <w:rFonts w:ascii="Amiri" w:hAnsi="Amiri" w:eastAsia="Amiri" w:cs="Amiri"/>
          <w:lang w:bidi="ar-SA"/>
          <w:color w:val="111111"/>
          <w:sz w:val="28"/>
          <w:szCs w:val="28"/>
          <w:rtl/>
        </w:rPr>
        <w:t xml:space="preserve">و يوم يحشرهم . .. قد خسر الذين كذبوا بلقاء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- 79 - 12 - 3</w:t>
      </w:r>
    </w:p>
    <w:p>
      <w:pPr>
        <w:pStyle w:val="BookText"/>
      </w:pPr>
      <w:r>
        <w:rPr>
          <w:rFonts w:ascii="IRNazanin" w:hAnsi="IRNazanin" w:eastAsia="IRNazanin" w:cs="IRNazanin"/>
          <w:lang w:bidi="fa-IR"/>
          <w:color w:val="111111"/>
          <w:sz w:val="28"/>
          <w:szCs w:val="28"/>
          <w:rtl/>
        </w:rPr>
        <w:t xml:space="preserve">3 - منكران معاد در قيامت ، زيان كارى خود را مشاهده كرده و به يكديگر بازگو خواهند كرد .</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Amiri" w:hAnsi="Amiri" w:eastAsia="Amiri" w:cs="Amiri"/>
          <w:lang w:bidi="ar-SA"/>
          <w:color w:val="111111"/>
          <w:sz w:val="28"/>
          <w:szCs w:val="28"/>
          <w:rtl/>
        </w:rPr>
        <w:t xml:space="preserve">برداشت ياد شده، ناظر به احتمال صدور سخن منكران معاد در قيامت است.</w:t>
      </w:r>
    </w:p>
    <w:p>
      <w:pPr>
        <w:pStyle w:val="Heading3"/>
      </w:pPr>
      <w:bookmarkStart w:id="1486" w:name="_Toc1049"/>
      <w:r>
        <w:t>161- زيان در بينش مكذبان معاد</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- 90 - 6 - 3</w:t>
      </w:r>
    </w:p>
    <w:p>
      <w:pPr>
        <w:pStyle w:val="BookText"/>
      </w:pPr>
      <w:r>
        <w:rPr>
          <w:rFonts w:ascii="IRNazanin" w:hAnsi="IRNazanin" w:eastAsia="IRNazanin" w:cs="IRNazanin"/>
          <w:lang w:bidi="fa-IR"/>
          <w:color w:val="111111"/>
          <w:sz w:val="28"/>
          <w:szCs w:val="28"/>
          <w:rtl/>
        </w:rPr>
        <w:t xml:space="preserve">3 - مصرف ثروت براى رفع نيازمندى هاى مردم ، در ديدگاه منكران معاد ، خسارتى سنگين و جبران ناپذير است .</w:t>
      </w:r>
    </w:p>
    <w:p>
      <w:pPr>
        <w:pStyle w:val="BookText"/>
      </w:pPr>
      <w:r>
        <w:rPr>
          <w:rFonts w:ascii="Amiri" w:hAnsi="Amiri" w:eastAsia="Amiri" w:cs="Amiri"/>
          <w:lang w:bidi="ar-SA"/>
          <w:color w:val="111111"/>
          <w:sz w:val="28"/>
          <w:szCs w:val="28"/>
          <w:rtl/>
        </w:rPr>
        <w:t xml:space="preserve">أهلكت مالاً لبدًا</w:t>
      </w:r>
    </w:p>
    <w:p>
      <w:pPr>
        <w:pStyle w:val="BookText"/>
      </w:pPr>
      <w:r>
        <w:rPr>
          <w:rFonts w:ascii="IRNazanin" w:hAnsi="IRNazanin" w:eastAsia="IRNazanin" w:cs="IRNazanin"/>
          <w:lang w:bidi="fa-IR"/>
          <w:color w:val="111111"/>
          <w:sz w:val="28"/>
          <w:szCs w:val="28"/>
          <w:rtl/>
        </w:rPr>
        <w:t xml:space="preserve">انتخاب تعبير «أهلكت» و پرهيز از گفتن «أنفقت» و نظاير آن، بيانگر اين است كه گوينده، مال هاى مصرف شده را «هلاك شده» مى پندارد. اين بينش ممكن است برخاسته از انكار پاداش انفاق، بر اثر انكار معاد باشد.</w:t>
      </w:r>
    </w:p>
    <w:p>
      <w:pPr>
        <w:pStyle w:val="Heading3"/>
      </w:pPr>
      <w:bookmarkStart w:id="1487" w:name="_Toc1050"/>
      <w:r>
        <w:t>162- زيانكارى اخروى مكذبان معاد</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- 45 - 27 - 5</w:t>
      </w:r>
    </w:p>
    <w:p>
      <w:pPr>
        <w:pStyle w:val="BookText"/>
      </w:pPr>
      <w:r>
        <w:rPr>
          <w:rFonts w:ascii="IRNazanin" w:hAnsi="IRNazanin" w:eastAsia="IRNazanin" w:cs="IRNazanin"/>
          <w:lang w:bidi="fa-IR"/>
          <w:color w:val="111111"/>
          <w:sz w:val="28"/>
          <w:szCs w:val="28"/>
          <w:rtl/>
        </w:rPr>
        <w:t xml:space="preserve">5 - روز قيامت ، هنگامه خسران و زيان ديدن باطل گرايان و منكران معاد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74" w:name="pg6838_61048"/>
    <w:bookmarkEnd w:id="374"/>
    <w:p>
      <w:pPr>
        <w:pStyle w:val="BookText"/>
      </w:pPr>
      <w:r>
        <w:rPr>
          <w:rFonts w:ascii="Amiri" w:hAnsi="Amiri" w:eastAsia="Amiri" w:cs="Amiri"/>
          <w:lang w:bidi="ar-SA"/>
          <w:color w:val="111111"/>
          <w:sz w:val="28"/>
          <w:szCs w:val="28"/>
          <w:rtl/>
        </w:rPr>
        <w:t xml:space="preserve">و يوم تقوم الساعة يومئذ يخسر المبطلون</w:t>
      </w:r>
    </w:p>
    <w:p>
      <w:pPr>
        <w:pStyle w:val="BookText"/>
      </w:pPr>
      <w:r>
        <w:rPr>
          <w:rFonts w:ascii="IRNazanin" w:hAnsi="IRNazanin" w:eastAsia="IRNazanin" w:cs="IRNazanin"/>
          <w:lang w:bidi="fa-IR"/>
          <w:color w:val="111111"/>
          <w:sz w:val="28"/>
          <w:szCs w:val="28"/>
          <w:rtl/>
        </w:rPr>
        <w:t xml:space="preserve">«مبطلون»، به معناى واردشوندگان در باطل است.</w:t>
      </w:r>
    </w:p>
    <w:p>
      <w:pPr>
        <w:pStyle w:val="Heading3"/>
      </w:pPr>
      <w:bookmarkStart w:id="1488" w:name="_Toc1051"/>
      <w:r>
        <w:t>163- زيانكارى مكذبان معاد</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- 6 - 31 - 1،5</w:t>
      </w:r>
    </w:p>
    <w:p>
      <w:pPr>
        <w:pStyle w:val="BookText"/>
      </w:pPr>
      <w:r>
        <w:rPr>
          <w:rFonts w:ascii="IRNazanin" w:hAnsi="IRNazanin" w:eastAsia="IRNazanin" w:cs="IRNazanin"/>
          <w:lang w:bidi="fa-IR"/>
          <w:color w:val="111111"/>
          <w:sz w:val="28"/>
          <w:szCs w:val="28"/>
          <w:rtl/>
        </w:rPr>
        <w:t xml:space="preserve">1 - تكذيب كنندگان معاد و حضور در پيشگاه خداوند بى ترديد زيانكارند.</w:t>
      </w:r>
    </w:p>
    <w:p>
      <w:pPr>
        <w:pStyle w:val="BookText"/>
      </w:pPr>
      <w:r>
        <w:rPr>
          <w:rFonts w:ascii="Amiri" w:hAnsi="Amiri" w:eastAsia="Amiri" w:cs="Amiri"/>
          <w:lang w:bidi="ar-SA"/>
          <w:color w:val="111111"/>
          <w:sz w:val="28"/>
          <w:szCs w:val="28"/>
          <w:rtl/>
        </w:rPr>
        <w:t xml:space="preserve">قد خسر الذين كذبوا بلقاء اللّه</w:t>
      </w:r>
    </w:p>
    <w:p>
      <w:pPr>
        <w:pStyle w:val="BookText"/>
      </w:pPr>
      <w:r>
        <w:rPr>
          <w:rFonts w:ascii="IRNazanin" w:hAnsi="IRNazanin" w:eastAsia="IRNazanin" w:cs="IRNazanin"/>
          <w:lang w:bidi="fa-IR"/>
          <w:color w:val="111111"/>
          <w:sz w:val="28"/>
          <w:szCs w:val="28"/>
          <w:rtl/>
        </w:rPr>
        <w:t xml:space="preserve">5 - كسانى كه تا قبل از مرگ منكر ملاقات خدا و معاد هستند، بدون ترديد زيانكارند.</w:t>
      </w:r>
    </w:p>
    <w:p>
      <w:pPr>
        <w:pStyle w:val="BookText"/>
      </w:pPr>
      <w:r>
        <w:rPr>
          <w:rFonts w:ascii="Amiri" w:hAnsi="Amiri" w:eastAsia="Amiri" w:cs="Amiri"/>
          <w:lang w:bidi="ar-SA"/>
          <w:color w:val="111111"/>
          <w:sz w:val="28"/>
          <w:szCs w:val="28"/>
          <w:rtl/>
        </w:rPr>
        <w:t xml:space="preserve">قد خسر الذين كذبوا بلقاء اللّه حتى إذا جاءتهم الساعة بغتة</w:t>
      </w:r>
    </w:p>
    <w:p>
      <w:pPr>
        <w:pStyle w:val="BookText"/>
      </w:pPr>
      <w:r>
        <w:rPr>
          <w:rFonts w:ascii="IRNazanin" w:hAnsi="IRNazanin" w:eastAsia="IRNazanin" w:cs="IRNazanin"/>
          <w:lang w:bidi="fa-IR"/>
          <w:color w:val="111111"/>
          <w:sz w:val="28"/>
          <w:szCs w:val="28"/>
          <w:rtl/>
        </w:rPr>
        <w:t xml:space="preserve">مراد از «الساعة» مى تواند مرگ و يا قيامت باشد. در برداشت فوق «الساعة» به معنى مرگ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- 46 - 18 - 10</w:t>
      </w:r>
    </w:p>
    <w:p>
      <w:pPr>
        <w:pStyle w:val="BookText"/>
      </w:pPr>
      <w:r>
        <w:rPr>
          <w:rFonts w:ascii="IRNazanin" w:hAnsi="IRNazanin" w:eastAsia="IRNazanin" w:cs="IRNazanin"/>
          <w:lang w:bidi="fa-IR"/>
          <w:color w:val="111111"/>
          <w:sz w:val="28"/>
          <w:szCs w:val="28"/>
          <w:rtl/>
        </w:rPr>
        <w:t xml:space="preserve">10- زندگى منكران معاد ، سراسر زيان كارى است .</w:t>
      </w:r>
    </w:p>
    <w:p>
      <w:pPr>
        <w:pStyle w:val="BookText"/>
      </w:pPr>
      <w:r>
        <w:rPr>
          <w:rFonts w:ascii="Amiri" w:hAnsi="Amiri" w:eastAsia="Amiri" w:cs="Amiri"/>
          <w:lang w:bidi="ar-SA"/>
          <w:color w:val="111111"/>
          <w:sz w:val="28"/>
          <w:szCs w:val="28"/>
          <w:rtl/>
        </w:rPr>
        <w:t xml:space="preserve">إنّهم كانوا خسرين</w:t>
      </w:r>
    </w:p>
    <w:p>
      <w:pPr>
        <w:pStyle w:val="BookText"/>
      </w:pPr>
      <w:r>
        <w:rPr>
          <w:rFonts w:ascii="IRNazanin" w:hAnsi="IRNazanin" w:eastAsia="IRNazanin" w:cs="IRNazanin"/>
          <w:lang w:bidi="fa-IR"/>
          <w:color w:val="111111"/>
          <w:sz w:val="28"/>
          <w:szCs w:val="28"/>
          <w:rtl/>
        </w:rPr>
        <w:t xml:space="preserve">تعبير «كانوا خاسرين»، دال بر استمرار و فراگيرى خسران نسبت به سراسر زندگى منكران معاد است.</w:t>
      </w:r>
    </w:p>
    <w:p>
      <w:pPr>
        <w:pStyle w:val="Heading3"/>
      </w:pPr>
      <w:bookmarkStart w:id="1489" w:name="_Toc1052"/>
      <w:r>
        <w:t>164- سخت ترين روزگار مكذبان معاد</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- 25 - 22 - 1</w:t>
      </w:r>
    </w:p>
    <w:p>
      <w:pPr>
        <w:pStyle w:val="BookText"/>
      </w:pPr>
      <w:r>
        <w:rPr>
          <w:rFonts w:ascii="IRNazanin" w:hAnsi="IRNazanin" w:eastAsia="IRNazanin" w:cs="IRNazanin"/>
          <w:lang w:bidi="fa-IR"/>
          <w:color w:val="111111"/>
          <w:sz w:val="28"/>
          <w:szCs w:val="28"/>
          <w:rtl/>
        </w:rPr>
        <w:t xml:space="preserve">1 - روزى كه خواسته مشركان مجرم و منكران معاد مبنى بر نزول فرشتگان بر ايشان ، تحقق يابد ، روزى تلخ و ناخوشايند براى آنان خواهد بود .</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 . .. يوم يرون الملئكة لابش</w:t>
      </w:r>
    </w:p>
    <w:p>
      <w:pPr>
        <w:pStyle w:val="Heading3"/>
      </w:pPr>
      <w:bookmarkStart w:id="1490" w:name="_Toc1053"/>
      <w:r>
        <w:t>165- سرزنش اخروى مكذبان معاد</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- 37 - 21 - 5،6</w:t>
      </w:r>
    </w:p>
    <w:p>
      <w:pPr>
        <w:pStyle w:val="BookText"/>
      </w:pPr>
      <w:r>
        <w:rPr>
          <w:rFonts w:ascii="IRNazanin" w:hAnsi="IRNazanin" w:eastAsia="IRNazanin" w:cs="IRNazanin"/>
          <w:lang w:bidi="fa-IR"/>
          <w:color w:val="111111"/>
          <w:sz w:val="28"/>
          <w:szCs w:val="28"/>
          <w:rtl/>
        </w:rPr>
        <w:t xml:space="preserve">5 - منكران معاد ، به وقت زنده شدن شان در عرصه قيامت ، مورد سرزنش قرار خواهند گرفت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75" w:name="pg6838_61052"/>
    <w:bookmarkEnd w:id="375"/>
    <w:p>
      <w:pPr>
        <w:pStyle w:val="BookText"/>
      </w:pPr>
      <w:r>
        <w:rPr>
          <w:rFonts w:ascii="Amiri" w:hAnsi="Amiri" w:eastAsia="Amiri" w:cs="Amiri"/>
          <w:lang w:bidi="ar-SA"/>
          <w:color w:val="111111"/>
          <w:sz w:val="28"/>
          <w:szCs w:val="28"/>
          <w:rtl/>
        </w:rPr>
        <w:t xml:space="preserve">هذا يوم الفصل الذى كنتم به تكذّبون</w:t>
      </w:r>
    </w:p>
    <w:p>
      <w:pPr>
        <w:pStyle w:val="BookText"/>
      </w:pPr>
      <w:r>
        <w:rPr>
          <w:rFonts w:ascii="Amiri" w:hAnsi="Amiri" w:eastAsia="Amiri" w:cs="Amiri"/>
          <w:lang w:bidi="ar-SA"/>
          <w:color w:val="111111"/>
          <w:sz w:val="28"/>
          <w:szCs w:val="28"/>
          <w:rtl/>
        </w:rPr>
        <w:t xml:space="preserve">جمله «هذا يوم الفصل» در مقام توبيخ و تقريع است.</w:t>
      </w:r>
    </w:p>
    <w:p>
      <w:pPr>
        <w:pStyle w:val="BookText"/>
      </w:pPr>
      <w:r>
        <w:rPr>
          <w:rFonts w:ascii="Amiri" w:hAnsi="Amiri" w:eastAsia="Amiri" w:cs="Amiri"/>
          <w:lang w:bidi="ar-SA"/>
          <w:color w:val="111111"/>
          <w:sz w:val="28"/>
          <w:szCs w:val="28"/>
          <w:rtl/>
        </w:rPr>
        <w:t xml:space="preserve">6 - سرزنش شدن ، نخستين عذاب روحى منكران معاد به وقت زنده شدن شان در عرصه قيامت</w:t>
      </w:r>
    </w:p>
    <w:p>
      <w:pPr>
        <w:pStyle w:val="BookText"/>
      </w:pPr>
      <w:r>
        <w:rPr>
          <w:rFonts w:ascii="Amiri" w:hAnsi="Amiri" w:eastAsia="Amiri" w:cs="Amiri"/>
          <w:lang w:bidi="ar-SA"/>
          <w:color w:val="111111"/>
          <w:sz w:val="28"/>
          <w:szCs w:val="28"/>
          <w:rtl/>
        </w:rPr>
        <w:t xml:space="preserve">هذا يوم الفصل الذى كنتم به تكذّبون</w:t>
      </w:r>
    </w:p>
    <w:p>
      <w:pPr>
        <w:pStyle w:val="BookText"/>
      </w:pPr>
      <w:r>
        <w:rPr>
          <w:rFonts w:ascii="IRNazanin" w:hAnsi="IRNazanin" w:eastAsia="IRNazanin" w:cs="IRNazanin"/>
          <w:lang w:bidi="fa-IR"/>
          <w:color w:val="111111"/>
          <w:sz w:val="28"/>
          <w:szCs w:val="28"/>
          <w:rtl/>
        </w:rPr>
        <w:t xml:space="preserve">برداشت ياد شده از آن جا است كه پيش از طرح هرگونه عذابى براى منكران معاد، آنان مورد سرزنش الهى قرار خواهند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- 37 - 25 - 2</w:t>
      </w:r>
    </w:p>
    <w:p>
      <w:pPr>
        <w:pStyle w:val="BookText"/>
      </w:pPr>
      <w:r>
        <w:rPr>
          <w:rFonts w:ascii="Amiri" w:hAnsi="Amiri" w:eastAsia="Amiri" w:cs="Amiri"/>
          <w:lang w:bidi="ar-SA"/>
          <w:color w:val="111111"/>
          <w:sz w:val="28"/>
          <w:szCs w:val="28"/>
          <w:rtl/>
        </w:rPr>
        <w:t xml:space="preserve">2 - سرزنش و استهزا ، از عذاب هاى روحى منكران معاد و مشركان در موقف و بر سر راه دوزخ</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برداشت ياد شده از «ما»ى استفهاميه در «ما لكم» - كه درصدد توبيخ و تهكم است - به دست مى آيد.</w:t>
      </w:r>
    </w:p>
    <w:p>
      <w:pPr>
        <w:pStyle w:val="Heading3"/>
      </w:pPr>
      <w:bookmarkStart w:id="1491" w:name="_Toc1054"/>
      <w:r>
        <w:t>166- سرزنش تكذيب معاد</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- 18 - 48 - 16</w:t>
      </w:r>
    </w:p>
    <w:p>
      <w:pPr>
        <w:pStyle w:val="BookText"/>
      </w:pPr>
      <w:r>
        <w:rPr>
          <w:rFonts w:ascii="IRNazanin" w:hAnsi="IRNazanin" w:eastAsia="IRNazanin" w:cs="IRNazanin"/>
          <w:lang w:bidi="fa-IR"/>
          <w:color w:val="111111"/>
          <w:sz w:val="28"/>
          <w:szCs w:val="28"/>
          <w:rtl/>
        </w:rPr>
        <w:t xml:space="preserve">16- انكار معاد ، نكوهيده تر از دل بستگى به زندگانى دنيا و داراى نقشى مؤثرتر در آن در پيدايش شرك</w:t>
      </w:r>
    </w:p>
    <w:p>
      <w:pPr>
        <w:pStyle w:val="BookText"/>
      </w:pPr>
      <w:r>
        <w:rPr>
          <w:rFonts w:ascii="Amiri" w:hAnsi="Amiri" w:eastAsia="Amiri" w:cs="Amiri"/>
          <w:lang w:bidi="ar-SA"/>
          <w:color w:val="111111"/>
          <w:sz w:val="28"/>
          <w:szCs w:val="28"/>
          <w:rtl/>
        </w:rPr>
        <w:t xml:space="preserve">لقد جئتمونا كما خلقناكم أوّل مرّة بل زعمتم ألّن نجعل لكم موعدًا</w:t>
      </w:r>
    </w:p>
    <w:p>
      <w:pPr>
        <w:pStyle w:val="BookText"/>
      </w:pPr>
      <w:r>
        <w:rPr>
          <w:rFonts w:ascii="IRNazanin" w:hAnsi="IRNazanin" w:eastAsia="IRNazanin" w:cs="IRNazanin"/>
          <w:lang w:bidi="fa-IR"/>
          <w:color w:val="111111"/>
          <w:sz w:val="28"/>
          <w:szCs w:val="28"/>
          <w:rtl/>
        </w:rPr>
        <w:t xml:space="preserve">حرف «بل» براى اضراب و نشان نابرابر بودن مابعد و ماقبل آن است. در اين برداشت، تشبيه در «كما خلقناكم»، ناظر به مال و فرزند نداشتن انسان در آغاز خلقت و هنگام اعاده آن،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- 56 - 57 - 4</w:t>
      </w:r>
    </w:p>
    <w:p>
      <w:pPr>
        <w:pStyle w:val="BookText"/>
      </w:pPr>
      <w:r>
        <w:rPr>
          <w:rFonts w:ascii="IRNazanin" w:hAnsi="IRNazanin" w:eastAsia="IRNazanin" w:cs="IRNazanin"/>
          <w:lang w:bidi="fa-IR"/>
          <w:color w:val="111111"/>
          <w:sz w:val="28"/>
          <w:szCs w:val="28"/>
          <w:rtl/>
        </w:rPr>
        <w:t xml:space="preserve">4 - انكار معاد ، به رغم اعتقاد به خالقيت خداوند ، موضع گيرى نابخردانه و شايسته سرزنش</w:t>
      </w:r>
    </w:p>
    <w:p>
      <w:pPr>
        <w:pStyle w:val="BookText"/>
      </w:pPr>
      <w:r>
        <w:rPr>
          <w:rFonts w:ascii="Amiri" w:hAnsi="Amiri" w:eastAsia="Amiri" w:cs="Amiri"/>
          <w:lang w:bidi="ar-SA"/>
          <w:color w:val="111111"/>
          <w:sz w:val="28"/>
          <w:szCs w:val="28"/>
          <w:rtl/>
        </w:rPr>
        <w:t xml:space="preserve">نحن خلقنكم فلولا تصدّقون</w:t>
      </w:r>
    </w:p>
    <w:p>
      <w:pPr>
        <w:pStyle w:val="BookText"/>
      </w:pPr>
      <w:r>
        <w:rPr>
          <w:rFonts w:ascii="IRNazanin" w:hAnsi="IRNazanin" w:eastAsia="IRNazanin" w:cs="IRNazanin"/>
          <w:lang w:bidi="fa-IR"/>
          <w:color w:val="111111"/>
          <w:sz w:val="28"/>
          <w:szCs w:val="28"/>
          <w:rtl/>
        </w:rPr>
        <w:t xml:space="preserve">سرزنش در آيه شريفه، متوجه كسانى است كه با وجود اعتقاد به خالقيت خداوند، در برابر موضوع معاد موضع گيرى ناباورانه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- 84 - 20 - 4</w:t>
      </w:r>
    </w:p>
    <w:p>
      <w:pPr>
        <w:pStyle w:val="BookText"/>
      </w:pPr>
      <w:r>
        <w:rPr>
          <w:rFonts w:ascii="IRNazanin" w:hAnsi="IRNazanin" w:eastAsia="IRNazanin" w:cs="IRNazanin"/>
          <w:lang w:bidi="fa-IR"/>
          <w:color w:val="111111"/>
          <w:sz w:val="28"/>
          <w:szCs w:val="28"/>
          <w:rtl/>
        </w:rPr>
        <w:t xml:space="preserve">4 - انكار معاد ، با وجود هشدار هاى قرآن ، نكوهيده ، شگفت آور و فاقد برهان است .</w:t>
      </w:r>
    </w:p>
    <w:p>
      <w:pPr>
        <w:pStyle w:val="BookText"/>
      </w:pPr>
      <w:r>
        <w:rPr>
          <w:rFonts w:ascii="Amiri" w:hAnsi="Amiri" w:eastAsia="Amiri" w:cs="Amiri"/>
          <w:lang w:bidi="ar-SA"/>
          <w:color w:val="111111"/>
          <w:sz w:val="28"/>
          <w:szCs w:val="28"/>
          <w:rtl/>
        </w:rPr>
        <w:t xml:space="preserve">فما لهم لايؤمنون</w:t>
      </w:r>
    </w:p>
    <w:p>
      <w:pPr>
        <w:pStyle w:val="BookText"/>
      </w:pPr>
      <w:r>
        <w:rPr>
          <w:rFonts w:ascii="Amiri" w:hAnsi="Amiri" w:eastAsia="Amiri" w:cs="Amiri"/>
          <w:lang w:bidi="ar-SA"/>
          <w:color w:val="111111"/>
          <w:sz w:val="28"/>
          <w:szCs w:val="28"/>
          <w:rtl/>
        </w:rPr>
        <w:t xml:space="preserve">«ما» اسم استفهام است و مراد از استفهام در اين موارد، تعجّب همراه با توبيخ است. تغيير سياق كلام از خطاب در «لتركبنّ» به غايب در «لهم»، بر نكوهش افزوده است.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76" w:name="pg6838_61055"/>
    <w:bookmarkEnd w:id="376"/>
    <w:p>
      <w:pPr>
        <w:pStyle w:val="Heading3"/>
      </w:pPr>
      <w:bookmarkStart w:id="1492" w:name="_Toc1055"/>
      <w:r>
        <w:t>167- سرزنش شبهه افكنى معاد</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- 16 - 45 - 2</w:t>
      </w:r>
    </w:p>
    <w:p>
      <w:pPr>
        <w:pStyle w:val="BookText"/>
      </w:pPr>
      <w:r>
        <w:rPr>
          <w:rFonts w:ascii="IRNazanin" w:hAnsi="IRNazanin" w:eastAsia="IRNazanin" w:cs="IRNazanin"/>
          <w:lang w:bidi="fa-IR"/>
          <w:color w:val="111111"/>
          <w:sz w:val="28"/>
          <w:szCs w:val="28"/>
          <w:rtl/>
        </w:rPr>
        <w:t xml:space="preserve">2- شبهه اندازى درباره معاد و پيامبرى رسول اكرم (صلی الله علیه و آله) ، عملى زشت و نكوهيده است .</w:t>
      </w:r>
    </w:p>
    <w:p>
      <w:pPr>
        <w:pStyle w:val="BookText"/>
      </w:pPr>
      <w:r>
        <w:rPr>
          <w:rFonts w:ascii="Amiri" w:hAnsi="Amiri" w:eastAsia="Amiri" w:cs="Amiri"/>
          <w:lang w:bidi="ar-SA"/>
          <w:color w:val="111111"/>
          <w:sz w:val="28"/>
          <w:szCs w:val="28"/>
          <w:rtl/>
        </w:rPr>
        <w:t xml:space="preserve">و أقسموا بالله جهد أيمنهم لايبعث الله من يموت . .. و ما أرسلنا من قبلك إلاّ رجا</w:t>
      </w:r>
    </w:p>
    <w:p>
      <w:pPr>
        <w:pStyle w:val="BookText"/>
      </w:pPr>
      <w:r>
        <w:rPr>
          <w:rFonts w:ascii="Amiri" w:hAnsi="Amiri" w:eastAsia="Amiri" w:cs="Amiri"/>
          <w:lang w:bidi="ar-SA"/>
          <w:color w:val="111111"/>
          <w:sz w:val="28"/>
          <w:szCs w:val="28"/>
          <w:rtl/>
        </w:rPr>
        <w:t xml:space="preserve">«سيّئات» (جمع سيّئة) به معناى هر عمل زشت است و مراد از «السيّئات» در آيه - به قرينه «فأصابهم سيّئات ما عملوا» - مى تواند شبهاتى باشد كه در آيات قبل از سوى مشركان مطرح شده بود.</w:t>
      </w:r>
    </w:p>
    <w:p>
      <w:pPr>
        <w:pStyle w:val="Heading3"/>
      </w:pPr>
      <w:bookmarkStart w:id="1493" w:name="_Toc1056"/>
      <w:r>
        <w:t>168- سرزنش شك در معاد</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- 19 - 67 - 2</w:t>
      </w:r>
    </w:p>
    <w:p>
      <w:pPr>
        <w:pStyle w:val="BookText"/>
      </w:pPr>
      <w:r>
        <w:rPr>
          <w:rFonts w:ascii="IRNazanin" w:hAnsi="IRNazanin" w:eastAsia="IRNazanin" w:cs="IRNazanin"/>
          <w:lang w:bidi="fa-IR"/>
          <w:color w:val="111111"/>
          <w:sz w:val="28"/>
          <w:szCs w:val="28"/>
          <w:rtl/>
        </w:rPr>
        <w:t xml:space="preserve">2- ترديد انسان در معاد ، با وجود توانايى هر انسان به شناخت خلقت نخستين خويش از عدم ، امرى شگفت آور و سزاوار توبيخ است .</w:t>
      </w:r>
    </w:p>
    <w:p>
      <w:pPr>
        <w:pStyle w:val="BookText"/>
      </w:pPr>
      <w:r>
        <w:rPr>
          <w:rFonts w:ascii="Amiri" w:hAnsi="Amiri" w:eastAsia="Amiri" w:cs="Amiri"/>
          <w:lang w:bidi="ar-SA"/>
          <w:color w:val="111111"/>
          <w:sz w:val="28"/>
          <w:szCs w:val="28"/>
          <w:rtl/>
        </w:rPr>
        <w:t xml:space="preserve">أوَلا يذكر الإنسن أنّا خلقنه من قبل و لم يك شيئًا</w:t>
      </w:r>
    </w:p>
    <w:p>
      <w:pPr>
        <w:pStyle w:val="BookText"/>
      </w:pPr>
      <w:r>
        <w:rPr>
          <w:rFonts w:ascii="Amiri" w:hAnsi="Amiri" w:eastAsia="Amiri" w:cs="Amiri"/>
          <w:lang w:bidi="ar-SA"/>
          <w:color w:val="111111"/>
          <w:sz w:val="28"/>
          <w:szCs w:val="28"/>
          <w:rtl/>
        </w:rPr>
        <w:t xml:space="preserve">همزه در «أوَلا يذكر» براى انكار توبيخى و متضمن معناى تعجب است. تكرار لفظ «انسان» در اين آيه - با آن كه آوردن ضمير ممكن بود - اشعار به اين نكته دارد كه لازمه انسان بودن ، دقت و تفكر است.</w:t>
      </w:r>
    </w:p>
    <w:p>
      <w:pPr>
        <w:pStyle w:val="Heading3"/>
      </w:pPr>
      <w:bookmarkStart w:id="1494" w:name="_Toc1057"/>
      <w:r>
        <w:t>169- سرزنش غفلت از معاد</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- 100 - 9 - 7</w:t>
      </w:r>
    </w:p>
    <w:p>
      <w:pPr>
        <w:pStyle w:val="BookText"/>
      </w:pPr>
      <w:r>
        <w:rPr>
          <w:rFonts w:ascii="IRNazanin" w:hAnsi="IRNazanin" w:eastAsia="IRNazanin" w:cs="IRNazanin"/>
          <w:lang w:bidi="fa-IR"/>
          <w:color w:val="111111"/>
          <w:sz w:val="28"/>
          <w:szCs w:val="28"/>
          <w:rtl/>
        </w:rPr>
        <w:t xml:space="preserve">7 - لزوم شناخت ويژگى هاى معاد و غافل نبودن از خطر هاى آن</w:t>
      </w:r>
    </w:p>
    <w:p>
      <w:pPr>
        <w:pStyle w:val="BookText"/>
      </w:pPr>
      <w:r>
        <w:rPr>
          <w:rFonts w:ascii="Amiri" w:hAnsi="Amiri" w:eastAsia="Amiri" w:cs="Amiri"/>
          <w:lang w:bidi="ar-SA"/>
          <w:color w:val="111111"/>
          <w:sz w:val="28"/>
          <w:szCs w:val="28"/>
          <w:rtl/>
        </w:rPr>
        <w:t xml:space="preserve">أفلايعلم</w:t>
      </w:r>
    </w:p>
    <w:p>
      <w:pPr>
        <w:pStyle w:val="BookText"/>
      </w:pPr>
      <w:r>
        <w:rPr>
          <w:rFonts w:ascii="IRNazanin" w:hAnsi="IRNazanin" w:eastAsia="IRNazanin" w:cs="IRNazanin"/>
          <w:lang w:bidi="fa-IR"/>
          <w:color w:val="111111"/>
          <w:sz w:val="28"/>
          <w:szCs w:val="28"/>
          <w:rtl/>
        </w:rPr>
        <w:t xml:space="preserve">استفهام در آيه شريفه، «انكار تعجبى» است و بر اظهار شگفتى از جهل انسان، دلالت دارد.</w:t>
      </w:r>
    </w:p>
    <w:p>
      <w:pPr>
        <w:pStyle w:val="Heading3"/>
      </w:pPr>
      <w:bookmarkStart w:id="1495" w:name="_Toc1058"/>
      <w:r>
        <w:t>170- سرزنش مكذبان معاد</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- 36 - 22 - 8</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77" w:name="pg6838_61058"/>
    <w:bookmarkEnd w:id="377"/>
    <w:p>
      <w:pPr>
        <w:pStyle w:val="BookText"/>
      </w:pPr>
      <w:r>
        <w:rPr>
          <w:rFonts w:ascii="IRNazanin" w:hAnsi="IRNazanin" w:eastAsia="IRNazanin" w:cs="IRNazanin"/>
          <w:lang w:bidi="fa-IR"/>
          <w:color w:val="111111"/>
          <w:sz w:val="28"/>
          <w:szCs w:val="28"/>
          <w:rtl/>
        </w:rPr>
        <w:t xml:space="preserve">8 - مردم انطاكيه به علت كفر به خدا و انكار معاد ، مورد انتقاد و سرزنش مؤمن انطاكيه ( حبيب نجار ) قرار گرفتند .</w:t>
      </w:r>
    </w:p>
    <w:p>
      <w:pPr>
        <w:pStyle w:val="BookText"/>
      </w:pPr>
      <w:r>
        <w:rPr>
          <w:rFonts w:ascii="Amiri" w:hAnsi="Amiri" w:eastAsia="Amiri" w:cs="Amiri"/>
          <w:lang w:bidi="ar-SA"/>
          <w:color w:val="111111"/>
          <w:sz w:val="28"/>
          <w:szCs w:val="28"/>
          <w:rtl/>
        </w:rPr>
        <w:t xml:space="preserve">و ما لى لا أعبد الذى فطرنى و إليه ترجعون</w:t>
      </w:r>
    </w:p>
    <w:p>
      <w:pPr>
        <w:pStyle w:val="BookText"/>
      </w:pPr>
      <w:r>
        <w:rPr>
          <w:rFonts w:ascii="IRNazanin" w:hAnsi="IRNazanin" w:eastAsia="IRNazanin" w:cs="IRNazanin"/>
          <w:lang w:bidi="fa-IR"/>
          <w:color w:val="111111"/>
          <w:sz w:val="28"/>
          <w:szCs w:val="28"/>
          <w:rtl/>
        </w:rPr>
        <w:t xml:space="preserve">بيشتر مفسران برآنند كه آيه شريفه، در مقام تعريض و سرزنش مردم كافر انطاكيه مى باشد و آمدن آن در قالب «و ما لى لا أعبد» به جاى «و ما لكم لاتعبدون» براى تأكيد بيشتر است. گفتنى است آمدن جمله «ترجعون» به صيغه مخاطب، مؤيد اين حقيقت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- 56 - 81 - 8</w:t>
      </w:r>
    </w:p>
    <w:p>
      <w:pPr>
        <w:pStyle w:val="BookText"/>
      </w:pPr>
      <w:r>
        <w:rPr>
          <w:rFonts w:ascii="Amiri" w:hAnsi="Amiri" w:eastAsia="Amiri" w:cs="Amiri"/>
          <w:lang w:bidi="ar-SA"/>
          <w:color w:val="111111"/>
          <w:sz w:val="28"/>
          <w:szCs w:val="28"/>
          <w:rtl/>
        </w:rPr>
        <w:t xml:space="preserve">8 - منكران معاد ، شايسته نكوهش و سرزنش اند .</w:t>
      </w:r>
    </w:p>
    <w:p>
      <w:pPr>
        <w:pStyle w:val="BookText"/>
      </w:pPr>
      <w:r>
        <w:rPr>
          <w:rFonts w:ascii="Amiri" w:hAnsi="Amiri" w:eastAsia="Amiri" w:cs="Amiri"/>
          <w:lang w:bidi="ar-SA"/>
          <w:color w:val="111111"/>
          <w:sz w:val="28"/>
          <w:szCs w:val="28"/>
          <w:rtl/>
        </w:rPr>
        <w:t xml:space="preserve">أفبهذا الحديث أنتم مدهنون</w:t>
      </w:r>
    </w:p>
    <w:p>
      <w:pPr>
        <w:pStyle w:val="BookText"/>
      </w:pPr>
      <w:r>
        <w:rPr>
          <w:rFonts w:ascii="IRNazanin" w:hAnsi="IRNazanin" w:eastAsia="IRNazanin" w:cs="IRNazanin"/>
          <w:lang w:bidi="fa-IR"/>
          <w:color w:val="111111"/>
          <w:sz w:val="28"/>
          <w:szCs w:val="28"/>
          <w:rtl/>
        </w:rPr>
        <w:t xml:space="preserve">در صورتى كه مراد از «هذا الحديث» خبر قيامت باشد; نكوهش الهى نسبت به منكران آن،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- 67 - 27 - 3</w:t>
      </w:r>
    </w:p>
    <w:p>
      <w:pPr>
        <w:pStyle w:val="BookText"/>
      </w:pPr>
      <w:r>
        <w:rPr>
          <w:rFonts w:ascii="IRNazanin" w:hAnsi="IRNazanin" w:eastAsia="IRNazanin" w:cs="IRNazanin"/>
          <w:lang w:bidi="fa-IR"/>
          <w:color w:val="111111"/>
          <w:sz w:val="28"/>
          <w:szCs w:val="28"/>
          <w:rtl/>
        </w:rPr>
        <w:t xml:space="preserve">3 - سرزنش شدن كافران و منكران معاد ، به هنگام برپايى قيامت</w:t>
      </w:r>
    </w:p>
    <w:p>
      <w:pPr>
        <w:pStyle w:val="BookText"/>
      </w:pPr>
      <w:r>
        <w:rPr>
          <w:rFonts w:ascii="Amiri" w:hAnsi="Amiri" w:eastAsia="Amiri" w:cs="Amiri"/>
          <w:lang w:bidi="ar-SA"/>
          <w:color w:val="111111"/>
          <w:sz w:val="28"/>
          <w:szCs w:val="28"/>
          <w:rtl/>
        </w:rPr>
        <w:t xml:space="preserve">و قيل هذا الذى كنتم به تدّعون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عبارت «و قيل هذا الذى. ..» به انگيزه توبيخ به كافران گفته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- 84 - 15 - 3</w:t>
      </w:r>
    </w:p>
    <w:p>
      <w:pPr>
        <w:pStyle w:val="BookText"/>
      </w:pPr>
      <w:r>
        <w:rPr>
          <w:rFonts w:ascii="IRNazanin" w:hAnsi="IRNazanin" w:eastAsia="IRNazanin" w:cs="IRNazanin"/>
          <w:lang w:bidi="fa-IR"/>
          <w:color w:val="111111"/>
          <w:sz w:val="28"/>
          <w:szCs w:val="28"/>
          <w:rtl/>
        </w:rPr>
        <w:t xml:space="preserve">3 - خداوند ، با توبيخ كسانى كه به تفريحات خانوادگى سرگرم شده و معاد را بعيد شمردند ، آنان را به مؤاخذه اخروى تهديد كرد .</w:t>
      </w:r>
    </w:p>
    <w:p>
      <w:pPr>
        <w:pStyle w:val="BookText"/>
      </w:pPr>
      <w:r>
        <w:rPr>
          <w:rFonts w:ascii="Amiri" w:hAnsi="Amiri" w:eastAsia="Amiri" w:cs="Amiri"/>
          <w:lang w:bidi="ar-SA"/>
          <w:color w:val="111111"/>
          <w:sz w:val="28"/>
          <w:szCs w:val="28"/>
          <w:rtl/>
        </w:rPr>
        <w:t xml:space="preserve">بلى إنّ ربّه كان به بصيرًا</w:t>
      </w:r>
    </w:p>
    <w:p>
      <w:pPr>
        <w:pStyle w:val="BookText"/>
      </w:pPr>
      <w:r>
        <w:rPr>
          <w:rFonts w:ascii="IRNazanin" w:hAnsi="IRNazanin" w:eastAsia="IRNazanin" w:cs="IRNazanin"/>
          <w:lang w:bidi="fa-IR"/>
          <w:color w:val="111111"/>
          <w:sz w:val="28"/>
          <w:szCs w:val="28"/>
          <w:rtl/>
        </w:rPr>
        <w:t xml:space="preserve">خبر از آگاهى خداوند به كارها و خصلت هاى منكران معاد، تهديد آنان به مؤاخذه با تعبيرى توبيخ آميز است.</w:t>
      </w:r>
    </w:p>
    <w:p>
      <w:pPr>
        <w:pStyle w:val="Heading3"/>
      </w:pPr>
      <w:bookmarkStart w:id="1496" w:name="_Toc1059"/>
      <w:r>
        <w:t>171- سرعت معاد</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- 37 - 19 - 2</w:t>
      </w:r>
    </w:p>
    <w:p>
      <w:pPr>
        <w:pStyle w:val="BookText"/>
      </w:pPr>
      <w:r>
        <w:rPr>
          <w:rFonts w:ascii="IRNazanin" w:hAnsi="IRNazanin" w:eastAsia="IRNazanin" w:cs="IRNazanin"/>
          <w:lang w:bidi="fa-IR"/>
          <w:color w:val="111111"/>
          <w:sz w:val="28"/>
          <w:szCs w:val="28"/>
          <w:rtl/>
        </w:rPr>
        <w:t xml:space="preserve">2 - زنده شدن انسان ها در قيامت ، بسيار سريع و ناگهانى خواهدبود .</w:t>
      </w:r>
    </w:p>
    <w:p>
      <w:pPr>
        <w:pStyle w:val="BookText"/>
      </w:pPr>
      <w:r>
        <w:rPr>
          <w:rFonts w:ascii="Amiri" w:hAnsi="Amiri" w:eastAsia="Amiri" w:cs="Amiri"/>
          <w:lang w:bidi="ar-SA"/>
          <w:color w:val="111111"/>
          <w:sz w:val="28"/>
          <w:szCs w:val="28"/>
          <w:rtl/>
        </w:rPr>
        <w:t xml:space="preserve">فإنّما هى زجرة وحدة</w:t>
      </w:r>
    </w:p>
    <w:p>
      <w:pPr>
        <w:pStyle w:val="BookText"/>
      </w:pPr>
      <w:r>
        <w:rPr>
          <w:rFonts w:ascii="Amiri" w:hAnsi="Amiri" w:eastAsia="Amiri" w:cs="Amiri"/>
          <w:lang w:bidi="ar-SA"/>
          <w:color w:val="111111"/>
          <w:sz w:val="28"/>
          <w:szCs w:val="28"/>
          <w:rtl/>
        </w:rPr>
        <w:t xml:space="preserve">از اين كه انسان ها تنها با يك صيحه، زنده خواهند شد، برداشت ياد شده به دست مى آيد.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78" w:name="pg6838_61061"/>
    <w:bookmarkEnd w:id="378"/>
    <w:p>
      <w:pPr>
        <w:pStyle w:val="Heading3"/>
      </w:pPr>
      <w:bookmarkStart w:id="1497" w:name="_Toc1060"/>
      <w:r>
        <w:t>172- سوگند مكذّبان معاد</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- 6 - 30 - 4</w:t>
      </w:r>
    </w:p>
    <w:p>
      <w:pPr>
        <w:pStyle w:val="BookText"/>
      </w:pPr>
      <w:r>
        <w:rPr>
          <w:rFonts w:ascii="IRNazanin" w:hAnsi="IRNazanin" w:eastAsia="IRNazanin" w:cs="IRNazanin"/>
          <w:lang w:bidi="fa-IR"/>
          <w:color w:val="111111"/>
          <w:sz w:val="28"/>
          <w:szCs w:val="28"/>
          <w:rtl/>
        </w:rPr>
        <w:t xml:space="preserve">4 - منكران معاد در قيامت به حقانيت رستاخيز با سوگند اقرار مى كنند.</w:t>
      </w:r>
    </w:p>
    <w:p>
      <w:pPr>
        <w:pStyle w:val="BookText"/>
      </w:pPr>
      <w:r>
        <w:rPr>
          <w:rFonts w:ascii="Amiri" w:hAnsi="Amiri" w:eastAsia="Amiri" w:cs="Amiri"/>
          <w:lang w:bidi="ar-SA"/>
          <w:color w:val="111111"/>
          <w:sz w:val="28"/>
          <w:szCs w:val="28"/>
          <w:rtl/>
        </w:rPr>
        <w:t xml:space="preserve">و لو ترى إذ وقفوا على ربهم قال أليس هذا بالحق قالوا بلى و ربنا</w:t>
      </w:r>
    </w:p>
    <w:p>
      <w:pPr>
        <w:pStyle w:val="Heading3"/>
      </w:pPr>
      <w:bookmarkStart w:id="1498" w:name="_Toc1061"/>
      <w:r>
        <w:t>173- سهولت معاد</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- 17 - 52 - 4</w:t>
      </w:r>
    </w:p>
    <w:p>
      <w:pPr>
        <w:pStyle w:val="BookText"/>
      </w:pPr>
      <w:r>
        <w:rPr>
          <w:rFonts w:ascii="Amiri" w:hAnsi="Amiri" w:eastAsia="Amiri" w:cs="Amiri"/>
          <w:lang w:bidi="ar-SA"/>
          <w:color w:val="111111"/>
          <w:sz w:val="28"/>
          <w:szCs w:val="28"/>
          <w:rtl/>
        </w:rPr>
        <w:t xml:space="preserve">4- آفرينش دوباره انسان ها در قيامت ، امرى سهل و آسان است .</w:t>
      </w:r>
    </w:p>
    <w:p>
      <w:pPr>
        <w:pStyle w:val="BookText"/>
      </w:pPr>
      <w:r>
        <w:rPr>
          <w:rFonts w:ascii="Amiri" w:hAnsi="Amiri" w:eastAsia="Amiri" w:cs="Amiri"/>
          <w:lang w:bidi="ar-SA"/>
          <w:color w:val="111111"/>
          <w:sz w:val="28"/>
          <w:szCs w:val="28"/>
          <w:rtl/>
        </w:rPr>
        <w:t xml:space="preserve">قالوا أءذا كنّا . .. قل كونواحجارة ... فسيقولون من يعيدنا قل الذى فطركم أوّل 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- 30 - 27 - 3،14</w:t>
      </w:r>
    </w:p>
    <w:p>
      <w:pPr>
        <w:pStyle w:val="BookText"/>
      </w:pPr>
      <w:r>
        <w:rPr>
          <w:rFonts w:ascii="Amiri" w:hAnsi="Amiri" w:eastAsia="Amiri" w:cs="Amiri"/>
          <w:lang w:bidi="ar-SA"/>
          <w:color w:val="111111"/>
          <w:sz w:val="28"/>
          <w:szCs w:val="28"/>
          <w:rtl/>
        </w:rPr>
        <w:t xml:space="preserve">3 - بازآفرينى انسان ها ( معاد ) در قيامت براى خداوند بسى سهل و آسان است .</w:t>
      </w:r>
    </w:p>
    <w:p>
      <w:pPr>
        <w:pStyle w:val="BookText"/>
      </w:pPr>
      <w:r>
        <w:rPr>
          <w:rFonts w:ascii="Amiri" w:hAnsi="Amiri" w:eastAsia="Amiri" w:cs="Amiri"/>
          <w:lang w:bidi="ar-SA"/>
          <w:color w:val="111111"/>
          <w:sz w:val="28"/>
          <w:szCs w:val="28"/>
          <w:rtl/>
        </w:rPr>
        <w:t xml:space="preserve">ثمّ يعيده و هو أهون عليه</w:t>
      </w:r>
    </w:p>
    <w:p>
      <w:pPr>
        <w:pStyle w:val="BookText"/>
      </w:pPr>
      <w:r>
        <w:rPr>
          <w:rFonts w:ascii="Amiri" w:hAnsi="Amiri" w:eastAsia="Amiri" w:cs="Amiri"/>
          <w:lang w:bidi="ar-SA"/>
          <w:color w:val="111111"/>
          <w:sz w:val="28"/>
          <w:szCs w:val="28"/>
          <w:rtl/>
        </w:rPr>
        <w:t xml:space="preserve">مرجع ضمير «هو» مصدر فعل «يعيد» و مرجع ضمير مجرور «عليه» خداوند است كه از «هو الذى» مستفاد است. لازم به ذكر است كه افعل تفضيل «أهون» به معناى «هيّن» است. افعل تفضيل آوردن آن، احتمالاً، براى تقريب به ذهن مخاطبان است.</w:t>
      </w:r>
    </w:p>
    <w:p>
      <w:pPr>
        <w:pStyle w:val="BookText"/>
      </w:pPr>
      <w:r>
        <w:rPr>
          <w:rFonts w:ascii="Amiri" w:hAnsi="Amiri" w:eastAsia="Amiri" w:cs="Amiri"/>
          <w:lang w:bidi="ar-SA"/>
          <w:color w:val="111111"/>
          <w:sz w:val="28"/>
          <w:szCs w:val="28"/>
          <w:rtl/>
        </w:rPr>
        <w:t xml:space="preserve">14 - عالى ترين صفات را داشتن ، دليل توانايى خداوند بر بازآفرينى آسان انسان هادر قيامت است .</w:t>
      </w:r>
    </w:p>
    <w:p>
      <w:pPr>
        <w:pStyle w:val="BookText"/>
      </w:pPr>
      <w:r>
        <w:rPr>
          <w:rFonts w:ascii="Amiri" w:hAnsi="Amiri" w:eastAsia="Amiri" w:cs="Amiri"/>
          <w:lang w:bidi="ar-SA"/>
          <w:color w:val="111111"/>
          <w:sz w:val="28"/>
          <w:szCs w:val="28"/>
          <w:rtl/>
        </w:rPr>
        <w:t xml:space="preserve">ثمّ يعيده و هو أهون عليه و له المثل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- 31 - 28 - 1</w:t>
      </w:r>
    </w:p>
    <w:p>
      <w:pPr>
        <w:pStyle w:val="BookText"/>
      </w:pPr>
      <w:r>
        <w:rPr>
          <w:rFonts w:ascii="IRNazanin" w:hAnsi="IRNazanin" w:eastAsia="IRNazanin" w:cs="IRNazanin"/>
          <w:lang w:bidi="fa-IR"/>
          <w:color w:val="111111"/>
          <w:sz w:val="28"/>
          <w:szCs w:val="28"/>
          <w:rtl/>
        </w:rPr>
        <w:t xml:space="preserve">1 - آفرينش نخستين انسان ها و زنده كردن مجدد آنان پس از مرگ ، براى خداوند همانند آفريدن يك تَن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- 31 - 29 - 4</w:t>
      </w:r>
    </w:p>
    <w:p>
      <w:pPr>
        <w:pStyle w:val="BookText"/>
      </w:pPr>
      <w:r>
        <w:rPr>
          <w:rFonts w:ascii="IRNazanin" w:hAnsi="IRNazanin" w:eastAsia="IRNazanin" w:cs="IRNazanin"/>
          <w:lang w:bidi="fa-IR"/>
          <w:color w:val="111111"/>
          <w:sz w:val="28"/>
          <w:szCs w:val="28"/>
          <w:rtl/>
        </w:rPr>
        <w:t xml:space="preserve">4 - گردش شب و روز به قدرت خداوند ، دليل توان مندى او بر آسان زنده كردن مجدد انسان ها پس از مرگ است .</w:t>
      </w:r>
    </w:p>
    <w:p>
      <w:pPr>
        <w:pStyle w:val="BookText"/>
      </w:pPr>
      <w:r>
        <w:rPr>
          <w:rFonts w:ascii="Amiri" w:hAnsi="Amiri" w:eastAsia="Amiri" w:cs="Amiri"/>
          <w:lang w:bidi="ar-SA"/>
          <w:color w:val="111111"/>
          <w:sz w:val="28"/>
          <w:szCs w:val="28"/>
          <w:rtl/>
        </w:rPr>
        <w:t xml:space="preserve">ما خلقكم و لابعثكم إلاّ كنفس وحدة . .. ألم تر أنّ اللّه يولج الّيل فى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- 36 - 82 - 5</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آفرينش مجدد انسان ها براى خداوند ، بسيار سهل و آسان است .</w:t>
      </w:r>
    </w:p>
    <w:p>
      <w:pPr>
        <w:pStyle w:val="BookText"/>
      </w:pPr>
      <w:r>
        <w:rPr>
          <w:rFonts w:ascii="Amiri" w:hAnsi="Amiri" w:eastAsia="Amiri" w:cs="Amiri"/>
          <w:lang w:bidi="ar-SA"/>
          <w:color w:val="111111"/>
          <w:sz w:val="28"/>
          <w:szCs w:val="28"/>
          <w:rtl/>
        </w:rPr>
        <w:t xml:space="preserve">قال من يحىِ العظم . .. قل يحييها الذى أنشأها أوّل مرّة... و هو الخلّ-ق العليم .</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 رديف آياتى قرار گرفته كه درصدد اثبات معاد و امكان حيات مجدد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- 37 - 11 - 4</w:t>
      </w:r>
    </w:p>
    <w:p>
      <w:pPr>
        <w:pStyle w:val="BookText"/>
      </w:pPr>
      <w:r>
        <w:rPr>
          <w:rFonts w:ascii="IRNazanin" w:hAnsi="IRNazanin" w:eastAsia="IRNazanin" w:cs="IRNazanin"/>
          <w:lang w:bidi="fa-IR"/>
          <w:color w:val="111111"/>
          <w:sz w:val="28"/>
          <w:szCs w:val="28"/>
          <w:rtl/>
        </w:rPr>
        <w:t xml:space="preserve">4 - آفرينش جهانى سخت تر از آفرينش انسان ، ( آسمان ها ، زمين و فرشتگان ) گواه قدرت خداوند بر آفرينش مجدد انسان ها در قيامت و آسان و ممكن بودن آن براى او است .</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Amiri" w:hAnsi="Amiri" w:eastAsia="Amiri" w:cs="Amiri"/>
          <w:lang w:bidi="ar-SA"/>
          <w:color w:val="111111"/>
          <w:sz w:val="28"/>
          <w:szCs w:val="28"/>
          <w:rtl/>
        </w:rPr>
        <w:t xml:space="preserve">برداشت ياد شده از آن جا است كه روى سخن آيه شريفه مشركان اند; آنان كه منكر معاد بوده و آفرينش مجدد انسان ها را از خاك، امرى بعيد و بسيار سخت و ناممكن مى شمردند و «أءذا مِتنا و كنّا ترابا و عظاما أءنا لمبعوثون»، (آيه 16 همين سوره).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- 37 - 19 - 3</w:t>
      </w:r>
    </w:p>
    <w:p>
      <w:pPr>
        <w:pStyle w:val="BookText"/>
      </w:pPr>
      <w:r>
        <w:rPr>
          <w:rFonts w:ascii="IRNazanin" w:hAnsi="IRNazanin" w:eastAsia="IRNazanin" w:cs="IRNazanin"/>
          <w:lang w:bidi="fa-IR"/>
          <w:color w:val="111111"/>
          <w:sz w:val="28"/>
          <w:szCs w:val="28"/>
          <w:rtl/>
        </w:rPr>
        <w:t xml:space="preserve">3 - زنده شدن انسان ها پس از مرگ شان در قيامت ، امرى آسان براى خداوند</w:t>
      </w:r>
    </w:p>
    <w:p>
      <w:pPr>
        <w:pStyle w:val="BookText"/>
      </w:pPr>
      <w:r>
        <w:rPr>
          <w:rFonts w:ascii="Amiri" w:hAnsi="Amiri" w:eastAsia="Amiri" w:cs="Amiri"/>
          <w:lang w:bidi="ar-SA"/>
          <w:color w:val="111111"/>
          <w:sz w:val="28"/>
          <w:szCs w:val="28"/>
          <w:rtl/>
        </w:rPr>
        <w:t xml:space="preserve">فإنّما هى زجرة وحدة</w:t>
      </w:r>
    </w:p>
    <w:p>
      <w:pPr>
        <w:pStyle w:val="BookText"/>
      </w:pPr>
      <w:r>
        <w:rPr>
          <w:rFonts w:ascii="Amiri" w:hAnsi="Amiri" w:eastAsia="Amiri" w:cs="Amiri"/>
          <w:lang w:bidi="ar-SA"/>
          <w:color w:val="111111"/>
          <w:sz w:val="28"/>
          <w:szCs w:val="28"/>
          <w:rtl/>
        </w:rPr>
        <w:t xml:space="preserve">زنده شدن انسان ها تنها با يك صيحه،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- 40 - 57 - 4</w:t>
      </w:r>
    </w:p>
    <w:p>
      <w:pPr>
        <w:pStyle w:val="BookText"/>
      </w:pPr>
      <w:r>
        <w:rPr>
          <w:rFonts w:ascii="Amiri" w:hAnsi="Amiri" w:eastAsia="Amiri" w:cs="Amiri"/>
          <w:lang w:bidi="ar-SA"/>
          <w:color w:val="111111"/>
          <w:sz w:val="28"/>
          <w:szCs w:val="28"/>
          <w:rtl/>
        </w:rPr>
        <w:t xml:space="preserve">4 - آفرينش مجدد انسان ها در قيامت ، براى خداوند آسان تر از آفرينش آغازين جهان و انسان است .</w:t>
      </w:r>
    </w:p>
    <w:p>
      <w:pPr>
        <w:pStyle w:val="BookText"/>
      </w:pPr>
      <w:r>
        <w:rPr>
          <w:rFonts w:ascii="Amiri" w:hAnsi="Amiri" w:eastAsia="Amiri" w:cs="Amiri"/>
          <w:lang w:bidi="ar-SA"/>
          <w:color w:val="111111"/>
          <w:sz w:val="28"/>
          <w:szCs w:val="28"/>
          <w:rtl/>
        </w:rPr>
        <w:t xml:space="preserve">لخلق السموت و الأرض أكبر من خلق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- 40 - 68 - 7</w:t>
      </w:r>
    </w:p>
    <w:p>
      <w:pPr>
        <w:pStyle w:val="BookText"/>
      </w:pPr>
      <w:r>
        <w:rPr>
          <w:rFonts w:ascii="Amiri" w:hAnsi="Amiri" w:eastAsia="Amiri" w:cs="Amiri"/>
          <w:lang w:bidi="ar-SA"/>
          <w:color w:val="111111"/>
          <w:sz w:val="28"/>
          <w:szCs w:val="28"/>
          <w:rtl/>
        </w:rPr>
        <w:t xml:space="preserve">7 - آفرينش مجدد انسان ها براى خداوند ، بسيار سهل و آسان است .</w:t>
      </w:r>
    </w:p>
    <w:p>
      <w:pPr>
        <w:pStyle w:val="BookText"/>
      </w:pPr>
      <w:r>
        <w:rPr>
          <w:rFonts w:ascii="Amiri" w:hAnsi="Amiri" w:eastAsia="Amiri" w:cs="Amiri"/>
          <w:lang w:bidi="ar-SA"/>
          <w:color w:val="111111"/>
          <w:sz w:val="28"/>
          <w:szCs w:val="28"/>
          <w:rtl/>
        </w:rPr>
        <w:t xml:space="preserve">إنّ الساعة لأتية لاريب فيها . .. هو الذى يحيى و يميت فإذا قضى أمرًا فإنّما يقول</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 رديف آياتى قرار گرفته كه درصدد اثبات معاد و حيات مجدد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- 79 - 13 - 2</w:t>
      </w:r>
    </w:p>
    <w:p>
      <w:pPr>
        <w:pStyle w:val="BookText"/>
      </w:pPr>
      <w:r>
        <w:rPr>
          <w:rFonts w:ascii="IRNazanin" w:hAnsi="IRNazanin" w:eastAsia="IRNazanin" w:cs="IRNazanin"/>
          <w:lang w:bidi="fa-IR"/>
          <w:color w:val="111111"/>
          <w:sz w:val="28"/>
          <w:szCs w:val="28"/>
          <w:rtl/>
        </w:rPr>
        <w:t xml:space="preserve">2 - معاد و زنده ساختن دوباره انسان ها براى خداوند آسان است .</w:t>
      </w:r>
    </w:p>
    <w:p>
      <w:pPr>
        <w:pStyle w:val="BookText"/>
      </w:pPr>
      <w:r>
        <w:rPr>
          <w:rFonts w:ascii="Amiri" w:hAnsi="Amiri" w:eastAsia="Amiri" w:cs="Amiri"/>
          <w:lang w:bidi="ar-SA"/>
          <w:color w:val="111111"/>
          <w:sz w:val="28"/>
          <w:szCs w:val="28"/>
          <w:rtl/>
        </w:rPr>
        <w:t xml:space="preserve">فإنّما هى زجرة وحدة</w:t>
      </w:r>
    </w:p>
    <w:p>
      <w:pPr>
        <w:pStyle w:val="BookText"/>
      </w:pPr>
      <w:r>
        <w:rPr>
          <w:rFonts w:ascii="IRNazanin" w:hAnsi="IRNazanin" w:eastAsia="IRNazanin" w:cs="IRNazanin"/>
          <w:lang w:bidi="fa-IR"/>
          <w:color w:val="111111"/>
          <w:sz w:val="28"/>
          <w:szCs w:val="28"/>
          <w:rtl/>
        </w:rPr>
        <w:t xml:space="preserve">جمله «فإنّما. ..» پاسخى به استبعاد منكران معاد است; يعنى، تمام آنچه كه آن را سخت و دشوار مى پنداريد، براى خداوند، تنها ايجاد يك خروش و بانگ حيات بخش است و بس.</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79" w:name="pg6838_61068"/>
    <w:bookmarkEnd w:id="379"/>
    <w:p>
      <w:pPr>
        <w:pStyle w:val="Heading3"/>
      </w:pPr>
      <w:bookmarkStart w:id="1499" w:name="_Toc1062"/>
      <w:r>
        <w:t>174- شبهات معاد</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- 2 - 259 - 1</w:t>
      </w:r>
    </w:p>
    <w:p>
      <w:pPr>
        <w:pStyle w:val="BookText"/>
      </w:pPr>
      <w:r>
        <w:rPr>
          <w:rFonts w:ascii="Amiri" w:hAnsi="Amiri" w:eastAsia="Amiri" w:cs="Amiri"/>
          <w:lang w:bidi="ar-SA"/>
          <w:color w:val="111111"/>
          <w:sz w:val="28"/>
          <w:szCs w:val="28"/>
          <w:rtl/>
        </w:rPr>
        <w:t xml:space="preserve">1 - خداوند ، هدايت كننده مؤمنان ، از ظلمت شبهاتِ معاد به نورِ علم و يقين</w:t>
      </w:r>
    </w:p>
    <w:p>
      <w:pPr>
        <w:pStyle w:val="BookText"/>
      </w:pPr>
      <w:r>
        <w:rPr>
          <w:rFonts w:ascii="Amiri" w:hAnsi="Amiri" w:eastAsia="Amiri" w:cs="Amiri"/>
          <w:lang w:bidi="ar-SA"/>
          <w:color w:val="111111"/>
          <w:sz w:val="28"/>
          <w:szCs w:val="28"/>
          <w:rtl/>
        </w:rPr>
        <w:t xml:space="preserve">اللّه ولىّ الّذين امنوا يخرجهم من الظّلمات الى النّور . .. او كالذى مرّ ... فلمّ</w:t>
      </w:r>
    </w:p>
    <w:p>
      <w:pPr>
        <w:pStyle w:val="BookText"/>
      </w:pPr>
      <w:r>
        <w:rPr>
          <w:rFonts w:ascii="IRNazanin" w:hAnsi="IRNazanin" w:eastAsia="IRNazanin" w:cs="IRNazanin"/>
          <w:lang w:bidi="fa-IR"/>
          <w:color w:val="111111"/>
          <w:sz w:val="28"/>
          <w:szCs w:val="28"/>
          <w:rtl/>
        </w:rPr>
        <w:t xml:space="preserve">داستان مورد بحث در آيه، مثال و ارائه نمونه اى براى ولايت الهى و نتيجه آن است ; يعنى هدايت مؤمنان به نور پس از خارج ساختن آنان از ظلمت و تاريكى.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- 46 - 17 - 4</w:t>
      </w:r>
    </w:p>
    <w:p>
      <w:pPr>
        <w:pStyle w:val="BookText"/>
      </w:pPr>
      <w:r>
        <w:rPr>
          <w:rFonts w:ascii="IRNazanin" w:hAnsi="IRNazanin" w:eastAsia="IRNazanin" w:cs="IRNazanin"/>
          <w:lang w:bidi="fa-IR"/>
          <w:color w:val="111111"/>
          <w:sz w:val="28"/>
          <w:szCs w:val="28"/>
          <w:rtl/>
        </w:rPr>
        <w:t xml:space="preserve">4- انبوهى مردگان نسل هاى پيشين و زنده نشدن آنان با گذشت عصر ها ، دليل كافران بر انكار معاد و واقعيت نداشتن حيات دوباره انسان</w:t>
      </w:r>
    </w:p>
    <w:p>
      <w:pPr>
        <w:pStyle w:val="BookText"/>
      </w:pPr>
      <w:r>
        <w:rPr>
          <w:rFonts w:ascii="IRNazanin" w:hAnsi="IRNazanin" w:eastAsia="IRNazanin" w:cs="IRNazanin"/>
          <w:lang w:bidi="fa-IR"/>
          <w:color w:val="111111"/>
          <w:sz w:val="28"/>
          <w:szCs w:val="28"/>
          <w:rtl/>
        </w:rPr>
        <w:t xml:space="preserve">أتعداننى أن أُخرج و قد خلت القرون من قبلى</w:t>
      </w:r>
    </w:p>
    <w:p>
      <w:pPr>
        <w:pStyle w:val="BookText"/>
      </w:pPr>
      <w:r>
        <w:rPr>
          <w:rFonts w:ascii="IRNazanin" w:hAnsi="IRNazanin" w:eastAsia="IRNazanin" w:cs="IRNazanin"/>
          <w:lang w:bidi="fa-IR"/>
          <w:color w:val="111111"/>
          <w:sz w:val="28"/>
          <w:szCs w:val="28"/>
          <w:rtl/>
        </w:rPr>
        <w:t xml:space="preserve">مفاد «و قد خلت القرون. ..» اين است كه: نسل هاى فراوانى پيش از من مرده اند و براى آنان معادى صورت نگرفته است; حال چگونه مى توان باور كرد كه براى من معادى باشد؟!.</w:t>
      </w:r>
    </w:p>
    <w:p>
      <w:pPr>
        <w:pStyle w:val="Heading3"/>
      </w:pPr>
      <w:bookmarkStart w:id="1500" w:name="_Toc1063"/>
      <w:r>
        <w:t>175- شبهات معاد در دوران اصحاب كهف</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- 18 - 21 - 17،18</w:t>
      </w:r>
    </w:p>
    <w:p>
      <w:pPr>
        <w:pStyle w:val="BookText"/>
      </w:pPr>
      <w:r>
        <w:rPr>
          <w:rFonts w:ascii="IRNazanin" w:hAnsi="IRNazanin" w:eastAsia="IRNazanin" w:cs="IRNazanin"/>
          <w:lang w:bidi="fa-IR"/>
          <w:color w:val="111111"/>
          <w:sz w:val="28"/>
          <w:szCs w:val="28"/>
          <w:rtl/>
        </w:rPr>
        <w:t xml:space="preserve">17- كاشفان جايگاه اصحاب كهف ، به جدال و كشمكش درباره رستاخيز گرفتار بودند .</w:t>
      </w:r>
    </w:p>
    <w:p>
      <w:pPr>
        <w:pStyle w:val="BookText"/>
      </w:pPr>
      <w:r>
        <w:rPr>
          <w:rFonts w:ascii="Amiri" w:hAnsi="Amiri" w:eastAsia="Amiri" w:cs="Amiri"/>
          <w:lang w:bidi="ar-SA"/>
          <w:color w:val="111111"/>
          <w:sz w:val="28"/>
          <w:szCs w:val="28"/>
          <w:rtl/>
        </w:rPr>
        <w:t xml:space="preserve">أعثرنا عليهم . .. إذ يتنزعون بينهم أمرهم</w:t>
      </w:r>
    </w:p>
    <w:p>
      <w:pPr>
        <w:pStyle w:val="BookText"/>
      </w:pPr>
      <w:r>
        <w:rPr>
          <w:rFonts w:ascii="IRNazanin" w:hAnsi="IRNazanin" w:eastAsia="IRNazanin" w:cs="IRNazanin"/>
          <w:lang w:bidi="fa-IR"/>
          <w:color w:val="111111"/>
          <w:sz w:val="28"/>
          <w:szCs w:val="28"/>
          <w:rtl/>
        </w:rPr>
        <w:t xml:space="preserve">«إذ» ظرف است براى «أعثرنا» لذا مفاد آيه اين است كه مردم، هنگامى بر اصحاب كهف دست يافتند كه درباره امرى از امور مربوط به خويش، اختلاف داشتند. مراد از آن امر، به قرينه «أن الساعة لاريب فيها» برپايى قيامت است و مراد از ضمير در «أمرهم» همان مردمى هستند كه بر اصحاب كهف آگاهى يافتند.</w:t>
      </w:r>
    </w:p>
    <w:p>
      <w:pPr>
        <w:pStyle w:val="BookText"/>
      </w:pPr>
      <w:r>
        <w:rPr>
          <w:rFonts w:ascii="IRNazanin" w:hAnsi="IRNazanin" w:eastAsia="IRNazanin" w:cs="IRNazanin"/>
          <w:lang w:bidi="fa-IR"/>
          <w:color w:val="111111"/>
          <w:sz w:val="28"/>
          <w:szCs w:val="28"/>
          <w:rtl/>
        </w:rPr>
        <w:t xml:space="preserve">18- خداوند ، در روزگار اختلاف و نزاع مردم درباره معاد ، اصحاب كهف را از خواب بيدار كرد .</w:t>
      </w:r>
    </w:p>
    <w:p>
      <w:pPr>
        <w:pStyle w:val="BookText"/>
      </w:pPr>
      <w:r>
        <w:rPr>
          <w:rFonts w:ascii="Amiri" w:hAnsi="Amiri" w:eastAsia="Amiri" w:cs="Amiri"/>
          <w:lang w:bidi="ar-SA"/>
          <w:color w:val="111111"/>
          <w:sz w:val="28"/>
          <w:szCs w:val="28"/>
          <w:rtl/>
        </w:rPr>
        <w:t xml:space="preserve">أعثرنا عليهم . .. إذ يتنزعون بينهم أمرهم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0" w:name="pg6838_61071"/>
    <w:bookmarkEnd w:id="380"/>
    <w:p>
      <w:pPr>
        <w:pStyle w:val="Heading3"/>
      </w:pPr>
      <w:bookmarkStart w:id="1501" w:name="_Toc1064"/>
      <w:r>
        <w:t>176- شبهه افكنان معاد در قيامت</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- 78 - 5 - 5</w:t>
      </w:r>
    </w:p>
    <w:p>
      <w:pPr>
        <w:pStyle w:val="BookText"/>
      </w:pPr>
      <w:r>
        <w:rPr>
          <w:rFonts w:ascii="IRNazanin" w:hAnsi="IRNazanin" w:eastAsia="IRNazanin" w:cs="IRNazanin"/>
          <w:lang w:bidi="fa-IR"/>
          <w:color w:val="111111"/>
          <w:sz w:val="28"/>
          <w:szCs w:val="28"/>
          <w:rtl/>
        </w:rPr>
        <w:t xml:space="preserve">5 - شبهه افكنان در مورد معاد ، پاسخ خود را تنها با مشاهده قيامت خواهند يافت .</w:t>
      </w:r>
    </w:p>
    <w:p>
      <w:pPr>
        <w:pStyle w:val="BookText"/>
      </w:pPr>
      <w:r>
        <w:rPr>
          <w:rFonts w:ascii="Amiri" w:hAnsi="Amiri" w:eastAsia="Amiri" w:cs="Amiri"/>
          <w:lang w:bidi="ar-SA"/>
          <w:color w:val="111111"/>
          <w:sz w:val="28"/>
          <w:szCs w:val="28"/>
          <w:rtl/>
        </w:rPr>
        <w:t xml:space="preserve">يتساءلون . .. ثمّ كلاّ سيعلمون</w:t>
      </w:r>
    </w:p>
    <w:p>
      <w:pPr>
        <w:pStyle w:val="Heading3"/>
      </w:pPr>
      <w:bookmarkStart w:id="1502" w:name="_Toc1065"/>
      <w:r>
        <w:t>177- شبهه افكنى در معاد</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- 16 - 45 - 9</w:t>
      </w:r>
    </w:p>
    <w:p>
      <w:pPr>
        <w:pStyle w:val="BookText"/>
      </w:pPr>
      <w:r>
        <w:rPr>
          <w:rFonts w:ascii="IRNazanin" w:hAnsi="IRNazanin" w:eastAsia="IRNazanin" w:cs="IRNazanin"/>
          <w:lang w:bidi="fa-IR"/>
          <w:color w:val="111111"/>
          <w:sz w:val="28"/>
          <w:szCs w:val="28"/>
          <w:rtl/>
        </w:rPr>
        <w:t xml:space="preserve">9- ايجاد شبهه در ذهن مردم درباره خدا ، معاد و پيامبر (صلی الله علیه و آله) ، از راه كار هاى بسيار زشت مشركان جهت بازداشتن پيامبر (صلی الله علیه و آله) از هدف خويش</w:t>
      </w:r>
    </w:p>
    <w:p>
      <w:pPr>
        <w:pStyle w:val="BookText"/>
      </w:pPr>
      <w:r>
        <w:rPr>
          <w:rFonts w:ascii="Amiri" w:hAnsi="Amiri" w:eastAsia="Amiri" w:cs="Amiri"/>
          <w:lang w:bidi="ar-SA"/>
          <w:color w:val="111111"/>
          <w:sz w:val="28"/>
          <w:szCs w:val="28"/>
          <w:rtl/>
        </w:rPr>
        <w:t xml:space="preserve">قالوا لو شاء الله ما عبدنا من دونه من شىء . .. و أقسموا بالله ... لايبعث الله من</w:t>
      </w:r>
    </w:p>
    <w:p>
      <w:pPr>
        <w:pStyle w:val="BookText"/>
      </w:pPr>
      <w:r>
        <w:rPr>
          <w:rFonts w:ascii="IRNazanin" w:hAnsi="IRNazanin" w:eastAsia="IRNazanin" w:cs="IRNazanin"/>
          <w:lang w:bidi="fa-IR"/>
          <w:color w:val="111111"/>
          <w:sz w:val="28"/>
          <w:szCs w:val="28"/>
          <w:rtl/>
        </w:rPr>
        <w:t xml:space="preserve">اين برداشت بنابر صفت بودن «سيئات» براى مصدر محذوفى كه مفعول مطلق فعل «مكروا» بوده، مى باشد. بنابراين مراد از مكرهاى بد و سوء همين نكته هايى است كه از سوى مشركان در باره خدا، معاد و پيامبر(صلی الله علیه و آله) گفته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- 78 - 1 - 2</w:t>
      </w:r>
    </w:p>
    <w:p>
      <w:pPr>
        <w:pStyle w:val="BookText"/>
      </w:pPr>
      <w:r>
        <w:rPr>
          <w:rFonts w:ascii="IRNazanin" w:hAnsi="IRNazanin" w:eastAsia="IRNazanin" w:cs="IRNazanin"/>
          <w:lang w:bidi="fa-IR"/>
          <w:color w:val="111111"/>
          <w:sz w:val="28"/>
          <w:szCs w:val="28"/>
          <w:rtl/>
        </w:rPr>
        <w:t xml:space="preserve">2 - كافران عصر بعثت ، وعده معاد را ، به تمسخر گرفته و درباره حقايق آن پرسش ها و شبهه هايى بر سر زبان ها مى انداختند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تهديد پرسشگران با جمله «سيعلمون» - در آيات بعد - اين احتمال را تقويت مى كند كه هدف آنان از پرسش ها، كشف حقيقت نبود; بلكه آنان در پى ايجاد سؤال و شبهه در ذهن ديگران و طعنه و كنايه زدن به وعده معاد بودند.</w:t>
      </w:r>
    </w:p>
    <w:p>
      <w:pPr>
        <w:pStyle w:val="Heading3"/>
      </w:pPr>
      <w:bookmarkStart w:id="1503" w:name="_Toc1066"/>
      <w:r>
        <w:t>178- شرايط ايمان مكذبان معاد</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- 25 - 21 - 5</w:t>
      </w:r>
    </w:p>
    <w:p>
      <w:pPr>
        <w:pStyle w:val="BookText"/>
      </w:pPr>
      <w:r>
        <w:rPr>
          <w:rFonts w:ascii="IRNazanin" w:hAnsi="IRNazanin" w:eastAsia="IRNazanin" w:cs="IRNazanin"/>
          <w:lang w:bidi="fa-IR"/>
          <w:color w:val="111111"/>
          <w:sz w:val="28"/>
          <w:szCs w:val="28"/>
          <w:rtl/>
        </w:rPr>
        <w:t xml:space="preserve">5 - رؤيت پروردگار ، شرط ديگر مشركان و منكران معاد براى ايمان آوردن به خداى يكتا و پذيرش نبوت پيامبر (صلی الله علیه و آله)</w:t>
      </w:r>
    </w:p>
    <w:p>
      <w:pPr>
        <w:pStyle w:val="BookText"/>
      </w:pPr>
      <w:r>
        <w:rPr>
          <w:rFonts w:ascii="Amiri" w:hAnsi="Amiri" w:eastAsia="Amiri" w:cs="Amiri"/>
          <w:lang w:bidi="ar-SA"/>
          <w:color w:val="111111"/>
          <w:sz w:val="28"/>
          <w:szCs w:val="28"/>
          <w:rtl/>
        </w:rPr>
        <w:t xml:space="preserve">و قال الذين لايرجون لقاءنا . .. أو نرى ربّنا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81" w:name="pg6838_61075"/>
    <w:bookmarkEnd w:id="381"/>
    <w:p>
      <w:pPr>
        <w:pStyle w:val="Heading3"/>
      </w:pPr>
      <w:bookmarkStart w:id="1504" w:name="_Toc1067"/>
      <w:r>
        <w:t>179- شك در معاد</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- 17 - 51 - 6</w:t>
      </w:r>
    </w:p>
    <w:p>
      <w:pPr>
        <w:pStyle w:val="BookText"/>
      </w:pPr>
      <w:r>
        <w:rPr>
          <w:rFonts w:ascii="Amiri" w:hAnsi="Amiri" w:eastAsia="Amiri" w:cs="Amiri"/>
          <w:lang w:bidi="ar-SA"/>
          <w:color w:val="111111"/>
          <w:sz w:val="28"/>
          <w:szCs w:val="28"/>
          <w:rtl/>
        </w:rPr>
        <w:t xml:space="preserve">6- مشركان ، به وجود نيرويى كه قادر به احياى دوباره جسد انسان باشد ، در ناباورى و ترديد بودند .</w:t>
      </w:r>
    </w:p>
    <w:p>
      <w:pPr>
        <w:pStyle w:val="BookText"/>
      </w:pPr>
      <w:r>
        <w:rPr>
          <w:rFonts w:ascii="Amiri" w:hAnsi="Amiri" w:eastAsia="Amiri" w:cs="Amiri"/>
          <w:lang w:bidi="ar-SA"/>
          <w:color w:val="111111"/>
          <w:sz w:val="28"/>
          <w:szCs w:val="28"/>
          <w:rtl/>
        </w:rPr>
        <w:t xml:space="preserve">قل كونوا حجارة . .. فسيقولون من يعيدنا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- 23 - 82 - 1</w:t>
      </w:r>
    </w:p>
    <w:p>
      <w:pPr>
        <w:pStyle w:val="BookText"/>
      </w:pPr>
      <w:r>
        <w:rPr>
          <w:rFonts w:ascii="IRNazanin" w:hAnsi="IRNazanin" w:eastAsia="IRNazanin" w:cs="IRNazanin"/>
          <w:lang w:bidi="fa-IR"/>
          <w:color w:val="111111"/>
          <w:sz w:val="28"/>
          <w:szCs w:val="28"/>
          <w:rtl/>
        </w:rPr>
        <w:t xml:space="preserve">1 - اظهار ترديد كافران در زنده شدن دوباره انسان ، پس از مرگ</w:t>
      </w:r>
    </w:p>
    <w:p>
      <w:pPr>
        <w:pStyle w:val="BookText"/>
      </w:pPr>
      <w:r>
        <w:rPr>
          <w:rFonts w:ascii="IRNazanin" w:hAnsi="IRNazanin" w:eastAsia="IRNazanin" w:cs="IRNazanin"/>
          <w:lang w:bidi="fa-IR"/>
          <w:color w:val="111111"/>
          <w:sz w:val="28"/>
          <w:szCs w:val="28"/>
          <w:rtl/>
        </w:rPr>
        <w:t xml:space="preserve">قالوا أءذا متنا . ..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- 41 - 39 - 13</w:t>
      </w:r>
    </w:p>
    <w:p>
      <w:pPr>
        <w:pStyle w:val="BookText"/>
      </w:pPr>
      <w:r>
        <w:rPr>
          <w:rFonts w:ascii="IRNazanin" w:hAnsi="IRNazanin" w:eastAsia="IRNazanin" w:cs="IRNazanin"/>
          <w:lang w:bidi="fa-IR"/>
          <w:color w:val="111111"/>
          <w:sz w:val="28"/>
          <w:szCs w:val="28"/>
          <w:rtl/>
        </w:rPr>
        <w:t xml:space="preserve">13 - ترديد مشركان عصر بعثت ، در امكان قيامت و رستاخيز مردگان</w:t>
      </w:r>
    </w:p>
    <w:p>
      <w:pPr>
        <w:pStyle w:val="BookText"/>
      </w:pPr>
      <w:r>
        <w:rPr>
          <w:rFonts w:ascii="Amiri" w:hAnsi="Amiri" w:eastAsia="Amiri" w:cs="Amiri"/>
          <w:lang w:bidi="ar-SA"/>
          <w:color w:val="111111"/>
          <w:sz w:val="28"/>
          <w:szCs w:val="28"/>
          <w:rtl/>
        </w:rPr>
        <w:t xml:space="preserve">إنّ الذى أحياها لمحى الموتى إنّه على كلّ شىء قدير</w:t>
      </w:r>
    </w:p>
    <w:p>
      <w:pPr>
        <w:pStyle w:val="BookText"/>
      </w:pPr>
      <w:r>
        <w:rPr>
          <w:rFonts w:ascii="IRNazanin" w:hAnsi="IRNazanin" w:eastAsia="IRNazanin" w:cs="IRNazanin"/>
          <w:lang w:bidi="fa-IR"/>
          <w:color w:val="111111"/>
          <w:sz w:val="28"/>
          <w:szCs w:val="28"/>
          <w:rtl/>
        </w:rPr>
        <w:t xml:space="preserve">تأكيد جمله «إنّ الذى أحياها لمحى الموتى» با حروف «إنّ» و «لام»، بيانگر ترديد مشركان عصر بعثت در امكان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- 45 - 26 - 7</w:t>
      </w:r>
    </w:p>
    <w:p>
      <w:pPr>
        <w:pStyle w:val="BookText"/>
      </w:pPr>
      <w:r>
        <w:rPr>
          <w:rFonts w:ascii="Amiri" w:hAnsi="Amiri" w:eastAsia="Amiri" w:cs="Amiri"/>
          <w:lang w:bidi="ar-SA"/>
          <w:color w:val="111111"/>
          <w:sz w:val="28"/>
          <w:szCs w:val="28"/>
          <w:rtl/>
        </w:rPr>
        <w:t xml:space="preserve">7 - معاد ، مورد جهل و ترديد بيشتر مردم در طول تاريخ</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IRNazanin" w:hAnsi="IRNazanin" w:eastAsia="IRNazanin" w:cs="IRNazanin"/>
          <w:lang w:bidi="fa-IR"/>
          <w:color w:val="111111"/>
          <w:sz w:val="28"/>
          <w:szCs w:val="28"/>
          <w:rtl/>
        </w:rPr>
        <w:t xml:space="preserve">از اين كه به جاى ارجاع ضمير به مشركان مكه، واژه «الناس» به كار رفته - كه داراى مفهومى عام و گسترده است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- 46 - 33 - 3</w:t>
      </w:r>
    </w:p>
    <w:p>
      <w:pPr>
        <w:pStyle w:val="BookText"/>
      </w:pPr>
      <w:r>
        <w:rPr>
          <w:rFonts w:ascii="IRNazanin" w:hAnsi="IRNazanin" w:eastAsia="IRNazanin" w:cs="IRNazanin"/>
          <w:lang w:bidi="fa-IR"/>
          <w:color w:val="111111"/>
          <w:sz w:val="28"/>
          <w:szCs w:val="28"/>
          <w:rtl/>
        </w:rPr>
        <w:t xml:space="preserve">3- ترديد مشركان ، در امكان معاد ، در عين اعتقاد به وجود آفريدگار *</w:t>
      </w:r>
    </w:p>
    <w:p>
      <w:pPr>
        <w:pStyle w:val="BookText"/>
      </w:pPr>
      <w:r>
        <w:rPr>
          <w:rFonts w:ascii="Amiri" w:hAnsi="Amiri" w:eastAsia="Amiri" w:cs="Amiri"/>
          <w:lang w:bidi="ar-SA"/>
          <w:color w:val="111111"/>
          <w:sz w:val="28"/>
          <w:szCs w:val="28"/>
          <w:rtl/>
        </w:rPr>
        <w:t xml:space="preserve">أوَلم يروا أنّ اللّه الذى خلق . .. بقدر على أن يحيى الموتى</w:t>
      </w:r>
    </w:p>
    <w:p>
      <w:pPr>
        <w:pStyle w:val="BookText"/>
      </w:pPr>
      <w:r>
        <w:rPr>
          <w:rFonts w:ascii="Amiri" w:hAnsi="Amiri" w:eastAsia="Amiri" w:cs="Amiri"/>
          <w:lang w:bidi="ar-SA"/>
          <w:color w:val="111111"/>
          <w:sz w:val="28"/>
          <w:szCs w:val="28"/>
          <w:rtl/>
        </w:rPr>
        <w:t xml:space="preserve">با توجه به اين كه مخاطب آيه شريفه، مشركان است و اصل وجود خداوند مسلم شمرده شده و صرفاً براى امكان معاد، برهان آمده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- 50 - 15 - 5</w:t>
      </w:r>
    </w:p>
    <w:p>
      <w:pPr>
        <w:pStyle w:val="BookText"/>
      </w:pPr>
      <w:r>
        <w:rPr>
          <w:rFonts w:ascii="IRNazanin" w:hAnsi="IRNazanin" w:eastAsia="IRNazanin" w:cs="IRNazanin"/>
          <w:lang w:bidi="fa-IR"/>
          <w:color w:val="111111"/>
          <w:sz w:val="28"/>
          <w:szCs w:val="28"/>
          <w:rtl/>
        </w:rPr>
        <w:t xml:space="preserve">5- شك در امكان معاد ، در عين مشاهده آفرينش خداوند ، نمودى از گيجى و سردرگمى كافران</w:t>
      </w:r>
    </w:p>
    <w:p>
      <w:pPr>
        <w:pStyle w:val="BookText"/>
      </w:pPr>
      <w:r>
        <w:rPr>
          <w:rFonts w:ascii="Amiri" w:hAnsi="Amiri" w:eastAsia="Amiri" w:cs="Amiri"/>
          <w:lang w:bidi="ar-SA"/>
          <w:color w:val="111111"/>
          <w:sz w:val="28"/>
          <w:szCs w:val="28"/>
          <w:rtl/>
        </w:rPr>
        <w:t xml:space="preserve">فهم فى أمر مريج . .. أفعيينا بالخلق الأوّل بل هم فى لبس من خلق جديد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82" w:name="pg6838_61079"/>
    <w:bookmarkEnd w:id="382"/>
    <w:p>
      <w:pPr>
        <w:pStyle w:val="BookText"/>
      </w:pPr>
      <w:r>
        <w:rPr>
          <w:rFonts w:ascii="IRNazanin" w:hAnsi="IRNazanin" w:eastAsia="IRNazanin" w:cs="IRNazanin"/>
          <w:lang w:bidi="fa-IR"/>
          <w:color w:val="111111"/>
          <w:sz w:val="28"/>
          <w:szCs w:val="28"/>
          <w:rtl/>
        </w:rPr>
        <w:t xml:space="preserve">بيان تناقض گويى كافران در اين آيه، مى تواند در مقام ارائه نمونه اى از سرگردانى كافران باشد كه در آيات پيشين خداوند به آن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- 57 - 14 - 7</w:t>
      </w:r>
    </w:p>
    <w:p>
      <w:pPr>
        <w:pStyle w:val="BookText"/>
      </w:pPr>
      <w:r>
        <w:rPr>
          <w:rFonts w:ascii="IRNazanin" w:hAnsi="IRNazanin" w:eastAsia="IRNazanin" w:cs="IRNazanin"/>
          <w:lang w:bidi="fa-IR"/>
          <w:color w:val="111111"/>
          <w:sz w:val="28"/>
          <w:szCs w:val="28"/>
          <w:rtl/>
        </w:rPr>
        <w:t xml:space="preserve">7 - منافقان ، گرفتار شك و ترديد نسبت به مبانى اسلام ( توحيد ، نبوت ، معاد ، قرآن و . . . )</w:t>
      </w:r>
    </w:p>
    <w:p>
      <w:pPr>
        <w:pStyle w:val="BookText"/>
      </w:pPr>
      <w:r>
        <w:rPr>
          <w:rFonts w:ascii="Amiri" w:hAnsi="Amiri" w:eastAsia="Amiri" w:cs="Amiri"/>
          <w:lang w:bidi="ar-SA"/>
          <w:color w:val="111111"/>
          <w:sz w:val="28"/>
          <w:szCs w:val="28"/>
          <w:rtl/>
        </w:rPr>
        <w:t xml:space="preserve">قالوا بلى و لكنّكم . .. ارتبتم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- 78 - 1 - 5</w:t>
      </w:r>
    </w:p>
    <w:p>
      <w:pPr>
        <w:pStyle w:val="BookText"/>
      </w:pPr>
      <w:r>
        <w:rPr>
          <w:rFonts w:ascii="Amiri" w:hAnsi="Amiri" w:eastAsia="Amiri" w:cs="Amiri"/>
          <w:lang w:bidi="ar-SA"/>
          <w:color w:val="111111"/>
          <w:sz w:val="28"/>
          <w:szCs w:val="28"/>
          <w:rtl/>
        </w:rPr>
        <w:t xml:space="preserve">5 - معاد ، مورد شك و ترديد كافران عصر بعثت بود .</w:t>
      </w:r>
    </w:p>
    <w:p>
      <w:pPr>
        <w:pStyle w:val="BookText"/>
      </w:pPr>
      <w:r>
        <w:rPr>
          <w:rFonts w:ascii="Amiri" w:hAnsi="Amiri" w:eastAsia="Amiri" w:cs="Amiri"/>
          <w:lang w:bidi="ar-SA"/>
          <w:color w:val="111111"/>
          <w:sz w:val="28"/>
          <w:szCs w:val="28"/>
          <w:rtl/>
        </w:rPr>
        <w:t xml:space="preserve">عمّ يتساءلون</w:t>
      </w:r>
    </w:p>
    <w:p>
      <w:pPr>
        <w:pStyle w:val="Heading3"/>
      </w:pPr>
      <w:bookmarkStart w:id="1505" w:name="_Toc1068"/>
      <w:r>
        <w:t>180- شك مشركان به معاد</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- 17 - 49 - 2</w:t>
      </w:r>
    </w:p>
    <w:p>
      <w:pPr>
        <w:pStyle w:val="BookText"/>
      </w:pPr>
      <w:r>
        <w:rPr>
          <w:rFonts w:ascii="IRNazanin" w:hAnsi="IRNazanin" w:eastAsia="IRNazanin" w:cs="IRNazanin"/>
          <w:lang w:bidi="fa-IR"/>
          <w:color w:val="111111"/>
          <w:sz w:val="28"/>
          <w:szCs w:val="28"/>
          <w:rtl/>
        </w:rPr>
        <w:t xml:space="preserve">2- ترديد و ناباورى مشركان به معاد ، نمونه بارزى از گمراهى آنان است .</w:t>
      </w:r>
    </w:p>
    <w:p>
      <w:pPr>
        <w:pStyle w:val="BookText"/>
      </w:pPr>
      <w:r>
        <w:rPr>
          <w:rFonts w:ascii="Amiri" w:hAnsi="Amiri" w:eastAsia="Amiri" w:cs="Amiri"/>
          <w:lang w:bidi="ar-SA"/>
          <w:color w:val="111111"/>
          <w:sz w:val="28"/>
          <w:szCs w:val="28"/>
          <w:rtl/>
        </w:rPr>
        <w:t xml:space="preserve">فضلّوا . .. و قالوا أءذا كنّا ... أءنَّا لمبعوثون خلقًا جديدًا</w:t>
      </w:r>
    </w:p>
    <w:p>
      <w:pPr>
        <w:pStyle w:val="Heading3"/>
      </w:pPr>
      <w:bookmarkStart w:id="1506" w:name="_Toc1069"/>
      <w:r>
        <w:t>181- شك مكذبان معاد</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- 18 - 21 - 32</w:t>
      </w:r>
    </w:p>
    <w:p>
      <w:pPr>
        <w:pStyle w:val="BookText"/>
      </w:pPr>
      <w:r>
        <w:rPr>
          <w:rFonts w:ascii="IRNazanin" w:hAnsi="IRNazanin" w:eastAsia="IRNazanin" w:cs="IRNazanin"/>
          <w:lang w:bidi="fa-IR"/>
          <w:color w:val="111111"/>
          <w:sz w:val="28"/>
          <w:szCs w:val="28"/>
          <w:rtl/>
        </w:rPr>
        <w:t xml:space="preserve">32- برخى از منكران معاد - به دليل پى نبردن به زواياى سرگذشت اصحاب كهف - آن را نشانه امكان معاد نيافتند و بر ترديد سابق خويش باقى ماندند .</w:t>
      </w:r>
    </w:p>
    <w:p>
      <w:pPr>
        <w:pStyle w:val="BookText"/>
      </w:pPr>
      <w:r>
        <w:rPr>
          <w:rFonts w:ascii="Amiri" w:hAnsi="Amiri" w:eastAsia="Amiri" w:cs="Amiri"/>
          <w:lang w:bidi="ar-SA"/>
          <w:color w:val="111111"/>
          <w:sz w:val="28"/>
          <w:szCs w:val="28"/>
          <w:rtl/>
        </w:rPr>
        <w:t xml:space="preserve">ليعلموا . .. أنّ الساعة لاريب فيها ... ربّهم أعلم بهم</w:t>
      </w:r>
    </w:p>
    <w:p>
      <w:pPr>
        <w:pStyle w:val="BookText"/>
      </w:pPr>
      <w:r>
        <w:rPr>
          <w:rFonts w:ascii="IRNazanin" w:hAnsi="IRNazanin" w:eastAsia="IRNazanin" w:cs="IRNazanin"/>
          <w:lang w:bidi="fa-IR"/>
          <w:color w:val="111111"/>
          <w:sz w:val="28"/>
          <w:szCs w:val="28"/>
          <w:rtl/>
        </w:rPr>
        <w:t xml:space="preserve">چنان چه مشاهده اصحاب كهف براى همه بازديدكنندگان، مايه تقويت ايمان به معاد شده بود، مناسبتى نداشت كه بگويند: «ربّهم» بلكه مى بايست تعبير «ربّنا» را جايگزين آن سازند و نسبت به موضوع اصحاب كهف اظهار بى اطلاعى نكنند.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83" w:name="pg6838_61082"/>
    <w:bookmarkEnd w:id="383"/>
    <w:p>
      <w:pPr>
        <w:pStyle w:val="Heading3"/>
      </w:pPr>
      <w:bookmarkStart w:id="1507" w:name="_Toc1070"/>
      <w:r>
        <w:t>182- شگفتى پرسش از معاد</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- 78 - 1 - 3</w:t>
      </w:r>
    </w:p>
    <w:p>
      <w:pPr>
        <w:pStyle w:val="BookText"/>
      </w:pPr>
      <w:r>
        <w:rPr>
          <w:rFonts w:ascii="IRNazanin" w:hAnsi="IRNazanin" w:eastAsia="IRNazanin" w:cs="IRNazanin"/>
          <w:lang w:bidi="fa-IR"/>
          <w:color w:val="111111"/>
          <w:sz w:val="28"/>
          <w:szCs w:val="28"/>
          <w:rtl/>
        </w:rPr>
        <w:t xml:space="preserve">3 - پرسش هاى ترديدآميز درباره معاد ، شگفت آور و دور از انتظار است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Amiri" w:hAnsi="Amiri" w:eastAsia="Amiri" w:cs="Amiri"/>
          <w:lang w:bidi="ar-SA"/>
          <w:color w:val="111111"/>
          <w:sz w:val="28"/>
          <w:szCs w:val="28"/>
          <w:rtl/>
        </w:rPr>
        <w:t xml:space="preserve">«ما» در «عمّ» براى استفهام تعجّبى است و دلالت بر غير منتظره بودن سؤال از معاد دارد.</w:t>
      </w:r>
    </w:p>
    <w:p>
      <w:pPr>
        <w:pStyle w:val="Heading3"/>
      </w:pPr>
      <w:bookmarkStart w:id="1508" w:name="_Toc1071"/>
      <w:r>
        <w:t>183- شگفتى تكذيب معاد</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- 19 - 66 - 1</w:t>
      </w:r>
    </w:p>
    <w:p>
      <w:pPr>
        <w:pStyle w:val="BookText"/>
      </w:pPr>
      <w:r>
        <w:rPr>
          <w:rFonts w:ascii="IRNazanin" w:hAnsi="IRNazanin" w:eastAsia="IRNazanin" w:cs="IRNazanin"/>
          <w:lang w:bidi="fa-IR"/>
          <w:color w:val="111111"/>
          <w:sz w:val="28"/>
          <w:szCs w:val="28"/>
          <w:rtl/>
        </w:rPr>
        <w:t xml:space="preserve">1- برخورد انسان با مسأله معاد و حيات پس از مرگ ، همراه با انكار و شگفتى است .</w:t>
      </w:r>
    </w:p>
    <w:p>
      <w:pPr>
        <w:pStyle w:val="BookText"/>
      </w:pPr>
      <w:r>
        <w:rPr>
          <w:rFonts w:ascii="Amiri" w:hAnsi="Amiri" w:eastAsia="Amiri" w:cs="Amiri"/>
          <w:lang w:bidi="ar-SA"/>
          <w:color w:val="111111"/>
          <w:sz w:val="28"/>
          <w:szCs w:val="28"/>
          <w:rtl/>
        </w:rPr>
        <w:t xml:space="preserve">و يقول الإنسن أءذا ما متّ لسوف أُخرج حيًّا</w:t>
      </w:r>
    </w:p>
    <w:p>
      <w:pPr>
        <w:pStyle w:val="BookText"/>
      </w:pPr>
      <w:r>
        <w:rPr>
          <w:rFonts w:ascii="IRNazanin" w:hAnsi="IRNazanin" w:eastAsia="IRNazanin" w:cs="IRNazanin"/>
          <w:lang w:bidi="fa-IR"/>
          <w:color w:val="111111"/>
          <w:sz w:val="28"/>
          <w:szCs w:val="28"/>
          <w:rtl/>
        </w:rPr>
        <w:t xml:space="preserve">كلمه «يقول» فعل مضارعى است كه در مقام بيان حالت انسان ها به كار مى رود چنين افعالى بر استمرار در هر سه زمان دلالت دارند. «ال» در «الإنسان» براى جنس است كه در مورد فراوانى افراد هم به كار مى رود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- 34 - 9 - 5</w:t>
      </w:r>
    </w:p>
    <w:p>
      <w:pPr>
        <w:pStyle w:val="BookText"/>
      </w:pPr>
      <w:r>
        <w:rPr>
          <w:rFonts w:ascii="IRNazanin" w:hAnsi="IRNazanin" w:eastAsia="IRNazanin" w:cs="IRNazanin"/>
          <w:lang w:bidi="fa-IR"/>
          <w:color w:val="111111"/>
          <w:sz w:val="28"/>
          <w:szCs w:val="28"/>
          <w:rtl/>
        </w:rPr>
        <w:t xml:space="preserve">5 - شگفت آور بودن انكار معاد و عالم آخرت ، با توجه به مخلوق خدا بودن آسمان و زمين</w:t>
      </w:r>
    </w:p>
    <w:p>
      <w:pPr>
        <w:pStyle w:val="BookText"/>
      </w:pPr>
      <w:r>
        <w:rPr>
          <w:rFonts w:ascii="Amiri" w:hAnsi="Amiri" w:eastAsia="Amiri" w:cs="Amiri"/>
          <w:lang w:bidi="ar-SA"/>
          <w:color w:val="111111"/>
          <w:sz w:val="28"/>
          <w:szCs w:val="28"/>
          <w:rtl/>
        </w:rPr>
        <w:t xml:space="preserve">الذين لايؤمنون بالأخرة . .. أفلم يروا إلى ما بين أيديهم و ما خلفهم</w:t>
      </w:r>
    </w:p>
    <w:p>
      <w:pPr>
        <w:pStyle w:val="BookText"/>
      </w:pPr>
      <w:r>
        <w:rPr>
          <w:rFonts w:ascii="IRNazanin" w:hAnsi="IRNazanin" w:eastAsia="IRNazanin" w:cs="IRNazanin"/>
          <w:lang w:bidi="fa-IR"/>
          <w:color w:val="111111"/>
          <w:sz w:val="28"/>
          <w:szCs w:val="28"/>
          <w:rtl/>
        </w:rPr>
        <w:t xml:space="preserve">استفهام در «أفلم» تعجيبى است و دلالت مى كند بر اين كه كفر به آخرت و انكار معاد، با توجه به اين كه آسمان و زمين در احاطه خدا قرار دارند، امر شگفت آورى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- 36 - 77 - 4</w:t>
      </w:r>
    </w:p>
    <w:p>
      <w:pPr>
        <w:pStyle w:val="BookText"/>
      </w:pPr>
      <w:r>
        <w:rPr>
          <w:rFonts w:ascii="IRNazanin" w:hAnsi="IRNazanin" w:eastAsia="IRNazanin" w:cs="IRNazanin"/>
          <w:lang w:bidi="fa-IR"/>
          <w:color w:val="111111"/>
          <w:sz w:val="28"/>
          <w:szCs w:val="28"/>
          <w:rtl/>
        </w:rPr>
        <w:t xml:space="preserve">4 - انكار معاد و ممكن ندانستن آن در عين آگاهى از مبدأ پيدايش انسان ، امرى شگفت آور است .</w:t>
      </w:r>
    </w:p>
    <w:p>
      <w:pPr>
        <w:pStyle w:val="BookText"/>
      </w:pPr>
      <w:r>
        <w:rPr>
          <w:rFonts w:ascii="Amiri" w:hAnsi="Amiri" w:eastAsia="Amiri" w:cs="Amiri"/>
          <w:lang w:bidi="ar-SA"/>
          <w:color w:val="111111"/>
          <w:sz w:val="28"/>
          <w:szCs w:val="28"/>
          <w:rtl/>
        </w:rPr>
        <w:t xml:space="preserve">أوَلم ير الإنسن أنّا خلقنه من نطفة</w:t>
      </w:r>
    </w:p>
    <w:p>
      <w:pPr>
        <w:pStyle w:val="BookText"/>
      </w:pPr>
      <w:r>
        <w:rPr>
          <w:rFonts w:ascii="IRNazanin" w:hAnsi="IRNazanin" w:eastAsia="IRNazanin" w:cs="IRNazanin"/>
          <w:lang w:bidi="fa-IR"/>
          <w:color w:val="111111"/>
          <w:sz w:val="28"/>
          <w:szCs w:val="28"/>
          <w:rtl/>
        </w:rPr>
        <w:t xml:space="preserve">برداشت ياد شده از آن جا است كه همزه در «أوَلم ير. ..» براى استفهام انكارى و تعجبى است. گفتنى است مخاطب آيه شريفه - به قرينه آيات بعد - منكران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- 36 - 81 - 5</w:t>
      </w:r>
    </w:p>
    <w:p>
      <w:pPr>
        <w:pStyle w:val="BookText"/>
      </w:pPr>
      <w:r>
        <w:rPr>
          <w:rFonts w:ascii="IRNazanin" w:hAnsi="IRNazanin" w:eastAsia="IRNazanin" w:cs="IRNazanin"/>
          <w:lang w:bidi="fa-IR"/>
          <w:color w:val="111111"/>
          <w:sz w:val="28"/>
          <w:szCs w:val="28"/>
          <w:rtl/>
        </w:rPr>
        <w:t xml:space="preserve">5 - شگفت آور بودن انكار معاد و احياى مجدد انسان ها ، به قدرت خداى خالق آسمان ها و زمين</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84" w:name="pg6838_61085"/>
    <w:bookmarkEnd w:id="384"/>
    <w:p>
      <w:pPr>
        <w:pStyle w:val="BookText"/>
      </w:pPr>
      <w:r>
        <w:rPr>
          <w:rFonts w:ascii="Amiri" w:hAnsi="Amiri" w:eastAsia="Amiri" w:cs="Amiri"/>
          <w:lang w:bidi="ar-SA"/>
          <w:color w:val="111111"/>
          <w:sz w:val="28"/>
          <w:szCs w:val="28"/>
          <w:rtl/>
        </w:rPr>
        <w:t xml:space="preserve">برداشت ياد شده از آن جا است كه استفهام در «أوَليس . ..» استفهام انكارى و تعجبى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- 37 - 12 - 2</w:t>
      </w:r>
    </w:p>
    <w:p>
      <w:pPr>
        <w:pStyle w:val="BookText"/>
      </w:pPr>
      <w:r>
        <w:rPr>
          <w:rFonts w:ascii="IRNazanin" w:hAnsi="IRNazanin" w:eastAsia="IRNazanin" w:cs="IRNazanin"/>
          <w:lang w:bidi="fa-IR"/>
          <w:color w:val="111111"/>
          <w:sz w:val="28"/>
          <w:szCs w:val="28"/>
          <w:rtl/>
        </w:rPr>
        <w:t xml:space="preserve">2 - انكار توحيد ربوبى و احياى مجدد انسان ها - به رغم مشاهده عظمت آفرينش و قدرت خدا در جهان - امرى شگفت آور است .</w:t>
      </w:r>
    </w:p>
    <w:p>
      <w:pPr>
        <w:pStyle w:val="BookText"/>
      </w:pPr>
      <w:r>
        <w:rPr>
          <w:rFonts w:ascii="Amiri" w:hAnsi="Amiri" w:eastAsia="Amiri" w:cs="Amiri"/>
          <w:lang w:bidi="ar-SA"/>
          <w:color w:val="111111"/>
          <w:sz w:val="28"/>
          <w:szCs w:val="28"/>
          <w:rtl/>
        </w:rPr>
        <w:t xml:space="preserve">إنّ إلهكم لوحد . .. فاستفتهم أهم أشدّ خلقًا... بل عجبت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- 84 - 20 - 4</w:t>
      </w:r>
    </w:p>
    <w:p>
      <w:pPr>
        <w:pStyle w:val="BookText"/>
      </w:pPr>
      <w:r>
        <w:rPr>
          <w:rFonts w:ascii="IRNazanin" w:hAnsi="IRNazanin" w:eastAsia="IRNazanin" w:cs="IRNazanin"/>
          <w:lang w:bidi="fa-IR"/>
          <w:color w:val="111111"/>
          <w:sz w:val="28"/>
          <w:szCs w:val="28"/>
          <w:rtl/>
        </w:rPr>
        <w:t xml:space="preserve">4 - انكار معاد ، با وجود هشدار هاى قرآن ، نكوهيده ، شگفت آور و فاقد برهان است .</w:t>
      </w:r>
    </w:p>
    <w:p>
      <w:pPr>
        <w:pStyle w:val="BookText"/>
      </w:pPr>
      <w:r>
        <w:rPr>
          <w:rFonts w:ascii="Amiri" w:hAnsi="Amiri" w:eastAsia="Amiri" w:cs="Amiri"/>
          <w:lang w:bidi="ar-SA"/>
          <w:color w:val="111111"/>
          <w:sz w:val="28"/>
          <w:szCs w:val="28"/>
          <w:rtl/>
        </w:rPr>
        <w:t xml:space="preserve">فما لهم لايؤمنون</w:t>
      </w:r>
    </w:p>
    <w:p>
      <w:pPr>
        <w:pStyle w:val="BookText"/>
      </w:pPr>
      <w:r>
        <w:rPr>
          <w:rFonts w:ascii="Amiri" w:hAnsi="Amiri" w:eastAsia="Amiri" w:cs="Amiri"/>
          <w:lang w:bidi="ar-SA"/>
          <w:color w:val="111111"/>
          <w:sz w:val="28"/>
          <w:szCs w:val="28"/>
          <w:rtl/>
        </w:rPr>
        <w:t xml:space="preserve">«ما» اسم استفهام است و مراد از استفهام در اين موارد، تعجّب همراه با توبيخ است. تغيير سياق كلام از خطاب در «لتركبنّ» به غايب در «لهم»، بر نكوهش افزوده است.</w:t>
      </w:r>
    </w:p>
    <w:p>
      <w:pPr>
        <w:pStyle w:val="Heading3"/>
      </w:pPr>
      <w:bookmarkStart w:id="1509" w:name="_Toc1072"/>
      <w:r>
        <w:t>184- شگفتى شك در معاد</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- 19 - 67 - 2</w:t>
      </w:r>
    </w:p>
    <w:p>
      <w:pPr>
        <w:pStyle w:val="BookText"/>
      </w:pPr>
      <w:r>
        <w:rPr>
          <w:rFonts w:ascii="IRNazanin" w:hAnsi="IRNazanin" w:eastAsia="IRNazanin" w:cs="IRNazanin"/>
          <w:lang w:bidi="fa-IR"/>
          <w:color w:val="111111"/>
          <w:sz w:val="28"/>
          <w:szCs w:val="28"/>
          <w:rtl/>
        </w:rPr>
        <w:t xml:space="preserve">2- ترديد انسان در معاد ، با وجود توانايى هر انسان به شناخت خلقت نخستين خويش از عدم ، امرى شگفت آور و سزاوار توبيخ است .</w:t>
      </w:r>
    </w:p>
    <w:p>
      <w:pPr>
        <w:pStyle w:val="BookText"/>
      </w:pPr>
      <w:r>
        <w:rPr>
          <w:rFonts w:ascii="Amiri" w:hAnsi="Amiri" w:eastAsia="Amiri" w:cs="Amiri"/>
          <w:lang w:bidi="ar-SA"/>
          <w:color w:val="111111"/>
          <w:sz w:val="28"/>
          <w:szCs w:val="28"/>
          <w:rtl/>
        </w:rPr>
        <w:t xml:space="preserve">أوَلا يذكر الإنسن أنّا خلقنه من قبل و لم يك شيئًا</w:t>
      </w:r>
    </w:p>
    <w:p>
      <w:pPr>
        <w:pStyle w:val="BookText"/>
      </w:pPr>
      <w:r>
        <w:rPr>
          <w:rFonts w:ascii="Amiri" w:hAnsi="Amiri" w:eastAsia="Amiri" w:cs="Amiri"/>
          <w:lang w:bidi="ar-SA"/>
          <w:color w:val="111111"/>
          <w:sz w:val="28"/>
          <w:szCs w:val="28"/>
          <w:rtl/>
        </w:rPr>
        <w:t xml:space="preserve">همزه در «أوَلا يذكر» براى انكار توبيخى و متضمن معناى تعجب است. تكرار لفظ «انسان» در اين آيه - با آن كه آوردن ضمير ممكن بود - اشعار به اين نكته دارد كه لازمه انسان بودن ، دقت و تفكر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- 78 - 1 - 3</w:t>
      </w:r>
    </w:p>
    <w:p>
      <w:pPr>
        <w:pStyle w:val="BookText"/>
      </w:pPr>
      <w:r>
        <w:rPr>
          <w:rFonts w:ascii="IRNazanin" w:hAnsi="IRNazanin" w:eastAsia="IRNazanin" w:cs="IRNazanin"/>
          <w:lang w:bidi="fa-IR"/>
          <w:color w:val="111111"/>
          <w:sz w:val="28"/>
          <w:szCs w:val="28"/>
          <w:rtl/>
        </w:rPr>
        <w:t xml:space="preserve">3 - پرسش هاى ترديدآميز درباره معاد ، شگفت آور و دور از انتظار است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Amiri" w:hAnsi="Amiri" w:eastAsia="Amiri" w:cs="Amiri"/>
          <w:lang w:bidi="ar-SA"/>
          <w:color w:val="111111"/>
          <w:sz w:val="28"/>
          <w:szCs w:val="28"/>
          <w:rtl/>
        </w:rPr>
        <w:t xml:space="preserve">«ما» در «عمّ» براى استفهام تعجّبى است و دلالت بر غير منتظره بودن سؤال از معاد دارد.</w:t>
      </w:r>
    </w:p>
    <w:p>
      <w:pPr>
        <w:pStyle w:val="Heading3"/>
      </w:pPr>
      <w:bookmarkStart w:id="1510" w:name="_Toc1073"/>
      <w:r>
        <w:t>185- شگفتى كم فروشى مؤمنان به معاد</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85" w:name="pg6838_61089"/>
    <w:bookmarkEnd w:id="385"/>
    <w:p>
      <w:pPr>
        <w:pStyle w:val="BookText"/>
      </w:pPr>
      <w:r>
        <w:rPr>
          <w:rFonts w:ascii="Amiri" w:hAnsi="Amiri" w:eastAsia="Amiri" w:cs="Amiri"/>
          <w:lang w:bidi="ar-SA"/>
          <w:color w:val="111111"/>
          <w:sz w:val="28"/>
          <w:szCs w:val="28"/>
          <w:rtl/>
        </w:rPr>
        <w:t xml:space="preserve">20 - مطففين - 83 - 4 - 5</w:t>
      </w:r>
    </w:p>
    <w:p>
      <w:pPr>
        <w:pStyle w:val="BookText"/>
      </w:pPr>
      <w:r>
        <w:rPr>
          <w:rFonts w:ascii="IRNazanin" w:hAnsi="IRNazanin" w:eastAsia="IRNazanin" w:cs="IRNazanin"/>
          <w:lang w:bidi="fa-IR"/>
          <w:color w:val="111111"/>
          <w:sz w:val="28"/>
          <w:szCs w:val="28"/>
          <w:rtl/>
        </w:rPr>
        <w:t xml:space="preserve">5 - كم فروشى ، گناهى در خور منكران معاد است و صدور آن از باورداران آخرت مايه شگفتى است .</w:t>
      </w:r>
    </w:p>
    <w:p>
      <w:pPr>
        <w:pStyle w:val="BookText"/>
      </w:pPr>
      <w:r>
        <w:rPr>
          <w:rFonts w:ascii="Amiri" w:hAnsi="Amiri" w:eastAsia="Amiri" w:cs="Amiri"/>
          <w:lang w:bidi="ar-SA"/>
          <w:color w:val="111111"/>
          <w:sz w:val="28"/>
          <w:szCs w:val="28"/>
          <w:rtl/>
        </w:rPr>
        <w:t xml:space="preserve">ألا يظنّ أُولئك أنّهم مبعوثون</w:t>
      </w:r>
    </w:p>
    <w:p>
      <w:pPr>
        <w:pStyle w:val="Heading3"/>
      </w:pPr>
      <w:bookmarkStart w:id="1511" w:name="_Toc1074"/>
      <w:r>
        <w:t>186- شگفتى معاد</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- 19 - 66 - 1</w:t>
      </w:r>
    </w:p>
    <w:p>
      <w:pPr>
        <w:pStyle w:val="BookText"/>
      </w:pPr>
      <w:r>
        <w:rPr>
          <w:rFonts w:ascii="IRNazanin" w:hAnsi="IRNazanin" w:eastAsia="IRNazanin" w:cs="IRNazanin"/>
          <w:lang w:bidi="fa-IR"/>
          <w:color w:val="111111"/>
          <w:sz w:val="28"/>
          <w:szCs w:val="28"/>
          <w:rtl/>
        </w:rPr>
        <w:t xml:space="preserve">1- برخورد انسان با مسأله معاد و حيات پس از مرگ ، همراه با انكار و شگفتى است .</w:t>
      </w:r>
    </w:p>
    <w:p>
      <w:pPr>
        <w:pStyle w:val="BookText"/>
      </w:pPr>
      <w:r>
        <w:rPr>
          <w:rFonts w:ascii="Amiri" w:hAnsi="Amiri" w:eastAsia="Amiri" w:cs="Amiri"/>
          <w:lang w:bidi="ar-SA"/>
          <w:color w:val="111111"/>
          <w:sz w:val="28"/>
          <w:szCs w:val="28"/>
          <w:rtl/>
        </w:rPr>
        <w:t xml:space="preserve">و يقول الإنسن أءذا ما متّ لسوف أُخرج حيًّا</w:t>
      </w:r>
    </w:p>
    <w:p>
      <w:pPr>
        <w:pStyle w:val="BookText"/>
      </w:pPr>
      <w:r>
        <w:rPr>
          <w:rFonts w:ascii="IRNazanin" w:hAnsi="IRNazanin" w:eastAsia="IRNazanin" w:cs="IRNazanin"/>
          <w:lang w:bidi="fa-IR"/>
          <w:color w:val="111111"/>
          <w:sz w:val="28"/>
          <w:szCs w:val="28"/>
          <w:rtl/>
        </w:rPr>
        <w:t xml:space="preserve">كلمه «يقول» فعل مضارعى است كه در مقام بيان حالت انسان ها به كار مى رود چنين افعالى بر استمرار در هر سه زمان دلالت دارند. «ال» در «الإنسان» براى جنس است كه در مورد فراوانى افراد هم به كار مى رود .</w:t>
      </w:r>
    </w:p>
    <w:p>
      <w:pPr>
        <w:pStyle w:val="Heading3"/>
      </w:pPr>
      <w:bookmarkStart w:id="1512" w:name="_Toc1075"/>
      <w:r>
        <w:t>187- شناخت ويژگيهاى معاد</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- 100 - 9 - 7</w:t>
      </w:r>
    </w:p>
    <w:p>
      <w:pPr>
        <w:pStyle w:val="BookText"/>
      </w:pPr>
      <w:r>
        <w:rPr>
          <w:rFonts w:ascii="IRNazanin" w:hAnsi="IRNazanin" w:eastAsia="IRNazanin" w:cs="IRNazanin"/>
          <w:lang w:bidi="fa-IR"/>
          <w:color w:val="111111"/>
          <w:sz w:val="28"/>
          <w:szCs w:val="28"/>
          <w:rtl/>
        </w:rPr>
        <w:t xml:space="preserve">7 - لزوم شناخت ويژگى هاى معاد و غافل نبودن از خطر هاى آن</w:t>
      </w:r>
    </w:p>
    <w:p>
      <w:pPr>
        <w:pStyle w:val="BookText"/>
      </w:pPr>
      <w:r>
        <w:rPr>
          <w:rFonts w:ascii="Amiri" w:hAnsi="Amiri" w:eastAsia="Amiri" w:cs="Amiri"/>
          <w:lang w:bidi="ar-SA"/>
          <w:color w:val="111111"/>
          <w:sz w:val="28"/>
          <w:szCs w:val="28"/>
          <w:rtl/>
        </w:rPr>
        <w:t xml:space="preserve">أفلايعلم</w:t>
      </w:r>
    </w:p>
    <w:p>
      <w:pPr>
        <w:pStyle w:val="BookText"/>
      </w:pPr>
      <w:r>
        <w:rPr>
          <w:rFonts w:ascii="IRNazanin" w:hAnsi="IRNazanin" w:eastAsia="IRNazanin" w:cs="IRNazanin"/>
          <w:lang w:bidi="fa-IR"/>
          <w:color w:val="111111"/>
          <w:sz w:val="28"/>
          <w:szCs w:val="28"/>
          <w:rtl/>
        </w:rPr>
        <w:t xml:space="preserve">استفهام در آيه شريفه، «انكار تعجبى» است و بر اظهار شگفتى از جهل انسان، دلالت دارد.</w:t>
      </w:r>
    </w:p>
    <w:p>
      <w:pPr>
        <w:pStyle w:val="Heading3"/>
      </w:pPr>
      <w:bookmarkStart w:id="1513" w:name="_Toc1076"/>
      <w:r>
        <w:t>188- صفات مكذبان معاد</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- 25 - 21 - 9</w:t>
      </w:r>
    </w:p>
    <w:p>
      <w:pPr>
        <w:pStyle w:val="BookText"/>
      </w:pPr>
      <w:r>
        <w:rPr>
          <w:rFonts w:ascii="IRNazanin" w:hAnsi="IRNazanin" w:eastAsia="IRNazanin" w:cs="IRNazanin"/>
          <w:lang w:bidi="fa-IR"/>
          <w:color w:val="111111"/>
          <w:sz w:val="28"/>
          <w:szCs w:val="28"/>
          <w:rtl/>
        </w:rPr>
        <w:t xml:space="preserve">9 - منكران معاد ، گرفتار خود بزرگ بينى و استكبار در درون جان خويش</w:t>
      </w:r>
    </w:p>
    <w:p>
      <w:pPr>
        <w:pStyle w:val="BookText"/>
      </w:pPr>
      <w:r>
        <w:rPr>
          <w:rFonts w:ascii="Amiri" w:hAnsi="Amiri" w:eastAsia="Amiri" w:cs="Amiri"/>
          <w:lang w:bidi="ar-SA"/>
          <w:color w:val="111111"/>
          <w:sz w:val="28"/>
          <w:szCs w:val="28"/>
          <w:rtl/>
        </w:rPr>
        <w:t xml:space="preserve">و قال الذين لايرجون لقاءنا . .. لقد استكبروا فى أنفسهم</w:t>
      </w:r>
    </w:p>
    <w:p>
      <w:pPr>
        <w:pStyle w:val="Heading3"/>
      </w:pPr>
      <w:bookmarkStart w:id="1514" w:name="_Toc1077"/>
      <w:r>
        <w:t>189- صورت اخروى مكذبان معاد</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- 56 - 61 - 6</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86" w:name="pg6838_61091"/>
    <w:bookmarkEnd w:id="386"/>
    <w:p>
      <w:pPr>
        <w:pStyle w:val="BookText"/>
      </w:pPr>
      <w:r>
        <w:rPr>
          <w:rFonts w:ascii="Amiri" w:hAnsi="Amiri" w:eastAsia="Amiri" w:cs="Amiri"/>
          <w:lang w:bidi="ar-SA"/>
          <w:color w:val="111111"/>
          <w:sz w:val="28"/>
          <w:szCs w:val="28"/>
          <w:rtl/>
        </w:rPr>
        <w:t xml:space="preserve">6 - كافران و منكران معاد ، در رستاخيز تغيير شكل يافته و به صورت هايى غير از صورت انسانى محشور خواهند شد . *</w:t>
      </w:r>
    </w:p>
    <w:p>
      <w:pPr>
        <w:pStyle w:val="BookText"/>
      </w:pPr>
      <w:r>
        <w:rPr>
          <w:rFonts w:ascii="Amiri" w:hAnsi="Amiri" w:eastAsia="Amiri" w:cs="Amiri"/>
          <w:lang w:bidi="ar-SA"/>
          <w:color w:val="111111"/>
          <w:sz w:val="28"/>
          <w:szCs w:val="28"/>
          <w:rtl/>
        </w:rPr>
        <w:t xml:space="preserve">على أن نبدّل أمثلكم</w:t>
      </w:r>
    </w:p>
    <w:p>
      <w:pPr>
        <w:pStyle w:val="BookText"/>
      </w:pPr>
      <w:r>
        <w:rPr>
          <w:rFonts w:ascii="IRNazanin" w:hAnsi="IRNazanin" w:eastAsia="IRNazanin" w:cs="IRNazanin"/>
          <w:lang w:bidi="fa-IR"/>
          <w:color w:val="111111"/>
          <w:sz w:val="28"/>
          <w:szCs w:val="28"/>
          <w:rtl/>
        </w:rPr>
        <w:t xml:space="preserve">برخى از مفسران، احتمال داده اند كه «أمثال» در آيه شريفه جمع «مَثَل» و به معناى اوصاف است. بر اين اساس معناى آيه چنين مى شود: «ما مرگ را در ميان شما مقدر كرديم; براى اين كه در آينده، اوصاف شما را دگرگون كرده و در شكل و صورتى كه نمى دانيد ايجادتان كنيم». گفتنى است كه روى سخن در اين آيات، با كافران و منكران رستاخيز است.</w:t>
      </w:r>
    </w:p>
    <w:p>
      <w:pPr>
        <w:pStyle w:val="Heading3"/>
      </w:pPr>
      <w:bookmarkStart w:id="1515" w:name="_Toc1078"/>
      <w:r>
        <w:t>190- ضرورت معاد</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- 3 - 161 - 14</w:t>
      </w:r>
    </w:p>
    <w:p>
      <w:pPr>
        <w:pStyle w:val="BookText"/>
      </w:pPr>
      <w:r>
        <w:rPr>
          <w:rFonts w:ascii="IRNazanin" w:hAnsi="IRNazanin" w:eastAsia="IRNazanin" w:cs="IRNazanin"/>
          <w:lang w:bidi="fa-IR"/>
          <w:color w:val="111111"/>
          <w:sz w:val="28"/>
          <w:szCs w:val="28"/>
          <w:rtl/>
        </w:rPr>
        <w:t xml:space="preserve">14 - ضرورت برپايى قيامت و معاد براى دريافت تمامى جزا ها و پاداش هاى اعمال *</w:t>
      </w:r>
    </w:p>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 و هم لا يظلمون</w:t>
      </w:r>
    </w:p>
    <w:p>
      <w:pPr>
        <w:pStyle w:val="BookText"/>
      </w:pPr>
      <w:r>
        <w:rPr>
          <w:rFonts w:ascii="IRNazanin" w:hAnsi="IRNazanin" w:eastAsia="IRNazanin" w:cs="IRNazanin"/>
          <w:lang w:bidi="fa-IR"/>
          <w:color w:val="111111"/>
          <w:sz w:val="28"/>
          <w:szCs w:val="28"/>
          <w:rtl/>
        </w:rPr>
        <w:t xml:space="preserve">جمله «و هم لا يظلمون» (عدالت الهى)، پس از جمله «توفّى كلّ نفس ما كسبت»، بيانگر اين است كه ستم نشدن بر انسانها در گرو دريافت كامل جزا و پاداش اعمال آنان مى باشد ; و اين معنا تنها در قيامت تحقق مى يابد.</w:t>
      </w:r>
    </w:p>
    <w:p>
      <w:pPr>
        <w:pStyle w:val="Heading3"/>
      </w:pPr>
      <w:bookmarkStart w:id="1516" w:name="_Toc1079"/>
      <w:r>
        <w:t>191- ضعف علمى مكذبان معاد</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- 27 - 66 - 3</w:t>
      </w:r>
    </w:p>
    <w:p>
      <w:pPr>
        <w:pStyle w:val="BookText"/>
      </w:pPr>
      <w:r>
        <w:rPr>
          <w:rFonts w:ascii="Amiri" w:hAnsi="Amiri" w:eastAsia="Amiri" w:cs="Amiri"/>
          <w:lang w:bidi="ar-SA"/>
          <w:color w:val="111111"/>
          <w:sz w:val="28"/>
          <w:szCs w:val="28"/>
          <w:rtl/>
        </w:rPr>
        <w:t xml:space="preserve">3 - منكران معاد ، ناتوان از رد علمى و يقينى آن</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IRNazanin" w:hAnsi="IRNazanin" w:eastAsia="IRNazanin" w:cs="IRNazanin"/>
          <w:lang w:bidi="fa-IR"/>
          <w:color w:val="111111"/>
          <w:sz w:val="28"/>
          <w:szCs w:val="28"/>
          <w:rtl/>
        </w:rPr>
        <w:t xml:space="preserve">ضمير «عليهم» به منكران معاد بازمى گردد. بنابراين خداوند در رد آنان مى فرمايد: انكار آنها، انكار علمى و مبتنى برپايه برهان نيست و با همه دلايلى كه به خيال خود مى آورند، باز هم يقين به عدم قيامت پيدا نخواهند كرد.</w:t>
      </w:r>
    </w:p>
    <w:p>
      <w:pPr>
        <w:pStyle w:val="Heading3"/>
      </w:pPr>
      <w:bookmarkStart w:id="1517" w:name="_Toc1080"/>
      <w:r>
        <w:t>192- طغيانگرى مكذبان معاد</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- 25 - 21 - 12</w:t>
      </w:r>
    </w:p>
    <w:p>
      <w:pPr>
        <w:pStyle w:val="BookText"/>
      </w:pPr>
      <w:r>
        <w:rPr>
          <w:rFonts w:ascii="IRNazanin" w:hAnsi="IRNazanin" w:eastAsia="IRNazanin" w:cs="IRNazanin"/>
          <w:lang w:bidi="fa-IR"/>
          <w:color w:val="111111"/>
          <w:sz w:val="28"/>
          <w:szCs w:val="28"/>
          <w:rtl/>
        </w:rPr>
        <w:t xml:space="preserve">12 - منكران معاد ، مردمانى سخت سركش و طغيانگراند .</w:t>
      </w:r>
    </w:p>
    <w:p>
      <w:pPr>
        <w:pStyle w:val="BookText"/>
      </w:pPr>
      <w:r>
        <w:rPr>
          <w:rFonts w:ascii="Amiri" w:hAnsi="Amiri" w:eastAsia="Amiri" w:cs="Amiri"/>
          <w:lang w:bidi="ar-SA"/>
          <w:color w:val="111111"/>
          <w:sz w:val="28"/>
          <w:szCs w:val="28"/>
          <w:rtl/>
        </w:rPr>
        <w:t xml:space="preserve">و قال الذين لايرجون لقاءنا . .. و عتو عتوًّا كبيرًا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87" w:name="pg6838_61094"/>
    <w:bookmarkEnd w:id="387"/>
    <w:p>
      <w:pPr>
        <w:pStyle w:val="Heading3"/>
      </w:pPr>
      <w:bookmarkStart w:id="1518" w:name="_Toc1081"/>
      <w:r>
        <w:t>193- ظلم تكذيب معاد</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- 17 - 99 - 10</w:t>
      </w:r>
    </w:p>
    <w:p>
      <w:pPr>
        <w:pStyle w:val="BookText"/>
      </w:pPr>
      <w:r>
        <w:rPr>
          <w:rFonts w:ascii="IRNazanin" w:hAnsi="IRNazanin" w:eastAsia="IRNazanin" w:cs="IRNazanin"/>
          <w:lang w:bidi="fa-IR"/>
          <w:color w:val="111111"/>
          <w:sz w:val="28"/>
          <w:szCs w:val="28"/>
          <w:rtl/>
        </w:rPr>
        <w:t xml:space="preserve">10- انكار معاد و ناديده گرفتن قدرت عظيم الهى در آفرينش جهان ، عملى ظالمانه است .</w:t>
      </w:r>
    </w:p>
    <w:p>
      <w:pPr>
        <w:pStyle w:val="BookText"/>
      </w:pPr>
      <w:r>
        <w:rPr>
          <w:rFonts w:ascii="Amiri" w:hAnsi="Amiri" w:eastAsia="Amiri" w:cs="Amiri"/>
          <w:lang w:bidi="ar-SA"/>
          <w:color w:val="111111"/>
          <w:sz w:val="28"/>
          <w:szCs w:val="28"/>
          <w:rtl/>
        </w:rPr>
        <w:t xml:space="preserve">أو لم يروا . .. فأبى الظلمون إلاّ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- 37 - 22 - 3</w:t>
      </w:r>
    </w:p>
    <w:p>
      <w:pPr>
        <w:pStyle w:val="BookText"/>
      </w:pPr>
      <w:r>
        <w:rPr>
          <w:rFonts w:ascii="IRNazanin" w:hAnsi="IRNazanin" w:eastAsia="IRNazanin" w:cs="IRNazanin"/>
          <w:lang w:bidi="fa-IR"/>
          <w:color w:val="111111"/>
          <w:sz w:val="28"/>
          <w:szCs w:val="28"/>
          <w:rtl/>
        </w:rPr>
        <w:t xml:space="preserve">3 - شرك و تكذيب معاد ظلم است و مشركان و تكذيب گران معاد ، ظالم اند .</w:t>
      </w:r>
    </w:p>
    <w:p>
      <w:pPr>
        <w:pStyle w:val="BookText"/>
      </w:pPr>
      <w:r>
        <w:rPr>
          <w:rFonts w:ascii="Amiri" w:hAnsi="Amiri" w:eastAsia="Amiri" w:cs="Amiri"/>
          <w:lang w:bidi="ar-SA"/>
          <w:color w:val="111111"/>
          <w:sz w:val="28"/>
          <w:szCs w:val="28"/>
          <w:rtl/>
        </w:rPr>
        <w:t xml:space="preserve">هذا يوم الفصل الذى كنتم به تكذّبون . احشروا الذين ظلموا</w:t>
      </w:r>
    </w:p>
    <w:p>
      <w:pPr>
        <w:pStyle w:val="BookText"/>
      </w:pPr>
      <w:r>
        <w:rPr>
          <w:rFonts w:ascii="IRNazanin" w:hAnsi="IRNazanin" w:eastAsia="IRNazanin" w:cs="IRNazanin"/>
          <w:lang w:bidi="fa-IR"/>
          <w:color w:val="111111"/>
          <w:sz w:val="28"/>
          <w:szCs w:val="28"/>
          <w:rtl/>
        </w:rPr>
        <w:t xml:space="preserve">برداشت ياد شده از ستم پيشه خواندن مشركان و تكذيب كنندگان معاد، به دست مى آيد.</w:t>
      </w:r>
    </w:p>
    <w:p>
      <w:pPr>
        <w:pStyle w:val="Heading3"/>
      </w:pPr>
      <w:bookmarkStart w:id="1519" w:name="_Toc1082"/>
      <w:r>
        <w:t>194- ظلم مكذبان معاد</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- 19 - 72 - 7</w:t>
      </w:r>
    </w:p>
    <w:p>
      <w:pPr>
        <w:pStyle w:val="BookText"/>
      </w:pPr>
      <w:r>
        <w:rPr>
          <w:rFonts w:ascii="Amiri" w:hAnsi="Amiri" w:eastAsia="Amiri" w:cs="Amiri"/>
          <w:lang w:bidi="ar-SA"/>
          <w:color w:val="111111"/>
          <w:sz w:val="28"/>
          <w:szCs w:val="28"/>
          <w:rtl/>
        </w:rPr>
        <w:t xml:space="preserve">7- منكران معاد ، در زمره ستم كاراند .</w:t>
      </w:r>
    </w:p>
    <w:p>
      <w:pPr>
        <w:pStyle w:val="BookText"/>
      </w:pPr>
      <w:r>
        <w:rPr>
          <w:rFonts w:ascii="Amiri" w:hAnsi="Amiri" w:eastAsia="Amiri" w:cs="Amiri"/>
          <w:lang w:bidi="ar-SA"/>
          <w:color w:val="111111"/>
          <w:sz w:val="28"/>
          <w:szCs w:val="28"/>
          <w:rtl/>
        </w:rPr>
        <w:t xml:space="preserve">و يقول الإنسن . .. و نذر الظلمين فيها جثيًّا</w:t>
      </w:r>
    </w:p>
    <w:p>
      <w:pPr>
        <w:pStyle w:val="BookText"/>
      </w:pPr>
      <w:r>
        <w:rPr>
          <w:rFonts w:ascii="Amiri" w:hAnsi="Amiri" w:eastAsia="Amiri" w:cs="Amiri"/>
          <w:lang w:bidi="ar-SA"/>
          <w:color w:val="111111"/>
          <w:sz w:val="28"/>
          <w:szCs w:val="28"/>
          <w:rtl/>
        </w:rPr>
        <w:t xml:space="preserve">از منكران معاد به عنوان «ظالم»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- 37 - 22 - 3</w:t>
      </w:r>
    </w:p>
    <w:p>
      <w:pPr>
        <w:pStyle w:val="BookText"/>
      </w:pPr>
      <w:r>
        <w:rPr>
          <w:rFonts w:ascii="IRNazanin" w:hAnsi="IRNazanin" w:eastAsia="IRNazanin" w:cs="IRNazanin"/>
          <w:lang w:bidi="fa-IR"/>
          <w:color w:val="111111"/>
          <w:sz w:val="28"/>
          <w:szCs w:val="28"/>
          <w:rtl/>
        </w:rPr>
        <w:t xml:space="preserve">3 - شرك و تكذيب معاد ظلم است و مشركان و تكذيب گران معاد ، ظالم اند .</w:t>
      </w:r>
    </w:p>
    <w:p>
      <w:pPr>
        <w:pStyle w:val="BookText"/>
      </w:pPr>
      <w:r>
        <w:rPr>
          <w:rFonts w:ascii="Amiri" w:hAnsi="Amiri" w:eastAsia="Amiri" w:cs="Amiri"/>
          <w:lang w:bidi="ar-SA"/>
          <w:color w:val="111111"/>
          <w:sz w:val="28"/>
          <w:szCs w:val="28"/>
          <w:rtl/>
        </w:rPr>
        <w:t xml:space="preserve">هذا يوم الفصل الذى كنتم به تكذّبون . احشروا الذين ظلموا</w:t>
      </w:r>
    </w:p>
    <w:p>
      <w:pPr>
        <w:pStyle w:val="BookText"/>
      </w:pPr>
      <w:r>
        <w:rPr>
          <w:rFonts w:ascii="IRNazanin" w:hAnsi="IRNazanin" w:eastAsia="IRNazanin" w:cs="IRNazanin"/>
          <w:lang w:bidi="fa-IR"/>
          <w:color w:val="111111"/>
          <w:sz w:val="28"/>
          <w:szCs w:val="28"/>
          <w:rtl/>
        </w:rPr>
        <w:t xml:space="preserve">برداشت ياد شده از ستم پيشه خواندن مشركان و تكذيب كنندگان معاد، به دست مى آيد.</w:t>
      </w:r>
    </w:p>
    <w:p>
      <w:pPr>
        <w:pStyle w:val="Heading3"/>
      </w:pPr>
      <w:bookmarkStart w:id="1520" w:name="_Toc1083"/>
      <w:r>
        <w:t>195- عبرت مكذبان معاد</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- 79 - 26 - 5</w:t>
      </w:r>
    </w:p>
    <w:p>
      <w:pPr>
        <w:pStyle w:val="BookText"/>
      </w:pPr>
      <w:r>
        <w:rPr>
          <w:rFonts w:ascii="IRNazanin" w:hAnsi="IRNazanin" w:eastAsia="IRNazanin" w:cs="IRNazanin"/>
          <w:lang w:bidi="fa-IR"/>
          <w:color w:val="111111"/>
          <w:sz w:val="28"/>
          <w:szCs w:val="28"/>
          <w:rtl/>
        </w:rPr>
        <w:t xml:space="preserve">5 - شكست نهايى فرعون در مبارزه با موسى ( ع ) ، درس عبرتى براى مخالفان پيامبر (صلی الله علیه و آله) و منكران معاد</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نقل داستان موسى(ع) و فرعون - پس از بيان شبهات منكران معاد و نيز خطاب به پيامبر(صلی الله علیه و آله) با جمله «هل أتاك. ..» - بيانگر اين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88" w:name="pg6838_61097"/>
    <w:bookmarkEnd w:id="388"/>
    <w:p>
      <w:pPr>
        <w:pStyle w:val="BookText"/>
      </w:pPr>
      <w:r>
        <w:rPr>
          <w:rFonts w:ascii="IRNazanin" w:hAnsi="IRNazanin" w:eastAsia="IRNazanin" w:cs="IRNazanin"/>
          <w:lang w:bidi="fa-IR"/>
          <w:color w:val="111111"/>
          <w:sz w:val="28"/>
          <w:szCs w:val="28"/>
          <w:rtl/>
        </w:rPr>
        <w:t xml:space="preserve">است كه مراد از توصيف داستان مزبور به عبرت، تهديد منكران معاد و مخالفان پيامبر(صلی الله علیه و آله) است كه چه بسا آنان نيز در نهايت، همچون فرعون به عذاب الهى گرفتار شوند.</w:t>
      </w:r>
    </w:p>
    <w:p>
      <w:pPr>
        <w:pStyle w:val="Heading3"/>
      </w:pPr>
      <w:bookmarkStart w:id="1521" w:name="_Toc1084"/>
      <w:r>
        <w:t>196- عبرت ناپذيرى مكذبان معاد</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- 79 - 26 - 9</w:t>
      </w:r>
    </w:p>
    <w:p>
      <w:pPr>
        <w:pStyle w:val="BookText"/>
      </w:pPr>
      <w:r>
        <w:rPr>
          <w:rFonts w:ascii="Amiri" w:hAnsi="Amiri" w:eastAsia="Amiri" w:cs="Amiri"/>
          <w:lang w:bidi="ar-SA"/>
          <w:color w:val="111111"/>
          <w:sz w:val="28"/>
          <w:szCs w:val="28"/>
          <w:rtl/>
        </w:rPr>
        <w:t xml:space="preserve">9 - منكران معاد و فرعون صفتان عصر بعثت ، محروم از خشيت الهى و بى تفاوت در برابر عبرت هاى تاريخ</w:t>
      </w:r>
    </w:p>
    <w:p>
      <w:pPr>
        <w:pStyle w:val="BookText"/>
      </w:pPr>
      <w:r>
        <w:rPr>
          <w:rFonts w:ascii="Amiri" w:hAnsi="Amiri" w:eastAsia="Amiri" w:cs="Amiri"/>
          <w:lang w:bidi="ar-SA"/>
          <w:color w:val="111111"/>
          <w:sz w:val="28"/>
          <w:szCs w:val="28"/>
          <w:rtl/>
        </w:rPr>
        <w:t xml:space="preserve">يقولون أءنّا . .. هل أتيك ... إنّ فى ذلك لعبرة لمن يخشى</w:t>
      </w:r>
    </w:p>
    <w:p>
      <w:pPr>
        <w:pStyle w:val="BookText"/>
      </w:pPr>
      <w:r>
        <w:rPr>
          <w:rFonts w:ascii="Amiri" w:hAnsi="Amiri" w:eastAsia="Amiri" w:cs="Amiri"/>
          <w:lang w:bidi="ar-SA"/>
          <w:color w:val="111111"/>
          <w:sz w:val="28"/>
          <w:szCs w:val="28"/>
          <w:rtl/>
        </w:rPr>
        <w:t xml:space="preserve">تصريح به «من يخشى» براى اشاره به نبود خشيت در وجود منكران معاد است.</w:t>
      </w:r>
    </w:p>
    <w:p>
      <w:pPr>
        <w:pStyle w:val="Heading3"/>
      </w:pPr>
      <w:bookmarkStart w:id="1522" w:name="_Toc1085"/>
      <w:r>
        <w:t>197- عجز از تكذيب معاد</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- 45 - 32 - 8</w:t>
      </w:r>
    </w:p>
    <w:p>
      <w:pPr>
        <w:pStyle w:val="BookText"/>
      </w:pPr>
      <w:r>
        <w:rPr>
          <w:rFonts w:ascii="Amiri" w:hAnsi="Amiri" w:eastAsia="Amiri" w:cs="Amiri"/>
          <w:lang w:bidi="ar-SA"/>
          <w:color w:val="111111"/>
          <w:sz w:val="28"/>
          <w:szCs w:val="28"/>
          <w:rtl/>
        </w:rPr>
        <w:t xml:space="preserve">8 - منكران قيامت ، ناتوان از ارائه دليلى قطعى بر نفى معاد و معترف به امكان وقوع آن</w:t>
      </w:r>
    </w:p>
    <w:p>
      <w:pPr>
        <w:pStyle w:val="BookText"/>
      </w:pPr>
      <w:r>
        <w:rPr>
          <w:rFonts w:ascii="Amiri" w:hAnsi="Amiri" w:eastAsia="Amiri" w:cs="Amiri"/>
          <w:lang w:bidi="ar-SA"/>
          <w:color w:val="111111"/>
          <w:sz w:val="28"/>
          <w:szCs w:val="28"/>
          <w:rtl/>
        </w:rPr>
        <w:t xml:space="preserve">قلتم ما ندرى ما الساعة . .. و ما نحن بمستيقنين</w:t>
      </w:r>
    </w:p>
    <w:p>
      <w:pPr>
        <w:pStyle w:val="BookText"/>
      </w:pPr>
      <w:r>
        <w:rPr>
          <w:rFonts w:ascii="IRNazanin" w:hAnsi="IRNazanin" w:eastAsia="IRNazanin" w:cs="IRNazanin"/>
          <w:lang w:bidi="fa-IR"/>
          <w:color w:val="111111"/>
          <w:sz w:val="28"/>
          <w:szCs w:val="28"/>
          <w:rtl/>
        </w:rPr>
        <w:t xml:space="preserve">از آيه شريفه استفاده مى شود كه منكران معاد، با ادعاى «ما ندرى» و «إن نظنّ. ..» درصدد انكار معاداند; ليكن براين دعوى هيچ دليل اثباتى و قطعى ندارند; بلكه به گونه ضمنى امكان آن را معترف اند (و ما نحن بمستيقنين).</w:t>
      </w:r>
    </w:p>
    <w:p>
      <w:pPr>
        <w:pStyle w:val="Heading3"/>
      </w:pPr>
      <w:bookmarkStart w:id="1523" w:name="_Toc1086"/>
      <w:r>
        <w:t>198- عجز مكذبان معاد</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- 27 - 66 - 3</w:t>
      </w:r>
    </w:p>
    <w:p>
      <w:pPr>
        <w:pStyle w:val="BookText"/>
      </w:pPr>
      <w:r>
        <w:rPr>
          <w:rFonts w:ascii="Amiri" w:hAnsi="Amiri" w:eastAsia="Amiri" w:cs="Amiri"/>
          <w:lang w:bidi="ar-SA"/>
          <w:color w:val="111111"/>
          <w:sz w:val="28"/>
          <w:szCs w:val="28"/>
          <w:rtl/>
        </w:rPr>
        <w:t xml:space="preserve">3 - منكران معاد ، ناتوان از رد علمى و يقينى آن</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IRNazanin" w:hAnsi="IRNazanin" w:eastAsia="IRNazanin" w:cs="IRNazanin"/>
          <w:lang w:bidi="fa-IR"/>
          <w:color w:val="111111"/>
          <w:sz w:val="28"/>
          <w:szCs w:val="28"/>
          <w:rtl/>
        </w:rPr>
        <w:t xml:space="preserve">ضمير «عليهم» به منكران معاد بازمى گردد. بنابراين خداوند در رد آنان مى فرمايد: انكار آنها، انكار علمى و مبتنى برپايه برهان نيست و با همه دلايلى كه به خيال خود مى آورند، باز هم يقين به عدم قيامت پيدا نخواهند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- 68 - 44 - 8</w:t>
      </w:r>
    </w:p>
    <w:p>
      <w:pPr>
        <w:pStyle w:val="BookText"/>
      </w:pPr>
      <w:r>
        <w:rPr>
          <w:rFonts w:ascii="IRNazanin" w:hAnsi="IRNazanin" w:eastAsia="IRNazanin" w:cs="IRNazanin"/>
          <w:lang w:bidi="fa-IR"/>
          <w:color w:val="111111"/>
          <w:sz w:val="28"/>
          <w:szCs w:val="28"/>
          <w:rtl/>
        </w:rPr>
        <w:t xml:space="preserve">8 - كافران تكذيب گر ، ناتوان از رهانيدن خود از سقوط و مبارزه با عوامل آن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89" w:name="pg6838_61100"/>
    <w:bookmarkEnd w:id="389"/>
    <w:p>
      <w:pPr>
        <w:pStyle w:val="BookText"/>
      </w:pPr>
      <w:r>
        <w:rPr>
          <w:rFonts w:ascii="Amiri" w:hAnsi="Amiri" w:eastAsia="Amiri" w:cs="Amiri"/>
          <w:lang w:bidi="ar-SA"/>
          <w:color w:val="111111"/>
          <w:sz w:val="28"/>
          <w:szCs w:val="28"/>
          <w:rtl/>
        </w:rPr>
        <w:t xml:space="preserve">سنستدرجهم من حيث لايعلمون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چون عوامل و زمينه هاى سقوط، براى كافران ناشناخته و غافل گيرانه است; قهراً رهايى از آن نيز براى آنان ناممكن خواهد بود.</w:t>
      </w:r>
    </w:p>
    <w:p>
      <w:pPr>
        <w:pStyle w:val="Heading3"/>
      </w:pPr>
      <w:bookmarkStart w:id="1524" w:name="_Toc1087"/>
      <w:r>
        <w:t>199- عذاب اخروى مكذبان معاد</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- 25 - 22 - 8</w:t>
      </w:r>
    </w:p>
    <w:p>
      <w:pPr>
        <w:pStyle w:val="BookText"/>
      </w:pPr>
      <w:r>
        <w:rPr>
          <w:rFonts w:ascii="IRNazanin" w:hAnsi="IRNazanin" w:eastAsia="IRNazanin" w:cs="IRNazanin"/>
          <w:lang w:bidi="fa-IR"/>
          <w:color w:val="111111"/>
          <w:sz w:val="28"/>
          <w:szCs w:val="28"/>
          <w:rtl/>
        </w:rPr>
        <w:t xml:space="preserve">8 - تهديد شدن منكران قيامت و جرم پيشگان ، به عذاب قهر الهى در قيامت</w:t>
      </w:r>
    </w:p>
    <w:p>
      <w:pPr>
        <w:pStyle w:val="BookText"/>
      </w:pPr>
      <w:r>
        <w:rPr>
          <w:rFonts w:ascii="Amiri" w:hAnsi="Amiri" w:eastAsia="Amiri" w:cs="Amiri"/>
          <w:lang w:bidi="ar-SA"/>
          <w:color w:val="111111"/>
          <w:sz w:val="28"/>
          <w:szCs w:val="28"/>
          <w:rtl/>
        </w:rPr>
        <w:t xml:space="preserve">الذين لايرجون لقاءنا . .. لابشرى يومئذ للمجرمين و يقولون حجرًا محجورًا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- 37 - 21 - 6</w:t>
      </w:r>
    </w:p>
    <w:p>
      <w:pPr>
        <w:pStyle w:val="BookText"/>
      </w:pPr>
      <w:r>
        <w:rPr>
          <w:rFonts w:ascii="Amiri" w:hAnsi="Amiri" w:eastAsia="Amiri" w:cs="Amiri"/>
          <w:lang w:bidi="ar-SA"/>
          <w:color w:val="111111"/>
          <w:sz w:val="28"/>
          <w:szCs w:val="28"/>
          <w:rtl/>
        </w:rPr>
        <w:t xml:space="preserve">6 - سرزنش شدن ، نخستين عذاب روحى منكران معاد به وقت زنده شدن شان در عرصه قيامت</w:t>
      </w:r>
    </w:p>
    <w:p>
      <w:pPr>
        <w:pStyle w:val="BookText"/>
      </w:pPr>
      <w:r>
        <w:rPr>
          <w:rFonts w:ascii="Amiri" w:hAnsi="Amiri" w:eastAsia="Amiri" w:cs="Amiri"/>
          <w:lang w:bidi="ar-SA"/>
          <w:color w:val="111111"/>
          <w:sz w:val="28"/>
          <w:szCs w:val="28"/>
          <w:rtl/>
        </w:rPr>
        <w:t xml:space="preserve">هذا يوم الفصل الذى كنتم به تكذّبون</w:t>
      </w:r>
    </w:p>
    <w:p>
      <w:pPr>
        <w:pStyle w:val="BookText"/>
      </w:pPr>
      <w:r>
        <w:rPr>
          <w:rFonts w:ascii="IRNazanin" w:hAnsi="IRNazanin" w:eastAsia="IRNazanin" w:cs="IRNazanin"/>
          <w:lang w:bidi="fa-IR"/>
          <w:color w:val="111111"/>
          <w:sz w:val="28"/>
          <w:szCs w:val="28"/>
          <w:rtl/>
        </w:rPr>
        <w:t xml:space="preserve">برداشت ياد شده از آن جا است كه پيش از طرح هرگونه عذابى براى منكران معاد، آنان مورد سرزنش الهى قرار خواهند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- 37 - 23 - 5</w:t>
      </w:r>
    </w:p>
    <w:p>
      <w:pPr>
        <w:pStyle w:val="BookText"/>
      </w:pPr>
      <w:r>
        <w:rPr>
          <w:rFonts w:ascii="Amiri" w:hAnsi="Amiri" w:eastAsia="Amiri" w:cs="Amiri"/>
          <w:lang w:bidi="ar-SA"/>
          <w:color w:val="111111"/>
          <w:sz w:val="28"/>
          <w:szCs w:val="28"/>
          <w:rtl/>
        </w:rPr>
        <w:t xml:space="preserve">5 - استهزا شدن ، از عذاب هاى روحى مشركان و منكران معاد در عرصه قيامت</w:t>
      </w:r>
    </w:p>
    <w:p>
      <w:pPr>
        <w:pStyle w:val="BookText"/>
      </w:pPr>
      <w:r>
        <w:rPr>
          <w:rFonts w:ascii="Amiri" w:hAnsi="Amiri" w:eastAsia="Amiri" w:cs="Amiri"/>
          <w:lang w:bidi="ar-SA"/>
          <w:color w:val="111111"/>
          <w:sz w:val="28"/>
          <w:szCs w:val="28"/>
          <w:rtl/>
        </w:rPr>
        <w:t xml:space="preserve">فاهدوهم إلى صرط الجحيم</w:t>
      </w:r>
    </w:p>
    <w:p>
      <w:pPr>
        <w:pStyle w:val="BookText"/>
      </w:pPr>
      <w:r>
        <w:rPr>
          <w:rFonts w:ascii="IRNazanin" w:hAnsi="IRNazanin" w:eastAsia="IRNazanin" w:cs="IRNazanin"/>
          <w:lang w:bidi="fa-IR"/>
          <w:color w:val="111111"/>
          <w:sz w:val="28"/>
          <w:szCs w:val="28"/>
          <w:rtl/>
        </w:rPr>
        <w:t xml:space="preserve">به كار رفتن واژه «هدايت» - كه براى راهنمايى به امر خير و مرغوب است - درباره راندن به دوزخ،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- 37 - 25 - 2،3</w:t>
      </w:r>
    </w:p>
    <w:p>
      <w:pPr>
        <w:pStyle w:val="BookText"/>
      </w:pPr>
      <w:r>
        <w:rPr>
          <w:rFonts w:ascii="Amiri" w:hAnsi="Amiri" w:eastAsia="Amiri" w:cs="Amiri"/>
          <w:lang w:bidi="ar-SA"/>
          <w:color w:val="111111"/>
          <w:sz w:val="28"/>
          <w:szCs w:val="28"/>
          <w:rtl/>
        </w:rPr>
        <w:t xml:space="preserve">2 - سرزنش و استهزا ، از عذاب هاى روحى منكران معاد و مشركان در موقف و بر سر راه دوزخ</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برداشت ياد شده از «ما»ى استفهاميه در «ما لكم» - كه درصدد توبيخ و تهكم است - به دست مى آيد.</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- 51 - 14 - 4</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0" w:name="pg6838_61103"/>
    <w:bookmarkEnd w:id="390"/>
    <w:p>
      <w:pPr>
        <w:pStyle w:val="BookText"/>
      </w:pPr>
      <w:r>
        <w:rPr>
          <w:rFonts w:ascii="Amiri" w:hAnsi="Amiri" w:eastAsia="Amiri" w:cs="Amiri"/>
          <w:lang w:bidi="ar-SA"/>
          <w:color w:val="111111"/>
          <w:sz w:val="28"/>
          <w:szCs w:val="28"/>
          <w:rtl/>
        </w:rPr>
        <w:t xml:space="preserve">4 - منكران معاد ، مورد شكنجه روحى و جسمى در قيامت</w:t>
      </w:r>
    </w:p>
    <w:p>
      <w:pPr>
        <w:pStyle w:val="BookText"/>
      </w:pPr>
      <w:r>
        <w:rPr>
          <w:rFonts w:ascii="Amiri" w:hAnsi="Amiri" w:eastAsia="Amiri" w:cs="Amiri"/>
          <w:lang w:bidi="ar-SA"/>
          <w:color w:val="111111"/>
          <w:sz w:val="28"/>
          <w:szCs w:val="28"/>
          <w:rtl/>
        </w:rPr>
        <w:t xml:space="preserve">على النار يفتنون . ذوقوا فتنتكم</w:t>
      </w:r>
    </w:p>
    <w:p>
      <w:pPr>
        <w:pStyle w:val="BookText"/>
      </w:pPr>
      <w:r>
        <w:rPr>
          <w:rFonts w:ascii="Amiri" w:hAnsi="Amiri" w:eastAsia="Amiri" w:cs="Amiri"/>
          <w:lang w:bidi="ar-SA"/>
          <w:color w:val="111111"/>
          <w:sz w:val="28"/>
          <w:szCs w:val="28"/>
          <w:rtl/>
        </w:rPr>
        <w:t xml:space="preserve">تعبير «يفتنون» ناظر به عذاب بدنى و عبارت هاى «ذوقوا» و «كنتم به تستعجلون»، دربردارنده سرزنش هايى است كه عذاب روحى كافران را به دنبال دارد.</w:t>
      </w:r>
    </w:p>
    <w:p>
      <w:pPr>
        <w:pStyle w:val="Heading3"/>
      </w:pPr>
      <w:bookmarkStart w:id="1525" w:name="_Toc1088"/>
      <w:r>
        <w:t>200- عذاب جسمانى مكذبان معاد</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- 51 - 14 - 4</w:t>
      </w:r>
    </w:p>
    <w:p>
      <w:pPr>
        <w:pStyle w:val="BookText"/>
      </w:pPr>
      <w:r>
        <w:rPr>
          <w:rFonts w:ascii="Amiri" w:hAnsi="Amiri" w:eastAsia="Amiri" w:cs="Amiri"/>
          <w:lang w:bidi="ar-SA"/>
          <w:color w:val="111111"/>
          <w:sz w:val="28"/>
          <w:szCs w:val="28"/>
          <w:rtl/>
        </w:rPr>
        <w:t xml:space="preserve">4 - منكران معاد ، مورد شكنجه روحى و جسمى در قيامت</w:t>
      </w:r>
    </w:p>
    <w:p>
      <w:pPr>
        <w:pStyle w:val="BookText"/>
      </w:pPr>
      <w:r>
        <w:rPr>
          <w:rFonts w:ascii="Amiri" w:hAnsi="Amiri" w:eastAsia="Amiri" w:cs="Amiri"/>
          <w:lang w:bidi="ar-SA"/>
          <w:color w:val="111111"/>
          <w:sz w:val="28"/>
          <w:szCs w:val="28"/>
          <w:rtl/>
        </w:rPr>
        <w:t xml:space="preserve">على النار يفتنون . ذوقوا فتنتكم</w:t>
      </w:r>
    </w:p>
    <w:p>
      <w:pPr>
        <w:pStyle w:val="BookText"/>
      </w:pPr>
      <w:r>
        <w:rPr>
          <w:rFonts w:ascii="Amiri" w:hAnsi="Amiri" w:eastAsia="Amiri" w:cs="Amiri"/>
          <w:lang w:bidi="ar-SA"/>
          <w:color w:val="111111"/>
          <w:sz w:val="28"/>
          <w:szCs w:val="28"/>
          <w:rtl/>
        </w:rPr>
        <w:t xml:space="preserve">تعبير «يفتنون» ناظر به عذاب بدنى و عبارت هاى «ذوقوا» و «كنتم به تستعجلون»، دربردارنده سرزنش هايى است كه عذاب روحى كافران را به دنبال دارد.</w:t>
      </w:r>
    </w:p>
    <w:p>
      <w:pPr>
        <w:pStyle w:val="Heading3"/>
      </w:pPr>
      <w:bookmarkStart w:id="1526" w:name="_Toc1089"/>
      <w:r>
        <w:t>201- عذاب روحى مكذبان معاد</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- 37 - 21 - 6</w:t>
      </w:r>
    </w:p>
    <w:p>
      <w:pPr>
        <w:pStyle w:val="BookText"/>
      </w:pPr>
      <w:r>
        <w:rPr>
          <w:rFonts w:ascii="Amiri" w:hAnsi="Amiri" w:eastAsia="Amiri" w:cs="Amiri"/>
          <w:lang w:bidi="ar-SA"/>
          <w:color w:val="111111"/>
          <w:sz w:val="28"/>
          <w:szCs w:val="28"/>
          <w:rtl/>
        </w:rPr>
        <w:t xml:space="preserve">6 - سرزنش شدن ، نخستين عذاب روحى منكران معاد به وقت زنده شدن شان در عرصه قيامت</w:t>
      </w:r>
    </w:p>
    <w:p>
      <w:pPr>
        <w:pStyle w:val="BookText"/>
      </w:pPr>
      <w:r>
        <w:rPr>
          <w:rFonts w:ascii="Amiri" w:hAnsi="Amiri" w:eastAsia="Amiri" w:cs="Amiri"/>
          <w:lang w:bidi="ar-SA"/>
          <w:color w:val="111111"/>
          <w:sz w:val="28"/>
          <w:szCs w:val="28"/>
          <w:rtl/>
        </w:rPr>
        <w:t xml:space="preserve">هذا يوم الفصل الذى كنتم به تكذّبون</w:t>
      </w:r>
    </w:p>
    <w:p>
      <w:pPr>
        <w:pStyle w:val="BookText"/>
      </w:pPr>
      <w:r>
        <w:rPr>
          <w:rFonts w:ascii="IRNazanin" w:hAnsi="IRNazanin" w:eastAsia="IRNazanin" w:cs="IRNazanin"/>
          <w:lang w:bidi="fa-IR"/>
          <w:color w:val="111111"/>
          <w:sz w:val="28"/>
          <w:szCs w:val="28"/>
          <w:rtl/>
        </w:rPr>
        <w:t xml:space="preserve">برداشت ياد شده از آن جا است كه پيش از طرح هرگونه عذابى براى منكران معاد، آنان مورد سرزنش الهى قرار خواهند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- 37 - 23 - 5</w:t>
      </w:r>
    </w:p>
    <w:p>
      <w:pPr>
        <w:pStyle w:val="BookText"/>
      </w:pPr>
      <w:r>
        <w:rPr>
          <w:rFonts w:ascii="Amiri" w:hAnsi="Amiri" w:eastAsia="Amiri" w:cs="Amiri"/>
          <w:lang w:bidi="ar-SA"/>
          <w:color w:val="111111"/>
          <w:sz w:val="28"/>
          <w:szCs w:val="28"/>
          <w:rtl/>
        </w:rPr>
        <w:t xml:space="preserve">5 - استهزا شدن ، از عذاب هاى روحى مشركان و منكران معاد در عرصه قيامت</w:t>
      </w:r>
    </w:p>
    <w:p>
      <w:pPr>
        <w:pStyle w:val="BookText"/>
      </w:pPr>
      <w:r>
        <w:rPr>
          <w:rFonts w:ascii="Amiri" w:hAnsi="Amiri" w:eastAsia="Amiri" w:cs="Amiri"/>
          <w:lang w:bidi="ar-SA"/>
          <w:color w:val="111111"/>
          <w:sz w:val="28"/>
          <w:szCs w:val="28"/>
          <w:rtl/>
        </w:rPr>
        <w:t xml:space="preserve">فاهدوهم إلى صرط الجحيم</w:t>
      </w:r>
    </w:p>
    <w:p>
      <w:pPr>
        <w:pStyle w:val="BookText"/>
      </w:pPr>
      <w:r>
        <w:rPr>
          <w:rFonts w:ascii="IRNazanin" w:hAnsi="IRNazanin" w:eastAsia="IRNazanin" w:cs="IRNazanin"/>
          <w:lang w:bidi="fa-IR"/>
          <w:color w:val="111111"/>
          <w:sz w:val="28"/>
          <w:szCs w:val="28"/>
          <w:rtl/>
        </w:rPr>
        <w:t xml:space="preserve">به كار رفتن واژه «هدايت» - كه براى راهنمايى به امر خير و مرغوب است - درباره راندن به دوزخ،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- 37 - 25 - 2،3</w:t>
      </w:r>
    </w:p>
    <w:p>
      <w:pPr>
        <w:pStyle w:val="BookText"/>
      </w:pPr>
      <w:r>
        <w:rPr>
          <w:rFonts w:ascii="Amiri" w:hAnsi="Amiri" w:eastAsia="Amiri" w:cs="Amiri"/>
          <w:lang w:bidi="ar-SA"/>
          <w:color w:val="111111"/>
          <w:sz w:val="28"/>
          <w:szCs w:val="28"/>
          <w:rtl/>
        </w:rPr>
        <w:t xml:space="preserve">2 - سرزنش و استهزا ، از عذاب هاى روحى منكران معاد و مشركان در موقف و بر سر راه دوزخ</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برداشت ياد شده از «ما»ى استفهاميه در «ما لكم» - كه درصدد توبيخ و تهكم است - به دست مى آيد.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91" w:name="pg6838_61106"/>
    <w:bookmarkEnd w:id="391"/>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- 51 - 14 - 4</w:t>
      </w:r>
    </w:p>
    <w:p>
      <w:pPr>
        <w:pStyle w:val="BookText"/>
      </w:pPr>
      <w:r>
        <w:rPr>
          <w:rFonts w:ascii="Amiri" w:hAnsi="Amiri" w:eastAsia="Amiri" w:cs="Amiri"/>
          <w:lang w:bidi="ar-SA"/>
          <w:color w:val="111111"/>
          <w:sz w:val="28"/>
          <w:szCs w:val="28"/>
          <w:rtl/>
        </w:rPr>
        <w:t xml:space="preserve">4 - منكران معاد ، مورد شكنجه روحى و جسمى در قيامت</w:t>
      </w:r>
    </w:p>
    <w:p>
      <w:pPr>
        <w:pStyle w:val="BookText"/>
      </w:pPr>
      <w:r>
        <w:rPr>
          <w:rFonts w:ascii="Amiri" w:hAnsi="Amiri" w:eastAsia="Amiri" w:cs="Amiri"/>
          <w:lang w:bidi="ar-SA"/>
          <w:color w:val="111111"/>
          <w:sz w:val="28"/>
          <w:szCs w:val="28"/>
          <w:rtl/>
        </w:rPr>
        <w:t xml:space="preserve">على النار يفتنون . ذوقوا فتنتكم</w:t>
      </w:r>
    </w:p>
    <w:p>
      <w:pPr>
        <w:pStyle w:val="BookText"/>
      </w:pPr>
      <w:r>
        <w:rPr>
          <w:rFonts w:ascii="Amiri" w:hAnsi="Amiri" w:eastAsia="Amiri" w:cs="Amiri"/>
          <w:lang w:bidi="ar-SA"/>
          <w:color w:val="111111"/>
          <w:sz w:val="28"/>
          <w:szCs w:val="28"/>
          <w:rtl/>
        </w:rPr>
        <w:t xml:space="preserve">تعبير «يفتنون» ناظر به عذاب بدنى و عبارت هاى «ذوقوا» و «كنتم به تستعجلون»، دربردارنده سرزنش هايى است كه عذاب روحى كافران را به دنبال دارد.</w:t>
      </w:r>
    </w:p>
    <w:p>
      <w:pPr>
        <w:pStyle w:val="Heading3"/>
      </w:pPr>
      <w:bookmarkStart w:id="1527" w:name="_Toc1090"/>
      <w:r>
        <w:t>202- عذاب مكذبان معاد</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- 6 - 30 - 10</w:t>
      </w:r>
    </w:p>
    <w:p>
      <w:pPr>
        <w:pStyle w:val="BookText"/>
      </w:pPr>
      <w:r>
        <w:rPr>
          <w:rFonts w:ascii="IRNazanin" w:hAnsi="IRNazanin" w:eastAsia="IRNazanin" w:cs="IRNazanin"/>
          <w:lang w:bidi="fa-IR"/>
          <w:color w:val="111111"/>
          <w:sz w:val="28"/>
          <w:szCs w:val="28"/>
          <w:rtl/>
        </w:rPr>
        <w:t xml:space="preserve">10 - عذاب منكران معاد (كافران) به فرمان مستقيم خداوند در قيامت صورت مى گيرد.</w:t>
      </w:r>
    </w:p>
    <w:p>
      <w:pPr>
        <w:pStyle w:val="BookText"/>
      </w:pPr>
      <w:r>
        <w:rPr>
          <w:rFonts w:ascii="Amiri" w:hAnsi="Amiri" w:eastAsia="Amiri" w:cs="Amiri"/>
          <w:lang w:bidi="ar-SA"/>
          <w:color w:val="111111"/>
          <w:sz w:val="28"/>
          <w:szCs w:val="28"/>
          <w:rtl/>
        </w:rPr>
        <w:t xml:space="preserve">قال فذوقوا العذاب بما كنتم تكفرون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- 27 - 69 - 4</w:t>
      </w:r>
    </w:p>
    <w:p>
      <w:pPr>
        <w:pStyle w:val="BookText"/>
      </w:pPr>
      <w:r>
        <w:rPr>
          <w:rFonts w:ascii="IRNazanin" w:hAnsi="IRNazanin" w:eastAsia="IRNazanin" w:cs="IRNazanin"/>
          <w:lang w:bidi="fa-IR"/>
          <w:color w:val="111111"/>
          <w:sz w:val="28"/>
          <w:szCs w:val="28"/>
          <w:rtl/>
        </w:rPr>
        <w:t xml:space="preserve">4 - كيفر منكران معاد و ختم فرجام ايشان با عذابى مرگبار ، از سنت هاى خداوند است .</w:t>
      </w:r>
    </w:p>
    <w:p>
      <w:pPr>
        <w:pStyle w:val="BookText"/>
      </w:pPr>
      <w:r>
        <w:rPr>
          <w:rFonts w:ascii="Amiri" w:hAnsi="Amiri" w:eastAsia="Amiri" w:cs="Amiri"/>
          <w:lang w:bidi="ar-SA"/>
          <w:color w:val="111111"/>
          <w:sz w:val="28"/>
          <w:szCs w:val="28"/>
          <w:rtl/>
        </w:rPr>
        <w:t xml:space="preserve">فانظروا كيف كان عقبة المجرمين</w:t>
      </w:r>
    </w:p>
    <w:p>
      <w:pPr>
        <w:pStyle w:val="BookText"/>
      </w:pPr>
      <w:r>
        <w:rPr>
          <w:rFonts w:ascii="IRNazanin" w:hAnsi="IRNazanin" w:eastAsia="IRNazanin" w:cs="IRNazanin"/>
          <w:lang w:bidi="fa-IR"/>
          <w:color w:val="111111"/>
          <w:sz w:val="28"/>
          <w:szCs w:val="28"/>
          <w:rtl/>
        </w:rPr>
        <w:t xml:space="preserve">تعبير «فانظروا» دربردارنده معناى عبرت گيرى و درس آموزى است و عبرت گرفتن در صورتى معنا دارد كه حكم جارى بر مجرمان پيشين، درباره نسل هاى بعد نيز استمرار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- 34 - 9 - 10</w:t>
      </w:r>
    </w:p>
    <w:p>
      <w:pPr>
        <w:pStyle w:val="BookText"/>
      </w:pPr>
      <w:r>
        <w:rPr>
          <w:rFonts w:ascii="Amiri" w:hAnsi="Amiri" w:eastAsia="Amiri" w:cs="Amiri"/>
          <w:lang w:bidi="ar-SA"/>
          <w:color w:val="111111"/>
          <w:sz w:val="28"/>
          <w:szCs w:val="28"/>
          <w:rtl/>
        </w:rPr>
        <w:t xml:space="preserve">10 - سقوط قطعه هايى از آسمان بر سر منكران معاد ، بسته به خواست و مشيت خدا است .</w:t>
      </w:r>
    </w:p>
    <w:p>
      <w:pPr>
        <w:pStyle w:val="BookText"/>
      </w:pPr>
      <w:r>
        <w:rPr>
          <w:rFonts w:ascii="Amiri" w:hAnsi="Amiri" w:eastAsia="Amiri" w:cs="Amiri"/>
          <w:lang w:bidi="ar-SA"/>
          <w:color w:val="111111"/>
          <w:sz w:val="28"/>
          <w:szCs w:val="28"/>
          <w:rtl/>
        </w:rPr>
        <w:t xml:space="preserve">إن نشأ . .. أو نسقط عليهم كسفًا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- 45 - 33 - 4</w:t>
      </w:r>
    </w:p>
    <w:p>
      <w:pPr>
        <w:pStyle w:val="BookText"/>
      </w:pPr>
      <w:r>
        <w:rPr>
          <w:rFonts w:ascii="IRNazanin" w:hAnsi="IRNazanin" w:eastAsia="IRNazanin" w:cs="IRNazanin"/>
          <w:lang w:bidi="fa-IR"/>
          <w:color w:val="111111"/>
          <w:sz w:val="28"/>
          <w:szCs w:val="28"/>
          <w:rtl/>
        </w:rPr>
        <w:t xml:space="preserve">4 - گرفتار آمدن منكران معاد ، در قيامت به عذابى كه آن را به استهزا مى گرفتند و انكار مى كردند .</w:t>
      </w:r>
    </w:p>
    <w:p>
      <w:pPr>
        <w:pStyle w:val="BookText"/>
      </w:pPr>
      <w:r>
        <w:rPr>
          <w:rFonts w:ascii="Amiri" w:hAnsi="Amiri" w:eastAsia="Amiri" w:cs="Amiri"/>
          <w:lang w:bidi="ar-SA"/>
          <w:color w:val="111111"/>
          <w:sz w:val="28"/>
          <w:szCs w:val="28"/>
          <w:rtl/>
        </w:rPr>
        <w:t xml:space="preserve">و حاق بهم ما كانوا به يستهزءون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92" w:name="pg6838_61109"/>
    <w:bookmarkEnd w:id="392"/>
    <w:p>
      <w:pPr>
        <w:pStyle w:val="Heading3"/>
      </w:pPr>
      <w:bookmarkStart w:id="1528" w:name="_Toc1091"/>
      <w:r>
        <w:t>203- عظمت معاد</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- 78 - 2 - 2</w:t>
      </w:r>
    </w:p>
    <w:p>
      <w:pPr>
        <w:pStyle w:val="BookText"/>
      </w:pPr>
      <w:r>
        <w:rPr>
          <w:rFonts w:ascii="IRNazanin" w:hAnsi="IRNazanin" w:eastAsia="IRNazanin" w:cs="IRNazanin"/>
          <w:lang w:bidi="fa-IR"/>
          <w:color w:val="111111"/>
          <w:sz w:val="28"/>
          <w:szCs w:val="28"/>
          <w:rtl/>
        </w:rPr>
        <w:t xml:space="preserve">2 - معاد و جهان آخرت ، رخدادى با عظمت در نظام هستى است .</w:t>
      </w:r>
    </w:p>
    <w:p>
      <w:pPr>
        <w:pStyle w:val="BookText"/>
      </w:pPr>
      <w:r>
        <w:rPr>
          <w:rFonts w:ascii="Amiri" w:hAnsi="Amiri" w:eastAsia="Amiri" w:cs="Amiri"/>
          <w:lang w:bidi="ar-SA"/>
          <w:color w:val="111111"/>
          <w:sz w:val="28"/>
          <w:szCs w:val="28"/>
          <w:rtl/>
        </w:rPr>
        <w:t xml:space="preserve">عن النبأ العظيم</w:t>
      </w:r>
    </w:p>
    <w:p>
      <w:pPr>
        <w:pStyle w:val="Heading3"/>
      </w:pPr>
      <w:bookmarkStart w:id="1529" w:name="_Toc1092"/>
      <w:r>
        <w:t>204- عقلانيت معاد</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- 34 - 8 - 6</w:t>
      </w:r>
    </w:p>
    <w:p>
      <w:pPr>
        <w:pStyle w:val="BookText"/>
      </w:pPr>
      <w:r>
        <w:rPr>
          <w:rFonts w:ascii="IRNazanin" w:hAnsi="IRNazanin" w:eastAsia="IRNazanin" w:cs="IRNazanin"/>
          <w:lang w:bidi="fa-IR"/>
          <w:color w:val="111111"/>
          <w:sz w:val="28"/>
          <w:szCs w:val="28"/>
          <w:rtl/>
        </w:rPr>
        <w:t xml:space="preserve">6 - كافران ، امكان بازآفرينى انسان ها را پس از قطعه قطعه و پراكنده شدن ، امرى عقلانى نمى دانستند .</w:t>
      </w:r>
    </w:p>
    <w:p>
      <w:pPr>
        <w:pStyle w:val="BookText"/>
      </w:pPr>
      <w:r>
        <w:rPr>
          <w:rFonts w:ascii="Amiri" w:hAnsi="Amiri" w:eastAsia="Amiri" w:cs="Amiri"/>
          <w:lang w:bidi="ar-SA"/>
          <w:color w:val="111111"/>
          <w:sz w:val="28"/>
          <w:szCs w:val="28"/>
          <w:rtl/>
        </w:rPr>
        <w:t xml:space="preserve">و قال الذين كفروا . .. إذا مزّقتم كلّ ممزّق إنّكم لفى خلق جديد . أفترى على اللّه</w:t>
      </w:r>
    </w:p>
    <w:p>
      <w:pPr>
        <w:pStyle w:val="BookText"/>
      </w:pPr>
      <w:r>
        <w:rPr>
          <w:rFonts w:ascii="IRNazanin" w:hAnsi="IRNazanin" w:eastAsia="IRNazanin" w:cs="IRNazanin"/>
          <w:lang w:bidi="fa-IR"/>
          <w:color w:val="111111"/>
          <w:sz w:val="28"/>
          <w:szCs w:val="28"/>
          <w:rtl/>
        </w:rPr>
        <w:t xml:space="preserve">اين كه كافران به خاطر اظهار امكان تجديد حيات انسان ها پس از مرگ، به آن حضرت نسبت جنون دادند; به دست مى آيد كه احتمالاً آنان چنين اظهاراتى را اصلاً عاقلانه نمى دانستند.</w:t>
      </w:r>
    </w:p>
    <w:p>
      <w:pPr>
        <w:pStyle w:val="Heading3"/>
      </w:pPr>
      <w:bookmarkStart w:id="1530" w:name="_Toc1093"/>
      <w:r>
        <w:t>205- عقيده باطل مكذبان معاد</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- 80 - 17 - 3</w:t>
      </w:r>
    </w:p>
    <w:p>
      <w:pPr>
        <w:pStyle w:val="BookText"/>
      </w:pPr>
      <w:r>
        <w:rPr>
          <w:rFonts w:ascii="IRNazanin" w:hAnsi="IRNazanin" w:eastAsia="IRNazanin" w:cs="IRNazanin"/>
          <w:lang w:bidi="fa-IR"/>
          <w:color w:val="111111"/>
          <w:sz w:val="28"/>
          <w:szCs w:val="28"/>
          <w:rtl/>
        </w:rPr>
        <w:t xml:space="preserve">3 - منكران معاد ، فرو رفته در كفر و در اوج پافشارى بر پندار باطل خويش</w:t>
      </w:r>
    </w:p>
    <w:p>
      <w:pPr>
        <w:pStyle w:val="BookText"/>
      </w:pPr>
      <w:r>
        <w:rPr>
          <w:rFonts w:ascii="Amiri" w:hAnsi="Amiri" w:eastAsia="Amiri" w:cs="Amiri"/>
          <w:lang w:bidi="ar-SA"/>
          <w:color w:val="111111"/>
          <w:sz w:val="28"/>
          <w:szCs w:val="28"/>
          <w:rtl/>
        </w:rPr>
        <w:t xml:space="preserve">ما أكفره</w:t>
      </w:r>
    </w:p>
    <w:p>
      <w:pPr>
        <w:pStyle w:val="BookText"/>
      </w:pPr>
      <w:r>
        <w:rPr>
          <w:rFonts w:ascii="IRNazanin" w:hAnsi="IRNazanin" w:eastAsia="IRNazanin" w:cs="IRNazanin"/>
          <w:lang w:bidi="fa-IR"/>
          <w:color w:val="111111"/>
          <w:sz w:val="28"/>
          <w:szCs w:val="28"/>
          <w:rtl/>
        </w:rPr>
        <w:t xml:space="preserve">از آيات بعد - كه توجّه به مبدأ خلقت انسان را مقدمه توجّه به معاد در «ثمّ إذا شاء أنشره» قرار داده است - استفاده مى شود كه آيه شريفه بر منكران معاد نيز قابل تطبيق است. مفاد جمله «ماأكفره»، تعجّب از رسوخ كفر در كافران است تا آن حد كه به هيچ نحو زايل نمى شود. اين تعبير ممكن است، صيغه تعجب و يا استفهام باشد.</w:t>
      </w:r>
    </w:p>
    <w:p>
      <w:pPr>
        <w:pStyle w:val="Heading3"/>
      </w:pPr>
      <w:bookmarkStart w:id="1531" w:name="_Toc1094"/>
      <w:r>
        <w:t>206- عقيده به معاد</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- 7 - 125 - 3</w:t>
      </w:r>
    </w:p>
    <w:p>
      <w:pPr>
        <w:pStyle w:val="BookText"/>
      </w:pPr>
      <w:r>
        <w:rPr>
          <w:rFonts w:ascii="IRNazanin" w:hAnsi="IRNazanin" w:eastAsia="IRNazanin" w:cs="IRNazanin"/>
          <w:lang w:bidi="fa-IR"/>
          <w:color w:val="111111"/>
          <w:sz w:val="28"/>
          <w:szCs w:val="28"/>
          <w:rtl/>
        </w:rPr>
        <w:t xml:space="preserve">3 - ساحران مؤمن به موسى ( ع ) ، معتقد به معاد و بازگشت به خدا پس از سپرى كردن حيات دنيا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- 18 - 87 - 7</w:t>
      </w:r>
    </w:p>
    <w:p>
      <w:pPr>
        <w:pStyle w:val="BookText"/>
      </w:pPr>
      <w:r>
        <w:rPr>
          <w:rFonts w:ascii="Amiri" w:hAnsi="Amiri" w:eastAsia="Amiri" w:cs="Amiri"/>
          <w:lang w:bidi="ar-SA"/>
          <w:color w:val="111111"/>
          <w:sz w:val="28"/>
          <w:szCs w:val="28"/>
          <w:rtl/>
        </w:rPr>
        <w:t xml:space="preserve">7- ذوالقرنين ، به معاد و وجود كيفر سخت اخروى براى ظالمان ، معتقد بود .</w:t>
      </w:r>
    </w:p>
    <w:p>
      <w:pPr>
        <w:pStyle w:val="BookText"/>
      </w:pPr>
      <w:r>
        <w:rPr>
          <w:rFonts w:ascii="Amiri" w:hAnsi="Amiri" w:eastAsia="Amiri" w:cs="Amiri"/>
          <w:lang w:bidi="ar-SA"/>
          <w:color w:val="111111"/>
          <w:sz w:val="28"/>
          <w:szCs w:val="28"/>
          <w:rtl/>
        </w:rPr>
        <w:t xml:space="preserve">قال أمّا من ظلم فسوف نعذّبه ثمّ يردّ إلى ربّه فيعذّبه عذابًا نكرًا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- 26 - 50 - 4</w:t>
      </w:r>
    </w:p>
    <w:p>
      <w:pPr>
        <w:pStyle w:val="BookText"/>
      </w:pPr>
      <w:r>
        <w:rPr>
          <w:rFonts w:ascii="IRNazanin" w:hAnsi="IRNazanin" w:eastAsia="IRNazanin" w:cs="IRNazanin"/>
          <w:lang w:bidi="fa-IR"/>
          <w:color w:val="111111"/>
          <w:sz w:val="28"/>
          <w:szCs w:val="28"/>
          <w:rtl/>
        </w:rPr>
        <w:t xml:space="preserve">4 - توجه و اعتقاد ساحران گرويده به موسى ( ع ) ، نسبت به معاد هم پاى عقيده به پروردگار يگانه هستى</w:t>
      </w:r>
    </w:p>
    <w:p>
      <w:pPr>
        <w:pStyle w:val="BookText"/>
      </w:pPr>
      <w:r>
        <w:rPr>
          <w:rFonts w:ascii="Amiri" w:hAnsi="Amiri" w:eastAsia="Amiri" w:cs="Amiri"/>
          <w:lang w:bidi="ar-SA"/>
          <w:color w:val="111111"/>
          <w:sz w:val="28"/>
          <w:szCs w:val="28"/>
          <w:rtl/>
        </w:rPr>
        <w:t xml:space="preserve">قالوا ءامنّا بربّ العلمين . .. 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- 27 - 68 - 4</w:t>
      </w:r>
    </w:p>
    <w:p>
      <w:pPr>
        <w:pStyle w:val="BookText"/>
      </w:pPr>
      <w:r>
        <w:rPr>
          <w:rFonts w:ascii="IRNazanin" w:hAnsi="IRNazanin" w:eastAsia="IRNazanin" w:cs="IRNazanin"/>
          <w:lang w:bidi="fa-IR"/>
          <w:color w:val="111111"/>
          <w:sz w:val="28"/>
          <w:szCs w:val="28"/>
          <w:rtl/>
        </w:rPr>
        <w:t xml:space="preserve">4 - در پندار كافران ، عقيده به معاد ، باورى ارتجاعى و افسانه اى ساخته و پرداخته پيشينيان است .</w:t>
      </w:r>
    </w:p>
    <w:p>
      <w:pPr>
        <w:pStyle w:val="BookText"/>
      </w:pPr>
      <w:r>
        <w:rPr>
          <w:rFonts w:ascii="Amiri" w:hAnsi="Amiri" w:eastAsia="Amiri" w:cs="Amiri"/>
          <w:lang w:bidi="ar-SA"/>
          <w:color w:val="111111"/>
          <w:sz w:val="28"/>
          <w:szCs w:val="28"/>
          <w:rtl/>
        </w:rPr>
        <w:t xml:space="preserve">و قال الذين كفروا . .. إن هذا إلاّ أسطير الأوّلين</w:t>
      </w:r>
    </w:p>
    <w:p>
      <w:pPr>
        <w:pStyle w:val="BookText"/>
      </w:pPr>
      <w:r>
        <w:rPr>
          <w:rFonts w:ascii="IRNazanin" w:hAnsi="IRNazanin" w:eastAsia="IRNazanin" w:cs="IRNazanin"/>
          <w:lang w:bidi="fa-IR"/>
          <w:color w:val="111111"/>
          <w:sz w:val="28"/>
          <w:szCs w:val="28"/>
          <w:rtl/>
        </w:rPr>
        <w:t xml:space="preserve">«أسطوره» (مفرد «أساطير») معادل افسانه است و آن عبارت از هر حكايت و قصه بى اصل و دروغ است كه به قصد اخلاقى يا سرگرم كردن ساخته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- 29 - 17 - 19</w:t>
      </w:r>
    </w:p>
    <w:p>
      <w:pPr>
        <w:pStyle w:val="BookText"/>
      </w:pPr>
      <w:r>
        <w:rPr>
          <w:rFonts w:ascii="IRNazanin" w:hAnsi="IRNazanin" w:eastAsia="IRNazanin" w:cs="IRNazanin"/>
          <w:lang w:bidi="fa-IR"/>
          <w:color w:val="111111"/>
          <w:sz w:val="28"/>
          <w:szCs w:val="28"/>
          <w:rtl/>
        </w:rPr>
        <w:t xml:space="preserve">19 - نفى بت پرستى ، توحيد عبادى ، توحيد افعالى ، شكر پروردگار ، عقيده به معاد ، بازگشت نهايى انسان ها به سوى خدا ، از تعاليم حضرت ابراهيم ( ع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فابتغوا عند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- 37 - 16 - 5</w:t>
      </w:r>
    </w:p>
    <w:p>
      <w:pPr>
        <w:pStyle w:val="BookText"/>
      </w:pPr>
      <w:r>
        <w:rPr>
          <w:rFonts w:ascii="IRNazanin" w:hAnsi="IRNazanin" w:eastAsia="IRNazanin" w:cs="IRNazanin"/>
          <w:lang w:bidi="fa-IR"/>
          <w:color w:val="111111"/>
          <w:sz w:val="28"/>
          <w:szCs w:val="28"/>
          <w:rtl/>
        </w:rPr>
        <w:t xml:space="preserve">5 - اعتقاد به معاد و حيات دوباره انسان ها پس از متلاشى شدن جسم آدمى ، عقيده اى مسخره آميز و سحرگونه در نظر مشركان</w:t>
      </w:r>
    </w:p>
    <w:p>
      <w:pPr>
        <w:pStyle w:val="BookText"/>
      </w:pPr>
      <w:r>
        <w:rPr>
          <w:rFonts w:ascii="Amiri" w:hAnsi="Amiri" w:eastAsia="Amiri" w:cs="Amiri"/>
          <w:lang w:bidi="ar-SA"/>
          <w:color w:val="111111"/>
          <w:sz w:val="28"/>
          <w:szCs w:val="28"/>
          <w:rtl/>
        </w:rPr>
        <w:t xml:space="preserve">و إذا رأوا ءاية يستسخرون . و قالوا إن هذا إلاّ سحر مبين . أءذا متنا و كنّا تراب</w:t>
      </w:r>
    </w:p>
    <w:p>
      <w:pPr>
        <w:pStyle w:val="BookText"/>
      </w:pPr>
      <w:r>
        <w:rPr>
          <w:rFonts w:ascii="IRNazanin" w:hAnsi="IRNazanin" w:eastAsia="IRNazanin" w:cs="IRNazanin"/>
          <w:lang w:bidi="fa-IR"/>
          <w:color w:val="111111"/>
          <w:sz w:val="28"/>
          <w:szCs w:val="28"/>
          <w:rtl/>
        </w:rPr>
        <w:t xml:space="preserve">برداشت ياد شده با توجه به ارتباط اين آيه و آيات گذشته است كه در آنها، از تمسخر مشركان نسبت به مسأله معاد و سحرآميز بودن چنين تعاليمى سخن به ميان رفته است. سخن مشركان در آيه شريفه، در واقع بيان سحر و مسخره آميز بودن اين تعاليم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- 43 - 85 - 8</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93" w:name="pg6838_61114"/>
    <w:bookmarkEnd w:id="393"/>
    <w:p>
      <w:pPr>
        <w:pStyle w:val="BookText"/>
      </w:pPr>
      <w:r>
        <w:rPr>
          <w:rFonts w:ascii="IRNazanin" w:hAnsi="IRNazanin" w:eastAsia="IRNazanin" w:cs="IRNazanin"/>
          <w:lang w:bidi="fa-IR"/>
          <w:color w:val="111111"/>
          <w:sz w:val="28"/>
          <w:szCs w:val="28"/>
          <w:rtl/>
        </w:rPr>
        <w:t xml:space="preserve">8 - مسأله معاد ، مهم ترين عقيده پس از توحيد و يگانه پرستى</w:t>
      </w:r>
    </w:p>
    <w:p>
      <w:pPr>
        <w:pStyle w:val="BookText"/>
      </w:pPr>
      <w:r>
        <w:rPr>
          <w:rFonts w:ascii="Amiri" w:hAnsi="Amiri" w:eastAsia="Amiri" w:cs="Amiri"/>
          <w:lang w:bidi="ar-SA"/>
          <w:color w:val="111111"/>
          <w:sz w:val="28"/>
          <w:szCs w:val="28"/>
          <w:rtl/>
        </w:rPr>
        <w:t xml:space="preserve">له ملك السموت و الأرض . .. و عنده علم الساعة و إليه ترجعون</w:t>
      </w:r>
    </w:p>
    <w:p>
      <w:pPr>
        <w:pStyle w:val="BookText"/>
      </w:pPr>
      <w:r>
        <w:rPr>
          <w:rFonts w:ascii="IRNazanin" w:hAnsi="IRNazanin" w:eastAsia="IRNazanin" w:cs="IRNazanin"/>
          <w:lang w:bidi="fa-IR"/>
          <w:color w:val="111111"/>
          <w:sz w:val="28"/>
          <w:szCs w:val="28"/>
          <w:rtl/>
        </w:rPr>
        <w:t xml:space="preserve">طرح مسأله قيامت و معاد، پس از تبيين فرمانروايى يگانه خداوند،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- 44 - 35 - 4</w:t>
      </w:r>
    </w:p>
    <w:p>
      <w:pPr>
        <w:pStyle w:val="BookText"/>
      </w:pPr>
      <w:r>
        <w:rPr>
          <w:rFonts w:ascii="IRNazanin" w:hAnsi="IRNazanin" w:eastAsia="IRNazanin" w:cs="IRNazanin"/>
          <w:lang w:bidi="fa-IR"/>
          <w:color w:val="111111"/>
          <w:sz w:val="28"/>
          <w:szCs w:val="28"/>
          <w:rtl/>
        </w:rPr>
        <w:t xml:space="preserve">4- معاد و اعتقاد به حيات اخروى ، از نخستين تعاليم پيامبر (صلی الله علیه و آله)</w:t>
      </w:r>
    </w:p>
    <w:p>
      <w:pPr>
        <w:pStyle w:val="BookText"/>
      </w:pPr>
      <w:r>
        <w:rPr>
          <w:rFonts w:ascii="Amiri" w:hAnsi="Amiri" w:eastAsia="Amiri" w:cs="Amiri"/>
          <w:lang w:bidi="ar-SA"/>
          <w:color w:val="111111"/>
          <w:sz w:val="28"/>
          <w:szCs w:val="28"/>
          <w:rtl/>
        </w:rPr>
        <w:t xml:space="preserve">إنّ هؤلاء ليقولون . إن هى إلاّ موتتنا الأُولى</w:t>
      </w:r>
    </w:p>
    <w:p>
      <w:pPr>
        <w:pStyle w:val="Heading3"/>
      </w:pPr>
      <w:bookmarkStart w:id="1532" w:name="_Toc1095"/>
      <w:r>
        <w:t>207- عقيده مكذبان معاد</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- 79 - 27 - 5</w:t>
      </w:r>
    </w:p>
    <w:p>
      <w:pPr>
        <w:pStyle w:val="BookText"/>
      </w:pPr>
      <w:r>
        <w:rPr>
          <w:rFonts w:ascii="Amiri" w:hAnsi="Amiri" w:eastAsia="Amiri" w:cs="Amiri"/>
          <w:lang w:bidi="ar-SA"/>
          <w:color w:val="111111"/>
          <w:sz w:val="28"/>
          <w:szCs w:val="28"/>
          <w:rtl/>
        </w:rPr>
        <w:t xml:space="preserve">5 - منكران معاد در عصر بعثت ، آسمان را آفريده خداوند مى دانستند .</w:t>
      </w:r>
    </w:p>
    <w:p>
      <w:pPr>
        <w:pStyle w:val="BookText"/>
      </w:pPr>
      <w:r>
        <w:rPr>
          <w:rFonts w:ascii="Amiri" w:hAnsi="Amiri" w:eastAsia="Amiri" w:cs="Amiri"/>
          <w:lang w:bidi="ar-SA"/>
          <w:color w:val="111111"/>
          <w:sz w:val="28"/>
          <w:szCs w:val="28"/>
          <w:rtl/>
        </w:rPr>
        <w:t xml:space="preserve">أم السماء بنيها</w:t>
      </w:r>
    </w:p>
    <w:p>
      <w:pPr>
        <w:pStyle w:val="BookText"/>
      </w:pPr>
      <w:r>
        <w:rPr>
          <w:rFonts w:ascii="IRNazanin" w:hAnsi="IRNazanin" w:eastAsia="IRNazanin" w:cs="IRNazanin"/>
          <w:lang w:bidi="fa-IR"/>
          <w:color w:val="111111"/>
          <w:sz w:val="28"/>
          <w:szCs w:val="28"/>
          <w:rtl/>
        </w:rPr>
        <w:t xml:space="preserve">استدلال آيه شريفه بر امكان معاد، بدون پذيرش آفريدگارى خداوند براى آسمان، ناتمام است.</w:t>
      </w:r>
    </w:p>
    <w:p>
      <w:pPr>
        <w:pStyle w:val="Heading3"/>
      </w:pPr>
      <w:bookmarkStart w:id="1533" w:name="_Toc1096"/>
      <w:r>
        <w:t>208- علم به معاد</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- 41 - 21 - 14</w:t>
      </w:r>
    </w:p>
    <w:p>
      <w:pPr>
        <w:pStyle w:val="BookText"/>
      </w:pPr>
      <w:r>
        <w:rPr>
          <w:rFonts w:ascii="IRNazanin" w:hAnsi="IRNazanin" w:eastAsia="IRNazanin" w:cs="IRNazanin"/>
          <w:lang w:bidi="fa-IR"/>
          <w:color w:val="111111"/>
          <w:sz w:val="28"/>
          <w:szCs w:val="28"/>
          <w:rtl/>
        </w:rPr>
        <w:t xml:space="preserve">14 - آگاهى و شهادت اعضا و جوارح آدمى در قيامت به آفريدگارى خداوند و بازگشت همگان به سوى او</w:t>
      </w:r>
    </w:p>
    <w:p>
      <w:pPr>
        <w:pStyle w:val="BookText"/>
      </w:pPr>
      <w:r>
        <w:rPr>
          <w:rFonts w:ascii="Amiri" w:hAnsi="Amiri" w:eastAsia="Amiri" w:cs="Amiri"/>
          <w:lang w:bidi="ar-SA"/>
          <w:color w:val="111111"/>
          <w:sz w:val="28"/>
          <w:szCs w:val="28"/>
          <w:rtl/>
        </w:rPr>
        <w:t xml:space="preserve">قالوا . .. و هو خلقكم أوّل مرّة و إليه ترجعون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«و هو خلقكم . ..» ادامه گفتار اعضا و جوارح انسان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- 64 - 8 - 1</w:t>
      </w:r>
    </w:p>
    <w:p>
      <w:pPr>
        <w:pStyle w:val="BookText"/>
      </w:pPr>
      <w:r>
        <w:rPr>
          <w:rFonts w:ascii="IRNazanin" w:hAnsi="IRNazanin" w:eastAsia="IRNazanin" w:cs="IRNazanin"/>
          <w:lang w:bidi="fa-IR"/>
          <w:color w:val="111111"/>
          <w:sz w:val="28"/>
          <w:szCs w:val="28"/>
          <w:rtl/>
        </w:rPr>
        <w:t xml:space="preserve">1 - آگاهى از دلايل روشن الهى بر اثبات حقانيت تعاليم دين ( همچون معاد و جزاى انسان ها در آن روز ) ، مقتضى ايمان به خدا ، رسول او و قرآن است .</w:t>
      </w:r>
    </w:p>
    <w:p>
      <w:pPr>
        <w:pStyle w:val="BookText"/>
      </w:pPr>
      <w:r>
        <w:rPr>
          <w:rFonts w:ascii="IRNazanin" w:hAnsi="IRNazanin" w:eastAsia="IRNazanin" w:cs="IRNazanin"/>
          <w:lang w:bidi="fa-IR"/>
          <w:color w:val="111111"/>
          <w:sz w:val="28"/>
          <w:szCs w:val="28"/>
          <w:rtl/>
        </w:rPr>
        <w:t xml:space="preserve">فامنوا باللّه و رسوله و النور الذى أنزلنا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به منزله نتيجه براى مطالب ياد شده در آيات پيشين است. آن مطالب عبارت است از ارائه دلايل روشن بر حقانيت تعاليم الهى و نيز اثبات معاد و...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94" w:name="pg6838_61117"/>
    <w:bookmarkEnd w:id="394"/>
    <w:p>
      <w:pPr>
        <w:pStyle w:val="Heading3"/>
      </w:pPr>
      <w:bookmarkStart w:id="1534" w:name="_Toc1097"/>
      <w:r>
        <w:t>209- عمل مكذبان معاد</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- 84 - 23 - 6</w:t>
      </w:r>
    </w:p>
    <w:p>
      <w:pPr>
        <w:pStyle w:val="BookText"/>
      </w:pPr>
      <w:r>
        <w:rPr>
          <w:rFonts w:ascii="IRNazanin" w:hAnsi="IRNazanin" w:eastAsia="IRNazanin" w:cs="IRNazanin"/>
          <w:lang w:bidi="fa-IR"/>
          <w:color w:val="111111"/>
          <w:sz w:val="28"/>
          <w:szCs w:val="28"/>
          <w:rtl/>
        </w:rPr>
        <w:t xml:space="preserve">6 - خداوند ، به افكار و كردار منكران معاد و تكذيب كنندگان قرآن ، داناتر از هر كس ديگر است .</w:t>
      </w:r>
    </w:p>
    <w:p>
      <w:pPr>
        <w:pStyle w:val="BookText"/>
      </w:pPr>
      <w:r>
        <w:rPr>
          <w:rFonts w:ascii="Amiri" w:hAnsi="Amiri" w:eastAsia="Amiri" w:cs="Amiri"/>
          <w:lang w:bidi="ar-SA"/>
          <w:color w:val="111111"/>
          <w:sz w:val="28"/>
          <w:szCs w:val="28"/>
          <w:rtl/>
        </w:rPr>
        <w:t xml:space="preserve">و اللّه أعلم بما يوعون</w:t>
      </w:r>
    </w:p>
    <w:p>
      <w:pPr>
        <w:pStyle w:val="Heading3"/>
      </w:pPr>
      <w:bookmarkStart w:id="1535" w:name="_Toc1098"/>
      <w:r>
        <w:t>210- عوامل استبعاد معاد</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- 17 - 51 - 3</w:t>
      </w:r>
    </w:p>
    <w:p>
      <w:pPr>
        <w:pStyle w:val="BookText"/>
      </w:pPr>
      <w:r>
        <w:rPr>
          <w:rFonts w:ascii="IRNazanin" w:hAnsi="IRNazanin" w:eastAsia="IRNazanin" w:cs="IRNazanin"/>
          <w:lang w:bidi="fa-IR"/>
          <w:color w:val="111111"/>
          <w:sz w:val="28"/>
          <w:szCs w:val="28"/>
          <w:rtl/>
        </w:rPr>
        <w:t xml:space="preserve">3- استبعاد معاد پس از متلاشى شدن جسد انسان ، معلول غفلت از قدرت نامحدود خداست .</w:t>
      </w:r>
    </w:p>
    <w:p>
      <w:pPr>
        <w:pStyle w:val="BookText"/>
      </w:pPr>
      <w:r>
        <w:rPr>
          <w:rFonts w:ascii="Amiri" w:hAnsi="Amiri" w:eastAsia="Amiri" w:cs="Amiri"/>
          <w:lang w:bidi="ar-SA"/>
          <w:color w:val="111111"/>
          <w:sz w:val="28"/>
          <w:szCs w:val="28"/>
          <w:rtl/>
        </w:rPr>
        <w:t xml:space="preserve">قل كونوا حجارة أو حديدًا . أو خلقًا ممّا يكبر فى صدوركم</w:t>
      </w:r>
    </w:p>
    <w:p>
      <w:pPr>
        <w:pStyle w:val="BookText"/>
      </w:pPr>
      <w:r>
        <w:rPr>
          <w:rFonts w:ascii="IRNazanin" w:hAnsi="IRNazanin" w:eastAsia="IRNazanin" w:cs="IRNazanin"/>
          <w:lang w:bidi="fa-IR"/>
          <w:color w:val="111111"/>
          <w:sz w:val="28"/>
          <w:szCs w:val="28"/>
          <w:rtl/>
        </w:rPr>
        <w:t xml:space="preserve">تذكر جمله «كونوا حجارة . .. أو خلقاً ممّا يكبر ...» - كه اشاره به نامحدود بودن قدرت خدا دارد - براى بيرون آوردن مشركان از غفلتى است كه سبب ترديد آنان درباره زنده شدن استخوانهاى خرد شده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- 36 - 78 - 1</w:t>
      </w:r>
    </w:p>
    <w:p>
      <w:pPr>
        <w:pStyle w:val="BookText"/>
      </w:pPr>
      <w:r>
        <w:rPr>
          <w:rFonts w:ascii="IRNazanin" w:hAnsi="IRNazanin" w:eastAsia="IRNazanin" w:cs="IRNazanin"/>
          <w:lang w:bidi="fa-IR"/>
          <w:color w:val="111111"/>
          <w:sz w:val="28"/>
          <w:szCs w:val="28"/>
          <w:rtl/>
        </w:rPr>
        <w:t xml:space="preserve">1 - فراموشى و بى توجهى به مبدأ پيدايش انسان ، عامل دور شمردن برپايى قيامت و حيات مجدد انسان ها</w:t>
      </w:r>
    </w:p>
    <w:p>
      <w:pPr>
        <w:pStyle w:val="BookText"/>
      </w:pPr>
      <w:r>
        <w:rPr>
          <w:rFonts w:ascii="IRNazanin" w:hAnsi="IRNazanin" w:eastAsia="IRNazanin" w:cs="IRNazanin"/>
          <w:lang w:bidi="fa-IR"/>
          <w:color w:val="111111"/>
          <w:sz w:val="28"/>
          <w:szCs w:val="28"/>
          <w:rtl/>
        </w:rPr>
        <w:t xml:space="preserve">و ضرب لنا مثلاً و نسى خلقه</w:t>
      </w:r>
    </w:p>
    <w:p>
      <w:pPr>
        <w:pStyle w:val="BookText"/>
      </w:pPr>
      <w:r>
        <w:rPr>
          <w:rFonts w:ascii="Amiri" w:hAnsi="Amiri" w:eastAsia="Amiri" w:cs="Amiri"/>
          <w:lang w:bidi="ar-SA"/>
          <w:color w:val="111111"/>
          <w:sz w:val="28"/>
          <w:szCs w:val="28"/>
          <w:rtl/>
        </w:rPr>
        <w:t xml:space="preserve">برداشت ياد شده با توجه به اين نكته است كه عبارت «و نسى خلقه» حال براى فاعلِ «ضرب» است; يعنى، در حالى كه آفرينش خود را فراموش كرد، مَثَلى در رد عقيده به قيامت براى ما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- 46 - 33 - 7</w:t>
      </w:r>
    </w:p>
    <w:p>
      <w:pPr>
        <w:pStyle w:val="BookText"/>
      </w:pPr>
      <w:r>
        <w:rPr>
          <w:rFonts w:ascii="IRNazanin" w:hAnsi="IRNazanin" w:eastAsia="IRNazanin" w:cs="IRNazanin"/>
          <w:lang w:bidi="fa-IR"/>
          <w:color w:val="111111"/>
          <w:sz w:val="28"/>
          <w:szCs w:val="28"/>
          <w:rtl/>
        </w:rPr>
        <w:t xml:space="preserve">7- بعيد شمردن تجديد حيات مردگان ، ناشى از سطحى نگرى انسان به هستى و خالق آن است .</w:t>
      </w:r>
    </w:p>
    <w:p>
      <w:pPr>
        <w:pStyle w:val="BookText"/>
      </w:pPr>
      <w:r>
        <w:rPr>
          <w:rFonts w:ascii="Amiri" w:hAnsi="Amiri" w:eastAsia="Amiri" w:cs="Amiri"/>
          <w:lang w:bidi="ar-SA"/>
          <w:color w:val="111111"/>
          <w:sz w:val="28"/>
          <w:szCs w:val="28"/>
          <w:rtl/>
        </w:rPr>
        <w:t xml:space="preserve">أوَلم يروا أنّ اللّه خلق . .. بقدر على أن يحيى الموتى</w:t>
      </w:r>
    </w:p>
    <w:p>
      <w:pPr>
        <w:pStyle w:val="BookText"/>
      </w:pPr>
      <w:r>
        <w:rPr>
          <w:rFonts w:ascii="IRNazanin" w:hAnsi="IRNazanin" w:eastAsia="IRNazanin" w:cs="IRNazanin"/>
          <w:lang w:bidi="fa-IR"/>
          <w:color w:val="111111"/>
          <w:sz w:val="28"/>
          <w:szCs w:val="28"/>
          <w:rtl/>
        </w:rPr>
        <w:t xml:space="preserve">تعبير «أوَلم يروا. ..» بيانگر نوعى سرزنش است; يعنى، منكران معاد، بدون تأمّل و انديشه در نظام هستى، به انكار آن پرداخته اند; در حالى كه اگر به دقت مى نگريستند، قدرت خداوند را بر حيات مردگان به وضوح درمى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- 56 - 48 - 2</w:t>
      </w:r>
    </w:p>
    <w:p>
      <w:pPr>
        <w:pStyle w:val="BookText"/>
      </w:pPr>
      <w:r>
        <w:rPr>
          <w:rFonts w:ascii="IRNazanin" w:hAnsi="IRNazanin" w:eastAsia="IRNazanin" w:cs="IRNazanin"/>
          <w:lang w:bidi="fa-IR"/>
          <w:color w:val="111111"/>
          <w:sz w:val="28"/>
          <w:szCs w:val="28"/>
          <w:rtl/>
        </w:rPr>
        <w:t xml:space="preserve">2 - گذشت زمان بر مردگان ، تأثيرگذار در غير ممكن شدن احياى مجدد آنان در پندار كافران منكر معاد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95" w:name="pg6838_61120"/>
    <w:bookmarkEnd w:id="395"/>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- 64 - 7 - 9</w:t>
      </w:r>
    </w:p>
    <w:p>
      <w:pPr>
        <w:pStyle w:val="BookText"/>
      </w:pPr>
      <w:r>
        <w:rPr>
          <w:rFonts w:ascii="IRNazanin" w:hAnsi="IRNazanin" w:eastAsia="IRNazanin" w:cs="IRNazanin"/>
          <w:lang w:bidi="fa-IR"/>
          <w:color w:val="111111"/>
          <w:sz w:val="28"/>
          <w:szCs w:val="28"/>
          <w:rtl/>
        </w:rPr>
        <w:t xml:space="preserve">9 - استبعاد معاد از سوى كافران ، ناشى از ناآگاهى آنان از قدرت مطلقه خداوند است .</w:t>
      </w:r>
    </w:p>
    <w:p>
      <w:pPr>
        <w:pStyle w:val="BookText"/>
      </w:pPr>
      <w:r>
        <w:rPr>
          <w:rFonts w:ascii="Amiri" w:hAnsi="Amiri" w:eastAsia="Amiri" w:cs="Amiri"/>
          <w:lang w:bidi="ar-SA"/>
          <w:color w:val="111111"/>
          <w:sz w:val="28"/>
          <w:szCs w:val="28"/>
          <w:rtl/>
        </w:rPr>
        <w:t xml:space="preserve">خلق السموت . .. زعم الذين كفروا أن لن يبعثوا قل بلى و ربّى لتبعثنّ ... و ذلك عل</w:t>
      </w:r>
    </w:p>
    <w:p>
      <w:pPr>
        <w:pStyle w:val="Heading3"/>
      </w:pPr>
      <w:bookmarkStart w:id="1536" w:name="_Toc1099"/>
      <w:r>
        <w:t>211- عوامل اضطراب مكذبان معاد</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- 23 - 35 - 5</w:t>
      </w:r>
    </w:p>
    <w:p>
      <w:pPr>
        <w:pStyle w:val="BookText"/>
      </w:pPr>
      <w:r>
        <w:rPr>
          <w:rFonts w:ascii="Amiri" w:hAnsi="Amiri" w:eastAsia="Amiri" w:cs="Amiri"/>
          <w:lang w:bidi="ar-SA"/>
          <w:color w:val="111111"/>
          <w:sz w:val="28"/>
          <w:szCs w:val="28"/>
          <w:rtl/>
        </w:rPr>
        <w:t xml:space="preserve">5 - انديشه معاد و حيات اخروى ، برهم زننده آرامش اشراف و مورد تكذيب أكيد آنان</w:t>
      </w:r>
    </w:p>
    <w:p>
      <w:pPr>
        <w:pStyle w:val="BookText"/>
      </w:pPr>
      <w:r>
        <w:rPr>
          <w:rFonts w:ascii="Amiri" w:hAnsi="Amiri" w:eastAsia="Amiri" w:cs="Amiri"/>
          <w:lang w:bidi="ar-SA"/>
          <w:color w:val="111111"/>
          <w:sz w:val="28"/>
          <w:szCs w:val="28"/>
          <w:rtl/>
        </w:rPr>
        <w:t xml:space="preserve">و قال الملأ من قومه . .. أيعدكم ... أنّكم مخرجون</w:t>
      </w:r>
    </w:p>
    <w:p>
      <w:pPr>
        <w:pStyle w:val="Heading3"/>
      </w:pPr>
      <w:bookmarkStart w:id="1537" w:name="_Toc1100"/>
      <w:r>
        <w:t>212- عوامل ايمان به معاد</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- 7 - 57 - 12</w:t>
      </w:r>
    </w:p>
    <w:p>
      <w:pPr>
        <w:pStyle w:val="BookText"/>
      </w:pPr>
      <w:r>
        <w:rPr>
          <w:rFonts w:ascii="IRNazanin" w:hAnsi="IRNazanin" w:eastAsia="IRNazanin" w:cs="IRNazanin"/>
          <w:lang w:bidi="fa-IR"/>
          <w:color w:val="111111"/>
          <w:sz w:val="28"/>
          <w:szCs w:val="28"/>
          <w:rtl/>
        </w:rPr>
        <w:t xml:space="preserve">12 - مطالعه عوامل طبيعى در حياتبخشى به گياهان ، موجب پذيرش معاد و پى بردن به قدرت خداوند است .</w:t>
      </w:r>
    </w:p>
    <w:p>
      <w:pPr>
        <w:pStyle w:val="BookText"/>
      </w:pPr>
      <w:r>
        <w:rPr>
          <w:rFonts w:ascii="Amiri" w:hAnsi="Amiri" w:eastAsia="Amiri" w:cs="Amiri"/>
          <w:lang w:bidi="ar-SA"/>
          <w:color w:val="111111"/>
          <w:sz w:val="28"/>
          <w:szCs w:val="28"/>
          <w:rtl/>
        </w:rPr>
        <w:t xml:space="preserve">هو الذى يرسل الريح . .. فاخرجنا به من كل الثمرت كذلك نخرج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- 11 - 4 - 6</w:t>
      </w:r>
    </w:p>
    <w:p>
      <w:pPr>
        <w:pStyle w:val="BookText"/>
      </w:pPr>
      <w:r>
        <w:rPr>
          <w:rFonts w:ascii="IRNazanin" w:hAnsi="IRNazanin" w:eastAsia="IRNazanin" w:cs="IRNazanin"/>
          <w:lang w:bidi="fa-IR"/>
          <w:color w:val="111111"/>
          <w:sz w:val="28"/>
          <w:szCs w:val="28"/>
          <w:rtl/>
        </w:rPr>
        <w:t xml:space="preserve">6- توجه و باور به قدرت مطلق خدا ، زداينده هرگونه شبهه درباره معاد و برپايى قيامت</w:t>
      </w:r>
    </w:p>
    <w:p>
      <w:pPr>
        <w:pStyle w:val="BookText"/>
      </w:pPr>
      <w:r>
        <w:rPr>
          <w:rFonts w:ascii="Amiri" w:hAnsi="Amiri" w:eastAsia="Amiri" w:cs="Amiri"/>
          <w:lang w:bidi="ar-SA"/>
          <w:color w:val="111111"/>
          <w:sz w:val="28"/>
          <w:szCs w:val="28"/>
          <w:rtl/>
        </w:rPr>
        <w:t xml:space="preserve">إلى الله مرجعكم و هو على كل شىء قدير</w:t>
      </w:r>
    </w:p>
    <w:p>
      <w:pPr>
        <w:pStyle w:val="BookText"/>
      </w:pPr>
      <w:r>
        <w:rPr>
          <w:rFonts w:ascii="IRNazanin" w:hAnsi="IRNazanin" w:eastAsia="IRNazanin" w:cs="IRNazanin"/>
          <w:lang w:bidi="fa-IR"/>
          <w:color w:val="111111"/>
          <w:sz w:val="28"/>
          <w:szCs w:val="28"/>
          <w:rtl/>
        </w:rPr>
        <w:t xml:space="preserve">هدف از بيان قدرت خداوند ، پس از طرح مسأله معاد و روز قيامت ، اين است كه انسانها را متوجه قدرت همه جانبه خدا كند تا مبادا در تحقق يافتن قيامت - كه پذيرش آن براى نوع انسانها مشكل است - ترديد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- 22 - 5 - 4،30</w:t>
      </w:r>
    </w:p>
    <w:p>
      <w:pPr>
        <w:pStyle w:val="BookText"/>
      </w:pPr>
      <w:r>
        <w:rPr>
          <w:rFonts w:ascii="IRNazanin" w:hAnsi="IRNazanin" w:eastAsia="IRNazanin" w:cs="IRNazanin"/>
          <w:lang w:bidi="fa-IR"/>
          <w:color w:val="111111"/>
          <w:sz w:val="28"/>
          <w:szCs w:val="28"/>
          <w:rtl/>
        </w:rPr>
        <w:t xml:space="preserve">4- توجه به پيدايش انسان و آفريده شدن وى از عناصرى بى جان ( خاك ، نطفه ، علقه و مضغه ) ، زداينده هر گونه ترديد در امكان برپايى رستاخيز و قدرت خدا بر بخشيدن حيات دو باره به مردگان</w:t>
      </w:r>
    </w:p>
    <w:p>
      <w:pPr>
        <w:pStyle w:val="BookText"/>
      </w:pPr>
      <w:r>
        <w:rPr>
          <w:rFonts w:ascii="Amiri" w:hAnsi="Amiri" w:eastAsia="Amiri" w:cs="Amiri"/>
          <w:lang w:bidi="ar-SA"/>
          <w:color w:val="111111"/>
          <w:sz w:val="28"/>
          <w:szCs w:val="28"/>
          <w:rtl/>
        </w:rPr>
        <w:t xml:space="preserve">يأيّها الناس إن كنتم فى ريب من البعث فإنّا خلقنكم . ..ثمّ من مضغة</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96" w:name="pg6838_61123"/>
    <w:bookmarkEnd w:id="396"/>
    <w:p>
      <w:pPr>
        <w:pStyle w:val="BookText"/>
      </w:pPr>
      <w:r>
        <w:rPr>
          <w:rFonts w:ascii="IRNazanin" w:hAnsi="IRNazanin" w:eastAsia="IRNazanin" w:cs="IRNazanin"/>
          <w:lang w:bidi="fa-IR"/>
          <w:color w:val="111111"/>
          <w:sz w:val="28"/>
          <w:szCs w:val="28"/>
          <w:rtl/>
        </w:rPr>
        <w:t xml:space="preserve">30 - مطالعه در چگونگى رويش و رشد گياهان گوناگون بر زمين هاى مرده ، زايل كننده هر گونه شك و ترديد در امكان برپايى رستاخيز و قدرت خدا بر احياى دوباره مردگان</w:t>
      </w:r>
    </w:p>
    <w:p>
      <w:pPr>
        <w:pStyle w:val="BookText"/>
      </w:pPr>
      <w:r>
        <w:rPr>
          <w:rFonts w:ascii="Amiri" w:hAnsi="Amiri" w:eastAsia="Amiri" w:cs="Amiri"/>
          <w:lang w:bidi="ar-SA"/>
          <w:color w:val="111111"/>
          <w:sz w:val="28"/>
          <w:szCs w:val="28"/>
          <w:rtl/>
        </w:rPr>
        <w:t xml:space="preserve">يأيّها الناس إن كنتم فى ريب من البعث . .. و ترى الأرض هامدة ... من كلّ زوج بهيج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- 23 - 16 - 5</w:t>
      </w:r>
    </w:p>
    <w:p>
      <w:pPr>
        <w:pStyle w:val="BookText"/>
      </w:pPr>
      <w:r>
        <w:rPr>
          <w:rFonts w:ascii="IRNazanin" w:hAnsi="IRNazanin" w:eastAsia="IRNazanin" w:cs="IRNazanin"/>
          <w:lang w:bidi="fa-IR"/>
          <w:color w:val="111111"/>
          <w:sz w:val="28"/>
          <w:szCs w:val="28"/>
          <w:rtl/>
        </w:rPr>
        <w:t xml:space="preserve">5 - توجه به چگونگى خلقت نخستين انسان ، زداينده هر گونه ترديد در امكان معاد و توانايى خدا بر احياى مجدد مردگان</w:t>
      </w:r>
    </w:p>
    <w:p>
      <w:pPr>
        <w:pStyle w:val="BookText"/>
      </w:pPr>
      <w:r>
        <w:rPr>
          <w:rFonts w:ascii="Amiri" w:hAnsi="Amiri" w:eastAsia="Amiri" w:cs="Amiri"/>
          <w:lang w:bidi="ar-SA"/>
          <w:color w:val="111111"/>
          <w:sz w:val="28"/>
          <w:szCs w:val="28"/>
          <w:rtl/>
        </w:rPr>
        <w:t xml:space="preserve">و لقد خلقنا الإنسن . .. ثمّ إنّكم يوم القيمة تبعثون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- 36 - 78 - 2</w:t>
      </w:r>
    </w:p>
    <w:p>
      <w:pPr>
        <w:pStyle w:val="BookText"/>
      </w:pPr>
      <w:r>
        <w:rPr>
          <w:rFonts w:ascii="IRNazanin" w:hAnsi="IRNazanin" w:eastAsia="IRNazanin" w:cs="IRNazanin"/>
          <w:lang w:bidi="fa-IR"/>
          <w:color w:val="111111"/>
          <w:sz w:val="28"/>
          <w:szCs w:val="28"/>
          <w:rtl/>
        </w:rPr>
        <w:t xml:space="preserve">2 - دقت و انديشه در چگونگى پيدايش انسان ، زمينه ساز ممكن دانستن برپايى قيامت و حيات مجدد انسان ها</w:t>
      </w:r>
    </w:p>
    <w:p>
      <w:pPr>
        <w:pStyle w:val="BookText"/>
      </w:pPr>
      <w:r>
        <w:rPr>
          <w:rFonts w:ascii="Amiri" w:hAnsi="Amiri" w:eastAsia="Amiri" w:cs="Amiri"/>
          <w:lang w:bidi="ar-SA"/>
          <w:color w:val="111111"/>
          <w:sz w:val="28"/>
          <w:szCs w:val="28"/>
          <w:rtl/>
        </w:rPr>
        <w:t xml:space="preserve">أوَلم ير الإنسن . .. و ضرب لنا مثلاً و نسى خلقه</w:t>
      </w:r>
    </w:p>
    <w:p>
      <w:pPr>
        <w:pStyle w:val="Heading3"/>
      </w:pPr>
      <w:bookmarkStart w:id="1538" w:name="_Toc1101"/>
      <w:r>
        <w:t>213- عوامل تقويت مؤمنان به معاد</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- 18 - 21 - 40</w:t>
      </w:r>
    </w:p>
    <w:p>
      <w:pPr>
        <w:pStyle w:val="BookText"/>
      </w:pPr>
      <w:r>
        <w:rPr>
          <w:rFonts w:ascii="Amiri" w:hAnsi="Amiri" w:eastAsia="Amiri" w:cs="Amiri"/>
          <w:lang w:bidi="ar-SA"/>
          <w:color w:val="111111"/>
          <w:sz w:val="28"/>
          <w:szCs w:val="28"/>
          <w:rtl/>
        </w:rPr>
        <w:t xml:space="preserve">40- كشف ماجراى اصحاب كهف ، عامل تقويت موضع موحّدان و معتقدان به معاد بود .</w:t>
      </w:r>
    </w:p>
    <w:p>
      <w:pPr>
        <w:pStyle w:val="BookText"/>
      </w:pPr>
      <w:r>
        <w:rPr>
          <w:rFonts w:ascii="Amiri" w:hAnsi="Amiri" w:eastAsia="Amiri" w:cs="Amiri"/>
          <w:lang w:bidi="ar-SA"/>
          <w:color w:val="111111"/>
          <w:sz w:val="28"/>
          <w:szCs w:val="28"/>
          <w:rtl/>
        </w:rPr>
        <w:t xml:space="preserve">إذ يتنزعون . .. قال الذين غلبوا على أمرهم</w:t>
      </w:r>
    </w:p>
    <w:p>
      <w:pPr>
        <w:pStyle w:val="BookText"/>
      </w:pPr>
      <w:r>
        <w:rPr>
          <w:rFonts w:ascii="IRNazanin" w:hAnsi="IRNazanin" w:eastAsia="IRNazanin" w:cs="IRNazanin"/>
          <w:lang w:bidi="fa-IR"/>
          <w:color w:val="111111"/>
          <w:sz w:val="28"/>
          <w:szCs w:val="28"/>
          <w:rtl/>
        </w:rPr>
        <w:t xml:space="preserve">در بيان آنچه مورد نزاع و اختلاف مردم بود، دو احتمال بيان شد: اگر «إذ يتنازعون. ..» نظر به اختلاف آنان در باره معاد داشته باشد، «الذين غلبوا...» آن دسته از مردم خواهند بود كه معاد را پذيرا بودند و با بيدارى اصحاب كهف، به دليلى محكم و ملموس، در برابر خصم خود، دست يافته بودند.</w:t>
      </w:r>
    </w:p>
    <w:p>
      <w:pPr>
        <w:pStyle w:val="Heading3"/>
      </w:pPr>
      <w:bookmarkStart w:id="1539" w:name="_Toc1102"/>
      <w:r>
        <w:t>214- عوامل تكذيب معاد</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- 17 - 49 - 7</w:t>
      </w:r>
    </w:p>
    <w:p>
      <w:pPr>
        <w:pStyle w:val="BookText"/>
      </w:pPr>
      <w:r>
        <w:rPr>
          <w:rFonts w:ascii="Amiri" w:hAnsi="Amiri" w:eastAsia="Amiri" w:cs="Amiri"/>
          <w:lang w:bidi="ar-SA"/>
          <w:color w:val="111111"/>
          <w:sz w:val="28"/>
          <w:szCs w:val="28"/>
          <w:rtl/>
        </w:rPr>
        <w:t xml:space="preserve">7- ايمان نياوردن مشركان به معاد ، معلول عدم درك حقيقت معاد و استبعاد آن بوده است .</w:t>
      </w:r>
    </w:p>
    <w:p>
      <w:pPr>
        <w:pStyle w:val="BookText"/>
      </w:pPr>
      <w:r>
        <w:rPr>
          <w:rFonts w:ascii="Amiri" w:hAnsi="Amiri" w:eastAsia="Amiri" w:cs="Amiri"/>
          <w:lang w:bidi="ar-SA"/>
          <w:color w:val="111111"/>
          <w:sz w:val="28"/>
          <w:szCs w:val="28"/>
          <w:rtl/>
        </w:rPr>
        <w:t xml:space="preserve">لايؤمنون بالأخرة . .. و قالوا أءذا كنّا عظمًا و رفتًا أءنَّا لمبعوثون خلقًا 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- 17 - 99 - 4</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بى دقتى و جهل كافران به عظمت آفرينش آسمان ها و زمين ، زمينه ساز انكار حيات دوباره انسان از سوى آنان است .</w:t>
      </w:r>
    </w:p>
    <w:p>
      <w:pPr>
        <w:pStyle w:val="BookText"/>
      </w:pPr>
      <w:r>
        <w:rPr>
          <w:rFonts w:ascii="Amiri" w:hAnsi="Amiri" w:eastAsia="Amiri" w:cs="Amiri"/>
          <w:lang w:bidi="ar-SA"/>
          <w:color w:val="111111"/>
          <w:sz w:val="28"/>
          <w:szCs w:val="28"/>
          <w:rtl/>
        </w:rPr>
        <w:t xml:space="preserve">أو لم يروا أن الله الذى خلق السموت و الأرض قادر على أن يخلق مثلهم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- 29 - 19 - 11</w:t>
      </w:r>
    </w:p>
    <w:p>
      <w:pPr>
        <w:pStyle w:val="BookText"/>
      </w:pPr>
      <w:r>
        <w:rPr>
          <w:rFonts w:ascii="Amiri" w:hAnsi="Amiri" w:eastAsia="Amiri" w:cs="Amiri"/>
          <w:lang w:bidi="ar-SA"/>
          <w:color w:val="111111"/>
          <w:sz w:val="28"/>
          <w:szCs w:val="28"/>
          <w:rtl/>
        </w:rPr>
        <w:t xml:space="preserve">11 - بى خبرى از قدرت خداوند ، مايه انكار معاد است .</w:t>
      </w:r>
    </w:p>
    <w:p>
      <w:pPr>
        <w:pStyle w:val="BookText"/>
      </w:pPr>
      <w:r>
        <w:rPr>
          <w:rFonts w:ascii="Amiri" w:hAnsi="Amiri" w:eastAsia="Amiri" w:cs="Amiri"/>
          <w:lang w:bidi="ar-SA"/>
          <w:color w:val="111111"/>
          <w:sz w:val="28"/>
          <w:szCs w:val="28"/>
          <w:rtl/>
        </w:rPr>
        <w:t xml:space="preserve">أَوَلم يروا كيف يبدئ اللّه الخلق . .. إنّ ذلك على اللّه يسير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- 30 - 8 - 11</w:t>
      </w:r>
    </w:p>
    <w:p>
      <w:pPr>
        <w:pStyle w:val="BookText"/>
      </w:pPr>
      <w:r>
        <w:rPr>
          <w:rFonts w:ascii="Amiri" w:hAnsi="Amiri" w:eastAsia="Amiri" w:cs="Amiri"/>
          <w:lang w:bidi="ar-SA"/>
          <w:color w:val="111111"/>
          <w:sz w:val="28"/>
          <w:szCs w:val="28"/>
          <w:rtl/>
        </w:rPr>
        <w:t xml:space="preserve">11 - نينديشيدن در حقانيت و هدف دارى جهانِ هستى ، موجب انكار معاد است .</w:t>
      </w:r>
    </w:p>
    <w:p>
      <w:pPr>
        <w:pStyle w:val="BookText"/>
      </w:pPr>
      <w:r>
        <w:rPr>
          <w:rFonts w:ascii="Amiri" w:hAnsi="Amiri" w:eastAsia="Amiri" w:cs="Amiri"/>
          <w:lang w:bidi="ar-SA"/>
          <w:color w:val="111111"/>
          <w:sz w:val="28"/>
          <w:szCs w:val="28"/>
          <w:rtl/>
        </w:rPr>
        <w:t xml:space="preserve">أَوَلم يتفكّروا . .. و إنّ كثيرًا من الناس بلقاى ربّهم لكفرون</w:t>
      </w:r>
    </w:p>
    <w:p>
      <w:pPr>
        <w:pStyle w:val="BookText"/>
      </w:pPr>
      <w:r>
        <w:rPr>
          <w:rFonts w:ascii="IRNazanin" w:hAnsi="IRNazanin" w:eastAsia="IRNazanin" w:cs="IRNazanin"/>
          <w:lang w:bidi="fa-IR"/>
          <w:color w:val="111111"/>
          <w:sz w:val="28"/>
          <w:szCs w:val="28"/>
          <w:rtl/>
        </w:rPr>
        <w:t xml:space="preserve">تذكر به حقانيت و هدف دارى جهان و نيز پايان پذيرى آن، گوياى اين حقيقت است كه عالَم به پايان مى رسد و معاد برپا مى شود. يادآورى اين نكته كه بيشتر مردم منكر معادند، پس از توبيخ عدم تفكر در حقانيت جهان، به اين معنا است كه تفكر نكردن در جهان آفرينش، موجب انكار معاد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- 37 - 16 - 4</w:t>
      </w:r>
    </w:p>
    <w:p>
      <w:pPr>
        <w:pStyle w:val="BookText"/>
      </w:pPr>
      <w:r>
        <w:rPr>
          <w:rFonts w:ascii="IRNazanin" w:hAnsi="IRNazanin" w:eastAsia="IRNazanin" w:cs="IRNazanin"/>
          <w:lang w:bidi="fa-IR"/>
          <w:color w:val="111111"/>
          <w:sz w:val="28"/>
          <w:szCs w:val="28"/>
          <w:rtl/>
        </w:rPr>
        <w:t xml:space="preserve">4 - بعيد شمردن حيات دوباره انسان ها پس از مرگ ، عامل انكار معاد از سوى مشركان</w:t>
      </w: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- 37 - 17 - 3</w:t>
      </w:r>
    </w:p>
    <w:p>
      <w:pPr>
        <w:pStyle w:val="BookText"/>
      </w:pPr>
      <w:r>
        <w:rPr>
          <w:rFonts w:ascii="IRNazanin" w:hAnsi="IRNazanin" w:eastAsia="IRNazanin" w:cs="IRNazanin"/>
          <w:lang w:bidi="fa-IR"/>
          <w:color w:val="111111"/>
          <w:sz w:val="28"/>
          <w:szCs w:val="28"/>
          <w:rtl/>
        </w:rPr>
        <w:t xml:space="preserve">3 - بعيد شمردن حيات دوباره انسان هايى كه در گذشته دور مرده و به خاك و استخوان تبديل شده اند ، عامل انكار معاد از سوى مشركان</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- 44 - 39 - 4</w:t>
      </w:r>
    </w:p>
    <w:p>
      <w:pPr>
        <w:pStyle w:val="BookText"/>
      </w:pPr>
      <w:r>
        <w:rPr>
          <w:rFonts w:ascii="Amiri" w:hAnsi="Amiri" w:eastAsia="Amiri" w:cs="Amiri"/>
          <w:lang w:bidi="ar-SA"/>
          <w:color w:val="111111"/>
          <w:sz w:val="28"/>
          <w:szCs w:val="28"/>
          <w:rtl/>
        </w:rPr>
        <w:t xml:space="preserve">4- بى دانشى نسبت به حقانيت هستى و اهداف ارزشى آفرينش ، عامل انكار معاد</w:t>
      </w:r>
    </w:p>
    <w:p>
      <w:pPr>
        <w:pStyle w:val="BookText"/>
      </w:pPr>
      <w:r>
        <w:rPr>
          <w:rFonts w:ascii="Amiri" w:hAnsi="Amiri" w:eastAsia="Amiri" w:cs="Amiri"/>
          <w:lang w:bidi="ar-SA"/>
          <w:color w:val="111111"/>
          <w:sz w:val="28"/>
          <w:szCs w:val="28"/>
          <w:rtl/>
        </w:rPr>
        <w:t xml:space="preserve">إن هى إلاّ موتتنا الأُولى . .. و لكنّ أكثرهم لايعلمون</w:t>
      </w:r>
    </w:p>
    <w:p>
      <w:pPr>
        <w:pStyle w:val="BookText"/>
      </w:pPr>
      <w:r>
        <w:rPr>
          <w:rFonts w:ascii="Amiri" w:hAnsi="Amiri" w:eastAsia="Amiri" w:cs="Amiri"/>
          <w:lang w:bidi="ar-SA"/>
          <w:color w:val="111111"/>
          <w:sz w:val="28"/>
          <w:szCs w:val="28"/>
          <w:rtl/>
        </w:rPr>
        <w:t xml:space="preserve">از ارتباط ميان «إنّ هؤلاء ليقولون» با «و لكنّ أكثرهم لايعلمون» استفاده مى شود كه انكار معاد، ريشه در جهل نسبت به حقانيت آفرينش دارد.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97" w:name="pg6838_61128"/>
    <w:bookmarkEnd w:id="397"/>
    <w:p>
      <w:pPr>
        <w:pStyle w:val="BookText"/>
      </w:pPr>
      <w:r>
        <w:rPr>
          <w:rFonts w:ascii="Amiri" w:hAnsi="Amiri" w:eastAsia="Amiri" w:cs="Amiri"/>
          <w:lang w:bidi="ar-SA"/>
          <w:color w:val="111111"/>
          <w:sz w:val="28"/>
          <w:szCs w:val="28"/>
          <w:rtl/>
        </w:rPr>
        <w:t xml:space="preserve">عوامل حسرت اخروى مكذبان معاد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- 37 - 20 - 4</w:t>
      </w:r>
    </w:p>
    <w:p>
      <w:pPr>
        <w:pStyle w:val="BookText"/>
      </w:pPr>
      <w:r>
        <w:rPr>
          <w:rFonts w:ascii="IRNazanin" w:hAnsi="IRNazanin" w:eastAsia="IRNazanin" w:cs="IRNazanin"/>
          <w:lang w:bidi="fa-IR"/>
          <w:color w:val="111111"/>
          <w:sz w:val="28"/>
          <w:szCs w:val="28"/>
          <w:rtl/>
        </w:rPr>
        <w:t xml:space="preserve">4 - نظامِ كيفر و پاداش الهى در روز رستاخيز ، موجب تأسف و حسرت شديد منكران معاد خواهد شد .</w:t>
      </w:r>
    </w:p>
    <w:p>
      <w:pPr>
        <w:pStyle w:val="BookText"/>
      </w:pPr>
      <w:r>
        <w:rPr>
          <w:rFonts w:ascii="Amiri" w:hAnsi="Amiri" w:eastAsia="Amiri" w:cs="Amiri"/>
          <w:lang w:bidi="ar-SA"/>
          <w:color w:val="111111"/>
          <w:sz w:val="28"/>
          <w:szCs w:val="28"/>
          <w:rtl/>
        </w:rPr>
        <w:t xml:space="preserve">و قالوا يويلنا هذا يوم الدين</w:t>
      </w:r>
    </w:p>
    <w:p>
      <w:pPr>
        <w:pStyle w:val="BookText"/>
      </w:pPr>
      <w:r>
        <w:rPr>
          <w:rFonts w:ascii="Amiri" w:hAnsi="Amiri" w:eastAsia="Amiri" w:cs="Amiri"/>
          <w:lang w:bidi="ar-SA"/>
          <w:color w:val="111111"/>
          <w:sz w:val="28"/>
          <w:szCs w:val="28"/>
          <w:rtl/>
        </w:rPr>
        <w:t xml:space="preserve">برداشت ياد شده از آن جا است كه جمله «هذا يوم الدين» استئنافيه و در مقام تعليل براى مفاد جمله قبل است.</w:t>
      </w:r>
    </w:p>
    <w:p>
      <w:pPr>
        <w:pStyle w:val="Heading3"/>
      </w:pPr>
      <w:bookmarkStart w:id="1540" w:name="_Toc1103"/>
      <w:r>
        <w:t>215- عوامل رد استبعاد معاد</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- 19 - 67 - 3</w:t>
      </w:r>
    </w:p>
    <w:p>
      <w:pPr>
        <w:pStyle w:val="BookText"/>
      </w:pPr>
      <w:r>
        <w:rPr>
          <w:rFonts w:ascii="Amiri" w:hAnsi="Amiri" w:eastAsia="Amiri" w:cs="Amiri"/>
          <w:lang w:bidi="ar-SA"/>
          <w:color w:val="111111"/>
          <w:sz w:val="28"/>
          <w:szCs w:val="28"/>
          <w:rtl/>
        </w:rPr>
        <w:t xml:space="preserve">3- توجه انسان به آفرينش و آمدن او از عدم به صحنه وجود ، زمينه استبعاد معاد و انكار آن را از بين مى برد .</w:t>
      </w:r>
    </w:p>
    <w:p>
      <w:pPr>
        <w:pStyle w:val="BookText"/>
      </w:pPr>
      <w:r>
        <w:rPr>
          <w:rFonts w:ascii="Amiri" w:hAnsi="Amiri" w:eastAsia="Amiri" w:cs="Amiri"/>
          <w:lang w:bidi="ar-SA"/>
          <w:color w:val="111111"/>
          <w:sz w:val="28"/>
          <w:szCs w:val="28"/>
          <w:rtl/>
        </w:rPr>
        <w:t xml:space="preserve">أوَلا يذكر الإنسن أنّا خلقنه من قبل و لم يك شيئًا</w:t>
      </w:r>
    </w:p>
    <w:p>
      <w:pPr>
        <w:pStyle w:val="BookText"/>
      </w:pPr>
      <w:r>
        <w:rPr>
          <w:rFonts w:ascii="IRNazanin" w:hAnsi="IRNazanin" w:eastAsia="IRNazanin" w:cs="IRNazanin"/>
          <w:lang w:bidi="fa-IR"/>
          <w:color w:val="111111"/>
          <w:sz w:val="28"/>
          <w:szCs w:val="28"/>
          <w:rtl/>
        </w:rPr>
        <w:t xml:space="preserve">مقصود از عدم و نيستى، الزاماً عدم مطلق نيست; بلكه مى تواند عدم نسبى باشد; يعنى، انسان قبلاً نبوده و الآن وجود دارد، گرچه مواد و عناصر او در قالب موجوداتى ديگر از قبل نيز وجود داشته باشد. اين احتمال نيز هست كه جمله «لم يك شيئاً» ناظر به دورانى باشد كه عناصر انسان، در قالب هيچ موجودى آفريده نشده بود.</w:t>
      </w:r>
    </w:p>
    <w:p>
      <w:pPr>
        <w:pStyle w:val="Heading3"/>
      </w:pPr>
      <w:bookmarkStart w:id="1541" w:name="_Toc1104"/>
      <w:r>
        <w:t>216- عوامل رفع استبعاد معاد</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- 29 - 19 - 8</w:t>
      </w:r>
    </w:p>
    <w:p>
      <w:pPr>
        <w:pStyle w:val="BookText"/>
      </w:pPr>
      <w:r>
        <w:rPr>
          <w:rFonts w:ascii="IRNazanin" w:hAnsi="IRNazanin" w:eastAsia="IRNazanin" w:cs="IRNazanin"/>
          <w:lang w:bidi="fa-IR"/>
          <w:color w:val="111111"/>
          <w:sz w:val="28"/>
          <w:szCs w:val="28"/>
          <w:rtl/>
        </w:rPr>
        <w:t xml:space="preserve">8 - ژرف نگرى درباره چرخه حيات و مرگ موجودات ، برطرف كننده استبعاد معاد است .</w:t>
      </w:r>
    </w:p>
    <w:p>
      <w:pPr>
        <w:pStyle w:val="BookText"/>
      </w:pPr>
      <w:r>
        <w:rPr>
          <w:rFonts w:ascii="Amiri" w:hAnsi="Amiri" w:eastAsia="Amiri" w:cs="Amiri"/>
          <w:lang w:bidi="ar-SA"/>
          <w:color w:val="111111"/>
          <w:sz w:val="28"/>
          <w:szCs w:val="28"/>
          <w:rtl/>
        </w:rPr>
        <w:t xml:space="preserve">أَوَلم يروا كيف يبدئ اللّه الخلق ثمّ يعيده</w:t>
      </w:r>
    </w:p>
    <w:p>
      <w:pPr>
        <w:pStyle w:val="BookText"/>
      </w:pPr>
      <w:r>
        <w:rPr>
          <w:rFonts w:ascii="IRNazanin" w:hAnsi="IRNazanin" w:eastAsia="IRNazanin" w:cs="IRNazanin"/>
          <w:lang w:bidi="fa-IR"/>
          <w:color w:val="111111"/>
          <w:sz w:val="28"/>
          <w:szCs w:val="28"/>
          <w:rtl/>
        </w:rPr>
        <w:t xml:space="preserve">دعوت از كافران به تعمّق و مطالعه در كيفيت پيدايش موجودات و بازگشت آنها به حالت نخست شان، به منظور راه يافتن به قدرت خدااست و اين كه خداوندى كه بر پديد آوردن و ميراندن موجودات، قادر است، توانايى دارد كه معاد را تحقق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- 29 - 20 - 5،10</w:t>
      </w:r>
    </w:p>
    <w:p>
      <w:pPr>
        <w:pStyle w:val="BookText"/>
      </w:pPr>
      <w:r>
        <w:rPr>
          <w:rFonts w:ascii="IRNazanin" w:hAnsi="IRNazanin" w:eastAsia="IRNazanin" w:cs="IRNazanin"/>
          <w:lang w:bidi="fa-IR"/>
          <w:color w:val="111111"/>
          <w:sz w:val="28"/>
          <w:szCs w:val="28"/>
          <w:rtl/>
        </w:rPr>
        <w:t xml:space="preserve">5 - سياحت در زمين و تأمّل در پيدايش موجودات ، بر طرف كننده ترديد انسان در امكان تحقّق معاد است .</w:t>
      </w:r>
    </w:p>
    <w:p>
      <w:pPr>
        <w:pStyle w:val="BookText"/>
      </w:pPr>
      <w:r>
        <w:rPr>
          <w:rFonts w:ascii="Amiri" w:hAnsi="Amiri" w:eastAsia="Amiri" w:cs="Amiri"/>
          <w:lang w:bidi="ar-SA"/>
          <w:color w:val="111111"/>
          <w:sz w:val="28"/>
          <w:szCs w:val="28"/>
          <w:rtl/>
        </w:rPr>
        <w:t xml:space="preserve">سيروا فى الأرض فانظروا كيف بدأ الخلق ثمّ اللّه ينشئ النشأة الأخرة</w:t>
      </w:r>
    </w:p>
    <w:p>
      <w:pPr>
        <w:pStyle w:val="BookText"/>
      </w:pPr>
      <w:r>
        <w:rPr>
          <w:rFonts w:ascii="IRNazanin" w:hAnsi="IRNazanin" w:eastAsia="IRNazanin" w:cs="IRNazanin"/>
          <w:lang w:bidi="fa-IR"/>
          <w:color w:val="111111"/>
          <w:sz w:val="28"/>
          <w:szCs w:val="28"/>
          <w:rtl/>
        </w:rPr>
        <w:t xml:space="preserve">10 - پى بردن به قدرت و توانايى خداوند ، برطرف كننده استبعاد در وقوع معاد است .</w:t>
      </w:r>
    </w:p>
    <w:p>
      <w:pPr>
        <w:pStyle w:val="BookText"/>
      </w:pPr>
      <w:r>
        <w:rPr>
          <w:rFonts w:ascii="Amiri" w:hAnsi="Amiri" w:eastAsia="Amiri" w:cs="Amiri"/>
          <w:lang w:bidi="ar-SA"/>
          <w:color w:val="111111"/>
          <w:sz w:val="28"/>
          <w:szCs w:val="28"/>
          <w:rtl/>
        </w:rPr>
        <w:t xml:space="preserve">سيروا . .. فانظروا ... ثمّ اللّه ينشئ النشأة الأخرة إنّ اللّه على كلّ شىء قدير</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98" w:name="pg6838_61131"/>
    <w:bookmarkEnd w:id="398"/>
    <w:p>
      <w:pPr>
        <w:pStyle w:val="Heading3"/>
      </w:pPr>
      <w:bookmarkStart w:id="1542" w:name="_Toc1105"/>
      <w:r>
        <w:t>217- عوامل رفع شبهات معاد</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- 23 - 82 - 5</w:t>
      </w:r>
    </w:p>
    <w:p>
      <w:pPr>
        <w:pStyle w:val="BookText"/>
      </w:pPr>
      <w:r>
        <w:rPr>
          <w:rFonts w:ascii="IRNazanin" w:hAnsi="IRNazanin" w:eastAsia="IRNazanin" w:cs="IRNazanin"/>
          <w:lang w:bidi="fa-IR"/>
          <w:color w:val="111111"/>
          <w:sz w:val="28"/>
          <w:szCs w:val="28"/>
          <w:rtl/>
        </w:rPr>
        <w:t xml:space="preserve">5 - توجه به آفرينش انسان و استمرار مرگ و حيات در زمين ، زداينده هر گونه ترديد و دو دلى نسبت به معاد و حيات مجدد انسان</w:t>
      </w:r>
    </w:p>
    <w:p>
      <w:pPr>
        <w:pStyle w:val="BookText"/>
      </w:pPr>
      <w:r>
        <w:rPr>
          <w:rFonts w:ascii="Amiri" w:hAnsi="Amiri" w:eastAsia="Amiri" w:cs="Amiri"/>
          <w:lang w:bidi="ar-SA"/>
          <w:color w:val="111111"/>
          <w:sz w:val="28"/>
          <w:szCs w:val="28"/>
          <w:rtl/>
        </w:rPr>
        <w:t xml:space="preserve">و هو الذى أنشأ لكم السمع . .. و هو الذى يحى و يميت ... أفلاتعقلون ... قالوا أءذا</w:t>
      </w:r>
    </w:p>
    <w:p>
      <w:pPr>
        <w:pStyle w:val="Heading3"/>
      </w:pPr>
      <w:bookmarkStart w:id="1543" w:name="_Toc1106"/>
      <w:r>
        <w:t>218- عوامل زوال شبهه در معاد</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- 2 - 29 - 13</w:t>
      </w:r>
    </w:p>
    <w:p>
      <w:pPr>
        <w:pStyle w:val="BookText"/>
      </w:pPr>
      <w:r>
        <w:rPr>
          <w:rFonts w:ascii="IRNazanin" w:hAnsi="IRNazanin" w:eastAsia="IRNazanin" w:cs="IRNazanin"/>
          <w:lang w:bidi="fa-IR"/>
          <w:color w:val="111111"/>
          <w:sz w:val="28"/>
          <w:szCs w:val="28"/>
          <w:rtl/>
        </w:rPr>
        <w:t xml:space="preserve">13 - باور به علم مطلق خدا و قدرت گسترده و همه جانبه او ، زايل كننده هر گونه شبهه در راستى و درستى تحقق معاد و زنده شدن مردگان</w:t>
      </w:r>
    </w:p>
    <w:p>
      <w:pPr>
        <w:pStyle w:val="BookText"/>
      </w:pPr>
      <w:r>
        <w:rPr>
          <w:rFonts w:ascii="Amiri" w:hAnsi="Amiri" w:eastAsia="Amiri" w:cs="Amiri"/>
          <w:lang w:bidi="ar-SA"/>
          <w:color w:val="111111"/>
          <w:sz w:val="28"/>
          <w:szCs w:val="28"/>
          <w:rtl/>
        </w:rPr>
        <w:t xml:space="preserve">ثم يحييكم ثم إليه ترجعون. هو الذى خلق ... و هو بكل شىء عليم</w:t>
      </w:r>
    </w:p>
    <w:p>
      <w:pPr>
        <w:pStyle w:val="BookText"/>
      </w:pPr>
      <w:r>
        <w:rPr>
          <w:rFonts w:ascii="IRNazanin" w:hAnsi="IRNazanin" w:eastAsia="IRNazanin" w:cs="IRNazanin"/>
          <w:lang w:bidi="fa-IR"/>
          <w:color w:val="111111"/>
          <w:sz w:val="28"/>
          <w:szCs w:val="28"/>
          <w:rtl/>
        </w:rPr>
        <w:t xml:space="preserve">جمله «هو الذى . .. سبع سماوات» اشاره به قدرت بى انتهاى خداوند دارد و جمله «و هو بكل شىء عليم» حاكى از علم مطلق الهى است. از هدفهاى بيان قدرت و علم همه جانبه خداوند - پس از بيان معاد و زنده كردن مردگان (ثم يحييكم ثم إليه ترجعون) - بر طرف كردن هرگونه شبهه در راستى و درستى آن مى باشد.</w:t>
      </w:r>
    </w:p>
    <w:p>
      <w:pPr>
        <w:pStyle w:val="Heading3"/>
      </w:pPr>
      <w:bookmarkStart w:id="1544" w:name="_Toc1107"/>
      <w:r>
        <w:t>219- عوامل غفلت از معاد</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- 18 - 36 - 3</w:t>
      </w:r>
    </w:p>
    <w:p>
      <w:pPr>
        <w:pStyle w:val="BookText"/>
      </w:pPr>
      <w:r>
        <w:rPr>
          <w:rFonts w:ascii="IRNazanin" w:hAnsi="IRNazanin" w:eastAsia="IRNazanin" w:cs="IRNazanin"/>
          <w:lang w:bidi="fa-IR"/>
          <w:color w:val="111111"/>
          <w:sz w:val="28"/>
          <w:szCs w:val="28"/>
          <w:rtl/>
        </w:rPr>
        <w:t xml:space="preserve">3- غفلت از معاد و ترديد در آن ، معلول دل بستگى شديد به دنيا است .</w:t>
      </w:r>
    </w:p>
    <w:p>
      <w:pPr>
        <w:pStyle w:val="BookText"/>
      </w:pPr>
      <w:r>
        <w:rPr>
          <w:rFonts w:ascii="Amiri" w:hAnsi="Amiri" w:eastAsia="Amiri" w:cs="Amiri"/>
          <w:lang w:bidi="ar-SA"/>
          <w:color w:val="111111"/>
          <w:sz w:val="28"/>
          <w:szCs w:val="28"/>
          <w:rtl/>
        </w:rPr>
        <w:t xml:space="preserve">أنا أكثر منك مالاً . .. قال ما أظنّ أن تبيد هذه أبدًا . و ما أظنّ الساعة قائمة</w:t>
      </w:r>
    </w:p>
    <w:p>
      <w:pPr>
        <w:pStyle w:val="Heading3"/>
      </w:pPr>
      <w:bookmarkStart w:id="1545" w:name="_Toc1108"/>
      <w:r>
        <w:t>220- عوامل مؤثر در تكذيب معاد</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- 75 - 36 - 6</w:t>
      </w:r>
    </w:p>
    <w:p>
      <w:pPr>
        <w:pStyle w:val="BookText"/>
      </w:pPr>
      <w:r>
        <w:rPr>
          <w:rFonts w:ascii="IRNazanin" w:hAnsi="IRNazanin" w:eastAsia="IRNazanin" w:cs="IRNazanin"/>
          <w:lang w:bidi="fa-IR"/>
          <w:color w:val="111111"/>
          <w:sz w:val="28"/>
          <w:szCs w:val="28"/>
          <w:rtl/>
        </w:rPr>
        <w:t xml:space="preserve">6 - پوچ انگارى خلقت انسان و بى هدف دانستن زندگى او ، تأثيرگذار در انكار كردن معاد و ايمان نياوردن به روز قيامت</w:t>
      </w:r>
    </w:p>
    <w:p>
      <w:pPr>
        <w:pStyle w:val="BookText"/>
      </w:pPr>
      <w:r>
        <w:rPr>
          <w:rFonts w:ascii="Amiri" w:hAnsi="Amiri" w:eastAsia="Amiri" w:cs="Amiri"/>
          <w:lang w:bidi="ar-SA"/>
          <w:color w:val="111111"/>
          <w:sz w:val="28"/>
          <w:szCs w:val="28"/>
          <w:rtl/>
        </w:rPr>
        <w:t xml:space="preserve">أيحسب الإنسن أن يترك سدًى</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99" w:name="pg6838_61134"/>
    <w:bookmarkEnd w:id="399"/>
    <w:p>
      <w:pPr>
        <w:pStyle w:val="BookText"/>
      </w:pPr>
      <w:r>
        <w:rPr>
          <w:rFonts w:ascii="IRNazanin" w:hAnsi="IRNazanin" w:eastAsia="IRNazanin" w:cs="IRNazanin"/>
          <w:lang w:bidi="fa-IR"/>
          <w:color w:val="111111"/>
          <w:sz w:val="28"/>
          <w:szCs w:val="28"/>
          <w:rtl/>
        </w:rPr>
        <w:t xml:space="preserve">آيه شريفه در سلسله آيات مربوط به تكذيب معاد از سوى كافران قرار دارد. از اين رو مى تواند درصدد بيان علل تكذيب روز قيامت باشد; هم چنان كه مى تواند بيانگر نشانه هاى تحقّق چنين روزى باشد.</w:t>
      </w:r>
    </w:p>
    <w:p>
      <w:pPr>
        <w:pStyle w:val="Heading3"/>
      </w:pPr>
      <w:bookmarkStart w:id="1546" w:name="_Toc1109"/>
      <w:r>
        <w:t>221- عوامل يقين به معاد</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- 13 - 2 - 21</w:t>
      </w:r>
    </w:p>
    <w:p>
      <w:pPr>
        <w:pStyle w:val="BookText"/>
      </w:pPr>
      <w:r>
        <w:rPr>
          <w:rFonts w:ascii="Amiri" w:hAnsi="Amiri" w:eastAsia="Amiri" w:cs="Amiri"/>
          <w:lang w:bidi="ar-SA"/>
          <w:color w:val="111111"/>
          <w:sz w:val="28"/>
          <w:szCs w:val="28"/>
          <w:rtl/>
        </w:rPr>
        <w:t xml:space="preserve">21- شناخت خداوند و صفات او ، موجب يقين آدمى به معاد است .</w:t>
      </w:r>
    </w:p>
    <w:p>
      <w:pPr>
        <w:pStyle w:val="BookText"/>
      </w:pPr>
      <w:r>
        <w:rPr>
          <w:rFonts w:ascii="Amiri" w:hAnsi="Amiri" w:eastAsia="Amiri" w:cs="Amiri"/>
          <w:lang w:bidi="ar-SA"/>
          <w:color w:val="111111"/>
          <w:sz w:val="28"/>
          <w:szCs w:val="28"/>
          <w:rtl/>
        </w:rPr>
        <w:t xml:space="preserve">الله الذى . .. لعلكم بلقاء ربكم توقنون</w:t>
      </w:r>
    </w:p>
    <w:p>
      <w:pPr>
        <w:pStyle w:val="Heading3"/>
      </w:pPr>
      <w:bookmarkStart w:id="1547" w:name="_Toc1110"/>
      <w:r>
        <w:t>222- غافلگيرى مكذبان معاد</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- 37 - 19 - 4</w:t>
      </w:r>
    </w:p>
    <w:p>
      <w:pPr>
        <w:pStyle w:val="BookText"/>
      </w:pPr>
      <w:r>
        <w:rPr>
          <w:rFonts w:ascii="IRNazanin" w:hAnsi="IRNazanin" w:eastAsia="IRNazanin" w:cs="IRNazanin"/>
          <w:lang w:bidi="fa-IR"/>
          <w:color w:val="111111"/>
          <w:sz w:val="28"/>
          <w:szCs w:val="28"/>
          <w:rtl/>
        </w:rPr>
        <w:t xml:space="preserve">4 - مشركان و منكران معاد ، خود را به طور ناگهانى در قيامت يافته و بر حال زار خود نظاره گر خواهندبود .</w:t>
      </w:r>
    </w:p>
    <w:p>
      <w:pPr>
        <w:pStyle w:val="BookText"/>
      </w:pPr>
      <w:r>
        <w:rPr>
          <w:rFonts w:ascii="Amiri" w:hAnsi="Amiri" w:eastAsia="Amiri" w:cs="Amiri"/>
          <w:lang w:bidi="ar-SA"/>
          <w:color w:val="111111"/>
          <w:sz w:val="28"/>
          <w:szCs w:val="28"/>
          <w:rtl/>
        </w:rPr>
        <w:t xml:space="preserve">فإذا هم ينظرون</w:t>
      </w:r>
    </w:p>
    <w:p>
      <w:pPr>
        <w:pStyle w:val="BookText"/>
      </w:pPr>
      <w:r>
        <w:rPr>
          <w:rFonts w:ascii="IRNazanin" w:hAnsi="IRNazanin" w:eastAsia="IRNazanin" w:cs="IRNazanin"/>
          <w:lang w:bidi="fa-IR"/>
          <w:color w:val="111111"/>
          <w:sz w:val="28"/>
          <w:szCs w:val="28"/>
          <w:rtl/>
        </w:rPr>
        <w:t xml:space="preserve">«إذا» براى مفاجات است كه حاكى از ناگهانى انجام شدن مفاد آن است.</w:t>
      </w:r>
    </w:p>
    <w:p>
      <w:pPr>
        <w:pStyle w:val="Heading3"/>
      </w:pPr>
      <w:bookmarkStart w:id="1548" w:name="_Toc1111"/>
      <w:r>
        <w:t>223- فرجام شوم مكذبان معاد</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- 78 - 5 - 1</w:t>
      </w:r>
    </w:p>
    <w:p>
      <w:pPr>
        <w:pStyle w:val="BookText"/>
      </w:pPr>
      <w:r>
        <w:rPr>
          <w:rFonts w:ascii="Amiri" w:hAnsi="Amiri" w:eastAsia="Amiri" w:cs="Amiri"/>
          <w:lang w:bidi="ar-SA"/>
          <w:color w:val="111111"/>
          <w:sz w:val="28"/>
          <w:szCs w:val="28"/>
          <w:rtl/>
        </w:rPr>
        <w:t xml:space="preserve">1 - فرجامى بسيار سخت ، در انتظار منكران معاد</w:t>
      </w:r>
    </w:p>
    <w:p>
      <w:pPr>
        <w:pStyle w:val="BookText"/>
      </w:pPr>
      <w:r>
        <w:rPr>
          <w:rFonts w:ascii="Amiri" w:hAnsi="Amiri" w:eastAsia="Amiri" w:cs="Amiri"/>
          <w:lang w:bidi="ar-SA"/>
          <w:color w:val="111111"/>
          <w:sz w:val="28"/>
          <w:szCs w:val="28"/>
          <w:rtl/>
        </w:rPr>
        <w:t xml:space="preserve">ثمّ كلاّ سيعلمون</w:t>
      </w:r>
    </w:p>
    <w:p>
      <w:pPr>
        <w:pStyle w:val="BookText"/>
      </w:pPr>
      <w:r>
        <w:rPr>
          <w:rFonts w:ascii="IRNazanin" w:hAnsi="IRNazanin" w:eastAsia="IRNazanin" w:cs="IRNazanin"/>
          <w:lang w:bidi="fa-IR"/>
          <w:color w:val="111111"/>
          <w:sz w:val="28"/>
          <w:szCs w:val="28"/>
          <w:rtl/>
        </w:rPr>
        <w:t xml:space="preserve">«ثمّ» براى تراخى است و مراد از آن در آيه شريفه، تراخى رتبى است; يعنى، آينده منكران معاد، مراحلى دارد كه يكى از ديگرى دشوارتر خواهد بود.</w:t>
      </w:r>
    </w:p>
    <w:p>
      <w:pPr>
        <w:pStyle w:val="Heading3"/>
      </w:pPr>
      <w:bookmarkStart w:id="1549" w:name="_Toc1112"/>
      <w:r>
        <w:t>224- فرجام مكذبان معاد</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- 6 - 31 - 15</w:t>
      </w:r>
    </w:p>
    <w:p>
      <w:pPr>
        <w:pStyle w:val="BookText"/>
      </w:pPr>
      <w:r>
        <w:rPr>
          <w:rFonts w:ascii="IRNazanin" w:hAnsi="IRNazanin" w:eastAsia="IRNazanin" w:cs="IRNazanin"/>
          <w:lang w:bidi="fa-IR"/>
          <w:color w:val="111111"/>
          <w:sz w:val="28"/>
          <w:szCs w:val="28"/>
          <w:rtl/>
        </w:rPr>
        <w:t xml:space="preserve">15 - انكار معاد، گناه و بارى شوم بر دوش منكران معاد در قيامت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00" w:name="pg6838_61137"/>
    <w:bookmarkEnd w:id="400"/>
    <w:p>
      <w:pPr>
        <w:pStyle w:val="BookText"/>
      </w:pPr>
      <w:r>
        <w:rPr>
          <w:rFonts w:ascii="Amiri" w:hAnsi="Amiri" w:eastAsia="Amiri" w:cs="Amiri"/>
          <w:lang w:bidi="ar-SA"/>
          <w:color w:val="111111"/>
          <w:sz w:val="28"/>
          <w:szCs w:val="28"/>
          <w:rtl/>
        </w:rPr>
        <w:t xml:space="preserve">قد خسر الذين كذبوا بلقاء اللّه . .. ألا ساء ما يزرون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- 27 - 69 - 4</w:t>
      </w:r>
    </w:p>
    <w:p>
      <w:pPr>
        <w:pStyle w:val="BookText"/>
      </w:pPr>
      <w:r>
        <w:rPr>
          <w:rFonts w:ascii="IRNazanin" w:hAnsi="IRNazanin" w:eastAsia="IRNazanin" w:cs="IRNazanin"/>
          <w:lang w:bidi="fa-IR"/>
          <w:color w:val="111111"/>
          <w:sz w:val="28"/>
          <w:szCs w:val="28"/>
          <w:rtl/>
        </w:rPr>
        <w:t xml:space="preserve">4 - كيفر منكران معاد و ختم فرجام ايشان با عذابى مرگبار ، از سنت هاى خداوند است .</w:t>
      </w:r>
    </w:p>
    <w:p>
      <w:pPr>
        <w:pStyle w:val="BookText"/>
      </w:pPr>
      <w:r>
        <w:rPr>
          <w:rFonts w:ascii="Amiri" w:hAnsi="Amiri" w:eastAsia="Amiri" w:cs="Amiri"/>
          <w:lang w:bidi="ar-SA"/>
          <w:color w:val="111111"/>
          <w:sz w:val="28"/>
          <w:szCs w:val="28"/>
          <w:rtl/>
        </w:rPr>
        <w:t xml:space="preserve">فانظروا كيف كان عقبة المجرمين</w:t>
      </w:r>
    </w:p>
    <w:p>
      <w:pPr>
        <w:pStyle w:val="BookText"/>
      </w:pPr>
      <w:r>
        <w:rPr>
          <w:rFonts w:ascii="IRNazanin" w:hAnsi="IRNazanin" w:eastAsia="IRNazanin" w:cs="IRNazanin"/>
          <w:lang w:bidi="fa-IR"/>
          <w:color w:val="111111"/>
          <w:sz w:val="28"/>
          <w:szCs w:val="28"/>
          <w:rtl/>
        </w:rPr>
        <w:t xml:space="preserve">تعبير «فانظروا» دربردارنده معناى عبرت گيرى و درس آموزى است و عبرت گرفتن در صورتى معنا دارد كه حكم جارى بر مجرمان پيشين، درباره نسل هاى بعد نيز استمرار داشته باشد.</w:t>
      </w:r>
    </w:p>
    <w:p>
      <w:pPr>
        <w:pStyle w:val="Heading3"/>
      </w:pPr>
      <w:bookmarkStart w:id="1550" w:name="_Toc1113"/>
      <w:r>
        <w:t>225- فلسفه تكذيب معاد</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- 32 - 10 - 7</w:t>
      </w:r>
    </w:p>
    <w:p>
      <w:pPr>
        <w:pStyle w:val="BookText"/>
      </w:pPr>
      <w:r>
        <w:rPr>
          <w:rFonts w:ascii="IRNazanin" w:hAnsi="IRNazanin" w:eastAsia="IRNazanin" w:cs="IRNazanin"/>
          <w:lang w:bidi="fa-IR"/>
          <w:color w:val="111111"/>
          <w:sz w:val="28"/>
          <w:szCs w:val="28"/>
          <w:rtl/>
        </w:rPr>
        <w:t xml:space="preserve">7 - انكار لقاى پروردگار و نفى هرگونه مسؤوليت از انسان ، انگيزه اصلى كافران در محال شمردن معاد است .</w:t>
      </w:r>
    </w:p>
    <w:p>
      <w:pPr>
        <w:pStyle w:val="BookText"/>
      </w:pPr>
      <w:r>
        <w:rPr>
          <w:rFonts w:ascii="Amiri" w:hAnsi="Amiri" w:eastAsia="Amiri" w:cs="Amiri"/>
          <w:lang w:bidi="ar-SA"/>
          <w:color w:val="111111"/>
          <w:sz w:val="28"/>
          <w:szCs w:val="28"/>
          <w:rtl/>
        </w:rPr>
        <w:t xml:space="preserve">و قالوا أءذا . .. بل هم بلقاء ربّهم كفرون</w:t>
      </w:r>
    </w:p>
    <w:p>
      <w:pPr>
        <w:pStyle w:val="Heading3"/>
      </w:pPr>
      <w:bookmarkStart w:id="1551" w:name="_Toc1114"/>
      <w:r>
        <w:t>226- فلسفه معاد</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- 10 - 4 - 10</w:t>
      </w:r>
    </w:p>
    <w:p>
      <w:pPr>
        <w:pStyle w:val="BookText"/>
      </w:pPr>
      <w:r>
        <w:rPr>
          <w:rFonts w:ascii="IRNazanin" w:hAnsi="IRNazanin" w:eastAsia="IRNazanin" w:cs="IRNazanin"/>
          <w:lang w:bidi="fa-IR"/>
          <w:color w:val="111111"/>
          <w:sz w:val="28"/>
          <w:szCs w:val="28"/>
          <w:rtl/>
        </w:rPr>
        <w:t xml:space="preserve">10 - دستيابى مؤمنان به پاداش و ايمان و اعمال شايسته خويش و گرفتارى كافران به كيفر كفر و بزهكارى خود ، فلسفه اساسى معاد و برپايى رستاخيز است .</w:t>
      </w:r>
    </w:p>
    <w:p>
      <w:pPr>
        <w:pStyle w:val="BookText"/>
      </w:pPr>
      <w:r>
        <w:rPr>
          <w:rFonts w:ascii="Amiri" w:hAnsi="Amiri" w:eastAsia="Amiri" w:cs="Amiri"/>
          <w:lang w:bidi="ar-SA"/>
          <w:color w:val="111111"/>
          <w:sz w:val="28"/>
          <w:szCs w:val="28"/>
          <w:rtl/>
        </w:rPr>
        <w:t xml:space="preserve">ثم يعيده ليجزى الذين ءامنوا . .. و الذين كفروا لهم شراب من حميم 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- 16 - 39 - 1،2،8</w:t>
      </w:r>
    </w:p>
    <w:p>
      <w:pPr>
        <w:pStyle w:val="BookText"/>
      </w:pPr>
      <w:r>
        <w:rPr>
          <w:rFonts w:ascii="IRNazanin" w:hAnsi="IRNazanin" w:eastAsia="IRNazanin" w:cs="IRNazanin"/>
          <w:lang w:bidi="fa-IR"/>
          <w:color w:val="111111"/>
          <w:sz w:val="28"/>
          <w:szCs w:val="28"/>
          <w:rtl/>
        </w:rPr>
        <w:t xml:space="preserve">1- خداوند ، انسان ها را پس از مرگ زنده مى كند تا حقايق را براى آنان تبيين نمايد .</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Amiri" w:hAnsi="Amiri" w:eastAsia="Amiri" w:cs="Amiri"/>
          <w:lang w:bidi="ar-SA"/>
          <w:color w:val="111111"/>
          <w:sz w:val="28"/>
          <w:szCs w:val="28"/>
          <w:rtl/>
        </w:rPr>
        <w:t xml:space="preserve">2- ظهور حقيقت امور اختلافى ، از دلايل زنده شدن انسان ها در قيامت است .</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IRNazanin" w:hAnsi="IRNazanin" w:eastAsia="IRNazanin" w:cs="IRNazanin"/>
          <w:lang w:bidi="fa-IR"/>
          <w:color w:val="111111"/>
          <w:sz w:val="28"/>
          <w:szCs w:val="28"/>
          <w:rtl/>
        </w:rPr>
        <w:t xml:space="preserve">8- آگاهى يافتن كافران بر دروغ گويى خويش ، از جمله دلايل احياى مجدد انسان ها در قيامت</w:t>
      </w:r>
    </w:p>
    <w:p>
      <w:pPr>
        <w:pStyle w:val="BookText"/>
      </w:pPr>
      <w:r>
        <w:rPr>
          <w:rFonts w:ascii="Amiri" w:hAnsi="Amiri" w:eastAsia="Amiri" w:cs="Amiri"/>
          <w:lang w:bidi="ar-SA"/>
          <w:color w:val="111111"/>
          <w:sz w:val="28"/>
          <w:szCs w:val="28"/>
          <w:rtl/>
        </w:rPr>
        <w:t xml:space="preserve">بلى وعدًا عليه حقًّا . .. و ليعلم الذين كفروا أنهم كانوا كذبين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- 30 - 8 - 16</w:t>
      </w:r>
    </w:p>
    <w:p>
      <w:pPr>
        <w:pStyle w:val="BookText"/>
      </w:pPr>
      <w:r>
        <w:rPr>
          <w:rFonts w:ascii="IRNazanin" w:hAnsi="IRNazanin" w:eastAsia="IRNazanin" w:cs="IRNazanin"/>
          <w:lang w:bidi="fa-IR"/>
          <w:color w:val="111111"/>
          <w:sz w:val="28"/>
          <w:szCs w:val="28"/>
          <w:rtl/>
        </w:rPr>
        <w:t xml:space="preserve">16 - هدف دارى نظام هستى و بى پايان نبودن عمران آن ، از دلايل معاد است .</w:t>
      </w:r>
    </w:p>
    <w:p>
      <w:pPr>
        <w:pStyle w:val="BookText"/>
      </w:pPr>
      <w:r>
        <w:rPr>
          <w:rFonts w:ascii="Amiri" w:hAnsi="Amiri" w:eastAsia="Amiri" w:cs="Amiri"/>
          <w:lang w:bidi="ar-SA"/>
          <w:color w:val="111111"/>
          <w:sz w:val="28"/>
          <w:szCs w:val="28"/>
          <w:rtl/>
        </w:rPr>
        <w:t xml:space="preserve">أَوَلم يتفكّروا . .. ما خلق اللّه ... إلاّ بالحقّ و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- 31 - 23 - 15</w:t>
      </w:r>
    </w:p>
    <w:p>
      <w:pPr>
        <w:pStyle w:val="BookText"/>
      </w:pPr>
      <w:r>
        <w:rPr>
          <w:rFonts w:ascii="IRNazanin" w:hAnsi="IRNazanin" w:eastAsia="IRNazanin" w:cs="IRNazanin"/>
          <w:lang w:bidi="fa-IR"/>
          <w:color w:val="111111"/>
          <w:sz w:val="28"/>
          <w:szCs w:val="28"/>
          <w:rtl/>
        </w:rPr>
        <w:t xml:space="preserve">15 - آگاهى يافتن بر اَعمال دنيوى و ديدن نتايج آن ، از اهداف معاد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- 43 - 14 - 3</w:t>
      </w:r>
    </w:p>
    <w:p>
      <w:pPr>
        <w:pStyle w:val="BookText"/>
      </w:pPr>
      <w:r>
        <w:rPr>
          <w:rFonts w:ascii="IRNazanin" w:hAnsi="IRNazanin" w:eastAsia="IRNazanin" w:cs="IRNazanin"/>
          <w:lang w:bidi="fa-IR"/>
          <w:color w:val="111111"/>
          <w:sz w:val="28"/>
          <w:szCs w:val="28"/>
          <w:rtl/>
        </w:rPr>
        <w:t xml:space="preserve">3 - معاد و بازگشت به سوى خداوند ، لازمه ربوبيت مدبرانه او نسبت به انسان و جهان</w:t>
      </w:r>
    </w:p>
    <w:p>
      <w:pPr>
        <w:pStyle w:val="BookText"/>
      </w:pPr>
      <w:r>
        <w:rPr>
          <w:rFonts w:ascii="IRNazanin" w:hAnsi="IRNazanin" w:eastAsia="IRNazanin" w:cs="IRNazanin"/>
          <w:lang w:bidi="fa-IR"/>
          <w:color w:val="111111"/>
          <w:sz w:val="28"/>
          <w:szCs w:val="28"/>
          <w:rtl/>
        </w:rPr>
        <w:t xml:space="preserve">و إنّا إلى ربّنا لمنقلبون</w:t>
      </w:r>
    </w:p>
    <w:p>
      <w:pPr>
        <w:pStyle w:val="BookText"/>
      </w:pPr>
      <w:r>
        <w:rPr>
          <w:rFonts w:ascii="IRNazanin" w:hAnsi="IRNazanin" w:eastAsia="IRNazanin" w:cs="IRNazanin"/>
          <w:lang w:bidi="fa-IR"/>
          <w:color w:val="111111"/>
          <w:sz w:val="28"/>
          <w:szCs w:val="28"/>
          <w:rtl/>
        </w:rPr>
        <w:t xml:space="preserve">از آيه قبل استفاده شد كه هماهنگى طبيعت با نيازهاى انسان يك اتفاق نيست; بلكه براساس تدبير و ربوبيت خاص و عالمانه شكل يافته است. اكنون در اين آيه نتيجه مى گيرد كه وجود همان ربوبيت حسابگر و آگاه، مستلزم آن است كه حركت انسان در طبيعت، بى فرجام نباشد و از حيطه تدبير و ربوبيت خداوند خارج نشود; بلكه به سوى او بازگردد و در حلقه فرمان الهى تداوم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- 45 - 15 - 11،12</w:t>
      </w:r>
    </w:p>
    <w:p>
      <w:pPr>
        <w:pStyle w:val="BookText"/>
      </w:pPr>
      <w:r>
        <w:rPr>
          <w:rFonts w:ascii="Amiri" w:hAnsi="Amiri" w:eastAsia="Amiri" w:cs="Amiri"/>
          <w:lang w:bidi="ar-SA"/>
          <w:color w:val="111111"/>
          <w:sz w:val="28"/>
          <w:szCs w:val="28"/>
          <w:rtl/>
        </w:rPr>
        <w:t xml:space="preserve">11 - فلسفه معاد ، تحقق عدالت الهى و رسيدن انسان به نتيجه عملكرد خود</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IRNazanin" w:hAnsi="IRNazanin" w:eastAsia="IRNazanin" w:cs="IRNazanin"/>
          <w:lang w:bidi="fa-IR"/>
          <w:color w:val="111111"/>
          <w:sz w:val="28"/>
          <w:szCs w:val="28"/>
          <w:rtl/>
        </w:rPr>
        <w:t xml:space="preserve">مسأله قيامت - كه از«إلى ربّكم ترجعون» استفاده مى شود - پس از اصل بازيابى نتايج اعمال، ياد شده است. از اين مطلب فهميده مى شود كه برپايى قيامت نيز در راستاى اجراى عدالت است.</w:t>
      </w:r>
    </w:p>
    <w:p>
      <w:pPr>
        <w:pStyle w:val="BookText"/>
      </w:pPr>
      <w:r>
        <w:rPr>
          <w:rFonts w:ascii="Amiri" w:hAnsi="Amiri" w:eastAsia="Amiri" w:cs="Amiri"/>
          <w:lang w:bidi="ar-SA"/>
          <w:color w:val="111111"/>
          <w:sz w:val="28"/>
          <w:szCs w:val="28"/>
          <w:rtl/>
        </w:rPr>
        <w:t xml:space="preserve">12 - معاد ، نويدى به مؤمنان صالح و هشدارى به كافران بدكردار</w:t>
      </w:r>
    </w:p>
    <w:p>
      <w:pPr>
        <w:pStyle w:val="BookText"/>
      </w:pPr>
      <w:r>
        <w:rPr>
          <w:rFonts w:ascii="Amiri" w:hAnsi="Amiri" w:eastAsia="Amiri" w:cs="Amiri"/>
          <w:lang w:bidi="ar-SA"/>
          <w:color w:val="111111"/>
          <w:sz w:val="28"/>
          <w:szCs w:val="28"/>
          <w:rtl/>
        </w:rPr>
        <w:t xml:space="preserve">من عمل صلحًا فلنفسه و من أساء فعليها ثمّ إلى ربّكم ترجعون</w:t>
      </w:r>
    </w:p>
    <w:p>
      <w:pPr>
        <w:pStyle w:val="BookText"/>
      </w:pPr>
      <w:r>
        <w:rPr>
          <w:rFonts w:ascii="IRNazanin" w:hAnsi="IRNazanin" w:eastAsia="IRNazanin" w:cs="IRNazanin"/>
          <w:lang w:bidi="fa-IR"/>
          <w:color w:val="111111"/>
          <w:sz w:val="28"/>
          <w:szCs w:val="28"/>
          <w:rtl/>
        </w:rPr>
        <w:t xml:space="preserve">پيام آيه شريفه، نويد به نيكوكاران و هشدار به بدكاران است. تعبير «ثمّ إلى ربّكم...» نيز - كه اشاره به معاد دارد - در راستاى همين معنا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- 46 - 19 - 9</w:t>
      </w:r>
    </w:p>
    <w:p>
      <w:pPr>
        <w:pStyle w:val="BookText"/>
      </w:pPr>
      <w:r>
        <w:rPr>
          <w:rFonts w:ascii="IRNazanin" w:hAnsi="IRNazanin" w:eastAsia="IRNazanin" w:cs="IRNazanin"/>
          <w:lang w:bidi="fa-IR"/>
          <w:color w:val="111111"/>
          <w:sz w:val="28"/>
          <w:szCs w:val="28"/>
          <w:rtl/>
        </w:rPr>
        <w:t xml:space="preserve">9- برخوردارى هر فرد ، از نتايج اعمال خويش و برقرارى عدالت كامل ، از اهداف معاد و برپايى قيامت</w:t>
      </w:r>
    </w:p>
    <w:p>
      <w:pPr>
        <w:pStyle w:val="BookText"/>
      </w:pPr>
      <w:r>
        <w:rPr>
          <w:rFonts w:ascii="Amiri" w:hAnsi="Amiri" w:eastAsia="Amiri" w:cs="Amiri"/>
          <w:lang w:bidi="ar-SA"/>
          <w:color w:val="111111"/>
          <w:sz w:val="28"/>
          <w:szCs w:val="28"/>
          <w:rtl/>
        </w:rPr>
        <w:t xml:space="preserve">و لكلّ درجت ممّا عملوا و ليوفّيهم أعملهم و هم لايظلمون</w:t>
      </w:r>
    </w:p>
    <w:p>
      <w:pPr>
        <w:pStyle w:val="BookText"/>
      </w:pPr>
      <w:r>
        <w:rPr>
          <w:rFonts w:ascii="IRNazanin" w:hAnsi="IRNazanin" w:eastAsia="IRNazanin" w:cs="IRNazanin"/>
          <w:lang w:bidi="fa-IR"/>
          <w:color w:val="111111"/>
          <w:sz w:val="28"/>
          <w:szCs w:val="28"/>
          <w:rtl/>
        </w:rPr>
        <w:t xml:space="preserve">لام در «ليوفّيهم»، بيانگر غايت و هدف است و اين كه با «واو» آمده است (و ليوفّيهم) نشان مى دهد كه اهداف چندى براى وجود معاد در كار است كه به ذكر يكى از آنها اكتفا شده است و آن نفى ظلم در نظام پاداش و كيفر و برخوردارى انسان ها از نتايج</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01" w:name="pg6838_61143"/>
    <w:bookmarkEnd w:id="401"/>
    <w:p>
      <w:pPr>
        <w:pStyle w:val="BookText"/>
      </w:pPr>
      <w:r>
        <w:rPr>
          <w:rFonts w:ascii="IRNazanin" w:hAnsi="IRNazanin" w:eastAsia="IRNazanin" w:cs="IRNazanin"/>
          <w:lang w:bidi="fa-IR"/>
          <w:color w:val="111111"/>
          <w:sz w:val="28"/>
          <w:szCs w:val="28"/>
          <w:rtl/>
        </w:rPr>
        <w:t xml:space="preserve">اعمال است.</w:t>
      </w:r>
    </w:p>
    <w:p>
      <w:pPr>
        <w:pStyle w:val="Heading3"/>
      </w:pPr>
      <w:bookmarkStart w:id="1552" w:name="_Toc1115"/>
      <w:r>
        <w:t>227- فلسفه مهلت به مكذبان معاد</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- 68 - 45 - 2</w:t>
      </w:r>
    </w:p>
    <w:p>
      <w:pPr>
        <w:pStyle w:val="BookText"/>
      </w:pPr>
      <w:r>
        <w:rPr>
          <w:rFonts w:ascii="IRNazanin" w:hAnsi="IRNazanin" w:eastAsia="IRNazanin" w:cs="IRNazanin"/>
          <w:lang w:bidi="fa-IR"/>
          <w:color w:val="111111"/>
          <w:sz w:val="28"/>
          <w:szCs w:val="28"/>
          <w:rtl/>
        </w:rPr>
        <w:t xml:space="preserve">2 - مهلت دادن به تكذيب گران ، در راستاى سقوط تدريجى آنان است ; نه در جهت منافع آنان</w:t>
      </w:r>
    </w:p>
    <w:p>
      <w:pPr>
        <w:pStyle w:val="BookText"/>
      </w:pPr>
      <w:r>
        <w:rPr>
          <w:rFonts w:ascii="IRNazanin" w:hAnsi="IRNazanin" w:eastAsia="IRNazanin" w:cs="IRNazanin"/>
          <w:lang w:bidi="fa-IR"/>
          <w:color w:val="111111"/>
          <w:sz w:val="28"/>
          <w:szCs w:val="28"/>
          <w:rtl/>
        </w:rPr>
        <w:t xml:space="preserve">سنستدرجهم. .. و أُملى لهم</w:t>
      </w:r>
    </w:p>
    <w:p>
      <w:pPr>
        <w:pStyle w:val="BookText"/>
      </w:pPr>
      <w:r>
        <w:rPr>
          <w:rFonts w:ascii="IRNazanin" w:hAnsi="IRNazanin" w:eastAsia="IRNazanin" w:cs="IRNazanin"/>
          <w:lang w:bidi="fa-IR"/>
          <w:color w:val="111111"/>
          <w:sz w:val="28"/>
          <w:szCs w:val="28"/>
          <w:rtl/>
        </w:rPr>
        <w:t xml:space="preserve">عبارت «اُملى لهم» تأكيد و بيان ديگرى براى مسأله سقوط تدريجى كافران است; يعنى، ما به آنان مهلت داديم تا سقوط تدريجى آنان تحقق يابد.</w:t>
      </w:r>
    </w:p>
    <w:p>
      <w:pPr>
        <w:pStyle w:val="Heading3"/>
      </w:pPr>
      <w:bookmarkStart w:id="1553" w:name="_Toc1116"/>
      <w:r>
        <w:t>228- قانونمندى معاد</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- 17 - 99 - 7</w:t>
      </w:r>
    </w:p>
    <w:p>
      <w:pPr>
        <w:pStyle w:val="BookText"/>
      </w:pPr>
      <w:r>
        <w:rPr>
          <w:rFonts w:ascii="IRNazanin" w:hAnsi="IRNazanin" w:eastAsia="IRNazanin" w:cs="IRNazanin"/>
          <w:lang w:bidi="fa-IR"/>
          <w:color w:val="111111"/>
          <w:sz w:val="28"/>
          <w:szCs w:val="28"/>
          <w:rtl/>
        </w:rPr>
        <w:t xml:space="preserve">7- آفرينش دوباره انسان ها در قيامت ، حتمى و داراى زمان و برنامه اى از پيش تعيين شده</w:t>
      </w:r>
    </w:p>
    <w:p>
      <w:pPr>
        <w:pStyle w:val="BookText"/>
      </w:pPr>
      <w:r>
        <w:rPr>
          <w:rFonts w:ascii="Amiri" w:hAnsi="Amiri" w:eastAsia="Amiri" w:cs="Amiri"/>
          <w:lang w:bidi="ar-SA"/>
          <w:color w:val="111111"/>
          <w:sz w:val="28"/>
          <w:szCs w:val="28"/>
          <w:rtl/>
        </w:rPr>
        <w:t xml:space="preserve">و جعل لهم أجلاً لاريب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- 50 - 4 - 7</w:t>
      </w:r>
    </w:p>
    <w:p>
      <w:pPr>
        <w:pStyle w:val="BookText"/>
      </w:pPr>
      <w:r>
        <w:rPr>
          <w:rFonts w:ascii="IRNazanin" w:hAnsi="IRNazanin" w:eastAsia="IRNazanin" w:cs="IRNazanin"/>
          <w:lang w:bidi="fa-IR"/>
          <w:color w:val="111111"/>
          <w:sz w:val="28"/>
          <w:szCs w:val="28"/>
          <w:rtl/>
        </w:rPr>
        <w:t xml:space="preserve">7- نظام هستى و برنامه حيات و معاد ، داراى قوانينى دقيق و تخلف ناپذير *</w:t>
      </w:r>
    </w:p>
    <w:p>
      <w:pPr>
        <w:pStyle w:val="BookText"/>
      </w:pPr>
      <w:r>
        <w:rPr>
          <w:rFonts w:ascii="Amiri" w:hAnsi="Amiri" w:eastAsia="Amiri" w:cs="Amiri"/>
          <w:lang w:bidi="ar-SA"/>
          <w:color w:val="111111"/>
          <w:sz w:val="28"/>
          <w:szCs w:val="28"/>
          <w:rtl/>
        </w:rPr>
        <w:t xml:space="preserve">و عندنا كتب حفيظ</w:t>
      </w:r>
    </w:p>
    <w:p>
      <w:pPr>
        <w:pStyle w:val="BookText"/>
      </w:pPr>
      <w:r>
        <w:rPr>
          <w:rFonts w:ascii="IRNazanin" w:hAnsi="IRNazanin" w:eastAsia="IRNazanin" w:cs="IRNazanin"/>
          <w:lang w:bidi="fa-IR"/>
          <w:color w:val="111111"/>
          <w:sz w:val="28"/>
          <w:szCs w:val="28"/>
          <w:rtl/>
        </w:rPr>
        <w:t xml:space="preserve">برداشت بالا بدان احتمال است كه واژه «كتاب»، اشاره به قوانين تنظيم شده از سوى خداوند، داشته باشد. گفتنى است كه نظام هستى براساس آن قوانين، به گونه اى دقيق راه خود را مى پيمايد; يعنى، با همان قانونى كه نخستين بار آمده اند، دوباره گردآورى مى شوند.</w:t>
      </w:r>
    </w:p>
    <w:p>
      <w:pPr>
        <w:pStyle w:val="Heading3"/>
      </w:pPr>
      <w:bookmarkStart w:id="1554" w:name="_Toc1117"/>
      <w:r>
        <w:t>229- قدرت بر معاد</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- 10 - 34 - 4</w:t>
      </w:r>
    </w:p>
    <w:p>
      <w:pPr>
        <w:pStyle w:val="BookText"/>
      </w:pPr>
      <w:r>
        <w:rPr>
          <w:rFonts w:ascii="IRNazanin" w:hAnsi="IRNazanin" w:eastAsia="IRNazanin" w:cs="IRNazanin"/>
          <w:lang w:bidi="fa-IR"/>
          <w:color w:val="111111"/>
          <w:sz w:val="28"/>
          <w:szCs w:val="28"/>
          <w:rtl/>
        </w:rPr>
        <w:t xml:space="preserve">4 - دو چيز ، معيار استحقاق معبوديت و سزاوار پرستش بودن است : « توانايى بر پديد آوردن جهان » و « قدرت بر برپا كردن دوباره آن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02" w:name="pg6838_61146"/>
    <w:bookmarkEnd w:id="402"/>
    <w:p>
      <w:pPr>
        <w:pStyle w:val="BookText"/>
      </w:pPr>
      <w:r>
        <w:rPr>
          <w:rFonts w:ascii="Amiri" w:hAnsi="Amiri" w:eastAsia="Amiri" w:cs="Amiri"/>
          <w:lang w:bidi="ar-SA"/>
          <w:color w:val="111111"/>
          <w:sz w:val="28"/>
          <w:szCs w:val="28"/>
          <w:rtl/>
        </w:rPr>
        <w:t xml:space="preserve">قل هل من شركائكم من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- 17 - 51 - 12</w:t>
      </w:r>
    </w:p>
    <w:p>
      <w:pPr>
        <w:pStyle w:val="BookText"/>
      </w:pPr>
      <w:r>
        <w:rPr>
          <w:rFonts w:ascii="Amiri" w:hAnsi="Amiri" w:eastAsia="Amiri" w:cs="Amiri"/>
          <w:lang w:bidi="ar-SA"/>
          <w:color w:val="111111"/>
          <w:sz w:val="28"/>
          <w:szCs w:val="28"/>
          <w:rtl/>
        </w:rPr>
        <w:t xml:space="preserve">12- امكان وقوع رستاخيز و نيز وجود نيرويى قادر به انجام آن ، دو موضوع زيربنايى در اثبات معاد است .</w:t>
      </w:r>
    </w:p>
    <w:p>
      <w:pPr>
        <w:pStyle w:val="BookText"/>
      </w:pPr>
      <w:r>
        <w:rPr>
          <w:rFonts w:ascii="Amiri" w:hAnsi="Amiri" w:eastAsia="Amiri" w:cs="Amiri"/>
          <w:lang w:bidi="ar-SA"/>
          <w:color w:val="111111"/>
          <w:sz w:val="28"/>
          <w:szCs w:val="28"/>
          <w:rtl/>
        </w:rPr>
        <w:t xml:space="preserve">قل كونوا حجارة . .. فسيقولون من يعيدنا قل الذى فطركم</w:t>
      </w:r>
    </w:p>
    <w:p>
      <w:pPr>
        <w:pStyle w:val="BookText"/>
      </w:pPr>
      <w:r>
        <w:rPr>
          <w:rFonts w:ascii="IRNazanin" w:hAnsi="IRNazanin" w:eastAsia="IRNazanin" w:cs="IRNazanin"/>
          <w:lang w:bidi="fa-IR"/>
          <w:color w:val="111111"/>
          <w:sz w:val="28"/>
          <w:szCs w:val="28"/>
          <w:rtl/>
        </w:rPr>
        <w:t xml:space="preserve">در آيه پيش، سؤال از امكان تبديل شدن استخوانهاى خرد شده به انسان مطرح شد و با فرض امكان آن، در اين آيه، قدرتى كه قادر به تحقق آن باشد مطرح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- 88 - 19 - 2</w:t>
      </w:r>
    </w:p>
    <w:p>
      <w:pPr>
        <w:pStyle w:val="BookText"/>
      </w:pPr>
      <w:r>
        <w:rPr>
          <w:rFonts w:ascii="Amiri" w:hAnsi="Amiri" w:eastAsia="Amiri" w:cs="Amiri"/>
          <w:lang w:bidi="ar-SA"/>
          <w:color w:val="111111"/>
          <w:sz w:val="28"/>
          <w:szCs w:val="28"/>
          <w:rtl/>
        </w:rPr>
        <w:t xml:space="preserve">2 - تحقيق و تدبر در علل برقرار ماندن كوه ها ، مايه توجه به قدرت خداوند بر ايجاد معاد</w:t>
      </w:r>
    </w:p>
    <w:p>
      <w:pPr>
        <w:pStyle w:val="BookText"/>
      </w:pPr>
      <w:r>
        <w:rPr>
          <w:rFonts w:ascii="Amiri" w:hAnsi="Amiri" w:eastAsia="Amiri" w:cs="Amiri"/>
          <w:lang w:bidi="ar-SA"/>
          <w:color w:val="111111"/>
          <w:sz w:val="28"/>
          <w:szCs w:val="28"/>
          <w:rtl/>
        </w:rPr>
        <w:t xml:space="preserve">و إلى الجبال كيف نصبت</w:t>
      </w:r>
    </w:p>
    <w:p>
      <w:pPr>
        <w:pStyle w:val="Heading3"/>
      </w:pPr>
      <w:bookmarkStart w:id="1555" w:name="_Toc1118"/>
      <w:r>
        <w:t>230- كافران و معاد</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- 16 - 39 - 9،10</w:t>
      </w:r>
    </w:p>
    <w:p>
      <w:pPr>
        <w:pStyle w:val="BookText"/>
      </w:pPr>
      <w:r>
        <w:rPr>
          <w:rFonts w:ascii="IRNazanin" w:hAnsi="IRNazanin" w:eastAsia="IRNazanin" w:cs="IRNazanin"/>
          <w:lang w:bidi="fa-IR"/>
          <w:color w:val="111111"/>
          <w:sz w:val="28"/>
          <w:szCs w:val="28"/>
          <w:rtl/>
        </w:rPr>
        <w:t xml:space="preserve">9- دروغ پردازى دائمى كافران درباره معاد</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و ليعلم الذين كفروا أ</w:t>
      </w:r>
    </w:p>
    <w:p>
      <w:pPr>
        <w:pStyle w:val="BookText"/>
      </w:pPr>
      <w:r>
        <w:rPr>
          <w:rFonts w:ascii="IRNazanin" w:hAnsi="IRNazanin" w:eastAsia="IRNazanin" w:cs="IRNazanin"/>
          <w:lang w:bidi="fa-IR"/>
          <w:color w:val="111111"/>
          <w:sz w:val="28"/>
          <w:szCs w:val="28"/>
          <w:rtl/>
        </w:rPr>
        <w:t xml:space="preserve">10- بى اطلاعى كافران در دنيا ، از دروغ گويى خويش درباره رستاخيز</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و ليعلم الذين كفروا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- 32 - 10 - 1،5،6،7،9</w:t>
      </w:r>
    </w:p>
    <w:p>
      <w:pPr>
        <w:pStyle w:val="BookText"/>
      </w:pPr>
      <w:r>
        <w:rPr>
          <w:rFonts w:ascii="IRNazanin" w:hAnsi="IRNazanin" w:eastAsia="IRNazanin" w:cs="IRNazanin"/>
          <w:lang w:bidi="fa-IR"/>
          <w:color w:val="111111"/>
          <w:sz w:val="28"/>
          <w:szCs w:val="28"/>
          <w:rtl/>
        </w:rPr>
        <w:t xml:space="preserve">1 - كافران در حيات دوباره انسان ، پس از ناپديد شدن اجزاى او در خاك ، تشكيك كردند .</w:t>
      </w:r>
    </w:p>
    <w:p>
      <w:pPr>
        <w:pStyle w:val="BookText"/>
      </w:pPr>
      <w:r>
        <w:rPr>
          <w:rFonts w:ascii="Amiri" w:hAnsi="Amiri" w:eastAsia="Amiri" w:cs="Amiri"/>
          <w:lang w:bidi="ar-SA"/>
          <w:color w:val="111111"/>
          <w:sz w:val="28"/>
          <w:szCs w:val="28"/>
          <w:rtl/>
        </w:rPr>
        <w:t xml:space="preserve">و قالوا أءذا ضللنا فى الأرض أءنّا لفى خلق جديد</w:t>
      </w:r>
    </w:p>
    <w:p>
      <w:pPr>
        <w:pStyle w:val="BookText"/>
      </w:pPr>
      <w:r>
        <w:rPr>
          <w:rFonts w:ascii="IRNazanin" w:hAnsi="IRNazanin" w:eastAsia="IRNazanin" w:cs="IRNazanin"/>
          <w:lang w:bidi="fa-IR"/>
          <w:color w:val="111111"/>
          <w:sz w:val="28"/>
          <w:szCs w:val="28"/>
          <w:rtl/>
        </w:rPr>
        <w:t xml:space="preserve">5 - از نظر كافران ، پيوستن اجزاى پراكنده بدن مردگان ، در قيامت ، امرى مستبعد است .</w:t>
      </w:r>
    </w:p>
    <w:p>
      <w:pPr>
        <w:pStyle w:val="BookText"/>
      </w:pPr>
      <w:r>
        <w:rPr>
          <w:rFonts w:ascii="Amiri" w:hAnsi="Amiri" w:eastAsia="Amiri" w:cs="Amiri"/>
          <w:lang w:bidi="ar-SA"/>
          <w:color w:val="111111"/>
          <w:sz w:val="28"/>
          <w:szCs w:val="28"/>
          <w:rtl/>
        </w:rPr>
        <w:t xml:space="preserve">و قالوا أءذا ضللنا فى الأرض أءنّا لفى خلق جديد</w:t>
      </w:r>
    </w:p>
    <w:p>
      <w:pPr>
        <w:pStyle w:val="BookText"/>
      </w:pPr>
      <w:r>
        <w:rPr>
          <w:rFonts w:ascii="IRNazanin" w:hAnsi="IRNazanin" w:eastAsia="IRNazanin" w:cs="IRNazanin"/>
          <w:lang w:bidi="fa-IR"/>
          <w:color w:val="111111"/>
          <w:sz w:val="28"/>
          <w:szCs w:val="28"/>
          <w:rtl/>
        </w:rPr>
        <w:t xml:space="preserve">«ضللنا» دو معنا دارد: يكى دفن شدن در قبر و ديگرى، تبديل به خاك شدن به گونه اى كه از ديگر اجزاى خاك نتوان تميز داد. طبق معناى دوم، اجزاى بدن انسان از هم جدا شده و در ميان خاك ها پراكنده خواهد شد. بازآفرينى چنين حالتى، براى كافران، مستبعد بوده است.</w:t>
      </w:r>
    </w:p>
    <w:p>
      <w:pPr>
        <w:pStyle w:val="BookText"/>
      </w:pPr>
      <w:r>
        <w:rPr>
          <w:rFonts w:ascii="Amiri" w:hAnsi="Amiri" w:eastAsia="Amiri" w:cs="Amiri"/>
          <w:lang w:bidi="ar-SA"/>
          <w:color w:val="111111"/>
          <w:sz w:val="28"/>
          <w:szCs w:val="28"/>
          <w:rtl/>
        </w:rPr>
        <w:t xml:space="preserve">6 - كافران ، در انكار معاد ، تنها متكى بر استبعادند .</w:t>
      </w:r>
    </w:p>
    <w:p>
      <w:pPr>
        <w:pStyle w:val="BookText"/>
      </w:pPr>
      <w:r>
        <w:rPr>
          <w:rFonts w:ascii="Amiri" w:hAnsi="Amiri" w:eastAsia="Amiri" w:cs="Amiri"/>
          <w:lang w:bidi="ar-SA"/>
          <w:color w:val="111111"/>
          <w:sz w:val="28"/>
          <w:szCs w:val="28"/>
          <w:rtl/>
        </w:rPr>
        <w:t xml:space="preserve">أءنّا لفى خلق جديد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03" w:name="pg6838_61149"/>
    <w:bookmarkEnd w:id="403"/>
    <w:p>
      <w:pPr>
        <w:pStyle w:val="BookText"/>
      </w:pPr>
      <w:r>
        <w:rPr>
          <w:rFonts w:ascii="IRNazanin" w:hAnsi="IRNazanin" w:eastAsia="IRNazanin" w:cs="IRNazanin"/>
          <w:lang w:bidi="fa-IR"/>
          <w:color w:val="111111"/>
          <w:sz w:val="28"/>
          <w:szCs w:val="28"/>
          <w:rtl/>
        </w:rPr>
        <w:t xml:space="preserve">7 - انكار لقاى پروردگار و نفى هرگونه مسؤوليت از انسان ، انگيزه اصلى كافران در محال شمردن معاد است .</w:t>
      </w:r>
    </w:p>
    <w:p>
      <w:pPr>
        <w:pStyle w:val="BookText"/>
      </w:pPr>
      <w:r>
        <w:rPr>
          <w:rFonts w:ascii="Amiri" w:hAnsi="Amiri" w:eastAsia="Amiri" w:cs="Amiri"/>
          <w:lang w:bidi="ar-SA"/>
          <w:color w:val="111111"/>
          <w:sz w:val="28"/>
          <w:szCs w:val="28"/>
          <w:rtl/>
        </w:rPr>
        <w:t xml:space="preserve">و قالوا أءذا . .. بل هم بلقاء ربّهم كفرون</w:t>
      </w:r>
    </w:p>
    <w:p>
      <w:pPr>
        <w:pStyle w:val="BookText"/>
      </w:pPr>
      <w:r>
        <w:rPr>
          <w:rFonts w:ascii="Amiri" w:hAnsi="Amiri" w:eastAsia="Amiri" w:cs="Amiri"/>
          <w:lang w:bidi="ar-SA"/>
          <w:color w:val="111111"/>
          <w:sz w:val="28"/>
          <w:szCs w:val="28"/>
          <w:rtl/>
        </w:rPr>
        <w:t xml:space="preserve">9 - كافران ، نه تنها در معاد ترديد دارند بلكه منكر صريح آن اند .</w:t>
      </w:r>
    </w:p>
    <w:p>
      <w:pPr>
        <w:pStyle w:val="BookText"/>
      </w:pPr>
      <w:r>
        <w:rPr>
          <w:rFonts w:ascii="Amiri" w:hAnsi="Amiri" w:eastAsia="Amiri" w:cs="Amiri"/>
          <w:lang w:bidi="ar-SA"/>
          <w:color w:val="111111"/>
          <w:sz w:val="28"/>
          <w:szCs w:val="28"/>
          <w:rtl/>
        </w:rPr>
        <w:t xml:space="preserve">و قالوا أءذا ضللنا فى الأرض أءنّا لفى خلق جديد بل هم بلقاء ربّهم كفرون</w:t>
      </w:r>
    </w:p>
    <w:p>
      <w:pPr>
        <w:pStyle w:val="BookText"/>
      </w:pPr>
      <w:r>
        <w:rPr>
          <w:rFonts w:ascii="Amiri" w:hAnsi="Amiri" w:eastAsia="Amiri" w:cs="Amiri"/>
          <w:lang w:bidi="ar-SA"/>
          <w:color w:val="111111"/>
          <w:sz w:val="28"/>
          <w:szCs w:val="28"/>
          <w:rtl/>
        </w:rPr>
        <w:t xml:space="preserve">احتمال دارد كه «بل هم بلقاء ربّهم كافرون» ترقى از «أءذا ضللنا. ..» به جزم در نفى معاد باشد. لازم به ذكر است كه مراد از «لقاء ربّ» در صورتى كه معادل با معاد باشد، نكته ياد شده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- 45 - 32 - 7</w:t>
      </w:r>
    </w:p>
    <w:p>
      <w:pPr>
        <w:pStyle w:val="BookText"/>
      </w:pPr>
      <w:r>
        <w:rPr>
          <w:rFonts w:ascii="Amiri" w:hAnsi="Amiri" w:eastAsia="Amiri" w:cs="Amiri"/>
          <w:lang w:bidi="ar-SA"/>
          <w:color w:val="111111"/>
          <w:sz w:val="28"/>
          <w:szCs w:val="28"/>
          <w:rtl/>
        </w:rPr>
        <w:t xml:space="preserve">7 - كافران ، مدعى كافى نبودن دلايل وحى براى اثبات معاد و اعتقاد به آن</w:t>
      </w:r>
    </w:p>
    <w:p>
      <w:pPr>
        <w:pStyle w:val="BookText"/>
      </w:pPr>
      <w:r>
        <w:rPr>
          <w:rFonts w:ascii="Amiri" w:hAnsi="Amiri" w:eastAsia="Amiri" w:cs="Amiri"/>
          <w:lang w:bidi="ar-SA"/>
          <w:color w:val="111111"/>
          <w:sz w:val="28"/>
          <w:szCs w:val="28"/>
          <w:rtl/>
        </w:rPr>
        <w:t xml:space="preserve">و إذا قيل . .. و الساعة لاريب فيها قلتم ما ندرى ما الساعة إن نظنّ إلاّ ظنًّا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- 46 - 17 - 6</w:t>
      </w:r>
    </w:p>
    <w:p>
      <w:pPr>
        <w:pStyle w:val="BookText"/>
      </w:pPr>
      <w:r>
        <w:rPr>
          <w:rFonts w:ascii="IRNazanin" w:hAnsi="IRNazanin" w:eastAsia="IRNazanin" w:cs="IRNazanin"/>
          <w:lang w:bidi="fa-IR"/>
          <w:color w:val="111111"/>
          <w:sz w:val="28"/>
          <w:szCs w:val="28"/>
          <w:rtl/>
        </w:rPr>
        <w:t xml:space="preserve">6- پندار و تصوير نادرست كافران ، از مسأله معاد و چگونگى آن</w:t>
      </w:r>
    </w:p>
    <w:p>
      <w:pPr>
        <w:pStyle w:val="BookText"/>
      </w:pPr>
      <w:r>
        <w:rPr>
          <w:rFonts w:ascii="IRNazanin" w:hAnsi="IRNazanin" w:eastAsia="IRNazanin" w:cs="IRNazanin"/>
          <w:lang w:bidi="fa-IR"/>
          <w:color w:val="111111"/>
          <w:sz w:val="28"/>
          <w:szCs w:val="28"/>
          <w:rtl/>
        </w:rPr>
        <w:t xml:space="preserve">أن أُخرج و قد خلت القرون من قبلى</w:t>
      </w:r>
    </w:p>
    <w:p>
      <w:pPr>
        <w:pStyle w:val="BookText"/>
      </w:pPr>
      <w:r>
        <w:rPr>
          <w:rFonts w:ascii="IRNazanin" w:hAnsi="IRNazanin" w:eastAsia="IRNazanin" w:cs="IRNazanin"/>
          <w:lang w:bidi="fa-IR"/>
          <w:color w:val="111111"/>
          <w:sz w:val="28"/>
          <w:szCs w:val="28"/>
          <w:rtl/>
        </w:rPr>
        <w:t xml:space="preserve">تعبير «و قد خلت القرون من قبلى» - كه به عنوان علت براى انكار معاد از سوى كافر مطرح شده - نشانگر آن است كه معاد در پندار آنان، بازگشت به دنيا در زمانى است كه هنوز نسل هاى بعد در زمين زندگى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- 52 - 14 - 4</w:t>
      </w:r>
    </w:p>
    <w:p>
      <w:pPr>
        <w:pStyle w:val="BookText"/>
      </w:pPr>
      <w:r>
        <w:rPr>
          <w:rFonts w:ascii="IRNazanin" w:hAnsi="IRNazanin" w:eastAsia="IRNazanin" w:cs="IRNazanin"/>
          <w:lang w:bidi="fa-IR"/>
          <w:color w:val="111111"/>
          <w:sz w:val="28"/>
          <w:szCs w:val="28"/>
          <w:rtl/>
        </w:rPr>
        <w:t xml:space="preserve">4 - انكار معاد ، عمده ترين محور مخالفت كافران با پيام دين</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Amiri" w:hAnsi="Amiri" w:eastAsia="Amiri" w:cs="Amiri"/>
          <w:lang w:bidi="ar-SA"/>
          <w:color w:val="111111"/>
          <w:sz w:val="28"/>
          <w:szCs w:val="28"/>
          <w:rtl/>
        </w:rPr>
        <w:t xml:space="preserve">از سرزنش شدن كافران، به خاطر تكذيب دوزخ و حقيقت قيامت، مطلب بالا استفاده مى شود.</w:t>
      </w:r>
    </w:p>
    <w:p>
      <w:pPr>
        <w:pStyle w:val="Heading3"/>
      </w:pPr>
      <w:bookmarkStart w:id="1556" w:name="_Toc1119"/>
      <w:r>
        <w:t>231- كفر به معاد</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- 6 - 12 - 19</w:t>
      </w:r>
    </w:p>
    <w:p>
      <w:pPr>
        <w:pStyle w:val="BookText"/>
      </w:pPr>
      <w:r>
        <w:rPr>
          <w:rFonts w:ascii="IRNazanin" w:hAnsi="IRNazanin" w:eastAsia="IRNazanin" w:cs="IRNazanin"/>
          <w:lang w:bidi="fa-IR"/>
          <w:color w:val="111111"/>
          <w:sz w:val="28"/>
          <w:szCs w:val="28"/>
          <w:rtl/>
        </w:rPr>
        <w:t xml:space="preserve">19 - كافران به معاد و رسالت پيامبر(صلی الله علیه و آله) ، زيانكار، تباه كننده خويش و محروم از رحمت الهى</w:t>
      </w:r>
    </w:p>
    <w:p>
      <w:pPr>
        <w:pStyle w:val="BookText"/>
      </w:pPr>
      <w:r>
        <w:rPr>
          <w:rFonts w:ascii="Amiri" w:hAnsi="Amiri" w:eastAsia="Amiri" w:cs="Amiri"/>
          <w:lang w:bidi="ar-SA"/>
          <w:color w:val="111111"/>
          <w:sz w:val="28"/>
          <w:szCs w:val="28"/>
          <w:rtl/>
        </w:rPr>
        <w:t xml:space="preserve">و لقد استهزىء برسل . .. كتب على نفسه الرحمة ... الذين خسروا أنفسهم فهم لا يؤمنون</w:t>
      </w:r>
    </w:p>
    <w:p>
      <w:pPr>
        <w:pStyle w:val="BookText"/>
      </w:pPr>
      <w:r>
        <w:rPr>
          <w:rFonts w:ascii="IRNazanin" w:hAnsi="IRNazanin" w:eastAsia="IRNazanin" w:cs="IRNazanin"/>
          <w:lang w:bidi="fa-IR"/>
          <w:color w:val="111111"/>
          <w:sz w:val="28"/>
          <w:szCs w:val="28"/>
          <w:rtl/>
        </w:rPr>
        <w:t xml:space="preserve">با توجّه به اينكه رحمت الهى فراگير است، ممكن است زيان كافران به جهت محروم ساختن خود از دريافت رحمت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04" w:name="pg6838_61152"/>
    <w:bookmarkEnd w:id="404"/>
    <w:p>
      <w:pPr>
        <w:pStyle w:val="BookText"/>
      </w:pPr>
      <w:r>
        <w:rPr>
          <w:rFonts w:ascii="IRNazanin" w:hAnsi="IRNazanin" w:eastAsia="IRNazanin" w:cs="IRNazanin"/>
          <w:lang w:bidi="fa-IR"/>
          <w:color w:val="111111"/>
          <w:sz w:val="28"/>
          <w:szCs w:val="28"/>
          <w:rtl/>
        </w:rPr>
        <w:t xml:space="preserve">5 - انعام - 6 - 30 - 8</w:t>
      </w:r>
    </w:p>
    <w:p>
      <w:pPr>
        <w:pStyle w:val="BookText"/>
      </w:pPr>
      <w:r>
        <w:rPr>
          <w:rFonts w:ascii="Amiri" w:hAnsi="Amiri" w:eastAsia="Amiri" w:cs="Amiri"/>
          <w:lang w:bidi="ar-SA"/>
          <w:color w:val="111111"/>
          <w:sz w:val="28"/>
          <w:szCs w:val="28"/>
          <w:rtl/>
        </w:rPr>
        <w:t xml:space="preserve">8 - مؤاخذه كافران به توحيد، نبوت و معاد در مواقف قيامت</w:t>
      </w:r>
    </w:p>
    <w:p>
      <w:pPr>
        <w:pStyle w:val="BookText"/>
      </w:pPr>
      <w:r>
        <w:rPr>
          <w:rFonts w:ascii="Amiri" w:hAnsi="Amiri" w:eastAsia="Amiri" w:cs="Amiri"/>
          <w:lang w:bidi="ar-SA"/>
          <w:color w:val="111111"/>
          <w:sz w:val="28"/>
          <w:szCs w:val="28"/>
          <w:rtl/>
        </w:rPr>
        <w:t xml:space="preserve">و يوم نحشر هم جمعياً . .. و لو ترى إذ وقفوا على ربهم قال أليس هذا بالحق</w:t>
      </w:r>
    </w:p>
    <w:p>
      <w:pPr>
        <w:pStyle w:val="BookText"/>
      </w:pPr>
      <w:r>
        <w:rPr>
          <w:rFonts w:ascii="Amiri" w:hAnsi="Amiri" w:eastAsia="Amiri" w:cs="Amiri"/>
          <w:lang w:bidi="ar-SA"/>
          <w:color w:val="111111"/>
          <w:sz w:val="28"/>
          <w:szCs w:val="28"/>
          <w:rtl/>
        </w:rPr>
        <w:t xml:space="preserve">«أين شركاؤكم» (در آيه 22) مؤاخذه درباره توحيد، «لاتكذب بآيات ربنا» (در آيه 27) مؤاخذه درباره نبوت، «أليس هذا بالحق» (در آيه 30) مؤاخذه درباره قيامت است.</w:t>
      </w:r>
    </w:p>
    <w:p>
      <w:pPr>
        <w:pStyle w:val="Heading3"/>
      </w:pPr>
      <w:bookmarkStart w:id="1557" w:name="_Toc1120"/>
      <w:r>
        <w:t>232- كفر تكذيب معاد</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- 6 - 30 - 12</w:t>
      </w:r>
    </w:p>
    <w:p>
      <w:pPr>
        <w:pStyle w:val="BookText"/>
      </w:pPr>
      <w:r>
        <w:rPr>
          <w:rFonts w:ascii="Amiri" w:hAnsi="Amiri" w:eastAsia="Amiri" w:cs="Amiri"/>
          <w:lang w:bidi="ar-SA"/>
          <w:color w:val="111111"/>
          <w:sz w:val="28"/>
          <w:szCs w:val="28"/>
          <w:rtl/>
        </w:rPr>
        <w:t xml:space="preserve">12 - انكار معاد كفرورزى است.</w:t>
      </w:r>
    </w:p>
    <w:p>
      <w:pPr>
        <w:pStyle w:val="BookText"/>
      </w:pPr>
      <w:r>
        <w:rPr>
          <w:rFonts w:ascii="Amiri" w:hAnsi="Amiri" w:eastAsia="Amiri" w:cs="Amiri"/>
          <w:lang w:bidi="ar-SA"/>
          <w:color w:val="111111"/>
          <w:sz w:val="28"/>
          <w:szCs w:val="28"/>
          <w:rtl/>
        </w:rPr>
        <w:t xml:space="preserve">أليس هذا بالحق قالوا بلى و ربنا قال فذوقوا العذاب بما كنتم تكفرون</w:t>
      </w:r>
    </w:p>
    <w:p>
      <w:pPr>
        <w:pStyle w:val="Heading3"/>
      </w:pPr>
      <w:bookmarkStart w:id="1558" w:name="_Toc1121"/>
      <w:r>
        <w:t>233- كفر مكذبان معاد</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- 80 - 17 - 3</w:t>
      </w:r>
    </w:p>
    <w:p>
      <w:pPr>
        <w:pStyle w:val="BookText"/>
      </w:pPr>
      <w:r>
        <w:rPr>
          <w:rFonts w:ascii="IRNazanin" w:hAnsi="IRNazanin" w:eastAsia="IRNazanin" w:cs="IRNazanin"/>
          <w:lang w:bidi="fa-IR"/>
          <w:color w:val="111111"/>
          <w:sz w:val="28"/>
          <w:szCs w:val="28"/>
          <w:rtl/>
        </w:rPr>
        <w:t xml:space="preserve">3 - منكران معاد ، فرو رفته در كفر و در اوج پافشارى بر پندار باطل خويش</w:t>
      </w:r>
    </w:p>
    <w:p>
      <w:pPr>
        <w:pStyle w:val="BookText"/>
      </w:pPr>
      <w:r>
        <w:rPr>
          <w:rFonts w:ascii="Amiri" w:hAnsi="Amiri" w:eastAsia="Amiri" w:cs="Amiri"/>
          <w:lang w:bidi="ar-SA"/>
          <w:color w:val="111111"/>
          <w:sz w:val="28"/>
          <w:szCs w:val="28"/>
          <w:rtl/>
        </w:rPr>
        <w:t xml:space="preserve">ما أكفره</w:t>
      </w:r>
    </w:p>
    <w:p>
      <w:pPr>
        <w:pStyle w:val="BookText"/>
      </w:pPr>
      <w:r>
        <w:rPr>
          <w:rFonts w:ascii="IRNazanin" w:hAnsi="IRNazanin" w:eastAsia="IRNazanin" w:cs="IRNazanin"/>
          <w:lang w:bidi="fa-IR"/>
          <w:color w:val="111111"/>
          <w:sz w:val="28"/>
          <w:szCs w:val="28"/>
          <w:rtl/>
        </w:rPr>
        <w:t xml:space="preserve">از آيات بعد - كه توجّه به مبدأ خلقت انسان را مقدمه توجّه به معاد در «ثمّ إذا شاء أنشره» قرار داده است - استفاده مى شود كه آيه شريفه بر منكران معاد نيز قابل تطبيق است. مفاد جمله «ماأكفره»، تعجّب از رسوخ كفر در كافران است تا آن حد كه به هيچ نحو زايل نمى شود. اين تعبير ممكن است، صيغه تعجب و يا استفهام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- 84 - 22 - 2</w:t>
      </w:r>
    </w:p>
    <w:p>
      <w:pPr>
        <w:pStyle w:val="BookText"/>
      </w:pPr>
      <w:r>
        <w:rPr>
          <w:rFonts w:ascii="Amiri" w:hAnsi="Amiri" w:eastAsia="Amiri" w:cs="Amiri"/>
          <w:lang w:bidi="ar-SA"/>
          <w:color w:val="111111"/>
          <w:sz w:val="28"/>
          <w:szCs w:val="28"/>
          <w:rtl/>
        </w:rPr>
        <w:t xml:space="preserve">2 - منكران معاد ، كافراند .</w:t>
      </w:r>
    </w:p>
    <w:p>
      <w:pPr>
        <w:pStyle w:val="BookText"/>
      </w:pPr>
      <w:r>
        <w:rPr>
          <w:rFonts w:ascii="Amiri" w:hAnsi="Amiri" w:eastAsia="Amiri" w:cs="Amiri"/>
          <w:lang w:bidi="ar-SA"/>
          <w:color w:val="111111"/>
          <w:sz w:val="28"/>
          <w:szCs w:val="28"/>
          <w:rtl/>
        </w:rPr>
        <w:t xml:space="preserve">لتركبنّ طبقًا عن طبق . .. بل الذين كفروا يكذّبون</w:t>
      </w:r>
    </w:p>
    <w:p>
      <w:pPr>
        <w:pStyle w:val="Heading3"/>
      </w:pPr>
      <w:bookmarkStart w:id="1559" w:name="_Toc1122"/>
      <w:r>
        <w:t>234- كم فروشى مكذبان معاد</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- 83 - 4 - 5</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05" w:name="pg6838_61156"/>
    <w:bookmarkEnd w:id="405"/>
    <w:p>
      <w:pPr>
        <w:pStyle w:val="BookText"/>
      </w:pPr>
      <w:r>
        <w:rPr>
          <w:rFonts w:ascii="IRNazanin" w:hAnsi="IRNazanin" w:eastAsia="IRNazanin" w:cs="IRNazanin"/>
          <w:lang w:bidi="fa-IR"/>
          <w:color w:val="111111"/>
          <w:sz w:val="28"/>
          <w:szCs w:val="28"/>
          <w:rtl/>
        </w:rPr>
        <w:t xml:space="preserve">5 - كم فروشى ، گناهى در خور منكران معاد است و صدور آن از باورداران آخرت مايه شگفتى است .</w:t>
      </w:r>
    </w:p>
    <w:p>
      <w:pPr>
        <w:pStyle w:val="BookText"/>
      </w:pPr>
      <w:r>
        <w:rPr>
          <w:rFonts w:ascii="Amiri" w:hAnsi="Amiri" w:eastAsia="Amiri" w:cs="Amiri"/>
          <w:lang w:bidi="ar-SA"/>
          <w:color w:val="111111"/>
          <w:sz w:val="28"/>
          <w:szCs w:val="28"/>
          <w:rtl/>
        </w:rPr>
        <w:t xml:space="preserve">ألا يظنّ أُولئك أنّهم مبعوثون</w:t>
      </w:r>
    </w:p>
    <w:p>
      <w:pPr>
        <w:pStyle w:val="Heading3"/>
      </w:pPr>
      <w:bookmarkStart w:id="1560" w:name="_Toc1123"/>
      <w:r>
        <w:t>235- كيفر تكذيب معاد</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- 44 - 37 - 8</w:t>
      </w:r>
    </w:p>
    <w:p>
      <w:pPr>
        <w:pStyle w:val="BookText"/>
      </w:pPr>
      <w:r>
        <w:rPr>
          <w:rFonts w:ascii="Amiri" w:hAnsi="Amiri" w:eastAsia="Amiri" w:cs="Amiri"/>
          <w:lang w:bidi="ar-SA"/>
          <w:color w:val="111111"/>
          <w:sz w:val="28"/>
          <w:szCs w:val="28"/>
          <w:rtl/>
        </w:rPr>
        <w:t xml:space="preserve">8- انكار معاد ، جرمى مستحق هلاكت</w:t>
      </w:r>
    </w:p>
    <w:p>
      <w:pPr>
        <w:pStyle w:val="BookText"/>
      </w:pPr>
      <w:r>
        <w:rPr>
          <w:rFonts w:ascii="Amiri" w:hAnsi="Amiri" w:eastAsia="Amiri" w:cs="Amiri"/>
          <w:lang w:bidi="ar-SA"/>
          <w:color w:val="111111"/>
          <w:sz w:val="28"/>
          <w:szCs w:val="28"/>
          <w:rtl/>
        </w:rPr>
        <w:t xml:space="preserve">إن هى إلاّ موتتنا . ..إنّهم كانوا مجرمين</w:t>
      </w:r>
    </w:p>
    <w:p>
      <w:pPr>
        <w:pStyle w:val="BookText"/>
      </w:pPr>
      <w:r>
        <w:rPr>
          <w:rFonts w:ascii="IRNazanin" w:hAnsi="IRNazanin" w:eastAsia="IRNazanin" w:cs="IRNazanin"/>
          <w:lang w:bidi="fa-IR"/>
          <w:color w:val="111111"/>
          <w:sz w:val="28"/>
          <w:szCs w:val="28"/>
          <w:rtl/>
        </w:rPr>
        <w:t xml:space="preserve">اين آيه، همگونى مشركان با اقوام هلاك شده پيشين در مجرم بودن را اثبات مى كند و آنچه در آيات پيشين به عنوان نقطه منفى ياد شده، انكار معاد است.</w:t>
      </w:r>
    </w:p>
    <w:p>
      <w:pPr>
        <w:pStyle w:val="Heading3"/>
      </w:pPr>
      <w:bookmarkStart w:id="1561" w:name="_Toc1124"/>
      <w:r>
        <w:t>236- كيفر مكذبان معاد</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- 6 - 30 - 7</w:t>
      </w:r>
    </w:p>
    <w:p>
      <w:pPr>
        <w:pStyle w:val="BookText"/>
      </w:pPr>
      <w:r>
        <w:rPr>
          <w:rFonts w:ascii="Amiri" w:hAnsi="Amiri" w:eastAsia="Amiri" w:cs="Amiri"/>
          <w:lang w:bidi="ar-SA"/>
          <w:color w:val="111111"/>
          <w:sz w:val="28"/>
          <w:szCs w:val="28"/>
          <w:rtl/>
        </w:rPr>
        <w:t xml:space="preserve">7 - محاكمه و مجازات منكران معاد، جلوه اى از ربوبيت خداوند است.</w:t>
      </w:r>
    </w:p>
    <w:p>
      <w:pPr>
        <w:pStyle w:val="BookText"/>
      </w:pPr>
      <w:r>
        <w:rPr>
          <w:rFonts w:ascii="IRNazanin" w:hAnsi="IRNazanin" w:eastAsia="IRNazanin" w:cs="IRNazanin"/>
          <w:lang w:bidi="fa-IR"/>
          <w:color w:val="111111"/>
          <w:sz w:val="28"/>
          <w:szCs w:val="28"/>
          <w:rtl/>
        </w:rPr>
        <w:t xml:space="preserve">و لو ترى إذ وقفوا على ربهم . .. قالوا بلى و ربنا قال فذوقوا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- 13 - 5 - 12</w:t>
      </w:r>
    </w:p>
    <w:p>
      <w:pPr>
        <w:pStyle w:val="BookText"/>
      </w:pPr>
      <w:r>
        <w:rPr>
          <w:rFonts w:ascii="IRNazanin" w:hAnsi="IRNazanin" w:eastAsia="IRNazanin" w:cs="IRNazanin"/>
          <w:lang w:bidi="fa-IR"/>
          <w:color w:val="111111"/>
          <w:sz w:val="28"/>
          <w:szCs w:val="28"/>
          <w:rtl/>
        </w:rPr>
        <w:t xml:space="preserve">12- منكران قيامت ، به آتش دوزخ گرفتار خواهند شد .</w:t>
      </w:r>
    </w:p>
    <w:p>
      <w:pPr>
        <w:pStyle w:val="BookText"/>
      </w:pPr>
      <w:r>
        <w:rPr>
          <w:rFonts w:ascii="Amiri" w:hAnsi="Amiri" w:eastAsia="Amiri" w:cs="Amiri"/>
          <w:lang w:bidi="ar-SA"/>
          <w:color w:val="111111"/>
          <w:sz w:val="28"/>
          <w:szCs w:val="28"/>
          <w:rtl/>
        </w:rPr>
        <w:t xml:space="preserve">أُولئك أصحب النار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- 18 - 106 - 1</w:t>
      </w:r>
    </w:p>
    <w:p>
      <w:pPr>
        <w:pStyle w:val="BookText"/>
      </w:pPr>
      <w:r>
        <w:rPr>
          <w:rFonts w:ascii="Amiri" w:hAnsi="Amiri" w:eastAsia="Amiri" w:cs="Amiri"/>
          <w:lang w:bidi="ar-SA"/>
          <w:color w:val="111111"/>
          <w:sz w:val="28"/>
          <w:szCs w:val="28"/>
          <w:rtl/>
        </w:rPr>
        <w:t xml:space="preserve">1- دوزخ ، جزاى كافرانِ به آيات الهى و منكران معاد است .</w:t>
      </w:r>
    </w:p>
    <w:p>
      <w:pPr>
        <w:pStyle w:val="BookText"/>
      </w:pPr>
      <w:r>
        <w:rPr>
          <w:rFonts w:ascii="Amiri" w:hAnsi="Amiri" w:eastAsia="Amiri" w:cs="Amiri"/>
          <w:lang w:bidi="ar-SA"/>
          <w:color w:val="111111"/>
          <w:sz w:val="28"/>
          <w:szCs w:val="28"/>
          <w:rtl/>
        </w:rPr>
        <w:t xml:space="preserve">ذلك جزاؤهم جهنّم بما كفروا</w:t>
      </w:r>
    </w:p>
    <w:p>
      <w:pPr>
        <w:pStyle w:val="BookText"/>
      </w:pPr>
      <w:r>
        <w:rPr>
          <w:rFonts w:ascii="Amiri" w:hAnsi="Amiri" w:eastAsia="Amiri" w:cs="Amiri"/>
          <w:lang w:bidi="ar-SA"/>
          <w:color w:val="111111"/>
          <w:sz w:val="28"/>
          <w:szCs w:val="28"/>
          <w:rtl/>
        </w:rPr>
        <w:t xml:space="preserve">مراد از كفر، به قرينه آيه قبل، كفر به آيات خدا و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- 19 - 68 - 5</w:t>
      </w:r>
    </w:p>
    <w:p>
      <w:pPr>
        <w:pStyle w:val="BookText"/>
      </w:pPr>
      <w:r>
        <w:rPr>
          <w:rFonts w:ascii="IRNazanin" w:hAnsi="IRNazanin" w:eastAsia="IRNazanin" w:cs="IRNazanin"/>
          <w:lang w:bidi="fa-IR"/>
          <w:color w:val="111111"/>
          <w:sz w:val="28"/>
          <w:szCs w:val="28"/>
          <w:rtl/>
        </w:rPr>
        <w:t xml:space="preserve">5- برانگيختن منكران معاد و مجازات آنها ، پرتويى از ربوبيت خداوند است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فوربّك لنحشرنّهم . .. حول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- 27 - 69 - 4</w:t>
      </w:r>
    </w:p>
    <w:p>
      <w:pPr>
        <w:pStyle w:val="BookText"/>
      </w:pPr>
      <w:r>
        <w:rPr>
          <w:rFonts w:ascii="IRNazanin" w:hAnsi="IRNazanin" w:eastAsia="IRNazanin" w:cs="IRNazanin"/>
          <w:lang w:bidi="fa-IR"/>
          <w:color w:val="111111"/>
          <w:sz w:val="28"/>
          <w:szCs w:val="28"/>
          <w:rtl/>
        </w:rPr>
        <w:t xml:space="preserve">4 - كيفر منكران معاد و ختم فرجام ايشان با عذابى مرگبار ، از سنت هاى خداوند است .</w:t>
      </w:r>
    </w:p>
    <w:p>
      <w:pPr>
        <w:pStyle w:val="BookText"/>
      </w:pPr>
      <w:r>
        <w:rPr>
          <w:rFonts w:ascii="Amiri" w:hAnsi="Amiri" w:eastAsia="Amiri" w:cs="Amiri"/>
          <w:lang w:bidi="ar-SA"/>
          <w:color w:val="111111"/>
          <w:sz w:val="28"/>
          <w:szCs w:val="28"/>
          <w:rtl/>
        </w:rPr>
        <w:t xml:space="preserve">فانظروا كيف كان عقبة المجرمين</w:t>
      </w:r>
    </w:p>
    <w:p>
      <w:pPr>
        <w:pStyle w:val="BookText"/>
      </w:pPr>
      <w:r>
        <w:rPr>
          <w:rFonts w:ascii="IRNazanin" w:hAnsi="IRNazanin" w:eastAsia="IRNazanin" w:cs="IRNazanin"/>
          <w:lang w:bidi="fa-IR"/>
          <w:color w:val="111111"/>
          <w:sz w:val="28"/>
          <w:szCs w:val="28"/>
          <w:rtl/>
        </w:rPr>
        <w:t xml:space="preserve">تعبير «فانظروا» دربردارنده معناى عبرت گيرى و درس آموزى است و عبرت گرفتن در صورتى معنا دارد كه حكم جارى بر مجرمان پيشين، درباره نسل هاى بعد نيز استمرار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- 29 - 23 - 6</w:t>
      </w:r>
    </w:p>
    <w:p>
      <w:pPr>
        <w:pStyle w:val="BookText"/>
      </w:pPr>
      <w:r>
        <w:rPr>
          <w:rFonts w:ascii="Amiri" w:hAnsi="Amiri" w:eastAsia="Amiri" w:cs="Amiri"/>
          <w:lang w:bidi="ar-SA"/>
          <w:color w:val="111111"/>
          <w:sz w:val="28"/>
          <w:szCs w:val="28"/>
          <w:rtl/>
        </w:rPr>
        <w:t xml:space="preserve">6 - كافرانِ به آيات خدا و معاد ، عذابى دردناك خواهند داشت .</w:t>
      </w:r>
    </w:p>
    <w:p>
      <w:pPr>
        <w:pStyle w:val="BookText"/>
      </w:pPr>
      <w:r>
        <w:rPr>
          <w:rFonts w:ascii="Amiri" w:hAnsi="Amiri" w:eastAsia="Amiri" w:cs="Amiri"/>
          <w:lang w:bidi="ar-SA"/>
          <w:color w:val="111111"/>
          <w:sz w:val="28"/>
          <w:szCs w:val="28"/>
          <w:rtl/>
        </w:rPr>
        <w:t xml:space="preserve">و الذين كفروا بأيت اللّه و لقائه . .. و أولئك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- 42 - 19 - 9</w:t>
      </w:r>
    </w:p>
    <w:p>
      <w:pPr>
        <w:pStyle w:val="BookText"/>
      </w:pPr>
      <w:r>
        <w:rPr>
          <w:rFonts w:ascii="IRNazanin" w:hAnsi="IRNazanin" w:eastAsia="IRNazanin" w:cs="IRNazanin"/>
          <w:lang w:bidi="fa-IR"/>
          <w:color w:val="111111"/>
          <w:sz w:val="28"/>
          <w:szCs w:val="28"/>
          <w:rtl/>
        </w:rPr>
        <w:t xml:space="preserve">9 - خداوند ، قادر به مجازات گمراهان و منكران رستاخيز و لطف او به خلق مانع از سلب روزى آنان در دنيا است .</w:t>
      </w:r>
    </w:p>
    <w:p>
      <w:pPr>
        <w:pStyle w:val="BookText"/>
      </w:pPr>
      <w:r>
        <w:rPr>
          <w:rFonts w:ascii="Amiri" w:hAnsi="Amiri" w:eastAsia="Amiri" w:cs="Amiri"/>
          <w:lang w:bidi="ar-SA"/>
          <w:color w:val="111111"/>
          <w:sz w:val="28"/>
          <w:szCs w:val="28"/>
          <w:rtl/>
        </w:rPr>
        <w:t xml:space="preserve">لفى ضلل بعيد . اللّه لطيف بعباده يرزق من يشاء و هو القوىّ العزيز</w:t>
      </w:r>
    </w:p>
    <w:p>
      <w:pPr>
        <w:pStyle w:val="BookText"/>
      </w:pPr>
      <w:r>
        <w:rPr>
          <w:rFonts w:ascii="Amiri" w:hAnsi="Amiri" w:eastAsia="Amiri" w:cs="Amiri"/>
          <w:lang w:bidi="ar-SA"/>
          <w:color w:val="111111"/>
          <w:sz w:val="28"/>
          <w:szCs w:val="28"/>
          <w:rtl/>
        </w:rPr>
        <w:t xml:space="preserve">با توجه به معناى «لطيف» - كه حكايت از رحمت و لطف دارد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- 78 - 27 - 4</w:t>
      </w:r>
    </w:p>
    <w:p>
      <w:pPr>
        <w:pStyle w:val="BookText"/>
      </w:pPr>
      <w:r>
        <w:rPr>
          <w:rFonts w:ascii="Amiri" w:hAnsi="Amiri" w:eastAsia="Amiri" w:cs="Amiri"/>
          <w:lang w:bidi="ar-SA"/>
          <w:color w:val="111111"/>
          <w:sz w:val="28"/>
          <w:szCs w:val="28"/>
          <w:rtl/>
        </w:rPr>
        <w:t xml:space="preserve">4 - محروميت دوزخيان از هواى مطبوع و آب ، عقوبتى مناسب با انكار معاد</w:t>
      </w:r>
    </w:p>
    <w:p>
      <w:pPr>
        <w:pStyle w:val="BookText"/>
      </w:pPr>
      <w:r>
        <w:rPr>
          <w:rFonts w:ascii="Amiri" w:hAnsi="Amiri" w:eastAsia="Amiri" w:cs="Amiri"/>
          <w:lang w:bidi="ar-SA"/>
          <w:color w:val="111111"/>
          <w:sz w:val="28"/>
          <w:szCs w:val="28"/>
          <w:rtl/>
        </w:rPr>
        <w:t xml:space="preserve">لايذوقون فيها بردًا و لا شرابًا . .. إنّهم كانوا لايرجون حسابًا</w:t>
      </w:r>
    </w:p>
    <w:p>
      <w:pPr>
        <w:pStyle w:val="BookText"/>
      </w:pPr>
      <w:r>
        <w:rPr>
          <w:rFonts w:ascii="IRNazanin" w:hAnsi="IRNazanin" w:eastAsia="IRNazanin" w:cs="IRNazanin"/>
          <w:lang w:bidi="fa-IR"/>
          <w:color w:val="111111"/>
          <w:sz w:val="28"/>
          <w:szCs w:val="28"/>
          <w:rtl/>
        </w:rPr>
        <w:t xml:space="preserve">كيفر دوزخيان در آيات پيشين، به دو صورت نفى و اثبات بيان شده است; آنان از هواى سرد و نوشيدنى، محروم اند(نفى) و به نوشيدن «حميم» و «غسّاق» مجبور خواهند بود(اثبات). «جزاء وفاقاً» آن را كيفرى مناسب با كردار آنان - كه آن هم به صورت نفى و اثبات بوده - بيان كرده است; آنها معاد را باور نداشتند(نفى) و آيات خدا را تكذيب مى كردند(اثبات). آيه «جزاء وفاقاً» دلالت دارد كه محروميت، كيفرى مناسب با بى اعتقادى است و نوشيدن مايع داغ و چركين، كيفر مناسب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- 78 - 29 - 8</w:t>
      </w:r>
    </w:p>
    <w:p>
      <w:pPr>
        <w:pStyle w:val="BookText"/>
      </w:pPr>
      <w:r>
        <w:rPr>
          <w:rFonts w:ascii="IRNazanin" w:hAnsi="IRNazanin" w:eastAsia="IRNazanin" w:cs="IRNazanin"/>
          <w:lang w:bidi="fa-IR"/>
          <w:color w:val="111111"/>
          <w:sz w:val="28"/>
          <w:szCs w:val="28"/>
          <w:rtl/>
        </w:rPr>
        <w:t xml:space="preserve">8 - مجازات الهى ، در انتظار منكران معاد و تكذيب كنندگان آيات او است .</w:t>
      </w:r>
    </w:p>
    <w:p>
      <w:pPr>
        <w:pStyle w:val="BookText"/>
      </w:pPr>
      <w:r>
        <w:rPr>
          <w:rFonts w:ascii="Amiri" w:hAnsi="Amiri" w:eastAsia="Amiri" w:cs="Amiri"/>
          <w:lang w:bidi="ar-SA"/>
          <w:color w:val="111111"/>
          <w:sz w:val="28"/>
          <w:szCs w:val="28"/>
          <w:rtl/>
        </w:rPr>
        <w:t xml:space="preserve">إنّهم كانوا . .. و كلّ شىء أحصينه كتبًا</w:t>
      </w:r>
    </w:p>
    <w:p>
      <w:pPr>
        <w:pStyle w:val="BookText"/>
      </w:pPr>
      <w:r>
        <w:rPr>
          <w:rFonts w:ascii="IRNazanin" w:hAnsi="IRNazanin" w:eastAsia="IRNazanin" w:cs="IRNazanin"/>
          <w:lang w:bidi="fa-IR"/>
          <w:color w:val="111111"/>
          <w:sz w:val="28"/>
          <w:szCs w:val="28"/>
          <w:rtl/>
        </w:rPr>
        <w:t xml:space="preserve">جمله «وكلّ شىء . ..»، - پس از بيان انكار معاد و تكذيب آيات از سوى طغيانگران - تهديد آنان به مجازات در آخرت است.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06" w:name="pg6838_61163"/>
    <w:bookmarkEnd w:id="406"/>
    <w:p>
      <w:pPr>
        <w:pStyle w:val="Heading3"/>
      </w:pPr>
      <w:bookmarkStart w:id="1562" w:name="_Toc1125"/>
      <w:r>
        <w:t>237- كيفراخروى مكذبان معاد</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- 13 - 5 - 11</w:t>
      </w:r>
    </w:p>
    <w:p>
      <w:pPr>
        <w:pStyle w:val="BookText"/>
      </w:pPr>
      <w:r>
        <w:rPr>
          <w:rFonts w:ascii="IRNazanin" w:hAnsi="IRNazanin" w:eastAsia="IRNazanin" w:cs="IRNazanin"/>
          <w:lang w:bidi="fa-IR"/>
          <w:color w:val="111111"/>
          <w:sz w:val="28"/>
          <w:szCs w:val="28"/>
          <w:rtl/>
        </w:rPr>
        <w:t xml:space="preserve">11- منكران معاد و ربوبيت خدا در روز قيامت به غل ها و زنجيرهايى كه بر گردنشان آويخته مى شود ، گرفتار خواهند شد .</w:t>
      </w:r>
    </w:p>
    <w:p>
      <w:pPr>
        <w:pStyle w:val="BookText"/>
      </w:pPr>
      <w:r>
        <w:rPr>
          <w:rFonts w:ascii="Amiri" w:hAnsi="Amiri" w:eastAsia="Amiri" w:cs="Amiri"/>
          <w:lang w:bidi="ar-SA"/>
          <w:color w:val="111111"/>
          <w:sz w:val="28"/>
          <w:szCs w:val="28"/>
          <w:rtl/>
        </w:rPr>
        <w:t xml:space="preserve">أُولئك الأغلل فى أعناقهم</w:t>
      </w:r>
    </w:p>
    <w:p>
      <w:pPr>
        <w:pStyle w:val="Heading3"/>
      </w:pPr>
      <w:bookmarkStart w:id="1563" w:name="_Toc1126"/>
      <w:r>
        <w:t>238- كيفيت حشر مكذبان معاد</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- 19 - 68 - 7</w:t>
      </w:r>
    </w:p>
    <w:p>
      <w:pPr>
        <w:pStyle w:val="BookText"/>
      </w:pPr>
      <w:r>
        <w:rPr>
          <w:rFonts w:ascii="Amiri" w:hAnsi="Amiri" w:eastAsia="Amiri" w:cs="Amiri"/>
          <w:lang w:bidi="ar-SA"/>
          <w:color w:val="111111"/>
          <w:sz w:val="28"/>
          <w:szCs w:val="28"/>
          <w:rtl/>
        </w:rPr>
        <w:t xml:space="preserve">7- خداوند ، شياطين و منكران معاد را در قيامت ، خوار و ذليل ، بر زانونشسته و به صورت نيم خيز در اطراف جهنم احضار خواهد كرد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«جثيّا» (جمع «جاثى») حال است و «جاثى» به كسى گفته مى شود كه براى مخاصمه و محاكمه بر زانو نشسته است (لسان العرب). احضار منكران معاد و شياطين، در حالى كه بر زانوان خود راه مى روند و يا بر زانو گرداگرد جهنم نشسته اند، براى اهانت و تحقير آنان است. برخى «جثىّ» را جمع «جثوة» دانسته اند كه به معناى انبوه خاك و سنگ است. بر حسب اين معنا مراد احضار هر فرقه و گروه به صورت متراكم است.</w:t>
      </w:r>
    </w:p>
    <w:p>
      <w:pPr>
        <w:pStyle w:val="Heading3"/>
      </w:pPr>
      <w:bookmarkStart w:id="1564" w:name="_Toc1127"/>
      <w:r>
        <w:t>239- كيفيت معاد جسمانى</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- 56 - 61 - 5</w:t>
      </w:r>
    </w:p>
    <w:p>
      <w:pPr>
        <w:pStyle w:val="BookText"/>
      </w:pPr>
      <w:r>
        <w:rPr>
          <w:rFonts w:ascii="IRNazanin" w:hAnsi="IRNazanin" w:eastAsia="IRNazanin" w:cs="IRNazanin"/>
          <w:lang w:bidi="fa-IR"/>
          <w:color w:val="111111"/>
          <w:sz w:val="28"/>
          <w:szCs w:val="28"/>
          <w:rtl/>
        </w:rPr>
        <w:t xml:space="preserve">5 - چگونگى خلقت انسان در جهان آخرت ، تنها در قلمرو علم خداوند</w:t>
      </w:r>
    </w:p>
    <w:p>
      <w:pPr>
        <w:pStyle w:val="BookText"/>
      </w:pPr>
      <w:r>
        <w:rPr>
          <w:rFonts w:ascii="Amiri" w:hAnsi="Amiri" w:eastAsia="Amiri" w:cs="Amiri"/>
          <w:lang w:bidi="ar-SA"/>
          <w:color w:val="111111"/>
          <w:sz w:val="28"/>
          <w:szCs w:val="28"/>
          <w:rtl/>
        </w:rPr>
        <w:t xml:space="preserve">و ننشئكم فى ما لاتعلمون</w:t>
      </w:r>
    </w:p>
    <w:p>
      <w:pPr>
        <w:pStyle w:val="BookText"/>
      </w:pPr>
      <w:r>
        <w:rPr>
          <w:rFonts w:ascii="IRNazanin" w:hAnsi="IRNazanin" w:eastAsia="IRNazanin" w:cs="IRNazanin"/>
          <w:lang w:bidi="fa-IR"/>
          <w:color w:val="111111"/>
          <w:sz w:val="28"/>
          <w:szCs w:val="28"/>
          <w:rtl/>
        </w:rPr>
        <w:t xml:space="preserve">برداشت ياد شده بر اين اساس است كه «ما» در «فيما» كنايه از خلق و آفرينش باشد; يعنى، شما را در خلقتى ايجاد مى كنيم كه نمى توانيد به آن دانش پيداكنيد.</w:t>
      </w:r>
    </w:p>
    <w:p>
      <w:pPr>
        <w:pStyle w:val="Heading3"/>
      </w:pPr>
      <w:bookmarkStart w:id="1565" w:name="_Toc1128"/>
      <w:r>
        <w:t>240- گفتگوى مكذبان معاد</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- 79 - 12 - 3</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07" w:name="pg6838_61166"/>
    <w:bookmarkEnd w:id="407"/>
    <w:p>
      <w:pPr>
        <w:pStyle w:val="BookText"/>
      </w:pPr>
      <w:r>
        <w:rPr>
          <w:rFonts w:ascii="IRNazanin" w:hAnsi="IRNazanin" w:eastAsia="IRNazanin" w:cs="IRNazanin"/>
          <w:lang w:bidi="fa-IR"/>
          <w:color w:val="111111"/>
          <w:sz w:val="28"/>
          <w:szCs w:val="28"/>
          <w:rtl/>
        </w:rPr>
        <w:t xml:space="preserve">3 - منكران معاد در قيامت ، زيان كارى خود را مشاهده كرده و به يكديگر بازگو خواهند كرد .</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Amiri" w:hAnsi="Amiri" w:eastAsia="Amiri" w:cs="Amiri"/>
          <w:lang w:bidi="ar-SA"/>
          <w:color w:val="111111"/>
          <w:sz w:val="28"/>
          <w:szCs w:val="28"/>
          <w:rtl/>
        </w:rPr>
        <w:t xml:space="preserve">برداشت ياد شده، ناظر به احتمال صدور سخن منكران معاد در قيامت است.</w:t>
      </w:r>
    </w:p>
    <w:p>
      <w:pPr>
        <w:pStyle w:val="Heading3"/>
      </w:pPr>
      <w:bookmarkStart w:id="1566" w:name="_Toc1129"/>
      <w:r>
        <w:t>241- گمراهى مكذبان معاد</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- 56 - 51 - 4</w:t>
      </w:r>
    </w:p>
    <w:p>
      <w:pPr>
        <w:pStyle w:val="BookText"/>
      </w:pPr>
      <w:r>
        <w:rPr>
          <w:rFonts w:ascii="IRNazanin" w:hAnsi="IRNazanin" w:eastAsia="IRNazanin" w:cs="IRNazanin"/>
          <w:lang w:bidi="fa-IR"/>
          <w:color w:val="111111"/>
          <w:sz w:val="28"/>
          <w:szCs w:val="28"/>
          <w:rtl/>
        </w:rPr>
        <w:t xml:space="preserve">4 - تكذيب گران معاد ، عناصرى گمراه</w:t>
      </w:r>
    </w:p>
    <w:p>
      <w:pPr>
        <w:pStyle w:val="BookText"/>
      </w:pPr>
      <w:r>
        <w:rPr>
          <w:rFonts w:ascii="Amiri" w:hAnsi="Amiri" w:eastAsia="Amiri" w:cs="Amiri"/>
          <w:lang w:bidi="ar-SA"/>
          <w:color w:val="111111"/>
          <w:sz w:val="28"/>
          <w:szCs w:val="28"/>
          <w:rtl/>
        </w:rPr>
        <w:t xml:space="preserve">ثمّ إنّكم أيّها الضالّون المكذّبون</w:t>
      </w:r>
    </w:p>
    <w:p>
      <w:pPr>
        <w:pStyle w:val="Heading3"/>
      </w:pPr>
      <w:bookmarkStart w:id="1567" w:name="_Toc1130"/>
      <w:r>
        <w:t>242- گناه تكذيب معاد</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- 6 - 31 - 15</w:t>
      </w:r>
    </w:p>
    <w:p>
      <w:pPr>
        <w:pStyle w:val="BookText"/>
      </w:pPr>
      <w:r>
        <w:rPr>
          <w:rFonts w:ascii="IRNazanin" w:hAnsi="IRNazanin" w:eastAsia="IRNazanin" w:cs="IRNazanin"/>
          <w:lang w:bidi="fa-IR"/>
          <w:color w:val="111111"/>
          <w:sz w:val="28"/>
          <w:szCs w:val="28"/>
          <w:rtl/>
        </w:rPr>
        <w:t xml:space="preserve">15 - انكار معاد، گناه و بارى شوم بر دوش منكران معاد در قيامت است.</w:t>
      </w:r>
    </w:p>
    <w:p>
      <w:pPr>
        <w:pStyle w:val="BookText"/>
      </w:pPr>
      <w:r>
        <w:rPr>
          <w:rFonts w:ascii="Amiri" w:hAnsi="Amiri" w:eastAsia="Amiri" w:cs="Amiri"/>
          <w:lang w:bidi="ar-SA"/>
          <w:color w:val="111111"/>
          <w:sz w:val="28"/>
          <w:szCs w:val="28"/>
          <w:rtl/>
        </w:rPr>
        <w:t xml:space="preserve">قد خسر الذين كذبوا بلقاء اللّه . .. ألا ساء ما يزرون</w:t>
      </w:r>
    </w:p>
    <w:p>
      <w:pPr>
        <w:pStyle w:val="Heading3"/>
      </w:pPr>
      <w:bookmarkStart w:id="1568" w:name="_Toc1131"/>
      <w:r>
        <w:t>243- گناه شك در معاد</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- 32 - 12 - 2</w:t>
      </w:r>
    </w:p>
    <w:p>
      <w:pPr>
        <w:pStyle w:val="BookText"/>
      </w:pPr>
      <w:r>
        <w:rPr>
          <w:rFonts w:ascii="IRNazanin" w:hAnsi="IRNazanin" w:eastAsia="IRNazanin" w:cs="IRNazanin"/>
          <w:lang w:bidi="fa-IR"/>
          <w:color w:val="111111"/>
          <w:sz w:val="28"/>
          <w:szCs w:val="28"/>
          <w:rtl/>
        </w:rPr>
        <w:t xml:space="preserve">2 - ترديد در معاد و انكار لقاى پروردگار ، عملى مجرمانه است .</w:t>
      </w:r>
    </w:p>
    <w:p>
      <w:pPr>
        <w:pStyle w:val="BookText"/>
      </w:pPr>
      <w:r>
        <w:rPr>
          <w:rFonts w:ascii="Amiri" w:hAnsi="Amiri" w:eastAsia="Amiri" w:cs="Amiri"/>
          <w:lang w:bidi="ar-SA"/>
          <w:color w:val="111111"/>
          <w:sz w:val="28"/>
          <w:szCs w:val="28"/>
          <w:rtl/>
        </w:rPr>
        <w:t xml:space="preserve">بلقاء ربّهم كفرون . .. إذ المجرمون ناكسوا رءوسهم</w:t>
      </w:r>
    </w:p>
    <w:p>
      <w:pPr>
        <w:pStyle w:val="BookText"/>
      </w:pPr>
      <w:r>
        <w:rPr>
          <w:rFonts w:ascii="IRNazanin" w:hAnsi="IRNazanin" w:eastAsia="IRNazanin" w:cs="IRNazanin"/>
          <w:lang w:bidi="fa-IR"/>
          <w:color w:val="111111"/>
          <w:sz w:val="28"/>
          <w:szCs w:val="28"/>
          <w:rtl/>
        </w:rPr>
        <w:t xml:space="preserve">«ال» در «المجرمون» عهد است و به «هم بلقاء ربّهم كافرون» برمى گردد.</w:t>
      </w:r>
    </w:p>
    <w:p>
      <w:pPr>
        <w:pStyle w:val="Heading3"/>
      </w:pPr>
      <w:bookmarkStart w:id="1569" w:name="_Toc1132"/>
      <w:r>
        <w:t>244- گناه مكذبان معاد</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- 6 - 31 - 12</w:t>
      </w:r>
    </w:p>
    <w:p>
      <w:pPr>
        <w:pStyle w:val="BookText"/>
      </w:pPr>
      <w:r>
        <w:rPr>
          <w:rFonts w:ascii="IRNazanin" w:hAnsi="IRNazanin" w:eastAsia="IRNazanin" w:cs="IRNazanin"/>
          <w:lang w:bidi="fa-IR"/>
          <w:color w:val="111111"/>
          <w:sz w:val="28"/>
          <w:szCs w:val="28"/>
          <w:rtl/>
        </w:rPr>
        <w:t xml:space="preserve">12 - منكران معاد در قيامت با بار سنگين گناهان خويش حضور مى يابند.</w:t>
      </w:r>
    </w:p>
    <w:p>
      <w:pPr>
        <w:pStyle w:val="BookText"/>
      </w:pPr>
      <w:r>
        <w:rPr>
          <w:rFonts w:ascii="Amiri" w:hAnsi="Amiri" w:eastAsia="Amiri" w:cs="Amiri"/>
          <w:lang w:bidi="ar-SA"/>
          <w:color w:val="111111"/>
          <w:sz w:val="28"/>
          <w:szCs w:val="28"/>
          <w:rtl/>
        </w:rPr>
        <w:t xml:space="preserve">قد خسر الذين كذبوا بلقاء اللّه . .. و هم يحملون أوزارهم على ظهورهم</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08" w:name="pg6838_61169"/>
    <w:bookmarkEnd w:id="408"/>
    <w:p>
      <w:pPr>
        <w:pStyle w:val="BookText"/>
      </w:pPr>
      <w:r>
        <w:rPr>
          <w:rFonts w:ascii="IRNazanin" w:hAnsi="IRNazanin" w:eastAsia="IRNazanin" w:cs="IRNazanin"/>
          <w:lang w:bidi="fa-IR"/>
          <w:color w:val="111111"/>
          <w:sz w:val="28"/>
          <w:szCs w:val="28"/>
          <w:rtl/>
        </w:rPr>
        <w:t xml:space="preserve">«أوزار»، جمع «وزر»، به معنى سنگينى است و مقصود از «أوزار» در آيه سنگينى گناهان است.</w:t>
      </w:r>
    </w:p>
    <w:p>
      <w:pPr>
        <w:pStyle w:val="Heading3"/>
      </w:pPr>
      <w:bookmarkStart w:id="1570" w:name="_Toc1133"/>
      <w:r>
        <w:t>245- گناهكارى مكذبان معاد</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- 25 - 22 - 4</w:t>
      </w:r>
    </w:p>
    <w:p>
      <w:pPr>
        <w:pStyle w:val="BookText"/>
      </w:pPr>
      <w:r>
        <w:rPr>
          <w:rFonts w:ascii="Amiri" w:hAnsi="Amiri" w:eastAsia="Amiri" w:cs="Amiri"/>
          <w:lang w:bidi="ar-SA"/>
          <w:color w:val="111111"/>
          <w:sz w:val="28"/>
          <w:szCs w:val="28"/>
          <w:rtl/>
        </w:rPr>
        <w:t xml:space="preserve">4 - منكران معاد ، مردمانى تبه كار و مجرم</w:t>
      </w:r>
    </w:p>
    <w:p>
      <w:pPr>
        <w:pStyle w:val="BookText"/>
      </w:pPr>
      <w:r>
        <w:rPr>
          <w:rFonts w:ascii="Amiri" w:hAnsi="Amiri" w:eastAsia="Amiri" w:cs="Amiri"/>
          <w:lang w:bidi="ar-SA"/>
          <w:color w:val="111111"/>
          <w:sz w:val="28"/>
          <w:szCs w:val="28"/>
          <w:rtl/>
        </w:rPr>
        <w:t xml:space="preserve">الذين لايرجون لقاءنا . .. يوم يرون الملئكة لابشرى يومئذ للمجرمين</w:t>
      </w:r>
    </w:p>
    <w:p>
      <w:pPr>
        <w:pStyle w:val="Heading3"/>
      </w:pPr>
      <w:bookmarkStart w:id="1571" w:name="_Toc1134"/>
      <w:r>
        <w:t>246- گواهان حقانيت معاد</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- 6 - 28 - 2</w:t>
      </w:r>
    </w:p>
    <w:p>
      <w:pPr>
        <w:pStyle w:val="BookText"/>
      </w:pPr>
      <w:r>
        <w:rPr>
          <w:rFonts w:ascii="IRNazanin" w:hAnsi="IRNazanin" w:eastAsia="IRNazanin" w:cs="IRNazanin"/>
          <w:lang w:bidi="fa-IR"/>
          <w:color w:val="111111"/>
          <w:sz w:val="28"/>
          <w:szCs w:val="28"/>
          <w:rtl/>
        </w:rPr>
        <w:t xml:space="preserve">2 - عمق وجدان مشركان در دنيا گواه بر حقانيت توحيد و معاد مى دهد.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Heading3"/>
      </w:pPr>
      <w:bookmarkStart w:id="1572" w:name="_Toc1135"/>
      <w:r>
        <w:t>247- لجاجت مكذبان معاد</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- 17 - 51 - 14،16</w:t>
      </w:r>
    </w:p>
    <w:p>
      <w:pPr>
        <w:pStyle w:val="BookText"/>
      </w:pPr>
      <w:r>
        <w:rPr>
          <w:rFonts w:ascii="IRNazanin" w:hAnsi="IRNazanin" w:eastAsia="IRNazanin" w:cs="IRNazanin"/>
          <w:lang w:bidi="fa-IR"/>
          <w:color w:val="111111"/>
          <w:sz w:val="28"/>
          <w:szCs w:val="28"/>
          <w:rtl/>
        </w:rPr>
        <w:t xml:space="preserve">14- منكران معاد ، على رغم دريافت پاسخ شبهات خويش درباره معاد ، با تكان دادن سر همچنان آن را مستبعد مى شمردند .</w:t>
      </w:r>
    </w:p>
    <w:p>
      <w:pPr>
        <w:pStyle w:val="BookText"/>
      </w:pPr>
      <w:r>
        <w:rPr>
          <w:rFonts w:ascii="Amiri" w:hAnsi="Amiri" w:eastAsia="Amiri" w:cs="Amiri"/>
          <w:lang w:bidi="ar-SA"/>
          <w:color w:val="111111"/>
          <w:sz w:val="28"/>
          <w:szCs w:val="28"/>
          <w:rtl/>
        </w:rPr>
        <w:t xml:space="preserve">فسينغضون إليك رءوسهم</w:t>
      </w:r>
    </w:p>
    <w:p>
      <w:pPr>
        <w:pStyle w:val="BookText"/>
      </w:pPr>
      <w:r>
        <w:rPr>
          <w:rFonts w:ascii="IRNazanin" w:hAnsi="IRNazanin" w:eastAsia="IRNazanin" w:cs="IRNazanin"/>
          <w:lang w:bidi="fa-IR"/>
          <w:color w:val="111111"/>
          <w:sz w:val="28"/>
          <w:szCs w:val="28"/>
          <w:rtl/>
        </w:rPr>
        <w:t xml:space="preserve">تكان دادن سر از سوى مشركان، پس از دريافت پاسخ شبهات خويش درباره معاد، مى تواند به منظور استبعاد معاد باشد.</w:t>
      </w:r>
    </w:p>
    <w:p>
      <w:pPr>
        <w:pStyle w:val="BookText"/>
      </w:pPr>
      <w:r>
        <w:rPr>
          <w:rFonts w:ascii="IRNazanin" w:hAnsi="IRNazanin" w:eastAsia="IRNazanin" w:cs="IRNazanin"/>
          <w:lang w:bidi="fa-IR"/>
          <w:color w:val="111111"/>
          <w:sz w:val="28"/>
          <w:szCs w:val="28"/>
          <w:rtl/>
        </w:rPr>
        <w:t xml:space="preserve">16- منكران معاد ، على رغم دريافت پاسخ شبهات خود درباره معاد ، همچنان بر حفظ ذهنيت خود پاى مى فشردند .</w:t>
      </w:r>
    </w:p>
    <w:p>
      <w:pPr>
        <w:pStyle w:val="BookText"/>
      </w:pPr>
      <w:r>
        <w:rPr>
          <w:rFonts w:ascii="Amiri" w:hAnsi="Amiri" w:eastAsia="Amiri" w:cs="Amiri"/>
          <w:lang w:bidi="ar-SA"/>
          <w:color w:val="111111"/>
          <w:sz w:val="28"/>
          <w:szCs w:val="28"/>
          <w:rtl/>
        </w:rPr>
        <w:t xml:space="preserve">فسينغضون إليك رءوسهم</w:t>
      </w:r>
    </w:p>
    <w:p>
      <w:pPr>
        <w:pStyle w:val="BookText"/>
      </w:pPr>
      <w:r>
        <w:rPr>
          <w:rFonts w:ascii="IRNazanin" w:hAnsi="IRNazanin" w:eastAsia="IRNazanin" w:cs="IRNazanin"/>
          <w:lang w:bidi="fa-IR"/>
          <w:color w:val="111111"/>
          <w:sz w:val="28"/>
          <w:szCs w:val="28"/>
          <w:rtl/>
        </w:rPr>
        <w:t xml:space="preserve">از اينكه منكران معاد، پس از دريافت پاسخ تمامى شبهات خود درباره معاد، با تكان دادن سر آن را به استهزا گرفته و انكار مى كردند، نشان مى دهد كه آنان، در پى حفظ ذهنيت ديرينه خود درباره معاد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- 19 - 68 - 6</w:t>
      </w:r>
    </w:p>
    <w:p>
      <w:pPr>
        <w:pStyle w:val="BookText"/>
      </w:pPr>
      <w:r>
        <w:rPr>
          <w:rFonts w:ascii="IRNazanin" w:hAnsi="IRNazanin" w:eastAsia="IRNazanin" w:cs="IRNazanin"/>
          <w:lang w:bidi="fa-IR"/>
          <w:color w:val="111111"/>
          <w:sz w:val="28"/>
          <w:szCs w:val="28"/>
          <w:rtl/>
        </w:rPr>
        <w:t xml:space="preserve">6- خداوند به پيامبر (صلی الله علیه و آله) عنايت و لطف خاص داشته و او در قبال انكاركنندگان معاد ، دلجويى كرده است .</w:t>
      </w:r>
    </w:p>
    <w:p>
      <w:pPr>
        <w:pStyle w:val="BookText"/>
      </w:pPr>
      <w:r>
        <w:rPr>
          <w:rFonts w:ascii="Amiri" w:hAnsi="Amiri" w:eastAsia="Amiri" w:cs="Amiri"/>
          <w:lang w:bidi="ar-SA"/>
          <w:color w:val="111111"/>
          <w:sz w:val="28"/>
          <w:szCs w:val="28"/>
          <w:rtl/>
        </w:rPr>
        <w:t xml:space="preserve">فوربّك لنحشرنّهم والشيطين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09" w:name="pg6838_61172"/>
    <w:bookmarkEnd w:id="409"/>
    <w:p>
      <w:pPr>
        <w:pStyle w:val="BookText"/>
      </w:pPr>
      <w:r>
        <w:rPr>
          <w:rFonts w:ascii="IRNazanin" w:hAnsi="IRNazanin" w:eastAsia="IRNazanin" w:cs="IRNazanin"/>
          <w:lang w:bidi="fa-IR"/>
          <w:color w:val="111111"/>
          <w:sz w:val="28"/>
          <w:szCs w:val="28"/>
          <w:rtl/>
        </w:rPr>
        <w:t xml:space="preserve">ضمير «فوربّك» خطاب به پيامبر(صلی الله علیه و آله) است. عنايت به آن حضرت هنگام قسم خوردن خداوند به نام مقدس خويش، نوعى اظهار لطف و دلجويى از پيامبر(صلی الله علیه و آله) در قبال خيره سرى هاى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- 80 - 17 - 3</w:t>
      </w:r>
    </w:p>
    <w:p>
      <w:pPr>
        <w:pStyle w:val="BookText"/>
      </w:pPr>
      <w:r>
        <w:rPr>
          <w:rFonts w:ascii="IRNazanin" w:hAnsi="IRNazanin" w:eastAsia="IRNazanin" w:cs="IRNazanin"/>
          <w:lang w:bidi="fa-IR"/>
          <w:color w:val="111111"/>
          <w:sz w:val="28"/>
          <w:szCs w:val="28"/>
          <w:rtl/>
        </w:rPr>
        <w:t xml:space="preserve">3 - منكران معاد ، فرو رفته در كفر و در اوج پافشارى بر پندار باطل خويش</w:t>
      </w:r>
    </w:p>
    <w:p>
      <w:pPr>
        <w:pStyle w:val="BookText"/>
      </w:pPr>
      <w:r>
        <w:rPr>
          <w:rFonts w:ascii="Amiri" w:hAnsi="Amiri" w:eastAsia="Amiri" w:cs="Amiri"/>
          <w:lang w:bidi="ar-SA"/>
          <w:color w:val="111111"/>
          <w:sz w:val="28"/>
          <w:szCs w:val="28"/>
          <w:rtl/>
        </w:rPr>
        <w:t xml:space="preserve">ما أكفره</w:t>
      </w:r>
    </w:p>
    <w:p>
      <w:pPr>
        <w:pStyle w:val="BookText"/>
      </w:pPr>
      <w:r>
        <w:rPr>
          <w:rFonts w:ascii="IRNazanin" w:hAnsi="IRNazanin" w:eastAsia="IRNazanin" w:cs="IRNazanin"/>
          <w:lang w:bidi="fa-IR"/>
          <w:color w:val="111111"/>
          <w:sz w:val="28"/>
          <w:szCs w:val="28"/>
          <w:rtl/>
        </w:rPr>
        <w:t xml:space="preserve">از آيات بعد - كه توجّه به مبدأ خلقت انسان را مقدمه توجّه به معاد در «ثمّ إذا شاء أنشره» قرار داده است - استفاده مى شود كه آيه شريفه بر منكران معاد نيز قابل تطبيق است. مفاد جمله «ماأكفره»، تعجّب از رسوخ كفر در كافران است تا آن حد كه به هيچ نحو زايل نمى شود. اين تعبير ممكن است، صيغه تعجب و يا استفهام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- 84 - 20 - 3</w:t>
      </w:r>
    </w:p>
    <w:p>
      <w:pPr>
        <w:pStyle w:val="BookText"/>
      </w:pPr>
      <w:r>
        <w:rPr>
          <w:rFonts w:ascii="IRNazanin" w:hAnsi="IRNazanin" w:eastAsia="IRNazanin" w:cs="IRNazanin"/>
          <w:lang w:bidi="fa-IR"/>
          <w:color w:val="111111"/>
          <w:sz w:val="28"/>
          <w:szCs w:val="28"/>
          <w:rtl/>
        </w:rPr>
        <w:t xml:space="preserve">3 - گروهى از مردم با وجود هشدار هاى قرآن ، همچنان بر بى ايمانى خود باقى اند و ربوبيت و بصيرت الهى را انكار كرده و معاد و حسابرسى اعمال را نمى پذيرند .</w:t>
      </w:r>
    </w:p>
    <w:p>
      <w:pPr>
        <w:pStyle w:val="BookText"/>
      </w:pPr>
      <w:r>
        <w:rPr>
          <w:rFonts w:ascii="Amiri" w:hAnsi="Amiri" w:eastAsia="Amiri" w:cs="Amiri"/>
          <w:lang w:bidi="ar-SA"/>
          <w:color w:val="111111"/>
          <w:sz w:val="28"/>
          <w:szCs w:val="28"/>
          <w:rtl/>
        </w:rPr>
        <w:t xml:space="preserve">إنّ ربّه كان به بصيرًا . .. فما لهم لايؤمنون</w:t>
      </w:r>
    </w:p>
    <w:p>
      <w:pPr>
        <w:pStyle w:val="BookText"/>
      </w:pPr>
      <w:r>
        <w:rPr>
          <w:rFonts w:ascii="IRNazanin" w:hAnsi="IRNazanin" w:eastAsia="IRNazanin" w:cs="IRNazanin"/>
          <w:lang w:bidi="fa-IR"/>
          <w:color w:val="111111"/>
          <w:sz w:val="28"/>
          <w:szCs w:val="28"/>
          <w:rtl/>
        </w:rPr>
        <w:t xml:space="preserve">متعلق «لايؤمنون»، ممكن است معارفى باشد كه در آيات پيشين بيان شد; از قبيل: ربوبيت و بصيرت الهى، نامه هاى اعمال، محاسبه و . .. .</w:t>
      </w:r>
    </w:p>
    <w:p>
      <w:pPr>
        <w:pStyle w:val="Heading3"/>
      </w:pPr>
      <w:bookmarkStart w:id="1573" w:name="_Toc1136"/>
      <w:r>
        <w:t>248- ماديگرايى مكذبان معاد</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- 6 - 29 - 2</w:t>
      </w:r>
    </w:p>
    <w:p>
      <w:pPr>
        <w:pStyle w:val="BookText"/>
      </w:pPr>
      <w:r>
        <w:rPr>
          <w:rFonts w:ascii="Amiri" w:hAnsi="Amiri" w:eastAsia="Amiri" w:cs="Amiri"/>
          <w:lang w:bidi="ar-SA"/>
          <w:color w:val="111111"/>
          <w:sz w:val="28"/>
          <w:szCs w:val="28"/>
          <w:rtl/>
        </w:rPr>
        <w:t xml:space="preserve">2 - منكران معاد داراى بينشى سطحى و مادى هستند.</w:t>
      </w:r>
    </w:p>
    <w:p>
      <w:pPr>
        <w:pStyle w:val="BookText"/>
      </w:pPr>
      <w:r>
        <w:rPr>
          <w:rFonts w:ascii="Amiri" w:hAnsi="Amiri" w:eastAsia="Amiri" w:cs="Amiri"/>
          <w:lang w:bidi="ar-SA"/>
          <w:color w:val="111111"/>
          <w:sz w:val="28"/>
          <w:szCs w:val="28"/>
          <w:rtl/>
        </w:rPr>
        <w:t xml:space="preserve">و قالوا إن هى إلا حياتنا الدنيا و ما نحن بمبعوثين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- 23 - 35 - 4</w:t>
      </w:r>
    </w:p>
    <w:p>
      <w:pPr>
        <w:pStyle w:val="BookText"/>
      </w:pPr>
      <w:r>
        <w:rPr>
          <w:rFonts w:ascii="Amiri" w:hAnsi="Amiri" w:eastAsia="Amiri" w:cs="Amiri"/>
          <w:lang w:bidi="ar-SA"/>
          <w:color w:val="111111"/>
          <w:sz w:val="28"/>
          <w:szCs w:val="28"/>
          <w:rtl/>
        </w:rPr>
        <w:t xml:space="preserve">4 - در نظر منكران معاد ، انسان موجودى صرفاً مادى و جسمانى است .</w:t>
      </w:r>
    </w:p>
    <w:p>
      <w:pPr>
        <w:pStyle w:val="BookText"/>
      </w:pPr>
      <w:r>
        <w:rPr>
          <w:rFonts w:ascii="Amiri" w:hAnsi="Amiri" w:eastAsia="Amiri" w:cs="Amiri"/>
          <w:lang w:bidi="ar-SA"/>
          <w:color w:val="111111"/>
          <w:sz w:val="28"/>
          <w:szCs w:val="28"/>
          <w:rtl/>
        </w:rPr>
        <w:t xml:space="preserve">أيعدكم . .. و كنتم ترابًا و عظمًا أنّكم مخرجون</w:t>
      </w:r>
    </w:p>
    <w:p>
      <w:pPr>
        <w:pStyle w:val="BookText"/>
      </w:pPr>
      <w:r>
        <w:rPr>
          <w:rFonts w:ascii="IRNazanin" w:hAnsi="IRNazanin" w:eastAsia="IRNazanin" w:cs="IRNazanin"/>
          <w:lang w:bidi="fa-IR"/>
          <w:color w:val="111111"/>
          <w:sz w:val="28"/>
          <w:szCs w:val="28"/>
          <w:rtl/>
        </w:rPr>
        <w:t xml:space="preserve">از اين كه اشراف، خاك و استخوان شدن را به خود انسان نسبت داده اند نه به جسم او (يعنى نگفتند «و كان جسمكم تراباً. ..») استفاده مى شود كه آنان براى انسان، هويتى بيرون از كالبد و جسم او معتقد نبودند.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10" w:name="pg6838_61174"/>
    <w:bookmarkEnd w:id="410"/>
    <w:p>
      <w:pPr>
        <w:pStyle w:val="Heading3"/>
      </w:pPr>
      <w:bookmarkStart w:id="1574" w:name="_Toc1137"/>
      <w:r>
        <w:t>249- مبلغان تكذيب معاد</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- 19 - 68 - 3</w:t>
      </w:r>
    </w:p>
    <w:p>
      <w:pPr>
        <w:pStyle w:val="BookText"/>
      </w:pPr>
      <w:r>
        <w:rPr>
          <w:rFonts w:ascii="Amiri" w:hAnsi="Amiri" w:eastAsia="Amiri" w:cs="Amiri"/>
          <w:lang w:bidi="ar-SA"/>
          <w:color w:val="111111"/>
          <w:sz w:val="28"/>
          <w:szCs w:val="28"/>
          <w:rtl/>
        </w:rPr>
        <w:t xml:space="preserve">3- شيطان ، ترويج كننده كفر و انكار معاد</w:t>
      </w:r>
    </w:p>
    <w:p>
      <w:pPr>
        <w:pStyle w:val="BookText"/>
      </w:pPr>
      <w:r>
        <w:rPr>
          <w:rFonts w:ascii="Amiri" w:hAnsi="Amiri" w:eastAsia="Amiri" w:cs="Amiri"/>
          <w:lang w:bidi="ar-SA"/>
          <w:color w:val="111111"/>
          <w:sz w:val="28"/>
          <w:szCs w:val="28"/>
          <w:rtl/>
        </w:rPr>
        <w:t xml:space="preserve">و يقول الإنس(ن . .. لنحشرنّهم والشيطين</w:t>
      </w:r>
    </w:p>
    <w:p>
      <w:pPr>
        <w:pStyle w:val="BookText"/>
      </w:pPr>
      <w:r>
        <w:rPr>
          <w:rFonts w:ascii="IRNazanin" w:hAnsi="IRNazanin" w:eastAsia="IRNazanin" w:cs="IRNazanin"/>
          <w:lang w:bidi="fa-IR"/>
          <w:color w:val="111111"/>
          <w:sz w:val="28"/>
          <w:szCs w:val="28"/>
          <w:rtl/>
        </w:rPr>
        <w:t xml:space="preserve">يادكردن از شيطان در اين آيه به عنوان همراه و هم دوش كافران در صحنه قيامت، گوياى نقش شيطان در كفرورزى ها و سردمدارى او در اين صحنه ها است.</w:t>
      </w:r>
    </w:p>
    <w:p>
      <w:pPr>
        <w:pStyle w:val="Heading3"/>
      </w:pPr>
      <w:bookmarkStart w:id="1575" w:name="_Toc1138"/>
      <w:r>
        <w:t>250- مجادله در معاد</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- 44 - 36 - 2</w:t>
      </w:r>
    </w:p>
    <w:p>
      <w:pPr>
        <w:pStyle w:val="BookText"/>
      </w:pPr>
      <w:r>
        <w:rPr>
          <w:rFonts w:ascii="Amiri" w:hAnsi="Amiri" w:eastAsia="Amiri" w:cs="Amiri"/>
          <w:lang w:bidi="ar-SA"/>
          <w:color w:val="111111"/>
          <w:sz w:val="28"/>
          <w:szCs w:val="28"/>
          <w:rtl/>
        </w:rPr>
        <w:t xml:space="preserve">2- مجادله مشركان مكه با مؤمنان ، در مسأله معاد</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تعبير «فأتوا» (با صيغه جمع) مى رساند كه مخاطب مشركان، تنها پيامبر(صلی الله علیه و آله) نبوده; بلكه مؤمنان نيز مورد خطاب آنان بودند.</w:t>
      </w:r>
    </w:p>
    <w:p>
      <w:pPr>
        <w:pStyle w:val="Heading3"/>
      </w:pPr>
      <w:bookmarkStart w:id="1576" w:name="_Toc1139"/>
      <w:r>
        <w:t>251- محاكمه مكذّبان معاد</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- 6 - 30 - 3،7</w:t>
      </w:r>
    </w:p>
    <w:p>
      <w:pPr>
        <w:pStyle w:val="BookText"/>
      </w:pPr>
      <w:r>
        <w:rPr>
          <w:rFonts w:ascii="Amiri" w:hAnsi="Amiri" w:eastAsia="Amiri" w:cs="Amiri"/>
          <w:lang w:bidi="ar-SA"/>
          <w:color w:val="111111"/>
          <w:sz w:val="28"/>
          <w:szCs w:val="28"/>
          <w:rtl/>
        </w:rPr>
        <w:t xml:space="preserve">3 - خداوند در قيامت از منكران معاد بازخواست مى كند.</w:t>
      </w:r>
    </w:p>
    <w:p>
      <w:pPr>
        <w:pStyle w:val="BookText"/>
      </w:pPr>
      <w:r>
        <w:rPr>
          <w:rFonts w:ascii="Amiri" w:hAnsi="Amiri" w:eastAsia="Amiri" w:cs="Amiri"/>
          <w:lang w:bidi="ar-SA"/>
          <w:color w:val="111111"/>
          <w:sz w:val="28"/>
          <w:szCs w:val="28"/>
          <w:rtl/>
        </w:rPr>
        <w:t xml:space="preserve">و قالوا إن هى إلا حياتنا الدنيا و ما نحن بمبعوثين. و لو ترى إذ ... أليس هذا بالح</w:t>
      </w:r>
    </w:p>
    <w:p>
      <w:pPr>
        <w:pStyle w:val="BookText"/>
      </w:pPr>
      <w:r>
        <w:rPr>
          <w:rFonts w:ascii="Amiri" w:hAnsi="Amiri" w:eastAsia="Amiri" w:cs="Amiri"/>
          <w:lang w:bidi="ar-SA"/>
          <w:color w:val="111111"/>
          <w:sz w:val="28"/>
          <w:szCs w:val="28"/>
          <w:rtl/>
        </w:rPr>
        <w:t xml:space="preserve">7 - محاكمه و مجازات منكران معاد، جلوه اى از ربوبيت خداوند است.</w:t>
      </w:r>
    </w:p>
    <w:p>
      <w:pPr>
        <w:pStyle w:val="BookText"/>
      </w:pPr>
      <w:r>
        <w:rPr>
          <w:rFonts w:ascii="IRNazanin" w:hAnsi="IRNazanin" w:eastAsia="IRNazanin" w:cs="IRNazanin"/>
          <w:lang w:bidi="fa-IR"/>
          <w:color w:val="111111"/>
          <w:sz w:val="28"/>
          <w:szCs w:val="28"/>
          <w:rtl/>
        </w:rPr>
        <w:t xml:space="preserve">و لو ترى إذ وقفوا على ربهم . .. قالوا بلى و ربنا قال فذوقوا العذاب</w:t>
      </w:r>
    </w:p>
    <w:p>
      <w:pPr>
        <w:pStyle w:val="Heading3"/>
      </w:pPr>
      <w:bookmarkStart w:id="1577" w:name="_Toc1140"/>
      <w:r>
        <w:t>252- محروميت اخروى مكذبان معاد</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- 25 - 22 - 7</w:t>
      </w:r>
    </w:p>
    <w:p>
      <w:pPr>
        <w:pStyle w:val="BookText"/>
      </w:pPr>
      <w:r>
        <w:rPr>
          <w:rFonts w:ascii="IRNazanin" w:hAnsi="IRNazanin" w:eastAsia="IRNazanin" w:cs="IRNazanin"/>
          <w:lang w:bidi="fa-IR"/>
          <w:color w:val="111111"/>
          <w:sz w:val="28"/>
          <w:szCs w:val="28"/>
          <w:rtl/>
        </w:rPr>
        <w:t xml:space="preserve">7 - ملائكه هنگام روبه رو شدن با منكران معاد در قيامت ، به آنان خواهند گفت كه شما از غفران الهى و بهشت محروميد .</w:t>
      </w:r>
    </w:p>
    <w:p>
      <w:pPr>
        <w:pStyle w:val="BookText"/>
      </w:pPr>
      <w:r>
        <w:rPr>
          <w:rFonts w:ascii="Amiri" w:hAnsi="Amiri" w:eastAsia="Amiri" w:cs="Amiri"/>
          <w:lang w:bidi="ar-SA"/>
          <w:color w:val="111111"/>
          <w:sz w:val="28"/>
          <w:szCs w:val="28"/>
          <w:rtl/>
        </w:rPr>
        <w:t xml:space="preserve">يوم يرون الملئكة لابشرى يومئذ للمجرمين و يقولون حجرًا محجورًا</w:t>
      </w:r>
    </w:p>
    <w:p>
      <w:pPr>
        <w:pStyle w:val="BookText"/>
      </w:pPr>
      <w:r>
        <w:rPr>
          <w:rFonts w:ascii="IRNazanin" w:hAnsi="IRNazanin" w:eastAsia="IRNazanin" w:cs="IRNazanin"/>
          <w:lang w:bidi="fa-IR"/>
          <w:color w:val="111111"/>
          <w:sz w:val="28"/>
          <w:szCs w:val="28"/>
          <w:rtl/>
        </w:rPr>
        <w:t xml:space="preserve">برداشت ياد شده مبتنى بر اين است كه فاعل «يقولون» ملائكه باشد و «حجراً محجوراً» نيز مقول قول ايشان باشد. گفتنى است</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11" w:name="pg6838_61177"/>
    <w:bookmarkEnd w:id="411"/>
    <w:p>
      <w:pPr>
        <w:pStyle w:val="BookText"/>
      </w:pPr>
      <w:r>
        <w:rPr>
          <w:rFonts w:ascii="Amiri" w:hAnsi="Amiri" w:eastAsia="Amiri" w:cs="Amiri"/>
          <w:lang w:bidi="ar-SA"/>
          <w:color w:val="111111"/>
          <w:sz w:val="28"/>
          <w:szCs w:val="28"/>
          <w:rtl/>
        </w:rPr>
        <w:t xml:space="preserve">كه در اين صورت، مقصود از اين كلام، اعلام محروميت و ممنوعيت منكران معاد از غفران الهى و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- 45 - 34 - 1</w:t>
      </w:r>
    </w:p>
    <w:p>
      <w:pPr>
        <w:pStyle w:val="BookText"/>
      </w:pPr>
      <w:r>
        <w:rPr>
          <w:rFonts w:ascii="IRNazanin" w:hAnsi="IRNazanin" w:eastAsia="IRNazanin" w:cs="IRNazanin"/>
          <w:lang w:bidi="fa-IR"/>
          <w:color w:val="111111"/>
          <w:sz w:val="28"/>
          <w:szCs w:val="28"/>
          <w:rtl/>
        </w:rPr>
        <w:t xml:space="preserve">1 - منكران معاد ، محروم از رحمت حق و وانهاده به خويش در اوج گرفتارى هاى قيامت</w:t>
      </w:r>
    </w:p>
    <w:p>
      <w:pPr>
        <w:pStyle w:val="BookText"/>
      </w:pPr>
      <w:r>
        <w:rPr>
          <w:rFonts w:ascii="Amiri" w:hAnsi="Amiri" w:eastAsia="Amiri" w:cs="Amiri"/>
          <w:lang w:bidi="ar-SA"/>
          <w:color w:val="111111"/>
          <w:sz w:val="28"/>
          <w:szCs w:val="28"/>
          <w:rtl/>
        </w:rPr>
        <w:t xml:space="preserve">و قيل اليوم ننسيكم</w:t>
      </w:r>
    </w:p>
    <w:p>
      <w:pPr>
        <w:pStyle w:val="BookText"/>
      </w:pPr>
      <w:r>
        <w:rPr>
          <w:rFonts w:ascii="IRNazanin" w:hAnsi="IRNazanin" w:eastAsia="IRNazanin" w:cs="IRNazanin"/>
          <w:lang w:bidi="fa-IR"/>
          <w:color w:val="111111"/>
          <w:sz w:val="28"/>
          <w:szCs w:val="28"/>
          <w:rtl/>
        </w:rPr>
        <w:t xml:space="preserve">نسيان در آيه شريفه، كنايه از روى گردانى خداوند از كافران و وانهادن آنان به حال خودشان است.</w:t>
      </w:r>
    </w:p>
    <w:p>
      <w:pPr>
        <w:pStyle w:val="Heading3"/>
      </w:pPr>
      <w:bookmarkStart w:id="1578" w:name="_Toc1141"/>
      <w:r>
        <w:t>253- محروميت مكذبان معاد</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- 29 - 23 - 4</w:t>
      </w:r>
    </w:p>
    <w:p>
      <w:pPr>
        <w:pStyle w:val="BookText"/>
      </w:pPr>
      <w:r>
        <w:rPr>
          <w:rFonts w:ascii="Amiri" w:hAnsi="Amiri" w:eastAsia="Amiri" w:cs="Amiri"/>
          <w:lang w:bidi="ar-SA"/>
          <w:color w:val="111111"/>
          <w:sz w:val="28"/>
          <w:szCs w:val="28"/>
          <w:rtl/>
        </w:rPr>
        <w:t xml:space="preserve">4 - كافرانِ به آيات خدا و معاد ، حظّى از رحمت خداوند ، نخواهند داشت .</w:t>
      </w:r>
    </w:p>
    <w:p>
      <w:pPr>
        <w:pStyle w:val="BookText"/>
      </w:pPr>
      <w:r>
        <w:rPr>
          <w:rFonts w:ascii="Amiri" w:hAnsi="Amiri" w:eastAsia="Amiri" w:cs="Amiri"/>
          <w:lang w:bidi="ar-SA"/>
          <w:color w:val="111111"/>
          <w:sz w:val="28"/>
          <w:szCs w:val="28"/>
          <w:rtl/>
        </w:rPr>
        <w:t xml:space="preserve">و الذين كفروا بأيت اللّه و لقائه أولئك يئسوا من رحمتى</w:t>
      </w:r>
    </w:p>
    <w:p>
      <w:pPr>
        <w:pStyle w:val="BookText"/>
      </w:pPr>
      <w:r>
        <w:rPr>
          <w:rFonts w:ascii="IRNazanin" w:hAnsi="IRNazanin" w:eastAsia="IRNazanin" w:cs="IRNazanin"/>
          <w:lang w:bidi="fa-IR"/>
          <w:color w:val="111111"/>
          <w:sz w:val="28"/>
          <w:szCs w:val="28"/>
          <w:rtl/>
        </w:rPr>
        <w:t xml:space="preserve">«يئسوا من رحمتى» مى تواند جمله خبرى باشد و مى تواند كنايه از قضاى الهى مبنى بر مشمول رحمت قرار نگرفتن افراد ياد شده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- 79 - 26 - 9</w:t>
      </w:r>
    </w:p>
    <w:p>
      <w:pPr>
        <w:pStyle w:val="BookText"/>
      </w:pPr>
      <w:r>
        <w:rPr>
          <w:rFonts w:ascii="Amiri" w:hAnsi="Amiri" w:eastAsia="Amiri" w:cs="Amiri"/>
          <w:lang w:bidi="ar-SA"/>
          <w:color w:val="111111"/>
          <w:sz w:val="28"/>
          <w:szCs w:val="28"/>
          <w:rtl/>
        </w:rPr>
        <w:t xml:space="preserve">9 - منكران معاد و فرعون صفتان عصر بعثت ، محروم از خشيت الهى و بى تفاوت در برابر عبرت هاى تاريخ</w:t>
      </w:r>
    </w:p>
    <w:p>
      <w:pPr>
        <w:pStyle w:val="BookText"/>
      </w:pPr>
      <w:r>
        <w:rPr>
          <w:rFonts w:ascii="Amiri" w:hAnsi="Amiri" w:eastAsia="Amiri" w:cs="Amiri"/>
          <w:lang w:bidi="ar-SA"/>
          <w:color w:val="111111"/>
          <w:sz w:val="28"/>
          <w:szCs w:val="28"/>
          <w:rtl/>
        </w:rPr>
        <w:t xml:space="preserve">يقولون أءنّا . .. هل أتيك ... إنّ فى ذلك لعبرة لمن يخشى</w:t>
      </w:r>
    </w:p>
    <w:p>
      <w:pPr>
        <w:pStyle w:val="BookText"/>
      </w:pPr>
      <w:r>
        <w:rPr>
          <w:rFonts w:ascii="Amiri" w:hAnsi="Amiri" w:eastAsia="Amiri" w:cs="Amiri"/>
          <w:lang w:bidi="ar-SA"/>
          <w:color w:val="111111"/>
          <w:sz w:val="28"/>
          <w:szCs w:val="28"/>
          <w:rtl/>
        </w:rPr>
        <w:t xml:space="preserve">تصريح به «من يخشى» براى اشاره به نبود خشيت در وجود منكران معاد است.</w:t>
      </w:r>
    </w:p>
    <w:p>
      <w:pPr>
        <w:pStyle w:val="Heading3"/>
      </w:pPr>
      <w:bookmarkStart w:id="1579" w:name="_Toc1142"/>
      <w:r>
        <w:t>254- محمد(صلی الله علیه و آله) و مكذبان معاد</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- 45 - 26 - 1</w:t>
      </w:r>
    </w:p>
    <w:p>
      <w:pPr>
        <w:pStyle w:val="BookText"/>
      </w:pPr>
      <w:r>
        <w:rPr>
          <w:rFonts w:ascii="IRNazanin" w:hAnsi="IRNazanin" w:eastAsia="IRNazanin" w:cs="IRNazanin"/>
          <w:lang w:bidi="fa-IR"/>
          <w:color w:val="111111"/>
          <w:sz w:val="28"/>
          <w:szCs w:val="28"/>
          <w:rtl/>
        </w:rPr>
        <w:t xml:space="preserve">1 - خداوند ، شيوه پاسخ گويى به منكران معاد را به پيامبر (صلی الله علیه و آله) آموخت .</w:t>
      </w:r>
    </w:p>
    <w:p>
      <w:pPr>
        <w:pStyle w:val="BookText"/>
      </w:pPr>
      <w:r>
        <w:rPr>
          <w:rFonts w:ascii="IRNazanin" w:hAnsi="IRNazanin" w:eastAsia="IRNazanin" w:cs="IRNazanin"/>
          <w:lang w:bidi="fa-IR"/>
          <w:color w:val="111111"/>
          <w:sz w:val="28"/>
          <w:szCs w:val="28"/>
          <w:rtl/>
        </w:rPr>
        <w:t xml:space="preserve">قالوا . .. قل</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12" w:name="pg6838_61180"/>
    <w:bookmarkEnd w:id="412"/>
    <w:p>
      <w:pPr>
        <w:pStyle w:val="Heading3"/>
      </w:pPr>
      <w:bookmarkStart w:id="1580" w:name="_Toc1143"/>
      <w:r>
        <w:t>255- مشركان صدر اسلام و معاد</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w:t>
      </w:r>
    </w:p>
    <w:p>
      <w:pPr>
        <w:pStyle w:val="BookText"/>
      </w:pPr>
      <w:r>
        <w:rPr>
          <w:rFonts w:ascii="IRNazanin" w:hAnsi="IRNazanin" w:eastAsia="IRNazanin" w:cs="IRNazanin"/>
          <w:lang w:bidi="fa-IR"/>
          <w:color w:val="111111"/>
          <w:sz w:val="28"/>
          <w:szCs w:val="28"/>
          <w:rtl/>
        </w:rPr>
        <w:t xml:space="preserve">1- انكار معاد و رستاخيز ، از ناحيه شرك پيشگان عصر بعثت</w:t>
      </w:r>
    </w:p>
    <w:p>
      <w:pPr>
        <w:pStyle w:val="BookText"/>
      </w:pPr>
      <w:r>
        <w:rPr>
          <w:rFonts w:ascii="Amiri" w:hAnsi="Amiri" w:eastAsia="Amiri" w:cs="Amiri"/>
          <w:lang w:bidi="ar-SA"/>
          <w:color w:val="111111"/>
          <w:sz w:val="28"/>
          <w:szCs w:val="28"/>
          <w:rtl/>
        </w:rPr>
        <w:t xml:space="preserve">يأيّها الناس إن كنتم فى ريب من البعث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- 23 - 83 - 4</w:t>
      </w:r>
    </w:p>
    <w:p>
      <w:pPr>
        <w:pStyle w:val="BookText"/>
      </w:pPr>
      <w:r>
        <w:rPr>
          <w:rFonts w:ascii="Amiri" w:hAnsi="Amiri" w:eastAsia="Amiri" w:cs="Amiri"/>
          <w:lang w:bidi="ar-SA"/>
          <w:color w:val="111111"/>
          <w:sz w:val="28"/>
          <w:szCs w:val="28"/>
          <w:rtl/>
        </w:rPr>
        <w:t xml:space="preserve">4 - اطلاع مشركان عصر بعثت ، از طرح مسأله معاد به وسيله رسولان الهى و در طول تاريخ</w:t>
      </w:r>
    </w:p>
    <w:p>
      <w:pPr>
        <w:pStyle w:val="BookText"/>
      </w:pPr>
      <w:r>
        <w:rPr>
          <w:rFonts w:ascii="IRNazanin" w:hAnsi="IRNazanin" w:eastAsia="IRNazanin" w:cs="IRNazanin"/>
          <w:lang w:bidi="fa-IR"/>
          <w:color w:val="111111"/>
          <w:sz w:val="28"/>
          <w:szCs w:val="28"/>
          <w:rtl/>
        </w:rPr>
        <w:t xml:space="preserve">لقد وعدنا نحن و ءاباؤنا هذا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- 23 - 84 - 4</w:t>
      </w:r>
    </w:p>
    <w:p>
      <w:pPr>
        <w:pStyle w:val="BookText"/>
      </w:pPr>
      <w:r>
        <w:rPr>
          <w:rFonts w:ascii="Amiri" w:hAnsi="Amiri" w:eastAsia="Amiri" w:cs="Amiri"/>
          <w:lang w:bidi="ar-SA"/>
          <w:color w:val="111111"/>
          <w:sz w:val="28"/>
          <w:szCs w:val="28"/>
          <w:rtl/>
        </w:rPr>
        <w:t xml:space="preserve">4 - درك ماهيت تعلق و نياز زمين و موجودات روى آن به خداوند ، تنها در توان اهل دانش و خرد است .</w:t>
      </w:r>
    </w:p>
    <w:p>
      <w:pPr>
        <w:pStyle w:val="BookText"/>
      </w:pPr>
      <w:r>
        <w:rPr>
          <w:rFonts w:ascii="Amiri" w:hAnsi="Amiri" w:eastAsia="Amiri" w:cs="Amiri"/>
          <w:lang w:bidi="ar-SA"/>
          <w:color w:val="111111"/>
          <w:sz w:val="28"/>
          <w:szCs w:val="28"/>
          <w:rtl/>
        </w:rPr>
        <w:t xml:space="preserve">قل لمن الأرض و من فيها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- 56 - 81 - 7</w:t>
      </w:r>
    </w:p>
    <w:p>
      <w:pPr>
        <w:pStyle w:val="BookText"/>
      </w:pPr>
      <w:r>
        <w:rPr>
          <w:rFonts w:ascii="IRNazanin" w:hAnsi="IRNazanin" w:eastAsia="IRNazanin" w:cs="IRNazanin"/>
          <w:lang w:bidi="fa-IR"/>
          <w:color w:val="111111"/>
          <w:sz w:val="28"/>
          <w:szCs w:val="28"/>
          <w:rtl/>
        </w:rPr>
        <w:t xml:space="preserve">7 - مسأله معاد و رستاخيز مردگان در قيامت ، موضوعى نو و بى سابقه در فرهنگ مشركان صدراسلام</w:t>
      </w:r>
    </w:p>
    <w:p>
      <w:pPr>
        <w:pStyle w:val="BookText"/>
      </w:pPr>
      <w:r>
        <w:rPr>
          <w:rFonts w:ascii="Amiri" w:hAnsi="Amiri" w:eastAsia="Amiri" w:cs="Amiri"/>
          <w:lang w:bidi="ar-SA"/>
          <w:color w:val="111111"/>
          <w:sz w:val="28"/>
          <w:szCs w:val="28"/>
          <w:rtl/>
        </w:rPr>
        <w:t xml:space="preserve">أفبهذا الحديث أنتم مدهنون</w:t>
      </w:r>
    </w:p>
    <w:p>
      <w:pPr>
        <w:pStyle w:val="BookText"/>
      </w:pPr>
      <w:r>
        <w:rPr>
          <w:rFonts w:ascii="IRNazanin" w:hAnsi="IRNazanin" w:eastAsia="IRNazanin" w:cs="IRNazanin"/>
          <w:lang w:bidi="fa-IR"/>
          <w:color w:val="111111"/>
          <w:sz w:val="28"/>
          <w:szCs w:val="28"/>
          <w:rtl/>
        </w:rPr>
        <w:t xml:space="preserve">در صورتى كه مراد از «هذا الحديث» مسأله معاد باشد، جديد خوانده شدن خبر قيامت، بيانگر مطلب ياد شده است.</w:t>
      </w:r>
    </w:p>
    <w:p>
      <w:pPr>
        <w:pStyle w:val="Heading3"/>
      </w:pPr>
      <w:bookmarkStart w:id="1581" w:name="_Toc1144"/>
      <w:r>
        <w:t>256- مشركان و معاد</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- 6 - 28 - 2،3</w:t>
      </w:r>
    </w:p>
    <w:p>
      <w:pPr>
        <w:pStyle w:val="BookText"/>
      </w:pPr>
      <w:r>
        <w:rPr>
          <w:rFonts w:ascii="IRNazanin" w:hAnsi="IRNazanin" w:eastAsia="IRNazanin" w:cs="IRNazanin"/>
          <w:lang w:bidi="fa-IR"/>
          <w:color w:val="111111"/>
          <w:sz w:val="28"/>
          <w:szCs w:val="28"/>
          <w:rtl/>
        </w:rPr>
        <w:t xml:space="preserve">2 - عمق وجدان مشركان در دنيا گواه بر حقانيت توحيد و معاد مى دهد.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3 - مشركان، على رغم گواهى ضميرشان بر حقانيت توحيد و معاد، آن را پنهان مى كنند.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«ما يخفون»، به قرينه آيات پيشين، حقايق ايمانى، از قبيل توحيد و معاد، است كه مشركان آن را در ضمير خويش پنهان مى ساختند.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13" w:name="pg6838_61183"/>
    <w:bookmarkEnd w:id="413"/>
    <w:p>
      <w:pPr>
        <w:pStyle w:val="BookText"/>
      </w:pPr>
      <w:r>
        <w:rPr>
          <w:rFonts w:ascii="Amiri" w:hAnsi="Amiri" w:eastAsia="Amiri" w:cs="Amiri"/>
          <w:lang w:bidi="ar-SA"/>
          <w:color w:val="111111"/>
          <w:sz w:val="28"/>
          <w:szCs w:val="28"/>
          <w:rtl/>
        </w:rPr>
        <w:t xml:space="preserve">7 - يونس - 10 - 45 - 8</w:t>
      </w:r>
    </w:p>
    <w:p>
      <w:pPr>
        <w:pStyle w:val="BookText"/>
      </w:pPr>
      <w:r>
        <w:rPr>
          <w:rFonts w:ascii="Amiri" w:hAnsi="Amiri" w:eastAsia="Amiri" w:cs="Amiri"/>
          <w:lang w:bidi="ar-SA"/>
          <w:color w:val="111111"/>
          <w:sz w:val="28"/>
          <w:szCs w:val="28"/>
          <w:rtl/>
        </w:rPr>
        <w:t xml:space="preserve">8 - مشركان ، منكر معاد بودند .</w:t>
      </w:r>
    </w:p>
    <w:p>
      <w:pPr>
        <w:pStyle w:val="BookText"/>
      </w:pPr>
      <w:r>
        <w:rPr>
          <w:rFonts w:ascii="Amiri" w:hAnsi="Amiri" w:eastAsia="Amiri" w:cs="Amiri"/>
          <w:lang w:bidi="ar-SA"/>
          <w:color w:val="111111"/>
          <w:sz w:val="28"/>
          <w:szCs w:val="28"/>
          <w:rtl/>
        </w:rPr>
        <w:t xml:space="preserve">قد خسر الذين كذبوا بلقاء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- 16 - 40 - 10</w:t>
      </w:r>
    </w:p>
    <w:p>
      <w:pPr>
        <w:pStyle w:val="BookText"/>
      </w:pPr>
      <w:r>
        <w:rPr>
          <w:rFonts w:ascii="IRNazanin" w:hAnsi="IRNazanin" w:eastAsia="IRNazanin" w:cs="IRNazanin"/>
          <w:lang w:bidi="fa-IR"/>
          <w:color w:val="111111"/>
          <w:sz w:val="28"/>
          <w:szCs w:val="28"/>
          <w:rtl/>
        </w:rPr>
        <w:t xml:space="preserve">10- مشركان ، خداوند را قادر به احياى مجدد انسان ها پس از مرگ نمى دانستند .</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إنما قولنا لشىء إذا أ</w:t>
      </w:r>
    </w:p>
    <w:p>
      <w:pPr>
        <w:pStyle w:val="BookText"/>
      </w:pPr>
      <w:r>
        <w:rPr>
          <w:rFonts w:ascii="IRNazanin" w:hAnsi="IRNazanin" w:eastAsia="IRNazanin" w:cs="IRNazanin"/>
          <w:lang w:bidi="fa-IR"/>
          <w:color w:val="111111"/>
          <w:sz w:val="28"/>
          <w:szCs w:val="28"/>
          <w:rtl/>
        </w:rPr>
        <w:t xml:space="preserve">ذكر «إنما قولنا لشىء. ..» - كه براى اثبات قدرت مطلق خداوند است - پس از بيان ديدگاه مشركان درباره عدم احياى دوباره انسانها مى تواند تعريض به مشركان باشد; چون آنان داراى چنين ديدگاهى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- 17 - 49 - 3</w:t>
      </w:r>
    </w:p>
    <w:p>
      <w:pPr>
        <w:pStyle w:val="BookText"/>
      </w:pPr>
      <w:r>
        <w:rPr>
          <w:rFonts w:ascii="IRNazanin" w:hAnsi="IRNazanin" w:eastAsia="IRNazanin" w:cs="IRNazanin"/>
          <w:lang w:bidi="fa-IR"/>
          <w:color w:val="111111"/>
          <w:sz w:val="28"/>
          <w:szCs w:val="28"/>
          <w:rtl/>
        </w:rPr>
        <w:t xml:space="preserve">3- مشركان ، مرگ را به منزله نيستى و نابودى پنداشته و حيات پس از آن را مستبعد مى شمردند .</w:t>
      </w:r>
    </w:p>
    <w:p>
      <w:pPr>
        <w:pStyle w:val="BookText"/>
      </w:pPr>
      <w:r>
        <w:rPr>
          <w:rFonts w:ascii="Amiri" w:hAnsi="Amiri" w:eastAsia="Amiri" w:cs="Amiri"/>
          <w:lang w:bidi="ar-SA"/>
          <w:color w:val="111111"/>
          <w:sz w:val="28"/>
          <w:szCs w:val="28"/>
          <w:rtl/>
        </w:rPr>
        <w:t xml:space="preserve">أءذا كنّا عظمًا و رفتًا أءنَّا لمبعوثون خلقًا جديدًا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- 45 - 25 - 4،8</w:t>
      </w:r>
    </w:p>
    <w:p>
      <w:pPr>
        <w:pStyle w:val="BookText"/>
      </w:pPr>
      <w:r>
        <w:rPr>
          <w:rFonts w:ascii="Amiri" w:hAnsi="Amiri" w:eastAsia="Amiri" w:cs="Amiri"/>
          <w:lang w:bidi="ar-SA"/>
          <w:color w:val="111111"/>
          <w:sz w:val="28"/>
          <w:szCs w:val="28"/>
          <w:rtl/>
        </w:rPr>
        <w:t xml:space="preserve">4 - بهانه جويى مشركان ، در قبال دلايل روشن وحى بر معاد</w:t>
      </w:r>
    </w:p>
    <w:p>
      <w:pPr>
        <w:pStyle w:val="BookText"/>
      </w:pPr>
      <w:r>
        <w:rPr>
          <w:rFonts w:ascii="Amiri" w:hAnsi="Amiri" w:eastAsia="Amiri" w:cs="Amiri"/>
          <w:lang w:bidi="ar-SA"/>
          <w:color w:val="111111"/>
          <w:sz w:val="28"/>
          <w:szCs w:val="28"/>
          <w:rtl/>
        </w:rPr>
        <w:t xml:space="preserve">و إذا تتلى عليهم ءايتنا بيّنت ما كان حجّتهم إلاّ أن قالوا ائتوا</w:t>
      </w:r>
    </w:p>
    <w:p>
      <w:pPr>
        <w:pStyle w:val="BookText"/>
      </w:pPr>
      <w:r>
        <w:rPr>
          <w:rFonts w:ascii="IRNazanin" w:hAnsi="IRNazanin" w:eastAsia="IRNazanin" w:cs="IRNazanin"/>
          <w:lang w:bidi="fa-IR"/>
          <w:color w:val="111111"/>
          <w:sz w:val="28"/>
          <w:szCs w:val="28"/>
          <w:rtl/>
        </w:rPr>
        <w:t xml:space="preserve">8 - حقانيت معاد از نظر مشركان ، منوط به زنده شدن پدران آنان در برابر ديدگانشان</w:t>
      </w:r>
    </w:p>
    <w:p>
      <w:pPr>
        <w:pStyle w:val="BookText"/>
      </w:pPr>
      <w:r>
        <w:rPr>
          <w:rFonts w:ascii="Amiri" w:hAnsi="Amiri" w:eastAsia="Amiri" w:cs="Amiri"/>
          <w:lang w:bidi="ar-SA"/>
          <w:color w:val="111111"/>
          <w:sz w:val="28"/>
          <w:szCs w:val="28"/>
          <w:rtl/>
        </w:rPr>
        <w:t xml:space="preserve">قالوا ائتوا بابائنا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- 68 - 44 - 4</w:t>
      </w:r>
    </w:p>
    <w:p>
      <w:pPr>
        <w:pStyle w:val="BookText"/>
      </w:pPr>
      <w:r>
        <w:rPr>
          <w:rFonts w:ascii="IRNazanin" w:hAnsi="IRNazanin" w:eastAsia="IRNazanin" w:cs="IRNazanin"/>
          <w:lang w:bidi="fa-IR"/>
          <w:color w:val="111111"/>
          <w:sz w:val="28"/>
          <w:szCs w:val="28"/>
          <w:rtl/>
        </w:rPr>
        <w:t xml:space="preserve">4 - معاد و رستاخيز مردگان ، موضوعى نو و بى سابقه در فرهنگ مشركان</w:t>
      </w:r>
    </w:p>
    <w:p>
      <w:pPr>
        <w:pStyle w:val="BookText"/>
      </w:pPr>
      <w:r>
        <w:rPr>
          <w:rFonts w:ascii="Amiri" w:hAnsi="Amiri" w:eastAsia="Amiri" w:cs="Amiri"/>
          <w:lang w:bidi="ar-SA"/>
          <w:color w:val="111111"/>
          <w:sz w:val="28"/>
          <w:szCs w:val="28"/>
          <w:rtl/>
        </w:rPr>
        <w:t xml:space="preserve">فذرنى و من يكذّب بهذا الحديث</w:t>
      </w:r>
    </w:p>
    <w:p>
      <w:pPr>
        <w:pStyle w:val="Heading3"/>
      </w:pPr>
      <w:bookmarkStart w:id="1582" w:name="_Toc1145"/>
      <w:r>
        <w:t>257- مشكلات اخروى مكذبان معاد</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- 45 - 34 - 1</w:t>
      </w:r>
    </w:p>
    <w:p>
      <w:pPr>
        <w:pStyle w:val="BookText"/>
      </w:pPr>
      <w:r>
        <w:rPr>
          <w:rFonts w:ascii="IRNazanin" w:hAnsi="IRNazanin" w:eastAsia="IRNazanin" w:cs="IRNazanin"/>
          <w:lang w:bidi="fa-IR"/>
          <w:color w:val="111111"/>
          <w:sz w:val="28"/>
          <w:szCs w:val="28"/>
          <w:rtl/>
        </w:rPr>
        <w:t xml:space="preserve">1 - منكران معاد ، محروم از رحمت حق و وانهاده به خويش در اوج گرفتارى هاى قيامت</w:t>
      </w:r>
    </w:p>
    <w:p>
      <w:pPr>
        <w:pStyle w:val="BookText"/>
      </w:pPr>
      <w:r>
        <w:rPr>
          <w:rFonts w:ascii="Amiri" w:hAnsi="Amiri" w:eastAsia="Amiri" w:cs="Amiri"/>
          <w:lang w:bidi="ar-SA"/>
          <w:color w:val="111111"/>
          <w:sz w:val="28"/>
          <w:szCs w:val="28"/>
          <w:rtl/>
        </w:rPr>
        <w:t xml:space="preserve">و قيل اليوم ننسيكم</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14" w:name="pg6838_61186"/>
    <w:bookmarkEnd w:id="414"/>
    <w:p>
      <w:pPr>
        <w:pStyle w:val="BookText"/>
      </w:pPr>
      <w:r>
        <w:rPr>
          <w:rFonts w:ascii="IRNazanin" w:hAnsi="IRNazanin" w:eastAsia="IRNazanin" w:cs="IRNazanin"/>
          <w:lang w:bidi="fa-IR"/>
          <w:color w:val="111111"/>
          <w:sz w:val="28"/>
          <w:szCs w:val="28"/>
          <w:rtl/>
        </w:rPr>
        <w:t xml:space="preserve">نسيان در آيه شريفه، كنايه از روى گردانى خداوند از كافران و وانهادن آنان به حال خودشان است.</w:t>
      </w:r>
    </w:p>
    <w:p>
      <w:pPr>
        <w:pStyle w:val="Heading3"/>
      </w:pPr>
      <w:bookmarkStart w:id="1583" w:name="_Toc1146"/>
      <w:r>
        <w:t>258- معاد انسان ها</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- 20 - 55 - 3،4</w:t>
      </w:r>
    </w:p>
    <w:p>
      <w:pPr>
        <w:pStyle w:val="BookText"/>
      </w:pPr>
      <w:r>
        <w:rPr>
          <w:rFonts w:ascii="IRNazanin" w:hAnsi="IRNazanin" w:eastAsia="IRNazanin" w:cs="IRNazanin"/>
          <w:lang w:bidi="fa-IR"/>
          <w:color w:val="111111"/>
          <w:sz w:val="28"/>
          <w:szCs w:val="28"/>
          <w:rtl/>
        </w:rPr>
        <w:t xml:space="preserve">3 - آدميان ، پس از مرگ ، بار ديگر از دل خاك خارج خواهند شد .</w:t>
      </w:r>
    </w:p>
    <w:p>
      <w:pPr>
        <w:pStyle w:val="BookText"/>
      </w:pPr>
      <w:r>
        <w:rPr>
          <w:rFonts w:ascii="Amiri" w:hAnsi="Amiri" w:eastAsia="Amiri" w:cs="Amiri"/>
          <w:lang w:bidi="ar-SA"/>
          <w:color w:val="111111"/>
          <w:sz w:val="28"/>
          <w:szCs w:val="28"/>
          <w:rtl/>
        </w:rPr>
        <w:t xml:space="preserve">و منها نخرجكم</w:t>
      </w:r>
    </w:p>
    <w:p>
      <w:pPr>
        <w:pStyle w:val="BookText"/>
      </w:pPr>
      <w:r>
        <w:rPr>
          <w:rFonts w:ascii="IRNazanin" w:hAnsi="IRNazanin" w:eastAsia="IRNazanin" w:cs="IRNazanin"/>
          <w:lang w:bidi="fa-IR"/>
          <w:color w:val="111111"/>
          <w:sz w:val="28"/>
          <w:szCs w:val="28"/>
          <w:rtl/>
        </w:rPr>
        <w:t xml:space="preserve">4 - مرگ و معاد ، سرنوشت همه انسان ها است .</w:t>
      </w:r>
    </w:p>
    <w:p>
      <w:pPr>
        <w:pStyle w:val="BookText"/>
      </w:pPr>
      <w:r>
        <w:rPr>
          <w:rFonts w:ascii="Amiri" w:hAnsi="Amiri" w:eastAsia="Amiri" w:cs="Amiri"/>
          <w:lang w:bidi="ar-SA"/>
          <w:color w:val="111111"/>
          <w:sz w:val="28"/>
          <w:szCs w:val="28"/>
          <w:rtl/>
        </w:rPr>
        <w:t xml:space="preserve">و فيها نعيدكم و منها نخرجكم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- 30 - 11 - 3،5</w:t>
      </w:r>
    </w:p>
    <w:p>
      <w:pPr>
        <w:pStyle w:val="BookText"/>
      </w:pPr>
      <w:r>
        <w:rPr>
          <w:rFonts w:ascii="Amiri" w:hAnsi="Amiri" w:eastAsia="Amiri" w:cs="Amiri"/>
          <w:lang w:bidi="ar-SA"/>
          <w:color w:val="111111"/>
          <w:sz w:val="28"/>
          <w:szCs w:val="28"/>
          <w:rtl/>
        </w:rPr>
        <w:t xml:space="preserve">3 - آفرينش نخستين انسان ، نشانه قدرت مندى خداوند بر باز آفرينى وى در عالم آخرت است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اين آيه، به قرينه آيه بعد - كه درباره برپايى قيامت است - درصدد اثبات معاد از طريق توجه دادن به خلقتِ نخستينِ انسان ها است.</w:t>
      </w:r>
    </w:p>
    <w:p>
      <w:pPr>
        <w:pStyle w:val="BookText"/>
      </w:pPr>
      <w:r>
        <w:rPr>
          <w:rFonts w:ascii="IRNazanin" w:hAnsi="IRNazanin" w:eastAsia="IRNazanin" w:cs="IRNazanin"/>
          <w:lang w:bidi="fa-IR"/>
          <w:color w:val="111111"/>
          <w:sz w:val="28"/>
          <w:szCs w:val="28"/>
          <w:rtl/>
        </w:rPr>
        <w:t xml:space="preserve">5 - انسان ها ، پس از باز آفرينى در عالم آخرت ، به سوى خداوند باز مى گردند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- 30 - 16 - 5</w:t>
      </w:r>
    </w:p>
    <w:p>
      <w:pPr>
        <w:pStyle w:val="BookText"/>
      </w:pPr>
      <w:r>
        <w:rPr>
          <w:rFonts w:ascii="IRNazanin" w:hAnsi="IRNazanin" w:eastAsia="IRNazanin" w:cs="IRNazanin"/>
          <w:lang w:bidi="fa-IR"/>
          <w:color w:val="111111"/>
          <w:sz w:val="28"/>
          <w:szCs w:val="28"/>
          <w:rtl/>
        </w:rPr>
        <w:t xml:space="preserve">5 - انسان ها ، در عالم آخرت ، حيات مجدد پيدا مى كنند .</w:t>
      </w:r>
    </w:p>
    <w:p>
      <w:pPr>
        <w:pStyle w:val="BookText"/>
      </w:pPr>
      <w:r>
        <w:rPr>
          <w:rFonts w:ascii="Amiri" w:hAnsi="Amiri" w:eastAsia="Amiri" w:cs="Amiri"/>
          <w:lang w:bidi="ar-SA"/>
          <w:color w:val="111111"/>
          <w:sz w:val="28"/>
          <w:szCs w:val="28"/>
          <w:rtl/>
        </w:rPr>
        <w:t xml:space="preserve">الذين كفروا و كذّبوا بأيتنا و لقاىِ الأخرة</w:t>
      </w:r>
    </w:p>
    <w:p>
      <w:pPr>
        <w:pStyle w:val="BookText"/>
      </w:pPr>
      <w:r>
        <w:rPr>
          <w:rFonts w:ascii="Amiri" w:hAnsi="Amiri" w:eastAsia="Amiri" w:cs="Amiri"/>
          <w:lang w:bidi="ar-SA"/>
          <w:color w:val="111111"/>
          <w:sz w:val="28"/>
          <w:szCs w:val="28"/>
          <w:rtl/>
        </w:rPr>
        <w:t xml:space="preserve">مراد از «لقاء الآخرة» مى تواند تحقق لقاى انسان ها با خدا در عالم آخرت باشد كه در اين صورت، مستلزم حيات مجدد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- 31 - 28 - 3،4،7</w:t>
      </w:r>
    </w:p>
    <w:p>
      <w:pPr>
        <w:pStyle w:val="BookText"/>
      </w:pPr>
      <w:r>
        <w:rPr>
          <w:rFonts w:ascii="IRNazanin" w:hAnsi="IRNazanin" w:eastAsia="IRNazanin" w:cs="IRNazanin"/>
          <w:lang w:bidi="fa-IR"/>
          <w:color w:val="111111"/>
          <w:sz w:val="28"/>
          <w:szCs w:val="28"/>
          <w:rtl/>
        </w:rPr>
        <w:t xml:space="preserve">3 - فاصله افتادن ميان خلقت نخستين انسان و زنده كردن مجدد او پس از مرگ ، تأثيرى در آن خلقت ندارد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چنان چه مفسران گفته اند، مشركان با تعجب سؤال مى كردند كه «چگونه امكان دارد كه انسانى پس از سال ها مردن، مجدداً زنده شود؟». آيه در صدد پاسخ به آن پرسش است و تشريح مى كند كه خلقت نخستين و دوباره، همانند آفريدن يك تن است و فاصله ايجاد شده، تأثيرى ندارد.</w:t>
      </w:r>
    </w:p>
    <w:p>
      <w:pPr>
        <w:pStyle w:val="BookText"/>
      </w:pPr>
      <w:r>
        <w:rPr>
          <w:rFonts w:ascii="IRNazanin" w:hAnsi="IRNazanin" w:eastAsia="IRNazanin" w:cs="IRNazanin"/>
          <w:lang w:bidi="fa-IR"/>
          <w:color w:val="111111"/>
          <w:sz w:val="28"/>
          <w:szCs w:val="28"/>
          <w:rtl/>
        </w:rPr>
        <w:t xml:space="preserve">4 - انسان ها ، پس از مرگ ، از جانب خداوند مجدداً زنده خواهند شد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15" w:name="pg6838_61190"/>
    <w:bookmarkEnd w:id="415"/>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7 - پاسخگويى خداوند به شبهه ايجاد شده در ذهن افراد درباره معاد و تجديد حيات انسان ها پس از مرگ ، بر اساس آگاهى او است .</w:t>
      </w:r>
    </w:p>
    <w:p>
      <w:pPr>
        <w:pStyle w:val="BookText"/>
      </w:pPr>
      <w:r>
        <w:rPr>
          <w:rFonts w:ascii="Amiri" w:hAnsi="Amiri" w:eastAsia="Amiri" w:cs="Amiri"/>
          <w:lang w:bidi="ar-SA"/>
          <w:color w:val="111111"/>
          <w:sz w:val="28"/>
          <w:szCs w:val="28"/>
          <w:rtl/>
        </w:rPr>
        <w:t xml:space="preserve">ما خلقكم و لابعثكم إلاّ كنفس وحدة إنّ اللّه سميع بصير</w:t>
      </w:r>
    </w:p>
    <w:p>
      <w:pPr>
        <w:pStyle w:val="BookText"/>
      </w:pPr>
      <w:r>
        <w:rPr>
          <w:rFonts w:ascii="IRNazanin" w:hAnsi="IRNazanin" w:eastAsia="IRNazanin" w:cs="IRNazanin"/>
          <w:lang w:bidi="fa-IR"/>
          <w:color w:val="111111"/>
          <w:sz w:val="28"/>
          <w:szCs w:val="28"/>
          <w:rtl/>
        </w:rPr>
        <w:t xml:space="preserve">ذكر «إنّ اللّه سميع. ..» در پايان آيه، به جاى اعلام قدرت مندى خداوند، مى تواند اين نكته را برساند كه چون خداوند، از شبهه ايجاد شده در ذهن ها خبر داشته، اقدام به پاسخگويى كرده است.</w:t>
      </w:r>
    </w:p>
    <w:p>
      <w:pPr>
        <w:pStyle w:val="Heading3"/>
      </w:pPr>
      <w:bookmarkStart w:id="1584" w:name="_Toc1147"/>
      <w:r>
        <w:t>259- معاد جسمانى</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- 2 - 259 - 2،3،4،5،15،17،18،20</w:t>
      </w:r>
    </w:p>
    <w:p>
      <w:pPr>
        <w:pStyle w:val="BookText"/>
      </w:pPr>
      <w:r>
        <w:rPr>
          <w:rFonts w:ascii="IRNazanin" w:hAnsi="IRNazanin" w:eastAsia="IRNazanin" w:cs="IRNazanin"/>
          <w:lang w:bidi="fa-IR"/>
          <w:color w:val="111111"/>
          <w:sz w:val="28"/>
          <w:szCs w:val="28"/>
          <w:rtl/>
        </w:rPr>
        <w:t xml:space="preserve">2 - عبور فردى ( عزير ) در ضمن سفر از قريه ويران شده اى كه ديوار هاى آن روى سقفهايش فروريخته و مشاهده مردگان و پرسش وى از خداوند درباره چگونگىِ زنده شدن آنان</w:t>
      </w:r>
    </w:p>
    <w:p>
      <w:pPr>
        <w:pStyle w:val="BookText"/>
      </w:pPr>
      <w:r>
        <w:rPr>
          <w:rFonts w:ascii="Amiri" w:hAnsi="Amiri" w:eastAsia="Amiri" w:cs="Amiri"/>
          <w:lang w:bidi="ar-SA"/>
          <w:color w:val="111111"/>
          <w:sz w:val="28"/>
          <w:szCs w:val="28"/>
          <w:rtl/>
        </w:rPr>
        <w:t xml:space="preserve">او كالّذى مرّ على قرية و هى خاوية على عروشها</w:t>
      </w:r>
    </w:p>
    <w:p>
      <w:pPr>
        <w:pStyle w:val="BookText"/>
      </w:pPr>
      <w:r>
        <w:rPr>
          <w:rFonts w:ascii="IRNazanin" w:hAnsi="IRNazanin" w:eastAsia="IRNazanin" w:cs="IRNazanin"/>
          <w:lang w:bidi="fa-IR"/>
          <w:color w:val="111111"/>
          <w:sz w:val="28"/>
          <w:szCs w:val="28"/>
          <w:rtl/>
        </w:rPr>
        <w:t xml:space="preserve">بسيارى از مفسّران برآنند كه داستان ذكر شده درباره عزير پيامبر است; گر چه برخى آن را به ارميا نسبت داده اند. گفتنى است كه جمله «خاوية على عروشها» را برخى به معناى خالى از سكنه و برخى مخروبه و فروپاشيده دانسته اند.</w:t>
      </w:r>
    </w:p>
    <w:p>
      <w:pPr>
        <w:pStyle w:val="BookText"/>
      </w:pPr>
      <w:r>
        <w:rPr>
          <w:rFonts w:ascii="IRNazanin" w:hAnsi="IRNazanin" w:eastAsia="IRNazanin" w:cs="IRNazanin"/>
          <w:lang w:bidi="fa-IR"/>
          <w:color w:val="111111"/>
          <w:sz w:val="28"/>
          <w:szCs w:val="28"/>
          <w:rtl/>
        </w:rPr>
        <w:t xml:space="preserve">3 - پيچيدگى كيفيّت زنده شدن مردگان</w:t>
      </w:r>
    </w:p>
    <w:p>
      <w:pPr>
        <w:pStyle w:val="BookText"/>
      </w:pPr>
      <w:r>
        <w:rPr>
          <w:rFonts w:ascii="Amiri" w:hAnsi="Amiri" w:eastAsia="Amiri" w:cs="Amiri"/>
          <w:lang w:bidi="ar-SA"/>
          <w:color w:val="111111"/>
          <w:sz w:val="28"/>
          <w:szCs w:val="28"/>
          <w:rtl/>
        </w:rPr>
        <w:t xml:space="preserve">قال انّى يحيى هذه اللّه بعد موتها</w:t>
      </w:r>
    </w:p>
    <w:p>
      <w:pPr>
        <w:pStyle w:val="BookText"/>
      </w:pPr>
      <w:r>
        <w:rPr>
          <w:rFonts w:ascii="IRNazanin" w:hAnsi="IRNazanin" w:eastAsia="IRNazanin" w:cs="IRNazanin"/>
          <w:lang w:bidi="fa-IR"/>
          <w:color w:val="111111"/>
          <w:sz w:val="28"/>
          <w:szCs w:val="28"/>
          <w:rtl/>
        </w:rPr>
        <w:t xml:space="preserve">«انّى»، متضمّنِ معناى كَيفَ و اَينَ است; يعنى چگونه و كجا. ولى به قرينه اين كه در جواب وى تنها به چگونگى زنده شدن مردگان اشاره شده است، مى توان گفت كه در اين آيه «انّى» تنها به معناى كَيفَ استعمال شده است.</w:t>
      </w:r>
    </w:p>
    <w:p>
      <w:pPr>
        <w:pStyle w:val="BookText"/>
      </w:pPr>
      <w:r>
        <w:rPr>
          <w:rFonts w:ascii="IRNazanin" w:hAnsi="IRNazanin" w:eastAsia="IRNazanin" w:cs="IRNazanin"/>
          <w:lang w:bidi="fa-IR"/>
          <w:color w:val="111111"/>
          <w:sz w:val="28"/>
          <w:szCs w:val="28"/>
          <w:rtl/>
        </w:rPr>
        <w:t xml:space="preserve">4 - آگاهى عزير به اصل زنده شدن مردگان در رستاخيز و پرسش وى از چگونگىِ زنده شدن آنان</w:t>
      </w:r>
    </w:p>
    <w:p>
      <w:pPr>
        <w:pStyle w:val="BookText"/>
      </w:pPr>
      <w:r>
        <w:rPr>
          <w:rFonts w:ascii="Amiri" w:hAnsi="Amiri" w:eastAsia="Amiri" w:cs="Amiri"/>
          <w:lang w:bidi="ar-SA"/>
          <w:color w:val="111111"/>
          <w:sz w:val="28"/>
          <w:szCs w:val="28"/>
          <w:rtl/>
        </w:rPr>
        <w:t xml:space="preserve">قال انّى يحيى هذه اللّه بعد موتها</w:t>
      </w:r>
    </w:p>
    <w:p>
      <w:pPr>
        <w:pStyle w:val="BookText"/>
      </w:pPr>
      <w:r>
        <w:rPr>
          <w:rFonts w:ascii="IRNazanin" w:hAnsi="IRNazanin" w:eastAsia="IRNazanin" w:cs="IRNazanin"/>
          <w:lang w:bidi="fa-IR"/>
          <w:color w:val="111111"/>
          <w:sz w:val="28"/>
          <w:szCs w:val="28"/>
          <w:rtl/>
        </w:rPr>
        <w:t xml:space="preserve">«انّى يحيى» كه استفهام است، دلالت دارد بر اينكه عزير، اصل احيا را اذعان داشته و از كيفيّت آن پرسش كرده است.</w:t>
      </w:r>
    </w:p>
    <w:p>
      <w:pPr>
        <w:pStyle w:val="BookText"/>
      </w:pPr>
      <w:r>
        <w:rPr>
          <w:rFonts w:ascii="IRNazanin" w:hAnsi="IRNazanin" w:eastAsia="IRNazanin" w:cs="IRNazanin"/>
          <w:lang w:bidi="fa-IR"/>
          <w:color w:val="111111"/>
          <w:sz w:val="28"/>
          <w:szCs w:val="28"/>
          <w:rtl/>
        </w:rPr>
        <w:t xml:space="preserve">5 - خداوند ، عزير را ميراند و پس از صد سال وى را زنده كرد تا پاسخى باشد به پرسش وى از چگونگى زنده شدن مردگان</w:t>
      </w:r>
    </w:p>
    <w:p>
      <w:pPr>
        <w:pStyle w:val="BookText"/>
      </w:pPr>
      <w:r>
        <w:rPr>
          <w:rFonts w:ascii="Amiri" w:hAnsi="Amiri" w:eastAsia="Amiri" w:cs="Amiri"/>
          <w:lang w:bidi="ar-SA"/>
          <w:color w:val="111111"/>
          <w:sz w:val="28"/>
          <w:szCs w:val="28"/>
          <w:rtl/>
        </w:rPr>
        <w:t xml:space="preserve">قال انّى . .. فاماته اللّه مائة عام ثمّ بعثه</w:t>
      </w:r>
    </w:p>
    <w:p>
      <w:pPr>
        <w:pStyle w:val="BookText"/>
      </w:pPr>
      <w:r>
        <w:rPr>
          <w:rFonts w:ascii="IRNazanin" w:hAnsi="IRNazanin" w:eastAsia="IRNazanin" w:cs="IRNazanin"/>
          <w:lang w:bidi="fa-IR"/>
          <w:color w:val="111111"/>
          <w:sz w:val="28"/>
          <w:szCs w:val="28"/>
          <w:rtl/>
        </w:rPr>
        <w:t xml:space="preserve">15 - مرگ صد ساله عزير و حيات وى پس از آن ، شاهد و نشانه اى است براى همگان بر زنده شدن مردگان در رستاخيز</w:t>
      </w:r>
    </w:p>
    <w:p>
      <w:pPr>
        <w:pStyle w:val="BookText"/>
      </w:pPr>
      <w:r>
        <w:rPr>
          <w:rFonts w:ascii="Amiri" w:hAnsi="Amiri" w:eastAsia="Amiri" w:cs="Amiri"/>
          <w:lang w:bidi="ar-SA"/>
          <w:color w:val="111111"/>
          <w:sz w:val="28"/>
          <w:szCs w:val="28"/>
          <w:rtl/>
        </w:rPr>
        <w:t xml:space="preserve">قال انّى يحيى هذه اللّه . .. و لنجعلك ايةً للنّاس</w:t>
      </w:r>
    </w:p>
    <w:p>
      <w:pPr>
        <w:pStyle w:val="BookText"/>
      </w:pPr>
      <w:r>
        <w:rPr>
          <w:rFonts w:ascii="IRNazanin" w:hAnsi="IRNazanin" w:eastAsia="IRNazanin" w:cs="IRNazanin"/>
          <w:lang w:bidi="fa-IR"/>
          <w:color w:val="111111"/>
          <w:sz w:val="28"/>
          <w:szCs w:val="28"/>
          <w:rtl/>
        </w:rPr>
        <w:t xml:space="preserve">17 - زنده شدن الاغ عزير پس از جمع آورى استخوان هاى آن و پوشاندن گوشت بر آنها ، پاسخى به پرسش وى از كيفيّت و امكان حيات مردگان</w:t>
      </w:r>
    </w:p>
    <w:p>
      <w:pPr>
        <w:pStyle w:val="BookText"/>
      </w:pPr>
      <w:r>
        <w:rPr>
          <w:rFonts w:ascii="Amiri" w:hAnsi="Amiri" w:eastAsia="Amiri" w:cs="Amiri"/>
          <w:lang w:bidi="ar-SA"/>
          <w:color w:val="111111"/>
          <w:sz w:val="28"/>
          <w:szCs w:val="28"/>
          <w:rtl/>
        </w:rPr>
        <w:t xml:space="preserve">و انظر الى العظام كيف ننشزها ثمَّ نكسوها لحماً</w:t>
      </w:r>
    </w:p>
    <w:p>
      <w:pPr>
        <w:pStyle w:val="BookText"/>
      </w:pPr>
      <w:r>
        <w:rPr>
          <w:rFonts w:ascii="IRNazanin" w:hAnsi="IRNazanin" w:eastAsia="IRNazanin" w:cs="IRNazanin"/>
          <w:lang w:bidi="fa-IR"/>
          <w:color w:val="111111"/>
          <w:sz w:val="28"/>
          <w:szCs w:val="28"/>
          <w:rtl/>
        </w:rPr>
        <w:t xml:space="preserve">مراد از «العظام» به قرينه «و انظر الى حمارك»، استخوانهاى همان الاغ است ; چون صرف نگاه به حمار، نشانه اى براى احياى مردگان نيست.</w:t>
      </w:r>
    </w:p>
    <w:p>
      <w:pPr>
        <w:pStyle w:val="BookText"/>
      </w:pPr>
      <w:r>
        <w:rPr>
          <w:rFonts w:ascii="IRNazanin" w:hAnsi="IRNazanin" w:eastAsia="IRNazanin" w:cs="IRNazanin"/>
          <w:lang w:bidi="fa-IR"/>
          <w:color w:val="111111"/>
          <w:sz w:val="28"/>
          <w:szCs w:val="28"/>
          <w:rtl/>
        </w:rPr>
        <w:t xml:space="preserve">18 - جسمانى بودن معاد</w:t>
      </w:r>
    </w:p>
    <w:p>
      <w:pPr>
        <w:pStyle w:val="BookText"/>
      </w:pPr>
      <w:r>
        <w:rPr>
          <w:rFonts w:ascii="Amiri" w:hAnsi="Amiri" w:eastAsia="Amiri" w:cs="Amiri"/>
          <w:lang w:bidi="ar-SA"/>
          <w:color w:val="111111"/>
          <w:sz w:val="28"/>
          <w:szCs w:val="28"/>
          <w:rtl/>
        </w:rPr>
        <w:t xml:space="preserve">قال انّى يحيى هذه اللّه بعد موتها . .. ثم نكسوها لحماً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درك عزير از چگونگى معاد و توانايى خدا بر احياى مردگان ، پس از مشاهده زنده شدن خويش و عدم فساد طعام و نوشيدنى ها و زنده شدن الاغ</w:t>
      </w:r>
    </w:p>
    <w:p>
      <w:pPr>
        <w:pStyle w:val="BookText"/>
      </w:pPr>
      <w:r>
        <w:rPr>
          <w:rFonts w:ascii="Amiri" w:hAnsi="Amiri" w:eastAsia="Amiri" w:cs="Amiri"/>
          <w:lang w:bidi="ar-SA"/>
          <w:color w:val="111111"/>
          <w:sz w:val="28"/>
          <w:szCs w:val="28"/>
          <w:rtl/>
        </w:rPr>
        <w:t xml:space="preserve">قال انّى يحيى . .. قال اعلم انّ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- 2 - 260 - 17،20</w:t>
      </w:r>
    </w:p>
    <w:p>
      <w:pPr>
        <w:pStyle w:val="BookText"/>
      </w:pPr>
      <w:r>
        <w:rPr>
          <w:rFonts w:ascii="IRNazanin" w:hAnsi="IRNazanin" w:eastAsia="IRNazanin" w:cs="IRNazanin"/>
          <w:lang w:bidi="fa-IR"/>
          <w:color w:val="111111"/>
          <w:sz w:val="28"/>
          <w:szCs w:val="28"/>
          <w:rtl/>
        </w:rPr>
        <w:t xml:space="preserve">17 - بازگشت آدميان به هنگامه رستاخيز ، با همان جسم دنيايى</w:t>
      </w:r>
    </w:p>
    <w:p>
      <w:pPr>
        <w:pStyle w:val="BookText"/>
      </w:pPr>
      <w:r>
        <w:rPr>
          <w:rFonts w:ascii="Amiri" w:hAnsi="Amiri" w:eastAsia="Amiri" w:cs="Amiri"/>
          <w:lang w:bidi="ar-SA"/>
          <w:color w:val="111111"/>
          <w:sz w:val="28"/>
          <w:szCs w:val="28"/>
          <w:rtl/>
        </w:rPr>
        <w:t xml:space="preserve">كيف تحيى الموتى . .. ثم ادعهنّ يأتينك سعياً</w:t>
      </w:r>
    </w:p>
    <w:p>
      <w:pPr>
        <w:pStyle w:val="BookText"/>
      </w:pPr>
      <w:r>
        <w:rPr>
          <w:rFonts w:ascii="IRNazanin" w:hAnsi="IRNazanin" w:eastAsia="IRNazanin" w:cs="IRNazanin"/>
          <w:lang w:bidi="fa-IR"/>
          <w:color w:val="111111"/>
          <w:sz w:val="28"/>
          <w:szCs w:val="28"/>
          <w:rtl/>
        </w:rPr>
        <w:t xml:space="preserve">20 - خداوند ، جمع كننده اجزاى پراكنده شده قبلى مردگان ، و زنده كننده آنان در هنگامه رستاخيز</w:t>
      </w:r>
    </w:p>
    <w:p>
      <w:pPr>
        <w:pStyle w:val="BookText"/>
      </w:pPr>
      <w:r>
        <w:rPr>
          <w:rFonts w:ascii="Amiri" w:hAnsi="Amiri" w:eastAsia="Amiri" w:cs="Amiri"/>
          <w:lang w:bidi="ar-SA"/>
          <w:color w:val="111111"/>
          <w:sz w:val="28"/>
          <w:szCs w:val="28"/>
          <w:rtl/>
        </w:rPr>
        <w:t xml:space="preserve">قال فخذ اربعة من الطير . .. ثمّ ادعهنّ يأتينك سعياً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- 3 - 180 - 16</w:t>
      </w:r>
    </w:p>
    <w:p>
      <w:pPr>
        <w:pStyle w:val="BookText"/>
      </w:pPr>
      <w:r>
        <w:rPr>
          <w:rFonts w:ascii="IRNazanin" w:hAnsi="IRNazanin" w:eastAsia="IRNazanin" w:cs="IRNazanin"/>
          <w:lang w:bidi="fa-IR"/>
          <w:color w:val="111111"/>
          <w:sz w:val="28"/>
          <w:szCs w:val="28"/>
          <w:rtl/>
        </w:rPr>
        <w:t xml:space="preserve">16 - معاد ، جسمانى است .</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Amiri" w:hAnsi="Amiri" w:eastAsia="Amiri" w:cs="Amiri"/>
          <w:lang w:bidi="ar-SA"/>
          <w:color w:val="111111"/>
          <w:sz w:val="28"/>
          <w:szCs w:val="28"/>
          <w:rtl/>
        </w:rPr>
        <w:t xml:space="preserve">برداشت فوق بر اين مبناست كه معناى ظاهرى «سيطوّقون . .. » مراد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- 4 - 56 - 7</w:t>
      </w:r>
    </w:p>
    <w:p>
      <w:pPr>
        <w:pStyle w:val="BookText"/>
      </w:pPr>
      <w:r>
        <w:rPr>
          <w:rFonts w:ascii="IRNazanin" w:hAnsi="IRNazanin" w:eastAsia="IRNazanin" w:cs="IRNazanin"/>
          <w:lang w:bidi="fa-IR"/>
          <w:color w:val="111111"/>
          <w:sz w:val="28"/>
          <w:szCs w:val="28"/>
          <w:rtl/>
        </w:rPr>
        <w:t xml:space="preserve">7 - معاد ، جسمانى است .</w:t>
      </w:r>
    </w:p>
    <w:p>
      <w:pPr>
        <w:pStyle w:val="BookText"/>
      </w:pPr>
      <w:r>
        <w:rPr>
          <w:rFonts w:ascii="Amiri" w:hAnsi="Amiri" w:eastAsia="Amiri" w:cs="Amiri"/>
          <w:lang w:bidi="ar-SA"/>
          <w:color w:val="111111"/>
          <w:sz w:val="28"/>
          <w:szCs w:val="28"/>
          <w:rtl/>
        </w:rPr>
        <w:t xml:space="preserve">كلّما نضجت جلودهم بدّلناهم جلوداً غيرها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- 10 - 4 - 8</w:t>
      </w:r>
    </w:p>
    <w:p>
      <w:pPr>
        <w:pStyle w:val="BookText"/>
      </w:pPr>
      <w:r>
        <w:rPr>
          <w:rFonts w:ascii="Amiri" w:hAnsi="Amiri" w:eastAsia="Amiri" w:cs="Amiri"/>
          <w:lang w:bidi="ar-SA"/>
          <w:color w:val="111111"/>
          <w:sz w:val="28"/>
          <w:szCs w:val="28"/>
          <w:rtl/>
        </w:rPr>
        <w:t xml:space="preserve">8 - معاد ( رستاخيز انسان و جهان ) مادى و جسمانى است .</w:t>
      </w:r>
    </w:p>
    <w:p>
      <w:pPr>
        <w:pStyle w:val="BookText"/>
      </w:pPr>
      <w:r>
        <w:rPr>
          <w:rFonts w:ascii="Amiri" w:hAnsi="Amiri" w:eastAsia="Amiri" w:cs="Amiri"/>
          <w:lang w:bidi="ar-SA"/>
          <w:color w:val="111111"/>
          <w:sz w:val="28"/>
          <w:szCs w:val="28"/>
          <w:rtl/>
        </w:rPr>
        <w:t xml:space="preserve">إنه يبدؤا الخلق ثم يعيده</w:t>
      </w:r>
    </w:p>
    <w:p>
      <w:pPr>
        <w:pStyle w:val="BookText"/>
      </w:pPr>
      <w:r>
        <w:rPr>
          <w:rFonts w:ascii="IRNazanin" w:hAnsi="IRNazanin" w:eastAsia="IRNazanin" w:cs="IRNazanin"/>
          <w:lang w:bidi="fa-IR"/>
          <w:color w:val="111111"/>
          <w:sz w:val="28"/>
          <w:szCs w:val="28"/>
          <w:rtl/>
        </w:rPr>
        <w:t xml:space="preserve">«اعادة» به معناى بازگرداندن خود شىء است. اعاده خود جهان آفرينش و انسان در روز رستاخيز،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- 10 - 34 - 10</w:t>
      </w:r>
    </w:p>
    <w:p>
      <w:pPr>
        <w:pStyle w:val="BookText"/>
      </w:pPr>
      <w:r>
        <w:rPr>
          <w:rFonts w:ascii="IRNazanin" w:hAnsi="IRNazanin" w:eastAsia="IRNazanin" w:cs="IRNazanin"/>
          <w:lang w:bidi="fa-IR"/>
          <w:color w:val="111111"/>
          <w:sz w:val="28"/>
          <w:szCs w:val="28"/>
          <w:rtl/>
        </w:rPr>
        <w:t xml:space="preserve">10 - معاد ، جسمانى است .</w:t>
      </w:r>
    </w:p>
    <w:p>
      <w:pPr>
        <w:pStyle w:val="BookText"/>
      </w:pPr>
      <w:r>
        <w:rPr>
          <w:rFonts w:ascii="Amiri" w:hAnsi="Amiri" w:eastAsia="Amiri" w:cs="Amiri"/>
          <w:lang w:bidi="ar-SA"/>
          <w:color w:val="111111"/>
          <w:sz w:val="28"/>
          <w:szCs w:val="28"/>
          <w:rtl/>
        </w:rPr>
        <w:t xml:space="preserve">قل اللّه يبدؤا الخلق ثم يعيده</w:t>
      </w:r>
    </w:p>
    <w:p>
      <w:pPr>
        <w:pStyle w:val="BookText"/>
      </w:pPr>
      <w:r>
        <w:rPr>
          <w:rFonts w:ascii="IRNazanin" w:hAnsi="IRNazanin" w:eastAsia="IRNazanin" w:cs="IRNazanin"/>
          <w:lang w:bidi="fa-IR"/>
          <w:color w:val="111111"/>
          <w:sz w:val="28"/>
          <w:szCs w:val="28"/>
          <w:rtl/>
        </w:rPr>
        <w:t xml:space="preserve">ضمير در «يعيده» به «الخلق» بر مى گردد و معناى حقيقى «اعاده»، برگرداندن خود شىء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- 14 - 43 - 5</w:t>
      </w:r>
    </w:p>
    <w:p>
      <w:pPr>
        <w:pStyle w:val="BookText"/>
      </w:pPr>
      <w:r>
        <w:rPr>
          <w:rFonts w:ascii="Amiri" w:hAnsi="Amiri" w:eastAsia="Amiri" w:cs="Amiri"/>
          <w:lang w:bidi="ar-SA"/>
          <w:color w:val="111111"/>
          <w:sz w:val="28"/>
          <w:szCs w:val="28"/>
          <w:rtl/>
        </w:rPr>
        <w:t xml:space="preserve">5- حضور انسان در قيامت با جسم و روح است .</w:t>
      </w:r>
    </w:p>
    <w:p>
      <w:pPr>
        <w:pStyle w:val="BookText"/>
      </w:pPr>
      <w:r>
        <w:rPr>
          <w:rFonts w:ascii="Amiri" w:hAnsi="Amiri" w:eastAsia="Amiri" w:cs="Amiri"/>
          <w:lang w:bidi="ar-SA"/>
          <w:color w:val="111111"/>
          <w:sz w:val="28"/>
          <w:szCs w:val="28"/>
          <w:rtl/>
        </w:rPr>
        <w:t xml:space="preserve">ليوم تشخص فيه الأبصر . مهطعين مقنعى رءوسهم لايرتدّ إليهم طرفهم و أفئدتهم هوآء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- 14 - 50 - 5</w:t>
      </w:r>
    </w:p>
    <w:p>
      <w:pPr>
        <w:pStyle w:val="BookText"/>
      </w:pPr>
      <w:r>
        <w:rPr>
          <w:rFonts w:ascii="Amiri" w:hAnsi="Amiri" w:eastAsia="Amiri" w:cs="Amiri"/>
          <w:lang w:bidi="ar-SA"/>
          <w:color w:val="111111"/>
          <w:sz w:val="28"/>
          <w:szCs w:val="28"/>
          <w:rtl/>
        </w:rPr>
        <w:t xml:space="preserve">5- انسان ها در قيامت با جسم و روح حضور خواهند يافت .</w:t>
      </w:r>
    </w:p>
    <w:p>
      <w:pPr>
        <w:pStyle w:val="BookText"/>
      </w:pPr>
      <w:r>
        <w:rPr>
          <w:rFonts w:ascii="Amiri" w:hAnsi="Amiri" w:eastAsia="Amiri" w:cs="Amiri"/>
          <w:lang w:bidi="ar-SA"/>
          <w:color w:val="111111"/>
          <w:sz w:val="28"/>
          <w:szCs w:val="28"/>
          <w:rtl/>
        </w:rPr>
        <w:t xml:space="preserve">مقرّنين فى الأصفاد . سرابيلهم من قطران و تغشى وجوههم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- 15 - 47 - 4</w:t>
      </w:r>
    </w:p>
    <w:p>
      <w:pPr>
        <w:pStyle w:val="BookText"/>
      </w:pPr>
      <w:r>
        <w:rPr>
          <w:rFonts w:ascii="IRNazanin" w:hAnsi="IRNazanin" w:eastAsia="IRNazanin" w:cs="IRNazanin"/>
          <w:lang w:bidi="fa-IR"/>
          <w:color w:val="111111"/>
          <w:sz w:val="28"/>
          <w:szCs w:val="28"/>
          <w:rtl/>
        </w:rPr>
        <w:t xml:space="preserve">4- حضور انسان ها در بهشت ، جسمانى است .</w:t>
      </w:r>
    </w:p>
    <w:p>
      <w:pPr>
        <w:pStyle w:val="BookText"/>
      </w:pPr>
      <w:r>
        <w:rPr>
          <w:rFonts w:ascii="Amiri" w:hAnsi="Amiri" w:eastAsia="Amiri" w:cs="Amiri"/>
          <w:lang w:bidi="ar-SA"/>
          <w:color w:val="111111"/>
          <w:sz w:val="28"/>
          <w:szCs w:val="28"/>
          <w:rtl/>
        </w:rPr>
        <w:t xml:space="preserve">و نزعنا ما فى صدورهم من غلّ إخونًا على سرر 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- 17 - 50 - 4</w:t>
      </w:r>
    </w:p>
    <w:p>
      <w:pPr>
        <w:pStyle w:val="BookText"/>
      </w:pPr>
      <w:r>
        <w:rPr>
          <w:rFonts w:ascii="IRNazanin" w:hAnsi="IRNazanin" w:eastAsia="IRNazanin" w:cs="IRNazanin"/>
          <w:lang w:bidi="fa-IR"/>
          <w:color w:val="111111"/>
          <w:sz w:val="28"/>
          <w:szCs w:val="28"/>
          <w:rtl/>
        </w:rPr>
        <w:t xml:space="preserve">4- خداوند ، قادر بر زنده ساختن مجدد انسان ها ، حتى اگر به سنگ و آهن مبدل شوند .</w:t>
      </w:r>
    </w:p>
    <w:p>
      <w:pPr>
        <w:pStyle w:val="BookText"/>
      </w:pPr>
      <w:r>
        <w:rPr>
          <w:rFonts w:ascii="Amiri" w:hAnsi="Amiri" w:eastAsia="Amiri" w:cs="Amiri"/>
          <w:lang w:bidi="ar-SA"/>
          <w:color w:val="111111"/>
          <w:sz w:val="28"/>
          <w:szCs w:val="28"/>
          <w:rtl/>
        </w:rPr>
        <w:t xml:space="preserve">قل كونوا حجارة أو حديدًا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- 17 - 51 - 2،4</w:t>
      </w:r>
    </w:p>
    <w:p>
      <w:pPr>
        <w:pStyle w:val="BookText"/>
      </w:pPr>
      <w:r>
        <w:rPr>
          <w:rFonts w:ascii="IRNazanin" w:hAnsi="IRNazanin" w:eastAsia="IRNazanin" w:cs="IRNazanin"/>
          <w:lang w:bidi="fa-IR"/>
          <w:color w:val="111111"/>
          <w:sz w:val="28"/>
          <w:szCs w:val="28"/>
          <w:rtl/>
        </w:rPr>
        <w:t xml:space="preserve">2- براى خداوند ، احياى مجدد انسان از خاك ، سنگ ، آهن و يا ماده سخت تر از اين ها ، يكسان است .</w:t>
      </w:r>
    </w:p>
    <w:p>
      <w:pPr>
        <w:pStyle w:val="BookText"/>
      </w:pPr>
      <w:r>
        <w:rPr>
          <w:rFonts w:ascii="Amiri" w:hAnsi="Amiri" w:eastAsia="Amiri" w:cs="Amiri"/>
          <w:lang w:bidi="ar-SA"/>
          <w:color w:val="111111"/>
          <w:sz w:val="28"/>
          <w:szCs w:val="28"/>
          <w:rtl/>
        </w:rPr>
        <w:t xml:space="preserve">قل كونوا حجارة أو حديدًا . أو خلقًا ممّا يكبر فى صدوركم</w:t>
      </w:r>
    </w:p>
    <w:p>
      <w:pPr>
        <w:pStyle w:val="BookText"/>
      </w:pPr>
      <w:r>
        <w:rPr>
          <w:rFonts w:ascii="IRNazanin" w:hAnsi="IRNazanin" w:eastAsia="IRNazanin" w:cs="IRNazanin"/>
          <w:lang w:bidi="fa-IR"/>
          <w:color w:val="111111"/>
          <w:sz w:val="28"/>
          <w:szCs w:val="28"/>
          <w:rtl/>
        </w:rPr>
        <w:t xml:space="preserve">از حرف «أو» كه براى تخيير است و حكايت از تساوى معطوف و معطوف عليه در نزد متكلم دارد، استفاده مى شود كه: سنگ شدن يا آهن شدن انسان، باعث نمى شود كه خداوند در برخى موارد، نياز به اعمال قدرت افزون ترى داشته باشد.</w:t>
      </w:r>
    </w:p>
    <w:p>
      <w:pPr>
        <w:pStyle w:val="BookText"/>
      </w:pPr>
      <w:r>
        <w:rPr>
          <w:rFonts w:ascii="IRNazanin" w:hAnsi="IRNazanin" w:eastAsia="IRNazanin" w:cs="IRNazanin"/>
          <w:lang w:bidi="fa-IR"/>
          <w:color w:val="111111"/>
          <w:sz w:val="28"/>
          <w:szCs w:val="28"/>
          <w:rtl/>
        </w:rPr>
        <w:t xml:space="preserve">4- معاد انسان ، جسمانى است .</w:t>
      </w:r>
    </w:p>
    <w:p>
      <w:pPr>
        <w:pStyle w:val="BookText"/>
      </w:pPr>
      <w:r>
        <w:rPr>
          <w:rFonts w:ascii="Amiri" w:hAnsi="Amiri" w:eastAsia="Amiri" w:cs="Amiri"/>
          <w:lang w:bidi="ar-SA"/>
          <w:color w:val="111111"/>
          <w:sz w:val="28"/>
          <w:szCs w:val="28"/>
          <w:rtl/>
        </w:rPr>
        <w:t xml:space="preserve">قالوا أءذا كنّا عظمًا و رفتًا أءنَّا لمبعوثون خلقًا جديدًا . قل كونوا حجارة أو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- 17 - 97 - 9</w:t>
      </w:r>
    </w:p>
    <w:p>
      <w:pPr>
        <w:pStyle w:val="BookText"/>
      </w:pPr>
      <w:r>
        <w:rPr>
          <w:rFonts w:ascii="Amiri" w:hAnsi="Amiri" w:eastAsia="Amiri" w:cs="Amiri"/>
          <w:lang w:bidi="ar-SA"/>
          <w:color w:val="111111"/>
          <w:sz w:val="28"/>
          <w:szCs w:val="28"/>
          <w:rtl/>
        </w:rPr>
        <w:t xml:space="preserve">9- حشر انسان در قيامت ، حشرى جسمانى است .</w:t>
      </w:r>
    </w:p>
    <w:p>
      <w:pPr>
        <w:pStyle w:val="BookText"/>
      </w:pPr>
      <w:r>
        <w:rPr>
          <w:rFonts w:ascii="Amiri" w:hAnsi="Amiri" w:eastAsia="Amiri" w:cs="Amiri"/>
          <w:lang w:bidi="ar-SA"/>
          <w:color w:val="111111"/>
          <w:sz w:val="28"/>
          <w:szCs w:val="28"/>
          <w:rtl/>
        </w:rPr>
        <w:t xml:space="preserve">و نحشرهم يوم القيمة على وجوههم عميًا و بكمًا و صمًّا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- 17 - 99 - 6</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حيات انسان ها در قيامت ، با جسمى همانند جسم دنيايى خواهد بود .</w:t>
      </w:r>
    </w:p>
    <w:p>
      <w:pPr>
        <w:pStyle w:val="BookText"/>
      </w:pPr>
      <w:r>
        <w:rPr>
          <w:rFonts w:ascii="Amiri" w:hAnsi="Amiri" w:eastAsia="Amiri" w:cs="Amiri"/>
          <w:lang w:bidi="ar-SA"/>
          <w:color w:val="111111"/>
          <w:sz w:val="28"/>
          <w:szCs w:val="28"/>
          <w:rtl/>
        </w:rPr>
        <w:t xml:space="preserve">قادر على أن يخلق مثلهم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- 18 - 29 - 23</w:t>
      </w:r>
    </w:p>
    <w:p>
      <w:pPr>
        <w:pStyle w:val="BookText"/>
      </w:pPr>
      <w:r>
        <w:rPr>
          <w:rFonts w:ascii="Amiri" w:hAnsi="Amiri" w:eastAsia="Amiri" w:cs="Amiri"/>
          <w:lang w:bidi="ar-SA"/>
          <w:color w:val="111111"/>
          <w:sz w:val="28"/>
          <w:szCs w:val="28"/>
          <w:rtl/>
        </w:rPr>
        <w:t xml:space="preserve">23- معاد ، جسمانى است و انسان ، با بدنى مادّى ، در قيامت حضور خواهد يافت .</w:t>
      </w:r>
    </w:p>
    <w:p>
      <w:pPr>
        <w:pStyle w:val="BookText"/>
      </w:pPr>
      <w:r>
        <w:rPr>
          <w:rFonts w:ascii="Amiri" w:hAnsi="Amiri" w:eastAsia="Amiri" w:cs="Amiri"/>
          <w:lang w:bidi="ar-SA"/>
          <w:color w:val="111111"/>
          <w:sz w:val="28"/>
          <w:szCs w:val="28"/>
          <w:rtl/>
        </w:rPr>
        <w:t xml:space="preserve">يغاثوا بماء . .. يشوى الوجوه بئس الشراب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- 18 - 31 - 8</w:t>
      </w:r>
    </w:p>
    <w:p>
      <w:pPr>
        <w:pStyle w:val="BookText"/>
      </w:pPr>
      <w:r>
        <w:rPr>
          <w:rFonts w:ascii="Amiri" w:hAnsi="Amiri" w:eastAsia="Amiri" w:cs="Amiri"/>
          <w:lang w:bidi="ar-SA"/>
          <w:color w:val="111111"/>
          <w:sz w:val="28"/>
          <w:szCs w:val="28"/>
          <w:rtl/>
        </w:rPr>
        <w:t xml:space="preserve">8- معاد و حيات آدمى در سراى آخرت ، جسمانى و مادّى است .</w:t>
      </w:r>
    </w:p>
    <w:p>
      <w:pPr>
        <w:pStyle w:val="BookText"/>
      </w:pPr>
      <w:r>
        <w:rPr>
          <w:rFonts w:ascii="Amiri" w:hAnsi="Amiri" w:eastAsia="Amiri" w:cs="Amiri"/>
          <w:lang w:bidi="ar-SA"/>
          <w:color w:val="111111"/>
          <w:sz w:val="28"/>
          <w:szCs w:val="28"/>
          <w:rtl/>
        </w:rPr>
        <w:t xml:space="preserve">يحلّون . .. و يلبسون ... متّكئين فيها على الأرائك</w:t>
      </w:r>
    </w:p>
    <w:p>
      <w:pPr>
        <w:pStyle w:val="BookText"/>
      </w:pPr>
      <w:r>
        <w:rPr>
          <w:rFonts w:ascii="IRNazanin" w:hAnsi="IRNazanin" w:eastAsia="IRNazanin" w:cs="IRNazanin"/>
          <w:lang w:bidi="fa-IR"/>
          <w:color w:val="111111"/>
          <w:sz w:val="28"/>
          <w:szCs w:val="28"/>
          <w:rtl/>
        </w:rPr>
        <w:t xml:space="preserve">سخن از لباس و انواع آن و ترسيم حجله ها و تخت ها و نيز نهرهاى جارى از زير درختان، جملگى، گوياى جسمانى بودن معاد و وجود حيات مادّى در سراى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- 18 - 48 - 9</w:t>
      </w:r>
    </w:p>
    <w:p>
      <w:pPr>
        <w:pStyle w:val="BookText"/>
      </w:pPr>
      <w:r>
        <w:rPr>
          <w:rFonts w:ascii="Amiri" w:hAnsi="Amiri" w:eastAsia="Amiri" w:cs="Amiri"/>
          <w:lang w:bidi="ar-SA"/>
          <w:color w:val="111111"/>
          <w:sz w:val="28"/>
          <w:szCs w:val="28"/>
          <w:rtl/>
        </w:rPr>
        <w:t xml:space="preserve">9- معادِ انسان ، معاد جسمانى و داراى خصوصيات بدن دنيوى وى است . *</w:t>
      </w:r>
    </w:p>
    <w:p>
      <w:pPr>
        <w:pStyle w:val="BookText"/>
      </w:pPr>
      <w:r>
        <w:rPr>
          <w:rFonts w:ascii="Amiri" w:hAnsi="Amiri" w:eastAsia="Amiri" w:cs="Amiri"/>
          <w:lang w:bidi="ar-SA"/>
          <w:color w:val="111111"/>
          <w:sz w:val="28"/>
          <w:szCs w:val="28"/>
          <w:rtl/>
        </w:rPr>
        <w:t xml:space="preserve">لقد جئتمونا كما خلقنكم أوّل مرّة</w:t>
      </w:r>
    </w:p>
    <w:p>
      <w:pPr>
        <w:pStyle w:val="BookText"/>
      </w:pPr>
      <w:r>
        <w:rPr>
          <w:rFonts w:ascii="Amiri" w:hAnsi="Amiri" w:eastAsia="Amiri" w:cs="Amiri"/>
          <w:lang w:bidi="ar-SA"/>
          <w:color w:val="111111"/>
          <w:sz w:val="28"/>
          <w:szCs w:val="28"/>
          <w:rtl/>
        </w:rPr>
        <w:t xml:space="preserve">تشبيه حضور انسان ها در قيامت به خلقت آغازين آن ها در دنيا، اين اقتضا را دارد كه در خصوصيّات عمده، با مانند جسمانى بودن، با هم مشابهت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- 18 - 99 - 6</w:t>
      </w:r>
    </w:p>
    <w:p>
      <w:pPr>
        <w:pStyle w:val="BookText"/>
      </w:pPr>
      <w:r>
        <w:rPr>
          <w:rFonts w:ascii="IRNazanin" w:hAnsi="IRNazanin" w:eastAsia="IRNazanin" w:cs="IRNazanin"/>
          <w:lang w:bidi="fa-IR"/>
          <w:color w:val="111111"/>
          <w:sz w:val="28"/>
          <w:szCs w:val="28"/>
          <w:rtl/>
        </w:rPr>
        <w:t xml:space="preserve">6- قيامت ، با دميده شدن دوباره روح ها در اجساد و صورت هاى پيشين ، برپا مى شود . *</w:t>
      </w:r>
    </w:p>
    <w:p>
      <w:pPr>
        <w:pStyle w:val="BookText"/>
      </w:pPr>
      <w:r>
        <w:rPr>
          <w:rFonts w:ascii="IRNazanin" w:hAnsi="IRNazanin" w:eastAsia="IRNazanin" w:cs="IRNazanin"/>
          <w:lang w:bidi="fa-IR"/>
          <w:color w:val="111111"/>
          <w:sz w:val="28"/>
          <w:szCs w:val="28"/>
          <w:rtl/>
        </w:rPr>
        <w:t xml:space="preserve">و نفخ فى الصور فجمعنهم جمعًا</w:t>
      </w:r>
    </w:p>
    <w:p>
      <w:pPr>
        <w:pStyle w:val="BookText"/>
      </w:pPr>
      <w:r>
        <w:rPr>
          <w:rFonts w:ascii="Amiri" w:hAnsi="Amiri" w:eastAsia="Amiri" w:cs="Amiri"/>
          <w:lang w:bidi="ar-SA"/>
          <w:color w:val="111111"/>
          <w:sz w:val="28"/>
          <w:szCs w:val="28"/>
          <w:rtl/>
        </w:rPr>
        <w:t xml:space="preserve">برداشت بالا، بدان احتمال است كه «صور» جمع «صورة» باشد; يعنى: در «صورت ها (اجساد) روح، دميده مى شود.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- 19 - 66 - 5،6</w:t>
      </w:r>
    </w:p>
    <w:p>
      <w:pPr>
        <w:pStyle w:val="BookText"/>
      </w:pPr>
      <w:r>
        <w:rPr>
          <w:rFonts w:ascii="IRNazanin" w:hAnsi="IRNazanin" w:eastAsia="IRNazanin" w:cs="IRNazanin"/>
          <w:lang w:bidi="fa-IR"/>
          <w:color w:val="111111"/>
          <w:sz w:val="28"/>
          <w:szCs w:val="28"/>
          <w:rtl/>
        </w:rPr>
        <w:t xml:space="preserve">5- انسان هاپس از مرگ و فرارسيدن قيامت ، دوباره زنده شده و از زمين بيرون آورده خواهند شد .</w:t>
      </w:r>
    </w:p>
    <w:p>
      <w:pPr>
        <w:pStyle w:val="BookText"/>
      </w:pPr>
      <w:r>
        <w:rPr>
          <w:rFonts w:ascii="Amiri" w:hAnsi="Amiri" w:eastAsia="Amiri" w:cs="Amiri"/>
          <w:lang w:bidi="ar-SA"/>
          <w:color w:val="111111"/>
          <w:sz w:val="28"/>
          <w:szCs w:val="28"/>
          <w:rtl/>
        </w:rPr>
        <w:t xml:space="preserve">أءذا ما متّ لسوف أُخرج حيًّا</w:t>
      </w:r>
    </w:p>
    <w:p>
      <w:pPr>
        <w:pStyle w:val="BookText"/>
      </w:pPr>
      <w:r>
        <w:rPr>
          <w:rFonts w:ascii="IRNazanin" w:hAnsi="IRNazanin" w:eastAsia="IRNazanin" w:cs="IRNazanin"/>
          <w:lang w:bidi="fa-IR"/>
          <w:color w:val="111111"/>
          <w:sz w:val="28"/>
          <w:szCs w:val="28"/>
          <w:rtl/>
        </w:rPr>
        <w:t xml:space="preserve">مراد از خروج در «اخراج» - به قرنيه ذهنيت متكلّم از معاد مورد قبول پيامبران - خروج از خاك و اجزاى زمين است; يعنى، «اخراج من الارض».</w:t>
      </w:r>
    </w:p>
    <w:p>
      <w:pPr>
        <w:pStyle w:val="BookText"/>
      </w:pPr>
      <w:r>
        <w:rPr>
          <w:rFonts w:ascii="IRNazanin" w:hAnsi="IRNazanin" w:eastAsia="IRNazanin" w:cs="IRNazanin"/>
          <w:lang w:bidi="fa-IR"/>
          <w:color w:val="111111"/>
          <w:sz w:val="28"/>
          <w:szCs w:val="28"/>
          <w:rtl/>
        </w:rPr>
        <w:t xml:space="preserve">6- معاد انسان ها ، جسمانى و تخلف ناپذير است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لسوف أُخرج حيًّا</w:t>
      </w:r>
    </w:p>
    <w:p>
      <w:pPr>
        <w:pStyle w:val="BookText"/>
      </w:pPr>
      <w:r>
        <w:rPr>
          <w:rFonts w:ascii="IRNazanin" w:hAnsi="IRNazanin" w:eastAsia="IRNazanin" w:cs="IRNazanin"/>
          <w:lang w:bidi="fa-IR"/>
          <w:color w:val="111111"/>
          <w:sz w:val="28"/>
          <w:szCs w:val="28"/>
          <w:rtl/>
        </w:rPr>
        <w:t xml:space="preserve">«أُخرج» مجهول است و دلالت دارد كه اخراج قهرى است. اسناد آن به انسانى كه گوينده سخن است، گوياى مشابهت كامل وضع كنونى او از نظر جسم بودن و... با زمان خروج وى است. جمله «أءذا متّ...» گرچه كلام منكران معاد است; ولى نقل آن بدون رد و ايراد، دليل صحت گفتارى است كه مورد تعجّب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- 20 - 55 - 9</w:t>
      </w:r>
    </w:p>
    <w:p>
      <w:pPr>
        <w:pStyle w:val="BookText"/>
      </w:pPr>
      <w:r>
        <w:rPr>
          <w:rFonts w:ascii="IRNazanin" w:hAnsi="IRNazanin" w:eastAsia="IRNazanin" w:cs="IRNazanin"/>
          <w:lang w:bidi="fa-IR"/>
          <w:color w:val="111111"/>
          <w:sz w:val="28"/>
          <w:szCs w:val="28"/>
          <w:rtl/>
        </w:rPr>
        <w:t xml:space="preserve">9 - معاد ، جسمانى است .</w:t>
      </w:r>
    </w:p>
    <w:p>
      <w:pPr>
        <w:pStyle w:val="BookText"/>
      </w:pPr>
      <w:r>
        <w:rPr>
          <w:rFonts w:ascii="Amiri" w:hAnsi="Amiri" w:eastAsia="Amiri" w:cs="Amiri"/>
          <w:lang w:bidi="ar-SA"/>
          <w:color w:val="111111"/>
          <w:sz w:val="28"/>
          <w:szCs w:val="28"/>
          <w:rtl/>
        </w:rPr>
        <w:t xml:space="preserve">و منها نخرجكم تارة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- 20 - 125 - 11،12</w:t>
      </w:r>
    </w:p>
    <w:p>
      <w:pPr>
        <w:pStyle w:val="BookText"/>
      </w:pPr>
      <w:r>
        <w:rPr>
          <w:rFonts w:ascii="IRNazanin" w:hAnsi="IRNazanin" w:eastAsia="IRNazanin" w:cs="IRNazanin"/>
          <w:lang w:bidi="fa-IR"/>
          <w:color w:val="111111"/>
          <w:sz w:val="28"/>
          <w:szCs w:val="28"/>
          <w:rtl/>
        </w:rPr>
        <w:t xml:space="preserve">11 - در ديدگاه حاضران صحنه قيامت بدن انسان در آن جا ، بايد با بدنى دنيايى او هماهنگ باشد .</w:t>
      </w:r>
    </w:p>
    <w:p>
      <w:pPr>
        <w:pStyle w:val="BookText"/>
      </w:pPr>
      <w:r>
        <w:rPr>
          <w:rFonts w:ascii="Amiri" w:hAnsi="Amiri" w:eastAsia="Amiri" w:cs="Amiri"/>
          <w:lang w:bidi="ar-SA"/>
          <w:color w:val="111111"/>
          <w:sz w:val="28"/>
          <w:szCs w:val="28"/>
          <w:rtl/>
        </w:rPr>
        <w:t xml:space="preserve">لم حشرتنى أعمى و قد كنت بصيرًا</w:t>
      </w:r>
    </w:p>
    <w:p>
      <w:pPr>
        <w:pStyle w:val="BookText"/>
      </w:pPr>
      <w:r>
        <w:rPr>
          <w:rFonts w:ascii="IRNazanin" w:hAnsi="IRNazanin" w:eastAsia="IRNazanin" w:cs="IRNazanin"/>
          <w:lang w:bidi="fa-IR"/>
          <w:color w:val="111111"/>
          <w:sz w:val="28"/>
          <w:szCs w:val="28"/>
          <w:rtl/>
        </w:rPr>
        <w:t xml:space="preserve">12 - برانگيختن انسان ها در قيامت ، با ويژگى هاى جسمانى است .</w:t>
      </w:r>
    </w:p>
    <w:p>
      <w:pPr>
        <w:pStyle w:val="BookText"/>
      </w:pPr>
      <w:r>
        <w:rPr>
          <w:rFonts w:ascii="Amiri" w:hAnsi="Amiri" w:eastAsia="Amiri" w:cs="Amiri"/>
          <w:lang w:bidi="ar-SA"/>
          <w:color w:val="111111"/>
          <w:sz w:val="28"/>
          <w:szCs w:val="28"/>
          <w:rtl/>
        </w:rPr>
        <w:t xml:space="preserve">قال ربّ لم حشرتنى أعمى و قد كنت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- 22 - 22 - 5</w:t>
      </w:r>
    </w:p>
    <w:p>
      <w:pPr>
        <w:pStyle w:val="BookText"/>
      </w:pPr>
      <w:r>
        <w:rPr>
          <w:rFonts w:ascii="IRNazanin" w:hAnsi="IRNazanin" w:eastAsia="IRNazanin" w:cs="IRNazanin"/>
          <w:lang w:bidi="fa-IR"/>
          <w:color w:val="111111"/>
          <w:sz w:val="28"/>
          <w:szCs w:val="28"/>
          <w:rtl/>
        </w:rPr>
        <w:t xml:space="preserve">5 - معاد انسان ها ، معادى است جسمانى .</w:t>
      </w:r>
    </w:p>
    <w:p>
      <w:pPr>
        <w:pStyle w:val="BookText"/>
      </w:pPr>
      <w:r>
        <w:rPr>
          <w:rFonts w:ascii="Amiri" w:hAnsi="Amiri" w:eastAsia="Amiri" w:cs="Amiri"/>
          <w:lang w:bidi="ar-SA"/>
          <w:color w:val="111111"/>
          <w:sz w:val="28"/>
          <w:szCs w:val="28"/>
          <w:rtl/>
        </w:rPr>
        <w:t xml:space="preserve">يصبّ من فوق رءوسهم الحميم . .. بطونهم و الجلود ... مقمع من حديد... ذوقوا عذاب ا</w:t>
      </w:r>
    </w:p>
    <w:p>
      <w:pPr>
        <w:pStyle w:val="BookText"/>
      </w:pPr>
      <w:r>
        <w:rPr>
          <w:rFonts w:ascii="IRNazanin" w:hAnsi="IRNazanin" w:eastAsia="IRNazanin" w:cs="IRNazanin"/>
          <w:lang w:bidi="fa-IR"/>
          <w:color w:val="111111"/>
          <w:sz w:val="28"/>
          <w:szCs w:val="28"/>
          <w:rtl/>
        </w:rPr>
        <w:t xml:space="preserve">از به كارگيرى كلماتى مانند: «رؤوس»، «حميم»، «بطون»، «جلود» و «مقامع من حديد» مى توان مطلب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- 23 - 101 - 2</w:t>
      </w:r>
    </w:p>
    <w:p>
      <w:pPr>
        <w:pStyle w:val="BookText"/>
      </w:pPr>
      <w:r>
        <w:rPr>
          <w:rFonts w:ascii="IRNazanin" w:hAnsi="IRNazanin" w:eastAsia="IRNazanin" w:cs="IRNazanin"/>
          <w:lang w:bidi="fa-IR"/>
          <w:color w:val="111111"/>
          <w:sz w:val="28"/>
          <w:szCs w:val="28"/>
          <w:rtl/>
        </w:rPr>
        <w:t xml:space="preserve">2 - برپايى قيامت ، بادميده شدن دو باره روح ها در اجساد و صورت هاى پيشين</w:t>
      </w:r>
    </w:p>
    <w:p>
      <w:pPr>
        <w:pStyle w:val="BookText"/>
      </w:pPr>
      <w:r>
        <w:rPr>
          <w:rFonts w:ascii="IRNazanin" w:hAnsi="IRNazanin" w:eastAsia="IRNazanin" w:cs="IRNazanin"/>
          <w:lang w:bidi="fa-IR"/>
          <w:color w:val="111111"/>
          <w:sz w:val="28"/>
          <w:szCs w:val="28"/>
          <w:rtl/>
        </w:rPr>
        <w:t xml:space="preserve">فإذا نفخ فى الصور</w:t>
      </w:r>
    </w:p>
    <w:p>
      <w:pPr>
        <w:pStyle w:val="BookText"/>
      </w:pPr>
      <w:r>
        <w:rPr>
          <w:rFonts w:ascii="IRNazanin" w:hAnsi="IRNazanin" w:eastAsia="IRNazanin" w:cs="IRNazanin"/>
          <w:lang w:bidi="fa-IR"/>
          <w:color w:val="111111"/>
          <w:sz w:val="28"/>
          <w:szCs w:val="28"/>
          <w:rtl/>
        </w:rPr>
        <w:t xml:space="preserve">برداشت فوق، بدان احتمال است كه «صور» جمع صورت باشد; يعنى، «آن گاه كه در صورت ها (اجساد) دميده شود.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- 23 - 104 - 4</w:t>
      </w:r>
    </w:p>
    <w:p>
      <w:pPr>
        <w:pStyle w:val="BookText"/>
      </w:pPr>
      <w:r>
        <w:rPr>
          <w:rFonts w:ascii="Amiri" w:hAnsi="Amiri" w:eastAsia="Amiri" w:cs="Amiri"/>
          <w:lang w:bidi="ar-SA"/>
          <w:color w:val="111111"/>
          <w:sz w:val="28"/>
          <w:szCs w:val="28"/>
          <w:rtl/>
        </w:rPr>
        <w:t xml:space="preserve">4 - معاد انسان در قيامت ، معادى جسمانى است .</w:t>
      </w:r>
    </w:p>
    <w:p>
      <w:pPr>
        <w:pStyle w:val="BookText"/>
      </w:pPr>
      <w:r>
        <w:rPr>
          <w:rFonts w:ascii="Amiri" w:hAnsi="Amiri" w:eastAsia="Amiri" w:cs="Amiri"/>
          <w:lang w:bidi="ar-SA"/>
          <w:color w:val="111111"/>
          <w:sz w:val="28"/>
          <w:szCs w:val="28"/>
          <w:rtl/>
        </w:rPr>
        <w:t xml:space="preserve">تلفح وجوههم النار و هم فيها كلحون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- 25 - 12 - 5</w:t>
      </w:r>
    </w:p>
    <w:p>
      <w:pPr>
        <w:pStyle w:val="BookText"/>
      </w:pPr>
      <w:r>
        <w:rPr>
          <w:rFonts w:ascii="IRNazanin" w:hAnsi="IRNazanin" w:eastAsia="IRNazanin" w:cs="IRNazanin"/>
          <w:lang w:bidi="fa-IR"/>
          <w:color w:val="111111"/>
          <w:sz w:val="28"/>
          <w:szCs w:val="28"/>
          <w:rtl/>
        </w:rPr>
        <w:t xml:space="preserve">5 - معاد ، جسمانى است .</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- 27 - 90 - 11</w:t>
      </w:r>
    </w:p>
    <w:p>
      <w:pPr>
        <w:pStyle w:val="BookText"/>
      </w:pPr>
      <w:r>
        <w:rPr>
          <w:rFonts w:ascii="IRNazanin" w:hAnsi="IRNazanin" w:eastAsia="IRNazanin" w:cs="IRNazanin"/>
          <w:lang w:bidi="fa-IR"/>
          <w:color w:val="111111"/>
          <w:sz w:val="28"/>
          <w:szCs w:val="28"/>
          <w:rtl/>
        </w:rPr>
        <w:t xml:space="preserve">11 - برانگيختن انسان در قيامت با بدن و حالات جسمانى او است .</w:t>
      </w:r>
    </w:p>
    <w:p>
      <w:pPr>
        <w:pStyle w:val="BookText"/>
      </w:pPr>
      <w:r>
        <w:rPr>
          <w:rFonts w:ascii="Amiri" w:hAnsi="Amiri" w:eastAsia="Amiri" w:cs="Amiri"/>
          <w:lang w:bidi="ar-SA"/>
          <w:color w:val="111111"/>
          <w:sz w:val="28"/>
          <w:szCs w:val="28"/>
          <w:rtl/>
        </w:rPr>
        <w:t xml:space="preserve">فكبّت وجوههم فى النّار</w:t>
      </w:r>
    </w:p>
    <w:p>
      <w:pPr>
        <w:pStyle w:val="BookText"/>
      </w:pPr>
      <w:r>
        <w:rPr>
          <w:rFonts w:ascii="IRNazanin" w:hAnsi="IRNazanin" w:eastAsia="IRNazanin" w:cs="IRNazanin"/>
          <w:lang w:bidi="fa-IR"/>
          <w:color w:val="111111"/>
          <w:sz w:val="28"/>
          <w:szCs w:val="28"/>
          <w:rtl/>
        </w:rPr>
        <w:t xml:space="preserve">تعبير «وجوه» و تهديد آنان به آتش، نشان مى دهد كه صورت بشر در قيامت همانند صورت دنيايى وى، در برابر آتش سخت آسيب 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- 30 - 11 - 6</w:t>
      </w:r>
    </w:p>
    <w:p>
      <w:pPr>
        <w:pStyle w:val="BookText"/>
      </w:pPr>
      <w:r>
        <w:rPr>
          <w:rFonts w:ascii="IRNazanin" w:hAnsi="IRNazanin" w:eastAsia="IRNazanin" w:cs="IRNazanin"/>
          <w:lang w:bidi="fa-IR"/>
          <w:color w:val="111111"/>
          <w:sz w:val="28"/>
          <w:szCs w:val="28"/>
          <w:rtl/>
        </w:rPr>
        <w:t xml:space="preserve">6 - معاد انسان ها ، جسمانى است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مرجع ضمير «يعيده»، واژه «الخلق» (انسان ها) است. الخلق، در لغت، به معناى مخلوقى است كه داراى صورت، شكل و هيبت قابل رؤيت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- 30 - 25 - 8</w:t>
      </w:r>
    </w:p>
    <w:p>
      <w:pPr>
        <w:pStyle w:val="BookText"/>
      </w:pPr>
      <w:r>
        <w:rPr>
          <w:rFonts w:ascii="Amiri" w:hAnsi="Amiri" w:eastAsia="Amiri" w:cs="Amiri"/>
          <w:lang w:bidi="ar-SA"/>
          <w:color w:val="111111"/>
          <w:sz w:val="28"/>
          <w:szCs w:val="28"/>
          <w:rtl/>
        </w:rPr>
        <w:t xml:space="preserve">8 - معاد و حشر انسان ها در قيامت ، جسمانى است .</w:t>
      </w:r>
    </w:p>
    <w:p>
      <w:pPr>
        <w:pStyle w:val="BookText"/>
      </w:pPr>
      <w:r>
        <w:rPr>
          <w:rFonts w:ascii="Amiri" w:hAnsi="Amiri" w:eastAsia="Amiri" w:cs="Amiri"/>
          <w:lang w:bidi="ar-SA"/>
          <w:color w:val="111111"/>
          <w:sz w:val="28"/>
          <w:szCs w:val="28"/>
          <w:rtl/>
        </w:rPr>
        <w:t xml:space="preserve">إذا دعاكم دعوة من الأرض إذا أنتم تخرجون</w:t>
      </w:r>
    </w:p>
    <w:p>
      <w:pPr>
        <w:pStyle w:val="BookText"/>
      </w:pPr>
      <w:r>
        <w:rPr>
          <w:rFonts w:ascii="IRNazanin" w:hAnsi="IRNazanin" w:eastAsia="IRNazanin" w:cs="IRNazanin"/>
          <w:lang w:bidi="fa-IR"/>
          <w:color w:val="111111"/>
          <w:sz w:val="28"/>
          <w:szCs w:val="28"/>
          <w:rtl/>
        </w:rPr>
        <w:t xml:space="preserve">«من الأرض» متعلق به «دعاكم» است، در نتيجه آنچه در دل زمين قرار دارد و بيرون مى آيد، امرى جسمانى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- 30 - 27 - 5</w:t>
      </w:r>
    </w:p>
    <w:p>
      <w:pPr>
        <w:pStyle w:val="BookText"/>
      </w:pPr>
      <w:r>
        <w:rPr>
          <w:rFonts w:ascii="IRNazanin" w:hAnsi="IRNazanin" w:eastAsia="IRNazanin" w:cs="IRNazanin"/>
          <w:lang w:bidi="fa-IR"/>
          <w:color w:val="111111"/>
          <w:sz w:val="28"/>
          <w:szCs w:val="28"/>
          <w:rtl/>
        </w:rPr>
        <w:t xml:space="preserve">5 - معاد انسان ها ، جسمانى است .</w:t>
      </w:r>
    </w:p>
    <w:p>
      <w:pPr>
        <w:pStyle w:val="BookText"/>
      </w:pPr>
      <w:r>
        <w:rPr>
          <w:rFonts w:ascii="Amiri" w:hAnsi="Amiri" w:eastAsia="Amiri" w:cs="Amiri"/>
          <w:lang w:bidi="ar-SA"/>
          <w:color w:val="111111"/>
          <w:sz w:val="28"/>
          <w:szCs w:val="28"/>
          <w:rtl/>
        </w:rPr>
        <w:t xml:space="preserve">يبدؤا الخلق ثمّ يعيده</w:t>
      </w:r>
    </w:p>
    <w:p>
      <w:pPr>
        <w:pStyle w:val="BookText"/>
      </w:pPr>
      <w:r>
        <w:rPr>
          <w:rFonts w:ascii="IRNazanin" w:hAnsi="IRNazanin" w:eastAsia="IRNazanin" w:cs="IRNazanin"/>
          <w:lang w:bidi="fa-IR"/>
          <w:color w:val="111111"/>
          <w:sz w:val="28"/>
          <w:szCs w:val="28"/>
          <w:rtl/>
        </w:rPr>
        <w:t xml:space="preserve">مرجع ضمير «يعيده» «الخلق» است و منظور از آن انسان است و انسان، عرفاً به كسى اطلاق مى شود كه داراى جسم و روح باشد. لازم به ذكر است كه «خلق»، در لغت، به پديده اى اطلاق مى شود كه داراى هيئت و شكل و صورت قابل مشاهده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- 32 - 12 - 6</w:t>
      </w:r>
    </w:p>
    <w:p>
      <w:pPr>
        <w:pStyle w:val="BookText"/>
      </w:pPr>
      <w:r>
        <w:rPr>
          <w:rFonts w:ascii="Amiri" w:hAnsi="Amiri" w:eastAsia="Amiri" w:cs="Amiri"/>
          <w:lang w:bidi="ar-SA"/>
          <w:color w:val="111111"/>
          <w:sz w:val="28"/>
          <w:szCs w:val="28"/>
          <w:rtl/>
        </w:rPr>
        <w:t xml:space="preserve">6 - حضور انسان در صحنه قيامت ، حضورى جسمانى است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ترى . .. ناكسوا رءوسهم</w:t>
      </w:r>
    </w:p>
    <w:p>
      <w:pPr>
        <w:pStyle w:val="BookText"/>
      </w:pPr>
      <w:r>
        <w:rPr>
          <w:rFonts w:ascii="IRNazanin" w:hAnsi="IRNazanin" w:eastAsia="IRNazanin" w:cs="IRNazanin"/>
          <w:lang w:bidi="fa-IR"/>
          <w:color w:val="111111"/>
          <w:sz w:val="28"/>
          <w:szCs w:val="28"/>
          <w:rtl/>
        </w:rPr>
        <w:t xml:space="preserve">از سر به زير انداختن - كه علامت شرمسارى است - استفاده مى شود كه انسان ها در قيامت، با بدن مادى حضور پيدا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- 34 - 7 - 6</w:t>
      </w:r>
    </w:p>
    <w:p>
      <w:pPr>
        <w:pStyle w:val="BookText"/>
      </w:pPr>
      <w:r>
        <w:rPr>
          <w:rFonts w:ascii="IRNazanin" w:hAnsi="IRNazanin" w:eastAsia="IRNazanin" w:cs="IRNazanin"/>
          <w:lang w:bidi="fa-IR"/>
          <w:color w:val="111111"/>
          <w:sz w:val="28"/>
          <w:szCs w:val="28"/>
          <w:rtl/>
        </w:rPr>
        <w:t xml:space="preserve">6 - سخن گفتن پيامبر (صلی الله علیه و آله) از بازآفرينى انسان ها در قيامت</w:t>
      </w:r>
    </w:p>
    <w:p>
      <w:pPr>
        <w:pStyle w:val="BookText"/>
      </w:pPr>
      <w:r>
        <w:rPr>
          <w:rFonts w:ascii="Amiri" w:hAnsi="Amiri" w:eastAsia="Amiri" w:cs="Amiri"/>
          <w:lang w:bidi="ar-SA"/>
          <w:color w:val="111111"/>
          <w:sz w:val="28"/>
          <w:szCs w:val="28"/>
          <w:rtl/>
        </w:rPr>
        <w:t xml:space="preserve">رجل ينبّئكم إذا مزّقتم كلّ ممزّق إنّكم لفى 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- 35 - 33 - 7</w:t>
      </w:r>
    </w:p>
    <w:p>
      <w:pPr>
        <w:pStyle w:val="BookText"/>
      </w:pPr>
      <w:r>
        <w:rPr>
          <w:rFonts w:ascii="IRNazanin" w:hAnsi="IRNazanin" w:eastAsia="IRNazanin" w:cs="IRNazanin"/>
          <w:lang w:bidi="fa-IR"/>
          <w:color w:val="111111"/>
          <w:sz w:val="28"/>
          <w:szCs w:val="28"/>
          <w:rtl/>
        </w:rPr>
        <w:t xml:space="preserve">7 - معاد انسان و بهشت ، جسمانى است .</w:t>
      </w:r>
    </w:p>
    <w:p>
      <w:pPr>
        <w:pStyle w:val="BookText"/>
      </w:pPr>
      <w:r>
        <w:rPr>
          <w:rFonts w:ascii="Amiri" w:hAnsi="Amiri" w:eastAsia="Amiri" w:cs="Amiri"/>
          <w:lang w:bidi="ar-SA"/>
          <w:color w:val="111111"/>
          <w:sz w:val="28"/>
          <w:szCs w:val="28"/>
          <w:rtl/>
        </w:rPr>
        <w:t xml:space="preserve">يحلّون فيها من أساور من ذهب و لؤلؤًا و لباسهم فيها حرير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- 36 - 57 - 5</w:t>
      </w:r>
    </w:p>
    <w:p>
      <w:pPr>
        <w:pStyle w:val="BookText"/>
      </w:pPr>
      <w:r>
        <w:rPr>
          <w:rFonts w:ascii="IRNazanin" w:hAnsi="IRNazanin" w:eastAsia="IRNazanin" w:cs="IRNazanin"/>
          <w:lang w:bidi="fa-IR"/>
          <w:color w:val="111111"/>
          <w:sz w:val="28"/>
          <w:szCs w:val="28"/>
          <w:rtl/>
        </w:rPr>
        <w:t xml:space="preserve">5 - معاد ، جسمانى است .</w:t>
      </w:r>
    </w:p>
    <w:p>
      <w:pPr>
        <w:pStyle w:val="BookText"/>
      </w:pPr>
      <w:r>
        <w:rPr>
          <w:rFonts w:ascii="Amiri" w:hAnsi="Amiri" w:eastAsia="Amiri" w:cs="Amiri"/>
          <w:lang w:bidi="ar-SA"/>
          <w:color w:val="111111"/>
          <w:sz w:val="28"/>
          <w:szCs w:val="28"/>
          <w:rtl/>
        </w:rPr>
        <w:t xml:space="preserve">إنّ أصحب الجنّة . .. فكهون ... فى ظلل على الأرائك متّكئون . لهم فيها فكهة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- 36 - 65 - 7</w:t>
      </w:r>
    </w:p>
    <w:p>
      <w:pPr>
        <w:pStyle w:val="BookText"/>
      </w:pPr>
      <w:r>
        <w:rPr>
          <w:rFonts w:ascii="Amiri" w:hAnsi="Amiri" w:eastAsia="Amiri" w:cs="Amiri"/>
          <w:lang w:bidi="ar-SA"/>
          <w:color w:val="111111"/>
          <w:sz w:val="28"/>
          <w:szCs w:val="28"/>
          <w:rtl/>
        </w:rPr>
        <w:t xml:space="preserve">7 - انسان ها به روز قيامت ، در قالب جسمانى ( همانند جسم دنيايى محشور ) و زنده خواهند شد .</w:t>
      </w:r>
    </w:p>
    <w:p>
      <w:pPr>
        <w:pStyle w:val="BookText"/>
      </w:pPr>
      <w:r>
        <w:rPr>
          <w:rFonts w:ascii="Amiri" w:hAnsi="Amiri" w:eastAsia="Amiri" w:cs="Amiri"/>
          <w:lang w:bidi="ar-SA"/>
          <w:color w:val="111111"/>
          <w:sz w:val="28"/>
          <w:szCs w:val="28"/>
          <w:rtl/>
        </w:rPr>
        <w:t xml:space="preserve">اليوم نختم على أفوههم و تكلّمنا أيديهم و تشهد أرجلهم بما كانوا يكسبون</w:t>
      </w:r>
    </w:p>
    <w:p>
      <w:pPr>
        <w:pStyle w:val="BookText"/>
      </w:pPr>
      <w:r>
        <w:rPr>
          <w:rFonts w:ascii="IRNazanin" w:hAnsi="IRNazanin" w:eastAsia="IRNazanin" w:cs="IRNazanin"/>
          <w:lang w:bidi="fa-IR"/>
          <w:color w:val="111111"/>
          <w:sz w:val="28"/>
          <w:szCs w:val="28"/>
          <w:rtl/>
        </w:rPr>
        <w:t xml:space="preserve">باز ايستادن از سخن گفتن و گواهى دادن دست و پا بر كردارهاى انسان، دليل جسمانى بودن معاد، همانند جسم دنيايى است كه داراى دهان، دست و پا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- 36 - 79 - 4</w:t>
      </w:r>
    </w:p>
    <w:p>
      <w:pPr>
        <w:pStyle w:val="BookText"/>
      </w:pPr>
      <w:r>
        <w:rPr>
          <w:rFonts w:ascii="IRNazanin" w:hAnsi="IRNazanin" w:eastAsia="IRNazanin" w:cs="IRNazanin"/>
          <w:lang w:bidi="fa-IR"/>
          <w:color w:val="111111"/>
          <w:sz w:val="28"/>
          <w:szCs w:val="28"/>
          <w:rtl/>
        </w:rPr>
        <w:t xml:space="preserve">4 - معاد انسان ، در قالب جسمِ داراى استخوان مى باشد .</w:t>
      </w:r>
    </w:p>
    <w:p>
      <w:pPr>
        <w:pStyle w:val="BookText"/>
      </w:pPr>
      <w:r>
        <w:rPr>
          <w:rFonts w:ascii="Amiri" w:hAnsi="Amiri" w:eastAsia="Amiri" w:cs="Amiri"/>
          <w:lang w:bidi="ar-SA"/>
          <w:color w:val="111111"/>
          <w:sz w:val="28"/>
          <w:szCs w:val="28"/>
          <w:rtl/>
        </w:rPr>
        <w:t xml:space="preserve">قال من يحىِ العظم و هى رميم . قل يحييها الذى أنشأها أوّل مرّة</w:t>
      </w:r>
    </w:p>
    <w:p>
      <w:pPr>
        <w:pStyle w:val="BookText"/>
      </w:pPr>
      <w:r>
        <w:rPr>
          <w:rFonts w:ascii="IRNazanin" w:hAnsi="IRNazanin" w:eastAsia="IRNazanin" w:cs="IRNazanin"/>
          <w:lang w:bidi="fa-IR"/>
          <w:color w:val="111111"/>
          <w:sz w:val="28"/>
          <w:szCs w:val="28"/>
          <w:rtl/>
        </w:rPr>
        <w:t xml:space="preserve">برداشت ياد شده از آن جا است كه ضمير مؤنث «يحييها» به «عظام» بازمى گردد و خداوند، احياى مجدد انسان را، به احياى استخوان هاى او و حيات دار شدن آنها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- 36 - 81 - 4،8</w:t>
      </w:r>
    </w:p>
    <w:p>
      <w:pPr>
        <w:pStyle w:val="BookText"/>
      </w:pPr>
      <w:r>
        <w:rPr>
          <w:rFonts w:ascii="Amiri" w:hAnsi="Amiri" w:eastAsia="Amiri" w:cs="Amiri"/>
          <w:lang w:bidi="ar-SA"/>
          <w:color w:val="111111"/>
          <w:sz w:val="28"/>
          <w:szCs w:val="28"/>
          <w:rtl/>
        </w:rPr>
        <w:t xml:space="preserve">4 - معاد انسان در روز قيامت در قالبى كاملاً مشابه قالبِ دنيا خواهد بود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IRNazanin" w:hAnsi="IRNazanin" w:eastAsia="IRNazanin" w:cs="IRNazanin"/>
          <w:lang w:bidi="fa-IR"/>
          <w:color w:val="111111"/>
          <w:sz w:val="28"/>
          <w:szCs w:val="28"/>
          <w:rtl/>
        </w:rPr>
        <w:t xml:space="preserve">8 - خداوندِ خالق آسمان ها و زمين ، بر آفرينش مجدد انسان ها و نوسازى آدمى از ذرات پوسيده و پراكنده دنيايى او در قيامت ، توانا است .</w:t>
      </w:r>
    </w:p>
    <w:p>
      <w:pPr>
        <w:pStyle w:val="BookText"/>
      </w:pPr>
      <w:r>
        <w:rPr>
          <w:rFonts w:ascii="Amiri" w:hAnsi="Amiri" w:eastAsia="Amiri" w:cs="Amiri"/>
          <w:lang w:bidi="ar-SA"/>
          <w:color w:val="111111"/>
          <w:sz w:val="28"/>
          <w:szCs w:val="28"/>
          <w:rtl/>
        </w:rPr>
        <w:t xml:space="preserve">قال من يحىِ العظم و هى رميم . .. أوَليس الذى خلق السموت و الأرض بقدر على أن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- 37 - 16 - 1</w:t>
      </w:r>
    </w:p>
    <w:p>
      <w:pPr>
        <w:pStyle w:val="BookText"/>
      </w:pPr>
      <w:r>
        <w:rPr>
          <w:rFonts w:ascii="IRNazanin" w:hAnsi="IRNazanin" w:eastAsia="IRNazanin" w:cs="IRNazanin"/>
          <w:lang w:bidi="fa-IR"/>
          <w:color w:val="111111"/>
          <w:sz w:val="28"/>
          <w:szCs w:val="28"/>
          <w:rtl/>
        </w:rPr>
        <w:t xml:space="preserve">1 - انسان ها پس از مردن و تبديل شدن به خاك و استخوان ، دوباره زنده شده و آفرينشى جديد خواهند يافت .</w:t>
      </w: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- 37 - 18 - 1</w:t>
      </w:r>
    </w:p>
    <w:p>
      <w:pPr>
        <w:pStyle w:val="BookText"/>
      </w:pPr>
      <w:r>
        <w:rPr>
          <w:rFonts w:ascii="IRNazanin" w:hAnsi="IRNazanin" w:eastAsia="IRNazanin" w:cs="IRNazanin"/>
          <w:lang w:bidi="fa-IR"/>
          <w:color w:val="111111"/>
          <w:sz w:val="28"/>
          <w:szCs w:val="28"/>
          <w:rtl/>
        </w:rPr>
        <w:t xml:space="preserve">1 - تمامى انسان ها ، پس از مرگ و تبديل شدن به خاك و استخوان ، دوباره زنده شده و آفرينشى جديد خواهند يافت .</w:t>
      </w:r>
    </w:p>
    <w:p>
      <w:pPr>
        <w:pStyle w:val="BookText"/>
      </w:pPr>
      <w:r>
        <w:rPr>
          <w:rFonts w:ascii="Amiri" w:hAnsi="Amiri" w:eastAsia="Amiri" w:cs="Amiri"/>
          <w:lang w:bidi="ar-SA"/>
          <w:color w:val="111111"/>
          <w:sz w:val="28"/>
          <w:szCs w:val="28"/>
          <w:rtl/>
        </w:rPr>
        <w:t xml:space="preserve">أءذا متنا و كنّا ترابًا و عظمًا أءنّا لمبعوثون . .. قل 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- 37 - 49 - 4</w:t>
      </w:r>
    </w:p>
    <w:p>
      <w:pPr>
        <w:pStyle w:val="BookText"/>
      </w:pPr>
      <w:r>
        <w:rPr>
          <w:rFonts w:ascii="IRNazanin" w:hAnsi="IRNazanin" w:eastAsia="IRNazanin" w:cs="IRNazanin"/>
          <w:lang w:bidi="fa-IR"/>
          <w:color w:val="111111"/>
          <w:sz w:val="28"/>
          <w:szCs w:val="28"/>
          <w:rtl/>
        </w:rPr>
        <w:t xml:space="preserve">4 - معاد انسان ها ، جسمانى است و آنان در قالب جسم زنده خواهند شد .</w:t>
      </w:r>
    </w:p>
    <w:p>
      <w:pPr>
        <w:pStyle w:val="BookText"/>
      </w:pPr>
      <w:r>
        <w:rPr>
          <w:rFonts w:ascii="Amiri" w:hAnsi="Amiri" w:eastAsia="Amiri" w:cs="Amiri"/>
          <w:lang w:bidi="ar-SA"/>
          <w:color w:val="111111"/>
          <w:sz w:val="28"/>
          <w:szCs w:val="28"/>
          <w:rtl/>
        </w:rPr>
        <w:t xml:space="preserve">فوكه . .. فى جنّ-ت ... على سرر ... بكأس من معين... و عندهم قصرت الطرف عين . كأن</w:t>
      </w:r>
    </w:p>
    <w:p>
      <w:pPr>
        <w:pStyle w:val="BookText"/>
      </w:pPr>
      <w:r>
        <w:rPr>
          <w:rFonts w:ascii="IRNazanin" w:hAnsi="IRNazanin" w:eastAsia="IRNazanin" w:cs="IRNazanin"/>
          <w:lang w:bidi="fa-IR"/>
          <w:color w:val="111111"/>
          <w:sz w:val="28"/>
          <w:szCs w:val="28"/>
          <w:rtl/>
        </w:rPr>
        <w:t xml:space="preserve">از ظاهر تعبيرات به كار رفته در آيات گذشته (چون ميوه ها، بوستان ها، تخت ها، شراب و زنان زيبا)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- 37 - 68 - 4</w:t>
      </w:r>
    </w:p>
    <w:p>
      <w:pPr>
        <w:pStyle w:val="BookText"/>
      </w:pPr>
      <w:r>
        <w:rPr>
          <w:rFonts w:ascii="Amiri" w:hAnsi="Amiri" w:eastAsia="Amiri" w:cs="Amiri"/>
          <w:lang w:bidi="ar-SA"/>
          <w:color w:val="111111"/>
          <w:sz w:val="28"/>
          <w:szCs w:val="28"/>
          <w:rtl/>
        </w:rPr>
        <w:t xml:space="preserve">4 - جسمانى بودن معاد و رستاخيز انسان ها</w:t>
      </w:r>
    </w:p>
    <w:p>
      <w:pPr>
        <w:pStyle w:val="BookText"/>
      </w:pPr>
      <w:r>
        <w:rPr>
          <w:rFonts w:ascii="Amiri" w:hAnsi="Amiri" w:eastAsia="Amiri" w:cs="Amiri"/>
          <w:lang w:bidi="ar-SA"/>
          <w:color w:val="111111"/>
          <w:sz w:val="28"/>
          <w:szCs w:val="28"/>
          <w:rtl/>
        </w:rPr>
        <w:t xml:space="preserve">أم شجرة الزقّوم . .. فإنّهم لأكلون منها ... عليها لشوبًا من حميم . ثمّ إنّ مرجعه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- 38 - 52 - 8</w:t>
      </w:r>
    </w:p>
    <w:p>
      <w:pPr>
        <w:pStyle w:val="BookText"/>
      </w:pPr>
      <w:r>
        <w:rPr>
          <w:rFonts w:ascii="IRNazanin" w:hAnsi="IRNazanin" w:eastAsia="IRNazanin" w:cs="IRNazanin"/>
          <w:lang w:bidi="fa-IR"/>
          <w:color w:val="111111"/>
          <w:sz w:val="28"/>
          <w:szCs w:val="28"/>
          <w:rtl/>
        </w:rPr>
        <w:t xml:space="preserve">8 - معاد انسان ها ، جسمانى است .</w:t>
      </w:r>
    </w:p>
    <w:p>
      <w:pPr>
        <w:pStyle w:val="BookText"/>
      </w:pPr>
      <w:r>
        <w:rPr>
          <w:rFonts w:ascii="Amiri" w:hAnsi="Amiri" w:eastAsia="Amiri" w:cs="Amiri"/>
          <w:lang w:bidi="ar-SA"/>
          <w:color w:val="111111"/>
          <w:sz w:val="28"/>
          <w:szCs w:val="28"/>
          <w:rtl/>
        </w:rPr>
        <w:t xml:space="preserve">متّكئين فيها يدعون فيها بفكهة كثيرة و شراب . و عندهم قصرت الطرف أتراب</w:t>
      </w:r>
    </w:p>
    <w:p>
      <w:pPr>
        <w:pStyle w:val="BookText"/>
      </w:pPr>
      <w:r>
        <w:rPr>
          <w:rFonts w:ascii="IRNazanin" w:hAnsi="IRNazanin" w:eastAsia="IRNazanin" w:cs="IRNazanin"/>
          <w:lang w:bidi="fa-IR"/>
          <w:color w:val="111111"/>
          <w:sz w:val="28"/>
          <w:szCs w:val="28"/>
          <w:rtl/>
        </w:rPr>
        <w:t xml:space="preserve">تكيه كردن بر تخت، درخواست انواع ميوه ها و نوشيدنى ها و وجود زنان زيبا و جذاب، همگى حاكى از جسمانى بودن معاد انسان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- 38 - 58 - 4</w:t>
      </w:r>
    </w:p>
    <w:p>
      <w:pPr>
        <w:pStyle w:val="BookText"/>
      </w:pPr>
      <w:r>
        <w:rPr>
          <w:rFonts w:ascii="IRNazanin" w:hAnsi="IRNazanin" w:eastAsia="IRNazanin" w:cs="IRNazanin"/>
          <w:lang w:bidi="fa-IR"/>
          <w:color w:val="111111"/>
          <w:sz w:val="28"/>
          <w:szCs w:val="28"/>
          <w:rtl/>
        </w:rPr>
        <w:t xml:space="preserve">4 - معاد انسان ، جسمانى است .</w:t>
      </w:r>
    </w:p>
    <w:p>
      <w:pPr>
        <w:pStyle w:val="BookText"/>
      </w:pPr>
      <w:r>
        <w:rPr>
          <w:rFonts w:ascii="Amiri" w:hAnsi="Amiri" w:eastAsia="Amiri" w:cs="Amiri"/>
          <w:lang w:bidi="ar-SA"/>
          <w:color w:val="111111"/>
          <w:sz w:val="28"/>
          <w:szCs w:val="28"/>
          <w:rtl/>
        </w:rPr>
        <w:t xml:space="preserve">فليذوقوه حميم و غسّاق . و ءاخر من شكله أزوج</w:t>
      </w:r>
    </w:p>
    <w:p>
      <w:pPr>
        <w:pStyle w:val="BookText"/>
      </w:pPr>
      <w:r>
        <w:rPr>
          <w:rFonts w:ascii="IRNazanin" w:hAnsi="IRNazanin" w:eastAsia="IRNazanin" w:cs="IRNazanin"/>
          <w:lang w:bidi="fa-IR"/>
          <w:color w:val="111111"/>
          <w:sz w:val="28"/>
          <w:szCs w:val="28"/>
          <w:rtl/>
        </w:rPr>
        <w:t xml:space="preserve">خوراندن انواع نوشابه ها و غذاهاى ناگوار و مشمئزكننده به دوزخيان،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- 39 - 16 - 6</w:t>
      </w:r>
    </w:p>
    <w:p>
      <w:pPr>
        <w:pStyle w:val="BookText"/>
      </w:pPr>
      <w:r>
        <w:rPr>
          <w:rFonts w:ascii="IRNazanin" w:hAnsi="IRNazanin" w:eastAsia="IRNazanin" w:cs="IRNazanin"/>
          <w:lang w:bidi="fa-IR"/>
          <w:color w:val="111111"/>
          <w:sz w:val="28"/>
          <w:szCs w:val="28"/>
          <w:rtl/>
        </w:rPr>
        <w:t xml:space="preserve">6 - معاد ، جسمانى است .</w:t>
      </w:r>
    </w:p>
    <w:p>
      <w:pPr>
        <w:pStyle w:val="BookText"/>
      </w:pPr>
      <w:r>
        <w:rPr>
          <w:rFonts w:ascii="IRNazanin" w:hAnsi="IRNazanin" w:eastAsia="IRNazanin" w:cs="IRNazanin"/>
          <w:lang w:bidi="fa-IR"/>
          <w:color w:val="111111"/>
          <w:sz w:val="28"/>
          <w:szCs w:val="28"/>
          <w:rtl/>
        </w:rPr>
        <w:t xml:space="preserve">لهم من فوقهم ظلل من النار و من تحتهم ظلل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- 39 - 20 - 9</w:t>
      </w:r>
    </w:p>
    <w:p>
      <w:pPr>
        <w:pStyle w:val="BookText"/>
      </w:pPr>
      <w:r>
        <w:rPr>
          <w:rFonts w:ascii="IRNazanin" w:hAnsi="IRNazanin" w:eastAsia="IRNazanin" w:cs="IRNazanin"/>
          <w:lang w:bidi="fa-IR"/>
          <w:color w:val="111111"/>
          <w:sz w:val="28"/>
          <w:szCs w:val="28"/>
          <w:rtl/>
        </w:rPr>
        <w:t xml:space="preserve">9 - معاد ، جسمانى است .</w:t>
      </w:r>
    </w:p>
    <w:p>
      <w:pPr>
        <w:pStyle w:val="BookText"/>
      </w:pPr>
      <w:r>
        <w:rPr>
          <w:rFonts w:ascii="IRNazanin" w:hAnsi="IRNazanin" w:eastAsia="IRNazanin" w:cs="IRNazanin"/>
          <w:lang w:bidi="fa-IR"/>
          <w:color w:val="111111"/>
          <w:sz w:val="28"/>
          <w:szCs w:val="28"/>
          <w:rtl/>
        </w:rPr>
        <w:t xml:space="preserve">لهم غرف . ..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- 39 - 44 - 9</w:t>
      </w:r>
    </w:p>
    <w:p>
      <w:pPr>
        <w:pStyle w:val="BookText"/>
      </w:pPr>
      <w:r>
        <w:rPr>
          <w:rFonts w:ascii="IRNazanin" w:hAnsi="IRNazanin" w:eastAsia="IRNazanin" w:cs="IRNazanin"/>
          <w:lang w:bidi="fa-IR"/>
          <w:color w:val="111111"/>
          <w:sz w:val="28"/>
          <w:szCs w:val="28"/>
          <w:rtl/>
        </w:rPr>
        <w:t xml:space="preserve">9 - انسان ها با مرگ از بين نمى روند ; بلكه دوباره زنده خواهند شد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- 39 - 68 - 7</w:t>
      </w:r>
    </w:p>
    <w:p>
      <w:pPr>
        <w:pStyle w:val="BookText"/>
      </w:pPr>
      <w:r>
        <w:rPr>
          <w:rFonts w:ascii="IRNazanin" w:hAnsi="IRNazanin" w:eastAsia="IRNazanin" w:cs="IRNazanin"/>
          <w:lang w:bidi="fa-IR"/>
          <w:color w:val="111111"/>
          <w:sz w:val="28"/>
          <w:szCs w:val="28"/>
          <w:rtl/>
        </w:rPr>
        <w:t xml:space="preserve">7 - موجودات آسمان ها و زمين ، پس از مرگ با دميده شدن دوباره در صور ، زنده خواهند شد .</w:t>
      </w:r>
    </w:p>
    <w:p>
      <w:pPr>
        <w:pStyle w:val="BookText"/>
      </w:pPr>
      <w:r>
        <w:rPr>
          <w:rFonts w:ascii="Amiri" w:hAnsi="Amiri" w:eastAsia="Amiri" w:cs="Amiri"/>
          <w:lang w:bidi="ar-SA"/>
          <w:color w:val="111111"/>
          <w:sz w:val="28"/>
          <w:szCs w:val="28"/>
          <w:rtl/>
        </w:rPr>
        <w:t xml:space="preserve">ثمّ نفخ فيه أُخرى فإذا هم قيام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- 41 - 20 - 5</w:t>
      </w:r>
    </w:p>
    <w:p>
      <w:pPr>
        <w:pStyle w:val="BookText"/>
      </w:pPr>
      <w:r>
        <w:rPr>
          <w:rFonts w:ascii="Amiri" w:hAnsi="Amiri" w:eastAsia="Amiri" w:cs="Amiri"/>
          <w:lang w:bidi="ar-SA"/>
          <w:color w:val="111111"/>
          <w:sz w:val="28"/>
          <w:szCs w:val="28"/>
          <w:rtl/>
        </w:rPr>
        <w:t xml:space="preserve">5 - معاد ، جسمانى بوده و انسان ها در قيامت با همان اعضا و جوارح دنيوى مبعوث و محشور خواهند شد .</w:t>
      </w:r>
    </w:p>
    <w:p>
      <w:pPr>
        <w:pStyle w:val="BookText"/>
      </w:pPr>
      <w:r>
        <w:rPr>
          <w:rFonts w:ascii="Amiri" w:hAnsi="Amiri" w:eastAsia="Amiri" w:cs="Amiri"/>
          <w:lang w:bidi="ar-SA"/>
          <w:color w:val="111111"/>
          <w:sz w:val="28"/>
          <w:szCs w:val="28"/>
          <w:rtl/>
        </w:rPr>
        <w:t xml:space="preserve">شهد عليهم سمعهم و أبصرهم و جلودهم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- 42 - 45 - 8</w:t>
      </w:r>
    </w:p>
    <w:p>
      <w:pPr>
        <w:pStyle w:val="BookText"/>
      </w:pPr>
      <w:r>
        <w:rPr>
          <w:rFonts w:ascii="Amiri" w:hAnsi="Amiri" w:eastAsia="Amiri" w:cs="Amiri"/>
          <w:lang w:bidi="ar-SA"/>
          <w:color w:val="111111"/>
          <w:sz w:val="28"/>
          <w:szCs w:val="28"/>
          <w:rtl/>
        </w:rPr>
        <w:t xml:space="preserve">8 - معاد انسان در قيامت ، جسمانى است .</w:t>
      </w:r>
    </w:p>
    <w:p>
      <w:pPr>
        <w:pStyle w:val="BookText"/>
      </w:pPr>
      <w:r>
        <w:rPr>
          <w:rFonts w:ascii="Amiri" w:hAnsi="Amiri" w:eastAsia="Amiri" w:cs="Amiri"/>
          <w:lang w:bidi="ar-SA"/>
          <w:color w:val="111111"/>
          <w:sz w:val="28"/>
          <w:szCs w:val="28"/>
          <w:rtl/>
        </w:rPr>
        <w:t xml:space="preserve">و تريهم . .. ينظرون من طرف خفىّ</w:t>
      </w:r>
    </w:p>
    <w:p>
      <w:pPr>
        <w:pStyle w:val="BookText"/>
      </w:pPr>
      <w:r>
        <w:rPr>
          <w:rFonts w:ascii="Amiri" w:hAnsi="Amiri" w:eastAsia="Amiri" w:cs="Amiri"/>
          <w:lang w:bidi="ar-SA"/>
          <w:color w:val="111111"/>
          <w:sz w:val="28"/>
          <w:szCs w:val="28"/>
          <w:rtl/>
        </w:rPr>
        <w:t xml:space="preserve">از عبارت «ينظرون من طرف خفىّ» مى توان استفاده كرد كه معاد جسمانى است.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- 43 - 73 - 3</w:t>
      </w:r>
    </w:p>
    <w:p>
      <w:pPr>
        <w:pStyle w:val="BookText"/>
      </w:pPr>
      <w:r>
        <w:rPr>
          <w:rFonts w:ascii="IRNazanin" w:hAnsi="IRNazanin" w:eastAsia="IRNazanin" w:cs="IRNazanin"/>
          <w:lang w:bidi="fa-IR"/>
          <w:color w:val="111111"/>
          <w:sz w:val="28"/>
          <w:szCs w:val="28"/>
          <w:rtl/>
        </w:rPr>
        <w:t xml:space="preserve">3 - معاد ، جسمانى است .</w:t>
      </w:r>
    </w:p>
    <w:p>
      <w:pPr>
        <w:pStyle w:val="BookText"/>
      </w:pPr>
      <w:r>
        <w:rPr>
          <w:rFonts w:ascii="Amiri" w:hAnsi="Amiri" w:eastAsia="Amiri" w:cs="Amiri"/>
          <w:lang w:bidi="ar-SA"/>
          <w:color w:val="111111"/>
          <w:sz w:val="28"/>
          <w:szCs w:val="28"/>
          <w:rtl/>
        </w:rPr>
        <w:t xml:space="preserve">ادخلوا الجنّة . .. منها تأكلون</w:t>
      </w:r>
    </w:p>
    <w:p>
      <w:pPr>
        <w:pStyle w:val="BookText"/>
      </w:pPr>
      <w:r>
        <w:rPr>
          <w:rFonts w:ascii="IRNazanin" w:hAnsi="IRNazanin" w:eastAsia="IRNazanin" w:cs="IRNazanin"/>
          <w:lang w:bidi="fa-IR"/>
          <w:color w:val="111111"/>
          <w:sz w:val="28"/>
          <w:szCs w:val="28"/>
          <w:rtl/>
        </w:rPr>
        <w:t xml:space="preserve">مجموعه آيات گذشته، ظهور در جسمانى بودن معاد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- 44 - 45 - 2</w:t>
      </w:r>
    </w:p>
    <w:p>
      <w:pPr>
        <w:pStyle w:val="BookText"/>
      </w:pPr>
      <w:r>
        <w:rPr>
          <w:rFonts w:ascii="Amiri" w:hAnsi="Amiri" w:eastAsia="Amiri" w:cs="Amiri"/>
          <w:lang w:bidi="ar-SA"/>
          <w:color w:val="111111"/>
          <w:sz w:val="28"/>
          <w:szCs w:val="28"/>
          <w:rtl/>
        </w:rPr>
        <w:t xml:space="preserve">2- معاد انسان در قيامت ، معادى جسمانى است .</w:t>
      </w:r>
    </w:p>
    <w:p>
      <w:pPr>
        <w:pStyle w:val="BookText"/>
      </w:pPr>
      <w:r>
        <w:rPr>
          <w:rFonts w:ascii="Amiri" w:hAnsi="Amiri" w:eastAsia="Amiri" w:cs="Amiri"/>
          <w:lang w:bidi="ar-SA"/>
          <w:color w:val="111111"/>
          <w:sz w:val="28"/>
          <w:szCs w:val="28"/>
          <w:rtl/>
        </w:rPr>
        <w:t xml:space="preserve">كالمهل يغلى فى البطون</w:t>
      </w:r>
    </w:p>
    <w:p>
      <w:pPr>
        <w:pStyle w:val="BookText"/>
      </w:pPr>
      <w:r>
        <w:rPr>
          <w:rFonts w:ascii="Amiri" w:hAnsi="Amiri" w:eastAsia="Amiri" w:cs="Amiri"/>
          <w:lang w:bidi="ar-SA"/>
          <w:color w:val="111111"/>
          <w:sz w:val="28"/>
          <w:szCs w:val="28"/>
          <w:rtl/>
        </w:rPr>
        <w:t xml:space="preserve">توصيف هاى ياد شده در آيه شريفه، مستلزم جسمانى بودن معاد انسان است و حمل اين تعابير بر فرآيندهاى ادراكى و احساسى صرف، با ظاهر الفاظ آن نمى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- 50 - 20 - 2</w:t>
      </w:r>
    </w:p>
    <w:p>
      <w:pPr>
        <w:pStyle w:val="BookText"/>
      </w:pPr>
      <w:r>
        <w:rPr>
          <w:rFonts w:ascii="Amiri" w:hAnsi="Amiri" w:eastAsia="Amiri" w:cs="Amiri"/>
          <w:lang w:bidi="ar-SA"/>
          <w:color w:val="111111"/>
          <w:sz w:val="28"/>
          <w:szCs w:val="28"/>
          <w:rtl/>
        </w:rPr>
        <w:t xml:space="preserve">2- حيات مجدد انسان ها در قيامت ، با دميده شدن در صورت هاى آنان *</w:t>
      </w:r>
    </w:p>
    <w:p>
      <w:pPr>
        <w:pStyle w:val="BookText"/>
      </w:pPr>
      <w:r>
        <w:rPr>
          <w:rFonts w:ascii="IRNazanin" w:hAnsi="IRNazanin" w:eastAsia="IRNazanin" w:cs="IRNazanin"/>
          <w:lang w:bidi="fa-IR"/>
          <w:color w:val="111111"/>
          <w:sz w:val="28"/>
          <w:szCs w:val="28"/>
          <w:rtl/>
        </w:rPr>
        <w:t xml:space="preserve">و نفخ فى الصور</w:t>
      </w:r>
    </w:p>
    <w:p>
      <w:pPr>
        <w:pStyle w:val="BookText"/>
      </w:pPr>
      <w:r>
        <w:rPr>
          <w:rFonts w:ascii="Amiri" w:hAnsi="Amiri" w:eastAsia="Amiri" w:cs="Amiri"/>
          <w:lang w:bidi="ar-SA"/>
          <w:color w:val="111111"/>
          <w:sz w:val="28"/>
          <w:szCs w:val="28"/>
          <w:rtl/>
        </w:rPr>
        <w:t xml:space="preserve">«صور» در احتمالى ضعيف به معناى صورت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- 50 - 42 - 5</w:t>
      </w:r>
    </w:p>
    <w:p>
      <w:pPr>
        <w:pStyle w:val="BookText"/>
      </w:pPr>
      <w:r>
        <w:rPr>
          <w:rFonts w:ascii="Amiri" w:hAnsi="Amiri" w:eastAsia="Amiri" w:cs="Amiri"/>
          <w:lang w:bidi="ar-SA"/>
          <w:color w:val="111111"/>
          <w:sz w:val="28"/>
          <w:szCs w:val="28"/>
          <w:rtl/>
        </w:rPr>
        <w:t xml:space="preserve">5 - خروج جسم انسان ها از زمين در قيامت</w:t>
      </w:r>
    </w:p>
    <w:p>
      <w:pPr>
        <w:pStyle w:val="BookText"/>
      </w:pPr>
      <w:r>
        <w:rPr>
          <w:rFonts w:ascii="Amiri" w:hAnsi="Amiri" w:eastAsia="Amiri" w:cs="Amiri"/>
          <w:lang w:bidi="ar-SA"/>
          <w:color w:val="111111"/>
          <w:sz w:val="28"/>
          <w:szCs w:val="28"/>
          <w:rtl/>
        </w:rPr>
        <w:t xml:space="preserve">ذلك يوم الخروج . .. يوم تشقّق الأرض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- 50 - 44 - 2</w:t>
      </w:r>
    </w:p>
    <w:p>
      <w:pPr>
        <w:pStyle w:val="BookText"/>
      </w:pPr>
      <w:r>
        <w:rPr>
          <w:rFonts w:ascii="IRNazanin" w:hAnsi="IRNazanin" w:eastAsia="IRNazanin" w:cs="IRNazanin"/>
          <w:lang w:bidi="fa-IR"/>
          <w:color w:val="111111"/>
          <w:sz w:val="28"/>
          <w:szCs w:val="28"/>
          <w:rtl/>
        </w:rPr>
        <w:t xml:space="preserve">2 - انسان ، داراى معاد جسمانى</w:t>
      </w:r>
    </w:p>
    <w:p>
      <w:pPr>
        <w:pStyle w:val="BookText"/>
      </w:pPr>
      <w:r>
        <w:rPr>
          <w:rFonts w:ascii="Amiri" w:hAnsi="Amiri" w:eastAsia="Amiri" w:cs="Amiri"/>
          <w:lang w:bidi="ar-SA"/>
          <w:color w:val="111111"/>
          <w:sz w:val="28"/>
          <w:szCs w:val="28"/>
          <w:rtl/>
        </w:rPr>
        <w:t xml:space="preserve">يوم تشقّق الأرض عنهم سراعًا</w:t>
      </w:r>
    </w:p>
    <w:p>
      <w:pPr>
        <w:pStyle w:val="BookText"/>
      </w:pPr>
      <w:r>
        <w:rPr>
          <w:rFonts w:ascii="Amiri" w:hAnsi="Amiri" w:eastAsia="Amiri" w:cs="Amiri"/>
          <w:lang w:bidi="ar-SA"/>
          <w:color w:val="111111"/>
          <w:sz w:val="28"/>
          <w:szCs w:val="28"/>
          <w:rtl/>
        </w:rPr>
        <w:t xml:space="preserve">نقش داشتن زمين و شكافتن آن در رستاخيز انسان و خروج وى به سوى محشر; مى رساند كه انسان از بستر خاك برمى خيزد و اين معنا با معاد جسمانى همساز است; زيرا روح در دل زمين، محبوس نيست تا با شكافتن آن آزاد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- 52 - 20 - 5</w:t>
      </w:r>
    </w:p>
    <w:p>
      <w:pPr>
        <w:pStyle w:val="BookText"/>
      </w:pPr>
      <w:r>
        <w:rPr>
          <w:rFonts w:ascii="Amiri" w:hAnsi="Amiri" w:eastAsia="Amiri" w:cs="Amiri"/>
          <w:lang w:bidi="ar-SA"/>
          <w:color w:val="111111"/>
          <w:sz w:val="28"/>
          <w:szCs w:val="28"/>
          <w:rtl/>
        </w:rPr>
        <w:t xml:space="preserve">5 - معاد آدميان در آخرت ، معادى جسمانى</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كلوا و اشربوا . .. متّكين على سرر مصفوفة و زوّجنهم بحور 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- 54 - 7 - 3</w:t>
      </w:r>
    </w:p>
    <w:p>
      <w:pPr>
        <w:pStyle w:val="BookText"/>
      </w:pPr>
      <w:r>
        <w:rPr>
          <w:rFonts w:ascii="Amiri" w:hAnsi="Amiri" w:eastAsia="Amiri" w:cs="Amiri"/>
          <w:lang w:bidi="ar-SA"/>
          <w:color w:val="111111"/>
          <w:sz w:val="28"/>
          <w:szCs w:val="28"/>
          <w:rtl/>
        </w:rPr>
        <w:t xml:space="preserve">3 - معاد آدميان در رستاخيز ، معادى جسمانى است .</w:t>
      </w:r>
    </w:p>
    <w:p>
      <w:pPr>
        <w:pStyle w:val="BookText"/>
      </w:pPr>
      <w:r>
        <w:rPr>
          <w:rFonts w:ascii="Amiri" w:hAnsi="Amiri" w:eastAsia="Amiri" w:cs="Amiri"/>
          <w:lang w:bidi="ar-SA"/>
          <w:color w:val="111111"/>
          <w:sz w:val="28"/>
          <w:szCs w:val="28"/>
          <w:rtl/>
        </w:rPr>
        <w:t xml:space="preserve">يخرجون من الأجداث</w:t>
      </w:r>
    </w:p>
    <w:p>
      <w:pPr>
        <w:pStyle w:val="BookText"/>
      </w:pPr>
      <w:r>
        <w:rPr>
          <w:rFonts w:ascii="IRNazanin" w:hAnsi="IRNazanin" w:eastAsia="IRNazanin" w:cs="IRNazanin"/>
          <w:lang w:bidi="fa-IR"/>
          <w:color w:val="111111"/>
          <w:sz w:val="28"/>
          <w:szCs w:val="28"/>
          <w:rtl/>
        </w:rPr>
        <w:t xml:space="preserve">آنچه در قبرها نهان شده، جسم آدميان است. پس خروج از قبر، بيرون آمدن اجسام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- 54 - 48 - 5</w:t>
      </w:r>
    </w:p>
    <w:p>
      <w:pPr>
        <w:pStyle w:val="BookText"/>
      </w:pPr>
      <w:r>
        <w:rPr>
          <w:rFonts w:ascii="Amiri" w:hAnsi="Amiri" w:eastAsia="Amiri" w:cs="Amiri"/>
          <w:lang w:bidi="ar-SA"/>
          <w:color w:val="111111"/>
          <w:sz w:val="28"/>
          <w:szCs w:val="28"/>
          <w:rtl/>
        </w:rPr>
        <w:t xml:space="preserve">5 - معاد آدميان در قيامت ، معادى جسمانى</w:t>
      </w:r>
    </w:p>
    <w:p>
      <w:pPr>
        <w:pStyle w:val="BookText"/>
      </w:pPr>
      <w:r>
        <w:rPr>
          <w:rFonts w:ascii="Amiri" w:hAnsi="Amiri" w:eastAsia="Amiri" w:cs="Amiri"/>
          <w:lang w:bidi="ar-SA"/>
          <w:color w:val="111111"/>
          <w:sz w:val="28"/>
          <w:szCs w:val="28"/>
          <w:rtl/>
        </w:rPr>
        <w:t xml:space="preserve">يوم يسحبون فى النار على وجوههم ذوقوا مسّ سقر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- 56 - 61 - 3</w:t>
      </w:r>
    </w:p>
    <w:p>
      <w:pPr>
        <w:pStyle w:val="BookText"/>
      </w:pPr>
      <w:r>
        <w:rPr>
          <w:rFonts w:ascii="IRNazanin" w:hAnsi="IRNazanin" w:eastAsia="IRNazanin" w:cs="IRNazanin"/>
          <w:lang w:bidi="fa-IR"/>
          <w:color w:val="111111"/>
          <w:sz w:val="28"/>
          <w:szCs w:val="28"/>
          <w:rtl/>
        </w:rPr>
        <w:t xml:space="preserve">3 - مرگ ، در پى دارنده حيات مجدد است ; نه فنا و نابودى .</w:t>
      </w:r>
    </w:p>
    <w:p>
      <w:pPr>
        <w:pStyle w:val="BookText"/>
      </w:pPr>
      <w:r>
        <w:rPr>
          <w:rFonts w:ascii="Amiri" w:hAnsi="Amiri" w:eastAsia="Amiri" w:cs="Amiri"/>
          <w:lang w:bidi="ar-SA"/>
          <w:color w:val="111111"/>
          <w:sz w:val="28"/>
          <w:szCs w:val="28"/>
          <w:rtl/>
        </w:rPr>
        <w:t xml:space="preserve">نحن قدّرنا بينكم الموت . .. و ننشكم فى ما لاتعلمون</w:t>
      </w:r>
    </w:p>
    <w:p>
      <w:pPr>
        <w:pStyle w:val="BookText"/>
      </w:pPr>
      <w:r>
        <w:rPr>
          <w:rFonts w:ascii="IRNazanin" w:hAnsi="IRNazanin" w:eastAsia="IRNazanin" w:cs="IRNazanin"/>
          <w:lang w:bidi="fa-IR"/>
          <w:color w:val="111111"/>
          <w:sz w:val="28"/>
          <w:szCs w:val="28"/>
          <w:rtl/>
        </w:rPr>
        <w:t xml:space="preserve">«و ننشئكم» - مانند «أن نبدّل» - مربوط به «نحن قدّرنا. ..» در آيه پيش است; يعنى، مرگ را بر اين اساس مقدر كرديم كه شما را در آينده، در آفرينش مجدد ايجاد كنيم; آفرينشى كه شما از آن آگاهى 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- 69 - 24 - 6</w:t>
      </w:r>
    </w:p>
    <w:p>
      <w:pPr>
        <w:pStyle w:val="BookText"/>
      </w:pPr>
      <w:r>
        <w:rPr>
          <w:rFonts w:ascii="IRNazanin" w:hAnsi="IRNazanin" w:eastAsia="IRNazanin" w:cs="IRNazanin"/>
          <w:lang w:bidi="fa-IR"/>
          <w:color w:val="111111"/>
          <w:sz w:val="28"/>
          <w:szCs w:val="28"/>
          <w:rtl/>
        </w:rPr>
        <w:t xml:space="preserve">6 - معاد انسان ، جسمانى است .</w:t>
      </w:r>
    </w:p>
    <w:p>
      <w:pPr>
        <w:pStyle w:val="BookText"/>
      </w:pPr>
      <w:r>
        <w:rPr>
          <w:rFonts w:ascii="Amiri" w:hAnsi="Amiri" w:eastAsia="Amiri" w:cs="Amiri"/>
          <w:lang w:bidi="ar-SA"/>
          <w:color w:val="111111"/>
          <w:sz w:val="28"/>
          <w:szCs w:val="28"/>
          <w:rtl/>
        </w:rPr>
        <w:t xml:space="preserve">فأمّا من أُوتى كتبه بيمينه . .. كلوا و اشربوا هنيئًا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- 69 - 32 - 3</w:t>
      </w:r>
    </w:p>
    <w:p>
      <w:pPr>
        <w:pStyle w:val="BookText"/>
      </w:pPr>
      <w:r>
        <w:rPr>
          <w:rFonts w:ascii="IRNazanin" w:hAnsi="IRNazanin" w:eastAsia="IRNazanin" w:cs="IRNazanin"/>
          <w:lang w:bidi="fa-IR"/>
          <w:color w:val="111111"/>
          <w:sz w:val="28"/>
          <w:szCs w:val="28"/>
          <w:rtl/>
        </w:rPr>
        <w:t xml:space="preserve">3 - معاد انسان ، جسمانى است .</w:t>
      </w:r>
    </w:p>
    <w:p>
      <w:pPr>
        <w:pStyle w:val="BookText"/>
      </w:pPr>
      <w:r>
        <w:rPr>
          <w:rFonts w:ascii="Amiri" w:hAnsi="Amiri" w:eastAsia="Amiri" w:cs="Amiri"/>
          <w:lang w:bidi="ar-SA"/>
          <w:color w:val="111111"/>
          <w:sz w:val="28"/>
          <w:szCs w:val="28"/>
          <w:rtl/>
        </w:rPr>
        <w:t xml:space="preserve">خذوه فغلّوه. .. ثمّ فى سلسلة ... فاسلكوه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- 69 - 37 - 3</w:t>
      </w:r>
    </w:p>
    <w:p>
      <w:pPr>
        <w:pStyle w:val="BookText"/>
      </w:pPr>
      <w:r>
        <w:rPr>
          <w:rFonts w:ascii="IRNazanin" w:hAnsi="IRNazanin" w:eastAsia="IRNazanin" w:cs="IRNazanin"/>
          <w:lang w:bidi="fa-IR"/>
          <w:color w:val="111111"/>
          <w:sz w:val="28"/>
          <w:szCs w:val="28"/>
          <w:rtl/>
        </w:rPr>
        <w:t xml:space="preserve">3 - معاد انسان ، جسمانى است .</w:t>
      </w:r>
    </w:p>
    <w:p>
      <w:pPr>
        <w:pStyle w:val="BookText"/>
      </w:pPr>
      <w:r>
        <w:rPr>
          <w:rFonts w:ascii="Amiri" w:hAnsi="Amiri" w:eastAsia="Amiri" w:cs="Amiri"/>
          <w:lang w:bidi="ar-SA"/>
          <w:color w:val="111111"/>
          <w:sz w:val="28"/>
          <w:szCs w:val="28"/>
          <w:rtl/>
        </w:rPr>
        <w:t xml:space="preserve">اليوم ههنا حميم . و لا طعام إلاّ من غسلين . لايأكله إلاّالخط-ون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- 70 - 41 - 4</w:t>
      </w:r>
    </w:p>
    <w:p>
      <w:pPr>
        <w:pStyle w:val="BookText"/>
      </w:pPr>
      <w:r>
        <w:rPr>
          <w:rFonts w:ascii="Amiri" w:hAnsi="Amiri" w:eastAsia="Amiri" w:cs="Amiri"/>
          <w:lang w:bidi="ar-SA"/>
          <w:color w:val="111111"/>
          <w:sz w:val="28"/>
          <w:szCs w:val="28"/>
          <w:rtl/>
        </w:rPr>
        <w:t xml:space="preserve">4 - انسان ها در قيامت ، در جسم و جانى برتر از دنيا و مناسب حيات اخروى ، محشور خواهند شد . *</w:t>
      </w:r>
    </w:p>
    <w:p>
      <w:pPr>
        <w:pStyle w:val="BookText"/>
      </w:pPr>
      <w:r>
        <w:rPr>
          <w:rFonts w:ascii="Amiri" w:hAnsi="Amiri" w:eastAsia="Amiri" w:cs="Amiri"/>
          <w:lang w:bidi="ar-SA"/>
          <w:color w:val="111111"/>
          <w:sz w:val="28"/>
          <w:szCs w:val="28"/>
          <w:rtl/>
        </w:rPr>
        <w:t xml:space="preserve">على أن نبدّل خيرًا منهم . 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- 70 - 43 - 4</w:t>
      </w:r>
    </w:p>
    <w:p>
      <w:pPr>
        <w:pStyle w:val="BookText"/>
      </w:pPr>
      <w:r>
        <w:rPr>
          <w:rFonts w:ascii="Amiri" w:hAnsi="Amiri" w:eastAsia="Amiri" w:cs="Amiri"/>
          <w:lang w:bidi="ar-SA"/>
          <w:color w:val="111111"/>
          <w:sz w:val="28"/>
          <w:szCs w:val="28"/>
          <w:rtl/>
        </w:rPr>
        <w:t xml:space="preserve">4 - زنده شدن انسان ها در قيامت ، در قالب جسمانى است .</w:t>
      </w:r>
    </w:p>
    <w:p>
      <w:pPr>
        <w:pStyle w:val="BookText"/>
      </w:pPr>
      <w:r>
        <w:rPr>
          <w:rFonts w:ascii="Amiri" w:hAnsi="Amiri" w:eastAsia="Amiri" w:cs="Amiri"/>
          <w:lang w:bidi="ar-SA"/>
          <w:color w:val="111111"/>
          <w:sz w:val="28"/>
          <w:szCs w:val="28"/>
          <w:rtl/>
        </w:rPr>
        <w:t xml:space="preserve">يوم يخرجون من الأجداث سراعًا كأنّهم إلى نصب يوفضون</w:t>
      </w:r>
    </w:p>
    <w:p>
      <w:pPr>
        <w:pStyle w:val="BookText"/>
      </w:pPr>
      <w:r>
        <w:rPr>
          <w:rFonts w:ascii="Amiri" w:hAnsi="Amiri" w:eastAsia="Amiri" w:cs="Amiri"/>
          <w:lang w:bidi="ar-SA"/>
          <w:color w:val="111111"/>
          <w:sz w:val="28"/>
          <w:szCs w:val="28"/>
          <w:rtl/>
        </w:rPr>
        <w:t xml:space="preserve">بيرون آمدن از قبرها و با سرعت دويدن به نقطه اى مشخص،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- 71 - 18 - 2،3،4،5</w:t>
      </w:r>
    </w:p>
    <w:p>
      <w:pPr>
        <w:pStyle w:val="BookText"/>
      </w:pPr>
      <w:r>
        <w:rPr>
          <w:rFonts w:ascii="IRNazanin" w:hAnsi="IRNazanin" w:eastAsia="IRNazanin" w:cs="IRNazanin"/>
          <w:lang w:bidi="fa-IR"/>
          <w:color w:val="111111"/>
          <w:sz w:val="28"/>
          <w:szCs w:val="28"/>
          <w:rtl/>
        </w:rPr>
        <w:t xml:space="preserve">2 - زنده شدن انسان پس از مرگ در قيامت ، با همان عناصر نخستين آفرينش خود</w:t>
      </w:r>
    </w:p>
    <w:p>
      <w:pPr>
        <w:pStyle w:val="BookText"/>
      </w:pPr>
      <w:r>
        <w:rPr>
          <w:rFonts w:ascii="Amiri" w:hAnsi="Amiri" w:eastAsia="Amiri" w:cs="Amiri"/>
          <w:lang w:bidi="ar-SA"/>
          <w:color w:val="111111"/>
          <w:sz w:val="28"/>
          <w:szCs w:val="28"/>
          <w:rtl/>
        </w:rPr>
        <w:t xml:space="preserve">و يخرجكم إخراجًا</w:t>
      </w:r>
    </w:p>
    <w:p>
      <w:pPr>
        <w:pStyle w:val="BookText"/>
      </w:pPr>
      <w:r>
        <w:rPr>
          <w:rFonts w:ascii="IRNazanin" w:hAnsi="IRNazanin" w:eastAsia="IRNazanin" w:cs="IRNazanin"/>
          <w:lang w:bidi="fa-IR"/>
          <w:color w:val="111111"/>
          <w:sz w:val="28"/>
          <w:szCs w:val="28"/>
          <w:rtl/>
        </w:rPr>
        <w:t xml:space="preserve">3 - بازگشت انسان ها پس از مرگ ، به عناصر نخستين آفرينش خود و زنده شدن مجدد آنان از همان عناصر ، جلوه قدرت و عظمت خداوند</w:t>
      </w:r>
    </w:p>
    <w:p>
      <w:pPr>
        <w:pStyle w:val="BookText"/>
      </w:pPr>
      <w:r>
        <w:rPr>
          <w:rFonts w:ascii="Amiri" w:hAnsi="Amiri" w:eastAsia="Amiri" w:cs="Amiri"/>
          <w:lang w:bidi="ar-SA"/>
          <w:color w:val="111111"/>
          <w:sz w:val="28"/>
          <w:szCs w:val="28"/>
          <w:rtl/>
        </w:rPr>
        <w:t xml:space="preserve">ما لكم لاترجون للّه وقارًا . .. ثمّ يعيدكم فيها و يخرجكم إخراجًا</w:t>
      </w:r>
    </w:p>
    <w:p>
      <w:pPr>
        <w:pStyle w:val="BookText"/>
      </w:pPr>
      <w:r>
        <w:rPr>
          <w:rFonts w:ascii="IRNazanin" w:hAnsi="IRNazanin" w:eastAsia="IRNazanin" w:cs="IRNazanin"/>
          <w:lang w:bidi="fa-IR"/>
          <w:color w:val="111111"/>
          <w:sz w:val="28"/>
          <w:szCs w:val="28"/>
          <w:rtl/>
        </w:rPr>
        <w:t xml:space="preserve">4 - معاد انسان ، جسمانى است .</w:t>
      </w:r>
    </w:p>
    <w:p>
      <w:pPr>
        <w:pStyle w:val="BookText"/>
      </w:pPr>
      <w:r>
        <w:rPr>
          <w:rFonts w:ascii="Amiri" w:hAnsi="Amiri" w:eastAsia="Amiri" w:cs="Amiri"/>
          <w:lang w:bidi="ar-SA"/>
          <w:color w:val="111111"/>
          <w:sz w:val="28"/>
          <w:szCs w:val="28"/>
          <w:rtl/>
        </w:rPr>
        <w:t xml:space="preserve">ثمّ يعيدكم فيها و يخرجكم إخراجًا</w:t>
      </w:r>
    </w:p>
    <w:p>
      <w:pPr>
        <w:pStyle w:val="BookText"/>
      </w:pPr>
      <w:r>
        <w:rPr>
          <w:rFonts w:ascii="IRNazanin" w:hAnsi="IRNazanin" w:eastAsia="IRNazanin" w:cs="IRNazanin"/>
          <w:lang w:bidi="fa-IR"/>
          <w:color w:val="111111"/>
          <w:sz w:val="28"/>
          <w:szCs w:val="28"/>
          <w:rtl/>
        </w:rPr>
        <w:t xml:space="preserve">5 - چگونگى زنده شدن انسان ها در قيامت ، همچون روييدن نباتات است .</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- 74 - 29 - 2</w:t>
      </w:r>
    </w:p>
    <w:p>
      <w:pPr>
        <w:pStyle w:val="BookText"/>
      </w:pPr>
      <w:r>
        <w:rPr>
          <w:rFonts w:ascii="IRNazanin" w:hAnsi="IRNazanin" w:eastAsia="IRNazanin" w:cs="IRNazanin"/>
          <w:lang w:bidi="fa-IR"/>
          <w:color w:val="111111"/>
          <w:sz w:val="28"/>
          <w:szCs w:val="28"/>
          <w:rtl/>
        </w:rPr>
        <w:t xml:space="preserve">2 - معاد انسان ، جسمانى است .</w:t>
      </w:r>
    </w:p>
    <w:p>
      <w:pPr>
        <w:pStyle w:val="BookText"/>
      </w:pPr>
      <w:r>
        <w:rPr>
          <w:rFonts w:ascii="Amiri" w:hAnsi="Amiri" w:eastAsia="Amiri" w:cs="Amiri"/>
          <w:lang w:bidi="ar-SA"/>
          <w:color w:val="111111"/>
          <w:sz w:val="28"/>
          <w:szCs w:val="28"/>
          <w:rtl/>
        </w:rPr>
        <w:t xml:space="preserve">سأُصليه سقر . .. لوّاحة للبشر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- 75 - 4 - 4</w:t>
      </w:r>
    </w:p>
    <w:p>
      <w:pPr>
        <w:pStyle w:val="BookText"/>
      </w:pPr>
      <w:r>
        <w:rPr>
          <w:rFonts w:ascii="IRNazanin" w:hAnsi="IRNazanin" w:eastAsia="IRNazanin" w:cs="IRNazanin"/>
          <w:lang w:bidi="fa-IR"/>
          <w:color w:val="111111"/>
          <w:sz w:val="28"/>
          <w:szCs w:val="28"/>
          <w:rtl/>
        </w:rPr>
        <w:t xml:space="preserve">4 - برانگيخته شدن انسان ها در قيامت ، در قالب جسمى همانند جسم دنيايى آنان</w:t>
      </w:r>
    </w:p>
    <w:p>
      <w:pPr>
        <w:pStyle w:val="BookText"/>
      </w:pPr>
      <w:r>
        <w:rPr>
          <w:rFonts w:ascii="Amiri" w:hAnsi="Amiri" w:eastAsia="Amiri" w:cs="Amiri"/>
          <w:lang w:bidi="ar-SA"/>
          <w:color w:val="111111"/>
          <w:sz w:val="28"/>
          <w:szCs w:val="28"/>
          <w:rtl/>
        </w:rPr>
        <w:t xml:space="preserve">قدرين على أن نسوّى بنانه</w:t>
      </w:r>
    </w:p>
    <w:p>
      <w:pPr>
        <w:pStyle w:val="BookText"/>
      </w:pPr>
      <w:r>
        <w:rPr>
          <w:rFonts w:ascii="IRNazanin" w:hAnsi="IRNazanin" w:eastAsia="IRNazanin" w:cs="IRNazanin"/>
          <w:lang w:bidi="fa-IR"/>
          <w:color w:val="111111"/>
          <w:sz w:val="28"/>
          <w:szCs w:val="28"/>
          <w:rtl/>
        </w:rPr>
        <w:t xml:space="preserve">تصريح به درست كردن انگشتان، مى تواند اشاره به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انسان - 76 - 4 - 5</w:t>
      </w:r>
    </w:p>
    <w:p>
      <w:pPr>
        <w:pStyle w:val="BookText"/>
      </w:pPr>
      <w:r>
        <w:rPr>
          <w:rFonts w:ascii="IRNazanin" w:hAnsi="IRNazanin" w:eastAsia="IRNazanin" w:cs="IRNazanin"/>
          <w:lang w:bidi="fa-IR"/>
          <w:color w:val="111111"/>
          <w:sz w:val="28"/>
          <w:szCs w:val="28"/>
          <w:rtl/>
        </w:rPr>
        <w:t xml:space="preserve">5 - معاد انسان ، جسمانى است .</w:t>
      </w:r>
    </w:p>
    <w:p>
      <w:pPr>
        <w:pStyle w:val="BookText"/>
      </w:pPr>
      <w:r>
        <w:rPr>
          <w:rFonts w:ascii="Amiri" w:hAnsi="Amiri" w:eastAsia="Amiri" w:cs="Amiri"/>
          <w:lang w:bidi="ar-SA"/>
          <w:color w:val="111111"/>
          <w:sz w:val="28"/>
          <w:szCs w:val="28"/>
          <w:rtl/>
        </w:rPr>
        <w:t xml:space="preserve">إنّا أعتدنا للكفرين سلسلاَْ و أغللاً و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- 76 - 6 - 6</w:t>
      </w:r>
    </w:p>
    <w:p>
      <w:pPr>
        <w:pStyle w:val="BookText"/>
      </w:pPr>
      <w:r>
        <w:rPr>
          <w:rFonts w:ascii="IRNazanin" w:hAnsi="IRNazanin" w:eastAsia="IRNazanin" w:cs="IRNazanin"/>
          <w:lang w:bidi="fa-IR"/>
          <w:color w:val="111111"/>
          <w:sz w:val="28"/>
          <w:szCs w:val="28"/>
          <w:rtl/>
        </w:rPr>
        <w:t xml:space="preserve">6 - معاد انسان ، جسمانى است .</w:t>
      </w:r>
    </w:p>
    <w:p>
      <w:pPr>
        <w:pStyle w:val="BookText"/>
      </w:pPr>
      <w:r>
        <w:rPr>
          <w:rFonts w:ascii="Amiri" w:hAnsi="Amiri" w:eastAsia="Amiri" w:cs="Amiri"/>
          <w:lang w:bidi="ar-SA"/>
          <w:color w:val="111111"/>
          <w:sz w:val="28"/>
          <w:szCs w:val="28"/>
          <w:rtl/>
        </w:rPr>
        <w:t xml:space="preserve">إنّ الأبرار يشربون من كأس كان مزاجها كافورًا . عينًا يشرب بها عباد اللّه يفجّرون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- 76 - 22 - 4</w:t>
      </w:r>
    </w:p>
    <w:p>
      <w:pPr>
        <w:pStyle w:val="BookText"/>
      </w:pPr>
      <w:r>
        <w:rPr>
          <w:rFonts w:ascii="IRNazanin" w:hAnsi="IRNazanin" w:eastAsia="IRNazanin" w:cs="IRNazanin"/>
          <w:lang w:bidi="fa-IR"/>
          <w:color w:val="111111"/>
          <w:sz w:val="28"/>
          <w:szCs w:val="28"/>
          <w:rtl/>
        </w:rPr>
        <w:t xml:space="preserve">4 - معاد انسان و زندگى اخروى او ، جسمانى است .</w:t>
      </w:r>
    </w:p>
    <w:p>
      <w:pPr>
        <w:pStyle w:val="BookText"/>
      </w:pPr>
      <w:r>
        <w:rPr>
          <w:rFonts w:ascii="Amiri" w:hAnsi="Amiri" w:eastAsia="Amiri" w:cs="Amiri"/>
          <w:lang w:bidi="ar-SA"/>
          <w:color w:val="111111"/>
          <w:sz w:val="28"/>
          <w:szCs w:val="28"/>
          <w:rtl/>
        </w:rPr>
        <w:t xml:space="preserve">و جزيهم بما صبروا جنّة و حريرًا . متّكئين فيها على الأرائك ... دانية عليهم ظلله</w:t>
      </w:r>
    </w:p>
    <w:p>
      <w:pPr>
        <w:pStyle w:val="BookText"/>
      </w:pPr>
      <w:r>
        <w:rPr>
          <w:rFonts w:ascii="IRNazanin" w:hAnsi="IRNazanin" w:eastAsia="IRNazanin" w:cs="IRNazanin"/>
          <w:lang w:bidi="fa-IR"/>
          <w:color w:val="111111"/>
          <w:sz w:val="28"/>
          <w:szCs w:val="28"/>
          <w:rtl/>
        </w:rPr>
        <w:t xml:space="preserve">از مجموع پاداش هايى كه براى ابرار در خلال يازده آيه گذشته بيان شده، استفاده مى شود كه معاد انسان و حيات اخروى او جسمانى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- 77 - 43 - 4</w:t>
      </w:r>
    </w:p>
    <w:p>
      <w:pPr>
        <w:pStyle w:val="BookText"/>
      </w:pPr>
      <w:r>
        <w:rPr>
          <w:rFonts w:ascii="IRNazanin" w:hAnsi="IRNazanin" w:eastAsia="IRNazanin" w:cs="IRNazanin"/>
          <w:lang w:bidi="fa-IR"/>
          <w:color w:val="111111"/>
          <w:sz w:val="28"/>
          <w:szCs w:val="28"/>
          <w:rtl/>
        </w:rPr>
        <w:t xml:space="preserve">4 - معاد انسان ، جسمانى است .</w:t>
      </w:r>
    </w:p>
    <w:p>
      <w:pPr>
        <w:pStyle w:val="BookText"/>
      </w:pPr>
      <w:r>
        <w:rPr>
          <w:rFonts w:ascii="Amiri" w:hAnsi="Amiri" w:eastAsia="Amiri" w:cs="Amiri"/>
          <w:lang w:bidi="ar-SA"/>
          <w:color w:val="111111"/>
          <w:sz w:val="28"/>
          <w:szCs w:val="28"/>
          <w:rtl/>
        </w:rPr>
        <w:t xml:space="preserve">إنّ المتّقين فى ظلل و عيون . و فوكه ممّا يشتهون . كلوا و اشربوا هنيئًا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- 80 - 22 - 8</w:t>
      </w:r>
    </w:p>
    <w:p>
      <w:pPr>
        <w:pStyle w:val="BookText"/>
      </w:pPr>
      <w:r>
        <w:rPr>
          <w:rFonts w:ascii="IRNazanin" w:hAnsi="IRNazanin" w:eastAsia="IRNazanin" w:cs="IRNazanin"/>
          <w:lang w:bidi="fa-IR"/>
          <w:color w:val="111111"/>
          <w:sz w:val="28"/>
          <w:szCs w:val="28"/>
          <w:rtl/>
        </w:rPr>
        <w:t xml:space="preserve">8 - معاد ، جسمانى است .</w:t>
      </w:r>
    </w:p>
    <w:p>
      <w:pPr>
        <w:pStyle w:val="BookText"/>
      </w:pPr>
      <w:r>
        <w:rPr>
          <w:rFonts w:ascii="IRNazanin" w:hAnsi="IRNazanin" w:eastAsia="IRNazanin" w:cs="IRNazanin"/>
          <w:lang w:bidi="fa-IR"/>
          <w:color w:val="111111"/>
          <w:sz w:val="28"/>
          <w:szCs w:val="28"/>
          <w:rtl/>
        </w:rPr>
        <w:t xml:space="preserve">أنشره</w:t>
      </w:r>
    </w:p>
    <w:p>
      <w:pPr>
        <w:pStyle w:val="BookText"/>
      </w:pPr>
      <w:r>
        <w:rPr>
          <w:rFonts w:ascii="IRNazanin" w:hAnsi="IRNazanin" w:eastAsia="IRNazanin" w:cs="IRNazanin"/>
          <w:lang w:bidi="fa-IR"/>
          <w:color w:val="111111"/>
          <w:sz w:val="28"/>
          <w:szCs w:val="28"/>
          <w:rtl/>
        </w:rPr>
        <w:t xml:space="preserve">مرجع ضمير مفعولى در «أنشره»، همان چيزى است كه ضمير «أماته فأقبره» به آن بازمى گردد. بنابراين آنچه محشور مى شود، از نوع همان چيزى است كه در قبر نهاده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- 80 - 38 - 4</w:t>
      </w:r>
    </w:p>
    <w:p>
      <w:pPr>
        <w:pStyle w:val="BookText"/>
      </w:pPr>
      <w:r>
        <w:rPr>
          <w:rFonts w:ascii="IRNazanin" w:hAnsi="IRNazanin" w:eastAsia="IRNazanin" w:cs="IRNazanin"/>
          <w:lang w:bidi="fa-IR"/>
          <w:color w:val="111111"/>
          <w:sz w:val="28"/>
          <w:szCs w:val="28"/>
          <w:rtl/>
        </w:rPr>
        <w:t xml:space="preserve">4 - معاد ، جسمانى است .</w:t>
      </w:r>
    </w:p>
    <w:p>
      <w:pPr>
        <w:pStyle w:val="BookText"/>
      </w:pPr>
      <w:r>
        <w:rPr>
          <w:rFonts w:ascii="Amiri" w:hAnsi="Amiri" w:eastAsia="Amiri" w:cs="Amiri"/>
          <w:lang w:bidi="ar-SA"/>
          <w:color w:val="111111"/>
          <w:sz w:val="28"/>
          <w:szCs w:val="28"/>
          <w:rtl/>
        </w:rPr>
        <w:t xml:space="preserve">وجوه يومئذ مسفرة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- 80 - 40 - 3</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معاد ، جسمانى است .</w:t>
      </w:r>
    </w:p>
    <w:p>
      <w:pPr>
        <w:pStyle w:val="BookText"/>
      </w:pPr>
      <w:r>
        <w:rPr>
          <w:rFonts w:ascii="Amiri" w:hAnsi="Amiri" w:eastAsia="Amiri" w:cs="Amiri"/>
          <w:lang w:bidi="ar-SA"/>
          <w:color w:val="111111"/>
          <w:sz w:val="28"/>
          <w:szCs w:val="28"/>
          <w:rtl/>
        </w:rPr>
        <w:t xml:space="preserve">و وجوه يومئذ عليها غبرة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- 82 - 4 - 5</w:t>
      </w:r>
    </w:p>
    <w:p>
      <w:pPr>
        <w:pStyle w:val="BookText"/>
      </w:pPr>
      <w:r>
        <w:rPr>
          <w:rFonts w:ascii="IRNazanin" w:hAnsi="IRNazanin" w:eastAsia="IRNazanin" w:cs="IRNazanin"/>
          <w:lang w:bidi="fa-IR"/>
          <w:color w:val="111111"/>
          <w:sz w:val="28"/>
          <w:szCs w:val="28"/>
          <w:rtl/>
        </w:rPr>
        <w:t xml:space="preserve">5 - معاد ، جسمانى است .</w:t>
      </w:r>
    </w:p>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- 88 - 7 - 4</w:t>
      </w:r>
    </w:p>
    <w:p>
      <w:pPr>
        <w:pStyle w:val="BookText"/>
      </w:pPr>
      <w:r>
        <w:rPr>
          <w:rFonts w:ascii="IRNazanin" w:hAnsi="IRNazanin" w:eastAsia="IRNazanin" w:cs="IRNazanin"/>
          <w:lang w:bidi="fa-IR"/>
          <w:color w:val="111111"/>
          <w:sz w:val="28"/>
          <w:szCs w:val="28"/>
          <w:rtl/>
        </w:rPr>
        <w:t xml:space="preserve">4 - معاد ، جسمانى است .</w:t>
      </w:r>
    </w:p>
    <w:p>
      <w:pPr>
        <w:pStyle w:val="BookText"/>
      </w:pPr>
      <w:r>
        <w:rPr>
          <w:rFonts w:ascii="Amiri" w:hAnsi="Amiri" w:eastAsia="Amiri" w:cs="Amiri"/>
          <w:lang w:bidi="ar-SA"/>
          <w:color w:val="111111"/>
          <w:sz w:val="28"/>
          <w:szCs w:val="28"/>
          <w:rtl/>
        </w:rPr>
        <w:t xml:space="preserve">لايسمن</w:t>
      </w:r>
    </w:p>
    <w:p>
      <w:pPr>
        <w:pStyle w:val="BookText"/>
      </w:pPr>
      <w:r>
        <w:rPr>
          <w:rFonts w:ascii="IRNazanin" w:hAnsi="IRNazanin" w:eastAsia="IRNazanin" w:cs="IRNazanin"/>
          <w:lang w:bidi="fa-IR"/>
          <w:color w:val="111111"/>
          <w:sz w:val="28"/>
          <w:szCs w:val="28"/>
          <w:rtl/>
        </w:rPr>
        <w:t xml:space="preserve">چاقى و لاغرى، تنها در مورد اجسام تصور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- 88 - 16 - 3</w:t>
      </w:r>
    </w:p>
    <w:p>
      <w:pPr>
        <w:pStyle w:val="BookText"/>
      </w:pPr>
      <w:r>
        <w:rPr>
          <w:rFonts w:ascii="IRNazanin" w:hAnsi="IRNazanin" w:eastAsia="IRNazanin" w:cs="IRNazanin"/>
          <w:lang w:bidi="fa-IR"/>
          <w:color w:val="111111"/>
          <w:sz w:val="28"/>
          <w:szCs w:val="28"/>
          <w:rtl/>
        </w:rPr>
        <w:t xml:space="preserve">3 - معاد ، جسمانى است .</w:t>
      </w:r>
    </w:p>
    <w:p>
      <w:pPr>
        <w:pStyle w:val="BookText"/>
      </w:pPr>
      <w:r>
        <w:rPr>
          <w:rFonts w:ascii="Amiri" w:hAnsi="Amiri" w:eastAsia="Amiri" w:cs="Amiri"/>
          <w:lang w:bidi="ar-SA"/>
          <w:color w:val="111111"/>
          <w:sz w:val="28"/>
          <w:szCs w:val="28"/>
          <w:rtl/>
        </w:rPr>
        <w:t xml:space="preserve">فيها سرر . .. و نمارق ... و زرابىّ مبثوثة</w:t>
      </w:r>
    </w:p>
    <w:p>
      <w:pPr>
        <w:pStyle w:val="BookText"/>
      </w:pPr>
      <w:r>
        <w:rPr>
          <w:rFonts w:ascii="IRNazanin" w:hAnsi="IRNazanin" w:eastAsia="IRNazanin" w:cs="IRNazanin"/>
          <w:lang w:bidi="fa-IR"/>
          <w:color w:val="111111"/>
          <w:sz w:val="28"/>
          <w:szCs w:val="28"/>
          <w:rtl/>
        </w:rPr>
        <w:t xml:space="preserve">استفاده از پشتى، فرش و تختخواب، نشانگر آن است كه استفاده كننده، داراى جسم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- 100 - 9 - 8</w:t>
      </w:r>
    </w:p>
    <w:p>
      <w:pPr>
        <w:pStyle w:val="BookText"/>
      </w:pPr>
      <w:r>
        <w:rPr>
          <w:rFonts w:ascii="IRNazanin" w:hAnsi="IRNazanin" w:eastAsia="IRNazanin" w:cs="IRNazanin"/>
          <w:lang w:bidi="fa-IR"/>
          <w:color w:val="111111"/>
          <w:sz w:val="28"/>
          <w:szCs w:val="28"/>
          <w:rtl/>
        </w:rPr>
        <w:t xml:space="preserve">8 - معاد جسمانى است .</w:t>
      </w:r>
    </w:p>
    <w:p>
      <w:pPr>
        <w:pStyle w:val="BookText"/>
      </w:pPr>
      <w:r>
        <w:rPr>
          <w:rFonts w:ascii="IRNazanin" w:hAnsi="IRNazanin" w:eastAsia="IRNazanin" w:cs="IRNazanin"/>
          <w:lang w:bidi="fa-IR"/>
          <w:color w:val="111111"/>
          <w:sz w:val="28"/>
          <w:szCs w:val="28"/>
          <w:rtl/>
        </w:rPr>
        <w:t xml:space="preserve">بعثر ما فى القبور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- 111 - 4 - 10</w:t>
      </w:r>
    </w:p>
    <w:p>
      <w:pPr>
        <w:pStyle w:val="BookText"/>
      </w:pPr>
      <w:r>
        <w:rPr>
          <w:rFonts w:ascii="Amiri" w:hAnsi="Amiri" w:eastAsia="Amiri" w:cs="Amiri"/>
          <w:lang w:bidi="ar-SA"/>
          <w:color w:val="111111"/>
          <w:sz w:val="28"/>
          <w:szCs w:val="28"/>
          <w:rtl/>
        </w:rPr>
        <w:t xml:space="preserve">10 - حالت انسان در آخرت ، تجسّمى از وضع او در دنيا است .</w:t>
      </w:r>
    </w:p>
    <w:p>
      <w:pPr>
        <w:pStyle w:val="BookText"/>
      </w:pPr>
      <w:r>
        <w:rPr>
          <w:rFonts w:ascii="Amiri" w:hAnsi="Amiri" w:eastAsia="Amiri" w:cs="Amiri"/>
          <w:lang w:bidi="ar-SA"/>
          <w:color w:val="111111"/>
          <w:sz w:val="28"/>
          <w:szCs w:val="28"/>
          <w:rtl/>
        </w:rPr>
        <w:t xml:space="preserve">حمّالة الحطب</w:t>
      </w:r>
    </w:p>
    <w:p>
      <w:pPr>
        <w:pStyle w:val="BookText"/>
      </w:pPr>
      <w:r>
        <w:rPr>
          <w:rFonts w:ascii="IRNazanin" w:hAnsi="IRNazanin" w:eastAsia="IRNazanin" w:cs="IRNazanin"/>
          <w:lang w:bidi="fa-IR"/>
          <w:color w:val="111111"/>
          <w:sz w:val="28"/>
          <w:szCs w:val="28"/>
          <w:rtl/>
        </w:rPr>
        <w:t xml:space="preserve">شأن نزول آيه شريفه - كه از هيزم كشى و خار ريختن ام جميل سر راه پيامبر(صلی الله علیه و آله) حكايت دارد - بيانگر اين است كه آنچه در اين آيه از حالت او در آخرت بيان شده، تجسّم وضع دنياى او است.</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16" w:name="pg6838_61233"/>
    <w:bookmarkEnd w:id="416"/>
    <w:p>
      <w:pPr>
        <w:pStyle w:val="Heading3"/>
      </w:pPr>
      <w:bookmarkStart w:id="1585" w:name="_Toc1148"/>
      <w:r>
        <w:t>260- معاد جسمانى جن</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- 72 - 15 - 5</w:t>
      </w:r>
    </w:p>
    <w:p>
      <w:pPr>
        <w:pStyle w:val="BookText"/>
      </w:pPr>
      <w:r>
        <w:rPr>
          <w:rFonts w:ascii="Amiri" w:hAnsi="Amiri" w:eastAsia="Amiri" w:cs="Amiri"/>
          <w:lang w:bidi="ar-SA"/>
          <w:color w:val="111111"/>
          <w:sz w:val="28"/>
          <w:szCs w:val="28"/>
          <w:rtl/>
        </w:rPr>
        <w:t xml:space="preserve">5 - قيامت و عذاب آن براى جن ، جسمانى است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3"/>
      </w:pPr>
      <w:bookmarkStart w:id="1586" w:name="_Toc1149"/>
      <w:r>
        <w:t>261- معاد جن</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- 46 - 18 - 6</w:t>
      </w:r>
    </w:p>
    <w:p>
      <w:pPr>
        <w:pStyle w:val="BookText"/>
      </w:pPr>
      <w:r>
        <w:rPr>
          <w:rFonts w:ascii="IRNazanin" w:hAnsi="IRNazanin" w:eastAsia="IRNazanin" w:cs="IRNazanin"/>
          <w:lang w:bidi="fa-IR"/>
          <w:color w:val="111111"/>
          <w:sz w:val="28"/>
          <w:szCs w:val="28"/>
          <w:rtl/>
        </w:rPr>
        <w:t xml:space="preserve">6- جن ، موجودى داراى شعور ، تكليف ، مرگ و معاد ، همانند انسان</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BookText"/>
      </w:pPr>
      <w:r>
        <w:rPr>
          <w:rFonts w:ascii="IRNazanin" w:hAnsi="IRNazanin" w:eastAsia="IRNazanin" w:cs="IRNazanin"/>
          <w:lang w:bidi="fa-IR"/>
          <w:color w:val="111111"/>
          <w:sz w:val="28"/>
          <w:szCs w:val="28"/>
          <w:rtl/>
        </w:rPr>
        <w:t xml:space="preserve">قرار گرفتن «جن» در كنار «انس»، به عنوان امت هايى كه برخى از آنان مشمول كيفر حتمى الهى شده اند، مى رساند كه: اولاً جن مانند انسان داراى شعور و تكليف است; زيرا بدون آن كيفر معنا ندارد و ثانياً آنان نيز داراى مرگ و معاداند; زيرا براى انكار معاد، كيفر شده اند.</w:t>
      </w:r>
    </w:p>
    <w:p>
      <w:pPr>
        <w:pStyle w:val="Heading3"/>
      </w:pPr>
      <w:bookmarkStart w:id="1587" w:name="_Toc1150"/>
      <w:r>
        <w:t>262- معاد در آخرت</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- 29 - 20 - 8</w:t>
      </w:r>
    </w:p>
    <w:p>
      <w:pPr>
        <w:pStyle w:val="BookText"/>
      </w:pPr>
      <w:r>
        <w:rPr>
          <w:rFonts w:ascii="IRNazanin" w:hAnsi="IRNazanin" w:eastAsia="IRNazanin" w:cs="IRNazanin"/>
          <w:lang w:bidi="fa-IR"/>
          <w:color w:val="111111"/>
          <w:sz w:val="28"/>
          <w:szCs w:val="28"/>
          <w:rtl/>
        </w:rPr>
        <w:t xml:space="preserve">8 - معاد انسان ها در عالم آخرت ، تحقق پيدا خواهد كرد .</w:t>
      </w:r>
    </w:p>
    <w:p>
      <w:pPr>
        <w:pStyle w:val="BookText"/>
      </w:pPr>
      <w:r>
        <w:rPr>
          <w:rFonts w:ascii="Amiri" w:hAnsi="Amiri" w:eastAsia="Amiri" w:cs="Amiri"/>
          <w:lang w:bidi="ar-SA"/>
          <w:color w:val="111111"/>
          <w:sz w:val="28"/>
          <w:szCs w:val="28"/>
          <w:rtl/>
        </w:rPr>
        <w:t xml:space="preserve">كيف بدأ الخلق ثمّ اللّه ينشئ النشأة الأخرة</w:t>
      </w:r>
    </w:p>
    <w:p>
      <w:pPr>
        <w:pStyle w:val="Heading3"/>
      </w:pPr>
      <w:bookmarkStart w:id="1588" w:name="_Toc1151"/>
      <w:r>
        <w:t>263- معاد در اديان آسمانى</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- 46 - 17 - 18</w:t>
      </w:r>
    </w:p>
    <w:p>
      <w:pPr>
        <w:pStyle w:val="BookText"/>
      </w:pPr>
      <w:r>
        <w:rPr>
          <w:rFonts w:ascii="IRNazanin" w:hAnsi="IRNazanin" w:eastAsia="IRNazanin" w:cs="IRNazanin"/>
          <w:lang w:bidi="fa-IR"/>
          <w:color w:val="111111"/>
          <w:sz w:val="28"/>
          <w:szCs w:val="28"/>
          <w:rtl/>
        </w:rPr>
        <w:t xml:space="preserve">18- وعده اديان الهى به معاد ، وعده اى پيشينه دار و پرسابقه در تاريخ بشر</w:t>
      </w:r>
    </w:p>
    <w:p>
      <w:pPr>
        <w:pStyle w:val="BookText"/>
      </w:pPr>
      <w:r>
        <w:rPr>
          <w:rFonts w:ascii="Amiri" w:hAnsi="Amiri" w:eastAsia="Amiri" w:cs="Amiri"/>
          <w:lang w:bidi="ar-SA"/>
          <w:color w:val="111111"/>
          <w:sz w:val="28"/>
          <w:szCs w:val="28"/>
          <w:rtl/>
        </w:rPr>
        <w:t xml:space="preserve">أتعداننى أن أُخرج . .. فيقول ما هذا إلاّ أسطير الأوّلين</w:t>
      </w:r>
    </w:p>
    <w:p>
      <w:pPr>
        <w:pStyle w:val="BookText"/>
      </w:pPr>
      <w:r>
        <w:rPr>
          <w:rFonts w:ascii="Amiri" w:hAnsi="Amiri" w:eastAsia="Amiri" w:cs="Amiri"/>
          <w:lang w:bidi="ar-SA"/>
          <w:color w:val="111111"/>
          <w:sz w:val="28"/>
          <w:szCs w:val="28"/>
          <w:rtl/>
        </w:rPr>
        <w:t xml:space="preserve">تعبير «الأولين»، نشان مى دهد كه مسأله معاد در ميان جوامع بشرى، از دير زمان مطرح بوده است.</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17" w:name="pg6838_61236"/>
    <w:bookmarkEnd w:id="417"/>
    <w:p>
      <w:pPr>
        <w:pStyle w:val="Heading3"/>
      </w:pPr>
      <w:bookmarkStart w:id="1589" w:name="_Toc1152"/>
      <w:r>
        <w:t>264- معاد روحانى</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- 14 - 43 - 5</w:t>
      </w:r>
    </w:p>
    <w:p>
      <w:pPr>
        <w:pStyle w:val="BookText"/>
      </w:pPr>
      <w:r>
        <w:rPr>
          <w:rFonts w:ascii="Amiri" w:hAnsi="Amiri" w:eastAsia="Amiri" w:cs="Amiri"/>
          <w:lang w:bidi="ar-SA"/>
          <w:color w:val="111111"/>
          <w:sz w:val="28"/>
          <w:szCs w:val="28"/>
          <w:rtl/>
        </w:rPr>
        <w:t xml:space="preserve">5- حضور انسان در قيامت با جسم و روح است .</w:t>
      </w:r>
    </w:p>
    <w:p>
      <w:pPr>
        <w:pStyle w:val="BookText"/>
      </w:pPr>
      <w:r>
        <w:rPr>
          <w:rFonts w:ascii="Amiri" w:hAnsi="Amiri" w:eastAsia="Amiri" w:cs="Amiri"/>
          <w:lang w:bidi="ar-SA"/>
          <w:color w:val="111111"/>
          <w:sz w:val="28"/>
          <w:szCs w:val="28"/>
          <w:rtl/>
        </w:rPr>
        <w:t xml:space="preserve">ليوم تشخص فيه الأبصر . مهطعين مقنعى رءوسهم لايرتدّ إليهم طرفهم و أفئدتهم هوآء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- 14 - 50 - 5</w:t>
      </w:r>
    </w:p>
    <w:p>
      <w:pPr>
        <w:pStyle w:val="BookText"/>
      </w:pPr>
      <w:r>
        <w:rPr>
          <w:rFonts w:ascii="Amiri" w:hAnsi="Amiri" w:eastAsia="Amiri" w:cs="Amiri"/>
          <w:lang w:bidi="ar-SA"/>
          <w:color w:val="111111"/>
          <w:sz w:val="28"/>
          <w:szCs w:val="28"/>
          <w:rtl/>
        </w:rPr>
        <w:t xml:space="preserve">5- انسان ها در قيامت با جسم و روح حضور خواهند يافت .</w:t>
      </w:r>
    </w:p>
    <w:p>
      <w:pPr>
        <w:pStyle w:val="BookText"/>
      </w:pPr>
      <w:r>
        <w:rPr>
          <w:rFonts w:ascii="Amiri" w:hAnsi="Amiri" w:eastAsia="Amiri" w:cs="Amiri"/>
          <w:lang w:bidi="ar-SA"/>
          <w:color w:val="111111"/>
          <w:sz w:val="28"/>
          <w:szCs w:val="28"/>
          <w:rtl/>
        </w:rPr>
        <w:t xml:space="preserve">مقرّنين فى الأصفاد . سرابيلهم من قطران و تغشى وجوههم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- 70 - 41 - 4</w:t>
      </w:r>
    </w:p>
    <w:p>
      <w:pPr>
        <w:pStyle w:val="BookText"/>
      </w:pPr>
      <w:r>
        <w:rPr>
          <w:rFonts w:ascii="Amiri" w:hAnsi="Amiri" w:eastAsia="Amiri" w:cs="Amiri"/>
          <w:lang w:bidi="ar-SA"/>
          <w:color w:val="111111"/>
          <w:sz w:val="28"/>
          <w:szCs w:val="28"/>
          <w:rtl/>
        </w:rPr>
        <w:t xml:space="preserve">4 - انسان ها در قيامت ، در جسم و جانى برتر از دنيا و مناسب حيات اخروى ، محشور خواهند شد . *</w:t>
      </w:r>
    </w:p>
    <w:p>
      <w:pPr>
        <w:pStyle w:val="BookText"/>
      </w:pPr>
      <w:r>
        <w:rPr>
          <w:rFonts w:ascii="Amiri" w:hAnsi="Amiri" w:eastAsia="Amiri" w:cs="Amiri"/>
          <w:lang w:bidi="ar-SA"/>
          <w:color w:val="111111"/>
          <w:sz w:val="28"/>
          <w:szCs w:val="28"/>
          <w:rtl/>
        </w:rPr>
        <w:t xml:space="preserve">على أن نبدّل خيرًا منهم . و ما نحن بمسبوقين</w:t>
      </w:r>
    </w:p>
    <w:p>
      <w:pPr>
        <w:pStyle w:val="Heading3"/>
      </w:pPr>
      <w:bookmarkStart w:id="1590" w:name="_Toc1153"/>
      <w:r>
        <w:t>265- معاد شناسى در آفرينش</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- 88 - 19 - 2</w:t>
      </w:r>
    </w:p>
    <w:p>
      <w:pPr>
        <w:pStyle w:val="BookText"/>
      </w:pPr>
      <w:r>
        <w:rPr>
          <w:rFonts w:ascii="Amiri" w:hAnsi="Amiri" w:eastAsia="Amiri" w:cs="Amiri"/>
          <w:lang w:bidi="ar-SA"/>
          <w:color w:val="111111"/>
          <w:sz w:val="28"/>
          <w:szCs w:val="28"/>
          <w:rtl/>
        </w:rPr>
        <w:t xml:space="preserve">2 - تحقيق و تدبر در علل برقرار ماندن كوه ها ، مايه توجه به قدرت خداوند بر ايجاد معاد</w:t>
      </w:r>
    </w:p>
    <w:p>
      <w:pPr>
        <w:pStyle w:val="BookText"/>
      </w:pPr>
      <w:r>
        <w:rPr>
          <w:rFonts w:ascii="Amiri" w:hAnsi="Amiri" w:eastAsia="Amiri" w:cs="Amiri"/>
          <w:lang w:bidi="ar-SA"/>
          <w:color w:val="111111"/>
          <w:sz w:val="28"/>
          <w:szCs w:val="28"/>
          <w:rtl/>
        </w:rPr>
        <w:t xml:space="preserve">و إلى الجبال كيف نصبت</w:t>
      </w:r>
    </w:p>
    <w:p>
      <w:pPr>
        <w:pStyle w:val="Heading3"/>
      </w:pPr>
      <w:bookmarkStart w:id="1591" w:name="_Toc1154"/>
      <w:r>
        <w:t>266- معاد قبل از قيامت</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- 17 - 99 - 8</w:t>
      </w:r>
    </w:p>
    <w:p>
      <w:pPr>
        <w:pStyle w:val="BookText"/>
      </w:pPr>
      <w:r>
        <w:rPr>
          <w:rFonts w:ascii="Amiri" w:hAnsi="Amiri" w:eastAsia="Amiri" w:cs="Amiri"/>
          <w:lang w:bidi="ar-SA"/>
          <w:color w:val="111111"/>
          <w:sz w:val="28"/>
          <w:szCs w:val="28"/>
          <w:rtl/>
        </w:rPr>
        <w:t xml:space="preserve">8- تحقق نيافتن معاد انسان قبل از قيامت ، معلول حاكميت نظم و برنامه در كار آفرينش است نه ناشى از عدم قدرت خداوند</w:t>
      </w:r>
    </w:p>
    <w:p>
      <w:pPr>
        <w:pStyle w:val="BookText"/>
      </w:pPr>
      <w:r>
        <w:rPr>
          <w:rFonts w:ascii="Amiri" w:hAnsi="Amiri" w:eastAsia="Amiri" w:cs="Amiri"/>
          <w:lang w:bidi="ar-SA"/>
          <w:color w:val="111111"/>
          <w:sz w:val="28"/>
          <w:szCs w:val="28"/>
          <w:rtl/>
        </w:rPr>
        <w:t xml:space="preserve">قادر على أن يخلق مثلهم و جعل لهم أجلاً</w:t>
      </w:r>
    </w:p>
    <w:p>
      <w:pPr>
        <w:pStyle w:val="BookText"/>
      </w:pPr>
      <w:r>
        <w:rPr>
          <w:rFonts w:ascii="IRNazanin" w:hAnsi="IRNazanin" w:eastAsia="IRNazanin" w:cs="IRNazanin"/>
          <w:lang w:bidi="fa-IR"/>
          <w:color w:val="111111"/>
          <w:sz w:val="28"/>
          <w:szCs w:val="28"/>
          <w:rtl/>
        </w:rPr>
        <w:t xml:space="preserve">تذكر «جعل لهم أجلاً» پس از «قادر على أن يخلق مثلهم» در واقع پاسخ گويى اين سؤال مقدّر است كه اگر خدا قادر بر خلقت دوباره انسانهاست، پس چرا از هم اكنون اين كار را نمى كند.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8" w:name="pg6838_61238"/>
    <w:bookmarkEnd w:id="418"/>
    <w:p>
      <w:pPr>
        <w:pStyle w:val="Heading3"/>
      </w:pPr>
      <w:bookmarkStart w:id="1592" w:name="_Toc1155"/>
      <w:r>
        <w:t>267- معاد كافران</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- 30 - 55 - 5</w:t>
      </w:r>
    </w:p>
    <w:p>
      <w:pPr>
        <w:pStyle w:val="BookText"/>
      </w:pPr>
      <w:r>
        <w:rPr>
          <w:rFonts w:ascii="IRNazanin" w:hAnsi="IRNazanin" w:eastAsia="IRNazanin" w:cs="IRNazanin"/>
          <w:lang w:bidi="fa-IR"/>
          <w:color w:val="111111"/>
          <w:sz w:val="28"/>
          <w:szCs w:val="28"/>
          <w:rtl/>
        </w:rPr>
        <w:t xml:space="preserve">5 - كافران ، زنده شدن خود را در قيامت ، معلول فاصله زياد نداشتن مرگ شان تاروز قيامت مى دانند . *</w:t>
      </w:r>
    </w:p>
    <w:p>
      <w:pPr>
        <w:pStyle w:val="BookText"/>
      </w:pPr>
      <w:r>
        <w:rPr>
          <w:rFonts w:ascii="Amiri" w:hAnsi="Amiri" w:eastAsia="Amiri" w:cs="Amiri"/>
          <w:lang w:bidi="ar-SA"/>
          <w:color w:val="111111"/>
          <w:sz w:val="28"/>
          <w:szCs w:val="28"/>
          <w:rtl/>
        </w:rPr>
        <w:t xml:space="preserve">و يوم . .. يقسم المجرمون ما لبثوا غير ساعة</w:t>
      </w:r>
    </w:p>
    <w:p>
      <w:pPr>
        <w:pStyle w:val="BookText"/>
      </w:pPr>
      <w:r>
        <w:rPr>
          <w:rFonts w:ascii="IRNazanin" w:hAnsi="IRNazanin" w:eastAsia="IRNazanin" w:cs="IRNazanin"/>
          <w:lang w:bidi="fa-IR"/>
          <w:color w:val="111111"/>
          <w:sz w:val="28"/>
          <w:szCs w:val="28"/>
          <w:rtl/>
        </w:rPr>
        <w:t xml:space="preserve">احتمال دارد قسم خوردن كافران بر طولانى نبودن حضورشان در برزخ و نيز جواب صاحبان علم و ايمان به آنان، براى طولانى بودن آن مدت، به خاطر ذكر اين نكته باشد كه كافران، با چنين ادعايى، در پى اثبات اين امر باشند كه بدن شان، هنوز آمادگى حيات داشته است.</w:t>
      </w:r>
    </w:p>
    <w:p>
      <w:pPr>
        <w:pStyle w:val="Heading3"/>
      </w:pPr>
      <w:bookmarkStart w:id="1593" w:name="_Toc1156"/>
      <w:r>
        <w:t>268- مكان معاد</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- 29 - 20 - 8</w:t>
      </w:r>
    </w:p>
    <w:p>
      <w:pPr>
        <w:pStyle w:val="BookText"/>
      </w:pPr>
      <w:r>
        <w:rPr>
          <w:rFonts w:ascii="IRNazanin" w:hAnsi="IRNazanin" w:eastAsia="IRNazanin" w:cs="IRNazanin"/>
          <w:lang w:bidi="fa-IR"/>
          <w:color w:val="111111"/>
          <w:sz w:val="28"/>
          <w:szCs w:val="28"/>
          <w:rtl/>
        </w:rPr>
        <w:t xml:space="preserve">8 - معاد انسان ها در عالم آخرت ، تحقق پيدا خواهد كرد .</w:t>
      </w:r>
    </w:p>
    <w:p>
      <w:pPr>
        <w:pStyle w:val="BookText"/>
      </w:pPr>
      <w:r>
        <w:rPr>
          <w:rFonts w:ascii="Amiri" w:hAnsi="Amiri" w:eastAsia="Amiri" w:cs="Amiri"/>
          <w:lang w:bidi="ar-SA"/>
          <w:color w:val="111111"/>
          <w:sz w:val="28"/>
          <w:szCs w:val="28"/>
          <w:rtl/>
        </w:rPr>
        <w:t xml:space="preserve">كيف بدأ الخلق ثمّ اللّه ينشئ النشأة الأخرة</w:t>
      </w:r>
    </w:p>
    <w:p>
      <w:pPr>
        <w:pStyle w:val="Heading3"/>
      </w:pPr>
      <w:bookmarkStart w:id="1594" w:name="_Toc1157"/>
      <w:r>
        <w:t>269- مكذبان آيات معاد</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- 78 - 28 - 2</w:t>
      </w:r>
    </w:p>
    <w:p>
      <w:pPr>
        <w:pStyle w:val="BookText"/>
      </w:pPr>
      <w:r>
        <w:rPr>
          <w:rFonts w:ascii="IRNazanin" w:hAnsi="IRNazanin" w:eastAsia="IRNazanin" w:cs="IRNazanin"/>
          <w:lang w:bidi="fa-IR"/>
          <w:color w:val="111111"/>
          <w:sz w:val="28"/>
          <w:szCs w:val="28"/>
          <w:rtl/>
        </w:rPr>
        <w:t xml:space="preserve">2 - آيات معاد در ديدگاه طغيان گران ، دروغ و به دور از واقعيت است .</w:t>
      </w:r>
    </w:p>
    <w:p>
      <w:pPr>
        <w:pStyle w:val="BookText"/>
      </w:pPr>
      <w:r>
        <w:rPr>
          <w:rFonts w:ascii="Amiri" w:hAnsi="Amiri" w:eastAsia="Amiri" w:cs="Amiri"/>
          <w:lang w:bidi="ar-SA"/>
          <w:color w:val="111111"/>
          <w:sz w:val="28"/>
          <w:szCs w:val="28"/>
          <w:rtl/>
        </w:rPr>
        <w:t xml:space="preserve">و كذّبوا بايتنا كذّابًا</w:t>
      </w:r>
    </w:p>
    <w:p>
      <w:pPr>
        <w:pStyle w:val="BookText"/>
      </w:pPr>
      <w:r>
        <w:rPr>
          <w:rFonts w:ascii="Amiri" w:hAnsi="Amiri" w:eastAsia="Amiri" w:cs="Amiri"/>
          <w:lang w:bidi="ar-SA"/>
          <w:color w:val="111111"/>
          <w:sz w:val="28"/>
          <w:szCs w:val="28"/>
          <w:rtl/>
        </w:rPr>
        <w:t xml:space="preserve">مراد از «آياتنا» - به قرينه «لايرجون حساباً» در آيه قبل - آياتى است كه معاد را مطرح كرده بود.</w:t>
      </w:r>
    </w:p>
    <w:p>
      <w:pPr>
        <w:pStyle w:val="Heading3"/>
      </w:pPr>
      <w:bookmarkStart w:id="1595" w:name="_Toc1158"/>
      <w:r>
        <w:t>270- مكذبان معاد</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- 10 - 45 - 8</w:t>
      </w:r>
    </w:p>
    <w:p>
      <w:pPr>
        <w:pStyle w:val="BookText"/>
      </w:pPr>
      <w:r>
        <w:rPr>
          <w:rFonts w:ascii="Amiri" w:hAnsi="Amiri" w:eastAsia="Amiri" w:cs="Amiri"/>
          <w:lang w:bidi="ar-SA"/>
          <w:color w:val="111111"/>
          <w:sz w:val="28"/>
          <w:szCs w:val="28"/>
          <w:rtl/>
        </w:rPr>
        <w:t xml:space="preserve">8 - مشركان ، منكر معاد بودند .</w:t>
      </w:r>
    </w:p>
    <w:p>
      <w:pPr>
        <w:pStyle w:val="BookText"/>
      </w:pPr>
      <w:r>
        <w:rPr>
          <w:rFonts w:ascii="Amiri" w:hAnsi="Amiri" w:eastAsia="Amiri" w:cs="Amiri"/>
          <w:lang w:bidi="ar-SA"/>
          <w:color w:val="111111"/>
          <w:sz w:val="28"/>
          <w:szCs w:val="28"/>
          <w:rtl/>
        </w:rPr>
        <w:t xml:space="preserve">قد خسر الذين كذبوا بلقاء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- 16 - 38 - 4</w:t>
      </w:r>
    </w:p>
    <w:p>
      <w:pPr>
        <w:pStyle w:val="BookText"/>
      </w:pPr>
      <w:r>
        <w:rPr>
          <w:rFonts w:ascii="IRNazanin" w:hAnsi="IRNazanin" w:eastAsia="IRNazanin" w:cs="IRNazanin"/>
          <w:lang w:bidi="fa-IR"/>
          <w:color w:val="111111"/>
          <w:sz w:val="28"/>
          <w:szCs w:val="28"/>
          <w:rtl/>
        </w:rPr>
        <w:t xml:space="preserve">4- جد و جهد مشركان براى مورد انكار قرار دادن احياى مجدد انسان ها پس از مرگ</w:t>
      </w:r>
    </w:p>
    <w:p>
      <w:pPr>
        <w:pStyle w:val="BookText"/>
      </w:pPr>
      <w:r>
        <w:rPr>
          <w:rFonts w:ascii="Amiri" w:hAnsi="Amiri" w:eastAsia="Amiri" w:cs="Amiri"/>
          <w:lang w:bidi="ar-SA"/>
          <w:color w:val="111111"/>
          <w:sz w:val="28"/>
          <w:szCs w:val="28"/>
          <w:rtl/>
        </w:rPr>
        <w:t xml:space="preserve">و أقسموا بالله جهد أيمنهم لايبعث الله من يموت</w:t>
      </w:r>
    </w:p>
    <w:p>
      <w:pPr>
        <w:pStyle w:val="BookText"/>
      </w:pPr>
      <w:r>
        <w:rPr>
          <w:rFonts w:ascii="IRNazanin" w:hAnsi="IRNazanin" w:eastAsia="IRNazanin" w:cs="IRNazanin"/>
          <w:lang w:bidi="fa-IR"/>
          <w:color w:val="111111"/>
          <w:sz w:val="28"/>
          <w:szCs w:val="28"/>
          <w:rtl/>
        </w:rPr>
        <w:t xml:space="preserve">«جهد» مفعول مطلق نوعى براى فعل محذوف است كه براى تأكيد انجام فعل مى باشد. و نيز جمع آورده شدن «أيمان» (سوگندها) مى تواند مؤيد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- 17 - 49 - 1،10</w:t>
      </w:r>
    </w:p>
    <w:p>
      <w:pPr>
        <w:pStyle w:val="BookText"/>
      </w:pPr>
      <w:r>
        <w:rPr>
          <w:rFonts w:ascii="IRNazanin" w:hAnsi="IRNazanin" w:eastAsia="IRNazanin" w:cs="IRNazanin"/>
          <w:lang w:bidi="fa-IR"/>
          <w:color w:val="111111"/>
          <w:sz w:val="28"/>
          <w:szCs w:val="28"/>
          <w:rtl/>
        </w:rPr>
        <w:t xml:space="preserve">1- مشركان مكه ، ناباورى و بى اعتقادى خود را به امكان حيات مجدد پس از تبديل شدن به استخوان خُرد و ريز ريز شده ، اعلام داشتند .</w:t>
      </w:r>
    </w:p>
    <w:p>
      <w:pPr>
        <w:pStyle w:val="BookText"/>
      </w:pPr>
      <w:r>
        <w:rPr>
          <w:rFonts w:ascii="Amiri" w:hAnsi="Amiri" w:eastAsia="Amiri" w:cs="Amiri"/>
          <w:lang w:bidi="ar-SA"/>
          <w:color w:val="111111"/>
          <w:sz w:val="28"/>
          <w:szCs w:val="28"/>
          <w:rtl/>
        </w:rPr>
        <w:t xml:space="preserve">و قالوا أءذا كنّا عظمًا و رفتًا أءنَّا لمبعوثون خلقًا جديدًا</w:t>
      </w:r>
    </w:p>
    <w:p>
      <w:pPr>
        <w:pStyle w:val="BookText"/>
      </w:pPr>
      <w:r>
        <w:rPr>
          <w:rFonts w:ascii="Amiri" w:hAnsi="Amiri" w:eastAsia="Amiri" w:cs="Amiri"/>
          <w:lang w:bidi="ar-SA"/>
          <w:color w:val="111111"/>
          <w:sz w:val="28"/>
          <w:szCs w:val="28"/>
          <w:rtl/>
        </w:rPr>
        <w:t xml:space="preserve">«رفات» از ريشه «رَفْت» به معناى شكستن و خُرد و ريز ريز شدن است (مفردات راغب).</w:t>
      </w:r>
    </w:p>
    <w:p>
      <w:pPr>
        <w:pStyle w:val="BookText"/>
      </w:pPr>
      <w:r>
        <w:rPr>
          <w:rFonts w:ascii="Amiri" w:hAnsi="Amiri" w:eastAsia="Amiri" w:cs="Amiri"/>
          <w:lang w:bidi="ar-SA"/>
          <w:color w:val="111111"/>
          <w:sz w:val="28"/>
          <w:szCs w:val="28"/>
          <w:rtl/>
        </w:rPr>
        <w:t xml:space="preserve">10- « جاء أُبّى بن خلف فأخذ عظماً بالياً من حائط ففتّه ، ثمّ قال : يا محمد « إذا كنّا عظاماً و رفاتاً أءنَّا لمبعوثون خلقاً جديداً . . . » ;</w:t>
      </w:r>
    </w:p>
    <w:p>
      <w:pPr>
        <w:pStyle w:val="BookText"/>
      </w:pPr>
      <w:r>
        <w:rPr>
          <w:rFonts w:ascii="IRNazanin" w:hAnsi="IRNazanin" w:eastAsia="IRNazanin" w:cs="IRNazanin"/>
          <w:lang w:bidi="fa-IR"/>
          <w:color w:val="111111"/>
          <w:sz w:val="28"/>
          <w:szCs w:val="28"/>
          <w:rtl/>
        </w:rPr>
        <w:t xml:space="preserve">ابّى بن خلف استخوان پوسيده اى را از ديوارى برداشت [و خدمت رسول خدا(صلی الله علیه و آله)] آمد و با دستش آن را خرد كرد، سپس گفت: اى محمد! إذا كنّا عظاماً و رفاتاً أءنَّا لمبعوثون خلقاً جديداً.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w:t>
      </w:r>
    </w:p>
    <w:p>
      <w:pPr>
        <w:pStyle w:val="BookText"/>
      </w:pPr>
      <w:r>
        <w:rPr>
          <w:rFonts w:ascii="IRNazanin" w:hAnsi="IRNazanin" w:eastAsia="IRNazanin" w:cs="IRNazanin"/>
          <w:lang w:bidi="fa-IR"/>
          <w:color w:val="111111"/>
          <w:sz w:val="28"/>
          <w:szCs w:val="28"/>
          <w:rtl/>
        </w:rPr>
        <w:t xml:space="preserve">1- انكار معاد و رستاخيز ، از ناحيه شرك پيشگان عصر بعثت</w:t>
      </w:r>
    </w:p>
    <w:p>
      <w:pPr>
        <w:pStyle w:val="BookText"/>
      </w:pPr>
      <w:r>
        <w:rPr>
          <w:rFonts w:ascii="Amiri" w:hAnsi="Amiri" w:eastAsia="Amiri" w:cs="Amiri"/>
          <w:lang w:bidi="ar-SA"/>
          <w:color w:val="111111"/>
          <w:sz w:val="28"/>
          <w:szCs w:val="28"/>
          <w:rtl/>
        </w:rPr>
        <w:t xml:space="preserve">يأيّها الناس إن كنتم فى ريب من البعث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- 23 - 33 - 4</w:t>
      </w:r>
    </w:p>
    <w:p>
      <w:pPr>
        <w:pStyle w:val="BookText"/>
      </w:pPr>
      <w:r>
        <w:rPr>
          <w:rFonts w:ascii="IRNazanin" w:hAnsi="IRNazanin" w:eastAsia="IRNazanin" w:cs="IRNazanin"/>
          <w:lang w:bidi="fa-IR"/>
          <w:color w:val="111111"/>
          <w:sz w:val="28"/>
          <w:szCs w:val="28"/>
          <w:rtl/>
        </w:rPr>
        <w:t xml:space="preserve">4 - كفر ورزى و انكار معاد ، دو مشخصه عمده اشراف جامعه پس از نوح</w:t>
      </w:r>
    </w:p>
    <w:p>
      <w:pPr>
        <w:pStyle w:val="BookText"/>
      </w:pPr>
      <w:r>
        <w:rPr>
          <w:rFonts w:ascii="Amiri" w:hAnsi="Amiri" w:eastAsia="Amiri" w:cs="Amiri"/>
          <w:lang w:bidi="ar-SA"/>
          <w:color w:val="111111"/>
          <w:sz w:val="28"/>
          <w:szCs w:val="28"/>
          <w:rtl/>
        </w:rPr>
        <w:t xml:space="preserve">و قال الملأ من قومه الذين كفروا و كذّبوا بلقاء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- 23 - 35 - 1،2</w:t>
      </w:r>
    </w:p>
    <w:p>
      <w:pPr>
        <w:pStyle w:val="BookText"/>
      </w:pPr>
      <w:r>
        <w:rPr>
          <w:rFonts w:ascii="IRNazanin" w:hAnsi="IRNazanin" w:eastAsia="IRNazanin" w:cs="IRNazanin"/>
          <w:lang w:bidi="fa-IR"/>
          <w:color w:val="111111"/>
          <w:sz w:val="28"/>
          <w:szCs w:val="28"/>
          <w:rtl/>
        </w:rPr>
        <w:t xml:space="preserve">1 - حيات مجدد انسان ها و بيرون آوردن آنان از گورهايشان در روز رستاخيز ، مورد انكار و استهزاى اشراف كافر جامعه پس از نوح</w:t>
      </w:r>
    </w:p>
    <w:p>
      <w:pPr>
        <w:pStyle w:val="BookText"/>
      </w:pPr>
      <w:r>
        <w:rPr>
          <w:rFonts w:ascii="Amiri" w:hAnsi="Amiri" w:eastAsia="Amiri" w:cs="Amiri"/>
          <w:lang w:bidi="ar-SA"/>
          <w:color w:val="111111"/>
          <w:sz w:val="28"/>
          <w:szCs w:val="28"/>
          <w:rtl/>
        </w:rPr>
        <w:t xml:space="preserve">أيعدكم . .. أنّكم مخرجون</w:t>
      </w:r>
    </w:p>
    <w:p>
      <w:pPr>
        <w:pStyle w:val="BookText"/>
      </w:pPr>
      <w:r>
        <w:rPr>
          <w:rFonts w:ascii="Amiri" w:hAnsi="Amiri" w:eastAsia="Amiri" w:cs="Amiri"/>
          <w:lang w:bidi="ar-SA"/>
          <w:color w:val="111111"/>
          <w:sz w:val="28"/>
          <w:szCs w:val="28"/>
          <w:rtl/>
        </w:rPr>
        <w:t xml:space="preserve">استفهام در «أيعدكم» براى تهكم و استهزا است.</w:t>
      </w:r>
    </w:p>
    <w:p>
      <w:pPr>
        <w:pStyle w:val="BookText"/>
      </w:pPr>
      <w:r>
        <w:rPr>
          <w:rFonts w:ascii="IRNazanin" w:hAnsi="IRNazanin" w:eastAsia="IRNazanin" w:cs="IRNazanin"/>
          <w:lang w:bidi="fa-IR"/>
          <w:color w:val="111111"/>
          <w:sz w:val="28"/>
          <w:szCs w:val="28"/>
          <w:rtl/>
        </w:rPr>
        <w:t xml:space="preserve">2 - تبديل دوباره خاك و استخوان به شكل انسان و دميده شدن حيات در آن ، امرى غير قابل قبول براى اشراف كفر پيشه</w:t>
      </w:r>
    </w:p>
    <w:p>
      <w:pPr>
        <w:pStyle w:val="BookText"/>
      </w:pPr>
      <w:r>
        <w:rPr>
          <w:rFonts w:ascii="Amiri" w:hAnsi="Amiri" w:eastAsia="Amiri" w:cs="Amiri"/>
          <w:lang w:bidi="ar-SA"/>
          <w:color w:val="111111"/>
          <w:sz w:val="28"/>
          <w:szCs w:val="28"/>
          <w:rtl/>
        </w:rPr>
        <w:t xml:space="preserve">أيعدكم . .. أنّكم مخرجون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- 23 - 36 - 1</w:t>
      </w:r>
    </w:p>
    <w:p>
      <w:pPr>
        <w:pStyle w:val="BookText"/>
      </w:pPr>
      <w:r>
        <w:rPr>
          <w:rFonts w:ascii="IRNazanin" w:hAnsi="IRNazanin" w:eastAsia="IRNazanin" w:cs="IRNazanin"/>
          <w:lang w:bidi="fa-IR"/>
          <w:color w:val="111111"/>
          <w:sz w:val="28"/>
          <w:szCs w:val="28"/>
          <w:rtl/>
        </w:rPr>
        <w:t xml:space="preserve">1 - تبليغ شديد اشراف جامعه پس از نوح ، عليه وعده رستاخيز</w:t>
      </w:r>
    </w:p>
    <w:p>
      <w:pPr>
        <w:pStyle w:val="BookText"/>
      </w:pPr>
      <w:r>
        <w:rPr>
          <w:rFonts w:ascii="Amiri" w:hAnsi="Amiri" w:eastAsia="Amiri" w:cs="Amiri"/>
          <w:lang w:bidi="ar-SA"/>
          <w:color w:val="111111"/>
          <w:sz w:val="28"/>
          <w:szCs w:val="28"/>
          <w:rtl/>
        </w:rPr>
        <w:t xml:space="preserve">هيهات هيهات لما توعدون</w:t>
      </w:r>
    </w:p>
    <w:p>
      <w:pPr>
        <w:pStyle w:val="BookText"/>
      </w:pPr>
      <w:r>
        <w:rPr>
          <w:rFonts w:ascii="Amiri" w:hAnsi="Amiri" w:eastAsia="Amiri" w:cs="Amiri"/>
          <w:lang w:bidi="ar-SA"/>
          <w:color w:val="111111"/>
          <w:sz w:val="28"/>
          <w:szCs w:val="28"/>
          <w:rtl/>
        </w:rPr>
        <w:t xml:space="preserve">«هيهات» اسم فعل است به معناى «بعُد» (دور است) و براى استبعاد به كار مى رود. تكرار «هيهات» براى مبالغه در استبعاد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- 23 - 37 - 2</w:t>
      </w:r>
    </w:p>
    <w:p>
      <w:pPr>
        <w:pStyle w:val="BookText"/>
      </w:pPr>
      <w:r>
        <w:rPr>
          <w:rFonts w:ascii="IRNazanin" w:hAnsi="IRNazanin" w:eastAsia="IRNazanin" w:cs="IRNazanin"/>
          <w:lang w:bidi="fa-IR"/>
          <w:color w:val="111111"/>
          <w:sz w:val="28"/>
          <w:szCs w:val="28"/>
          <w:rtl/>
        </w:rPr>
        <w:t xml:space="preserve">2 - انكار صريح معاد ، از سوى اشراف و سران جامعه پس از نوح</w:t>
      </w:r>
    </w:p>
    <w:p>
      <w:pPr>
        <w:pStyle w:val="BookText"/>
      </w:pPr>
      <w:r>
        <w:rPr>
          <w:rFonts w:ascii="Amiri" w:hAnsi="Amiri" w:eastAsia="Amiri" w:cs="Amiri"/>
          <w:lang w:bidi="ar-SA"/>
          <w:color w:val="111111"/>
          <w:sz w:val="28"/>
          <w:szCs w:val="28"/>
          <w:rtl/>
        </w:rPr>
        <w:t xml:space="preserve">إن هى إلاّ حياتنا الدنيا نموت و نحيا و ما نحن بمبعوثين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- 23 - 82 - 2</w:t>
      </w:r>
    </w:p>
    <w:p>
      <w:pPr>
        <w:pStyle w:val="BookText"/>
      </w:pPr>
      <w:r>
        <w:rPr>
          <w:rFonts w:ascii="IRNazanin" w:hAnsi="IRNazanin" w:eastAsia="IRNazanin" w:cs="IRNazanin"/>
          <w:lang w:bidi="fa-IR"/>
          <w:color w:val="111111"/>
          <w:sz w:val="28"/>
          <w:szCs w:val="28"/>
          <w:rtl/>
        </w:rPr>
        <w:t xml:space="preserve">2 - تبديل دوباره استخوان هاى پوسيده مردگان به انسانى كامل ، امرى ناممكن در نظر كافران</w:t>
      </w:r>
    </w:p>
    <w:p>
      <w:pPr>
        <w:pStyle w:val="BookText"/>
      </w:pPr>
      <w:r>
        <w:rPr>
          <w:rFonts w:ascii="IRNazanin" w:hAnsi="IRNazanin" w:eastAsia="IRNazanin" w:cs="IRNazanin"/>
          <w:lang w:bidi="fa-IR"/>
          <w:color w:val="111111"/>
          <w:sz w:val="28"/>
          <w:szCs w:val="28"/>
          <w:rtl/>
        </w:rPr>
        <w:t xml:space="preserve">قالوا أءذا متنا . ..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- 23 - 83 - 1</w:t>
      </w:r>
    </w:p>
    <w:p>
      <w:pPr>
        <w:pStyle w:val="BookText"/>
      </w:pPr>
      <w:r>
        <w:rPr>
          <w:rFonts w:ascii="Amiri" w:hAnsi="Amiri" w:eastAsia="Amiri" w:cs="Amiri"/>
          <w:lang w:bidi="ar-SA"/>
          <w:color w:val="111111"/>
          <w:sz w:val="28"/>
          <w:szCs w:val="28"/>
          <w:rtl/>
        </w:rPr>
        <w:t xml:space="preserve">1 - معاد ، وعده اى بى اساس و افسانه اى كهن ، در نظر كافران و مشركان</w:t>
      </w:r>
    </w:p>
    <w:p>
      <w:pPr>
        <w:pStyle w:val="BookText"/>
      </w:pPr>
      <w:r>
        <w:rPr>
          <w:rFonts w:ascii="Amiri" w:hAnsi="Amiri" w:eastAsia="Amiri" w:cs="Amiri"/>
          <w:lang w:bidi="ar-SA"/>
          <w:color w:val="111111"/>
          <w:sz w:val="28"/>
          <w:szCs w:val="28"/>
          <w:rtl/>
        </w:rPr>
        <w:t xml:space="preserve">بل قالوا مثل ما قال الأوّلون . .. لقد وعدنا ... إن هذا إلاّ أسطير الأوّلين</w:t>
      </w:r>
    </w:p>
    <w:p>
      <w:pPr>
        <w:pStyle w:val="BookText"/>
      </w:pPr>
      <w:r>
        <w:rPr>
          <w:rFonts w:ascii="IRNazanin" w:hAnsi="IRNazanin" w:eastAsia="IRNazanin" w:cs="IRNazanin"/>
          <w:lang w:bidi="fa-IR"/>
          <w:color w:val="111111"/>
          <w:sz w:val="28"/>
          <w:szCs w:val="28"/>
          <w:rtl/>
        </w:rPr>
        <w:t xml:space="preserve">«اسطورة» (مفرد «أساطير») به معناى افسانه است. بنابراين «أساطيرالأوّلين»; يعنى، افسانه هايى كه پيشينيان ساخته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- 29 - 19 - 3</w:t>
      </w:r>
    </w:p>
    <w:p>
      <w:pPr>
        <w:pStyle w:val="BookText"/>
      </w:pPr>
      <w:r>
        <w:rPr>
          <w:rFonts w:ascii="Amiri" w:hAnsi="Amiri" w:eastAsia="Amiri" w:cs="Amiri"/>
          <w:lang w:bidi="ar-SA"/>
          <w:color w:val="111111"/>
          <w:sz w:val="28"/>
          <w:szCs w:val="28"/>
          <w:rtl/>
        </w:rPr>
        <w:t xml:space="preserve">3 - كافران مكه ، منكر تحقق معاد بودند .</w:t>
      </w:r>
    </w:p>
    <w:p>
      <w:pPr>
        <w:pStyle w:val="BookText"/>
      </w:pPr>
      <w:r>
        <w:rPr>
          <w:rFonts w:ascii="Amiri" w:hAnsi="Amiri" w:eastAsia="Amiri" w:cs="Amiri"/>
          <w:lang w:bidi="ar-SA"/>
          <w:color w:val="111111"/>
          <w:sz w:val="28"/>
          <w:szCs w:val="28"/>
          <w:rtl/>
        </w:rPr>
        <w:t xml:space="preserve">أَوَلم يروا كيف يبدئ اللّه الخلق ثمّ يعيده</w:t>
      </w:r>
    </w:p>
    <w:p>
      <w:pPr>
        <w:pStyle w:val="BookText"/>
      </w:pPr>
      <w:r>
        <w:rPr>
          <w:rFonts w:ascii="IRNazanin" w:hAnsi="IRNazanin" w:eastAsia="IRNazanin" w:cs="IRNazanin"/>
          <w:lang w:bidi="fa-IR"/>
          <w:color w:val="111111"/>
          <w:sz w:val="28"/>
          <w:szCs w:val="28"/>
          <w:rtl/>
        </w:rPr>
        <w:t xml:space="preserve">آيه بعد، قرينه است بر اين كه اين آيه، در صدد اثبات تحقق معاد است. دعوت از كافران براى ژرف نگرى در قدرت خدا، نشان از انكار معاد از سوى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- 30 - 8 - 9</w:t>
      </w:r>
    </w:p>
    <w:p>
      <w:pPr>
        <w:pStyle w:val="BookText"/>
      </w:pPr>
      <w:r>
        <w:rPr>
          <w:rFonts w:ascii="Amiri" w:hAnsi="Amiri" w:eastAsia="Amiri" w:cs="Amiri"/>
          <w:lang w:bidi="ar-SA"/>
          <w:color w:val="111111"/>
          <w:sz w:val="28"/>
          <w:szCs w:val="28"/>
          <w:rtl/>
        </w:rPr>
        <w:t xml:space="preserve">9 - بسيارى از مردم ، منكر معاد و لقاءاللّه اند .</w:t>
      </w:r>
    </w:p>
    <w:p>
      <w:pPr>
        <w:pStyle w:val="BookText"/>
      </w:pPr>
      <w:r>
        <w:rPr>
          <w:rFonts w:ascii="Amiri" w:hAnsi="Amiri" w:eastAsia="Amiri" w:cs="Amiri"/>
          <w:lang w:bidi="ar-SA"/>
          <w:color w:val="111111"/>
          <w:sz w:val="28"/>
          <w:szCs w:val="28"/>
          <w:rtl/>
        </w:rPr>
        <w:t xml:space="preserve">و إنّ كثيرًا من الناس بلقاى ربّهم لكفرون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- 32 - 10 - 9</w:t>
      </w:r>
    </w:p>
    <w:p>
      <w:pPr>
        <w:pStyle w:val="BookText"/>
      </w:pPr>
      <w:r>
        <w:rPr>
          <w:rFonts w:ascii="Amiri" w:hAnsi="Amiri" w:eastAsia="Amiri" w:cs="Amiri"/>
          <w:lang w:bidi="ar-SA"/>
          <w:color w:val="111111"/>
          <w:sz w:val="28"/>
          <w:szCs w:val="28"/>
          <w:rtl/>
        </w:rPr>
        <w:t xml:space="preserve">9 - كافران ، نه تنها در معاد ترديد دارند بلكه منكر صريح آن اند .</w:t>
      </w:r>
    </w:p>
    <w:p>
      <w:pPr>
        <w:pStyle w:val="BookText"/>
      </w:pPr>
      <w:r>
        <w:rPr>
          <w:rFonts w:ascii="Amiri" w:hAnsi="Amiri" w:eastAsia="Amiri" w:cs="Amiri"/>
          <w:lang w:bidi="ar-SA"/>
          <w:color w:val="111111"/>
          <w:sz w:val="28"/>
          <w:szCs w:val="28"/>
          <w:rtl/>
        </w:rPr>
        <w:t xml:space="preserve">و قالوا أءذا ضللنا فى الأرض أءنّا لفى خلق جديد بل هم بلقاء ربّهم كفرون</w:t>
      </w:r>
    </w:p>
    <w:p>
      <w:pPr>
        <w:pStyle w:val="BookText"/>
      </w:pPr>
      <w:r>
        <w:rPr>
          <w:rFonts w:ascii="Amiri" w:hAnsi="Amiri" w:eastAsia="Amiri" w:cs="Amiri"/>
          <w:lang w:bidi="ar-SA"/>
          <w:color w:val="111111"/>
          <w:sz w:val="28"/>
          <w:szCs w:val="28"/>
          <w:rtl/>
        </w:rPr>
        <w:t xml:space="preserve">احتمال دارد كه «بل هم بلقاء ربّهم كافرون» ترقى از «أءذا ضللنا. ..» به جزم در نفى معاد باشد. لازم به ذكر است كه مراد از «لقاء ربّ» در صورتى كه معادل با معاد باشد، نكته ياد شده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- 34 - 7 - 2</w:t>
      </w:r>
    </w:p>
    <w:p>
      <w:pPr>
        <w:pStyle w:val="BookText"/>
      </w:pPr>
      <w:r>
        <w:rPr>
          <w:rFonts w:ascii="Amiri" w:hAnsi="Amiri" w:eastAsia="Amiri" w:cs="Amiri"/>
          <w:lang w:bidi="ar-SA"/>
          <w:color w:val="111111"/>
          <w:sz w:val="28"/>
          <w:szCs w:val="28"/>
          <w:rtl/>
        </w:rPr>
        <w:t xml:space="preserve">2 - كافران ، به خاطر استبعاد معاد ، منكر آن بودند .</w:t>
      </w:r>
    </w:p>
    <w:p>
      <w:pPr>
        <w:pStyle w:val="BookText"/>
      </w:pPr>
      <w:r>
        <w:rPr>
          <w:rFonts w:ascii="Amiri" w:hAnsi="Amiri" w:eastAsia="Amiri" w:cs="Amiri"/>
          <w:lang w:bidi="ar-SA"/>
          <w:color w:val="111111"/>
          <w:sz w:val="28"/>
          <w:szCs w:val="28"/>
          <w:rtl/>
        </w:rPr>
        <w:t xml:space="preserve">و قال الذين كفروا . .. إذا مزّقتم كلّ ممزّق إنّكم لفى خلق جديد</w:t>
      </w:r>
    </w:p>
    <w:p>
      <w:pPr>
        <w:pStyle w:val="BookText"/>
      </w:pPr>
      <w:r>
        <w:rPr>
          <w:rFonts w:ascii="IRNazanin" w:hAnsi="IRNazanin" w:eastAsia="IRNazanin" w:cs="IRNazanin"/>
          <w:lang w:bidi="fa-IR"/>
          <w:color w:val="111111"/>
          <w:sz w:val="28"/>
          <w:szCs w:val="28"/>
          <w:rtl/>
        </w:rPr>
        <w:t xml:space="preserve">از تعبير «رجل ينبّئكم إذا مزّقتم كلّ ممزّق. ..» استفاده مى شود كه آنان از طرح مسأله معاد شگفت داشتند و چنين امرى آنان را به انكار معاد واداشته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- 34 - 8 - 3،5</w:t>
      </w:r>
    </w:p>
    <w:p>
      <w:pPr>
        <w:pStyle w:val="BookText"/>
      </w:pPr>
      <w:r>
        <w:rPr>
          <w:rFonts w:ascii="IRNazanin" w:hAnsi="IRNazanin" w:eastAsia="IRNazanin" w:cs="IRNazanin"/>
          <w:lang w:bidi="fa-IR"/>
          <w:color w:val="111111"/>
          <w:sz w:val="28"/>
          <w:szCs w:val="28"/>
          <w:rtl/>
        </w:rPr>
        <w:t xml:space="preserve">3 - اظهار تعجب كافران از اظهارات پيامبر (صلی الله علیه و آله) درباره تحقق قطعى معاد</w:t>
      </w:r>
    </w:p>
    <w:p>
      <w:pPr>
        <w:pStyle w:val="BookText"/>
      </w:pPr>
      <w:r>
        <w:rPr>
          <w:rFonts w:ascii="Amiri" w:hAnsi="Amiri" w:eastAsia="Amiri" w:cs="Amiri"/>
          <w:lang w:bidi="ar-SA"/>
          <w:color w:val="111111"/>
          <w:sz w:val="28"/>
          <w:szCs w:val="28"/>
          <w:rtl/>
        </w:rPr>
        <w:t xml:space="preserve">ينبّئكم إذا مزّقتم كلّ ممزّق إنّكم لفى خلق جديد . أفترى على اللّه</w:t>
      </w:r>
    </w:p>
    <w:p>
      <w:pPr>
        <w:pStyle w:val="BookText"/>
      </w:pPr>
      <w:r>
        <w:rPr>
          <w:rFonts w:ascii="IRNazanin" w:hAnsi="IRNazanin" w:eastAsia="IRNazanin" w:cs="IRNazanin"/>
          <w:lang w:bidi="fa-IR"/>
          <w:color w:val="111111"/>
          <w:sz w:val="28"/>
          <w:szCs w:val="28"/>
          <w:rtl/>
        </w:rPr>
        <w:t xml:space="preserve">همزه «أفترى» براى استفهام تعجيبى است و حكايت از اظهار شگفتى كافران از اظهار نظر پيامبر(صلی الله علیه و آله) درباره معاد مى كند.</w:t>
      </w:r>
    </w:p>
    <w:p>
      <w:pPr>
        <w:pStyle w:val="BookText"/>
      </w:pPr>
      <w:r>
        <w:rPr>
          <w:rFonts w:ascii="IRNazanin" w:hAnsi="IRNazanin" w:eastAsia="IRNazanin" w:cs="IRNazanin"/>
          <w:lang w:bidi="fa-IR"/>
          <w:color w:val="111111"/>
          <w:sz w:val="28"/>
          <w:szCs w:val="28"/>
          <w:rtl/>
        </w:rPr>
        <w:t xml:space="preserve">5 - كافران ، پيامبر (صلی الله علیه و آله) را به خاطر اظهار امكان بازآفرينى انسان ها در قيامت ، متهم به جنون مى كردند .</w:t>
      </w:r>
    </w:p>
    <w:p>
      <w:pPr>
        <w:pStyle w:val="BookText"/>
      </w:pPr>
      <w:r>
        <w:rPr>
          <w:rFonts w:ascii="Amiri" w:hAnsi="Amiri" w:eastAsia="Amiri" w:cs="Amiri"/>
          <w:lang w:bidi="ar-SA"/>
          <w:color w:val="111111"/>
          <w:sz w:val="28"/>
          <w:szCs w:val="28"/>
          <w:rtl/>
        </w:rPr>
        <w:t xml:space="preserve">و قال الذين كفروا هل ندلّكم على رجل . .. أم به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- 34 - 53 - 3</w:t>
      </w:r>
    </w:p>
    <w:p>
      <w:pPr>
        <w:pStyle w:val="BookText"/>
      </w:pPr>
      <w:r>
        <w:rPr>
          <w:rFonts w:ascii="Amiri" w:hAnsi="Amiri" w:eastAsia="Amiri" w:cs="Amiri"/>
          <w:lang w:bidi="ar-SA"/>
          <w:color w:val="111111"/>
          <w:sz w:val="28"/>
          <w:szCs w:val="28"/>
          <w:rtl/>
        </w:rPr>
        <w:t xml:space="preserve">3 - مشركان به حشر و معاد ، كفر ورزيده و منكر آن بودند .</w:t>
      </w:r>
    </w:p>
    <w:p>
      <w:pPr>
        <w:pStyle w:val="BookText"/>
      </w:pPr>
      <w:r>
        <w:rPr>
          <w:rFonts w:ascii="Amiri" w:hAnsi="Amiri" w:eastAsia="Amiri" w:cs="Amiri"/>
          <w:lang w:bidi="ar-SA"/>
          <w:color w:val="111111"/>
          <w:sz w:val="28"/>
          <w:szCs w:val="28"/>
          <w:rtl/>
        </w:rPr>
        <w:t xml:space="preserve">و لو ترى إذ فزعوا . .. و قالوا ءامنّا به ... و قد كفروا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- 36 - 81 - 7</w:t>
      </w:r>
    </w:p>
    <w:p>
      <w:pPr>
        <w:pStyle w:val="BookText"/>
      </w:pPr>
      <w:r>
        <w:rPr>
          <w:rFonts w:ascii="Amiri" w:hAnsi="Amiri" w:eastAsia="Amiri" w:cs="Amiri"/>
          <w:lang w:bidi="ar-SA"/>
          <w:color w:val="111111"/>
          <w:sz w:val="28"/>
          <w:szCs w:val="28"/>
          <w:rtl/>
        </w:rPr>
        <w:t xml:space="preserve">7 - مشركان و كافران در عصر بعثت - على رغم انكار قيامت و تجديد حيات انسان ها - به آفرينش آسمان ها و زمين به وسيله خدا و نيز به عظمت اين آفرينش اعتقاد داشتند .</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Amiri" w:hAnsi="Amiri" w:eastAsia="Amiri" w:cs="Amiri"/>
          <w:lang w:bidi="ar-SA"/>
          <w:color w:val="111111"/>
          <w:sz w:val="28"/>
          <w:szCs w:val="28"/>
          <w:rtl/>
        </w:rPr>
        <w:t xml:space="preserve">برداشت ياد شده با توجه به اين حقيقت است كه استدلال خداوند بر اثبات معاد، از راه آفرينش نخستين جهان طبيعت، مبتنى بر اين حقيقت است كه كافران، جهان طبيعت را جلوه اى از خالقيت و قدرت خدا بدانند.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- 37 - 52 - 1</w:t>
      </w:r>
    </w:p>
    <w:p>
      <w:pPr>
        <w:pStyle w:val="BookText"/>
      </w:pPr>
      <w:r>
        <w:rPr>
          <w:rFonts w:ascii="Amiri" w:hAnsi="Amiri" w:eastAsia="Amiri" w:cs="Amiri"/>
          <w:lang w:bidi="ar-SA"/>
          <w:color w:val="111111"/>
          <w:sz w:val="28"/>
          <w:szCs w:val="28"/>
          <w:rtl/>
        </w:rPr>
        <w:t xml:space="preserve">1 - كافران ، منكر قيامت و زنده شدن انسان ها هستند .</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IRNazanin" w:hAnsi="IRNazanin" w:eastAsia="IRNazanin" w:cs="IRNazanin"/>
          <w:lang w:bidi="fa-IR"/>
          <w:color w:val="111111"/>
          <w:sz w:val="28"/>
          <w:szCs w:val="28"/>
          <w:rtl/>
        </w:rPr>
        <w:t xml:space="preserve">برداشت ياد شده از آن جا است كه گوينده، فرد كافر بوده و استفهام او از باب انكار مى باشد. گفتنى است كه مقصود از تصديق - به قرينه آيه بعد كه مربوط به قيامت است - تصديق به قيامت و رستاخيز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- 38 - 16 - 2</w:t>
      </w:r>
    </w:p>
    <w:p>
      <w:pPr>
        <w:pStyle w:val="BookText"/>
      </w:pPr>
      <w:r>
        <w:rPr>
          <w:rFonts w:ascii="Amiri" w:hAnsi="Amiri" w:eastAsia="Amiri" w:cs="Amiri"/>
          <w:lang w:bidi="ar-SA"/>
          <w:color w:val="111111"/>
          <w:sz w:val="28"/>
          <w:szCs w:val="28"/>
          <w:rtl/>
        </w:rPr>
        <w:t xml:space="preserve">2 - سران كفر و شرك ، در اوج غرور و ناباورى نسبت به معاد و حسابرسى الهى به سر مى بردند .</w:t>
      </w:r>
    </w:p>
    <w:p>
      <w:pPr>
        <w:pStyle w:val="BookText"/>
      </w:pPr>
      <w:r>
        <w:rPr>
          <w:rFonts w:ascii="Amiri" w:hAnsi="Amiri" w:eastAsia="Amiri" w:cs="Amiri"/>
          <w:lang w:bidi="ar-SA"/>
          <w:color w:val="111111"/>
          <w:sz w:val="28"/>
          <w:szCs w:val="28"/>
          <w:rtl/>
        </w:rPr>
        <w:t xml:space="preserve">و قالوا ربّنا عجلّ لنا قطّنا قبل يوم الحساب</w:t>
      </w:r>
    </w:p>
    <w:p>
      <w:pPr>
        <w:pStyle w:val="BookText"/>
      </w:pPr>
      <w:r>
        <w:rPr>
          <w:rFonts w:ascii="Amiri" w:hAnsi="Amiri" w:eastAsia="Amiri" w:cs="Amiri"/>
          <w:lang w:bidi="ar-SA"/>
          <w:color w:val="111111"/>
          <w:sz w:val="28"/>
          <w:szCs w:val="28"/>
          <w:rtl/>
        </w:rPr>
        <w:t xml:space="preserve">از استهزاى معاد به وسيله كافران و درخواست شتاب در نزول عذاب قيامت،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- 42 - 18 - 2</w:t>
      </w:r>
    </w:p>
    <w:p>
      <w:pPr>
        <w:pStyle w:val="BookText"/>
      </w:pPr>
      <w:r>
        <w:rPr>
          <w:rFonts w:ascii="Amiri" w:hAnsi="Amiri" w:eastAsia="Amiri" w:cs="Amiri"/>
          <w:lang w:bidi="ar-SA"/>
          <w:color w:val="111111"/>
          <w:sz w:val="28"/>
          <w:szCs w:val="28"/>
          <w:rtl/>
        </w:rPr>
        <w:t xml:space="preserve">2 - مشركان عصر بعثت ، بى اعتقاد نسبت به معاد و جهان آخرت</w:t>
      </w:r>
    </w:p>
    <w:p>
      <w:pPr>
        <w:pStyle w:val="BookText"/>
      </w:pPr>
      <w:r>
        <w:rPr>
          <w:rFonts w:ascii="Amiri" w:hAnsi="Amiri" w:eastAsia="Amiri" w:cs="Amiri"/>
          <w:lang w:bidi="ar-SA"/>
          <w:color w:val="111111"/>
          <w:sz w:val="28"/>
          <w:szCs w:val="28"/>
          <w:rtl/>
        </w:rPr>
        <w:t xml:space="preserve">يستعجل بها الذين لايؤمنون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- 44 - 34 - 1،2</w:t>
      </w:r>
    </w:p>
    <w:p>
      <w:pPr>
        <w:pStyle w:val="BookText"/>
      </w:pPr>
      <w:r>
        <w:rPr>
          <w:rFonts w:ascii="IRNazanin" w:hAnsi="IRNazanin" w:eastAsia="IRNazanin" w:cs="IRNazanin"/>
          <w:lang w:bidi="fa-IR"/>
          <w:color w:val="111111"/>
          <w:sz w:val="28"/>
          <w:szCs w:val="28"/>
          <w:rtl/>
        </w:rPr>
        <w:t xml:space="preserve">1- موضع گيرى انكارآميز مشركان صدراسلام در برابر مسأله معاد</w:t>
      </w:r>
    </w:p>
    <w:p>
      <w:pPr>
        <w:pStyle w:val="BookText"/>
      </w:pPr>
      <w:r>
        <w:rPr>
          <w:rFonts w:ascii="Amiri" w:hAnsi="Amiri" w:eastAsia="Amiri" w:cs="Amiri"/>
          <w:lang w:bidi="ar-SA"/>
          <w:color w:val="111111"/>
          <w:sz w:val="28"/>
          <w:szCs w:val="28"/>
          <w:rtl/>
        </w:rPr>
        <w:t xml:space="preserve">إنّ هؤلاء ليقولون</w:t>
      </w:r>
    </w:p>
    <w:p>
      <w:pPr>
        <w:pStyle w:val="BookText"/>
      </w:pPr>
      <w:r>
        <w:rPr>
          <w:rFonts w:ascii="IRNazanin" w:hAnsi="IRNazanin" w:eastAsia="IRNazanin" w:cs="IRNazanin"/>
          <w:lang w:bidi="fa-IR"/>
          <w:color w:val="111111"/>
          <w:sz w:val="28"/>
          <w:szCs w:val="28"/>
          <w:rtl/>
        </w:rPr>
        <w:t xml:space="preserve">«إنّ هؤلاء. ..» جمله مستأنفه و «هؤلاء» اشاره به مشركان مكه است. گفته انكارآميز آنان (مفعول «يقولون») در آيه بعد آمده است.</w:t>
      </w:r>
    </w:p>
    <w:p>
      <w:pPr>
        <w:pStyle w:val="BookText"/>
      </w:pPr>
      <w:r>
        <w:rPr>
          <w:rFonts w:ascii="IRNazanin" w:hAnsi="IRNazanin" w:eastAsia="IRNazanin" w:cs="IRNazanin"/>
          <w:lang w:bidi="fa-IR"/>
          <w:color w:val="111111"/>
          <w:sz w:val="28"/>
          <w:szCs w:val="28"/>
          <w:rtl/>
        </w:rPr>
        <w:t xml:space="preserve">2- مشركان مكه بر موضع انكارآميز خود در باره معاد پافشارى كرده و بر آن اصرار مىورزيدند .</w:t>
      </w:r>
    </w:p>
    <w:p>
      <w:pPr>
        <w:pStyle w:val="BookText"/>
      </w:pPr>
      <w:r>
        <w:rPr>
          <w:rFonts w:ascii="Amiri" w:hAnsi="Amiri" w:eastAsia="Amiri" w:cs="Amiri"/>
          <w:lang w:bidi="ar-SA"/>
          <w:color w:val="111111"/>
          <w:sz w:val="28"/>
          <w:szCs w:val="28"/>
          <w:rtl/>
        </w:rPr>
        <w:t xml:space="preserve">إنّ هؤلاء ليقولون</w:t>
      </w:r>
    </w:p>
    <w:p>
      <w:pPr>
        <w:pStyle w:val="BookText"/>
      </w:pPr>
      <w:r>
        <w:rPr>
          <w:rFonts w:ascii="IRNazanin" w:hAnsi="IRNazanin" w:eastAsia="IRNazanin" w:cs="IRNazanin"/>
          <w:lang w:bidi="fa-IR"/>
          <w:color w:val="111111"/>
          <w:sz w:val="28"/>
          <w:szCs w:val="28"/>
          <w:rtl/>
        </w:rPr>
        <w:t xml:space="preserve">به كارگيرى فعل مضارع (يقولون) - كه مفيد استمرار است - بيانگر مطلب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- 44 - 39 - 6</w:t>
      </w:r>
    </w:p>
    <w:p>
      <w:pPr>
        <w:pStyle w:val="BookText"/>
      </w:pPr>
      <w:r>
        <w:rPr>
          <w:rFonts w:ascii="IRNazanin" w:hAnsi="IRNazanin" w:eastAsia="IRNazanin" w:cs="IRNazanin"/>
          <w:lang w:bidi="fa-IR"/>
          <w:color w:val="111111"/>
          <w:sz w:val="28"/>
          <w:szCs w:val="28"/>
          <w:rtl/>
        </w:rPr>
        <w:t xml:space="preserve">6- وجود عناصرى آگاه اما لجوج و حق ناپذير ، در ميان مشركان و منكران معاد</w:t>
      </w:r>
    </w:p>
    <w:p>
      <w:pPr>
        <w:pStyle w:val="BookText"/>
      </w:pPr>
      <w:r>
        <w:rPr>
          <w:rFonts w:ascii="Amiri" w:hAnsi="Amiri" w:eastAsia="Amiri" w:cs="Amiri"/>
          <w:lang w:bidi="ar-SA"/>
          <w:color w:val="111111"/>
          <w:sz w:val="28"/>
          <w:szCs w:val="28"/>
          <w:rtl/>
        </w:rPr>
        <w:t xml:space="preserve">إنّ هؤلاء ليقولون . .. و لكنّ أكثرهم لايعلمون</w:t>
      </w:r>
    </w:p>
    <w:p>
      <w:pPr>
        <w:pStyle w:val="BookText"/>
      </w:pPr>
      <w:r>
        <w:rPr>
          <w:rFonts w:ascii="IRNazanin" w:hAnsi="IRNazanin" w:eastAsia="IRNazanin" w:cs="IRNazanin"/>
          <w:lang w:bidi="fa-IR"/>
          <w:color w:val="111111"/>
          <w:sz w:val="28"/>
          <w:szCs w:val="28"/>
          <w:rtl/>
        </w:rPr>
        <w:t xml:space="preserve">بنابراين كه ضمير «هم» به مشركان مكه بازگردد; از مفهوم «أكثرهم» استفاده مى شود كه اقليتى آگاه در ميان مشركان حضور داشتند كه به رغم درك حقانيت معاد، به انكار آن مى پرداختند.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- 45 - 24 - 1</w:t>
      </w:r>
    </w:p>
    <w:p>
      <w:pPr>
        <w:pStyle w:val="BookText"/>
      </w:pPr>
      <w:r>
        <w:rPr>
          <w:rFonts w:ascii="IRNazanin" w:hAnsi="IRNazanin" w:eastAsia="IRNazanin" w:cs="IRNazanin"/>
          <w:lang w:bidi="fa-IR"/>
          <w:color w:val="111111"/>
          <w:sz w:val="28"/>
          <w:szCs w:val="28"/>
          <w:rtl/>
        </w:rPr>
        <w:t xml:space="preserve">1 - مشركان ( دهريون ) ، حيات را منحصر در زندگى دنيا دانسته و منكر معاداند .</w:t>
      </w:r>
    </w:p>
    <w:p>
      <w:pPr>
        <w:pStyle w:val="BookText"/>
      </w:pPr>
      <w:r>
        <w:rPr>
          <w:rFonts w:ascii="Amiri" w:hAnsi="Amiri" w:eastAsia="Amiri" w:cs="Amiri"/>
          <w:lang w:bidi="ar-SA"/>
          <w:color w:val="111111"/>
          <w:sz w:val="28"/>
          <w:szCs w:val="28"/>
          <w:rtl/>
        </w:rPr>
        <w:t xml:space="preserve">و قالوا ما هى إلاّ حياتنا الدنيا</w:t>
      </w:r>
    </w:p>
    <w:p>
      <w:pPr>
        <w:pStyle w:val="BookText"/>
      </w:pPr>
      <w:r>
        <w:rPr>
          <w:rFonts w:ascii="Amiri" w:hAnsi="Amiri" w:eastAsia="Amiri" w:cs="Amiri"/>
          <w:lang w:bidi="ar-SA"/>
          <w:color w:val="111111"/>
          <w:sz w:val="28"/>
          <w:szCs w:val="28"/>
          <w:rtl/>
        </w:rPr>
        <w:t xml:space="preserve">به قرينه آيه بعد، فاعل «قالوا»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- 51 - 12 - 2</w:t>
      </w:r>
    </w:p>
    <w:p>
      <w:pPr>
        <w:pStyle w:val="BookText"/>
      </w:pPr>
      <w:r>
        <w:rPr>
          <w:rFonts w:ascii="IRNazanin" w:hAnsi="IRNazanin" w:eastAsia="IRNazanin" w:cs="IRNazanin"/>
          <w:lang w:bidi="fa-IR"/>
          <w:color w:val="111111"/>
          <w:sz w:val="28"/>
          <w:szCs w:val="28"/>
          <w:rtl/>
        </w:rPr>
        <w:t xml:space="preserve">2 - پندارگرايان دنيا زده غافل ، درصدد انكار معاد با تمسخر و استهزا *</w:t>
      </w:r>
    </w:p>
    <w:p>
      <w:pPr>
        <w:pStyle w:val="BookText"/>
      </w:pPr>
      <w:r>
        <w:rPr>
          <w:rFonts w:ascii="Amiri" w:hAnsi="Amiri" w:eastAsia="Amiri" w:cs="Amiri"/>
          <w:lang w:bidi="ar-SA"/>
          <w:color w:val="111111"/>
          <w:sz w:val="28"/>
          <w:szCs w:val="28"/>
          <w:rtl/>
        </w:rPr>
        <w:t xml:space="preserve">الخرّصون . الذين هم فى غمرة ساهون . يسئلون أيّان يوم الدّين</w:t>
      </w:r>
    </w:p>
    <w:p>
      <w:pPr>
        <w:pStyle w:val="BookText"/>
      </w:pPr>
      <w:r>
        <w:rPr>
          <w:rFonts w:ascii="IRNazanin" w:hAnsi="IRNazanin" w:eastAsia="IRNazanin" w:cs="IRNazanin"/>
          <w:lang w:bidi="fa-IR"/>
          <w:color w:val="111111"/>
          <w:sz w:val="28"/>
          <w:szCs w:val="28"/>
          <w:rtl/>
        </w:rPr>
        <w:t xml:space="preserve">از ارتباط «يسئلون. ..» با آيات پيشين، استفاده مى شود كه اين سؤال نمونه اى از غفلت و دنيازدگى آنان است كه گاه اصل را انكار مى كنند و گاه با پرسش از زمان معاد، آن را بعيد و غير علمى مى نمايانند.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- 56 - 51 - 2</w:t>
      </w:r>
    </w:p>
    <w:p>
      <w:pPr>
        <w:pStyle w:val="BookText"/>
      </w:pPr>
      <w:r>
        <w:rPr>
          <w:rFonts w:ascii="Amiri" w:hAnsi="Amiri" w:eastAsia="Amiri" w:cs="Amiri"/>
          <w:lang w:bidi="ar-SA"/>
          <w:color w:val="111111"/>
          <w:sz w:val="28"/>
          <w:szCs w:val="28"/>
          <w:rtl/>
        </w:rPr>
        <w:t xml:space="preserve">2 - تكذيب و انكار معاد ، از سوى كافران صدراسلام</w:t>
      </w:r>
    </w:p>
    <w:p>
      <w:pPr>
        <w:pStyle w:val="BookText"/>
      </w:pPr>
      <w:r>
        <w:rPr>
          <w:rFonts w:ascii="Amiri" w:hAnsi="Amiri" w:eastAsia="Amiri" w:cs="Amiri"/>
          <w:lang w:bidi="ar-SA"/>
          <w:color w:val="111111"/>
          <w:sz w:val="28"/>
          <w:szCs w:val="28"/>
          <w:rtl/>
        </w:rPr>
        <w:t xml:space="preserve">ثمّ إنّكم أيّها الضالّون المكذّبون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- 84 - 14 - 2</w:t>
      </w:r>
    </w:p>
    <w:p>
      <w:pPr>
        <w:pStyle w:val="BookText"/>
      </w:pPr>
      <w:r>
        <w:rPr>
          <w:rFonts w:ascii="IRNazanin" w:hAnsi="IRNazanin" w:eastAsia="IRNazanin" w:cs="IRNazanin"/>
          <w:lang w:bidi="fa-IR"/>
          <w:color w:val="111111"/>
          <w:sz w:val="28"/>
          <w:szCs w:val="28"/>
          <w:rtl/>
        </w:rPr>
        <w:t xml:space="preserve">2 - دوزخيان ، در دنيا در اين گمان به سر مى برند كه هرگز پس از مرگ ، حيات دوباره نخواهند يافت .</w:t>
      </w:r>
    </w:p>
    <w:p>
      <w:pPr>
        <w:pStyle w:val="BookText"/>
      </w:pPr>
      <w:r>
        <w:rPr>
          <w:rFonts w:ascii="Amiri" w:hAnsi="Amiri" w:eastAsia="Amiri" w:cs="Amiri"/>
          <w:lang w:bidi="ar-SA"/>
          <w:color w:val="111111"/>
          <w:sz w:val="28"/>
          <w:szCs w:val="28"/>
          <w:rtl/>
        </w:rPr>
        <w:t xml:space="preserve">إنّه ظنّ أن لن يحور</w:t>
      </w:r>
    </w:p>
    <w:p>
      <w:pPr>
        <w:pStyle w:val="BookText"/>
      </w:pPr>
      <w:r>
        <w:rPr>
          <w:rFonts w:ascii="IRNazanin" w:hAnsi="IRNazanin" w:eastAsia="IRNazanin" w:cs="IRNazanin"/>
          <w:lang w:bidi="fa-IR"/>
          <w:color w:val="111111"/>
          <w:sz w:val="28"/>
          <w:szCs w:val="28"/>
          <w:rtl/>
        </w:rPr>
        <w:t xml:space="preserve">«حَوْر»، تعبيرى ديگر از «حشر» است و به هلاكت يا نقص و انحطاطى نظر دارد كه در آخرت، نصيب منكران معاد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- 84 - 23 - 5</w:t>
      </w:r>
    </w:p>
    <w:p>
      <w:pPr>
        <w:pStyle w:val="BookText"/>
      </w:pPr>
      <w:r>
        <w:rPr>
          <w:rFonts w:ascii="Amiri" w:hAnsi="Amiri" w:eastAsia="Amiri" w:cs="Amiri"/>
          <w:lang w:bidi="ar-SA"/>
          <w:color w:val="111111"/>
          <w:sz w:val="28"/>
          <w:szCs w:val="28"/>
          <w:rtl/>
        </w:rPr>
        <w:t xml:space="preserve">5 - تكذيب قرآن از سوى كافران ، ظاهرى بوده و به دروغ بودن آن باور نداشتند .</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IRNazanin" w:hAnsi="IRNazanin" w:eastAsia="IRNazanin" w:cs="IRNazanin"/>
          <w:lang w:bidi="fa-IR"/>
          <w:color w:val="111111"/>
          <w:sz w:val="28"/>
          <w:szCs w:val="28"/>
          <w:rtl/>
        </w:rPr>
        <w:t xml:space="preserve">تقابل اين آيه با آيه قبل، بيانگر آن است كه گرچه كافران به زبان قرآن را تكذيب مى كردند; ولى خداوند بهتر مى داند كه در درون آنان از تكذيب قرآن خبرى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- 86 - 15 - 2</w:t>
      </w:r>
    </w:p>
    <w:p>
      <w:pPr>
        <w:pStyle w:val="BookText"/>
      </w:pPr>
      <w:r>
        <w:rPr>
          <w:rFonts w:ascii="IRNazanin" w:hAnsi="IRNazanin" w:eastAsia="IRNazanin" w:cs="IRNazanin"/>
          <w:lang w:bidi="fa-IR"/>
          <w:color w:val="111111"/>
          <w:sz w:val="28"/>
          <w:szCs w:val="28"/>
          <w:rtl/>
        </w:rPr>
        <w:t xml:space="preserve">2 - خداوند ، با بيان پافشارى كافران عصر بعثت بر كفر و انكار معاد ، انتظار ايمان آوردن آنان را بى فايده خواند و توطئه گرى آنها</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19" w:name="pg6838_61257"/>
    <w:bookmarkEnd w:id="419"/>
    <w:p>
      <w:pPr>
        <w:pStyle w:val="BookText"/>
      </w:pPr>
      <w:r>
        <w:rPr>
          <w:rFonts w:ascii="IRNazanin" w:hAnsi="IRNazanin" w:eastAsia="IRNazanin" w:cs="IRNazanin"/>
          <w:lang w:bidi="fa-IR"/>
          <w:color w:val="111111"/>
          <w:sz w:val="28"/>
          <w:szCs w:val="28"/>
          <w:rtl/>
        </w:rPr>
        <w:t xml:space="preserve">را به پيامبر (صلی الله علیه و آله) گوشزد كرد .</w:t>
      </w:r>
    </w:p>
    <w:p>
      <w:pPr>
        <w:pStyle w:val="BookText"/>
      </w:pPr>
      <w:r>
        <w:rPr>
          <w:rFonts w:ascii="Amiri" w:hAnsi="Amiri" w:eastAsia="Amiri" w:cs="Amiri"/>
          <w:lang w:bidi="ar-SA"/>
          <w:color w:val="111111"/>
          <w:sz w:val="28"/>
          <w:szCs w:val="28"/>
          <w:rtl/>
        </w:rPr>
        <w:t xml:space="preserve">إنّهم يكيدون كيدًا</w:t>
      </w:r>
    </w:p>
    <w:p>
      <w:pPr>
        <w:pStyle w:val="Heading3"/>
      </w:pPr>
      <w:bookmarkStart w:id="1596" w:name="_Toc1159"/>
      <w:r>
        <w:t>271- مكذبان معاد اطراف جهنم</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- 19 - 68 - 7</w:t>
      </w:r>
    </w:p>
    <w:p>
      <w:pPr>
        <w:pStyle w:val="BookText"/>
      </w:pPr>
      <w:r>
        <w:rPr>
          <w:rFonts w:ascii="Amiri" w:hAnsi="Amiri" w:eastAsia="Amiri" w:cs="Amiri"/>
          <w:lang w:bidi="ar-SA"/>
          <w:color w:val="111111"/>
          <w:sz w:val="28"/>
          <w:szCs w:val="28"/>
          <w:rtl/>
        </w:rPr>
        <w:t xml:space="preserve">7- خداوند ، شياطين و منكران معاد را در قيامت ، خوار و ذليل ، بر زانونشسته و به صورت نيم خيز در اطراف جهنم احضار خواهد كرد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«جثيّا» (جمع «جاثى») حال است و «جاثى» به كسى گفته مى شود كه براى مخاصمه و محاكمه بر زانو نشسته است (لسان العرب). احضار منكران معاد و شياطين، در حالى كه بر زانوان خود راه مى روند و يا بر زانو گرداگرد جهنم نشسته اند، براى اهانت و تحقير آنان است. برخى «جثىّ» را جمع «جثوة» دانسته اند كه به معناى انبوه خاك و سنگ است. بر حسب اين معنا مراد احضار هر فرقه و گروه به صورت متراكم است.</w:t>
      </w:r>
    </w:p>
    <w:p>
      <w:pPr>
        <w:pStyle w:val="Heading3"/>
      </w:pPr>
      <w:bookmarkStart w:id="1597" w:name="_Toc1160"/>
      <w:r>
        <w:t>272- مكذبان معاد جسمانى</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- 17 - 49 - 5</w:t>
      </w:r>
    </w:p>
    <w:p>
      <w:pPr>
        <w:pStyle w:val="BookText"/>
      </w:pPr>
      <w:r>
        <w:rPr>
          <w:rFonts w:ascii="Amiri" w:hAnsi="Amiri" w:eastAsia="Amiri" w:cs="Amiri"/>
          <w:lang w:bidi="ar-SA"/>
          <w:color w:val="111111"/>
          <w:sz w:val="28"/>
          <w:szCs w:val="28"/>
          <w:rtl/>
        </w:rPr>
        <w:t xml:space="preserve">5- مشركان ، معاد جسمانى را امرى مستبعد و غير ممكن مى دانستند .</w:t>
      </w:r>
    </w:p>
    <w:p>
      <w:pPr>
        <w:pStyle w:val="BookText"/>
      </w:pPr>
      <w:r>
        <w:rPr>
          <w:rFonts w:ascii="Amiri" w:hAnsi="Amiri" w:eastAsia="Amiri" w:cs="Amiri"/>
          <w:lang w:bidi="ar-SA"/>
          <w:color w:val="111111"/>
          <w:sz w:val="28"/>
          <w:szCs w:val="28"/>
          <w:rtl/>
        </w:rPr>
        <w:t xml:space="preserve">و قالوا أءذا كنّا عظمًا و رفتًا أءنَّا لمبعوثون خلقًا جديدًا</w:t>
      </w:r>
    </w:p>
    <w:p>
      <w:pPr>
        <w:pStyle w:val="BookText"/>
      </w:pPr>
      <w:r>
        <w:rPr>
          <w:rFonts w:ascii="Amiri" w:hAnsi="Amiri" w:eastAsia="Amiri" w:cs="Amiri"/>
          <w:lang w:bidi="ar-SA"/>
          <w:color w:val="111111"/>
          <w:sz w:val="28"/>
          <w:szCs w:val="28"/>
          <w:rtl/>
        </w:rPr>
        <w:t xml:space="preserve">از اينكه براى مشركان، بازسازى استخوانهاى خرد شده انسان امرى مستبعد و ناممكن مى نمود، به دست مى آيد كه آنان، معاد جسمانى را غير ممكن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- 37 - 53 - 2</w:t>
      </w:r>
    </w:p>
    <w:p>
      <w:pPr>
        <w:pStyle w:val="BookText"/>
      </w:pPr>
      <w:r>
        <w:rPr>
          <w:rFonts w:ascii="IRNazanin" w:hAnsi="IRNazanin" w:eastAsia="IRNazanin" w:cs="IRNazanin"/>
          <w:lang w:bidi="fa-IR"/>
          <w:color w:val="111111"/>
          <w:sz w:val="28"/>
          <w:szCs w:val="28"/>
          <w:rtl/>
        </w:rPr>
        <w:t xml:space="preserve">2 - تبديل خاك ها و استخوان هاى مردگان به انسانى كامل ، امرى ناممكن در نظر كافران</w:t>
      </w:r>
    </w:p>
    <w:p>
      <w:pPr>
        <w:pStyle w:val="BookText"/>
      </w:pPr>
      <w:r>
        <w:rPr>
          <w:rFonts w:ascii="Amiri" w:hAnsi="Amiri" w:eastAsia="Amiri" w:cs="Amiri"/>
          <w:lang w:bidi="ar-SA"/>
          <w:color w:val="111111"/>
          <w:sz w:val="28"/>
          <w:szCs w:val="28"/>
          <w:rtl/>
        </w:rPr>
        <w:t xml:space="preserve">يقول . .. أءذا متنا و كنّا ترابًا و عظمًا أءنّا لمدينون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- 56 - 48 - 1</w:t>
      </w:r>
    </w:p>
    <w:p>
      <w:pPr>
        <w:pStyle w:val="BookText"/>
      </w:pPr>
      <w:r>
        <w:rPr>
          <w:rFonts w:ascii="IRNazanin" w:hAnsi="IRNazanin" w:eastAsia="IRNazanin" w:cs="IRNazanin"/>
          <w:lang w:bidi="fa-IR"/>
          <w:color w:val="111111"/>
          <w:sz w:val="28"/>
          <w:szCs w:val="28"/>
          <w:rtl/>
        </w:rPr>
        <w:t xml:space="preserve">1 - احياى مجدد گذشتگان تاريخ ، موضوعى انكارآميزتر در پندار كافران</w:t>
      </w:r>
    </w:p>
    <w:p>
      <w:pPr>
        <w:pStyle w:val="BookText"/>
      </w:pPr>
      <w:r>
        <w:rPr>
          <w:rFonts w:ascii="IRNazanin" w:hAnsi="IRNazanin" w:eastAsia="IRNazanin" w:cs="IRNazanin"/>
          <w:lang w:bidi="fa-IR"/>
          <w:color w:val="111111"/>
          <w:sz w:val="28"/>
          <w:szCs w:val="28"/>
          <w:rtl/>
        </w:rPr>
        <w:t xml:space="preserve">أو ءاباؤنا الأوّلون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20" w:name="pg6838_61260"/>
    <w:bookmarkEnd w:id="420"/>
    <w:p>
      <w:pPr>
        <w:pStyle w:val="BookText"/>
      </w:pPr>
      <w:r>
        <w:rPr>
          <w:rFonts w:ascii="IRNazanin" w:hAnsi="IRNazanin" w:eastAsia="IRNazanin" w:cs="IRNazanin"/>
          <w:lang w:bidi="fa-IR"/>
          <w:color w:val="111111"/>
          <w:sz w:val="28"/>
          <w:szCs w:val="28"/>
          <w:rtl/>
        </w:rPr>
        <w:t xml:space="preserve">آيه بالا تأكيدى بر آيه پيش است; يعنى، بر فرض بپذيريم كه ما پس از مرگ زنده مى شويم; زنده شدن نياكان ما - كه روزگارى دراز از مرگ آنان گذشته است - به هيچ وجه باور كردنى نيست.</w:t>
      </w:r>
    </w:p>
    <w:p>
      <w:pPr>
        <w:pStyle w:val="Heading3"/>
      </w:pPr>
      <w:bookmarkStart w:id="1598" w:name="_Toc1161"/>
      <w:r>
        <w:t>273- مكذبان معاد در جهنم</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- 13 - 5 - 12</w:t>
      </w:r>
    </w:p>
    <w:p>
      <w:pPr>
        <w:pStyle w:val="BookText"/>
      </w:pPr>
      <w:r>
        <w:rPr>
          <w:rFonts w:ascii="IRNazanin" w:hAnsi="IRNazanin" w:eastAsia="IRNazanin" w:cs="IRNazanin"/>
          <w:lang w:bidi="fa-IR"/>
          <w:color w:val="111111"/>
          <w:sz w:val="28"/>
          <w:szCs w:val="28"/>
          <w:rtl/>
        </w:rPr>
        <w:t xml:space="preserve">12- منكران قيامت ، به آتش دوزخ گرفتار خواهند شد .</w:t>
      </w:r>
    </w:p>
    <w:p>
      <w:pPr>
        <w:pStyle w:val="BookText"/>
      </w:pPr>
      <w:r>
        <w:rPr>
          <w:rFonts w:ascii="Amiri" w:hAnsi="Amiri" w:eastAsia="Amiri" w:cs="Amiri"/>
          <w:lang w:bidi="ar-SA"/>
          <w:color w:val="111111"/>
          <w:sz w:val="28"/>
          <w:szCs w:val="28"/>
          <w:rtl/>
        </w:rPr>
        <w:t xml:space="preserve">أُولئك أصحب النار هم فيها خلدون</w:t>
      </w:r>
    </w:p>
    <w:p>
      <w:pPr>
        <w:pStyle w:val="Heading3"/>
      </w:pPr>
      <w:bookmarkStart w:id="1599" w:name="_Toc1162"/>
      <w:r>
        <w:t>274- مكذبان معاد در صدراسلام</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- 78 - 1 - 1</w:t>
      </w:r>
    </w:p>
    <w:p>
      <w:pPr>
        <w:pStyle w:val="BookText"/>
      </w:pPr>
      <w:r>
        <w:rPr>
          <w:rFonts w:ascii="IRNazanin" w:hAnsi="IRNazanin" w:eastAsia="IRNazanin" w:cs="IRNazanin"/>
          <w:lang w:bidi="fa-IR"/>
          <w:color w:val="111111"/>
          <w:sz w:val="28"/>
          <w:szCs w:val="28"/>
          <w:rtl/>
        </w:rPr>
        <w:t xml:space="preserve">1 - منكران معاد در عصر بعثت ، با پرسش از يكديگر ، در پى تصور زواياى آن بودند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«عمّ» در اصل «عن ما» بوده و «ما» براى استفهام است. «تساؤل» (مصدر «يتسائلون»); يعنى، سؤال از يكديگر. آيات بعد - كه درباره مظاهر قدرت خداوند و اوصاف قيامت است - و نيز وعده حتمى به آگاه شدن - در جمله «سيعلمون» - جملگى گوياى آن است كه مورد پرسش، مسائل مربوط به جهان آخرت است و نشان مى دهد كه پرسش كنندگان، معاد را باور نداشتند و با سؤالات خود - چنانچه به انگيزه كشف حقيقت باشد - درصدد آگاهى به كيفيت معاد بوده اند.</w:t>
      </w:r>
    </w:p>
    <w:p>
      <w:pPr>
        <w:pStyle w:val="Heading3"/>
      </w:pPr>
      <w:bookmarkStart w:id="1600" w:name="_Toc1163"/>
      <w:r>
        <w:t>275- مكذبان معاد در قيامت</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- 6 - 30 - 1،4</w:t>
      </w:r>
    </w:p>
    <w:p>
      <w:pPr>
        <w:pStyle w:val="BookText"/>
      </w:pPr>
      <w:r>
        <w:rPr>
          <w:rFonts w:ascii="IRNazanin" w:hAnsi="IRNazanin" w:eastAsia="IRNazanin" w:cs="IRNazanin"/>
          <w:lang w:bidi="fa-IR"/>
          <w:color w:val="111111"/>
          <w:sz w:val="28"/>
          <w:szCs w:val="28"/>
          <w:rtl/>
        </w:rPr>
        <w:t xml:space="preserve">1 - آوردن ذلتبار منكران به پيشگاه پروردگار در قيامت، صحنه اى عجيب و دهشتزا</w:t>
      </w:r>
    </w:p>
    <w:p>
      <w:pPr>
        <w:pStyle w:val="BookText"/>
      </w:pPr>
      <w:r>
        <w:rPr>
          <w:rFonts w:ascii="IRNazanin" w:hAnsi="IRNazanin" w:eastAsia="IRNazanin" w:cs="IRNazanin"/>
          <w:lang w:bidi="fa-IR"/>
          <w:color w:val="111111"/>
          <w:sz w:val="28"/>
          <w:szCs w:val="28"/>
          <w:rtl/>
        </w:rPr>
        <w:t xml:space="preserve">و لو ترى إذ وقفوا على ربهم</w:t>
      </w:r>
    </w:p>
    <w:p>
      <w:pPr>
        <w:pStyle w:val="BookText"/>
      </w:pPr>
      <w:r>
        <w:rPr>
          <w:rFonts w:ascii="IRNazanin" w:hAnsi="IRNazanin" w:eastAsia="IRNazanin" w:cs="IRNazanin"/>
          <w:lang w:bidi="fa-IR"/>
          <w:color w:val="111111"/>
          <w:sz w:val="28"/>
          <w:szCs w:val="28"/>
          <w:rtl/>
        </w:rPr>
        <w:t xml:space="preserve">4 - منكران معاد در قيامت به حقانيت رستاخيز با سوگند اقرار مى كنند.</w:t>
      </w:r>
    </w:p>
    <w:p>
      <w:pPr>
        <w:pStyle w:val="BookText"/>
      </w:pPr>
      <w:r>
        <w:rPr>
          <w:rFonts w:ascii="Amiri" w:hAnsi="Amiri" w:eastAsia="Amiri" w:cs="Amiri"/>
          <w:lang w:bidi="ar-SA"/>
          <w:color w:val="111111"/>
          <w:sz w:val="28"/>
          <w:szCs w:val="28"/>
          <w:rtl/>
        </w:rPr>
        <w:t xml:space="preserve">و لو ترى إذ وقفوا على ربهم قال أليس هذا بالحق قالوا بلى و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- 6 - 31 - 6،8،12</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قيامت، هنگامه ظهور زيانكارى منكران معاد و ملاقات پروردگار است.</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مشهود و عيان بودن آن در صحنه قيامت است. به گونه اى كه مورد «نداء» قرار مى گيرد.</w:t>
      </w:r>
    </w:p>
    <w:p>
      <w:pPr>
        <w:pStyle w:val="BookText"/>
      </w:pPr>
      <w:r>
        <w:rPr>
          <w:rFonts w:ascii="IRNazanin" w:hAnsi="IRNazanin" w:eastAsia="IRNazanin" w:cs="IRNazanin"/>
          <w:lang w:bidi="fa-IR"/>
          <w:color w:val="111111"/>
          <w:sz w:val="28"/>
          <w:szCs w:val="28"/>
          <w:rtl/>
        </w:rPr>
        <w:t xml:space="preserve">8 - منكران معاد در قيامت بر سهل انگارى و بى توجهى خود در مورد قيامت بسيار حسرت و تأسف خواهند خورد.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مرجع ضمير در «فرطنا فيها» مى تواند «الساعة» باشد. و مراد از «الساعة» ممكن است قيامت باشد، در اين صورت معنى جمله چنين مى شود «يا حسرتنا على ما فرطنا فى امر القيامة».</w:t>
      </w:r>
    </w:p>
    <w:p>
      <w:pPr>
        <w:pStyle w:val="BookText"/>
      </w:pPr>
      <w:r>
        <w:rPr>
          <w:rFonts w:ascii="IRNazanin" w:hAnsi="IRNazanin" w:eastAsia="IRNazanin" w:cs="IRNazanin"/>
          <w:lang w:bidi="fa-IR"/>
          <w:color w:val="111111"/>
          <w:sz w:val="28"/>
          <w:szCs w:val="28"/>
          <w:rtl/>
        </w:rPr>
        <w:t xml:space="preserve">12 - منكران معاد در قيامت با بار سنگين گناهان خويش حضور مى يابند.</w:t>
      </w:r>
    </w:p>
    <w:p>
      <w:pPr>
        <w:pStyle w:val="BookText"/>
      </w:pPr>
      <w:r>
        <w:rPr>
          <w:rFonts w:ascii="Amiri" w:hAnsi="Amiri" w:eastAsia="Amiri" w:cs="Amiri"/>
          <w:lang w:bidi="ar-SA"/>
          <w:color w:val="111111"/>
          <w:sz w:val="28"/>
          <w:szCs w:val="28"/>
          <w:rtl/>
        </w:rPr>
        <w:t xml:space="preserve">قد خسر الذين كذبوا بلقاء اللّه . .. و هم يحملون أوزارهم على ظهورهم</w:t>
      </w:r>
    </w:p>
    <w:p>
      <w:pPr>
        <w:pStyle w:val="BookText"/>
      </w:pPr>
      <w:r>
        <w:rPr>
          <w:rFonts w:ascii="IRNazanin" w:hAnsi="IRNazanin" w:eastAsia="IRNazanin" w:cs="IRNazanin"/>
          <w:lang w:bidi="fa-IR"/>
          <w:color w:val="111111"/>
          <w:sz w:val="28"/>
          <w:szCs w:val="28"/>
          <w:rtl/>
        </w:rPr>
        <w:t xml:space="preserve">«أوزار»، جمع «وزر»، به معنى سنگينى است و مقصود از «أوزار» در آيه سنگينى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- 18 - 48 - 12</w:t>
      </w:r>
    </w:p>
    <w:p>
      <w:pPr>
        <w:pStyle w:val="BookText"/>
      </w:pPr>
      <w:r>
        <w:rPr>
          <w:rFonts w:ascii="IRNazanin" w:hAnsi="IRNazanin" w:eastAsia="IRNazanin" w:cs="IRNazanin"/>
          <w:lang w:bidi="fa-IR"/>
          <w:color w:val="111111"/>
          <w:sz w:val="28"/>
          <w:szCs w:val="28"/>
          <w:rtl/>
        </w:rPr>
        <w:t xml:space="preserve">12- منكران معاد ، با مشاهده حضور خود در صحنه قيامت ، به عمق نادرستى پندار خويش پى مى برند .</w:t>
      </w:r>
    </w:p>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IRNazanin" w:hAnsi="IRNazanin" w:eastAsia="IRNazanin" w:cs="IRNazanin"/>
          <w:lang w:bidi="fa-IR"/>
          <w:color w:val="111111"/>
          <w:sz w:val="28"/>
          <w:szCs w:val="28"/>
          <w:rtl/>
        </w:rPr>
        <w:t xml:space="preserve">تعبير «بل زعمتم. ..» در حقيقت، بازگو كننده حال كسى است كه على رغم باور خويش، خود را در صحنه قيامت مى بيند و از اين جهت شرمسار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- 19 - 68 - 2</w:t>
      </w:r>
    </w:p>
    <w:p>
      <w:pPr>
        <w:pStyle w:val="BookText"/>
      </w:pPr>
      <w:r>
        <w:rPr>
          <w:rFonts w:ascii="Amiri" w:hAnsi="Amiri" w:eastAsia="Amiri" w:cs="Amiri"/>
          <w:lang w:bidi="ar-SA"/>
          <w:color w:val="111111"/>
          <w:sz w:val="28"/>
          <w:szCs w:val="28"/>
          <w:rtl/>
        </w:rPr>
        <w:t xml:space="preserve">2- منكران معاد ، با شياطين در صحنه قيامت ، همراه و هم دوش خواهند بود .</w:t>
      </w:r>
    </w:p>
    <w:p>
      <w:pPr>
        <w:pStyle w:val="BookText"/>
      </w:pPr>
      <w:r>
        <w:rPr>
          <w:rFonts w:ascii="Amiri" w:hAnsi="Amiri" w:eastAsia="Amiri" w:cs="Amiri"/>
          <w:lang w:bidi="ar-SA"/>
          <w:color w:val="111111"/>
          <w:sz w:val="28"/>
          <w:szCs w:val="28"/>
          <w:rtl/>
        </w:rPr>
        <w:t xml:space="preserve">لنحشرنّهم والشيطين ثمّ لنحضرنّهم</w:t>
      </w:r>
    </w:p>
    <w:p>
      <w:pPr>
        <w:pStyle w:val="BookText"/>
      </w:pPr>
      <w:r>
        <w:rPr>
          <w:rFonts w:ascii="Amiri" w:hAnsi="Amiri" w:eastAsia="Amiri" w:cs="Amiri"/>
          <w:lang w:bidi="ar-SA"/>
          <w:color w:val="111111"/>
          <w:sz w:val="28"/>
          <w:szCs w:val="28"/>
          <w:rtl/>
        </w:rPr>
        <w:t xml:space="preserve">واو در «والشياطين« مى تواند عاطفه و يا به معناى «مع» باشد. در هر دو صورت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- 25 - 22 - 3</w:t>
      </w:r>
    </w:p>
    <w:p>
      <w:pPr>
        <w:pStyle w:val="BookText"/>
      </w:pPr>
      <w:r>
        <w:rPr>
          <w:rFonts w:ascii="Amiri" w:hAnsi="Amiri" w:eastAsia="Amiri" w:cs="Amiri"/>
          <w:lang w:bidi="ar-SA"/>
          <w:color w:val="111111"/>
          <w:sz w:val="28"/>
          <w:szCs w:val="28"/>
          <w:rtl/>
        </w:rPr>
        <w:t xml:space="preserve">3 - منكران معاد ، در روز رستاخيز ملائكه را مشاهده خواهند كرد .</w:t>
      </w:r>
    </w:p>
    <w:p>
      <w:pPr>
        <w:pStyle w:val="BookText"/>
      </w:pPr>
      <w:r>
        <w:rPr>
          <w:rFonts w:ascii="Amiri" w:hAnsi="Amiri" w:eastAsia="Amiri" w:cs="Amiri"/>
          <w:lang w:bidi="ar-SA"/>
          <w:color w:val="111111"/>
          <w:sz w:val="28"/>
          <w:szCs w:val="28"/>
          <w:rtl/>
        </w:rPr>
        <w:t xml:space="preserve">و قال الذين لايرجون لقاءنا . .. يوم يرون الملئكة لابشرى يومئذ للمجرمين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- 37 - 19 - 4</w:t>
      </w:r>
    </w:p>
    <w:p>
      <w:pPr>
        <w:pStyle w:val="BookText"/>
      </w:pPr>
      <w:r>
        <w:rPr>
          <w:rFonts w:ascii="IRNazanin" w:hAnsi="IRNazanin" w:eastAsia="IRNazanin" w:cs="IRNazanin"/>
          <w:lang w:bidi="fa-IR"/>
          <w:color w:val="111111"/>
          <w:sz w:val="28"/>
          <w:szCs w:val="28"/>
          <w:rtl/>
        </w:rPr>
        <w:t xml:space="preserve">4 - مشركان و منكران معاد ، خود را به طور ناگهانى در قيامت يافته و بر حال زار خود نظاره گر خواهندبود .</w:t>
      </w:r>
    </w:p>
    <w:p>
      <w:pPr>
        <w:pStyle w:val="BookText"/>
      </w:pPr>
      <w:r>
        <w:rPr>
          <w:rFonts w:ascii="Amiri" w:hAnsi="Amiri" w:eastAsia="Amiri" w:cs="Amiri"/>
          <w:lang w:bidi="ar-SA"/>
          <w:color w:val="111111"/>
          <w:sz w:val="28"/>
          <w:szCs w:val="28"/>
          <w:rtl/>
        </w:rPr>
        <w:t xml:space="preserve">فإذا هم ينظرون</w:t>
      </w:r>
    </w:p>
    <w:p>
      <w:pPr>
        <w:pStyle w:val="BookText"/>
      </w:pPr>
      <w:r>
        <w:rPr>
          <w:rFonts w:ascii="IRNazanin" w:hAnsi="IRNazanin" w:eastAsia="IRNazanin" w:cs="IRNazanin"/>
          <w:lang w:bidi="fa-IR"/>
          <w:color w:val="111111"/>
          <w:sz w:val="28"/>
          <w:szCs w:val="28"/>
          <w:rtl/>
        </w:rPr>
        <w:t xml:space="preserve">«إذا» براى مفاجات است كه حاكى از ناگهانى انجام شدن مفاد آن است.</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- 37 - 20 - 5</w:t>
      </w:r>
    </w:p>
    <w:p>
      <w:pPr>
        <w:pStyle w:val="BookText"/>
      </w:pPr>
      <w:r>
        <w:rPr>
          <w:rFonts w:ascii="IRNazanin" w:hAnsi="IRNazanin" w:eastAsia="IRNazanin" w:cs="IRNazanin"/>
          <w:lang w:bidi="fa-IR"/>
          <w:color w:val="111111"/>
          <w:sz w:val="28"/>
          <w:szCs w:val="28"/>
          <w:rtl/>
        </w:rPr>
        <w:t xml:space="preserve">5 - منكران معاد ، پيش از برپايى قيامت و روبه رو شدن با مجازات الهى ، درباره آن آگاهى و سابقه ذهنى دارند .</w:t>
      </w:r>
    </w:p>
    <w:p>
      <w:pPr>
        <w:pStyle w:val="BookText"/>
      </w:pPr>
      <w:r>
        <w:rPr>
          <w:rFonts w:ascii="Amiri" w:hAnsi="Amiri" w:eastAsia="Amiri" w:cs="Amiri"/>
          <w:lang w:bidi="ar-SA"/>
          <w:color w:val="111111"/>
          <w:sz w:val="28"/>
          <w:szCs w:val="28"/>
          <w:rtl/>
        </w:rPr>
        <w:t xml:space="preserve">و قالوا يويلنا هذا يوم الدين</w:t>
      </w:r>
    </w:p>
    <w:p>
      <w:pPr>
        <w:pStyle w:val="BookText"/>
      </w:pPr>
      <w:r>
        <w:rPr>
          <w:rFonts w:ascii="IRNazanin" w:hAnsi="IRNazanin" w:eastAsia="IRNazanin" w:cs="IRNazanin"/>
          <w:lang w:bidi="fa-IR"/>
          <w:color w:val="111111"/>
          <w:sz w:val="28"/>
          <w:szCs w:val="28"/>
          <w:rtl/>
        </w:rPr>
        <w:t xml:space="preserve">برداشت ياد شده مبتنى بر اين فرض است كه جمله «هذا يوم الدين» ادامه سخنان منكران معاد باشد. در اين صورت سخن گفتن از روز جزا با اسم اشاره «هذا»، مى تواند حاكى از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- 44 - 40 - 1</w:t>
      </w:r>
    </w:p>
    <w:p>
      <w:pPr>
        <w:pStyle w:val="BookText"/>
      </w:pPr>
      <w:r>
        <w:rPr>
          <w:rFonts w:ascii="IRNazanin" w:hAnsi="IRNazanin" w:eastAsia="IRNazanin" w:cs="IRNazanin"/>
          <w:lang w:bidi="fa-IR"/>
          <w:color w:val="111111"/>
          <w:sz w:val="28"/>
          <w:szCs w:val="28"/>
          <w:rtl/>
        </w:rPr>
        <w:t xml:space="preserve">1- روز قيامت ، ميعاد و وعده گاه تمامى مجرمان و منكران معاد</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مرجع ضمير در «ميقاتهم» مجرمان و منكران معاد باشد; همچون قوم «تبّع» كه در آيات پيشين به آنها اشاره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- 67 - 27 - 2،3</w:t>
      </w:r>
    </w:p>
    <w:p>
      <w:pPr>
        <w:pStyle w:val="BookText"/>
      </w:pPr>
      <w:r>
        <w:rPr>
          <w:rFonts w:ascii="Amiri" w:hAnsi="Amiri" w:eastAsia="Amiri" w:cs="Amiri"/>
          <w:lang w:bidi="ar-SA"/>
          <w:color w:val="111111"/>
          <w:sz w:val="28"/>
          <w:szCs w:val="28"/>
          <w:rtl/>
        </w:rPr>
        <w:t xml:space="preserve">2 - ناراحتى و اضطراب شديد كافران و منكران معاد ، در لحظه ديدن عذاب قيامت</w:t>
      </w:r>
    </w:p>
    <w:p>
      <w:pPr>
        <w:pStyle w:val="BookText"/>
      </w:pPr>
      <w:r>
        <w:rPr>
          <w:rFonts w:ascii="Amiri" w:hAnsi="Amiri" w:eastAsia="Amiri" w:cs="Amiri"/>
          <w:lang w:bidi="ar-SA"/>
          <w:color w:val="111111"/>
          <w:sz w:val="28"/>
          <w:szCs w:val="28"/>
          <w:rtl/>
        </w:rPr>
        <w:t xml:space="preserve">فلمّا رأوه زلفة سيئت وجوه الذين كفروا</w:t>
      </w:r>
    </w:p>
    <w:p>
      <w:pPr>
        <w:pStyle w:val="BookText"/>
      </w:pPr>
      <w:r>
        <w:rPr>
          <w:rFonts w:ascii="IRNazanin" w:hAnsi="IRNazanin" w:eastAsia="IRNazanin" w:cs="IRNazanin"/>
          <w:lang w:bidi="fa-IR"/>
          <w:color w:val="111111"/>
          <w:sz w:val="28"/>
          <w:szCs w:val="28"/>
          <w:rtl/>
        </w:rPr>
        <w:t xml:space="preserve">زشت و كريه شدن كافران، به هنگام مشاهده قيامت، بيانگر ناراحتى و اضطراب شديد آنان در آن هنگام است.</w:t>
      </w:r>
    </w:p>
    <w:p>
      <w:pPr>
        <w:pStyle w:val="BookText"/>
      </w:pPr>
      <w:r>
        <w:rPr>
          <w:rFonts w:ascii="IRNazanin" w:hAnsi="IRNazanin" w:eastAsia="IRNazanin" w:cs="IRNazanin"/>
          <w:lang w:bidi="fa-IR"/>
          <w:color w:val="111111"/>
          <w:sz w:val="28"/>
          <w:szCs w:val="28"/>
          <w:rtl/>
        </w:rPr>
        <w:t xml:space="preserve">3 - سرزنش شدن كافران و منكران معاد ، به هنگام برپايى قيامت</w:t>
      </w:r>
    </w:p>
    <w:p>
      <w:pPr>
        <w:pStyle w:val="BookText"/>
      </w:pPr>
      <w:r>
        <w:rPr>
          <w:rFonts w:ascii="Amiri" w:hAnsi="Amiri" w:eastAsia="Amiri" w:cs="Amiri"/>
          <w:lang w:bidi="ar-SA"/>
          <w:color w:val="111111"/>
          <w:sz w:val="28"/>
          <w:szCs w:val="28"/>
          <w:rtl/>
        </w:rPr>
        <w:t xml:space="preserve">و قيل هذا الذى كنتم به تدّعون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عبارت «و قيل هذا الذى. ..» به انگيزه توبيخ به كافران گفته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- 78 - 4 - 3</w:t>
      </w:r>
    </w:p>
    <w:p>
      <w:pPr>
        <w:pStyle w:val="BookText"/>
      </w:pPr>
      <w:r>
        <w:rPr>
          <w:rFonts w:ascii="Amiri" w:hAnsi="Amiri" w:eastAsia="Amiri" w:cs="Amiri"/>
          <w:lang w:bidi="ar-SA"/>
          <w:color w:val="111111"/>
          <w:sz w:val="28"/>
          <w:szCs w:val="28"/>
          <w:rtl/>
        </w:rPr>
        <w:t xml:space="preserve">3 - منكران معاد ، در قيامت به خطاى خود واقف شده و حقانيت معاد را درخواهند يافت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- 78 - 5 - 4</w:t>
      </w:r>
    </w:p>
    <w:p>
      <w:pPr>
        <w:pStyle w:val="BookText"/>
      </w:pPr>
      <w:r>
        <w:rPr>
          <w:rFonts w:ascii="IRNazanin" w:hAnsi="IRNazanin" w:eastAsia="IRNazanin" w:cs="IRNazanin"/>
          <w:lang w:bidi="fa-IR"/>
          <w:color w:val="111111"/>
          <w:sz w:val="28"/>
          <w:szCs w:val="28"/>
          <w:rtl/>
        </w:rPr>
        <w:t xml:space="preserve">4 - منكران معاد ، در آخرت به حقانيت آن پى خواهند برد .</w:t>
      </w:r>
    </w:p>
    <w:p>
      <w:pPr>
        <w:pStyle w:val="BookText"/>
      </w:pPr>
      <w:r>
        <w:rPr>
          <w:rFonts w:ascii="Amiri" w:hAnsi="Amiri" w:eastAsia="Amiri" w:cs="Amiri"/>
          <w:lang w:bidi="ar-SA"/>
          <w:color w:val="111111"/>
          <w:sz w:val="28"/>
          <w:szCs w:val="28"/>
          <w:rtl/>
        </w:rPr>
        <w:t xml:space="preserve">عمّ يتساءلون . .. ثمّ كلاّ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- 79 - 9 - 1</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21" w:name="pg6838_61271"/>
    <w:bookmarkEnd w:id="421"/>
    <w:p>
      <w:pPr>
        <w:pStyle w:val="BookText"/>
      </w:pPr>
      <w:r>
        <w:rPr>
          <w:rFonts w:ascii="IRNazanin" w:hAnsi="IRNazanin" w:eastAsia="IRNazanin" w:cs="IRNazanin"/>
          <w:lang w:bidi="fa-IR"/>
          <w:color w:val="111111"/>
          <w:sz w:val="28"/>
          <w:szCs w:val="28"/>
          <w:rtl/>
        </w:rPr>
        <w:t xml:space="preserve">1 - منكران معاد ، با چشمانى فروافتاده و در نهايت خوارى و ذلّت ، در صحنه قيامت ظاهر خواهند شد .</w:t>
      </w:r>
    </w:p>
    <w:p>
      <w:pPr>
        <w:pStyle w:val="BookText"/>
      </w:pPr>
      <w:r>
        <w:rPr>
          <w:rFonts w:ascii="Amiri" w:hAnsi="Amiri" w:eastAsia="Amiri" w:cs="Amiri"/>
          <w:lang w:bidi="ar-SA"/>
          <w:color w:val="111111"/>
          <w:sz w:val="28"/>
          <w:szCs w:val="28"/>
          <w:rtl/>
        </w:rPr>
        <w:t xml:space="preserve">أبصرها خشعة</w:t>
      </w:r>
    </w:p>
    <w:p>
      <w:pPr>
        <w:pStyle w:val="BookText"/>
      </w:pPr>
      <w:r>
        <w:rPr>
          <w:rFonts w:ascii="IRNazanin" w:hAnsi="IRNazanin" w:eastAsia="IRNazanin" w:cs="IRNazanin"/>
          <w:lang w:bidi="fa-IR"/>
          <w:color w:val="111111"/>
          <w:sz w:val="28"/>
          <w:szCs w:val="28"/>
          <w:rtl/>
        </w:rPr>
        <w:t xml:space="preserve">«خاشع» به شخصى گفته مى شود كه به زمين چشم دوخته باشد (لسان العرب). توصيف «أبصار القلوب» به آن، مجاز و حاكى از شدت ضعف و ذلّت شخص است; تا آنجا كه گويا قلب او كه موجودى مستقل فرض شده است، داراى چشمانى است كه خشوع و فروتنى، در آن جايگير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- 79 - 12 - 3</w:t>
      </w:r>
    </w:p>
    <w:p>
      <w:pPr>
        <w:pStyle w:val="BookText"/>
      </w:pPr>
      <w:r>
        <w:rPr>
          <w:rFonts w:ascii="IRNazanin" w:hAnsi="IRNazanin" w:eastAsia="IRNazanin" w:cs="IRNazanin"/>
          <w:lang w:bidi="fa-IR"/>
          <w:color w:val="111111"/>
          <w:sz w:val="28"/>
          <w:szCs w:val="28"/>
          <w:rtl/>
        </w:rPr>
        <w:t xml:space="preserve">3 - منكران معاد در قيامت ، زيان كارى خود را مشاهده كرده و به يكديگر بازگو خواهند كرد .</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Amiri" w:hAnsi="Amiri" w:eastAsia="Amiri" w:cs="Amiri"/>
          <w:lang w:bidi="ar-SA"/>
          <w:color w:val="111111"/>
          <w:sz w:val="28"/>
          <w:szCs w:val="28"/>
          <w:rtl/>
        </w:rPr>
        <w:t xml:space="preserve">برداشت ياد شده، ناظر به احتمال صدور سخن منكران معاد در قيامت است.</w:t>
      </w:r>
    </w:p>
    <w:p>
      <w:pPr>
        <w:pStyle w:val="Heading3"/>
      </w:pPr>
      <w:bookmarkStart w:id="1601" w:name="_Toc1164"/>
      <w:r>
        <w:t>276- مكذبان معاد و انفاق</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- 90 - 6 - 3</w:t>
      </w:r>
    </w:p>
    <w:p>
      <w:pPr>
        <w:pStyle w:val="BookText"/>
      </w:pPr>
      <w:r>
        <w:rPr>
          <w:rFonts w:ascii="IRNazanin" w:hAnsi="IRNazanin" w:eastAsia="IRNazanin" w:cs="IRNazanin"/>
          <w:lang w:bidi="fa-IR"/>
          <w:color w:val="111111"/>
          <w:sz w:val="28"/>
          <w:szCs w:val="28"/>
          <w:rtl/>
        </w:rPr>
        <w:t xml:space="preserve">3 - مصرف ثروت براى رفع نيازمندى هاى مردم ، در ديدگاه منكران معاد ، خسارتى سنگين و جبران ناپذير است .</w:t>
      </w:r>
    </w:p>
    <w:p>
      <w:pPr>
        <w:pStyle w:val="BookText"/>
      </w:pPr>
      <w:r>
        <w:rPr>
          <w:rFonts w:ascii="Amiri" w:hAnsi="Amiri" w:eastAsia="Amiri" w:cs="Amiri"/>
          <w:lang w:bidi="ar-SA"/>
          <w:color w:val="111111"/>
          <w:sz w:val="28"/>
          <w:szCs w:val="28"/>
          <w:rtl/>
        </w:rPr>
        <w:t xml:space="preserve">أهلكت مالاً لبدًا</w:t>
      </w:r>
    </w:p>
    <w:p>
      <w:pPr>
        <w:pStyle w:val="BookText"/>
      </w:pPr>
      <w:r>
        <w:rPr>
          <w:rFonts w:ascii="IRNazanin" w:hAnsi="IRNazanin" w:eastAsia="IRNazanin" w:cs="IRNazanin"/>
          <w:lang w:bidi="fa-IR"/>
          <w:color w:val="111111"/>
          <w:sz w:val="28"/>
          <w:szCs w:val="28"/>
          <w:rtl/>
        </w:rPr>
        <w:t xml:space="preserve">انتخاب تعبير «أهلكت» و پرهيز از گفتن «أنفقت» و نظاير آن، بيانگر اين است كه گوينده، مال هاى مصرف شده را «هلاك شده» مى پندارد. اين بينش ممكن است برخاسته از انكار پاداش انفاق، بر اثر انكار معاد باشد.</w:t>
      </w:r>
    </w:p>
    <w:p>
      <w:pPr>
        <w:pStyle w:val="Heading3"/>
      </w:pPr>
      <w:bookmarkStart w:id="1602" w:name="_Toc1165"/>
      <w:r>
        <w:t>277- مكذبان معاد و رويت ملائكه</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- 25 - 22 - 2،5</w:t>
      </w:r>
    </w:p>
    <w:p>
      <w:pPr>
        <w:pStyle w:val="BookText"/>
      </w:pPr>
      <w:r>
        <w:rPr>
          <w:rFonts w:ascii="IRNazanin" w:hAnsi="IRNazanin" w:eastAsia="IRNazanin" w:cs="IRNazanin"/>
          <w:lang w:bidi="fa-IR"/>
          <w:color w:val="111111"/>
          <w:sz w:val="28"/>
          <w:szCs w:val="28"/>
          <w:rtl/>
        </w:rPr>
        <w:t xml:space="preserve">2 - منكران معاد ، هنگام مرگ ملائكه را مشاهده خواهند كرد .</w:t>
      </w:r>
    </w:p>
    <w:p>
      <w:pPr>
        <w:pStyle w:val="BookText"/>
      </w:pPr>
      <w:r>
        <w:rPr>
          <w:rFonts w:ascii="Amiri" w:hAnsi="Amiri" w:eastAsia="Amiri" w:cs="Amiri"/>
          <w:lang w:bidi="ar-SA"/>
          <w:color w:val="111111"/>
          <w:sz w:val="28"/>
          <w:szCs w:val="28"/>
          <w:rtl/>
        </w:rPr>
        <w:t xml:space="preserve">قال الذين لايرجون لقاءنا . .. يوم يرون الملئكة لابشرى يومئذ للمجرمين</w:t>
      </w:r>
    </w:p>
    <w:p>
      <w:pPr>
        <w:pStyle w:val="BookText"/>
      </w:pPr>
      <w:r>
        <w:rPr>
          <w:rFonts w:ascii="IRNazanin" w:hAnsi="IRNazanin" w:eastAsia="IRNazanin" w:cs="IRNazanin"/>
          <w:lang w:bidi="fa-IR"/>
          <w:color w:val="111111"/>
          <w:sz w:val="28"/>
          <w:szCs w:val="28"/>
          <w:rtl/>
        </w:rPr>
        <w:t xml:space="preserve">مراد از «يوم» در آيه شريفه، هم مى تواند هنگام مرگ باشد و هم مى تواند روز قيامت. برداشت ياد شده مبتنى بر احتمال نخست است.</w:t>
      </w:r>
    </w:p>
    <w:p>
      <w:pPr>
        <w:pStyle w:val="BookText"/>
      </w:pPr>
      <w:r>
        <w:rPr>
          <w:rFonts w:ascii="Amiri" w:hAnsi="Amiri" w:eastAsia="Amiri" w:cs="Amiri"/>
          <w:lang w:bidi="ar-SA"/>
          <w:color w:val="111111"/>
          <w:sz w:val="28"/>
          <w:szCs w:val="28"/>
          <w:rtl/>
        </w:rPr>
        <w:t xml:space="preserve">5 - منكران معاد ، با مشاهده ملائكه در قيامت ، از آنان درخواست خواهند كرد كه متعرض ايشان نشده و اقدامى عليه آنان انجام ندهند .</w:t>
      </w:r>
    </w:p>
    <w:p>
      <w:pPr>
        <w:pStyle w:val="BookText"/>
      </w:pPr>
      <w:r>
        <w:rPr>
          <w:rFonts w:ascii="Amiri" w:hAnsi="Amiri" w:eastAsia="Amiri" w:cs="Amiri"/>
          <w:lang w:bidi="ar-SA"/>
          <w:color w:val="111111"/>
          <w:sz w:val="28"/>
          <w:szCs w:val="28"/>
          <w:rtl/>
        </w:rPr>
        <w:t xml:space="preserve">يوم يرون الملئكة لابشرى . .. و يقولون حجرًا محجورًا</w:t>
      </w:r>
    </w:p>
    <w:p>
      <w:pPr>
        <w:pStyle w:val="BookText"/>
      </w:pPr>
      <w:r>
        <w:rPr>
          <w:rFonts w:ascii="IRNazanin" w:hAnsi="IRNazanin" w:eastAsia="IRNazanin" w:cs="IRNazanin"/>
          <w:lang w:bidi="fa-IR"/>
          <w:color w:val="111111"/>
          <w:sz w:val="28"/>
          <w:szCs w:val="28"/>
          <w:rtl/>
        </w:rPr>
        <w:t xml:space="preserve">«حجراً محجوراً» سخنى است كه عرب به هنگام روبه رو شدن با دشمن و يا هجوم بلا و حوادث هولناك مى گويد و مقصود اصلى</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22" w:name="pg6838_61274"/>
    <w:bookmarkEnd w:id="422"/>
    <w:p>
      <w:pPr>
        <w:pStyle w:val="BookText"/>
      </w:pPr>
      <w:r>
        <w:rPr>
          <w:rFonts w:ascii="IRNazanin" w:hAnsi="IRNazanin" w:eastAsia="IRNazanin" w:cs="IRNazanin"/>
          <w:lang w:bidi="fa-IR"/>
          <w:color w:val="111111"/>
          <w:sz w:val="28"/>
          <w:szCs w:val="28"/>
          <w:rtl/>
        </w:rPr>
        <w:t xml:space="preserve">در اين كلام، امان خواستن و پناه بردن است.</w:t>
      </w:r>
    </w:p>
    <w:p>
      <w:pPr>
        <w:pStyle w:val="Heading3"/>
      </w:pPr>
      <w:bookmarkStart w:id="1603" w:name="_Toc1166"/>
      <w:r>
        <w:t>278- مكذبان معاد و كيفر اخروى</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- 37 - 20 - 5</w:t>
      </w:r>
    </w:p>
    <w:p>
      <w:pPr>
        <w:pStyle w:val="BookText"/>
      </w:pPr>
      <w:r>
        <w:rPr>
          <w:rFonts w:ascii="IRNazanin" w:hAnsi="IRNazanin" w:eastAsia="IRNazanin" w:cs="IRNazanin"/>
          <w:lang w:bidi="fa-IR"/>
          <w:color w:val="111111"/>
          <w:sz w:val="28"/>
          <w:szCs w:val="28"/>
          <w:rtl/>
        </w:rPr>
        <w:t xml:space="preserve">5 - منكران معاد ، پيش از برپايى قيامت و روبه رو شدن با مجازات الهى ، درباره آن آگاهى و سابقه ذهنى دارند .</w:t>
      </w:r>
    </w:p>
    <w:p>
      <w:pPr>
        <w:pStyle w:val="BookText"/>
      </w:pPr>
      <w:r>
        <w:rPr>
          <w:rFonts w:ascii="Amiri" w:hAnsi="Amiri" w:eastAsia="Amiri" w:cs="Amiri"/>
          <w:lang w:bidi="ar-SA"/>
          <w:color w:val="111111"/>
          <w:sz w:val="28"/>
          <w:szCs w:val="28"/>
          <w:rtl/>
        </w:rPr>
        <w:t xml:space="preserve">و قالوا يويلنا هذا يوم الدين</w:t>
      </w:r>
    </w:p>
    <w:p>
      <w:pPr>
        <w:pStyle w:val="BookText"/>
      </w:pPr>
      <w:r>
        <w:rPr>
          <w:rFonts w:ascii="IRNazanin" w:hAnsi="IRNazanin" w:eastAsia="IRNazanin" w:cs="IRNazanin"/>
          <w:lang w:bidi="fa-IR"/>
          <w:color w:val="111111"/>
          <w:sz w:val="28"/>
          <w:szCs w:val="28"/>
          <w:rtl/>
        </w:rPr>
        <w:t xml:space="preserve">برداشت ياد شده مبتنى بر اين فرض است كه جمله «هذا يوم الدين» ادامه سخنان منكران معاد باشد. در اين صورت سخن گفتن از روز جزا با اسم اشاره «هذا»، مى تواند حاكى از مطلب بالا باشد.</w:t>
      </w:r>
    </w:p>
    <w:p>
      <w:pPr>
        <w:pStyle w:val="Heading3"/>
      </w:pPr>
      <w:bookmarkStart w:id="1604" w:name="_Toc1167"/>
      <w:r>
        <w:t>279- مكذبان معاد و محمّد(صلی الله علیه و آله)</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- 6 - 30 - 6</w:t>
      </w:r>
    </w:p>
    <w:p>
      <w:pPr>
        <w:pStyle w:val="BookText"/>
      </w:pPr>
      <w:r>
        <w:rPr>
          <w:rFonts w:ascii="IRNazanin" w:hAnsi="IRNazanin" w:eastAsia="IRNazanin" w:cs="IRNazanin"/>
          <w:lang w:bidi="fa-IR"/>
          <w:color w:val="111111"/>
          <w:sz w:val="28"/>
          <w:szCs w:val="28"/>
          <w:rtl/>
        </w:rPr>
        <w:t xml:space="preserve">6 - خداوند تسلى بخش پيامبر(صلی الله علیه و آله) در برابر كارشكنيها و مخالفتهاى مشركان و منكران معاد</w:t>
      </w:r>
    </w:p>
    <w:p>
      <w:pPr>
        <w:pStyle w:val="BookText"/>
      </w:pPr>
      <w:r>
        <w:rPr>
          <w:rFonts w:ascii="Amiri" w:hAnsi="Amiri" w:eastAsia="Amiri" w:cs="Amiri"/>
          <w:lang w:bidi="ar-SA"/>
          <w:color w:val="111111"/>
          <w:sz w:val="28"/>
          <w:szCs w:val="28"/>
          <w:rtl/>
        </w:rPr>
        <w:t xml:space="preserve">و قالوا إن هى إلا حياتنا الدنيا . .. و لو ترى إذ وقفوا على ربهم قال أليس هذا بال</w:t>
      </w:r>
    </w:p>
    <w:p>
      <w:pPr>
        <w:pStyle w:val="BookText"/>
      </w:pPr>
      <w:r>
        <w:rPr>
          <w:rFonts w:ascii="IRNazanin" w:hAnsi="IRNazanin" w:eastAsia="IRNazanin" w:cs="IRNazanin"/>
          <w:lang w:bidi="fa-IR"/>
          <w:color w:val="111111"/>
          <w:sz w:val="28"/>
          <w:szCs w:val="28"/>
          <w:rtl/>
        </w:rPr>
        <w:t xml:space="preserve">مخاطب مستقيم فعل «ترى»، پيامبر(صلی الله علیه و آله) است، و اين گونه خطا متضمن نوعى تسليت و دلجويى از آن حضرت در برابر انكارها و مخالفتهاى كافران است.</w:t>
      </w:r>
    </w:p>
    <w:p>
      <w:pPr>
        <w:pStyle w:val="Heading3"/>
      </w:pPr>
      <w:bookmarkStart w:id="1605" w:name="_Toc1168"/>
      <w:r>
        <w:t>280- مكذبان معاد و نزول ملائكه</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- 25 - 22 - 1</w:t>
      </w:r>
    </w:p>
    <w:p>
      <w:pPr>
        <w:pStyle w:val="BookText"/>
      </w:pPr>
      <w:r>
        <w:rPr>
          <w:rFonts w:ascii="IRNazanin" w:hAnsi="IRNazanin" w:eastAsia="IRNazanin" w:cs="IRNazanin"/>
          <w:lang w:bidi="fa-IR"/>
          <w:color w:val="111111"/>
          <w:sz w:val="28"/>
          <w:szCs w:val="28"/>
          <w:rtl/>
        </w:rPr>
        <w:t xml:space="preserve">1 - روزى كه خواسته مشركان مجرم و منكران معاد مبنى بر نزول فرشتگان بر ايشان ، تحقق يابد ، روزى تلخ و ناخوشايند براى آنان خواهد بود .</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 . .. يوم يرون الملئكة لابش</w:t>
      </w:r>
    </w:p>
    <w:p>
      <w:pPr>
        <w:pStyle w:val="Heading3"/>
      </w:pPr>
      <w:bookmarkStart w:id="1606" w:name="_Toc1169"/>
      <w:r>
        <w:t>281- منشأ استهزاى معاد</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- 26 - 7 - 7</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23" w:name="pg6838_61277"/>
    <w:bookmarkEnd w:id="423"/>
    <w:p>
      <w:pPr>
        <w:pStyle w:val="BookText"/>
      </w:pPr>
      <w:r>
        <w:rPr>
          <w:rFonts w:ascii="IRNazanin" w:hAnsi="IRNazanin" w:eastAsia="IRNazanin" w:cs="IRNazanin"/>
          <w:lang w:bidi="fa-IR"/>
          <w:color w:val="111111"/>
          <w:sz w:val="28"/>
          <w:szCs w:val="28"/>
          <w:rtl/>
        </w:rPr>
        <w:t xml:space="preserve">7 - استهزا و ريشخند كردن مسأله معاد از سوى كافران ، معلول سطحى نگرى آنان به مظاهر با ارزش حيات</w:t>
      </w:r>
    </w:p>
    <w:p>
      <w:pPr>
        <w:pStyle w:val="BookText"/>
      </w:pPr>
      <w:r>
        <w:rPr>
          <w:rFonts w:ascii="Amiri" w:hAnsi="Amiri" w:eastAsia="Amiri" w:cs="Amiri"/>
          <w:lang w:bidi="ar-SA"/>
          <w:color w:val="111111"/>
          <w:sz w:val="28"/>
          <w:szCs w:val="28"/>
          <w:rtl/>
        </w:rPr>
        <w:t xml:space="preserve">أنبؤا ما كانوا به يستهزءون . أَوَلم يرواإلى الأرض</w:t>
      </w:r>
    </w:p>
    <w:p>
      <w:pPr>
        <w:pStyle w:val="Heading3"/>
      </w:pPr>
      <w:bookmarkStart w:id="1607" w:name="_Toc1170"/>
      <w:r>
        <w:t>282- منشأ انحطاط مكذبان معاد</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- 68 - 44 - 5</w:t>
      </w:r>
    </w:p>
    <w:p>
      <w:pPr>
        <w:pStyle w:val="BookText"/>
      </w:pPr>
      <w:r>
        <w:rPr>
          <w:rFonts w:ascii="IRNazanin" w:hAnsi="IRNazanin" w:eastAsia="IRNazanin" w:cs="IRNazanin"/>
          <w:lang w:bidi="fa-IR"/>
          <w:color w:val="111111"/>
          <w:sz w:val="28"/>
          <w:szCs w:val="28"/>
          <w:rtl/>
        </w:rPr>
        <w:t xml:space="preserve">5 - خداوند ، تكذيب كنندگان قرآن و معاد را به تدريج به ورطه سقوط مى كشاند .</w:t>
      </w:r>
    </w:p>
    <w:p>
      <w:pPr>
        <w:pStyle w:val="BookText"/>
      </w:pPr>
      <w:r>
        <w:rPr>
          <w:rFonts w:ascii="IRNazanin" w:hAnsi="IRNazanin" w:eastAsia="IRNazanin" w:cs="IRNazanin"/>
          <w:lang w:bidi="fa-IR"/>
          <w:color w:val="111111"/>
          <w:sz w:val="28"/>
          <w:szCs w:val="28"/>
          <w:rtl/>
        </w:rPr>
        <w:t xml:space="preserve">سنستدرجهم</w:t>
      </w:r>
    </w:p>
    <w:p>
      <w:pPr>
        <w:pStyle w:val="BookText"/>
      </w:pPr>
      <w:r>
        <w:rPr>
          <w:rFonts w:ascii="IRNazanin" w:hAnsi="IRNazanin" w:eastAsia="IRNazanin" w:cs="IRNazanin"/>
          <w:lang w:bidi="fa-IR"/>
          <w:color w:val="111111"/>
          <w:sz w:val="28"/>
          <w:szCs w:val="28"/>
          <w:rtl/>
        </w:rPr>
        <w:t xml:space="preserve">«إستدراج» (مصدر «سنستدرج») در اصل به معناى نزديك كردن كسى به سوى چيزى است و مقصود از آن در اين آيه، بردن ونزديك كردن كافران به ورطه سقوط و هلاكت است; به گونه اى كه خود متوجه آن نشوند (برگرفته از لسان العرب).</w:t>
      </w:r>
    </w:p>
    <w:p>
      <w:pPr>
        <w:pStyle w:val="Heading3"/>
      </w:pPr>
      <w:bookmarkStart w:id="1608" w:name="_Toc1171"/>
      <w:r>
        <w:t>283- منشأ تكذيب معاد</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- 16 - 38 - 11</w:t>
      </w:r>
    </w:p>
    <w:p>
      <w:pPr>
        <w:pStyle w:val="BookText"/>
      </w:pPr>
      <w:r>
        <w:rPr>
          <w:rFonts w:ascii="IRNazanin" w:hAnsi="IRNazanin" w:eastAsia="IRNazanin" w:cs="IRNazanin"/>
          <w:lang w:bidi="fa-IR"/>
          <w:color w:val="111111"/>
          <w:sz w:val="28"/>
          <w:szCs w:val="28"/>
          <w:rtl/>
        </w:rPr>
        <w:t xml:space="preserve">11- انكار رستاخيز و معاد ، برخاسته از جهل و ناآگاهى است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- 50 - 16 - 4</w:t>
      </w:r>
    </w:p>
    <w:p>
      <w:pPr>
        <w:pStyle w:val="BookText"/>
      </w:pPr>
      <w:r>
        <w:rPr>
          <w:rFonts w:ascii="Amiri" w:hAnsi="Amiri" w:eastAsia="Amiri" w:cs="Amiri"/>
          <w:lang w:bidi="ar-SA"/>
          <w:color w:val="111111"/>
          <w:sz w:val="28"/>
          <w:szCs w:val="28"/>
          <w:rtl/>
        </w:rPr>
        <w:t xml:space="preserve">4- انكار معاد ، ناشى از وسوسه هاى مرموز نفس و نه نارسايى برهان آن *</w:t>
      </w:r>
    </w:p>
    <w:p>
      <w:pPr>
        <w:pStyle w:val="BookText"/>
      </w:pPr>
      <w:r>
        <w:rPr>
          <w:rFonts w:ascii="Amiri" w:hAnsi="Amiri" w:eastAsia="Amiri" w:cs="Amiri"/>
          <w:lang w:bidi="ar-SA"/>
          <w:color w:val="111111"/>
          <w:sz w:val="28"/>
          <w:szCs w:val="28"/>
          <w:rtl/>
        </w:rPr>
        <w:t xml:space="preserve">بل هم فى لبس من خلق جديد . .. و نعلم ما توسوس به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- 75 - 5 - 3</w:t>
      </w:r>
    </w:p>
    <w:p>
      <w:pPr>
        <w:pStyle w:val="BookText"/>
      </w:pPr>
      <w:r>
        <w:rPr>
          <w:rFonts w:ascii="Amiri" w:hAnsi="Amiri" w:eastAsia="Amiri" w:cs="Amiri"/>
          <w:lang w:bidi="ar-SA"/>
          <w:color w:val="111111"/>
          <w:sz w:val="28"/>
          <w:szCs w:val="28"/>
          <w:rtl/>
        </w:rPr>
        <w:t xml:space="preserve">3 - منشأ انكار معاد ، تمايل انسان به فسق و فجور است ; نه وجود شبهه اى علمى .</w:t>
      </w:r>
    </w:p>
    <w:p>
      <w:pPr>
        <w:pStyle w:val="BookText"/>
      </w:pPr>
      <w:r>
        <w:rPr>
          <w:rFonts w:ascii="Amiri" w:hAnsi="Amiri" w:eastAsia="Amiri" w:cs="Amiri"/>
          <w:lang w:bidi="ar-SA"/>
          <w:color w:val="111111"/>
          <w:sz w:val="28"/>
          <w:szCs w:val="28"/>
          <w:rtl/>
        </w:rPr>
        <w:t xml:space="preserve">أيحسب الإنسن ألّن نجمع عظامه . .. بل يريد ألإنسن ليفجر أمامه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- 88 - 17 - 2</w:t>
      </w:r>
    </w:p>
    <w:p>
      <w:pPr>
        <w:pStyle w:val="BookText"/>
      </w:pPr>
      <w:r>
        <w:rPr>
          <w:rFonts w:ascii="Amiri" w:hAnsi="Amiri" w:eastAsia="Amiri" w:cs="Amiri"/>
          <w:lang w:bidi="ar-SA"/>
          <w:color w:val="111111"/>
          <w:sz w:val="28"/>
          <w:szCs w:val="28"/>
          <w:rtl/>
        </w:rPr>
        <w:t xml:space="preserve">2 - انكار معاد ، برخاسته از ترك انديشه و بررسى درباره آفريده هاى خداوند است .</w:t>
      </w:r>
    </w:p>
    <w:p>
      <w:pPr>
        <w:pStyle w:val="BookText"/>
      </w:pPr>
      <w:r>
        <w:rPr>
          <w:rFonts w:ascii="Amiri" w:hAnsi="Amiri" w:eastAsia="Amiri" w:cs="Amiri"/>
          <w:lang w:bidi="ar-SA"/>
          <w:color w:val="111111"/>
          <w:sz w:val="28"/>
          <w:szCs w:val="28"/>
          <w:rtl/>
        </w:rPr>
        <w:t xml:space="preserve">أفلاينظرون</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24" w:name="pg6838_61281"/>
    <w:bookmarkEnd w:id="424"/>
    <w:p>
      <w:pPr>
        <w:pStyle w:val="BookText"/>
      </w:pPr>
      <w:r>
        <w:rPr>
          <w:rFonts w:ascii="IRNazanin" w:hAnsi="IRNazanin" w:eastAsia="IRNazanin" w:cs="IRNazanin"/>
          <w:lang w:bidi="fa-IR"/>
          <w:color w:val="111111"/>
          <w:sz w:val="28"/>
          <w:szCs w:val="28"/>
          <w:rtl/>
        </w:rPr>
        <w:t xml:space="preserve">به قرينه آغاز و پايان اين سوره، آيات مورد بحث درباره معاد و اثبات قدرت خداوند بر آن است.</w:t>
      </w:r>
    </w:p>
    <w:p>
      <w:pPr>
        <w:pStyle w:val="Heading3"/>
      </w:pPr>
      <w:bookmarkStart w:id="1609" w:name="_Toc1172"/>
      <w:r>
        <w:t>284- منشأ شبهات معاد</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- 20 - 16 - 7</w:t>
      </w:r>
    </w:p>
    <w:p>
      <w:pPr>
        <w:pStyle w:val="BookText"/>
      </w:pPr>
      <w:r>
        <w:rPr>
          <w:rFonts w:ascii="Amiri" w:hAnsi="Amiri" w:eastAsia="Amiri" w:cs="Amiri"/>
          <w:lang w:bidi="ar-SA"/>
          <w:color w:val="111111"/>
          <w:sz w:val="28"/>
          <w:szCs w:val="28"/>
          <w:rtl/>
        </w:rPr>
        <w:t xml:space="preserve">7 - هوا هاى نفسانى ، ريشه اشكال تراشى در عقيده به معاد و مجازات هاى الهى در آخرت است .</w:t>
      </w:r>
    </w:p>
    <w:p>
      <w:pPr>
        <w:pStyle w:val="BookText"/>
      </w:pPr>
      <w:r>
        <w:rPr>
          <w:rFonts w:ascii="Amiri" w:hAnsi="Amiri" w:eastAsia="Amiri" w:cs="Amiri"/>
          <w:lang w:bidi="ar-SA"/>
          <w:color w:val="111111"/>
          <w:sz w:val="28"/>
          <w:szCs w:val="28"/>
          <w:rtl/>
        </w:rPr>
        <w:t xml:space="preserve">فلايصدّنك عنها من . .. اتبع هويه</w:t>
      </w:r>
    </w:p>
    <w:p>
      <w:pPr>
        <w:pStyle w:val="Heading3"/>
      </w:pPr>
      <w:bookmarkStart w:id="1610" w:name="_Toc1173"/>
      <w:r>
        <w:t>285- منشأ شك در معاد</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w:t>
      </w:r>
    </w:p>
    <w:p>
      <w:pPr>
        <w:pStyle w:val="BookText"/>
      </w:pPr>
      <w:r>
        <w:rPr>
          <w:rFonts w:ascii="Amiri" w:hAnsi="Amiri" w:eastAsia="Amiri" w:cs="Amiri"/>
          <w:lang w:bidi="ar-SA"/>
          <w:color w:val="111111"/>
          <w:sz w:val="28"/>
          <w:szCs w:val="28"/>
          <w:rtl/>
        </w:rPr>
        <w:t xml:space="preserve">2- غفلت از قدرت نامحدود خدا ، منشأ شك و ترديد مشركان عصر بعثت در امكان معاد و حيات دوباره انسان</w:t>
      </w:r>
    </w:p>
    <w:p>
      <w:pPr>
        <w:pStyle w:val="BookText"/>
      </w:pPr>
      <w:r>
        <w:rPr>
          <w:rFonts w:ascii="Amiri" w:hAnsi="Amiri" w:eastAsia="Amiri" w:cs="Amiri"/>
          <w:lang w:bidi="ar-SA"/>
          <w:color w:val="111111"/>
          <w:sz w:val="28"/>
          <w:szCs w:val="28"/>
          <w:rtl/>
        </w:rPr>
        <w:t xml:space="preserve">يأيّها الناس إن كنتم فى ريب من البعث فإنّا خلقنكم</w:t>
      </w:r>
    </w:p>
    <w:p>
      <w:pPr>
        <w:pStyle w:val="BookText"/>
      </w:pPr>
      <w:r>
        <w:rPr>
          <w:rFonts w:ascii="IRNazanin" w:hAnsi="IRNazanin" w:eastAsia="IRNazanin" w:cs="IRNazanin"/>
          <w:lang w:bidi="fa-IR"/>
          <w:color w:val="111111"/>
          <w:sz w:val="28"/>
          <w:szCs w:val="28"/>
          <w:rtl/>
        </w:rPr>
        <w:t xml:space="preserve">جواب شرط در جمله «إن كنتم فى ريب من البعث» حذف شده است و تقدير آن چنين مى باشد: «إن كنتم فى ريب من البعث فانظروا إلى بدء خلقكم; اگر در امكان برپايى رستاخيز ترديد داريد، به آغاز پيدايش خود بنگريد». مقصود از جمله ياد شده اين است كه: همان طور كه خداوند توانست انسان ها را در اين نشأه بيافريند مسلّماً قدرت آن را دارد كه دوباره و در نشأه ديگر آنان را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- 23 - 82 - 4</w:t>
      </w:r>
    </w:p>
    <w:p>
      <w:pPr>
        <w:pStyle w:val="BookText"/>
      </w:pPr>
      <w:r>
        <w:rPr>
          <w:rFonts w:ascii="IRNazanin" w:hAnsi="IRNazanin" w:eastAsia="IRNazanin" w:cs="IRNazanin"/>
          <w:lang w:bidi="fa-IR"/>
          <w:color w:val="111111"/>
          <w:sz w:val="28"/>
          <w:szCs w:val="28"/>
          <w:rtl/>
        </w:rPr>
        <w:t xml:space="preserve">4 - سطحى نگرى و غفلت از قدرت بى انت هاى خداوند ، منشأ ترديد و استبعاد كافران نسبت به مسأله رستاخيز</w:t>
      </w:r>
    </w:p>
    <w:p>
      <w:pPr>
        <w:pStyle w:val="BookText"/>
      </w:pPr>
      <w:r>
        <w:rPr>
          <w:rFonts w:ascii="Amiri" w:hAnsi="Amiri" w:eastAsia="Amiri" w:cs="Amiri"/>
          <w:lang w:bidi="ar-SA"/>
          <w:color w:val="111111"/>
          <w:sz w:val="28"/>
          <w:szCs w:val="28"/>
          <w:rtl/>
        </w:rPr>
        <w:t xml:space="preserve">و هو الذى ذرأكم فى الأرض و إليه تحشرون. و هو الذى يحى و يميت... أفلاتعقلون ...قا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- 45 - 26 - 8</w:t>
      </w:r>
    </w:p>
    <w:p>
      <w:pPr>
        <w:pStyle w:val="BookText"/>
      </w:pPr>
      <w:r>
        <w:rPr>
          <w:rFonts w:ascii="Amiri" w:hAnsi="Amiri" w:eastAsia="Amiri" w:cs="Amiri"/>
          <w:lang w:bidi="ar-SA"/>
          <w:color w:val="111111"/>
          <w:sz w:val="28"/>
          <w:szCs w:val="28"/>
          <w:rtl/>
        </w:rPr>
        <w:t xml:space="preserve">8 - ترديد در امكان و تحقق معاد ، ناشى از جهل آدميان است ; نه معقول نبودن آن .</w:t>
      </w:r>
    </w:p>
    <w:p>
      <w:pPr>
        <w:pStyle w:val="BookText"/>
      </w:pPr>
      <w:r>
        <w:rPr>
          <w:rFonts w:ascii="Amiri" w:hAnsi="Amiri" w:eastAsia="Amiri" w:cs="Amiri"/>
          <w:lang w:bidi="ar-SA"/>
          <w:color w:val="111111"/>
          <w:sz w:val="28"/>
          <w:szCs w:val="28"/>
          <w:rtl/>
        </w:rPr>
        <w:t xml:space="preserve">لاريب فيه و لكنّ أكثر الناس لايعلمون</w:t>
      </w:r>
    </w:p>
    <w:p>
      <w:pPr>
        <w:pStyle w:val="BookText"/>
      </w:pPr>
      <w:r>
        <w:rPr>
          <w:rFonts w:ascii="IRNazanin" w:hAnsi="IRNazanin" w:eastAsia="IRNazanin" w:cs="IRNazanin"/>
          <w:lang w:bidi="fa-IR"/>
          <w:color w:val="111111"/>
          <w:sz w:val="28"/>
          <w:szCs w:val="28"/>
          <w:rtl/>
        </w:rPr>
        <w:t xml:space="preserve">جمله «و لكنّ أكثر الناس لايعلمون» مى تواند جواب سؤال مقدر باشد; به اين كه اگر معاد، ترديد را بر نمى تابد، پس انكار آن از چه رو است؟ قرآن پاسخ مى دهد: بيشتر مردم جاهل اند و جهلشان آنان را به تمسك واداشته است; نه پيچدگى مسأله معاد.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5" w:name="pg6838_61284"/>
    <w:bookmarkEnd w:id="425"/>
    <w:p>
      <w:pPr>
        <w:pStyle w:val="Heading3"/>
      </w:pPr>
      <w:bookmarkStart w:id="1611" w:name="_Toc1174"/>
      <w:r>
        <w:t>286- منشأ معاد</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- 6 - 36 - 7</w:t>
      </w:r>
    </w:p>
    <w:p>
      <w:pPr>
        <w:pStyle w:val="BookText"/>
      </w:pPr>
      <w:r>
        <w:rPr>
          <w:rFonts w:ascii="IRNazanin" w:hAnsi="IRNazanin" w:eastAsia="IRNazanin" w:cs="IRNazanin"/>
          <w:lang w:bidi="fa-IR"/>
          <w:color w:val="111111"/>
          <w:sz w:val="28"/>
          <w:szCs w:val="28"/>
          <w:rtl/>
        </w:rPr>
        <w:t xml:space="preserve">7 - خداوند مردگان را در قيامت برخواهد انگيخت.</w:t>
      </w:r>
    </w:p>
    <w:p>
      <w:pPr>
        <w:pStyle w:val="BookText"/>
      </w:pPr>
      <w:r>
        <w:rPr>
          <w:rFonts w:ascii="Amiri" w:hAnsi="Amiri" w:eastAsia="Amiri" w:cs="Amiri"/>
          <w:lang w:bidi="ar-SA"/>
          <w:color w:val="111111"/>
          <w:sz w:val="28"/>
          <w:szCs w:val="28"/>
          <w:rtl/>
        </w:rPr>
        <w:t xml:space="preserve">و الموتى يبعثهم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- 17 - 51 - 5،7</w:t>
      </w:r>
    </w:p>
    <w:p>
      <w:pPr>
        <w:pStyle w:val="BookText"/>
      </w:pPr>
      <w:r>
        <w:rPr>
          <w:rFonts w:ascii="IRNazanin" w:hAnsi="IRNazanin" w:eastAsia="IRNazanin" w:cs="IRNazanin"/>
          <w:lang w:bidi="fa-IR"/>
          <w:color w:val="111111"/>
          <w:sz w:val="28"/>
          <w:szCs w:val="28"/>
          <w:rtl/>
        </w:rPr>
        <w:t xml:space="preserve">5- خداوند ، پيشاپيش به پيامبر (صلی الله علیه و آله) اعلام كرد كه منكران معاد ، پس از دريافت جواب شبهه استبعاد معاد ، از پديدآورنده آن سؤال خواهند كرد .</w:t>
      </w:r>
    </w:p>
    <w:p>
      <w:pPr>
        <w:pStyle w:val="BookText"/>
      </w:pPr>
      <w:r>
        <w:rPr>
          <w:rFonts w:ascii="Amiri" w:hAnsi="Amiri" w:eastAsia="Amiri" w:cs="Amiri"/>
          <w:lang w:bidi="ar-SA"/>
          <w:color w:val="111111"/>
          <w:sz w:val="28"/>
          <w:szCs w:val="28"/>
          <w:rtl/>
        </w:rPr>
        <w:t xml:space="preserve">فسيقولون من يعيدنا</w:t>
      </w:r>
    </w:p>
    <w:p>
      <w:pPr>
        <w:pStyle w:val="BookText"/>
      </w:pPr>
      <w:r>
        <w:rPr>
          <w:rFonts w:ascii="IRNazanin" w:hAnsi="IRNazanin" w:eastAsia="IRNazanin" w:cs="IRNazanin"/>
          <w:lang w:bidi="fa-IR"/>
          <w:color w:val="111111"/>
          <w:sz w:val="28"/>
          <w:szCs w:val="28"/>
          <w:rtl/>
        </w:rPr>
        <w:t xml:space="preserve">7- پيامبر (صلی الله علیه و آله) ، موظف به پاسخ گويى به مشركان ، درباره پديد آورنده رستاخيز است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- 20 - 55 - 6</w:t>
      </w:r>
    </w:p>
    <w:p>
      <w:pPr>
        <w:pStyle w:val="BookText"/>
      </w:pPr>
      <w:r>
        <w:rPr>
          <w:rFonts w:ascii="IRNazanin" w:hAnsi="IRNazanin" w:eastAsia="IRNazanin" w:cs="IRNazanin"/>
          <w:lang w:bidi="fa-IR"/>
          <w:color w:val="111111"/>
          <w:sz w:val="28"/>
          <w:szCs w:val="28"/>
          <w:rtl/>
        </w:rPr>
        <w:t xml:space="preserve">6 - آفرينش انسان از زمين و بازگشت دو باره او به آن و نيز رستاخيز و معاد او ، به اراده و خواست خداوند است .</w:t>
      </w:r>
    </w:p>
    <w:p>
      <w:pPr>
        <w:pStyle w:val="BookText"/>
      </w:pPr>
      <w:r>
        <w:rPr>
          <w:rFonts w:ascii="Amiri" w:hAnsi="Amiri" w:eastAsia="Amiri" w:cs="Amiri"/>
          <w:lang w:bidi="ar-SA"/>
          <w:color w:val="111111"/>
          <w:sz w:val="28"/>
          <w:szCs w:val="28"/>
          <w:rtl/>
        </w:rPr>
        <w:t xml:space="preserve">خلقنكم . .. نعيدكم ... نخرجكم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- 30 - 19 - 8،10</w:t>
      </w:r>
    </w:p>
    <w:p>
      <w:pPr>
        <w:pStyle w:val="BookText"/>
      </w:pPr>
      <w:r>
        <w:rPr>
          <w:rFonts w:ascii="Amiri" w:hAnsi="Amiri" w:eastAsia="Amiri" w:cs="Amiri"/>
          <w:lang w:bidi="ar-SA"/>
          <w:color w:val="111111"/>
          <w:sz w:val="28"/>
          <w:szCs w:val="28"/>
          <w:rtl/>
        </w:rPr>
        <w:t xml:space="preserve">8 - حيات مجدد انسان ها در عالم آخرت ، به دست خداوند بوده و خارج از اختيار انسان ها است .</w:t>
      </w:r>
    </w:p>
    <w:p>
      <w:pPr>
        <w:pStyle w:val="BookText"/>
      </w:pPr>
      <w:r>
        <w:rPr>
          <w:rFonts w:ascii="Amiri" w:hAnsi="Amiri" w:eastAsia="Amiri" w:cs="Amiri"/>
          <w:lang w:bidi="ar-SA"/>
          <w:color w:val="111111"/>
          <w:sz w:val="28"/>
          <w:szCs w:val="28"/>
          <w:rtl/>
        </w:rPr>
        <w:t xml:space="preserve">و كذلك تخرجون</w:t>
      </w:r>
    </w:p>
    <w:p>
      <w:pPr>
        <w:pStyle w:val="BookText"/>
      </w:pPr>
      <w:r>
        <w:rPr>
          <w:rFonts w:ascii="Amiri" w:hAnsi="Amiri" w:eastAsia="Amiri" w:cs="Amiri"/>
          <w:lang w:bidi="ar-SA"/>
          <w:color w:val="111111"/>
          <w:sz w:val="28"/>
          <w:szCs w:val="28"/>
          <w:rtl/>
        </w:rPr>
        <w:t xml:space="preserve">مجهول آورده شدن فعل «تخرجون» مى تواند اشاره به اختيارى نبودن بعث اخروى انسان ها داشته باشد و فعل هاى «يخرج الحىّ من. ..» و «و يخرج الميّت...» قرينه است بر اين كه فاعل فعل محذوف «تخرجون» خداوند است.</w:t>
      </w:r>
    </w:p>
    <w:p>
      <w:pPr>
        <w:pStyle w:val="BookText"/>
      </w:pPr>
      <w:r>
        <w:rPr>
          <w:rFonts w:ascii="IRNazanin" w:hAnsi="IRNazanin" w:eastAsia="IRNazanin" w:cs="IRNazanin"/>
          <w:lang w:bidi="fa-IR"/>
          <w:color w:val="111111"/>
          <w:sz w:val="28"/>
          <w:szCs w:val="28"/>
          <w:rtl/>
        </w:rPr>
        <w:t xml:space="preserve">10 - پديد آوردن موجود جان دار از موجود بى جان و موجود بى جان از جان دار ، نشانه قدرت مندى خداوند بر احياى مجدّد انسان ها است .</w:t>
      </w:r>
    </w:p>
    <w:p>
      <w:pPr>
        <w:pStyle w:val="BookText"/>
      </w:pPr>
      <w:r>
        <w:rPr>
          <w:rFonts w:ascii="Amiri" w:hAnsi="Amiri" w:eastAsia="Amiri" w:cs="Amiri"/>
          <w:lang w:bidi="ar-SA"/>
          <w:color w:val="111111"/>
          <w:sz w:val="28"/>
          <w:szCs w:val="28"/>
          <w:rtl/>
        </w:rPr>
        <w:t xml:space="preserve">يخرج الحىّ من الميّت . .. و كذلك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- 30 - 26 - 7</w:t>
      </w:r>
    </w:p>
    <w:p>
      <w:pPr>
        <w:pStyle w:val="BookText"/>
      </w:pPr>
      <w:r>
        <w:rPr>
          <w:rFonts w:ascii="Amiri" w:hAnsi="Amiri" w:eastAsia="Amiri" w:cs="Amiri"/>
          <w:lang w:bidi="ar-SA"/>
          <w:color w:val="111111"/>
          <w:sz w:val="28"/>
          <w:szCs w:val="28"/>
          <w:rtl/>
        </w:rPr>
        <w:t xml:space="preserve">7 - مالكيت مطلقِ خداوند بر تمامى هستى ، دليل توانايى وى بر حشر انسان ها درقيامت است .</w:t>
      </w:r>
    </w:p>
    <w:p>
      <w:pPr>
        <w:pStyle w:val="BookText"/>
      </w:pPr>
      <w:r>
        <w:rPr>
          <w:rFonts w:ascii="Amiri" w:hAnsi="Amiri" w:eastAsia="Amiri" w:cs="Amiri"/>
          <w:lang w:bidi="ar-SA"/>
          <w:color w:val="111111"/>
          <w:sz w:val="28"/>
          <w:szCs w:val="28"/>
          <w:rtl/>
        </w:rPr>
        <w:t xml:space="preserve">ثمّ إذا دعاكم دعوة . .. إذا أنتم تخرجون . و له من فى السموت و الأرض</w:t>
      </w:r>
    </w:p>
    <w:p>
      <w:pPr>
        <w:pStyle w:val="BookText"/>
      </w:pPr>
      <w:r>
        <w:rPr>
          <w:rFonts w:ascii="Amiri" w:hAnsi="Amiri" w:eastAsia="Amiri" w:cs="Amiri"/>
          <w:lang w:bidi="ar-SA"/>
          <w:color w:val="111111"/>
          <w:sz w:val="28"/>
          <w:szCs w:val="28"/>
          <w:rtl/>
        </w:rPr>
        <w:t xml:space="preserve">«و له من فى السماوات و. ..» مى تواند به منزله دليلى براى «ثمّ إذا دعاكم ... تخرجون» در آيه قبلى باشد.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26" w:name="pg6838_61287"/>
    <w:bookmarkEnd w:id="4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- 30 - 27 - 2،4،13</w:t>
      </w:r>
    </w:p>
    <w:p>
      <w:pPr>
        <w:pStyle w:val="BookText"/>
      </w:pPr>
      <w:r>
        <w:rPr>
          <w:rFonts w:ascii="IRNazanin" w:hAnsi="IRNazanin" w:eastAsia="IRNazanin" w:cs="IRNazanin"/>
          <w:lang w:bidi="fa-IR"/>
          <w:color w:val="111111"/>
          <w:sz w:val="28"/>
          <w:szCs w:val="28"/>
          <w:rtl/>
        </w:rPr>
        <w:t xml:space="preserve">2 - خداوند ، آغازكننده آفرينش انسان و بازآفريننده او پس از مرگ است .</w:t>
      </w:r>
    </w:p>
    <w:p>
      <w:pPr>
        <w:pStyle w:val="BookText"/>
      </w:pPr>
      <w:r>
        <w:rPr>
          <w:rFonts w:ascii="Amiri" w:hAnsi="Amiri" w:eastAsia="Amiri" w:cs="Amiri"/>
          <w:lang w:bidi="ar-SA"/>
          <w:color w:val="111111"/>
          <w:sz w:val="28"/>
          <w:szCs w:val="28"/>
          <w:rtl/>
        </w:rPr>
        <w:t xml:space="preserve">و هو الذى يبدؤا الخلق ثمّ يعيده</w:t>
      </w:r>
    </w:p>
    <w:p>
      <w:pPr>
        <w:pStyle w:val="BookText"/>
      </w:pPr>
      <w:r>
        <w:rPr>
          <w:rFonts w:ascii="Amiri" w:hAnsi="Amiri" w:eastAsia="Amiri" w:cs="Amiri"/>
          <w:lang w:bidi="ar-SA"/>
          <w:color w:val="111111"/>
          <w:sz w:val="28"/>
          <w:szCs w:val="28"/>
          <w:rtl/>
        </w:rPr>
        <w:t xml:space="preserve">«ال» در «الخلق» به قرينه «تخرجون»، در آيات قبل، مى تواند عهد باشد و منظور از آن انسان است.</w:t>
      </w:r>
    </w:p>
    <w:p>
      <w:pPr>
        <w:pStyle w:val="BookText"/>
      </w:pPr>
      <w:r>
        <w:rPr>
          <w:rFonts w:ascii="Amiri" w:hAnsi="Amiri" w:eastAsia="Amiri" w:cs="Amiri"/>
          <w:lang w:bidi="ar-SA"/>
          <w:color w:val="111111"/>
          <w:sz w:val="28"/>
          <w:szCs w:val="28"/>
          <w:rtl/>
        </w:rPr>
        <w:t xml:space="preserve">4 - آفرينش نخست انسان ، نشانه قدرت مندى خداوند بر باز آفرينى او در عالم آخرت است .</w:t>
      </w:r>
    </w:p>
    <w:p>
      <w:pPr>
        <w:pStyle w:val="BookText"/>
      </w:pPr>
      <w:r>
        <w:rPr>
          <w:rFonts w:ascii="Amiri" w:hAnsi="Amiri" w:eastAsia="Amiri" w:cs="Amiri"/>
          <w:lang w:bidi="ar-SA"/>
          <w:color w:val="111111"/>
          <w:sz w:val="28"/>
          <w:szCs w:val="28"/>
          <w:rtl/>
        </w:rPr>
        <w:t xml:space="preserve">و هو الذى يبدؤا الخلق ثمّ يعيده</w:t>
      </w:r>
    </w:p>
    <w:p>
      <w:pPr>
        <w:pStyle w:val="BookText"/>
      </w:pPr>
      <w:r>
        <w:rPr>
          <w:rFonts w:ascii="IRNazanin" w:hAnsi="IRNazanin" w:eastAsia="IRNazanin" w:cs="IRNazanin"/>
          <w:lang w:bidi="fa-IR"/>
          <w:color w:val="111111"/>
          <w:sz w:val="28"/>
          <w:szCs w:val="28"/>
          <w:rtl/>
        </w:rPr>
        <w:t xml:space="preserve">13 - آفرينش نخست انسان ها و بازآفرينى آنان پس از مرگ ، مقتضاى حكمت و عزت خداوند است .</w:t>
      </w:r>
    </w:p>
    <w:p>
      <w:pPr>
        <w:pStyle w:val="BookText"/>
      </w:pPr>
      <w:r>
        <w:rPr>
          <w:rFonts w:ascii="Amiri" w:hAnsi="Amiri" w:eastAsia="Amiri" w:cs="Amiri"/>
          <w:lang w:bidi="ar-SA"/>
          <w:color w:val="111111"/>
          <w:sz w:val="28"/>
          <w:szCs w:val="28"/>
          <w:rtl/>
        </w:rPr>
        <w:t xml:space="preserve">و هو الذى يبدؤا الخلق ثمّ يعيده .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- 30 - 40 - 3</w:t>
      </w:r>
    </w:p>
    <w:p>
      <w:pPr>
        <w:pStyle w:val="BookText"/>
      </w:pPr>
      <w:r>
        <w:rPr>
          <w:rFonts w:ascii="IRNazanin" w:hAnsi="IRNazanin" w:eastAsia="IRNazanin" w:cs="IRNazanin"/>
          <w:lang w:bidi="fa-IR"/>
          <w:color w:val="111111"/>
          <w:sz w:val="28"/>
          <w:szCs w:val="28"/>
          <w:rtl/>
        </w:rPr>
        <w:t xml:space="preserve">3 - مرگ انسان ها و حيات مجدد آنها ، به دست خداوند است .</w:t>
      </w:r>
    </w:p>
    <w:p>
      <w:pPr>
        <w:pStyle w:val="BookText"/>
      </w:pPr>
      <w:r>
        <w:rPr>
          <w:rFonts w:ascii="Amiri" w:hAnsi="Amiri" w:eastAsia="Amiri" w:cs="Amiri"/>
          <w:lang w:bidi="ar-SA"/>
          <w:color w:val="111111"/>
          <w:sz w:val="28"/>
          <w:szCs w:val="28"/>
          <w:rtl/>
        </w:rPr>
        <w:t xml:space="preserve">ثمّ يميتكم ثمّ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- 30 - 50 - 8،12،19</w:t>
      </w:r>
    </w:p>
    <w:p>
      <w:pPr>
        <w:pStyle w:val="BookText"/>
      </w:pPr>
      <w:r>
        <w:rPr>
          <w:rFonts w:ascii="IRNazanin" w:hAnsi="IRNazanin" w:eastAsia="IRNazanin" w:cs="IRNazanin"/>
          <w:lang w:bidi="fa-IR"/>
          <w:color w:val="111111"/>
          <w:sz w:val="28"/>
          <w:szCs w:val="28"/>
          <w:rtl/>
        </w:rPr>
        <w:t xml:space="preserve">8 - احياى مجدد زمين مرده با باران ، نشانه اى گويا بر توان مندى خداوند در بازآفرينى انسان ها ، در قيامت است .</w:t>
      </w:r>
    </w:p>
    <w:p>
      <w:pPr>
        <w:pStyle w:val="BookText"/>
      </w:pPr>
      <w:r>
        <w:rPr>
          <w:rFonts w:ascii="Amiri" w:hAnsi="Amiri" w:eastAsia="Amiri" w:cs="Amiri"/>
          <w:lang w:bidi="ar-SA"/>
          <w:color w:val="111111"/>
          <w:sz w:val="28"/>
          <w:szCs w:val="28"/>
          <w:rtl/>
        </w:rPr>
        <w:t xml:space="preserve">يحى الأرض بعد موتها إنّ ذلك لمحى الموتى</w:t>
      </w:r>
    </w:p>
    <w:p>
      <w:pPr>
        <w:pStyle w:val="BookText"/>
      </w:pPr>
      <w:r>
        <w:rPr>
          <w:rFonts w:ascii="Amiri" w:hAnsi="Amiri" w:eastAsia="Amiri" w:cs="Amiri"/>
          <w:lang w:bidi="ar-SA"/>
          <w:color w:val="111111"/>
          <w:sz w:val="28"/>
          <w:szCs w:val="28"/>
          <w:rtl/>
        </w:rPr>
        <w:t xml:space="preserve">12 - بازآفرينى انسان ها در قيامت ، ناشى از رحمت خداوند است .</w:t>
      </w:r>
    </w:p>
    <w:p>
      <w:pPr>
        <w:pStyle w:val="BookText"/>
      </w:pPr>
      <w:r>
        <w:rPr>
          <w:rFonts w:ascii="Amiri" w:hAnsi="Amiri" w:eastAsia="Amiri" w:cs="Amiri"/>
          <w:lang w:bidi="ar-SA"/>
          <w:color w:val="111111"/>
          <w:sz w:val="28"/>
          <w:szCs w:val="28"/>
          <w:rtl/>
        </w:rPr>
        <w:t xml:space="preserve">إلى ءاثر رحمت اللّه كيف يحى الأرض بعد موتهاإنّ ذلك لمحى الموتى</w:t>
      </w:r>
    </w:p>
    <w:p>
      <w:pPr>
        <w:pStyle w:val="BookText"/>
      </w:pPr>
      <w:r>
        <w:rPr>
          <w:rFonts w:ascii="Amiri" w:hAnsi="Amiri" w:eastAsia="Amiri" w:cs="Amiri"/>
          <w:lang w:bidi="ar-SA"/>
          <w:color w:val="111111"/>
          <w:sz w:val="28"/>
          <w:szCs w:val="28"/>
          <w:rtl/>
        </w:rPr>
        <w:t xml:space="preserve">19 - بازآفرينى انسان ها در قيامت ، برخاسته از قدرت مطلق خداوند است .</w:t>
      </w:r>
    </w:p>
    <w:p>
      <w:pPr>
        <w:pStyle w:val="BookText"/>
      </w:pPr>
      <w:r>
        <w:rPr>
          <w:rFonts w:ascii="Amiri" w:hAnsi="Amiri" w:eastAsia="Amiri" w:cs="Amiri"/>
          <w:lang w:bidi="ar-SA"/>
          <w:color w:val="111111"/>
          <w:sz w:val="28"/>
          <w:szCs w:val="28"/>
          <w:rtl/>
        </w:rPr>
        <w:t xml:space="preserve">إنّ ذلك لمحى الموتى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- 31 - 28 - 4</w:t>
      </w:r>
    </w:p>
    <w:p>
      <w:pPr>
        <w:pStyle w:val="BookText"/>
      </w:pPr>
      <w:r>
        <w:rPr>
          <w:rFonts w:ascii="IRNazanin" w:hAnsi="IRNazanin" w:eastAsia="IRNazanin" w:cs="IRNazanin"/>
          <w:lang w:bidi="fa-IR"/>
          <w:color w:val="111111"/>
          <w:sz w:val="28"/>
          <w:szCs w:val="28"/>
          <w:rtl/>
        </w:rPr>
        <w:t xml:space="preserve">4 - انسان ها ، پس از مرگ ، از جانب خداوند مجدداً زنده خواهند شد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Heading3"/>
      </w:pPr>
      <w:bookmarkStart w:id="1612" w:name="_Toc1175"/>
      <w:r>
        <w:t>287- منشأ معاد انسان ها</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- 30 - 11 - 1</w:t>
      </w:r>
    </w:p>
    <w:p>
      <w:pPr>
        <w:pStyle w:val="BookText"/>
      </w:pPr>
      <w:r>
        <w:rPr>
          <w:rFonts w:ascii="IRNazanin" w:hAnsi="IRNazanin" w:eastAsia="IRNazanin" w:cs="IRNazanin"/>
          <w:lang w:bidi="fa-IR"/>
          <w:color w:val="111111"/>
          <w:sz w:val="28"/>
          <w:szCs w:val="28"/>
          <w:rtl/>
        </w:rPr>
        <w:t xml:space="preserve">1 - خداوند ، آغازكننده آفرينش انسان و بازآفريننده او پس از مرگ است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7" w:name="pg6838_61290"/>
    <w:bookmarkEnd w:id="427"/>
    <w:p>
      <w:pPr>
        <w:pStyle w:val="BookText"/>
      </w:pPr>
      <w:r>
        <w:rPr>
          <w:rFonts w:ascii="Amiri" w:hAnsi="Amiri" w:eastAsia="Amiri" w:cs="Amiri"/>
          <w:lang w:bidi="ar-SA"/>
          <w:color w:val="111111"/>
          <w:sz w:val="28"/>
          <w:szCs w:val="28"/>
          <w:rtl/>
        </w:rPr>
        <w:t xml:space="preserve">اللّه يبدؤا الخلق ثمّ يعيده</w:t>
      </w:r>
    </w:p>
    <w:p>
      <w:pPr>
        <w:pStyle w:val="BookText"/>
      </w:pPr>
      <w:r>
        <w:rPr>
          <w:rFonts w:ascii="Amiri" w:hAnsi="Amiri" w:eastAsia="Amiri" w:cs="Amiri"/>
          <w:lang w:bidi="ar-SA"/>
          <w:color w:val="111111"/>
          <w:sz w:val="28"/>
          <w:szCs w:val="28"/>
          <w:rtl/>
        </w:rPr>
        <w:t xml:space="preserve">«ال» در «الخلق» عهد است و مراد از آن به قرينه «ترجعون» انسان هايند.</w:t>
      </w:r>
    </w:p>
    <w:p>
      <w:pPr>
        <w:pStyle w:val="Heading3"/>
      </w:pPr>
      <w:bookmarkStart w:id="1613" w:name="_Toc1176"/>
      <w:r>
        <w:t>288- موانع تكذيب معاد</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- 56 - 57 - 2</w:t>
      </w:r>
    </w:p>
    <w:p>
      <w:pPr>
        <w:pStyle w:val="BookText"/>
      </w:pPr>
      <w:r>
        <w:rPr>
          <w:rFonts w:ascii="IRNazanin" w:hAnsi="IRNazanin" w:eastAsia="IRNazanin" w:cs="IRNazanin"/>
          <w:lang w:bidi="fa-IR"/>
          <w:color w:val="111111"/>
          <w:sz w:val="28"/>
          <w:szCs w:val="28"/>
          <w:rtl/>
        </w:rPr>
        <w:t xml:space="preserve">2 - اعتقاد به خالقيت خداوند ، ناسازگار با تكذيب معاد</w:t>
      </w:r>
    </w:p>
    <w:p>
      <w:pPr>
        <w:pStyle w:val="BookText"/>
      </w:pPr>
      <w:r>
        <w:rPr>
          <w:rFonts w:ascii="Amiri" w:hAnsi="Amiri" w:eastAsia="Amiri" w:cs="Amiri"/>
          <w:lang w:bidi="ar-SA"/>
          <w:color w:val="111111"/>
          <w:sz w:val="28"/>
          <w:szCs w:val="28"/>
          <w:rtl/>
        </w:rPr>
        <w:t xml:space="preserve">نحن خلقنكم فلولا تصدّقون</w:t>
      </w:r>
    </w:p>
    <w:p>
      <w:pPr>
        <w:pStyle w:val="BookText"/>
      </w:pPr>
      <w:r>
        <w:rPr>
          <w:rFonts w:ascii="IRNazanin" w:hAnsi="IRNazanin" w:eastAsia="IRNazanin" w:cs="IRNazanin"/>
          <w:lang w:bidi="fa-IR"/>
          <w:color w:val="111111"/>
          <w:sz w:val="28"/>
          <w:szCs w:val="28"/>
          <w:rtl/>
        </w:rPr>
        <w:t xml:space="preserve">آيه شريفه درصدد اثبات معاد است. به اين صورت كه اگر قبول داريد كه ما شما را آفريده ايم، پس بايد بپذيريد كه مى توانيم بار ديگر پس از مرگ شما را زنده كنيم. بنابراين راهى براى تكذيب رستاخيز - كه پيامبران ما از آن خبر داده اند - 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- 79 - 26 - 6</w:t>
      </w:r>
    </w:p>
    <w:p>
      <w:pPr>
        <w:pStyle w:val="BookText"/>
      </w:pPr>
      <w:r>
        <w:rPr>
          <w:rFonts w:ascii="IRNazanin" w:hAnsi="IRNazanin" w:eastAsia="IRNazanin" w:cs="IRNazanin"/>
          <w:lang w:bidi="fa-IR"/>
          <w:color w:val="111111"/>
          <w:sz w:val="28"/>
          <w:szCs w:val="28"/>
          <w:rtl/>
        </w:rPr>
        <w:t xml:space="preserve">6 - ترس از خداوند و نگرانى از فرجام خويش ، پرهيز دهنده انسان از انكار معاد و باز دارنده او از طغيان گرى و رويارويى با پيامبران</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عبرت گرفتن از داستان فرعون، به معناى دورى از رفتار و عقايد او است كه در آيات قبل نمونه هاى آن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- 90 - 5 - 7</w:t>
      </w:r>
    </w:p>
    <w:p>
      <w:pPr>
        <w:pStyle w:val="BookText"/>
      </w:pPr>
      <w:r>
        <w:rPr>
          <w:rFonts w:ascii="Amiri" w:hAnsi="Amiri" w:eastAsia="Amiri" w:cs="Amiri"/>
          <w:lang w:bidi="ar-SA"/>
          <w:color w:val="111111"/>
          <w:sz w:val="28"/>
          <w:szCs w:val="28"/>
          <w:rtl/>
        </w:rPr>
        <w:t xml:space="preserve">7 - توجه به عجز انسان در برابر قدرت خداوند ، مانع انكار معاد</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جمله «أهلكت مالاً لبداً» (در آيه بعد)، مى تواند حاكى از آن باشد كه گوينده آن، به اين دليل انفاق ها را اتلاف مال مى داند كه منكر پاداش پس از مرگ است. در اين صورت آيه شريفه، ريشه آن پندار را مى زند و مى گويد: مگر انسان گمان مى كند كه كسى قادر نيست او را حيات بخشيده و به او پاداش دهد كه مى گويد: انفاق هايم مايه اتلاف اموالم شد؟ آرى خداوند بر اعاده او قدرتمند است; گرچه انفاق هاى چنين شخصى در آن روز پاداشى نخواهد داشت.</w:t>
      </w:r>
    </w:p>
    <w:p>
      <w:pPr>
        <w:pStyle w:val="Heading3"/>
      </w:pPr>
      <w:bookmarkStart w:id="1614" w:name="_Toc1177"/>
      <w:r>
        <w:t>289- موانع شك در معاد</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- 45 - 27 - 4</w:t>
      </w:r>
    </w:p>
    <w:p>
      <w:pPr>
        <w:pStyle w:val="BookText"/>
      </w:pPr>
      <w:r>
        <w:rPr>
          <w:rFonts w:ascii="IRNazanin" w:hAnsi="IRNazanin" w:eastAsia="IRNazanin" w:cs="IRNazanin"/>
          <w:lang w:bidi="fa-IR"/>
          <w:color w:val="111111"/>
          <w:sz w:val="28"/>
          <w:szCs w:val="28"/>
          <w:rtl/>
        </w:rPr>
        <w:t xml:space="preserve">4 - شناخت حاكميت مطلق خداوند بر هستى و توجه به آن ، زداينده هرگونه شك و ترديد درباره امكان معاد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28" w:name="pg6838_61293"/>
    <w:bookmarkEnd w:id="428"/>
    <w:p>
      <w:pPr>
        <w:pStyle w:val="BookText"/>
      </w:pPr>
      <w:r>
        <w:rPr>
          <w:rFonts w:ascii="Amiri" w:hAnsi="Amiri" w:eastAsia="Amiri" w:cs="Amiri"/>
          <w:lang w:bidi="ar-SA"/>
          <w:color w:val="111111"/>
          <w:sz w:val="28"/>
          <w:szCs w:val="28"/>
          <w:rtl/>
        </w:rPr>
        <w:t xml:space="preserve">لاريب فيه و لكنّ أكثر الناس لايعلمون . و للّه ملك السموت و الأرض و يوم تقوم ال</w:t>
      </w:r>
    </w:p>
    <w:p>
      <w:pPr>
        <w:pStyle w:val="BookText"/>
      </w:pPr>
      <w:r>
        <w:rPr>
          <w:rFonts w:ascii="IRNazanin" w:hAnsi="IRNazanin" w:eastAsia="IRNazanin" w:cs="IRNazanin"/>
          <w:lang w:bidi="fa-IR"/>
          <w:color w:val="111111"/>
          <w:sz w:val="28"/>
          <w:szCs w:val="28"/>
          <w:rtl/>
        </w:rPr>
        <w:t xml:space="preserve">تذكر به حاكميت مطلق خداوند - پس از بيان «أكثر الناس لايعلمون» - مى تواند در مقام آگاه ساختن انسان و ارائه طريق درك حقيقت به او باشد.</w:t>
      </w:r>
    </w:p>
    <w:p>
      <w:pPr>
        <w:pStyle w:val="Heading3"/>
      </w:pPr>
      <w:bookmarkStart w:id="1615" w:name="_Toc1178"/>
      <w:r>
        <w:t>290- مؤمنان به معاد در دوران اصحاب كهف</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- 18 - 21 - 19</w:t>
      </w:r>
    </w:p>
    <w:p>
      <w:pPr>
        <w:pStyle w:val="BookText"/>
      </w:pPr>
      <w:r>
        <w:rPr>
          <w:rFonts w:ascii="IRNazanin" w:hAnsi="IRNazanin" w:eastAsia="IRNazanin" w:cs="IRNazanin"/>
          <w:lang w:bidi="fa-IR"/>
          <w:color w:val="111111"/>
          <w:sz w:val="28"/>
          <w:szCs w:val="28"/>
          <w:rtl/>
        </w:rPr>
        <w:t xml:space="preserve">19- برخى از ساكنان شهر مسكونى اصحاب كهف ، به هنگام بيدار شدن آنان ، به حقانيّت معاد معتقد بودند .</w:t>
      </w:r>
    </w:p>
    <w:p>
      <w:pPr>
        <w:pStyle w:val="BookText"/>
      </w:pPr>
      <w:r>
        <w:rPr>
          <w:rFonts w:ascii="Amiri" w:hAnsi="Amiri" w:eastAsia="Amiri" w:cs="Amiri"/>
          <w:lang w:bidi="ar-SA"/>
          <w:color w:val="111111"/>
          <w:sz w:val="28"/>
          <w:szCs w:val="28"/>
          <w:rtl/>
        </w:rPr>
        <w:t xml:space="preserve">أعثرنا عليهم . .. إذ يتنزعون بينهم أمرهم</w:t>
      </w:r>
    </w:p>
    <w:p>
      <w:pPr>
        <w:pStyle w:val="Heading3"/>
      </w:pPr>
      <w:bookmarkStart w:id="1616" w:name="_Toc1179"/>
      <w:r>
        <w:t>291- مهلت به مكذبان معاد</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- 68 - 45 - 5</w:t>
      </w:r>
    </w:p>
    <w:p>
      <w:pPr>
        <w:pStyle w:val="BookText"/>
      </w:pPr>
      <w:r>
        <w:rPr>
          <w:rFonts w:ascii="IRNazanin" w:hAnsi="IRNazanin" w:eastAsia="IRNazanin" w:cs="IRNazanin"/>
          <w:lang w:bidi="fa-IR"/>
          <w:color w:val="111111"/>
          <w:sz w:val="28"/>
          <w:szCs w:val="28"/>
          <w:rtl/>
        </w:rPr>
        <w:t xml:space="preserve">5 - مهلت دادن به تكذيب گران ، جلوه كيد و تدبير خداوند عليه آنان است .</w:t>
      </w:r>
    </w:p>
    <w:p>
      <w:pPr>
        <w:pStyle w:val="BookText"/>
      </w:pPr>
      <w:r>
        <w:rPr>
          <w:rFonts w:ascii="Amiri" w:hAnsi="Amiri" w:eastAsia="Amiri" w:cs="Amiri"/>
          <w:lang w:bidi="ar-SA"/>
          <w:color w:val="111111"/>
          <w:sz w:val="28"/>
          <w:szCs w:val="28"/>
          <w:rtl/>
        </w:rPr>
        <w:t xml:space="preserve">إنّ كيدى متين</w:t>
      </w:r>
    </w:p>
    <w:p>
      <w:pPr>
        <w:pStyle w:val="BookText"/>
      </w:pPr>
      <w:r>
        <w:rPr>
          <w:rFonts w:ascii="IRNazanin" w:hAnsi="IRNazanin" w:eastAsia="IRNazanin" w:cs="IRNazanin"/>
          <w:lang w:bidi="fa-IR"/>
          <w:color w:val="111111"/>
          <w:sz w:val="28"/>
          <w:szCs w:val="28"/>
          <w:rtl/>
        </w:rPr>
        <w:t xml:space="preserve">جمله «إنّ كيدى متين» در مقام تعليل براى «أُملى لهم» است; يعنى، مهلت دادن ما به كافران، چنين است كه ما كيد و تدبيرى متين و استوار درباره آنان انديشيده ايم و اين مهلت، جلوه همين تدبير است.</w:t>
      </w:r>
    </w:p>
    <w:p>
      <w:pPr>
        <w:pStyle w:val="Heading3"/>
      </w:pPr>
      <w:bookmarkStart w:id="1617" w:name="_Toc1180"/>
      <w:r>
        <w:t>292- ميعاد اخروى مكذبان معاد</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- 44 - 40 - 1</w:t>
      </w:r>
    </w:p>
    <w:p>
      <w:pPr>
        <w:pStyle w:val="BookText"/>
      </w:pPr>
      <w:r>
        <w:rPr>
          <w:rFonts w:ascii="IRNazanin" w:hAnsi="IRNazanin" w:eastAsia="IRNazanin" w:cs="IRNazanin"/>
          <w:lang w:bidi="fa-IR"/>
          <w:color w:val="111111"/>
          <w:sz w:val="28"/>
          <w:szCs w:val="28"/>
          <w:rtl/>
        </w:rPr>
        <w:t xml:space="preserve">1- روز قيامت ، ميعاد و وعده گاه تمامى مجرمان و منكران معاد</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مرجع ضمير در «ميقاتهم» مجرمان و منكران معاد باشد; همچون قوم «تبّع» كه در آيات پيشين به آنها اشاره شد.</w:t>
      </w:r>
    </w:p>
    <w:p>
      <w:pPr>
        <w:pStyle w:val="Heading3"/>
      </w:pPr>
      <w:bookmarkStart w:id="1618" w:name="_Toc1181"/>
      <w:r>
        <w:t>293- نامه عمل مكذبان معاد</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29" w:name="pg6838_61296"/>
    <w:bookmarkEnd w:id="429"/>
    <w:p>
      <w:pPr>
        <w:pStyle w:val="BookText"/>
      </w:pPr>
      <w:r>
        <w:rPr>
          <w:rFonts w:ascii="IRNazanin" w:hAnsi="IRNazanin" w:eastAsia="IRNazanin" w:cs="IRNazanin"/>
          <w:lang w:bidi="fa-IR"/>
          <w:color w:val="111111"/>
          <w:sz w:val="28"/>
          <w:szCs w:val="28"/>
          <w:rtl/>
        </w:rPr>
        <w:t xml:space="preserve">20 - انشقاق - 84 - 23 - 4</w:t>
      </w:r>
    </w:p>
    <w:p>
      <w:pPr>
        <w:pStyle w:val="BookText"/>
      </w:pPr>
      <w:r>
        <w:rPr>
          <w:rFonts w:ascii="IRNazanin" w:hAnsi="IRNazanin" w:eastAsia="IRNazanin" w:cs="IRNazanin"/>
          <w:lang w:bidi="fa-IR"/>
          <w:color w:val="111111"/>
          <w:sz w:val="28"/>
          <w:szCs w:val="28"/>
          <w:rtl/>
        </w:rPr>
        <w:t xml:space="preserve">4 - تكذيب كنندگان قرآن و منكران معاد ، خود رقم زننده نامه عمل خويش اند و كردار ناپسند خود را در آن ذخيره مى سازند .</w:t>
      </w:r>
    </w:p>
    <w:p>
      <w:pPr>
        <w:pStyle w:val="BookText"/>
      </w:pPr>
      <w:r>
        <w:rPr>
          <w:rFonts w:ascii="Amiri" w:hAnsi="Amiri" w:eastAsia="Amiri" w:cs="Amiri"/>
          <w:lang w:bidi="ar-SA"/>
          <w:color w:val="111111"/>
          <w:sz w:val="28"/>
          <w:szCs w:val="28"/>
          <w:rtl/>
        </w:rPr>
        <w:t xml:space="preserve">بمايوعون</w:t>
      </w:r>
    </w:p>
    <w:p>
      <w:pPr>
        <w:pStyle w:val="BookText"/>
      </w:pPr>
      <w:r>
        <w:rPr>
          <w:rFonts w:ascii="IRNazanin" w:hAnsi="IRNazanin" w:eastAsia="IRNazanin" w:cs="IRNazanin"/>
          <w:lang w:bidi="fa-IR"/>
          <w:color w:val="111111"/>
          <w:sz w:val="28"/>
          <w:szCs w:val="28"/>
          <w:rtl/>
        </w:rPr>
        <w:t xml:space="preserve">به قرينه آيات پيشين - كه درباره نامه هاى اعمال بود - مى توان گفت: مراد از «وعاء» در «يوعون»، همان نامه عمل است كه منكران معاد آن را ظرف كردار خود ساخته اند.</w:t>
      </w:r>
    </w:p>
    <w:p>
      <w:pPr>
        <w:pStyle w:val="Heading3"/>
      </w:pPr>
      <w:bookmarkStart w:id="1619" w:name="_Toc1182"/>
      <w:r>
        <w:t>294- نزديكى معاد</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- 78 - 4 - 4</w:t>
      </w:r>
    </w:p>
    <w:p>
      <w:pPr>
        <w:pStyle w:val="BookText"/>
      </w:pPr>
      <w:r>
        <w:rPr>
          <w:rFonts w:ascii="IRNazanin" w:hAnsi="IRNazanin" w:eastAsia="IRNazanin" w:cs="IRNazanin"/>
          <w:lang w:bidi="fa-IR"/>
          <w:color w:val="111111"/>
          <w:sz w:val="28"/>
          <w:szCs w:val="28"/>
          <w:rtl/>
        </w:rPr>
        <w:t xml:space="preserve">4 - معاد و بر پايى جهان آخرت ، نزديك است .</w:t>
      </w:r>
    </w:p>
    <w:p>
      <w:pPr>
        <w:pStyle w:val="BookText"/>
      </w:pPr>
      <w:r>
        <w:rPr>
          <w:rFonts w:ascii="Amiri" w:hAnsi="Amiri" w:eastAsia="Amiri" w:cs="Amiri"/>
          <w:lang w:bidi="ar-SA"/>
          <w:color w:val="111111"/>
          <w:sz w:val="28"/>
          <w:szCs w:val="28"/>
          <w:rtl/>
        </w:rPr>
        <w:t xml:space="preserve">كلاّ سيعلمون</w:t>
      </w:r>
    </w:p>
    <w:p>
      <w:pPr>
        <w:pStyle w:val="Heading3"/>
      </w:pPr>
      <w:bookmarkStart w:id="1620" w:name="_Toc1183"/>
      <w:r>
        <w:t>295- نشانه هاى معاد</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- 50 - 11 - 11</w:t>
      </w:r>
    </w:p>
    <w:p>
      <w:pPr>
        <w:pStyle w:val="BookText"/>
      </w:pPr>
      <w:r>
        <w:rPr>
          <w:rFonts w:ascii="Amiri" w:hAnsi="Amiri" w:eastAsia="Amiri" w:cs="Amiri"/>
          <w:lang w:bidi="ar-SA"/>
          <w:color w:val="111111"/>
          <w:sz w:val="28"/>
          <w:szCs w:val="28"/>
          <w:rtl/>
        </w:rPr>
        <w:t xml:space="preserve">11- توجّه به علم و قدرت الهى و نمود هاى رستاخيز در طبيعت ، زداينده هر شك در امكان معاد</w:t>
      </w:r>
    </w:p>
    <w:p>
      <w:pPr>
        <w:pStyle w:val="BookText"/>
      </w:pPr>
      <w:r>
        <w:rPr>
          <w:rFonts w:ascii="Amiri" w:hAnsi="Amiri" w:eastAsia="Amiri" w:cs="Amiri"/>
          <w:lang w:bidi="ar-SA"/>
          <w:color w:val="111111"/>
          <w:sz w:val="28"/>
          <w:szCs w:val="28"/>
          <w:rtl/>
        </w:rPr>
        <w:t xml:space="preserve">قد علمنا ما تنقص الأرض منهم . .. أفلم ينظروا إلى السماء فوقهم كيف بنينها ... و</w:t>
      </w:r>
    </w:p>
    <w:p>
      <w:pPr>
        <w:pStyle w:val="BookText"/>
      </w:pPr>
      <w:r>
        <w:rPr>
          <w:rFonts w:ascii="IRNazanin" w:hAnsi="IRNazanin" w:eastAsia="IRNazanin" w:cs="IRNazanin"/>
          <w:lang w:bidi="fa-IR"/>
          <w:color w:val="111111"/>
          <w:sz w:val="28"/>
          <w:szCs w:val="28"/>
          <w:rtl/>
        </w:rPr>
        <w:t xml:space="preserve">خداوند در پاسخ به شبهات منكران معاد، در اين آيات به سه نكته اشاره كرده است: 1- علم، 2- قدرت، 3نمودهاى رستاخيز در طبيعت.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- 86 - 12 - 5</w:t>
      </w:r>
    </w:p>
    <w:p>
      <w:pPr>
        <w:pStyle w:val="BookText"/>
      </w:pPr>
      <w:r>
        <w:rPr>
          <w:rFonts w:ascii="IRNazanin" w:hAnsi="IRNazanin" w:eastAsia="IRNazanin" w:cs="IRNazanin"/>
          <w:lang w:bidi="fa-IR"/>
          <w:color w:val="111111"/>
          <w:sz w:val="28"/>
          <w:szCs w:val="28"/>
          <w:rtl/>
        </w:rPr>
        <w:t xml:space="preserve">5 - بازگشت هاى مكرر نزولات آسمانى و رويش گياهان از دل زمين ، از نشانه هاى امكان معاد است .</w:t>
      </w:r>
    </w:p>
    <w:p>
      <w:pPr>
        <w:pStyle w:val="BookText"/>
      </w:pPr>
      <w:r>
        <w:rPr>
          <w:rFonts w:ascii="IRNazanin" w:hAnsi="IRNazanin" w:eastAsia="IRNazanin" w:cs="IRNazanin"/>
          <w:lang w:bidi="fa-IR"/>
          <w:color w:val="111111"/>
          <w:sz w:val="28"/>
          <w:szCs w:val="28"/>
          <w:rtl/>
        </w:rPr>
        <w:t xml:space="preserve">ذات الرجع . .. ذات الصدع</w:t>
      </w:r>
    </w:p>
    <w:p>
      <w:pPr>
        <w:pStyle w:val="BookText"/>
      </w:pPr>
      <w:r>
        <w:rPr>
          <w:rFonts w:ascii="Amiri" w:hAnsi="Amiri" w:eastAsia="Amiri" w:cs="Amiri"/>
          <w:lang w:bidi="ar-SA"/>
          <w:color w:val="111111"/>
          <w:sz w:val="28"/>
          <w:szCs w:val="28"/>
          <w:rtl/>
        </w:rPr>
        <w:t xml:space="preserve">توصيف آسمان و زمين به اوصاف ياد شده - در سياق آيات معاد - به همسانى آن اوصاف، با اعاده انسان در آخرت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- 88 - 17 - 7</w:t>
      </w:r>
    </w:p>
    <w:p>
      <w:pPr>
        <w:pStyle w:val="BookText"/>
      </w:pPr>
      <w:r>
        <w:rPr>
          <w:rFonts w:ascii="IRNazanin" w:hAnsi="IRNazanin" w:eastAsia="IRNazanin" w:cs="IRNazanin"/>
          <w:lang w:bidi="fa-IR"/>
          <w:color w:val="111111"/>
          <w:sz w:val="28"/>
          <w:szCs w:val="28"/>
          <w:rtl/>
        </w:rPr>
        <w:t xml:space="preserve">7 - آفرينش شتر ، با ويژگى هاى برجسته آن ، نشان قدرت خداوند بر اعاده انسان ها است .</w:t>
      </w:r>
    </w:p>
    <w:p>
      <w:pPr>
        <w:pStyle w:val="BookText"/>
      </w:pPr>
      <w:r>
        <w:rPr>
          <w:rFonts w:ascii="Amiri" w:hAnsi="Amiri" w:eastAsia="Amiri" w:cs="Amiri"/>
          <w:lang w:bidi="ar-SA"/>
          <w:color w:val="111111"/>
          <w:sz w:val="28"/>
          <w:szCs w:val="28"/>
          <w:rtl/>
        </w:rPr>
        <w:t xml:space="preserve">أفلاينظرون إلى الإبل كيف خلقت</w:t>
      </w:r>
    </w:p>
    <w:p>
      <w:pPr>
        <w:pStyle w:val="BookText"/>
      </w:pPr>
      <w:r>
        <w:rPr>
          <w:rFonts w:ascii="Amiri" w:hAnsi="Amiri" w:eastAsia="Amiri" w:cs="Amiri"/>
          <w:lang w:bidi="ar-SA"/>
          <w:color w:val="111111"/>
          <w:sz w:val="28"/>
          <w:szCs w:val="28"/>
          <w:rtl/>
        </w:rPr>
        <w:t xml:space="preserve">با توجّه به اين كه آغاز سوره با ياد قيامت شروع شده، اين آيات نيز ناظر به معاد و امكان آن خواهد بود.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30" w:name="pg6838_61299"/>
    <w:bookmarkEnd w:id="430"/>
    <w:p>
      <w:pPr>
        <w:pStyle w:val="Heading3"/>
      </w:pPr>
      <w:bookmarkStart w:id="1621" w:name="_Toc1184"/>
      <w:r>
        <w:t>296- نقش معاد</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- 23 - 116 - 4</w:t>
      </w:r>
    </w:p>
    <w:p>
      <w:pPr>
        <w:pStyle w:val="BookText"/>
      </w:pPr>
      <w:r>
        <w:rPr>
          <w:rFonts w:ascii="Amiri" w:hAnsi="Amiri" w:eastAsia="Amiri" w:cs="Amiri"/>
          <w:lang w:bidi="ar-SA"/>
          <w:color w:val="111111"/>
          <w:sz w:val="28"/>
          <w:szCs w:val="28"/>
          <w:rtl/>
        </w:rPr>
        <w:t xml:space="preserve">4 - وجود معاد ، لازمه فرمان روايى مطلق و حاكميت به حق خدا</w:t>
      </w:r>
    </w:p>
    <w:p>
      <w:pPr>
        <w:pStyle w:val="BookText"/>
      </w:pPr>
      <w:r>
        <w:rPr>
          <w:rFonts w:ascii="Amiri" w:hAnsi="Amiri" w:eastAsia="Amiri" w:cs="Amiri"/>
          <w:lang w:bidi="ar-SA"/>
          <w:color w:val="111111"/>
          <w:sz w:val="28"/>
          <w:szCs w:val="28"/>
          <w:rtl/>
        </w:rPr>
        <w:t xml:space="preserve">أفحسبتم . .. و أنّكم إلينا لاترجعون . فتعلى اللّه الملك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- 32 - 10 - 11</w:t>
      </w:r>
    </w:p>
    <w:p>
      <w:pPr>
        <w:pStyle w:val="BookText"/>
      </w:pPr>
      <w:r>
        <w:rPr>
          <w:rFonts w:ascii="IRNazanin" w:hAnsi="IRNazanin" w:eastAsia="IRNazanin" w:cs="IRNazanin"/>
          <w:lang w:bidi="fa-IR"/>
          <w:color w:val="111111"/>
          <w:sz w:val="28"/>
          <w:szCs w:val="28"/>
          <w:rtl/>
        </w:rPr>
        <w:t xml:space="preserve">11 - معاد ، عرصه رجوع و حضور در محضر خدا است .</w:t>
      </w:r>
    </w:p>
    <w:p>
      <w:pPr>
        <w:pStyle w:val="BookText"/>
      </w:pPr>
      <w:r>
        <w:rPr>
          <w:rFonts w:ascii="Amiri" w:hAnsi="Amiri" w:eastAsia="Amiri" w:cs="Amiri"/>
          <w:lang w:bidi="ar-SA"/>
          <w:color w:val="111111"/>
          <w:sz w:val="28"/>
          <w:szCs w:val="28"/>
          <w:rtl/>
        </w:rPr>
        <w:t xml:space="preserve">أءنّا لفى خلق جديد بل هم بلقاء ربّهم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- 78 - 8 - 6</w:t>
      </w:r>
    </w:p>
    <w:p>
      <w:pPr>
        <w:pStyle w:val="BookText"/>
      </w:pPr>
      <w:r>
        <w:rPr>
          <w:rFonts w:ascii="IRNazanin" w:hAnsi="IRNazanin" w:eastAsia="IRNazanin" w:cs="IRNazanin"/>
          <w:lang w:bidi="fa-IR"/>
          <w:color w:val="111111"/>
          <w:sz w:val="28"/>
          <w:szCs w:val="28"/>
          <w:rtl/>
        </w:rPr>
        <w:t xml:space="preserve">6 - رسيدن انسان به هدف آفرينشِ خود ، در گرو معاد او است .</w:t>
      </w:r>
    </w:p>
    <w:p>
      <w:pPr>
        <w:pStyle w:val="BookText"/>
      </w:pPr>
      <w:r>
        <w:rPr>
          <w:rFonts w:ascii="Amiri" w:hAnsi="Amiri" w:eastAsia="Amiri" w:cs="Amiri"/>
          <w:lang w:bidi="ar-SA"/>
          <w:color w:val="111111"/>
          <w:sz w:val="28"/>
          <w:szCs w:val="28"/>
          <w:rtl/>
        </w:rPr>
        <w:t xml:space="preserve">عن النبأ العظيم . .. و خلقنكم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- 100 - 9 - 4</w:t>
      </w:r>
    </w:p>
    <w:p>
      <w:pPr>
        <w:pStyle w:val="BookText"/>
      </w:pPr>
      <w:r>
        <w:rPr>
          <w:rFonts w:ascii="IRNazanin" w:hAnsi="IRNazanin" w:eastAsia="IRNazanin" w:cs="IRNazanin"/>
          <w:lang w:bidi="fa-IR"/>
          <w:color w:val="111111"/>
          <w:sz w:val="28"/>
          <w:szCs w:val="28"/>
          <w:rtl/>
        </w:rPr>
        <w:t xml:space="preserve">4 - معاد ، تهديدى براى مال دوستان و ناسپاسان</w:t>
      </w:r>
    </w:p>
    <w:p>
      <w:pPr>
        <w:pStyle w:val="BookText"/>
      </w:pPr>
      <w:r>
        <w:rPr>
          <w:rFonts w:ascii="Amiri" w:hAnsi="Amiri" w:eastAsia="Amiri" w:cs="Amiri"/>
          <w:lang w:bidi="ar-SA"/>
          <w:color w:val="111111"/>
          <w:sz w:val="28"/>
          <w:szCs w:val="28"/>
          <w:rtl/>
        </w:rPr>
        <w:t xml:space="preserve">لكنود . .. لحبّ الخير لشديد . أفلايعلم إذا بعثر ما فى القبور</w:t>
      </w:r>
    </w:p>
    <w:p>
      <w:pPr>
        <w:pStyle w:val="Heading3"/>
      </w:pPr>
      <w:bookmarkStart w:id="1622" w:name="_Toc1185"/>
      <w:r>
        <w:t>297- نقش مكذبان معاد</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- 84 - 23 - 4</w:t>
      </w:r>
    </w:p>
    <w:p>
      <w:pPr>
        <w:pStyle w:val="BookText"/>
      </w:pPr>
      <w:r>
        <w:rPr>
          <w:rFonts w:ascii="IRNazanin" w:hAnsi="IRNazanin" w:eastAsia="IRNazanin" w:cs="IRNazanin"/>
          <w:lang w:bidi="fa-IR"/>
          <w:color w:val="111111"/>
          <w:sz w:val="28"/>
          <w:szCs w:val="28"/>
          <w:rtl/>
        </w:rPr>
        <w:t xml:space="preserve">4 - تكذيب كنندگان قرآن و منكران معاد ، خود رقم زننده نامه عمل خويش اند و كردار ناپسند خود را در آن ذخيره مى سازند .</w:t>
      </w:r>
    </w:p>
    <w:p>
      <w:pPr>
        <w:pStyle w:val="BookText"/>
      </w:pPr>
      <w:r>
        <w:rPr>
          <w:rFonts w:ascii="Amiri" w:hAnsi="Amiri" w:eastAsia="Amiri" w:cs="Amiri"/>
          <w:lang w:bidi="ar-SA"/>
          <w:color w:val="111111"/>
          <w:sz w:val="28"/>
          <w:szCs w:val="28"/>
          <w:rtl/>
        </w:rPr>
        <w:t xml:space="preserve">بمايوعون</w:t>
      </w:r>
    </w:p>
    <w:p>
      <w:pPr>
        <w:pStyle w:val="BookText"/>
      </w:pPr>
      <w:r>
        <w:rPr>
          <w:rFonts w:ascii="IRNazanin" w:hAnsi="IRNazanin" w:eastAsia="IRNazanin" w:cs="IRNazanin"/>
          <w:lang w:bidi="fa-IR"/>
          <w:color w:val="111111"/>
          <w:sz w:val="28"/>
          <w:szCs w:val="28"/>
          <w:rtl/>
        </w:rPr>
        <w:t xml:space="preserve">به قرينه آيات پيشين - كه درباره نامه هاى اعمال بود - مى توان گفت: مراد از «وعاء» در «يوعون»، همان نامه عمل است كه منكران معاد آن را ظرف كردار خود ساخته اند.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31" w:name="pg6838_61302"/>
    <w:bookmarkEnd w:id="431"/>
    <w:p>
      <w:pPr>
        <w:pStyle w:val="Heading3"/>
      </w:pPr>
      <w:bookmarkStart w:id="1623" w:name="_Toc1186"/>
      <w:r>
        <w:t>298- نگرانى مكذبان معاد</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- 79 - 9 - 2</w:t>
      </w:r>
    </w:p>
    <w:p>
      <w:pPr>
        <w:pStyle w:val="BookText"/>
      </w:pPr>
      <w:r>
        <w:rPr>
          <w:rFonts w:ascii="IRNazanin" w:hAnsi="IRNazanin" w:eastAsia="IRNazanin" w:cs="IRNazanin"/>
          <w:lang w:bidi="fa-IR"/>
          <w:color w:val="111111"/>
          <w:sz w:val="28"/>
          <w:szCs w:val="28"/>
          <w:rtl/>
        </w:rPr>
        <w:t xml:space="preserve">2 - قيامت ، حادثه اى سنگين و با عظمت و صحنه سايه افكندن نگرانى و ترس بر منكران معاد</w:t>
      </w:r>
    </w:p>
    <w:p>
      <w:pPr>
        <w:pStyle w:val="BookText"/>
      </w:pPr>
      <w:r>
        <w:rPr>
          <w:rFonts w:ascii="Amiri" w:hAnsi="Amiri" w:eastAsia="Amiri" w:cs="Amiri"/>
          <w:lang w:bidi="ar-SA"/>
          <w:color w:val="111111"/>
          <w:sz w:val="28"/>
          <w:szCs w:val="28"/>
          <w:rtl/>
        </w:rPr>
        <w:t xml:space="preserve">أبصرها خشعة</w:t>
      </w:r>
    </w:p>
    <w:p>
      <w:pPr>
        <w:pStyle w:val="BookText"/>
      </w:pPr>
      <w:r>
        <w:rPr>
          <w:rFonts w:ascii="Amiri" w:hAnsi="Amiri" w:eastAsia="Amiri" w:cs="Amiri"/>
          <w:lang w:bidi="ar-SA"/>
          <w:color w:val="111111"/>
          <w:sz w:val="28"/>
          <w:szCs w:val="28"/>
          <w:rtl/>
        </w:rPr>
        <w:t xml:space="preserve">فروتنى و ذلّت منكران معاد در صحنه قيامت، حاكى از عظمت و هول آور بودن آن است.</w:t>
      </w:r>
    </w:p>
    <w:p>
      <w:pPr>
        <w:pStyle w:val="Heading3"/>
      </w:pPr>
      <w:bookmarkStart w:id="1624" w:name="_Toc1187"/>
      <w:r>
        <w:t>299- نهى از استهزاى معاد</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- 78 - 4 - 2</w:t>
      </w:r>
    </w:p>
    <w:p>
      <w:pPr>
        <w:pStyle w:val="BookText"/>
      </w:pPr>
      <w:r>
        <w:rPr>
          <w:rFonts w:ascii="Amiri" w:hAnsi="Amiri" w:eastAsia="Amiri" w:cs="Amiri"/>
          <w:lang w:bidi="ar-SA"/>
          <w:color w:val="111111"/>
          <w:sz w:val="28"/>
          <w:szCs w:val="28"/>
          <w:rtl/>
        </w:rPr>
        <w:t xml:space="preserve">2 - خداوند ، منكران معاد را از شبهه افكنى و استهزا بر حذر ساخته است .</w:t>
      </w:r>
    </w:p>
    <w:p>
      <w:pPr>
        <w:pStyle w:val="BookText"/>
      </w:pPr>
      <w:r>
        <w:rPr>
          <w:rFonts w:ascii="Amiri" w:hAnsi="Amiri" w:eastAsia="Amiri" w:cs="Amiri"/>
          <w:lang w:bidi="ar-SA"/>
          <w:color w:val="111111"/>
          <w:sz w:val="28"/>
          <w:szCs w:val="28"/>
          <w:rtl/>
        </w:rPr>
        <w:t xml:space="preserve">يتساءلون . .. مختلفون . كلاّ سيعلمون</w:t>
      </w:r>
    </w:p>
    <w:p>
      <w:pPr>
        <w:pStyle w:val="Heading3"/>
      </w:pPr>
      <w:bookmarkStart w:id="1625" w:name="_Toc1188"/>
      <w:r>
        <w:t>300- نهى از شبهه افكنى در معاد</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- 78 - 4 - 2</w:t>
      </w:r>
    </w:p>
    <w:p>
      <w:pPr>
        <w:pStyle w:val="BookText"/>
      </w:pPr>
      <w:r>
        <w:rPr>
          <w:rFonts w:ascii="Amiri" w:hAnsi="Amiri" w:eastAsia="Amiri" w:cs="Amiri"/>
          <w:lang w:bidi="ar-SA"/>
          <w:color w:val="111111"/>
          <w:sz w:val="28"/>
          <w:szCs w:val="28"/>
          <w:rtl/>
        </w:rPr>
        <w:t xml:space="preserve">2 - خداوند ، منكران معاد را از شبهه افكنى و استهزا بر حذر ساخته است .</w:t>
      </w:r>
    </w:p>
    <w:p>
      <w:pPr>
        <w:pStyle w:val="BookText"/>
      </w:pPr>
      <w:r>
        <w:rPr>
          <w:rFonts w:ascii="Amiri" w:hAnsi="Amiri" w:eastAsia="Amiri" w:cs="Amiri"/>
          <w:lang w:bidi="ar-SA"/>
          <w:color w:val="111111"/>
          <w:sz w:val="28"/>
          <w:szCs w:val="28"/>
          <w:rtl/>
        </w:rPr>
        <w:t xml:space="preserve">يتساءلون . .. مختلفون . كلاّ سيعلمون</w:t>
      </w:r>
    </w:p>
    <w:p>
      <w:pPr>
        <w:pStyle w:val="Heading3"/>
      </w:pPr>
      <w:bookmarkStart w:id="1626" w:name="_Toc1189"/>
      <w:r>
        <w:t>301- نيات مكذبان معاد</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- 16 - 23 - 4</w:t>
      </w:r>
    </w:p>
    <w:p>
      <w:pPr>
        <w:pStyle w:val="BookText"/>
      </w:pPr>
      <w:r>
        <w:rPr>
          <w:rFonts w:ascii="IRNazanin" w:hAnsi="IRNazanin" w:eastAsia="IRNazanin" w:cs="IRNazanin"/>
          <w:lang w:bidi="fa-IR"/>
          <w:color w:val="111111"/>
          <w:sz w:val="28"/>
          <w:szCs w:val="28"/>
          <w:rtl/>
        </w:rPr>
        <w:t xml:space="preserve">4- آگاهى خداوند از نيّت ها و حالات درونى منكران معاد ، برخاسته از علم غيب اوست .</w:t>
      </w:r>
    </w:p>
    <w:p>
      <w:pPr>
        <w:pStyle w:val="BookText"/>
      </w:pPr>
      <w:r>
        <w:rPr>
          <w:rFonts w:ascii="Amiri" w:hAnsi="Amiri" w:eastAsia="Amiri" w:cs="Amiri"/>
          <w:lang w:bidi="ar-SA"/>
          <w:color w:val="111111"/>
          <w:sz w:val="28"/>
          <w:szCs w:val="28"/>
          <w:rtl/>
        </w:rPr>
        <w:t xml:space="preserve">فالذين لايؤمنون بالأخرة قلوبهم منكرة . .. لاجرم أن الله يعلم ما يسرّون</w:t>
      </w:r>
    </w:p>
    <w:p>
      <w:pPr>
        <w:pStyle w:val="Heading3"/>
      </w:pPr>
      <w:bookmarkStart w:id="1627" w:name="_Toc1190"/>
      <w:r>
        <w:t>302- وسعت قدرت معاد</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32" w:name="pg6838_61305"/>
    <w:bookmarkEnd w:id="432"/>
    <w:p>
      <w:pPr>
        <w:pStyle w:val="BookText"/>
      </w:pPr>
      <w:r>
        <w:rPr>
          <w:rFonts w:ascii="Amiri" w:hAnsi="Amiri" w:eastAsia="Amiri" w:cs="Amiri"/>
          <w:lang w:bidi="ar-SA"/>
          <w:color w:val="111111"/>
          <w:sz w:val="28"/>
          <w:szCs w:val="28"/>
          <w:rtl/>
        </w:rPr>
        <w:t xml:space="preserve">14 - عنكبوت - 29 - 20 - 9</w:t>
      </w:r>
    </w:p>
    <w:p>
      <w:pPr>
        <w:pStyle w:val="BookText"/>
      </w:pPr>
      <w:r>
        <w:rPr>
          <w:rFonts w:ascii="IRNazanin" w:hAnsi="IRNazanin" w:eastAsia="IRNazanin" w:cs="IRNazanin"/>
          <w:lang w:bidi="fa-IR"/>
          <w:color w:val="111111"/>
          <w:sz w:val="28"/>
          <w:szCs w:val="28"/>
          <w:rtl/>
        </w:rPr>
        <w:t xml:space="preserve">9 - خداوند ، بر انجام هر چيزى ، قادر است .</w:t>
      </w:r>
    </w:p>
    <w:p>
      <w:pPr>
        <w:pStyle w:val="BookText"/>
      </w:pPr>
      <w:r>
        <w:rPr>
          <w:rFonts w:ascii="Amiri" w:hAnsi="Amiri" w:eastAsia="Amiri" w:cs="Amiri"/>
          <w:lang w:bidi="ar-SA"/>
          <w:color w:val="111111"/>
          <w:sz w:val="28"/>
          <w:szCs w:val="28"/>
          <w:rtl/>
        </w:rPr>
        <w:t xml:space="preserve">إنّ اللّه على كلّ شىء قدير</w:t>
      </w:r>
    </w:p>
    <w:p>
      <w:pPr>
        <w:pStyle w:val="Heading3"/>
      </w:pPr>
      <w:bookmarkStart w:id="1628" w:name="_Toc1191"/>
      <w:r>
        <w:t>303- وضوح حتميت معاد</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- 78 - 1 - 4</w:t>
      </w:r>
    </w:p>
    <w:p>
      <w:pPr>
        <w:pStyle w:val="BookText"/>
      </w:pPr>
      <w:r>
        <w:rPr>
          <w:rFonts w:ascii="Amiri" w:hAnsi="Amiri" w:eastAsia="Amiri" w:cs="Amiri"/>
          <w:lang w:bidi="ar-SA"/>
          <w:color w:val="111111"/>
          <w:sz w:val="28"/>
          <w:szCs w:val="28"/>
          <w:rtl/>
        </w:rPr>
        <w:t xml:space="preserve">4 - حتمى بودن معاد ، امرى روشن و باور كردن آن بى نياز از تحقيق و بررسى است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- 78 - 4 - 1</w:t>
      </w:r>
    </w:p>
    <w:p>
      <w:pPr>
        <w:pStyle w:val="BookText"/>
      </w:pPr>
      <w:r>
        <w:rPr>
          <w:rFonts w:ascii="IRNazanin" w:hAnsi="IRNazanin" w:eastAsia="IRNazanin" w:cs="IRNazanin"/>
          <w:lang w:bidi="fa-IR"/>
          <w:color w:val="111111"/>
          <w:sz w:val="28"/>
          <w:szCs w:val="28"/>
          <w:rtl/>
        </w:rPr>
        <w:t xml:space="preserve">1 - معاد ، حقيقتى انكارناپذير و غير قابل تشكيك و ترديد</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براى ردع است و انديشه يا گفتارى را كه پيش از آن آمده، تخطئه مى كند، اين كلمه در آيه شريفه بر ناروا بودن تشكيك و اختلاف درباره معاد دلالت دارد.</w:t>
      </w:r>
    </w:p>
    <w:p>
      <w:pPr>
        <w:pStyle w:val="Heading3"/>
      </w:pPr>
      <w:bookmarkStart w:id="1629" w:name="_Toc1192"/>
      <w:r>
        <w:t>304- وضوح دلايل معاد</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- 22 - 7 - 7</w:t>
      </w:r>
    </w:p>
    <w:p>
      <w:pPr>
        <w:pStyle w:val="BookText"/>
      </w:pPr>
      <w:r>
        <w:rPr>
          <w:rFonts w:ascii="IRNazanin" w:hAnsi="IRNazanin" w:eastAsia="IRNazanin" w:cs="IRNazanin"/>
          <w:lang w:bidi="fa-IR"/>
          <w:color w:val="111111"/>
          <w:sz w:val="28"/>
          <w:szCs w:val="28"/>
          <w:rtl/>
        </w:rPr>
        <w:t xml:space="preserve">7 - دلايل و نشانه هاى معاد و رستاخيز ، چنان روشن و گويا است كه هيچ ترديدى در آن باقى نمى گذارد .</w:t>
      </w:r>
    </w:p>
    <w:p>
      <w:pPr>
        <w:pStyle w:val="BookText"/>
      </w:pPr>
      <w:r>
        <w:rPr>
          <w:rFonts w:ascii="Amiri" w:hAnsi="Amiri" w:eastAsia="Amiri" w:cs="Amiri"/>
          <w:lang w:bidi="ar-SA"/>
          <w:color w:val="111111"/>
          <w:sz w:val="28"/>
          <w:szCs w:val="28"/>
          <w:rtl/>
        </w:rPr>
        <w:t xml:space="preserve">و أنّ الساعة ءاتية لاريب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- 45 - 25 - 2</w:t>
      </w:r>
    </w:p>
    <w:p>
      <w:pPr>
        <w:pStyle w:val="BookText"/>
      </w:pPr>
      <w:r>
        <w:rPr>
          <w:rFonts w:ascii="Amiri" w:hAnsi="Amiri" w:eastAsia="Amiri" w:cs="Amiri"/>
          <w:lang w:bidi="ar-SA"/>
          <w:color w:val="111111"/>
          <w:sz w:val="28"/>
          <w:szCs w:val="28"/>
          <w:rtl/>
        </w:rPr>
        <w:t xml:space="preserve">2 - معاد ، داراى دلايل روشن و متعدد</w:t>
      </w:r>
    </w:p>
    <w:p>
      <w:pPr>
        <w:pStyle w:val="BookText"/>
      </w:pPr>
      <w:r>
        <w:rPr>
          <w:rFonts w:ascii="Amiri" w:hAnsi="Amiri" w:eastAsia="Amiri" w:cs="Amiri"/>
          <w:lang w:bidi="ar-SA"/>
          <w:color w:val="111111"/>
          <w:sz w:val="28"/>
          <w:szCs w:val="28"/>
          <w:rtl/>
        </w:rPr>
        <w:t xml:space="preserve">ءايتنا بيّنت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33" w:name="pg6838_61308"/>
    <w:bookmarkEnd w:id="433"/>
    <w:p>
      <w:pPr>
        <w:pStyle w:val="Heading3"/>
      </w:pPr>
      <w:bookmarkStart w:id="1630" w:name="_Toc1193"/>
      <w:r>
        <w:t>305- وعده معاد</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- 10 - 4 - 2</w:t>
      </w:r>
    </w:p>
    <w:p>
      <w:pPr>
        <w:pStyle w:val="BookText"/>
      </w:pPr>
      <w:r>
        <w:rPr>
          <w:rFonts w:ascii="IRNazanin" w:hAnsi="IRNazanin" w:eastAsia="IRNazanin" w:cs="IRNazanin"/>
          <w:lang w:bidi="fa-IR"/>
          <w:color w:val="111111"/>
          <w:sz w:val="28"/>
          <w:szCs w:val="28"/>
          <w:rtl/>
        </w:rPr>
        <w:t xml:space="preserve">2 - معاد و بازگشت انسان ها به سوى خدا ، وعده الهى است .</w:t>
      </w:r>
    </w:p>
    <w:p>
      <w:pPr>
        <w:pStyle w:val="BookText"/>
      </w:pPr>
      <w:r>
        <w:rPr>
          <w:rFonts w:ascii="Amiri" w:hAnsi="Amiri" w:eastAsia="Amiri" w:cs="Amiri"/>
          <w:lang w:bidi="ar-SA"/>
          <w:color w:val="111111"/>
          <w:sz w:val="28"/>
          <w:szCs w:val="28"/>
          <w:rtl/>
        </w:rPr>
        <w:t xml:space="preserve">إليه مرجعكم جميعاً وعد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- 23 - 35 - 3</w:t>
      </w:r>
    </w:p>
    <w:p>
      <w:pPr>
        <w:pStyle w:val="BookText"/>
      </w:pPr>
      <w:r>
        <w:rPr>
          <w:rFonts w:ascii="IRNazanin" w:hAnsi="IRNazanin" w:eastAsia="IRNazanin" w:cs="IRNazanin"/>
          <w:lang w:bidi="fa-IR"/>
          <w:color w:val="111111"/>
          <w:sz w:val="28"/>
          <w:szCs w:val="28"/>
          <w:rtl/>
        </w:rPr>
        <w:t xml:space="preserve">3 - وعده معاد و حيات دوباره انسان ها در قيامت ، يكى ديگر از مهم ترين پيام هاى پيامبر جامعه پس از نوح</w:t>
      </w:r>
    </w:p>
    <w:p>
      <w:pPr>
        <w:pStyle w:val="BookText"/>
      </w:pPr>
      <w:r>
        <w:rPr>
          <w:rFonts w:ascii="Amiri" w:hAnsi="Amiri" w:eastAsia="Amiri" w:cs="Amiri"/>
          <w:lang w:bidi="ar-SA"/>
          <w:color w:val="111111"/>
          <w:sz w:val="28"/>
          <w:szCs w:val="28"/>
          <w:rtl/>
        </w:rPr>
        <w:t xml:space="preserve">أيعدكم . .. و كنتم ترابًا و عظمًا انّكم مخرجون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- 46 - 17 - 18</w:t>
      </w:r>
    </w:p>
    <w:p>
      <w:pPr>
        <w:pStyle w:val="BookText"/>
      </w:pPr>
      <w:r>
        <w:rPr>
          <w:rFonts w:ascii="IRNazanin" w:hAnsi="IRNazanin" w:eastAsia="IRNazanin" w:cs="IRNazanin"/>
          <w:lang w:bidi="fa-IR"/>
          <w:color w:val="111111"/>
          <w:sz w:val="28"/>
          <w:szCs w:val="28"/>
          <w:rtl/>
        </w:rPr>
        <w:t xml:space="preserve">18- وعده اديان الهى به معاد ، وعده اى پيشينه دار و پرسابقه در تاريخ بشر</w:t>
      </w:r>
    </w:p>
    <w:p>
      <w:pPr>
        <w:pStyle w:val="BookText"/>
      </w:pPr>
      <w:r>
        <w:rPr>
          <w:rFonts w:ascii="Amiri" w:hAnsi="Amiri" w:eastAsia="Amiri" w:cs="Amiri"/>
          <w:lang w:bidi="ar-SA"/>
          <w:color w:val="111111"/>
          <w:sz w:val="28"/>
          <w:szCs w:val="28"/>
          <w:rtl/>
        </w:rPr>
        <w:t xml:space="preserve">أتعداننى أن أُخرج . .. فيقول ما هذا إلاّ أسطير الأوّلين</w:t>
      </w:r>
    </w:p>
    <w:p>
      <w:pPr>
        <w:pStyle w:val="BookText"/>
      </w:pPr>
      <w:r>
        <w:rPr>
          <w:rFonts w:ascii="Amiri" w:hAnsi="Amiri" w:eastAsia="Amiri" w:cs="Amiri"/>
          <w:lang w:bidi="ar-SA"/>
          <w:color w:val="111111"/>
          <w:sz w:val="28"/>
          <w:szCs w:val="28"/>
          <w:rtl/>
        </w:rPr>
        <w:t xml:space="preserve">تعبير «الأولين»، نشان مى دهد كه مسأله معاد در ميان جوامع بشرى، از دير زمان مطرح بوده است.</w:t>
      </w:r>
    </w:p>
    <w:p>
      <w:pPr>
        <w:pStyle w:val="Heading3"/>
      </w:pPr>
      <w:bookmarkStart w:id="1631" w:name="_Toc1194"/>
      <w:r>
        <w:t>306- ويژگيهاى معاد</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- 18 - 48 - 9</w:t>
      </w:r>
    </w:p>
    <w:p>
      <w:pPr>
        <w:pStyle w:val="BookText"/>
      </w:pPr>
      <w:r>
        <w:rPr>
          <w:rFonts w:ascii="Amiri" w:hAnsi="Amiri" w:eastAsia="Amiri" w:cs="Amiri"/>
          <w:lang w:bidi="ar-SA"/>
          <w:color w:val="111111"/>
          <w:sz w:val="28"/>
          <w:szCs w:val="28"/>
          <w:rtl/>
        </w:rPr>
        <w:t xml:space="preserve">9- معادِ انسان ، معاد جسمانى و داراى خصوصيات بدن دنيوى وى است . *</w:t>
      </w:r>
    </w:p>
    <w:p>
      <w:pPr>
        <w:pStyle w:val="BookText"/>
      </w:pPr>
      <w:r>
        <w:rPr>
          <w:rFonts w:ascii="Amiri" w:hAnsi="Amiri" w:eastAsia="Amiri" w:cs="Amiri"/>
          <w:lang w:bidi="ar-SA"/>
          <w:color w:val="111111"/>
          <w:sz w:val="28"/>
          <w:szCs w:val="28"/>
          <w:rtl/>
        </w:rPr>
        <w:t xml:space="preserve">لقد جئتمونا كما خلقنكم أوّل مرّة</w:t>
      </w:r>
    </w:p>
    <w:p>
      <w:pPr>
        <w:pStyle w:val="BookText"/>
      </w:pPr>
      <w:r>
        <w:rPr>
          <w:rFonts w:ascii="Amiri" w:hAnsi="Amiri" w:eastAsia="Amiri" w:cs="Amiri"/>
          <w:lang w:bidi="ar-SA"/>
          <w:color w:val="111111"/>
          <w:sz w:val="28"/>
          <w:szCs w:val="28"/>
          <w:rtl/>
        </w:rPr>
        <w:t xml:space="preserve">تشبيه حضور انسان ها در قيامت به خلقت آغازين آن ها در دنيا، اين اقتضا را دارد كه در خصوصيّات عمده، با مانند جسمانى بودن، با هم مشابهت داشته باشند.</w:t>
      </w:r>
    </w:p>
    <w:p>
      <w:pPr>
        <w:pStyle w:val="Heading3"/>
      </w:pPr>
      <w:bookmarkStart w:id="1632" w:name="_Toc1195"/>
      <w:r>
        <w:t>307- ويژگيهاى مكذبان معاد</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- 84 - 15 - 2</w:t>
      </w:r>
    </w:p>
    <w:p>
      <w:pPr>
        <w:pStyle w:val="BookText"/>
      </w:pPr>
      <w:r>
        <w:rPr>
          <w:rFonts w:ascii="IRNazanin" w:hAnsi="IRNazanin" w:eastAsia="IRNazanin" w:cs="IRNazanin"/>
          <w:lang w:bidi="fa-IR"/>
          <w:color w:val="111111"/>
          <w:sz w:val="28"/>
          <w:szCs w:val="28"/>
          <w:rtl/>
        </w:rPr>
        <w:t xml:space="preserve">2 - بصير بودن خداوند به ويژگى هاى منكران معاد ، دليل لزوم محشور ساختن آنان و حسابرسى از آنها است .</w:t>
      </w:r>
    </w:p>
    <w:p>
      <w:pPr>
        <w:pStyle w:val="BookText"/>
      </w:pPr>
      <w:r>
        <w:rPr>
          <w:rFonts w:ascii="Amiri" w:hAnsi="Amiri" w:eastAsia="Amiri" w:cs="Amiri"/>
          <w:lang w:bidi="ar-SA"/>
          <w:color w:val="111111"/>
          <w:sz w:val="28"/>
          <w:szCs w:val="28"/>
          <w:rtl/>
        </w:rPr>
        <w:t xml:space="preserve">ظنّ أن لن يحور . بلى إنّ ربّه كان به بصيرًا</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34" w:name="pg6838_61311"/>
    <w:bookmarkEnd w:id="434"/>
    <w:p>
      <w:pPr>
        <w:pStyle w:val="Heading3"/>
      </w:pPr>
      <w:bookmarkStart w:id="1633" w:name="_Toc1196"/>
      <w:r>
        <w:t>308- هشدار به معاد</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- 78 - 28 - 3</w:t>
      </w:r>
    </w:p>
    <w:p>
      <w:pPr>
        <w:pStyle w:val="BookText"/>
      </w:pPr>
      <w:r>
        <w:rPr>
          <w:rFonts w:ascii="Amiri" w:hAnsi="Amiri" w:eastAsia="Amiri" w:cs="Amiri"/>
          <w:lang w:bidi="ar-SA"/>
          <w:color w:val="111111"/>
          <w:sz w:val="28"/>
          <w:szCs w:val="28"/>
          <w:rtl/>
        </w:rPr>
        <w:t xml:space="preserve">3 - بسيارى از آيات قرآن ، هشدار دهنده مردم درباره معاد و حسابرسى در قيامت است .</w:t>
      </w:r>
    </w:p>
    <w:p>
      <w:pPr>
        <w:pStyle w:val="BookText"/>
      </w:pPr>
      <w:r>
        <w:rPr>
          <w:rFonts w:ascii="Amiri" w:hAnsi="Amiri" w:eastAsia="Amiri" w:cs="Amiri"/>
          <w:lang w:bidi="ar-SA"/>
          <w:color w:val="111111"/>
          <w:sz w:val="28"/>
          <w:szCs w:val="28"/>
          <w:rtl/>
        </w:rPr>
        <w:t xml:space="preserve">لايرجون حسابًا . و كذّبوا بايتنا كذّابًا</w:t>
      </w:r>
    </w:p>
    <w:p>
      <w:pPr>
        <w:pStyle w:val="BookText"/>
      </w:pPr>
      <w:r>
        <w:rPr>
          <w:rFonts w:ascii="Amiri" w:hAnsi="Amiri" w:eastAsia="Amiri" w:cs="Amiri"/>
          <w:lang w:bidi="ar-SA"/>
          <w:color w:val="111111"/>
          <w:sz w:val="28"/>
          <w:szCs w:val="28"/>
          <w:rtl/>
        </w:rPr>
        <w:t xml:space="preserve">جمع بودن «آيات» بر نكته ياد شده دلالت دارد. به قرينه كلمه «حساباً» - در آيه قبل - موضوع حسابرسى در مجموعه آن آيات مطرح شده است.</w:t>
      </w:r>
    </w:p>
    <w:p>
      <w:pPr>
        <w:pStyle w:val="Heading3"/>
      </w:pPr>
      <w:bookmarkStart w:id="1634" w:name="_Toc1197"/>
      <w:r>
        <w:t>309- هشدار به مكذبان معاد</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- 27 - 69 - 1</w:t>
      </w:r>
    </w:p>
    <w:p>
      <w:pPr>
        <w:pStyle w:val="BookText"/>
      </w:pPr>
      <w:r>
        <w:rPr>
          <w:rFonts w:ascii="IRNazanin" w:hAnsi="IRNazanin" w:eastAsia="IRNazanin" w:cs="IRNazanin"/>
          <w:lang w:bidi="fa-IR"/>
          <w:color w:val="111111"/>
          <w:sz w:val="28"/>
          <w:szCs w:val="28"/>
          <w:rtl/>
        </w:rPr>
        <w:t xml:space="preserve">1 - عبرت گرفتن از سرنوشت مجرمان گذشته تاريخ ، هشدار خداوند به منكران معاد</w:t>
      </w:r>
    </w:p>
    <w:p>
      <w:pPr>
        <w:pStyle w:val="BookText"/>
      </w:pPr>
      <w:r>
        <w:rPr>
          <w:rFonts w:ascii="Amiri" w:hAnsi="Amiri" w:eastAsia="Amiri" w:cs="Amiri"/>
          <w:lang w:bidi="ar-SA"/>
          <w:color w:val="111111"/>
          <w:sz w:val="28"/>
          <w:szCs w:val="28"/>
          <w:rtl/>
        </w:rPr>
        <w:t xml:space="preserve">و قال الذين كفروا. .. إن هذا إلاّ أسطير الأوّلين . قل سيروا فى الأرض فانظروا ك</w:t>
      </w:r>
    </w:p>
    <w:p>
      <w:pPr>
        <w:pStyle w:val="Heading3"/>
      </w:pPr>
      <w:bookmarkStart w:id="1635" w:name="_Toc1198"/>
      <w:r>
        <w:t>310- هلاكت مكذبان معاد</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- 50 - 38 - 4</w:t>
      </w:r>
    </w:p>
    <w:p>
      <w:pPr>
        <w:pStyle w:val="BookText"/>
      </w:pPr>
      <w:r>
        <w:rPr>
          <w:rFonts w:ascii="IRNazanin" w:hAnsi="IRNazanin" w:eastAsia="IRNazanin" w:cs="IRNazanin"/>
          <w:lang w:bidi="fa-IR"/>
          <w:color w:val="111111"/>
          <w:sz w:val="28"/>
          <w:szCs w:val="28"/>
          <w:rtl/>
        </w:rPr>
        <w:t xml:space="preserve">4 - آفريدگار جهان ، قادر بر نابود ساختن كافران و منكران معاد *</w:t>
      </w:r>
    </w:p>
    <w:p>
      <w:pPr>
        <w:pStyle w:val="BookText"/>
      </w:pPr>
      <w:r>
        <w:rPr>
          <w:rFonts w:ascii="Amiri" w:hAnsi="Amiri" w:eastAsia="Amiri" w:cs="Amiri"/>
          <w:lang w:bidi="ar-SA"/>
          <w:color w:val="111111"/>
          <w:sz w:val="28"/>
          <w:szCs w:val="28"/>
          <w:rtl/>
        </w:rPr>
        <w:t xml:space="preserve">و كم أهلكنا . .. و لقد خلقنا السموت و الأرض</w:t>
      </w:r>
    </w:p>
    <w:p>
      <w:pPr>
        <w:pStyle w:val="BookText"/>
      </w:pPr>
      <w:r>
        <w:rPr>
          <w:rFonts w:ascii="Amiri" w:hAnsi="Amiri" w:eastAsia="Amiri" w:cs="Amiri"/>
          <w:lang w:bidi="ar-SA"/>
          <w:color w:val="111111"/>
          <w:sz w:val="28"/>
          <w:szCs w:val="28"/>
          <w:rtl/>
        </w:rPr>
        <w:t xml:space="preserve">بنابراين كه تذكر به خالقيت خداوند، در ادامه آيات تهديدى (كم أهلكنا قبلهم من قرن) باشد، برداشت بالا استفاده مى شود.</w:t>
      </w:r>
    </w:p>
    <w:p>
      <w:pPr>
        <w:pStyle w:val="BookText"/>
      </w:pPr>
      <w:r>
        <w:rPr>
          <w:rFonts w:ascii="IRNazanin" w:hAnsi="IRNazanin" w:eastAsia="IRNazanin" w:cs="IRNazanin"/>
          <w:lang w:bidi="fa-IR"/>
          <w:color w:val="111111"/>
          <w:sz w:val="28"/>
          <w:szCs w:val="28"/>
          <w:rtl/>
        </w:rPr>
        <w:t xml:space="preserve">معادشناسى</w:t>
      </w:r>
    </w:p>
    <w:p>
      <w:pPr>
        <w:pStyle w:val="Heading3"/>
      </w:pPr>
      <w:bookmarkStart w:id="1636" w:name="_Toc1199"/>
      <w:r>
        <w:t>311- زمينه معادشناسى</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- 70 - 39 - 4</w:t>
      </w:r>
    </w:p>
    <w:p>
      <w:pPr>
        <w:pStyle w:val="BookText"/>
      </w:pPr>
      <w:r>
        <w:rPr>
          <w:rFonts w:ascii="IRNazanin" w:hAnsi="IRNazanin" w:eastAsia="IRNazanin" w:cs="IRNazanin"/>
          <w:lang w:bidi="fa-IR"/>
          <w:color w:val="111111"/>
          <w:sz w:val="28"/>
          <w:szCs w:val="28"/>
          <w:rtl/>
        </w:rPr>
        <w:t xml:space="preserve">4 - توجه به مبدأ پيدايش بشر و سير تكوين او ، راهنماى انسان ها به مسأله معاد</w:t>
      </w:r>
    </w:p>
    <w:p>
      <w:pPr>
        <w:pStyle w:val="BookText"/>
      </w:pPr>
      <w:r>
        <w:rPr>
          <w:rFonts w:ascii="Amiri" w:hAnsi="Amiri" w:eastAsia="Amiri" w:cs="Amiri"/>
          <w:lang w:bidi="ar-SA"/>
          <w:color w:val="111111"/>
          <w:sz w:val="28"/>
          <w:szCs w:val="28"/>
          <w:rtl/>
        </w:rPr>
        <w:t xml:space="preserve">إنّا خلقنهم ممّا يعلمون</w:t>
      </w:r>
    </w:p>
    <w:p>
      <w:pPr>
        <w:pStyle w:val="BookText"/>
      </w:pPr>
      <w:r>
        <w:rPr>
          <w:rFonts w:ascii="IRNazanin" w:hAnsi="IRNazanin" w:eastAsia="IRNazanin" w:cs="IRNazanin"/>
          <w:lang w:bidi="fa-IR"/>
          <w:color w:val="111111"/>
          <w:sz w:val="28"/>
          <w:szCs w:val="28"/>
          <w:rtl/>
        </w:rPr>
        <w:t xml:space="preserve">مطلب ياد شده، از يادآورى مسأله پيدايش بشر براى منكران قيامت استفاده مى شود.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35" w:name="pg6838_61313"/>
    <w:bookmarkEnd w:id="435"/>
    <w:p>
      <w:pPr>
        <w:pStyle w:val="Heading3"/>
      </w:pPr>
      <w:bookmarkStart w:id="1637" w:name="_Toc1200"/>
      <w:r>
        <w:t>312- معادشناسى ابليس</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- 7 - 14 - 3</w:t>
      </w:r>
    </w:p>
    <w:p>
      <w:pPr>
        <w:pStyle w:val="BookText"/>
      </w:pPr>
      <w:r>
        <w:rPr>
          <w:rFonts w:ascii="IRNazanin" w:hAnsi="IRNazanin" w:eastAsia="IRNazanin" w:cs="IRNazanin"/>
          <w:lang w:bidi="fa-IR"/>
          <w:color w:val="111111"/>
          <w:sz w:val="28"/>
          <w:szCs w:val="28"/>
          <w:rtl/>
        </w:rPr>
        <w:t xml:space="preserve">3 - ابليس، آگاه به پيدايش نسلهايى از آدم و وجود رستاخيز براى ايشان</w:t>
      </w:r>
    </w:p>
    <w:p>
      <w:pPr>
        <w:pStyle w:val="BookText"/>
      </w:pPr>
      <w:r>
        <w:rPr>
          <w:rFonts w:ascii="Amiri" w:hAnsi="Amiri" w:eastAsia="Amiri" w:cs="Amiri"/>
          <w:lang w:bidi="ar-SA"/>
          <w:color w:val="111111"/>
          <w:sz w:val="28"/>
          <w:szCs w:val="28"/>
          <w:rtl/>
        </w:rPr>
        <w:t xml:space="preserve">أنظرنى إلى يوم يبعثون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36" w:name="pg6838_61316"/>
    <w:bookmarkEnd w:id="436"/>
    <w:p>
      <w:pPr>
        <w:pStyle w:val="Heading2"/>
      </w:pPr>
      <w:bookmarkStart w:id="1638" w:name="_Toc1201"/>
      <w:r>
        <w:t>19- معادن</w:t>
      </w:r>
      <w:bookmarkEnd w:id="1638"/>
    </w:p>
    <w:p>
      <w:pPr>
        <w:pStyle w:val="Heading3"/>
      </w:pPr>
      <w:bookmarkStart w:id="1639" w:name="_Toc1202"/>
      <w:r>
        <w:t>1- پيدايش معادن</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- 15 - 19 - 9</w:t>
      </w:r>
    </w:p>
    <w:p>
      <w:pPr>
        <w:pStyle w:val="BookText"/>
      </w:pPr>
      <w:r>
        <w:rPr>
          <w:rFonts w:ascii="IRNazanin" w:hAnsi="IRNazanin" w:eastAsia="IRNazanin" w:cs="IRNazanin"/>
          <w:lang w:bidi="fa-IR"/>
          <w:color w:val="111111"/>
          <w:sz w:val="28"/>
          <w:szCs w:val="28"/>
          <w:rtl/>
        </w:rPr>
        <w:t xml:space="preserve">9- وجود زمين هاى هموار و پديدارى كوه ها ، براى ثبات و استقرار زمين و رويش گياهان و پديده هاى معدنى ، از آيات الهى است .</w:t>
      </w:r>
    </w:p>
    <w:p>
      <w:pPr>
        <w:pStyle w:val="BookText"/>
      </w:pPr>
      <w:r>
        <w:rPr>
          <w:rFonts w:ascii="Amiri" w:hAnsi="Amiri" w:eastAsia="Amiri" w:cs="Amiri"/>
          <w:lang w:bidi="ar-SA"/>
          <w:color w:val="111111"/>
          <w:sz w:val="28"/>
          <w:szCs w:val="28"/>
          <w:rtl/>
        </w:rPr>
        <w:t xml:space="preserve">و الأرض مددنها و ألقينا فيها روسى و أنبتنا فيها من كلّ شىء موزون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- 15 - 21 - 2</w:t>
      </w:r>
    </w:p>
    <w:p>
      <w:pPr>
        <w:pStyle w:val="BookText"/>
      </w:pPr>
      <w:r>
        <w:rPr>
          <w:rFonts w:ascii="IRNazanin" w:hAnsi="IRNazanin" w:eastAsia="IRNazanin" w:cs="IRNazanin"/>
          <w:lang w:bidi="fa-IR"/>
          <w:color w:val="111111"/>
          <w:sz w:val="28"/>
          <w:szCs w:val="28"/>
          <w:rtl/>
        </w:rPr>
        <w:t xml:space="preserve">2- رويش متناسب گياهان و پديده هاى معدنى و اعطاى مواهب و وسايل معيشت ، از خزانه الهى است .</w:t>
      </w:r>
    </w:p>
    <w:p>
      <w:pPr>
        <w:pStyle w:val="BookText"/>
      </w:pPr>
      <w:r>
        <w:rPr>
          <w:rFonts w:ascii="Amiri" w:hAnsi="Amiri" w:eastAsia="Amiri" w:cs="Amiri"/>
          <w:lang w:bidi="ar-SA"/>
          <w:color w:val="111111"/>
          <w:sz w:val="28"/>
          <w:szCs w:val="28"/>
          <w:rtl/>
        </w:rPr>
        <w:t xml:space="preserve">و أنبتنا فيها من كلّ شىء موزون. و جعلنا لكم فيها معيش و من لستم له برزقين . و إ</w:t>
      </w:r>
    </w:p>
    <w:p>
      <w:pPr>
        <w:pStyle w:val="Heading3"/>
      </w:pPr>
      <w:bookmarkStart w:id="1640" w:name="_Toc1203"/>
      <w:r>
        <w:t>2- تناسب مواد معدنى معادن</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- 15 - 19 - 7</w:t>
      </w:r>
    </w:p>
    <w:p>
      <w:pPr>
        <w:pStyle w:val="BookText"/>
      </w:pPr>
      <w:r>
        <w:rPr>
          <w:rFonts w:ascii="IRNazanin" w:hAnsi="IRNazanin" w:eastAsia="IRNazanin" w:cs="IRNazanin"/>
          <w:lang w:bidi="fa-IR"/>
          <w:color w:val="111111"/>
          <w:sz w:val="28"/>
          <w:szCs w:val="28"/>
          <w:rtl/>
        </w:rPr>
        <w:t xml:space="preserve">7- تمامى پديده هاى معدنى ، داراى اجزاى متناسب و موزون است .</w:t>
      </w:r>
    </w:p>
    <w:p>
      <w:pPr>
        <w:pStyle w:val="BookText"/>
      </w:pPr>
      <w:r>
        <w:rPr>
          <w:rFonts w:ascii="Amiri" w:hAnsi="Amiri" w:eastAsia="Amiri" w:cs="Amiri"/>
          <w:lang w:bidi="ar-SA"/>
          <w:color w:val="111111"/>
          <w:sz w:val="28"/>
          <w:szCs w:val="28"/>
          <w:rtl/>
        </w:rPr>
        <w:t xml:space="preserve">و أنبتنا فيها من كلّ شىء موزون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37" w:name="pg6838_61318"/>
    <w:bookmarkEnd w:id="437"/>
    <w:p>
      <w:pPr>
        <w:pStyle w:val="Heading3"/>
      </w:pPr>
      <w:bookmarkStart w:id="1641" w:name="_Toc1204"/>
      <w:r>
        <w:t>3- توزين مواد معدنى</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- 15 - 19 - 10</w:t>
      </w:r>
    </w:p>
    <w:p>
      <w:pPr>
        <w:pStyle w:val="BookText"/>
      </w:pPr>
      <w:r>
        <w:rPr>
          <w:rFonts w:ascii="Amiri" w:hAnsi="Amiri" w:eastAsia="Amiri" w:cs="Amiri"/>
          <w:lang w:bidi="ar-SA"/>
          <w:color w:val="111111"/>
          <w:sz w:val="28"/>
          <w:szCs w:val="28"/>
          <w:rtl/>
        </w:rPr>
        <w:t xml:space="preserve">10- « عن أبى جعفر ( ع ) فى قوله « و أنبتنا فيها من كلّ شىء موزون » فرمود : فإن الله تبارك و تعالى أنبت فى الجبال الذهب و الفضة و الجوهر و الصفر و النحاس و الحديد و الرصاص و الكحل و الزرنيخ و أشباه هذه لا تباع إلاّ وزناً ;</w:t>
      </w:r>
    </w:p>
    <w:p>
      <w:pPr>
        <w:pStyle w:val="BookText"/>
      </w:pPr>
      <w:r>
        <w:rPr>
          <w:rFonts w:ascii="IRNazanin" w:hAnsi="IRNazanin" w:eastAsia="IRNazanin" w:cs="IRNazanin"/>
          <w:lang w:bidi="fa-IR"/>
          <w:color w:val="111111"/>
          <w:sz w:val="28"/>
          <w:szCs w:val="28"/>
          <w:rtl/>
        </w:rPr>
        <w:t xml:space="preserve">از امام باقر(ع) در باره سخن خدا «و أنبتنا فيها من كلّ شىء موزون» روايت شده است كه فرمود: خداوند - تبارك و تعالى - در كوهها طلا، نقره، سنگهاى قيمتى، فلز برنج، مس، آهن، سرب، زرنيخ و امثال اينها را رويانيد، و اين اشيا فقط با وزن فروخته مى شوند».</w:t>
      </w:r>
    </w:p>
    <w:p>
      <w:pPr>
        <w:pStyle w:val="Heading3"/>
      </w:pPr>
      <w:bookmarkStart w:id="1642" w:name="_Toc1205"/>
      <w:r>
        <w:t>4- مكان پيدايش معادن</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- 15 - 19 - 8</w:t>
      </w:r>
    </w:p>
    <w:p>
      <w:pPr>
        <w:pStyle w:val="BookText"/>
      </w:pPr>
      <w:r>
        <w:rPr>
          <w:rFonts w:ascii="IRNazanin" w:hAnsi="IRNazanin" w:eastAsia="IRNazanin" w:cs="IRNazanin"/>
          <w:lang w:bidi="fa-IR"/>
          <w:color w:val="111111"/>
          <w:sz w:val="28"/>
          <w:szCs w:val="28"/>
          <w:rtl/>
        </w:rPr>
        <w:t xml:space="preserve">8- كوه ها ، محل پيدايش معادن</w:t>
      </w:r>
    </w:p>
    <w:p>
      <w:pPr>
        <w:pStyle w:val="BookText"/>
      </w:pPr>
      <w:r>
        <w:rPr>
          <w:rFonts w:ascii="Amiri" w:hAnsi="Amiri" w:eastAsia="Amiri" w:cs="Amiri"/>
          <w:lang w:bidi="ar-SA"/>
          <w:color w:val="111111"/>
          <w:sz w:val="28"/>
          <w:szCs w:val="28"/>
          <w:rtl/>
        </w:rPr>
        <w:t xml:space="preserve">و أنبتنا فيها من كلّ شىء موزون</w:t>
      </w:r>
    </w:p>
    <w:p>
      <w:pPr>
        <w:pStyle w:val="BookText"/>
      </w:pPr>
      <w:r>
        <w:rPr>
          <w:rFonts w:ascii="IRNazanin" w:hAnsi="IRNazanin" w:eastAsia="IRNazanin" w:cs="IRNazanin"/>
          <w:lang w:bidi="fa-IR"/>
          <w:color w:val="111111"/>
          <w:sz w:val="28"/>
          <w:szCs w:val="28"/>
          <w:rtl/>
        </w:rPr>
        <w:t xml:space="preserve">برداشت فوق، مبتنى بر اين است كه مرجع ضمير «فيها»، «رواسى» باشد. در اين صورت مراد آيه، پيدايش معدنها خواهد بود.</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6BE885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97</dc:title>
  <dc:description/>
  <dc:subject/>
  <cp:keywords/>
  <cp:category/>
  <cp:lastModifiedBy/>
  <dcterms:created xsi:type="dcterms:W3CDTF">2026-08-27T09:26:41+03:30</dcterms:created>
  <dcterms:modified xsi:type="dcterms:W3CDTF">2026-08-27T09:26:41+03:30</dcterms:modified>
</cp:coreProperties>
</file>

<file path=docProps/custom.xml><?xml version="1.0" encoding="utf-8"?>
<Properties xmlns="http://schemas.openxmlformats.org/officeDocument/2006/custom-properties" xmlns:vt="http://schemas.openxmlformats.org/officeDocument/2006/docPropsVTypes"/>
</file>