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33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تفكر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تفكر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تفكر در آفرينش</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تفكر در پيدايش حيات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تفكر در تاريخ اقوام پيشين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تفكر در تاريخ انبيا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تفكر در حيات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تفكر در خلقت انسان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تفكر در طبيعت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آثار تفكر در قرآن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آثار تفكر در مرگ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آثار تفكر طبقاتى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آثار تفكر طبقاتى اهل مكه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آثار تفكر ناپسند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آثار عدم تفكر در قرآن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آزادى تفكر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ارزش تفكر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ارزش تفكر زن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اهميت تفكر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اهميت تفكر در طبيعت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اهميت تفكر در قيامت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اهميت تفكر در كتب آسمانى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اهميت تفكر در معبود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اهميت تفكر صحيح</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بى منطقى تفكر طبقاتى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تشويق به تفكر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تفكر ابراهيم(ع)</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تفكر انسان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تفكر در آرزوها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تفكر در آفرينش</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تفكر در آيات آفاقى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تفكر در آيات انفسى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تفكر در آيات خدا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تفكر در تاريخ</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تفكر در تنوع موجودات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تفكر در حقيقت دنيا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تفكر در خالقيت خدا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تفكر در خبرهاى قيامت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تفكر در خلقت آفرينش</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تفكر در خلقت انسان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تفكر در ستارگان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تفكر در سرنوشت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تفكر در طبيعت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تفكر در عوامل بارش باران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تفكر در فرجام اقوام پيشين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تفكر در فرجام رهبران كفر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تفكر در فرجام قوم عاد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تفكر در فرجام قوم نوح</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تفكر در فرجام كفران كنندگان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تفكر در قرآن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تفكر در قصه شعيب(ع)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تفكر در قصه فرعونيان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تفكر در قصه موسى(ع)</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تفكر در ملكوت آسمان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تفكر در ملكوت زمين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تفكر در ملكوت موجودات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تفكر در موجودات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تفكر در موجودات زمين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تفكر در هلاكت قوم ثمود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تفكر درباره باران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تفكر طبقاتى در جاهليت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تفكر طبقاتى قوم ثمود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تفكر وليد بن مغيره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توصيه به تفكر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دعوت به تفكر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زمينه تفكر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زمينه تفكر در آثارباستانى</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زمينه تفكر دينى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سرزنش تفكر طبقاتى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عدم تفكر در نشانه هاى قيامت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عدم تفكر كافران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علم به تفكر انسان 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عوامل تفكر قوم ابراهيم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عوامل مؤثر در تفكر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فاقدان تفكر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قدرت تفكر اصحاب كهف</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مراتب تفكر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مشابهت تفكر انسان 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موانع تفكر در آفرينش</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موانع تفكر نو</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موضعگيرى در برابر تفكر نو</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نقش تفكر</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2- تفويض</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 اهميت تفويض به خدا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2- تفويض اختيار به مديران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3- تفويض امور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4- تفويض به خدا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5- تفويض حق تشريع</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6- رد تفويض</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3- تقرب</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 آثار تقرب</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2- آثار تقرب به خدا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3- ابزار تقرب</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4- ارزش پيشگامى در تقرب</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5- ارزش تقرب</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6- ارزش تقرب به خدا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7- ارزش مقام تقرب</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8- اشراف قوم نوح و تقرب</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 اهميت تقرب</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10- اهميت تقرب به خدا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11- باغدار متكبر و تقرب</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12- پيشگامان در تقرب</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13- تقرب آدم(ع)</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14- تقرب ابراهيم(ع)</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15- تقرب اخروى پيشگامان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16- تقرب اسحاق(ع)</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17- تقرب اسماعيل(ع)</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18- تقرب الياس(ع)</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19- تقرب باديه نشينان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20- تقرب بندگان خدا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21- تقرب به خدا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22- تقرب به فرعون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23- تقرب تائبان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24- تقرب داود(ع)</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25- تقرب در گواهى</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26- تقرب سالكان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27- تقرب سليمان(ع)</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28- تقرب صالحان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29- تقرب صديقان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30- تقرب عيسى(ع)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31- تقرب گواهان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32- تقرب مبلغان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33- تقرب متقين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34- تقرب محمد(صلی الله علیه و آله)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35- تقرب مريم(س)</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36- تقرب ملائكه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37- تقرب ملائكه قبض روح</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38- تقرب موسى(ع)</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39- تقرب مؤمنان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40- تقرب مؤمنان قوم نوح</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41- تقرب نگهبانان جهنم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42- تقرب نوح(ع)</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43- تقرب هارون(ع)</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44- تقرب يحيى(ع)</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45- تقرب يعقوب(ع)</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46- تلاش براى تقرب</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47- درخواست تقرب به خدا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48- دعوت به تقرب</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49- روش تقرب</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50- زمينه تقرب</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51- زمينه تقرب به خدا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52- زمينه تقرب يوسف(ع)</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53- سهولت تقرب</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54- شرايط تقرب</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55- علاقه به تقرب خدا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56- عوامل تقرب</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57- عوامل تقرب اخروى</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58- عوامل تقرب به خدا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59- عوامل تقرب ملائكه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60- فلسفه تقرب به خدا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61- محرومان از تقرب به خدا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62- مراتب تقرب</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63- مشركان و تقرب به خدا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64- مقام تقرب</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65- منشأ تقرب انفاقگران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66- موانع تقرب</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67- موجبات اخروى تقرب</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68- مؤمنان و تقرب به خدا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69- نشانه هاى تقرب</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70- نعمت مقام تقرب</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71- واسطه در تقرب</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72- ويژگيهاى مقام تقرب</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73- آثار تقرب به خدا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74- ارزش تقرب به خدا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75- اهميت تقرب به خدا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76- تقرب به خدا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77- درخواست تقرب به خدا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78- زمينه تقرب به خدا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79- عوامل تقرب به خدا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80- فلسفه تقرب به خدا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81- محرومان از تقرب به خدا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82- مشركان و تقرب به خدا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83- مؤمنان و تقرب به خدا</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4- تقليد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 آثار تقليد</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2- آثار تقليد از نياكان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3- آثار تقليد باطل</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4- آثار تقليد كوركورانه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5- آثار تقليد كوركورانه مشركان صدراسلام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6- اجتناب از تقليد كوركورانه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7- احكام تقليد</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8- انبيا و تقليد</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9- اهميت تقليد از علما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10- تقليد آزر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11- تقليد از اجداد</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12- تقليد از بى عقلان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13- تقليد از پيروان عقيده باطل</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14- تقليد از پيشينيان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15- تقليد از جاهل</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16- تقليد از رسوم ناپسند</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17- تقليد از رهبران مستكبر</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 تقليد از عاقلان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 تقليد از علما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20- تقليد از گمراهان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21- تقليد از مقربان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22- تقليد از مهتدين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23- تقليد از نياكان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24- تقليد ازرهبران گمراه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25- تقليد اقوام پيشين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26- تقليد اهل مدين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27- تقليد پسنديده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28- تقليد جهنميان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29- تقليد در اصول دين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30- تقليد در عقيده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31- تقليد ظالمان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32- تقليد قوم ابراهيم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33- تقليد قوم الياس</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34- تقليد قوم عاد</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35- تقليد كافران پيرو</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36- تقليد كوركورانه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37- تقليد كوركورانه از ظالمان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38- تقليد كوركورانه فرعونيان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39- تقليد كوركورانه مشركان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40- تقليد گناهكاران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41- تقليد ممنوع</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42- تقليد ناپسند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43- دلايل وجوب تقليد</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44- زمينه تقليد كوركورانه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45- عوامل تقليد از مستكبران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46- فرجام تقليد از نياكان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47- فلسفه تقليد از نياكان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48- مبارزه با تقليد</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49- مبارزه با تقليد كوركورانه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50- ممنوعيّت تقليد كوركورانه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51- منشأ تقليد كوركورانه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52- ناپسندى تقليد كوركورانه</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5- تقوا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 تقوا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 آثار اخروى تقوا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3- آثار بى تقوايى</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4- آثار تداوم تقوا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5- آثار تقوا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6- ابتلائات جامعه بى تقوا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7- ارزش اخروى تقوا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8- ارزش تقوا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9- ازدياد تقوا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10- استقامت در تقوا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11- اعراض از تقوا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12- امتحان با تقوا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13- اولويت در تقوا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14- اهميت تحصيل تقوا</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15- اهميت تقوا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16- اهميت تقوا در انفاق</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17- اهميت حفظ تقوا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18- اهميت دعوت به تقوا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19- ايمان بى تقوا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20- بى نيازى از مبلغان تقوا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21- پاداش تقوا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22- تبليغ تقوا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23- تبيين تقوا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24- تبيين عوامل تقوا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25- تحصيل تقوا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26- ترك تقوا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27- تشويق به تقوا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28- تعاون بر تقوا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29- تعقل و تقوا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30- تقوا در آميزش</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31- تقوا در اخلاق</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32- تقوا در اصلاح</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33- تقوا در امتحان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34- تقوا در انفاق</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35- تقوا در بناى مسجد</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36- تقوا در بناى مسجد قبا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37- تقوا در بناى مؤسسات</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38- تقوا در پيروزى</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39- تقوا در تغذيه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40- تقوا در تورات</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41- تقوا در جنگ</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42- تقوا در جهاد</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43- تقوا در حج</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44- تقوا در حجاب</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45- تقوا در حكومت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46- تقوا در خانواده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47- تقوا در روابط همسرى</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48- تقوا در صيد</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49- تقوا در طلاق</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50- تقوا در عقيده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51- تقوا در عمل</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52- تقوا در كتب آسمانى</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53- تقوا در مبارزه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54- تقوا در مصرف</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55- تقوا در مقابله به مثل</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56- تقوا و امكانات دنيوى</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57- تقوا و ثروت</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58- تقوا و خطا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59- تقواى اقتصادى</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60- تقواى بى ايمان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61- تكذيب تقوا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62- توصيه به تقوا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63- توصيه به تقوا در نجوا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64- توفيق تقوا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65- تهديد مانعان از تقوا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66- تهديد مخالفان تقوا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67- جايگاه تقوا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68- حتميت كيفر مخالفان تقوا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69- حقيقت تقوا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70- خير تقوا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71- دعوت به تقوا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72- دلايل تقوا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73- رعايت تقوا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74- زمينه استقامت در تقوا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75- زمينه بى تقوايى</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76- زمينه تقوا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77- زمينه دعوت به تقوا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78- زمينه هاى تقوا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79- زيركى و تقوا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80- سرزنش ممانعت از مبلغان تقوا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81- سرزنش نهى از تقوا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82- شخصيت مبلغان تقوا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83- شرايط تقوا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84- شگفتى ممانعت از مبلغان تقوا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85- شگفتى نهى از تقوا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86- شناخت تقوا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87- عوامل تقوا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88- فرجام بى تقوايى</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89- فضيلت تقوا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90- فلسفه تقوا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91- كافران و تقوا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92- كيفر بى تقوايان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93- كيفر مخالفان تقوا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94- كيفر مخالفت با تقوا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95- گمراهى بى تقوايان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96- لباس تقوا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97- مانعان از تقوا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98- مبلغان تقوا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99- محروميت از تقوا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100- محمد(صلی الله علیه و آله) و تقوا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101- مراتب تقوا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102- مراد از كلمه تقوا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103- ملاك ارزش تقوا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104- ممانعت از تبليغ تقوا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105- منشأ ارزش تقوا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106- منشأ تقوا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107- منشأ دعوت به تقوا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108- موارد بى تقوايى</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109- موارد تقوا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110- موانع تقوا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111- مؤمنان و تقوا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112- ناپسندى ترك تقوا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113- نشانه هاى بى تقوايى</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114- نشانه هاى تقوا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115- نقش تقوا در ارزشگذارى</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116- نياز به تقوا</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6- تقويت روحيه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 تقويت روحيه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 آثار تقويت روحيه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 اهميت تقويت روحيه</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4- اهميت تقويت روحيه مجاهدان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5- تقويت روحيه انبيا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6- تقويت روحيه انسان 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7- تقويت روحيه در جنگ</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8- تقويت روحيه در جهاد</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9- تقويت روحيه رهبرى</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10- تقويت روحيه صحابه</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11- تقويت روحيه متقين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12- تقويت روحيه مجاهدان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13- تقويت روحيه محمد(صلی الله علیه و آله)</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14- تقويت روحيه مسلمانان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15- تقويت روحيه مسلمانان مقارن بعثت</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16- تقويت روحيه موحدان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17- تقويت روحيه مؤمنان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18- زمينه تقويت روحيه</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19- زمينه تقويت روحيه فرعونيان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20- عوامل تقويت روحيه</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21- عوامل تقويت روحيه انبيا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22- عوامل تقويت روحيه دشمنان اسلام</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23- عوامل تقويت روحيه كافران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24- عوامل تقويت روحيه محمد(صلی الله علیه و آله)</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25- عوامل تقويت روحيه مسلمانان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26- عوامل تقويت روحيه مؤمنان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27- نياز به تقويت روحيه</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7- تقيه</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 تقيه</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2- آثار تقيه</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 اجتناب از تقيه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4- احكام تقيه</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5- اهميت تقيه</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6- تقيه ابراهيم(ع)</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7- تقيه اصحاب كهف</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8- تقيه جايز</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9- تقيه در دين موسى(ع)</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10- تقيه عمارياسر</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11- تقيه مسلمانان مكه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12- تقيه ممنوع</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13- تقيه مؤمن آل فرعون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14- جواز تقيه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15- سوء استفاده از تقيه</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16- موارد تقيه</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8- تكاثر</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 آثار تكاثر</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2- اجتناب از تكاثر</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 اهل تكاثر در جهنم</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4- پوچى تكاثر</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5- تكاثر در پيرى</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6- تكاثر در زندگى دنيوى</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7- تهديد اهل تكاثر</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8- تهديد اهل تكاثر مقارن بعثت</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9- زمينه عذاب اهل تكاثر</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10- ظلم تكاثر</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11- علم به بطلان تكاثر</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12- فطريت تكاثر</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13- مراد از تكاثر</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14- منشأ تكاثر</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15- موانع تكاثر</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9- تكاليف</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 ارتباط تكاليف</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2- تكاليف انبيا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 تكاليف انسان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 تكاليف انسان ها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5- تكاليف اهل كتاب</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6- تكاليف بنى اسرائيل</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7- تكاليف جنيان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8- تكاليف حيوانات</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9- تكاليف زن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10- تكاليف شاق ابراهيم(ع)</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11- تكاليف شاق مسيحيان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12- تكاليف شاق يهود</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13- تكاليف محمد(صلی الله علیه و آله)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14- تكاليف مسلمانان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15- تكاليف مسيحيان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16- تكاليف مشركان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17- تكاليف مؤمنان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18- تكاليف همگانى</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19- تكاليف يهود</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20- سختى تكاليف يهود</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21- فلسفه تكاليف مالى</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22- فلسفه سختى تكاليف يهود</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23- نظام تكاليف</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10- تكامل</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 آثار اميدوارى به تكامل</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 آثار تكامل</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3- آثار تكامل علم</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 آثار تكامل محمد(صلی الله علیه و آله)</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5- آثار ذكر منشأ تكامل</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6- آرزوى تكامل</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7- ابزار تكامل</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8- ارزش تلاش براى تكامل</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9- اهميت تكامل</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10- اهميت تكامل انسان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11- اهميت تكامل انسان ها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12- تشويق به تكامل</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13- تعقل در تكامل انسان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14- تكامل آدم(ع)</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15- تكامل آسمان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16- تكامل آسمان 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17- تكامل آفرينش</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18- تكامل اخروى انسان 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19- تكامل ادريس(ع)</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20- تكامل اديان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21- تكامل انبيا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22- تكامل انسان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23- تكامل انسان ها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24- تكامل اولياء الله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25- تكامل ايمان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26- تكامل پس از مرگ</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27- تكامل تدريجى موجودات</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28- تكامل جسمانى انسان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29- تكامل جن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30- تكامل جنين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31- تكامل حيات</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32- تكامل خلقت انسان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33- تكامل خلقت موجودات</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34- تكامل در بهشت</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35- تكامل در تعاليم اديان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36- تكامل در روابط اجتماعى</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37- تكامل در قيامت</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38- تكامل در نظام آفرينش</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39- تكامل زمين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40- تكامل زن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41- تكامل ستارگان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42- تكامل شهيدان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43- تكامل علقه</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44- تكامل علقه به مضغه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45- تكامل علماى دينى</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46- تكامل عيسى(ع)</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47- تكامل محمد(صلی الله علیه و آله)</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48- تكامل مؤمنان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49- تكامل مؤمنان در بهشت</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50- تكامل واقعى</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51- تكامل يحيى(ع)</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52- دعوت به تكامل</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53- ذكر تكامل انسانها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54- روش تكامل</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55- زمينه تكامل</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56- زمينه تكامل ادريس(ع)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57- زمينه تكامل اسلام</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58- زمينه تكامل انسان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59- زمينه تكامل انفاقگران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60- زمينه تكامل زن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61- زمينه تكامل زنان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62- زمينه تكامل عيسى(ع)</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63- زمينه تكامل متقين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64- زمينه تكامل محمد(صلی الله علیه و آله)</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65- زمينه تكامل مسلمانان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66- زمينه تكامل موجودات</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67- زمينه تكامل موحدان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68- زمينه تكامل يحيى(ع)</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69- شرايط تكامل</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70- شيطان و عوامل تكامل</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71- شيطان و موانع تكامل</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72- عوامل تكامل</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73- عوامل تكامل آفرينش</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74- عوامل تكامل اخروى</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75- عوامل تكامل انبيا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76- عوامل تكامل انسان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77- عوامل تكامل انسان ها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78- عوامل تكامل زن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79- عوامل تكامل عبادت</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80- عوامل تكامل فرزند</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81- عوامل تكامل قوم ثمود</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82- عوامل تكامل محمد(صلی الله علیه و آله)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83- عوامل تكامل مريم(س)</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84- عوامل تكامل موسى(ع)</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85- قانونمندى تكامل</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86- مراتب تكامل</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87- مراحل تكامل نطفه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88- منشأ تكامل</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89- منشأ تكامل آفرينش</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90- منشأ تكامل جامعه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91- منشأ تكامل محمد(صلی الله علیه و آله)</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92- منشأ تكامل مؤمنان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93- موانع تكامل</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94- موانع تكامل فكر</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95- موانع تكامل قوم ثمود</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96- نشانه هاى تكامل</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97- نشانه هاى تكامل محمد(صلی الله علیه و آله)</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98- نعمت تكامل</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99- نياز به تكامل</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11- تكبر</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 تكبر</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2- آثار تكبر</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3- آثار تكبر ابليس</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4- آثار تكبر باغدار متكبر</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 آثار تكبر در عبادت خدا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6- آثار تكبر دنياطلبان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7- آثار تكبر رهبران شرك</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8- آثار تكبر قارون</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9- آثار تكبر كافران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10- آثار تكبر كافران صدراسلام</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11- آثار تكبر مرفهان كافر</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12- آثار تكبر مشركان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13- آثار تكبر مشركان صدراسلام</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14- آثار تكبر مشركان مكه</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15- اجتناب از تكبر</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16- اجتناب از تكبر به امكانات مادى</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17- احكام تكبر</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18- اقسام تكبر</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19- اهميت اجتناب از تكبر</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20- تحسين تكبر</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21- ترك تكبر</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22- تكبر ابليس</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23- تكبر ابو لهب</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24- تكبر اشراف</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25- تكبر اشراف قوم نوح</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26- تكبر اصحاب الجنة</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27- تكبر انسان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28- تكبر اهل كتاب</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29- تكبر بر عمل خير</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30- تكبر بر قرآن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31- تكبر بر كافران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32- تكبر بر موسى(ع)</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33- تكبر برادران يوسف</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34- تكبر بنى اسرائيل</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35- تكبر پسنديده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36- تكبر جادوگران فرعون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37- تكبر حاكمان قوم عاد</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38- تكبر در احسان</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39- تكبر دنياطلبان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40- تكبر رهبران باطل</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41- تكبر رهبران شرك</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42- تكبر رهبران كفر</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43- تكبر شيطان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44- تكبر طغيانگران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45- تكبر فرعون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46- تكبر فرعونيان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47- تكبر قوم عاد</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48- تكبر كافران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49- تكبر كافران صدر اسلام</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50- تكبر كافران ظالم</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51- تكبر كافران مكه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52- تكبر مخالفان محمد(صلی الله علیه و آله)</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53- تكبر مرفهان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54- تكبر مشركان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55- تكبر مشركان صدراسلام</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56- تكبر مكذبان آخرت</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57- تكبر مكذبان آيات خدا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58- تكبر مكذبان دين</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59- تكبر مكذبان محمد(صلی الله علیه و آله)</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60- تكبر مكذبان معاد</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61- تكبر ملائكه</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62- تكبر منافقان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63- تكبر ناپسند</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64- تكبر هنگام نعمت</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65- تكبر يهود</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66- تهمت تكبر به صالح(ع)</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67- حقيقت تكبر</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68- خطر تكبر ثروتمندان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69- خطر تكبر مؤمنان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70- دلايل تكبر ابليس</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71- زمينه تكبر</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72- زمينه تكبر اقوام پيشين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73- زمينه تكبر بنى اسرائيل</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74- زمينه تكبر زن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75- زمينه تكبر فرزند</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76- زيان تكبر</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77- ساجدان و تكبر</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78- سرزنش تكبر</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79- صابران و تكبر</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80- عابدان و تكبر</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81- عوامل ترك تكبر</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82- عوامل تكبر</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83- عوامل تكبر اهل مكه</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84- عوامل تكبر قارون</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85- كيفر تكبر</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86- كيفر تكبر در عبادت خدا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87- متقين و تكبر</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88- ملائكه و تكبر</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89- منشأ تكبر</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90- موانع تكبر</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91- ناپسندى تكبر</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92- نجات از تكبر</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93- نشانه هاى تكبر</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94- نهى از تكبر</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95- وجوب اجتناب از تكبر</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12- تكبير</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1- اهميت تكبير خدا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2- تكبير خدا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3- تكبير در ايام تشريق</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4- تكبير در حج</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5- تكبير در نماز</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 تكبير عيد فطر</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7- تكبير عيد قربان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8- تكبير هنگام قربانى</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9- كلمات تكبير</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10- آداب تكبيرة الاحرام</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13- تكدّى</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1- جواز تكدّى</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2- سرزنش تكدّى</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14- تكريم</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1- آثار تكريم آدم(ع)</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2- اهميت تكريم انبيا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3- تكريم آدم(ع)</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4- تكريم اخروى متقين</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5- تكريم انسان</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6- تكريم اهل بيت(ع)</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7- تكريم بندگان خدا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8- تكريم بهشتيان</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9- تكريم حبيب نجار</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10- تكريم زحمات والدين</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11- تكريم متقين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12- تكريم محمد(صلی الله علیه و آله)</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13- تكريم مخلصين</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14- تكريم مريم(س)</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15- عوامل تكريم</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16- عوامل تكريم انسان</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17- عوامل تكريم ملائكه</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18- فلسفه تكريم آدم(ع)</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19- ملاك تكريم</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20- منشأ تكريم انسان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21- نشانه هاى تكريم</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22- نشانه هاى تكريم انسان</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15- تكفير</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 آثار تكفير گناه</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2- احكام تكفير</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3- اهميت تكفير گناه</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4- تكفير گناه</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5- تكفير گناه بنى اسرائيل</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 تكفير گناه صالحان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7- تكفير گناه محسنان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8- تكفير گناه مؤمنان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9- حرمت تكفير مسلمانان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10- ذكر تكفير گناه</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11- زمينه تكفير</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12- عوامل تكفير گناه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13- عوامل تكفير گناهان كبيره</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14- منشأ تكفير گناه</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15- منشأ تكفير گناه مطلقه</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16- موجبات تكفير گناه</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17- نياز به تكفير گناه</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16- تكلم</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 آداب تكلم</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2- آداب تكلم با محمد(صلی الله علیه و آله)</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3- اهميت فهم تكلم پرندگان</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4- بت ها و تكلم</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5- تكلم اخروى اعضاى بدن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6- تكلم اخروى موجودات</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7- تكلم اصحاب اعراف</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8- تكلم انسان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9- تكلم با خدا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10- تكلم با ملائكه</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11- تكلم بت ها با مشركان</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12- تكلم بت ها در قيامت</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13- تكلم پرندگان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14- تكلم جهنميان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15- تكلم خدا</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16- تكلم خدا با ابليس</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17- تكلم خدا با فرعون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18- تكلم خدا با كافران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19- تكلم خدا با محمد(صلی الله علیه و آله)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20- تكلم خدا با ملائكه</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21- تكلم خدا با موسى(ع)</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22- تكلم خدا در قيامت</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23- تكلم خدا درباره</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24- تكلم دابة الارض</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25- تكلم در جهنم</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26- تكلم در قيامت</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27- تكلم درخت</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28- تكلم عيسى(ع) در نوزادى</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29- تكلم مشركان با خدا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30- تكلم معبود راستين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31- تكلم ملائكه</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32- تكلم ملائكه با بهشتيان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33- تكلم ملكه مورچگان قصه سليمان(ع)</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34- تكلم موجودات</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35- تكلم موجودات آسمانى</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36- تكلم مورچگان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37- تمثيل به تكلم انسان</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38- درخواست معجزه تكلم مردگان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39- شگفتى تكلم عيسى(ع) در نوزادى</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40- شگفتى تكلم نوزاد</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41- شگفتى عجز زكريا(ع) از تكلم</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42- عجز از تكلم</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43- عجز از تكلم در قيامت</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44- عجز زكريا(ع) از تكلم</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45- كيفيت تكلم خدا</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46- معجزه تكلم مردگان</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47- منشأ تكلم اعضاى بدن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48- منشأ تكلم موجودات</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49- نعمت تكلم</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50- نقش تكلم</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51- ويژگيهاى تكلم پرندگان</w:t>
        </w:r>
        <w:r>
          <w:tab/>
        </w:r>
        <w:r>
          <w:fldChar w:fldCharType="begin"/>
        </w:r>
        <w:r>
          <w:instrText xml:space="preserve">PAGEREF 732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17_72879"/>
    <w:bookmarkEnd w:id="0"/>
    <w:p>
      <w:pPr>
        <w:pStyle w:val="Heading2"/>
      </w:pPr>
      <w:bookmarkStart w:id="274" w:name="_Toc1"/>
      <w:r>
        <w:t>مشخصات کتاب</w:t>
      </w:r>
      <w:bookmarkEnd w:id="274"/>
    </w:p>
    <w:p>
      <w:pPr>
        <w:pStyle w:val="BookText"/>
      </w:pPr>
      <w:r>
        <w:rPr>
          <w:rFonts w:ascii="IRNazanin" w:hAnsi="IRNazanin" w:eastAsia="IRNazanin" w:cs="IRNazanin"/>
          <w:lang w:bidi="fa-IR"/>
          <w:color w:val="111111"/>
          <w:sz w:val="28"/>
          <w:szCs w:val="28"/>
          <w:rtl/>
        </w:rPr>
        <w:t xml:space="preserve">نام کتاب: علم مفاهیم شناسی در قرآن جلد 33</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275" w:name="_Toc2"/>
      <w:r>
        <w:t>1- تفكر</w:t>
      </w:r>
      <w:bookmarkEnd w:id="275"/>
    </w:p>
    <w:p>
      <w:pPr>
        <w:pStyle w:val="Heading3"/>
      </w:pPr>
      <w:bookmarkStart w:id="276" w:name="_Toc3"/>
      <w:r>
        <w:t>1- آثار تفكر</w:t>
      </w:r>
      <w:bookmarkEnd w:id="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- 1 - 5 - 5</w:t>
      </w:r>
    </w:p>
    <w:p>
      <w:pPr>
        <w:pStyle w:val="BookText"/>
      </w:pPr>
      <w:r>
        <w:rPr>
          <w:rFonts w:ascii="IRNazanin" w:hAnsi="IRNazanin" w:eastAsia="IRNazanin" w:cs="IRNazanin"/>
          <w:lang w:bidi="fa-IR"/>
          <w:color w:val="111111"/>
          <w:sz w:val="28"/>
          <w:szCs w:val="28"/>
          <w:rtl/>
        </w:rPr>
        <w:t xml:space="preserve">5 - انديشه هاى آدمى ، پايه و اساس اعمال و رفتار اوست .</w:t>
      </w:r>
    </w:p>
    <w:p>
      <w:pPr>
        <w:pStyle w:val="BookText"/>
      </w:pPr>
      <w:r>
        <w:rPr>
          <w:rFonts w:ascii="Amiri" w:hAnsi="Amiri" w:eastAsia="Amiri" w:cs="Amiri"/>
          <w:lang w:bidi="ar-SA"/>
          <w:color w:val="111111"/>
          <w:sz w:val="28"/>
          <w:szCs w:val="28"/>
          <w:rtl/>
        </w:rPr>
        <w:t xml:space="preserve">الحمد للّه رب العلمين. الرحمن الرحيم. ملك يوم الدين. إياك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- 2 - 22 - 21</w:t>
      </w:r>
    </w:p>
    <w:p>
      <w:pPr>
        <w:pStyle w:val="BookText"/>
      </w:pPr>
      <w:r>
        <w:rPr>
          <w:rFonts w:ascii="IRNazanin" w:hAnsi="IRNazanin" w:eastAsia="IRNazanin" w:cs="IRNazanin"/>
          <w:lang w:bidi="fa-IR"/>
          <w:color w:val="111111"/>
          <w:sz w:val="28"/>
          <w:szCs w:val="28"/>
          <w:rtl/>
        </w:rPr>
        <w:t xml:space="preserve">21 - براى خدا شريك و همتا پنداشتن ، با علم و انديشه صحيح ناسازگار است .</w:t>
      </w:r>
    </w:p>
    <w:p>
      <w:pPr>
        <w:pStyle w:val="BookText"/>
      </w:pPr>
      <w:r>
        <w:rPr>
          <w:rFonts w:ascii="IRNazanin" w:hAnsi="IRNazanin" w:eastAsia="IRNazanin" w:cs="IRNazanin"/>
          <w:lang w:bidi="fa-IR"/>
          <w:color w:val="111111"/>
          <w:sz w:val="28"/>
          <w:szCs w:val="28"/>
          <w:rtl/>
        </w:rPr>
        <w:t xml:space="preserve">فلا تجعلوا للّه أنداداً و أنتم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- 7 - 184 - 5</w:t>
      </w:r>
    </w:p>
    <w:p>
      <w:pPr>
        <w:pStyle w:val="BookText"/>
      </w:pPr>
      <w:r>
        <w:rPr>
          <w:rFonts w:ascii="Amiri" w:hAnsi="Amiri" w:eastAsia="Amiri" w:cs="Amiri"/>
          <w:lang w:bidi="ar-SA"/>
          <w:color w:val="111111"/>
          <w:sz w:val="28"/>
          <w:szCs w:val="28"/>
          <w:rtl/>
        </w:rPr>
        <w:t xml:space="preserve">5 - تفكر ، روشى ارزشمند در راهيابى به حقايق</w:t>
      </w:r>
    </w:p>
    <w:p>
      <w:pPr>
        <w:pStyle w:val="BookText"/>
      </w:pPr>
      <w:r>
        <w:rPr>
          <w:rFonts w:ascii="Amiri" w:hAnsi="Amiri" w:eastAsia="Amiri" w:cs="Amiri"/>
          <w:lang w:bidi="ar-SA"/>
          <w:color w:val="111111"/>
          <w:sz w:val="28"/>
          <w:szCs w:val="28"/>
          <w:rtl/>
        </w:rPr>
        <w:t xml:space="preserve">أو لم يتفكروا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- 7 - 185 - 6،13</w:t>
      </w:r>
    </w:p>
    <w:p>
      <w:pPr>
        <w:pStyle w:val="BookText"/>
      </w:pPr>
      <w:r>
        <w:rPr>
          <w:rFonts w:ascii="IRNazanin" w:hAnsi="IRNazanin" w:eastAsia="IRNazanin" w:cs="IRNazanin"/>
          <w:lang w:bidi="fa-IR"/>
          <w:color w:val="111111"/>
          <w:sz w:val="28"/>
          <w:szCs w:val="28"/>
          <w:rtl/>
        </w:rPr>
        <w:t xml:space="preserve">6 - كفرپيشگان به خاطر تفكر نكردن در جنبه ملكوتى موجودات براى پى بردن به معارف الهى ( ت--وحيد ، قيامت و . . . ) سزاوار سرزنش هستند .</w:t>
      </w:r>
    </w:p>
    <w:p>
      <w:pPr>
        <w:pStyle w:val="BookText"/>
      </w:pPr>
      <w:r>
        <w:rPr>
          <w:rFonts w:ascii="Amiri" w:hAnsi="Amiri" w:eastAsia="Amiri" w:cs="Amiri"/>
          <w:lang w:bidi="ar-SA"/>
          <w:color w:val="111111"/>
          <w:sz w:val="28"/>
          <w:szCs w:val="28"/>
          <w:rtl/>
        </w:rPr>
        <w:t xml:space="preserve">أو لم ينظروا فى ملكوت السموت و الأرض و ما خلق اللّه من شىء</w:t>
      </w:r>
    </w:p>
    <w:p>
      <w:pPr>
        <w:pStyle w:val="BookText"/>
      </w:pPr>
      <w:r>
        <w:rPr>
          <w:rFonts w:ascii="Amiri" w:hAnsi="Amiri" w:eastAsia="Amiri" w:cs="Amiri"/>
          <w:lang w:bidi="ar-SA"/>
          <w:color w:val="111111"/>
          <w:sz w:val="28"/>
          <w:szCs w:val="28"/>
          <w:rtl/>
        </w:rPr>
        <w:t xml:space="preserve">استفهام در جمله «أو لم ينظروا . .. » انكار توبيخى است.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دقت و تفكر در ملكوت آسمان ها و زمين و ديگر آفريده ها ، بهترين وسيله براى ايمان به خداى يگانه و روز قيامت</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برداشت فوق بر اين اساس است كه ضمير «بعده» به استدلالى كه از «أو لم ينظروا» فهميده مى شود، برگردانده شود. بر اين مبنا «باء» در «بأىّ» سببيه است. يعنى اگر جهان آفرينش از آن جهت كه نيازمند آفريننده است نتواند آدمى را به خداى يگانه مؤمن كند، كدامين دليل توان اثبات آن 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- 13 - 3 - 8،9،11</w:t>
      </w:r>
    </w:p>
    <w:p>
      <w:pPr>
        <w:pStyle w:val="BookText"/>
      </w:pPr>
      <w:r>
        <w:rPr>
          <w:rFonts w:ascii="IRNazanin" w:hAnsi="IRNazanin" w:eastAsia="IRNazanin" w:cs="IRNazanin"/>
          <w:lang w:bidi="fa-IR"/>
          <w:color w:val="111111"/>
          <w:sz w:val="28"/>
          <w:szCs w:val="28"/>
          <w:rtl/>
        </w:rPr>
        <w:t xml:space="preserve">8- تفكّر در پديده هاى عالم ، آدمى را به شناخت خدا و مدبّر بودن او بر هستى هدايت مى كند .</w:t>
      </w:r>
    </w:p>
    <w:p>
      <w:pPr>
        <w:pStyle w:val="BookText"/>
      </w:pPr>
      <w:r>
        <w:rPr>
          <w:rFonts w:ascii="Amiri" w:hAnsi="Amiri" w:eastAsia="Amiri" w:cs="Amiri"/>
          <w:lang w:bidi="ar-SA"/>
          <w:color w:val="111111"/>
          <w:sz w:val="28"/>
          <w:szCs w:val="28"/>
          <w:rtl/>
        </w:rPr>
        <w:t xml:space="preserve">هو الذى مدّ الأرض . .. إن فى ذلك لأيت لقوم يتفكرون</w:t>
      </w:r>
    </w:p>
    <w:p>
      <w:pPr>
        <w:pStyle w:val="BookText"/>
      </w:pPr>
      <w:r>
        <w:rPr>
          <w:rFonts w:ascii="IRNazanin" w:hAnsi="IRNazanin" w:eastAsia="IRNazanin" w:cs="IRNazanin"/>
          <w:lang w:bidi="fa-IR"/>
          <w:color w:val="111111"/>
          <w:sz w:val="28"/>
          <w:szCs w:val="28"/>
          <w:rtl/>
        </w:rPr>
        <w:t xml:space="preserve">9- تفكر ، ابزارى براى شناخت خداوند و پديده هاى هستى منبع شناخت اوست .</w:t>
      </w:r>
    </w:p>
    <w:p>
      <w:pPr>
        <w:pStyle w:val="BookText"/>
      </w:pPr>
      <w:r>
        <w:rPr>
          <w:rFonts w:ascii="Amiri" w:hAnsi="Amiri" w:eastAsia="Amiri" w:cs="Amiri"/>
          <w:lang w:bidi="ar-SA"/>
          <w:color w:val="111111"/>
          <w:sz w:val="28"/>
          <w:szCs w:val="28"/>
          <w:rtl/>
        </w:rPr>
        <w:t xml:space="preserve">هو الذى مدّ الأرض . .. إن فى ذلك لأيت لقوم يتفكرون</w:t>
      </w:r>
    </w:p>
    <w:p>
      <w:pPr>
        <w:pStyle w:val="BookText"/>
      </w:pPr>
      <w:r>
        <w:rPr>
          <w:rFonts w:ascii="IRNazanin" w:hAnsi="IRNazanin" w:eastAsia="IRNazanin" w:cs="IRNazanin"/>
          <w:lang w:bidi="fa-IR"/>
          <w:color w:val="111111"/>
          <w:sz w:val="28"/>
          <w:szCs w:val="28"/>
          <w:rtl/>
        </w:rPr>
        <w:t xml:space="preserve">11- تفكر در پديده هاى هستى ، زمينه ساز باور به لقاى خدا و برپايى قيامت است .</w:t>
      </w:r>
    </w:p>
    <w:p>
      <w:pPr>
        <w:pStyle w:val="BookText"/>
      </w:pPr>
      <w:r>
        <w:rPr>
          <w:rFonts w:ascii="Amiri" w:hAnsi="Amiri" w:eastAsia="Amiri" w:cs="Amiri"/>
          <w:lang w:bidi="ar-SA"/>
          <w:color w:val="111111"/>
          <w:sz w:val="28"/>
          <w:szCs w:val="28"/>
          <w:rtl/>
        </w:rPr>
        <w:t xml:space="preserve">إن فى ذلك 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- 16 - 44 - 15</w:t>
      </w:r>
    </w:p>
    <w:p>
      <w:pPr>
        <w:pStyle w:val="BookText"/>
      </w:pPr>
      <w:r>
        <w:rPr>
          <w:rFonts w:ascii="Amiri" w:hAnsi="Amiri" w:eastAsia="Amiri" w:cs="Amiri"/>
          <w:lang w:bidi="ar-SA"/>
          <w:color w:val="111111"/>
          <w:sz w:val="28"/>
          <w:szCs w:val="28"/>
          <w:rtl/>
        </w:rPr>
        <w:t xml:space="preserve">15- تفكر ، از ابزار شناخت و درك حقايق است .</w:t>
      </w:r>
    </w:p>
    <w:p>
      <w:pPr>
        <w:pStyle w:val="BookText"/>
      </w:pPr>
      <w:r>
        <w:rPr>
          <w:rFonts w:ascii="Amiri" w:hAnsi="Amiri" w:eastAsia="Amiri" w:cs="Amiri"/>
          <w:lang w:bidi="ar-SA"/>
          <w:color w:val="111111"/>
          <w:sz w:val="28"/>
          <w:szCs w:val="28"/>
          <w:rtl/>
        </w:rPr>
        <w:t xml:space="preserve">و لعلّهم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- 16 - 69 - 19</w:t>
      </w:r>
    </w:p>
    <w:p>
      <w:pPr>
        <w:pStyle w:val="BookText"/>
      </w:pPr>
      <w:r>
        <w:rPr>
          <w:rFonts w:ascii="IRNazanin" w:hAnsi="IRNazanin" w:eastAsia="IRNazanin" w:cs="IRNazanin"/>
          <w:lang w:bidi="fa-IR"/>
          <w:color w:val="111111"/>
          <w:sz w:val="28"/>
          <w:szCs w:val="28"/>
          <w:rtl/>
        </w:rPr>
        <w:t xml:space="preserve">19- تفكر و انديشيدن ، شرط درك صحيح حقايق و بهره گيرى از آيات الهى است .</w:t>
      </w:r>
    </w:p>
    <w:p>
      <w:pPr>
        <w:pStyle w:val="BookText"/>
      </w:pPr>
      <w:r>
        <w:rPr>
          <w:rFonts w:ascii="Amiri" w:hAnsi="Amiri" w:eastAsia="Amiri" w:cs="Amiri"/>
          <w:lang w:bidi="ar-SA"/>
          <w:color w:val="111111"/>
          <w:sz w:val="28"/>
          <w:szCs w:val="28"/>
          <w:rtl/>
        </w:rPr>
        <w:t xml:space="preserve">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- 30 - 8 - 10</w:t>
      </w:r>
    </w:p>
    <w:p>
      <w:pPr>
        <w:pStyle w:val="BookText"/>
      </w:pPr>
      <w:r>
        <w:rPr>
          <w:rFonts w:ascii="Amiri" w:hAnsi="Amiri" w:eastAsia="Amiri" w:cs="Amiri"/>
          <w:lang w:bidi="ar-SA"/>
          <w:color w:val="111111"/>
          <w:sz w:val="28"/>
          <w:szCs w:val="28"/>
          <w:rtl/>
        </w:rPr>
        <w:t xml:space="preserve">10 - فكر ، از ابزار شناخت حقانيت عالم است .</w:t>
      </w:r>
    </w:p>
    <w:p>
      <w:pPr>
        <w:pStyle w:val="BookText"/>
      </w:pPr>
      <w:r>
        <w:rPr>
          <w:rFonts w:ascii="Amiri" w:hAnsi="Amiri" w:eastAsia="Amiri" w:cs="Amiri"/>
          <w:lang w:bidi="ar-SA"/>
          <w:color w:val="111111"/>
          <w:sz w:val="28"/>
          <w:szCs w:val="28"/>
          <w:rtl/>
        </w:rPr>
        <w:t xml:space="preserve">أَوَلم يتفكّروا . .. ما خلق اللّه السموت و الأرض و ما بينهما ... إلاّ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- 34 - 46 - 10</w:t>
      </w:r>
    </w:p>
    <w:p>
      <w:pPr>
        <w:pStyle w:val="BookText"/>
      </w:pPr>
      <w:r>
        <w:rPr>
          <w:rFonts w:ascii="Amiri" w:hAnsi="Amiri" w:eastAsia="Amiri" w:cs="Amiri"/>
          <w:lang w:bidi="ar-SA"/>
          <w:color w:val="111111"/>
          <w:sz w:val="28"/>
          <w:szCs w:val="28"/>
          <w:rtl/>
        </w:rPr>
        <w:t xml:space="preserve">10 - انديشه و فكر از راه هاى رسيدن به حقيقت است .</w:t>
      </w:r>
    </w:p>
    <w:p>
      <w:pPr>
        <w:pStyle w:val="BookText"/>
      </w:pPr>
      <w:r>
        <w:rPr>
          <w:rFonts w:ascii="Amiri" w:hAnsi="Amiri" w:eastAsia="Amiri" w:cs="Amiri"/>
          <w:lang w:bidi="ar-SA"/>
          <w:color w:val="111111"/>
          <w:sz w:val="28"/>
          <w:szCs w:val="28"/>
          <w:rtl/>
        </w:rPr>
        <w:t xml:space="preserve">ثمّ تتفكّروا ما بصاحبكم من جِنّة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17_72881"/>
    <w:bookmarkEnd w:id="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- 39 - 42 - 17</w:t>
      </w:r>
    </w:p>
    <w:p>
      <w:pPr>
        <w:pStyle w:val="BookText"/>
      </w:pPr>
      <w:r>
        <w:rPr>
          <w:rFonts w:ascii="Amiri" w:hAnsi="Amiri" w:eastAsia="Amiri" w:cs="Amiri"/>
          <w:lang w:bidi="ar-SA"/>
          <w:color w:val="111111"/>
          <w:sz w:val="28"/>
          <w:szCs w:val="28"/>
          <w:rtl/>
        </w:rPr>
        <w:t xml:space="preserve">17 - تفكر و انديشه وسيله درك درست حقايق الهى</w:t>
      </w:r>
    </w:p>
    <w:p>
      <w:pPr>
        <w:pStyle w:val="BookText"/>
      </w:pPr>
      <w:r>
        <w:rPr>
          <w:rFonts w:ascii="Amiri" w:hAnsi="Amiri" w:eastAsia="Amiri" w:cs="Amiri"/>
          <w:lang w:bidi="ar-SA"/>
          <w:color w:val="111111"/>
          <w:sz w:val="28"/>
          <w:szCs w:val="28"/>
          <w:rtl/>
        </w:rPr>
        <w:t xml:space="preserve">إنّ فى ذلك 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- 55 - 12 - 4</w:t>
      </w:r>
    </w:p>
    <w:p>
      <w:pPr>
        <w:pStyle w:val="BookText"/>
      </w:pPr>
      <w:r>
        <w:rPr>
          <w:rFonts w:ascii="IRNazanin" w:hAnsi="IRNazanin" w:eastAsia="IRNazanin" w:cs="IRNazanin"/>
          <w:lang w:bidi="fa-IR"/>
          <w:color w:val="111111"/>
          <w:sz w:val="28"/>
          <w:szCs w:val="28"/>
          <w:rtl/>
        </w:rPr>
        <w:t xml:space="preserve">4 - انديشه در پديده هاى زمين ، عامل راه يابى انسان به توحيد و جلوه هاى رحمت حق</w:t>
      </w:r>
    </w:p>
    <w:p>
      <w:pPr>
        <w:pStyle w:val="BookText"/>
      </w:pPr>
      <w:r>
        <w:rPr>
          <w:rFonts w:ascii="Amiri" w:hAnsi="Amiri" w:eastAsia="Amiri" w:cs="Amiri"/>
          <w:lang w:bidi="ar-SA"/>
          <w:color w:val="111111"/>
          <w:sz w:val="28"/>
          <w:szCs w:val="28"/>
          <w:rtl/>
        </w:rPr>
        <w:t xml:space="preserve">الرحمن . .. و الأرض وضعها للأنام . فيها ... و الحبّ ذوالعصف و الريحان</w:t>
      </w:r>
    </w:p>
    <w:p>
      <w:pPr>
        <w:pStyle w:val="BookText"/>
      </w:pPr>
      <w:r>
        <w:rPr>
          <w:rFonts w:ascii="IRNazanin" w:hAnsi="IRNazanin" w:eastAsia="IRNazanin" w:cs="IRNazanin"/>
          <w:lang w:bidi="fa-IR"/>
          <w:color w:val="111111"/>
          <w:sz w:val="28"/>
          <w:szCs w:val="28"/>
          <w:rtl/>
        </w:rPr>
        <w:t xml:space="preserve">با توجه به اين كه اين آيات با صفت رحمانيت خداوند آغاز گرديده و در هر بخش جلوه اى از رحمت حق به انسان يادآورى شده، مى توان استفاده كرد كه برشمردن اين نمونه ها، براى اين است كه آدمى با تأمل در آنها، به توحيد و رحمانيت خداوند پى ببرد.</w:t>
      </w:r>
    </w:p>
    <w:p>
      <w:pPr>
        <w:pStyle w:val="Heading3"/>
      </w:pPr>
      <w:bookmarkStart w:id="277" w:name="_Toc4"/>
      <w:r>
        <w:t>2- آثار تفكر در آفرينش</w:t>
      </w:r>
      <w:bookmarkEnd w:id="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w:t>
      </w:r>
    </w:p>
    <w:p>
      <w:pPr>
        <w:pStyle w:val="BookText"/>
      </w:pPr>
      <w:r>
        <w:rPr>
          <w:rFonts w:ascii="IRNazanin" w:hAnsi="IRNazanin" w:eastAsia="IRNazanin" w:cs="IRNazanin"/>
          <w:lang w:bidi="fa-IR"/>
          <w:color w:val="111111"/>
          <w:sz w:val="28"/>
          <w:szCs w:val="28"/>
          <w:rtl/>
        </w:rPr>
        <w:t xml:space="preserve">1 - ژرف نگرى درباره عالَم آفرينش ، زمينه توجّه انسان به آخرت و نگرش واقع بينانه به زندگى دنيا است .</w:t>
      </w:r>
    </w:p>
    <w:p>
      <w:pPr>
        <w:pStyle w:val="BookText"/>
      </w:pPr>
      <w:r>
        <w:rPr>
          <w:rFonts w:ascii="Amiri" w:hAnsi="Amiri" w:eastAsia="Amiri" w:cs="Amiri"/>
          <w:lang w:bidi="ar-SA"/>
          <w:color w:val="111111"/>
          <w:sz w:val="28"/>
          <w:szCs w:val="28"/>
          <w:rtl/>
        </w:rPr>
        <w:t xml:space="preserve">يعلمون ظهرًا . .. أَوَلم يتفكّروا فى أنفسهم ما خلق اللّه السموت و الأرض و ما ب</w:t>
      </w:r>
    </w:p>
    <w:p>
      <w:pPr>
        <w:pStyle w:val="BookText"/>
      </w:pPr>
      <w:r>
        <w:rPr>
          <w:rFonts w:ascii="IRNazanin" w:hAnsi="IRNazanin" w:eastAsia="IRNazanin" w:cs="IRNazanin"/>
          <w:lang w:bidi="fa-IR"/>
          <w:color w:val="111111"/>
          <w:sz w:val="28"/>
          <w:szCs w:val="28"/>
          <w:rtl/>
        </w:rPr>
        <w:t xml:space="preserve">«فى أنفسهم» ظرف براى «أَوَلم يتفكّروا» است; يعنى: «تعجب است كه با خود نمى انديشند. » گفتنى است، از آن جايى كه جايگاهى براى انديشيدن، جز نفس آدمى نيست، قيد «فى أنفسهم» اشاره به تفكر عميق و ژرف دارد. همزه، براى تعجب است و دلالت مى كند بر اين كه «غافلانِ از عالم آخرت و سطحى نگران به دنيا چرا چنين هستند؟» اگر آنان، درباره عالم آخرت، به انديشه بنشينند، حقانيت آن را درخواهند يافت و با دريافت حقانيت آن به عالم آخرت توجه پيدا خواهند كرد.</w:t>
      </w:r>
    </w:p>
    <w:p>
      <w:pPr>
        <w:pStyle w:val="Heading3"/>
      </w:pPr>
      <w:bookmarkStart w:id="278" w:name="_Toc5"/>
      <w:r>
        <w:t>3- آثار تفكر در پيدايش حيات</w:t>
      </w:r>
      <w:bookmarkEnd w:id="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- 45 - 4 - 3</w:t>
      </w:r>
    </w:p>
    <w:p>
      <w:pPr>
        <w:pStyle w:val="BookText"/>
      </w:pPr>
      <w:r>
        <w:rPr>
          <w:rFonts w:ascii="IRNazanin" w:hAnsi="IRNazanin" w:eastAsia="IRNazanin" w:cs="IRNazanin"/>
          <w:lang w:bidi="fa-IR"/>
          <w:color w:val="111111"/>
          <w:sz w:val="28"/>
          <w:szCs w:val="28"/>
          <w:rtl/>
        </w:rPr>
        <w:t xml:space="preserve">3 - انديشه در چگونگى پيدايش حيات و نيروى حس و ادراك در موجودات زنده ، زمينه ره يابى به نشانه هاى متقن الهى</w:t>
      </w:r>
    </w:p>
    <w:p>
      <w:pPr>
        <w:pStyle w:val="BookText"/>
      </w:pPr>
      <w:r>
        <w:rPr>
          <w:rFonts w:ascii="Amiri" w:hAnsi="Amiri" w:eastAsia="Amiri" w:cs="Amiri"/>
          <w:lang w:bidi="ar-SA"/>
          <w:color w:val="111111"/>
          <w:sz w:val="28"/>
          <w:szCs w:val="28"/>
          <w:rtl/>
        </w:rPr>
        <w:t xml:space="preserve">و فى خلقكم و ما . .. ءايت لقوم يوقنون</w:t>
      </w:r>
    </w:p>
    <w:p>
      <w:pPr>
        <w:pStyle w:val="BookText"/>
      </w:pPr>
      <w:r>
        <w:rPr>
          <w:rFonts w:ascii="IRNazanin" w:hAnsi="IRNazanin" w:eastAsia="IRNazanin" w:cs="IRNazanin"/>
          <w:lang w:bidi="fa-IR"/>
          <w:color w:val="111111"/>
          <w:sz w:val="28"/>
          <w:szCs w:val="28"/>
          <w:rtl/>
        </w:rPr>
        <w:t xml:space="preserve">طرح خلقت انسان و جنبندگان، به عنوان زمينه ره يابى به يقين، مى تواند نظر به جنبه زنده بودن و حس و شعور داشتن آنها داشته باشد; چه اين كه پيدايش اين امور، در متن نظام مادى طبيعت، آيتى بزرگ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617_72882"/>
    <w:bookmarkEnd w:id="2"/>
    <w:p>
      <w:pPr>
        <w:pStyle w:val="Heading3"/>
      </w:pPr>
      <w:bookmarkStart w:id="279" w:name="_Toc6"/>
      <w:r>
        <w:t>4- آثار تفكر در تاريخ اقوام پيشين</w:t>
      </w:r>
      <w:bookmarkEnd w:id="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- 54 - 16 - 3</w:t>
      </w:r>
    </w:p>
    <w:p>
      <w:pPr>
        <w:pStyle w:val="BookText"/>
      </w:pPr>
      <w:r>
        <w:rPr>
          <w:rFonts w:ascii="IRNazanin" w:hAnsi="IRNazanin" w:eastAsia="IRNazanin" w:cs="IRNazanin"/>
          <w:lang w:bidi="fa-IR"/>
          <w:color w:val="111111"/>
          <w:sz w:val="28"/>
          <w:szCs w:val="28"/>
          <w:rtl/>
        </w:rPr>
        <w:t xml:space="preserve">3 - تفكر در تاريخ پيامبران و امت هاى پيشين ، راهگشاى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- 54 - 18 - 5</w:t>
      </w:r>
    </w:p>
    <w:p>
      <w:pPr>
        <w:pStyle w:val="BookText"/>
      </w:pPr>
      <w:r>
        <w:rPr>
          <w:rFonts w:ascii="IRNazanin" w:hAnsi="IRNazanin" w:eastAsia="IRNazanin" w:cs="IRNazanin"/>
          <w:lang w:bidi="fa-IR"/>
          <w:color w:val="111111"/>
          <w:sz w:val="28"/>
          <w:szCs w:val="28"/>
          <w:rtl/>
        </w:rPr>
        <w:t xml:space="preserve">5 - انديشه در تاريخ پيامبران و امت هاى پيشين ، راه 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- 54 - 21 - 4</w:t>
      </w:r>
    </w:p>
    <w:p>
      <w:pPr>
        <w:pStyle w:val="BookText"/>
      </w:pPr>
      <w:r>
        <w:rPr>
          <w:rFonts w:ascii="IRNazanin" w:hAnsi="IRNazanin" w:eastAsia="IRNazanin" w:cs="IRNazanin"/>
          <w:lang w:bidi="fa-IR"/>
          <w:color w:val="111111"/>
          <w:sz w:val="28"/>
          <w:szCs w:val="28"/>
          <w:rtl/>
        </w:rPr>
        <w:t xml:space="preserve">4 - تفكر در تاريخ پيامبران و امت هاى پيشين ، راه 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- 54 - 30 - 4</w:t>
      </w:r>
    </w:p>
    <w:p>
      <w:pPr>
        <w:pStyle w:val="BookText"/>
      </w:pPr>
      <w:r>
        <w:rPr>
          <w:rFonts w:ascii="IRNazanin" w:hAnsi="IRNazanin" w:eastAsia="IRNazanin" w:cs="IRNazanin"/>
          <w:lang w:bidi="fa-IR"/>
          <w:color w:val="111111"/>
          <w:sz w:val="28"/>
          <w:szCs w:val="28"/>
          <w:rtl/>
        </w:rPr>
        <w:t xml:space="preserve">4 - تفكر در تاريخ پيامبران و امت هاى پيشين ، راه گشاى انسان ها ، در فهم حقانيت هشدار هاى خداوند</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Heading3"/>
      </w:pPr>
      <w:bookmarkStart w:id="280" w:name="_Toc7"/>
      <w:r>
        <w:t>5- آثار تفكر در تاريخ انبيا</w:t>
      </w:r>
      <w:bookmarkEnd w:id="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- 54 - 16 - 3</w:t>
      </w:r>
    </w:p>
    <w:p>
      <w:pPr>
        <w:pStyle w:val="BookText"/>
      </w:pPr>
      <w:r>
        <w:rPr>
          <w:rFonts w:ascii="IRNazanin" w:hAnsi="IRNazanin" w:eastAsia="IRNazanin" w:cs="IRNazanin"/>
          <w:lang w:bidi="fa-IR"/>
          <w:color w:val="111111"/>
          <w:sz w:val="28"/>
          <w:szCs w:val="28"/>
          <w:rtl/>
        </w:rPr>
        <w:t xml:space="preserve">3 - تفكر در تاريخ پيامبران و امت هاى پيشين ، راهگشاى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- 54 - 18 - 5</w:t>
      </w:r>
    </w:p>
    <w:p>
      <w:pPr>
        <w:pStyle w:val="BookText"/>
      </w:pPr>
      <w:r>
        <w:rPr>
          <w:rFonts w:ascii="IRNazanin" w:hAnsi="IRNazanin" w:eastAsia="IRNazanin" w:cs="IRNazanin"/>
          <w:lang w:bidi="fa-IR"/>
          <w:color w:val="111111"/>
          <w:sz w:val="28"/>
          <w:szCs w:val="28"/>
          <w:rtl/>
        </w:rPr>
        <w:t xml:space="preserve">5 - انديشه در تاريخ پيامبران و امت هاى پيشين ، راه 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617_72883"/>
    <w:bookmarkEnd w:id="3"/>
    <w:p>
      <w:pPr>
        <w:pStyle w:val="BookText"/>
      </w:pPr>
      <w:r>
        <w:rPr>
          <w:rFonts w:ascii="IRNazanin" w:hAnsi="IRNazanin" w:eastAsia="IRNazanin" w:cs="IRNazanin"/>
          <w:lang w:bidi="fa-IR"/>
          <w:color w:val="111111"/>
          <w:sz w:val="28"/>
          <w:szCs w:val="28"/>
          <w:rtl/>
        </w:rPr>
        <w:t xml:space="preserve">18 - قمر - 54 - 21 - 4</w:t>
      </w:r>
    </w:p>
    <w:p>
      <w:pPr>
        <w:pStyle w:val="BookText"/>
      </w:pPr>
      <w:r>
        <w:rPr>
          <w:rFonts w:ascii="IRNazanin" w:hAnsi="IRNazanin" w:eastAsia="IRNazanin" w:cs="IRNazanin"/>
          <w:lang w:bidi="fa-IR"/>
          <w:color w:val="111111"/>
          <w:sz w:val="28"/>
          <w:szCs w:val="28"/>
          <w:rtl/>
        </w:rPr>
        <w:t xml:space="preserve">4 - تفكر در تاريخ پيامبران و امت هاى پيشين ، راه 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- 54 - 30 - 4</w:t>
      </w:r>
    </w:p>
    <w:p>
      <w:pPr>
        <w:pStyle w:val="BookText"/>
      </w:pPr>
      <w:r>
        <w:rPr>
          <w:rFonts w:ascii="IRNazanin" w:hAnsi="IRNazanin" w:eastAsia="IRNazanin" w:cs="IRNazanin"/>
          <w:lang w:bidi="fa-IR"/>
          <w:color w:val="111111"/>
          <w:sz w:val="28"/>
          <w:szCs w:val="28"/>
          <w:rtl/>
        </w:rPr>
        <w:t xml:space="preserve">4 - تفكر در تاريخ پيامبران و امت هاى پيشين ، راه گشاى انسان ها ، در فهم حقانيت هشدار هاى خداوند</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Heading3"/>
      </w:pPr>
      <w:bookmarkStart w:id="281" w:name="_Toc8"/>
      <w:r>
        <w:t>6- آثار تفكر در حيات</w:t>
      </w:r>
      <w:bookmarkEnd w:id="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- 2 - 28 - 3</w:t>
      </w:r>
    </w:p>
    <w:p>
      <w:pPr>
        <w:pStyle w:val="BookText"/>
      </w:pPr>
      <w:r>
        <w:rPr>
          <w:rFonts w:ascii="IRNazanin" w:hAnsi="IRNazanin" w:eastAsia="IRNazanin" w:cs="IRNazanin"/>
          <w:lang w:bidi="fa-IR"/>
          <w:color w:val="111111"/>
          <w:sz w:val="28"/>
          <w:szCs w:val="28"/>
          <w:rtl/>
        </w:rPr>
        <w:t xml:space="preserve">3 - تفكر آدمى در آفرينش حيات و مرگ خويش ، وادار كننده وى به ايمان و باور به خداى يكتاست .</w:t>
      </w:r>
    </w:p>
    <w:p>
      <w:pPr>
        <w:pStyle w:val="BookText"/>
      </w:pPr>
      <w:r>
        <w:rPr>
          <w:rFonts w:ascii="Amiri" w:hAnsi="Amiri" w:eastAsia="Amiri" w:cs="Amiri"/>
          <w:lang w:bidi="ar-SA"/>
          <w:color w:val="111111"/>
          <w:sz w:val="28"/>
          <w:szCs w:val="28"/>
          <w:rtl/>
        </w:rPr>
        <w:t xml:space="preserve">كيف تكفرون باللّه و كنتم أموتاً فأحيكم</w:t>
      </w:r>
    </w:p>
    <w:p>
      <w:pPr>
        <w:pStyle w:val="Heading3"/>
      </w:pPr>
      <w:bookmarkStart w:id="282" w:name="_Toc9"/>
      <w:r>
        <w:t>7- آثار تفكر در خلقت انسان</w:t>
      </w:r>
      <w:bookmarkEnd w:id="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- 19 - 9 - 12</w:t>
      </w:r>
    </w:p>
    <w:p>
      <w:pPr>
        <w:pStyle w:val="BookText"/>
      </w:pPr>
      <w:r>
        <w:rPr>
          <w:rFonts w:ascii="IRNazanin" w:hAnsi="IRNazanin" w:eastAsia="IRNazanin" w:cs="IRNazanin"/>
          <w:lang w:bidi="fa-IR"/>
          <w:color w:val="111111"/>
          <w:sz w:val="28"/>
          <w:szCs w:val="28"/>
          <w:rtl/>
        </w:rPr>
        <w:t xml:space="preserve">12- تفكر در چگونگى آفرينش انسان زداينده هرگونه ترديد در حاكميت اراده و قدرت خدا بر اسباب و علل طبيعت</w:t>
      </w:r>
    </w:p>
    <w:p>
      <w:pPr>
        <w:pStyle w:val="BookText"/>
      </w:pPr>
      <w:r>
        <w:rPr>
          <w:rFonts w:ascii="Amiri" w:hAnsi="Amiri" w:eastAsia="Amiri" w:cs="Amiri"/>
          <w:lang w:bidi="ar-SA"/>
          <w:color w:val="111111"/>
          <w:sz w:val="28"/>
          <w:szCs w:val="28"/>
          <w:rtl/>
        </w:rPr>
        <w:t xml:space="preserve">هو علىَّ هيّن و قد خلقتك من قبل و لم تك شيئًا</w:t>
      </w:r>
    </w:p>
    <w:p>
      <w:pPr>
        <w:pStyle w:val="Heading3"/>
      </w:pPr>
      <w:bookmarkStart w:id="283" w:name="_Toc10"/>
      <w:r>
        <w:t>8- آثار تفكر در طبيعت</w:t>
      </w:r>
      <w:bookmarkEnd w:id="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- 16 - 69 - 21</w:t>
      </w:r>
    </w:p>
    <w:p>
      <w:pPr>
        <w:pStyle w:val="BookText"/>
      </w:pPr>
      <w:r>
        <w:rPr>
          <w:rFonts w:ascii="Amiri" w:hAnsi="Amiri" w:eastAsia="Amiri" w:cs="Amiri"/>
          <w:lang w:bidi="ar-SA"/>
          <w:color w:val="111111"/>
          <w:sz w:val="28"/>
          <w:szCs w:val="28"/>
          <w:rtl/>
        </w:rPr>
        <w:t xml:space="preserve">21- تفكر و انديشهورزى در طبيعت ، از راه هاى خداشناسى و درك حقايق هستى است .</w:t>
      </w:r>
    </w:p>
    <w:p>
      <w:pPr>
        <w:pStyle w:val="BookText"/>
      </w:pPr>
      <w:r>
        <w:rPr>
          <w:rFonts w:ascii="Amiri" w:hAnsi="Amiri" w:eastAsia="Amiri" w:cs="Amiri"/>
          <w:lang w:bidi="ar-SA"/>
          <w:color w:val="111111"/>
          <w:sz w:val="28"/>
          <w:szCs w:val="28"/>
          <w:rtl/>
        </w:rPr>
        <w:t xml:space="preserve">إن فى ذلك لأية لقوم يتفكّرون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6617_72884"/>
    <w:bookmarkEnd w:id="4"/>
    <w:p>
      <w:pPr>
        <w:pStyle w:val="Heading3"/>
      </w:pPr>
      <w:bookmarkStart w:id="284" w:name="_Toc11"/>
      <w:r>
        <w:t>9- آثار تفكر در قرآن</w:t>
      </w:r>
      <w:bookmarkEnd w:id="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- 59 - 21 - 9</w:t>
      </w:r>
    </w:p>
    <w:p>
      <w:pPr>
        <w:pStyle w:val="BookText"/>
      </w:pPr>
      <w:r>
        <w:rPr>
          <w:rFonts w:ascii="Amiri" w:hAnsi="Amiri" w:eastAsia="Amiri" w:cs="Amiri"/>
          <w:lang w:bidi="ar-SA"/>
          <w:color w:val="111111"/>
          <w:sz w:val="28"/>
          <w:szCs w:val="28"/>
          <w:rtl/>
        </w:rPr>
        <w:t xml:space="preserve">9 - تفكر در آيات وحى ، زمينه ساز خشيت و خشوع انسان در برابر خداوند</w:t>
      </w:r>
    </w:p>
    <w:p>
      <w:pPr>
        <w:pStyle w:val="BookText"/>
      </w:pPr>
      <w:r>
        <w:rPr>
          <w:rFonts w:ascii="Amiri" w:hAnsi="Amiri" w:eastAsia="Amiri" w:cs="Amiri"/>
          <w:lang w:bidi="ar-SA"/>
          <w:color w:val="111111"/>
          <w:sz w:val="28"/>
          <w:szCs w:val="28"/>
          <w:rtl/>
        </w:rPr>
        <w:t xml:space="preserve">لو أنزلنا هذا القرءان على جبل لرأيته خشعًا متصدّعًا من خشية اللّه . .. لعلّهم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- 16 - 44 - 17</w:t>
      </w:r>
    </w:p>
    <w:p>
      <w:pPr>
        <w:pStyle w:val="BookText"/>
      </w:pPr>
      <w:r>
        <w:rPr>
          <w:rFonts w:ascii="Amiri" w:hAnsi="Amiri" w:eastAsia="Amiri" w:cs="Amiri"/>
          <w:lang w:bidi="ar-SA"/>
          <w:color w:val="111111"/>
          <w:sz w:val="28"/>
          <w:szCs w:val="28"/>
          <w:rtl/>
        </w:rPr>
        <w:t xml:space="preserve">17- تفكر در آيات قرآن ، عامل كشف حقانيت و روا بودن نزول وحى بر بشر</w:t>
      </w:r>
    </w:p>
    <w:p>
      <w:pPr>
        <w:pStyle w:val="BookText"/>
      </w:pPr>
      <w:r>
        <w:rPr>
          <w:rFonts w:ascii="Amiri" w:hAnsi="Amiri" w:eastAsia="Amiri" w:cs="Amiri"/>
          <w:lang w:bidi="ar-SA"/>
          <w:color w:val="111111"/>
          <w:sz w:val="28"/>
          <w:szCs w:val="28"/>
          <w:rtl/>
        </w:rPr>
        <w:t xml:space="preserve">و ما أرسلنا من قبلك إلاّ رجالاً نوحى إليهم . .. و أنزلنا إليك الذكر لتبيّن للناس</w:t>
      </w:r>
    </w:p>
    <w:p>
      <w:pPr>
        <w:pStyle w:val="BookText"/>
      </w:pPr>
      <w:r>
        <w:rPr>
          <w:rFonts w:ascii="Amiri" w:hAnsi="Amiri" w:eastAsia="Amiri" w:cs="Amiri"/>
          <w:lang w:bidi="ar-SA"/>
          <w:color w:val="111111"/>
          <w:sz w:val="28"/>
          <w:szCs w:val="28"/>
          <w:rtl/>
        </w:rPr>
        <w:t xml:space="preserve">احتمال دارد متعلق «يتفكّرون» شبهه اى باشد كه از سوى مشركان درباره عدم امكان نزول وحى بر بشر، القا و مطرح مى شده است.</w:t>
      </w:r>
    </w:p>
    <w:p>
      <w:pPr>
        <w:pStyle w:val="Heading3"/>
      </w:pPr>
      <w:bookmarkStart w:id="285" w:name="_Toc12"/>
      <w:r>
        <w:t>10- آثار تفكر در مرگ</w:t>
      </w:r>
      <w:bookmarkEnd w:id="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- 2 - 28 - 3</w:t>
      </w:r>
    </w:p>
    <w:p>
      <w:pPr>
        <w:pStyle w:val="BookText"/>
      </w:pPr>
      <w:r>
        <w:rPr>
          <w:rFonts w:ascii="IRNazanin" w:hAnsi="IRNazanin" w:eastAsia="IRNazanin" w:cs="IRNazanin"/>
          <w:lang w:bidi="fa-IR"/>
          <w:color w:val="111111"/>
          <w:sz w:val="28"/>
          <w:szCs w:val="28"/>
          <w:rtl/>
        </w:rPr>
        <w:t xml:space="preserve">3 - تفكر آدمى در آفرينش حيات و مرگ خويش ، وادار كننده وى به ايمان و باور به خداى يكتاست .</w:t>
      </w:r>
    </w:p>
    <w:p>
      <w:pPr>
        <w:pStyle w:val="BookText"/>
      </w:pPr>
      <w:r>
        <w:rPr>
          <w:rFonts w:ascii="Amiri" w:hAnsi="Amiri" w:eastAsia="Amiri" w:cs="Amiri"/>
          <w:lang w:bidi="ar-SA"/>
          <w:color w:val="111111"/>
          <w:sz w:val="28"/>
          <w:szCs w:val="28"/>
          <w:rtl/>
        </w:rPr>
        <w:t xml:space="preserve">كيف تكفرون باللّه و كنتم أموتاً فأحيكم</w:t>
      </w:r>
    </w:p>
    <w:p>
      <w:pPr>
        <w:pStyle w:val="Heading3"/>
      </w:pPr>
      <w:bookmarkStart w:id="286" w:name="_Toc13"/>
      <w:r>
        <w:t>11- آثار تفكر طبقاتى</w:t>
      </w:r>
      <w:bookmarkEnd w:id="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- 46 - 11 - 7</w:t>
      </w:r>
    </w:p>
    <w:p>
      <w:pPr>
        <w:pStyle w:val="BookText"/>
      </w:pPr>
      <w:r>
        <w:rPr>
          <w:rFonts w:ascii="IRNazanin" w:hAnsi="IRNazanin" w:eastAsia="IRNazanin" w:cs="IRNazanin"/>
          <w:lang w:bidi="fa-IR"/>
          <w:color w:val="111111"/>
          <w:sz w:val="28"/>
          <w:szCs w:val="28"/>
          <w:rtl/>
        </w:rPr>
        <w:t xml:space="preserve">7- بينش طبقاتى ، عامل كفر و حق ناپذيرى</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از آيه شريفه استفاده مى شود كه كافران، به نوعى روحيه استكبارى ناشى از اشرافيت گرفتار بودند و مؤمنان را از طبقه حقير و پايين به شمار مى آوردند.</w:t>
      </w:r>
    </w:p>
    <w:p>
      <w:pPr>
        <w:pStyle w:val="Heading3"/>
      </w:pPr>
      <w:bookmarkStart w:id="287" w:name="_Toc14"/>
      <w:r>
        <w:t>12- آثار تفكر طبقاتى اهل مكه</w:t>
      </w:r>
      <w:bookmarkEnd w:id="2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6617_72885"/>
    <w:bookmarkEnd w:id="5"/>
    <w:p>
      <w:pPr>
        <w:pStyle w:val="BookText"/>
      </w:pPr>
      <w:r>
        <w:rPr>
          <w:rFonts w:ascii="IRNazanin" w:hAnsi="IRNazanin" w:eastAsia="IRNazanin" w:cs="IRNazanin"/>
          <w:lang w:bidi="fa-IR"/>
          <w:color w:val="111111"/>
          <w:sz w:val="28"/>
          <w:szCs w:val="28"/>
          <w:rtl/>
        </w:rPr>
        <w:t xml:space="preserve">17 - زخرف - 43 - 31 - 6</w:t>
      </w:r>
    </w:p>
    <w:p>
      <w:pPr>
        <w:pStyle w:val="BookText"/>
      </w:pPr>
      <w:r>
        <w:rPr>
          <w:rFonts w:ascii="IRNazanin" w:hAnsi="IRNazanin" w:eastAsia="IRNazanin" w:cs="IRNazanin"/>
          <w:lang w:bidi="fa-IR"/>
          <w:color w:val="111111"/>
          <w:sz w:val="28"/>
          <w:szCs w:val="28"/>
          <w:rtl/>
        </w:rPr>
        <w:t xml:space="preserve">6 - درونمايه هاى فرهنگ طبقاتى و مادى مردم مكه ، زمينه ساز گرايش آنان به كفر و شرك</w:t>
      </w:r>
    </w:p>
    <w:p>
      <w:pPr>
        <w:pStyle w:val="BookText"/>
      </w:pPr>
      <w:r>
        <w:rPr>
          <w:rFonts w:ascii="Amiri" w:hAnsi="Amiri" w:eastAsia="Amiri" w:cs="Amiri"/>
          <w:lang w:bidi="ar-SA"/>
          <w:color w:val="111111"/>
          <w:sz w:val="28"/>
          <w:szCs w:val="28"/>
          <w:rtl/>
        </w:rPr>
        <w:t xml:space="preserve">و إنّا به كفرون . و قالوا لولا نزّل هذا القرءان</w:t>
      </w:r>
    </w:p>
    <w:p>
      <w:pPr>
        <w:pStyle w:val="BookText"/>
      </w:pPr>
      <w:r>
        <w:rPr>
          <w:rFonts w:ascii="IRNazanin" w:hAnsi="IRNazanin" w:eastAsia="IRNazanin" w:cs="IRNazanin"/>
          <w:lang w:bidi="fa-IR"/>
          <w:color w:val="111111"/>
          <w:sz w:val="28"/>
          <w:szCs w:val="28"/>
          <w:rtl/>
        </w:rPr>
        <w:t xml:space="preserve">با توجه به اين كه آيه شريفه پس از بيان كفر مشركان (إنّا به كافرون) روحيه مادى گرايانه آنان را بازگو مى كند، تأثير اين بينش در انحراف و كفر استفاده مى شود.</w:t>
      </w:r>
    </w:p>
    <w:p>
      <w:pPr>
        <w:pStyle w:val="Heading3"/>
      </w:pPr>
      <w:bookmarkStart w:id="288" w:name="_Toc15"/>
      <w:r>
        <w:t>13- آثار تفكر ناپسند</w:t>
      </w:r>
      <w:bookmarkEnd w:id="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- 39 - 67 - 2</w:t>
      </w:r>
    </w:p>
    <w:p>
      <w:pPr>
        <w:pStyle w:val="BookText"/>
      </w:pPr>
      <w:r>
        <w:rPr>
          <w:rFonts w:ascii="Amiri" w:hAnsi="Amiri" w:eastAsia="Amiri" w:cs="Amiri"/>
          <w:lang w:bidi="ar-SA"/>
          <w:color w:val="111111"/>
          <w:sz w:val="28"/>
          <w:szCs w:val="28"/>
          <w:rtl/>
        </w:rPr>
        <w:t xml:space="preserve">2 - شرك و عبادت غيرخدا ، انديشه اى برخاسته از عدم شناخت درست خدا است .</w:t>
      </w:r>
    </w:p>
    <w:p>
      <w:pPr>
        <w:pStyle w:val="BookText"/>
      </w:pPr>
      <w:r>
        <w:rPr>
          <w:rFonts w:ascii="Amiri" w:hAnsi="Amiri" w:eastAsia="Amiri" w:cs="Amiri"/>
          <w:lang w:bidi="ar-SA"/>
          <w:color w:val="111111"/>
          <w:sz w:val="28"/>
          <w:szCs w:val="28"/>
          <w:rtl/>
        </w:rPr>
        <w:t xml:space="preserve">و ما قدروا اللّه حقّ قدره</w:t>
      </w:r>
    </w:p>
    <w:p>
      <w:pPr>
        <w:pStyle w:val="Heading3"/>
      </w:pPr>
      <w:bookmarkStart w:id="289" w:name="_Toc16"/>
      <w:r>
        <w:t>14- آثار عدم تفكر در قرآن</w:t>
      </w:r>
      <w:bookmarkEnd w:id="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- 59 - 21 - 8</w:t>
      </w:r>
    </w:p>
    <w:p>
      <w:pPr>
        <w:pStyle w:val="BookText"/>
      </w:pPr>
      <w:r>
        <w:rPr>
          <w:rFonts w:ascii="IRNazanin" w:hAnsi="IRNazanin" w:eastAsia="IRNazanin" w:cs="IRNazanin"/>
          <w:lang w:bidi="fa-IR"/>
          <w:color w:val="111111"/>
          <w:sz w:val="28"/>
          <w:szCs w:val="28"/>
          <w:rtl/>
        </w:rPr>
        <w:t xml:space="preserve">8 - نينديشيدن در آيات وحى ، عامل بى باكى در برابر خدا و تأثيرناپذيرى از قرآن</w:t>
      </w:r>
    </w:p>
    <w:p>
      <w:pPr>
        <w:pStyle w:val="BookText"/>
      </w:pPr>
      <w:r>
        <w:rPr>
          <w:rFonts w:ascii="Amiri" w:hAnsi="Amiri" w:eastAsia="Amiri" w:cs="Amiri"/>
          <w:lang w:bidi="ar-SA"/>
          <w:color w:val="111111"/>
          <w:sz w:val="28"/>
          <w:szCs w:val="28"/>
          <w:rtl/>
        </w:rPr>
        <w:t xml:space="preserve">لو أنزلنا هذا القرءان على جبل لرأيته خشعًا . .. و تلك الأمثل ...لعلّهم يتفكّر</w:t>
      </w:r>
    </w:p>
    <w:p>
      <w:pPr>
        <w:pStyle w:val="Heading3"/>
      </w:pPr>
      <w:bookmarkStart w:id="290" w:name="_Toc17"/>
      <w:r>
        <w:t>15- آزادى تفكر</w:t>
      </w:r>
      <w:bookmarkEnd w:id="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- 74 - 55 - 2</w:t>
      </w:r>
    </w:p>
    <w:p>
      <w:pPr>
        <w:pStyle w:val="BookText"/>
      </w:pPr>
      <w:r>
        <w:rPr>
          <w:rFonts w:ascii="Amiri" w:hAnsi="Amiri" w:eastAsia="Amiri" w:cs="Amiri"/>
          <w:lang w:bidi="ar-SA"/>
          <w:color w:val="111111"/>
          <w:sz w:val="28"/>
          <w:szCs w:val="28"/>
          <w:rtl/>
        </w:rPr>
        <w:t xml:space="preserve">2 - انسان ، موجودى مختار و با اراده ، در عقيده ، انديشه و رفتار</w:t>
      </w:r>
    </w:p>
    <w:p>
      <w:pPr>
        <w:pStyle w:val="BookText"/>
      </w:pPr>
      <w:r>
        <w:rPr>
          <w:rFonts w:ascii="Amiri" w:hAnsi="Amiri" w:eastAsia="Amiri" w:cs="Amiri"/>
          <w:lang w:bidi="ar-SA"/>
          <w:color w:val="111111"/>
          <w:sz w:val="28"/>
          <w:szCs w:val="28"/>
          <w:rtl/>
        </w:rPr>
        <w:t xml:space="preserve">فمن شاء ذكره</w:t>
      </w:r>
    </w:p>
    <w:p>
      <w:pPr>
        <w:pStyle w:val="Heading3"/>
      </w:pPr>
      <w:bookmarkStart w:id="291" w:name="_Toc18"/>
      <w:r>
        <w:t>16- ارزش تفكر</w:t>
      </w:r>
      <w:bookmarkEnd w:id="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- 30 - 21 - 16</w:t>
      </w:r>
    </w:p>
    <w:p>
      <w:pPr>
        <w:pStyle w:val="BookText"/>
      </w:pPr>
      <w:r>
        <w:rPr>
          <w:rFonts w:ascii="IRNazanin" w:hAnsi="IRNazanin" w:eastAsia="IRNazanin" w:cs="IRNazanin"/>
          <w:lang w:bidi="fa-IR"/>
          <w:color w:val="111111"/>
          <w:sz w:val="28"/>
          <w:szCs w:val="28"/>
          <w:rtl/>
        </w:rPr>
        <w:t xml:space="preserve">16 - تفكر و به كارگيرى عقل و خرد ، داراى جايگاهى رفيع و امرى بايسته است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6617_72886"/>
    <w:bookmarkEnd w:id="6"/>
    <w:p>
      <w:pPr>
        <w:pStyle w:val="BookText"/>
      </w:pPr>
      <w:r>
        <w:rPr>
          <w:rFonts w:ascii="Amiri" w:hAnsi="Amiri" w:eastAsia="Amiri" w:cs="Amiri"/>
          <w:lang w:bidi="ar-SA"/>
          <w:color w:val="111111"/>
          <w:sz w:val="28"/>
          <w:szCs w:val="28"/>
          <w:rtl/>
        </w:rPr>
        <w:t xml:space="preserve">إنّ فى ذلك لأيت لقوم يتفكّرون</w:t>
      </w:r>
    </w:p>
    <w:p>
      <w:pPr>
        <w:pStyle w:val="Heading3"/>
      </w:pPr>
      <w:bookmarkStart w:id="292" w:name="_Toc19"/>
      <w:r>
        <w:t>17- ارزش تفكر زن</w:t>
      </w:r>
      <w:bookmarkEnd w:id="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- 60 - 12 - 4</w:t>
      </w:r>
    </w:p>
    <w:p>
      <w:pPr>
        <w:pStyle w:val="BookText"/>
      </w:pPr>
      <w:r>
        <w:rPr>
          <w:rFonts w:ascii="IRNazanin" w:hAnsi="IRNazanin" w:eastAsia="IRNazanin" w:cs="IRNazanin"/>
          <w:lang w:bidi="fa-IR"/>
          <w:color w:val="111111"/>
          <w:sz w:val="28"/>
          <w:szCs w:val="28"/>
          <w:rtl/>
        </w:rPr>
        <w:t xml:space="preserve">4 - ارجمندى تفكر ، عقيده و شخصيت زن ، در نگرش اسلام</w:t>
      </w:r>
    </w:p>
    <w:p>
      <w:pPr>
        <w:pStyle w:val="BookText"/>
      </w:pPr>
      <w:r>
        <w:rPr>
          <w:rFonts w:ascii="Amiri" w:hAnsi="Amiri" w:eastAsia="Amiri" w:cs="Amiri"/>
          <w:lang w:bidi="ar-SA"/>
          <w:color w:val="111111"/>
          <w:sz w:val="28"/>
          <w:szCs w:val="28"/>
          <w:rtl/>
        </w:rPr>
        <w:t xml:space="preserve">يأيّها النبىّ إذا جاءك المؤمنت يبايعنك . .. فبايعهنّ</w:t>
      </w:r>
    </w:p>
    <w:p>
      <w:pPr>
        <w:pStyle w:val="Heading3"/>
      </w:pPr>
      <w:bookmarkStart w:id="293" w:name="_Toc20"/>
      <w:r>
        <w:t>18- اهميت تفكر</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- 7 - 176 - 19</w:t>
      </w:r>
    </w:p>
    <w:p>
      <w:pPr>
        <w:pStyle w:val="BookText"/>
      </w:pPr>
      <w:r>
        <w:rPr>
          <w:rFonts w:ascii="Amiri" w:hAnsi="Amiri" w:eastAsia="Amiri" w:cs="Amiri"/>
          <w:lang w:bidi="ar-SA"/>
          <w:color w:val="111111"/>
          <w:sz w:val="28"/>
          <w:szCs w:val="28"/>
          <w:rtl/>
        </w:rPr>
        <w:t xml:space="preserve">19 - واداشتن آدمى به تفكر در فرجام و سرنوشت خويش ، از اهداف داستان هاى قرآن است .</w:t>
      </w:r>
    </w:p>
    <w:p>
      <w:pPr>
        <w:pStyle w:val="BookText"/>
      </w:pPr>
      <w:r>
        <w:rPr>
          <w:rFonts w:ascii="Amiri" w:hAnsi="Amiri" w:eastAsia="Amiri" w:cs="Amiri"/>
          <w:lang w:bidi="ar-SA"/>
          <w:color w:val="111111"/>
          <w:sz w:val="28"/>
          <w:szCs w:val="28"/>
          <w:rtl/>
        </w:rPr>
        <w:t xml:space="preserve">فاقصص القصص لعلهم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- 7 - 184 - 5،6</w:t>
      </w:r>
    </w:p>
    <w:p>
      <w:pPr>
        <w:pStyle w:val="BookText"/>
      </w:pPr>
      <w:r>
        <w:rPr>
          <w:rFonts w:ascii="Amiri" w:hAnsi="Amiri" w:eastAsia="Amiri" w:cs="Amiri"/>
          <w:lang w:bidi="ar-SA"/>
          <w:color w:val="111111"/>
          <w:sz w:val="28"/>
          <w:szCs w:val="28"/>
          <w:rtl/>
        </w:rPr>
        <w:t xml:space="preserve">5 - تفكر ، روشى ارزشمند در راهيابى به حقايق</w:t>
      </w:r>
    </w:p>
    <w:p>
      <w:pPr>
        <w:pStyle w:val="BookText"/>
      </w:pPr>
      <w:r>
        <w:rPr>
          <w:rFonts w:ascii="Amiri" w:hAnsi="Amiri" w:eastAsia="Amiri" w:cs="Amiri"/>
          <w:lang w:bidi="ar-SA"/>
          <w:color w:val="111111"/>
          <w:sz w:val="28"/>
          <w:szCs w:val="28"/>
          <w:rtl/>
        </w:rPr>
        <w:t xml:space="preserve">أو لم يتفكروا</w:t>
      </w:r>
    </w:p>
    <w:p>
      <w:pPr>
        <w:pStyle w:val="BookText"/>
      </w:pPr>
      <w:r>
        <w:rPr>
          <w:rFonts w:ascii="IRNazanin" w:hAnsi="IRNazanin" w:eastAsia="IRNazanin" w:cs="IRNazanin"/>
          <w:lang w:bidi="fa-IR"/>
          <w:color w:val="111111"/>
          <w:sz w:val="28"/>
          <w:szCs w:val="28"/>
          <w:rtl/>
        </w:rPr>
        <w:t xml:space="preserve">6 - ضرورت پايه ريزى عقايد و باور هاى دينى بر اساس تفكر</w:t>
      </w:r>
    </w:p>
    <w:p>
      <w:pPr>
        <w:pStyle w:val="BookText"/>
      </w:pPr>
      <w:r>
        <w:rPr>
          <w:rFonts w:ascii="Amiri" w:hAnsi="Amiri" w:eastAsia="Amiri" w:cs="Amiri"/>
          <w:lang w:bidi="ar-SA"/>
          <w:color w:val="111111"/>
          <w:sz w:val="28"/>
          <w:szCs w:val="28"/>
          <w:rtl/>
        </w:rPr>
        <w:t xml:space="preserve">أو لم يتفكروا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- 16 - 44 - 18</w:t>
      </w:r>
    </w:p>
    <w:p>
      <w:pPr>
        <w:pStyle w:val="BookText"/>
      </w:pPr>
      <w:r>
        <w:rPr>
          <w:rFonts w:ascii="Amiri" w:hAnsi="Amiri" w:eastAsia="Amiri" w:cs="Amiri"/>
          <w:lang w:bidi="ar-SA"/>
          <w:color w:val="111111"/>
          <w:sz w:val="28"/>
          <w:szCs w:val="28"/>
          <w:rtl/>
        </w:rPr>
        <w:t xml:space="preserve">18- تفكر و انديشه ، امرى مطلوب و بايسته است .</w:t>
      </w:r>
    </w:p>
    <w:p>
      <w:pPr>
        <w:pStyle w:val="BookText"/>
      </w:pPr>
      <w:r>
        <w:rPr>
          <w:rFonts w:ascii="Amiri" w:hAnsi="Amiri" w:eastAsia="Amiri" w:cs="Amiri"/>
          <w:lang w:bidi="ar-SA"/>
          <w:color w:val="111111"/>
          <w:sz w:val="28"/>
          <w:szCs w:val="28"/>
          <w:rtl/>
        </w:rPr>
        <w:t xml:space="preserve">و لعلّهم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- 16 - 69 - 19</w:t>
      </w:r>
    </w:p>
    <w:p>
      <w:pPr>
        <w:pStyle w:val="BookText"/>
      </w:pPr>
      <w:r>
        <w:rPr>
          <w:rFonts w:ascii="IRNazanin" w:hAnsi="IRNazanin" w:eastAsia="IRNazanin" w:cs="IRNazanin"/>
          <w:lang w:bidi="fa-IR"/>
          <w:color w:val="111111"/>
          <w:sz w:val="28"/>
          <w:szCs w:val="28"/>
          <w:rtl/>
        </w:rPr>
        <w:t xml:space="preserve">19- تفكر و انديشيدن ، شرط درك صحيح حقايق و بهره گيرى از آيات الهى است .</w:t>
      </w:r>
    </w:p>
    <w:p>
      <w:pPr>
        <w:pStyle w:val="BookText"/>
      </w:pPr>
      <w:r>
        <w:rPr>
          <w:rFonts w:ascii="Amiri" w:hAnsi="Amiri" w:eastAsia="Amiri" w:cs="Amiri"/>
          <w:lang w:bidi="ar-SA"/>
          <w:color w:val="111111"/>
          <w:sz w:val="28"/>
          <w:szCs w:val="28"/>
          <w:rtl/>
        </w:rPr>
        <w:t xml:space="preserve">إن فى ذلك لأية لقوم يتفكّرون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6617_72887"/>
    <w:bookmarkEnd w:id="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- 42 - 17 - 4</w:t>
      </w:r>
    </w:p>
    <w:p>
      <w:pPr>
        <w:pStyle w:val="BookText"/>
      </w:pPr>
      <w:r>
        <w:rPr>
          <w:rFonts w:ascii="IRNazanin" w:hAnsi="IRNazanin" w:eastAsia="IRNazanin" w:cs="IRNazanin"/>
          <w:lang w:bidi="fa-IR"/>
          <w:color w:val="111111"/>
          <w:sz w:val="28"/>
          <w:szCs w:val="28"/>
          <w:rtl/>
        </w:rPr>
        <w:t xml:space="preserve">4 - قرار گرفتن ميزان و ترازوى تفكر و سنجش در اختيار انسان ها ، از جمله اهداف و فلسفه هاى مهم نزول قرآن</w:t>
      </w:r>
    </w:p>
    <w:p>
      <w:pPr>
        <w:pStyle w:val="BookText"/>
      </w:pPr>
      <w:r>
        <w:rPr>
          <w:rFonts w:ascii="Amiri" w:hAnsi="Amiri" w:eastAsia="Amiri" w:cs="Amiri"/>
          <w:lang w:bidi="ar-SA"/>
          <w:color w:val="111111"/>
          <w:sz w:val="28"/>
          <w:szCs w:val="28"/>
          <w:rtl/>
        </w:rPr>
        <w:t xml:space="preserve">اللّه الذى أنزل . .. الميزان</w:t>
      </w:r>
    </w:p>
    <w:p>
      <w:pPr>
        <w:pStyle w:val="BookText"/>
      </w:pPr>
      <w:r>
        <w:rPr>
          <w:rFonts w:ascii="IRNazanin" w:hAnsi="IRNazanin" w:eastAsia="IRNazanin" w:cs="IRNazanin"/>
          <w:lang w:bidi="fa-IR"/>
          <w:color w:val="111111"/>
          <w:sz w:val="28"/>
          <w:szCs w:val="28"/>
          <w:rtl/>
        </w:rPr>
        <w:t xml:space="preserve">كتابى كه به حق نازل شده است، مى تواند آثار و نتايج متعددى داشته باشد و اين كه تنها عنوان «الميزان» تخصيص به ذكر يافته، دليل اهميت اين ويژگى قرآن است.</w:t>
      </w:r>
    </w:p>
    <w:p>
      <w:pPr>
        <w:pStyle w:val="Heading3"/>
      </w:pPr>
      <w:bookmarkStart w:id="294" w:name="_Toc21"/>
      <w:r>
        <w:t>19- اهميت تفكر در طبيعت</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- 16 - 11 - 11</w:t>
      </w:r>
    </w:p>
    <w:p>
      <w:pPr>
        <w:pStyle w:val="BookText"/>
      </w:pPr>
      <w:r>
        <w:rPr>
          <w:rFonts w:ascii="Amiri" w:hAnsi="Amiri" w:eastAsia="Amiri" w:cs="Amiri"/>
          <w:lang w:bidi="ar-SA"/>
          <w:color w:val="111111"/>
          <w:sz w:val="28"/>
          <w:szCs w:val="28"/>
          <w:rtl/>
        </w:rPr>
        <w:t xml:space="preserve">11- لزوم انديشه و تفكر براى شناخت طبيعت و راهيابى از آن به خداشناسى</w:t>
      </w:r>
    </w:p>
    <w:p>
      <w:pPr>
        <w:pStyle w:val="BookText"/>
      </w:pPr>
      <w:r>
        <w:rPr>
          <w:rFonts w:ascii="Amiri" w:hAnsi="Amiri" w:eastAsia="Amiri" w:cs="Amiri"/>
          <w:lang w:bidi="ar-SA"/>
          <w:color w:val="111111"/>
          <w:sz w:val="28"/>
          <w:szCs w:val="28"/>
          <w:rtl/>
        </w:rPr>
        <w:t xml:space="preserve">إن فى ذلك لأية لقوم يتفكّرون</w:t>
      </w:r>
    </w:p>
    <w:p>
      <w:pPr>
        <w:pStyle w:val="Heading3"/>
      </w:pPr>
      <w:bookmarkStart w:id="295" w:name="_Toc22"/>
      <w:r>
        <w:t>20- اهميت تفكر در قيامت</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- 21 - 1 - 5</w:t>
      </w:r>
    </w:p>
    <w:p>
      <w:pPr>
        <w:pStyle w:val="BookText"/>
      </w:pPr>
      <w:r>
        <w:rPr>
          <w:rFonts w:ascii="Amiri" w:hAnsi="Amiri" w:eastAsia="Amiri" w:cs="Amiri"/>
          <w:lang w:bidi="ar-SA"/>
          <w:color w:val="111111"/>
          <w:sz w:val="28"/>
          <w:szCs w:val="28"/>
          <w:rtl/>
        </w:rPr>
        <w:t xml:space="preserve">5- ياد قيامت و تفكر و تأمل در حقايق و رخداد هاى آن ، امرى لازم است و بايسته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آيه شريفه، در مقامِ سرزنشِ كسانى است كه از قيامت و رخدادهاى آن غافل اند. اين سرزنش، حاكى از ضرورت انديشه و تأمل در باره قيامت و احوال آن است.</w:t>
      </w:r>
    </w:p>
    <w:p>
      <w:pPr>
        <w:pStyle w:val="Heading3"/>
      </w:pPr>
      <w:bookmarkStart w:id="296" w:name="_Toc23"/>
      <w:r>
        <w:t>21- اهميت تفكر در كتب آسمانى</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- 19 - 12 - 6</w:t>
      </w:r>
    </w:p>
    <w:p>
      <w:pPr>
        <w:pStyle w:val="BookText"/>
      </w:pPr>
      <w:r>
        <w:rPr>
          <w:rFonts w:ascii="IRNazanin" w:hAnsi="IRNazanin" w:eastAsia="IRNazanin" w:cs="IRNazanin"/>
          <w:lang w:bidi="fa-IR"/>
          <w:color w:val="111111"/>
          <w:sz w:val="28"/>
          <w:szCs w:val="28"/>
          <w:rtl/>
        </w:rPr>
        <w:t xml:space="preserve">6- لزوم ژرف انديشى عالمان و رهبران دينى در كتاب هاى آسمانى و استوارسازى كردار خويش برپايه آن</w:t>
      </w:r>
    </w:p>
    <w:p>
      <w:pPr>
        <w:pStyle w:val="BookText"/>
      </w:pPr>
      <w:r>
        <w:rPr>
          <w:rFonts w:ascii="Amiri" w:hAnsi="Amiri" w:eastAsia="Amiri" w:cs="Amiri"/>
          <w:lang w:bidi="ar-SA"/>
          <w:color w:val="111111"/>
          <w:sz w:val="28"/>
          <w:szCs w:val="28"/>
          <w:rtl/>
        </w:rPr>
        <w:t xml:space="preserve">ييحيى خذ الكتب بقوّة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6617_72888"/>
    <w:bookmarkEnd w:id="8"/>
    <w:p>
      <w:pPr>
        <w:pStyle w:val="Heading3"/>
      </w:pPr>
      <w:bookmarkStart w:id="297" w:name="_Toc24"/>
      <w:r>
        <w:t>22- اهميت تفكر در معبود</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- 26 - 70 - 2</w:t>
      </w:r>
    </w:p>
    <w:p>
      <w:pPr>
        <w:pStyle w:val="BookText"/>
      </w:pPr>
      <w:r>
        <w:rPr>
          <w:rFonts w:ascii="IRNazanin" w:hAnsi="IRNazanin" w:eastAsia="IRNazanin" w:cs="IRNazanin"/>
          <w:lang w:bidi="fa-IR"/>
          <w:color w:val="111111"/>
          <w:sz w:val="28"/>
          <w:szCs w:val="28"/>
          <w:rtl/>
        </w:rPr>
        <w:t xml:space="preserve">2 - اهتمام ابراهيم ( ع ) براى به انديشه واداشتن مردم شرك پيشه عصر خويش درباره حقيقت معبود هاى شان</w:t>
      </w:r>
    </w:p>
    <w:p>
      <w:pPr>
        <w:pStyle w:val="BookText"/>
      </w:pPr>
      <w:r>
        <w:rPr>
          <w:rFonts w:ascii="IRNazanin" w:hAnsi="IRNazanin" w:eastAsia="IRNazanin" w:cs="IRNazanin"/>
          <w:lang w:bidi="fa-IR"/>
          <w:color w:val="111111"/>
          <w:sz w:val="28"/>
          <w:szCs w:val="28"/>
          <w:rtl/>
        </w:rPr>
        <w:t xml:space="preserve">إذ قال . .. ما تعبدون</w:t>
      </w:r>
    </w:p>
    <w:p>
      <w:pPr>
        <w:pStyle w:val="BookText"/>
      </w:pPr>
      <w:r>
        <w:rPr>
          <w:rFonts w:ascii="IRNazanin" w:hAnsi="IRNazanin" w:eastAsia="IRNazanin" w:cs="IRNazanin"/>
          <w:lang w:bidi="fa-IR"/>
          <w:color w:val="111111"/>
          <w:sz w:val="28"/>
          <w:szCs w:val="28"/>
          <w:rtl/>
        </w:rPr>
        <w:t xml:space="preserve">استفهام در «ماتعبدون» استفهام حقيقى نيست; زيرا ابراهيم(ع) مى ديد كه آنان بت مى پرستند. بنابراين پرسش ياد شده بدان منظور بوده است كه افكار آنان را برآشوبد و به انديشيدن درباره آنچه مى پرستند وادارد.</w:t>
      </w:r>
    </w:p>
    <w:p>
      <w:pPr>
        <w:pStyle w:val="Heading3"/>
      </w:pPr>
      <w:bookmarkStart w:id="298" w:name="_Toc25"/>
      <w:r>
        <w:t>23- اهميت تفكر صحيح</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- 37 - 70 - 6</w:t>
      </w:r>
    </w:p>
    <w:p>
      <w:pPr>
        <w:pStyle w:val="BookText"/>
      </w:pPr>
      <w:r>
        <w:rPr>
          <w:rFonts w:ascii="Amiri" w:hAnsi="Amiri" w:eastAsia="Amiri" w:cs="Amiri"/>
          <w:lang w:bidi="ar-SA"/>
          <w:color w:val="111111"/>
          <w:sz w:val="28"/>
          <w:szCs w:val="28"/>
          <w:rtl/>
        </w:rPr>
        <w:t xml:space="preserve">6 - تمامى رفتار ها و مواضع فردى و اجتماعى انسان ها ، بايد مبتنى بر انديشه صحيح و مبانى روشن و به دور از تقليد كوركورانه باشد .</w:t>
      </w:r>
    </w:p>
    <w:p>
      <w:pPr>
        <w:pStyle w:val="BookText"/>
      </w:pPr>
      <w:r>
        <w:rPr>
          <w:rFonts w:ascii="Amiri" w:hAnsi="Amiri" w:eastAsia="Amiri" w:cs="Amiri"/>
          <w:lang w:bidi="ar-SA"/>
          <w:color w:val="111111"/>
          <w:sz w:val="28"/>
          <w:szCs w:val="28"/>
          <w:rtl/>
        </w:rPr>
        <w:t xml:space="preserve">فهم على ءاثرهم يهرعون</w:t>
      </w:r>
    </w:p>
    <w:p>
      <w:pPr>
        <w:pStyle w:val="Heading3"/>
      </w:pPr>
      <w:bookmarkStart w:id="299" w:name="_Toc26"/>
      <w:r>
        <w:t>24- بى منطقى تفكر طبقاتى</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- 42 - 15 - 28</w:t>
      </w:r>
    </w:p>
    <w:p>
      <w:pPr>
        <w:pStyle w:val="BookText"/>
      </w:pPr>
      <w:r>
        <w:rPr>
          <w:rFonts w:ascii="IRNazanin" w:hAnsi="IRNazanin" w:eastAsia="IRNazanin" w:cs="IRNazanin"/>
          <w:lang w:bidi="fa-IR"/>
          <w:color w:val="111111"/>
          <w:sz w:val="28"/>
          <w:szCs w:val="28"/>
          <w:rtl/>
        </w:rPr>
        <w:t xml:space="preserve">28 - انديشه هاى طبقاتى و امتياز طلب ، فاقد هرگونه پشتوانه علمى و دليل منطقى</w:t>
      </w:r>
    </w:p>
    <w:p>
      <w:pPr>
        <w:pStyle w:val="BookText"/>
      </w:pPr>
      <w:r>
        <w:rPr>
          <w:rFonts w:ascii="Amiri" w:hAnsi="Amiri" w:eastAsia="Amiri" w:cs="Amiri"/>
          <w:lang w:bidi="ar-SA"/>
          <w:color w:val="111111"/>
          <w:sz w:val="28"/>
          <w:szCs w:val="28"/>
          <w:rtl/>
        </w:rPr>
        <w:t xml:space="preserve">و أُمرت لأعدل بينكم . .. لا حجّة بيننا و بينكم</w:t>
      </w:r>
    </w:p>
    <w:p>
      <w:pPr>
        <w:pStyle w:val="BookText"/>
      </w:pPr>
      <w:r>
        <w:rPr>
          <w:rFonts w:ascii="IRNazanin" w:hAnsi="IRNazanin" w:eastAsia="IRNazanin" w:cs="IRNazanin"/>
          <w:lang w:bidi="fa-IR"/>
          <w:color w:val="111111"/>
          <w:sz w:val="28"/>
          <w:szCs w:val="28"/>
          <w:rtl/>
        </w:rPr>
        <w:t xml:space="preserve">برداشت بالا بنابر اين نكته است كه «لاحجّة. ..» تأكيدى براى «أمرت لأعدل» باشد و نيز پاسخى به امتيازخواهان باشد كه پشتوانه اى براى سخن خويش ندارند.</w:t>
      </w:r>
    </w:p>
    <w:p>
      <w:pPr>
        <w:pStyle w:val="Heading3"/>
      </w:pPr>
      <w:bookmarkStart w:id="300" w:name="_Toc27"/>
      <w:r>
        <w:t>25- تشويق به تفكر</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- 16 - 69 - 20</w:t>
      </w:r>
    </w:p>
    <w:p>
      <w:pPr>
        <w:pStyle w:val="BookText"/>
      </w:pPr>
      <w:r>
        <w:rPr>
          <w:rFonts w:ascii="Amiri" w:hAnsi="Amiri" w:eastAsia="Amiri" w:cs="Amiri"/>
          <w:lang w:bidi="ar-SA"/>
          <w:color w:val="111111"/>
          <w:sz w:val="28"/>
          <w:szCs w:val="28"/>
          <w:rtl/>
        </w:rPr>
        <w:t xml:space="preserve">20- تشويق و فراخوانى خداوند به تفكر و انديشه در طبيعت براى شناخت حقايق الهى</w:t>
      </w:r>
    </w:p>
    <w:p>
      <w:pPr>
        <w:pStyle w:val="BookText"/>
      </w:pPr>
      <w:r>
        <w:rPr>
          <w:rFonts w:ascii="Amiri" w:hAnsi="Amiri" w:eastAsia="Amiri" w:cs="Amiri"/>
          <w:lang w:bidi="ar-SA"/>
          <w:color w:val="111111"/>
          <w:sz w:val="28"/>
          <w:szCs w:val="28"/>
          <w:rtl/>
        </w:rPr>
        <w:t xml:space="preserve">إن فى ذلك لأية لقوم يتفكّرون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- 37 - 11 - 1</w:t>
      </w:r>
    </w:p>
    <w:p>
      <w:pPr>
        <w:pStyle w:val="BookText"/>
      </w:pPr>
      <w:r>
        <w:rPr>
          <w:rFonts w:ascii="IRNazanin" w:hAnsi="IRNazanin" w:eastAsia="IRNazanin" w:cs="IRNazanin"/>
          <w:lang w:bidi="fa-IR"/>
          <w:color w:val="111111"/>
          <w:sz w:val="28"/>
          <w:szCs w:val="28"/>
          <w:rtl/>
        </w:rPr>
        <w:t xml:space="preserve">1 - پيامبر (صلی الله علیه و آله) مأمور توجه دادن كافران و مشركان بر آفرينش انسان و جهان و ترغيب آنان به تأمل و تفكر درباره آنها</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IRNazanin" w:hAnsi="IRNazanin" w:eastAsia="IRNazanin" w:cs="IRNazanin"/>
          <w:lang w:bidi="fa-IR"/>
          <w:color w:val="111111"/>
          <w:sz w:val="28"/>
          <w:szCs w:val="28"/>
          <w:rtl/>
        </w:rPr>
        <w:t xml:space="preserve">استفتا و پرسش در آيه شريفه، براى ترغيب به تفكر و تأمل است; نه براى پرسش و استفتاى حقيقى.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- 39 - 9 - 14</w:t>
      </w:r>
    </w:p>
    <w:p>
      <w:pPr>
        <w:pStyle w:val="BookText"/>
      </w:pPr>
      <w:r>
        <w:rPr>
          <w:rFonts w:ascii="IRNazanin" w:hAnsi="IRNazanin" w:eastAsia="IRNazanin" w:cs="IRNazanin"/>
          <w:lang w:bidi="fa-IR"/>
          <w:color w:val="111111"/>
          <w:sz w:val="28"/>
          <w:szCs w:val="28"/>
          <w:rtl/>
        </w:rPr>
        <w:t xml:space="preserve">14 - برانگيختن فكر و انديشه و تشويق به تفكر و انديشيدن ، از روش هاى تربيتى قرآن</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w:t>
      </w:r>
    </w:p>
    <w:p>
      <w:pPr>
        <w:pStyle w:val="BookText"/>
      </w:pPr>
      <w:r>
        <w:rPr>
          <w:rFonts w:ascii="IRNazanin" w:hAnsi="IRNazanin" w:eastAsia="IRNazanin" w:cs="IRNazanin"/>
          <w:lang w:bidi="fa-IR"/>
          <w:color w:val="111111"/>
          <w:sz w:val="28"/>
          <w:szCs w:val="28"/>
          <w:rtl/>
        </w:rPr>
        <w:t xml:space="preserve">1 - تشويق جهان گردى و سير در زمين از سوى خدا ، به منظور تفكر و نظاره كردن در سرگذشت پيشينيان و آثار به جاى مانده از تمدن و قدرت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- 45 - 13 - 11</w:t>
      </w:r>
    </w:p>
    <w:p>
      <w:pPr>
        <w:pStyle w:val="BookText"/>
      </w:pPr>
      <w:r>
        <w:rPr>
          <w:rFonts w:ascii="Amiri" w:hAnsi="Amiri" w:eastAsia="Amiri" w:cs="Amiri"/>
          <w:lang w:bidi="ar-SA"/>
          <w:color w:val="111111"/>
          <w:sz w:val="28"/>
          <w:szCs w:val="28"/>
          <w:rtl/>
        </w:rPr>
        <w:t xml:space="preserve">11 - تشويق انسان ، از سوى خداوند به تفكر و انديشه</w:t>
      </w:r>
    </w:p>
    <w:p>
      <w:pPr>
        <w:pStyle w:val="BookText"/>
      </w:pPr>
      <w:r>
        <w:rPr>
          <w:rFonts w:ascii="Amiri" w:hAnsi="Amiri" w:eastAsia="Amiri" w:cs="Amiri"/>
          <w:lang w:bidi="ar-SA"/>
          <w:color w:val="111111"/>
          <w:sz w:val="28"/>
          <w:szCs w:val="28"/>
          <w:rtl/>
        </w:rPr>
        <w:t xml:space="preserve">إنّ فى ذلك 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- 54 - 16 - 2</w:t>
      </w:r>
    </w:p>
    <w:p>
      <w:pPr>
        <w:pStyle w:val="BookText"/>
      </w:pPr>
      <w:r>
        <w:rPr>
          <w:rFonts w:ascii="Amiri" w:hAnsi="Amiri" w:eastAsia="Amiri" w:cs="Amiri"/>
          <w:lang w:bidi="ar-SA"/>
          <w:color w:val="111111"/>
          <w:sz w:val="28"/>
          <w:szCs w:val="28"/>
          <w:rtl/>
        </w:rPr>
        <w:t xml:space="preserve">2 - ترغيب مردم از سوى خداوند ، براى انديشه كردن در سرنوشت هلاكت بار قوم نوح</w:t>
      </w:r>
    </w:p>
    <w:p>
      <w:pPr>
        <w:pStyle w:val="BookText"/>
      </w:pPr>
      <w:r>
        <w:rPr>
          <w:rFonts w:ascii="Amiri" w:hAnsi="Amiri" w:eastAsia="Amiri" w:cs="Amiri"/>
          <w:lang w:bidi="ar-SA"/>
          <w:color w:val="111111"/>
          <w:sz w:val="28"/>
          <w:szCs w:val="28"/>
          <w:rtl/>
        </w:rPr>
        <w:t xml:space="preserve">كذّبت قبلهم قوم نوح . .. 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- 54 - 18 - 3</w:t>
      </w:r>
    </w:p>
    <w:p>
      <w:pPr>
        <w:pStyle w:val="BookText"/>
      </w:pPr>
      <w:r>
        <w:rPr>
          <w:rFonts w:ascii="Amiri" w:hAnsi="Amiri" w:eastAsia="Amiri" w:cs="Amiri"/>
          <w:lang w:bidi="ar-SA"/>
          <w:color w:val="111111"/>
          <w:sz w:val="28"/>
          <w:szCs w:val="28"/>
          <w:rtl/>
        </w:rPr>
        <w:t xml:space="preserve">3 - ترغيب مردم از سوى خداوند ، براى تأمل در سرنوشت هلاكت بار قوم عاد</w:t>
      </w:r>
    </w:p>
    <w:p>
      <w:pPr>
        <w:pStyle w:val="BookText"/>
      </w:pPr>
      <w:r>
        <w:rPr>
          <w:rFonts w:ascii="Amiri" w:hAnsi="Amiri" w:eastAsia="Amiri" w:cs="Amiri"/>
          <w:lang w:bidi="ar-SA"/>
          <w:color w:val="111111"/>
          <w:sz w:val="28"/>
          <w:szCs w:val="28"/>
          <w:rtl/>
        </w:rPr>
        <w:t xml:space="preserve">كذّبت عاد 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- 54 - 21 - 2</w:t>
      </w:r>
    </w:p>
    <w:p>
      <w:pPr>
        <w:pStyle w:val="BookText"/>
      </w:pPr>
      <w:r>
        <w:rPr>
          <w:rFonts w:ascii="Amiri" w:hAnsi="Amiri" w:eastAsia="Amiri" w:cs="Amiri"/>
          <w:lang w:bidi="ar-SA"/>
          <w:color w:val="111111"/>
          <w:sz w:val="28"/>
          <w:szCs w:val="28"/>
          <w:rtl/>
        </w:rPr>
        <w:t xml:space="preserve">2 - ترغيب مردم از سوى خداوند ، براى تأمل در سرنوشت هلاكت بار قوم عاد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6617_72890"/>
    <w:bookmarkEnd w:id="9"/>
    <w:p>
      <w:pPr>
        <w:pStyle w:val="BookText"/>
      </w:pPr>
      <w:r>
        <w:rPr>
          <w:rFonts w:ascii="Amiri" w:hAnsi="Amiri" w:eastAsia="Amiri" w:cs="Amiri"/>
          <w:lang w:bidi="ar-SA"/>
          <w:color w:val="111111"/>
          <w:sz w:val="28"/>
          <w:szCs w:val="28"/>
          <w:rtl/>
        </w:rPr>
        <w:t xml:space="preserve">كذّبت عاد . .. 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- 54 - 22 - 7</w:t>
      </w:r>
    </w:p>
    <w:p>
      <w:pPr>
        <w:pStyle w:val="BookText"/>
      </w:pPr>
      <w:r>
        <w:rPr>
          <w:rFonts w:ascii="Amiri" w:hAnsi="Amiri" w:eastAsia="Amiri" w:cs="Amiri"/>
          <w:lang w:bidi="ar-SA"/>
          <w:color w:val="111111"/>
          <w:sz w:val="28"/>
          <w:szCs w:val="28"/>
          <w:rtl/>
        </w:rPr>
        <w:t xml:space="preserve">7 - ترغيب مردم از سوى خداوند ، براى انديشه در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- 54 - 30 - 1</w:t>
      </w:r>
    </w:p>
    <w:p>
      <w:pPr>
        <w:pStyle w:val="BookText"/>
      </w:pPr>
      <w:r>
        <w:rPr>
          <w:rFonts w:ascii="Amiri" w:hAnsi="Amiri" w:eastAsia="Amiri" w:cs="Amiri"/>
          <w:lang w:bidi="ar-SA"/>
          <w:color w:val="111111"/>
          <w:sz w:val="28"/>
          <w:szCs w:val="28"/>
          <w:rtl/>
        </w:rPr>
        <w:t xml:space="preserve">1 - ترغيب مردم از سوى خداوند ; براى تأمل در سرنوشت هلاكت بار قوم ثمود</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- 54 - 32 - 7</w:t>
      </w:r>
    </w:p>
    <w:p>
      <w:pPr>
        <w:pStyle w:val="BookText"/>
      </w:pPr>
      <w:r>
        <w:rPr>
          <w:rFonts w:ascii="Amiri" w:hAnsi="Amiri" w:eastAsia="Amiri" w:cs="Amiri"/>
          <w:lang w:bidi="ar-SA"/>
          <w:color w:val="111111"/>
          <w:sz w:val="28"/>
          <w:szCs w:val="28"/>
          <w:rtl/>
        </w:rPr>
        <w:t xml:space="preserve">7 - ترغيب مردم از سوى خداوند ، براى انديشه در قرآن</w:t>
      </w:r>
    </w:p>
    <w:p>
      <w:pPr>
        <w:pStyle w:val="BookText"/>
      </w:pPr>
      <w:r>
        <w:rPr>
          <w:rFonts w:ascii="Amiri" w:hAnsi="Amiri" w:eastAsia="Amiri" w:cs="Amiri"/>
          <w:lang w:bidi="ar-SA"/>
          <w:color w:val="111111"/>
          <w:sz w:val="28"/>
          <w:szCs w:val="28"/>
          <w:rtl/>
        </w:rPr>
        <w:t xml:space="preserve">و لقد يسّرنا القرءان . ..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- 54 - 40 - 7</w:t>
      </w:r>
    </w:p>
    <w:p>
      <w:pPr>
        <w:pStyle w:val="BookText"/>
      </w:pPr>
      <w:r>
        <w:rPr>
          <w:rFonts w:ascii="Amiri" w:hAnsi="Amiri" w:eastAsia="Amiri" w:cs="Amiri"/>
          <w:lang w:bidi="ar-SA"/>
          <w:color w:val="111111"/>
          <w:sz w:val="28"/>
          <w:szCs w:val="28"/>
          <w:rtl/>
        </w:rPr>
        <w:t xml:space="preserve">7 - ترغيب مردم از سوى خداوند براى انديشه در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Heading3"/>
      </w:pPr>
      <w:bookmarkStart w:id="301" w:name="_Toc28"/>
      <w:r>
        <w:t>26- تفكر ابراهيم(ع)</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- 37 - 88 - 1</w:t>
      </w:r>
    </w:p>
    <w:p>
      <w:pPr>
        <w:pStyle w:val="BookText"/>
      </w:pPr>
      <w:r>
        <w:rPr>
          <w:rFonts w:ascii="IRNazanin" w:hAnsi="IRNazanin" w:eastAsia="IRNazanin" w:cs="IRNazanin"/>
          <w:lang w:bidi="fa-IR"/>
          <w:color w:val="111111"/>
          <w:sz w:val="28"/>
          <w:szCs w:val="28"/>
          <w:rtl/>
        </w:rPr>
        <w:t xml:space="preserve">1 - حضرت ابراهيم ( ع ) - پس از دعوت شدن از سوى قومش براى خروج از شهر- به تفكر عميق در اين باره پرداخت .</w:t>
      </w:r>
    </w:p>
    <w:p>
      <w:pPr>
        <w:pStyle w:val="BookText"/>
      </w:pPr>
      <w:r>
        <w:rPr>
          <w:rFonts w:ascii="Amiri" w:hAnsi="Amiri" w:eastAsia="Amiri" w:cs="Amiri"/>
          <w:lang w:bidi="ar-SA"/>
          <w:color w:val="111111"/>
          <w:sz w:val="28"/>
          <w:szCs w:val="28"/>
          <w:rtl/>
        </w:rPr>
        <w:t xml:space="preserve">فنظر نظرة فى النجوم</w:t>
      </w:r>
    </w:p>
    <w:p>
      <w:pPr>
        <w:pStyle w:val="BookText"/>
      </w:pPr>
      <w:r>
        <w:rPr>
          <w:rFonts w:ascii="IRNazanin" w:hAnsi="IRNazanin" w:eastAsia="IRNazanin" w:cs="IRNazanin"/>
          <w:lang w:bidi="fa-IR"/>
          <w:color w:val="111111"/>
          <w:sz w:val="28"/>
          <w:szCs w:val="28"/>
          <w:rtl/>
        </w:rPr>
        <w:t xml:space="preserve">برداشت ياد شده براساس دو نكته است: 1- «فاء» در «فنظر» عاطفه و جمله «فنظر. ..» عطف بر جمله مقدر است و تقدير آن چنين است: «قال قومه اُخرج معنا فنظر...». 2- جمله «فنظر نظرة فى النجوم»، ضرب المثلى است براى كسى كه مى خواهد به تفكر بپردازد. ازاين رو به آسمان مى نگرد تا اشيا و موجودات پيرامونش، او را از تفكر درست باز ندارد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- 37 - 89 - 1</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6617_72891"/>
    <w:bookmarkEnd w:id="10"/>
    <w:p>
      <w:pPr>
        <w:pStyle w:val="BookText"/>
      </w:pPr>
      <w:r>
        <w:rPr>
          <w:rFonts w:ascii="IRNazanin" w:hAnsi="IRNazanin" w:eastAsia="IRNazanin" w:cs="IRNazanin"/>
          <w:lang w:bidi="fa-IR"/>
          <w:color w:val="111111"/>
          <w:sz w:val="28"/>
          <w:szCs w:val="28"/>
          <w:rtl/>
        </w:rPr>
        <w:t xml:space="preserve">1 - ابراهيم ( ع ) ، پس از انديشه عميق ، مريض بودن خود را به قومش اعلام كرد .</w:t>
      </w:r>
    </w:p>
    <w:p>
      <w:pPr>
        <w:pStyle w:val="BookText"/>
      </w:pPr>
      <w:r>
        <w:rPr>
          <w:rFonts w:ascii="Amiri" w:hAnsi="Amiri" w:eastAsia="Amiri" w:cs="Amiri"/>
          <w:lang w:bidi="ar-SA"/>
          <w:color w:val="111111"/>
          <w:sz w:val="28"/>
          <w:szCs w:val="28"/>
          <w:rtl/>
        </w:rPr>
        <w:t xml:space="preserve">فنظر نظرة فى النجوم . فقال إنّى سقيم</w:t>
      </w:r>
    </w:p>
    <w:p>
      <w:pPr>
        <w:pStyle w:val="Heading3"/>
      </w:pPr>
      <w:bookmarkStart w:id="302" w:name="_Toc29"/>
      <w:r>
        <w:t>27- تفكر انسان</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- 19 - 67 - 5</w:t>
      </w:r>
    </w:p>
    <w:p>
      <w:pPr>
        <w:pStyle w:val="BookText"/>
      </w:pPr>
      <w:r>
        <w:rPr>
          <w:rFonts w:ascii="IRNazanin" w:hAnsi="IRNazanin" w:eastAsia="IRNazanin" w:cs="IRNazanin"/>
          <w:lang w:bidi="fa-IR"/>
          <w:color w:val="111111"/>
          <w:sz w:val="28"/>
          <w:szCs w:val="28"/>
          <w:rtl/>
        </w:rPr>
        <w:t xml:space="preserve">5- انسان ، موجودى پرسشگر ، خردورز و داراى قدرت تجزيه و تحليل خلقت خويش است و بر مقايسه گذشته و آينده نظام آفرينش توانا است .</w:t>
      </w:r>
    </w:p>
    <w:p>
      <w:pPr>
        <w:pStyle w:val="BookText"/>
      </w:pPr>
      <w:r>
        <w:rPr>
          <w:rFonts w:ascii="Amiri" w:hAnsi="Amiri" w:eastAsia="Amiri" w:cs="Amiri"/>
          <w:lang w:bidi="ar-SA"/>
          <w:color w:val="111111"/>
          <w:sz w:val="28"/>
          <w:szCs w:val="28"/>
          <w:rtl/>
        </w:rPr>
        <w:t xml:space="preserve">و يقول الإنسن أءذا مامتّ . .. أوَلا يذكر الإنسن أنّا خلقنه</w:t>
      </w:r>
    </w:p>
    <w:p>
      <w:pPr>
        <w:pStyle w:val="Heading3"/>
      </w:pPr>
      <w:bookmarkStart w:id="303" w:name="_Toc30"/>
      <w:r>
        <w:t>28- تفكر در آرزوها</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- 17 - 11 - 9</w:t>
      </w:r>
    </w:p>
    <w:p>
      <w:pPr>
        <w:pStyle w:val="BookText"/>
      </w:pPr>
      <w:r>
        <w:rPr>
          <w:rFonts w:ascii="Amiri" w:hAnsi="Amiri" w:eastAsia="Amiri" w:cs="Amiri"/>
          <w:lang w:bidi="ar-SA"/>
          <w:color w:val="111111"/>
          <w:sz w:val="28"/>
          <w:szCs w:val="28"/>
          <w:rtl/>
        </w:rPr>
        <w:t xml:space="preserve">9- انسان وظيفه دار تأمّل در جوانب خواسته ها و آمال خويش</w:t>
      </w:r>
    </w:p>
    <w:p>
      <w:pPr>
        <w:pStyle w:val="BookText"/>
      </w:pPr>
      <w:r>
        <w:rPr>
          <w:rFonts w:ascii="Amiri" w:hAnsi="Amiri" w:eastAsia="Amiri" w:cs="Amiri"/>
          <w:lang w:bidi="ar-SA"/>
          <w:color w:val="111111"/>
          <w:sz w:val="28"/>
          <w:szCs w:val="28"/>
          <w:rtl/>
        </w:rPr>
        <w:t xml:space="preserve">و يدع الإنسن بالشرّ دعاءه بالخير و كان الإنسن عجولاً</w:t>
      </w:r>
    </w:p>
    <w:p>
      <w:pPr>
        <w:pStyle w:val="BookText"/>
      </w:pPr>
      <w:r>
        <w:rPr>
          <w:rFonts w:ascii="IRNazanin" w:hAnsi="IRNazanin" w:eastAsia="IRNazanin" w:cs="IRNazanin"/>
          <w:lang w:bidi="fa-IR"/>
          <w:color w:val="111111"/>
          <w:sz w:val="28"/>
          <w:szCs w:val="28"/>
          <w:rtl/>
        </w:rPr>
        <w:t xml:space="preserve">در آيه فوق، يكى از نقاط ضعف بشرى - كه منشأ آن شتابزدگى و دورانديش نبودن است - بيان شده كه در حقيقت هشدارى است به اينكه انسانها بايد دورانديش باشند و پيرامون مصالح خويش تأمّل و تفكر نمايند.</w:t>
      </w:r>
    </w:p>
    <w:p>
      <w:pPr>
        <w:pStyle w:val="Heading3"/>
      </w:pPr>
      <w:bookmarkStart w:id="304" w:name="_Toc31"/>
      <w:r>
        <w:t>29- تفكر در آفرينش</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- 30 - 8 - 6</w:t>
      </w:r>
    </w:p>
    <w:p>
      <w:pPr>
        <w:pStyle w:val="BookText"/>
      </w:pPr>
      <w:r>
        <w:rPr>
          <w:rFonts w:ascii="IRNazanin" w:hAnsi="IRNazanin" w:eastAsia="IRNazanin" w:cs="IRNazanin"/>
          <w:lang w:bidi="fa-IR"/>
          <w:color w:val="111111"/>
          <w:sz w:val="28"/>
          <w:szCs w:val="28"/>
          <w:rtl/>
        </w:rPr>
        <w:t xml:space="preserve">6 - ژرف نگرى در نظام هستى و توجّه به عمر محدود جهان ، امرى لازم و شايسته است .</w:t>
      </w:r>
    </w:p>
    <w:p>
      <w:pPr>
        <w:pStyle w:val="BookText"/>
      </w:pPr>
      <w:r>
        <w:rPr>
          <w:rFonts w:ascii="Amiri" w:hAnsi="Amiri" w:eastAsia="Amiri" w:cs="Amiri"/>
          <w:lang w:bidi="ar-SA"/>
          <w:color w:val="111111"/>
          <w:sz w:val="28"/>
          <w:szCs w:val="28"/>
          <w:rtl/>
        </w:rPr>
        <w:t xml:space="preserve">أَوَلم يتفكّروا فى أنفسهم ما خلق اللّه السموت و الأرض و ما بينهما إلاّ بالحقّ و</w:t>
      </w:r>
    </w:p>
    <w:p>
      <w:pPr>
        <w:pStyle w:val="BookText"/>
      </w:pPr>
      <w:r>
        <w:rPr>
          <w:rFonts w:ascii="Amiri" w:hAnsi="Amiri" w:eastAsia="Amiri" w:cs="Amiri"/>
          <w:lang w:bidi="ar-SA"/>
          <w:color w:val="111111"/>
          <w:sz w:val="28"/>
          <w:szCs w:val="28"/>
          <w:rtl/>
        </w:rPr>
        <w:t xml:space="preserve">«و أجل مسمّى» عطف به «بالحقّ» است و احتمال دارد كه مراد از آن، داشتن مدتى مشخص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- 42 - 29 - 6</w:t>
      </w:r>
    </w:p>
    <w:p>
      <w:pPr>
        <w:pStyle w:val="BookText"/>
      </w:pPr>
      <w:r>
        <w:rPr>
          <w:rFonts w:ascii="Amiri" w:hAnsi="Amiri" w:eastAsia="Amiri" w:cs="Amiri"/>
          <w:lang w:bidi="ar-SA"/>
          <w:color w:val="111111"/>
          <w:sz w:val="28"/>
          <w:szCs w:val="28"/>
          <w:rtl/>
        </w:rPr>
        <w:t xml:space="preserve">6 - انديشه و مطالعه در آفرينش طبيعت ، از راه هاى خدا شناسى است .</w:t>
      </w:r>
    </w:p>
    <w:p>
      <w:pPr>
        <w:pStyle w:val="BookText"/>
      </w:pPr>
      <w:r>
        <w:rPr>
          <w:rFonts w:ascii="Amiri" w:hAnsi="Amiri" w:eastAsia="Amiri" w:cs="Amiri"/>
          <w:lang w:bidi="ar-SA"/>
          <w:color w:val="111111"/>
          <w:sz w:val="28"/>
          <w:szCs w:val="28"/>
          <w:rtl/>
        </w:rPr>
        <w:t xml:space="preserve">و من ءايته خلق السموت و الأرض و ما بثّ فيهما من دابّة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6617_72892"/>
    <w:bookmarkEnd w:id="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- 45 - 13 - 9</w:t>
      </w:r>
    </w:p>
    <w:p>
      <w:pPr>
        <w:pStyle w:val="BookText"/>
      </w:pPr>
      <w:r>
        <w:rPr>
          <w:rFonts w:ascii="IRNazanin" w:hAnsi="IRNazanin" w:eastAsia="IRNazanin" w:cs="IRNazanin"/>
          <w:lang w:bidi="fa-IR"/>
          <w:color w:val="111111"/>
          <w:sz w:val="28"/>
          <w:szCs w:val="28"/>
          <w:rtl/>
        </w:rPr>
        <w:t xml:space="preserve">9 - تفكر و تأمل ، شرط شناخت آيات الهى ، در گستره نظام جهان</w:t>
      </w:r>
    </w:p>
    <w:p>
      <w:pPr>
        <w:pStyle w:val="BookText"/>
      </w:pPr>
      <w:r>
        <w:rPr>
          <w:rFonts w:ascii="Amiri" w:hAnsi="Amiri" w:eastAsia="Amiri" w:cs="Amiri"/>
          <w:lang w:bidi="ar-SA"/>
          <w:color w:val="111111"/>
          <w:sz w:val="28"/>
          <w:szCs w:val="28"/>
          <w:rtl/>
        </w:rPr>
        <w:t xml:space="preserve">إنّ فى ذلك 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- 7 - 185 - 3</w:t>
      </w:r>
    </w:p>
    <w:p>
      <w:pPr>
        <w:pStyle w:val="BookText"/>
      </w:pPr>
      <w:r>
        <w:rPr>
          <w:rFonts w:ascii="Amiri" w:hAnsi="Amiri" w:eastAsia="Amiri" w:cs="Amiri"/>
          <w:lang w:bidi="ar-SA"/>
          <w:color w:val="111111"/>
          <w:sz w:val="28"/>
          <w:szCs w:val="28"/>
          <w:rtl/>
        </w:rPr>
        <w:t xml:space="preserve">3 - خداوند مردم را به تفكر و تأمل در وابسته بودن جهان آفرينش و نياز همواره آن به هستى بخش دعوت كرد .</w:t>
      </w:r>
    </w:p>
    <w:p>
      <w:pPr>
        <w:pStyle w:val="BookText"/>
      </w:pPr>
      <w:r>
        <w:rPr>
          <w:rFonts w:ascii="Amiri" w:hAnsi="Amiri" w:eastAsia="Amiri" w:cs="Amiri"/>
          <w:lang w:bidi="ar-SA"/>
          <w:color w:val="111111"/>
          <w:sz w:val="28"/>
          <w:szCs w:val="28"/>
          <w:rtl/>
        </w:rPr>
        <w:t xml:space="preserve">أو لم ينظروا فى ملكوت السموت و الأرض و ما خلق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- 13 - 3 - 8،11</w:t>
      </w:r>
    </w:p>
    <w:p>
      <w:pPr>
        <w:pStyle w:val="BookText"/>
      </w:pPr>
      <w:r>
        <w:rPr>
          <w:rFonts w:ascii="IRNazanin" w:hAnsi="IRNazanin" w:eastAsia="IRNazanin" w:cs="IRNazanin"/>
          <w:lang w:bidi="fa-IR"/>
          <w:color w:val="111111"/>
          <w:sz w:val="28"/>
          <w:szCs w:val="28"/>
          <w:rtl/>
        </w:rPr>
        <w:t xml:space="preserve">8- تفكّر در پديده هاى عالم ، آدمى را به شناخت خدا و مدبّر بودن او بر هستى هدايت مى كند .</w:t>
      </w:r>
    </w:p>
    <w:p>
      <w:pPr>
        <w:pStyle w:val="BookText"/>
      </w:pPr>
      <w:r>
        <w:rPr>
          <w:rFonts w:ascii="Amiri" w:hAnsi="Amiri" w:eastAsia="Amiri" w:cs="Amiri"/>
          <w:lang w:bidi="ar-SA"/>
          <w:color w:val="111111"/>
          <w:sz w:val="28"/>
          <w:szCs w:val="28"/>
          <w:rtl/>
        </w:rPr>
        <w:t xml:space="preserve">هو الذى مدّ الأرض . .. إن فى ذلك لأيت لقوم يتفكرون</w:t>
      </w:r>
    </w:p>
    <w:p>
      <w:pPr>
        <w:pStyle w:val="BookText"/>
      </w:pPr>
      <w:r>
        <w:rPr>
          <w:rFonts w:ascii="IRNazanin" w:hAnsi="IRNazanin" w:eastAsia="IRNazanin" w:cs="IRNazanin"/>
          <w:lang w:bidi="fa-IR"/>
          <w:color w:val="111111"/>
          <w:sz w:val="28"/>
          <w:szCs w:val="28"/>
          <w:rtl/>
        </w:rPr>
        <w:t xml:space="preserve">11- تفكر در پديده هاى هستى ، زمينه ساز باور به لقاى خدا و برپايى قيامت است .</w:t>
      </w:r>
    </w:p>
    <w:p>
      <w:pPr>
        <w:pStyle w:val="BookText"/>
      </w:pPr>
      <w:r>
        <w:rPr>
          <w:rFonts w:ascii="Amiri" w:hAnsi="Amiri" w:eastAsia="Amiri" w:cs="Amiri"/>
          <w:lang w:bidi="ar-SA"/>
          <w:color w:val="111111"/>
          <w:sz w:val="28"/>
          <w:szCs w:val="28"/>
          <w:rtl/>
        </w:rPr>
        <w:t xml:space="preserve">إن فى ذلك لأيت لقوم يتفكرون</w:t>
      </w:r>
    </w:p>
    <w:p>
      <w:pPr>
        <w:pStyle w:val="Heading3"/>
      </w:pPr>
      <w:bookmarkStart w:id="305" w:name="_Toc32"/>
      <w:r>
        <w:t>30- تفكر در آيات آفاقى</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- 41 - 53 - 9</w:t>
      </w:r>
    </w:p>
    <w:p>
      <w:pPr>
        <w:pStyle w:val="BookText"/>
      </w:pPr>
      <w:r>
        <w:rPr>
          <w:rFonts w:ascii="IRNazanin" w:hAnsi="IRNazanin" w:eastAsia="IRNazanin" w:cs="IRNazanin"/>
          <w:lang w:bidi="fa-IR"/>
          <w:color w:val="111111"/>
          <w:sz w:val="28"/>
          <w:szCs w:val="28"/>
          <w:rtl/>
        </w:rPr>
        <w:t xml:space="preserve">9 - جان آدمى چونان جهان طبيعت ، سرشار از آيات الهى و شايسته تأمل و انديشه است .</w:t>
      </w:r>
    </w:p>
    <w:p>
      <w:pPr>
        <w:pStyle w:val="BookText"/>
      </w:pPr>
      <w:r>
        <w:rPr>
          <w:rFonts w:ascii="Amiri" w:hAnsi="Amiri" w:eastAsia="Amiri" w:cs="Amiri"/>
          <w:lang w:bidi="ar-SA"/>
          <w:color w:val="111111"/>
          <w:sz w:val="28"/>
          <w:szCs w:val="28"/>
          <w:rtl/>
        </w:rPr>
        <w:t xml:space="preserve">سنريهم ءايتنا فى الأفاق و فى أنفسهم</w:t>
      </w:r>
    </w:p>
    <w:p>
      <w:pPr>
        <w:pStyle w:val="Heading3"/>
      </w:pPr>
      <w:bookmarkStart w:id="306" w:name="_Toc33"/>
      <w:r>
        <w:t>31- تفكر در آيات انفسى</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- 41 - 53 - 9</w:t>
      </w:r>
    </w:p>
    <w:p>
      <w:pPr>
        <w:pStyle w:val="BookText"/>
      </w:pPr>
      <w:r>
        <w:rPr>
          <w:rFonts w:ascii="IRNazanin" w:hAnsi="IRNazanin" w:eastAsia="IRNazanin" w:cs="IRNazanin"/>
          <w:lang w:bidi="fa-IR"/>
          <w:color w:val="111111"/>
          <w:sz w:val="28"/>
          <w:szCs w:val="28"/>
          <w:rtl/>
        </w:rPr>
        <w:t xml:space="preserve">9 - جان آدمى چونان جهان طبيعت ، سرشار از آيات الهى و شايسته تأمل و انديشه است .</w:t>
      </w:r>
    </w:p>
    <w:p>
      <w:pPr>
        <w:pStyle w:val="BookText"/>
      </w:pPr>
      <w:r>
        <w:rPr>
          <w:rFonts w:ascii="Amiri" w:hAnsi="Amiri" w:eastAsia="Amiri" w:cs="Amiri"/>
          <w:lang w:bidi="ar-SA"/>
          <w:color w:val="111111"/>
          <w:sz w:val="28"/>
          <w:szCs w:val="28"/>
          <w:rtl/>
        </w:rPr>
        <w:t xml:space="preserve">سنريهم ءايتنا فى الأفاق و فى أنفسهم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6617_72893"/>
    <w:bookmarkEnd w:id="12"/>
    <w:p>
      <w:pPr>
        <w:pStyle w:val="Heading3"/>
      </w:pPr>
      <w:bookmarkStart w:id="307" w:name="_Toc34"/>
      <w:r>
        <w:t>32- تفكر در آيات خدا</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- 45 - 13 - 10</w:t>
      </w:r>
    </w:p>
    <w:p>
      <w:pPr>
        <w:pStyle w:val="BookText"/>
      </w:pPr>
      <w:r>
        <w:rPr>
          <w:rFonts w:ascii="IRNazanin" w:hAnsi="IRNazanin" w:eastAsia="IRNazanin" w:cs="IRNazanin"/>
          <w:lang w:bidi="fa-IR"/>
          <w:color w:val="111111"/>
          <w:sz w:val="28"/>
          <w:szCs w:val="28"/>
          <w:rtl/>
        </w:rPr>
        <w:t xml:space="preserve">10 - انديشه و تأمل در آيات الهى ، يكى از مراتب شكرگزارى به درگاه پروردگار</w:t>
      </w:r>
    </w:p>
    <w:p>
      <w:pPr>
        <w:pStyle w:val="BookText"/>
      </w:pPr>
      <w:r>
        <w:rPr>
          <w:rFonts w:ascii="Amiri" w:hAnsi="Amiri" w:eastAsia="Amiri" w:cs="Amiri"/>
          <w:lang w:bidi="ar-SA"/>
          <w:color w:val="111111"/>
          <w:sz w:val="28"/>
          <w:szCs w:val="28"/>
          <w:rtl/>
        </w:rPr>
        <w:t xml:space="preserve">اللّه الذى . .. لعلّكم تشكرون ... إنّ فى ذلك لأيت لقوم يتفكّرون</w:t>
      </w:r>
    </w:p>
    <w:p>
      <w:pPr>
        <w:pStyle w:val="Heading3"/>
      </w:pPr>
      <w:bookmarkStart w:id="308" w:name="_Toc35"/>
      <w:r>
        <w:t>33- تفكر در تاريخ</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w:t>
      </w:r>
    </w:p>
    <w:p>
      <w:pPr>
        <w:pStyle w:val="BookText"/>
      </w:pPr>
      <w:r>
        <w:rPr>
          <w:rFonts w:ascii="IRNazanin" w:hAnsi="IRNazanin" w:eastAsia="IRNazanin" w:cs="IRNazanin"/>
          <w:lang w:bidi="fa-IR"/>
          <w:color w:val="111111"/>
          <w:sz w:val="28"/>
          <w:szCs w:val="28"/>
          <w:rtl/>
        </w:rPr>
        <w:t xml:space="preserve">1 - تشويق جهان گردى و سير در زمين از سوى خدا ، به منظور تفكر و نظاره كردن در سرگذشت پيشينيان و آثار به جاى مانده از تمدن و قدرت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Heading3"/>
      </w:pPr>
      <w:bookmarkStart w:id="309" w:name="_Toc36"/>
      <w:r>
        <w:t>34- تفكر در تنوع موجودات</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- 45 - 4 - 5</w:t>
      </w:r>
    </w:p>
    <w:p>
      <w:pPr>
        <w:pStyle w:val="BookText"/>
      </w:pPr>
      <w:r>
        <w:rPr>
          <w:rFonts w:ascii="IRNazanin" w:hAnsi="IRNazanin" w:eastAsia="IRNazanin" w:cs="IRNazanin"/>
          <w:lang w:bidi="fa-IR"/>
          <w:color w:val="111111"/>
          <w:sz w:val="28"/>
          <w:szCs w:val="28"/>
          <w:rtl/>
        </w:rPr>
        <w:t xml:space="preserve">5 - پراكندگى ، كثرت و تنوع موجودات زنده در زمين ، شايان تأمل و درس آموزى</w:t>
      </w:r>
    </w:p>
    <w:p>
      <w:pPr>
        <w:pStyle w:val="BookText"/>
      </w:pPr>
      <w:r>
        <w:rPr>
          <w:rFonts w:ascii="Amiri" w:hAnsi="Amiri" w:eastAsia="Amiri" w:cs="Amiri"/>
          <w:lang w:bidi="ar-SA"/>
          <w:color w:val="111111"/>
          <w:sz w:val="28"/>
          <w:szCs w:val="28"/>
          <w:rtl/>
        </w:rPr>
        <w:t xml:space="preserve">و ما يبثّ من دابّة</w:t>
      </w:r>
    </w:p>
    <w:p>
      <w:pPr>
        <w:pStyle w:val="BookText"/>
      </w:pPr>
      <w:r>
        <w:rPr>
          <w:rFonts w:ascii="IRNazanin" w:hAnsi="IRNazanin" w:eastAsia="IRNazanin" w:cs="IRNazanin"/>
          <w:lang w:bidi="fa-IR"/>
          <w:color w:val="111111"/>
          <w:sz w:val="28"/>
          <w:szCs w:val="28"/>
          <w:rtl/>
        </w:rPr>
        <w:t xml:space="preserve">تعبير «يبثّ من دابّة» كثرت، تنوع و پراكندگى را مى رساند و تصريح به آن، اهميت موضوع را افاده مى كند.</w:t>
      </w:r>
    </w:p>
    <w:p>
      <w:pPr>
        <w:pStyle w:val="Heading3"/>
      </w:pPr>
      <w:bookmarkStart w:id="310" w:name="_Toc37"/>
      <w:r>
        <w:t>35- تفكر در حقيقت دنيا</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- 30 - 7 - 5،6</w:t>
      </w:r>
    </w:p>
    <w:p>
      <w:pPr>
        <w:pStyle w:val="BookText"/>
      </w:pPr>
      <w:r>
        <w:rPr>
          <w:rFonts w:ascii="IRNazanin" w:hAnsi="IRNazanin" w:eastAsia="IRNazanin" w:cs="IRNazanin"/>
          <w:lang w:bidi="fa-IR"/>
          <w:color w:val="111111"/>
          <w:sz w:val="28"/>
          <w:szCs w:val="28"/>
          <w:rtl/>
        </w:rPr>
        <w:t xml:space="preserve">5 - درك عميق و ژرف از حقيقت دنيا ، امرى شايسته و لازم است .</w:t>
      </w:r>
    </w:p>
    <w:p>
      <w:pPr>
        <w:pStyle w:val="BookText"/>
      </w:pPr>
      <w:r>
        <w:rPr>
          <w:rFonts w:ascii="Amiri" w:hAnsi="Amiri" w:eastAsia="Amiri" w:cs="Amiri"/>
          <w:lang w:bidi="ar-SA"/>
          <w:color w:val="111111"/>
          <w:sz w:val="28"/>
          <w:szCs w:val="28"/>
          <w:rtl/>
        </w:rPr>
        <w:t xml:space="preserve">يعلمون ظهرًا من الحيوة الدنيا</w:t>
      </w:r>
    </w:p>
    <w:p>
      <w:pPr>
        <w:pStyle w:val="BookText"/>
      </w:pPr>
      <w:r>
        <w:rPr>
          <w:rFonts w:ascii="IRNazanin" w:hAnsi="IRNazanin" w:eastAsia="IRNazanin" w:cs="IRNazanin"/>
          <w:lang w:bidi="fa-IR"/>
          <w:color w:val="111111"/>
          <w:sz w:val="28"/>
          <w:szCs w:val="28"/>
          <w:rtl/>
        </w:rPr>
        <w:t xml:space="preserve">عبارت «يعلمون ظاهراً. ..» به قرينه «و لكنّ أكثر الناس لايعلمون» درصدد سرزنش و مذمت سطحى نگرى به دنيا و توجه نكردن به ژرفا و باطن آن است. بنابراين، شايسته است كه انسان ها، تنها به ظواهر بسنده نكنند، بلكه براى درك باطن آن تلاش كنند.</w:t>
      </w:r>
    </w:p>
    <w:p>
      <w:pPr>
        <w:pStyle w:val="BookText"/>
      </w:pPr>
      <w:r>
        <w:rPr>
          <w:rFonts w:ascii="IRNazanin" w:hAnsi="IRNazanin" w:eastAsia="IRNazanin" w:cs="IRNazanin"/>
          <w:lang w:bidi="fa-IR"/>
          <w:color w:val="111111"/>
          <w:sz w:val="28"/>
          <w:szCs w:val="28"/>
          <w:rtl/>
        </w:rPr>
        <w:t xml:space="preserve">6 - ژرف نگرى درباره حيات دنيوى ، زمينه توجّه به آخرت است .</w:t>
      </w:r>
    </w:p>
    <w:p>
      <w:pPr>
        <w:pStyle w:val="BookText"/>
      </w:pPr>
      <w:r>
        <w:rPr>
          <w:rFonts w:ascii="Amiri" w:hAnsi="Amiri" w:eastAsia="Amiri" w:cs="Amiri"/>
          <w:lang w:bidi="ar-SA"/>
          <w:color w:val="111111"/>
          <w:sz w:val="28"/>
          <w:szCs w:val="28"/>
          <w:rtl/>
        </w:rPr>
        <w:t xml:space="preserve">يعلمون ظهرًا من الحيوة الدنيا و هم عن الأخرة هم غفلون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6617_72894"/>
    <w:bookmarkEnd w:id="13"/>
    <w:p>
      <w:pPr>
        <w:pStyle w:val="BookText"/>
      </w:pPr>
      <w:r>
        <w:rPr>
          <w:rFonts w:ascii="IRNazanin" w:hAnsi="IRNazanin" w:eastAsia="IRNazanin" w:cs="IRNazanin"/>
          <w:lang w:bidi="fa-IR"/>
          <w:color w:val="111111"/>
          <w:sz w:val="28"/>
          <w:szCs w:val="28"/>
          <w:rtl/>
        </w:rPr>
        <w:t xml:space="preserve">تقديم صفت سطحى نگرى درباره دنيا بر صفت غفلت از آخرت، احتمال دارد به خاطر اين واقعيت باشد كه سطحى نگرى درباره دنيا، غفلت از آخرت را در پى دارد. بنابراين، ژرف نگرى درباره دنيا و توجه به باطن آن، در رويكرد به آخرت مى تواند نقش داشته باشد.</w:t>
      </w:r>
    </w:p>
    <w:p>
      <w:pPr>
        <w:pStyle w:val="Heading3"/>
      </w:pPr>
      <w:bookmarkStart w:id="311" w:name="_Toc38"/>
      <w:r>
        <w:t>36- تفكر در خالقيت خدا</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- 2 - 22 - 8</w:t>
      </w:r>
    </w:p>
    <w:p>
      <w:pPr>
        <w:pStyle w:val="BookText"/>
      </w:pPr>
      <w:r>
        <w:rPr>
          <w:rFonts w:ascii="Amiri" w:hAnsi="Amiri" w:eastAsia="Amiri" w:cs="Amiri"/>
          <w:lang w:bidi="ar-SA"/>
          <w:color w:val="111111"/>
          <w:sz w:val="28"/>
          <w:szCs w:val="28"/>
          <w:rtl/>
        </w:rPr>
        <w:t xml:space="preserve">8 - خداوند ، به وجود آورنده روزى و فراهم آورنده اسباب معيشت براى انسانهاست .</w:t>
      </w:r>
    </w:p>
    <w:p>
      <w:pPr>
        <w:pStyle w:val="BookText"/>
      </w:pPr>
      <w:r>
        <w:rPr>
          <w:rFonts w:ascii="Amiri" w:hAnsi="Amiri" w:eastAsia="Amiri" w:cs="Amiri"/>
          <w:lang w:bidi="ar-SA"/>
          <w:color w:val="111111"/>
          <w:sz w:val="28"/>
          <w:szCs w:val="28"/>
          <w:rtl/>
        </w:rPr>
        <w:t xml:space="preserve">فأخرج به من الثمرت رزقاً لكم</w:t>
      </w:r>
    </w:p>
    <w:p>
      <w:pPr>
        <w:pStyle w:val="Heading3"/>
      </w:pPr>
      <w:bookmarkStart w:id="312" w:name="_Toc39"/>
      <w:r>
        <w:t>37- تفكر در خبرهاى قيامت</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- 38 - 68 - 3</w:t>
      </w:r>
    </w:p>
    <w:p>
      <w:pPr>
        <w:pStyle w:val="BookText"/>
      </w:pPr>
      <w:r>
        <w:rPr>
          <w:rFonts w:ascii="IRNazanin" w:hAnsi="IRNazanin" w:eastAsia="IRNazanin" w:cs="IRNazanin"/>
          <w:lang w:bidi="fa-IR"/>
          <w:color w:val="111111"/>
          <w:sz w:val="28"/>
          <w:szCs w:val="28"/>
          <w:rtl/>
        </w:rPr>
        <w:t xml:space="preserve">3 - اخبار مربوط به توحيد ، قيامت و رسالت پيامبراسلام ، درخور تأمل و تفكر</w:t>
      </w:r>
    </w:p>
    <w:p>
      <w:pPr>
        <w:pStyle w:val="BookText"/>
      </w:pPr>
      <w:r>
        <w:rPr>
          <w:rFonts w:ascii="Amiri" w:hAnsi="Amiri" w:eastAsia="Amiri" w:cs="Amiri"/>
          <w:lang w:bidi="ar-SA"/>
          <w:color w:val="111111"/>
          <w:sz w:val="28"/>
          <w:szCs w:val="28"/>
          <w:rtl/>
        </w:rPr>
        <w:t xml:space="preserve">هو نبؤا عظيم . أنتم عنه معرضون</w:t>
      </w:r>
    </w:p>
    <w:p>
      <w:pPr>
        <w:pStyle w:val="BookText"/>
      </w:pPr>
      <w:r>
        <w:rPr>
          <w:rFonts w:ascii="IRNazanin" w:hAnsi="IRNazanin" w:eastAsia="IRNazanin" w:cs="IRNazanin"/>
          <w:lang w:bidi="fa-IR"/>
          <w:color w:val="111111"/>
          <w:sz w:val="28"/>
          <w:szCs w:val="28"/>
          <w:rtl/>
        </w:rPr>
        <w:t xml:space="preserve">محكوم كردن روى گردانى از اخبار بزرگ و سودمند مربوط به قيامت و. .. و بى اعتنايى به آنها، مى رساند كه انسان بايد به تأمل و انديشه در آنها بپردازد و از آنها روى گردانى نكند.</w:t>
      </w:r>
    </w:p>
    <w:p>
      <w:pPr>
        <w:pStyle w:val="Heading3"/>
      </w:pPr>
      <w:bookmarkStart w:id="313" w:name="_Toc40"/>
      <w:r>
        <w:t>38- تفكر در خلقت آفرينش</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- 37 - 11 - 1</w:t>
      </w:r>
    </w:p>
    <w:p>
      <w:pPr>
        <w:pStyle w:val="BookText"/>
      </w:pPr>
      <w:r>
        <w:rPr>
          <w:rFonts w:ascii="IRNazanin" w:hAnsi="IRNazanin" w:eastAsia="IRNazanin" w:cs="IRNazanin"/>
          <w:lang w:bidi="fa-IR"/>
          <w:color w:val="111111"/>
          <w:sz w:val="28"/>
          <w:szCs w:val="28"/>
          <w:rtl/>
        </w:rPr>
        <w:t xml:space="preserve">1 - پيامبر (صلی الله علیه و آله) مأمور توجه دادن كافران و مشركان بر آفرينش انسان و جهان و ترغيب آنان به تأمل و تفكر درباره آنها</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IRNazanin" w:hAnsi="IRNazanin" w:eastAsia="IRNazanin" w:cs="IRNazanin"/>
          <w:lang w:bidi="fa-IR"/>
          <w:color w:val="111111"/>
          <w:sz w:val="28"/>
          <w:szCs w:val="28"/>
          <w:rtl/>
        </w:rPr>
        <w:t xml:space="preserve">استفتا و پرسش در آيه شريفه، براى ترغيب به تفكر و تأمل است; نه براى پرسش و استفتاى حقيقى.</w:t>
      </w:r>
    </w:p>
    <w:p>
      <w:pPr>
        <w:pStyle w:val="Heading3"/>
      </w:pPr>
      <w:bookmarkStart w:id="314" w:name="_Toc41"/>
      <w:r>
        <w:t>39- تفكر در خلقت انسان</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- 37 - 11 - 1</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6617_72895"/>
    <w:bookmarkEnd w:id="14"/>
    <w:p>
      <w:pPr>
        <w:pStyle w:val="BookText"/>
      </w:pPr>
      <w:r>
        <w:rPr>
          <w:rFonts w:ascii="IRNazanin" w:hAnsi="IRNazanin" w:eastAsia="IRNazanin" w:cs="IRNazanin"/>
          <w:lang w:bidi="fa-IR"/>
          <w:color w:val="111111"/>
          <w:sz w:val="28"/>
          <w:szCs w:val="28"/>
          <w:rtl/>
        </w:rPr>
        <w:t xml:space="preserve">1 - پيامبر (صلی الله علیه و آله) مأمور توجه دادن كافران و مشركان بر آفرينش انسان و جهان و ترغيب آنان به تأمل و تفكر درباره آنها</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IRNazanin" w:hAnsi="IRNazanin" w:eastAsia="IRNazanin" w:cs="IRNazanin"/>
          <w:lang w:bidi="fa-IR"/>
          <w:color w:val="111111"/>
          <w:sz w:val="28"/>
          <w:szCs w:val="28"/>
          <w:rtl/>
        </w:rPr>
        <w:t xml:space="preserve">استفتا و پرسش در آيه شريفه، براى ترغيب به تفكر و تأمل است; نه براى پرسش و استفتاى حقيقى.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- 52 - 35 - 1</w:t>
      </w:r>
    </w:p>
    <w:p>
      <w:pPr>
        <w:pStyle w:val="BookText"/>
      </w:pPr>
      <w:r>
        <w:rPr>
          <w:rFonts w:ascii="IRNazanin" w:hAnsi="IRNazanin" w:eastAsia="IRNazanin" w:cs="IRNazanin"/>
          <w:lang w:bidi="fa-IR"/>
          <w:color w:val="111111"/>
          <w:sz w:val="28"/>
          <w:szCs w:val="28"/>
          <w:rtl/>
        </w:rPr>
        <w:t xml:space="preserve">1 - خداوند ، خواهان تأمل و انديشيدن انسان درباره نحوه پيدايش خود</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پرسش در آيه شريفه در حقيقت براى واداشته شدن انسان به انديشه و تفكر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- 56 - 58 - 1</w:t>
      </w:r>
    </w:p>
    <w:p>
      <w:pPr>
        <w:pStyle w:val="BookText"/>
      </w:pPr>
      <w:r>
        <w:rPr>
          <w:rFonts w:ascii="IRNazanin" w:hAnsi="IRNazanin" w:eastAsia="IRNazanin" w:cs="IRNazanin"/>
          <w:lang w:bidi="fa-IR"/>
          <w:color w:val="111111"/>
          <w:sz w:val="28"/>
          <w:szCs w:val="28"/>
          <w:rtl/>
        </w:rPr>
        <w:t xml:space="preserve">1 - فرايند پيدايش انسان از منى در رحم ، شايان مطالعه و تأمل</w:t>
      </w:r>
    </w:p>
    <w:p>
      <w:pPr>
        <w:pStyle w:val="BookText"/>
      </w:pPr>
      <w:r>
        <w:rPr>
          <w:rFonts w:ascii="Amiri" w:hAnsi="Amiri" w:eastAsia="Amiri" w:cs="Amiri"/>
          <w:lang w:bidi="ar-SA"/>
          <w:color w:val="111111"/>
          <w:sz w:val="28"/>
          <w:szCs w:val="28"/>
          <w:rtl/>
        </w:rPr>
        <w:t xml:space="preserve">أفرءيتم ما تمنون</w:t>
      </w:r>
    </w:p>
    <w:p>
      <w:pPr>
        <w:pStyle w:val="BookText"/>
      </w:pPr>
      <w:r>
        <w:rPr>
          <w:rFonts w:ascii="Amiri" w:hAnsi="Amiri" w:eastAsia="Amiri" w:cs="Amiri"/>
          <w:lang w:bidi="ar-SA"/>
          <w:color w:val="111111"/>
          <w:sz w:val="28"/>
          <w:szCs w:val="28"/>
          <w:rtl/>
        </w:rPr>
        <w:t xml:space="preserve">مراد از «امناء» (مصدر «تمنون») ريختن منى در رحم است; يعنى، آيا به منى - كه آن را به صورت نطفه در رحم زن مى ريزيد - انديشيده ايد؟</w:t>
      </w:r>
    </w:p>
    <w:p>
      <w:pPr>
        <w:pStyle w:val="Heading3"/>
      </w:pPr>
      <w:bookmarkStart w:id="315" w:name="_Toc42"/>
      <w:r>
        <w:t>40- تفكر در ستارگان</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- 37 - 88 - 1</w:t>
      </w:r>
    </w:p>
    <w:p>
      <w:pPr>
        <w:pStyle w:val="BookText"/>
      </w:pPr>
      <w:r>
        <w:rPr>
          <w:rFonts w:ascii="IRNazanin" w:hAnsi="IRNazanin" w:eastAsia="IRNazanin" w:cs="IRNazanin"/>
          <w:lang w:bidi="fa-IR"/>
          <w:color w:val="111111"/>
          <w:sz w:val="28"/>
          <w:szCs w:val="28"/>
          <w:rtl/>
        </w:rPr>
        <w:t xml:space="preserve">1 - حضرت ابراهيم ( ع ) - پس از دعوت شدن از سوى قومش براى خروج از شهر- به تفكر عميق در اين باره پرداخت .</w:t>
      </w:r>
    </w:p>
    <w:p>
      <w:pPr>
        <w:pStyle w:val="BookText"/>
      </w:pPr>
      <w:r>
        <w:rPr>
          <w:rFonts w:ascii="Amiri" w:hAnsi="Amiri" w:eastAsia="Amiri" w:cs="Amiri"/>
          <w:lang w:bidi="ar-SA"/>
          <w:color w:val="111111"/>
          <w:sz w:val="28"/>
          <w:szCs w:val="28"/>
          <w:rtl/>
        </w:rPr>
        <w:t xml:space="preserve">فنظر نظرة فى النجوم</w:t>
      </w:r>
    </w:p>
    <w:p>
      <w:pPr>
        <w:pStyle w:val="BookText"/>
      </w:pPr>
      <w:r>
        <w:rPr>
          <w:rFonts w:ascii="IRNazanin" w:hAnsi="IRNazanin" w:eastAsia="IRNazanin" w:cs="IRNazanin"/>
          <w:lang w:bidi="fa-IR"/>
          <w:color w:val="111111"/>
          <w:sz w:val="28"/>
          <w:szCs w:val="28"/>
          <w:rtl/>
        </w:rPr>
        <w:t xml:space="preserve">برداشت ياد شده براساس دو نكته است: 1- «فاء» در «فنظر» عاطفه و جمله «فنظر. ..» عطف بر جمله مقدر است و تقدير آن چنين است: «قال قومه اُخرج معنا فنظر...». 2- جمله «فنظر نظرة فى النجوم»، ضرب المثلى است براى كسى كه مى خواهد به تفكر بپردازد. ازاين رو به آسمان مى نگرد تا اشيا و موجودات پيرامونش، او را از تفكر درست باز ندارد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- 56 - 76 - 2</w:t>
      </w:r>
    </w:p>
    <w:p>
      <w:pPr>
        <w:pStyle w:val="BookText"/>
      </w:pPr>
      <w:r>
        <w:rPr>
          <w:rFonts w:ascii="IRNazanin" w:hAnsi="IRNazanin" w:eastAsia="IRNazanin" w:cs="IRNazanin"/>
          <w:lang w:bidi="fa-IR"/>
          <w:color w:val="111111"/>
          <w:sz w:val="28"/>
          <w:szCs w:val="28"/>
          <w:rtl/>
        </w:rPr>
        <w:t xml:space="preserve">2 - ستارگان و نظام حاكم بر آنها ، پديده اى عظيم و شايان مطالعه و انديشه</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IRNazanin" w:hAnsi="IRNazanin" w:eastAsia="IRNazanin" w:cs="IRNazanin"/>
          <w:lang w:bidi="fa-IR"/>
          <w:color w:val="111111"/>
          <w:sz w:val="28"/>
          <w:szCs w:val="28"/>
          <w:rtl/>
        </w:rPr>
        <w:t xml:space="preserve">سوگند مؤكد خداوند به ستارگان و تصريح بر عظمت اين سوگند، بيانگر مطلب ياد شده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6617_72896"/>
    <w:bookmarkEnd w:id="15"/>
    <w:p>
      <w:pPr>
        <w:pStyle w:val="Heading3"/>
      </w:pPr>
      <w:bookmarkStart w:id="316" w:name="_Toc43"/>
      <w:r>
        <w:t>41- تفكر در سرنوشت</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- 7 - 176 - 19</w:t>
      </w:r>
    </w:p>
    <w:p>
      <w:pPr>
        <w:pStyle w:val="BookText"/>
      </w:pPr>
      <w:r>
        <w:rPr>
          <w:rFonts w:ascii="Amiri" w:hAnsi="Amiri" w:eastAsia="Amiri" w:cs="Amiri"/>
          <w:lang w:bidi="ar-SA"/>
          <w:color w:val="111111"/>
          <w:sz w:val="28"/>
          <w:szCs w:val="28"/>
          <w:rtl/>
        </w:rPr>
        <w:t xml:space="preserve">19 - واداشتن آدمى به تفكر در فرجام و سرنوشت خويش ، از اهداف داستان هاى قرآن است .</w:t>
      </w:r>
    </w:p>
    <w:p>
      <w:pPr>
        <w:pStyle w:val="BookText"/>
      </w:pPr>
      <w:r>
        <w:rPr>
          <w:rFonts w:ascii="Amiri" w:hAnsi="Amiri" w:eastAsia="Amiri" w:cs="Amiri"/>
          <w:lang w:bidi="ar-SA"/>
          <w:color w:val="111111"/>
          <w:sz w:val="28"/>
          <w:szCs w:val="28"/>
          <w:rtl/>
        </w:rPr>
        <w:t xml:space="preserve">فاقصص القصص لعلهم يتفكرون</w:t>
      </w:r>
    </w:p>
    <w:p>
      <w:pPr>
        <w:pStyle w:val="Heading3"/>
      </w:pPr>
      <w:bookmarkStart w:id="317" w:name="_Toc44"/>
      <w:r>
        <w:t>42- تفكر در طبيعت</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- 2 - 22 - 18</w:t>
      </w:r>
    </w:p>
    <w:p>
      <w:pPr>
        <w:pStyle w:val="BookText"/>
      </w:pPr>
      <w:r>
        <w:rPr>
          <w:rFonts w:ascii="IRNazanin" w:hAnsi="IRNazanin" w:eastAsia="IRNazanin" w:cs="IRNazanin"/>
          <w:lang w:bidi="fa-IR"/>
          <w:color w:val="111111"/>
          <w:sz w:val="28"/>
          <w:szCs w:val="28"/>
          <w:rtl/>
        </w:rPr>
        <w:t xml:space="preserve">18 - انديشه در آفريدگارى خداوند و ايجاد مواهب طبيعى ، عقيده توحيدى را در پى دارد .</w:t>
      </w:r>
    </w:p>
    <w:p>
      <w:pPr>
        <w:pStyle w:val="BookText"/>
      </w:pPr>
      <w:r>
        <w:rPr>
          <w:rFonts w:ascii="Amiri" w:hAnsi="Amiri" w:eastAsia="Amiri" w:cs="Amiri"/>
          <w:lang w:bidi="ar-SA"/>
          <w:color w:val="111111"/>
          <w:sz w:val="28"/>
          <w:szCs w:val="28"/>
          <w:rtl/>
        </w:rPr>
        <w:t xml:space="preserve">الذى خلقكم . .. الذى جعل لكم الأرض ... فلا تجعلوا للّه أنداداً</w:t>
      </w:r>
    </w:p>
    <w:p>
      <w:pPr>
        <w:pStyle w:val="BookText"/>
      </w:pPr>
      <w:r>
        <w:rPr>
          <w:rFonts w:ascii="IRNazanin" w:hAnsi="IRNazanin" w:eastAsia="IRNazanin" w:cs="IRNazanin"/>
          <w:lang w:bidi="fa-IR"/>
          <w:color w:val="111111"/>
          <w:sz w:val="28"/>
          <w:szCs w:val="28"/>
          <w:rtl/>
        </w:rPr>
        <w:t xml:space="preserve">تفريع جمله «لا تجعلوا . ..» به وسيله «فاء» بر حقايق بيان شده در اين آيه و آيه قبل، بيانگر اين است كه: توجه به آنها، گرايش دهنده آدمى به توحيد ربوبى است; يعنى، حال كه معلوم شد خداوند خالق شماست و همو آفريننده زمين و ... است معقول نيست مثل و مانندى براى او فرض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- 16 - 11 - 9</w:t>
      </w:r>
    </w:p>
    <w:p>
      <w:pPr>
        <w:pStyle w:val="BookText"/>
      </w:pPr>
      <w:r>
        <w:rPr>
          <w:rFonts w:ascii="Amiri" w:hAnsi="Amiri" w:eastAsia="Amiri" w:cs="Amiri"/>
          <w:lang w:bidi="ar-SA"/>
          <w:color w:val="111111"/>
          <w:sz w:val="28"/>
          <w:szCs w:val="28"/>
          <w:rtl/>
        </w:rPr>
        <w:t xml:space="preserve">9- تفكر در تحولات طبيعت ، راهى براى خداشناسى است .</w:t>
      </w:r>
    </w:p>
    <w:p>
      <w:pPr>
        <w:pStyle w:val="BookText"/>
      </w:pPr>
      <w:r>
        <w:rPr>
          <w:rFonts w:ascii="Amiri" w:hAnsi="Amiri" w:eastAsia="Amiri" w:cs="Amiri"/>
          <w:lang w:bidi="ar-SA"/>
          <w:color w:val="111111"/>
          <w:sz w:val="28"/>
          <w:szCs w:val="28"/>
          <w:rtl/>
        </w:rPr>
        <w:t xml:space="preserve">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- 16 - 69 - 20</w:t>
      </w:r>
    </w:p>
    <w:p>
      <w:pPr>
        <w:pStyle w:val="BookText"/>
      </w:pPr>
      <w:r>
        <w:rPr>
          <w:rFonts w:ascii="Amiri" w:hAnsi="Amiri" w:eastAsia="Amiri" w:cs="Amiri"/>
          <w:lang w:bidi="ar-SA"/>
          <w:color w:val="111111"/>
          <w:sz w:val="28"/>
          <w:szCs w:val="28"/>
          <w:rtl/>
        </w:rPr>
        <w:t xml:space="preserve">20- تشويق و فراخوانى خداوند به تفكر و انديشه در طبيعت براى شناخت حقايق الهى</w:t>
      </w:r>
    </w:p>
    <w:p>
      <w:pPr>
        <w:pStyle w:val="BookText"/>
      </w:pPr>
      <w:r>
        <w:rPr>
          <w:rFonts w:ascii="Amiri" w:hAnsi="Amiri" w:eastAsia="Amiri" w:cs="Amiri"/>
          <w:lang w:bidi="ar-SA"/>
          <w:color w:val="111111"/>
          <w:sz w:val="28"/>
          <w:szCs w:val="28"/>
          <w:rtl/>
        </w:rPr>
        <w:t xml:space="preserve">إن فى ذلك لأية لقوم يتفكّرون</w:t>
      </w:r>
    </w:p>
    <w:p>
      <w:pPr>
        <w:pStyle w:val="Heading3"/>
      </w:pPr>
      <w:bookmarkStart w:id="318" w:name="_Toc45"/>
      <w:r>
        <w:t>43- تفكر در عوامل بارش باران</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- 22 - 63 - 5</w:t>
      </w:r>
    </w:p>
    <w:p>
      <w:pPr>
        <w:pStyle w:val="BookText"/>
      </w:pPr>
      <w:r>
        <w:rPr>
          <w:rFonts w:ascii="IRNazanin" w:hAnsi="IRNazanin" w:eastAsia="IRNazanin" w:cs="IRNazanin"/>
          <w:lang w:bidi="fa-IR"/>
          <w:color w:val="111111"/>
          <w:sz w:val="28"/>
          <w:szCs w:val="28"/>
          <w:rtl/>
        </w:rPr>
        <w:t xml:space="preserve">5 - لزوم تفكر و نگرش عميق ، به علت اصلى نزول باران از آسمان</w:t>
      </w:r>
    </w:p>
    <w:p>
      <w:pPr>
        <w:pStyle w:val="BookText"/>
      </w:pPr>
      <w:r>
        <w:rPr>
          <w:rFonts w:ascii="IRNazanin" w:hAnsi="IRNazanin" w:eastAsia="IRNazanin" w:cs="IRNazanin"/>
          <w:lang w:bidi="fa-IR"/>
          <w:color w:val="111111"/>
          <w:sz w:val="28"/>
          <w:szCs w:val="28"/>
          <w:rtl/>
        </w:rPr>
        <w:t xml:space="preserve">ألم تر أنّ اللّه أنزل من السماء ماء</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6617_72897"/>
    <w:bookmarkEnd w:id="16"/>
    <w:p>
      <w:pPr>
        <w:pStyle w:val="Heading3"/>
      </w:pPr>
      <w:bookmarkStart w:id="319" w:name="_Toc46"/>
      <w:r>
        <w:t>44- تفكر در فرجام اقوام پيشين</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w:t>
      </w:r>
    </w:p>
    <w:p>
      <w:pPr>
        <w:pStyle w:val="BookText"/>
      </w:pPr>
      <w:r>
        <w:rPr>
          <w:rFonts w:ascii="IRNazanin" w:hAnsi="IRNazanin" w:eastAsia="IRNazanin" w:cs="IRNazanin"/>
          <w:lang w:bidi="fa-IR"/>
          <w:color w:val="111111"/>
          <w:sz w:val="28"/>
          <w:szCs w:val="28"/>
          <w:rtl/>
        </w:rPr>
        <w:t xml:space="preserve">1 - جهان گردى و سير در زمين ، به منظور تفكر و نظاره كردن در سرگذشت پيشينيان و آثار به جامانده از تمدن و قدرت آنان ، مورد تشويق خداوند</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pStyle w:val="Heading3"/>
      </w:pPr>
      <w:bookmarkStart w:id="320" w:name="_Toc47"/>
      <w:r>
        <w:t>45- تفكر در فرجام رهبران كفر</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- 14 - 28 - 3</w:t>
      </w:r>
    </w:p>
    <w:p>
      <w:pPr>
        <w:pStyle w:val="BookText"/>
      </w:pPr>
      <w:r>
        <w:rPr>
          <w:rFonts w:ascii="IRNazanin" w:hAnsi="IRNazanin" w:eastAsia="IRNazanin" w:cs="IRNazanin"/>
          <w:lang w:bidi="fa-IR"/>
          <w:color w:val="111111"/>
          <w:sz w:val="28"/>
          <w:szCs w:val="28"/>
          <w:rtl/>
        </w:rPr>
        <w:t xml:space="preserve">3- خداوند ، فراخوان مردم به تأمل و تفكر در سرنوشت شوم رهبران كفر و ناسپاسى</w:t>
      </w:r>
    </w:p>
    <w:p>
      <w:pPr>
        <w:pStyle w:val="BookText"/>
      </w:pPr>
      <w:r>
        <w:rPr>
          <w:rFonts w:ascii="Amiri" w:hAnsi="Amiri" w:eastAsia="Amiri" w:cs="Amiri"/>
          <w:lang w:bidi="ar-SA"/>
          <w:color w:val="111111"/>
          <w:sz w:val="28"/>
          <w:szCs w:val="28"/>
          <w:rtl/>
        </w:rPr>
        <w:t xml:space="preserve">ألم تر إلى الذين . .. أحلّوا قومهم دار البوار</w:t>
      </w:r>
    </w:p>
    <w:p>
      <w:pPr>
        <w:pStyle w:val="BookText"/>
      </w:pPr>
      <w:r>
        <w:rPr>
          <w:rFonts w:ascii="IRNazanin" w:hAnsi="IRNazanin" w:eastAsia="IRNazanin" w:cs="IRNazanin"/>
          <w:lang w:bidi="fa-IR"/>
          <w:color w:val="111111"/>
          <w:sz w:val="28"/>
          <w:szCs w:val="28"/>
          <w:rtl/>
        </w:rPr>
        <w:t xml:space="preserve">برداشت فوق به خاطر اين نكته است كه به نابودى كشاندن و دچار سرنوشت شوم ساختن مردم (أحلّوا قومهم دار البوار) كار سردمداران كفر و رهبران جامعه است، نه مردم عادى.</w:t>
      </w:r>
    </w:p>
    <w:p>
      <w:pPr>
        <w:pStyle w:val="Heading3"/>
      </w:pPr>
      <w:bookmarkStart w:id="321" w:name="_Toc48"/>
      <w:r>
        <w:t>46- تفكر در فرجام قوم عاد</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- 54 - 18 - 3</w:t>
      </w:r>
    </w:p>
    <w:p>
      <w:pPr>
        <w:pStyle w:val="BookText"/>
      </w:pPr>
      <w:r>
        <w:rPr>
          <w:rFonts w:ascii="Amiri" w:hAnsi="Amiri" w:eastAsia="Amiri" w:cs="Amiri"/>
          <w:lang w:bidi="ar-SA"/>
          <w:color w:val="111111"/>
          <w:sz w:val="28"/>
          <w:szCs w:val="28"/>
          <w:rtl/>
        </w:rPr>
        <w:t xml:space="preserve">3 - ترغيب مردم از سوى خداوند ، براى تأمل در سرنوشت هلاكت بار قوم عاد</w:t>
      </w:r>
    </w:p>
    <w:p>
      <w:pPr>
        <w:pStyle w:val="BookText"/>
      </w:pPr>
      <w:r>
        <w:rPr>
          <w:rFonts w:ascii="Amiri" w:hAnsi="Amiri" w:eastAsia="Amiri" w:cs="Amiri"/>
          <w:lang w:bidi="ar-SA"/>
          <w:color w:val="111111"/>
          <w:sz w:val="28"/>
          <w:szCs w:val="28"/>
          <w:rtl/>
        </w:rPr>
        <w:t xml:space="preserve">كذّبت عاد 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- 54 - 21 - 2</w:t>
      </w:r>
    </w:p>
    <w:p>
      <w:pPr>
        <w:pStyle w:val="BookText"/>
      </w:pPr>
      <w:r>
        <w:rPr>
          <w:rFonts w:ascii="Amiri" w:hAnsi="Amiri" w:eastAsia="Amiri" w:cs="Amiri"/>
          <w:lang w:bidi="ar-SA"/>
          <w:color w:val="111111"/>
          <w:sz w:val="28"/>
          <w:szCs w:val="28"/>
          <w:rtl/>
        </w:rPr>
        <w:t xml:space="preserve">2 - ترغيب مردم از سوى خداوند ، براى تأمل در سرنوشت هلاكت بار قوم عاد</w:t>
      </w:r>
    </w:p>
    <w:p>
      <w:pPr>
        <w:pStyle w:val="BookText"/>
      </w:pPr>
      <w:r>
        <w:rPr>
          <w:rFonts w:ascii="Amiri" w:hAnsi="Amiri" w:eastAsia="Amiri" w:cs="Amiri"/>
          <w:lang w:bidi="ar-SA"/>
          <w:color w:val="111111"/>
          <w:sz w:val="28"/>
          <w:szCs w:val="28"/>
          <w:rtl/>
        </w:rPr>
        <w:t xml:space="preserve">كذّبت عاد . .. فكيف كان عذابى و نذر</w:t>
      </w:r>
    </w:p>
    <w:p>
      <w:pPr>
        <w:pStyle w:val="Heading3"/>
      </w:pPr>
      <w:bookmarkStart w:id="322" w:name="_Toc49"/>
      <w:r>
        <w:t>47- تفكر در فرجام قوم نوح</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6617_72898"/>
    <w:bookmarkEnd w:id="17"/>
    <w:p>
      <w:pPr>
        <w:pStyle w:val="BookText"/>
      </w:pPr>
      <w:r>
        <w:rPr>
          <w:rFonts w:ascii="IRNazanin" w:hAnsi="IRNazanin" w:eastAsia="IRNazanin" w:cs="IRNazanin"/>
          <w:lang w:bidi="fa-IR"/>
          <w:color w:val="111111"/>
          <w:sz w:val="28"/>
          <w:szCs w:val="28"/>
          <w:rtl/>
        </w:rPr>
        <w:t xml:space="preserve">18 - قمر - 54 - 16 - 2</w:t>
      </w:r>
    </w:p>
    <w:p>
      <w:pPr>
        <w:pStyle w:val="BookText"/>
      </w:pPr>
      <w:r>
        <w:rPr>
          <w:rFonts w:ascii="Amiri" w:hAnsi="Amiri" w:eastAsia="Amiri" w:cs="Amiri"/>
          <w:lang w:bidi="ar-SA"/>
          <w:color w:val="111111"/>
          <w:sz w:val="28"/>
          <w:szCs w:val="28"/>
          <w:rtl/>
        </w:rPr>
        <w:t xml:space="preserve">2 - ترغيب مردم از سوى خداوند ، براى انديشه كردن در سرنوشت هلاكت بار قوم نوح</w:t>
      </w:r>
    </w:p>
    <w:p>
      <w:pPr>
        <w:pStyle w:val="BookText"/>
      </w:pPr>
      <w:r>
        <w:rPr>
          <w:rFonts w:ascii="Amiri" w:hAnsi="Amiri" w:eastAsia="Amiri" w:cs="Amiri"/>
          <w:lang w:bidi="ar-SA"/>
          <w:color w:val="111111"/>
          <w:sz w:val="28"/>
          <w:szCs w:val="28"/>
          <w:rtl/>
        </w:rPr>
        <w:t xml:space="preserve">كذّبت قبلهم قوم نوح . .. فكيف كان عذابى و نذر</w:t>
      </w:r>
    </w:p>
    <w:p>
      <w:pPr>
        <w:pStyle w:val="Heading3"/>
      </w:pPr>
      <w:bookmarkStart w:id="323" w:name="_Toc50"/>
      <w:r>
        <w:t>48- تفكر در فرجام كفران كنندگان</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- 14 - 28 - 1،3</w:t>
      </w:r>
    </w:p>
    <w:p>
      <w:pPr>
        <w:pStyle w:val="BookText"/>
      </w:pPr>
      <w:r>
        <w:rPr>
          <w:rFonts w:ascii="IRNazanin" w:hAnsi="IRNazanin" w:eastAsia="IRNazanin" w:cs="IRNazanin"/>
          <w:lang w:bidi="fa-IR"/>
          <w:color w:val="111111"/>
          <w:sz w:val="28"/>
          <w:szCs w:val="28"/>
          <w:rtl/>
        </w:rPr>
        <w:t xml:space="preserve">1- خداوند ، فراخوان مردم به تأمل و تفكر در سرنوشت شوم ناسپاسان نعمتهايش</w:t>
      </w:r>
    </w:p>
    <w:p>
      <w:pPr>
        <w:pStyle w:val="BookText"/>
      </w:pPr>
      <w:r>
        <w:rPr>
          <w:rFonts w:ascii="Amiri" w:hAnsi="Amiri" w:eastAsia="Amiri" w:cs="Amiri"/>
          <w:lang w:bidi="ar-SA"/>
          <w:color w:val="111111"/>
          <w:sz w:val="28"/>
          <w:szCs w:val="28"/>
          <w:rtl/>
        </w:rPr>
        <w:t xml:space="preserve">ألم تر إلى الذين بدّلوا نعمت الله كفرًا</w:t>
      </w:r>
    </w:p>
    <w:p>
      <w:pPr>
        <w:pStyle w:val="BookText"/>
      </w:pPr>
      <w:r>
        <w:rPr>
          <w:rFonts w:ascii="IRNazanin" w:hAnsi="IRNazanin" w:eastAsia="IRNazanin" w:cs="IRNazanin"/>
          <w:lang w:bidi="fa-IR"/>
          <w:color w:val="111111"/>
          <w:sz w:val="28"/>
          <w:szCs w:val="28"/>
          <w:rtl/>
        </w:rPr>
        <w:t xml:space="preserve">3- خداوند ، فراخوان مردم به تأمل و تفكر در سرنوشت شوم رهبران كفر و ناسپاسى</w:t>
      </w:r>
    </w:p>
    <w:p>
      <w:pPr>
        <w:pStyle w:val="BookText"/>
      </w:pPr>
      <w:r>
        <w:rPr>
          <w:rFonts w:ascii="Amiri" w:hAnsi="Amiri" w:eastAsia="Amiri" w:cs="Amiri"/>
          <w:lang w:bidi="ar-SA"/>
          <w:color w:val="111111"/>
          <w:sz w:val="28"/>
          <w:szCs w:val="28"/>
          <w:rtl/>
        </w:rPr>
        <w:t xml:space="preserve">ألم تر إلى الذين . .. أحلّوا قومهم دار البوار</w:t>
      </w:r>
    </w:p>
    <w:p>
      <w:pPr>
        <w:pStyle w:val="BookText"/>
      </w:pPr>
      <w:r>
        <w:rPr>
          <w:rFonts w:ascii="IRNazanin" w:hAnsi="IRNazanin" w:eastAsia="IRNazanin" w:cs="IRNazanin"/>
          <w:lang w:bidi="fa-IR"/>
          <w:color w:val="111111"/>
          <w:sz w:val="28"/>
          <w:szCs w:val="28"/>
          <w:rtl/>
        </w:rPr>
        <w:t xml:space="preserve">برداشت فوق به خاطر اين نكته است كه به نابودى كشاندن و دچار سرنوشت شوم ساختن مردم (أحلّوا قومهم دار البوار) كار سردمداران كفر و رهبران جامعه است، نه مردم عادى.</w:t>
      </w:r>
    </w:p>
    <w:p>
      <w:pPr>
        <w:pStyle w:val="Heading3"/>
      </w:pPr>
      <w:bookmarkStart w:id="324" w:name="_Toc51"/>
      <w:r>
        <w:t>49- تفكر در قرآن</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- 54 - 22 - 7</w:t>
      </w:r>
    </w:p>
    <w:p>
      <w:pPr>
        <w:pStyle w:val="BookText"/>
      </w:pPr>
      <w:r>
        <w:rPr>
          <w:rFonts w:ascii="Amiri" w:hAnsi="Amiri" w:eastAsia="Amiri" w:cs="Amiri"/>
          <w:lang w:bidi="ar-SA"/>
          <w:color w:val="111111"/>
          <w:sz w:val="28"/>
          <w:szCs w:val="28"/>
          <w:rtl/>
        </w:rPr>
        <w:t xml:space="preserve">7 - ترغيب مردم از سوى خداوند ، براى انديشه در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- 54 - 32 - 7</w:t>
      </w:r>
    </w:p>
    <w:p>
      <w:pPr>
        <w:pStyle w:val="BookText"/>
      </w:pPr>
      <w:r>
        <w:rPr>
          <w:rFonts w:ascii="Amiri" w:hAnsi="Amiri" w:eastAsia="Amiri" w:cs="Amiri"/>
          <w:lang w:bidi="ar-SA"/>
          <w:color w:val="111111"/>
          <w:sz w:val="28"/>
          <w:szCs w:val="28"/>
          <w:rtl/>
        </w:rPr>
        <w:t xml:space="preserve">7 - ترغيب مردم از سوى خداوند ، براى انديشه در قرآن</w:t>
      </w:r>
    </w:p>
    <w:p>
      <w:pPr>
        <w:pStyle w:val="BookText"/>
      </w:pPr>
      <w:r>
        <w:rPr>
          <w:rFonts w:ascii="Amiri" w:hAnsi="Amiri" w:eastAsia="Amiri" w:cs="Amiri"/>
          <w:lang w:bidi="ar-SA"/>
          <w:color w:val="111111"/>
          <w:sz w:val="28"/>
          <w:szCs w:val="28"/>
          <w:rtl/>
        </w:rPr>
        <w:t xml:space="preserve">و لقد يسّرنا القرءان . ..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- 54 - 40 - 7</w:t>
      </w:r>
    </w:p>
    <w:p>
      <w:pPr>
        <w:pStyle w:val="BookText"/>
      </w:pPr>
      <w:r>
        <w:rPr>
          <w:rFonts w:ascii="Amiri" w:hAnsi="Amiri" w:eastAsia="Amiri" w:cs="Amiri"/>
          <w:lang w:bidi="ar-SA"/>
          <w:color w:val="111111"/>
          <w:sz w:val="28"/>
          <w:szCs w:val="28"/>
          <w:rtl/>
        </w:rPr>
        <w:t xml:space="preserve">7 - ترغيب مردم از سوى خداوند براى انديشه در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6617_72899"/>
    <w:bookmarkEnd w:id="18"/>
    <w:p>
      <w:pPr>
        <w:pStyle w:val="Heading3"/>
      </w:pPr>
      <w:bookmarkStart w:id="325" w:name="_Toc52"/>
      <w:r>
        <w:t>50- تفكر در قصه شعيب(ع)</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- 26 - 190 - 1</w:t>
      </w:r>
    </w:p>
    <w:p>
      <w:pPr>
        <w:pStyle w:val="BookText"/>
      </w:pPr>
      <w:r>
        <w:rPr>
          <w:rFonts w:ascii="IRNazanin" w:hAnsi="IRNazanin" w:eastAsia="IRNazanin" w:cs="IRNazanin"/>
          <w:lang w:bidi="fa-IR"/>
          <w:color w:val="111111"/>
          <w:sz w:val="28"/>
          <w:szCs w:val="28"/>
          <w:rtl/>
        </w:rPr>
        <w:t xml:space="preserve">1 - سرگذشت شعيب ( ع ) و مردم ايكه ، شايان انديشه و دربردارنده درس عبرتى بزرگ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كلمه «ذلك» به ماجراى ميان شعيب(ع) و مردم ايكه اشاره دارد. «آية» در اين جا معادل «عبرة» و نكره آمدن آن براى تفخيم است. بنابراين «إنّ فى ذلك لأية»; يعنى، به راستى در اين ماجرا، درس عبرتى بزرگ وجود دارد.</w:t>
      </w:r>
    </w:p>
    <w:p>
      <w:pPr>
        <w:pStyle w:val="Heading3"/>
      </w:pPr>
      <w:bookmarkStart w:id="326" w:name="_Toc53"/>
      <w:r>
        <w:t>51- تفكر در قصه فرعونيان</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- 26 - 67 - 1</w:t>
      </w:r>
    </w:p>
    <w:p>
      <w:pPr>
        <w:pStyle w:val="BookText"/>
      </w:pPr>
      <w:r>
        <w:rPr>
          <w:rFonts w:ascii="IRNazanin" w:hAnsi="IRNazanin" w:eastAsia="IRNazanin" w:cs="IRNazanin"/>
          <w:lang w:bidi="fa-IR"/>
          <w:color w:val="111111"/>
          <w:sz w:val="28"/>
          <w:szCs w:val="28"/>
          <w:rtl/>
        </w:rPr>
        <w:t xml:space="preserve">1 - سرگذشت موسى و فرعونيان ، آيتى بزرگ ، شايان تفكر و عبرت آموز</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اشاره به ماجراى ميان موسى(ع) و فرعون دارد. «آية» نيز در اين جا معادل «عبرة» و نكره آمدن آن براى تفخيم است. بنابراين جمله «إنّ فى ذلك لأية»; يعنى، به راستى در اين ماجرا عبرتى بزرگ وجود دارد.</w:t>
      </w:r>
    </w:p>
    <w:p>
      <w:pPr>
        <w:pStyle w:val="Heading3"/>
      </w:pPr>
      <w:bookmarkStart w:id="327" w:name="_Toc54"/>
      <w:r>
        <w:t>52- تفكر در قصه موسى(ع)</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- 20 - 9 - 1</w:t>
      </w:r>
    </w:p>
    <w:p>
      <w:pPr>
        <w:pStyle w:val="BookText"/>
      </w:pPr>
      <w:r>
        <w:rPr>
          <w:rFonts w:ascii="IRNazanin" w:hAnsi="IRNazanin" w:eastAsia="IRNazanin" w:cs="IRNazanin"/>
          <w:lang w:bidi="fa-IR"/>
          <w:color w:val="111111"/>
          <w:sz w:val="28"/>
          <w:szCs w:val="28"/>
          <w:rtl/>
        </w:rPr>
        <w:t xml:space="preserve">1 - سرگذشت حضرت موسى ( ع ) ، فصلى مهم و قابل تأمل و تأسى براى پيامبر (صلی الله علیه و آله) بود .</w:t>
      </w:r>
    </w:p>
    <w:p>
      <w:pPr>
        <w:pStyle w:val="BookText"/>
      </w:pPr>
      <w:r>
        <w:rPr>
          <w:rFonts w:ascii="Amiri" w:hAnsi="Amiri" w:eastAsia="Amiri" w:cs="Amiri"/>
          <w:lang w:bidi="ar-SA"/>
          <w:color w:val="111111"/>
          <w:sz w:val="28"/>
          <w:szCs w:val="28"/>
          <w:rtl/>
        </w:rPr>
        <w:t xml:space="preserve">و هل اتيك حديث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- 26 - 67 - 1</w:t>
      </w:r>
    </w:p>
    <w:p>
      <w:pPr>
        <w:pStyle w:val="BookText"/>
      </w:pPr>
      <w:r>
        <w:rPr>
          <w:rFonts w:ascii="IRNazanin" w:hAnsi="IRNazanin" w:eastAsia="IRNazanin" w:cs="IRNazanin"/>
          <w:lang w:bidi="fa-IR"/>
          <w:color w:val="111111"/>
          <w:sz w:val="28"/>
          <w:szCs w:val="28"/>
          <w:rtl/>
        </w:rPr>
        <w:t xml:space="preserve">1 - سرگذشت موسى و فرعونيان ، آيتى بزرگ ، شايان تفكر و عبرت آموز</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اشاره به ماجراى ميان موسى(ع) و فرعون دارد. «آية» نيز در اين جا معادل «عبرة» و نكره آمدن آن براى تفخيم است. بنابراين جمله «إنّ فى ذلك لأية»; يعنى، به راستى در اين ماجرا عبرتى بزرگ وجود دارد.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6617_72900"/>
    <w:bookmarkEnd w:id="19"/>
    <w:p>
      <w:pPr>
        <w:pStyle w:val="Heading3"/>
      </w:pPr>
      <w:bookmarkStart w:id="328" w:name="_Toc55"/>
      <w:r>
        <w:t>53- تفكر در ملكوت آسمان</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- 7 - 185 - 13،14</w:t>
      </w:r>
    </w:p>
    <w:p>
      <w:pPr>
        <w:pStyle w:val="BookText"/>
      </w:pPr>
      <w:r>
        <w:rPr>
          <w:rFonts w:ascii="IRNazanin" w:hAnsi="IRNazanin" w:eastAsia="IRNazanin" w:cs="IRNazanin"/>
          <w:lang w:bidi="fa-IR"/>
          <w:color w:val="111111"/>
          <w:sz w:val="28"/>
          <w:szCs w:val="28"/>
          <w:rtl/>
        </w:rPr>
        <w:t xml:space="preserve">13 - دقت و تفكر در ملكوت آسمان ها و زمين و ديگر آفريده ها ، بهترين وسيله براى ايمان به خداى يگانه و روز قيامت</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برداشت فوق بر اين اساس است كه ضمير «بعده» به استدلالى كه از «أو لم ينظروا» فهميده مى شود، برگردانده شود. بر اين مبنا «باء» در «بأىّ» سببيه است. يعنى اگر جهان آفرينش از آن جهت كه نيازمند آفريننده است نتواند آدمى را به خداى يگانه مؤمن كند، كدامين دليل توان اثبات آن را دارد؟</w:t>
      </w:r>
    </w:p>
    <w:p>
      <w:pPr>
        <w:pStyle w:val="BookText"/>
      </w:pPr>
      <w:r>
        <w:rPr>
          <w:rFonts w:ascii="IRNazanin" w:hAnsi="IRNazanin" w:eastAsia="IRNazanin" w:cs="IRNazanin"/>
          <w:lang w:bidi="fa-IR"/>
          <w:color w:val="111111"/>
          <w:sz w:val="28"/>
          <w:szCs w:val="28"/>
          <w:rtl/>
        </w:rPr>
        <w:t xml:space="preserve">14 - آنان كه از طريق انديشه در ملكوت آسمان ها و زمين ( نياز جهان هستى به مالك و هستى بخش ) هدايت نشوند ، هيچ دليلى ديگر نمى تواند آنان را هدايت كند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توضيح برداشت پيش راهنماى اين برداشت است.</w:t>
      </w:r>
    </w:p>
    <w:p>
      <w:pPr>
        <w:pStyle w:val="Heading3"/>
      </w:pPr>
      <w:bookmarkStart w:id="329" w:name="_Toc56"/>
      <w:r>
        <w:t>54- تفكر در ملكوت زمين</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- 7 - 185 - 13،14</w:t>
      </w:r>
    </w:p>
    <w:p>
      <w:pPr>
        <w:pStyle w:val="BookText"/>
      </w:pPr>
      <w:r>
        <w:rPr>
          <w:rFonts w:ascii="IRNazanin" w:hAnsi="IRNazanin" w:eastAsia="IRNazanin" w:cs="IRNazanin"/>
          <w:lang w:bidi="fa-IR"/>
          <w:color w:val="111111"/>
          <w:sz w:val="28"/>
          <w:szCs w:val="28"/>
          <w:rtl/>
        </w:rPr>
        <w:t xml:space="preserve">13 - دقت و تفكر در ملكوت آسمان ها و زمين و ديگر آفريده ها ، بهترين وسيله براى ايمان به خداى يگانه و روز قيامت</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برداشت فوق بر اين اساس است كه ضمير «بعده» به استدلالى كه از «أو لم ينظروا» فهميده مى شود، برگردانده شود. بر اين مبنا «باء» در «بأىّ» سببيه است. يعنى اگر جهان آفرينش از آن جهت كه نيازمند آفريننده است نتواند آدمى را به خداى يگانه مؤمن كند، كدامين دليل توان اثبات آن را دارد؟</w:t>
      </w:r>
    </w:p>
    <w:p>
      <w:pPr>
        <w:pStyle w:val="BookText"/>
      </w:pPr>
      <w:r>
        <w:rPr>
          <w:rFonts w:ascii="IRNazanin" w:hAnsi="IRNazanin" w:eastAsia="IRNazanin" w:cs="IRNazanin"/>
          <w:lang w:bidi="fa-IR"/>
          <w:color w:val="111111"/>
          <w:sz w:val="28"/>
          <w:szCs w:val="28"/>
          <w:rtl/>
        </w:rPr>
        <w:t xml:space="preserve">14 - آنان كه از طريق انديشه در ملكوت آسمان ها و زمين ( نياز جهان هستى به مالك و هستى بخش ) هدايت نشوند ، هيچ دليلى ديگر نمى تواند آنان را هدايت كند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توضيح برداشت پيش راهنماى اين برداشت است.</w:t>
      </w:r>
    </w:p>
    <w:p>
      <w:pPr>
        <w:pStyle w:val="Heading3"/>
      </w:pPr>
      <w:bookmarkStart w:id="330" w:name="_Toc57"/>
      <w:r>
        <w:t>55- تفكر در ملكوت موجودات</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- 7 - 185 - 13</w:t>
      </w:r>
    </w:p>
    <w:p>
      <w:pPr>
        <w:pStyle w:val="BookText"/>
      </w:pPr>
      <w:r>
        <w:rPr>
          <w:rFonts w:ascii="IRNazanin" w:hAnsi="IRNazanin" w:eastAsia="IRNazanin" w:cs="IRNazanin"/>
          <w:lang w:bidi="fa-IR"/>
          <w:color w:val="111111"/>
          <w:sz w:val="28"/>
          <w:szCs w:val="28"/>
          <w:rtl/>
        </w:rPr>
        <w:t xml:space="preserve">13 - دقت و تفكر در ملكوت آسمان ها و زمين و ديگر آفريده ها ، بهترين وسيله براى ايمان به خداى يگانه و روز قيامت</w:t>
      </w:r>
    </w:p>
    <w:p>
      <w:pPr>
        <w:pStyle w:val="BookText"/>
      </w:pPr>
      <w:r>
        <w:rPr>
          <w:rFonts w:ascii="Amiri" w:hAnsi="Amiri" w:eastAsia="Amiri" w:cs="Amiri"/>
          <w:lang w:bidi="ar-SA"/>
          <w:color w:val="111111"/>
          <w:sz w:val="28"/>
          <w:szCs w:val="28"/>
          <w:rtl/>
        </w:rPr>
        <w:t xml:space="preserve">فبأى حديث بعده يؤمنون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6617_72901"/>
    <w:bookmarkEnd w:id="20"/>
    <w:p>
      <w:pPr>
        <w:pStyle w:val="BookText"/>
      </w:pPr>
      <w:r>
        <w:rPr>
          <w:rFonts w:ascii="IRNazanin" w:hAnsi="IRNazanin" w:eastAsia="IRNazanin" w:cs="IRNazanin"/>
          <w:lang w:bidi="fa-IR"/>
          <w:color w:val="111111"/>
          <w:sz w:val="28"/>
          <w:szCs w:val="28"/>
          <w:rtl/>
        </w:rPr>
        <w:t xml:space="preserve">برداشت فوق بر اين اساس است كه ضمير «بعده» به استدلالى كه از «أو لم ينظروا» فهميده مى شود، برگردانده شود. بر اين مبنا «باء» در «بأىّ» سببيه است. يعنى اگر جهان آفرينش از آن جهت كه نيازمند آفريننده است نتواند آدمى را به خداى يگانه مؤمن كند، كدامين دليل توان اثبات آن را دارد؟</w:t>
      </w:r>
    </w:p>
    <w:p>
      <w:pPr>
        <w:pStyle w:val="Heading3"/>
      </w:pPr>
      <w:bookmarkStart w:id="331" w:name="_Toc58"/>
      <w:r>
        <w:t>56- تفكر در موجودات</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- 7 - 185 - 4</w:t>
      </w:r>
    </w:p>
    <w:p>
      <w:pPr>
        <w:pStyle w:val="BookText"/>
      </w:pPr>
      <w:r>
        <w:rPr>
          <w:rFonts w:ascii="IRNazanin" w:hAnsi="IRNazanin" w:eastAsia="IRNazanin" w:cs="IRNazanin"/>
          <w:lang w:bidi="fa-IR"/>
          <w:color w:val="111111"/>
          <w:sz w:val="28"/>
          <w:szCs w:val="28"/>
          <w:rtl/>
        </w:rPr>
        <w:t xml:space="preserve">4 - تأمل در وابستگى موجودات جهان به مالك هستى بخش ، راهنماى انسان به حاكميت مطلق خداى يگانه بر هستى است .</w:t>
      </w:r>
    </w:p>
    <w:p>
      <w:pPr>
        <w:pStyle w:val="BookText"/>
      </w:pPr>
      <w:r>
        <w:rPr>
          <w:rFonts w:ascii="Amiri" w:hAnsi="Amiri" w:eastAsia="Amiri" w:cs="Amiri"/>
          <w:lang w:bidi="ar-SA"/>
          <w:color w:val="111111"/>
          <w:sz w:val="28"/>
          <w:szCs w:val="28"/>
          <w:rtl/>
        </w:rPr>
        <w:t xml:space="preserve">أو لم ينظروا فى ملكوت السموت و الأرض و ما خلق اللّه من شىء</w:t>
      </w:r>
    </w:p>
    <w:p>
      <w:pPr>
        <w:pStyle w:val="BookText"/>
      </w:pPr>
      <w:r>
        <w:rPr>
          <w:rFonts w:ascii="IRNazanin" w:hAnsi="IRNazanin" w:eastAsia="IRNazanin" w:cs="IRNazanin"/>
          <w:lang w:bidi="fa-IR"/>
          <w:color w:val="111111"/>
          <w:sz w:val="28"/>
          <w:szCs w:val="28"/>
          <w:rtl/>
        </w:rPr>
        <w:t xml:space="preserve">چون روى سخن با مشركان است، معلوم مى شود هدف از فراخوانى آنان به دقت در ملكوت آسمانها و زمين رهنمون شدن آنان به حاكميت مطلق خداست.</w:t>
      </w:r>
    </w:p>
    <w:p>
      <w:pPr>
        <w:pStyle w:val="Heading3"/>
      </w:pPr>
      <w:bookmarkStart w:id="332" w:name="_Toc59"/>
      <w:r>
        <w:t>57- تفكر در موجودات زمين</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- 55 - 12 - 4</w:t>
      </w:r>
    </w:p>
    <w:p>
      <w:pPr>
        <w:pStyle w:val="BookText"/>
      </w:pPr>
      <w:r>
        <w:rPr>
          <w:rFonts w:ascii="IRNazanin" w:hAnsi="IRNazanin" w:eastAsia="IRNazanin" w:cs="IRNazanin"/>
          <w:lang w:bidi="fa-IR"/>
          <w:color w:val="111111"/>
          <w:sz w:val="28"/>
          <w:szCs w:val="28"/>
          <w:rtl/>
        </w:rPr>
        <w:t xml:space="preserve">4 - انديشه در پديده هاى زمين ، عامل راه يابى انسان به توحيد و جلوه هاى رحمت حق</w:t>
      </w:r>
    </w:p>
    <w:p>
      <w:pPr>
        <w:pStyle w:val="BookText"/>
      </w:pPr>
      <w:r>
        <w:rPr>
          <w:rFonts w:ascii="Amiri" w:hAnsi="Amiri" w:eastAsia="Amiri" w:cs="Amiri"/>
          <w:lang w:bidi="ar-SA"/>
          <w:color w:val="111111"/>
          <w:sz w:val="28"/>
          <w:szCs w:val="28"/>
          <w:rtl/>
        </w:rPr>
        <w:t xml:space="preserve">الرحمن . .. و الأرض وضعها للأنام . فيها ... و الحبّ ذوالعصف و الريحان</w:t>
      </w:r>
    </w:p>
    <w:p>
      <w:pPr>
        <w:pStyle w:val="BookText"/>
      </w:pPr>
      <w:r>
        <w:rPr>
          <w:rFonts w:ascii="IRNazanin" w:hAnsi="IRNazanin" w:eastAsia="IRNazanin" w:cs="IRNazanin"/>
          <w:lang w:bidi="fa-IR"/>
          <w:color w:val="111111"/>
          <w:sz w:val="28"/>
          <w:szCs w:val="28"/>
          <w:rtl/>
        </w:rPr>
        <w:t xml:space="preserve">با توجه به اين كه اين آيات با صفت رحمانيت خداوند آغاز گرديده و در هر بخش جلوه اى از رحمت حق به انسان يادآورى شده، مى توان استفاده كرد كه برشمردن اين نمونه ها، براى اين است كه آدمى با تأمل در آنها، به توحيد و رحمانيت خداوند پى ببرد.</w:t>
      </w:r>
    </w:p>
    <w:p>
      <w:pPr>
        <w:pStyle w:val="Heading3"/>
      </w:pPr>
      <w:bookmarkStart w:id="333" w:name="_Toc60"/>
      <w:r>
        <w:t>58- تفكر در هلاكت قوم ثمود</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- 54 - 30 - 1</w:t>
      </w:r>
    </w:p>
    <w:p>
      <w:pPr>
        <w:pStyle w:val="BookText"/>
      </w:pPr>
      <w:r>
        <w:rPr>
          <w:rFonts w:ascii="Amiri" w:hAnsi="Amiri" w:eastAsia="Amiri" w:cs="Amiri"/>
          <w:lang w:bidi="ar-SA"/>
          <w:color w:val="111111"/>
          <w:sz w:val="28"/>
          <w:szCs w:val="28"/>
          <w:rtl/>
        </w:rPr>
        <w:t xml:space="preserve">1 - ترغيب مردم از سوى خداوند ; براى تأمل در سرنوشت هلاكت بار قوم ثمود</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Heading3"/>
      </w:pPr>
      <w:bookmarkStart w:id="334" w:name="_Toc61"/>
      <w:r>
        <w:t>59- تفكر درباره باران</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6617_72902"/>
    <w:bookmarkEnd w:id="21"/>
    <w:p>
      <w:pPr>
        <w:pStyle w:val="BookText"/>
      </w:pPr>
      <w:r>
        <w:rPr>
          <w:rFonts w:ascii="IRNazanin" w:hAnsi="IRNazanin" w:eastAsia="IRNazanin" w:cs="IRNazanin"/>
          <w:lang w:bidi="fa-IR"/>
          <w:color w:val="111111"/>
          <w:sz w:val="28"/>
          <w:szCs w:val="28"/>
          <w:rtl/>
        </w:rPr>
        <w:t xml:space="preserve">20 - عبس - 80 - 25 - 2</w:t>
      </w:r>
    </w:p>
    <w:p>
      <w:pPr>
        <w:pStyle w:val="BookText"/>
      </w:pPr>
      <w:r>
        <w:rPr>
          <w:rFonts w:ascii="IRNazanin" w:hAnsi="IRNazanin" w:eastAsia="IRNazanin" w:cs="IRNazanin"/>
          <w:lang w:bidi="fa-IR"/>
          <w:color w:val="111111"/>
          <w:sz w:val="28"/>
          <w:szCs w:val="28"/>
          <w:rtl/>
        </w:rPr>
        <w:t xml:space="preserve">2 - وابستگى ريزش باران به خداوند ، حقيقتى شايسته و بايسته تأمل</w:t>
      </w:r>
    </w:p>
    <w:p>
      <w:pPr>
        <w:pStyle w:val="BookText"/>
      </w:pPr>
      <w:r>
        <w:rPr>
          <w:rFonts w:ascii="Amiri" w:hAnsi="Amiri" w:eastAsia="Amiri" w:cs="Amiri"/>
          <w:lang w:bidi="ar-SA"/>
          <w:color w:val="111111"/>
          <w:sz w:val="28"/>
          <w:szCs w:val="28"/>
          <w:rtl/>
        </w:rPr>
        <w:t xml:space="preserve">فلينظر . .. أنّا صببنا الماء صبًّا</w:t>
      </w:r>
    </w:p>
    <w:p>
      <w:pPr>
        <w:pStyle w:val="BookText"/>
      </w:pPr>
      <w:r>
        <w:rPr>
          <w:rFonts w:ascii="Amiri" w:hAnsi="Amiri" w:eastAsia="Amiri" w:cs="Amiri"/>
          <w:lang w:bidi="ar-SA"/>
          <w:color w:val="111111"/>
          <w:sz w:val="28"/>
          <w:szCs w:val="28"/>
          <w:rtl/>
        </w:rPr>
        <w:t xml:space="preserve">آيه شريفه بدل براى «طعامه» در آيه قبل است و در حقيقت فرمان تأمّل و نظر (فلينظر) به آن ارتباط مى يابد.</w:t>
      </w:r>
    </w:p>
    <w:p>
      <w:pPr>
        <w:pStyle w:val="Heading3"/>
      </w:pPr>
      <w:bookmarkStart w:id="335" w:name="_Toc62"/>
      <w:r>
        <w:t>60- تفكر طبقاتى در جاهليت</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- 46 - 11 - 5</w:t>
      </w:r>
    </w:p>
    <w:p>
      <w:pPr>
        <w:pStyle w:val="BookText"/>
      </w:pPr>
      <w:r>
        <w:rPr>
          <w:rFonts w:ascii="IRNazanin" w:hAnsi="IRNazanin" w:eastAsia="IRNazanin" w:cs="IRNazanin"/>
          <w:lang w:bidi="fa-IR"/>
          <w:color w:val="111111"/>
          <w:sz w:val="28"/>
          <w:szCs w:val="28"/>
          <w:rtl/>
        </w:rPr>
        <w:t xml:space="preserve">5- پذيرش امور از سوى طبقه اشراف ، ملاك ارزشى بودن آن امور در جامعه جاهلى</w:t>
      </w:r>
    </w:p>
    <w:p>
      <w:pPr>
        <w:pStyle w:val="BookText"/>
      </w:pPr>
      <w:r>
        <w:rPr>
          <w:rFonts w:ascii="Amiri" w:hAnsi="Amiri" w:eastAsia="Amiri" w:cs="Amiri"/>
          <w:lang w:bidi="ar-SA"/>
          <w:color w:val="111111"/>
          <w:sz w:val="28"/>
          <w:szCs w:val="28"/>
          <w:rtl/>
        </w:rPr>
        <w:t xml:space="preserve">لو كان خيرًا ما سبقونا إليه</w:t>
      </w:r>
    </w:p>
    <w:p>
      <w:pPr>
        <w:pStyle w:val="Heading3"/>
      </w:pPr>
      <w:bookmarkStart w:id="336" w:name="_Toc63"/>
      <w:r>
        <w:t>61- تفكر طبقاتى قوم ثمود</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- 54 - 24 - 6</w:t>
      </w:r>
    </w:p>
    <w:p>
      <w:pPr>
        <w:pStyle w:val="BookText"/>
      </w:pPr>
      <w:r>
        <w:rPr>
          <w:rFonts w:ascii="Amiri" w:hAnsi="Amiri" w:eastAsia="Amiri" w:cs="Amiri"/>
          <w:lang w:bidi="ar-SA"/>
          <w:color w:val="111111"/>
          <w:sz w:val="28"/>
          <w:szCs w:val="28"/>
          <w:rtl/>
        </w:rPr>
        <w:t xml:space="preserve">6 - مكانت و شوكت اجتماعى ، از بالاترين ملاك هاى ارزشى در نظر قوم ثمود</w:t>
      </w:r>
    </w:p>
    <w:p>
      <w:pPr>
        <w:pStyle w:val="BookText"/>
      </w:pPr>
      <w:r>
        <w:rPr>
          <w:rFonts w:ascii="Amiri" w:hAnsi="Amiri" w:eastAsia="Amiri" w:cs="Amiri"/>
          <w:lang w:bidi="ar-SA"/>
          <w:color w:val="111111"/>
          <w:sz w:val="28"/>
          <w:szCs w:val="28"/>
          <w:rtl/>
        </w:rPr>
        <w:t xml:space="preserve">فقالوا أبشرًا منّا وحدًا نتّبعه</w:t>
      </w:r>
    </w:p>
    <w:p>
      <w:pPr>
        <w:pStyle w:val="BookText"/>
      </w:pPr>
      <w:r>
        <w:rPr>
          <w:rFonts w:ascii="IRNazanin" w:hAnsi="IRNazanin" w:eastAsia="IRNazanin" w:cs="IRNazanin"/>
          <w:lang w:bidi="fa-IR"/>
          <w:color w:val="111111"/>
          <w:sz w:val="28"/>
          <w:szCs w:val="28"/>
          <w:rtl/>
        </w:rPr>
        <w:t xml:space="preserve">در صورتى كه تعبير «واحداً» بيانگر عدم برخوردارى صالح(ع) از قدرت، شوكت و اشرافيت باشد; مى توان استفاده كرد كه قوم ثمود، انتظار داشتند كه پيامبر از ميان اشراف جامعه، انتخاب شود.</w:t>
      </w:r>
    </w:p>
    <w:p>
      <w:pPr>
        <w:pStyle w:val="Heading3"/>
      </w:pPr>
      <w:bookmarkStart w:id="337" w:name="_Toc64"/>
      <w:r>
        <w:t>62- تفكر وليد بن مغيره</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- 74 - 18 - 2</w:t>
      </w:r>
    </w:p>
    <w:p>
      <w:pPr>
        <w:pStyle w:val="BookText"/>
      </w:pPr>
      <w:r>
        <w:rPr>
          <w:rFonts w:ascii="IRNazanin" w:hAnsi="IRNazanin" w:eastAsia="IRNazanin" w:cs="IRNazanin"/>
          <w:lang w:bidi="fa-IR"/>
          <w:color w:val="111111"/>
          <w:sz w:val="28"/>
          <w:szCs w:val="28"/>
          <w:rtl/>
        </w:rPr>
        <w:t xml:space="preserve">2 - مبارزه كافران با قرآن و رسالت پيامبر (صلی الله علیه و آله) ، با انديشه شيطانى و سنجيده كارى همراه بود .</w:t>
      </w:r>
    </w:p>
    <w:p>
      <w:pPr>
        <w:pStyle w:val="BookText"/>
      </w:pPr>
      <w:r>
        <w:rPr>
          <w:rFonts w:ascii="Amiri" w:hAnsi="Amiri" w:eastAsia="Amiri" w:cs="Amiri"/>
          <w:lang w:bidi="ar-SA"/>
          <w:color w:val="111111"/>
          <w:sz w:val="28"/>
          <w:szCs w:val="28"/>
          <w:rtl/>
        </w:rPr>
        <w:t xml:space="preserve">إنّه كان لأيتنا عنيدًا . .. إنّه فكّر و قدّر</w:t>
      </w:r>
    </w:p>
    <w:p>
      <w:pPr>
        <w:pStyle w:val="Heading3"/>
      </w:pPr>
      <w:bookmarkStart w:id="338" w:name="_Toc65"/>
      <w:r>
        <w:t>63- توصيه به تفكر</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- 52 - 35 - 1</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6617_72903"/>
    <w:bookmarkEnd w:id="22"/>
    <w:p>
      <w:pPr>
        <w:pStyle w:val="BookText"/>
      </w:pPr>
      <w:r>
        <w:rPr>
          <w:rFonts w:ascii="IRNazanin" w:hAnsi="IRNazanin" w:eastAsia="IRNazanin" w:cs="IRNazanin"/>
          <w:lang w:bidi="fa-IR"/>
          <w:color w:val="111111"/>
          <w:sz w:val="28"/>
          <w:szCs w:val="28"/>
          <w:rtl/>
        </w:rPr>
        <w:t xml:space="preserve">1 - خداوند ، خواهان تأمل و انديشيدن انسان درباره نحوه پيدايش خود</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پرسش در آيه شريفه در حقيقت براى واداشته شدن انسان به انديشه و تفكر صورت گرفته است.</w:t>
      </w:r>
    </w:p>
    <w:p>
      <w:pPr>
        <w:pStyle w:val="Heading3"/>
      </w:pPr>
      <w:bookmarkStart w:id="339" w:name="_Toc66"/>
      <w:r>
        <w:t>64- دعوت به تفكر</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- 7 - 184 - 2</w:t>
      </w:r>
    </w:p>
    <w:p>
      <w:pPr>
        <w:pStyle w:val="BookText"/>
      </w:pPr>
      <w:r>
        <w:rPr>
          <w:rFonts w:ascii="IRNazanin" w:hAnsi="IRNazanin" w:eastAsia="IRNazanin" w:cs="IRNazanin"/>
          <w:lang w:bidi="fa-IR"/>
          <w:color w:val="111111"/>
          <w:sz w:val="28"/>
          <w:szCs w:val="28"/>
          <w:rtl/>
        </w:rPr>
        <w:t xml:space="preserve">2 - خداوند كفرپيشگان را به تفكر در ادعاى ناصوابشان ( مجنون پنداشتن پيامبر ) فراخواند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- 16 - 69 - 20</w:t>
      </w:r>
    </w:p>
    <w:p>
      <w:pPr>
        <w:pStyle w:val="BookText"/>
      </w:pPr>
      <w:r>
        <w:rPr>
          <w:rFonts w:ascii="Amiri" w:hAnsi="Amiri" w:eastAsia="Amiri" w:cs="Amiri"/>
          <w:lang w:bidi="ar-SA"/>
          <w:color w:val="111111"/>
          <w:sz w:val="28"/>
          <w:szCs w:val="28"/>
          <w:rtl/>
        </w:rPr>
        <w:t xml:space="preserve">20- تشويق و فراخوانى خداوند به تفكر و انديشه در طبيعت براى شناخت حقايق الهى</w:t>
      </w:r>
    </w:p>
    <w:p>
      <w:pPr>
        <w:pStyle w:val="BookText"/>
      </w:pPr>
      <w:r>
        <w:rPr>
          <w:rFonts w:ascii="Amiri" w:hAnsi="Amiri" w:eastAsia="Amiri" w:cs="Amiri"/>
          <w:lang w:bidi="ar-SA"/>
          <w:color w:val="111111"/>
          <w:sz w:val="28"/>
          <w:szCs w:val="28"/>
          <w:rtl/>
        </w:rPr>
        <w:t xml:space="preserve">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- 34 - 46 - 6</w:t>
      </w:r>
    </w:p>
    <w:p>
      <w:pPr>
        <w:pStyle w:val="BookText"/>
      </w:pPr>
      <w:r>
        <w:rPr>
          <w:rFonts w:ascii="IRNazanin" w:hAnsi="IRNazanin" w:eastAsia="IRNazanin" w:cs="IRNazanin"/>
          <w:lang w:bidi="fa-IR"/>
          <w:color w:val="111111"/>
          <w:sz w:val="28"/>
          <w:szCs w:val="28"/>
          <w:rtl/>
        </w:rPr>
        <w:t xml:space="preserve">6 - دعوت پيامبر (صلی الله علیه و آله) از مردم مكه براى انديشيدن درباره جنون نسبت داده شده به آن حضرت</w:t>
      </w:r>
    </w:p>
    <w:p>
      <w:pPr>
        <w:pStyle w:val="BookText"/>
      </w:pPr>
      <w:r>
        <w:rPr>
          <w:rFonts w:ascii="Amiri" w:hAnsi="Amiri" w:eastAsia="Amiri" w:cs="Amiri"/>
          <w:lang w:bidi="ar-SA"/>
          <w:color w:val="111111"/>
          <w:sz w:val="28"/>
          <w:szCs w:val="28"/>
          <w:rtl/>
        </w:rPr>
        <w:t xml:space="preserve">ثمّ تتفكّروا ما بصاحبكم من جِنّة</w:t>
      </w:r>
    </w:p>
    <w:p>
      <w:pPr>
        <w:pStyle w:val="BookText"/>
      </w:pPr>
      <w:r>
        <w:rPr>
          <w:rFonts w:ascii="IRNazanin" w:hAnsi="IRNazanin" w:eastAsia="IRNazanin" w:cs="IRNazanin"/>
          <w:lang w:bidi="fa-IR"/>
          <w:color w:val="111111"/>
          <w:sz w:val="28"/>
          <w:szCs w:val="28"/>
          <w:rtl/>
        </w:rPr>
        <w:t xml:space="preserve">مراد از «صاحب»، به قرينه «هو» در عبارت بعدى،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- 53 - 19 - 2</w:t>
      </w:r>
    </w:p>
    <w:p>
      <w:pPr>
        <w:pStyle w:val="BookText"/>
      </w:pPr>
      <w:r>
        <w:rPr>
          <w:rFonts w:ascii="IRNazanin" w:hAnsi="IRNazanin" w:eastAsia="IRNazanin" w:cs="IRNazanin"/>
          <w:lang w:bidi="fa-IR"/>
          <w:color w:val="111111"/>
          <w:sz w:val="28"/>
          <w:szCs w:val="28"/>
          <w:rtl/>
        </w:rPr>
        <w:t xml:space="preserve">2 - فراخوانى مشركان از سوى خداوند ، به انديشه و تأمل درباره پوچى مكتب شرك</w:t>
      </w:r>
    </w:p>
    <w:p>
      <w:pPr>
        <w:pStyle w:val="BookText"/>
      </w:pPr>
      <w:r>
        <w:rPr>
          <w:rFonts w:ascii="Amiri" w:hAnsi="Amiri" w:eastAsia="Amiri" w:cs="Amiri"/>
          <w:lang w:bidi="ar-SA"/>
          <w:color w:val="111111"/>
          <w:sz w:val="28"/>
          <w:szCs w:val="28"/>
          <w:rtl/>
        </w:rPr>
        <w:t xml:space="preserve">أفرءيتم اللّ-ت و العزّى</w:t>
      </w:r>
    </w:p>
    <w:p>
      <w:pPr>
        <w:pStyle w:val="BookText"/>
      </w:pPr>
      <w:r>
        <w:rPr>
          <w:rFonts w:ascii="IRNazanin" w:hAnsi="IRNazanin" w:eastAsia="IRNazanin" w:cs="IRNazanin"/>
          <w:lang w:bidi="fa-IR"/>
          <w:color w:val="111111"/>
          <w:sz w:val="28"/>
          <w:szCs w:val="28"/>
          <w:rtl/>
        </w:rPr>
        <w:t xml:space="preserve">از واژه «أفرأيتم» مطلب بالا استفاده مى شود.</w:t>
      </w:r>
    </w:p>
    <w:p>
      <w:pPr>
        <w:pStyle w:val="Heading3"/>
      </w:pPr>
      <w:bookmarkStart w:id="340" w:name="_Toc67"/>
      <w:r>
        <w:t>65- زمينه تفكر</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- 7 - 176 - 18،19</w:t>
      </w:r>
    </w:p>
    <w:p>
      <w:pPr>
        <w:pStyle w:val="BookText"/>
      </w:pPr>
      <w:r>
        <w:rPr>
          <w:rFonts w:ascii="IRNazanin" w:hAnsi="IRNazanin" w:eastAsia="IRNazanin" w:cs="IRNazanin"/>
          <w:lang w:bidi="fa-IR"/>
          <w:color w:val="111111"/>
          <w:sz w:val="28"/>
          <w:szCs w:val="28"/>
          <w:rtl/>
        </w:rPr>
        <w:t xml:space="preserve">18 - توجه به داستان بلعم باعورا برانگيزاننده آدمى به تفكر در سرنوشت شوم تكذيب كنندگان و ايجادكننده زمينه هاى هدايت در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6617_72904"/>
    <w:bookmarkEnd w:id="23"/>
    <w:p>
      <w:pPr>
        <w:pStyle w:val="BookText"/>
      </w:pPr>
      <w:r>
        <w:rPr>
          <w:rFonts w:ascii="IRNazanin" w:hAnsi="IRNazanin" w:eastAsia="IRNazanin" w:cs="IRNazanin"/>
          <w:lang w:bidi="fa-IR"/>
          <w:color w:val="111111"/>
          <w:sz w:val="28"/>
          <w:szCs w:val="28"/>
          <w:rtl/>
        </w:rPr>
        <w:t xml:space="preserve">وى است .</w:t>
      </w:r>
    </w:p>
    <w:p>
      <w:pPr>
        <w:pStyle w:val="BookText"/>
      </w:pPr>
      <w:r>
        <w:rPr>
          <w:rFonts w:ascii="Amiri" w:hAnsi="Amiri" w:eastAsia="Amiri" w:cs="Amiri"/>
          <w:lang w:bidi="ar-SA"/>
          <w:color w:val="111111"/>
          <w:sz w:val="28"/>
          <w:szCs w:val="28"/>
          <w:rtl/>
        </w:rPr>
        <w:t xml:space="preserve">فاقصص القصص لعلهم يتفكرون</w:t>
      </w:r>
    </w:p>
    <w:p>
      <w:pPr>
        <w:pStyle w:val="BookText"/>
      </w:pPr>
      <w:r>
        <w:rPr>
          <w:rFonts w:ascii="Amiri" w:hAnsi="Amiri" w:eastAsia="Amiri" w:cs="Amiri"/>
          <w:lang w:bidi="ar-SA"/>
          <w:color w:val="111111"/>
          <w:sz w:val="28"/>
          <w:szCs w:val="28"/>
          <w:rtl/>
        </w:rPr>
        <w:t xml:space="preserve">19 - واداشتن آدمى به تفكر در فرجام و سرنوشت خويش ، از اهداف داستان هاى قرآن است .</w:t>
      </w:r>
    </w:p>
    <w:p>
      <w:pPr>
        <w:pStyle w:val="BookText"/>
      </w:pPr>
      <w:r>
        <w:rPr>
          <w:rFonts w:ascii="Amiri" w:hAnsi="Amiri" w:eastAsia="Amiri" w:cs="Amiri"/>
          <w:lang w:bidi="ar-SA"/>
          <w:color w:val="111111"/>
          <w:sz w:val="28"/>
          <w:szCs w:val="28"/>
          <w:rtl/>
        </w:rPr>
        <w:t xml:space="preserve">فاقصص القصص لعلهم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- 16 - 11 - 7</w:t>
      </w:r>
    </w:p>
    <w:p>
      <w:pPr>
        <w:pStyle w:val="BookText"/>
      </w:pPr>
      <w:r>
        <w:rPr>
          <w:rFonts w:ascii="IRNazanin" w:hAnsi="IRNazanin" w:eastAsia="IRNazanin" w:cs="IRNazanin"/>
          <w:lang w:bidi="fa-IR"/>
          <w:color w:val="111111"/>
          <w:sz w:val="28"/>
          <w:szCs w:val="28"/>
          <w:rtl/>
        </w:rPr>
        <w:t xml:space="preserve">7- رويش گياهان و درختان زيتون ، نخل و تاك به وسيله آب ، زمينه اى براى انديشيدن و راهى براى خداشناسى است .</w:t>
      </w:r>
    </w:p>
    <w:p>
      <w:pPr>
        <w:pStyle w:val="BookText"/>
      </w:pPr>
      <w:r>
        <w:rPr>
          <w:rFonts w:ascii="Amiri" w:hAnsi="Amiri" w:eastAsia="Amiri" w:cs="Amiri"/>
          <w:lang w:bidi="ar-SA"/>
          <w:color w:val="111111"/>
          <w:sz w:val="28"/>
          <w:szCs w:val="28"/>
          <w:rtl/>
        </w:rPr>
        <w:t xml:space="preserve">ينبت لكم به . .. 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- 19 - 42 - 9</w:t>
      </w:r>
    </w:p>
    <w:p>
      <w:pPr>
        <w:pStyle w:val="BookText"/>
      </w:pPr>
      <w:r>
        <w:rPr>
          <w:rFonts w:ascii="IRNazanin" w:hAnsi="IRNazanin" w:eastAsia="IRNazanin" w:cs="IRNazanin"/>
          <w:lang w:bidi="fa-IR"/>
          <w:color w:val="111111"/>
          <w:sz w:val="28"/>
          <w:szCs w:val="28"/>
          <w:rtl/>
        </w:rPr>
        <w:t xml:space="preserve">9- وادار ساختن مردم به تحقيق و تفكر با طرح پرسش ، در باره عقيده ها و عملكرد هاى شان ، روشى نيكو در تربيت و تبليغ</w:t>
      </w:r>
    </w:p>
    <w:p>
      <w:pPr>
        <w:pStyle w:val="BookText"/>
      </w:pPr>
      <w:r>
        <w:rPr>
          <w:rFonts w:ascii="Amiri" w:hAnsi="Amiri" w:eastAsia="Amiri" w:cs="Amiri"/>
          <w:lang w:bidi="ar-SA"/>
          <w:color w:val="111111"/>
          <w:sz w:val="28"/>
          <w:szCs w:val="28"/>
          <w:rtl/>
        </w:rPr>
        <w:t xml:space="preserve">لِمَ تعبد ما لايسمع و لايبصر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- 59 - 21 - 6</w:t>
      </w:r>
    </w:p>
    <w:p>
      <w:pPr>
        <w:pStyle w:val="BookText"/>
      </w:pPr>
      <w:r>
        <w:rPr>
          <w:rFonts w:ascii="Amiri" w:hAnsi="Amiri" w:eastAsia="Amiri" w:cs="Amiri"/>
          <w:lang w:bidi="ar-SA"/>
          <w:color w:val="111111"/>
          <w:sz w:val="28"/>
          <w:szCs w:val="28"/>
          <w:rtl/>
        </w:rPr>
        <w:t xml:space="preserve">6 - استفاده قرآن از مثال ها ، براى به فكر واداشتن توده مردم</w:t>
      </w:r>
    </w:p>
    <w:p>
      <w:pPr>
        <w:pStyle w:val="BookText"/>
      </w:pPr>
      <w:r>
        <w:rPr>
          <w:rFonts w:ascii="Amiri" w:hAnsi="Amiri" w:eastAsia="Amiri" w:cs="Amiri"/>
          <w:lang w:bidi="ar-SA"/>
          <w:color w:val="111111"/>
          <w:sz w:val="28"/>
          <w:szCs w:val="28"/>
          <w:rtl/>
        </w:rPr>
        <w:t xml:space="preserve">و تلك الأمثل نضربها للناس لعلّهم يتفكّرون</w:t>
      </w:r>
    </w:p>
    <w:p>
      <w:pPr>
        <w:pStyle w:val="Heading3"/>
      </w:pPr>
      <w:bookmarkStart w:id="341" w:name="_Toc68"/>
      <w:r>
        <w:t>66- زمينه تفكر در آثارباستانى</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w:t>
      </w:r>
    </w:p>
    <w:p>
      <w:pPr>
        <w:pStyle w:val="BookText"/>
      </w:pPr>
      <w:r>
        <w:rPr>
          <w:rFonts w:ascii="IRNazanin" w:hAnsi="IRNazanin" w:eastAsia="IRNazanin" w:cs="IRNazanin"/>
          <w:lang w:bidi="fa-IR"/>
          <w:color w:val="111111"/>
          <w:sz w:val="28"/>
          <w:szCs w:val="28"/>
          <w:rtl/>
        </w:rPr>
        <w:t xml:space="preserve">1 - تشويق جهان گردى و سير در زمين از سوى خدا ، به منظور تفكر و نظاره كردن در سرگذشت پيشينيان و آثار به جاى مانده از تمدن و قدرت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Heading3"/>
      </w:pPr>
      <w:bookmarkStart w:id="342" w:name="_Toc69"/>
      <w:r>
        <w:t>67- زمينه تفكر دينى</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- 16 - 110 - 7</w:t>
      </w:r>
    </w:p>
    <w:p>
      <w:pPr>
        <w:pStyle w:val="BookText"/>
      </w:pPr>
      <w:r>
        <w:rPr>
          <w:rFonts w:ascii="Amiri" w:hAnsi="Amiri" w:eastAsia="Amiri" w:cs="Amiri"/>
          <w:lang w:bidi="ar-SA"/>
          <w:color w:val="111111"/>
          <w:sz w:val="28"/>
          <w:szCs w:val="28"/>
          <w:rtl/>
        </w:rPr>
        <w:t xml:space="preserve">7- هجرت ، از راه هاى مصون داشتن ايمان و جهاد ، مايه از بين رفتن موانع تفكر دينى در جامعه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6617_72905"/>
    <w:bookmarkEnd w:id="24"/>
    <w:p>
      <w:pPr>
        <w:pStyle w:val="BookText"/>
      </w:pPr>
      <w:r>
        <w:rPr>
          <w:rFonts w:ascii="IRNazanin" w:hAnsi="IRNazanin" w:eastAsia="IRNazanin" w:cs="IRNazanin"/>
          <w:lang w:bidi="fa-IR"/>
          <w:color w:val="111111"/>
          <w:sz w:val="28"/>
          <w:szCs w:val="28"/>
          <w:rtl/>
        </w:rPr>
        <w:t xml:space="preserve">هاجروا من بعد ما فتنوا ثمّ جهدوا و صبروا</w:t>
      </w:r>
    </w:p>
    <w:p>
      <w:pPr>
        <w:pStyle w:val="BookText"/>
      </w:pPr>
      <w:r>
        <w:rPr>
          <w:rFonts w:ascii="IRNazanin" w:hAnsi="IRNazanin" w:eastAsia="IRNazanin" w:cs="IRNazanin"/>
          <w:lang w:bidi="fa-IR"/>
          <w:color w:val="111111"/>
          <w:sz w:val="28"/>
          <w:szCs w:val="28"/>
          <w:rtl/>
        </w:rPr>
        <w:t xml:space="preserve">قرار گرفتن جهاد در كنار هجرت و مكمل شمرده شدن آن، مى تواند اشاره به مطلب فوق داشته باشد.</w:t>
      </w:r>
    </w:p>
    <w:p>
      <w:pPr>
        <w:pStyle w:val="Heading3"/>
      </w:pPr>
      <w:bookmarkStart w:id="343" w:name="_Toc70"/>
      <w:r>
        <w:t>68- سرزنش تفكر طبقاتى</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- 18 - 28 - 24،35</w:t>
      </w:r>
    </w:p>
    <w:p>
      <w:pPr>
        <w:pStyle w:val="BookText"/>
      </w:pPr>
      <w:r>
        <w:rPr>
          <w:rFonts w:ascii="Amiri" w:hAnsi="Amiri" w:eastAsia="Amiri" w:cs="Amiri"/>
          <w:lang w:bidi="ar-SA"/>
          <w:color w:val="111111"/>
          <w:sz w:val="28"/>
          <w:szCs w:val="28"/>
          <w:rtl/>
        </w:rPr>
        <w:t xml:space="preserve">24- فكر اولويّت ثروت مندان بر تهيدستان در كسب هدايت ، انديشه اى سخيف و بافته قلب غافلان از ياد خدا است .</w:t>
      </w:r>
    </w:p>
    <w:p>
      <w:pPr>
        <w:pStyle w:val="BookText"/>
      </w:pPr>
      <w:r>
        <w:rPr>
          <w:rFonts w:ascii="Amiri" w:hAnsi="Amiri" w:eastAsia="Amiri" w:cs="Amiri"/>
          <w:lang w:bidi="ar-SA"/>
          <w:color w:val="111111"/>
          <w:sz w:val="28"/>
          <w:szCs w:val="28"/>
          <w:rtl/>
        </w:rPr>
        <w:t xml:space="preserve">و لاتطع من أغفلنا قلبه عن ذكرنا</w:t>
      </w:r>
    </w:p>
    <w:p>
      <w:pPr>
        <w:pStyle w:val="BookText"/>
      </w:pPr>
      <w:r>
        <w:rPr>
          <w:rFonts w:ascii="Amiri" w:hAnsi="Amiri" w:eastAsia="Amiri" w:cs="Amiri"/>
          <w:lang w:bidi="ar-SA"/>
          <w:color w:val="111111"/>
          <w:sz w:val="28"/>
          <w:szCs w:val="28"/>
          <w:rtl/>
        </w:rPr>
        <w:t xml:space="preserve">35- تحقير تهيدستان خداخواه و فرومايه ديدن موضع طبقاتى آنان ، بينشى ضد الهى و بيرون از حدِّ اعتدال است .</w:t>
      </w:r>
    </w:p>
    <w:p>
      <w:pPr>
        <w:pStyle w:val="BookText"/>
      </w:pPr>
      <w:r>
        <w:rPr>
          <w:rFonts w:ascii="Amiri" w:hAnsi="Amiri" w:eastAsia="Amiri" w:cs="Amiri"/>
          <w:lang w:bidi="ar-SA"/>
          <w:color w:val="111111"/>
          <w:sz w:val="28"/>
          <w:szCs w:val="28"/>
          <w:rtl/>
        </w:rPr>
        <w:t xml:space="preserve">و لاتطع من . .. كان أمره فرطًا</w:t>
      </w:r>
    </w:p>
    <w:p>
      <w:pPr>
        <w:pStyle w:val="Heading3"/>
      </w:pPr>
      <w:bookmarkStart w:id="344" w:name="_Toc71"/>
      <w:r>
        <w:t>69- عدم تفكر در نشانه هاى قيامت</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- 21 - 1 - 7</w:t>
      </w:r>
    </w:p>
    <w:p>
      <w:pPr>
        <w:pStyle w:val="BookText"/>
      </w:pPr>
      <w:r>
        <w:rPr>
          <w:rFonts w:ascii="IRNazanin" w:hAnsi="IRNazanin" w:eastAsia="IRNazanin" w:cs="IRNazanin"/>
          <w:lang w:bidi="fa-IR"/>
          <w:color w:val="111111"/>
          <w:sz w:val="28"/>
          <w:szCs w:val="28"/>
          <w:rtl/>
        </w:rPr>
        <w:t xml:space="preserve">7- انسان ها ، از درنگ و تفكر در نشانه هاى قيامت و دلايل اثبات آن ، روى گردان هستند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IRNazanin" w:hAnsi="IRNazanin" w:eastAsia="IRNazanin" w:cs="IRNazanin"/>
          <w:lang w:bidi="fa-IR"/>
          <w:color w:val="111111"/>
          <w:sz w:val="28"/>
          <w:szCs w:val="28"/>
          <w:rtl/>
        </w:rPr>
        <w:t xml:space="preserve">متعلق «غفلت» و «إعراض» دو چيز است; زيرا غفلت، نشانگر بى توجهى به مسأله و اعراض، علامت توجه به آن است و معقول نيست كه يك چيز هم مورد توجه باشد و هم عدم توجه. بنابراين مقصود از اعراض، روى گردانى از دلايل روشن بر اثبات معاد و عدم تأمل و تفكر درباره قيامت است.</w:t>
      </w:r>
    </w:p>
    <w:p>
      <w:pPr>
        <w:pStyle w:val="Heading3"/>
      </w:pPr>
      <w:bookmarkStart w:id="345" w:name="_Toc72"/>
      <w:r>
        <w:t>70- عدم تفكر كافران</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- 50 - 6 - 1</w:t>
      </w:r>
    </w:p>
    <w:p>
      <w:pPr>
        <w:pStyle w:val="BookText"/>
      </w:pPr>
      <w:r>
        <w:rPr>
          <w:rFonts w:ascii="Amiri" w:hAnsi="Amiri" w:eastAsia="Amiri" w:cs="Amiri"/>
          <w:lang w:bidi="ar-SA"/>
          <w:color w:val="111111"/>
          <w:sz w:val="28"/>
          <w:szCs w:val="28"/>
          <w:rtl/>
        </w:rPr>
        <w:t xml:space="preserve">1- نكوهش كافران از سوى خداوند ، به خاطر نينديشيدن در عظمت ، زيبايى و اتقان نظام آسمان</w:t>
      </w:r>
    </w:p>
    <w:p>
      <w:pPr>
        <w:pStyle w:val="BookText"/>
      </w:pPr>
      <w:r>
        <w:rPr>
          <w:rFonts w:ascii="Amiri" w:hAnsi="Amiri" w:eastAsia="Amiri" w:cs="Amiri"/>
          <w:lang w:bidi="ar-SA"/>
          <w:color w:val="111111"/>
          <w:sz w:val="28"/>
          <w:szCs w:val="28"/>
          <w:rtl/>
        </w:rPr>
        <w:t xml:space="preserve">أفلم ينظروا إلى السماء فوقهم . .. و ما لها من فروج</w:t>
      </w:r>
    </w:p>
    <w:p>
      <w:pPr>
        <w:pStyle w:val="Heading3"/>
      </w:pPr>
      <w:bookmarkStart w:id="346" w:name="_Toc73"/>
      <w:r>
        <w:t>71- علم به تفكر انسان ها</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6617_72906"/>
    <w:bookmarkEnd w:id="25"/>
    <w:p>
      <w:pPr>
        <w:pStyle w:val="BookText"/>
      </w:pPr>
      <w:r>
        <w:rPr>
          <w:rFonts w:ascii="IRNazanin" w:hAnsi="IRNazanin" w:eastAsia="IRNazanin" w:cs="IRNazanin"/>
          <w:lang w:bidi="fa-IR"/>
          <w:color w:val="111111"/>
          <w:sz w:val="28"/>
          <w:szCs w:val="28"/>
          <w:rtl/>
        </w:rPr>
        <w:t xml:space="preserve">19 - جن - 72 - 5 - 4</w:t>
      </w:r>
    </w:p>
    <w:p>
      <w:pPr>
        <w:pStyle w:val="BookText"/>
      </w:pPr>
      <w:r>
        <w:rPr>
          <w:rFonts w:ascii="IRNazanin" w:hAnsi="IRNazanin" w:eastAsia="IRNazanin" w:cs="IRNazanin"/>
          <w:lang w:bidi="fa-IR"/>
          <w:color w:val="111111"/>
          <w:sz w:val="28"/>
          <w:szCs w:val="28"/>
          <w:rtl/>
        </w:rPr>
        <w:t xml:space="preserve">4 - امكان آگاهى جن از انديشه ها ، عقايد و رفتار انسان ها</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3"/>
      </w:pPr>
      <w:bookmarkStart w:id="347" w:name="_Toc74"/>
      <w:r>
        <w:t>72- عوامل تفكر قوم ابراهيم</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- 21 - 64 - 1</w:t>
      </w:r>
    </w:p>
    <w:p>
      <w:pPr>
        <w:pStyle w:val="BookText"/>
      </w:pPr>
      <w:r>
        <w:rPr>
          <w:rFonts w:ascii="IRNazanin" w:hAnsi="IRNazanin" w:eastAsia="IRNazanin" w:cs="IRNazanin"/>
          <w:lang w:bidi="fa-IR"/>
          <w:color w:val="111111"/>
          <w:sz w:val="28"/>
          <w:szCs w:val="28"/>
          <w:rtl/>
        </w:rPr>
        <w:t xml:space="preserve">1- قوم بت پرست ابراهيم ، پس از آگاه شدن از ناتوانى بت ها از سخن گفتن ، به خود آمده و به تفكر و انديشه در عقيده خويش فرو رفتند .</w:t>
      </w:r>
    </w:p>
    <w:p>
      <w:pPr>
        <w:pStyle w:val="BookText"/>
      </w:pPr>
      <w:r>
        <w:rPr>
          <w:rFonts w:ascii="IRNazanin" w:hAnsi="IRNazanin" w:eastAsia="IRNazanin" w:cs="IRNazanin"/>
          <w:lang w:bidi="fa-IR"/>
          <w:color w:val="111111"/>
          <w:sz w:val="28"/>
          <w:szCs w:val="28"/>
          <w:rtl/>
        </w:rPr>
        <w:t xml:space="preserve">فرجعوا إلى أنفسهم</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«فرجعوا إلى أنفسهم» به خود آمدن و رجوع هر يك از بت پرستان به وجدان و ضمير خود و به فكر فرو رفتن آنان باشد.</w:t>
      </w:r>
    </w:p>
    <w:p>
      <w:pPr>
        <w:pStyle w:val="Heading3"/>
      </w:pPr>
      <w:bookmarkStart w:id="348" w:name="_Toc75"/>
      <w:r>
        <w:t>73- عوامل مؤثر در تفكر</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- 34 - 46 - 9</w:t>
      </w:r>
    </w:p>
    <w:p>
      <w:pPr>
        <w:pStyle w:val="BookText"/>
      </w:pPr>
      <w:r>
        <w:rPr>
          <w:rFonts w:ascii="IRNazanin" w:hAnsi="IRNazanin" w:eastAsia="IRNazanin" w:cs="IRNazanin"/>
          <w:lang w:bidi="fa-IR"/>
          <w:color w:val="111111"/>
          <w:sz w:val="28"/>
          <w:szCs w:val="28"/>
          <w:rtl/>
        </w:rPr>
        <w:t xml:space="preserve">9 - تأثير انگيزه هاى درونى و نيز جوّ فكرى جامعه ، بر انديشه و خردورزى افراد آن</w:t>
      </w:r>
    </w:p>
    <w:p>
      <w:pPr>
        <w:pStyle w:val="BookText"/>
      </w:pPr>
      <w:r>
        <w:rPr>
          <w:rFonts w:ascii="Amiri" w:hAnsi="Amiri" w:eastAsia="Amiri" w:cs="Amiri"/>
          <w:lang w:bidi="ar-SA"/>
          <w:color w:val="111111"/>
          <w:sz w:val="28"/>
          <w:szCs w:val="28"/>
          <w:rtl/>
        </w:rPr>
        <w:t xml:space="preserve">أن تقوموا للّه مثنى و فردى ثمّ تتفكّروا</w:t>
      </w:r>
    </w:p>
    <w:p>
      <w:pPr>
        <w:pStyle w:val="BookText"/>
      </w:pPr>
      <w:r>
        <w:rPr>
          <w:rFonts w:ascii="IRNazanin" w:hAnsi="IRNazanin" w:eastAsia="IRNazanin" w:cs="IRNazanin"/>
          <w:lang w:bidi="fa-IR"/>
          <w:color w:val="111111"/>
          <w:sz w:val="28"/>
          <w:szCs w:val="28"/>
          <w:rtl/>
        </w:rPr>
        <w:t xml:space="preserve">اين كه خداوند توصيه فرمود: فكر كنيد پس از قيام خالصانه به صورت يك و يا دو نفره، نكته ياد شده قابل استفاده است. گفتنى است كه كاربرد «ثمّ» - كه براى تراخى است - برداشت را تقويت مى كند.</w:t>
      </w:r>
    </w:p>
    <w:p>
      <w:pPr>
        <w:pStyle w:val="Heading3"/>
      </w:pPr>
      <w:bookmarkStart w:id="349" w:name="_Toc76"/>
      <w:r>
        <w:t>74- فاقدان تفكر</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- 7 - 185 - 6</w:t>
      </w:r>
    </w:p>
    <w:p>
      <w:pPr>
        <w:pStyle w:val="BookText"/>
      </w:pPr>
      <w:r>
        <w:rPr>
          <w:rFonts w:ascii="IRNazanin" w:hAnsi="IRNazanin" w:eastAsia="IRNazanin" w:cs="IRNazanin"/>
          <w:lang w:bidi="fa-IR"/>
          <w:color w:val="111111"/>
          <w:sz w:val="28"/>
          <w:szCs w:val="28"/>
          <w:rtl/>
        </w:rPr>
        <w:t xml:space="preserve">6 - كفرپيشگان به خاطر تفكر نكردن در جنبه ملكوتى موجودات براى پى بردن به معارف الهى ( ت--وحيد ، قيامت و . . . ) سزاوار سرزنش هستند .</w:t>
      </w:r>
    </w:p>
    <w:p>
      <w:pPr>
        <w:pStyle w:val="BookText"/>
      </w:pPr>
      <w:r>
        <w:rPr>
          <w:rFonts w:ascii="Amiri" w:hAnsi="Amiri" w:eastAsia="Amiri" w:cs="Amiri"/>
          <w:lang w:bidi="ar-SA"/>
          <w:color w:val="111111"/>
          <w:sz w:val="28"/>
          <w:szCs w:val="28"/>
          <w:rtl/>
        </w:rPr>
        <w:t xml:space="preserve">أو لم ينظروا فى ملكوت السموت و الأرض و ما خلق اللّه من شىء</w:t>
      </w:r>
    </w:p>
    <w:p>
      <w:pPr>
        <w:pStyle w:val="BookText"/>
      </w:pPr>
      <w:r>
        <w:rPr>
          <w:rFonts w:ascii="Amiri" w:hAnsi="Amiri" w:eastAsia="Amiri" w:cs="Amiri"/>
          <w:lang w:bidi="ar-SA"/>
          <w:color w:val="111111"/>
          <w:sz w:val="28"/>
          <w:szCs w:val="28"/>
          <w:rtl/>
        </w:rPr>
        <w:t xml:space="preserve">استفهام در جمله «أو لم ينظروا . .. » انكار توبيخى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6617_72907"/>
    <w:bookmarkEnd w:id="26"/>
    <w:p>
      <w:pPr>
        <w:pStyle w:val="Heading3"/>
      </w:pPr>
      <w:bookmarkStart w:id="350" w:name="_Toc77"/>
      <w:r>
        <w:t>75- قدرت تفكر اصحاب كهف</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- 18 - 19 - 21</w:t>
      </w:r>
    </w:p>
    <w:p>
      <w:pPr>
        <w:pStyle w:val="BookText"/>
      </w:pPr>
      <w:r>
        <w:rPr>
          <w:rFonts w:ascii="IRNazanin" w:hAnsi="IRNazanin" w:eastAsia="IRNazanin" w:cs="IRNazanin"/>
          <w:lang w:bidi="fa-IR"/>
          <w:color w:val="111111"/>
          <w:sz w:val="28"/>
          <w:szCs w:val="28"/>
          <w:rtl/>
        </w:rPr>
        <w:t xml:space="preserve">21- حافظه و قدرت تفكّر و تصميم گيرى اصحاب كهف و جهاز هاضمه آنان - پس از خواب طولانى ايشان - باز ، باقى و سالم مانده بود .</w:t>
      </w:r>
    </w:p>
    <w:p>
      <w:pPr>
        <w:pStyle w:val="BookText"/>
      </w:pPr>
      <w:r>
        <w:rPr>
          <w:rFonts w:ascii="Amiri" w:hAnsi="Amiri" w:eastAsia="Amiri" w:cs="Amiri"/>
          <w:lang w:bidi="ar-SA"/>
          <w:color w:val="111111"/>
          <w:sz w:val="28"/>
          <w:szCs w:val="28"/>
          <w:rtl/>
        </w:rPr>
        <w:t xml:space="preserve">فابعثوا أحدكم بورقكم</w:t>
      </w:r>
    </w:p>
    <w:p>
      <w:pPr>
        <w:pStyle w:val="Heading3"/>
      </w:pPr>
      <w:bookmarkStart w:id="351" w:name="_Toc78"/>
      <w:r>
        <w:t>76- مراتب تفكر</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- 16 - 13 - 8</w:t>
      </w:r>
    </w:p>
    <w:p>
      <w:pPr>
        <w:pStyle w:val="BookText"/>
      </w:pPr>
      <w:r>
        <w:rPr>
          <w:rFonts w:ascii="Amiri" w:hAnsi="Amiri" w:eastAsia="Amiri" w:cs="Amiri"/>
          <w:lang w:bidi="ar-SA"/>
          <w:color w:val="111111"/>
          <w:sz w:val="28"/>
          <w:szCs w:val="28"/>
          <w:rtl/>
        </w:rPr>
        <w:t xml:space="preserve">8- براى هر مرتبه از انديشه و بينش ، ابزار مناسب جهت خداشناسى در طبيعت وجود دارد .</w:t>
      </w:r>
    </w:p>
    <w:p>
      <w:pPr>
        <w:pStyle w:val="BookText"/>
      </w:pPr>
      <w:r>
        <w:rPr>
          <w:rFonts w:ascii="Amiri" w:hAnsi="Amiri" w:eastAsia="Amiri" w:cs="Amiri"/>
          <w:lang w:bidi="ar-SA"/>
          <w:color w:val="111111"/>
          <w:sz w:val="28"/>
          <w:szCs w:val="28"/>
          <w:rtl/>
        </w:rPr>
        <w:t xml:space="preserve">ينبت لكم به الزرع . .. لقوم يتفكّرون . و سخ-ّر لكم الّيل ... لقوم يعقلون . و ما</w:t>
      </w:r>
    </w:p>
    <w:p>
      <w:pPr>
        <w:pStyle w:val="BookText"/>
      </w:pPr>
      <w:r>
        <w:rPr>
          <w:rFonts w:ascii="IRNazanin" w:hAnsi="IRNazanin" w:eastAsia="IRNazanin" w:cs="IRNazanin"/>
          <w:lang w:bidi="fa-IR"/>
          <w:color w:val="111111"/>
          <w:sz w:val="28"/>
          <w:szCs w:val="28"/>
          <w:rtl/>
        </w:rPr>
        <w:t xml:space="preserve">با توجه به اينكه به دنبال عبارت « الزرع و الزيتون و . ..» - كه امورى ساده بوده و براى نتيجه گيرى فكر به تنهايى كافى است - «لقوم يتفكّرون» و به دنبال تسخير شب، روز و ... - كه دقت لازم دارد - «لقوم يعقلون» و به دنبال تفاوت رنگها - كه مقدمات كلى دارد و با اندك توجهى به دست مى آيد - «لقوم يذّكّرون» به كار برده شده است، مطلب فوق به دست مى آيد.</w:t>
      </w:r>
    </w:p>
    <w:p>
      <w:pPr>
        <w:pStyle w:val="Heading3"/>
      </w:pPr>
      <w:bookmarkStart w:id="352" w:name="_Toc79"/>
      <w:r>
        <w:t>77- مشابهت تفكر انسان ها</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- 2 - 118 - 13</w:t>
      </w:r>
    </w:p>
    <w:p>
      <w:pPr>
        <w:pStyle w:val="BookText"/>
      </w:pPr>
      <w:r>
        <w:rPr>
          <w:rFonts w:ascii="Amiri" w:hAnsi="Amiri" w:eastAsia="Amiri" w:cs="Amiri"/>
          <w:lang w:bidi="ar-SA"/>
          <w:color w:val="111111"/>
          <w:sz w:val="28"/>
          <w:szCs w:val="28"/>
          <w:rtl/>
        </w:rPr>
        <w:t xml:space="preserve">13 - همانندى انديشه هاى انسان ها ، از عوامل تكرار حوادث تاريخى است .</w:t>
      </w:r>
    </w:p>
    <w:p>
      <w:pPr>
        <w:pStyle w:val="BookText"/>
      </w:pPr>
      <w:r>
        <w:rPr>
          <w:rFonts w:ascii="Amiri" w:hAnsi="Amiri" w:eastAsia="Amiri" w:cs="Amiri"/>
          <w:lang w:bidi="ar-SA"/>
          <w:color w:val="111111"/>
          <w:sz w:val="28"/>
          <w:szCs w:val="28"/>
          <w:rtl/>
        </w:rPr>
        <w:t xml:space="preserve">كذلك قال الذين . .. مثل قولهم تشبهت قلوبهم</w:t>
      </w:r>
    </w:p>
    <w:p>
      <w:pPr>
        <w:pStyle w:val="Heading3"/>
      </w:pPr>
      <w:bookmarkStart w:id="353" w:name="_Toc80"/>
      <w:r>
        <w:t>78- موانع تفكر در آفرينش</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- 45 - 3 - 8</w:t>
      </w:r>
    </w:p>
    <w:p>
      <w:pPr>
        <w:pStyle w:val="BookText"/>
      </w:pPr>
      <w:r>
        <w:rPr>
          <w:rFonts w:ascii="IRNazanin" w:hAnsi="IRNazanin" w:eastAsia="IRNazanin" w:cs="IRNazanin"/>
          <w:lang w:bidi="fa-IR"/>
          <w:color w:val="111111"/>
          <w:sz w:val="28"/>
          <w:szCs w:val="28"/>
          <w:rtl/>
        </w:rPr>
        <w:t xml:space="preserve">8 - روحيه انكار و عناد در برابر حق ، مانع بهرهورى معنوى و عرفانى انسان از ژرف كاوى در نظام طبيعت</w:t>
      </w:r>
    </w:p>
    <w:p>
      <w:pPr>
        <w:pStyle w:val="BookText"/>
      </w:pPr>
      <w:r>
        <w:rPr>
          <w:rFonts w:ascii="Amiri" w:hAnsi="Amiri" w:eastAsia="Amiri" w:cs="Amiri"/>
          <w:lang w:bidi="ar-SA"/>
          <w:color w:val="111111"/>
          <w:sz w:val="28"/>
          <w:szCs w:val="28"/>
          <w:rtl/>
        </w:rPr>
        <w:t xml:space="preserve">إنّ فى السموت و الأرض لأيت للمؤمنين</w:t>
      </w:r>
    </w:p>
    <w:p>
      <w:pPr>
        <w:pStyle w:val="BookText"/>
      </w:pPr>
      <w:r>
        <w:rPr>
          <w:rFonts w:ascii="IRNazanin" w:hAnsi="IRNazanin" w:eastAsia="IRNazanin" w:cs="IRNazanin"/>
          <w:lang w:bidi="fa-IR"/>
          <w:color w:val="111111"/>
          <w:sz w:val="28"/>
          <w:szCs w:val="28"/>
          <w:rtl/>
        </w:rPr>
        <w:t xml:space="preserve">وصف «للمؤمنين» اين مفهوم را مى رساند كه كافران و يا غافلانى كه انگيزه حق جويى را ندارند، با ژرف كاوى در نظام آسمان 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6617_72908"/>
    <w:bookmarkEnd w:id="27"/>
    <w:p>
      <w:pPr>
        <w:pStyle w:val="BookText"/>
      </w:pPr>
      <w:r>
        <w:rPr>
          <w:rFonts w:ascii="Amiri" w:hAnsi="Amiri" w:eastAsia="Amiri" w:cs="Amiri"/>
          <w:lang w:bidi="ar-SA"/>
          <w:color w:val="111111"/>
          <w:sz w:val="28"/>
          <w:szCs w:val="28"/>
          <w:rtl/>
        </w:rPr>
        <w:t xml:space="preserve">و زمين، بهره اى بايسته از آن نمى برند.</w:t>
      </w:r>
    </w:p>
    <w:p>
      <w:pPr>
        <w:pStyle w:val="Heading3"/>
      </w:pPr>
      <w:bookmarkStart w:id="354" w:name="_Toc81"/>
      <w:r>
        <w:t>79- موانع تفكر نو</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- 31 - 21 - 12</w:t>
      </w:r>
    </w:p>
    <w:p>
      <w:pPr>
        <w:pStyle w:val="BookText"/>
      </w:pPr>
      <w:r>
        <w:rPr>
          <w:rFonts w:ascii="IRNazanin" w:hAnsi="IRNazanin" w:eastAsia="IRNazanin" w:cs="IRNazanin"/>
          <w:lang w:bidi="fa-IR"/>
          <w:color w:val="111111"/>
          <w:sz w:val="28"/>
          <w:szCs w:val="28"/>
          <w:rtl/>
        </w:rPr>
        <w:t xml:space="preserve">12 - تعصّب و وفادارى به آراى پيشينيان ، مانع بروز و رشد انديشه هاى نو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Heading3"/>
      </w:pPr>
      <w:bookmarkStart w:id="355" w:name="_Toc82"/>
      <w:r>
        <w:t>80- موضعگيرى در برابر تفكر نو</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- 23 - 68 - 11</w:t>
      </w:r>
    </w:p>
    <w:p>
      <w:pPr>
        <w:pStyle w:val="BookText"/>
      </w:pPr>
      <w:r>
        <w:rPr>
          <w:rFonts w:ascii="IRNazanin" w:hAnsi="IRNazanin" w:eastAsia="IRNazanin" w:cs="IRNazanin"/>
          <w:lang w:bidi="fa-IR"/>
          <w:color w:val="111111"/>
          <w:sz w:val="28"/>
          <w:szCs w:val="28"/>
          <w:rtl/>
        </w:rPr>
        <w:t xml:space="preserve">11 - موضع گيرى در برابر انديشه هاى نو و بى سابقه ، امرى طبيعى و عذرى قابل قبول</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BookText"/>
      </w:pPr>
      <w:r>
        <w:rPr>
          <w:rFonts w:ascii="IRNazanin" w:hAnsi="IRNazanin" w:eastAsia="IRNazanin" w:cs="IRNazanin"/>
          <w:lang w:bidi="fa-IR"/>
          <w:color w:val="111111"/>
          <w:sz w:val="28"/>
          <w:szCs w:val="28"/>
          <w:rtl/>
        </w:rPr>
        <w:t xml:space="preserve">از اين آيه استفاده مى شود كه: اگر نزول كتاب امرى بى سابقه بود، موضع گيرى كافران در برابر قرآن قابل پذيرش بود.</w:t>
      </w:r>
    </w:p>
    <w:p>
      <w:pPr>
        <w:pStyle w:val="Heading3"/>
      </w:pPr>
      <w:bookmarkStart w:id="356" w:name="_Toc83"/>
      <w:r>
        <w:t>81- نقش تفكر</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- 16 - 11 - 12</w:t>
      </w:r>
    </w:p>
    <w:p>
      <w:pPr>
        <w:pStyle w:val="BookText"/>
      </w:pPr>
      <w:r>
        <w:rPr>
          <w:rFonts w:ascii="Amiri" w:hAnsi="Amiri" w:eastAsia="Amiri" w:cs="Amiri"/>
          <w:lang w:bidi="ar-SA"/>
          <w:color w:val="111111"/>
          <w:sz w:val="28"/>
          <w:szCs w:val="28"/>
          <w:rtl/>
        </w:rPr>
        <w:t xml:space="preserve">12- تفكر و انديشه از ابزار شناخت است .</w:t>
      </w:r>
    </w:p>
    <w:p>
      <w:pPr>
        <w:pStyle w:val="BookText"/>
      </w:pPr>
      <w:r>
        <w:rPr>
          <w:rFonts w:ascii="Amiri" w:hAnsi="Amiri" w:eastAsia="Amiri" w:cs="Amiri"/>
          <w:lang w:bidi="ar-SA"/>
          <w:color w:val="111111"/>
          <w:sz w:val="28"/>
          <w:szCs w:val="28"/>
          <w:rtl/>
        </w:rPr>
        <w:t xml:space="preserve">إن فى ذلك لأية لقوم يتفكّرون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6617_72909"/>
    <w:bookmarkEnd w:id="28"/>
    <w:p>
      <w:pPr>
        <w:pStyle w:val="Heading2"/>
      </w:pPr>
      <w:bookmarkStart w:id="357" w:name="_Toc84"/>
      <w:r>
        <w:t>2- تفويض</w:t>
      </w:r>
      <w:bookmarkEnd w:id="357"/>
    </w:p>
    <w:p>
      <w:pPr>
        <w:pStyle w:val="Heading3"/>
      </w:pPr>
      <w:bookmarkStart w:id="358" w:name="_Toc85"/>
      <w:r>
        <w:t>1- اهميت تفويض به خدا</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- 40 - 44 - 8</w:t>
      </w:r>
    </w:p>
    <w:p>
      <w:pPr>
        <w:pStyle w:val="BookText"/>
      </w:pPr>
      <w:r>
        <w:rPr>
          <w:rFonts w:ascii="IRNazanin" w:hAnsi="IRNazanin" w:eastAsia="IRNazanin" w:cs="IRNazanin"/>
          <w:lang w:bidi="fa-IR"/>
          <w:color w:val="111111"/>
          <w:sz w:val="28"/>
          <w:szCs w:val="28"/>
          <w:rtl/>
        </w:rPr>
        <w:t xml:space="preserve">8 - لزوم توكل و واگذاشتن كار ها و نتايج و پيامد هاى آن به خدا ، پس از تلاش گسترده خيرخواهانه براى هدايت و تربيت مردم</w:t>
      </w:r>
    </w:p>
    <w:p>
      <w:pPr>
        <w:pStyle w:val="BookText"/>
      </w:pPr>
      <w:r>
        <w:rPr>
          <w:rFonts w:ascii="Amiri" w:hAnsi="Amiri" w:eastAsia="Amiri" w:cs="Amiri"/>
          <w:lang w:bidi="ar-SA"/>
          <w:color w:val="111111"/>
          <w:sz w:val="28"/>
          <w:szCs w:val="28"/>
          <w:rtl/>
        </w:rPr>
        <w:t xml:space="preserve">و أُفوّض أمرى إلى اللّه</w:t>
      </w:r>
    </w:p>
    <w:p>
      <w:pPr>
        <w:pStyle w:val="Heading3"/>
      </w:pPr>
      <w:bookmarkStart w:id="359" w:name="_Toc86"/>
      <w:r>
        <w:t>2- تفويض اختيار به مديران</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- 18 - 86 - 14</w:t>
      </w:r>
    </w:p>
    <w:p>
      <w:pPr>
        <w:pStyle w:val="BookText"/>
      </w:pPr>
      <w:r>
        <w:rPr>
          <w:rFonts w:ascii="Amiri" w:hAnsi="Amiri" w:eastAsia="Amiri" w:cs="Amiri"/>
          <w:lang w:bidi="ar-SA"/>
          <w:color w:val="111111"/>
          <w:sz w:val="28"/>
          <w:szCs w:val="28"/>
          <w:rtl/>
        </w:rPr>
        <w:t xml:space="preserve">14- تفويض برخى اختيارات به مديران و رهبران ، در محدوده وظايف شان ، امرى لازم است .</w:t>
      </w:r>
    </w:p>
    <w:p>
      <w:pPr>
        <w:pStyle w:val="BookText"/>
      </w:pPr>
      <w:r>
        <w:rPr>
          <w:rFonts w:ascii="Amiri" w:hAnsi="Amiri" w:eastAsia="Amiri" w:cs="Amiri"/>
          <w:lang w:bidi="ar-SA"/>
          <w:color w:val="111111"/>
          <w:sz w:val="28"/>
          <w:szCs w:val="28"/>
          <w:rtl/>
        </w:rPr>
        <w:t xml:space="preserve">قلنا يذا القرنين إمّا أن تعذّب و إمّا أن تتّخذ فيهم حسنًا</w:t>
      </w:r>
    </w:p>
    <w:p>
      <w:pPr>
        <w:pStyle w:val="BookText"/>
      </w:pPr>
      <w:r>
        <w:rPr>
          <w:rFonts w:ascii="IRNazanin" w:hAnsi="IRNazanin" w:eastAsia="IRNazanin" w:cs="IRNazanin"/>
          <w:lang w:bidi="fa-IR"/>
          <w:color w:val="111111"/>
          <w:sz w:val="28"/>
          <w:szCs w:val="28"/>
          <w:rtl/>
        </w:rPr>
        <w:t xml:space="preserve">خداوند ذوالقرنين را در تصميم گيرى براى نحوه برخورد با اقوام مغرب، مخيّر گذاشت، ديگران نيز بايد اين را سرمشق خود قرار دهند.</w:t>
      </w:r>
    </w:p>
    <w:p>
      <w:pPr>
        <w:pStyle w:val="Heading3"/>
      </w:pPr>
      <w:bookmarkStart w:id="360" w:name="_Toc87"/>
      <w:r>
        <w:t>3- تفويض امور</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- 11 - 88 - 27</w:t>
      </w:r>
    </w:p>
    <w:p>
      <w:pPr>
        <w:pStyle w:val="BookText"/>
      </w:pPr>
      <w:r>
        <w:rPr>
          <w:rFonts w:ascii="IRNazanin" w:hAnsi="IRNazanin" w:eastAsia="IRNazanin" w:cs="IRNazanin"/>
          <w:lang w:bidi="fa-IR"/>
          <w:color w:val="111111"/>
          <w:sz w:val="28"/>
          <w:szCs w:val="28"/>
          <w:rtl/>
        </w:rPr>
        <w:t xml:space="preserve">27- ضرورت توكل آدمى به خداوند و واگذارى امور به او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6617_72910"/>
    <w:bookmarkEnd w:id="29"/>
    <w:p>
      <w:pPr>
        <w:pStyle w:val="BookText"/>
      </w:pPr>
      <w:r>
        <w:rPr>
          <w:rFonts w:ascii="Amiri" w:hAnsi="Amiri" w:eastAsia="Amiri" w:cs="Amiri"/>
          <w:lang w:bidi="ar-SA"/>
          <w:color w:val="111111"/>
          <w:sz w:val="28"/>
          <w:szCs w:val="28"/>
          <w:rtl/>
        </w:rPr>
        <w:t xml:space="preserve">عليه توكلت</w:t>
      </w:r>
    </w:p>
    <w:p>
      <w:pPr>
        <w:pStyle w:val="Heading3"/>
      </w:pPr>
      <w:bookmarkStart w:id="361" w:name="_Toc88"/>
      <w:r>
        <w:t>4- تفويض به خدا</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- 40 - 44 - 6،12</w:t>
      </w:r>
    </w:p>
    <w:p>
      <w:pPr>
        <w:pStyle w:val="BookText"/>
      </w:pPr>
      <w:r>
        <w:rPr>
          <w:rFonts w:ascii="IRNazanin" w:hAnsi="IRNazanin" w:eastAsia="IRNazanin" w:cs="IRNazanin"/>
          <w:lang w:bidi="fa-IR"/>
          <w:color w:val="111111"/>
          <w:sz w:val="28"/>
          <w:szCs w:val="28"/>
          <w:rtl/>
        </w:rPr>
        <w:t xml:space="preserve">6 - مؤمن آل فرعون ، پس از تلاش گسترده خيرخواهانه خود براى هدايت قومش ، كار و سرنوشت خويش را به خدا واگذاشت و بر او توكل كرد .</w:t>
      </w:r>
    </w:p>
    <w:p>
      <w:pPr>
        <w:pStyle w:val="BookText"/>
      </w:pPr>
      <w:r>
        <w:rPr>
          <w:rFonts w:ascii="Amiri" w:hAnsi="Amiri" w:eastAsia="Amiri" w:cs="Amiri"/>
          <w:lang w:bidi="ar-SA"/>
          <w:color w:val="111111"/>
          <w:sz w:val="28"/>
          <w:szCs w:val="28"/>
          <w:rtl/>
        </w:rPr>
        <w:t xml:space="preserve">و أُفوّض أمرى إلى اللّه</w:t>
      </w:r>
    </w:p>
    <w:p>
      <w:pPr>
        <w:pStyle w:val="BookText"/>
      </w:pPr>
      <w:r>
        <w:rPr>
          <w:rFonts w:ascii="IRNazanin" w:hAnsi="IRNazanin" w:eastAsia="IRNazanin" w:cs="IRNazanin"/>
          <w:lang w:bidi="fa-IR"/>
          <w:color w:val="111111"/>
          <w:sz w:val="28"/>
          <w:szCs w:val="28"/>
          <w:rtl/>
        </w:rPr>
        <w:t xml:space="preserve">12 - بصيرت و آگاهى كامل خداوند براحوال بندگان ، مقتضى توكل و واگذارى كار ها به او است .</w:t>
      </w:r>
    </w:p>
    <w:p>
      <w:pPr>
        <w:pStyle w:val="BookText"/>
      </w:pPr>
      <w:r>
        <w:rPr>
          <w:rFonts w:ascii="Amiri" w:hAnsi="Amiri" w:eastAsia="Amiri" w:cs="Amiri"/>
          <w:lang w:bidi="ar-SA"/>
          <w:color w:val="111111"/>
          <w:sz w:val="28"/>
          <w:szCs w:val="28"/>
          <w:rtl/>
        </w:rPr>
        <w:t xml:space="preserve">و أُفوّض أمرى إلى اللّه إنّ اللّه بصير بالعباد</w:t>
      </w:r>
    </w:p>
    <w:p>
      <w:pPr>
        <w:pStyle w:val="BookText"/>
      </w:pPr>
      <w:r>
        <w:rPr>
          <w:rFonts w:ascii="IRNazanin" w:hAnsi="IRNazanin" w:eastAsia="IRNazanin" w:cs="IRNazanin"/>
          <w:lang w:bidi="fa-IR"/>
          <w:color w:val="111111"/>
          <w:sz w:val="28"/>
          <w:szCs w:val="28"/>
          <w:rtl/>
        </w:rPr>
        <w:t xml:space="preserve">برداشت ياد شده به اين خاطر است كه جمله «إنّ اللّه بصير بالعباد» در مقام تعليل براى جمله «اُفوّض أمرى . ..» است; يعنى، كار خود را به خدا وامى گذارم; چون او بر احوال بندگان آگاه است.</w:t>
      </w:r>
    </w:p>
    <w:p>
      <w:pPr>
        <w:pStyle w:val="Heading3"/>
      </w:pPr>
      <w:bookmarkStart w:id="362" w:name="_Toc89"/>
      <w:r>
        <w:t>5- تفويض حق تشريع</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- 42 - 21 - 6</w:t>
      </w:r>
    </w:p>
    <w:p>
      <w:pPr>
        <w:pStyle w:val="BookText"/>
      </w:pPr>
      <w:r>
        <w:rPr>
          <w:rFonts w:ascii="IRNazanin" w:hAnsi="IRNazanin" w:eastAsia="IRNazanin" w:cs="IRNazanin"/>
          <w:lang w:bidi="fa-IR"/>
          <w:color w:val="111111"/>
          <w:sz w:val="28"/>
          <w:szCs w:val="28"/>
          <w:rtl/>
        </w:rPr>
        <w:t xml:space="preserve">6 - حق تشريع و قانون گذارى ، قابل تفويض از سوى خداوند</w:t>
      </w:r>
    </w:p>
    <w:p>
      <w:pPr>
        <w:pStyle w:val="BookText"/>
      </w:pPr>
      <w:r>
        <w:rPr>
          <w:rFonts w:ascii="Amiri" w:hAnsi="Amiri" w:eastAsia="Amiri" w:cs="Amiri"/>
          <w:lang w:bidi="ar-SA"/>
          <w:color w:val="111111"/>
          <w:sz w:val="28"/>
          <w:szCs w:val="28"/>
          <w:rtl/>
        </w:rPr>
        <w:t xml:space="preserve">شرعوا لهم من الدين ما لم يأذن به اللّه</w:t>
      </w:r>
    </w:p>
    <w:p>
      <w:pPr>
        <w:pStyle w:val="BookText"/>
      </w:pPr>
      <w:r>
        <w:rPr>
          <w:rFonts w:ascii="Amiri" w:hAnsi="Amiri" w:eastAsia="Amiri" w:cs="Amiri"/>
          <w:lang w:bidi="ar-SA"/>
          <w:color w:val="111111"/>
          <w:sz w:val="28"/>
          <w:szCs w:val="28"/>
          <w:rtl/>
        </w:rPr>
        <w:t xml:space="preserve">از مفهوم «ما لم يأذن به اللّه» مطلب بالا استفاده مى شود.</w:t>
      </w:r>
    </w:p>
    <w:p>
      <w:pPr>
        <w:pStyle w:val="Heading3"/>
      </w:pPr>
      <w:bookmarkStart w:id="363" w:name="_Toc90"/>
      <w:r>
        <w:t>6- رد تفويض</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- 3 - 166 - 5</w:t>
      </w:r>
    </w:p>
    <w:p>
      <w:pPr>
        <w:pStyle w:val="BookText"/>
      </w:pPr>
      <w:r>
        <w:rPr>
          <w:rFonts w:ascii="IRNazanin" w:hAnsi="IRNazanin" w:eastAsia="IRNazanin" w:cs="IRNazanin"/>
          <w:lang w:bidi="fa-IR"/>
          <w:color w:val="111111"/>
          <w:sz w:val="28"/>
          <w:szCs w:val="28"/>
          <w:rtl/>
        </w:rPr>
        <w:t xml:space="preserve">5 - نفى انديشه جبريگرى و نيز تفكّر تفويض صرف</w:t>
      </w:r>
    </w:p>
    <w:p>
      <w:pPr>
        <w:pStyle w:val="BookText"/>
      </w:pPr>
      <w:r>
        <w:rPr>
          <w:rFonts w:ascii="Amiri" w:hAnsi="Amiri" w:eastAsia="Amiri" w:cs="Amiri"/>
          <w:lang w:bidi="ar-SA"/>
          <w:color w:val="111111"/>
          <w:sz w:val="28"/>
          <w:szCs w:val="28"/>
          <w:rtl/>
        </w:rPr>
        <w:t xml:space="preserve">اصابتكم مصيبة . .. هو من عند انفسكم ... و ما اصابكم ... فباذن اللّه</w:t>
      </w:r>
    </w:p>
    <w:p>
      <w:pPr>
        <w:pStyle w:val="BookText"/>
      </w:pPr>
      <w:r>
        <w:rPr>
          <w:rFonts w:ascii="IRNazanin" w:hAnsi="IRNazanin" w:eastAsia="IRNazanin" w:cs="IRNazanin"/>
          <w:lang w:bidi="fa-IR"/>
          <w:color w:val="111111"/>
          <w:sz w:val="28"/>
          <w:szCs w:val="28"/>
          <w:rtl/>
        </w:rPr>
        <w:t xml:space="preserve">آيه مورد بحث و آيه قبل، شكست احد را هم وابسته به خود مسلمانان دانسته و هم اذن الهى را در آن شكست دخيل شمرده است ; يعنى افعال بندگان در عين اينكه مستند به خود آنان است، خارج از خواست و اذن الهى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- 10 - 100 - 1،2</w:t>
      </w:r>
    </w:p>
    <w:p>
      <w:pPr>
        <w:pStyle w:val="BookText"/>
      </w:pPr>
      <w:r>
        <w:rPr>
          <w:rFonts w:ascii="IRNazanin" w:hAnsi="IRNazanin" w:eastAsia="IRNazanin" w:cs="IRNazanin"/>
          <w:lang w:bidi="fa-IR"/>
          <w:color w:val="111111"/>
          <w:sz w:val="28"/>
          <w:szCs w:val="28"/>
          <w:rtl/>
        </w:rPr>
        <w:t xml:space="preserve">1 - انسان در عين مختار بودن ، بدون اذن خداوند قادر بر انتخاب و انجام هيچ كارى نيست .</w:t>
      </w:r>
    </w:p>
    <w:p>
      <w:pPr>
        <w:pStyle w:val="BookText"/>
      </w:pPr>
      <w:r>
        <w:rPr>
          <w:rFonts w:ascii="Amiri" w:hAnsi="Amiri" w:eastAsia="Amiri" w:cs="Amiri"/>
          <w:lang w:bidi="ar-SA"/>
          <w:color w:val="111111"/>
          <w:sz w:val="28"/>
          <w:szCs w:val="28"/>
          <w:rtl/>
        </w:rPr>
        <w:t xml:space="preserve">و لو شاء ربك لأمن من فى الأرض . .. و ما كان لنفس أن تؤمن إلا بإذن اللّه</w:t>
      </w:r>
    </w:p>
    <w:p>
      <w:pPr>
        <w:pStyle w:val="BookText"/>
      </w:pPr>
      <w:r>
        <w:rPr>
          <w:rFonts w:ascii="IRNazanin" w:hAnsi="IRNazanin" w:eastAsia="IRNazanin" w:cs="IRNazanin"/>
          <w:lang w:bidi="fa-IR"/>
          <w:color w:val="111111"/>
          <w:sz w:val="28"/>
          <w:szCs w:val="28"/>
          <w:rtl/>
        </w:rPr>
        <w:t xml:space="preserve">خداوند در آيه قبل (و لو شاء ربك) مختار بودن انسانها را بيان فرمود. اين آيه شريفه نيز براى دفع توهم تفويض است; يعنى، گر چه آدميان در پذيرش ايمان و كفر آزادند، لكن بايد متوجه باشند كه انتخاب هر يك از آنها بى اذن خداوند ممكن نيست. برداشت فوق با الغاى خصوصيت از ايمان، آورده شده است.</w:t>
      </w:r>
    </w:p>
    <w:p>
      <w:pPr>
        <w:pStyle w:val="BookText"/>
      </w:pPr>
      <w:r>
        <w:rPr>
          <w:rFonts w:ascii="Amiri" w:hAnsi="Amiri" w:eastAsia="Amiri" w:cs="Amiri"/>
          <w:lang w:bidi="ar-SA"/>
          <w:color w:val="111111"/>
          <w:sz w:val="28"/>
          <w:szCs w:val="28"/>
          <w:rtl/>
        </w:rPr>
        <w:t xml:space="preserve">2 - انسان در عين مختار بودن ، توانايى انتخاب ايمان بدون رخصت و اذن خداوند را نخواهد داشت .</w:t>
      </w:r>
    </w:p>
    <w:p>
      <w:pPr>
        <w:pStyle w:val="BookText"/>
      </w:pPr>
      <w:r>
        <w:rPr>
          <w:rFonts w:ascii="Amiri" w:hAnsi="Amiri" w:eastAsia="Amiri" w:cs="Amiri"/>
          <w:lang w:bidi="ar-SA"/>
          <w:color w:val="111111"/>
          <w:sz w:val="28"/>
          <w:szCs w:val="28"/>
          <w:rtl/>
        </w:rPr>
        <w:t xml:space="preserve">و لو شاء ربك لأمن من فى الأرض . .. و ما كان لنفس أن تؤمن إلا بإذن اللّه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6617_72912"/>
    <w:bookmarkEnd w:id="30"/>
    <w:p>
      <w:pPr>
        <w:pStyle w:val="Heading2"/>
      </w:pPr>
      <w:bookmarkStart w:id="364" w:name="_Toc91"/>
      <w:r>
        <w:t>3- تقرب</w:t>
      </w:r>
      <w:bookmarkEnd w:id="364"/>
    </w:p>
    <w:p>
      <w:pPr>
        <w:pStyle w:val="Heading3"/>
      </w:pPr>
      <w:bookmarkStart w:id="365" w:name="_Toc92"/>
      <w:r>
        <w:t>1- آثار تقرب</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- 5 - 36 - 5</w:t>
      </w:r>
    </w:p>
    <w:p>
      <w:pPr>
        <w:pStyle w:val="BookText"/>
      </w:pPr>
      <w:r>
        <w:rPr>
          <w:rFonts w:ascii="Amiri" w:hAnsi="Amiri" w:eastAsia="Amiri" w:cs="Amiri"/>
          <w:lang w:bidi="ar-SA"/>
          <w:color w:val="111111"/>
          <w:sz w:val="28"/>
          <w:szCs w:val="28"/>
          <w:rtl/>
        </w:rPr>
        <w:t xml:space="preserve">5 - ايمان و تقوا و تقرب به خداوند و جهاد در راه او ، راه نجات از عذاب قيامت</w:t>
      </w:r>
    </w:p>
    <w:p>
      <w:pPr>
        <w:pStyle w:val="BookText"/>
      </w:pPr>
      <w:r>
        <w:rPr>
          <w:rFonts w:ascii="Amiri" w:hAnsi="Amiri" w:eastAsia="Amiri" w:cs="Amiri"/>
          <w:lang w:bidi="ar-SA"/>
          <w:color w:val="111111"/>
          <w:sz w:val="28"/>
          <w:szCs w:val="28"/>
          <w:rtl/>
        </w:rPr>
        <w:t xml:space="preserve">يأيها الذين ءامنوا اتقوا اللّه . ..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- 6 - 86 - 8</w:t>
      </w:r>
    </w:p>
    <w:p>
      <w:pPr>
        <w:pStyle w:val="BookText"/>
      </w:pPr>
      <w:r>
        <w:rPr>
          <w:rFonts w:ascii="IRNazanin" w:hAnsi="IRNazanin" w:eastAsia="IRNazanin" w:cs="IRNazanin"/>
          <w:lang w:bidi="fa-IR"/>
          <w:color w:val="111111"/>
          <w:sz w:val="28"/>
          <w:szCs w:val="28"/>
          <w:rtl/>
        </w:rPr>
        <w:t xml:space="preserve">8 - پيشه ساختن احسان و صلاح، زمينه ساز ارتقاى درجه در پيشگاه خداوند است.</w:t>
      </w:r>
    </w:p>
    <w:p>
      <w:pPr>
        <w:pStyle w:val="BookText"/>
      </w:pPr>
      <w:r>
        <w:rPr>
          <w:rFonts w:ascii="Amiri" w:hAnsi="Amiri" w:eastAsia="Amiri" w:cs="Amiri"/>
          <w:lang w:bidi="ar-SA"/>
          <w:color w:val="111111"/>
          <w:sz w:val="28"/>
          <w:szCs w:val="28"/>
          <w:rtl/>
        </w:rPr>
        <w:t xml:space="preserve">نجزى المحسنين . .. كل من الصلحين ... فضلنا على العلمين</w:t>
      </w:r>
    </w:p>
    <w:p>
      <w:pPr>
        <w:pStyle w:val="BookText"/>
      </w:pPr>
      <w:r>
        <w:rPr>
          <w:rFonts w:ascii="IRNazanin" w:hAnsi="IRNazanin" w:eastAsia="IRNazanin" w:cs="IRNazanin"/>
          <w:lang w:bidi="fa-IR"/>
          <w:color w:val="111111"/>
          <w:sz w:val="28"/>
          <w:szCs w:val="28"/>
          <w:rtl/>
        </w:rPr>
        <w:t xml:space="preserve">چون دو صفت احسان و صلاح به عنوان مميزات پيامبران در آيات پيشين مطرح شده بود، چنين برمى آيد كه اين دو صفت داراى نقش اساسى در بالا بردن درجه و مقامات معنوى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- 11 - 3 - 7</w:t>
      </w:r>
    </w:p>
    <w:p>
      <w:pPr>
        <w:pStyle w:val="BookText"/>
      </w:pPr>
      <w:r>
        <w:rPr>
          <w:rFonts w:ascii="IRNazanin" w:hAnsi="IRNazanin" w:eastAsia="IRNazanin" w:cs="IRNazanin"/>
          <w:lang w:bidi="fa-IR"/>
          <w:color w:val="111111"/>
          <w:sz w:val="28"/>
          <w:szCs w:val="28"/>
          <w:rtl/>
        </w:rPr>
        <w:t xml:space="preserve">7- يكتاپرستى ، پذيرش رسالت پيامبر (صلی الله علیه و آله) ، استغفار از شرك و گناه و حركت به سوى خدا ، موجب جلب عنايت خدا و دستيابى به معيشتى نيكو در دنياست .</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متعًا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- 11 - 29 - 12</w:t>
      </w:r>
    </w:p>
    <w:p>
      <w:pPr>
        <w:pStyle w:val="BookText"/>
      </w:pPr>
      <w:r>
        <w:rPr>
          <w:rFonts w:ascii="IRNazanin" w:hAnsi="IRNazanin" w:eastAsia="IRNazanin" w:cs="IRNazanin"/>
          <w:lang w:bidi="fa-IR"/>
          <w:color w:val="111111"/>
          <w:sz w:val="28"/>
          <w:szCs w:val="28"/>
          <w:rtl/>
        </w:rPr>
        <w:t xml:space="preserve">12- ايمان به خدا و تقرب به درگاه او ، عامل پيوند انبيا با پيروان خود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أنا بطارد الذين ءامنوا إنهم ملقوا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- 21 - 19 - 9</w:t>
      </w:r>
    </w:p>
    <w:p>
      <w:pPr>
        <w:pStyle w:val="BookText"/>
      </w:pPr>
      <w:r>
        <w:rPr>
          <w:rFonts w:ascii="IRNazanin" w:hAnsi="IRNazanin" w:eastAsia="IRNazanin" w:cs="IRNazanin"/>
          <w:lang w:bidi="fa-IR"/>
          <w:color w:val="111111"/>
          <w:sz w:val="28"/>
          <w:szCs w:val="28"/>
          <w:rtl/>
        </w:rPr>
        <w:t xml:space="preserve">9- تأثير دستيابى به مقام قرب الهى ، در خستگى نيافتن از عبادت و پرستش خداوند و تكبر نورزيدن</w:t>
      </w:r>
    </w:p>
    <w:p>
      <w:pPr>
        <w:pStyle w:val="BookText"/>
      </w:pPr>
      <w:r>
        <w:rPr>
          <w:rFonts w:ascii="Amiri" w:hAnsi="Amiri" w:eastAsia="Amiri" w:cs="Amiri"/>
          <w:lang w:bidi="ar-SA"/>
          <w:color w:val="111111"/>
          <w:sz w:val="28"/>
          <w:szCs w:val="28"/>
          <w:rtl/>
        </w:rPr>
        <w:t xml:space="preserve">و من عنده لايستكبرون عن عبادته و لايستحسرون</w:t>
      </w:r>
    </w:p>
    <w:p>
      <w:pPr>
        <w:pStyle w:val="BookText"/>
      </w:pPr>
      <w:r>
        <w:rPr>
          <w:rFonts w:ascii="IRNazanin" w:hAnsi="IRNazanin" w:eastAsia="IRNazanin" w:cs="IRNazanin"/>
          <w:lang w:bidi="fa-IR"/>
          <w:color w:val="111111"/>
          <w:sz w:val="28"/>
          <w:szCs w:val="28"/>
          <w:rtl/>
        </w:rPr>
        <w:t xml:space="preserve">از اين كه خداوند فرمود «آنها كه پيش ما هستند و مقرب اند، از عبادت خسته نمى شوند و تكبر نمىورزند»، به دست مى آيد كه دسنتيابى به قرب الهى، در خستگى ناپذيرى و تكبرنورزيدن تأثير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- 30 - 38 - 16</w:t>
      </w:r>
    </w:p>
    <w:p>
      <w:pPr>
        <w:pStyle w:val="BookText"/>
      </w:pPr>
      <w:r>
        <w:rPr>
          <w:rFonts w:ascii="IRNazanin" w:hAnsi="IRNazanin" w:eastAsia="IRNazanin" w:cs="IRNazanin"/>
          <w:lang w:bidi="fa-IR"/>
          <w:color w:val="111111"/>
          <w:sz w:val="28"/>
          <w:szCs w:val="28"/>
          <w:rtl/>
        </w:rPr>
        <w:t xml:space="preserve">16 - تلاش براى كسب رضاى خداوند ، رستگارى آفرين است .</w:t>
      </w:r>
    </w:p>
    <w:p>
      <w:pPr>
        <w:pStyle w:val="BookText"/>
      </w:pPr>
      <w:r>
        <w:rPr>
          <w:rFonts w:ascii="Amiri" w:hAnsi="Amiri" w:eastAsia="Amiri" w:cs="Amiri"/>
          <w:lang w:bidi="ar-SA"/>
          <w:color w:val="111111"/>
          <w:sz w:val="28"/>
          <w:szCs w:val="28"/>
          <w:rtl/>
        </w:rPr>
        <w:t xml:space="preserve">فأَت ذا القربى حقّه . .. ذلك خير للذين يريدون وجه اللّه 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- 41 - 38 - 9</w:t>
      </w:r>
    </w:p>
    <w:p>
      <w:pPr>
        <w:pStyle w:val="BookText"/>
      </w:pPr>
      <w:r>
        <w:rPr>
          <w:rFonts w:ascii="IRNazanin" w:hAnsi="IRNazanin" w:eastAsia="IRNazanin" w:cs="IRNazanin"/>
          <w:lang w:bidi="fa-IR"/>
          <w:color w:val="111111"/>
          <w:sz w:val="28"/>
          <w:szCs w:val="28"/>
          <w:rtl/>
        </w:rPr>
        <w:t xml:space="preserve">9 - تأثير قرب به خداوند ، در علاقه و شيفتگى انسان به عبادت او</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IRNazanin" w:hAnsi="IRNazanin" w:eastAsia="IRNazanin" w:cs="IRNazanin"/>
          <w:lang w:bidi="fa-IR"/>
          <w:color w:val="111111"/>
          <w:sz w:val="28"/>
          <w:szCs w:val="28"/>
          <w:rtl/>
        </w:rPr>
        <w:t xml:space="preserve">«عند ربّك» اشعار به قرب دارد. استمرار و تداوم عبادت به فرشتگان مقرب نسبت داده شده است. بنابر اين مى توان چنين استنباط كرد كه درجات عبادت و پرستش - كه نماد شيفتگى به خداوند است - به درجات تقرب انسان بستگى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- 53 - 58 - 3</w:t>
      </w:r>
    </w:p>
    <w:p>
      <w:pPr>
        <w:pStyle w:val="BookText"/>
      </w:pPr>
      <w:r>
        <w:rPr>
          <w:rFonts w:ascii="Amiri" w:hAnsi="Amiri" w:eastAsia="Amiri" w:cs="Amiri"/>
          <w:lang w:bidi="ar-SA"/>
          <w:color w:val="111111"/>
          <w:sz w:val="28"/>
          <w:szCs w:val="28"/>
          <w:rtl/>
        </w:rPr>
        <w:t xml:space="preserve">3 - لزوم مرتبط ساختن خويش با خداوند در دنيا ، براى بهره مند شدن از حمايت او در آخرت</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IRNazanin" w:hAnsi="IRNazanin" w:eastAsia="IRNazanin" w:cs="IRNazanin"/>
          <w:lang w:bidi="fa-IR"/>
          <w:color w:val="111111"/>
          <w:sz w:val="28"/>
          <w:szCs w:val="28"/>
          <w:rtl/>
        </w:rPr>
        <w:t xml:space="preserve">پيام اصلى آيه شريفه، مى تواند تشويق انسان ها به مرتبط ساختن خويش با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- 56 - 89 - 6</w:t>
      </w:r>
    </w:p>
    <w:p>
      <w:pPr>
        <w:pStyle w:val="BookText"/>
      </w:pPr>
      <w:r>
        <w:rPr>
          <w:rFonts w:ascii="Amiri" w:hAnsi="Amiri" w:eastAsia="Amiri" w:cs="Amiri"/>
          <w:lang w:bidi="ar-SA"/>
          <w:color w:val="111111"/>
          <w:sz w:val="28"/>
          <w:szCs w:val="28"/>
          <w:rtl/>
        </w:rPr>
        <w:t xml:space="preserve">6 - تقرب به خداوند ، عامل بهره مندى از رحمت بى كران الهى و بهشت سرشار از نعمت</w:t>
      </w:r>
    </w:p>
    <w:p>
      <w:pPr>
        <w:pStyle w:val="BookText"/>
      </w:pPr>
      <w:r>
        <w:rPr>
          <w:rFonts w:ascii="Amiri" w:hAnsi="Amiri" w:eastAsia="Amiri" w:cs="Amiri"/>
          <w:lang w:bidi="ar-SA"/>
          <w:color w:val="111111"/>
          <w:sz w:val="28"/>
          <w:szCs w:val="28"/>
          <w:rtl/>
        </w:rPr>
        <w:t xml:space="preserve">فأمّا إن كان من المقرّبين . فروح و ريحان و جنّت نعيم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6617_72914"/>
    <w:bookmarkEnd w:id="31"/>
    <w:p>
      <w:pPr>
        <w:pStyle w:val="Heading3"/>
      </w:pPr>
      <w:bookmarkStart w:id="366" w:name="_Toc93"/>
      <w:r>
        <w:t>2- آثار تقرب به خدا</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- 70 - 3 - 3</w:t>
      </w:r>
    </w:p>
    <w:p>
      <w:pPr>
        <w:pStyle w:val="BookText"/>
      </w:pPr>
      <w:r>
        <w:rPr>
          <w:rFonts w:ascii="Amiri" w:hAnsi="Amiri" w:eastAsia="Amiri" w:cs="Amiri"/>
          <w:lang w:bidi="ar-SA"/>
          <w:color w:val="111111"/>
          <w:sz w:val="28"/>
          <w:szCs w:val="28"/>
          <w:rtl/>
        </w:rPr>
        <w:t xml:space="preserve">3 - تقرب به خداوند ، موجب صعود انسان به مرتبه كمال و درجات عالى است .</w:t>
      </w:r>
    </w:p>
    <w:p>
      <w:pPr>
        <w:pStyle w:val="BookText"/>
      </w:pPr>
      <w:r>
        <w:rPr>
          <w:rFonts w:ascii="IRNazanin" w:hAnsi="IRNazanin" w:eastAsia="IRNazanin" w:cs="IRNazanin"/>
          <w:lang w:bidi="fa-IR"/>
          <w:color w:val="111111"/>
          <w:sz w:val="28"/>
          <w:szCs w:val="28"/>
          <w:rtl/>
        </w:rPr>
        <w:t xml:space="preserve">ذى المعارج</w:t>
      </w:r>
    </w:p>
    <w:p>
      <w:pPr>
        <w:pStyle w:val="BookText"/>
      </w:pPr>
      <w:r>
        <w:rPr>
          <w:rFonts w:ascii="IRNazanin" w:hAnsi="IRNazanin" w:eastAsia="IRNazanin" w:cs="IRNazanin"/>
          <w:lang w:bidi="fa-IR"/>
          <w:color w:val="111111"/>
          <w:sz w:val="28"/>
          <w:szCs w:val="28"/>
          <w:rtl/>
        </w:rPr>
        <w:t xml:space="preserve">وقتى صعودگاه ها و درجات عالى نزد خدا است; بنابراين راه رسيدن به اين درجات و صعودها تقرب به خدا خواهد بود و توصيف خداوند به «ذى المعارج» ممكن است به همين جهت باشد مانند مفاد آيه 15 از سوره «غافر» (رفيع الدرجات ذوالعرش).</w:t>
      </w:r>
    </w:p>
    <w:p>
      <w:pPr>
        <w:pStyle w:val="Heading3"/>
      </w:pPr>
      <w:bookmarkStart w:id="367" w:name="_Toc94"/>
      <w:r>
        <w:t>3- ابزار تقرب</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- 43 - 37 - 3</w:t>
      </w:r>
    </w:p>
    <w:p>
      <w:pPr>
        <w:pStyle w:val="BookText"/>
      </w:pPr>
      <w:r>
        <w:rPr>
          <w:rFonts w:ascii="Amiri" w:hAnsi="Amiri" w:eastAsia="Amiri" w:cs="Amiri"/>
          <w:lang w:bidi="ar-SA"/>
          <w:color w:val="111111"/>
          <w:sz w:val="28"/>
          <w:szCs w:val="28"/>
          <w:rtl/>
        </w:rPr>
        <w:t xml:space="preserve">3 - قرآن ، راه حركت انسان به سوى خداوند است .</w:t>
      </w:r>
    </w:p>
    <w:p>
      <w:pPr>
        <w:pStyle w:val="BookText"/>
      </w:pPr>
      <w:r>
        <w:rPr>
          <w:rFonts w:ascii="Amiri" w:hAnsi="Amiri" w:eastAsia="Amiri" w:cs="Amiri"/>
          <w:lang w:bidi="ar-SA"/>
          <w:color w:val="111111"/>
          <w:sz w:val="28"/>
          <w:szCs w:val="28"/>
          <w:rtl/>
        </w:rPr>
        <w:t xml:space="preserve">و من يعش عن ذكر الرحمن . .. ليصدّونهم عن السبيل</w:t>
      </w:r>
    </w:p>
    <w:p>
      <w:pPr>
        <w:pStyle w:val="BookText"/>
      </w:pPr>
      <w:r>
        <w:rPr>
          <w:rFonts w:ascii="Amiri" w:hAnsi="Amiri" w:eastAsia="Amiri" w:cs="Amiri"/>
          <w:lang w:bidi="ar-SA"/>
          <w:color w:val="111111"/>
          <w:sz w:val="28"/>
          <w:szCs w:val="28"/>
          <w:rtl/>
        </w:rPr>
        <w:t xml:space="preserve">با توجه به توضيح برداشت قبل و اين كه مراد از «ذكر الرحمان» قرآن باشد،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- 96 - 19 - 14</w:t>
      </w:r>
    </w:p>
    <w:p>
      <w:pPr>
        <w:pStyle w:val="BookText"/>
      </w:pPr>
      <w:r>
        <w:rPr>
          <w:rFonts w:ascii="IRNazanin" w:hAnsi="IRNazanin" w:eastAsia="IRNazanin" w:cs="IRNazanin"/>
          <w:lang w:bidi="fa-IR"/>
          <w:color w:val="111111"/>
          <w:sz w:val="28"/>
          <w:szCs w:val="28"/>
          <w:rtl/>
        </w:rPr>
        <w:t xml:space="preserve">14 - سجده ، كارآمدترين وسيله براى تقرب به پيشگاه خداوند</w:t>
      </w:r>
    </w:p>
    <w:p>
      <w:pPr>
        <w:pStyle w:val="BookText"/>
      </w:pPr>
      <w:r>
        <w:rPr>
          <w:rFonts w:ascii="IRNazanin" w:hAnsi="IRNazanin" w:eastAsia="IRNazanin" w:cs="IRNazanin"/>
          <w:lang w:bidi="fa-IR"/>
          <w:color w:val="111111"/>
          <w:sz w:val="28"/>
          <w:szCs w:val="28"/>
          <w:rtl/>
        </w:rPr>
        <w:t xml:space="preserve">و اسجد و اقترب</w:t>
      </w:r>
    </w:p>
    <w:p>
      <w:pPr>
        <w:pStyle w:val="Heading3"/>
      </w:pPr>
      <w:bookmarkStart w:id="368" w:name="_Toc95"/>
      <w:r>
        <w:t>4- ارزش پيشگامى در تقرب</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- 17 - 57 - 7</w:t>
      </w:r>
    </w:p>
    <w:p>
      <w:pPr>
        <w:pStyle w:val="BookText"/>
      </w:pPr>
      <w:r>
        <w:rPr>
          <w:rFonts w:ascii="IRNazanin" w:hAnsi="IRNazanin" w:eastAsia="IRNazanin" w:cs="IRNazanin"/>
          <w:lang w:bidi="fa-IR"/>
          <w:color w:val="111111"/>
          <w:sz w:val="28"/>
          <w:szCs w:val="28"/>
          <w:rtl/>
        </w:rPr>
        <w:t xml:space="preserve">7- تلاش براى راه يابى به بالاترين مرتبه كمال و سبقت بر ديگران در تقرب به خدا ، تلاش و تكاپويى ارجمند و ستودنى</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Heading3"/>
      </w:pPr>
      <w:bookmarkStart w:id="369" w:name="_Toc96"/>
      <w:r>
        <w:t>5- ارزش تقرب</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- 54 - 35 - 3</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6617_72915"/>
    <w:bookmarkEnd w:id="32"/>
    <w:p>
      <w:pPr>
        <w:pStyle w:val="BookText"/>
      </w:pPr>
      <w:r>
        <w:rPr>
          <w:rFonts w:ascii="IRNazanin" w:hAnsi="IRNazanin" w:eastAsia="IRNazanin" w:cs="IRNazanin"/>
          <w:lang w:bidi="fa-IR"/>
          <w:color w:val="111111"/>
          <w:sz w:val="28"/>
          <w:szCs w:val="28"/>
          <w:rtl/>
        </w:rPr>
        <w:t xml:space="preserve">3 - صرف انتساب به خداوند و يا پيوند خويشاوندى با پيامبران ، موجب نجات و سعادت انسان نمى شود .</w:t>
      </w:r>
    </w:p>
    <w:p>
      <w:pPr>
        <w:pStyle w:val="BookText"/>
      </w:pPr>
      <w:r>
        <w:rPr>
          <w:rFonts w:ascii="Amiri" w:hAnsi="Amiri" w:eastAsia="Amiri" w:cs="Amiri"/>
          <w:lang w:bidi="ar-SA"/>
          <w:color w:val="111111"/>
          <w:sz w:val="28"/>
          <w:szCs w:val="28"/>
          <w:rtl/>
        </w:rPr>
        <w:t xml:space="preserve">ءال لوط نجّينهم . .. كذلك نجزى من شكر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- 55 - 27 - 6</w:t>
      </w:r>
    </w:p>
    <w:p>
      <w:pPr>
        <w:pStyle w:val="BookText"/>
      </w:pPr>
      <w:r>
        <w:rPr>
          <w:rFonts w:ascii="IRNazanin" w:hAnsi="IRNazanin" w:eastAsia="IRNazanin" w:cs="IRNazanin"/>
          <w:lang w:bidi="fa-IR"/>
          <w:color w:val="111111"/>
          <w:sz w:val="28"/>
          <w:szCs w:val="28"/>
          <w:rtl/>
        </w:rPr>
        <w:t xml:space="preserve">6 - تقرب به پروردگار ، ارزشى جاودان و شايان جست و جو است ; نه امكانات ناپايدار دنيا .</w:t>
      </w:r>
    </w:p>
    <w:p>
      <w:pPr>
        <w:pStyle w:val="BookText"/>
      </w:pPr>
      <w:r>
        <w:rPr>
          <w:rFonts w:ascii="Amiri" w:hAnsi="Amiri" w:eastAsia="Amiri" w:cs="Amiri"/>
          <w:lang w:bidi="ar-SA"/>
          <w:color w:val="111111"/>
          <w:sz w:val="28"/>
          <w:szCs w:val="28"/>
          <w:rtl/>
        </w:rPr>
        <w:t xml:space="preserve">كلّ من عليها فان . و يبقى وجه ربّك</w:t>
      </w:r>
    </w:p>
    <w:p>
      <w:pPr>
        <w:pStyle w:val="BookText"/>
      </w:pPr>
      <w:r>
        <w:rPr>
          <w:rFonts w:ascii="IRNazanin" w:hAnsi="IRNazanin" w:eastAsia="IRNazanin" w:cs="IRNazanin"/>
          <w:lang w:bidi="fa-IR"/>
          <w:color w:val="111111"/>
          <w:sz w:val="28"/>
          <w:szCs w:val="28"/>
          <w:rtl/>
        </w:rPr>
        <w:t xml:space="preserve">از مناسبت ميان «كلّ من عليها فان» با «و يبقى. ..» و از مقابله اين دو با يكديگر، مطلب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- 56 - 88 - 3</w:t>
      </w:r>
    </w:p>
    <w:p>
      <w:pPr>
        <w:pStyle w:val="BookText"/>
      </w:pPr>
      <w:r>
        <w:rPr>
          <w:rFonts w:ascii="Amiri" w:hAnsi="Amiri" w:eastAsia="Amiri" w:cs="Amiri"/>
          <w:lang w:bidi="ar-SA"/>
          <w:color w:val="111111"/>
          <w:sz w:val="28"/>
          <w:szCs w:val="28"/>
          <w:rtl/>
        </w:rPr>
        <w:t xml:space="preserve">3 - تقرب به خداوند ، والاترين ارزش ها و فضيلت ها براى بشر</w:t>
      </w:r>
    </w:p>
    <w:p>
      <w:pPr>
        <w:pStyle w:val="BookText"/>
      </w:pPr>
      <w:r>
        <w:rPr>
          <w:rFonts w:ascii="Amiri" w:hAnsi="Amiri" w:eastAsia="Amiri" w:cs="Amiri"/>
          <w:lang w:bidi="ar-SA"/>
          <w:color w:val="111111"/>
          <w:sz w:val="28"/>
          <w:szCs w:val="28"/>
          <w:rtl/>
        </w:rPr>
        <w:t xml:space="preserve">فأمّا إن كان من المقرّبين</w:t>
      </w:r>
    </w:p>
    <w:p>
      <w:pPr>
        <w:pStyle w:val="Heading3"/>
      </w:pPr>
      <w:bookmarkStart w:id="370" w:name="_Toc97"/>
      <w:r>
        <w:t>6- ارزش تقرب به خدا</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- 43 - 35 - 5</w:t>
      </w:r>
    </w:p>
    <w:p>
      <w:pPr>
        <w:pStyle w:val="BookText"/>
      </w:pPr>
      <w:r>
        <w:rPr>
          <w:rFonts w:ascii="Amiri" w:hAnsi="Amiri" w:eastAsia="Amiri" w:cs="Amiri"/>
          <w:lang w:bidi="ar-SA"/>
          <w:color w:val="111111"/>
          <w:sz w:val="28"/>
          <w:szCs w:val="28"/>
          <w:rtl/>
        </w:rPr>
        <w:t xml:space="preserve">5 - حضور در جوار قرب ربوبى ، غيرقابل قياس با والاترين نعمت هاى دنيوى</w:t>
      </w:r>
    </w:p>
    <w:p>
      <w:pPr>
        <w:pStyle w:val="BookText"/>
      </w:pPr>
      <w:r>
        <w:rPr>
          <w:rFonts w:ascii="Amiri" w:hAnsi="Amiri" w:eastAsia="Amiri" w:cs="Amiri"/>
          <w:lang w:bidi="ar-SA"/>
          <w:color w:val="111111"/>
          <w:sz w:val="28"/>
          <w:szCs w:val="28"/>
          <w:rtl/>
        </w:rPr>
        <w:t xml:space="preserve">و إن كلّ ذلك . .. و الأخرة عند ربّك للمتّقين</w:t>
      </w:r>
    </w:p>
    <w:p>
      <w:pPr>
        <w:pStyle w:val="BookText"/>
      </w:pPr>
      <w:r>
        <w:rPr>
          <w:rFonts w:ascii="Amiri" w:hAnsi="Amiri" w:eastAsia="Amiri" w:cs="Amiri"/>
          <w:lang w:bidi="ar-SA"/>
          <w:color w:val="111111"/>
          <w:sz w:val="28"/>
          <w:szCs w:val="28"/>
          <w:rtl/>
        </w:rPr>
        <w:t xml:space="preserve">از «عند ربّك»، حضور در جوار قرب ربوبى استفاده شده است.</w:t>
      </w:r>
    </w:p>
    <w:p>
      <w:pPr>
        <w:pStyle w:val="Heading3"/>
      </w:pPr>
      <w:bookmarkStart w:id="371" w:name="_Toc98"/>
      <w:r>
        <w:t>7- ارزش مقام تقرب</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- 4 - 175 - 9</w:t>
      </w:r>
    </w:p>
    <w:p>
      <w:pPr>
        <w:pStyle w:val="BookText"/>
      </w:pPr>
      <w:r>
        <w:rPr>
          <w:rFonts w:ascii="IRNazanin" w:hAnsi="IRNazanin" w:eastAsia="IRNazanin" w:cs="IRNazanin"/>
          <w:lang w:bidi="fa-IR"/>
          <w:color w:val="111111"/>
          <w:sz w:val="28"/>
          <w:szCs w:val="28"/>
          <w:rtl/>
        </w:rPr>
        <w:t xml:space="preserve">9 - هدايت و رسيدن به خداوند ، پاداشى برتر از بهشت و نعمت هاى آن</w:t>
      </w:r>
    </w:p>
    <w:p>
      <w:pPr>
        <w:pStyle w:val="BookText"/>
      </w:pPr>
      <w:r>
        <w:rPr>
          <w:rFonts w:ascii="Amiri" w:hAnsi="Amiri" w:eastAsia="Amiri" w:cs="Amiri"/>
          <w:lang w:bidi="ar-SA"/>
          <w:color w:val="111111"/>
          <w:sz w:val="28"/>
          <w:szCs w:val="28"/>
          <w:rtl/>
        </w:rPr>
        <w:t xml:space="preserve">فاما الذين ءامنوا باللّه . .. و يهديهم إليه صرطاً مستقيماً</w:t>
      </w:r>
    </w:p>
    <w:p>
      <w:pPr>
        <w:pStyle w:val="BookText"/>
      </w:pPr>
      <w:r>
        <w:rPr>
          <w:rFonts w:ascii="IRNazanin" w:hAnsi="IRNazanin" w:eastAsia="IRNazanin" w:cs="IRNazanin"/>
          <w:lang w:bidi="fa-IR"/>
          <w:color w:val="111111"/>
          <w:sz w:val="28"/>
          <w:szCs w:val="28"/>
          <w:rtl/>
        </w:rPr>
        <w:t xml:space="preserve">غالباً در مقام بيان پاداش، اول ادنى و آنگاه اعلى را ذكر مى كنند ; بنابراين رسيدن به خدا و قرب به او «يهديهم اليه» مى تواند بهترين پاداش مؤمنان باشد.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6617_72916"/>
    <w:bookmarkEnd w:id="33"/>
    <w:p>
      <w:pPr>
        <w:pStyle w:val="Heading3"/>
      </w:pPr>
      <w:bookmarkStart w:id="372" w:name="_Toc99"/>
      <w:r>
        <w:t>8- اشراف قوم نوح و تقرب</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- 11 - 29 - 19</w:t>
      </w:r>
    </w:p>
    <w:p>
      <w:pPr>
        <w:pStyle w:val="BookText"/>
      </w:pPr>
      <w:r>
        <w:rPr>
          <w:rFonts w:ascii="IRNazanin" w:hAnsi="IRNazanin" w:eastAsia="IRNazanin" w:cs="IRNazanin"/>
          <w:lang w:bidi="fa-IR"/>
          <w:color w:val="111111"/>
          <w:sz w:val="28"/>
          <w:szCs w:val="28"/>
          <w:rtl/>
        </w:rPr>
        <w:t xml:space="preserve">19- اشراف قوم نوح ، ناآگاه به مرتبه والاى « لقاءالله » و تقرب به درگاه خدا</w:t>
      </w:r>
    </w:p>
    <w:p>
      <w:pPr>
        <w:pStyle w:val="BookText"/>
      </w:pPr>
      <w:r>
        <w:rPr>
          <w:rFonts w:ascii="Amiri" w:hAnsi="Amiri" w:eastAsia="Amiri" w:cs="Amiri"/>
          <w:lang w:bidi="ar-SA"/>
          <w:color w:val="111111"/>
          <w:sz w:val="28"/>
          <w:szCs w:val="28"/>
          <w:rtl/>
        </w:rPr>
        <w:t xml:space="preserve">إنهم ملقوا ربهم و لكنى أريكم قومًا تجهلون</w:t>
      </w:r>
    </w:p>
    <w:p>
      <w:pPr>
        <w:pStyle w:val="Heading3"/>
      </w:pPr>
      <w:bookmarkStart w:id="373" w:name="_Toc100"/>
      <w:r>
        <w:t>9- اهميت تقرب</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- 5 - 35 - 5</w:t>
      </w:r>
    </w:p>
    <w:p>
      <w:pPr>
        <w:pStyle w:val="BookText"/>
      </w:pPr>
      <w:r>
        <w:rPr>
          <w:rFonts w:ascii="Amiri" w:hAnsi="Amiri" w:eastAsia="Amiri" w:cs="Amiri"/>
          <w:lang w:bidi="ar-SA"/>
          <w:color w:val="111111"/>
          <w:sz w:val="28"/>
          <w:szCs w:val="28"/>
          <w:rtl/>
        </w:rPr>
        <w:t xml:space="preserve">5 - لزوم سعى و تلاش براى يافتن راهى به مقام قرب الهى</w:t>
      </w:r>
    </w:p>
    <w:p>
      <w:pPr>
        <w:pStyle w:val="BookText"/>
      </w:pPr>
      <w:r>
        <w:rPr>
          <w:rFonts w:ascii="Amiri" w:hAnsi="Amiri" w:eastAsia="Amiri" w:cs="Amiri"/>
          <w:lang w:bidi="ar-SA"/>
          <w:color w:val="111111"/>
          <w:sz w:val="28"/>
          <w:szCs w:val="28"/>
          <w:rtl/>
        </w:rPr>
        <w:t xml:space="preserve">يأيها الذين ءامنوا . .. و ابتغوا إليه الوسيلة</w:t>
      </w:r>
    </w:p>
    <w:p>
      <w:pPr>
        <w:pStyle w:val="BookText"/>
      </w:pPr>
      <w:r>
        <w:rPr>
          <w:rFonts w:ascii="IRNazanin" w:hAnsi="IRNazanin" w:eastAsia="IRNazanin" w:cs="IRNazanin"/>
          <w:lang w:bidi="fa-IR"/>
          <w:color w:val="111111"/>
          <w:sz w:val="28"/>
          <w:szCs w:val="28"/>
          <w:rtl/>
        </w:rPr>
        <w:t xml:space="preserve">كلمه «اليه» متعلق به «الوسيلة» است و وسيله به چيزى گفته مى شود كه باعث تقرب گردد، يعنى در پى يافتن چيزى باشيد كه شما را به خدا و قرب او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- 9 - 99 - 15</w:t>
      </w:r>
    </w:p>
    <w:p>
      <w:pPr>
        <w:pStyle w:val="BookText"/>
      </w:pPr>
      <w:r>
        <w:rPr>
          <w:rFonts w:ascii="Amiri" w:hAnsi="Amiri" w:eastAsia="Amiri" w:cs="Amiri"/>
          <w:lang w:bidi="ar-SA"/>
          <w:color w:val="111111"/>
          <w:sz w:val="28"/>
          <w:szCs w:val="28"/>
          <w:rtl/>
        </w:rPr>
        <w:t xml:space="preserve">15 - لزوم استفاده از امكانات مادى در جهت تقرب به خدا و كسب ارزش هاى معنوى</w:t>
      </w:r>
    </w:p>
    <w:p>
      <w:pPr>
        <w:pStyle w:val="BookText"/>
      </w:pPr>
      <w:r>
        <w:rPr>
          <w:rFonts w:ascii="Amiri" w:hAnsi="Amiri" w:eastAsia="Amiri" w:cs="Amiri"/>
          <w:lang w:bidi="ar-SA"/>
          <w:color w:val="111111"/>
          <w:sz w:val="28"/>
          <w:szCs w:val="28"/>
          <w:rtl/>
        </w:rPr>
        <w:t xml:space="preserve">من يؤمن باللّه . .. و يتخذ ما ينفق قربت عند اللّه و صلوت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- 11 - 3 - 4</w:t>
      </w:r>
    </w:p>
    <w:p>
      <w:pPr>
        <w:pStyle w:val="BookText"/>
      </w:pPr>
      <w:r>
        <w:rPr>
          <w:rFonts w:ascii="IRNazanin" w:hAnsi="IRNazanin" w:eastAsia="IRNazanin" w:cs="IRNazanin"/>
          <w:lang w:bidi="fa-IR"/>
          <w:color w:val="111111"/>
          <w:sz w:val="28"/>
          <w:szCs w:val="28"/>
          <w:rtl/>
        </w:rPr>
        <w:t xml:space="preserve">4- ضرورت حركت به سوى خداوند و تقرب به درگاه او</w:t>
      </w:r>
    </w:p>
    <w:p>
      <w:pPr>
        <w:pStyle w:val="BookText"/>
      </w:pPr>
      <w:r>
        <w:rPr>
          <w:rFonts w:ascii="Amiri" w:hAnsi="Amiri" w:eastAsia="Amiri" w:cs="Amiri"/>
          <w:lang w:bidi="ar-SA"/>
          <w:color w:val="111111"/>
          <w:sz w:val="28"/>
          <w:szCs w:val="28"/>
          <w:rtl/>
        </w:rPr>
        <w:t xml:space="preserve">استغفروا ربكم ثم توبوا إليه</w:t>
      </w:r>
    </w:p>
    <w:p>
      <w:pPr>
        <w:pStyle w:val="BookText"/>
      </w:pPr>
      <w:r>
        <w:rPr>
          <w:rFonts w:ascii="IRNazanin" w:hAnsi="IRNazanin" w:eastAsia="IRNazanin" w:cs="IRNazanin"/>
          <w:lang w:bidi="fa-IR"/>
          <w:color w:val="111111"/>
          <w:sz w:val="28"/>
          <w:szCs w:val="28"/>
          <w:rtl/>
        </w:rPr>
        <w:t xml:space="preserve">مفسّران، در عطف «توبوا إليه» بر «استغفروا ربكم» - كه به ظاهر مآلى واحد دارند - چند توجيه بيان كرده اند. آنچه به نظر قريب مى رسد، اين است كه مراد از توبه در اين جا، بازگشت به خدا و حركت به سوى اوست نه توبه كردن از گناهان. گفتنى است كه حركت به سوى خدا، به اين است كه اوامر او اطاعت شود و از نهيهاى او پرهيز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- 11 - 52 - 5</w:t>
      </w:r>
    </w:p>
    <w:p>
      <w:pPr>
        <w:pStyle w:val="BookText"/>
      </w:pPr>
      <w:r>
        <w:rPr>
          <w:rFonts w:ascii="IRNazanin" w:hAnsi="IRNazanin" w:eastAsia="IRNazanin" w:cs="IRNazanin"/>
          <w:lang w:bidi="fa-IR"/>
          <w:color w:val="111111"/>
          <w:sz w:val="28"/>
          <w:szCs w:val="28"/>
          <w:rtl/>
        </w:rPr>
        <w:t xml:space="preserve">5- لزوم حركت به سوى خدا و تقرب به درگاه او</w:t>
      </w:r>
    </w:p>
    <w:p>
      <w:pPr>
        <w:pStyle w:val="BookText"/>
      </w:pPr>
      <w:r>
        <w:rPr>
          <w:rFonts w:ascii="Amiri" w:hAnsi="Amiri" w:eastAsia="Amiri" w:cs="Amiri"/>
          <w:lang w:bidi="ar-SA"/>
          <w:color w:val="111111"/>
          <w:sz w:val="28"/>
          <w:szCs w:val="28"/>
          <w:rtl/>
        </w:rPr>
        <w:t xml:space="preserve">ثم توبوا إليه</w:t>
      </w:r>
    </w:p>
    <w:p>
      <w:pPr>
        <w:pStyle w:val="BookText"/>
      </w:pPr>
      <w:r>
        <w:rPr>
          <w:rFonts w:ascii="IRNazanin" w:hAnsi="IRNazanin" w:eastAsia="IRNazanin" w:cs="IRNazanin"/>
          <w:lang w:bidi="fa-IR"/>
          <w:color w:val="111111"/>
          <w:sz w:val="28"/>
          <w:szCs w:val="28"/>
          <w:rtl/>
        </w:rPr>
        <w:t xml:space="preserve">عطف «توبه» بر «استغفار» نشانه مغايرت آن دو است كه با توجه به معناى توبه (رجوع) مى توان گفت: «توبوا إليه»; يعنى ، [با اطاعت از خداوند] به سوى او تغيير جهت دهيد.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6617_72917"/>
    <w:bookmarkEnd w:id="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- 11 - 61 - 18</w:t>
      </w:r>
    </w:p>
    <w:p>
      <w:pPr>
        <w:pStyle w:val="BookText"/>
      </w:pPr>
      <w:r>
        <w:rPr>
          <w:rFonts w:ascii="IRNazanin" w:hAnsi="IRNazanin" w:eastAsia="IRNazanin" w:cs="IRNazanin"/>
          <w:lang w:bidi="fa-IR"/>
          <w:color w:val="111111"/>
          <w:sz w:val="28"/>
          <w:szCs w:val="28"/>
          <w:rtl/>
        </w:rPr>
        <w:t xml:space="preserve">18- لزوم حركت به سوى خداوند و تقرب به درگاه او</w:t>
      </w:r>
    </w:p>
    <w:p>
      <w:pPr>
        <w:pStyle w:val="BookText"/>
      </w:pPr>
      <w:r>
        <w:rPr>
          <w:rFonts w:ascii="Amiri" w:hAnsi="Amiri" w:eastAsia="Amiri" w:cs="Amiri"/>
          <w:lang w:bidi="ar-SA"/>
          <w:color w:val="111111"/>
          <w:sz w:val="28"/>
          <w:szCs w:val="28"/>
          <w:rtl/>
        </w:rPr>
        <w:t xml:space="preserve">ثم توبوا إليه</w:t>
      </w:r>
    </w:p>
    <w:p>
      <w:pPr>
        <w:pStyle w:val="BookText"/>
      </w:pPr>
      <w:r>
        <w:rPr>
          <w:rFonts w:ascii="IRNazanin" w:hAnsi="IRNazanin" w:eastAsia="IRNazanin" w:cs="IRNazanin"/>
          <w:lang w:bidi="fa-IR"/>
          <w:color w:val="111111"/>
          <w:sz w:val="28"/>
          <w:szCs w:val="28"/>
          <w:rtl/>
        </w:rPr>
        <w:t xml:space="preserve">عطف جمله «توبوا إليه» بر «استغفروه» بيانگر اين است كه از توبه، معنايى غير از استغفار اراده شده است. با توجه به معناى لغوى توبه (رجوع كردن) مى توان گفت: مراد از توبه در آيه شريفه، حركت كردن به سوى خدا با اطاعت از اوامر و نواهى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- 11 - 90 - 2،6</w:t>
      </w:r>
    </w:p>
    <w:p>
      <w:pPr>
        <w:pStyle w:val="BookText"/>
      </w:pPr>
      <w:r>
        <w:rPr>
          <w:rFonts w:ascii="IRNazanin" w:hAnsi="IRNazanin" w:eastAsia="IRNazanin" w:cs="IRNazanin"/>
          <w:lang w:bidi="fa-IR"/>
          <w:color w:val="111111"/>
          <w:sz w:val="28"/>
          <w:szCs w:val="28"/>
          <w:rtl/>
        </w:rPr>
        <w:t xml:space="preserve">2- لزوم حركت به سوى خدا و تقرب به درگاه او</w:t>
      </w:r>
    </w:p>
    <w:p>
      <w:pPr>
        <w:pStyle w:val="BookText"/>
      </w:pPr>
      <w:r>
        <w:rPr>
          <w:rFonts w:ascii="Amiri" w:hAnsi="Amiri" w:eastAsia="Amiri" w:cs="Amiri"/>
          <w:lang w:bidi="ar-SA"/>
          <w:color w:val="111111"/>
          <w:sz w:val="28"/>
          <w:szCs w:val="28"/>
          <w:rtl/>
        </w:rPr>
        <w:t xml:space="preserve">ثم توبوا إليه</w:t>
      </w:r>
    </w:p>
    <w:p>
      <w:pPr>
        <w:pStyle w:val="BookText"/>
      </w:pPr>
      <w:r>
        <w:rPr>
          <w:rFonts w:ascii="Amiri" w:hAnsi="Amiri" w:eastAsia="Amiri" w:cs="Amiri"/>
          <w:lang w:bidi="ar-SA"/>
          <w:color w:val="111111"/>
          <w:sz w:val="28"/>
          <w:szCs w:val="28"/>
          <w:rtl/>
        </w:rPr>
        <w:t xml:space="preserve">دليل برداشت فوق را مى توانيد در «آيه 36» ذيل برداشت شماره 4 ، ملاحظه كنيد.</w:t>
      </w:r>
    </w:p>
    <w:p>
      <w:pPr>
        <w:pStyle w:val="BookText"/>
      </w:pPr>
      <w:r>
        <w:rPr>
          <w:rFonts w:ascii="IRNazanin" w:hAnsi="IRNazanin" w:eastAsia="IRNazanin" w:cs="IRNazanin"/>
          <w:lang w:bidi="fa-IR"/>
          <w:color w:val="111111"/>
          <w:sz w:val="28"/>
          <w:szCs w:val="28"/>
          <w:rtl/>
        </w:rPr>
        <w:t xml:space="preserve">6- حصر ربوبيت به خداوند ، لزوم استغفار و تقرب به درگاه خدا از تعاليم شعيب ( ع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- 96 - 19 - 13،18</w:t>
      </w:r>
    </w:p>
    <w:p>
      <w:pPr>
        <w:pStyle w:val="BookText"/>
      </w:pPr>
      <w:r>
        <w:rPr>
          <w:rFonts w:ascii="IRNazanin" w:hAnsi="IRNazanin" w:eastAsia="IRNazanin" w:cs="IRNazanin"/>
          <w:lang w:bidi="fa-IR"/>
          <w:color w:val="111111"/>
          <w:sz w:val="28"/>
          <w:szCs w:val="28"/>
          <w:rtl/>
        </w:rPr>
        <w:t xml:space="preserve">13 - تلاش براى تقرّب به درگاه خداوند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و اقترب</w:t>
      </w:r>
    </w:p>
    <w:p>
      <w:pPr>
        <w:pStyle w:val="BookText"/>
      </w:pPr>
      <w:r>
        <w:rPr>
          <w:rFonts w:ascii="Amiri" w:hAnsi="Amiri" w:eastAsia="Amiri" w:cs="Amiri"/>
          <w:lang w:bidi="ar-SA"/>
          <w:color w:val="111111"/>
          <w:sz w:val="28"/>
          <w:szCs w:val="28"/>
          <w:rtl/>
        </w:rPr>
        <w:t xml:space="preserve">«اقتراب» از باب افتعال است كه بر تكلّف و اجتهاد دلالت دارد.</w:t>
      </w:r>
    </w:p>
    <w:p>
      <w:pPr>
        <w:pStyle w:val="BookText"/>
      </w:pPr>
      <w:r>
        <w:rPr>
          <w:rFonts w:ascii="IRNazanin" w:hAnsi="IRNazanin" w:eastAsia="IRNazanin" w:cs="IRNazanin"/>
          <w:lang w:bidi="fa-IR"/>
          <w:color w:val="111111"/>
          <w:sz w:val="28"/>
          <w:szCs w:val="28"/>
          <w:rtl/>
        </w:rPr>
        <w:t xml:space="preserve">18 - لزوم سجده به پيشگاه خداوند و تلاش براى تقرّب به درگاه او</w:t>
      </w:r>
    </w:p>
    <w:p>
      <w:pPr>
        <w:pStyle w:val="BookText"/>
      </w:pPr>
      <w:r>
        <w:rPr>
          <w:rFonts w:ascii="IRNazanin" w:hAnsi="IRNazanin" w:eastAsia="IRNazanin" w:cs="IRNazanin"/>
          <w:lang w:bidi="fa-IR"/>
          <w:color w:val="111111"/>
          <w:sz w:val="28"/>
          <w:szCs w:val="28"/>
          <w:rtl/>
        </w:rPr>
        <w:t xml:space="preserve">و اسجد و اقترب</w:t>
      </w:r>
    </w:p>
    <w:p>
      <w:pPr>
        <w:pStyle w:val="BookText"/>
      </w:pPr>
      <w:r>
        <w:rPr>
          <w:rFonts w:ascii="IRNazanin" w:hAnsi="IRNazanin" w:eastAsia="IRNazanin" w:cs="IRNazanin"/>
          <w:lang w:bidi="fa-IR"/>
          <w:color w:val="111111"/>
          <w:sz w:val="28"/>
          <w:szCs w:val="28"/>
          <w:rtl/>
        </w:rPr>
        <w:t xml:space="preserve">آيه شريفه گرچه خطاب به پيامبر(صلی الله علیه و آله) است; ولى از كاربرد تعبير «عبداً» (در آيه قبل) به جاى نام مخصوص آن حضرت، تعميم مفاد آن به همه مردم استفاده مى شود.</w:t>
      </w:r>
    </w:p>
    <w:p>
      <w:pPr>
        <w:pStyle w:val="Heading3"/>
      </w:pPr>
      <w:bookmarkStart w:id="374" w:name="_Toc101"/>
      <w:r>
        <w:t>10- اهميت تقرب به خدا</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- 108 - 2 - 17</w:t>
      </w:r>
    </w:p>
    <w:p>
      <w:pPr>
        <w:pStyle w:val="BookText"/>
      </w:pPr>
      <w:r>
        <w:rPr>
          <w:rFonts w:ascii="IRNazanin" w:hAnsi="IRNazanin" w:eastAsia="IRNazanin" w:cs="IRNazanin"/>
          <w:lang w:bidi="fa-IR"/>
          <w:color w:val="111111"/>
          <w:sz w:val="28"/>
          <w:szCs w:val="28"/>
          <w:rtl/>
        </w:rPr>
        <w:t xml:space="preserve">17 - پيوند با خداوند ، مقدّم بر پيوند با مردم و زمينه ساز آن است . *</w:t>
      </w:r>
    </w:p>
    <w:p>
      <w:pPr>
        <w:pStyle w:val="BookText"/>
      </w:pPr>
      <w:r>
        <w:rPr>
          <w:rFonts w:ascii="Amiri" w:hAnsi="Amiri" w:eastAsia="Amiri" w:cs="Amiri"/>
          <w:lang w:bidi="ar-SA"/>
          <w:color w:val="111111"/>
          <w:sz w:val="28"/>
          <w:szCs w:val="28"/>
          <w:rtl/>
        </w:rPr>
        <w:t xml:space="preserve">فصلّ لربّك وانحر</w:t>
      </w:r>
    </w:p>
    <w:p>
      <w:pPr>
        <w:pStyle w:val="BookText"/>
      </w:pPr>
      <w:r>
        <w:rPr>
          <w:rFonts w:ascii="Amiri" w:hAnsi="Amiri" w:eastAsia="Amiri" w:cs="Amiri"/>
          <w:lang w:bidi="ar-SA"/>
          <w:color w:val="111111"/>
          <w:sz w:val="28"/>
          <w:szCs w:val="28"/>
          <w:rtl/>
        </w:rPr>
        <w:t xml:space="preserve">عطف دو فرمان، ممكن است عطف مسبّب بر سبب باشد.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6617_72918"/>
    <w:bookmarkEnd w:id="35"/>
    <w:p>
      <w:pPr>
        <w:pStyle w:val="Heading3"/>
      </w:pPr>
      <w:bookmarkStart w:id="375" w:name="_Toc102"/>
      <w:r>
        <w:t>11- باغدار متكبر و تقرب</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- 18 - 36 - 10</w:t>
      </w:r>
    </w:p>
    <w:p>
      <w:pPr>
        <w:pStyle w:val="BookText"/>
      </w:pPr>
      <w:r>
        <w:rPr>
          <w:rFonts w:ascii="Amiri" w:hAnsi="Amiri" w:eastAsia="Amiri" w:cs="Amiri"/>
          <w:lang w:bidi="ar-SA"/>
          <w:color w:val="111111"/>
          <w:sz w:val="28"/>
          <w:szCs w:val="28"/>
          <w:rtl/>
        </w:rPr>
        <w:t xml:space="preserve">10- مرد رفاه مند مغرور ، به محبوبيّت خود نزد خدا ، اطمينان داشت .</w:t>
      </w:r>
    </w:p>
    <w:p>
      <w:pPr>
        <w:pStyle w:val="BookText"/>
      </w:pPr>
      <w:r>
        <w:rPr>
          <w:rFonts w:ascii="Amiri" w:hAnsi="Amiri" w:eastAsia="Amiri" w:cs="Amiri"/>
          <w:lang w:bidi="ar-SA"/>
          <w:color w:val="111111"/>
          <w:sz w:val="28"/>
          <w:szCs w:val="28"/>
          <w:rtl/>
        </w:rPr>
        <w:t xml:space="preserve">ولئن رُددتُّ إلى ربّى لأجدنّ خيرًا منها منقلبًا</w:t>
      </w:r>
    </w:p>
    <w:p>
      <w:pPr>
        <w:pStyle w:val="BookText"/>
      </w:pPr>
      <w:r>
        <w:rPr>
          <w:rFonts w:ascii="IRNazanin" w:hAnsi="IRNazanin" w:eastAsia="IRNazanin" w:cs="IRNazanin"/>
          <w:lang w:bidi="fa-IR"/>
          <w:color w:val="111111"/>
          <w:sz w:val="28"/>
          <w:szCs w:val="28"/>
          <w:rtl/>
        </w:rPr>
        <w:t xml:space="preserve">اضافه «ربّ» به ضمير متكلم، نشانه آن است كه گوينده، خود را به «ربّ»، بسيار نزديك مى داند; چرا كه او را «ربِّ» خود مى داند و فاصله اى بين خود و پروردگار خويش - از نظر معنوى - نمى بيند. اين نكته و نيز اطمينان به آخرتى برتر، نشان مى دهد كه ثروت مند مغرور خود را محبوب خدا مى ديد.</w:t>
      </w:r>
    </w:p>
    <w:p>
      <w:pPr>
        <w:pStyle w:val="Heading3"/>
      </w:pPr>
      <w:bookmarkStart w:id="376" w:name="_Toc103"/>
      <w:r>
        <w:t>12- پيشگامان در تقرب</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- 17 - 57 - 6</w:t>
      </w:r>
    </w:p>
    <w:p>
      <w:pPr>
        <w:pStyle w:val="BookText"/>
      </w:pPr>
      <w:r>
        <w:rPr>
          <w:rFonts w:ascii="IRNazanin" w:hAnsi="IRNazanin" w:eastAsia="IRNazanin" w:cs="IRNazanin"/>
          <w:lang w:bidi="fa-IR"/>
          <w:color w:val="111111"/>
          <w:sz w:val="28"/>
          <w:szCs w:val="28"/>
          <w:rtl/>
        </w:rPr>
        <w:t xml:space="preserve">6- دعوت كنندگان به تعاليم الهى ، هر كدام براى تقرب بيشتر خود به خداوند ، در مسابقه و تلاش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بنابراين نكته است كه مراد از «أُولئك» دعوت كنندگان به خدا باشند كه مشركان آنان را مى پرستيدند تا به خدا تقرب جويند و خداوند به مشركان مى گويد: «چگونه آنان را مى پرستيد در حالى كه آنان، خود براى تقرب به خدا واسطه هايى قرار مى دهند تا تقرب بيشتر هر يك معلوم شود. »</w:t>
      </w:r>
    </w:p>
    <w:p>
      <w:pPr>
        <w:pStyle w:val="Heading3"/>
      </w:pPr>
      <w:bookmarkStart w:id="377" w:name="_Toc104"/>
      <w:r>
        <w:t>13- تقرب آدم(ع)</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- 7 - 22 - 11</w:t>
      </w:r>
    </w:p>
    <w:p>
      <w:pPr>
        <w:pStyle w:val="BookText"/>
      </w:pPr>
      <w:r>
        <w:rPr>
          <w:rFonts w:ascii="IRNazanin" w:hAnsi="IRNazanin" w:eastAsia="IRNazanin" w:cs="IRNazanin"/>
          <w:lang w:bidi="fa-IR"/>
          <w:color w:val="111111"/>
          <w:sz w:val="28"/>
          <w:szCs w:val="28"/>
          <w:rtl/>
        </w:rPr>
        <w:t xml:space="preserve">11 - تخلف آدم و همسرش از فرمان الهى، سبب دورگشتن آنان از مقام قرب خدا شد.</w:t>
      </w:r>
    </w:p>
    <w:p>
      <w:pPr>
        <w:pStyle w:val="BookText"/>
      </w:pPr>
      <w:r>
        <w:rPr>
          <w:rFonts w:ascii="Amiri" w:hAnsi="Amiri" w:eastAsia="Amiri" w:cs="Amiri"/>
          <w:lang w:bidi="ar-SA"/>
          <w:color w:val="111111"/>
          <w:sz w:val="28"/>
          <w:szCs w:val="28"/>
          <w:rtl/>
        </w:rPr>
        <w:t xml:space="preserve">ناديهما ربهما ألم أنهكما عن تلكما الشجرة</w:t>
      </w:r>
    </w:p>
    <w:p>
      <w:pPr>
        <w:pStyle w:val="BookText"/>
      </w:pPr>
      <w:r>
        <w:rPr>
          <w:rFonts w:ascii="IRNazanin" w:hAnsi="IRNazanin" w:eastAsia="IRNazanin" w:cs="IRNazanin"/>
          <w:lang w:bidi="fa-IR"/>
          <w:color w:val="111111"/>
          <w:sz w:val="28"/>
          <w:szCs w:val="28"/>
          <w:rtl/>
        </w:rPr>
        <w:t xml:space="preserve">واژه «ندا» معمولاً در مواردى به كار برده مى شود كه مخاطب فاصله نسبتاً زيادى با ندا دهنده داشته باشد. و خداوند اين واژه را پس از تخلف آدم و همسرش به كار برد.</w:t>
      </w:r>
    </w:p>
    <w:p>
      <w:pPr>
        <w:pStyle w:val="Heading3"/>
      </w:pPr>
      <w:bookmarkStart w:id="378" w:name="_Toc105"/>
      <w:r>
        <w:t>14- تقرب ابراهيم(ع)</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6617_72919"/>
    <w:bookmarkEnd w:id="36"/>
    <w:p>
      <w:pPr>
        <w:pStyle w:val="BookText"/>
      </w:pPr>
      <w:r>
        <w:rPr>
          <w:rFonts w:ascii="IRNazanin" w:hAnsi="IRNazanin" w:eastAsia="IRNazanin" w:cs="IRNazanin"/>
          <w:lang w:bidi="fa-IR"/>
          <w:color w:val="111111"/>
          <w:sz w:val="28"/>
          <w:szCs w:val="28"/>
          <w:rtl/>
        </w:rPr>
        <w:t xml:space="preserve">1 - بقره - 2 - 127 - 5</w:t>
      </w:r>
    </w:p>
    <w:p>
      <w:pPr>
        <w:pStyle w:val="BookText"/>
      </w:pPr>
      <w:r>
        <w:rPr>
          <w:rFonts w:ascii="IRNazanin" w:hAnsi="IRNazanin" w:eastAsia="IRNazanin" w:cs="IRNazanin"/>
          <w:lang w:bidi="fa-IR"/>
          <w:color w:val="111111"/>
          <w:sz w:val="28"/>
          <w:szCs w:val="28"/>
          <w:rtl/>
        </w:rPr>
        <w:t xml:space="preserve">5 - ساختن كعبه ، فرمانى از جانب خدا به ابراهيم و اسماعيل ( ع ) و مايه تقرب آنان به درگاه خدا</w:t>
      </w:r>
    </w:p>
    <w:p>
      <w:pPr>
        <w:pStyle w:val="BookText"/>
      </w:pPr>
      <w:r>
        <w:rPr>
          <w:rFonts w:ascii="Amiri" w:hAnsi="Amiri" w:eastAsia="Amiri" w:cs="Amiri"/>
          <w:lang w:bidi="ar-SA"/>
          <w:color w:val="111111"/>
          <w:sz w:val="28"/>
          <w:szCs w:val="28"/>
          <w:rtl/>
        </w:rPr>
        <w:t xml:space="preserve">و إذ يرفع إبرهيم القواعد من البيت و إسمعيل ربنا تقبل منا</w:t>
      </w:r>
    </w:p>
    <w:p>
      <w:pPr>
        <w:pStyle w:val="BookText"/>
      </w:pPr>
      <w:r>
        <w:rPr>
          <w:rFonts w:ascii="IRNazanin" w:hAnsi="IRNazanin" w:eastAsia="IRNazanin" w:cs="IRNazanin"/>
          <w:lang w:bidi="fa-IR"/>
          <w:color w:val="111111"/>
          <w:sz w:val="28"/>
          <w:szCs w:val="28"/>
          <w:rtl/>
        </w:rPr>
        <w:t xml:space="preserve">تقاضاى ابراهيم و اسماعيل (ع) از خداوند مبنى بر پذيرفته شدن عملشان (ساختن كعبه)، مستلزم آن است كه خداوند فرمان به ساختن كعبه داده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- 37 - 109 - 2</w:t>
      </w:r>
    </w:p>
    <w:p>
      <w:pPr>
        <w:pStyle w:val="BookText"/>
      </w:pPr>
      <w:r>
        <w:rPr>
          <w:rFonts w:ascii="IRNazanin" w:hAnsi="IRNazanin" w:eastAsia="IRNazanin" w:cs="IRNazanin"/>
          <w:lang w:bidi="fa-IR"/>
          <w:color w:val="111111"/>
          <w:sz w:val="28"/>
          <w:szCs w:val="28"/>
          <w:rtl/>
        </w:rPr>
        <w:t xml:space="preserve">2 - حضرت ابراهيم ( ع ) ، داراى مقام رفيع در پيشگاه خداوند</w:t>
      </w:r>
    </w:p>
    <w:p>
      <w:pPr>
        <w:pStyle w:val="BookText"/>
      </w:pPr>
      <w:r>
        <w:rPr>
          <w:rFonts w:ascii="Amiri" w:hAnsi="Amiri" w:eastAsia="Amiri" w:cs="Amiri"/>
          <w:lang w:bidi="ar-SA"/>
          <w:color w:val="111111"/>
          <w:sz w:val="28"/>
          <w:szCs w:val="28"/>
          <w:rtl/>
        </w:rPr>
        <w:t xml:space="preserve">سلم على إبرهيم</w:t>
      </w:r>
    </w:p>
    <w:p>
      <w:pPr>
        <w:pStyle w:val="BookText"/>
      </w:pPr>
      <w:r>
        <w:rPr>
          <w:rFonts w:ascii="Amiri" w:hAnsi="Amiri" w:eastAsia="Amiri" w:cs="Amiri"/>
          <w:lang w:bidi="ar-SA"/>
          <w:color w:val="111111"/>
          <w:sz w:val="28"/>
          <w:szCs w:val="28"/>
          <w:rtl/>
        </w:rPr>
        <w:t xml:space="preserve">برداشت ياد شده از سلامِ همراه با تكريم خدا به ابراهيم(ع)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- 37 - 111 - 2</w:t>
      </w:r>
    </w:p>
    <w:p>
      <w:pPr>
        <w:pStyle w:val="BookText"/>
      </w:pPr>
      <w:r>
        <w:rPr>
          <w:rFonts w:ascii="IRNazanin" w:hAnsi="IRNazanin" w:eastAsia="IRNazanin" w:cs="IRNazanin"/>
          <w:lang w:bidi="fa-IR"/>
          <w:color w:val="111111"/>
          <w:sz w:val="28"/>
          <w:szCs w:val="28"/>
          <w:rtl/>
        </w:rPr>
        <w:t xml:space="preserve">2 - حضرت ابراهيم ( ع ) ، از بندگان برجسته و مقرب خداوند</w:t>
      </w:r>
    </w:p>
    <w:p>
      <w:pPr>
        <w:pStyle w:val="BookText"/>
      </w:pPr>
      <w:r>
        <w:rPr>
          <w:rFonts w:ascii="IRNazanin" w:hAnsi="IRNazanin" w:eastAsia="IRNazanin" w:cs="IRNazanin"/>
          <w:lang w:bidi="fa-IR"/>
          <w:color w:val="111111"/>
          <w:sz w:val="28"/>
          <w:szCs w:val="28"/>
          <w:rtl/>
        </w:rPr>
        <w:t xml:space="preserve">إنّه من عبادنا</w:t>
      </w:r>
    </w:p>
    <w:p>
      <w:pPr>
        <w:pStyle w:val="BookText"/>
      </w:pPr>
      <w:r>
        <w:rPr>
          <w:rFonts w:ascii="Amiri" w:hAnsi="Amiri" w:eastAsia="Amiri" w:cs="Amiri"/>
          <w:lang w:bidi="ar-SA"/>
          <w:color w:val="111111"/>
          <w:sz w:val="28"/>
          <w:szCs w:val="28"/>
          <w:rtl/>
        </w:rPr>
        <w:t xml:space="preserve">برجسته و مقرب بودن ابراهيم(ع) از اضافه «عباد» به ضمير جلاله «نا»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- 38 - 47 - 2</w:t>
      </w:r>
    </w:p>
    <w:p>
      <w:pPr>
        <w:pStyle w:val="BookText"/>
      </w:pPr>
      <w:r>
        <w:rPr>
          <w:rFonts w:ascii="IRNazanin" w:hAnsi="IRNazanin" w:eastAsia="IRNazanin" w:cs="IRNazanin"/>
          <w:lang w:bidi="fa-IR"/>
          <w:color w:val="111111"/>
          <w:sz w:val="28"/>
          <w:szCs w:val="28"/>
          <w:rtl/>
        </w:rPr>
        <w:t xml:space="preserve">2 - عظمت مقام و قرب ابراهيم ، اسحاق و يعقوب ( عليهم السلام ) در پيشگاه خداوند</w:t>
      </w:r>
    </w:p>
    <w:p>
      <w:pPr>
        <w:pStyle w:val="BookText"/>
      </w:pPr>
      <w:r>
        <w:rPr>
          <w:rFonts w:ascii="Amiri" w:hAnsi="Amiri" w:eastAsia="Amiri" w:cs="Amiri"/>
          <w:lang w:bidi="ar-SA"/>
          <w:color w:val="111111"/>
          <w:sz w:val="28"/>
          <w:szCs w:val="28"/>
          <w:rtl/>
        </w:rPr>
        <w:t xml:space="preserve">و إنّهم عندنا لمن المصطفين</w:t>
      </w:r>
    </w:p>
    <w:p>
      <w:pPr>
        <w:pStyle w:val="BookText"/>
      </w:pPr>
      <w:r>
        <w:rPr>
          <w:rFonts w:ascii="IRNazanin" w:hAnsi="IRNazanin" w:eastAsia="IRNazanin" w:cs="IRNazanin"/>
          <w:lang w:bidi="fa-IR"/>
          <w:color w:val="111111"/>
          <w:sz w:val="28"/>
          <w:szCs w:val="28"/>
          <w:rtl/>
        </w:rPr>
        <w:t xml:space="preserve">برگزيدگى ابراهيم(ع) و. .. از سوى خداوند با آمدن قيد «عندنا» (پيشگاه ما)،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- 53 - 37 - 3</w:t>
      </w:r>
    </w:p>
    <w:p>
      <w:pPr>
        <w:pStyle w:val="BookText"/>
      </w:pPr>
      <w:r>
        <w:rPr>
          <w:rFonts w:ascii="IRNazanin" w:hAnsi="IRNazanin" w:eastAsia="IRNazanin" w:cs="IRNazanin"/>
          <w:lang w:bidi="fa-IR"/>
          <w:color w:val="111111"/>
          <w:sz w:val="28"/>
          <w:szCs w:val="28"/>
          <w:rtl/>
        </w:rPr>
        <w:t xml:space="preserve">3 - امتياز ويژه حضرت ابراهيم ( ع ) ، در بارگاه قرب الهى</w:t>
      </w:r>
    </w:p>
    <w:p>
      <w:pPr>
        <w:pStyle w:val="BookText"/>
      </w:pPr>
      <w:r>
        <w:rPr>
          <w:rFonts w:ascii="Amiri" w:hAnsi="Amiri" w:eastAsia="Amiri" w:cs="Amiri"/>
          <w:lang w:bidi="ar-SA"/>
          <w:color w:val="111111"/>
          <w:sz w:val="28"/>
          <w:szCs w:val="28"/>
          <w:rtl/>
        </w:rPr>
        <w:t xml:space="preserve">و إبرهيم الذى وفّى</w:t>
      </w:r>
    </w:p>
    <w:p>
      <w:pPr>
        <w:pStyle w:val="BookText"/>
      </w:pPr>
      <w:r>
        <w:rPr>
          <w:rFonts w:ascii="IRNazanin" w:hAnsi="IRNazanin" w:eastAsia="IRNazanin" w:cs="IRNazanin"/>
          <w:lang w:bidi="fa-IR"/>
          <w:color w:val="111111"/>
          <w:sz w:val="28"/>
          <w:szCs w:val="28"/>
          <w:rtl/>
        </w:rPr>
        <w:t xml:space="preserve">ذكر «الذى وفّى» نشانگر اين است كه وفاى به عهد از سوى ابراهيم(ع)، آن حضرت را به مرتبتى والا در پيشگاه خداوند رسانده و داراى امتيازى ويژه نمود.</w:t>
      </w:r>
    </w:p>
    <w:p>
      <w:pPr>
        <w:pStyle w:val="Heading3"/>
      </w:pPr>
      <w:bookmarkStart w:id="379" w:name="_Toc106"/>
      <w:r>
        <w:t>15- تقرب اخروى پيشگامان</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6617_72920"/>
    <w:bookmarkEnd w:id="37"/>
    <w:p>
      <w:pPr>
        <w:pStyle w:val="BookText"/>
      </w:pPr>
      <w:r>
        <w:rPr>
          <w:rFonts w:ascii="IRNazanin" w:hAnsi="IRNazanin" w:eastAsia="IRNazanin" w:cs="IRNazanin"/>
          <w:lang w:bidi="fa-IR"/>
          <w:color w:val="111111"/>
          <w:sz w:val="28"/>
          <w:szCs w:val="28"/>
          <w:rtl/>
        </w:rPr>
        <w:t xml:space="preserve">18 - واقعه - 56 - 11 - 1</w:t>
      </w:r>
    </w:p>
    <w:p>
      <w:pPr>
        <w:pStyle w:val="BookText"/>
      </w:pPr>
      <w:r>
        <w:rPr>
          <w:rFonts w:ascii="IRNazanin" w:hAnsi="IRNazanin" w:eastAsia="IRNazanin" w:cs="IRNazanin"/>
          <w:lang w:bidi="fa-IR"/>
          <w:color w:val="111111"/>
          <w:sz w:val="28"/>
          <w:szCs w:val="28"/>
          <w:rtl/>
        </w:rPr>
        <w:t xml:space="preserve">1 - سابقون ( پيشتازان ) ، برخوردار از مقام قرب الهى در آخرت</w:t>
      </w:r>
    </w:p>
    <w:p>
      <w:pPr>
        <w:pStyle w:val="BookText"/>
      </w:pPr>
      <w:r>
        <w:rPr>
          <w:rFonts w:ascii="Amiri" w:hAnsi="Amiri" w:eastAsia="Amiri" w:cs="Amiri"/>
          <w:lang w:bidi="ar-SA"/>
          <w:color w:val="111111"/>
          <w:sz w:val="28"/>
          <w:szCs w:val="28"/>
          <w:rtl/>
        </w:rPr>
        <w:t xml:space="preserve">و السبقون السبقون . أُولئك المقرّبون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- 56 - 24 - 2</w:t>
      </w:r>
    </w:p>
    <w:p>
      <w:pPr>
        <w:pStyle w:val="BookText"/>
      </w:pPr>
      <w:r>
        <w:rPr>
          <w:rFonts w:ascii="IRNazanin" w:hAnsi="IRNazanin" w:eastAsia="IRNazanin" w:cs="IRNazanin"/>
          <w:lang w:bidi="fa-IR"/>
          <w:color w:val="111111"/>
          <w:sz w:val="28"/>
          <w:szCs w:val="28"/>
          <w:rtl/>
        </w:rPr>
        <w:t xml:space="preserve">2 - برخوردارى پيشتازان ( سابقون ) ، از مقام قرب الهى در جهان آخرت و دستيابى آنان به بهشت سرشار از نعمت ، پاداش الهى به آنان در قبال اعمال صالح شان</w:t>
      </w:r>
    </w:p>
    <w:p>
      <w:pPr>
        <w:pStyle w:val="BookText"/>
      </w:pPr>
      <w:r>
        <w:rPr>
          <w:rFonts w:ascii="Amiri" w:hAnsi="Amiri" w:eastAsia="Amiri" w:cs="Amiri"/>
          <w:lang w:bidi="ar-SA"/>
          <w:color w:val="111111"/>
          <w:sz w:val="28"/>
          <w:szCs w:val="28"/>
          <w:rtl/>
        </w:rPr>
        <w:t xml:space="preserve">و السبقون السبقون . أُولئك المقرّبون . فى جنّ-ت النعيم ... جزاء بما كانوا يعم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- 56 - 88 - 2،4</w:t>
      </w:r>
    </w:p>
    <w:p>
      <w:pPr>
        <w:pStyle w:val="BookText"/>
      </w:pPr>
      <w:r>
        <w:rPr>
          <w:rFonts w:ascii="IRNazanin" w:hAnsi="IRNazanin" w:eastAsia="IRNazanin" w:cs="IRNazanin"/>
          <w:lang w:bidi="fa-IR"/>
          <w:color w:val="111111"/>
          <w:sz w:val="28"/>
          <w:szCs w:val="28"/>
          <w:rtl/>
        </w:rPr>
        <w:t xml:space="preserve">2 - انسان هاى پيشتاز ( سابقون ) جزء مقربان درگاه خدا در جهان آخرت</w:t>
      </w:r>
    </w:p>
    <w:p>
      <w:pPr>
        <w:pStyle w:val="BookText"/>
      </w:pPr>
      <w:r>
        <w:rPr>
          <w:rFonts w:ascii="Amiri" w:hAnsi="Amiri" w:eastAsia="Amiri" w:cs="Amiri"/>
          <w:lang w:bidi="ar-SA"/>
          <w:color w:val="111111"/>
          <w:sz w:val="28"/>
          <w:szCs w:val="28"/>
          <w:rtl/>
        </w:rPr>
        <w:t xml:space="preserve">فأمّا إن كان من المقرّبين</w:t>
      </w:r>
    </w:p>
    <w:p>
      <w:pPr>
        <w:pStyle w:val="BookText"/>
      </w:pPr>
      <w:r>
        <w:rPr>
          <w:rFonts w:ascii="Amiri" w:hAnsi="Amiri" w:eastAsia="Amiri" w:cs="Amiri"/>
          <w:lang w:bidi="ar-SA"/>
          <w:color w:val="111111"/>
          <w:sz w:val="28"/>
          <w:szCs w:val="28"/>
          <w:rtl/>
        </w:rPr>
        <w:t xml:space="preserve">«مقربان» همان دسته اند كه در آيات آغازين اين سوره، از آنان به عنوان «السابقون» ياد شده است.</w:t>
      </w:r>
    </w:p>
    <w:p>
      <w:pPr>
        <w:pStyle w:val="BookText"/>
      </w:pPr>
      <w:r>
        <w:rPr>
          <w:rFonts w:ascii="IRNazanin" w:hAnsi="IRNazanin" w:eastAsia="IRNazanin" w:cs="IRNazanin"/>
          <w:lang w:bidi="fa-IR"/>
          <w:color w:val="111111"/>
          <w:sz w:val="28"/>
          <w:szCs w:val="28"/>
          <w:rtl/>
        </w:rPr>
        <w:t xml:space="preserve">4 - ره يافتگان به مقام قرب الهى ( پيشتازان ) ، در جهان آخرت برخوردار از شأنى ويژه نزد خداوند</w:t>
      </w:r>
    </w:p>
    <w:p>
      <w:pPr>
        <w:pStyle w:val="BookText"/>
      </w:pPr>
      <w:r>
        <w:rPr>
          <w:rFonts w:ascii="Amiri" w:hAnsi="Amiri" w:eastAsia="Amiri" w:cs="Amiri"/>
          <w:lang w:bidi="ar-SA"/>
          <w:color w:val="111111"/>
          <w:sz w:val="28"/>
          <w:szCs w:val="28"/>
          <w:rtl/>
        </w:rPr>
        <w:t xml:space="preserve">فأمّا إن كان من المقرّبين</w:t>
      </w:r>
    </w:p>
    <w:p>
      <w:pPr>
        <w:pStyle w:val="BookText"/>
      </w:pPr>
      <w:r>
        <w:rPr>
          <w:rFonts w:ascii="IRNazanin" w:hAnsi="IRNazanin" w:eastAsia="IRNazanin" w:cs="IRNazanin"/>
          <w:lang w:bidi="fa-IR"/>
          <w:color w:val="111111"/>
          <w:sz w:val="28"/>
          <w:szCs w:val="28"/>
          <w:rtl/>
        </w:rPr>
        <w:t xml:space="preserve">تقديم مقربين بر ديگران، مى تواند بيانگر مطلب ياد شده باشد.</w:t>
      </w:r>
    </w:p>
    <w:p>
      <w:pPr>
        <w:pStyle w:val="Heading3"/>
      </w:pPr>
      <w:bookmarkStart w:id="380" w:name="_Toc107"/>
      <w:r>
        <w:t>16- تقرب اسحاق(ع)</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- 38 - 47 - 2</w:t>
      </w:r>
    </w:p>
    <w:p>
      <w:pPr>
        <w:pStyle w:val="BookText"/>
      </w:pPr>
      <w:r>
        <w:rPr>
          <w:rFonts w:ascii="IRNazanin" w:hAnsi="IRNazanin" w:eastAsia="IRNazanin" w:cs="IRNazanin"/>
          <w:lang w:bidi="fa-IR"/>
          <w:color w:val="111111"/>
          <w:sz w:val="28"/>
          <w:szCs w:val="28"/>
          <w:rtl/>
        </w:rPr>
        <w:t xml:space="preserve">2 - عظمت مقام و قرب ابراهيم ، اسحاق و يعقوب ( عليهم السلام ) در پيشگاه خداوند</w:t>
      </w:r>
    </w:p>
    <w:p>
      <w:pPr>
        <w:pStyle w:val="BookText"/>
      </w:pPr>
      <w:r>
        <w:rPr>
          <w:rFonts w:ascii="Amiri" w:hAnsi="Amiri" w:eastAsia="Amiri" w:cs="Amiri"/>
          <w:lang w:bidi="ar-SA"/>
          <w:color w:val="111111"/>
          <w:sz w:val="28"/>
          <w:szCs w:val="28"/>
          <w:rtl/>
        </w:rPr>
        <w:t xml:space="preserve">و إنّهم عندنا لمن المصطفين</w:t>
      </w:r>
    </w:p>
    <w:p>
      <w:pPr>
        <w:pStyle w:val="BookText"/>
      </w:pPr>
      <w:r>
        <w:rPr>
          <w:rFonts w:ascii="IRNazanin" w:hAnsi="IRNazanin" w:eastAsia="IRNazanin" w:cs="IRNazanin"/>
          <w:lang w:bidi="fa-IR"/>
          <w:color w:val="111111"/>
          <w:sz w:val="28"/>
          <w:szCs w:val="28"/>
          <w:rtl/>
        </w:rPr>
        <w:t xml:space="preserve">برگزيدگى ابراهيم(ع) و. .. از سوى خداوند با آمدن قيد «عندنا» (پيشگاه ما)، مى تواند گوياى برداشت ياد شده باشد.</w:t>
      </w:r>
    </w:p>
    <w:p>
      <w:pPr>
        <w:pStyle w:val="Heading3"/>
      </w:pPr>
      <w:bookmarkStart w:id="381" w:name="_Toc108"/>
      <w:r>
        <w:t>17- تقرب اسماعيل(ع)</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- 2 - 127 - 5</w:t>
      </w:r>
    </w:p>
    <w:p>
      <w:pPr>
        <w:pStyle w:val="BookText"/>
      </w:pPr>
      <w:r>
        <w:rPr>
          <w:rFonts w:ascii="IRNazanin" w:hAnsi="IRNazanin" w:eastAsia="IRNazanin" w:cs="IRNazanin"/>
          <w:lang w:bidi="fa-IR"/>
          <w:color w:val="111111"/>
          <w:sz w:val="28"/>
          <w:szCs w:val="28"/>
          <w:rtl/>
        </w:rPr>
        <w:t xml:space="preserve">5 - ساختن كعبه ، فرمانى از جانب خدا به ابراهيم و اسماعيل ( ع ) و مايه تقرب آنان به درگاه خدا</w:t>
      </w:r>
    </w:p>
    <w:p>
      <w:pPr>
        <w:pStyle w:val="BookText"/>
      </w:pPr>
      <w:r>
        <w:rPr>
          <w:rFonts w:ascii="Amiri" w:hAnsi="Amiri" w:eastAsia="Amiri" w:cs="Amiri"/>
          <w:lang w:bidi="ar-SA"/>
          <w:color w:val="111111"/>
          <w:sz w:val="28"/>
          <w:szCs w:val="28"/>
          <w:rtl/>
        </w:rPr>
        <w:t xml:space="preserve">و إذ يرفع إبرهيم القواعد من البيت و إسمعيل ربنا تقبل منا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6617_72921"/>
    <w:bookmarkEnd w:id="38"/>
    <w:p>
      <w:pPr>
        <w:pStyle w:val="BookText"/>
      </w:pPr>
      <w:r>
        <w:rPr>
          <w:rFonts w:ascii="IRNazanin" w:hAnsi="IRNazanin" w:eastAsia="IRNazanin" w:cs="IRNazanin"/>
          <w:lang w:bidi="fa-IR"/>
          <w:color w:val="111111"/>
          <w:sz w:val="28"/>
          <w:szCs w:val="28"/>
          <w:rtl/>
        </w:rPr>
        <w:t xml:space="preserve">تقاضاى ابراهيم و اسماعيل (ع) از خداوند مبنى بر پذيرفته شدن عملشان (ساختن كعبه)، مستلزم آن است كه خداوند فرمان به ساختن كعبه داده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- 37 - 107 - 2</w:t>
      </w:r>
    </w:p>
    <w:p>
      <w:pPr>
        <w:pStyle w:val="BookText"/>
      </w:pPr>
      <w:r>
        <w:rPr>
          <w:rFonts w:ascii="IRNazanin" w:hAnsi="IRNazanin" w:eastAsia="IRNazanin" w:cs="IRNazanin"/>
          <w:lang w:bidi="fa-IR"/>
          <w:color w:val="111111"/>
          <w:sz w:val="28"/>
          <w:szCs w:val="28"/>
          <w:rtl/>
        </w:rPr>
        <w:t xml:space="preserve">2 - فرزند ابراهيم ( ع ) ( اسماعيل ) ، برخوردار از عظمت و مقام والا در پيشگاه خداوند</w:t>
      </w:r>
    </w:p>
    <w:p>
      <w:pPr>
        <w:pStyle w:val="BookText"/>
      </w:pPr>
      <w:r>
        <w:rPr>
          <w:rFonts w:ascii="Amiri" w:hAnsi="Amiri" w:eastAsia="Amiri" w:cs="Amiri"/>
          <w:lang w:bidi="ar-SA"/>
          <w:color w:val="111111"/>
          <w:sz w:val="28"/>
          <w:szCs w:val="28"/>
          <w:rtl/>
        </w:rPr>
        <w:t xml:space="preserve">و فدينه بذبح عظيم</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عظمت فديه در قبال هز چيزى، حكايت از عظمت آن چيز دارد.</w:t>
      </w:r>
    </w:p>
    <w:p>
      <w:pPr>
        <w:pStyle w:val="Heading3"/>
      </w:pPr>
      <w:bookmarkStart w:id="382" w:name="_Toc109"/>
      <w:r>
        <w:t>18- تقرب الياس(ع)</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- 37 - 130 - 2</w:t>
      </w:r>
    </w:p>
    <w:p>
      <w:pPr>
        <w:pStyle w:val="BookText"/>
      </w:pPr>
      <w:r>
        <w:rPr>
          <w:rFonts w:ascii="IRNazanin" w:hAnsi="IRNazanin" w:eastAsia="IRNazanin" w:cs="IRNazanin"/>
          <w:lang w:bidi="fa-IR"/>
          <w:color w:val="111111"/>
          <w:sz w:val="28"/>
          <w:szCs w:val="28"/>
          <w:rtl/>
        </w:rPr>
        <w:t xml:space="preserve">2 - الياس ( ع ) ، داراى مقامى رفيع در پيشگاه خداوند</w:t>
      </w:r>
    </w:p>
    <w:p>
      <w:pPr>
        <w:pStyle w:val="BookText"/>
      </w:pPr>
      <w:r>
        <w:rPr>
          <w:rFonts w:ascii="Amiri" w:hAnsi="Amiri" w:eastAsia="Amiri" w:cs="Amiri"/>
          <w:lang w:bidi="ar-SA"/>
          <w:color w:val="111111"/>
          <w:sz w:val="28"/>
          <w:szCs w:val="28"/>
          <w:rtl/>
        </w:rPr>
        <w:t xml:space="preserve">سلم على إل ياسين</w:t>
      </w:r>
    </w:p>
    <w:p>
      <w:pPr>
        <w:pStyle w:val="BookText"/>
      </w:pPr>
      <w:r>
        <w:rPr>
          <w:rFonts w:ascii="IRNazanin" w:hAnsi="IRNazanin" w:eastAsia="IRNazanin" w:cs="IRNazanin"/>
          <w:lang w:bidi="fa-IR"/>
          <w:color w:val="111111"/>
          <w:sz w:val="28"/>
          <w:szCs w:val="28"/>
          <w:rtl/>
        </w:rPr>
        <w:t xml:space="preserve">از سلام همراه با تكريم خدا به الياس پيامبر، مى تواند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- 37 - 132 - 2</w:t>
      </w:r>
    </w:p>
    <w:p>
      <w:pPr>
        <w:pStyle w:val="BookText"/>
      </w:pPr>
      <w:r>
        <w:rPr>
          <w:rFonts w:ascii="IRNazanin" w:hAnsi="IRNazanin" w:eastAsia="IRNazanin" w:cs="IRNazanin"/>
          <w:lang w:bidi="fa-IR"/>
          <w:color w:val="111111"/>
          <w:sz w:val="28"/>
          <w:szCs w:val="28"/>
          <w:rtl/>
        </w:rPr>
        <w:t xml:space="preserve">2 - الياس ( ع ) ، از بندگان برجسته و مقرب خداوند</w:t>
      </w:r>
    </w:p>
    <w:p>
      <w:pPr>
        <w:pStyle w:val="BookText"/>
      </w:pPr>
      <w:r>
        <w:rPr>
          <w:rFonts w:ascii="IRNazanin" w:hAnsi="IRNazanin" w:eastAsia="IRNazanin" w:cs="IRNazanin"/>
          <w:lang w:bidi="fa-IR"/>
          <w:color w:val="111111"/>
          <w:sz w:val="28"/>
          <w:szCs w:val="28"/>
          <w:rtl/>
        </w:rPr>
        <w:t xml:space="preserve">إنّه من عبادنا</w:t>
      </w:r>
    </w:p>
    <w:p>
      <w:pPr>
        <w:pStyle w:val="Heading3"/>
      </w:pPr>
      <w:bookmarkStart w:id="383" w:name="_Toc110"/>
      <w:r>
        <w:t>19- تقرب باديه نشينان</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- 9 - 99 - 5</w:t>
      </w:r>
    </w:p>
    <w:p>
      <w:pPr>
        <w:pStyle w:val="BookText"/>
      </w:pPr>
      <w:r>
        <w:rPr>
          <w:rFonts w:ascii="IRNazanin" w:hAnsi="IRNazanin" w:eastAsia="IRNazanin" w:cs="IRNazanin"/>
          <w:lang w:bidi="fa-IR"/>
          <w:color w:val="111111"/>
          <w:sz w:val="28"/>
          <w:szCs w:val="28"/>
          <w:rtl/>
        </w:rPr>
        <w:t xml:space="preserve">5 - برخى از باديه نشينان ، داراى انفاق هاى خالصانه جهت تقرب به خدا و جلب دعا و درود پيامبر (صلی الله علیه و آله) براى خويش</w:t>
      </w:r>
    </w:p>
    <w:p>
      <w:pPr>
        <w:pStyle w:val="BookText"/>
      </w:pPr>
      <w:r>
        <w:rPr>
          <w:rFonts w:ascii="Amiri" w:hAnsi="Amiri" w:eastAsia="Amiri" w:cs="Amiri"/>
          <w:lang w:bidi="ar-SA"/>
          <w:color w:val="111111"/>
          <w:sz w:val="28"/>
          <w:szCs w:val="28"/>
          <w:rtl/>
        </w:rPr>
        <w:t xml:space="preserve">و من الأعراب . .. و يتخذ ما ينفق قربت عند اللّه و صلوت الرسول</w:t>
      </w:r>
    </w:p>
    <w:p>
      <w:pPr>
        <w:pStyle w:val="Heading3"/>
      </w:pPr>
      <w:bookmarkStart w:id="384" w:name="_Toc111"/>
      <w:r>
        <w:t>20- تقرب بندگان خدا</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6617_72922"/>
    <w:bookmarkEnd w:id="39"/>
    <w:p>
      <w:pPr>
        <w:pStyle w:val="BookText"/>
      </w:pPr>
      <w:r>
        <w:rPr>
          <w:rFonts w:ascii="Amiri" w:hAnsi="Amiri" w:eastAsia="Amiri" w:cs="Amiri"/>
          <w:lang w:bidi="ar-SA"/>
          <w:color w:val="111111"/>
          <w:sz w:val="28"/>
          <w:szCs w:val="28"/>
          <w:rtl/>
        </w:rPr>
        <w:t xml:space="preserve">9 - ابراهيم - 14 - 31 - 2</w:t>
      </w:r>
    </w:p>
    <w:p>
      <w:pPr>
        <w:pStyle w:val="BookText"/>
      </w:pPr>
      <w:r>
        <w:rPr>
          <w:rFonts w:ascii="IRNazanin" w:hAnsi="IRNazanin" w:eastAsia="IRNazanin" w:cs="IRNazanin"/>
          <w:lang w:bidi="fa-IR"/>
          <w:color w:val="111111"/>
          <w:sz w:val="28"/>
          <w:szCs w:val="28"/>
          <w:rtl/>
        </w:rPr>
        <w:t xml:space="preserve">2- بندگان راستين و مؤمن برخوردار از لطف و عنايت ويژه خداوند و داراى مقام و منزلتى خاص در پيشگاه او</w:t>
      </w:r>
    </w:p>
    <w:p>
      <w:pPr>
        <w:pStyle w:val="BookText"/>
      </w:pPr>
      <w:r>
        <w:rPr>
          <w:rFonts w:ascii="IRNazanin" w:hAnsi="IRNazanin" w:eastAsia="IRNazanin" w:cs="IRNazanin"/>
          <w:lang w:bidi="fa-IR"/>
          <w:color w:val="111111"/>
          <w:sz w:val="28"/>
          <w:szCs w:val="28"/>
          <w:rtl/>
        </w:rPr>
        <w:t xml:space="preserve">قل لعبادى</w:t>
      </w:r>
    </w:p>
    <w:p>
      <w:pPr>
        <w:pStyle w:val="BookText"/>
      </w:pPr>
      <w:r>
        <w:rPr>
          <w:rFonts w:ascii="Amiri" w:hAnsi="Amiri" w:eastAsia="Amiri" w:cs="Amiri"/>
          <w:lang w:bidi="ar-SA"/>
          <w:color w:val="111111"/>
          <w:sz w:val="28"/>
          <w:szCs w:val="28"/>
          <w:rtl/>
        </w:rPr>
        <w:t xml:space="preserve">برداشت فوق بر اين اساس است كه اضافه در «عبادى» تشريفيه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- 89 - 29 - 1</w:t>
      </w:r>
    </w:p>
    <w:p>
      <w:pPr>
        <w:pStyle w:val="BookText"/>
      </w:pPr>
      <w:r>
        <w:rPr>
          <w:rFonts w:ascii="IRNazanin" w:hAnsi="IRNazanin" w:eastAsia="IRNazanin" w:cs="IRNazanin"/>
          <w:lang w:bidi="fa-IR"/>
          <w:color w:val="111111"/>
          <w:sz w:val="28"/>
          <w:szCs w:val="28"/>
          <w:rtl/>
        </w:rPr>
        <w:t xml:space="preserve">1 - خداوند ، با دعوت از صاحبان دل آرام و خشنود ، آنان را به جمع بندگان خاص خود بار مى دهد .</w:t>
      </w:r>
    </w:p>
    <w:p>
      <w:pPr>
        <w:pStyle w:val="BookText"/>
      </w:pPr>
      <w:r>
        <w:rPr>
          <w:rFonts w:ascii="IRNazanin" w:hAnsi="IRNazanin" w:eastAsia="IRNazanin" w:cs="IRNazanin"/>
          <w:lang w:bidi="fa-IR"/>
          <w:color w:val="111111"/>
          <w:sz w:val="28"/>
          <w:szCs w:val="28"/>
          <w:rtl/>
        </w:rPr>
        <w:t xml:space="preserve">فادخلى فى عبدى</w:t>
      </w:r>
    </w:p>
    <w:p>
      <w:pPr>
        <w:pStyle w:val="Heading3"/>
      </w:pPr>
      <w:bookmarkStart w:id="385" w:name="_Toc112"/>
      <w:r>
        <w:t>21- تقرب به خدا</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w:t>
      </w:r>
    </w:p>
    <w:p>
      <w:pPr>
        <w:pStyle w:val="BookText"/>
      </w:pPr>
      <w:r>
        <w:rPr>
          <w:rFonts w:ascii="IRNazanin" w:hAnsi="IRNazanin" w:eastAsia="IRNazanin" w:cs="IRNazanin"/>
          <w:lang w:bidi="fa-IR"/>
          <w:color w:val="111111"/>
          <w:sz w:val="28"/>
          <w:szCs w:val="28"/>
          <w:rtl/>
        </w:rPr>
        <w:t xml:space="preserve">2 - هر يك از هابيل و قابيل هديه اى را به رسم تقرب به پيشگاه خداوند تقديم كردند .</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«قربان» هر عمل نيكى است كه با آن تقرب به خداوند قصد شود.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- 17 - 57 - 1،6،8،10،13</w:t>
      </w:r>
    </w:p>
    <w:p>
      <w:pPr>
        <w:pStyle w:val="BookText"/>
      </w:pPr>
      <w:r>
        <w:rPr>
          <w:rFonts w:ascii="Amiri" w:hAnsi="Amiri" w:eastAsia="Amiri" w:cs="Amiri"/>
          <w:lang w:bidi="ar-SA"/>
          <w:color w:val="111111"/>
          <w:sz w:val="28"/>
          <w:szCs w:val="28"/>
          <w:rtl/>
        </w:rPr>
        <w:t xml:space="preserve">1- معبود هاى مشركان ، خود در جست و جوى وسيله و راهى براى تقرب بيشتر به خدا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w:t>
      </w:r>
    </w:p>
    <w:p>
      <w:pPr>
        <w:pStyle w:val="BookText"/>
      </w:pPr>
      <w:r>
        <w:rPr>
          <w:rFonts w:ascii="Amiri" w:hAnsi="Amiri" w:eastAsia="Amiri" w:cs="Amiri"/>
          <w:lang w:bidi="ar-SA"/>
          <w:color w:val="111111"/>
          <w:sz w:val="28"/>
          <w:szCs w:val="28"/>
          <w:rtl/>
        </w:rPr>
        <w:t xml:space="preserve">مشاراليه «أُولئك»، «الذين زعمتم» در آيه قبل است كه مقصود از آن معبودهاى مشركان مى باشد.</w:t>
      </w:r>
    </w:p>
    <w:p>
      <w:pPr>
        <w:pStyle w:val="BookText"/>
      </w:pPr>
      <w:r>
        <w:rPr>
          <w:rFonts w:ascii="IRNazanin" w:hAnsi="IRNazanin" w:eastAsia="IRNazanin" w:cs="IRNazanin"/>
          <w:lang w:bidi="fa-IR"/>
          <w:color w:val="111111"/>
          <w:sz w:val="28"/>
          <w:szCs w:val="28"/>
          <w:rtl/>
        </w:rPr>
        <w:t xml:space="preserve">6- دعوت كنندگان به تعاليم الهى ، هر كدام براى تقرب بيشتر خود به خداوند ، در مسابقه و تلاش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بنابراين نكته است كه مراد از «أُولئك» دعوت كنندگان به خدا باشند كه مشركان آنان را مى پرستيدند تا به خدا تقرب جويند و خداوند به مشركان مى گويد: «چگونه آنان را مى پرستيد در حالى كه آنان، خود براى تقرب به خدا واسطه هايى قرار مى دهند تا تقرب بيشتر هر يك معلوم شود. »</w:t>
      </w:r>
    </w:p>
    <w:p>
      <w:pPr>
        <w:pStyle w:val="BookText"/>
      </w:pPr>
      <w:r>
        <w:rPr>
          <w:rFonts w:ascii="IRNazanin" w:hAnsi="IRNazanin" w:eastAsia="IRNazanin" w:cs="IRNazanin"/>
          <w:lang w:bidi="fa-IR"/>
          <w:color w:val="111111"/>
          <w:sz w:val="28"/>
          <w:szCs w:val="28"/>
          <w:rtl/>
        </w:rPr>
        <w:t xml:space="preserve">8- در جهان ، واسطه هايى كه شفاعت آنان در پيشگاه خدا پذيرفته و توسل به آنان براى تقرب به خدا جايز باشد ، وجود دارد .</w:t>
      </w:r>
    </w:p>
    <w:p>
      <w:pPr>
        <w:pStyle w:val="BookText"/>
      </w:pPr>
      <w:r>
        <w:rPr>
          <w:rFonts w:ascii="Amiri" w:hAnsi="Amiri" w:eastAsia="Amiri" w:cs="Amiri"/>
          <w:lang w:bidi="ar-SA"/>
          <w:color w:val="111111"/>
          <w:sz w:val="28"/>
          <w:szCs w:val="28"/>
          <w:rtl/>
        </w:rPr>
        <w:t xml:space="preserve">أُولئك . .. يبتغون إلى ربّهم الوسيلة</w:t>
      </w:r>
    </w:p>
    <w:p>
      <w:pPr>
        <w:pStyle w:val="BookText"/>
      </w:pPr>
      <w:r>
        <w:rPr>
          <w:rFonts w:ascii="Amiri" w:hAnsi="Amiri" w:eastAsia="Amiri" w:cs="Amiri"/>
          <w:lang w:bidi="ar-SA"/>
          <w:color w:val="111111"/>
          <w:sz w:val="28"/>
          <w:szCs w:val="28"/>
          <w:rtl/>
        </w:rPr>
        <w:t xml:space="preserve">بنابر اينكه مراد از «أُولئك» ملائكه، انبيا و صالحان باشد و با توجه به اينكه خداوند عمل آنان را رد نكرده است، برداشت فوق به دست مى آيد.</w:t>
      </w:r>
    </w:p>
    <w:p>
      <w:pPr>
        <w:pStyle w:val="BookText"/>
      </w:pPr>
      <w:r>
        <w:rPr>
          <w:rFonts w:ascii="IRNazanin" w:hAnsi="IRNazanin" w:eastAsia="IRNazanin" w:cs="IRNazanin"/>
          <w:lang w:bidi="fa-IR"/>
          <w:color w:val="111111"/>
          <w:sz w:val="28"/>
          <w:szCs w:val="28"/>
          <w:rtl/>
        </w:rPr>
        <w:t xml:space="preserve">10- دعوت كنندگان به تعاليم الهى ، در پى به دست آوردن نزديك ترين و مقرب ترين وسيله به خدا ، جهت تقرب به او هستند .</w:t>
      </w:r>
    </w:p>
    <w:p>
      <w:pPr>
        <w:pStyle w:val="BookText"/>
      </w:pPr>
      <w:r>
        <w:rPr>
          <w:rFonts w:ascii="Amiri" w:hAnsi="Amiri" w:eastAsia="Amiri" w:cs="Amiri"/>
          <w:lang w:bidi="ar-SA"/>
          <w:color w:val="111111"/>
          <w:sz w:val="28"/>
          <w:szCs w:val="28"/>
          <w:rtl/>
        </w:rPr>
        <w:t xml:space="preserve">يبتغون إلى ربّهم الوسيلة أيّهم أقرب</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«أيهم أقرب» مبتدا و خبر است و مرجع ضمير «هم» به اسم جنس «وسيلة» برمى گردد; يعنى، كدام يك از آنها مقرب تر به خداوندند تا به آنها توسل شود.</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- 25 - 71 - 1</w:t>
      </w:r>
    </w:p>
    <w:p>
      <w:pPr>
        <w:pStyle w:val="BookText"/>
      </w:pPr>
      <w:r>
        <w:rPr>
          <w:rFonts w:ascii="IRNazanin" w:hAnsi="IRNazanin" w:eastAsia="IRNazanin" w:cs="IRNazanin"/>
          <w:lang w:bidi="fa-IR"/>
          <w:color w:val="111111"/>
          <w:sz w:val="28"/>
          <w:szCs w:val="28"/>
          <w:rtl/>
        </w:rPr>
        <w:t xml:space="preserve">1 - هركس كه توبه كند و كار نيك انجام دهد ، در حقيقت رو به خدا كرده و به سوى او بازگشته است .</w:t>
      </w:r>
    </w:p>
    <w:p>
      <w:pPr>
        <w:pStyle w:val="BookText"/>
      </w:pPr>
      <w:r>
        <w:rPr>
          <w:rFonts w:ascii="Amiri" w:hAnsi="Amiri" w:eastAsia="Amiri" w:cs="Amiri"/>
          <w:lang w:bidi="ar-SA"/>
          <w:color w:val="111111"/>
          <w:sz w:val="28"/>
          <w:szCs w:val="28"/>
          <w:rtl/>
        </w:rPr>
        <w:t xml:space="preserve">و من تاب و عمل صلحًا فإنّه يتوب إلى اللّه متابًا</w:t>
      </w:r>
    </w:p>
    <w:p>
      <w:pPr>
        <w:pStyle w:val="BookText"/>
      </w:pPr>
      <w:r>
        <w:rPr>
          <w:rFonts w:ascii="IRNazanin" w:hAnsi="IRNazanin" w:eastAsia="IRNazanin" w:cs="IRNazanin"/>
          <w:lang w:bidi="fa-IR"/>
          <w:color w:val="111111"/>
          <w:sz w:val="28"/>
          <w:szCs w:val="28"/>
          <w:rtl/>
        </w:rPr>
        <w:t xml:space="preserve">«متاباً» (مصدر ميمى) به معناى توبه و بازگشت و مفعول مطلق براى «يتوب» است; كه در آيه شريفه، براى تأكيد آمده است; يعنى، توبه و بازگشت كامل و حقيقى.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- 39 - 3 - 6،14</w:t>
      </w:r>
    </w:p>
    <w:p>
      <w:pPr>
        <w:pStyle w:val="BookText"/>
      </w:pPr>
      <w:r>
        <w:rPr>
          <w:rFonts w:ascii="Amiri" w:hAnsi="Amiri" w:eastAsia="Amiri" w:cs="Amiri"/>
          <w:lang w:bidi="ar-SA"/>
          <w:color w:val="111111"/>
          <w:sz w:val="28"/>
          <w:szCs w:val="28"/>
          <w:rtl/>
        </w:rPr>
        <w:t xml:space="preserve">6 - تقرب به خداوند ، هدف مشركان از عبادت معبودهايشان</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IRNazanin" w:hAnsi="IRNazanin" w:eastAsia="IRNazanin" w:cs="IRNazanin"/>
          <w:lang w:bidi="fa-IR"/>
          <w:color w:val="111111"/>
          <w:sz w:val="28"/>
          <w:szCs w:val="28"/>
          <w:rtl/>
        </w:rPr>
        <w:t xml:space="preserve">14 - تقرب به خداوند ، فلسفه عبادت و اطاعت او است .</w:t>
      </w:r>
    </w:p>
    <w:p>
      <w:pPr>
        <w:pStyle w:val="BookText"/>
      </w:pPr>
      <w:r>
        <w:rPr>
          <w:rFonts w:ascii="Amiri" w:hAnsi="Amiri" w:eastAsia="Amiri" w:cs="Amiri"/>
          <w:lang w:bidi="ar-SA"/>
          <w:color w:val="111111"/>
          <w:sz w:val="28"/>
          <w:szCs w:val="28"/>
          <w:rtl/>
        </w:rPr>
        <w:t xml:space="preserve">أولياء ما نعبدهم إلاّ ليقرّبونا إلى اللّه زلفى</w:t>
      </w:r>
    </w:p>
    <w:p>
      <w:pPr>
        <w:pStyle w:val="BookText"/>
      </w:pPr>
      <w:r>
        <w:rPr>
          <w:rFonts w:ascii="IRNazanin" w:hAnsi="IRNazanin" w:eastAsia="IRNazanin" w:cs="IRNazanin"/>
          <w:lang w:bidi="fa-IR"/>
          <w:color w:val="111111"/>
          <w:sz w:val="28"/>
          <w:szCs w:val="28"/>
          <w:rtl/>
        </w:rPr>
        <w:t xml:space="preserve">برداشت ياد شده با توجه به اين نكته ترديدناپذير است كه محكوم شدن كافران، به خاطر تقرب آنان به خدا از راه عبادت غير او (همچون بت ها) است; نه به دليل اصل تقرب. بنابراين اصل تقرب به خدا در عبادت كردن نه تنها مورد انتقاد نيست; بلكه تأييد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- 46 - 28 - 4</w:t>
      </w:r>
    </w:p>
    <w:p>
      <w:pPr>
        <w:pStyle w:val="BookText"/>
      </w:pPr>
      <w:r>
        <w:rPr>
          <w:rFonts w:ascii="Amiri" w:hAnsi="Amiri" w:eastAsia="Amiri" w:cs="Amiri"/>
          <w:lang w:bidi="ar-SA"/>
          <w:color w:val="111111"/>
          <w:sz w:val="28"/>
          <w:szCs w:val="28"/>
          <w:rtl/>
        </w:rPr>
        <w:t xml:space="preserve">4- اعتقاد مشركان به نقش معبود هاى خويش ، در تقرب آنان به خداوند</w:t>
      </w:r>
    </w:p>
    <w:p>
      <w:pPr>
        <w:pStyle w:val="BookText"/>
      </w:pPr>
      <w:r>
        <w:rPr>
          <w:rFonts w:ascii="Amiri" w:hAnsi="Amiri" w:eastAsia="Amiri" w:cs="Amiri"/>
          <w:lang w:bidi="ar-SA"/>
          <w:color w:val="111111"/>
          <w:sz w:val="28"/>
          <w:szCs w:val="28"/>
          <w:rtl/>
        </w:rPr>
        <w:t xml:space="preserve">اتّخذوا من دون اللّه قربانًا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- 73 - 19 - 5</w:t>
      </w:r>
    </w:p>
    <w:p>
      <w:pPr>
        <w:pStyle w:val="BookText"/>
      </w:pPr>
      <w:r>
        <w:rPr>
          <w:rFonts w:ascii="Amiri" w:hAnsi="Amiri" w:eastAsia="Amiri" w:cs="Amiri"/>
          <w:lang w:bidi="ar-SA"/>
          <w:color w:val="111111"/>
          <w:sz w:val="28"/>
          <w:szCs w:val="28"/>
          <w:rtl/>
        </w:rPr>
        <w:t xml:space="preserve">5 - دين ، راهى است كه مقصد در آن تقرب به خداوند است .</w:t>
      </w:r>
    </w:p>
    <w:p>
      <w:pPr>
        <w:pStyle w:val="BookText"/>
      </w:pPr>
      <w:r>
        <w:rPr>
          <w:rFonts w:ascii="Amiri" w:hAnsi="Amiri" w:eastAsia="Amiri" w:cs="Amiri"/>
          <w:lang w:bidi="ar-SA"/>
          <w:color w:val="111111"/>
          <w:sz w:val="28"/>
          <w:szCs w:val="28"/>
          <w:rtl/>
        </w:rPr>
        <w:t xml:space="preserve">اتّخذ إلى ربّه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- 89 - 28 - 3</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6617_72924"/>
    <w:bookmarkEnd w:id="40"/>
    <w:p>
      <w:pPr>
        <w:pStyle w:val="BookText"/>
      </w:pPr>
      <w:r>
        <w:rPr>
          <w:rFonts w:ascii="IRNazanin" w:hAnsi="IRNazanin" w:eastAsia="IRNazanin" w:cs="IRNazanin"/>
          <w:lang w:bidi="fa-IR"/>
          <w:color w:val="111111"/>
          <w:sz w:val="28"/>
          <w:szCs w:val="28"/>
          <w:rtl/>
        </w:rPr>
        <w:t xml:space="preserve">3 - تقرّب افزون تر به خداوند ، پاداش كسانى است كه براى آخرت خود پيشاپيش زاد و توشه ذخيره كرده اند .</w:t>
      </w:r>
    </w:p>
    <w:p>
      <w:pPr>
        <w:pStyle w:val="BookText"/>
      </w:pPr>
      <w:r>
        <w:rPr>
          <w:rFonts w:ascii="Amiri" w:hAnsi="Amiri" w:eastAsia="Amiri" w:cs="Amiri"/>
          <w:lang w:bidi="ar-SA"/>
          <w:color w:val="111111"/>
          <w:sz w:val="28"/>
          <w:szCs w:val="28"/>
          <w:rtl/>
        </w:rPr>
        <w:t xml:space="preserve">يليتنى قدّمت لحياتى . .. ارجعى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- 108 - 2 - 13</w:t>
      </w:r>
    </w:p>
    <w:p>
      <w:pPr>
        <w:pStyle w:val="BookText"/>
      </w:pPr>
      <w:r>
        <w:rPr>
          <w:rFonts w:ascii="IRNazanin" w:hAnsi="IRNazanin" w:eastAsia="IRNazanin" w:cs="IRNazanin"/>
          <w:lang w:bidi="fa-IR"/>
          <w:color w:val="111111"/>
          <w:sz w:val="28"/>
          <w:szCs w:val="28"/>
          <w:rtl/>
        </w:rPr>
        <w:t xml:space="preserve">13 - لزوم ايجاد پيوند با خلق ، در كنار پيوند با آفريدگار</w:t>
      </w:r>
    </w:p>
    <w:p>
      <w:pPr>
        <w:pStyle w:val="BookText"/>
      </w:pPr>
      <w:r>
        <w:rPr>
          <w:rFonts w:ascii="Amiri" w:hAnsi="Amiri" w:eastAsia="Amiri" w:cs="Amiri"/>
          <w:lang w:bidi="ar-SA"/>
          <w:color w:val="111111"/>
          <w:sz w:val="28"/>
          <w:szCs w:val="28"/>
          <w:rtl/>
        </w:rPr>
        <w:t xml:space="preserve">فصلّ لربّك وانحر</w:t>
      </w:r>
    </w:p>
    <w:p>
      <w:pPr>
        <w:pStyle w:val="BookText"/>
      </w:pPr>
      <w:r>
        <w:rPr>
          <w:rFonts w:ascii="IRNazanin" w:hAnsi="IRNazanin" w:eastAsia="IRNazanin" w:cs="IRNazanin"/>
          <w:lang w:bidi="fa-IR"/>
          <w:color w:val="111111"/>
          <w:sz w:val="28"/>
          <w:szCs w:val="28"/>
          <w:rtl/>
        </w:rPr>
        <w:t xml:space="preserve">دستور قربانى براى رساندن گوشت به مردم، در كنار دستور نماز، بيانگر برداشت ياد شده است.</w:t>
      </w:r>
    </w:p>
    <w:p>
      <w:pPr>
        <w:pStyle w:val="Heading3"/>
      </w:pPr>
      <w:bookmarkStart w:id="386" w:name="_Toc113"/>
      <w:r>
        <w:t>22- تقرب به فرعون</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- 26 - 42 - 4</w:t>
      </w:r>
    </w:p>
    <w:p>
      <w:pPr>
        <w:pStyle w:val="BookText"/>
      </w:pPr>
      <w:r>
        <w:rPr>
          <w:rFonts w:ascii="IRNazanin" w:hAnsi="IRNazanin" w:eastAsia="IRNazanin" w:cs="IRNazanin"/>
          <w:lang w:bidi="fa-IR"/>
          <w:color w:val="111111"/>
          <w:sz w:val="28"/>
          <w:szCs w:val="28"/>
          <w:rtl/>
        </w:rPr>
        <w:t xml:space="preserve">4 - تقرّب به درگاه فرعون ، مقامى بس مهم و پرجاذبه براى مردم</w:t>
      </w:r>
    </w:p>
    <w:p>
      <w:pPr>
        <w:pStyle w:val="BookText"/>
      </w:pPr>
      <w:r>
        <w:rPr>
          <w:rFonts w:ascii="Amiri" w:hAnsi="Amiri" w:eastAsia="Amiri" w:cs="Amiri"/>
          <w:lang w:bidi="ar-SA"/>
          <w:color w:val="111111"/>
          <w:sz w:val="28"/>
          <w:szCs w:val="28"/>
          <w:rtl/>
        </w:rPr>
        <w:t xml:space="preserve">و إنّكم إذًا لمن المقرّبين</w:t>
      </w:r>
    </w:p>
    <w:p>
      <w:pPr>
        <w:pStyle w:val="Heading3"/>
      </w:pPr>
      <w:bookmarkStart w:id="387" w:name="_Toc114"/>
      <w:r>
        <w:t>23- تقرب تائبان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- 40 - 8 - 5</w:t>
      </w:r>
    </w:p>
    <w:p>
      <w:pPr>
        <w:pStyle w:val="BookText"/>
      </w:pPr>
      <w:r>
        <w:rPr>
          <w:rFonts w:ascii="IRNazanin" w:hAnsi="IRNazanin" w:eastAsia="IRNazanin" w:cs="IRNazanin"/>
          <w:lang w:bidi="fa-IR"/>
          <w:color w:val="111111"/>
          <w:sz w:val="28"/>
          <w:szCs w:val="28"/>
          <w:rtl/>
        </w:rPr>
        <w:t xml:space="preserve">5 - قرب و منزلت مؤمنان تائب و پيرو دين در پيشگاه خداوند و لطف ويژه الهى به آنان</w:t>
      </w:r>
    </w:p>
    <w:p>
      <w:pPr>
        <w:pStyle w:val="BookText"/>
      </w:pPr>
      <w:r>
        <w:rPr>
          <w:rFonts w:ascii="Amiri" w:hAnsi="Amiri" w:eastAsia="Amiri" w:cs="Amiri"/>
          <w:lang w:bidi="ar-SA"/>
          <w:color w:val="111111"/>
          <w:sz w:val="28"/>
          <w:szCs w:val="28"/>
          <w:rtl/>
        </w:rPr>
        <w:t xml:space="preserve">جن-ّت عدن الّتى وعدتّهم و من صلح من ءابائهم و أزوجهم و ذرّي-ّتهم</w:t>
      </w:r>
    </w:p>
    <w:p>
      <w:pPr>
        <w:pStyle w:val="Heading3"/>
      </w:pPr>
      <w:bookmarkStart w:id="388" w:name="_Toc115"/>
      <w:r>
        <w:t>24- تقرب داود(ع)</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- 38 - 17 - 7</w:t>
      </w:r>
    </w:p>
    <w:p>
      <w:pPr>
        <w:pStyle w:val="BookText"/>
      </w:pPr>
      <w:r>
        <w:rPr>
          <w:rFonts w:ascii="IRNazanin" w:hAnsi="IRNazanin" w:eastAsia="IRNazanin" w:cs="IRNazanin"/>
          <w:lang w:bidi="fa-IR"/>
          <w:color w:val="111111"/>
          <w:sz w:val="28"/>
          <w:szCs w:val="28"/>
          <w:rtl/>
        </w:rPr>
        <w:t xml:space="preserve">7 - داوود ( ع ) ، بنده خالص و ارجمند خدا</w:t>
      </w:r>
    </w:p>
    <w:p>
      <w:pPr>
        <w:pStyle w:val="BookText"/>
      </w:pPr>
      <w:r>
        <w:rPr>
          <w:rFonts w:ascii="IRNazanin" w:hAnsi="IRNazanin" w:eastAsia="IRNazanin" w:cs="IRNazanin"/>
          <w:lang w:bidi="fa-IR"/>
          <w:color w:val="111111"/>
          <w:sz w:val="28"/>
          <w:szCs w:val="28"/>
          <w:rtl/>
        </w:rPr>
        <w:t xml:space="preserve">عبدنا داود</w:t>
      </w:r>
    </w:p>
    <w:p>
      <w:pPr>
        <w:pStyle w:val="BookText"/>
      </w:pPr>
      <w:r>
        <w:rPr>
          <w:rFonts w:ascii="Amiri" w:hAnsi="Amiri" w:eastAsia="Amiri" w:cs="Amiri"/>
          <w:lang w:bidi="ar-SA"/>
          <w:color w:val="111111"/>
          <w:sz w:val="28"/>
          <w:szCs w:val="28"/>
          <w:rtl/>
        </w:rPr>
        <w:t xml:space="preserve">از اضافه «عبد» به ضمير «نا» (اللّه) - كه اضافه تشريفيه و مفيد تكريم است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6617_72925"/>
    <w:bookmarkEnd w:id="41"/>
    <w:p>
      <w:pPr>
        <w:pStyle w:val="BookText"/>
      </w:pPr>
      <w:r>
        <w:rPr>
          <w:rFonts w:ascii="IRNazanin" w:hAnsi="IRNazanin" w:eastAsia="IRNazanin" w:cs="IRNazanin"/>
          <w:lang w:bidi="fa-IR"/>
          <w:color w:val="111111"/>
          <w:sz w:val="28"/>
          <w:szCs w:val="28"/>
          <w:rtl/>
        </w:rPr>
        <w:t xml:space="preserve">15 - ص - 38 - 25 - 4</w:t>
      </w:r>
    </w:p>
    <w:p>
      <w:pPr>
        <w:pStyle w:val="BookText"/>
      </w:pPr>
      <w:r>
        <w:rPr>
          <w:rFonts w:ascii="IRNazanin" w:hAnsi="IRNazanin" w:eastAsia="IRNazanin" w:cs="IRNazanin"/>
          <w:lang w:bidi="fa-IR"/>
          <w:color w:val="111111"/>
          <w:sz w:val="28"/>
          <w:szCs w:val="28"/>
          <w:rtl/>
        </w:rPr>
        <w:t xml:space="preserve">4 - داوود ( ع ) ، داراى قرب و منزلت ويژه در پيشگاه خداوند</w:t>
      </w:r>
    </w:p>
    <w:p>
      <w:pPr>
        <w:pStyle w:val="BookText"/>
      </w:pPr>
      <w:r>
        <w:rPr>
          <w:rFonts w:ascii="IRNazanin" w:hAnsi="IRNazanin" w:eastAsia="IRNazanin" w:cs="IRNazanin"/>
          <w:lang w:bidi="fa-IR"/>
          <w:color w:val="111111"/>
          <w:sz w:val="28"/>
          <w:szCs w:val="28"/>
          <w:rtl/>
        </w:rPr>
        <w:t xml:space="preserve">و إنّ له عندنا لزلفى</w:t>
      </w:r>
    </w:p>
    <w:p>
      <w:pPr>
        <w:pStyle w:val="BookText"/>
      </w:pPr>
      <w:r>
        <w:rPr>
          <w:rFonts w:ascii="IRNazanin" w:hAnsi="IRNazanin" w:eastAsia="IRNazanin" w:cs="IRNazanin"/>
          <w:lang w:bidi="fa-IR"/>
          <w:color w:val="111111"/>
          <w:sz w:val="28"/>
          <w:szCs w:val="28"/>
          <w:rtl/>
        </w:rPr>
        <w:t xml:space="preserve">«الزلفى» به معناى قرب و منزلت است.</w:t>
      </w:r>
    </w:p>
    <w:p>
      <w:pPr>
        <w:pStyle w:val="Heading3"/>
      </w:pPr>
      <w:bookmarkStart w:id="389" w:name="_Toc116"/>
      <w:r>
        <w:t>25- تقرب در گواهى</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- 4 - 135 - 7</w:t>
      </w:r>
    </w:p>
    <w:p>
      <w:pPr>
        <w:pStyle w:val="BookText"/>
      </w:pPr>
      <w:r>
        <w:rPr>
          <w:rFonts w:ascii="Amiri" w:hAnsi="Amiri" w:eastAsia="Amiri" w:cs="Amiri"/>
          <w:lang w:bidi="ar-SA"/>
          <w:color w:val="111111"/>
          <w:sz w:val="28"/>
          <w:szCs w:val="28"/>
          <w:rtl/>
        </w:rPr>
        <w:t xml:space="preserve">7 - اداى شهادت ، بايد بر اساس حق ، به خاطر خدا و تقرب به او باشد .</w:t>
      </w:r>
    </w:p>
    <w:p>
      <w:pPr>
        <w:pStyle w:val="BookText"/>
      </w:pPr>
      <w:r>
        <w:rPr>
          <w:rFonts w:ascii="Amiri" w:hAnsi="Amiri" w:eastAsia="Amiri" w:cs="Amiri"/>
          <w:lang w:bidi="ar-SA"/>
          <w:color w:val="111111"/>
          <w:sz w:val="28"/>
          <w:szCs w:val="28"/>
          <w:rtl/>
        </w:rPr>
        <w:t xml:space="preserve">يأيها الذين ءامنوا كونوا قومين بالقسط شهداء للّه</w:t>
      </w:r>
    </w:p>
    <w:p>
      <w:pPr>
        <w:pStyle w:val="BookText"/>
      </w:pPr>
      <w:r>
        <w:rPr>
          <w:rFonts w:ascii="Amiri" w:hAnsi="Amiri" w:eastAsia="Amiri" w:cs="Amiri"/>
          <w:lang w:bidi="ar-SA"/>
          <w:color w:val="111111"/>
          <w:sz w:val="28"/>
          <w:szCs w:val="28"/>
          <w:rtl/>
        </w:rPr>
        <w:t xml:space="preserve">حرف لام در «للّه» براى غايت است و دلالت مى كند كه شهادت بايد براى خدا باشد نه براى دستيابى به اغراض دنيوى.</w:t>
      </w:r>
    </w:p>
    <w:p>
      <w:pPr>
        <w:pStyle w:val="Heading3"/>
      </w:pPr>
      <w:bookmarkStart w:id="390" w:name="_Toc117"/>
      <w:r>
        <w:t>26- تقرب سالكان</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- 11 - 90 - 9</w:t>
      </w:r>
    </w:p>
    <w:p>
      <w:pPr>
        <w:pStyle w:val="BookText"/>
      </w:pPr>
      <w:r>
        <w:rPr>
          <w:rFonts w:ascii="IRNazanin" w:hAnsi="IRNazanin" w:eastAsia="IRNazanin" w:cs="IRNazanin"/>
          <w:lang w:bidi="fa-IR"/>
          <w:color w:val="111111"/>
          <w:sz w:val="28"/>
          <w:szCs w:val="28"/>
          <w:rtl/>
        </w:rPr>
        <w:t xml:space="preserve">9- آمرزش گناه استغفاركنندگان و باريافتن سالكان به درگاه الهى ، پرتوى از رحمت ، مهربانى و محبت خداوند به بندگان است .</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Heading3"/>
      </w:pPr>
      <w:bookmarkStart w:id="391" w:name="_Toc118"/>
      <w:r>
        <w:t>27- تقرب سليمان(ع)</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- 38 - 40 - 1</w:t>
      </w:r>
    </w:p>
    <w:p>
      <w:pPr>
        <w:pStyle w:val="BookText"/>
      </w:pPr>
      <w:r>
        <w:rPr>
          <w:rFonts w:ascii="IRNazanin" w:hAnsi="IRNazanin" w:eastAsia="IRNazanin" w:cs="IRNazanin"/>
          <w:lang w:bidi="fa-IR"/>
          <w:color w:val="111111"/>
          <w:sz w:val="28"/>
          <w:szCs w:val="28"/>
          <w:rtl/>
        </w:rPr>
        <w:t xml:space="preserve">1 - سليمان ( ع ) ، داراى قرب و منزلت ويژه در پيشگاه خداوند</w:t>
      </w:r>
    </w:p>
    <w:p>
      <w:pPr>
        <w:pStyle w:val="BookText"/>
      </w:pPr>
      <w:r>
        <w:rPr>
          <w:rFonts w:ascii="IRNazanin" w:hAnsi="IRNazanin" w:eastAsia="IRNazanin" w:cs="IRNazanin"/>
          <w:lang w:bidi="fa-IR"/>
          <w:color w:val="111111"/>
          <w:sz w:val="28"/>
          <w:szCs w:val="28"/>
          <w:rtl/>
        </w:rPr>
        <w:t xml:space="preserve">و إنّ له عندنا لزلفى</w:t>
      </w:r>
    </w:p>
    <w:p>
      <w:pPr>
        <w:pStyle w:val="BookText"/>
      </w:pPr>
      <w:r>
        <w:rPr>
          <w:rFonts w:ascii="IRNazanin" w:hAnsi="IRNazanin" w:eastAsia="IRNazanin" w:cs="IRNazanin"/>
          <w:lang w:bidi="fa-IR"/>
          <w:color w:val="111111"/>
          <w:sz w:val="28"/>
          <w:szCs w:val="28"/>
          <w:rtl/>
        </w:rPr>
        <w:t xml:space="preserve">«الزلفى» به معناى قرب و منزلت است.</w:t>
      </w:r>
    </w:p>
    <w:p>
      <w:pPr>
        <w:pStyle w:val="Heading3"/>
      </w:pPr>
      <w:bookmarkStart w:id="392" w:name="_Toc119"/>
      <w:r>
        <w:t>28- تقرب صالحان</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- 42 - 22 - 15</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6617_72926"/>
    <w:bookmarkEnd w:id="42"/>
    <w:p>
      <w:pPr>
        <w:pStyle w:val="BookText"/>
      </w:pPr>
      <w:r>
        <w:rPr>
          <w:rFonts w:ascii="IRNazanin" w:hAnsi="IRNazanin" w:eastAsia="IRNazanin" w:cs="IRNazanin"/>
          <w:lang w:bidi="fa-IR"/>
          <w:color w:val="111111"/>
          <w:sz w:val="28"/>
          <w:szCs w:val="28"/>
          <w:rtl/>
        </w:rPr>
        <w:t xml:space="preserve">15 - مؤمنان نيك كردار ، برخوردار از قرب خداوند و مورد عنايت ويژه او در جهان آخرت</w:t>
      </w:r>
    </w:p>
    <w:p>
      <w:pPr>
        <w:pStyle w:val="BookText"/>
      </w:pPr>
      <w:r>
        <w:rPr>
          <w:rFonts w:ascii="Amiri" w:hAnsi="Amiri" w:eastAsia="Amiri" w:cs="Amiri"/>
          <w:lang w:bidi="ar-SA"/>
          <w:color w:val="111111"/>
          <w:sz w:val="28"/>
          <w:szCs w:val="28"/>
          <w:rtl/>
        </w:rPr>
        <w:t xml:space="preserve">و الذين ءامنوا و عملوا الصلحت . ..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w:t>
      </w:r>
    </w:p>
    <w:p>
      <w:pPr>
        <w:pStyle w:val="BookText"/>
      </w:pPr>
      <w:r>
        <w:rPr>
          <w:rFonts w:ascii="IRNazanin" w:hAnsi="IRNazanin" w:eastAsia="IRNazanin" w:cs="IRNazanin"/>
          <w:lang w:bidi="fa-IR"/>
          <w:color w:val="111111"/>
          <w:sz w:val="28"/>
          <w:szCs w:val="28"/>
          <w:rtl/>
        </w:rPr>
        <w:t xml:space="preserve">2 - اهل ايمان و عمل صالح ، بندگان خاص و مقرب خداوند</w:t>
      </w:r>
    </w:p>
    <w:p>
      <w:pPr>
        <w:pStyle w:val="BookText"/>
      </w:pPr>
      <w:r>
        <w:rPr>
          <w:rFonts w:ascii="Amiri" w:hAnsi="Amiri" w:eastAsia="Amiri" w:cs="Amiri"/>
          <w:lang w:bidi="ar-SA"/>
          <w:color w:val="111111"/>
          <w:sz w:val="28"/>
          <w:szCs w:val="28"/>
          <w:rtl/>
        </w:rPr>
        <w:t xml:space="preserve">يبشّر اللّه عباده الذين ءامنوا و عملوا الصلحت</w:t>
      </w:r>
    </w:p>
    <w:p>
      <w:pPr>
        <w:pStyle w:val="BookText"/>
      </w:pPr>
      <w:r>
        <w:rPr>
          <w:rFonts w:ascii="Amiri" w:hAnsi="Amiri" w:eastAsia="Amiri" w:cs="Amiri"/>
          <w:lang w:bidi="ar-SA"/>
          <w:color w:val="111111"/>
          <w:sz w:val="28"/>
          <w:szCs w:val="28"/>
          <w:rtl/>
        </w:rPr>
        <w:t xml:space="preserve">از اضافه «عباده» به ضمير راجع به «اللّه» - كه اضافه تشريفيه است - برداشت ياد شده استفاده مى شود.</w:t>
      </w:r>
    </w:p>
    <w:p>
      <w:pPr>
        <w:pStyle w:val="Heading3"/>
      </w:pPr>
      <w:bookmarkStart w:id="393" w:name="_Toc120"/>
      <w:r>
        <w:t>29- تقرب صديقان</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- 57 - 19 - 7</w:t>
      </w:r>
    </w:p>
    <w:p>
      <w:pPr>
        <w:pStyle w:val="BookText"/>
      </w:pPr>
      <w:r>
        <w:rPr>
          <w:rFonts w:ascii="IRNazanin" w:hAnsi="IRNazanin" w:eastAsia="IRNazanin" w:cs="IRNazanin"/>
          <w:lang w:bidi="fa-IR"/>
          <w:color w:val="111111"/>
          <w:sz w:val="28"/>
          <w:szCs w:val="28"/>
          <w:rtl/>
        </w:rPr>
        <w:t xml:space="preserve">7 - صديقان و شهدا ( گواهان ) ، غنوده در جوار قرب الهى</w:t>
      </w:r>
    </w:p>
    <w:p>
      <w:pPr>
        <w:pStyle w:val="BookText"/>
      </w:pPr>
      <w:r>
        <w:rPr>
          <w:rFonts w:ascii="Amiri" w:hAnsi="Amiri" w:eastAsia="Amiri" w:cs="Amiri"/>
          <w:lang w:bidi="ar-SA"/>
          <w:color w:val="111111"/>
          <w:sz w:val="28"/>
          <w:szCs w:val="28"/>
          <w:rtl/>
        </w:rPr>
        <w:t xml:space="preserve">هم الصدّيقون و الشّهداء عند ربّهم</w:t>
      </w:r>
    </w:p>
    <w:p>
      <w:pPr>
        <w:pStyle w:val="Heading3"/>
      </w:pPr>
      <w:bookmarkStart w:id="394" w:name="_Toc121"/>
      <w:r>
        <w:t>30- تقرب عيسى(ع)</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- 4 - 158 - 4</w:t>
      </w:r>
    </w:p>
    <w:p>
      <w:pPr>
        <w:pStyle w:val="BookText"/>
      </w:pPr>
      <w:r>
        <w:rPr>
          <w:rFonts w:ascii="Amiri" w:hAnsi="Amiri" w:eastAsia="Amiri" w:cs="Amiri"/>
          <w:lang w:bidi="ar-SA"/>
          <w:color w:val="111111"/>
          <w:sz w:val="28"/>
          <w:szCs w:val="28"/>
          <w:rtl/>
        </w:rPr>
        <w:t xml:space="preserve">4 - مقام و منزلت خاص حضرت عيسى ( ع ) نزد خداوند</w:t>
      </w:r>
    </w:p>
    <w:p>
      <w:pPr>
        <w:pStyle w:val="BookText"/>
      </w:pPr>
      <w:r>
        <w:rPr>
          <w:rFonts w:ascii="Amiri" w:hAnsi="Amiri" w:eastAsia="Amiri" w:cs="Amiri"/>
          <w:lang w:bidi="ar-SA"/>
          <w:color w:val="111111"/>
          <w:sz w:val="28"/>
          <w:szCs w:val="28"/>
          <w:rtl/>
        </w:rPr>
        <w:t xml:space="preserve">بل رفعه اللّه إليه</w:t>
      </w:r>
    </w:p>
    <w:p>
      <w:pPr>
        <w:pStyle w:val="Heading3"/>
      </w:pPr>
      <w:bookmarkStart w:id="395" w:name="_Toc122"/>
      <w:r>
        <w:t>31- تقرب گواهان</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- 57 - 19 - 7</w:t>
      </w:r>
    </w:p>
    <w:p>
      <w:pPr>
        <w:pStyle w:val="BookText"/>
      </w:pPr>
      <w:r>
        <w:rPr>
          <w:rFonts w:ascii="IRNazanin" w:hAnsi="IRNazanin" w:eastAsia="IRNazanin" w:cs="IRNazanin"/>
          <w:lang w:bidi="fa-IR"/>
          <w:color w:val="111111"/>
          <w:sz w:val="28"/>
          <w:szCs w:val="28"/>
          <w:rtl/>
        </w:rPr>
        <w:t xml:space="preserve">7 - صديقان و شهدا ( گواهان ) ، غنوده در جوار قرب الهى</w:t>
      </w:r>
    </w:p>
    <w:p>
      <w:pPr>
        <w:pStyle w:val="BookText"/>
      </w:pPr>
      <w:r>
        <w:rPr>
          <w:rFonts w:ascii="Amiri" w:hAnsi="Amiri" w:eastAsia="Amiri" w:cs="Amiri"/>
          <w:lang w:bidi="ar-SA"/>
          <w:color w:val="111111"/>
          <w:sz w:val="28"/>
          <w:szCs w:val="28"/>
          <w:rtl/>
        </w:rPr>
        <w:t xml:space="preserve">هم الصدّيقون و الشّهداء عند ربّهم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6617_72927"/>
    <w:bookmarkEnd w:id="43"/>
    <w:p>
      <w:pPr>
        <w:pStyle w:val="Heading3"/>
      </w:pPr>
      <w:bookmarkStart w:id="396" w:name="_Toc123"/>
      <w:r>
        <w:t>32- تقرب مبلغان</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- 17 - 57 - 4،6،10،13</w:t>
      </w:r>
    </w:p>
    <w:p>
      <w:pPr>
        <w:pStyle w:val="BookText"/>
      </w:pPr>
      <w:r>
        <w:rPr>
          <w:rFonts w:ascii="IRNazanin" w:hAnsi="IRNazanin" w:eastAsia="IRNazanin" w:cs="IRNazanin"/>
          <w:lang w:bidi="fa-IR"/>
          <w:color w:val="111111"/>
          <w:sz w:val="28"/>
          <w:szCs w:val="28"/>
          <w:rtl/>
        </w:rPr>
        <w:t xml:space="preserve">4- دعوت كنندگان به توحيد ، هيچ داعيه اى براى معبود شدن نداشته و در پى كسب راه و وسيله اى براى تقرب بيشتر به خدا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بر اين احتمال در آيه است كه مشاراليه «أُولئك»، «الذين يدعون» باشد بنابراين، آيه در صدد نفى اين عقيده مشركان است كه معبودانى چون حضرت مسيح(ع) و يا ملائكه براى خويش انتخاب كرده بودند; در حالى كه آنان، خود دعوت كننده به سوى خداوند بودند.</w:t>
      </w:r>
    </w:p>
    <w:p>
      <w:pPr>
        <w:pStyle w:val="BookText"/>
      </w:pPr>
      <w:r>
        <w:rPr>
          <w:rFonts w:ascii="IRNazanin" w:hAnsi="IRNazanin" w:eastAsia="IRNazanin" w:cs="IRNazanin"/>
          <w:lang w:bidi="fa-IR"/>
          <w:color w:val="111111"/>
          <w:sz w:val="28"/>
          <w:szCs w:val="28"/>
          <w:rtl/>
        </w:rPr>
        <w:t xml:space="preserve">6- دعوت كنندگان به تعاليم الهى ، هر كدام براى تقرب بيشتر خود به خداوند ، در مسابقه و تلاش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بنابراين نكته است كه مراد از «أُولئك» دعوت كنندگان به خدا باشند كه مشركان آنان را مى پرستيدند تا به خدا تقرب جويند و خداوند به مشركان مى گويد: «چگونه آنان را مى پرستيد در حالى كه آنان، خود براى تقرب به خدا واسطه هايى قرار مى دهند تا تقرب بيشتر هر يك معلوم شود. »</w:t>
      </w:r>
    </w:p>
    <w:p>
      <w:pPr>
        <w:pStyle w:val="BookText"/>
      </w:pPr>
      <w:r>
        <w:rPr>
          <w:rFonts w:ascii="IRNazanin" w:hAnsi="IRNazanin" w:eastAsia="IRNazanin" w:cs="IRNazanin"/>
          <w:lang w:bidi="fa-IR"/>
          <w:color w:val="111111"/>
          <w:sz w:val="28"/>
          <w:szCs w:val="28"/>
          <w:rtl/>
        </w:rPr>
        <w:t xml:space="preserve">10- دعوت كنندگان به تعاليم الهى ، در پى به دست آوردن نزديك ترين و مقرب ترين وسيله به خدا ، جهت تقرب به او هستند .</w:t>
      </w:r>
    </w:p>
    <w:p>
      <w:pPr>
        <w:pStyle w:val="BookText"/>
      </w:pPr>
      <w:r>
        <w:rPr>
          <w:rFonts w:ascii="Amiri" w:hAnsi="Amiri" w:eastAsia="Amiri" w:cs="Amiri"/>
          <w:lang w:bidi="ar-SA"/>
          <w:color w:val="111111"/>
          <w:sz w:val="28"/>
          <w:szCs w:val="28"/>
          <w:rtl/>
        </w:rPr>
        <w:t xml:space="preserve">يبتغون إلى ربّهم الوسيلة أيّهم أقرب</w:t>
      </w:r>
    </w:p>
    <w:p>
      <w:pPr>
        <w:pStyle w:val="BookText"/>
      </w:pPr>
      <w:r>
        <w:rPr>
          <w:rFonts w:ascii="IRNazanin" w:hAnsi="IRNazanin" w:eastAsia="IRNazanin" w:cs="IRNazanin"/>
          <w:lang w:bidi="fa-IR"/>
          <w:color w:val="111111"/>
          <w:sz w:val="28"/>
          <w:szCs w:val="28"/>
          <w:rtl/>
        </w:rPr>
        <w:t xml:space="preserve">«أيهم أقرب» مبتدا و خبر است و مرجع ضمير «هم» به اسم جنس «وسيلة» برمى گردد; يعنى، كدام يك از آنها مقرب تر به خداوندند تا به آنها توسل شود.</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pStyle w:val="Heading3"/>
      </w:pPr>
      <w:bookmarkStart w:id="397" w:name="_Toc124"/>
      <w:r>
        <w:t>33- تقرب متقين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- 39 - 33 - 6</w:t>
      </w:r>
    </w:p>
    <w:p>
      <w:pPr>
        <w:pStyle w:val="BookText"/>
      </w:pPr>
      <w:r>
        <w:rPr>
          <w:rFonts w:ascii="IRNazanin" w:hAnsi="IRNazanin" w:eastAsia="IRNazanin" w:cs="IRNazanin"/>
          <w:lang w:bidi="fa-IR"/>
          <w:color w:val="111111"/>
          <w:sz w:val="28"/>
          <w:szCs w:val="28"/>
          <w:rtl/>
        </w:rPr>
        <w:t xml:space="preserve">6 - تقواپيشگان ، داراى قرب و منزلت ويژه در پيشگاه خداوند</w:t>
      </w:r>
    </w:p>
    <w:p>
      <w:pPr>
        <w:pStyle w:val="BookText"/>
      </w:pPr>
      <w:r>
        <w:rPr>
          <w:rFonts w:ascii="Amiri" w:hAnsi="Amiri" w:eastAsia="Amiri" w:cs="Amiri"/>
          <w:lang w:bidi="ar-SA"/>
          <w:color w:val="111111"/>
          <w:sz w:val="28"/>
          <w:szCs w:val="28"/>
          <w:rtl/>
        </w:rPr>
        <w:t xml:space="preserve">أُولئك هم المتّقون</w:t>
      </w:r>
    </w:p>
    <w:p>
      <w:pPr>
        <w:pStyle w:val="BookText"/>
      </w:pPr>
      <w:r>
        <w:rPr>
          <w:rFonts w:ascii="IRNazanin" w:hAnsi="IRNazanin" w:eastAsia="IRNazanin" w:cs="IRNazanin"/>
          <w:lang w:bidi="fa-IR"/>
          <w:color w:val="111111"/>
          <w:sz w:val="28"/>
          <w:szCs w:val="28"/>
          <w:rtl/>
        </w:rPr>
        <w:t xml:space="preserve">«أُولئك» براى اشاره به افراد و اشخاص دور دست وضع شده است. استعمال آن در مورد تقواپيشگان، براى بيان عظمت و بلندمرتبگى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- 43 - 35 - 6</w:t>
      </w:r>
    </w:p>
    <w:p>
      <w:pPr>
        <w:pStyle w:val="BookText"/>
      </w:pPr>
      <w:r>
        <w:rPr>
          <w:rFonts w:ascii="IRNazanin" w:hAnsi="IRNazanin" w:eastAsia="IRNazanin" w:cs="IRNazanin"/>
          <w:lang w:bidi="fa-IR"/>
          <w:color w:val="111111"/>
          <w:sz w:val="28"/>
          <w:szCs w:val="28"/>
          <w:rtl/>
        </w:rPr>
        <w:t xml:space="preserve">6 - مؤمنان تقواپيشه ، بهره مند از فيض حضور الهى در سراى جاودان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6617_72928"/>
    <w:bookmarkEnd w:id="44"/>
    <w:p>
      <w:pPr>
        <w:pStyle w:val="BookText"/>
      </w:pPr>
      <w:r>
        <w:rPr>
          <w:rFonts w:ascii="Amiri" w:hAnsi="Amiri" w:eastAsia="Amiri" w:cs="Amiri"/>
          <w:lang w:bidi="ar-SA"/>
          <w:color w:val="111111"/>
          <w:sz w:val="28"/>
          <w:szCs w:val="28"/>
          <w:rtl/>
        </w:rPr>
        <w:t xml:space="preserve">عند ربّك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- 54 - 55 - 1</w:t>
      </w:r>
    </w:p>
    <w:p>
      <w:pPr>
        <w:pStyle w:val="BookText"/>
      </w:pPr>
      <w:r>
        <w:rPr>
          <w:rFonts w:ascii="IRNazanin" w:hAnsi="IRNazanin" w:eastAsia="IRNazanin" w:cs="IRNazanin"/>
          <w:lang w:bidi="fa-IR"/>
          <w:color w:val="111111"/>
          <w:sz w:val="28"/>
          <w:szCs w:val="28"/>
          <w:rtl/>
        </w:rPr>
        <w:t xml:space="preserve">1 - متقين ، برخوردار از جايگاهى والا و زوال ناپذير ، در پيشگاه خداوند</w:t>
      </w:r>
    </w:p>
    <w:p>
      <w:pPr>
        <w:pStyle w:val="BookText"/>
      </w:pPr>
      <w:r>
        <w:rPr>
          <w:rFonts w:ascii="Amiri" w:hAnsi="Amiri" w:eastAsia="Amiri" w:cs="Amiri"/>
          <w:lang w:bidi="ar-SA"/>
          <w:color w:val="111111"/>
          <w:sz w:val="28"/>
          <w:szCs w:val="28"/>
          <w:rtl/>
        </w:rPr>
        <w:t xml:space="preserve">فى مقعد صدق عند مليك مقتدر</w:t>
      </w:r>
    </w:p>
    <w:p>
      <w:pPr>
        <w:pStyle w:val="BookText"/>
      </w:pPr>
      <w:r>
        <w:rPr>
          <w:rFonts w:ascii="IRNazanin" w:hAnsi="IRNazanin" w:eastAsia="IRNazanin" w:cs="IRNazanin"/>
          <w:lang w:bidi="fa-IR"/>
          <w:color w:val="111111"/>
          <w:sz w:val="28"/>
          <w:szCs w:val="28"/>
          <w:rtl/>
        </w:rPr>
        <w:t xml:space="preserve">راستين بودن جايگاه پرهيزكاران، ممكن است در مقام نوعى مقايسه ميان مقامات دنيوى - كه ناپايدار و اعتبارى است - با درجات آخرت - كه پايدار و جاويدانى است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- 68 - 34 - 2</w:t>
      </w:r>
    </w:p>
    <w:p>
      <w:pPr>
        <w:pStyle w:val="BookText"/>
      </w:pPr>
      <w:r>
        <w:rPr>
          <w:rFonts w:ascii="IRNazanin" w:hAnsi="IRNazanin" w:eastAsia="IRNazanin" w:cs="IRNazanin"/>
          <w:lang w:bidi="fa-IR"/>
          <w:color w:val="111111"/>
          <w:sz w:val="28"/>
          <w:szCs w:val="28"/>
          <w:rtl/>
        </w:rPr>
        <w:t xml:space="preserve">2 - تقواپيشگان ، داراى منزلت و جايگاهى رفيع در پيشگاه خداوند</w:t>
      </w:r>
    </w:p>
    <w:p>
      <w:pPr>
        <w:pStyle w:val="BookText"/>
      </w:pPr>
      <w:r>
        <w:rPr>
          <w:rFonts w:ascii="Amiri" w:hAnsi="Amiri" w:eastAsia="Amiri" w:cs="Amiri"/>
          <w:lang w:bidi="ar-SA"/>
          <w:color w:val="111111"/>
          <w:sz w:val="28"/>
          <w:szCs w:val="28"/>
          <w:rtl/>
        </w:rPr>
        <w:t xml:space="preserve">إنّ للمتّقين عند ربّهم</w:t>
      </w:r>
    </w:p>
    <w:p>
      <w:pPr>
        <w:pStyle w:val="BookText"/>
      </w:pPr>
      <w:r>
        <w:rPr>
          <w:rFonts w:ascii="Amiri" w:hAnsi="Amiri" w:eastAsia="Amiri" w:cs="Amiri"/>
          <w:lang w:bidi="ar-SA"/>
          <w:color w:val="111111"/>
          <w:sz w:val="28"/>
          <w:szCs w:val="28"/>
          <w:rtl/>
        </w:rPr>
        <w:t xml:space="preserve">مطلب ياد شده، از آمدن قيد «عند ربّهم» استفاده مى شود.</w:t>
      </w:r>
    </w:p>
    <w:p>
      <w:pPr>
        <w:pStyle w:val="Heading3"/>
      </w:pPr>
      <w:bookmarkStart w:id="398" w:name="_Toc125"/>
      <w:r>
        <w:t>34- تقرب محمد(صلی الله علیه و آله)</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- 4 - 64 - 22</w:t>
      </w:r>
    </w:p>
    <w:p>
      <w:pPr>
        <w:pStyle w:val="BookText"/>
      </w:pPr>
      <w:r>
        <w:rPr>
          <w:rFonts w:ascii="IRNazanin" w:hAnsi="IRNazanin" w:eastAsia="IRNazanin" w:cs="IRNazanin"/>
          <w:lang w:bidi="fa-IR"/>
          <w:color w:val="111111"/>
          <w:sz w:val="28"/>
          <w:szCs w:val="28"/>
          <w:rtl/>
        </w:rPr>
        <w:t xml:space="preserve">22 - مقام والاى پيامبر (صلی الله علیه و آله) در پيشگاه خداوند</w:t>
      </w:r>
    </w:p>
    <w:p>
      <w:pPr>
        <w:pStyle w:val="BookText"/>
      </w:pPr>
      <w:r>
        <w:rPr>
          <w:rFonts w:ascii="Amiri" w:hAnsi="Amiri" w:eastAsia="Amiri" w:cs="Amiri"/>
          <w:lang w:bidi="ar-SA"/>
          <w:color w:val="111111"/>
          <w:sz w:val="28"/>
          <w:szCs w:val="28"/>
          <w:rtl/>
        </w:rPr>
        <w:t xml:space="preserve">و 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از اينكه خداوند پذيرش توبه بندگان را مشروط به استغفار رسول براى آنان كرده، مقام والاى او نزد خداوند معلوم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- 4 - 65 - 4</w:t>
      </w:r>
    </w:p>
    <w:p>
      <w:pPr>
        <w:pStyle w:val="BookText"/>
      </w:pPr>
      <w:r>
        <w:rPr>
          <w:rFonts w:ascii="IRNazanin" w:hAnsi="IRNazanin" w:eastAsia="IRNazanin" w:cs="IRNazanin"/>
          <w:lang w:bidi="fa-IR"/>
          <w:color w:val="111111"/>
          <w:sz w:val="28"/>
          <w:szCs w:val="28"/>
          <w:rtl/>
        </w:rPr>
        <w:t xml:space="preserve">4 - مقام والاى پيامبر (صلی الله علیه و آله) ، در پيشگاه خداوند</w:t>
      </w:r>
    </w:p>
    <w:p>
      <w:pPr>
        <w:pStyle w:val="BookText"/>
      </w:pPr>
      <w:r>
        <w:rPr>
          <w:rFonts w:ascii="Amiri" w:hAnsi="Amiri" w:eastAsia="Amiri" w:cs="Amiri"/>
          <w:lang w:bidi="ar-SA"/>
          <w:color w:val="111111"/>
          <w:sz w:val="28"/>
          <w:szCs w:val="28"/>
          <w:rtl/>
        </w:rPr>
        <w:t xml:space="preserve">فلا و ربّك</w:t>
      </w:r>
    </w:p>
    <w:p>
      <w:pPr>
        <w:pStyle w:val="BookText"/>
      </w:pPr>
      <w:r>
        <w:rPr>
          <w:rFonts w:ascii="Amiri" w:hAnsi="Amiri" w:eastAsia="Amiri" w:cs="Amiri"/>
          <w:lang w:bidi="ar-SA"/>
          <w:color w:val="111111"/>
          <w:sz w:val="28"/>
          <w:szCs w:val="28"/>
          <w:rtl/>
        </w:rPr>
        <w:t xml:space="preserve">اضافه «ربّ» به ضمير خطاب، اضافه تشريفيّه است و حكايت از مقام والاى مخاطب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- 4 - 69 - 2</w:t>
      </w:r>
    </w:p>
    <w:p>
      <w:pPr>
        <w:pStyle w:val="BookText"/>
      </w:pPr>
      <w:r>
        <w:rPr>
          <w:rFonts w:ascii="IRNazanin" w:hAnsi="IRNazanin" w:eastAsia="IRNazanin" w:cs="IRNazanin"/>
          <w:lang w:bidi="fa-IR"/>
          <w:color w:val="111111"/>
          <w:sz w:val="28"/>
          <w:szCs w:val="28"/>
          <w:rtl/>
        </w:rPr>
        <w:t xml:space="preserve">2 - عظمت مقام رسول اللّه (صلی الله علیه و آله) در پيشگاه خداوند</w:t>
      </w:r>
    </w:p>
    <w:p>
      <w:pPr>
        <w:pStyle w:val="BookText"/>
      </w:pPr>
      <w:r>
        <w:rPr>
          <w:rFonts w:ascii="Amiri" w:hAnsi="Amiri" w:eastAsia="Amiri" w:cs="Amiri"/>
          <w:lang w:bidi="ar-SA"/>
          <w:color w:val="111111"/>
          <w:sz w:val="28"/>
          <w:szCs w:val="28"/>
          <w:rtl/>
        </w:rPr>
        <w:t xml:space="preserve">و من يطع اللّه و الرّسول</w:t>
      </w:r>
    </w:p>
    <w:p>
      <w:pPr>
        <w:pStyle w:val="BookText"/>
      </w:pPr>
      <w:r>
        <w:rPr>
          <w:rFonts w:ascii="IRNazanin" w:hAnsi="IRNazanin" w:eastAsia="IRNazanin" w:cs="IRNazanin"/>
          <w:lang w:bidi="fa-IR"/>
          <w:color w:val="111111"/>
          <w:sz w:val="28"/>
          <w:szCs w:val="28"/>
          <w:rtl/>
        </w:rPr>
        <w:t xml:space="preserve">قرار گرفتن اطاعت از پيامبر (صلی الله علیه و آله) در رديف اطاعت از خداوند، حكايت از عظمت آن بزرگوار در پيشگاه او دارد.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- 8 - 33 - 3</w:t>
      </w:r>
    </w:p>
    <w:p>
      <w:pPr>
        <w:pStyle w:val="BookText"/>
      </w:pPr>
      <w:r>
        <w:rPr>
          <w:rFonts w:ascii="IRNazanin" w:hAnsi="IRNazanin" w:eastAsia="IRNazanin" w:cs="IRNazanin"/>
          <w:lang w:bidi="fa-IR"/>
          <w:color w:val="111111"/>
          <w:sz w:val="28"/>
          <w:szCs w:val="28"/>
          <w:rtl/>
        </w:rPr>
        <w:t xml:space="preserve">3 - پيامبر (صلی الله علیه و آله) داراى منزلتى عظيم و كرامتى والا در پيشگاه خداوند</w:t>
      </w:r>
    </w:p>
    <w:p>
      <w:pPr>
        <w:pStyle w:val="BookText"/>
      </w:pPr>
      <w:r>
        <w:rPr>
          <w:rFonts w:ascii="Amiri" w:hAnsi="Amiri" w:eastAsia="Amiri" w:cs="Amiri"/>
          <w:lang w:bidi="ar-SA"/>
          <w:color w:val="111111"/>
          <w:sz w:val="28"/>
          <w:szCs w:val="28"/>
          <w:rtl/>
        </w:rPr>
        <w:t xml:space="preserve">و ما كان اللّه ليعذبهم و أنت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- 17 - 87 - 5</w:t>
      </w:r>
    </w:p>
    <w:p>
      <w:pPr>
        <w:pStyle w:val="BookText"/>
      </w:pPr>
      <w:r>
        <w:rPr>
          <w:rFonts w:ascii="IRNazanin" w:hAnsi="IRNazanin" w:eastAsia="IRNazanin" w:cs="IRNazanin"/>
          <w:lang w:bidi="fa-IR"/>
          <w:color w:val="111111"/>
          <w:sz w:val="28"/>
          <w:szCs w:val="28"/>
          <w:rtl/>
        </w:rPr>
        <w:t xml:space="preserve">5- جايگاه ويژه و رفيع پيامبر (صلی الله علیه و آله) نزد خداوند</w:t>
      </w:r>
    </w:p>
    <w:p>
      <w:pPr>
        <w:pStyle w:val="BookText"/>
      </w:pPr>
      <w:r>
        <w:rPr>
          <w:rFonts w:ascii="Amiri" w:hAnsi="Amiri" w:eastAsia="Amiri" w:cs="Amiri"/>
          <w:lang w:bidi="ar-SA"/>
          <w:color w:val="111111"/>
          <w:sz w:val="28"/>
          <w:szCs w:val="28"/>
          <w:rtl/>
        </w:rPr>
        <w:t xml:space="preserve">إن فضله كان عليك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- 39 - 36 - 3</w:t>
      </w:r>
    </w:p>
    <w:p>
      <w:pPr>
        <w:pStyle w:val="BookText"/>
      </w:pPr>
      <w:r>
        <w:rPr>
          <w:rFonts w:ascii="IRNazanin" w:hAnsi="IRNazanin" w:eastAsia="IRNazanin" w:cs="IRNazanin"/>
          <w:lang w:bidi="fa-IR"/>
          <w:color w:val="111111"/>
          <w:sz w:val="28"/>
          <w:szCs w:val="28"/>
          <w:rtl/>
        </w:rPr>
        <w:t xml:space="preserve">3 - پيامبر (صلی الله علیه و آله) ، بنده برجسته و مقرب خداوند</w:t>
      </w:r>
    </w:p>
    <w:p>
      <w:pPr>
        <w:pStyle w:val="BookText"/>
      </w:pPr>
      <w:r>
        <w:rPr>
          <w:rFonts w:ascii="Amiri" w:hAnsi="Amiri" w:eastAsia="Amiri" w:cs="Amiri"/>
          <w:lang w:bidi="ar-SA"/>
          <w:color w:val="111111"/>
          <w:sz w:val="28"/>
          <w:szCs w:val="28"/>
          <w:rtl/>
        </w:rPr>
        <w:t xml:space="preserve">أليس اللّه بكاف عبده</w:t>
      </w:r>
    </w:p>
    <w:p>
      <w:pPr>
        <w:pStyle w:val="BookText"/>
      </w:pPr>
      <w:r>
        <w:rPr>
          <w:rFonts w:ascii="Amiri" w:hAnsi="Amiri" w:eastAsia="Amiri" w:cs="Amiri"/>
          <w:lang w:bidi="ar-SA"/>
          <w:color w:val="111111"/>
          <w:sz w:val="28"/>
          <w:szCs w:val="28"/>
          <w:rtl/>
        </w:rPr>
        <w:t xml:space="preserve">برداشت ياد شده از اضافه «عبد» به ضمير اسم جلاله - كه از نوع اضافه تشريفى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- 53 - 8 - 2</w:t>
      </w:r>
    </w:p>
    <w:p>
      <w:pPr>
        <w:pStyle w:val="BookText"/>
      </w:pPr>
      <w:r>
        <w:rPr>
          <w:rFonts w:ascii="IRNazanin" w:hAnsi="IRNazanin" w:eastAsia="IRNazanin" w:cs="IRNazanin"/>
          <w:lang w:bidi="fa-IR"/>
          <w:color w:val="111111"/>
          <w:sz w:val="28"/>
          <w:szCs w:val="28"/>
          <w:rtl/>
        </w:rPr>
        <w:t xml:space="preserve">2 - نزديك و نزديك تر شدن پيامبر (صلی الله علیه و آله) ، به مبدأ وحى در افق اعلى براى دريافت قرآن</w:t>
      </w:r>
    </w:p>
    <w:p>
      <w:pPr>
        <w:pStyle w:val="BookText"/>
      </w:pPr>
      <w:r>
        <w:rPr>
          <w:rFonts w:ascii="Amiri" w:hAnsi="Amiri" w:eastAsia="Amiri" w:cs="Amiri"/>
          <w:lang w:bidi="ar-SA"/>
          <w:color w:val="111111"/>
          <w:sz w:val="28"/>
          <w:szCs w:val="28"/>
          <w:rtl/>
        </w:rPr>
        <w:t xml:space="preserve">و هو بالأُفق الأعلى . ثمّ دنا فتدلّى</w:t>
      </w:r>
    </w:p>
    <w:p>
      <w:pPr>
        <w:pStyle w:val="BookText"/>
      </w:pPr>
      <w:r>
        <w:rPr>
          <w:rFonts w:ascii="IRNazanin" w:hAnsi="IRNazanin" w:eastAsia="IRNazanin" w:cs="IRNazanin"/>
          <w:lang w:bidi="fa-IR"/>
          <w:color w:val="111111"/>
          <w:sz w:val="28"/>
          <w:szCs w:val="28"/>
          <w:rtl/>
        </w:rPr>
        <w:t xml:space="preserve">برداشت ياد شده بر اين اساس است كه ضمير فاعلى به پيامبر(صلی الله علیه و آله)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- 53 - 9 - 2،3</w:t>
      </w:r>
    </w:p>
    <w:p>
      <w:pPr>
        <w:pStyle w:val="BookText"/>
      </w:pPr>
      <w:r>
        <w:rPr>
          <w:rFonts w:ascii="IRNazanin" w:hAnsi="IRNazanin" w:eastAsia="IRNazanin" w:cs="IRNazanin"/>
          <w:lang w:bidi="fa-IR"/>
          <w:color w:val="111111"/>
          <w:sz w:val="28"/>
          <w:szCs w:val="28"/>
          <w:rtl/>
        </w:rPr>
        <w:t xml:space="preserve">2 - راهيابى پيامبر (صلی الله علیه و آله) به نهايت نزديكى و عالى ترين مرتبه تقرب به خداوند</w:t>
      </w:r>
    </w:p>
    <w:p>
      <w:pPr>
        <w:pStyle w:val="BookText"/>
      </w:pPr>
      <w:r>
        <w:rPr>
          <w:rFonts w:ascii="Amiri" w:hAnsi="Amiri" w:eastAsia="Amiri" w:cs="Amiri"/>
          <w:lang w:bidi="ar-SA"/>
          <w:color w:val="111111"/>
          <w:sz w:val="28"/>
          <w:szCs w:val="28"/>
          <w:rtl/>
        </w:rPr>
        <w:t xml:space="preserve">فكان قاب قوسين أو أدنى</w:t>
      </w:r>
    </w:p>
    <w:p>
      <w:pPr>
        <w:pStyle w:val="BookText"/>
      </w:pPr>
      <w:r>
        <w:rPr>
          <w:rFonts w:ascii="IRNazanin" w:hAnsi="IRNazanin" w:eastAsia="IRNazanin" w:cs="IRNazanin"/>
          <w:lang w:bidi="fa-IR"/>
          <w:color w:val="111111"/>
          <w:sz w:val="28"/>
          <w:szCs w:val="28"/>
          <w:rtl/>
        </w:rPr>
        <w:t xml:space="preserve">در صورتى كه ضماير غايب در آيات پيشين، مربوط به پيامبر(صلی الله علیه و آله) باشد، مطلب بالا استفاده مى شود. گفتنى است كه تعبير «قاب قوسين» كنايه از شدت نزديكى و تقرب آن حضرت، به خداوند به هنگام دريافت وحى است.</w:t>
      </w:r>
    </w:p>
    <w:p>
      <w:pPr>
        <w:pStyle w:val="BookText"/>
      </w:pPr>
      <w:r>
        <w:rPr>
          <w:rFonts w:ascii="IRNazanin" w:hAnsi="IRNazanin" w:eastAsia="IRNazanin" w:cs="IRNazanin"/>
          <w:lang w:bidi="fa-IR"/>
          <w:color w:val="111111"/>
          <w:sz w:val="28"/>
          <w:szCs w:val="28"/>
          <w:rtl/>
        </w:rPr>
        <w:t xml:space="preserve">3 - « عن ثابت بن دينار ، قال : سألت زين العابدين على بن الحسين بن على بن أبى طالب . . . قلت فقول اللّه عزّوجلّ « ثمّ دنا فتدلّى فكان قاب قوسين أو أدنى » قال : ذاك رسول اللّه (صلی الله علیه و آله) دنا من حجب النور فرأى ملكوت السّماوات ثمّ تدلّى فنظر من تحته إلى ملكوت العرش حتّى ظنّ أنّه فى القرب من الأرض كقاب قوسين أو أدنى ;</w:t>
      </w:r>
    </w:p>
    <w:p>
      <w:pPr>
        <w:pStyle w:val="BookText"/>
      </w:pPr>
      <w:r>
        <w:rPr>
          <w:rFonts w:ascii="IRNazanin" w:hAnsi="IRNazanin" w:eastAsia="IRNazanin" w:cs="IRNazanin"/>
          <w:lang w:bidi="fa-IR"/>
          <w:color w:val="111111"/>
          <w:sz w:val="28"/>
          <w:szCs w:val="28"/>
          <w:rtl/>
        </w:rPr>
        <w:t xml:space="preserve">ثابت بن دينار گويد: از امام سجاد(ع) از سخن خداوند عزّوجلّ «ثمّ دنا فتدلّى فكان قوب قوسين أو أدنى» سؤال كردم، حضرت فرمود: آن رسول خدا است كه به حجاب هاى نور نزديك شد. پس باطن آسمان ها را مشاهده نمود و از زير آن به باطن عرش نظر افكند تا آن كه گمان نمود در نزديكى به زمين فاصله دو كمان يا نزديك تر را دارد».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6617_72930"/>
    <w:bookmarkEnd w:id="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- 53 - 10 - 3،4</w:t>
      </w:r>
    </w:p>
    <w:p>
      <w:pPr>
        <w:pStyle w:val="BookText"/>
      </w:pPr>
      <w:r>
        <w:rPr>
          <w:rFonts w:ascii="IRNazanin" w:hAnsi="IRNazanin" w:eastAsia="IRNazanin" w:cs="IRNazanin"/>
          <w:lang w:bidi="fa-IR"/>
          <w:color w:val="111111"/>
          <w:sz w:val="28"/>
          <w:szCs w:val="28"/>
          <w:rtl/>
        </w:rPr>
        <w:t xml:space="preserve">3 - تقرب فزاينده پيامبر (صلی الله علیه و آله) به خداوند ، زمينه قابليت آن حضرت براى دريافت مفاهيم عالى وحى *</w:t>
      </w:r>
    </w:p>
    <w:p>
      <w:pPr>
        <w:pStyle w:val="BookText"/>
      </w:pPr>
      <w:r>
        <w:rPr>
          <w:rFonts w:ascii="IRNazanin" w:hAnsi="IRNazanin" w:eastAsia="IRNazanin" w:cs="IRNazanin"/>
          <w:lang w:bidi="fa-IR"/>
          <w:color w:val="111111"/>
          <w:sz w:val="28"/>
          <w:szCs w:val="28"/>
          <w:rtl/>
        </w:rPr>
        <w:t xml:space="preserve">ثمّ دنا . .. فأوحى إلى عبده ما أوحى</w:t>
      </w:r>
    </w:p>
    <w:p>
      <w:pPr>
        <w:pStyle w:val="BookText"/>
      </w:pPr>
      <w:r>
        <w:rPr>
          <w:rFonts w:ascii="IRNazanin" w:hAnsi="IRNazanin" w:eastAsia="IRNazanin" w:cs="IRNazanin"/>
          <w:lang w:bidi="fa-IR"/>
          <w:color w:val="111111"/>
          <w:sz w:val="28"/>
          <w:szCs w:val="28"/>
          <w:rtl/>
        </w:rPr>
        <w:t xml:space="preserve">در صورتى كه ضماير آيات پيشين (هو . .. دنا...) به پيامبر(صلی الله علیه و آله) بازگردد، از ترتب «فأوحى...» بر «دنافتدلّى» مطلب بالا استفاده مى شود.</w:t>
      </w:r>
    </w:p>
    <w:p>
      <w:pPr>
        <w:pStyle w:val="BookText"/>
      </w:pPr>
      <w:r>
        <w:rPr>
          <w:rFonts w:ascii="IRNazanin" w:hAnsi="IRNazanin" w:eastAsia="IRNazanin" w:cs="IRNazanin"/>
          <w:lang w:bidi="fa-IR"/>
          <w:color w:val="111111"/>
          <w:sz w:val="28"/>
          <w:szCs w:val="28"/>
          <w:rtl/>
        </w:rPr>
        <w:t xml:space="preserve">4 - « عبوديت » ، عالى ترين عنوان پيامبر (صلی الله علیه و آله) ، در اوج تقرب به خداوند</w:t>
      </w:r>
    </w:p>
    <w:p>
      <w:pPr>
        <w:pStyle w:val="BookText"/>
      </w:pPr>
      <w:r>
        <w:rPr>
          <w:rFonts w:ascii="IRNazanin" w:hAnsi="IRNazanin" w:eastAsia="IRNazanin" w:cs="IRNazanin"/>
          <w:lang w:bidi="fa-IR"/>
          <w:color w:val="111111"/>
          <w:sz w:val="28"/>
          <w:szCs w:val="28"/>
          <w:rtl/>
        </w:rPr>
        <w:t xml:space="preserve">ثمّ دنا فتدلّى . .. فأوحى إلى عبده ما أوحى</w:t>
      </w:r>
    </w:p>
    <w:p>
      <w:pPr>
        <w:pStyle w:val="BookText"/>
      </w:pPr>
      <w:r>
        <w:rPr>
          <w:rFonts w:ascii="IRNazanin" w:hAnsi="IRNazanin" w:eastAsia="IRNazanin" w:cs="IRNazanin"/>
          <w:lang w:bidi="fa-IR"/>
          <w:color w:val="111111"/>
          <w:sz w:val="28"/>
          <w:szCs w:val="28"/>
          <w:rtl/>
        </w:rPr>
        <w:t xml:space="preserve">به كار رفتن وصف «عبد» براى پيامبر(صلی الله علیه و آله) - در پى ترسيم جايگاه قرب آن حضرت - بيانگر مطلب ياد شده است.</w:t>
      </w:r>
    </w:p>
    <w:p>
      <w:pPr>
        <w:pStyle w:val="Heading3"/>
      </w:pPr>
      <w:bookmarkStart w:id="399" w:name="_Toc126"/>
      <w:r>
        <w:t>35- تقرب مريم(س)</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- 19 - 17 - 5</w:t>
      </w:r>
    </w:p>
    <w:p>
      <w:pPr>
        <w:pStyle w:val="BookText"/>
      </w:pPr>
      <w:r>
        <w:rPr>
          <w:rFonts w:ascii="IRNazanin" w:hAnsi="IRNazanin" w:eastAsia="IRNazanin" w:cs="IRNazanin"/>
          <w:lang w:bidi="fa-IR"/>
          <w:color w:val="111111"/>
          <w:sz w:val="28"/>
          <w:szCs w:val="28"/>
          <w:rtl/>
        </w:rPr>
        <w:t xml:space="preserve">5- مريم ( س ) ، داراى منزلتى والا در پيشگاه خداوند</w:t>
      </w:r>
    </w:p>
    <w:p>
      <w:pPr>
        <w:pStyle w:val="BookText"/>
      </w:pPr>
      <w:r>
        <w:rPr>
          <w:rFonts w:ascii="Amiri" w:hAnsi="Amiri" w:eastAsia="Amiri" w:cs="Amiri"/>
          <w:lang w:bidi="ar-SA"/>
          <w:color w:val="111111"/>
          <w:sz w:val="28"/>
          <w:szCs w:val="28"/>
          <w:rtl/>
        </w:rPr>
        <w:t xml:space="preserve">فأرسلنا إليها روحنا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- 21 - 91 - 12</w:t>
      </w:r>
    </w:p>
    <w:p>
      <w:pPr>
        <w:pStyle w:val="BookText"/>
      </w:pPr>
      <w:r>
        <w:rPr>
          <w:rFonts w:ascii="IRNazanin" w:hAnsi="IRNazanin" w:eastAsia="IRNazanin" w:cs="IRNazanin"/>
          <w:lang w:bidi="fa-IR"/>
          <w:color w:val="111111"/>
          <w:sz w:val="28"/>
          <w:szCs w:val="28"/>
          <w:rtl/>
        </w:rPr>
        <w:t xml:space="preserve">12- مريم ( س ) برخوردار از منزلتى والا و مقامى بلند در پيشگاه خداوند و شخصيتى جهانى</w:t>
      </w:r>
    </w:p>
    <w:p>
      <w:pPr>
        <w:pStyle w:val="BookText"/>
      </w:pPr>
      <w:r>
        <w:rPr>
          <w:rFonts w:ascii="Amiri" w:hAnsi="Amiri" w:eastAsia="Amiri" w:cs="Amiri"/>
          <w:lang w:bidi="ar-SA"/>
          <w:color w:val="111111"/>
          <w:sz w:val="28"/>
          <w:szCs w:val="28"/>
          <w:rtl/>
        </w:rPr>
        <w:t xml:space="preserve">والتى أحصنت فرجها فنفخنا فيها من روحنا و جعلنها و ابنها ءاية للعلمين</w:t>
      </w:r>
    </w:p>
    <w:p>
      <w:pPr>
        <w:pStyle w:val="BookText"/>
      </w:pPr>
      <w:r>
        <w:rPr>
          <w:rFonts w:ascii="IRNazanin" w:hAnsi="IRNazanin" w:eastAsia="IRNazanin" w:cs="IRNazanin"/>
          <w:lang w:bidi="fa-IR"/>
          <w:color w:val="111111"/>
          <w:sz w:val="28"/>
          <w:szCs w:val="28"/>
          <w:rtl/>
        </w:rPr>
        <w:t xml:space="preserve">برداشت ياد شده با توجه به سه نكته است: 1- «التى» منصوب به عامل مقدرى چون «أذكر» يا «أذكروا» است كه دراين صورت فرمان به يادآورى داستان مريم(س) براى همه انسان ها است. 2- نام مريم(س) در رديف پيامبران الهى قرار گرفت و به دنبال نام آنان آمد. 3خداوند مريم(س) را آيت خود براى جهانيان معرفى كرد (و جعلناها و ابنها آية للعالمين).</w:t>
      </w:r>
    </w:p>
    <w:p>
      <w:pPr>
        <w:pStyle w:val="Heading3"/>
      </w:pPr>
      <w:bookmarkStart w:id="400" w:name="_Toc127"/>
      <w:r>
        <w:t>36- تقرب ملائكه</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- 21 - 26 - 7</w:t>
      </w:r>
    </w:p>
    <w:p>
      <w:pPr>
        <w:pStyle w:val="BookText"/>
      </w:pPr>
      <w:r>
        <w:rPr>
          <w:rFonts w:ascii="IRNazanin" w:hAnsi="IRNazanin" w:eastAsia="IRNazanin" w:cs="IRNazanin"/>
          <w:lang w:bidi="fa-IR"/>
          <w:color w:val="111111"/>
          <w:sz w:val="28"/>
          <w:szCs w:val="28"/>
          <w:rtl/>
        </w:rPr>
        <w:t xml:space="preserve">7- فرشتگان ، بندگان مقرب و مكرم خداوند هستند .</w:t>
      </w:r>
    </w:p>
    <w:p>
      <w:pPr>
        <w:pStyle w:val="BookText"/>
      </w:pPr>
      <w:r>
        <w:rPr>
          <w:rFonts w:ascii="Amiri" w:hAnsi="Amiri" w:eastAsia="Amiri" w:cs="Amiri"/>
          <w:lang w:bidi="ar-SA"/>
          <w:color w:val="111111"/>
          <w:sz w:val="28"/>
          <w:szCs w:val="28"/>
          <w:rtl/>
        </w:rPr>
        <w:t xml:space="preserve">بل عباد مكرمون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6617_72931"/>
    <w:bookmarkEnd w:id="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- 53 - 26 - 10</w:t>
      </w:r>
    </w:p>
    <w:p>
      <w:pPr>
        <w:pStyle w:val="BookText"/>
      </w:pPr>
      <w:r>
        <w:rPr>
          <w:rFonts w:ascii="IRNazanin" w:hAnsi="IRNazanin" w:eastAsia="IRNazanin" w:cs="IRNazanin"/>
          <w:lang w:bidi="fa-IR"/>
          <w:color w:val="111111"/>
          <w:sz w:val="28"/>
          <w:szCs w:val="28"/>
          <w:rtl/>
        </w:rPr>
        <w:t xml:space="preserve">10 - تفاوت مراتب و درجات فرشتگان الهى در قرب به خداوند *</w:t>
      </w:r>
    </w:p>
    <w:p>
      <w:pPr>
        <w:pStyle w:val="BookText"/>
      </w:pPr>
      <w:r>
        <w:rPr>
          <w:rFonts w:ascii="Amiri" w:hAnsi="Amiri" w:eastAsia="Amiri" w:cs="Amiri"/>
          <w:lang w:bidi="ar-SA"/>
          <w:color w:val="111111"/>
          <w:sz w:val="28"/>
          <w:szCs w:val="28"/>
          <w:rtl/>
        </w:rPr>
        <w:t xml:space="preserve">و كم من ملك . .. إلاّ من بعد أن يأذن اللّه لمن يشاء و يرضى</w:t>
      </w:r>
    </w:p>
    <w:p>
      <w:pPr>
        <w:pStyle w:val="BookText"/>
      </w:pPr>
      <w:r>
        <w:rPr>
          <w:rFonts w:ascii="IRNazanin" w:hAnsi="IRNazanin" w:eastAsia="IRNazanin" w:cs="IRNazanin"/>
          <w:lang w:bidi="fa-IR"/>
          <w:color w:val="111111"/>
          <w:sz w:val="28"/>
          <w:szCs w:val="28"/>
          <w:rtl/>
        </w:rPr>
        <w:t xml:space="preserve">برداشت ياد شده با توجه به دو نكته زير به دست مى آيد: الف) مراد از «من» در «لمن يشاء» شفاعت كنندگان (فرشتگان) باشد; ب) ذكر «لمن يشاء» ناظر بدان باشد كه برخى از فرشتگان، از مقبوليت شفاعت برخوردارند.</w:t>
      </w:r>
    </w:p>
    <w:p>
      <w:pPr>
        <w:pStyle w:val="Heading3"/>
      </w:pPr>
      <w:bookmarkStart w:id="401" w:name="_Toc128"/>
      <w:r>
        <w:t>37- تقرب ملائكه قبض روح</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- 79 - 1 - 2</w:t>
      </w:r>
    </w:p>
    <w:p>
      <w:pPr>
        <w:pStyle w:val="BookText"/>
      </w:pPr>
      <w:r>
        <w:rPr>
          <w:rFonts w:ascii="IRNazanin" w:hAnsi="IRNazanin" w:eastAsia="IRNazanin" w:cs="IRNazanin"/>
          <w:lang w:bidi="fa-IR"/>
          <w:color w:val="111111"/>
          <w:sz w:val="28"/>
          <w:szCs w:val="28"/>
          <w:rtl/>
        </w:rPr>
        <w:t xml:space="preserve">2 - فرشتگان مأمور قبض روح ، داراى مقامى رفيع در پيشگاه خداوند</w:t>
      </w:r>
    </w:p>
    <w:p>
      <w:pPr>
        <w:pStyle w:val="BookText"/>
      </w:pPr>
      <w:r>
        <w:rPr>
          <w:rFonts w:ascii="IRNazanin" w:hAnsi="IRNazanin" w:eastAsia="IRNazanin" w:cs="IRNazanin"/>
          <w:lang w:bidi="fa-IR"/>
          <w:color w:val="111111"/>
          <w:sz w:val="28"/>
          <w:szCs w:val="28"/>
          <w:rtl/>
        </w:rPr>
        <w:t xml:space="preserve">و النزعت غرقًا</w:t>
      </w:r>
    </w:p>
    <w:p>
      <w:pPr>
        <w:pStyle w:val="BookText"/>
      </w:pPr>
      <w:r>
        <w:rPr>
          <w:rFonts w:ascii="IRNazanin" w:hAnsi="IRNazanin" w:eastAsia="IRNazanin" w:cs="IRNazanin"/>
          <w:lang w:bidi="fa-IR"/>
          <w:color w:val="111111"/>
          <w:sz w:val="28"/>
          <w:szCs w:val="28"/>
          <w:rtl/>
        </w:rPr>
        <w:t xml:space="preserve">قسم خوردن خداوند به فرشتگان مرگ، نشانه ارجمندى آنان در نزد او است.</w:t>
      </w:r>
    </w:p>
    <w:p>
      <w:pPr>
        <w:pStyle w:val="Heading3"/>
      </w:pPr>
      <w:bookmarkStart w:id="402" w:name="_Toc129"/>
      <w:r>
        <w:t>38- تقرب موسى(ع)</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- 19 - 52 - 4</w:t>
      </w:r>
    </w:p>
    <w:p>
      <w:pPr>
        <w:pStyle w:val="BookText"/>
      </w:pPr>
      <w:r>
        <w:rPr>
          <w:rFonts w:ascii="IRNazanin" w:hAnsi="IRNazanin" w:eastAsia="IRNazanin" w:cs="IRNazanin"/>
          <w:lang w:bidi="fa-IR"/>
          <w:color w:val="111111"/>
          <w:sz w:val="28"/>
          <w:szCs w:val="28"/>
          <w:rtl/>
        </w:rPr>
        <w:t xml:space="preserve">4- خداوند ، به هنگام اظهار گفته هاى ويژه براى موسى ( ع ) ، او را مقرب خود ساخت .</w:t>
      </w:r>
    </w:p>
    <w:p>
      <w:pPr>
        <w:pStyle w:val="BookText"/>
      </w:pPr>
      <w:r>
        <w:rPr>
          <w:rFonts w:ascii="Amiri" w:hAnsi="Amiri" w:eastAsia="Amiri" w:cs="Amiri"/>
          <w:lang w:bidi="ar-SA"/>
          <w:color w:val="111111"/>
          <w:sz w:val="28"/>
          <w:szCs w:val="28"/>
          <w:rtl/>
        </w:rPr>
        <w:t xml:space="preserve">و قرّبنه نجيًّا</w:t>
      </w:r>
    </w:p>
    <w:p>
      <w:pPr>
        <w:pStyle w:val="BookText"/>
      </w:pPr>
      <w:r>
        <w:rPr>
          <w:rFonts w:ascii="IRNazanin" w:hAnsi="IRNazanin" w:eastAsia="IRNazanin" w:cs="IRNazanin"/>
          <w:lang w:bidi="fa-IR"/>
          <w:color w:val="111111"/>
          <w:sz w:val="28"/>
          <w:szCs w:val="28"/>
          <w:rtl/>
        </w:rPr>
        <w:t xml:space="preserve">«نجىّ»، يعنى كسى كه با او گفت وگوى سرّى انجام گيرد (برگرفته از «لسان العرب») و اطلاق آن بر موسى به اين لحاظ است كه آنچه خداوند با او در ميان گذاشت، محرمانه بود و تنها موسى به آن آگاهى يافته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- 27 - 8 - 6</w:t>
      </w:r>
    </w:p>
    <w:p>
      <w:pPr>
        <w:pStyle w:val="BookText"/>
      </w:pPr>
      <w:r>
        <w:rPr>
          <w:rFonts w:ascii="IRNazanin" w:hAnsi="IRNazanin" w:eastAsia="IRNazanin" w:cs="IRNazanin"/>
          <w:lang w:bidi="fa-IR"/>
          <w:color w:val="111111"/>
          <w:sz w:val="28"/>
          <w:szCs w:val="28"/>
          <w:rtl/>
        </w:rPr>
        <w:t xml:space="preserve">6 - موسى ( ع ) ، مظهر خيرات و بركات الهى در پرتو راه يافتن به بارگاه قرب</w:t>
      </w:r>
    </w:p>
    <w:p>
      <w:pPr>
        <w:pStyle w:val="BookText"/>
      </w:pPr>
      <w:r>
        <w:rPr>
          <w:rFonts w:ascii="Amiri" w:hAnsi="Amiri" w:eastAsia="Amiri" w:cs="Amiri"/>
          <w:lang w:bidi="ar-SA"/>
          <w:color w:val="111111"/>
          <w:sz w:val="28"/>
          <w:szCs w:val="28"/>
          <w:rtl/>
        </w:rPr>
        <w:t xml:space="preserve">نودى أن بورك . .. و من حولها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- 37 - 120 - 2</w:t>
      </w:r>
    </w:p>
    <w:p>
      <w:pPr>
        <w:pStyle w:val="BookText"/>
      </w:pPr>
      <w:r>
        <w:rPr>
          <w:rFonts w:ascii="IRNazanin" w:hAnsi="IRNazanin" w:eastAsia="IRNazanin" w:cs="IRNazanin"/>
          <w:lang w:bidi="fa-IR"/>
          <w:color w:val="111111"/>
          <w:sz w:val="28"/>
          <w:szCs w:val="28"/>
          <w:rtl/>
        </w:rPr>
        <w:t xml:space="preserve">2 - موسى و هارون ( عليهماالسلام ) ، داراى مقام رفيع در پيشگاه خداوند</w:t>
      </w:r>
    </w:p>
    <w:p>
      <w:pPr>
        <w:pStyle w:val="BookText"/>
      </w:pPr>
      <w:r>
        <w:rPr>
          <w:rFonts w:ascii="IRNazanin" w:hAnsi="IRNazanin" w:eastAsia="IRNazanin" w:cs="IRNazanin"/>
          <w:lang w:bidi="fa-IR"/>
          <w:color w:val="111111"/>
          <w:sz w:val="28"/>
          <w:szCs w:val="28"/>
          <w:rtl/>
        </w:rPr>
        <w:t xml:space="preserve">سلم على موسى و هرون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6617_72932"/>
    <w:bookmarkEnd w:id="47"/>
    <w:p>
      <w:pPr>
        <w:pStyle w:val="BookText"/>
      </w:pPr>
      <w:r>
        <w:rPr>
          <w:rFonts w:ascii="Amiri" w:hAnsi="Amiri" w:eastAsia="Amiri" w:cs="Amiri"/>
          <w:lang w:bidi="ar-SA"/>
          <w:color w:val="111111"/>
          <w:sz w:val="28"/>
          <w:szCs w:val="28"/>
          <w:rtl/>
        </w:rPr>
        <w:t xml:space="preserve">از سلام همراه با تكريمِ خداوند به موسى و هارون (عليهماالسلام)،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- 37 - 122 - 2</w:t>
      </w:r>
    </w:p>
    <w:p>
      <w:pPr>
        <w:pStyle w:val="BookText"/>
      </w:pPr>
      <w:r>
        <w:rPr>
          <w:rFonts w:ascii="IRNazanin" w:hAnsi="IRNazanin" w:eastAsia="IRNazanin" w:cs="IRNazanin"/>
          <w:lang w:bidi="fa-IR"/>
          <w:color w:val="111111"/>
          <w:sz w:val="28"/>
          <w:szCs w:val="28"/>
          <w:rtl/>
        </w:rPr>
        <w:t xml:space="preserve">2 - موسى و هارون ( عليهماالسلام ) ، از بندگان برجسته و مقرب خداوند</w:t>
      </w:r>
    </w:p>
    <w:p>
      <w:pPr>
        <w:pStyle w:val="BookText"/>
      </w:pPr>
      <w:r>
        <w:rPr>
          <w:rFonts w:ascii="Amiri" w:hAnsi="Amiri" w:eastAsia="Amiri" w:cs="Amiri"/>
          <w:lang w:bidi="ar-SA"/>
          <w:color w:val="111111"/>
          <w:sz w:val="28"/>
          <w:szCs w:val="28"/>
          <w:rtl/>
        </w:rPr>
        <w:t xml:space="preserve">إنّهما من عبادنا المؤمنين</w:t>
      </w:r>
    </w:p>
    <w:p>
      <w:pPr>
        <w:pStyle w:val="BookText"/>
      </w:pPr>
      <w:r>
        <w:rPr>
          <w:rFonts w:ascii="Amiri" w:hAnsi="Amiri" w:eastAsia="Amiri" w:cs="Amiri"/>
          <w:lang w:bidi="ar-SA"/>
          <w:color w:val="111111"/>
          <w:sz w:val="28"/>
          <w:szCs w:val="28"/>
          <w:rtl/>
        </w:rPr>
        <w:t xml:space="preserve">برجسته و مقرب بودن موسى و هارون(عليهماالسلام)، از اضافه «عباد» به ضمير «نا»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- 44 - 17 - 5</w:t>
      </w:r>
    </w:p>
    <w:p>
      <w:pPr>
        <w:pStyle w:val="BookText"/>
      </w:pPr>
      <w:r>
        <w:rPr>
          <w:rFonts w:ascii="IRNazanin" w:hAnsi="IRNazanin" w:eastAsia="IRNazanin" w:cs="IRNazanin"/>
          <w:lang w:bidi="fa-IR"/>
          <w:color w:val="111111"/>
          <w:sz w:val="28"/>
          <w:szCs w:val="28"/>
          <w:rtl/>
        </w:rPr>
        <w:t xml:space="preserve">5- موسى ( ع ) ، پيامبرى با كرامت و ارجمند در پيشگاه خداوند</w:t>
      </w:r>
    </w:p>
    <w:p>
      <w:pPr>
        <w:pStyle w:val="BookText"/>
      </w:pPr>
      <w:r>
        <w:rPr>
          <w:rFonts w:ascii="Amiri" w:hAnsi="Amiri" w:eastAsia="Amiri" w:cs="Amiri"/>
          <w:lang w:bidi="ar-SA"/>
          <w:color w:val="111111"/>
          <w:sz w:val="28"/>
          <w:szCs w:val="28"/>
          <w:rtl/>
        </w:rPr>
        <w:t xml:space="preserve">و جاءهم رسول كريم</w:t>
      </w:r>
    </w:p>
    <w:p>
      <w:pPr>
        <w:pStyle w:val="Heading3"/>
      </w:pPr>
      <w:bookmarkStart w:id="403" w:name="_Toc130"/>
      <w:r>
        <w:t>39- تقرب مؤمنان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- 14 - 31 - 2</w:t>
      </w:r>
    </w:p>
    <w:p>
      <w:pPr>
        <w:pStyle w:val="BookText"/>
      </w:pPr>
      <w:r>
        <w:rPr>
          <w:rFonts w:ascii="IRNazanin" w:hAnsi="IRNazanin" w:eastAsia="IRNazanin" w:cs="IRNazanin"/>
          <w:lang w:bidi="fa-IR"/>
          <w:color w:val="111111"/>
          <w:sz w:val="28"/>
          <w:szCs w:val="28"/>
          <w:rtl/>
        </w:rPr>
        <w:t xml:space="preserve">2- بندگان راستين و مؤمن برخوردار از لطف و عنايت ويژه خداوند و داراى مقام و منزلتى خاص در پيشگاه او</w:t>
      </w:r>
    </w:p>
    <w:p>
      <w:pPr>
        <w:pStyle w:val="BookText"/>
      </w:pPr>
      <w:r>
        <w:rPr>
          <w:rFonts w:ascii="IRNazanin" w:hAnsi="IRNazanin" w:eastAsia="IRNazanin" w:cs="IRNazanin"/>
          <w:lang w:bidi="fa-IR"/>
          <w:color w:val="111111"/>
          <w:sz w:val="28"/>
          <w:szCs w:val="28"/>
          <w:rtl/>
        </w:rPr>
        <w:t xml:space="preserve">قل لعبادى</w:t>
      </w:r>
    </w:p>
    <w:p>
      <w:pPr>
        <w:pStyle w:val="BookText"/>
      </w:pPr>
      <w:r>
        <w:rPr>
          <w:rFonts w:ascii="Amiri" w:hAnsi="Amiri" w:eastAsia="Amiri" w:cs="Amiri"/>
          <w:lang w:bidi="ar-SA"/>
          <w:color w:val="111111"/>
          <w:sz w:val="28"/>
          <w:szCs w:val="28"/>
          <w:rtl/>
        </w:rPr>
        <w:t xml:space="preserve">برداشت فوق بر اين اساس است كه اضافه در «عبادى» تشريفيه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- 40 - 8 - 5</w:t>
      </w:r>
    </w:p>
    <w:p>
      <w:pPr>
        <w:pStyle w:val="BookText"/>
      </w:pPr>
      <w:r>
        <w:rPr>
          <w:rFonts w:ascii="IRNazanin" w:hAnsi="IRNazanin" w:eastAsia="IRNazanin" w:cs="IRNazanin"/>
          <w:lang w:bidi="fa-IR"/>
          <w:color w:val="111111"/>
          <w:sz w:val="28"/>
          <w:szCs w:val="28"/>
          <w:rtl/>
        </w:rPr>
        <w:t xml:space="preserve">5 - قرب و منزلت مؤمنان تائب و پيرو دين در پيشگاه خداوند و لطف ويژه الهى به آنان</w:t>
      </w:r>
    </w:p>
    <w:p>
      <w:pPr>
        <w:pStyle w:val="BookText"/>
      </w:pPr>
      <w:r>
        <w:rPr>
          <w:rFonts w:ascii="Amiri" w:hAnsi="Amiri" w:eastAsia="Amiri" w:cs="Amiri"/>
          <w:lang w:bidi="ar-SA"/>
          <w:color w:val="111111"/>
          <w:sz w:val="28"/>
          <w:szCs w:val="28"/>
          <w:rtl/>
        </w:rPr>
        <w:t xml:space="preserve">جن-ّت عدن الّتى وعدتّهم و من صلح من ءابائهم و أزوجهم و ذرّي-ّتهم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- 42 - 22 - 15</w:t>
      </w:r>
    </w:p>
    <w:p>
      <w:pPr>
        <w:pStyle w:val="BookText"/>
      </w:pPr>
      <w:r>
        <w:rPr>
          <w:rFonts w:ascii="IRNazanin" w:hAnsi="IRNazanin" w:eastAsia="IRNazanin" w:cs="IRNazanin"/>
          <w:lang w:bidi="fa-IR"/>
          <w:color w:val="111111"/>
          <w:sz w:val="28"/>
          <w:szCs w:val="28"/>
          <w:rtl/>
        </w:rPr>
        <w:t xml:space="preserve">15 - مؤمنان نيك كردار ، برخوردار از قرب خداوند و مورد عنايت ويژه او در جهان آخرت</w:t>
      </w:r>
    </w:p>
    <w:p>
      <w:pPr>
        <w:pStyle w:val="BookText"/>
      </w:pPr>
      <w:r>
        <w:rPr>
          <w:rFonts w:ascii="Amiri" w:hAnsi="Amiri" w:eastAsia="Amiri" w:cs="Amiri"/>
          <w:lang w:bidi="ar-SA"/>
          <w:color w:val="111111"/>
          <w:sz w:val="28"/>
          <w:szCs w:val="28"/>
          <w:rtl/>
        </w:rPr>
        <w:t xml:space="preserve">و الذين ءامنوا و عملوا الصلحت . ..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w:t>
      </w:r>
    </w:p>
    <w:p>
      <w:pPr>
        <w:pStyle w:val="BookText"/>
      </w:pPr>
      <w:r>
        <w:rPr>
          <w:rFonts w:ascii="IRNazanin" w:hAnsi="IRNazanin" w:eastAsia="IRNazanin" w:cs="IRNazanin"/>
          <w:lang w:bidi="fa-IR"/>
          <w:color w:val="111111"/>
          <w:sz w:val="28"/>
          <w:szCs w:val="28"/>
          <w:rtl/>
        </w:rPr>
        <w:t xml:space="preserve">2 - اهل ايمان و عمل صالح ، بندگان خاص و مقرب خداوند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6617_72933"/>
    <w:bookmarkEnd w:id="48"/>
    <w:p>
      <w:pPr>
        <w:pStyle w:val="BookText"/>
      </w:pPr>
      <w:r>
        <w:rPr>
          <w:rFonts w:ascii="Amiri" w:hAnsi="Amiri" w:eastAsia="Amiri" w:cs="Amiri"/>
          <w:lang w:bidi="ar-SA"/>
          <w:color w:val="111111"/>
          <w:sz w:val="28"/>
          <w:szCs w:val="28"/>
          <w:rtl/>
        </w:rPr>
        <w:t xml:space="preserve">يبشّر اللّه عباده الذين ءامنوا و عملوا الصلحت</w:t>
      </w:r>
    </w:p>
    <w:p>
      <w:pPr>
        <w:pStyle w:val="BookText"/>
      </w:pPr>
      <w:r>
        <w:rPr>
          <w:rFonts w:ascii="Amiri" w:hAnsi="Amiri" w:eastAsia="Amiri" w:cs="Amiri"/>
          <w:lang w:bidi="ar-SA"/>
          <w:color w:val="111111"/>
          <w:sz w:val="28"/>
          <w:szCs w:val="28"/>
          <w:rtl/>
        </w:rPr>
        <w:t xml:space="preserve">از اضافه «عباده» به ضمير راجع به «اللّه» - كه اضافه تشريفيه است -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- 43 - 35 - 6</w:t>
      </w:r>
    </w:p>
    <w:p>
      <w:pPr>
        <w:pStyle w:val="BookText"/>
      </w:pPr>
      <w:r>
        <w:rPr>
          <w:rFonts w:ascii="IRNazanin" w:hAnsi="IRNazanin" w:eastAsia="IRNazanin" w:cs="IRNazanin"/>
          <w:lang w:bidi="fa-IR"/>
          <w:color w:val="111111"/>
          <w:sz w:val="28"/>
          <w:szCs w:val="28"/>
          <w:rtl/>
        </w:rPr>
        <w:t xml:space="preserve">6 - مؤمنان تقواپيشه ، بهره مند از فيض حضور الهى در سراى جاودان *</w:t>
      </w:r>
    </w:p>
    <w:p>
      <w:pPr>
        <w:pStyle w:val="BookText"/>
      </w:pPr>
      <w:r>
        <w:rPr>
          <w:rFonts w:ascii="Amiri" w:hAnsi="Amiri" w:eastAsia="Amiri" w:cs="Amiri"/>
          <w:lang w:bidi="ar-SA"/>
          <w:color w:val="111111"/>
          <w:sz w:val="28"/>
          <w:szCs w:val="28"/>
          <w:rtl/>
        </w:rPr>
        <w:t xml:space="preserve">عند ربّك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- 54 - 55 - 5</w:t>
      </w:r>
    </w:p>
    <w:p>
      <w:pPr>
        <w:pStyle w:val="BookText"/>
      </w:pPr>
      <w:r>
        <w:rPr>
          <w:rFonts w:ascii="IRNazanin" w:hAnsi="IRNazanin" w:eastAsia="IRNazanin" w:cs="IRNazanin"/>
          <w:lang w:bidi="fa-IR"/>
          <w:color w:val="111111"/>
          <w:sz w:val="28"/>
          <w:szCs w:val="28"/>
          <w:rtl/>
        </w:rPr>
        <w:t xml:space="preserve">5 - تصديق كنندگان پيامبران ، برخوردار از مقامى والا در نزد خداوند</w:t>
      </w:r>
    </w:p>
    <w:p>
      <w:pPr>
        <w:pStyle w:val="BookText"/>
      </w:pPr>
      <w:r>
        <w:rPr>
          <w:rFonts w:ascii="Amiri" w:hAnsi="Amiri" w:eastAsia="Amiri" w:cs="Amiri"/>
          <w:lang w:bidi="ar-SA"/>
          <w:color w:val="111111"/>
          <w:sz w:val="28"/>
          <w:szCs w:val="28"/>
          <w:rtl/>
        </w:rPr>
        <w:t xml:space="preserve">إنّ المتّقين . .. فى مقعد صدق</w:t>
      </w:r>
    </w:p>
    <w:p>
      <w:pPr>
        <w:pStyle w:val="BookText"/>
      </w:pPr>
      <w:r>
        <w:rPr>
          <w:rFonts w:ascii="IRNazanin" w:hAnsi="IRNazanin" w:eastAsia="IRNazanin" w:cs="IRNazanin"/>
          <w:lang w:bidi="fa-IR"/>
          <w:color w:val="111111"/>
          <w:sz w:val="28"/>
          <w:szCs w:val="28"/>
          <w:rtl/>
        </w:rPr>
        <w:t xml:space="preserve">با توجه به مقابله «المتقين» با تكذيب كنندگان پيامبران استفاده مى شود كه عنوان «متقى» بر «تصديق گران انبيا» اطلاق شده است و اينان از جايگاهى راستين برخوردارند.</w:t>
      </w:r>
    </w:p>
    <w:p>
      <w:pPr>
        <w:pStyle w:val="Heading3"/>
      </w:pPr>
      <w:bookmarkStart w:id="404" w:name="_Toc131"/>
      <w:r>
        <w:t>40- تقرب مؤمنان قوم نوح</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- 11 - 29 - 11</w:t>
      </w:r>
    </w:p>
    <w:p>
      <w:pPr>
        <w:pStyle w:val="BookText"/>
      </w:pPr>
      <w:r>
        <w:rPr>
          <w:rFonts w:ascii="IRNazanin" w:hAnsi="IRNazanin" w:eastAsia="IRNazanin" w:cs="IRNazanin"/>
          <w:lang w:bidi="fa-IR"/>
          <w:color w:val="111111"/>
          <w:sz w:val="28"/>
          <w:szCs w:val="28"/>
          <w:rtl/>
        </w:rPr>
        <w:t xml:space="preserve">11- مؤمنان قوم نوح ، مردمى مقرب درگاه خدا و برخوردار از مقام لقاى او</w:t>
      </w:r>
    </w:p>
    <w:p>
      <w:pPr>
        <w:pStyle w:val="BookText"/>
      </w:pPr>
      <w:r>
        <w:rPr>
          <w:rFonts w:ascii="IRNazanin" w:hAnsi="IRNazanin" w:eastAsia="IRNazanin" w:cs="IRNazanin"/>
          <w:lang w:bidi="fa-IR"/>
          <w:color w:val="111111"/>
          <w:sz w:val="28"/>
          <w:szCs w:val="28"/>
          <w:rtl/>
        </w:rPr>
        <w:t xml:space="preserve">إنهم ملقوا ربهم</w:t>
      </w:r>
    </w:p>
    <w:p>
      <w:pPr>
        <w:pStyle w:val="BookText"/>
      </w:pPr>
      <w:r>
        <w:rPr>
          <w:rFonts w:ascii="IRNazanin" w:hAnsi="IRNazanin" w:eastAsia="IRNazanin" w:cs="IRNazanin"/>
          <w:lang w:bidi="fa-IR"/>
          <w:color w:val="111111"/>
          <w:sz w:val="28"/>
          <w:szCs w:val="28"/>
          <w:rtl/>
        </w:rPr>
        <w:t xml:space="preserve">جمله «إنهم ملاقوا ربهم» مى تواند بيانگر حال فعلى پيروان نوح باشد; يعنى ، هم اكنون به مقام لقاى پروردگار رسيدند و همچنين مى تواند خبر از فرجام اخروى آنان دهد. برداشت فوق ناظر به احتمال اول است.</w:t>
      </w:r>
    </w:p>
    <w:p>
      <w:pPr>
        <w:pStyle w:val="Heading3"/>
      </w:pPr>
      <w:bookmarkStart w:id="405" w:name="_Toc132"/>
      <w:r>
        <w:t>41- تقرب نگهبانان جهنم</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- 40 - 49 - 7</w:t>
      </w:r>
    </w:p>
    <w:p>
      <w:pPr>
        <w:pStyle w:val="BookText"/>
      </w:pPr>
      <w:r>
        <w:rPr>
          <w:rFonts w:ascii="IRNazanin" w:hAnsi="IRNazanin" w:eastAsia="IRNazanin" w:cs="IRNazanin"/>
          <w:lang w:bidi="fa-IR"/>
          <w:color w:val="111111"/>
          <w:sz w:val="28"/>
          <w:szCs w:val="28"/>
          <w:rtl/>
        </w:rPr>
        <w:t xml:space="preserve">7 - مقرب بودن نگهبانان دوزخ و منزلت داشتن آنان به پيشگاه خداوند ، در نظر دوزخيان</w:t>
      </w:r>
    </w:p>
    <w:p>
      <w:pPr>
        <w:pStyle w:val="BookText"/>
      </w:pPr>
      <w:r>
        <w:rPr>
          <w:rFonts w:ascii="Amiri" w:hAnsi="Amiri" w:eastAsia="Amiri" w:cs="Amiri"/>
          <w:lang w:bidi="ar-SA"/>
          <w:color w:val="111111"/>
          <w:sz w:val="28"/>
          <w:szCs w:val="28"/>
          <w:rtl/>
        </w:rPr>
        <w:t xml:space="preserve">و قال الذين فى النار لخزنة جهنّم ادعوا ربّكم يخفّف عنّا يومًا من العذاب</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6617_72934"/>
    <w:bookmarkEnd w:id="49"/>
    <w:p>
      <w:pPr>
        <w:pStyle w:val="Heading3"/>
      </w:pPr>
      <w:bookmarkStart w:id="406" w:name="_Toc133"/>
      <w:r>
        <w:t>42- تقرب نوح(ع)</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- 37 - 81 - 2</w:t>
      </w:r>
    </w:p>
    <w:p>
      <w:pPr>
        <w:pStyle w:val="BookText"/>
      </w:pPr>
      <w:r>
        <w:rPr>
          <w:rFonts w:ascii="IRNazanin" w:hAnsi="IRNazanin" w:eastAsia="IRNazanin" w:cs="IRNazanin"/>
          <w:lang w:bidi="fa-IR"/>
          <w:color w:val="111111"/>
          <w:sz w:val="28"/>
          <w:szCs w:val="28"/>
          <w:rtl/>
        </w:rPr>
        <w:t xml:space="preserve">2 - نوح پيامبر ، از بندگان برجسته و مقرب خداوند</w:t>
      </w:r>
    </w:p>
    <w:p>
      <w:pPr>
        <w:pStyle w:val="BookText"/>
      </w:pPr>
      <w:r>
        <w:rPr>
          <w:rFonts w:ascii="IRNazanin" w:hAnsi="IRNazanin" w:eastAsia="IRNazanin" w:cs="IRNazanin"/>
          <w:lang w:bidi="fa-IR"/>
          <w:color w:val="111111"/>
          <w:sz w:val="28"/>
          <w:szCs w:val="28"/>
          <w:rtl/>
        </w:rPr>
        <w:t xml:space="preserve">إنّه من عبادنا</w:t>
      </w:r>
    </w:p>
    <w:p>
      <w:pPr>
        <w:pStyle w:val="BookText"/>
      </w:pPr>
      <w:r>
        <w:rPr>
          <w:rFonts w:ascii="Amiri" w:hAnsi="Amiri" w:eastAsia="Amiri" w:cs="Amiri"/>
          <w:lang w:bidi="ar-SA"/>
          <w:color w:val="111111"/>
          <w:sz w:val="28"/>
          <w:szCs w:val="28"/>
          <w:rtl/>
        </w:rPr>
        <w:t xml:space="preserve">برجسته و مقرب بودن نوح(ع)، از اضافه «عباد» به ضمير جلاله «نا» به دست مى آيد.</w:t>
      </w:r>
    </w:p>
    <w:p>
      <w:pPr>
        <w:pStyle w:val="Heading3"/>
      </w:pPr>
      <w:bookmarkStart w:id="407" w:name="_Toc134"/>
      <w:r>
        <w:t>43- تقرب هارون(ع)</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- 37 - 120 - 2</w:t>
      </w:r>
    </w:p>
    <w:p>
      <w:pPr>
        <w:pStyle w:val="BookText"/>
      </w:pPr>
      <w:r>
        <w:rPr>
          <w:rFonts w:ascii="IRNazanin" w:hAnsi="IRNazanin" w:eastAsia="IRNazanin" w:cs="IRNazanin"/>
          <w:lang w:bidi="fa-IR"/>
          <w:color w:val="111111"/>
          <w:sz w:val="28"/>
          <w:szCs w:val="28"/>
          <w:rtl/>
        </w:rPr>
        <w:t xml:space="preserve">2 - موسى و هارون ( عليهماالسلام ) ، داراى مقام رفيع در پيشگاه خداوند</w:t>
      </w:r>
    </w:p>
    <w:p>
      <w:pPr>
        <w:pStyle w:val="BookText"/>
      </w:pPr>
      <w:r>
        <w:rPr>
          <w:rFonts w:ascii="IRNazanin" w:hAnsi="IRNazanin" w:eastAsia="IRNazanin" w:cs="IRNazanin"/>
          <w:lang w:bidi="fa-IR"/>
          <w:color w:val="111111"/>
          <w:sz w:val="28"/>
          <w:szCs w:val="28"/>
          <w:rtl/>
        </w:rPr>
        <w:t xml:space="preserve">سلم على موسى و هرون</w:t>
      </w:r>
    </w:p>
    <w:p>
      <w:pPr>
        <w:pStyle w:val="BookText"/>
      </w:pPr>
      <w:r>
        <w:rPr>
          <w:rFonts w:ascii="Amiri" w:hAnsi="Amiri" w:eastAsia="Amiri" w:cs="Amiri"/>
          <w:lang w:bidi="ar-SA"/>
          <w:color w:val="111111"/>
          <w:sz w:val="28"/>
          <w:szCs w:val="28"/>
          <w:rtl/>
        </w:rPr>
        <w:t xml:space="preserve">از سلام همراه با تكريمِ خداوند به موسى و هارون (عليهماالسلام)،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- 37 - 122 - 2</w:t>
      </w:r>
    </w:p>
    <w:p>
      <w:pPr>
        <w:pStyle w:val="BookText"/>
      </w:pPr>
      <w:r>
        <w:rPr>
          <w:rFonts w:ascii="IRNazanin" w:hAnsi="IRNazanin" w:eastAsia="IRNazanin" w:cs="IRNazanin"/>
          <w:lang w:bidi="fa-IR"/>
          <w:color w:val="111111"/>
          <w:sz w:val="28"/>
          <w:szCs w:val="28"/>
          <w:rtl/>
        </w:rPr>
        <w:t xml:space="preserve">2 - موسى و هارون ( عليهماالسلام ) ، از بندگان برجسته و مقرب خداوند</w:t>
      </w:r>
    </w:p>
    <w:p>
      <w:pPr>
        <w:pStyle w:val="BookText"/>
      </w:pPr>
      <w:r>
        <w:rPr>
          <w:rFonts w:ascii="Amiri" w:hAnsi="Amiri" w:eastAsia="Amiri" w:cs="Amiri"/>
          <w:lang w:bidi="ar-SA"/>
          <w:color w:val="111111"/>
          <w:sz w:val="28"/>
          <w:szCs w:val="28"/>
          <w:rtl/>
        </w:rPr>
        <w:t xml:space="preserve">إنّهما من عبادنا المؤمنين</w:t>
      </w:r>
    </w:p>
    <w:p>
      <w:pPr>
        <w:pStyle w:val="BookText"/>
      </w:pPr>
      <w:r>
        <w:rPr>
          <w:rFonts w:ascii="Amiri" w:hAnsi="Amiri" w:eastAsia="Amiri" w:cs="Amiri"/>
          <w:lang w:bidi="ar-SA"/>
          <w:color w:val="111111"/>
          <w:sz w:val="28"/>
          <w:szCs w:val="28"/>
          <w:rtl/>
        </w:rPr>
        <w:t xml:space="preserve">برجسته و مقرب بودن موسى و هارون(عليهماالسلام)، از اضافه «عباد» به ضمير «نا» به دست مى آيد.</w:t>
      </w:r>
    </w:p>
    <w:p>
      <w:pPr>
        <w:pStyle w:val="Heading3"/>
      </w:pPr>
      <w:bookmarkStart w:id="408" w:name="_Toc135"/>
      <w:r>
        <w:t>44- تقرب يحيى(ع)</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- 19 - 13 - 4</w:t>
      </w:r>
    </w:p>
    <w:p>
      <w:pPr>
        <w:pStyle w:val="BookText"/>
      </w:pPr>
      <w:r>
        <w:rPr>
          <w:rFonts w:ascii="IRNazanin" w:hAnsi="IRNazanin" w:eastAsia="IRNazanin" w:cs="IRNazanin"/>
          <w:lang w:bidi="fa-IR"/>
          <w:color w:val="111111"/>
          <w:sz w:val="28"/>
          <w:szCs w:val="28"/>
          <w:rtl/>
        </w:rPr>
        <w:t xml:space="preserve">4- يحيى ( ع ) از مقربان درگاه خداوند و محبوب او بود .</w:t>
      </w:r>
    </w:p>
    <w:p>
      <w:pPr>
        <w:pStyle w:val="BookText"/>
      </w:pPr>
      <w:r>
        <w:rPr>
          <w:rFonts w:ascii="Amiri" w:hAnsi="Amiri" w:eastAsia="Amiri" w:cs="Amiri"/>
          <w:lang w:bidi="ar-SA"/>
          <w:color w:val="111111"/>
          <w:sz w:val="28"/>
          <w:szCs w:val="28"/>
          <w:rtl/>
        </w:rPr>
        <w:t xml:space="preserve">و حنانًا من لدنّا</w:t>
      </w:r>
    </w:p>
    <w:p>
      <w:pPr>
        <w:pStyle w:val="BookText"/>
      </w:pPr>
      <w:r>
        <w:rPr>
          <w:rFonts w:ascii="IRNazanin" w:hAnsi="IRNazanin" w:eastAsia="IRNazanin" w:cs="IRNazanin"/>
          <w:lang w:bidi="fa-IR"/>
          <w:color w:val="111111"/>
          <w:sz w:val="28"/>
          <w:szCs w:val="28"/>
          <w:rtl/>
        </w:rPr>
        <w:t xml:space="preserve">در باره مهر اعطايى به حضرت يحيى(ع) چهار تصور وجود دارد كه وصف «حناناًمن لدنّا» با تمام آنها سازگار است: مهر خداوند يا مردم به يحيى(ع) و مهر آن حضرت به خداوند يا مردم، دربرداشت ياد شده، مهرورزى خداوند به آن حضرت مورد نظر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6617_72935"/>
    <w:bookmarkEnd w:id="50"/>
    <w:p>
      <w:pPr>
        <w:pStyle w:val="Heading3"/>
      </w:pPr>
      <w:bookmarkStart w:id="409" w:name="_Toc136"/>
      <w:r>
        <w:t>45- تقرب يعقوب(ع)</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- 12 - 97 - 5</w:t>
      </w:r>
    </w:p>
    <w:p>
      <w:pPr>
        <w:pStyle w:val="BookText"/>
      </w:pPr>
      <w:r>
        <w:rPr>
          <w:rFonts w:ascii="Amiri" w:hAnsi="Amiri" w:eastAsia="Amiri" w:cs="Amiri"/>
          <w:lang w:bidi="ar-SA"/>
          <w:color w:val="111111"/>
          <w:sz w:val="28"/>
          <w:szCs w:val="28"/>
          <w:rtl/>
        </w:rPr>
        <w:t xml:space="preserve">5- فرزندان يعقوب به تقرّب وى در نزد خداوند باور داشته و بدان معترف بودند .</w:t>
      </w:r>
    </w:p>
    <w:p>
      <w:pPr>
        <w:pStyle w:val="BookText"/>
      </w:pPr>
      <w:r>
        <w:rPr>
          <w:rFonts w:ascii="Amiri" w:hAnsi="Amiri" w:eastAsia="Amiri" w:cs="Amiri"/>
          <w:lang w:bidi="ar-SA"/>
          <w:color w:val="111111"/>
          <w:sz w:val="28"/>
          <w:szCs w:val="28"/>
          <w:rtl/>
        </w:rPr>
        <w:t xml:space="preserve">يأبانا استغفر لنا ذنوبنا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- 38 - 47 - 2</w:t>
      </w:r>
    </w:p>
    <w:p>
      <w:pPr>
        <w:pStyle w:val="BookText"/>
      </w:pPr>
      <w:r>
        <w:rPr>
          <w:rFonts w:ascii="IRNazanin" w:hAnsi="IRNazanin" w:eastAsia="IRNazanin" w:cs="IRNazanin"/>
          <w:lang w:bidi="fa-IR"/>
          <w:color w:val="111111"/>
          <w:sz w:val="28"/>
          <w:szCs w:val="28"/>
          <w:rtl/>
        </w:rPr>
        <w:t xml:space="preserve">2 - عظمت مقام و قرب ابراهيم ، اسحاق و يعقوب ( عليهم السلام ) در پيشگاه خداوند</w:t>
      </w:r>
    </w:p>
    <w:p>
      <w:pPr>
        <w:pStyle w:val="BookText"/>
      </w:pPr>
      <w:r>
        <w:rPr>
          <w:rFonts w:ascii="Amiri" w:hAnsi="Amiri" w:eastAsia="Amiri" w:cs="Amiri"/>
          <w:lang w:bidi="ar-SA"/>
          <w:color w:val="111111"/>
          <w:sz w:val="28"/>
          <w:szCs w:val="28"/>
          <w:rtl/>
        </w:rPr>
        <w:t xml:space="preserve">و إنّهم عندنا لمن المصطفين</w:t>
      </w:r>
    </w:p>
    <w:p>
      <w:pPr>
        <w:pStyle w:val="BookText"/>
      </w:pPr>
      <w:r>
        <w:rPr>
          <w:rFonts w:ascii="IRNazanin" w:hAnsi="IRNazanin" w:eastAsia="IRNazanin" w:cs="IRNazanin"/>
          <w:lang w:bidi="fa-IR"/>
          <w:color w:val="111111"/>
          <w:sz w:val="28"/>
          <w:szCs w:val="28"/>
          <w:rtl/>
        </w:rPr>
        <w:t xml:space="preserve">برگزيدگى ابراهيم(ع) و. .. از سوى خداوند با آمدن قيد «عندنا» (پيشگاه ما)، مى تواند گوياى برداشت ياد شده باشد.</w:t>
      </w:r>
    </w:p>
    <w:p>
      <w:pPr>
        <w:pStyle w:val="Heading3"/>
      </w:pPr>
      <w:bookmarkStart w:id="410" w:name="_Toc137"/>
      <w:r>
        <w:t>46- تلاش براى تقرب</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- 17 - 57 - 4،10،13</w:t>
      </w:r>
    </w:p>
    <w:p>
      <w:pPr>
        <w:pStyle w:val="BookText"/>
      </w:pPr>
      <w:r>
        <w:rPr>
          <w:rFonts w:ascii="IRNazanin" w:hAnsi="IRNazanin" w:eastAsia="IRNazanin" w:cs="IRNazanin"/>
          <w:lang w:bidi="fa-IR"/>
          <w:color w:val="111111"/>
          <w:sz w:val="28"/>
          <w:szCs w:val="28"/>
          <w:rtl/>
        </w:rPr>
        <w:t xml:space="preserve">4- دعوت كنندگان به توحيد ، هيچ داعيه اى براى معبود شدن نداشته و در پى كسب راه و وسيله اى براى تقرب بيشتر به خدا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بر اين احتمال در آيه است كه مشاراليه «أُولئك»، «الذين يدعون» باشد بنابراين، آيه در صدد نفى اين عقيده مشركان است كه معبودانى چون حضرت مسيح(ع) و يا ملائكه براى خويش انتخاب كرده بودند; در حالى كه آنان، خود دعوت كننده به سوى خداوند بودند.</w:t>
      </w:r>
    </w:p>
    <w:p>
      <w:pPr>
        <w:pStyle w:val="BookText"/>
      </w:pPr>
      <w:r>
        <w:rPr>
          <w:rFonts w:ascii="IRNazanin" w:hAnsi="IRNazanin" w:eastAsia="IRNazanin" w:cs="IRNazanin"/>
          <w:lang w:bidi="fa-IR"/>
          <w:color w:val="111111"/>
          <w:sz w:val="28"/>
          <w:szCs w:val="28"/>
          <w:rtl/>
        </w:rPr>
        <w:t xml:space="preserve">10- دعوت كنندگان به تعاليم الهى ، در پى به دست آوردن نزديك ترين و مقرب ترين وسيله به خدا ، جهت تقرب به او هستند .</w:t>
      </w:r>
    </w:p>
    <w:p>
      <w:pPr>
        <w:pStyle w:val="BookText"/>
      </w:pPr>
      <w:r>
        <w:rPr>
          <w:rFonts w:ascii="Amiri" w:hAnsi="Amiri" w:eastAsia="Amiri" w:cs="Amiri"/>
          <w:lang w:bidi="ar-SA"/>
          <w:color w:val="111111"/>
          <w:sz w:val="28"/>
          <w:szCs w:val="28"/>
          <w:rtl/>
        </w:rPr>
        <w:t xml:space="preserve">يبتغون إلى ربّهم الوسيلة أيّهم أقرب</w:t>
      </w:r>
    </w:p>
    <w:p>
      <w:pPr>
        <w:pStyle w:val="BookText"/>
      </w:pPr>
      <w:r>
        <w:rPr>
          <w:rFonts w:ascii="IRNazanin" w:hAnsi="IRNazanin" w:eastAsia="IRNazanin" w:cs="IRNazanin"/>
          <w:lang w:bidi="fa-IR"/>
          <w:color w:val="111111"/>
          <w:sz w:val="28"/>
          <w:szCs w:val="28"/>
          <w:rtl/>
        </w:rPr>
        <w:t xml:space="preserve">«أيهم أقرب» مبتدا و خبر است و مرجع ضمير «هم» به اسم جنس «وسيلة» برمى گردد; يعنى، كدام يك از آنها مقرب تر به خداوندند تا به آنها توسل شود.</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- 96 - 19 - 13،18</w:t>
      </w:r>
    </w:p>
    <w:p>
      <w:pPr>
        <w:pStyle w:val="BookText"/>
      </w:pPr>
      <w:r>
        <w:rPr>
          <w:rFonts w:ascii="IRNazanin" w:hAnsi="IRNazanin" w:eastAsia="IRNazanin" w:cs="IRNazanin"/>
          <w:lang w:bidi="fa-IR"/>
          <w:color w:val="111111"/>
          <w:sz w:val="28"/>
          <w:szCs w:val="28"/>
          <w:rtl/>
        </w:rPr>
        <w:t xml:space="preserve">13 - تلاش براى تقرّب به درگاه خداوند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و اقترب</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6617_72936"/>
    <w:bookmarkEnd w:id="51"/>
    <w:p>
      <w:pPr>
        <w:pStyle w:val="BookText"/>
      </w:pPr>
      <w:r>
        <w:rPr>
          <w:rFonts w:ascii="Amiri" w:hAnsi="Amiri" w:eastAsia="Amiri" w:cs="Amiri"/>
          <w:lang w:bidi="ar-SA"/>
          <w:color w:val="111111"/>
          <w:sz w:val="28"/>
          <w:szCs w:val="28"/>
          <w:rtl/>
        </w:rPr>
        <w:t xml:space="preserve">«اقتراب» از باب افتعال است كه بر تكلّف و اجتهاد دلالت دارد.</w:t>
      </w:r>
    </w:p>
    <w:p>
      <w:pPr>
        <w:pStyle w:val="BookText"/>
      </w:pPr>
      <w:r>
        <w:rPr>
          <w:rFonts w:ascii="IRNazanin" w:hAnsi="IRNazanin" w:eastAsia="IRNazanin" w:cs="IRNazanin"/>
          <w:lang w:bidi="fa-IR"/>
          <w:color w:val="111111"/>
          <w:sz w:val="28"/>
          <w:szCs w:val="28"/>
          <w:rtl/>
        </w:rPr>
        <w:t xml:space="preserve">18 - لزوم سجده به پيشگاه خداوند و تلاش براى تقرّب به درگاه او</w:t>
      </w:r>
    </w:p>
    <w:p>
      <w:pPr>
        <w:pStyle w:val="BookText"/>
      </w:pPr>
      <w:r>
        <w:rPr>
          <w:rFonts w:ascii="IRNazanin" w:hAnsi="IRNazanin" w:eastAsia="IRNazanin" w:cs="IRNazanin"/>
          <w:lang w:bidi="fa-IR"/>
          <w:color w:val="111111"/>
          <w:sz w:val="28"/>
          <w:szCs w:val="28"/>
          <w:rtl/>
        </w:rPr>
        <w:t xml:space="preserve">و اسجد و اقترب</w:t>
      </w:r>
    </w:p>
    <w:p>
      <w:pPr>
        <w:pStyle w:val="BookText"/>
      </w:pPr>
      <w:r>
        <w:rPr>
          <w:rFonts w:ascii="IRNazanin" w:hAnsi="IRNazanin" w:eastAsia="IRNazanin" w:cs="IRNazanin"/>
          <w:lang w:bidi="fa-IR"/>
          <w:color w:val="111111"/>
          <w:sz w:val="28"/>
          <w:szCs w:val="28"/>
          <w:rtl/>
        </w:rPr>
        <w:t xml:space="preserve">آيه شريفه گرچه خطاب به پيامبر(صلی الله علیه و آله) است; ولى از كاربرد تعبير «عبداً» (در آيه قبل) به جاى نام مخصوص آن حضرت، تعميم مفاد آن به همه مردم استفاده مى شود.</w:t>
      </w:r>
    </w:p>
    <w:p>
      <w:pPr>
        <w:pStyle w:val="Heading3"/>
      </w:pPr>
      <w:bookmarkStart w:id="411" w:name="_Toc138"/>
      <w:r>
        <w:t>47- درخواست تقرب به خدا</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- 66 - 11 - 3</w:t>
      </w:r>
    </w:p>
    <w:p>
      <w:pPr>
        <w:pStyle w:val="BookText"/>
      </w:pPr>
      <w:r>
        <w:rPr>
          <w:rFonts w:ascii="Amiri" w:hAnsi="Amiri" w:eastAsia="Amiri" w:cs="Amiri"/>
          <w:lang w:bidi="ar-SA"/>
          <w:color w:val="111111"/>
          <w:sz w:val="28"/>
          <w:szCs w:val="28"/>
          <w:rtl/>
        </w:rPr>
        <w:t xml:space="preserve">3 - درخواست همسر فرعون از خداوند ، مبنى بر زيستن در جوار رحمت او و بنا كردن خانه اى در بهشت براى وى</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Heading3"/>
      </w:pPr>
      <w:bookmarkStart w:id="412" w:name="_Toc139"/>
      <w:r>
        <w:t>48- دعوت به تقرب</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- 11 - 90 - 3</w:t>
      </w:r>
    </w:p>
    <w:p>
      <w:pPr>
        <w:pStyle w:val="BookText"/>
      </w:pPr>
      <w:r>
        <w:rPr>
          <w:rFonts w:ascii="IRNazanin" w:hAnsi="IRNazanin" w:eastAsia="IRNazanin" w:cs="IRNazanin"/>
          <w:lang w:bidi="fa-IR"/>
          <w:color w:val="111111"/>
          <w:sz w:val="28"/>
          <w:szCs w:val="28"/>
          <w:rtl/>
        </w:rPr>
        <w:t xml:space="preserve">3- شعيب ( ع ) ، مردم مدين را به استغفار از گناهان ، حركت به سوى خدا و تقرب يافتن به درگاه او فراخواند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- 78 - 39 - 3</w:t>
      </w:r>
    </w:p>
    <w:p>
      <w:pPr>
        <w:pStyle w:val="BookText"/>
      </w:pPr>
      <w:r>
        <w:rPr>
          <w:rFonts w:ascii="IRNazanin" w:hAnsi="IRNazanin" w:eastAsia="IRNazanin" w:cs="IRNazanin"/>
          <w:lang w:bidi="fa-IR"/>
          <w:color w:val="111111"/>
          <w:sz w:val="28"/>
          <w:szCs w:val="28"/>
          <w:rtl/>
        </w:rPr>
        <w:t xml:space="preserve">3 - انتخاب راه خدا و هدف قرار دادن قرب او ، دعوت الهى از تمام مردم</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IRNazanin" w:hAnsi="IRNazanin" w:eastAsia="IRNazanin" w:cs="IRNazanin"/>
          <w:lang w:bidi="fa-IR"/>
          <w:color w:val="111111"/>
          <w:sz w:val="28"/>
          <w:szCs w:val="28"/>
          <w:rtl/>
        </w:rPr>
        <w:t xml:space="preserve">تعبير «إلى ربّه مأباً» - به قرينه «للطاغين مأباً» در آيات پيشين - دعوت به اعراض از فرجام طغيانگران (جهنم) و برگزيدن قرب خداوند به عنوان مقصد نهايى است. حرف «إلى» در «إلى ربّه» دلالت مى كند كه مقصد نهايى، راهى است كه سمت و جهت آن به سوى خداوند باشد. اين تعبير كنايه از قرب به خداوند است; نه وصول به آن ذات اقدس; زيرا در آن صورت به حرف «إلى» نيازى نبود.</w:t>
      </w:r>
    </w:p>
    <w:p>
      <w:pPr>
        <w:pStyle w:val="Heading3"/>
      </w:pPr>
      <w:bookmarkStart w:id="413" w:name="_Toc140"/>
      <w:r>
        <w:t>49- روش تقرب</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6617_72937"/>
    <w:bookmarkEnd w:id="52"/>
    <w:p>
      <w:pPr>
        <w:pStyle w:val="BookText"/>
      </w:pPr>
      <w:r>
        <w:rPr>
          <w:rFonts w:ascii="IRNazanin" w:hAnsi="IRNazanin" w:eastAsia="IRNazanin" w:cs="IRNazanin"/>
          <w:lang w:bidi="fa-IR"/>
          <w:color w:val="111111"/>
          <w:sz w:val="28"/>
          <w:szCs w:val="28"/>
          <w:rtl/>
        </w:rPr>
        <w:t xml:space="preserve">4 - نساء - 4 - 175 - 7</w:t>
      </w:r>
    </w:p>
    <w:p>
      <w:pPr>
        <w:pStyle w:val="BookText"/>
      </w:pPr>
      <w:r>
        <w:rPr>
          <w:rFonts w:ascii="Amiri" w:hAnsi="Amiri" w:eastAsia="Amiri" w:cs="Amiri"/>
          <w:lang w:bidi="ar-SA"/>
          <w:color w:val="111111"/>
          <w:sz w:val="28"/>
          <w:szCs w:val="28"/>
          <w:rtl/>
        </w:rPr>
        <w:t xml:space="preserve">7 - صراط مستقيم ، راه و روشى است كه آدمى را به خدا برساند و به سوى او راهنما شود .</w:t>
      </w:r>
    </w:p>
    <w:p>
      <w:pPr>
        <w:pStyle w:val="BookText"/>
      </w:pPr>
      <w:r>
        <w:rPr>
          <w:rFonts w:ascii="Amiri" w:hAnsi="Amiri" w:eastAsia="Amiri" w:cs="Amiri"/>
          <w:lang w:bidi="ar-SA"/>
          <w:color w:val="111111"/>
          <w:sz w:val="28"/>
          <w:szCs w:val="28"/>
          <w:rtl/>
        </w:rPr>
        <w:t xml:space="preserve">و يهديهم إليه صرطاً مستقيماً</w:t>
      </w:r>
    </w:p>
    <w:p>
      <w:pPr>
        <w:pStyle w:val="BookText"/>
      </w:pPr>
      <w:r>
        <w:rPr>
          <w:rFonts w:ascii="IRNazanin" w:hAnsi="IRNazanin" w:eastAsia="IRNazanin" w:cs="IRNazanin"/>
          <w:lang w:bidi="fa-IR"/>
          <w:color w:val="111111"/>
          <w:sz w:val="28"/>
          <w:szCs w:val="28"/>
          <w:rtl/>
        </w:rPr>
        <w:t xml:space="preserve">در برداشت فوق «صرطاً مستقيماً» عطف بيان براى «اليه» گرفته شده است، يعنى راه هايى كه به «اللّه» ختم شود، صراط مستقيم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- 5 - 35 - 6،8،11،13،14</w:t>
      </w:r>
    </w:p>
    <w:p>
      <w:pPr>
        <w:pStyle w:val="BookText"/>
      </w:pPr>
      <w:r>
        <w:rPr>
          <w:rFonts w:ascii="Amiri" w:hAnsi="Amiri" w:eastAsia="Amiri" w:cs="Amiri"/>
          <w:lang w:bidi="ar-SA"/>
          <w:color w:val="111111"/>
          <w:sz w:val="28"/>
          <w:szCs w:val="28"/>
          <w:rtl/>
        </w:rPr>
        <w:t xml:space="preserve">6 - نيل به مقام قرب الهى ، داراى روش ها و ابزار هاى مشخص</w:t>
      </w:r>
    </w:p>
    <w:p>
      <w:pPr>
        <w:pStyle w:val="BookText"/>
      </w:pPr>
      <w:r>
        <w:rPr>
          <w:rFonts w:ascii="Amiri" w:hAnsi="Amiri" w:eastAsia="Amiri" w:cs="Amiri"/>
          <w:lang w:bidi="ar-SA"/>
          <w:color w:val="111111"/>
          <w:sz w:val="28"/>
          <w:szCs w:val="28"/>
          <w:rtl/>
        </w:rPr>
        <w:t xml:space="preserve">و ابتغوا إليه الوسيلة</w:t>
      </w:r>
    </w:p>
    <w:p>
      <w:pPr>
        <w:pStyle w:val="BookText"/>
      </w:pPr>
      <w:r>
        <w:rPr>
          <w:rFonts w:ascii="IRNazanin" w:hAnsi="IRNazanin" w:eastAsia="IRNazanin" w:cs="IRNazanin"/>
          <w:lang w:bidi="fa-IR"/>
          <w:color w:val="111111"/>
          <w:sz w:val="28"/>
          <w:szCs w:val="28"/>
          <w:rtl/>
        </w:rPr>
        <w:t xml:space="preserve">8 - ضرورت رعايت تقوا در گزينش وسيله و راه تقرب به خداوند</w:t>
      </w:r>
    </w:p>
    <w:p>
      <w:pPr>
        <w:pStyle w:val="BookText"/>
      </w:pPr>
      <w:r>
        <w:rPr>
          <w:rFonts w:ascii="Amiri" w:hAnsi="Amiri" w:eastAsia="Amiri" w:cs="Amiri"/>
          <w:lang w:bidi="ar-SA"/>
          <w:color w:val="111111"/>
          <w:sz w:val="28"/>
          <w:szCs w:val="28"/>
          <w:rtl/>
        </w:rPr>
        <w:t xml:space="preserve">يأيها الذين ءامنوا اتقوا اللّه و ابتغوا إليه الوسيلة</w:t>
      </w:r>
    </w:p>
    <w:p>
      <w:pPr>
        <w:pStyle w:val="BookText"/>
      </w:pPr>
      <w:r>
        <w:rPr>
          <w:rFonts w:ascii="IRNazanin" w:hAnsi="IRNazanin" w:eastAsia="IRNazanin" w:cs="IRNazanin"/>
          <w:lang w:bidi="fa-IR"/>
          <w:color w:val="111111"/>
          <w:sz w:val="28"/>
          <w:szCs w:val="28"/>
          <w:rtl/>
        </w:rPr>
        <w:t xml:space="preserve">امر به تقوا و آنگاه دستور به يافتن راههايى براى قرب به خداوند، مى تواند اشاره به اين باشد كه در طلب وسيله تقرب نيز بايد تقوا را در نظر داشت و به سوى هر آنچه وسيله پنداشته مى شود نشتافت.</w:t>
      </w:r>
    </w:p>
    <w:p>
      <w:pPr>
        <w:pStyle w:val="BookText"/>
      </w:pPr>
      <w:r>
        <w:rPr>
          <w:rFonts w:ascii="Amiri" w:hAnsi="Amiri" w:eastAsia="Amiri" w:cs="Amiri"/>
          <w:lang w:bidi="ar-SA"/>
          <w:color w:val="111111"/>
          <w:sz w:val="28"/>
          <w:szCs w:val="28"/>
          <w:rtl/>
        </w:rPr>
        <w:t xml:space="preserve">11 - جهاد ، كارآمدترين وسيله براى تقرب به خداوند</w:t>
      </w:r>
    </w:p>
    <w:p>
      <w:pPr>
        <w:pStyle w:val="BookText"/>
      </w:pPr>
      <w:r>
        <w:rPr>
          <w:rFonts w:ascii="Amiri" w:hAnsi="Amiri" w:eastAsia="Amiri" w:cs="Amiri"/>
          <w:lang w:bidi="ar-SA"/>
          <w:color w:val="111111"/>
          <w:sz w:val="28"/>
          <w:szCs w:val="28"/>
          <w:rtl/>
        </w:rPr>
        <w:t xml:space="preserve">و ابتغوا إليه الوسيلة و جهدوا فى سبيله</w:t>
      </w:r>
    </w:p>
    <w:p>
      <w:pPr>
        <w:pStyle w:val="BookText"/>
      </w:pPr>
      <w:r>
        <w:rPr>
          <w:rFonts w:ascii="IRNazanin" w:hAnsi="IRNazanin" w:eastAsia="IRNazanin" w:cs="IRNazanin"/>
          <w:lang w:bidi="fa-IR"/>
          <w:color w:val="111111"/>
          <w:sz w:val="28"/>
          <w:szCs w:val="28"/>
          <w:rtl/>
        </w:rPr>
        <w:t xml:space="preserve">امر به جهاد پس از «ابتغوا اليه الوسيلة» مى تواند بيانگر اين معنا باشد كه بهترين مصداق وسيله تقرب به خدا، مبارزه با دشمنان دين است.</w:t>
      </w:r>
    </w:p>
    <w:p>
      <w:pPr>
        <w:pStyle w:val="BookText"/>
      </w:pPr>
      <w:r>
        <w:rPr>
          <w:rFonts w:ascii="IRNazanin" w:hAnsi="IRNazanin" w:eastAsia="IRNazanin" w:cs="IRNazanin"/>
          <w:lang w:bidi="fa-IR"/>
          <w:color w:val="111111"/>
          <w:sz w:val="28"/>
          <w:szCs w:val="28"/>
          <w:rtl/>
        </w:rPr>
        <w:t xml:space="preserve">13 - ايمان ، ناسازگار با بى تقوايى ، ترك جهاد و بى اعتنايى به وسايل تقرب به خدا</w:t>
      </w:r>
    </w:p>
    <w:p>
      <w:pPr>
        <w:pStyle w:val="BookText"/>
      </w:pPr>
      <w:r>
        <w:rPr>
          <w:rFonts w:ascii="Amiri" w:hAnsi="Amiri" w:eastAsia="Amiri" w:cs="Amiri"/>
          <w:lang w:bidi="ar-SA"/>
          <w:color w:val="111111"/>
          <w:sz w:val="28"/>
          <w:szCs w:val="28"/>
          <w:rtl/>
        </w:rPr>
        <w:t xml:space="preserve">يأيها الذين ءامنوا اتقوا اللّه و ابتغوا إليه الوسيلة و جهدوا فى سبيله</w:t>
      </w:r>
    </w:p>
    <w:p>
      <w:pPr>
        <w:pStyle w:val="BookText"/>
      </w:pPr>
      <w:r>
        <w:rPr>
          <w:rFonts w:ascii="IRNazanin" w:hAnsi="IRNazanin" w:eastAsia="IRNazanin" w:cs="IRNazanin"/>
          <w:lang w:bidi="fa-IR"/>
          <w:color w:val="111111"/>
          <w:sz w:val="28"/>
          <w:szCs w:val="28"/>
          <w:rtl/>
        </w:rPr>
        <w:t xml:space="preserve">14 - فلاح و رستگارى در گرو تقواپيشگى ، پى جويى شيوه ها و ابزار هاى سير و سلوك تا مقام قرب خداوند و پيكار در راه او</w:t>
      </w:r>
    </w:p>
    <w:p>
      <w:pPr>
        <w:pStyle w:val="BookText"/>
      </w:pPr>
      <w:r>
        <w:rPr>
          <w:rFonts w:ascii="Amiri" w:hAnsi="Amiri" w:eastAsia="Amiri" w:cs="Amiri"/>
          <w:lang w:bidi="ar-SA"/>
          <w:color w:val="111111"/>
          <w:sz w:val="28"/>
          <w:szCs w:val="28"/>
          <w:rtl/>
        </w:rPr>
        <w:t xml:space="preserve">اتقوا اللّه و ابتغوا إليه الوسيلة و جهدوا فى سبيله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- 12 - 108 - 3</w:t>
      </w:r>
    </w:p>
    <w:p>
      <w:pPr>
        <w:pStyle w:val="BookText"/>
      </w:pPr>
      <w:r>
        <w:rPr>
          <w:rFonts w:ascii="IRNazanin" w:hAnsi="IRNazanin" w:eastAsia="IRNazanin" w:cs="IRNazanin"/>
          <w:lang w:bidi="fa-IR"/>
          <w:color w:val="111111"/>
          <w:sz w:val="28"/>
          <w:szCs w:val="28"/>
          <w:rtl/>
        </w:rPr>
        <w:t xml:space="preserve">3- توحيد خالص و پيراسته از هر گونه شرك ، ايمان به قرآن و وحى ، راه رسيدن به خداست .</w:t>
      </w:r>
    </w:p>
    <w:p>
      <w:pPr>
        <w:pStyle w:val="BookText"/>
      </w:pPr>
      <w:r>
        <w:rPr>
          <w:rFonts w:ascii="Amiri" w:hAnsi="Amiri" w:eastAsia="Amiri" w:cs="Amiri"/>
          <w:lang w:bidi="ar-SA"/>
          <w:color w:val="111111"/>
          <w:sz w:val="28"/>
          <w:szCs w:val="28"/>
          <w:rtl/>
        </w:rPr>
        <w:t xml:space="preserve">و ما أكثر الناس و لو حرصت بمؤمنين . .. و ما يؤمن أكثرهم بالله إلاّ و هم مشركون .</w:t>
      </w:r>
    </w:p>
    <w:p>
      <w:pPr>
        <w:pStyle w:val="Heading3"/>
      </w:pPr>
      <w:bookmarkStart w:id="414" w:name="_Toc141"/>
      <w:r>
        <w:t>50- زمينه تقرب</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- 5 - 27 - 27</w:t>
      </w:r>
    </w:p>
    <w:p>
      <w:pPr>
        <w:pStyle w:val="BookText"/>
      </w:pPr>
      <w:r>
        <w:rPr>
          <w:rFonts w:ascii="IRNazanin" w:hAnsi="IRNazanin" w:eastAsia="IRNazanin" w:cs="IRNazanin"/>
          <w:lang w:bidi="fa-IR"/>
          <w:color w:val="111111"/>
          <w:sz w:val="28"/>
          <w:szCs w:val="28"/>
          <w:rtl/>
        </w:rPr>
        <w:t xml:space="preserve">27 - رفتار آدمى هنگامى كه همراه با تقوا و پارسايى باشد ، موجب قرب به خداوند است .</w:t>
      </w:r>
    </w:p>
    <w:p>
      <w:pPr>
        <w:pStyle w:val="BookText"/>
      </w:pPr>
      <w:r>
        <w:rPr>
          <w:rFonts w:ascii="Amiri" w:hAnsi="Amiri" w:eastAsia="Amiri" w:cs="Amiri"/>
          <w:lang w:bidi="ar-SA"/>
          <w:color w:val="111111"/>
          <w:sz w:val="28"/>
          <w:szCs w:val="28"/>
          <w:rtl/>
        </w:rPr>
        <w:t xml:space="preserve">اذ قربا قرباناً . .. انما يتقبل اللّه من المتقين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 به عملى گفته مى شود كه با آن قصد تقرب به خدا مى شود. بنابراين قبولى قربانى به معناى حصول تقرب به خداست كه در آيه شريفه مشروط به تقوا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- 5 - 35 - 7</w:t>
      </w:r>
    </w:p>
    <w:p>
      <w:pPr>
        <w:pStyle w:val="BookText"/>
      </w:pPr>
      <w:r>
        <w:rPr>
          <w:rFonts w:ascii="Amiri" w:hAnsi="Amiri" w:eastAsia="Amiri" w:cs="Amiri"/>
          <w:lang w:bidi="ar-SA"/>
          <w:color w:val="111111"/>
          <w:sz w:val="28"/>
          <w:szCs w:val="28"/>
          <w:rtl/>
        </w:rPr>
        <w:t xml:space="preserve">7 - ايمان و تقوا ، زمينه يافتن راه نيل به مقام قرب خداوند</w:t>
      </w:r>
    </w:p>
    <w:p>
      <w:pPr>
        <w:pStyle w:val="BookText"/>
      </w:pPr>
      <w:r>
        <w:rPr>
          <w:rFonts w:ascii="Amiri" w:hAnsi="Amiri" w:eastAsia="Amiri" w:cs="Amiri"/>
          <w:lang w:bidi="ar-SA"/>
          <w:color w:val="111111"/>
          <w:sz w:val="28"/>
          <w:szCs w:val="28"/>
          <w:rtl/>
        </w:rPr>
        <w:t xml:space="preserve">يأيها الذين ءامنوا اتقوا اللّه و ابتغوا إليه الوسيلة</w:t>
      </w:r>
    </w:p>
    <w:p>
      <w:pPr>
        <w:pStyle w:val="BookText"/>
      </w:pPr>
      <w:r>
        <w:rPr>
          <w:rFonts w:ascii="IRNazanin" w:hAnsi="IRNazanin" w:eastAsia="IRNazanin" w:cs="IRNazanin"/>
          <w:lang w:bidi="fa-IR"/>
          <w:color w:val="111111"/>
          <w:sz w:val="28"/>
          <w:szCs w:val="28"/>
          <w:rtl/>
        </w:rPr>
        <w:t xml:space="preserve">تقديم ايمان و تقوا بر طلب وسيله، بيانگر اين است كه با ايمان و تقوا مى توانيد راه تقرب به خداوند را بيابيد.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- 9 - 99 - 13</w:t>
      </w:r>
    </w:p>
    <w:p>
      <w:pPr>
        <w:pStyle w:val="BookText"/>
      </w:pPr>
      <w:r>
        <w:rPr>
          <w:rFonts w:ascii="IRNazanin" w:hAnsi="IRNazanin" w:eastAsia="IRNazanin" w:cs="IRNazanin"/>
          <w:lang w:bidi="fa-IR"/>
          <w:color w:val="111111"/>
          <w:sz w:val="28"/>
          <w:szCs w:val="28"/>
          <w:rtl/>
        </w:rPr>
        <w:t xml:space="preserve">13 - انجام عمل به انگيزه جلب دعاى پيامبر (صلی الله علیه و آله) عملى در راستاى تقرب به خداوند است نه عملى شرك آلود .</w:t>
      </w:r>
    </w:p>
    <w:p>
      <w:pPr>
        <w:pStyle w:val="BookText"/>
      </w:pPr>
      <w:r>
        <w:rPr>
          <w:rFonts w:ascii="Amiri" w:hAnsi="Amiri" w:eastAsia="Amiri" w:cs="Amiri"/>
          <w:lang w:bidi="ar-SA"/>
          <w:color w:val="111111"/>
          <w:sz w:val="28"/>
          <w:szCs w:val="28"/>
          <w:rtl/>
        </w:rPr>
        <w:t xml:space="preserve">و صلوت الرسول ألا إنها قربة</w:t>
      </w:r>
    </w:p>
    <w:p>
      <w:pPr>
        <w:pStyle w:val="BookText"/>
      </w:pPr>
      <w:r>
        <w:rPr>
          <w:rFonts w:ascii="Amiri" w:hAnsi="Amiri" w:eastAsia="Amiri" w:cs="Amiri"/>
          <w:lang w:bidi="ar-SA"/>
          <w:color w:val="111111"/>
          <w:sz w:val="28"/>
          <w:szCs w:val="28"/>
          <w:rtl/>
        </w:rPr>
        <w:t xml:space="preserve">از اينكه خداوند، تلاش مؤمنانى را كه در جهت جلب دعاى رسول مورد تأييد قرار داده و آن را وسيله تقرب به خود شمرده است، دانسته مى شود كه اين كار، عملى شرك آلود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- 11 - 3 - 5</w:t>
      </w:r>
    </w:p>
    <w:p>
      <w:pPr>
        <w:pStyle w:val="BookText"/>
      </w:pPr>
      <w:r>
        <w:rPr>
          <w:rFonts w:ascii="IRNazanin" w:hAnsi="IRNazanin" w:eastAsia="IRNazanin" w:cs="IRNazanin"/>
          <w:lang w:bidi="fa-IR"/>
          <w:color w:val="111111"/>
          <w:sz w:val="28"/>
          <w:szCs w:val="28"/>
          <w:rtl/>
        </w:rPr>
        <w:t xml:space="preserve">5- پرستش خدا ، بيزارى از شرك ، پذيرش رسالت پيامبر (صلی الله علیه و آله) و استغفار از گناهان ، مقدمه هايى لازم براى حركت به سوى خدا و تقرب به درگاه او</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w:t>
      </w:r>
    </w:p>
    <w:p>
      <w:pPr>
        <w:pStyle w:val="BookText"/>
      </w:pPr>
      <w:r>
        <w:rPr>
          <w:rFonts w:ascii="Amiri" w:hAnsi="Amiri" w:eastAsia="Amiri" w:cs="Amiri"/>
          <w:lang w:bidi="ar-SA"/>
          <w:color w:val="111111"/>
          <w:sz w:val="28"/>
          <w:szCs w:val="28"/>
          <w:rtl/>
        </w:rPr>
        <w:t xml:space="preserve">ظاهر اين است كه «توبوا إليه» عطف به همه جمله هاى سابق «ألاّ تعبدوا. ..»، «إننى لكم منه ...» و «أن استغفروا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- 11 - 52 - 6</w:t>
      </w:r>
    </w:p>
    <w:p>
      <w:pPr>
        <w:pStyle w:val="BookText"/>
      </w:pPr>
      <w:r>
        <w:rPr>
          <w:rFonts w:ascii="IRNazanin" w:hAnsi="IRNazanin" w:eastAsia="IRNazanin" w:cs="IRNazanin"/>
          <w:lang w:bidi="fa-IR"/>
          <w:color w:val="111111"/>
          <w:sz w:val="28"/>
          <w:szCs w:val="28"/>
          <w:rtl/>
        </w:rPr>
        <w:t xml:space="preserve">6- استغفار از گناهان ، گرايش به توحيد و پرستش خدا ، مقدمه هايى لازم براى حركت به سوى خداوند و تقرب به درگاه او</w:t>
      </w:r>
    </w:p>
    <w:p>
      <w:pPr>
        <w:pStyle w:val="BookText"/>
      </w:pPr>
      <w:r>
        <w:rPr>
          <w:rFonts w:ascii="Amiri" w:hAnsi="Amiri" w:eastAsia="Amiri" w:cs="Amiri"/>
          <w:lang w:bidi="ar-SA"/>
          <w:color w:val="111111"/>
          <w:sz w:val="28"/>
          <w:szCs w:val="28"/>
          <w:rtl/>
        </w:rPr>
        <w:t xml:space="preserve">و يقوم استغفروا ربكم ثم توبوا إليه</w:t>
      </w:r>
    </w:p>
    <w:p>
      <w:pPr>
        <w:pStyle w:val="BookText"/>
      </w:pPr>
      <w:r>
        <w:rPr>
          <w:rFonts w:ascii="Amiri" w:hAnsi="Amiri" w:eastAsia="Amiri" w:cs="Amiri"/>
          <w:lang w:bidi="ar-SA"/>
          <w:color w:val="111111"/>
          <w:sz w:val="28"/>
          <w:szCs w:val="28"/>
          <w:rtl/>
        </w:rPr>
        <w:t xml:space="preserve">برداشت فوق ، با توجه به كلمه «ثم» - كه جمله «توبوا إليه» را بر «استغفروا ربكم» عطف كرده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- 11 - 61 - 19</w:t>
      </w:r>
    </w:p>
    <w:p>
      <w:pPr>
        <w:pStyle w:val="BookText"/>
      </w:pPr>
      <w:r>
        <w:rPr>
          <w:rFonts w:ascii="IRNazanin" w:hAnsi="IRNazanin" w:eastAsia="IRNazanin" w:cs="IRNazanin"/>
          <w:lang w:bidi="fa-IR"/>
          <w:color w:val="111111"/>
          <w:sz w:val="28"/>
          <w:szCs w:val="28"/>
          <w:rtl/>
        </w:rPr>
        <w:t xml:space="preserve">19- استغفار از گناهان ، پرستش خدا و پرهيز از شرك ، مقدمه هايى لازم براى تقرب به درگاه خداوند</w:t>
      </w:r>
    </w:p>
    <w:p>
      <w:pPr>
        <w:pStyle w:val="BookText"/>
      </w:pPr>
      <w:r>
        <w:rPr>
          <w:rFonts w:ascii="Amiri" w:hAnsi="Amiri" w:eastAsia="Amiri" w:cs="Amiri"/>
          <w:lang w:bidi="ar-SA"/>
          <w:color w:val="111111"/>
          <w:sz w:val="28"/>
          <w:szCs w:val="28"/>
          <w:rtl/>
        </w:rPr>
        <w:t xml:space="preserve">فاستغفروه ثم توبوا إليه</w:t>
      </w:r>
    </w:p>
    <w:p>
      <w:pPr>
        <w:pStyle w:val="BookText"/>
      </w:pPr>
      <w:r>
        <w:rPr>
          <w:rFonts w:ascii="Amiri" w:hAnsi="Amiri" w:eastAsia="Amiri" w:cs="Amiri"/>
          <w:lang w:bidi="ar-SA"/>
          <w:color w:val="111111"/>
          <w:sz w:val="28"/>
          <w:szCs w:val="28"/>
          <w:rtl/>
        </w:rPr>
        <w:t xml:space="preserve">برداشت فوق ، با توجه به حرف «ثم» - كه بر تأخر مرحله توبه از مرحله استغفار دلالت دارد - استفاده شده است.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- 11 - 90 - 4</w:t>
      </w:r>
    </w:p>
    <w:p>
      <w:pPr>
        <w:pStyle w:val="BookText"/>
      </w:pPr>
      <w:r>
        <w:rPr>
          <w:rFonts w:ascii="IRNazanin" w:hAnsi="IRNazanin" w:eastAsia="IRNazanin" w:cs="IRNazanin"/>
          <w:lang w:bidi="fa-IR"/>
          <w:color w:val="111111"/>
          <w:sz w:val="28"/>
          <w:szCs w:val="28"/>
          <w:rtl/>
        </w:rPr>
        <w:t xml:space="preserve">4- ايمان به يكتايى خدا ، پرستش او و آمرزش گناهان ( شركورزى ، فساد و بى عدالتى در مبادلات ) مقدمه هايى لازم براى حركت به سوى خدا و تقرب به درگاه اوست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IRNazanin" w:hAnsi="IRNazanin" w:eastAsia="IRNazanin" w:cs="IRNazanin"/>
          <w:lang w:bidi="fa-IR"/>
          <w:color w:val="111111"/>
          <w:sz w:val="28"/>
          <w:szCs w:val="28"/>
          <w:rtl/>
        </w:rPr>
        <w:t xml:space="preserve">برداشت فوق، با توجه به حرف «ثم» - كه جمله «توبوا إليه» را بر «استغفروا ربكم» عطف كرده است - استفاده مى شود. گفتنى است متعلق استغفار به قرينه آيات پيشين، گناه شركورزى و بى عدالتى در مبادلات اقتصادى و نيز فسادگرى و مخالفت با پيامبران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- 12 - 101 - 4</w:t>
      </w:r>
    </w:p>
    <w:p>
      <w:pPr>
        <w:pStyle w:val="BookText"/>
      </w:pPr>
      <w:r>
        <w:rPr>
          <w:rFonts w:ascii="IRNazanin" w:hAnsi="IRNazanin" w:eastAsia="IRNazanin" w:cs="IRNazanin"/>
          <w:lang w:bidi="fa-IR"/>
          <w:color w:val="111111"/>
          <w:sz w:val="28"/>
          <w:szCs w:val="28"/>
          <w:rtl/>
        </w:rPr>
        <w:t xml:space="preserve">4- توجّه آدمى به اسما و صفات خدا ، زمينه ساز ديدن خويش در محضر او و روى آورى به دعا و نيايش به درگاه وى</w:t>
      </w:r>
    </w:p>
    <w:p>
      <w:pPr>
        <w:pStyle w:val="BookText"/>
      </w:pPr>
      <w:r>
        <w:rPr>
          <w:rFonts w:ascii="Amiri" w:hAnsi="Amiri" w:eastAsia="Amiri" w:cs="Amiri"/>
          <w:lang w:bidi="ar-SA"/>
          <w:color w:val="111111"/>
          <w:sz w:val="28"/>
          <w:szCs w:val="28"/>
          <w:rtl/>
        </w:rPr>
        <w:t xml:space="preserve">إنه هو العليم الحكيم. رب قد ءاتيتنى من الملك ... توفنى مسلمًا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- 17 - 57 - 15</w:t>
      </w:r>
    </w:p>
    <w:p>
      <w:pPr>
        <w:pStyle w:val="BookText"/>
      </w:pPr>
      <w:r>
        <w:rPr>
          <w:rFonts w:ascii="IRNazanin" w:hAnsi="IRNazanin" w:eastAsia="IRNazanin" w:cs="IRNazanin"/>
          <w:lang w:bidi="fa-IR"/>
          <w:color w:val="111111"/>
          <w:sz w:val="28"/>
          <w:szCs w:val="28"/>
          <w:rtl/>
        </w:rPr>
        <w:t xml:space="preserve">15- اميد به رحمت خدا و بيم از عذاب او ، برانگيزاننده مقربان الهى به يافتن وسيله و راهى براى تقرب بيشتر</w:t>
      </w:r>
    </w:p>
    <w:p>
      <w:pPr>
        <w:pStyle w:val="BookText"/>
      </w:pPr>
      <w:r>
        <w:rPr>
          <w:rFonts w:ascii="Amiri" w:hAnsi="Amiri" w:eastAsia="Amiri" w:cs="Amiri"/>
          <w:lang w:bidi="ar-SA"/>
          <w:color w:val="111111"/>
          <w:sz w:val="28"/>
          <w:szCs w:val="28"/>
          <w:rtl/>
        </w:rPr>
        <w:t xml:space="preserve">يبتغون إلى ربّهم الوسيلة . .. و يرجون رحمته و يخافون عذابه</w:t>
      </w:r>
    </w:p>
    <w:p>
      <w:pPr>
        <w:pStyle w:val="BookText"/>
      </w:pPr>
      <w:r>
        <w:rPr>
          <w:rFonts w:ascii="IRNazanin" w:hAnsi="IRNazanin" w:eastAsia="IRNazanin" w:cs="IRNazanin"/>
          <w:lang w:bidi="fa-IR"/>
          <w:color w:val="111111"/>
          <w:sz w:val="28"/>
          <w:szCs w:val="28"/>
          <w:rtl/>
        </w:rPr>
        <w:t xml:space="preserve">برداشت فوق، بر اين احتمال است كه «أُولئك» مبتدا و «الذين يدعون» خبر آن و «يرجون رحمته و يخافون عذابه» حال براى «الذين» باشد; يعنى، آنان در حالى كه اميد به رحمت خدا و بيم از عذاب او دارند، خدا را مى خوانند و در جست و جوى وسيله تقرب به اويند و همين اميد و ترس، انگيزه وسيله خواهى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- 18 - 28 - 11</w:t>
      </w:r>
    </w:p>
    <w:p>
      <w:pPr>
        <w:pStyle w:val="BookText"/>
      </w:pPr>
      <w:r>
        <w:rPr>
          <w:rFonts w:ascii="IRNazanin" w:hAnsi="IRNazanin" w:eastAsia="IRNazanin" w:cs="IRNazanin"/>
          <w:lang w:bidi="fa-IR"/>
          <w:color w:val="111111"/>
          <w:sz w:val="28"/>
          <w:szCs w:val="28"/>
          <w:rtl/>
        </w:rPr>
        <w:t xml:space="preserve">11- خو گرفتن به دعا و نيايش در صبح و پسين ، مايه ارجمندى نزد خداوند و شايستگى براى همنشينى با پيامبر (صلی الله علیه و آله) است .</w:t>
      </w:r>
    </w:p>
    <w:p>
      <w:pPr>
        <w:pStyle w:val="BookText"/>
      </w:pPr>
      <w:r>
        <w:rPr>
          <w:rFonts w:ascii="Amiri" w:hAnsi="Amiri" w:eastAsia="Amiri" w:cs="Amiri"/>
          <w:lang w:bidi="ar-SA"/>
          <w:color w:val="111111"/>
          <w:sz w:val="28"/>
          <w:szCs w:val="28"/>
          <w:rtl/>
        </w:rPr>
        <w:t xml:space="preserve">و اصبر نفسك مع الذين يدعون ربّهم بالغدوة و العشىّ</w:t>
      </w:r>
    </w:p>
    <w:p>
      <w:pPr>
        <w:pStyle w:val="BookText"/>
      </w:pPr>
      <w:r>
        <w:rPr>
          <w:rFonts w:ascii="Amiri" w:hAnsi="Amiri" w:eastAsia="Amiri" w:cs="Amiri"/>
          <w:lang w:bidi="ar-SA"/>
          <w:color w:val="111111"/>
          <w:sz w:val="28"/>
          <w:szCs w:val="28"/>
          <w:rtl/>
        </w:rPr>
        <w:t xml:space="preserve">فعل «يدعون» مضارع و براى استمرار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- 19 - 52 - 5</w:t>
      </w:r>
    </w:p>
    <w:p>
      <w:pPr>
        <w:pStyle w:val="BookText"/>
      </w:pPr>
      <w:r>
        <w:rPr>
          <w:rFonts w:ascii="IRNazanin" w:hAnsi="IRNazanin" w:eastAsia="IRNazanin" w:cs="IRNazanin"/>
          <w:lang w:bidi="fa-IR"/>
          <w:color w:val="111111"/>
          <w:sz w:val="28"/>
          <w:szCs w:val="28"/>
          <w:rtl/>
        </w:rPr>
        <w:t xml:space="preserve">5- برگزيدگى موسى ( ع ) و انقطاع او از غير خدا ، زمينه ساز سخن گفتن خداوند با او و نزديك ساختن او به خود</w:t>
      </w:r>
    </w:p>
    <w:p>
      <w:pPr>
        <w:pStyle w:val="BookText"/>
      </w:pPr>
      <w:r>
        <w:rPr>
          <w:rFonts w:ascii="Amiri" w:hAnsi="Amiri" w:eastAsia="Amiri" w:cs="Amiri"/>
          <w:lang w:bidi="ar-SA"/>
          <w:color w:val="111111"/>
          <w:sz w:val="28"/>
          <w:szCs w:val="28"/>
          <w:rtl/>
        </w:rPr>
        <w:t xml:space="preserve">إنّه كان مخلصًا . .. و ندينه من جانب الطور الأيمن و قرّبنه نجيًّا</w:t>
      </w:r>
    </w:p>
    <w:p>
      <w:pPr>
        <w:pStyle w:val="BookText"/>
      </w:pPr>
      <w:r>
        <w:rPr>
          <w:rFonts w:ascii="IRNazanin" w:hAnsi="IRNazanin" w:eastAsia="IRNazanin" w:cs="IRNazanin"/>
          <w:lang w:bidi="fa-IR"/>
          <w:color w:val="111111"/>
          <w:sz w:val="28"/>
          <w:szCs w:val="28"/>
          <w:rtl/>
        </w:rPr>
        <w:t xml:space="preserve">توصيف موسى(ع) - در آيه قبل - به «مخلَص» (كسى كه خداوند او را براى خود خالص گردانده است)، گوياى شايستگى او براى شنيدن نداى خداوند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6617_72940"/>
    <w:bookmarkEnd w:id="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- 37 - 80 - 5</w:t>
      </w:r>
    </w:p>
    <w:p>
      <w:pPr>
        <w:pStyle w:val="BookText"/>
      </w:pPr>
      <w:r>
        <w:rPr>
          <w:rFonts w:ascii="IRNazanin" w:hAnsi="IRNazanin" w:eastAsia="IRNazanin" w:cs="IRNazanin"/>
          <w:lang w:bidi="fa-IR"/>
          <w:color w:val="111111"/>
          <w:sz w:val="28"/>
          <w:szCs w:val="28"/>
          <w:rtl/>
        </w:rPr>
        <w:t xml:space="preserve">5 - تأثير احسان و نيكوكارى در اجابت دعا ، بقاى نسل و نام نيك ، تقرب به پيشگاه خداوند و محبوبيت در ميان خلق</w:t>
      </w:r>
    </w:p>
    <w:p>
      <w:pPr>
        <w:pStyle w:val="BookText"/>
      </w:pPr>
      <w:r>
        <w:rPr>
          <w:rFonts w:ascii="Amiri" w:hAnsi="Amiri" w:eastAsia="Amiri" w:cs="Amiri"/>
          <w:lang w:bidi="ar-SA"/>
          <w:color w:val="111111"/>
          <w:sz w:val="28"/>
          <w:szCs w:val="28"/>
          <w:rtl/>
        </w:rPr>
        <w:t xml:space="preserve">و لقد نادينا نوح فلنعم المجيبون . .. سلم على نوح فى العلمين . إنّا كذلك نجزى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- 58 - 11 - 9</w:t>
      </w:r>
    </w:p>
    <w:p>
      <w:pPr>
        <w:pStyle w:val="BookText"/>
      </w:pPr>
      <w:r>
        <w:rPr>
          <w:rFonts w:ascii="IRNazanin" w:hAnsi="IRNazanin" w:eastAsia="IRNazanin" w:cs="IRNazanin"/>
          <w:lang w:bidi="fa-IR"/>
          <w:color w:val="111111"/>
          <w:sz w:val="28"/>
          <w:szCs w:val="28"/>
          <w:rtl/>
        </w:rPr>
        <w:t xml:space="preserve">9 - برخاستن از جاى خويش و قرار دادن آن در اختيار ديگر مؤمنان ، مايه بالا رفتن درجات انسان و تقرب و نزديكى او به خداوند است .</w:t>
      </w:r>
    </w:p>
    <w:p>
      <w:pPr>
        <w:pStyle w:val="BookText"/>
      </w:pPr>
      <w:r>
        <w:rPr>
          <w:rFonts w:ascii="Amiri" w:hAnsi="Amiri" w:eastAsia="Amiri" w:cs="Amiri"/>
          <w:lang w:bidi="ar-SA"/>
          <w:color w:val="111111"/>
          <w:sz w:val="28"/>
          <w:szCs w:val="28"/>
          <w:rtl/>
        </w:rPr>
        <w:t xml:space="preserve">فانشزوا يرفع اللّه الذين ءامنوا منكم . .. درجت</w:t>
      </w:r>
    </w:p>
    <w:p>
      <w:pPr>
        <w:pStyle w:val="BookText"/>
      </w:pPr>
      <w:r>
        <w:rPr>
          <w:rFonts w:ascii="IRNazanin" w:hAnsi="IRNazanin" w:eastAsia="IRNazanin" w:cs="IRNazanin"/>
          <w:lang w:bidi="fa-IR"/>
          <w:color w:val="111111"/>
          <w:sz w:val="28"/>
          <w:szCs w:val="28"/>
          <w:rtl/>
        </w:rPr>
        <w:t xml:space="preserve">برخى از مفسران «ارتقاع درجات» را كنايه از تقرب به خداوند دانسته اند. برداشت ياد شده بر پايه اين احتمال است.</w:t>
      </w:r>
    </w:p>
    <w:p>
      <w:pPr>
        <w:pStyle w:val="Heading3"/>
      </w:pPr>
      <w:bookmarkStart w:id="415" w:name="_Toc142"/>
      <w:r>
        <w:t>51- زمينه تقرب به خدا</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- 25 - 71 - 2</w:t>
      </w:r>
    </w:p>
    <w:p>
      <w:pPr>
        <w:pStyle w:val="BookText"/>
      </w:pPr>
      <w:r>
        <w:rPr>
          <w:rFonts w:ascii="Amiri" w:hAnsi="Amiri" w:eastAsia="Amiri" w:cs="Amiri"/>
          <w:lang w:bidi="ar-SA"/>
          <w:color w:val="111111"/>
          <w:sz w:val="28"/>
          <w:szCs w:val="28"/>
          <w:rtl/>
        </w:rPr>
        <w:t xml:space="preserve">2 - توبه و انجام عمل صالح ، وسيله تقرب به خدا و نشان روى كرد حقيقى به او است .</w:t>
      </w:r>
    </w:p>
    <w:p>
      <w:pPr>
        <w:pStyle w:val="BookText"/>
      </w:pPr>
      <w:r>
        <w:rPr>
          <w:rFonts w:ascii="Amiri" w:hAnsi="Amiri" w:eastAsia="Amiri" w:cs="Amiri"/>
          <w:lang w:bidi="ar-SA"/>
          <w:color w:val="111111"/>
          <w:sz w:val="28"/>
          <w:szCs w:val="28"/>
          <w:rtl/>
        </w:rPr>
        <w:t xml:space="preserve">و من تاب و عمل صلحًا فإنّه يتوب إلى اللّه متابًا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- 78 - 39 - 4،6،7</w:t>
      </w:r>
    </w:p>
    <w:p>
      <w:pPr>
        <w:pStyle w:val="BookText"/>
      </w:pPr>
      <w:r>
        <w:rPr>
          <w:rFonts w:ascii="Amiri" w:hAnsi="Amiri" w:eastAsia="Amiri" w:cs="Amiri"/>
          <w:lang w:bidi="ar-SA"/>
          <w:color w:val="111111"/>
          <w:sz w:val="28"/>
          <w:szCs w:val="28"/>
          <w:rtl/>
        </w:rPr>
        <w:t xml:space="preserve">4 - توجّه به حقانيت قيامت ، زمينه ساز جهت دادن تلاش ها و حركت ها به سوى خداوند</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IRNazanin" w:hAnsi="IRNazanin" w:eastAsia="IRNazanin" w:cs="IRNazanin"/>
          <w:lang w:bidi="fa-IR"/>
          <w:color w:val="111111"/>
          <w:sz w:val="28"/>
          <w:szCs w:val="28"/>
          <w:rtl/>
        </w:rPr>
        <w:t xml:space="preserve">«فاء» در «فمن شاء. ..» براى تفريع است. مفاد آيه شريفه اين است كه چون قيامت حق است، بنابراين بايد مقصد را به گونه اى برگزيد كه به سوى خدا باشد.</w:t>
      </w:r>
    </w:p>
    <w:p>
      <w:pPr>
        <w:pStyle w:val="BookText"/>
      </w:pPr>
      <w:r>
        <w:rPr>
          <w:rFonts w:ascii="IRNazanin" w:hAnsi="IRNazanin" w:eastAsia="IRNazanin" w:cs="IRNazanin"/>
          <w:lang w:bidi="fa-IR"/>
          <w:color w:val="111111"/>
          <w:sz w:val="28"/>
          <w:szCs w:val="28"/>
          <w:rtl/>
        </w:rPr>
        <w:t xml:space="preserve">6 - حركت به سوى خداوند و دستيابى به مقام قرب او ، براى تمام انسان ها امكان پذير است .</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IRNazanin" w:hAnsi="IRNazanin" w:eastAsia="IRNazanin" w:cs="IRNazanin"/>
          <w:lang w:bidi="fa-IR"/>
          <w:color w:val="111111"/>
          <w:sz w:val="28"/>
          <w:szCs w:val="28"/>
          <w:rtl/>
        </w:rPr>
        <w:t xml:space="preserve">7 - توجّه به حاكميت تدبير خداوند بر نظام زندگانى انسان ها ، وادار كننده انسان به قرار دادن خويش در راه قرب به خدا</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IRNazanin" w:hAnsi="IRNazanin" w:eastAsia="IRNazanin" w:cs="IRNazanin"/>
          <w:lang w:bidi="fa-IR"/>
          <w:color w:val="111111"/>
          <w:sz w:val="28"/>
          <w:szCs w:val="28"/>
          <w:rtl/>
        </w:rPr>
        <w:t xml:space="preserve">از واژه «ربّ» و جايگاه آن در مفاد آيه،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- 89 - 17 - 8</w:t>
      </w:r>
    </w:p>
    <w:p>
      <w:pPr>
        <w:pStyle w:val="BookText"/>
      </w:pPr>
      <w:r>
        <w:rPr>
          <w:rFonts w:ascii="IRNazanin" w:hAnsi="IRNazanin" w:eastAsia="IRNazanin" w:cs="IRNazanin"/>
          <w:lang w:bidi="fa-IR"/>
          <w:color w:val="111111"/>
          <w:sz w:val="28"/>
          <w:szCs w:val="28"/>
          <w:rtl/>
        </w:rPr>
        <w:t xml:space="preserve">8 - راه دستيابى به عزّت و گران قدرى در پيشگاه خداوند ، گرامى داشتن يتيمان است ; نه برخوردارى از رفاه و ثروت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6617_72941"/>
    <w:bookmarkEnd w:id="54"/>
    <w:p>
      <w:pPr>
        <w:pStyle w:val="BookText"/>
      </w:pPr>
      <w:r>
        <w:rPr>
          <w:rFonts w:ascii="Amiri" w:hAnsi="Amiri" w:eastAsia="Amiri" w:cs="Amiri"/>
          <w:lang w:bidi="ar-SA"/>
          <w:color w:val="111111"/>
          <w:sz w:val="28"/>
          <w:szCs w:val="28"/>
          <w:rtl/>
        </w:rPr>
        <w:t xml:space="preserve">و نعّمه فيقول ربّى أكرمن . .. كلاّ بل لاتكرمون اليتيم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- 89 - 29 - 4</w:t>
      </w:r>
    </w:p>
    <w:p>
      <w:pPr>
        <w:pStyle w:val="BookText"/>
      </w:pPr>
      <w:r>
        <w:rPr>
          <w:rFonts w:ascii="IRNazanin" w:hAnsi="IRNazanin" w:eastAsia="IRNazanin" w:cs="IRNazanin"/>
          <w:lang w:bidi="fa-IR"/>
          <w:color w:val="111111"/>
          <w:sz w:val="28"/>
          <w:szCs w:val="28"/>
          <w:rtl/>
        </w:rPr>
        <w:t xml:space="preserve">4 - همنشين شدن با بندگان خالص خداوند در قيامت ، حركت به سوى او و بهره مندى از جلوه هاى ربوبيت او است .</w:t>
      </w:r>
    </w:p>
    <w:p>
      <w:pPr>
        <w:pStyle w:val="BookText"/>
      </w:pPr>
      <w:r>
        <w:rPr>
          <w:rFonts w:ascii="Amiri" w:hAnsi="Amiri" w:eastAsia="Amiri" w:cs="Amiri"/>
          <w:lang w:bidi="ar-SA"/>
          <w:color w:val="111111"/>
          <w:sz w:val="28"/>
          <w:szCs w:val="28"/>
          <w:rtl/>
        </w:rPr>
        <w:t xml:space="preserve">ارجعى إلى ربّك . .. فادخلى فى عبدى</w:t>
      </w:r>
    </w:p>
    <w:p>
      <w:pPr>
        <w:pStyle w:val="BookText"/>
      </w:pPr>
      <w:r>
        <w:rPr>
          <w:rFonts w:ascii="IRNazanin" w:hAnsi="IRNazanin" w:eastAsia="IRNazanin" w:cs="IRNazanin"/>
          <w:lang w:bidi="fa-IR"/>
          <w:color w:val="111111"/>
          <w:sz w:val="28"/>
          <w:szCs w:val="28"/>
          <w:rtl/>
        </w:rPr>
        <w:t xml:space="preserve">از معانى حرف «فاء»، تفصيل بعد از اجمال است و اين آيه، رجوع به پروردگار را با تفصيل بيشترى بيان مى دارد.</w:t>
      </w:r>
    </w:p>
    <w:p>
      <w:pPr>
        <w:pStyle w:val="Heading3"/>
      </w:pPr>
      <w:bookmarkStart w:id="416" w:name="_Toc143"/>
      <w:r>
        <w:t>52- زمينه تقرب يوسف(ع)</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- 12 - 101 - 3</w:t>
      </w:r>
    </w:p>
    <w:p>
      <w:pPr>
        <w:pStyle w:val="BookText"/>
      </w:pPr>
      <w:r>
        <w:rPr>
          <w:rFonts w:ascii="IRNazanin" w:hAnsi="IRNazanin" w:eastAsia="IRNazanin" w:cs="IRNazanin"/>
          <w:lang w:bidi="fa-IR"/>
          <w:color w:val="111111"/>
          <w:sz w:val="28"/>
          <w:szCs w:val="28"/>
          <w:rtl/>
        </w:rPr>
        <w:t xml:space="preserve">3- يوسف ( ع ) با يادآورى نعمت هاى الهى و توجه به ربوبيّت و علم و حكمت فراگير خداوند ، خويشتن را در محضر او احساس كرد .</w:t>
      </w:r>
    </w:p>
    <w:p>
      <w:pPr>
        <w:pStyle w:val="BookText"/>
      </w:pPr>
      <w:r>
        <w:rPr>
          <w:rFonts w:ascii="Amiri" w:hAnsi="Amiri" w:eastAsia="Amiri" w:cs="Amiri"/>
          <w:lang w:bidi="ar-SA"/>
          <w:color w:val="111111"/>
          <w:sz w:val="28"/>
          <w:szCs w:val="28"/>
          <w:rtl/>
        </w:rPr>
        <w:t xml:space="preserve">إن ربى لطيف لما يشاء إنه هو العليم الحكيم. رب قد ءاتيتنى</w:t>
      </w:r>
    </w:p>
    <w:p>
      <w:pPr>
        <w:pStyle w:val="BookText"/>
      </w:pPr>
      <w:r>
        <w:rPr>
          <w:rFonts w:ascii="IRNazanin" w:hAnsi="IRNazanin" w:eastAsia="IRNazanin" w:cs="IRNazanin"/>
          <w:lang w:bidi="fa-IR"/>
          <w:color w:val="111111"/>
          <w:sz w:val="28"/>
          <w:szCs w:val="28"/>
          <w:rtl/>
        </w:rPr>
        <w:t xml:space="preserve">تغيير سياق ; يعنى، التفات از غيبت (إن ربى . .. إنه هو العليم) به خطاب (رب قد ءاتيتنى) حاوى نكاتى است از جمله اينكه يوسف(ع) با ياد كردن از نعمتهاى خدادادى و توجه به ربوبيّت و علم و حكمت مطلق الهى، به اين حقيقت توجه پيدا كرد كه خداوند حاضر و ناظر است. از اين رو خود را در محضر او احساس كرد و او را مخاطب قرار داد.</w:t>
      </w:r>
    </w:p>
    <w:p>
      <w:pPr>
        <w:pStyle w:val="Heading3"/>
      </w:pPr>
      <w:bookmarkStart w:id="417" w:name="_Toc144"/>
      <w:r>
        <w:t>53- سهولت تقرب</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- 11 - 61 - 23</w:t>
      </w:r>
    </w:p>
    <w:p>
      <w:pPr>
        <w:pStyle w:val="BookText"/>
      </w:pPr>
      <w:r>
        <w:rPr>
          <w:rFonts w:ascii="IRNazanin" w:hAnsi="IRNazanin" w:eastAsia="IRNazanin" w:cs="IRNazanin"/>
          <w:lang w:bidi="fa-IR"/>
          <w:color w:val="111111"/>
          <w:sz w:val="28"/>
          <w:szCs w:val="28"/>
          <w:rtl/>
        </w:rPr>
        <w:t xml:space="preserve">23- تقرب به خداوند ، به خاطر نزديكى او به بندگان ، امرى سهل و آسان است .</w:t>
      </w:r>
    </w:p>
    <w:p>
      <w:pPr>
        <w:pStyle w:val="BookText"/>
      </w:pPr>
      <w:r>
        <w:rPr>
          <w:rFonts w:ascii="Amiri" w:hAnsi="Amiri" w:eastAsia="Amiri" w:cs="Amiri"/>
          <w:lang w:bidi="ar-SA"/>
          <w:color w:val="111111"/>
          <w:sz w:val="28"/>
          <w:szCs w:val="28"/>
          <w:rtl/>
        </w:rPr>
        <w:t xml:space="preserve">ثم توبوا إليه إن ربى قريب</w:t>
      </w:r>
    </w:p>
    <w:p>
      <w:pPr>
        <w:pStyle w:val="BookText"/>
      </w:pPr>
      <w:r>
        <w:rPr>
          <w:rFonts w:ascii="IRNazanin" w:hAnsi="IRNazanin" w:eastAsia="IRNazanin" w:cs="IRNazanin"/>
          <w:lang w:bidi="fa-IR"/>
          <w:color w:val="111111"/>
          <w:sz w:val="28"/>
          <w:szCs w:val="28"/>
          <w:rtl/>
        </w:rPr>
        <w:t xml:space="preserve">هدف از بيان نزديكى خداوند ، پس از توصيه به حركت و تقرب به درگاه او ، بشارت به سيركنندگان به سوى خداست كه او از شما دور نيست تا براى رسيدن به او زحمتى طاقت فرسا لازم باشد; بلكه نزديك است و تقرب به او سهل و آسان مى باشد.</w:t>
      </w:r>
    </w:p>
    <w:p>
      <w:pPr>
        <w:pStyle w:val="Heading3"/>
      </w:pPr>
      <w:bookmarkStart w:id="418" w:name="_Toc145"/>
      <w:r>
        <w:t>54- شرايط تقرب</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- 7 - 176 - 6،7</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6617_72942"/>
    <w:bookmarkEnd w:id="55"/>
    <w:p>
      <w:pPr>
        <w:pStyle w:val="BookText"/>
      </w:pPr>
      <w:r>
        <w:rPr>
          <w:rFonts w:ascii="IRNazanin" w:hAnsi="IRNazanin" w:eastAsia="IRNazanin" w:cs="IRNazanin"/>
          <w:lang w:bidi="fa-IR"/>
          <w:color w:val="111111"/>
          <w:sz w:val="28"/>
          <w:szCs w:val="28"/>
          <w:rtl/>
        </w:rPr>
        <w:t xml:space="preserve">6 - نيل به مقام قرب الهى ، مشروط به پرهيز از دنياگرايى و دورى از متابعت هواى نفس است .</w:t>
      </w:r>
    </w:p>
    <w:p>
      <w:pPr>
        <w:pStyle w:val="BookText"/>
      </w:pPr>
      <w:r>
        <w:rPr>
          <w:rFonts w:ascii="Amiri" w:hAnsi="Amiri" w:eastAsia="Amiri" w:cs="Amiri"/>
          <w:lang w:bidi="ar-SA"/>
          <w:color w:val="111111"/>
          <w:sz w:val="28"/>
          <w:szCs w:val="28"/>
          <w:rtl/>
        </w:rPr>
        <w:t xml:space="preserve">و لو شئنا لرفعنه بها و لكنه أخلد إلى الأرض و اتبع هوه</w:t>
      </w:r>
    </w:p>
    <w:p>
      <w:pPr>
        <w:pStyle w:val="BookText"/>
      </w:pPr>
      <w:r>
        <w:rPr>
          <w:rFonts w:ascii="Amiri" w:hAnsi="Amiri" w:eastAsia="Amiri" w:cs="Amiri"/>
          <w:lang w:bidi="ar-SA"/>
          <w:color w:val="111111"/>
          <w:sz w:val="28"/>
          <w:szCs w:val="28"/>
          <w:rtl/>
        </w:rPr>
        <w:t xml:space="preserve">7 - رسيدن به منزلت هاى والاى معنوى مشروط به مشيت الهى است .</w:t>
      </w:r>
    </w:p>
    <w:p>
      <w:pPr>
        <w:pStyle w:val="BookText"/>
      </w:pPr>
      <w:r>
        <w:rPr>
          <w:rFonts w:ascii="IRNazanin" w:hAnsi="IRNazanin" w:eastAsia="IRNazanin" w:cs="IRNazanin"/>
          <w:lang w:bidi="fa-IR"/>
          <w:color w:val="111111"/>
          <w:sz w:val="28"/>
          <w:szCs w:val="28"/>
          <w:rtl/>
        </w:rPr>
        <w:t xml:space="preserve">و لو شئنا لرفعنه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- 37 - 84 - 6</w:t>
      </w:r>
    </w:p>
    <w:p>
      <w:pPr>
        <w:pStyle w:val="BookText"/>
      </w:pPr>
      <w:r>
        <w:rPr>
          <w:rFonts w:ascii="IRNazanin" w:hAnsi="IRNazanin" w:eastAsia="IRNazanin" w:cs="IRNazanin"/>
          <w:lang w:bidi="fa-IR"/>
          <w:color w:val="111111"/>
          <w:sz w:val="28"/>
          <w:szCs w:val="28"/>
          <w:rtl/>
        </w:rPr>
        <w:t xml:space="preserve">6 - پاك سازى قلب و دل ، از هرگونه امراض روحى و اخلاقى ، شرط تقرب به خدا و بار يافتن به درگاه او</w:t>
      </w:r>
    </w:p>
    <w:p>
      <w:pPr>
        <w:pStyle w:val="BookText"/>
      </w:pPr>
      <w:r>
        <w:rPr>
          <w:rFonts w:ascii="Amiri" w:hAnsi="Amiri" w:eastAsia="Amiri" w:cs="Amiri"/>
          <w:lang w:bidi="ar-SA"/>
          <w:color w:val="111111"/>
          <w:sz w:val="28"/>
          <w:szCs w:val="28"/>
          <w:rtl/>
        </w:rPr>
        <w:t xml:space="preserve">إذ جاء ربّه بقلب سليم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- 56 - 24 - 3</w:t>
      </w:r>
    </w:p>
    <w:p>
      <w:pPr>
        <w:pStyle w:val="BookText"/>
      </w:pPr>
      <w:r>
        <w:rPr>
          <w:rFonts w:ascii="IRNazanin" w:hAnsi="IRNazanin" w:eastAsia="IRNazanin" w:cs="IRNazanin"/>
          <w:lang w:bidi="fa-IR"/>
          <w:color w:val="111111"/>
          <w:sz w:val="28"/>
          <w:szCs w:val="28"/>
          <w:rtl/>
        </w:rPr>
        <w:t xml:space="preserve">3 - تداوم بر انجام عمل صالح و پايدار ماندن بر آن تا آخر عمر - و نه انجام دادن مقطعى آن - شرط لازم براى دستيابى به مقام قرب الهى در آخرت و بهشت سرشار از نعمت</w:t>
      </w:r>
    </w:p>
    <w:p>
      <w:pPr>
        <w:pStyle w:val="BookText"/>
      </w:pPr>
      <w:r>
        <w:rPr>
          <w:rFonts w:ascii="Amiri" w:hAnsi="Amiri" w:eastAsia="Amiri" w:cs="Amiri"/>
          <w:lang w:bidi="ar-SA"/>
          <w:color w:val="111111"/>
          <w:sz w:val="28"/>
          <w:szCs w:val="28"/>
          <w:rtl/>
        </w:rPr>
        <w:t xml:space="preserve">أُولئك المقرّبون . فى جنّ-ت النعيم ... جزاء بما كانوا يعملون</w:t>
      </w:r>
    </w:p>
    <w:p>
      <w:pPr>
        <w:pStyle w:val="BookText"/>
      </w:pPr>
      <w:r>
        <w:rPr>
          <w:rFonts w:ascii="Amiri" w:hAnsi="Amiri" w:eastAsia="Amiri" w:cs="Amiri"/>
          <w:lang w:bidi="ar-SA"/>
          <w:color w:val="111111"/>
          <w:sz w:val="28"/>
          <w:szCs w:val="28"/>
          <w:rtl/>
        </w:rPr>
        <w:t xml:space="preserve">از تعبير «كانوا يعملون» (ماضى استمرارى) برداشت بالا استفاده مى شود.</w:t>
      </w:r>
    </w:p>
    <w:p>
      <w:pPr>
        <w:pStyle w:val="Heading3"/>
      </w:pPr>
      <w:bookmarkStart w:id="419" w:name="_Toc146"/>
      <w:r>
        <w:t>55- علاقه به تقرب خدا</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- 34 - 37 - 3</w:t>
      </w:r>
    </w:p>
    <w:p>
      <w:pPr>
        <w:pStyle w:val="BookText"/>
      </w:pPr>
      <w:r>
        <w:rPr>
          <w:rFonts w:ascii="IRNazanin" w:hAnsi="IRNazanin" w:eastAsia="IRNazanin" w:cs="IRNazanin"/>
          <w:lang w:bidi="fa-IR"/>
          <w:color w:val="111111"/>
          <w:sz w:val="28"/>
          <w:szCs w:val="28"/>
          <w:rtl/>
        </w:rPr>
        <w:t xml:space="preserve">3 - انسان ها ، حتى مترفان ، داشتن قرب و منزلت در پيشگاه خدا را شايق و دوستداراند .</w:t>
      </w:r>
    </w:p>
    <w:p>
      <w:pPr>
        <w:pStyle w:val="BookText"/>
      </w:pPr>
      <w:r>
        <w:rPr>
          <w:rFonts w:ascii="Amiri" w:hAnsi="Amiri" w:eastAsia="Amiri" w:cs="Amiri"/>
          <w:lang w:bidi="ar-SA"/>
          <w:color w:val="111111"/>
          <w:sz w:val="28"/>
          <w:szCs w:val="28"/>
          <w:rtl/>
        </w:rPr>
        <w:t xml:space="preserve">نحن أكثر أمولاً و أولدًا . .. و ما أمولكم و لا أولدكم بالّتى تقرّبكم عندنا زلف</w:t>
      </w:r>
    </w:p>
    <w:p>
      <w:pPr>
        <w:pStyle w:val="Heading3"/>
      </w:pPr>
      <w:bookmarkStart w:id="420" w:name="_Toc147"/>
      <w:r>
        <w:t>56- عوامل تقرب</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- 1 - 5 - 22</w:t>
      </w:r>
    </w:p>
    <w:p>
      <w:pPr>
        <w:pStyle w:val="BookText"/>
      </w:pPr>
      <w:r>
        <w:rPr>
          <w:rFonts w:ascii="Amiri" w:hAnsi="Amiri" w:eastAsia="Amiri" w:cs="Amiri"/>
          <w:lang w:bidi="ar-SA"/>
          <w:color w:val="111111"/>
          <w:sz w:val="28"/>
          <w:szCs w:val="28"/>
          <w:rtl/>
        </w:rPr>
        <w:t xml:space="preserve">22 - از امام رضا ( ع ) روايت شده : . . . « إياك نعبد » رغبة و تقرب إلى اللّه تعالى ذكره و إخلاص له بالعمل دون غيره و « إياك نستعين » إستزادة من توفيقه و عبادته و إستدامة لما أنعم اللّه عليه و نصره . . . ;</w:t>
      </w:r>
    </w:p>
    <w:p>
      <w:pPr>
        <w:pStyle w:val="BookText"/>
      </w:pPr>
      <w:r>
        <w:rPr>
          <w:rFonts w:ascii="Amiri" w:hAnsi="Amiri" w:eastAsia="Amiri" w:cs="Amiri"/>
          <w:lang w:bidi="ar-SA"/>
          <w:color w:val="111111"/>
          <w:sz w:val="28"/>
          <w:szCs w:val="28"/>
          <w:rtl/>
        </w:rPr>
        <w:t xml:space="preserve">. .. «إياك نعبد» ابراز رغبت و تقرب جستن عبد به سوى خداى تعالى و اظهار اخلاص در عمل براى اوست و نه غير او و «إياك نستعين» در خواست زياده توفيق خدا و زياده عبادت او و درخواست ادامه نعمتهاى داده شده و يارى خداوند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- 2 - 127 - 5</w:t>
      </w:r>
    </w:p>
    <w:p>
      <w:pPr>
        <w:pStyle w:val="BookText"/>
      </w:pPr>
      <w:r>
        <w:rPr>
          <w:rFonts w:ascii="IRNazanin" w:hAnsi="IRNazanin" w:eastAsia="IRNazanin" w:cs="IRNazanin"/>
          <w:lang w:bidi="fa-IR"/>
          <w:color w:val="111111"/>
          <w:sz w:val="28"/>
          <w:szCs w:val="28"/>
          <w:rtl/>
        </w:rPr>
        <w:t xml:space="preserve">5 - ساختن كعبه ، فرمانى از جانب خدا به ابراهيم و اسماعيل ( ع ) و مايه تقرب آنان به درگاه خدا</w:t>
      </w:r>
    </w:p>
    <w:p>
      <w:pPr>
        <w:pStyle w:val="BookText"/>
      </w:pPr>
      <w:r>
        <w:rPr>
          <w:rFonts w:ascii="Amiri" w:hAnsi="Amiri" w:eastAsia="Amiri" w:cs="Amiri"/>
          <w:lang w:bidi="ar-SA"/>
          <w:color w:val="111111"/>
          <w:sz w:val="28"/>
          <w:szCs w:val="28"/>
          <w:rtl/>
        </w:rPr>
        <w:t xml:space="preserve">و إذ يرفع إبرهيم القواعد من البيت و إسمعيل ربنا تقبل منا</w:t>
      </w:r>
    </w:p>
    <w:p>
      <w:pPr>
        <w:pStyle w:val="BookText"/>
      </w:pPr>
      <w:r>
        <w:rPr>
          <w:rFonts w:ascii="IRNazanin" w:hAnsi="IRNazanin" w:eastAsia="IRNazanin" w:cs="IRNazanin"/>
          <w:lang w:bidi="fa-IR"/>
          <w:color w:val="111111"/>
          <w:sz w:val="28"/>
          <w:szCs w:val="28"/>
          <w:rtl/>
        </w:rPr>
        <w:t xml:space="preserve">تقاضاى ابراهيم و اسماعيل (ع) از خداوند مبنى بر پذيرفته شدن عملشان (ساختن كعبه)، مستلزم آن است كه خداوند فرمان به ساختن كعبه داده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- 2 - 139 - 5،6</w:t>
      </w:r>
    </w:p>
    <w:p>
      <w:pPr>
        <w:pStyle w:val="BookText"/>
      </w:pPr>
      <w:r>
        <w:rPr>
          <w:rFonts w:ascii="IRNazanin" w:hAnsi="IRNazanin" w:eastAsia="IRNazanin" w:cs="IRNazanin"/>
          <w:lang w:bidi="fa-IR"/>
          <w:color w:val="111111"/>
          <w:sz w:val="28"/>
          <w:szCs w:val="28"/>
          <w:rtl/>
        </w:rPr>
        <w:t xml:space="preserve">5 - قرب و بعد انسان ها به خداوند ، در گرو اعمال و رفتار ايشان است و نه بسته به طايفه و نژادشان</w:t>
      </w:r>
    </w:p>
    <w:p>
      <w:pPr>
        <w:pStyle w:val="BookText"/>
      </w:pPr>
      <w:r>
        <w:rPr>
          <w:rFonts w:ascii="Amiri" w:hAnsi="Amiri" w:eastAsia="Amiri" w:cs="Amiri"/>
          <w:lang w:bidi="ar-SA"/>
          <w:color w:val="111111"/>
          <w:sz w:val="28"/>
          <w:szCs w:val="28"/>
          <w:rtl/>
        </w:rPr>
        <w:t xml:space="preserve">لنا أعملنا و لكم أعملكم</w:t>
      </w:r>
    </w:p>
    <w:p>
      <w:pPr>
        <w:pStyle w:val="BookText"/>
      </w:pPr>
      <w:r>
        <w:rPr>
          <w:rFonts w:ascii="IRNazanin" w:hAnsi="IRNazanin" w:eastAsia="IRNazanin" w:cs="IRNazanin"/>
          <w:lang w:bidi="fa-IR"/>
          <w:color w:val="111111"/>
          <w:sz w:val="28"/>
          <w:szCs w:val="28"/>
          <w:rtl/>
        </w:rPr>
        <w:t xml:space="preserve">از آن جا كه جمله «و لنا أعمالنا . ..» تعليل براى نابجا بودن محاجه اهل كتاب با مسلمانان درباره خداوند از جهت انتخاب پيامبران مى باشد، به نظر مى رسد مراد از «لنا أعمالنا ...» اين است كه: از نژاد و طايفه اى خاص بودن مايه تقرب به خداوند نيست تا اينكه موجب شود خداوند همواره پيامبران را از ميان آن نژاد برانگيزد; بلكه اعمال انسانها زمينه ساز تقرب به خداست.</w:t>
      </w:r>
    </w:p>
    <w:p>
      <w:pPr>
        <w:pStyle w:val="BookText"/>
      </w:pPr>
      <w:r>
        <w:rPr>
          <w:rFonts w:ascii="IRNazanin" w:hAnsi="IRNazanin" w:eastAsia="IRNazanin" w:cs="IRNazanin"/>
          <w:lang w:bidi="fa-IR"/>
          <w:color w:val="111111"/>
          <w:sz w:val="28"/>
          <w:szCs w:val="28"/>
          <w:rtl/>
        </w:rPr>
        <w:t xml:space="preserve">6 - منوط نبودن تقرب به خدا ، به طايفه و نژادى خاص دليل نابجا بودن محاجه اهل كتاب با مسلمانان درباره خداوند و شؤون او ( همانند گزينش پيامبران )</w:t>
      </w:r>
    </w:p>
    <w:p>
      <w:pPr>
        <w:pStyle w:val="BookText"/>
      </w:pPr>
      <w:r>
        <w:rPr>
          <w:rFonts w:ascii="Amiri" w:hAnsi="Amiri" w:eastAsia="Amiri" w:cs="Amiri"/>
          <w:lang w:bidi="ar-SA"/>
          <w:color w:val="111111"/>
          <w:sz w:val="28"/>
          <w:szCs w:val="28"/>
          <w:rtl/>
        </w:rPr>
        <w:t xml:space="preserve">أتحاجوننا فى اللّه . .. و لنا أعملنا و لكم أعملكم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- 2 - 257 - 1،2</w:t>
      </w:r>
    </w:p>
    <w:p>
      <w:pPr>
        <w:pStyle w:val="BookText"/>
      </w:pPr>
      <w:r>
        <w:rPr>
          <w:rFonts w:ascii="Amiri" w:hAnsi="Amiri" w:eastAsia="Amiri" w:cs="Amiri"/>
          <w:lang w:bidi="ar-SA"/>
          <w:color w:val="111111"/>
          <w:sz w:val="28"/>
          <w:szCs w:val="28"/>
          <w:rtl/>
        </w:rPr>
        <w:t xml:space="preserve">1 - شمول ولايت خاص الهى ، بر مؤمنانى كه به طاغوت كفر ورزند .</w:t>
      </w:r>
    </w:p>
    <w:p>
      <w:pPr>
        <w:pStyle w:val="BookText"/>
      </w:pPr>
      <w:r>
        <w:rPr>
          <w:rFonts w:ascii="Amiri" w:hAnsi="Amiri" w:eastAsia="Amiri" w:cs="Amiri"/>
          <w:lang w:bidi="ar-SA"/>
          <w:color w:val="111111"/>
          <w:sz w:val="28"/>
          <w:szCs w:val="28"/>
          <w:rtl/>
        </w:rPr>
        <w:t xml:space="preserve">فمن يكفر بالطّاغوت . .. اللّه ولىّ الّذين امنوا</w:t>
      </w:r>
    </w:p>
    <w:p>
      <w:pPr>
        <w:pStyle w:val="BookText"/>
      </w:pPr>
      <w:r>
        <w:rPr>
          <w:rFonts w:ascii="IRNazanin" w:hAnsi="IRNazanin" w:eastAsia="IRNazanin" w:cs="IRNazanin"/>
          <w:lang w:bidi="fa-IR"/>
          <w:color w:val="111111"/>
          <w:sz w:val="28"/>
          <w:szCs w:val="28"/>
          <w:rtl/>
        </w:rPr>
        <w:t xml:space="preserve">2 - ايمان به خداوند و كفر به طاغوت ، موجب جلب سرپرستى ، ياورى و دوستى خداوند</w:t>
      </w:r>
    </w:p>
    <w:p>
      <w:pPr>
        <w:pStyle w:val="BookText"/>
      </w:pPr>
      <w:r>
        <w:rPr>
          <w:rFonts w:ascii="Amiri" w:hAnsi="Amiri" w:eastAsia="Amiri" w:cs="Amiri"/>
          <w:lang w:bidi="ar-SA"/>
          <w:color w:val="111111"/>
          <w:sz w:val="28"/>
          <w:szCs w:val="28"/>
          <w:rtl/>
        </w:rPr>
        <w:t xml:space="preserve">فمن يكفر بالطّاغوت . .. اللّه ولىّ الّذين امنوا</w:t>
      </w:r>
    </w:p>
    <w:p>
      <w:pPr>
        <w:pStyle w:val="BookText"/>
      </w:pPr>
      <w:r>
        <w:rPr>
          <w:rFonts w:ascii="IRNazanin" w:hAnsi="IRNazanin" w:eastAsia="IRNazanin" w:cs="IRNazanin"/>
          <w:lang w:bidi="fa-IR"/>
          <w:color w:val="111111"/>
          <w:sz w:val="28"/>
          <w:szCs w:val="28"/>
          <w:rtl/>
        </w:rPr>
        <w:t xml:space="preserve">براى «ولىّ»، معانى متعدّدى گفته شده است ; از آن جمله كه با آيه شريفه تناسب دارد، سرپرست، ياور و دوست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- 2 - 277 - 4</w:t>
      </w:r>
    </w:p>
    <w:p>
      <w:pPr>
        <w:pStyle w:val="BookText"/>
      </w:pPr>
      <w:r>
        <w:rPr>
          <w:rFonts w:ascii="IRNazanin" w:hAnsi="IRNazanin" w:eastAsia="IRNazanin" w:cs="IRNazanin"/>
          <w:lang w:bidi="fa-IR"/>
          <w:color w:val="111111"/>
          <w:sz w:val="28"/>
          <w:szCs w:val="28"/>
          <w:rtl/>
        </w:rPr>
        <w:t xml:space="preserve">4 - منزلت والاى مؤمنان داراى عمل صالح ، نزد خداوند</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IRNazanin" w:hAnsi="IRNazanin" w:eastAsia="IRNazanin" w:cs="IRNazanin"/>
          <w:lang w:bidi="fa-IR"/>
          <w:color w:val="111111"/>
          <w:sz w:val="28"/>
          <w:szCs w:val="28"/>
          <w:rtl/>
        </w:rPr>
        <w:t xml:space="preserve">ظاهراً اضافه «ربّ» به ضمير، تشريفيه است. چنانچه آلوسى گفته كه در تعبير «عند ربّهم»، افزونى لطف و شرافت به چشم مى خورد.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- 6 - 52 - 11</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دعا راهى براى رسيدن به قرب خدا و جلب رضايت اوست.</w:t>
      </w:r>
    </w:p>
    <w:p>
      <w:pPr>
        <w:pStyle w:val="BookText"/>
      </w:pPr>
      <w:r>
        <w:rPr>
          <w:rFonts w:ascii="Amiri" w:hAnsi="Amiri" w:eastAsia="Amiri" w:cs="Amiri"/>
          <w:lang w:bidi="ar-SA"/>
          <w:color w:val="111111"/>
          <w:sz w:val="28"/>
          <w:szCs w:val="28"/>
          <w:rtl/>
        </w:rPr>
        <w:t xml:space="preserve">يدعون ربهم . .. يريدون وجهه</w:t>
      </w:r>
    </w:p>
    <w:p>
      <w:pPr>
        <w:pStyle w:val="BookText"/>
      </w:pPr>
      <w:r>
        <w:rPr>
          <w:rFonts w:ascii="IRNazanin" w:hAnsi="IRNazanin" w:eastAsia="IRNazanin" w:cs="IRNazanin"/>
          <w:lang w:bidi="fa-IR"/>
          <w:color w:val="111111"/>
          <w:sz w:val="28"/>
          <w:szCs w:val="28"/>
          <w:rtl/>
        </w:rPr>
        <w:t xml:space="preserve">«وجه» به معناى صورت است و چون لحاظ معناى حقيقى اين كلمه درباره خداوند معقول نيست بنابراين مى تواند مراد از «يريدون وجهه» «يريدون مرضاته» باشد، چنانكه اغلب مفسران اين احتمال را گفته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- 6 - 153 - 1</w:t>
      </w:r>
    </w:p>
    <w:p>
      <w:pPr>
        <w:pStyle w:val="BookText"/>
      </w:pPr>
      <w:r>
        <w:rPr>
          <w:rFonts w:ascii="IRNazanin" w:hAnsi="IRNazanin" w:eastAsia="IRNazanin" w:cs="IRNazanin"/>
          <w:lang w:bidi="fa-IR"/>
          <w:color w:val="111111"/>
          <w:sz w:val="28"/>
          <w:szCs w:val="28"/>
          <w:rtl/>
        </w:rPr>
        <w:t xml:space="preserve">1 - پرهيز از شرك، فرزندكشى، كردارهاى شنيع، كشتن بيگناهان، تجاوز به دارايى يتيمان، راهى است راست براى حركت به سوى خدا.</w:t>
      </w:r>
    </w:p>
    <w:p>
      <w:pPr>
        <w:pStyle w:val="BookText"/>
      </w:pPr>
      <w:r>
        <w:rPr>
          <w:rFonts w:ascii="Amiri" w:hAnsi="Amiri" w:eastAsia="Amiri" w:cs="Amiri"/>
          <w:lang w:bidi="ar-SA"/>
          <w:color w:val="111111"/>
          <w:sz w:val="28"/>
          <w:szCs w:val="28"/>
          <w:rtl/>
        </w:rPr>
        <w:t xml:space="preserve">ألا تشركوا به شيئاً . .. و أن هذا صرطى مستقيماً</w:t>
      </w:r>
    </w:p>
    <w:p>
      <w:pPr>
        <w:pStyle w:val="BookText"/>
      </w:pPr>
      <w:r>
        <w:rPr>
          <w:rFonts w:ascii="Amiri" w:hAnsi="Amiri" w:eastAsia="Amiri" w:cs="Amiri"/>
          <w:lang w:bidi="ar-SA"/>
          <w:color w:val="111111"/>
          <w:sz w:val="28"/>
          <w:szCs w:val="28"/>
          <w:rtl/>
        </w:rPr>
        <w:t xml:space="preserve">برداشت فوق بر اين اساس است كه مراد از ضمير متكلم در «صراطى» خداوند باشد. صراط خداوند يعنى راهى كه به سوى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- 7 - 176 - 4</w:t>
      </w:r>
    </w:p>
    <w:p>
      <w:pPr>
        <w:pStyle w:val="BookText"/>
      </w:pPr>
      <w:r>
        <w:rPr>
          <w:rFonts w:ascii="IRNazanin" w:hAnsi="IRNazanin" w:eastAsia="IRNazanin" w:cs="IRNazanin"/>
          <w:lang w:bidi="fa-IR"/>
          <w:color w:val="111111"/>
          <w:sz w:val="28"/>
          <w:szCs w:val="28"/>
          <w:rtl/>
        </w:rPr>
        <w:t xml:space="preserve">4 - التزام به آيات و معارف الهى مايه رسيدن به منزلت هاى والا و وسيله تقرب به درگاه خداوند است .</w:t>
      </w:r>
    </w:p>
    <w:p>
      <w:pPr>
        <w:pStyle w:val="BookText"/>
      </w:pPr>
      <w:r>
        <w:rPr>
          <w:rFonts w:ascii="IRNazanin" w:hAnsi="IRNazanin" w:eastAsia="IRNazanin" w:cs="IRNazanin"/>
          <w:lang w:bidi="fa-IR"/>
          <w:color w:val="111111"/>
          <w:sz w:val="28"/>
          <w:szCs w:val="28"/>
          <w:rtl/>
        </w:rPr>
        <w:t xml:space="preserve">و لو شئنا لرفعنه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- 7 - 206 - 8</w:t>
      </w:r>
    </w:p>
    <w:p>
      <w:pPr>
        <w:pStyle w:val="BookText"/>
      </w:pPr>
      <w:r>
        <w:rPr>
          <w:rFonts w:ascii="IRNazanin" w:hAnsi="IRNazanin" w:eastAsia="IRNazanin" w:cs="IRNazanin"/>
          <w:lang w:bidi="fa-IR"/>
          <w:color w:val="111111"/>
          <w:sz w:val="28"/>
          <w:szCs w:val="28"/>
          <w:rtl/>
        </w:rPr>
        <w:t xml:space="preserve">8 - تقرب به خدا در گرو پرستش او و منزه دانستن وى از هر عيب و نقص و سجده خالصانه به درگاه اوست .</w:t>
      </w:r>
    </w:p>
    <w:p>
      <w:pPr>
        <w:pStyle w:val="BookText"/>
      </w:pPr>
      <w:r>
        <w:rPr>
          <w:rFonts w:ascii="Amiri" w:hAnsi="Amiri" w:eastAsia="Amiri" w:cs="Amiri"/>
          <w:lang w:bidi="ar-SA"/>
          <w:color w:val="111111"/>
          <w:sz w:val="28"/>
          <w:szCs w:val="28"/>
          <w:rtl/>
        </w:rPr>
        <w:t xml:space="preserve">و لاتكن من الغفلين. إن الذين عند ربك ... و له يسجدون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- 9 - 99 - 10،11،12</w:t>
      </w:r>
    </w:p>
    <w:p>
      <w:pPr>
        <w:pStyle w:val="BookText"/>
      </w:pPr>
      <w:r>
        <w:rPr>
          <w:rFonts w:ascii="IRNazanin" w:hAnsi="IRNazanin" w:eastAsia="IRNazanin" w:cs="IRNazanin"/>
          <w:lang w:bidi="fa-IR"/>
          <w:color w:val="111111"/>
          <w:sz w:val="28"/>
          <w:szCs w:val="28"/>
          <w:rtl/>
        </w:rPr>
        <w:t xml:space="preserve">10 - انفاق ، از عوامل تقرب به خدا و جلب دعاى رسول (صلی الله علیه و آله) و رحمت و غفران الهى</w:t>
      </w:r>
    </w:p>
    <w:p>
      <w:pPr>
        <w:pStyle w:val="BookText"/>
      </w:pPr>
      <w:r>
        <w:rPr>
          <w:rFonts w:ascii="Amiri" w:hAnsi="Amiri" w:eastAsia="Amiri" w:cs="Amiri"/>
          <w:lang w:bidi="ar-SA"/>
          <w:color w:val="111111"/>
          <w:sz w:val="28"/>
          <w:szCs w:val="28"/>
          <w:rtl/>
        </w:rPr>
        <w:t xml:space="preserve">و يتخذ ما ينفق قربت . .. ألا إنها قربة لهم سيدخلهم ... غفور رحيم</w:t>
      </w:r>
    </w:p>
    <w:p>
      <w:pPr>
        <w:pStyle w:val="BookText"/>
      </w:pPr>
      <w:r>
        <w:rPr>
          <w:rFonts w:ascii="IRNazanin" w:hAnsi="IRNazanin" w:eastAsia="IRNazanin" w:cs="IRNazanin"/>
          <w:lang w:bidi="fa-IR"/>
          <w:color w:val="111111"/>
          <w:sz w:val="28"/>
          <w:szCs w:val="28"/>
          <w:rtl/>
        </w:rPr>
        <w:t xml:space="preserve">11 - انفاق هاى خالصانه مؤمنان ، موجب نزديك شدنشان به خدا و جلب دعا و درود پيامبر (صلی الله علیه و آله) بر آنان</w:t>
      </w:r>
    </w:p>
    <w:p>
      <w:pPr>
        <w:pStyle w:val="BookText"/>
      </w:pPr>
      <w:r>
        <w:rPr>
          <w:rFonts w:ascii="Amiri" w:hAnsi="Amiri" w:eastAsia="Amiri" w:cs="Amiri"/>
          <w:lang w:bidi="ar-SA"/>
          <w:color w:val="111111"/>
          <w:sz w:val="28"/>
          <w:szCs w:val="28"/>
          <w:rtl/>
        </w:rPr>
        <w:t xml:space="preserve">و من الأعراب . .. يتخذ ما ينفق قربت عند اللّه و صلوت الرسول ألا إنها قربة</w:t>
      </w:r>
    </w:p>
    <w:p>
      <w:pPr>
        <w:pStyle w:val="BookText"/>
      </w:pPr>
      <w:r>
        <w:rPr>
          <w:rFonts w:ascii="IRNazanin" w:hAnsi="IRNazanin" w:eastAsia="IRNazanin" w:cs="IRNazanin"/>
          <w:lang w:bidi="fa-IR"/>
          <w:color w:val="111111"/>
          <w:sz w:val="28"/>
          <w:szCs w:val="28"/>
          <w:rtl/>
        </w:rPr>
        <w:t xml:space="preserve">12 - دعاى پيامبر (صلی الله علیه و آله) مايه تقرب انسان به خدا و زمينه ساز جلب رحمت و غفران الهى</w:t>
      </w:r>
    </w:p>
    <w:p>
      <w:pPr>
        <w:pStyle w:val="BookText"/>
      </w:pPr>
      <w:r>
        <w:rPr>
          <w:rFonts w:ascii="Amiri" w:hAnsi="Amiri" w:eastAsia="Amiri" w:cs="Amiri"/>
          <w:lang w:bidi="ar-SA"/>
          <w:color w:val="111111"/>
          <w:sz w:val="28"/>
          <w:szCs w:val="28"/>
          <w:rtl/>
        </w:rPr>
        <w:t xml:space="preserve">و صلوت الرسول ألا إنها قربة . .. غفور رحيم</w:t>
      </w:r>
    </w:p>
    <w:p>
      <w:pPr>
        <w:pStyle w:val="BookText"/>
      </w:pPr>
      <w:r>
        <w:rPr>
          <w:rFonts w:ascii="IRNazanin" w:hAnsi="IRNazanin" w:eastAsia="IRNazanin" w:cs="IRNazanin"/>
          <w:lang w:bidi="fa-IR"/>
          <w:color w:val="111111"/>
          <w:sz w:val="28"/>
          <w:szCs w:val="28"/>
          <w:rtl/>
        </w:rPr>
        <w:t xml:space="preserve">با توجه به اينكه ضمير «إنها» مى تواند به «صلوات» بازگردد،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- 10 - 2 - 13</w:t>
      </w:r>
    </w:p>
    <w:p>
      <w:pPr>
        <w:pStyle w:val="BookText"/>
      </w:pPr>
      <w:r>
        <w:rPr>
          <w:rFonts w:ascii="Amiri" w:hAnsi="Amiri" w:eastAsia="Amiri" w:cs="Amiri"/>
          <w:lang w:bidi="ar-SA"/>
          <w:color w:val="111111"/>
          <w:sz w:val="28"/>
          <w:szCs w:val="28"/>
          <w:rtl/>
        </w:rPr>
        <w:t xml:space="preserve">13 - ايمان ، وسيله دستيابى به مقام قرب خدا در جهان آخرت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بشّر الذين ءامنوا أن لهم قدم صدق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- 19 - 85 - 6</w:t>
      </w:r>
    </w:p>
    <w:p>
      <w:pPr>
        <w:pStyle w:val="BookText"/>
      </w:pPr>
      <w:r>
        <w:rPr>
          <w:rFonts w:ascii="IRNazanin" w:hAnsi="IRNazanin" w:eastAsia="IRNazanin" w:cs="IRNazanin"/>
          <w:lang w:bidi="fa-IR"/>
          <w:color w:val="111111"/>
          <w:sz w:val="28"/>
          <w:szCs w:val="28"/>
          <w:rtl/>
        </w:rPr>
        <w:t xml:space="preserve">6- تقوا ( پرهيز از شرك در عقيده و عبادت ) ، عامل نزديكى انسان به خداوند و بهره بردن از رحمت گسترده او است .</w:t>
      </w:r>
    </w:p>
    <w:p>
      <w:pPr>
        <w:pStyle w:val="BookText"/>
      </w:pPr>
      <w:r>
        <w:rPr>
          <w:rFonts w:ascii="Amiri" w:hAnsi="Amiri" w:eastAsia="Amiri" w:cs="Amiri"/>
          <w:lang w:bidi="ar-SA"/>
          <w:color w:val="111111"/>
          <w:sz w:val="28"/>
          <w:szCs w:val="28"/>
          <w:rtl/>
        </w:rPr>
        <w:t xml:space="preserve">يوم نحشر المتّقين إلى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- 21 - 26 - 9</w:t>
      </w:r>
    </w:p>
    <w:p>
      <w:pPr>
        <w:pStyle w:val="BookText"/>
      </w:pPr>
      <w:r>
        <w:rPr>
          <w:rFonts w:ascii="Amiri" w:hAnsi="Amiri" w:eastAsia="Amiri" w:cs="Amiri"/>
          <w:lang w:bidi="ar-SA"/>
          <w:color w:val="111111"/>
          <w:sz w:val="28"/>
          <w:szCs w:val="28"/>
          <w:rtl/>
        </w:rPr>
        <w:t xml:space="preserve">9- عبوديت ، عامل دستيابى به مقام كرامت و قرب الهى است .</w:t>
      </w:r>
    </w:p>
    <w:p>
      <w:pPr>
        <w:pStyle w:val="BookText"/>
      </w:pPr>
      <w:r>
        <w:rPr>
          <w:rFonts w:ascii="Amiri" w:hAnsi="Amiri" w:eastAsia="Amiri" w:cs="Amiri"/>
          <w:lang w:bidi="ar-SA"/>
          <w:color w:val="111111"/>
          <w:sz w:val="28"/>
          <w:szCs w:val="28"/>
          <w:rtl/>
        </w:rPr>
        <w:t xml:space="preserve">بل عباد مكرمون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- 26 - 206 - 3</w:t>
      </w:r>
    </w:p>
    <w:p>
      <w:pPr>
        <w:pStyle w:val="BookText"/>
      </w:pPr>
      <w:r>
        <w:rPr>
          <w:rFonts w:ascii="Amiri" w:hAnsi="Amiri" w:eastAsia="Amiri" w:cs="Amiri"/>
          <w:lang w:bidi="ar-SA"/>
          <w:color w:val="111111"/>
          <w:sz w:val="28"/>
          <w:szCs w:val="28"/>
          <w:rtl/>
        </w:rPr>
        <w:t xml:space="preserve">3 - برخوردارى از امكانات مادى ، دليل محبوبيت انسان در نزد خدا نيست .</w:t>
      </w:r>
    </w:p>
    <w:p>
      <w:pPr>
        <w:pStyle w:val="BookText"/>
      </w:pPr>
      <w:r>
        <w:rPr>
          <w:rFonts w:ascii="Amiri" w:hAnsi="Amiri" w:eastAsia="Amiri" w:cs="Amiri"/>
          <w:lang w:bidi="ar-SA"/>
          <w:color w:val="111111"/>
          <w:sz w:val="28"/>
          <w:szCs w:val="28"/>
          <w:rtl/>
        </w:rPr>
        <w:t xml:space="preserve">أفرءيت إن متّعنهم سنين . ثمّ جاءهم ما كانوا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- 26 - 219 - 1</w:t>
      </w:r>
    </w:p>
    <w:p>
      <w:pPr>
        <w:pStyle w:val="BookText"/>
      </w:pPr>
      <w:r>
        <w:rPr>
          <w:rFonts w:ascii="Amiri" w:hAnsi="Amiri" w:eastAsia="Amiri" w:cs="Amiri"/>
          <w:lang w:bidi="ar-SA"/>
          <w:color w:val="111111"/>
          <w:sz w:val="28"/>
          <w:szCs w:val="28"/>
          <w:rtl/>
        </w:rPr>
        <w:t xml:space="preserve">1 - قرب بيشتر انسان به خدا ، در حال نماز و راز و نياز شبانه</w:t>
      </w:r>
    </w:p>
    <w:p>
      <w:pPr>
        <w:pStyle w:val="BookText"/>
      </w:pPr>
      <w:r>
        <w:rPr>
          <w:rFonts w:ascii="Amiri" w:hAnsi="Amiri" w:eastAsia="Amiri" w:cs="Amiri"/>
          <w:lang w:bidi="ar-SA"/>
          <w:color w:val="111111"/>
          <w:sz w:val="28"/>
          <w:szCs w:val="28"/>
          <w:rtl/>
        </w:rPr>
        <w:t xml:space="preserve">الذى يريك حين تقوم . و تقلّبك فى السجدين</w:t>
      </w:r>
    </w:p>
    <w:p>
      <w:pPr>
        <w:pStyle w:val="BookText"/>
      </w:pPr>
      <w:r>
        <w:rPr>
          <w:rFonts w:ascii="IRNazanin" w:hAnsi="IRNazanin" w:eastAsia="IRNazanin" w:cs="IRNazanin"/>
          <w:lang w:bidi="fa-IR"/>
          <w:color w:val="111111"/>
          <w:sz w:val="28"/>
          <w:szCs w:val="28"/>
          <w:rtl/>
        </w:rPr>
        <w:t xml:space="preserve">با اين كه خدا در همه حالات انسان را مى بيند، ياد كرد قيام در شب و سجده در جمع نمازگزاران و بيان اختصاص اين دو، نشانگر توجه فزون تر خدا به انسان و تقرب بيشتر انسان به او در اين دو حالت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- 30 - 38 - 14</w:t>
      </w:r>
    </w:p>
    <w:p>
      <w:pPr>
        <w:pStyle w:val="BookText"/>
      </w:pPr>
      <w:r>
        <w:rPr>
          <w:rFonts w:ascii="Amiri" w:hAnsi="Amiri" w:eastAsia="Amiri" w:cs="Amiri"/>
          <w:lang w:bidi="ar-SA"/>
          <w:color w:val="111111"/>
          <w:sz w:val="28"/>
          <w:szCs w:val="28"/>
          <w:rtl/>
        </w:rPr>
        <w:t xml:space="preserve">14 - مال ، مى تواند وسيله اى براى تقرب به خدا باشد .</w:t>
      </w:r>
    </w:p>
    <w:p>
      <w:pPr>
        <w:pStyle w:val="BookText"/>
      </w:pPr>
      <w:r>
        <w:rPr>
          <w:rFonts w:ascii="Amiri" w:hAnsi="Amiri" w:eastAsia="Amiri" w:cs="Amiri"/>
          <w:lang w:bidi="ar-SA"/>
          <w:color w:val="111111"/>
          <w:sz w:val="28"/>
          <w:szCs w:val="28"/>
          <w:rtl/>
        </w:rPr>
        <w:t xml:space="preserve">فأَت ذا القربى حقّه . .. ذلك ... يريدون وجه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- 30 - 39 - 5</w:t>
      </w:r>
    </w:p>
    <w:p>
      <w:pPr>
        <w:pStyle w:val="BookText"/>
      </w:pPr>
      <w:r>
        <w:rPr>
          <w:rFonts w:ascii="Amiri" w:hAnsi="Amiri" w:eastAsia="Amiri" w:cs="Amiri"/>
          <w:lang w:bidi="ar-SA"/>
          <w:color w:val="111111"/>
          <w:sz w:val="28"/>
          <w:szCs w:val="28"/>
          <w:rtl/>
        </w:rPr>
        <w:t xml:space="preserve">5 - شايسته است كه انسان ، اموال خود را در راه تقرب به خداوند ، مصرف كند .</w:t>
      </w:r>
    </w:p>
    <w:p>
      <w:pPr>
        <w:pStyle w:val="BookText"/>
      </w:pPr>
      <w:r>
        <w:rPr>
          <w:rFonts w:ascii="Amiri" w:hAnsi="Amiri" w:eastAsia="Amiri" w:cs="Amiri"/>
          <w:lang w:bidi="ar-SA"/>
          <w:color w:val="111111"/>
          <w:sz w:val="28"/>
          <w:szCs w:val="28"/>
          <w:rtl/>
        </w:rPr>
        <w:t xml:space="preserve">فأَت ذا القربى حقّه . .. ذلك خير للذين يريدون وجه اللّه ... و ما ءاتيتم من زكوة</w:t>
      </w:r>
    </w:p>
    <w:p>
      <w:pPr>
        <w:pStyle w:val="BookText"/>
      </w:pPr>
      <w:r>
        <w:rPr>
          <w:rFonts w:ascii="IRNazanin" w:hAnsi="IRNazanin" w:eastAsia="IRNazanin" w:cs="IRNazanin"/>
          <w:lang w:bidi="fa-IR"/>
          <w:color w:val="111111"/>
          <w:sz w:val="28"/>
          <w:szCs w:val="28"/>
          <w:rtl/>
        </w:rPr>
        <w:t xml:space="preserve">ياد آورى اين نكته كه اموال خرج شده در غير راه جلب رضاى خدا، ثمرِ الهى ندارد و سپس ذكر اين نكته كه طالبان رضاى خدا، در راه او انفاق مى كنند، تشويقى است به اين كه خوب است، كه انسان، مال اش را در راه تقرّب به خدا، مصرف كند.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- 34 - 37 - 1،4</w:t>
      </w:r>
    </w:p>
    <w:p>
      <w:pPr>
        <w:pStyle w:val="BookText"/>
      </w:pPr>
      <w:r>
        <w:rPr>
          <w:rFonts w:ascii="IRNazanin" w:hAnsi="IRNazanin" w:eastAsia="IRNazanin" w:cs="IRNazanin"/>
          <w:lang w:bidi="fa-IR"/>
          <w:color w:val="111111"/>
          <w:sz w:val="28"/>
          <w:szCs w:val="28"/>
          <w:rtl/>
        </w:rPr>
        <w:t xml:space="preserve">1 - مال و فرزند - به خودى خود - موجب هيچ قرب و منزلتى در پيشگاه خداوند نمى شود .</w:t>
      </w:r>
    </w:p>
    <w:p>
      <w:pPr>
        <w:pStyle w:val="BookText"/>
      </w:pPr>
      <w:r>
        <w:rPr>
          <w:rFonts w:ascii="Amiri" w:hAnsi="Amiri" w:eastAsia="Amiri" w:cs="Amiri"/>
          <w:lang w:bidi="ar-SA"/>
          <w:color w:val="111111"/>
          <w:sz w:val="28"/>
          <w:szCs w:val="28"/>
          <w:rtl/>
        </w:rPr>
        <w:t xml:space="preserve">و ما أمولكم و لا أولدكم بالّتى تقرّبكم عندنا زلفى</w:t>
      </w:r>
    </w:p>
    <w:p>
      <w:pPr>
        <w:pStyle w:val="BookText"/>
      </w:pPr>
      <w:r>
        <w:rPr>
          <w:rFonts w:ascii="IRNazanin" w:hAnsi="IRNazanin" w:eastAsia="IRNazanin" w:cs="IRNazanin"/>
          <w:lang w:bidi="fa-IR"/>
          <w:color w:val="111111"/>
          <w:sz w:val="28"/>
          <w:szCs w:val="28"/>
          <w:rtl/>
        </w:rPr>
        <w:t xml:space="preserve">«زلفى» مفعول مطلق «تقرّب» است و چون در سياق نفى آمده، دلالت بر عموم مى كند. گفتنى است كه «زلفى» نيز به معناى منزلت است (مفردات راغب).</w:t>
      </w:r>
    </w:p>
    <w:p>
      <w:pPr>
        <w:pStyle w:val="BookText"/>
      </w:pPr>
      <w:r>
        <w:rPr>
          <w:rFonts w:ascii="IRNazanin" w:hAnsi="IRNazanin" w:eastAsia="IRNazanin" w:cs="IRNazanin"/>
          <w:lang w:bidi="fa-IR"/>
          <w:color w:val="111111"/>
          <w:sz w:val="28"/>
          <w:szCs w:val="28"/>
          <w:rtl/>
        </w:rPr>
        <w:t xml:space="preserve">4 - آنچه موجب قرب و منزلت در پيشگاه خداوند است ، ايمان و عمل صالح مى باشد .</w:t>
      </w:r>
    </w:p>
    <w:p>
      <w:pPr>
        <w:pStyle w:val="BookText"/>
      </w:pPr>
      <w:r>
        <w:rPr>
          <w:rFonts w:ascii="Amiri" w:hAnsi="Amiri" w:eastAsia="Amiri" w:cs="Amiri"/>
          <w:lang w:bidi="ar-SA"/>
          <w:color w:val="111111"/>
          <w:sz w:val="28"/>
          <w:szCs w:val="28"/>
          <w:rtl/>
        </w:rPr>
        <w:t xml:space="preserve">و ما أمولكم و لا أولدكم بالّتى تقرّبكم عندنا زلفى إلاّ من ءامن و عمل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- 35 - 10 - 12</w:t>
      </w:r>
    </w:p>
    <w:p>
      <w:pPr>
        <w:pStyle w:val="BookText"/>
      </w:pPr>
      <w:r>
        <w:rPr>
          <w:rFonts w:ascii="Amiri" w:hAnsi="Amiri" w:eastAsia="Amiri" w:cs="Amiri"/>
          <w:lang w:bidi="ar-SA"/>
          <w:color w:val="111111"/>
          <w:sz w:val="28"/>
          <w:szCs w:val="28"/>
          <w:rtl/>
        </w:rPr>
        <w:t xml:space="preserve">12 - ايمان ، انديشه و عقيده درست همراه با عمل صالح ، موجب تقرب به خداوند است .</w:t>
      </w:r>
    </w:p>
    <w:p>
      <w:pPr>
        <w:pStyle w:val="BookText"/>
      </w:pPr>
      <w:r>
        <w:rPr>
          <w:rFonts w:ascii="Amiri" w:hAnsi="Amiri" w:eastAsia="Amiri" w:cs="Amiri"/>
          <w:lang w:bidi="ar-SA"/>
          <w:color w:val="111111"/>
          <w:sz w:val="28"/>
          <w:szCs w:val="28"/>
          <w:rtl/>
        </w:rPr>
        <w:t xml:space="preserve">إليه يصعد الكلم الطيّب و العمل الصلح يرفعه</w:t>
      </w:r>
    </w:p>
    <w:p>
      <w:pPr>
        <w:pStyle w:val="BookText"/>
      </w:pPr>
      <w:r>
        <w:rPr>
          <w:rFonts w:ascii="IRNazanin" w:hAnsi="IRNazanin" w:eastAsia="IRNazanin" w:cs="IRNazanin"/>
          <w:lang w:bidi="fa-IR"/>
          <w:color w:val="111111"/>
          <w:sz w:val="28"/>
          <w:szCs w:val="28"/>
          <w:rtl/>
        </w:rPr>
        <w:t xml:space="preserve">برداشت ياد شده از آن جا است كه صعود كلام طيب به پيشگاه رفيع خداوند و پذيرفته شدن عمل صالح در سايه اين كلام، به معناى صعود معنوى صاحبان اين كلام و تقرب آنان به درگاه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- 46 - 28 - 4</w:t>
      </w:r>
    </w:p>
    <w:p>
      <w:pPr>
        <w:pStyle w:val="BookText"/>
      </w:pPr>
      <w:r>
        <w:rPr>
          <w:rFonts w:ascii="Amiri" w:hAnsi="Amiri" w:eastAsia="Amiri" w:cs="Amiri"/>
          <w:lang w:bidi="ar-SA"/>
          <w:color w:val="111111"/>
          <w:sz w:val="28"/>
          <w:szCs w:val="28"/>
          <w:rtl/>
        </w:rPr>
        <w:t xml:space="preserve">4- اعتقاد مشركان به نقش معبود هاى خويش ، در تقرب آنان به خداوند</w:t>
      </w:r>
    </w:p>
    <w:p>
      <w:pPr>
        <w:pStyle w:val="BookText"/>
      </w:pPr>
      <w:r>
        <w:rPr>
          <w:rFonts w:ascii="Amiri" w:hAnsi="Amiri" w:eastAsia="Amiri" w:cs="Amiri"/>
          <w:lang w:bidi="ar-SA"/>
          <w:color w:val="111111"/>
          <w:sz w:val="28"/>
          <w:szCs w:val="28"/>
          <w:rtl/>
        </w:rPr>
        <w:t xml:space="preserve">اتّخذوا من دون اللّه قربانًا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- 56 - 11 - 2</w:t>
      </w:r>
    </w:p>
    <w:p>
      <w:pPr>
        <w:pStyle w:val="BookText"/>
      </w:pPr>
      <w:r>
        <w:rPr>
          <w:rFonts w:ascii="IRNazanin" w:hAnsi="IRNazanin" w:eastAsia="IRNazanin" w:cs="IRNazanin"/>
          <w:lang w:bidi="fa-IR"/>
          <w:color w:val="111111"/>
          <w:sz w:val="28"/>
          <w:szCs w:val="28"/>
          <w:rtl/>
        </w:rPr>
        <w:t xml:space="preserve">2 - سبقت و پيشتازى در امور خير ، مايه تقرب به درگاه خداوند در جهان آخرت</w:t>
      </w:r>
    </w:p>
    <w:p>
      <w:pPr>
        <w:pStyle w:val="BookText"/>
      </w:pPr>
      <w:r>
        <w:rPr>
          <w:rFonts w:ascii="Amiri" w:hAnsi="Amiri" w:eastAsia="Amiri" w:cs="Amiri"/>
          <w:lang w:bidi="ar-SA"/>
          <w:color w:val="111111"/>
          <w:sz w:val="28"/>
          <w:szCs w:val="28"/>
          <w:rtl/>
        </w:rPr>
        <w:t xml:space="preserve">و السبقون السبقون . أُولئك المقرّبون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- 76 - 29 - 4</w:t>
      </w:r>
    </w:p>
    <w:p>
      <w:pPr>
        <w:pStyle w:val="BookText"/>
      </w:pPr>
      <w:r>
        <w:rPr>
          <w:rFonts w:ascii="Amiri" w:hAnsi="Amiri" w:eastAsia="Amiri" w:cs="Amiri"/>
          <w:lang w:bidi="ar-SA"/>
          <w:color w:val="111111"/>
          <w:sz w:val="28"/>
          <w:szCs w:val="28"/>
          <w:rtl/>
        </w:rPr>
        <w:t xml:space="preserve">4 - دين ، راهى است كه مقصد در آن تقرب به خداوند است .</w:t>
      </w:r>
    </w:p>
    <w:p>
      <w:pPr>
        <w:pStyle w:val="BookText"/>
      </w:pPr>
      <w:r>
        <w:rPr>
          <w:rFonts w:ascii="Amiri" w:hAnsi="Amiri" w:eastAsia="Amiri" w:cs="Amiri"/>
          <w:lang w:bidi="ar-SA"/>
          <w:color w:val="111111"/>
          <w:sz w:val="28"/>
          <w:szCs w:val="28"/>
          <w:rtl/>
        </w:rPr>
        <w:t xml:space="preserve">فمن شاء اتّخذ إلى ربّه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- 89 - 29 - 2</w:t>
      </w:r>
    </w:p>
    <w:p>
      <w:pPr>
        <w:pStyle w:val="BookText"/>
      </w:pPr>
      <w:r>
        <w:rPr>
          <w:rFonts w:ascii="IRNazanin" w:hAnsi="IRNazanin" w:eastAsia="IRNazanin" w:cs="IRNazanin"/>
          <w:lang w:bidi="fa-IR"/>
          <w:color w:val="111111"/>
          <w:sz w:val="28"/>
          <w:szCs w:val="28"/>
          <w:rtl/>
        </w:rPr>
        <w:t xml:space="preserve">2 - بندگى خالص خداوند ، مايه رسيدن به مقامى والاتر از رتبه انسان هاى مطمئن ، راضى و مورد پسند خداوند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6617_72947"/>
    <w:bookmarkEnd w:id="56"/>
    <w:p>
      <w:pPr>
        <w:pStyle w:val="BookText"/>
      </w:pPr>
      <w:r>
        <w:rPr>
          <w:rFonts w:ascii="IRNazanin" w:hAnsi="IRNazanin" w:eastAsia="IRNazanin" w:cs="IRNazanin"/>
          <w:lang w:bidi="fa-IR"/>
          <w:color w:val="111111"/>
          <w:sz w:val="28"/>
          <w:szCs w:val="28"/>
          <w:rtl/>
        </w:rPr>
        <w:t xml:space="preserve">فادخلى فى عبدى</w:t>
      </w:r>
    </w:p>
    <w:p>
      <w:pPr>
        <w:pStyle w:val="BookText"/>
      </w:pPr>
      <w:r>
        <w:rPr>
          <w:rFonts w:ascii="IRNazanin" w:hAnsi="IRNazanin" w:eastAsia="IRNazanin" w:cs="IRNazanin"/>
          <w:lang w:bidi="fa-IR"/>
          <w:color w:val="111111"/>
          <w:sz w:val="28"/>
          <w:szCs w:val="28"/>
          <w:rtl/>
        </w:rPr>
        <w:t xml:space="preserve">انتساب بندگان به خداوند در «عبادى»، انتساب تشريفى است و اين كه به صاحبان دل آرام، اذن ملحق شدن به آنان داده مى شود، بيانگر برترى رتبه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- 96 - 19 - 15،17،19</w:t>
      </w:r>
    </w:p>
    <w:p>
      <w:pPr>
        <w:pStyle w:val="BookText"/>
      </w:pPr>
      <w:r>
        <w:rPr>
          <w:rFonts w:ascii="IRNazanin" w:hAnsi="IRNazanin" w:eastAsia="IRNazanin" w:cs="IRNazanin"/>
          <w:lang w:bidi="fa-IR"/>
          <w:color w:val="111111"/>
          <w:sz w:val="28"/>
          <w:szCs w:val="28"/>
          <w:rtl/>
        </w:rPr>
        <w:t xml:space="preserve">15 - نماز ، مايه تقرب انسان به درگاه خداوند</w:t>
      </w:r>
    </w:p>
    <w:p>
      <w:pPr>
        <w:pStyle w:val="BookText"/>
      </w:pPr>
      <w:r>
        <w:rPr>
          <w:rFonts w:ascii="Amiri" w:hAnsi="Amiri" w:eastAsia="Amiri" w:cs="Amiri"/>
          <w:lang w:bidi="ar-SA"/>
          <w:color w:val="111111"/>
          <w:sz w:val="28"/>
          <w:szCs w:val="28"/>
          <w:rtl/>
        </w:rPr>
        <w:t xml:space="preserve">ينهى . عبدًا إذا صلّى ... و اقترب</w:t>
      </w:r>
    </w:p>
    <w:p>
      <w:pPr>
        <w:pStyle w:val="BookText"/>
      </w:pPr>
      <w:r>
        <w:rPr>
          <w:rFonts w:ascii="Amiri" w:hAnsi="Amiri" w:eastAsia="Amiri" w:cs="Amiri"/>
          <w:lang w:bidi="ar-SA"/>
          <w:color w:val="111111"/>
          <w:sz w:val="28"/>
          <w:szCs w:val="28"/>
          <w:rtl/>
        </w:rPr>
        <w:t xml:space="preserve">17 - دور شدن از اطاعت غير خدا ، مايه نزديك شدن به او است .</w:t>
      </w:r>
    </w:p>
    <w:p>
      <w:pPr>
        <w:pStyle w:val="BookText"/>
      </w:pPr>
      <w:r>
        <w:rPr>
          <w:rFonts w:ascii="IRNazanin" w:hAnsi="IRNazanin" w:eastAsia="IRNazanin" w:cs="IRNazanin"/>
          <w:lang w:bidi="fa-IR"/>
          <w:color w:val="111111"/>
          <w:sz w:val="28"/>
          <w:szCs w:val="28"/>
          <w:rtl/>
        </w:rPr>
        <w:t xml:space="preserve">لاتطعه . .. و اقترب</w:t>
      </w:r>
    </w:p>
    <w:p>
      <w:pPr>
        <w:pStyle w:val="BookText"/>
      </w:pPr>
      <w:r>
        <w:rPr>
          <w:rFonts w:ascii="Amiri" w:hAnsi="Amiri" w:eastAsia="Amiri" w:cs="Amiri"/>
          <w:lang w:bidi="ar-SA"/>
          <w:color w:val="111111"/>
          <w:sz w:val="28"/>
          <w:szCs w:val="28"/>
          <w:rtl/>
        </w:rPr>
        <w:t xml:space="preserve">19 - « عن الوَشّاء قال سمعت الرضا ( ع ) يقول : أقرب ما يكون العبد من اللّه عزّوجلّ و هو ساجد و ذلك قوله عزّوجلّ « واسجد و اقترب » ;</w:t>
      </w:r>
    </w:p>
    <w:p>
      <w:pPr>
        <w:pStyle w:val="BookText"/>
      </w:pPr>
      <w:r>
        <w:rPr>
          <w:rFonts w:ascii="IRNazanin" w:hAnsi="IRNazanin" w:eastAsia="IRNazanin" w:cs="IRNazanin"/>
          <w:lang w:bidi="fa-IR"/>
          <w:color w:val="111111"/>
          <w:sz w:val="28"/>
          <w:szCs w:val="28"/>
          <w:rtl/>
        </w:rPr>
        <w:t xml:space="preserve">از وشاء روايت شده كه گفت: از امام رضا(ع) شنيدم كه مى فرمود: نزديك ترين حالت بنده به خداوند عزّوجلّ، حالت سجده او است و اين سخن خداوند عزّوجلّ است كه فرمود: «واسجد و اقترب».</w:t>
      </w:r>
    </w:p>
    <w:p>
      <w:pPr>
        <w:pStyle w:val="Heading3"/>
      </w:pPr>
      <w:bookmarkStart w:id="421" w:name="_Toc148"/>
      <w:r>
        <w:t>57- عوامل تقرب اخروى</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- 89 - 28 - 6</w:t>
      </w:r>
    </w:p>
    <w:p>
      <w:pPr>
        <w:pStyle w:val="BookText"/>
      </w:pPr>
      <w:r>
        <w:rPr>
          <w:rFonts w:ascii="IRNazanin" w:hAnsi="IRNazanin" w:eastAsia="IRNazanin" w:cs="IRNazanin"/>
          <w:lang w:bidi="fa-IR"/>
          <w:color w:val="111111"/>
          <w:sz w:val="28"/>
          <w:szCs w:val="28"/>
          <w:rtl/>
        </w:rPr>
        <w:t xml:space="preserve">6 - خشنودى از خداوند و كسب رضايت او در دنيا ، مايه راه يابى به درگاه او در آخرت است .</w:t>
      </w:r>
    </w:p>
    <w:p>
      <w:pPr>
        <w:pStyle w:val="BookText"/>
      </w:pPr>
      <w:r>
        <w:rPr>
          <w:rFonts w:ascii="Amiri" w:hAnsi="Amiri" w:eastAsia="Amiri" w:cs="Amiri"/>
          <w:lang w:bidi="ar-SA"/>
          <w:color w:val="111111"/>
          <w:sz w:val="28"/>
          <w:szCs w:val="28"/>
          <w:rtl/>
        </w:rPr>
        <w:t xml:space="preserve">ارجعى إلى ربّك راضية مرضيّة</w:t>
      </w:r>
    </w:p>
    <w:p>
      <w:pPr>
        <w:pStyle w:val="BookText"/>
      </w:pPr>
      <w:r>
        <w:rPr>
          <w:rFonts w:ascii="IRNazanin" w:hAnsi="IRNazanin" w:eastAsia="IRNazanin" w:cs="IRNazanin"/>
          <w:lang w:bidi="fa-IR"/>
          <w:color w:val="111111"/>
          <w:sz w:val="28"/>
          <w:szCs w:val="28"/>
          <w:rtl/>
        </w:rPr>
        <w:t xml:space="preserve">«راضية مرضية» حال و بيانگر علت است. بنابراين رجوع به خداوند، پاداشِ دارا بودن آن دو حالت از پيش است.</w:t>
      </w:r>
    </w:p>
    <w:p>
      <w:pPr>
        <w:pStyle w:val="Heading3"/>
      </w:pPr>
      <w:bookmarkStart w:id="422" w:name="_Toc149"/>
      <w:r>
        <w:t>58- عوامل تقرب به خدا</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- 15 - 42 - 4</w:t>
      </w:r>
    </w:p>
    <w:p>
      <w:pPr>
        <w:pStyle w:val="BookText"/>
      </w:pPr>
      <w:r>
        <w:rPr>
          <w:rFonts w:ascii="IRNazanin" w:hAnsi="IRNazanin" w:eastAsia="IRNazanin" w:cs="IRNazanin"/>
          <w:lang w:bidi="fa-IR"/>
          <w:color w:val="111111"/>
          <w:sz w:val="28"/>
          <w:szCs w:val="28"/>
          <w:rtl/>
        </w:rPr>
        <w:t xml:space="preserve">4- عبوديت و بندگى ، عامل تقرب به خداوند و موجب رهايى از سلطه ابليس</w:t>
      </w: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IRNazanin" w:hAnsi="IRNazanin" w:eastAsia="IRNazanin" w:cs="IRNazanin"/>
          <w:lang w:bidi="fa-IR"/>
          <w:color w:val="111111"/>
          <w:sz w:val="28"/>
          <w:szCs w:val="28"/>
          <w:rtl/>
        </w:rPr>
        <w:t xml:space="preserve">اضافه شدن «عباد» به ياى متكلم ممكن است به منظور ذكر بندگان خاص باشد. بنابراين، ذكر «عباد» (بندگان) به جاى هر واژه ديگرى كه مقصود را برساند مى تواند اشاره به حقيقت ياد شده بكند.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7" w:name="pg6617_72948"/>
    <w:bookmarkEnd w:id="57"/>
    <w:p>
      <w:pPr>
        <w:pStyle w:val="BookText"/>
      </w:pPr>
      <w:r>
        <w:rPr>
          <w:rFonts w:ascii="IRNazanin" w:hAnsi="IRNazanin" w:eastAsia="IRNazanin" w:cs="IRNazanin"/>
          <w:lang w:bidi="fa-IR"/>
          <w:color w:val="111111"/>
          <w:sz w:val="28"/>
          <w:szCs w:val="28"/>
          <w:rtl/>
        </w:rPr>
        <w:t xml:space="preserve">16 - زمر - 39 - 3 - 7،8،10</w:t>
      </w:r>
    </w:p>
    <w:p>
      <w:pPr>
        <w:pStyle w:val="BookText"/>
      </w:pPr>
      <w:r>
        <w:rPr>
          <w:rFonts w:ascii="Amiri" w:hAnsi="Amiri" w:eastAsia="Amiri" w:cs="Amiri"/>
          <w:lang w:bidi="ar-SA"/>
          <w:color w:val="111111"/>
          <w:sz w:val="28"/>
          <w:szCs w:val="28"/>
          <w:rtl/>
        </w:rPr>
        <w:t xml:space="preserve">7 - مشركان ، معبود هاى خود را وسيله تقرب به خدا مى دانستند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Amiri" w:hAnsi="Amiri" w:eastAsia="Amiri" w:cs="Amiri"/>
          <w:lang w:bidi="ar-SA"/>
          <w:color w:val="111111"/>
          <w:sz w:val="28"/>
          <w:szCs w:val="28"/>
          <w:rtl/>
        </w:rPr>
        <w:t xml:space="preserve">8 - مشركان ، تقرب به خدا را بدون واسطه ، ممكن نمى دانستند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Amiri" w:hAnsi="Amiri" w:eastAsia="Amiri" w:cs="Amiri"/>
          <w:lang w:bidi="ar-SA"/>
          <w:color w:val="111111"/>
          <w:sz w:val="28"/>
          <w:szCs w:val="28"/>
          <w:rtl/>
        </w:rPr>
        <w:t xml:space="preserve">10 - تنها عبادت خود خدا ، وسيله تقرب به او است ; نه عبادت غير او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IRNazanin" w:hAnsi="IRNazanin" w:eastAsia="IRNazanin" w:cs="IRNazanin"/>
          <w:lang w:bidi="fa-IR"/>
          <w:color w:val="111111"/>
          <w:sz w:val="28"/>
          <w:szCs w:val="28"/>
          <w:rtl/>
        </w:rPr>
        <w:t xml:space="preserve">محكوم شدن تقرب جستن به خدا از راه عبادت غير او - كه از جمله بعداستفاده مى شود (إنّ اللّه يحكم بينهم. ..) - بيانگر اين است كه كه تنها با عبادت خودخدا، مى توان به او نزديك شد و تقرب جست.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- 50 - 32 - 3</w:t>
      </w:r>
    </w:p>
    <w:p>
      <w:pPr>
        <w:pStyle w:val="BookText"/>
      </w:pPr>
      <w:r>
        <w:rPr>
          <w:rFonts w:ascii="IRNazanin" w:hAnsi="IRNazanin" w:eastAsia="IRNazanin" w:cs="IRNazanin"/>
          <w:lang w:bidi="fa-IR"/>
          <w:color w:val="111111"/>
          <w:sz w:val="28"/>
          <w:szCs w:val="28"/>
          <w:rtl/>
        </w:rPr>
        <w:t xml:space="preserve">3 - تجلّى تقوا ، در روى آورى هميشگى به درگاه خدا و تحفظ بر وظايف</w:t>
      </w:r>
    </w:p>
    <w:p>
      <w:pPr>
        <w:pStyle w:val="BookText"/>
      </w:pPr>
      <w:r>
        <w:rPr>
          <w:rFonts w:ascii="Amiri" w:hAnsi="Amiri" w:eastAsia="Amiri" w:cs="Amiri"/>
          <w:lang w:bidi="ar-SA"/>
          <w:color w:val="111111"/>
          <w:sz w:val="28"/>
          <w:szCs w:val="28"/>
          <w:rtl/>
        </w:rPr>
        <w:t xml:space="preserve">و أُزلفت الجنّة للمتّقين . .. لكلّ أوّاب حفيظ</w:t>
      </w:r>
    </w:p>
    <w:p>
      <w:pPr>
        <w:pStyle w:val="BookText"/>
      </w:pPr>
      <w:r>
        <w:rPr>
          <w:rFonts w:ascii="IRNazanin" w:hAnsi="IRNazanin" w:eastAsia="IRNazanin" w:cs="IRNazanin"/>
          <w:lang w:bidi="fa-IR"/>
          <w:color w:val="111111"/>
          <w:sz w:val="28"/>
          <w:szCs w:val="28"/>
          <w:rtl/>
        </w:rPr>
        <w:t xml:space="preserve">با توجه به اين كه در آيه قبل، تنها وصفى كه براى بهشتيان ياد شده وصف «تقوا» بود و اين وصف جامع همه ارزش ها تلقى مى شد. اكنون بيان اوصافى ديگر در اين آيه، مى تواند تفصيلى بر آن اجمال و نمودى از آن حقيقت كلى باشد.</w:t>
      </w:r>
    </w:p>
    <w:p>
      <w:pPr>
        <w:pStyle w:val="Heading3"/>
      </w:pPr>
      <w:bookmarkStart w:id="423" w:name="_Toc150"/>
      <w:r>
        <w:t>59- عوامل تقرب ملائكه</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- 21 - 26 - 8</w:t>
      </w:r>
    </w:p>
    <w:p>
      <w:pPr>
        <w:pStyle w:val="BookText"/>
      </w:pPr>
      <w:r>
        <w:rPr>
          <w:rFonts w:ascii="IRNazanin" w:hAnsi="IRNazanin" w:eastAsia="IRNazanin" w:cs="IRNazanin"/>
          <w:lang w:bidi="fa-IR"/>
          <w:color w:val="111111"/>
          <w:sz w:val="28"/>
          <w:szCs w:val="28"/>
          <w:rtl/>
        </w:rPr>
        <w:t xml:space="preserve">8- عبوديت فرشتگان ، مايه قرب و كرامت آنان به درگاه الهى است .</w:t>
      </w:r>
    </w:p>
    <w:p>
      <w:pPr>
        <w:pStyle w:val="BookText"/>
      </w:pPr>
      <w:r>
        <w:rPr>
          <w:rFonts w:ascii="Amiri" w:hAnsi="Amiri" w:eastAsia="Amiri" w:cs="Amiri"/>
          <w:lang w:bidi="ar-SA"/>
          <w:color w:val="111111"/>
          <w:sz w:val="28"/>
          <w:szCs w:val="28"/>
          <w:rtl/>
        </w:rPr>
        <w:t xml:space="preserve">بل عباد مكرمون</w:t>
      </w:r>
    </w:p>
    <w:p>
      <w:pPr>
        <w:pStyle w:val="BookText"/>
      </w:pPr>
      <w:r>
        <w:rPr>
          <w:rFonts w:ascii="IRNazanin" w:hAnsi="IRNazanin" w:eastAsia="IRNazanin" w:cs="IRNazanin"/>
          <w:lang w:bidi="fa-IR"/>
          <w:color w:val="111111"/>
          <w:sz w:val="28"/>
          <w:szCs w:val="28"/>
          <w:rtl/>
        </w:rPr>
        <w:t xml:space="preserve">از توصيف فرشتگان به «عباد» (بندگان) برداشت ياد شده به دست مى آيد.</w:t>
      </w:r>
    </w:p>
    <w:p>
      <w:pPr>
        <w:pStyle w:val="Heading3"/>
      </w:pPr>
      <w:bookmarkStart w:id="424" w:name="_Toc151"/>
      <w:r>
        <w:t>60- فلسفه تقرب به خدا</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- 17 - 57 - 5</w:t>
      </w:r>
    </w:p>
    <w:p>
      <w:pPr>
        <w:pStyle w:val="BookText"/>
      </w:pPr>
      <w:r>
        <w:rPr>
          <w:rFonts w:ascii="Amiri" w:hAnsi="Amiri" w:eastAsia="Amiri" w:cs="Amiri"/>
          <w:lang w:bidi="ar-SA"/>
          <w:color w:val="111111"/>
          <w:sz w:val="28"/>
          <w:szCs w:val="28"/>
          <w:rtl/>
        </w:rPr>
        <w:t xml:space="preserve">5- ربوبيت خداوند ، سزاوار تقرب به اوست .</w:t>
      </w:r>
    </w:p>
    <w:p>
      <w:pPr>
        <w:pStyle w:val="BookText"/>
      </w:pPr>
      <w:r>
        <w:rPr>
          <w:rFonts w:ascii="Amiri" w:hAnsi="Amiri" w:eastAsia="Amiri" w:cs="Amiri"/>
          <w:lang w:bidi="ar-SA"/>
          <w:color w:val="111111"/>
          <w:sz w:val="28"/>
          <w:szCs w:val="28"/>
          <w:rtl/>
        </w:rPr>
        <w:t xml:space="preserve">يبتغون إلى ربّهم الوسيلة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8" w:name="pg6617_72949"/>
    <w:bookmarkEnd w:id="58"/>
    <w:p>
      <w:pPr>
        <w:pStyle w:val="Heading3"/>
      </w:pPr>
      <w:bookmarkStart w:id="425" w:name="_Toc152"/>
      <w:r>
        <w:t>61- محرومان از تقرب به خدا</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- 14 - 36 - 10</w:t>
      </w:r>
    </w:p>
    <w:p>
      <w:pPr>
        <w:pStyle w:val="BookText"/>
      </w:pPr>
      <w:r>
        <w:rPr>
          <w:rFonts w:ascii="IRNazanin" w:hAnsi="IRNazanin" w:eastAsia="IRNazanin" w:cs="IRNazanin"/>
          <w:lang w:bidi="fa-IR"/>
          <w:color w:val="111111"/>
          <w:sz w:val="28"/>
          <w:szCs w:val="28"/>
          <w:rtl/>
        </w:rPr>
        <w:t xml:space="preserve">10- عصيان كنندگان از فرمان ها و رهنمود هاى حضرت ابراهيم ( ع ) ، هر چند از فرزندان او باشند ، از تقرب به خداوند دور و فاقد منزلت هستند .</w:t>
      </w:r>
    </w:p>
    <w:p>
      <w:pPr>
        <w:pStyle w:val="BookText"/>
      </w:pPr>
      <w:r>
        <w:rPr>
          <w:rFonts w:ascii="Amiri" w:hAnsi="Amiri" w:eastAsia="Amiri" w:cs="Amiri"/>
          <w:lang w:bidi="ar-SA"/>
          <w:color w:val="111111"/>
          <w:sz w:val="28"/>
          <w:szCs w:val="28"/>
          <w:rtl/>
        </w:rPr>
        <w:t xml:space="preserve">فمن تبعنى فإنه منّى و من عصانى فإنّك غفور رحيم</w:t>
      </w:r>
    </w:p>
    <w:p>
      <w:pPr>
        <w:pStyle w:val="Heading3"/>
      </w:pPr>
      <w:bookmarkStart w:id="426" w:name="_Toc153"/>
      <w:r>
        <w:t>62- مراتب تقرب</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- 53 - 9 - 2</w:t>
      </w:r>
    </w:p>
    <w:p>
      <w:pPr>
        <w:pStyle w:val="BookText"/>
      </w:pPr>
      <w:r>
        <w:rPr>
          <w:rFonts w:ascii="IRNazanin" w:hAnsi="IRNazanin" w:eastAsia="IRNazanin" w:cs="IRNazanin"/>
          <w:lang w:bidi="fa-IR"/>
          <w:color w:val="111111"/>
          <w:sz w:val="28"/>
          <w:szCs w:val="28"/>
          <w:rtl/>
        </w:rPr>
        <w:t xml:space="preserve">2 - راهيابى پيامبر (صلی الله علیه و آله) به نهايت نزديكى و عالى ترين مرتبه تقرب به خداوند</w:t>
      </w:r>
    </w:p>
    <w:p>
      <w:pPr>
        <w:pStyle w:val="BookText"/>
      </w:pPr>
      <w:r>
        <w:rPr>
          <w:rFonts w:ascii="Amiri" w:hAnsi="Amiri" w:eastAsia="Amiri" w:cs="Amiri"/>
          <w:lang w:bidi="ar-SA"/>
          <w:color w:val="111111"/>
          <w:sz w:val="28"/>
          <w:szCs w:val="28"/>
          <w:rtl/>
        </w:rPr>
        <w:t xml:space="preserve">فكان قاب قوسين أو أدنى</w:t>
      </w:r>
    </w:p>
    <w:p>
      <w:pPr>
        <w:pStyle w:val="BookText"/>
      </w:pPr>
      <w:r>
        <w:rPr>
          <w:rFonts w:ascii="IRNazanin" w:hAnsi="IRNazanin" w:eastAsia="IRNazanin" w:cs="IRNazanin"/>
          <w:lang w:bidi="fa-IR"/>
          <w:color w:val="111111"/>
          <w:sz w:val="28"/>
          <w:szCs w:val="28"/>
          <w:rtl/>
        </w:rPr>
        <w:t xml:space="preserve">در صورتى كه ضماير غايب در آيات پيشين، مربوط به پيامبر(صلی الله علیه و آله) باشد، مطلب بالا استفاده مى شود. گفتنى است كه تعبير «قاب قوسين» كنايه از شدت نزديكى و تقرب آن حضرت، به خداوند به هنگام دريافت وحى است.</w:t>
      </w:r>
    </w:p>
    <w:p>
      <w:pPr>
        <w:pStyle w:val="Heading3"/>
      </w:pPr>
      <w:bookmarkStart w:id="427" w:name="_Toc154"/>
      <w:r>
        <w:t>63- مشركان و تقرب به خدا</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- 10 - 18 - 9</w:t>
      </w:r>
    </w:p>
    <w:p>
      <w:pPr>
        <w:pStyle w:val="BookText"/>
      </w:pPr>
      <w:r>
        <w:rPr>
          <w:rFonts w:ascii="IRNazanin" w:hAnsi="IRNazanin" w:eastAsia="IRNazanin" w:cs="IRNazanin"/>
          <w:lang w:bidi="fa-IR"/>
          <w:color w:val="111111"/>
          <w:sz w:val="28"/>
          <w:szCs w:val="28"/>
          <w:rtl/>
        </w:rPr>
        <w:t xml:space="preserve">9 - شرك پيشگان عصر بعثت ، انسان را فاقد شايستگى براى دست يافتن به مقام قرب خدا و بار يافتن به پيشگاه او مى انگاشتند .</w:t>
      </w:r>
    </w:p>
    <w:p>
      <w:pPr>
        <w:pStyle w:val="BookText"/>
      </w:pPr>
      <w:r>
        <w:rPr>
          <w:rFonts w:ascii="Amiri" w:hAnsi="Amiri" w:eastAsia="Amiri" w:cs="Amiri"/>
          <w:lang w:bidi="ar-SA"/>
          <w:color w:val="111111"/>
          <w:sz w:val="28"/>
          <w:szCs w:val="28"/>
          <w:rtl/>
        </w:rPr>
        <w:t xml:space="preserve">و يعبدون من دون اللّه . .. و يقولون هؤلاء شفعؤنا</w:t>
      </w:r>
    </w:p>
    <w:p>
      <w:pPr>
        <w:pStyle w:val="Heading3"/>
      </w:pPr>
      <w:bookmarkStart w:id="428" w:name="_Toc155"/>
      <w:r>
        <w:t>64- مقام تقرب</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- 4 - 175 - 3،8</w:t>
      </w:r>
    </w:p>
    <w:p>
      <w:pPr>
        <w:pStyle w:val="BookText"/>
      </w:pPr>
      <w:r>
        <w:rPr>
          <w:rFonts w:ascii="IRNazanin" w:hAnsi="IRNazanin" w:eastAsia="IRNazanin" w:cs="IRNazanin"/>
          <w:lang w:bidi="fa-IR"/>
          <w:color w:val="111111"/>
          <w:sz w:val="28"/>
          <w:szCs w:val="28"/>
          <w:rtl/>
        </w:rPr>
        <w:t xml:space="preserve">3 - نيل به مقام قرب الهى ، بهره مندى كامل از بهشت و نعمت هاى آن و برخوردارى از فضل الهى ، پاداش مؤمنان متمسك به خداوند</w:t>
      </w:r>
    </w:p>
    <w:p>
      <w:pPr>
        <w:pStyle w:val="BookText"/>
      </w:pPr>
      <w:r>
        <w:rPr>
          <w:rFonts w:ascii="Amiri" w:hAnsi="Amiri" w:eastAsia="Amiri" w:cs="Amiri"/>
          <w:lang w:bidi="ar-SA"/>
          <w:color w:val="111111"/>
          <w:sz w:val="28"/>
          <w:szCs w:val="28"/>
          <w:rtl/>
        </w:rPr>
        <w:t xml:space="preserve">فاما الذين ءامنوا . .. فسيدخلهم فى رحمة منه و فضل و يهديهم إليه</w:t>
      </w:r>
    </w:p>
    <w:p>
      <w:pPr>
        <w:pStyle w:val="BookText"/>
      </w:pPr>
      <w:r>
        <w:rPr>
          <w:rFonts w:ascii="IRNazanin" w:hAnsi="IRNazanin" w:eastAsia="IRNazanin" w:cs="IRNazanin"/>
          <w:lang w:bidi="fa-IR"/>
          <w:color w:val="111111"/>
          <w:sz w:val="28"/>
          <w:szCs w:val="28"/>
          <w:rtl/>
        </w:rPr>
        <w:t xml:space="preserve">8 - ورود به بهشت و برخوردارى از فضل خدا و رسيدن به مقام قرب الهى ، پاداش مؤمنان به خدا و پيروان پيامبر (صلی الله علیه و آله) و قرآن</w:t>
      </w:r>
    </w:p>
    <w:p>
      <w:pPr>
        <w:pStyle w:val="BookText"/>
      </w:pPr>
      <w:r>
        <w:rPr>
          <w:rFonts w:ascii="Amiri" w:hAnsi="Amiri" w:eastAsia="Amiri" w:cs="Amiri"/>
          <w:lang w:bidi="ar-SA"/>
          <w:color w:val="111111"/>
          <w:sz w:val="28"/>
          <w:szCs w:val="28"/>
          <w:rtl/>
        </w:rPr>
        <w:t xml:space="preserve">فاما الذين ءامنوا باللّه و اعتصموا . .. يهديهم إليه صرطاً مستقيماً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9" w:name="pg6617_72950"/>
    <w:bookmarkEnd w:id="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- 5 - 35 - 5،6</w:t>
      </w:r>
    </w:p>
    <w:p>
      <w:pPr>
        <w:pStyle w:val="BookText"/>
      </w:pPr>
      <w:r>
        <w:rPr>
          <w:rFonts w:ascii="Amiri" w:hAnsi="Amiri" w:eastAsia="Amiri" w:cs="Amiri"/>
          <w:lang w:bidi="ar-SA"/>
          <w:color w:val="111111"/>
          <w:sz w:val="28"/>
          <w:szCs w:val="28"/>
          <w:rtl/>
        </w:rPr>
        <w:t xml:space="preserve">5 - لزوم سعى و تلاش براى يافتن راهى به مقام قرب الهى</w:t>
      </w:r>
    </w:p>
    <w:p>
      <w:pPr>
        <w:pStyle w:val="BookText"/>
      </w:pPr>
      <w:r>
        <w:rPr>
          <w:rFonts w:ascii="Amiri" w:hAnsi="Amiri" w:eastAsia="Amiri" w:cs="Amiri"/>
          <w:lang w:bidi="ar-SA"/>
          <w:color w:val="111111"/>
          <w:sz w:val="28"/>
          <w:szCs w:val="28"/>
          <w:rtl/>
        </w:rPr>
        <w:t xml:space="preserve">يأيها الذين ءامنوا . .. و ابتغوا إليه الوسيلة</w:t>
      </w:r>
    </w:p>
    <w:p>
      <w:pPr>
        <w:pStyle w:val="BookText"/>
      </w:pPr>
      <w:r>
        <w:rPr>
          <w:rFonts w:ascii="IRNazanin" w:hAnsi="IRNazanin" w:eastAsia="IRNazanin" w:cs="IRNazanin"/>
          <w:lang w:bidi="fa-IR"/>
          <w:color w:val="111111"/>
          <w:sz w:val="28"/>
          <w:szCs w:val="28"/>
          <w:rtl/>
        </w:rPr>
        <w:t xml:space="preserve">كلمه «اليه» متعلق به «الوسيلة» است و وسيله به چيزى گفته مى شود كه باعث تقرب گردد، يعنى در پى يافتن چيزى باشيد كه شما را به خدا و قرب او برساند.</w:t>
      </w:r>
    </w:p>
    <w:p>
      <w:pPr>
        <w:pStyle w:val="BookText"/>
      </w:pPr>
      <w:r>
        <w:rPr>
          <w:rFonts w:ascii="Amiri" w:hAnsi="Amiri" w:eastAsia="Amiri" w:cs="Amiri"/>
          <w:lang w:bidi="ar-SA"/>
          <w:color w:val="111111"/>
          <w:sz w:val="28"/>
          <w:szCs w:val="28"/>
          <w:rtl/>
        </w:rPr>
        <w:t xml:space="preserve">6 - نيل به مقام قرب الهى ، داراى روش ها و ابزار هاى مشخص</w:t>
      </w:r>
    </w:p>
    <w:p>
      <w:pPr>
        <w:pStyle w:val="BookText"/>
      </w:pPr>
      <w:r>
        <w:rPr>
          <w:rFonts w:ascii="Amiri" w:hAnsi="Amiri" w:eastAsia="Amiri" w:cs="Amiri"/>
          <w:lang w:bidi="ar-SA"/>
          <w:color w:val="111111"/>
          <w:sz w:val="28"/>
          <w:szCs w:val="28"/>
          <w:rtl/>
        </w:rPr>
        <w:t xml:space="preserve">و ابتغوا إليه الوسيلة</w:t>
      </w:r>
    </w:p>
    <w:p>
      <w:pPr>
        <w:pStyle w:val="Heading3"/>
      </w:pPr>
      <w:bookmarkStart w:id="429" w:name="_Toc156"/>
      <w:r>
        <w:t>65- منشأ تقرب انفاقگران</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- 92 - 21 - 3</w:t>
      </w:r>
    </w:p>
    <w:p>
      <w:pPr>
        <w:pStyle w:val="BookText"/>
      </w:pPr>
      <w:r>
        <w:rPr>
          <w:rFonts w:ascii="IRNazanin" w:hAnsi="IRNazanin" w:eastAsia="IRNazanin" w:cs="IRNazanin"/>
          <w:lang w:bidi="fa-IR"/>
          <w:color w:val="111111"/>
          <w:sz w:val="28"/>
          <w:szCs w:val="28"/>
          <w:rtl/>
        </w:rPr>
        <w:t xml:space="preserve">3 - خداوند ، تضمين كننده پاداش انفاق گرانِ باتقوا و برآورنده آرزوى آنان در رسيدن به مقام قرب الهى است .</w:t>
      </w:r>
    </w:p>
    <w:p>
      <w:pPr>
        <w:pStyle w:val="BookText"/>
      </w:pPr>
      <w:r>
        <w:rPr>
          <w:rFonts w:ascii="Amiri" w:hAnsi="Amiri" w:eastAsia="Amiri" w:cs="Amiri"/>
          <w:lang w:bidi="ar-SA"/>
          <w:color w:val="111111"/>
          <w:sz w:val="28"/>
          <w:szCs w:val="28"/>
          <w:rtl/>
        </w:rPr>
        <w:t xml:space="preserve">إلاّ ابتغاء وجه ربّه الأعلى . و لسوف يرضى</w:t>
      </w:r>
    </w:p>
    <w:p>
      <w:pPr>
        <w:pStyle w:val="Heading3"/>
      </w:pPr>
      <w:bookmarkStart w:id="430" w:name="_Toc157"/>
      <w:r>
        <w:t>66- موانع تقرب</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- 2 - 54 - 5</w:t>
      </w:r>
    </w:p>
    <w:p>
      <w:pPr>
        <w:pStyle w:val="BookText"/>
      </w:pPr>
      <w:r>
        <w:rPr>
          <w:rFonts w:ascii="IRNazanin" w:hAnsi="IRNazanin" w:eastAsia="IRNazanin" w:cs="IRNazanin"/>
          <w:lang w:bidi="fa-IR"/>
          <w:color w:val="111111"/>
          <w:sz w:val="28"/>
          <w:szCs w:val="28"/>
          <w:rtl/>
        </w:rPr>
        <w:t xml:space="preserve">5 - گناه ، مايه دور شدن آدمى از خداوند است .</w:t>
      </w:r>
    </w:p>
    <w:p>
      <w:pPr>
        <w:pStyle w:val="BookText"/>
      </w:pPr>
      <w:r>
        <w:rPr>
          <w:rFonts w:ascii="Amiri" w:hAnsi="Amiri" w:eastAsia="Amiri" w:cs="Amiri"/>
          <w:lang w:bidi="ar-SA"/>
          <w:color w:val="111111"/>
          <w:sz w:val="28"/>
          <w:szCs w:val="28"/>
          <w:rtl/>
        </w:rPr>
        <w:t xml:space="preserve">فتوبوا إلى بارئكم</w:t>
      </w:r>
    </w:p>
    <w:p>
      <w:pPr>
        <w:pStyle w:val="BookText"/>
      </w:pPr>
      <w:r>
        <w:rPr>
          <w:rFonts w:ascii="IRNazanin" w:hAnsi="IRNazanin" w:eastAsia="IRNazanin" w:cs="IRNazanin"/>
          <w:lang w:bidi="fa-IR"/>
          <w:color w:val="111111"/>
          <w:sz w:val="28"/>
          <w:szCs w:val="28"/>
          <w:rtl/>
        </w:rPr>
        <w:t xml:space="preserve">«توب» و «توبه» (مصدر توبوا) به معناى رجوع كردن و بازگشتن است. اين معنا مى رساند كه: انسان با ارتكاب گناه از خداوند فاصله گرفته، از او دور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- 5 - 18 - 9</w:t>
      </w:r>
    </w:p>
    <w:p>
      <w:pPr>
        <w:pStyle w:val="BookText"/>
      </w:pPr>
      <w:r>
        <w:rPr>
          <w:rFonts w:ascii="IRNazanin" w:hAnsi="IRNazanin" w:eastAsia="IRNazanin" w:cs="IRNazanin"/>
          <w:lang w:bidi="fa-IR"/>
          <w:color w:val="111111"/>
          <w:sz w:val="28"/>
          <w:szCs w:val="28"/>
          <w:rtl/>
        </w:rPr>
        <w:t xml:space="preserve">9 - يهود و نصارا به دليل ارتكاب گناه ، نه محبوب خدا هستند و نه مقرب درگاه او</w:t>
      </w:r>
    </w:p>
    <w:p>
      <w:pPr>
        <w:pStyle w:val="BookText"/>
      </w:pPr>
      <w:r>
        <w:rPr>
          <w:rFonts w:ascii="Amiri" w:hAnsi="Amiri" w:eastAsia="Amiri" w:cs="Amiri"/>
          <w:lang w:bidi="ar-SA"/>
          <w:color w:val="111111"/>
          <w:sz w:val="28"/>
          <w:szCs w:val="28"/>
          <w:rtl/>
        </w:rPr>
        <w:t xml:space="preserve">نحن ابنؤا اللّه و احبؤه قل فلم يعذبكم بذنوبكم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- 6 - 153 - 10</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پيروى از قوانين غير الهى موجب دور ماندن از راه خدا و نرسيدن به مقام قرب او مى شود.</w:t>
      </w:r>
    </w:p>
    <w:p>
      <w:pPr>
        <w:pStyle w:val="BookText"/>
      </w:pPr>
      <w:r>
        <w:rPr>
          <w:rFonts w:ascii="Amiri" w:hAnsi="Amiri" w:eastAsia="Amiri" w:cs="Amiri"/>
          <w:lang w:bidi="ar-SA"/>
          <w:color w:val="111111"/>
          <w:sz w:val="28"/>
          <w:szCs w:val="28"/>
          <w:rtl/>
        </w:rPr>
        <w:t xml:space="preserve">و أن هذا صرطى مستقيماً فاتبعوه و لا تتبعوا السبل فتفرق بكم عن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- 7 - 22 - 11</w:t>
      </w:r>
    </w:p>
    <w:p>
      <w:pPr>
        <w:pStyle w:val="BookText"/>
      </w:pPr>
      <w:r>
        <w:rPr>
          <w:rFonts w:ascii="IRNazanin" w:hAnsi="IRNazanin" w:eastAsia="IRNazanin" w:cs="IRNazanin"/>
          <w:lang w:bidi="fa-IR"/>
          <w:color w:val="111111"/>
          <w:sz w:val="28"/>
          <w:szCs w:val="28"/>
          <w:rtl/>
        </w:rPr>
        <w:t xml:space="preserve">11 - تخلف آدم و همسرش از فرمان الهى، سبب دورگشتن آنان از مقام قرب خدا شد.</w:t>
      </w:r>
    </w:p>
    <w:p>
      <w:pPr>
        <w:pStyle w:val="BookText"/>
      </w:pPr>
      <w:r>
        <w:rPr>
          <w:rFonts w:ascii="Amiri" w:hAnsi="Amiri" w:eastAsia="Amiri" w:cs="Amiri"/>
          <w:lang w:bidi="ar-SA"/>
          <w:color w:val="111111"/>
          <w:sz w:val="28"/>
          <w:szCs w:val="28"/>
          <w:rtl/>
        </w:rPr>
        <w:t xml:space="preserve">ناديهما ربهما ألم أنهكما عن تلكما الشجرة</w:t>
      </w:r>
    </w:p>
    <w:p>
      <w:pPr>
        <w:pStyle w:val="BookText"/>
      </w:pPr>
      <w:r>
        <w:rPr>
          <w:rFonts w:ascii="IRNazanin" w:hAnsi="IRNazanin" w:eastAsia="IRNazanin" w:cs="IRNazanin"/>
          <w:lang w:bidi="fa-IR"/>
          <w:color w:val="111111"/>
          <w:sz w:val="28"/>
          <w:szCs w:val="28"/>
          <w:rtl/>
        </w:rPr>
        <w:t xml:space="preserve">واژه «ندا» معمولاً در مواردى به كار برده مى شود كه مخاطب فاصله نسبتاً زيادى با ندا دهنده داشته باشد. و خداوند اين واژه را پس از تخلف آدم و همسرش به كار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- 7 - 26 - 13</w:t>
      </w:r>
    </w:p>
    <w:p>
      <w:pPr>
        <w:pStyle w:val="BookText"/>
      </w:pPr>
      <w:r>
        <w:rPr>
          <w:rFonts w:ascii="IRNazanin" w:hAnsi="IRNazanin" w:eastAsia="IRNazanin" w:cs="IRNazanin"/>
          <w:lang w:bidi="fa-IR"/>
          <w:color w:val="111111"/>
          <w:sz w:val="28"/>
          <w:szCs w:val="28"/>
          <w:rtl/>
        </w:rPr>
        <w:t xml:space="preserve">13 - غفلت انسانها از خداوند، مايه دورى آنان از پيشگاه وى خواهد شد.</w:t>
      </w:r>
    </w:p>
    <w:p>
      <w:pPr>
        <w:pStyle w:val="BookText"/>
      </w:pPr>
      <w:r>
        <w:rPr>
          <w:rFonts w:ascii="Amiri" w:hAnsi="Amiri" w:eastAsia="Amiri" w:cs="Amiri"/>
          <w:lang w:bidi="ar-SA"/>
          <w:color w:val="111111"/>
          <w:sz w:val="28"/>
          <w:szCs w:val="28"/>
          <w:rtl/>
        </w:rPr>
        <w:t xml:space="preserve">ذلك من ءايت الله لعلهم يذكرون</w:t>
      </w:r>
    </w:p>
    <w:p>
      <w:pPr>
        <w:pStyle w:val="BookText"/>
      </w:pPr>
      <w:r>
        <w:rPr>
          <w:rFonts w:ascii="IRNazanin" w:hAnsi="IRNazanin" w:eastAsia="IRNazanin" w:cs="IRNazanin"/>
          <w:lang w:bidi="fa-IR"/>
          <w:color w:val="111111"/>
          <w:sz w:val="28"/>
          <w:szCs w:val="28"/>
          <w:rtl/>
        </w:rPr>
        <w:t xml:space="preserve">به كارگيرى ضماير غايب در جمله «لعلهم يذكرون»، پس از خطاب (يا بنى ءادم . .. » مى تواند حاكى از اين باشد كه انسانها تا آنگاه كه به مرحله تذكر نرسند شايسته تشرف به خطاب الهى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- 7 - 176 - 3</w:t>
      </w:r>
    </w:p>
    <w:p>
      <w:pPr>
        <w:pStyle w:val="BookText"/>
      </w:pPr>
      <w:r>
        <w:rPr>
          <w:rFonts w:ascii="IRNazanin" w:hAnsi="IRNazanin" w:eastAsia="IRNazanin" w:cs="IRNazanin"/>
          <w:lang w:bidi="fa-IR"/>
          <w:color w:val="111111"/>
          <w:sz w:val="28"/>
          <w:szCs w:val="28"/>
          <w:rtl/>
        </w:rPr>
        <w:t xml:space="preserve">3 - بلعم باعورا به خاطر دنياگرايى و هواپرستى از نايل شدن به منزلت هاى والا و قرب الهى محروم شد .</w:t>
      </w:r>
    </w:p>
    <w:p>
      <w:pPr>
        <w:pStyle w:val="BookText"/>
      </w:pPr>
      <w:r>
        <w:rPr>
          <w:rFonts w:ascii="Amiri" w:hAnsi="Amiri" w:eastAsia="Amiri" w:cs="Amiri"/>
          <w:lang w:bidi="ar-SA"/>
          <w:color w:val="111111"/>
          <w:sz w:val="28"/>
          <w:szCs w:val="28"/>
          <w:rtl/>
        </w:rPr>
        <w:t xml:space="preserve">و لو شئنا لرفعنه بها و لكنه أخلد إلى الأرض و اتبع هوه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- 39 - 53 - 2</w:t>
      </w:r>
    </w:p>
    <w:p>
      <w:pPr>
        <w:pStyle w:val="BookText"/>
      </w:pPr>
      <w:r>
        <w:rPr>
          <w:rFonts w:ascii="IRNazanin" w:hAnsi="IRNazanin" w:eastAsia="IRNazanin" w:cs="IRNazanin"/>
          <w:lang w:bidi="fa-IR"/>
          <w:color w:val="111111"/>
          <w:sz w:val="28"/>
          <w:szCs w:val="28"/>
          <w:rtl/>
        </w:rPr>
        <w:t xml:space="preserve">2 - گناه و اسراف ، مانع از تقرب انسان به خداوند است .</w:t>
      </w:r>
    </w:p>
    <w:p>
      <w:pPr>
        <w:pStyle w:val="BookText"/>
      </w:pPr>
      <w:r>
        <w:rPr>
          <w:rFonts w:ascii="Amiri" w:hAnsi="Amiri" w:eastAsia="Amiri" w:cs="Amiri"/>
          <w:lang w:bidi="ar-SA"/>
          <w:color w:val="111111"/>
          <w:sz w:val="28"/>
          <w:szCs w:val="28"/>
          <w:rtl/>
        </w:rPr>
        <w:t xml:space="preserve">قل يعبادى الذين أسرفوا</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مأمور ابلاغ پيام رحمت الهى به گنه كاران كرده و خود آنان را مستقيماً مورد خطاب قرار نداده است، مى تواند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- 107 - 2 - 4</w:t>
      </w:r>
    </w:p>
    <w:p>
      <w:pPr>
        <w:pStyle w:val="BookText"/>
      </w:pPr>
      <w:r>
        <w:rPr>
          <w:rFonts w:ascii="Amiri" w:hAnsi="Amiri" w:eastAsia="Amiri" w:cs="Amiri"/>
          <w:lang w:bidi="ar-SA"/>
          <w:color w:val="111111"/>
          <w:sz w:val="28"/>
          <w:szCs w:val="28"/>
          <w:rtl/>
        </w:rPr>
        <w:t xml:space="preserve">4 - ترش رويى در برابر يتيمان و رد خواسته هاى آنان ، دورسازنده انسان از قرب به خداوند است .</w:t>
      </w:r>
    </w:p>
    <w:p>
      <w:pPr>
        <w:pStyle w:val="BookText"/>
      </w:pPr>
      <w:r>
        <w:rPr>
          <w:rFonts w:ascii="Amiri" w:hAnsi="Amiri" w:eastAsia="Amiri" w:cs="Amiri"/>
          <w:lang w:bidi="ar-SA"/>
          <w:color w:val="111111"/>
          <w:sz w:val="28"/>
          <w:szCs w:val="28"/>
          <w:rtl/>
        </w:rPr>
        <w:t xml:space="preserve">فذلك</w:t>
      </w:r>
    </w:p>
    <w:p>
      <w:pPr>
        <w:pStyle w:val="BookText"/>
      </w:pPr>
      <w:r>
        <w:rPr>
          <w:rFonts w:ascii="IRNazanin" w:hAnsi="IRNazanin" w:eastAsia="IRNazanin" w:cs="IRNazanin"/>
          <w:lang w:bidi="fa-IR"/>
          <w:color w:val="111111"/>
          <w:sz w:val="28"/>
          <w:szCs w:val="28"/>
          <w:rtl/>
        </w:rPr>
        <w:t xml:space="preserve">«ذلك»، اسم اشاره اى است كه براى دور به كار مى رود و در آيه شريفه يا براى تحقير به كار رفته و يا نشانگر دورى از خداوند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6617_72952"/>
    <w:bookmarkEnd w:id="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- 107 - 3 - 6</w:t>
      </w:r>
    </w:p>
    <w:p>
      <w:pPr>
        <w:pStyle w:val="BookText"/>
      </w:pPr>
      <w:r>
        <w:rPr>
          <w:rFonts w:ascii="IRNazanin" w:hAnsi="IRNazanin" w:eastAsia="IRNazanin" w:cs="IRNazanin"/>
          <w:lang w:bidi="fa-IR"/>
          <w:color w:val="111111"/>
          <w:sz w:val="28"/>
          <w:szCs w:val="28"/>
          <w:rtl/>
        </w:rPr>
        <w:t xml:space="preserve">6 - خوددارى از ترويج فرهنگ يارى رسانى به نيازمندان ، نكوهيده و مايه دورى انسان از خداوند است .</w:t>
      </w:r>
    </w:p>
    <w:p>
      <w:pPr>
        <w:pStyle w:val="BookText"/>
      </w:pPr>
      <w:r>
        <w:rPr>
          <w:rFonts w:ascii="Amiri" w:hAnsi="Amiri" w:eastAsia="Amiri" w:cs="Amiri"/>
          <w:lang w:bidi="ar-SA"/>
          <w:color w:val="111111"/>
          <w:sz w:val="28"/>
          <w:szCs w:val="28"/>
          <w:rtl/>
        </w:rPr>
        <w:t xml:space="preserve">فذلك الذى . .. و لايحضّ على طعام المسكين</w:t>
      </w:r>
    </w:p>
    <w:p>
      <w:pPr>
        <w:pStyle w:val="BookText"/>
      </w:pPr>
      <w:r>
        <w:rPr>
          <w:rFonts w:ascii="Amiri" w:hAnsi="Amiri" w:eastAsia="Amiri" w:cs="Amiri"/>
          <w:lang w:bidi="ar-SA"/>
          <w:color w:val="111111"/>
          <w:sz w:val="28"/>
          <w:szCs w:val="28"/>
          <w:rtl/>
        </w:rPr>
        <w:t xml:space="preserve">«ذلك»، اسم اشاره اى است كه براى دور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- 107 - 5 - 5</w:t>
      </w:r>
    </w:p>
    <w:p>
      <w:pPr>
        <w:pStyle w:val="BookText"/>
      </w:pPr>
      <w:r>
        <w:rPr>
          <w:rFonts w:ascii="IRNazanin" w:hAnsi="IRNazanin" w:eastAsia="IRNazanin" w:cs="IRNazanin"/>
          <w:lang w:bidi="fa-IR"/>
          <w:color w:val="111111"/>
          <w:sz w:val="28"/>
          <w:szCs w:val="28"/>
          <w:rtl/>
        </w:rPr>
        <w:t xml:space="preserve">5 - انكار معاد ، بر روابط انسان با خلق و خالق ، تأثير منفى گذارده و مايه بى اعتنايى وى به آنها مى گردد .</w:t>
      </w:r>
    </w:p>
    <w:p>
      <w:pPr>
        <w:pStyle w:val="BookText"/>
      </w:pPr>
      <w:r>
        <w:rPr>
          <w:rFonts w:ascii="Amiri" w:hAnsi="Amiri" w:eastAsia="Amiri" w:cs="Amiri"/>
          <w:lang w:bidi="ar-SA"/>
          <w:color w:val="111111"/>
          <w:sz w:val="28"/>
          <w:szCs w:val="28"/>
          <w:rtl/>
        </w:rPr>
        <w:t xml:space="preserve">الذى يكذّب . .. يدعّ اليتيم ... و لايحضّ ... الذين هم عن صلاتهم ساهون</w:t>
      </w:r>
    </w:p>
    <w:p>
      <w:pPr>
        <w:pStyle w:val="Heading3"/>
      </w:pPr>
      <w:bookmarkStart w:id="431" w:name="_Toc158"/>
      <w:r>
        <w:t>67- موجبات اخروى تقرب</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- 89 - 28 - 5</w:t>
      </w:r>
    </w:p>
    <w:p>
      <w:pPr>
        <w:pStyle w:val="BookText"/>
      </w:pPr>
      <w:r>
        <w:rPr>
          <w:rFonts w:ascii="IRNazanin" w:hAnsi="IRNazanin" w:eastAsia="IRNazanin" w:cs="IRNazanin"/>
          <w:lang w:bidi="fa-IR"/>
          <w:color w:val="111111"/>
          <w:sz w:val="28"/>
          <w:szCs w:val="28"/>
          <w:rtl/>
        </w:rPr>
        <w:t xml:space="preserve">5 - برخوردارى از نفس مطمئن و تقرب به درگاه خداوند در قيامت ، ويژه كسانى است كه رضايت خداوند را به دست آورده اند .</w:t>
      </w:r>
    </w:p>
    <w:p>
      <w:pPr>
        <w:pStyle w:val="BookText"/>
      </w:pPr>
      <w:r>
        <w:rPr>
          <w:rFonts w:ascii="Amiri" w:hAnsi="Amiri" w:eastAsia="Amiri" w:cs="Amiri"/>
          <w:lang w:bidi="ar-SA"/>
          <w:color w:val="111111"/>
          <w:sz w:val="28"/>
          <w:szCs w:val="28"/>
          <w:rtl/>
        </w:rPr>
        <w:t xml:space="preserve">مرضيّة</w:t>
      </w:r>
    </w:p>
    <w:p>
      <w:pPr>
        <w:pStyle w:val="Heading3"/>
      </w:pPr>
      <w:bookmarkStart w:id="432" w:name="_Toc159"/>
      <w:r>
        <w:t>68- مؤمنان و تقرب به خدا</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- 9 - 99 - 8</w:t>
      </w:r>
    </w:p>
    <w:p>
      <w:pPr>
        <w:pStyle w:val="BookText"/>
      </w:pPr>
      <w:r>
        <w:rPr>
          <w:rFonts w:ascii="IRNazanin" w:hAnsi="IRNazanin" w:eastAsia="IRNazanin" w:cs="IRNazanin"/>
          <w:lang w:bidi="fa-IR"/>
          <w:color w:val="111111"/>
          <w:sz w:val="28"/>
          <w:szCs w:val="28"/>
          <w:rtl/>
        </w:rPr>
        <w:t xml:space="preserve">8 - مؤمنان راستين ، در پى تقرب به خدا و جلب دعا و درود پيامبر (صلی الله علیه و آله) براى خويشند .</w:t>
      </w:r>
    </w:p>
    <w:p>
      <w:pPr>
        <w:pStyle w:val="BookText"/>
      </w:pPr>
      <w:r>
        <w:rPr>
          <w:rFonts w:ascii="Amiri" w:hAnsi="Amiri" w:eastAsia="Amiri" w:cs="Amiri"/>
          <w:lang w:bidi="ar-SA"/>
          <w:color w:val="111111"/>
          <w:sz w:val="28"/>
          <w:szCs w:val="28"/>
          <w:rtl/>
        </w:rPr>
        <w:t xml:space="preserve">و من الأعراب من يؤمن . .. و صلوت الرسول</w:t>
      </w:r>
    </w:p>
    <w:p>
      <w:pPr>
        <w:pStyle w:val="Heading3"/>
      </w:pPr>
      <w:bookmarkStart w:id="433" w:name="_Toc160"/>
      <w:r>
        <w:t>69- نشانه هاى تقرب</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- 18 - 36 - 11</w:t>
      </w:r>
    </w:p>
    <w:p>
      <w:pPr>
        <w:pStyle w:val="BookText"/>
      </w:pPr>
      <w:r>
        <w:rPr>
          <w:rFonts w:ascii="IRNazanin" w:hAnsi="IRNazanin" w:eastAsia="IRNazanin" w:cs="IRNazanin"/>
          <w:lang w:bidi="fa-IR"/>
          <w:color w:val="111111"/>
          <w:sz w:val="28"/>
          <w:szCs w:val="28"/>
          <w:rtl/>
        </w:rPr>
        <w:t xml:space="preserve">11- در بينش دنياگرايان ، ثروت مندى ، نشانه محبوبيّت بيشتر انسان نزد خداوند است .</w:t>
      </w:r>
    </w:p>
    <w:p>
      <w:pPr>
        <w:pStyle w:val="BookText"/>
      </w:pPr>
      <w:r>
        <w:rPr>
          <w:rFonts w:ascii="Amiri" w:hAnsi="Amiri" w:eastAsia="Amiri" w:cs="Amiri"/>
          <w:lang w:bidi="ar-SA"/>
          <w:color w:val="111111"/>
          <w:sz w:val="28"/>
          <w:szCs w:val="28"/>
          <w:rtl/>
        </w:rPr>
        <w:t xml:space="preserve">ولئن رُددتُّ إلى ربّى لأجدنّ خيرًا منها منقلبًا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6617_72953"/>
    <w:bookmarkEnd w:id="61"/>
    <w:p>
      <w:pPr>
        <w:pStyle w:val="Heading3"/>
      </w:pPr>
      <w:bookmarkStart w:id="434" w:name="_Toc161"/>
      <w:r>
        <w:t>70- نعمت مقام تقرب</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- 56 - 11 - 3</w:t>
      </w:r>
    </w:p>
    <w:p>
      <w:pPr>
        <w:pStyle w:val="BookText"/>
      </w:pPr>
      <w:r>
        <w:rPr>
          <w:rFonts w:ascii="Amiri" w:hAnsi="Amiri" w:eastAsia="Amiri" w:cs="Amiri"/>
          <w:lang w:bidi="ar-SA"/>
          <w:color w:val="111111"/>
          <w:sz w:val="28"/>
          <w:szCs w:val="28"/>
          <w:rtl/>
        </w:rPr>
        <w:t xml:space="preserve">3 - بهره مندى از مقام قرب الهى در آخرت ، برترين نعمت</w:t>
      </w:r>
    </w:p>
    <w:p>
      <w:pPr>
        <w:pStyle w:val="BookText"/>
      </w:pPr>
      <w:r>
        <w:rPr>
          <w:rFonts w:ascii="Amiri" w:hAnsi="Amiri" w:eastAsia="Amiri" w:cs="Amiri"/>
          <w:lang w:bidi="ar-SA"/>
          <w:color w:val="111111"/>
          <w:sz w:val="28"/>
          <w:szCs w:val="28"/>
          <w:rtl/>
        </w:rPr>
        <w:t xml:space="preserve">أُولئك المقرّبون</w:t>
      </w:r>
    </w:p>
    <w:p>
      <w:pPr>
        <w:pStyle w:val="BookText"/>
      </w:pPr>
      <w:r>
        <w:rPr>
          <w:rFonts w:ascii="IRNazanin" w:hAnsi="IRNazanin" w:eastAsia="IRNazanin" w:cs="IRNazanin"/>
          <w:lang w:bidi="fa-IR"/>
          <w:color w:val="111111"/>
          <w:sz w:val="28"/>
          <w:szCs w:val="28"/>
          <w:rtl/>
        </w:rPr>
        <w:t xml:space="preserve">ذكر مسأله تقرب به درگاه الهى قبل از «فى جنّات النعيم»، بيانگر برداشت ياد شده است.</w:t>
      </w:r>
    </w:p>
    <w:p>
      <w:pPr>
        <w:pStyle w:val="Heading3"/>
      </w:pPr>
      <w:bookmarkStart w:id="435" w:name="_Toc162"/>
      <w:r>
        <w:t>71- واسطه در تقرب</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- 17 - 57 - 2،3،4،8</w:t>
      </w:r>
    </w:p>
    <w:p>
      <w:pPr>
        <w:pStyle w:val="BookText"/>
      </w:pPr>
      <w:r>
        <w:rPr>
          <w:rFonts w:ascii="IRNazanin" w:hAnsi="IRNazanin" w:eastAsia="IRNazanin" w:cs="IRNazanin"/>
          <w:lang w:bidi="fa-IR"/>
          <w:color w:val="111111"/>
          <w:sz w:val="28"/>
          <w:szCs w:val="28"/>
          <w:rtl/>
        </w:rPr>
        <w:t xml:space="preserve">2- آنان كه خود ستايشگر خدا بوده و در صدد كسب وسيله و راهى براى تقرب به اويند ، سزاوار پرستش نيستند .</w:t>
      </w:r>
    </w:p>
    <w:p>
      <w:pPr>
        <w:pStyle w:val="BookText"/>
      </w:pPr>
      <w:r>
        <w:rPr>
          <w:rFonts w:ascii="Amiri" w:hAnsi="Amiri" w:eastAsia="Amiri" w:cs="Amiri"/>
          <w:lang w:bidi="ar-SA"/>
          <w:color w:val="111111"/>
          <w:sz w:val="28"/>
          <w:szCs w:val="28"/>
          <w:rtl/>
        </w:rPr>
        <w:t xml:space="preserve">أُولئك الذين يدعون يبتغون إلى ربّهم الوسيلة</w:t>
      </w:r>
    </w:p>
    <w:p>
      <w:pPr>
        <w:pStyle w:val="BookText"/>
      </w:pPr>
      <w:r>
        <w:rPr>
          <w:rFonts w:ascii="IRNazanin" w:hAnsi="IRNazanin" w:eastAsia="IRNazanin" w:cs="IRNazanin"/>
          <w:lang w:bidi="fa-IR"/>
          <w:color w:val="111111"/>
          <w:sz w:val="28"/>
          <w:szCs w:val="28"/>
          <w:rtl/>
        </w:rPr>
        <w:t xml:space="preserve">اينكه، پس از ذكر ناتوانى معبودهاى مشركان در آيه پيش، مى فرمايد: «آنان خود در پى وسيله براى تقرب هستند»; بيان تلويحى است به اين نكته كه، چنين موجوداتى لايق معبود شدن نيستند.</w:t>
      </w:r>
    </w:p>
    <w:p>
      <w:pPr>
        <w:pStyle w:val="BookText"/>
      </w:pPr>
      <w:r>
        <w:rPr>
          <w:rFonts w:ascii="Amiri" w:hAnsi="Amiri" w:eastAsia="Amiri" w:cs="Amiri"/>
          <w:lang w:bidi="ar-SA"/>
          <w:color w:val="111111"/>
          <w:sz w:val="28"/>
          <w:szCs w:val="28"/>
          <w:rtl/>
        </w:rPr>
        <w:t xml:space="preserve">3- انتخاب وسيله و واسطه براى تقرب به خداوند ، امرى روا و جايز است .</w:t>
      </w:r>
    </w:p>
    <w:p>
      <w:pPr>
        <w:pStyle w:val="BookText"/>
      </w:pPr>
      <w:r>
        <w:rPr>
          <w:rFonts w:ascii="Amiri" w:hAnsi="Amiri" w:eastAsia="Amiri" w:cs="Amiri"/>
          <w:lang w:bidi="ar-SA"/>
          <w:color w:val="111111"/>
          <w:sz w:val="28"/>
          <w:szCs w:val="28"/>
          <w:rtl/>
        </w:rPr>
        <w:t xml:space="preserve">ادعوا الذين زعمتم من دونه . .. أُولئك الذين يدعون يبتغون إلى ربّهم الوسيلة</w:t>
      </w:r>
    </w:p>
    <w:p>
      <w:pPr>
        <w:pStyle w:val="BookText"/>
      </w:pPr>
      <w:r>
        <w:rPr>
          <w:rFonts w:ascii="IRNazanin" w:hAnsi="IRNazanin" w:eastAsia="IRNazanin" w:cs="IRNazanin"/>
          <w:lang w:bidi="fa-IR"/>
          <w:color w:val="111111"/>
          <w:sz w:val="28"/>
          <w:szCs w:val="28"/>
          <w:rtl/>
        </w:rPr>
        <w:t xml:space="preserve">از اينكه خداوند در رد پندار مشركان در معبود گزينى اشان فرموده است: «أُولئك الذين يدعون يبتغون. ..» (معبودانى را كه مشركان مى خوانند، خود در صدد يافتن وسيله اى جهت تقرب به خداى خويشند.) در واقع بر توسل آنها صحه گذاشته و بنابراين، استفاده مى شود كه توسل روا و مجاز است.</w:t>
      </w:r>
    </w:p>
    <w:p>
      <w:pPr>
        <w:pStyle w:val="BookText"/>
      </w:pPr>
      <w:r>
        <w:rPr>
          <w:rFonts w:ascii="IRNazanin" w:hAnsi="IRNazanin" w:eastAsia="IRNazanin" w:cs="IRNazanin"/>
          <w:lang w:bidi="fa-IR"/>
          <w:color w:val="111111"/>
          <w:sz w:val="28"/>
          <w:szCs w:val="28"/>
          <w:rtl/>
        </w:rPr>
        <w:t xml:space="preserve">4- دعوت كنندگان به توحيد ، هيچ داعيه اى براى معبود شدن نداشته و در پى كسب راه و وسيله اى براى تقرب بيشتر به خدا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بر اين احتمال در آيه است كه مشاراليه «أُولئك»، «الذين يدعون» باشد بنابراين، آيه در صدد نفى اين عقيده مشركان است كه معبودانى چون حضرت مسيح(ع) و يا ملائكه براى خويش انتخاب كرده بودند; در حالى كه آنان، خود دعوت كننده به سوى خداوند بودند.</w:t>
      </w:r>
    </w:p>
    <w:p>
      <w:pPr>
        <w:pStyle w:val="BookText"/>
      </w:pPr>
      <w:r>
        <w:rPr>
          <w:rFonts w:ascii="IRNazanin" w:hAnsi="IRNazanin" w:eastAsia="IRNazanin" w:cs="IRNazanin"/>
          <w:lang w:bidi="fa-IR"/>
          <w:color w:val="111111"/>
          <w:sz w:val="28"/>
          <w:szCs w:val="28"/>
          <w:rtl/>
        </w:rPr>
        <w:t xml:space="preserve">8- در جهان ، واسطه هايى كه شفاعت آنان در پيشگاه خدا پذيرفته و توسل به آنان براى تقرب به خدا جايز باشد ، وجود دارد .</w:t>
      </w:r>
    </w:p>
    <w:p>
      <w:pPr>
        <w:pStyle w:val="BookText"/>
      </w:pPr>
      <w:r>
        <w:rPr>
          <w:rFonts w:ascii="Amiri" w:hAnsi="Amiri" w:eastAsia="Amiri" w:cs="Amiri"/>
          <w:lang w:bidi="ar-SA"/>
          <w:color w:val="111111"/>
          <w:sz w:val="28"/>
          <w:szCs w:val="28"/>
          <w:rtl/>
        </w:rPr>
        <w:t xml:space="preserve">أُولئك . .. يبتغون إلى ربّهم الوسيلة</w:t>
      </w:r>
    </w:p>
    <w:p>
      <w:pPr>
        <w:pStyle w:val="BookText"/>
      </w:pPr>
      <w:r>
        <w:rPr>
          <w:rFonts w:ascii="Amiri" w:hAnsi="Amiri" w:eastAsia="Amiri" w:cs="Amiri"/>
          <w:lang w:bidi="ar-SA"/>
          <w:color w:val="111111"/>
          <w:sz w:val="28"/>
          <w:szCs w:val="28"/>
          <w:rtl/>
        </w:rPr>
        <w:t xml:space="preserve">بنابر اينكه مراد از «أُولئك» ملائكه، انبيا و صالحان باشد و با توجه به اينكه خداوند عمل آنان را رد نكرده است، برداشت فوق به دست مى آيد.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6617_72954"/>
    <w:bookmarkEnd w:id="62"/>
    <w:p>
      <w:pPr>
        <w:pStyle w:val="Heading3"/>
      </w:pPr>
      <w:bookmarkStart w:id="436" w:name="_Toc163"/>
      <w:r>
        <w:t>72- ويژگيهاى مقام تقرب</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- 27 - 10 - 9</w:t>
      </w:r>
    </w:p>
    <w:p>
      <w:pPr>
        <w:pStyle w:val="BookText"/>
      </w:pPr>
      <w:r>
        <w:rPr>
          <w:rFonts w:ascii="IRNazanin" w:hAnsi="IRNazanin" w:eastAsia="IRNazanin" w:cs="IRNazanin"/>
          <w:lang w:bidi="fa-IR"/>
          <w:color w:val="111111"/>
          <w:sz w:val="28"/>
          <w:szCs w:val="28"/>
          <w:rtl/>
        </w:rPr>
        <w:t xml:space="preserve">9 - مقام قرب الهى ، مقام امن و سلامت</w:t>
      </w:r>
    </w:p>
    <w:p>
      <w:pPr>
        <w:pStyle w:val="BookText"/>
      </w:pPr>
      <w:r>
        <w:rPr>
          <w:rFonts w:ascii="Amiri" w:hAnsi="Amiri" w:eastAsia="Amiri" w:cs="Amiri"/>
          <w:lang w:bidi="ar-SA"/>
          <w:color w:val="111111"/>
          <w:sz w:val="28"/>
          <w:szCs w:val="28"/>
          <w:rtl/>
        </w:rPr>
        <w:t xml:space="preserve">إنّى لايخاف لدىّ المرسلون</w:t>
      </w:r>
    </w:p>
    <w:p>
      <w:pPr>
        <w:pStyle w:val="BookText"/>
      </w:pPr>
      <w:r>
        <w:rPr>
          <w:rFonts w:ascii="IRNazanin" w:hAnsi="IRNazanin" w:eastAsia="IRNazanin" w:cs="IRNazanin"/>
          <w:lang w:bidi="fa-IR"/>
          <w:color w:val="111111"/>
          <w:sz w:val="28"/>
          <w:szCs w:val="28"/>
          <w:rtl/>
        </w:rPr>
        <w:t xml:space="preserve">تقرب به خدا</w:t>
      </w:r>
    </w:p>
    <w:p>
      <w:pPr>
        <w:pStyle w:val="Heading3"/>
      </w:pPr>
      <w:bookmarkStart w:id="437" w:name="_Toc164"/>
      <w:r>
        <w:t>73- آثار تقرب به خدا</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- 70 - 3 - 3</w:t>
      </w:r>
    </w:p>
    <w:p>
      <w:pPr>
        <w:pStyle w:val="BookText"/>
      </w:pPr>
      <w:r>
        <w:rPr>
          <w:rFonts w:ascii="Amiri" w:hAnsi="Amiri" w:eastAsia="Amiri" w:cs="Amiri"/>
          <w:lang w:bidi="ar-SA"/>
          <w:color w:val="111111"/>
          <w:sz w:val="28"/>
          <w:szCs w:val="28"/>
          <w:rtl/>
        </w:rPr>
        <w:t xml:space="preserve">3 - تقرب به خداوند ، موجب صعود انسان به مرتبه كمال و درجات عالى است .</w:t>
      </w:r>
    </w:p>
    <w:p>
      <w:pPr>
        <w:pStyle w:val="BookText"/>
      </w:pPr>
      <w:r>
        <w:rPr>
          <w:rFonts w:ascii="IRNazanin" w:hAnsi="IRNazanin" w:eastAsia="IRNazanin" w:cs="IRNazanin"/>
          <w:lang w:bidi="fa-IR"/>
          <w:color w:val="111111"/>
          <w:sz w:val="28"/>
          <w:szCs w:val="28"/>
          <w:rtl/>
        </w:rPr>
        <w:t xml:space="preserve">ذى المعارج</w:t>
      </w:r>
    </w:p>
    <w:p>
      <w:pPr>
        <w:pStyle w:val="BookText"/>
      </w:pPr>
      <w:r>
        <w:rPr>
          <w:rFonts w:ascii="IRNazanin" w:hAnsi="IRNazanin" w:eastAsia="IRNazanin" w:cs="IRNazanin"/>
          <w:lang w:bidi="fa-IR"/>
          <w:color w:val="111111"/>
          <w:sz w:val="28"/>
          <w:szCs w:val="28"/>
          <w:rtl/>
        </w:rPr>
        <w:t xml:space="preserve">وقتى صعودگاه ها و درجات عالى نزد خدا است; بنابراين راه رسيدن به اين درجات و صعودها تقرب به خدا خواهد بود و توصيف خداوند به «ذى المعارج» ممكن است به همين جهت باشد مانند مفاد آيه 15 از سوره «غافر» (رفيع الدرجات ذوالعرش).</w:t>
      </w:r>
    </w:p>
    <w:p>
      <w:pPr>
        <w:pStyle w:val="Heading3"/>
      </w:pPr>
      <w:bookmarkStart w:id="438" w:name="_Toc165"/>
      <w:r>
        <w:t>74- ارزش تقرب به خدا</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- 43 - 35 - 5</w:t>
      </w:r>
    </w:p>
    <w:p>
      <w:pPr>
        <w:pStyle w:val="BookText"/>
      </w:pPr>
      <w:r>
        <w:rPr>
          <w:rFonts w:ascii="Amiri" w:hAnsi="Amiri" w:eastAsia="Amiri" w:cs="Amiri"/>
          <w:lang w:bidi="ar-SA"/>
          <w:color w:val="111111"/>
          <w:sz w:val="28"/>
          <w:szCs w:val="28"/>
          <w:rtl/>
        </w:rPr>
        <w:t xml:space="preserve">5 - حضور در جوار قرب ربوبى ، غيرقابل قياس با والاترين نعمت هاى دنيوى</w:t>
      </w:r>
    </w:p>
    <w:p>
      <w:pPr>
        <w:pStyle w:val="BookText"/>
      </w:pPr>
      <w:r>
        <w:rPr>
          <w:rFonts w:ascii="Amiri" w:hAnsi="Amiri" w:eastAsia="Amiri" w:cs="Amiri"/>
          <w:lang w:bidi="ar-SA"/>
          <w:color w:val="111111"/>
          <w:sz w:val="28"/>
          <w:szCs w:val="28"/>
          <w:rtl/>
        </w:rPr>
        <w:t xml:space="preserve">و إن كلّ ذلك . .. و الأخرة عند ربّك للمتّقين</w:t>
      </w:r>
    </w:p>
    <w:p>
      <w:pPr>
        <w:pStyle w:val="BookText"/>
      </w:pPr>
      <w:r>
        <w:rPr>
          <w:rFonts w:ascii="Amiri" w:hAnsi="Amiri" w:eastAsia="Amiri" w:cs="Amiri"/>
          <w:lang w:bidi="ar-SA"/>
          <w:color w:val="111111"/>
          <w:sz w:val="28"/>
          <w:szCs w:val="28"/>
          <w:rtl/>
        </w:rPr>
        <w:t xml:space="preserve">از «عند ربّك»، حضور در جوار قرب ربوبى استفاده شده است.</w:t>
      </w:r>
    </w:p>
    <w:p>
      <w:pPr>
        <w:pStyle w:val="Heading3"/>
      </w:pPr>
      <w:bookmarkStart w:id="439" w:name="_Toc166"/>
      <w:r>
        <w:t>75- اهميت تقرب به خدا</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- 108 - 2 - 17</w:t>
      </w:r>
    </w:p>
    <w:p>
      <w:pPr>
        <w:pStyle w:val="BookText"/>
      </w:pPr>
      <w:r>
        <w:rPr>
          <w:rFonts w:ascii="IRNazanin" w:hAnsi="IRNazanin" w:eastAsia="IRNazanin" w:cs="IRNazanin"/>
          <w:lang w:bidi="fa-IR"/>
          <w:color w:val="111111"/>
          <w:sz w:val="28"/>
          <w:szCs w:val="28"/>
          <w:rtl/>
        </w:rPr>
        <w:t xml:space="preserve">17 - پيوند با خداوند ، مقدّم بر پيوند با مردم و زمينه ساز آن است . *</w:t>
      </w:r>
    </w:p>
    <w:p>
      <w:pPr>
        <w:pStyle w:val="BookText"/>
      </w:pPr>
      <w:r>
        <w:rPr>
          <w:rFonts w:ascii="Amiri" w:hAnsi="Amiri" w:eastAsia="Amiri" w:cs="Amiri"/>
          <w:lang w:bidi="ar-SA"/>
          <w:color w:val="111111"/>
          <w:sz w:val="28"/>
          <w:szCs w:val="28"/>
          <w:rtl/>
        </w:rPr>
        <w:t xml:space="preserve">فصلّ لربّك وانحر</w:t>
      </w:r>
    </w:p>
    <w:p>
      <w:pPr>
        <w:pStyle w:val="BookText"/>
      </w:pPr>
      <w:r>
        <w:rPr>
          <w:rFonts w:ascii="Amiri" w:hAnsi="Amiri" w:eastAsia="Amiri" w:cs="Amiri"/>
          <w:lang w:bidi="ar-SA"/>
          <w:color w:val="111111"/>
          <w:sz w:val="28"/>
          <w:szCs w:val="28"/>
          <w:rtl/>
        </w:rPr>
        <w:t xml:space="preserve">عطف دو فرمان، ممكن است عطف مسبّب بر سبب باشد.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3" w:name="pg6617_72955"/>
    <w:bookmarkEnd w:id="63"/>
    <w:p>
      <w:pPr>
        <w:pStyle w:val="Heading3"/>
      </w:pPr>
      <w:bookmarkStart w:id="440" w:name="_Toc167"/>
      <w:r>
        <w:t>76- تقرب به خدا</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w:t>
      </w:r>
    </w:p>
    <w:p>
      <w:pPr>
        <w:pStyle w:val="BookText"/>
      </w:pPr>
      <w:r>
        <w:rPr>
          <w:rFonts w:ascii="IRNazanin" w:hAnsi="IRNazanin" w:eastAsia="IRNazanin" w:cs="IRNazanin"/>
          <w:lang w:bidi="fa-IR"/>
          <w:color w:val="111111"/>
          <w:sz w:val="28"/>
          <w:szCs w:val="28"/>
          <w:rtl/>
        </w:rPr>
        <w:t xml:space="preserve">2 - هر يك از هابيل و قابيل هديه اى را به رسم تقرب به پيشگاه خداوند تقديم كردند .</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«قربان» هر عمل نيكى است كه با آن تقرب به خداوند قصد شود.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- 17 - 57 - 1،6،8،10،13</w:t>
      </w:r>
    </w:p>
    <w:p>
      <w:pPr>
        <w:pStyle w:val="BookText"/>
      </w:pPr>
      <w:r>
        <w:rPr>
          <w:rFonts w:ascii="Amiri" w:hAnsi="Amiri" w:eastAsia="Amiri" w:cs="Amiri"/>
          <w:lang w:bidi="ar-SA"/>
          <w:color w:val="111111"/>
          <w:sz w:val="28"/>
          <w:szCs w:val="28"/>
          <w:rtl/>
        </w:rPr>
        <w:t xml:space="preserve">1- معبود هاى مشركان ، خود در جست و جوى وسيله و راهى براى تقرب بيشتر به خدا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w:t>
      </w:r>
    </w:p>
    <w:p>
      <w:pPr>
        <w:pStyle w:val="BookText"/>
      </w:pPr>
      <w:r>
        <w:rPr>
          <w:rFonts w:ascii="Amiri" w:hAnsi="Amiri" w:eastAsia="Amiri" w:cs="Amiri"/>
          <w:lang w:bidi="ar-SA"/>
          <w:color w:val="111111"/>
          <w:sz w:val="28"/>
          <w:szCs w:val="28"/>
          <w:rtl/>
        </w:rPr>
        <w:t xml:space="preserve">مشاراليه «أُولئك»، «الذين زعمتم» در آيه قبل است كه مقصود از آن معبودهاى مشركان مى باشد.</w:t>
      </w:r>
    </w:p>
    <w:p>
      <w:pPr>
        <w:pStyle w:val="BookText"/>
      </w:pPr>
      <w:r>
        <w:rPr>
          <w:rFonts w:ascii="IRNazanin" w:hAnsi="IRNazanin" w:eastAsia="IRNazanin" w:cs="IRNazanin"/>
          <w:lang w:bidi="fa-IR"/>
          <w:color w:val="111111"/>
          <w:sz w:val="28"/>
          <w:szCs w:val="28"/>
          <w:rtl/>
        </w:rPr>
        <w:t xml:space="preserve">6- دعوت كنندگان به تعاليم الهى ، هر كدام براى تقرب بيشتر خود به خداوند ، در مسابقه و تلاش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بنابراين نكته است كه مراد از «أُولئك» دعوت كنندگان به خدا باشند كه مشركان آنان را مى پرستيدند تا به خدا تقرب جويند و خداوند به مشركان مى گويد: «چگونه آنان را مى پرستيد در حالى كه آنان، خود براى تقرب به خدا واسطه هايى قرار مى دهند تا تقرب بيشتر هر يك معلوم شود. »</w:t>
      </w:r>
    </w:p>
    <w:p>
      <w:pPr>
        <w:pStyle w:val="BookText"/>
      </w:pPr>
      <w:r>
        <w:rPr>
          <w:rFonts w:ascii="IRNazanin" w:hAnsi="IRNazanin" w:eastAsia="IRNazanin" w:cs="IRNazanin"/>
          <w:lang w:bidi="fa-IR"/>
          <w:color w:val="111111"/>
          <w:sz w:val="28"/>
          <w:szCs w:val="28"/>
          <w:rtl/>
        </w:rPr>
        <w:t xml:space="preserve">8- در جهان ، واسطه هايى كه شفاعت آنان در پيشگاه خدا پذيرفته و توسل به آنان براى تقرب به خدا جايز باشد ، وجود دارد .</w:t>
      </w:r>
    </w:p>
    <w:p>
      <w:pPr>
        <w:pStyle w:val="BookText"/>
      </w:pPr>
      <w:r>
        <w:rPr>
          <w:rFonts w:ascii="Amiri" w:hAnsi="Amiri" w:eastAsia="Amiri" w:cs="Amiri"/>
          <w:lang w:bidi="ar-SA"/>
          <w:color w:val="111111"/>
          <w:sz w:val="28"/>
          <w:szCs w:val="28"/>
          <w:rtl/>
        </w:rPr>
        <w:t xml:space="preserve">أُولئك . .. يبتغون إلى ربّهم الوسيلة</w:t>
      </w:r>
    </w:p>
    <w:p>
      <w:pPr>
        <w:pStyle w:val="BookText"/>
      </w:pPr>
      <w:r>
        <w:rPr>
          <w:rFonts w:ascii="Amiri" w:hAnsi="Amiri" w:eastAsia="Amiri" w:cs="Amiri"/>
          <w:lang w:bidi="ar-SA"/>
          <w:color w:val="111111"/>
          <w:sz w:val="28"/>
          <w:szCs w:val="28"/>
          <w:rtl/>
        </w:rPr>
        <w:t xml:space="preserve">بنابر اينكه مراد از «أُولئك» ملائكه، انبيا و صالحان باشد و با توجه به اينكه خداوند عمل آنان را رد نكرده است، برداشت فوق به دست مى آيد.</w:t>
      </w:r>
    </w:p>
    <w:p>
      <w:pPr>
        <w:pStyle w:val="BookText"/>
      </w:pPr>
      <w:r>
        <w:rPr>
          <w:rFonts w:ascii="IRNazanin" w:hAnsi="IRNazanin" w:eastAsia="IRNazanin" w:cs="IRNazanin"/>
          <w:lang w:bidi="fa-IR"/>
          <w:color w:val="111111"/>
          <w:sz w:val="28"/>
          <w:szCs w:val="28"/>
          <w:rtl/>
        </w:rPr>
        <w:t xml:space="preserve">10- دعوت كنندگان به تعاليم الهى ، در پى به دست آوردن نزديك ترين و مقرب ترين وسيله به خدا ، جهت تقرب به او هستند .</w:t>
      </w:r>
    </w:p>
    <w:p>
      <w:pPr>
        <w:pStyle w:val="BookText"/>
      </w:pPr>
      <w:r>
        <w:rPr>
          <w:rFonts w:ascii="Amiri" w:hAnsi="Amiri" w:eastAsia="Amiri" w:cs="Amiri"/>
          <w:lang w:bidi="ar-SA"/>
          <w:color w:val="111111"/>
          <w:sz w:val="28"/>
          <w:szCs w:val="28"/>
          <w:rtl/>
        </w:rPr>
        <w:t xml:space="preserve">يبتغون إلى ربّهم الوسيلة أيّهم أقرب</w:t>
      </w:r>
    </w:p>
    <w:p>
      <w:pPr>
        <w:pStyle w:val="BookText"/>
      </w:pPr>
      <w:r>
        <w:rPr>
          <w:rFonts w:ascii="IRNazanin" w:hAnsi="IRNazanin" w:eastAsia="IRNazanin" w:cs="IRNazanin"/>
          <w:lang w:bidi="fa-IR"/>
          <w:color w:val="111111"/>
          <w:sz w:val="28"/>
          <w:szCs w:val="28"/>
          <w:rtl/>
        </w:rPr>
        <w:t xml:space="preserve">«أيهم أقرب» مبتدا و خبر است و مرجع ضمير «هم» به اسم جنس «وسيلة» برمى گردد; يعنى، كدام يك از آنها مقرب تر به خداوندند تا به آنها توسل شود.</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- 25 - 71 - 1</w:t>
      </w:r>
    </w:p>
    <w:p>
      <w:pPr>
        <w:pStyle w:val="BookText"/>
      </w:pPr>
      <w:r>
        <w:rPr>
          <w:rFonts w:ascii="IRNazanin" w:hAnsi="IRNazanin" w:eastAsia="IRNazanin" w:cs="IRNazanin"/>
          <w:lang w:bidi="fa-IR"/>
          <w:color w:val="111111"/>
          <w:sz w:val="28"/>
          <w:szCs w:val="28"/>
          <w:rtl/>
        </w:rPr>
        <w:t xml:space="preserve">1 - هركس كه توبه كند و كار نيك انجام دهد ، در حقيقت رو به خدا كرده و به سوى او بازگشته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تاب و عمل صلحًا فإنّه يتوب إلى اللّه متابًا</w:t>
      </w:r>
    </w:p>
    <w:p>
      <w:pPr>
        <w:pStyle w:val="BookText"/>
      </w:pPr>
      <w:r>
        <w:rPr>
          <w:rFonts w:ascii="IRNazanin" w:hAnsi="IRNazanin" w:eastAsia="IRNazanin" w:cs="IRNazanin"/>
          <w:lang w:bidi="fa-IR"/>
          <w:color w:val="111111"/>
          <w:sz w:val="28"/>
          <w:szCs w:val="28"/>
          <w:rtl/>
        </w:rPr>
        <w:t xml:space="preserve">«متاباً» (مصدر ميمى) به معناى توبه و بازگشت و مفعول مطلق براى «يتوب» است; كه در آيه شريفه، براى تأكيد آمده است; يعنى، توبه و بازگشت كامل و حقيقى.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- 39 - 3 - 6،14</w:t>
      </w:r>
    </w:p>
    <w:p>
      <w:pPr>
        <w:pStyle w:val="BookText"/>
      </w:pPr>
      <w:r>
        <w:rPr>
          <w:rFonts w:ascii="Amiri" w:hAnsi="Amiri" w:eastAsia="Amiri" w:cs="Amiri"/>
          <w:lang w:bidi="ar-SA"/>
          <w:color w:val="111111"/>
          <w:sz w:val="28"/>
          <w:szCs w:val="28"/>
          <w:rtl/>
        </w:rPr>
        <w:t xml:space="preserve">6 - تقرب به خداوند ، هدف مشركان از عبادت معبودهايشان</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IRNazanin" w:hAnsi="IRNazanin" w:eastAsia="IRNazanin" w:cs="IRNazanin"/>
          <w:lang w:bidi="fa-IR"/>
          <w:color w:val="111111"/>
          <w:sz w:val="28"/>
          <w:szCs w:val="28"/>
          <w:rtl/>
        </w:rPr>
        <w:t xml:space="preserve">14 - تقرب به خداوند ، فلسفه عبادت و اطاعت او است .</w:t>
      </w:r>
    </w:p>
    <w:p>
      <w:pPr>
        <w:pStyle w:val="BookText"/>
      </w:pPr>
      <w:r>
        <w:rPr>
          <w:rFonts w:ascii="Amiri" w:hAnsi="Amiri" w:eastAsia="Amiri" w:cs="Amiri"/>
          <w:lang w:bidi="ar-SA"/>
          <w:color w:val="111111"/>
          <w:sz w:val="28"/>
          <w:szCs w:val="28"/>
          <w:rtl/>
        </w:rPr>
        <w:t xml:space="preserve">أولياء ما نعبدهم إلاّ ليقرّبونا إلى اللّه زلفى</w:t>
      </w:r>
    </w:p>
    <w:p>
      <w:pPr>
        <w:pStyle w:val="BookText"/>
      </w:pPr>
      <w:r>
        <w:rPr>
          <w:rFonts w:ascii="IRNazanin" w:hAnsi="IRNazanin" w:eastAsia="IRNazanin" w:cs="IRNazanin"/>
          <w:lang w:bidi="fa-IR"/>
          <w:color w:val="111111"/>
          <w:sz w:val="28"/>
          <w:szCs w:val="28"/>
          <w:rtl/>
        </w:rPr>
        <w:t xml:space="preserve">برداشت ياد شده با توجه به اين نكته ترديدناپذير است كه محكوم شدن كافران، به خاطر تقرب آنان به خدا از راه عبادت غير او (همچون بت ها) است; نه به دليل اصل تقرب. بنابراين اصل تقرب به خدا در عبادت كردن نه تنها مورد انتقاد نيست; بلكه تأييد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- 46 - 28 - 4</w:t>
      </w:r>
    </w:p>
    <w:p>
      <w:pPr>
        <w:pStyle w:val="BookText"/>
      </w:pPr>
      <w:r>
        <w:rPr>
          <w:rFonts w:ascii="Amiri" w:hAnsi="Amiri" w:eastAsia="Amiri" w:cs="Amiri"/>
          <w:lang w:bidi="ar-SA"/>
          <w:color w:val="111111"/>
          <w:sz w:val="28"/>
          <w:szCs w:val="28"/>
          <w:rtl/>
        </w:rPr>
        <w:t xml:space="preserve">4- اعتقاد مشركان به نقش معبود هاى خويش ، در تقرب آنان به خداوند</w:t>
      </w:r>
    </w:p>
    <w:p>
      <w:pPr>
        <w:pStyle w:val="BookText"/>
      </w:pPr>
      <w:r>
        <w:rPr>
          <w:rFonts w:ascii="Amiri" w:hAnsi="Amiri" w:eastAsia="Amiri" w:cs="Amiri"/>
          <w:lang w:bidi="ar-SA"/>
          <w:color w:val="111111"/>
          <w:sz w:val="28"/>
          <w:szCs w:val="28"/>
          <w:rtl/>
        </w:rPr>
        <w:t xml:space="preserve">اتّخذوا من دون اللّه قربانًا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- 73 - 19 - 5</w:t>
      </w:r>
    </w:p>
    <w:p>
      <w:pPr>
        <w:pStyle w:val="BookText"/>
      </w:pPr>
      <w:r>
        <w:rPr>
          <w:rFonts w:ascii="Amiri" w:hAnsi="Amiri" w:eastAsia="Amiri" w:cs="Amiri"/>
          <w:lang w:bidi="ar-SA"/>
          <w:color w:val="111111"/>
          <w:sz w:val="28"/>
          <w:szCs w:val="28"/>
          <w:rtl/>
        </w:rPr>
        <w:t xml:space="preserve">5 - دين ، راهى است كه مقصد در آن تقرب به خداوند است .</w:t>
      </w:r>
    </w:p>
    <w:p>
      <w:pPr>
        <w:pStyle w:val="BookText"/>
      </w:pPr>
      <w:r>
        <w:rPr>
          <w:rFonts w:ascii="Amiri" w:hAnsi="Amiri" w:eastAsia="Amiri" w:cs="Amiri"/>
          <w:lang w:bidi="ar-SA"/>
          <w:color w:val="111111"/>
          <w:sz w:val="28"/>
          <w:szCs w:val="28"/>
          <w:rtl/>
        </w:rPr>
        <w:t xml:space="preserve">اتّخذ إلى ربّه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- 89 - 28 - 3</w:t>
      </w:r>
    </w:p>
    <w:p>
      <w:pPr>
        <w:pStyle w:val="BookText"/>
      </w:pPr>
      <w:r>
        <w:rPr>
          <w:rFonts w:ascii="IRNazanin" w:hAnsi="IRNazanin" w:eastAsia="IRNazanin" w:cs="IRNazanin"/>
          <w:lang w:bidi="fa-IR"/>
          <w:color w:val="111111"/>
          <w:sz w:val="28"/>
          <w:szCs w:val="28"/>
          <w:rtl/>
        </w:rPr>
        <w:t xml:space="preserve">3 - تقرّب افزون تر به خداوند ، پاداش كسانى است كه براى آخرت خود پيشاپيش زاد و توشه ذخيره كرده اند .</w:t>
      </w:r>
    </w:p>
    <w:p>
      <w:pPr>
        <w:pStyle w:val="BookText"/>
      </w:pPr>
      <w:r>
        <w:rPr>
          <w:rFonts w:ascii="Amiri" w:hAnsi="Amiri" w:eastAsia="Amiri" w:cs="Amiri"/>
          <w:lang w:bidi="ar-SA"/>
          <w:color w:val="111111"/>
          <w:sz w:val="28"/>
          <w:szCs w:val="28"/>
          <w:rtl/>
        </w:rPr>
        <w:t xml:space="preserve">يليتنى قدّمت لحياتى . .. ارجعى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- 108 - 2 - 13</w:t>
      </w:r>
    </w:p>
    <w:p>
      <w:pPr>
        <w:pStyle w:val="BookText"/>
      </w:pPr>
      <w:r>
        <w:rPr>
          <w:rFonts w:ascii="IRNazanin" w:hAnsi="IRNazanin" w:eastAsia="IRNazanin" w:cs="IRNazanin"/>
          <w:lang w:bidi="fa-IR"/>
          <w:color w:val="111111"/>
          <w:sz w:val="28"/>
          <w:szCs w:val="28"/>
          <w:rtl/>
        </w:rPr>
        <w:t xml:space="preserve">13 - لزوم ايجاد پيوند با خلق ، در كنار پيوند با آفريدگار</w:t>
      </w:r>
    </w:p>
    <w:p>
      <w:pPr>
        <w:pStyle w:val="BookText"/>
      </w:pPr>
      <w:r>
        <w:rPr>
          <w:rFonts w:ascii="Amiri" w:hAnsi="Amiri" w:eastAsia="Amiri" w:cs="Amiri"/>
          <w:lang w:bidi="ar-SA"/>
          <w:color w:val="111111"/>
          <w:sz w:val="28"/>
          <w:szCs w:val="28"/>
          <w:rtl/>
        </w:rPr>
        <w:t xml:space="preserve">فصلّ لربّك وانحر</w:t>
      </w:r>
    </w:p>
    <w:p>
      <w:pPr>
        <w:pStyle w:val="BookText"/>
      </w:pPr>
      <w:r>
        <w:rPr>
          <w:rFonts w:ascii="IRNazanin" w:hAnsi="IRNazanin" w:eastAsia="IRNazanin" w:cs="IRNazanin"/>
          <w:lang w:bidi="fa-IR"/>
          <w:color w:val="111111"/>
          <w:sz w:val="28"/>
          <w:szCs w:val="28"/>
          <w:rtl/>
        </w:rPr>
        <w:t xml:space="preserve">دستور قربانى براى رساندن گوشت به مردم، در كنار دستور نماز، بيانگر برداشت ياد شده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6617_72957"/>
    <w:bookmarkEnd w:id="64"/>
    <w:p>
      <w:pPr>
        <w:pStyle w:val="Heading3"/>
      </w:pPr>
      <w:bookmarkStart w:id="441" w:name="_Toc168"/>
      <w:r>
        <w:t>77- درخواست تقرب به خدا</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- 66 - 11 - 3</w:t>
      </w:r>
    </w:p>
    <w:p>
      <w:pPr>
        <w:pStyle w:val="BookText"/>
      </w:pPr>
      <w:r>
        <w:rPr>
          <w:rFonts w:ascii="Amiri" w:hAnsi="Amiri" w:eastAsia="Amiri" w:cs="Amiri"/>
          <w:lang w:bidi="ar-SA"/>
          <w:color w:val="111111"/>
          <w:sz w:val="28"/>
          <w:szCs w:val="28"/>
          <w:rtl/>
        </w:rPr>
        <w:t xml:space="preserve">3 - درخواست همسر فرعون از خداوند ، مبنى بر زيستن در جوار رحمت او و بنا كردن خانه اى در بهشت براى وى</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Heading3"/>
      </w:pPr>
      <w:bookmarkStart w:id="442" w:name="_Toc169"/>
      <w:r>
        <w:t>78- زمينه تقرب به خدا</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- 25 - 71 - 2</w:t>
      </w:r>
    </w:p>
    <w:p>
      <w:pPr>
        <w:pStyle w:val="BookText"/>
      </w:pPr>
      <w:r>
        <w:rPr>
          <w:rFonts w:ascii="Amiri" w:hAnsi="Amiri" w:eastAsia="Amiri" w:cs="Amiri"/>
          <w:lang w:bidi="ar-SA"/>
          <w:color w:val="111111"/>
          <w:sz w:val="28"/>
          <w:szCs w:val="28"/>
          <w:rtl/>
        </w:rPr>
        <w:t xml:space="preserve">2 - توبه و انجام عمل صالح ، وسيله تقرب به خدا و نشان روى كرد حقيقى به او است .</w:t>
      </w:r>
    </w:p>
    <w:p>
      <w:pPr>
        <w:pStyle w:val="BookText"/>
      </w:pPr>
      <w:r>
        <w:rPr>
          <w:rFonts w:ascii="Amiri" w:hAnsi="Amiri" w:eastAsia="Amiri" w:cs="Amiri"/>
          <w:lang w:bidi="ar-SA"/>
          <w:color w:val="111111"/>
          <w:sz w:val="28"/>
          <w:szCs w:val="28"/>
          <w:rtl/>
        </w:rPr>
        <w:t xml:space="preserve">و من تاب و عمل صلحًا فإنّه يتوب إلى اللّه متابًا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- 78 - 39 - 4،6،7</w:t>
      </w:r>
    </w:p>
    <w:p>
      <w:pPr>
        <w:pStyle w:val="BookText"/>
      </w:pPr>
      <w:r>
        <w:rPr>
          <w:rFonts w:ascii="Amiri" w:hAnsi="Amiri" w:eastAsia="Amiri" w:cs="Amiri"/>
          <w:lang w:bidi="ar-SA"/>
          <w:color w:val="111111"/>
          <w:sz w:val="28"/>
          <w:szCs w:val="28"/>
          <w:rtl/>
        </w:rPr>
        <w:t xml:space="preserve">4 - توجّه به حقانيت قيامت ، زمينه ساز جهت دادن تلاش ها و حركت ها به سوى خداوند</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IRNazanin" w:hAnsi="IRNazanin" w:eastAsia="IRNazanin" w:cs="IRNazanin"/>
          <w:lang w:bidi="fa-IR"/>
          <w:color w:val="111111"/>
          <w:sz w:val="28"/>
          <w:szCs w:val="28"/>
          <w:rtl/>
        </w:rPr>
        <w:t xml:space="preserve">«فاء» در «فمن شاء. ..» براى تفريع است. مفاد آيه شريفه اين است كه چون قيامت حق است، بنابراين بايد مقصد را به گونه اى برگزيد كه به سوى خدا باشد.</w:t>
      </w:r>
    </w:p>
    <w:p>
      <w:pPr>
        <w:pStyle w:val="BookText"/>
      </w:pPr>
      <w:r>
        <w:rPr>
          <w:rFonts w:ascii="IRNazanin" w:hAnsi="IRNazanin" w:eastAsia="IRNazanin" w:cs="IRNazanin"/>
          <w:lang w:bidi="fa-IR"/>
          <w:color w:val="111111"/>
          <w:sz w:val="28"/>
          <w:szCs w:val="28"/>
          <w:rtl/>
        </w:rPr>
        <w:t xml:space="preserve">6 - حركت به سوى خداوند و دستيابى به مقام قرب او ، براى تمام انسان ها امكان پذير است .</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IRNazanin" w:hAnsi="IRNazanin" w:eastAsia="IRNazanin" w:cs="IRNazanin"/>
          <w:lang w:bidi="fa-IR"/>
          <w:color w:val="111111"/>
          <w:sz w:val="28"/>
          <w:szCs w:val="28"/>
          <w:rtl/>
        </w:rPr>
        <w:t xml:space="preserve">7 - توجّه به حاكميت تدبير خداوند بر نظام زندگانى انسان ها ، وادار كننده انسان به قرار دادن خويش در راه قرب به خدا</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IRNazanin" w:hAnsi="IRNazanin" w:eastAsia="IRNazanin" w:cs="IRNazanin"/>
          <w:lang w:bidi="fa-IR"/>
          <w:color w:val="111111"/>
          <w:sz w:val="28"/>
          <w:szCs w:val="28"/>
          <w:rtl/>
        </w:rPr>
        <w:t xml:space="preserve">از واژه «ربّ» و جايگاه آن در مفاد آيه،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- 89 - 17 - 8</w:t>
      </w:r>
    </w:p>
    <w:p>
      <w:pPr>
        <w:pStyle w:val="BookText"/>
      </w:pPr>
      <w:r>
        <w:rPr>
          <w:rFonts w:ascii="IRNazanin" w:hAnsi="IRNazanin" w:eastAsia="IRNazanin" w:cs="IRNazanin"/>
          <w:lang w:bidi="fa-IR"/>
          <w:color w:val="111111"/>
          <w:sz w:val="28"/>
          <w:szCs w:val="28"/>
          <w:rtl/>
        </w:rPr>
        <w:t xml:space="preserve">8 - راه دستيابى به عزّت و گران قدرى در پيشگاه خداوند ، گرامى داشتن يتيمان است ; نه برخوردارى از رفاه و ثروت .</w:t>
      </w:r>
    </w:p>
    <w:p>
      <w:pPr>
        <w:pStyle w:val="BookText"/>
      </w:pPr>
      <w:r>
        <w:rPr>
          <w:rFonts w:ascii="Amiri" w:hAnsi="Amiri" w:eastAsia="Amiri" w:cs="Amiri"/>
          <w:lang w:bidi="ar-SA"/>
          <w:color w:val="111111"/>
          <w:sz w:val="28"/>
          <w:szCs w:val="28"/>
          <w:rtl/>
        </w:rPr>
        <w:t xml:space="preserve">و نعّمه فيقول ربّى أكرمن . .. كلاّ بل لاتكرمون اليتيم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- 89 - 29 - 4</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6617_72958"/>
    <w:bookmarkEnd w:id="65"/>
    <w:p>
      <w:pPr>
        <w:pStyle w:val="BookText"/>
      </w:pPr>
      <w:r>
        <w:rPr>
          <w:rFonts w:ascii="IRNazanin" w:hAnsi="IRNazanin" w:eastAsia="IRNazanin" w:cs="IRNazanin"/>
          <w:lang w:bidi="fa-IR"/>
          <w:color w:val="111111"/>
          <w:sz w:val="28"/>
          <w:szCs w:val="28"/>
          <w:rtl/>
        </w:rPr>
        <w:t xml:space="preserve">4 - همنشين شدن با بندگان خالص خداوند در قيامت ، حركت به سوى او و بهره مندى از جلوه هاى ربوبيت او است .</w:t>
      </w:r>
    </w:p>
    <w:p>
      <w:pPr>
        <w:pStyle w:val="BookText"/>
      </w:pPr>
      <w:r>
        <w:rPr>
          <w:rFonts w:ascii="Amiri" w:hAnsi="Amiri" w:eastAsia="Amiri" w:cs="Amiri"/>
          <w:lang w:bidi="ar-SA"/>
          <w:color w:val="111111"/>
          <w:sz w:val="28"/>
          <w:szCs w:val="28"/>
          <w:rtl/>
        </w:rPr>
        <w:t xml:space="preserve">ارجعى إلى ربّك . .. فادخلى فى عبدى</w:t>
      </w:r>
    </w:p>
    <w:p>
      <w:pPr>
        <w:pStyle w:val="BookText"/>
      </w:pPr>
      <w:r>
        <w:rPr>
          <w:rFonts w:ascii="IRNazanin" w:hAnsi="IRNazanin" w:eastAsia="IRNazanin" w:cs="IRNazanin"/>
          <w:lang w:bidi="fa-IR"/>
          <w:color w:val="111111"/>
          <w:sz w:val="28"/>
          <w:szCs w:val="28"/>
          <w:rtl/>
        </w:rPr>
        <w:t xml:space="preserve">از معانى حرف «فاء»، تفصيل بعد از اجمال است و اين آيه، رجوع به پروردگار را با تفصيل بيشترى بيان مى دارد.</w:t>
      </w:r>
    </w:p>
    <w:p>
      <w:pPr>
        <w:pStyle w:val="Heading3"/>
      </w:pPr>
      <w:bookmarkStart w:id="443" w:name="_Toc170"/>
      <w:r>
        <w:t>79- عوامل تقرب به خدا</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- 15 - 42 - 4</w:t>
      </w:r>
    </w:p>
    <w:p>
      <w:pPr>
        <w:pStyle w:val="BookText"/>
      </w:pPr>
      <w:r>
        <w:rPr>
          <w:rFonts w:ascii="IRNazanin" w:hAnsi="IRNazanin" w:eastAsia="IRNazanin" w:cs="IRNazanin"/>
          <w:lang w:bidi="fa-IR"/>
          <w:color w:val="111111"/>
          <w:sz w:val="28"/>
          <w:szCs w:val="28"/>
          <w:rtl/>
        </w:rPr>
        <w:t xml:space="preserve">4- عبوديت و بندگى ، عامل تقرب به خداوند و موجب رهايى از سلطه ابليس</w:t>
      </w: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IRNazanin" w:hAnsi="IRNazanin" w:eastAsia="IRNazanin" w:cs="IRNazanin"/>
          <w:lang w:bidi="fa-IR"/>
          <w:color w:val="111111"/>
          <w:sz w:val="28"/>
          <w:szCs w:val="28"/>
          <w:rtl/>
        </w:rPr>
        <w:t xml:space="preserve">اضافه شدن «عباد» به ياى متكلم ممكن است به منظور ذكر بندگان خاص باشد. بنابراين، ذكر «عباد» (بندگان) به جاى هر واژه ديگرى كه مقصود را برساند مى تواند اشاره به حقيقت ياد شده بكند.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- 39 - 3 - 7،8،10</w:t>
      </w:r>
    </w:p>
    <w:p>
      <w:pPr>
        <w:pStyle w:val="BookText"/>
      </w:pPr>
      <w:r>
        <w:rPr>
          <w:rFonts w:ascii="Amiri" w:hAnsi="Amiri" w:eastAsia="Amiri" w:cs="Amiri"/>
          <w:lang w:bidi="ar-SA"/>
          <w:color w:val="111111"/>
          <w:sz w:val="28"/>
          <w:szCs w:val="28"/>
          <w:rtl/>
        </w:rPr>
        <w:t xml:space="preserve">7 - مشركان ، معبود هاى خود را وسيله تقرب به خدا مى دانستند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Amiri" w:hAnsi="Amiri" w:eastAsia="Amiri" w:cs="Amiri"/>
          <w:lang w:bidi="ar-SA"/>
          <w:color w:val="111111"/>
          <w:sz w:val="28"/>
          <w:szCs w:val="28"/>
          <w:rtl/>
        </w:rPr>
        <w:t xml:space="preserve">8 - مشركان ، تقرب به خدا را بدون واسطه ، ممكن نمى دانستند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Amiri" w:hAnsi="Amiri" w:eastAsia="Amiri" w:cs="Amiri"/>
          <w:lang w:bidi="ar-SA"/>
          <w:color w:val="111111"/>
          <w:sz w:val="28"/>
          <w:szCs w:val="28"/>
          <w:rtl/>
        </w:rPr>
        <w:t xml:space="preserve">10 - تنها عبادت خود خدا ، وسيله تقرب به او است ; نه عبادت غير او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IRNazanin" w:hAnsi="IRNazanin" w:eastAsia="IRNazanin" w:cs="IRNazanin"/>
          <w:lang w:bidi="fa-IR"/>
          <w:color w:val="111111"/>
          <w:sz w:val="28"/>
          <w:szCs w:val="28"/>
          <w:rtl/>
        </w:rPr>
        <w:t xml:space="preserve">محكوم شدن تقرب جستن به خدا از راه عبادت غير او - كه از جمله بعداستفاده مى شود (إنّ اللّه يحكم بينهم. ..) - بيانگر اين است كه كه تنها با عبادت خودخدا، مى توان به او نزديك شد و تقرب جست.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- 50 - 32 - 3</w:t>
      </w:r>
    </w:p>
    <w:p>
      <w:pPr>
        <w:pStyle w:val="BookText"/>
      </w:pPr>
      <w:r>
        <w:rPr>
          <w:rFonts w:ascii="IRNazanin" w:hAnsi="IRNazanin" w:eastAsia="IRNazanin" w:cs="IRNazanin"/>
          <w:lang w:bidi="fa-IR"/>
          <w:color w:val="111111"/>
          <w:sz w:val="28"/>
          <w:szCs w:val="28"/>
          <w:rtl/>
        </w:rPr>
        <w:t xml:space="preserve">3 - تجلّى تقوا ، در روى آورى هميشگى به درگاه خدا و تحفظ بر وظايف</w:t>
      </w:r>
    </w:p>
    <w:p>
      <w:pPr>
        <w:pStyle w:val="BookText"/>
      </w:pPr>
      <w:r>
        <w:rPr>
          <w:rFonts w:ascii="Amiri" w:hAnsi="Amiri" w:eastAsia="Amiri" w:cs="Amiri"/>
          <w:lang w:bidi="ar-SA"/>
          <w:color w:val="111111"/>
          <w:sz w:val="28"/>
          <w:szCs w:val="28"/>
          <w:rtl/>
        </w:rPr>
        <w:t xml:space="preserve">و أُزلفت الجنّة للمتّقين . .. لكلّ أوّاب حفيظ</w:t>
      </w:r>
    </w:p>
    <w:p>
      <w:pPr>
        <w:pStyle w:val="BookText"/>
      </w:pPr>
      <w:r>
        <w:rPr>
          <w:rFonts w:ascii="IRNazanin" w:hAnsi="IRNazanin" w:eastAsia="IRNazanin" w:cs="IRNazanin"/>
          <w:lang w:bidi="fa-IR"/>
          <w:color w:val="111111"/>
          <w:sz w:val="28"/>
          <w:szCs w:val="28"/>
          <w:rtl/>
        </w:rPr>
        <w:t xml:space="preserve">با توجه به اين كه در آيه قبل، تنها وصفى كه براى بهشتيان ياد شده وصف «تقوا» بود و اين وصف جامع همه ارزش ها تلقى مى شد. اكنون بيان اوصافى ديگر در اين آيه، مى تواند تفصيلى بر آن اجمال و نمودى از آن حقيقت كلى باشد.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6617_72959"/>
    <w:bookmarkEnd w:id="66"/>
    <w:p>
      <w:pPr>
        <w:pStyle w:val="Heading3"/>
      </w:pPr>
      <w:bookmarkStart w:id="444" w:name="_Toc171"/>
      <w:r>
        <w:t>80- فلسفه تقرب به خدا</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- 17 - 57 - 5</w:t>
      </w:r>
    </w:p>
    <w:p>
      <w:pPr>
        <w:pStyle w:val="BookText"/>
      </w:pPr>
      <w:r>
        <w:rPr>
          <w:rFonts w:ascii="Amiri" w:hAnsi="Amiri" w:eastAsia="Amiri" w:cs="Amiri"/>
          <w:lang w:bidi="ar-SA"/>
          <w:color w:val="111111"/>
          <w:sz w:val="28"/>
          <w:szCs w:val="28"/>
          <w:rtl/>
        </w:rPr>
        <w:t xml:space="preserve">5- ربوبيت خداوند ، سزاوار تقرب به اوست .</w:t>
      </w:r>
    </w:p>
    <w:p>
      <w:pPr>
        <w:pStyle w:val="BookText"/>
      </w:pPr>
      <w:r>
        <w:rPr>
          <w:rFonts w:ascii="Amiri" w:hAnsi="Amiri" w:eastAsia="Amiri" w:cs="Amiri"/>
          <w:lang w:bidi="ar-SA"/>
          <w:color w:val="111111"/>
          <w:sz w:val="28"/>
          <w:szCs w:val="28"/>
          <w:rtl/>
        </w:rPr>
        <w:t xml:space="preserve">يبتغون إلى ربّهم الوسيلة</w:t>
      </w:r>
    </w:p>
    <w:p>
      <w:pPr>
        <w:pStyle w:val="Heading3"/>
      </w:pPr>
      <w:bookmarkStart w:id="445" w:name="_Toc172"/>
      <w:r>
        <w:t>81- محرومان از تقرب به خدا</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- 14 - 36 - 10</w:t>
      </w:r>
    </w:p>
    <w:p>
      <w:pPr>
        <w:pStyle w:val="BookText"/>
      </w:pPr>
      <w:r>
        <w:rPr>
          <w:rFonts w:ascii="IRNazanin" w:hAnsi="IRNazanin" w:eastAsia="IRNazanin" w:cs="IRNazanin"/>
          <w:lang w:bidi="fa-IR"/>
          <w:color w:val="111111"/>
          <w:sz w:val="28"/>
          <w:szCs w:val="28"/>
          <w:rtl/>
        </w:rPr>
        <w:t xml:space="preserve">10- عصيان كنندگان از فرمان ها و رهنمود هاى حضرت ابراهيم ( ع ) ، هر چند از فرزندان او باشند ، از تقرب به خداوند دور و فاقد منزلت هستند .</w:t>
      </w:r>
    </w:p>
    <w:p>
      <w:pPr>
        <w:pStyle w:val="BookText"/>
      </w:pPr>
      <w:r>
        <w:rPr>
          <w:rFonts w:ascii="Amiri" w:hAnsi="Amiri" w:eastAsia="Amiri" w:cs="Amiri"/>
          <w:lang w:bidi="ar-SA"/>
          <w:color w:val="111111"/>
          <w:sz w:val="28"/>
          <w:szCs w:val="28"/>
          <w:rtl/>
        </w:rPr>
        <w:t xml:space="preserve">فمن تبعنى فإنه منّى و من عصانى فإنّك غفور رحيم</w:t>
      </w:r>
    </w:p>
    <w:p>
      <w:pPr>
        <w:pStyle w:val="Heading3"/>
      </w:pPr>
      <w:bookmarkStart w:id="446" w:name="_Toc173"/>
      <w:r>
        <w:t>82- مشركان و تقرب به خدا</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- 10 - 18 - 9</w:t>
      </w:r>
    </w:p>
    <w:p>
      <w:pPr>
        <w:pStyle w:val="BookText"/>
      </w:pPr>
      <w:r>
        <w:rPr>
          <w:rFonts w:ascii="IRNazanin" w:hAnsi="IRNazanin" w:eastAsia="IRNazanin" w:cs="IRNazanin"/>
          <w:lang w:bidi="fa-IR"/>
          <w:color w:val="111111"/>
          <w:sz w:val="28"/>
          <w:szCs w:val="28"/>
          <w:rtl/>
        </w:rPr>
        <w:t xml:space="preserve">9 - شرك پيشگان عصر بعثت ، انسان را فاقد شايستگى براى دست يافتن به مقام قرب خدا و بار يافتن به پيشگاه او مى انگاشتند .</w:t>
      </w:r>
    </w:p>
    <w:p>
      <w:pPr>
        <w:pStyle w:val="BookText"/>
      </w:pPr>
      <w:r>
        <w:rPr>
          <w:rFonts w:ascii="Amiri" w:hAnsi="Amiri" w:eastAsia="Amiri" w:cs="Amiri"/>
          <w:lang w:bidi="ar-SA"/>
          <w:color w:val="111111"/>
          <w:sz w:val="28"/>
          <w:szCs w:val="28"/>
          <w:rtl/>
        </w:rPr>
        <w:t xml:space="preserve">و يعبدون من دون اللّه . .. و يقولون هؤلاء شفعؤنا</w:t>
      </w:r>
    </w:p>
    <w:p>
      <w:pPr>
        <w:pStyle w:val="Heading3"/>
      </w:pPr>
      <w:bookmarkStart w:id="447" w:name="_Toc174"/>
      <w:r>
        <w:t>83- مؤمنان و تقرب به خدا</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- 9 - 99 - 8</w:t>
      </w:r>
    </w:p>
    <w:p>
      <w:pPr>
        <w:pStyle w:val="BookText"/>
      </w:pPr>
      <w:r>
        <w:rPr>
          <w:rFonts w:ascii="IRNazanin" w:hAnsi="IRNazanin" w:eastAsia="IRNazanin" w:cs="IRNazanin"/>
          <w:lang w:bidi="fa-IR"/>
          <w:color w:val="111111"/>
          <w:sz w:val="28"/>
          <w:szCs w:val="28"/>
          <w:rtl/>
        </w:rPr>
        <w:t xml:space="preserve">8 - مؤمنان راستين ، در پى تقرب به خدا و جلب دعا و درود پيامبر (صلی الله علیه و آله) براى خويشند .</w:t>
      </w:r>
    </w:p>
    <w:p>
      <w:pPr>
        <w:pStyle w:val="BookText"/>
      </w:pPr>
      <w:r>
        <w:rPr>
          <w:rFonts w:ascii="Amiri" w:hAnsi="Amiri" w:eastAsia="Amiri" w:cs="Amiri"/>
          <w:lang w:bidi="ar-SA"/>
          <w:color w:val="111111"/>
          <w:sz w:val="28"/>
          <w:szCs w:val="28"/>
          <w:rtl/>
        </w:rPr>
        <w:t xml:space="preserve">و من الأعراب من يؤمن . .. و صلوت الرسول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6617_72960"/>
    <w:bookmarkEnd w:id="67"/>
    <w:p>
      <w:pPr>
        <w:pStyle w:val="Heading2"/>
      </w:pPr>
      <w:bookmarkStart w:id="448" w:name="_Toc175"/>
      <w:r>
        <w:t>4- تقليد</w:t>
      </w:r>
      <w:bookmarkEnd w:id="448"/>
    </w:p>
    <w:p>
      <w:pPr>
        <w:pStyle w:val="Heading3"/>
      </w:pPr>
      <w:bookmarkStart w:id="449" w:name="_Toc176"/>
      <w:r>
        <w:t>1- آثار تقليد</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- 5 - 104 - 5،7،10</w:t>
      </w:r>
    </w:p>
    <w:p>
      <w:pPr>
        <w:pStyle w:val="BookText"/>
      </w:pPr>
      <w:r>
        <w:rPr>
          <w:rFonts w:ascii="IRNazanin" w:hAnsi="IRNazanin" w:eastAsia="IRNazanin" w:cs="IRNazanin"/>
          <w:lang w:bidi="fa-IR"/>
          <w:color w:val="111111"/>
          <w:sz w:val="28"/>
          <w:szCs w:val="28"/>
          <w:rtl/>
        </w:rPr>
        <w:t xml:space="preserve">5 - كفرپيشگان بدعت گذار ، گرفتار تقليد هاى كوركورانه از سنت هاى جاهلى نياكان خويش اند</w:t>
      </w:r>
    </w:p>
    <w:p>
      <w:pPr>
        <w:pStyle w:val="BookText"/>
      </w:pPr>
      <w:r>
        <w:rPr>
          <w:rFonts w:ascii="Amiri" w:hAnsi="Amiri" w:eastAsia="Amiri" w:cs="Amiri"/>
          <w:lang w:bidi="ar-SA"/>
          <w:color w:val="111111"/>
          <w:sz w:val="28"/>
          <w:szCs w:val="28"/>
          <w:rtl/>
        </w:rPr>
        <w:t xml:space="preserve">قالوا حسبنا ما وجدناعليه ءاباءنا</w:t>
      </w:r>
    </w:p>
    <w:p>
      <w:pPr>
        <w:pStyle w:val="BookText"/>
      </w:pPr>
      <w:r>
        <w:rPr>
          <w:rFonts w:ascii="IRNazanin" w:hAnsi="IRNazanin" w:eastAsia="IRNazanin" w:cs="IRNazanin"/>
          <w:lang w:bidi="fa-IR"/>
          <w:color w:val="111111"/>
          <w:sz w:val="28"/>
          <w:szCs w:val="28"/>
          <w:rtl/>
        </w:rPr>
        <w:t xml:space="preserve">7 - تصور رشد رسانى و بهروزى در پيروى از سنت اجدادى عامل رويگردانى از احكام قرآن و تعاليم پيامبر (صلی الله علیه و آله)</w:t>
      </w:r>
    </w:p>
    <w:p>
      <w:pPr>
        <w:pStyle w:val="BookText"/>
      </w:pPr>
      <w:r>
        <w:rPr>
          <w:rFonts w:ascii="Amiri" w:hAnsi="Amiri" w:eastAsia="Amiri" w:cs="Amiri"/>
          <w:lang w:bidi="ar-SA"/>
          <w:color w:val="111111"/>
          <w:sz w:val="28"/>
          <w:szCs w:val="28"/>
          <w:rtl/>
        </w:rPr>
        <w:t xml:space="preserve">إذا قيل لهم تعالوا . .. قالوا حسبنا ما وجدناعليه ءاباءنا</w:t>
      </w:r>
    </w:p>
    <w:p>
      <w:pPr>
        <w:pStyle w:val="BookText"/>
      </w:pPr>
      <w:r>
        <w:rPr>
          <w:rFonts w:ascii="IRNazanin" w:hAnsi="IRNazanin" w:eastAsia="IRNazanin" w:cs="IRNazanin"/>
          <w:lang w:bidi="fa-IR"/>
          <w:color w:val="111111"/>
          <w:sz w:val="28"/>
          <w:szCs w:val="28"/>
          <w:rtl/>
        </w:rPr>
        <w:t xml:space="preserve">10 - احترام و اهميت دادن به سنت هاى پيشينيان از عوامل گرايش جوامع به خرافات</w:t>
      </w:r>
    </w:p>
    <w:p>
      <w:pPr>
        <w:pStyle w:val="BookText"/>
      </w:pPr>
      <w:r>
        <w:rPr>
          <w:rFonts w:ascii="Amiri" w:hAnsi="Amiri" w:eastAsia="Amiri" w:cs="Amiri"/>
          <w:lang w:bidi="ar-SA"/>
          <w:color w:val="111111"/>
          <w:sz w:val="28"/>
          <w:szCs w:val="28"/>
          <w:rtl/>
        </w:rPr>
        <w:t xml:space="preserve">ما جعل اللّه من بحيرة . .. قالوا حسبنا ما وجدنا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- 27 - 49 - 3</w:t>
      </w:r>
    </w:p>
    <w:p>
      <w:pPr>
        <w:pStyle w:val="BookText"/>
      </w:pPr>
      <w:r>
        <w:rPr>
          <w:rFonts w:ascii="IRNazanin" w:hAnsi="IRNazanin" w:eastAsia="IRNazanin" w:cs="IRNazanin"/>
          <w:lang w:bidi="fa-IR"/>
          <w:color w:val="111111"/>
          <w:sz w:val="28"/>
          <w:szCs w:val="28"/>
          <w:rtl/>
        </w:rPr>
        <w:t xml:space="preserve">3 - اعتقاد سطحى و تقليدى به خدا ، بى تأثير در صلاح و سازندگى انسان</w:t>
      </w:r>
    </w:p>
    <w:p>
      <w:pPr>
        <w:pStyle w:val="BookText"/>
      </w:pPr>
      <w:r>
        <w:rPr>
          <w:rFonts w:ascii="Amiri" w:hAnsi="Amiri" w:eastAsia="Amiri" w:cs="Amiri"/>
          <w:lang w:bidi="ar-SA"/>
          <w:color w:val="111111"/>
          <w:sz w:val="28"/>
          <w:szCs w:val="28"/>
          <w:rtl/>
        </w:rPr>
        <w:t xml:space="preserve">يفسدون فى الأرض . .. قالوا تقاسموا باللّه</w:t>
      </w:r>
    </w:p>
    <w:p>
      <w:pPr>
        <w:pStyle w:val="BookText"/>
      </w:pPr>
      <w:r>
        <w:rPr>
          <w:rFonts w:ascii="IRNazanin" w:hAnsi="IRNazanin" w:eastAsia="IRNazanin" w:cs="IRNazanin"/>
          <w:lang w:bidi="fa-IR"/>
          <w:color w:val="111111"/>
          <w:sz w:val="28"/>
          <w:szCs w:val="28"/>
          <w:rtl/>
        </w:rPr>
        <w:t xml:space="preserve">گروه هاى مزبور از يك سو به خدا سوگند مى خورند و از سوى ديگر براى كشتن پيامبر خدا همدست مى شوند و اين نشانگر سطحى بودن ايمان آنان و بى ثمر بودن آن است.</w:t>
      </w:r>
    </w:p>
    <w:p>
      <w:pPr>
        <w:pStyle w:val="Heading3"/>
      </w:pPr>
      <w:bookmarkStart w:id="450" w:name="_Toc177"/>
      <w:r>
        <w:t>2- آثار تقليد از نياكان</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- 26 - 74 - 5</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6617_72961"/>
    <w:bookmarkEnd w:id="68"/>
    <w:p>
      <w:pPr>
        <w:pStyle w:val="BookText"/>
      </w:pPr>
      <w:r>
        <w:rPr>
          <w:rFonts w:ascii="IRNazanin" w:hAnsi="IRNazanin" w:eastAsia="IRNazanin" w:cs="IRNazanin"/>
          <w:lang w:bidi="fa-IR"/>
          <w:color w:val="111111"/>
          <w:sz w:val="28"/>
          <w:szCs w:val="28"/>
          <w:rtl/>
        </w:rPr>
        <w:t xml:space="preserve">5 - پايبندى مطلق و بى دليل به سنت هاى ملّى و قومى ، مايه تخدير جامعه و سدّ راه خردورزى و مانع شناخت</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- 26 - 137 - 6</w:t>
      </w:r>
    </w:p>
    <w:p>
      <w:pPr>
        <w:pStyle w:val="BookText"/>
      </w:pPr>
      <w:r>
        <w:rPr>
          <w:rFonts w:ascii="IRNazanin" w:hAnsi="IRNazanin" w:eastAsia="IRNazanin" w:cs="IRNazanin"/>
          <w:lang w:bidi="fa-IR"/>
          <w:color w:val="111111"/>
          <w:sz w:val="28"/>
          <w:szCs w:val="28"/>
          <w:rtl/>
        </w:rPr>
        <w:t xml:space="preserve">6 - تكيه و پافشارى قوم عاد بر سنت هاى نياكانشان ، عامل رويارويى آنان با هود ( ع ) و رد كردن نصايح وى</w:t>
      </w:r>
    </w:p>
    <w:p>
      <w:pPr>
        <w:pStyle w:val="BookText"/>
      </w:pPr>
      <w:r>
        <w:rPr>
          <w:rFonts w:ascii="Amiri" w:hAnsi="Amiri" w:eastAsia="Amiri" w:cs="Amiri"/>
          <w:lang w:bidi="ar-SA"/>
          <w:color w:val="111111"/>
          <w:sz w:val="28"/>
          <w:szCs w:val="28"/>
          <w:rtl/>
        </w:rPr>
        <w:t xml:space="preserve">إن هذا إلاّ خلق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- 34 - 43 - 7</w:t>
      </w:r>
    </w:p>
    <w:p>
      <w:pPr>
        <w:pStyle w:val="BookText"/>
      </w:pPr>
      <w:r>
        <w:rPr>
          <w:rFonts w:ascii="IRNazanin" w:hAnsi="IRNazanin" w:eastAsia="IRNazanin" w:cs="IRNazanin"/>
          <w:lang w:bidi="fa-IR"/>
          <w:color w:val="111111"/>
          <w:sz w:val="28"/>
          <w:szCs w:val="28"/>
          <w:rtl/>
        </w:rPr>
        <w:t xml:space="preserve">7 - پافشارى بر تقليد از آيين نياكان و گذشتگان ، از جمله موانع پذيرش دين حق</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 يريد أن يصدّكم عمّا كان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- 43 - 23 - 6</w:t>
      </w:r>
    </w:p>
    <w:p>
      <w:pPr>
        <w:pStyle w:val="BookText"/>
      </w:pPr>
      <w:r>
        <w:rPr>
          <w:rFonts w:ascii="IRNazanin" w:hAnsi="IRNazanin" w:eastAsia="IRNazanin" w:cs="IRNazanin"/>
          <w:lang w:bidi="fa-IR"/>
          <w:color w:val="111111"/>
          <w:sz w:val="28"/>
          <w:szCs w:val="28"/>
          <w:rtl/>
        </w:rPr>
        <w:t xml:space="preserve">6 - پيروى و تقليد از نياكان ، عامل استمرار آيين شرك در ميان ملت ها</w:t>
      </w:r>
    </w:p>
    <w:p>
      <w:pPr>
        <w:pStyle w:val="BookText"/>
      </w:pPr>
      <w:r>
        <w:rPr>
          <w:rFonts w:ascii="Amiri" w:hAnsi="Amiri" w:eastAsia="Amiri" w:cs="Amiri"/>
          <w:lang w:bidi="ar-SA"/>
          <w:color w:val="111111"/>
          <w:sz w:val="28"/>
          <w:szCs w:val="28"/>
          <w:rtl/>
        </w:rPr>
        <w:t xml:space="preserve">و كذلك ما أرسلنا من قبلك . .. إلاّ قال مترفوها إنّا وجدنا ءاباءنا على أُمّة</w:t>
      </w:r>
    </w:p>
    <w:p>
      <w:pPr>
        <w:pStyle w:val="BookText"/>
      </w:pPr>
      <w:r>
        <w:rPr>
          <w:rFonts w:ascii="IRNazanin" w:hAnsi="IRNazanin" w:eastAsia="IRNazanin" w:cs="IRNazanin"/>
          <w:lang w:bidi="fa-IR"/>
          <w:color w:val="111111"/>
          <w:sz w:val="28"/>
          <w:szCs w:val="28"/>
          <w:rtl/>
        </w:rPr>
        <w:t xml:space="preserve">با توجه به آيات پيشين - كه در زمينه نفى شرك است - مطلب بالا استفاده مى شود.</w:t>
      </w:r>
    </w:p>
    <w:p>
      <w:pPr>
        <w:pStyle w:val="Heading3"/>
      </w:pPr>
      <w:bookmarkStart w:id="451" w:name="_Toc178"/>
      <w:r>
        <w:t>3- آثار تقليد باطل</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- 2 - 166 - 9</w:t>
      </w:r>
    </w:p>
    <w:p>
      <w:pPr>
        <w:pStyle w:val="BookText"/>
      </w:pPr>
      <w:r>
        <w:rPr>
          <w:rFonts w:ascii="IRNazanin" w:hAnsi="IRNazanin" w:eastAsia="IRNazanin" w:cs="IRNazanin"/>
          <w:lang w:bidi="fa-IR"/>
          <w:color w:val="111111"/>
          <w:sz w:val="28"/>
          <w:szCs w:val="28"/>
          <w:rtl/>
        </w:rPr>
        <w:t xml:space="preserve">9 - دوستى ها و پيروى هاى انسان بر محور باطل ، در پى دارنده دشمنى و اختلاف در قيامت است .</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Heading3"/>
      </w:pPr>
      <w:bookmarkStart w:id="452" w:name="_Toc179"/>
      <w:r>
        <w:t>4- آثار تقليد كوركورانه</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- 2 - 170 - 8</w:t>
      </w:r>
    </w:p>
    <w:p>
      <w:pPr>
        <w:pStyle w:val="BookText"/>
      </w:pPr>
      <w:r>
        <w:rPr>
          <w:rFonts w:ascii="IRNazanin" w:hAnsi="IRNazanin" w:eastAsia="IRNazanin" w:cs="IRNazanin"/>
          <w:lang w:bidi="fa-IR"/>
          <w:color w:val="111111"/>
          <w:sz w:val="28"/>
          <w:szCs w:val="28"/>
          <w:rtl/>
        </w:rPr>
        <w:t xml:space="preserve">8 - تقليد هاى كوركورانه ، از دسيسه هاى شيطان براى بازدارى انسان ها از پيروى قرآن و احكام دين</w:t>
      </w:r>
    </w:p>
    <w:p>
      <w:pPr>
        <w:pStyle w:val="BookText"/>
      </w:pPr>
      <w:r>
        <w:rPr>
          <w:rFonts w:ascii="Amiri" w:hAnsi="Amiri" w:eastAsia="Amiri" w:cs="Amiri"/>
          <w:lang w:bidi="ar-SA"/>
          <w:color w:val="111111"/>
          <w:sz w:val="28"/>
          <w:szCs w:val="28"/>
          <w:rtl/>
        </w:rPr>
        <w:t xml:space="preserve">لاتتبعوا خطوت الشيطن . .. و إذا قيل لهم اتبعوا ما أنزل اللّه قالوا بل نتبع ما أل</w:t>
      </w:r>
    </w:p>
    <w:p>
      <w:pPr>
        <w:pStyle w:val="BookText"/>
      </w:pPr>
      <w:r>
        <w:rPr>
          <w:rFonts w:ascii="IRNazanin" w:hAnsi="IRNazanin" w:eastAsia="IRNazanin" w:cs="IRNazanin"/>
          <w:lang w:bidi="fa-IR"/>
          <w:color w:val="111111"/>
          <w:sz w:val="28"/>
          <w:szCs w:val="28"/>
          <w:rtl/>
        </w:rPr>
        <w:t xml:space="preserve">جمله «بل نتبع . ..» كه گوياى تقليد كوركورانه است - به قرينه آيات قبل - بيانگر مصداقى است براى «خطوات الشيطان». قابل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است كه قيد «كوركورانه» از جمله «أو لو كان آباؤهم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- 11 - 87 - 8</w:t>
      </w:r>
    </w:p>
    <w:p>
      <w:pPr>
        <w:pStyle w:val="BookText"/>
      </w:pPr>
      <w:r>
        <w:rPr>
          <w:rFonts w:ascii="IRNazanin" w:hAnsi="IRNazanin" w:eastAsia="IRNazanin" w:cs="IRNazanin"/>
          <w:lang w:bidi="fa-IR"/>
          <w:color w:val="111111"/>
          <w:sz w:val="28"/>
          <w:szCs w:val="28"/>
          <w:rtl/>
        </w:rPr>
        <w:t xml:space="preserve">8- پايبندى جوامع به آرا و آداب باطل پيشينيان ، مانع بروز انديشه هاى نو و برحق در ميان آنان است .</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- 11 - 109 - 7</w:t>
      </w:r>
    </w:p>
    <w:p>
      <w:pPr>
        <w:pStyle w:val="BookText"/>
      </w:pPr>
      <w:r>
        <w:rPr>
          <w:rFonts w:ascii="IRNazanin" w:hAnsi="IRNazanin" w:eastAsia="IRNazanin" w:cs="IRNazanin"/>
          <w:lang w:bidi="fa-IR"/>
          <w:color w:val="111111"/>
          <w:sz w:val="28"/>
          <w:szCs w:val="28"/>
          <w:rtl/>
        </w:rPr>
        <w:t xml:space="preserve">7- تقليد از گذشتگان و پيروى از سنت پيشينيان ، وادار كننده مشركان عصر بعثت به پرستش معبود هاى دروغين</w:t>
      </w:r>
    </w:p>
    <w:p>
      <w:pPr>
        <w:pStyle w:val="BookText"/>
      </w:pPr>
      <w:r>
        <w:rPr>
          <w:rFonts w:ascii="Amiri" w:hAnsi="Amiri" w:eastAsia="Amiri" w:cs="Amiri"/>
          <w:lang w:bidi="ar-SA"/>
          <w:color w:val="111111"/>
          <w:sz w:val="28"/>
          <w:szCs w:val="28"/>
          <w:rtl/>
        </w:rPr>
        <w:t xml:space="preserve">ما يعبدون إلاّ كما يعبد ءاباؤُهم من قبل</w:t>
      </w:r>
    </w:p>
    <w:p>
      <w:pPr>
        <w:pStyle w:val="BookText"/>
      </w:pPr>
      <w:r>
        <w:rPr>
          <w:rFonts w:ascii="IRNazanin" w:hAnsi="IRNazanin" w:eastAsia="IRNazanin" w:cs="IRNazanin"/>
          <w:lang w:bidi="fa-IR"/>
          <w:color w:val="111111"/>
          <w:sz w:val="28"/>
          <w:szCs w:val="28"/>
          <w:rtl/>
        </w:rPr>
        <w:t xml:space="preserve">در برداشت فوق «كما» براى تعليل گرفته شده است. بنابراين مفاد «ما يعبدون ...» چنين مى شود: تنها دليل گرايش مشركان به بت پرستى ، اين است كه پدرانشان بت پرست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- 14 - 21 - 10</w:t>
      </w:r>
    </w:p>
    <w:p>
      <w:pPr>
        <w:pStyle w:val="BookText"/>
      </w:pPr>
      <w:r>
        <w:rPr>
          <w:rFonts w:ascii="IRNazanin" w:hAnsi="IRNazanin" w:eastAsia="IRNazanin" w:cs="IRNazanin"/>
          <w:lang w:bidi="fa-IR"/>
          <w:color w:val="111111"/>
          <w:sz w:val="28"/>
          <w:szCs w:val="28"/>
          <w:rtl/>
        </w:rPr>
        <w:t xml:space="preserve">10- تبعيت بى چون و چرا از رهبران مستكبر ، در پى دارنده بدفرجامى پيروان</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من عذاب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- 21 - 53 - 6</w:t>
      </w:r>
    </w:p>
    <w:p>
      <w:pPr>
        <w:pStyle w:val="BookText"/>
      </w:pPr>
      <w:r>
        <w:rPr>
          <w:rFonts w:ascii="IRNazanin" w:hAnsi="IRNazanin" w:eastAsia="IRNazanin" w:cs="IRNazanin"/>
          <w:lang w:bidi="fa-IR"/>
          <w:color w:val="111111"/>
          <w:sz w:val="28"/>
          <w:szCs w:val="28"/>
          <w:rtl/>
        </w:rPr>
        <w:t xml:space="preserve">6- تعصب بر عقايد نياكان و پيروى غيرآگاهانه از اجداد ، عامل انحراف و گمراهى انسان ها است .</w:t>
      </w:r>
    </w:p>
    <w:p>
      <w:pPr>
        <w:pStyle w:val="BookText"/>
      </w:pPr>
      <w:r>
        <w:rPr>
          <w:rFonts w:ascii="Amiri" w:hAnsi="Amiri" w:eastAsia="Amiri" w:cs="Amiri"/>
          <w:lang w:bidi="ar-SA"/>
          <w:color w:val="111111"/>
          <w:sz w:val="28"/>
          <w:szCs w:val="28"/>
          <w:rtl/>
        </w:rPr>
        <w:t xml:space="preserve">ما هذه التماثيل . .. 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- 23 - 24 - 13</w:t>
      </w:r>
    </w:p>
    <w:p>
      <w:pPr>
        <w:pStyle w:val="BookText"/>
      </w:pPr>
      <w:r>
        <w:rPr>
          <w:rFonts w:ascii="IRNazanin" w:hAnsi="IRNazanin" w:eastAsia="IRNazanin" w:cs="IRNazanin"/>
          <w:lang w:bidi="fa-IR"/>
          <w:color w:val="111111"/>
          <w:sz w:val="28"/>
          <w:szCs w:val="28"/>
          <w:rtl/>
        </w:rPr>
        <w:t xml:space="preserve">13 - تعصب و تقليد كوركورانه از نياكان و فرهنگ ملى ، مانع از شناخت درست حقايق و ره يابى به آن</w:t>
      </w:r>
    </w:p>
    <w:p>
      <w:pPr>
        <w:pStyle w:val="BookText"/>
      </w:pPr>
      <w:r>
        <w:rPr>
          <w:rFonts w:ascii="Amiri" w:hAnsi="Amiri" w:eastAsia="Amiri" w:cs="Amiri"/>
          <w:lang w:bidi="ar-SA"/>
          <w:color w:val="111111"/>
          <w:sz w:val="28"/>
          <w:szCs w:val="28"/>
          <w:rtl/>
        </w:rPr>
        <w:t xml:space="preserve">ما سمعنا بهذا فى ءابائنا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- 26 - 74 - 5</w:t>
      </w:r>
    </w:p>
    <w:p>
      <w:pPr>
        <w:pStyle w:val="BookText"/>
      </w:pPr>
      <w:r>
        <w:rPr>
          <w:rFonts w:ascii="IRNazanin" w:hAnsi="IRNazanin" w:eastAsia="IRNazanin" w:cs="IRNazanin"/>
          <w:lang w:bidi="fa-IR"/>
          <w:color w:val="111111"/>
          <w:sz w:val="28"/>
          <w:szCs w:val="28"/>
          <w:rtl/>
        </w:rPr>
        <w:t xml:space="preserve">5 - پايبندى مطلق و بى دليل به سنت هاى ملّى و قومى ، مايه تخدير جامعه و سدّ راه خردورزى و مانع شناخت</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- 37 - 69 - 3</w:t>
      </w:r>
    </w:p>
    <w:p>
      <w:pPr>
        <w:pStyle w:val="BookText"/>
      </w:pPr>
      <w:r>
        <w:rPr>
          <w:rFonts w:ascii="IRNazanin" w:hAnsi="IRNazanin" w:eastAsia="IRNazanin" w:cs="IRNazanin"/>
          <w:lang w:bidi="fa-IR"/>
          <w:color w:val="111111"/>
          <w:sz w:val="28"/>
          <w:szCs w:val="28"/>
          <w:rtl/>
        </w:rPr>
        <w:t xml:space="preserve">3 - تقليد كوركورانه دوزخيان ستمگر در عقايد دينى و مبانى فكرى از پدران خود ، موجب دوزخى شدن آنان گرديد .</w:t>
      </w:r>
    </w:p>
    <w:p>
      <w:pPr>
        <w:pStyle w:val="BookText"/>
      </w:pPr>
      <w:r>
        <w:rPr>
          <w:rFonts w:ascii="Amiri" w:hAnsi="Amiri" w:eastAsia="Amiri" w:cs="Amiri"/>
          <w:lang w:bidi="ar-SA"/>
          <w:color w:val="111111"/>
          <w:sz w:val="28"/>
          <w:szCs w:val="28"/>
          <w:rtl/>
        </w:rPr>
        <w:t xml:space="preserve">ثمّ إنّ مرجعهم لإلى الجحيم . إنّهم ألفوا ءاباءهم ضالّين</w:t>
      </w:r>
    </w:p>
    <w:p>
      <w:pPr>
        <w:pStyle w:val="BookText"/>
      </w:pPr>
      <w:r>
        <w:rPr>
          <w:rFonts w:ascii="IRNazanin" w:hAnsi="IRNazanin" w:eastAsia="IRNazanin" w:cs="IRNazanin"/>
          <w:lang w:bidi="fa-IR"/>
          <w:color w:val="111111"/>
          <w:sz w:val="28"/>
          <w:szCs w:val="28"/>
          <w:rtl/>
        </w:rPr>
        <w:t xml:space="preserve">برداشت ياد شده از آن جا است كه جمله «إنهم ألفوا. ..» تعليل براى جملات پيشين (عذاب شدن و دوزخى گشتن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- 37 - 70 - 2،4</w:t>
      </w:r>
    </w:p>
    <w:p>
      <w:pPr>
        <w:pStyle w:val="BookText"/>
      </w:pPr>
      <w:r>
        <w:rPr>
          <w:rFonts w:ascii="IRNazanin" w:hAnsi="IRNazanin" w:eastAsia="IRNazanin" w:cs="IRNazanin"/>
          <w:lang w:bidi="fa-IR"/>
          <w:color w:val="111111"/>
          <w:sz w:val="28"/>
          <w:szCs w:val="28"/>
          <w:rtl/>
        </w:rPr>
        <w:t xml:space="preserve">2 - تقليد كوركورانه در عقايد و مبانى فكرى ديگران ، پيروى كوركورانه و بى اختيار در تمامى رفتار ها و كردار ها و مواضع فردى و اجتماعى از آنان را در پى خواهد داشت .</w:t>
      </w:r>
    </w:p>
    <w:p>
      <w:pPr>
        <w:pStyle w:val="BookText"/>
      </w:pPr>
      <w:r>
        <w:rPr>
          <w:rFonts w:ascii="Amiri" w:hAnsi="Amiri" w:eastAsia="Amiri" w:cs="Amiri"/>
          <w:lang w:bidi="ar-SA"/>
          <w:color w:val="111111"/>
          <w:sz w:val="28"/>
          <w:szCs w:val="28"/>
          <w:rtl/>
        </w:rPr>
        <w:t xml:space="preserve">إنّهم ألفوا ءاباءهم ضالّين . فهم على ءاثرهم يهرعون</w:t>
      </w:r>
    </w:p>
    <w:p>
      <w:pPr>
        <w:pStyle w:val="BookText"/>
      </w:pPr>
      <w:r>
        <w:rPr>
          <w:rFonts w:ascii="IRNazanin" w:hAnsi="IRNazanin" w:eastAsia="IRNazanin" w:cs="IRNazanin"/>
          <w:lang w:bidi="fa-IR"/>
          <w:color w:val="111111"/>
          <w:sz w:val="28"/>
          <w:szCs w:val="28"/>
          <w:rtl/>
        </w:rPr>
        <w:t xml:space="preserve">«فا» در «فهم» براى تفريع و تسبيب است و اين بيانگر اين نكته است كه آنچه سبب پيروى از رفتار پدران شد، تقليد كوركورانه از ايشان در عقايد دينى بود و پيروى در مواضع فردى و اجتماعى، پى آمد تقليد در مبانى فكرى و عقيدتى است.</w:t>
      </w:r>
    </w:p>
    <w:p>
      <w:pPr>
        <w:pStyle w:val="BookText"/>
      </w:pPr>
      <w:r>
        <w:rPr>
          <w:rFonts w:ascii="IRNazanin" w:hAnsi="IRNazanin" w:eastAsia="IRNazanin" w:cs="IRNazanin"/>
          <w:lang w:bidi="fa-IR"/>
          <w:color w:val="111111"/>
          <w:sz w:val="28"/>
          <w:szCs w:val="28"/>
          <w:rtl/>
        </w:rPr>
        <w:t xml:space="preserve">4 - دنباله روى كوركورانه دوزخيان در رفتار و كردار و مواضع فردى و اجتماعى خود از پدران خويش ، موجب دوزخى شدن آنان گرديد .</w:t>
      </w:r>
    </w:p>
    <w:p>
      <w:pPr>
        <w:pStyle w:val="BookText"/>
      </w:pPr>
      <w:r>
        <w:rPr>
          <w:rFonts w:ascii="Amiri" w:hAnsi="Amiri" w:eastAsia="Amiri" w:cs="Amiri"/>
          <w:lang w:bidi="ar-SA"/>
          <w:color w:val="111111"/>
          <w:sz w:val="28"/>
          <w:szCs w:val="28"/>
          <w:rtl/>
        </w:rPr>
        <w:t xml:space="preserve">ثمّ إنّ مرجعهم لإلى الجحيم . إنّهم ألفوا ... فهم على ءاثرهم يهرعون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- 40 - 47 - 6</w:t>
      </w:r>
    </w:p>
    <w:p>
      <w:pPr>
        <w:pStyle w:val="BookText"/>
      </w:pPr>
      <w:r>
        <w:rPr>
          <w:rFonts w:ascii="IRNazanin" w:hAnsi="IRNazanin" w:eastAsia="IRNazanin" w:cs="IRNazanin"/>
          <w:lang w:bidi="fa-IR"/>
          <w:color w:val="111111"/>
          <w:sz w:val="28"/>
          <w:szCs w:val="28"/>
          <w:rtl/>
        </w:rPr>
        <w:t xml:space="preserve">6 - پيروى كوركورانه از مستكبران و منحرفان ، موجب گرفتارى به آتش دوزخ است .</w:t>
      </w:r>
    </w:p>
    <w:p>
      <w:pPr>
        <w:pStyle w:val="BookText"/>
      </w:pPr>
      <w:r>
        <w:rPr>
          <w:rFonts w:ascii="Amiri" w:hAnsi="Amiri" w:eastAsia="Amiri" w:cs="Amiri"/>
          <w:lang w:bidi="ar-SA"/>
          <w:color w:val="111111"/>
          <w:sz w:val="28"/>
          <w:szCs w:val="28"/>
          <w:rtl/>
        </w:rPr>
        <w:t xml:space="preserve">و إذ يتحاجّون فى النار فيقول الضعفؤا للذين استكبروا إنّا كنّا لكم تبعًا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- 43 - 22 - 5</w:t>
      </w:r>
    </w:p>
    <w:p>
      <w:pPr>
        <w:pStyle w:val="BookText"/>
      </w:pPr>
      <w:r>
        <w:rPr>
          <w:rFonts w:ascii="IRNazanin" w:hAnsi="IRNazanin" w:eastAsia="IRNazanin" w:cs="IRNazanin"/>
          <w:lang w:bidi="fa-IR"/>
          <w:color w:val="111111"/>
          <w:sz w:val="28"/>
          <w:szCs w:val="28"/>
          <w:rtl/>
        </w:rPr>
        <w:t xml:space="preserve">5 - تقليد كوركورانه و تعصبات قومى ، سدى در برابر حق گرايى است .</w:t>
      </w:r>
    </w:p>
    <w:p>
      <w:pPr>
        <w:pStyle w:val="BookText"/>
      </w:pPr>
      <w:r>
        <w:rPr>
          <w:rFonts w:ascii="Amiri" w:hAnsi="Amiri" w:eastAsia="Amiri" w:cs="Amiri"/>
          <w:lang w:bidi="ar-SA"/>
          <w:color w:val="111111"/>
          <w:sz w:val="28"/>
          <w:szCs w:val="28"/>
          <w:rtl/>
        </w:rPr>
        <w:t xml:space="preserve">أمّة و إنّا على ءاثرهم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- 43 - 23 - 7</w:t>
      </w:r>
    </w:p>
    <w:p>
      <w:pPr>
        <w:pStyle w:val="BookText"/>
      </w:pPr>
      <w:r>
        <w:rPr>
          <w:rFonts w:ascii="IRNazanin" w:hAnsi="IRNazanin" w:eastAsia="IRNazanin" w:cs="IRNazanin"/>
          <w:lang w:bidi="fa-IR"/>
          <w:color w:val="111111"/>
          <w:sz w:val="28"/>
          <w:szCs w:val="28"/>
          <w:rtl/>
        </w:rPr>
        <w:t xml:space="preserve">7 - تقليد كوركورانه و تعصبات قومى ، از عوامل مهم گمراهى و انحرافات اعتقادى در طول تاريخ</w:t>
      </w:r>
    </w:p>
    <w:p>
      <w:pPr>
        <w:pStyle w:val="BookText"/>
      </w:pPr>
      <w:r>
        <w:rPr>
          <w:rFonts w:ascii="Amiri" w:hAnsi="Amiri" w:eastAsia="Amiri" w:cs="Amiri"/>
          <w:lang w:bidi="ar-SA"/>
          <w:color w:val="111111"/>
          <w:sz w:val="28"/>
          <w:szCs w:val="28"/>
          <w:rtl/>
        </w:rPr>
        <w:t xml:space="preserve">و كذلك ما أرسلنا . .. و إنّا على ءاثرهم مقتدون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- 43 - 54 - 7</w:t>
      </w:r>
    </w:p>
    <w:p>
      <w:pPr>
        <w:pStyle w:val="BookText"/>
      </w:pPr>
      <w:r>
        <w:rPr>
          <w:rFonts w:ascii="IRNazanin" w:hAnsi="IRNazanin" w:eastAsia="IRNazanin" w:cs="IRNazanin"/>
          <w:lang w:bidi="fa-IR"/>
          <w:color w:val="111111"/>
          <w:sz w:val="28"/>
          <w:szCs w:val="28"/>
          <w:rtl/>
        </w:rPr>
        <w:t xml:space="preserve">7 - تسليم كوركورانه در برابر قدرت هاى ستم پيشه ، نشانه خفت و سبك مغزى انسان است .</w:t>
      </w:r>
    </w:p>
    <w:p>
      <w:pPr>
        <w:pStyle w:val="BookText"/>
      </w:pPr>
      <w:r>
        <w:rPr>
          <w:rFonts w:ascii="IRNazanin" w:hAnsi="IRNazanin" w:eastAsia="IRNazanin" w:cs="IRNazanin"/>
          <w:lang w:bidi="fa-IR"/>
          <w:color w:val="111111"/>
          <w:sz w:val="28"/>
          <w:szCs w:val="28"/>
          <w:rtl/>
        </w:rPr>
        <w:t xml:space="preserve">فاستخفّ قومه فأطاعوه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9" w:name="pg6617_72964"/>
    <w:bookmarkEnd w:id="69"/>
    <w:p>
      <w:pPr>
        <w:pStyle w:val="BookText"/>
      </w:pPr>
      <w:r>
        <w:rPr>
          <w:rFonts w:ascii="Amiri" w:hAnsi="Amiri" w:eastAsia="Amiri" w:cs="Amiri"/>
          <w:lang w:bidi="ar-SA"/>
          <w:color w:val="111111"/>
          <w:sz w:val="28"/>
          <w:szCs w:val="28"/>
          <w:rtl/>
        </w:rPr>
        <w:t xml:space="preserve">از تفريع «فأطاعوه» بر «فاستخفّ»،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- 43 - 55 - 1</w:t>
      </w:r>
    </w:p>
    <w:p>
      <w:pPr>
        <w:pStyle w:val="BookText"/>
      </w:pPr>
      <w:r>
        <w:rPr>
          <w:rFonts w:ascii="Amiri" w:hAnsi="Amiri" w:eastAsia="Amiri" w:cs="Amiri"/>
          <w:lang w:bidi="ar-SA"/>
          <w:color w:val="111111"/>
          <w:sz w:val="28"/>
          <w:szCs w:val="28"/>
          <w:rtl/>
        </w:rPr>
        <w:t xml:space="preserve">1 - فرعونيان با اطاعت كوركورانه از فرعون ، خشم و عذاب الهى را براى خويش فراهم آوردند .</w:t>
      </w:r>
    </w:p>
    <w:p>
      <w:pPr>
        <w:pStyle w:val="BookText"/>
      </w:pPr>
      <w:r>
        <w:rPr>
          <w:rFonts w:ascii="IRNazanin" w:hAnsi="IRNazanin" w:eastAsia="IRNazanin" w:cs="IRNazanin"/>
          <w:lang w:bidi="fa-IR"/>
          <w:color w:val="111111"/>
          <w:sz w:val="28"/>
          <w:szCs w:val="28"/>
          <w:rtl/>
        </w:rPr>
        <w:t xml:space="preserve">فلمّا ءاسفونا انتقمنا منهم</w:t>
      </w:r>
    </w:p>
    <w:p>
      <w:pPr>
        <w:pStyle w:val="Heading3"/>
      </w:pPr>
      <w:bookmarkStart w:id="453" w:name="_Toc180"/>
      <w:r>
        <w:t>5- آثار تقليد كوركورانه مشركان صدراسلام</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- 18 - 5 - 3</w:t>
      </w:r>
    </w:p>
    <w:p>
      <w:pPr>
        <w:pStyle w:val="BookText"/>
      </w:pPr>
      <w:r>
        <w:rPr>
          <w:rFonts w:ascii="Amiri" w:hAnsi="Amiri" w:eastAsia="Amiri" w:cs="Amiri"/>
          <w:lang w:bidi="ar-SA"/>
          <w:color w:val="111111"/>
          <w:sz w:val="28"/>
          <w:szCs w:val="28"/>
          <w:rtl/>
        </w:rPr>
        <w:t xml:space="preserve">3- اعتقاد به وجود فرزند براى خدا ، معلول تقليد كوركورانه مشركانِ عصر بعثت از نياكان خويش بوده است .</w:t>
      </w:r>
    </w:p>
    <w:p>
      <w:pPr>
        <w:pStyle w:val="BookText"/>
      </w:pPr>
      <w:r>
        <w:rPr>
          <w:rFonts w:ascii="IRNazanin" w:hAnsi="IRNazanin" w:eastAsia="IRNazanin" w:cs="IRNazanin"/>
          <w:lang w:bidi="fa-IR"/>
          <w:color w:val="111111"/>
          <w:sz w:val="28"/>
          <w:szCs w:val="28"/>
          <w:rtl/>
        </w:rPr>
        <w:t xml:space="preserve">قالوا اتخذ اللّه ولدًا . ما لهم به من علم و لا لأبائهم</w:t>
      </w:r>
    </w:p>
    <w:p>
      <w:pPr>
        <w:pStyle w:val="Heading3"/>
      </w:pPr>
      <w:bookmarkStart w:id="454" w:name="_Toc181"/>
      <w:r>
        <w:t>6- اجتناب از تقليد كوركورانه</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- 37 - 70 - 6</w:t>
      </w:r>
    </w:p>
    <w:p>
      <w:pPr>
        <w:pStyle w:val="BookText"/>
      </w:pPr>
      <w:r>
        <w:rPr>
          <w:rFonts w:ascii="Amiri" w:hAnsi="Amiri" w:eastAsia="Amiri" w:cs="Amiri"/>
          <w:lang w:bidi="ar-SA"/>
          <w:color w:val="111111"/>
          <w:sz w:val="28"/>
          <w:szCs w:val="28"/>
          <w:rtl/>
        </w:rPr>
        <w:t xml:space="preserve">6 - تمامى رفتار ها و مواضع فردى و اجتماعى انسان ها ، بايد مبتنى بر انديشه صحيح و مبانى روشن و به دور از تقليد كوركورانه باشد .</w:t>
      </w:r>
    </w:p>
    <w:p>
      <w:pPr>
        <w:pStyle w:val="BookText"/>
      </w:pPr>
      <w:r>
        <w:rPr>
          <w:rFonts w:ascii="Amiri" w:hAnsi="Amiri" w:eastAsia="Amiri" w:cs="Amiri"/>
          <w:lang w:bidi="ar-SA"/>
          <w:color w:val="111111"/>
          <w:sz w:val="28"/>
          <w:szCs w:val="28"/>
          <w:rtl/>
        </w:rPr>
        <w:t xml:space="preserve">فهم على ءاثرهم يهرعون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- 37 - 74 - 3</w:t>
      </w:r>
    </w:p>
    <w:p>
      <w:pPr>
        <w:pStyle w:val="BookText"/>
      </w:pPr>
      <w:r>
        <w:rPr>
          <w:rFonts w:ascii="IRNazanin" w:hAnsi="IRNazanin" w:eastAsia="IRNazanin" w:cs="IRNazanin"/>
          <w:lang w:bidi="fa-IR"/>
          <w:color w:val="111111"/>
          <w:sz w:val="28"/>
          <w:szCs w:val="28"/>
          <w:rtl/>
        </w:rPr>
        <w:t xml:space="preserve">3 - دورى از تقليد كوركورانه و تعصب آميز از پدران و پيشينيان در عقايد ، جهان بينى و رفتار ها ، از ويژگى هاى بندگان مخلص خدا</w:t>
      </w:r>
    </w:p>
    <w:p>
      <w:pPr>
        <w:pStyle w:val="BookText"/>
      </w:pPr>
      <w:r>
        <w:rPr>
          <w:rFonts w:ascii="Amiri" w:hAnsi="Amiri" w:eastAsia="Amiri" w:cs="Amiri"/>
          <w:lang w:bidi="ar-SA"/>
          <w:color w:val="111111"/>
          <w:sz w:val="28"/>
          <w:szCs w:val="28"/>
          <w:rtl/>
        </w:rPr>
        <w:t xml:space="preserve">إنّهم ألفوا ءاباءهم ضالّين .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- 39 - 18 - 11</w:t>
      </w:r>
    </w:p>
    <w:p>
      <w:pPr>
        <w:pStyle w:val="BookText"/>
      </w:pPr>
      <w:r>
        <w:rPr>
          <w:rFonts w:ascii="IRNazanin" w:hAnsi="IRNazanin" w:eastAsia="IRNazanin" w:cs="IRNazanin"/>
          <w:lang w:bidi="fa-IR"/>
          <w:color w:val="111111"/>
          <w:sz w:val="28"/>
          <w:szCs w:val="28"/>
          <w:rtl/>
        </w:rPr>
        <w:t xml:space="preserve">11 - لزوم اجتناب از هرگونه تقليد كوركورانه در علوم و معارف الهى و در گزينش آنها</w:t>
      </w:r>
    </w:p>
    <w:p>
      <w:pPr>
        <w:pStyle w:val="BookText"/>
      </w:pPr>
      <w:r>
        <w:rPr>
          <w:rFonts w:ascii="Amiri" w:hAnsi="Amiri" w:eastAsia="Amiri" w:cs="Amiri"/>
          <w:lang w:bidi="ar-SA"/>
          <w:color w:val="111111"/>
          <w:sz w:val="28"/>
          <w:szCs w:val="28"/>
          <w:rtl/>
        </w:rPr>
        <w:t xml:space="preserve">الذين يستمعون القول فيتّبعون أحسنه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0" w:name="pg6617_72965"/>
    <w:bookmarkEnd w:id="70"/>
    <w:p>
      <w:pPr>
        <w:pStyle w:val="Heading3"/>
      </w:pPr>
      <w:bookmarkStart w:id="455" w:name="_Toc182"/>
      <w:r>
        <w:t>7- احكام تقليد</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- 37 - 69 - 4</w:t>
      </w:r>
    </w:p>
    <w:p>
      <w:pPr>
        <w:pStyle w:val="BookText"/>
      </w:pPr>
      <w:r>
        <w:rPr>
          <w:rFonts w:ascii="IRNazanin" w:hAnsi="IRNazanin" w:eastAsia="IRNazanin" w:cs="IRNazanin"/>
          <w:lang w:bidi="fa-IR"/>
          <w:color w:val="111111"/>
          <w:sz w:val="28"/>
          <w:szCs w:val="28"/>
          <w:rtl/>
        </w:rPr>
        <w:t xml:space="preserve">4 - تقليد در اصول دين و مبانى فكرى ، امرى ناپسند و غيرجايز</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- 37 - 70 - 5</w:t>
      </w:r>
    </w:p>
    <w:p>
      <w:pPr>
        <w:pStyle w:val="BookText"/>
      </w:pPr>
      <w:r>
        <w:rPr>
          <w:rFonts w:ascii="IRNazanin" w:hAnsi="IRNazanin" w:eastAsia="IRNazanin" w:cs="IRNazanin"/>
          <w:lang w:bidi="fa-IR"/>
          <w:color w:val="111111"/>
          <w:sz w:val="28"/>
          <w:szCs w:val="28"/>
          <w:rtl/>
        </w:rPr>
        <w:t xml:space="preserve">5 - دنباله روى كوركورانه و بى تأمل و انديشه ، در رفتار و كردار ديگران ، امرى ناپسند و غيرجايز است .</w:t>
      </w:r>
    </w:p>
    <w:p>
      <w:pPr>
        <w:pStyle w:val="BookText"/>
      </w:pPr>
      <w:r>
        <w:rPr>
          <w:rFonts w:ascii="Amiri" w:hAnsi="Amiri" w:eastAsia="Amiri" w:cs="Amiri"/>
          <w:lang w:bidi="ar-SA"/>
          <w:color w:val="111111"/>
          <w:sz w:val="28"/>
          <w:szCs w:val="28"/>
          <w:rtl/>
        </w:rPr>
        <w:t xml:space="preserve">فهم على ءاثرهم يهرعون</w:t>
      </w:r>
    </w:p>
    <w:p>
      <w:pPr>
        <w:pStyle w:val="Heading3"/>
      </w:pPr>
      <w:bookmarkStart w:id="456" w:name="_Toc183"/>
      <w:r>
        <w:t>8- انبيا و تقليد</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- 14 - 10 - 25</w:t>
      </w:r>
    </w:p>
    <w:p>
      <w:pPr>
        <w:pStyle w:val="BookText"/>
      </w:pPr>
      <w:r>
        <w:rPr>
          <w:rFonts w:ascii="Amiri" w:hAnsi="Amiri" w:eastAsia="Amiri" w:cs="Amiri"/>
          <w:lang w:bidi="ar-SA"/>
          <w:color w:val="111111"/>
          <w:sz w:val="28"/>
          <w:szCs w:val="28"/>
          <w:rtl/>
        </w:rPr>
        <w:t xml:space="preserve">25- تقليد از نياكان در عبادت غير خدا ، عمل باطلى است كه انبيا به مبارزه با آن برخاستند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Heading3"/>
      </w:pPr>
      <w:bookmarkStart w:id="457" w:name="_Toc184"/>
      <w:r>
        <w:t>9- اهميت تقليد از علما</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- 19 - 43 - 9</w:t>
      </w:r>
    </w:p>
    <w:p>
      <w:pPr>
        <w:pStyle w:val="BookText"/>
      </w:pPr>
      <w:r>
        <w:rPr>
          <w:rFonts w:ascii="IRNazanin" w:hAnsi="IRNazanin" w:eastAsia="IRNazanin" w:cs="IRNazanin"/>
          <w:lang w:bidi="fa-IR"/>
          <w:color w:val="111111"/>
          <w:sz w:val="28"/>
          <w:szCs w:val="28"/>
          <w:rtl/>
        </w:rPr>
        <w:t xml:space="preserve">9- لزوم پيروى ناآگاهان از آگاهان</w:t>
      </w:r>
    </w:p>
    <w:p>
      <w:pPr>
        <w:pStyle w:val="BookText"/>
      </w:pPr>
      <w:r>
        <w:rPr>
          <w:rFonts w:ascii="Amiri" w:hAnsi="Amiri" w:eastAsia="Amiri" w:cs="Amiri"/>
          <w:lang w:bidi="ar-SA"/>
          <w:color w:val="111111"/>
          <w:sz w:val="28"/>
          <w:szCs w:val="28"/>
          <w:rtl/>
        </w:rPr>
        <w:t xml:space="preserve">قد جاءنى من العلم ما لم يأتك فاتّبعنى</w:t>
      </w:r>
    </w:p>
    <w:p>
      <w:pPr>
        <w:pStyle w:val="Heading3"/>
      </w:pPr>
      <w:bookmarkStart w:id="458" w:name="_Toc185"/>
      <w:r>
        <w:t>10- تقليد آزر</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- 21 - 54 - 2</w:t>
      </w:r>
    </w:p>
    <w:p>
      <w:pPr>
        <w:pStyle w:val="BookText"/>
      </w:pPr>
      <w:r>
        <w:rPr>
          <w:rFonts w:ascii="IRNazanin" w:hAnsi="IRNazanin" w:eastAsia="IRNazanin" w:cs="IRNazanin"/>
          <w:lang w:bidi="fa-IR"/>
          <w:color w:val="111111"/>
          <w:sz w:val="28"/>
          <w:szCs w:val="28"/>
          <w:rtl/>
        </w:rPr>
        <w:t xml:space="preserve">2- مخالفت قاطع و صريح ابراهيم ( ع ) با شرك و تقليد كوركورانه پدر و قوم خويش</w:t>
      </w:r>
    </w:p>
    <w:p>
      <w:pPr>
        <w:pStyle w:val="BookText"/>
      </w:pPr>
      <w:r>
        <w:rPr>
          <w:rFonts w:ascii="Amiri" w:hAnsi="Amiri" w:eastAsia="Amiri" w:cs="Amiri"/>
          <w:lang w:bidi="ar-SA"/>
          <w:color w:val="111111"/>
          <w:sz w:val="28"/>
          <w:szCs w:val="28"/>
          <w:rtl/>
        </w:rPr>
        <w:t xml:space="preserve">إذ قال لأبيه و قومه . .. لقد كنتم أنتم و ءاباؤكم فى ضلل مبين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1" w:name="pg6617_72966"/>
    <w:bookmarkEnd w:id="71"/>
    <w:p>
      <w:pPr>
        <w:pStyle w:val="Heading3"/>
      </w:pPr>
      <w:bookmarkStart w:id="459" w:name="_Toc186"/>
      <w:r>
        <w:t>11- تقليد از اجداد</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- 21 - 53 - 3،6</w:t>
      </w:r>
    </w:p>
    <w:p>
      <w:pPr>
        <w:pStyle w:val="BookText"/>
      </w:pPr>
      <w:r>
        <w:rPr>
          <w:rFonts w:ascii="IRNazanin" w:hAnsi="IRNazanin" w:eastAsia="IRNazanin" w:cs="IRNazanin"/>
          <w:lang w:bidi="fa-IR"/>
          <w:color w:val="111111"/>
          <w:sz w:val="28"/>
          <w:szCs w:val="28"/>
          <w:rtl/>
        </w:rPr>
        <w:t xml:space="preserve">3- تقليد كوركورانه و پيروى بى دليل از اجداد و نياكان در مبانى دينى و اصول اعتقادى ، امرى ناپسند و محكوم است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آيه شريفه - به قرينه آيه بعد - كه حضرت ابراهيم(ع) قومش را به دليل بت پرستى، مردمى گمراه خواند - در مقام محكوم كردن و ردّ تقليد از نياكان است.</w:t>
      </w:r>
    </w:p>
    <w:p>
      <w:pPr>
        <w:pStyle w:val="BookText"/>
      </w:pPr>
      <w:r>
        <w:rPr>
          <w:rFonts w:ascii="IRNazanin" w:hAnsi="IRNazanin" w:eastAsia="IRNazanin" w:cs="IRNazanin"/>
          <w:lang w:bidi="fa-IR"/>
          <w:color w:val="111111"/>
          <w:sz w:val="28"/>
          <w:szCs w:val="28"/>
          <w:rtl/>
        </w:rPr>
        <w:t xml:space="preserve">6- تعصب بر عقايد نياكان و پيروى غيرآگاهانه از اجداد ، عامل انحراف و گمراهى انسان ها است .</w:t>
      </w:r>
    </w:p>
    <w:p>
      <w:pPr>
        <w:pStyle w:val="BookText"/>
      </w:pPr>
      <w:r>
        <w:rPr>
          <w:rFonts w:ascii="Amiri" w:hAnsi="Amiri" w:eastAsia="Amiri" w:cs="Amiri"/>
          <w:lang w:bidi="ar-SA"/>
          <w:color w:val="111111"/>
          <w:sz w:val="28"/>
          <w:szCs w:val="28"/>
          <w:rtl/>
        </w:rPr>
        <w:t xml:space="preserve">ما هذه التماثيل . .. قالوا وجدنا ءاباءنا لها عبدين</w:t>
      </w:r>
    </w:p>
    <w:p>
      <w:pPr>
        <w:pStyle w:val="Heading3"/>
      </w:pPr>
      <w:bookmarkStart w:id="460" w:name="_Toc187"/>
      <w:r>
        <w:t>12- تقليد از بى عقلان</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- 2 - 170 - 10</w:t>
      </w:r>
    </w:p>
    <w:p>
      <w:pPr>
        <w:pStyle w:val="BookText"/>
      </w:pPr>
      <w:r>
        <w:rPr>
          <w:rFonts w:ascii="IRNazanin" w:hAnsi="IRNazanin" w:eastAsia="IRNazanin" w:cs="IRNazanin"/>
          <w:lang w:bidi="fa-IR"/>
          <w:color w:val="111111"/>
          <w:sz w:val="28"/>
          <w:szCs w:val="28"/>
          <w:rtl/>
        </w:rPr>
        <w:t xml:space="preserve">10 - پيروى از بى خردان و هدايت نيافتگان و تقليد از آنان ، امرى ناروا و نكوهيده است .</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Heading3"/>
      </w:pPr>
      <w:bookmarkStart w:id="461" w:name="_Toc188"/>
      <w:r>
        <w:t>13- تقليد از پيروان عقيده باطل</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- 7 - 139 - 2</w:t>
      </w:r>
    </w:p>
    <w:p>
      <w:pPr>
        <w:pStyle w:val="BookText"/>
      </w:pPr>
      <w:r>
        <w:rPr>
          <w:rFonts w:ascii="IRNazanin" w:hAnsi="IRNazanin" w:eastAsia="IRNazanin" w:cs="IRNazanin"/>
          <w:lang w:bidi="fa-IR"/>
          <w:color w:val="111111"/>
          <w:sz w:val="28"/>
          <w:szCs w:val="28"/>
          <w:rtl/>
        </w:rPr>
        <w:t xml:space="preserve">2 - تقليد از پيروان آيين فاسد و انجام دهندگان اعمال بى نتيجه نشانه جهل و نابخردى است .</w:t>
      </w:r>
    </w:p>
    <w:p>
      <w:pPr>
        <w:pStyle w:val="BookText"/>
      </w:pPr>
      <w:r>
        <w:rPr>
          <w:rFonts w:ascii="Amiri" w:hAnsi="Amiri" w:eastAsia="Amiri" w:cs="Amiri"/>
          <w:lang w:bidi="ar-SA"/>
          <w:color w:val="111111"/>
          <w:sz w:val="28"/>
          <w:szCs w:val="28"/>
          <w:rtl/>
        </w:rPr>
        <w:t xml:space="preserve">إنكم قوم تجهلون. إن هؤلاء متبر ما هم فيه</w:t>
      </w:r>
    </w:p>
    <w:p>
      <w:pPr>
        <w:pStyle w:val="BookText"/>
      </w:pPr>
      <w:r>
        <w:rPr>
          <w:rFonts w:ascii="IRNazanin" w:hAnsi="IRNazanin" w:eastAsia="IRNazanin" w:cs="IRNazanin"/>
          <w:lang w:bidi="fa-IR"/>
          <w:color w:val="111111"/>
          <w:sz w:val="28"/>
          <w:szCs w:val="28"/>
          <w:rtl/>
        </w:rPr>
        <w:t xml:space="preserve">جمله «إن هؤلاء» به منزله تعليلى براى «إنكم قوم تجهلون» است. يعنى شما به اين دليل مردمى نابخرد هستيد كه خواهان پيروى از آيين فاسد مى باشيد.</w:t>
      </w:r>
    </w:p>
    <w:p>
      <w:pPr>
        <w:pStyle w:val="Heading3"/>
      </w:pPr>
      <w:bookmarkStart w:id="462" w:name="_Toc189"/>
      <w:r>
        <w:t>14- تقليد از پيشينيان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- 7 - 28 - 2</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2" w:name="pg6617_72967"/>
    <w:bookmarkEnd w:id="72"/>
    <w:p>
      <w:pPr>
        <w:pStyle w:val="BookText"/>
      </w:pPr>
      <w:r>
        <w:rPr>
          <w:rFonts w:ascii="IRNazanin" w:hAnsi="IRNazanin" w:eastAsia="IRNazanin" w:cs="IRNazanin"/>
          <w:lang w:bidi="fa-IR"/>
          <w:color w:val="111111"/>
          <w:sz w:val="28"/>
          <w:szCs w:val="28"/>
          <w:rtl/>
        </w:rPr>
        <w:t xml:space="preserve">2 - تقليد از سنتهاى زشت پيشينيان، امرى نكوهيده در بينش الهى</w:t>
      </w:r>
    </w:p>
    <w:p>
      <w:pPr>
        <w:pStyle w:val="BookText"/>
      </w:pPr>
      <w:r>
        <w:rPr>
          <w:rFonts w:ascii="Amiri" w:hAnsi="Amiri" w:eastAsia="Amiri" w:cs="Amiri"/>
          <w:lang w:bidi="ar-SA"/>
          <w:color w:val="111111"/>
          <w:sz w:val="28"/>
          <w:szCs w:val="28"/>
          <w:rtl/>
        </w:rPr>
        <w:t xml:space="preserve">و إذا فعلوا فحشة قالوا وجدنا عليها ءاباءنا</w:t>
      </w:r>
    </w:p>
    <w:p>
      <w:pPr>
        <w:pStyle w:val="Heading3"/>
      </w:pPr>
      <w:bookmarkStart w:id="463" w:name="_Toc190"/>
      <w:r>
        <w:t>15- تقليد از جاهل</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- 5 - 104 - 14</w:t>
      </w:r>
    </w:p>
    <w:p>
      <w:pPr>
        <w:pStyle w:val="BookText"/>
      </w:pPr>
      <w:r>
        <w:rPr>
          <w:rFonts w:ascii="IRNazanin" w:hAnsi="IRNazanin" w:eastAsia="IRNazanin" w:cs="IRNazanin"/>
          <w:lang w:bidi="fa-IR"/>
          <w:color w:val="111111"/>
          <w:sz w:val="28"/>
          <w:szCs w:val="28"/>
          <w:rtl/>
        </w:rPr>
        <w:t xml:space="preserve">14 - تقليد از جاهلان گمراه كارى ناپسند و باطل</w:t>
      </w:r>
    </w:p>
    <w:p>
      <w:pPr>
        <w:pStyle w:val="BookText"/>
      </w:pPr>
      <w:r>
        <w:rPr>
          <w:rFonts w:ascii="Amiri" w:hAnsi="Amiri" w:eastAsia="Amiri" w:cs="Amiri"/>
          <w:lang w:bidi="ar-SA"/>
          <w:color w:val="111111"/>
          <w:sz w:val="28"/>
          <w:szCs w:val="28"/>
          <w:rtl/>
        </w:rPr>
        <w:t xml:space="preserve">او لو كان ءاباؤهم لايعلمون شيئاً و لايهتدون</w:t>
      </w:r>
    </w:p>
    <w:p>
      <w:pPr>
        <w:pStyle w:val="BookText"/>
      </w:pPr>
      <w:r>
        <w:rPr>
          <w:rFonts w:ascii="Amiri" w:hAnsi="Amiri" w:eastAsia="Amiri" w:cs="Amiri"/>
          <w:lang w:bidi="ar-SA"/>
          <w:color w:val="111111"/>
          <w:sz w:val="28"/>
          <w:szCs w:val="28"/>
          <w:rtl/>
        </w:rPr>
        <w:t xml:space="preserve">لحن مذمت بار آيه دلالت بر بطلان و زشتى تقليد از جاهلان دارد.</w:t>
      </w:r>
    </w:p>
    <w:p>
      <w:pPr>
        <w:pStyle w:val="Heading3"/>
      </w:pPr>
      <w:bookmarkStart w:id="464" w:name="_Toc191"/>
      <w:r>
        <w:t>16- تقليد از رسوم ناپسند</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- 7 - 28 - 2،3</w:t>
      </w:r>
    </w:p>
    <w:p>
      <w:pPr>
        <w:pStyle w:val="BookText"/>
      </w:pPr>
      <w:r>
        <w:rPr>
          <w:rFonts w:ascii="IRNazanin" w:hAnsi="IRNazanin" w:eastAsia="IRNazanin" w:cs="IRNazanin"/>
          <w:lang w:bidi="fa-IR"/>
          <w:color w:val="111111"/>
          <w:sz w:val="28"/>
          <w:szCs w:val="28"/>
          <w:rtl/>
        </w:rPr>
        <w:t xml:space="preserve">2 - تقليد از سنتهاى زشت پيشينيان، امرى نكوهيده در بينش الهى</w:t>
      </w:r>
    </w:p>
    <w:p>
      <w:pPr>
        <w:pStyle w:val="BookText"/>
      </w:pPr>
      <w:r>
        <w:rPr>
          <w:rFonts w:ascii="Amiri" w:hAnsi="Amiri" w:eastAsia="Amiri" w:cs="Amiri"/>
          <w:lang w:bidi="ar-SA"/>
          <w:color w:val="111111"/>
          <w:sz w:val="28"/>
          <w:szCs w:val="28"/>
          <w:rtl/>
        </w:rPr>
        <w:t xml:space="preserve">و إذا فعلوا فحشة قالوا وجدنا عليها ءاباءنا</w:t>
      </w:r>
    </w:p>
    <w:p>
      <w:pPr>
        <w:pStyle w:val="BookText"/>
      </w:pPr>
      <w:r>
        <w:rPr>
          <w:rFonts w:ascii="IRNazanin" w:hAnsi="IRNazanin" w:eastAsia="IRNazanin" w:cs="IRNazanin"/>
          <w:lang w:bidi="fa-IR"/>
          <w:color w:val="111111"/>
          <w:sz w:val="28"/>
          <w:szCs w:val="28"/>
          <w:rtl/>
        </w:rPr>
        <w:t xml:space="preserve">3 - جوامعى كه به پندار اجراى فرمان خدا به رسوم نارواى نياكان خويش پايبندند، جوامعى تحت نفوذ شياطين مى باشند.</w:t>
      </w: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pStyle w:val="BookText"/>
      </w:pPr>
      <w:r>
        <w:rPr>
          <w:rFonts w:ascii="Amiri" w:hAnsi="Amiri" w:eastAsia="Amiri" w:cs="Amiri"/>
          <w:lang w:bidi="ar-SA"/>
          <w:color w:val="111111"/>
          <w:sz w:val="28"/>
          <w:szCs w:val="28"/>
          <w:rtl/>
        </w:rPr>
        <w:t xml:space="preserve">جمله «إذا فعلوا . .. » عطف بر «لا يؤمنون» است و در حقيقت صله براى «الذين» مى باشد. يعنى: إنا جعلنا الشياطين أولياء للذين إذا فعلوا فاحشة ... .</w:t>
      </w:r>
    </w:p>
    <w:p>
      <w:pPr>
        <w:pStyle w:val="Heading3"/>
      </w:pPr>
      <w:bookmarkStart w:id="465" w:name="_Toc192"/>
      <w:r>
        <w:t>17- تقليد از رهبران مستكبر</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- 14 - 21 - 7،10</w:t>
      </w:r>
    </w:p>
    <w:p>
      <w:pPr>
        <w:pStyle w:val="BookText"/>
      </w:pPr>
      <w:r>
        <w:rPr>
          <w:rFonts w:ascii="IRNazanin" w:hAnsi="IRNazanin" w:eastAsia="IRNazanin" w:cs="IRNazanin"/>
          <w:lang w:bidi="fa-IR"/>
          <w:color w:val="111111"/>
          <w:sz w:val="28"/>
          <w:szCs w:val="28"/>
          <w:rtl/>
        </w:rPr>
        <w:t xml:space="preserve">7- كافرانِ پيرو ، در قيامت با اعتراف به پيروى كوركورانه از رهبران خويش ، آنان را مسؤول بدفرجامى خود معرفى خواهند كرد .</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من عذاب الل</w:t>
      </w:r>
    </w:p>
    <w:p>
      <w:pPr>
        <w:pStyle w:val="BookText"/>
      </w:pPr>
      <w:r>
        <w:rPr>
          <w:rFonts w:ascii="IRNazanin" w:hAnsi="IRNazanin" w:eastAsia="IRNazanin" w:cs="IRNazanin"/>
          <w:lang w:bidi="fa-IR"/>
          <w:color w:val="111111"/>
          <w:sz w:val="28"/>
          <w:szCs w:val="28"/>
          <w:rtl/>
        </w:rPr>
        <w:t xml:space="preserve">10- تبعيت بى چون و چرا از رهبران مستكبر ، در پى دارنده بدفرجامى پيروان</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من عذاب الل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3" w:name="pg6617_72968"/>
    <w:bookmarkEnd w:id="73"/>
    <w:p>
      <w:pPr>
        <w:pStyle w:val="Heading3"/>
      </w:pPr>
      <w:bookmarkStart w:id="466" w:name="_Toc193"/>
      <w:r>
        <w:t>18- تقليد از عاقلان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- 2 - 170 - 18</w:t>
      </w:r>
    </w:p>
    <w:p>
      <w:pPr>
        <w:pStyle w:val="BookText"/>
      </w:pPr>
      <w:r>
        <w:rPr>
          <w:rFonts w:ascii="IRNazanin" w:hAnsi="IRNazanin" w:eastAsia="IRNazanin" w:cs="IRNazanin"/>
          <w:lang w:bidi="fa-IR"/>
          <w:color w:val="111111"/>
          <w:sz w:val="28"/>
          <w:szCs w:val="28"/>
          <w:rtl/>
        </w:rPr>
        <w:t xml:space="preserve">18 - تقليد و پيروى از هدايت يافتگان و انديشمندان ، ناروا نيست .</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BookText"/>
      </w:pPr>
      <w:r>
        <w:rPr>
          <w:rFonts w:ascii="IRNazanin" w:hAnsi="IRNazanin" w:eastAsia="IRNazanin" w:cs="IRNazanin"/>
          <w:lang w:bidi="fa-IR"/>
          <w:color w:val="111111"/>
          <w:sz w:val="28"/>
          <w:szCs w:val="28"/>
          <w:rtl/>
        </w:rPr>
        <w:t xml:space="preserve">جمله «أو لو كان . ..» گوياى اين است كه: مجرد تقليد مورد رد و انكار قرار نگرفته است; بلكه آن تقليدى مذمت شده كه تقليد شونده خود اهل فهم و خرد نبوده و هدايت يافته نيست.</w:t>
      </w:r>
    </w:p>
    <w:p>
      <w:pPr>
        <w:pStyle w:val="Heading3"/>
      </w:pPr>
      <w:bookmarkStart w:id="467" w:name="_Toc194"/>
      <w:r>
        <w:t>19- تقليد از علما</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- 16 - 43 - 12</w:t>
      </w:r>
    </w:p>
    <w:p>
      <w:pPr>
        <w:pStyle w:val="BookText"/>
      </w:pPr>
      <w:r>
        <w:rPr>
          <w:rFonts w:ascii="IRNazanin" w:hAnsi="IRNazanin" w:eastAsia="IRNazanin" w:cs="IRNazanin"/>
          <w:lang w:bidi="fa-IR"/>
          <w:color w:val="111111"/>
          <w:sz w:val="28"/>
          <w:szCs w:val="28"/>
          <w:rtl/>
        </w:rPr>
        <w:t xml:space="preserve">12- انسان هاى ناآگاه براى رفع جهل خويش در امور ، بايد به عالمان رجوع كنند .</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Heading3"/>
      </w:pPr>
      <w:bookmarkStart w:id="468" w:name="_Toc195"/>
      <w:r>
        <w:t>20- تقليد از گمراهان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- 2 - 170 - 10</w:t>
      </w:r>
    </w:p>
    <w:p>
      <w:pPr>
        <w:pStyle w:val="BookText"/>
      </w:pPr>
      <w:r>
        <w:rPr>
          <w:rFonts w:ascii="IRNazanin" w:hAnsi="IRNazanin" w:eastAsia="IRNazanin" w:cs="IRNazanin"/>
          <w:lang w:bidi="fa-IR"/>
          <w:color w:val="111111"/>
          <w:sz w:val="28"/>
          <w:szCs w:val="28"/>
          <w:rtl/>
        </w:rPr>
        <w:t xml:space="preserve">10 - پيروى از بى خردان و هدايت نيافتگان و تقليد از آنان ، امرى ناروا و نكوهيده است .</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Heading3"/>
      </w:pPr>
      <w:bookmarkStart w:id="469" w:name="_Toc196"/>
      <w:r>
        <w:t>21- تقليد از مقربان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- 7 - 206 - 7</w:t>
      </w:r>
    </w:p>
    <w:p>
      <w:pPr>
        <w:pStyle w:val="BookText"/>
      </w:pPr>
      <w:r>
        <w:rPr>
          <w:rFonts w:ascii="IRNazanin" w:hAnsi="IRNazanin" w:eastAsia="IRNazanin" w:cs="IRNazanin"/>
          <w:lang w:bidi="fa-IR"/>
          <w:color w:val="111111"/>
          <w:sz w:val="28"/>
          <w:szCs w:val="28"/>
          <w:rtl/>
        </w:rPr>
        <w:t xml:space="preserve">7 - لزوم اقتدا به مقربان الهى و الگو قرار دادن آنان در عبادت خالصانه خدا و تنزيه او از هر عيب و نقص</w:t>
      </w:r>
    </w:p>
    <w:p>
      <w:pPr>
        <w:pStyle w:val="BookText"/>
      </w:pPr>
      <w:r>
        <w:rPr>
          <w:rFonts w:ascii="Amiri" w:hAnsi="Amiri" w:eastAsia="Amiri" w:cs="Amiri"/>
          <w:lang w:bidi="ar-SA"/>
          <w:color w:val="111111"/>
          <w:sz w:val="28"/>
          <w:szCs w:val="28"/>
          <w:rtl/>
        </w:rPr>
        <w:t xml:space="preserve">اذكر ربك . .. إن الذين عند ربك لا يستكبرون عن عبادته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4" w:name="pg6617_72969"/>
    <w:bookmarkEnd w:id="74"/>
    <w:p>
      <w:pPr>
        <w:pStyle w:val="Heading3"/>
      </w:pPr>
      <w:bookmarkStart w:id="470" w:name="_Toc197"/>
      <w:r>
        <w:t>22- تقليد از مهتدين</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- 2 - 170 - 18</w:t>
      </w:r>
    </w:p>
    <w:p>
      <w:pPr>
        <w:pStyle w:val="BookText"/>
      </w:pPr>
      <w:r>
        <w:rPr>
          <w:rFonts w:ascii="IRNazanin" w:hAnsi="IRNazanin" w:eastAsia="IRNazanin" w:cs="IRNazanin"/>
          <w:lang w:bidi="fa-IR"/>
          <w:color w:val="111111"/>
          <w:sz w:val="28"/>
          <w:szCs w:val="28"/>
          <w:rtl/>
        </w:rPr>
        <w:t xml:space="preserve">18 - تقليد و پيروى از هدايت يافتگان و انديشمندان ، ناروا نيست .</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BookText"/>
      </w:pPr>
      <w:r>
        <w:rPr>
          <w:rFonts w:ascii="IRNazanin" w:hAnsi="IRNazanin" w:eastAsia="IRNazanin" w:cs="IRNazanin"/>
          <w:lang w:bidi="fa-IR"/>
          <w:color w:val="111111"/>
          <w:sz w:val="28"/>
          <w:szCs w:val="28"/>
          <w:rtl/>
        </w:rPr>
        <w:t xml:space="preserve">جمله «أو لو كان . ..» گوياى اين است كه: مجرد تقليد مورد رد و انكار قرار نگرفته است; بلكه آن تقليدى مذمت شده كه تقليد شونده خود اهل فهم و خرد نبوده و هدايت يافته نيست.</w:t>
      </w:r>
    </w:p>
    <w:p>
      <w:pPr>
        <w:pStyle w:val="Heading3"/>
      </w:pPr>
      <w:bookmarkStart w:id="471" w:name="_Toc198"/>
      <w:r>
        <w:t>23- تقليد از نياكان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- 2 - 170 - 19</w:t>
      </w:r>
    </w:p>
    <w:p>
      <w:pPr>
        <w:pStyle w:val="BookText"/>
      </w:pPr>
      <w:r>
        <w:rPr>
          <w:rFonts w:ascii="Amiri" w:hAnsi="Amiri" w:eastAsia="Amiri" w:cs="Amiri"/>
          <w:lang w:bidi="ar-SA"/>
          <w:color w:val="111111"/>
          <w:sz w:val="28"/>
          <w:szCs w:val="28"/>
          <w:rtl/>
        </w:rPr>
        <w:t xml:space="preserve">19 - تقليد از نياكان ، شعارى جاهلى و غيرمنطقى است .</w:t>
      </w:r>
    </w:p>
    <w:p>
      <w:pPr>
        <w:pStyle w:val="BookText"/>
      </w:pPr>
      <w:r>
        <w:rPr>
          <w:rFonts w:ascii="Amiri" w:hAnsi="Amiri" w:eastAsia="Amiri" w:cs="Amiri"/>
          <w:lang w:bidi="ar-SA"/>
          <w:color w:val="111111"/>
          <w:sz w:val="28"/>
          <w:szCs w:val="28"/>
          <w:rtl/>
        </w:rPr>
        <w:t xml:space="preserve">قالوا بل نتبع ما ألفينا عليه ءاباءنا أو لو كان ءاباؤهم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- 7 - 28 - 1،3،7</w:t>
      </w:r>
    </w:p>
    <w:p>
      <w:pPr>
        <w:pStyle w:val="BookText"/>
      </w:pPr>
      <w:r>
        <w:rPr>
          <w:rFonts w:ascii="IRNazanin" w:hAnsi="IRNazanin" w:eastAsia="IRNazanin" w:cs="IRNazanin"/>
          <w:lang w:bidi="fa-IR"/>
          <w:color w:val="111111"/>
          <w:sz w:val="28"/>
          <w:szCs w:val="28"/>
          <w:rtl/>
        </w:rPr>
        <w:t xml:space="preserve">1 - زشتكاران بى ايمان، پيروى از شيوه پدرانشان را توجيه كننده كردار خويش مى شمردند.</w:t>
      </w:r>
    </w:p>
    <w:p>
      <w:pPr>
        <w:pStyle w:val="BookText"/>
      </w:pPr>
      <w:r>
        <w:rPr>
          <w:rFonts w:ascii="Amiri" w:hAnsi="Amiri" w:eastAsia="Amiri" w:cs="Amiri"/>
          <w:lang w:bidi="ar-SA"/>
          <w:color w:val="111111"/>
          <w:sz w:val="28"/>
          <w:szCs w:val="28"/>
          <w:rtl/>
        </w:rPr>
        <w:t xml:space="preserve">للذين لا يؤمنون. و إذا فعلوا فحشة قالوا وجدنا عليها ءاباءنا</w:t>
      </w:r>
    </w:p>
    <w:p>
      <w:pPr>
        <w:pStyle w:val="BookText"/>
      </w:pPr>
      <w:r>
        <w:rPr>
          <w:rFonts w:ascii="IRNazanin" w:hAnsi="IRNazanin" w:eastAsia="IRNazanin" w:cs="IRNazanin"/>
          <w:lang w:bidi="fa-IR"/>
          <w:color w:val="111111"/>
          <w:sz w:val="28"/>
          <w:szCs w:val="28"/>
          <w:rtl/>
        </w:rPr>
        <w:t xml:space="preserve">3 - جوامعى كه به پندار اجراى فرمان خدا به رسوم نارواى نياكان خويش پايبندند، جوامعى تحت نفوذ شياطين مى باشند.</w:t>
      </w: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pStyle w:val="BookText"/>
      </w:pPr>
      <w:r>
        <w:rPr>
          <w:rFonts w:ascii="Amiri" w:hAnsi="Amiri" w:eastAsia="Amiri" w:cs="Amiri"/>
          <w:lang w:bidi="ar-SA"/>
          <w:color w:val="111111"/>
          <w:sz w:val="28"/>
          <w:szCs w:val="28"/>
          <w:rtl/>
        </w:rPr>
        <w:t xml:space="preserve">جمله «إذا فعلوا . .. » عطف بر «لا يؤمنون» است و در حقيقت صله براى «الذين» مى باشد. يعنى: إنا جعلنا الشياطين أولياء للذين إذا فعلوا فاحشة ... .</w:t>
      </w:r>
    </w:p>
    <w:p>
      <w:pPr>
        <w:pStyle w:val="BookText"/>
      </w:pPr>
      <w:r>
        <w:rPr>
          <w:rFonts w:ascii="IRNazanin" w:hAnsi="IRNazanin" w:eastAsia="IRNazanin" w:cs="IRNazanin"/>
          <w:lang w:bidi="fa-IR"/>
          <w:color w:val="111111"/>
          <w:sz w:val="28"/>
          <w:szCs w:val="28"/>
          <w:rtl/>
        </w:rPr>
        <w:t xml:space="preserve">7 - در بينش كافران زشتكردار عصر جاهلى، روش پدرانشان مهمتر از امر خداوند بود.</w:t>
      </w:r>
    </w:p>
    <w:p>
      <w:pPr>
        <w:pStyle w:val="BookText"/>
      </w:pPr>
      <w:r>
        <w:rPr>
          <w:rFonts w:ascii="Amiri" w:hAnsi="Amiri" w:eastAsia="Amiri" w:cs="Amiri"/>
          <w:lang w:bidi="ar-SA"/>
          <w:color w:val="111111"/>
          <w:sz w:val="28"/>
          <w:szCs w:val="28"/>
          <w:rtl/>
        </w:rPr>
        <w:t xml:space="preserve">قالوا وجدنا عليها ءاباءنا و الله أمرنا بها</w:t>
      </w:r>
    </w:p>
    <w:p>
      <w:pPr>
        <w:pStyle w:val="BookText"/>
      </w:pPr>
      <w:r>
        <w:rPr>
          <w:rFonts w:ascii="IRNazanin" w:hAnsi="IRNazanin" w:eastAsia="IRNazanin" w:cs="IRNazanin"/>
          <w:lang w:bidi="fa-IR"/>
          <w:color w:val="111111"/>
          <w:sz w:val="28"/>
          <w:szCs w:val="28"/>
          <w:rtl/>
        </w:rPr>
        <w:t xml:space="preserve">از اينكه زشتكاران در توجيه كردار خويش قبل از استناد به امر خدا به روش پدرانشان تمسك جستند،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- 7 - 29 - 10</w:t>
      </w:r>
    </w:p>
    <w:p>
      <w:pPr>
        <w:pStyle w:val="BookText"/>
      </w:pPr>
      <w:r>
        <w:rPr>
          <w:rFonts w:ascii="IRNazanin" w:hAnsi="IRNazanin" w:eastAsia="IRNazanin" w:cs="IRNazanin"/>
          <w:lang w:bidi="fa-IR"/>
          <w:color w:val="111111"/>
          <w:sz w:val="28"/>
          <w:szCs w:val="28"/>
          <w:rtl/>
        </w:rPr>
        <w:t xml:space="preserve">10 - استناد به سنن پيشينيان در تعيين ارزشها، مخالف اخلاص در عبوديت خداوند است.</w:t>
      </w:r>
    </w:p>
    <w:p>
      <w:pPr>
        <w:pStyle w:val="BookText"/>
      </w:pPr>
      <w:r>
        <w:rPr>
          <w:rFonts w:ascii="Amiri" w:hAnsi="Amiri" w:eastAsia="Amiri" w:cs="Amiri"/>
          <w:lang w:bidi="ar-SA"/>
          <w:color w:val="111111"/>
          <w:sz w:val="28"/>
          <w:szCs w:val="28"/>
          <w:rtl/>
        </w:rPr>
        <w:t xml:space="preserve">قالوا وجدنا عليها ءاباءنا. .. و ادعوه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- 11 - 62 - 9</w:t>
      </w:r>
    </w:p>
    <w:p>
      <w:pPr>
        <w:pStyle w:val="BookText"/>
      </w:pPr>
      <w:r>
        <w:rPr>
          <w:rFonts w:ascii="IRNazanin" w:hAnsi="IRNazanin" w:eastAsia="IRNazanin" w:cs="IRNazanin"/>
          <w:lang w:bidi="fa-IR"/>
          <w:color w:val="111111"/>
          <w:sz w:val="28"/>
          <w:szCs w:val="28"/>
          <w:rtl/>
        </w:rPr>
        <w:t xml:space="preserve">9- پايبندى به آداب و رسوم پدران و نياكان ، از انگيزه هاى مخالفت قوم ثمود با صالح ( ع ) و تعاليم او</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مراد از «ما» بتها و معبودهاى پندارى مشركان است. توصيف آنها با جمله «يعبد ءاباؤُنا» اشاره به علت حكم قبل (نعبد) دارد; يعنى ، ما بتها را مى پرستيم ، چون پدرانمان آنها را مى پرستند.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- 11 - 87 - 6،8</w:t>
      </w:r>
    </w:p>
    <w:p>
      <w:pPr>
        <w:pStyle w:val="BookText"/>
      </w:pPr>
      <w:r>
        <w:rPr>
          <w:rFonts w:ascii="IRNazanin" w:hAnsi="IRNazanin" w:eastAsia="IRNazanin" w:cs="IRNazanin"/>
          <w:lang w:bidi="fa-IR"/>
          <w:color w:val="111111"/>
          <w:sz w:val="28"/>
          <w:szCs w:val="28"/>
          <w:rtl/>
        </w:rPr>
        <w:t xml:space="preserve">6- پايبندى به آداب و رسوم پدران و نياكان ، دليل و انگيزه قوم شعيب در پرستش معبود هاى دروغين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مراد از «ما» در «ما يعبد . ..» بتها و معبودهاست. توصيف آنها با جمله «يعبد آباؤنا» بيانگر علت اصرار آنان بر تمسك به بتهاست. بنابراين مفاد عبارت «أن نترك ...» چنين است: ما بتها را ترك نمى كنيم; زيرا پدرانمان آنها را مى پرستيدند و همچنان به پرستش آنها ادامه مى دهند.</w:t>
      </w:r>
    </w:p>
    <w:p>
      <w:pPr>
        <w:pStyle w:val="BookText"/>
      </w:pPr>
      <w:r>
        <w:rPr>
          <w:rFonts w:ascii="IRNazanin" w:hAnsi="IRNazanin" w:eastAsia="IRNazanin" w:cs="IRNazanin"/>
          <w:lang w:bidi="fa-IR"/>
          <w:color w:val="111111"/>
          <w:sz w:val="28"/>
          <w:szCs w:val="28"/>
          <w:rtl/>
        </w:rPr>
        <w:t xml:space="preserve">8- پايبندى جوامع به آرا و آداب باطل پيشينيان ، مانع بروز انديشه هاى نو و برحق در ميان آنان است .</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- 11 - 109 - 7</w:t>
      </w:r>
    </w:p>
    <w:p>
      <w:pPr>
        <w:pStyle w:val="BookText"/>
      </w:pPr>
      <w:r>
        <w:rPr>
          <w:rFonts w:ascii="IRNazanin" w:hAnsi="IRNazanin" w:eastAsia="IRNazanin" w:cs="IRNazanin"/>
          <w:lang w:bidi="fa-IR"/>
          <w:color w:val="111111"/>
          <w:sz w:val="28"/>
          <w:szCs w:val="28"/>
          <w:rtl/>
        </w:rPr>
        <w:t xml:space="preserve">7- تقليد از گذشتگان و پيروى از سنت پيشينيان ، وادار كننده مشركان عصر بعثت به پرستش معبود هاى دروغين</w:t>
      </w:r>
    </w:p>
    <w:p>
      <w:pPr>
        <w:pStyle w:val="BookText"/>
      </w:pPr>
      <w:r>
        <w:rPr>
          <w:rFonts w:ascii="Amiri" w:hAnsi="Amiri" w:eastAsia="Amiri" w:cs="Amiri"/>
          <w:lang w:bidi="ar-SA"/>
          <w:color w:val="111111"/>
          <w:sz w:val="28"/>
          <w:szCs w:val="28"/>
          <w:rtl/>
        </w:rPr>
        <w:t xml:space="preserve">ما يعبدون إلاّ كما يعبد ءاباؤُهم من قبل</w:t>
      </w:r>
    </w:p>
    <w:p>
      <w:pPr>
        <w:pStyle w:val="BookText"/>
      </w:pPr>
      <w:r>
        <w:rPr>
          <w:rFonts w:ascii="IRNazanin" w:hAnsi="IRNazanin" w:eastAsia="IRNazanin" w:cs="IRNazanin"/>
          <w:lang w:bidi="fa-IR"/>
          <w:color w:val="111111"/>
          <w:sz w:val="28"/>
          <w:szCs w:val="28"/>
          <w:rtl/>
        </w:rPr>
        <w:t xml:space="preserve">در برداشت فوق «كما» براى تعليل گرفته شده است. بنابراين مفاد «ما يعبدون ...» چنين مى شود: تنها دليل گرايش مشركان به بت پرستى ، اين است كه پدرانشان بت پرست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- 14 - 10 - 21،23،25</w:t>
      </w:r>
    </w:p>
    <w:p>
      <w:pPr>
        <w:pStyle w:val="BookText"/>
      </w:pPr>
      <w:r>
        <w:rPr>
          <w:rFonts w:ascii="IRNazanin" w:hAnsi="IRNazanin" w:eastAsia="IRNazanin" w:cs="IRNazanin"/>
          <w:lang w:bidi="fa-IR"/>
          <w:color w:val="111111"/>
          <w:sz w:val="28"/>
          <w:szCs w:val="28"/>
          <w:rtl/>
        </w:rPr>
        <w:t xml:space="preserve">21- قوم نوح ، عاد و ثمود و اقوام پس از آنان ، خدايان نياكان خود را مى پرستيدند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IRNazanin" w:hAnsi="IRNazanin" w:eastAsia="IRNazanin" w:cs="IRNazanin"/>
          <w:lang w:bidi="fa-IR"/>
          <w:color w:val="111111"/>
          <w:sz w:val="28"/>
          <w:szCs w:val="28"/>
          <w:rtl/>
        </w:rPr>
        <w:t xml:space="preserve">23- اقوام كافر پيشين داراى تعصب بودند و از آيين نياكان خويش كوركورانه تقليد مى كردند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Amiri" w:hAnsi="Amiri" w:eastAsia="Amiri" w:cs="Amiri"/>
          <w:lang w:bidi="ar-SA"/>
          <w:color w:val="111111"/>
          <w:sz w:val="28"/>
          <w:szCs w:val="28"/>
          <w:rtl/>
        </w:rPr>
        <w:t xml:space="preserve">25- تقليد از نياكان در عبادت غير خدا ، عمل باطلى است كه انبيا به مبارزه با آن برخاستند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- 26 - 74 - 1،6</w:t>
      </w:r>
    </w:p>
    <w:p>
      <w:pPr>
        <w:pStyle w:val="BookText"/>
      </w:pPr>
      <w:r>
        <w:rPr>
          <w:rFonts w:ascii="IRNazanin" w:hAnsi="IRNazanin" w:eastAsia="IRNazanin" w:cs="IRNazanin"/>
          <w:lang w:bidi="fa-IR"/>
          <w:color w:val="111111"/>
          <w:sz w:val="28"/>
          <w:szCs w:val="28"/>
          <w:rtl/>
        </w:rPr>
        <w:t xml:space="preserve">1 - تقليد از نياكان ، تنها پاسخ قوم ابراهيم در توجيه بت پرستى خود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IRNazanin" w:hAnsi="IRNazanin" w:eastAsia="IRNazanin" w:cs="IRNazanin"/>
          <w:lang w:bidi="fa-IR"/>
          <w:color w:val="111111"/>
          <w:sz w:val="28"/>
          <w:szCs w:val="28"/>
          <w:rtl/>
        </w:rPr>
        <w:t xml:space="preserve">6 - شرك ، فاقد مبانى علمى و برهان و متكى به تقليد از نياكان و پيروى از سنت هاى گذشتگان</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- 26 - 137 - 4</w:t>
      </w:r>
    </w:p>
    <w:p>
      <w:pPr>
        <w:pStyle w:val="BookText"/>
      </w:pPr>
      <w:r>
        <w:rPr>
          <w:rFonts w:ascii="IRNazanin" w:hAnsi="IRNazanin" w:eastAsia="IRNazanin" w:cs="IRNazanin"/>
          <w:lang w:bidi="fa-IR"/>
          <w:color w:val="111111"/>
          <w:sz w:val="28"/>
          <w:szCs w:val="28"/>
          <w:rtl/>
        </w:rPr>
        <w:t xml:space="preserve">4 - عاديان شيوه زندگى خويش ( برج سازى ، كاخ نشينى و . . . ) را ، سنتى برجاى مانده از پيشنيان خود اعلام كردند .</w:t>
      </w:r>
    </w:p>
    <w:p>
      <w:pPr>
        <w:pStyle w:val="BookText"/>
      </w:pPr>
      <w:r>
        <w:rPr>
          <w:rFonts w:ascii="Amiri" w:hAnsi="Amiri" w:eastAsia="Amiri" w:cs="Amiri"/>
          <w:lang w:bidi="ar-SA"/>
          <w:color w:val="111111"/>
          <w:sz w:val="28"/>
          <w:szCs w:val="28"/>
          <w:rtl/>
        </w:rPr>
        <w:t xml:space="preserve">إن هذا إلاّ خلق الأوّلين</w:t>
      </w:r>
    </w:p>
    <w:p>
      <w:pPr>
        <w:pStyle w:val="BookText"/>
      </w:pPr>
      <w:r>
        <w:rPr>
          <w:rFonts w:ascii="Amiri" w:hAnsi="Amiri" w:eastAsia="Amiri" w:cs="Amiri"/>
          <w:lang w:bidi="ar-SA"/>
          <w:color w:val="111111"/>
          <w:sz w:val="28"/>
          <w:szCs w:val="28"/>
          <w:rtl/>
        </w:rPr>
        <w:t xml:space="preserve">برداشت ياد شده بدان احتمال است كه كلمه «هذا» اشاره به رفتار عاديان داشته باشد. بر اين اساس مراد از «خلق الأوّلين»، شيوه نياكان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- 34 - 43 - 8</w:t>
      </w:r>
    </w:p>
    <w:p>
      <w:pPr>
        <w:pStyle w:val="BookText"/>
      </w:pPr>
      <w:r>
        <w:rPr>
          <w:rFonts w:ascii="Amiri" w:hAnsi="Amiri" w:eastAsia="Amiri" w:cs="Amiri"/>
          <w:lang w:bidi="ar-SA"/>
          <w:color w:val="111111"/>
          <w:sz w:val="28"/>
          <w:szCs w:val="28"/>
          <w:rtl/>
        </w:rPr>
        <w:t xml:space="preserve">8 - آيين مشركان ، آيينى موروثى بود .</w:t>
      </w:r>
    </w:p>
    <w:p>
      <w:pPr>
        <w:pStyle w:val="BookText"/>
      </w:pPr>
      <w:r>
        <w:rPr>
          <w:rFonts w:ascii="Amiri" w:hAnsi="Amiri" w:eastAsia="Amiri" w:cs="Amiri"/>
          <w:lang w:bidi="ar-SA"/>
          <w:color w:val="111111"/>
          <w:sz w:val="28"/>
          <w:szCs w:val="28"/>
          <w:rtl/>
        </w:rPr>
        <w:t xml:space="preserve">و إذا تتلى عليهم ءايتنا بيّنت قالوا . .. يريد أن يصدّكم عمّا كان يعبد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- 37 - 69 - 1،2،3</w:t>
      </w:r>
    </w:p>
    <w:p>
      <w:pPr>
        <w:pStyle w:val="BookText"/>
      </w:pPr>
      <w:r>
        <w:rPr>
          <w:rFonts w:ascii="IRNazanin" w:hAnsi="IRNazanin" w:eastAsia="IRNazanin" w:cs="IRNazanin"/>
          <w:lang w:bidi="fa-IR"/>
          <w:color w:val="111111"/>
          <w:sz w:val="28"/>
          <w:szCs w:val="28"/>
          <w:rtl/>
        </w:rPr>
        <w:t xml:space="preserve">1 - تقليد از پدران و اجداد در عقايد دينى باطل و مبانى فكرى غلط ، از ويژگى هاى دوزخيان ستمگر</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IRNazanin" w:hAnsi="IRNazanin" w:eastAsia="IRNazanin" w:cs="IRNazanin"/>
          <w:lang w:bidi="fa-IR"/>
          <w:color w:val="111111"/>
          <w:sz w:val="28"/>
          <w:szCs w:val="28"/>
          <w:rtl/>
        </w:rPr>
        <w:t xml:space="preserve">مفسران برآنند كه در اين جا ظاهر آيه شريفه (كافران پداران شان را گمراه يافتند) مراد نيست; بلكه اين خداوند است كه آنان را گمراه خوانده است و كافران تنها پدران خود را بر آيينى يافتند و بى تأمل و انديشه از آنان تقليد كردند. مفاد اين آيه، مانند مفاد آيه 23 سوره زخرف است كه مى فرمايد: «إنّا وجدنا ءاباءنا على امّة و إنّا على ءاثارهم مقتدون».</w:t>
      </w:r>
    </w:p>
    <w:p>
      <w:pPr>
        <w:pStyle w:val="BookText"/>
      </w:pPr>
      <w:r>
        <w:rPr>
          <w:rFonts w:ascii="IRNazanin" w:hAnsi="IRNazanin" w:eastAsia="IRNazanin" w:cs="IRNazanin"/>
          <w:lang w:bidi="fa-IR"/>
          <w:color w:val="111111"/>
          <w:sz w:val="28"/>
          <w:szCs w:val="28"/>
          <w:rtl/>
        </w:rPr>
        <w:t xml:space="preserve">2 - تقليد دوزخيان ستمگر از پدران خود در عقايد دينى و مبانى فكرى ، تقليدى كوركورانه بود .</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IRNazanin" w:hAnsi="IRNazanin" w:eastAsia="IRNazanin" w:cs="IRNazanin"/>
          <w:lang w:bidi="fa-IR"/>
          <w:color w:val="111111"/>
          <w:sz w:val="28"/>
          <w:szCs w:val="28"/>
          <w:rtl/>
        </w:rPr>
        <w:t xml:space="preserve">3 - تقليد كوركورانه دوزخيان ستمگر در عقايد دينى و مبانى فكرى از پدران خود ، موجب دوزخى شدن آنان گرديد .</w:t>
      </w:r>
    </w:p>
    <w:p>
      <w:pPr>
        <w:pStyle w:val="BookText"/>
      </w:pPr>
      <w:r>
        <w:rPr>
          <w:rFonts w:ascii="Amiri" w:hAnsi="Amiri" w:eastAsia="Amiri" w:cs="Amiri"/>
          <w:lang w:bidi="ar-SA"/>
          <w:color w:val="111111"/>
          <w:sz w:val="28"/>
          <w:szCs w:val="28"/>
          <w:rtl/>
        </w:rPr>
        <w:t xml:space="preserve">ثمّ إنّ مرجعهم لإلى الجحيم . إنّهم ألفوا ءاباءهم ضالّين</w:t>
      </w:r>
    </w:p>
    <w:p>
      <w:pPr>
        <w:pStyle w:val="BookText"/>
      </w:pPr>
      <w:r>
        <w:rPr>
          <w:rFonts w:ascii="IRNazanin" w:hAnsi="IRNazanin" w:eastAsia="IRNazanin" w:cs="IRNazanin"/>
          <w:lang w:bidi="fa-IR"/>
          <w:color w:val="111111"/>
          <w:sz w:val="28"/>
          <w:szCs w:val="28"/>
          <w:rtl/>
        </w:rPr>
        <w:t xml:space="preserve">برداشت ياد شده از آن جا است كه جمله «إنهم ألفوا. ..» تعليل براى جملات پيشين (عذاب شدن و دوزخى گشتن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- 37 - 70 - 1،4</w:t>
      </w:r>
    </w:p>
    <w:p>
      <w:pPr>
        <w:pStyle w:val="BookText"/>
      </w:pPr>
      <w:r>
        <w:rPr>
          <w:rFonts w:ascii="IRNazanin" w:hAnsi="IRNazanin" w:eastAsia="IRNazanin" w:cs="IRNazanin"/>
          <w:lang w:bidi="fa-IR"/>
          <w:color w:val="111111"/>
          <w:sz w:val="28"/>
          <w:szCs w:val="28"/>
          <w:rtl/>
        </w:rPr>
        <w:t xml:space="preserve">1 - دوزخيان ستمگر ، بدون تعقّل و بى اختيار از رفتار و كردار پدران خود ، تقليد كرده و پيروى مى كردند .</w:t>
      </w:r>
    </w:p>
    <w:p>
      <w:pPr>
        <w:pStyle w:val="BookText"/>
      </w:pPr>
      <w:r>
        <w:rPr>
          <w:rFonts w:ascii="Amiri" w:hAnsi="Amiri" w:eastAsia="Amiri" w:cs="Amiri"/>
          <w:lang w:bidi="ar-SA"/>
          <w:color w:val="111111"/>
          <w:sz w:val="28"/>
          <w:szCs w:val="28"/>
          <w:rtl/>
        </w:rPr>
        <w:t xml:space="preserve">فهم على ءاثرهم يهرعون</w:t>
      </w:r>
    </w:p>
    <w:p>
      <w:pPr>
        <w:pStyle w:val="BookText"/>
      </w:pPr>
      <w:r>
        <w:rPr>
          <w:rFonts w:ascii="Amiri" w:hAnsi="Amiri" w:eastAsia="Amiri" w:cs="Amiri"/>
          <w:lang w:bidi="ar-SA"/>
          <w:color w:val="111111"/>
          <w:sz w:val="28"/>
          <w:szCs w:val="28"/>
          <w:rtl/>
        </w:rPr>
        <w:t xml:space="preserve">مقصود از «آثار» رفتار و كردار و «اهراع» (ماده «يهرعون») به معناى با سرعت دويدن است. اين كنايه از بى تأمل اقدام كردن و بى اختيار عمل كردن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دنباله روى كوركورانه دوزخيان در رفتار و كردار و مواضع فردى و اجتماعى خود از پدران خويش ، موجب دوزخى شدن آنان گرديد .</w:t>
      </w:r>
    </w:p>
    <w:p>
      <w:pPr>
        <w:pStyle w:val="BookText"/>
      </w:pPr>
      <w:r>
        <w:rPr>
          <w:rFonts w:ascii="Amiri" w:hAnsi="Amiri" w:eastAsia="Amiri" w:cs="Amiri"/>
          <w:lang w:bidi="ar-SA"/>
          <w:color w:val="111111"/>
          <w:sz w:val="28"/>
          <w:szCs w:val="28"/>
          <w:rtl/>
        </w:rPr>
        <w:t xml:space="preserve">ثمّ إنّ مرجعهم لإلى الجحيم . إنّهم ألفوا ... فهم على ءاثرهم يهرعون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- 37 - 71 - 2</w:t>
      </w:r>
    </w:p>
    <w:p>
      <w:pPr>
        <w:pStyle w:val="BookText"/>
      </w:pPr>
      <w:r>
        <w:rPr>
          <w:rFonts w:ascii="IRNazanin" w:hAnsi="IRNazanin" w:eastAsia="IRNazanin" w:cs="IRNazanin"/>
          <w:lang w:bidi="fa-IR"/>
          <w:color w:val="111111"/>
          <w:sz w:val="28"/>
          <w:szCs w:val="28"/>
          <w:rtl/>
        </w:rPr>
        <w:t xml:space="preserve">2 - گمراهى و تقليد كوركورانه از پدران پيشين ، داراى پيشينه اى طولانى در تاريخ امت ها</w:t>
      </w:r>
    </w:p>
    <w:p>
      <w:pPr>
        <w:pStyle w:val="BookText"/>
      </w:pPr>
      <w:r>
        <w:rPr>
          <w:rFonts w:ascii="Amiri" w:hAnsi="Amiri" w:eastAsia="Amiri" w:cs="Amiri"/>
          <w:lang w:bidi="ar-SA"/>
          <w:color w:val="111111"/>
          <w:sz w:val="28"/>
          <w:szCs w:val="28"/>
          <w:rtl/>
        </w:rPr>
        <w:t xml:space="preserve">و لقد ضلّ قبلهم أكثر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- 43 - 22 - 1</w:t>
      </w:r>
    </w:p>
    <w:p>
      <w:pPr>
        <w:pStyle w:val="BookText"/>
      </w:pPr>
      <w:r>
        <w:rPr>
          <w:rFonts w:ascii="IRNazanin" w:hAnsi="IRNazanin" w:eastAsia="IRNazanin" w:cs="IRNazanin"/>
          <w:lang w:bidi="fa-IR"/>
          <w:color w:val="111111"/>
          <w:sz w:val="28"/>
          <w:szCs w:val="28"/>
          <w:rtl/>
        </w:rPr>
        <w:t xml:space="preserve">1 - پيروى از سنت نياكان ، تنها دليل مشركان بر پرستش فرشتگان</w:t>
      </w:r>
    </w:p>
    <w:p>
      <w:pPr>
        <w:pStyle w:val="BookText"/>
      </w:pPr>
      <w:r>
        <w:rPr>
          <w:rFonts w:ascii="Amiri" w:hAnsi="Amiri" w:eastAsia="Amiri" w:cs="Amiri"/>
          <w:lang w:bidi="ar-SA"/>
          <w:color w:val="111111"/>
          <w:sz w:val="28"/>
          <w:szCs w:val="28"/>
          <w:rtl/>
        </w:rPr>
        <w:t xml:space="preserve">و جعلوا من عباده جزءًا . .. بل قالوا إنّا وجدنا ءاباءنا على أُمّة و إنّا على ءاث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- 43 - 23 - 3</w:t>
      </w:r>
    </w:p>
    <w:p>
      <w:pPr>
        <w:pStyle w:val="BookText"/>
      </w:pPr>
      <w:r>
        <w:rPr>
          <w:rFonts w:ascii="IRNazanin" w:hAnsi="IRNazanin" w:eastAsia="IRNazanin" w:cs="IRNazanin"/>
          <w:lang w:bidi="fa-IR"/>
          <w:color w:val="111111"/>
          <w:sz w:val="28"/>
          <w:szCs w:val="28"/>
          <w:rtl/>
        </w:rPr>
        <w:t xml:space="preserve">3 - اقتدا به آيين نياكان ، تكيه گاه افراد مرفه و خوش گذران ، در مخالفت با پيامبران الهى</w:t>
      </w:r>
    </w:p>
    <w:p>
      <w:pPr>
        <w:pStyle w:val="BookText"/>
      </w:pPr>
      <w:r>
        <w:rPr>
          <w:rFonts w:ascii="Amiri" w:hAnsi="Amiri" w:eastAsia="Amiri" w:cs="Amiri"/>
          <w:lang w:bidi="ar-SA"/>
          <w:color w:val="111111"/>
          <w:sz w:val="28"/>
          <w:szCs w:val="28"/>
          <w:rtl/>
        </w:rPr>
        <w:t xml:space="preserve">ما أرسلنا من قبلك . .. مترفوها إنّا وجدنا ءاباءنا على أُمّة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- 5 - 104 - 5،6،11</w:t>
      </w:r>
    </w:p>
    <w:p>
      <w:pPr>
        <w:pStyle w:val="BookText"/>
      </w:pPr>
      <w:r>
        <w:rPr>
          <w:rFonts w:ascii="IRNazanin" w:hAnsi="IRNazanin" w:eastAsia="IRNazanin" w:cs="IRNazanin"/>
          <w:lang w:bidi="fa-IR"/>
          <w:color w:val="111111"/>
          <w:sz w:val="28"/>
          <w:szCs w:val="28"/>
          <w:rtl/>
        </w:rPr>
        <w:t xml:space="preserve">5 - كفرپيشگان بدعت گذار ، گرفتار تقليد هاى كوركورانه از سنت هاى جاهلى نياكان خويش اند</w:t>
      </w:r>
    </w:p>
    <w:p>
      <w:pPr>
        <w:pStyle w:val="BookText"/>
      </w:pPr>
      <w:r>
        <w:rPr>
          <w:rFonts w:ascii="Amiri" w:hAnsi="Amiri" w:eastAsia="Amiri" w:cs="Amiri"/>
          <w:lang w:bidi="ar-SA"/>
          <w:color w:val="111111"/>
          <w:sz w:val="28"/>
          <w:szCs w:val="28"/>
          <w:rtl/>
        </w:rPr>
        <w:t xml:space="preserve">قالوا حسبنا ما وجدناعليه ءاباءنا</w:t>
      </w:r>
    </w:p>
    <w:p>
      <w:pPr>
        <w:pStyle w:val="BookText"/>
      </w:pPr>
      <w:r>
        <w:rPr>
          <w:rFonts w:ascii="IRNazanin" w:hAnsi="IRNazanin" w:eastAsia="IRNazanin" w:cs="IRNazanin"/>
          <w:lang w:bidi="fa-IR"/>
          <w:color w:val="111111"/>
          <w:sz w:val="28"/>
          <w:szCs w:val="28"/>
          <w:rtl/>
        </w:rPr>
        <w:t xml:space="preserve">6 - پايبندى كفرپيشگان به افكار و آراء گذشتگان خويش مانع پذيرش تعاليم قرآن و رسول خدا (صلی الله علیه و آله)</w:t>
      </w:r>
    </w:p>
    <w:p>
      <w:pPr>
        <w:pStyle w:val="BookText"/>
      </w:pPr>
      <w:r>
        <w:rPr>
          <w:rFonts w:ascii="Amiri" w:hAnsi="Amiri" w:eastAsia="Amiri" w:cs="Amiri"/>
          <w:lang w:bidi="ar-SA"/>
          <w:color w:val="111111"/>
          <w:sz w:val="28"/>
          <w:szCs w:val="28"/>
          <w:rtl/>
        </w:rPr>
        <w:t xml:space="preserve">و إذا قيل لهم تعالوا . .. قالوا حسبنا ما وجدناعليه ءاباءنا</w:t>
      </w:r>
    </w:p>
    <w:p>
      <w:pPr>
        <w:pStyle w:val="BookText"/>
      </w:pPr>
      <w:r>
        <w:rPr>
          <w:rFonts w:ascii="IRNazanin" w:hAnsi="IRNazanin" w:eastAsia="IRNazanin" w:cs="IRNazanin"/>
          <w:lang w:bidi="fa-IR"/>
          <w:color w:val="111111"/>
          <w:sz w:val="28"/>
          <w:szCs w:val="28"/>
          <w:rtl/>
        </w:rPr>
        <w:t xml:space="preserve">11 - وفادارى جوامع به آراء و انديشه هاى باطل پيشينيان ، جلوگير بروز انديشه هاى نو و بر حق در ميان آنان</w:t>
      </w:r>
    </w:p>
    <w:p>
      <w:pPr>
        <w:pStyle w:val="BookText"/>
      </w:pPr>
      <w:r>
        <w:rPr>
          <w:rFonts w:ascii="Amiri" w:hAnsi="Amiri" w:eastAsia="Amiri" w:cs="Amiri"/>
          <w:lang w:bidi="ar-SA"/>
          <w:color w:val="111111"/>
          <w:sz w:val="28"/>
          <w:szCs w:val="28"/>
          <w:rtl/>
        </w:rPr>
        <w:t xml:space="preserve">و إذا قيل لهم تعالوا . .. قالوا حسبنا ما وجدنا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- 7 - 70 - 5،7</w:t>
      </w:r>
    </w:p>
    <w:p>
      <w:pPr>
        <w:pStyle w:val="BookText"/>
      </w:pPr>
      <w:r>
        <w:rPr>
          <w:rFonts w:ascii="IRNazanin" w:hAnsi="IRNazanin" w:eastAsia="IRNazanin" w:cs="IRNazanin"/>
          <w:lang w:bidi="fa-IR"/>
          <w:color w:val="111111"/>
          <w:sz w:val="28"/>
          <w:szCs w:val="28"/>
          <w:rtl/>
        </w:rPr>
        <w:t xml:space="preserve">5 - قوم هود پذيراى معبودان نياكان و نسل هاى گذشته خويش</w:t>
      </w:r>
    </w:p>
    <w:p>
      <w:pPr>
        <w:pStyle w:val="BookText"/>
      </w:pPr>
      <w:r>
        <w:rPr>
          <w:rFonts w:ascii="Amiri" w:hAnsi="Amiri" w:eastAsia="Amiri" w:cs="Amiri"/>
          <w:lang w:bidi="ar-SA"/>
          <w:color w:val="111111"/>
          <w:sz w:val="28"/>
          <w:szCs w:val="28"/>
          <w:rtl/>
        </w:rPr>
        <w:t xml:space="preserve">و نذر ما كان يعبد ءاباؤنا</w:t>
      </w:r>
    </w:p>
    <w:p>
      <w:pPr>
        <w:pStyle w:val="BookText"/>
      </w:pPr>
      <w:r>
        <w:rPr>
          <w:rFonts w:ascii="IRNazanin" w:hAnsi="IRNazanin" w:eastAsia="IRNazanin" w:cs="IRNazanin"/>
          <w:lang w:bidi="fa-IR"/>
          <w:color w:val="111111"/>
          <w:sz w:val="28"/>
          <w:szCs w:val="28"/>
          <w:rtl/>
        </w:rPr>
        <w:t xml:space="preserve">7 - تقليد از نياكان و حفظ سنت هاى پيشينيان ، از انگيزه هاى قوم عاد براى پرستش معبودان دروغين و رويارويى با دعوت هود</w:t>
      </w:r>
    </w:p>
    <w:p>
      <w:pPr>
        <w:pStyle w:val="BookText"/>
      </w:pPr>
      <w:r>
        <w:rPr>
          <w:rFonts w:ascii="Amiri" w:hAnsi="Amiri" w:eastAsia="Amiri" w:cs="Amiri"/>
          <w:lang w:bidi="ar-SA"/>
          <w:color w:val="111111"/>
          <w:sz w:val="28"/>
          <w:szCs w:val="28"/>
          <w:rtl/>
        </w:rPr>
        <w:t xml:space="preserve">قالوا . .. و نذر ما كان يعبد ءاباؤنا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5" w:name="pg6617_72973"/>
    <w:bookmarkEnd w:id="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- 7 - 173 - 2</w:t>
      </w:r>
    </w:p>
    <w:p>
      <w:pPr>
        <w:pStyle w:val="BookText"/>
      </w:pPr>
      <w:r>
        <w:rPr>
          <w:rFonts w:ascii="IRNazanin" w:hAnsi="IRNazanin" w:eastAsia="IRNazanin" w:cs="IRNazanin"/>
          <w:lang w:bidi="fa-IR"/>
          <w:color w:val="111111"/>
          <w:sz w:val="28"/>
          <w:szCs w:val="28"/>
          <w:rtl/>
        </w:rPr>
        <w:t xml:space="preserve">2 - در صورت نبود نشئه شهود و اقرار براى فرزندان ، آنان در انتخاب عقيده ، جز تبعيت و تقليد از پدران ، راهى نداشتند .</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- 23 - 24 - 13</w:t>
      </w:r>
    </w:p>
    <w:p>
      <w:pPr>
        <w:pStyle w:val="BookText"/>
      </w:pPr>
      <w:r>
        <w:rPr>
          <w:rFonts w:ascii="IRNazanin" w:hAnsi="IRNazanin" w:eastAsia="IRNazanin" w:cs="IRNazanin"/>
          <w:lang w:bidi="fa-IR"/>
          <w:color w:val="111111"/>
          <w:sz w:val="28"/>
          <w:szCs w:val="28"/>
          <w:rtl/>
        </w:rPr>
        <w:t xml:space="preserve">13 - تعصب و تقليد كوركورانه از نياكان و فرهنگ ملى ، مانع از شناخت درست حقايق و ره يابى به آن</w:t>
      </w:r>
    </w:p>
    <w:p>
      <w:pPr>
        <w:pStyle w:val="BookText"/>
      </w:pPr>
      <w:r>
        <w:rPr>
          <w:rFonts w:ascii="Amiri" w:hAnsi="Amiri" w:eastAsia="Amiri" w:cs="Amiri"/>
          <w:lang w:bidi="ar-SA"/>
          <w:color w:val="111111"/>
          <w:sz w:val="28"/>
          <w:szCs w:val="28"/>
          <w:rtl/>
        </w:rPr>
        <w:t xml:space="preserve">ما سمعنا بهذا فى ءابائنا الأوّلين</w:t>
      </w:r>
    </w:p>
    <w:p>
      <w:pPr>
        <w:pStyle w:val="Heading3"/>
      </w:pPr>
      <w:bookmarkStart w:id="472" w:name="_Toc199"/>
      <w:r>
        <w:t>24- تقليد ازرهبران گمراه</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- 14 - 21 - 9</w:t>
      </w:r>
    </w:p>
    <w:p>
      <w:pPr>
        <w:pStyle w:val="BookText"/>
      </w:pPr>
      <w:r>
        <w:rPr>
          <w:rFonts w:ascii="IRNazanin" w:hAnsi="IRNazanin" w:eastAsia="IRNazanin" w:cs="IRNazanin"/>
          <w:lang w:bidi="fa-IR"/>
          <w:color w:val="111111"/>
          <w:sz w:val="28"/>
          <w:szCs w:val="28"/>
          <w:rtl/>
        </w:rPr>
        <w:t xml:space="preserve">9- تبعيت كوركورانه از رهبران گمراه ، عذرى براى رهايى از عذاب الهى در قيامت نيست .</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 .. من شىء</w:t>
      </w:r>
    </w:p>
    <w:p>
      <w:pPr>
        <w:pStyle w:val="BookText"/>
      </w:pPr>
      <w:r>
        <w:rPr>
          <w:rFonts w:ascii="IRNazanin" w:hAnsi="IRNazanin" w:eastAsia="IRNazanin" w:cs="IRNazanin"/>
          <w:lang w:bidi="fa-IR"/>
          <w:color w:val="111111"/>
          <w:sz w:val="28"/>
          <w:szCs w:val="28"/>
          <w:rtl/>
        </w:rPr>
        <w:t xml:space="preserve">درخواست كمك از رهبران گمراه در قيامت براى كاستن از عذاب از سوى كسانى كه تابع محض بوده اند، حكايت از آن دارد كه تبعيت بى چون و چرا موجب نمى شود كه عذاب برداشته شود، بلكه پيروان نيز عذاب خواهند شد.</w:t>
      </w:r>
    </w:p>
    <w:p>
      <w:pPr>
        <w:pStyle w:val="Heading3"/>
      </w:pPr>
      <w:bookmarkStart w:id="473" w:name="_Toc200"/>
      <w:r>
        <w:t>25- تقليد اقوام پيشين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- 14 - 10 - 23</w:t>
      </w:r>
    </w:p>
    <w:p>
      <w:pPr>
        <w:pStyle w:val="BookText"/>
      </w:pPr>
      <w:r>
        <w:rPr>
          <w:rFonts w:ascii="IRNazanin" w:hAnsi="IRNazanin" w:eastAsia="IRNazanin" w:cs="IRNazanin"/>
          <w:lang w:bidi="fa-IR"/>
          <w:color w:val="111111"/>
          <w:sz w:val="28"/>
          <w:szCs w:val="28"/>
          <w:rtl/>
        </w:rPr>
        <w:t xml:space="preserve">23- اقوام كافر پيشين داراى تعصب بودند و از آيين نياكان خويش كوركورانه تقليد مى كردند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Heading3"/>
      </w:pPr>
      <w:bookmarkStart w:id="474" w:name="_Toc201"/>
      <w:r>
        <w:t>26- تقليد اهل مدين</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- 11 - 87 - 6</w:t>
      </w:r>
    </w:p>
    <w:p>
      <w:pPr>
        <w:pStyle w:val="BookText"/>
      </w:pPr>
      <w:r>
        <w:rPr>
          <w:rFonts w:ascii="IRNazanin" w:hAnsi="IRNazanin" w:eastAsia="IRNazanin" w:cs="IRNazanin"/>
          <w:lang w:bidi="fa-IR"/>
          <w:color w:val="111111"/>
          <w:sz w:val="28"/>
          <w:szCs w:val="28"/>
          <w:rtl/>
        </w:rPr>
        <w:t xml:space="preserve">6- پايبندى به آداب و رسوم پدران و نياكان ، دليل و انگيزه قوم شعيب در پرستش معبود هاى دروغين</w:t>
      </w:r>
    </w:p>
    <w:p>
      <w:pPr>
        <w:pStyle w:val="BookText"/>
      </w:pPr>
      <w:r>
        <w:rPr>
          <w:rFonts w:ascii="Amiri" w:hAnsi="Amiri" w:eastAsia="Amiri" w:cs="Amiri"/>
          <w:lang w:bidi="ar-SA"/>
          <w:color w:val="111111"/>
          <w:sz w:val="28"/>
          <w:szCs w:val="28"/>
          <w:rtl/>
        </w:rPr>
        <w:t xml:space="preserve">أن نترك ما يعبد ءاباؤُنا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6" w:name="pg6617_72974"/>
    <w:bookmarkEnd w:id="76"/>
    <w:p>
      <w:pPr>
        <w:pStyle w:val="BookText"/>
      </w:pPr>
      <w:r>
        <w:rPr>
          <w:rFonts w:ascii="IRNazanin" w:hAnsi="IRNazanin" w:eastAsia="IRNazanin" w:cs="IRNazanin"/>
          <w:lang w:bidi="fa-IR"/>
          <w:color w:val="111111"/>
          <w:sz w:val="28"/>
          <w:szCs w:val="28"/>
          <w:rtl/>
        </w:rPr>
        <w:t xml:space="preserve">مراد از «ما» در «ما يعبد . ..» بتها و معبودهاست. توصيف آنها با جمله «يعبد آباؤنا» بيانگر علت اصرار آنان بر تمسك به بتهاست. بنابراين مفاد عبارت «أن نترك ...» چنين است: ما بتها را ترك نمى كنيم; زيرا پدرانمان آنها را مى پرستيدند و همچنان به پرستش آنها ادامه مى دهند.</w:t>
      </w:r>
    </w:p>
    <w:p>
      <w:pPr>
        <w:pStyle w:val="Heading3"/>
      </w:pPr>
      <w:bookmarkStart w:id="475" w:name="_Toc202"/>
      <w:r>
        <w:t>27- تقليد پسنديده</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- 2 - 170 - 18</w:t>
      </w:r>
    </w:p>
    <w:p>
      <w:pPr>
        <w:pStyle w:val="BookText"/>
      </w:pPr>
      <w:r>
        <w:rPr>
          <w:rFonts w:ascii="IRNazanin" w:hAnsi="IRNazanin" w:eastAsia="IRNazanin" w:cs="IRNazanin"/>
          <w:lang w:bidi="fa-IR"/>
          <w:color w:val="111111"/>
          <w:sz w:val="28"/>
          <w:szCs w:val="28"/>
          <w:rtl/>
        </w:rPr>
        <w:t xml:space="preserve">18 - تقليد و پيروى از هدايت يافتگان و انديشمندان ، ناروا نيست .</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BookText"/>
      </w:pPr>
      <w:r>
        <w:rPr>
          <w:rFonts w:ascii="IRNazanin" w:hAnsi="IRNazanin" w:eastAsia="IRNazanin" w:cs="IRNazanin"/>
          <w:lang w:bidi="fa-IR"/>
          <w:color w:val="111111"/>
          <w:sz w:val="28"/>
          <w:szCs w:val="28"/>
          <w:rtl/>
        </w:rPr>
        <w:t xml:space="preserve">جمله «أو لو كان . ..» گوياى اين است كه: مجرد تقليد مورد رد و انكار قرار نگرفته است; بلكه آن تقليدى مذمت شده كه تقليد شونده خود اهل فهم و خرد نبوده و هدايت يافته نيست.</w:t>
      </w:r>
    </w:p>
    <w:p>
      <w:pPr>
        <w:pStyle w:val="Heading3"/>
      </w:pPr>
      <w:bookmarkStart w:id="476" w:name="_Toc203"/>
      <w:r>
        <w:t>28- تقليد جهنميان</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- 37 - 69 - 2</w:t>
      </w:r>
    </w:p>
    <w:p>
      <w:pPr>
        <w:pStyle w:val="BookText"/>
      </w:pPr>
      <w:r>
        <w:rPr>
          <w:rFonts w:ascii="IRNazanin" w:hAnsi="IRNazanin" w:eastAsia="IRNazanin" w:cs="IRNazanin"/>
          <w:lang w:bidi="fa-IR"/>
          <w:color w:val="111111"/>
          <w:sz w:val="28"/>
          <w:szCs w:val="28"/>
          <w:rtl/>
        </w:rPr>
        <w:t xml:space="preserve">2 - تقليد دوزخيان ستمگر از پدران خود در عقايد دينى و مبانى فكرى ، تقليدى كوركورانه بود .</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- 37 - 70 - 1</w:t>
      </w:r>
    </w:p>
    <w:p>
      <w:pPr>
        <w:pStyle w:val="BookText"/>
      </w:pPr>
      <w:r>
        <w:rPr>
          <w:rFonts w:ascii="IRNazanin" w:hAnsi="IRNazanin" w:eastAsia="IRNazanin" w:cs="IRNazanin"/>
          <w:lang w:bidi="fa-IR"/>
          <w:color w:val="111111"/>
          <w:sz w:val="28"/>
          <w:szCs w:val="28"/>
          <w:rtl/>
        </w:rPr>
        <w:t xml:space="preserve">1 - دوزخيان ستمگر ، بدون تعقّل و بى اختيار از رفتار و كردار پدران خود ، تقليد كرده و پيروى مى كردند .</w:t>
      </w:r>
    </w:p>
    <w:p>
      <w:pPr>
        <w:pStyle w:val="BookText"/>
      </w:pPr>
      <w:r>
        <w:rPr>
          <w:rFonts w:ascii="Amiri" w:hAnsi="Amiri" w:eastAsia="Amiri" w:cs="Amiri"/>
          <w:lang w:bidi="ar-SA"/>
          <w:color w:val="111111"/>
          <w:sz w:val="28"/>
          <w:szCs w:val="28"/>
          <w:rtl/>
        </w:rPr>
        <w:t xml:space="preserve">فهم على ءاثرهم يهرعون</w:t>
      </w:r>
    </w:p>
    <w:p>
      <w:pPr>
        <w:pStyle w:val="BookText"/>
      </w:pPr>
      <w:r>
        <w:rPr>
          <w:rFonts w:ascii="Amiri" w:hAnsi="Amiri" w:eastAsia="Amiri" w:cs="Amiri"/>
          <w:lang w:bidi="ar-SA"/>
          <w:color w:val="111111"/>
          <w:sz w:val="28"/>
          <w:szCs w:val="28"/>
          <w:rtl/>
        </w:rPr>
        <w:t xml:space="preserve">مقصود از «آثار» رفتار و كردار و «اهراع» (ماده «يهرعون») به معناى با سرعت دويدن است. اين كنايه از بى تأمل اقدام كردن و بى اختيار عمل كردن است.</w:t>
      </w:r>
    </w:p>
    <w:p>
      <w:pPr>
        <w:pStyle w:val="Heading3"/>
      </w:pPr>
      <w:bookmarkStart w:id="477" w:name="_Toc204"/>
      <w:r>
        <w:t>29- تقليد در اصول دين</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- 37 - 69 - 4</w:t>
      </w:r>
    </w:p>
    <w:p>
      <w:pPr>
        <w:pStyle w:val="BookText"/>
      </w:pPr>
      <w:r>
        <w:rPr>
          <w:rFonts w:ascii="IRNazanin" w:hAnsi="IRNazanin" w:eastAsia="IRNazanin" w:cs="IRNazanin"/>
          <w:lang w:bidi="fa-IR"/>
          <w:color w:val="111111"/>
          <w:sz w:val="28"/>
          <w:szCs w:val="28"/>
          <w:rtl/>
        </w:rPr>
        <w:t xml:space="preserve">4 - تقليد در اصول دين و مبانى فكرى ، امرى ناپسند و غيرجايز</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7" w:name="pg6617_72975"/>
    <w:bookmarkEnd w:id="77"/>
    <w:p>
      <w:pPr>
        <w:pStyle w:val="BookText"/>
      </w:pPr>
      <w:r>
        <w:rPr>
          <w:rFonts w:ascii="Amiri" w:hAnsi="Amiri" w:eastAsia="Amiri" w:cs="Amiri"/>
          <w:lang w:bidi="ar-SA"/>
          <w:color w:val="111111"/>
          <w:sz w:val="28"/>
          <w:szCs w:val="28"/>
          <w:rtl/>
        </w:rPr>
        <w:t xml:space="preserve">إنّهم ألفوا ءاباءهم ضالّين</w:t>
      </w:r>
    </w:p>
    <w:p>
      <w:pPr>
        <w:pStyle w:val="Heading3"/>
      </w:pPr>
      <w:bookmarkStart w:id="478" w:name="_Toc205"/>
      <w:r>
        <w:t>30- تقليد در عقيده</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- 21 - 53 - 3</w:t>
      </w:r>
    </w:p>
    <w:p>
      <w:pPr>
        <w:pStyle w:val="BookText"/>
      </w:pPr>
      <w:r>
        <w:rPr>
          <w:rFonts w:ascii="IRNazanin" w:hAnsi="IRNazanin" w:eastAsia="IRNazanin" w:cs="IRNazanin"/>
          <w:lang w:bidi="fa-IR"/>
          <w:color w:val="111111"/>
          <w:sz w:val="28"/>
          <w:szCs w:val="28"/>
          <w:rtl/>
        </w:rPr>
        <w:t xml:space="preserve">3- تقليد كوركورانه و پيروى بى دليل از اجداد و نياكان در مبانى دينى و اصول اعتقادى ، امرى ناپسند و محكوم است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آيه شريفه - به قرينه آيه بعد - كه حضرت ابراهيم(ع) قومش را به دليل بت پرستى، مردمى گمراه خواند - در مقام محكوم كردن و ردّ تقليد از نياكان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- 37 - 69 - 1،2،3</w:t>
      </w:r>
    </w:p>
    <w:p>
      <w:pPr>
        <w:pStyle w:val="BookText"/>
      </w:pPr>
      <w:r>
        <w:rPr>
          <w:rFonts w:ascii="IRNazanin" w:hAnsi="IRNazanin" w:eastAsia="IRNazanin" w:cs="IRNazanin"/>
          <w:lang w:bidi="fa-IR"/>
          <w:color w:val="111111"/>
          <w:sz w:val="28"/>
          <w:szCs w:val="28"/>
          <w:rtl/>
        </w:rPr>
        <w:t xml:space="preserve">1 - تقليد از پدران و اجداد در عقايد دينى باطل و مبانى فكرى غلط ، از ويژگى هاى دوزخيان ستمگر</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IRNazanin" w:hAnsi="IRNazanin" w:eastAsia="IRNazanin" w:cs="IRNazanin"/>
          <w:lang w:bidi="fa-IR"/>
          <w:color w:val="111111"/>
          <w:sz w:val="28"/>
          <w:szCs w:val="28"/>
          <w:rtl/>
        </w:rPr>
        <w:t xml:space="preserve">مفسران برآنند كه در اين جا ظاهر آيه شريفه (كافران پداران شان را گمراه يافتند) مراد نيست; بلكه اين خداوند است كه آنان را گمراه خوانده است و كافران تنها پدران خود را بر آيينى يافتند و بى تأمل و انديشه از آنان تقليد كردند. مفاد اين آيه، مانند مفاد آيه 23 سوره زخرف است كه مى فرمايد: «إنّا وجدنا ءاباءنا على امّة و إنّا على ءاثارهم مقتدون».</w:t>
      </w:r>
    </w:p>
    <w:p>
      <w:pPr>
        <w:pStyle w:val="BookText"/>
      </w:pPr>
      <w:r>
        <w:rPr>
          <w:rFonts w:ascii="IRNazanin" w:hAnsi="IRNazanin" w:eastAsia="IRNazanin" w:cs="IRNazanin"/>
          <w:lang w:bidi="fa-IR"/>
          <w:color w:val="111111"/>
          <w:sz w:val="28"/>
          <w:szCs w:val="28"/>
          <w:rtl/>
        </w:rPr>
        <w:t xml:space="preserve">2 - تقليد دوزخيان ستمگر از پدران خود در عقايد دينى و مبانى فكرى ، تقليدى كوركورانه بود .</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IRNazanin" w:hAnsi="IRNazanin" w:eastAsia="IRNazanin" w:cs="IRNazanin"/>
          <w:lang w:bidi="fa-IR"/>
          <w:color w:val="111111"/>
          <w:sz w:val="28"/>
          <w:szCs w:val="28"/>
          <w:rtl/>
        </w:rPr>
        <w:t xml:space="preserve">3 - تقليد كوركورانه دوزخيان ستمگر در عقايد دينى و مبانى فكرى از پدران خود ، موجب دوزخى شدن آنان گرديد .</w:t>
      </w:r>
    </w:p>
    <w:p>
      <w:pPr>
        <w:pStyle w:val="BookText"/>
      </w:pPr>
      <w:r>
        <w:rPr>
          <w:rFonts w:ascii="Amiri" w:hAnsi="Amiri" w:eastAsia="Amiri" w:cs="Amiri"/>
          <w:lang w:bidi="ar-SA"/>
          <w:color w:val="111111"/>
          <w:sz w:val="28"/>
          <w:szCs w:val="28"/>
          <w:rtl/>
        </w:rPr>
        <w:t xml:space="preserve">ثمّ إنّ مرجعهم لإلى الجحيم . إنّهم ألفوا ءاباءهم ضالّين</w:t>
      </w:r>
    </w:p>
    <w:p>
      <w:pPr>
        <w:pStyle w:val="BookText"/>
      </w:pPr>
      <w:r>
        <w:rPr>
          <w:rFonts w:ascii="IRNazanin" w:hAnsi="IRNazanin" w:eastAsia="IRNazanin" w:cs="IRNazanin"/>
          <w:lang w:bidi="fa-IR"/>
          <w:color w:val="111111"/>
          <w:sz w:val="28"/>
          <w:szCs w:val="28"/>
          <w:rtl/>
        </w:rPr>
        <w:t xml:space="preserve">برداشت ياد شده از آن جا است كه جمله «إنهم ألفوا. ..» تعليل براى جملات پيشين (عذاب شدن و دوزخى گشتن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- 37 - 74 - 3</w:t>
      </w:r>
    </w:p>
    <w:p>
      <w:pPr>
        <w:pStyle w:val="BookText"/>
      </w:pPr>
      <w:r>
        <w:rPr>
          <w:rFonts w:ascii="IRNazanin" w:hAnsi="IRNazanin" w:eastAsia="IRNazanin" w:cs="IRNazanin"/>
          <w:lang w:bidi="fa-IR"/>
          <w:color w:val="111111"/>
          <w:sz w:val="28"/>
          <w:szCs w:val="28"/>
          <w:rtl/>
        </w:rPr>
        <w:t xml:space="preserve">3 - دورى از تقليد كوركورانه و تعصب آميز از پدران و پيشينيان در عقايد ، جهان بينى و رفتار ها ، از ويژگى هاى بندگان مخلص خدا</w:t>
      </w:r>
    </w:p>
    <w:p>
      <w:pPr>
        <w:pStyle w:val="BookText"/>
      </w:pPr>
      <w:r>
        <w:rPr>
          <w:rFonts w:ascii="Amiri" w:hAnsi="Amiri" w:eastAsia="Amiri" w:cs="Amiri"/>
          <w:lang w:bidi="ar-SA"/>
          <w:color w:val="111111"/>
          <w:sz w:val="28"/>
          <w:szCs w:val="28"/>
          <w:rtl/>
        </w:rPr>
        <w:t xml:space="preserve">إنّهم ألفوا ءاباءهم ضالّين .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- 43 - 23 - 12</w:t>
      </w:r>
    </w:p>
    <w:p>
      <w:pPr>
        <w:pStyle w:val="BookText"/>
      </w:pPr>
      <w:r>
        <w:rPr>
          <w:rFonts w:ascii="IRNazanin" w:hAnsi="IRNazanin" w:eastAsia="IRNazanin" w:cs="IRNazanin"/>
          <w:lang w:bidi="fa-IR"/>
          <w:color w:val="111111"/>
          <w:sz w:val="28"/>
          <w:szCs w:val="28"/>
          <w:rtl/>
        </w:rPr>
        <w:t xml:space="preserve">12 - اقتدا به آثار پيشينيان در زمينه مسائل اعتقادى ، شيوه اى غلط و ناكارآمد</w:t>
      </w:r>
    </w:p>
    <w:p>
      <w:pPr>
        <w:pStyle w:val="BookText"/>
      </w:pPr>
      <w:r>
        <w:rPr>
          <w:rFonts w:ascii="Amiri" w:hAnsi="Amiri" w:eastAsia="Amiri" w:cs="Amiri"/>
          <w:lang w:bidi="ar-SA"/>
          <w:color w:val="111111"/>
          <w:sz w:val="28"/>
          <w:szCs w:val="28"/>
          <w:rtl/>
        </w:rPr>
        <w:t xml:space="preserve">و كذلك ما أرسلنا . .. و إنّا على ءاثرهم مقتدون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8" w:name="pg6617_72976"/>
    <w:bookmarkEnd w:id="78"/>
    <w:p>
      <w:pPr>
        <w:pStyle w:val="Heading3"/>
      </w:pPr>
      <w:bookmarkStart w:id="479" w:name="_Toc206"/>
      <w:r>
        <w:t>31- تقليد ظالمان</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- 37 - 69 - 1،2،3</w:t>
      </w:r>
    </w:p>
    <w:p>
      <w:pPr>
        <w:pStyle w:val="BookText"/>
      </w:pPr>
      <w:r>
        <w:rPr>
          <w:rFonts w:ascii="IRNazanin" w:hAnsi="IRNazanin" w:eastAsia="IRNazanin" w:cs="IRNazanin"/>
          <w:lang w:bidi="fa-IR"/>
          <w:color w:val="111111"/>
          <w:sz w:val="28"/>
          <w:szCs w:val="28"/>
          <w:rtl/>
        </w:rPr>
        <w:t xml:space="preserve">1 - تقليد از پدران و اجداد در عقايد دينى باطل و مبانى فكرى غلط ، از ويژگى هاى دوزخيان ستمگر</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IRNazanin" w:hAnsi="IRNazanin" w:eastAsia="IRNazanin" w:cs="IRNazanin"/>
          <w:lang w:bidi="fa-IR"/>
          <w:color w:val="111111"/>
          <w:sz w:val="28"/>
          <w:szCs w:val="28"/>
          <w:rtl/>
        </w:rPr>
        <w:t xml:space="preserve">مفسران برآنند كه در اين جا ظاهر آيه شريفه (كافران پداران شان را گمراه يافتند) مراد نيست; بلكه اين خداوند است كه آنان را گمراه خوانده است و كافران تنها پدران خود را بر آيينى يافتند و بى تأمل و انديشه از آنان تقليد كردند. مفاد اين آيه، مانند مفاد آيه 23 سوره زخرف است كه مى فرمايد: «إنّا وجدنا ءاباءنا على امّة و إنّا على ءاثارهم مقتدون».</w:t>
      </w:r>
    </w:p>
    <w:p>
      <w:pPr>
        <w:pStyle w:val="BookText"/>
      </w:pPr>
      <w:r>
        <w:rPr>
          <w:rFonts w:ascii="IRNazanin" w:hAnsi="IRNazanin" w:eastAsia="IRNazanin" w:cs="IRNazanin"/>
          <w:lang w:bidi="fa-IR"/>
          <w:color w:val="111111"/>
          <w:sz w:val="28"/>
          <w:szCs w:val="28"/>
          <w:rtl/>
        </w:rPr>
        <w:t xml:space="preserve">2 - تقليد دوزخيان ستمگر از پدران خود در عقايد دينى و مبانى فكرى ، تقليدى كوركورانه بود .</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IRNazanin" w:hAnsi="IRNazanin" w:eastAsia="IRNazanin" w:cs="IRNazanin"/>
          <w:lang w:bidi="fa-IR"/>
          <w:color w:val="111111"/>
          <w:sz w:val="28"/>
          <w:szCs w:val="28"/>
          <w:rtl/>
        </w:rPr>
        <w:t xml:space="preserve">3 - تقليد كوركورانه دوزخيان ستمگر در عقايد دينى و مبانى فكرى از پدران خود ، موجب دوزخى شدن آنان گرديد .</w:t>
      </w:r>
    </w:p>
    <w:p>
      <w:pPr>
        <w:pStyle w:val="BookText"/>
      </w:pPr>
      <w:r>
        <w:rPr>
          <w:rFonts w:ascii="Amiri" w:hAnsi="Amiri" w:eastAsia="Amiri" w:cs="Amiri"/>
          <w:lang w:bidi="ar-SA"/>
          <w:color w:val="111111"/>
          <w:sz w:val="28"/>
          <w:szCs w:val="28"/>
          <w:rtl/>
        </w:rPr>
        <w:t xml:space="preserve">ثمّ إنّ مرجعهم لإلى الجحيم . إنّهم ألفوا ءاباءهم ضالّين</w:t>
      </w:r>
    </w:p>
    <w:p>
      <w:pPr>
        <w:pStyle w:val="BookText"/>
      </w:pPr>
      <w:r>
        <w:rPr>
          <w:rFonts w:ascii="IRNazanin" w:hAnsi="IRNazanin" w:eastAsia="IRNazanin" w:cs="IRNazanin"/>
          <w:lang w:bidi="fa-IR"/>
          <w:color w:val="111111"/>
          <w:sz w:val="28"/>
          <w:szCs w:val="28"/>
          <w:rtl/>
        </w:rPr>
        <w:t xml:space="preserve">برداشت ياد شده از آن جا است كه جمله «إنهم ألفوا. ..» تعليل براى جملات پيشين (عذاب شدن و دوزخى گشتن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- 37 - 70 - 1</w:t>
      </w:r>
    </w:p>
    <w:p>
      <w:pPr>
        <w:pStyle w:val="BookText"/>
      </w:pPr>
      <w:r>
        <w:rPr>
          <w:rFonts w:ascii="IRNazanin" w:hAnsi="IRNazanin" w:eastAsia="IRNazanin" w:cs="IRNazanin"/>
          <w:lang w:bidi="fa-IR"/>
          <w:color w:val="111111"/>
          <w:sz w:val="28"/>
          <w:szCs w:val="28"/>
          <w:rtl/>
        </w:rPr>
        <w:t xml:space="preserve">1 - دوزخيان ستمگر ، بدون تعقّل و بى اختيار از رفتار و كردار پدران خود ، تقليد كرده و پيروى مى كردند .</w:t>
      </w:r>
    </w:p>
    <w:p>
      <w:pPr>
        <w:pStyle w:val="BookText"/>
      </w:pPr>
      <w:r>
        <w:rPr>
          <w:rFonts w:ascii="Amiri" w:hAnsi="Amiri" w:eastAsia="Amiri" w:cs="Amiri"/>
          <w:lang w:bidi="ar-SA"/>
          <w:color w:val="111111"/>
          <w:sz w:val="28"/>
          <w:szCs w:val="28"/>
          <w:rtl/>
        </w:rPr>
        <w:t xml:space="preserve">فهم على ءاثرهم يهرعون</w:t>
      </w:r>
    </w:p>
    <w:p>
      <w:pPr>
        <w:pStyle w:val="BookText"/>
      </w:pPr>
      <w:r>
        <w:rPr>
          <w:rFonts w:ascii="Amiri" w:hAnsi="Amiri" w:eastAsia="Amiri" w:cs="Amiri"/>
          <w:lang w:bidi="ar-SA"/>
          <w:color w:val="111111"/>
          <w:sz w:val="28"/>
          <w:szCs w:val="28"/>
          <w:rtl/>
        </w:rPr>
        <w:t xml:space="preserve">مقصود از «آثار» رفتار و كردار و «اهراع» (ماده «يهرعون») به معناى با سرعت دويدن است. اين كنايه از بى تأمل اقدام كردن و بى اختيار عمل كردن است.</w:t>
      </w:r>
    </w:p>
    <w:p>
      <w:pPr>
        <w:pStyle w:val="Heading3"/>
      </w:pPr>
      <w:bookmarkStart w:id="480" w:name="_Toc207"/>
      <w:r>
        <w:t>32- تقليد قوم ابراهيم</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- 21 - 53 - 1،2</w:t>
      </w:r>
    </w:p>
    <w:p>
      <w:pPr>
        <w:pStyle w:val="BookText"/>
      </w:pPr>
      <w:r>
        <w:rPr>
          <w:rFonts w:ascii="IRNazanin" w:hAnsi="IRNazanin" w:eastAsia="IRNazanin" w:cs="IRNazanin"/>
          <w:lang w:bidi="fa-IR"/>
          <w:color w:val="111111"/>
          <w:sz w:val="28"/>
          <w:szCs w:val="28"/>
          <w:rtl/>
        </w:rPr>
        <w:t xml:space="preserve">1- بت پرستى اجداد و نياكان ، توجيه قوم ابراهيم در شرك و بت پرستى خويش</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2- شرك و بت پرستى قوم ابراهيم ، برهان و دليل منطقى نداشت و صرفاً متكى بر تقليد كوركورانه از اجداد و نياكان بود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از اين كه مردم در پاسخ سؤال ابراهيم(ع) از علت پرستيدن بت ها، صرفاً پيروى از نياكان و اجداد خود را مطرح ساختند، برداشت ياد شده به دست مى آيد.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9" w:name="pg6617_72977"/>
    <w:bookmarkEnd w:id="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- 21 - 54 - 2</w:t>
      </w:r>
    </w:p>
    <w:p>
      <w:pPr>
        <w:pStyle w:val="BookText"/>
      </w:pPr>
      <w:r>
        <w:rPr>
          <w:rFonts w:ascii="IRNazanin" w:hAnsi="IRNazanin" w:eastAsia="IRNazanin" w:cs="IRNazanin"/>
          <w:lang w:bidi="fa-IR"/>
          <w:color w:val="111111"/>
          <w:sz w:val="28"/>
          <w:szCs w:val="28"/>
          <w:rtl/>
        </w:rPr>
        <w:t xml:space="preserve">2- مخالفت قاطع و صريح ابراهيم ( ع ) با شرك و تقليد كوركورانه پدر و قوم خويش</w:t>
      </w:r>
    </w:p>
    <w:p>
      <w:pPr>
        <w:pStyle w:val="BookText"/>
      </w:pPr>
      <w:r>
        <w:rPr>
          <w:rFonts w:ascii="Amiri" w:hAnsi="Amiri" w:eastAsia="Amiri" w:cs="Amiri"/>
          <w:lang w:bidi="ar-SA"/>
          <w:color w:val="111111"/>
          <w:sz w:val="28"/>
          <w:szCs w:val="28"/>
          <w:rtl/>
        </w:rPr>
        <w:t xml:space="preserve">إذ قال لأبيه و قومه . .. لقد كنتم أنتم و ءاباؤكم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- 26 - 74 - 1،2</w:t>
      </w:r>
    </w:p>
    <w:p>
      <w:pPr>
        <w:pStyle w:val="BookText"/>
      </w:pPr>
      <w:r>
        <w:rPr>
          <w:rFonts w:ascii="IRNazanin" w:hAnsi="IRNazanin" w:eastAsia="IRNazanin" w:cs="IRNazanin"/>
          <w:lang w:bidi="fa-IR"/>
          <w:color w:val="111111"/>
          <w:sz w:val="28"/>
          <w:szCs w:val="28"/>
          <w:rtl/>
        </w:rPr>
        <w:t xml:space="preserve">1 - تقليد از نياكان ، تنها پاسخ قوم ابراهيم در توجيه بت پرستى خود</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IRNazanin" w:hAnsi="IRNazanin" w:eastAsia="IRNazanin" w:cs="IRNazanin"/>
          <w:lang w:bidi="fa-IR"/>
          <w:color w:val="111111"/>
          <w:sz w:val="28"/>
          <w:szCs w:val="28"/>
          <w:rtl/>
        </w:rPr>
        <w:t xml:space="preserve">2 - قوم ابراهيم ، مردمى سطحى نگر و تنها مقلِّد پدران خويش</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IRNazanin" w:hAnsi="IRNazanin" w:eastAsia="IRNazanin" w:cs="IRNazanin"/>
          <w:lang w:bidi="fa-IR"/>
          <w:color w:val="111111"/>
          <w:sz w:val="28"/>
          <w:szCs w:val="28"/>
          <w:rtl/>
        </w:rPr>
        <w:t xml:space="preserve">قوم ابراهيم، در برابر پرسش منطقى آن حضرت، تنها به تقليد كوركورانه خود از نياكانشان اشاره كردند و اين بيانگر شدت عقب ماندگى فكرى و اوج سطحى نگرى آنان است.</w:t>
      </w:r>
    </w:p>
    <w:p>
      <w:pPr>
        <w:pStyle w:val="Heading3"/>
      </w:pPr>
      <w:bookmarkStart w:id="481" w:name="_Toc208"/>
      <w:r>
        <w:t>33- تقليد قوم الياس</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- 37 - 126 - 4</w:t>
      </w:r>
    </w:p>
    <w:p>
      <w:pPr>
        <w:pStyle w:val="BookText"/>
      </w:pPr>
      <w:r>
        <w:rPr>
          <w:rFonts w:ascii="IRNazanin" w:hAnsi="IRNazanin" w:eastAsia="IRNazanin" w:cs="IRNazanin"/>
          <w:lang w:bidi="fa-IR"/>
          <w:color w:val="111111"/>
          <w:sz w:val="28"/>
          <w:szCs w:val="28"/>
          <w:rtl/>
        </w:rPr>
        <w:t xml:space="preserve">4 - عقايد و ديدگاه هاى نياكان ، امرى ارزشمند ، پذيرفته شده و غير قابل تجديد نظر در نزد قوم الياس</w:t>
      </w:r>
    </w:p>
    <w:p>
      <w:pPr>
        <w:pStyle w:val="BookText"/>
      </w:pPr>
      <w:r>
        <w:rPr>
          <w:rFonts w:ascii="Amiri" w:hAnsi="Amiri" w:eastAsia="Amiri" w:cs="Amiri"/>
          <w:lang w:bidi="ar-SA"/>
          <w:color w:val="111111"/>
          <w:sz w:val="28"/>
          <w:szCs w:val="28"/>
          <w:rtl/>
        </w:rPr>
        <w:t xml:space="preserve">اللّه ربّكم و ربّ ءابائكم الأوّلين</w:t>
      </w:r>
    </w:p>
    <w:p>
      <w:pPr>
        <w:pStyle w:val="BookText"/>
      </w:pPr>
      <w:r>
        <w:rPr>
          <w:rFonts w:ascii="Amiri" w:hAnsi="Amiri" w:eastAsia="Amiri" w:cs="Amiri"/>
          <w:lang w:bidi="ar-SA"/>
          <w:color w:val="111111"/>
          <w:sz w:val="28"/>
          <w:szCs w:val="28"/>
          <w:rtl/>
        </w:rPr>
        <w:t xml:space="preserve">از تصريح ربوبيت خداوند نسبت به نياكان (آباء)، برداشت ياد شده به دست مى آيد.</w:t>
      </w:r>
    </w:p>
    <w:p>
      <w:pPr>
        <w:pStyle w:val="Heading3"/>
      </w:pPr>
      <w:bookmarkStart w:id="482" w:name="_Toc209"/>
      <w:r>
        <w:t>34- تقليد قوم عاد</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- 26 - 137 - 4</w:t>
      </w:r>
    </w:p>
    <w:p>
      <w:pPr>
        <w:pStyle w:val="BookText"/>
      </w:pPr>
      <w:r>
        <w:rPr>
          <w:rFonts w:ascii="IRNazanin" w:hAnsi="IRNazanin" w:eastAsia="IRNazanin" w:cs="IRNazanin"/>
          <w:lang w:bidi="fa-IR"/>
          <w:color w:val="111111"/>
          <w:sz w:val="28"/>
          <w:szCs w:val="28"/>
          <w:rtl/>
        </w:rPr>
        <w:t xml:space="preserve">4 - عاديان شيوه زندگى خويش ( برج سازى ، كاخ نشينى و . . . ) را ، سنتى برجاى مانده از پيشنيان خود اعلام كردند .</w:t>
      </w:r>
    </w:p>
    <w:p>
      <w:pPr>
        <w:pStyle w:val="BookText"/>
      </w:pPr>
      <w:r>
        <w:rPr>
          <w:rFonts w:ascii="Amiri" w:hAnsi="Amiri" w:eastAsia="Amiri" w:cs="Amiri"/>
          <w:lang w:bidi="ar-SA"/>
          <w:color w:val="111111"/>
          <w:sz w:val="28"/>
          <w:szCs w:val="28"/>
          <w:rtl/>
        </w:rPr>
        <w:t xml:space="preserve">إن هذا إلاّ خلق الأوّلين</w:t>
      </w:r>
    </w:p>
    <w:p>
      <w:pPr>
        <w:pStyle w:val="BookText"/>
      </w:pPr>
      <w:r>
        <w:rPr>
          <w:rFonts w:ascii="Amiri" w:hAnsi="Amiri" w:eastAsia="Amiri" w:cs="Amiri"/>
          <w:lang w:bidi="ar-SA"/>
          <w:color w:val="111111"/>
          <w:sz w:val="28"/>
          <w:szCs w:val="28"/>
          <w:rtl/>
        </w:rPr>
        <w:t xml:space="preserve">برداشت ياد شده بدان احتمال است كه كلمه «هذا» اشاره به رفتار عاديان داشته باشد. بر اين اساس مراد از «خلق الأوّلين»، شيوه نياكان خود آنان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0" w:name="pg6617_72978"/>
    <w:bookmarkEnd w:id="80"/>
    <w:p>
      <w:pPr>
        <w:pStyle w:val="Heading3"/>
      </w:pPr>
      <w:bookmarkStart w:id="483" w:name="_Toc210"/>
      <w:r>
        <w:t>35- تقليد كافران پيرو</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- 14 - 21 - 7</w:t>
      </w:r>
    </w:p>
    <w:p>
      <w:pPr>
        <w:pStyle w:val="BookText"/>
      </w:pPr>
      <w:r>
        <w:rPr>
          <w:rFonts w:ascii="IRNazanin" w:hAnsi="IRNazanin" w:eastAsia="IRNazanin" w:cs="IRNazanin"/>
          <w:lang w:bidi="fa-IR"/>
          <w:color w:val="111111"/>
          <w:sz w:val="28"/>
          <w:szCs w:val="28"/>
          <w:rtl/>
        </w:rPr>
        <w:t xml:space="preserve">7- كافرانِ پيرو ، در قيامت با اعتراف به پيروى كوركورانه از رهبران خويش ، آنان را مسؤول بدفرجامى خود معرفى خواهند كرد .</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من عذاب الل</w:t>
      </w:r>
    </w:p>
    <w:p>
      <w:pPr>
        <w:pStyle w:val="Heading3"/>
      </w:pPr>
      <w:bookmarkStart w:id="484" w:name="_Toc211"/>
      <w:r>
        <w:t>36- تقليد كوركورانه</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- 5 - 104 - 5</w:t>
      </w:r>
    </w:p>
    <w:p>
      <w:pPr>
        <w:pStyle w:val="BookText"/>
      </w:pPr>
      <w:r>
        <w:rPr>
          <w:rFonts w:ascii="IRNazanin" w:hAnsi="IRNazanin" w:eastAsia="IRNazanin" w:cs="IRNazanin"/>
          <w:lang w:bidi="fa-IR"/>
          <w:color w:val="111111"/>
          <w:sz w:val="28"/>
          <w:szCs w:val="28"/>
          <w:rtl/>
        </w:rPr>
        <w:t xml:space="preserve">5 - كفرپيشگان بدعت گذار ، گرفتار تقليد هاى كوركورانه از سنت هاى جاهلى نياكان خويش اند</w:t>
      </w:r>
    </w:p>
    <w:p>
      <w:pPr>
        <w:pStyle w:val="BookText"/>
      </w:pPr>
      <w:r>
        <w:rPr>
          <w:rFonts w:ascii="Amiri" w:hAnsi="Amiri" w:eastAsia="Amiri" w:cs="Amiri"/>
          <w:lang w:bidi="ar-SA"/>
          <w:color w:val="111111"/>
          <w:sz w:val="28"/>
          <w:szCs w:val="28"/>
          <w:rtl/>
        </w:rPr>
        <w:t xml:space="preserve">قالوا حسبنا ما وجدناعليه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- 14 - 10 - 23</w:t>
      </w:r>
    </w:p>
    <w:p>
      <w:pPr>
        <w:pStyle w:val="BookText"/>
      </w:pPr>
      <w:r>
        <w:rPr>
          <w:rFonts w:ascii="IRNazanin" w:hAnsi="IRNazanin" w:eastAsia="IRNazanin" w:cs="IRNazanin"/>
          <w:lang w:bidi="fa-IR"/>
          <w:color w:val="111111"/>
          <w:sz w:val="28"/>
          <w:szCs w:val="28"/>
          <w:rtl/>
        </w:rPr>
        <w:t xml:space="preserve">23- اقوام كافر پيشين داراى تعصب بودند و از آيين نياكان خويش كوركورانه تقليد مى كردند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- 14 - 21 - 7،9،11</w:t>
      </w:r>
    </w:p>
    <w:p>
      <w:pPr>
        <w:pStyle w:val="BookText"/>
      </w:pPr>
      <w:r>
        <w:rPr>
          <w:rFonts w:ascii="IRNazanin" w:hAnsi="IRNazanin" w:eastAsia="IRNazanin" w:cs="IRNazanin"/>
          <w:lang w:bidi="fa-IR"/>
          <w:color w:val="111111"/>
          <w:sz w:val="28"/>
          <w:szCs w:val="28"/>
          <w:rtl/>
        </w:rPr>
        <w:t xml:space="preserve">7- كافرانِ پيرو ، در قيامت با اعتراف به پيروى كوركورانه از رهبران خويش ، آنان را مسؤول بدفرجامى خود معرفى خواهند كرد .</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من عذاب الل</w:t>
      </w:r>
    </w:p>
    <w:p>
      <w:pPr>
        <w:pStyle w:val="BookText"/>
      </w:pPr>
      <w:r>
        <w:rPr>
          <w:rFonts w:ascii="IRNazanin" w:hAnsi="IRNazanin" w:eastAsia="IRNazanin" w:cs="IRNazanin"/>
          <w:lang w:bidi="fa-IR"/>
          <w:color w:val="111111"/>
          <w:sz w:val="28"/>
          <w:szCs w:val="28"/>
          <w:rtl/>
        </w:rPr>
        <w:t xml:space="preserve">9- تبعيت كوركورانه از رهبران گمراه ، عذرى براى رهايى از عذاب الهى در قيامت نيست .</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 .. من شىء</w:t>
      </w:r>
    </w:p>
    <w:p>
      <w:pPr>
        <w:pStyle w:val="BookText"/>
      </w:pPr>
      <w:r>
        <w:rPr>
          <w:rFonts w:ascii="IRNazanin" w:hAnsi="IRNazanin" w:eastAsia="IRNazanin" w:cs="IRNazanin"/>
          <w:lang w:bidi="fa-IR"/>
          <w:color w:val="111111"/>
          <w:sz w:val="28"/>
          <w:szCs w:val="28"/>
          <w:rtl/>
        </w:rPr>
        <w:t xml:space="preserve">درخواست كمك از رهبران گمراه در قيامت براى كاستن از عذاب از سوى كسانى كه تابع محض بوده اند، حكايت از آن دارد كه تبعيت بى چون و چرا موجب نمى شود كه عذاب برداشته شود، بلكه پيروان نيز عذاب خواهند شد.</w:t>
      </w:r>
    </w:p>
    <w:p>
      <w:pPr>
        <w:pStyle w:val="BookText"/>
      </w:pPr>
      <w:r>
        <w:rPr>
          <w:rFonts w:ascii="IRNazanin" w:hAnsi="IRNazanin" w:eastAsia="IRNazanin" w:cs="IRNazanin"/>
          <w:lang w:bidi="fa-IR"/>
          <w:color w:val="111111"/>
          <w:sz w:val="28"/>
          <w:szCs w:val="28"/>
          <w:rtl/>
        </w:rPr>
        <w:t xml:space="preserve">11- ضعف و ناتوانى ، علت پيروى كوركورانه از مستكبران</w:t>
      </w:r>
    </w:p>
    <w:p>
      <w:pPr>
        <w:pStyle w:val="BookText"/>
      </w:pPr>
      <w:r>
        <w:rPr>
          <w:rFonts w:ascii="Amiri" w:hAnsi="Amiri" w:eastAsia="Amiri" w:cs="Amiri"/>
          <w:lang w:bidi="ar-SA"/>
          <w:color w:val="111111"/>
          <w:sz w:val="28"/>
          <w:szCs w:val="28"/>
          <w:rtl/>
        </w:rPr>
        <w:t xml:space="preserve">فقال الضعفؤا للذين استكبروا إنّا كنّا لكم تبعًا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- 20 - 89 - 3</w:t>
      </w:r>
    </w:p>
    <w:p>
      <w:pPr>
        <w:pStyle w:val="BookText"/>
      </w:pPr>
      <w:r>
        <w:rPr>
          <w:rFonts w:ascii="IRNazanin" w:hAnsi="IRNazanin" w:eastAsia="IRNazanin" w:cs="IRNazanin"/>
          <w:lang w:bidi="fa-IR"/>
          <w:color w:val="111111"/>
          <w:sz w:val="28"/>
          <w:szCs w:val="28"/>
          <w:rtl/>
        </w:rPr>
        <w:t xml:space="preserve">3 - توبيخ و سرزنش بنى اسرائيل از سوى خداوند ، به جهت عقيده كور و نسنجيده آنان به معبود بودن گوساله سامرى</w:t>
      </w:r>
    </w:p>
    <w:p>
      <w:pPr>
        <w:pStyle w:val="BookText"/>
      </w:pPr>
      <w:r>
        <w:rPr>
          <w:rFonts w:ascii="Amiri" w:hAnsi="Amiri" w:eastAsia="Amiri" w:cs="Amiri"/>
          <w:lang w:bidi="ar-SA"/>
          <w:color w:val="111111"/>
          <w:sz w:val="28"/>
          <w:szCs w:val="28"/>
          <w:rtl/>
        </w:rPr>
        <w:t xml:space="preserve">أفلايرون ألاّيرجع إليهم قولاً</w:t>
      </w:r>
    </w:p>
    <w:p>
      <w:pPr>
        <w:pStyle w:val="BookText"/>
      </w:pPr>
      <w:r>
        <w:rPr>
          <w:rFonts w:ascii="Amiri" w:hAnsi="Amiri" w:eastAsia="Amiri" w:cs="Amiri"/>
          <w:lang w:bidi="ar-SA"/>
          <w:color w:val="111111"/>
          <w:sz w:val="28"/>
          <w:szCs w:val="28"/>
          <w:rtl/>
        </w:rPr>
        <w:t xml:space="preserve">استفهام در «أفلايرون» براى انكار توبيخى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- 21 - 53 - 2</w:t>
      </w:r>
    </w:p>
    <w:p>
      <w:pPr>
        <w:pStyle w:val="BookText"/>
      </w:pPr>
      <w:r>
        <w:rPr>
          <w:rFonts w:ascii="IRNazanin" w:hAnsi="IRNazanin" w:eastAsia="IRNazanin" w:cs="IRNazanin"/>
          <w:lang w:bidi="fa-IR"/>
          <w:color w:val="111111"/>
          <w:sz w:val="28"/>
          <w:szCs w:val="28"/>
          <w:rtl/>
        </w:rPr>
        <w:t xml:space="preserve">2- شرك و بت پرستى قوم ابراهيم ، برهان و دليل منطقى نداشت و صرفاً متكى بر تقليد كوركورانه از اجداد و نياكان بود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از اين كه مردم در پاسخ سؤال ابراهيم(ع) از علت پرستيدن بت ها، صرفاً پيروى از نياكان و اجداد خود را مطرح ساختند،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- 26 - 74 - 6</w:t>
      </w:r>
    </w:p>
    <w:p>
      <w:pPr>
        <w:pStyle w:val="BookText"/>
      </w:pPr>
      <w:r>
        <w:rPr>
          <w:rFonts w:ascii="IRNazanin" w:hAnsi="IRNazanin" w:eastAsia="IRNazanin" w:cs="IRNazanin"/>
          <w:lang w:bidi="fa-IR"/>
          <w:color w:val="111111"/>
          <w:sz w:val="28"/>
          <w:szCs w:val="28"/>
          <w:rtl/>
        </w:rPr>
        <w:t xml:space="preserve">6 - شرك ، فاقد مبانى علمى و برهان و متكى به تقليد از نياكان و پيروى از سنت هاى گذشتگان</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- 37 - 69 - 1،2</w:t>
      </w:r>
    </w:p>
    <w:p>
      <w:pPr>
        <w:pStyle w:val="BookText"/>
      </w:pPr>
      <w:r>
        <w:rPr>
          <w:rFonts w:ascii="IRNazanin" w:hAnsi="IRNazanin" w:eastAsia="IRNazanin" w:cs="IRNazanin"/>
          <w:lang w:bidi="fa-IR"/>
          <w:color w:val="111111"/>
          <w:sz w:val="28"/>
          <w:szCs w:val="28"/>
          <w:rtl/>
        </w:rPr>
        <w:t xml:space="preserve">1 - تقليد از پدران و اجداد در عقايد دينى باطل و مبانى فكرى غلط ، از ويژگى هاى دوزخيان ستمگر</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IRNazanin" w:hAnsi="IRNazanin" w:eastAsia="IRNazanin" w:cs="IRNazanin"/>
          <w:lang w:bidi="fa-IR"/>
          <w:color w:val="111111"/>
          <w:sz w:val="28"/>
          <w:szCs w:val="28"/>
          <w:rtl/>
        </w:rPr>
        <w:t xml:space="preserve">مفسران برآنند كه در اين جا ظاهر آيه شريفه (كافران پداران شان را گمراه يافتند) مراد نيست; بلكه اين خداوند است كه آنان را گمراه خوانده است و كافران تنها پدران خود را بر آيينى يافتند و بى تأمل و انديشه از آنان تقليد كردند. مفاد اين آيه، مانند مفاد آيه 23 سوره زخرف است كه مى فرمايد: «إنّا وجدنا ءاباءنا على امّة و إنّا على ءاثارهم مقتدون».</w:t>
      </w:r>
    </w:p>
    <w:p>
      <w:pPr>
        <w:pStyle w:val="BookText"/>
      </w:pPr>
      <w:r>
        <w:rPr>
          <w:rFonts w:ascii="IRNazanin" w:hAnsi="IRNazanin" w:eastAsia="IRNazanin" w:cs="IRNazanin"/>
          <w:lang w:bidi="fa-IR"/>
          <w:color w:val="111111"/>
          <w:sz w:val="28"/>
          <w:szCs w:val="28"/>
          <w:rtl/>
        </w:rPr>
        <w:t xml:space="preserve">2 - تقليد دوزخيان ستمگر از پدران خود در عقايد دينى و مبانى فكرى ، تقليدى كوركورانه بود .</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- 37 - 70 - 1</w:t>
      </w:r>
    </w:p>
    <w:p>
      <w:pPr>
        <w:pStyle w:val="BookText"/>
      </w:pPr>
      <w:r>
        <w:rPr>
          <w:rFonts w:ascii="IRNazanin" w:hAnsi="IRNazanin" w:eastAsia="IRNazanin" w:cs="IRNazanin"/>
          <w:lang w:bidi="fa-IR"/>
          <w:color w:val="111111"/>
          <w:sz w:val="28"/>
          <w:szCs w:val="28"/>
          <w:rtl/>
        </w:rPr>
        <w:t xml:space="preserve">1 - دوزخيان ستمگر ، بدون تعقّل و بى اختيار از رفتار و كردار پدران خود ، تقليد كرده و پيروى مى كردند .</w:t>
      </w:r>
    </w:p>
    <w:p>
      <w:pPr>
        <w:pStyle w:val="BookText"/>
      </w:pPr>
      <w:r>
        <w:rPr>
          <w:rFonts w:ascii="Amiri" w:hAnsi="Amiri" w:eastAsia="Amiri" w:cs="Amiri"/>
          <w:lang w:bidi="ar-SA"/>
          <w:color w:val="111111"/>
          <w:sz w:val="28"/>
          <w:szCs w:val="28"/>
          <w:rtl/>
        </w:rPr>
        <w:t xml:space="preserve">فهم على ءاثرهم يهرعون</w:t>
      </w:r>
    </w:p>
    <w:p>
      <w:pPr>
        <w:pStyle w:val="BookText"/>
      </w:pPr>
      <w:r>
        <w:rPr>
          <w:rFonts w:ascii="Amiri" w:hAnsi="Amiri" w:eastAsia="Amiri" w:cs="Amiri"/>
          <w:lang w:bidi="ar-SA"/>
          <w:color w:val="111111"/>
          <w:sz w:val="28"/>
          <w:szCs w:val="28"/>
          <w:rtl/>
        </w:rPr>
        <w:t xml:space="preserve">مقصود از «آثار» رفتار و كردار و «اهراع» (ماده «يهرعون») به معناى با سرعت دويدن است. اين كنايه از بى تأمل اقدام كردن و بى اختيار عمل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- 37 - 71 - 2</w:t>
      </w:r>
    </w:p>
    <w:p>
      <w:pPr>
        <w:pStyle w:val="BookText"/>
      </w:pPr>
      <w:r>
        <w:rPr>
          <w:rFonts w:ascii="IRNazanin" w:hAnsi="IRNazanin" w:eastAsia="IRNazanin" w:cs="IRNazanin"/>
          <w:lang w:bidi="fa-IR"/>
          <w:color w:val="111111"/>
          <w:sz w:val="28"/>
          <w:szCs w:val="28"/>
          <w:rtl/>
        </w:rPr>
        <w:t xml:space="preserve">2 - گمراهى و تقليد كوركورانه از پدران پيشين ، داراى پيشينه اى طولانى در تاريخ امت ها</w:t>
      </w:r>
    </w:p>
    <w:p>
      <w:pPr>
        <w:pStyle w:val="BookText"/>
      </w:pPr>
      <w:r>
        <w:rPr>
          <w:rFonts w:ascii="Amiri" w:hAnsi="Amiri" w:eastAsia="Amiri" w:cs="Amiri"/>
          <w:lang w:bidi="ar-SA"/>
          <w:color w:val="111111"/>
          <w:sz w:val="28"/>
          <w:szCs w:val="28"/>
          <w:rtl/>
        </w:rPr>
        <w:t xml:space="preserve">و لقد ضلّ قبلهم أكثر الأوّلين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1" w:name="pg6617_72980"/>
    <w:bookmarkEnd w:id="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- 37 - 126 - 4</w:t>
      </w:r>
    </w:p>
    <w:p>
      <w:pPr>
        <w:pStyle w:val="BookText"/>
      </w:pPr>
      <w:r>
        <w:rPr>
          <w:rFonts w:ascii="IRNazanin" w:hAnsi="IRNazanin" w:eastAsia="IRNazanin" w:cs="IRNazanin"/>
          <w:lang w:bidi="fa-IR"/>
          <w:color w:val="111111"/>
          <w:sz w:val="28"/>
          <w:szCs w:val="28"/>
          <w:rtl/>
        </w:rPr>
        <w:t xml:space="preserve">4 - عقايد و ديدگاه هاى نياكان ، امرى ارزشمند ، پذيرفته شده و غير قابل تجديد نظر در نزد قوم الياس</w:t>
      </w:r>
    </w:p>
    <w:p>
      <w:pPr>
        <w:pStyle w:val="BookText"/>
      </w:pPr>
      <w:r>
        <w:rPr>
          <w:rFonts w:ascii="Amiri" w:hAnsi="Amiri" w:eastAsia="Amiri" w:cs="Amiri"/>
          <w:lang w:bidi="ar-SA"/>
          <w:color w:val="111111"/>
          <w:sz w:val="28"/>
          <w:szCs w:val="28"/>
          <w:rtl/>
        </w:rPr>
        <w:t xml:space="preserve">اللّه ربّكم و ربّ ءابائكم الأوّلين</w:t>
      </w:r>
    </w:p>
    <w:p>
      <w:pPr>
        <w:pStyle w:val="BookText"/>
      </w:pPr>
      <w:r>
        <w:rPr>
          <w:rFonts w:ascii="Amiri" w:hAnsi="Amiri" w:eastAsia="Amiri" w:cs="Amiri"/>
          <w:lang w:bidi="ar-SA"/>
          <w:color w:val="111111"/>
          <w:sz w:val="28"/>
          <w:szCs w:val="28"/>
          <w:rtl/>
        </w:rPr>
        <w:t xml:space="preserve">از تصريح ربوبيت خداوند نسبت به نياكان (آباء)، برداشت ياد شده به دست مى آيد.</w:t>
      </w:r>
    </w:p>
    <w:p>
      <w:pPr>
        <w:pStyle w:val="Heading3"/>
      </w:pPr>
      <w:bookmarkStart w:id="485" w:name="_Toc212"/>
      <w:r>
        <w:t>37- تقليد كوركورانه از ظالمان</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- 43 - 54 - 7</w:t>
      </w:r>
    </w:p>
    <w:p>
      <w:pPr>
        <w:pStyle w:val="BookText"/>
      </w:pPr>
      <w:r>
        <w:rPr>
          <w:rFonts w:ascii="IRNazanin" w:hAnsi="IRNazanin" w:eastAsia="IRNazanin" w:cs="IRNazanin"/>
          <w:lang w:bidi="fa-IR"/>
          <w:color w:val="111111"/>
          <w:sz w:val="28"/>
          <w:szCs w:val="28"/>
          <w:rtl/>
        </w:rPr>
        <w:t xml:space="preserve">7 - تسليم كوركورانه در برابر قدرت هاى ستم پيشه ، نشانه خفت و سبك مغزى انسان است .</w:t>
      </w:r>
    </w:p>
    <w:p>
      <w:pPr>
        <w:pStyle w:val="BookText"/>
      </w:pPr>
      <w:r>
        <w:rPr>
          <w:rFonts w:ascii="IRNazanin" w:hAnsi="IRNazanin" w:eastAsia="IRNazanin" w:cs="IRNazanin"/>
          <w:lang w:bidi="fa-IR"/>
          <w:color w:val="111111"/>
          <w:sz w:val="28"/>
          <w:szCs w:val="28"/>
          <w:rtl/>
        </w:rPr>
        <w:t xml:space="preserve">فاستخفّ قومه فأطاعوه</w:t>
      </w:r>
    </w:p>
    <w:p>
      <w:pPr>
        <w:pStyle w:val="BookText"/>
      </w:pPr>
      <w:r>
        <w:rPr>
          <w:rFonts w:ascii="Amiri" w:hAnsi="Amiri" w:eastAsia="Amiri" w:cs="Amiri"/>
          <w:lang w:bidi="ar-SA"/>
          <w:color w:val="111111"/>
          <w:sz w:val="28"/>
          <w:szCs w:val="28"/>
          <w:rtl/>
        </w:rPr>
        <w:t xml:space="preserve">از تفريع «فأطاعوه» بر «فاستخفّ»، مطلب بالا استفاده مى شود.</w:t>
      </w:r>
    </w:p>
    <w:p>
      <w:pPr>
        <w:pStyle w:val="Heading3"/>
      </w:pPr>
      <w:bookmarkStart w:id="486" w:name="_Toc213"/>
      <w:r>
        <w:t>38- تقليد كوركورانه فرعونيان</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- 43 - 55 - 1</w:t>
      </w:r>
    </w:p>
    <w:p>
      <w:pPr>
        <w:pStyle w:val="BookText"/>
      </w:pPr>
      <w:r>
        <w:rPr>
          <w:rFonts w:ascii="Amiri" w:hAnsi="Amiri" w:eastAsia="Amiri" w:cs="Amiri"/>
          <w:lang w:bidi="ar-SA"/>
          <w:color w:val="111111"/>
          <w:sz w:val="28"/>
          <w:szCs w:val="28"/>
          <w:rtl/>
        </w:rPr>
        <w:t xml:space="preserve">1 - فرعونيان با اطاعت كوركورانه از فرعون ، خشم و عذاب الهى را براى خويش فراهم آوردند .</w:t>
      </w:r>
    </w:p>
    <w:p>
      <w:pPr>
        <w:pStyle w:val="BookText"/>
      </w:pPr>
      <w:r>
        <w:rPr>
          <w:rFonts w:ascii="IRNazanin" w:hAnsi="IRNazanin" w:eastAsia="IRNazanin" w:cs="IRNazanin"/>
          <w:lang w:bidi="fa-IR"/>
          <w:color w:val="111111"/>
          <w:sz w:val="28"/>
          <w:szCs w:val="28"/>
          <w:rtl/>
        </w:rPr>
        <w:t xml:space="preserve">فلمّا ءاسفونا انتقمنا منهم</w:t>
      </w:r>
    </w:p>
    <w:p>
      <w:pPr>
        <w:pStyle w:val="Heading3"/>
      </w:pPr>
      <w:bookmarkStart w:id="487" w:name="_Toc214"/>
      <w:r>
        <w:t>39- تقليد كوركورانه مشركان</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- 34 - 43 - 6</w:t>
      </w:r>
    </w:p>
    <w:p>
      <w:pPr>
        <w:pStyle w:val="BookText"/>
      </w:pPr>
      <w:r>
        <w:rPr>
          <w:rFonts w:ascii="IRNazanin" w:hAnsi="IRNazanin" w:eastAsia="IRNazanin" w:cs="IRNazanin"/>
          <w:lang w:bidi="fa-IR"/>
          <w:color w:val="111111"/>
          <w:sz w:val="28"/>
          <w:szCs w:val="28"/>
          <w:rtl/>
        </w:rPr>
        <w:t xml:space="preserve">6 - مشركان ، سنت هاى ديرپاى دينى باقى مانده از پدرانشان را ، بسى ارزشمند مى دانستند .</w:t>
      </w:r>
    </w:p>
    <w:p>
      <w:pPr>
        <w:pStyle w:val="BookText"/>
      </w:pPr>
      <w:r>
        <w:rPr>
          <w:rFonts w:ascii="Amiri" w:hAnsi="Amiri" w:eastAsia="Amiri" w:cs="Amiri"/>
          <w:lang w:bidi="ar-SA"/>
          <w:color w:val="111111"/>
          <w:sz w:val="28"/>
          <w:szCs w:val="28"/>
          <w:rtl/>
        </w:rPr>
        <w:t xml:space="preserve">رجل يريد أن يصدّكم عمّا كان يعبد ءاباؤكم</w:t>
      </w:r>
    </w:p>
    <w:p>
      <w:pPr>
        <w:pStyle w:val="Heading3"/>
      </w:pPr>
      <w:bookmarkStart w:id="488" w:name="_Toc215"/>
      <w:r>
        <w:t>40- تقليد گناهكاران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- 16 - 25 - 13</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2" w:name="pg6617_72981"/>
    <w:bookmarkEnd w:id="82"/>
    <w:p>
      <w:pPr>
        <w:pStyle w:val="BookText"/>
      </w:pPr>
      <w:r>
        <w:rPr>
          <w:rFonts w:ascii="IRNazanin" w:hAnsi="IRNazanin" w:eastAsia="IRNazanin" w:cs="IRNazanin"/>
          <w:lang w:bidi="fa-IR"/>
          <w:color w:val="111111"/>
          <w:sz w:val="28"/>
          <w:szCs w:val="28"/>
          <w:rtl/>
        </w:rPr>
        <w:t xml:space="preserve">13- ارتكاب گناه كبيره هر چند جاهلانه ، تقليدى و تحت تأثير تبليغات باشد ، كيفر دارد .</w:t>
      </w:r>
    </w:p>
    <w:p>
      <w:pPr>
        <w:pStyle w:val="BookText"/>
      </w:pPr>
      <w:r>
        <w:rPr>
          <w:rFonts w:ascii="Amiri" w:hAnsi="Amiri" w:eastAsia="Amiri" w:cs="Amiri"/>
          <w:lang w:bidi="ar-SA"/>
          <w:color w:val="111111"/>
          <w:sz w:val="28"/>
          <w:szCs w:val="28"/>
          <w:rtl/>
        </w:rPr>
        <w:t xml:space="preserve">ليحملوا أوزارهم . .. و من أوزار الذين يضلّونهم بغير علم</w:t>
      </w:r>
    </w:p>
    <w:p>
      <w:pPr>
        <w:pStyle w:val="BookText"/>
      </w:pPr>
      <w:r>
        <w:rPr>
          <w:rFonts w:ascii="IRNazanin" w:hAnsi="IRNazanin" w:eastAsia="IRNazanin" w:cs="IRNazanin"/>
          <w:lang w:bidi="fa-IR"/>
          <w:color w:val="111111"/>
          <w:sz w:val="28"/>
          <w:szCs w:val="28"/>
          <w:rtl/>
        </w:rPr>
        <w:t xml:space="preserve">اين برداشت، مبتنى بر اين اساس است كه «من» براى تبعيض و «بغير» حال براى ضمير مفعولى باشد. بنابراين معناى عبارت چنين مى شود: آنان به دوش مى كشند گناهان خود و بخشى از گناه گمراه شدگان به دست خود را، هر چند اينها عالم نبوده اند.</w:t>
      </w:r>
    </w:p>
    <w:p>
      <w:pPr>
        <w:pStyle w:val="Heading3"/>
      </w:pPr>
      <w:bookmarkStart w:id="489" w:name="_Toc216"/>
      <w:r>
        <w:t>41- تقليد ممنوع</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- 37 - 69 - 4</w:t>
      </w:r>
    </w:p>
    <w:p>
      <w:pPr>
        <w:pStyle w:val="BookText"/>
      </w:pPr>
      <w:r>
        <w:rPr>
          <w:rFonts w:ascii="IRNazanin" w:hAnsi="IRNazanin" w:eastAsia="IRNazanin" w:cs="IRNazanin"/>
          <w:lang w:bidi="fa-IR"/>
          <w:color w:val="111111"/>
          <w:sz w:val="28"/>
          <w:szCs w:val="28"/>
          <w:rtl/>
        </w:rPr>
        <w:t xml:space="preserve">4 - تقليد در اصول دين و مبانى فكرى ، امرى ناپسند و غيرجايز</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- 37 - 70 - 5</w:t>
      </w:r>
    </w:p>
    <w:p>
      <w:pPr>
        <w:pStyle w:val="BookText"/>
      </w:pPr>
      <w:r>
        <w:rPr>
          <w:rFonts w:ascii="IRNazanin" w:hAnsi="IRNazanin" w:eastAsia="IRNazanin" w:cs="IRNazanin"/>
          <w:lang w:bidi="fa-IR"/>
          <w:color w:val="111111"/>
          <w:sz w:val="28"/>
          <w:szCs w:val="28"/>
          <w:rtl/>
        </w:rPr>
        <w:t xml:space="preserve">5 - دنباله روى كوركورانه و بى تأمل و انديشه ، در رفتار و كردار ديگران ، امرى ناپسند و غيرجايز است .</w:t>
      </w:r>
    </w:p>
    <w:p>
      <w:pPr>
        <w:pStyle w:val="BookText"/>
      </w:pPr>
      <w:r>
        <w:rPr>
          <w:rFonts w:ascii="Amiri" w:hAnsi="Amiri" w:eastAsia="Amiri" w:cs="Amiri"/>
          <w:lang w:bidi="ar-SA"/>
          <w:color w:val="111111"/>
          <w:sz w:val="28"/>
          <w:szCs w:val="28"/>
          <w:rtl/>
        </w:rPr>
        <w:t xml:space="preserve">فهم على ءاثرهم يهرعون</w:t>
      </w:r>
    </w:p>
    <w:p>
      <w:pPr>
        <w:pStyle w:val="Heading3"/>
      </w:pPr>
      <w:bookmarkStart w:id="490" w:name="_Toc217"/>
      <w:r>
        <w:t>42- تقليد ناپسند</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- 2 - 170 - 10،19</w:t>
      </w:r>
    </w:p>
    <w:p>
      <w:pPr>
        <w:pStyle w:val="BookText"/>
      </w:pPr>
      <w:r>
        <w:rPr>
          <w:rFonts w:ascii="IRNazanin" w:hAnsi="IRNazanin" w:eastAsia="IRNazanin" w:cs="IRNazanin"/>
          <w:lang w:bidi="fa-IR"/>
          <w:color w:val="111111"/>
          <w:sz w:val="28"/>
          <w:szCs w:val="28"/>
          <w:rtl/>
        </w:rPr>
        <w:t xml:space="preserve">10 - پيروى از بى خردان و هدايت نيافتگان و تقليد از آنان ، امرى ناروا و نكوهيده است .</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BookText"/>
      </w:pPr>
      <w:r>
        <w:rPr>
          <w:rFonts w:ascii="Amiri" w:hAnsi="Amiri" w:eastAsia="Amiri" w:cs="Amiri"/>
          <w:lang w:bidi="ar-SA"/>
          <w:color w:val="111111"/>
          <w:sz w:val="28"/>
          <w:szCs w:val="28"/>
          <w:rtl/>
        </w:rPr>
        <w:t xml:space="preserve">19 - تقليد از نياكان ، شعارى جاهلى و غيرمنطقى است .</w:t>
      </w:r>
    </w:p>
    <w:p>
      <w:pPr>
        <w:pStyle w:val="BookText"/>
      </w:pPr>
      <w:r>
        <w:rPr>
          <w:rFonts w:ascii="Amiri" w:hAnsi="Amiri" w:eastAsia="Amiri" w:cs="Amiri"/>
          <w:lang w:bidi="ar-SA"/>
          <w:color w:val="111111"/>
          <w:sz w:val="28"/>
          <w:szCs w:val="28"/>
          <w:rtl/>
        </w:rPr>
        <w:t xml:space="preserve">قالوا بل نتبع ما ألفينا عليه ءاباءنا أو لو كان ءاباؤهم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- 5 - 104 - 5،18</w:t>
      </w:r>
    </w:p>
    <w:p>
      <w:pPr>
        <w:pStyle w:val="BookText"/>
      </w:pPr>
      <w:r>
        <w:rPr>
          <w:rFonts w:ascii="IRNazanin" w:hAnsi="IRNazanin" w:eastAsia="IRNazanin" w:cs="IRNazanin"/>
          <w:lang w:bidi="fa-IR"/>
          <w:color w:val="111111"/>
          <w:sz w:val="28"/>
          <w:szCs w:val="28"/>
          <w:rtl/>
        </w:rPr>
        <w:t xml:space="preserve">5 - كفرپيشگان بدعت گذار ، گرفتار تقليد هاى كوركورانه از سنت هاى جاهلى نياكان خويش اند</w:t>
      </w:r>
    </w:p>
    <w:p>
      <w:pPr>
        <w:pStyle w:val="BookText"/>
      </w:pPr>
      <w:r>
        <w:rPr>
          <w:rFonts w:ascii="Amiri" w:hAnsi="Amiri" w:eastAsia="Amiri" w:cs="Amiri"/>
          <w:lang w:bidi="ar-SA"/>
          <w:color w:val="111111"/>
          <w:sz w:val="28"/>
          <w:szCs w:val="28"/>
          <w:rtl/>
        </w:rPr>
        <w:t xml:space="preserve">قالوا حسبنا ما وجدناعليه ءاباءنا</w:t>
      </w:r>
    </w:p>
    <w:p>
      <w:pPr>
        <w:pStyle w:val="BookText"/>
      </w:pPr>
      <w:r>
        <w:rPr>
          <w:rFonts w:ascii="IRNazanin" w:hAnsi="IRNazanin" w:eastAsia="IRNazanin" w:cs="IRNazanin"/>
          <w:lang w:bidi="fa-IR"/>
          <w:color w:val="111111"/>
          <w:sz w:val="28"/>
          <w:szCs w:val="28"/>
          <w:rtl/>
        </w:rPr>
        <w:t xml:space="preserve">18 - ناپسندى تقليد و پيروى از جاهلان و گمراهان امرى وجدانى و روشن</w:t>
      </w:r>
    </w:p>
    <w:p>
      <w:pPr>
        <w:pStyle w:val="BookText"/>
      </w:pPr>
      <w:r>
        <w:rPr>
          <w:rFonts w:ascii="Amiri" w:hAnsi="Amiri" w:eastAsia="Amiri" w:cs="Amiri"/>
          <w:lang w:bidi="ar-SA"/>
          <w:color w:val="111111"/>
          <w:sz w:val="28"/>
          <w:szCs w:val="28"/>
          <w:rtl/>
        </w:rPr>
        <w:t xml:space="preserve">او لو كان ءاباؤهم لايعلمون شيئاً و لايهتدون</w:t>
      </w:r>
    </w:p>
    <w:p>
      <w:pPr>
        <w:pStyle w:val="BookText"/>
      </w:pPr>
      <w:r>
        <w:rPr>
          <w:rFonts w:ascii="IRNazanin" w:hAnsi="IRNazanin" w:eastAsia="IRNazanin" w:cs="IRNazanin"/>
          <w:lang w:bidi="fa-IR"/>
          <w:color w:val="111111"/>
          <w:sz w:val="28"/>
          <w:szCs w:val="28"/>
          <w:rtl/>
        </w:rPr>
        <w:t xml:space="preserve">استفهام در «او لو كان . ..» براى تقرير است و حكايت از آن دارد كه ناپسندى تقليد از جاهلان امرى است كه وجدان هر انسانى</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3" w:name="pg6617_72982"/>
    <w:bookmarkEnd w:id="83"/>
    <w:p>
      <w:pPr>
        <w:pStyle w:val="BookText"/>
      </w:pPr>
      <w:r>
        <w:rPr>
          <w:rFonts w:ascii="IRNazanin" w:hAnsi="IRNazanin" w:eastAsia="IRNazanin" w:cs="IRNazanin"/>
          <w:lang w:bidi="fa-IR"/>
          <w:color w:val="111111"/>
          <w:sz w:val="28"/>
          <w:szCs w:val="28"/>
          <w:rtl/>
        </w:rPr>
        <w:t xml:space="preserve">بدان اعتراف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- 6 - 150 - 13</w:t>
      </w:r>
    </w:p>
    <w:p>
      <w:pPr>
        <w:pStyle w:val="BookText"/>
      </w:pPr>
      <w:r>
        <w:rPr>
          <w:rFonts w:ascii="Amiri" w:hAnsi="Amiri" w:eastAsia="Amiri" w:cs="Amiri"/>
          <w:lang w:bidi="ar-SA"/>
          <w:color w:val="111111"/>
          <w:sz w:val="28"/>
          <w:szCs w:val="28"/>
          <w:rtl/>
        </w:rPr>
        <w:t xml:space="preserve">13 - مؤمنان نبايد در افكار و اعمال و سنتها از مشركان و منكران معاد تقليد كنند.</w:t>
      </w:r>
    </w:p>
    <w:p>
      <w:pPr>
        <w:pStyle w:val="BookText"/>
      </w:pPr>
      <w:r>
        <w:rPr>
          <w:rFonts w:ascii="Amiri" w:hAnsi="Amiri" w:eastAsia="Amiri" w:cs="Amiri"/>
          <w:lang w:bidi="ar-SA"/>
          <w:color w:val="111111"/>
          <w:sz w:val="28"/>
          <w:szCs w:val="28"/>
          <w:rtl/>
        </w:rPr>
        <w:t xml:space="preserve">و لا تتبع أهواء الذين . .. و هم بربهم يعدلون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- 7 - 28 - 2</w:t>
      </w:r>
    </w:p>
    <w:p>
      <w:pPr>
        <w:pStyle w:val="BookText"/>
      </w:pPr>
      <w:r>
        <w:rPr>
          <w:rFonts w:ascii="IRNazanin" w:hAnsi="IRNazanin" w:eastAsia="IRNazanin" w:cs="IRNazanin"/>
          <w:lang w:bidi="fa-IR"/>
          <w:color w:val="111111"/>
          <w:sz w:val="28"/>
          <w:szCs w:val="28"/>
          <w:rtl/>
        </w:rPr>
        <w:t xml:space="preserve">2 - تقليد از سنتهاى زشت پيشينيان، امرى نكوهيده در بينش الهى</w:t>
      </w:r>
    </w:p>
    <w:p>
      <w:pPr>
        <w:pStyle w:val="BookText"/>
      </w:pPr>
      <w:r>
        <w:rPr>
          <w:rFonts w:ascii="Amiri" w:hAnsi="Amiri" w:eastAsia="Amiri" w:cs="Amiri"/>
          <w:lang w:bidi="ar-SA"/>
          <w:color w:val="111111"/>
          <w:sz w:val="28"/>
          <w:szCs w:val="28"/>
          <w:rtl/>
        </w:rPr>
        <w:t xml:space="preserve">و إذا فعلوا فحشة قالوا وجدنا عليها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- 7 - 139 - 2</w:t>
      </w:r>
    </w:p>
    <w:p>
      <w:pPr>
        <w:pStyle w:val="BookText"/>
      </w:pPr>
      <w:r>
        <w:rPr>
          <w:rFonts w:ascii="IRNazanin" w:hAnsi="IRNazanin" w:eastAsia="IRNazanin" w:cs="IRNazanin"/>
          <w:lang w:bidi="fa-IR"/>
          <w:color w:val="111111"/>
          <w:sz w:val="28"/>
          <w:szCs w:val="28"/>
          <w:rtl/>
        </w:rPr>
        <w:t xml:space="preserve">2 - تقليد از پيروان آيين فاسد و انجام دهندگان اعمال بى نتيجه نشانه جهل و نابخردى است .</w:t>
      </w:r>
    </w:p>
    <w:p>
      <w:pPr>
        <w:pStyle w:val="BookText"/>
      </w:pPr>
      <w:r>
        <w:rPr>
          <w:rFonts w:ascii="Amiri" w:hAnsi="Amiri" w:eastAsia="Amiri" w:cs="Amiri"/>
          <w:lang w:bidi="ar-SA"/>
          <w:color w:val="111111"/>
          <w:sz w:val="28"/>
          <w:szCs w:val="28"/>
          <w:rtl/>
        </w:rPr>
        <w:t xml:space="preserve">إنكم قوم تجهلون. إن هؤلاء متبر ما هم فيه</w:t>
      </w:r>
    </w:p>
    <w:p>
      <w:pPr>
        <w:pStyle w:val="BookText"/>
      </w:pPr>
      <w:r>
        <w:rPr>
          <w:rFonts w:ascii="IRNazanin" w:hAnsi="IRNazanin" w:eastAsia="IRNazanin" w:cs="IRNazanin"/>
          <w:lang w:bidi="fa-IR"/>
          <w:color w:val="111111"/>
          <w:sz w:val="28"/>
          <w:szCs w:val="28"/>
          <w:rtl/>
        </w:rPr>
        <w:t xml:space="preserve">جمله «إن هؤلاء» به منزله تعليلى براى «إنكم قوم تجهلون» است. يعنى شما به اين دليل مردمى نابخرد هستيد كه خواهان پيروى از آيين فاسد مى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- 14 - 10 - 25</w:t>
      </w:r>
    </w:p>
    <w:p>
      <w:pPr>
        <w:pStyle w:val="BookText"/>
      </w:pPr>
      <w:r>
        <w:rPr>
          <w:rFonts w:ascii="Amiri" w:hAnsi="Amiri" w:eastAsia="Amiri" w:cs="Amiri"/>
          <w:lang w:bidi="ar-SA"/>
          <w:color w:val="111111"/>
          <w:sz w:val="28"/>
          <w:szCs w:val="28"/>
          <w:rtl/>
        </w:rPr>
        <w:t xml:space="preserve">25- تقليد از نياكان در عبادت غير خدا ، عمل باطلى است كه انبيا به مبارزه با آن برخاستند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- 37 - 69 - 4</w:t>
      </w:r>
    </w:p>
    <w:p>
      <w:pPr>
        <w:pStyle w:val="BookText"/>
      </w:pPr>
      <w:r>
        <w:rPr>
          <w:rFonts w:ascii="IRNazanin" w:hAnsi="IRNazanin" w:eastAsia="IRNazanin" w:cs="IRNazanin"/>
          <w:lang w:bidi="fa-IR"/>
          <w:color w:val="111111"/>
          <w:sz w:val="28"/>
          <w:szCs w:val="28"/>
          <w:rtl/>
        </w:rPr>
        <w:t xml:space="preserve">4 - تقليد در اصول دين و مبانى فكرى ، امرى ناپسند و غيرجايز</w:t>
      </w:r>
    </w:p>
    <w:p>
      <w:pPr>
        <w:pStyle w:val="BookText"/>
      </w:pPr>
      <w:r>
        <w:rPr>
          <w:rFonts w:ascii="Amiri" w:hAnsi="Amiri" w:eastAsia="Amiri" w:cs="Amiri"/>
          <w:lang w:bidi="ar-SA"/>
          <w:color w:val="111111"/>
          <w:sz w:val="28"/>
          <w:szCs w:val="28"/>
          <w:rtl/>
        </w:rPr>
        <w:t xml:space="preserve">إنّهم ألفوا ءاباءهم ضالّين</w:t>
      </w:r>
    </w:p>
    <w:p>
      <w:pPr>
        <w:pStyle w:val="Heading3"/>
      </w:pPr>
      <w:bookmarkStart w:id="491" w:name="_Toc218"/>
      <w:r>
        <w:t>43- دلايل وجوب تقليد</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- 16 - 43 - 12</w:t>
      </w:r>
    </w:p>
    <w:p>
      <w:pPr>
        <w:pStyle w:val="BookText"/>
      </w:pPr>
      <w:r>
        <w:rPr>
          <w:rFonts w:ascii="IRNazanin" w:hAnsi="IRNazanin" w:eastAsia="IRNazanin" w:cs="IRNazanin"/>
          <w:lang w:bidi="fa-IR"/>
          <w:color w:val="111111"/>
          <w:sz w:val="28"/>
          <w:szCs w:val="28"/>
          <w:rtl/>
        </w:rPr>
        <w:t xml:space="preserve">12- انسان هاى ناآگاه براى رفع جهل خويش در امور ، بايد به عالمان رجوع كنند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4" w:name="pg6617_72983"/>
    <w:bookmarkEnd w:id="84"/>
    <w:p>
      <w:pPr>
        <w:pStyle w:val="BookText"/>
      </w:pPr>
      <w:r>
        <w:rPr>
          <w:rFonts w:ascii="Amiri" w:hAnsi="Amiri" w:eastAsia="Amiri" w:cs="Amiri"/>
          <w:lang w:bidi="ar-SA"/>
          <w:color w:val="111111"/>
          <w:sz w:val="28"/>
          <w:szCs w:val="28"/>
          <w:rtl/>
        </w:rPr>
        <w:t xml:space="preserve">فسئلوا أهل الذكر إن كنتم لاتعلمون</w:t>
      </w:r>
    </w:p>
    <w:p>
      <w:pPr>
        <w:pStyle w:val="Heading3"/>
      </w:pPr>
      <w:bookmarkStart w:id="492" w:name="_Toc219"/>
      <w:r>
        <w:t>44- زمينه تقليد كوركورانه</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- 5 - 104 - 8،9</w:t>
      </w:r>
    </w:p>
    <w:p>
      <w:pPr>
        <w:pStyle w:val="BookText"/>
      </w:pPr>
      <w:r>
        <w:rPr>
          <w:rFonts w:ascii="Amiri" w:hAnsi="Amiri" w:eastAsia="Amiri" w:cs="Amiri"/>
          <w:lang w:bidi="ar-SA"/>
          <w:color w:val="111111"/>
          <w:sz w:val="28"/>
          <w:szCs w:val="28"/>
          <w:rtl/>
        </w:rPr>
        <w:t xml:space="preserve">8 - نتيجه ترك انديشه و تعقل ، تعصب و تقليد كوركورانه است .</w:t>
      </w:r>
    </w:p>
    <w:p>
      <w:pPr>
        <w:pStyle w:val="BookText"/>
      </w:pPr>
      <w:r>
        <w:rPr>
          <w:rFonts w:ascii="Amiri" w:hAnsi="Amiri" w:eastAsia="Amiri" w:cs="Amiri"/>
          <w:lang w:bidi="ar-SA"/>
          <w:color w:val="111111"/>
          <w:sz w:val="28"/>
          <w:szCs w:val="28"/>
          <w:rtl/>
        </w:rPr>
        <w:t xml:space="preserve">و اكثرهم لايعقلون . .. قالوا حسبنا ما وجدناعليه ءاباءنا</w:t>
      </w:r>
    </w:p>
    <w:p>
      <w:pPr>
        <w:pStyle w:val="BookText"/>
      </w:pPr>
      <w:r>
        <w:rPr>
          <w:rFonts w:ascii="IRNazanin" w:hAnsi="IRNazanin" w:eastAsia="IRNazanin" w:cs="IRNazanin"/>
          <w:lang w:bidi="fa-IR"/>
          <w:color w:val="111111"/>
          <w:sz w:val="28"/>
          <w:szCs w:val="28"/>
          <w:rtl/>
        </w:rPr>
        <w:t xml:space="preserve">9 - تعصب زمينه اى براى تقليد ها و پيروى هاى كوركورانه</w:t>
      </w:r>
    </w:p>
    <w:p>
      <w:pPr>
        <w:pStyle w:val="BookText"/>
      </w:pPr>
      <w:r>
        <w:rPr>
          <w:rFonts w:ascii="Amiri" w:hAnsi="Amiri" w:eastAsia="Amiri" w:cs="Amiri"/>
          <w:lang w:bidi="ar-SA"/>
          <w:color w:val="111111"/>
          <w:sz w:val="28"/>
          <w:szCs w:val="28"/>
          <w:rtl/>
        </w:rPr>
        <w:t xml:space="preserve">حسبنا ما وجدنا عليه ءاباءنا</w:t>
      </w:r>
    </w:p>
    <w:p>
      <w:pPr>
        <w:pStyle w:val="BookText"/>
      </w:pPr>
      <w:r>
        <w:rPr>
          <w:rFonts w:ascii="IRNazanin" w:hAnsi="IRNazanin" w:eastAsia="IRNazanin" w:cs="IRNazanin"/>
          <w:lang w:bidi="fa-IR"/>
          <w:color w:val="111111"/>
          <w:sz w:val="28"/>
          <w:szCs w:val="28"/>
          <w:rtl/>
        </w:rPr>
        <w:t xml:space="preserve">جمله «حسبنا . ..» مى رساند كه دليل پيروى كفرپيشگان از سنتهاى رايج اين است كه پدرانشان به آنها پايبند بوده اند كه از اين معنا تعبير به تعصب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- 11 - 62 - 12</w:t>
      </w:r>
    </w:p>
    <w:p>
      <w:pPr>
        <w:pStyle w:val="BookText"/>
      </w:pPr>
      <w:r>
        <w:rPr>
          <w:rFonts w:ascii="IRNazanin" w:hAnsi="IRNazanin" w:eastAsia="IRNazanin" w:cs="IRNazanin"/>
          <w:lang w:bidi="fa-IR"/>
          <w:color w:val="111111"/>
          <w:sz w:val="28"/>
          <w:szCs w:val="28"/>
          <w:rtl/>
        </w:rPr>
        <w:t xml:space="preserve">12- تعصب هاى نژادى ، زمينه ساز تقليد ها و پيروى هاى كوركورانه است .</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- 11 - 87 - 7</w:t>
      </w:r>
    </w:p>
    <w:p>
      <w:pPr>
        <w:pStyle w:val="BookText"/>
      </w:pPr>
      <w:r>
        <w:rPr>
          <w:rFonts w:ascii="IRNazanin" w:hAnsi="IRNazanin" w:eastAsia="IRNazanin" w:cs="IRNazanin"/>
          <w:lang w:bidi="fa-IR"/>
          <w:color w:val="111111"/>
          <w:sz w:val="28"/>
          <w:szCs w:val="28"/>
          <w:rtl/>
        </w:rPr>
        <w:t xml:space="preserve">7- تعصب هاى نژادى ، زمينه ساز تقليد هاى كوركورانه و پيروى هاى نابه جاست .</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- 18 - 5 - 6</w:t>
      </w:r>
    </w:p>
    <w:p>
      <w:pPr>
        <w:pStyle w:val="BookText"/>
      </w:pPr>
      <w:r>
        <w:rPr>
          <w:rFonts w:ascii="IRNazanin" w:hAnsi="IRNazanin" w:eastAsia="IRNazanin" w:cs="IRNazanin"/>
          <w:lang w:bidi="fa-IR"/>
          <w:color w:val="111111"/>
          <w:sz w:val="28"/>
          <w:szCs w:val="28"/>
          <w:rtl/>
        </w:rPr>
        <w:t xml:space="preserve">6- فقدان آگاهى و دانش ، زمينه ساز گرفتارى افراد و جوامع به تقليد هاى ناروا و كوركورانه</w:t>
      </w:r>
    </w:p>
    <w:p>
      <w:pPr>
        <w:pStyle w:val="BookText"/>
      </w:pPr>
      <w:r>
        <w:rPr>
          <w:rFonts w:ascii="IRNazanin" w:hAnsi="IRNazanin" w:eastAsia="IRNazanin" w:cs="IRNazanin"/>
          <w:lang w:bidi="fa-IR"/>
          <w:color w:val="111111"/>
          <w:sz w:val="28"/>
          <w:szCs w:val="28"/>
          <w:rtl/>
        </w:rPr>
        <w:t xml:space="preserve">و قالوا اتخذ اللّه ولدًا . ما لهم به من علم و لا لأبائهم</w:t>
      </w:r>
    </w:p>
    <w:p>
      <w:pPr>
        <w:pStyle w:val="BookText"/>
      </w:pPr>
      <w:r>
        <w:rPr>
          <w:rFonts w:ascii="IRNazanin" w:hAnsi="IRNazanin" w:eastAsia="IRNazanin" w:cs="IRNazanin"/>
          <w:lang w:bidi="fa-IR"/>
          <w:color w:val="111111"/>
          <w:sz w:val="28"/>
          <w:szCs w:val="28"/>
          <w:rtl/>
        </w:rPr>
        <w:t xml:space="preserve">كلمه «لأبائهم» اشاره به اين نكته دارد كه پندارهاى مشركان، از سر تقليد بوده است و جمله «ما لهم به من علم و. ..» بر اين نكته دلالت دارد كه مشركان و پدران شان، در گزينش اين اعتقاد پايه هاى علمى نداشته اند. مجموع اين دو قضيه، گوياى آن است كه «جهل» در كشاندن افراد و جوامع به تقليد كوركورانه، نقشى مهم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- 43 - 23 - 5</w:t>
      </w:r>
    </w:p>
    <w:p>
      <w:pPr>
        <w:pStyle w:val="BookText"/>
      </w:pPr>
      <w:r>
        <w:rPr>
          <w:rFonts w:ascii="IRNazanin" w:hAnsi="IRNazanin" w:eastAsia="IRNazanin" w:cs="IRNazanin"/>
          <w:lang w:bidi="fa-IR"/>
          <w:color w:val="111111"/>
          <w:sz w:val="28"/>
          <w:szCs w:val="28"/>
          <w:rtl/>
        </w:rPr>
        <w:t xml:space="preserve">5 - گرايش به مادى گرايى و دنياطلبى ، قدرت انديشه ( خرد ) را تضعيف و آدمى را به سوى تقليد كوركورانه سوق مى دهد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5" w:name="pg6617_72984"/>
    <w:bookmarkEnd w:id="85"/>
    <w:p>
      <w:pPr>
        <w:pStyle w:val="BookText"/>
      </w:pPr>
      <w:r>
        <w:rPr>
          <w:rFonts w:ascii="Amiri" w:hAnsi="Amiri" w:eastAsia="Amiri" w:cs="Amiri"/>
          <w:lang w:bidi="ar-SA"/>
          <w:color w:val="111111"/>
          <w:sz w:val="28"/>
          <w:szCs w:val="28"/>
          <w:rtl/>
        </w:rPr>
        <w:t xml:space="preserve">و كذلك . .. إلاّ قال مترفوها إنّا وجدنا ءاباءنا</w:t>
      </w:r>
    </w:p>
    <w:p>
      <w:pPr>
        <w:pStyle w:val="Heading3"/>
      </w:pPr>
      <w:bookmarkStart w:id="493" w:name="_Toc220"/>
      <w:r>
        <w:t>45- عوامل تقليد از مستكبران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- 14 - 21 - 11</w:t>
      </w:r>
    </w:p>
    <w:p>
      <w:pPr>
        <w:pStyle w:val="BookText"/>
      </w:pPr>
      <w:r>
        <w:rPr>
          <w:rFonts w:ascii="IRNazanin" w:hAnsi="IRNazanin" w:eastAsia="IRNazanin" w:cs="IRNazanin"/>
          <w:lang w:bidi="fa-IR"/>
          <w:color w:val="111111"/>
          <w:sz w:val="28"/>
          <w:szCs w:val="28"/>
          <w:rtl/>
        </w:rPr>
        <w:t xml:space="preserve">11- ضعف و ناتوانى ، علت پيروى كوركورانه از مستكبران</w:t>
      </w:r>
    </w:p>
    <w:p>
      <w:pPr>
        <w:pStyle w:val="BookText"/>
      </w:pPr>
      <w:r>
        <w:rPr>
          <w:rFonts w:ascii="Amiri" w:hAnsi="Amiri" w:eastAsia="Amiri" w:cs="Amiri"/>
          <w:lang w:bidi="ar-SA"/>
          <w:color w:val="111111"/>
          <w:sz w:val="28"/>
          <w:szCs w:val="28"/>
          <w:rtl/>
        </w:rPr>
        <w:t xml:space="preserve">فقال الضعفؤا للذين استكبروا إنّا كنّا لكم تبعًا</w:t>
      </w:r>
    </w:p>
    <w:p>
      <w:pPr>
        <w:pStyle w:val="Heading3"/>
      </w:pPr>
      <w:bookmarkStart w:id="494" w:name="_Toc221"/>
      <w:r>
        <w:t>46- فرجام تقليد از نياكان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- 26 - 138 - 2</w:t>
      </w:r>
    </w:p>
    <w:p>
      <w:pPr>
        <w:pStyle w:val="BookText"/>
      </w:pPr>
      <w:r>
        <w:rPr>
          <w:rFonts w:ascii="IRNazanin" w:hAnsi="IRNazanin" w:eastAsia="IRNazanin" w:cs="IRNazanin"/>
          <w:lang w:bidi="fa-IR"/>
          <w:color w:val="111111"/>
          <w:sz w:val="28"/>
          <w:szCs w:val="28"/>
          <w:rtl/>
        </w:rPr>
        <w:t xml:space="preserve">2 - به دور بودن راه پيشينيان از هرگونه پيامد شوم ( عذاب و كيفر الهى ) ، در ديدگاه قوم عاد</w:t>
      </w:r>
    </w:p>
    <w:p>
      <w:pPr>
        <w:pStyle w:val="BookText"/>
      </w:pPr>
      <w:r>
        <w:rPr>
          <w:rFonts w:ascii="Amiri" w:hAnsi="Amiri" w:eastAsia="Amiri" w:cs="Amiri"/>
          <w:lang w:bidi="ar-SA"/>
          <w:color w:val="111111"/>
          <w:sz w:val="28"/>
          <w:szCs w:val="28"/>
          <w:rtl/>
        </w:rPr>
        <w:t xml:space="preserve">إن هذا إلاّ خلق الأوّلين . و ما نحن بمعذّبين</w:t>
      </w:r>
    </w:p>
    <w:p>
      <w:pPr>
        <w:pStyle w:val="BookText"/>
      </w:pPr>
      <w:r>
        <w:rPr>
          <w:rFonts w:ascii="IRNazanin" w:hAnsi="IRNazanin" w:eastAsia="IRNazanin" w:cs="IRNazanin"/>
          <w:lang w:bidi="fa-IR"/>
          <w:color w:val="111111"/>
          <w:sz w:val="28"/>
          <w:szCs w:val="28"/>
          <w:rtl/>
        </w:rPr>
        <w:t xml:space="preserve">با توجه به اين كه «هذا» در آيه پيش، اشاره به روش و رفتار قوم عاد داشته باشد، استدلال آنها به صورت زير خواهد بود: اين شيوه اى كه ما در پيش گرفته ايم، سلوك پيشينيان ما است. اين رفتار براى پيشينيان، پيامد ناگوارى نداشته است; پس براى ما نيز نتيجه بدى نخواهد داشت.</w:t>
      </w:r>
    </w:p>
    <w:p>
      <w:pPr>
        <w:pStyle w:val="Heading3"/>
      </w:pPr>
      <w:bookmarkStart w:id="495" w:name="_Toc222"/>
      <w:r>
        <w:t>47- فلسفه تقليد از نياكان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- 43 - 22 - 2</w:t>
      </w:r>
    </w:p>
    <w:p>
      <w:pPr>
        <w:pStyle w:val="BookText"/>
      </w:pPr>
      <w:r>
        <w:rPr>
          <w:rFonts w:ascii="IRNazanin" w:hAnsi="IRNazanin" w:eastAsia="IRNazanin" w:cs="IRNazanin"/>
          <w:lang w:bidi="fa-IR"/>
          <w:color w:val="111111"/>
          <w:sz w:val="28"/>
          <w:szCs w:val="28"/>
          <w:rtl/>
        </w:rPr>
        <w:t xml:space="preserve">2 - پيروى از نياكان ، امرى موجه و دليلى قانع كننده در فرهنگ عرب جاهلى</w:t>
      </w:r>
    </w:p>
    <w:p>
      <w:pPr>
        <w:pStyle w:val="BookText"/>
      </w:pPr>
      <w:r>
        <w:rPr>
          <w:rFonts w:ascii="IRNazanin" w:hAnsi="IRNazanin" w:eastAsia="IRNazanin" w:cs="IRNazanin"/>
          <w:lang w:bidi="fa-IR"/>
          <w:color w:val="111111"/>
          <w:sz w:val="28"/>
          <w:szCs w:val="28"/>
          <w:rtl/>
        </w:rPr>
        <w:t xml:space="preserve">بل قالوا إنّا وجدنا . .. ءاثرهم مهتدون</w:t>
      </w:r>
    </w:p>
    <w:p>
      <w:pPr>
        <w:pStyle w:val="Heading3"/>
      </w:pPr>
      <w:bookmarkStart w:id="496" w:name="_Toc223"/>
      <w:r>
        <w:t>48- مبارزه با تقليد</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- 21 - 54 - 2</w:t>
      </w:r>
    </w:p>
    <w:p>
      <w:pPr>
        <w:pStyle w:val="BookText"/>
      </w:pPr>
      <w:r>
        <w:rPr>
          <w:rFonts w:ascii="IRNazanin" w:hAnsi="IRNazanin" w:eastAsia="IRNazanin" w:cs="IRNazanin"/>
          <w:lang w:bidi="fa-IR"/>
          <w:color w:val="111111"/>
          <w:sz w:val="28"/>
          <w:szCs w:val="28"/>
          <w:rtl/>
        </w:rPr>
        <w:t xml:space="preserve">2- مخالفت قاطع و صريح ابراهيم ( ع ) با شرك و تقليد كوركورانه پدر و قوم خويش</w:t>
      </w:r>
    </w:p>
    <w:p>
      <w:pPr>
        <w:pStyle w:val="BookText"/>
      </w:pPr>
      <w:r>
        <w:rPr>
          <w:rFonts w:ascii="Amiri" w:hAnsi="Amiri" w:eastAsia="Amiri" w:cs="Amiri"/>
          <w:lang w:bidi="ar-SA"/>
          <w:color w:val="111111"/>
          <w:sz w:val="28"/>
          <w:szCs w:val="28"/>
          <w:rtl/>
        </w:rPr>
        <w:t xml:space="preserve">إذ قال لأبيه و قومه . .. لقد كنتم أنتم و ءاباؤكم فى ضلل مبين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6" w:name="pg6617_72985"/>
    <w:bookmarkEnd w:id="86"/>
    <w:p>
      <w:pPr>
        <w:pStyle w:val="Heading3"/>
      </w:pPr>
      <w:bookmarkStart w:id="497" w:name="_Toc224"/>
      <w:r>
        <w:t>49- مبارزه با تقليد كوركورانه</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- 26 - 76 - 1</w:t>
      </w:r>
    </w:p>
    <w:p>
      <w:pPr>
        <w:pStyle w:val="BookText"/>
      </w:pPr>
      <w:r>
        <w:rPr>
          <w:rFonts w:ascii="IRNazanin" w:hAnsi="IRNazanin" w:eastAsia="IRNazanin" w:cs="IRNazanin"/>
          <w:lang w:bidi="fa-IR"/>
          <w:color w:val="111111"/>
          <w:sz w:val="28"/>
          <w:szCs w:val="28"/>
          <w:rtl/>
        </w:rPr>
        <w:t xml:space="preserve">1 - اقدام ابراهيم ( ع ) به شكستن بتِ سنت گرايى و تقليد بى چون و چرا از نياكان</w:t>
      </w:r>
    </w:p>
    <w:p>
      <w:pPr>
        <w:pStyle w:val="BookText"/>
      </w:pPr>
      <w:r>
        <w:rPr>
          <w:rFonts w:ascii="Amiri" w:hAnsi="Amiri" w:eastAsia="Amiri" w:cs="Amiri"/>
          <w:lang w:bidi="ar-SA"/>
          <w:color w:val="111111"/>
          <w:sz w:val="28"/>
          <w:szCs w:val="28"/>
          <w:rtl/>
        </w:rPr>
        <w:t xml:space="preserve">أفرءيتم . .. أنتم و ءاباؤكم الأقدمون</w:t>
      </w:r>
    </w:p>
    <w:p>
      <w:pPr>
        <w:pStyle w:val="Heading3"/>
      </w:pPr>
      <w:bookmarkStart w:id="498" w:name="_Toc225"/>
      <w:r>
        <w:t>50- ممنوعيّت تقليد كوركورانه</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- 17 - 36 - 1</w:t>
      </w:r>
    </w:p>
    <w:p>
      <w:pPr>
        <w:pStyle w:val="BookText"/>
      </w:pPr>
      <w:r>
        <w:rPr>
          <w:rFonts w:ascii="IRNazanin" w:hAnsi="IRNazanin" w:eastAsia="IRNazanin" w:cs="IRNazanin"/>
          <w:lang w:bidi="fa-IR"/>
          <w:color w:val="111111"/>
          <w:sz w:val="28"/>
          <w:szCs w:val="28"/>
          <w:rtl/>
        </w:rPr>
        <w:t xml:space="preserve">1- پيروى از چيزى كه آدمى علم و اطلاعى از آن ندارد ، ممنوع است .</w:t>
      </w:r>
    </w:p>
    <w:p>
      <w:pPr>
        <w:pStyle w:val="BookText"/>
      </w:pPr>
      <w:r>
        <w:rPr>
          <w:rFonts w:ascii="Amiri" w:hAnsi="Amiri" w:eastAsia="Amiri" w:cs="Amiri"/>
          <w:lang w:bidi="ar-SA"/>
          <w:color w:val="111111"/>
          <w:sz w:val="28"/>
          <w:szCs w:val="28"/>
          <w:rtl/>
        </w:rPr>
        <w:t xml:space="preserve">و لاتقف ما ليس لك به علم</w:t>
      </w:r>
    </w:p>
    <w:p>
      <w:pPr>
        <w:pStyle w:val="Heading3"/>
      </w:pPr>
      <w:bookmarkStart w:id="499" w:name="_Toc226"/>
      <w:r>
        <w:t>51- منشأ تقليد كوركورانه</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- 31 - 21 - 15</w:t>
      </w:r>
    </w:p>
    <w:p>
      <w:pPr>
        <w:pStyle w:val="BookText"/>
      </w:pPr>
      <w:r>
        <w:rPr>
          <w:rFonts w:ascii="IRNazanin" w:hAnsi="IRNazanin" w:eastAsia="IRNazanin" w:cs="IRNazanin"/>
          <w:lang w:bidi="fa-IR"/>
          <w:color w:val="111111"/>
          <w:sz w:val="28"/>
          <w:szCs w:val="28"/>
          <w:rtl/>
        </w:rPr>
        <w:t xml:space="preserve">15 - سنّت گرايىِ بى منطق و تقليد كور ، تلقينى شيطانى است .</w:t>
      </w:r>
    </w:p>
    <w:p>
      <w:pPr>
        <w:pStyle w:val="BookText"/>
      </w:pPr>
      <w:r>
        <w:rPr>
          <w:rFonts w:ascii="Amiri" w:hAnsi="Amiri" w:eastAsia="Amiri" w:cs="Amiri"/>
          <w:lang w:bidi="ar-SA"/>
          <w:color w:val="111111"/>
          <w:sz w:val="28"/>
          <w:szCs w:val="28"/>
          <w:rtl/>
        </w:rPr>
        <w:t xml:space="preserve">أوَ لو كان الشيطن يدعوهم إلى عذاب</w:t>
      </w:r>
    </w:p>
    <w:p>
      <w:pPr>
        <w:pStyle w:val="BookText"/>
      </w:pPr>
      <w:r>
        <w:rPr>
          <w:rFonts w:ascii="IRNazanin" w:hAnsi="IRNazanin" w:eastAsia="IRNazanin" w:cs="IRNazanin"/>
          <w:lang w:bidi="fa-IR"/>
          <w:color w:val="111111"/>
          <w:sz w:val="28"/>
          <w:szCs w:val="28"/>
          <w:rtl/>
        </w:rPr>
        <w:t xml:space="preserve">همزه «أوَ لو» استفهامى انكارى و تعجّبى است. آوردن چنين استفهامى، در پى كلام مجادله گران درباره خداوند (بل نتّبع...) حكايت از آن دارد كه چنين تبعيّتى، شيطانى و از القائات شيطان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- 43 - 54 - 3</w:t>
      </w:r>
    </w:p>
    <w:p>
      <w:pPr>
        <w:pStyle w:val="BookText"/>
      </w:pPr>
      <w:r>
        <w:rPr>
          <w:rFonts w:ascii="IRNazanin" w:hAnsi="IRNazanin" w:eastAsia="IRNazanin" w:cs="IRNazanin"/>
          <w:lang w:bidi="fa-IR"/>
          <w:color w:val="111111"/>
          <w:sz w:val="28"/>
          <w:szCs w:val="28"/>
          <w:rtl/>
        </w:rPr>
        <w:t xml:space="preserve">3 - سرسپردگى و اطاعت كوركورانه ، داراى ريشه در كوته فكرى و سطحى نگرى انسان ها</w:t>
      </w:r>
    </w:p>
    <w:p>
      <w:pPr>
        <w:pStyle w:val="BookText"/>
      </w:pPr>
      <w:r>
        <w:rPr>
          <w:rFonts w:ascii="IRNazanin" w:hAnsi="IRNazanin" w:eastAsia="IRNazanin" w:cs="IRNazanin"/>
          <w:lang w:bidi="fa-IR"/>
          <w:color w:val="111111"/>
          <w:sz w:val="28"/>
          <w:szCs w:val="28"/>
          <w:rtl/>
        </w:rPr>
        <w:t xml:space="preserve">و نادى فرعون . .. فاستخفّ قومه فأطاعوه</w:t>
      </w:r>
    </w:p>
    <w:p>
      <w:pPr>
        <w:pStyle w:val="Heading3"/>
      </w:pPr>
      <w:bookmarkStart w:id="500" w:name="_Toc227"/>
      <w:r>
        <w:t>52- ناپسندى تقليد كوركورانه</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- 17 - 38 - 6</w:t>
      </w:r>
    </w:p>
    <w:p>
      <w:pPr>
        <w:pStyle w:val="BookText"/>
      </w:pPr>
      <w:r>
        <w:rPr>
          <w:rFonts w:ascii="IRNazanin" w:hAnsi="IRNazanin" w:eastAsia="IRNazanin" w:cs="IRNazanin"/>
          <w:lang w:bidi="fa-IR"/>
          <w:color w:val="111111"/>
          <w:sz w:val="28"/>
          <w:szCs w:val="28"/>
          <w:rtl/>
        </w:rPr>
        <w:t xml:space="preserve">6- غرور و تكبر ، داراى گونه هاى نيك و بد *</w:t>
      </w:r>
    </w:p>
    <w:p>
      <w:pPr>
        <w:pStyle w:val="BookText"/>
      </w:pPr>
      <w:r>
        <w:rPr>
          <w:rFonts w:ascii="Amiri" w:hAnsi="Amiri" w:eastAsia="Amiri" w:cs="Amiri"/>
          <w:lang w:bidi="ar-SA"/>
          <w:color w:val="111111"/>
          <w:sz w:val="28"/>
          <w:szCs w:val="28"/>
          <w:rtl/>
        </w:rPr>
        <w:t xml:space="preserve">و لاتمش فى الأرض مرحًا . .. كلّ ذلك كان سيّئه عند ربّك مكروهًا</w:t>
      </w:r>
    </w:p>
    <w:p>
      <w:pPr>
        <w:pStyle w:val="BookText"/>
      </w:pPr>
      <w:r>
        <w:rPr>
          <w:rFonts w:ascii="IRNazanin" w:hAnsi="IRNazanin" w:eastAsia="IRNazanin" w:cs="IRNazanin"/>
          <w:lang w:bidi="fa-IR"/>
          <w:color w:val="111111"/>
          <w:sz w:val="28"/>
          <w:szCs w:val="28"/>
          <w:rtl/>
        </w:rPr>
        <w:t xml:space="preserve">احتمال دارد كه مشاراليه «ذلك» فقط آيه قبل بوده و منظور از«كل ذلك» تكبر باشد. بنابراين، اسم اشاره جمع مى تواند اشاره به گونه هاى مختلف تكبّر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- 21 - 53 - 3</w:t>
      </w:r>
    </w:p>
    <w:p>
      <w:pPr>
        <w:pStyle w:val="BookText"/>
      </w:pPr>
      <w:r>
        <w:rPr>
          <w:rFonts w:ascii="IRNazanin" w:hAnsi="IRNazanin" w:eastAsia="IRNazanin" w:cs="IRNazanin"/>
          <w:lang w:bidi="fa-IR"/>
          <w:color w:val="111111"/>
          <w:sz w:val="28"/>
          <w:szCs w:val="28"/>
          <w:rtl/>
        </w:rPr>
        <w:t xml:space="preserve">3- تقليد كوركورانه و پيروى بى دليل از اجداد و نياكان در مبانى دينى و اصول اعتقادى ، امرى ناپسند و محكوم است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آيه شريفه - به قرينه آيه بعد - كه حضرت ابراهيم(ع) قومش را به دليل بت پرستى، مردمى گمراه خواند - در مقام محكوم كردن و ردّ تقليد از نياكان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- 37 - 70 - 5</w:t>
      </w:r>
    </w:p>
    <w:p>
      <w:pPr>
        <w:pStyle w:val="BookText"/>
      </w:pPr>
      <w:r>
        <w:rPr>
          <w:rFonts w:ascii="IRNazanin" w:hAnsi="IRNazanin" w:eastAsia="IRNazanin" w:cs="IRNazanin"/>
          <w:lang w:bidi="fa-IR"/>
          <w:color w:val="111111"/>
          <w:sz w:val="28"/>
          <w:szCs w:val="28"/>
          <w:rtl/>
        </w:rPr>
        <w:t xml:space="preserve">5 - دنباله روى كوركورانه و بى تأمل و انديشه ، در رفتار و كردار ديگران ، امرى ناپسند و غيرجايز است .</w:t>
      </w:r>
    </w:p>
    <w:p>
      <w:pPr>
        <w:pStyle w:val="BookText"/>
      </w:pPr>
      <w:r>
        <w:rPr>
          <w:rFonts w:ascii="Amiri" w:hAnsi="Amiri" w:eastAsia="Amiri" w:cs="Amiri"/>
          <w:lang w:bidi="ar-SA"/>
          <w:color w:val="111111"/>
          <w:sz w:val="28"/>
          <w:szCs w:val="28"/>
          <w:rtl/>
        </w:rPr>
        <w:t xml:space="preserve">فهم على ءاثرهم يهرعون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7" w:name="pg6617_72987"/>
    <w:bookmarkEnd w:id="87"/>
    <w:p>
      <w:pPr>
        <w:pStyle w:val="Heading2"/>
      </w:pPr>
      <w:bookmarkStart w:id="501" w:name="_Toc228"/>
      <w:r>
        <w:t>5- تقوا</w:t>
      </w:r>
      <w:bookmarkEnd w:id="501"/>
    </w:p>
    <w:p>
      <w:pPr>
        <w:pStyle w:val="Heading3"/>
      </w:pPr>
      <w:bookmarkStart w:id="502" w:name="_Toc229"/>
      <w:r>
        <w:t>1- تقوا</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- 3 - 102 - 2</w:t>
      </w:r>
    </w:p>
    <w:p>
      <w:pPr>
        <w:pStyle w:val="BookText"/>
      </w:pPr>
      <w:r>
        <w:rPr>
          <w:rFonts w:ascii="IRNazanin" w:hAnsi="IRNazanin" w:eastAsia="IRNazanin" w:cs="IRNazanin"/>
          <w:lang w:bidi="fa-IR"/>
          <w:color w:val="111111"/>
          <w:sz w:val="28"/>
          <w:szCs w:val="28"/>
          <w:rtl/>
        </w:rPr>
        <w:t xml:space="preserve">2 - پرهيز از اطاعت كافران و بر حذر بودن از نزاع و تفرقه ، نشانه تقواى اهل ايمان</w:t>
      </w:r>
    </w:p>
    <w:p>
      <w:pPr>
        <w:pStyle w:val="BookText"/>
      </w:pPr>
      <w:r>
        <w:rPr>
          <w:rFonts w:ascii="Amiri" w:hAnsi="Amiri" w:eastAsia="Amiri" w:cs="Amiri"/>
          <w:lang w:bidi="ar-SA"/>
          <w:color w:val="111111"/>
          <w:sz w:val="28"/>
          <w:szCs w:val="28"/>
          <w:rtl/>
        </w:rPr>
        <w:t xml:space="preserve">ان تطيعوا فريقاً من الذين اُوتوا الكتاب . .. اتقوا اللّه حق تُقاته</w:t>
      </w:r>
    </w:p>
    <w:p>
      <w:pPr>
        <w:pStyle w:val="BookText"/>
      </w:pPr>
      <w:r>
        <w:rPr>
          <w:rFonts w:ascii="IRNazanin" w:hAnsi="IRNazanin" w:eastAsia="IRNazanin" w:cs="IRNazanin"/>
          <w:lang w:bidi="fa-IR"/>
          <w:color w:val="111111"/>
          <w:sz w:val="28"/>
          <w:szCs w:val="28"/>
          <w:rtl/>
        </w:rPr>
        <w:t xml:space="preserve">پرهيز از تفرقه و نزاع، از شأن نزول آيه «ان تطيعوا . ..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- 3 - 172 - 16،19</w:t>
      </w:r>
    </w:p>
    <w:p>
      <w:pPr>
        <w:pStyle w:val="BookText"/>
      </w:pPr>
      <w:r>
        <w:rPr>
          <w:rFonts w:ascii="IRNazanin" w:hAnsi="IRNazanin" w:eastAsia="IRNazanin" w:cs="IRNazanin"/>
          <w:lang w:bidi="fa-IR"/>
          <w:color w:val="111111"/>
          <w:sz w:val="28"/>
          <w:szCs w:val="28"/>
          <w:rtl/>
        </w:rPr>
        <w:t xml:space="preserve">16 - اطاعت از دستورات خداوند و پيامبر (صلی الله علیه و آله) ، على رغم تحمّل سختى ها و شدائد ، از مصاديق احسان و تقوا</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در برداشت فوق، «من» در «منهم»، بيانيّه گرفته شده، يعنى محسنان و تقواپيشگان همان اجابت كنندگان دعوت پيامبرند و براى آنان پاداشى بزرگ است.</w:t>
      </w:r>
    </w:p>
    <w:p>
      <w:pPr>
        <w:pStyle w:val="BookText"/>
      </w:pPr>
      <w:r>
        <w:rPr>
          <w:rFonts w:ascii="IRNazanin" w:hAnsi="IRNazanin" w:eastAsia="IRNazanin" w:cs="IRNazanin"/>
          <w:lang w:bidi="fa-IR"/>
          <w:color w:val="111111"/>
          <w:sz w:val="28"/>
          <w:szCs w:val="28"/>
          <w:rtl/>
        </w:rPr>
        <w:t xml:space="preserve">19 - شركت در جهاد ، حتّى در ركاب پيامبر (صلی الله علیه و آله) ، به تنهايى دليل احسان و تقواى آدمى نيست .</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چون خداوند اجابت كنندگان دعوت پيامبر (صلی الله علیه و آله) براى شركت در جهاد را به دو طايفه تقسيم كرده است: دارندگان احسان و تقوا و فاقدان آن. البته بر اين مبنا كه «من» براى تبعيض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- 3 - 179 - 25</w:t>
      </w:r>
    </w:p>
    <w:p>
      <w:pPr>
        <w:pStyle w:val="BookText"/>
      </w:pPr>
      <w:r>
        <w:rPr>
          <w:rFonts w:ascii="Amiri" w:hAnsi="Amiri" w:eastAsia="Amiri" w:cs="Amiri"/>
          <w:lang w:bidi="ar-SA"/>
          <w:color w:val="111111"/>
          <w:sz w:val="28"/>
          <w:szCs w:val="28"/>
          <w:rtl/>
        </w:rPr>
        <w:t xml:space="preserve">25 - لزوم همراهى ايمان و تقوا</w:t>
      </w:r>
    </w:p>
    <w:p>
      <w:pPr>
        <w:pStyle w:val="BookText"/>
      </w:pPr>
      <w:r>
        <w:rPr>
          <w:rFonts w:ascii="Amiri" w:hAnsi="Amiri" w:eastAsia="Amiri" w:cs="Amiri"/>
          <w:lang w:bidi="ar-SA"/>
          <w:color w:val="111111"/>
          <w:sz w:val="28"/>
          <w:szCs w:val="28"/>
          <w:rtl/>
        </w:rPr>
        <w:t xml:space="preserve">و ان تؤمنوا و تتّقوا فلكم اجر عظيم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8" w:name="pg6617_72988"/>
    <w:bookmarkEnd w:id="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- 3 - 200 - 15</w:t>
      </w:r>
    </w:p>
    <w:p>
      <w:pPr>
        <w:pStyle w:val="BookText"/>
      </w:pPr>
      <w:r>
        <w:rPr>
          <w:rFonts w:ascii="IRNazanin" w:hAnsi="IRNazanin" w:eastAsia="IRNazanin" w:cs="IRNazanin"/>
          <w:lang w:bidi="fa-IR"/>
          <w:color w:val="111111"/>
          <w:sz w:val="28"/>
          <w:szCs w:val="28"/>
          <w:rtl/>
        </w:rPr>
        <w:t xml:space="preserve">15 - ايجاد پيوند هاى اجتماعى در جامعه ايمانى ، نشانه پرهيزكارى مؤمنان</w:t>
      </w:r>
    </w:p>
    <w:p>
      <w:pPr>
        <w:pStyle w:val="BookText"/>
      </w:pPr>
      <w:r>
        <w:rPr>
          <w:rFonts w:ascii="Amiri" w:hAnsi="Amiri" w:eastAsia="Amiri" w:cs="Amiri"/>
          <w:lang w:bidi="ar-SA"/>
          <w:color w:val="111111"/>
          <w:sz w:val="28"/>
          <w:szCs w:val="28"/>
          <w:rtl/>
        </w:rPr>
        <w:t xml:space="preserve">يا ايّها الّذين امنوا . .. و رابطوا و اتّقوا اللّه</w:t>
      </w:r>
    </w:p>
    <w:p>
      <w:pPr>
        <w:pStyle w:val="BookText"/>
      </w:pPr>
      <w:r>
        <w:rPr>
          <w:rFonts w:ascii="IRNazanin" w:hAnsi="IRNazanin" w:eastAsia="IRNazanin" w:cs="IRNazanin"/>
          <w:lang w:bidi="fa-IR"/>
          <w:color w:val="111111"/>
          <w:sz w:val="28"/>
          <w:szCs w:val="28"/>
          <w:rtl/>
        </w:rPr>
        <w:t xml:space="preserve">بنابر اينكه معناى «رابطوا»، ايجاد پيوند باشد.</w:t>
      </w:r>
    </w:p>
    <w:p>
      <w:pPr>
        <w:pStyle w:val="Heading3"/>
      </w:pPr>
      <w:bookmarkStart w:id="503" w:name="_Toc230"/>
      <w:r>
        <w:t>2- آثار اخروى تقوا</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- 58 - 9 - 7</w:t>
      </w:r>
    </w:p>
    <w:p>
      <w:pPr>
        <w:pStyle w:val="BookText"/>
      </w:pPr>
      <w:r>
        <w:rPr>
          <w:rFonts w:ascii="Amiri" w:hAnsi="Amiri" w:eastAsia="Amiri" w:cs="Amiri"/>
          <w:lang w:bidi="ar-SA"/>
          <w:color w:val="111111"/>
          <w:sz w:val="28"/>
          <w:szCs w:val="28"/>
          <w:rtl/>
        </w:rPr>
        <w:t xml:space="preserve">7 - رعايت تقواى الهى ، مايه نجات انسان در روز حشر</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- 78 - 34 - 4</w:t>
      </w:r>
    </w:p>
    <w:p>
      <w:pPr>
        <w:pStyle w:val="BookText"/>
      </w:pPr>
      <w:r>
        <w:rPr>
          <w:rFonts w:ascii="IRNazanin" w:hAnsi="IRNazanin" w:eastAsia="IRNazanin" w:cs="IRNazanin"/>
          <w:lang w:bidi="fa-IR"/>
          <w:color w:val="111111"/>
          <w:sz w:val="28"/>
          <w:szCs w:val="28"/>
          <w:rtl/>
        </w:rPr>
        <w:t xml:space="preserve">4 - آرميدن متقين در سايه بوستان ها و مى گسارى آنان ، در برابر محروميت جهنميان از خنكى و نوشيدنى ، انعكاسى از تقابل آثار طغيان گرى و تقوا است .</w:t>
      </w:r>
    </w:p>
    <w:p>
      <w:pPr>
        <w:pStyle w:val="BookText"/>
      </w:pPr>
      <w:r>
        <w:rPr>
          <w:rFonts w:ascii="Amiri" w:hAnsi="Amiri" w:eastAsia="Amiri" w:cs="Amiri"/>
          <w:lang w:bidi="ar-SA"/>
          <w:color w:val="111111"/>
          <w:sz w:val="28"/>
          <w:szCs w:val="28"/>
          <w:rtl/>
        </w:rPr>
        <w:t xml:space="preserve">لايذوقون فيها بردًا و لا شرابًا . .. حدائق و أعنبًا ... و كأسًا دهاقًا</w:t>
      </w:r>
    </w:p>
    <w:p>
      <w:pPr>
        <w:pStyle w:val="Heading3"/>
      </w:pPr>
      <w:bookmarkStart w:id="504" w:name="_Toc231"/>
      <w:r>
        <w:t>3- آثار بى تقوايى</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- 9 - 119 - 7</w:t>
      </w:r>
    </w:p>
    <w:p>
      <w:pPr>
        <w:pStyle w:val="BookText"/>
      </w:pPr>
      <w:r>
        <w:rPr>
          <w:rFonts w:ascii="Amiri" w:hAnsi="Amiri" w:eastAsia="Amiri" w:cs="Amiri"/>
          <w:lang w:bidi="ar-SA"/>
          <w:color w:val="111111"/>
          <w:sz w:val="28"/>
          <w:szCs w:val="28"/>
          <w:rtl/>
        </w:rPr>
        <w:t xml:space="preserve">7 - عدم رعايت تقوا در عمل ، نشانه عدم صداقت مدعى ايمان</w:t>
      </w:r>
    </w:p>
    <w:p>
      <w:pPr>
        <w:pStyle w:val="BookText"/>
      </w:pPr>
      <w:r>
        <w:rPr>
          <w:rFonts w:ascii="Amiri" w:hAnsi="Amiri" w:eastAsia="Amiri" w:cs="Amiri"/>
          <w:lang w:bidi="ar-SA"/>
          <w:color w:val="111111"/>
          <w:sz w:val="28"/>
          <w:szCs w:val="28"/>
          <w:rtl/>
        </w:rPr>
        <w:t xml:space="preserve">اتقوا اللّه و كونوا مع الصدقين</w:t>
      </w:r>
    </w:p>
    <w:p>
      <w:pPr>
        <w:pStyle w:val="BookText"/>
      </w:pPr>
      <w:r>
        <w:rPr>
          <w:rFonts w:ascii="IRNazanin" w:hAnsi="IRNazanin" w:eastAsia="IRNazanin" w:cs="IRNazanin"/>
          <w:lang w:bidi="fa-IR"/>
          <w:color w:val="111111"/>
          <w:sz w:val="28"/>
          <w:szCs w:val="28"/>
          <w:rtl/>
        </w:rPr>
        <w:t xml:space="preserve">از اينكه خداوند مؤمنان متقى را «صادق» شمرده است، برداشت مى شود كه: اظهاركنندگان ايمان، اگر عملا به احكام دين پايبند نباشند و تقوا پيشه نكنند، در اظهار ايمان صادق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- 15 - 69 - 8</w:t>
      </w:r>
    </w:p>
    <w:p>
      <w:pPr>
        <w:pStyle w:val="BookText"/>
      </w:pPr>
      <w:r>
        <w:rPr>
          <w:rFonts w:ascii="IRNazanin" w:hAnsi="IRNazanin" w:eastAsia="IRNazanin" w:cs="IRNazanin"/>
          <w:lang w:bidi="fa-IR"/>
          <w:color w:val="111111"/>
          <w:sz w:val="28"/>
          <w:szCs w:val="28"/>
          <w:rtl/>
        </w:rPr>
        <w:t xml:space="preserve">8- تعرّض و اهانت به مهمان ديگران ، عملى ناپسند و به دور از تقواپيشگى</w:t>
      </w:r>
    </w:p>
    <w:p>
      <w:pPr>
        <w:pStyle w:val="BookText"/>
      </w:pPr>
      <w:r>
        <w:rPr>
          <w:rFonts w:ascii="Amiri" w:hAnsi="Amiri" w:eastAsia="Amiri" w:cs="Amiri"/>
          <w:lang w:bidi="ar-SA"/>
          <w:color w:val="111111"/>
          <w:sz w:val="28"/>
          <w:szCs w:val="28"/>
          <w:rtl/>
        </w:rPr>
        <w:t xml:space="preserve">قال إن هؤلاء ضيفى . .. و اتقوا الله و لاتخزون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- 22 - 1 - 3</w:t>
      </w:r>
    </w:p>
    <w:p>
      <w:pPr>
        <w:pStyle w:val="BookText"/>
      </w:pPr>
      <w:r>
        <w:rPr>
          <w:rFonts w:ascii="IRNazanin" w:hAnsi="IRNazanin" w:eastAsia="IRNazanin" w:cs="IRNazanin"/>
          <w:lang w:bidi="fa-IR"/>
          <w:color w:val="111111"/>
          <w:sz w:val="28"/>
          <w:szCs w:val="28"/>
          <w:rtl/>
        </w:rPr>
        <w:t xml:space="preserve">3- عصيان و سرپيچى از فرمان هاى خدا ( بى تقوايى ) ، در پى دارنده فرجامى شوم و موجب گرفتار شدن به عذاب اخروى</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- 23 - 53 - 2</w:t>
      </w:r>
    </w:p>
    <w:p>
      <w:pPr>
        <w:pStyle w:val="BookText"/>
      </w:pPr>
      <w:r>
        <w:rPr>
          <w:rFonts w:ascii="IRNazanin" w:hAnsi="IRNazanin" w:eastAsia="IRNazanin" w:cs="IRNazanin"/>
          <w:lang w:bidi="fa-IR"/>
          <w:color w:val="111111"/>
          <w:sz w:val="28"/>
          <w:szCs w:val="28"/>
          <w:rtl/>
        </w:rPr>
        <w:t xml:space="preserve">2 - بى تقوايى مردمان ، عامل برهم زدن وحدت رويه پيامبران و پيدايش تفرقه هاى دينى</w:t>
      </w:r>
    </w:p>
    <w:p>
      <w:pPr>
        <w:pStyle w:val="BookText"/>
      </w:pPr>
      <w:r>
        <w:rPr>
          <w:rFonts w:ascii="Amiri" w:hAnsi="Amiri" w:eastAsia="Amiri" w:cs="Amiri"/>
          <w:lang w:bidi="ar-SA"/>
          <w:color w:val="111111"/>
          <w:sz w:val="28"/>
          <w:szCs w:val="28"/>
          <w:rtl/>
        </w:rPr>
        <w:t xml:space="preserve">و إنّ هذه أُمّتكم أُمّة وحدة . .. فتقطّعوا أمرهم بينهم زبرًا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- 23 - 87 - 3</w:t>
      </w:r>
    </w:p>
    <w:p>
      <w:pPr>
        <w:pStyle w:val="BookText"/>
      </w:pPr>
      <w:r>
        <w:rPr>
          <w:rFonts w:ascii="IRNazanin" w:hAnsi="IRNazanin" w:eastAsia="IRNazanin" w:cs="IRNazanin"/>
          <w:lang w:bidi="fa-IR"/>
          <w:color w:val="111111"/>
          <w:sz w:val="28"/>
          <w:szCs w:val="28"/>
          <w:rtl/>
        </w:rPr>
        <w:t xml:space="preserve">3 - ترديد در يگانگى خدا ، على رغم اعتراف به مالكيت مطلق او بر سراسر هستى ، ناشى از بى پروايى و بيم نداشتن از عذاب او</w:t>
      </w:r>
    </w:p>
    <w:p>
      <w:pPr>
        <w:pStyle w:val="BookText"/>
      </w:pPr>
      <w:r>
        <w:rPr>
          <w:rFonts w:ascii="Amiri" w:hAnsi="Amiri" w:eastAsia="Amiri" w:cs="Amiri"/>
          <w:lang w:bidi="ar-SA"/>
          <w:color w:val="111111"/>
          <w:sz w:val="28"/>
          <w:szCs w:val="28"/>
          <w:rtl/>
        </w:rPr>
        <w:t xml:space="preserve">سيقولون للّه قل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- 26 - 146 - 7</w:t>
      </w:r>
    </w:p>
    <w:p>
      <w:pPr>
        <w:pStyle w:val="BookText"/>
      </w:pPr>
      <w:r>
        <w:rPr>
          <w:rFonts w:ascii="IRNazanin" w:hAnsi="IRNazanin" w:eastAsia="IRNazanin" w:cs="IRNazanin"/>
          <w:lang w:bidi="fa-IR"/>
          <w:color w:val="111111"/>
          <w:sz w:val="28"/>
          <w:szCs w:val="28"/>
          <w:rtl/>
        </w:rPr>
        <w:t xml:space="preserve">7 - بى تقوايى و مخالفت با پيامبران ، ناسپاسى و تهديد كننده بقاى نعمت هاى دنيايى</w:t>
      </w:r>
    </w:p>
    <w:p>
      <w:pPr>
        <w:pStyle w:val="BookText"/>
      </w:pPr>
      <w:r>
        <w:rPr>
          <w:rFonts w:ascii="Amiri" w:hAnsi="Amiri" w:eastAsia="Amiri" w:cs="Amiri"/>
          <w:lang w:bidi="ar-SA"/>
          <w:color w:val="111111"/>
          <w:sz w:val="28"/>
          <w:szCs w:val="28"/>
          <w:rtl/>
        </w:rPr>
        <w:t xml:space="preserve">ألاتتّقون . .. فاتّقوا اللّه و أطيعون ... أتتركون فى ما ههنا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- 37 - 125 - 12</w:t>
      </w:r>
    </w:p>
    <w:p>
      <w:pPr>
        <w:pStyle w:val="BookText"/>
      </w:pPr>
      <w:r>
        <w:rPr>
          <w:rFonts w:ascii="IRNazanin" w:hAnsi="IRNazanin" w:eastAsia="IRNazanin" w:cs="IRNazanin"/>
          <w:lang w:bidi="fa-IR"/>
          <w:color w:val="111111"/>
          <w:sz w:val="28"/>
          <w:szCs w:val="28"/>
          <w:rtl/>
        </w:rPr>
        <w:t xml:space="preserve">12 - بى تقوايى ، زمينه ساز انحراف از مسير حق و افتادن در دام آيين شرك و بت پرستى</w:t>
      </w:r>
    </w:p>
    <w:p>
      <w:pPr>
        <w:pStyle w:val="BookText"/>
      </w:pPr>
      <w:r>
        <w:rPr>
          <w:rFonts w:ascii="Amiri" w:hAnsi="Amiri" w:eastAsia="Amiri" w:cs="Amiri"/>
          <w:lang w:bidi="ar-SA"/>
          <w:color w:val="111111"/>
          <w:sz w:val="28"/>
          <w:szCs w:val="28"/>
          <w:rtl/>
        </w:rPr>
        <w:t xml:space="preserve">إذ قال لقومه ألاتتّقون . أتدعون بعلاً و تذرون أحسن الخلقين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الياس(ع)، پيش از سرزنش قوم خود به جهت گرويدن آنان به آيين شرك، آنان را به دليل بى تقوايى سرزنش كرده است و اين مطلب مى رساند كه بى تقوايى، زمينه ساز گرايش به آيين هاى باطل (همچون بت پرستى)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- 38 - 55 - 4</w:t>
      </w:r>
    </w:p>
    <w:p>
      <w:pPr>
        <w:pStyle w:val="BookText"/>
      </w:pPr>
      <w:r>
        <w:rPr>
          <w:rFonts w:ascii="IRNazanin" w:hAnsi="IRNazanin" w:eastAsia="IRNazanin" w:cs="IRNazanin"/>
          <w:lang w:bidi="fa-IR"/>
          <w:color w:val="111111"/>
          <w:sz w:val="28"/>
          <w:szCs w:val="28"/>
          <w:rtl/>
        </w:rPr>
        <w:t xml:space="preserve">4 - طغيان ، ناسازگار با تقواپيشگى است و بى تقوايى نوعى طغيان مى باشد .</w:t>
      </w:r>
    </w:p>
    <w:p>
      <w:pPr>
        <w:pStyle w:val="BookText"/>
      </w:pPr>
      <w:r>
        <w:rPr>
          <w:rFonts w:ascii="Amiri" w:hAnsi="Amiri" w:eastAsia="Amiri" w:cs="Amiri"/>
          <w:lang w:bidi="ar-SA"/>
          <w:color w:val="111111"/>
          <w:sz w:val="28"/>
          <w:szCs w:val="28"/>
          <w:rtl/>
        </w:rPr>
        <w:t xml:space="preserve">إنّ للمتّقين لحسن مئاب . .. هذا و إنّ للطغين لشرّ مئاب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زخرف - 43 - 67 - 5</w:t>
      </w:r>
    </w:p>
    <w:p>
      <w:pPr>
        <w:pStyle w:val="BookText"/>
      </w:pPr>
      <w:r>
        <w:rPr>
          <w:rFonts w:ascii="IRNazanin" w:hAnsi="IRNazanin" w:eastAsia="IRNazanin" w:cs="IRNazanin"/>
          <w:lang w:bidi="fa-IR"/>
          <w:color w:val="111111"/>
          <w:sz w:val="28"/>
          <w:szCs w:val="28"/>
          <w:rtl/>
        </w:rPr>
        <w:t xml:space="preserve">5 - دوستى هاى بنا شده بر بى تقوايى ، داراى باطنى عداوت خيز و دشمنى پرور</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IRNazanin" w:hAnsi="IRNazanin" w:eastAsia="IRNazanin" w:cs="IRNazanin"/>
          <w:lang w:bidi="fa-IR"/>
          <w:color w:val="111111"/>
          <w:sz w:val="28"/>
          <w:szCs w:val="28"/>
          <w:rtl/>
        </w:rPr>
        <w:t xml:space="preserve">برداشت ياد شده بدين احتمال است كه آيه شريفه اشاره به كشف باطن اين گونه دوستى ها در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- 56 - 45 - 2</w:t>
      </w:r>
    </w:p>
    <w:p>
      <w:pPr>
        <w:pStyle w:val="BookText"/>
      </w:pPr>
      <w:r>
        <w:rPr>
          <w:rFonts w:ascii="IRNazanin" w:hAnsi="IRNazanin" w:eastAsia="IRNazanin" w:cs="IRNazanin"/>
          <w:lang w:bidi="fa-IR"/>
          <w:color w:val="111111"/>
          <w:sz w:val="28"/>
          <w:szCs w:val="28"/>
          <w:rtl/>
        </w:rPr>
        <w:t xml:space="preserve">2 - گذراندن زندگى دنيا همراه با بى پروايى ، سرمست شدن به ثروت و مكنت و بى رحمى و آدم كشى ، درپى دارنده قطعى عذاب هولناك دوزخ</w:t>
      </w:r>
    </w:p>
    <w:p>
      <w:pPr>
        <w:pStyle w:val="BookText"/>
      </w:pPr>
      <w:r>
        <w:rPr>
          <w:rFonts w:ascii="Amiri" w:hAnsi="Amiri" w:eastAsia="Amiri" w:cs="Amiri"/>
          <w:lang w:bidi="ar-SA"/>
          <w:color w:val="111111"/>
          <w:sz w:val="28"/>
          <w:szCs w:val="28"/>
          <w:rtl/>
        </w:rPr>
        <w:t xml:space="preserve">فى سموم و حميم . .. إنّهم كانوا قبل ذلك مترفين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- 92 - 10 - 7</w:t>
      </w:r>
    </w:p>
    <w:p>
      <w:pPr>
        <w:pStyle w:val="BookText"/>
      </w:pPr>
      <w:r>
        <w:rPr>
          <w:rFonts w:ascii="Amiri" w:hAnsi="Amiri" w:eastAsia="Amiri" w:cs="Amiri"/>
          <w:lang w:bidi="ar-SA"/>
          <w:color w:val="111111"/>
          <w:sz w:val="28"/>
          <w:szCs w:val="28"/>
          <w:rtl/>
        </w:rPr>
        <w:t xml:space="preserve">7 - بى تقوايى و ترك انفاق ، سوق دهنده انسان به سوى فرجامى سخت</w:t>
      </w:r>
    </w:p>
    <w:p>
      <w:pPr>
        <w:pStyle w:val="BookText"/>
      </w:pPr>
      <w:r>
        <w:rPr>
          <w:rFonts w:ascii="Amiri" w:hAnsi="Amiri" w:eastAsia="Amiri" w:cs="Amiri"/>
          <w:lang w:bidi="ar-SA"/>
          <w:color w:val="111111"/>
          <w:sz w:val="28"/>
          <w:szCs w:val="28"/>
          <w:rtl/>
        </w:rPr>
        <w:t xml:space="preserve">فأمّا من أعطى و اتّقى . .. و أمّا من ... فسنيسّره للعسرى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- 92 - 11 - 3</w:t>
      </w:r>
    </w:p>
    <w:p>
      <w:pPr>
        <w:pStyle w:val="BookText"/>
      </w:pPr>
      <w:r>
        <w:rPr>
          <w:rFonts w:ascii="Amiri" w:hAnsi="Amiri" w:eastAsia="Amiri" w:cs="Amiri"/>
          <w:lang w:bidi="ar-SA"/>
          <w:color w:val="111111"/>
          <w:sz w:val="28"/>
          <w:szCs w:val="28"/>
          <w:rtl/>
        </w:rPr>
        <w:t xml:space="preserve">3 - ترك انفاق و تقوا ، ساقط كننده انسان و مايه هلاكت اخروى او است .</w:t>
      </w:r>
    </w:p>
    <w:p>
      <w:pPr>
        <w:pStyle w:val="BookText"/>
      </w:pPr>
      <w:r>
        <w:rPr>
          <w:rFonts w:ascii="Amiri" w:hAnsi="Amiri" w:eastAsia="Amiri" w:cs="Amiri"/>
          <w:lang w:bidi="ar-SA"/>
          <w:color w:val="111111"/>
          <w:sz w:val="28"/>
          <w:szCs w:val="28"/>
          <w:rtl/>
        </w:rPr>
        <w:t xml:space="preserve">فأمّا من أعطى و اتّقى . .. و أمّا من ... إذا تردّى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- 92 - 15 - 7</w:t>
      </w:r>
    </w:p>
    <w:p>
      <w:pPr>
        <w:pStyle w:val="BookText"/>
      </w:pPr>
      <w:r>
        <w:rPr>
          <w:rFonts w:ascii="Amiri" w:hAnsi="Amiri" w:eastAsia="Amiri" w:cs="Amiri"/>
          <w:lang w:bidi="ar-SA"/>
          <w:color w:val="111111"/>
          <w:sz w:val="28"/>
          <w:szCs w:val="28"/>
          <w:rtl/>
        </w:rPr>
        <w:t xml:space="preserve">7 - شقاوت ، برخاسته از بى تقوايى است .</w:t>
      </w:r>
    </w:p>
    <w:p>
      <w:pPr>
        <w:pStyle w:val="BookText"/>
      </w:pPr>
      <w:r>
        <w:rPr>
          <w:rFonts w:ascii="IRNazanin" w:hAnsi="IRNazanin" w:eastAsia="IRNazanin" w:cs="IRNazanin"/>
          <w:lang w:bidi="fa-IR"/>
          <w:color w:val="111111"/>
          <w:sz w:val="28"/>
          <w:szCs w:val="28"/>
          <w:rtl/>
        </w:rPr>
        <w:t xml:space="preserve">الأشقى</w:t>
      </w:r>
    </w:p>
    <w:p>
      <w:pPr>
        <w:pStyle w:val="BookText"/>
      </w:pPr>
      <w:r>
        <w:rPr>
          <w:rFonts w:ascii="IRNazanin" w:hAnsi="IRNazanin" w:eastAsia="IRNazanin" w:cs="IRNazanin"/>
          <w:lang w:bidi="fa-IR"/>
          <w:color w:val="111111"/>
          <w:sz w:val="28"/>
          <w:szCs w:val="28"/>
          <w:rtl/>
        </w:rPr>
        <w:t xml:space="preserve">به قرينه مقابله «أشقى» با «أتقى» (در آيات بعد)، مراد از «شقاوت» فاصله گرفتن از تقوا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- 4 - 9 - 7</w:t>
      </w:r>
    </w:p>
    <w:p>
      <w:pPr>
        <w:pStyle w:val="BookText"/>
      </w:pPr>
      <w:r>
        <w:rPr>
          <w:rFonts w:ascii="IRNazanin" w:hAnsi="IRNazanin" w:eastAsia="IRNazanin" w:cs="IRNazanin"/>
          <w:lang w:bidi="fa-IR"/>
          <w:color w:val="111111"/>
          <w:sz w:val="28"/>
          <w:szCs w:val="28"/>
          <w:rtl/>
        </w:rPr>
        <w:t xml:space="preserve">7 - بى تقوايى آدمى نسبت به حقوق ايتام ديگران ، زمينه ساز پايمال شدن حقوق يتيمان وى از سوى جامعه</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 فليتّقوا اللّه</w:t>
      </w:r>
    </w:p>
    <w:p>
      <w:pPr>
        <w:pStyle w:val="BookText"/>
      </w:pPr>
      <w:r>
        <w:rPr>
          <w:rFonts w:ascii="Amiri" w:hAnsi="Amiri" w:eastAsia="Amiri" w:cs="Amiri"/>
          <w:lang w:bidi="ar-SA"/>
          <w:color w:val="111111"/>
          <w:sz w:val="28"/>
          <w:szCs w:val="28"/>
          <w:rtl/>
        </w:rPr>
        <w:t xml:space="preserve">برداشت فوق را فرمايش امام صادق (ع) تأييد مى كند كه فرمود: يعنى ليخش ان اخلفه فى ذريّته كما صنع بهؤلاء اليتامى.</w:t>
      </w:r>
    </w:p>
    <w:p>
      <w:pPr>
        <w:pStyle w:val="BookText"/>
      </w:pPr>
      <w:r>
        <w:rPr>
          <w:rFonts w:ascii="Amiri" w:hAnsi="Amiri" w:eastAsia="Amiri" w:cs="Amiri"/>
          <w:lang w:bidi="ar-SA"/>
          <w:color w:val="111111"/>
          <w:sz w:val="28"/>
          <w:szCs w:val="28"/>
          <w:rtl/>
        </w:rPr>
        <w:t xml:space="preserve">كافى، ج 5، ص 128، ح 1 ; تفسير عياشى، ج 1، ص 238، ح 38.</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- 4 - 131 - 11،12،13،15</w:t>
      </w:r>
    </w:p>
    <w:p>
      <w:pPr>
        <w:pStyle w:val="BookText"/>
      </w:pPr>
      <w:r>
        <w:rPr>
          <w:rFonts w:ascii="Amiri" w:hAnsi="Amiri" w:eastAsia="Amiri" w:cs="Amiri"/>
          <w:lang w:bidi="ar-SA"/>
          <w:color w:val="111111"/>
          <w:sz w:val="28"/>
          <w:szCs w:val="28"/>
          <w:rtl/>
        </w:rPr>
        <w:t xml:space="preserve">11 - عدم رعايت تقوا ، نوعى كفر است .</w:t>
      </w:r>
    </w:p>
    <w:p>
      <w:pPr>
        <w:pStyle w:val="BookText"/>
      </w:pPr>
      <w:r>
        <w:rPr>
          <w:rFonts w:ascii="Amiri" w:hAnsi="Amiri" w:eastAsia="Amiri" w:cs="Amiri"/>
          <w:lang w:bidi="ar-SA"/>
          <w:color w:val="111111"/>
          <w:sz w:val="28"/>
          <w:szCs w:val="28"/>
          <w:rtl/>
        </w:rPr>
        <w:t xml:space="preserve">ان اتقوا اللّه و إن تكفروا</w:t>
      </w:r>
    </w:p>
    <w:p>
      <w:pPr>
        <w:pStyle w:val="BookText"/>
      </w:pPr>
      <w:r>
        <w:rPr>
          <w:rFonts w:ascii="IRNazanin" w:hAnsi="IRNazanin" w:eastAsia="IRNazanin" w:cs="IRNazanin"/>
          <w:lang w:bidi="fa-IR"/>
          <w:color w:val="111111"/>
          <w:sz w:val="28"/>
          <w:szCs w:val="28"/>
          <w:rtl/>
        </w:rPr>
        <w:t xml:space="preserve">خداوند، بى تقوايى را كفر ناميده است. چون مراد از «ان تكفروا»، «ان لاتتقوا» مى باشد.</w:t>
      </w:r>
    </w:p>
    <w:p>
      <w:pPr>
        <w:pStyle w:val="BookText"/>
      </w:pPr>
      <w:r>
        <w:rPr>
          <w:rFonts w:ascii="IRNazanin" w:hAnsi="IRNazanin" w:eastAsia="IRNazanin" w:cs="IRNazanin"/>
          <w:lang w:bidi="fa-IR"/>
          <w:color w:val="111111"/>
          <w:sz w:val="28"/>
          <w:szCs w:val="28"/>
          <w:rtl/>
        </w:rPr>
        <w:t xml:space="preserve">12 - بى تقوايى ، زمينه گرايش آدمى به كفر</w:t>
      </w:r>
    </w:p>
    <w:p>
      <w:pPr>
        <w:pStyle w:val="BookText"/>
      </w:pPr>
      <w:r>
        <w:rPr>
          <w:rFonts w:ascii="Amiri" w:hAnsi="Amiri" w:eastAsia="Amiri" w:cs="Amiri"/>
          <w:lang w:bidi="ar-SA"/>
          <w:color w:val="111111"/>
          <w:sz w:val="28"/>
          <w:szCs w:val="28"/>
          <w:rtl/>
        </w:rPr>
        <w:t xml:space="preserve">ان اتقوا اللّه و إن تكفروا</w:t>
      </w:r>
    </w:p>
    <w:p>
      <w:pPr>
        <w:pStyle w:val="BookText"/>
      </w:pPr>
      <w:r>
        <w:rPr>
          <w:rFonts w:ascii="IRNazanin" w:hAnsi="IRNazanin" w:eastAsia="IRNazanin" w:cs="IRNazanin"/>
          <w:lang w:bidi="fa-IR"/>
          <w:color w:val="111111"/>
          <w:sz w:val="28"/>
          <w:szCs w:val="28"/>
          <w:rtl/>
        </w:rPr>
        <w:t xml:space="preserve">جمله «و ان تكفروا . ..» پس از امر به رعايت تقوا، مى تواند اشاره به اين باشد كه بى تقوايى، آدمى را به كفر گرايش مى دهد.</w:t>
      </w:r>
    </w:p>
    <w:p>
      <w:pPr>
        <w:pStyle w:val="BookText"/>
      </w:pPr>
      <w:r>
        <w:rPr>
          <w:rFonts w:ascii="IRNazanin" w:hAnsi="IRNazanin" w:eastAsia="IRNazanin" w:cs="IRNazanin"/>
          <w:lang w:bidi="fa-IR"/>
          <w:color w:val="111111"/>
          <w:sz w:val="28"/>
          <w:szCs w:val="28"/>
          <w:rtl/>
        </w:rPr>
        <w:t xml:space="preserve">13 - بى تقوايى و كافر شدن مردم ، هيچ ضررى را متوجه خداوند نخواهد كرد .</w:t>
      </w:r>
    </w:p>
    <w:p>
      <w:pPr>
        <w:pStyle w:val="BookText"/>
      </w:pPr>
      <w:r>
        <w:rPr>
          <w:rFonts w:ascii="Amiri" w:hAnsi="Amiri" w:eastAsia="Amiri" w:cs="Amiri"/>
          <w:lang w:bidi="ar-SA"/>
          <w:color w:val="111111"/>
          <w:sz w:val="28"/>
          <w:szCs w:val="28"/>
          <w:rtl/>
        </w:rPr>
        <w:t xml:space="preserve">و إن تكفروا فان للّه ما فى السموت و ما فى الأرض و كان اللّه غنياً حميداً</w:t>
      </w:r>
    </w:p>
    <w:p>
      <w:pPr>
        <w:pStyle w:val="BookText"/>
      </w:pPr>
      <w:r>
        <w:rPr>
          <w:rFonts w:ascii="IRNazanin" w:hAnsi="IRNazanin" w:eastAsia="IRNazanin" w:cs="IRNazanin"/>
          <w:lang w:bidi="fa-IR"/>
          <w:color w:val="111111"/>
          <w:sz w:val="28"/>
          <w:szCs w:val="28"/>
          <w:rtl/>
        </w:rPr>
        <w:t xml:space="preserve">15 - بازگشت زيان كفر و بى تقوايى ، به خود انسان نه به خداوند</w:t>
      </w:r>
    </w:p>
    <w:p>
      <w:pPr>
        <w:pStyle w:val="BookText"/>
      </w:pPr>
      <w:r>
        <w:rPr>
          <w:rFonts w:ascii="Amiri" w:hAnsi="Amiri" w:eastAsia="Amiri" w:cs="Amiri"/>
          <w:lang w:bidi="ar-SA"/>
          <w:color w:val="111111"/>
          <w:sz w:val="28"/>
          <w:szCs w:val="28"/>
          <w:rtl/>
        </w:rPr>
        <w:t xml:space="preserve">و إن تكفروا فان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- 4 - 133 - 5</w:t>
      </w:r>
    </w:p>
    <w:p>
      <w:pPr>
        <w:pStyle w:val="BookText"/>
      </w:pPr>
      <w:r>
        <w:rPr>
          <w:rFonts w:ascii="Amiri" w:hAnsi="Amiri" w:eastAsia="Amiri" w:cs="Amiri"/>
          <w:lang w:bidi="ar-SA"/>
          <w:color w:val="111111"/>
          <w:sz w:val="28"/>
          <w:szCs w:val="28"/>
          <w:rtl/>
        </w:rPr>
        <w:t xml:space="preserve">5 - كفر و بى تقوايى ، زمينه هلاكت و انقراض ملتها</w:t>
      </w:r>
    </w:p>
    <w:p>
      <w:pPr>
        <w:pStyle w:val="BookText"/>
      </w:pPr>
      <w:r>
        <w:rPr>
          <w:rFonts w:ascii="Amiri" w:hAnsi="Amiri" w:eastAsia="Amiri" w:cs="Amiri"/>
          <w:lang w:bidi="ar-SA"/>
          <w:color w:val="111111"/>
          <w:sz w:val="28"/>
          <w:szCs w:val="28"/>
          <w:rtl/>
        </w:rPr>
        <w:t xml:space="preserve">و إن تكفروا . .. ان يشأ يذهبكم ايها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- 5 - 108 - 11</w:t>
      </w:r>
    </w:p>
    <w:p>
      <w:pPr>
        <w:pStyle w:val="BookText"/>
      </w:pPr>
      <w:r>
        <w:rPr>
          <w:rFonts w:ascii="Amiri" w:hAnsi="Amiri" w:eastAsia="Amiri" w:cs="Amiri"/>
          <w:lang w:bidi="ar-SA"/>
          <w:color w:val="111111"/>
          <w:sz w:val="28"/>
          <w:szCs w:val="28"/>
          <w:rtl/>
        </w:rPr>
        <w:t xml:space="preserve">11 - رعايت نكردن تقوا و بى اعتنايى به دستورات خداوند ، فسق و مايه محروميت از هدايت خاص الهى است .</w:t>
      </w:r>
    </w:p>
    <w:p>
      <w:pPr>
        <w:pStyle w:val="BookText"/>
      </w:pPr>
      <w:r>
        <w:rPr>
          <w:rFonts w:ascii="Amiri" w:hAnsi="Amiri" w:eastAsia="Amiri" w:cs="Amiri"/>
          <w:lang w:bidi="ar-SA"/>
          <w:color w:val="111111"/>
          <w:sz w:val="28"/>
          <w:szCs w:val="28"/>
          <w:rtl/>
        </w:rPr>
        <w:t xml:space="preserve">و اسمعوا 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- 8 - 29 - 3</w:t>
      </w:r>
    </w:p>
    <w:p>
      <w:pPr>
        <w:pStyle w:val="BookText"/>
      </w:pPr>
      <w:r>
        <w:rPr>
          <w:rFonts w:ascii="IRNazanin" w:hAnsi="IRNazanin" w:eastAsia="IRNazanin" w:cs="IRNazanin"/>
          <w:lang w:bidi="fa-IR"/>
          <w:color w:val="111111"/>
          <w:sz w:val="28"/>
          <w:szCs w:val="28"/>
          <w:rtl/>
        </w:rPr>
        <w:t xml:space="preserve">3 - انسان هاى بى تقوا ، محروم از دستيابى به بصيرت ويژه الهى براى تمييز حق و باطل و شناخت حقايق</w:t>
      </w:r>
    </w:p>
    <w:p>
      <w:pPr>
        <w:pStyle w:val="BookText"/>
      </w:pPr>
      <w:r>
        <w:rPr>
          <w:rFonts w:ascii="Amiri" w:hAnsi="Amiri" w:eastAsia="Amiri" w:cs="Amiri"/>
          <w:lang w:bidi="ar-SA"/>
          <w:color w:val="111111"/>
          <w:sz w:val="28"/>
          <w:szCs w:val="28"/>
          <w:rtl/>
        </w:rPr>
        <w:t xml:space="preserve">إن تتقوا اللّه يجعل لكم فرقانا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- 8 - 56 - 13</w:t>
      </w:r>
    </w:p>
    <w:p>
      <w:pPr>
        <w:pStyle w:val="BookText"/>
      </w:pPr>
      <w:r>
        <w:rPr>
          <w:rFonts w:ascii="IRNazanin" w:hAnsi="IRNazanin" w:eastAsia="IRNazanin" w:cs="IRNazanin"/>
          <w:lang w:bidi="fa-IR"/>
          <w:color w:val="111111"/>
          <w:sz w:val="28"/>
          <w:szCs w:val="28"/>
          <w:rtl/>
        </w:rPr>
        <w:t xml:space="preserve">13 - بى تقوايى يهوديان عصر بعثت عامل پيمان شكنى آنان</w:t>
      </w:r>
    </w:p>
    <w:p>
      <w:pPr>
        <w:pStyle w:val="BookText"/>
      </w:pPr>
      <w:r>
        <w:rPr>
          <w:rFonts w:ascii="Amiri" w:hAnsi="Amiri" w:eastAsia="Amiri" w:cs="Amiri"/>
          <w:lang w:bidi="ar-SA"/>
          <w:color w:val="111111"/>
          <w:sz w:val="28"/>
          <w:szCs w:val="28"/>
          <w:rtl/>
        </w:rPr>
        <w:t xml:space="preserve">ينقضون عهدهم فى كل مرة و هم لايتقون</w:t>
      </w:r>
    </w:p>
    <w:p>
      <w:pPr>
        <w:pStyle w:val="BookText"/>
      </w:pPr>
      <w:r>
        <w:rPr>
          <w:rFonts w:ascii="IRNazanin" w:hAnsi="IRNazanin" w:eastAsia="IRNazanin" w:cs="IRNazanin"/>
          <w:lang w:bidi="fa-IR"/>
          <w:color w:val="111111"/>
          <w:sz w:val="28"/>
          <w:szCs w:val="28"/>
          <w:rtl/>
        </w:rPr>
        <w:t xml:space="preserve">جمله حاليه «و هم لا يتقون» بيانگر ريشه پيمان شكنى يهوديان و به اصطلاح حال معلّله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9" w:name="pg6617_72992"/>
    <w:bookmarkEnd w:id="89"/>
    <w:p>
      <w:pPr>
        <w:pStyle w:val="Heading3"/>
      </w:pPr>
      <w:bookmarkStart w:id="505" w:name="_Toc232"/>
      <w:r>
        <w:t>4- آثار تداوم تقوا</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- 10 - 63 - 3،5</w:t>
      </w:r>
    </w:p>
    <w:p>
      <w:pPr>
        <w:pStyle w:val="BookText"/>
      </w:pPr>
      <w:r>
        <w:rPr>
          <w:rFonts w:ascii="Amiri" w:hAnsi="Amiri" w:eastAsia="Amiri" w:cs="Amiri"/>
          <w:lang w:bidi="ar-SA"/>
          <w:color w:val="111111"/>
          <w:sz w:val="28"/>
          <w:szCs w:val="28"/>
          <w:rtl/>
        </w:rPr>
        <w:t xml:space="preserve">3 - رعايت مستمر تقواى الهى ، زمينه ساز رسيدن به مقام ولى اللّهى است .</w:t>
      </w:r>
    </w:p>
    <w:p>
      <w:pPr>
        <w:pStyle w:val="BookText"/>
      </w:pPr>
      <w:r>
        <w:rPr>
          <w:rFonts w:ascii="Amiri" w:hAnsi="Amiri" w:eastAsia="Amiri" w:cs="Amiri"/>
          <w:lang w:bidi="ar-SA"/>
          <w:color w:val="111111"/>
          <w:sz w:val="28"/>
          <w:szCs w:val="28"/>
          <w:rtl/>
        </w:rPr>
        <w:t xml:space="preserve">ألا إن أولياء اللّه . .. الذين ءامنوا و كانوا يتقون</w:t>
      </w:r>
    </w:p>
    <w:p>
      <w:pPr>
        <w:pStyle w:val="BookText"/>
      </w:pPr>
      <w:r>
        <w:rPr>
          <w:rFonts w:ascii="Amiri" w:hAnsi="Amiri" w:eastAsia="Amiri" w:cs="Amiri"/>
          <w:lang w:bidi="ar-SA"/>
          <w:color w:val="111111"/>
          <w:sz w:val="28"/>
          <w:szCs w:val="28"/>
          <w:rtl/>
        </w:rPr>
        <w:t xml:space="preserve">5 - رعايت مستمر تقواى الهى ، عامل ارتقاى درجات ايمان است .</w:t>
      </w:r>
    </w:p>
    <w:p>
      <w:pPr>
        <w:pStyle w:val="BookText"/>
      </w:pPr>
      <w:r>
        <w:rPr>
          <w:rFonts w:ascii="Amiri" w:hAnsi="Amiri" w:eastAsia="Amiri" w:cs="Amiri"/>
          <w:lang w:bidi="ar-SA"/>
          <w:color w:val="111111"/>
          <w:sz w:val="28"/>
          <w:szCs w:val="28"/>
          <w:rtl/>
        </w:rPr>
        <w:t xml:space="preserve">الذين ءامنوا و كانوا يتقون</w:t>
      </w:r>
    </w:p>
    <w:p>
      <w:pPr>
        <w:pStyle w:val="Heading3"/>
      </w:pPr>
      <w:bookmarkStart w:id="506" w:name="_Toc233"/>
      <w:r>
        <w:t>5- آثار تقوا</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- 2 - 41 - 17</w:t>
      </w:r>
    </w:p>
    <w:p>
      <w:pPr>
        <w:pStyle w:val="BookText"/>
      </w:pPr>
      <w:r>
        <w:rPr>
          <w:rFonts w:ascii="IRNazanin" w:hAnsi="IRNazanin" w:eastAsia="IRNazanin" w:cs="IRNazanin"/>
          <w:lang w:bidi="fa-IR"/>
          <w:color w:val="111111"/>
          <w:sz w:val="28"/>
          <w:szCs w:val="28"/>
          <w:rtl/>
        </w:rPr>
        <w:t xml:space="preserve">17 - پروا داشتن از خدا و نهراسيدن از غير او ، مستلزم ايمان به قرآن و پرهيز از دين فروشى است .</w:t>
      </w:r>
    </w:p>
    <w:p>
      <w:pPr>
        <w:pStyle w:val="BookText"/>
      </w:pPr>
      <w:r>
        <w:rPr>
          <w:rFonts w:ascii="Amiri" w:hAnsi="Amiri" w:eastAsia="Amiri" w:cs="Amiri"/>
          <w:lang w:bidi="ar-SA"/>
          <w:color w:val="111111"/>
          <w:sz w:val="28"/>
          <w:szCs w:val="28"/>
          <w:rtl/>
        </w:rPr>
        <w:t xml:space="preserve">ءامنوا بما أنزلت . .. و لاتشتروا بأيتى ثمناً قليلا و إيّى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- 2 - 103 - 2،3</w:t>
      </w:r>
    </w:p>
    <w:p>
      <w:pPr>
        <w:pStyle w:val="BookText"/>
      </w:pPr>
      <w:r>
        <w:rPr>
          <w:rFonts w:ascii="IRNazanin" w:hAnsi="IRNazanin" w:eastAsia="IRNazanin" w:cs="IRNazanin"/>
          <w:lang w:bidi="fa-IR"/>
          <w:color w:val="111111"/>
          <w:sz w:val="28"/>
          <w:szCs w:val="28"/>
          <w:rtl/>
        </w:rPr>
        <w:t xml:space="preserve">2 - پاداش هاى الهى در گرو ايمان و رعايت تقوا ( پرهيز از گناهان ) است .</w:t>
      </w:r>
    </w:p>
    <w:p>
      <w:pPr>
        <w:pStyle w:val="BookText"/>
      </w:pPr>
      <w:r>
        <w:rPr>
          <w:rFonts w:ascii="Amiri" w:hAnsi="Amiri" w:eastAsia="Amiri" w:cs="Amiri"/>
          <w:lang w:bidi="ar-SA"/>
          <w:color w:val="111111"/>
          <w:sz w:val="28"/>
          <w:szCs w:val="28"/>
          <w:rtl/>
        </w:rPr>
        <w:t xml:space="preserve">و لو أنهم ءامنوا و اتقوا لمثوبة من عنداللّه خير</w:t>
      </w:r>
    </w:p>
    <w:p>
      <w:pPr>
        <w:pStyle w:val="BookText"/>
      </w:pPr>
      <w:r>
        <w:rPr>
          <w:rFonts w:ascii="IRNazanin" w:hAnsi="IRNazanin" w:eastAsia="IRNazanin" w:cs="IRNazanin"/>
          <w:lang w:bidi="fa-IR"/>
          <w:color w:val="111111"/>
          <w:sz w:val="28"/>
          <w:szCs w:val="28"/>
          <w:rtl/>
        </w:rPr>
        <w:t xml:space="preserve">3 - ايمان بدون پرهيز از گناهان و پرهيز از گناه بدون ايمان ، موجب بهره مندى از پاداش هاى الهى نخواهد شد .</w:t>
      </w:r>
    </w:p>
    <w:p>
      <w:pPr>
        <w:pStyle w:val="BookText"/>
      </w:pPr>
      <w:r>
        <w:rPr>
          <w:rFonts w:ascii="Amiri" w:hAnsi="Amiri" w:eastAsia="Amiri" w:cs="Amiri"/>
          <w:lang w:bidi="ar-SA"/>
          <w:color w:val="111111"/>
          <w:sz w:val="28"/>
          <w:szCs w:val="28"/>
          <w:rtl/>
        </w:rPr>
        <w:t xml:space="preserve">و لو أنهم ءامنوا و اتقوا لمثوبة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- 2 - 180 - 12،15</w:t>
      </w:r>
    </w:p>
    <w:p>
      <w:pPr>
        <w:pStyle w:val="BookText"/>
      </w:pPr>
      <w:r>
        <w:rPr>
          <w:rFonts w:ascii="IRNazanin" w:hAnsi="IRNazanin" w:eastAsia="IRNazanin" w:cs="IRNazanin"/>
          <w:lang w:bidi="fa-IR"/>
          <w:color w:val="111111"/>
          <w:sz w:val="28"/>
          <w:szCs w:val="28"/>
          <w:rtl/>
        </w:rPr>
        <w:t xml:space="preserve">12 - توصيه به پرداخت اموالى به پدر ، مادر و خويشان ، مقتضاى تقوا و پرهيزگارى است .</w:t>
      </w:r>
    </w:p>
    <w:p>
      <w:pPr>
        <w:pStyle w:val="BookText"/>
      </w:pPr>
      <w:r>
        <w:rPr>
          <w:rFonts w:ascii="Amiri" w:hAnsi="Amiri" w:eastAsia="Amiri" w:cs="Amiri"/>
          <w:lang w:bidi="ar-SA"/>
          <w:color w:val="111111"/>
          <w:sz w:val="28"/>
          <w:szCs w:val="28"/>
          <w:rtl/>
        </w:rPr>
        <w:t xml:space="preserve">كتب عليكم . .. الوصية للولدين و الأقربين بالمعروف حقاً على المتقين</w:t>
      </w:r>
    </w:p>
    <w:p>
      <w:pPr>
        <w:pStyle w:val="BookText"/>
      </w:pPr>
      <w:r>
        <w:rPr>
          <w:rFonts w:ascii="Amiri" w:hAnsi="Amiri" w:eastAsia="Amiri" w:cs="Amiri"/>
          <w:lang w:bidi="ar-SA"/>
          <w:color w:val="111111"/>
          <w:sz w:val="28"/>
          <w:szCs w:val="28"/>
          <w:rtl/>
        </w:rPr>
        <w:t xml:space="preserve">15 - تقوا ، زمينه ساز انجام تكاليف الهى است .</w:t>
      </w:r>
    </w:p>
    <w:p>
      <w:pPr>
        <w:pStyle w:val="BookText"/>
      </w:pPr>
      <w:r>
        <w:rPr>
          <w:rFonts w:ascii="Amiri" w:hAnsi="Amiri" w:eastAsia="Amiri" w:cs="Amiri"/>
          <w:lang w:bidi="ar-SA"/>
          <w:color w:val="111111"/>
          <w:sz w:val="28"/>
          <w:szCs w:val="28"/>
          <w:rtl/>
        </w:rPr>
        <w:t xml:space="preserve">كتب عليكم . .. حقاً على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- 2 - 189 - 21</w:t>
      </w:r>
    </w:p>
    <w:p>
      <w:pPr>
        <w:pStyle w:val="BookText"/>
      </w:pPr>
      <w:r>
        <w:rPr>
          <w:rFonts w:ascii="IRNazanin" w:hAnsi="IRNazanin" w:eastAsia="IRNazanin" w:cs="IRNazanin"/>
          <w:lang w:bidi="fa-IR"/>
          <w:color w:val="111111"/>
          <w:sz w:val="28"/>
          <w:szCs w:val="28"/>
          <w:rtl/>
        </w:rPr>
        <w:t xml:space="preserve">21 - رستگارى انسان ها در گرو رعايت تقوا و پرهيز از گناهان است .</w:t>
      </w:r>
    </w:p>
    <w:p>
      <w:pPr>
        <w:pStyle w:val="BookText"/>
      </w:pPr>
      <w:r>
        <w:rPr>
          <w:rFonts w:ascii="Amiri" w:hAnsi="Amiri" w:eastAsia="Amiri" w:cs="Amiri"/>
          <w:lang w:bidi="ar-SA"/>
          <w:color w:val="111111"/>
          <w:sz w:val="28"/>
          <w:szCs w:val="28"/>
          <w:rtl/>
        </w:rPr>
        <w:t xml:space="preserve">و اتقوا اللّه لعلكم تفلحون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- 2 - 194 - 14</w:t>
      </w:r>
    </w:p>
    <w:p>
      <w:pPr>
        <w:pStyle w:val="BookText"/>
      </w:pPr>
      <w:r>
        <w:rPr>
          <w:rFonts w:ascii="IRNazanin" w:hAnsi="IRNazanin" w:eastAsia="IRNazanin" w:cs="IRNazanin"/>
          <w:lang w:bidi="fa-IR"/>
          <w:color w:val="111111"/>
          <w:sz w:val="28"/>
          <w:szCs w:val="28"/>
          <w:rtl/>
        </w:rPr>
        <w:t xml:space="preserve">14 - رعايت تقوا در جنگ و حفظ عدالت در مقابله به مثل ، موجب جلب حمايت و امداد هاى الهى است .</w:t>
      </w:r>
    </w:p>
    <w:p>
      <w:pPr>
        <w:pStyle w:val="BookText"/>
      </w:pPr>
      <w:r>
        <w:rPr>
          <w:rFonts w:ascii="Amiri" w:hAnsi="Amiri" w:eastAsia="Amiri" w:cs="Amiri"/>
          <w:lang w:bidi="ar-SA"/>
          <w:color w:val="111111"/>
          <w:sz w:val="28"/>
          <w:szCs w:val="28"/>
          <w:rtl/>
        </w:rPr>
        <w:t xml:space="preserve">و اتقوا اللّه و اعلموا أن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- 2 - 196 - 19</w:t>
      </w:r>
    </w:p>
    <w:p>
      <w:pPr>
        <w:pStyle w:val="BookText"/>
      </w:pPr>
      <w:r>
        <w:rPr>
          <w:rFonts w:ascii="Amiri" w:hAnsi="Amiri" w:eastAsia="Amiri" w:cs="Amiri"/>
          <w:lang w:bidi="ar-SA"/>
          <w:color w:val="111111"/>
          <w:sz w:val="28"/>
          <w:szCs w:val="28"/>
          <w:rtl/>
        </w:rPr>
        <w:t xml:space="preserve">19 - تقوا ، زمينه ساز انجام تكاليف الهى</w:t>
      </w:r>
    </w:p>
    <w:p>
      <w:pPr>
        <w:pStyle w:val="BookText"/>
      </w:pPr>
      <w:r>
        <w:rPr>
          <w:rFonts w:ascii="Amiri" w:hAnsi="Amiri" w:eastAsia="Amiri" w:cs="Amiri"/>
          <w:lang w:bidi="ar-SA"/>
          <w:color w:val="111111"/>
          <w:sz w:val="28"/>
          <w:szCs w:val="28"/>
          <w:rtl/>
        </w:rPr>
        <w:t xml:space="preserve">و اتمّوا الحج و العمرة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- 2 - 203 - 6،13</w:t>
      </w:r>
    </w:p>
    <w:p>
      <w:pPr>
        <w:pStyle w:val="BookText"/>
      </w:pPr>
      <w:r>
        <w:rPr>
          <w:rFonts w:ascii="Amiri" w:hAnsi="Amiri" w:eastAsia="Amiri" w:cs="Amiri"/>
          <w:lang w:bidi="ar-SA"/>
          <w:color w:val="111111"/>
          <w:sz w:val="28"/>
          <w:szCs w:val="28"/>
          <w:rtl/>
        </w:rPr>
        <w:t xml:space="preserve">6 - تقواى الهى ، زمينه ساز انجام فريضه حج</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IRNazanin" w:hAnsi="IRNazanin" w:eastAsia="IRNazanin" w:cs="IRNazanin"/>
          <w:lang w:bidi="fa-IR"/>
          <w:color w:val="111111"/>
          <w:sz w:val="28"/>
          <w:szCs w:val="28"/>
          <w:rtl/>
        </w:rPr>
        <w:t xml:space="preserve">با توجّه به اينكه در پايان بيان مناسك حج، مسأله تقوا مطرح شده است.</w:t>
      </w:r>
    </w:p>
    <w:p>
      <w:pPr>
        <w:pStyle w:val="BookText"/>
      </w:pPr>
      <w:r>
        <w:rPr>
          <w:rFonts w:ascii="IRNazanin" w:hAnsi="IRNazanin" w:eastAsia="IRNazanin" w:cs="IRNazanin"/>
          <w:lang w:bidi="fa-IR"/>
          <w:color w:val="111111"/>
          <w:sz w:val="28"/>
          <w:szCs w:val="28"/>
          <w:rtl/>
        </w:rPr>
        <w:t xml:space="preserve">13 - حج گزارى كه در ايام تشريق بميرد ، آمرزيده است .</w:t>
      </w:r>
    </w:p>
    <w:p>
      <w:pPr>
        <w:pStyle w:val="BookText"/>
      </w:pPr>
      <w:r>
        <w:rPr>
          <w:rFonts w:ascii="Amiri" w:hAnsi="Amiri" w:eastAsia="Amiri" w:cs="Amiri"/>
          <w:lang w:bidi="ar-SA"/>
          <w:color w:val="111111"/>
          <w:sz w:val="28"/>
          <w:szCs w:val="28"/>
          <w:rtl/>
        </w:rPr>
        <w:t xml:space="preserve">فمن تعجّل فى يومين فلا اثم عليه</w:t>
      </w:r>
    </w:p>
    <w:p>
      <w:pPr>
        <w:pStyle w:val="BookText"/>
      </w:pPr>
      <w:r>
        <w:rPr>
          <w:rFonts w:ascii="Amiri" w:hAnsi="Amiri" w:eastAsia="Amiri" w:cs="Amiri"/>
          <w:lang w:bidi="ar-SA"/>
          <w:color w:val="111111"/>
          <w:sz w:val="28"/>
          <w:szCs w:val="28"/>
          <w:rtl/>
        </w:rPr>
        <w:t xml:space="preserve">امام صادق (ع) درباره آيه «فمن تعجّل . ..»، فرمود: يعنى من مات قبل ان يمضى، فلا اثم عليه</w:t>
      </w:r>
    </w:p>
    <w:p>
      <w:pPr>
        <w:pStyle w:val="BookText"/>
      </w:pPr>
      <w:r>
        <w:rPr>
          <w:rFonts w:ascii="Amiri" w:hAnsi="Amiri" w:eastAsia="Amiri" w:cs="Amiri"/>
          <w:lang w:bidi="ar-SA"/>
          <w:color w:val="111111"/>
          <w:sz w:val="28"/>
          <w:szCs w:val="28"/>
          <w:rtl/>
        </w:rPr>
        <w:t xml:space="preserve">كافى، ج 4، ص 521، ح 10 ; نورالثقلين، ج 1، ص 201، ح 740.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- 2 - 206 - 5</w:t>
      </w:r>
    </w:p>
    <w:p>
      <w:pPr>
        <w:pStyle w:val="BookText"/>
      </w:pPr>
      <w:r>
        <w:rPr>
          <w:rFonts w:ascii="Amiri" w:hAnsi="Amiri" w:eastAsia="Amiri" w:cs="Amiri"/>
          <w:lang w:bidi="ar-SA"/>
          <w:color w:val="111111"/>
          <w:sz w:val="28"/>
          <w:szCs w:val="28"/>
          <w:rtl/>
        </w:rPr>
        <w:t xml:space="preserve">5 - تقواى الهى ( ترس از خدا ) ، مانع سركشى و افساد</w:t>
      </w:r>
    </w:p>
    <w:p>
      <w:pPr>
        <w:pStyle w:val="BookText"/>
      </w:pPr>
      <w:r>
        <w:rPr>
          <w:rFonts w:ascii="Amiri" w:hAnsi="Amiri" w:eastAsia="Amiri" w:cs="Amiri"/>
          <w:lang w:bidi="ar-SA"/>
          <w:color w:val="111111"/>
          <w:sz w:val="28"/>
          <w:szCs w:val="28"/>
          <w:rtl/>
        </w:rPr>
        <w:t xml:space="preserve">و اذا تولى سعى فى الأرض . .. و اذا قيل له اتق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- 2 - 212 - 16،18</w:t>
      </w:r>
    </w:p>
    <w:p>
      <w:pPr>
        <w:pStyle w:val="BookText"/>
      </w:pPr>
      <w:r>
        <w:rPr>
          <w:rFonts w:ascii="Amiri" w:hAnsi="Amiri" w:eastAsia="Amiri" w:cs="Amiri"/>
          <w:lang w:bidi="ar-SA"/>
          <w:color w:val="111111"/>
          <w:sz w:val="28"/>
          <w:szCs w:val="28"/>
          <w:rtl/>
        </w:rPr>
        <w:t xml:space="preserve">16 - تقوا ، عامل دستيابى به مقام بلند در قيامت</w:t>
      </w:r>
    </w:p>
    <w:p>
      <w:pPr>
        <w:pStyle w:val="BookText"/>
      </w:pPr>
      <w:r>
        <w:rPr>
          <w:rFonts w:ascii="Amiri" w:hAnsi="Amiri" w:eastAsia="Amiri" w:cs="Amiri"/>
          <w:lang w:bidi="ar-SA"/>
          <w:color w:val="111111"/>
          <w:sz w:val="28"/>
          <w:szCs w:val="28"/>
          <w:rtl/>
        </w:rPr>
        <w:t xml:space="preserve">و الذين اتقوا فوقهم يوم القيامة</w:t>
      </w:r>
    </w:p>
    <w:p>
      <w:pPr>
        <w:pStyle w:val="BookText"/>
      </w:pPr>
      <w:r>
        <w:rPr>
          <w:rFonts w:ascii="Amiri" w:hAnsi="Amiri" w:eastAsia="Amiri" w:cs="Amiri"/>
          <w:lang w:bidi="ar-SA"/>
          <w:color w:val="111111"/>
          <w:sz w:val="28"/>
          <w:szCs w:val="28"/>
          <w:rtl/>
        </w:rPr>
        <w:t xml:space="preserve">18 - همراهى ايمان و تقوا ، عامل برترى در قيامت</w:t>
      </w:r>
    </w:p>
    <w:p>
      <w:pPr>
        <w:pStyle w:val="BookText"/>
      </w:pPr>
      <w:r>
        <w:rPr>
          <w:rFonts w:ascii="Amiri" w:hAnsi="Amiri" w:eastAsia="Amiri" w:cs="Amiri"/>
          <w:lang w:bidi="ar-SA"/>
          <w:color w:val="111111"/>
          <w:sz w:val="28"/>
          <w:szCs w:val="28"/>
          <w:rtl/>
        </w:rPr>
        <w:t xml:space="preserve">و يسخرون من الذين امنوا و الذين اتقوا فوقهم يوم القيمة</w:t>
      </w:r>
    </w:p>
    <w:p>
      <w:pPr>
        <w:pStyle w:val="BookText"/>
      </w:pPr>
      <w:r>
        <w:rPr>
          <w:rFonts w:ascii="Amiri" w:hAnsi="Amiri" w:eastAsia="Amiri" w:cs="Amiri"/>
          <w:lang w:bidi="ar-SA"/>
          <w:color w:val="111111"/>
          <w:sz w:val="28"/>
          <w:szCs w:val="28"/>
          <w:rtl/>
        </w:rPr>
        <w:t xml:space="preserve">تبديل «الذين امنوا» به «الذين اتقوا»، براى تفهيم اين معناست كه بايد ايمان، همراه تقوا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- 2 - 222 - 22</w:t>
      </w:r>
    </w:p>
    <w:p>
      <w:pPr>
        <w:pStyle w:val="BookText"/>
      </w:pPr>
      <w:r>
        <w:rPr>
          <w:rFonts w:ascii="IRNazanin" w:hAnsi="IRNazanin" w:eastAsia="IRNazanin" w:cs="IRNazanin"/>
          <w:lang w:bidi="fa-IR"/>
          <w:color w:val="111111"/>
          <w:sz w:val="28"/>
          <w:szCs w:val="28"/>
          <w:rtl/>
        </w:rPr>
        <w:t xml:space="preserve">22 - خداوند پرهيزكنندگان از آميزش در حال حيض را دوست دارد .</w:t>
      </w:r>
    </w:p>
    <w:p>
      <w:pPr>
        <w:pStyle w:val="BookText"/>
      </w:pPr>
      <w:r>
        <w:rPr>
          <w:rFonts w:ascii="Amiri" w:hAnsi="Amiri" w:eastAsia="Amiri" w:cs="Amiri"/>
          <w:lang w:bidi="ar-SA"/>
          <w:color w:val="111111"/>
          <w:sz w:val="28"/>
          <w:szCs w:val="28"/>
          <w:rtl/>
        </w:rPr>
        <w:t xml:space="preserve">فاعتزلوا النساء فى المحيض . .. ان اللّه ... و يحب المتطهرين</w:t>
      </w:r>
    </w:p>
    <w:p>
      <w:pPr>
        <w:pStyle w:val="BookText"/>
      </w:pPr>
      <w:r>
        <w:rPr>
          <w:rFonts w:ascii="IRNazanin" w:hAnsi="IRNazanin" w:eastAsia="IRNazanin" w:cs="IRNazanin"/>
          <w:lang w:bidi="fa-IR"/>
          <w:color w:val="111111"/>
          <w:sz w:val="28"/>
          <w:szCs w:val="28"/>
          <w:rtl/>
        </w:rPr>
        <w:t xml:space="preserve">از مصاديق پاكيزگان، به مقتضاى ارتباط صدر و ذيل آيه، پرهيزكنندگان از آميزش در ايام حيض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- 2 - 231 - 20</w:t>
      </w:r>
    </w:p>
    <w:p>
      <w:pPr>
        <w:pStyle w:val="BookText"/>
      </w:pPr>
      <w:r>
        <w:rPr>
          <w:rFonts w:ascii="IRNazanin" w:hAnsi="IRNazanin" w:eastAsia="IRNazanin" w:cs="IRNazanin"/>
          <w:lang w:bidi="fa-IR"/>
          <w:color w:val="111111"/>
          <w:sz w:val="28"/>
          <w:szCs w:val="28"/>
          <w:rtl/>
        </w:rPr>
        <w:t xml:space="preserve">20 - تقوا ، زمينه پذيرش و اجراى احكام الهى است .</w:t>
      </w:r>
    </w:p>
    <w:p>
      <w:pPr>
        <w:pStyle w:val="BookText"/>
      </w:pPr>
      <w:r>
        <w:rPr>
          <w:rFonts w:ascii="Amiri" w:hAnsi="Amiri" w:eastAsia="Amiri" w:cs="Amiri"/>
          <w:lang w:bidi="ar-SA"/>
          <w:color w:val="111111"/>
          <w:sz w:val="28"/>
          <w:szCs w:val="28"/>
          <w:rtl/>
        </w:rPr>
        <w:t xml:space="preserve">فامسكوهنّ بمعروف او سرّحوهنّ بمعروف و لا تمسكوهنّ ضراراً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- 2 - 241 - 4،5،6</w:t>
      </w:r>
    </w:p>
    <w:p>
      <w:pPr>
        <w:pStyle w:val="BookText"/>
      </w:pPr>
      <w:r>
        <w:rPr>
          <w:rFonts w:ascii="IRNazanin" w:hAnsi="IRNazanin" w:eastAsia="IRNazanin" w:cs="IRNazanin"/>
          <w:lang w:bidi="fa-IR"/>
          <w:color w:val="111111"/>
          <w:sz w:val="28"/>
          <w:szCs w:val="28"/>
          <w:rtl/>
        </w:rPr>
        <w:t xml:space="preserve">4 - پرداخت كالاى مناسب و شايسته به زنان مطلّقه ، وظيفه تقواپيشگان و نشانه تقواست .</w:t>
      </w:r>
    </w:p>
    <w:p>
      <w:pPr>
        <w:pStyle w:val="BookText"/>
      </w:pPr>
      <w:r>
        <w:rPr>
          <w:rFonts w:ascii="Amiri" w:hAnsi="Amiri" w:eastAsia="Amiri" w:cs="Amiri"/>
          <w:lang w:bidi="ar-SA"/>
          <w:color w:val="111111"/>
          <w:sz w:val="28"/>
          <w:szCs w:val="28"/>
          <w:rtl/>
        </w:rPr>
        <w:t xml:space="preserve">و للمطلّقات . .. حقّاً على المتّقين</w:t>
      </w:r>
    </w:p>
    <w:p>
      <w:pPr>
        <w:pStyle w:val="BookText"/>
      </w:pPr>
      <w:r>
        <w:rPr>
          <w:rFonts w:ascii="IRNazanin" w:hAnsi="IRNazanin" w:eastAsia="IRNazanin" w:cs="IRNazanin"/>
          <w:lang w:bidi="fa-IR"/>
          <w:color w:val="111111"/>
          <w:sz w:val="28"/>
          <w:szCs w:val="28"/>
          <w:rtl/>
        </w:rPr>
        <w:t xml:space="preserve">5 - رعايت حقوق ديگران ، وظيفه تقواپيشگان و نشانه تقواست .</w:t>
      </w:r>
    </w:p>
    <w:p>
      <w:pPr>
        <w:pStyle w:val="BookText"/>
      </w:pPr>
      <w:r>
        <w:rPr>
          <w:rFonts w:ascii="Amiri" w:hAnsi="Amiri" w:eastAsia="Amiri" w:cs="Amiri"/>
          <w:lang w:bidi="ar-SA"/>
          <w:color w:val="111111"/>
          <w:sz w:val="28"/>
          <w:szCs w:val="28"/>
          <w:rtl/>
        </w:rPr>
        <w:t xml:space="preserve">و للمطلّقات . .. حقّاً على المتّقين</w:t>
      </w:r>
    </w:p>
    <w:p>
      <w:pPr>
        <w:pStyle w:val="BookText"/>
      </w:pPr>
      <w:r>
        <w:rPr>
          <w:rFonts w:ascii="IRNazanin" w:hAnsi="IRNazanin" w:eastAsia="IRNazanin" w:cs="IRNazanin"/>
          <w:lang w:bidi="fa-IR"/>
          <w:color w:val="111111"/>
          <w:sz w:val="28"/>
          <w:szCs w:val="28"/>
          <w:rtl/>
        </w:rPr>
        <w:t xml:space="preserve">6 - تقواپيشگان ، رعايت كنندگان حقوق زنان مُطلّقه در ميان افراد جامعه</w:t>
      </w:r>
    </w:p>
    <w:p>
      <w:pPr>
        <w:pStyle w:val="BookText"/>
      </w:pPr>
      <w:r>
        <w:rPr>
          <w:rFonts w:ascii="Amiri" w:hAnsi="Amiri" w:eastAsia="Amiri" w:cs="Amiri"/>
          <w:lang w:bidi="ar-SA"/>
          <w:color w:val="111111"/>
          <w:sz w:val="28"/>
          <w:szCs w:val="28"/>
          <w:rtl/>
        </w:rPr>
        <w:t xml:space="preserve">حقّاً على المتّقين</w:t>
      </w:r>
    </w:p>
    <w:p>
      <w:pPr>
        <w:pStyle w:val="BookText"/>
      </w:pPr>
      <w:r>
        <w:rPr>
          <w:rFonts w:ascii="Amiri" w:hAnsi="Amiri" w:eastAsia="Amiri" w:cs="Amiri"/>
          <w:lang w:bidi="ar-SA"/>
          <w:color w:val="111111"/>
          <w:sz w:val="28"/>
          <w:szCs w:val="28"/>
          <w:rtl/>
        </w:rPr>
        <w:t xml:space="preserve">با توجه به اينكه اصل حكم مربوط به تمام افراد است ; ولى حكم را بر متّقين بار نموده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- 2 - 278 - 3،7،8</w:t>
      </w:r>
    </w:p>
    <w:p>
      <w:pPr>
        <w:pStyle w:val="BookText"/>
      </w:pPr>
      <w:r>
        <w:rPr>
          <w:rFonts w:ascii="IRNazanin" w:hAnsi="IRNazanin" w:eastAsia="IRNazanin" w:cs="IRNazanin"/>
          <w:lang w:bidi="fa-IR"/>
          <w:color w:val="111111"/>
          <w:sz w:val="28"/>
          <w:szCs w:val="28"/>
          <w:rtl/>
        </w:rPr>
        <w:t xml:space="preserve">3 - ناسازگارى ربا ، با ايمان و تقوا</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ان كنتم مؤمنين</w:t>
      </w:r>
    </w:p>
    <w:p>
      <w:pPr>
        <w:pStyle w:val="BookText"/>
      </w:pPr>
      <w:r>
        <w:rPr>
          <w:rFonts w:ascii="Amiri" w:hAnsi="Amiri" w:eastAsia="Amiri" w:cs="Amiri"/>
          <w:lang w:bidi="ar-SA"/>
          <w:color w:val="111111"/>
          <w:sz w:val="28"/>
          <w:szCs w:val="28"/>
          <w:rtl/>
        </w:rPr>
        <w:t xml:space="preserve">7 - ايمان و تقواى الهى ، زمينه ساز نفى نظام اقتصادى ربوى</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ان كنتم مؤمنين</w:t>
      </w:r>
    </w:p>
    <w:p>
      <w:pPr>
        <w:pStyle w:val="BookText"/>
      </w:pPr>
      <w:r>
        <w:rPr>
          <w:rFonts w:ascii="Amiri" w:hAnsi="Amiri" w:eastAsia="Amiri" w:cs="Amiri"/>
          <w:lang w:bidi="ar-SA"/>
          <w:color w:val="111111"/>
          <w:sz w:val="28"/>
          <w:szCs w:val="28"/>
          <w:rtl/>
        </w:rPr>
        <w:t xml:space="preserve">8 - ايمان و تقواى الهى ، زمينه ساز عمل به دستورات الهى</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- 2 - 282 - 15،51</w:t>
      </w:r>
    </w:p>
    <w:p>
      <w:pPr>
        <w:pStyle w:val="BookText"/>
      </w:pPr>
      <w:r>
        <w:rPr>
          <w:rFonts w:ascii="Amiri" w:hAnsi="Amiri" w:eastAsia="Amiri" w:cs="Amiri"/>
          <w:lang w:bidi="ar-SA"/>
          <w:color w:val="111111"/>
          <w:sz w:val="28"/>
          <w:szCs w:val="28"/>
          <w:rtl/>
        </w:rPr>
        <w:t xml:space="preserve">15 - تقواى الهى عاملى براى رعايت حقوق افراد جامعه و مانعى در برابر تضييع حقوق آنان</w:t>
      </w:r>
    </w:p>
    <w:p>
      <w:pPr>
        <w:pStyle w:val="BookText"/>
      </w:pPr>
      <w:r>
        <w:rPr>
          <w:rFonts w:ascii="Amiri" w:hAnsi="Amiri" w:eastAsia="Amiri" w:cs="Amiri"/>
          <w:lang w:bidi="ar-SA"/>
          <w:color w:val="111111"/>
          <w:sz w:val="28"/>
          <w:szCs w:val="28"/>
          <w:rtl/>
        </w:rPr>
        <w:t xml:space="preserve">و ليتّق اللّه ربّه و لا يبخس منه شيئاً</w:t>
      </w:r>
    </w:p>
    <w:p>
      <w:pPr>
        <w:pStyle w:val="BookText"/>
      </w:pPr>
      <w:r>
        <w:rPr>
          <w:rFonts w:ascii="IRNazanin" w:hAnsi="IRNazanin" w:eastAsia="IRNazanin" w:cs="IRNazanin"/>
          <w:lang w:bidi="fa-IR"/>
          <w:color w:val="111111"/>
          <w:sz w:val="28"/>
          <w:szCs w:val="28"/>
          <w:rtl/>
        </w:rPr>
        <w:t xml:space="preserve">51 - تقوا و ترس از خدا پشتوانه عمل به احكام الهى ، در روابط اقتصادى و مبادلات</w:t>
      </w:r>
    </w:p>
    <w:p>
      <w:pPr>
        <w:pStyle w:val="BookText"/>
      </w:pPr>
      <w:r>
        <w:rPr>
          <w:rFonts w:ascii="Amiri" w:hAnsi="Amiri" w:eastAsia="Amiri" w:cs="Amiri"/>
          <w:lang w:bidi="ar-SA"/>
          <w:color w:val="111111"/>
          <w:sz w:val="28"/>
          <w:szCs w:val="28"/>
          <w:rtl/>
        </w:rPr>
        <w:t xml:space="preserve">و لا يضارّ كاتب و لا شهيد . .. و اتّقوا اللّه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- 2 - 283 - 9</w:t>
      </w:r>
    </w:p>
    <w:p>
      <w:pPr>
        <w:pStyle w:val="BookText"/>
      </w:pPr>
      <w:r>
        <w:rPr>
          <w:rFonts w:ascii="Amiri" w:hAnsi="Amiri" w:eastAsia="Amiri" w:cs="Amiri"/>
          <w:lang w:bidi="ar-SA"/>
          <w:color w:val="111111"/>
          <w:sz w:val="28"/>
          <w:szCs w:val="28"/>
          <w:rtl/>
        </w:rPr>
        <w:t xml:space="preserve">9 - تقوا و ترس از خدا ، زمينه ردّ امانت و اجراى احكام الهى</w:t>
      </w:r>
    </w:p>
    <w:p>
      <w:pPr>
        <w:pStyle w:val="BookText"/>
      </w:pPr>
      <w:r>
        <w:rPr>
          <w:rFonts w:ascii="Amiri" w:hAnsi="Amiri" w:eastAsia="Amiri" w:cs="Amiri"/>
          <w:lang w:bidi="ar-SA"/>
          <w:color w:val="111111"/>
          <w:sz w:val="28"/>
          <w:szCs w:val="28"/>
          <w:rtl/>
        </w:rPr>
        <w:t xml:space="preserve">فليؤدّ الّذى اؤتمن امانته و ليتّق اللّه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- 3 - 15 - 2،7،8،17</w:t>
      </w:r>
    </w:p>
    <w:p>
      <w:pPr>
        <w:pStyle w:val="BookText"/>
      </w:pPr>
      <w:r>
        <w:rPr>
          <w:rFonts w:ascii="IRNazanin" w:hAnsi="IRNazanin" w:eastAsia="IRNazanin" w:cs="IRNazanin"/>
          <w:lang w:bidi="fa-IR"/>
          <w:color w:val="111111"/>
          <w:sz w:val="28"/>
          <w:szCs w:val="28"/>
          <w:rtl/>
        </w:rPr>
        <w:t xml:space="preserve">2 - تقواپيشگان ، فريفته تمايلات شهوانى و مادى نيستند .</w:t>
      </w:r>
    </w:p>
    <w:p>
      <w:pPr>
        <w:pStyle w:val="BookText"/>
      </w:pPr>
      <w:r>
        <w:rPr>
          <w:rFonts w:ascii="Amiri" w:hAnsi="Amiri" w:eastAsia="Amiri" w:cs="Amiri"/>
          <w:lang w:bidi="ar-SA"/>
          <w:color w:val="111111"/>
          <w:sz w:val="28"/>
          <w:szCs w:val="28"/>
          <w:rtl/>
        </w:rPr>
        <w:t xml:space="preserve">زيّن . .. ذلك متاع الحيوة الدّنيا ... للّذين اتقوا عند ربهم</w:t>
      </w:r>
    </w:p>
    <w:p>
      <w:pPr>
        <w:pStyle w:val="BookText"/>
      </w:pPr>
      <w:r>
        <w:rPr>
          <w:rFonts w:ascii="IRNazanin" w:hAnsi="IRNazanin" w:eastAsia="IRNazanin" w:cs="IRNazanin"/>
          <w:lang w:bidi="fa-IR"/>
          <w:color w:val="111111"/>
          <w:sz w:val="28"/>
          <w:szCs w:val="28"/>
          <w:rtl/>
        </w:rPr>
        <w:t xml:space="preserve">7 - تقواپيشگان ، مقرّب پروردگار خويش هستند .</w:t>
      </w:r>
    </w:p>
    <w:p>
      <w:pPr>
        <w:pStyle w:val="BookText"/>
      </w:pPr>
      <w:r>
        <w:rPr>
          <w:rFonts w:ascii="Amiri" w:hAnsi="Amiri" w:eastAsia="Amiri" w:cs="Amiri"/>
          <w:lang w:bidi="ar-SA"/>
          <w:color w:val="111111"/>
          <w:sz w:val="28"/>
          <w:szCs w:val="28"/>
          <w:rtl/>
        </w:rPr>
        <w:t xml:space="preserve">للّذين اتقوا عند ربّهم</w:t>
      </w:r>
    </w:p>
    <w:p>
      <w:pPr>
        <w:pStyle w:val="BookText"/>
      </w:pPr>
      <w:r>
        <w:rPr>
          <w:rFonts w:ascii="IRNazanin" w:hAnsi="IRNazanin" w:eastAsia="IRNazanin" w:cs="IRNazanin"/>
          <w:lang w:bidi="fa-IR"/>
          <w:color w:val="111111"/>
          <w:sz w:val="28"/>
          <w:szCs w:val="28"/>
          <w:rtl/>
        </w:rPr>
        <w:t xml:space="preserve">بهره مندى از بهشتى كه در پيشگاه پروردگار است مستلزم تقرّب متّقين نزد اوست.</w:t>
      </w:r>
    </w:p>
    <w:p>
      <w:pPr>
        <w:pStyle w:val="BookText"/>
      </w:pPr>
      <w:r>
        <w:rPr>
          <w:rFonts w:ascii="IRNazanin" w:hAnsi="IRNazanin" w:eastAsia="IRNazanin" w:cs="IRNazanin"/>
          <w:lang w:bidi="fa-IR"/>
          <w:color w:val="111111"/>
          <w:sz w:val="28"/>
          <w:szCs w:val="28"/>
          <w:rtl/>
        </w:rPr>
        <w:t xml:space="preserve">8 - پرهيز از شيفتگى به تمايلات نفسانى ، عامل دستيابى به بهشت جاودان و رضوان الهى</w:t>
      </w:r>
    </w:p>
    <w:p>
      <w:pPr>
        <w:pStyle w:val="BookText"/>
      </w:pPr>
      <w:r>
        <w:rPr>
          <w:rFonts w:ascii="Amiri" w:hAnsi="Amiri" w:eastAsia="Amiri" w:cs="Amiri"/>
          <w:lang w:bidi="ar-SA"/>
          <w:color w:val="111111"/>
          <w:sz w:val="28"/>
          <w:szCs w:val="28"/>
          <w:rtl/>
        </w:rPr>
        <w:t xml:space="preserve">للّذين اتقوا عند ربّهم</w:t>
      </w:r>
    </w:p>
    <w:p>
      <w:pPr>
        <w:pStyle w:val="BookText"/>
      </w:pPr>
      <w:r>
        <w:rPr>
          <w:rFonts w:ascii="IRNazanin" w:hAnsi="IRNazanin" w:eastAsia="IRNazanin" w:cs="IRNazanin"/>
          <w:lang w:bidi="fa-IR"/>
          <w:color w:val="111111"/>
          <w:sz w:val="28"/>
          <w:szCs w:val="28"/>
          <w:rtl/>
        </w:rPr>
        <w:t xml:space="preserve">به قرينه آيه قبل مى توان مفعول «اتّقوا» را موارد ذكر شده در آن آيه دانست. موارد ياد شده عبارت است از حب و شيفتگى به شهوات و ... . گفتنى است معناى لغوى «اتقوا»، پرهيز و دورى است.</w:t>
      </w:r>
    </w:p>
    <w:p>
      <w:pPr>
        <w:pStyle w:val="BookText"/>
      </w:pPr>
      <w:r>
        <w:rPr>
          <w:rFonts w:ascii="IRNazanin" w:hAnsi="IRNazanin" w:eastAsia="IRNazanin" w:cs="IRNazanin"/>
          <w:lang w:bidi="fa-IR"/>
          <w:color w:val="111111"/>
          <w:sz w:val="28"/>
          <w:szCs w:val="28"/>
          <w:rtl/>
        </w:rPr>
        <w:t xml:space="preserve">17 - خرسندى و رضايت خداوند از تقواپيشگان در بهشت ، نعمتى بزرگ براى آنان</w:t>
      </w:r>
    </w:p>
    <w:p>
      <w:pPr>
        <w:pStyle w:val="BookText"/>
      </w:pPr>
      <w:r>
        <w:rPr>
          <w:rFonts w:ascii="Amiri" w:hAnsi="Amiri" w:eastAsia="Amiri" w:cs="Amiri"/>
          <w:lang w:bidi="ar-SA"/>
          <w:color w:val="111111"/>
          <w:sz w:val="28"/>
          <w:szCs w:val="28"/>
          <w:rtl/>
        </w:rPr>
        <w:t xml:space="preserve">للّذين اتّقوا . .. و رضوان من اللّه</w:t>
      </w:r>
    </w:p>
    <w:p>
      <w:pPr>
        <w:pStyle w:val="BookText"/>
      </w:pPr>
      <w:r>
        <w:rPr>
          <w:rFonts w:ascii="IRNazanin" w:hAnsi="IRNazanin" w:eastAsia="IRNazanin" w:cs="IRNazanin"/>
          <w:lang w:bidi="fa-IR"/>
          <w:color w:val="111111"/>
          <w:sz w:val="28"/>
          <w:szCs w:val="28"/>
          <w:rtl/>
        </w:rPr>
        <w:t xml:space="preserve">بنابراينكه «من»، ابتدائيه باشد; يعنى رضايتى از جانب خداوند نسبت به تقواپيشگان.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- 3 - 17 - 3</w:t>
      </w:r>
    </w:p>
    <w:p>
      <w:pPr>
        <w:pStyle w:val="BookText"/>
      </w:pPr>
      <w:r>
        <w:rPr>
          <w:rFonts w:ascii="Amiri" w:hAnsi="Amiri" w:eastAsia="Amiri" w:cs="Amiri"/>
          <w:lang w:bidi="ar-SA"/>
          <w:color w:val="111111"/>
          <w:sz w:val="28"/>
          <w:szCs w:val="28"/>
          <w:rtl/>
        </w:rPr>
        <w:t xml:space="preserve">3 - تقوا ، مستلزم داشتن اخلاق و منش نيك اجتماعى</w:t>
      </w:r>
    </w:p>
    <w:p>
      <w:pPr>
        <w:pStyle w:val="BookText"/>
      </w:pPr>
      <w:r>
        <w:rPr>
          <w:rFonts w:ascii="Amiri" w:hAnsi="Amiri" w:eastAsia="Amiri" w:cs="Amiri"/>
          <w:lang w:bidi="ar-SA"/>
          <w:color w:val="111111"/>
          <w:sz w:val="28"/>
          <w:szCs w:val="28"/>
          <w:rtl/>
        </w:rPr>
        <w:t xml:space="preserve">للّذين اتقوا . .. الصابرين و الصادقين و القانتين و المنفقين</w:t>
      </w:r>
    </w:p>
    <w:p>
      <w:pPr>
        <w:pStyle w:val="BookText"/>
      </w:pPr>
      <w:r>
        <w:rPr>
          <w:rFonts w:ascii="Amiri" w:hAnsi="Amiri" w:eastAsia="Amiri" w:cs="Amiri"/>
          <w:lang w:bidi="ar-SA"/>
          <w:color w:val="111111"/>
          <w:sz w:val="28"/>
          <w:szCs w:val="28"/>
          <w:rtl/>
        </w:rPr>
        <w:t xml:space="preserve">از صفات مذكور در آيه، انتزاع اخلاق و منش نيك اجتماعى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- 3 - 31 - 20</w:t>
      </w:r>
    </w:p>
    <w:p>
      <w:pPr>
        <w:pStyle w:val="BookText"/>
      </w:pPr>
      <w:r>
        <w:rPr>
          <w:rFonts w:ascii="IRNazanin" w:hAnsi="IRNazanin" w:eastAsia="IRNazanin" w:cs="IRNazanin"/>
          <w:lang w:bidi="fa-IR"/>
          <w:color w:val="111111"/>
          <w:sz w:val="28"/>
          <w:szCs w:val="28"/>
          <w:rtl/>
        </w:rPr>
        <w:t xml:space="preserve">20 - تبعيّت از پيامبر (صلی الله علیه و آله) ، در نيكوكارى ، تقوا ، تواضع و خضوع ، موجب جلب محبّت خداوند</w:t>
      </w:r>
    </w:p>
    <w:p>
      <w:pPr>
        <w:pStyle w:val="BookText"/>
      </w:pPr>
      <w:r>
        <w:rPr>
          <w:rFonts w:ascii="Amiri" w:hAnsi="Amiri" w:eastAsia="Amiri" w:cs="Amiri"/>
          <w:lang w:bidi="ar-SA"/>
          <w:color w:val="111111"/>
          <w:sz w:val="28"/>
          <w:szCs w:val="28"/>
          <w:rtl/>
        </w:rPr>
        <w:t xml:space="preserve">قل ان كنتم تحبّون اللّه فاتّبعونى يحببكم اللّه</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فوق فرمود: على البرّ و التقوى و التواضع و ذلّة النّفس.</w:t>
      </w:r>
    </w:p>
    <w:p>
      <w:pPr>
        <w:pStyle w:val="BookText"/>
      </w:pPr>
      <w:r>
        <w:rPr>
          <w:rFonts w:ascii="IRNazanin" w:hAnsi="IRNazanin" w:eastAsia="IRNazanin" w:cs="IRNazanin"/>
          <w:lang w:bidi="fa-IR"/>
          <w:color w:val="111111"/>
          <w:sz w:val="28"/>
          <w:szCs w:val="28"/>
          <w:rtl/>
        </w:rPr>
        <w:t xml:space="preserve">الدرّ المنثور، ج 2، ص 178.</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- 3 - 50 - 14</w:t>
      </w:r>
    </w:p>
    <w:p>
      <w:pPr>
        <w:pStyle w:val="BookText"/>
      </w:pPr>
      <w:r>
        <w:rPr>
          <w:rFonts w:ascii="IRNazanin" w:hAnsi="IRNazanin" w:eastAsia="IRNazanin" w:cs="IRNazanin"/>
          <w:lang w:bidi="fa-IR"/>
          <w:color w:val="111111"/>
          <w:sz w:val="28"/>
          <w:szCs w:val="28"/>
          <w:rtl/>
        </w:rPr>
        <w:t xml:space="preserve">14 - نپذيرفتن تغييرات احكام - كه توسّط پيامبر جديد ابلاغ مى شود - خلاف تقواست .</w:t>
      </w:r>
    </w:p>
    <w:p>
      <w:pPr>
        <w:pStyle w:val="BookText"/>
      </w:pPr>
      <w:r>
        <w:rPr>
          <w:rFonts w:ascii="Amiri" w:hAnsi="Amiri" w:eastAsia="Amiri" w:cs="Amiri"/>
          <w:lang w:bidi="ar-SA"/>
          <w:color w:val="111111"/>
          <w:sz w:val="28"/>
          <w:szCs w:val="28"/>
          <w:rtl/>
        </w:rPr>
        <w:t xml:space="preserve">و لاحلّ لكم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- 3 - 76 - 5،7،9،10</w:t>
      </w:r>
    </w:p>
    <w:p>
      <w:pPr>
        <w:pStyle w:val="BookText"/>
      </w:pPr>
      <w:r>
        <w:rPr>
          <w:rFonts w:ascii="Amiri" w:hAnsi="Amiri" w:eastAsia="Amiri" w:cs="Amiri"/>
          <w:lang w:bidi="ar-SA"/>
          <w:color w:val="111111"/>
          <w:sz w:val="28"/>
          <w:szCs w:val="28"/>
          <w:rtl/>
        </w:rPr>
        <w:t xml:space="preserve">5 - وفاى به عهد و امانتدارى و تقوا ، زمينه جلب محبّت خداوند</w:t>
      </w:r>
    </w:p>
    <w:p>
      <w:pPr>
        <w:pStyle w:val="BookText"/>
      </w:pPr>
      <w:r>
        <w:rPr>
          <w:rFonts w:ascii="Amiri" w:hAnsi="Amiri" w:eastAsia="Amiri" w:cs="Amiri"/>
          <w:lang w:bidi="ar-SA"/>
          <w:color w:val="111111"/>
          <w:sz w:val="28"/>
          <w:szCs w:val="28"/>
          <w:rtl/>
        </w:rPr>
        <w:t xml:space="preserve">بلى من اوفى بعهده و اتّقى فانّ اللّه يحب المتّقين</w:t>
      </w:r>
    </w:p>
    <w:p>
      <w:pPr>
        <w:pStyle w:val="BookText"/>
      </w:pPr>
      <w:r>
        <w:rPr>
          <w:rFonts w:ascii="IRNazanin" w:hAnsi="IRNazanin" w:eastAsia="IRNazanin" w:cs="IRNazanin"/>
          <w:lang w:bidi="fa-IR"/>
          <w:color w:val="111111"/>
          <w:sz w:val="28"/>
          <w:szCs w:val="28"/>
          <w:rtl/>
        </w:rPr>
        <w:t xml:space="preserve">7 - وفاى به عهد خداوند و پرهيز از خيانت ، زمينه جلب محبّت او</w:t>
      </w:r>
    </w:p>
    <w:p>
      <w:pPr>
        <w:pStyle w:val="BookText"/>
      </w:pPr>
      <w:r>
        <w:rPr>
          <w:rFonts w:ascii="Amiri" w:hAnsi="Amiri" w:eastAsia="Amiri" w:cs="Amiri"/>
          <w:lang w:bidi="ar-SA"/>
          <w:color w:val="111111"/>
          <w:sz w:val="28"/>
          <w:szCs w:val="28"/>
          <w:rtl/>
        </w:rPr>
        <w:t xml:space="preserve">بلى من اوفى بعهده و اتّقى فان اللّه يحب المتّقين</w:t>
      </w:r>
    </w:p>
    <w:p>
      <w:pPr>
        <w:pStyle w:val="BookText"/>
      </w:pPr>
      <w:r>
        <w:rPr>
          <w:rFonts w:ascii="IRNazanin" w:hAnsi="IRNazanin" w:eastAsia="IRNazanin" w:cs="IRNazanin"/>
          <w:lang w:bidi="fa-IR"/>
          <w:color w:val="111111"/>
          <w:sz w:val="28"/>
          <w:szCs w:val="28"/>
          <w:rtl/>
        </w:rPr>
        <w:t xml:space="preserve">بنابراينكه ضمير «بعهده»، به قرينه آيه بعد، به «اللّه» در آيه قبل برگردد.</w:t>
      </w:r>
    </w:p>
    <w:p>
      <w:pPr>
        <w:pStyle w:val="BookText"/>
      </w:pPr>
      <w:r>
        <w:rPr>
          <w:rFonts w:ascii="IRNazanin" w:hAnsi="IRNazanin" w:eastAsia="IRNazanin" w:cs="IRNazanin"/>
          <w:lang w:bidi="fa-IR"/>
          <w:color w:val="111111"/>
          <w:sz w:val="28"/>
          <w:szCs w:val="28"/>
          <w:rtl/>
        </w:rPr>
        <w:t xml:space="preserve">9 - تقوا ، عامل بازدارنده انسان از خودبرتربينى و بدعتگذارى در دين</w:t>
      </w:r>
    </w:p>
    <w:p>
      <w:pPr>
        <w:pStyle w:val="BookText"/>
      </w:pPr>
      <w:r>
        <w:rPr>
          <w:rFonts w:ascii="Amiri" w:hAnsi="Amiri" w:eastAsia="Amiri" w:cs="Amiri"/>
          <w:lang w:bidi="ar-SA"/>
          <w:color w:val="111111"/>
          <w:sz w:val="28"/>
          <w:szCs w:val="28"/>
          <w:rtl/>
        </w:rPr>
        <w:t xml:space="preserve">قالوا ليس علينا . .. و يقولن على اللّه الكذب ... بلى ... و اتّقى</w:t>
      </w:r>
    </w:p>
    <w:p>
      <w:pPr>
        <w:pStyle w:val="BookText"/>
      </w:pPr>
      <w:r>
        <w:rPr>
          <w:rFonts w:ascii="IRNazanin" w:hAnsi="IRNazanin" w:eastAsia="IRNazanin" w:cs="IRNazanin"/>
          <w:lang w:bidi="fa-IR"/>
          <w:color w:val="111111"/>
          <w:sz w:val="28"/>
          <w:szCs w:val="28"/>
          <w:rtl/>
        </w:rPr>
        <w:t xml:space="preserve">10 - اهل كتاب چنانچه وفاى به عهد نمايند و تقوا پيشه كنند ، محبوب خدا هستند .</w:t>
      </w:r>
    </w:p>
    <w:p>
      <w:pPr>
        <w:pStyle w:val="BookText"/>
      </w:pPr>
      <w:r>
        <w:rPr>
          <w:rFonts w:ascii="Amiri" w:hAnsi="Amiri" w:eastAsia="Amiri" w:cs="Amiri"/>
          <w:lang w:bidi="ar-SA"/>
          <w:color w:val="111111"/>
          <w:sz w:val="28"/>
          <w:szCs w:val="28"/>
          <w:rtl/>
        </w:rPr>
        <w:t xml:space="preserve">و من اهل الكتاب . .. بلى من اوفى بعهده و اتقى فانّ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- 3 - 103 - 7،27</w:t>
      </w:r>
    </w:p>
    <w:p>
      <w:pPr>
        <w:pStyle w:val="BookText"/>
      </w:pPr>
      <w:r>
        <w:rPr>
          <w:rFonts w:ascii="IRNazanin" w:hAnsi="IRNazanin" w:eastAsia="IRNazanin" w:cs="IRNazanin"/>
          <w:lang w:bidi="fa-IR"/>
          <w:color w:val="111111"/>
          <w:sz w:val="28"/>
          <w:szCs w:val="28"/>
          <w:rtl/>
        </w:rPr>
        <w:t xml:space="preserve">7 - ايمان ، تقوا و تسليم ، زمينه هاى دستيابى جمعى به ريسمان الهى و پرهيز از پراكندگى</w:t>
      </w:r>
    </w:p>
    <w:p>
      <w:pPr>
        <w:pStyle w:val="BookText"/>
      </w:pPr>
      <w:r>
        <w:rPr>
          <w:rFonts w:ascii="Amiri" w:hAnsi="Amiri" w:eastAsia="Amiri" w:cs="Amiri"/>
          <w:lang w:bidi="ar-SA"/>
          <w:color w:val="111111"/>
          <w:sz w:val="28"/>
          <w:szCs w:val="28"/>
          <w:rtl/>
        </w:rPr>
        <w:t xml:space="preserve">يا ايها الذين امنوا اتّقوا اللّه حق تقاته . .. و اعتصموا بحبل اللّه جميعاً و لا</w:t>
      </w:r>
    </w:p>
    <w:p>
      <w:pPr>
        <w:pStyle w:val="BookText"/>
      </w:pPr>
      <w:r>
        <w:rPr>
          <w:rFonts w:ascii="IRNazanin" w:hAnsi="IRNazanin" w:eastAsia="IRNazanin" w:cs="IRNazanin"/>
          <w:lang w:bidi="fa-IR"/>
          <w:color w:val="111111"/>
          <w:sz w:val="28"/>
          <w:szCs w:val="28"/>
          <w:rtl/>
        </w:rPr>
        <w:t xml:space="preserve">امر به اعتصام جمعى و پرهيز از تفرقه پس از موارد ياد شده در آيات قبل، بيانگر برداشت فوق است.</w:t>
      </w:r>
    </w:p>
    <w:p>
      <w:pPr>
        <w:pStyle w:val="BookText"/>
      </w:pPr>
      <w:r>
        <w:rPr>
          <w:rFonts w:ascii="IRNazanin" w:hAnsi="IRNazanin" w:eastAsia="IRNazanin" w:cs="IRNazanin"/>
          <w:lang w:bidi="fa-IR"/>
          <w:color w:val="111111"/>
          <w:sz w:val="28"/>
          <w:szCs w:val="28"/>
          <w:rtl/>
        </w:rPr>
        <w:t xml:space="preserve">27 - دعوت به تقواى شايسته و تسليم كامل در برابر خدا و اعتصام به او و هشدار به پرهيز از تفرقه ، شيوه قرآن در زمينه سازى براى وحدت و نيل به هدايت</w:t>
      </w:r>
    </w:p>
    <w:p>
      <w:pPr>
        <w:pStyle w:val="BookText"/>
      </w:pPr>
      <w:r>
        <w:rPr>
          <w:rFonts w:ascii="Amiri" w:hAnsi="Amiri" w:eastAsia="Amiri" w:cs="Amiri"/>
          <w:lang w:bidi="ar-SA"/>
          <w:color w:val="111111"/>
          <w:sz w:val="28"/>
          <w:szCs w:val="28"/>
          <w:rtl/>
        </w:rPr>
        <w:t xml:space="preserve">يا ايها الذين امنوا . .. كذلك يبيّن اللّه لكم اياته 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- 3 - 115 - 8</w:t>
      </w:r>
    </w:p>
    <w:p>
      <w:pPr>
        <w:pStyle w:val="BookText"/>
      </w:pPr>
      <w:r>
        <w:rPr>
          <w:rFonts w:ascii="IRNazanin" w:hAnsi="IRNazanin" w:eastAsia="IRNazanin" w:cs="IRNazanin"/>
          <w:lang w:bidi="fa-IR"/>
          <w:color w:val="111111"/>
          <w:sz w:val="28"/>
          <w:szCs w:val="28"/>
          <w:rtl/>
        </w:rPr>
        <w:t xml:space="preserve">8 - تقواپيشگان بهره مند از پاداش الهى ، در برابر اعمال نيكى كه انجام مى دهند .</w:t>
      </w:r>
    </w:p>
    <w:p>
      <w:pPr>
        <w:pStyle w:val="BookText"/>
      </w:pPr>
      <w:r>
        <w:rPr>
          <w:rFonts w:ascii="Amiri" w:hAnsi="Amiri" w:eastAsia="Amiri" w:cs="Amiri"/>
          <w:lang w:bidi="ar-SA"/>
          <w:color w:val="111111"/>
          <w:sz w:val="28"/>
          <w:szCs w:val="28"/>
          <w:rtl/>
        </w:rPr>
        <w:t xml:space="preserve">و ما يفعلوا من خير فلن يكفروه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- 3 - 120 - 6</w:t>
      </w:r>
    </w:p>
    <w:p>
      <w:pPr>
        <w:pStyle w:val="BookText"/>
      </w:pPr>
      <w:r>
        <w:rPr>
          <w:rFonts w:ascii="Amiri" w:hAnsi="Amiri" w:eastAsia="Amiri" w:cs="Amiri"/>
          <w:lang w:bidi="ar-SA"/>
          <w:color w:val="111111"/>
          <w:sz w:val="28"/>
          <w:szCs w:val="28"/>
          <w:rtl/>
        </w:rPr>
        <w:t xml:space="preserve">6 - صبر و تقواى اهل ايمان ، موجب ايمن شدن آنان در برابر توطئه ها و دسيسه دشمنان</w:t>
      </w:r>
    </w:p>
    <w:p>
      <w:pPr>
        <w:pStyle w:val="BookText"/>
      </w:pPr>
      <w:r>
        <w:rPr>
          <w:rFonts w:ascii="Amiri" w:hAnsi="Amiri" w:eastAsia="Amiri" w:cs="Amiri"/>
          <w:lang w:bidi="ar-SA"/>
          <w:color w:val="111111"/>
          <w:sz w:val="28"/>
          <w:szCs w:val="28"/>
          <w:rtl/>
        </w:rPr>
        <w:t xml:space="preserve">و ان تصبروا و تتقوا لا يضرّكم كيدهم شيئاً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- 3 - 123 - 13،14،18</w:t>
      </w:r>
    </w:p>
    <w:p>
      <w:pPr>
        <w:pStyle w:val="BookText"/>
      </w:pPr>
      <w:r>
        <w:rPr>
          <w:rFonts w:ascii="IRNazanin" w:hAnsi="IRNazanin" w:eastAsia="IRNazanin" w:cs="IRNazanin"/>
          <w:lang w:bidi="fa-IR"/>
          <w:color w:val="111111"/>
          <w:sz w:val="28"/>
          <w:szCs w:val="28"/>
          <w:rtl/>
        </w:rPr>
        <w:t xml:space="preserve">13 - خداترسى و تقواپيشگى ، موجب سزاوار شدن اهل ايمان ، براى نصرت و يارى خداوند</w:t>
      </w:r>
    </w:p>
    <w:p>
      <w:pPr>
        <w:pStyle w:val="BookText"/>
      </w:pPr>
      <w:r>
        <w:rPr>
          <w:rFonts w:ascii="Amiri" w:hAnsi="Amiri" w:eastAsia="Amiri" w:cs="Amiri"/>
          <w:lang w:bidi="ar-SA"/>
          <w:color w:val="111111"/>
          <w:sz w:val="28"/>
          <w:szCs w:val="28"/>
          <w:rtl/>
        </w:rPr>
        <w:t xml:space="preserve">و لقد نصركم اللّه ببدر و انتم اذلّة فاتّقوا اللّه</w:t>
      </w:r>
    </w:p>
    <w:p>
      <w:pPr>
        <w:pStyle w:val="BookText"/>
      </w:pPr>
      <w:r>
        <w:rPr>
          <w:rFonts w:ascii="IRNazanin" w:hAnsi="IRNazanin" w:eastAsia="IRNazanin" w:cs="IRNazanin"/>
          <w:lang w:bidi="fa-IR"/>
          <w:color w:val="111111"/>
          <w:sz w:val="28"/>
          <w:szCs w:val="28"/>
          <w:rtl/>
        </w:rPr>
        <w:t xml:space="preserve">تفريع جمله «فاتّقوا اللّه»، بر بيان نصرت الهى در بدر «و لقد نصركم اللّه ببدر»، نمايانگر علّت سزاوار شدن مؤمنان به يارى خداوند است.</w:t>
      </w:r>
    </w:p>
    <w:p>
      <w:pPr>
        <w:pStyle w:val="BookText"/>
      </w:pPr>
      <w:r>
        <w:rPr>
          <w:rFonts w:ascii="IRNazanin" w:hAnsi="IRNazanin" w:eastAsia="IRNazanin" w:cs="IRNazanin"/>
          <w:lang w:bidi="fa-IR"/>
          <w:color w:val="111111"/>
          <w:sz w:val="28"/>
          <w:szCs w:val="28"/>
          <w:rtl/>
        </w:rPr>
        <w:t xml:space="preserve">14 - پرواپيشگى و خداترسى ، زمينه نيل به سپاسگزارى از نعمت هاى الهى</w:t>
      </w:r>
    </w:p>
    <w:p>
      <w:pPr>
        <w:pStyle w:val="BookText"/>
      </w:pPr>
      <w:r>
        <w:rPr>
          <w:rFonts w:ascii="Amiri" w:hAnsi="Amiri" w:eastAsia="Amiri" w:cs="Amiri"/>
          <w:lang w:bidi="ar-SA"/>
          <w:color w:val="111111"/>
          <w:sz w:val="28"/>
          <w:szCs w:val="28"/>
          <w:rtl/>
        </w:rPr>
        <w:t xml:space="preserve">فاتّقوا اللّه لعلّكم تشكرون</w:t>
      </w:r>
    </w:p>
    <w:p>
      <w:pPr>
        <w:pStyle w:val="BookText"/>
      </w:pPr>
      <w:r>
        <w:rPr>
          <w:rFonts w:ascii="IRNazanin" w:hAnsi="IRNazanin" w:eastAsia="IRNazanin" w:cs="IRNazanin"/>
          <w:lang w:bidi="fa-IR"/>
          <w:color w:val="111111"/>
          <w:sz w:val="28"/>
          <w:szCs w:val="28"/>
          <w:rtl/>
        </w:rPr>
        <w:t xml:space="preserve">18 - تقواى مؤمنان پيكارگر بدر ، موجب برخوردارى آنان از نصرت الهى</w:t>
      </w:r>
    </w:p>
    <w:p>
      <w:pPr>
        <w:pStyle w:val="BookText"/>
      </w:pPr>
      <w:r>
        <w:rPr>
          <w:rFonts w:ascii="Amiri" w:hAnsi="Amiri" w:eastAsia="Amiri" w:cs="Amiri"/>
          <w:lang w:bidi="ar-SA"/>
          <w:color w:val="111111"/>
          <w:sz w:val="28"/>
          <w:szCs w:val="28"/>
          <w:rtl/>
        </w:rPr>
        <w:t xml:space="preserve">و لقد نصركم اللّه ببدر و انتم اذلّة فاتّقوا اللّه لعلّكم تشكرون</w:t>
      </w:r>
    </w:p>
    <w:p>
      <w:pPr>
        <w:pStyle w:val="BookText"/>
      </w:pPr>
      <w:r>
        <w:rPr>
          <w:rFonts w:ascii="IRNazanin" w:hAnsi="IRNazanin" w:eastAsia="IRNazanin" w:cs="IRNazanin"/>
          <w:lang w:bidi="fa-IR"/>
          <w:color w:val="111111"/>
          <w:sz w:val="28"/>
          <w:szCs w:val="28"/>
          <w:rtl/>
        </w:rPr>
        <w:t xml:space="preserve">بنابر اينكه جمله «فاتّقوا اللّه»، تفريع براى «و لقد نصركم اللّه ببدر» باشد. يعنى عامل پيروزى و جلب نصرت الهى در جنگ بدر، همان تقواى ايشان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- 3 - 125 - 2،3،12</w:t>
      </w:r>
    </w:p>
    <w:p>
      <w:pPr>
        <w:pStyle w:val="BookText"/>
      </w:pPr>
      <w:r>
        <w:rPr>
          <w:rFonts w:ascii="IRNazanin" w:hAnsi="IRNazanin" w:eastAsia="IRNazanin" w:cs="IRNazanin"/>
          <w:lang w:bidi="fa-IR"/>
          <w:color w:val="111111"/>
          <w:sz w:val="28"/>
          <w:szCs w:val="28"/>
          <w:rtl/>
        </w:rPr>
        <w:t xml:space="preserve">2 - صبر و تقواى مؤمنان ، دو عامل اساسى فرود آمدن فرشتگان امدادگر ، به هنگام يورش شتابان دشمن</w:t>
      </w:r>
    </w:p>
    <w:p>
      <w:pPr>
        <w:pStyle w:val="BookText"/>
      </w:pPr>
      <w:r>
        <w:rPr>
          <w:rFonts w:ascii="Amiri" w:hAnsi="Amiri" w:eastAsia="Amiri" w:cs="Amiri"/>
          <w:lang w:bidi="ar-SA"/>
          <w:color w:val="111111"/>
          <w:sz w:val="28"/>
          <w:szCs w:val="28"/>
          <w:rtl/>
        </w:rPr>
        <w:t xml:space="preserve">ان تصبروا و تتّقوا و يأتوكم من فورهم هذا يمددكم ربّكم</w:t>
      </w:r>
    </w:p>
    <w:p>
      <w:pPr>
        <w:pStyle w:val="BookText"/>
      </w:pPr>
      <w:r>
        <w:rPr>
          <w:rFonts w:ascii="IRNazanin" w:hAnsi="IRNazanin" w:eastAsia="IRNazanin" w:cs="IRNazanin"/>
          <w:lang w:bidi="fa-IR"/>
          <w:color w:val="111111"/>
          <w:sz w:val="28"/>
          <w:szCs w:val="28"/>
          <w:rtl/>
        </w:rPr>
        <w:t xml:space="preserve">3 - در هنگام ضرورت ( همانند يورش شتابان دشمنان دين ) ، صبر و تقوا ، تضمين كننده نزول فرشتگان براى امداد مؤمنان</w:t>
      </w:r>
    </w:p>
    <w:p>
      <w:pPr>
        <w:pStyle w:val="BookText"/>
      </w:pPr>
      <w:r>
        <w:rPr>
          <w:rFonts w:ascii="Amiri" w:hAnsi="Amiri" w:eastAsia="Amiri" w:cs="Amiri"/>
          <w:lang w:bidi="ar-SA"/>
          <w:color w:val="111111"/>
          <w:sz w:val="28"/>
          <w:szCs w:val="28"/>
          <w:rtl/>
        </w:rPr>
        <w:t xml:space="preserve">ان تصبروا و تتّقوا و يأتوكم من فورهم هذا يمددكم ربّكم بخسمة الاف</w:t>
      </w:r>
    </w:p>
    <w:p>
      <w:pPr>
        <w:pStyle w:val="BookText"/>
      </w:pPr>
      <w:r>
        <w:rPr>
          <w:rFonts w:ascii="IRNazanin" w:hAnsi="IRNazanin" w:eastAsia="IRNazanin" w:cs="IRNazanin"/>
          <w:lang w:bidi="fa-IR"/>
          <w:color w:val="111111"/>
          <w:sz w:val="28"/>
          <w:szCs w:val="28"/>
          <w:rtl/>
        </w:rPr>
        <w:t xml:space="preserve">12 - محروميّت از امداد هاى ويژه الهى در رويارويى با دشمنان دين ، پيامد بى صبرى و بى تقوايى</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- 3 - 130 - 10،16</w:t>
      </w:r>
    </w:p>
    <w:p>
      <w:pPr>
        <w:pStyle w:val="BookText"/>
      </w:pPr>
      <w:r>
        <w:rPr>
          <w:rFonts w:ascii="IRNazanin" w:hAnsi="IRNazanin" w:eastAsia="IRNazanin" w:cs="IRNazanin"/>
          <w:lang w:bidi="fa-IR"/>
          <w:color w:val="111111"/>
          <w:sz w:val="28"/>
          <w:szCs w:val="28"/>
          <w:rtl/>
        </w:rPr>
        <w:t xml:space="preserve">10 - تقوا ، پشتوانه اى براى اجراى احكام اقتصادى اسلام</w:t>
      </w:r>
    </w:p>
    <w:p>
      <w:pPr>
        <w:pStyle w:val="BookText"/>
      </w:pPr>
      <w:r>
        <w:rPr>
          <w:rFonts w:ascii="Amiri" w:hAnsi="Amiri" w:eastAsia="Amiri" w:cs="Amiri"/>
          <w:lang w:bidi="ar-SA"/>
          <w:color w:val="111111"/>
          <w:sz w:val="28"/>
          <w:szCs w:val="28"/>
          <w:rtl/>
        </w:rPr>
        <w:t xml:space="preserve">لا تأكلوا الرّبوآ . .. و اتّقوا اللّه</w:t>
      </w:r>
    </w:p>
    <w:p>
      <w:pPr>
        <w:pStyle w:val="BookText"/>
      </w:pPr>
      <w:r>
        <w:rPr>
          <w:rFonts w:ascii="IRNazanin" w:hAnsi="IRNazanin" w:eastAsia="IRNazanin" w:cs="IRNazanin"/>
          <w:lang w:bidi="fa-IR"/>
          <w:color w:val="111111"/>
          <w:sz w:val="28"/>
          <w:szCs w:val="28"/>
          <w:rtl/>
        </w:rPr>
        <w:t xml:space="preserve">16 - تقواى الهى ، رمز پيروزى بر دشمنان دين است ، نه تقويت بنيه اقتصادى به وسيله ربا *</w:t>
      </w:r>
    </w:p>
    <w:p>
      <w:pPr>
        <w:pStyle w:val="BookText"/>
      </w:pPr>
      <w:r>
        <w:rPr>
          <w:rFonts w:ascii="Amiri" w:hAnsi="Amiri" w:eastAsia="Amiri" w:cs="Amiri"/>
          <w:lang w:bidi="ar-SA"/>
          <w:color w:val="111111"/>
          <w:sz w:val="28"/>
          <w:szCs w:val="28"/>
          <w:rtl/>
        </w:rPr>
        <w:t xml:space="preserve">يا ايّها الّذين امنوا لا تأكلوا الرّبوآ . .. و اتّقوا اللّه لعلّكم تفلحون</w:t>
      </w:r>
    </w:p>
    <w:p>
      <w:pPr>
        <w:pStyle w:val="BookText"/>
      </w:pPr>
      <w:r>
        <w:rPr>
          <w:rFonts w:ascii="IRNazanin" w:hAnsi="IRNazanin" w:eastAsia="IRNazanin" w:cs="IRNazanin"/>
          <w:lang w:bidi="fa-IR"/>
          <w:color w:val="111111"/>
          <w:sz w:val="28"/>
          <w:szCs w:val="28"/>
          <w:rtl/>
        </w:rPr>
        <w:t xml:space="preserve">برخى از مفسّران به قرينه آيات پيشين كه در آن به شكست جنگ احد اشاره شده، بر آن شده اند كه مراد از فلاح، پيروزى بر دشمنان است و آيه، رهنمونى است به اينكه مبادا براى تقويت بنيه نظامى، به رباخوارى كه بى تقوايى است، رو آوريد.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- 3 - 131 - 9</w:t>
      </w:r>
    </w:p>
    <w:p>
      <w:pPr>
        <w:pStyle w:val="BookText"/>
      </w:pPr>
      <w:r>
        <w:rPr>
          <w:rFonts w:ascii="IRNazanin" w:hAnsi="IRNazanin" w:eastAsia="IRNazanin" w:cs="IRNazanin"/>
          <w:lang w:bidi="fa-IR"/>
          <w:color w:val="111111"/>
          <w:sz w:val="28"/>
          <w:szCs w:val="28"/>
          <w:rtl/>
        </w:rPr>
        <w:t xml:space="preserve">9 - رستگارى و عذاب ، دو فرجام متفاوت براى تقواپيشگان و كافران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اتّقوا اللّه لعلّكم تفلحون. و اتّقوا النّار الّتى اعدّت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- 3 - 135 - 9</w:t>
      </w:r>
    </w:p>
    <w:p>
      <w:pPr>
        <w:pStyle w:val="BookText"/>
      </w:pPr>
      <w:r>
        <w:rPr>
          <w:rFonts w:ascii="IRNazanin" w:hAnsi="IRNazanin" w:eastAsia="IRNazanin" w:cs="IRNazanin"/>
          <w:lang w:bidi="fa-IR"/>
          <w:color w:val="111111"/>
          <w:sz w:val="28"/>
          <w:szCs w:val="28"/>
          <w:rtl/>
        </w:rPr>
        <w:t xml:space="preserve">9 - منافات عناد و اصرار آگاهانه آدمى بر گناه ، با تقواپيشگى</w:t>
      </w:r>
    </w:p>
    <w:p>
      <w:pPr>
        <w:pStyle w:val="BookText"/>
      </w:pPr>
      <w:r>
        <w:rPr>
          <w:rFonts w:ascii="Amiri" w:hAnsi="Amiri" w:eastAsia="Amiri" w:cs="Amiri"/>
          <w:lang w:bidi="ar-SA"/>
          <w:color w:val="111111"/>
          <w:sz w:val="28"/>
          <w:szCs w:val="28"/>
          <w:rtl/>
        </w:rPr>
        <w:t xml:space="preserve">و الّذين اذا فعلوا فاحشة . .. لم يصروا على ما فعلوا و هم يعلمون</w:t>
      </w:r>
    </w:p>
    <w:p>
      <w:pPr>
        <w:pStyle w:val="BookText"/>
      </w:pPr>
      <w:r>
        <w:rPr>
          <w:rFonts w:ascii="Amiri" w:hAnsi="Amiri" w:eastAsia="Amiri" w:cs="Amiri"/>
          <w:lang w:bidi="ar-SA"/>
          <w:color w:val="111111"/>
          <w:sz w:val="28"/>
          <w:szCs w:val="28"/>
          <w:rtl/>
        </w:rPr>
        <w:t xml:space="preserve">با توجه به توضيح برداشت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- 3 - 138 - 8</w:t>
      </w:r>
    </w:p>
    <w:p>
      <w:pPr>
        <w:pStyle w:val="BookText"/>
      </w:pPr>
      <w:r>
        <w:rPr>
          <w:rFonts w:ascii="IRNazanin" w:hAnsi="IRNazanin" w:eastAsia="IRNazanin" w:cs="IRNazanin"/>
          <w:lang w:bidi="fa-IR"/>
          <w:color w:val="111111"/>
          <w:sz w:val="28"/>
          <w:szCs w:val="28"/>
          <w:rtl/>
        </w:rPr>
        <w:t xml:space="preserve">8 - تقواپيشگى ، موجب هدايت يافتن و پندپذيرى از روشنگرى هاى قرآن</w:t>
      </w:r>
    </w:p>
    <w:p>
      <w:pPr>
        <w:pStyle w:val="BookText"/>
      </w:pPr>
      <w:r>
        <w:rPr>
          <w:rFonts w:ascii="Amiri" w:hAnsi="Amiri" w:eastAsia="Amiri" w:cs="Amiri"/>
          <w:lang w:bidi="ar-SA"/>
          <w:color w:val="111111"/>
          <w:sz w:val="28"/>
          <w:szCs w:val="28"/>
          <w:rtl/>
        </w:rPr>
        <w:t xml:space="preserve">هذا بيان للنّاس و هدىً و موعظة للمتّقين</w:t>
      </w:r>
    </w:p>
    <w:p>
      <w:pPr>
        <w:pStyle w:val="BookText"/>
      </w:pPr>
      <w:r>
        <w:rPr>
          <w:rFonts w:ascii="IRNazanin" w:hAnsi="IRNazanin" w:eastAsia="IRNazanin" w:cs="IRNazanin"/>
          <w:lang w:bidi="fa-IR"/>
          <w:color w:val="111111"/>
          <w:sz w:val="28"/>
          <w:szCs w:val="28"/>
          <w:rtl/>
        </w:rPr>
        <w:t xml:space="preserve">از اينكه خداوند، قرآن را وسيله روشنگرى تمامى مردم دانسته است (هذا بيان للنّاس)، ولى درباره خصوص تقواپيشگان، آن را هدايت كننده و موعظه گر دانسته، معلوم مى شود كه تنها تقواپيشگان هستند كه از روشنگريهاى قرآن سود برده و هدايت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- 3 - 172 - 4،10،15،18</w:t>
      </w:r>
    </w:p>
    <w:p>
      <w:pPr>
        <w:pStyle w:val="BookText"/>
      </w:pPr>
      <w:r>
        <w:rPr>
          <w:rFonts w:ascii="IRNazanin" w:hAnsi="IRNazanin" w:eastAsia="IRNazanin" w:cs="IRNazanin"/>
          <w:lang w:bidi="fa-IR"/>
          <w:color w:val="111111"/>
          <w:sz w:val="28"/>
          <w:szCs w:val="28"/>
          <w:rtl/>
        </w:rPr>
        <w:t xml:space="preserve">4 - پاداش بزرگ الهى براى اجابت كنندگان دعوت خدا و رسول (صلی الله علیه و آله) به نبردى ديگر در عين تحمّل جراحات نبرد احد ، مشروط به احسان و تقواى آنان است .</w:t>
      </w:r>
    </w:p>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pStyle w:val="BookText"/>
      </w:pPr>
      <w:r>
        <w:rPr>
          <w:rFonts w:ascii="IRNazanin" w:hAnsi="IRNazanin" w:eastAsia="IRNazanin" w:cs="IRNazanin"/>
          <w:lang w:bidi="fa-IR"/>
          <w:color w:val="111111"/>
          <w:sz w:val="28"/>
          <w:szCs w:val="28"/>
          <w:rtl/>
        </w:rPr>
        <w:t xml:space="preserve">مفسران برآنند كه نبرد پيشين كه مسلمانان در آن جراحتها ديدند، همان نبرد احد است. به دليل وقوع اين آيه پس از بيان نبرد احد و اينكه سخن از قرح به ميان آورده است ; چنانچه درباره نبرد احد نيز فرموده بود: «ان يمسسكم قرح».</w:t>
      </w:r>
    </w:p>
    <w:p>
      <w:pPr>
        <w:pStyle w:val="BookText"/>
      </w:pPr>
      <w:r>
        <w:rPr>
          <w:rFonts w:ascii="IRNazanin" w:hAnsi="IRNazanin" w:eastAsia="IRNazanin" w:cs="IRNazanin"/>
          <w:lang w:bidi="fa-IR"/>
          <w:color w:val="111111"/>
          <w:sz w:val="28"/>
          <w:szCs w:val="28"/>
          <w:rtl/>
        </w:rPr>
        <w:t xml:space="preserve">10 - تقوا و نيكوكارى ، مايه ازدياد پاداش مجاهدان مؤمن</w:t>
      </w:r>
    </w:p>
    <w:p>
      <w:pPr>
        <w:pStyle w:val="BookText"/>
      </w:pPr>
      <w:r>
        <w:rPr>
          <w:rFonts w:ascii="Amiri" w:hAnsi="Amiri" w:eastAsia="Amiri" w:cs="Amiri"/>
          <w:lang w:bidi="ar-SA"/>
          <w:color w:val="111111"/>
          <w:sz w:val="28"/>
          <w:szCs w:val="28"/>
          <w:rtl/>
        </w:rPr>
        <w:t xml:space="preserve">للّذين احسنوا منهم و اتّقوا اجر عظيم</w:t>
      </w:r>
    </w:p>
    <w:p>
      <w:pPr>
        <w:pStyle w:val="BookText"/>
      </w:pPr>
      <w:r>
        <w:rPr>
          <w:rFonts w:ascii="IRNazanin" w:hAnsi="IRNazanin" w:eastAsia="IRNazanin" w:cs="IRNazanin"/>
          <w:lang w:bidi="fa-IR"/>
          <w:color w:val="111111"/>
          <w:sz w:val="28"/>
          <w:szCs w:val="28"/>
          <w:rtl/>
        </w:rPr>
        <w:t xml:space="preserve">15 - بارورى اعمال ، در گرو احسان و تقوا</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Amiri" w:hAnsi="Amiri" w:eastAsia="Amiri" w:cs="Amiri"/>
          <w:lang w:bidi="ar-SA"/>
          <w:color w:val="111111"/>
          <w:sz w:val="28"/>
          <w:szCs w:val="28"/>
          <w:rtl/>
        </w:rPr>
        <w:t xml:space="preserve">بنابر اينكه «الّذين»، مبتدا باشد ; نه صفت براى «المؤمنين».</w:t>
      </w:r>
    </w:p>
    <w:p>
      <w:pPr>
        <w:pStyle w:val="BookText"/>
      </w:pPr>
      <w:r>
        <w:rPr>
          <w:rFonts w:ascii="IRNazanin" w:hAnsi="IRNazanin" w:eastAsia="IRNazanin" w:cs="IRNazanin"/>
          <w:lang w:bidi="fa-IR"/>
          <w:color w:val="111111"/>
          <w:sz w:val="28"/>
          <w:szCs w:val="28"/>
          <w:rtl/>
        </w:rPr>
        <w:t xml:space="preserve">18 - ارزش كامل صبر و استقامت در راه خدا ، در گرو احسان و تقوا</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للّذين احسنوا منهم و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- 3 - 173 - 13</w:t>
      </w:r>
    </w:p>
    <w:p>
      <w:pPr>
        <w:pStyle w:val="BookText"/>
      </w:pPr>
      <w:r>
        <w:rPr>
          <w:rFonts w:ascii="IRNazanin" w:hAnsi="IRNazanin" w:eastAsia="IRNazanin" w:cs="IRNazanin"/>
          <w:lang w:bidi="fa-IR"/>
          <w:color w:val="111111"/>
          <w:sz w:val="28"/>
          <w:szCs w:val="28"/>
          <w:rtl/>
        </w:rPr>
        <w:t xml:space="preserve">13 - دستيابى به صفت توكّل و اعتماد كامل به كفايت خداوند ، در گرو اطاعت از خدا و رسول ، پيشه ساختن صبر و تقوا و نيكوكارى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استجابوا للّه . .. للّذين احسنوا منهم و اتّقوا ... و قالوا حسبنا اللّه و</w:t>
      </w:r>
    </w:p>
    <w:p>
      <w:pPr>
        <w:pStyle w:val="BookText"/>
      </w:pPr>
      <w:r>
        <w:rPr>
          <w:rFonts w:ascii="IRNazanin" w:hAnsi="IRNazanin" w:eastAsia="IRNazanin" w:cs="IRNazanin"/>
          <w:lang w:bidi="fa-IR"/>
          <w:color w:val="111111"/>
          <w:sz w:val="28"/>
          <w:szCs w:val="28"/>
          <w:rtl/>
        </w:rPr>
        <w:t xml:space="preserve">به نظر مى رسد صفات ياد شده در آيه قبل، رهنمودى باشد براى رسيدن آدمى به مقامى كه خداوند را وكيل خود دانسته و به كفايت او مطمئن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- 3 - 174 - 14</w:t>
      </w:r>
    </w:p>
    <w:p>
      <w:pPr>
        <w:pStyle w:val="BookText"/>
      </w:pPr>
      <w:r>
        <w:rPr>
          <w:rFonts w:ascii="IRNazanin" w:hAnsi="IRNazanin" w:eastAsia="IRNazanin" w:cs="IRNazanin"/>
          <w:lang w:bidi="fa-IR"/>
          <w:color w:val="111111"/>
          <w:sz w:val="28"/>
          <w:szCs w:val="28"/>
          <w:rtl/>
        </w:rPr>
        <w:t xml:space="preserve">14 - ايمان به خدا و پيامبر (صلی الله علیه و آله) و اطاعت از آنان ، صبر و جهاد ، تقوا و احسان و توكّل ، موجب رضايت كامل الهى و برخوردارى از فضل بزرگ وى</w:t>
      </w:r>
    </w:p>
    <w:p>
      <w:pPr>
        <w:pStyle w:val="BookText"/>
      </w:pPr>
      <w:r>
        <w:rPr>
          <w:rFonts w:ascii="Amiri" w:hAnsi="Amiri" w:eastAsia="Amiri" w:cs="Amiri"/>
          <w:lang w:bidi="ar-SA"/>
          <w:color w:val="111111"/>
          <w:sz w:val="28"/>
          <w:szCs w:val="28"/>
          <w:rtl/>
        </w:rPr>
        <w:t xml:space="preserve">المؤمنين. الّذين استجابوا ... و اتّبعوا رضوان اللّه و اللّه ذو فضل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- 3 - 186 - 20،22</w:t>
      </w:r>
    </w:p>
    <w:p>
      <w:pPr>
        <w:pStyle w:val="BookText"/>
      </w:pPr>
      <w:r>
        <w:rPr>
          <w:rFonts w:ascii="Amiri" w:hAnsi="Amiri" w:eastAsia="Amiri" w:cs="Amiri"/>
          <w:lang w:bidi="ar-SA"/>
          <w:color w:val="111111"/>
          <w:sz w:val="28"/>
          <w:szCs w:val="28"/>
          <w:rtl/>
        </w:rPr>
        <w:t xml:space="preserve">20 - صبر توأم با تقوا ، شرط موفقيّت در آزمايش هاى الهى</w:t>
      </w:r>
    </w:p>
    <w:p>
      <w:pPr>
        <w:pStyle w:val="BookText"/>
      </w:pPr>
      <w:r>
        <w:rPr>
          <w:rFonts w:ascii="Amiri" w:hAnsi="Amiri" w:eastAsia="Amiri" w:cs="Amiri"/>
          <w:lang w:bidi="ar-SA"/>
          <w:color w:val="111111"/>
          <w:sz w:val="28"/>
          <w:szCs w:val="28"/>
          <w:rtl/>
        </w:rPr>
        <w:t xml:space="preserve">لتبلونّ . .. و ان تصبروا و تتّقوا فانّ ذلك من عزم الامور</w:t>
      </w:r>
    </w:p>
    <w:p>
      <w:pPr>
        <w:pStyle w:val="BookText"/>
      </w:pPr>
      <w:r>
        <w:rPr>
          <w:rFonts w:ascii="IRNazanin" w:hAnsi="IRNazanin" w:eastAsia="IRNazanin" w:cs="IRNazanin"/>
          <w:lang w:bidi="fa-IR"/>
          <w:color w:val="111111"/>
          <w:sz w:val="28"/>
          <w:szCs w:val="28"/>
          <w:rtl/>
        </w:rPr>
        <w:t xml:space="preserve">22 - صبر توأم با تقوا ، دژ مستحكم مؤمنان در برابر آزار هاى دشمنان</w:t>
      </w:r>
    </w:p>
    <w:p>
      <w:pPr>
        <w:pStyle w:val="BookText"/>
      </w:pPr>
      <w:r>
        <w:rPr>
          <w:rFonts w:ascii="Amiri" w:hAnsi="Amiri" w:eastAsia="Amiri" w:cs="Amiri"/>
          <w:lang w:bidi="ar-SA"/>
          <w:color w:val="111111"/>
          <w:sz w:val="28"/>
          <w:szCs w:val="28"/>
          <w:rtl/>
        </w:rPr>
        <w:t xml:space="preserve">و لتسمعنّ . .. و ان تصبروا و تتّقوا فانّ ذلك من عزم الامور</w:t>
      </w:r>
    </w:p>
    <w:p>
      <w:pPr>
        <w:pStyle w:val="BookText"/>
      </w:pPr>
      <w:r>
        <w:rPr>
          <w:rFonts w:ascii="IRNazanin" w:hAnsi="IRNazanin" w:eastAsia="IRNazanin" w:cs="IRNazanin"/>
          <w:lang w:bidi="fa-IR"/>
          <w:color w:val="111111"/>
          <w:sz w:val="28"/>
          <w:szCs w:val="28"/>
          <w:rtl/>
        </w:rPr>
        <w:t xml:space="preserve">در برداشت فوق، «عزم» به معناى محكم گرفته شده، چنانچه مجمع البيان نقل كرده است كه: قيل من محكم الامور.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- 3 - 198 - 3،6،10</w:t>
      </w:r>
    </w:p>
    <w:p>
      <w:pPr>
        <w:pStyle w:val="BookText"/>
      </w:pPr>
      <w:r>
        <w:rPr>
          <w:rFonts w:ascii="Amiri" w:hAnsi="Amiri" w:eastAsia="Amiri" w:cs="Amiri"/>
          <w:lang w:bidi="ar-SA"/>
          <w:color w:val="111111"/>
          <w:sz w:val="28"/>
          <w:szCs w:val="28"/>
          <w:rtl/>
        </w:rPr>
        <w:t xml:space="preserve">3 - تلاش براى دستيابى به ثروت و امكانات مادى با حفظ تقوا ، آسيبى به سعادت اخروى نمى رساند .</w:t>
      </w:r>
    </w:p>
    <w:p>
      <w:pPr>
        <w:pStyle w:val="BookText"/>
      </w:pPr>
      <w:r>
        <w:rPr>
          <w:rFonts w:ascii="Amiri" w:hAnsi="Amiri" w:eastAsia="Amiri" w:cs="Amiri"/>
          <w:lang w:bidi="ar-SA"/>
          <w:color w:val="111111"/>
          <w:sz w:val="28"/>
          <w:szCs w:val="28"/>
          <w:rtl/>
        </w:rPr>
        <w:t xml:space="preserve">لا يغرّنك تقلّب الّذين كفروا فى البلاد . .. لكن الّذين اتّقوا</w:t>
      </w:r>
    </w:p>
    <w:p>
      <w:pPr>
        <w:pStyle w:val="BookText"/>
      </w:pPr>
      <w:r>
        <w:rPr>
          <w:rFonts w:ascii="Amiri" w:hAnsi="Amiri" w:eastAsia="Amiri" w:cs="Amiri"/>
          <w:lang w:bidi="ar-SA"/>
          <w:color w:val="111111"/>
          <w:sz w:val="28"/>
          <w:szCs w:val="28"/>
          <w:rtl/>
        </w:rPr>
        <w:t xml:space="preserve">«لكن»، براى استدراك توهمى است كه از آيات قبل به ذهن مى رسد، و آن اينكه تلاش كافران براى به دست آوردن امكانات مادى، موجب جهنمى شدن آنهاست ; كلمه «لكن»، اين توهم را از بين برده و بيان مى دارد كه در صورت تقوا، كسب و ثروت ضررى به سعادت انسان وارد نمى سازد.</w:t>
      </w:r>
    </w:p>
    <w:p>
      <w:pPr>
        <w:pStyle w:val="BookText"/>
      </w:pPr>
      <w:r>
        <w:rPr>
          <w:rFonts w:ascii="IRNazanin" w:hAnsi="IRNazanin" w:eastAsia="IRNazanin" w:cs="IRNazanin"/>
          <w:lang w:bidi="fa-IR"/>
          <w:color w:val="111111"/>
          <w:sz w:val="28"/>
          <w:szCs w:val="28"/>
          <w:rtl/>
        </w:rPr>
        <w:t xml:space="preserve">6 - هجرت ، تحمّل آوارگى ، آزار در راه خدا ، جهاد و شهادت از نشانه هاى تقوا</w:t>
      </w:r>
    </w:p>
    <w:p>
      <w:pPr>
        <w:pStyle w:val="BookText"/>
      </w:pPr>
      <w:r>
        <w:rPr>
          <w:rFonts w:ascii="Amiri" w:hAnsi="Amiri" w:eastAsia="Amiri" w:cs="Amiri"/>
          <w:lang w:bidi="ar-SA"/>
          <w:color w:val="111111"/>
          <w:sz w:val="28"/>
          <w:szCs w:val="28"/>
          <w:rtl/>
        </w:rPr>
        <w:t xml:space="preserve">فالّذين هاجروا و اخرجوا . .. لكن الّذين اتّقوا ربّهم</w:t>
      </w:r>
    </w:p>
    <w:p>
      <w:pPr>
        <w:pStyle w:val="BookText"/>
      </w:pPr>
      <w:r>
        <w:rPr>
          <w:rFonts w:ascii="IRNazanin" w:hAnsi="IRNazanin" w:eastAsia="IRNazanin" w:cs="IRNazanin"/>
          <w:lang w:bidi="fa-IR"/>
          <w:color w:val="111111"/>
          <w:sz w:val="28"/>
          <w:szCs w:val="28"/>
          <w:rtl/>
        </w:rPr>
        <w:t xml:space="preserve">مراد از «الّذين اتّقوا»، يا خصوص كسانى هستند كه در آيه 195 توصيف شدند و يا آنان، از مصاديق مورد نظر براى تقواپيشگان هستند.</w:t>
      </w:r>
    </w:p>
    <w:p>
      <w:pPr>
        <w:pStyle w:val="BookText"/>
      </w:pPr>
      <w:r>
        <w:rPr>
          <w:rFonts w:ascii="Amiri" w:hAnsi="Amiri" w:eastAsia="Amiri" w:cs="Amiri"/>
          <w:lang w:bidi="ar-SA"/>
          <w:color w:val="111111"/>
          <w:sz w:val="28"/>
          <w:szCs w:val="28"/>
          <w:rtl/>
        </w:rPr>
        <w:t xml:space="preserve">10 - تقوا ، زمينه برخوردارى از موهبت بهشت و نعمت هاى آن</w:t>
      </w:r>
    </w:p>
    <w:p>
      <w:pPr>
        <w:pStyle w:val="BookText"/>
      </w:pPr>
      <w:r>
        <w:rPr>
          <w:rFonts w:ascii="Amiri" w:hAnsi="Amiri" w:eastAsia="Amiri" w:cs="Amiri"/>
          <w:lang w:bidi="ar-SA"/>
          <w:color w:val="111111"/>
          <w:sz w:val="28"/>
          <w:szCs w:val="28"/>
          <w:rtl/>
        </w:rPr>
        <w:t xml:space="preserve">لكن الّذين اتّقوا ربّهم لهم جنّات تجرى من تحتها الانهار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- 3 - 199 - 12</w:t>
      </w:r>
    </w:p>
    <w:p>
      <w:pPr>
        <w:pStyle w:val="BookText"/>
      </w:pPr>
      <w:r>
        <w:rPr>
          <w:rFonts w:ascii="IRNazanin" w:hAnsi="IRNazanin" w:eastAsia="IRNazanin" w:cs="IRNazanin"/>
          <w:lang w:bidi="fa-IR"/>
          <w:color w:val="111111"/>
          <w:sz w:val="28"/>
          <w:szCs w:val="28"/>
          <w:rtl/>
        </w:rPr>
        <w:t xml:space="preserve">12 - پرهيز برخى اهل كتاب از دين فروشى و سوداگرى با آيات الهى ( تورات و انجيل ) ، مايه ايمان آنان به قرآن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من اهل الكتب لمن يؤمن . .. خاشعين للّه لا يشترون بايات اللّه ثمناً قليلا</w:t>
      </w:r>
    </w:p>
    <w:p>
      <w:pPr>
        <w:pStyle w:val="BookText"/>
      </w:pPr>
      <w:r>
        <w:rPr>
          <w:rFonts w:ascii="Amiri" w:hAnsi="Amiri" w:eastAsia="Amiri" w:cs="Amiri"/>
          <w:lang w:bidi="ar-SA"/>
          <w:color w:val="111111"/>
          <w:sz w:val="28"/>
          <w:szCs w:val="28"/>
          <w:rtl/>
        </w:rPr>
        <w:t xml:space="preserve">جمله «لا يشترون . .. »، حال براى فاعل «يؤمن» است (يعنى مؤمنان اهل كتاب) و توصيف آنان به جمله ذكر شده، مى تواند اشاره به علّت و زمينه ايمان آنان به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- 3 - 200 - 14،18</w:t>
      </w:r>
    </w:p>
    <w:p>
      <w:pPr>
        <w:pStyle w:val="BookText"/>
      </w:pPr>
      <w:r>
        <w:rPr>
          <w:rFonts w:ascii="IRNazanin" w:hAnsi="IRNazanin" w:eastAsia="IRNazanin" w:cs="IRNazanin"/>
          <w:lang w:bidi="fa-IR"/>
          <w:color w:val="111111"/>
          <w:sz w:val="28"/>
          <w:szCs w:val="28"/>
          <w:rtl/>
        </w:rPr>
        <w:t xml:space="preserve">14 - شكيبايى مؤمنان در برابر مشكلات ، پايدارى آنان در مقابل دشمن و حفاظت از مرز هاى اسلامى ، نشانه تقواپيشگى است .</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pStyle w:val="BookText"/>
      </w:pPr>
      <w:r>
        <w:rPr>
          <w:rFonts w:ascii="IRNazanin" w:hAnsi="IRNazanin" w:eastAsia="IRNazanin" w:cs="IRNazanin"/>
          <w:lang w:bidi="fa-IR"/>
          <w:color w:val="111111"/>
          <w:sz w:val="28"/>
          <w:szCs w:val="28"/>
          <w:rtl/>
        </w:rPr>
        <w:t xml:space="preserve">18 - صبر در برابر مشكلات ، مقاومت در برابر دشمن ، حفاظت از مرز هاى جامعه اسلامى و تقواپيشگى ، زمينه پيروزى و سعادت</w:t>
      </w:r>
    </w:p>
    <w:p>
      <w:pPr>
        <w:pStyle w:val="BookText"/>
      </w:pPr>
      <w:r>
        <w:rPr>
          <w:rFonts w:ascii="Amiri" w:hAnsi="Amiri" w:eastAsia="Amiri" w:cs="Amiri"/>
          <w:lang w:bidi="ar-SA"/>
          <w:color w:val="111111"/>
          <w:sz w:val="28"/>
          <w:szCs w:val="28"/>
          <w:rtl/>
        </w:rPr>
        <w:t xml:space="preserve">يا ايّها الّذين امنوا اصبروا و صابروا و رابطوا لعلّكم تفلحون</w:t>
      </w:r>
    </w:p>
    <w:p>
      <w:pPr>
        <w:pStyle w:val="BookText"/>
      </w:pPr>
      <w:r>
        <w:rPr>
          <w:rFonts w:ascii="IRNazanin" w:hAnsi="IRNazanin" w:eastAsia="IRNazanin" w:cs="IRNazanin"/>
          <w:lang w:bidi="fa-IR"/>
          <w:color w:val="111111"/>
          <w:sz w:val="28"/>
          <w:szCs w:val="28"/>
          <w:rtl/>
        </w:rPr>
        <w:t xml:space="preserve">«فلاح»، به معناى نيل به نجات و پيروزى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- 4 - 1 - 3</w:t>
      </w:r>
    </w:p>
    <w:p>
      <w:pPr>
        <w:pStyle w:val="BookText"/>
      </w:pPr>
      <w:r>
        <w:rPr>
          <w:rFonts w:ascii="Amiri" w:hAnsi="Amiri" w:eastAsia="Amiri" w:cs="Amiri"/>
          <w:lang w:bidi="ar-SA"/>
          <w:color w:val="111111"/>
          <w:sz w:val="28"/>
          <w:szCs w:val="28"/>
          <w:rtl/>
        </w:rPr>
        <w:t xml:space="preserve">3 - تربيت انسان ها ، هدف از فرمان الهى به رعايت تقوا *</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آوردن كلمه «ربّ» (تربيت كننده و مدبّر)، مى تواند اشاره به هدفى باشد كه براى امر به تقوا منظور شده است. يعنى امر به تقوا به جهت اين است كه شما را تربيت و هدايت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- 4 - 77 - 30</w:t>
      </w:r>
    </w:p>
    <w:p>
      <w:pPr>
        <w:pStyle w:val="BookText"/>
      </w:pPr>
      <w:r>
        <w:rPr>
          <w:rFonts w:ascii="IRNazanin" w:hAnsi="IRNazanin" w:eastAsia="IRNazanin" w:cs="IRNazanin"/>
          <w:lang w:bidi="fa-IR"/>
          <w:color w:val="111111"/>
          <w:sz w:val="28"/>
          <w:szCs w:val="28"/>
          <w:rtl/>
        </w:rPr>
        <w:t xml:space="preserve">30 - سعادت اخروى ، مشروط به پرهيزگارى</w:t>
      </w:r>
    </w:p>
    <w:p>
      <w:pPr>
        <w:pStyle w:val="BookText"/>
      </w:pPr>
      <w:r>
        <w:rPr>
          <w:rFonts w:ascii="Amiri" w:hAnsi="Amiri" w:eastAsia="Amiri" w:cs="Amiri"/>
          <w:lang w:bidi="ar-SA"/>
          <w:color w:val="111111"/>
          <w:sz w:val="28"/>
          <w:szCs w:val="28"/>
          <w:rtl/>
        </w:rPr>
        <w:t xml:space="preserve">و الاخرة خير لمن اتّقى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- 4 - 134 - 3</w:t>
      </w:r>
    </w:p>
    <w:p>
      <w:pPr>
        <w:pStyle w:val="BookText"/>
      </w:pPr>
      <w:r>
        <w:rPr>
          <w:rFonts w:ascii="IRNazanin" w:hAnsi="IRNazanin" w:eastAsia="IRNazanin" w:cs="IRNazanin"/>
          <w:lang w:bidi="fa-IR"/>
          <w:color w:val="111111"/>
          <w:sz w:val="28"/>
          <w:szCs w:val="28"/>
          <w:rtl/>
        </w:rPr>
        <w:t xml:space="preserve">3 - سعادت دنيا و آخرت ، در گرو ايمان و تقواست .</w:t>
      </w:r>
    </w:p>
    <w:p>
      <w:pPr>
        <w:pStyle w:val="BookText"/>
      </w:pPr>
      <w:r>
        <w:rPr>
          <w:rFonts w:ascii="Amiri" w:hAnsi="Amiri" w:eastAsia="Amiri" w:cs="Amiri"/>
          <w:lang w:bidi="ar-SA"/>
          <w:color w:val="111111"/>
          <w:sz w:val="28"/>
          <w:szCs w:val="28"/>
          <w:rtl/>
        </w:rPr>
        <w:t xml:space="preserve">وصينا . .. من كان يريد ثواب الدنيا فعند اللّه ثواب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- 5 - 2 - 42</w:t>
      </w:r>
    </w:p>
    <w:p>
      <w:pPr>
        <w:pStyle w:val="BookText"/>
      </w:pPr>
      <w:r>
        <w:rPr>
          <w:rFonts w:ascii="IRNazanin" w:hAnsi="IRNazanin" w:eastAsia="IRNazanin" w:cs="IRNazanin"/>
          <w:lang w:bidi="fa-IR"/>
          <w:color w:val="111111"/>
          <w:sz w:val="28"/>
          <w:szCs w:val="28"/>
          <w:rtl/>
        </w:rPr>
        <w:t xml:space="preserve">42 - تقوا ، زمينه ساز همكارى در نيكى ها ، فراخوانى يكديگر به تقواپيشگى و پرهيز از تعاون بر گناه و تجاوز است .</w:t>
      </w:r>
    </w:p>
    <w:p>
      <w:pPr>
        <w:pStyle w:val="BookText"/>
      </w:pPr>
      <w:r>
        <w:rPr>
          <w:rFonts w:ascii="IRNazanin" w:hAnsi="IRNazanin" w:eastAsia="IRNazanin" w:cs="IRNazanin"/>
          <w:lang w:bidi="fa-IR"/>
          <w:color w:val="111111"/>
          <w:sz w:val="28"/>
          <w:szCs w:val="28"/>
          <w:rtl/>
        </w:rPr>
        <w:t xml:space="preserve">واتقوا اللّه</w:t>
      </w:r>
    </w:p>
    <w:p>
      <w:pPr>
        <w:pStyle w:val="BookText"/>
      </w:pPr>
      <w:r>
        <w:rPr>
          <w:rFonts w:ascii="IRNazanin" w:hAnsi="IRNazanin" w:eastAsia="IRNazanin" w:cs="IRNazanin"/>
          <w:lang w:bidi="fa-IR"/>
          <w:color w:val="111111"/>
          <w:sz w:val="28"/>
          <w:szCs w:val="28"/>
          <w:rtl/>
        </w:rPr>
        <w:t xml:space="preserve">جمله «اتقوا اللّه» پس از امر به تعاون در كارهاى نيك و نهى از همكارى در گناه، مى تواند اشاره به راهى جهت تحقق امر و نهى ياد شده باشد.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- 5 - 7 - 10</w:t>
      </w:r>
    </w:p>
    <w:p>
      <w:pPr>
        <w:pStyle w:val="BookText"/>
      </w:pPr>
      <w:r>
        <w:rPr>
          <w:rFonts w:ascii="IRNazanin" w:hAnsi="IRNazanin" w:eastAsia="IRNazanin" w:cs="IRNazanin"/>
          <w:lang w:bidi="fa-IR"/>
          <w:color w:val="111111"/>
          <w:sz w:val="28"/>
          <w:szCs w:val="28"/>
          <w:rtl/>
        </w:rPr>
        <w:t xml:space="preserve">10 - رعايت تقوا ، ضامن اجراى پيمان هاى الهى</w:t>
      </w:r>
    </w:p>
    <w:p>
      <w:pPr>
        <w:pStyle w:val="BookText"/>
      </w:pPr>
      <w:r>
        <w:rPr>
          <w:rFonts w:ascii="Amiri" w:hAnsi="Amiri" w:eastAsia="Amiri" w:cs="Amiri"/>
          <w:lang w:bidi="ar-SA"/>
          <w:color w:val="111111"/>
          <w:sz w:val="28"/>
          <w:szCs w:val="28"/>
          <w:rtl/>
        </w:rPr>
        <w:t xml:space="preserve">و ميثقه الذى . .. و اتقوا اللّه</w:t>
      </w:r>
    </w:p>
    <w:p>
      <w:pPr>
        <w:pStyle w:val="BookText"/>
      </w:pPr>
      <w:r>
        <w:rPr>
          <w:rFonts w:ascii="IRNazanin" w:hAnsi="IRNazanin" w:eastAsia="IRNazanin" w:cs="IRNazanin"/>
          <w:lang w:bidi="fa-IR"/>
          <w:color w:val="111111"/>
          <w:sz w:val="28"/>
          <w:szCs w:val="28"/>
          <w:rtl/>
        </w:rPr>
        <w:t xml:space="preserve">امر به تقوا پس از فرمان به يادآورى پيمانهاى الهى، مى تواند اشاره به اين حقيقت باشد كه داشتن تقوا و ترس از خدا، ضامن اجراى آن تعهدات و پيمانهاست.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- 5 - 11 - 9،12</w:t>
      </w:r>
    </w:p>
    <w:p>
      <w:pPr>
        <w:pStyle w:val="BookText"/>
      </w:pPr>
      <w:r>
        <w:rPr>
          <w:rFonts w:ascii="IRNazanin" w:hAnsi="IRNazanin" w:eastAsia="IRNazanin" w:cs="IRNazanin"/>
          <w:lang w:bidi="fa-IR"/>
          <w:color w:val="111111"/>
          <w:sz w:val="28"/>
          <w:szCs w:val="28"/>
          <w:rtl/>
        </w:rPr>
        <w:t xml:space="preserve">9 - تنها بر خداوند توكل كردن ، مقتضاى تقواپيشگى است .</w:t>
      </w:r>
    </w:p>
    <w:p>
      <w:pPr>
        <w:pStyle w:val="BookText"/>
      </w:pPr>
      <w:r>
        <w:rPr>
          <w:rFonts w:ascii="Amiri" w:hAnsi="Amiri" w:eastAsia="Amiri" w:cs="Amiri"/>
          <w:lang w:bidi="ar-SA"/>
          <w:color w:val="111111"/>
          <w:sz w:val="28"/>
          <w:szCs w:val="28"/>
          <w:rtl/>
        </w:rPr>
        <w:t xml:space="preserve">و اتقوا اللّه و على اللّه فليتوكل المؤمنون</w:t>
      </w:r>
    </w:p>
    <w:p>
      <w:pPr>
        <w:pStyle w:val="BookText"/>
      </w:pPr>
      <w:r>
        <w:rPr>
          <w:rFonts w:ascii="IRNazanin" w:hAnsi="IRNazanin" w:eastAsia="IRNazanin" w:cs="IRNazanin"/>
          <w:lang w:bidi="fa-IR"/>
          <w:color w:val="111111"/>
          <w:sz w:val="28"/>
          <w:szCs w:val="28"/>
          <w:rtl/>
        </w:rPr>
        <w:t xml:space="preserve">عطف جمله «و على اللّه فليتوكل . .» بر «اتقوا اللّه» به وسيله «فاء» مى رساند كه لازمه پرهيزگارى، تنها بر خدا توكل كردن است.</w:t>
      </w:r>
    </w:p>
    <w:p>
      <w:pPr>
        <w:pStyle w:val="BookText"/>
      </w:pPr>
      <w:r>
        <w:rPr>
          <w:rFonts w:ascii="Amiri" w:hAnsi="Amiri" w:eastAsia="Amiri" w:cs="Amiri"/>
          <w:lang w:bidi="ar-SA"/>
          <w:color w:val="111111"/>
          <w:sz w:val="28"/>
          <w:szCs w:val="28"/>
          <w:rtl/>
        </w:rPr>
        <w:t xml:space="preserve">12 - ايمان ، تقوا و توكل ، زمينه جلب امداد هاى خداوند و خنثى شدن توطئه هاى دشمنان از جانب اوست . *</w:t>
      </w:r>
    </w:p>
    <w:p>
      <w:pPr>
        <w:pStyle w:val="BookText"/>
      </w:pPr>
      <w:r>
        <w:rPr>
          <w:rFonts w:ascii="Amiri" w:hAnsi="Amiri" w:eastAsia="Amiri" w:cs="Amiri"/>
          <w:lang w:bidi="ar-SA"/>
          <w:color w:val="111111"/>
          <w:sz w:val="28"/>
          <w:szCs w:val="28"/>
          <w:rtl/>
        </w:rPr>
        <w:t xml:space="preserve">يأيها الذين ءامنوا اذكروا نعمت اللّه . .. و على اللّه فليتوكل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- 5 - 27 - 21،24،25،27</w:t>
      </w:r>
    </w:p>
    <w:p>
      <w:pPr>
        <w:pStyle w:val="BookText"/>
      </w:pPr>
      <w:r>
        <w:rPr>
          <w:rFonts w:ascii="IRNazanin" w:hAnsi="IRNazanin" w:eastAsia="IRNazanin" w:cs="IRNazanin"/>
          <w:lang w:bidi="fa-IR"/>
          <w:color w:val="111111"/>
          <w:sz w:val="28"/>
          <w:szCs w:val="28"/>
          <w:rtl/>
        </w:rPr>
        <w:t xml:space="preserve">21 - مشروط بودن پذيرش اعمال نيك به تقوا ، پاسخ هابيل به اعتراض قابيل بر پذيرفته نشدن قربانى او</w:t>
      </w:r>
    </w:p>
    <w:p>
      <w:pPr>
        <w:pStyle w:val="BookText"/>
      </w:pPr>
      <w:r>
        <w:rPr>
          <w:rFonts w:ascii="Amiri" w:hAnsi="Amiri" w:eastAsia="Amiri" w:cs="Amiri"/>
          <w:lang w:bidi="ar-SA"/>
          <w:color w:val="111111"/>
          <w:sz w:val="28"/>
          <w:szCs w:val="28"/>
          <w:rtl/>
        </w:rPr>
        <w:t xml:space="preserve">قال انما يتقبل اللّه من المتقين</w:t>
      </w:r>
    </w:p>
    <w:p>
      <w:pPr>
        <w:pStyle w:val="BookText"/>
      </w:pPr>
      <w:r>
        <w:rPr>
          <w:rFonts w:ascii="IRNazanin" w:hAnsi="IRNazanin" w:eastAsia="IRNazanin" w:cs="IRNazanin"/>
          <w:lang w:bidi="fa-IR"/>
          <w:color w:val="111111"/>
          <w:sz w:val="28"/>
          <w:szCs w:val="28"/>
          <w:rtl/>
        </w:rPr>
        <w:t xml:space="preserve">24 - تقواى هابيل ، زمينه ساز پذيرفته شدن قربانى او از سوى خداوند</w:t>
      </w:r>
    </w:p>
    <w:p>
      <w:pPr>
        <w:pStyle w:val="BookText"/>
      </w:pPr>
      <w:r>
        <w:rPr>
          <w:rFonts w:ascii="Amiri" w:hAnsi="Amiri" w:eastAsia="Amiri" w:cs="Amiri"/>
          <w:lang w:bidi="ar-SA"/>
          <w:color w:val="111111"/>
          <w:sz w:val="28"/>
          <w:szCs w:val="28"/>
          <w:rtl/>
        </w:rPr>
        <w:t xml:space="preserve">فتقبل من احدهما . .. قال انما يتقبل اللّه من المتقين</w:t>
      </w:r>
    </w:p>
    <w:p>
      <w:pPr>
        <w:pStyle w:val="BookText"/>
      </w:pPr>
      <w:r>
        <w:rPr>
          <w:rFonts w:ascii="IRNazanin" w:hAnsi="IRNazanin" w:eastAsia="IRNazanin" w:cs="IRNazanin"/>
          <w:lang w:bidi="fa-IR"/>
          <w:color w:val="111111"/>
          <w:sz w:val="28"/>
          <w:szCs w:val="28"/>
          <w:rtl/>
        </w:rPr>
        <w:t xml:space="preserve">25 - خداوند ، تنها عمل نيكى را مى پذيرد كه همراه با تقوا باشد .</w:t>
      </w:r>
    </w:p>
    <w:p>
      <w:pPr>
        <w:pStyle w:val="BookText"/>
      </w:pPr>
      <w:r>
        <w:rPr>
          <w:rFonts w:ascii="Amiri" w:hAnsi="Amiri" w:eastAsia="Amiri" w:cs="Amiri"/>
          <w:lang w:bidi="ar-SA"/>
          <w:color w:val="111111"/>
          <w:sz w:val="28"/>
          <w:szCs w:val="28"/>
          <w:rtl/>
        </w:rPr>
        <w:t xml:space="preserve">انما يتقبل اللّه من المتقين</w:t>
      </w:r>
    </w:p>
    <w:p>
      <w:pPr>
        <w:pStyle w:val="BookText"/>
      </w:pPr>
      <w:r>
        <w:rPr>
          <w:rFonts w:ascii="IRNazanin" w:hAnsi="IRNazanin" w:eastAsia="IRNazanin" w:cs="IRNazanin"/>
          <w:lang w:bidi="fa-IR"/>
          <w:color w:val="111111"/>
          <w:sz w:val="28"/>
          <w:szCs w:val="28"/>
          <w:rtl/>
        </w:rPr>
        <w:t xml:space="preserve">برخى برآنند كه مراد از شرطيت تقوا براى پذيرش عمل، رعايت تقوا در خود عمل است، يعنى عمل بايد شرايط تعيين شده از سوى خداوند، همانند خلوص و . .. را دارا باشد.</w:t>
      </w:r>
    </w:p>
    <w:p>
      <w:pPr>
        <w:pStyle w:val="BookText"/>
      </w:pPr>
      <w:r>
        <w:rPr>
          <w:rFonts w:ascii="IRNazanin" w:hAnsi="IRNazanin" w:eastAsia="IRNazanin" w:cs="IRNazanin"/>
          <w:lang w:bidi="fa-IR"/>
          <w:color w:val="111111"/>
          <w:sz w:val="28"/>
          <w:szCs w:val="28"/>
          <w:rtl/>
        </w:rPr>
        <w:t xml:space="preserve">27 - رفتار آدمى هنگامى كه همراه با تقوا و پارسايى باشد ، موجب قرب به خداوند است .</w:t>
      </w:r>
    </w:p>
    <w:p>
      <w:pPr>
        <w:pStyle w:val="BookText"/>
      </w:pPr>
      <w:r>
        <w:rPr>
          <w:rFonts w:ascii="Amiri" w:hAnsi="Amiri" w:eastAsia="Amiri" w:cs="Amiri"/>
          <w:lang w:bidi="ar-SA"/>
          <w:color w:val="111111"/>
          <w:sz w:val="28"/>
          <w:szCs w:val="28"/>
          <w:rtl/>
        </w:rPr>
        <w:t xml:space="preserve">اذ قربا قرباناً . .. انما يتقبل اللّه من المتقين</w:t>
      </w:r>
    </w:p>
    <w:p>
      <w:pPr>
        <w:pStyle w:val="BookText"/>
      </w:pPr>
      <w:r>
        <w:rPr>
          <w:rFonts w:ascii="IRNazanin" w:hAnsi="IRNazanin" w:eastAsia="IRNazanin" w:cs="IRNazanin"/>
          <w:lang w:bidi="fa-IR"/>
          <w:color w:val="111111"/>
          <w:sz w:val="28"/>
          <w:szCs w:val="28"/>
          <w:rtl/>
        </w:rPr>
        <w:t xml:space="preserve">«قربان» به عملى گفته مى شود كه با آن قصد تقرب به خدا مى شود. بنابراين قبولى قربانى به معناى حصول تقرب به خداست كه در آيه شريفه مشروط به تقوا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- 5 - 35 - 7،14</w:t>
      </w:r>
    </w:p>
    <w:p>
      <w:pPr>
        <w:pStyle w:val="BookText"/>
      </w:pPr>
      <w:r>
        <w:rPr>
          <w:rFonts w:ascii="Amiri" w:hAnsi="Amiri" w:eastAsia="Amiri" w:cs="Amiri"/>
          <w:lang w:bidi="ar-SA"/>
          <w:color w:val="111111"/>
          <w:sz w:val="28"/>
          <w:szCs w:val="28"/>
          <w:rtl/>
        </w:rPr>
        <w:t xml:space="preserve">7 - ايمان و تقوا ، زمينه يافتن راه نيل به مقام قرب خداوند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يأيها الذين ءامنوا اتقوا اللّه و ابتغوا إليه الوسيلة</w:t>
      </w:r>
    </w:p>
    <w:p>
      <w:pPr>
        <w:pStyle w:val="BookText"/>
      </w:pPr>
      <w:r>
        <w:rPr>
          <w:rFonts w:ascii="IRNazanin" w:hAnsi="IRNazanin" w:eastAsia="IRNazanin" w:cs="IRNazanin"/>
          <w:lang w:bidi="fa-IR"/>
          <w:color w:val="111111"/>
          <w:sz w:val="28"/>
          <w:szCs w:val="28"/>
          <w:rtl/>
        </w:rPr>
        <w:t xml:space="preserve">تقديم ايمان و تقوا بر طلب وسيله، بيانگر اين است كه با ايمان و تقوا مى توانيد راه تقرب به خداوند را بيابيد.</w:t>
      </w:r>
    </w:p>
    <w:p>
      <w:pPr>
        <w:pStyle w:val="BookText"/>
      </w:pPr>
      <w:r>
        <w:rPr>
          <w:rFonts w:ascii="IRNazanin" w:hAnsi="IRNazanin" w:eastAsia="IRNazanin" w:cs="IRNazanin"/>
          <w:lang w:bidi="fa-IR"/>
          <w:color w:val="111111"/>
          <w:sz w:val="28"/>
          <w:szCs w:val="28"/>
          <w:rtl/>
        </w:rPr>
        <w:t xml:space="preserve">14 - فلاح و رستگارى در گرو تقواپيشگى ، پى جويى شيوه ها و ابزار هاى سير و سلوك تا مقام قرب خداوند و پيكار در راه او</w:t>
      </w:r>
    </w:p>
    <w:p>
      <w:pPr>
        <w:pStyle w:val="BookText"/>
      </w:pPr>
      <w:r>
        <w:rPr>
          <w:rFonts w:ascii="Amiri" w:hAnsi="Amiri" w:eastAsia="Amiri" w:cs="Amiri"/>
          <w:lang w:bidi="ar-SA"/>
          <w:color w:val="111111"/>
          <w:sz w:val="28"/>
          <w:szCs w:val="28"/>
          <w:rtl/>
        </w:rPr>
        <w:t xml:space="preserve">اتقوا اللّه و ابتغوا إليه الوسيلة و جهدوا فى سبيله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- 5 - 36 - 5</w:t>
      </w:r>
    </w:p>
    <w:p>
      <w:pPr>
        <w:pStyle w:val="BookText"/>
      </w:pPr>
      <w:r>
        <w:rPr>
          <w:rFonts w:ascii="Amiri" w:hAnsi="Amiri" w:eastAsia="Amiri" w:cs="Amiri"/>
          <w:lang w:bidi="ar-SA"/>
          <w:color w:val="111111"/>
          <w:sz w:val="28"/>
          <w:szCs w:val="28"/>
          <w:rtl/>
        </w:rPr>
        <w:t xml:space="preserve">5 - ايمان و تقوا و تقرب به خداوند و جهاد در راه او ، راه نجات از عذاب قيامت</w:t>
      </w:r>
    </w:p>
    <w:p>
      <w:pPr>
        <w:pStyle w:val="BookText"/>
      </w:pPr>
      <w:r>
        <w:rPr>
          <w:rFonts w:ascii="Amiri" w:hAnsi="Amiri" w:eastAsia="Amiri" w:cs="Amiri"/>
          <w:lang w:bidi="ar-SA"/>
          <w:color w:val="111111"/>
          <w:sz w:val="28"/>
          <w:szCs w:val="28"/>
          <w:rtl/>
        </w:rPr>
        <w:t xml:space="preserve">يأيها الذين ءامنوا اتقوا اللّه . ..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- 5 - 46 - 20</w:t>
      </w:r>
    </w:p>
    <w:p>
      <w:pPr>
        <w:pStyle w:val="BookText"/>
      </w:pPr>
      <w:r>
        <w:rPr>
          <w:rFonts w:ascii="IRNazanin" w:hAnsi="IRNazanin" w:eastAsia="IRNazanin" w:cs="IRNazanin"/>
          <w:lang w:bidi="fa-IR"/>
          <w:color w:val="111111"/>
          <w:sz w:val="28"/>
          <w:szCs w:val="28"/>
          <w:rtl/>
        </w:rPr>
        <w:t xml:space="preserve">20 - تقواپيشگى ، شرط بهره مندى از هدايت و پند و اندرز</w:t>
      </w:r>
    </w:p>
    <w:p>
      <w:pPr>
        <w:pStyle w:val="BookText"/>
      </w:pPr>
      <w:r>
        <w:rPr>
          <w:rFonts w:ascii="Amiri" w:hAnsi="Amiri" w:eastAsia="Amiri" w:cs="Amiri"/>
          <w:lang w:bidi="ar-SA"/>
          <w:color w:val="111111"/>
          <w:sz w:val="28"/>
          <w:szCs w:val="28"/>
          <w:rtl/>
        </w:rPr>
        <w:t xml:space="preserve">هدى و موعظة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- 5 - 57 - 13</w:t>
      </w:r>
    </w:p>
    <w:p>
      <w:pPr>
        <w:pStyle w:val="BookText"/>
      </w:pPr>
      <w:r>
        <w:rPr>
          <w:rFonts w:ascii="IRNazanin" w:hAnsi="IRNazanin" w:eastAsia="IRNazanin" w:cs="IRNazanin"/>
          <w:lang w:bidi="fa-IR"/>
          <w:color w:val="111111"/>
          <w:sz w:val="28"/>
          <w:szCs w:val="28"/>
          <w:rtl/>
        </w:rPr>
        <w:t xml:space="preserve">13 - پذيرش ولايت و دوستى كافران و تمسخر كنندگان اسلام ، ناسازگار با ايمان و تقوا</w:t>
      </w:r>
    </w:p>
    <w:p>
      <w:pPr>
        <w:pStyle w:val="BookText"/>
      </w:pPr>
      <w:r>
        <w:rPr>
          <w:rFonts w:ascii="Amiri" w:hAnsi="Amiri" w:eastAsia="Amiri" w:cs="Amiri"/>
          <w:lang w:bidi="ar-SA"/>
          <w:color w:val="111111"/>
          <w:sz w:val="28"/>
          <w:szCs w:val="28"/>
          <w:rtl/>
        </w:rPr>
        <w:t xml:space="preserve">و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- 5 - 65 - 7،8</w:t>
      </w:r>
    </w:p>
    <w:p>
      <w:pPr>
        <w:pStyle w:val="BookText"/>
      </w:pPr>
      <w:r>
        <w:rPr>
          <w:rFonts w:ascii="IRNazanin" w:hAnsi="IRNazanin" w:eastAsia="IRNazanin" w:cs="IRNazanin"/>
          <w:lang w:bidi="fa-IR"/>
          <w:color w:val="111111"/>
          <w:sz w:val="28"/>
          <w:szCs w:val="28"/>
          <w:rtl/>
        </w:rPr>
        <w:t xml:space="preserve">7 - تأكيد خداوند بر وارد ساختن اهل كتاب به بهشت پر نعمت در صورت ايمان به خدا ، پيامبر (صلی الله علیه و آله) و تمامى كتب آسمانى و رعايت تقوا</w:t>
      </w:r>
    </w:p>
    <w:p>
      <w:pPr>
        <w:pStyle w:val="BookText"/>
      </w:pPr>
      <w:r>
        <w:rPr>
          <w:rFonts w:ascii="Amiri" w:hAnsi="Amiri" w:eastAsia="Amiri" w:cs="Amiri"/>
          <w:lang w:bidi="ar-SA"/>
          <w:color w:val="111111"/>
          <w:sz w:val="28"/>
          <w:szCs w:val="28"/>
          <w:rtl/>
        </w:rPr>
        <w:t xml:space="preserve">و لو ان أهل الكتب . .. لادخلنهم جنت النعيم</w:t>
      </w:r>
    </w:p>
    <w:p>
      <w:pPr>
        <w:pStyle w:val="BookText"/>
      </w:pPr>
      <w:r>
        <w:rPr>
          <w:rFonts w:ascii="IRNazanin" w:hAnsi="IRNazanin" w:eastAsia="IRNazanin" w:cs="IRNazanin"/>
          <w:lang w:bidi="fa-IR"/>
          <w:color w:val="111111"/>
          <w:sz w:val="28"/>
          <w:szCs w:val="28"/>
          <w:rtl/>
        </w:rPr>
        <w:t xml:space="preserve">8 - بهره مند شدن از نعمت هاى بهشتى در گرو ايمان و تقوا</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 و لادخلنهم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- 5 - 88 - 10</w:t>
      </w:r>
    </w:p>
    <w:p>
      <w:pPr>
        <w:pStyle w:val="BookText"/>
      </w:pPr>
      <w:r>
        <w:rPr>
          <w:rFonts w:ascii="IRNazanin" w:hAnsi="IRNazanin" w:eastAsia="IRNazanin" w:cs="IRNazanin"/>
          <w:lang w:bidi="fa-IR"/>
          <w:color w:val="111111"/>
          <w:sz w:val="28"/>
          <w:szCs w:val="28"/>
          <w:rtl/>
        </w:rPr>
        <w:t xml:space="preserve">10 - تحريم مواهب خدادادى بر خويش و يا ديگران و بهره نجستن از آنها خلاف تقواست .</w:t>
      </w:r>
    </w:p>
    <w:p>
      <w:pPr>
        <w:pStyle w:val="BookText"/>
      </w:pPr>
      <w:r>
        <w:rPr>
          <w:rFonts w:ascii="Amiri" w:hAnsi="Amiri" w:eastAsia="Amiri" w:cs="Amiri"/>
          <w:lang w:bidi="ar-SA"/>
          <w:color w:val="111111"/>
          <w:sz w:val="28"/>
          <w:szCs w:val="28"/>
          <w:rtl/>
        </w:rPr>
        <w:t xml:space="preserve">و كلوا مما رزقكم اللّه حللا طيباً و اتقوا اللّه</w:t>
      </w:r>
    </w:p>
    <w:p>
      <w:pPr>
        <w:pStyle w:val="BookText"/>
      </w:pPr>
      <w:r>
        <w:rPr>
          <w:rFonts w:ascii="IRNazanin" w:hAnsi="IRNazanin" w:eastAsia="IRNazanin" w:cs="IRNazanin"/>
          <w:lang w:bidi="fa-IR"/>
          <w:color w:val="111111"/>
          <w:sz w:val="28"/>
          <w:szCs w:val="28"/>
          <w:rtl/>
        </w:rPr>
        <w:t xml:space="preserve">امر به تقوا پس از تصريح به اباحه مواهب خدادادى و نهى از تحريم حلالها مى تواند اشاره به اين باشد كه اگر اعتقاد و يا التزام عملى بر خلاف اين احكام باشد، به دور از تقواپيشگى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- 5 - 93 - 10،12،13،14،19،22</w:t>
      </w:r>
    </w:p>
    <w:p>
      <w:pPr>
        <w:pStyle w:val="BookText"/>
      </w:pPr>
      <w:r>
        <w:rPr>
          <w:rFonts w:ascii="IRNazanin" w:hAnsi="IRNazanin" w:eastAsia="IRNazanin" w:cs="IRNazanin"/>
          <w:lang w:bidi="fa-IR"/>
          <w:color w:val="111111"/>
          <w:sz w:val="28"/>
          <w:szCs w:val="28"/>
          <w:rtl/>
        </w:rPr>
        <w:t xml:space="preserve">10 - ايمان ، عمل صالح ، تقوا و ايمان عامل رهايى از مؤاخذه بر كردار هاى نارواى گذشته</w:t>
      </w:r>
    </w:p>
    <w:p>
      <w:pPr>
        <w:pStyle w:val="BookText"/>
      </w:pPr>
      <w:r>
        <w:rPr>
          <w:rFonts w:ascii="Amiri" w:hAnsi="Amiri" w:eastAsia="Amiri" w:cs="Amiri"/>
          <w:lang w:bidi="ar-SA"/>
          <w:color w:val="111111"/>
          <w:sz w:val="28"/>
          <w:szCs w:val="28"/>
          <w:rtl/>
        </w:rPr>
        <w:t xml:space="preserve">ليس على الذين ءامنوا و عملوا الصلحت . .. و ءامنوا ثم اتقوا و احسنوا</w:t>
      </w:r>
    </w:p>
    <w:p>
      <w:pPr>
        <w:pStyle w:val="BookText"/>
      </w:pPr>
      <w:r>
        <w:rPr>
          <w:rFonts w:ascii="IRNazanin" w:hAnsi="IRNazanin" w:eastAsia="IRNazanin" w:cs="IRNazanin"/>
          <w:lang w:bidi="fa-IR"/>
          <w:color w:val="111111"/>
          <w:sz w:val="28"/>
          <w:szCs w:val="28"/>
          <w:rtl/>
        </w:rPr>
        <w:t xml:space="preserve">12 - تقوا شرط شايستگى مؤمنان نيك كردار براى بخشايش گناهانشان</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 إذا ما اتقوا</w:t>
      </w:r>
    </w:p>
    <w:p>
      <w:pPr>
        <w:pStyle w:val="BookText"/>
      </w:pPr>
      <w:r>
        <w:rPr>
          <w:rFonts w:ascii="Amiri" w:hAnsi="Amiri" w:eastAsia="Amiri" w:cs="Amiri"/>
          <w:lang w:bidi="ar-SA"/>
          <w:color w:val="111111"/>
          <w:sz w:val="28"/>
          <w:szCs w:val="28"/>
          <w:rtl/>
        </w:rPr>
        <w:t xml:space="preserve">13 - تقوا زمينه شكوفايى ايمان آدمى و بهره مندى انسان از ايمان خويش</w:t>
      </w:r>
    </w:p>
    <w:p>
      <w:pPr>
        <w:pStyle w:val="BookText"/>
      </w:pPr>
      <w:r>
        <w:rPr>
          <w:rFonts w:ascii="Amiri" w:hAnsi="Amiri" w:eastAsia="Amiri" w:cs="Amiri"/>
          <w:lang w:bidi="ar-SA"/>
          <w:color w:val="111111"/>
          <w:sz w:val="28"/>
          <w:szCs w:val="28"/>
          <w:rtl/>
        </w:rPr>
        <w:t xml:space="preserve">ليس على الذين ءامنوا و عملوا الصلحت . .. ثم اتقوا و ءامنوا</w:t>
      </w:r>
    </w:p>
    <w:p>
      <w:pPr>
        <w:pStyle w:val="BookText"/>
      </w:pPr>
      <w:r>
        <w:rPr>
          <w:rFonts w:ascii="IRNazanin" w:hAnsi="IRNazanin" w:eastAsia="IRNazanin" w:cs="IRNazanin"/>
          <w:lang w:bidi="fa-IR"/>
          <w:color w:val="111111"/>
          <w:sz w:val="28"/>
          <w:szCs w:val="28"/>
          <w:rtl/>
        </w:rPr>
        <w:t xml:space="preserve">14 - ايمان ، عمل صالح ، تقوا و انجام كار هاى نيك به وجه احسن معيار ارزشگذارى بر انسان ها و نقد منزلت و شخصيت آنان</w:t>
      </w:r>
    </w:p>
    <w:p>
      <w:pPr>
        <w:pStyle w:val="BookText"/>
      </w:pPr>
      <w:r>
        <w:rPr>
          <w:rFonts w:ascii="Amiri" w:hAnsi="Amiri" w:eastAsia="Amiri" w:cs="Amiri"/>
          <w:lang w:bidi="ar-SA"/>
          <w:color w:val="111111"/>
          <w:sz w:val="28"/>
          <w:szCs w:val="28"/>
          <w:rtl/>
        </w:rPr>
        <w:t xml:space="preserve">ليس على الذين ءامنوا . .. ثم اتقوا و احسنوا</w:t>
      </w:r>
    </w:p>
    <w:p>
      <w:pPr>
        <w:pStyle w:val="BookText"/>
      </w:pPr>
      <w:r>
        <w:rPr>
          <w:rFonts w:ascii="IRNazanin" w:hAnsi="IRNazanin" w:eastAsia="IRNazanin" w:cs="IRNazanin"/>
          <w:lang w:bidi="fa-IR"/>
          <w:color w:val="111111"/>
          <w:sz w:val="28"/>
          <w:szCs w:val="28"/>
          <w:rtl/>
        </w:rPr>
        <w:t xml:space="preserve">19 - محبوبيت آدمى در پيشگاه خداوند در گرو رعايت تقوا ، ايمان ، انجام اعمال صالح به وجه احسن آن</w:t>
      </w:r>
    </w:p>
    <w:p>
      <w:pPr>
        <w:pStyle w:val="BookText"/>
      </w:pPr>
      <w:r>
        <w:rPr>
          <w:rFonts w:ascii="Amiri" w:hAnsi="Amiri" w:eastAsia="Amiri" w:cs="Amiri"/>
          <w:lang w:bidi="ar-SA"/>
          <w:color w:val="111111"/>
          <w:sz w:val="28"/>
          <w:szCs w:val="28"/>
          <w:rtl/>
        </w:rPr>
        <w:t xml:space="preserve">إذا ما اتقوا و ءامنوا و عملوا الصلحت . .. و احسنوا و اللّه يحب المحسنين</w:t>
      </w:r>
    </w:p>
    <w:p>
      <w:pPr>
        <w:pStyle w:val="BookText"/>
      </w:pPr>
      <w:r>
        <w:rPr>
          <w:rFonts w:ascii="IRNazanin" w:hAnsi="IRNazanin" w:eastAsia="IRNazanin" w:cs="IRNazanin"/>
          <w:lang w:bidi="fa-IR"/>
          <w:color w:val="111111"/>
          <w:sz w:val="28"/>
          <w:szCs w:val="28"/>
          <w:rtl/>
        </w:rPr>
        <w:t xml:space="preserve">22 - رشد و فلاح آدمى در پرتو ايمان ، عمل صالح ، تقوا و احسان</w:t>
      </w:r>
    </w:p>
    <w:p>
      <w:pPr>
        <w:pStyle w:val="BookText"/>
      </w:pPr>
      <w:r>
        <w:rPr>
          <w:rFonts w:ascii="Amiri" w:hAnsi="Amiri" w:eastAsia="Amiri" w:cs="Amiri"/>
          <w:lang w:bidi="ar-SA"/>
          <w:color w:val="111111"/>
          <w:sz w:val="28"/>
          <w:szCs w:val="28"/>
          <w:rtl/>
        </w:rPr>
        <w:t xml:space="preserve">ليس على الذين ءامنوا . .. و احسنوا و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- 5 - 100 - 16،18،19</w:t>
      </w:r>
    </w:p>
    <w:p>
      <w:pPr>
        <w:pStyle w:val="BookText"/>
      </w:pPr>
      <w:r>
        <w:rPr>
          <w:rFonts w:ascii="IRNazanin" w:hAnsi="IRNazanin" w:eastAsia="IRNazanin" w:cs="IRNazanin"/>
          <w:lang w:bidi="fa-IR"/>
          <w:color w:val="111111"/>
          <w:sz w:val="28"/>
          <w:szCs w:val="28"/>
          <w:rtl/>
        </w:rPr>
        <w:t xml:space="preserve">16 - تقوا زمينه فلاح و رستگارى است .</w:t>
      </w:r>
    </w:p>
    <w:p>
      <w:pPr>
        <w:pStyle w:val="BookText"/>
      </w:pPr>
      <w:r>
        <w:rPr>
          <w:rFonts w:ascii="Amiri" w:hAnsi="Amiri" w:eastAsia="Amiri" w:cs="Amiri"/>
          <w:lang w:bidi="ar-SA"/>
          <w:color w:val="111111"/>
          <w:sz w:val="28"/>
          <w:szCs w:val="28"/>
          <w:rtl/>
        </w:rPr>
        <w:t xml:space="preserve">فاتقوا اللّه . .. لعلكم تفلحون</w:t>
      </w:r>
    </w:p>
    <w:p>
      <w:pPr>
        <w:pStyle w:val="BookText"/>
      </w:pPr>
      <w:r>
        <w:rPr>
          <w:rFonts w:ascii="IRNazanin" w:hAnsi="IRNazanin" w:eastAsia="IRNazanin" w:cs="IRNazanin"/>
          <w:lang w:bidi="fa-IR"/>
          <w:color w:val="111111"/>
          <w:sz w:val="28"/>
          <w:szCs w:val="28"/>
          <w:rtl/>
        </w:rPr>
        <w:t xml:space="preserve">18 - فلاح و رستگارى صاحبان خرد ، تنها در پرتو ، تقوا ميسر است .</w:t>
      </w:r>
    </w:p>
    <w:p>
      <w:pPr>
        <w:pStyle w:val="BookText"/>
      </w:pPr>
      <w:r>
        <w:rPr>
          <w:rFonts w:ascii="Amiri" w:hAnsi="Amiri" w:eastAsia="Amiri" w:cs="Amiri"/>
          <w:lang w:bidi="ar-SA"/>
          <w:color w:val="111111"/>
          <w:sz w:val="28"/>
          <w:szCs w:val="28"/>
          <w:rtl/>
        </w:rPr>
        <w:t xml:space="preserve">فاتقوا اللّه ياولى الالبب لعلكم تفلحون</w:t>
      </w:r>
    </w:p>
    <w:p>
      <w:pPr>
        <w:pStyle w:val="BookText"/>
      </w:pPr>
      <w:r>
        <w:rPr>
          <w:rFonts w:ascii="IRNazanin" w:hAnsi="IRNazanin" w:eastAsia="IRNazanin" w:cs="IRNazanin"/>
          <w:lang w:bidi="fa-IR"/>
          <w:color w:val="111111"/>
          <w:sz w:val="28"/>
          <w:szCs w:val="28"/>
          <w:rtl/>
        </w:rPr>
        <w:t xml:space="preserve">19 - نيل انسان ها به فلاح و رستگارى از جمله اهداف امر الهى به تقواپيشگى است .</w:t>
      </w:r>
    </w:p>
    <w:p>
      <w:pPr>
        <w:pStyle w:val="BookText"/>
      </w:pPr>
      <w:r>
        <w:rPr>
          <w:rFonts w:ascii="Amiri" w:hAnsi="Amiri" w:eastAsia="Amiri" w:cs="Amiri"/>
          <w:lang w:bidi="ar-SA"/>
          <w:color w:val="111111"/>
          <w:sz w:val="28"/>
          <w:szCs w:val="28"/>
          <w:rtl/>
        </w:rPr>
        <w:t xml:space="preserve">فاتقوا اللّه ياولى الالبب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- 5 - 108 - 4،7،13</w:t>
      </w:r>
    </w:p>
    <w:p>
      <w:pPr>
        <w:pStyle w:val="BookText"/>
      </w:pPr>
      <w:r>
        <w:rPr>
          <w:rFonts w:ascii="Amiri" w:hAnsi="Amiri" w:eastAsia="Amiri" w:cs="Amiri"/>
          <w:lang w:bidi="ar-SA"/>
          <w:color w:val="111111"/>
          <w:sz w:val="28"/>
          <w:szCs w:val="28"/>
          <w:rtl/>
        </w:rPr>
        <w:t xml:space="preserve">4 - رعايت تقوا و ترس از خدا ، ضامن اداى شهادت به درستى و راستى است .</w:t>
      </w:r>
    </w:p>
    <w:p>
      <w:pPr>
        <w:pStyle w:val="BookText"/>
      </w:pPr>
      <w:r>
        <w:rPr>
          <w:rFonts w:ascii="Amiri" w:hAnsi="Amiri" w:eastAsia="Amiri" w:cs="Amiri"/>
          <w:lang w:bidi="ar-SA"/>
          <w:color w:val="111111"/>
          <w:sz w:val="28"/>
          <w:szCs w:val="28"/>
          <w:rtl/>
        </w:rPr>
        <w:t xml:space="preserve">ان يأتوا بالشهدة على وجهها . .. و اتقوا اللّه</w:t>
      </w:r>
    </w:p>
    <w:p>
      <w:pPr>
        <w:pStyle w:val="BookText"/>
      </w:pPr>
      <w:r>
        <w:rPr>
          <w:rFonts w:ascii="IRNazanin" w:hAnsi="IRNazanin" w:eastAsia="IRNazanin" w:cs="IRNazanin"/>
          <w:lang w:bidi="fa-IR"/>
          <w:color w:val="111111"/>
          <w:sz w:val="28"/>
          <w:szCs w:val="28"/>
          <w:rtl/>
        </w:rPr>
        <w:t xml:space="preserve">7 - تقواپيشگى اجرا كنندگان احكام شهادات و تسليم بودن آنان در برابر احكام الهى ايشان را به اثبات و ايفاى حقوق مردم به طور صحيح مى رساند .</w:t>
      </w:r>
    </w:p>
    <w:p>
      <w:pPr>
        <w:pStyle w:val="BookText"/>
      </w:pPr>
      <w:r>
        <w:rPr>
          <w:rFonts w:ascii="IRNazanin" w:hAnsi="IRNazanin" w:eastAsia="IRNazanin" w:cs="IRNazanin"/>
          <w:lang w:bidi="fa-IR"/>
          <w:color w:val="111111"/>
          <w:sz w:val="28"/>
          <w:szCs w:val="28"/>
          <w:rtl/>
        </w:rPr>
        <w:t xml:space="preserve">و اتقوا اللّه و اسمعوا</w:t>
      </w:r>
    </w:p>
    <w:p>
      <w:pPr>
        <w:pStyle w:val="BookText"/>
      </w:pPr>
      <w:r>
        <w:rPr>
          <w:rFonts w:ascii="IRNazanin" w:hAnsi="IRNazanin" w:eastAsia="IRNazanin" w:cs="IRNazanin"/>
          <w:lang w:bidi="fa-IR"/>
          <w:color w:val="111111"/>
          <w:sz w:val="28"/>
          <w:szCs w:val="28"/>
          <w:rtl/>
        </w:rPr>
        <w:t xml:space="preserve">در برداشتهاى گذشته مخاطبان «اتقوا و اسمعوا» شاهدان گرفته شده بود ولى احتمال ديگرى نيز وجود دارد و آن اينكه مخاطبان در اين دو فراز حاكمان و قاضيان كه متصديان اجراى احكام هستند، باشند.</w:t>
      </w:r>
    </w:p>
    <w:p>
      <w:pPr>
        <w:pStyle w:val="BookText"/>
      </w:pPr>
      <w:r>
        <w:rPr>
          <w:rFonts w:ascii="IRNazanin" w:hAnsi="IRNazanin" w:eastAsia="IRNazanin" w:cs="IRNazanin"/>
          <w:lang w:bidi="fa-IR"/>
          <w:color w:val="111111"/>
          <w:sz w:val="28"/>
          <w:szCs w:val="28"/>
          <w:rtl/>
        </w:rPr>
        <w:t xml:space="preserve">13 - تقواپيشگى و تسليم فرمان هاى الهى بودن ، موجب بهره مندى از هدايت الهى</w:t>
      </w:r>
    </w:p>
    <w:p>
      <w:pPr>
        <w:pStyle w:val="BookText"/>
      </w:pPr>
      <w:r>
        <w:rPr>
          <w:rFonts w:ascii="Amiri" w:hAnsi="Amiri" w:eastAsia="Amiri" w:cs="Amiri"/>
          <w:lang w:bidi="ar-SA"/>
          <w:color w:val="111111"/>
          <w:sz w:val="28"/>
          <w:szCs w:val="28"/>
          <w:rtl/>
        </w:rPr>
        <w:t xml:space="preserve">و اتقوا اللّه و اسمعوا و اللّه لايهدى القوم الفسقين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- 5 - 112 - 9،11</w:t>
      </w:r>
    </w:p>
    <w:p>
      <w:pPr>
        <w:pStyle w:val="BookText"/>
      </w:pPr>
      <w:r>
        <w:rPr>
          <w:rFonts w:ascii="IRNazanin" w:hAnsi="IRNazanin" w:eastAsia="IRNazanin" w:cs="IRNazanin"/>
          <w:lang w:bidi="fa-IR"/>
          <w:color w:val="111111"/>
          <w:sz w:val="28"/>
          <w:szCs w:val="28"/>
          <w:rtl/>
        </w:rPr>
        <w:t xml:space="preserve">9 - حضرت مسيح ( ع ) با بيان ناسازگارى درخواست حواريون با ايمان و تقوا در صدد بازداشتن آنان از درخواست نزول مائده</w:t>
      </w:r>
    </w:p>
    <w:p>
      <w:pPr>
        <w:pStyle w:val="BookText"/>
      </w:pPr>
      <w:r>
        <w:rPr>
          <w:rFonts w:ascii="Amiri" w:hAnsi="Amiri" w:eastAsia="Amiri" w:cs="Amiri"/>
          <w:lang w:bidi="ar-SA"/>
          <w:color w:val="111111"/>
          <w:sz w:val="28"/>
          <w:szCs w:val="28"/>
          <w:rtl/>
        </w:rPr>
        <w:t xml:space="preserve">قال اتقوا اللّه ان كنتم مؤمنين</w:t>
      </w:r>
    </w:p>
    <w:p>
      <w:pPr>
        <w:pStyle w:val="BookText"/>
      </w:pPr>
      <w:r>
        <w:rPr>
          <w:rFonts w:ascii="IRNazanin" w:hAnsi="IRNazanin" w:eastAsia="IRNazanin" w:cs="IRNazanin"/>
          <w:lang w:bidi="fa-IR"/>
          <w:color w:val="111111"/>
          <w:sz w:val="28"/>
          <w:szCs w:val="28"/>
          <w:rtl/>
        </w:rPr>
        <w:t xml:space="preserve">11 - ترديد در قدرت الهى ناسازگار با تقوا و ايمان</w:t>
      </w:r>
    </w:p>
    <w:p>
      <w:pPr>
        <w:pStyle w:val="BookText"/>
      </w:pPr>
      <w:r>
        <w:rPr>
          <w:rFonts w:ascii="Amiri" w:hAnsi="Amiri" w:eastAsia="Amiri" w:cs="Amiri"/>
          <w:lang w:bidi="ar-SA"/>
          <w:color w:val="111111"/>
          <w:sz w:val="28"/>
          <w:szCs w:val="28"/>
          <w:rtl/>
        </w:rPr>
        <w:t xml:space="preserve">هل يستطيع ربك . ..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- 6 - 32 - 5</w:t>
      </w:r>
    </w:p>
    <w:p>
      <w:pPr>
        <w:pStyle w:val="BookText"/>
      </w:pPr>
      <w:r>
        <w:rPr>
          <w:rFonts w:ascii="IRNazanin" w:hAnsi="IRNazanin" w:eastAsia="IRNazanin" w:cs="IRNazanin"/>
          <w:lang w:bidi="fa-IR"/>
          <w:color w:val="111111"/>
          <w:sz w:val="28"/>
          <w:szCs w:val="28"/>
          <w:rtl/>
        </w:rPr>
        <w:t xml:space="preserve">5 - تقوا و در انديشه معاد بودن، راه رسيدن به زندگى برتر و نيكو در آخرت</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- 6 - 72 - 3،4</w:t>
      </w:r>
    </w:p>
    <w:p>
      <w:pPr>
        <w:pStyle w:val="BookText"/>
      </w:pPr>
      <w:r>
        <w:rPr>
          <w:rFonts w:ascii="IRNazanin" w:hAnsi="IRNazanin" w:eastAsia="IRNazanin" w:cs="IRNazanin"/>
          <w:lang w:bidi="fa-IR"/>
          <w:color w:val="111111"/>
          <w:sz w:val="28"/>
          <w:szCs w:val="28"/>
          <w:rtl/>
        </w:rPr>
        <w:t xml:space="preserve">3 - اقامه نماز و تقوا، نشانه تسليم شدن در برابر پروردگار است.</w:t>
      </w:r>
    </w:p>
    <w:p>
      <w:pPr>
        <w:pStyle w:val="BookText"/>
      </w:pPr>
      <w:r>
        <w:rPr>
          <w:rFonts w:ascii="Amiri" w:hAnsi="Amiri" w:eastAsia="Amiri" w:cs="Amiri"/>
          <w:lang w:bidi="ar-SA"/>
          <w:color w:val="111111"/>
          <w:sz w:val="28"/>
          <w:szCs w:val="28"/>
          <w:rtl/>
        </w:rPr>
        <w:t xml:space="preserve">و أمرنا لنسلم لرب العلمين. و أن أقيموا الصلوة و اتقوه</w:t>
      </w:r>
    </w:p>
    <w:p>
      <w:pPr>
        <w:pStyle w:val="BookText"/>
      </w:pPr>
      <w:r>
        <w:rPr>
          <w:rFonts w:ascii="IRNazanin" w:hAnsi="IRNazanin" w:eastAsia="IRNazanin" w:cs="IRNazanin"/>
          <w:lang w:bidi="fa-IR"/>
          <w:color w:val="111111"/>
          <w:sz w:val="28"/>
          <w:szCs w:val="28"/>
          <w:rtl/>
        </w:rPr>
        <w:t xml:space="preserve">چون «تسليم» مذكور در آيه قبل حالتى درونى و تمكينى نفسانى است، امر به تقوا و اقامه نماز در پى آن مى تواند اشاره به جلوه هاى عملى آن حالت درونى باشد.</w:t>
      </w:r>
    </w:p>
    <w:p>
      <w:pPr>
        <w:pStyle w:val="BookText"/>
      </w:pPr>
      <w:r>
        <w:rPr>
          <w:rFonts w:ascii="IRNazanin" w:hAnsi="IRNazanin" w:eastAsia="IRNazanin" w:cs="IRNazanin"/>
          <w:lang w:bidi="fa-IR"/>
          <w:color w:val="111111"/>
          <w:sz w:val="28"/>
          <w:szCs w:val="28"/>
          <w:rtl/>
        </w:rPr>
        <w:t xml:space="preserve">4 - تسليم شدن در برابر پروردگار و اقامه نماز و پروا از او، نشانه برخوردارى از هدايت الهى است.</w:t>
      </w:r>
    </w:p>
    <w:p>
      <w:pPr>
        <w:pStyle w:val="BookText"/>
      </w:pPr>
      <w:r>
        <w:rPr>
          <w:rFonts w:ascii="Amiri" w:hAnsi="Amiri" w:eastAsia="Amiri" w:cs="Amiri"/>
          <w:lang w:bidi="ar-SA"/>
          <w:color w:val="111111"/>
          <w:sz w:val="28"/>
          <w:szCs w:val="28"/>
          <w:rtl/>
        </w:rPr>
        <w:t xml:space="preserve">إن هدى الله هو الهدى و أمرنا لنسلم . .. و أن أقيموا الصلوة و اتقوه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- 7 - 26 - 7،9</w:t>
      </w:r>
    </w:p>
    <w:p>
      <w:pPr>
        <w:pStyle w:val="BookText"/>
      </w:pPr>
      <w:r>
        <w:rPr>
          <w:rFonts w:ascii="IRNazanin" w:hAnsi="IRNazanin" w:eastAsia="IRNazanin" w:cs="IRNazanin"/>
          <w:lang w:bidi="fa-IR"/>
          <w:color w:val="111111"/>
          <w:sz w:val="28"/>
          <w:szCs w:val="28"/>
          <w:rtl/>
        </w:rPr>
        <w:t xml:space="preserve">7 - اهميت برتر پرهيز از رذايل اخلاقى با تقوا، نسبت به نهان ساختن زشتيهاى ظاهرى با لباس</w:t>
      </w:r>
    </w:p>
    <w:p>
      <w:pPr>
        <w:pStyle w:val="BookText"/>
      </w:pPr>
      <w:r>
        <w:rPr>
          <w:rFonts w:ascii="Amiri" w:hAnsi="Amiri" w:eastAsia="Amiri" w:cs="Amiri"/>
          <w:lang w:bidi="ar-SA"/>
          <w:color w:val="111111"/>
          <w:sz w:val="28"/>
          <w:szCs w:val="28"/>
          <w:rtl/>
        </w:rPr>
        <w:t xml:space="preserve">و لباس التقوى ذلك خير</w:t>
      </w:r>
    </w:p>
    <w:p>
      <w:pPr>
        <w:pStyle w:val="BookText"/>
      </w:pPr>
      <w:r>
        <w:rPr>
          <w:rFonts w:ascii="IRNazanin" w:hAnsi="IRNazanin" w:eastAsia="IRNazanin" w:cs="IRNazanin"/>
          <w:lang w:bidi="fa-IR"/>
          <w:color w:val="111111"/>
          <w:sz w:val="28"/>
          <w:szCs w:val="28"/>
          <w:rtl/>
        </w:rPr>
        <w:t xml:space="preserve">9 - تقوا و خداترسى، مانع آلوده شدن آدمى به گناه و بروز رذايل اخلاقى در وى است.</w:t>
      </w:r>
    </w:p>
    <w:p>
      <w:pPr>
        <w:pStyle w:val="BookText"/>
      </w:pPr>
      <w:r>
        <w:rPr>
          <w:rFonts w:ascii="Amiri" w:hAnsi="Amiri" w:eastAsia="Amiri" w:cs="Amiri"/>
          <w:lang w:bidi="ar-SA"/>
          <w:color w:val="111111"/>
          <w:sz w:val="28"/>
          <w:szCs w:val="28"/>
          <w:rtl/>
        </w:rPr>
        <w:t xml:space="preserve">و لباس التقوى ذلك خير</w:t>
      </w:r>
    </w:p>
    <w:p>
      <w:pPr>
        <w:pStyle w:val="BookText"/>
      </w:pPr>
      <w:r>
        <w:rPr>
          <w:rFonts w:ascii="IRNazanin" w:hAnsi="IRNazanin" w:eastAsia="IRNazanin" w:cs="IRNazanin"/>
          <w:lang w:bidi="fa-IR"/>
          <w:color w:val="111111"/>
          <w:sz w:val="28"/>
          <w:szCs w:val="28"/>
          <w:rtl/>
        </w:rPr>
        <w:t xml:space="preserve">برتر شمردن تقوا پس از تشبيه آن به پوشاك، مى تواند ناظر به اين حقيقت باشد كه پوشاك زشتيهاى موجود را مستور مى سازد و تقوا مانع از به وجود آمدن پليديها در روح آدمى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- 7 - 35 - 5</w:t>
      </w:r>
    </w:p>
    <w:p>
      <w:pPr>
        <w:pStyle w:val="BookText"/>
      </w:pPr>
      <w:r>
        <w:rPr>
          <w:rFonts w:ascii="IRNazanin" w:hAnsi="IRNazanin" w:eastAsia="IRNazanin" w:cs="IRNazanin"/>
          <w:lang w:bidi="fa-IR"/>
          <w:color w:val="111111"/>
          <w:sz w:val="28"/>
          <w:szCs w:val="28"/>
          <w:rtl/>
        </w:rPr>
        <w:t xml:space="preserve">5 - تقواپيشگى، زمينه ساز حركت به سوى اصلاح رفتار و كردار</w:t>
      </w:r>
    </w:p>
    <w:p>
      <w:pPr>
        <w:pStyle w:val="BookText"/>
      </w:pPr>
      <w:r>
        <w:rPr>
          <w:rFonts w:ascii="IRNazanin" w:hAnsi="IRNazanin" w:eastAsia="IRNazanin" w:cs="IRNazanin"/>
          <w:lang w:bidi="fa-IR"/>
          <w:color w:val="111111"/>
          <w:sz w:val="28"/>
          <w:szCs w:val="28"/>
          <w:rtl/>
        </w:rPr>
        <w:t xml:space="preserve">فمن اتقى و أصلح</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«اتقى» بر «أصلح» مى تواند اشاره به تقدم رتبى آن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- 7 - 96 - 1،8،9،12</w:t>
      </w:r>
    </w:p>
    <w:p>
      <w:pPr>
        <w:pStyle w:val="BookText"/>
      </w:pPr>
      <w:r>
        <w:rPr>
          <w:rFonts w:ascii="IRNazanin" w:hAnsi="IRNazanin" w:eastAsia="IRNazanin" w:cs="IRNazanin"/>
          <w:lang w:bidi="fa-IR"/>
          <w:color w:val="111111"/>
          <w:sz w:val="28"/>
          <w:szCs w:val="28"/>
          <w:rtl/>
        </w:rPr>
        <w:t xml:space="preserve">1 - جوامع بشرى در صورت ايمان به رسالت انبيا و رعايت تقوا از بركت هاى فراوان و گوناگون آسمان و زمين بهره مند خواهند شد .</w:t>
      </w:r>
    </w:p>
    <w:p>
      <w:pPr>
        <w:pStyle w:val="BookText"/>
      </w:pPr>
      <w:r>
        <w:rPr>
          <w:rFonts w:ascii="Amiri" w:hAnsi="Amiri" w:eastAsia="Amiri" w:cs="Amiri"/>
          <w:lang w:bidi="ar-SA"/>
          <w:color w:val="111111"/>
          <w:sz w:val="28"/>
          <w:szCs w:val="28"/>
          <w:rtl/>
        </w:rPr>
        <w:t xml:space="preserve">و لو أن أهل القرى ءامنوا و اتقوا لفتحنا عليهم بركت من السماء و الأرض</w:t>
      </w:r>
    </w:p>
    <w:p>
      <w:pPr>
        <w:pStyle w:val="BookText"/>
      </w:pPr>
      <w:r>
        <w:rPr>
          <w:rFonts w:ascii="Amiri" w:hAnsi="Amiri" w:eastAsia="Amiri" w:cs="Amiri"/>
          <w:lang w:bidi="ar-SA"/>
          <w:color w:val="111111"/>
          <w:sz w:val="28"/>
          <w:szCs w:val="28"/>
          <w:rtl/>
        </w:rPr>
        <w:t xml:space="preserve">8 - ثمربخشى ايمان به رسالت انبيا مشروط به رعايت تقواست .</w:t>
      </w:r>
    </w:p>
    <w:p>
      <w:pPr>
        <w:pStyle w:val="BookText"/>
      </w:pPr>
      <w:r>
        <w:rPr>
          <w:rFonts w:ascii="IRNazanin" w:hAnsi="IRNazanin" w:eastAsia="IRNazanin" w:cs="IRNazanin"/>
          <w:lang w:bidi="fa-IR"/>
          <w:color w:val="111111"/>
          <w:sz w:val="28"/>
          <w:szCs w:val="28"/>
          <w:rtl/>
        </w:rPr>
        <w:t xml:space="preserve">و لو أن أهل القرى ءامنوا و اتقوا</w:t>
      </w:r>
    </w:p>
    <w:p>
      <w:pPr>
        <w:pStyle w:val="BookText"/>
      </w:pPr>
      <w:r>
        <w:rPr>
          <w:rFonts w:ascii="IRNazanin" w:hAnsi="IRNazanin" w:eastAsia="IRNazanin" w:cs="IRNazanin"/>
          <w:lang w:bidi="fa-IR"/>
          <w:color w:val="111111"/>
          <w:sz w:val="28"/>
          <w:szCs w:val="28"/>
          <w:rtl/>
        </w:rPr>
        <w:t xml:space="preserve">9 - ايمان به خدا و رسالت انبيا و رعايت تقوا ، اظهار تذلل به پيشگاه خداوند و خشوع در برابر اوست .</w:t>
      </w:r>
    </w:p>
    <w:p>
      <w:pPr>
        <w:pStyle w:val="BookText"/>
      </w:pPr>
      <w:r>
        <w:rPr>
          <w:rFonts w:ascii="Amiri" w:hAnsi="Amiri" w:eastAsia="Amiri" w:cs="Amiri"/>
          <w:lang w:bidi="ar-SA"/>
          <w:color w:val="111111"/>
          <w:sz w:val="28"/>
          <w:szCs w:val="28"/>
          <w:rtl/>
        </w:rPr>
        <w:t xml:space="preserve">لعلهم يضرعون . .. و لو أن أهل القرى ءامنوا و اتقوا</w:t>
      </w:r>
    </w:p>
    <w:p>
      <w:pPr>
        <w:pStyle w:val="BookText"/>
      </w:pPr>
      <w:r>
        <w:rPr>
          <w:rFonts w:ascii="IRNazanin" w:hAnsi="IRNazanin" w:eastAsia="IRNazanin" w:cs="IRNazanin"/>
          <w:lang w:bidi="fa-IR"/>
          <w:color w:val="111111"/>
          <w:sz w:val="28"/>
          <w:szCs w:val="28"/>
          <w:rtl/>
        </w:rPr>
        <w:t xml:space="preserve">در آيه 94 بيان شد كه خداوند به منظور خضوع و خشوع مردم در برابر او، آنان را به سختيها گرفتار مى سازد و در اين آيه بيان مى دارد كه اگر همان جوامع ايمان مى آرودند و تقواپيشه بودند، نه تنها به سختيها گرفتار نمى شدند، بلكه بركتهاى آسمان و زمين آنان را فرامى گرفت. با توجه به اين دو معنا معلوم مى شود ايمان و تقوا مصداق بارز تضرع و خشوع در برابر خداوند است.</w:t>
      </w:r>
    </w:p>
    <w:p>
      <w:pPr>
        <w:pStyle w:val="BookText"/>
      </w:pPr>
      <w:r>
        <w:rPr>
          <w:rFonts w:ascii="Amiri" w:hAnsi="Amiri" w:eastAsia="Amiri" w:cs="Amiri"/>
          <w:lang w:bidi="ar-SA"/>
          <w:color w:val="111111"/>
          <w:sz w:val="28"/>
          <w:szCs w:val="28"/>
          <w:rtl/>
        </w:rPr>
        <w:t xml:space="preserve">12 - ايمان و تقواى جوامع انسانى موجب رهايى آنان از عذاب هاى الهى است .</w:t>
      </w:r>
    </w:p>
    <w:p>
      <w:pPr>
        <w:pStyle w:val="BookText"/>
      </w:pPr>
      <w:r>
        <w:rPr>
          <w:rFonts w:ascii="Amiri" w:hAnsi="Amiri" w:eastAsia="Amiri" w:cs="Amiri"/>
          <w:lang w:bidi="ar-SA"/>
          <w:color w:val="111111"/>
          <w:sz w:val="28"/>
          <w:szCs w:val="28"/>
          <w:rtl/>
        </w:rPr>
        <w:t xml:space="preserve">و لو أن أهل القرى ءامنوا و اتقوا . .. و لكن كذبوا فأخذنهم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- 7 - 156 - 15،19</w:t>
      </w:r>
    </w:p>
    <w:p>
      <w:pPr>
        <w:pStyle w:val="BookText"/>
      </w:pPr>
      <w:r>
        <w:rPr>
          <w:rFonts w:ascii="IRNazanin" w:hAnsi="IRNazanin" w:eastAsia="IRNazanin" w:cs="IRNazanin"/>
          <w:lang w:bidi="fa-IR"/>
          <w:color w:val="111111"/>
          <w:sz w:val="28"/>
          <w:szCs w:val="28"/>
          <w:rtl/>
        </w:rPr>
        <w:t xml:space="preserve">15 - خداوند نويدبخش موسى ( ع ) به استجابت دعايش براى سعادت بنى اسرائيل در دنيا و آخرت ، به شرط رعايت تقوا ، پرداخت زكات و ايمان به همه آيات الهى</w:t>
      </w:r>
    </w:p>
    <w:p>
      <w:pPr>
        <w:pStyle w:val="BookText"/>
      </w:pPr>
      <w:r>
        <w:rPr>
          <w:rFonts w:ascii="Amiri" w:hAnsi="Amiri" w:eastAsia="Amiri" w:cs="Amiri"/>
          <w:lang w:bidi="ar-SA"/>
          <w:color w:val="111111"/>
          <w:sz w:val="28"/>
          <w:szCs w:val="28"/>
          <w:rtl/>
        </w:rPr>
        <w:t xml:space="preserve">فسأكتبها للذين يتقون و يؤتون الزكوة و الذين هم بايتنا يؤمنون</w:t>
      </w:r>
    </w:p>
    <w:p>
      <w:pPr>
        <w:pStyle w:val="BookText"/>
      </w:pPr>
      <w:r>
        <w:rPr>
          <w:rFonts w:ascii="IRNazanin" w:hAnsi="IRNazanin" w:eastAsia="IRNazanin" w:cs="IRNazanin"/>
          <w:lang w:bidi="fa-IR"/>
          <w:color w:val="111111"/>
          <w:sz w:val="28"/>
          <w:szCs w:val="28"/>
          <w:rtl/>
        </w:rPr>
        <w:t xml:space="preserve">19 - تقواپيشگى ، پرداخت زكات و ايمان به آيات الهى ، شرط برخوردار شدن همراهان موسى در ميعادگاه مناجات ، از مغفرت و رحمت خاص الهى بود .</w:t>
      </w:r>
    </w:p>
    <w:p>
      <w:pPr>
        <w:pStyle w:val="BookText"/>
      </w:pPr>
      <w:r>
        <w:rPr>
          <w:rFonts w:ascii="Amiri" w:hAnsi="Amiri" w:eastAsia="Amiri" w:cs="Amiri"/>
          <w:lang w:bidi="ar-SA"/>
          <w:color w:val="111111"/>
          <w:sz w:val="28"/>
          <w:szCs w:val="28"/>
          <w:rtl/>
        </w:rPr>
        <w:t xml:space="preserve">فاغفرلنا و ارحمنا و أنت خير الغفرين . .. فسأكتبها للذين يتقون</w:t>
      </w:r>
    </w:p>
    <w:p>
      <w:pPr>
        <w:pStyle w:val="BookText"/>
      </w:pPr>
      <w:r>
        <w:rPr>
          <w:rFonts w:ascii="IRNazanin" w:hAnsi="IRNazanin" w:eastAsia="IRNazanin" w:cs="IRNazanin"/>
          <w:lang w:bidi="fa-IR"/>
          <w:color w:val="111111"/>
          <w:sz w:val="28"/>
          <w:szCs w:val="28"/>
          <w:rtl/>
        </w:rPr>
        <w:t xml:space="preserve">جمله «فسأكتبها . .. » پاسخى است به درخواستهاى موسى(ع) و از جمله آنهاست تقاضاى رحمت و مغفرت براى همراهان خويش در ميعادگاه مناجات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- 7 - 169 - 24</w:t>
      </w:r>
    </w:p>
    <w:p>
      <w:pPr>
        <w:pStyle w:val="BookText"/>
      </w:pPr>
      <w:r>
        <w:rPr>
          <w:rFonts w:ascii="Amiri" w:hAnsi="Amiri" w:eastAsia="Amiri" w:cs="Amiri"/>
          <w:lang w:bidi="ar-SA"/>
          <w:color w:val="111111"/>
          <w:sz w:val="28"/>
          <w:szCs w:val="28"/>
          <w:rtl/>
        </w:rPr>
        <w:t xml:space="preserve">24 - تقوا ، وسيله رسيدن به سعادت هاى اخروى است .</w:t>
      </w:r>
    </w:p>
    <w:p>
      <w:pPr>
        <w:pStyle w:val="BookText"/>
      </w:pPr>
      <w:r>
        <w:rPr>
          <w:rFonts w:ascii="Amiri" w:hAnsi="Amiri" w:eastAsia="Amiri" w:cs="Amiri"/>
          <w:lang w:bidi="ar-SA"/>
          <w:color w:val="111111"/>
          <w:sz w:val="28"/>
          <w:szCs w:val="28"/>
          <w:rtl/>
        </w:rPr>
        <w:t xml:space="preserve">و الدار الأخرة خير للذين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- 7 - 201 - 6</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تقوا عامل توجه آدمى به خداوند و فرمان هاى او به هنگام وسوسه انگيزى هاى شيطان</w:t>
      </w:r>
    </w:p>
    <w:p>
      <w:pPr>
        <w:pStyle w:val="BookText"/>
      </w:pPr>
      <w:r>
        <w:rPr>
          <w:rFonts w:ascii="Amiri" w:hAnsi="Amiri" w:eastAsia="Amiri" w:cs="Amiri"/>
          <w:lang w:bidi="ar-SA"/>
          <w:color w:val="111111"/>
          <w:sz w:val="28"/>
          <w:szCs w:val="28"/>
          <w:rtl/>
        </w:rPr>
        <w:t xml:space="preserve">إن الذين اتقوا إذ امسهم طئف من الشيطن تذكروا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- 8 - 1 - 11</w:t>
      </w:r>
    </w:p>
    <w:p>
      <w:pPr>
        <w:pStyle w:val="BookText"/>
      </w:pPr>
      <w:r>
        <w:rPr>
          <w:rFonts w:ascii="Amiri" w:hAnsi="Amiri" w:eastAsia="Amiri" w:cs="Amiri"/>
          <w:lang w:bidi="ar-SA"/>
          <w:color w:val="111111"/>
          <w:sz w:val="28"/>
          <w:szCs w:val="28"/>
          <w:rtl/>
        </w:rPr>
        <w:t xml:space="preserve">11 - رعايت تقوا با عمل به احكام خداوند عاملى نيرومند براى حفظ وحدت جامعه ايمانى و زدودن كدورت ها و اختلافات آن</w:t>
      </w:r>
    </w:p>
    <w:p>
      <w:pPr>
        <w:pStyle w:val="BookText"/>
      </w:pPr>
      <w:r>
        <w:rPr>
          <w:rFonts w:ascii="Amiri" w:hAnsi="Amiri" w:eastAsia="Amiri" w:cs="Amiri"/>
          <w:lang w:bidi="ar-SA"/>
          <w:color w:val="111111"/>
          <w:sz w:val="28"/>
          <w:szCs w:val="28"/>
          <w:rtl/>
        </w:rPr>
        <w:t xml:space="preserve">فاتقوا اللّه و أصلحوا ذات بينكم</w:t>
      </w:r>
    </w:p>
    <w:p>
      <w:pPr>
        <w:pStyle w:val="BookText"/>
      </w:pPr>
      <w:r>
        <w:rPr>
          <w:rFonts w:ascii="IRNazanin" w:hAnsi="IRNazanin" w:eastAsia="IRNazanin" w:cs="IRNazanin"/>
          <w:lang w:bidi="fa-IR"/>
          <w:color w:val="111111"/>
          <w:sz w:val="28"/>
          <w:szCs w:val="28"/>
          <w:rtl/>
        </w:rPr>
        <w:t xml:space="preserve">امر به تقوا پيش از الزام اهل ايمان به زدودن كدورتها، رهنمودى است به راهى اساسى براى دستيابى به اين تكليف اجتماعى.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- 8 - 29 - 2،5،6</w:t>
      </w:r>
    </w:p>
    <w:p>
      <w:pPr>
        <w:pStyle w:val="BookText"/>
      </w:pPr>
      <w:r>
        <w:rPr>
          <w:rFonts w:ascii="IRNazanin" w:hAnsi="IRNazanin" w:eastAsia="IRNazanin" w:cs="IRNazanin"/>
          <w:lang w:bidi="fa-IR"/>
          <w:color w:val="111111"/>
          <w:sz w:val="28"/>
          <w:szCs w:val="28"/>
          <w:rtl/>
        </w:rPr>
        <w:t xml:space="preserve">2 - رعايت تقوا و ترس از خداوند ، موجب بهره مند شدن از بصيرتى ويژه و خدادادى براى شناخت حق و باطل</w:t>
      </w:r>
    </w:p>
    <w:p>
      <w:pPr>
        <w:pStyle w:val="BookText"/>
      </w:pPr>
      <w:r>
        <w:rPr>
          <w:rFonts w:ascii="Amiri" w:hAnsi="Amiri" w:eastAsia="Amiri" w:cs="Amiri"/>
          <w:lang w:bidi="ar-SA"/>
          <w:color w:val="111111"/>
          <w:sz w:val="28"/>
          <w:szCs w:val="28"/>
          <w:rtl/>
        </w:rPr>
        <w:t xml:space="preserve">يأيها الذين ءامنوا إن تتقوا اللّه يجعل لكم فرقانا</w:t>
      </w:r>
    </w:p>
    <w:p>
      <w:pPr>
        <w:pStyle w:val="BookText"/>
      </w:pPr>
      <w:r>
        <w:rPr>
          <w:rFonts w:ascii="IRNazanin" w:hAnsi="IRNazanin" w:eastAsia="IRNazanin" w:cs="IRNazanin"/>
          <w:lang w:bidi="fa-IR"/>
          <w:color w:val="111111"/>
          <w:sz w:val="28"/>
          <w:szCs w:val="28"/>
          <w:rtl/>
        </w:rPr>
        <w:t xml:space="preserve">نكره آمدن كلمه «فرقانا» حكايت از آن دارد كه اين بصيرت خدادادى بصيرتى ويژه و غير از عقل و فطرت و مانند آن است كه خداوند به عموم انسانها عطا فرموده است.</w:t>
      </w:r>
    </w:p>
    <w:p>
      <w:pPr>
        <w:pStyle w:val="BookText"/>
      </w:pPr>
      <w:r>
        <w:rPr>
          <w:rFonts w:ascii="IRNazanin" w:hAnsi="IRNazanin" w:eastAsia="IRNazanin" w:cs="IRNazanin"/>
          <w:lang w:bidi="fa-IR"/>
          <w:color w:val="111111"/>
          <w:sz w:val="28"/>
          <w:szCs w:val="28"/>
          <w:rtl/>
        </w:rPr>
        <w:t xml:space="preserve">5 - موفقيت مؤمنان در آزمونشان از طريق مال و فرزند در گرو تقواپيشگى و نيازمند به بينشى الهى</w:t>
      </w:r>
    </w:p>
    <w:p>
      <w:pPr>
        <w:pStyle w:val="BookText"/>
      </w:pPr>
      <w:r>
        <w:rPr>
          <w:rFonts w:ascii="Amiri" w:hAnsi="Amiri" w:eastAsia="Amiri" w:cs="Amiri"/>
          <w:lang w:bidi="ar-SA"/>
          <w:color w:val="111111"/>
          <w:sz w:val="28"/>
          <w:szCs w:val="28"/>
          <w:rtl/>
        </w:rPr>
        <w:t xml:space="preserve">و اعلموا أنما أمولكم و أولدكم فتنة . .. إن تتقوا اللّه يجعل لكم فرقانا</w:t>
      </w:r>
    </w:p>
    <w:p>
      <w:pPr>
        <w:pStyle w:val="BookText"/>
      </w:pPr>
      <w:r>
        <w:rPr>
          <w:rFonts w:ascii="IRNazanin" w:hAnsi="IRNazanin" w:eastAsia="IRNazanin" w:cs="IRNazanin"/>
          <w:lang w:bidi="fa-IR"/>
          <w:color w:val="111111"/>
          <w:sz w:val="28"/>
          <w:szCs w:val="28"/>
          <w:rtl/>
        </w:rPr>
        <w:t xml:space="preserve">طرح بصيرت و ابزار شناخت ويژه به عنوان ثمره تقوا، پس از تأكيد بر آزمون مؤمنان به وسيله مال و فرزند، مى تواند اشاره به اين باشد كه تنها با تقواپيشگى و بصيرت خاص مى توان رضايت الهى را در چگونه برخورد كردن با مال و فرزند تشخيص داد.</w:t>
      </w:r>
    </w:p>
    <w:p>
      <w:pPr>
        <w:pStyle w:val="BookText"/>
      </w:pPr>
      <w:r>
        <w:rPr>
          <w:rFonts w:ascii="IRNazanin" w:hAnsi="IRNazanin" w:eastAsia="IRNazanin" w:cs="IRNazanin"/>
          <w:lang w:bidi="fa-IR"/>
          <w:color w:val="111111"/>
          <w:sz w:val="28"/>
          <w:szCs w:val="28"/>
          <w:rtl/>
        </w:rPr>
        <w:t xml:space="preserve">6 - رعايت تقوا و ترس از خدا ، موجب زدايش گناهان و آمرزش آنهاست .</w:t>
      </w:r>
    </w:p>
    <w:p>
      <w:pPr>
        <w:pStyle w:val="BookText"/>
      </w:pPr>
      <w:r>
        <w:rPr>
          <w:rFonts w:ascii="Amiri" w:hAnsi="Amiri" w:eastAsia="Amiri" w:cs="Amiri"/>
          <w:lang w:bidi="ar-SA"/>
          <w:color w:val="111111"/>
          <w:sz w:val="28"/>
          <w:szCs w:val="28"/>
          <w:rtl/>
        </w:rPr>
        <w:t xml:space="preserve">يأيها الذين ءامنوا إن تتقوا اللّه . .. يكفر عنكم سيئاتكم و يغفر لكم</w:t>
      </w:r>
    </w:p>
    <w:p>
      <w:pPr>
        <w:pStyle w:val="BookText"/>
      </w:pPr>
      <w:r>
        <w:rPr>
          <w:rFonts w:ascii="IRNazanin" w:hAnsi="IRNazanin" w:eastAsia="IRNazanin" w:cs="IRNazanin"/>
          <w:lang w:bidi="fa-IR"/>
          <w:color w:val="111111"/>
          <w:sz w:val="28"/>
          <w:szCs w:val="28"/>
          <w:rtl/>
        </w:rPr>
        <w:t xml:space="preserve">تكفير (مصدر يكفر) و غفران (مصدر يغفر)، هر دو به معناى پوشانيدن و مستور ساختن است و مراد از آن زدايش و آمرزش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- 9 - 4 - 14،15</w:t>
      </w:r>
    </w:p>
    <w:p>
      <w:pPr>
        <w:pStyle w:val="BookText"/>
      </w:pPr>
      <w:r>
        <w:rPr>
          <w:rFonts w:ascii="IRNazanin" w:hAnsi="IRNazanin" w:eastAsia="IRNazanin" w:cs="IRNazanin"/>
          <w:lang w:bidi="fa-IR"/>
          <w:color w:val="111111"/>
          <w:sz w:val="28"/>
          <w:szCs w:val="28"/>
          <w:rtl/>
        </w:rPr>
        <w:t xml:space="preserve">14 - تقوا ، بازدارنده آدمى از شكستن پيمان است ، هر چند طرف هاى پيمان ، دشمنانى حق ستيز باشند .</w:t>
      </w:r>
    </w:p>
    <w:p>
      <w:pPr>
        <w:pStyle w:val="BookText"/>
      </w:pPr>
      <w:r>
        <w:rPr>
          <w:rFonts w:ascii="Amiri" w:hAnsi="Amiri" w:eastAsia="Amiri" w:cs="Amiri"/>
          <w:lang w:bidi="ar-SA"/>
          <w:color w:val="111111"/>
          <w:sz w:val="28"/>
          <w:szCs w:val="28"/>
          <w:rtl/>
        </w:rPr>
        <w:t xml:space="preserve">إلا الذين عهدتم من المشركين . .. فأتموا إليهم عهدهم إلى مدتهم إنّ اللّه يحب المت</w:t>
      </w:r>
    </w:p>
    <w:p>
      <w:pPr>
        <w:pStyle w:val="BookText"/>
      </w:pPr>
      <w:r>
        <w:rPr>
          <w:rFonts w:ascii="Amiri" w:hAnsi="Amiri" w:eastAsia="Amiri" w:cs="Amiri"/>
          <w:lang w:bidi="ar-SA"/>
          <w:color w:val="111111"/>
          <w:sz w:val="28"/>
          <w:szCs w:val="28"/>
          <w:rtl/>
        </w:rPr>
        <w:t xml:space="preserve">15 - تقوا ، مايه جلب محبت خداست .</w:t>
      </w:r>
    </w:p>
    <w:p>
      <w:pPr>
        <w:pStyle w:val="BookText"/>
      </w:pPr>
      <w:r>
        <w:rPr>
          <w:rFonts w:ascii="Amiri" w:hAnsi="Amiri" w:eastAsia="Amiri" w:cs="Amiri"/>
          <w:lang w:bidi="ar-SA"/>
          <w:color w:val="111111"/>
          <w:sz w:val="28"/>
          <w:szCs w:val="28"/>
          <w:rtl/>
        </w:rPr>
        <w:t xml:space="preserve">إنّ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- 9 - 7 - 12،13</w:t>
      </w:r>
    </w:p>
    <w:p>
      <w:pPr>
        <w:pStyle w:val="BookText"/>
      </w:pPr>
      <w:r>
        <w:rPr>
          <w:rFonts w:ascii="IRNazanin" w:hAnsi="IRNazanin" w:eastAsia="IRNazanin" w:cs="IRNazanin"/>
          <w:lang w:bidi="fa-IR"/>
          <w:color w:val="111111"/>
          <w:sz w:val="28"/>
          <w:szCs w:val="28"/>
          <w:rtl/>
        </w:rPr>
        <w:t xml:space="preserve">12 - تقوا ، بازدارنده آدمى از شكستن عهد و پيمان</w:t>
      </w:r>
    </w:p>
    <w:p>
      <w:pPr>
        <w:pStyle w:val="BookText"/>
      </w:pPr>
      <w:r>
        <w:rPr>
          <w:rFonts w:ascii="Amiri" w:hAnsi="Amiri" w:eastAsia="Amiri" w:cs="Amiri"/>
          <w:lang w:bidi="ar-SA"/>
          <w:color w:val="111111"/>
          <w:sz w:val="28"/>
          <w:szCs w:val="28"/>
          <w:rtl/>
        </w:rPr>
        <w:t xml:space="preserve">فما استقموا لكم فاستقيموا لهم إن اللّه يحب المتقين</w:t>
      </w:r>
    </w:p>
    <w:p>
      <w:pPr>
        <w:pStyle w:val="BookText"/>
      </w:pPr>
      <w:r>
        <w:rPr>
          <w:rFonts w:ascii="Amiri" w:hAnsi="Amiri" w:eastAsia="Amiri" w:cs="Amiri"/>
          <w:lang w:bidi="ar-SA"/>
          <w:color w:val="111111"/>
          <w:sz w:val="28"/>
          <w:szCs w:val="28"/>
          <w:rtl/>
        </w:rPr>
        <w:t xml:space="preserve">13 - رعايت تقوا ، مايه جلب محبت خداست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- 9 - 36 - 16</w:t>
      </w:r>
    </w:p>
    <w:p>
      <w:pPr>
        <w:pStyle w:val="BookText"/>
      </w:pPr>
      <w:r>
        <w:rPr>
          <w:rFonts w:ascii="IRNazanin" w:hAnsi="IRNazanin" w:eastAsia="IRNazanin" w:cs="IRNazanin"/>
          <w:lang w:bidi="fa-IR"/>
          <w:color w:val="111111"/>
          <w:sz w:val="28"/>
          <w:szCs w:val="28"/>
          <w:rtl/>
        </w:rPr>
        <w:t xml:space="preserve">16 - تقوا ، زمينه ساز رعايت حرمت ماه هاى حرام و بازدارنده آدمى از گناه و قانون شكنى</w:t>
      </w:r>
    </w:p>
    <w:p>
      <w:pPr>
        <w:pStyle w:val="BookText"/>
      </w:pPr>
      <w:r>
        <w:rPr>
          <w:rFonts w:ascii="Amiri" w:hAnsi="Amiri" w:eastAsia="Amiri" w:cs="Amiri"/>
          <w:lang w:bidi="ar-SA"/>
          <w:color w:val="111111"/>
          <w:sz w:val="28"/>
          <w:szCs w:val="28"/>
          <w:rtl/>
        </w:rPr>
        <w:t xml:space="preserve">منها أربعة حرم . .. فلا تظلموا فيهن أنفسكم ... و اعلموا ان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- 9 - 44 - 7</w:t>
      </w:r>
    </w:p>
    <w:p>
      <w:pPr>
        <w:pStyle w:val="BookText"/>
      </w:pPr>
      <w:r>
        <w:rPr>
          <w:rFonts w:ascii="IRNazanin" w:hAnsi="IRNazanin" w:eastAsia="IRNazanin" w:cs="IRNazanin"/>
          <w:lang w:bidi="fa-IR"/>
          <w:color w:val="111111"/>
          <w:sz w:val="28"/>
          <w:szCs w:val="28"/>
          <w:rtl/>
        </w:rPr>
        <w:t xml:space="preserve">7 - تقوا ، مانع تخلف از جهاد با مال و جان</w:t>
      </w:r>
    </w:p>
    <w:p>
      <w:pPr>
        <w:pStyle w:val="BookText"/>
      </w:pPr>
      <w:r>
        <w:rPr>
          <w:rFonts w:ascii="Amiri" w:hAnsi="Amiri" w:eastAsia="Amiri" w:cs="Amiri"/>
          <w:lang w:bidi="ar-SA"/>
          <w:color w:val="111111"/>
          <w:sz w:val="28"/>
          <w:szCs w:val="28"/>
          <w:rtl/>
        </w:rPr>
        <w:t xml:space="preserve">لايستئذنك الذين يؤمنون . .. أن يجهدوا ...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- 9 - 109 - 2</w:t>
      </w:r>
    </w:p>
    <w:p>
      <w:pPr>
        <w:pStyle w:val="BookText"/>
      </w:pPr>
      <w:r>
        <w:rPr>
          <w:rFonts w:ascii="IRNazanin" w:hAnsi="IRNazanin" w:eastAsia="IRNazanin" w:cs="IRNazanin"/>
          <w:lang w:bidi="fa-IR"/>
          <w:color w:val="111111"/>
          <w:sz w:val="28"/>
          <w:szCs w:val="28"/>
          <w:rtl/>
        </w:rPr>
        <w:t xml:space="preserve">2 - اعمال مبتنى بر تقوا و رضايت الهى ، داراى اساسى محكم و استوار و ارزشى خدشه ناپذير</w:t>
      </w:r>
    </w:p>
    <w:p>
      <w:pPr>
        <w:pStyle w:val="BookText"/>
      </w:pPr>
      <w:r>
        <w:rPr>
          <w:rFonts w:ascii="Amiri" w:hAnsi="Amiri" w:eastAsia="Amiri" w:cs="Amiri"/>
          <w:lang w:bidi="ar-SA"/>
          <w:color w:val="111111"/>
          <w:sz w:val="28"/>
          <w:szCs w:val="28"/>
          <w:rtl/>
        </w:rPr>
        <w:t xml:space="preserve">أفمن أسّس . .. أم من أسّس بنينه على شفا جرف</w:t>
      </w:r>
    </w:p>
    <w:p>
      <w:pPr>
        <w:pStyle w:val="BookText"/>
      </w:pPr>
      <w:r>
        <w:rPr>
          <w:rFonts w:ascii="IRNazanin" w:hAnsi="IRNazanin" w:eastAsia="IRNazanin" w:cs="IRNazanin"/>
          <w:lang w:bidi="fa-IR"/>
          <w:color w:val="111111"/>
          <w:sz w:val="28"/>
          <w:szCs w:val="28"/>
          <w:rtl/>
        </w:rPr>
        <w:t xml:space="preserve">از قرار گرفتن اين بخش از آيه (أفمن أسس بنيانه على تقوى . .. ) در برابر «أم من أسّس بنيانه على شفا جرف هار»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- 10 - 6 - 8</w:t>
      </w:r>
    </w:p>
    <w:p>
      <w:pPr>
        <w:pStyle w:val="BookText"/>
      </w:pPr>
      <w:r>
        <w:rPr>
          <w:rFonts w:ascii="IRNazanin" w:hAnsi="IRNazanin" w:eastAsia="IRNazanin" w:cs="IRNazanin"/>
          <w:lang w:bidi="fa-IR"/>
          <w:color w:val="111111"/>
          <w:sz w:val="28"/>
          <w:szCs w:val="28"/>
          <w:rtl/>
        </w:rPr>
        <w:t xml:space="preserve">8 - تقوا و پارسايى ، زمينه اى لازم براى فهم و درك دلايل توحيد ربوبى موجود در جهان آفرينش</w:t>
      </w:r>
    </w:p>
    <w:p>
      <w:pPr>
        <w:pStyle w:val="BookText"/>
      </w:pPr>
      <w:r>
        <w:rPr>
          <w:rFonts w:ascii="Amiri" w:hAnsi="Amiri" w:eastAsia="Amiri" w:cs="Amiri"/>
          <w:lang w:bidi="ar-SA"/>
          <w:color w:val="111111"/>
          <w:sz w:val="28"/>
          <w:szCs w:val="28"/>
          <w:rtl/>
        </w:rPr>
        <w:t xml:space="preserve">إن فى اختلف الّيل و النهار و ما خلق اللّه فى السموت و الأرض 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- 10 - 63 - 6</w:t>
      </w:r>
    </w:p>
    <w:p>
      <w:pPr>
        <w:pStyle w:val="BookText"/>
      </w:pPr>
      <w:r>
        <w:rPr>
          <w:rFonts w:ascii="IRNazanin" w:hAnsi="IRNazanin" w:eastAsia="IRNazanin" w:cs="IRNazanin"/>
          <w:lang w:bidi="fa-IR"/>
          <w:color w:val="111111"/>
          <w:sz w:val="28"/>
          <w:szCs w:val="28"/>
          <w:rtl/>
        </w:rPr>
        <w:t xml:space="preserve">6 - ايمان و تقواپيشگى ، موجب رفع اندوه و ترس انسان است .</w:t>
      </w:r>
    </w:p>
    <w:p>
      <w:pPr>
        <w:pStyle w:val="BookText"/>
      </w:pPr>
      <w:r>
        <w:rPr>
          <w:rFonts w:ascii="Amiri" w:hAnsi="Amiri" w:eastAsia="Amiri" w:cs="Amiri"/>
          <w:lang w:bidi="ar-SA"/>
          <w:color w:val="111111"/>
          <w:sz w:val="28"/>
          <w:szCs w:val="28"/>
          <w:rtl/>
        </w:rPr>
        <w:t xml:space="preserve">ألا إن أولياء اللّه لا خوف عليهم و لا هم يحزنون 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- 10 - 64 - 3،9</w:t>
      </w:r>
    </w:p>
    <w:p>
      <w:pPr>
        <w:pStyle w:val="BookText"/>
      </w:pPr>
      <w:r>
        <w:rPr>
          <w:rFonts w:ascii="IRNazanin" w:hAnsi="IRNazanin" w:eastAsia="IRNazanin" w:cs="IRNazanin"/>
          <w:lang w:bidi="fa-IR"/>
          <w:color w:val="111111"/>
          <w:sz w:val="28"/>
          <w:szCs w:val="28"/>
          <w:rtl/>
        </w:rPr>
        <w:t xml:space="preserve">3 - ايمان و تقواپيشگى ، زمينه ساز برخوردارى از بشارت هاى دنيوى و اخروى خداوند است .</w:t>
      </w:r>
    </w:p>
    <w:p>
      <w:pPr>
        <w:pStyle w:val="BookText"/>
      </w:pPr>
      <w:r>
        <w:rPr>
          <w:rFonts w:ascii="Amiri" w:hAnsi="Amiri" w:eastAsia="Amiri" w:cs="Amiri"/>
          <w:lang w:bidi="ar-SA"/>
          <w:color w:val="111111"/>
          <w:sz w:val="28"/>
          <w:szCs w:val="28"/>
          <w:rtl/>
        </w:rPr>
        <w:t xml:space="preserve">الذين ءامنوا و كانوا يتقون. لهم البشرى فى الحيوة الدنيا و فى الأخرة</w:t>
      </w:r>
    </w:p>
    <w:p>
      <w:pPr>
        <w:pStyle w:val="BookText"/>
      </w:pPr>
      <w:r>
        <w:rPr>
          <w:rFonts w:ascii="IRNazanin" w:hAnsi="IRNazanin" w:eastAsia="IRNazanin" w:cs="IRNazanin"/>
          <w:lang w:bidi="fa-IR"/>
          <w:color w:val="111111"/>
          <w:sz w:val="28"/>
          <w:szCs w:val="28"/>
          <w:rtl/>
        </w:rPr>
        <w:t xml:space="preserve">9 - ايمان و تقواپيشگى ، زمينه ساز رسيدن به رستگارى و كاميابى در دنيا و آخرت است .</w:t>
      </w:r>
    </w:p>
    <w:p>
      <w:pPr>
        <w:pStyle w:val="BookText"/>
      </w:pPr>
      <w:r>
        <w:rPr>
          <w:rFonts w:ascii="Amiri" w:hAnsi="Amiri" w:eastAsia="Amiri" w:cs="Amiri"/>
          <w:lang w:bidi="ar-SA"/>
          <w:color w:val="111111"/>
          <w:sz w:val="28"/>
          <w:szCs w:val="28"/>
          <w:rtl/>
        </w:rPr>
        <w:t xml:space="preserve">الذين ءامنوا و كانوا يتقون. لهم البشرى فى الحيوة الدنيا و فى الأخرة ... ذلك هو 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- 11 - 49 - 12</w:t>
      </w:r>
    </w:p>
    <w:p>
      <w:pPr>
        <w:pStyle w:val="BookText"/>
      </w:pPr>
      <w:r>
        <w:rPr>
          <w:rFonts w:ascii="IRNazanin" w:hAnsi="IRNazanin" w:eastAsia="IRNazanin" w:cs="IRNazanin"/>
          <w:lang w:bidi="fa-IR"/>
          <w:color w:val="111111"/>
          <w:sz w:val="28"/>
          <w:szCs w:val="28"/>
          <w:rtl/>
        </w:rPr>
        <w:t xml:space="preserve">12- صبر و تقوا ، دو شرط اساسى براى پيروزى نهايى بر كافران و نايل شدن به فرجامى نيكوست .</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- 12 - 90 - 13</w:t>
      </w:r>
    </w:p>
    <w:p>
      <w:pPr>
        <w:pStyle w:val="BookText"/>
      </w:pPr>
      <w:r>
        <w:rPr>
          <w:rFonts w:ascii="IRNazanin" w:hAnsi="IRNazanin" w:eastAsia="IRNazanin" w:cs="IRNazanin"/>
          <w:lang w:bidi="fa-IR"/>
          <w:color w:val="111111"/>
          <w:sz w:val="28"/>
          <w:szCs w:val="28"/>
          <w:rtl/>
        </w:rPr>
        <w:t xml:space="preserve">13- تقواپيشگى و صبورى موجب بهره مند شدن از پاداش هاى الهى است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IRNazanin" w:hAnsi="IRNazanin" w:eastAsia="IRNazanin" w:cs="IRNazanin"/>
          <w:lang w:bidi="fa-IR"/>
          <w:color w:val="111111"/>
          <w:sz w:val="28"/>
          <w:szCs w:val="28"/>
          <w:rtl/>
        </w:rPr>
        <w:t xml:space="preserve">جواب شرط (من يتّق . ..) محذوف است و جمله «فإن الله ...» جانشين و گوياى آن محذوف است ; يعنى: من يتق و يصبر فهو من المحسنين و لايضيع الله أجره لأن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- 12 - 109 - 14</w:t>
      </w:r>
    </w:p>
    <w:p>
      <w:pPr>
        <w:pStyle w:val="BookText"/>
      </w:pPr>
      <w:r>
        <w:rPr>
          <w:rFonts w:ascii="IRNazanin" w:hAnsi="IRNazanin" w:eastAsia="IRNazanin" w:cs="IRNazanin"/>
          <w:lang w:bidi="fa-IR"/>
          <w:color w:val="111111"/>
          <w:sz w:val="28"/>
          <w:szCs w:val="28"/>
          <w:rtl/>
        </w:rPr>
        <w:t xml:space="preserve">14- رعايت تقوا و پرهيز از شرك و مخالفت با انبيا ، وسيله نيل به سعادت اخروى است .</w:t>
      </w:r>
    </w:p>
    <w:p>
      <w:pPr>
        <w:pStyle w:val="BookText"/>
      </w:pPr>
      <w:r>
        <w:rPr>
          <w:rFonts w:ascii="Amiri" w:hAnsi="Amiri" w:eastAsia="Amiri" w:cs="Amiri"/>
          <w:lang w:bidi="ar-SA"/>
          <w:color w:val="111111"/>
          <w:sz w:val="28"/>
          <w:szCs w:val="28"/>
          <w:rtl/>
        </w:rPr>
        <w:t xml:space="preserve">و لدار الأخرة خير للذين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- 15 - 45 - 2</w:t>
      </w:r>
    </w:p>
    <w:p>
      <w:pPr>
        <w:pStyle w:val="BookText"/>
      </w:pPr>
      <w:r>
        <w:rPr>
          <w:rFonts w:ascii="IRNazanin" w:hAnsi="IRNazanin" w:eastAsia="IRNazanin" w:cs="IRNazanin"/>
          <w:lang w:bidi="fa-IR"/>
          <w:color w:val="111111"/>
          <w:sz w:val="28"/>
          <w:szCs w:val="28"/>
          <w:rtl/>
        </w:rPr>
        <w:t xml:space="preserve">2- تقوا ، عامل برخوردارى از موهبت هاى بهشت</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- 15 - 46 - 4،6</w:t>
      </w:r>
    </w:p>
    <w:p>
      <w:pPr>
        <w:pStyle w:val="BookText"/>
      </w:pPr>
      <w:r>
        <w:rPr>
          <w:rFonts w:ascii="IRNazanin" w:hAnsi="IRNazanin" w:eastAsia="IRNazanin" w:cs="IRNazanin"/>
          <w:lang w:bidi="fa-IR"/>
          <w:color w:val="111111"/>
          <w:sz w:val="28"/>
          <w:szCs w:val="28"/>
          <w:rtl/>
        </w:rPr>
        <w:t xml:space="preserve">4- تقوا ، پيامددار فرجامى سعادتمند همراه با سلامتى و امنيت كامل در آخرت</w:t>
      </w:r>
    </w:p>
    <w:p>
      <w:pPr>
        <w:pStyle w:val="BookText"/>
      </w:pPr>
      <w:r>
        <w:rPr>
          <w:rFonts w:ascii="Amiri" w:hAnsi="Amiri" w:eastAsia="Amiri" w:cs="Amiri"/>
          <w:lang w:bidi="ar-SA"/>
          <w:color w:val="111111"/>
          <w:sz w:val="28"/>
          <w:szCs w:val="28"/>
          <w:rtl/>
        </w:rPr>
        <w:t xml:space="preserve">إن المتقين فى جنّ-ت . .. ادخلوها بسلم ءامنين</w:t>
      </w:r>
    </w:p>
    <w:p>
      <w:pPr>
        <w:pStyle w:val="BookText"/>
      </w:pPr>
      <w:r>
        <w:rPr>
          <w:rFonts w:ascii="Amiri" w:hAnsi="Amiri" w:eastAsia="Amiri" w:cs="Amiri"/>
          <w:lang w:bidi="ar-SA"/>
          <w:color w:val="111111"/>
          <w:sz w:val="28"/>
          <w:szCs w:val="28"/>
          <w:rtl/>
        </w:rPr>
        <w:t xml:space="preserve">6- « عن أبى عبدالله ( ع ) : إن أميرالمؤمنين ( ع ) لمّا بويع . . . صعد المنبر فقال : . . . أيّها الناس . . . ألا و إن التقوى مطايا ذلل حمل عليها أهلها و اعطوا أزمتّها فأوردتهم الجنة و فتحت لهم أبوابها و وجدوا ريحها و طيبها و قيل لهم : « ادخلوها بسلام آمنين » . . . ;</w:t>
      </w:r>
    </w:p>
    <w:p>
      <w:pPr>
        <w:pStyle w:val="BookText"/>
      </w:pPr>
      <w:r>
        <w:rPr>
          <w:rFonts w:ascii="IRNazanin" w:hAnsi="IRNazanin" w:eastAsia="IRNazanin" w:cs="IRNazanin"/>
          <w:lang w:bidi="fa-IR"/>
          <w:color w:val="111111"/>
          <w:sz w:val="28"/>
          <w:szCs w:val="28"/>
          <w:rtl/>
        </w:rPr>
        <w:t xml:space="preserve">از امام صادق(ع) روايت شده است: پس از آنكه با اميرالمؤمنين(ع) بيعت شد . .. بالاى منبر رفت و فرمود:... اى مردم! آگاه باشيد تقوا[ همانند] مركبهاى رامى است كه اهل آن بر آنها سوار شده و زمام آنها به دست آنان است و آن مركبها اهل خود را وارد بهشت مى كنند و درهاى آن جا براى آنان باز مى شود و نسيم و بوى خوش آن را مى يابند و به آنان گفته مى شود: ادخلوها بسلام آمنين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- 15 - 47 - 5</w:t>
      </w:r>
    </w:p>
    <w:p>
      <w:pPr>
        <w:pStyle w:val="BookText"/>
      </w:pPr>
      <w:r>
        <w:rPr>
          <w:rFonts w:ascii="Amiri" w:hAnsi="Amiri" w:eastAsia="Amiri" w:cs="Amiri"/>
          <w:lang w:bidi="ar-SA"/>
          <w:color w:val="111111"/>
          <w:sz w:val="28"/>
          <w:szCs w:val="28"/>
          <w:rtl/>
        </w:rPr>
        <w:t xml:space="preserve">5- تقوا ، زمينه زدوده شدن كينه و دشمنى از دل ها و موجب ايجاد روح برادرى در ميان انسانها</w:t>
      </w:r>
    </w:p>
    <w:p>
      <w:pPr>
        <w:pStyle w:val="BookText"/>
      </w:pPr>
      <w:r>
        <w:rPr>
          <w:rFonts w:ascii="Amiri" w:hAnsi="Amiri" w:eastAsia="Amiri" w:cs="Amiri"/>
          <w:lang w:bidi="ar-SA"/>
          <w:color w:val="111111"/>
          <w:sz w:val="28"/>
          <w:szCs w:val="28"/>
          <w:rtl/>
        </w:rPr>
        <w:t xml:space="preserve">إن المتقين . .. و نزعنا ما فى صدورهم من غلّ إخونًا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- 15 - 69 - 2،4</w:t>
      </w:r>
    </w:p>
    <w:p>
      <w:pPr>
        <w:pStyle w:val="BookText"/>
      </w:pPr>
      <w:r>
        <w:rPr>
          <w:rFonts w:ascii="IRNazanin" w:hAnsi="IRNazanin" w:eastAsia="IRNazanin" w:cs="IRNazanin"/>
          <w:lang w:bidi="fa-IR"/>
          <w:color w:val="111111"/>
          <w:sz w:val="28"/>
          <w:szCs w:val="28"/>
          <w:rtl/>
        </w:rPr>
        <w:t xml:space="preserve">2- تقواى الهى ، مانع از ارتكاب فحشا و آلودگى به انحرافات جنسى ( لواط و همجنس بازى )</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IRNazanin" w:hAnsi="IRNazanin" w:eastAsia="IRNazanin" w:cs="IRNazanin"/>
          <w:lang w:bidi="fa-IR"/>
          <w:color w:val="111111"/>
          <w:sz w:val="28"/>
          <w:szCs w:val="28"/>
          <w:rtl/>
        </w:rPr>
        <w:t xml:space="preserve">از اينكه لوط(ع) در پى قصد تعرّض قومش به مهمانان وى، از آنان دعوت مى كند كه تقواى الهى را رعايت كنند، حاكى است كه تقوا داراى چنين اثرى است.</w:t>
      </w:r>
    </w:p>
    <w:p>
      <w:pPr>
        <w:pStyle w:val="BookText"/>
      </w:pPr>
      <w:r>
        <w:rPr>
          <w:rFonts w:ascii="IRNazanin" w:hAnsi="IRNazanin" w:eastAsia="IRNazanin" w:cs="IRNazanin"/>
          <w:lang w:bidi="fa-IR"/>
          <w:color w:val="111111"/>
          <w:sz w:val="28"/>
          <w:szCs w:val="28"/>
          <w:rtl/>
        </w:rPr>
        <w:t xml:space="preserve">4- تقواى الهى ، مانع از تضييع حقوق ، ريختن آبرو و هتك حرمت ديگران</w:t>
      </w:r>
    </w:p>
    <w:p>
      <w:pPr>
        <w:pStyle w:val="BookText"/>
      </w:pPr>
      <w:r>
        <w:rPr>
          <w:rFonts w:ascii="IRNazanin" w:hAnsi="IRNazanin" w:eastAsia="IRNazanin" w:cs="IRNazanin"/>
          <w:lang w:bidi="fa-IR"/>
          <w:color w:val="111111"/>
          <w:sz w:val="28"/>
          <w:szCs w:val="28"/>
          <w:rtl/>
        </w:rPr>
        <w:t xml:space="preserve">و اتقوا الله و لاتخزون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- 16 - 30 - 2،3،16</w:t>
      </w:r>
    </w:p>
    <w:p>
      <w:pPr>
        <w:pStyle w:val="BookText"/>
      </w:pPr>
      <w:r>
        <w:rPr>
          <w:rFonts w:ascii="Amiri" w:hAnsi="Amiri" w:eastAsia="Amiri" w:cs="Amiri"/>
          <w:lang w:bidi="ar-SA"/>
          <w:color w:val="111111"/>
          <w:sz w:val="28"/>
          <w:szCs w:val="28"/>
          <w:rtl/>
        </w:rPr>
        <w:t xml:space="preserve">2- تقوا ، زمينه ساز شناخت ارزش وحى الهى</w:t>
      </w:r>
    </w:p>
    <w:p>
      <w:pPr>
        <w:pStyle w:val="BookText"/>
      </w:pPr>
      <w:r>
        <w:rPr>
          <w:rFonts w:ascii="Amiri" w:hAnsi="Amiri" w:eastAsia="Amiri" w:cs="Amiri"/>
          <w:lang w:bidi="ar-SA"/>
          <w:color w:val="111111"/>
          <w:sz w:val="28"/>
          <w:szCs w:val="28"/>
          <w:rtl/>
        </w:rPr>
        <w:t xml:space="preserve">و قيل للذين اتّقوا ماذا أنزل ربّكم قالوا خيرًا</w:t>
      </w:r>
    </w:p>
    <w:p>
      <w:pPr>
        <w:pStyle w:val="BookText"/>
      </w:pPr>
      <w:r>
        <w:rPr>
          <w:rFonts w:ascii="Amiri" w:hAnsi="Amiri" w:eastAsia="Amiri" w:cs="Amiri"/>
          <w:lang w:bidi="ar-SA"/>
          <w:color w:val="111111"/>
          <w:sz w:val="28"/>
          <w:szCs w:val="28"/>
          <w:rtl/>
        </w:rPr>
        <w:t xml:space="preserve">3- تقوا ، زمينه ساز اعتراف به حقايق و تسليم شدن در برابر آن</w:t>
      </w:r>
    </w:p>
    <w:p>
      <w:pPr>
        <w:pStyle w:val="BookText"/>
      </w:pPr>
      <w:r>
        <w:rPr>
          <w:rFonts w:ascii="Amiri" w:hAnsi="Amiri" w:eastAsia="Amiri" w:cs="Amiri"/>
          <w:lang w:bidi="ar-SA"/>
          <w:color w:val="111111"/>
          <w:sz w:val="28"/>
          <w:szCs w:val="28"/>
          <w:rtl/>
        </w:rPr>
        <w:t xml:space="preserve">و قيل للذين اتّقوا ماذا أنزل ربّكم قالوا خيرًا</w:t>
      </w:r>
    </w:p>
    <w:p>
      <w:pPr>
        <w:pStyle w:val="BookText"/>
      </w:pPr>
      <w:r>
        <w:rPr>
          <w:rFonts w:ascii="IRNazanin" w:hAnsi="IRNazanin" w:eastAsia="IRNazanin" w:cs="IRNazanin"/>
          <w:lang w:bidi="fa-IR"/>
          <w:color w:val="111111"/>
          <w:sz w:val="28"/>
          <w:szCs w:val="28"/>
          <w:rtl/>
        </w:rPr>
        <w:t xml:space="preserve">برداشت فوق با توجه به آيه 23 و 24 اين سوره است كه در آنها برخورد مستكبران را با همين سؤال مطرح كرده بود و آنان به دليل برخوردارى از روحيه استكبارى، قرآن را ساخته و پرداخته انسانها دانسته بودند. اما در اين جا متقين را مطرح كرده است كه به دليل داشتن تقوا در برابر واقعيت وحى، تسليم شده اند و آن را خير محض تلقى كرده اند.</w:t>
      </w:r>
    </w:p>
    <w:p>
      <w:pPr>
        <w:pStyle w:val="BookText"/>
      </w:pPr>
      <w:r>
        <w:rPr>
          <w:rFonts w:ascii="IRNazanin" w:hAnsi="IRNazanin" w:eastAsia="IRNazanin" w:cs="IRNazanin"/>
          <w:lang w:bidi="fa-IR"/>
          <w:color w:val="111111"/>
          <w:sz w:val="28"/>
          <w:szCs w:val="28"/>
          <w:rtl/>
        </w:rPr>
        <w:t xml:space="preserve">16- تقوا و احسان ، پيامددار سعادت دنيوى و اخروى</w:t>
      </w:r>
    </w:p>
    <w:p>
      <w:pPr>
        <w:pStyle w:val="BookText"/>
      </w:pPr>
      <w:r>
        <w:rPr>
          <w:rFonts w:ascii="Amiri" w:hAnsi="Amiri" w:eastAsia="Amiri" w:cs="Amiri"/>
          <w:lang w:bidi="ar-SA"/>
          <w:color w:val="111111"/>
          <w:sz w:val="28"/>
          <w:szCs w:val="28"/>
          <w:rtl/>
        </w:rPr>
        <w:t xml:space="preserve">للذين أحسنوا فى هذه الدنيا حسنة . .. و لنعم دار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- 16 - 31 - 8</w:t>
      </w:r>
    </w:p>
    <w:p>
      <w:pPr>
        <w:pStyle w:val="BookText"/>
      </w:pPr>
      <w:r>
        <w:rPr>
          <w:rFonts w:ascii="Amiri" w:hAnsi="Amiri" w:eastAsia="Amiri" w:cs="Amiri"/>
          <w:lang w:bidi="ar-SA"/>
          <w:color w:val="111111"/>
          <w:sz w:val="28"/>
          <w:szCs w:val="28"/>
          <w:rtl/>
        </w:rPr>
        <w:t xml:space="preserve">8- تقوا ، زمينه ساز ورود به بهشت و رسيدن به مواهب بى كران الهى</w:t>
      </w:r>
    </w:p>
    <w:p>
      <w:pPr>
        <w:pStyle w:val="BookText"/>
      </w:pPr>
      <w:r>
        <w:rPr>
          <w:rFonts w:ascii="Amiri" w:hAnsi="Amiri" w:eastAsia="Amiri" w:cs="Amiri"/>
          <w:lang w:bidi="ar-SA"/>
          <w:color w:val="111111"/>
          <w:sz w:val="28"/>
          <w:szCs w:val="28"/>
          <w:rtl/>
        </w:rPr>
        <w:t xml:space="preserve">دار المتّقين . جنّ-ت عدن ... لهم فيها ما يشاءون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- 16 - 128 - 6</w:t>
      </w:r>
    </w:p>
    <w:p>
      <w:pPr>
        <w:pStyle w:val="BookText"/>
      </w:pPr>
      <w:r>
        <w:rPr>
          <w:rFonts w:ascii="IRNazanin" w:hAnsi="IRNazanin" w:eastAsia="IRNazanin" w:cs="IRNazanin"/>
          <w:lang w:bidi="fa-IR"/>
          <w:color w:val="111111"/>
          <w:sz w:val="28"/>
          <w:szCs w:val="28"/>
          <w:rtl/>
        </w:rPr>
        <w:t xml:space="preserve">6- تقواپيشگى و احسان ، دو عامل جلب حمايت و عنايت الهى است .</w:t>
      </w:r>
    </w:p>
    <w:p>
      <w:pPr>
        <w:pStyle w:val="BookText"/>
      </w:pPr>
      <w:r>
        <w:rPr>
          <w:rFonts w:ascii="Amiri" w:hAnsi="Amiri" w:eastAsia="Amiri" w:cs="Amiri"/>
          <w:lang w:bidi="ar-SA"/>
          <w:color w:val="111111"/>
          <w:sz w:val="28"/>
          <w:szCs w:val="28"/>
          <w:rtl/>
        </w:rPr>
        <w:t xml:space="preserve">إن الله مع الذين اتّقوا و الذين هم محسنون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تقواپيشگى و احسان، به صورت دو جمله مستقل، بيانگر اين نكته است كه هر يك از آن دو عاملى مستقل در جلب حمايت خدايند.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- 19 - 13 - 12</w:t>
      </w:r>
    </w:p>
    <w:p>
      <w:pPr>
        <w:pStyle w:val="BookText"/>
      </w:pPr>
      <w:r>
        <w:rPr>
          <w:rFonts w:ascii="Amiri" w:hAnsi="Amiri" w:eastAsia="Amiri" w:cs="Amiri"/>
          <w:lang w:bidi="ar-SA"/>
          <w:color w:val="111111"/>
          <w:sz w:val="28"/>
          <w:szCs w:val="28"/>
          <w:rtl/>
        </w:rPr>
        <w:t xml:space="preserve">12- رعايت تقواى الهى ، زمينه ساز رشد و تكامل انسان</w:t>
      </w:r>
    </w:p>
    <w:p>
      <w:pPr>
        <w:pStyle w:val="BookText"/>
      </w:pPr>
      <w:r>
        <w:rPr>
          <w:rFonts w:ascii="Amiri" w:hAnsi="Amiri" w:eastAsia="Amiri" w:cs="Amiri"/>
          <w:lang w:bidi="ar-SA"/>
          <w:color w:val="111111"/>
          <w:sz w:val="28"/>
          <w:szCs w:val="28"/>
          <w:rtl/>
        </w:rPr>
        <w:t xml:space="preserve">زكوة و كان تقيًّا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- 19 - 15 - 7</w:t>
      </w:r>
    </w:p>
    <w:p>
      <w:pPr>
        <w:pStyle w:val="BookText"/>
      </w:pPr>
      <w:r>
        <w:rPr>
          <w:rFonts w:ascii="IRNazanin" w:hAnsi="IRNazanin" w:eastAsia="IRNazanin" w:cs="IRNazanin"/>
          <w:lang w:bidi="fa-IR"/>
          <w:color w:val="111111"/>
          <w:sz w:val="28"/>
          <w:szCs w:val="28"/>
          <w:rtl/>
        </w:rPr>
        <w:t xml:space="preserve">7- تقوا ، احسان به پدر و مادر ، پرهيز از سلطه جويى و عصيان ، زمينه ساز فرجامى سرشار از سلامت و امنيت كامل است .</w:t>
      </w:r>
    </w:p>
    <w:p>
      <w:pPr>
        <w:pStyle w:val="BookText"/>
      </w:pPr>
      <w:r>
        <w:rPr>
          <w:rFonts w:ascii="Amiri" w:hAnsi="Amiri" w:eastAsia="Amiri" w:cs="Amiri"/>
          <w:lang w:bidi="ar-SA"/>
          <w:color w:val="111111"/>
          <w:sz w:val="28"/>
          <w:szCs w:val="28"/>
          <w:rtl/>
        </w:rPr>
        <w:t xml:space="preserve">برًّا بولديه و لم يكن جبّارًا عصيًّا . و سلم عليه يوم ولد و يوم يموت و يوم يبعث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- 19 - 18 - 8،11</w:t>
      </w:r>
    </w:p>
    <w:p>
      <w:pPr>
        <w:pStyle w:val="BookText"/>
      </w:pPr>
      <w:r>
        <w:rPr>
          <w:rFonts w:ascii="IRNazanin" w:hAnsi="IRNazanin" w:eastAsia="IRNazanin" w:cs="IRNazanin"/>
          <w:lang w:bidi="fa-IR"/>
          <w:color w:val="111111"/>
          <w:sz w:val="28"/>
          <w:szCs w:val="28"/>
          <w:rtl/>
        </w:rPr>
        <w:t xml:space="preserve">8- تقوا ، عمده ترين عامل در حفظ آدمى از گناه است .</w:t>
      </w:r>
    </w:p>
    <w:p>
      <w:pPr>
        <w:pStyle w:val="BookText"/>
      </w:pPr>
      <w:r>
        <w:rPr>
          <w:rFonts w:ascii="Amiri" w:hAnsi="Amiri" w:eastAsia="Amiri" w:cs="Amiri"/>
          <w:lang w:bidi="ar-SA"/>
          <w:color w:val="111111"/>
          <w:sz w:val="28"/>
          <w:szCs w:val="28"/>
          <w:rtl/>
        </w:rPr>
        <w:t xml:space="preserve">أعوذ بالرحمن منك إن كنت تقيًّا</w:t>
      </w:r>
    </w:p>
    <w:p>
      <w:pPr>
        <w:pStyle w:val="BookText"/>
      </w:pPr>
      <w:r>
        <w:rPr>
          <w:rFonts w:ascii="Amiri" w:hAnsi="Amiri" w:eastAsia="Amiri" w:cs="Amiri"/>
          <w:lang w:bidi="ar-SA"/>
          <w:color w:val="111111"/>
          <w:sz w:val="28"/>
          <w:szCs w:val="28"/>
          <w:rtl/>
        </w:rPr>
        <w:t xml:space="preserve">11- « روى عن على ( ع ) إنّه قال : علمت أنّ التقىّ ينهاه التقى عن المعصية ;</w:t>
      </w:r>
    </w:p>
    <w:p>
      <w:pPr>
        <w:pStyle w:val="BookText"/>
      </w:pPr>
      <w:r>
        <w:rPr>
          <w:rFonts w:ascii="IRNazanin" w:hAnsi="IRNazanin" w:eastAsia="IRNazanin" w:cs="IRNazanin"/>
          <w:lang w:bidi="fa-IR"/>
          <w:color w:val="111111"/>
          <w:sz w:val="28"/>
          <w:szCs w:val="28"/>
          <w:rtl/>
        </w:rPr>
        <w:t xml:space="preserve">از حضرت على(ع) روايت شده كه فرمود: مريم دانست كه انسان پرهيزگار، تقوايش او را از معصيت باز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- 19 - 63 - 3،6</w:t>
      </w:r>
    </w:p>
    <w:p>
      <w:pPr>
        <w:pStyle w:val="BookText"/>
      </w:pPr>
      <w:r>
        <w:rPr>
          <w:rFonts w:ascii="Amiri" w:hAnsi="Amiri" w:eastAsia="Amiri" w:cs="Amiri"/>
          <w:lang w:bidi="ar-SA"/>
          <w:color w:val="111111"/>
          <w:sz w:val="28"/>
          <w:szCs w:val="28"/>
          <w:rtl/>
        </w:rPr>
        <w:t xml:space="preserve">3- عبادت و تقوا ، موجب دستيابى به بهشت است .</w:t>
      </w:r>
    </w:p>
    <w:p>
      <w:pPr>
        <w:pStyle w:val="BookText"/>
      </w:pPr>
      <w:r>
        <w:rPr>
          <w:rFonts w:ascii="Amiri" w:hAnsi="Amiri" w:eastAsia="Amiri" w:cs="Amiri"/>
          <w:lang w:bidi="ar-SA"/>
          <w:color w:val="111111"/>
          <w:sz w:val="28"/>
          <w:szCs w:val="28"/>
          <w:rtl/>
        </w:rPr>
        <w:t xml:space="preserve">تلك الجنّة . .. من عبادنا من كان تقيًّا</w:t>
      </w:r>
    </w:p>
    <w:p>
      <w:pPr>
        <w:pStyle w:val="BookText"/>
      </w:pPr>
      <w:r>
        <w:rPr>
          <w:rFonts w:ascii="Amiri" w:hAnsi="Amiri" w:eastAsia="Amiri" w:cs="Amiri"/>
          <w:lang w:bidi="ar-SA"/>
          <w:color w:val="111111"/>
          <w:sz w:val="28"/>
          <w:szCs w:val="28"/>
          <w:rtl/>
        </w:rPr>
        <w:t xml:space="preserve">6- توبه ، ايمان و عمل صالح ، از جلوه هاى تقوا</w:t>
      </w:r>
    </w:p>
    <w:p>
      <w:pPr>
        <w:pStyle w:val="BookText"/>
      </w:pPr>
      <w:r>
        <w:rPr>
          <w:rFonts w:ascii="Amiri" w:hAnsi="Amiri" w:eastAsia="Amiri" w:cs="Amiri"/>
          <w:lang w:bidi="ar-SA"/>
          <w:color w:val="111111"/>
          <w:sz w:val="28"/>
          <w:szCs w:val="28"/>
          <w:rtl/>
        </w:rPr>
        <w:t xml:space="preserve">تاب و ءامن و عمل صلحًا فأُولئك يدخلون الجنّة . .. تلك الجنّة التى ... من كان تقي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- 19 - 72 - 2،11</w:t>
      </w:r>
    </w:p>
    <w:p>
      <w:pPr>
        <w:pStyle w:val="BookText"/>
      </w:pPr>
      <w:r>
        <w:rPr>
          <w:rFonts w:ascii="Amiri" w:hAnsi="Amiri" w:eastAsia="Amiri" w:cs="Amiri"/>
          <w:lang w:bidi="ar-SA"/>
          <w:color w:val="111111"/>
          <w:sz w:val="28"/>
          <w:szCs w:val="28"/>
          <w:rtl/>
        </w:rPr>
        <w:t xml:space="preserve">2- تقوا ، مايه نجات يافتن آدمى ، از دوزخ</w:t>
      </w:r>
    </w:p>
    <w:p>
      <w:pPr>
        <w:pStyle w:val="BookText"/>
      </w:pPr>
      <w:r>
        <w:rPr>
          <w:rFonts w:ascii="Amiri" w:hAnsi="Amiri" w:eastAsia="Amiri" w:cs="Amiri"/>
          <w:lang w:bidi="ar-SA"/>
          <w:color w:val="111111"/>
          <w:sz w:val="28"/>
          <w:szCs w:val="28"/>
          <w:rtl/>
        </w:rPr>
        <w:t xml:space="preserve">ثمّ ننجّى الذين اتقوا</w:t>
      </w:r>
    </w:p>
    <w:p>
      <w:pPr>
        <w:pStyle w:val="BookText"/>
      </w:pPr>
      <w:r>
        <w:rPr>
          <w:rFonts w:ascii="IRNazanin" w:hAnsi="IRNazanin" w:eastAsia="IRNazanin" w:cs="IRNazanin"/>
          <w:lang w:bidi="fa-IR"/>
          <w:color w:val="111111"/>
          <w:sz w:val="28"/>
          <w:szCs w:val="28"/>
          <w:rtl/>
        </w:rPr>
        <w:t xml:space="preserve">11- تقوا ، موجب نجات از جهنم و پايدارى بر ظلم ، موجب بقاى در آن</w:t>
      </w:r>
    </w:p>
    <w:p>
      <w:pPr>
        <w:pStyle w:val="BookText"/>
      </w:pPr>
      <w:r>
        <w:rPr>
          <w:rFonts w:ascii="Amiri" w:hAnsi="Amiri" w:eastAsia="Amiri" w:cs="Amiri"/>
          <w:lang w:bidi="ar-SA"/>
          <w:color w:val="111111"/>
          <w:sz w:val="28"/>
          <w:szCs w:val="28"/>
          <w:rtl/>
        </w:rPr>
        <w:t xml:space="preserve">ثمّ ننجّى الذين اتقوا و نذر الظلمين فيها</w:t>
      </w:r>
    </w:p>
    <w:p>
      <w:pPr>
        <w:pStyle w:val="BookText"/>
      </w:pPr>
      <w:r>
        <w:rPr>
          <w:rFonts w:ascii="IRNazanin" w:hAnsi="IRNazanin" w:eastAsia="IRNazanin" w:cs="IRNazanin"/>
          <w:lang w:bidi="fa-IR"/>
          <w:color w:val="111111"/>
          <w:sz w:val="28"/>
          <w:szCs w:val="28"/>
          <w:rtl/>
        </w:rPr>
        <w:t xml:space="preserve">«اتقوا» فعل و نشان دهنده حدوث است; ولى «ظالمين» اسم و دال كننده بر ثبوت است بنابرگفته برخى از مفسران، اين تفاوت به جهت بيان رحمت گسترده الهى است كه اگر كسى فعل تقوا به او منتسب گردد، نجات مى يابد; ولى تا كسى به وصف ظلم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متصف نگردد و عنوان «ظالم» بر او صدق نكند، در دوزخ ماندگار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- 19 - 85 - 6</w:t>
      </w:r>
    </w:p>
    <w:p>
      <w:pPr>
        <w:pStyle w:val="BookText"/>
      </w:pPr>
      <w:r>
        <w:rPr>
          <w:rFonts w:ascii="IRNazanin" w:hAnsi="IRNazanin" w:eastAsia="IRNazanin" w:cs="IRNazanin"/>
          <w:lang w:bidi="fa-IR"/>
          <w:color w:val="111111"/>
          <w:sz w:val="28"/>
          <w:szCs w:val="28"/>
          <w:rtl/>
        </w:rPr>
        <w:t xml:space="preserve">6- تقوا ( پرهيز از شرك در عقيده و عبادت ) ، عامل نزديكى انسان به خداوند و بهره بردن از رحمت گسترده او است .</w:t>
      </w:r>
    </w:p>
    <w:p>
      <w:pPr>
        <w:pStyle w:val="BookText"/>
      </w:pPr>
      <w:r>
        <w:rPr>
          <w:rFonts w:ascii="Amiri" w:hAnsi="Amiri" w:eastAsia="Amiri" w:cs="Amiri"/>
          <w:lang w:bidi="ar-SA"/>
          <w:color w:val="111111"/>
          <w:sz w:val="28"/>
          <w:szCs w:val="28"/>
          <w:rtl/>
        </w:rPr>
        <w:t xml:space="preserve">يوم نحشر المتّقين إلى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- 19 - 97 - 8</w:t>
      </w:r>
    </w:p>
    <w:p>
      <w:pPr>
        <w:pStyle w:val="BookText"/>
      </w:pPr>
      <w:r>
        <w:rPr>
          <w:rFonts w:ascii="IRNazanin" w:hAnsi="IRNazanin" w:eastAsia="IRNazanin" w:cs="IRNazanin"/>
          <w:lang w:bidi="fa-IR"/>
          <w:color w:val="111111"/>
          <w:sz w:val="28"/>
          <w:szCs w:val="28"/>
          <w:rtl/>
        </w:rPr>
        <w:t xml:space="preserve">8- تقوا ، زمينه ساز برخوردارى انسان از بشارت هاى قرآن و دستيابى به پاداش هاى الهى</w:t>
      </w:r>
    </w:p>
    <w:p>
      <w:pPr>
        <w:pStyle w:val="BookText"/>
      </w:pPr>
      <w:r>
        <w:rPr>
          <w:rFonts w:ascii="Amiri" w:hAnsi="Amiri" w:eastAsia="Amiri" w:cs="Amiri"/>
          <w:lang w:bidi="ar-SA"/>
          <w:color w:val="111111"/>
          <w:sz w:val="28"/>
          <w:szCs w:val="28"/>
          <w:rtl/>
        </w:rPr>
        <w:t xml:space="preserve">لتبشّر به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- 21 - 48 - 7</w:t>
      </w:r>
    </w:p>
    <w:p>
      <w:pPr>
        <w:pStyle w:val="BookText"/>
      </w:pPr>
      <w:r>
        <w:rPr>
          <w:rFonts w:ascii="Amiri" w:hAnsi="Amiri" w:eastAsia="Amiri" w:cs="Amiri"/>
          <w:lang w:bidi="ar-SA"/>
          <w:color w:val="111111"/>
          <w:sz w:val="28"/>
          <w:szCs w:val="28"/>
          <w:rtl/>
        </w:rPr>
        <w:t xml:space="preserve">7- تقوا ، شرط بهره مندى از هدايت الهى و كتاب هاى آسمانى</w:t>
      </w:r>
    </w:p>
    <w:p>
      <w:pPr>
        <w:pStyle w:val="BookText"/>
      </w:pPr>
      <w:r>
        <w:rPr>
          <w:rFonts w:ascii="Amiri" w:hAnsi="Amiri" w:eastAsia="Amiri" w:cs="Amiri"/>
          <w:lang w:bidi="ar-SA"/>
          <w:color w:val="111111"/>
          <w:sz w:val="28"/>
          <w:szCs w:val="28"/>
          <w:rtl/>
        </w:rPr>
        <w:t xml:space="preserve">ذكرًا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- 22 - 37 - 3،4</w:t>
      </w:r>
    </w:p>
    <w:p>
      <w:pPr>
        <w:pStyle w:val="BookText"/>
      </w:pPr>
      <w:r>
        <w:rPr>
          <w:rFonts w:ascii="IRNazanin" w:hAnsi="IRNazanin" w:eastAsia="IRNazanin" w:cs="IRNazanin"/>
          <w:lang w:bidi="fa-IR"/>
          <w:color w:val="111111"/>
          <w:sz w:val="28"/>
          <w:szCs w:val="28"/>
          <w:rtl/>
        </w:rPr>
        <w:t xml:space="preserve">3 - تقوا و خداترسى ، مايه ارزش اعمال در پيشگاه خداوند</w:t>
      </w:r>
    </w:p>
    <w:p>
      <w:pPr>
        <w:pStyle w:val="BookText"/>
      </w:pPr>
      <w:r>
        <w:rPr>
          <w:rFonts w:ascii="Amiri" w:hAnsi="Amiri" w:eastAsia="Amiri" w:cs="Amiri"/>
          <w:lang w:bidi="ar-SA"/>
          <w:color w:val="111111"/>
          <w:sz w:val="28"/>
          <w:szCs w:val="28"/>
          <w:rtl/>
        </w:rPr>
        <w:t xml:space="preserve">لن ينال اللّه . .. و لكن يناله التقوى منكم</w:t>
      </w:r>
    </w:p>
    <w:p>
      <w:pPr>
        <w:pStyle w:val="BookText"/>
      </w:pPr>
      <w:r>
        <w:rPr>
          <w:rFonts w:ascii="IRNazanin" w:hAnsi="IRNazanin" w:eastAsia="IRNazanin" w:cs="IRNazanin"/>
          <w:lang w:bidi="fa-IR"/>
          <w:color w:val="111111"/>
          <w:sz w:val="28"/>
          <w:szCs w:val="28"/>
          <w:rtl/>
        </w:rPr>
        <w:t xml:space="preserve">4 - خداوند ، عمل قربانى را ، در صورتى مى پذيرد كه برخاسته از روح تقوا و خداترسى باشد .</w:t>
      </w:r>
    </w:p>
    <w:p>
      <w:pPr>
        <w:pStyle w:val="BookText"/>
      </w:pPr>
      <w:r>
        <w:rPr>
          <w:rFonts w:ascii="Amiri" w:hAnsi="Amiri" w:eastAsia="Amiri" w:cs="Amiri"/>
          <w:lang w:bidi="ar-SA"/>
          <w:color w:val="111111"/>
          <w:sz w:val="28"/>
          <w:szCs w:val="28"/>
          <w:rtl/>
        </w:rPr>
        <w:t xml:space="preserve">لن ينال اللّه لحومها . .. و لكن يناله التقوى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- 23 - 23 - 13</w:t>
      </w:r>
    </w:p>
    <w:p>
      <w:pPr>
        <w:pStyle w:val="BookText"/>
      </w:pPr>
      <w:r>
        <w:rPr>
          <w:rFonts w:ascii="IRNazanin" w:hAnsi="IRNazanin" w:eastAsia="IRNazanin" w:cs="IRNazanin"/>
          <w:lang w:bidi="fa-IR"/>
          <w:color w:val="111111"/>
          <w:sz w:val="28"/>
          <w:szCs w:val="28"/>
          <w:rtl/>
        </w:rPr>
        <w:t xml:space="preserve">13 - گرايش به توحيد ، نيازمند داشتن تقوا و بيم از خداوند .</w:t>
      </w:r>
    </w:p>
    <w:p>
      <w:pPr>
        <w:pStyle w:val="BookText"/>
      </w:pPr>
      <w:r>
        <w:rPr>
          <w:rFonts w:ascii="Amiri" w:hAnsi="Amiri" w:eastAsia="Amiri" w:cs="Amiri"/>
          <w:lang w:bidi="ar-SA"/>
          <w:color w:val="111111"/>
          <w:sz w:val="28"/>
          <w:szCs w:val="28"/>
          <w:rtl/>
        </w:rPr>
        <w:t xml:space="preserve">ما لكم من إله غيره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- 23 - 32 - 11</w:t>
      </w:r>
    </w:p>
    <w:p>
      <w:pPr>
        <w:pStyle w:val="BookText"/>
      </w:pPr>
      <w:r>
        <w:rPr>
          <w:rFonts w:ascii="IRNazanin" w:hAnsi="IRNazanin" w:eastAsia="IRNazanin" w:cs="IRNazanin"/>
          <w:lang w:bidi="fa-IR"/>
          <w:color w:val="111111"/>
          <w:sz w:val="28"/>
          <w:szCs w:val="28"/>
          <w:rtl/>
        </w:rPr>
        <w:t xml:space="preserve">11 - گرايش به توحيد ، نيازمند داشتن تقوا و بيم از خداوند</w:t>
      </w:r>
    </w:p>
    <w:p>
      <w:pPr>
        <w:pStyle w:val="BookText"/>
      </w:pPr>
      <w:r>
        <w:rPr>
          <w:rFonts w:ascii="Amiri" w:hAnsi="Amiri" w:eastAsia="Amiri" w:cs="Amiri"/>
          <w:lang w:bidi="ar-SA"/>
          <w:color w:val="111111"/>
          <w:sz w:val="28"/>
          <w:szCs w:val="28"/>
          <w:rtl/>
        </w:rPr>
        <w:t xml:space="preserve">ما لكم من إله غيره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- 24 - 34 - 7،9</w:t>
      </w:r>
    </w:p>
    <w:p>
      <w:pPr>
        <w:pStyle w:val="BookText"/>
      </w:pPr>
      <w:r>
        <w:rPr>
          <w:rFonts w:ascii="IRNazanin" w:hAnsi="IRNazanin" w:eastAsia="IRNazanin" w:cs="IRNazanin"/>
          <w:lang w:bidi="fa-IR"/>
          <w:color w:val="111111"/>
          <w:sz w:val="28"/>
          <w:szCs w:val="28"/>
          <w:rtl/>
        </w:rPr>
        <w:t xml:space="preserve">7 - تقواپيشگى ، زمينه بهره بردارى از موعظه هاى الهى است .</w:t>
      </w:r>
    </w:p>
    <w:p>
      <w:pPr>
        <w:pStyle w:val="BookText"/>
      </w:pPr>
      <w:r>
        <w:rPr>
          <w:rFonts w:ascii="Amiri" w:hAnsi="Amiri" w:eastAsia="Amiri" w:cs="Amiri"/>
          <w:lang w:bidi="ar-SA"/>
          <w:color w:val="111111"/>
          <w:sz w:val="28"/>
          <w:szCs w:val="28"/>
          <w:rtl/>
        </w:rPr>
        <w:t xml:space="preserve">و لقد أنزلنا . .. و موعظة للمتّقين</w:t>
      </w:r>
    </w:p>
    <w:p>
      <w:pPr>
        <w:pStyle w:val="BookText"/>
      </w:pPr>
      <w:r>
        <w:rPr>
          <w:rFonts w:ascii="IRNazanin" w:hAnsi="IRNazanin" w:eastAsia="IRNazanin" w:cs="IRNazanin"/>
          <w:lang w:bidi="fa-IR"/>
          <w:color w:val="111111"/>
          <w:sz w:val="28"/>
          <w:szCs w:val="28"/>
          <w:rtl/>
        </w:rPr>
        <w:t xml:space="preserve">برداشت ياد شده، براين اساس است كه «لام» در «للمتّقين» لام نتيجه و عاقبت باشد; يعنى، مواعظ الهى در نهايت بر تقواپيشگان اثر مى گذارد و آنان زمينه لازم را براى پذيرش اين مواعظ دارند.</w:t>
      </w:r>
    </w:p>
    <w:p>
      <w:pPr>
        <w:pStyle w:val="BookText"/>
      </w:pPr>
      <w:r>
        <w:rPr>
          <w:rFonts w:ascii="IRNazanin" w:hAnsi="IRNazanin" w:eastAsia="IRNazanin" w:cs="IRNazanin"/>
          <w:lang w:bidi="fa-IR"/>
          <w:color w:val="111111"/>
          <w:sz w:val="28"/>
          <w:szCs w:val="28"/>
          <w:rtl/>
        </w:rPr>
        <w:t xml:space="preserve">9 - تقواپيشگى ، زمينه عبرت گيرى از سرگذشت هاى پيشينيان</w:t>
      </w:r>
    </w:p>
    <w:p>
      <w:pPr>
        <w:pStyle w:val="BookText"/>
      </w:pPr>
      <w:r>
        <w:rPr>
          <w:rFonts w:ascii="Amiri" w:hAnsi="Amiri" w:eastAsia="Amiri" w:cs="Amiri"/>
          <w:lang w:bidi="ar-SA"/>
          <w:color w:val="111111"/>
          <w:sz w:val="28"/>
          <w:szCs w:val="28"/>
          <w:rtl/>
        </w:rPr>
        <w:t xml:space="preserve">و مثلاً من الذين خلوا من قبلكم و موعظة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- 24 - 52 - 2،4</w:t>
      </w:r>
    </w:p>
    <w:p>
      <w:pPr>
        <w:pStyle w:val="BookText"/>
      </w:pPr>
      <w:r>
        <w:rPr>
          <w:rFonts w:ascii="IRNazanin" w:hAnsi="IRNazanin" w:eastAsia="IRNazanin" w:cs="IRNazanin"/>
          <w:lang w:bidi="fa-IR"/>
          <w:color w:val="111111"/>
          <w:sz w:val="28"/>
          <w:szCs w:val="28"/>
          <w:rtl/>
        </w:rPr>
        <w:t xml:space="preserve">2 - فرمان برى از خدا و رسول او و خدا ترسى و تقواپيشگى ، از عوامل ظفرمندى و كاميابى است .</w:t>
      </w:r>
    </w:p>
    <w:p>
      <w:pPr>
        <w:pStyle w:val="BookText"/>
      </w:pPr>
      <w:r>
        <w:rPr>
          <w:rFonts w:ascii="Amiri" w:hAnsi="Amiri" w:eastAsia="Amiri" w:cs="Amiri"/>
          <w:lang w:bidi="ar-SA"/>
          <w:color w:val="111111"/>
          <w:sz w:val="28"/>
          <w:szCs w:val="28"/>
          <w:rtl/>
        </w:rPr>
        <w:t xml:space="preserve">و من يطع اللّه و رسوله و يخش اللّه و يتقه فأُولئك هم الفائزون</w:t>
      </w:r>
    </w:p>
    <w:p>
      <w:pPr>
        <w:pStyle w:val="BookText"/>
      </w:pPr>
      <w:r>
        <w:rPr>
          <w:rFonts w:ascii="IRNazanin" w:hAnsi="IRNazanin" w:eastAsia="IRNazanin" w:cs="IRNazanin"/>
          <w:lang w:bidi="fa-IR"/>
          <w:color w:val="111111"/>
          <w:sz w:val="28"/>
          <w:szCs w:val="28"/>
          <w:rtl/>
        </w:rPr>
        <w:t xml:space="preserve">4 - اطاعت از خدا و رسول او ، خدا ترسى و تقواپيشگى ، از نشانه هاى ايمان واقعى و اوصاف مؤمنان راستين</w:t>
      </w:r>
    </w:p>
    <w:p>
      <w:pPr>
        <w:pStyle w:val="BookText"/>
      </w:pPr>
      <w:r>
        <w:rPr>
          <w:rFonts w:ascii="Amiri" w:hAnsi="Amiri" w:eastAsia="Amiri" w:cs="Amiri"/>
          <w:lang w:bidi="ar-SA"/>
          <w:color w:val="111111"/>
          <w:sz w:val="28"/>
          <w:szCs w:val="28"/>
          <w:rtl/>
        </w:rPr>
        <w:t xml:space="preserve">إنّما كان قول المؤمنين إذا دعوا . .. أن يقولوا سمعنا و أطعنا ... و من يطع اللّه</w:t>
      </w:r>
    </w:p>
    <w:p>
      <w:pPr>
        <w:pStyle w:val="BookText"/>
      </w:pPr>
      <w:r>
        <w:rPr>
          <w:rFonts w:ascii="IRNazanin" w:hAnsi="IRNazanin" w:eastAsia="IRNazanin" w:cs="IRNazanin"/>
          <w:lang w:bidi="fa-IR"/>
          <w:color w:val="111111"/>
          <w:sz w:val="28"/>
          <w:szCs w:val="28"/>
          <w:rtl/>
        </w:rPr>
        <w:t xml:space="preserve">برداشت فوق، از ارتباط ميان اين آيه و آيه پيشين - كه درصدد بيان اوصاف مؤمنان راستين است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- 25 - 15 - 6</w:t>
      </w:r>
    </w:p>
    <w:p>
      <w:pPr>
        <w:pStyle w:val="BookText"/>
      </w:pPr>
      <w:r>
        <w:rPr>
          <w:rFonts w:ascii="IRNazanin" w:hAnsi="IRNazanin" w:eastAsia="IRNazanin" w:cs="IRNazanin"/>
          <w:lang w:bidi="fa-IR"/>
          <w:color w:val="111111"/>
          <w:sz w:val="28"/>
          <w:szCs w:val="28"/>
          <w:rtl/>
        </w:rPr>
        <w:t xml:space="preserve">6 - تقواپيشگى ، عامل دستيابى به بهشت جاودان و سرانجامى خوش و برتر</w:t>
      </w:r>
    </w:p>
    <w:p>
      <w:pPr>
        <w:pStyle w:val="BookText"/>
      </w:pPr>
      <w:r>
        <w:rPr>
          <w:rFonts w:ascii="Amiri" w:hAnsi="Amiri" w:eastAsia="Amiri" w:cs="Amiri"/>
          <w:lang w:bidi="ar-SA"/>
          <w:color w:val="111111"/>
          <w:sz w:val="28"/>
          <w:szCs w:val="28"/>
          <w:rtl/>
        </w:rPr>
        <w:t xml:space="preserve">جنّة الخلد . .. و مصيرًا</w:t>
      </w:r>
    </w:p>
    <w:p>
      <w:pPr>
        <w:pStyle w:val="BookText"/>
      </w:pPr>
      <w:r>
        <w:rPr>
          <w:rFonts w:ascii="IRNazanin" w:hAnsi="IRNazanin" w:eastAsia="IRNazanin" w:cs="IRNazanin"/>
          <w:lang w:bidi="fa-IR"/>
          <w:color w:val="111111"/>
          <w:sz w:val="28"/>
          <w:szCs w:val="28"/>
          <w:rtl/>
        </w:rPr>
        <w:t xml:space="preserve">از پاداش قرارگرفتن بهشت براى متقين، استفاده مى شود كه بهشت را به بهاى تلاش مى دهند نه به بهانه و اين تلاش - به قرينه وصف «متّقين» -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- 25 - 16 - 4</w:t>
      </w:r>
    </w:p>
    <w:p>
      <w:pPr>
        <w:pStyle w:val="BookText"/>
      </w:pPr>
      <w:r>
        <w:rPr>
          <w:rFonts w:ascii="IRNazanin" w:hAnsi="IRNazanin" w:eastAsia="IRNazanin" w:cs="IRNazanin"/>
          <w:lang w:bidi="fa-IR"/>
          <w:color w:val="111111"/>
          <w:sz w:val="28"/>
          <w:szCs w:val="28"/>
          <w:rtl/>
        </w:rPr>
        <w:t xml:space="preserve">4 - برآورده شدن تمامى خواسته ها و ارضاى همه تمايلات انسان ، تنها در سايه تقواپيشگى ميسّر است .</w:t>
      </w:r>
    </w:p>
    <w:p>
      <w:pPr>
        <w:pStyle w:val="BookText"/>
      </w:pPr>
      <w:r>
        <w:rPr>
          <w:rFonts w:ascii="Amiri" w:hAnsi="Amiri" w:eastAsia="Amiri" w:cs="Amiri"/>
          <w:lang w:bidi="ar-SA"/>
          <w:color w:val="111111"/>
          <w:sz w:val="28"/>
          <w:szCs w:val="28"/>
          <w:rtl/>
        </w:rPr>
        <w:t xml:space="preserve">جنّة الخلد التى وعد المتّقون . .. لهم فيها ما يشاءون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- 26 - 90 - 4</w:t>
      </w:r>
    </w:p>
    <w:p>
      <w:pPr>
        <w:pStyle w:val="BookText"/>
      </w:pPr>
      <w:r>
        <w:rPr>
          <w:rFonts w:ascii="IRNazanin" w:hAnsi="IRNazanin" w:eastAsia="IRNazanin" w:cs="IRNazanin"/>
          <w:lang w:bidi="fa-IR"/>
          <w:color w:val="111111"/>
          <w:sz w:val="28"/>
          <w:szCs w:val="28"/>
          <w:rtl/>
        </w:rPr>
        <w:t xml:space="preserve">4 - تقواپيشگى و دورى كردن انسان از انجام گناه در دنيا ، سبب نزديك شدن بهشت به وى در رستاخيز</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- 26 - 108 - 2</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تقواى الهى ، زمينه ساز اطاعت از پيامبران و رهبران دينى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تقديم «اتّقوا» بر «أطيعوا»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- 26 - 110 - 3</w:t>
      </w:r>
    </w:p>
    <w:p>
      <w:pPr>
        <w:pStyle w:val="BookText"/>
      </w:pPr>
      <w:r>
        <w:rPr>
          <w:rFonts w:ascii="IRNazanin" w:hAnsi="IRNazanin" w:eastAsia="IRNazanin" w:cs="IRNazanin"/>
          <w:lang w:bidi="fa-IR"/>
          <w:color w:val="111111"/>
          <w:sz w:val="28"/>
          <w:szCs w:val="28"/>
          <w:rtl/>
        </w:rPr>
        <w:t xml:space="preserve">3 - تقواى الهى ، زمينه ساز گرايش به حق و پيروى از آن</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مقدم آمدن امر به تقوا (اتّقوا اللّه)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- 26 - 126 - 3</w:t>
      </w:r>
    </w:p>
    <w:p>
      <w:pPr>
        <w:pStyle w:val="BookText"/>
      </w:pPr>
      <w:r>
        <w:rPr>
          <w:rFonts w:ascii="IRNazanin" w:hAnsi="IRNazanin" w:eastAsia="IRNazanin" w:cs="IRNazanin"/>
          <w:lang w:bidi="fa-IR"/>
          <w:color w:val="111111"/>
          <w:sz w:val="28"/>
          <w:szCs w:val="28"/>
          <w:rtl/>
        </w:rPr>
        <w:t xml:space="preserve">3 - تقواى الهى ، زمينه ساز اطاعت از پيامبران و رهبران دينى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تقدم «اتّقوا» بر «أطيعوا»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- 26 - 131 - 2</w:t>
      </w:r>
    </w:p>
    <w:p>
      <w:pPr>
        <w:pStyle w:val="BookText"/>
      </w:pPr>
      <w:r>
        <w:rPr>
          <w:rFonts w:ascii="IRNazanin" w:hAnsi="IRNazanin" w:eastAsia="IRNazanin" w:cs="IRNazanin"/>
          <w:lang w:bidi="fa-IR"/>
          <w:color w:val="111111"/>
          <w:sz w:val="28"/>
          <w:szCs w:val="28"/>
          <w:rtl/>
        </w:rPr>
        <w:t xml:space="preserve">2 - تقواى الهى ، زمينه ساز اطاعت از پيامبران و رهبران دينى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مقدم آمدن «اتّقوا» بر «أطيعوا» مى تواند رساننده اين معنا باشد كه تا انسان به زينت تقوا آراسته نشود، آمادگى براى پيروى از پيامبران در او پيدا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- 26 - 132 - 5</w:t>
      </w:r>
    </w:p>
    <w:p>
      <w:pPr>
        <w:pStyle w:val="BookText"/>
      </w:pPr>
      <w:r>
        <w:rPr>
          <w:rFonts w:ascii="IRNazanin" w:hAnsi="IRNazanin" w:eastAsia="IRNazanin" w:cs="IRNazanin"/>
          <w:lang w:bidi="fa-IR"/>
          <w:color w:val="111111"/>
          <w:sz w:val="28"/>
          <w:szCs w:val="28"/>
          <w:rtl/>
        </w:rPr>
        <w:t xml:space="preserve">5 - كمك و امداد هاى خداوند به بشر ، مقتضى تقواپيشگى و پرهيز از مخالفت با او است .</w:t>
      </w:r>
    </w:p>
    <w:p>
      <w:pPr>
        <w:pStyle w:val="BookText"/>
      </w:pPr>
      <w:r>
        <w:rPr>
          <w:rFonts w:ascii="Amiri" w:hAnsi="Amiri" w:eastAsia="Amiri" w:cs="Amiri"/>
          <w:lang w:bidi="ar-SA"/>
          <w:color w:val="111111"/>
          <w:sz w:val="28"/>
          <w:szCs w:val="28"/>
          <w:rtl/>
        </w:rPr>
        <w:t xml:space="preserve">و اتّقوا الذى أمدّكم بما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- 26 - 144 - 3</w:t>
      </w:r>
    </w:p>
    <w:p>
      <w:pPr>
        <w:pStyle w:val="BookText"/>
      </w:pPr>
      <w:r>
        <w:rPr>
          <w:rFonts w:ascii="IRNazanin" w:hAnsi="IRNazanin" w:eastAsia="IRNazanin" w:cs="IRNazanin"/>
          <w:lang w:bidi="fa-IR"/>
          <w:color w:val="111111"/>
          <w:sz w:val="28"/>
          <w:szCs w:val="28"/>
          <w:rtl/>
        </w:rPr>
        <w:t xml:space="preserve">3 - تقواى الهى ، زمينه ساز اطاعت از پيامبران و رهبران دين</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مقدم آمدن «اتّقوا» بر «أطيعوا»، مى تواند بيانگر مطلب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- 26 - 150 - 3</w:t>
      </w:r>
    </w:p>
    <w:p>
      <w:pPr>
        <w:pStyle w:val="BookText"/>
      </w:pPr>
      <w:r>
        <w:rPr>
          <w:rFonts w:ascii="IRNazanin" w:hAnsi="IRNazanin" w:eastAsia="IRNazanin" w:cs="IRNazanin"/>
          <w:lang w:bidi="fa-IR"/>
          <w:color w:val="111111"/>
          <w:sz w:val="28"/>
          <w:szCs w:val="28"/>
          <w:rtl/>
        </w:rPr>
        <w:t xml:space="preserve">3 - تقواى الهى ، زمينه ساز اطاعت از پيامبران و رهبران دينى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مقدم آوردن «اتّقوا» بر «أطيعوا» مى تواند بيانگر مطلب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- 26 - 151 - 3</w:t>
      </w:r>
    </w:p>
    <w:p>
      <w:pPr>
        <w:pStyle w:val="BookText"/>
      </w:pPr>
      <w:r>
        <w:rPr>
          <w:rFonts w:ascii="IRNazanin" w:hAnsi="IRNazanin" w:eastAsia="IRNazanin" w:cs="IRNazanin"/>
          <w:lang w:bidi="fa-IR"/>
          <w:color w:val="111111"/>
          <w:sz w:val="28"/>
          <w:szCs w:val="28"/>
          <w:rtl/>
        </w:rPr>
        <w:t xml:space="preserve">3 - پيروى از متجاوزان و اسراف گران ، ناسازگار با تقواى الهى و خط پيامبران</w:t>
      </w:r>
    </w:p>
    <w:p>
      <w:pPr>
        <w:pStyle w:val="BookText"/>
      </w:pPr>
      <w:r>
        <w:rPr>
          <w:rFonts w:ascii="Amiri" w:hAnsi="Amiri" w:eastAsia="Amiri" w:cs="Amiri"/>
          <w:lang w:bidi="ar-SA"/>
          <w:color w:val="111111"/>
          <w:sz w:val="28"/>
          <w:szCs w:val="28"/>
          <w:rtl/>
        </w:rPr>
        <w:t xml:space="preserve">فاتّقوا اللّه و أطيعون . و لاتطيعوا أمر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- 26 - 152 - 3</w:t>
      </w:r>
    </w:p>
    <w:p>
      <w:pPr>
        <w:pStyle w:val="BookText"/>
      </w:pPr>
      <w:r>
        <w:rPr>
          <w:rFonts w:ascii="IRNazanin" w:hAnsi="IRNazanin" w:eastAsia="IRNazanin" w:cs="IRNazanin"/>
          <w:lang w:bidi="fa-IR"/>
          <w:color w:val="111111"/>
          <w:sz w:val="28"/>
          <w:szCs w:val="28"/>
          <w:rtl/>
        </w:rPr>
        <w:t xml:space="preserve">3 - لازمه تقواى الهى و پيروى از انبيا ، پرهيز از اطاعت مفسدان است .</w:t>
      </w:r>
    </w:p>
    <w:p>
      <w:pPr>
        <w:pStyle w:val="BookText"/>
      </w:pPr>
      <w:r>
        <w:rPr>
          <w:rFonts w:ascii="Amiri" w:hAnsi="Amiri" w:eastAsia="Amiri" w:cs="Amiri"/>
          <w:lang w:bidi="ar-SA"/>
          <w:color w:val="111111"/>
          <w:sz w:val="28"/>
          <w:szCs w:val="28"/>
          <w:rtl/>
        </w:rPr>
        <w:t xml:space="preserve">فاتّقوا اللّه و أطيعون . و لاتطيعوا أمر المسرفين . الذين يفسدون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- 26 - 163 - 2</w:t>
      </w:r>
    </w:p>
    <w:p>
      <w:pPr>
        <w:pStyle w:val="BookText"/>
      </w:pPr>
      <w:r>
        <w:rPr>
          <w:rFonts w:ascii="IRNazanin" w:hAnsi="IRNazanin" w:eastAsia="IRNazanin" w:cs="IRNazanin"/>
          <w:lang w:bidi="fa-IR"/>
          <w:color w:val="111111"/>
          <w:sz w:val="28"/>
          <w:szCs w:val="28"/>
          <w:rtl/>
        </w:rPr>
        <w:t xml:space="preserve">2 - تقواى الهى ، زمينه ساز اطاعت از پيامبران و رهبران دينى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مقدم آمدن فعل «اتّقوا» بر «أطيعوا»، مى تواند بيانگر اين مطلب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- 26 - 179 - 3</w:t>
      </w:r>
    </w:p>
    <w:p>
      <w:pPr>
        <w:pStyle w:val="BookText"/>
      </w:pPr>
      <w:r>
        <w:rPr>
          <w:rFonts w:ascii="IRNazanin" w:hAnsi="IRNazanin" w:eastAsia="IRNazanin" w:cs="IRNazanin"/>
          <w:lang w:bidi="fa-IR"/>
          <w:color w:val="111111"/>
          <w:sz w:val="28"/>
          <w:szCs w:val="28"/>
          <w:rtl/>
        </w:rPr>
        <w:t xml:space="preserve">3 - تقواى الهى ، زمينه ساز اطاعت از پيامبران و رهبران دينى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تقدم «اتّقوا» بر «أطيعوا»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- 26 - 184 - 4</w:t>
      </w:r>
    </w:p>
    <w:p>
      <w:pPr>
        <w:pStyle w:val="BookText"/>
      </w:pPr>
      <w:r>
        <w:rPr>
          <w:rFonts w:ascii="IRNazanin" w:hAnsi="IRNazanin" w:eastAsia="IRNazanin" w:cs="IRNazanin"/>
          <w:lang w:bidi="fa-IR"/>
          <w:color w:val="111111"/>
          <w:sz w:val="28"/>
          <w:szCs w:val="28"/>
          <w:rtl/>
        </w:rPr>
        <w:t xml:space="preserve">4 - تقوا و ايمان به خداى يگانه ، بازدارنده انسان از فساد و روابط ناسالم اقتصادى است .</w:t>
      </w:r>
    </w:p>
    <w:p>
      <w:pPr>
        <w:pStyle w:val="BookText"/>
      </w:pPr>
      <w:r>
        <w:rPr>
          <w:rFonts w:ascii="Amiri" w:hAnsi="Amiri" w:eastAsia="Amiri" w:cs="Amiri"/>
          <w:lang w:bidi="ar-SA"/>
          <w:color w:val="111111"/>
          <w:sz w:val="28"/>
          <w:szCs w:val="28"/>
          <w:rtl/>
        </w:rPr>
        <w:t xml:space="preserve">و لاتكونوا من المخسرين . .. و لاتبخسوا الناس أشياءهم و لاتعثوا فى الأرض مفسدين .</w:t>
      </w:r>
    </w:p>
    <w:p>
      <w:pPr>
        <w:pStyle w:val="BookText"/>
      </w:pPr>
      <w:r>
        <w:rPr>
          <w:rFonts w:ascii="IRNazanin" w:hAnsi="IRNazanin" w:eastAsia="IRNazanin" w:cs="IRNazanin"/>
          <w:lang w:bidi="fa-IR"/>
          <w:color w:val="111111"/>
          <w:sz w:val="28"/>
          <w:szCs w:val="28"/>
          <w:rtl/>
        </w:rPr>
        <w:t xml:space="preserve">توصيه شعيب(ع) به رعايت تقواى الهى و توجه به خداى يگانه - پس از نهى از كم فروشى، برقرارى روابط ناسالم اقتصادى و فسادانگيزى در جامعه - مى تواند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- 28 - 83 - 5</w:t>
      </w:r>
    </w:p>
    <w:p>
      <w:pPr>
        <w:pStyle w:val="BookText"/>
      </w:pPr>
      <w:r>
        <w:rPr>
          <w:rFonts w:ascii="IRNazanin" w:hAnsi="IRNazanin" w:eastAsia="IRNazanin" w:cs="IRNazanin"/>
          <w:lang w:bidi="fa-IR"/>
          <w:color w:val="111111"/>
          <w:sz w:val="28"/>
          <w:szCs w:val="28"/>
          <w:rtl/>
        </w:rPr>
        <w:t xml:space="preserve">5 - تقوا ، عامل محافظت انسان ها از هر نوع برترى طلبى و فسادانگيزى</w:t>
      </w:r>
    </w:p>
    <w:p>
      <w:pPr>
        <w:pStyle w:val="BookText"/>
      </w:pPr>
      <w:r>
        <w:rPr>
          <w:rFonts w:ascii="Amiri" w:hAnsi="Amiri" w:eastAsia="Amiri" w:cs="Amiri"/>
          <w:lang w:bidi="ar-SA"/>
          <w:color w:val="111111"/>
          <w:sz w:val="28"/>
          <w:szCs w:val="28"/>
          <w:rtl/>
        </w:rPr>
        <w:t xml:space="preserve">تلك الدار الأخرة . .. لايريدون علوًّا فى الأرض...و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- 29 - 16 - 4،5</w:t>
      </w:r>
    </w:p>
    <w:p>
      <w:pPr>
        <w:pStyle w:val="BookText"/>
      </w:pPr>
      <w:r>
        <w:rPr>
          <w:rFonts w:ascii="IRNazanin" w:hAnsi="IRNazanin" w:eastAsia="IRNazanin" w:cs="IRNazanin"/>
          <w:lang w:bidi="fa-IR"/>
          <w:color w:val="111111"/>
          <w:sz w:val="28"/>
          <w:szCs w:val="28"/>
          <w:rtl/>
        </w:rPr>
        <w:t xml:space="preserve">4 - دستيابى به خير ، در گروِ خداپرستى و تقوا است .</w:t>
      </w:r>
    </w:p>
    <w:p>
      <w:pPr>
        <w:pStyle w:val="BookText"/>
      </w:pPr>
      <w:r>
        <w:rPr>
          <w:rFonts w:ascii="Amiri" w:hAnsi="Amiri" w:eastAsia="Amiri" w:cs="Amiri"/>
          <w:lang w:bidi="ar-SA"/>
          <w:color w:val="111111"/>
          <w:sz w:val="28"/>
          <w:szCs w:val="28"/>
          <w:rtl/>
        </w:rPr>
        <w:t xml:space="preserve">اعبدوا اللّه و اتّقوه ذلكم خير لكم</w:t>
      </w:r>
    </w:p>
    <w:p>
      <w:pPr>
        <w:pStyle w:val="BookText"/>
      </w:pPr>
      <w:r>
        <w:rPr>
          <w:rFonts w:ascii="IRNazanin" w:hAnsi="IRNazanin" w:eastAsia="IRNazanin" w:cs="IRNazanin"/>
          <w:lang w:bidi="fa-IR"/>
          <w:color w:val="111111"/>
          <w:sz w:val="28"/>
          <w:szCs w:val="28"/>
          <w:rtl/>
        </w:rPr>
        <w:t xml:space="preserve">5 - عبادت و تقوا ، داراى خيرى است كه سودش به عبادت كننده و متقى ، بازمى گردد .</w:t>
      </w:r>
    </w:p>
    <w:p>
      <w:pPr>
        <w:pStyle w:val="BookText"/>
      </w:pPr>
      <w:r>
        <w:rPr>
          <w:rFonts w:ascii="Amiri" w:hAnsi="Amiri" w:eastAsia="Amiri" w:cs="Amiri"/>
          <w:lang w:bidi="ar-SA"/>
          <w:color w:val="111111"/>
          <w:sz w:val="28"/>
          <w:szCs w:val="28"/>
          <w:rtl/>
        </w:rPr>
        <w:t xml:space="preserve">اعبدوا اللّه و اتّقوه ذلكم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- 31 - 33 - 17</w:t>
      </w:r>
    </w:p>
    <w:p>
      <w:pPr>
        <w:pStyle w:val="BookText"/>
      </w:pPr>
      <w:r>
        <w:rPr>
          <w:rFonts w:ascii="IRNazanin" w:hAnsi="IRNazanin" w:eastAsia="IRNazanin" w:cs="IRNazanin"/>
          <w:lang w:bidi="fa-IR"/>
          <w:color w:val="111111"/>
          <w:sz w:val="28"/>
          <w:szCs w:val="28"/>
          <w:rtl/>
        </w:rPr>
        <w:t xml:space="preserve">17 - تقوا و ايمان به قيامت و وعده هاى خدا ، مانع فريفتگى انسان به زندگى دنيا است .</w:t>
      </w:r>
    </w:p>
    <w:p>
      <w:pPr>
        <w:pStyle w:val="BookText"/>
      </w:pPr>
      <w:r>
        <w:rPr>
          <w:rFonts w:ascii="Amiri" w:hAnsi="Amiri" w:eastAsia="Amiri" w:cs="Amiri"/>
          <w:lang w:bidi="ar-SA"/>
          <w:color w:val="111111"/>
          <w:sz w:val="28"/>
          <w:szCs w:val="28"/>
          <w:rtl/>
        </w:rPr>
        <w:t xml:space="preserve">اتقوا ربّكم و اخشوا يومًا . .. إنّ وعد اللّه حقّ فلاتغرّنّكم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- 33 - 37 - 7</w:t>
      </w:r>
    </w:p>
    <w:p>
      <w:pPr>
        <w:pStyle w:val="BookText"/>
      </w:pPr>
      <w:r>
        <w:rPr>
          <w:rFonts w:ascii="IRNazanin" w:hAnsi="IRNazanin" w:eastAsia="IRNazanin" w:cs="IRNazanin"/>
          <w:lang w:bidi="fa-IR"/>
          <w:color w:val="111111"/>
          <w:sz w:val="28"/>
          <w:szCs w:val="28"/>
          <w:rtl/>
        </w:rPr>
        <w:t xml:space="preserve">7 - تقوا ، موجب تحكيم پيوند خانوادگى است .</w:t>
      </w:r>
    </w:p>
    <w:p>
      <w:pPr>
        <w:pStyle w:val="BookText"/>
      </w:pPr>
      <w:r>
        <w:rPr>
          <w:rFonts w:ascii="Amiri" w:hAnsi="Amiri" w:eastAsia="Amiri" w:cs="Amiri"/>
          <w:lang w:bidi="ar-SA"/>
          <w:color w:val="111111"/>
          <w:sz w:val="28"/>
          <w:szCs w:val="28"/>
          <w:rtl/>
        </w:rPr>
        <w:t xml:space="preserve">أمسك عليك زوجك و اتّق اللّه</w:t>
      </w:r>
    </w:p>
    <w:p>
      <w:pPr>
        <w:pStyle w:val="BookText"/>
      </w:pPr>
      <w:r>
        <w:rPr>
          <w:rFonts w:ascii="IRNazanin" w:hAnsi="IRNazanin" w:eastAsia="IRNazanin" w:cs="IRNazanin"/>
          <w:lang w:bidi="fa-IR"/>
          <w:color w:val="111111"/>
          <w:sz w:val="28"/>
          <w:szCs w:val="28"/>
          <w:rtl/>
        </w:rPr>
        <w:t xml:space="preserve">امر «إِتّق» مى تواند ذكر عام بعد از امر خاص «أمسك» باشد. در اين صورت، سفارش به تقوا پس از توصيه به نگهدارى همسر و طلاق ندادن وى، در واقع، سفارش به امرى است كه مراعات آن، مى تواند عين نگهدارى همسر بوده و مى تواند موجب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- 33 - 70 - 3</w:t>
      </w:r>
    </w:p>
    <w:p>
      <w:pPr>
        <w:pStyle w:val="BookText"/>
      </w:pPr>
      <w:r>
        <w:rPr>
          <w:rFonts w:ascii="IRNazanin" w:hAnsi="IRNazanin" w:eastAsia="IRNazanin" w:cs="IRNazanin"/>
          <w:lang w:bidi="fa-IR"/>
          <w:color w:val="111111"/>
          <w:sz w:val="28"/>
          <w:szCs w:val="28"/>
          <w:rtl/>
        </w:rPr>
        <w:t xml:space="preserve">3 - تقوا و ترس از خدا ، مانع ايذاء و اذيت پيامبرخدا (صلی الله علیه و آله) است .</w:t>
      </w:r>
    </w:p>
    <w:p>
      <w:pPr>
        <w:pStyle w:val="BookText"/>
      </w:pPr>
      <w:r>
        <w:rPr>
          <w:rFonts w:ascii="Amiri" w:hAnsi="Amiri" w:eastAsia="Amiri" w:cs="Amiri"/>
          <w:lang w:bidi="ar-SA"/>
          <w:color w:val="111111"/>
          <w:sz w:val="28"/>
          <w:szCs w:val="28"/>
          <w:rtl/>
        </w:rPr>
        <w:t xml:space="preserve">يأيّها الذين ءامنوا لاتكونوا كالذين ءاذوا موسى . .. اتّقوا اللّه</w:t>
      </w:r>
    </w:p>
    <w:p>
      <w:pPr>
        <w:pStyle w:val="BookText"/>
      </w:pPr>
      <w:r>
        <w:rPr>
          <w:rFonts w:ascii="IRNazanin" w:hAnsi="IRNazanin" w:eastAsia="IRNazanin" w:cs="IRNazanin"/>
          <w:lang w:bidi="fa-IR"/>
          <w:color w:val="111111"/>
          <w:sz w:val="28"/>
          <w:szCs w:val="28"/>
          <w:rtl/>
        </w:rPr>
        <w:t xml:space="preserve">احتمال دارد كه ذكر «اتّقوا اللّه» پس از نهى از آزار پيامبر(صلی الله علیه و آله)، به خاطر اين باشد كه تقوا و ترس از خدا، باعث مى شود كه نهى «لاتكونوا. ..» جامه عمل بپوشد.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- 33 - 71 - 1،2،4</w:t>
      </w:r>
    </w:p>
    <w:p>
      <w:pPr>
        <w:pStyle w:val="BookText"/>
      </w:pPr>
      <w:r>
        <w:rPr>
          <w:rFonts w:ascii="Amiri" w:hAnsi="Amiri" w:eastAsia="Amiri" w:cs="Amiri"/>
          <w:lang w:bidi="ar-SA"/>
          <w:color w:val="111111"/>
          <w:sz w:val="28"/>
          <w:szCs w:val="28"/>
          <w:rtl/>
        </w:rPr>
        <w:t xml:space="preserve">1 - خدا ترسى و تقواى مؤمنان ، سبب مى شود تا خداوند ، آنان را به اعمال صالح موفق كند .</w:t>
      </w:r>
    </w:p>
    <w:p>
      <w:pPr>
        <w:pStyle w:val="BookText"/>
      </w:pPr>
      <w:r>
        <w:rPr>
          <w:rFonts w:ascii="Amiri" w:hAnsi="Amiri" w:eastAsia="Amiri" w:cs="Amiri"/>
          <w:lang w:bidi="ar-SA"/>
          <w:color w:val="111111"/>
          <w:sz w:val="28"/>
          <w:szCs w:val="28"/>
          <w:rtl/>
        </w:rPr>
        <w:t xml:space="preserve">يأيّها الذين ءامنوا اتّقوا اللّه . .. يصلح لكم أعملكم</w:t>
      </w:r>
    </w:p>
    <w:p>
      <w:pPr>
        <w:pStyle w:val="BookText"/>
      </w:pPr>
      <w:r>
        <w:rPr>
          <w:rFonts w:ascii="IRNazanin" w:hAnsi="IRNazanin" w:eastAsia="IRNazanin" w:cs="IRNazanin"/>
          <w:lang w:bidi="fa-IR"/>
          <w:color w:val="111111"/>
          <w:sz w:val="28"/>
          <w:szCs w:val="28"/>
          <w:rtl/>
        </w:rPr>
        <w:t xml:space="preserve">2 - تقواى مؤمنان ، سبب مى شود كه خداوند ، گناهان آنان را بيامرزد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يأيّها الذين ءامنوا اتّقوا اللّه . .. و يغفر لكم ذنوبكم</w:t>
      </w:r>
    </w:p>
    <w:p>
      <w:pPr>
        <w:pStyle w:val="BookText"/>
      </w:pPr>
      <w:r>
        <w:rPr>
          <w:rFonts w:ascii="IRNazanin" w:hAnsi="IRNazanin" w:eastAsia="IRNazanin" w:cs="IRNazanin"/>
          <w:lang w:bidi="fa-IR"/>
          <w:color w:val="111111"/>
          <w:sz w:val="28"/>
          <w:szCs w:val="28"/>
          <w:rtl/>
        </w:rPr>
        <w:t xml:space="preserve">4 - تقواپيشگى و درست و استوارگويى ، داراى فايده اى است كه به صاحبان آنها برمى گردد .</w:t>
      </w:r>
    </w:p>
    <w:p>
      <w:pPr>
        <w:pStyle w:val="BookText"/>
      </w:pPr>
      <w:r>
        <w:rPr>
          <w:rFonts w:ascii="Amiri" w:hAnsi="Amiri" w:eastAsia="Amiri" w:cs="Amiri"/>
          <w:lang w:bidi="ar-SA"/>
          <w:color w:val="111111"/>
          <w:sz w:val="28"/>
          <w:szCs w:val="28"/>
          <w:rtl/>
        </w:rPr>
        <w:t xml:space="preserve">اتّقوا اللّه و قولوا قولاً سديدًا . يصلح لكم ... و يغفر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- 37 - 124 - 5</w:t>
      </w:r>
    </w:p>
    <w:p>
      <w:pPr>
        <w:pStyle w:val="BookText"/>
      </w:pPr>
      <w:r>
        <w:rPr>
          <w:rFonts w:ascii="Amiri" w:hAnsi="Amiri" w:eastAsia="Amiri" w:cs="Amiri"/>
          <w:lang w:bidi="ar-SA"/>
          <w:color w:val="111111"/>
          <w:sz w:val="28"/>
          <w:szCs w:val="28"/>
          <w:rtl/>
        </w:rPr>
        <w:t xml:space="preserve">5 - تقوا ، روح ديانت الهى و ارزشمندترين ارزش ها</w:t>
      </w:r>
    </w:p>
    <w:p>
      <w:pPr>
        <w:pStyle w:val="BookText"/>
      </w:pPr>
      <w:r>
        <w:rPr>
          <w:rFonts w:ascii="IRNazanin" w:hAnsi="IRNazanin" w:eastAsia="IRNazanin" w:cs="IRNazanin"/>
          <w:lang w:bidi="fa-IR"/>
          <w:color w:val="111111"/>
          <w:sz w:val="28"/>
          <w:szCs w:val="28"/>
          <w:rtl/>
        </w:rPr>
        <w:t xml:space="preserve">إذ قال لقومه ألاتتّقون</w:t>
      </w:r>
    </w:p>
    <w:p>
      <w:pPr>
        <w:pStyle w:val="BookText"/>
      </w:pPr>
      <w:r>
        <w:rPr>
          <w:rFonts w:ascii="IRNazanin" w:hAnsi="IRNazanin" w:eastAsia="IRNazanin" w:cs="IRNazanin"/>
          <w:lang w:bidi="fa-IR"/>
          <w:color w:val="111111"/>
          <w:sz w:val="28"/>
          <w:szCs w:val="28"/>
          <w:rtl/>
        </w:rPr>
        <w:t xml:space="preserve">ياد كرد تقوا، به عنوان نخستين پيام الياس(ع) به مردم خود،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- 38 - 49 - 9،10</w:t>
      </w:r>
    </w:p>
    <w:p>
      <w:pPr>
        <w:pStyle w:val="BookText"/>
      </w:pPr>
      <w:r>
        <w:rPr>
          <w:rFonts w:ascii="Amiri" w:hAnsi="Amiri" w:eastAsia="Amiri" w:cs="Amiri"/>
          <w:lang w:bidi="ar-SA"/>
          <w:color w:val="111111"/>
          <w:sz w:val="28"/>
          <w:szCs w:val="28"/>
          <w:rtl/>
        </w:rPr>
        <w:t xml:space="preserve">9 - تقوا ، عامل نيك فرجامى انسان</w:t>
      </w:r>
    </w:p>
    <w:p>
      <w:pPr>
        <w:pStyle w:val="BookText"/>
      </w:pPr>
      <w:r>
        <w:rPr>
          <w:rFonts w:ascii="Amiri" w:hAnsi="Amiri" w:eastAsia="Amiri" w:cs="Amiri"/>
          <w:lang w:bidi="ar-SA"/>
          <w:color w:val="111111"/>
          <w:sz w:val="28"/>
          <w:szCs w:val="28"/>
          <w:rtl/>
        </w:rPr>
        <w:t xml:space="preserve">و إنّ للمتّقين لحسن مئاب</w:t>
      </w:r>
    </w:p>
    <w:p>
      <w:pPr>
        <w:pStyle w:val="BookText"/>
      </w:pPr>
      <w:r>
        <w:rPr>
          <w:rFonts w:ascii="IRNazanin" w:hAnsi="IRNazanin" w:eastAsia="IRNazanin" w:cs="IRNazanin"/>
          <w:lang w:bidi="fa-IR"/>
          <w:color w:val="111111"/>
          <w:sz w:val="28"/>
          <w:szCs w:val="28"/>
          <w:rtl/>
        </w:rPr>
        <w:t xml:space="preserve">10 - نيك فرجامى ، تنها در سايه تقواپيشگى ميسر است .</w:t>
      </w:r>
    </w:p>
    <w:p>
      <w:pPr>
        <w:pStyle w:val="BookText"/>
      </w:pPr>
      <w:r>
        <w:rPr>
          <w:rFonts w:ascii="Amiri" w:hAnsi="Amiri" w:eastAsia="Amiri" w:cs="Amiri"/>
          <w:lang w:bidi="ar-SA"/>
          <w:color w:val="111111"/>
          <w:sz w:val="28"/>
          <w:szCs w:val="28"/>
          <w:rtl/>
        </w:rPr>
        <w:t xml:space="preserve">و إنّ للمتّقين لحسن مئاب</w:t>
      </w:r>
    </w:p>
    <w:p>
      <w:pPr>
        <w:pStyle w:val="BookText"/>
      </w:pPr>
      <w:r>
        <w:rPr>
          <w:rFonts w:ascii="Amiri" w:hAnsi="Amiri" w:eastAsia="Amiri" w:cs="Amiri"/>
          <w:lang w:bidi="ar-SA"/>
          <w:color w:val="111111"/>
          <w:sz w:val="28"/>
          <w:szCs w:val="28"/>
          <w:rtl/>
        </w:rPr>
        <w:t xml:space="preserve">برداشت ياد شده به خاطر اين نكته است كه لام در «للمتّقين» براى اختصاص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- 38 - 53 - 3</w:t>
      </w:r>
    </w:p>
    <w:p>
      <w:pPr>
        <w:pStyle w:val="BookText"/>
      </w:pPr>
      <w:r>
        <w:rPr>
          <w:rFonts w:ascii="IRNazanin" w:hAnsi="IRNazanin" w:eastAsia="IRNazanin" w:cs="IRNazanin"/>
          <w:lang w:bidi="fa-IR"/>
          <w:color w:val="111111"/>
          <w:sz w:val="28"/>
          <w:szCs w:val="28"/>
          <w:rtl/>
        </w:rPr>
        <w:t xml:space="preserve">3 - تقوا ، عامل بهره مندى از نعمت ها و موهبت هاى الهى در بهشت</w:t>
      </w:r>
    </w:p>
    <w:p>
      <w:pPr>
        <w:pStyle w:val="BookText"/>
      </w:pPr>
      <w:r>
        <w:rPr>
          <w:rFonts w:ascii="Amiri" w:hAnsi="Amiri" w:eastAsia="Amiri" w:cs="Amiri"/>
          <w:lang w:bidi="ar-SA"/>
          <w:color w:val="111111"/>
          <w:sz w:val="28"/>
          <w:szCs w:val="28"/>
          <w:rtl/>
        </w:rPr>
        <w:t xml:space="preserve">إنّ للمتّقين لحسن مئاب . جنّ-ت عدن ... هذا ما توعدون ليوم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- 39 - 16 - 11</w:t>
      </w:r>
    </w:p>
    <w:p>
      <w:pPr>
        <w:pStyle w:val="BookText"/>
      </w:pPr>
      <w:r>
        <w:rPr>
          <w:rFonts w:ascii="IRNazanin" w:hAnsi="IRNazanin" w:eastAsia="IRNazanin" w:cs="IRNazanin"/>
          <w:lang w:bidi="fa-IR"/>
          <w:color w:val="111111"/>
          <w:sz w:val="28"/>
          <w:szCs w:val="28"/>
          <w:rtl/>
        </w:rPr>
        <w:t xml:space="preserve">11 - تقواپيشگى و پرواى الهى ، موجب رهايى از آتش دوزخ</w:t>
      </w:r>
    </w:p>
    <w:p>
      <w:pPr>
        <w:pStyle w:val="BookText"/>
      </w:pPr>
      <w:r>
        <w:rPr>
          <w:rFonts w:ascii="Amiri" w:hAnsi="Amiri" w:eastAsia="Amiri" w:cs="Amiri"/>
          <w:lang w:bidi="ar-SA"/>
          <w:color w:val="111111"/>
          <w:sz w:val="28"/>
          <w:szCs w:val="28"/>
          <w:rtl/>
        </w:rPr>
        <w:t xml:space="preserve">لهم من فوقهم ظلل من النار . .. يعباد فاتّقون</w:t>
      </w:r>
    </w:p>
    <w:p>
      <w:pPr>
        <w:pStyle w:val="BookText"/>
      </w:pPr>
      <w:r>
        <w:rPr>
          <w:rFonts w:ascii="Amiri" w:hAnsi="Amiri" w:eastAsia="Amiri" w:cs="Amiri"/>
          <w:lang w:bidi="ar-SA"/>
          <w:color w:val="111111"/>
          <w:sz w:val="28"/>
          <w:szCs w:val="28"/>
          <w:rtl/>
        </w:rPr>
        <w:t xml:space="preserve">برداشت ياد شده از تفريع جمله «فاتّقون» بر جمله «ذلك يخوّف اللّه به عباده»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- 39 - 20 - 5</w:t>
      </w:r>
    </w:p>
    <w:p>
      <w:pPr>
        <w:pStyle w:val="BookText"/>
      </w:pPr>
      <w:r>
        <w:rPr>
          <w:rFonts w:ascii="IRNazanin" w:hAnsi="IRNazanin" w:eastAsia="IRNazanin" w:cs="IRNazanin"/>
          <w:lang w:bidi="fa-IR"/>
          <w:color w:val="111111"/>
          <w:sz w:val="28"/>
          <w:szCs w:val="28"/>
          <w:rtl/>
        </w:rPr>
        <w:t xml:space="preserve">5 - تقوا ، عامل اصلى ورود به بهشت و برخوردارى از مواهب آن است .</w:t>
      </w:r>
    </w:p>
    <w:p>
      <w:pPr>
        <w:pStyle w:val="BookText"/>
      </w:pPr>
      <w:r>
        <w:rPr>
          <w:rFonts w:ascii="Amiri" w:hAnsi="Amiri" w:eastAsia="Amiri" w:cs="Amiri"/>
          <w:lang w:bidi="ar-SA"/>
          <w:color w:val="111111"/>
          <w:sz w:val="28"/>
          <w:szCs w:val="28"/>
          <w:rtl/>
        </w:rPr>
        <w:t xml:space="preserve">لكن الذين اتّقوا ربّهم لهم غرف من فوقها غرف مبنيّة  اختصاص يافتن بهشت به كسانى</w:t>
      </w:r>
    </w:p>
    <w:p>
      <w:pPr>
        <w:pStyle w:val="BookText"/>
      </w:pPr>
      <w:r>
        <w:rPr>
          <w:rFonts w:ascii="IRNazanin" w:hAnsi="IRNazanin" w:eastAsia="IRNazanin" w:cs="IRNazanin"/>
          <w:lang w:bidi="fa-IR"/>
          <w:color w:val="111111"/>
          <w:sz w:val="28"/>
          <w:szCs w:val="28"/>
          <w:rtl/>
        </w:rPr>
        <w:t xml:space="preserve">اختصاص يافتن بهشت به كسانى كه داراى صفت تقوا هستند - در حالى كه بهشتيان بايد از اوصاف ديگرى نيز برخوردار باشند - مى تواند گوياى برداشت بالا باشد.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- 39 - 34 - 11</w:t>
      </w:r>
    </w:p>
    <w:p>
      <w:pPr>
        <w:pStyle w:val="BookText"/>
      </w:pPr>
      <w:r>
        <w:rPr>
          <w:rFonts w:ascii="Amiri" w:hAnsi="Amiri" w:eastAsia="Amiri" w:cs="Amiri"/>
          <w:lang w:bidi="ar-SA"/>
          <w:color w:val="111111"/>
          <w:sz w:val="28"/>
          <w:szCs w:val="28"/>
          <w:rtl/>
        </w:rPr>
        <w:t xml:space="preserve">11 - تقوا و احسان ، موجب دستيابى انسان به تمامى خواسته هاى خود در قيامت</w:t>
      </w:r>
    </w:p>
    <w:p>
      <w:pPr>
        <w:pStyle w:val="BookText"/>
      </w:pPr>
      <w:r>
        <w:rPr>
          <w:rFonts w:ascii="Amiri" w:hAnsi="Amiri" w:eastAsia="Amiri" w:cs="Amiri"/>
          <w:lang w:bidi="ar-SA"/>
          <w:color w:val="111111"/>
          <w:sz w:val="28"/>
          <w:szCs w:val="28"/>
          <w:rtl/>
        </w:rPr>
        <w:t xml:space="preserve">أُولئك هم المتّقون . لهم ما يشاءون عند ربّهم ذلك جزاء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- 39 - 57 - 5</w:t>
      </w:r>
    </w:p>
    <w:p>
      <w:pPr>
        <w:pStyle w:val="BookText"/>
      </w:pPr>
      <w:r>
        <w:rPr>
          <w:rFonts w:ascii="IRNazanin" w:hAnsi="IRNazanin" w:eastAsia="IRNazanin" w:cs="IRNazanin"/>
          <w:lang w:bidi="fa-IR"/>
          <w:color w:val="111111"/>
          <w:sz w:val="28"/>
          <w:szCs w:val="28"/>
          <w:rtl/>
        </w:rPr>
        <w:t xml:space="preserve">5 - تقواپيشگان ، داراى مقام و جايگاهى حسرت برانگيز در قيامت</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IRNazanin" w:hAnsi="IRNazanin" w:eastAsia="IRNazanin" w:cs="IRNazanin"/>
          <w:lang w:bidi="fa-IR"/>
          <w:color w:val="111111"/>
          <w:sz w:val="28"/>
          <w:szCs w:val="28"/>
          <w:rtl/>
        </w:rPr>
        <w:t xml:space="preserve">از اين كه كافران مى گويند: اگر خداوند ما را هدايت مى كرد از تقواپيشگان بوديم، به دست مى آيد كه افراد با تقوا، از چنان مقامِ والايى برخورداراند كه كافران درباره آنان غبطه خورده و آرزو مى كنند كه اى كاش از زمره آنان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- 39 - 58 - 10</w:t>
      </w:r>
    </w:p>
    <w:p>
      <w:pPr>
        <w:pStyle w:val="BookText"/>
      </w:pPr>
      <w:r>
        <w:rPr>
          <w:rFonts w:ascii="Amiri" w:hAnsi="Amiri" w:eastAsia="Amiri" w:cs="Amiri"/>
          <w:lang w:bidi="ar-SA"/>
          <w:color w:val="111111"/>
          <w:sz w:val="28"/>
          <w:szCs w:val="28"/>
          <w:rtl/>
        </w:rPr>
        <w:t xml:space="preserve">10 - تقوا و احسان ، دو عنصر سعادت آفرين و رهايى بخش از عذاب الهى</w:t>
      </w:r>
    </w:p>
    <w:p>
      <w:pPr>
        <w:pStyle w:val="BookText"/>
      </w:pPr>
      <w:r>
        <w:rPr>
          <w:rFonts w:ascii="Amiri" w:hAnsi="Amiri" w:eastAsia="Amiri" w:cs="Amiri"/>
          <w:lang w:bidi="ar-SA"/>
          <w:color w:val="111111"/>
          <w:sz w:val="28"/>
          <w:szCs w:val="28"/>
          <w:rtl/>
        </w:rPr>
        <w:t xml:space="preserve">من قبل أن يأتيكم العذاب . .. لكنت من المتّقين ...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- 39 - 61 - 3،7</w:t>
      </w:r>
    </w:p>
    <w:p>
      <w:pPr>
        <w:pStyle w:val="BookText"/>
      </w:pPr>
      <w:r>
        <w:rPr>
          <w:rFonts w:ascii="IRNazanin" w:hAnsi="IRNazanin" w:eastAsia="IRNazanin" w:cs="IRNazanin"/>
          <w:lang w:bidi="fa-IR"/>
          <w:color w:val="111111"/>
          <w:sz w:val="28"/>
          <w:szCs w:val="28"/>
          <w:rtl/>
        </w:rPr>
        <w:t xml:space="preserve">3 - تقوا ، عامل رستگارى و كاميابى و نجات بخش انسان ها از عذاب الهى</w:t>
      </w:r>
    </w:p>
    <w:p>
      <w:pPr>
        <w:pStyle w:val="BookText"/>
      </w:pPr>
      <w:r>
        <w:rPr>
          <w:rFonts w:ascii="Amiri" w:hAnsi="Amiri" w:eastAsia="Amiri" w:cs="Amiri"/>
          <w:lang w:bidi="ar-SA"/>
          <w:color w:val="111111"/>
          <w:sz w:val="28"/>
          <w:szCs w:val="28"/>
          <w:rtl/>
        </w:rPr>
        <w:t xml:space="preserve">و ينجّى اللّه الذين اتّقوا بمفازتهم</w:t>
      </w:r>
    </w:p>
    <w:p>
      <w:pPr>
        <w:pStyle w:val="BookText"/>
      </w:pPr>
      <w:r>
        <w:rPr>
          <w:rFonts w:ascii="IRNazanin" w:hAnsi="IRNazanin" w:eastAsia="IRNazanin" w:cs="IRNazanin"/>
          <w:lang w:bidi="fa-IR"/>
          <w:color w:val="111111"/>
          <w:sz w:val="28"/>
          <w:szCs w:val="28"/>
          <w:rtl/>
        </w:rPr>
        <w:t xml:space="preserve">7 - تقوا ، موجب نجات انسان از هرگونه بدى و اندوه در قيامت</w:t>
      </w:r>
    </w:p>
    <w:p>
      <w:pPr>
        <w:pStyle w:val="BookText"/>
      </w:pPr>
      <w:r>
        <w:rPr>
          <w:rFonts w:ascii="Amiri" w:hAnsi="Amiri" w:eastAsia="Amiri" w:cs="Amiri"/>
          <w:lang w:bidi="ar-SA"/>
          <w:color w:val="111111"/>
          <w:sz w:val="28"/>
          <w:szCs w:val="28"/>
          <w:rtl/>
        </w:rPr>
        <w:t xml:space="preserve">الذين اتّقوا . .. لايمسّهم السوء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- 39 - 73 - 15</w:t>
      </w:r>
    </w:p>
    <w:p>
      <w:pPr>
        <w:pStyle w:val="BookText"/>
      </w:pPr>
      <w:r>
        <w:rPr>
          <w:rFonts w:ascii="IRNazanin" w:hAnsi="IRNazanin" w:eastAsia="IRNazanin" w:cs="IRNazanin"/>
          <w:lang w:bidi="fa-IR"/>
          <w:color w:val="111111"/>
          <w:sz w:val="28"/>
          <w:szCs w:val="28"/>
          <w:rtl/>
        </w:rPr>
        <w:t xml:space="preserve">15 - تقوا ، عامل جاودانگى در بهشت</w:t>
      </w:r>
    </w:p>
    <w:p>
      <w:pPr>
        <w:pStyle w:val="BookText"/>
      </w:pPr>
      <w:r>
        <w:rPr>
          <w:rFonts w:ascii="Amiri" w:hAnsi="Amiri" w:eastAsia="Amiri" w:cs="Amiri"/>
          <w:lang w:bidi="ar-SA"/>
          <w:color w:val="111111"/>
          <w:sz w:val="28"/>
          <w:szCs w:val="28"/>
          <w:rtl/>
        </w:rPr>
        <w:t xml:space="preserve">الذين اتّقوا ربّهم إلى الجنّة زمرًا . .. فادخلوها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- 41 - 18 - 3</w:t>
      </w:r>
    </w:p>
    <w:p>
      <w:pPr>
        <w:pStyle w:val="BookText"/>
      </w:pPr>
      <w:r>
        <w:rPr>
          <w:rFonts w:ascii="Amiri" w:hAnsi="Amiri" w:eastAsia="Amiri" w:cs="Amiri"/>
          <w:lang w:bidi="ar-SA"/>
          <w:color w:val="111111"/>
          <w:sz w:val="28"/>
          <w:szCs w:val="28"/>
          <w:rtl/>
        </w:rPr>
        <w:t xml:space="preserve">3 - همراهى ايمان و تقوا ، عامل نجات انسان از عذاب و انتقام الهى</w:t>
      </w:r>
    </w:p>
    <w:p>
      <w:pPr>
        <w:pStyle w:val="BookText"/>
      </w:pPr>
      <w:r>
        <w:rPr>
          <w:rFonts w:ascii="Amiri" w:hAnsi="Amiri" w:eastAsia="Amiri" w:cs="Amiri"/>
          <w:lang w:bidi="ar-SA"/>
          <w:color w:val="111111"/>
          <w:sz w:val="28"/>
          <w:szCs w:val="28"/>
          <w:rtl/>
        </w:rPr>
        <w:t xml:space="preserve">و نجّينا الذين ءامنوا و كانوا يتّقون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- 43 - 35 - 4</w:t>
      </w:r>
    </w:p>
    <w:p>
      <w:pPr>
        <w:pStyle w:val="BookText"/>
      </w:pPr>
      <w:r>
        <w:rPr>
          <w:rFonts w:ascii="Amiri" w:hAnsi="Amiri" w:eastAsia="Amiri" w:cs="Amiri"/>
          <w:lang w:bidi="ar-SA"/>
          <w:color w:val="111111"/>
          <w:sz w:val="28"/>
          <w:szCs w:val="28"/>
          <w:rtl/>
        </w:rPr>
        <w:t xml:space="preserve">4 - اهميت نقش تقوا ، در دستيابى انسان به ارزش هاى اخروى</w:t>
      </w:r>
    </w:p>
    <w:p>
      <w:pPr>
        <w:pStyle w:val="BookText"/>
      </w:pPr>
      <w:r>
        <w:rPr>
          <w:rFonts w:ascii="Amiri" w:hAnsi="Amiri" w:eastAsia="Amiri" w:cs="Amiri"/>
          <w:lang w:bidi="ar-SA"/>
          <w:color w:val="111111"/>
          <w:sz w:val="28"/>
          <w:szCs w:val="28"/>
          <w:rtl/>
        </w:rPr>
        <w:t xml:space="preserve">و الأخرة عند ربّك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- 43 - 67 - 3،6</w:t>
      </w:r>
    </w:p>
    <w:p>
      <w:pPr>
        <w:pStyle w:val="BookText"/>
      </w:pPr>
      <w:r>
        <w:rPr>
          <w:rFonts w:ascii="IRNazanin" w:hAnsi="IRNazanin" w:eastAsia="IRNazanin" w:cs="IRNazanin"/>
          <w:lang w:bidi="fa-IR"/>
          <w:color w:val="111111"/>
          <w:sz w:val="28"/>
          <w:szCs w:val="28"/>
          <w:rtl/>
        </w:rPr>
        <w:t xml:space="preserve">3 - تقوا ، عامل حفظ و ثبات دوستى ها و مودّت ها است .</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IRNazanin" w:hAnsi="IRNazanin" w:eastAsia="IRNazanin" w:cs="IRNazanin"/>
          <w:lang w:bidi="fa-IR"/>
          <w:color w:val="111111"/>
          <w:sz w:val="28"/>
          <w:szCs w:val="28"/>
          <w:rtl/>
        </w:rPr>
        <w:t xml:space="preserve">6 - عميق ترين روابط مودّت آميز بدون پشتوانه معنويت و تقوا ، محكوم به گسستن و نابودى است .</w:t>
      </w:r>
    </w:p>
    <w:p>
      <w:pPr>
        <w:pStyle w:val="BookText"/>
      </w:pPr>
      <w:r>
        <w:rPr>
          <w:rFonts w:ascii="Amiri" w:hAnsi="Amiri" w:eastAsia="Amiri" w:cs="Amiri"/>
          <w:lang w:bidi="ar-SA"/>
          <w:color w:val="111111"/>
          <w:sz w:val="28"/>
          <w:szCs w:val="28"/>
          <w:rtl/>
        </w:rPr>
        <w:t xml:space="preserve">الأخلاّء يومئذ</w:t>
      </w:r>
    </w:p>
    <w:p>
      <w:pPr>
        <w:pStyle w:val="BookText"/>
      </w:pPr>
      <w:r>
        <w:rPr>
          <w:rFonts w:ascii="IRNazanin" w:hAnsi="IRNazanin" w:eastAsia="IRNazanin" w:cs="IRNazanin"/>
          <w:lang w:bidi="fa-IR"/>
          <w:color w:val="111111"/>
          <w:sz w:val="28"/>
          <w:szCs w:val="28"/>
          <w:rtl/>
        </w:rPr>
        <w:t xml:space="preserve">واژه «الأخلاّء» (جمع «خليل») از ماده «خلّة» گرفته شده است كه به معناى مودّت و دوستى مى باشد. ريشه اصلى آن «خلل» به معناى فاصله ميان دو شىء است كه به دليل نفوذ محبت و دوستى در عمق قلب آدمى، اين واژه در مورد دوستان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- 43 - 68 - 6</w:t>
      </w:r>
    </w:p>
    <w:p>
      <w:pPr>
        <w:pStyle w:val="BookText"/>
      </w:pPr>
      <w:r>
        <w:rPr>
          <w:rFonts w:ascii="Amiri" w:hAnsi="Amiri" w:eastAsia="Amiri" w:cs="Amiri"/>
          <w:lang w:bidi="ar-SA"/>
          <w:color w:val="111111"/>
          <w:sz w:val="28"/>
          <w:szCs w:val="28"/>
          <w:rtl/>
        </w:rPr>
        <w:t xml:space="preserve">6 - عبوديت و تقواى الهى ، موجب امنيت روحى و آرامش روانى انسان در قيامت</w:t>
      </w:r>
    </w:p>
    <w:p>
      <w:pPr>
        <w:pStyle w:val="BookText"/>
      </w:pPr>
      <w:r>
        <w:rPr>
          <w:rFonts w:ascii="Amiri" w:hAnsi="Amiri" w:eastAsia="Amiri" w:cs="Amiri"/>
          <w:lang w:bidi="ar-SA"/>
          <w:color w:val="111111"/>
          <w:sz w:val="28"/>
          <w:szCs w:val="28"/>
          <w:rtl/>
        </w:rPr>
        <w:t xml:space="preserve">المتّقين . يعباد لا خوف عليكم اليوم و لا أنتم تحزنون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- 43 - 70 - 2</w:t>
      </w:r>
    </w:p>
    <w:p>
      <w:pPr>
        <w:pStyle w:val="BookText"/>
      </w:pPr>
      <w:r>
        <w:rPr>
          <w:rFonts w:ascii="IRNazanin" w:hAnsi="IRNazanin" w:eastAsia="IRNazanin" w:cs="IRNazanin"/>
          <w:lang w:bidi="fa-IR"/>
          <w:color w:val="111111"/>
          <w:sz w:val="28"/>
          <w:szCs w:val="28"/>
          <w:rtl/>
        </w:rPr>
        <w:t xml:space="preserve">2 - همسرى متكى بر ايمان و تقوا ، پايدار تا قيامت و ورود به بهشت</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IRNazanin" w:hAnsi="IRNazanin" w:eastAsia="IRNazanin" w:cs="IRNazanin"/>
          <w:lang w:bidi="fa-IR"/>
          <w:color w:val="111111"/>
          <w:sz w:val="28"/>
          <w:szCs w:val="28"/>
          <w:rtl/>
        </w:rPr>
        <w:t xml:space="preserve">با توجه به اين كه در آيه 67 بيان شده بود كه تمامى دوستان با يكديگر دشمن خواهند شد، جز تقواپيشگان، قيد «متقى» براى همسران استفاده مى شود; زيرا رابطه زن و شوهرى يكى از مصاديق دوستى ها است كه در صورتى كه طرفين متقى باشند، دوستى آنان تا قيامت پايدار خواهد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- 43 - 71 - 7</w:t>
      </w:r>
    </w:p>
    <w:p>
      <w:pPr>
        <w:pStyle w:val="BookText"/>
      </w:pPr>
      <w:r>
        <w:rPr>
          <w:rFonts w:ascii="IRNazanin" w:hAnsi="IRNazanin" w:eastAsia="IRNazanin" w:cs="IRNazanin"/>
          <w:lang w:bidi="fa-IR"/>
          <w:color w:val="111111"/>
          <w:sz w:val="28"/>
          <w:szCs w:val="28"/>
          <w:rtl/>
        </w:rPr>
        <w:t xml:space="preserve">7 - تقوا ، با بهره مندى از نعمت هاى مادى منافاتى ندارد .</w:t>
      </w:r>
    </w:p>
    <w:p>
      <w:pPr>
        <w:pStyle w:val="BookText"/>
      </w:pPr>
      <w:r>
        <w:rPr>
          <w:rFonts w:ascii="Amiri" w:hAnsi="Amiri" w:eastAsia="Amiri" w:cs="Amiri"/>
          <w:lang w:bidi="ar-SA"/>
          <w:color w:val="111111"/>
          <w:sz w:val="28"/>
          <w:szCs w:val="28"/>
          <w:rtl/>
        </w:rPr>
        <w:t xml:space="preserve">ادخلوا الجنّة . .. يطاف عليهم ... و فيها ما تشتهيه الأنفس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- 44 - 51 - 2</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تقوا و اجتناب از گناه ، فراهم آورنده امنيت اخروى براى انسان</w:t>
      </w:r>
    </w:p>
    <w:p>
      <w:pPr>
        <w:pStyle w:val="BookText"/>
      </w:pPr>
      <w:r>
        <w:rPr>
          <w:rFonts w:ascii="Amiri" w:hAnsi="Amiri" w:eastAsia="Amiri" w:cs="Amiri"/>
          <w:lang w:bidi="ar-SA"/>
          <w:color w:val="111111"/>
          <w:sz w:val="28"/>
          <w:szCs w:val="28"/>
          <w:rtl/>
        </w:rPr>
        <w:t xml:space="preserve">إنّ المتّقين فى مقام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- 45 - 19 - 9</w:t>
      </w:r>
    </w:p>
    <w:p>
      <w:pPr>
        <w:pStyle w:val="BookText"/>
      </w:pPr>
      <w:r>
        <w:rPr>
          <w:rFonts w:ascii="IRNazanin" w:hAnsi="IRNazanin" w:eastAsia="IRNazanin" w:cs="IRNazanin"/>
          <w:lang w:bidi="fa-IR"/>
          <w:color w:val="111111"/>
          <w:sz w:val="28"/>
          <w:szCs w:val="28"/>
          <w:rtl/>
        </w:rPr>
        <w:t xml:space="preserve">9 - شرط بهره مندى از ولايت و سرپرستى خداوند ، تقوا است .</w:t>
      </w:r>
    </w:p>
    <w:p>
      <w:pPr>
        <w:pStyle w:val="BookText"/>
      </w:pPr>
      <w:r>
        <w:rPr>
          <w:rFonts w:ascii="Amiri" w:hAnsi="Amiri" w:eastAsia="Amiri" w:cs="Amiri"/>
          <w:lang w:bidi="ar-SA"/>
          <w:color w:val="111111"/>
          <w:sz w:val="28"/>
          <w:szCs w:val="28"/>
          <w:rtl/>
        </w:rPr>
        <w:t xml:space="preserve">و اللّه ولىّ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- 47 - 15 - 4</w:t>
      </w:r>
    </w:p>
    <w:p>
      <w:pPr>
        <w:pStyle w:val="BookText"/>
      </w:pPr>
      <w:r>
        <w:rPr>
          <w:rFonts w:ascii="Amiri" w:hAnsi="Amiri" w:eastAsia="Amiri" w:cs="Amiri"/>
          <w:lang w:bidi="ar-SA"/>
          <w:color w:val="111111"/>
          <w:sz w:val="28"/>
          <w:szCs w:val="28"/>
          <w:rtl/>
        </w:rPr>
        <w:t xml:space="preserve">4- تقوا و خويشتن دارى از مخالفت با خدا ، شرط بهرهورى از نعمت هاى عالى بهشت</w:t>
      </w:r>
    </w:p>
    <w:p>
      <w:pPr>
        <w:pStyle w:val="BookText"/>
      </w:pPr>
      <w:r>
        <w:rPr>
          <w:rFonts w:ascii="Amiri" w:hAnsi="Amiri" w:eastAsia="Amiri" w:cs="Amiri"/>
          <w:lang w:bidi="ar-SA"/>
          <w:color w:val="111111"/>
          <w:sz w:val="28"/>
          <w:szCs w:val="28"/>
          <w:rtl/>
        </w:rPr>
        <w:t xml:space="preserve">الجنّة الّتى وعد المتّقون</w:t>
      </w:r>
    </w:p>
    <w:p>
      <w:pPr>
        <w:pStyle w:val="BookText"/>
      </w:pPr>
      <w:r>
        <w:rPr>
          <w:rFonts w:ascii="Amiri" w:hAnsi="Amiri" w:eastAsia="Amiri" w:cs="Amiri"/>
          <w:lang w:bidi="ar-SA"/>
          <w:color w:val="111111"/>
          <w:sz w:val="28"/>
          <w:szCs w:val="28"/>
          <w:rtl/>
        </w:rPr>
        <w:t xml:space="preserve">وصف «متّقين»، مشعر به علّيت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- 47 - 36 - 1،3،5،7،8</w:t>
      </w:r>
    </w:p>
    <w:p>
      <w:pPr>
        <w:pStyle w:val="BookText"/>
      </w:pPr>
      <w:r>
        <w:rPr>
          <w:rFonts w:ascii="IRNazanin" w:hAnsi="IRNazanin" w:eastAsia="IRNazanin" w:cs="IRNazanin"/>
          <w:lang w:bidi="fa-IR"/>
          <w:color w:val="111111"/>
          <w:sz w:val="28"/>
          <w:szCs w:val="28"/>
          <w:rtl/>
        </w:rPr>
        <w:t xml:space="preserve">1- زندگى دنيايى ، بدون ايمان و تقوا ، چيزى جز بازى و سرگرمى نيست .</w:t>
      </w:r>
    </w:p>
    <w:p>
      <w:pPr>
        <w:pStyle w:val="BookText"/>
      </w:pPr>
      <w:r>
        <w:rPr>
          <w:rFonts w:ascii="Amiri" w:hAnsi="Amiri" w:eastAsia="Amiri" w:cs="Amiri"/>
          <w:lang w:bidi="ar-SA"/>
          <w:color w:val="111111"/>
          <w:sz w:val="28"/>
          <w:szCs w:val="28"/>
          <w:rtl/>
        </w:rPr>
        <w:t xml:space="preserve">إنّما الحيوة الدنيا لعب و لهو و إن تؤمنوا و تتّقوا</w:t>
      </w:r>
    </w:p>
    <w:p>
      <w:pPr>
        <w:pStyle w:val="BookText"/>
      </w:pPr>
      <w:r>
        <w:rPr>
          <w:rFonts w:ascii="IRNazanin" w:hAnsi="IRNazanin" w:eastAsia="IRNazanin" w:cs="IRNazanin"/>
          <w:lang w:bidi="fa-IR"/>
          <w:color w:val="111111"/>
          <w:sz w:val="28"/>
          <w:szCs w:val="28"/>
          <w:rtl/>
        </w:rPr>
        <w:t xml:space="preserve">از اين كه خداوند، پس از توصيف زندگى دنيوى، سخن از ارزش ايمان و تقوابه ميان آورده; استفاده مى شود كه اوصاف ياد شده براى حيات دنيا، در صورتى است كه ايمان و تقوا در آن مطرح نباشد.</w:t>
      </w:r>
    </w:p>
    <w:p>
      <w:pPr>
        <w:pStyle w:val="BookText"/>
      </w:pPr>
      <w:r>
        <w:rPr>
          <w:rFonts w:ascii="IRNazanin" w:hAnsi="IRNazanin" w:eastAsia="IRNazanin" w:cs="IRNazanin"/>
          <w:lang w:bidi="fa-IR"/>
          <w:color w:val="111111"/>
          <w:sz w:val="28"/>
          <w:szCs w:val="28"/>
          <w:rtl/>
        </w:rPr>
        <w:t xml:space="preserve">3- زندگى بدون ايمان و تقوا ، داراى انگيزه هايى غيرمنطقى و يا فاقد انگيزه</w:t>
      </w:r>
    </w:p>
    <w:p>
      <w:pPr>
        <w:pStyle w:val="BookText"/>
      </w:pPr>
      <w:r>
        <w:rPr>
          <w:rFonts w:ascii="Amiri" w:hAnsi="Amiri" w:eastAsia="Amiri" w:cs="Amiri"/>
          <w:lang w:bidi="ar-SA"/>
          <w:color w:val="111111"/>
          <w:sz w:val="28"/>
          <w:szCs w:val="28"/>
          <w:rtl/>
        </w:rPr>
        <w:t xml:space="preserve">إنّما الحيوة الدنيا لعب و لهو و إن تؤمنوا و تتّقوا</w:t>
      </w:r>
    </w:p>
    <w:p>
      <w:pPr>
        <w:pStyle w:val="BookText"/>
      </w:pPr>
      <w:r>
        <w:rPr>
          <w:rFonts w:ascii="IRNazanin" w:hAnsi="IRNazanin" w:eastAsia="IRNazanin" w:cs="IRNazanin"/>
          <w:lang w:bidi="fa-IR"/>
          <w:color w:val="111111"/>
          <w:sz w:val="28"/>
          <w:szCs w:val="28"/>
          <w:rtl/>
        </w:rPr>
        <w:t xml:space="preserve">«لعب» به معناى كارهايى است كه باانگيزه هاى واهى صورت مى گيرد و «لهو» اعمالى است كه انگيزه اى را دنبال نمى كند; بلكه انسان را از اهداف ارزشى باز مى دارد. از اين كه خداوند زندگى بدون ايمان و تقوا را «لعب و لهو» بر شمرده، مطلب بالا استفاده مى شود.</w:t>
      </w:r>
    </w:p>
    <w:p>
      <w:pPr>
        <w:pStyle w:val="BookText"/>
      </w:pPr>
      <w:r>
        <w:rPr>
          <w:rFonts w:ascii="IRNazanin" w:hAnsi="IRNazanin" w:eastAsia="IRNazanin" w:cs="IRNazanin"/>
          <w:lang w:bidi="fa-IR"/>
          <w:color w:val="111111"/>
          <w:sz w:val="28"/>
          <w:szCs w:val="28"/>
          <w:rtl/>
        </w:rPr>
        <w:t xml:space="preserve">5- عنصر ايمان و تقوا ، تغيير دهنده ماهيت پوچ زندگى دنيايى به ماهيتى ارزشى و با فرجام</w:t>
      </w:r>
    </w:p>
    <w:p>
      <w:pPr>
        <w:pStyle w:val="BookText"/>
      </w:pPr>
      <w:r>
        <w:rPr>
          <w:rFonts w:ascii="Amiri" w:hAnsi="Amiri" w:eastAsia="Amiri" w:cs="Amiri"/>
          <w:lang w:bidi="ar-SA"/>
          <w:color w:val="111111"/>
          <w:sz w:val="28"/>
          <w:szCs w:val="28"/>
          <w:rtl/>
        </w:rPr>
        <w:t xml:space="preserve">إنّما الحيوة الدنيالعب و لهو و إن تؤمنوا و تتّقوا يؤتكم أجوركم</w:t>
      </w:r>
    </w:p>
    <w:p>
      <w:pPr>
        <w:pStyle w:val="BookText"/>
      </w:pPr>
      <w:r>
        <w:rPr>
          <w:rFonts w:ascii="IRNazanin" w:hAnsi="IRNazanin" w:eastAsia="IRNazanin" w:cs="IRNazanin"/>
          <w:lang w:bidi="fa-IR"/>
          <w:color w:val="111111"/>
          <w:sz w:val="28"/>
          <w:szCs w:val="28"/>
          <w:rtl/>
        </w:rPr>
        <w:t xml:space="preserve">از ارتباط «إنّما الحياة الدنيا. ..» با «إن تؤمنوا و...»، استفاده مى شود كه همين زندگى لعب و لهو، اگر به عنصر ايمان و تقوا آميخته شد; در نزد خدا ارزش مى يابد و داراى پاداش خواهد بود.</w:t>
      </w:r>
    </w:p>
    <w:p>
      <w:pPr>
        <w:pStyle w:val="BookText"/>
      </w:pPr>
      <w:r>
        <w:rPr>
          <w:rFonts w:ascii="IRNazanin" w:hAnsi="IRNazanin" w:eastAsia="IRNazanin" w:cs="IRNazanin"/>
          <w:lang w:bidi="fa-IR"/>
          <w:color w:val="111111"/>
          <w:sz w:val="28"/>
          <w:szCs w:val="28"/>
          <w:rtl/>
        </w:rPr>
        <w:t xml:space="preserve">7- ايمان و تقوا ، تنها درمان احساس پوچى و بيهودگى انسان در زندگى دنيوى</w:t>
      </w:r>
    </w:p>
    <w:p>
      <w:pPr>
        <w:pStyle w:val="BookText"/>
      </w:pPr>
      <w:r>
        <w:rPr>
          <w:rFonts w:ascii="Amiri" w:hAnsi="Amiri" w:eastAsia="Amiri" w:cs="Amiri"/>
          <w:lang w:bidi="ar-SA"/>
          <w:color w:val="111111"/>
          <w:sz w:val="28"/>
          <w:szCs w:val="28"/>
          <w:rtl/>
        </w:rPr>
        <w:t xml:space="preserve">إنّما الحيوة الدنيا لعب و لهو و إن تؤمنوا و تتّقوا يؤتكم أجوركم</w:t>
      </w:r>
    </w:p>
    <w:p>
      <w:pPr>
        <w:pStyle w:val="BookText"/>
      </w:pPr>
      <w:r>
        <w:rPr>
          <w:rFonts w:ascii="IRNazanin" w:hAnsi="IRNazanin" w:eastAsia="IRNazanin" w:cs="IRNazanin"/>
          <w:lang w:bidi="fa-IR"/>
          <w:color w:val="111111"/>
          <w:sz w:val="28"/>
          <w:szCs w:val="28"/>
          <w:rtl/>
        </w:rPr>
        <w:t xml:space="preserve">با توجه به اين كه گاهى انسان ها خود به حقيقت كلام الهى پى برده و به پوچى زندگى دنيايى مى رسند و در آن جااحساس بن بست مى كنند; اين پيام الهى (إن تؤمنوا و تتّقوا يؤتكم أجوركم) آنان را از بن بست رهانيده و فرجامى بايسته را در پيش چشمشان ترسيم مى كند.</w:t>
      </w:r>
    </w:p>
    <w:p>
      <w:pPr>
        <w:pStyle w:val="BookText"/>
      </w:pPr>
      <w:r>
        <w:rPr>
          <w:rFonts w:ascii="IRNazanin" w:hAnsi="IRNazanin" w:eastAsia="IRNazanin" w:cs="IRNazanin"/>
          <w:lang w:bidi="fa-IR"/>
          <w:color w:val="111111"/>
          <w:sz w:val="28"/>
          <w:szCs w:val="28"/>
          <w:rtl/>
        </w:rPr>
        <w:t xml:space="preserve">8- آميختگى عقيده و عمل ( ايمان و تقوا ) ، شرط برخوردارى از پاداش الهى</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تؤمنوا و تتّقوا يؤتكم أجوركم</w:t>
      </w:r>
    </w:p>
    <w:p>
      <w:pPr>
        <w:pStyle w:val="BookText"/>
      </w:pPr>
      <w:r>
        <w:rPr>
          <w:rFonts w:ascii="IRNazanin" w:hAnsi="IRNazanin" w:eastAsia="IRNazanin" w:cs="IRNazanin"/>
          <w:lang w:bidi="fa-IR"/>
          <w:color w:val="111111"/>
          <w:sz w:val="28"/>
          <w:szCs w:val="28"/>
          <w:rtl/>
        </w:rPr>
        <w:t xml:space="preserve">خداوند، ايمان و تقوا را در كنار هم زمينه دريافت پاداش قرار داده است; از آن جا كه «ايمان»، بيشتر بر عقيده اطلاق مى شود و «تقوا» در عمل تجلى مى يابد، مى توان به مطلب ياد شده پى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- 49 - 1 - 7،8</w:t>
      </w:r>
    </w:p>
    <w:p>
      <w:pPr>
        <w:pStyle w:val="BookText"/>
      </w:pPr>
      <w:r>
        <w:rPr>
          <w:rFonts w:ascii="Amiri" w:hAnsi="Amiri" w:eastAsia="Amiri" w:cs="Amiri"/>
          <w:lang w:bidi="ar-SA"/>
          <w:color w:val="111111"/>
          <w:sz w:val="28"/>
          <w:szCs w:val="28"/>
          <w:rtl/>
        </w:rPr>
        <w:t xml:space="preserve">7 - تقواى الهى ، مستلزم تسليم محض بودن در برابر حكم خدا و رسول</w:t>
      </w:r>
    </w:p>
    <w:p>
      <w:pPr>
        <w:pStyle w:val="BookText"/>
      </w:pPr>
      <w:r>
        <w:rPr>
          <w:rFonts w:ascii="Amiri" w:hAnsi="Amiri" w:eastAsia="Amiri" w:cs="Amiri"/>
          <w:lang w:bidi="ar-SA"/>
          <w:color w:val="111111"/>
          <w:sz w:val="28"/>
          <w:szCs w:val="28"/>
          <w:rtl/>
        </w:rPr>
        <w:t xml:space="preserve">لاتقدّموا بين يدى اللّه و رسوله و اتّقوا اللّه</w:t>
      </w:r>
    </w:p>
    <w:p>
      <w:pPr>
        <w:pStyle w:val="BookText"/>
      </w:pPr>
      <w:r>
        <w:rPr>
          <w:rFonts w:ascii="IRNazanin" w:hAnsi="IRNazanin" w:eastAsia="IRNazanin" w:cs="IRNazanin"/>
          <w:lang w:bidi="fa-IR"/>
          <w:color w:val="111111"/>
          <w:sz w:val="28"/>
          <w:szCs w:val="28"/>
          <w:rtl/>
        </w:rPr>
        <w:t xml:space="preserve">8 - مخالفت بااحكام و معارف دين ، ناسازگار با روح تقوا</w:t>
      </w:r>
    </w:p>
    <w:p>
      <w:pPr>
        <w:pStyle w:val="BookText"/>
      </w:pPr>
      <w:r>
        <w:rPr>
          <w:rFonts w:ascii="Amiri" w:hAnsi="Amiri" w:eastAsia="Amiri" w:cs="Amiri"/>
          <w:lang w:bidi="ar-SA"/>
          <w:color w:val="111111"/>
          <w:sz w:val="28"/>
          <w:szCs w:val="28"/>
          <w:rtl/>
        </w:rPr>
        <w:t xml:space="preserve">لاتقدّموا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- 49 - 3 - 2،9</w:t>
      </w:r>
    </w:p>
    <w:p>
      <w:pPr>
        <w:pStyle w:val="BookText"/>
      </w:pPr>
      <w:r>
        <w:rPr>
          <w:rFonts w:ascii="IRNazanin" w:hAnsi="IRNazanin" w:eastAsia="IRNazanin" w:cs="IRNazanin"/>
          <w:lang w:bidi="fa-IR"/>
          <w:color w:val="111111"/>
          <w:sz w:val="28"/>
          <w:szCs w:val="28"/>
          <w:rtl/>
        </w:rPr>
        <w:t xml:space="preserve">2- تقوا ، مستلزم تواضع و احترام نسبت به پيامبر (صلی الله علیه و آله) و رهبرى الهى</w:t>
      </w:r>
    </w:p>
    <w:p>
      <w:pPr>
        <w:pStyle w:val="BookText"/>
      </w:pPr>
      <w:r>
        <w:rPr>
          <w:rFonts w:ascii="Amiri" w:hAnsi="Amiri" w:eastAsia="Amiri" w:cs="Amiri"/>
          <w:lang w:bidi="ar-SA"/>
          <w:color w:val="111111"/>
          <w:sz w:val="28"/>
          <w:szCs w:val="28"/>
          <w:rtl/>
        </w:rPr>
        <w:t xml:space="preserve">إنّ الذين يغضّون . .. أولئك الذين امتحن اللّه قلوبهم للتقوى</w:t>
      </w:r>
    </w:p>
    <w:p>
      <w:pPr>
        <w:pStyle w:val="BookText"/>
      </w:pPr>
      <w:r>
        <w:rPr>
          <w:rFonts w:ascii="IRNazanin" w:hAnsi="IRNazanin" w:eastAsia="IRNazanin" w:cs="IRNazanin"/>
          <w:lang w:bidi="fa-IR"/>
          <w:color w:val="111111"/>
          <w:sz w:val="28"/>
          <w:szCs w:val="28"/>
          <w:rtl/>
        </w:rPr>
        <w:t xml:space="preserve">9 - برخوردارى از تقواى الهى ، زمينه ساز غفران و پاداش عظيم خداوند</w:t>
      </w:r>
    </w:p>
    <w:p>
      <w:pPr>
        <w:pStyle w:val="BookText"/>
      </w:pPr>
      <w:r>
        <w:rPr>
          <w:rFonts w:ascii="Amiri" w:hAnsi="Amiri" w:eastAsia="Amiri" w:cs="Amiri"/>
          <w:lang w:bidi="ar-SA"/>
          <w:color w:val="111111"/>
          <w:sz w:val="28"/>
          <w:szCs w:val="28"/>
          <w:rtl/>
        </w:rPr>
        <w:t xml:space="preserve">امتحن اللّه قلوبهم للتقوى لهم مغفرة و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- 49 - 10 - 11</w:t>
      </w:r>
    </w:p>
    <w:p>
      <w:pPr>
        <w:pStyle w:val="BookText"/>
      </w:pPr>
      <w:r>
        <w:rPr>
          <w:rFonts w:ascii="Amiri" w:hAnsi="Amiri" w:eastAsia="Amiri" w:cs="Amiri"/>
          <w:lang w:bidi="ar-SA"/>
          <w:color w:val="111111"/>
          <w:sz w:val="28"/>
          <w:szCs w:val="28"/>
          <w:rtl/>
        </w:rPr>
        <w:t xml:space="preserve">11 - رعايت تقواى الهى ، هموار كننده راه بهره مندى از رحمت خداوند</w:t>
      </w:r>
    </w:p>
    <w:p>
      <w:pPr>
        <w:pStyle w:val="BookText"/>
      </w:pPr>
      <w:r>
        <w:rPr>
          <w:rFonts w:ascii="Amiri" w:hAnsi="Amiri" w:eastAsia="Amiri" w:cs="Amiri"/>
          <w:lang w:bidi="ar-SA"/>
          <w:color w:val="111111"/>
          <w:sz w:val="28"/>
          <w:szCs w:val="28"/>
          <w:rtl/>
        </w:rPr>
        <w:t xml:space="preserve">و اتّقوا اللّه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- 49 - 12 - 20،23</w:t>
      </w:r>
    </w:p>
    <w:p>
      <w:pPr>
        <w:pStyle w:val="BookText"/>
      </w:pPr>
      <w:r>
        <w:rPr>
          <w:rFonts w:ascii="IRNazanin" w:hAnsi="IRNazanin" w:eastAsia="IRNazanin" w:cs="IRNazanin"/>
          <w:lang w:bidi="fa-IR"/>
          <w:color w:val="111111"/>
          <w:sz w:val="28"/>
          <w:szCs w:val="28"/>
          <w:rtl/>
        </w:rPr>
        <w:t xml:space="preserve">20 - تقواى الهى ، مستلزم پرهيز از بدگمانى و تجسّس و غيبت نسبت به مؤمنان</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 و اتّقوا اللّه</w:t>
      </w:r>
    </w:p>
    <w:p>
      <w:pPr>
        <w:pStyle w:val="BookText"/>
      </w:pPr>
      <w:r>
        <w:rPr>
          <w:rFonts w:ascii="Amiri" w:hAnsi="Amiri" w:eastAsia="Amiri" w:cs="Amiri"/>
          <w:lang w:bidi="ar-SA"/>
          <w:color w:val="111111"/>
          <w:sz w:val="28"/>
          <w:szCs w:val="28"/>
          <w:rtl/>
        </w:rPr>
        <w:t xml:space="preserve">23 - تقوا و بيم از خداوند ، سوق دهنده انسان به توبه از لغزش ها *</w:t>
      </w:r>
    </w:p>
    <w:p>
      <w:pPr>
        <w:pStyle w:val="BookText"/>
      </w:pPr>
      <w:r>
        <w:rPr>
          <w:rFonts w:ascii="Amiri" w:hAnsi="Amiri" w:eastAsia="Amiri" w:cs="Amiri"/>
          <w:lang w:bidi="ar-SA"/>
          <w:color w:val="111111"/>
          <w:sz w:val="28"/>
          <w:szCs w:val="28"/>
          <w:rtl/>
        </w:rPr>
        <w:t xml:space="preserve">و اتّقوا اللّه إنّ اللّه توّاب</w:t>
      </w:r>
    </w:p>
    <w:p>
      <w:pPr>
        <w:pStyle w:val="BookText"/>
      </w:pPr>
      <w:r>
        <w:rPr>
          <w:rFonts w:ascii="IRNazanin" w:hAnsi="IRNazanin" w:eastAsia="IRNazanin" w:cs="IRNazanin"/>
          <w:lang w:bidi="fa-IR"/>
          <w:color w:val="111111"/>
          <w:sz w:val="28"/>
          <w:szCs w:val="28"/>
          <w:rtl/>
        </w:rPr>
        <w:t xml:space="preserve">تعليل «إنّ اللّه توّاب» از وجود فرمان توبه در جمله هاى قبل خبر مى دهد; در حالى كه به جاى «توبوا. ..» تعبير «اتّقوا اللّه» آمده است. اين مى تواند از آن جهت باشد كه ميان تقوا و توبه، نوعى ارتباط و پيوستگى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- 50 - 31 - 3</w:t>
      </w:r>
    </w:p>
    <w:p>
      <w:pPr>
        <w:pStyle w:val="BookText"/>
      </w:pPr>
      <w:r>
        <w:rPr>
          <w:rFonts w:ascii="Amiri" w:hAnsi="Amiri" w:eastAsia="Amiri" w:cs="Amiri"/>
          <w:lang w:bidi="ar-SA"/>
          <w:color w:val="111111"/>
          <w:sz w:val="28"/>
          <w:szCs w:val="28"/>
          <w:rtl/>
        </w:rPr>
        <w:t xml:space="preserve">3 - تقوا ، مهم ترين سرمايه مؤمنان براى ورود به بهشت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- 50 - 32 - 3</w:t>
      </w:r>
    </w:p>
    <w:p>
      <w:pPr>
        <w:pStyle w:val="BookText"/>
      </w:pPr>
      <w:r>
        <w:rPr>
          <w:rFonts w:ascii="IRNazanin" w:hAnsi="IRNazanin" w:eastAsia="IRNazanin" w:cs="IRNazanin"/>
          <w:lang w:bidi="fa-IR"/>
          <w:color w:val="111111"/>
          <w:sz w:val="28"/>
          <w:szCs w:val="28"/>
          <w:rtl/>
        </w:rPr>
        <w:t xml:space="preserve">3 - تجلّى تقوا ، در روى آورى هميشگى به درگاه خدا و تحفظ بر وظايف</w:t>
      </w:r>
    </w:p>
    <w:p>
      <w:pPr>
        <w:pStyle w:val="BookText"/>
      </w:pPr>
      <w:r>
        <w:rPr>
          <w:rFonts w:ascii="Amiri" w:hAnsi="Amiri" w:eastAsia="Amiri" w:cs="Amiri"/>
          <w:lang w:bidi="ar-SA"/>
          <w:color w:val="111111"/>
          <w:sz w:val="28"/>
          <w:szCs w:val="28"/>
          <w:rtl/>
        </w:rPr>
        <w:t xml:space="preserve">و أُزلفت الجنّة للمتّقين . .. لكلّ أوّاب حفيظ</w:t>
      </w:r>
    </w:p>
    <w:p>
      <w:pPr>
        <w:pStyle w:val="BookText"/>
      </w:pPr>
      <w:r>
        <w:rPr>
          <w:rFonts w:ascii="IRNazanin" w:hAnsi="IRNazanin" w:eastAsia="IRNazanin" w:cs="IRNazanin"/>
          <w:lang w:bidi="fa-IR"/>
          <w:color w:val="111111"/>
          <w:sz w:val="28"/>
          <w:szCs w:val="28"/>
          <w:rtl/>
        </w:rPr>
        <w:t xml:space="preserve">با توجه به اين كه در آيه قبل، تنها وصفى كه براى بهشتيان ياد شده وصف «تقوا» بود و اين وصف جامع همه ارزش ها تلقى مى شد. اكنون بيان اوصافى ديگر در اين آيه، مى تواند تفصيلى بر آن اجمال و نمودى از آن حقيقت كلى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- 51 - 15 - 3</w:t>
      </w:r>
    </w:p>
    <w:p>
      <w:pPr>
        <w:pStyle w:val="BookText"/>
      </w:pPr>
      <w:r>
        <w:rPr>
          <w:rFonts w:ascii="Amiri" w:hAnsi="Amiri" w:eastAsia="Amiri" w:cs="Amiri"/>
          <w:lang w:bidi="ar-SA"/>
          <w:color w:val="111111"/>
          <w:sz w:val="28"/>
          <w:szCs w:val="28"/>
          <w:rtl/>
        </w:rPr>
        <w:t xml:space="preserve">3 - تقوا ، شرط دستيابى به بهشت</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- 51 - 16 - 5</w:t>
      </w:r>
    </w:p>
    <w:p>
      <w:pPr>
        <w:pStyle w:val="BookText"/>
      </w:pPr>
      <w:r>
        <w:rPr>
          <w:rFonts w:ascii="IRNazanin" w:hAnsi="IRNazanin" w:eastAsia="IRNazanin" w:cs="IRNazanin"/>
          <w:lang w:bidi="fa-IR"/>
          <w:color w:val="111111"/>
          <w:sz w:val="28"/>
          <w:szCs w:val="28"/>
          <w:rtl/>
        </w:rPr>
        <w:t xml:space="preserve">5 - تقوا ، داراى ماهيتى پويا و زاينده اعمال نيك</w:t>
      </w:r>
    </w:p>
    <w:p>
      <w:pPr>
        <w:pStyle w:val="BookText"/>
      </w:pPr>
      <w:r>
        <w:rPr>
          <w:rFonts w:ascii="Amiri" w:hAnsi="Amiri" w:eastAsia="Amiri" w:cs="Amiri"/>
          <w:lang w:bidi="ar-SA"/>
          <w:color w:val="111111"/>
          <w:sz w:val="28"/>
          <w:szCs w:val="28"/>
          <w:rtl/>
        </w:rPr>
        <w:t xml:space="preserve">إنّ المتقين فى جنّ-ت . .. إنّهم كانوا قبل ذلك محسنين</w:t>
      </w:r>
    </w:p>
    <w:p>
      <w:pPr>
        <w:pStyle w:val="BookText"/>
      </w:pPr>
      <w:r>
        <w:rPr>
          <w:rFonts w:ascii="IRNazanin" w:hAnsi="IRNazanin" w:eastAsia="IRNazanin" w:cs="IRNazanin"/>
          <w:lang w:bidi="fa-IR"/>
          <w:color w:val="111111"/>
          <w:sz w:val="28"/>
          <w:szCs w:val="28"/>
          <w:rtl/>
        </w:rPr>
        <w:t xml:space="preserve">تقواپيشگان با وصف «محسنين» توصيف شده اند و «محسن» معنايى متعدى و فراگير نسبت به اعمال فردى و اجتماعى و نيز باورهاى دينى است; يعنى، تقوا، پرهيزگارى به معناى منفى و رخوت آفرين آن نيست; بلكه ملازم عمل و سازندگى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- 51 - 17 - 3</w:t>
      </w:r>
    </w:p>
    <w:p>
      <w:pPr>
        <w:pStyle w:val="BookText"/>
      </w:pPr>
      <w:r>
        <w:rPr>
          <w:rFonts w:ascii="IRNazanin" w:hAnsi="IRNazanin" w:eastAsia="IRNazanin" w:cs="IRNazanin"/>
          <w:lang w:bidi="fa-IR"/>
          <w:color w:val="111111"/>
          <w:sz w:val="28"/>
          <w:szCs w:val="28"/>
          <w:rtl/>
        </w:rPr>
        <w:t xml:space="preserve">3 - بازداشتن جسم از لذت خواب شبانگاهى به خاطر خداوند ، ملاك بارز تقوا</w:t>
      </w:r>
    </w:p>
    <w:p>
      <w:pPr>
        <w:pStyle w:val="BookText"/>
      </w:pPr>
      <w:r>
        <w:rPr>
          <w:rFonts w:ascii="Amiri" w:hAnsi="Amiri" w:eastAsia="Amiri" w:cs="Amiri"/>
          <w:lang w:bidi="ar-SA"/>
          <w:color w:val="111111"/>
          <w:sz w:val="28"/>
          <w:szCs w:val="28"/>
          <w:rtl/>
        </w:rPr>
        <w:t xml:space="preserve">إنّ المتقين فى جنّ-ت . .. كانوا قليلاً من الّيل ما يهجعون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- 52 - 17 - 4</w:t>
      </w:r>
    </w:p>
    <w:p>
      <w:pPr>
        <w:pStyle w:val="BookText"/>
      </w:pPr>
      <w:r>
        <w:rPr>
          <w:rFonts w:ascii="IRNazanin" w:hAnsi="IRNazanin" w:eastAsia="IRNazanin" w:cs="IRNazanin"/>
          <w:lang w:bidi="fa-IR"/>
          <w:color w:val="111111"/>
          <w:sz w:val="28"/>
          <w:szCs w:val="28"/>
          <w:rtl/>
        </w:rPr>
        <w:t xml:space="preserve">4 - تقوا ، اصلى ترين شرط ورود به بهشت و بارزترين ويژگى بهشتيان</w:t>
      </w:r>
    </w:p>
    <w:p>
      <w:pPr>
        <w:pStyle w:val="BookText"/>
      </w:pPr>
      <w:r>
        <w:rPr>
          <w:rFonts w:ascii="Amiri" w:hAnsi="Amiri" w:eastAsia="Amiri" w:cs="Amiri"/>
          <w:lang w:bidi="ar-SA"/>
          <w:color w:val="111111"/>
          <w:sz w:val="28"/>
          <w:szCs w:val="28"/>
          <w:rtl/>
        </w:rPr>
        <w:t xml:space="preserve">إنّ المتّقين فى جنّ-ت و 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- 53 - 32 - 22</w:t>
      </w:r>
    </w:p>
    <w:p>
      <w:pPr>
        <w:pStyle w:val="BookText"/>
      </w:pPr>
      <w:r>
        <w:rPr>
          <w:rFonts w:ascii="IRNazanin" w:hAnsi="IRNazanin" w:eastAsia="IRNazanin" w:cs="IRNazanin"/>
          <w:lang w:bidi="fa-IR"/>
          <w:color w:val="111111"/>
          <w:sz w:val="28"/>
          <w:szCs w:val="28"/>
          <w:rtl/>
        </w:rPr>
        <w:t xml:space="preserve">22 - مبادرت به نيكى و پرهيز از گناه و زشتى ، تجلى تقواپيشگى است .</w:t>
      </w:r>
    </w:p>
    <w:p>
      <w:pPr>
        <w:pStyle w:val="BookText"/>
      </w:pPr>
      <w:r>
        <w:rPr>
          <w:rFonts w:ascii="Amiri" w:hAnsi="Amiri" w:eastAsia="Amiri" w:cs="Amiri"/>
          <w:lang w:bidi="ar-SA"/>
          <w:color w:val="111111"/>
          <w:sz w:val="28"/>
          <w:szCs w:val="28"/>
          <w:rtl/>
        </w:rPr>
        <w:t xml:space="preserve">و يجزى الذين أحسنوا بالحسنى . الذين يجتنبون كبئر الإثم و الفوحش ... هو أعلم بمن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آيات شريفه، نشانگر آن است كه مراد از «من اتّقى» همان «الذين أحسنوا و.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- 57 - 28 - 6،7،9</w:t>
      </w:r>
    </w:p>
    <w:p>
      <w:pPr>
        <w:pStyle w:val="BookText"/>
      </w:pPr>
      <w:r>
        <w:rPr>
          <w:rFonts w:ascii="IRNazanin" w:hAnsi="IRNazanin" w:eastAsia="IRNazanin" w:cs="IRNazanin"/>
          <w:lang w:bidi="fa-IR"/>
          <w:color w:val="111111"/>
          <w:sz w:val="28"/>
          <w:szCs w:val="28"/>
          <w:rtl/>
        </w:rPr>
        <w:t xml:space="preserve">6 - دستيابى به دو بهره كافى از رحمت الهى ، وعده خدا به مؤمنانى است كه تقواپيشه كنند و از پيامبراكرم (صلی الله علیه و آله) پيروى كامل نمايند .</w:t>
      </w:r>
    </w:p>
    <w:p>
      <w:pPr>
        <w:pStyle w:val="BookText"/>
      </w:pPr>
      <w:r>
        <w:rPr>
          <w:rFonts w:ascii="Amiri" w:hAnsi="Amiri" w:eastAsia="Amiri" w:cs="Amiri"/>
          <w:lang w:bidi="ar-SA"/>
          <w:color w:val="111111"/>
          <w:sz w:val="28"/>
          <w:szCs w:val="28"/>
          <w:rtl/>
        </w:rPr>
        <w:t xml:space="preserve">يأيّها الذين ءامنوا اتّقوا . .. يؤتكم كفلين من رحمته</w:t>
      </w:r>
    </w:p>
    <w:p>
      <w:pPr>
        <w:pStyle w:val="BookText"/>
      </w:pPr>
      <w:r>
        <w:rPr>
          <w:rFonts w:ascii="IRNazanin" w:hAnsi="IRNazanin" w:eastAsia="IRNazanin" w:cs="IRNazanin"/>
          <w:lang w:bidi="fa-IR"/>
          <w:color w:val="111111"/>
          <w:sz w:val="28"/>
          <w:szCs w:val="28"/>
          <w:rtl/>
        </w:rPr>
        <w:t xml:space="preserve">«كفل» (مفرد «كفلين») به معناى حظ و بهره اى است كه كفايت مى كند (مفردات راغب). گفتنى است كه «يؤتكم...» جواب براى شرط مقدر مى باشد و تقدير آن چنين است: «إن تتّقوا و تؤمنوا برسوله يؤتكم كفلين من رحمته» (اگر تقوا پيشه كنيد و از رسول او تبعيت كامل نماييد، از رحمت خود به شما دو بهره كافى خواهد داد).</w:t>
      </w:r>
    </w:p>
    <w:p>
      <w:pPr>
        <w:pStyle w:val="BookText"/>
      </w:pPr>
      <w:r>
        <w:rPr>
          <w:rFonts w:ascii="IRNazanin" w:hAnsi="IRNazanin" w:eastAsia="IRNazanin" w:cs="IRNazanin"/>
          <w:lang w:bidi="fa-IR"/>
          <w:color w:val="111111"/>
          <w:sz w:val="28"/>
          <w:szCs w:val="28"/>
          <w:rtl/>
        </w:rPr>
        <w:t xml:space="preserve">7 - رعايت تقواى الهى و ايمان راستين به پيامبراكرم (صلی الله علیه و آله) ( تبعيت كامل از آن حضرت ) ، موجب دسيابى انسان به رحمت گسترده الهى ; هم در دنيا و هم در آخرت</w:t>
      </w:r>
    </w:p>
    <w:p>
      <w:pPr>
        <w:pStyle w:val="BookText"/>
      </w:pPr>
      <w:r>
        <w:rPr>
          <w:rFonts w:ascii="Amiri" w:hAnsi="Amiri" w:eastAsia="Amiri" w:cs="Amiri"/>
          <w:lang w:bidi="ar-SA"/>
          <w:color w:val="111111"/>
          <w:sz w:val="28"/>
          <w:szCs w:val="28"/>
          <w:rtl/>
        </w:rPr>
        <w:t xml:space="preserve">اتّقوا اللّه و ءامنوا برسوله يؤتكم كفلين من رحمته</w:t>
      </w:r>
    </w:p>
    <w:p>
      <w:pPr>
        <w:pStyle w:val="BookText"/>
      </w:pPr>
      <w:r>
        <w:rPr>
          <w:rFonts w:ascii="IRNazanin" w:hAnsi="IRNazanin" w:eastAsia="IRNazanin" w:cs="IRNazanin"/>
          <w:lang w:bidi="fa-IR"/>
          <w:color w:val="111111"/>
          <w:sz w:val="28"/>
          <w:szCs w:val="28"/>
          <w:rtl/>
        </w:rPr>
        <w:t xml:space="preserve">برداشت ياد شده بدان احتمال است كه مقصود از دو بهره (كفلين) يكى بهره دنيوى و ديگرى بهره اخروى باشد. ذكر اين نكته ضرورى است كه اضافه در «رحمته» تشريفيّه و بيانگر آن است كه رحمتى كه مؤمنان راستين در دنيا و آخرت از آن بهره مند مى شوند، رحمتى ويژه و گسترده است.</w:t>
      </w:r>
    </w:p>
    <w:p>
      <w:pPr>
        <w:pStyle w:val="BookText"/>
      </w:pPr>
      <w:r>
        <w:rPr>
          <w:rFonts w:ascii="IRNazanin" w:hAnsi="IRNazanin" w:eastAsia="IRNazanin" w:cs="IRNazanin"/>
          <w:lang w:bidi="fa-IR"/>
          <w:color w:val="111111"/>
          <w:sz w:val="28"/>
          <w:szCs w:val="28"/>
          <w:rtl/>
        </w:rPr>
        <w:t xml:space="preserve">9 - ايمان و تقوا ، سبب مى شود كه خداوند ، در درون انسان نورى قرار دهد كه با آن بتواند راه درست را تشخيص داده و مسير زندگى را سالم طى كند .</w:t>
      </w:r>
    </w:p>
    <w:p>
      <w:pPr>
        <w:pStyle w:val="BookText"/>
      </w:pPr>
      <w:r>
        <w:rPr>
          <w:rFonts w:ascii="Amiri" w:hAnsi="Amiri" w:eastAsia="Amiri" w:cs="Amiri"/>
          <w:lang w:bidi="ar-SA"/>
          <w:color w:val="111111"/>
          <w:sz w:val="28"/>
          <w:szCs w:val="28"/>
          <w:rtl/>
        </w:rPr>
        <w:t xml:space="preserve">و يجعل لكم نورًا تمشون به</w:t>
      </w:r>
    </w:p>
    <w:p>
      <w:pPr>
        <w:pStyle w:val="BookText"/>
      </w:pPr>
      <w:r>
        <w:rPr>
          <w:rFonts w:ascii="IRNazanin" w:hAnsi="IRNazanin" w:eastAsia="IRNazanin" w:cs="IRNazanin"/>
          <w:lang w:bidi="fa-IR"/>
          <w:color w:val="111111"/>
          <w:sz w:val="28"/>
          <w:szCs w:val="28"/>
          <w:rtl/>
        </w:rPr>
        <w:t xml:space="preserve">جمله «يجعل لكم. ..» (نظير جمله پيشين) جواب براى شرط مقدر است. تقدير آن چنين مى شود: «إن تتّقوا و تؤمنوا برسوله يجعل لكم نوراً تمشون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- 59 - 18 - 3،10</w:t>
      </w:r>
    </w:p>
    <w:p>
      <w:pPr>
        <w:pStyle w:val="BookText"/>
      </w:pPr>
      <w:r>
        <w:rPr>
          <w:rFonts w:ascii="Amiri" w:hAnsi="Amiri" w:eastAsia="Amiri" w:cs="Amiri"/>
          <w:lang w:bidi="ar-SA"/>
          <w:color w:val="111111"/>
          <w:sz w:val="28"/>
          <w:szCs w:val="28"/>
          <w:rtl/>
        </w:rPr>
        <w:t xml:space="preserve">3 - متقى بودن ، شرط ثمربخشى ايمان</w:t>
      </w:r>
    </w:p>
    <w:p>
      <w:pPr>
        <w:pStyle w:val="BookText"/>
      </w:pPr>
      <w:r>
        <w:rPr>
          <w:rFonts w:ascii="Amiri" w:hAnsi="Amiri" w:eastAsia="Amiri" w:cs="Amiri"/>
          <w:lang w:bidi="ar-SA"/>
          <w:color w:val="111111"/>
          <w:sz w:val="28"/>
          <w:szCs w:val="28"/>
          <w:rtl/>
        </w:rPr>
        <w:t xml:space="preserve">يأيّها الذين ءامنوا اتّقوا اللّه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مخاطبان آيه شريفه، پس از نيل به «ايمان»، به تقوا فراخوانده شده اند.</w:t>
      </w:r>
    </w:p>
    <w:p>
      <w:pPr>
        <w:pStyle w:val="BookText"/>
      </w:pPr>
      <w:r>
        <w:rPr>
          <w:rFonts w:ascii="Amiri" w:hAnsi="Amiri" w:eastAsia="Amiri" w:cs="Amiri"/>
          <w:lang w:bidi="ar-SA"/>
          <w:color w:val="111111"/>
          <w:sz w:val="28"/>
          <w:szCs w:val="28"/>
          <w:rtl/>
        </w:rPr>
        <w:t xml:space="preserve">10 - محاسبه اعمال و مراقبت بر كردار ، هم ريشه در تقوا دارد و هم روحيه تقوا را رشد داده ، شكوفا مى سازد .</w:t>
      </w:r>
    </w:p>
    <w:p>
      <w:pPr>
        <w:pStyle w:val="BookText"/>
      </w:pPr>
      <w:r>
        <w:rPr>
          <w:rFonts w:ascii="IRNazanin" w:hAnsi="IRNazanin" w:eastAsia="IRNazanin" w:cs="IRNazanin"/>
          <w:lang w:bidi="fa-IR"/>
          <w:color w:val="111111"/>
          <w:sz w:val="28"/>
          <w:szCs w:val="28"/>
          <w:rtl/>
        </w:rPr>
        <w:t xml:space="preserve">و لتنظر نفس . .. و اتّقوا اللّه</w:t>
      </w:r>
    </w:p>
    <w:p>
      <w:pPr>
        <w:pStyle w:val="BookText"/>
      </w:pPr>
      <w:r>
        <w:rPr>
          <w:rFonts w:ascii="IRNazanin" w:hAnsi="IRNazanin" w:eastAsia="IRNazanin" w:cs="IRNazanin"/>
          <w:lang w:bidi="fa-IR"/>
          <w:color w:val="111111"/>
          <w:sz w:val="28"/>
          <w:szCs w:val="28"/>
          <w:rtl/>
        </w:rPr>
        <w:t xml:space="preserve">از قرار گرفتن عبارت «و لتنظر. ..» در ميان دو «اتّقوا اللّه»، استفاده مى شود كه محاسبه نفس از يك سو، متكى به تقوا است و از سوى ديگر عامل شكوفايى و تكامل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- 59 - 20 - 5</w:t>
      </w:r>
    </w:p>
    <w:p>
      <w:pPr>
        <w:pStyle w:val="BookText"/>
      </w:pPr>
      <w:r>
        <w:rPr>
          <w:rFonts w:ascii="IRNazanin" w:hAnsi="IRNazanin" w:eastAsia="IRNazanin" w:cs="IRNazanin"/>
          <w:lang w:bidi="fa-IR"/>
          <w:color w:val="111111"/>
          <w:sz w:val="28"/>
          <w:szCs w:val="28"/>
          <w:rtl/>
        </w:rPr>
        <w:t xml:space="preserve">5 - تقوا ، مراقبت بر اعمال و ياد خدا ، عامل رستگارى انسان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اتّقوا اللّه و لتنظر . .. و لاتكونوا كالذين نسوا اللّه ... أصحب الجنّة هم الفائ</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- 64 - 16 - 4</w:t>
      </w:r>
    </w:p>
    <w:p>
      <w:pPr>
        <w:pStyle w:val="BookText"/>
      </w:pPr>
      <w:r>
        <w:rPr>
          <w:rFonts w:ascii="IRNazanin" w:hAnsi="IRNazanin" w:eastAsia="IRNazanin" w:cs="IRNazanin"/>
          <w:lang w:bidi="fa-IR"/>
          <w:color w:val="111111"/>
          <w:sz w:val="28"/>
          <w:szCs w:val="28"/>
          <w:rtl/>
        </w:rPr>
        <w:t xml:space="preserve">4 - تقوا ، عامل رهايى انسان ها از دلبستگى به ماديات ( همچون اموال ، اولاد و . . . ) است .</w:t>
      </w:r>
    </w:p>
    <w:p>
      <w:pPr>
        <w:pStyle w:val="BookText"/>
      </w:pPr>
      <w:r>
        <w:rPr>
          <w:rFonts w:ascii="Amiri" w:hAnsi="Amiri" w:eastAsia="Amiri" w:cs="Amiri"/>
          <w:lang w:bidi="ar-SA"/>
          <w:color w:val="111111"/>
          <w:sz w:val="28"/>
          <w:szCs w:val="28"/>
          <w:rtl/>
        </w:rPr>
        <w:t xml:space="preserve">إنّما أمولكم و أولدكم فتنة . .. فاتّقوا اللّه</w:t>
      </w:r>
    </w:p>
    <w:p>
      <w:pPr>
        <w:pStyle w:val="BookText"/>
      </w:pPr>
      <w:r>
        <w:rPr>
          <w:rFonts w:ascii="IRNazanin" w:hAnsi="IRNazanin" w:eastAsia="IRNazanin" w:cs="IRNazanin"/>
          <w:lang w:bidi="fa-IR"/>
          <w:color w:val="111111"/>
          <w:sz w:val="28"/>
          <w:szCs w:val="28"/>
          <w:rtl/>
        </w:rPr>
        <w:t xml:space="preserve">توصيه به رعايت تقواى الهى - پس از هشدار درباره وابستگى به اموال و اولاد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- 65 - 1 - 7،9</w:t>
      </w:r>
    </w:p>
    <w:p>
      <w:pPr>
        <w:pStyle w:val="BookText"/>
      </w:pPr>
      <w:r>
        <w:rPr>
          <w:rFonts w:ascii="IRNazanin" w:hAnsi="IRNazanin" w:eastAsia="IRNazanin" w:cs="IRNazanin"/>
          <w:lang w:bidi="fa-IR"/>
          <w:color w:val="111111"/>
          <w:sz w:val="28"/>
          <w:szCs w:val="28"/>
          <w:rtl/>
        </w:rPr>
        <w:t xml:space="preserve">7 - نقش سازنده خداترسى و تقواپيشگى ، در تضمين حقوق همسران و رفع اختلاف هاى آنان</w:t>
      </w:r>
    </w:p>
    <w:p>
      <w:pPr>
        <w:pStyle w:val="BookText"/>
      </w:pPr>
      <w:r>
        <w:rPr>
          <w:rFonts w:ascii="Amiri" w:hAnsi="Amiri" w:eastAsia="Amiri" w:cs="Amiri"/>
          <w:lang w:bidi="ar-SA"/>
          <w:color w:val="111111"/>
          <w:sz w:val="28"/>
          <w:szCs w:val="28"/>
          <w:rtl/>
        </w:rPr>
        <w:t xml:space="preserve">إذا طلّقتم النساء . ..و اتّقوا اللّه ربّكم</w:t>
      </w:r>
    </w:p>
    <w:p>
      <w:pPr>
        <w:pStyle w:val="BookText"/>
      </w:pPr>
      <w:r>
        <w:rPr>
          <w:rFonts w:ascii="IRNazanin" w:hAnsi="IRNazanin" w:eastAsia="IRNazanin" w:cs="IRNazanin"/>
          <w:lang w:bidi="fa-IR"/>
          <w:color w:val="111111"/>
          <w:sz w:val="28"/>
          <w:szCs w:val="28"/>
          <w:rtl/>
        </w:rPr>
        <w:t xml:space="preserve">مطلب ياد شده، از توصيه خداوند به تقواپيشگى در بيان اولين حكم مربوط به طلاق استفاده مى شود.</w:t>
      </w:r>
    </w:p>
    <w:p>
      <w:pPr>
        <w:pStyle w:val="BookText"/>
      </w:pPr>
      <w:r>
        <w:rPr>
          <w:rFonts w:ascii="Amiri" w:hAnsi="Amiri" w:eastAsia="Amiri" w:cs="Amiri"/>
          <w:lang w:bidi="ar-SA"/>
          <w:color w:val="111111"/>
          <w:sz w:val="28"/>
          <w:szCs w:val="28"/>
          <w:rtl/>
        </w:rPr>
        <w:t xml:space="preserve">9 - رعايت تقواى الهى ، موجب تربيت و كمال آدمى است .</w:t>
      </w:r>
    </w:p>
    <w:p>
      <w:pPr>
        <w:pStyle w:val="BookText"/>
      </w:pPr>
      <w:r>
        <w:rPr>
          <w:rFonts w:ascii="Amiri" w:hAnsi="Amiri" w:eastAsia="Amiri" w:cs="Amiri"/>
          <w:lang w:bidi="ar-SA"/>
          <w:color w:val="111111"/>
          <w:sz w:val="28"/>
          <w:szCs w:val="28"/>
          <w:rtl/>
        </w:rPr>
        <w:t xml:space="preserve">و اتّقوا اللّه ربّكم</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برسد(مفردات راغب). بنابراين توصيه به تقوا و نيز توصيف خداوند به «ربّ» بودن،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- 65 - 2 - 12،13،14،17</w:t>
      </w:r>
    </w:p>
    <w:p>
      <w:pPr>
        <w:pStyle w:val="BookText"/>
      </w:pPr>
      <w:r>
        <w:rPr>
          <w:rFonts w:ascii="IRNazanin" w:hAnsi="IRNazanin" w:eastAsia="IRNazanin" w:cs="IRNazanin"/>
          <w:lang w:bidi="fa-IR"/>
          <w:color w:val="111111"/>
          <w:sz w:val="28"/>
          <w:szCs w:val="28"/>
          <w:rtl/>
        </w:rPr>
        <w:t xml:space="preserve">12 - هر كس تقوا پيشه كند ، خداوند راه خروج از هر مشكل و بن بستى را براى او مى گشايد .</w:t>
      </w:r>
    </w:p>
    <w:p>
      <w:pPr>
        <w:pStyle w:val="BookText"/>
      </w:pPr>
      <w:r>
        <w:rPr>
          <w:rFonts w:ascii="Amiri" w:hAnsi="Amiri" w:eastAsia="Amiri" w:cs="Amiri"/>
          <w:lang w:bidi="ar-SA"/>
          <w:color w:val="111111"/>
          <w:sz w:val="28"/>
          <w:szCs w:val="28"/>
          <w:rtl/>
        </w:rPr>
        <w:t xml:space="preserve">و من يتّق اللّه يجعل له مخرجًا</w:t>
      </w:r>
    </w:p>
    <w:p>
      <w:pPr>
        <w:pStyle w:val="BookText"/>
      </w:pPr>
      <w:r>
        <w:rPr>
          <w:rFonts w:ascii="IRNazanin" w:hAnsi="IRNazanin" w:eastAsia="IRNazanin" w:cs="IRNazanin"/>
          <w:lang w:bidi="fa-IR"/>
          <w:color w:val="111111"/>
          <w:sz w:val="28"/>
          <w:szCs w:val="28"/>
          <w:rtl/>
        </w:rPr>
        <w:t xml:space="preserve">13 - خداترسى و تقواپيشگىِ مردان و زنان مطلّقه ، موجب رهايى آنان از مشكلات در روابط زناشويى و خروج از تنگنا هاى زندگى</w:t>
      </w:r>
    </w:p>
    <w:p>
      <w:pPr>
        <w:pStyle w:val="BookText"/>
      </w:pPr>
      <w:r>
        <w:rPr>
          <w:rFonts w:ascii="Amiri" w:hAnsi="Amiri" w:eastAsia="Amiri" w:cs="Amiri"/>
          <w:lang w:bidi="ar-SA"/>
          <w:color w:val="111111"/>
          <w:sz w:val="28"/>
          <w:szCs w:val="28"/>
          <w:rtl/>
        </w:rPr>
        <w:t xml:space="preserve">إذا طلّقتم النساء . .. و من يتّق اللّه يجعل له مخرجًا</w:t>
      </w:r>
    </w:p>
    <w:p>
      <w:pPr>
        <w:pStyle w:val="BookText"/>
      </w:pPr>
      <w:r>
        <w:rPr>
          <w:rFonts w:ascii="IRNazanin" w:hAnsi="IRNazanin" w:eastAsia="IRNazanin" w:cs="IRNazanin"/>
          <w:lang w:bidi="fa-IR"/>
          <w:color w:val="111111"/>
          <w:sz w:val="28"/>
          <w:szCs w:val="28"/>
          <w:rtl/>
        </w:rPr>
        <w:t xml:space="preserve">14 - خداترسى و تقواپيشگى ، موجب خروج انسان ها از مشكلات و تنگنا هاى زندگى است .</w:t>
      </w:r>
    </w:p>
    <w:p>
      <w:pPr>
        <w:pStyle w:val="BookText"/>
      </w:pPr>
      <w:r>
        <w:rPr>
          <w:rFonts w:ascii="Amiri" w:hAnsi="Amiri" w:eastAsia="Amiri" w:cs="Amiri"/>
          <w:lang w:bidi="ar-SA"/>
          <w:color w:val="111111"/>
          <w:sz w:val="28"/>
          <w:szCs w:val="28"/>
          <w:rtl/>
        </w:rPr>
        <w:t xml:space="preserve">و من يتّق اللّه يجعل له مخرجًا</w:t>
      </w:r>
    </w:p>
    <w:p>
      <w:pPr>
        <w:pStyle w:val="BookText"/>
      </w:pPr>
      <w:r>
        <w:rPr>
          <w:rFonts w:ascii="IRNazanin" w:hAnsi="IRNazanin" w:eastAsia="IRNazanin" w:cs="IRNazanin"/>
          <w:lang w:bidi="fa-IR"/>
          <w:color w:val="111111"/>
          <w:sz w:val="28"/>
          <w:szCs w:val="28"/>
          <w:rtl/>
        </w:rPr>
        <w:t xml:space="preserve">17 - « عن ابن عباس قال : قال رسول اللّه (صلی الله علیه و آله) فى قوله « و من يتّق اللّه يجعل له مخرجاً » قال : من شبهات الدنيا و من غمرات الموت و من شدائد يوم القيامة ;</w:t>
      </w:r>
    </w:p>
    <w:p>
      <w:pPr>
        <w:pStyle w:val="BookText"/>
      </w:pPr>
      <w:r>
        <w:rPr>
          <w:rFonts w:ascii="IRNazanin" w:hAnsi="IRNazanin" w:eastAsia="IRNazanin" w:cs="IRNazanin"/>
          <w:lang w:bidi="fa-IR"/>
          <w:color w:val="111111"/>
          <w:sz w:val="28"/>
          <w:szCs w:val="28"/>
          <w:rtl/>
        </w:rPr>
        <w:t xml:space="preserve">از ابن عباس نقل شده كه رسول خدا(صلی الله علیه و آله) درباره سخن خداوند «و من يتّق اللّه يجعل له مخرجاً» فرمود:[خدا براى كسى كه تقواى الهى داشته باشد] راه نجاتى از شبهات دنيا، دشوارى هاى مرگ و سختى هاى قيامت قرار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- 65 - 3 - 1،2،13</w:t>
      </w:r>
    </w:p>
    <w:p>
      <w:pPr>
        <w:pStyle w:val="BookText"/>
      </w:pPr>
      <w:r>
        <w:rPr>
          <w:rFonts w:ascii="IRNazanin" w:hAnsi="IRNazanin" w:eastAsia="IRNazanin" w:cs="IRNazanin"/>
          <w:lang w:bidi="fa-IR"/>
          <w:color w:val="111111"/>
          <w:sz w:val="28"/>
          <w:szCs w:val="28"/>
          <w:rtl/>
        </w:rPr>
        <w:t xml:space="preserve">1 - كسانى كه تقواپيشه كنند ، خداوند از جايى كه گمان نمى برند ، به آنها روزى مى دهد .</w:t>
      </w:r>
    </w:p>
    <w:p>
      <w:pPr>
        <w:pStyle w:val="BookText"/>
      </w:pPr>
      <w:r>
        <w:rPr>
          <w:rFonts w:ascii="Amiri" w:hAnsi="Amiri" w:eastAsia="Amiri" w:cs="Amiri"/>
          <w:lang w:bidi="ar-SA"/>
          <w:color w:val="111111"/>
          <w:sz w:val="28"/>
          <w:szCs w:val="28"/>
          <w:rtl/>
        </w:rPr>
        <w:t xml:space="preserve">من يتّق اللّه . .. و يرزقه من حيث لايحتسب</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تقوا و خداترسى ، عامل ازدياد روزى و بهره مندى از عطا هاى غير منتظره الهى</w:t>
      </w:r>
    </w:p>
    <w:p>
      <w:pPr>
        <w:pStyle w:val="BookText"/>
      </w:pPr>
      <w:r>
        <w:rPr>
          <w:rFonts w:ascii="Amiri" w:hAnsi="Amiri" w:eastAsia="Amiri" w:cs="Amiri"/>
          <w:lang w:bidi="ar-SA"/>
          <w:color w:val="111111"/>
          <w:sz w:val="28"/>
          <w:szCs w:val="28"/>
          <w:rtl/>
        </w:rPr>
        <w:t xml:space="preserve">من يتّق اللّه . .. و يرزقه من حيث لايحتسب</w:t>
      </w:r>
    </w:p>
    <w:p>
      <w:pPr>
        <w:pStyle w:val="BookText"/>
      </w:pPr>
      <w:r>
        <w:rPr>
          <w:rFonts w:ascii="Amiri" w:hAnsi="Amiri" w:eastAsia="Amiri" w:cs="Amiri"/>
          <w:lang w:bidi="ar-SA"/>
          <w:color w:val="111111"/>
          <w:sz w:val="28"/>
          <w:szCs w:val="28"/>
          <w:rtl/>
        </w:rPr>
        <w:t xml:space="preserve">13 - « محمدبن مسلم قال : سألت أباعبداللّه ( ع ) عن قول اللّه عزّوجلّ : « و من يتّق اللّه يجعل له مخرجاً و يرزقه من حيث لايحتسب » قال : فى دنياه ;</w:t>
      </w:r>
    </w:p>
    <w:p>
      <w:pPr>
        <w:pStyle w:val="BookText"/>
      </w:pPr>
      <w:r>
        <w:rPr>
          <w:rFonts w:ascii="IRNazanin" w:hAnsi="IRNazanin" w:eastAsia="IRNazanin" w:cs="IRNazanin"/>
          <w:lang w:bidi="fa-IR"/>
          <w:color w:val="111111"/>
          <w:sz w:val="28"/>
          <w:szCs w:val="28"/>
          <w:rtl/>
        </w:rPr>
        <w:t xml:space="preserve">محمدبن مسلم گويد: از امام صادق(ع) درباره سخن خداوند عزّوجلّ «و من يتّق اللّه يجعل له مخرجاً و يرزقه من حيث لايحتسب» سؤال كردم، فرمود: [اين گشايش و روزى براى تقواپيشه] در دنياى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- 65 - 4 - 9</w:t>
      </w:r>
    </w:p>
    <w:p>
      <w:pPr>
        <w:pStyle w:val="BookText"/>
      </w:pPr>
      <w:r>
        <w:rPr>
          <w:rFonts w:ascii="IRNazanin" w:hAnsi="IRNazanin" w:eastAsia="IRNazanin" w:cs="IRNazanin"/>
          <w:lang w:bidi="fa-IR"/>
          <w:color w:val="111111"/>
          <w:sz w:val="28"/>
          <w:szCs w:val="28"/>
          <w:rtl/>
        </w:rPr>
        <w:t xml:space="preserve">9 - خداترسى و تقواپيشگى ، موجب گشايش مشكلات و آسان شدن زندگى</w:t>
      </w:r>
    </w:p>
    <w:p>
      <w:pPr>
        <w:pStyle w:val="BookText"/>
      </w:pPr>
      <w:r>
        <w:rPr>
          <w:rFonts w:ascii="Amiri" w:hAnsi="Amiri" w:eastAsia="Amiri" w:cs="Amiri"/>
          <w:lang w:bidi="ar-SA"/>
          <w:color w:val="111111"/>
          <w:sz w:val="28"/>
          <w:szCs w:val="28"/>
          <w:rtl/>
        </w:rPr>
        <w:t xml:space="preserve">من يتّق اللّه يجعل له من أمره يسرًا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- 65 - 5 - 4،5،8،9،11</w:t>
      </w:r>
    </w:p>
    <w:p>
      <w:pPr>
        <w:pStyle w:val="BookText"/>
      </w:pPr>
      <w:r>
        <w:rPr>
          <w:rFonts w:ascii="IRNazanin" w:hAnsi="IRNazanin" w:eastAsia="IRNazanin" w:cs="IRNazanin"/>
          <w:lang w:bidi="fa-IR"/>
          <w:color w:val="111111"/>
          <w:sz w:val="28"/>
          <w:szCs w:val="28"/>
          <w:rtl/>
        </w:rPr>
        <w:t xml:space="preserve">4 - هر كس تقوا پيشه سازد ، خداوند بدى هايش را مى زدايد و از گناهانش درمى گذرد .</w:t>
      </w:r>
    </w:p>
    <w:p>
      <w:pPr>
        <w:pStyle w:val="BookText"/>
      </w:pPr>
      <w:r>
        <w:rPr>
          <w:rFonts w:ascii="Amiri" w:hAnsi="Amiri" w:eastAsia="Amiri" w:cs="Amiri"/>
          <w:lang w:bidi="ar-SA"/>
          <w:color w:val="111111"/>
          <w:sz w:val="28"/>
          <w:szCs w:val="28"/>
          <w:rtl/>
        </w:rPr>
        <w:t xml:space="preserve">و من يتّق اللّه يكفّر عنه سيّئاته</w:t>
      </w:r>
    </w:p>
    <w:p>
      <w:pPr>
        <w:pStyle w:val="BookText"/>
      </w:pPr>
      <w:r>
        <w:rPr>
          <w:rFonts w:ascii="IRNazanin" w:hAnsi="IRNazanin" w:eastAsia="IRNazanin" w:cs="IRNazanin"/>
          <w:lang w:bidi="fa-IR"/>
          <w:color w:val="111111"/>
          <w:sz w:val="28"/>
          <w:szCs w:val="28"/>
          <w:rtl/>
        </w:rPr>
        <w:t xml:space="preserve">5 - خداترسى و تقواپيشگى ، عامل زدايش بدى ها از انسان ها و گذشت از آنها ، از سوى خداوند</w:t>
      </w:r>
    </w:p>
    <w:p>
      <w:pPr>
        <w:pStyle w:val="BookText"/>
      </w:pPr>
      <w:r>
        <w:rPr>
          <w:rFonts w:ascii="Amiri" w:hAnsi="Amiri" w:eastAsia="Amiri" w:cs="Amiri"/>
          <w:lang w:bidi="ar-SA"/>
          <w:color w:val="111111"/>
          <w:sz w:val="28"/>
          <w:szCs w:val="28"/>
          <w:rtl/>
        </w:rPr>
        <w:t xml:space="preserve">و من يتّق اللّه يكفّر عنه سيّئاته</w:t>
      </w:r>
    </w:p>
    <w:p>
      <w:pPr>
        <w:pStyle w:val="BookText"/>
      </w:pPr>
      <w:r>
        <w:rPr>
          <w:rFonts w:ascii="IRNazanin" w:hAnsi="IRNazanin" w:eastAsia="IRNazanin" w:cs="IRNazanin"/>
          <w:lang w:bidi="fa-IR"/>
          <w:color w:val="111111"/>
          <w:sz w:val="28"/>
          <w:szCs w:val="28"/>
          <w:rtl/>
        </w:rPr>
        <w:t xml:space="preserve">8 - كسانى كه تقوا پيشه كنند ، از اجر بزرگ الهى بهره مند خواهند شد .</w:t>
      </w:r>
    </w:p>
    <w:p>
      <w:pPr>
        <w:pStyle w:val="BookText"/>
      </w:pPr>
      <w:r>
        <w:rPr>
          <w:rFonts w:ascii="Amiri" w:hAnsi="Amiri" w:eastAsia="Amiri" w:cs="Amiri"/>
          <w:lang w:bidi="ar-SA"/>
          <w:color w:val="111111"/>
          <w:sz w:val="28"/>
          <w:szCs w:val="28"/>
          <w:rtl/>
        </w:rPr>
        <w:t xml:space="preserve">و من يتّق اللّه . .. يعظم له أجرًا</w:t>
      </w:r>
    </w:p>
    <w:p>
      <w:pPr>
        <w:pStyle w:val="BookText"/>
      </w:pPr>
      <w:r>
        <w:rPr>
          <w:rFonts w:ascii="IRNazanin" w:hAnsi="IRNazanin" w:eastAsia="IRNazanin" w:cs="IRNazanin"/>
          <w:lang w:bidi="fa-IR"/>
          <w:color w:val="111111"/>
          <w:sz w:val="28"/>
          <w:szCs w:val="28"/>
          <w:rtl/>
        </w:rPr>
        <w:t xml:space="preserve">9 - خداترسى و تقواپيشگى ، عامل دريافت اجرى بزرگ از جانب خداوند</w:t>
      </w:r>
    </w:p>
    <w:p>
      <w:pPr>
        <w:pStyle w:val="BookText"/>
      </w:pPr>
      <w:r>
        <w:rPr>
          <w:rFonts w:ascii="Amiri" w:hAnsi="Amiri" w:eastAsia="Amiri" w:cs="Amiri"/>
          <w:lang w:bidi="ar-SA"/>
          <w:color w:val="111111"/>
          <w:sz w:val="28"/>
          <w:szCs w:val="28"/>
          <w:rtl/>
        </w:rPr>
        <w:t xml:space="preserve">و من يتّق اللّه . .. يعظم له أجرًا</w:t>
      </w:r>
    </w:p>
    <w:p>
      <w:pPr>
        <w:pStyle w:val="BookText"/>
      </w:pPr>
      <w:r>
        <w:rPr>
          <w:rFonts w:ascii="IRNazanin" w:hAnsi="IRNazanin" w:eastAsia="IRNazanin" w:cs="IRNazanin"/>
          <w:lang w:bidi="fa-IR"/>
          <w:color w:val="111111"/>
          <w:sz w:val="28"/>
          <w:szCs w:val="28"/>
          <w:rtl/>
        </w:rPr>
        <w:t xml:space="preserve">11 - نقش سازنده تقواپيشگى ، در حفظ كانون گرم خانواده ها و رعايت شدن حقوق همسران</w:t>
      </w:r>
    </w:p>
    <w:p>
      <w:pPr>
        <w:pStyle w:val="BookText"/>
      </w:pPr>
      <w:r>
        <w:rPr>
          <w:rFonts w:ascii="Amiri" w:hAnsi="Amiri" w:eastAsia="Amiri" w:cs="Amiri"/>
          <w:lang w:bidi="ar-SA"/>
          <w:color w:val="111111"/>
          <w:sz w:val="28"/>
          <w:szCs w:val="28"/>
          <w:rtl/>
        </w:rPr>
        <w:t xml:space="preserve">إذا طلّقتم النساء . .. و اتّقوا اللّه ... من يتّق ... يعظم له أجرًا</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ضمن پنج آيه مربوط به مسائل طلاق و اختلافات خانوادگى، چهاربار، به رعايت تقوا توصيه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- 65 - 10 - 5</w:t>
      </w:r>
    </w:p>
    <w:p>
      <w:pPr>
        <w:pStyle w:val="BookText"/>
      </w:pPr>
      <w:r>
        <w:rPr>
          <w:rFonts w:ascii="IRNazanin" w:hAnsi="IRNazanin" w:eastAsia="IRNazanin" w:cs="IRNazanin"/>
          <w:lang w:bidi="fa-IR"/>
          <w:color w:val="111111"/>
          <w:sz w:val="28"/>
          <w:szCs w:val="28"/>
          <w:rtl/>
        </w:rPr>
        <w:t xml:space="preserve">5 - خداترسى و تقواپيشگى ، نشانه خردورزى است .</w:t>
      </w:r>
    </w:p>
    <w:p>
      <w:pPr>
        <w:pStyle w:val="BookText"/>
      </w:pPr>
      <w:r>
        <w:rPr>
          <w:rFonts w:ascii="Amiri" w:hAnsi="Amiri" w:eastAsia="Amiri" w:cs="Amiri"/>
          <w:lang w:bidi="ar-SA"/>
          <w:color w:val="111111"/>
          <w:sz w:val="28"/>
          <w:szCs w:val="28"/>
          <w:rtl/>
        </w:rPr>
        <w:t xml:space="preserve">فاتّقوا اللّه يأُولى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- 68 - 34 - 3،5</w:t>
      </w:r>
    </w:p>
    <w:p>
      <w:pPr>
        <w:pStyle w:val="BookText"/>
      </w:pPr>
      <w:r>
        <w:rPr>
          <w:rFonts w:ascii="IRNazanin" w:hAnsi="IRNazanin" w:eastAsia="IRNazanin" w:cs="IRNazanin"/>
          <w:lang w:bidi="fa-IR"/>
          <w:color w:val="111111"/>
          <w:sz w:val="28"/>
          <w:szCs w:val="28"/>
          <w:rtl/>
        </w:rPr>
        <w:t xml:space="preserve">3 - تقواپيشگى ، موجب استحقاق پاداش الهى و برخوردارى از نعمت هاى سرشار بهشتى</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للمتّقين عند ربّهم جنّ-ت النعيم</w:t>
      </w:r>
    </w:p>
    <w:p>
      <w:pPr>
        <w:pStyle w:val="BookText"/>
      </w:pPr>
      <w:r>
        <w:rPr>
          <w:rFonts w:ascii="IRNazanin" w:hAnsi="IRNazanin" w:eastAsia="IRNazanin" w:cs="IRNazanin"/>
          <w:lang w:bidi="fa-IR"/>
          <w:color w:val="111111"/>
          <w:sz w:val="28"/>
          <w:szCs w:val="28"/>
          <w:rtl/>
        </w:rPr>
        <w:t xml:space="preserve">5 - تقواپيشگى ، مانع از ظلم و طغيان و متقين مبرّا از آن</w:t>
      </w:r>
    </w:p>
    <w:p>
      <w:pPr>
        <w:pStyle w:val="BookText"/>
      </w:pPr>
      <w:r>
        <w:rPr>
          <w:rFonts w:ascii="Amiri" w:hAnsi="Amiri" w:eastAsia="Amiri" w:cs="Amiri"/>
          <w:lang w:bidi="ar-SA"/>
          <w:color w:val="111111"/>
          <w:sz w:val="28"/>
          <w:szCs w:val="28"/>
          <w:rtl/>
        </w:rPr>
        <w:t xml:space="preserve">إنّا كنّا ظلمين . .. طغين ... إنّ للمتّقين</w:t>
      </w:r>
    </w:p>
    <w:p>
      <w:pPr>
        <w:pStyle w:val="BookText"/>
      </w:pPr>
      <w:r>
        <w:rPr>
          <w:rFonts w:ascii="Amiri" w:hAnsi="Amiri" w:eastAsia="Amiri" w:cs="Amiri"/>
          <w:lang w:bidi="ar-SA"/>
          <w:color w:val="111111"/>
          <w:sz w:val="28"/>
          <w:szCs w:val="28"/>
          <w:rtl/>
        </w:rPr>
        <w:t xml:space="preserve">مطلب ياد شده، از مقابله متقين با «اصحاب الجنّة» - كه به ظلم و طغيان آلوده شده بودند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- 68 - 35 - 5</w:t>
      </w:r>
    </w:p>
    <w:p>
      <w:pPr>
        <w:pStyle w:val="BookText"/>
      </w:pPr>
      <w:r>
        <w:rPr>
          <w:rFonts w:ascii="IRNazanin" w:hAnsi="IRNazanin" w:eastAsia="IRNazanin" w:cs="IRNazanin"/>
          <w:lang w:bidi="fa-IR"/>
          <w:color w:val="111111"/>
          <w:sz w:val="28"/>
          <w:szCs w:val="28"/>
          <w:rtl/>
        </w:rPr>
        <w:t xml:space="preserve">5 - تقواپيشگى ، بهترين نشانه و شاخصه مسلمانى است .</w:t>
      </w:r>
    </w:p>
    <w:p>
      <w:pPr>
        <w:pStyle w:val="BookText"/>
      </w:pPr>
      <w:r>
        <w:rPr>
          <w:rFonts w:ascii="Amiri" w:hAnsi="Amiri" w:eastAsia="Amiri" w:cs="Amiri"/>
          <w:lang w:bidi="ar-SA"/>
          <w:color w:val="111111"/>
          <w:sz w:val="28"/>
          <w:szCs w:val="28"/>
          <w:rtl/>
        </w:rPr>
        <w:t xml:space="preserve">إنّ للمتّقين . .. أفنجعل المسلمين كالمجرمين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مقصود از «مسلمين» همان «متّقين» است كه در آيه پيش آمده است; يعنى، مسلمانانى كه در مقابل مجرمان قرار دارند، تقواپيشگان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- 69 - 48 - 3</w:t>
      </w:r>
    </w:p>
    <w:p>
      <w:pPr>
        <w:pStyle w:val="BookText"/>
      </w:pPr>
      <w:r>
        <w:rPr>
          <w:rFonts w:ascii="IRNazanin" w:hAnsi="IRNazanin" w:eastAsia="IRNazanin" w:cs="IRNazanin"/>
          <w:lang w:bidi="fa-IR"/>
          <w:color w:val="111111"/>
          <w:sz w:val="28"/>
          <w:szCs w:val="28"/>
          <w:rtl/>
        </w:rPr>
        <w:t xml:space="preserve">3 - تقواپيشگى ، زمينه ساز بهره مندى و تأثيرپذيرى از قرآن</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IRNazanin" w:hAnsi="IRNazanin" w:eastAsia="IRNazanin" w:cs="IRNazanin"/>
          <w:lang w:bidi="fa-IR"/>
          <w:color w:val="111111"/>
          <w:sz w:val="28"/>
          <w:szCs w:val="28"/>
          <w:rtl/>
        </w:rPr>
        <w:t xml:space="preserve">«قرآن» بى ترديد براى انسان ها مايه بيدارى و پندآموزى است. اختصاص به ذكر يافتن اهل تقوا، مى تواند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- 71 - 4 - 3</w:t>
      </w:r>
    </w:p>
    <w:p>
      <w:pPr>
        <w:pStyle w:val="BookText"/>
      </w:pPr>
      <w:r>
        <w:rPr>
          <w:rFonts w:ascii="IRNazanin" w:hAnsi="IRNazanin" w:eastAsia="IRNazanin" w:cs="IRNazanin"/>
          <w:lang w:bidi="fa-IR"/>
          <w:color w:val="111111"/>
          <w:sz w:val="28"/>
          <w:szCs w:val="28"/>
          <w:rtl/>
        </w:rPr>
        <w:t xml:space="preserve">3 - عبادت خداوند ، رعايت تقواى الهى و اطاعت از پيامبران ، از موجبات آمرزش گناهان و نجات از عذاب الهى در دنيا</w:t>
      </w:r>
    </w:p>
    <w:p>
      <w:pPr>
        <w:pStyle w:val="BookText"/>
      </w:pPr>
      <w:r>
        <w:rPr>
          <w:rFonts w:ascii="Amiri" w:hAnsi="Amiri" w:eastAsia="Amiri" w:cs="Amiri"/>
          <w:lang w:bidi="ar-SA"/>
          <w:color w:val="111111"/>
          <w:sz w:val="28"/>
          <w:szCs w:val="28"/>
          <w:rtl/>
        </w:rPr>
        <w:t xml:space="preserve">أن اعبدوا اللّه . .. يغفر لكم من ذنوبكم و يؤخّركم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- 71 - 7 - 4</w:t>
      </w:r>
    </w:p>
    <w:p>
      <w:pPr>
        <w:pStyle w:val="BookText"/>
      </w:pPr>
      <w:r>
        <w:rPr>
          <w:rFonts w:ascii="IRNazanin" w:hAnsi="IRNazanin" w:eastAsia="IRNazanin" w:cs="IRNazanin"/>
          <w:lang w:bidi="fa-IR"/>
          <w:color w:val="111111"/>
          <w:sz w:val="28"/>
          <w:szCs w:val="28"/>
          <w:rtl/>
        </w:rPr>
        <w:t xml:space="preserve">4 - عبادت خداوند ، تقواپيشگى و اطاعت از رسولان ، موجبات غفران و آمرزش الهى است .</w:t>
      </w:r>
    </w:p>
    <w:p>
      <w:pPr>
        <w:pStyle w:val="BookText"/>
      </w:pPr>
      <w:r>
        <w:rPr>
          <w:rFonts w:ascii="Amiri" w:hAnsi="Amiri" w:eastAsia="Amiri" w:cs="Amiri"/>
          <w:lang w:bidi="ar-SA"/>
          <w:color w:val="111111"/>
          <w:sz w:val="28"/>
          <w:szCs w:val="28"/>
          <w:rtl/>
        </w:rPr>
        <w:t xml:space="preserve">قال يقوم . .. أن اعبدوا اللّه ... و إنّى كلّما دعوتهم لتغفر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- 74 - 56 - 8</w:t>
      </w:r>
    </w:p>
    <w:p>
      <w:pPr>
        <w:pStyle w:val="BookText"/>
      </w:pPr>
      <w:r>
        <w:rPr>
          <w:rFonts w:ascii="IRNazanin" w:hAnsi="IRNazanin" w:eastAsia="IRNazanin" w:cs="IRNazanin"/>
          <w:lang w:bidi="fa-IR"/>
          <w:color w:val="111111"/>
          <w:sz w:val="28"/>
          <w:szCs w:val="28"/>
          <w:rtl/>
        </w:rPr>
        <w:t xml:space="preserve">8 - تقواپيشگى ، از زمينه هاى جلب آمرزش الهى</w:t>
      </w:r>
    </w:p>
    <w:p>
      <w:pPr>
        <w:pStyle w:val="BookText"/>
      </w:pPr>
      <w:r>
        <w:rPr>
          <w:rFonts w:ascii="Amiri" w:hAnsi="Amiri" w:eastAsia="Amiri" w:cs="Amiri"/>
          <w:lang w:bidi="ar-SA"/>
          <w:color w:val="111111"/>
          <w:sz w:val="28"/>
          <w:szCs w:val="28"/>
          <w:rtl/>
        </w:rPr>
        <w:t xml:space="preserve">هو أهل التقوى و أهل المغفرة</w:t>
      </w:r>
    </w:p>
    <w:p>
      <w:pPr>
        <w:pStyle w:val="BookText"/>
      </w:pPr>
      <w:r>
        <w:rPr>
          <w:rFonts w:ascii="IRNazanin" w:hAnsi="IRNazanin" w:eastAsia="IRNazanin" w:cs="IRNazanin"/>
          <w:lang w:bidi="fa-IR"/>
          <w:color w:val="111111"/>
          <w:sz w:val="28"/>
          <w:szCs w:val="28"/>
          <w:rtl/>
        </w:rPr>
        <w:t xml:space="preserve">تقديم «أهل التقوى» بر «أهل المغفرة»، ممكن است نشانگر مطلب ياد شده باشد.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- 77 - 41 - 4</w:t>
      </w:r>
    </w:p>
    <w:p>
      <w:pPr>
        <w:pStyle w:val="BookText"/>
      </w:pPr>
      <w:r>
        <w:rPr>
          <w:rFonts w:ascii="IRNazanin" w:hAnsi="IRNazanin" w:eastAsia="IRNazanin" w:cs="IRNazanin"/>
          <w:lang w:bidi="fa-IR"/>
          <w:color w:val="111111"/>
          <w:sz w:val="28"/>
          <w:szCs w:val="28"/>
          <w:rtl/>
        </w:rPr>
        <w:t xml:space="preserve">4 - تقواپيشگى ، عامل آسودگى و شادابى در آخرت</w:t>
      </w:r>
    </w:p>
    <w:p>
      <w:pPr>
        <w:pStyle w:val="BookText"/>
      </w:pPr>
      <w:r>
        <w:rPr>
          <w:rFonts w:ascii="Amiri" w:hAnsi="Amiri" w:eastAsia="Amiri" w:cs="Amiri"/>
          <w:lang w:bidi="ar-SA"/>
          <w:color w:val="111111"/>
          <w:sz w:val="28"/>
          <w:szCs w:val="28"/>
          <w:rtl/>
        </w:rPr>
        <w:t xml:space="preserve">إنّ المتّقين فى ظلل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- 77 - 44 - 7</w:t>
      </w:r>
    </w:p>
    <w:p>
      <w:pPr>
        <w:pStyle w:val="BookText"/>
      </w:pPr>
      <w:r>
        <w:rPr>
          <w:rFonts w:ascii="IRNazanin" w:hAnsi="IRNazanin" w:eastAsia="IRNazanin" w:cs="IRNazanin"/>
          <w:lang w:bidi="fa-IR"/>
          <w:color w:val="111111"/>
          <w:sz w:val="28"/>
          <w:szCs w:val="28"/>
          <w:rtl/>
        </w:rPr>
        <w:t xml:space="preserve">7 - تقواپيشگى ، زمينه ساز احسان و نيكوكارى است .</w:t>
      </w:r>
    </w:p>
    <w:p>
      <w:pPr>
        <w:pStyle w:val="BookText"/>
      </w:pPr>
      <w:r>
        <w:rPr>
          <w:rFonts w:ascii="Amiri" w:hAnsi="Amiri" w:eastAsia="Amiri" w:cs="Amiri"/>
          <w:lang w:bidi="ar-SA"/>
          <w:color w:val="111111"/>
          <w:sz w:val="28"/>
          <w:szCs w:val="28"/>
          <w:rtl/>
        </w:rPr>
        <w:t xml:space="preserve">إنّ المتّقين . .. إنّا كذلك نجزى المحسنين</w:t>
      </w:r>
    </w:p>
    <w:p>
      <w:pPr>
        <w:pStyle w:val="BookText"/>
      </w:pPr>
      <w:r>
        <w:rPr>
          <w:rFonts w:ascii="IRNazanin" w:hAnsi="IRNazanin" w:eastAsia="IRNazanin" w:cs="IRNazanin"/>
          <w:lang w:bidi="fa-IR"/>
          <w:color w:val="111111"/>
          <w:sz w:val="28"/>
          <w:szCs w:val="28"/>
          <w:rtl/>
        </w:rPr>
        <w:t xml:space="preserve">تقديم وصف «متّقين» بر «محسنين»،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- 91 - 9 - 2</w:t>
      </w:r>
    </w:p>
    <w:p>
      <w:pPr>
        <w:pStyle w:val="BookText"/>
      </w:pPr>
      <w:r>
        <w:rPr>
          <w:rFonts w:ascii="IRNazanin" w:hAnsi="IRNazanin" w:eastAsia="IRNazanin" w:cs="IRNazanin"/>
          <w:lang w:bidi="fa-IR"/>
          <w:color w:val="111111"/>
          <w:sz w:val="28"/>
          <w:szCs w:val="28"/>
          <w:rtl/>
        </w:rPr>
        <w:t xml:space="preserve">2 - خودسازى و پاك ساختن روح خويش از گناه و پليدى و سوق دادن آن به تقوا ، مايه نجات و كاميابى است .</w:t>
      </w:r>
    </w:p>
    <w:p>
      <w:pPr>
        <w:pStyle w:val="BookText"/>
      </w:pPr>
      <w:r>
        <w:rPr>
          <w:rFonts w:ascii="Amiri" w:hAnsi="Amiri" w:eastAsia="Amiri" w:cs="Amiri"/>
          <w:lang w:bidi="ar-SA"/>
          <w:color w:val="111111"/>
          <w:sz w:val="28"/>
          <w:szCs w:val="28"/>
          <w:rtl/>
        </w:rPr>
        <w:t xml:space="preserve">فألهمها فجورها و تقويها. قد أفلح من زكّيها</w:t>
      </w:r>
    </w:p>
    <w:p>
      <w:pPr>
        <w:pStyle w:val="BookText"/>
      </w:pPr>
      <w:r>
        <w:rPr>
          <w:rFonts w:ascii="IRNazanin" w:hAnsi="IRNazanin" w:eastAsia="IRNazanin" w:cs="IRNazanin"/>
          <w:lang w:bidi="fa-IR"/>
          <w:color w:val="111111"/>
          <w:sz w:val="28"/>
          <w:szCs w:val="28"/>
          <w:rtl/>
        </w:rPr>
        <w:t xml:space="preserve">مراد از «تزكيه نفس» - به قرينه آيه قبل - پاك سازى آن از «فجور» (گناه، فسق، دروغ و. ..) و رشد دادن آن به وسيله تقوا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- 92 - 6 - 3</w:t>
      </w:r>
    </w:p>
    <w:p>
      <w:pPr>
        <w:pStyle w:val="BookText"/>
      </w:pPr>
      <w:r>
        <w:rPr>
          <w:rFonts w:ascii="IRNazanin" w:hAnsi="IRNazanin" w:eastAsia="IRNazanin" w:cs="IRNazanin"/>
          <w:lang w:bidi="fa-IR"/>
          <w:color w:val="111111"/>
          <w:sz w:val="28"/>
          <w:szCs w:val="28"/>
          <w:rtl/>
        </w:rPr>
        <w:t xml:space="preserve">3 - سخاوت مندى ، انفاق و تقواپيشگى ، نشانه پذيرش وعده هاى خداوند و باور داشتن پاداش هاى الهى است .</w:t>
      </w:r>
    </w:p>
    <w:p>
      <w:pPr>
        <w:pStyle w:val="BookText"/>
      </w:pPr>
      <w:r>
        <w:rPr>
          <w:rFonts w:ascii="Amiri" w:hAnsi="Amiri" w:eastAsia="Amiri" w:cs="Amiri"/>
          <w:lang w:bidi="ar-SA"/>
          <w:color w:val="111111"/>
          <w:sz w:val="28"/>
          <w:szCs w:val="28"/>
          <w:rtl/>
        </w:rPr>
        <w:t xml:space="preserve">فأمّا من أعطى و اتّقى . و صدّق بالحسنى</w:t>
      </w:r>
    </w:p>
    <w:p>
      <w:pPr>
        <w:pStyle w:val="BookText"/>
      </w:pPr>
      <w:r>
        <w:rPr>
          <w:rFonts w:ascii="Amiri" w:hAnsi="Amiri" w:eastAsia="Amiri" w:cs="Amiri"/>
          <w:lang w:bidi="ar-SA"/>
          <w:color w:val="111111"/>
          <w:sz w:val="28"/>
          <w:szCs w:val="28"/>
          <w:rtl/>
        </w:rPr>
        <w:t xml:space="preserve">عطف اين آيه بر آيه قبل، عطف سبب بر مسبب و يا عكس آن است و در هر صورت،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- 92 - 7 - 2،6،8</w:t>
      </w:r>
    </w:p>
    <w:p>
      <w:pPr>
        <w:pStyle w:val="BookText"/>
      </w:pPr>
      <w:r>
        <w:rPr>
          <w:rFonts w:ascii="Amiri" w:hAnsi="Amiri" w:eastAsia="Amiri" w:cs="Amiri"/>
          <w:lang w:bidi="ar-SA"/>
          <w:color w:val="111111"/>
          <w:sz w:val="28"/>
          <w:szCs w:val="28"/>
          <w:rtl/>
        </w:rPr>
        <w:t xml:space="preserve">2 - انفاق ، تقوا و ايمان به وعده هاى خداوند ، فراهم سازنده زمينه براى دستيابى به آينده اى آسوده و راحت</w:t>
      </w:r>
    </w:p>
    <w:p>
      <w:pPr>
        <w:pStyle w:val="BookText"/>
      </w:pPr>
      <w:r>
        <w:rPr>
          <w:rFonts w:ascii="Amiri" w:hAnsi="Amiri" w:eastAsia="Amiri" w:cs="Amiri"/>
          <w:lang w:bidi="ar-SA"/>
          <w:color w:val="111111"/>
          <w:sz w:val="28"/>
          <w:szCs w:val="28"/>
          <w:rtl/>
        </w:rPr>
        <w:t xml:space="preserve">فأمّا من أعطى . .. فسنيسّره لليسرى</w:t>
      </w:r>
    </w:p>
    <w:p>
      <w:pPr>
        <w:pStyle w:val="BookText"/>
      </w:pPr>
      <w:r>
        <w:rPr>
          <w:rFonts w:ascii="IRNazanin" w:hAnsi="IRNazanin" w:eastAsia="IRNazanin" w:cs="IRNazanin"/>
          <w:lang w:bidi="fa-IR"/>
          <w:color w:val="111111"/>
          <w:sz w:val="28"/>
          <w:szCs w:val="28"/>
          <w:rtl/>
        </w:rPr>
        <w:t xml:space="preserve">حرف «سين» در «سنيسّره»، براى تأكيد است و بعيد نيست كه براى استقبال و ناظر به اين باشد كه رسيدن به اين نتيجه، نيازمند گذشت زمان و تكرار اعمالى است كه آيات پيشين، بيانگر آن بود.</w:t>
      </w:r>
    </w:p>
    <w:p>
      <w:pPr>
        <w:pStyle w:val="BookText"/>
      </w:pPr>
      <w:r>
        <w:rPr>
          <w:rFonts w:ascii="IRNazanin" w:hAnsi="IRNazanin" w:eastAsia="IRNazanin" w:cs="IRNazanin"/>
          <w:lang w:bidi="fa-IR"/>
          <w:color w:val="111111"/>
          <w:sz w:val="28"/>
          <w:szCs w:val="28"/>
          <w:rtl/>
        </w:rPr>
        <w:t xml:space="preserve">6 - سخاوت مندى ، انفاق ، تقواپيشگى و تصديق وعده هاى الهى ، زمينه ساز امداد هاى ويژه خداوند و مايه نشاط انسان در انجام دادن تكاليف دينى است .</w:t>
      </w:r>
    </w:p>
    <w:p>
      <w:pPr>
        <w:pStyle w:val="BookText"/>
      </w:pPr>
      <w:r>
        <w:rPr>
          <w:rFonts w:ascii="Amiri" w:hAnsi="Amiri" w:eastAsia="Amiri" w:cs="Amiri"/>
          <w:lang w:bidi="ar-SA"/>
          <w:color w:val="111111"/>
          <w:sz w:val="28"/>
          <w:szCs w:val="28"/>
          <w:rtl/>
        </w:rPr>
        <w:t xml:space="preserve">فأمّا من أعطى . .. فسنيسّره لليسرى</w:t>
      </w:r>
    </w:p>
    <w:p>
      <w:pPr>
        <w:pStyle w:val="BookText"/>
      </w:pPr>
      <w:r>
        <w:rPr>
          <w:rFonts w:ascii="Amiri" w:hAnsi="Amiri" w:eastAsia="Amiri" w:cs="Amiri"/>
          <w:lang w:bidi="ar-SA"/>
          <w:color w:val="111111"/>
          <w:sz w:val="28"/>
          <w:szCs w:val="28"/>
          <w:rtl/>
        </w:rPr>
        <w:t xml:space="preserve">8 - « عن أبى جعفر ( ع ) فى قول اللّه عزّوجلّ : « . . . فسنيسّره لليسرى » قال : لايريد شيئاً من الخير إلاّ يسّره اللّه له ;</w:t>
      </w:r>
    </w:p>
    <w:p>
      <w:pPr>
        <w:pStyle w:val="BookText"/>
      </w:pPr>
      <w:r>
        <w:rPr>
          <w:rFonts w:ascii="IRNazanin" w:hAnsi="IRNazanin" w:eastAsia="IRNazanin" w:cs="IRNazanin"/>
          <w:lang w:bidi="fa-IR"/>
          <w:color w:val="111111"/>
          <w:sz w:val="28"/>
          <w:szCs w:val="28"/>
          <w:rtl/>
        </w:rPr>
        <w:t xml:space="preserve">از امام باقر(ع) درباره سخن خداى عزّوجلّ «فسنيسّره لليسرى» روايت شده كه فرمود: [هر كه در راه خدا بخشش كند و تقوا پيشه سازد و نيكوترين پاداش الهى را تصديق كند ]هيچ خيرى را اراده نمى كند، جز آن كه خداوند انجام دادن آن را براى او آسان مى</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0" w:name="pg6617_73027"/>
    <w:bookmarkEnd w:id="90"/>
    <w:p>
      <w:pPr>
        <w:pStyle w:val="BookText"/>
      </w:pPr>
      <w:r>
        <w:rPr>
          <w:rFonts w:ascii="IRNazanin" w:hAnsi="IRNazanin" w:eastAsia="IRNazanin" w:cs="IRNazanin"/>
          <w:lang w:bidi="fa-IR"/>
          <w:color w:val="111111"/>
          <w:sz w:val="28"/>
          <w:szCs w:val="28"/>
          <w:rtl/>
        </w:rPr>
        <w:t xml:space="preserve">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- 92 - 13 - 4</w:t>
      </w:r>
    </w:p>
    <w:p>
      <w:pPr>
        <w:pStyle w:val="BookText"/>
      </w:pPr>
      <w:r>
        <w:rPr>
          <w:rFonts w:ascii="IRNazanin" w:hAnsi="IRNazanin" w:eastAsia="IRNazanin" w:cs="IRNazanin"/>
          <w:lang w:bidi="fa-IR"/>
          <w:color w:val="111111"/>
          <w:sz w:val="28"/>
          <w:szCs w:val="28"/>
          <w:rtl/>
        </w:rPr>
        <w:t xml:space="preserve">4 - خداوند ، بى نياز از انفاق ، تقوا و ايمانِ مردم و مصون از آسيب بخلورزى و تكذيب گرىِ ثروت اندوزان *</w:t>
      </w:r>
    </w:p>
    <w:p>
      <w:pPr>
        <w:pStyle w:val="BookText"/>
      </w:pPr>
      <w:r>
        <w:rPr>
          <w:rFonts w:ascii="Amiri" w:hAnsi="Amiri" w:eastAsia="Amiri" w:cs="Amiri"/>
          <w:lang w:bidi="ar-SA"/>
          <w:color w:val="111111"/>
          <w:sz w:val="28"/>
          <w:szCs w:val="28"/>
          <w:rtl/>
        </w:rPr>
        <w:t xml:space="preserve">فأمّا من أعطى . .. و أمّا من بخل ... و إنّ لنا للأخرة و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- 92 - 17 - 1</w:t>
      </w:r>
    </w:p>
    <w:p>
      <w:pPr>
        <w:pStyle w:val="BookText"/>
      </w:pPr>
      <w:r>
        <w:rPr>
          <w:rFonts w:ascii="IRNazanin" w:hAnsi="IRNazanin" w:eastAsia="IRNazanin" w:cs="IRNazanin"/>
          <w:lang w:bidi="fa-IR"/>
          <w:color w:val="111111"/>
          <w:sz w:val="28"/>
          <w:szCs w:val="28"/>
          <w:rtl/>
        </w:rPr>
        <w:t xml:space="preserve">1 - كسانى كه از همه باتقواتر و داراى مراقبت بيشتراند ، از آتش دوزخ دور گردانده خواهند شد .</w:t>
      </w:r>
    </w:p>
    <w:p>
      <w:pPr>
        <w:pStyle w:val="BookText"/>
      </w:pPr>
      <w:r>
        <w:rPr>
          <w:rFonts w:ascii="Amiri" w:hAnsi="Amiri" w:eastAsia="Amiri" w:cs="Amiri"/>
          <w:lang w:bidi="ar-SA"/>
          <w:color w:val="111111"/>
          <w:sz w:val="28"/>
          <w:szCs w:val="28"/>
          <w:rtl/>
        </w:rPr>
        <w:t xml:space="preserve">و سيجنّبها الأتقى</w:t>
      </w:r>
    </w:p>
    <w:p>
      <w:pPr>
        <w:pStyle w:val="BookText"/>
      </w:pPr>
      <w:r>
        <w:rPr>
          <w:rFonts w:ascii="IRNazanin" w:hAnsi="IRNazanin" w:eastAsia="IRNazanin" w:cs="IRNazanin"/>
          <w:lang w:bidi="fa-IR"/>
          <w:color w:val="111111"/>
          <w:sz w:val="28"/>
          <w:szCs w:val="28"/>
          <w:rtl/>
        </w:rPr>
        <w:t xml:space="preserve">«جَنَبْتُ»; يعنى، دور ساختم (مفردات) و باب تفعيل آن، براى مبالغه است. بنابراين «يُجنّب»; يعنى، به طور كامل دور نگه داشته مى شود.</w:t>
      </w:r>
    </w:p>
    <w:p>
      <w:pPr>
        <w:pStyle w:val="Heading3"/>
      </w:pPr>
      <w:bookmarkStart w:id="507" w:name="_Toc234"/>
      <w:r>
        <w:t>6- ابتلائات جامعه بى تقوا</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- 7 - 94 - 6</w:t>
      </w:r>
    </w:p>
    <w:p>
      <w:pPr>
        <w:pStyle w:val="BookText"/>
      </w:pPr>
      <w:r>
        <w:rPr>
          <w:rFonts w:ascii="IRNazanin" w:hAnsi="IRNazanin" w:eastAsia="IRNazanin" w:cs="IRNazanin"/>
          <w:lang w:bidi="fa-IR"/>
          <w:color w:val="111111"/>
          <w:sz w:val="28"/>
          <w:szCs w:val="28"/>
          <w:rtl/>
        </w:rPr>
        <w:t xml:space="preserve">6 - گرفتار ساختن جوامع كفرپيشه و بى تقوا به سختى ها و محنت ها براى روى آوردن آنان به خداوند از سنت هاى الهى است .</w:t>
      </w:r>
    </w:p>
    <w:p>
      <w:pPr>
        <w:pStyle w:val="BookText"/>
      </w:pPr>
      <w:r>
        <w:rPr>
          <w:rFonts w:ascii="Amiri" w:hAnsi="Amiri" w:eastAsia="Amiri" w:cs="Amiri"/>
          <w:lang w:bidi="ar-SA"/>
          <w:color w:val="111111"/>
          <w:sz w:val="28"/>
          <w:szCs w:val="28"/>
          <w:rtl/>
        </w:rPr>
        <w:t xml:space="preserve">و ما أرسلنا . .. أخذنا أهلها بالبأساء و الضراء لعلهم يضرعون</w:t>
      </w:r>
    </w:p>
    <w:p>
      <w:pPr>
        <w:pStyle w:val="Heading3"/>
      </w:pPr>
      <w:bookmarkStart w:id="508" w:name="_Toc235"/>
      <w:r>
        <w:t>7- ارزش اخروى تقوا</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- 26 - 90 - 3</w:t>
      </w:r>
    </w:p>
    <w:p>
      <w:pPr>
        <w:pStyle w:val="BookText"/>
      </w:pPr>
      <w:r>
        <w:rPr>
          <w:rFonts w:ascii="Amiri" w:hAnsi="Amiri" w:eastAsia="Amiri" w:cs="Amiri"/>
          <w:lang w:bidi="ar-SA"/>
          <w:color w:val="111111"/>
          <w:sz w:val="28"/>
          <w:szCs w:val="28"/>
          <w:rtl/>
        </w:rPr>
        <w:t xml:space="preserve">3 - ظهور ارزش تقوا و مقام متقين در رستاخيز</w:t>
      </w:r>
    </w:p>
    <w:p>
      <w:pPr>
        <w:pStyle w:val="BookText"/>
      </w:pPr>
      <w:r>
        <w:rPr>
          <w:rFonts w:ascii="Amiri" w:hAnsi="Amiri" w:eastAsia="Amiri" w:cs="Amiri"/>
          <w:lang w:bidi="ar-SA"/>
          <w:color w:val="111111"/>
          <w:sz w:val="28"/>
          <w:szCs w:val="28"/>
          <w:rtl/>
        </w:rPr>
        <w:t xml:space="preserve">و أُزلفت الجنّة للمتّقين</w:t>
      </w:r>
    </w:p>
    <w:p>
      <w:pPr>
        <w:pStyle w:val="Heading3"/>
      </w:pPr>
      <w:bookmarkStart w:id="509" w:name="_Toc236"/>
      <w:r>
        <w:t>8- ارزش تقوا</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- 2 - 197 - 15</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تقوا ، بهترين توشه است .</w:t>
      </w:r>
    </w:p>
    <w:p>
      <w:pPr>
        <w:pStyle w:val="BookText"/>
      </w:pPr>
      <w:r>
        <w:rPr>
          <w:rFonts w:ascii="Amiri" w:hAnsi="Amiri" w:eastAsia="Amiri" w:cs="Amiri"/>
          <w:lang w:bidi="ar-SA"/>
          <w:color w:val="111111"/>
          <w:sz w:val="28"/>
          <w:szCs w:val="28"/>
          <w:rtl/>
        </w:rPr>
        <w:t xml:space="preserve">فان خير الزاد التقوى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- 3 - 186 - 21</w:t>
      </w:r>
    </w:p>
    <w:p>
      <w:pPr>
        <w:pStyle w:val="BookText"/>
      </w:pPr>
      <w:r>
        <w:rPr>
          <w:rFonts w:ascii="IRNazanin" w:hAnsi="IRNazanin" w:eastAsia="IRNazanin" w:cs="IRNazanin"/>
          <w:lang w:bidi="fa-IR"/>
          <w:color w:val="111111"/>
          <w:sz w:val="28"/>
          <w:szCs w:val="28"/>
          <w:rtl/>
        </w:rPr>
        <w:t xml:space="preserve">21 - ارزش والاى صبر توأم با تقوا</w:t>
      </w:r>
    </w:p>
    <w:p>
      <w:pPr>
        <w:pStyle w:val="BookText"/>
      </w:pPr>
      <w:r>
        <w:rPr>
          <w:rFonts w:ascii="Amiri" w:hAnsi="Amiri" w:eastAsia="Amiri" w:cs="Amiri"/>
          <w:lang w:bidi="ar-SA"/>
          <w:color w:val="111111"/>
          <w:sz w:val="28"/>
          <w:szCs w:val="28"/>
          <w:rtl/>
        </w:rPr>
        <w:t xml:space="preserve">و ان تصبروا و تتّقوا فانّ ذلك من عزم الامور</w:t>
      </w:r>
    </w:p>
    <w:p>
      <w:pPr>
        <w:pStyle w:val="BookText"/>
      </w:pPr>
      <w:r>
        <w:rPr>
          <w:rFonts w:ascii="IRNazanin" w:hAnsi="IRNazanin" w:eastAsia="IRNazanin" w:cs="IRNazanin"/>
          <w:lang w:bidi="fa-IR"/>
          <w:color w:val="111111"/>
          <w:sz w:val="28"/>
          <w:szCs w:val="28"/>
          <w:rtl/>
        </w:rPr>
        <w:t xml:space="preserve">كلمه «عزم» مصدر و به معناى مفعول است و «عزم الامور»، اضافه صفت به موصوف است ; يعنى «الامور المعزومة»، و معزوم، به هدف و مقصود ارجمندى گويند كه بايد به سوى آن حركت كرد. بنابراين، معناى آيه چنين مى شود كه صبر و تقوا از امورى است كه بايد به خاطر كمال و شرف آن، به سويش حركت كرد. و از اينكه اسم اشاره مفرد «ذلك» براى اشاره به صبر و تقوا به كار برده شده، لزوم توأم بودن آن دو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- 4 - 131 - 10</w:t>
      </w:r>
    </w:p>
    <w:p>
      <w:pPr>
        <w:pStyle w:val="BookText"/>
      </w:pPr>
      <w:r>
        <w:rPr>
          <w:rFonts w:ascii="Amiri" w:hAnsi="Amiri" w:eastAsia="Amiri" w:cs="Amiri"/>
          <w:lang w:bidi="ar-SA"/>
          <w:color w:val="111111"/>
          <w:sz w:val="28"/>
          <w:szCs w:val="28"/>
          <w:rtl/>
        </w:rPr>
        <w:t xml:space="preserve">10 - تقوا ، فضيلتى والا و ارزشمند و مورد تأكيد خداوند</w:t>
      </w:r>
    </w:p>
    <w:p>
      <w:pPr>
        <w:pStyle w:val="BookText"/>
      </w:pPr>
      <w:r>
        <w:rPr>
          <w:rFonts w:ascii="Amiri" w:hAnsi="Amiri" w:eastAsia="Amiri" w:cs="Amiri"/>
          <w:lang w:bidi="ar-SA"/>
          <w:color w:val="111111"/>
          <w:sz w:val="28"/>
          <w:szCs w:val="28"/>
          <w:rtl/>
        </w:rPr>
        <w:t xml:space="preserve">و لقد وصينا الذين اوتوا الكتب من قبلكم و اياكم ان اتقوا اللّه</w:t>
      </w:r>
    </w:p>
    <w:p>
      <w:pPr>
        <w:pStyle w:val="BookText"/>
      </w:pPr>
      <w:r>
        <w:rPr>
          <w:rFonts w:ascii="Amiri" w:hAnsi="Amiri" w:eastAsia="Amiri" w:cs="Amiri"/>
          <w:lang w:bidi="ar-SA"/>
          <w:color w:val="111111"/>
          <w:sz w:val="28"/>
          <w:szCs w:val="28"/>
          <w:rtl/>
        </w:rPr>
        <w:t xml:space="preserve">از اينكه رعايت تقوا بر تمامى انسانها در همه اديان الهى واجب شده است، معلوم مى شود كه از تكليفهاى مهم و ارزشمند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- 4 - 134 - 6</w:t>
      </w:r>
    </w:p>
    <w:p>
      <w:pPr>
        <w:pStyle w:val="BookText"/>
      </w:pPr>
      <w:r>
        <w:rPr>
          <w:rFonts w:ascii="IRNazanin" w:hAnsi="IRNazanin" w:eastAsia="IRNazanin" w:cs="IRNazanin"/>
          <w:lang w:bidi="fa-IR"/>
          <w:color w:val="111111"/>
          <w:sz w:val="28"/>
          <w:szCs w:val="28"/>
          <w:rtl/>
        </w:rPr>
        <w:t xml:space="preserve">6 - دستيابى به دنيا بدون داشتن ايمان و تقوا ، فاقد ارزش در پيشگاه خداوند</w:t>
      </w:r>
    </w:p>
    <w:p>
      <w:pPr>
        <w:pStyle w:val="BookText"/>
      </w:pPr>
      <w:r>
        <w:rPr>
          <w:rFonts w:ascii="Amiri" w:hAnsi="Amiri" w:eastAsia="Amiri" w:cs="Amiri"/>
          <w:lang w:bidi="ar-SA"/>
          <w:color w:val="111111"/>
          <w:sz w:val="28"/>
          <w:szCs w:val="28"/>
          <w:rtl/>
        </w:rPr>
        <w:t xml:space="preserve">من كان يريد ثواب الدنيا فعند اللّه ثواب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- 5 - 8 - 15</w:t>
      </w:r>
    </w:p>
    <w:p>
      <w:pPr>
        <w:pStyle w:val="BookText"/>
      </w:pPr>
      <w:r>
        <w:rPr>
          <w:rFonts w:ascii="IRNazanin" w:hAnsi="IRNazanin" w:eastAsia="IRNazanin" w:cs="IRNazanin"/>
          <w:lang w:bidi="fa-IR"/>
          <w:color w:val="111111"/>
          <w:sz w:val="28"/>
          <w:szCs w:val="28"/>
          <w:rtl/>
        </w:rPr>
        <w:t xml:space="preserve">15 - تقوا ، ملاك ارزشگذارى در پيشگاه خداوند</w:t>
      </w:r>
    </w:p>
    <w:p>
      <w:pPr>
        <w:pStyle w:val="BookText"/>
      </w:pPr>
      <w:r>
        <w:rPr>
          <w:rFonts w:ascii="IRNazanin" w:hAnsi="IRNazanin" w:eastAsia="IRNazanin" w:cs="IRNazanin"/>
          <w:lang w:bidi="fa-IR"/>
          <w:color w:val="111111"/>
          <w:sz w:val="28"/>
          <w:szCs w:val="28"/>
          <w:rtl/>
        </w:rPr>
        <w:t xml:space="preserve">اعدلوا هو اقرب للتقوى</w:t>
      </w:r>
    </w:p>
    <w:p>
      <w:pPr>
        <w:pStyle w:val="BookText"/>
      </w:pPr>
      <w:r>
        <w:rPr>
          <w:rFonts w:ascii="IRNazanin" w:hAnsi="IRNazanin" w:eastAsia="IRNazanin" w:cs="IRNazanin"/>
          <w:lang w:bidi="fa-IR"/>
          <w:color w:val="111111"/>
          <w:sz w:val="28"/>
          <w:szCs w:val="28"/>
          <w:rtl/>
        </w:rPr>
        <w:t xml:space="preserve">چون خداوند براى ترغيب به عدالت آن را وسيله اى براى نيل به تقوا به شمار آورده، معلوم مى شود هدف اصلى از اوامر الهى رسيدن انسانها به تقواست.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- 5 - 100 - 15،17،18</w:t>
      </w:r>
    </w:p>
    <w:p>
      <w:pPr>
        <w:pStyle w:val="BookText"/>
      </w:pPr>
      <w:r>
        <w:rPr>
          <w:rFonts w:ascii="IRNazanin" w:hAnsi="IRNazanin" w:eastAsia="IRNazanin" w:cs="IRNazanin"/>
          <w:lang w:bidi="fa-IR"/>
          <w:color w:val="111111"/>
          <w:sz w:val="28"/>
          <w:szCs w:val="28"/>
          <w:rtl/>
        </w:rPr>
        <w:t xml:space="preserve">15 - رعايت حلال ها و حرام هاى الهى ، تقواپيشگى است .</w:t>
      </w:r>
    </w:p>
    <w:p>
      <w:pPr>
        <w:pStyle w:val="BookText"/>
      </w:pPr>
      <w:r>
        <w:rPr>
          <w:rFonts w:ascii="Amiri" w:hAnsi="Amiri" w:eastAsia="Amiri" w:cs="Amiri"/>
          <w:lang w:bidi="ar-SA"/>
          <w:color w:val="111111"/>
          <w:sz w:val="28"/>
          <w:szCs w:val="28"/>
          <w:rtl/>
        </w:rPr>
        <w:t xml:space="preserve">لايستوى الخبيث و الطيب . .. فاتقوا اللّه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بر اين مبناست كه مصداق مورد نظر از خبث و طيب - به قرينه آيات گذشته - حلالها و حرامهاى الهى باشد.</w:t>
      </w:r>
    </w:p>
    <w:p>
      <w:pPr>
        <w:pStyle w:val="BookText"/>
      </w:pPr>
      <w:r>
        <w:rPr>
          <w:rFonts w:ascii="IRNazanin" w:hAnsi="IRNazanin" w:eastAsia="IRNazanin" w:cs="IRNazanin"/>
          <w:lang w:bidi="fa-IR"/>
          <w:color w:val="111111"/>
          <w:sz w:val="28"/>
          <w:szCs w:val="28"/>
          <w:rtl/>
        </w:rPr>
        <w:t xml:space="preserve">17 - پرهيز از پليد و ناپاك و گرايش به پاكى ها ، زمينه نيل به فلاح و رستگارى</w:t>
      </w:r>
    </w:p>
    <w:p>
      <w:pPr>
        <w:pStyle w:val="BookText"/>
      </w:pPr>
      <w:r>
        <w:rPr>
          <w:rFonts w:ascii="Amiri" w:hAnsi="Amiri" w:eastAsia="Amiri" w:cs="Amiri"/>
          <w:lang w:bidi="ar-SA"/>
          <w:color w:val="111111"/>
          <w:sz w:val="28"/>
          <w:szCs w:val="28"/>
          <w:rtl/>
        </w:rPr>
        <w:t xml:space="preserve">لايستوى الخبيث و الطيب . .. لعلكم تفلحون</w:t>
      </w:r>
    </w:p>
    <w:p>
      <w:pPr>
        <w:pStyle w:val="BookText"/>
      </w:pPr>
      <w:r>
        <w:rPr>
          <w:rFonts w:ascii="IRNazanin" w:hAnsi="IRNazanin" w:eastAsia="IRNazanin" w:cs="IRNazanin"/>
          <w:lang w:bidi="fa-IR"/>
          <w:color w:val="111111"/>
          <w:sz w:val="28"/>
          <w:szCs w:val="28"/>
          <w:rtl/>
        </w:rPr>
        <w:t xml:space="preserve">18 - فلاح و رستگارى صاحبان خرد ، تنها در پرتو ، تقوا ميسر است .</w:t>
      </w:r>
    </w:p>
    <w:p>
      <w:pPr>
        <w:pStyle w:val="BookText"/>
      </w:pPr>
      <w:r>
        <w:rPr>
          <w:rFonts w:ascii="Amiri" w:hAnsi="Amiri" w:eastAsia="Amiri" w:cs="Amiri"/>
          <w:lang w:bidi="ar-SA"/>
          <w:color w:val="111111"/>
          <w:sz w:val="28"/>
          <w:szCs w:val="28"/>
          <w:rtl/>
        </w:rPr>
        <w:t xml:space="preserve">فاتقوا اللّه ياولى الالبب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- 16 - 2 - 14</w:t>
      </w:r>
    </w:p>
    <w:p>
      <w:pPr>
        <w:pStyle w:val="BookText"/>
      </w:pPr>
      <w:r>
        <w:rPr>
          <w:rFonts w:ascii="Amiri" w:hAnsi="Amiri" w:eastAsia="Amiri" w:cs="Amiri"/>
          <w:lang w:bidi="ar-SA"/>
          <w:color w:val="111111"/>
          <w:sz w:val="28"/>
          <w:szCs w:val="28"/>
          <w:rtl/>
        </w:rPr>
        <w:t xml:space="preserve">14- تقوا و جانب خدا را رعايت كردن ، داراى اهميت و ارزش فوق العاده</w:t>
      </w:r>
    </w:p>
    <w:p>
      <w:pPr>
        <w:pStyle w:val="BookText"/>
      </w:pPr>
      <w:r>
        <w:rPr>
          <w:rFonts w:ascii="IRNazanin" w:hAnsi="IRNazanin" w:eastAsia="IRNazanin" w:cs="IRNazanin"/>
          <w:lang w:bidi="fa-IR"/>
          <w:color w:val="111111"/>
          <w:sz w:val="28"/>
          <w:szCs w:val="28"/>
          <w:rtl/>
        </w:rPr>
        <w:t xml:space="preserve">أنه لا إله إلاّ أنا فاتقون</w:t>
      </w:r>
    </w:p>
    <w:p>
      <w:pPr>
        <w:pStyle w:val="BookText"/>
      </w:pPr>
      <w:r>
        <w:rPr>
          <w:rFonts w:ascii="Amiri" w:hAnsi="Amiri" w:eastAsia="Amiri" w:cs="Amiri"/>
          <w:lang w:bidi="ar-SA"/>
          <w:color w:val="111111"/>
          <w:sz w:val="28"/>
          <w:szCs w:val="28"/>
          <w:rtl/>
        </w:rPr>
        <w:t xml:space="preserve">با توجه به اينكه فرستادن ملائكه و روح براى ابلاغ توحيد بوده و توحيد به عنوان مقدمه وصول به تقوا قرار داده شده است، مطلب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- 16 - 30 - 19</w:t>
      </w:r>
    </w:p>
    <w:p>
      <w:pPr>
        <w:pStyle w:val="BookText"/>
      </w:pPr>
      <w:r>
        <w:rPr>
          <w:rFonts w:ascii="IRNazanin" w:hAnsi="IRNazanin" w:eastAsia="IRNazanin" w:cs="IRNazanin"/>
          <w:lang w:bidi="fa-IR"/>
          <w:color w:val="111111"/>
          <w:sz w:val="28"/>
          <w:szCs w:val="28"/>
          <w:rtl/>
        </w:rPr>
        <w:t xml:space="preserve">19- تقوا و احسان ، دو امر ارزشمند و داراى پاداش</w:t>
      </w:r>
    </w:p>
    <w:p>
      <w:pPr>
        <w:pStyle w:val="BookText"/>
      </w:pPr>
      <w:r>
        <w:rPr>
          <w:rFonts w:ascii="Amiri" w:hAnsi="Amiri" w:eastAsia="Amiri" w:cs="Amiri"/>
          <w:lang w:bidi="ar-SA"/>
          <w:color w:val="111111"/>
          <w:sz w:val="28"/>
          <w:szCs w:val="28"/>
          <w:rtl/>
        </w:rPr>
        <w:t xml:space="preserve">للذين أحسنوا فى هذه الدنيا حسنة . .. و لنعم دار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- 19 - 63 - 5</w:t>
      </w:r>
    </w:p>
    <w:p>
      <w:pPr>
        <w:pStyle w:val="BookText"/>
      </w:pPr>
      <w:r>
        <w:rPr>
          <w:rFonts w:ascii="Amiri" w:hAnsi="Amiri" w:eastAsia="Amiri" w:cs="Amiri"/>
          <w:lang w:bidi="ar-SA"/>
          <w:color w:val="111111"/>
          <w:sz w:val="28"/>
          <w:szCs w:val="28"/>
          <w:rtl/>
        </w:rPr>
        <w:t xml:space="preserve">5- تقوا ، خصيصه اى ارزشمند و سرنوشت ساز</w:t>
      </w:r>
    </w:p>
    <w:p>
      <w:pPr>
        <w:pStyle w:val="BookText"/>
      </w:pPr>
      <w:r>
        <w:rPr>
          <w:rFonts w:ascii="Amiri" w:hAnsi="Amiri" w:eastAsia="Amiri" w:cs="Amiri"/>
          <w:lang w:bidi="ar-SA"/>
          <w:color w:val="111111"/>
          <w:sz w:val="28"/>
          <w:szCs w:val="28"/>
          <w:rtl/>
        </w:rPr>
        <w:t xml:space="preserve">تلك الجنّة . .. من كان تقيًّا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- 21 - 48 - 9</w:t>
      </w:r>
    </w:p>
    <w:p>
      <w:pPr>
        <w:pStyle w:val="BookText"/>
      </w:pPr>
      <w:r>
        <w:rPr>
          <w:rFonts w:ascii="IRNazanin" w:hAnsi="IRNazanin" w:eastAsia="IRNazanin" w:cs="IRNazanin"/>
          <w:lang w:bidi="fa-IR"/>
          <w:color w:val="111111"/>
          <w:sz w:val="28"/>
          <w:szCs w:val="28"/>
          <w:rtl/>
        </w:rPr>
        <w:t xml:space="preserve">9- تقوا ، از ارزش هاى برتر است و تقواپيشگان از فضيلت و شرافت ويژه در تمامى كتاب هاى آسمانى و اديان توحيدى برخوردارند .</w:t>
      </w:r>
    </w:p>
    <w:p>
      <w:pPr>
        <w:pStyle w:val="BookText"/>
      </w:pPr>
      <w:r>
        <w:rPr>
          <w:rFonts w:ascii="Amiri" w:hAnsi="Amiri" w:eastAsia="Amiri" w:cs="Amiri"/>
          <w:lang w:bidi="ar-SA"/>
          <w:color w:val="111111"/>
          <w:sz w:val="28"/>
          <w:szCs w:val="28"/>
          <w:rtl/>
        </w:rPr>
        <w:t xml:space="preserve">ضياءً و ذكرًا للمتّقين</w:t>
      </w:r>
    </w:p>
    <w:p>
      <w:pPr>
        <w:pStyle w:val="BookText"/>
      </w:pPr>
      <w:r>
        <w:rPr>
          <w:rFonts w:ascii="IRNazanin" w:hAnsi="IRNazanin" w:eastAsia="IRNazanin" w:cs="IRNazanin"/>
          <w:lang w:bidi="fa-IR"/>
          <w:color w:val="111111"/>
          <w:sz w:val="28"/>
          <w:szCs w:val="28"/>
          <w:rtl/>
        </w:rPr>
        <w:t xml:space="preserve">از اين كه متّقين غايت و هدف نزول كتاب آسمانى موسى و هارون و دريافت نور و هدايت الهى قرار گرفته اند و قرآن نيز كه مسأله تقوا را از محورهاى آموزه هاى خود قرار داده است، به دست مى آيد كه تقوا در همه اديان توحيدى داراى جايگاه ويژه و برتر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- 22 - 32 - 8</w:t>
      </w:r>
    </w:p>
    <w:p>
      <w:pPr>
        <w:pStyle w:val="BookText"/>
      </w:pPr>
      <w:r>
        <w:rPr>
          <w:rFonts w:ascii="IRNazanin" w:hAnsi="IRNazanin" w:eastAsia="IRNazanin" w:cs="IRNazanin"/>
          <w:lang w:bidi="fa-IR"/>
          <w:color w:val="111111"/>
          <w:sz w:val="28"/>
          <w:szCs w:val="28"/>
          <w:rtl/>
        </w:rPr>
        <w:t xml:space="preserve">8 - تقوا و خداترسى ، خصلتى ارزشمند در پيشگاه الهى</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 من تقوى القلوب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- 33 - 32 - 7</w:t>
      </w:r>
    </w:p>
    <w:p>
      <w:pPr>
        <w:pStyle w:val="BookText"/>
      </w:pPr>
      <w:r>
        <w:rPr>
          <w:rFonts w:ascii="IRNazanin" w:hAnsi="IRNazanin" w:eastAsia="IRNazanin" w:cs="IRNazanin"/>
          <w:lang w:bidi="fa-IR"/>
          <w:color w:val="111111"/>
          <w:sz w:val="28"/>
          <w:szCs w:val="28"/>
          <w:rtl/>
        </w:rPr>
        <w:t xml:space="preserve">7 - تقوا ، از جمله ملاك هاى ارزشگذارى است .</w:t>
      </w:r>
    </w:p>
    <w:p>
      <w:pPr>
        <w:pStyle w:val="BookText"/>
      </w:pPr>
      <w:r>
        <w:rPr>
          <w:rFonts w:ascii="Amiri" w:hAnsi="Amiri" w:eastAsia="Amiri" w:cs="Amiri"/>
          <w:lang w:bidi="ar-SA"/>
          <w:color w:val="111111"/>
          <w:sz w:val="28"/>
          <w:szCs w:val="28"/>
          <w:rtl/>
        </w:rPr>
        <w:t xml:space="preserve">لستنّ كأحد من النساء إن اتّقيتنّ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- 33 - 55 - 14</w:t>
      </w:r>
    </w:p>
    <w:p>
      <w:pPr>
        <w:pStyle w:val="BookText"/>
      </w:pPr>
      <w:r>
        <w:rPr>
          <w:rFonts w:ascii="Amiri" w:hAnsi="Amiri" w:eastAsia="Amiri" w:cs="Amiri"/>
          <w:lang w:bidi="ar-SA"/>
          <w:color w:val="111111"/>
          <w:sz w:val="28"/>
          <w:szCs w:val="28"/>
          <w:rtl/>
        </w:rPr>
        <w:t xml:space="preserve">14 - رعايت تقواى الهى ، بس ارزش مند و با اهميت است .</w:t>
      </w:r>
    </w:p>
    <w:p>
      <w:pPr>
        <w:pStyle w:val="BookText"/>
      </w:pPr>
      <w:r>
        <w:rPr>
          <w:rFonts w:ascii="Amiri" w:hAnsi="Amiri" w:eastAsia="Amiri" w:cs="Amiri"/>
          <w:lang w:bidi="ar-SA"/>
          <w:color w:val="111111"/>
          <w:sz w:val="28"/>
          <w:szCs w:val="28"/>
          <w:rtl/>
        </w:rPr>
        <w:t xml:space="preserve">و اتّقين اللّه</w:t>
      </w:r>
    </w:p>
    <w:p>
      <w:pPr>
        <w:pStyle w:val="BookText"/>
      </w:pPr>
      <w:r>
        <w:rPr>
          <w:rFonts w:ascii="IRNazanin" w:hAnsi="IRNazanin" w:eastAsia="IRNazanin" w:cs="IRNazanin"/>
          <w:lang w:bidi="fa-IR"/>
          <w:color w:val="111111"/>
          <w:sz w:val="28"/>
          <w:szCs w:val="28"/>
          <w:rtl/>
        </w:rPr>
        <w:t xml:space="preserve">فرمان به رعايت تقوا در مسايل شخصى و خانوادگى، حكايت از اهيمت و ارزش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- 37 - 124 - 5</w:t>
      </w:r>
    </w:p>
    <w:p>
      <w:pPr>
        <w:pStyle w:val="BookText"/>
      </w:pPr>
      <w:r>
        <w:rPr>
          <w:rFonts w:ascii="Amiri" w:hAnsi="Amiri" w:eastAsia="Amiri" w:cs="Amiri"/>
          <w:lang w:bidi="ar-SA"/>
          <w:color w:val="111111"/>
          <w:sz w:val="28"/>
          <w:szCs w:val="28"/>
          <w:rtl/>
        </w:rPr>
        <w:t xml:space="preserve">5 - تقوا ، روح ديانت الهى و ارزشمندترين ارزش ها</w:t>
      </w:r>
    </w:p>
    <w:p>
      <w:pPr>
        <w:pStyle w:val="BookText"/>
      </w:pPr>
      <w:r>
        <w:rPr>
          <w:rFonts w:ascii="IRNazanin" w:hAnsi="IRNazanin" w:eastAsia="IRNazanin" w:cs="IRNazanin"/>
          <w:lang w:bidi="fa-IR"/>
          <w:color w:val="111111"/>
          <w:sz w:val="28"/>
          <w:szCs w:val="28"/>
          <w:rtl/>
        </w:rPr>
        <w:t xml:space="preserve">إذ قال لقومه ألاتتّقون</w:t>
      </w:r>
    </w:p>
    <w:p>
      <w:pPr>
        <w:pStyle w:val="BookText"/>
      </w:pPr>
      <w:r>
        <w:rPr>
          <w:rFonts w:ascii="IRNazanin" w:hAnsi="IRNazanin" w:eastAsia="IRNazanin" w:cs="IRNazanin"/>
          <w:lang w:bidi="fa-IR"/>
          <w:color w:val="111111"/>
          <w:sz w:val="28"/>
          <w:szCs w:val="28"/>
          <w:rtl/>
        </w:rPr>
        <w:t xml:space="preserve">ياد كرد تقوا، به عنوان نخستين پيام الياس(ع) به مردم خود،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- 38 - 28 - 8</w:t>
      </w:r>
    </w:p>
    <w:p>
      <w:pPr>
        <w:pStyle w:val="BookText"/>
      </w:pPr>
      <w:r>
        <w:rPr>
          <w:rFonts w:ascii="IRNazanin" w:hAnsi="IRNazanin" w:eastAsia="IRNazanin" w:cs="IRNazanin"/>
          <w:lang w:bidi="fa-IR"/>
          <w:color w:val="111111"/>
          <w:sz w:val="28"/>
          <w:szCs w:val="28"/>
          <w:rtl/>
        </w:rPr>
        <w:t xml:space="preserve">8 - تقواپيشگى ، از ملاك هاى برترى و ارزشمندى آدميان</w:t>
      </w:r>
    </w:p>
    <w:p>
      <w:pPr>
        <w:pStyle w:val="BookText"/>
      </w:pPr>
      <w:r>
        <w:rPr>
          <w:rFonts w:ascii="Amiri" w:hAnsi="Amiri" w:eastAsia="Amiri" w:cs="Amiri"/>
          <w:lang w:bidi="ar-SA"/>
          <w:color w:val="111111"/>
          <w:sz w:val="28"/>
          <w:szCs w:val="28"/>
          <w:rtl/>
        </w:rPr>
        <w:t xml:space="preserve">أم نجعل المتّقين كالفجّار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- 39 - 57 - 1</w:t>
      </w:r>
    </w:p>
    <w:p>
      <w:pPr>
        <w:pStyle w:val="BookText"/>
      </w:pPr>
      <w:r>
        <w:rPr>
          <w:rFonts w:ascii="IRNazanin" w:hAnsi="IRNazanin" w:eastAsia="IRNazanin" w:cs="IRNazanin"/>
          <w:lang w:bidi="fa-IR"/>
          <w:color w:val="111111"/>
          <w:sz w:val="28"/>
          <w:szCs w:val="28"/>
          <w:rtl/>
        </w:rPr>
        <w:t xml:space="preserve">1 - ظهور ارزش تقوا و نقش هدايت الهى ( قرآن ) ، هنگام عذاب و در قيامت براى كافران و گنه كاران</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- 43 - 69 - 6</w:t>
      </w:r>
    </w:p>
    <w:p>
      <w:pPr>
        <w:pStyle w:val="BookText"/>
      </w:pPr>
      <w:r>
        <w:rPr>
          <w:rFonts w:ascii="Amiri" w:hAnsi="Amiri" w:eastAsia="Amiri" w:cs="Amiri"/>
          <w:lang w:bidi="ar-SA"/>
          <w:color w:val="111111"/>
          <w:sz w:val="28"/>
          <w:szCs w:val="28"/>
          <w:rtl/>
        </w:rPr>
        <w:t xml:space="preserve">6 - تقوا ، ايمان و تسليم ، سه عنصر مرتبط باهم و ارزشمند</w:t>
      </w:r>
    </w:p>
    <w:p>
      <w:pPr>
        <w:pStyle w:val="BookText"/>
      </w:pPr>
      <w:r>
        <w:rPr>
          <w:rFonts w:ascii="Amiri" w:hAnsi="Amiri" w:eastAsia="Amiri" w:cs="Amiri"/>
          <w:lang w:bidi="ar-SA"/>
          <w:color w:val="111111"/>
          <w:sz w:val="28"/>
          <w:szCs w:val="28"/>
          <w:rtl/>
        </w:rPr>
        <w:t xml:space="preserve">إلاّ المتّقين . .. الذين ءامنوا بايتنا و كانوا مسلمين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1" w:name="pg6617_73031"/>
    <w:bookmarkEnd w:id="91"/>
    <w:p>
      <w:pPr>
        <w:pStyle w:val="BookText"/>
      </w:pPr>
      <w:r>
        <w:rPr>
          <w:rFonts w:ascii="IRNazanin" w:hAnsi="IRNazanin" w:eastAsia="IRNazanin" w:cs="IRNazanin"/>
          <w:lang w:bidi="fa-IR"/>
          <w:color w:val="111111"/>
          <w:sz w:val="28"/>
          <w:szCs w:val="28"/>
          <w:rtl/>
        </w:rPr>
        <w:t xml:space="preserve">17 - حجرات - 49 - 13 - 9،10،11،17</w:t>
      </w:r>
    </w:p>
    <w:p>
      <w:pPr>
        <w:pStyle w:val="BookText"/>
      </w:pPr>
      <w:r>
        <w:rPr>
          <w:rFonts w:ascii="Amiri" w:hAnsi="Amiri" w:eastAsia="Amiri" w:cs="Amiri"/>
          <w:lang w:bidi="ar-SA"/>
          <w:color w:val="111111"/>
          <w:sz w:val="28"/>
          <w:szCs w:val="28"/>
          <w:rtl/>
        </w:rPr>
        <w:t xml:space="preserve">9 - تقوا ، تنها ملاك كرامت و ارزش انسان ها ، نزد خدا است .</w:t>
      </w:r>
    </w:p>
    <w:p>
      <w:pPr>
        <w:pStyle w:val="BookText"/>
      </w:pPr>
      <w:r>
        <w:rPr>
          <w:rFonts w:ascii="Amiri" w:hAnsi="Amiri" w:eastAsia="Amiri" w:cs="Amiri"/>
          <w:lang w:bidi="ar-SA"/>
          <w:color w:val="111111"/>
          <w:sz w:val="28"/>
          <w:szCs w:val="28"/>
          <w:rtl/>
        </w:rPr>
        <w:t xml:space="preserve">إنّ أكرمكم عند اللّه أتقيكم</w:t>
      </w:r>
    </w:p>
    <w:p>
      <w:pPr>
        <w:pStyle w:val="BookText"/>
      </w:pPr>
      <w:r>
        <w:rPr>
          <w:rFonts w:ascii="IRNazanin" w:hAnsi="IRNazanin" w:eastAsia="IRNazanin" w:cs="IRNazanin"/>
          <w:lang w:bidi="fa-IR"/>
          <w:color w:val="111111"/>
          <w:sz w:val="28"/>
          <w:szCs w:val="28"/>
          <w:rtl/>
        </w:rPr>
        <w:t xml:space="preserve">10 - فضيلت و برترى انسان ها بر يكديگر ، تنها براساس تقوا است ; نه نژاد ، قبيله و مليت .</w:t>
      </w:r>
    </w:p>
    <w:p>
      <w:pPr>
        <w:pStyle w:val="BookText"/>
      </w:pPr>
      <w:r>
        <w:rPr>
          <w:rFonts w:ascii="Amiri" w:hAnsi="Amiri" w:eastAsia="Amiri" w:cs="Amiri"/>
          <w:lang w:bidi="ar-SA"/>
          <w:color w:val="111111"/>
          <w:sz w:val="28"/>
          <w:szCs w:val="28"/>
          <w:rtl/>
        </w:rPr>
        <w:t xml:space="preserve">و جعلنكم شعوبًا و قبائل لتعارفوا إنّ أكرمكم عند اللّه أتقيكم</w:t>
      </w:r>
    </w:p>
    <w:p>
      <w:pPr>
        <w:pStyle w:val="BookText"/>
      </w:pPr>
      <w:r>
        <w:rPr>
          <w:rFonts w:ascii="IRNazanin" w:hAnsi="IRNazanin" w:eastAsia="IRNazanin" w:cs="IRNazanin"/>
          <w:lang w:bidi="fa-IR"/>
          <w:color w:val="111111"/>
          <w:sz w:val="28"/>
          <w:szCs w:val="28"/>
          <w:rtl/>
        </w:rPr>
        <w:t xml:space="preserve">11 - تقوا ، روح اصلى همه ارزش ها و خصلت هاى متعالى *</w:t>
      </w:r>
    </w:p>
    <w:p>
      <w:pPr>
        <w:pStyle w:val="BookText"/>
      </w:pPr>
      <w:r>
        <w:rPr>
          <w:rFonts w:ascii="Amiri" w:hAnsi="Amiri" w:eastAsia="Amiri" w:cs="Amiri"/>
          <w:lang w:bidi="ar-SA"/>
          <w:color w:val="111111"/>
          <w:sz w:val="28"/>
          <w:szCs w:val="28"/>
          <w:rtl/>
        </w:rPr>
        <w:t xml:space="preserve">إنّ أكرمكم عند اللّه أتقيكم</w:t>
      </w:r>
    </w:p>
    <w:p>
      <w:pPr>
        <w:pStyle w:val="BookText"/>
      </w:pPr>
      <w:r>
        <w:rPr>
          <w:rFonts w:ascii="Amiri" w:hAnsi="Amiri" w:eastAsia="Amiri" w:cs="Amiri"/>
          <w:lang w:bidi="ar-SA"/>
          <w:color w:val="111111"/>
          <w:sz w:val="28"/>
          <w:szCs w:val="28"/>
          <w:rtl/>
        </w:rPr>
        <w:t xml:space="preserve">با اين كه ضرورتاً صفات و خصلت هاى فراوانى از نظر بشر و به حكم عقل ارزش به شمار مى آيد; ولى خداوند با مطرح كردن (تقوا) به عنوان تنها ملاك، اين حقيقت را يادآور شده كه هر خصلت ارزشمند، از آن جهت ارزنده است كه روح تقوا در آن جارى باشد.</w:t>
      </w:r>
    </w:p>
    <w:p>
      <w:pPr>
        <w:pStyle w:val="BookText"/>
      </w:pPr>
      <w:r>
        <w:rPr>
          <w:rFonts w:ascii="Amiri" w:hAnsi="Amiri" w:eastAsia="Amiri" w:cs="Amiri"/>
          <w:lang w:bidi="ar-SA"/>
          <w:color w:val="111111"/>
          <w:sz w:val="28"/>
          <w:szCs w:val="28"/>
          <w:rtl/>
        </w:rPr>
        <w:t xml:space="preserve">17 - ملاك ارزش انسان ها ، تقواى واقعى و نه تظاهر به تقوا است .</w:t>
      </w:r>
    </w:p>
    <w:p>
      <w:pPr>
        <w:pStyle w:val="BookText"/>
      </w:pPr>
      <w:r>
        <w:rPr>
          <w:rFonts w:ascii="Amiri" w:hAnsi="Amiri" w:eastAsia="Amiri" w:cs="Amiri"/>
          <w:lang w:bidi="ar-SA"/>
          <w:color w:val="111111"/>
          <w:sz w:val="28"/>
          <w:szCs w:val="28"/>
          <w:rtl/>
        </w:rPr>
        <w:t xml:space="preserve">إنّ أكرمكم عند اللّه أتقيكم إنّ اللّه عليم خبير</w:t>
      </w:r>
    </w:p>
    <w:p>
      <w:pPr>
        <w:pStyle w:val="BookText"/>
      </w:pPr>
      <w:r>
        <w:rPr>
          <w:rFonts w:ascii="IRNazanin" w:hAnsi="IRNazanin" w:eastAsia="IRNazanin" w:cs="IRNazanin"/>
          <w:lang w:bidi="fa-IR"/>
          <w:color w:val="111111"/>
          <w:sz w:val="28"/>
          <w:szCs w:val="28"/>
          <w:rtl/>
        </w:rPr>
        <w:t xml:space="preserve">ممكن است بيان عليم و خبير بودن خداوند - پس از «إنّ أكرمكم عنداللّه أتقاكم» - نشانگر اين معنا باشد كه هرچند تقوا، تنها ملاك كرامت انسان ها است; اما ارزش براساس تقواى واقعى است و خداوند براساس عليم بودن و خبير بودن خود، آن را تشخيص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- 54 - 54 - 2</w:t>
      </w:r>
    </w:p>
    <w:p>
      <w:pPr>
        <w:pStyle w:val="BookText"/>
      </w:pPr>
      <w:r>
        <w:rPr>
          <w:rFonts w:ascii="IRNazanin" w:hAnsi="IRNazanin" w:eastAsia="IRNazanin" w:cs="IRNazanin"/>
          <w:lang w:bidi="fa-IR"/>
          <w:color w:val="111111"/>
          <w:sz w:val="28"/>
          <w:szCs w:val="28"/>
          <w:rtl/>
        </w:rPr>
        <w:t xml:space="preserve">2 - تقوا ، جوهره ارزش هاى معنوى انسان</w:t>
      </w:r>
    </w:p>
    <w:p>
      <w:pPr>
        <w:pStyle w:val="BookText"/>
      </w:pPr>
      <w:r>
        <w:rPr>
          <w:rFonts w:ascii="Amiri" w:hAnsi="Amiri" w:eastAsia="Amiri" w:cs="Amiri"/>
          <w:lang w:bidi="ar-SA"/>
          <w:color w:val="111111"/>
          <w:sz w:val="28"/>
          <w:szCs w:val="28"/>
          <w:rtl/>
        </w:rPr>
        <w:t xml:space="preserve">إنّ المتّقين فى جنّ-ت و نهر</w:t>
      </w:r>
    </w:p>
    <w:p>
      <w:pPr>
        <w:pStyle w:val="BookText"/>
      </w:pPr>
      <w:r>
        <w:rPr>
          <w:rFonts w:ascii="IRNazanin" w:hAnsi="IRNazanin" w:eastAsia="IRNazanin" w:cs="IRNazanin"/>
          <w:lang w:bidi="fa-IR"/>
          <w:color w:val="111111"/>
          <w:sz w:val="28"/>
          <w:szCs w:val="28"/>
          <w:rtl/>
        </w:rPr>
        <w:t xml:space="preserve">از اين كه مؤمنان به جاى هر وصف ديگرى متصف به صفت «المتقين» شده اند، مطلب بالا استفاده مى شود.</w:t>
      </w:r>
    </w:p>
    <w:p>
      <w:pPr>
        <w:pStyle w:val="Heading3"/>
      </w:pPr>
      <w:bookmarkStart w:id="510" w:name="_Toc237"/>
      <w:r>
        <w:t>9- ازدياد تقوا</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- 47 - 17 - 9</w:t>
      </w:r>
    </w:p>
    <w:p>
      <w:pPr>
        <w:pStyle w:val="BookText"/>
      </w:pPr>
      <w:r>
        <w:rPr>
          <w:rFonts w:ascii="IRNazanin" w:hAnsi="IRNazanin" w:eastAsia="IRNazanin" w:cs="IRNazanin"/>
          <w:lang w:bidi="fa-IR"/>
          <w:color w:val="111111"/>
          <w:sz w:val="28"/>
          <w:szCs w:val="28"/>
          <w:rtl/>
        </w:rPr>
        <w:t xml:space="preserve">9- ازدياد تقواى مؤمن ، همپايه ازدياد هدايت و ايمان او است . *</w:t>
      </w:r>
    </w:p>
    <w:p>
      <w:pPr>
        <w:pStyle w:val="BookText"/>
      </w:pPr>
      <w:r>
        <w:rPr>
          <w:rFonts w:ascii="Amiri" w:hAnsi="Amiri" w:eastAsia="Amiri" w:cs="Amiri"/>
          <w:lang w:bidi="ar-SA"/>
          <w:color w:val="111111"/>
          <w:sz w:val="28"/>
          <w:szCs w:val="28"/>
          <w:rtl/>
        </w:rPr>
        <w:t xml:space="preserve">زادهم هدًى و ءاتيهم تقويهم</w:t>
      </w:r>
    </w:p>
    <w:p>
      <w:pPr>
        <w:pStyle w:val="BookText"/>
      </w:pPr>
      <w:r>
        <w:rPr>
          <w:rFonts w:ascii="IRNazanin" w:hAnsi="IRNazanin" w:eastAsia="IRNazanin" w:cs="IRNazanin"/>
          <w:lang w:bidi="fa-IR"/>
          <w:color w:val="111111"/>
          <w:sz w:val="28"/>
          <w:szCs w:val="28"/>
          <w:rtl/>
        </w:rPr>
        <w:t xml:space="preserve">بدان احتمال كه تكرار ضمير «هم» در آيه شريفه، اشاره به اين داشته باشد كه مؤمن همراه با افزايش هدايت، از تقوايى مناسب با آن مقام برخوردار مى شود. و چه بسا اضافه «تقوا» به «هم» اشاره بدين نكته داشته باشد.</w:t>
      </w:r>
    </w:p>
    <w:p>
      <w:pPr>
        <w:pStyle w:val="Heading3"/>
      </w:pPr>
      <w:bookmarkStart w:id="511" w:name="_Toc238"/>
      <w:r>
        <w:t>10- استقامت در تقوا</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2" w:name="pg6617_73032"/>
    <w:bookmarkEnd w:id="92"/>
    <w:p>
      <w:pPr>
        <w:pStyle w:val="BookText"/>
      </w:pPr>
      <w:r>
        <w:rPr>
          <w:rFonts w:ascii="IRNazanin" w:hAnsi="IRNazanin" w:eastAsia="IRNazanin" w:cs="IRNazanin"/>
          <w:lang w:bidi="fa-IR"/>
          <w:color w:val="111111"/>
          <w:sz w:val="28"/>
          <w:szCs w:val="28"/>
          <w:rtl/>
        </w:rPr>
        <w:t xml:space="preserve">4 - مائده - 5 - 93 - 9</w:t>
      </w:r>
    </w:p>
    <w:p>
      <w:pPr>
        <w:pStyle w:val="BookText"/>
      </w:pPr>
      <w:r>
        <w:rPr>
          <w:rFonts w:ascii="IRNazanin" w:hAnsi="IRNazanin" w:eastAsia="IRNazanin" w:cs="IRNazanin"/>
          <w:lang w:bidi="fa-IR"/>
          <w:color w:val="111111"/>
          <w:sz w:val="28"/>
          <w:szCs w:val="28"/>
          <w:rtl/>
        </w:rPr>
        <w:t xml:space="preserve">9 - لزوم پايدارى بر ايمان ، تقوا و عمل صالح</w:t>
      </w:r>
    </w:p>
    <w:p>
      <w:pPr>
        <w:pStyle w:val="BookText"/>
      </w:pPr>
      <w:r>
        <w:rPr>
          <w:rFonts w:ascii="Amiri" w:hAnsi="Amiri" w:eastAsia="Amiri" w:cs="Amiri"/>
          <w:lang w:bidi="ar-SA"/>
          <w:color w:val="111111"/>
          <w:sz w:val="28"/>
          <w:szCs w:val="28"/>
          <w:rtl/>
        </w:rPr>
        <w:t xml:space="preserve">ليس على الذين ءامنوا و عملوا الصلحت . .. إذا ما اتقوا و احسنوا</w:t>
      </w:r>
    </w:p>
    <w:p>
      <w:pPr>
        <w:pStyle w:val="BookText"/>
      </w:pPr>
      <w:r>
        <w:rPr>
          <w:rFonts w:ascii="IRNazanin" w:hAnsi="IRNazanin" w:eastAsia="IRNazanin" w:cs="IRNazanin"/>
          <w:lang w:bidi="fa-IR"/>
          <w:color w:val="111111"/>
          <w:sz w:val="28"/>
          <w:szCs w:val="28"/>
          <w:rtl/>
        </w:rPr>
        <w:t xml:space="preserve">تكرار تقوا، ايمان و عمل صالح مى تواند اشاره به لزوم پايدارى بر اين ويژگيها داشته باشد.</w:t>
      </w:r>
    </w:p>
    <w:p>
      <w:pPr>
        <w:pStyle w:val="Heading3"/>
      </w:pPr>
      <w:bookmarkStart w:id="512" w:name="_Toc239"/>
      <w:r>
        <w:t>11- اعراض از تقوا</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- 2 - 196 - 24</w:t>
      </w:r>
    </w:p>
    <w:p>
      <w:pPr>
        <w:pStyle w:val="BookText"/>
      </w:pPr>
      <w:r>
        <w:rPr>
          <w:rFonts w:ascii="IRNazanin" w:hAnsi="IRNazanin" w:eastAsia="IRNazanin" w:cs="IRNazanin"/>
          <w:lang w:bidi="fa-IR"/>
          <w:color w:val="111111"/>
          <w:sz w:val="28"/>
          <w:szCs w:val="28"/>
          <w:rtl/>
        </w:rPr>
        <w:t xml:space="preserve">24 - عدم رعايت تقوا و سرپيچى از تكاليف الهى ، موجب عقاب شديد خداوند</w:t>
      </w:r>
    </w:p>
    <w:p>
      <w:pPr>
        <w:pStyle w:val="BookText"/>
      </w:pPr>
      <w:r>
        <w:rPr>
          <w:rFonts w:ascii="Amiri" w:hAnsi="Amiri" w:eastAsia="Amiri" w:cs="Amiri"/>
          <w:lang w:bidi="ar-SA"/>
          <w:color w:val="111111"/>
          <w:sz w:val="28"/>
          <w:szCs w:val="28"/>
          <w:rtl/>
        </w:rPr>
        <w:t xml:space="preserve">و اتمّوا الحج . .. و اتقوا اللّه و اعلموا انّ اللّه شديد العقاب</w:t>
      </w:r>
    </w:p>
    <w:p>
      <w:pPr>
        <w:pStyle w:val="Heading3"/>
      </w:pPr>
      <w:bookmarkStart w:id="513" w:name="_Toc240"/>
      <w:r>
        <w:t>12- امتحان با تقوا</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- 49 - 3 - 1</w:t>
      </w:r>
    </w:p>
    <w:p>
      <w:pPr>
        <w:pStyle w:val="BookText"/>
      </w:pPr>
      <w:r>
        <w:rPr>
          <w:rFonts w:ascii="IRNazanin" w:hAnsi="IRNazanin" w:eastAsia="IRNazanin" w:cs="IRNazanin"/>
          <w:lang w:bidi="fa-IR"/>
          <w:color w:val="111111"/>
          <w:sz w:val="28"/>
          <w:szCs w:val="28"/>
          <w:rtl/>
        </w:rPr>
        <w:t xml:space="preserve">1 - نرمش در گفتار و رعايت ادب در محضر رسول خدا (صلی الله علیه و آله) ، نشانه توفيق يافتگان در آزمون تقوا</w:t>
      </w:r>
    </w:p>
    <w:p>
      <w:pPr>
        <w:pStyle w:val="BookText"/>
      </w:pPr>
      <w:r>
        <w:rPr>
          <w:rFonts w:ascii="Amiri" w:hAnsi="Amiri" w:eastAsia="Amiri" w:cs="Amiri"/>
          <w:lang w:bidi="ar-SA"/>
          <w:color w:val="111111"/>
          <w:sz w:val="28"/>
          <w:szCs w:val="28"/>
          <w:rtl/>
        </w:rPr>
        <w:t xml:space="preserve">إنّ الذين يغضّون . .. أولئك الذين امتحن اللّه قلوبهم للتقوى</w:t>
      </w:r>
    </w:p>
    <w:p>
      <w:pPr>
        <w:pStyle w:val="Heading3"/>
      </w:pPr>
      <w:bookmarkStart w:id="514" w:name="_Toc241"/>
      <w:r>
        <w:t>13- اولويت در تقوا</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- 48 - 26 - 17</w:t>
      </w:r>
    </w:p>
    <w:p>
      <w:pPr>
        <w:pStyle w:val="BookText"/>
      </w:pPr>
      <w:r>
        <w:rPr>
          <w:rFonts w:ascii="IRNazanin" w:hAnsi="IRNazanin" w:eastAsia="IRNazanin" w:cs="IRNazanin"/>
          <w:lang w:bidi="fa-IR"/>
          <w:color w:val="111111"/>
          <w:sz w:val="28"/>
          <w:szCs w:val="28"/>
          <w:rtl/>
        </w:rPr>
        <w:t xml:space="preserve">17 - پيامبر (صلی الله علیه و آله) و مؤمنان ، سزاوارترين و شايسته ترين انسان ها براى برخوردارى از روح تقوا</w:t>
      </w:r>
    </w:p>
    <w:p>
      <w:pPr>
        <w:pStyle w:val="BookText"/>
      </w:pPr>
      <w:r>
        <w:rPr>
          <w:rFonts w:ascii="Amiri" w:hAnsi="Amiri" w:eastAsia="Amiri" w:cs="Amiri"/>
          <w:lang w:bidi="ar-SA"/>
          <w:color w:val="111111"/>
          <w:sz w:val="28"/>
          <w:szCs w:val="28"/>
          <w:rtl/>
        </w:rPr>
        <w:t xml:space="preserve">و ألزمهم كلمة التقوى و كانوا أحقّ بها و أهلها</w:t>
      </w:r>
    </w:p>
    <w:p>
      <w:pPr>
        <w:pStyle w:val="Heading3"/>
      </w:pPr>
      <w:bookmarkStart w:id="515" w:name="_Toc242"/>
      <w:r>
        <w:t>14- اهميت تحصيل تقوا</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- 2 - 187 - 35</w:t>
      </w:r>
    </w:p>
    <w:p>
      <w:pPr>
        <w:pStyle w:val="BookText"/>
      </w:pPr>
      <w:r>
        <w:rPr>
          <w:rFonts w:ascii="IRNazanin" w:hAnsi="IRNazanin" w:eastAsia="IRNazanin" w:cs="IRNazanin"/>
          <w:lang w:bidi="fa-IR"/>
          <w:color w:val="111111"/>
          <w:sz w:val="28"/>
          <w:szCs w:val="28"/>
          <w:rtl/>
        </w:rPr>
        <w:t xml:space="preserve">35 - ضرورت تحصيل تقوا و پرهيزگارى</w:t>
      </w:r>
    </w:p>
    <w:p>
      <w:pPr>
        <w:pStyle w:val="BookText"/>
      </w:pPr>
      <w:r>
        <w:rPr>
          <w:rFonts w:ascii="Amiri" w:hAnsi="Amiri" w:eastAsia="Amiri" w:cs="Amiri"/>
          <w:lang w:bidi="ar-SA"/>
          <w:color w:val="111111"/>
          <w:sz w:val="28"/>
          <w:szCs w:val="28"/>
          <w:rtl/>
        </w:rPr>
        <w:t xml:space="preserve">لعلهم يتقون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3" w:name="pg6617_73033"/>
    <w:bookmarkEnd w:id="93"/>
    <w:p>
      <w:pPr>
        <w:pStyle w:val="Heading3"/>
      </w:pPr>
      <w:bookmarkStart w:id="516" w:name="_Toc243"/>
      <w:r>
        <w:t>15- اهميت تقوا</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- 2 - 21 - 9،10</w:t>
      </w:r>
    </w:p>
    <w:p>
      <w:pPr>
        <w:pStyle w:val="BookText"/>
      </w:pPr>
      <w:r>
        <w:rPr>
          <w:rFonts w:ascii="Amiri" w:hAnsi="Amiri" w:eastAsia="Amiri" w:cs="Amiri"/>
          <w:lang w:bidi="ar-SA"/>
          <w:color w:val="111111"/>
          <w:sz w:val="28"/>
          <w:szCs w:val="28"/>
          <w:rtl/>
        </w:rPr>
        <w:t xml:space="preserve">9 - رسيدن به تقوا ، وظيفه اى ضرورى براى همه انسانهاست .</w:t>
      </w:r>
    </w:p>
    <w:p>
      <w:pPr>
        <w:pStyle w:val="BookText"/>
      </w:pPr>
      <w:r>
        <w:rPr>
          <w:rFonts w:ascii="Amiri" w:hAnsi="Amiri" w:eastAsia="Amiri" w:cs="Amiri"/>
          <w:lang w:bidi="ar-SA"/>
          <w:color w:val="111111"/>
          <w:sz w:val="28"/>
          <w:szCs w:val="28"/>
          <w:rtl/>
        </w:rPr>
        <w:t xml:space="preserve">لعلكم تتقون</w:t>
      </w:r>
    </w:p>
    <w:p>
      <w:pPr>
        <w:pStyle w:val="BookText"/>
      </w:pPr>
      <w:r>
        <w:rPr>
          <w:rFonts w:ascii="IRNazanin" w:hAnsi="IRNazanin" w:eastAsia="IRNazanin" w:cs="IRNazanin"/>
          <w:lang w:bidi="fa-IR"/>
          <w:color w:val="111111"/>
          <w:sz w:val="28"/>
          <w:szCs w:val="28"/>
          <w:rtl/>
        </w:rPr>
        <w:t xml:space="preserve">چون هدف از لزوم عبادت رسيدن به تقواست، نيل به تقوا نيز ضرورى مى باشد.</w:t>
      </w:r>
    </w:p>
    <w:p>
      <w:pPr>
        <w:pStyle w:val="BookText"/>
      </w:pPr>
      <w:r>
        <w:rPr>
          <w:rFonts w:ascii="Amiri" w:hAnsi="Amiri" w:eastAsia="Amiri" w:cs="Amiri"/>
          <w:lang w:bidi="ar-SA"/>
          <w:color w:val="111111"/>
          <w:sz w:val="28"/>
          <w:szCs w:val="28"/>
          <w:rtl/>
        </w:rPr>
        <w:t xml:space="preserve">10 - هدف از آفرينش انسان ها ، نايل شدن آنان به مرتبه تقواست .</w:t>
      </w:r>
    </w:p>
    <w:p>
      <w:pPr>
        <w:pStyle w:val="BookText"/>
      </w:pPr>
      <w:r>
        <w:rPr>
          <w:rFonts w:ascii="Amiri" w:hAnsi="Amiri" w:eastAsia="Amiri" w:cs="Amiri"/>
          <w:lang w:bidi="ar-SA"/>
          <w:color w:val="111111"/>
          <w:sz w:val="28"/>
          <w:szCs w:val="28"/>
          <w:rtl/>
        </w:rPr>
        <w:t xml:space="preserve">خلقكم . .. لعلكم تتقون</w:t>
      </w:r>
    </w:p>
    <w:p>
      <w:pPr>
        <w:pStyle w:val="BookText"/>
      </w:pPr>
      <w:r>
        <w:rPr>
          <w:rFonts w:ascii="Amiri" w:hAnsi="Amiri" w:eastAsia="Amiri" w:cs="Amiri"/>
          <w:lang w:bidi="ar-SA"/>
          <w:color w:val="111111"/>
          <w:sz w:val="28"/>
          <w:szCs w:val="28"/>
          <w:rtl/>
        </w:rPr>
        <w:t xml:space="preserve">برداشت فوق بر اين اساس است كه: «لعلكم . ..» - علاوه بر تعلقش به «اعبدوا» - به «خلقكم»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- 2 - 63 - 8</w:t>
      </w:r>
    </w:p>
    <w:p>
      <w:pPr>
        <w:pStyle w:val="BookText"/>
      </w:pPr>
      <w:r>
        <w:rPr>
          <w:rFonts w:ascii="IRNazanin" w:hAnsi="IRNazanin" w:eastAsia="IRNazanin" w:cs="IRNazanin"/>
          <w:lang w:bidi="fa-IR"/>
          <w:color w:val="111111"/>
          <w:sz w:val="28"/>
          <w:szCs w:val="28"/>
          <w:rtl/>
        </w:rPr>
        <w:t xml:space="preserve">8 - تحصيل تقوا و دورى از اعمال ناروا ، هدف از فراخوانى بنى اسرائيل به پذيرش تورات</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- 2 - 103 - 7،8</w:t>
      </w:r>
    </w:p>
    <w:p>
      <w:pPr>
        <w:pStyle w:val="BookText"/>
      </w:pPr>
      <w:r>
        <w:rPr>
          <w:rFonts w:ascii="IRNazanin" w:hAnsi="IRNazanin" w:eastAsia="IRNazanin" w:cs="IRNazanin"/>
          <w:lang w:bidi="fa-IR"/>
          <w:color w:val="111111"/>
          <w:sz w:val="28"/>
          <w:szCs w:val="28"/>
          <w:rtl/>
        </w:rPr>
        <w:t xml:space="preserve">7 - خداوند ، خواهان آگاهى يافتن مردم به وابستگى پاداش هاى الهى به ايمان و تقوا</w:t>
      </w:r>
    </w:p>
    <w:p>
      <w:pPr>
        <w:pStyle w:val="BookText"/>
      </w:pPr>
      <w:r>
        <w:rPr>
          <w:rFonts w:ascii="Amiri" w:hAnsi="Amiri" w:eastAsia="Amiri" w:cs="Amiri"/>
          <w:lang w:bidi="ar-SA"/>
          <w:color w:val="111111"/>
          <w:sz w:val="28"/>
          <w:szCs w:val="28"/>
          <w:rtl/>
        </w:rPr>
        <w:t xml:space="preserve">و لو أنهم ءامنوا و اتقوا لمثوبة . .. لو كانوا يعلمون</w:t>
      </w:r>
    </w:p>
    <w:p>
      <w:pPr>
        <w:pStyle w:val="BookText"/>
      </w:pPr>
      <w:r>
        <w:rPr>
          <w:rFonts w:ascii="IRNazanin" w:hAnsi="IRNazanin" w:eastAsia="IRNazanin" w:cs="IRNazanin"/>
          <w:lang w:bidi="fa-IR"/>
          <w:color w:val="111111"/>
          <w:sz w:val="28"/>
          <w:szCs w:val="28"/>
          <w:rtl/>
        </w:rPr>
        <w:t xml:space="preserve">در برداشت فوق مفعول «يعلمون» حقيقتى گرفته شده كه جمله شرطيه «لو أنهم . ..» آن را بيان مى دارد; يعنى: ليت يعلمون أن مثوبة اللّه مشروط بالايمان و التقوى.</w:t>
      </w:r>
    </w:p>
    <w:p>
      <w:pPr>
        <w:pStyle w:val="BookText"/>
      </w:pPr>
      <w:r>
        <w:rPr>
          <w:rFonts w:ascii="IRNazanin" w:hAnsi="IRNazanin" w:eastAsia="IRNazanin" w:cs="IRNazanin"/>
          <w:lang w:bidi="fa-IR"/>
          <w:color w:val="111111"/>
          <w:sz w:val="28"/>
          <w:szCs w:val="28"/>
          <w:rtl/>
        </w:rPr>
        <w:t xml:space="preserve">8 - تنها دانايان ، وابستگى پاداش هاى الهى را به ايمان و تقوا و برترى آن را بر هر منفعتى ديگر ، در مى يابند .</w:t>
      </w:r>
    </w:p>
    <w:p>
      <w:pPr>
        <w:pStyle w:val="BookText"/>
      </w:pPr>
      <w:r>
        <w:rPr>
          <w:rFonts w:ascii="Amiri" w:hAnsi="Amiri" w:eastAsia="Amiri" w:cs="Amiri"/>
          <w:lang w:bidi="ar-SA"/>
          <w:color w:val="111111"/>
          <w:sz w:val="28"/>
          <w:szCs w:val="28"/>
          <w:rtl/>
        </w:rPr>
        <w:t xml:space="preserve">لمثوبة من عنداللّه خير لو كانوا يعلمون</w:t>
      </w:r>
    </w:p>
    <w:p>
      <w:pPr>
        <w:pStyle w:val="BookText"/>
      </w:pPr>
      <w:r>
        <w:rPr>
          <w:rFonts w:ascii="Amiri" w:hAnsi="Amiri" w:eastAsia="Amiri" w:cs="Amiri"/>
          <w:lang w:bidi="ar-SA"/>
          <w:color w:val="111111"/>
          <w:sz w:val="28"/>
          <w:szCs w:val="28"/>
          <w:rtl/>
        </w:rPr>
        <w:t xml:space="preserve">فعل «يعلمون» در جمله فوق مى تواند فعل لازم بوده و نيازى به مفعول نداشته باشد. بر اين مبنا «لو كانوا يعلمون»; يعنى، اى كاش! اهل علم و دانش بودند تا حقايق مطرح شده را مى فهميدند.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- 2 - 179 - 7</w:t>
      </w:r>
    </w:p>
    <w:p>
      <w:pPr>
        <w:pStyle w:val="BookText"/>
      </w:pPr>
      <w:r>
        <w:rPr>
          <w:rFonts w:ascii="IRNazanin" w:hAnsi="IRNazanin" w:eastAsia="IRNazanin" w:cs="IRNazanin"/>
          <w:lang w:bidi="fa-IR"/>
          <w:color w:val="111111"/>
          <w:sz w:val="28"/>
          <w:szCs w:val="28"/>
          <w:rtl/>
        </w:rPr>
        <w:t xml:space="preserve">7 - ارزش حيات و زندگى دنيوى انسان ها ، در گرو رسيدن آنان به تقواپيشگى است .</w:t>
      </w:r>
    </w:p>
    <w:p>
      <w:pPr>
        <w:pStyle w:val="BookText"/>
      </w:pPr>
      <w:r>
        <w:rPr>
          <w:rFonts w:ascii="Amiri" w:hAnsi="Amiri" w:eastAsia="Amiri" w:cs="Amiri"/>
          <w:lang w:bidi="ar-SA"/>
          <w:color w:val="111111"/>
          <w:sz w:val="28"/>
          <w:szCs w:val="28"/>
          <w:rtl/>
        </w:rPr>
        <w:t xml:space="preserve">و لكم فى القصاص حيوة . .. لعلكم تتقون</w:t>
      </w:r>
    </w:p>
    <w:p>
      <w:pPr>
        <w:pStyle w:val="BookText"/>
      </w:pPr>
      <w:r>
        <w:rPr>
          <w:rFonts w:ascii="IRNazanin" w:hAnsi="IRNazanin" w:eastAsia="IRNazanin" w:cs="IRNazanin"/>
          <w:lang w:bidi="fa-IR"/>
          <w:color w:val="111111"/>
          <w:sz w:val="28"/>
          <w:szCs w:val="28"/>
          <w:rtl/>
        </w:rPr>
        <w:t xml:space="preserve">برداشت فوق مبتنى بر اين نكته است كه «لعلكم . ..» بيان غايت براى «حياة» باشد; يعنى، قانون قصاص تشريع شد تا حيات جامعه را تضمين كند و حيات و زندگى به خودى خود ارزشى ندارد مگر اينكه زمينه اى براى تحصيل تقوا باشد.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- 2 - 189 - 13،14</w:t>
      </w:r>
    </w:p>
    <w:p>
      <w:pPr>
        <w:pStyle w:val="BookText"/>
      </w:pPr>
      <w:r>
        <w:rPr>
          <w:rFonts w:ascii="IRNazanin" w:hAnsi="IRNazanin" w:eastAsia="IRNazanin" w:cs="IRNazanin"/>
          <w:lang w:bidi="fa-IR"/>
          <w:color w:val="111111"/>
          <w:sz w:val="28"/>
          <w:szCs w:val="28"/>
          <w:rtl/>
        </w:rPr>
        <w:t xml:space="preserve">13 - نيكوكارى ، به تقواپيشگى و پرهيز از گناهان است .</w:t>
      </w:r>
    </w:p>
    <w:p>
      <w:pPr>
        <w:pStyle w:val="BookText"/>
      </w:pPr>
      <w:r>
        <w:rPr>
          <w:rFonts w:ascii="Amiri" w:hAnsi="Amiri" w:eastAsia="Amiri" w:cs="Amiri"/>
          <w:lang w:bidi="ar-SA"/>
          <w:color w:val="111111"/>
          <w:sz w:val="28"/>
          <w:szCs w:val="28"/>
          <w:rtl/>
        </w:rPr>
        <w:t xml:space="preserve">و لكن البر من اتقى</w:t>
      </w:r>
    </w:p>
    <w:p>
      <w:pPr>
        <w:pStyle w:val="BookText"/>
      </w:pPr>
      <w:r>
        <w:rPr>
          <w:rFonts w:ascii="IRNazanin" w:hAnsi="IRNazanin" w:eastAsia="IRNazanin" w:cs="IRNazanin"/>
          <w:lang w:bidi="fa-IR"/>
          <w:color w:val="111111"/>
          <w:sz w:val="28"/>
          <w:szCs w:val="28"/>
          <w:rtl/>
        </w:rPr>
        <w:t xml:space="preserve">14 - عمل نيك در حج ، رعايت تقوا و پرهيز از گناهان است .</w:t>
      </w:r>
    </w:p>
    <w:p>
      <w:pPr>
        <w:pStyle w:val="BookText"/>
      </w:pPr>
      <w:r>
        <w:rPr>
          <w:rFonts w:ascii="Amiri" w:hAnsi="Amiri" w:eastAsia="Amiri" w:cs="Amiri"/>
          <w:lang w:bidi="ar-SA"/>
          <w:color w:val="111111"/>
          <w:sz w:val="28"/>
          <w:szCs w:val="28"/>
          <w:rtl/>
        </w:rPr>
        <w:t xml:space="preserve">و لكن البر من اتقى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- 2 - 194 - 10،11</w:t>
      </w:r>
    </w:p>
    <w:p>
      <w:pPr>
        <w:pStyle w:val="BookText"/>
      </w:pPr>
      <w:r>
        <w:rPr>
          <w:rFonts w:ascii="IRNazanin" w:hAnsi="IRNazanin" w:eastAsia="IRNazanin" w:cs="IRNazanin"/>
          <w:lang w:bidi="fa-IR"/>
          <w:color w:val="111111"/>
          <w:sz w:val="28"/>
          <w:szCs w:val="28"/>
          <w:rtl/>
        </w:rPr>
        <w:t xml:space="preserve">10 - رعايت تقوا و پرهيز از گناه ، براى دور ماندن از عذاب هاى الهى ضرورى است .</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IRNazanin" w:hAnsi="IRNazanin" w:eastAsia="IRNazanin" w:cs="IRNazanin"/>
          <w:lang w:bidi="fa-IR"/>
          <w:color w:val="111111"/>
          <w:sz w:val="28"/>
          <w:szCs w:val="28"/>
          <w:rtl/>
        </w:rPr>
        <w:t xml:space="preserve">11 - اهل ايمان ، موظف به رعايت تقوا حتى در پاسخگويى به تجاوزات دشمن</w:t>
      </w:r>
    </w:p>
    <w:p>
      <w:pPr>
        <w:pStyle w:val="BookText"/>
      </w:pPr>
      <w:r>
        <w:rPr>
          <w:rFonts w:ascii="Amiri" w:hAnsi="Amiri" w:eastAsia="Amiri" w:cs="Amiri"/>
          <w:lang w:bidi="ar-SA"/>
          <w:color w:val="111111"/>
          <w:sz w:val="28"/>
          <w:szCs w:val="28"/>
          <w:rtl/>
        </w:rPr>
        <w:t xml:space="preserve">فاعتدوا عليه بمثل ما اعتدى عليكم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- 2 - 196 - 18</w:t>
      </w:r>
    </w:p>
    <w:p>
      <w:pPr>
        <w:pStyle w:val="BookText"/>
      </w:pPr>
      <w:r>
        <w:rPr>
          <w:rFonts w:ascii="Amiri" w:hAnsi="Amiri" w:eastAsia="Amiri" w:cs="Amiri"/>
          <w:lang w:bidi="ar-SA"/>
          <w:color w:val="111111"/>
          <w:sz w:val="28"/>
          <w:szCs w:val="28"/>
          <w:rtl/>
        </w:rPr>
        <w:t xml:space="preserve">18 - لزوم رعايت تقواى الهى</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- 2 - 197 - 11،16،17،18</w:t>
      </w:r>
    </w:p>
    <w:p>
      <w:pPr>
        <w:pStyle w:val="BookText"/>
      </w:pPr>
      <w:r>
        <w:rPr>
          <w:rFonts w:ascii="Amiri" w:hAnsi="Amiri" w:eastAsia="Amiri" w:cs="Amiri"/>
          <w:lang w:bidi="ar-SA"/>
          <w:color w:val="111111"/>
          <w:sz w:val="28"/>
          <w:szCs w:val="28"/>
          <w:rtl/>
        </w:rPr>
        <w:t xml:space="preserve">11 - لزوم تهيّه توشه ( كار هاى نيك و تقوا ) براى آخرت</w:t>
      </w:r>
    </w:p>
    <w:p>
      <w:pPr>
        <w:pStyle w:val="BookText"/>
      </w:pPr>
      <w:r>
        <w:rPr>
          <w:rFonts w:ascii="Amiri" w:hAnsi="Amiri" w:eastAsia="Amiri" w:cs="Amiri"/>
          <w:lang w:bidi="ar-SA"/>
          <w:color w:val="111111"/>
          <w:sz w:val="28"/>
          <w:szCs w:val="28"/>
          <w:rtl/>
        </w:rPr>
        <w:t xml:space="preserve">و تزوّدوا فان خير الزاد التقوى</w:t>
      </w:r>
    </w:p>
    <w:p>
      <w:pPr>
        <w:pStyle w:val="BookText"/>
      </w:pPr>
      <w:r>
        <w:rPr>
          <w:rFonts w:ascii="Amiri" w:hAnsi="Amiri" w:eastAsia="Amiri" w:cs="Amiri"/>
          <w:lang w:bidi="ar-SA"/>
          <w:color w:val="111111"/>
          <w:sz w:val="28"/>
          <w:szCs w:val="28"/>
          <w:rtl/>
        </w:rPr>
        <w:t xml:space="preserve">16 - لزوم رعايت تقواى الهى</w:t>
      </w:r>
    </w:p>
    <w:p>
      <w:pPr>
        <w:pStyle w:val="BookText"/>
      </w:pPr>
      <w:r>
        <w:rPr>
          <w:rFonts w:ascii="IRNazanin" w:hAnsi="IRNazanin" w:eastAsia="IRNazanin" w:cs="IRNazanin"/>
          <w:lang w:bidi="fa-IR"/>
          <w:color w:val="111111"/>
          <w:sz w:val="28"/>
          <w:szCs w:val="28"/>
          <w:rtl/>
        </w:rPr>
        <w:t xml:space="preserve">واتقون</w:t>
      </w:r>
    </w:p>
    <w:p>
      <w:pPr>
        <w:pStyle w:val="BookText"/>
      </w:pPr>
      <w:r>
        <w:rPr>
          <w:rFonts w:ascii="Amiri" w:hAnsi="Amiri" w:eastAsia="Amiri" w:cs="Amiri"/>
          <w:lang w:bidi="ar-SA"/>
          <w:color w:val="111111"/>
          <w:sz w:val="28"/>
          <w:szCs w:val="28"/>
          <w:rtl/>
        </w:rPr>
        <w:t xml:space="preserve">17 - دعوت خداوند از خردمندان ( اولى الالباب ) به رعايت تقوا</w:t>
      </w:r>
    </w:p>
    <w:p>
      <w:pPr>
        <w:pStyle w:val="BookText"/>
      </w:pPr>
      <w:r>
        <w:rPr>
          <w:rFonts w:ascii="Amiri" w:hAnsi="Amiri" w:eastAsia="Amiri" w:cs="Amiri"/>
          <w:lang w:bidi="ar-SA"/>
          <w:color w:val="111111"/>
          <w:sz w:val="28"/>
          <w:szCs w:val="28"/>
          <w:rtl/>
        </w:rPr>
        <w:t xml:space="preserve">واتقون يا اولى الالباب</w:t>
      </w:r>
    </w:p>
    <w:p>
      <w:pPr>
        <w:pStyle w:val="BookText"/>
      </w:pPr>
      <w:r>
        <w:rPr>
          <w:rFonts w:ascii="IRNazanin" w:hAnsi="IRNazanin" w:eastAsia="IRNazanin" w:cs="IRNazanin"/>
          <w:lang w:bidi="fa-IR"/>
          <w:color w:val="111111"/>
          <w:sz w:val="28"/>
          <w:szCs w:val="28"/>
          <w:rtl/>
        </w:rPr>
        <w:t xml:space="preserve">18 - خِردمندى ، مقتضى تقواپيشگى است .</w:t>
      </w:r>
    </w:p>
    <w:p>
      <w:pPr>
        <w:pStyle w:val="BookText"/>
      </w:pPr>
      <w:r>
        <w:rPr>
          <w:rFonts w:ascii="Amiri" w:hAnsi="Amiri" w:eastAsia="Amiri" w:cs="Amiri"/>
          <w:lang w:bidi="ar-SA"/>
          <w:color w:val="111111"/>
          <w:sz w:val="28"/>
          <w:szCs w:val="28"/>
          <w:rtl/>
        </w:rPr>
        <w:t xml:space="preserve">واتقون يا اولى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- 2 - 203 - 4،5</w:t>
      </w:r>
    </w:p>
    <w:p>
      <w:pPr>
        <w:pStyle w:val="BookText"/>
      </w:pPr>
      <w:r>
        <w:rPr>
          <w:rFonts w:ascii="IRNazanin" w:hAnsi="IRNazanin" w:eastAsia="IRNazanin" w:cs="IRNazanin"/>
          <w:lang w:bidi="fa-IR"/>
          <w:color w:val="111111"/>
          <w:sz w:val="28"/>
          <w:szCs w:val="28"/>
          <w:rtl/>
        </w:rPr>
        <w:t xml:space="preserve">4 - مخير بودن حج گزار در كوچ كردن از منى در روز دوازدهم و يا روز سيزدهم مشروط به رعايت تقوا .</w:t>
      </w:r>
    </w:p>
    <w:p>
      <w:pPr>
        <w:pStyle w:val="BookText"/>
      </w:pPr>
      <w:r>
        <w:rPr>
          <w:rFonts w:ascii="Amiri" w:hAnsi="Amiri" w:eastAsia="Amiri" w:cs="Amiri"/>
          <w:lang w:bidi="ar-SA"/>
          <w:color w:val="111111"/>
          <w:sz w:val="28"/>
          <w:szCs w:val="28"/>
          <w:rtl/>
        </w:rPr>
        <w:t xml:space="preserve">فمن تعجّل فى يومين فلا اثم عليه و من تأخر فلا اثم عليه لمن اتّقى</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لزوم رعايت تقواى الهى</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- 2 - 206 - 7</w:t>
      </w:r>
    </w:p>
    <w:p>
      <w:pPr>
        <w:pStyle w:val="BookText"/>
      </w:pPr>
      <w:r>
        <w:rPr>
          <w:rFonts w:ascii="IRNazanin" w:hAnsi="IRNazanin" w:eastAsia="IRNazanin" w:cs="IRNazanin"/>
          <w:lang w:bidi="fa-IR"/>
          <w:color w:val="111111"/>
          <w:sz w:val="28"/>
          <w:szCs w:val="28"/>
          <w:rtl/>
        </w:rPr>
        <w:t xml:space="preserve">7 - خداترسى ، انتقاد و نصيحت پذيرى ، شرط لازم براى انتخاب حاكم</w:t>
      </w:r>
    </w:p>
    <w:p>
      <w:pPr>
        <w:pStyle w:val="BookText"/>
      </w:pPr>
      <w:r>
        <w:rPr>
          <w:rFonts w:ascii="Amiri" w:hAnsi="Amiri" w:eastAsia="Amiri" w:cs="Amiri"/>
          <w:lang w:bidi="ar-SA"/>
          <w:color w:val="111111"/>
          <w:sz w:val="28"/>
          <w:szCs w:val="28"/>
          <w:rtl/>
        </w:rPr>
        <w:t xml:space="preserve">و اذا قيل له اتق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- 2 - 212 - 14</w:t>
      </w:r>
    </w:p>
    <w:p>
      <w:pPr>
        <w:pStyle w:val="BookText"/>
      </w:pPr>
      <w:r>
        <w:rPr>
          <w:rFonts w:ascii="Amiri" w:hAnsi="Amiri" w:eastAsia="Amiri" w:cs="Amiri"/>
          <w:lang w:bidi="ar-SA"/>
          <w:color w:val="111111"/>
          <w:sz w:val="28"/>
          <w:szCs w:val="28"/>
          <w:rtl/>
        </w:rPr>
        <w:t xml:space="preserve">14 - تقوا ، ملاك ارزش واقعى افراد</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- 2 - 223 - 11،16</w:t>
      </w:r>
    </w:p>
    <w:p>
      <w:pPr>
        <w:pStyle w:val="BookText"/>
      </w:pPr>
      <w:r>
        <w:rPr>
          <w:rFonts w:ascii="Amiri" w:hAnsi="Amiri" w:eastAsia="Amiri" w:cs="Amiri"/>
          <w:lang w:bidi="ar-SA"/>
          <w:color w:val="111111"/>
          <w:sz w:val="28"/>
          <w:szCs w:val="28"/>
          <w:rtl/>
        </w:rPr>
        <w:t xml:space="preserve">11 - لزوم رعايت تقواى الهى در روابط زناشويى</w:t>
      </w:r>
    </w:p>
    <w:p>
      <w:pPr>
        <w:pStyle w:val="BookText"/>
      </w:pPr>
      <w:r>
        <w:rPr>
          <w:rFonts w:ascii="Amiri" w:hAnsi="Amiri" w:eastAsia="Amiri" w:cs="Amiri"/>
          <w:lang w:bidi="ar-SA"/>
          <w:color w:val="111111"/>
          <w:sz w:val="28"/>
          <w:szCs w:val="28"/>
          <w:rtl/>
        </w:rPr>
        <w:t xml:space="preserve">نساؤكم حرث لكم . .. و اتقوا اللّه</w:t>
      </w:r>
    </w:p>
    <w:p>
      <w:pPr>
        <w:pStyle w:val="BookText"/>
      </w:pPr>
      <w:r>
        <w:rPr>
          <w:rFonts w:ascii="IRNazanin" w:hAnsi="IRNazanin" w:eastAsia="IRNazanin" w:cs="IRNazanin"/>
          <w:lang w:bidi="fa-IR"/>
          <w:color w:val="111111"/>
          <w:sz w:val="28"/>
          <w:szCs w:val="28"/>
          <w:rtl/>
        </w:rPr>
        <w:t xml:space="preserve">16 - پيامبر (صلی الله علیه و آله) ، مأمور بشارت به مؤمنانى كه تقوا و حدود الهى را در زندگى زناشويى و محيط خانواده مراعات مى كنند و با يكديگر رفتارى پسنديده دارند .</w:t>
      </w:r>
    </w:p>
    <w:p>
      <w:pPr>
        <w:pStyle w:val="BookText"/>
      </w:pPr>
      <w:r>
        <w:rPr>
          <w:rFonts w:ascii="Amiri" w:hAnsi="Amiri" w:eastAsia="Amiri" w:cs="Amiri"/>
          <w:lang w:bidi="ar-SA"/>
          <w:color w:val="111111"/>
          <w:sz w:val="28"/>
          <w:szCs w:val="28"/>
          <w:rtl/>
        </w:rPr>
        <w:t xml:space="preserve">نساؤكم حرث لكم . .. و اعلموا انّكم ملاقوه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- 2 - 231 - 19</w:t>
      </w:r>
    </w:p>
    <w:p>
      <w:pPr>
        <w:pStyle w:val="BookText"/>
      </w:pPr>
      <w:r>
        <w:rPr>
          <w:rFonts w:ascii="Amiri" w:hAnsi="Amiri" w:eastAsia="Amiri" w:cs="Amiri"/>
          <w:lang w:bidi="ar-SA"/>
          <w:color w:val="111111"/>
          <w:sz w:val="28"/>
          <w:szCs w:val="28"/>
          <w:rtl/>
        </w:rPr>
        <w:t xml:space="preserve">19 - لزوم رعايت تقواى الهى</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- 2 - 233 - 35،36</w:t>
      </w:r>
    </w:p>
    <w:p>
      <w:pPr>
        <w:pStyle w:val="BookText"/>
      </w:pPr>
      <w:r>
        <w:rPr>
          <w:rFonts w:ascii="IRNazanin" w:hAnsi="IRNazanin" w:eastAsia="IRNazanin" w:cs="IRNazanin"/>
          <w:lang w:bidi="fa-IR"/>
          <w:color w:val="111111"/>
          <w:sz w:val="28"/>
          <w:szCs w:val="28"/>
          <w:rtl/>
        </w:rPr>
        <w:t xml:space="preserve">35 - لزوم رعايت تقوا از سوى مادر ، پدر ، وارثان پدر و دايه نسبت به حقوق متقابل يكديگر</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IRNazanin" w:hAnsi="IRNazanin" w:eastAsia="IRNazanin" w:cs="IRNazanin"/>
          <w:lang w:bidi="fa-IR"/>
          <w:color w:val="111111"/>
          <w:sz w:val="28"/>
          <w:szCs w:val="28"/>
          <w:rtl/>
        </w:rPr>
        <w:t xml:space="preserve">خطاب اصلى در«اتقوا اللّه»، متوجه كسانى است كه آيه شريفه آنها را به وظايف و رعايت حقوقى مكلّف كرد; يعنى پدر، مادر و دايه و وارثان پدر.</w:t>
      </w:r>
    </w:p>
    <w:p>
      <w:pPr>
        <w:pStyle w:val="BookText"/>
      </w:pPr>
      <w:r>
        <w:rPr>
          <w:rFonts w:ascii="IRNazanin" w:hAnsi="IRNazanin" w:eastAsia="IRNazanin" w:cs="IRNazanin"/>
          <w:lang w:bidi="fa-IR"/>
          <w:color w:val="111111"/>
          <w:sz w:val="28"/>
          <w:szCs w:val="28"/>
          <w:rtl/>
        </w:rPr>
        <w:t xml:space="preserve">36 - لزوم رعايت تقوا در حقوق نوزادان و آنچه مربوط به شيردهى آنان است .</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Amiri" w:hAnsi="Amiri" w:eastAsia="Amiri" w:cs="Amiri"/>
          <w:lang w:bidi="ar-SA"/>
          <w:color w:val="111111"/>
          <w:sz w:val="28"/>
          <w:szCs w:val="28"/>
          <w:rtl/>
        </w:rPr>
        <w:t xml:space="preserve">محور اصلى آيه، تأمين حيات و رشد نوزادان است. بنابراين مصداق بارز تقوا درآيه شريفه، رعايت حقوق آنان خواهد بود.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- 2 - 278 - 1</w:t>
      </w:r>
    </w:p>
    <w:p>
      <w:pPr>
        <w:pStyle w:val="BookText"/>
      </w:pPr>
      <w:r>
        <w:rPr>
          <w:rFonts w:ascii="IRNazanin" w:hAnsi="IRNazanin" w:eastAsia="IRNazanin" w:cs="IRNazanin"/>
          <w:lang w:bidi="fa-IR"/>
          <w:color w:val="111111"/>
          <w:sz w:val="28"/>
          <w:szCs w:val="28"/>
          <w:rtl/>
        </w:rPr>
        <w:t xml:space="preserve">1 - مؤمنان ، موظف به رعايت تقوا ( پرهيز از مخالفت با خدا ) هستند .</w:t>
      </w:r>
    </w:p>
    <w:p>
      <w:pPr>
        <w:pStyle w:val="BookText"/>
      </w:pPr>
      <w:r>
        <w:rPr>
          <w:rFonts w:ascii="Amiri" w:hAnsi="Amiri" w:eastAsia="Amiri" w:cs="Amiri"/>
          <w:lang w:bidi="ar-SA"/>
          <w:color w:val="111111"/>
          <w:sz w:val="28"/>
          <w:szCs w:val="28"/>
          <w:rtl/>
        </w:rPr>
        <w:t xml:space="preserve">يا ايّها الّذين امنوا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- 2 - 282 - 12،53،56</w:t>
      </w:r>
    </w:p>
    <w:p>
      <w:pPr>
        <w:pStyle w:val="BookText"/>
      </w:pPr>
      <w:r>
        <w:rPr>
          <w:rFonts w:ascii="IRNazanin" w:hAnsi="IRNazanin" w:eastAsia="IRNazanin" w:cs="IRNazanin"/>
          <w:lang w:bidi="fa-IR"/>
          <w:color w:val="111111"/>
          <w:sz w:val="28"/>
          <w:szCs w:val="28"/>
          <w:rtl/>
        </w:rPr>
        <w:t xml:space="preserve">12 - وجوب رعايت تقواى الهى از سوى مديون و كم و كاست نكردن چيزى در تنظيم اسناد مبادلاتى</w:t>
      </w:r>
    </w:p>
    <w:p>
      <w:pPr>
        <w:pStyle w:val="BookText"/>
      </w:pPr>
      <w:r>
        <w:rPr>
          <w:rFonts w:ascii="Amiri" w:hAnsi="Amiri" w:eastAsia="Amiri" w:cs="Amiri"/>
          <w:lang w:bidi="ar-SA"/>
          <w:color w:val="111111"/>
          <w:sz w:val="28"/>
          <w:szCs w:val="28"/>
          <w:rtl/>
        </w:rPr>
        <w:t xml:space="preserve">و ليملل الّذى . .. و ليتّق اللّه ربّه و لا يبخس منه شيئاً</w:t>
      </w:r>
    </w:p>
    <w:p>
      <w:pPr>
        <w:pStyle w:val="BookText"/>
      </w:pPr>
      <w:r>
        <w:rPr>
          <w:rFonts w:ascii="IRNazanin" w:hAnsi="IRNazanin" w:eastAsia="IRNazanin" w:cs="IRNazanin"/>
          <w:lang w:bidi="fa-IR"/>
          <w:color w:val="111111"/>
          <w:sz w:val="28"/>
          <w:szCs w:val="28"/>
          <w:rtl/>
        </w:rPr>
        <w:t xml:space="preserve">53 - لزوم رعايت تقواى الهى از جانب نويسنده ، گواهان و طرفين قرارداد ها و مبادلات</w:t>
      </w:r>
    </w:p>
    <w:p>
      <w:pPr>
        <w:pStyle w:val="BookText"/>
      </w:pPr>
      <w:r>
        <w:rPr>
          <w:rFonts w:ascii="Amiri" w:hAnsi="Amiri" w:eastAsia="Amiri" w:cs="Amiri"/>
          <w:lang w:bidi="ar-SA"/>
          <w:color w:val="111111"/>
          <w:sz w:val="28"/>
          <w:szCs w:val="28"/>
          <w:rtl/>
        </w:rPr>
        <w:t xml:space="preserve">اذا تداينتم . .. و لا يأب كاتب ... و استشهدوا شهيدين ... و اتّقوا اللّه</w:t>
      </w:r>
    </w:p>
    <w:p>
      <w:pPr>
        <w:pStyle w:val="BookText"/>
      </w:pPr>
      <w:r>
        <w:rPr>
          <w:rFonts w:ascii="IRNazanin" w:hAnsi="IRNazanin" w:eastAsia="IRNazanin" w:cs="IRNazanin"/>
          <w:lang w:bidi="fa-IR"/>
          <w:color w:val="111111"/>
          <w:sz w:val="28"/>
          <w:szCs w:val="28"/>
          <w:rtl/>
        </w:rPr>
        <w:t xml:space="preserve">متعاملين، كاتب و گواه در مبادلات، از مصاديق مورد نظر در خطاب «و اتقوا اللّه» مى باشند.</w:t>
      </w:r>
    </w:p>
    <w:p>
      <w:pPr>
        <w:pStyle w:val="BookText"/>
      </w:pPr>
      <w:r>
        <w:rPr>
          <w:rFonts w:ascii="IRNazanin" w:hAnsi="IRNazanin" w:eastAsia="IRNazanin" w:cs="IRNazanin"/>
          <w:lang w:bidi="fa-IR"/>
          <w:color w:val="111111"/>
          <w:sz w:val="28"/>
          <w:szCs w:val="28"/>
          <w:rtl/>
        </w:rPr>
        <w:t xml:space="preserve">56 - خداوند ، آموزگار شيوه تقواپيشگى *</w:t>
      </w:r>
    </w:p>
    <w:p>
      <w:pPr>
        <w:pStyle w:val="BookText"/>
      </w:pPr>
      <w:r>
        <w:rPr>
          <w:rFonts w:ascii="Amiri" w:hAnsi="Amiri" w:eastAsia="Amiri" w:cs="Amiri"/>
          <w:lang w:bidi="ar-SA"/>
          <w:color w:val="111111"/>
          <w:sz w:val="28"/>
          <w:szCs w:val="28"/>
          <w:rtl/>
        </w:rPr>
        <w:t xml:space="preserve">و اتّقوا اللّه و يعلّمكم اللّه</w:t>
      </w:r>
    </w:p>
    <w:p>
      <w:pPr>
        <w:pStyle w:val="BookText"/>
      </w:pPr>
      <w:r>
        <w:rPr>
          <w:rFonts w:ascii="Amiri" w:hAnsi="Amiri" w:eastAsia="Amiri" w:cs="Amiri"/>
          <w:lang w:bidi="ar-SA"/>
          <w:color w:val="111111"/>
          <w:sz w:val="28"/>
          <w:szCs w:val="28"/>
          <w:rtl/>
        </w:rPr>
        <w:t xml:space="preserve">محتمل است به قرينه «و اتّقوا اللّه»، مفعول محذوف از «يعلمكم اللّه»، طريقه تقوا باشد. يعنى و يعلّمكم اللّه طريقة التقوى.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- 3 - 76 - 4</w:t>
      </w:r>
    </w:p>
    <w:p>
      <w:pPr>
        <w:pStyle w:val="BookText"/>
      </w:pPr>
      <w:r>
        <w:rPr>
          <w:rFonts w:ascii="IRNazanin" w:hAnsi="IRNazanin" w:eastAsia="IRNazanin" w:cs="IRNazanin"/>
          <w:lang w:bidi="fa-IR"/>
          <w:color w:val="111111"/>
          <w:sz w:val="28"/>
          <w:szCs w:val="28"/>
          <w:rtl/>
        </w:rPr>
        <w:t xml:space="preserve">4 - وفاى به عهد و رعايت تقوا ، ملاك ارزش انسان در پيشگاه خداوند ; نه انتساب به نژادى خاص</w:t>
      </w:r>
    </w:p>
    <w:p>
      <w:pPr>
        <w:pStyle w:val="BookText"/>
      </w:pPr>
      <w:r>
        <w:rPr>
          <w:rFonts w:ascii="Amiri" w:hAnsi="Amiri" w:eastAsia="Amiri" w:cs="Amiri"/>
          <w:lang w:bidi="ar-SA"/>
          <w:color w:val="111111"/>
          <w:sz w:val="28"/>
          <w:szCs w:val="28"/>
          <w:rtl/>
        </w:rPr>
        <w:t xml:space="preserve">ذلك بانّهم قالوا ليس علينا . .. بلى من اوفى بعهده و اتّقى فان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- 3 - 102 - 1،4،8</w:t>
      </w:r>
    </w:p>
    <w:p>
      <w:pPr>
        <w:pStyle w:val="BookText"/>
      </w:pPr>
      <w:r>
        <w:rPr>
          <w:rFonts w:ascii="IRNazanin" w:hAnsi="IRNazanin" w:eastAsia="IRNazanin" w:cs="IRNazanin"/>
          <w:lang w:bidi="fa-IR"/>
          <w:color w:val="111111"/>
          <w:sz w:val="28"/>
          <w:szCs w:val="28"/>
          <w:rtl/>
        </w:rPr>
        <w:t xml:space="preserve">1 - لزوم رعايت تقواى الهى به شايستگى تمام ، براى اهل ايمان</w:t>
      </w:r>
    </w:p>
    <w:p>
      <w:pPr>
        <w:pStyle w:val="BookText"/>
      </w:pPr>
      <w:r>
        <w:rPr>
          <w:rFonts w:ascii="Amiri" w:hAnsi="Amiri" w:eastAsia="Amiri" w:cs="Amiri"/>
          <w:lang w:bidi="ar-SA"/>
          <w:color w:val="111111"/>
          <w:sz w:val="28"/>
          <w:szCs w:val="28"/>
          <w:rtl/>
        </w:rPr>
        <w:t xml:space="preserve">يا ايها الذين امنوا اتقوا اللّه حق تقاته</w:t>
      </w:r>
    </w:p>
    <w:p>
      <w:pPr>
        <w:pStyle w:val="BookText"/>
      </w:pPr>
      <w:r>
        <w:rPr>
          <w:rFonts w:ascii="Amiri" w:hAnsi="Amiri" w:eastAsia="Amiri" w:cs="Amiri"/>
          <w:lang w:bidi="ar-SA"/>
          <w:color w:val="111111"/>
          <w:sz w:val="28"/>
          <w:szCs w:val="28"/>
          <w:rtl/>
        </w:rPr>
        <w:t xml:space="preserve">4 - رعايت تقواى كامل و شايسته و تسليم همه جانبه در برابر خداوند ، اعتصام و تمسك به اوست .</w:t>
      </w:r>
    </w:p>
    <w:p>
      <w:pPr>
        <w:pStyle w:val="BookText"/>
      </w:pPr>
      <w:r>
        <w:rPr>
          <w:rFonts w:ascii="Amiri" w:hAnsi="Amiri" w:eastAsia="Amiri" w:cs="Amiri"/>
          <w:lang w:bidi="ar-SA"/>
          <w:color w:val="111111"/>
          <w:sz w:val="28"/>
          <w:szCs w:val="28"/>
          <w:rtl/>
        </w:rPr>
        <w:t xml:space="preserve">و من يعتصم باللّه . .. اتقوا اللّه حق تقاته و لا تموتنّ الاّ و انتم مسلمون</w:t>
      </w:r>
    </w:p>
    <w:p>
      <w:pPr>
        <w:pStyle w:val="BookText"/>
      </w:pPr>
      <w:r>
        <w:rPr>
          <w:rFonts w:ascii="IRNazanin" w:hAnsi="IRNazanin" w:eastAsia="IRNazanin" w:cs="IRNazanin"/>
          <w:lang w:bidi="fa-IR"/>
          <w:color w:val="111111"/>
          <w:sz w:val="28"/>
          <w:szCs w:val="28"/>
          <w:rtl/>
        </w:rPr>
        <w:t xml:space="preserve">گويا آيه مورد بحث بيانى است براى شيوه تحقق و عينيّت يافتن اعتصام به خداوند.</w:t>
      </w:r>
    </w:p>
    <w:p>
      <w:pPr>
        <w:pStyle w:val="BookText"/>
      </w:pPr>
      <w:r>
        <w:rPr>
          <w:rFonts w:ascii="IRNazanin" w:hAnsi="IRNazanin" w:eastAsia="IRNazanin" w:cs="IRNazanin"/>
          <w:lang w:bidi="fa-IR"/>
          <w:color w:val="111111"/>
          <w:sz w:val="28"/>
          <w:szCs w:val="28"/>
          <w:rtl/>
        </w:rPr>
        <w:t xml:space="preserve">8 - رعايت تقواپيشگى به شايستگى تمام ، تسليم دائمى و همه جانبه در برابر خداوند است .</w:t>
      </w:r>
    </w:p>
    <w:p>
      <w:pPr>
        <w:pStyle w:val="BookText"/>
      </w:pPr>
      <w:r>
        <w:rPr>
          <w:rFonts w:ascii="Amiri" w:hAnsi="Amiri" w:eastAsia="Amiri" w:cs="Amiri"/>
          <w:lang w:bidi="ar-SA"/>
          <w:color w:val="111111"/>
          <w:sz w:val="28"/>
          <w:szCs w:val="28"/>
          <w:rtl/>
        </w:rPr>
        <w:t xml:space="preserve">اتّقوا اللّه حقّ تقاته و لا تموتنّ الاّ و انتم مسلمون</w:t>
      </w:r>
    </w:p>
    <w:p>
      <w:pPr>
        <w:pStyle w:val="BookText"/>
      </w:pPr>
      <w:r>
        <w:rPr>
          <w:rFonts w:ascii="Amiri" w:hAnsi="Amiri" w:eastAsia="Amiri" w:cs="Amiri"/>
          <w:lang w:bidi="ar-SA"/>
          <w:color w:val="111111"/>
          <w:sz w:val="28"/>
          <w:szCs w:val="28"/>
          <w:rtl/>
        </w:rPr>
        <w:t xml:space="preserve">بنابراينكه جمله «و لا تموتنّ» كه دلالت بر دوام تسليم همه جانبه دارد، تفسير «حق تقاته»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- 3 - 120 - 11</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لزوم پايدارى و تقواپيشگى در برابر توطئه دشمنان دين</w:t>
      </w:r>
    </w:p>
    <w:p>
      <w:pPr>
        <w:pStyle w:val="BookText"/>
      </w:pPr>
      <w:r>
        <w:rPr>
          <w:rFonts w:ascii="Amiri" w:hAnsi="Amiri" w:eastAsia="Amiri" w:cs="Amiri"/>
          <w:lang w:bidi="ar-SA"/>
          <w:color w:val="111111"/>
          <w:sz w:val="28"/>
          <w:szCs w:val="28"/>
          <w:rtl/>
        </w:rPr>
        <w:t xml:space="preserve">ان تمسسكم حسنة . .. و ان تصبروا و تتقوا لا يضرّكم كيدهم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- 3 - 122 - 7</w:t>
      </w:r>
    </w:p>
    <w:p>
      <w:pPr>
        <w:pStyle w:val="BookText"/>
      </w:pPr>
      <w:r>
        <w:rPr>
          <w:rFonts w:ascii="IRNazanin" w:hAnsi="IRNazanin" w:eastAsia="IRNazanin" w:cs="IRNazanin"/>
          <w:lang w:bidi="fa-IR"/>
          <w:color w:val="111111"/>
          <w:sz w:val="28"/>
          <w:szCs w:val="28"/>
          <w:rtl/>
        </w:rPr>
        <w:t xml:space="preserve">7 - نبرد احد ، نمونه اى از بى صبرى و بى تقوايى دو گروه از مسلمانان و زيان ديدن از توطئه هاى دشمنان</w:t>
      </w:r>
    </w:p>
    <w:p>
      <w:pPr>
        <w:pStyle w:val="BookText"/>
      </w:pPr>
      <w:r>
        <w:rPr>
          <w:rFonts w:ascii="Amiri" w:hAnsi="Amiri" w:eastAsia="Amiri" w:cs="Amiri"/>
          <w:lang w:bidi="ar-SA"/>
          <w:color w:val="111111"/>
          <w:sz w:val="28"/>
          <w:szCs w:val="28"/>
          <w:rtl/>
        </w:rPr>
        <w:t xml:space="preserve">و ان تصبروا و تتقوا لا يضرّكم كيدهم شيئاً . .. اذ همّت طائفتان منكم ان تفشلا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- 3 - 123 - 12،15،16</w:t>
      </w:r>
    </w:p>
    <w:p>
      <w:pPr>
        <w:pStyle w:val="BookText"/>
      </w:pPr>
      <w:r>
        <w:rPr>
          <w:rFonts w:ascii="IRNazanin" w:hAnsi="IRNazanin" w:eastAsia="IRNazanin" w:cs="IRNazanin"/>
          <w:lang w:bidi="fa-IR"/>
          <w:color w:val="111111"/>
          <w:sz w:val="28"/>
          <w:szCs w:val="28"/>
          <w:rtl/>
        </w:rPr>
        <w:t xml:space="preserve">12 - ضرورت تقواپيشگى و خداترسى</w:t>
      </w:r>
    </w:p>
    <w:p>
      <w:pPr>
        <w:pStyle w:val="BookText"/>
      </w:pPr>
      <w:r>
        <w:rPr>
          <w:rFonts w:ascii="Amiri" w:hAnsi="Amiri" w:eastAsia="Amiri" w:cs="Amiri"/>
          <w:lang w:bidi="ar-SA"/>
          <w:color w:val="111111"/>
          <w:sz w:val="28"/>
          <w:szCs w:val="28"/>
          <w:rtl/>
        </w:rPr>
        <w:t xml:space="preserve">فاتّقوا اللّه</w:t>
      </w:r>
    </w:p>
    <w:p>
      <w:pPr>
        <w:pStyle w:val="BookText"/>
      </w:pPr>
      <w:r>
        <w:rPr>
          <w:rFonts w:ascii="Amiri" w:hAnsi="Amiri" w:eastAsia="Amiri" w:cs="Amiri"/>
          <w:lang w:bidi="ar-SA"/>
          <w:color w:val="111111"/>
          <w:sz w:val="28"/>
          <w:szCs w:val="28"/>
          <w:rtl/>
        </w:rPr>
        <w:t xml:space="preserve">15 - رعايت تقوا ، شكر نعمت هاى الهى است .</w:t>
      </w:r>
    </w:p>
    <w:p>
      <w:pPr>
        <w:pStyle w:val="BookText"/>
      </w:pPr>
      <w:r>
        <w:rPr>
          <w:rFonts w:ascii="Amiri" w:hAnsi="Amiri" w:eastAsia="Amiri" w:cs="Amiri"/>
          <w:lang w:bidi="ar-SA"/>
          <w:color w:val="111111"/>
          <w:sz w:val="28"/>
          <w:szCs w:val="28"/>
          <w:rtl/>
        </w:rPr>
        <w:t xml:space="preserve">فاتّقوا اللّه لعلّكم تشكرون</w:t>
      </w:r>
    </w:p>
    <w:p>
      <w:pPr>
        <w:pStyle w:val="BookText"/>
      </w:pPr>
      <w:r>
        <w:rPr>
          <w:rFonts w:ascii="IRNazanin" w:hAnsi="IRNazanin" w:eastAsia="IRNazanin" w:cs="IRNazanin"/>
          <w:lang w:bidi="fa-IR"/>
          <w:color w:val="111111"/>
          <w:sz w:val="28"/>
          <w:szCs w:val="28"/>
          <w:rtl/>
        </w:rPr>
        <w:t xml:space="preserve">برخى از مفسرين برآنند كه جمله «لعلّكم تشكرون»، به معنى «ليقوموا شكر نعمته» است; يعنى تقوا را رعايت كنيد تا به شكر و سپاس او قيام كرده باشيد.</w:t>
      </w:r>
    </w:p>
    <w:p>
      <w:pPr>
        <w:pStyle w:val="BookText"/>
      </w:pPr>
      <w:r>
        <w:rPr>
          <w:rFonts w:ascii="IRNazanin" w:hAnsi="IRNazanin" w:eastAsia="IRNazanin" w:cs="IRNazanin"/>
          <w:lang w:bidi="fa-IR"/>
          <w:color w:val="111111"/>
          <w:sz w:val="28"/>
          <w:szCs w:val="28"/>
          <w:rtl/>
        </w:rPr>
        <w:t xml:space="preserve">16 - ضرورت خداترسى و پرواپيشگى اهل ايمان ، به شكرانه يارى خدا نسبت به آنان</w:t>
      </w:r>
    </w:p>
    <w:p>
      <w:pPr>
        <w:pStyle w:val="BookText"/>
      </w:pPr>
      <w:r>
        <w:rPr>
          <w:rFonts w:ascii="Amiri" w:hAnsi="Amiri" w:eastAsia="Amiri" w:cs="Amiri"/>
          <w:lang w:bidi="ar-SA"/>
          <w:color w:val="111111"/>
          <w:sz w:val="28"/>
          <w:szCs w:val="28"/>
          <w:rtl/>
        </w:rPr>
        <w:t xml:space="preserve">و لقد نصركم اللّه ببدر و انتم اذلّة فاتّقوا اللّه لعلّكم تشكرون</w:t>
      </w:r>
    </w:p>
    <w:p>
      <w:pPr>
        <w:pStyle w:val="BookText"/>
      </w:pPr>
      <w:r>
        <w:rPr>
          <w:rFonts w:ascii="IRNazanin" w:hAnsi="IRNazanin" w:eastAsia="IRNazanin" w:cs="IRNazanin"/>
          <w:lang w:bidi="fa-IR"/>
          <w:color w:val="111111"/>
          <w:sz w:val="28"/>
          <w:szCs w:val="28"/>
          <w:rtl/>
        </w:rPr>
        <w:t xml:space="preserve">متعلق «تشكرون»، به قرينه صدر آيه، مى تواند همان پيروزى بر دشمن و نصرت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- 3 - 125 - 6،8</w:t>
      </w:r>
    </w:p>
    <w:p>
      <w:pPr>
        <w:pStyle w:val="BookText"/>
      </w:pPr>
      <w:r>
        <w:rPr>
          <w:rFonts w:ascii="IRNazanin" w:hAnsi="IRNazanin" w:eastAsia="IRNazanin" w:cs="IRNazanin"/>
          <w:lang w:bidi="fa-IR"/>
          <w:color w:val="111111"/>
          <w:sz w:val="28"/>
          <w:szCs w:val="28"/>
          <w:rtl/>
        </w:rPr>
        <w:t xml:space="preserve">6 - تعلق نصرت الهى به اهل ايمان ، در گرو همّت آنان ( پيشه ساختن صبر و تقوا ) است .</w:t>
      </w:r>
    </w:p>
    <w:p>
      <w:pPr>
        <w:pStyle w:val="BookText"/>
      </w:pPr>
      <w:r>
        <w:rPr>
          <w:rFonts w:ascii="Amiri" w:hAnsi="Amiri" w:eastAsia="Amiri" w:cs="Amiri"/>
          <w:lang w:bidi="ar-SA"/>
          <w:color w:val="111111"/>
          <w:sz w:val="28"/>
          <w:szCs w:val="28"/>
          <w:rtl/>
        </w:rPr>
        <w:t xml:space="preserve">ان تصبروا و تتّقوا . .. يمددكم ربّكم</w:t>
      </w:r>
    </w:p>
    <w:p>
      <w:pPr>
        <w:pStyle w:val="BookText"/>
      </w:pPr>
      <w:r>
        <w:rPr>
          <w:rFonts w:ascii="IRNazanin" w:hAnsi="IRNazanin" w:eastAsia="IRNazanin" w:cs="IRNazanin"/>
          <w:lang w:bidi="fa-IR"/>
          <w:color w:val="111111"/>
          <w:sz w:val="28"/>
          <w:szCs w:val="28"/>
          <w:rtl/>
        </w:rPr>
        <w:t xml:space="preserve">8 - وعده الهى به نزول پنجهزار فرشته براى يارى رزمندگان بدر و يا احد و يا حمراءالاسد ، در صورت صابر بودن و تقوا داشتن</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pStyle w:val="BookText"/>
      </w:pPr>
      <w:r>
        <w:rPr>
          <w:rFonts w:ascii="IRNazanin" w:hAnsi="IRNazanin" w:eastAsia="IRNazanin" w:cs="IRNazanin"/>
          <w:lang w:bidi="fa-IR"/>
          <w:color w:val="111111"/>
          <w:sz w:val="28"/>
          <w:szCs w:val="28"/>
          <w:rtl/>
        </w:rPr>
        <w:t xml:space="preserve">برخى مفسّران به قرينه جمله «يأتوكم من فورهم هذا»، آيه مورد بحث را درباره قضيه حمراءالاسد دانسته اند كه مشركان پس از غلبه در احد و انصراف از معركه، پشيمان شدند و تصميم بر يورش به مدينه را داشتند كه پيامبر(صلی الله علیه و آله) پس از دريافت اين خبر، مسلمانان را براى رويارويى با آنان فراخواند.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- 3 - 130 - 11،12</w:t>
      </w:r>
    </w:p>
    <w:p>
      <w:pPr>
        <w:pStyle w:val="BookText"/>
      </w:pPr>
      <w:r>
        <w:rPr>
          <w:rFonts w:ascii="Amiri" w:hAnsi="Amiri" w:eastAsia="Amiri" w:cs="Amiri"/>
          <w:lang w:bidi="ar-SA"/>
          <w:color w:val="111111"/>
          <w:sz w:val="28"/>
          <w:szCs w:val="28"/>
          <w:rtl/>
        </w:rPr>
        <w:t xml:space="preserve">11 - لزوم رعايت تقواى الهى در امور اقتصادى</w:t>
      </w:r>
    </w:p>
    <w:p>
      <w:pPr>
        <w:pStyle w:val="BookText"/>
      </w:pPr>
      <w:r>
        <w:rPr>
          <w:rFonts w:ascii="Amiri" w:hAnsi="Amiri" w:eastAsia="Amiri" w:cs="Amiri"/>
          <w:lang w:bidi="ar-SA"/>
          <w:color w:val="111111"/>
          <w:sz w:val="28"/>
          <w:szCs w:val="28"/>
          <w:rtl/>
        </w:rPr>
        <w:t xml:space="preserve">لا تأكلوا الرّبوآ . .. و اتّقوا اللّه</w:t>
      </w:r>
    </w:p>
    <w:p>
      <w:pPr>
        <w:pStyle w:val="BookText"/>
      </w:pPr>
      <w:r>
        <w:rPr>
          <w:rFonts w:ascii="IRNazanin" w:hAnsi="IRNazanin" w:eastAsia="IRNazanin" w:cs="IRNazanin"/>
          <w:lang w:bidi="fa-IR"/>
          <w:color w:val="111111"/>
          <w:sz w:val="28"/>
          <w:szCs w:val="28"/>
          <w:rtl/>
        </w:rPr>
        <w:t xml:space="preserve">مراد از تقوا به قرينه «لا تأكلوا الرّبوآ» يا خصوص رباخوارى و درآمدهاى نامشروع است و يا از مصاديق مورد نظر آيه، چنانچه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تقوا، مطلق محرمات الهى باشد.</w:t>
      </w:r>
    </w:p>
    <w:p>
      <w:pPr>
        <w:pStyle w:val="BookText"/>
      </w:pPr>
      <w:r>
        <w:rPr>
          <w:rFonts w:ascii="IRNazanin" w:hAnsi="IRNazanin" w:eastAsia="IRNazanin" w:cs="IRNazanin"/>
          <w:lang w:bidi="fa-IR"/>
          <w:color w:val="111111"/>
          <w:sz w:val="28"/>
          <w:szCs w:val="28"/>
          <w:rtl/>
        </w:rPr>
        <w:t xml:space="preserve">12 - لزوم رعايت تقوا براى نيل به فلاح و رستگارى</w:t>
      </w:r>
    </w:p>
    <w:p>
      <w:pPr>
        <w:pStyle w:val="BookText"/>
      </w:pPr>
      <w:r>
        <w:rPr>
          <w:rFonts w:ascii="Amiri" w:hAnsi="Amiri" w:eastAsia="Amiri" w:cs="Amiri"/>
          <w:lang w:bidi="ar-SA"/>
          <w:color w:val="111111"/>
          <w:sz w:val="28"/>
          <w:szCs w:val="28"/>
          <w:rtl/>
        </w:rPr>
        <w:t xml:space="preserve">و اتّقوا اللّه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- 3 - 186 - 17،18</w:t>
      </w:r>
    </w:p>
    <w:p>
      <w:pPr>
        <w:pStyle w:val="BookText"/>
      </w:pPr>
      <w:r>
        <w:rPr>
          <w:rFonts w:ascii="IRNazanin" w:hAnsi="IRNazanin" w:eastAsia="IRNazanin" w:cs="IRNazanin"/>
          <w:lang w:bidi="fa-IR"/>
          <w:color w:val="111111"/>
          <w:sz w:val="28"/>
          <w:szCs w:val="28"/>
          <w:rtl/>
        </w:rPr>
        <w:t xml:space="preserve">17 - لزوم پيشه كردن صبر و تقوا در برابر آزمايش هاى الهى و آزار هاى دشمنان</w:t>
      </w:r>
    </w:p>
    <w:p>
      <w:pPr>
        <w:pStyle w:val="BookText"/>
      </w:pPr>
      <w:r>
        <w:rPr>
          <w:rFonts w:ascii="Amiri" w:hAnsi="Amiri" w:eastAsia="Amiri" w:cs="Amiri"/>
          <w:lang w:bidi="ar-SA"/>
          <w:color w:val="111111"/>
          <w:sz w:val="28"/>
          <w:szCs w:val="28"/>
          <w:rtl/>
        </w:rPr>
        <w:t xml:space="preserve">لتبلونّ . .. و لتسمعنّ ... و ان تصبروا و تتّقوا فانّ ذلك من عزم الامور</w:t>
      </w:r>
    </w:p>
    <w:p>
      <w:pPr>
        <w:pStyle w:val="BookText"/>
      </w:pPr>
      <w:r>
        <w:rPr>
          <w:rFonts w:ascii="Amiri" w:hAnsi="Amiri" w:eastAsia="Amiri" w:cs="Amiri"/>
          <w:lang w:bidi="ar-SA"/>
          <w:color w:val="111111"/>
          <w:sz w:val="28"/>
          <w:szCs w:val="28"/>
          <w:rtl/>
        </w:rPr>
        <w:t xml:space="preserve">18 - صبر و مقاومت ، حتّى در برابر دشمن ، بايد آميخته با تقوا و رعايت حدود الهى باشد .</w:t>
      </w:r>
    </w:p>
    <w:p>
      <w:pPr>
        <w:pStyle w:val="BookText"/>
      </w:pPr>
      <w:r>
        <w:rPr>
          <w:rFonts w:ascii="Amiri" w:hAnsi="Amiri" w:eastAsia="Amiri" w:cs="Amiri"/>
          <w:lang w:bidi="ar-SA"/>
          <w:color w:val="111111"/>
          <w:sz w:val="28"/>
          <w:szCs w:val="28"/>
          <w:rtl/>
        </w:rPr>
        <w:t xml:space="preserve">و لتسمعنّ . .. اذًى كثيراً و ان تصبروا و تتّقوا</w:t>
      </w:r>
    </w:p>
    <w:p>
      <w:pPr>
        <w:pStyle w:val="BookText"/>
      </w:pPr>
      <w:r>
        <w:rPr>
          <w:rFonts w:ascii="IRNazanin" w:hAnsi="IRNazanin" w:eastAsia="IRNazanin" w:cs="IRNazanin"/>
          <w:lang w:bidi="fa-IR"/>
          <w:color w:val="111111"/>
          <w:sz w:val="28"/>
          <w:szCs w:val="28"/>
          <w:rtl/>
        </w:rPr>
        <w:t xml:space="preserve">از ذكر تقوا پس از صبر، معلوم مى شود كه در برابر اذيّتهاى دشمن نبايد دستورات الهى را ناديده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- 3 - 200 - 12،17</w:t>
      </w:r>
    </w:p>
    <w:p>
      <w:pPr>
        <w:pStyle w:val="BookText"/>
      </w:pPr>
      <w:r>
        <w:rPr>
          <w:rFonts w:ascii="Amiri" w:hAnsi="Amiri" w:eastAsia="Amiri" w:cs="Amiri"/>
          <w:lang w:bidi="ar-SA"/>
          <w:color w:val="111111"/>
          <w:sz w:val="28"/>
          <w:szCs w:val="28"/>
          <w:rtl/>
        </w:rPr>
        <w:t xml:space="preserve">12 - مؤمنان ، موظّف به رعايت تقواى الهى</w:t>
      </w:r>
    </w:p>
    <w:p>
      <w:pPr>
        <w:pStyle w:val="BookText"/>
      </w:pPr>
      <w:r>
        <w:rPr>
          <w:rFonts w:ascii="Amiri" w:hAnsi="Amiri" w:eastAsia="Amiri" w:cs="Amiri"/>
          <w:lang w:bidi="ar-SA"/>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17 - تقوا ، مرتبه اى فراتر از ايمان</w:t>
      </w:r>
    </w:p>
    <w:p>
      <w:pPr>
        <w:pStyle w:val="BookText"/>
      </w:pPr>
      <w:r>
        <w:rPr>
          <w:rFonts w:ascii="Amiri" w:hAnsi="Amiri" w:eastAsia="Amiri" w:cs="Amiri"/>
          <w:lang w:bidi="ar-SA"/>
          <w:color w:val="111111"/>
          <w:sz w:val="28"/>
          <w:szCs w:val="28"/>
          <w:rtl/>
        </w:rPr>
        <w:t xml:space="preserve">يا ايّها الّذين امنوا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w:t>
      </w:r>
    </w:p>
    <w:p>
      <w:pPr>
        <w:pStyle w:val="BookText"/>
      </w:pPr>
      <w:r>
        <w:rPr>
          <w:rFonts w:ascii="IRNazanin" w:hAnsi="IRNazanin" w:eastAsia="IRNazanin" w:cs="IRNazanin"/>
          <w:lang w:bidi="fa-IR"/>
          <w:color w:val="111111"/>
          <w:sz w:val="28"/>
          <w:szCs w:val="28"/>
          <w:rtl/>
        </w:rPr>
        <w:t xml:space="preserve">1 - همه مردم ، مأمور به رعايت تقوا و پروا از خداوند هستند .</w:t>
      </w:r>
    </w:p>
    <w:p>
      <w:pPr>
        <w:pStyle w:val="BookText"/>
      </w:pPr>
      <w:r>
        <w:rPr>
          <w:rFonts w:ascii="Amiri" w:hAnsi="Amiri" w:eastAsia="Amiri" w:cs="Amiri"/>
          <w:lang w:bidi="ar-SA"/>
          <w:color w:val="111111"/>
          <w:sz w:val="28"/>
          <w:szCs w:val="28"/>
          <w:rtl/>
        </w:rPr>
        <w:t xml:space="preserve">يا ايّها النّاس اتّقوا ربّكم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- 4 - 128 - 19</w:t>
      </w:r>
    </w:p>
    <w:p>
      <w:pPr>
        <w:pStyle w:val="BookText"/>
      </w:pPr>
      <w:r>
        <w:rPr>
          <w:rFonts w:ascii="IRNazanin" w:hAnsi="IRNazanin" w:eastAsia="IRNazanin" w:cs="IRNazanin"/>
          <w:lang w:bidi="fa-IR"/>
          <w:color w:val="111111"/>
          <w:sz w:val="28"/>
          <w:szCs w:val="28"/>
          <w:rtl/>
        </w:rPr>
        <w:t xml:space="preserve">19 - مصالحه زن و شوهر در حقوق همسرى در صورتى ارزشمند است كه بر پايه احسان و تقوا باشد .</w:t>
      </w:r>
    </w:p>
    <w:p>
      <w:pPr>
        <w:pStyle w:val="BookText"/>
      </w:pPr>
      <w:r>
        <w:rPr>
          <w:rFonts w:ascii="Amiri" w:hAnsi="Amiri" w:eastAsia="Amiri" w:cs="Amiri"/>
          <w:lang w:bidi="ar-SA"/>
          <w:color w:val="111111"/>
          <w:sz w:val="28"/>
          <w:szCs w:val="28"/>
          <w:rtl/>
        </w:rPr>
        <w:t xml:space="preserve">و الصلح خير . .. و إن تحسنوا و تتقوا فإنّ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- 4 - 129 - 15،16</w:t>
      </w:r>
    </w:p>
    <w:p>
      <w:pPr>
        <w:pStyle w:val="BookText"/>
      </w:pPr>
      <w:r>
        <w:rPr>
          <w:rFonts w:ascii="Amiri" w:hAnsi="Amiri" w:eastAsia="Amiri" w:cs="Amiri"/>
          <w:lang w:bidi="ar-SA"/>
          <w:color w:val="111111"/>
          <w:sz w:val="28"/>
          <w:szCs w:val="28"/>
          <w:rtl/>
        </w:rPr>
        <w:t xml:space="preserve">15 - تلاش براى اصلاح بين مسلمانان و رعايت تقوا ، زمينه برخوردارى از غفران و رحمت الهى</w:t>
      </w:r>
    </w:p>
    <w:p>
      <w:pPr>
        <w:pStyle w:val="BookText"/>
      </w:pPr>
      <w:r>
        <w:rPr>
          <w:rFonts w:ascii="Amiri" w:hAnsi="Amiri" w:eastAsia="Amiri" w:cs="Amiri"/>
          <w:lang w:bidi="ar-SA"/>
          <w:color w:val="111111"/>
          <w:sz w:val="28"/>
          <w:szCs w:val="28"/>
          <w:rtl/>
        </w:rPr>
        <w:t xml:space="preserve">و إن تصلحوا و تتقوا فإنّ اللّه كان غفوراً رحيماً</w:t>
      </w:r>
    </w:p>
    <w:p>
      <w:pPr>
        <w:pStyle w:val="BookText"/>
      </w:pPr>
      <w:r>
        <w:rPr>
          <w:rFonts w:ascii="IRNazanin" w:hAnsi="IRNazanin" w:eastAsia="IRNazanin" w:cs="IRNazanin"/>
          <w:lang w:bidi="fa-IR"/>
          <w:color w:val="111111"/>
          <w:sz w:val="28"/>
          <w:szCs w:val="28"/>
          <w:rtl/>
        </w:rPr>
        <w:t xml:space="preserve">16 - عدم رعايت عدالت نسبى بين همسران ، گناه و آمرزش آن در گرو بازگشت به عدالت و رعايت تقواست .</w:t>
      </w:r>
    </w:p>
    <w:p>
      <w:pPr>
        <w:pStyle w:val="BookText"/>
      </w:pPr>
      <w:r>
        <w:rPr>
          <w:rFonts w:ascii="Amiri" w:hAnsi="Amiri" w:eastAsia="Amiri" w:cs="Amiri"/>
          <w:lang w:bidi="ar-SA"/>
          <w:color w:val="111111"/>
          <w:sz w:val="28"/>
          <w:szCs w:val="28"/>
          <w:rtl/>
        </w:rPr>
        <w:t xml:space="preserve">و لن تستطيعوا ان تعدلوا بين النساء . .. و إن تصلحوا و تتقوا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- 4 - 131 - 7،8</w:t>
      </w:r>
    </w:p>
    <w:p>
      <w:pPr>
        <w:pStyle w:val="BookText"/>
      </w:pPr>
      <w:r>
        <w:rPr>
          <w:rFonts w:ascii="IRNazanin" w:hAnsi="IRNazanin" w:eastAsia="IRNazanin" w:cs="IRNazanin"/>
          <w:lang w:bidi="fa-IR"/>
          <w:color w:val="111111"/>
          <w:sz w:val="28"/>
          <w:szCs w:val="28"/>
          <w:rtl/>
        </w:rPr>
        <w:t xml:space="preserve">7 - رعايت تقوا ، سفارش خداوند ، به مسلمانان و امت هاى پيشين</w:t>
      </w:r>
    </w:p>
    <w:p>
      <w:pPr>
        <w:pStyle w:val="BookText"/>
      </w:pPr>
      <w:r>
        <w:rPr>
          <w:rFonts w:ascii="Amiri" w:hAnsi="Amiri" w:eastAsia="Amiri" w:cs="Amiri"/>
          <w:lang w:bidi="ar-SA"/>
          <w:color w:val="111111"/>
          <w:sz w:val="28"/>
          <w:szCs w:val="28"/>
          <w:rtl/>
        </w:rPr>
        <w:t xml:space="preserve">و لقد وصينا الذين اوتوا الكتب من قبلكم و اياكم ان اتقوا اللّه</w:t>
      </w:r>
    </w:p>
    <w:p>
      <w:pPr>
        <w:pStyle w:val="BookText"/>
      </w:pPr>
      <w:r>
        <w:rPr>
          <w:rFonts w:ascii="Amiri" w:hAnsi="Amiri" w:eastAsia="Amiri" w:cs="Amiri"/>
          <w:lang w:bidi="ar-SA"/>
          <w:color w:val="111111"/>
          <w:sz w:val="28"/>
          <w:szCs w:val="28"/>
          <w:rtl/>
        </w:rPr>
        <w:t xml:space="preserve">8 - رعايت تقوا ، خواسته و توصيه تمامى اديان الهى است .</w:t>
      </w:r>
    </w:p>
    <w:p>
      <w:pPr>
        <w:pStyle w:val="BookText"/>
      </w:pPr>
      <w:r>
        <w:rPr>
          <w:rFonts w:ascii="Amiri" w:hAnsi="Amiri" w:eastAsia="Amiri" w:cs="Amiri"/>
          <w:lang w:bidi="ar-SA"/>
          <w:color w:val="111111"/>
          <w:sz w:val="28"/>
          <w:szCs w:val="28"/>
          <w:rtl/>
        </w:rPr>
        <w:t xml:space="preserve">و لقد وصينا الذين اوتوا الكتب من قبلكم و اياكم ان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- 5 - 2 - 41،42</w:t>
      </w:r>
    </w:p>
    <w:p>
      <w:pPr>
        <w:pStyle w:val="BookText"/>
      </w:pPr>
      <w:r>
        <w:rPr>
          <w:rFonts w:ascii="Amiri" w:hAnsi="Amiri" w:eastAsia="Amiri" w:cs="Amiri"/>
          <w:lang w:bidi="ar-SA"/>
          <w:color w:val="111111"/>
          <w:sz w:val="28"/>
          <w:szCs w:val="28"/>
          <w:rtl/>
        </w:rPr>
        <w:t xml:space="preserve">41 - لزوم رعايت تقواى الهى</w:t>
      </w:r>
    </w:p>
    <w:p>
      <w:pPr>
        <w:pStyle w:val="BookText"/>
      </w:pPr>
      <w:r>
        <w:rPr>
          <w:rFonts w:ascii="IRNazanin" w:hAnsi="IRNazanin" w:eastAsia="IRNazanin" w:cs="IRNazanin"/>
          <w:lang w:bidi="fa-IR"/>
          <w:color w:val="111111"/>
          <w:sz w:val="28"/>
          <w:szCs w:val="28"/>
          <w:rtl/>
        </w:rPr>
        <w:t xml:space="preserve">واتقوا اللّه</w:t>
      </w:r>
    </w:p>
    <w:p>
      <w:pPr>
        <w:pStyle w:val="BookText"/>
      </w:pPr>
      <w:r>
        <w:rPr>
          <w:rFonts w:ascii="IRNazanin" w:hAnsi="IRNazanin" w:eastAsia="IRNazanin" w:cs="IRNazanin"/>
          <w:lang w:bidi="fa-IR"/>
          <w:color w:val="111111"/>
          <w:sz w:val="28"/>
          <w:szCs w:val="28"/>
          <w:rtl/>
        </w:rPr>
        <w:t xml:space="preserve">42 - تقوا ، زمينه ساز همكارى در نيكى ها ، فراخوانى يكديگر به تقواپيشگى و پرهيز از تعاون بر گناه و تجاوز است .</w:t>
      </w:r>
    </w:p>
    <w:p>
      <w:pPr>
        <w:pStyle w:val="BookText"/>
      </w:pPr>
      <w:r>
        <w:rPr>
          <w:rFonts w:ascii="IRNazanin" w:hAnsi="IRNazanin" w:eastAsia="IRNazanin" w:cs="IRNazanin"/>
          <w:lang w:bidi="fa-IR"/>
          <w:color w:val="111111"/>
          <w:sz w:val="28"/>
          <w:szCs w:val="28"/>
          <w:rtl/>
        </w:rPr>
        <w:t xml:space="preserve">واتقوا اللّه</w:t>
      </w:r>
    </w:p>
    <w:p>
      <w:pPr>
        <w:pStyle w:val="BookText"/>
      </w:pPr>
      <w:r>
        <w:rPr>
          <w:rFonts w:ascii="IRNazanin" w:hAnsi="IRNazanin" w:eastAsia="IRNazanin" w:cs="IRNazanin"/>
          <w:lang w:bidi="fa-IR"/>
          <w:color w:val="111111"/>
          <w:sz w:val="28"/>
          <w:szCs w:val="28"/>
          <w:rtl/>
        </w:rPr>
        <w:t xml:space="preserve">جمله «اتقوا اللّه» پس از امر به تعاون در كارهاى نيك و نهى از همكارى در گناه، مى تواند اشاره به راهى جهت تحقق امر و نهى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- 5 - 4 - 26</w:t>
      </w:r>
    </w:p>
    <w:p>
      <w:pPr>
        <w:pStyle w:val="BookText"/>
      </w:pPr>
      <w:r>
        <w:rPr>
          <w:rFonts w:ascii="Amiri" w:hAnsi="Amiri" w:eastAsia="Amiri" w:cs="Amiri"/>
          <w:lang w:bidi="ar-SA"/>
          <w:color w:val="111111"/>
          <w:sz w:val="28"/>
          <w:szCs w:val="28"/>
          <w:rtl/>
        </w:rPr>
        <w:t xml:space="preserve">26 - لزوم رعايت تقوا در صيد و خوراكيها</w:t>
      </w:r>
    </w:p>
    <w:p>
      <w:pPr>
        <w:pStyle w:val="BookText"/>
      </w:pPr>
      <w:r>
        <w:rPr>
          <w:rFonts w:ascii="Amiri" w:hAnsi="Amiri" w:eastAsia="Amiri" w:cs="Amiri"/>
          <w:lang w:bidi="ar-SA"/>
          <w:color w:val="111111"/>
          <w:sz w:val="28"/>
          <w:szCs w:val="28"/>
          <w:rtl/>
        </w:rPr>
        <w:t xml:space="preserve">احل لكم الطيبت . .. فكلوا مما امسكن عليكم و اذكروا اسم اللّه عليه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- 5 - 7 - 9</w:t>
      </w:r>
    </w:p>
    <w:p>
      <w:pPr>
        <w:pStyle w:val="BookText"/>
      </w:pPr>
      <w:r>
        <w:rPr>
          <w:rFonts w:ascii="Amiri" w:hAnsi="Amiri" w:eastAsia="Amiri" w:cs="Amiri"/>
          <w:lang w:bidi="ar-SA"/>
          <w:color w:val="111111"/>
          <w:sz w:val="28"/>
          <w:szCs w:val="28"/>
          <w:rtl/>
        </w:rPr>
        <w:t xml:space="preserve">9 - رعايت تقوا ، وظيفه همه مؤمنان</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- 5 - 8 - 17</w:t>
      </w:r>
    </w:p>
    <w:p>
      <w:pPr>
        <w:pStyle w:val="BookText"/>
      </w:pPr>
      <w:r>
        <w:rPr>
          <w:rFonts w:ascii="IRNazanin" w:hAnsi="IRNazanin" w:eastAsia="IRNazanin" w:cs="IRNazanin"/>
          <w:lang w:bidi="fa-IR"/>
          <w:color w:val="111111"/>
          <w:sz w:val="28"/>
          <w:szCs w:val="28"/>
          <w:rtl/>
        </w:rPr>
        <w:t xml:space="preserve">17 - لزوم رعايت تقوا و پرواداشتن از خداوند</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- 5 - 11 - 5،10</w:t>
      </w:r>
    </w:p>
    <w:p>
      <w:pPr>
        <w:pStyle w:val="BookText"/>
      </w:pPr>
      <w:r>
        <w:rPr>
          <w:rFonts w:ascii="IRNazanin" w:hAnsi="IRNazanin" w:eastAsia="IRNazanin" w:cs="IRNazanin"/>
          <w:lang w:bidi="fa-IR"/>
          <w:color w:val="111111"/>
          <w:sz w:val="28"/>
          <w:szCs w:val="28"/>
          <w:rtl/>
        </w:rPr>
        <w:t xml:space="preserve">5 - لزوم رعايت تقوا و پروا داشتن از خداوند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IRNazanin" w:hAnsi="IRNazanin" w:eastAsia="IRNazanin" w:cs="IRNazanin"/>
          <w:lang w:bidi="fa-IR"/>
          <w:color w:val="111111"/>
          <w:sz w:val="28"/>
          <w:szCs w:val="28"/>
          <w:rtl/>
        </w:rPr>
        <w:t xml:space="preserve">10 - رعايت تقوا و تنها بر خدا توكل داشتن ، شكر نعمت هاى خداوند و سپاسگزارى از امداد هاى اوست .</w:t>
      </w:r>
    </w:p>
    <w:p>
      <w:pPr>
        <w:pStyle w:val="BookText"/>
      </w:pPr>
      <w:r>
        <w:rPr>
          <w:rFonts w:ascii="Amiri" w:hAnsi="Amiri" w:eastAsia="Amiri" w:cs="Amiri"/>
          <w:lang w:bidi="ar-SA"/>
          <w:color w:val="111111"/>
          <w:sz w:val="28"/>
          <w:szCs w:val="28"/>
          <w:rtl/>
        </w:rPr>
        <w:t xml:space="preserve">اذكروا نعمت اللّه . .. و اتقوا اللّه و على اللّه فليتوكل المؤمنون</w:t>
      </w:r>
    </w:p>
    <w:p>
      <w:pPr>
        <w:pStyle w:val="BookText"/>
      </w:pPr>
      <w:r>
        <w:rPr>
          <w:rFonts w:ascii="IRNazanin" w:hAnsi="IRNazanin" w:eastAsia="IRNazanin" w:cs="IRNazanin"/>
          <w:lang w:bidi="fa-IR"/>
          <w:color w:val="111111"/>
          <w:sz w:val="28"/>
          <w:szCs w:val="28"/>
          <w:rtl/>
        </w:rPr>
        <w:t xml:space="preserve">امر به تقوا و توكل پس از يادآورى نعمتها و امدادهاى الهى، بيانگر آن است كه توكل بر خدا و رعايت تقوا، بزرگداشت و سپاس آن نعمت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- 5 - 35 - 1،8</w:t>
      </w:r>
    </w:p>
    <w:p>
      <w:pPr>
        <w:pStyle w:val="BookText"/>
      </w:pPr>
      <w:r>
        <w:rPr>
          <w:rFonts w:ascii="IRNazanin" w:hAnsi="IRNazanin" w:eastAsia="IRNazanin" w:cs="IRNazanin"/>
          <w:lang w:bidi="fa-IR"/>
          <w:color w:val="111111"/>
          <w:sz w:val="28"/>
          <w:szCs w:val="28"/>
          <w:rtl/>
        </w:rPr>
        <w:t xml:space="preserve">1 - مؤمنان ، موظف به پرهيزگارى و رعايت تقوا</w:t>
      </w:r>
    </w:p>
    <w:p>
      <w:pPr>
        <w:pStyle w:val="BookText"/>
      </w:pPr>
      <w:r>
        <w:rPr>
          <w:rFonts w:ascii="Amiri" w:hAnsi="Amiri" w:eastAsia="Amiri" w:cs="Amiri"/>
          <w:lang w:bidi="ar-SA"/>
          <w:color w:val="111111"/>
          <w:sz w:val="28"/>
          <w:szCs w:val="28"/>
          <w:rtl/>
        </w:rPr>
        <w:t xml:space="preserve">يأيها الذين ءامنوا اتقوا اللّه</w:t>
      </w:r>
    </w:p>
    <w:p>
      <w:pPr>
        <w:pStyle w:val="BookText"/>
      </w:pPr>
      <w:r>
        <w:rPr>
          <w:rFonts w:ascii="IRNazanin" w:hAnsi="IRNazanin" w:eastAsia="IRNazanin" w:cs="IRNazanin"/>
          <w:lang w:bidi="fa-IR"/>
          <w:color w:val="111111"/>
          <w:sz w:val="28"/>
          <w:szCs w:val="28"/>
          <w:rtl/>
        </w:rPr>
        <w:t xml:space="preserve">8 - ضرورت رعايت تقوا در گزينش وسيله و راه تقرب به خداوند</w:t>
      </w:r>
    </w:p>
    <w:p>
      <w:pPr>
        <w:pStyle w:val="BookText"/>
      </w:pPr>
      <w:r>
        <w:rPr>
          <w:rFonts w:ascii="Amiri" w:hAnsi="Amiri" w:eastAsia="Amiri" w:cs="Amiri"/>
          <w:lang w:bidi="ar-SA"/>
          <w:color w:val="111111"/>
          <w:sz w:val="28"/>
          <w:szCs w:val="28"/>
          <w:rtl/>
        </w:rPr>
        <w:t xml:space="preserve">يأيها الذين ءامنوا اتقوا اللّه و ابتغوا إليه الوسيلة</w:t>
      </w:r>
    </w:p>
    <w:p>
      <w:pPr>
        <w:pStyle w:val="BookText"/>
      </w:pPr>
      <w:r>
        <w:rPr>
          <w:rFonts w:ascii="IRNazanin" w:hAnsi="IRNazanin" w:eastAsia="IRNazanin" w:cs="IRNazanin"/>
          <w:lang w:bidi="fa-IR"/>
          <w:color w:val="111111"/>
          <w:sz w:val="28"/>
          <w:szCs w:val="28"/>
          <w:rtl/>
        </w:rPr>
        <w:t xml:space="preserve">امر به تقوا و آنگاه دستور به يافتن راههايى براى قرب به خداوند، مى تواند اشاره به اين باشد كه در طلب وسيله تقرب نيز بايد تقوا را در نظر داشت و به سوى هر آنچه وسيله پنداشته مى شود نشتافت.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- 5 - 44 - 32</w:t>
      </w:r>
    </w:p>
    <w:p>
      <w:pPr>
        <w:pStyle w:val="BookText"/>
      </w:pPr>
      <w:r>
        <w:rPr>
          <w:rFonts w:ascii="IRNazanin" w:hAnsi="IRNazanin" w:eastAsia="IRNazanin" w:cs="IRNazanin"/>
          <w:lang w:bidi="fa-IR"/>
          <w:color w:val="111111"/>
          <w:sz w:val="28"/>
          <w:szCs w:val="28"/>
          <w:rtl/>
        </w:rPr>
        <w:t xml:space="preserve">32 - ضرورت درس آموزى عالمان يهود از انبيا ، احبار و ربانيون ، در خداترسى و بى پروايى از مردم</w:t>
      </w:r>
    </w:p>
    <w:p>
      <w:pPr>
        <w:pStyle w:val="BookText"/>
      </w:pPr>
      <w:r>
        <w:rPr>
          <w:rFonts w:ascii="Amiri" w:hAnsi="Amiri" w:eastAsia="Amiri" w:cs="Amiri"/>
          <w:lang w:bidi="ar-SA"/>
          <w:color w:val="111111"/>
          <w:sz w:val="28"/>
          <w:szCs w:val="28"/>
          <w:rtl/>
        </w:rPr>
        <w:t xml:space="preserve">يحكم بها النبيون . .. فلاتخشوا الناس و اخشون</w:t>
      </w:r>
    </w:p>
    <w:p>
      <w:pPr>
        <w:pStyle w:val="BookText"/>
      </w:pPr>
      <w:r>
        <w:rPr>
          <w:rFonts w:ascii="IRNazanin" w:hAnsi="IRNazanin" w:eastAsia="IRNazanin" w:cs="IRNazanin"/>
          <w:lang w:bidi="fa-IR"/>
          <w:color w:val="111111"/>
          <w:sz w:val="28"/>
          <w:szCs w:val="28"/>
          <w:rtl/>
        </w:rPr>
        <w:t xml:space="preserve">تفريع جمله «فلاتخشوا الناس» بر «يحكم بها النبيون» با كلمه «فاء»،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- 5 - 65 - 2</w:t>
      </w:r>
    </w:p>
    <w:p>
      <w:pPr>
        <w:pStyle w:val="BookText"/>
      </w:pPr>
      <w:r>
        <w:rPr>
          <w:rFonts w:ascii="IRNazanin" w:hAnsi="IRNazanin" w:eastAsia="IRNazanin" w:cs="IRNazanin"/>
          <w:lang w:bidi="fa-IR"/>
          <w:color w:val="111111"/>
          <w:sz w:val="28"/>
          <w:szCs w:val="28"/>
          <w:rtl/>
        </w:rPr>
        <w:t xml:space="preserve">2 - دعوت خداوند از اهل كتاب به رعايت تقوا و ايمان به خدا ، قرآن و ديگر كتب آسمانى</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- 5 - 88 - 8،9</w:t>
      </w:r>
    </w:p>
    <w:p>
      <w:pPr>
        <w:pStyle w:val="BookText"/>
      </w:pPr>
      <w:r>
        <w:rPr>
          <w:rFonts w:ascii="Amiri" w:hAnsi="Amiri" w:eastAsia="Amiri" w:cs="Amiri"/>
          <w:lang w:bidi="ar-SA"/>
          <w:color w:val="111111"/>
          <w:sz w:val="28"/>
          <w:szCs w:val="28"/>
          <w:rtl/>
        </w:rPr>
        <w:t xml:space="preserve">8 - اهل ايمان موظف به رعايت تقوا</w:t>
      </w:r>
    </w:p>
    <w:p>
      <w:pPr>
        <w:pStyle w:val="BookText"/>
      </w:pPr>
      <w:r>
        <w:rPr>
          <w:rFonts w:ascii="IRNazanin" w:hAnsi="IRNazanin" w:eastAsia="IRNazanin" w:cs="IRNazanin"/>
          <w:lang w:bidi="fa-IR"/>
          <w:color w:val="111111"/>
          <w:sz w:val="28"/>
          <w:szCs w:val="28"/>
          <w:rtl/>
        </w:rPr>
        <w:t xml:space="preserve">و اتقوا اللّه الذى انتم به مؤمنون</w:t>
      </w:r>
    </w:p>
    <w:p>
      <w:pPr>
        <w:pStyle w:val="BookText"/>
      </w:pPr>
      <w:r>
        <w:rPr>
          <w:rFonts w:ascii="IRNazanin" w:hAnsi="IRNazanin" w:eastAsia="IRNazanin" w:cs="IRNazanin"/>
          <w:lang w:bidi="fa-IR"/>
          <w:color w:val="111111"/>
          <w:sz w:val="28"/>
          <w:szCs w:val="28"/>
          <w:rtl/>
        </w:rPr>
        <w:t xml:space="preserve">9 - ضرورت رعايت تقوا در بهره گيرى از امكانات و روزى هاى خدادادى</w:t>
      </w:r>
    </w:p>
    <w:p>
      <w:pPr>
        <w:pStyle w:val="BookText"/>
      </w:pPr>
      <w:r>
        <w:rPr>
          <w:rFonts w:ascii="Amiri" w:hAnsi="Amiri" w:eastAsia="Amiri" w:cs="Amiri"/>
          <w:lang w:bidi="ar-SA"/>
          <w:color w:val="111111"/>
          <w:sz w:val="28"/>
          <w:szCs w:val="28"/>
          <w:rtl/>
        </w:rPr>
        <w:t xml:space="preserve">و كلوا مما رزقكم اللّه حللا طيباً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- 5 - 93 - 7،15</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لزوم تقواپيشگى اهل ايمان در سه بعد رفتارى ، اعتقادى و اخلاقى</w:t>
      </w:r>
    </w:p>
    <w:p>
      <w:pPr>
        <w:pStyle w:val="BookText"/>
      </w:pPr>
      <w:r>
        <w:rPr>
          <w:rFonts w:ascii="IRNazanin" w:hAnsi="IRNazanin" w:eastAsia="IRNazanin" w:cs="IRNazanin"/>
          <w:lang w:bidi="fa-IR"/>
          <w:color w:val="111111"/>
          <w:sz w:val="28"/>
          <w:szCs w:val="28"/>
          <w:rtl/>
        </w:rPr>
        <w:t xml:space="preserve">إذا ما اتقوا و ءامنوا و عملوا الصلحت ثم اتقوا و ءامنوا ثم اتقوا و احسنوا</w:t>
      </w:r>
    </w:p>
    <w:p>
      <w:pPr>
        <w:pStyle w:val="BookText"/>
      </w:pPr>
      <w:r>
        <w:rPr>
          <w:rFonts w:ascii="IRNazanin" w:hAnsi="IRNazanin" w:eastAsia="IRNazanin" w:cs="IRNazanin"/>
          <w:lang w:bidi="fa-IR"/>
          <w:color w:val="111111"/>
          <w:sz w:val="28"/>
          <w:szCs w:val="28"/>
          <w:rtl/>
        </w:rPr>
        <w:t xml:space="preserve">با توجه به تكرار «اتقوا» به همراه هر يك از جملات «عملوا الصلحت» (بعد رفتارى) و «ءامنوا» (بعد اعتقادى) و «احسنوا» (بعد اخلاقى)، مى توان گفت مراد از «اتقوا» در هر فراز، فرمان به تقوايى مناسب با ساير جملات آن فراز است.</w:t>
      </w:r>
    </w:p>
    <w:p>
      <w:pPr>
        <w:pStyle w:val="BookText"/>
      </w:pPr>
      <w:r>
        <w:rPr>
          <w:rFonts w:ascii="Amiri" w:hAnsi="Amiri" w:eastAsia="Amiri" w:cs="Amiri"/>
          <w:lang w:bidi="ar-SA"/>
          <w:color w:val="111111"/>
          <w:sz w:val="28"/>
          <w:szCs w:val="28"/>
          <w:rtl/>
        </w:rPr>
        <w:t xml:space="preserve">15 - احسان مقامى برتر از ايمان و تقوا</w:t>
      </w:r>
    </w:p>
    <w:p>
      <w:pPr>
        <w:pStyle w:val="BookText"/>
      </w:pPr>
      <w:r>
        <w:rPr>
          <w:rFonts w:ascii="IRNazanin" w:hAnsi="IRNazanin" w:eastAsia="IRNazanin" w:cs="IRNazanin"/>
          <w:lang w:bidi="fa-IR"/>
          <w:color w:val="111111"/>
          <w:sz w:val="28"/>
          <w:szCs w:val="28"/>
          <w:rtl/>
        </w:rPr>
        <w:t xml:space="preserve">ءامنوا ثم اتقوا و احسنوا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- 5 - 93 - 7،15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- 5 - 96 - 9</w:t>
      </w:r>
    </w:p>
    <w:p>
      <w:pPr>
        <w:pStyle w:val="BookText"/>
      </w:pPr>
      <w:r>
        <w:rPr>
          <w:rFonts w:ascii="IRNazanin" w:hAnsi="IRNazanin" w:eastAsia="IRNazanin" w:cs="IRNazanin"/>
          <w:lang w:bidi="fa-IR"/>
          <w:color w:val="111111"/>
          <w:sz w:val="28"/>
          <w:szCs w:val="28"/>
          <w:rtl/>
        </w:rPr>
        <w:t xml:space="preserve">9 - لزوم رعايت تقوا و پرهيز از محرمات</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IRNazanin" w:hAnsi="IRNazanin" w:eastAsia="IRNazanin" w:cs="IRNazanin"/>
          <w:lang w:bidi="fa-IR"/>
          <w:color w:val="111111"/>
          <w:sz w:val="28"/>
          <w:szCs w:val="28"/>
          <w:rtl/>
        </w:rPr>
        <w:t xml:space="preserve">با توجه به آيه مورد بحث و آيات گذشته كه تبيين برخى از محرمات الهى است معلوم مى شود مراد از اتقوا اللّه در اينجا پرهيز از محرمات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- 5 - 100 - 7،14،19</w:t>
      </w:r>
    </w:p>
    <w:p>
      <w:pPr>
        <w:pStyle w:val="BookText"/>
      </w:pPr>
      <w:r>
        <w:rPr>
          <w:rFonts w:ascii="IRNazanin" w:hAnsi="IRNazanin" w:eastAsia="IRNazanin" w:cs="IRNazanin"/>
          <w:lang w:bidi="fa-IR"/>
          <w:color w:val="111111"/>
          <w:sz w:val="28"/>
          <w:szCs w:val="28"/>
          <w:rtl/>
        </w:rPr>
        <w:t xml:space="preserve">7 - لزوم رعايت تقوا با پرهيز از ناپاكى ها و گرايش به پاكيها</w:t>
      </w:r>
    </w:p>
    <w:p>
      <w:pPr>
        <w:pStyle w:val="BookText"/>
      </w:pPr>
      <w:r>
        <w:rPr>
          <w:rFonts w:ascii="Amiri" w:hAnsi="Amiri" w:eastAsia="Amiri" w:cs="Amiri"/>
          <w:lang w:bidi="ar-SA"/>
          <w:color w:val="111111"/>
          <w:sz w:val="28"/>
          <w:szCs w:val="28"/>
          <w:rtl/>
        </w:rPr>
        <w:t xml:space="preserve">لايستوى الخبيث و الطيب . .. فاتقوا اللّه</w:t>
      </w:r>
    </w:p>
    <w:p>
      <w:pPr>
        <w:pStyle w:val="BookText"/>
      </w:pPr>
      <w:r>
        <w:rPr>
          <w:rFonts w:ascii="IRNazanin" w:hAnsi="IRNazanin" w:eastAsia="IRNazanin" w:cs="IRNazanin"/>
          <w:lang w:bidi="fa-IR"/>
          <w:color w:val="111111"/>
          <w:sz w:val="28"/>
          <w:szCs w:val="28"/>
          <w:rtl/>
        </w:rPr>
        <w:t xml:space="preserve">14 - لزوم تقواپيشگى ، چه اكثريت جامعه پذيراى آن باشند و يا نباشند .</w:t>
      </w:r>
    </w:p>
    <w:p>
      <w:pPr>
        <w:pStyle w:val="BookText"/>
      </w:pPr>
      <w:r>
        <w:rPr>
          <w:rFonts w:ascii="Amiri" w:hAnsi="Amiri" w:eastAsia="Amiri" w:cs="Amiri"/>
          <w:lang w:bidi="ar-SA"/>
          <w:color w:val="111111"/>
          <w:sz w:val="28"/>
          <w:szCs w:val="28"/>
          <w:rtl/>
        </w:rPr>
        <w:t xml:space="preserve">و لو اعجبك كثرة الخبيث فاتقوا اللّه ياولى الالبب</w:t>
      </w:r>
    </w:p>
    <w:p>
      <w:pPr>
        <w:pStyle w:val="BookText"/>
      </w:pPr>
      <w:r>
        <w:rPr>
          <w:rFonts w:ascii="IRNazanin" w:hAnsi="IRNazanin" w:eastAsia="IRNazanin" w:cs="IRNazanin"/>
          <w:lang w:bidi="fa-IR"/>
          <w:color w:val="111111"/>
          <w:sz w:val="28"/>
          <w:szCs w:val="28"/>
          <w:rtl/>
        </w:rPr>
        <w:t xml:space="preserve">كلمه خبيث و طيب مى تواند علاوه بر شىء خبيث و طيب شامل شخص خبث و طيب نيز باشد. در اين صورت مراد از شخص طيب و خبيث به قرينه «فاتقوا اللّه» - تقواپيشگان و بى تقوايان خواهد بود.</w:t>
      </w:r>
    </w:p>
    <w:p>
      <w:pPr>
        <w:pStyle w:val="BookText"/>
      </w:pPr>
      <w:r>
        <w:rPr>
          <w:rFonts w:ascii="IRNazanin" w:hAnsi="IRNazanin" w:eastAsia="IRNazanin" w:cs="IRNazanin"/>
          <w:lang w:bidi="fa-IR"/>
          <w:color w:val="111111"/>
          <w:sz w:val="28"/>
          <w:szCs w:val="28"/>
          <w:rtl/>
        </w:rPr>
        <w:t xml:space="preserve">19 - نيل انسان ها به فلاح و رستگارى از جمله اهداف امر الهى به تقواپيشگى است .</w:t>
      </w:r>
    </w:p>
    <w:p>
      <w:pPr>
        <w:pStyle w:val="BookText"/>
      </w:pPr>
      <w:r>
        <w:rPr>
          <w:rFonts w:ascii="Amiri" w:hAnsi="Amiri" w:eastAsia="Amiri" w:cs="Amiri"/>
          <w:lang w:bidi="ar-SA"/>
          <w:color w:val="111111"/>
          <w:sz w:val="28"/>
          <w:szCs w:val="28"/>
          <w:rtl/>
        </w:rPr>
        <w:t xml:space="preserve">فاتقوا اللّه ياولى الالبب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- 7 - 26 - 8</w:t>
      </w:r>
    </w:p>
    <w:p>
      <w:pPr>
        <w:pStyle w:val="BookText"/>
      </w:pPr>
      <w:r>
        <w:rPr>
          <w:rFonts w:ascii="IRNazanin" w:hAnsi="IRNazanin" w:eastAsia="IRNazanin" w:cs="IRNazanin"/>
          <w:lang w:bidi="fa-IR"/>
          <w:color w:val="111111"/>
          <w:sz w:val="28"/>
          <w:szCs w:val="28"/>
          <w:rtl/>
        </w:rPr>
        <w:t xml:space="preserve">8 - ارزش واقعى انسانها در گرو تقواپيشگى است.</w:t>
      </w:r>
    </w:p>
    <w:p>
      <w:pPr>
        <w:pStyle w:val="BookText"/>
      </w:pPr>
      <w:r>
        <w:rPr>
          <w:rFonts w:ascii="Amiri" w:hAnsi="Amiri" w:eastAsia="Amiri" w:cs="Amiri"/>
          <w:lang w:bidi="ar-SA"/>
          <w:color w:val="111111"/>
          <w:sz w:val="28"/>
          <w:szCs w:val="28"/>
          <w:rtl/>
        </w:rPr>
        <w:t xml:space="preserve">و لباس التقوى ذلك خير</w:t>
      </w:r>
    </w:p>
    <w:p>
      <w:pPr>
        <w:pStyle w:val="BookText"/>
      </w:pPr>
      <w:r>
        <w:rPr>
          <w:rFonts w:ascii="Amiri" w:hAnsi="Amiri" w:eastAsia="Amiri" w:cs="Amiri"/>
          <w:lang w:bidi="ar-SA"/>
          <w:color w:val="111111"/>
          <w:sz w:val="28"/>
          <w:szCs w:val="28"/>
          <w:rtl/>
        </w:rPr>
        <w:t xml:space="preserve">برداشت فوق بر اين اساس است كه «خير» وصف باشد نه افعل تفضيل و كلمه «ذلك» همانند ضمير فصل دلالت بر حصر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اعراف - 7 - 35 - 3</w:t>
      </w:r>
    </w:p>
    <w:p>
      <w:pPr>
        <w:pStyle w:val="BookText"/>
      </w:pPr>
      <w:r>
        <w:rPr>
          <w:rFonts w:ascii="IRNazanin" w:hAnsi="IRNazanin" w:eastAsia="IRNazanin" w:cs="IRNazanin"/>
          <w:lang w:bidi="fa-IR"/>
          <w:color w:val="111111"/>
          <w:sz w:val="28"/>
          <w:szCs w:val="28"/>
          <w:rtl/>
        </w:rPr>
        <w:t xml:space="preserve">3 - گرايش انسانها به تقوا و درستى كردار، از اهداف رسالت انبيا در ابلاغ پيامهاى خداوند</w:t>
      </w:r>
    </w:p>
    <w:p>
      <w:pPr>
        <w:pStyle w:val="BookText"/>
      </w:pPr>
      <w:r>
        <w:rPr>
          <w:rFonts w:ascii="Amiri" w:hAnsi="Amiri" w:eastAsia="Amiri" w:cs="Amiri"/>
          <w:lang w:bidi="ar-SA"/>
          <w:color w:val="111111"/>
          <w:sz w:val="28"/>
          <w:szCs w:val="28"/>
          <w:rtl/>
        </w:rPr>
        <w:t xml:space="preserve">يقصون عليكم ءايتى فمن اتقى و أصلح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- 7 - 63 - 10</w:t>
      </w:r>
    </w:p>
    <w:p>
      <w:pPr>
        <w:pStyle w:val="BookText"/>
      </w:pPr>
      <w:r>
        <w:rPr>
          <w:rFonts w:ascii="IRNazanin" w:hAnsi="IRNazanin" w:eastAsia="IRNazanin" w:cs="IRNazanin"/>
          <w:lang w:bidi="fa-IR"/>
          <w:color w:val="111111"/>
          <w:sz w:val="28"/>
          <w:szCs w:val="28"/>
          <w:rtl/>
        </w:rPr>
        <w:t xml:space="preserve">10 - گرايش مردم به تقواپيشگى در پرتو رسالت انبيا ، از اهداف نزول دين و و معارف الهى است .</w:t>
      </w:r>
    </w:p>
    <w:p>
      <w:pPr>
        <w:pStyle w:val="BookText"/>
      </w:pPr>
      <w:r>
        <w:rPr>
          <w:rFonts w:ascii="Amiri" w:hAnsi="Amiri" w:eastAsia="Amiri" w:cs="Amiri"/>
          <w:lang w:bidi="ar-SA"/>
          <w:color w:val="111111"/>
          <w:sz w:val="28"/>
          <w:szCs w:val="28"/>
          <w:rtl/>
        </w:rPr>
        <w:t xml:space="preserve">أن جاءكم ذكر من ربكم على رجل منكم لينذركم و لتتقوا</w:t>
      </w:r>
    </w:p>
    <w:p>
      <w:pPr>
        <w:pStyle w:val="BookText"/>
      </w:pPr>
      <w:r>
        <w:rPr>
          <w:rFonts w:ascii="IRNazanin" w:hAnsi="IRNazanin" w:eastAsia="IRNazanin" w:cs="IRNazanin"/>
          <w:lang w:bidi="fa-IR"/>
          <w:color w:val="111111"/>
          <w:sz w:val="28"/>
          <w:szCs w:val="28"/>
          <w:rtl/>
        </w:rPr>
        <w:t xml:space="preserve">«لتتقوا» عطف بر «لينذركم» است و در نتيجه نيل مردم به تقوا از اهداف آمدن ذكر و معارف دين مى باشد. و چون بيان اين هدف در پى «لينذركم» ذكر شده است، مى توان گفت نيل انسانها به تقواپيشگى در پرتو امداد و اندرز پيامبران امكان 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- 7 - 98 - 6</w:t>
      </w:r>
    </w:p>
    <w:p>
      <w:pPr>
        <w:pStyle w:val="BookText"/>
      </w:pPr>
      <w:r>
        <w:rPr>
          <w:rFonts w:ascii="IRNazanin" w:hAnsi="IRNazanin" w:eastAsia="IRNazanin" w:cs="IRNazanin"/>
          <w:lang w:bidi="fa-IR"/>
          <w:color w:val="111111"/>
          <w:sz w:val="28"/>
          <w:szCs w:val="28"/>
          <w:rtl/>
        </w:rPr>
        <w:t xml:space="preserve">6 - زندگانى دنيا بدون پايگذارى آن بر مبناى ايمان و تقوا ، بازيچه اى بيش نيست .</w:t>
      </w:r>
    </w:p>
    <w:p>
      <w:pPr>
        <w:pStyle w:val="BookText"/>
      </w:pPr>
      <w:r>
        <w:rPr>
          <w:rFonts w:ascii="Amiri" w:hAnsi="Amiri" w:eastAsia="Amiri" w:cs="Amiri"/>
          <w:lang w:bidi="ar-SA"/>
          <w:color w:val="111111"/>
          <w:sz w:val="28"/>
          <w:szCs w:val="28"/>
          <w:rtl/>
        </w:rPr>
        <w:t xml:space="preserve">أن يأتيهم بأسنا ضحى و هم يلعبون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- 7 - 128 - 12،14</w:t>
      </w:r>
    </w:p>
    <w:p>
      <w:pPr>
        <w:pStyle w:val="BookText"/>
      </w:pPr>
      <w:r>
        <w:rPr>
          <w:rFonts w:ascii="IRNazanin" w:hAnsi="IRNazanin" w:eastAsia="IRNazanin" w:cs="IRNazanin"/>
          <w:lang w:bidi="fa-IR"/>
          <w:color w:val="111111"/>
          <w:sz w:val="28"/>
          <w:szCs w:val="28"/>
          <w:rtl/>
        </w:rPr>
        <w:t xml:space="preserve">12 - ارجمندى حكومت مداران تنها در گرو تقواپيشگى آنان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IRNazanin" w:hAnsi="IRNazanin" w:eastAsia="IRNazanin" w:cs="IRNazanin"/>
          <w:lang w:bidi="fa-IR"/>
          <w:color w:val="111111"/>
          <w:sz w:val="28"/>
          <w:szCs w:val="28"/>
          <w:rtl/>
        </w:rPr>
        <w:t xml:space="preserve">چنانچه مراد از «العقبة» عاقبت نيك باشد، هدف از آوردن جمله «العقبة للمتقين» پس از اشاره به اينكه مؤمنان بنى اسرائيل به حكومت خواهند رسيد، بيان اين حقيقت است كه حاكميت يافتن مؤمنان براى آنان سعادت آفرين نيست، مگر اينكه اهل تقوا باشند و در حاكميت خويش تقوا را رعايت كنند.</w:t>
      </w:r>
    </w:p>
    <w:p>
      <w:pPr>
        <w:pStyle w:val="BookText"/>
      </w:pPr>
      <w:r>
        <w:rPr>
          <w:rFonts w:ascii="Amiri" w:hAnsi="Amiri" w:eastAsia="Amiri" w:cs="Amiri"/>
          <w:lang w:bidi="ar-SA"/>
          <w:color w:val="111111"/>
          <w:sz w:val="28"/>
          <w:szCs w:val="28"/>
          <w:rtl/>
        </w:rPr>
        <w:t xml:space="preserve">14 - رعايت تقوا از توصيه هاى موسى ( ع ) به قوم خويش</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- 7 - 171 - 7،9</w:t>
      </w:r>
    </w:p>
    <w:p>
      <w:pPr>
        <w:pStyle w:val="BookText"/>
      </w:pPr>
      <w:r>
        <w:rPr>
          <w:rFonts w:ascii="IRNazanin" w:hAnsi="IRNazanin" w:eastAsia="IRNazanin" w:cs="IRNazanin"/>
          <w:lang w:bidi="fa-IR"/>
          <w:color w:val="111111"/>
          <w:sz w:val="28"/>
          <w:szCs w:val="28"/>
          <w:rtl/>
        </w:rPr>
        <w:t xml:space="preserve">7 - تحصيل تقوا و دورى از اعمال ناروا ، هدف دعوت خداوند از بنى اسرائيل به پذيرش تورات</w:t>
      </w:r>
    </w:p>
    <w:p>
      <w:pPr>
        <w:pStyle w:val="BookText"/>
      </w:pPr>
      <w:r>
        <w:rPr>
          <w:rFonts w:ascii="Amiri" w:hAnsi="Amiri" w:eastAsia="Amiri" w:cs="Amiri"/>
          <w:lang w:bidi="ar-SA"/>
          <w:color w:val="111111"/>
          <w:sz w:val="28"/>
          <w:szCs w:val="28"/>
          <w:rtl/>
        </w:rPr>
        <w:t xml:space="preserve">خذوا ما ءاتينكم بقوة . .. لعلكم تتقون</w:t>
      </w:r>
    </w:p>
    <w:p>
      <w:pPr>
        <w:pStyle w:val="BookText"/>
      </w:pPr>
      <w:r>
        <w:rPr>
          <w:rFonts w:ascii="IRNazanin" w:hAnsi="IRNazanin" w:eastAsia="IRNazanin" w:cs="IRNazanin"/>
          <w:lang w:bidi="fa-IR"/>
          <w:color w:val="111111"/>
          <w:sz w:val="28"/>
          <w:szCs w:val="28"/>
          <w:rtl/>
        </w:rPr>
        <w:t xml:space="preserve">9 - رسيدن انسان ها به تقوا و پرهيزشان از عقايد ناصواب و اعمال ناروا ، از اهداف نزول كتاب هاى آسمانى بر ايشان است .</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- 8 - 1 - 13</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اطاعت از خدا و رسول او ، تلاش براى رفع اختلافات جامعه ايمانى و رعايت تقوا ، لازمه ايمان به خدا و رسول اوست .</w:t>
      </w:r>
    </w:p>
    <w:p>
      <w:pPr>
        <w:pStyle w:val="BookText"/>
      </w:pPr>
      <w:r>
        <w:rPr>
          <w:rFonts w:ascii="Amiri" w:hAnsi="Amiri" w:eastAsia="Amiri" w:cs="Amiri"/>
          <w:lang w:bidi="ar-SA"/>
          <w:color w:val="111111"/>
          <w:sz w:val="28"/>
          <w:szCs w:val="28"/>
          <w:rtl/>
        </w:rPr>
        <w:t xml:space="preserve">فاتقوا اللّه و أصلحوا . .. و أطيعوا اللّه و رسوله إن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- 8 - 29 - 1</w:t>
      </w:r>
    </w:p>
    <w:p>
      <w:pPr>
        <w:pStyle w:val="BookText"/>
      </w:pPr>
      <w:r>
        <w:rPr>
          <w:rFonts w:ascii="IRNazanin" w:hAnsi="IRNazanin" w:eastAsia="IRNazanin" w:cs="IRNazanin"/>
          <w:lang w:bidi="fa-IR"/>
          <w:color w:val="111111"/>
          <w:sz w:val="28"/>
          <w:szCs w:val="28"/>
          <w:rtl/>
        </w:rPr>
        <w:t xml:space="preserve">1 - خداوند ، مؤمنان را به رعايت تقوا و پرهيز از مخالفت با وى فراخوانده است .</w:t>
      </w:r>
    </w:p>
    <w:p>
      <w:pPr>
        <w:pStyle w:val="BookText"/>
      </w:pPr>
      <w:r>
        <w:rPr>
          <w:rFonts w:ascii="Amiri" w:hAnsi="Amiri" w:eastAsia="Amiri" w:cs="Amiri"/>
          <w:lang w:bidi="ar-SA"/>
          <w:color w:val="111111"/>
          <w:sz w:val="28"/>
          <w:szCs w:val="28"/>
          <w:rtl/>
        </w:rPr>
        <w:t xml:space="preserve">يأيها الذين ءامنوا إن تتقوا اللّه يجعل لكم فرقانا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- 8 - 34 - 6،11</w:t>
      </w:r>
    </w:p>
    <w:p>
      <w:pPr>
        <w:pStyle w:val="BookText"/>
      </w:pPr>
      <w:r>
        <w:rPr>
          <w:rFonts w:ascii="IRNazanin" w:hAnsi="IRNazanin" w:eastAsia="IRNazanin" w:cs="IRNazanin"/>
          <w:lang w:bidi="fa-IR"/>
          <w:color w:val="111111"/>
          <w:sz w:val="28"/>
          <w:szCs w:val="28"/>
          <w:rtl/>
        </w:rPr>
        <w:t xml:space="preserve">6 - ولايت و سرپرستى بر مسجدالحرام ، تنها شايسته تقواپيشگان است .</w:t>
      </w:r>
    </w:p>
    <w:p>
      <w:pPr>
        <w:pStyle w:val="BookText"/>
      </w:pPr>
      <w:r>
        <w:rPr>
          <w:rFonts w:ascii="Amiri" w:hAnsi="Amiri" w:eastAsia="Amiri" w:cs="Amiri"/>
          <w:lang w:bidi="ar-SA"/>
          <w:color w:val="111111"/>
          <w:sz w:val="28"/>
          <w:szCs w:val="28"/>
          <w:rtl/>
        </w:rPr>
        <w:t xml:space="preserve">و ما كانوا أولياؤه إن أولياؤه إلا المتقون</w:t>
      </w:r>
    </w:p>
    <w:p>
      <w:pPr>
        <w:pStyle w:val="BookText"/>
      </w:pPr>
      <w:r>
        <w:rPr>
          <w:rFonts w:ascii="IRNazanin" w:hAnsi="IRNazanin" w:eastAsia="IRNazanin" w:cs="IRNazanin"/>
          <w:lang w:bidi="fa-IR"/>
          <w:color w:val="111111"/>
          <w:sz w:val="28"/>
          <w:szCs w:val="28"/>
          <w:rtl/>
        </w:rPr>
        <w:t xml:space="preserve">11 - اكثر كافران عصر بعثت ، ناآگاه به ضرورت تقوا براى متوليان مسجدالحرام</w:t>
      </w:r>
    </w:p>
    <w:p>
      <w:pPr>
        <w:pStyle w:val="BookText"/>
      </w:pPr>
      <w:r>
        <w:rPr>
          <w:rFonts w:ascii="Amiri" w:hAnsi="Amiri" w:eastAsia="Amiri" w:cs="Amiri"/>
          <w:lang w:bidi="ar-SA"/>
          <w:color w:val="111111"/>
          <w:sz w:val="28"/>
          <w:szCs w:val="28"/>
          <w:rtl/>
        </w:rPr>
        <w:t xml:space="preserve">إن أولياؤه إلا المتقون و لكن أكثرهم لايعلمون</w:t>
      </w:r>
    </w:p>
    <w:p>
      <w:pPr>
        <w:pStyle w:val="BookText"/>
      </w:pPr>
      <w:r>
        <w:rPr>
          <w:rFonts w:ascii="IRNazanin" w:hAnsi="IRNazanin" w:eastAsia="IRNazanin" w:cs="IRNazanin"/>
          <w:lang w:bidi="fa-IR"/>
          <w:color w:val="111111"/>
          <w:sz w:val="28"/>
          <w:szCs w:val="28"/>
          <w:rtl/>
        </w:rPr>
        <w:t xml:space="preserve">مفعول «لايعلمون» حقايقى است كه آيه مورد بحث بدان پرداخته است ; از جمله ضرورت تقوا براى واليان مسجدالحرام و نيز استحقاق عذاب براى سدكنندگان مسجدالحرام بر روى مؤمنان.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- 9 - 4 - 16</w:t>
      </w:r>
    </w:p>
    <w:p>
      <w:pPr>
        <w:pStyle w:val="BookText"/>
      </w:pPr>
      <w:r>
        <w:rPr>
          <w:rFonts w:ascii="IRNazanin" w:hAnsi="IRNazanin" w:eastAsia="IRNazanin" w:cs="IRNazanin"/>
          <w:lang w:bidi="fa-IR"/>
          <w:color w:val="111111"/>
          <w:sz w:val="28"/>
          <w:szCs w:val="28"/>
          <w:rtl/>
        </w:rPr>
        <w:t xml:space="preserve">16 - تقواپيشگان ، محبوبان خدا هستند .</w:t>
      </w:r>
    </w:p>
    <w:p>
      <w:pPr>
        <w:pStyle w:val="BookText"/>
      </w:pPr>
      <w:r>
        <w:rPr>
          <w:rFonts w:ascii="Amiri" w:hAnsi="Amiri" w:eastAsia="Amiri" w:cs="Amiri"/>
          <w:lang w:bidi="ar-SA"/>
          <w:color w:val="111111"/>
          <w:sz w:val="28"/>
          <w:szCs w:val="28"/>
          <w:rtl/>
        </w:rPr>
        <w:t xml:space="preserve">إنّ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- 9 - 109 - 3،7</w:t>
      </w:r>
    </w:p>
    <w:p>
      <w:pPr>
        <w:pStyle w:val="BookText"/>
      </w:pPr>
      <w:r>
        <w:rPr>
          <w:rFonts w:ascii="IRNazanin" w:hAnsi="IRNazanin" w:eastAsia="IRNazanin" w:cs="IRNazanin"/>
          <w:lang w:bidi="fa-IR"/>
          <w:color w:val="111111"/>
          <w:sz w:val="28"/>
          <w:szCs w:val="28"/>
          <w:rtl/>
        </w:rPr>
        <w:t xml:space="preserve">3 - رعايت تقواى الهى و تحصيل رضاى خدا در پى ريزى مؤسسات ، ملاك ارزشمندى آنهاست .</w:t>
      </w:r>
    </w:p>
    <w:p>
      <w:pPr>
        <w:pStyle w:val="BookText"/>
      </w:pPr>
      <w:r>
        <w:rPr>
          <w:rFonts w:ascii="Amiri" w:hAnsi="Amiri" w:eastAsia="Amiri" w:cs="Amiri"/>
          <w:lang w:bidi="ar-SA"/>
          <w:color w:val="111111"/>
          <w:sz w:val="28"/>
          <w:szCs w:val="28"/>
          <w:rtl/>
        </w:rPr>
        <w:t xml:space="preserve">أفمن أسس بنينه على تقوى من اللّه</w:t>
      </w:r>
    </w:p>
    <w:p>
      <w:pPr>
        <w:pStyle w:val="BookText"/>
      </w:pPr>
      <w:r>
        <w:rPr>
          <w:rFonts w:ascii="Amiri" w:hAnsi="Amiri" w:eastAsia="Amiri" w:cs="Amiri"/>
          <w:lang w:bidi="ar-SA"/>
          <w:color w:val="111111"/>
          <w:sz w:val="28"/>
          <w:szCs w:val="28"/>
          <w:rtl/>
        </w:rPr>
        <w:t xml:space="preserve">7 - لزوم داشتن اخلاص و تقوا ، از نخستين مراحل انجام هر كار</w:t>
      </w:r>
    </w:p>
    <w:p>
      <w:pPr>
        <w:pStyle w:val="BookText"/>
      </w:pPr>
      <w:r>
        <w:rPr>
          <w:rFonts w:ascii="Amiri" w:hAnsi="Amiri" w:eastAsia="Amiri" w:cs="Amiri"/>
          <w:lang w:bidi="ar-SA"/>
          <w:color w:val="111111"/>
          <w:sz w:val="28"/>
          <w:szCs w:val="28"/>
          <w:rtl/>
        </w:rPr>
        <w:t xml:space="preserve">أفمن أسّس بنينه على تقوى</w:t>
      </w:r>
    </w:p>
    <w:p>
      <w:pPr>
        <w:pStyle w:val="BookText"/>
      </w:pPr>
      <w:r>
        <w:rPr>
          <w:rFonts w:ascii="Amiri" w:hAnsi="Amiri" w:eastAsia="Amiri" w:cs="Amiri"/>
          <w:lang w:bidi="ar-SA"/>
          <w:color w:val="111111"/>
          <w:sz w:val="28"/>
          <w:szCs w:val="28"/>
          <w:rtl/>
        </w:rPr>
        <w:t xml:space="preserve">تعبير «أسّس بنيانه» تصريح به مراحل آغازين هر عمل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- 9 - 123 - 11</w:t>
      </w:r>
    </w:p>
    <w:p>
      <w:pPr>
        <w:pStyle w:val="BookText"/>
      </w:pPr>
      <w:r>
        <w:rPr>
          <w:rFonts w:ascii="Amiri" w:hAnsi="Amiri" w:eastAsia="Amiri" w:cs="Amiri"/>
          <w:lang w:bidi="ar-SA"/>
          <w:color w:val="111111"/>
          <w:sz w:val="28"/>
          <w:szCs w:val="28"/>
          <w:rtl/>
        </w:rPr>
        <w:t xml:space="preserve">11 - لزوم رعايت تقوا و توجه به حدود الهى ، حتى در مبارزه با كافران</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 و اعلموا أن اللّه مع المتقين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- 10 - 63 - 3،5</w:t>
      </w:r>
    </w:p>
    <w:p>
      <w:pPr>
        <w:pStyle w:val="BookText"/>
      </w:pPr>
      <w:r>
        <w:rPr>
          <w:rFonts w:ascii="Amiri" w:hAnsi="Amiri" w:eastAsia="Amiri" w:cs="Amiri"/>
          <w:lang w:bidi="ar-SA"/>
          <w:color w:val="111111"/>
          <w:sz w:val="28"/>
          <w:szCs w:val="28"/>
          <w:rtl/>
        </w:rPr>
        <w:t xml:space="preserve">3 - رعايت مستمر تقواى الهى ، زمينه ساز رسيدن به مقام ولى اللّهى است .</w:t>
      </w:r>
    </w:p>
    <w:p>
      <w:pPr>
        <w:pStyle w:val="BookText"/>
      </w:pPr>
      <w:r>
        <w:rPr>
          <w:rFonts w:ascii="Amiri" w:hAnsi="Amiri" w:eastAsia="Amiri" w:cs="Amiri"/>
          <w:lang w:bidi="ar-SA"/>
          <w:color w:val="111111"/>
          <w:sz w:val="28"/>
          <w:szCs w:val="28"/>
          <w:rtl/>
        </w:rPr>
        <w:t xml:space="preserve">ألا إن أولياء اللّه . .. الذين ءامنوا و كانوا يتقون</w:t>
      </w:r>
    </w:p>
    <w:p>
      <w:pPr>
        <w:pStyle w:val="BookText"/>
      </w:pPr>
      <w:r>
        <w:rPr>
          <w:rFonts w:ascii="Amiri" w:hAnsi="Amiri" w:eastAsia="Amiri" w:cs="Amiri"/>
          <w:lang w:bidi="ar-SA"/>
          <w:color w:val="111111"/>
          <w:sz w:val="28"/>
          <w:szCs w:val="28"/>
          <w:rtl/>
        </w:rPr>
        <w:t xml:space="preserve">5 - رعايت مستمر تقواى الهى ، عامل ارتقاى درجات ايمان است .</w:t>
      </w:r>
    </w:p>
    <w:p>
      <w:pPr>
        <w:pStyle w:val="BookText"/>
      </w:pPr>
      <w:r>
        <w:rPr>
          <w:rFonts w:ascii="Amiri" w:hAnsi="Amiri" w:eastAsia="Amiri" w:cs="Amiri"/>
          <w:lang w:bidi="ar-SA"/>
          <w:color w:val="111111"/>
          <w:sz w:val="28"/>
          <w:szCs w:val="28"/>
          <w:rtl/>
        </w:rPr>
        <w:t xml:space="preserve">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- 10 - 64 - 2</w:t>
      </w:r>
    </w:p>
    <w:p>
      <w:pPr>
        <w:pStyle w:val="BookText"/>
      </w:pPr>
      <w:r>
        <w:rPr>
          <w:rFonts w:ascii="IRNazanin" w:hAnsi="IRNazanin" w:eastAsia="IRNazanin" w:cs="IRNazanin"/>
          <w:lang w:bidi="fa-IR"/>
          <w:color w:val="111111"/>
          <w:sz w:val="28"/>
          <w:szCs w:val="28"/>
          <w:rtl/>
        </w:rPr>
        <w:t xml:space="preserve">2 - بشارت ها در دنيا و آخرت ، ويژه مؤمنانى است كه با رعايت تقواى مستمر الهى ، به مقام « ولىّ اللّهى » رسيدند .</w:t>
      </w:r>
    </w:p>
    <w:p>
      <w:pPr>
        <w:pStyle w:val="BookText"/>
      </w:pPr>
      <w:r>
        <w:rPr>
          <w:rFonts w:ascii="Amiri" w:hAnsi="Amiri" w:eastAsia="Amiri" w:cs="Amiri"/>
          <w:lang w:bidi="ar-SA"/>
          <w:color w:val="111111"/>
          <w:sz w:val="28"/>
          <w:szCs w:val="28"/>
          <w:rtl/>
        </w:rPr>
        <w:t xml:space="preserve">ألا إن أولياء اللّه . .. الذين ءامنوا و كانوا يتقون. لهم البشرى فى الحيوة الدنيا</w:t>
      </w:r>
    </w:p>
    <w:p>
      <w:pPr>
        <w:pStyle w:val="BookText"/>
      </w:pPr>
      <w:r>
        <w:rPr>
          <w:rFonts w:ascii="Amiri" w:hAnsi="Amiri" w:eastAsia="Amiri" w:cs="Amiri"/>
          <w:lang w:bidi="ar-SA"/>
          <w:color w:val="111111"/>
          <w:sz w:val="28"/>
          <w:szCs w:val="28"/>
          <w:rtl/>
        </w:rPr>
        <w:t xml:space="preserve">برداشت فوق مبتنى بر اين است كه «ال» در «البشرى» براى استغراق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- 12 - 57 - 6</w:t>
      </w:r>
    </w:p>
    <w:p>
      <w:pPr>
        <w:pStyle w:val="BookText"/>
      </w:pPr>
      <w:r>
        <w:rPr>
          <w:rFonts w:ascii="IRNazanin" w:hAnsi="IRNazanin" w:eastAsia="IRNazanin" w:cs="IRNazanin"/>
          <w:lang w:bidi="fa-IR"/>
          <w:color w:val="111111"/>
          <w:sz w:val="28"/>
          <w:szCs w:val="28"/>
          <w:rtl/>
        </w:rPr>
        <w:t xml:space="preserve">6- ايمان و ملازمت بر تقوا شرط بهره مندى از پاداش هاى اخروى است .</w:t>
      </w:r>
    </w:p>
    <w:p>
      <w:pPr>
        <w:pStyle w:val="BookText"/>
      </w:pPr>
      <w:r>
        <w:rPr>
          <w:rFonts w:ascii="Amiri" w:hAnsi="Amiri" w:eastAsia="Amiri" w:cs="Amiri"/>
          <w:lang w:bidi="ar-SA"/>
          <w:color w:val="111111"/>
          <w:sz w:val="28"/>
          <w:szCs w:val="28"/>
          <w:rtl/>
        </w:rPr>
        <w:t xml:space="preserve">و لأجر الأخرة خير للذين ءامنوا و كانوا يتقون</w:t>
      </w:r>
    </w:p>
    <w:p>
      <w:pPr>
        <w:pStyle w:val="BookText"/>
      </w:pPr>
      <w:r>
        <w:rPr>
          <w:rFonts w:ascii="IRNazanin" w:hAnsi="IRNazanin" w:eastAsia="IRNazanin" w:cs="IRNazanin"/>
          <w:lang w:bidi="fa-IR"/>
          <w:color w:val="111111"/>
          <w:sz w:val="28"/>
          <w:szCs w:val="28"/>
          <w:rtl/>
        </w:rPr>
        <w:t xml:space="preserve">«كان» و مانند آن همراه مضارع حكايت از استمرار در زمان گذشته دارد. ملازمت به تقوا در برداشت فوق ، از نكته ياد شده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- 12 - 90 - 15</w:t>
      </w:r>
    </w:p>
    <w:p>
      <w:pPr>
        <w:pStyle w:val="BookText"/>
      </w:pPr>
      <w:r>
        <w:rPr>
          <w:rFonts w:ascii="IRNazanin" w:hAnsi="IRNazanin" w:eastAsia="IRNazanin" w:cs="IRNazanin"/>
          <w:lang w:bidi="fa-IR"/>
          <w:color w:val="111111"/>
          <w:sz w:val="28"/>
          <w:szCs w:val="28"/>
          <w:rtl/>
        </w:rPr>
        <w:t xml:space="preserve">15- پيشه كردن تقوا و شكيبا بودن بر راه تقواپيشگى ، از مصداق هاى بارز احسان و نيكوكارى است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- 12 - 109 - 15</w:t>
      </w:r>
    </w:p>
    <w:p>
      <w:pPr>
        <w:pStyle w:val="BookText"/>
      </w:pPr>
      <w:r>
        <w:rPr>
          <w:rFonts w:ascii="IRNazanin" w:hAnsi="IRNazanin" w:eastAsia="IRNazanin" w:cs="IRNazanin"/>
          <w:lang w:bidi="fa-IR"/>
          <w:color w:val="111111"/>
          <w:sz w:val="28"/>
          <w:szCs w:val="28"/>
          <w:rtl/>
        </w:rPr>
        <w:t xml:space="preserve">15- پيامبراكرم (صلی الله علیه و آله) و ديگر رسولان الهى فراخوان مردم به تقواپيشگى</w:t>
      </w:r>
    </w:p>
    <w:p>
      <w:pPr>
        <w:pStyle w:val="BookText"/>
      </w:pPr>
      <w:r>
        <w:rPr>
          <w:rFonts w:ascii="Amiri" w:hAnsi="Amiri" w:eastAsia="Amiri" w:cs="Amiri"/>
          <w:lang w:bidi="ar-SA"/>
          <w:color w:val="111111"/>
          <w:sz w:val="28"/>
          <w:szCs w:val="28"/>
          <w:rtl/>
        </w:rPr>
        <w:t xml:space="preserve">و ما أرسلنا من قبلك إلاّ رجالاً . .. و لدار الأخرة خير للذين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- 16 - 2 - 14،15</w:t>
      </w:r>
    </w:p>
    <w:p>
      <w:pPr>
        <w:pStyle w:val="BookText"/>
      </w:pPr>
      <w:r>
        <w:rPr>
          <w:rFonts w:ascii="Amiri" w:hAnsi="Amiri" w:eastAsia="Amiri" w:cs="Amiri"/>
          <w:lang w:bidi="ar-SA"/>
          <w:color w:val="111111"/>
          <w:sz w:val="28"/>
          <w:szCs w:val="28"/>
          <w:rtl/>
        </w:rPr>
        <w:t xml:space="preserve">14- تقوا و جانب خدا را رعايت كردن ، داراى اهميت و ارزش فوق العاده</w:t>
      </w:r>
    </w:p>
    <w:p>
      <w:pPr>
        <w:pStyle w:val="BookText"/>
      </w:pPr>
      <w:r>
        <w:rPr>
          <w:rFonts w:ascii="IRNazanin" w:hAnsi="IRNazanin" w:eastAsia="IRNazanin" w:cs="IRNazanin"/>
          <w:lang w:bidi="fa-IR"/>
          <w:color w:val="111111"/>
          <w:sz w:val="28"/>
          <w:szCs w:val="28"/>
          <w:rtl/>
        </w:rPr>
        <w:t xml:space="preserve">أنه لا إله إلاّ أنا فاتقون</w:t>
      </w:r>
    </w:p>
    <w:p>
      <w:pPr>
        <w:pStyle w:val="BookText"/>
      </w:pPr>
      <w:r>
        <w:rPr>
          <w:rFonts w:ascii="Amiri" w:hAnsi="Amiri" w:eastAsia="Amiri" w:cs="Amiri"/>
          <w:lang w:bidi="ar-SA"/>
          <w:color w:val="111111"/>
          <w:sz w:val="28"/>
          <w:szCs w:val="28"/>
          <w:rtl/>
        </w:rPr>
        <w:t xml:space="preserve">با توجه به اينكه فرستادن ملائكه و روح براى ابلاغ توحيد بوده و توحيد به عنوان مقدمه وصول به تقوا قرار داده شده است، مطلب</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 به دست مى آيد.</w:t>
      </w:r>
    </w:p>
    <w:p>
      <w:pPr>
        <w:pStyle w:val="BookText"/>
      </w:pPr>
      <w:r>
        <w:rPr>
          <w:rFonts w:ascii="Amiri" w:hAnsi="Amiri" w:eastAsia="Amiri" w:cs="Amiri"/>
          <w:lang w:bidi="ar-SA"/>
          <w:color w:val="111111"/>
          <w:sz w:val="28"/>
          <w:szCs w:val="28"/>
          <w:rtl/>
        </w:rPr>
        <w:t xml:space="preserve">15- عصاره دعوت انبيا ، دعوت به توحيد و خداترسى است .</w:t>
      </w:r>
    </w:p>
    <w:p>
      <w:pPr>
        <w:pStyle w:val="BookText"/>
      </w:pPr>
      <w:r>
        <w:rPr>
          <w:rFonts w:ascii="IRNazanin" w:hAnsi="IRNazanin" w:eastAsia="IRNazanin" w:cs="IRNazanin"/>
          <w:lang w:bidi="fa-IR"/>
          <w:color w:val="111111"/>
          <w:sz w:val="28"/>
          <w:szCs w:val="28"/>
          <w:rtl/>
        </w:rPr>
        <w:t xml:space="preserve">لا إله إلاّ أنا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- 16 - 31 - 8،9</w:t>
      </w:r>
    </w:p>
    <w:p>
      <w:pPr>
        <w:pStyle w:val="BookText"/>
      </w:pPr>
      <w:r>
        <w:rPr>
          <w:rFonts w:ascii="Amiri" w:hAnsi="Amiri" w:eastAsia="Amiri" w:cs="Amiri"/>
          <w:lang w:bidi="ar-SA"/>
          <w:color w:val="111111"/>
          <w:sz w:val="28"/>
          <w:szCs w:val="28"/>
          <w:rtl/>
        </w:rPr>
        <w:t xml:space="preserve">8- تقوا ، زمينه ساز ورود به بهشت و رسيدن به مواهب بى كران الهى</w:t>
      </w:r>
    </w:p>
    <w:p>
      <w:pPr>
        <w:pStyle w:val="BookText"/>
      </w:pPr>
      <w:r>
        <w:rPr>
          <w:rFonts w:ascii="Amiri" w:hAnsi="Amiri" w:eastAsia="Amiri" w:cs="Amiri"/>
          <w:lang w:bidi="ar-SA"/>
          <w:color w:val="111111"/>
          <w:sz w:val="28"/>
          <w:szCs w:val="28"/>
          <w:rtl/>
        </w:rPr>
        <w:t xml:space="preserve">دار المتّقين . جنّ-ت عدن ... لهم فيها ما يشاءون</w:t>
      </w:r>
    </w:p>
    <w:p>
      <w:pPr>
        <w:pStyle w:val="BookText"/>
      </w:pPr>
      <w:r>
        <w:rPr>
          <w:rFonts w:ascii="IRNazanin" w:hAnsi="IRNazanin" w:eastAsia="IRNazanin" w:cs="IRNazanin"/>
          <w:lang w:bidi="fa-IR"/>
          <w:color w:val="111111"/>
          <w:sz w:val="28"/>
          <w:szCs w:val="28"/>
          <w:rtl/>
        </w:rPr>
        <w:t xml:space="preserve">9- نيل به سعادت اخروى ، جاى گرفتن در بهشت و برآورده شدن تمامى خواسته ها در آن ، پاداش خداوند به تقواپيشگان</w:t>
      </w:r>
    </w:p>
    <w:p>
      <w:pPr>
        <w:pStyle w:val="BookText"/>
      </w:pPr>
      <w:r>
        <w:rPr>
          <w:rFonts w:ascii="Amiri" w:hAnsi="Amiri" w:eastAsia="Amiri" w:cs="Amiri"/>
          <w:lang w:bidi="ar-SA"/>
          <w:color w:val="111111"/>
          <w:sz w:val="28"/>
          <w:szCs w:val="28"/>
          <w:rtl/>
        </w:rPr>
        <w:t xml:space="preserve">و لنعم دار المتّقين . جنّ-ت عدن ... لهم فيها ما يشاءون كذلك يجزى الله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- 19 - 72 - 10</w:t>
      </w:r>
    </w:p>
    <w:p>
      <w:pPr>
        <w:pStyle w:val="BookText"/>
      </w:pPr>
      <w:r>
        <w:rPr>
          <w:rFonts w:ascii="IRNazanin" w:hAnsi="IRNazanin" w:eastAsia="IRNazanin" w:cs="IRNazanin"/>
          <w:lang w:bidi="fa-IR"/>
          <w:color w:val="111111"/>
          <w:sz w:val="28"/>
          <w:szCs w:val="28"/>
          <w:rtl/>
        </w:rPr>
        <w:t xml:space="preserve">10- لزوم كسب تقوا و پرهيز از ظلم</w:t>
      </w:r>
    </w:p>
    <w:p>
      <w:pPr>
        <w:pStyle w:val="BookText"/>
      </w:pPr>
      <w:r>
        <w:rPr>
          <w:rFonts w:ascii="Amiri" w:hAnsi="Amiri" w:eastAsia="Amiri" w:cs="Amiri"/>
          <w:lang w:bidi="ar-SA"/>
          <w:color w:val="111111"/>
          <w:sz w:val="28"/>
          <w:szCs w:val="28"/>
          <w:rtl/>
        </w:rPr>
        <w:t xml:space="preserve">ثمّ ننجّى الذين اتقوا و نذر الظلمين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- 20 - 132 - 21</w:t>
      </w:r>
    </w:p>
    <w:p>
      <w:pPr>
        <w:pStyle w:val="BookText"/>
      </w:pPr>
      <w:r>
        <w:rPr>
          <w:rFonts w:ascii="IRNazanin" w:hAnsi="IRNazanin" w:eastAsia="IRNazanin" w:cs="IRNazanin"/>
          <w:lang w:bidi="fa-IR"/>
          <w:color w:val="111111"/>
          <w:sz w:val="28"/>
          <w:szCs w:val="28"/>
          <w:rtl/>
        </w:rPr>
        <w:t xml:space="preserve">21 - خواسته خداوند از انسان ها ، گرايش به تقوا است ; نه تلاش براى رزق .</w:t>
      </w:r>
    </w:p>
    <w:p>
      <w:pPr>
        <w:pStyle w:val="BookText"/>
      </w:pPr>
      <w:r>
        <w:rPr>
          <w:rFonts w:ascii="Amiri" w:hAnsi="Amiri" w:eastAsia="Amiri" w:cs="Amiri"/>
          <w:lang w:bidi="ar-SA"/>
          <w:color w:val="111111"/>
          <w:sz w:val="28"/>
          <w:szCs w:val="28"/>
          <w:rtl/>
        </w:rPr>
        <w:t xml:space="preserve">لانس-َلك رزقًا . .. والعقبة للتّقوى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- 22 - 1 - 1</w:t>
      </w:r>
    </w:p>
    <w:p>
      <w:pPr>
        <w:pStyle w:val="BookText"/>
      </w:pPr>
      <w:r>
        <w:rPr>
          <w:rFonts w:ascii="IRNazanin" w:hAnsi="IRNazanin" w:eastAsia="IRNazanin" w:cs="IRNazanin"/>
          <w:lang w:bidi="fa-IR"/>
          <w:color w:val="111111"/>
          <w:sz w:val="28"/>
          <w:szCs w:val="28"/>
          <w:rtl/>
        </w:rPr>
        <w:t xml:space="preserve">1- لزوم رعايت تقوا و پرهيز از نافرمانى خداوند</w:t>
      </w:r>
    </w:p>
    <w:p>
      <w:pPr>
        <w:pStyle w:val="BookText"/>
      </w:pPr>
      <w:r>
        <w:rPr>
          <w:rFonts w:ascii="Amiri" w:hAnsi="Amiri" w:eastAsia="Amiri" w:cs="Amiri"/>
          <w:lang w:bidi="ar-SA"/>
          <w:color w:val="111111"/>
          <w:sz w:val="28"/>
          <w:szCs w:val="28"/>
          <w:rtl/>
        </w:rPr>
        <w:t xml:space="preserve">يأيّها الناس اتّقوا ربّكم</w:t>
      </w:r>
    </w:p>
    <w:p>
      <w:pPr>
        <w:pStyle w:val="BookText"/>
      </w:pPr>
      <w:r>
        <w:rPr>
          <w:rFonts w:ascii="IRNazanin" w:hAnsi="IRNazanin" w:eastAsia="IRNazanin" w:cs="IRNazanin"/>
          <w:lang w:bidi="fa-IR"/>
          <w:color w:val="111111"/>
          <w:sz w:val="28"/>
          <w:szCs w:val="28"/>
          <w:rtl/>
        </w:rPr>
        <w:t xml:space="preserve">«إتقاء» (مصدر «اتقوا») به معناى خوف و ترسيدن است و تقدير آن «اتقوا عذاب ربّكم» مى باشد; يعنى از عذاب پروردگارتان بترسيد. ترسيدن از عذاب خدا، مستلزم سرپيچى نكردن از فرمان هاى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- 23 - 52 - 9</w:t>
      </w:r>
    </w:p>
    <w:p>
      <w:pPr>
        <w:pStyle w:val="BookText"/>
      </w:pPr>
      <w:r>
        <w:rPr>
          <w:rFonts w:ascii="IRNazanin" w:hAnsi="IRNazanin" w:eastAsia="IRNazanin" w:cs="IRNazanin"/>
          <w:lang w:bidi="fa-IR"/>
          <w:color w:val="111111"/>
          <w:sz w:val="28"/>
          <w:szCs w:val="28"/>
          <w:rtl/>
        </w:rPr>
        <w:t xml:space="preserve">9 - لزوم رعايت تقوا و پرهيز از نافرمانى خداوند</w:t>
      </w:r>
    </w:p>
    <w:p>
      <w:pPr>
        <w:pStyle w:val="BookText"/>
      </w:pPr>
      <w:r>
        <w:rPr>
          <w:rFonts w:ascii="Amiri" w:hAnsi="Amiri" w:eastAsia="Amiri" w:cs="Amiri"/>
          <w:lang w:bidi="ar-SA"/>
          <w:color w:val="111111"/>
          <w:sz w:val="28"/>
          <w:szCs w:val="28"/>
          <w:rtl/>
        </w:rPr>
        <w:t xml:space="preserve">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- 26 - 106 - 5</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دعوت به تقوا ، محور تبليغات و هدايت گرى نوح ( ع )</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- 26 - 108 - 1</w:t>
      </w:r>
    </w:p>
    <w:p>
      <w:pPr>
        <w:pStyle w:val="BookText"/>
      </w:pPr>
      <w:r>
        <w:rPr>
          <w:rFonts w:ascii="IRNazanin" w:hAnsi="IRNazanin" w:eastAsia="IRNazanin" w:cs="IRNazanin"/>
          <w:lang w:bidi="fa-IR"/>
          <w:color w:val="111111"/>
          <w:sz w:val="28"/>
          <w:szCs w:val="28"/>
          <w:rtl/>
        </w:rPr>
        <w:t xml:space="preserve">1 - دعوت نوح ( ع ) از قومش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نوح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- 26 - 131 - 1</w:t>
      </w:r>
    </w:p>
    <w:p>
      <w:pPr>
        <w:pStyle w:val="BookText"/>
      </w:pPr>
      <w:r>
        <w:rPr>
          <w:rFonts w:ascii="IRNazanin" w:hAnsi="IRNazanin" w:eastAsia="IRNazanin" w:cs="IRNazanin"/>
          <w:lang w:bidi="fa-IR"/>
          <w:color w:val="111111"/>
          <w:sz w:val="28"/>
          <w:szCs w:val="28"/>
          <w:rtl/>
        </w:rPr>
        <w:t xml:space="preserve">1 - دعوت مجدّد هود ( ع ) از قوم عاد ، براى اطاعت از وى ، رعايت تقواى الهى و پرهيز از بيهودگى ، غرور و خشونت</w:t>
      </w:r>
    </w:p>
    <w:p>
      <w:pPr>
        <w:pStyle w:val="BookText"/>
      </w:pPr>
      <w:r>
        <w:rPr>
          <w:rFonts w:ascii="Amiri" w:hAnsi="Amiri" w:eastAsia="Amiri" w:cs="Amiri"/>
          <w:lang w:bidi="ar-SA"/>
          <w:color w:val="111111"/>
          <w:sz w:val="28"/>
          <w:szCs w:val="28"/>
          <w:rtl/>
        </w:rPr>
        <w:t xml:space="preserve">أتبنون . .. تعبثون ... بطشتم جبّارين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- 26 - 132 - 1</w:t>
      </w:r>
    </w:p>
    <w:p>
      <w:pPr>
        <w:pStyle w:val="BookText"/>
      </w:pPr>
      <w:r>
        <w:rPr>
          <w:rFonts w:ascii="IRNazanin" w:hAnsi="IRNazanin" w:eastAsia="IRNazanin" w:cs="IRNazanin"/>
          <w:lang w:bidi="fa-IR"/>
          <w:color w:val="111111"/>
          <w:sz w:val="28"/>
          <w:szCs w:val="28"/>
          <w:rtl/>
        </w:rPr>
        <w:t xml:space="preserve">1 - تأكيد هود ( ع ) بر تقواى الهى و پرهيز از ناسپاسى در برابر خداى نعمت بخش</w:t>
      </w:r>
    </w:p>
    <w:p>
      <w:pPr>
        <w:pStyle w:val="BookText"/>
      </w:pPr>
      <w:r>
        <w:rPr>
          <w:rFonts w:ascii="Amiri" w:hAnsi="Amiri" w:eastAsia="Amiri" w:cs="Amiri"/>
          <w:lang w:bidi="ar-SA"/>
          <w:color w:val="111111"/>
          <w:sz w:val="28"/>
          <w:szCs w:val="28"/>
          <w:rtl/>
        </w:rPr>
        <w:t xml:space="preserve">و اتّقوا الذى أمدّكم بما تعلمون</w:t>
      </w:r>
    </w:p>
    <w:p>
      <w:pPr>
        <w:pStyle w:val="BookText"/>
      </w:pPr>
      <w:r>
        <w:rPr>
          <w:rFonts w:ascii="IRNazanin" w:hAnsi="IRNazanin" w:eastAsia="IRNazanin" w:cs="IRNazanin"/>
          <w:lang w:bidi="fa-IR"/>
          <w:color w:val="111111"/>
          <w:sz w:val="28"/>
          <w:szCs w:val="28"/>
          <w:rtl/>
        </w:rPr>
        <w:t xml:space="preserve">«إمداد» (مصدر «أمدّكم») به معناى كمك كردن و «ما» در «بما تعلمون» كنايه از نعمت هايى است كه تفصيل آن در آيات بعد آمده است. متعلق «تعلمون» به خاطر رعايت فاصله آيات حذف شده و تقدير آن چنين است: «أمدّكم بما تعلمون أنّها من إمداده».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- 26 - 142 - 5</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صالح پيامبر</w:t>
      </w:r>
    </w:p>
    <w:p>
      <w:pPr>
        <w:pStyle w:val="BookText"/>
      </w:pPr>
      <w:r>
        <w:rPr>
          <w:rFonts w:ascii="IRNazanin" w:hAnsi="IRNazanin" w:eastAsia="IRNazanin" w:cs="IRNazanin"/>
          <w:lang w:bidi="fa-IR"/>
          <w:color w:val="111111"/>
          <w:sz w:val="28"/>
          <w:szCs w:val="28"/>
          <w:rtl/>
        </w:rPr>
        <w:t xml:space="preserve">إذ قال لهم أخوهم صلح . ..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- 26 - 144 - 1</w:t>
      </w:r>
    </w:p>
    <w:p>
      <w:pPr>
        <w:pStyle w:val="BookText"/>
      </w:pPr>
      <w:r>
        <w:rPr>
          <w:rFonts w:ascii="IRNazanin" w:hAnsi="IRNazanin" w:eastAsia="IRNazanin" w:cs="IRNazanin"/>
          <w:lang w:bidi="fa-IR"/>
          <w:color w:val="111111"/>
          <w:sz w:val="28"/>
          <w:szCs w:val="28"/>
          <w:rtl/>
        </w:rPr>
        <w:t xml:space="preserve">1 - دعوت مجدد صالح ( ع ) از ثموديان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- 26 - 150 - 1</w:t>
      </w:r>
    </w:p>
    <w:p>
      <w:pPr>
        <w:pStyle w:val="BookText"/>
      </w:pPr>
      <w:r>
        <w:rPr>
          <w:rFonts w:ascii="IRNazanin" w:hAnsi="IRNazanin" w:eastAsia="IRNazanin" w:cs="IRNazanin"/>
          <w:lang w:bidi="fa-IR"/>
          <w:color w:val="111111"/>
          <w:sz w:val="28"/>
          <w:szCs w:val="28"/>
          <w:rtl/>
        </w:rPr>
        <w:t xml:space="preserve">1 - فراخوانى مجدّد صالح ثموديان را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أخوهم صلح ألاتتّقون . .. فاتّقوا اللّه و أطيعون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- 26 - 161 - 5</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لوط ( ع )</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- 26 - 163 - 1</w:t>
      </w:r>
    </w:p>
    <w:p>
      <w:pPr>
        <w:pStyle w:val="BookText"/>
      </w:pPr>
      <w:r>
        <w:rPr>
          <w:rFonts w:ascii="IRNazanin" w:hAnsi="IRNazanin" w:eastAsia="IRNazanin" w:cs="IRNazanin"/>
          <w:lang w:bidi="fa-IR"/>
          <w:color w:val="111111"/>
          <w:sz w:val="28"/>
          <w:szCs w:val="28"/>
          <w:rtl/>
        </w:rPr>
        <w:t xml:space="preserve">1 - دعوت مجدد لوط ( ع ) از قوم خود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- 26 - 177 - 3</w:t>
      </w:r>
    </w:p>
    <w:p>
      <w:pPr>
        <w:pStyle w:val="BookText"/>
      </w:pPr>
      <w:r>
        <w:rPr>
          <w:rFonts w:ascii="IRNazanin" w:hAnsi="IRNazanin" w:eastAsia="IRNazanin" w:cs="IRNazanin"/>
          <w:lang w:bidi="fa-IR"/>
          <w:color w:val="111111"/>
          <w:sz w:val="28"/>
          <w:szCs w:val="28"/>
          <w:rtl/>
        </w:rPr>
        <w:t xml:space="preserve">3 - دعوت به تقوا ، محور تبليغات و هدايت گرى شعيب پيامبر</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- 26 - 179 - 1</w:t>
      </w:r>
    </w:p>
    <w:p>
      <w:pPr>
        <w:pStyle w:val="BookText"/>
      </w:pPr>
      <w:r>
        <w:rPr>
          <w:rFonts w:ascii="IRNazanin" w:hAnsi="IRNazanin" w:eastAsia="IRNazanin" w:cs="IRNazanin"/>
          <w:lang w:bidi="fa-IR"/>
          <w:color w:val="111111"/>
          <w:sz w:val="28"/>
          <w:szCs w:val="28"/>
          <w:rtl/>
        </w:rPr>
        <w:t xml:space="preserve">1 - دعوت مجدد شعيب ( ع ) از مردم ايكه ،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شعيب ألاتتّقون .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- 27 - 53 - 3</w:t>
      </w:r>
    </w:p>
    <w:p>
      <w:pPr>
        <w:pStyle w:val="BookText"/>
      </w:pPr>
      <w:r>
        <w:rPr>
          <w:rFonts w:ascii="IRNazanin" w:hAnsi="IRNazanin" w:eastAsia="IRNazanin" w:cs="IRNazanin"/>
          <w:lang w:bidi="fa-IR"/>
          <w:color w:val="111111"/>
          <w:sz w:val="28"/>
          <w:szCs w:val="28"/>
          <w:rtl/>
        </w:rPr>
        <w:t xml:space="preserve">3 - ثمربخشى ايمان ، تنها در پرتو تقوا و پايبند بودن به ارزش هاى الهى در مقام عمل</w:t>
      </w:r>
    </w:p>
    <w:p>
      <w:pPr>
        <w:pStyle w:val="BookText"/>
      </w:pPr>
      <w:r>
        <w:rPr>
          <w:rFonts w:ascii="Amiri" w:hAnsi="Amiri" w:eastAsia="Amiri" w:cs="Amiri"/>
          <w:lang w:bidi="ar-SA"/>
          <w:color w:val="111111"/>
          <w:sz w:val="28"/>
          <w:szCs w:val="28"/>
          <w:rtl/>
        </w:rPr>
        <w:t xml:space="preserve">و أنجينا الذين ءامنوا و كانوا يتّقون</w:t>
      </w:r>
    </w:p>
    <w:p>
      <w:pPr>
        <w:pStyle w:val="BookText"/>
      </w:pPr>
      <w:r>
        <w:rPr>
          <w:rFonts w:ascii="Amiri" w:hAnsi="Amiri" w:eastAsia="Amiri" w:cs="Amiri"/>
          <w:lang w:bidi="ar-SA"/>
          <w:color w:val="111111"/>
          <w:sz w:val="28"/>
          <w:szCs w:val="28"/>
          <w:rtl/>
        </w:rPr>
        <w:t xml:space="preserve">جدا آمدن «كانوا يتّقون» در كنار «آمنوا» اين نكته را مى رساند كه ايمان درونى و قلبى، بدون داشتن بازتاب عملى و جوارحى مايه نجات حتمى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- 30 - 31 - 7</w:t>
      </w:r>
    </w:p>
    <w:p>
      <w:pPr>
        <w:pStyle w:val="BookText"/>
      </w:pPr>
      <w:r>
        <w:rPr>
          <w:rFonts w:ascii="IRNazanin" w:hAnsi="IRNazanin" w:eastAsia="IRNazanin" w:cs="IRNazanin"/>
          <w:lang w:bidi="fa-IR"/>
          <w:color w:val="111111"/>
          <w:sz w:val="28"/>
          <w:szCs w:val="28"/>
          <w:rtl/>
        </w:rPr>
        <w:t xml:space="preserve">7 - تقواپيشگى و عبادت ، همسوى با فطرت انسان ها است .</w:t>
      </w:r>
    </w:p>
    <w:p>
      <w:pPr>
        <w:pStyle w:val="BookText"/>
      </w:pPr>
      <w:r>
        <w:rPr>
          <w:rFonts w:ascii="Amiri" w:hAnsi="Amiri" w:eastAsia="Amiri" w:cs="Amiri"/>
          <w:lang w:bidi="ar-SA"/>
          <w:color w:val="111111"/>
          <w:sz w:val="28"/>
          <w:szCs w:val="28"/>
          <w:rtl/>
        </w:rPr>
        <w:t xml:space="preserve">فأقم وجهك للدين حنيفًا فطرت اللّه الّتى فطرالناس عليها . .. و اتّقوه و أقيموا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- 33 - 70 - 1</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مؤمنان ، وظيفه دارند كه تقوا را پيشه كنند .</w:t>
      </w:r>
    </w:p>
    <w:p>
      <w:pPr>
        <w:pStyle w:val="BookText"/>
      </w:pPr>
      <w:r>
        <w:rPr>
          <w:rFonts w:ascii="Amiri" w:hAnsi="Amiri" w:eastAsia="Amiri" w:cs="Amiri"/>
          <w:lang w:bidi="ar-SA"/>
          <w:color w:val="111111"/>
          <w:sz w:val="28"/>
          <w:szCs w:val="28"/>
          <w:rtl/>
        </w:rPr>
        <w:t xml:space="preserve">يأيّها الذين ءامنوا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- 39 - 10 - 5</w:t>
      </w:r>
    </w:p>
    <w:p>
      <w:pPr>
        <w:pStyle w:val="BookText"/>
      </w:pPr>
      <w:r>
        <w:rPr>
          <w:rFonts w:ascii="Amiri" w:hAnsi="Amiri" w:eastAsia="Amiri" w:cs="Amiri"/>
          <w:lang w:bidi="ar-SA"/>
          <w:color w:val="111111"/>
          <w:sz w:val="28"/>
          <w:szCs w:val="28"/>
          <w:rtl/>
        </w:rPr>
        <w:t xml:space="preserve">5 - رعايت تقواى الهى ، امرى لازم و واجب براى مؤمنان</w:t>
      </w:r>
    </w:p>
    <w:p>
      <w:pPr>
        <w:pStyle w:val="BookText"/>
      </w:pPr>
      <w:r>
        <w:rPr>
          <w:rFonts w:ascii="Amiri" w:hAnsi="Amiri" w:eastAsia="Amiri" w:cs="Amiri"/>
          <w:lang w:bidi="ar-SA"/>
          <w:color w:val="111111"/>
          <w:sz w:val="28"/>
          <w:szCs w:val="28"/>
          <w:rtl/>
        </w:rPr>
        <w:t xml:space="preserve">الذين ءامنوا 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- 39 - 16 - 10</w:t>
      </w:r>
    </w:p>
    <w:p>
      <w:pPr>
        <w:pStyle w:val="BookText"/>
      </w:pPr>
      <w:r>
        <w:rPr>
          <w:rFonts w:ascii="IRNazanin" w:hAnsi="IRNazanin" w:eastAsia="IRNazanin" w:cs="IRNazanin"/>
          <w:lang w:bidi="fa-IR"/>
          <w:color w:val="111111"/>
          <w:sz w:val="28"/>
          <w:szCs w:val="28"/>
          <w:rtl/>
        </w:rPr>
        <w:t xml:space="preserve">10 - توصيه خداوند به بندگان خود ، مبنى بر رعايت تقوا و حساب بردن از خداوند</w:t>
      </w:r>
    </w:p>
    <w:p>
      <w:pPr>
        <w:pStyle w:val="BookText"/>
      </w:pPr>
      <w:r>
        <w:rPr>
          <w:rFonts w:ascii="Amiri" w:hAnsi="Amiri" w:eastAsia="Amiri" w:cs="Amiri"/>
          <w:lang w:bidi="ar-SA"/>
          <w:color w:val="111111"/>
          <w:sz w:val="28"/>
          <w:szCs w:val="28"/>
          <w:rtl/>
        </w:rPr>
        <w:t xml:space="preserve">يعباد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- 39 - 28 - 7</w:t>
      </w:r>
    </w:p>
    <w:p>
      <w:pPr>
        <w:pStyle w:val="BookText"/>
      </w:pPr>
      <w:r>
        <w:rPr>
          <w:rFonts w:ascii="IRNazanin" w:hAnsi="IRNazanin" w:eastAsia="IRNazanin" w:cs="IRNazanin"/>
          <w:lang w:bidi="fa-IR"/>
          <w:color w:val="111111"/>
          <w:sz w:val="28"/>
          <w:szCs w:val="28"/>
          <w:rtl/>
        </w:rPr>
        <w:t xml:space="preserve">7 - پديد آمدن روح تقواپيشگى در انسان ها ، از اهداف نزول قرآن</w:t>
      </w:r>
    </w:p>
    <w:p>
      <w:pPr>
        <w:pStyle w:val="BookText"/>
      </w:pPr>
      <w:r>
        <w:rPr>
          <w:rFonts w:ascii="Amiri" w:hAnsi="Amiri" w:eastAsia="Amiri" w:cs="Amiri"/>
          <w:lang w:bidi="ar-SA"/>
          <w:color w:val="111111"/>
          <w:sz w:val="28"/>
          <w:szCs w:val="28"/>
          <w:rtl/>
        </w:rPr>
        <w:t xml:space="preserve">قرءانًا . ..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- 39 - 57 - 4</w:t>
      </w:r>
    </w:p>
    <w:p>
      <w:pPr>
        <w:pStyle w:val="BookText"/>
      </w:pPr>
      <w:r>
        <w:rPr>
          <w:rFonts w:ascii="IRNazanin" w:hAnsi="IRNazanin" w:eastAsia="IRNazanin" w:cs="IRNazanin"/>
          <w:lang w:bidi="fa-IR"/>
          <w:color w:val="111111"/>
          <w:sz w:val="28"/>
          <w:szCs w:val="28"/>
          <w:rtl/>
        </w:rPr>
        <w:t xml:space="preserve">4 - ساختن انسان با تقوا ، از اهداف نزول وحى ( قرآن )</w:t>
      </w:r>
    </w:p>
    <w:p>
      <w:pPr>
        <w:pStyle w:val="BookText"/>
      </w:pPr>
      <w:r>
        <w:rPr>
          <w:rFonts w:ascii="Amiri" w:hAnsi="Amiri" w:eastAsia="Amiri" w:cs="Amiri"/>
          <w:lang w:bidi="ar-SA"/>
          <w:color w:val="111111"/>
          <w:sz w:val="28"/>
          <w:szCs w:val="28"/>
          <w:rtl/>
        </w:rPr>
        <w:t xml:space="preserve">لو 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- 43 - 63 - 12</w:t>
      </w:r>
    </w:p>
    <w:p>
      <w:pPr>
        <w:pStyle w:val="BookText"/>
      </w:pPr>
      <w:r>
        <w:rPr>
          <w:rFonts w:ascii="IRNazanin" w:hAnsi="IRNazanin" w:eastAsia="IRNazanin" w:cs="IRNazanin"/>
          <w:lang w:bidi="fa-IR"/>
          <w:color w:val="111111"/>
          <w:sz w:val="28"/>
          <w:szCs w:val="28"/>
          <w:rtl/>
        </w:rPr>
        <w:t xml:space="preserve">12 - پيام رسولان الهى ، رعايت تقوا و اطاعت از آنها است .</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- 47 - 36 - 11</w:t>
      </w:r>
    </w:p>
    <w:p>
      <w:pPr>
        <w:pStyle w:val="BookText"/>
      </w:pPr>
      <w:r>
        <w:rPr>
          <w:rFonts w:ascii="Amiri" w:hAnsi="Amiri" w:eastAsia="Amiri" w:cs="Amiri"/>
          <w:lang w:bidi="ar-SA"/>
          <w:color w:val="111111"/>
          <w:sz w:val="28"/>
          <w:szCs w:val="28"/>
          <w:rtl/>
        </w:rPr>
        <w:t xml:space="preserve">11- هدف اصلى و نهايى دين ، دعوت مردم به ايمان و تقوا و نه دريافت مال از ايشان</w:t>
      </w:r>
    </w:p>
    <w:p>
      <w:pPr>
        <w:pStyle w:val="BookText"/>
      </w:pPr>
      <w:r>
        <w:rPr>
          <w:rFonts w:ascii="Amiri" w:hAnsi="Amiri" w:eastAsia="Amiri" w:cs="Amiri"/>
          <w:lang w:bidi="ar-SA"/>
          <w:color w:val="111111"/>
          <w:sz w:val="28"/>
          <w:szCs w:val="28"/>
          <w:rtl/>
        </w:rPr>
        <w:t xml:space="preserve">و إن تؤمنوا و تتّقوا يؤتكم أجوركم و لايسئلكم أمولكم</w:t>
      </w:r>
    </w:p>
    <w:p>
      <w:pPr>
        <w:pStyle w:val="BookText"/>
      </w:pPr>
      <w:r>
        <w:rPr>
          <w:rFonts w:ascii="IRNazanin" w:hAnsi="IRNazanin" w:eastAsia="IRNazanin" w:cs="IRNazanin"/>
          <w:lang w:bidi="fa-IR"/>
          <w:color w:val="111111"/>
          <w:sz w:val="28"/>
          <w:szCs w:val="28"/>
          <w:rtl/>
        </w:rPr>
        <w:t xml:space="preserve">«لايسئلكم أموالكم» مى تواند در قبال «إن تؤمنوا و تتّقوا» و در مقايسه با آن باشد; يعنى، پيام دين، پيام ايمان و تقوا است; نه دريافت مال.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- 49 - 1 - 6</w:t>
      </w:r>
    </w:p>
    <w:p>
      <w:pPr>
        <w:pStyle w:val="BookText"/>
      </w:pPr>
      <w:r>
        <w:rPr>
          <w:rFonts w:ascii="Amiri" w:hAnsi="Amiri" w:eastAsia="Amiri" w:cs="Amiri"/>
          <w:lang w:bidi="ar-SA"/>
          <w:color w:val="111111"/>
          <w:sz w:val="28"/>
          <w:szCs w:val="28"/>
          <w:rtl/>
        </w:rPr>
        <w:t xml:space="preserve">6 - لزوم رعايت تقواى الهى ، در زمينه احكام دين</w:t>
      </w:r>
    </w:p>
    <w:p>
      <w:pPr>
        <w:pStyle w:val="BookText"/>
      </w:pPr>
      <w:r>
        <w:rPr>
          <w:rFonts w:ascii="Amiri" w:hAnsi="Amiri" w:eastAsia="Amiri" w:cs="Amiri"/>
          <w:lang w:bidi="ar-SA"/>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- 49 - 3 - 5،7</w:t>
      </w:r>
    </w:p>
    <w:p>
      <w:pPr>
        <w:pStyle w:val="BookText"/>
      </w:pPr>
      <w:r>
        <w:rPr>
          <w:rFonts w:ascii="Amiri" w:hAnsi="Amiri" w:eastAsia="Amiri" w:cs="Amiri"/>
          <w:lang w:bidi="ar-SA"/>
          <w:color w:val="111111"/>
          <w:sz w:val="28"/>
          <w:szCs w:val="28"/>
          <w:rtl/>
        </w:rPr>
        <w:t xml:space="preserve">5 - مؤمنان ، تحت تمرين و آزمون الهى ، براى رسيدن به رشد و مرتبه تقوا</w:t>
      </w:r>
    </w:p>
    <w:p>
      <w:pPr>
        <w:pStyle w:val="BookText"/>
      </w:pPr>
      <w:r>
        <w:rPr>
          <w:rFonts w:ascii="Amiri" w:hAnsi="Amiri" w:eastAsia="Amiri" w:cs="Amiri"/>
          <w:lang w:bidi="ar-SA"/>
          <w:color w:val="111111"/>
          <w:sz w:val="28"/>
          <w:szCs w:val="28"/>
          <w:rtl/>
        </w:rPr>
        <w:t xml:space="preserve">أولئك الذين امتحن اللّه قلوبهم للتقوى</w:t>
      </w:r>
    </w:p>
    <w:p>
      <w:pPr>
        <w:pStyle w:val="BookText"/>
      </w:pPr>
      <w:r>
        <w:rPr>
          <w:rFonts w:ascii="IRNazanin" w:hAnsi="IRNazanin" w:eastAsia="IRNazanin" w:cs="IRNazanin"/>
          <w:lang w:bidi="fa-IR"/>
          <w:color w:val="111111"/>
          <w:sz w:val="28"/>
          <w:szCs w:val="28"/>
          <w:rtl/>
        </w:rPr>
        <w:t xml:space="preserve">بديهى است كه امتحان و آزمون در مورد خداوند، به معناى حقيقى آن نيست. در نتيجه مراد از امتحان، پديد آوردن زمينه هاى رشد و تعالى است و لام «للتقوى» براى بيان هدف و نتيجه است.</w:t>
      </w:r>
    </w:p>
    <w:p>
      <w:pPr>
        <w:pStyle w:val="BookText"/>
      </w:pPr>
      <w:r>
        <w:rPr>
          <w:rFonts w:ascii="Amiri" w:hAnsi="Amiri" w:eastAsia="Amiri" w:cs="Amiri"/>
          <w:lang w:bidi="ar-SA"/>
          <w:color w:val="111111"/>
          <w:sz w:val="28"/>
          <w:szCs w:val="28"/>
          <w:rtl/>
        </w:rPr>
        <w:t xml:space="preserve">7 - تقواى قلبى و درونى ، مرتبه والاى ايمان</w:t>
      </w:r>
    </w:p>
    <w:p>
      <w:pPr>
        <w:pStyle w:val="BookText"/>
      </w:pPr>
      <w:r>
        <w:rPr>
          <w:rFonts w:ascii="Amiri" w:hAnsi="Amiri" w:eastAsia="Amiri" w:cs="Amiri"/>
          <w:lang w:bidi="ar-SA"/>
          <w:color w:val="111111"/>
          <w:sz w:val="28"/>
          <w:szCs w:val="28"/>
          <w:rtl/>
        </w:rPr>
        <w:t xml:space="preserve">يأيّها الذين ءامنوا . .. إنّ الذين يغضّون ... أولئك الذين امتحن اللّه قلوبهم ل</w:t>
      </w:r>
    </w:p>
    <w:p>
      <w:pPr>
        <w:pStyle w:val="BookText"/>
      </w:pPr>
      <w:r>
        <w:rPr>
          <w:rFonts w:ascii="Amiri" w:hAnsi="Amiri" w:eastAsia="Amiri" w:cs="Amiri"/>
          <w:lang w:bidi="ar-SA"/>
          <w:color w:val="111111"/>
          <w:sz w:val="28"/>
          <w:szCs w:val="28"/>
          <w:rtl/>
        </w:rPr>
        <w:t xml:space="preserve">با توجه به اين كه خطاب اين آيه به همه مؤمنان است و از آن ميان، برخى از مؤمنان به داشتن تقواى قلبى و درونى توصيف شده اند،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- 49 - 13 - 9،11</w:t>
      </w:r>
    </w:p>
    <w:p>
      <w:pPr>
        <w:pStyle w:val="BookText"/>
      </w:pPr>
      <w:r>
        <w:rPr>
          <w:rFonts w:ascii="Amiri" w:hAnsi="Amiri" w:eastAsia="Amiri" w:cs="Amiri"/>
          <w:lang w:bidi="ar-SA"/>
          <w:color w:val="111111"/>
          <w:sz w:val="28"/>
          <w:szCs w:val="28"/>
          <w:rtl/>
        </w:rPr>
        <w:t xml:space="preserve">9 - تقوا ، تنها ملاك كرامت و ارزش انسان ها ، نزد خدا است .</w:t>
      </w:r>
    </w:p>
    <w:p>
      <w:pPr>
        <w:pStyle w:val="BookText"/>
      </w:pPr>
      <w:r>
        <w:rPr>
          <w:rFonts w:ascii="Amiri" w:hAnsi="Amiri" w:eastAsia="Amiri" w:cs="Amiri"/>
          <w:lang w:bidi="ar-SA"/>
          <w:color w:val="111111"/>
          <w:sz w:val="28"/>
          <w:szCs w:val="28"/>
          <w:rtl/>
        </w:rPr>
        <w:t xml:space="preserve">إنّ أكرمكم عند اللّه أتقيكم</w:t>
      </w:r>
    </w:p>
    <w:p>
      <w:pPr>
        <w:pStyle w:val="BookText"/>
      </w:pPr>
      <w:r>
        <w:rPr>
          <w:rFonts w:ascii="IRNazanin" w:hAnsi="IRNazanin" w:eastAsia="IRNazanin" w:cs="IRNazanin"/>
          <w:lang w:bidi="fa-IR"/>
          <w:color w:val="111111"/>
          <w:sz w:val="28"/>
          <w:szCs w:val="28"/>
          <w:rtl/>
        </w:rPr>
        <w:t xml:space="preserve">11 - تقوا ، روح اصلى همه ارزش ها و خصلت هاى متعالى *</w:t>
      </w:r>
    </w:p>
    <w:p>
      <w:pPr>
        <w:pStyle w:val="BookText"/>
      </w:pPr>
      <w:r>
        <w:rPr>
          <w:rFonts w:ascii="Amiri" w:hAnsi="Amiri" w:eastAsia="Amiri" w:cs="Amiri"/>
          <w:lang w:bidi="ar-SA"/>
          <w:color w:val="111111"/>
          <w:sz w:val="28"/>
          <w:szCs w:val="28"/>
          <w:rtl/>
        </w:rPr>
        <w:t xml:space="preserve">إنّ أكرمكم عند اللّه أتقيكم</w:t>
      </w:r>
    </w:p>
    <w:p>
      <w:pPr>
        <w:pStyle w:val="BookText"/>
      </w:pPr>
      <w:r>
        <w:rPr>
          <w:rFonts w:ascii="Amiri" w:hAnsi="Amiri" w:eastAsia="Amiri" w:cs="Amiri"/>
          <w:lang w:bidi="ar-SA"/>
          <w:color w:val="111111"/>
          <w:sz w:val="28"/>
          <w:szCs w:val="28"/>
          <w:rtl/>
        </w:rPr>
        <w:t xml:space="preserve">با اين كه ضرورتاً صفات و خصلت هاى فراوانى از نظر بشر و به حكم عقل ارزش به شمار مى آيد; ولى خداوند با مطرح كردن (تقوا) به عنوان تنها ملاك، اين حقيقت را يادآور شده كه هر خصلت ارزشمند، از آن جهت ارزنده است كه روح تقوا در آن جارى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- 57 - 28 - 1،5</w:t>
      </w:r>
    </w:p>
    <w:p>
      <w:pPr>
        <w:pStyle w:val="BookText"/>
      </w:pPr>
      <w:r>
        <w:rPr>
          <w:rFonts w:ascii="IRNazanin" w:hAnsi="IRNazanin" w:eastAsia="IRNazanin" w:cs="IRNazanin"/>
          <w:lang w:bidi="fa-IR"/>
          <w:color w:val="111111"/>
          <w:sz w:val="28"/>
          <w:szCs w:val="28"/>
          <w:rtl/>
        </w:rPr>
        <w:t xml:space="preserve">1 - توصيه مؤمنان ، از سوى خداوند به رعايت تقواى الهى و پايدار ماندن بر ايمان به پيامبراكرم (صلی الله علیه و آله)</w:t>
      </w:r>
    </w:p>
    <w:p>
      <w:pPr>
        <w:pStyle w:val="BookText"/>
      </w:pPr>
      <w:r>
        <w:rPr>
          <w:rFonts w:ascii="Amiri" w:hAnsi="Amiri" w:eastAsia="Amiri" w:cs="Amiri"/>
          <w:lang w:bidi="ar-SA"/>
          <w:color w:val="111111"/>
          <w:sz w:val="28"/>
          <w:szCs w:val="28"/>
          <w:rtl/>
        </w:rPr>
        <w:t xml:space="preserve">يأيّها الذين ءامنوا اتّقوا اللّه و ءامنوا برسوله</w:t>
      </w:r>
    </w:p>
    <w:p>
      <w:pPr>
        <w:pStyle w:val="BookText"/>
      </w:pPr>
      <w:r>
        <w:rPr>
          <w:rFonts w:ascii="IRNazanin" w:hAnsi="IRNazanin" w:eastAsia="IRNazanin" w:cs="IRNazanin"/>
          <w:lang w:bidi="fa-IR"/>
          <w:color w:val="111111"/>
          <w:sz w:val="28"/>
          <w:szCs w:val="28"/>
          <w:rtl/>
        </w:rPr>
        <w:t xml:space="preserve">امر «آمنوا برسوله» - با توجه به اين كه خطاب در آن متوجه كسانى است كه به پيامبراكرم(صلی الله علیه و آله) ايمان دارند - امر به تحصيل ايمان نيست; بلكه توصيه است به اين كه بر آن ايمان باقى بمانند و آن را از دست ندهند.</w:t>
      </w:r>
    </w:p>
    <w:p>
      <w:pPr>
        <w:pStyle w:val="BookText"/>
      </w:pPr>
      <w:r>
        <w:rPr>
          <w:rFonts w:ascii="IRNazanin" w:hAnsi="IRNazanin" w:eastAsia="IRNazanin" w:cs="IRNazanin"/>
          <w:lang w:bidi="fa-IR"/>
          <w:color w:val="111111"/>
          <w:sz w:val="28"/>
          <w:szCs w:val="28"/>
          <w:rtl/>
        </w:rPr>
        <w:t xml:space="preserve">5 - پيشه كردن تقواى الهى و پيروى تام از دستورات ، سيره و سلوك پيامبراكرم (صلی الله علیه و آله) ، نشانه ايمان راستين و كامل</w:t>
      </w:r>
    </w:p>
    <w:p>
      <w:pPr>
        <w:pStyle w:val="BookText"/>
      </w:pPr>
      <w:r>
        <w:rPr>
          <w:rFonts w:ascii="Amiri" w:hAnsi="Amiri" w:eastAsia="Amiri" w:cs="Amiri"/>
          <w:lang w:bidi="ar-SA"/>
          <w:color w:val="111111"/>
          <w:sz w:val="28"/>
          <w:szCs w:val="28"/>
          <w:rtl/>
        </w:rPr>
        <w:t xml:space="preserve">يأيّها الذين ءامنوا اتّقوا اللّه و ءامنوا برسوله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مجادله - 58 - 9 - 6</w:t>
      </w:r>
    </w:p>
    <w:p>
      <w:pPr>
        <w:pStyle w:val="BookText"/>
      </w:pPr>
      <w:r>
        <w:rPr>
          <w:rFonts w:ascii="Amiri" w:hAnsi="Amiri" w:eastAsia="Amiri" w:cs="Amiri"/>
          <w:lang w:bidi="ar-SA"/>
          <w:color w:val="111111"/>
          <w:sz w:val="28"/>
          <w:szCs w:val="28"/>
          <w:rtl/>
        </w:rPr>
        <w:t xml:space="preserve">6 - رعايت تقوا ، توصيه خداوند به اهل ايمان</w:t>
      </w:r>
    </w:p>
    <w:p>
      <w:pPr>
        <w:pStyle w:val="BookText"/>
      </w:pPr>
      <w:r>
        <w:rPr>
          <w:rFonts w:ascii="Amiri" w:hAnsi="Amiri" w:eastAsia="Amiri" w:cs="Amiri"/>
          <w:lang w:bidi="ar-SA"/>
          <w:color w:val="111111"/>
          <w:sz w:val="28"/>
          <w:szCs w:val="28"/>
          <w:rtl/>
        </w:rPr>
        <w:t xml:space="preserve">يأيّها الذين ءامنوا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- 59 - 7 - 14</w:t>
      </w:r>
    </w:p>
    <w:p>
      <w:pPr>
        <w:pStyle w:val="BookText"/>
      </w:pPr>
      <w:r>
        <w:rPr>
          <w:rFonts w:ascii="Amiri" w:hAnsi="Amiri" w:eastAsia="Amiri" w:cs="Amiri"/>
          <w:lang w:bidi="ar-SA"/>
          <w:color w:val="111111"/>
          <w:sz w:val="28"/>
          <w:szCs w:val="28"/>
          <w:rtl/>
        </w:rPr>
        <w:t xml:space="preserve">14 - لزوم رعايت تقواى الهى و بيم داشتن از مخالفت با او</w:t>
      </w:r>
    </w:p>
    <w:p>
      <w:pPr>
        <w:pStyle w:val="BookText"/>
      </w:pPr>
      <w:r>
        <w:rPr>
          <w:rFonts w:ascii="Amiri" w:hAnsi="Amiri" w:eastAsia="Amiri" w:cs="Amiri"/>
          <w:lang w:bidi="ar-SA"/>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- 59 - 18 - 13</w:t>
      </w:r>
    </w:p>
    <w:p>
      <w:pPr>
        <w:pStyle w:val="BookText"/>
      </w:pPr>
      <w:r>
        <w:rPr>
          <w:rFonts w:ascii="Amiri" w:hAnsi="Amiri" w:eastAsia="Amiri" w:cs="Amiri"/>
          <w:lang w:bidi="ar-SA"/>
          <w:color w:val="111111"/>
          <w:sz w:val="28"/>
          <w:szCs w:val="28"/>
          <w:rtl/>
        </w:rPr>
        <w:t xml:space="preserve">13 - انسان همواره در معرض لغزش و نيازمند توصيه و تذكر به تقوا</w:t>
      </w:r>
    </w:p>
    <w:p>
      <w:pPr>
        <w:pStyle w:val="BookText"/>
      </w:pPr>
      <w:r>
        <w:rPr>
          <w:rFonts w:ascii="Amiri" w:hAnsi="Amiri" w:eastAsia="Amiri" w:cs="Amiri"/>
          <w:lang w:bidi="ar-SA"/>
          <w:color w:val="111111"/>
          <w:sz w:val="28"/>
          <w:szCs w:val="28"/>
          <w:rtl/>
        </w:rPr>
        <w:t xml:space="preserve">يأيّها الذين ءامنوا اتّقوا اللّه . .. و اتّقوا اللّه</w:t>
      </w:r>
    </w:p>
    <w:p>
      <w:pPr>
        <w:pStyle w:val="BookText"/>
      </w:pPr>
      <w:r>
        <w:rPr>
          <w:rFonts w:ascii="IRNazanin" w:hAnsi="IRNazanin" w:eastAsia="IRNazanin" w:cs="IRNazanin"/>
          <w:lang w:bidi="fa-IR"/>
          <w:color w:val="111111"/>
          <w:sz w:val="28"/>
          <w:szCs w:val="28"/>
          <w:rtl/>
        </w:rPr>
        <w:t xml:space="preserve">از اين كه مؤمنان مورد دعوت هاى مكرر «اتّقوا. ..» قرار گرفته اند; نياز آن به اين دعوت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- 59 - 19 - 2</w:t>
      </w:r>
    </w:p>
    <w:p>
      <w:pPr>
        <w:pStyle w:val="BookText"/>
      </w:pPr>
      <w:r>
        <w:rPr>
          <w:rFonts w:ascii="IRNazanin" w:hAnsi="IRNazanin" w:eastAsia="IRNazanin" w:cs="IRNazanin"/>
          <w:lang w:bidi="fa-IR"/>
          <w:color w:val="111111"/>
          <w:sz w:val="28"/>
          <w:szCs w:val="28"/>
          <w:rtl/>
        </w:rPr>
        <w:t xml:space="preserve">2 - مؤمنان ، در معرض از ياد بردن خدا و نيازمند هشدار الهى براى پايبندى به تقوا</w:t>
      </w:r>
    </w:p>
    <w:p>
      <w:pPr>
        <w:pStyle w:val="BookText"/>
      </w:pPr>
      <w:r>
        <w:rPr>
          <w:rFonts w:ascii="Amiri" w:hAnsi="Amiri" w:eastAsia="Amiri" w:cs="Amiri"/>
          <w:lang w:bidi="ar-SA"/>
          <w:color w:val="111111"/>
          <w:sz w:val="28"/>
          <w:szCs w:val="28"/>
          <w:rtl/>
        </w:rPr>
        <w:t xml:space="preserve">يأيّها الذين ءامنوا اتّقوا اللّه . .. و لاتكونوا كالذين نسوا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- 60 - 11 - 5</w:t>
      </w:r>
    </w:p>
    <w:p>
      <w:pPr>
        <w:pStyle w:val="BookText"/>
      </w:pPr>
      <w:r>
        <w:rPr>
          <w:rFonts w:ascii="IRNazanin" w:hAnsi="IRNazanin" w:eastAsia="IRNazanin" w:cs="IRNazanin"/>
          <w:lang w:bidi="fa-IR"/>
          <w:color w:val="111111"/>
          <w:sz w:val="28"/>
          <w:szCs w:val="28"/>
          <w:rtl/>
        </w:rPr>
        <w:t xml:space="preserve">5 - هشدار الهى به مؤمنان ، نسبت به رعايت تقوا ، در زمينه ادعا هاى مالى خويش و پرداخت حقوق ديگران</w:t>
      </w:r>
    </w:p>
    <w:p>
      <w:pPr>
        <w:pStyle w:val="BookText"/>
      </w:pPr>
      <w:r>
        <w:rPr>
          <w:rFonts w:ascii="Amiri" w:hAnsi="Amiri" w:eastAsia="Amiri" w:cs="Amiri"/>
          <w:lang w:bidi="ar-SA"/>
          <w:color w:val="111111"/>
          <w:sz w:val="28"/>
          <w:szCs w:val="28"/>
          <w:rtl/>
        </w:rPr>
        <w:t xml:space="preserve">فاتوا الذين ذهبت أزوجهم . .. و اتّقوا اللّه</w:t>
      </w:r>
    </w:p>
    <w:p>
      <w:pPr>
        <w:pStyle w:val="BookText"/>
      </w:pPr>
      <w:r>
        <w:rPr>
          <w:rFonts w:ascii="IRNazanin" w:hAnsi="IRNazanin" w:eastAsia="IRNazanin" w:cs="IRNazanin"/>
          <w:lang w:bidi="fa-IR"/>
          <w:color w:val="111111"/>
          <w:sz w:val="28"/>
          <w:szCs w:val="28"/>
          <w:rtl/>
        </w:rPr>
        <w:t xml:space="preserve">امر «اتّقوا اللّه. ..» احتمالاًنظر به دو زمينه دارد: 1- مؤمنى كه مى بايست مهريه صرف كرده براى همسر كافرش را از غنايم بردارد. در اين صورت او نبايد بيش از آنچه خرج كرده ادعا كند. 2- مجموعه مؤمنان اند كه در پرداخت حق مؤمن از غنايم، كوتاهى نورزند.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- 96 - 12 - 9</w:t>
      </w:r>
    </w:p>
    <w:p>
      <w:pPr>
        <w:pStyle w:val="BookText"/>
      </w:pPr>
      <w:r>
        <w:rPr>
          <w:rFonts w:ascii="IRNazanin" w:hAnsi="IRNazanin" w:eastAsia="IRNazanin" w:cs="IRNazanin"/>
          <w:lang w:bidi="fa-IR"/>
          <w:color w:val="111111"/>
          <w:sz w:val="28"/>
          <w:szCs w:val="28"/>
          <w:rtl/>
        </w:rPr>
        <w:t xml:space="preserve">9 - لزوم تقواپيشگى و ضرورت پرهيز از خوى طغيان گرى و ثروت اندوزى</w:t>
      </w:r>
    </w:p>
    <w:p>
      <w:pPr>
        <w:pStyle w:val="BookText"/>
      </w:pPr>
      <w:r>
        <w:rPr>
          <w:rFonts w:ascii="Amiri" w:hAnsi="Amiri" w:eastAsia="Amiri" w:cs="Amiri"/>
          <w:lang w:bidi="ar-SA"/>
          <w:color w:val="111111"/>
          <w:sz w:val="28"/>
          <w:szCs w:val="28"/>
          <w:rtl/>
        </w:rPr>
        <w:t xml:space="preserve">ليطغى . أن رءاه استغنى ... أو أمر بالتّقوى</w:t>
      </w:r>
    </w:p>
    <w:p>
      <w:pPr>
        <w:pStyle w:val="BookText"/>
      </w:pPr>
      <w:r>
        <w:rPr>
          <w:rFonts w:ascii="IRNazanin" w:hAnsi="IRNazanin" w:eastAsia="IRNazanin" w:cs="IRNazanin"/>
          <w:lang w:bidi="fa-IR"/>
          <w:color w:val="111111"/>
          <w:sz w:val="28"/>
          <w:szCs w:val="28"/>
          <w:rtl/>
        </w:rPr>
        <w:t xml:space="preserve">متعلق «تقوا»، ممكن است طغيان و استغنا باشد كه در آيات پيشين مطرح بود.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4" w:name="pg6617_73051"/>
    <w:bookmarkEnd w:id="94"/>
    <w:p>
      <w:pPr>
        <w:pStyle w:val="Heading3"/>
      </w:pPr>
      <w:bookmarkStart w:id="517" w:name="_Toc244"/>
      <w:r>
        <w:t>16- اهميت تقوا در انفاق</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- 92 - 21 - 6</w:t>
      </w:r>
    </w:p>
    <w:p>
      <w:pPr>
        <w:pStyle w:val="BookText"/>
      </w:pPr>
      <w:r>
        <w:rPr>
          <w:rFonts w:ascii="IRNazanin" w:hAnsi="IRNazanin" w:eastAsia="IRNazanin" w:cs="IRNazanin"/>
          <w:lang w:bidi="fa-IR"/>
          <w:color w:val="111111"/>
          <w:sz w:val="28"/>
          <w:szCs w:val="28"/>
          <w:rtl/>
        </w:rPr>
        <w:t xml:space="preserve">6 - رضايت خداوند از انسان ، در گرو تقوا و اخلاص در انفاق است .</w:t>
      </w:r>
    </w:p>
    <w:p>
      <w:pPr>
        <w:pStyle w:val="BookText"/>
      </w:pPr>
      <w:r>
        <w:rPr>
          <w:rFonts w:ascii="Amiri" w:hAnsi="Amiri" w:eastAsia="Amiri" w:cs="Amiri"/>
          <w:lang w:bidi="ar-SA"/>
          <w:color w:val="111111"/>
          <w:sz w:val="28"/>
          <w:szCs w:val="28"/>
          <w:rtl/>
        </w:rPr>
        <w:t xml:space="preserve">الأتقى . الذى يؤتى ماله ... ابتغاء وجه ربّه الأعلى . و لسوف يرضى</w:t>
      </w:r>
    </w:p>
    <w:p>
      <w:pPr>
        <w:pStyle w:val="BookText"/>
      </w:pPr>
      <w:r>
        <w:rPr>
          <w:rFonts w:ascii="IRNazanin" w:hAnsi="IRNazanin" w:eastAsia="IRNazanin" w:cs="IRNazanin"/>
          <w:lang w:bidi="fa-IR"/>
          <w:color w:val="111111"/>
          <w:sz w:val="28"/>
          <w:szCs w:val="28"/>
          <w:rtl/>
        </w:rPr>
        <w:t xml:space="preserve">چنانچه فاعل «يرضى» خداوند باشد، آيات پيشين در مقام بيان زمينه هاى رضايت او خواهد بود.</w:t>
      </w:r>
    </w:p>
    <w:p>
      <w:pPr>
        <w:pStyle w:val="Heading3"/>
      </w:pPr>
      <w:bookmarkStart w:id="518" w:name="_Toc245"/>
      <w:r>
        <w:t>17- اهميت حفظ تقوا</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- 39 - 10 - 13،14</w:t>
      </w:r>
    </w:p>
    <w:p>
      <w:pPr>
        <w:pStyle w:val="BookText"/>
      </w:pPr>
      <w:r>
        <w:rPr>
          <w:rFonts w:ascii="IRNazanin" w:hAnsi="IRNazanin" w:eastAsia="IRNazanin" w:cs="IRNazanin"/>
          <w:lang w:bidi="fa-IR"/>
          <w:color w:val="111111"/>
          <w:sz w:val="28"/>
          <w:szCs w:val="28"/>
          <w:rtl/>
        </w:rPr>
        <w:t xml:space="preserve">13 - تشويق و ترغيب خداوند ، به هجرت از سرزمين نامساعد براى حفظ ايمان و تقواپيشگى و احسان ، به سرزمين مناسب ديگر</w:t>
      </w:r>
    </w:p>
    <w:p>
      <w:pPr>
        <w:pStyle w:val="BookText"/>
      </w:pPr>
      <w:r>
        <w:rPr>
          <w:rFonts w:ascii="Amiri" w:hAnsi="Amiri" w:eastAsia="Amiri" w:cs="Amiri"/>
          <w:lang w:bidi="ar-SA"/>
          <w:color w:val="111111"/>
          <w:sz w:val="28"/>
          <w:szCs w:val="28"/>
          <w:rtl/>
        </w:rPr>
        <w:t xml:space="preserve">يعباد الذين ءامنوا اتّقوا ربّكم . .. و أرض اللّه وسعة</w:t>
      </w:r>
    </w:p>
    <w:p>
      <w:pPr>
        <w:pStyle w:val="BookText"/>
      </w:pPr>
      <w:r>
        <w:rPr>
          <w:rFonts w:ascii="IRNazanin" w:hAnsi="IRNazanin" w:eastAsia="IRNazanin" w:cs="IRNazanin"/>
          <w:lang w:bidi="fa-IR"/>
          <w:color w:val="111111"/>
          <w:sz w:val="28"/>
          <w:szCs w:val="28"/>
          <w:rtl/>
        </w:rPr>
        <w:t xml:space="preserve">ياد كردن از توسعه و فراخى زمين - پس از توصيه به تقوا و احسان - براى مؤمنانى كه به جرم ايمان و تقواى الهى به شدت تحت فشار و شكنجه مشركان و كافران مكه قرار داشتند; در واقع توصيه و تشويق به هجرت، به سرزمين مساعد ديگر است.</w:t>
      </w:r>
    </w:p>
    <w:p>
      <w:pPr>
        <w:pStyle w:val="BookText"/>
      </w:pPr>
      <w:r>
        <w:rPr>
          <w:rFonts w:ascii="IRNazanin" w:hAnsi="IRNazanin" w:eastAsia="IRNazanin" w:cs="IRNazanin"/>
          <w:lang w:bidi="fa-IR"/>
          <w:color w:val="111111"/>
          <w:sz w:val="28"/>
          <w:szCs w:val="28"/>
          <w:rtl/>
        </w:rPr>
        <w:t xml:space="preserve">14 - وجود شرايط مناسب و مساعد براى ديندارى ، تقواپيشگى و احسان ، از معيار هاى شايسته و بايسته در انتخاب وطن و محل زندگى</w:t>
      </w:r>
    </w:p>
    <w:p>
      <w:pPr>
        <w:pStyle w:val="BookText"/>
      </w:pPr>
      <w:r>
        <w:rPr>
          <w:rFonts w:ascii="Amiri" w:hAnsi="Amiri" w:eastAsia="Amiri" w:cs="Amiri"/>
          <w:lang w:bidi="ar-SA"/>
          <w:color w:val="111111"/>
          <w:sz w:val="28"/>
          <w:szCs w:val="28"/>
          <w:rtl/>
        </w:rPr>
        <w:t xml:space="preserve">يعباد الذين ءامنوا اتّقوا ربّكم . .. و أرض اللّه وسعة</w:t>
      </w:r>
    </w:p>
    <w:p>
      <w:pPr>
        <w:pStyle w:val="Heading3"/>
      </w:pPr>
      <w:bookmarkStart w:id="519" w:name="_Toc246"/>
      <w:r>
        <w:t>18- اهميت دعوت به تقوا</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- 26 - 124 - 5</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هود پيامبر</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- 26 - 126 - 1</w:t>
      </w:r>
    </w:p>
    <w:p>
      <w:pPr>
        <w:pStyle w:val="BookText"/>
      </w:pPr>
      <w:r>
        <w:rPr>
          <w:rFonts w:ascii="IRNazanin" w:hAnsi="IRNazanin" w:eastAsia="IRNazanin" w:cs="IRNazanin"/>
          <w:lang w:bidi="fa-IR"/>
          <w:color w:val="111111"/>
          <w:sz w:val="28"/>
          <w:szCs w:val="28"/>
          <w:rtl/>
        </w:rPr>
        <w:t xml:space="preserve">1 - دعوت مجدد هود ( ع ) از عاديان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هود ألاتتّقون . .. فاتّقوا اللّه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5" w:name="pg6617_73052"/>
    <w:bookmarkEnd w:id="95"/>
    <w:p>
      <w:pPr>
        <w:pStyle w:val="Heading3"/>
      </w:pPr>
      <w:bookmarkStart w:id="520" w:name="_Toc247"/>
      <w:r>
        <w:t>19- ايمان بى تقوا</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- 2 - 103 - 3</w:t>
      </w:r>
    </w:p>
    <w:p>
      <w:pPr>
        <w:pStyle w:val="BookText"/>
      </w:pPr>
      <w:r>
        <w:rPr>
          <w:rFonts w:ascii="IRNazanin" w:hAnsi="IRNazanin" w:eastAsia="IRNazanin" w:cs="IRNazanin"/>
          <w:lang w:bidi="fa-IR"/>
          <w:color w:val="111111"/>
          <w:sz w:val="28"/>
          <w:szCs w:val="28"/>
          <w:rtl/>
        </w:rPr>
        <w:t xml:space="preserve">3 - ايمان بدون پرهيز از گناهان و پرهيز از گناه بدون ايمان ، موجب بهره مندى از پاداش هاى الهى نخواهد شد .</w:t>
      </w:r>
    </w:p>
    <w:p>
      <w:pPr>
        <w:pStyle w:val="BookText"/>
      </w:pPr>
      <w:r>
        <w:rPr>
          <w:rFonts w:ascii="Amiri" w:hAnsi="Amiri" w:eastAsia="Amiri" w:cs="Amiri"/>
          <w:lang w:bidi="ar-SA"/>
          <w:color w:val="111111"/>
          <w:sz w:val="28"/>
          <w:szCs w:val="28"/>
          <w:rtl/>
        </w:rPr>
        <w:t xml:space="preserve">و لو أنهم ءامنوا و اتقوا لمثوبة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- 12 - 57 - 7</w:t>
      </w:r>
    </w:p>
    <w:p>
      <w:pPr>
        <w:pStyle w:val="BookText"/>
      </w:pPr>
      <w:r>
        <w:rPr>
          <w:rFonts w:ascii="Amiri" w:hAnsi="Amiri" w:eastAsia="Amiri" w:cs="Amiri"/>
          <w:lang w:bidi="ar-SA"/>
          <w:color w:val="111111"/>
          <w:sz w:val="28"/>
          <w:szCs w:val="28"/>
          <w:rtl/>
        </w:rPr>
        <w:t xml:space="preserve">7- ايمان بدون تقوا و تقوا بدون ايمان ، در برخوردار شدن از موهبت هاى اخروى كارساز نيست .</w:t>
      </w:r>
    </w:p>
    <w:p>
      <w:pPr>
        <w:pStyle w:val="BookText"/>
      </w:pPr>
      <w:r>
        <w:rPr>
          <w:rFonts w:ascii="Amiri" w:hAnsi="Amiri" w:eastAsia="Amiri" w:cs="Amiri"/>
          <w:lang w:bidi="ar-SA"/>
          <w:color w:val="111111"/>
          <w:sz w:val="28"/>
          <w:szCs w:val="28"/>
          <w:rtl/>
        </w:rPr>
        <w:t xml:space="preserve">للذين ءامنوا و كانوا يتقون</w:t>
      </w:r>
    </w:p>
    <w:p>
      <w:pPr>
        <w:pStyle w:val="Heading3"/>
      </w:pPr>
      <w:bookmarkStart w:id="521" w:name="_Toc248"/>
      <w:r>
        <w:t>20- بى نيازى از مبلغان تقوا</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- 96 - 12 - 8</w:t>
      </w:r>
    </w:p>
    <w:p>
      <w:pPr>
        <w:pStyle w:val="BookText"/>
      </w:pPr>
      <w:r>
        <w:rPr>
          <w:rFonts w:ascii="IRNazanin" w:hAnsi="IRNazanin" w:eastAsia="IRNazanin" w:cs="IRNazanin"/>
          <w:lang w:bidi="fa-IR"/>
          <w:color w:val="111111"/>
          <w:sz w:val="28"/>
          <w:szCs w:val="28"/>
          <w:rtl/>
        </w:rPr>
        <w:t xml:space="preserve">8 - بى توجهى به مربيان تقوا و احساس بى نيازى از آنان ، نشان طغيان گرى است .</w:t>
      </w:r>
    </w:p>
    <w:p>
      <w:pPr>
        <w:pStyle w:val="BookText"/>
      </w:pPr>
      <w:r>
        <w:rPr>
          <w:rFonts w:ascii="Amiri" w:hAnsi="Amiri" w:eastAsia="Amiri" w:cs="Amiri"/>
          <w:lang w:bidi="ar-SA"/>
          <w:color w:val="111111"/>
          <w:sz w:val="28"/>
          <w:szCs w:val="28"/>
          <w:rtl/>
        </w:rPr>
        <w:t xml:space="preserve">ليطغى . إن رءاه استغنى ... ينهى . عبدًا ... أمر بالتّقوى</w:t>
      </w:r>
    </w:p>
    <w:p>
      <w:pPr>
        <w:pStyle w:val="Heading3"/>
      </w:pPr>
      <w:bookmarkStart w:id="522" w:name="_Toc249"/>
      <w:r>
        <w:t>21- پاداش تقوا</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- 2 - 212 - 19</w:t>
      </w:r>
    </w:p>
    <w:p>
      <w:pPr>
        <w:pStyle w:val="BookText"/>
      </w:pPr>
      <w:r>
        <w:rPr>
          <w:rFonts w:ascii="IRNazanin" w:hAnsi="IRNazanin" w:eastAsia="IRNazanin" w:cs="IRNazanin"/>
          <w:lang w:bidi="fa-IR"/>
          <w:color w:val="111111"/>
          <w:sz w:val="28"/>
          <w:szCs w:val="28"/>
          <w:rtl/>
        </w:rPr>
        <w:t xml:space="preserve">19 - بهره مندى مؤمنان باتقوا از رزق بى پايان خداوند در قيامت</w:t>
      </w:r>
    </w:p>
    <w:p>
      <w:pPr>
        <w:pStyle w:val="BookText"/>
      </w:pPr>
      <w:r>
        <w:rPr>
          <w:rFonts w:ascii="Amiri" w:hAnsi="Amiri" w:eastAsia="Amiri" w:cs="Amiri"/>
          <w:lang w:bidi="ar-SA"/>
          <w:color w:val="111111"/>
          <w:sz w:val="28"/>
          <w:szCs w:val="28"/>
          <w:rtl/>
        </w:rPr>
        <w:t xml:space="preserve">و الذين اتقوا . .. و اللّه يرزق من يشاء بغير حساب</w:t>
      </w:r>
    </w:p>
    <w:p>
      <w:pPr>
        <w:pStyle w:val="BookText"/>
      </w:pPr>
      <w:r>
        <w:rPr>
          <w:rFonts w:ascii="IRNazanin" w:hAnsi="IRNazanin" w:eastAsia="IRNazanin" w:cs="IRNazanin"/>
          <w:lang w:bidi="fa-IR"/>
          <w:color w:val="111111"/>
          <w:sz w:val="28"/>
          <w:szCs w:val="28"/>
          <w:rtl/>
        </w:rPr>
        <w:t xml:space="preserve">كلمه «بغير حساب»، مى تواند كنايه از فراوانى و بى پايانى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- 3 - 115 - 8</w:t>
      </w:r>
    </w:p>
    <w:p>
      <w:pPr>
        <w:pStyle w:val="BookText"/>
      </w:pPr>
      <w:r>
        <w:rPr>
          <w:rFonts w:ascii="IRNazanin" w:hAnsi="IRNazanin" w:eastAsia="IRNazanin" w:cs="IRNazanin"/>
          <w:lang w:bidi="fa-IR"/>
          <w:color w:val="111111"/>
          <w:sz w:val="28"/>
          <w:szCs w:val="28"/>
          <w:rtl/>
        </w:rPr>
        <w:t xml:space="preserve">8 - تقواپيشگان بهره مند از پاداش الهى ، در برابر اعمال نيكى كه انجام مى دهند .</w:t>
      </w:r>
    </w:p>
    <w:p>
      <w:pPr>
        <w:pStyle w:val="BookText"/>
      </w:pPr>
      <w:r>
        <w:rPr>
          <w:rFonts w:ascii="Amiri" w:hAnsi="Amiri" w:eastAsia="Amiri" w:cs="Amiri"/>
          <w:lang w:bidi="ar-SA"/>
          <w:color w:val="111111"/>
          <w:sz w:val="28"/>
          <w:szCs w:val="28"/>
          <w:rtl/>
        </w:rPr>
        <w:t xml:space="preserve">و ما يفعلوا من خير فلن يكفروه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- 3 - 172 - 21</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پاداش بزرگ اميرالمؤمنين ( ع ) به خاطر احسان و تقوا و اجابت خدا و پيامبر (صلی الله علیه و آله) پس از مجروح شدن در جنگ احد</w:t>
      </w:r>
    </w:p>
    <w:p>
      <w:pPr>
        <w:pStyle w:val="BookText"/>
      </w:pPr>
      <w:r>
        <w:rPr>
          <w:rFonts w:ascii="Amiri" w:hAnsi="Amiri" w:eastAsia="Amiri" w:cs="Amiri"/>
          <w:lang w:bidi="ar-SA"/>
          <w:color w:val="111111"/>
          <w:sz w:val="28"/>
          <w:szCs w:val="28"/>
          <w:rtl/>
        </w:rPr>
        <w:t xml:space="preserve">الّذين استجابوا للّه و الرّسول . .. اجر عظيم</w:t>
      </w:r>
    </w:p>
    <w:p>
      <w:pPr>
        <w:pStyle w:val="BookText"/>
      </w:pPr>
      <w:r>
        <w:rPr>
          <w:rFonts w:ascii="Amiri" w:hAnsi="Amiri" w:eastAsia="Amiri" w:cs="Amiri"/>
          <w:lang w:bidi="ar-SA"/>
          <w:color w:val="111111"/>
          <w:sz w:val="28"/>
          <w:szCs w:val="28"/>
          <w:rtl/>
        </w:rPr>
        <w:t xml:space="preserve">امام صادق (ع): انّ رسول اللّه بعث عليّاً فى عشرة «استجابوا للّه و الرّسول من بعد ما اصابهم القرح» الى «اجر عظيم». انّما نزلت فى اميرالمؤمنين (ع).</w:t>
      </w:r>
    </w:p>
    <w:p>
      <w:pPr>
        <w:pStyle w:val="BookText"/>
      </w:pPr>
      <w:r>
        <w:rPr>
          <w:rFonts w:ascii="Amiri" w:hAnsi="Amiri" w:eastAsia="Amiri" w:cs="Amiri"/>
          <w:lang w:bidi="ar-SA"/>
          <w:color w:val="111111"/>
          <w:sz w:val="28"/>
          <w:szCs w:val="28"/>
          <w:rtl/>
        </w:rPr>
        <w:t xml:space="preserve">تفسير عياشى، ج 1، ص 206، ح 153 ; تفسير برهان، ج 1، ص 326،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- 3 - 179 - 26</w:t>
      </w:r>
    </w:p>
    <w:p>
      <w:pPr>
        <w:pStyle w:val="BookText"/>
      </w:pPr>
      <w:r>
        <w:rPr>
          <w:rFonts w:ascii="IRNazanin" w:hAnsi="IRNazanin" w:eastAsia="IRNazanin" w:cs="IRNazanin"/>
          <w:lang w:bidi="fa-IR"/>
          <w:color w:val="111111"/>
          <w:sz w:val="28"/>
          <w:szCs w:val="28"/>
          <w:rtl/>
        </w:rPr>
        <w:t xml:space="preserve">26 - استحقاق اجر عظيم الهى ، در گرو ايمان به خدا و رسول و پرهيز از مخالفت با آنان</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IRNazanin" w:hAnsi="IRNazanin" w:eastAsia="IRNazanin" w:cs="IRNazanin"/>
          <w:lang w:bidi="fa-IR"/>
          <w:color w:val="111111"/>
          <w:sz w:val="28"/>
          <w:szCs w:val="28"/>
          <w:rtl/>
        </w:rPr>
        <w:t xml:space="preserve">چون كلمه «اجر»، ظهور در پاداش استحقاقى دارد، در برداشت فوق، كلمه استحقاق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- 12 - 57 - 11</w:t>
      </w:r>
    </w:p>
    <w:p>
      <w:pPr>
        <w:pStyle w:val="BookText"/>
      </w:pPr>
      <w:r>
        <w:rPr>
          <w:rFonts w:ascii="IRNazanin" w:hAnsi="IRNazanin" w:eastAsia="IRNazanin" w:cs="IRNazanin"/>
          <w:lang w:bidi="fa-IR"/>
          <w:color w:val="111111"/>
          <w:sz w:val="28"/>
          <w:szCs w:val="28"/>
          <w:rtl/>
        </w:rPr>
        <w:t xml:space="preserve">11- پاداش هاى دنيوى و اخروى يوسف ( ع ) ، دستاورد ايمان و ملازمت او بر تقوا و پرهيزگارى بود .</w:t>
      </w:r>
    </w:p>
    <w:p>
      <w:pPr>
        <w:pStyle w:val="BookText"/>
      </w:pPr>
      <w:r>
        <w:rPr>
          <w:rFonts w:ascii="Amiri" w:hAnsi="Amiri" w:eastAsia="Amiri" w:cs="Amiri"/>
          <w:lang w:bidi="ar-SA"/>
          <w:color w:val="111111"/>
          <w:sz w:val="28"/>
          <w:szCs w:val="28"/>
          <w:rtl/>
        </w:rPr>
        <w:t xml:space="preserve">و كذلك مكّنّا ليوسف . .. و لأجر الأخرة خير للذين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- 12 - 90 - 8</w:t>
      </w:r>
    </w:p>
    <w:p>
      <w:pPr>
        <w:pStyle w:val="BookText"/>
      </w:pPr>
      <w:r>
        <w:rPr>
          <w:rFonts w:ascii="IRNazanin" w:hAnsi="IRNazanin" w:eastAsia="IRNazanin" w:cs="IRNazanin"/>
          <w:lang w:bidi="fa-IR"/>
          <w:color w:val="111111"/>
          <w:sz w:val="28"/>
          <w:szCs w:val="28"/>
          <w:rtl/>
        </w:rPr>
        <w:t xml:space="preserve">8-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- 16 - 30 - 19</w:t>
      </w:r>
    </w:p>
    <w:p>
      <w:pPr>
        <w:pStyle w:val="BookText"/>
      </w:pPr>
      <w:r>
        <w:rPr>
          <w:rFonts w:ascii="IRNazanin" w:hAnsi="IRNazanin" w:eastAsia="IRNazanin" w:cs="IRNazanin"/>
          <w:lang w:bidi="fa-IR"/>
          <w:color w:val="111111"/>
          <w:sz w:val="28"/>
          <w:szCs w:val="28"/>
          <w:rtl/>
        </w:rPr>
        <w:t xml:space="preserve">19- تقوا و احسان ، دو امر ارزشمند و داراى پاداش</w:t>
      </w:r>
    </w:p>
    <w:p>
      <w:pPr>
        <w:pStyle w:val="BookText"/>
      </w:pPr>
      <w:r>
        <w:rPr>
          <w:rFonts w:ascii="Amiri" w:hAnsi="Amiri" w:eastAsia="Amiri" w:cs="Amiri"/>
          <w:lang w:bidi="ar-SA"/>
          <w:color w:val="111111"/>
          <w:sz w:val="28"/>
          <w:szCs w:val="28"/>
          <w:rtl/>
        </w:rPr>
        <w:t xml:space="preserve">للذين أحسنوا فى هذه الدنيا حسنة . .. و لنعم دار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- 52 - 18 - 3</w:t>
      </w:r>
    </w:p>
    <w:p>
      <w:pPr>
        <w:pStyle w:val="BookText"/>
      </w:pPr>
      <w:r>
        <w:rPr>
          <w:rFonts w:ascii="Amiri" w:hAnsi="Amiri" w:eastAsia="Amiri" w:cs="Amiri"/>
          <w:lang w:bidi="ar-SA"/>
          <w:color w:val="111111"/>
          <w:sz w:val="28"/>
          <w:szCs w:val="28"/>
          <w:rtl/>
        </w:rPr>
        <w:t xml:space="preserve">3 - شادمانى و عيشِ بهشتيان ، فضل الهى در قبال تعهد و تقواى ايشان</w:t>
      </w:r>
    </w:p>
    <w:p>
      <w:pPr>
        <w:pStyle w:val="BookText"/>
      </w:pPr>
      <w:r>
        <w:rPr>
          <w:rFonts w:ascii="Amiri" w:hAnsi="Amiri" w:eastAsia="Amiri" w:cs="Amiri"/>
          <w:lang w:bidi="ar-SA"/>
          <w:color w:val="111111"/>
          <w:sz w:val="28"/>
          <w:szCs w:val="28"/>
          <w:rtl/>
        </w:rPr>
        <w:t xml:space="preserve">إنّ المتّقين . .. فكهين بما ءاتيهم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- 78 - 36 - 1</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6" w:name="pg6617_73054"/>
    <w:bookmarkEnd w:id="96"/>
    <w:p>
      <w:pPr>
        <w:pStyle w:val="BookText"/>
      </w:pPr>
      <w:r>
        <w:rPr>
          <w:rFonts w:ascii="IRNazanin" w:hAnsi="IRNazanin" w:eastAsia="IRNazanin" w:cs="IRNazanin"/>
          <w:lang w:bidi="fa-IR"/>
          <w:color w:val="111111"/>
          <w:sz w:val="28"/>
          <w:szCs w:val="28"/>
          <w:rtl/>
        </w:rPr>
        <w:t xml:space="preserve">1 - بهشت و نعمت هاى آن ، پاداش و مزد تقواپيشگى است .</w:t>
      </w:r>
    </w:p>
    <w:p>
      <w:pPr>
        <w:pStyle w:val="BookText"/>
      </w:pPr>
      <w:r>
        <w:rPr>
          <w:rFonts w:ascii="Amiri" w:hAnsi="Amiri" w:eastAsia="Amiri" w:cs="Amiri"/>
          <w:lang w:bidi="ar-SA"/>
          <w:color w:val="111111"/>
          <w:sz w:val="28"/>
          <w:szCs w:val="28"/>
          <w:rtl/>
        </w:rPr>
        <w:t xml:space="preserve">إنّ للمتّقين . .. جزاء</w:t>
      </w:r>
    </w:p>
    <w:p>
      <w:pPr>
        <w:pStyle w:val="BookText"/>
      </w:pPr>
      <w:r>
        <w:rPr>
          <w:rFonts w:ascii="Amiri" w:hAnsi="Amiri" w:eastAsia="Amiri" w:cs="Amiri"/>
          <w:lang w:bidi="ar-SA"/>
          <w:color w:val="111111"/>
          <w:sz w:val="28"/>
          <w:szCs w:val="28"/>
          <w:rtl/>
        </w:rPr>
        <w:t xml:space="preserve">«جزاء» مفعول مطلق و تأكيد كننده مفاد «إنّ للمتّقين مفازاً» است.</w:t>
      </w:r>
    </w:p>
    <w:p>
      <w:pPr>
        <w:pStyle w:val="Heading3"/>
      </w:pPr>
      <w:bookmarkStart w:id="523" w:name="_Toc250"/>
      <w:r>
        <w:t>22- تبليغ تقوا</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- 96 - 12 - 2،3،7</w:t>
      </w:r>
    </w:p>
    <w:p>
      <w:pPr>
        <w:pStyle w:val="BookText"/>
      </w:pPr>
      <w:r>
        <w:rPr>
          <w:rFonts w:ascii="IRNazanin" w:hAnsi="IRNazanin" w:eastAsia="IRNazanin" w:cs="IRNazanin"/>
          <w:lang w:bidi="fa-IR"/>
          <w:color w:val="111111"/>
          <w:sz w:val="28"/>
          <w:szCs w:val="28"/>
          <w:rtl/>
        </w:rPr>
        <w:t xml:space="preserve">2 - پيامبر (صلی الله علیه و آله) ، اهل تقوا و توصيه كننده ديگران به آن</w:t>
      </w:r>
    </w:p>
    <w:p>
      <w:pPr>
        <w:pStyle w:val="BookText"/>
      </w:pPr>
      <w:r>
        <w:rPr>
          <w:rFonts w:ascii="IRNazanin" w:hAnsi="IRNazanin" w:eastAsia="IRNazanin" w:cs="IRNazanin"/>
          <w:lang w:bidi="fa-IR"/>
          <w:color w:val="111111"/>
          <w:sz w:val="28"/>
          <w:szCs w:val="28"/>
          <w:rtl/>
        </w:rPr>
        <w:t xml:space="preserve">أو أمر بالتّقوى</w:t>
      </w:r>
    </w:p>
    <w:p>
      <w:pPr>
        <w:pStyle w:val="BookText"/>
      </w:pPr>
      <w:r>
        <w:rPr>
          <w:rFonts w:ascii="IRNazanin" w:hAnsi="IRNazanin" w:eastAsia="IRNazanin" w:cs="IRNazanin"/>
          <w:lang w:bidi="fa-IR"/>
          <w:color w:val="111111"/>
          <w:sz w:val="28"/>
          <w:szCs w:val="28"/>
          <w:rtl/>
        </w:rPr>
        <w:t xml:space="preserve">3 - نمازگزاران ، داراى زمينه اى مساعد براى ترغيب ديگران به تقوا</w:t>
      </w:r>
    </w:p>
    <w:p>
      <w:pPr>
        <w:pStyle w:val="BookText"/>
      </w:pPr>
      <w:r>
        <w:rPr>
          <w:rFonts w:ascii="Amiri" w:hAnsi="Amiri" w:eastAsia="Amiri" w:cs="Amiri"/>
          <w:lang w:bidi="ar-SA"/>
          <w:color w:val="111111"/>
          <w:sz w:val="28"/>
          <w:szCs w:val="28"/>
          <w:rtl/>
        </w:rPr>
        <w:t xml:space="preserve">إذا صلّى . أرءيت إن ... أمر بالتّقوى</w:t>
      </w:r>
    </w:p>
    <w:p>
      <w:pPr>
        <w:pStyle w:val="BookText"/>
      </w:pPr>
      <w:r>
        <w:rPr>
          <w:rFonts w:ascii="IRNazanin" w:hAnsi="IRNazanin" w:eastAsia="IRNazanin" w:cs="IRNazanin"/>
          <w:lang w:bidi="fa-IR"/>
          <w:color w:val="111111"/>
          <w:sz w:val="28"/>
          <w:szCs w:val="28"/>
          <w:rtl/>
        </w:rPr>
        <w:t xml:space="preserve">7 - احتمال تلاش نمازگزار براى تبليغ تقوا ، نهى او را از نماز ، شگفت آورتر و نكوهيده تر مى سازد .</w:t>
      </w:r>
    </w:p>
    <w:p>
      <w:pPr>
        <w:pStyle w:val="BookText"/>
      </w:pPr>
      <w:r>
        <w:rPr>
          <w:rFonts w:ascii="Amiri" w:hAnsi="Amiri" w:eastAsia="Amiri" w:cs="Amiri"/>
          <w:lang w:bidi="ar-SA"/>
          <w:color w:val="111111"/>
          <w:sz w:val="28"/>
          <w:szCs w:val="28"/>
          <w:rtl/>
        </w:rPr>
        <w:t xml:space="preserve">أرءيت الذى ينهى . عبدًا إذا صلّى . أرءيت إن ... أمر بالتّقوى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- 96 - 14 - 6</w:t>
      </w:r>
    </w:p>
    <w:p>
      <w:pPr>
        <w:pStyle w:val="BookText"/>
      </w:pPr>
      <w:r>
        <w:rPr>
          <w:rFonts w:ascii="IRNazanin" w:hAnsi="IRNazanin" w:eastAsia="IRNazanin" w:cs="IRNazanin"/>
          <w:lang w:bidi="fa-IR"/>
          <w:color w:val="111111"/>
          <w:sz w:val="28"/>
          <w:szCs w:val="28"/>
          <w:rtl/>
        </w:rPr>
        <w:t xml:space="preserve">6 - كسانى كه خداوند را ناظر خويش مى دانند ، از تبليغات هدايت پيشگان و دعوت كنندگان به تقوا جلوگيرى نمى كنند .</w:t>
      </w:r>
    </w:p>
    <w:p>
      <w:pPr>
        <w:pStyle w:val="BookText"/>
      </w:pPr>
      <w:r>
        <w:rPr>
          <w:rFonts w:ascii="Amiri" w:hAnsi="Amiri" w:eastAsia="Amiri" w:cs="Amiri"/>
          <w:lang w:bidi="ar-SA"/>
          <w:color w:val="111111"/>
          <w:sz w:val="28"/>
          <w:szCs w:val="28"/>
          <w:rtl/>
        </w:rPr>
        <w:t xml:space="preserve">أرءيت إن كان على الهدى . أو أمر بالتّقوى ... ألم يعلم بأنّ اللّه يرى</w:t>
      </w:r>
    </w:p>
    <w:p>
      <w:pPr>
        <w:pStyle w:val="Heading3"/>
      </w:pPr>
      <w:bookmarkStart w:id="524" w:name="_Toc251"/>
      <w:r>
        <w:t>23- تبيين تقوا</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- 91 - 8 - 1</w:t>
      </w:r>
    </w:p>
    <w:p>
      <w:pPr>
        <w:pStyle w:val="BookText"/>
      </w:pPr>
      <w:r>
        <w:rPr>
          <w:rFonts w:ascii="IRNazanin" w:hAnsi="IRNazanin" w:eastAsia="IRNazanin" w:cs="IRNazanin"/>
          <w:lang w:bidi="fa-IR"/>
          <w:color w:val="111111"/>
          <w:sz w:val="28"/>
          <w:szCs w:val="28"/>
          <w:rtl/>
        </w:rPr>
        <w:t xml:space="preserve">1 - خداوند عصيانگرى و پرهيزگارى نفس انسان و عوامل پيدايش آن صفات را به او شناسانده است .</w:t>
      </w:r>
    </w:p>
    <w:p>
      <w:pPr>
        <w:pStyle w:val="BookText"/>
      </w:pPr>
      <w:r>
        <w:rPr>
          <w:rFonts w:ascii="Amiri" w:hAnsi="Amiri" w:eastAsia="Amiri" w:cs="Amiri"/>
          <w:lang w:bidi="ar-SA"/>
          <w:color w:val="111111"/>
          <w:sz w:val="28"/>
          <w:szCs w:val="28"/>
          <w:rtl/>
        </w:rPr>
        <w:t xml:space="preserve">فألهمها فجورها و تقويها</w:t>
      </w:r>
    </w:p>
    <w:p>
      <w:pPr>
        <w:pStyle w:val="BookText"/>
      </w:pPr>
      <w:r>
        <w:rPr>
          <w:rFonts w:ascii="IRNazanin" w:hAnsi="IRNazanin" w:eastAsia="IRNazanin" w:cs="IRNazanin"/>
          <w:lang w:bidi="fa-IR"/>
          <w:color w:val="111111"/>
          <w:sz w:val="28"/>
          <w:szCs w:val="28"/>
          <w:rtl/>
        </w:rPr>
        <w:t xml:space="preserve">«فجور» به معناى روان شدن در معصيت ها و زناكارى است. فعل «فَجَرَ»; يعنى، فاسق شد; دروغ گفت; تكذيب كرد و نافرمانى و مخالفت كرد (قاموس). «فَجْر»، به معناى ايجاد شكاف وسيع و «فُجُور» دريدن پرده دين دارى است. (مفردات)</w:t>
      </w:r>
    </w:p>
    <w:p>
      <w:pPr>
        <w:pStyle w:val="Heading3"/>
      </w:pPr>
      <w:bookmarkStart w:id="525" w:name="_Toc252"/>
      <w:r>
        <w:t>24- تبيين عوامل تقوا</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7" w:name="pg6617_73055"/>
    <w:bookmarkEnd w:id="97"/>
    <w:p>
      <w:pPr>
        <w:pStyle w:val="BookText"/>
      </w:pPr>
      <w:r>
        <w:rPr>
          <w:rFonts w:ascii="IRNazanin" w:hAnsi="IRNazanin" w:eastAsia="IRNazanin" w:cs="IRNazanin"/>
          <w:lang w:bidi="fa-IR"/>
          <w:color w:val="111111"/>
          <w:sz w:val="28"/>
          <w:szCs w:val="28"/>
          <w:rtl/>
        </w:rPr>
        <w:t xml:space="preserve">20 - شمس - 91 - 8 - 1</w:t>
      </w:r>
    </w:p>
    <w:p>
      <w:pPr>
        <w:pStyle w:val="BookText"/>
      </w:pPr>
      <w:r>
        <w:rPr>
          <w:rFonts w:ascii="IRNazanin" w:hAnsi="IRNazanin" w:eastAsia="IRNazanin" w:cs="IRNazanin"/>
          <w:lang w:bidi="fa-IR"/>
          <w:color w:val="111111"/>
          <w:sz w:val="28"/>
          <w:szCs w:val="28"/>
          <w:rtl/>
        </w:rPr>
        <w:t xml:space="preserve">1 - خداوند عصيانگرى و پرهيزگارى نفس انسان و عوامل پيدايش آن صفات را به او شناسانده است .</w:t>
      </w:r>
    </w:p>
    <w:p>
      <w:pPr>
        <w:pStyle w:val="BookText"/>
      </w:pPr>
      <w:r>
        <w:rPr>
          <w:rFonts w:ascii="Amiri" w:hAnsi="Amiri" w:eastAsia="Amiri" w:cs="Amiri"/>
          <w:lang w:bidi="ar-SA"/>
          <w:color w:val="111111"/>
          <w:sz w:val="28"/>
          <w:szCs w:val="28"/>
          <w:rtl/>
        </w:rPr>
        <w:t xml:space="preserve">فألهمها فجورها و تقويها</w:t>
      </w:r>
    </w:p>
    <w:p>
      <w:pPr>
        <w:pStyle w:val="BookText"/>
      </w:pPr>
      <w:r>
        <w:rPr>
          <w:rFonts w:ascii="IRNazanin" w:hAnsi="IRNazanin" w:eastAsia="IRNazanin" w:cs="IRNazanin"/>
          <w:lang w:bidi="fa-IR"/>
          <w:color w:val="111111"/>
          <w:sz w:val="28"/>
          <w:szCs w:val="28"/>
          <w:rtl/>
        </w:rPr>
        <w:t xml:space="preserve">«فجور» به معناى روان شدن در معصيت ها و زناكارى است. فعل «فَجَرَ»; يعنى، فاسق شد; دروغ گفت; تكذيب كرد و نافرمانى و مخالفت كرد (قاموس). «فَجْر»، به معناى ايجاد شكاف وسيع و «فُجُور» دريدن پرده دين دارى است. (مفردات)</w:t>
      </w:r>
    </w:p>
    <w:p>
      <w:pPr>
        <w:pStyle w:val="Heading3"/>
      </w:pPr>
      <w:bookmarkStart w:id="526" w:name="_Toc253"/>
      <w:r>
        <w:t>25- تحصيل تقوا</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- 2 - 183 - 7</w:t>
      </w:r>
    </w:p>
    <w:p>
      <w:pPr>
        <w:pStyle w:val="BookText"/>
      </w:pPr>
      <w:r>
        <w:rPr>
          <w:rFonts w:ascii="IRNazanin" w:hAnsi="IRNazanin" w:eastAsia="IRNazanin" w:cs="IRNazanin"/>
          <w:lang w:bidi="fa-IR"/>
          <w:color w:val="111111"/>
          <w:sz w:val="28"/>
          <w:szCs w:val="28"/>
          <w:rtl/>
        </w:rPr>
        <w:t xml:space="preserve">7 - تحصيل تقوا و پرهيز از گناهان ، وظيفه همه بندگان است .</w:t>
      </w:r>
    </w:p>
    <w:p>
      <w:pPr>
        <w:pStyle w:val="BookText"/>
      </w:pPr>
      <w:r>
        <w:rPr>
          <w:rFonts w:ascii="Amiri" w:hAnsi="Amiri" w:eastAsia="Amiri" w:cs="Amiri"/>
          <w:lang w:bidi="ar-SA"/>
          <w:color w:val="111111"/>
          <w:sz w:val="28"/>
          <w:szCs w:val="28"/>
          <w:rtl/>
        </w:rPr>
        <w:t xml:space="preserve">لعلكم تتقون</w:t>
      </w:r>
    </w:p>
    <w:p>
      <w:pPr>
        <w:pStyle w:val="BookText"/>
      </w:pPr>
      <w:r>
        <w:rPr>
          <w:rFonts w:ascii="IRNazanin" w:hAnsi="IRNazanin" w:eastAsia="IRNazanin" w:cs="IRNazanin"/>
          <w:lang w:bidi="fa-IR"/>
          <w:color w:val="111111"/>
          <w:sz w:val="28"/>
          <w:szCs w:val="28"/>
          <w:rtl/>
        </w:rPr>
        <w:t xml:space="preserve">وجوب روزه براى تحصيل تقوا، بيانگر اين است كه: نيل به تقوا لازم و ضرورى است.</w:t>
      </w:r>
    </w:p>
    <w:p>
      <w:pPr>
        <w:pStyle w:val="Heading3"/>
      </w:pPr>
      <w:bookmarkStart w:id="527" w:name="_Toc254"/>
      <w:r>
        <w:t>26- ترك تقوا</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- 19 - 72 - 5</w:t>
      </w:r>
    </w:p>
    <w:p>
      <w:pPr>
        <w:pStyle w:val="BookText"/>
      </w:pPr>
      <w:r>
        <w:rPr>
          <w:rFonts w:ascii="Amiri" w:hAnsi="Amiri" w:eastAsia="Amiri" w:cs="Amiri"/>
          <w:lang w:bidi="ar-SA"/>
          <w:color w:val="111111"/>
          <w:sz w:val="28"/>
          <w:szCs w:val="28"/>
          <w:rtl/>
        </w:rPr>
        <w:t xml:space="preserve">5- ترك تقوا ، ظلم است و ظلم نشانه بى تقوايى .</w:t>
      </w:r>
    </w:p>
    <w:p>
      <w:pPr>
        <w:pStyle w:val="BookText"/>
      </w:pPr>
      <w:r>
        <w:rPr>
          <w:rFonts w:ascii="Amiri" w:hAnsi="Amiri" w:eastAsia="Amiri" w:cs="Amiri"/>
          <w:lang w:bidi="ar-SA"/>
          <w:color w:val="111111"/>
          <w:sz w:val="28"/>
          <w:szCs w:val="28"/>
          <w:rtl/>
        </w:rPr>
        <w:t xml:space="preserve">ثمّ ننجّى الذين اتقوا و نذر الظلمين</w:t>
      </w:r>
    </w:p>
    <w:p>
      <w:pPr>
        <w:pStyle w:val="BookText"/>
      </w:pPr>
      <w:r>
        <w:rPr>
          <w:rFonts w:ascii="Amiri" w:hAnsi="Amiri" w:eastAsia="Amiri" w:cs="Amiri"/>
          <w:lang w:bidi="ar-SA"/>
          <w:color w:val="111111"/>
          <w:sz w:val="28"/>
          <w:szCs w:val="28"/>
          <w:rtl/>
        </w:rPr>
        <w:t xml:space="preserve">در اين آيه، مردم به دودسته تقسم شده اند: متقى يا ظالم. براين اساس شخص بى تقوا از ظالمان است و ظلم نيز نشانه بى تقوايى خواهد بود.</w:t>
      </w:r>
    </w:p>
    <w:p>
      <w:pPr>
        <w:pStyle w:val="Heading3"/>
      </w:pPr>
      <w:bookmarkStart w:id="528" w:name="_Toc255"/>
      <w:r>
        <w:t>27- تشويق به تقوا</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- 3 - 179 - 27</w:t>
      </w:r>
    </w:p>
    <w:p>
      <w:pPr>
        <w:pStyle w:val="BookText"/>
      </w:pPr>
      <w:r>
        <w:rPr>
          <w:rFonts w:ascii="IRNazanin" w:hAnsi="IRNazanin" w:eastAsia="IRNazanin" w:cs="IRNazanin"/>
          <w:lang w:bidi="fa-IR"/>
          <w:color w:val="111111"/>
          <w:sz w:val="28"/>
          <w:szCs w:val="28"/>
          <w:rtl/>
        </w:rPr>
        <w:t xml:space="preserve">27 - وعده و تضمين پاداش ، از روش هاى قرآن براى تشويق به ايمان و تقوا</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- 4 - 129 - 11</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8" w:name="pg6617_73056"/>
    <w:bookmarkEnd w:id="98"/>
    <w:p>
      <w:pPr>
        <w:pStyle w:val="BookText"/>
      </w:pPr>
      <w:r>
        <w:rPr>
          <w:rFonts w:ascii="Amiri" w:hAnsi="Amiri" w:eastAsia="Amiri" w:cs="Amiri"/>
          <w:lang w:bidi="ar-SA"/>
          <w:color w:val="111111"/>
          <w:sz w:val="28"/>
          <w:szCs w:val="28"/>
          <w:rtl/>
        </w:rPr>
        <w:t xml:space="preserve">11 - ترغيب شوهران از سوى خداوند به رعايت تقوا در محيط خانواده</w:t>
      </w:r>
    </w:p>
    <w:p>
      <w:pPr>
        <w:pStyle w:val="BookText"/>
      </w:pPr>
      <w:r>
        <w:rPr>
          <w:rFonts w:ascii="IRNazanin" w:hAnsi="IRNazanin" w:eastAsia="IRNazanin" w:cs="IRNazanin"/>
          <w:lang w:bidi="fa-IR"/>
          <w:color w:val="111111"/>
          <w:sz w:val="28"/>
          <w:szCs w:val="28"/>
          <w:rtl/>
        </w:rPr>
        <w:t xml:space="preserve">و إن تصلحوا و 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- 7 - 26 - 11</w:t>
      </w:r>
    </w:p>
    <w:p>
      <w:pPr>
        <w:pStyle w:val="BookText"/>
      </w:pPr>
      <w:r>
        <w:rPr>
          <w:rFonts w:ascii="IRNazanin" w:hAnsi="IRNazanin" w:eastAsia="IRNazanin" w:cs="IRNazanin"/>
          <w:lang w:bidi="fa-IR"/>
          <w:color w:val="111111"/>
          <w:sz w:val="28"/>
          <w:szCs w:val="28"/>
          <w:rtl/>
        </w:rPr>
        <w:t xml:space="preserve">11 - برشمردن نعمتها و ترغيب به تقوا، از رهنمودهاى پندآميز خداوند</w:t>
      </w:r>
    </w:p>
    <w:p>
      <w:pPr>
        <w:pStyle w:val="BookText"/>
      </w:pPr>
      <w:r>
        <w:rPr>
          <w:rFonts w:ascii="Amiri" w:hAnsi="Amiri" w:eastAsia="Amiri" w:cs="Amiri"/>
          <w:lang w:bidi="ar-SA"/>
          <w:color w:val="111111"/>
          <w:sz w:val="28"/>
          <w:szCs w:val="28"/>
          <w:rtl/>
        </w:rPr>
        <w:t xml:space="preserve">ذلك من ءايت الله لعلهم يذكرون</w:t>
      </w:r>
    </w:p>
    <w:p>
      <w:pPr>
        <w:pStyle w:val="BookText"/>
      </w:pPr>
      <w:r>
        <w:rPr>
          <w:rFonts w:ascii="Amiri" w:hAnsi="Amiri" w:eastAsia="Amiri" w:cs="Amiri"/>
          <w:lang w:bidi="ar-SA"/>
          <w:color w:val="111111"/>
          <w:sz w:val="28"/>
          <w:szCs w:val="28"/>
          <w:rtl/>
        </w:rPr>
        <w:t xml:space="preserve">برداشت فوق بر اين اساس است كه مراد از «آيات الله» جملات قرآن و محتواى آنها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- 49 - 13 - 13</w:t>
      </w:r>
    </w:p>
    <w:p>
      <w:pPr>
        <w:pStyle w:val="BookText"/>
      </w:pPr>
      <w:r>
        <w:rPr>
          <w:rFonts w:ascii="IRNazanin" w:hAnsi="IRNazanin" w:eastAsia="IRNazanin" w:cs="IRNazanin"/>
          <w:lang w:bidi="fa-IR"/>
          <w:color w:val="111111"/>
          <w:sz w:val="28"/>
          <w:szCs w:val="28"/>
          <w:rtl/>
        </w:rPr>
        <w:t xml:space="preserve">13 - ترغيب انسان از سوى خداوند ، به كسب تقواى هر چه بيشتر</w:t>
      </w:r>
    </w:p>
    <w:p>
      <w:pPr>
        <w:pStyle w:val="BookText"/>
      </w:pPr>
      <w:r>
        <w:rPr>
          <w:rFonts w:ascii="Amiri" w:hAnsi="Amiri" w:eastAsia="Amiri" w:cs="Amiri"/>
          <w:lang w:bidi="ar-SA"/>
          <w:color w:val="111111"/>
          <w:sz w:val="28"/>
          <w:szCs w:val="28"/>
          <w:rtl/>
        </w:rPr>
        <w:t xml:space="preserve">إنّ أكرمكم عند اللّه أتقيكم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- 50 - 35 - 6</w:t>
      </w:r>
    </w:p>
    <w:p>
      <w:pPr>
        <w:pStyle w:val="BookText"/>
      </w:pPr>
      <w:r>
        <w:rPr>
          <w:rFonts w:ascii="IRNazanin" w:hAnsi="IRNazanin" w:eastAsia="IRNazanin" w:cs="IRNazanin"/>
          <w:lang w:bidi="fa-IR"/>
          <w:color w:val="111111"/>
          <w:sz w:val="28"/>
          <w:szCs w:val="28"/>
          <w:rtl/>
        </w:rPr>
        <w:t xml:space="preserve">6 - تشويق انسان ها از سوى خداوند ، براى گرايش به تقوا</w:t>
      </w:r>
    </w:p>
    <w:p>
      <w:pPr>
        <w:pStyle w:val="BookText"/>
      </w:pPr>
      <w:r>
        <w:rPr>
          <w:rFonts w:ascii="Amiri" w:hAnsi="Amiri" w:eastAsia="Amiri" w:cs="Amiri"/>
          <w:lang w:bidi="ar-SA"/>
          <w:color w:val="111111"/>
          <w:sz w:val="28"/>
          <w:szCs w:val="28"/>
          <w:rtl/>
        </w:rPr>
        <w:t xml:space="preserve">و أُزلفت الجنّة للمتّقين . .. ادخلوها بسلم ... لهم ما يشاءون فيها و لدينا مزيد</w:t>
      </w:r>
    </w:p>
    <w:p>
      <w:pPr>
        <w:pStyle w:val="Heading3"/>
      </w:pPr>
      <w:bookmarkStart w:id="529" w:name="_Toc256"/>
      <w:r>
        <w:t>28- تعاون بر تقوا</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- 5 - 2 - 36،37</w:t>
      </w:r>
    </w:p>
    <w:p>
      <w:pPr>
        <w:pStyle w:val="BookText"/>
      </w:pPr>
      <w:r>
        <w:rPr>
          <w:rFonts w:ascii="IRNazanin" w:hAnsi="IRNazanin" w:eastAsia="IRNazanin" w:cs="IRNazanin"/>
          <w:lang w:bidi="fa-IR"/>
          <w:color w:val="111111"/>
          <w:sz w:val="28"/>
          <w:szCs w:val="28"/>
          <w:rtl/>
        </w:rPr>
        <w:t xml:space="preserve">36 - لزوم تعاون و همكارى در انجام كار هاى نيك و سير به سوى تقوا و پرهيزگارى</w:t>
      </w:r>
    </w:p>
    <w:p>
      <w:pPr>
        <w:pStyle w:val="BookText"/>
      </w:pPr>
      <w:r>
        <w:rPr>
          <w:rFonts w:ascii="IRNazanin" w:hAnsi="IRNazanin" w:eastAsia="IRNazanin" w:cs="IRNazanin"/>
          <w:lang w:bidi="fa-IR"/>
          <w:color w:val="111111"/>
          <w:sz w:val="28"/>
          <w:szCs w:val="28"/>
          <w:rtl/>
        </w:rPr>
        <w:t xml:space="preserve">و تعاونوا على البر و التقوى</w:t>
      </w:r>
    </w:p>
    <w:p>
      <w:pPr>
        <w:pStyle w:val="BookText"/>
      </w:pPr>
      <w:r>
        <w:rPr>
          <w:rFonts w:ascii="Amiri" w:hAnsi="Amiri" w:eastAsia="Amiri" w:cs="Amiri"/>
          <w:lang w:bidi="ar-SA"/>
          <w:color w:val="111111"/>
          <w:sz w:val="28"/>
          <w:szCs w:val="28"/>
          <w:rtl/>
        </w:rPr>
        <w:t xml:space="preserve">37 - لزوم همكارى و تعاون در مراسم حج ، بر اساس نيكى و تقوا</w:t>
      </w:r>
    </w:p>
    <w:p>
      <w:pPr>
        <w:pStyle w:val="BookText"/>
      </w:pPr>
      <w:r>
        <w:rPr>
          <w:rFonts w:ascii="Amiri" w:hAnsi="Amiri" w:eastAsia="Amiri" w:cs="Amiri"/>
          <w:lang w:bidi="ar-SA"/>
          <w:color w:val="111111"/>
          <w:sz w:val="28"/>
          <w:szCs w:val="28"/>
          <w:rtl/>
        </w:rPr>
        <w:t xml:space="preserve">لايجرمنكم . .. عن المسجدالحرام ان تعتدوا و تعاونوا على البر و التقوى</w:t>
      </w:r>
    </w:p>
    <w:p>
      <w:pPr>
        <w:pStyle w:val="BookText"/>
      </w:pPr>
      <w:r>
        <w:rPr>
          <w:rFonts w:ascii="IRNazanin" w:hAnsi="IRNazanin" w:eastAsia="IRNazanin" w:cs="IRNazanin"/>
          <w:lang w:bidi="fa-IR"/>
          <w:color w:val="111111"/>
          <w:sz w:val="28"/>
          <w:szCs w:val="28"/>
          <w:rtl/>
        </w:rPr>
        <w:t xml:space="preserve">از مصاديق مورد نظر براى «برّ» و «تقوى»، به قرينه فرازهاى پيشين، مناسك حج و مسايل پيرامون آن است.</w:t>
      </w:r>
    </w:p>
    <w:p>
      <w:pPr>
        <w:pStyle w:val="Heading3"/>
      </w:pPr>
      <w:bookmarkStart w:id="530" w:name="_Toc257"/>
      <w:r>
        <w:t>29- تعقل و تقوا</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- 5 - 100 - 13</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9" w:name="pg6617_73057"/>
    <w:bookmarkEnd w:id="99"/>
    <w:p>
      <w:pPr>
        <w:pStyle w:val="BookText"/>
      </w:pPr>
      <w:r>
        <w:rPr>
          <w:rFonts w:ascii="IRNazanin" w:hAnsi="IRNazanin" w:eastAsia="IRNazanin" w:cs="IRNazanin"/>
          <w:lang w:bidi="fa-IR"/>
          <w:color w:val="111111"/>
          <w:sz w:val="28"/>
          <w:szCs w:val="28"/>
          <w:rtl/>
        </w:rPr>
        <w:t xml:space="preserve">13 - تقوا و پرهيزگارى همسو و هماهنگ با تيزهوشى و خردمندى</w:t>
      </w:r>
    </w:p>
    <w:p>
      <w:pPr>
        <w:pStyle w:val="BookText"/>
      </w:pPr>
      <w:r>
        <w:rPr>
          <w:rFonts w:ascii="Amiri" w:hAnsi="Amiri" w:eastAsia="Amiri" w:cs="Amiri"/>
          <w:lang w:bidi="ar-SA"/>
          <w:color w:val="111111"/>
          <w:sz w:val="28"/>
          <w:szCs w:val="28"/>
          <w:rtl/>
        </w:rPr>
        <w:t xml:space="preserve">فاتقوا اللّه ياولى الالبب</w:t>
      </w:r>
    </w:p>
    <w:p>
      <w:pPr>
        <w:pStyle w:val="Heading3"/>
      </w:pPr>
      <w:bookmarkStart w:id="531" w:name="_Toc258"/>
      <w:r>
        <w:t>30- تقوا در آميزش</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- 2 - 223 - 11،16</w:t>
      </w:r>
    </w:p>
    <w:p>
      <w:pPr>
        <w:pStyle w:val="BookText"/>
      </w:pPr>
      <w:r>
        <w:rPr>
          <w:rFonts w:ascii="Amiri" w:hAnsi="Amiri" w:eastAsia="Amiri" w:cs="Amiri"/>
          <w:lang w:bidi="ar-SA"/>
          <w:color w:val="111111"/>
          <w:sz w:val="28"/>
          <w:szCs w:val="28"/>
          <w:rtl/>
        </w:rPr>
        <w:t xml:space="preserve">11 - لزوم رعايت تقواى الهى در روابط زناشويى</w:t>
      </w:r>
    </w:p>
    <w:p>
      <w:pPr>
        <w:pStyle w:val="BookText"/>
      </w:pPr>
      <w:r>
        <w:rPr>
          <w:rFonts w:ascii="Amiri" w:hAnsi="Amiri" w:eastAsia="Amiri" w:cs="Amiri"/>
          <w:lang w:bidi="ar-SA"/>
          <w:color w:val="111111"/>
          <w:sz w:val="28"/>
          <w:szCs w:val="28"/>
          <w:rtl/>
        </w:rPr>
        <w:t xml:space="preserve">نساؤكم حرث لكم . .. و اتقوا اللّه</w:t>
      </w:r>
    </w:p>
    <w:p>
      <w:pPr>
        <w:pStyle w:val="BookText"/>
      </w:pPr>
      <w:r>
        <w:rPr>
          <w:rFonts w:ascii="IRNazanin" w:hAnsi="IRNazanin" w:eastAsia="IRNazanin" w:cs="IRNazanin"/>
          <w:lang w:bidi="fa-IR"/>
          <w:color w:val="111111"/>
          <w:sz w:val="28"/>
          <w:szCs w:val="28"/>
          <w:rtl/>
        </w:rPr>
        <w:t xml:space="preserve">16 - پيامبر (صلی الله علیه و آله) ، مأمور بشارت به مؤمنانى كه تقوا و حدود الهى را در زندگى زناشويى و محيط خانواده مراعات مى كنند و با يكديگر رفتارى پسنديده دارند .</w:t>
      </w:r>
    </w:p>
    <w:p>
      <w:pPr>
        <w:pStyle w:val="BookText"/>
      </w:pPr>
      <w:r>
        <w:rPr>
          <w:rFonts w:ascii="Amiri" w:hAnsi="Amiri" w:eastAsia="Amiri" w:cs="Amiri"/>
          <w:lang w:bidi="ar-SA"/>
          <w:color w:val="111111"/>
          <w:sz w:val="28"/>
          <w:szCs w:val="28"/>
          <w:rtl/>
        </w:rPr>
        <w:t xml:space="preserve">نساؤكم حرث لكم . .. و اعلموا انّكم ملاقوه و بشّر المؤمنين</w:t>
      </w:r>
    </w:p>
    <w:p>
      <w:pPr>
        <w:pStyle w:val="Heading3"/>
      </w:pPr>
      <w:bookmarkStart w:id="532" w:name="_Toc259"/>
      <w:r>
        <w:t>31- تقوا در اخلاق</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- 5 - 93 - 7</w:t>
      </w:r>
    </w:p>
    <w:p>
      <w:pPr>
        <w:pStyle w:val="BookText"/>
      </w:pPr>
      <w:r>
        <w:rPr>
          <w:rFonts w:ascii="IRNazanin" w:hAnsi="IRNazanin" w:eastAsia="IRNazanin" w:cs="IRNazanin"/>
          <w:lang w:bidi="fa-IR"/>
          <w:color w:val="111111"/>
          <w:sz w:val="28"/>
          <w:szCs w:val="28"/>
          <w:rtl/>
        </w:rPr>
        <w:t xml:space="preserve">7 - لزوم تقواپيشگى اهل ايمان در سه بعد رفتارى ، اعتقادى و اخلاقى</w:t>
      </w:r>
    </w:p>
    <w:p>
      <w:pPr>
        <w:pStyle w:val="BookText"/>
      </w:pPr>
      <w:r>
        <w:rPr>
          <w:rFonts w:ascii="IRNazanin" w:hAnsi="IRNazanin" w:eastAsia="IRNazanin" w:cs="IRNazanin"/>
          <w:lang w:bidi="fa-IR"/>
          <w:color w:val="111111"/>
          <w:sz w:val="28"/>
          <w:szCs w:val="28"/>
          <w:rtl/>
        </w:rPr>
        <w:t xml:space="preserve">إذا ما اتقوا و ءامنوا و عملوا الصلحت ثم اتقوا و ءامنوا ثم اتقوا و احسنوا</w:t>
      </w:r>
    </w:p>
    <w:p>
      <w:pPr>
        <w:pStyle w:val="BookText"/>
      </w:pPr>
      <w:r>
        <w:rPr>
          <w:rFonts w:ascii="IRNazanin" w:hAnsi="IRNazanin" w:eastAsia="IRNazanin" w:cs="IRNazanin"/>
          <w:lang w:bidi="fa-IR"/>
          <w:color w:val="111111"/>
          <w:sz w:val="28"/>
          <w:szCs w:val="28"/>
          <w:rtl/>
        </w:rPr>
        <w:t xml:space="preserve">با توجه به تكرار «اتقوا» به همراه هر يك از جملات «عملوا الصلحت» (بعد رفتارى) و «ءامنوا» (بعد اعتقادى) و «احسنوا» (بعد اخلاقى)، مى توان گفت مراد از «اتقوا» در هر فراز، فرمان به تقوايى مناسب با ساير جملات آن فراز است.</w:t>
      </w:r>
    </w:p>
    <w:p>
      <w:pPr>
        <w:pStyle w:val="Heading3"/>
      </w:pPr>
      <w:bookmarkStart w:id="533" w:name="_Toc260"/>
      <w:r>
        <w:t>32- تقوا در اصلاح</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- 49 - 10 - 9</w:t>
      </w:r>
    </w:p>
    <w:p>
      <w:pPr>
        <w:pStyle w:val="BookText"/>
      </w:pPr>
      <w:r>
        <w:rPr>
          <w:rFonts w:ascii="IRNazanin" w:hAnsi="IRNazanin" w:eastAsia="IRNazanin" w:cs="IRNazanin"/>
          <w:lang w:bidi="fa-IR"/>
          <w:color w:val="111111"/>
          <w:sz w:val="28"/>
          <w:szCs w:val="28"/>
          <w:rtl/>
        </w:rPr>
        <w:t xml:space="preserve">9 - لزوم رعايت تقوا و ارزش هاى الهى ، در ميانجى گرى و ايجاد صلح ميان مؤمنان</w:t>
      </w:r>
    </w:p>
    <w:p>
      <w:pPr>
        <w:pStyle w:val="BookText"/>
      </w:pPr>
      <w:r>
        <w:rPr>
          <w:rFonts w:ascii="Amiri" w:hAnsi="Amiri" w:eastAsia="Amiri" w:cs="Amiri"/>
          <w:lang w:bidi="ar-SA"/>
          <w:color w:val="111111"/>
          <w:sz w:val="28"/>
          <w:szCs w:val="28"/>
          <w:rtl/>
        </w:rPr>
        <w:t xml:space="preserve">فأصلحوا . .. و اتّقوا اللّه</w:t>
      </w:r>
    </w:p>
    <w:p>
      <w:pPr>
        <w:pStyle w:val="BookText"/>
      </w:pPr>
      <w:r>
        <w:rPr>
          <w:rFonts w:ascii="IRNazanin" w:hAnsi="IRNazanin" w:eastAsia="IRNazanin" w:cs="IRNazanin"/>
          <w:lang w:bidi="fa-IR"/>
          <w:color w:val="111111"/>
          <w:sz w:val="28"/>
          <w:szCs w:val="28"/>
          <w:rtl/>
        </w:rPr>
        <w:t xml:space="preserve">برداشت بالا بنابر اين نكته است كه امر «اتّقوا. ..» نظر به كيفيت اصلاح گرى داشته باشد; چنان كه در آيه قبل، خداوند رعايت عدالت در اصلاح گرى را يادآور شده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0" w:name="pg6617_73058"/>
    <w:bookmarkEnd w:id="100"/>
    <w:p>
      <w:pPr>
        <w:pStyle w:val="Heading3"/>
      </w:pPr>
      <w:bookmarkStart w:id="534" w:name="_Toc261"/>
      <w:r>
        <w:t>33- تقوا در امتحان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- 3 - 186 - 17،20</w:t>
      </w:r>
    </w:p>
    <w:p>
      <w:pPr>
        <w:pStyle w:val="BookText"/>
      </w:pPr>
      <w:r>
        <w:rPr>
          <w:rFonts w:ascii="IRNazanin" w:hAnsi="IRNazanin" w:eastAsia="IRNazanin" w:cs="IRNazanin"/>
          <w:lang w:bidi="fa-IR"/>
          <w:color w:val="111111"/>
          <w:sz w:val="28"/>
          <w:szCs w:val="28"/>
          <w:rtl/>
        </w:rPr>
        <w:t xml:space="preserve">17 - لزوم پيشه كردن صبر و تقوا در برابر آزمايش هاى الهى و آزار هاى دشمنان</w:t>
      </w:r>
    </w:p>
    <w:p>
      <w:pPr>
        <w:pStyle w:val="BookText"/>
      </w:pPr>
      <w:r>
        <w:rPr>
          <w:rFonts w:ascii="Amiri" w:hAnsi="Amiri" w:eastAsia="Amiri" w:cs="Amiri"/>
          <w:lang w:bidi="ar-SA"/>
          <w:color w:val="111111"/>
          <w:sz w:val="28"/>
          <w:szCs w:val="28"/>
          <w:rtl/>
        </w:rPr>
        <w:t xml:space="preserve">لتبلونّ . .. و لتسمعنّ ... و ان تصبروا و تتّقوا فانّ ذلك من عزم الامور</w:t>
      </w:r>
    </w:p>
    <w:p>
      <w:pPr>
        <w:pStyle w:val="BookText"/>
      </w:pPr>
      <w:r>
        <w:rPr>
          <w:rFonts w:ascii="Amiri" w:hAnsi="Amiri" w:eastAsia="Amiri" w:cs="Amiri"/>
          <w:lang w:bidi="ar-SA"/>
          <w:color w:val="111111"/>
          <w:sz w:val="28"/>
          <w:szCs w:val="28"/>
          <w:rtl/>
        </w:rPr>
        <w:t xml:space="preserve">20 - صبر توأم با تقوا ، شرط موفقيّت در آزمايش هاى الهى</w:t>
      </w:r>
    </w:p>
    <w:p>
      <w:pPr>
        <w:pStyle w:val="BookText"/>
      </w:pPr>
      <w:r>
        <w:rPr>
          <w:rFonts w:ascii="Amiri" w:hAnsi="Amiri" w:eastAsia="Amiri" w:cs="Amiri"/>
          <w:lang w:bidi="ar-SA"/>
          <w:color w:val="111111"/>
          <w:sz w:val="28"/>
          <w:szCs w:val="28"/>
          <w:rtl/>
        </w:rPr>
        <w:t xml:space="preserve">لتبلونّ . .. و ان تصبروا و تتّقوا فانّ ذلك من عزم الامور</w:t>
      </w:r>
    </w:p>
    <w:p>
      <w:pPr>
        <w:pStyle w:val="Heading3"/>
      </w:pPr>
      <w:bookmarkStart w:id="535" w:name="_Toc262"/>
      <w:r>
        <w:t>34- تقوا در انفاق</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- 92 - 5 - 3</w:t>
      </w:r>
    </w:p>
    <w:p>
      <w:pPr>
        <w:pStyle w:val="BookText"/>
      </w:pPr>
      <w:r>
        <w:rPr>
          <w:rFonts w:ascii="IRNazanin" w:hAnsi="IRNazanin" w:eastAsia="IRNazanin" w:cs="IRNazanin"/>
          <w:lang w:bidi="fa-IR"/>
          <w:color w:val="111111"/>
          <w:sz w:val="28"/>
          <w:szCs w:val="28"/>
          <w:rtl/>
        </w:rPr>
        <w:t xml:space="preserve">3 - توأم بودن انفاق و تقوا با هم ، شرط ارزش مندى آنها است .</w:t>
      </w:r>
    </w:p>
    <w:p>
      <w:pPr>
        <w:pStyle w:val="BookText"/>
      </w:pPr>
      <w:r>
        <w:rPr>
          <w:rFonts w:ascii="IRNazanin" w:hAnsi="IRNazanin" w:eastAsia="IRNazanin" w:cs="IRNazanin"/>
          <w:lang w:bidi="fa-IR"/>
          <w:color w:val="111111"/>
          <w:sz w:val="28"/>
          <w:szCs w:val="28"/>
          <w:rtl/>
        </w:rPr>
        <w:t xml:space="preserve">من أعطى و اتّقى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- 92 - 21 - 2</w:t>
      </w:r>
    </w:p>
    <w:p>
      <w:pPr>
        <w:pStyle w:val="BookText"/>
      </w:pPr>
      <w:r>
        <w:rPr>
          <w:rFonts w:ascii="Amiri" w:hAnsi="Amiri" w:eastAsia="Amiri" w:cs="Amiri"/>
          <w:lang w:bidi="ar-SA"/>
          <w:color w:val="111111"/>
          <w:sz w:val="28"/>
          <w:szCs w:val="28"/>
          <w:rtl/>
        </w:rPr>
        <w:t xml:space="preserve">2 - انفاق همراه باتقوا و اخلاص ، مايه رسيدن به تمام خواسته ها و آرزو ها در قيامت است .</w:t>
      </w:r>
    </w:p>
    <w:p>
      <w:pPr>
        <w:pStyle w:val="BookText"/>
      </w:pPr>
      <w:r>
        <w:rPr>
          <w:rFonts w:ascii="Amiri" w:hAnsi="Amiri" w:eastAsia="Amiri" w:cs="Amiri"/>
          <w:lang w:bidi="ar-SA"/>
          <w:color w:val="111111"/>
          <w:sz w:val="28"/>
          <w:szCs w:val="28"/>
          <w:rtl/>
        </w:rPr>
        <w:t xml:space="preserve">و لسوف يرضى</w:t>
      </w:r>
    </w:p>
    <w:p>
      <w:pPr>
        <w:pStyle w:val="BookText"/>
      </w:pPr>
      <w:r>
        <w:rPr>
          <w:rFonts w:ascii="Amiri" w:hAnsi="Amiri" w:eastAsia="Amiri" w:cs="Amiri"/>
          <w:lang w:bidi="ar-SA"/>
          <w:color w:val="111111"/>
          <w:sz w:val="28"/>
          <w:szCs w:val="28"/>
          <w:rtl/>
        </w:rPr>
        <w:t xml:space="preserve">رسيدن به مرحله رضايت، به معناى دست يافتن به تمام امورى است كه شخص به آن رغبت دارد.</w:t>
      </w:r>
    </w:p>
    <w:p>
      <w:pPr>
        <w:pStyle w:val="Heading3"/>
      </w:pPr>
      <w:bookmarkStart w:id="536" w:name="_Toc263"/>
      <w:r>
        <w:t>35- تقوا در بناى مسجد</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- 9 - 108 - 5</w:t>
      </w:r>
    </w:p>
    <w:p>
      <w:pPr>
        <w:pStyle w:val="BookText"/>
      </w:pPr>
      <w:r>
        <w:rPr>
          <w:rFonts w:ascii="Amiri" w:hAnsi="Amiri" w:eastAsia="Amiri" w:cs="Amiri"/>
          <w:lang w:bidi="ar-SA"/>
          <w:color w:val="111111"/>
          <w:sz w:val="28"/>
          <w:szCs w:val="28"/>
          <w:rtl/>
        </w:rPr>
        <w:t xml:space="preserve">5 - مسجدى كه از نخستين لحظه بر اساس تقوا بنا شده ، داراى ارزش بوده و سزاوار است كه در آن نماز اقامه شود .</w:t>
      </w:r>
    </w:p>
    <w:p>
      <w:pPr>
        <w:pStyle w:val="BookText"/>
      </w:pPr>
      <w:r>
        <w:rPr>
          <w:rFonts w:ascii="Amiri" w:hAnsi="Amiri" w:eastAsia="Amiri" w:cs="Amiri"/>
          <w:lang w:bidi="ar-SA"/>
          <w:color w:val="111111"/>
          <w:sz w:val="28"/>
          <w:szCs w:val="28"/>
          <w:rtl/>
        </w:rPr>
        <w:t xml:space="preserve">لمسجد أسّس على التقوى من أول يوم أحق أن تقوم فيه</w:t>
      </w:r>
    </w:p>
    <w:p>
      <w:pPr>
        <w:pStyle w:val="Heading3"/>
      </w:pPr>
      <w:bookmarkStart w:id="537" w:name="_Toc264"/>
      <w:r>
        <w:t>36- تقوا در بناى مسجد قبا</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- 9 - 108 - 6،10</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1" w:name="pg6617_73059"/>
    <w:bookmarkEnd w:id="101"/>
    <w:p>
      <w:pPr>
        <w:pStyle w:val="BookText"/>
      </w:pPr>
      <w:r>
        <w:rPr>
          <w:rFonts w:ascii="Amiri" w:hAnsi="Amiri" w:eastAsia="Amiri" w:cs="Amiri"/>
          <w:lang w:bidi="ar-SA"/>
          <w:color w:val="111111"/>
          <w:sz w:val="28"/>
          <w:szCs w:val="28"/>
          <w:rtl/>
        </w:rPr>
        <w:t xml:space="preserve">6 - مسجد قبا ، بنيان نهاده شده بر اساس تقوا و مكانى شايسته براى عبادت</w:t>
      </w:r>
    </w:p>
    <w:p>
      <w:pPr>
        <w:pStyle w:val="BookText"/>
      </w:pPr>
      <w:r>
        <w:rPr>
          <w:rFonts w:ascii="Amiri" w:hAnsi="Amiri" w:eastAsia="Amiri" w:cs="Amiri"/>
          <w:lang w:bidi="ar-SA"/>
          <w:color w:val="111111"/>
          <w:sz w:val="28"/>
          <w:szCs w:val="28"/>
          <w:rtl/>
        </w:rPr>
        <w:t xml:space="preserve">لمسجد أسّس على التقوى . .. أحق أن تقوم فيه</w:t>
      </w:r>
    </w:p>
    <w:p>
      <w:pPr>
        <w:pStyle w:val="BookText"/>
      </w:pPr>
      <w:r>
        <w:rPr>
          <w:rFonts w:ascii="Amiri" w:hAnsi="Amiri" w:eastAsia="Amiri" w:cs="Amiri"/>
          <w:lang w:bidi="ar-SA"/>
          <w:color w:val="111111"/>
          <w:sz w:val="28"/>
          <w:szCs w:val="28"/>
          <w:rtl/>
        </w:rPr>
        <w:t xml:space="preserve">با توجه به شأن نزول و به قرينه مسجد ضرار، منظور از «لمسجد أسّس على التقوى» مسجد قبا مى باشد.</w:t>
      </w:r>
    </w:p>
    <w:p>
      <w:pPr>
        <w:pStyle w:val="BookText"/>
      </w:pPr>
      <w:r>
        <w:rPr>
          <w:rFonts w:ascii="IRNazanin" w:hAnsi="IRNazanin" w:eastAsia="IRNazanin" w:cs="IRNazanin"/>
          <w:lang w:bidi="fa-IR"/>
          <w:color w:val="111111"/>
          <w:sz w:val="28"/>
          <w:szCs w:val="28"/>
          <w:rtl/>
        </w:rPr>
        <w:t xml:space="preserve">10 - مسجد قبا ، مسجدى بنا شده بر اساس تقوا و مأواى جويندگان پاكى و طهارت</w:t>
      </w:r>
    </w:p>
    <w:p>
      <w:pPr>
        <w:pStyle w:val="BookText"/>
      </w:pPr>
      <w:r>
        <w:rPr>
          <w:rFonts w:ascii="Amiri" w:hAnsi="Amiri" w:eastAsia="Amiri" w:cs="Amiri"/>
          <w:lang w:bidi="ar-SA"/>
          <w:color w:val="111111"/>
          <w:sz w:val="28"/>
          <w:szCs w:val="28"/>
          <w:rtl/>
        </w:rPr>
        <w:t xml:space="preserve">لمسجد أسّس على التقوى . .. فيه رجال يحبون أن يتطهروا</w:t>
      </w:r>
    </w:p>
    <w:p>
      <w:pPr>
        <w:pStyle w:val="Heading3"/>
      </w:pPr>
      <w:bookmarkStart w:id="538" w:name="_Toc265"/>
      <w:r>
        <w:t>37- تقوا در بناى مؤسسات</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- 9 - 109 - 3</w:t>
      </w:r>
    </w:p>
    <w:p>
      <w:pPr>
        <w:pStyle w:val="BookText"/>
      </w:pPr>
      <w:r>
        <w:rPr>
          <w:rFonts w:ascii="IRNazanin" w:hAnsi="IRNazanin" w:eastAsia="IRNazanin" w:cs="IRNazanin"/>
          <w:lang w:bidi="fa-IR"/>
          <w:color w:val="111111"/>
          <w:sz w:val="28"/>
          <w:szCs w:val="28"/>
          <w:rtl/>
        </w:rPr>
        <w:t xml:space="preserve">3 - رعايت تقواى الهى و تحصيل رضاى خدا در پى ريزى مؤسسات ، ملاك ارزشمندى آنهاست .</w:t>
      </w:r>
    </w:p>
    <w:p>
      <w:pPr>
        <w:pStyle w:val="BookText"/>
      </w:pPr>
      <w:r>
        <w:rPr>
          <w:rFonts w:ascii="Amiri" w:hAnsi="Amiri" w:eastAsia="Amiri" w:cs="Amiri"/>
          <w:lang w:bidi="ar-SA"/>
          <w:color w:val="111111"/>
          <w:sz w:val="28"/>
          <w:szCs w:val="28"/>
          <w:rtl/>
        </w:rPr>
        <w:t xml:space="preserve">أفمن أسس بنينه على تقوى من اللّه</w:t>
      </w:r>
    </w:p>
    <w:p>
      <w:pPr>
        <w:pStyle w:val="Heading3"/>
      </w:pPr>
      <w:bookmarkStart w:id="539" w:name="_Toc266"/>
      <w:r>
        <w:t>38- تقوا در پيروزى</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- 59 - 18 - 11</w:t>
      </w:r>
    </w:p>
    <w:p>
      <w:pPr>
        <w:pStyle w:val="BookText"/>
      </w:pPr>
      <w:r>
        <w:rPr>
          <w:rFonts w:ascii="IRNazanin" w:hAnsi="IRNazanin" w:eastAsia="IRNazanin" w:cs="IRNazanin"/>
          <w:lang w:bidi="fa-IR"/>
          <w:color w:val="111111"/>
          <w:sz w:val="28"/>
          <w:szCs w:val="28"/>
          <w:rtl/>
        </w:rPr>
        <w:t xml:space="preserve">11 - رعايت تقوا در حل پيروزى و اقتدار توصيه خداوند به مؤمنان *</w:t>
      </w:r>
    </w:p>
    <w:p>
      <w:pPr>
        <w:pStyle w:val="BookText"/>
      </w:pPr>
      <w:r>
        <w:rPr>
          <w:rFonts w:ascii="Amiri" w:hAnsi="Amiri" w:eastAsia="Amiri" w:cs="Amiri"/>
          <w:lang w:bidi="ar-SA"/>
          <w:color w:val="111111"/>
          <w:sz w:val="28"/>
          <w:szCs w:val="28"/>
          <w:rtl/>
        </w:rPr>
        <w:t xml:space="preserve">يأيّها الذين ءامنوا اتّقوا اللّه و لتنظر . .. و اتّقوا اللّه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پس از آيات مربوط به غزوه بنى نضير و پيروزى مسلمانان بر كافران و منافقان، سخن از بايستگى تقوا به ميان آمده است.</w:t>
      </w:r>
    </w:p>
    <w:p>
      <w:pPr>
        <w:pStyle w:val="Heading3"/>
      </w:pPr>
      <w:bookmarkStart w:id="540" w:name="_Toc267"/>
      <w:r>
        <w:t>39- تقوا در تغذيه</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- 5 - 4 - 26</w:t>
      </w:r>
    </w:p>
    <w:p>
      <w:pPr>
        <w:pStyle w:val="BookText"/>
      </w:pPr>
      <w:r>
        <w:rPr>
          <w:rFonts w:ascii="Amiri" w:hAnsi="Amiri" w:eastAsia="Amiri" w:cs="Amiri"/>
          <w:lang w:bidi="ar-SA"/>
          <w:color w:val="111111"/>
          <w:sz w:val="28"/>
          <w:szCs w:val="28"/>
          <w:rtl/>
        </w:rPr>
        <w:t xml:space="preserve">26 - لزوم رعايت تقوا در صيد و خوراكيها</w:t>
      </w:r>
    </w:p>
    <w:p>
      <w:pPr>
        <w:pStyle w:val="BookText"/>
      </w:pPr>
      <w:r>
        <w:rPr>
          <w:rFonts w:ascii="Amiri" w:hAnsi="Amiri" w:eastAsia="Amiri" w:cs="Amiri"/>
          <w:lang w:bidi="ar-SA"/>
          <w:color w:val="111111"/>
          <w:sz w:val="28"/>
          <w:szCs w:val="28"/>
          <w:rtl/>
        </w:rPr>
        <w:t xml:space="preserve">احل لكم الطيبت . .. فكلوا مما امسكن عليكم و اذكروا اسم اللّه عليه و اتقوا اللّه</w:t>
      </w:r>
    </w:p>
    <w:p>
      <w:pPr>
        <w:pStyle w:val="Heading3"/>
      </w:pPr>
      <w:bookmarkStart w:id="541" w:name="_Toc268"/>
      <w:r>
        <w:t>40- تقوا در تورات</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2" w:name="pg6617_73060"/>
    <w:bookmarkEnd w:id="102"/>
    <w:p>
      <w:pPr>
        <w:pStyle w:val="BookText"/>
      </w:pPr>
      <w:r>
        <w:rPr>
          <w:rFonts w:ascii="IRNazanin" w:hAnsi="IRNazanin" w:eastAsia="IRNazanin" w:cs="IRNazanin"/>
          <w:lang w:bidi="fa-IR"/>
          <w:color w:val="111111"/>
          <w:sz w:val="28"/>
          <w:szCs w:val="28"/>
          <w:rtl/>
        </w:rPr>
        <w:t xml:space="preserve">6 - اعراف - 7 - 171 - 7</w:t>
      </w:r>
    </w:p>
    <w:p>
      <w:pPr>
        <w:pStyle w:val="BookText"/>
      </w:pPr>
      <w:r>
        <w:rPr>
          <w:rFonts w:ascii="IRNazanin" w:hAnsi="IRNazanin" w:eastAsia="IRNazanin" w:cs="IRNazanin"/>
          <w:lang w:bidi="fa-IR"/>
          <w:color w:val="111111"/>
          <w:sz w:val="28"/>
          <w:szCs w:val="28"/>
          <w:rtl/>
        </w:rPr>
        <w:t xml:space="preserve">7 - تحصيل تقوا و دورى از اعمال ناروا ، هدف دعوت خداوند از بنى اسرائيل به پذيرش تورات</w:t>
      </w:r>
    </w:p>
    <w:p>
      <w:pPr>
        <w:pStyle w:val="BookText"/>
      </w:pPr>
      <w:r>
        <w:rPr>
          <w:rFonts w:ascii="Amiri" w:hAnsi="Amiri" w:eastAsia="Amiri" w:cs="Amiri"/>
          <w:lang w:bidi="ar-SA"/>
          <w:color w:val="111111"/>
          <w:sz w:val="28"/>
          <w:szCs w:val="28"/>
          <w:rtl/>
        </w:rPr>
        <w:t xml:space="preserve">خذوا ما ءاتينكم بقوة . .. لعلكم تتقون</w:t>
      </w:r>
    </w:p>
    <w:p>
      <w:pPr>
        <w:pStyle w:val="Heading3"/>
      </w:pPr>
      <w:bookmarkStart w:id="542" w:name="_Toc269"/>
      <w:r>
        <w:t>41- تقوا در جنگ</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- 2 - 194 - 14</w:t>
      </w:r>
    </w:p>
    <w:p>
      <w:pPr>
        <w:pStyle w:val="BookText"/>
      </w:pPr>
      <w:r>
        <w:rPr>
          <w:rFonts w:ascii="IRNazanin" w:hAnsi="IRNazanin" w:eastAsia="IRNazanin" w:cs="IRNazanin"/>
          <w:lang w:bidi="fa-IR"/>
          <w:color w:val="111111"/>
          <w:sz w:val="28"/>
          <w:szCs w:val="28"/>
          <w:rtl/>
        </w:rPr>
        <w:t xml:space="preserve">14 - رعايت تقوا در جنگ و حفظ عدالت در مقابله به مثل ، موجب جلب حمايت و امداد هاى الهى است .</w:t>
      </w:r>
    </w:p>
    <w:p>
      <w:pPr>
        <w:pStyle w:val="BookText"/>
      </w:pPr>
      <w:r>
        <w:rPr>
          <w:rFonts w:ascii="Amiri" w:hAnsi="Amiri" w:eastAsia="Amiri" w:cs="Amiri"/>
          <w:lang w:bidi="ar-SA"/>
          <w:color w:val="111111"/>
          <w:sz w:val="28"/>
          <w:szCs w:val="28"/>
          <w:rtl/>
        </w:rPr>
        <w:t xml:space="preserve">و اتقوا اللّه و اعلموا أن اللّه مع المتقين</w:t>
      </w:r>
    </w:p>
    <w:p>
      <w:pPr>
        <w:pStyle w:val="Heading3"/>
      </w:pPr>
      <w:bookmarkStart w:id="543" w:name="_Toc270"/>
      <w:r>
        <w:t>42- تقوا در جهاد</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- 3 - 172 - 13،14</w:t>
      </w:r>
    </w:p>
    <w:p>
      <w:pPr>
        <w:pStyle w:val="BookText"/>
      </w:pPr>
      <w:r>
        <w:rPr>
          <w:rFonts w:ascii="Amiri" w:hAnsi="Amiri" w:eastAsia="Amiri" w:cs="Amiri"/>
          <w:lang w:bidi="ar-SA"/>
          <w:color w:val="111111"/>
          <w:sz w:val="28"/>
          <w:szCs w:val="28"/>
          <w:rtl/>
        </w:rPr>
        <w:t xml:space="preserve">13 - تشويق خداوند به جهاد ، همراه با نيكوكارى و تقوا</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14 - خوب عمل كردن در جنگ ( احسان ) و تخلف نكردن از مقررات جنگى ( تقوا ) ، شرط پاداش بزرگ خداوند براى مجاهدان</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در برداشت فوق، متعلق «احسان»، جنگ گرفته شده است ; يعنى در جنگ خوب عمل كنند. همچنين متعلق «اتّقوا»، مقررات جنگى (مانند پيروى از فرماندهى)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- 3 - 125 - 4</w:t>
      </w:r>
    </w:p>
    <w:p>
      <w:pPr>
        <w:pStyle w:val="BookText"/>
      </w:pPr>
      <w:r>
        <w:rPr>
          <w:rFonts w:ascii="IRNazanin" w:hAnsi="IRNazanin" w:eastAsia="IRNazanin" w:cs="IRNazanin"/>
          <w:lang w:bidi="fa-IR"/>
          <w:color w:val="111111"/>
          <w:sz w:val="28"/>
          <w:szCs w:val="28"/>
          <w:rtl/>
        </w:rPr>
        <w:t xml:space="preserve">4 - دعوت و تشويق اهل ايمان به پيشه ساختن صبر و تقوا ، در رويارويى با دشمن</w:t>
      </w:r>
    </w:p>
    <w:p>
      <w:pPr>
        <w:pStyle w:val="BookText"/>
      </w:pPr>
      <w:r>
        <w:rPr>
          <w:rFonts w:ascii="Amiri" w:hAnsi="Amiri" w:eastAsia="Amiri" w:cs="Amiri"/>
          <w:lang w:bidi="ar-SA"/>
          <w:color w:val="111111"/>
          <w:sz w:val="28"/>
          <w:szCs w:val="28"/>
          <w:rtl/>
        </w:rPr>
        <w:t xml:space="preserve">ان تصبروا و تتّقوا و يأتوكم من فورهم</w:t>
      </w:r>
    </w:p>
    <w:p>
      <w:pPr>
        <w:pStyle w:val="Heading3"/>
      </w:pPr>
      <w:bookmarkStart w:id="544" w:name="_Toc271"/>
      <w:r>
        <w:t>43- تقوا در حج</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- 2 - 189 - 14</w:t>
      </w:r>
    </w:p>
    <w:p>
      <w:pPr>
        <w:pStyle w:val="BookText"/>
      </w:pPr>
      <w:r>
        <w:rPr>
          <w:rFonts w:ascii="IRNazanin" w:hAnsi="IRNazanin" w:eastAsia="IRNazanin" w:cs="IRNazanin"/>
          <w:lang w:bidi="fa-IR"/>
          <w:color w:val="111111"/>
          <w:sz w:val="28"/>
          <w:szCs w:val="28"/>
          <w:rtl/>
        </w:rPr>
        <w:t xml:space="preserve">14 - عمل نيك در حج ، رعايت تقوا و پرهيز از گناهان 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3" w:name="pg6617_73061"/>
    <w:bookmarkEnd w:id="103"/>
    <w:p>
      <w:pPr>
        <w:pStyle w:val="BookText"/>
      </w:pPr>
      <w:r>
        <w:rPr>
          <w:rFonts w:ascii="Amiri" w:hAnsi="Amiri" w:eastAsia="Amiri" w:cs="Amiri"/>
          <w:lang w:bidi="ar-SA"/>
          <w:color w:val="111111"/>
          <w:sz w:val="28"/>
          <w:szCs w:val="28"/>
          <w:rtl/>
        </w:rPr>
        <w:t xml:space="preserve">و لكن البر من اتقى</w:t>
      </w:r>
    </w:p>
    <w:p>
      <w:pPr>
        <w:pStyle w:val="Heading3"/>
      </w:pPr>
      <w:bookmarkStart w:id="545" w:name="_Toc272"/>
      <w:r>
        <w:t>44- تقوا در حجاب</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- 33 - 55 - 15</w:t>
      </w:r>
    </w:p>
    <w:p>
      <w:pPr>
        <w:pStyle w:val="BookText"/>
      </w:pPr>
      <w:r>
        <w:rPr>
          <w:rFonts w:ascii="IRNazanin" w:hAnsi="IRNazanin" w:eastAsia="IRNazanin" w:cs="IRNazanin"/>
          <w:lang w:bidi="fa-IR"/>
          <w:color w:val="111111"/>
          <w:sz w:val="28"/>
          <w:szCs w:val="28"/>
          <w:rtl/>
        </w:rPr>
        <w:t xml:space="preserve">15 - كشف حجاب در نزد افرادِ مُجاز ، بايد با رعايت ضوابط و تقواپيشگى باشد .</w:t>
      </w:r>
    </w:p>
    <w:p>
      <w:pPr>
        <w:pStyle w:val="BookText"/>
      </w:pPr>
      <w:r>
        <w:rPr>
          <w:rFonts w:ascii="Amiri" w:hAnsi="Amiri" w:eastAsia="Amiri" w:cs="Amiri"/>
          <w:lang w:bidi="ar-SA"/>
          <w:color w:val="111111"/>
          <w:sz w:val="28"/>
          <w:szCs w:val="28"/>
          <w:rtl/>
        </w:rPr>
        <w:t xml:space="preserve">لاجناح عليهنّ فى ءابائهنّ . .. و لا ما ملكت أيمنهنّ و اتّقين اللّه</w:t>
      </w:r>
    </w:p>
    <w:p>
      <w:pPr>
        <w:pStyle w:val="BookText"/>
      </w:pPr>
      <w:r>
        <w:rPr>
          <w:rFonts w:ascii="IRNazanin" w:hAnsi="IRNazanin" w:eastAsia="IRNazanin" w:cs="IRNazanin"/>
          <w:lang w:bidi="fa-IR"/>
          <w:color w:val="111111"/>
          <w:sz w:val="28"/>
          <w:szCs w:val="28"/>
          <w:rtl/>
        </w:rPr>
        <w:t xml:space="preserve">برداشت بالا، بنابراين احتمال است كه امر به تقوا پس از ذكر استثناهاى لزوم رعايت حجاب، مربوط به استثناها باشد; يعنى، در اهميت موارد ياد شده نيز آزادى مطلق وجود ندارد و بايد با رعايت ضوابط صورت بگيرد.</w:t>
      </w:r>
    </w:p>
    <w:p>
      <w:pPr>
        <w:pStyle w:val="Heading3"/>
      </w:pPr>
      <w:bookmarkStart w:id="546" w:name="_Toc273"/>
      <w:r>
        <w:t>45- تقوا در حكومت</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- 7 - 128 - 12</w:t>
      </w:r>
    </w:p>
    <w:p>
      <w:pPr>
        <w:pStyle w:val="BookText"/>
      </w:pPr>
      <w:r>
        <w:rPr>
          <w:rFonts w:ascii="IRNazanin" w:hAnsi="IRNazanin" w:eastAsia="IRNazanin" w:cs="IRNazanin"/>
          <w:lang w:bidi="fa-IR"/>
          <w:color w:val="111111"/>
          <w:sz w:val="28"/>
          <w:szCs w:val="28"/>
          <w:rtl/>
        </w:rPr>
        <w:t xml:space="preserve">12 - ارجمندى حكومت مداران تنها در گرو تقواپيشگى آنان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IRNazanin" w:hAnsi="IRNazanin" w:eastAsia="IRNazanin" w:cs="IRNazanin"/>
          <w:lang w:bidi="fa-IR"/>
          <w:color w:val="111111"/>
          <w:sz w:val="28"/>
          <w:szCs w:val="28"/>
          <w:rtl/>
        </w:rPr>
        <w:t xml:space="preserve">چنانچه مراد از «العقبة» عاقبت نيك باشد، هدف از آوردن جمله «العقبة للمتقين» پس از اشاره به اينكه مؤمنان بنى اسرائيل به حكومت خواهند رسيد، بيان اين حقيقت است كه حاكميت يافتن مؤمنان براى آنان سعادت آفرين نيست، مگر اينكه اهل تقوا باشند و در حاكميت خويش تقوا را رعايت كنند.</w:t>
      </w:r>
    </w:p>
    <w:p>
      <w:pPr>
        <w:pStyle w:val="Heading3"/>
      </w:pPr>
      <w:bookmarkStart w:id="547" w:name="_Toc274"/>
      <w:r>
        <w:t>46- تقوا در خانواده</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- 4 - 128 - 18</w:t>
      </w:r>
    </w:p>
    <w:p>
      <w:pPr>
        <w:pStyle w:val="BookText"/>
      </w:pPr>
      <w:r>
        <w:rPr>
          <w:rFonts w:ascii="IRNazanin" w:hAnsi="IRNazanin" w:eastAsia="IRNazanin" w:cs="IRNazanin"/>
          <w:lang w:bidi="fa-IR"/>
          <w:color w:val="111111"/>
          <w:sz w:val="28"/>
          <w:szCs w:val="28"/>
          <w:rtl/>
        </w:rPr>
        <w:t xml:space="preserve">18 - رعايت كنندگان تقوا و احسان در محيط خانواده ، از پاداش الهى برخوردار خواهند شد .</w:t>
      </w:r>
    </w:p>
    <w:p>
      <w:pPr>
        <w:pStyle w:val="BookText"/>
      </w:pPr>
      <w:r>
        <w:rPr>
          <w:rFonts w:ascii="Amiri" w:hAnsi="Amiri" w:eastAsia="Amiri" w:cs="Amiri"/>
          <w:lang w:bidi="ar-SA"/>
          <w:color w:val="111111"/>
          <w:sz w:val="28"/>
          <w:szCs w:val="28"/>
          <w:rtl/>
        </w:rPr>
        <w:t xml:space="preserve">و إن تحسنوا و تتقوا فإنّ اللّه كان بما تعملون خبيراً</w:t>
      </w:r>
    </w:p>
    <w:p>
      <w:pPr>
        <w:pStyle w:val="BookText"/>
      </w:pPr>
      <w:r>
        <w:rPr>
          <w:rFonts w:ascii="IRNazanin" w:hAnsi="IRNazanin" w:eastAsia="IRNazanin" w:cs="IRNazanin"/>
          <w:lang w:bidi="fa-IR"/>
          <w:color w:val="111111"/>
          <w:sz w:val="28"/>
          <w:szCs w:val="28"/>
          <w:rtl/>
        </w:rPr>
        <w:t xml:space="preserve">جمله «فان اللّه . ..» در مقام تشويق به احسان و تقواست. و چون علم خدا به احسان و تقوا، معمولا تأثيرى براى انجام آن ندارد ; بنابراين بايد كنايه از پاداش دهى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- 4 - 129 - 9،11</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4" w:name="pg6617_73062"/>
    <w:bookmarkEnd w:id="104"/>
    <w:p>
      <w:pPr>
        <w:pStyle w:val="BookText"/>
      </w:pPr>
      <w:r>
        <w:rPr>
          <w:rFonts w:ascii="IRNazanin" w:hAnsi="IRNazanin" w:eastAsia="IRNazanin" w:cs="IRNazanin"/>
          <w:lang w:bidi="fa-IR"/>
          <w:color w:val="111111"/>
          <w:sz w:val="28"/>
          <w:szCs w:val="28"/>
          <w:rtl/>
        </w:rPr>
        <w:t xml:space="preserve">9 - صلح و سازش و رعايت تقوا در محيط خانواده بويژه با داشتن چند همسر ، موجب غفران و رحمت الهى</w:t>
      </w:r>
    </w:p>
    <w:p>
      <w:pPr>
        <w:pStyle w:val="BookText"/>
      </w:pPr>
      <w:r>
        <w:rPr>
          <w:rFonts w:ascii="Amiri" w:hAnsi="Amiri" w:eastAsia="Amiri" w:cs="Amiri"/>
          <w:lang w:bidi="ar-SA"/>
          <w:color w:val="111111"/>
          <w:sz w:val="28"/>
          <w:szCs w:val="28"/>
          <w:rtl/>
        </w:rPr>
        <w:t xml:space="preserve">فلاتميلوا كل الميل . .. و إن تصلحوا و تتقوا فإنّ اللّه كان غفوراً رحيماً</w:t>
      </w:r>
    </w:p>
    <w:p>
      <w:pPr>
        <w:pStyle w:val="BookText"/>
      </w:pPr>
      <w:r>
        <w:rPr>
          <w:rFonts w:ascii="Amiri" w:hAnsi="Amiri" w:eastAsia="Amiri" w:cs="Amiri"/>
          <w:lang w:bidi="ar-SA"/>
          <w:color w:val="111111"/>
          <w:sz w:val="28"/>
          <w:szCs w:val="28"/>
          <w:rtl/>
        </w:rPr>
        <w:t xml:space="preserve">11 - ترغيب شوهران از سوى خداوند به رعايت تقوا در محيط خانواده</w:t>
      </w:r>
    </w:p>
    <w:p>
      <w:pPr>
        <w:pStyle w:val="BookText"/>
      </w:pPr>
      <w:r>
        <w:rPr>
          <w:rFonts w:ascii="IRNazanin" w:hAnsi="IRNazanin" w:eastAsia="IRNazanin" w:cs="IRNazanin"/>
          <w:lang w:bidi="fa-IR"/>
          <w:color w:val="111111"/>
          <w:sz w:val="28"/>
          <w:szCs w:val="28"/>
          <w:rtl/>
        </w:rPr>
        <w:t xml:space="preserve">و إن تصلحوا و 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- 4 - 130 - 2</w:t>
      </w:r>
    </w:p>
    <w:p>
      <w:pPr>
        <w:pStyle w:val="BookText"/>
      </w:pPr>
      <w:r>
        <w:rPr>
          <w:rFonts w:ascii="Amiri" w:hAnsi="Amiri" w:eastAsia="Amiri" w:cs="Amiri"/>
          <w:lang w:bidi="ar-SA"/>
          <w:color w:val="111111"/>
          <w:sz w:val="28"/>
          <w:szCs w:val="28"/>
          <w:rtl/>
        </w:rPr>
        <w:t xml:space="preserve">2 - عدم لزوم حفظ كانون خانواده در صورت ناتوانى زن و يا شوهر بر سازش و رعايت تقوا در محيط خانواده</w:t>
      </w:r>
    </w:p>
    <w:p>
      <w:pPr>
        <w:pStyle w:val="BookText"/>
      </w:pPr>
      <w:r>
        <w:rPr>
          <w:rFonts w:ascii="Amiri" w:hAnsi="Amiri" w:eastAsia="Amiri" w:cs="Amiri"/>
          <w:lang w:bidi="ar-SA"/>
          <w:color w:val="111111"/>
          <w:sz w:val="28"/>
          <w:szCs w:val="28"/>
          <w:rtl/>
        </w:rPr>
        <w:t xml:space="preserve">و إن امراة خافت من بعلها نشوزاً او اعراضاً . .. و إن يتفرقا يغن اللّه</w:t>
      </w:r>
    </w:p>
    <w:p>
      <w:pPr>
        <w:pStyle w:val="BookText"/>
      </w:pPr>
      <w:r>
        <w:rPr>
          <w:rFonts w:ascii="IRNazanin" w:hAnsi="IRNazanin" w:eastAsia="IRNazanin" w:cs="IRNazanin"/>
          <w:lang w:bidi="fa-IR"/>
          <w:color w:val="111111"/>
          <w:sz w:val="28"/>
          <w:szCs w:val="28"/>
          <w:rtl/>
        </w:rPr>
        <w:t xml:space="preserve">پيشنهاد طلاق، بلكه ترغيب به آن در مواردى خاص، دلالت بر عدم لزوم حفظ كانون خانواده در آن شرايط دارد.</w:t>
      </w:r>
    </w:p>
    <w:p>
      <w:pPr>
        <w:pStyle w:val="Heading3"/>
      </w:pPr>
      <w:bookmarkStart w:id="548" w:name="_Toc275"/>
      <w:r>
        <w:t>47- تقوا در روابط همسرى</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- 43 - 70 - 2</w:t>
      </w:r>
    </w:p>
    <w:p>
      <w:pPr>
        <w:pStyle w:val="BookText"/>
      </w:pPr>
      <w:r>
        <w:rPr>
          <w:rFonts w:ascii="IRNazanin" w:hAnsi="IRNazanin" w:eastAsia="IRNazanin" w:cs="IRNazanin"/>
          <w:lang w:bidi="fa-IR"/>
          <w:color w:val="111111"/>
          <w:sz w:val="28"/>
          <w:szCs w:val="28"/>
          <w:rtl/>
        </w:rPr>
        <w:t xml:space="preserve">2 - همسرى متكى بر ايمان و تقوا ، پايدار تا قيامت و ورود به بهشت</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IRNazanin" w:hAnsi="IRNazanin" w:eastAsia="IRNazanin" w:cs="IRNazanin"/>
          <w:lang w:bidi="fa-IR"/>
          <w:color w:val="111111"/>
          <w:sz w:val="28"/>
          <w:szCs w:val="28"/>
          <w:rtl/>
        </w:rPr>
        <w:t xml:space="preserve">با توجه به اين كه در آيه 67 بيان شده بود كه تمامى دوستان با يكديگر دشمن خواهند شد، جز تقواپيشگان، قيد «متقى» براى همسران استفاده مى شود; زيرا رابطه زن و شوهرى يكى از مصاديق دوستى ها است كه در صورتى كه طرفين متقى باشند، دوستى آنان تا قيامت پايدار خواهد ماند.</w:t>
      </w:r>
    </w:p>
    <w:p>
      <w:pPr>
        <w:pStyle w:val="Heading3"/>
      </w:pPr>
      <w:bookmarkStart w:id="549" w:name="_Toc276"/>
      <w:r>
        <w:t>48- تقوا در صيد</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- 5 - 4 - 26</w:t>
      </w:r>
    </w:p>
    <w:p>
      <w:pPr>
        <w:pStyle w:val="BookText"/>
      </w:pPr>
      <w:r>
        <w:rPr>
          <w:rFonts w:ascii="Amiri" w:hAnsi="Amiri" w:eastAsia="Amiri" w:cs="Amiri"/>
          <w:lang w:bidi="ar-SA"/>
          <w:color w:val="111111"/>
          <w:sz w:val="28"/>
          <w:szCs w:val="28"/>
          <w:rtl/>
        </w:rPr>
        <w:t xml:space="preserve">26 - لزوم رعايت تقوا در صيد و خوراكيها</w:t>
      </w:r>
    </w:p>
    <w:p>
      <w:pPr>
        <w:pStyle w:val="BookText"/>
      </w:pPr>
      <w:r>
        <w:rPr>
          <w:rFonts w:ascii="Amiri" w:hAnsi="Amiri" w:eastAsia="Amiri" w:cs="Amiri"/>
          <w:lang w:bidi="ar-SA"/>
          <w:color w:val="111111"/>
          <w:sz w:val="28"/>
          <w:szCs w:val="28"/>
          <w:rtl/>
        </w:rPr>
        <w:t xml:space="preserve">احل لكم الطيبت . .. فكلوا مما امسكن عليكم و اذكروا اسم اللّه عليه و اتقوا اللّه</w:t>
      </w:r>
    </w:p>
    <w:p>
      <w:pPr>
        <w:pStyle w:val="Heading3"/>
      </w:pPr>
      <w:bookmarkStart w:id="550" w:name="_Toc277"/>
      <w:r>
        <w:t>49- تقوا در طلاق</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- 65 - 1 - 6</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5" w:name="pg6617_73063"/>
    <w:bookmarkEnd w:id="105"/>
    <w:p>
      <w:pPr>
        <w:pStyle w:val="BookText"/>
      </w:pPr>
      <w:r>
        <w:rPr>
          <w:rFonts w:ascii="IRNazanin" w:hAnsi="IRNazanin" w:eastAsia="IRNazanin" w:cs="IRNazanin"/>
          <w:lang w:bidi="fa-IR"/>
          <w:color w:val="111111"/>
          <w:sz w:val="28"/>
          <w:szCs w:val="28"/>
          <w:rtl/>
        </w:rPr>
        <w:t xml:space="preserve">6 - توصيه خداوند به مردان و همسرانشان ، مبنى بر رعايت تقوا و خداپرستى در مسائل مربوط به طلاق</w:t>
      </w:r>
    </w:p>
    <w:p>
      <w:pPr>
        <w:pStyle w:val="BookText"/>
      </w:pPr>
      <w:r>
        <w:rPr>
          <w:rFonts w:ascii="Amiri" w:hAnsi="Amiri" w:eastAsia="Amiri" w:cs="Amiri"/>
          <w:lang w:bidi="ar-SA"/>
          <w:color w:val="111111"/>
          <w:sz w:val="28"/>
          <w:szCs w:val="28"/>
          <w:rtl/>
        </w:rPr>
        <w:t xml:space="preserve">إذا طلّقتم النساء . .. و اتّقوا اللّه ربّكم</w:t>
      </w:r>
    </w:p>
    <w:p>
      <w:pPr>
        <w:pStyle w:val="Heading3"/>
      </w:pPr>
      <w:bookmarkStart w:id="551" w:name="_Toc278"/>
      <w:r>
        <w:t>50- تقوا در عقيده</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- 5 - 93 - 7</w:t>
      </w:r>
    </w:p>
    <w:p>
      <w:pPr>
        <w:pStyle w:val="BookText"/>
      </w:pPr>
      <w:r>
        <w:rPr>
          <w:rFonts w:ascii="IRNazanin" w:hAnsi="IRNazanin" w:eastAsia="IRNazanin" w:cs="IRNazanin"/>
          <w:lang w:bidi="fa-IR"/>
          <w:color w:val="111111"/>
          <w:sz w:val="28"/>
          <w:szCs w:val="28"/>
          <w:rtl/>
        </w:rPr>
        <w:t xml:space="preserve">7 - لزوم تقواپيشگى اهل ايمان در سه بعد رفتارى ، اعتقادى و اخلاقى</w:t>
      </w:r>
    </w:p>
    <w:p>
      <w:pPr>
        <w:pStyle w:val="BookText"/>
      </w:pPr>
      <w:r>
        <w:rPr>
          <w:rFonts w:ascii="IRNazanin" w:hAnsi="IRNazanin" w:eastAsia="IRNazanin" w:cs="IRNazanin"/>
          <w:lang w:bidi="fa-IR"/>
          <w:color w:val="111111"/>
          <w:sz w:val="28"/>
          <w:szCs w:val="28"/>
          <w:rtl/>
        </w:rPr>
        <w:t xml:space="preserve">إذا ما اتقوا و ءامنوا و عملوا الصلحت ثم اتقوا و ءامنوا ثم اتقوا و احسنوا</w:t>
      </w:r>
    </w:p>
    <w:p>
      <w:pPr>
        <w:pStyle w:val="BookText"/>
      </w:pPr>
      <w:r>
        <w:rPr>
          <w:rFonts w:ascii="IRNazanin" w:hAnsi="IRNazanin" w:eastAsia="IRNazanin" w:cs="IRNazanin"/>
          <w:lang w:bidi="fa-IR"/>
          <w:color w:val="111111"/>
          <w:sz w:val="28"/>
          <w:szCs w:val="28"/>
          <w:rtl/>
        </w:rPr>
        <w:t xml:space="preserve">با توجه به تكرار «اتقوا» به همراه هر يك از جملات «عملوا الصلحت» (بعد رفتارى) و «ءامنوا» (بعد اعتقادى) و «احسنوا» (بعد اخلاقى)، مى توان گفت مراد از «اتقوا» در هر فراز، فرمان به تقوايى مناسب با ساير جملات آن فراز است.</w:t>
      </w:r>
    </w:p>
    <w:p>
      <w:pPr>
        <w:pStyle w:val="Heading3"/>
      </w:pPr>
      <w:bookmarkStart w:id="552" w:name="_Toc279"/>
      <w:r>
        <w:t>51- تقوا در عمل</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- 5 - 27 - 27</w:t>
      </w:r>
    </w:p>
    <w:p>
      <w:pPr>
        <w:pStyle w:val="BookText"/>
      </w:pPr>
      <w:r>
        <w:rPr>
          <w:rFonts w:ascii="IRNazanin" w:hAnsi="IRNazanin" w:eastAsia="IRNazanin" w:cs="IRNazanin"/>
          <w:lang w:bidi="fa-IR"/>
          <w:color w:val="111111"/>
          <w:sz w:val="28"/>
          <w:szCs w:val="28"/>
          <w:rtl/>
        </w:rPr>
        <w:t xml:space="preserve">27 - رفتار آدمى هنگامى كه همراه با تقوا و پارسايى باشد ، موجب قرب به خداوند است .</w:t>
      </w:r>
    </w:p>
    <w:p>
      <w:pPr>
        <w:pStyle w:val="BookText"/>
      </w:pPr>
      <w:r>
        <w:rPr>
          <w:rFonts w:ascii="Amiri" w:hAnsi="Amiri" w:eastAsia="Amiri" w:cs="Amiri"/>
          <w:lang w:bidi="ar-SA"/>
          <w:color w:val="111111"/>
          <w:sz w:val="28"/>
          <w:szCs w:val="28"/>
          <w:rtl/>
        </w:rPr>
        <w:t xml:space="preserve">اذ قربا قرباناً . .. انما يتقبل اللّه من المتقين</w:t>
      </w:r>
    </w:p>
    <w:p>
      <w:pPr>
        <w:pStyle w:val="BookText"/>
      </w:pPr>
      <w:r>
        <w:rPr>
          <w:rFonts w:ascii="IRNazanin" w:hAnsi="IRNazanin" w:eastAsia="IRNazanin" w:cs="IRNazanin"/>
          <w:lang w:bidi="fa-IR"/>
          <w:color w:val="111111"/>
          <w:sz w:val="28"/>
          <w:szCs w:val="28"/>
          <w:rtl/>
        </w:rPr>
        <w:t xml:space="preserve">«قربان» به عملى گفته مى شود كه با آن قصد تقرب به خدا مى شود. بنابراين قبولى قربانى به معناى حصول تقرب به خداست كه در آيه شريفه مشروط به تقوا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- 5 - 93 - 7</w:t>
      </w:r>
    </w:p>
    <w:p>
      <w:pPr>
        <w:pStyle w:val="BookText"/>
      </w:pPr>
      <w:r>
        <w:rPr>
          <w:rFonts w:ascii="IRNazanin" w:hAnsi="IRNazanin" w:eastAsia="IRNazanin" w:cs="IRNazanin"/>
          <w:lang w:bidi="fa-IR"/>
          <w:color w:val="111111"/>
          <w:sz w:val="28"/>
          <w:szCs w:val="28"/>
          <w:rtl/>
        </w:rPr>
        <w:t xml:space="preserve">7 - لزوم تقواپيشگى اهل ايمان در سه بعد رفتارى ، اعتقادى و اخلاقى</w:t>
      </w:r>
    </w:p>
    <w:p>
      <w:pPr>
        <w:pStyle w:val="BookText"/>
      </w:pPr>
      <w:r>
        <w:rPr>
          <w:rFonts w:ascii="IRNazanin" w:hAnsi="IRNazanin" w:eastAsia="IRNazanin" w:cs="IRNazanin"/>
          <w:lang w:bidi="fa-IR"/>
          <w:color w:val="111111"/>
          <w:sz w:val="28"/>
          <w:szCs w:val="28"/>
          <w:rtl/>
        </w:rPr>
        <w:t xml:space="preserve">إذا ما اتقوا و ءامنوا و عملوا الصلحت ثم اتقوا و ءامنوا ثم اتقوا و احسنوا</w:t>
      </w:r>
    </w:p>
    <w:p>
      <w:pPr>
        <w:pStyle w:val="BookText"/>
      </w:pPr>
      <w:r>
        <w:rPr>
          <w:rFonts w:ascii="IRNazanin" w:hAnsi="IRNazanin" w:eastAsia="IRNazanin" w:cs="IRNazanin"/>
          <w:lang w:bidi="fa-IR"/>
          <w:color w:val="111111"/>
          <w:sz w:val="28"/>
          <w:szCs w:val="28"/>
          <w:rtl/>
        </w:rPr>
        <w:t xml:space="preserve">با توجه به تكرار «اتقوا» به همراه هر يك از جملات «عملوا الصلحت» (بعد رفتارى) و «ءامنوا» (بعد اعتقادى) و «احسنوا» (بعد اخلاقى)، مى توان گفت مراد از «اتقوا» در هر فراز، فرمان به تقوايى مناسب با ساير جملات آن فراز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- 9 - 109 - 1،2،7</w:t>
      </w:r>
    </w:p>
    <w:p>
      <w:pPr>
        <w:pStyle w:val="BookText"/>
      </w:pPr>
      <w:r>
        <w:rPr>
          <w:rFonts w:ascii="IRNazanin" w:hAnsi="IRNazanin" w:eastAsia="IRNazanin" w:cs="IRNazanin"/>
          <w:lang w:bidi="fa-IR"/>
          <w:color w:val="111111"/>
          <w:sz w:val="28"/>
          <w:szCs w:val="28"/>
          <w:rtl/>
        </w:rPr>
        <w:t xml:space="preserve">1 - لزوم بنا نهادن همه كار ها و برنامه هاى زندگى ، بر اساس تقواى الهى و رضاى خدا</w:t>
      </w:r>
    </w:p>
    <w:p>
      <w:pPr>
        <w:pStyle w:val="BookText"/>
      </w:pPr>
      <w:r>
        <w:rPr>
          <w:rFonts w:ascii="Amiri" w:hAnsi="Amiri" w:eastAsia="Amiri" w:cs="Amiri"/>
          <w:lang w:bidi="ar-SA"/>
          <w:color w:val="111111"/>
          <w:sz w:val="28"/>
          <w:szCs w:val="28"/>
          <w:rtl/>
        </w:rPr>
        <w:t xml:space="preserve">أفمن أسّس بنينه على تقوى من اللّه و رضون</w:t>
      </w:r>
    </w:p>
    <w:p>
      <w:pPr>
        <w:pStyle w:val="BookText"/>
      </w:pPr>
      <w:r>
        <w:rPr>
          <w:rFonts w:ascii="IRNazanin" w:hAnsi="IRNazanin" w:eastAsia="IRNazanin" w:cs="IRNazanin"/>
          <w:lang w:bidi="fa-IR"/>
          <w:color w:val="111111"/>
          <w:sz w:val="28"/>
          <w:szCs w:val="28"/>
          <w:rtl/>
        </w:rPr>
        <w:t xml:space="preserve">برداشت فوق بر اين پايه است كه «بنيانه» به قرينه فراز پيشين - كه مربوط به عمل انسان است (بناى مسجد قبا و مسجد ضرار)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6" w:name="pg6617_73064"/>
    <w:bookmarkEnd w:id="106"/>
    <w:p>
      <w:pPr>
        <w:pStyle w:val="BookText"/>
      </w:pPr>
      <w:r>
        <w:rPr>
          <w:rFonts w:ascii="Amiri" w:hAnsi="Amiri" w:eastAsia="Amiri" w:cs="Amiri"/>
          <w:lang w:bidi="ar-SA"/>
          <w:color w:val="111111"/>
          <w:sz w:val="28"/>
          <w:szCs w:val="28"/>
          <w:rtl/>
        </w:rPr>
        <w:t xml:space="preserve">به تقدير «عمله» باشد ; يعنى، كسى كه بنيان عملش را بر اساس تقوا قرار دهد.</w:t>
      </w:r>
    </w:p>
    <w:p>
      <w:pPr>
        <w:pStyle w:val="BookText"/>
      </w:pPr>
      <w:r>
        <w:rPr>
          <w:rFonts w:ascii="IRNazanin" w:hAnsi="IRNazanin" w:eastAsia="IRNazanin" w:cs="IRNazanin"/>
          <w:lang w:bidi="fa-IR"/>
          <w:color w:val="111111"/>
          <w:sz w:val="28"/>
          <w:szCs w:val="28"/>
          <w:rtl/>
        </w:rPr>
        <w:t xml:space="preserve">2 - اعمال مبتنى بر تقوا و رضايت الهى ، داراى اساسى محكم و استوار و ارزشى خدشه ناپذير</w:t>
      </w:r>
    </w:p>
    <w:p>
      <w:pPr>
        <w:pStyle w:val="BookText"/>
      </w:pPr>
      <w:r>
        <w:rPr>
          <w:rFonts w:ascii="Amiri" w:hAnsi="Amiri" w:eastAsia="Amiri" w:cs="Amiri"/>
          <w:lang w:bidi="ar-SA"/>
          <w:color w:val="111111"/>
          <w:sz w:val="28"/>
          <w:szCs w:val="28"/>
          <w:rtl/>
        </w:rPr>
        <w:t xml:space="preserve">أفمن أسّس . .. أم من أسّس بنينه على شفا جرف</w:t>
      </w:r>
    </w:p>
    <w:p>
      <w:pPr>
        <w:pStyle w:val="BookText"/>
      </w:pPr>
      <w:r>
        <w:rPr>
          <w:rFonts w:ascii="IRNazanin" w:hAnsi="IRNazanin" w:eastAsia="IRNazanin" w:cs="IRNazanin"/>
          <w:lang w:bidi="fa-IR"/>
          <w:color w:val="111111"/>
          <w:sz w:val="28"/>
          <w:szCs w:val="28"/>
          <w:rtl/>
        </w:rPr>
        <w:t xml:space="preserve">از قرار گرفتن اين بخش از آيه (أفمن أسس بنيانه على تقوى . .. ) در برابر «أم من أسّس بنيانه على شفا جرف هار» برداشت فوق استفاده مى شود.</w:t>
      </w:r>
    </w:p>
    <w:p>
      <w:pPr>
        <w:pStyle w:val="BookText"/>
      </w:pPr>
      <w:r>
        <w:rPr>
          <w:rFonts w:ascii="Amiri" w:hAnsi="Amiri" w:eastAsia="Amiri" w:cs="Amiri"/>
          <w:lang w:bidi="ar-SA"/>
          <w:color w:val="111111"/>
          <w:sz w:val="28"/>
          <w:szCs w:val="28"/>
          <w:rtl/>
        </w:rPr>
        <w:t xml:space="preserve">7 - لزوم داشتن اخلاص و تقوا ، از نخستين مراحل انجام هر كار</w:t>
      </w:r>
    </w:p>
    <w:p>
      <w:pPr>
        <w:pStyle w:val="BookText"/>
      </w:pPr>
      <w:r>
        <w:rPr>
          <w:rFonts w:ascii="Amiri" w:hAnsi="Amiri" w:eastAsia="Amiri" w:cs="Amiri"/>
          <w:lang w:bidi="ar-SA"/>
          <w:color w:val="111111"/>
          <w:sz w:val="28"/>
          <w:szCs w:val="28"/>
          <w:rtl/>
        </w:rPr>
        <w:t xml:space="preserve">أفمن أسّس بنينه على تقوى</w:t>
      </w:r>
    </w:p>
    <w:p>
      <w:pPr>
        <w:pStyle w:val="BookText"/>
      </w:pPr>
      <w:r>
        <w:rPr>
          <w:rFonts w:ascii="Amiri" w:hAnsi="Amiri" w:eastAsia="Amiri" w:cs="Amiri"/>
          <w:lang w:bidi="ar-SA"/>
          <w:color w:val="111111"/>
          <w:sz w:val="28"/>
          <w:szCs w:val="28"/>
          <w:rtl/>
        </w:rPr>
        <w:t xml:space="preserve">تعبير «أسّس بنيانه» تصريح به مراحل آغازين هر عمل دارد.</w:t>
      </w:r>
    </w:p>
    <w:p>
      <w:pPr>
        <w:pStyle w:val="Heading3"/>
      </w:pPr>
      <w:bookmarkStart w:id="553" w:name="_Toc280"/>
      <w:r>
        <w:t>52- تقوا در كتب آسمانى</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- 7 - 171 - 9</w:t>
      </w:r>
    </w:p>
    <w:p>
      <w:pPr>
        <w:pStyle w:val="BookText"/>
      </w:pPr>
      <w:r>
        <w:rPr>
          <w:rFonts w:ascii="IRNazanin" w:hAnsi="IRNazanin" w:eastAsia="IRNazanin" w:cs="IRNazanin"/>
          <w:lang w:bidi="fa-IR"/>
          <w:color w:val="111111"/>
          <w:sz w:val="28"/>
          <w:szCs w:val="28"/>
          <w:rtl/>
        </w:rPr>
        <w:t xml:space="preserve">9 - رسيدن انسان ها به تقوا و پرهيزشان از عقايد ناصواب و اعمال ناروا ، از اهداف نزول كتاب هاى آسمانى بر ايشان است .</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Heading3"/>
      </w:pPr>
      <w:bookmarkStart w:id="554" w:name="_Toc281"/>
      <w:r>
        <w:t>53- تقوا در مبارزه</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- 9 - 123 - 11</w:t>
      </w:r>
    </w:p>
    <w:p>
      <w:pPr>
        <w:pStyle w:val="BookText"/>
      </w:pPr>
      <w:r>
        <w:rPr>
          <w:rFonts w:ascii="Amiri" w:hAnsi="Amiri" w:eastAsia="Amiri" w:cs="Amiri"/>
          <w:lang w:bidi="ar-SA"/>
          <w:color w:val="111111"/>
          <w:sz w:val="28"/>
          <w:szCs w:val="28"/>
          <w:rtl/>
        </w:rPr>
        <w:t xml:space="preserve">11 - لزوم رعايت تقوا و توجه به حدود الهى ، حتى در مبارزه با كافران</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 و اعلموا أن اللّه مع المتقين</w:t>
      </w:r>
    </w:p>
    <w:p>
      <w:pPr>
        <w:pStyle w:val="Heading3"/>
      </w:pPr>
      <w:bookmarkStart w:id="555" w:name="_Toc282"/>
      <w:r>
        <w:t>54- تقوا در مصرف</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- 5 - 88 - 9</w:t>
      </w:r>
    </w:p>
    <w:p>
      <w:pPr>
        <w:pStyle w:val="BookText"/>
      </w:pPr>
      <w:r>
        <w:rPr>
          <w:rFonts w:ascii="IRNazanin" w:hAnsi="IRNazanin" w:eastAsia="IRNazanin" w:cs="IRNazanin"/>
          <w:lang w:bidi="fa-IR"/>
          <w:color w:val="111111"/>
          <w:sz w:val="28"/>
          <w:szCs w:val="28"/>
          <w:rtl/>
        </w:rPr>
        <w:t xml:space="preserve">9 - ضرورت رعايت تقوا در بهره گيرى از امكانات و روزى هاى خدادادى</w:t>
      </w:r>
    </w:p>
    <w:p>
      <w:pPr>
        <w:pStyle w:val="BookText"/>
      </w:pPr>
      <w:r>
        <w:rPr>
          <w:rFonts w:ascii="Amiri" w:hAnsi="Amiri" w:eastAsia="Amiri" w:cs="Amiri"/>
          <w:lang w:bidi="ar-SA"/>
          <w:color w:val="111111"/>
          <w:sz w:val="28"/>
          <w:szCs w:val="28"/>
          <w:rtl/>
        </w:rPr>
        <w:t xml:space="preserve">و كلوا مما رزقكم اللّه حللا طيباً و اتقوا اللّه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7" w:name="pg6617_73065"/>
    <w:bookmarkEnd w:id="107"/>
    <w:p>
      <w:pPr>
        <w:pStyle w:val="Heading3"/>
      </w:pPr>
      <w:bookmarkStart w:id="556" w:name="_Toc283"/>
      <w:r>
        <w:t>55- تقوا در مقابله به مثل</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- 2 - 194 - 11</w:t>
      </w:r>
    </w:p>
    <w:p>
      <w:pPr>
        <w:pStyle w:val="BookText"/>
      </w:pPr>
      <w:r>
        <w:rPr>
          <w:rFonts w:ascii="IRNazanin" w:hAnsi="IRNazanin" w:eastAsia="IRNazanin" w:cs="IRNazanin"/>
          <w:lang w:bidi="fa-IR"/>
          <w:color w:val="111111"/>
          <w:sz w:val="28"/>
          <w:szCs w:val="28"/>
          <w:rtl/>
        </w:rPr>
        <w:t xml:space="preserve">11 - اهل ايمان ، موظف به رعايت تقوا حتى در پاسخگويى به تجاوزات دشمن</w:t>
      </w:r>
    </w:p>
    <w:p>
      <w:pPr>
        <w:pStyle w:val="BookText"/>
      </w:pPr>
      <w:r>
        <w:rPr>
          <w:rFonts w:ascii="Amiri" w:hAnsi="Amiri" w:eastAsia="Amiri" w:cs="Amiri"/>
          <w:lang w:bidi="ar-SA"/>
          <w:color w:val="111111"/>
          <w:sz w:val="28"/>
          <w:szCs w:val="28"/>
          <w:rtl/>
        </w:rPr>
        <w:t xml:space="preserve">فاعتدوا عليه بمثل ما اعتدى عليكم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- 9 - 36 - 13</w:t>
      </w:r>
    </w:p>
    <w:p>
      <w:pPr>
        <w:pStyle w:val="BookText"/>
      </w:pPr>
      <w:r>
        <w:rPr>
          <w:rFonts w:ascii="IRNazanin" w:hAnsi="IRNazanin" w:eastAsia="IRNazanin" w:cs="IRNazanin"/>
          <w:lang w:bidi="fa-IR"/>
          <w:color w:val="111111"/>
          <w:sz w:val="28"/>
          <w:szCs w:val="28"/>
          <w:rtl/>
        </w:rPr>
        <w:t xml:space="preserve">13 - نگهدارى حرمت ماه هاى حرام و رعايت تقوا در مقابله به مثل با دشمنان جنگ طلب در آن ماه ها ، مورد تأكيد و عنايت خداوند</w:t>
      </w:r>
    </w:p>
    <w:p>
      <w:pPr>
        <w:pStyle w:val="BookText"/>
      </w:pPr>
      <w:r>
        <w:rPr>
          <w:rFonts w:ascii="Amiri" w:hAnsi="Amiri" w:eastAsia="Amiri" w:cs="Amiri"/>
          <w:lang w:bidi="ar-SA"/>
          <w:color w:val="111111"/>
          <w:sz w:val="28"/>
          <w:szCs w:val="28"/>
          <w:rtl/>
        </w:rPr>
        <w:t xml:space="preserve">فلا تظلموا فيهن أنفسكم . .. و اعلموا أن اللّه مع المتقين</w:t>
      </w:r>
    </w:p>
    <w:p>
      <w:pPr>
        <w:pStyle w:val="Heading3"/>
      </w:pPr>
      <w:bookmarkStart w:id="557" w:name="_Toc284"/>
      <w:r>
        <w:t>56- تقوا و امكانات دنيوى</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- 5 - 88 - 11</w:t>
      </w:r>
    </w:p>
    <w:p>
      <w:pPr>
        <w:pStyle w:val="BookText"/>
      </w:pPr>
      <w:r>
        <w:rPr>
          <w:rFonts w:ascii="IRNazanin" w:hAnsi="IRNazanin" w:eastAsia="IRNazanin" w:cs="IRNazanin"/>
          <w:lang w:bidi="fa-IR"/>
          <w:color w:val="111111"/>
          <w:sz w:val="28"/>
          <w:szCs w:val="28"/>
          <w:rtl/>
        </w:rPr>
        <w:t xml:space="preserve">11 - ناسازگارى تقوا با بهره گيرى از امكانات مادى توهمى بى پايه و نادرست</w:t>
      </w:r>
    </w:p>
    <w:p>
      <w:pPr>
        <w:pStyle w:val="BookText"/>
      </w:pPr>
      <w:r>
        <w:rPr>
          <w:rFonts w:ascii="Amiri" w:hAnsi="Amiri" w:eastAsia="Amiri" w:cs="Amiri"/>
          <w:lang w:bidi="ar-SA"/>
          <w:color w:val="111111"/>
          <w:sz w:val="28"/>
          <w:szCs w:val="28"/>
          <w:rtl/>
        </w:rPr>
        <w:t xml:space="preserve">و كلوا مما رزقكم اللّه حللا طيباً و اتقوا اللّه</w:t>
      </w:r>
    </w:p>
    <w:p>
      <w:pPr>
        <w:pStyle w:val="Heading3"/>
      </w:pPr>
      <w:bookmarkStart w:id="558" w:name="_Toc285"/>
      <w:r>
        <w:t>57- تقوا و ثروت</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- 47 - 36 - 13</w:t>
      </w:r>
    </w:p>
    <w:p>
      <w:pPr>
        <w:pStyle w:val="BookText"/>
      </w:pPr>
      <w:r>
        <w:rPr>
          <w:rFonts w:ascii="Amiri" w:hAnsi="Amiri" w:eastAsia="Amiri" w:cs="Amiri"/>
          <w:lang w:bidi="ar-SA"/>
          <w:color w:val="111111"/>
          <w:sz w:val="28"/>
          <w:szCs w:val="28"/>
          <w:rtl/>
        </w:rPr>
        <w:t xml:space="preserve">13- داشتن ايمان و تقوا ، منافاتى با برخوردارى انسان از مال و ثروت ندارد .</w:t>
      </w:r>
    </w:p>
    <w:p>
      <w:pPr>
        <w:pStyle w:val="BookText"/>
      </w:pPr>
      <w:r>
        <w:rPr>
          <w:rFonts w:ascii="Amiri" w:hAnsi="Amiri" w:eastAsia="Amiri" w:cs="Amiri"/>
          <w:lang w:bidi="ar-SA"/>
          <w:color w:val="111111"/>
          <w:sz w:val="28"/>
          <w:szCs w:val="28"/>
          <w:rtl/>
        </w:rPr>
        <w:t xml:space="preserve">و إن تؤمنوا و تتّقوا . .. و لايسئلكم أمولكم</w:t>
      </w:r>
    </w:p>
    <w:p>
      <w:pPr>
        <w:pStyle w:val="BookText"/>
      </w:pPr>
      <w:r>
        <w:rPr>
          <w:rFonts w:ascii="IRNazanin" w:hAnsi="IRNazanin" w:eastAsia="IRNazanin" w:cs="IRNazanin"/>
          <w:lang w:bidi="fa-IR"/>
          <w:color w:val="111111"/>
          <w:sz w:val="28"/>
          <w:szCs w:val="28"/>
          <w:rtl/>
        </w:rPr>
        <w:t xml:space="preserve">تعبير «لايسئلكم أموالكم»، مى رساند كه مؤمن متقى مى تواند داراى مال و ثروت باشد و اسلام بنا ندارد ثروت مؤمنان را از ايشان بگيرد.</w:t>
      </w:r>
    </w:p>
    <w:p>
      <w:pPr>
        <w:pStyle w:val="Heading3"/>
      </w:pPr>
      <w:bookmarkStart w:id="559" w:name="_Toc286"/>
      <w:r>
        <w:t>58- تقوا و خطا</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- 49 - 3 - 8</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8" w:name="pg6617_73066"/>
    <w:bookmarkEnd w:id="108"/>
    <w:p>
      <w:pPr>
        <w:pStyle w:val="BookText"/>
      </w:pPr>
      <w:r>
        <w:rPr>
          <w:rFonts w:ascii="IRNazanin" w:hAnsi="IRNazanin" w:eastAsia="IRNazanin" w:cs="IRNazanin"/>
          <w:lang w:bidi="fa-IR"/>
          <w:color w:val="111111"/>
          <w:sz w:val="28"/>
          <w:szCs w:val="28"/>
          <w:rtl/>
        </w:rPr>
        <w:t xml:space="preserve">8 - عدم تنافى ايمان و تقوا ، با وجود بعضى از خطا ها و كاستى هاى قابل غفران در زندگى فرد</w:t>
      </w:r>
    </w:p>
    <w:p>
      <w:pPr>
        <w:pStyle w:val="BookText"/>
      </w:pPr>
      <w:r>
        <w:rPr>
          <w:rFonts w:ascii="Amiri" w:hAnsi="Amiri" w:eastAsia="Amiri" w:cs="Amiri"/>
          <w:lang w:bidi="ar-SA"/>
          <w:color w:val="111111"/>
          <w:sz w:val="28"/>
          <w:szCs w:val="28"/>
          <w:rtl/>
        </w:rPr>
        <w:t xml:space="preserve">الذين امتحن اللّه قلوبهم للتقوى لهم مغفرة</w:t>
      </w:r>
    </w:p>
    <w:p>
      <w:pPr>
        <w:pStyle w:val="BookText"/>
      </w:pPr>
      <w:r>
        <w:rPr>
          <w:rFonts w:ascii="Amiri" w:hAnsi="Amiri" w:eastAsia="Amiri" w:cs="Amiri"/>
          <w:lang w:bidi="ar-SA"/>
          <w:color w:val="111111"/>
          <w:sz w:val="28"/>
          <w:szCs w:val="28"/>
          <w:rtl/>
        </w:rPr>
        <w:t xml:space="preserve">نويد به مغفرت، در جايى مفيد خواهد بود كه لغزش و يا احتمال لغزش، وجود داشته باشد.</w:t>
      </w:r>
    </w:p>
    <w:p>
      <w:pPr>
        <w:pStyle w:val="Heading3"/>
      </w:pPr>
      <w:bookmarkStart w:id="560" w:name="_Toc287"/>
      <w:r>
        <w:t>59- تقواى اقتصادى</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- 3 - 130 - 5،8،9،10،11،13</w:t>
      </w:r>
    </w:p>
    <w:p>
      <w:pPr>
        <w:pStyle w:val="BookText"/>
      </w:pPr>
      <w:r>
        <w:rPr>
          <w:rFonts w:ascii="IRNazanin" w:hAnsi="IRNazanin" w:eastAsia="IRNazanin" w:cs="IRNazanin"/>
          <w:lang w:bidi="fa-IR"/>
          <w:color w:val="111111"/>
          <w:sz w:val="28"/>
          <w:szCs w:val="28"/>
          <w:rtl/>
        </w:rPr>
        <w:t xml:space="preserve">5 - حرمت هر گونه تصرف در اموال ربوى</w:t>
      </w:r>
    </w:p>
    <w:p>
      <w:pPr>
        <w:pStyle w:val="BookText"/>
      </w:pPr>
      <w:r>
        <w:rPr>
          <w:rFonts w:ascii="Amiri" w:hAnsi="Amiri" w:eastAsia="Amiri" w:cs="Amiri"/>
          <w:lang w:bidi="ar-SA"/>
          <w:color w:val="111111"/>
          <w:sz w:val="28"/>
          <w:szCs w:val="28"/>
          <w:rtl/>
        </w:rPr>
        <w:t xml:space="preserve">لا تأكلوا الرّبوآ</w:t>
      </w:r>
    </w:p>
    <w:p>
      <w:pPr>
        <w:pStyle w:val="BookText"/>
      </w:pPr>
      <w:r>
        <w:rPr>
          <w:rFonts w:ascii="Amiri" w:hAnsi="Amiri" w:eastAsia="Amiri" w:cs="Amiri"/>
          <w:lang w:bidi="ar-SA"/>
          <w:color w:val="111111"/>
          <w:sz w:val="28"/>
          <w:szCs w:val="28"/>
          <w:rtl/>
        </w:rPr>
        <w:t xml:space="preserve">مراد از «اكل» (خوردن) در آيه مورد بحث، مطلق تصرفات است.</w:t>
      </w:r>
    </w:p>
    <w:p>
      <w:pPr>
        <w:pStyle w:val="BookText"/>
      </w:pPr>
      <w:r>
        <w:rPr>
          <w:rFonts w:ascii="IRNazanin" w:hAnsi="IRNazanin" w:eastAsia="IRNazanin" w:cs="IRNazanin"/>
          <w:lang w:bidi="fa-IR"/>
          <w:color w:val="111111"/>
          <w:sz w:val="28"/>
          <w:szCs w:val="28"/>
          <w:rtl/>
        </w:rPr>
        <w:t xml:space="preserve">8 - پرهيز از رباخوارى در جامعه ايمانى ، نشانه تقواپيشگى آن جامعه است .</w:t>
      </w:r>
    </w:p>
    <w:p>
      <w:pPr>
        <w:pStyle w:val="BookText"/>
      </w:pPr>
      <w:r>
        <w:rPr>
          <w:rFonts w:ascii="Amiri" w:hAnsi="Amiri" w:eastAsia="Amiri" w:cs="Amiri"/>
          <w:lang w:bidi="ar-SA"/>
          <w:color w:val="111111"/>
          <w:sz w:val="28"/>
          <w:szCs w:val="28"/>
          <w:rtl/>
        </w:rPr>
        <w:t xml:space="preserve">يا ايّها الذين امنوا لا تأكلوا الرّبوآ . .. و اتّقوا اللّه</w:t>
      </w:r>
    </w:p>
    <w:p>
      <w:pPr>
        <w:pStyle w:val="BookText"/>
      </w:pPr>
      <w:r>
        <w:rPr>
          <w:rFonts w:ascii="IRNazanin" w:hAnsi="IRNazanin" w:eastAsia="IRNazanin" w:cs="IRNazanin"/>
          <w:lang w:bidi="fa-IR"/>
          <w:color w:val="111111"/>
          <w:sz w:val="28"/>
          <w:szCs w:val="28"/>
          <w:rtl/>
        </w:rPr>
        <w:t xml:space="preserve">9 - ناسازگارى رباخوارى با تقواپيشگى</w:t>
      </w:r>
    </w:p>
    <w:p>
      <w:pPr>
        <w:pStyle w:val="BookText"/>
      </w:pPr>
      <w:r>
        <w:rPr>
          <w:rFonts w:ascii="Amiri" w:hAnsi="Amiri" w:eastAsia="Amiri" w:cs="Amiri"/>
          <w:lang w:bidi="ar-SA"/>
          <w:color w:val="111111"/>
          <w:sz w:val="28"/>
          <w:szCs w:val="28"/>
          <w:rtl/>
        </w:rPr>
        <w:t xml:space="preserve">لا تأكلوا الرّبوآ . .. و اتّقوا اللّه</w:t>
      </w:r>
    </w:p>
    <w:p>
      <w:pPr>
        <w:pStyle w:val="BookText"/>
      </w:pPr>
      <w:r>
        <w:rPr>
          <w:rFonts w:ascii="IRNazanin" w:hAnsi="IRNazanin" w:eastAsia="IRNazanin" w:cs="IRNazanin"/>
          <w:lang w:bidi="fa-IR"/>
          <w:color w:val="111111"/>
          <w:sz w:val="28"/>
          <w:szCs w:val="28"/>
          <w:rtl/>
        </w:rPr>
        <w:t xml:space="preserve">10 - تقوا ، پشتوانه اى براى اجراى احكام اقتصادى اسلام</w:t>
      </w:r>
    </w:p>
    <w:p>
      <w:pPr>
        <w:pStyle w:val="BookText"/>
      </w:pPr>
      <w:r>
        <w:rPr>
          <w:rFonts w:ascii="Amiri" w:hAnsi="Amiri" w:eastAsia="Amiri" w:cs="Amiri"/>
          <w:lang w:bidi="ar-SA"/>
          <w:color w:val="111111"/>
          <w:sz w:val="28"/>
          <w:szCs w:val="28"/>
          <w:rtl/>
        </w:rPr>
        <w:t xml:space="preserve">لا تأكلوا الرّبوآ . .. و اتّقوا اللّه</w:t>
      </w:r>
    </w:p>
    <w:p>
      <w:pPr>
        <w:pStyle w:val="BookText"/>
      </w:pPr>
      <w:r>
        <w:rPr>
          <w:rFonts w:ascii="Amiri" w:hAnsi="Amiri" w:eastAsia="Amiri" w:cs="Amiri"/>
          <w:lang w:bidi="ar-SA"/>
          <w:color w:val="111111"/>
          <w:sz w:val="28"/>
          <w:szCs w:val="28"/>
          <w:rtl/>
        </w:rPr>
        <w:t xml:space="preserve">11 - لزوم رعايت تقواى الهى در امور اقتصادى</w:t>
      </w:r>
    </w:p>
    <w:p>
      <w:pPr>
        <w:pStyle w:val="BookText"/>
      </w:pPr>
      <w:r>
        <w:rPr>
          <w:rFonts w:ascii="Amiri" w:hAnsi="Amiri" w:eastAsia="Amiri" w:cs="Amiri"/>
          <w:lang w:bidi="ar-SA"/>
          <w:color w:val="111111"/>
          <w:sz w:val="28"/>
          <w:szCs w:val="28"/>
          <w:rtl/>
        </w:rPr>
        <w:t xml:space="preserve">لا تأكلوا الرّبوآ . .. و اتّقوا اللّه</w:t>
      </w:r>
    </w:p>
    <w:p>
      <w:pPr>
        <w:pStyle w:val="BookText"/>
      </w:pPr>
      <w:r>
        <w:rPr>
          <w:rFonts w:ascii="IRNazanin" w:hAnsi="IRNazanin" w:eastAsia="IRNazanin" w:cs="IRNazanin"/>
          <w:lang w:bidi="fa-IR"/>
          <w:color w:val="111111"/>
          <w:sz w:val="28"/>
          <w:szCs w:val="28"/>
          <w:rtl/>
        </w:rPr>
        <w:t xml:space="preserve">مراد از تقوا به قرينه «لا تأكلوا الرّبوآ» يا خصوص رباخوارى و درآمدهاى نامشروع است و يا از مصاديق مورد نظر آيه، چنانچه متعلق تقوا، مطلق محرمات الهى باشد.</w:t>
      </w:r>
    </w:p>
    <w:p>
      <w:pPr>
        <w:pStyle w:val="BookText"/>
      </w:pPr>
      <w:r>
        <w:rPr>
          <w:rFonts w:ascii="IRNazanin" w:hAnsi="IRNazanin" w:eastAsia="IRNazanin" w:cs="IRNazanin"/>
          <w:lang w:bidi="fa-IR"/>
          <w:color w:val="111111"/>
          <w:sz w:val="28"/>
          <w:szCs w:val="28"/>
          <w:rtl/>
        </w:rPr>
        <w:t xml:space="preserve">13 - پرهيز از رباخوارى و رعايت تقواى الهى در امور اقتصادى ، زمينه فلاح و رستگارى جامعه</w:t>
      </w:r>
    </w:p>
    <w:p>
      <w:pPr>
        <w:pStyle w:val="BookText"/>
      </w:pPr>
      <w:r>
        <w:rPr>
          <w:rFonts w:ascii="Amiri" w:hAnsi="Amiri" w:eastAsia="Amiri" w:cs="Amiri"/>
          <w:lang w:bidi="ar-SA"/>
          <w:color w:val="111111"/>
          <w:sz w:val="28"/>
          <w:szCs w:val="28"/>
          <w:rtl/>
        </w:rPr>
        <w:t xml:space="preserve">لا تأكلوا الرّبوآ . .. و اتّقوا اللّه لعلّكم تفلحون</w:t>
      </w:r>
    </w:p>
    <w:p>
      <w:pPr>
        <w:pStyle w:val="Heading3"/>
      </w:pPr>
      <w:bookmarkStart w:id="561" w:name="_Toc288"/>
      <w:r>
        <w:t>60- تقواى بى ايمان</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- 2 - 103 - 3</w:t>
      </w:r>
    </w:p>
    <w:p>
      <w:pPr>
        <w:pStyle w:val="BookText"/>
      </w:pPr>
      <w:r>
        <w:rPr>
          <w:rFonts w:ascii="IRNazanin" w:hAnsi="IRNazanin" w:eastAsia="IRNazanin" w:cs="IRNazanin"/>
          <w:lang w:bidi="fa-IR"/>
          <w:color w:val="111111"/>
          <w:sz w:val="28"/>
          <w:szCs w:val="28"/>
          <w:rtl/>
        </w:rPr>
        <w:t xml:space="preserve">3 - ايمان بدون پرهيز از گناهان و پرهيز از گناه بدون ايمان ، موجب بهره مندى از پاداش هاى الهى نخواهد شد .</w:t>
      </w:r>
    </w:p>
    <w:p>
      <w:pPr>
        <w:pStyle w:val="BookText"/>
      </w:pPr>
      <w:r>
        <w:rPr>
          <w:rFonts w:ascii="Amiri" w:hAnsi="Amiri" w:eastAsia="Amiri" w:cs="Amiri"/>
          <w:lang w:bidi="ar-SA"/>
          <w:color w:val="111111"/>
          <w:sz w:val="28"/>
          <w:szCs w:val="28"/>
          <w:rtl/>
        </w:rPr>
        <w:t xml:space="preserve">و لو أنهم ءامنوا و اتقوا لمثوبة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- 12 - 57 - 7</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9" w:name="pg6617_73067"/>
    <w:bookmarkEnd w:id="109"/>
    <w:p>
      <w:pPr>
        <w:pStyle w:val="BookText"/>
      </w:pPr>
      <w:r>
        <w:rPr>
          <w:rFonts w:ascii="Amiri" w:hAnsi="Amiri" w:eastAsia="Amiri" w:cs="Amiri"/>
          <w:lang w:bidi="ar-SA"/>
          <w:color w:val="111111"/>
          <w:sz w:val="28"/>
          <w:szCs w:val="28"/>
          <w:rtl/>
        </w:rPr>
        <w:t xml:space="preserve">7- ايمان بدون تقوا و تقوا بدون ايمان ، در برخوردار شدن از موهبت هاى اخروى كارساز نيست .</w:t>
      </w:r>
    </w:p>
    <w:p>
      <w:pPr>
        <w:pStyle w:val="BookText"/>
      </w:pPr>
      <w:r>
        <w:rPr>
          <w:rFonts w:ascii="Amiri" w:hAnsi="Amiri" w:eastAsia="Amiri" w:cs="Amiri"/>
          <w:lang w:bidi="ar-SA"/>
          <w:color w:val="111111"/>
          <w:sz w:val="28"/>
          <w:szCs w:val="28"/>
          <w:rtl/>
        </w:rPr>
        <w:t xml:space="preserve">للذين ءامنوا و كانوا يتقون</w:t>
      </w:r>
    </w:p>
    <w:p>
      <w:pPr>
        <w:pStyle w:val="Heading3"/>
      </w:pPr>
      <w:bookmarkStart w:id="562" w:name="_Toc289"/>
      <w:r>
        <w:t>61- تكذيب تقوا</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- 96 - 15 - 2</w:t>
      </w:r>
    </w:p>
    <w:p>
      <w:pPr>
        <w:pStyle w:val="BookText"/>
      </w:pPr>
      <w:r>
        <w:rPr>
          <w:rFonts w:ascii="IRNazanin" w:hAnsi="IRNazanin" w:eastAsia="IRNazanin" w:cs="IRNazanin"/>
          <w:lang w:bidi="fa-IR"/>
          <w:color w:val="111111"/>
          <w:sz w:val="28"/>
          <w:szCs w:val="28"/>
          <w:rtl/>
        </w:rPr>
        <w:t xml:space="preserve">2 - تكذيب فرمان هاى متقى پرور ، ناروا است .</w:t>
      </w:r>
    </w:p>
    <w:p>
      <w:pPr>
        <w:pStyle w:val="BookText"/>
      </w:pPr>
      <w:r>
        <w:rPr>
          <w:rFonts w:ascii="Amiri" w:hAnsi="Amiri" w:eastAsia="Amiri" w:cs="Amiri"/>
          <w:lang w:bidi="ar-SA"/>
          <w:color w:val="111111"/>
          <w:sz w:val="28"/>
          <w:szCs w:val="28"/>
          <w:rtl/>
        </w:rPr>
        <w:t xml:space="preserve">أو أمر بالتّقوى . أرءيت إن كذّب ... كلاّ</w:t>
      </w:r>
    </w:p>
    <w:p>
      <w:pPr>
        <w:pStyle w:val="Heading3"/>
      </w:pPr>
      <w:bookmarkStart w:id="563" w:name="_Toc290"/>
      <w:r>
        <w:t>62- توصيه به تقوا</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- 39 - 16 - 10</w:t>
      </w:r>
    </w:p>
    <w:p>
      <w:pPr>
        <w:pStyle w:val="BookText"/>
      </w:pPr>
      <w:r>
        <w:rPr>
          <w:rFonts w:ascii="IRNazanin" w:hAnsi="IRNazanin" w:eastAsia="IRNazanin" w:cs="IRNazanin"/>
          <w:lang w:bidi="fa-IR"/>
          <w:color w:val="111111"/>
          <w:sz w:val="28"/>
          <w:szCs w:val="28"/>
          <w:rtl/>
        </w:rPr>
        <w:t xml:space="preserve">10 - توصيه خداوند به بندگان خود ، مبنى بر رعايت تقوا و حساب بردن از خداوند</w:t>
      </w:r>
    </w:p>
    <w:p>
      <w:pPr>
        <w:pStyle w:val="BookText"/>
      </w:pPr>
      <w:r>
        <w:rPr>
          <w:rFonts w:ascii="Amiri" w:hAnsi="Amiri" w:eastAsia="Amiri" w:cs="Amiri"/>
          <w:lang w:bidi="ar-SA"/>
          <w:color w:val="111111"/>
          <w:sz w:val="28"/>
          <w:szCs w:val="28"/>
          <w:rtl/>
        </w:rPr>
        <w:t xml:space="preserve">يعباد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- 59 - 18 - 1،11</w:t>
      </w:r>
    </w:p>
    <w:p>
      <w:pPr>
        <w:pStyle w:val="BookText"/>
      </w:pPr>
      <w:r>
        <w:rPr>
          <w:rFonts w:ascii="Amiri" w:hAnsi="Amiri" w:eastAsia="Amiri" w:cs="Amiri"/>
          <w:lang w:bidi="ar-SA"/>
          <w:color w:val="111111"/>
          <w:sz w:val="28"/>
          <w:szCs w:val="28"/>
          <w:rtl/>
        </w:rPr>
        <w:t xml:space="preserve">1 - دعوت خداوند از اهل ايمان ، به رعايت تقوا</w:t>
      </w:r>
    </w:p>
    <w:p>
      <w:pPr>
        <w:pStyle w:val="BookText"/>
      </w:pPr>
      <w:r>
        <w:rPr>
          <w:rFonts w:ascii="Amiri" w:hAnsi="Amiri" w:eastAsia="Amiri" w:cs="Amiri"/>
          <w:lang w:bidi="ar-SA"/>
          <w:color w:val="111111"/>
          <w:sz w:val="28"/>
          <w:szCs w:val="28"/>
          <w:rtl/>
        </w:rPr>
        <w:t xml:space="preserve">يأيّها الذين ءامنوا اتّقوا اللّه</w:t>
      </w:r>
    </w:p>
    <w:p>
      <w:pPr>
        <w:pStyle w:val="BookText"/>
      </w:pPr>
      <w:r>
        <w:rPr>
          <w:rFonts w:ascii="IRNazanin" w:hAnsi="IRNazanin" w:eastAsia="IRNazanin" w:cs="IRNazanin"/>
          <w:lang w:bidi="fa-IR"/>
          <w:color w:val="111111"/>
          <w:sz w:val="28"/>
          <w:szCs w:val="28"/>
          <w:rtl/>
        </w:rPr>
        <w:t xml:space="preserve">11 - رعايت تقوا در حل پيروزى و اقتدار توصيه خداوند به مؤمنان *</w:t>
      </w:r>
    </w:p>
    <w:p>
      <w:pPr>
        <w:pStyle w:val="BookText"/>
      </w:pPr>
      <w:r>
        <w:rPr>
          <w:rFonts w:ascii="Amiri" w:hAnsi="Amiri" w:eastAsia="Amiri" w:cs="Amiri"/>
          <w:lang w:bidi="ar-SA"/>
          <w:color w:val="111111"/>
          <w:sz w:val="28"/>
          <w:szCs w:val="28"/>
          <w:rtl/>
        </w:rPr>
        <w:t xml:space="preserve">يأيّها الذين ءامنوا اتّقوا اللّه و لتنظر . .. و اتّقوا اللّه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پس از آيات مربوط به غزوه بنى نضير و پيروزى مسلمانان بر كافران و منافقان، سخن از بايستگى تقوا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w:t>
      </w:r>
    </w:p>
    <w:p>
      <w:pPr>
        <w:pStyle w:val="BookText"/>
      </w:pPr>
      <w:r>
        <w:rPr>
          <w:rFonts w:ascii="Amiri" w:hAnsi="Amiri" w:eastAsia="Amiri" w:cs="Amiri"/>
          <w:lang w:bidi="ar-SA"/>
          <w:color w:val="111111"/>
          <w:sz w:val="28"/>
          <w:szCs w:val="28"/>
          <w:rtl/>
        </w:rPr>
        <w:t xml:space="preserve">1 - توصيه خداوند به مؤمنان ، مبنى بر رعايت تقواى الهى به ميزان توان خويش</w:t>
      </w:r>
    </w:p>
    <w:p>
      <w:pPr>
        <w:pStyle w:val="BookText"/>
      </w:pPr>
      <w:r>
        <w:rPr>
          <w:rFonts w:ascii="IRNazanin" w:hAnsi="IRNazanin" w:eastAsia="IRNazanin" w:cs="IRNazanin"/>
          <w:lang w:bidi="fa-IR"/>
          <w:color w:val="111111"/>
          <w:sz w:val="28"/>
          <w:szCs w:val="28"/>
          <w:rtl/>
        </w:rPr>
        <w:t xml:space="preserve">فاتّقوا اللّه ما استطعتم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- 65 - 1 - 6</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0" w:name="pg6617_73068"/>
    <w:bookmarkEnd w:id="110"/>
    <w:p>
      <w:pPr>
        <w:pStyle w:val="BookText"/>
      </w:pPr>
      <w:r>
        <w:rPr>
          <w:rFonts w:ascii="IRNazanin" w:hAnsi="IRNazanin" w:eastAsia="IRNazanin" w:cs="IRNazanin"/>
          <w:lang w:bidi="fa-IR"/>
          <w:color w:val="111111"/>
          <w:sz w:val="28"/>
          <w:szCs w:val="28"/>
          <w:rtl/>
        </w:rPr>
        <w:t xml:space="preserve">6 - توصيه خداوند به مردان و همسرانشان ، مبنى بر رعايت تقوا و خداپرستى در مسائل مربوط به طلاق</w:t>
      </w:r>
    </w:p>
    <w:p>
      <w:pPr>
        <w:pStyle w:val="BookText"/>
      </w:pPr>
      <w:r>
        <w:rPr>
          <w:rFonts w:ascii="Amiri" w:hAnsi="Amiri" w:eastAsia="Amiri" w:cs="Amiri"/>
          <w:lang w:bidi="ar-SA"/>
          <w:color w:val="111111"/>
          <w:sz w:val="28"/>
          <w:szCs w:val="28"/>
          <w:rtl/>
        </w:rPr>
        <w:t xml:space="preserve">إذا طلّقتم النساء . .. و اتّقوا اللّه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- 65 - 10 - 3</w:t>
      </w:r>
    </w:p>
    <w:p>
      <w:pPr>
        <w:pStyle w:val="BookText"/>
      </w:pPr>
      <w:r>
        <w:rPr>
          <w:rFonts w:ascii="IRNazanin" w:hAnsi="IRNazanin" w:eastAsia="IRNazanin" w:cs="IRNazanin"/>
          <w:lang w:bidi="fa-IR"/>
          <w:color w:val="111111"/>
          <w:sz w:val="28"/>
          <w:szCs w:val="28"/>
          <w:rtl/>
        </w:rPr>
        <w:t xml:space="preserve">3 - توصيه خداوند ، به صاحبان خرد به خداترسى و تقواپيشگى</w:t>
      </w:r>
    </w:p>
    <w:p>
      <w:pPr>
        <w:pStyle w:val="BookText"/>
      </w:pPr>
      <w:r>
        <w:rPr>
          <w:rFonts w:ascii="Amiri" w:hAnsi="Amiri" w:eastAsia="Amiri" w:cs="Amiri"/>
          <w:lang w:bidi="ar-SA"/>
          <w:color w:val="111111"/>
          <w:sz w:val="28"/>
          <w:szCs w:val="28"/>
          <w:rtl/>
        </w:rPr>
        <w:t xml:space="preserve">فاتّقوا اللّه يأُولى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- 92 - 5 - 2</w:t>
      </w:r>
    </w:p>
    <w:p>
      <w:pPr>
        <w:pStyle w:val="BookText"/>
      </w:pPr>
      <w:r>
        <w:rPr>
          <w:rFonts w:ascii="IRNazanin" w:hAnsi="IRNazanin" w:eastAsia="IRNazanin" w:cs="IRNazanin"/>
          <w:lang w:bidi="fa-IR"/>
          <w:color w:val="111111"/>
          <w:sz w:val="28"/>
          <w:szCs w:val="28"/>
          <w:rtl/>
        </w:rPr>
        <w:t xml:space="preserve">2 - سخاوت مندى ، انفاق و تقواپيشگى ، توصيه خداوند به تمام مردم</w:t>
      </w:r>
    </w:p>
    <w:p>
      <w:pPr>
        <w:pStyle w:val="BookText"/>
      </w:pPr>
      <w:r>
        <w:rPr>
          <w:rFonts w:ascii="Amiri" w:hAnsi="Amiri" w:eastAsia="Amiri" w:cs="Amiri"/>
          <w:lang w:bidi="ar-SA"/>
          <w:color w:val="111111"/>
          <w:sz w:val="28"/>
          <w:szCs w:val="28"/>
          <w:rtl/>
        </w:rPr>
        <w:t xml:space="preserve">فأمّا من أعطى و اتّقى</w:t>
      </w:r>
    </w:p>
    <w:p>
      <w:pPr>
        <w:pStyle w:val="BookText"/>
      </w:pPr>
      <w:r>
        <w:rPr>
          <w:rFonts w:ascii="IRNazanin" w:hAnsi="IRNazanin" w:eastAsia="IRNazanin" w:cs="IRNazanin"/>
          <w:lang w:bidi="fa-IR"/>
          <w:color w:val="111111"/>
          <w:sz w:val="28"/>
          <w:szCs w:val="28"/>
          <w:rtl/>
        </w:rPr>
        <w:t xml:space="preserve">ذكر پاداش نيك براى اين گروه (در آيات بعد)، ترغيب مردم به اعطاى مال و تقوا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- 96 - 12 - 2،10</w:t>
      </w:r>
    </w:p>
    <w:p>
      <w:pPr>
        <w:pStyle w:val="BookText"/>
      </w:pPr>
      <w:r>
        <w:rPr>
          <w:rFonts w:ascii="IRNazanin" w:hAnsi="IRNazanin" w:eastAsia="IRNazanin" w:cs="IRNazanin"/>
          <w:lang w:bidi="fa-IR"/>
          <w:color w:val="111111"/>
          <w:sz w:val="28"/>
          <w:szCs w:val="28"/>
          <w:rtl/>
        </w:rPr>
        <w:t xml:space="preserve">2 - پيامبر (صلی الله علیه و آله) ، اهل تقوا و توصيه كننده ديگران به آن</w:t>
      </w:r>
    </w:p>
    <w:p>
      <w:pPr>
        <w:pStyle w:val="BookText"/>
      </w:pPr>
      <w:r>
        <w:rPr>
          <w:rFonts w:ascii="IRNazanin" w:hAnsi="IRNazanin" w:eastAsia="IRNazanin" w:cs="IRNazanin"/>
          <w:lang w:bidi="fa-IR"/>
          <w:color w:val="111111"/>
          <w:sz w:val="28"/>
          <w:szCs w:val="28"/>
          <w:rtl/>
        </w:rPr>
        <w:t xml:space="preserve">أو أمر بالتّقوى</w:t>
      </w:r>
    </w:p>
    <w:p>
      <w:pPr>
        <w:pStyle w:val="BookText"/>
      </w:pPr>
      <w:r>
        <w:rPr>
          <w:rFonts w:ascii="IRNazanin" w:hAnsi="IRNazanin" w:eastAsia="IRNazanin" w:cs="IRNazanin"/>
          <w:lang w:bidi="fa-IR"/>
          <w:color w:val="111111"/>
          <w:sz w:val="28"/>
          <w:szCs w:val="28"/>
          <w:rtl/>
        </w:rPr>
        <w:t xml:space="preserve">10 - نهى نكردن مردم از نماز و ترغيب كردن آنان به تقوا ، توصيه خداوند به طغيان گران ثروت اندوز</w:t>
      </w:r>
    </w:p>
    <w:p>
      <w:pPr>
        <w:pStyle w:val="BookText"/>
      </w:pPr>
      <w:r>
        <w:rPr>
          <w:rFonts w:ascii="Amiri" w:hAnsi="Amiri" w:eastAsia="Amiri" w:cs="Amiri"/>
          <w:lang w:bidi="ar-SA"/>
          <w:color w:val="111111"/>
          <w:sz w:val="28"/>
          <w:szCs w:val="28"/>
          <w:rtl/>
        </w:rPr>
        <w:t xml:space="preserve">ليطغى . أن رءاه استغنى ... الذى ينهى . عبدًا إذا صلّى ... أو أمر بالتّقوى</w:t>
      </w:r>
    </w:p>
    <w:p>
      <w:pPr>
        <w:pStyle w:val="BookText"/>
      </w:pPr>
      <w:r>
        <w:rPr>
          <w:rFonts w:ascii="IRNazanin" w:hAnsi="IRNazanin" w:eastAsia="IRNazanin" w:cs="IRNazanin"/>
          <w:lang w:bidi="fa-IR"/>
          <w:color w:val="111111"/>
          <w:sz w:val="28"/>
          <w:szCs w:val="28"/>
          <w:rtl/>
        </w:rPr>
        <w:t xml:space="preserve">جمله «أمر بالتقوى» ممكن است مربوط به «الذى ينهى» باشد. در اين صورت مفاد آيه شريفه اين خواهد بود كه: به من خبر ده كسى كه نمازگزار را - نهى مى كند، اگر [به جاى آن ]مردم را به تقوا امر كند [آيا برايش بهتر نيست؟]</w:t>
      </w:r>
    </w:p>
    <w:p>
      <w:pPr>
        <w:pStyle w:val="Heading3"/>
      </w:pPr>
      <w:bookmarkStart w:id="564" w:name="_Toc291"/>
      <w:r>
        <w:t>63- توصيه به تقوا در نجوا</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- 58 - 9 - 5</w:t>
      </w:r>
    </w:p>
    <w:p>
      <w:pPr>
        <w:pStyle w:val="BookText"/>
      </w:pPr>
      <w:r>
        <w:rPr>
          <w:rFonts w:ascii="Amiri" w:hAnsi="Amiri" w:eastAsia="Amiri" w:cs="Amiri"/>
          <w:lang w:bidi="ar-SA"/>
          <w:color w:val="111111"/>
          <w:sz w:val="28"/>
          <w:szCs w:val="28"/>
          <w:rtl/>
        </w:rPr>
        <w:t xml:space="preserve">5 - نجواى مؤمنان ، بايد آراسته به سفارش به نيكى و توصيه به تقواى الهى باشد .</w:t>
      </w:r>
    </w:p>
    <w:p>
      <w:pPr>
        <w:pStyle w:val="BookText"/>
      </w:pPr>
      <w:r>
        <w:rPr>
          <w:rFonts w:ascii="IRNazanin" w:hAnsi="IRNazanin" w:eastAsia="IRNazanin" w:cs="IRNazanin"/>
          <w:lang w:bidi="fa-IR"/>
          <w:color w:val="111111"/>
          <w:sz w:val="28"/>
          <w:szCs w:val="28"/>
          <w:rtl/>
        </w:rPr>
        <w:t xml:space="preserve">و تنجوا بالبرّ و التقوى</w:t>
      </w:r>
    </w:p>
    <w:p>
      <w:pPr>
        <w:pStyle w:val="Heading3"/>
      </w:pPr>
      <w:bookmarkStart w:id="565" w:name="_Toc292"/>
      <w:r>
        <w:t>64- توفيق تقوا</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1" w:name="pg6617_73069"/>
    <w:bookmarkEnd w:id="111"/>
    <w:p>
      <w:pPr>
        <w:pStyle w:val="BookText"/>
      </w:pPr>
      <w:r>
        <w:rPr>
          <w:rFonts w:ascii="IRNazanin" w:hAnsi="IRNazanin" w:eastAsia="IRNazanin" w:cs="IRNazanin"/>
          <w:lang w:bidi="fa-IR"/>
          <w:color w:val="111111"/>
          <w:sz w:val="28"/>
          <w:szCs w:val="28"/>
          <w:rtl/>
        </w:rPr>
        <w:t xml:space="preserve">1 - بقره - 2 - 5 - 6</w:t>
      </w:r>
    </w:p>
    <w:p>
      <w:pPr>
        <w:pStyle w:val="BookText"/>
      </w:pPr>
      <w:r>
        <w:rPr>
          <w:rFonts w:ascii="Amiri" w:hAnsi="Amiri" w:eastAsia="Amiri" w:cs="Amiri"/>
          <w:lang w:bidi="ar-SA"/>
          <w:color w:val="111111"/>
          <w:sz w:val="28"/>
          <w:szCs w:val="28"/>
          <w:rtl/>
        </w:rPr>
        <w:t xml:space="preserve">6 - دستيابى اهل تقوا به هدايت ، موهبتى است از جانب خدا به آنان</w:t>
      </w:r>
    </w:p>
    <w:p>
      <w:pPr>
        <w:pStyle w:val="BookText"/>
      </w:pPr>
      <w:r>
        <w:rPr>
          <w:rFonts w:ascii="Amiri" w:hAnsi="Amiri" w:eastAsia="Amiri" w:cs="Amiri"/>
          <w:lang w:bidi="ar-SA"/>
          <w:color w:val="111111"/>
          <w:sz w:val="28"/>
          <w:szCs w:val="28"/>
          <w:rtl/>
        </w:rPr>
        <w:t xml:space="preserve">أولئك على هدًى من ربهم</w:t>
      </w:r>
    </w:p>
    <w:p>
      <w:pPr>
        <w:pStyle w:val="Heading3"/>
      </w:pPr>
      <w:bookmarkStart w:id="566" w:name="_Toc293"/>
      <w:r>
        <w:t>65- تهديد مانعان از تقوا</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- 96 - 12 - 6</w:t>
      </w:r>
    </w:p>
    <w:p>
      <w:pPr>
        <w:pStyle w:val="BookText"/>
      </w:pPr>
      <w:r>
        <w:rPr>
          <w:rFonts w:ascii="IRNazanin" w:hAnsi="IRNazanin" w:eastAsia="IRNazanin" w:cs="IRNazanin"/>
          <w:lang w:bidi="fa-IR"/>
          <w:color w:val="111111"/>
          <w:sz w:val="28"/>
          <w:szCs w:val="28"/>
          <w:rtl/>
        </w:rPr>
        <w:t xml:space="preserve">6 - بازدارندگان مردم از امر به تقوا ، طغيان گر و مورد تهديد الهى اند .</w:t>
      </w:r>
    </w:p>
    <w:p>
      <w:pPr>
        <w:pStyle w:val="BookText"/>
      </w:pPr>
      <w:r>
        <w:rPr>
          <w:rFonts w:ascii="Amiri" w:hAnsi="Amiri" w:eastAsia="Amiri" w:cs="Amiri"/>
          <w:lang w:bidi="ar-SA"/>
          <w:color w:val="111111"/>
          <w:sz w:val="28"/>
          <w:szCs w:val="28"/>
          <w:rtl/>
        </w:rPr>
        <w:t xml:space="preserve">ليطغى . .. أرءيت الذى ينهى . عبدًا ... أو أمر بالتّقوى</w:t>
      </w:r>
    </w:p>
    <w:p>
      <w:pPr>
        <w:pStyle w:val="BookText"/>
      </w:pPr>
      <w:r>
        <w:rPr>
          <w:rFonts w:ascii="Amiri" w:hAnsi="Amiri" w:eastAsia="Amiri" w:cs="Amiri"/>
          <w:lang w:bidi="ar-SA"/>
          <w:color w:val="111111"/>
          <w:sz w:val="28"/>
          <w:szCs w:val="28"/>
          <w:rtl/>
        </w:rPr>
        <w:t xml:space="preserve">تهديد، از سياق آيات استفاده مى شود.</w:t>
      </w:r>
    </w:p>
    <w:p>
      <w:pPr>
        <w:pStyle w:val="Heading3"/>
      </w:pPr>
      <w:bookmarkStart w:id="567" w:name="_Toc294"/>
      <w:r>
        <w:t>66- تهديد مخالفان تقوا</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- 96 - 15 - 5</w:t>
      </w:r>
    </w:p>
    <w:p>
      <w:pPr>
        <w:pStyle w:val="BookText"/>
      </w:pPr>
      <w:r>
        <w:rPr>
          <w:rFonts w:ascii="IRNazanin" w:hAnsi="IRNazanin" w:eastAsia="IRNazanin" w:cs="IRNazanin"/>
          <w:lang w:bidi="fa-IR"/>
          <w:color w:val="111111"/>
          <w:sz w:val="28"/>
          <w:szCs w:val="28"/>
          <w:rtl/>
        </w:rPr>
        <w:t xml:space="preserve">5 - خداوند ، مخالفان پيامبر (صلی الله علیه و آله) را در صورت تداوم بر مخالفت با نماز ، هدايت و تقوا ، به مؤاخذه اى سخت تهديد كرد .</w:t>
      </w:r>
    </w:p>
    <w:p>
      <w:pPr>
        <w:pStyle w:val="BookText"/>
      </w:pPr>
      <w:r>
        <w:rPr>
          <w:rFonts w:ascii="Amiri" w:hAnsi="Amiri" w:eastAsia="Amiri" w:cs="Amiri"/>
          <w:lang w:bidi="ar-SA"/>
          <w:color w:val="111111"/>
          <w:sz w:val="28"/>
          <w:szCs w:val="28"/>
          <w:rtl/>
        </w:rPr>
        <w:t xml:space="preserve">لئن لم ينته لنسفعًا بالناصية</w:t>
      </w:r>
    </w:p>
    <w:p>
      <w:pPr>
        <w:pStyle w:val="Heading3"/>
      </w:pPr>
      <w:bookmarkStart w:id="568" w:name="_Toc295"/>
      <w:r>
        <w:t>67- جايگاه تقوا</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- 22 - 32 - 7</w:t>
      </w:r>
    </w:p>
    <w:p>
      <w:pPr>
        <w:pStyle w:val="BookText"/>
      </w:pPr>
      <w:r>
        <w:rPr>
          <w:rFonts w:ascii="Amiri" w:hAnsi="Amiri" w:eastAsia="Amiri" w:cs="Amiri"/>
          <w:lang w:bidi="ar-SA"/>
          <w:color w:val="111111"/>
          <w:sz w:val="28"/>
          <w:szCs w:val="28"/>
          <w:rtl/>
        </w:rPr>
        <w:t xml:space="preserve">7- قلب ، مركز تقوا و خداترسى</w:t>
      </w:r>
    </w:p>
    <w:p>
      <w:pPr>
        <w:pStyle w:val="BookText"/>
      </w:pPr>
      <w:r>
        <w:rPr>
          <w:rFonts w:ascii="IRNazanin" w:hAnsi="IRNazanin" w:eastAsia="IRNazanin" w:cs="IRNazanin"/>
          <w:lang w:bidi="fa-IR"/>
          <w:color w:val="111111"/>
          <w:sz w:val="28"/>
          <w:szCs w:val="28"/>
          <w:rtl/>
        </w:rPr>
        <w:t xml:space="preserve">فإنّها من تقوى القلوب</w:t>
      </w:r>
    </w:p>
    <w:p>
      <w:pPr>
        <w:pStyle w:val="Heading3"/>
      </w:pPr>
      <w:bookmarkStart w:id="569" w:name="_Toc296"/>
      <w:r>
        <w:t>68- حتميت كيفر مخالفان تقوا</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- 96 - 15 - 6</w:t>
      </w:r>
    </w:p>
    <w:p>
      <w:pPr>
        <w:pStyle w:val="BookText"/>
      </w:pPr>
      <w:r>
        <w:rPr>
          <w:rFonts w:ascii="IRNazanin" w:hAnsi="IRNazanin" w:eastAsia="IRNazanin" w:cs="IRNazanin"/>
          <w:lang w:bidi="fa-IR"/>
          <w:color w:val="111111"/>
          <w:sz w:val="28"/>
          <w:szCs w:val="28"/>
          <w:rtl/>
        </w:rPr>
        <w:t xml:space="preserve">6 - سوگند خداوند در تأكيد بر مؤاخذه حتمى تكذيب گران دين و مخالفان نماز ، هدايت و تقوا</w:t>
      </w:r>
    </w:p>
    <w:p>
      <w:pPr>
        <w:pStyle w:val="BookText"/>
      </w:pPr>
      <w:r>
        <w:rPr>
          <w:rFonts w:ascii="Amiri" w:hAnsi="Amiri" w:eastAsia="Amiri" w:cs="Amiri"/>
          <w:lang w:bidi="ar-SA"/>
          <w:color w:val="111111"/>
          <w:sz w:val="28"/>
          <w:szCs w:val="28"/>
          <w:rtl/>
        </w:rPr>
        <w:t xml:space="preserve">لئن لم ينته لنسفعًا بالناصية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2" w:name="pg6617_73070"/>
    <w:bookmarkEnd w:id="112"/>
    <w:p>
      <w:pPr>
        <w:pStyle w:val="BookText"/>
      </w:pPr>
      <w:r>
        <w:rPr>
          <w:rFonts w:ascii="IRNazanin" w:hAnsi="IRNazanin" w:eastAsia="IRNazanin" w:cs="IRNazanin"/>
          <w:lang w:bidi="fa-IR"/>
          <w:color w:val="111111"/>
          <w:sz w:val="28"/>
          <w:szCs w:val="28"/>
          <w:rtl/>
        </w:rPr>
        <w:t xml:space="preserve">«لام» در «لئن. ..» لام قسم است.</w:t>
      </w:r>
    </w:p>
    <w:p>
      <w:pPr>
        <w:pStyle w:val="Heading3"/>
      </w:pPr>
      <w:bookmarkStart w:id="570" w:name="_Toc297"/>
      <w:r>
        <w:t>69- حقيقت تقوا</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- 47 - 17 - 8</w:t>
      </w:r>
    </w:p>
    <w:p>
      <w:pPr>
        <w:pStyle w:val="BookText"/>
      </w:pPr>
      <w:r>
        <w:rPr>
          <w:rFonts w:ascii="IRNazanin" w:hAnsi="IRNazanin" w:eastAsia="IRNazanin" w:cs="IRNazanin"/>
          <w:lang w:bidi="fa-IR"/>
          <w:color w:val="111111"/>
          <w:sz w:val="28"/>
          <w:szCs w:val="28"/>
          <w:rtl/>
        </w:rPr>
        <w:t xml:space="preserve">8- تقوا ، بازداشتن نفس از پيروى هوا ها و هوس ها است .</w:t>
      </w:r>
    </w:p>
    <w:p>
      <w:pPr>
        <w:pStyle w:val="BookText"/>
      </w:pPr>
      <w:r>
        <w:rPr>
          <w:rFonts w:ascii="Amiri" w:hAnsi="Amiri" w:eastAsia="Amiri" w:cs="Amiri"/>
          <w:lang w:bidi="ar-SA"/>
          <w:color w:val="111111"/>
          <w:sz w:val="28"/>
          <w:szCs w:val="28"/>
          <w:rtl/>
        </w:rPr>
        <w:t xml:space="preserve">واتّبعوا أهواءهم و الذين اهتدوا . .. و ءاتيهم تقويهم</w:t>
      </w:r>
    </w:p>
    <w:p>
      <w:pPr>
        <w:pStyle w:val="BookText"/>
      </w:pPr>
      <w:r>
        <w:rPr>
          <w:rFonts w:ascii="IRNazanin" w:hAnsi="IRNazanin" w:eastAsia="IRNazanin" w:cs="IRNazanin"/>
          <w:lang w:bidi="fa-IR"/>
          <w:color w:val="111111"/>
          <w:sz w:val="28"/>
          <w:szCs w:val="28"/>
          <w:rtl/>
        </w:rPr>
        <w:t xml:space="preserve">از اين آيه و آيه قبل، نوعى تقابل ميان «طبع قلب» با «زادهم هدىً» و ميان «اتّبعوا أهوائهم» با «آتاهم تقواهم» استفاده مى شود; بدان گونه كه هر يك ضد ديگرى به شمار مى آيد.</w:t>
      </w:r>
    </w:p>
    <w:p>
      <w:pPr>
        <w:pStyle w:val="Heading3"/>
      </w:pPr>
      <w:bookmarkStart w:id="571" w:name="_Toc298"/>
      <w:r>
        <w:t>70- خير تقوا</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- 29 - 16 - 5</w:t>
      </w:r>
    </w:p>
    <w:p>
      <w:pPr>
        <w:pStyle w:val="BookText"/>
      </w:pPr>
      <w:r>
        <w:rPr>
          <w:rFonts w:ascii="IRNazanin" w:hAnsi="IRNazanin" w:eastAsia="IRNazanin" w:cs="IRNazanin"/>
          <w:lang w:bidi="fa-IR"/>
          <w:color w:val="111111"/>
          <w:sz w:val="28"/>
          <w:szCs w:val="28"/>
          <w:rtl/>
        </w:rPr>
        <w:t xml:space="preserve">5 - عبادت و تقوا ، داراى خيرى است كه سودش به عبادت كننده و متقى ، بازمى گردد .</w:t>
      </w:r>
    </w:p>
    <w:p>
      <w:pPr>
        <w:pStyle w:val="BookText"/>
      </w:pPr>
      <w:r>
        <w:rPr>
          <w:rFonts w:ascii="Amiri" w:hAnsi="Amiri" w:eastAsia="Amiri" w:cs="Amiri"/>
          <w:lang w:bidi="ar-SA"/>
          <w:color w:val="111111"/>
          <w:sz w:val="28"/>
          <w:szCs w:val="28"/>
          <w:rtl/>
        </w:rPr>
        <w:t xml:space="preserve">اعبدوا اللّه و اتّقوه ذلكم خير لكم</w:t>
      </w:r>
    </w:p>
    <w:p>
      <w:pPr>
        <w:pStyle w:val="Heading3"/>
      </w:pPr>
      <w:bookmarkStart w:id="572" w:name="_Toc299"/>
      <w:r>
        <w:t>71- دعوت به تقوا</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- 2 - 206 - 1،2،9،10</w:t>
      </w:r>
    </w:p>
    <w:p>
      <w:pPr>
        <w:pStyle w:val="BookText"/>
      </w:pPr>
      <w:r>
        <w:rPr>
          <w:rFonts w:ascii="Amiri" w:hAnsi="Amiri" w:eastAsia="Amiri" w:cs="Amiri"/>
          <w:lang w:bidi="ar-SA"/>
          <w:color w:val="111111"/>
          <w:sz w:val="28"/>
          <w:szCs w:val="28"/>
          <w:rtl/>
        </w:rPr>
        <w:t xml:space="preserve">1 - سرسختى ، تكبّر و غرور رياكارانِ مدعى اصلاح ( منافقان ) ، در مقابل دعوت به تقوا</w:t>
      </w:r>
    </w:p>
    <w:p>
      <w:pPr>
        <w:pStyle w:val="BookText"/>
      </w:pPr>
      <w:r>
        <w:rPr>
          <w:rFonts w:ascii="Amiri" w:hAnsi="Amiri" w:eastAsia="Amiri" w:cs="Amiri"/>
          <w:lang w:bidi="ar-SA"/>
          <w:color w:val="111111"/>
          <w:sz w:val="28"/>
          <w:szCs w:val="28"/>
          <w:rtl/>
        </w:rPr>
        <w:t xml:space="preserve">و من الناس من يعجبك . .. و اذا قيل له اتق اللّه اخذته العزة بالاثم</w:t>
      </w:r>
    </w:p>
    <w:p>
      <w:pPr>
        <w:pStyle w:val="BookText"/>
      </w:pPr>
      <w:r>
        <w:rPr>
          <w:rFonts w:ascii="Amiri" w:hAnsi="Amiri" w:eastAsia="Amiri" w:cs="Amiri"/>
          <w:lang w:bidi="ar-SA"/>
          <w:color w:val="111111"/>
          <w:sz w:val="28"/>
          <w:szCs w:val="28"/>
          <w:rtl/>
        </w:rPr>
        <w:t xml:space="preserve">2 - تكبّر ، غرور و سرسختى ، در قبال دعوت به تقوا ، از نشانه هاى حاكمان ناصالح و مفسد</w:t>
      </w:r>
    </w:p>
    <w:p>
      <w:pPr>
        <w:pStyle w:val="BookText"/>
      </w:pPr>
      <w:r>
        <w:rPr>
          <w:rFonts w:ascii="Amiri" w:hAnsi="Amiri" w:eastAsia="Amiri" w:cs="Amiri"/>
          <w:lang w:bidi="ar-SA"/>
          <w:color w:val="111111"/>
          <w:sz w:val="28"/>
          <w:szCs w:val="28"/>
          <w:rtl/>
        </w:rPr>
        <w:t xml:space="preserve">و اذا تولّى سعى . .. و اذا قيل له اتق اللّه اخذته العزة بالاثم</w:t>
      </w:r>
    </w:p>
    <w:p>
      <w:pPr>
        <w:pStyle w:val="BookText"/>
      </w:pPr>
      <w:r>
        <w:rPr>
          <w:rFonts w:ascii="IRNazanin" w:hAnsi="IRNazanin" w:eastAsia="IRNazanin" w:cs="IRNazanin"/>
          <w:lang w:bidi="fa-IR"/>
          <w:color w:val="111111"/>
          <w:sz w:val="28"/>
          <w:szCs w:val="28"/>
          <w:rtl/>
        </w:rPr>
        <w:t xml:space="preserve">در صورتى كه «تولى»، به معناى پذيرش حكومت باشد.</w:t>
      </w:r>
    </w:p>
    <w:p>
      <w:pPr>
        <w:pStyle w:val="BookText"/>
      </w:pPr>
      <w:r>
        <w:rPr>
          <w:rFonts w:ascii="IRNazanin" w:hAnsi="IRNazanin" w:eastAsia="IRNazanin" w:cs="IRNazanin"/>
          <w:lang w:bidi="fa-IR"/>
          <w:color w:val="111111"/>
          <w:sz w:val="28"/>
          <w:szCs w:val="28"/>
          <w:rtl/>
        </w:rPr>
        <w:t xml:space="preserve">9 - حاكمان مفسد در برابر دعوت به تقوا ، به خاطر سرسختى ، تكبر و غرور ، آلوده به گناه مى شوند .</w:t>
      </w:r>
    </w:p>
    <w:p>
      <w:pPr>
        <w:pStyle w:val="BookText"/>
      </w:pPr>
      <w:r>
        <w:rPr>
          <w:rFonts w:ascii="Amiri" w:hAnsi="Amiri" w:eastAsia="Amiri" w:cs="Amiri"/>
          <w:lang w:bidi="ar-SA"/>
          <w:color w:val="111111"/>
          <w:sz w:val="28"/>
          <w:szCs w:val="28"/>
          <w:rtl/>
        </w:rPr>
        <w:t xml:space="preserve">اخذته العزة بالاثم</w:t>
      </w:r>
    </w:p>
    <w:p>
      <w:pPr>
        <w:pStyle w:val="BookText"/>
      </w:pPr>
      <w:r>
        <w:rPr>
          <w:rFonts w:ascii="Amiri" w:hAnsi="Amiri" w:eastAsia="Amiri" w:cs="Amiri"/>
          <w:lang w:bidi="ar-SA"/>
          <w:color w:val="111111"/>
          <w:sz w:val="28"/>
          <w:szCs w:val="28"/>
          <w:rtl/>
        </w:rPr>
        <w:t xml:space="preserve">بنابراينكه «باء» سببيه در «بالإثم»، متعلق به «اخذته» باشد.</w:t>
      </w:r>
    </w:p>
    <w:p>
      <w:pPr>
        <w:pStyle w:val="BookText"/>
      </w:pPr>
      <w:r>
        <w:rPr>
          <w:rFonts w:ascii="IRNazanin" w:hAnsi="IRNazanin" w:eastAsia="IRNazanin" w:cs="IRNazanin"/>
          <w:lang w:bidi="fa-IR"/>
          <w:color w:val="111111"/>
          <w:sz w:val="28"/>
          <w:szCs w:val="28"/>
          <w:rtl/>
        </w:rPr>
        <w:t xml:space="preserve">10 - نفاق ، فساد در زمين و نصيحت ناپذيرى در برابر دعوت به تقوا ، گناه و موجب عذاب جهنّم</w:t>
      </w:r>
    </w:p>
    <w:p>
      <w:pPr>
        <w:pStyle w:val="BookText"/>
      </w:pPr>
      <w:r>
        <w:rPr>
          <w:rFonts w:ascii="Amiri" w:hAnsi="Amiri" w:eastAsia="Amiri" w:cs="Amiri"/>
          <w:lang w:bidi="ar-SA"/>
          <w:color w:val="111111"/>
          <w:sz w:val="28"/>
          <w:szCs w:val="28"/>
          <w:rtl/>
        </w:rPr>
        <w:t xml:space="preserve">و من الناس من يعجبك . .. فحسبه جهنّم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- 4 - 128 - 13</w:t>
      </w:r>
    </w:p>
    <w:p>
      <w:pPr>
        <w:pStyle w:val="BookText"/>
      </w:pPr>
      <w:r>
        <w:rPr>
          <w:rFonts w:ascii="Amiri" w:hAnsi="Amiri" w:eastAsia="Amiri" w:cs="Amiri"/>
          <w:lang w:bidi="ar-SA"/>
          <w:color w:val="111111"/>
          <w:sz w:val="28"/>
          <w:szCs w:val="28"/>
          <w:rtl/>
        </w:rPr>
        <w:t xml:space="preserve">13 - سفارش خداوند به شوهران ، درباره رعايت تقوا و احسان به همسران خويش</w:t>
      </w:r>
    </w:p>
    <w:p>
      <w:pPr>
        <w:pStyle w:val="BookText"/>
      </w:pPr>
      <w:r>
        <w:rPr>
          <w:rFonts w:ascii="IRNazanin" w:hAnsi="IRNazanin" w:eastAsia="IRNazanin" w:cs="IRNazanin"/>
          <w:lang w:bidi="fa-IR"/>
          <w:color w:val="111111"/>
          <w:sz w:val="28"/>
          <w:szCs w:val="28"/>
          <w:rtl/>
        </w:rPr>
        <w:t xml:space="preserve">و إن تحسنوا و تتقوا</w:t>
      </w:r>
    </w:p>
    <w:p>
      <w:pPr>
        <w:pStyle w:val="BookText"/>
      </w:pPr>
      <w:r>
        <w:rPr>
          <w:rFonts w:ascii="Amiri" w:hAnsi="Amiri" w:eastAsia="Amiri" w:cs="Amiri"/>
          <w:lang w:bidi="ar-SA"/>
          <w:color w:val="111111"/>
          <w:sz w:val="28"/>
          <w:szCs w:val="28"/>
          <w:rtl/>
        </w:rPr>
        <w:t xml:space="preserve">برداشت فوق مبتنى بر اين است كه مخاطبان «ان تحسنوا . ..» خصوص شوهران باشند ; زيرا فرض آيه بر نشوز و اعراض مردان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- 5 - 2 - 42</w:t>
      </w:r>
    </w:p>
    <w:p>
      <w:pPr>
        <w:pStyle w:val="BookText"/>
      </w:pPr>
      <w:r>
        <w:rPr>
          <w:rFonts w:ascii="IRNazanin" w:hAnsi="IRNazanin" w:eastAsia="IRNazanin" w:cs="IRNazanin"/>
          <w:lang w:bidi="fa-IR"/>
          <w:color w:val="111111"/>
          <w:sz w:val="28"/>
          <w:szCs w:val="28"/>
          <w:rtl/>
        </w:rPr>
        <w:t xml:space="preserve">42 - تقوا ، زمينه ساز همكارى در نيكى ها ، فراخوانى يكديگر به تقواپيشگى و پرهيز از تعاون بر گناه و تجاوز است .</w:t>
      </w:r>
    </w:p>
    <w:p>
      <w:pPr>
        <w:pStyle w:val="BookText"/>
      </w:pPr>
      <w:r>
        <w:rPr>
          <w:rFonts w:ascii="IRNazanin" w:hAnsi="IRNazanin" w:eastAsia="IRNazanin" w:cs="IRNazanin"/>
          <w:lang w:bidi="fa-IR"/>
          <w:color w:val="111111"/>
          <w:sz w:val="28"/>
          <w:szCs w:val="28"/>
          <w:rtl/>
        </w:rPr>
        <w:t xml:space="preserve">واتقوا اللّه</w:t>
      </w:r>
    </w:p>
    <w:p>
      <w:pPr>
        <w:pStyle w:val="BookText"/>
      </w:pPr>
      <w:r>
        <w:rPr>
          <w:rFonts w:ascii="IRNazanin" w:hAnsi="IRNazanin" w:eastAsia="IRNazanin" w:cs="IRNazanin"/>
          <w:lang w:bidi="fa-IR"/>
          <w:color w:val="111111"/>
          <w:sz w:val="28"/>
          <w:szCs w:val="28"/>
          <w:rtl/>
        </w:rPr>
        <w:t xml:space="preserve">جمله «اتقوا اللّه» پس از امر به تعاون در كارهاى نيك و نهى از همكارى در گناه، مى تواند اشاره به راهى جهت تحقق امر و نهى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- 5 - 65 - 2</w:t>
      </w:r>
    </w:p>
    <w:p>
      <w:pPr>
        <w:pStyle w:val="BookText"/>
      </w:pPr>
      <w:r>
        <w:rPr>
          <w:rFonts w:ascii="IRNazanin" w:hAnsi="IRNazanin" w:eastAsia="IRNazanin" w:cs="IRNazanin"/>
          <w:lang w:bidi="fa-IR"/>
          <w:color w:val="111111"/>
          <w:sz w:val="28"/>
          <w:szCs w:val="28"/>
          <w:rtl/>
        </w:rPr>
        <w:t xml:space="preserve">2 - دعوت خداوند از اهل كتاب به رعايت تقوا و ايمان به خدا ، قرآن و ديگر كتب آسمانى</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- 7 - 63 - 10</w:t>
      </w:r>
    </w:p>
    <w:p>
      <w:pPr>
        <w:pStyle w:val="BookText"/>
      </w:pPr>
      <w:r>
        <w:rPr>
          <w:rFonts w:ascii="IRNazanin" w:hAnsi="IRNazanin" w:eastAsia="IRNazanin" w:cs="IRNazanin"/>
          <w:lang w:bidi="fa-IR"/>
          <w:color w:val="111111"/>
          <w:sz w:val="28"/>
          <w:szCs w:val="28"/>
          <w:rtl/>
        </w:rPr>
        <w:t xml:space="preserve">10 - گرايش مردم به تقواپيشگى در پرتو رسالت انبيا ، از اهداف نزول دين و و معارف الهى است .</w:t>
      </w:r>
    </w:p>
    <w:p>
      <w:pPr>
        <w:pStyle w:val="BookText"/>
      </w:pPr>
      <w:r>
        <w:rPr>
          <w:rFonts w:ascii="Amiri" w:hAnsi="Amiri" w:eastAsia="Amiri" w:cs="Amiri"/>
          <w:lang w:bidi="ar-SA"/>
          <w:color w:val="111111"/>
          <w:sz w:val="28"/>
          <w:szCs w:val="28"/>
          <w:rtl/>
        </w:rPr>
        <w:t xml:space="preserve">أن جاءكم ذكر من ربكم على رجل منكم لينذركم و لتتقوا</w:t>
      </w:r>
    </w:p>
    <w:p>
      <w:pPr>
        <w:pStyle w:val="BookText"/>
      </w:pPr>
      <w:r>
        <w:rPr>
          <w:rFonts w:ascii="IRNazanin" w:hAnsi="IRNazanin" w:eastAsia="IRNazanin" w:cs="IRNazanin"/>
          <w:lang w:bidi="fa-IR"/>
          <w:color w:val="111111"/>
          <w:sz w:val="28"/>
          <w:szCs w:val="28"/>
          <w:rtl/>
        </w:rPr>
        <w:t xml:space="preserve">«لتتقوا» عطف بر «لينذركم» است و در نتيجه نيل مردم به تقوا از اهداف آمدن ذكر و معارف دين مى باشد. و چون بيان اين هدف در پى «لينذركم» ذكر شده است، مى توان گفت نيل انسانها به تقواپيشگى در پرتو امداد و اندرز پيامبران امكان 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w:t>
      </w:r>
    </w:p>
    <w:p>
      <w:pPr>
        <w:pStyle w:val="BookText"/>
      </w:pPr>
      <w:r>
        <w:rPr>
          <w:rFonts w:ascii="IRNazanin" w:hAnsi="IRNazanin" w:eastAsia="IRNazanin" w:cs="IRNazanin"/>
          <w:lang w:bidi="fa-IR"/>
          <w:color w:val="111111"/>
          <w:sz w:val="28"/>
          <w:szCs w:val="28"/>
          <w:rtl/>
        </w:rPr>
        <w:t xml:space="preserve">1 - خداوند ، فراخوان مؤمنان به رعايت تقوا و پرهيز از مخالفت او</w:t>
      </w:r>
    </w:p>
    <w:p>
      <w:pPr>
        <w:pStyle w:val="BookText"/>
      </w:pPr>
      <w:r>
        <w:rPr>
          <w:rFonts w:ascii="Amiri" w:hAnsi="Amiri" w:eastAsia="Amiri" w:cs="Amiri"/>
          <w:lang w:bidi="ar-SA"/>
          <w:color w:val="111111"/>
          <w:sz w:val="28"/>
          <w:szCs w:val="28"/>
          <w:rtl/>
        </w:rPr>
        <w:t xml:space="preserve">يأيها الذين ءامنوا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- 11 - 78 - 14</w:t>
      </w:r>
    </w:p>
    <w:p>
      <w:pPr>
        <w:pStyle w:val="BookText"/>
      </w:pPr>
      <w:r>
        <w:rPr>
          <w:rFonts w:ascii="IRNazanin" w:hAnsi="IRNazanin" w:eastAsia="IRNazanin" w:cs="IRNazanin"/>
          <w:lang w:bidi="fa-IR"/>
          <w:color w:val="111111"/>
          <w:sz w:val="28"/>
          <w:szCs w:val="28"/>
          <w:rtl/>
        </w:rPr>
        <w:t xml:space="preserve">14- لوط ( ع ) ، از مهاجمان تبه كار خواست تا از خدا پروا كنند و متعرض مهمانانش نشوند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- 12 - 90 - 16</w:t>
      </w:r>
    </w:p>
    <w:p>
      <w:pPr>
        <w:pStyle w:val="BookText"/>
      </w:pPr>
      <w:r>
        <w:rPr>
          <w:rFonts w:ascii="Amiri" w:hAnsi="Amiri" w:eastAsia="Amiri" w:cs="Amiri"/>
          <w:lang w:bidi="ar-SA"/>
          <w:color w:val="111111"/>
          <w:sz w:val="28"/>
          <w:szCs w:val="28"/>
          <w:rtl/>
        </w:rPr>
        <w:t xml:space="preserve">16- يوسف ( ع ) برادرانش را به تقوا و صبر و درآمدن در زمره محسنان فراخواند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- 12 - 109 - 15</w:t>
      </w:r>
    </w:p>
    <w:p>
      <w:pPr>
        <w:pStyle w:val="BookText"/>
      </w:pPr>
      <w:r>
        <w:rPr>
          <w:rFonts w:ascii="IRNazanin" w:hAnsi="IRNazanin" w:eastAsia="IRNazanin" w:cs="IRNazanin"/>
          <w:lang w:bidi="fa-IR"/>
          <w:color w:val="111111"/>
          <w:sz w:val="28"/>
          <w:szCs w:val="28"/>
          <w:rtl/>
        </w:rPr>
        <w:t xml:space="preserve">15- پيامبراكرم (صلی الله علیه و آله) و ديگر رسولان الهى فراخوان مردم به تقواپيشگى</w:t>
      </w:r>
    </w:p>
    <w:p>
      <w:pPr>
        <w:pStyle w:val="BookText"/>
      </w:pPr>
      <w:r>
        <w:rPr>
          <w:rFonts w:ascii="Amiri" w:hAnsi="Amiri" w:eastAsia="Amiri" w:cs="Amiri"/>
          <w:lang w:bidi="ar-SA"/>
          <w:color w:val="111111"/>
          <w:sz w:val="28"/>
          <w:szCs w:val="28"/>
          <w:rtl/>
        </w:rPr>
        <w:t xml:space="preserve">و ما أرسلنا من قبلك إلاّ رجالاً . .. و لدار الأخرة خير للذين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- 15 - 69 - 1</w:t>
      </w:r>
    </w:p>
    <w:p>
      <w:pPr>
        <w:pStyle w:val="BookText"/>
      </w:pPr>
      <w:r>
        <w:rPr>
          <w:rFonts w:ascii="Amiri" w:hAnsi="Amiri" w:eastAsia="Amiri" w:cs="Amiri"/>
          <w:lang w:bidi="ar-SA"/>
          <w:color w:val="111111"/>
          <w:sz w:val="28"/>
          <w:szCs w:val="28"/>
          <w:rtl/>
        </w:rPr>
        <w:t xml:space="preserve">1- حضرت لوط ( ع ) قوم خود را در برابر تجاوز به مهمانانش ، به رعايت تقواى الهى فرا خواند .</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- 16 - 2 - 15</w:t>
      </w:r>
    </w:p>
    <w:p>
      <w:pPr>
        <w:pStyle w:val="BookText"/>
      </w:pPr>
      <w:r>
        <w:rPr>
          <w:rFonts w:ascii="Amiri" w:hAnsi="Amiri" w:eastAsia="Amiri" w:cs="Amiri"/>
          <w:lang w:bidi="ar-SA"/>
          <w:color w:val="111111"/>
          <w:sz w:val="28"/>
          <w:szCs w:val="28"/>
          <w:rtl/>
        </w:rPr>
        <w:t xml:space="preserve">15- عصاره دعوت انبيا ، دعوت به توحيد و خداترسى است .</w:t>
      </w:r>
    </w:p>
    <w:p>
      <w:pPr>
        <w:pStyle w:val="BookText"/>
      </w:pPr>
      <w:r>
        <w:rPr>
          <w:rFonts w:ascii="IRNazanin" w:hAnsi="IRNazanin" w:eastAsia="IRNazanin" w:cs="IRNazanin"/>
          <w:lang w:bidi="fa-IR"/>
          <w:color w:val="111111"/>
          <w:sz w:val="28"/>
          <w:szCs w:val="28"/>
          <w:rtl/>
        </w:rPr>
        <w:t xml:space="preserve">لا إله إلاّ أنا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- 19 - 18 - 1</w:t>
      </w:r>
    </w:p>
    <w:p>
      <w:pPr>
        <w:pStyle w:val="BookText"/>
      </w:pPr>
      <w:r>
        <w:rPr>
          <w:rFonts w:ascii="IRNazanin" w:hAnsi="IRNazanin" w:eastAsia="IRNazanin" w:cs="IRNazanin"/>
          <w:lang w:bidi="fa-IR"/>
          <w:color w:val="111111"/>
          <w:sz w:val="28"/>
          <w:szCs w:val="28"/>
          <w:rtl/>
        </w:rPr>
        <w:t xml:space="preserve">1- برانگيختن روحيه تقوا و خداترسى در مرد ناشناس ، واكنش اعتراض آميز مريم ( س ) ، هنگام مشاهده او در خلوت گاه خويش بود .</w:t>
      </w:r>
    </w:p>
    <w:p>
      <w:pPr>
        <w:pStyle w:val="BookText"/>
      </w:pPr>
      <w:r>
        <w:rPr>
          <w:rFonts w:ascii="Amiri" w:hAnsi="Amiri" w:eastAsia="Amiri" w:cs="Amiri"/>
          <w:lang w:bidi="ar-SA"/>
          <w:color w:val="111111"/>
          <w:sz w:val="28"/>
          <w:szCs w:val="28"/>
          <w:rtl/>
        </w:rPr>
        <w:t xml:space="preserve">قالت إنّى أعوذ بالرحمن منك إن كنت تقيًّا</w:t>
      </w:r>
    </w:p>
    <w:p>
      <w:pPr>
        <w:pStyle w:val="BookText"/>
      </w:pPr>
      <w:r>
        <w:rPr>
          <w:rFonts w:ascii="IRNazanin" w:hAnsi="IRNazanin" w:eastAsia="IRNazanin" w:cs="IRNazanin"/>
          <w:lang w:bidi="fa-IR"/>
          <w:color w:val="111111"/>
          <w:sz w:val="28"/>
          <w:szCs w:val="28"/>
          <w:rtl/>
        </w:rPr>
        <w:t xml:space="preserve">جمله «إن كنت تقيّاً» دعوت به تقوا در قالب جمله شرطيه است، مفاد آيه اين است كه اگر متّقى هستى - كه بايد باشى - از من دور شو و خود را گرفتار خشم خداوند مساز، كه من خود را در پناه او قرار داده و دفع خطر تو را از او مى خواهم.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- 26 - 106 - 2،5</w:t>
      </w:r>
    </w:p>
    <w:p>
      <w:pPr>
        <w:pStyle w:val="BookText"/>
      </w:pPr>
      <w:r>
        <w:rPr>
          <w:rFonts w:ascii="IRNazanin" w:hAnsi="IRNazanin" w:eastAsia="IRNazanin" w:cs="IRNazanin"/>
          <w:lang w:bidi="fa-IR"/>
          <w:color w:val="111111"/>
          <w:sz w:val="28"/>
          <w:szCs w:val="28"/>
          <w:rtl/>
        </w:rPr>
        <w:t xml:space="preserve">2 - سخن گفتن دلسوزانه نوح ( ع ) با قوم خويش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IRNazanin" w:hAnsi="IRNazanin" w:eastAsia="IRNazanin" w:cs="IRNazanin"/>
          <w:lang w:bidi="fa-IR"/>
          <w:color w:val="111111"/>
          <w:sz w:val="28"/>
          <w:szCs w:val="28"/>
          <w:rtl/>
        </w:rPr>
        <w:t xml:space="preserve">وجود لحن مشفقانه در «ألاتتّقون» (آيا نمى خواهيد تقوا پيشه كنيد) بيانگر برداشت ياد شده است.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دعوت به تقوا ، محور تبليغات و هدايت گرى نوح ( ع )</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- 26 - 108 - 1</w:t>
      </w:r>
    </w:p>
    <w:p>
      <w:pPr>
        <w:pStyle w:val="BookText"/>
      </w:pPr>
      <w:r>
        <w:rPr>
          <w:rFonts w:ascii="IRNazanin" w:hAnsi="IRNazanin" w:eastAsia="IRNazanin" w:cs="IRNazanin"/>
          <w:lang w:bidi="fa-IR"/>
          <w:color w:val="111111"/>
          <w:sz w:val="28"/>
          <w:szCs w:val="28"/>
          <w:rtl/>
        </w:rPr>
        <w:t xml:space="preserve">1 - دعوت نوح ( ع ) از قومش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نوح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- 26 - 110 - 1،4</w:t>
      </w:r>
    </w:p>
    <w:p>
      <w:pPr>
        <w:pStyle w:val="BookText"/>
      </w:pPr>
      <w:r>
        <w:rPr>
          <w:rFonts w:ascii="IRNazanin" w:hAnsi="IRNazanin" w:eastAsia="IRNazanin" w:cs="IRNazanin"/>
          <w:lang w:bidi="fa-IR"/>
          <w:color w:val="111111"/>
          <w:sz w:val="28"/>
          <w:szCs w:val="28"/>
          <w:rtl/>
        </w:rPr>
        <w:t xml:space="preserve">1 - نوح ( ع ) ، خواهان گرايش قومش به اطاعت از وى و رعايت تقواى الهى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4 - دعوت به تقوا و پيروى از حق ، محور تبليغ و هدايت گرى نوح ( ع )</w:t>
      </w:r>
    </w:p>
    <w:p>
      <w:pPr>
        <w:pStyle w:val="BookText"/>
      </w:pPr>
      <w:r>
        <w:rPr>
          <w:rFonts w:ascii="Amiri" w:hAnsi="Amiri" w:eastAsia="Amiri" w:cs="Amiri"/>
          <w:lang w:bidi="ar-SA"/>
          <w:color w:val="111111"/>
          <w:sz w:val="28"/>
          <w:szCs w:val="28"/>
          <w:rtl/>
        </w:rPr>
        <w:t xml:space="preserve">ألاتتّقون . .. فاتّقوا اللّه و أطيعون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- 26 - 124 - 2،7</w:t>
      </w:r>
    </w:p>
    <w:p>
      <w:pPr>
        <w:pStyle w:val="BookText"/>
      </w:pPr>
      <w:r>
        <w:rPr>
          <w:rFonts w:ascii="IRNazanin" w:hAnsi="IRNazanin" w:eastAsia="IRNazanin" w:cs="IRNazanin"/>
          <w:lang w:bidi="fa-IR"/>
          <w:color w:val="111111"/>
          <w:sz w:val="28"/>
          <w:szCs w:val="28"/>
          <w:rtl/>
        </w:rPr>
        <w:t xml:space="preserve">2 - سخن دلسوزانه هود ( ع ) با عاديان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IRNazanin" w:hAnsi="IRNazanin" w:eastAsia="IRNazanin" w:cs="IRNazanin"/>
          <w:lang w:bidi="fa-IR"/>
          <w:color w:val="111111"/>
          <w:sz w:val="28"/>
          <w:szCs w:val="28"/>
          <w:rtl/>
        </w:rPr>
        <w:t xml:space="preserve">قيد «أخوهم» و وجود لحن مشفقانه در تعبير «ألا تتّقون» (آيا نمى خواهيد تقوا پيشه كنيد)، بيانگر مطلب ياد شده است.</w:t>
      </w:r>
    </w:p>
    <w:p>
      <w:pPr>
        <w:pStyle w:val="BookText"/>
      </w:pPr>
      <w:r>
        <w:rPr>
          <w:rFonts w:ascii="Amiri" w:hAnsi="Amiri" w:eastAsia="Amiri" w:cs="Amiri"/>
          <w:lang w:bidi="ar-SA"/>
          <w:color w:val="111111"/>
          <w:sz w:val="28"/>
          <w:szCs w:val="28"/>
          <w:rtl/>
        </w:rPr>
        <w:t xml:space="preserve">7 - دعوت به تقوا ، لازمه اخوت و برادرى راستين</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IRNazanin" w:hAnsi="IRNazanin" w:eastAsia="IRNazanin" w:cs="IRNazanin"/>
          <w:lang w:bidi="fa-IR"/>
          <w:color w:val="111111"/>
          <w:sz w:val="28"/>
          <w:szCs w:val="28"/>
          <w:rtl/>
        </w:rPr>
        <w:t xml:space="preserve">برداشت ياد شده بدان احتمال است كه اطلاق «أخ» نه صرفاً از جهت انتساب نژادى باشد; بلكه به منظور بيان دلسوزى و خيرخواهى نيز باشد كه دعوت به تقوا لازمه حتمى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- 26 - 131 - 1</w:t>
      </w:r>
    </w:p>
    <w:p>
      <w:pPr>
        <w:pStyle w:val="BookText"/>
      </w:pPr>
      <w:r>
        <w:rPr>
          <w:rFonts w:ascii="IRNazanin" w:hAnsi="IRNazanin" w:eastAsia="IRNazanin" w:cs="IRNazanin"/>
          <w:lang w:bidi="fa-IR"/>
          <w:color w:val="111111"/>
          <w:sz w:val="28"/>
          <w:szCs w:val="28"/>
          <w:rtl/>
        </w:rPr>
        <w:t xml:space="preserve">1 - دعوت مجدّد هود ( ع ) از قوم عاد ، براى اطاعت از وى ، رعايت تقواى الهى و پرهيز از بيهودگى ، غرور و خشونت</w:t>
      </w:r>
    </w:p>
    <w:p>
      <w:pPr>
        <w:pStyle w:val="BookText"/>
      </w:pPr>
      <w:r>
        <w:rPr>
          <w:rFonts w:ascii="Amiri" w:hAnsi="Amiri" w:eastAsia="Amiri" w:cs="Amiri"/>
          <w:lang w:bidi="ar-SA"/>
          <w:color w:val="111111"/>
          <w:sz w:val="28"/>
          <w:szCs w:val="28"/>
          <w:rtl/>
        </w:rPr>
        <w:t xml:space="preserve">أتبنون . .. تعبثون ... بطشتم جبّارين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- 26 - 142 - 2،5،7</w:t>
      </w:r>
    </w:p>
    <w:p>
      <w:pPr>
        <w:pStyle w:val="BookText"/>
      </w:pPr>
      <w:r>
        <w:rPr>
          <w:rFonts w:ascii="IRNazanin" w:hAnsi="IRNazanin" w:eastAsia="IRNazanin" w:cs="IRNazanin"/>
          <w:lang w:bidi="fa-IR"/>
          <w:color w:val="111111"/>
          <w:sz w:val="28"/>
          <w:szCs w:val="28"/>
          <w:rtl/>
        </w:rPr>
        <w:t xml:space="preserve">2 - سخن دلسوزانه صالح ( ع ) با ثموديان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بيانگر مطلب ياد شده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دعوت به تقوا ، محور تبليغات و هدايت گرى صالح پيامبر</w:t>
      </w:r>
    </w:p>
    <w:p>
      <w:pPr>
        <w:pStyle w:val="BookText"/>
      </w:pPr>
      <w:r>
        <w:rPr>
          <w:rFonts w:ascii="IRNazanin" w:hAnsi="IRNazanin" w:eastAsia="IRNazanin" w:cs="IRNazanin"/>
          <w:lang w:bidi="fa-IR"/>
          <w:color w:val="111111"/>
          <w:sz w:val="28"/>
          <w:szCs w:val="28"/>
          <w:rtl/>
        </w:rPr>
        <w:t xml:space="preserve">إذ قال لهم أخوهم صلح . .. ألاتتّقون</w:t>
      </w:r>
    </w:p>
    <w:p>
      <w:pPr>
        <w:pStyle w:val="BookText"/>
      </w:pPr>
      <w:r>
        <w:rPr>
          <w:rFonts w:ascii="Amiri" w:hAnsi="Amiri" w:eastAsia="Amiri" w:cs="Amiri"/>
          <w:lang w:bidi="ar-SA"/>
          <w:color w:val="111111"/>
          <w:sz w:val="28"/>
          <w:szCs w:val="28"/>
          <w:rtl/>
        </w:rPr>
        <w:t xml:space="preserve">7 - دعوت به تقوا ، لازمه اخوت و برادرى راستين</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IRNazanin" w:hAnsi="IRNazanin" w:eastAsia="IRNazanin" w:cs="IRNazanin"/>
          <w:lang w:bidi="fa-IR"/>
          <w:color w:val="111111"/>
          <w:sz w:val="28"/>
          <w:szCs w:val="28"/>
          <w:rtl/>
        </w:rPr>
        <w:t xml:space="preserve">برداشت ياد شده بدان احتمال است كه اطلاق «أخ» صرفا از جهت انتساب نژادى نباشد; بلكه به منظور بيان دلسوزى و خيرخواهى نيز باشد كه دعوت به تقوا لازمه حتمى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- 26 - 144 - 1</w:t>
      </w:r>
    </w:p>
    <w:p>
      <w:pPr>
        <w:pStyle w:val="BookText"/>
      </w:pPr>
      <w:r>
        <w:rPr>
          <w:rFonts w:ascii="IRNazanin" w:hAnsi="IRNazanin" w:eastAsia="IRNazanin" w:cs="IRNazanin"/>
          <w:lang w:bidi="fa-IR"/>
          <w:color w:val="111111"/>
          <w:sz w:val="28"/>
          <w:szCs w:val="28"/>
          <w:rtl/>
        </w:rPr>
        <w:t xml:space="preserve">1 - دعوت مجدد صالح ( ع ) از ثموديان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- 26 - 150 - 1</w:t>
      </w:r>
    </w:p>
    <w:p>
      <w:pPr>
        <w:pStyle w:val="BookText"/>
      </w:pPr>
      <w:r>
        <w:rPr>
          <w:rFonts w:ascii="IRNazanin" w:hAnsi="IRNazanin" w:eastAsia="IRNazanin" w:cs="IRNazanin"/>
          <w:lang w:bidi="fa-IR"/>
          <w:color w:val="111111"/>
          <w:sz w:val="28"/>
          <w:szCs w:val="28"/>
          <w:rtl/>
        </w:rPr>
        <w:t xml:space="preserve">1 - فراخوانى مجدّد صالح ثموديان را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أخوهم صلح ألاتتّقون .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- 26 - 161 - 2،5</w:t>
      </w:r>
    </w:p>
    <w:p>
      <w:pPr>
        <w:pStyle w:val="BookText"/>
      </w:pPr>
      <w:r>
        <w:rPr>
          <w:rFonts w:ascii="IRNazanin" w:hAnsi="IRNazanin" w:eastAsia="IRNazanin" w:cs="IRNazanin"/>
          <w:lang w:bidi="fa-IR"/>
          <w:color w:val="111111"/>
          <w:sz w:val="28"/>
          <w:szCs w:val="28"/>
          <w:rtl/>
        </w:rPr>
        <w:t xml:space="preserve">2 - سخن دلسوزانه لوط ( ع ) با قوم خود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حكايت از مطلب ياد شده دارد.</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لوط ( ع )</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- 26 - 163 - 1</w:t>
      </w:r>
    </w:p>
    <w:p>
      <w:pPr>
        <w:pStyle w:val="BookText"/>
      </w:pPr>
      <w:r>
        <w:rPr>
          <w:rFonts w:ascii="IRNazanin" w:hAnsi="IRNazanin" w:eastAsia="IRNazanin" w:cs="IRNazanin"/>
          <w:lang w:bidi="fa-IR"/>
          <w:color w:val="111111"/>
          <w:sz w:val="28"/>
          <w:szCs w:val="28"/>
          <w:rtl/>
        </w:rPr>
        <w:t xml:space="preserve">1 - دعوت مجدد لوط ( ع ) از قوم خود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- 26 - 177 - 3،4</w:t>
      </w:r>
    </w:p>
    <w:p>
      <w:pPr>
        <w:pStyle w:val="BookText"/>
      </w:pPr>
      <w:r>
        <w:rPr>
          <w:rFonts w:ascii="IRNazanin" w:hAnsi="IRNazanin" w:eastAsia="IRNazanin" w:cs="IRNazanin"/>
          <w:lang w:bidi="fa-IR"/>
          <w:color w:val="111111"/>
          <w:sz w:val="28"/>
          <w:szCs w:val="28"/>
          <w:rtl/>
        </w:rPr>
        <w:t xml:space="preserve">3 - دعوت به تقوا ، محور تبليغات و هدايت گرى شعيب پيامبر</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4 - سخن دلسوزانه شعيب ( ع ) با مردم ايكه ، در دعوت آنان به تقوا و پرهيز از گناه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«ألاتتّقون» (آيا نمى خواهيد تقواپيشه كنيد)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- 26 - 179 - 1</w:t>
      </w:r>
    </w:p>
    <w:p>
      <w:pPr>
        <w:pStyle w:val="BookText"/>
      </w:pPr>
      <w:r>
        <w:rPr>
          <w:rFonts w:ascii="IRNazanin" w:hAnsi="IRNazanin" w:eastAsia="IRNazanin" w:cs="IRNazanin"/>
          <w:lang w:bidi="fa-IR"/>
          <w:color w:val="111111"/>
          <w:sz w:val="28"/>
          <w:szCs w:val="28"/>
          <w:rtl/>
        </w:rPr>
        <w:t xml:space="preserve">1 - دعوت مجدد شعيب ( ع ) از مردم ايكه ،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شعيب ألاتتّقون .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- 26 - 184 - 1</w:t>
      </w:r>
    </w:p>
    <w:p>
      <w:pPr>
        <w:pStyle w:val="BookText"/>
      </w:pPr>
      <w:r>
        <w:rPr>
          <w:rFonts w:ascii="IRNazanin" w:hAnsi="IRNazanin" w:eastAsia="IRNazanin" w:cs="IRNazanin"/>
          <w:lang w:bidi="fa-IR"/>
          <w:color w:val="111111"/>
          <w:sz w:val="28"/>
          <w:szCs w:val="28"/>
          <w:rtl/>
        </w:rPr>
        <w:t xml:space="preserve">1 - تأكيد شعيب ( ع ) بر رعايت تقواى الهى و پرهيز از مخالفت با آفريدگار</w:t>
      </w:r>
    </w:p>
    <w:p>
      <w:pPr>
        <w:pStyle w:val="BookText"/>
      </w:pPr>
      <w:r>
        <w:rPr>
          <w:rFonts w:ascii="Amiri" w:hAnsi="Amiri" w:eastAsia="Amiri" w:cs="Amiri"/>
          <w:lang w:bidi="ar-SA"/>
          <w:color w:val="111111"/>
          <w:sz w:val="28"/>
          <w:szCs w:val="28"/>
          <w:rtl/>
        </w:rPr>
        <w:t xml:space="preserve">و اتّقوا الذى خلقكم</w:t>
      </w:r>
    </w:p>
    <w:p>
      <w:pPr>
        <w:pStyle w:val="BookText"/>
      </w:pPr>
      <w:r>
        <w:rPr>
          <w:rFonts w:ascii="IRNazanin" w:hAnsi="IRNazanin" w:eastAsia="IRNazanin" w:cs="IRNazanin"/>
          <w:lang w:bidi="fa-IR"/>
          <w:color w:val="111111"/>
          <w:sz w:val="28"/>
          <w:szCs w:val="28"/>
          <w:rtl/>
        </w:rPr>
        <w:t xml:space="preserve">«إتّقا» (مصدر «اتّقوا») به معناى ترسيدن و پروا كردن و «جبلّة» مرادف «خلقة» است. بنابراين «والجبلّة الأوّلين» يا به معناى «والمخلوقات الأوّلين» است (مصدر به معناى مفعول) و يا به تقدير «و ذوى الجبلّة الأوّلين» مى باشد. در هر حال مقصود اين است كه: «اتّقوا الذى خلقكم و خلق الأمم قبلكم; از آن كس كه شما و امت هاى پيش از شما را آفريد پروا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- 29 - 16 - 1،2</w:t>
      </w:r>
    </w:p>
    <w:p>
      <w:pPr>
        <w:pStyle w:val="BookText"/>
      </w:pPr>
      <w:r>
        <w:rPr>
          <w:rFonts w:ascii="Amiri" w:hAnsi="Amiri" w:eastAsia="Amiri" w:cs="Amiri"/>
          <w:lang w:bidi="ar-SA"/>
          <w:color w:val="111111"/>
          <w:sz w:val="28"/>
          <w:szCs w:val="28"/>
          <w:rtl/>
        </w:rPr>
        <w:t xml:space="preserve">1 - ابراهيم ( ع ) فرستاده خداوند براى دعوت قوم اش به عبادت خدا و رعايت تقوا بود .</w:t>
      </w:r>
    </w:p>
    <w:p>
      <w:pPr>
        <w:pStyle w:val="BookText"/>
      </w:pPr>
      <w:r>
        <w:rPr>
          <w:rFonts w:ascii="Amiri" w:hAnsi="Amiri" w:eastAsia="Amiri" w:cs="Amiri"/>
          <w:lang w:bidi="ar-SA"/>
          <w:color w:val="111111"/>
          <w:sz w:val="28"/>
          <w:szCs w:val="28"/>
          <w:rtl/>
        </w:rPr>
        <w:t xml:space="preserve">لقد أرسلنا . .. و إبرهيم إذ قال لقومه</w:t>
      </w:r>
    </w:p>
    <w:p>
      <w:pPr>
        <w:pStyle w:val="BookText"/>
      </w:pPr>
      <w:r>
        <w:rPr>
          <w:rFonts w:ascii="IRNazanin" w:hAnsi="IRNazanin" w:eastAsia="IRNazanin" w:cs="IRNazanin"/>
          <w:lang w:bidi="fa-IR"/>
          <w:color w:val="111111"/>
          <w:sz w:val="28"/>
          <w:szCs w:val="28"/>
          <w:rtl/>
        </w:rPr>
        <w:t xml:space="preserve">2 - دعوت به يكتاپرستى و رعايت تقوا ، از اصول تعاليم ابراهيم ( ع ) بود .</w:t>
      </w:r>
    </w:p>
    <w:p>
      <w:pPr>
        <w:pStyle w:val="BookText"/>
      </w:pPr>
      <w:r>
        <w:rPr>
          <w:rFonts w:ascii="Amiri" w:hAnsi="Amiri" w:eastAsia="Amiri" w:cs="Amiri"/>
          <w:lang w:bidi="ar-SA"/>
          <w:color w:val="111111"/>
          <w:sz w:val="28"/>
          <w:szCs w:val="28"/>
          <w:rtl/>
        </w:rPr>
        <w:t xml:space="preserve">و إبرهيم إذ قال لقومه اعبدوا اللّه و اتّقوه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w:t>
      </w:r>
    </w:p>
    <w:p>
      <w:pPr>
        <w:pStyle w:val="BookText"/>
      </w:pPr>
      <w:r>
        <w:rPr>
          <w:rFonts w:ascii="Amiri" w:hAnsi="Amiri" w:eastAsia="Amiri" w:cs="Amiri"/>
          <w:lang w:bidi="ar-SA"/>
          <w:color w:val="111111"/>
          <w:sz w:val="28"/>
          <w:szCs w:val="28"/>
          <w:rtl/>
        </w:rPr>
        <w:t xml:space="preserve">1 - خداوند ، فراخوان مردمان به تقوا و ترس از روز قيامت</w:t>
      </w:r>
    </w:p>
    <w:p>
      <w:pPr>
        <w:pStyle w:val="BookText"/>
      </w:pPr>
      <w:r>
        <w:rPr>
          <w:rFonts w:ascii="Amiri" w:hAnsi="Amiri" w:eastAsia="Amiri" w:cs="Amiri"/>
          <w:lang w:bidi="ar-SA"/>
          <w:color w:val="111111"/>
          <w:sz w:val="28"/>
          <w:szCs w:val="28"/>
          <w:rtl/>
        </w:rPr>
        <w:t xml:space="preserve">يأيّها الناس اتّقوا ربّكم و اخشوا يومًا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- 33 - 1 - 3</w:t>
      </w:r>
    </w:p>
    <w:p>
      <w:pPr>
        <w:pStyle w:val="BookText"/>
      </w:pPr>
      <w:r>
        <w:rPr>
          <w:rFonts w:ascii="IRNazanin" w:hAnsi="IRNazanin" w:eastAsia="IRNazanin" w:cs="IRNazanin"/>
          <w:lang w:bidi="fa-IR"/>
          <w:color w:val="111111"/>
          <w:sz w:val="28"/>
          <w:szCs w:val="28"/>
          <w:rtl/>
        </w:rPr>
        <w:t xml:space="preserve">3 - دعوت از پيامبر (صلی الله علیه و آله) براى رعايت تقوا و پرهيز از تبعيت از كافران ، دعوتى خطير بود .</w:t>
      </w:r>
    </w:p>
    <w:p>
      <w:pPr>
        <w:pStyle w:val="BookText"/>
      </w:pPr>
      <w:r>
        <w:rPr>
          <w:rFonts w:ascii="Amiri" w:hAnsi="Amiri" w:eastAsia="Amiri" w:cs="Amiri"/>
          <w:lang w:bidi="ar-SA"/>
          <w:color w:val="111111"/>
          <w:sz w:val="28"/>
          <w:szCs w:val="28"/>
          <w:rtl/>
        </w:rPr>
        <w:t xml:space="preserve">يأيّها النبىّ اتّق اللّه</w:t>
      </w:r>
    </w:p>
    <w:p>
      <w:pPr>
        <w:pStyle w:val="BookText"/>
      </w:pPr>
      <w:r>
        <w:rPr>
          <w:rFonts w:ascii="IRNazanin" w:hAnsi="IRNazanin" w:eastAsia="IRNazanin" w:cs="IRNazanin"/>
          <w:lang w:bidi="fa-IR"/>
          <w:color w:val="111111"/>
          <w:sz w:val="28"/>
          <w:szCs w:val="28"/>
          <w:rtl/>
        </w:rPr>
        <w:t xml:space="preserve">منادا، وقتى با «أيّها» آورده مى شود، يا به خاطر از غفلت بيرون آوردن منادا است و يا به خاطر خطير بودن ندا، چون درباره پيامبر(صلی الله علیه و آله) غفلت، صادق نيست، به خصوص با توجه به اين كه از او به «النبىّ» تعبير شده است، پس نكته دوم باعث شده است كه خطاب به پيامبر، با واژه «أيّها» صورت گيرد.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- 33 - 37 - 8،9،32</w:t>
      </w:r>
    </w:p>
    <w:p>
      <w:pPr>
        <w:pStyle w:val="BookText"/>
      </w:pPr>
      <w:r>
        <w:rPr>
          <w:rFonts w:ascii="IRNazanin" w:hAnsi="IRNazanin" w:eastAsia="IRNazanin" w:cs="IRNazanin"/>
          <w:lang w:bidi="fa-IR"/>
          <w:color w:val="111111"/>
          <w:sz w:val="28"/>
          <w:szCs w:val="28"/>
          <w:rtl/>
        </w:rPr>
        <w:t xml:space="preserve">8 - دعوت پيامبر (صلی الله علیه و آله) از زيد بن حارثه ، براى رعايت تقواى الهى درباره همسرش زينب</w:t>
      </w:r>
    </w:p>
    <w:p>
      <w:pPr>
        <w:pStyle w:val="BookText"/>
      </w:pPr>
      <w:r>
        <w:rPr>
          <w:rFonts w:ascii="Amiri" w:hAnsi="Amiri" w:eastAsia="Amiri" w:cs="Amiri"/>
          <w:lang w:bidi="ar-SA"/>
          <w:color w:val="111111"/>
          <w:sz w:val="28"/>
          <w:szCs w:val="28"/>
          <w:rtl/>
        </w:rPr>
        <w:t xml:space="preserve">و إذ تقول للذى أنعم اللّه عليه . .. و اتّق اللّه</w:t>
      </w:r>
    </w:p>
    <w:p>
      <w:pPr>
        <w:pStyle w:val="BookText"/>
      </w:pPr>
      <w:r>
        <w:rPr>
          <w:rFonts w:ascii="IRNazanin" w:hAnsi="IRNazanin" w:eastAsia="IRNazanin" w:cs="IRNazanin"/>
          <w:lang w:bidi="fa-IR"/>
          <w:color w:val="111111"/>
          <w:sz w:val="28"/>
          <w:szCs w:val="28"/>
          <w:rtl/>
        </w:rPr>
        <w:t xml:space="preserve">9 - سفارش پيامبر (صلی الله علیه و آله) به زيد ، براى نگهدارى همسرش و نيز رعايت تقواى الهى ، امرى شايسته ياد و يادآورى است .</w:t>
      </w:r>
    </w:p>
    <w:p>
      <w:pPr>
        <w:pStyle w:val="BookText"/>
      </w:pPr>
      <w:r>
        <w:rPr>
          <w:rFonts w:ascii="Amiri" w:hAnsi="Amiri" w:eastAsia="Amiri" w:cs="Amiri"/>
          <w:lang w:bidi="ar-SA"/>
          <w:color w:val="111111"/>
          <w:sz w:val="28"/>
          <w:szCs w:val="28"/>
          <w:rtl/>
        </w:rPr>
        <w:t xml:space="preserve">و إذ تقول للذى أنعم اللّه عليه . .. و اتّق اللّه</w:t>
      </w:r>
    </w:p>
    <w:p>
      <w:pPr>
        <w:pStyle w:val="BookText"/>
      </w:pPr>
      <w:r>
        <w:rPr>
          <w:rFonts w:ascii="Amiri" w:hAnsi="Amiri" w:eastAsia="Amiri" w:cs="Amiri"/>
          <w:lang w:bidi="ar-SA"/>
          <w:color w:val="111111"/>
          <w:sz w:val="28"/>
          <w:szCs w:val="28"/>
          <w:rtl/>
        </w:rPr>
        <w:t xml:space="preserve">«إذ» متعلق به «اُذكر» مقدر است و در نتيجه، نكته ياد شده، از آن فهميده مى شود.</w:t>
      </w:r>
    </w:p>
    <w:p>
      <w:pPr>
        <w:pStyle w:val="BookText"/>
      </w:pPr>
      <w:r>
        <w:rPr>
          <w:rFonts w:ascii="IRNazanin" w:hAnsi="IRNazanin" w:eastAsia="IRNazanin" w:cs="IRNazanin"/>
          <w:lang w:bidi="fa-IR"/>
          <w:color w:val="111111"/>
          <w:sz w:val="28"/>
          <w:szCs w:val="28"/>
          <w:rtl/>
        </w:rPr>
        <w:t xml:space="preserve">32 - « عن أبى جعفر ( ع ) . . .انّ رسول اللّه خطب على زيدبن حارثه ، زينب بنت جحش . . . فزوّجها إيّاه فمكثت عند زيد ماشاء اللّه ، ثمّ إنّهما تشاجرا فى شىء إلى رسول اللّه . . . فقال زيد : يا رسول اللّه ! تأذن لى فى طلاقها فإنّ فيها كبراً و إنّها لتؤذينى بلسانها ، فقال رسول اللّه (صلی الله علیه و آله) : اتّق اللّه و أمسك عليك زوجك . . . ;</w:t>
      </w:r>
    </w:p>
    <w:p>
      <w:pPr>
        <w:pStyle w:val="BookText"/>
      </w:pPr>
      <w:r>
        <w:rPr>
          <w:rFonts w:ascii="IRNazanin" w:hAnsi="IRNazanin" w:eastAsia="IRNazanin" w:cs="IRNazanin"/>
          <w:lang w:bidi="fa-IR"/>
          <w:color w:val="111111"/>
          <w:sz w:val="28"/>
          <w:szCs w:val="28"/>
          <w:rtl/>
        </w:rPr>
        <w:t xml:space="preserve">از امام باقر(ع) روايت شده كه رسول خدا(صلی الله علیه و آله)، زينب دختر جحش را براى زيد خواستگارى كرد . .. و او را به عقد وى در آورد. سپس مدتى را كه خدا مقدر كرده بود، زينب، پيش زيد بود. آن گاه ميان زيد و زينب، مشاجره اى رخ داد و هر دو پيش رسول خدا، شكوه بردند. زيد گفت: اى رسول خدا! آيا اجازه مى دهى او را طلاق بدهم. به خاطر اين كه او متكبر است و با زبانش مرا اذيت مى كند؟ رسول خدا فرمود: از خدا بترس و همسرت را نگه 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- 33 - 55 - 11</w:t>
      </w:r>
    </w:p>
    <w:p>
      <w:pPr>
        <w:pStyle w:val="BookText"/>
      </w:pPr>
      <w:r>
        <w:rPr>
          <w:rFonts w:ascii="IRNazanin" w:hAnsi="IRNazanin" w:eastAsia="IRNazanin" w:cs="IRNazanin"/>
          <w:lang w:bidi="fa-IR"/>
          <w:color w:val="111111"/>
          <w:sz w:val="28"/>
          <w:szCs w:val="28"/>
          <w:rtl/>
        </w:rPr>
        <w:t xml:space="preserve">11 - همسران پيامبر ، وظيفه داشتند كه تقواى الهى را رعايت كنند .</w:t>
      </w:r>
    </w:p>
    <w:p>
      <w:pPr>
        <w:pStyle w:val="BookText"/>
      </w:pPr>
      <w:r>
        <w:rPr>
          <w:rFonts w:ascii="Amiri" w:hAnsi="Amiri" w:eastAsia="Amiri" w:cs="Amiri"/>
          <w:lang w:bidi="ar-SA"/>
          <w:color w:val="111111"/>
          <w:sz w:val="28"/>
          <w:szCs w:val="28"/>
          <w:rtl/>
        </w:rPr>
        <w:t xml:space="preserve">و اتّقين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- 37 - 124 - 1،4</w:t>
      </w:r>
    </w:p>
    <w:p>
      <w:pPr>
        <w:pStyle w:val="BookText"/>
      </w:pPr>
      <w:r>
        <w:rPr>
          <w:rFonts w:ascii="IRNazanin" w:hAnsi="IRNazanin" w:eastAsia="IRNazanin" w:cs="IRNazanin"/>
          <w:lang w:bidi="fa-IR"/>
          <w:color w:val="111111"/>
          <w:sz w:val="28"/>
          <w:szCs w:val="28"/>
          <w:rtl/>
        </w:rPr>
        <w:t xml:space="preserve">1 - الياس ( ع ) ، قومش را به تقواپيشگى فراخواند .</w:t>
      </w:r>
    </w:p>
    <w:p>
      <w:pPr>
        <w:pStyle w:val="BookText"/>
      </w:pPr>
      <w:r>
        <w:rPr>
          <w:rFonts w:ascii="IRNazanin" w:hAnsi="IRNazanin" w:eastAsia="IRNazanin" w:cs="IRNazanin"/>
          <w:lang w:bidi="fa-IR"/>
          <w:color w:val="111111"/>
          <w:sz w:val="28"/>
          <w:szCs w:val="28"/>
          <w:rtl/>
        </w:rPr>
        <w:t xml:space="preserve">إذ قال لقومه ألاتتّقون</w:t>
      </w:r>
    </w:p>
    <w:p>
      <w:pPr>
        <w:pStyle w:val="BookText"/>
      </w:pPr>
      <w:r>
        <w:rPr>
          <w:rFonts w:ascii="Amiri" w:hAnsi="Amiri" w:eastAsia="Amiri" w:cs="Amiri"/>
          <w:lang w:bidi="ar-SA"/>
          <w:color w:val="111111"/>
          <w:sz w:val="28"/>
          <w:szCs w:val="28"/>
          <w:rtl/>
        </w:rPr>
        <w:t xml:space="preserve">4 - دعوت به تقوا ، در رأس اهداف الياس ( ع ) قرار داشت .</w:t>
      </w:r>
    </w:p>
    <w:p>
      <w:pPr>
        <w:pStyle w:val="BookText"/>
      </w:pPr>
      <w:r>
        <w:rPr>
          <w:rFonts w:ascii="IRNazanin" w:hAnsi="IRNazanin" w:eastAsia="IRNazanin" w:cs="IRNazanin"/>
          <w:lang w:bidi="fa-IR"/>
          <w:color w:val="111111"/>
          <w:sz w:val="28"/>
          <w:szCs w:val="28"/>
          <w:rtl/>
        </w:rPr>
        <w:t xml:space="preserve">إذ قال لقومه ألاتتّقون</w:t>
      </w:r>
    </w:p>
    <w:p>
      <w:pPr>
        <w:pStyle w:val="BookText"/>
      </w:pPr>
      <w:r>
        <w:rPr>
          <w:rFonts w:ascii="Amiri" w:hAnsi="Amiri" w:eastAsia="Amiri" w:cs="Amiri"/>
          <w:lang w:bidi="ar-SA"/>
          <w:color w:val="111111"/>
          <w:sz w:val="28"/>
          <w:szCs w:val="28"/>
          <w:rtl/>
        </w:rPr>
        <w:t xml:space="preserve">برداشت ياد شده به دليل اين نكته است كه الياس(ع) در نخستين خطاب خود به مردم، مسأله تقوا را ياد 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فراخواندن مؤمنان به تقواپيشگى و پرواداشتن از پروردگار</w:t>
      </w:r>
    </w:p>
    <w:p>
      <w:pPr>
        <w:pStyle w:val="BookText"/>
      </w:pPr>
      <w:r>
        <w:rPr>
          <w:rFonts w:ascii="Amiri" w:hAnsi="Amiri" w:eastAsia="Amiri" w:cs="Amiri"/>
          <w:lang w:bidi="ar-SA"/>
          <w:color w:val="111111"/>
          <w:sz w:val="28"/>
          <w:szCs w:val="28"/>
          <w:rtl/>
        </w:rPr>
        <w:t xml:space="preserve">قل يعباد الذين ءامنوا 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3" w:name="pg6617_73077"/>
    <w:bookmarkEnd w:id="113"/>
    <w:p>
      <w:pPr>
        <w:pStyle w:val="BookText"/>
      </w:pPr>
      <w:r>
        <w:rPr>
          <w:rFonts w:ascii="IRNazanin" w:hAnsi="IRNazanin" w:eastAsia="IRNazanin" w:cs="IRNazanin"/>
          <w:lang w:bidi="fa-IR"/>
          <w:color w:val="111111"/>
          <w:sz w:val="28"/>
          <w:szCs w:val="28"/>
          <w:rtl/>
        </w:rPr>
        <w:t xml:space="preserve">17 - محمد - 47 - 36 - 11</w:t>
      </w:r>
    </w:p>
    <w:p>
      <w:pPr>
        <w:pStyle w:val="BookText"/>
      </w:pPr>
      <w:r>
        <w:rPr>
          <w:rFonts w:ascii="Amiri" w:hAnsi="Amiri" w:eastAsia="Amiri" w:cs="Amiri"/>
          <w:lang w:bidi="ar-SA"/>
          <w:color w:val="111111"/>
          <w:sz w:val="28"/>
          <w:szCs w:val="28"/>
          <w:rtl/>
        </w:rPr>
        <w:t xml:space="preserve">11- هدف اصلى و نهايى دين ، دعوت مردم به ايمان و تقوا و نه دريافت مال از ايشان</w:t>
      </w:r>
    </w:p>
    <w:p>
      <w:pPr>
        <w:pStyle w:val="BookText"/>
      </w:pPr>
      <w:r>
        <w:rPr>
          <w:rFonts w:ascii="Amiri" w:hAnsi="Amiri" w:eastAsia="Amiri" w:cs="Amiri"/>
          <w:lang w:bidi="ar-SA"/>
          <w:color w:val="111111"/>
          <w:sz w:val="28"/>
          <w:szCs w:val="28"/>
          <w:rtl/>
        </w:rPr>
        <w:t xml:space="preserve">و إن تؤمنوا و تتّقوا يؤتكم أجوركم و لايسئلكم أمولكم</w:t>
      </w:r>
    </w:p>
    <w:p>
      <w:pPr>
        <w:pStyle w:val="BookText"/>
      </w:pPr>
      <w:r>
        <w:rPr>
          <w:rFonts w:ascii="IRNazanin" w:hAnsi="IRNazanin" w:eastAsia="IRNazanin" w:cs="IRNazanin"/>
          <w:lang w:bidi="fa-IR"/>
          <w:color w:val="111111"/>
          <w:sz w:val="28"/>
          <w:szCs w:val="28"/>
          <w:rtl/>
        </w:rPr>
        <w:t xml:space="preserve">«لايسئلكم أموالكم» مى تواند در قبال «إن تؤمنوا و تتّقوا» و در مقايسه با آن باشد; يعنى، پيام دين، پيام ايمان و تقوا است; نه دريافت مال.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- 71 - 3 - 1</w:t>
      </w:r>
    </w:p>
    <w:p>
      <w:pPr>
        <w:pStyle w:val="BookText"/>
      </w:pPr>
      <w:r>
        <w:rPr>
          <w:rFonts w:ascii="IRNazanin" w:hAnsi="IRNazanin" w:eastAsia="IRNazanin" w:cs="IRNazanin"/>
          <w:lang w:bidi="fa-IR"/>
          <w:color w:val="111111"/>
          <w:sz w:val="28"/>
          <w:szCs w:val="28"/>
          <w:rtl/>
        </w:rPr>
        <w:t xml:space="preserve">1 - حضرت نوح ( ع ) ، مردم را به عبادت خدا ، تقواى الهى و اطاعت از خود ، فرا مى خواند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- 78 - 40 - 6</w:t>
      </w:r>
    </w:p>
    <w:p>
      <w:pPr>
        <w:pStyle w:val="BookText"/>
      </w:pPr>
      <w:r>
        <w:rPr>
          <w:rFonts w:ascii="IRNazanin" w:hAnsi="IRNazanin" w:eastAsia="IRNazanin" w:cs="IRNazanin"/>
          <w:lang w:bidi="fa-IR"/>
          <w:color w:val="111111"/>
          <w:sz w:val="28"/>
          <w:szCs w:val="28"/>
          <w:rtl/>
        </w:rPr>
        <w:t xml:space="preserve">6 - بشارت و انذار در كنار يكديگر ، از شيوه هاى قرآن در دعوت به تقوا و مبارزه با كفر</w:t>
      </w:r>
    </w:p>
    <w:p>
      <w:pPr>
        <w:pStyle w:val="BookText"/>
      </w:pPr>
      <w:r>
        <w:rPr>
          <w:rFonts w:ascii="Amiri" w:hAnsi="Amiri" w:eastAsia="Amiri" w:cs="Amiri"/>
          <w:lang w:bidi="ar-SA"/>
          <w:color w:val="111111"/>
          <w:sz w:val="28"/>
          <w:szCs w:val="28"/>
          <w:rtl/>
        </w:rPr>
        <w:t xml:space="preserve">إنّ للمتّقين مفازًا . .. إنّا أنذرنكم عذابًا قريبًا</w:t>
      </w:r>
    </w:p>
    <w:p>
      <w:pPr>
        <w:pStyle w:val="Heading3"/>
      </w:pPr>
      <w:bookmarkStart w:id="573" w:name="_Toc300"/>
      <w:r>
        <w:t>72- دلايل تقوا</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- 92 - 18 - 6</w:t>
      </w:r>
    </w:p>
    <w:p>
      <w:pPr>
        <w:pStyle w:val="BookText"/>
      </w:pPr>
      <w:r>
        <w:rPr>
          <w:rFonts w:ascii="IRNazanin" w:hAnsi="IRNazanin" w:eastAsia="IRNazanin" w:cs="IRNazanin"/>
          <w:lang w:bidi="fa-IR"/>
          <w:color w:val="111111"/>
          <w:sz w:val="28"/>
          <w:szCs w:val="28"/>
          <w:rtl/>
        </w:rPr>
        <w:t xml:space="preserve">6 - انفاق ، در صورتى نشان تقواپيشگى است كه به قصد تزكيه نفس و پاك سازى ثروت انجام گيرد .</w:t>
      </w:r>
    </w:p>
    <w:p>
      <w:pPr>
        <w:pStyle w:val="BookText"/>
      </w:pPr>
      <w:r>
        <w:rPr>
          <w:rFonts w:ascii="Amiri" w:hAnsi="Amiri" w:eastAsia="Amiri" w:cs="Amiri"/>
          <w:lang w:bidi="ar-SA"/>
          <w:color w:val="111111"/>
          <w:sz w:val="28"/>
          <w:szCs w:val="28"/>
          <w:rtl/>
        </w:rPr>
        <w:t xml:space="preserve">الأتقى . الذى يؤتى ماله يتزكّى</w:t>
      </w:r>
    </w:p>
    <w:p>
      <w:pPr>
        <w:pStyle w:val="Heading3"/>
      </w:pPr>
      <w:bookmarkStart w:id="574" w:name="_Toc301"/>
      <w:r>
        <w:t>73- رعايت تقوا</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- 33 - 1 - 8</w:t>
      </w:r>
    </w:p>
    <w:p>
      <w:pPr>
        <w:pStyle w:val="BookText"/>
      </w:pPr>
      <w:r>
        <w:rPr>
          <w:rFonts w:ascii="Amiri" w:hAnsi="Amiri" w:eastAsia="Amiri" w:cs="Amiri"/>
          <w:lang w:bidi="ar-SA"/>
          <w:color w:val="111111"/>
          <w:sz w:val="28"/>
          <w:szCs w:val="28"/>
          <w:rtl/>
        </w:rPr>
        <w:t xml:space="preserve">8 - شايسته است كه رهبران دينى ، تقواى الهى را رعايت كرده و از افراد ناشايست ، تبعيت نكنند .</w:t>
      </w:r>
    </w:p>
    <w:p>
      <w:pPr>
        <w:pStyle w:val="BookText"/>
      </w:pPr>
      <w:r>
        <w:rPr>
          <w:rFonts w:ascii="Amiri" w:hAnsi="Amiri" w:eastAsia="Amiri" w:cs="Amiri"/>
          <w:lang w:bidi="ar-SA"/>
          <w:color w:val="111111"/>
          <w:sz w:val="28"/>
          <w:szCs w:val="28"/>
          <w:rtl/>
        </w:rPr>
        <w:t xml:space="preserve">يأيّها النبىّ اتّق اللّه و لاتطع الكفرين و المنفقين</w:t>
      </w:r>
    </w:p>
    <w:p>
      <w:pPr>
        <w:pStyle w:val="BookText"/>
      </w:pPr>
      <w:r>
        <w:rPr>
          <w:rFonts w:ascii="IRNazanin" w:hAnsi="IRNazanin" w:eastAsia="IRNazanin" w:cs="IRNazanin"/>
          <w:lang w:bidi="fa-IR"/>
          <w:color w:val="111111"/>
          <w:sz w:val="28"/>
          <w:szCs w:val="28"/>
          <w:rtl/>
        </w:rPr>
        <w:t xml:space="preserve">اگرچه مخاطب آيه، شخص پيامبر(صلی الله علیه و آله) است، اما فرمان هاى داده شده، مى تواند حكمى كلّى براى هر رهبر دينى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- 33 - 7 - 10</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4" w:name="pg6617_73078"/>
    <w:bookmarkEnd w:id="114"/>
    <w:p>
      <w:pPr>
        <w:pStyle w:val="BookText"/>
      </w:pPr>
      <w:r>
        <w:rPr>
          <w:rFonts w:ascii="IRNazanin" w:hAnsi="IRNazanin" w:eastAsia="IRNazanin" w:cs="IRNazanin"/>
          <w:lang w:bidi="fa-IR"/>
          <w:color w:val="111111"/>
          <w:sz w:val="28"/>
          <w:szCs w:val="28"/>
          <w:rtl/>
        </w:rPr>
        <w:t xml:space="preserve">10 - رعايت تقواى الهى و اطاعت نكردن از كافران و منافقان ، از جمله پيمان هايى است كه خداوند از انبياى خويش گرفته است .</w:t>
      </w:r>
    </w:p>
    <w:p>
      <w:pPr>
        <w:pStyle w:val="BookText"/>
      </w:pPr>
      <w:r>
        <w:rPr>
          <w:rFonts w:ascii="Amiri" w:hAnsi="Amiri" w:eastAsia="Amiri" w:cs="Amiri"/>
          <w:lang w:bidi="ar-SA"/>
          <w:color w:val="111111"/>
          <w:sz w:val="28"/>
          <w:szCs w:val="28"/>
          <w:rtl/>
        </w:rPr>
        <w:t xml:space="preserve">يأيّها النبىّ اتّق اللّه و لاتطع . .. و إذا أخذنا من النبيّن ميثقهم</w:t>
      </w:r>
    </w:p>
    <w:p>
      <w:pPr>
        <w:pStyle w:val="BookText"/>
      </w:pPr>
      <w:r>
        <w:rPr>
          <w:rFonts w:ascii="IRNazanin" w:hAnsi="IRNazanin" w:eastAsia="IRNazanin" w:cs="IRNazanin"/>
          <w:lang w:bidi="fa-IR"/>
          <w:color w:val="111111"/>
          <w:sz w:val="28"/>
          <w:szCs w:val="28"/>
          <w:rtl/>
        </w:rPr>
        <w:t xml:space="preserve">احتمال دارد كه «و إذ أخذنا. ..» عطف جمله به جمله باشد. در اين صورت، معناى آيه چنين است: «آنچه به تو - اى پيامبراسلام! - فرمان داده شده، پيمانى است كه از سَلَف تو نيز گرفته شده است و آن، همانا تقوا و اطاعت نكردن از كافران و منافقان است».</w:t>
      </w:r>
    </w:p>
    <w:p>
      <w:pPr>
        <w:pStyle w:val="Heading3"/>
      </w:pPr>
      <w:bookmarkStart w:id="575" w:name="_Toc302"/>
      <w:r>
        <w:t>74- زمينه استقامت در تقوا</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- 48 - 26 - 16</w:t>
      </w:r>
    </w:p>
    <w:p>
      <w:pPr>
        <w:pStyle w:val="BookText"/>
      </w:pPr>
      <w:r>
        <w:rPr>
          <w:rFonts w:ascii="IRNazanin" w:hAnsi="IRNazanin" w:eastAsia="IRNazanin" w:cs="IRNazanin"/>
          <w:lang w:bidi="fa-IR"/>
          <w:color w:val="111111"/>
          <w:sz w:val="28"/>
          <w:szCs w:val="28"/>
          <w:rtl/>
        </w:rPr>
        <w:t xml:space="preserve">16 - آرامش و اطمينان روحى ، زمينه پايبندى به اصل تقوا و خويشتن دارى *</w:t>
      </w:r>
    </w:p>
    <w:p>
      <w:pPr>
        <w:pStyle w:val="BookText"/>
      </w:pPr>
      <w:r>
        <w:rPr>
          <w:rFonts w:ascii="Amiri" w:hAnsi="Amiri" w:eastAsia="Amiri" w:cs="Amiri"/>
          <w:lang w:bidi="ar-SA"/>
          <w:color w:val="111111"/>
          <w:sz w:val="28"/>
          <w:szCs w:val="28"/>
          <w:rtl/>
        </w:rPr>
        <w:t xml:space="preserve">فأنزل اللّه سكينته على رسوله و على المؤمنين و ألزمهم كلمة التقوى</w:t>
      </w:r>
    </w:p>
    <w:p>
      <w:pPr>
        <w:pStyle w:val="BookText"/>
      </w:pPr>
      <w:r>
        <w:rPr>
          <w:rFonts w:ascii="Amiri" w:hAnsi="Amiri" w:eastAsia="Amiri" w:cs="Amiri"/>
          <w:lang w:bidi="ar-SA"/>
          <w:color w:val="111111"/>
          <w:sz w:val="28"/>
          <w:szCs w:val="28"/>
          <w:rtl/>
        </w:rPr>
        <w:t xml:space="preserve">نزول سكينه ممكن است مقدمه برخوردارى از روح تقوا باشد و تقدم لفظى دلالت بر تقدم معنوى نمايد.</w:t>
      </w:r>
    </w:p>
    <w:p>
      <w:pPr>
        <w:pStyle w:val="Heading3"/>
      </w:pPr>
      <w:bookmarkStart w:id="576" w:name="_Toc303"/>
      <w:r>
        <w:t>75- زمينه بى تقوايى</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- 59 - 18 - 12</w:t>
      </w:r>
    </w:p>
    <w:p>
      <w:pPr>
        <w:pStyle w:val="BookText"/>
      </w:pPr>
      <w:r>
        <w:rPr>
          <w:rFonts w:ascii="Amiri" w:hAnsi="Amiri" w:eastAsia="Amiri" w:cs="Amiri"/>
          <w:lang w:bidi="ar-SA"/>
          <w:color w:val="111111"/>
          <w:sz w:val="28"/>
          <w:szCs w:val="28"/>
          <w:rtl/>
        </w:rPr>
        <w:t xml:space="preserve">12 - احساس اقتدار و ايمنى از آسيب دشمن ، زمينه ساز غفلت و كم تقوايى است . *</w:t>
      </w:r>
    </w:p>
    <w:p>
      <w:pPr>
        <w:pStyle w:val="BookText"/>
      </w:pPr>
      <w:r>
        <w:rPr>
          <w:rFonts w:ascii="Amiri" w:hAnsi="Amiri" w:eastAsia="Amiri" w:cs="Amiri"/>
          <w:lang w:bidi="ar-SA"/>
          <w:color w:val="111111"/>
          <w:sz w:val="28"/>
          <w:szCs w:val="28"/>
          <w:rtl/>
        </w:rPr>
        <w:t xml:space="preserve">يأي-ّها الذين ءامنوا اتّقوا اللّه و لتنظر . .. و اتّقوا اللّه</w:t>
      </w:r>
    </w:p>
    <w:p>
      <w:pPr>
        <w:pStyle w:val="BookText"/>
      </w:pPr>
      <w:r>
        <w:rPr>
          <w:rFonts w:ascii="IRNazanin" w:hAnsi="IRNazanin" w:eastAsia="IRNazanin" w:cs="IRNazanin"/>
          <w:lang w:bidi="fa-IR"/>
          <w:color w:val="111111"/>
          <w:sz w:val="28"/>
          <w:szCs w:val="28"/>
          <w:rtl/>
        </w:rPr>
        <w:t xml:space="preserve">در آيات پيشين خداوند به مؤمنان اطمينان داد كه كافران يهود از اين پس، تاب رويارويى مستقيم نخواهند داشت و منافقان هم كارى از پيش نخواهند برد; ولى پس از آن اطمينان بخشى، اكنون توصيه به تقوا كرده است. گويى كه احساس ايمنى، زمينه غفلت را فراهم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- 8 - 1 - 9</w:t>
      </w:r>
    </w:p>
    <w:p>
      <w:pPr>
        <w:pStyle w:val="BookText"/>
      </w:pPr>
      <w:r>
        <w:rPr>
          <w:rFonts w:ascii="IRNazanin" w:hAnsi="IRNazanin" w:eastAsia="IRNazanin" w:cs="IRNazanin"/>
          <w:lang w:bidi="fa-IR"/>
          <w:color w:val="111111"/>
          <w:sz w:val="28"/>
          <w:szCs w:val="28"/>
          <w:rtl/>
        </w:rPr>
        <w:t xml:space="preserve">9 - انفال و غنايم جنگى ، زمينه لغزش و ابتلاى مردم به سوء استفاده و بى تقوايى است .</w:t>
      </w:r>
    </w:p>
    <w:p>
      <w:pPr>
        <w:pStyle w:val="BookText"/>
      </w:pPr>
      <w:r>
        <w:rPr>
          <w:rFonts w:ascii="IRNazanin" w:hAnsi="IRNazanin" w:eastAsia="IRNazanin" w:cs="IRNazanin"/>
          <w:lang w:bidi="fa-IR"/>
          <w:color w:val="111111"/>
          <w:sz w:val="28"/>
          <w:szCs w:val="28"/>
          <w:rtl/>
        </w:rPr>
        <w:t xml:space="preserve">قل الأنفال للّه و الرسول فاتقوا اللّه</w:t>
      </w:r>
    </w:p>
    <w:p>
      <w:pPr>
        <w:pStyle w:val="BookText"/>
      </w:pPr>
      <w:r>
        <w:rPr>
          <w:rFonts w:ascii="IRNazanin" w:hAnsi="IRNazanin" w:eastAsia="IRNazanin" w:cs="IRNazanin"/>
          <w:lang w:bidi="fa-IR"/>
          <w:color w:val="111111"/>
          <w:sz w:val="28"/>
          <w:szCs w:val="28"/>
          <w:rtl/>
        </w:rPr>
        <w:t xml:space="preserve">هشدار خداوند با امر به تقوا پس از بيان حكم انفال، حاكى از برداشت فوق است.</w:t>
      </w:r>
    </w:p>
    <w:p>
      <w:pPr>
        <w:pStyle w:val="Heading3"/>
      </w:pPr>
      <w:bookmarkStart w:id="577" w:name="_Toc304"/>
      <w:r>
        <w:t>76- زمينه تقوا</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- 2 - 3 - 10،11</w:t>
      </w:r>
    </w:p>
    <w:p>
      <w:pPr>
        <w:pStyle w:val="BookText"/>
      </w:pPr>
      <w:r>
        <w:rPr>
          <w:rFonts w:ascii="IRNazanin" w:hAnsi="IRNazanin" w:eastAsia="IRNazanin" w:cs="IRNazanin"/>
          <w:lang w:bidi="fa-IR"/>
          <w:color w:val="111111"/>
          <w:sz w:val="28"/>
          <w:szCs w:val="28"/>
          <w:rtl/>
        </w:rPr>
        <w:t xml:space="preserve">10 - نماز اگر برنامه زندگى نباشد و بدان اهتمام نشود ، آدمى را به مرحله تقوا نخواهد رساند .</w:t>
      </w:r>
    </w:p>
    <w:p>
      <w:pPr>
        <w:pStyle w:val="BookText"/>
      </w:pPr>
      <w:r>
        <w:rPr>
          <w:rFonts w:ascii="Amiri" w:hAnsi="Amiri" w:eastAsia="Amiri" w:cs="Amiri"/>
          <w:lang w:bidi="ar-SA"/>
          <w:color w:val="111111"/>
          <w:sz w:val="28"/>
          <w:szCs w:val="28"/>
          <w:rtl/>
        </w:rPr>
        <w:t xml:space="preserve">هدًى للمتقين. الذين ... يقيمون الصلوة</w:t>
      </w:r>
    </w:p>
    <w:p>
      <w:pPr>
        <w:pStyle w:val="BookText"/>
      </w:pPr>
      <w:r>
        <w:rPr>
          <w:rFonts w:ascii="IRNazanin" w:hAnsi="IRNazanin" w:eastAsia="IRNazanin" w:cs="IRNazanin"/>
          <w:lang w:bidi="fa-IR"/>
          <w:color w:val="111111"/>
          <w:sz w:val="28"/>
          <w:szCs w:val="28"/>
          <w:rtl/>
        </w:rPr>
        <w:t xml:space="preserve">11 - انفاق هاى مقطعى موجب قرار گرفتن آدمى در زمره متقيان ، نخواهد شد .</w:t>
      </w:r>
    </w:p>
    <w:p>
      <w:pPr>
        <w:pStyle w:val="BookText"/>
      </w:pPr>
      <w:r>
        <w:rPr>
          <w:rFonts w:ascii="Amiri" w:hAnsi="Amiri" w:eastAsia="Amiri" w:cs="Amiri"/>
          <w:lang w:bidi="ar-SA"/>
          <w:color w:val="111111"/>
          <w:sz w:val="28"/>
          <w:szCs w:val="28"/>
          <w:rtl/>
        </w:rPr>
        <w:t xml:space="preserve">هدًى للمتقين . .. و مما رزقنهم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- 2 - 21 - 8</w:t>
      </w:r>
    </w:p>
    <w:p>
      <w:pPr>
        <w:pStyle w:val="BookText"/>
      </w:pPr>
      <w:r>
        <w:rPr>
          <w:rFonts w:ascii="IRNazanin" w:hAnsi="IRNazanin" w:eastAsia="IRNazanin" w:cs="IRNazanin"/>
          <w:lang w:bidi="fa-IR"/>
          <w:color w:val="111111"/>
          <w:sz w:val="28"/>
          <w:szCs w:val="28"/>
          <w:rtl/>
        </w:rPr>
        <w:t xml:space="preserve">8 - پرستش خداوند ، زمينه ساز نيل به تقواپيشگى است .</w:t>
      </w:r>
    </w:p>
    <w:p>
      <w:pPr>
        <w:pStyle w:val="BookText"/>
      </w:pPr>
      <w:r>
        <w:rPr>
          <w:rFonts w:ascii="Amiri" w:hAnsi="Amiri" w:eastAsia="Amiri" w:cs="Amiri"/>
          <w:lang w:bidi="ar-SA"/>
          <w:color w:val="111111"/>
          <w:sz w:val="28"/>
          <w:szCs w:val="28"/>
          <w:rtl/>
        </w:rPr>
        <w:t xml:space="preserve">اعبدوا ربكم . ..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- 2 - 183 - 6</w:t>
      </w:r>
    </w:p>
    <w:p>
      <w:pPr>
        <w:pStyle w:val="BookText"/>
      </w:pPr>
      <w:r>
        <w:rPr>
          <w:rFonts w:ascii="IRNazanin" w:hAnsi="IRNazanin" w:eastAsia="IRNazanin" w:cs="IRNazanin"/>
          <w:lang w:bidi="fa-IR"/>
          <w:color w:val="111111"/>
          <w:sz w:val="28"/>
          <w:szCs w:val="28"/>
          <w:rtl/>
        </w:rPr>
        <w:t xml:space="preserve">6 - روزه ، زمينه ساز رسيدن آدمى به تقواپيشگى و پرهيز از گناهان است .</w:t>
      </w:r>
    </w:p>
    <w:p>
      <w:pPr>
        <w:pStyle w:val="BookText"/>
      </w:pPr>
      <w:r>
        <w:rPr>
          <w:rFonts w:ascii="Amiri" w:hAnsi="Amiri" w:eastAsia="Amiri" w:cs="Amiri"/>
          <w:lang w:bidi="ar-SA"/>
          <w:color w:val="111111"/>
          <w:sz w:val="28"/>
          <w:szCs w:val="28"/>
          <w:rtl/>
        </w:rPr>
        <w:t xml:space="preserve">كتب عليكم الصيام . ..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- 2 - 187 - 36</w:t>
      </w:r>
    </w:p>
    <w:p>
      <w:pPr>
        <w:pStyle w:val="BookText"/>
      </w:pPr>
      <w:r>
        <w:rPr>
          <w:rFonts w:ascii="IRNazanin" w:hAnsi="IRNazanin" w:eastAsia="IRNazanin" w:cs="IRNazanin"/>
          <w:lang w:bidi="fa-IR"/>
          <w:color w:val="111111"/>
          <w:sz w:val="28"/>
          <w:szCs w:val="28"/>
          <w:rtl/>
        </w:rPr>
        <w:t xml:space="preserve">36 - عمل به احكام دين و پايبندى به حدود الهى ، زمينه ساز نايل شدن به تقواپيشگى است .</w:t>
      </w:r>
    </w:p>
    <w:p>
      <w:pPr>
        <w:pStyle w:val="BookText"/>
      </w:pPr>
      <w:r>
        <w:rPr>
          <w:rFonts w:ascii="Amiri" w:hAnsi="Amiri" w:eastAsia="Amiri" w:cs="Amiri"/>
          <w:lang w:bidi="ar-SA"/>
          <w:color w:val="111111"/>
          <w:sz w:val="28"/>
          <w:szCs w:val="28"/>
          <w:rtl/>
        </w:rPr>
        <w:t xml:space="preserve">تلك حدود اللّه فلاتقربوها كذلك يبين اللّه ءايته للناس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- 2 - 196 - 23</w:t>
      </w:r>
    </w:p>
    <w:p>
      <w:pPr>
        <w:pStyle w:val="BookText"/>
      </w:pPr>
      <w:r>
        <w:rPr>
          <w:rFonts w:ascii="Amiri" w:hAnsi="Amiri" w:eastAsia="Amiri" w:cs="Amiri"/>
          <w:lang w:bidi="ar-SA"/>
          <w:color w:val="111111"/>
          <w:sz w:val="28"/>
          <w:szCs w:val="28"/>
          <w:rtl/>
        </w:rPr>
        <w:t xml:space="preserve">23 - توجّه به شدّت عقاب الهى ، زمينه ساز تقواست .</w:t>
      </w:r>
    </w:p>
    <w:p>
      <w:pPr>
        <w:pStyle w:val="BookText"/>
      </w:pPr>
      <w:r>
        <w:rPr>
          <w:rFonts w:ascii="Amiri" w:hAnsi="Amiri" w:eastAsia="Amiri" w:cs="Amiri"/>
          <w:lang w:bidi="ar-SA"/>
          <w:color w:val="111111"/>
          <w:sz w:val="28"/>
          <w:szCs w:val="28"/>
          <w:rtl/>
        </w:rPr>
        <w:t xml:space="preserve">و اتقوا اللّه و اعلموا انّ اللّه شديد العقاب</w:t>
      </w:r>
    </w:p>
    <w:p>
      <w:pPr>
        <w:pStyle w:val="BookText"/>
      </w:pPr>
      <w:r>
        <w:rPr>
          <w:rFonts w:ascii="Amiri" w:hAnsi="Amiri" w:eastAsia="Amiri" w:cs="Amiri"/>
          <w:lang w:bidi="ar-SA"/>
          <w:color w:val="111111"/>
          <w:sz w:val="28"/>
          <w:szCs w:val="28"/>
          <w:rtl/>
        </w:rPr>
        <w:t xml:space="preserve">بنابر اينكه «و اعلموا . ..»، به منزله علّت براى «و اتقوا اللّه»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- 2 - 203 - 8</w:t>
      </w:r>
    </w:p>
    <w:p>
      <w:pPr>
        <w:pStyle w:val="BookText"/>
      </w:pPr>
      <w:r>
        <w:rPr>
          <w:rFonts w:ascii="IRNazanin" w:hAnsi="IRNazanin" w:eastAsia="IRNazanin" w:cs="IRNazanin"/>
          <w:lang w:bidi="fa-IR"/>
          <w:color w:val="111111"/>
          <w:sz w:val="28"/>
          <w:szCs w:val="28"/>
          <w:rtl/>
        </w:rPr>
        <w:t xml:space="preserve">8 - توجه به قيامت و بازگشت به خدا ، زمينه ساز رعايت تقواى الهى</w:t>
      </w:r>
    </w:p>
    <w:p>
      <w:pPr>
        <w:pStyle w:val="BookText"/>
      </w:pPr>
      <w:r>
        <w:rPr>
          <w:rFonts w:ascii="Amiri" w:hAnsi="Amiri" w:eastAsia="Amiri" w:cs="Amiri"/>
          <w:lang w:bidi="ar-SA"/>
          <w:color w:val="111111"/>
          <w:sz w:val="28"/>
          <w:szCs w:val="28"/>
          <w:rtl/>
        </w:rPr>
        <w:t xml:space="preserve">فاذا قضيتم مناسككم . .. و اتقوا اللّه و اعلموا انكم اليه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- 2 - 223 - 15</w:t>
      </w:r>
    </w:p>
    <w:p>
      <w:pPr>
        <w:pStyle w:val="BookText"/>
      </w:pPr>
      <w:r>
        <w:rPr>
          <w:rFonts w:ascii="IRNazanin" w:hAnsi="IRNazanin" w:eastAsia="IRNazanin" w:cs="IRNazanin"/>
          <w:lang w:bidi="fa-IR"/>
          <w:color w:val="111111"/>
          <w:sz w:val="28"/>
          <w:szCs w:val="28"/>
          <w:rtl/>
        </w:rPr>
        <w:t xml:space="preserve">15 - توجه به حضور در دادگاه الهى و ملاقات وى ، زمينه ساز رعايت تقوا و حفظ حدود الهى</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اتّقوا اللّه و اعلموا انكم ملاقوه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- 2 - 235 - 13،20</w:t>
      </w:r>
    </w:p>
    <w:p>
      <w:pPr>
        <w:pStyle w:val="BookText"/>
      </w:pPr>
      <w:r>
        <w:rPr>
          <w:rFonts w:ascii="IRNazanin" w:hAnsi="IRNazanin" w:eastAsia="IRNazanin" w:cs="IRNazanin"/>
          <w:lang w:bidi="fa-IR"/>
          <w:color w:val="111111"/>
          <w:sz w:val="28"/>
          <w:szCs w:val="28"/>
          <w:rtl/>
        </w:rPr>
        <w:t xml:space="preserve">13 - اعتقاد به دانايى خداوند به اسرار انسان ، منشأ پرهيز از مخالفت با قوانين او</w:t>
      </w:r>
    </w:p>
    <w:p>
      <w:pPr>
        <w:pStyle w:val="BookText"/>
      </w:pPr>
      <w:r>
        <w:rPr>
          <w:rFonts w:ascii="Amiri" w:hAnsi="Amiri" w:eastAsia="Amiri" w:cs="Amiri"/>
          <w:lang w:bidi="ar-SA"/>
          <w:color w:val="111111"/>
          <w:sz w:val="28"/>
          <w:szCs w:val="28"/>
          <w:rtl/>
        </w:rPr>
        <w:t xml:space="preserve">و اعلموا انّ اللّه يعلم ما فى انفسكم فاحذروه</w:t>
      </w:r>
    </w:p>
    <w:p>
      <w:pPr>
        <w:pStyle w:val="BookText"/>
      </w:pPr>
      <w:r>
        <w:rPr>
          <w:rFonts w:ascii="IRNazanin" w:hAnsi="IRNazanin" w:eastAsia="IRNazanin" w:cs="IRNazanin"/>
          <w:lang w:bidi="fa-IR"/>
          <w:color w:val="111111"/>
          <w:sz w:val="28"/>
          <w:szCs w:val="28"/>
          <w:rtl/>
        </w:rPr>
        <w:t xml:space="preserve">20 - توجه به دانايى خداوند به اسرار درون ، منشأ پرهيز از نيّات ناشايسته درونى</w:t>
      </w:r>
    </w:p>
    <w:p>
      <w:pPr>
        <w:pStyle w:val="BookText"/>
      </w:pPr>
      <w:r>
        <w:rPr>
          <w:rFonts w:ascii="Amiri" w:hAnsi="Amiri" w:eastAsia="Amiri" w:cs="Amiri"/>
          <w:lang w:bidi="ar-SA"/>
          <w:color w:val="111111"/>
          <w:sz w:val="28"/>
          <w:szCs w:val="28"/>
          <w:rtl/>
        </w:rPr>
        <w:t xml:space="preserve">و اعلموا انّ اللّه يعلم ما فى انفسكم فاحذروه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- 2 - 237 - 6،7،9،12،13،17</w:t>
      </w:r>
    </w:p>
    <w:p>
      <w:pPr>
        <w:pStyle w:val="BookText"/>
      </w:pPr>
      <w:r>
        <w:rPr>
          <w:rFonts w:ascii="IRNazanin" w:hAnsi="IRNazanin" w:eastAsia="IRNazanin" w:cs="IRNazanin"/>
          <w:lang w:bidi="fa-IR"/>
          <w:color w:val="111111"/>
          <w:sz w:val="28"/>
          <w:szCs w:val="28"/>
          <w:rtl/>
        </w:rPr>
        <w:t xml:space="preserve">6 - پرداخت تمامى مهر به زن ، در صورتى كه پيش از آميزش جنسى طلاق داده شود ، به تقوا نزديكتر است .</w:t>
      </w:r>
    </w:p>
    <w:p>
      <w:pPr>
        <w:pStyle w:val="BookText"/>
      </w:pPr>
      <w:r>
        <w:rPr>
          <w:rFonts w:ascii="Amiri" w:hAnsi="Amiri" w:eastAsia="Amiri" w:cs="Amiri"/>
          <w:lang w:bidi="ar-SA"/>
          <w:color w:val="111111"/>
          <w:sz w:val="28"/>
          <w:szCs w:val="28"/>
          <w:rtl/>
        </w:rPr>
        <w:t xml:space="preserve">الا ان يعفونَ او يعفوا . .. و ان تعفوا اقرب للتقوى</w:t>
      </w:r>
    </w:p>
    <w:p>
      <w:pPr>
        <w:pStyle w:val="BookText"/>
      </w:pPr>
      <w:r>
        <w:rPr>
          <w:rFonts w:ascii="IRNazanin" w:hAnsi="IRNazanin" w:eastAsia="IRNazanin" w:cs="IRNazanin"/>
          <w:lang w:bidi="fa-IR"/>
          <w:color w:val="111111"/>
          <w:sz w:val="28"/>
          <w:szCs w:val="28"/>
          <w:rtl/>
        </w:rPr>
        <w:t xml:space="preserve">ظاهر اين است كه مخاطب در «ان تعفوا . .. » به قرينه خطابهاى گذشته شوهران باشند. بنابراين جمله «ان تعفوا ... » توصيه اى است به شوهران كه در فرض مذكور، تمامى مهر تعيين شده را به همسران بپردازند و اگر پرداخته اند، چيزى از آن باز پس نگيرند.</w:t>
      </w:r>
    </w:p>
    <w:p>
      <w:pPr>
        <w:pStyle w:val="BookText"/>
      </w:pPr>
      <w:r>
        <w:rPr>
          <w:rFonts w:ascii="IRNazanin" w:hAnsi="IRNazanin" w:eastAsia="IRNazanin" w:cs="IRNazanin"/>
          <w:lang w:bidi="fa-IR"/>
          <w:color w:val="111111"/>
          <w:sz w:val="28"/>
          <w:szCs w:val="28"/>
          <w:rtl/>
        </w:rPr>
        <w:t xml:space="preserve">7 - چشمپوشى زن ، شوهر و ولىّ زن از حقوق خويش ( مهريّه ) ، به تقوا نزديكتر است .</w:t>
      </w:r>
    </w:p>
    <w:p>
      <w:pPr>
        <w:pStyle w:val="BookText"/>
      </w:pPr>
      <w:r>
        <w:rPr>
          <w:rFonts w:ascii="IRNazanin" w:hAnsi="IRNazanin" w:eastAsia="IRNazanin" w:cs="IRNazanin"/>
          <w:lang w:bidi="fa-IR"/>
          <w:color w:val="111111"/>
          <w:sz w:val="28"/>
          <w:szCs w:val="28"/>
          <w:rtl/>
        </w:rPr>
        <w:t xml:space="preserve">و ان تعفوا اقرب للتقوى</w:t>
      </w:r>
    </w:p>
    <w:p>
      <w:pPr>
        <w:pStyle w:val="BookText"/>
      </w:pPr>
      <w:r>
        <w:rPr>
          <w:rFonts w:ascii="Amiri" w:hAnsi="Amiri" w:eastAsia="Amiri" w:cs="Amiri"/>
          <w:lang w:bidi="ar-SA"/>
          <w:color w:val="111111"/>
          <w:sz w:val="28"/>
          <w:szCs w:val="28"/>
          <w:rtl/>
        </w:rPr>
        <w:t xml:space="preserve">در صورتى كه خطاب «اَن تعفوا» به كليّه افراد - اعم از زن و مرد و ولىّ - باشد.</w:t>
      </w:r>
    </w:p>
    <w:p>
      <w:pPr>
        <w:pStyle w:val="BookText"/>
      </w:pPr>
      <w:r>
        <w:rPr>
          <w:rFonts w:ascii="IRNazanin" w:hAnsi="IRNazanin" w:eastAsia="IRNazanin" w:cs="IRNazanin"/>
          <w:lang w:bidi="fa-IR"/>
          <w:color w:val="111111"/>
          <w:sz w:val="28"/>
          <w:szCs w:val="28"/>
          <w:rtl/>
        </w:rPr>
        <w:t xml:space="preserve">9 - گذشت انسان از حق خويش ، راهى نزديك براى رسيدن به تقوا</w:t>
      </w:r>
    </w:p>
    <w:p>
      <w:pPr>
        <w:pStyle w:val="BookText"/>
      </w:pPr>
      <w:r>
        <w:rPr>
          <w:rFonts w:ascii="IRNazanin" w:hAnsi="IRNazanin" w:eastAsia="IRNazanin" w:cs="IRNazanin"/>
          <w:lang w:bidi="fa-IR"/>
          <w:color w:val="111111"/>
          <w:sz w:val="28"/>
          <w:szCs w:val="28"/>
          <w:rtl/>
        </w:rPr>
        <w:t xml:space="preserve">و ان تعفوا اقرب للتقوى</w:t>
      </w:r>
    </w:p>
    <w:p>
      <w:pPr>
        <w:pStyle w:val="BookText"/>
      </w:pPr>
      <w:r>
        <w:rPr>
          <w:rFonts w:ascii="IRNazanin" w:hAnsi="IRNazanin" w:eastAsia="IRNazanin" w:cs="IRNazanin"/>
          <w:lang w:bidi="fa-IR"/>
          <w:color w:val="111111"/>
          <w:sz w:val="28"/>
          <w:szCs w:val="28"/>
          <w:rtl/>
        </w:rPr>
        <w:t xml:space="preserve">12 - گذشت مالى ، راهى مناسب براى رسيدن به تقوا ، در مسائل خانوادگى</w:t>
      </w:r>
    </w:p>
    <w:p>
      <w:pPr>
        <w:pStyle w:val="BookText"/>
      </w:pPr>
      <w:r>
        <w:rPr>
          <w:rFonts w:ascii="IRNazanin" w:hAnsi="IRNazanin" w:eastAsia="IRNazanin" w:cs="IRNazanin"/>
          <w:lang w:bidi="fa-IR"/>
          <w:color w:val="111111"/>
          <w:sz w:val="28"/>
          <w:szCs w:val="28"/>
          <w:rtl/>
        </w:rPr>
        <w:t xml:space="preserve">و ان تعفوا اقرب للتقوى</w:t>
      </w:r>
    </w:p>
    <w:p>
      <w:pPr>
        <w:pStyle w:val="BookText"/>
      </w:pPr>
      <w:r>
        <w:rPr>
          <w:rFonts w:ascii="IRNazanin" w:hAnsi="IRNazanin" w:eastAsia="IRNazanin" w:cs="IRNazanin"/>
          <w:lang w:bidi="fa-IR"/>
          <w:color w:val="111111"/>
          <w:sz w:val="28"/>
          <w:szCs w:val="28"/>
          <w:rtl/>
        </w:rPr>
        <w:t xml:space="preserve">با توجّه به مورد آيه كه گذشتِ مالى است و بنابر اينكه مراد از «تقوا» با توجه به مورد، تقوا در مسائل خانوادگى باشد.</w:t>
      </w:r>
    </w:p>
    <w:p>
      <w:pPr>
        <w:pStyle w:val="BookText"/>
      </w:pPr>
      <w:r>
        <w:rPr>
          <w:rFonts w:ascii="Amiri" w:hAnsi="Amiri" w:eastAsia="Amiri" w:cs="Amiri"/>
          <w:lang w:bidi="ar-SA"/>
          <w:color w:val="111111"/>
          <w:sz w:val="28"/>
          <w:szCs w:val="28"/>
          <w:rtl/>
        </w:rPr>
        <w:t xml:space="preserve">13 - نيل به تقوا ، هدف از اعمال خير</w:t>
      </w:r>
    </w:p>
    <w:p>
      <w:pPr>
        <w:pStyle w:val="BookText"/>
      </w:pPr>
      <w:r>
        <w:rPr>
          <w:rFonts w:ascii="IRNazanin" w:hAnsi="IRNazanin" w:eastAsia="IRNazanin" w:cs="IRNazanin"/>
          <w:lang w:bidi="fa-IR"/>
          <w:color w:val="111111"/>
          <w:sz w:val="28"/>
          <w:szCs w:val="28"/>
          <w:rtl/>
        </w:rPr>
        <w:t xml:space="preserve">و ان تعفوا اقرب للتقوى</w:t>
      </w:r>
    </w:p>
    <w:p>
      <w:pPr>
        <w:pStyle w:val="BookText"/>
      </w:pPr>
      <w:r>
        <w:rPr>
          <w:rFonts w:ascii="Amiri" w:hAnsi="Amiri" w:eastAsia="Amiri" w:cs="Amiri"/>
          <w:lang w:bidi="ar-SA"/>
          <w:color w:val="111111"/>
          <w:sz w:val="28"/>
          <w:szCs w:val="28"/>
          <w:rtl/>
        </w:rPr>
        <w:t xml:space="preserve">17 - توجّه به نظارت خداوند ، زمينه ساز عمل به احكام الهى و كسب تقوا</w:t>
      </w:r>
    </w:p>
    <w:p>
      <w:pPr>
        <w:pStyle w:val="BookText"/>
      </w:pPr>
      <w:r>
        <w:rPr>
          <w:rFonts w:ascii="Amiri" w:hAnsi="Amiri" w:eastAsia="Amiri" w:cs="Amiri"/>
          <w:lang w:bidi="ar-SA"/>
          <w:color w:val="111111"/>
          <w:sz w:val="28"/>
          <w:szCs w:val="28"/>
          <w:rtl/>
        </w:rPr>
        <w:t xml:space="preserve">و ان طلّقتموهنّ . .. ان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- 2 - 246 - 25</w:t>
      </w:r>
    </w:p>
    <w:p>
      <w:pPr>
        <w:pStyle w:val="BookText"/>
      </w:pPr>
      <w:r>
        <w:rPr>
          <w:rFonts w:ascii="IRNazanin" w:hAnsi="IRNazanin" w:eastAsia="IRNazanin" w:cs="IRNazanin"/>
          <w:lang w:bidi="fa-IR"/>
          <w:color w:val="111111"/>
          <w:sz w:val="28"/>
          <w:szCs w:val="28"/>
          <w:rtl/>
        </w:rPr>
        <w:t xml:space="preserve">25 - توجه به دانايى گسترده خداوند ، زمينه پرهيز آدمى از ظلم و سرپيچى نسبت به فرمان هاى الهى</w:t>
      </w:r>
    </w:p>
    <w:p>
      <w:pPr>
        <w:pStyle w:val="BookText"/>
      </w:pPr>
      <w:r>
        <w:rPr>
          <w:rFonts w:ascii="Amiri" w:hAnsi="Amiri" w:eastAsia="Amiri" w:cs="Amiri"/>
          <w:lang w:bidi="ar-SA"/>
          <w:color w:val="111111"/>
          <w:sz w:val="28"/>
          <w:szCs w:val="28"/>
          <w:rtl/>
        </w:rPr>
        <w:t xml:space="preserve">و اللّه عليم بالظّالمين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- 2 - 278 - 14</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ايمان ، زمينه دستيابى به تقواى الهى</w:t>
      </w:r>
    </w:p>
    <w:p>
      <w:pPr>
        <w:pStyle w:val="BookText"/>
      </w:pPr>
      <w:r>
        <w:rPr>
          <w:rFonts w:ascii="Amiri" w:hAnsi="Amiri" w:eastAsia="Amiri" w:cs="Amiri"/>
          <w:lang w:bidi="ar-SA"/>
          <w:color w:val="111111"/>
          <w:sz w:val="28"/>
          <w:szCs w:val="28"/>
          <w:rtl/>
        </w:rPr>
        <w:t xml:space="preserve">يا ايّها الّذين امنوا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- 2 - 283 - 15</w:t>
      </w:r>
    </w:p>
    <w:p>
      <w:pPr>
        <w:pStyle w:val="BookText"/>
      </w:pPr>
      <w:r>
        <w:rPr>
          <w:rFonts w:ascii="IRNazanin" w:hAnsi="IRNazanin" w:eastAsia="IRNazanin" w:cs="IRNazanin"/>
          <w:lang w:bidi="fa-IR"/>
          <w:color w:val="111111"/>
          <w:sz w:val="28"/>
          <w:szCs w:val="28"/>
          <w:rtl/>
        </w:rPr>
        <w:t xml:space="preserve">15 - توجه به آگاهى فراگير خداوند به اعمال انسان ، زمينه اجراى احكام الهى و پرهيز از معصيت او</w:t>
      </w:r>
    </w:p>
    <w:p>
      <w:pPr>
        <w:pStyle w:val="BookText"/>
      </w:pPr>
      <w:r>
        <w:rPr>
          <w:rFonts w:ascii="Amiri" w:hAnsi="Amiri" w:eastAsia="Amiri" w:cs="Amiri"/>
          <w:lang w:bidi="ar-SA"/>
          <w:color w:val="111111"/>
          <w:sz w:val="28"/>
          <w:szCs w:val="28"/>
          <w:rtl/>
        </w:rPr>
        <w:t xml:space="preserve">و اللّه بما تعملون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- 3 - 50 - 12،13</w:t>
      </w:r>
    </w:p>
    <w:p>
      <w:pPr>
        <w:pStyle w:val="BookText"/>
      </w:pPr>
      <w:r>
        <w:rPr>
          <w:rFonts w:ascii="IRNazanin" w:hAnsi="IRNazanin" w:eastAsia="IRNazanin" w:cs="IRNazanin"/>
          <w:lang w:bidi="fa-IR"/>
          <w:color w:val="111111"/>
          <w:sz w:val="28"/>
          <w:szCs w:val="28"/>
          <w:rtl/>
        </w:rPr>
        <w:t xml:space="preserve">12 - تلازم تقواى الهى و اطاعت از رسولان او</w:t>
      </w:r>
    </w:p>
    <w:p>
      <w:pPr>
        <w:pStyle w:val="BookText"/>
      </w:pPr>
      <w:r>
        <w:rPr>
          <w:rFonts w:ascii="Amiri" w:hAnsi="Amiri" w:eastAsia="Amiri" w:cs="Amiri"/>
          <w:lang w:bidi="ar-SA"/>
          <w:color w:val="111111"/>
          <w:sz w:val="28"/>
          <w:szCs w:val="28"/>
          <w:rtl/>
        </w:rPr>
        <w:t xml:space="preserve">فاتقوا اللّه و اطيعون</w:t>
      </w:r>
    </w:p>
    <w:p>
      <w:pPr>
        <w:pStyle w:val="BookText"/>
      </w:pPr>
      <w:r>
        <w:rPr>
          <w:rFonts w:ascii="IRNazanin" w:hAnsi="IRNazanin" w:eastAsia="IRNazanin" w:cs="IRNazanin"/>
          <w:lang w:bidi="fa-IR"/>
          <w:color w:val="111111"/>
          <w:sz w:val="28"/>
          <w:szCs w:val="28"/>
          <w:rtl/>
        </w:rPr>
        <w:t xml:space="preserve">13 - تقواى الهى و اطاعت از انبيا ، وظيفه آدمى پس از فرستادن پيامبران از سوى خداوند</w:t>
      </w:r>
    </w:p>
    <w:p>
      <w:pPr>
        <w:pStyle w:val="BookText"/>
      </w:pPr>
      <w:r>
        <w:rPr>
          <w:rFonts w:ascii="Amiri" w:hAnsi="Amiri" w:eastAsia="Amiri" w:cs="Amiri"/>
          <w:lang w:bidi="ar-SA"/>
          <w:color w:val="111111"/>
          <w:sz w:val="28"/>
          <w:szCs w:val="28"/>
          <w:rtl/>
        </w:rPr>
        <w:t xml:space="preserve">و رسولا . .. و جئتكم باية من ربّكم فاتقوا اللّه و اطيعون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- 3 - 102 - 4،9</w:t>
      </w:r>
    </w:p>
    <w:p>
      <w:pPr>
        <w:pStyle w:val="BookText"/>
      </w:pPr>
      <w:r>
        <w:rPr>
          <w:rFonts w:ascii="Amiri" w:hAnsi="Amiri" w:eastAsia="Amiri" w:cs="Amiri"/>
          <w:lang w:bidi="ar-SA"/>
          <w:color w:val="111111"/>
          <w:sz w:val="28"/>
          <w:szCs w:val="28"/>
          <w:rtl/>
        </w:rPr>
        <w:t xml:space="preserve">4 - رعايت تقواى كامل و شايسته و تسليم همه جانبه در برابر خداوند ، اعتصام و تمسك به اوست .</w:t>
      </w:r>
    </w:p>
    <w:p>
      <w:pPr>
        <w:pStyle w:val="BookText"/>
      </w:pPr>
      <w:r>
        <w:rPr>
          <w:rFonts w:ascii="Amiri" w:hAnsi="Amiri" w:eastAsia="Amiri" w:cs="Amiri"/>
          <w:lang w:bidi="ar-SA"/>
          <w:color w:val="111111"/>
          <w:sz w:val="28"/>
          <w:szCs w:val="28"/>
          <w:rtl/>
        </w:rPr>
        <w:t xml:space="preserve">و من يعتصم باللّه . .. اتقوا اللّه حق تقاته و لا تموتنّ الاّ و انتم مسلمون</w:t>
      </w:r>
    </w:p>
    <w:p>
      <w:pPr>
        <w:pStyle w:val="BookText"/>
      </w:pPr>
      <w:r>
        <w:rPr>
          <w:rFonts w:ascii="IRNazanin" w:hAnsi="IRNazanin" w:eastAsia="IRNazanin" w:cs="IRNazanin"/>
          <w:lang w:bidi="fa-IR"/>
          <w:color w:val="111111"/>
          <w:sz w:val="28"/>
          <w:szCs w:val="28"/>
          <w:rtl/>
        </w:rPr>
        <w:t xml:space="preserve">گويا آيه مورد بحث بيانى است براى شيوه تحقق و عينيّت يافتن اعتصام به خداوند.</w:t>
      </w:r>
    </w:p>
    <w:p>
      <w:pPr>
        <w:pStyle w:val="BookText"/>
      </w:pPr>
      <w:r>
        <w:rPr>
          <w:rFonts w:ascii="IRNazanin" w:hAnsi="IRNazanin" w:eastAsia="IRNazanin" w:cs="IRNazanin"/>
          <w:lang w:bidi="fa-IR"/>
          <w:color w:val="111111"/>
          <w:sz w:val="28"/>
          <w:szCs w:val="28"/>
          <w:rtl/>
        </w:rPr>
        <w:t xml:space="preserve">9 - اطاعت از خدا و ياد و سپاسگزارى از او ، تقواى كامل و شايسته</w:t>
      </w:r>
    </w:p>
    <w:p>
      <w:pPr>
        <w:pStyle w:val="BookText"/>
      </w:pPr>
      <w:r>
        <w:rPr>
          <w:rFonts w:ascii="Amiri" w:hAnsi="Amiri" w:eastAsia="Amiri" w:cs="Amiri"/>
          <w:lang w:bidi="ar-SA"/>
          <w:color w:val="111111"/>
          <w:sz w:val="28"/>
          <w:szCs w:val="28"/>
          <w:rtl/>
        </w:rPr>
        <w:t xml:space="preserve">اتّقوا اللّه حقّ تقاته</w:t>
      </w:r>
    </w:p>
    <w:p>
      <w:pPr>
        <w:pStyle w:val="BookText"/>
      </w:pPr>
      <w:r>
        <w:rPr>
          <w:rFonts w:ascii="Amiri" w:hAnsi="Amiri" w:eastAsia="Amiri" w:cs="Amiri"/>
          <w:lang w:bidi="ar-SA"/>
          <w:color w:val="111111"/>
          <w:sz w:val="28"/>
          <w:szCs w:val="28"/>
          <w:rtl/>
        </w:rPr>
        <w:t xml:space="preserve">يطاع فلا يعصى و يذكر فلا ينسى و يشكر فلا يكفر.</w:t>
      </w:r>
    </w:p>
    <w:p>
      <w:pPr>
        <w:pStyle w:val="BookText"/>
      </w:pPr>
      <w:r>
        <w:rPr>
          <w:rFonts w:ascii="Amiri" w:hAnsi="Amiri" w:eastAsia="Amiri" w:cs="Amiri"/>
          <w:lang w:bidi="ar-SA"/>
          <w:color w:val="111111"/>
          <w:sz w:val="28"/>
          <w:szCs w:val="28"/>
          <w:rtl/>
        </w:rPr>
        <w:t xml:space="preserve">معانى الاخبار، ص 240، ح 1 ; نورالثقلين، ج 1، ص 376، ح 299.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- 3 - 103 - 6</w:t>
      </w:r>
    </w:p>
    <w:p>
      <w:pPr>
        <w:pStyle w:val="BookText"/>
      </w:pPr>
      <w:r>
        <w:rPr>
          <w:rFonts w:ascii="Amiri" w:hAnsi="Amiri" w:eastAsia="Amiri" w:cs="Amiri"/>
          <w:lang w:bidi="ar-SA"/>
          <w:color w:val="111111"/>
          <w:sz w:val="28"/>
          <w:szCs w:val="28"/>
          <w:rtl/>
        </w:rPr>
        <w:t xml:space="preserve">6 - نيل به تقواى شايسته و تسليم كامل در برابر خدا ، اعتصام و تمسك به ريسمان الهى است . *</w:t>
      </w:r>
    </w:p>
    <w:p>
      <w:pPr>
        <w:pStyle w:val="BookText"/>
      </w:pPr>
      <w:r>
        <w:rPr>
          <w:rFonts w:ascii="Amiri" w:hAnsi="Amiri" w:eastAsia="Amiri" w:cs="Amiri"/>
          <w:lang w:bidi="ar-SA"/>
          <w:color w:val="111111"/>
          <w:sz w:val="28"/>
          <w:szCs w:val="28"/>
          <w:rtl/>
        </w:rPr>
        <w:t xml:space="preserve">اتّقوا اللّه حق تقاته و لا تموتنّ الا و انتم مسلمون. و اعتصموا بحبل اللّه جميعاً</w:t>
      </w:r>
    </w:p>
    <w:p>
      <w:pPr>
        <w:pStyle w:val="BookText"/>
      </w:pPr>
      <w:r>
        <w:rPr>
          <w:rFonts w:ascii="Amiri" w:hAnsi="Amiri" w:eastAsia="Amiri" w:cs="Amiri"/>
          <w:lang w:bidi="ar-SA"/>
          <w:color w:val="111111"/>
          <w:sz w:val="28"/>
          <w:szCs w:val="28"/>
          <w:rtl/>
        </w:rPr>
        <w:t xml:space="preserve">به نظر مى رسد «اعتصموا»، بيانى براى جمله «اتقوا اللّه حق تقاته» و جمله «و لا تموتنّ»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- 3 - 153 - 26</w:t>
      </w:r>
    </w:p>
    <w:p>
      <w:pPr>
        <w:pStyle w:val="BookText"/>
      </w:pPr>
      <w:r>
        <w:rPr>
          <w:rFonts w:ascii="IRNazanin" w:hAnsi="IRNazanin" w:eastAsia="IRNazanin" w:cs="IRNazanin"/>
          <w:lang w:bidi="fa-IR"/>
          <w:color w:val="111111"/>
          <w:sz w:val="28"/>
          <w:szCs w:val="28"/>
          <w:rtl/>
        </w:rPr>
        <w:t xml:space="preserve">26 - توجّه به دانايى خداوند به جزئيترين اعمال ، زمينه ساز پرهيز از رفتار هاى ناپسند ( فرار از جنگ و . .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 تصعدون و لا تلون . .. و اللّه خبير بما تعملون</w:t>
      </w:r>
    </w:p>
    <w:p>
      <w:pPr>
        <w:pStyle w:val="BookText"/>
      </w:pPr>
      <w:r>
        <w:rPr>
          <w:rFonts w:ascii="IRNazanin" w:hAnsi="IRNazanin" w:eastAsia="IRNazanin" w:cs="IRNazanin"/>
          <w:lang w:bidi="fa-IR"/>
          <w:color w:val="111111"/>
          <w:sz w:val="28"/>
          <w:szCs w:val="28"/>
          <w:rtl/>
        </w:rPr>
        <w:t xml:space="preserve">جمله «و اللّه . .. »، براى ترغيب مخاطبان به پرهيز از اعمال ناپسند و تشويق به اعمال نيكو و خداپسند است كه با توجّه به مورد آيه، مراد فرار از جنگ و نافرمانى از دستورات نظامى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- 3 - 179 - 27</w:t>
      </w:r>
    </w:p>
    <w:p>
      <w:pPr>
        <w:pStyle w:val="BookText"/>
      </w:pPr>
      <w:r>
        <w:rPr>
          <w:rFonts w:ascii="IRNazanin" w:hAnsi="IRNazanin" w:eastAsia="IRNazanin" w:cs="IRNazanin"/>
          <w:lang w:bidi="fa-IR"/>
          <w:color w:val="111111"/>
          <w:sz w:val="28"/>
          <w:szCs w:val="28"/>
          <w:rtl/>
        </w:rPr>
        <w:t xml:space="preserve">27 - وعده و تضمين پاداش ، از روش هاى قرآن براى تشويق به ايمان و تقوا</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- 3 - 189 - 3</w:t>
      </w:r>
    </w:p>
    <w:p>
      <w:pPr>
        <w:pStyle w:val="BookText"/>
      </w:pPr>
      <w:r>
        <w:rPr>
          <w:rFonts w:ascii="IRNazanin" w:hAnsi="IRNazanin" w:eastAsia="IRNazanin" w:cs="IRNazanin"/>
          <w:lang w:bidi="fa-IR"/>
          <w:color w:val="111111"/>
          <w:sz w:val="28"/>
          <w:szCs w:val="28"/>
          <w:rtl/>
        </w:rPr>
        <w:t xml:space="preserve">3 - توجّه به مالكيّت و فرمانروايى مطلق خداوند ، زمينه پرهيز از شكستن ميثاق ، كتمان حقايق ، دين فروشى و خودپسندى</w:t>
      </w:r>
    </w:p>
    <w:p>
      <w:pPr>
        <w:pStyle w:val="BookText"/>
      </w:pPr>
      <w:r>
        <w:rPr>
          <w:rFonts w:ascii="Amiri" w:hAnsi="Amiri" w:eastAsia="Amiri" w:cs="Amiri"/>
          <w:lang w:bidi="ar-SA"/>
          <w:color w:val="111111"/>
          <w:sz w:val="28"/>
          <w:szCs w:val="28"/>
          <w:rtl/>
        </w:rPr>
        <w:t xml:space="preserve">و اذ اخذ اللّه ميثاق الّذين اوتوا الكتب لتبيّننّه . .. و لا تكتمونه ... و اشتروا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- 3 - 198 - 4،7</w:t>
      </w:r>
    </w:p>
    <w:p>
      <w:pPr>
        <w:pStyle w:val="BookText"/>
      </w:pPr>
      <w:r>
        <w:rPr>
          <w:rFonts w:ascii="IRNazanin" w:hAnsi="IRNazanin" w:eastAsia="IRNazanin" w:cs="IRNazanin"/>
          <w:lang w:bidi="fa-IR"/>
          <w:color w:val="111111"/>
          <w:sz w:val="28"/>
          <w:szCs w:val="28"/>
          <w:rtl/>
        </w:rPr>
        <w:t xml:space="preserve">4 - توجّه به ربوبيّت الهى ، زمينه گرايش به تقوا</w:t>
      </w:r>
    </w:p>
    <w:p>
      <w:pPr>
        <w:pStyle w:val="BookText"/>
      </w:pPr>
      <w:r>
        <w:rPr>
          <w:rFonts w:ascii="Amiri" w:hAnsi="Amiri" w:eastAsia="Amiri" w:cs="Amiri"/>
          <w:lang w:bidi="ar-SA"/>
          <w:color w:val="111111"/>
          <w:sz w:val="28"/>
          <w:szCs w:val="28"/>
          <w:rtl/>
        </w:rPr>
        <w:t xml:space="preserve">لكن الّذين اتّقوا ربّهم</w:t>
      </w:r>
    </w:p>
    <w:p>
      <w:pPr>
        <w:pStyle w:val="BookText"/>
      </w:pPr>
      <w:r>
        <w:rPr>
          <w:rFonts w:ascii="IRNazanin" w:hAnsi="IRNazanin" w:eastAsia="IRNazanin" w:cs="IRNazanin"/>
          <w:lang w:bidi="fa-IR"/>
          <w:color w:val="111111"/>
          <w:sz w:val="28"/>
          <w:szCs w:val="28"/>
          <w:rtl/>
        </w:rPr>
        <w:t xml:space="preserve">7 - توجّه به بهشت جاودانه ، موجب گرايش به تقوا و فريفته نشدن در برابر بهره هاى اندك دنيا</w:t>
      </w:r>
    </w:p>
    <w:p>
      <w:pPr>
        <w:pStyle w:val="BookText"/>
      </w:pPr>
      <w:r>
        <w:rPr>
          <w:rFonts w:ascii="Amiri" w:hAnsi="Amiri" w:eastAsia="Amiri" w:cs="Amiri"/>
          <w:lang w:bidi="ar-SA"/>
          <w:color w:val="111111"/>
          <w:sz w:val="28"/>
          <w:szCs w:val="28"/>
          <w:rtl/>
        </w:rPr>
        <w:t xml:space="preserve">متاع قليل . .. لكن الّذين اتّقوا ربّهم لهم جنّات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- 3 - 200 - 16</w:t>
      </w:r>
    </w:p>
    <w:p>
      <w:pPr>
        <w:pStyle w:val="BookText"/>
      </w:pPr>
      <w:r>
        <w:rPr>
          <w:rFonts w:ascii="IRNazanin" w:hAnsi="IRNazanin" w:eastAsia="IRNazanin" w:cs="IRNazanin"/>
          <w:lang w:bidi="fa-IR"/>
          <w:color w:val="111111"/>
          <w:sz w:val="28"/>
          <w:szCs w:val="28"/>
          <w:rtl/>
        </w:rPr>
        <w:t xml:space="preserve">16 - ايمان ، زمينه شكيبايى در برابر مشكلات و پايدارى در مقابل دشمن و حفظ مرز ها و رعايت تقواست .</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pStyle w:val="BookText"/>
      </w:pPr>
      <w:r>
        <w:rPr>
          <w:rFonts w:ascii="IRNazanin" w:hAnsi="IRNazanin" w:eastAsia="IRNazanin" w:cs="IRNazanin"/>
          <w:lang w:bidi="fa-IR"/>
          <w:color w:val="111111"/>
          <w:sz w:val="28"/>
          <w:szCs w:val="28"/>
          <w:rtl/>
        </w:rPr>
        <w:t xml:space="preserve">مخاطب قرار دادن مسلمانان به وصف ايمان و آنگاه امر به شكيبايى و . .. بيانگر آن است كه ايمان زمينه تحقق مسائل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- 4 - 1 - 19</w:t>
      </w:r>
    </w:p>
    <w:p>
      <w:pPr>
        <w:pStyle w:val="BookText"/>
      </w:pPr>
      <w:r>
        <w:rPr>
          <w:rFonts w:ascii="Amiri" w:hAnsi="Amiri" w:eastAsia="Amiri" w:cs="Amiri"/>
          <w:lang w:bidi="ar-SA"/>
          <w:color w:val="111111"/>
          <w:sz w:val="28"/>
          <w:szCs w:val="28"/>
          <w:rtl/>
        </w:rPr>
        <w:t xml:space="preserve">19 - توجه به مراقبت دايمى خداوند ، زمينه ساز رعايت تقواى الهى و اهتمام به خويشاوندان</w:t>
      </w:r>
    </w:p>
    <w:p>
      <w:pPr>
        <w:pStyle w:val="BookText"/>
      </w:pPr>
      <w:r>
        <w:rPr>
          <w:rFonts w:ascii="Amiri" w:hAnsi="Amiri" w:eastAsia="Amiri" w:cs="Amiri"/>
          <w:lang w:bidi="ar-SA"/>
          <w:color w:val="111111"/>
          <w:sz w:val="28"/>
          <w:szCs w:val="28"/>
          <w:rtl/>
        </w:rPr>
        <w:t xml:space="preserve">و اتّقوا اللّه الّذى تسآءلون به و الارحام انّ اللّه كان عليكم رقيباً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- 4 - 34 - 39</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39 - توجه به علوّ و عظمت خداوند ، زمينه پرهيز مردان از ستم بر همسران خويش</w:t>
      </w:r>
    </w:p>
    <w:p>
      <w:pPr>
        <w:pStyle w:val="BookText"/>
      </w:pPr>
      <w:r>
        <w:rPr>
          <w:rFonts w:ascii="Amiri" w:hAnsi="Amiri" w:eastAsia="Amiri" w:cs="Amiri"/>
          <w:lang w:bidi="ar-SA"/>
          <w:color w:val="111111"/>
          <w:sz w:val="28"/>
          <w:szCs w:val="28"/>
          <w:rtl/>
        </w:rPr>
        <w:t xml:space="preserve">فلا تبغوا . .. انّ اللّه كان عليّاً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- 4 - 59 - 24</w:t>
      </w:r>
    </w:p>
    <w:p>
      <w:pPr>
        <w:pStyle w:val="BookText"/>
      </w:pPr>
      <w:r>
        <w:rPr>
          <w:rFonts w:ascii="IRNazanin" w:hAnsi="IRNazanin" w:eastAsia="IRNazanin" w:cs="IRNazanin"/>
          <w:lang w:bidi="fa-IR"/>
          <w:color w:val="111111"/>
          <w:sz w:val="28"/>
          <w:szCs w:val="28"/>
          <w:rtl/>
        </w:rPr>
        <w:t xml:space="preserve">24 - ايمان به خدا و قيامت ، پشتوانه اجرايى احكام اسلام و مايه پرهيز از نافرمانى خدا و رسول (صلی الله علیه و آله)</w:t>
      </w:r>
    </w:p>
    <w:p>
      <w:pPr>
        <w:pStyle w:val="BookText"/>
      </w:pPr>
      <w:r>
        <w:rPr>
          <w:rFonts w:ascii="Amiri" w:hAnsi="Amiri" w:eastAsia="Amiri" w:cs="Amiri"/>
          <w:lang w:bidi="ar-SA"/>
          <w:color w:val="111111"/>
          <w:sz w:val="28"/>
          <w:szCs w:val="28"/>
          <w:rtl/>
        </w:rPr>
        <w:t xml:space="preserve">اطيعوا اللّه . .. ان كنتم تؤمنون باللّه و اليوم الاخر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- 4 - 108 - 12</w:t>
      </w:r>
    </w:p>
    <w:p>
      <w:pPr>
        <w:pStyle w:val="BookText"/>
      </w:pPr>
      <w:r>
        <w:rPr>
          <w:rFonts w:ascii="IRNazanin" w:hAnsi="IRNazanin" w:eastAsia="IRNazanin" w:cs="IRNazanin"/>
          <w:lang w:bidi="fa-IR"/>
          <w:color w:val="111111"/>
          <w:sz w:val="28"/>
          <w:szCs w:val="28"/>
          <w:rtl/>
        </w:rPr>
        <w:t xml:space="preserve">12 - توجه به احاطه كامل خداوند به اعمال آدمى ، زمينه پرهيز انسان از كار هاى ناشايست</w:t>
      </w:r>
    </w:p>
    <w:p>
      <w:pPr>
        <w:pStyle w:val="BookText"/>
      </w:pPr>
      <w:r>
        <w:rPr>
          <w:rFonts w:ascii="Amiri" w:hAnsi="Amiri" w:eastAsia="Amiri" w:cs="Amiri"/>
          <w:lang w:bidi="ar-SA"/>
          <w:color w:val="111111"/>
          <w:sz w:val="28"/>
          <w:szCs w:val="28"/>
          <w:rtl/>
        </w:rPr>
        <w:t xml:space="preserve">و كان اللّه بما يعملون محيطاً</w:t>
      </w:r>
    </w:p>
    <w:p>
      <w:pPr>
        <w:pStyle w:val="BookText"/>
      </w:pPr>
      <w:r>
        <w:rPr>
          <w:rFonts w:ascii="IRNazanin" w:hAnsi="IRNazanin" w:eastAsia="IRNazanin" w:cs="IRNazanin"/>
          <w:lang w:bidi="fa-IR"/>
          <w:color w:val="111111"/>
          <w:sz w:val="28"/>
          <w:szCs w:val="28"/>
          <w:rtl/>
        </w:rPr>
        <w:t xml:space="preserve">تذكر اين معنا كه خداوند آگاه و محيط به تمامى اعمال مى باشد، براى اين منظور است كه انسانها با توجه به اين حقيقت از اعمال ناشايست پرهيز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- 4 - 135 - 29</w:t>
      </w:r>
    </w:p>
    <w:p>
      <w:pPr>
        <w:pStyle w:val="BookText"/>
      </w:pPr>
      <w:r>
        <w:rPr>
          <w:rFonts w:ascii="IRNazanin" w:hAnsi="IRNazanin" w:eastAsia="IRNazanin" w:cs="IRNazanin"/>
          <w:lang w:bidi="fa-IR"/>
          <w:color w:val="111111"/>
          <w:sz w:val="28"/>
          <w:szCs w:val="28"/>
          <w:rtl/>
        </w:rPr>
        <w:t xml:space="preserve">29 - توجه به آگاهى خداوند از اعمال آدميان ، زمينه اقامه عدل ، پرهيز از شهادت هاى دروغ و كتمان شهادت</w:t>
      </w:r>
    </w:p>
    <w:p>
      <w:pPr>
        <w:pStyle w:val="BookText"/>
      </w:pPr>
      <w:r>
        <w:rPr>
          <w:rFonts w:ascii="Amiri" w:hAnsi="Amiri" w:eastAsia="Amiri" w:cs="Amiri"/>
          <w:lang w:bidi="ar-SA"/>
          <w:color w:val="111111"/>
          <w:sz w:val="28"/>
          <w:szCs w:val="28"/>
          <w:rtl/>
        </w:rPr>
        <w:t xml:space="preserve">كونوا قومين بالقسط شهداء للّه . .. فإنّ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- 5 - 2 - 48</w:t>
      </w:r>
    </w:p>
    <w:p>
      <w:pPr>
        <w:pStyle w:val="BookText"/>
      </w:pPr>
      <w:r>
        <w:rPr>
          <w:rFonts w:ascii="IRNazanin" w:hAnsi="IRNazanin" w:eastAsia="IRNazanin" w:cs="IRNazanin"/>
          <w:lang w:bidi="fa-IR"/>
          <w:color w:val="111111"/>
          <w:sz w:val="28"/>
          <w:szCs w:val="28"/>
          <w:rtl/>
        </w:rPr>
        <w:t xml:space="preserve">48 - توجه به كيفر سخت الهى ، زمينه ساز تقواپيشگى و پرهيز از همكارى در گناه</w:t>
      </w:r>
    </w:p>
    <w:p>
      <w:pPr>
        <w:pStyle w:val="BookText"/>
      </w:pPr>
      <w:r>
        <w:rPr>
          <w:rFonts w:ascii="Amiri" w:hAnsi="Amiri" w:eastAsia="Amiri" w:cs="Amiri"/>
          <w:lang w:bidi="ar-SA"/>
          <w:color w:val="111111"/>
          <w:sz w:val="28"/>
          <w:szCs w:val="28"/>
          <w:rtl/>
        </w:rPr>
        <w:t xml:space="preserve">و لاتعاونوا على الاثم و العدون واتقوا اللّه 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- 5 - 4 - 30</w:t>
      </w:r>
    </w:p>
    <w:p>
      <w:pPr>
        <w:pStyle w:val="BookText"/>
      </w:pPr>
      <w:r>
        <w:rPr>
          <w:rFonts w:ascii="Amiri" w:hAnsi="Amiri" w:eastAsia="Amiri" w:cs="Amiri"/>
          <w:lang w:bidi="ar-SA"/>
          <w:color w:val="111111"/>
          <w:sz w:val="28"/>
          <w:szCs w:val="28"/>
          <w:rtl/>
        </w:rPr>
        <w:t xml:space="preserve">30 - توجه به حسابرسى سريع خداوند ، زمينه حصول تقوا در انسان</w:t>
      </w:r>
    </w:p>
    <w:p>
      <w:pPr>
        <w:pStyle w:val="BookText"/>
      </w:pPr>
      <w:r>
        <w:rPr>
          <w:rFonts w:ascii="Amiri" w:hAnsi="Amiri" w:eastAsia="Amiri" w:cs="Amiri"/>
          <w:lang w:bidi="ar-SA"/>
          <w:color w:val="111111"/>
          <w:sz w:val="28"/>
          <w:szCs w:val="28"/>
          <w:rtl/>
        </w:rPr>
        <w:t xml:space="preserve">و اتقوا اللّه إنّ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- 5 - 7 - 11،15</w:t>
      </w:r>
    </w:p>
    <w:p>
      <w:pPr>
        <w:pStyle w:val="BookText"/>
      </w:pPr>
      <w:r>
        <w:rPr>
          <w:rFonts w:ascii="IRNazanin" w:hAnsi="IRNazanin" w:eastAsia="IRNazanin" w:cs="IRNazanin"/>
          <w:lang w:bidi="fa-IR"/>
          <w:color w:val="111111"/>
          <w:sz w:val="28"/>
          <w:szCs w:val="28"/>
          <w:rtl/>
        </w:rPr>
        <w:t xml:space="preserve">11 - يادآورى نعمت ها و پيمان هاى الهى ، زمينه تقواپيشگى است . *</w:t>
      </w:r>
    </w:p>
    <w:p>
      <w:pPr>
        <w:pStyle w:val="BookText"/>
      </w:pPr>
      <w:r>
        <w:rPr>
          <w:rFonts w:ascii="Amiri" w:hAnsi="Amiri" w:eastAsia="Amiri" w:cs="Amiri"/>
          <w:lang w:bidi="ar-SA"/>
          <w:color w:val="111111"/>
          <w:sz w:val="28"/>
          <w:szCs w:val="28"/>
          <w:rtl/>
        </w:rPr>
        <w:t xml:space="preserve">و اذكروا نعمة اللّه . .. و اتقوا اللّه</w:t>
      </w:r>
    </w:p>
    <w:p>
      <w:pPr>
        <w:pStyle w:val="BookText"/>
      </w:pPr>
      <w:r>
        <w:rPr>
          <w:rFonts w:ascii="IRNazanin" w:hAnsi="IRNazanin" w:eastAsia="IRNazanin" w:cs="IRNazanin"/>
          <w:lang w:bidi="fa-IR"/>
          <w:color w:val="111111"/>
          <w:sz w:val="28"/>
          <w:szCs w:val="28"/>
          <w:rtl/>
        </w:rPr>
        <w:t xml:space="preserve">فرمان به يادآورى نعمتها و پيمانهاى الهى و سپس امر به تقوا، بيانگر آن است كه ياد نعمتها و پيمانهاى الهى، نقش مؤثرى در نيل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تقوا دارد.</w:t>
      </w:r>
    </w:p>
    <w:p>
      <w:pPr>
        <w:pStyle w:val="BookText"/>
      </w:pPr>
      <w:r>
        <w:rPr>
          <w:rFonts w:ascii="IRNazanin" w:hAnsi="IRNazanin" w:eastAsia="IRNazanin" w:cs="IRNazanin"/>
          <w:lang w:bidi="fa-IR"/>
          <w:color w:val="111111"/>
          <w:sz w:val="28"/>
          <w:szCs w:val="28"/>
          <w:rtl/>
        </w:rPr>
        <w:t xml:space="preserve">15 - اعتقاد به علم همه جانبه الهى ، زمينه ساز تقواپيشگى و پرهيز از ناديده گرفتن پيمان هاى الهى</w:t>
      </w:r>
    </w:p>
    <w:p>
      <w:pPr>
        <w:pStyle w:val="BookText"/>
      </w:pPr>
      <w:r>
        <w:rPr>
          <w:rFonts w:ascii="Amiri" w:hAnsi="Amiri" w:eastAsia="Amiri" w:cs="Amiri"/>
          <w:lang w:bidi="ar-SA"/>
          <w:color w:val="111111"/>
          <w:sz w:val="28"/>
          <w:szCs w:val="28"/>
          <w:rtl/>
        </w:rPr>
        <w:t xml:space="preserve">و اذكروا نعمة اللّه عليكم و ميثقه . .. و اتقوا اللّه إنّ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- 5 - 8 - 14،23</w:t>
      </w:r>
    </w:p>
    <w:p>
      <w:pPr>
        <w:pStyle w:val="BookText"/>
      </w:pPr>
      <w:r>
        <w:rPr>
          <w:rFonts w:ascii="Amiri" w:hAnsi="Amiri" w:eastAsia="Amiri" w:cs="Amiri"/>
          <w:lang w:bidi="ar-SA"/>
          <w:color w:val="111111"/>
          <w:sz w:val="28"/>
          <w:szCs w:val="28"/>
          <w:rtl/>
        </w:rPr>
        <w:t xml:space="preserve">14 - عدالت ، حتى نسبت به دشمنان ، نزديكترين راه براى تحصيل تقوا</w:t>
      </w:r>
    </w:p>
    <w:p>
      <w:pPr>
        <w:pStyle w:val="BookText"/>
      </w:pPr>
      <w:r>
        <w:rPr>
          <w:rFonts w:ascii="IRNazanin" w:hAnsi="IRNazanin" w:eastAsia="IRNazanin" w:cs="IRNazanin"/>
          <w:lang w:bidi="fa-IR"/>
          <w:color w:val="111111"/>
          <w:sz w:val="28"/>
          <w:szCs w:val="28"/>
          <w:rtl/>
        </w:rPr>
        <w:t xml:space="preserve">اعدلوا هو اقرب للتقوى</w:t>
      </w:r>
    </w:p>
    <w:p>
      <w:pPr>
        <w:pStyle w:val="BookText"/>
      </w:pPr>
      <w:r>
        <w:rPr>
          <w:rFonts w:ascii="IRNazanin" w:hAnsi="IRNazanin" w:eastAsia="IRNazanin" w:cs="IRNazanin"/>
          <w:lang w:bidi="fa-IR"/>
          <w:color w:val="111111"/>
          <w:sz w:val="28"/>
          <w:szCs w:val="28"/>
          <w:rtl/>
        </w:rPr>
        <w:t xml:space="preserve">نزديكتر بودن عدالت به تقوا، نسبت به ساير طاعات است. يعنى رعايت عدالت از ديگر طاعات براى نيل به تقوا نزديكتر است، نه اينكه عدالت از بى عدالتى به تقوا نزديكتر باشد.</w:t>
      </w:r>
    </w:p>
    <w:p>
      <w:pPr>
        <w:pStyle w:val="BookText"/>
      </w:pPr>
      <w:r>
        <w:rPr>
          <w:rFonts w:ascii="IRNazanin" w:hAnsi="IRNazanin" w:eastAsia="IRNazanin" w:cs="IRNazanin"/>
          <w:lang w:bidi="fa-IR"/>
          <w:color w:val="111111"/>
          <w:sz w:val="28"/>
          <w:szCs w:val="28"/>
          <w:rtl/>
        </w:rPr>
        <w:t xml:space="preserve">23 - اعتقاد به آگاهى خدا از اعمال انسان ، زمينه قيام براى خدا ، شهادت به قسط ، اجراى عدالت و تحصيل تقواست .</w:t>
      </w:r>
    </w:p>
    <w:p>
      <w:pPr>
        <w:pStyle w:val="BookText"/>
      </w:pPr>
      <w:r>
        <w:rPr>
          <w:rFonts w:ascii="Amiri" w:hAnsi="Amiri" w:eastAsia="Amiri" w:cs="Amiri"/>
          <w:lang w:bidi="ar-SA"/>
          <w:color w:val="111111"/>
          <w:sz w:val="28"/>
          <w:szCs w:val="28"/>
          <w:rtl/>
        </w:rPr>
        <w:t xml:space="preserve">كونوا قومين للّه شهداء بالقسط . .. و اتقوا اللّه 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- 5 - 11 - 6</w:t>
      </w:r>
    </w:p>
    <w:p>
      <w:pPr>
        <w:pStyle w:val="BookText"/>
      </w:pPr>
      <w:r>
        <w:rPr>
          <w:rFonts w:ascii="IRNazanin" w:hAnsi="IRNazanin" w:eastAsia="IRNazanin" w:cs="IRNazanin"/>
          <w:lang w:bidi="fa-IR"/>
          <w:color w:val="111111"/>
          <w:sz w:val="28"/>
          <w:szCs w:val="28"/>
          <w:rtl/>
        </w:rPr>
        <w:t xml:space="preserve">6 - يادآورى و توجه به نعمت هاى خداوند ، زمينه تقواپيشگى و توكل بر او</w:t>
      </w:r>
    </w:p>
    <w:p>
      <w:pPr>
        <w:pStyle w:val="BookText"/>
      </w:pPr>
      <w:r>
        <w:rPr>
          <w:rFonts w:ascii="Amiri" w:hAnsi="Amiri" w:eastAsia="Amiri" w:cs="Amiri"/>
          <w:lang w:bidi="ar-SA"/>
          <w:color w:val="111111"/>
          <w:sz w:val="28"/>
          <w:szCs w:val="28"/>
          <w:rtl/>
        </w:rPr>
        <w:t xml:space="preserve">اذكروا . .. و اتقوا اللّه و على اللّه فليتوكل المؤمنون</w:t>
      </w:r>
    </w:p>
    <w:p>
      <w:pPr>
        <w:pStyle w:val="BookText"/>
      </w:pPr>
      <w:r>
        <w:rPr>
          <w:rFonts w:ascii="IRNazanin" w:hAnsi="IRNazanin" w:eastAsia="IRNazanin" w:cs="IRNazanin"/>
          <w:lang w:bidi="fa-IR"/>
          <w:color w:val="111111"/>
          <w:sz w:val="28"/>
          <w:szCs w:val="28"/>
          <w:rtl/>
        </w:rPr>
        <w:t xml:space="preserve">امر به تقوا و توكل پس از بيان لزوم ياد كردن نعمتها، بيانگر اين معناست كه ياد كردن نعمتها در نيل به تقوا و توكل بر خدا نقشى مؤثر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- 5 - 35 - 2</w:t>
      </w:r>
    </w:p>
    <w:p>
      <w:pPr>
        <w:pStyle w:val="BookText"/>
      </w:pPr>
      <w:r>
        <w:rPr>
          <w:rFonts w:ascii="Amiri" w:hAnsi="Amiri" w:eastAsia="Amiri" w:cs="Amiri"/>
          <w:lang w:bidi="ar-SA"/>
          <w:color w:val="111111"/>
          <w:sz w:val="28"/>
          <w:szCs w:val="28"/>
          <w:rtl/>
        </w:rPr>
        <w:t xml:space="preserve">2 - ايمان ، زمينه تحصيل تقوا</w:t>
      </w:r>
    </w:p>
    <w:p>
      <w:pPr>
        <w:pStyle w:val="BookText"/>
      </w:pPr>
      <w:r>
        <w:rPr>
          <w:rFonts w:ascii="Amiri" w:hAnsi="Amiri" w:eastAsia="Amiri" w:cs="Amiri"/>
          <w:lang w:bidi="ar-SA"/>
          <w:color w:val="111111"/>
          <w:sz w:val="28"/>
          <w:szCs w:val="28"/>
          <w:rtl/>
        </w:rPr>
        <w:t xml:space="preserve">يأيها الذين ءامنوا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- 5 - 46 - 19</w:t>
      </w:r>
    </w:p>
    <w:p>
      <w:pPr>
        <w:pStyle w:val="BookText"/>
      </w:pPr>
      <w:r>
        <w:rPr>
          <w:rFonts w:ascii="IRNazanin" w:hAnsi="IRNazanin" w:eastAsia="IRNazanin" w:cs="IRNazanin"/>
          <w:lang w:bidi="fa-IR"/>
          <w:color w:val="111111"/>
          <w:sz w:val="28"/>
          <w:szCs w:val="28"/>
          <w:rtl/>
        </w:rPr>
        <w:t xml:space="preserve">19 - تنها تقواپيشگان بهره مند از هدايت ها و اندرز هاى انجيل هستند . *</w:t>
      </w:r>
    </w:p>
    <w:p>
      <w:pPr>
        <w:pStyle w:val="BookText"/>
      </w:pPr>
      <w:r>
        <w:rPr>
          <w:rFonts w:ascii="Amiri" w:hAnsi="Amiri" w:eastAsia="Amiri" w:cs="Amiri"/>
          <w:lang w:bidi="ar-SA"/>
          <w:color w:val="111111"/>
          <w:sz w:val="28"/>
          <w:szCs w:val="28"/>
          <w:rtl/>
        </w:rPr>
        <w:t xml:space="preserve">فيه هدى و نور . .. هدى و موعظة للمتقين</w:t>
      </w:r>
    </w:p>
    <w:p>
      <w:pPr>
        <w:pStyle w:val="BookText"/>
      </w:pPr>
      <w:r>
        <w:rPr>
          <w:rFonts w:ascii="Amiri" w:hAnsi="Amiri" w:eastAsia="Amiri" w:cs="Amiri"/>
          <w:lang w:bidi="ar-SA"/>
          <w:color w:val="111111"/>
          <w:sz w:val="28"/>
          <w:szCs w:val="28"/>
          <w:rtl/>
        </w:rPr>
        <w:t xml:space="preserve">مقتضاى جمله «فيه هدى» اين است كه راه هدايت براى همه انسانها تبيين شده است. بنابراين «هدى للمتقين» مى تواند به اين معنا باشد كه تنها اهل تقوا مى توانند از آن هدايتها بهره مند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- 5 - 100 - 11،13</w:t>
      </w:r>
    </w:p>
    <w:p>
      <w:pPr>
        <w:pStyle w:val="BookText"/>
      </w:pPr>
      <w:r>
        <w:rPr>
          <w:rFonts w:ascii="Amiri" w:hAnsi="Amiri" w:eastAsia="Amiri" w:cs="Amiri"/>
          <w:lang w:bidi="ar-SA"/>
          <w:color w:val="111111"/>
          <w:sz w:val="28"/>
          <w:szCs w:val="28"/>
          <w:rtl/>
        </w:rPr>
        <w:t xml:space="preserve">11 - تنها صاحبان عقل و خرد از زمينه رعايت تقوا برخوردارند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فاتقوا اللّه ياولى الالبب</w:t>
      </w:r>
    </w:p>
    <w:p>
      <w:pPr>
        <w:pStyle w:val="BookText"/>
      </w:pPr>
      <w:r>
        <w:rPr>
          <w:rFonts w:ascii="IRNazanin" w:hAnsi="IRNazanin" w:eastAsia="IRNazanin" w:cs="IRNazanin"/>
          <w:lang w:bidi="fa-IR"/>
          <w:color w:val="111111"/>
          <w:sz w:val="28"/>
          <w:szCs w:val="28"/>
          <w:rtl/>
        </w:rPr>
        <w:t xml:space="preserve">على رغم اينكه همه انسانها وظيفه دار رعايت تقوا هستند خداوند صاحبان خرد را مخاطب قرار داد تا به اين نكته اشاره فرمايد كه تنها اهل خرد و انديشه زمينه رعايت تقوا و پرهيز از خبيثها و گرايش به پاكيها را دارا هستند.</w:t>
      </w:r>
    </w:p>
    <w:p>
      <w:pPr>
        <w:pStyle w:val="BookText"/>
      </w:pPr>
      <w:r>
        <w:rPr>
          <w:rFonts w:ascii="IRNazanin" w:hAnsi="IRNazanin" w:eastAsia="IRNazanin" w:cs="IRNazanin"/>
          <w:lang w:bidi="fa-IR"/>
          <w:color w:val="111111"/>
          <w:sz w:val="28"/>
          <w:szCs w:val="28"/>
          <w:rtl/>
        </w:rPr>
        <w:t xml:space="preserve">13 - تقوا و پرهيزگارى همسو و هماهنگ با تيزهوشى و خردمندى</w:t>
      </w:r>
    </w:p>
    <w:p>
      <w:pPr>
        <w:pStyle w:val="BookText"/>
      </w:pPr>
      <w:r>
        <w:rPr>
          <w:rFonts w:ascii="Amiri" w:hAnsi="Amiri" w:eastAsia="Amiri" w:cs="Amiri"/>
          <w:lang w:bidi="ar-SA"/>
          <w:color w:val="111111"/>
          <w:sz w:val="28"/>
          <w:szCs w:val="28"/>
          <w:rtl/>
        </w:rPr>
        <w:t xml:space="preserve">فاتقوا اللّه ياولى الالبب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- 5 - 109 - 6</w:t>
      </w:r>
    </w:p>
    <w:p>
      <w:pPr>
        <w:pStyle w:val="BookText"/>
      </w:pPr>
      <w:r>
        <w:rPr>
          <w:rFonts w:ascii="Amiri" w:hAnsi="Amiri" w:eastAsia="Amiri" w:cs="Amiri"/>
          <w:lang w:bidi="ar-SA"/>
          <w:color w:val="111111"/>
          <w:sz w:val="28"/>
          <w:szCs w:val="28"/>
          <w:rtl/>
        </w:rPr>
        <w:t xml:space="preserve">6 - ياد قيامت و صحنه هاى بررسى اعمال در آن ، زمينه ساز رعايت تقوا و ترس از خداوند</w:t>
      </w:r>
    </w:p>
    <w:p>
      <w:pPr>
        <w:pStyle w:val="BookText"/>
      </w:pPr>
      <w:r>
        <w:rPr>
          <w:rFonts w:ascii="Amiri" w:hAnsi="Amiri" w:eastAsia="Amiri" w:cs="Amiri"/>
          <w:lang w:bidi="ar-SA"/>
          <w:color w:val="111111"/>
          <w:sz w:val="28"/>
          <w:szCs w:val="28"/>
          <w:rtl/>
        </w:rPr>
        <w:t xml:space="preserve">و اتقوا اللّه . .. يوم يجمع اللّه الرسل</w:t>
      </w:r>
    </w:p>
    <w:p>
      <w:pPr>
        <w:pStyle w:val="BookText"/>
      </w:pPr>
      <w:r>
        <w:rPr>
          <w:rFonts w:ascii="IRNazanin" w:hAnsi="IRNazanin" w:eastAsia="IRNazanin" w:cs="IRNazanin"/>
          <w:lang w:bidi="fa-IR"/>
          <w:color w:val="111111"/>
          <w:sz w:val="28"/>
          <w:szCs w:val="28"/>
          <w:rtl/>
        </w:rPr>
        <w:t xml:space="preserve">چنانچه «يوم» مفعول براى «اذكروا» باشد، جمله «اذكروا يوم . ..» پس از «اتقوا اللّه» مى تواند اشاره به علتى از علل لزوم تقوا و ترس از خدا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- 5 - 112 - 12</w:t>
      </w:r>
    </w:p>
    <w:p>
      <w:pPr>
        <w:pStyle w:val="BookText"/>
      </w:pPr>
      <w:r>
        <w:rPr>
          <w:rFonts w:ascii="IRNazanin" w:hAnsi="IRNazanin" w:eastAsia="IRNazanin" w:cs="IRNazanin"/>
          <w:lang w:bidi="fa-IR"/>
          <w:color w:val="111111"/>
          <w:sz w:val="28"/>
          <w:szCs w:val="28"/>
          <w:rtl/>
        </w:rPr>
        <w:t xml:space="preserve">12 - ايمان به خداوند مستلزم تقواپيشگى و پرهيز از انديشه هاى ناصواب درباره اوست</w:t>
      </w:r>
    </w:p>
    <w:p>
      <w:pPr>
        <w:pStyle w:val="BookText"/>
      </w:pPr>
      <w:r>
        <w:rPr>
          <w:rFonts w:ascii="Amiri" w:hAnsi="Amiri" w:eastAsia="Amiri" w:cs="Amiri"/>
          <w:lang w:bidi="ar-SA"/>
          <w:color w:val="111111"/>
          <w:sz w:val="28"/>
          <w:szCs w:val="28"/>
          <w:rtl/>
        </w:rPr>
        <w:t xml:space="preserve">اتقوا اللّه ان كنتم مؤمنين</w:t>
      </w:r>
    </w:p>
    <w:p>
      <w:pPr>
        <w:pStyle w:val="BookText"/>
      </w:pPr>
      <w:r>
        <w:rPr>
          <w:rFonts w:ascii="Amiri" w:hAnsi="Amiri" w:eastAsia="Amiri" w:cs="Amiri"/>
          <w:lang w:bidi="ar-SA"/>
          <w:color w:val="111111"/>
          <w:sz w:val="28"/>
          <w:szCs w:val="28"/>
          <w:rtl/>
        </w:rPr>
        <w:t xml:space="preserve">ترديد حواريون در توانمندى خداوند كه از جمله «هل يستطيع» استفاده مى شود مى تواند قرينه باشد بر اينكه مراد از ايمان در «ان كنتم مؤمنين» ايمان به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- 6 - 153 - 15</w:t>
      </w:r>
    </w:p>
    <w:p>
      <w:pPr>
        <w:pStyle w:val="BookText"/>
      </w:pPr>
      <w:r>
        <w:rPr>
          <w:rFonts w:ascii="IRNazanin" w:hAnsi="IRNazanin" w:eastAsia="IRNazanin" w:cs="IRNazanin"/>
          <w:lang w:bidi="fa-IR"/>
          <w:color w:val="111111"/>
          <w:sz w:val="28"/>
          <w:szCs w:val="28"/>
          <w:rtl/>
        </w:rPr>
        <w:t xml:space="preserve">15 - نيل به تقوا در گرو عمل به احكام دين و پرهيز از قوانين غير الهى است.</w:t>
      </w:r>
    </w:p>
    <w:p>
      <w:pPr>
        <w:pStyle w:val="BookText"/>
      </w:pPr>
      <w:r>
        <w:rPr>
          <w:rFonts w:ascii="Amiri" w:hAnsi="Amiri" w:eastAsia="Amiri" w:cs="Amiri"/>
          <w:lang w:bidi="ar-SA"/>
          <w:color w:val="111111"/>
          <w:sz w:val="28"/>
          <w:szCs w:val="28"/>
          <w:rtl/>
        </w:rPr>
        <w:t xml:space="preserve">ذلكم وصيكم به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- 7 - 63 - 8،12</w:t>
      </w:r>
    </w:p>
    <w:p>
      <w:pPr>
        <w:pStyle w:val="BookText"/>
      </w:pPr>
      <w:r>
        <w:rPr>
          <w:rFonts w:ascii="IRNazanin" w:hAnsi="IRNazanin" w:eastAsia="IRNazanin" w:cs="IRNazanin"/>
          <w:lang w:bidi="fa-IR"/>
          <w:color w:val="111111"/>
          <w:sz w:val="28"/>
          <w:szCs w:val="28"/>
          <w:rtl/>
        </w:rPr>
        <w:t xml:space="preserve">8 - نوح ( ع ) ، وظيفه دار ترساندن مردم از عذاب هاى الهى و فراهم آوردن زمينه هاى تقواپيشگى براى آنان با تبليغ معارف دين</w:t>
      </w:r>
    </w:p>
    <w:p>
      <w:pPr>
        <w:pStyle w:val="BookText"/>
      </w:pPr>
      <w:r>
        <w:rPr>
          <w:rFonts w:ascii="Amiri" w:hAnsi="Amiri" w:eastAsia="Amiri" w:cs="Amiri"/>
          <w:lang w:bidi="ar-SA"/>
          <w:color w:val="111111"/>
          <w:sz w:val="28"/>
          <w:szCs w:val="28"/>
          <w:rtl/>
        </w:rPr>
        <w:t xml:space="preserve">أن جاءكم ذكر من ربكم على رجل منكم لينذركم و لتتقوا</w:t>
      </w:r>
    </w:p>
    <w:p>
      <w:pPr>
        <w:pStyle w:val="BookText"/>
      </w:pPr>
      <w:r>
        <w:rPr>
          <w:rFonts w:ascii="IRNazanin" w:hAnsi="IRNazanin" w:eastAsia="IRNazanin" w:cs="IRNazanin"/>
          <w:lang w:bidi="fa-IR"/>
          <w:color w:val="111111"/>
          <w:sz w:val="28"/>
          <w:szCs w:val="28"/>
          <w:rtl/>
        </w:rPr>
        <w:t xml:space="preserve">12 - پذيرش معارف دين و باور به اندرز هاى پيامبران ، زمينه ساز گرايش به تقوا و پرهيزگارى است .</w:t>
      </w:r>
    </w:p>
    <w:p>
      <w:pPr>
        <w:pStyle w:val="BookText"/>
      </w:pPr>
      <w:r>
        <w:rPr>
          <w:rFonts w:ascii="Amiri" w:hAnsi="Amiri" w:eastAsia="Amiri" w:cs="Amiri"/>
          <w:lang w:bidi="ar-SA"/>
          <w:color w:val="111111"/>
          <w:sz w:val="28"/>
          <w:szCs w:val="28"/>
          <w:rtl/>
        </w:rPr>
        <w:t xml:space="preserve">لينذركم و لتتقوا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- 7 - 96 - 6</w:t>
      </w:r>
    </w:p>
    <w:p>
      <w:pPr>
        <w:pStyle w:val="BookText"/>
      </w:pPr>
      <w:r>
        <w:rPr>
          <w:rFonts w:ascii="IRNazanin" w:hAnsi="IRNazanin" w:eastAsia="IRNazanin" w:cs="IRNazanin"/>
          <w:lang w:bidi="fa-IR"/>
          <w:color w:val="111111"/>
          <w:sz w:val="28"/>
          <w:szCs w:val="28"/>
          <w:rtl/>
        </w:rPr>
        <w:t xml:space="preserve">6 - بهره گيرى از تمايل مردم به رفاه و آسايش دنيوى و بهبود وضع اقتصادى ، از روش هاى قرآن براى هدايت آنان به ايمان و</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تقواست .</w:t>
      </w:r>
    </w:p>
    <w:p>
      <w:pPr>
        <w:pStyle w:val="BookText"/>
      </w:pPr>
      <w:r>
        <w:rPr>
          <w:rFonts w:ascii="Amiri" w:hAnsi="Amiri" w:eastAsia="Amiri" w:cs="Amiri"/>
          <w:lang w:bidi="ar-SA"/>
          <w:color w:val="111111"/>
          <w:sz w:val="28"/>
          <w:szCs w:val="28"/>
          <w:rtl/>
        </w:rPr>
        <w:t xml:space="preserve">و لو أن أهل القرى ءامنوا و اتقوا لفتحنا عليهم بركت من السماء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- 7 - 97 - 5</w:t>
      </w:r>
    </w:p>
    <w:p>
      <w:pPr>
        <w:pStyle w:val="BookText"/>
      </w:pPr>
      <w:r>
        <w:rPr>
          <w:rFonts w:ascii="IRNazanin" w:hAnsi="IRNazanin" w:eastAsia="IRNazanin" w:cs="IRNazanin"/>
          <w:lang w:bidi="fa-IR"/>
          <w:color w:val="111111"/>
          <w:sz w:val="28"/>
          <w:szCs w:val="28"/>
          <w:rtl/>
        </w:rPr>
        <w:t xml:space="preserve">5 - توجه جوامع بشرى به فرجام شوم تكذيب كنندگان انبيا ، زمينه ساز نگرانى ايشان در ابتلا به عذاب الهى و مايه گرايش آنان به ايمان و تقواست .</w:t>
      </w:r>
    </w:p>
    <w:p>
      <w:pPr>
        <w:pStyle w:val="BookText"/>
      </w:pPr>
      <w:r>
        <w:rPr>
          <w:rFonts w:ascii="Amiri" w:hAnsi="Amiri" w:eastAsia="Amiri" w:cs="Amiri"/>
          <w:lang w:bidi="ar-SA"/>
          <w:color w:val="111111"/>
          <w:sz w:val="28"/>
          <w:szCs w:val="28"/>
          <w:rtl/>
        </w:rPr>
        <w:t xml:space="preserve">و لو أن أهل القرى . .. أفأمن أهل القرى أن يأتيهم بأسنا</w:t>
      </w:r>
    </w:p>
    <w:p>
      <w:pPr>
        <w:pStyle w:val="BookText"/>
      </w:pPr>
      <w:r>
        <w:rPr>
          <w:rFonts w:ascii="IRNazanin" w:hAnsi="IRNazanin" w:eastAsia="IRNazanin" w:cs="IRNazanin"/>
          <w:lang w:bidi="fa-IR"/>
          <w:color w:val="111111"/>
          <w:sz w:val="28"/>
          <w:szCs w:val="28"/>
          <w:rtl/>
        </w:rPr>
        <w:t xml:space="preserve">جمله «أفأمن . .. » عطف بر جمله «فاخذنهم بما كانوا يكسبون» است. يعنى آيا اقوام و ملتهاى كفرپيشه پس از آگاهى به سرنوشت شوم تكذيب كنندگان انبيا، باز هم عذاب الهى را انكار مى كنند و خويشتن را از گرفتار آمدن به آن مصون مى پندارند؟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- 7 - 98 - 6</w:t>
      </w:r>
    </w:p>
    <w:p>
      <w:pPr>
        <w:pStyle w:val="BookText"/>
      </w:pPr>
      <w:r>
        <w:rPr>
          <w:rFonts w:ascii="IRNazanin" w:hAnsi="IRNazanin" w:eastAsia="IRNazanin" w:cs="IRNazanin"/>
          <w:lang w:bidi="fa-IR"/>
          <w:color w:val="111111"/>
          <w:sz w:val="28"/>
          <w:szCs w:val="28"/>
          <w:rtl/>
        </w:rPr>
        <w:t xml:space="preserve">6 - زندگانى دنيا بدون پايگذارى آن بر مبناى ايمان و تقوا ، بازيچه اى بيش نيست .</w:t>
      </w:r>
    </w:p>
    <w:p>
      <w:pPr>
        <w:pStyle w:val="BookText"/>
      </w:pPr>
      <w:r>
        <w:rPr>
          <w:rFonts w:ascii="Amiri" w:hAnsi="Amiri" w:eastAsia="Amiri" w:cs="Amiri"/>
          <w:lang w:bidi="ar-SA"/>
          <w:color w:val="111111"/>
          <w:sz w:val="28"/>
          <w:szCs w:val="28"/>
          <w:rtl/>
        </w:rPr>
        <w:t xml:space="preserve">أن يأتيهم بأسنا ضحى و هم يلعبون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- 8 - 52 - 9،11</w:t>
      </w:r>
    </w:p>
    <w:p>
      <w:pPr>
        <w:pStyle w:val="BookText"/>
      </w:pPr>
      <w:r>
        <w:rPr>
          <w:rFonts w:ascii="IRNazanin" w:hAnsi="IRNazanin" w:eastAsia="IRNazanin" w:cs="IRNazanin"/>
          <w:lang w:bidi="fa-IR"/>
          <w:color w:val="111111"/>
          <w:sz w:val="28"/>
          <w:szCs w:val="28"/>
          <w:rtl/>
        </w:rPr>
        <w:t xml:space="preserve">9 - باور به توانمندى خدا و شدت كيفر هاى وى زمينه ساز پرهيز آدمى از كفرورزى و ارتكاب گناه</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هدف از توصيف خداوند با جمله «إن اللّه . .. » پس از بيان مؤاخذه كفرپيشگان گنهكار اين است كه انسانها با باور به نيرومندى خدا و شديد العقاب بودن وى، از مخالفت با وى بپرهيزند و رو به كفر و گناه نياورند.</w:t>
      </w:r>
    </w:p>
    <w:p>
      <w:pPr>
        <w:pStyle w:val="BookText"/>
      </w:pPr>
      <w:r>
        <w:rPr>
          <w:rFonts w:ascii="IRNazanin" w:hAnsi="IRNazanin" w:eastAsia="IRNazanin" w:cs="IRNazanin"/>
          <w:lang w:bidi="fa-IR"/>
          <w:color w:val="111111"/>
          <w:sz w:val="28"/>
          <w:szCs w:val="28"/>
          <w:rtl/>
        </w:rPr>
        <w:t xml:space="preserve">11 - توجه به سنت الهى در مجازات كافران و گناهكاران ، زمينه ساز پرهيز از كفرورزى و ارتكاب گناه</w:t>
      </w:r>
    </w:p>
    <w:p>
      <w:pPr>
        <w:pStyle w:val="BookText"/>
      </w:pPr>
      <w:r>
        <w:rPr>
          <w:rFonts w:ascii="Amiri" w:hAnsi="Amiri" w:eastAsia="Amiri" w:cs="Amiri"/>
          <w:lang w:bidi="ar-SA"/>
          <w:color w:val="111111"/>
          <w:sz w:val="28"/>
          <w:szCs w:val="28"/>
          <w:rtl/>
        </w:rPr>
        <w:t xml:space="preserve">كدأب ءال فرعون . .. إن اللّه قوى شديد العقاب</w:t>
      </w:r>
    </w:p>
    <w:p>
      <w:pPr>
        <w:pStyle w:val="BookText"/>
      </w:pPr>
      <w:r>
        <w:rPr>
          <w:rFonts w:ascii="IRNazanin" w:hAnsi="IRNazanin" w:eastAsia="IRNazanin" w:cs="IRNazanin"/>
          <w:lang w:bidi="fa-IR"/>
          <w:color w:val="111111"/>
          <w:sz w:val="28"/>
          <w:szCs w:val="28"/>
          <w:rtl/>
        </w:rPr>
        <w:t xml:space="preserve">هدف از بيان مؤاخذه كافران و گنهكاران هشدارى است به انسانها تا با توجه به آن در مسير ايمان و ترك گناه قرار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- 10 - 31 - 17</w:t>
      </w:r>
    </w:p>
    <w:p>
      <w:pPr>
        <w:pStyle w:val="BookText"/>
      </w:pPr>
      <w:r>
        <w:rPr>
          <w:rFonts w:ascii="IRNazanin" w:hAnsi="IRNazanin" w:eastAsia="IRNazanin" w:cs="IRNazanin"/>
          <w:lang w:bidi="fa-IR"/>
          <w:color w:val="111111"/>
          <w:sz w:val="28"/>
          <w:szCs w:val="28"/>
          <w:rtl/>
        </w:rPr>
        <w:t xml:space="preserve">17 - اعتقاد به رازقيت ، حاكميت ، حيات بخشى و تدبير مطلق خدا نسبت به امور جهان ، مقتضى تقواپيشگى است .</w:t>
      </w:r>
    </w:p>
    <w:p>
      <w:pPr>
        <w:pStyle w:val="BookText"/>
      </w:pPr>
      <w:r>
        <w:rPr>
          <w:rFonts w:ascii="Amiri" w:hAnsi="Amiri" w:eastAsia="Amiri" w:cs="Amiri"/>
          <w:lang w:bidi="ar-SA"/>
          <w:color w:val="111111"/>
          <w:sz w:val="28"/>
          <w:szCs w:val="28"/>
          <w:rtl/>
        </w:rPr>
        <w:t xml:space="preserve">قل من يرزقكم . .. فسيقولون اللّه فقل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- 16 - 2 - 16</w:t>
      </w:r>
    </w:p>
    <w:p>
      <w:pPr>
        <w:pStyle w:val="BookText"/>
      </w:pPr>
      <w:r>
        <w:rPr>
          <w:rFonts w:ascii="IRNazanin" w:hAnsi="IRNazanin" w:eastAsia="IRNazanin" w:cs="IRNazanin"/>
          <w:lang w:bidi="fa-IR"/>
          <w:color w:val="111111"/>
          <w:sz w:val="28"/>
          <w:szCs w:val="28"/>
          <w:rtl/>
        </w:rPr>
        <w:t xml:space="preserve">16- اعتقاد به يگانگى خداوند ، زمينه ساز تقواپيشگى و ترس و پروا داشتن از او</w:t>
      </w:r>
    </w:p>
    <w:p>
      <w:pPr>
        <w:pStyle w:val="BookText"/>
      </w:pPr>
      <w:r>
        <w:rPr>
          <w:rFonts w:ascii="IRNazanin" w:hAnsi="IRNazanin" w:eastAsia="IRNazanin" w:cs="IRNazanin"/>
          <w:lang w:bidi="fa-IR"/>
          <w:color w:val="111111"/>
          <w:sz w:val="28"/>
          <w:szCs w:val="28"/>
          <w:rtl/>
        </w:rPr>
        <w:t xml:space="preserve">أن أنذروا أنه لا إله إلاّ أنا فاتقون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فاء در «فاتقون» فاى تفريع است. بنابراين اين مطلب به دست مى آيد كه: اگر كسى به توحيد و يگانگى خداوند معتقد شد، به دنبال آن زمينه تقواپيشگى براى او حاصل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- 20 - 113 - 7،9،14</w:t>
      </w:r>
    </w:p>
    <w:p>
      <w:pPr>
        <w:pStyle w:val="BookText"/>
      </w:pPr>
      <w:r>
        <w:rPr>
          <w:rFonts w:ascii="IRNazanin" w:hAnsi="IRNazanin" w:eastAsia="IRNazanin" w:cs="IRNazanin"/>
          <w:lang w:bidi="fa-IR"/>
          <w:color w:val="111111"/>
          <w:sz w:val="28"/>
          <w:szCs w:val="28"/>
          <w:rtl/>
        </w:rPr>
        <w:t xml:space="preserve">7 - پيدايش روحيه تقوا در انسان ، از اهداف نزول قرآن</w:t>
      </w:r>
    </w:p>
    <w:p>
      <w:pPr>
        <w:pStyle w:val="BookText"/>
      </w:pPr>
      <w:r>
        <w:rPr>
          <w:rFonts w:ascii="Amiri" w:hAnsi="Amiri" w:eastAsia="Amiri" w:cs="Amiri"/>
          <w:lang w:bidi="ar-SA"/>
          <w:color w:val="111111"/>
          <w:sz w:val="28"/>
          <w:szCs w:val="28"/>
          <w:rtl/>
        </w:rPr>
        <w:t xml:space="preserve">أنزلنه . .. لعلّهم يتّقون</w:t>
      </w:r>
    </w:p>
    <w:p>
      <w:pPr>
        <w:pStyle w:val="BookText"/>
      </w:pPr>
      <w:r>
        <w:rPr>
          <w:rFonts w:ascii="IRNazanin" w:hAnsi="IRNazanin" w:eastAsia="IRNazanin" w:cs="IRNazanin"/>
          <w:lang w:bidi="fa-IR"/>
          <w:color w:val="111111"/>
          <w:sz w:val="28"/>
          <w:szCs w:val="28"/>
          <w:rtl/>
        </w:rPr>
        <w:t xml:space="preserve">9 - ايجاد روحيه تقوا در آدمى ، نيازمند به كارگيرى هشدار ها و وعيد ها است .</w:t>
      </w:r>
    </w:p>
    <w:p>
      <w:pPr>
        <w:pStyle w:val="BookText"/>
      </w:pPr>
      <w:r>
        <w:rPr>
          <w:rFonts w:ascii="Amiri" w:hAnsi="Amiri" w:eastAsia="Amiri" w:cs="Amiri"/>
          <w:lang w:bidi="ar-SA"/>
          <w:color w:val="111111"/>
          <w:sz w:val="28"/>
          <w:szCs w:val="28"/>
          <w:rtl/>
        </w:rPr>
        <w:t xml:space="preserve">و صرّفنا فيه من الوعيد لعلّهم يتّقون</w:t>
      </w:r>
    </w:p>
    <w:p>
      <w:pPr>
        <w:pStyle w:val="BookText"/>
      </w:pPr>
      <w:r>
        <w:rPr>
          <w:rFonts w:ascii="IRNazanin" w:hAnsi="IRNazanin" w:eastAsia="IRNazanin" w:cs="IRNazanin"/>
          <w:lang w:bidi="fa-IR"/>
          <w:color w:val="111111"/>
          <w:sz w:val="28"/>
          <w:szCs w:val="28"/>
          <w:rtl/>
        </w:rPr>
        <w:t xml:space="preserve">14 - تشريح حوادث قيامت و آينده مجرمان ، زمينه ساز پيدايش تقوا و رفع غفلت از انسان</w:t>
      </w:r>
    </w:p>
    <w:p>
      <w:pPr>
        <w:pStyle w:val="BookText"/>
      </w:pPr>
      <w:r>
        <w:rPr>
          <w:rFonts w:ascii="Amiri" w:hAnsi="Amiri" w:eastAsia="Amiri" w:cs="Amiri"/>
          <w:lang w:bidi="ar-SA"/>
          <w:color w:val="111111"/>
          <w:sz w:val="28"/>
          <w:szCs w:val="28"/>
          <w:rtl/>
        </w:rPr>
        <w:t xml:space="preserve">و كذلك أنزلنه . .. لعلّهم يتّقون أو يحدث لهم ذكرًا</w:t>
      </w:r>
    </w:p>
    <w:p>
      <w:pPr>
        <w:pStyle w:val="BookText"/>
      </w:pPr>
      <w:r>
        <w:rPr>
          <w:rFonts w:ascii="IRNazanin" w:hAnsi="IRNazanin" w:eastAsia="IRNazanin" w:cs="IRNazanin"/>
          <w:lang w:bidi="fa-IR"/>
          <w:color w:val="111111"/>
          <w:sz w:val="28"/>
          <w:szCs w:val="28"/>
          <w:rtl/>
        </w:rPr>
        <w:t xml:space="preserve">حرف «كاف» در «كذلك» براى تشبيه است و آيات گذشته را نمونه اى از نزول آيات الهى براى ايجاد تقوا و تذكر، معرفى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- 20 - 132 - 20</w:t>
      </w:r>
    </w:p>
    <w:p>
      <w:pPr>
        <w:pStyle w:val="BookText"/>
      </w:pPr>
      <w:r>
        <w:rPr>
          <w:rFonts w:ascii="Amiri" w:hAnsi="Amiri" w:eastAsia="Amiri" w:cs="Amiri"/>
          <w:lang w:bidi="ar-SA"/>
          <w:color w:val="111111"/>
          <w:sz w:val="28"/>
          <w:szCs w:val="28"/>
          <w:rtl/>
        </w:rPr>
        <w:t xml:space="preserve">20 - اقامه نماز ، موجب فراهم آمدن زمينه هاى تقوا است .</w:t>
      </w:r>
    </w:p>
    <w:p>
      <w:pPr>
        <w:pStyle w:val="BookText"/>
      </w:pPr>
      <w:r>
        <w:rPr>
          <w:rFonts w:ascii="Amiri" w:hAnsi="Amiri" w:eastAsia="Amiri" w:cs="Amiri"/>
          <w:lang w:bidi="ar-SA"/>
          <w:color w:val="111111"/>
          <w:sz w:val="28"/>
          <w:szCs w:val="28"/>
          <w:rtl/>
        </w:rPr>
        <w:t xml:space="preserve">والعقبة للتّقوى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- 22 - 1 - 4</w:t>
      </w:r>
    </w:p>
    <w:p>
      <w:pPr>
        <w:pStyle w:val="BookText"/>
      </w:pPr>
      <w:r>
        <w:rPr>
          <w:rFonts w:ascii="IRNazanin" w:hAnsi="IRNazanin" w:eastAsia="IRNazanin" w:cs="IRNazanin"/>
          <w:lang w:bidi="fa-IR"/>
          <w:color w:val="111111"/>
          <w:sz w:val="28"/>
          <w:szCs w:val="28"/>
          <w:rtl/>
        </w:rPr>
        <w:t xml:space="preserve">4- اعتقاد به ربوبيت خدا ، مقتضى رعايت تقوا و پرهيز از نافرمانى او</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- 26 - 110 - 2</w:t>
      </w:r>
    </w:p>
    <w:p>
      <w:pPr>
        <w:pStyle w:val="BookText"/>
      </w:pPr>
      <w:r>
        <w:rPr>
          <w:rFonts w:ascii="IRNazanin" w:hAnsi="IRNazanin" w:eastAsia="IRNazanin" w:cs="IRNazanin"/>
          <w:lang w:bidi="fa-IR"/>
          <w:color w:val="111111"/>
          <w:sz w:val="28"/>
          <w:szCs w:val="28"/>
          <w:rtl/>
        </w:rPr>
        <w:t xml:space="preserve">2 - نقش اخلاص مبلغان دينى ، در گرايش مردم به تقوا و پيروى از حق</w:t>
      </w:r>
    </w:p>
    <w:p>
      <w:pPr>
        <w:pStyle w:val="BookText"/>
      </w:pPr>
      <w:r>
        <w:rPr>
          <w:rFonts w:ascii="Amiri" w:hAnsi="Amiri" w:eastAsia="Amiri" w:cs="Amiri"/>
          <w:lang w:bidi="ar-SA"/>
          <w:color w:val="111111"/>
          <w:sz w:val="28"/>
          <w:szCs w:val="28"/>
          <w:rtl/>
        </w:rPr>
        <w:t xml:space="preserve">و ما أسئلكم عليه من أجر .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- 26 - 146 - 4</w:t>
      </w:r>
    </w:p>
    <w:p>
      <w:pPr>
        <w:pStyle w:val="BookText"/>
      </w:pPr>
      <w:r>
        <w:rPr>
          <w:rFonts w:ascii="IRNazanin" w:hAnsi="IRNazanin" w:eastAsia="IRNazanin" w:cs="IRNazanin"/>
          <w:lang w:bidi="fa-IR"/>
          <w:color w:val="111111"/>
          <w:sz w:val="28"/>
          <w:szCs w:val="28"/>
          <w:rtl/>
        </w:rPr>
        <w:t xml:space="preserve">4 - توجه به ناپايدارى رفاه و امنيت ، زمينه ساز گرايش به تقوا و پيروى از انبيا</w:t>
      </w:r>
    </w:p>
    <w:p>
      <w:pPr>
        <w:pStyle w:val="BookText"/>
      </w:pPr>
      <w:r>
        <w:rPr>
          <w:rFonts w:ascii="Amiri" w:hAnsi="Amiri" w:eastAsia="Amiri" w:cs="Amiri"/>
          <w:lang w:bidi="ar-SA"/>
          <w:color w:val="111111"/>
          <w:sz w:val="28"/>
          <w:szCs w:val="28"/>
          <w:rtl/>
        </w:rPr>
        <w:t xml:space="preserve">فاتّقوا اللّه و أطيعون . .. أتتركون فى ما ههنا ءامنين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- 26 - 150 - 2</w:t>
      </w:r>
    </w:p>
    <w:p>
      <w:pPr>
        <w:pStyle w:val="BookText"/>
      </w:pPr>
      <w:r>
        <w:rPr>
          <w:rFonts w:ascii="IRNazanin" w:hAnsi="IRNazanin" w:eastAsia="IRNazanin" w:cs="IRNazanin"/>
          <w:lang w:bidi="fa-IR"/>
          <w:color w:val="111111"/>
          <w:sz w:val="28"/>
          <w:szCs w:val="28"/>
          <w:rtl/>
        </w:rPr>
        <w:t xml:space="preserve">2 - برخوردارى از موهبت هاى طبيعى و نعمت هاى خدادادى ، مقتضى تقواپيشگى و سرپيچى نكردن از فرمان هاى خدا و رسول او .</w:t>
      </w:r>
    </w:p>
    <w:p>
      <w:pPr>
        <w:pStyle w:val="BookText"/>
      </w:pPr>
      <w:r>
        <w:rPr>
          <w:rFonts w:ascii="Amiri" w:hAnsi="Amiri" w:eastAsia="Amiri" w:cs="Amiri"/>
          <w:lang w:bidi="ar-SA"/>
          <w:color w:val="111111"/>
          <w:sz w:val="28"/>
          <w:szCs w:val="28"/>
          <w:rtl/>
        </w:rPr>
        <w:t xml:space="preserve">فى جنّ-ت و عيون . و زروع ... و تنحتون من الجبال بيوتًا فرهين . فاتّقوا اللّه و</w:t>
      </w:r>
    </w:p>
    <w:p>
      <w:pPr>
        <w:pStyle w:val="BookText"/>
      </w:pPr>
      <w:r>
        <w:rPr>
          <w:rFonts w:ascii="IRNazanin" w:hAnsi="IRNazanin" w:eastAsia="IRNazanin" w:cs="IRNazanin"/>
          <w:lang w:bidi="fa-IR"/>
          <w:color w:val="111111"/>
          <w:sz w:val="28"/>
          <w:szCs w:val="28"/>
          <w:rtl/>
        </w:rPr>
        <w:t xml:space="preserve">تفريع «فاتّقوا. ..» بر آيات پيش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- 26 - 184 - 2</w:t>
      </w:r>
    </w:p>
    <w:p>
      <w:pPr>
        <w:pStyle w:val="BookText"/>
      </w:pPr>
      <w:r>
        <w:rPr>
          <w:rFonts w:ascii="IRNazanin" w:hAnsi="IRNazanin" w:eastAsia="IRNazanin" w:cs="IRNazanin"/>
          <w:lang w:bidi="fa-IR"/>
          <w:color w:val="111111"/>
          <w:sz w:val="28"/>
          <w:szCs w:val="28"/>
          <w:rtl/>
        </w:rPr>
        <w:t xml:space="preserve">2 - توجه به مقام والاى آفريدگار ، زمينه ساز تقواپيشگى و پرهيز از مخالفت با او</w:t>
      </w:r>
    </w:p>
    <w:p>
      <w:pPr>
        <w:pStyle w:val="BookText"/>
      </w:pPr>
      <w:r>
        <w:rPr>
          <w:rFonts w:ascii="Amiri" w:hAnsi="Amiri" w:eastAsia="Amiri" w:cs="Amiri"/>
          <w:lang w:bidi="ar-SA"/>
          <w:color w:val="111111"/>
          <w:sz w:val="28"/>
          <w:szCs w:val="28"/>
          <w:rtl/>
        </w:rPr>
        <w:t xml:space="preserve">و اتّقوا الذى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- 31 - 33 - 8</w:t>
      </w:r>
    </w:p>
    <w:p>
      <w:pPr>
        <w:pStyle w:val="BookText"/>
      </w:pPr>
      <w:r>
        <w:rPr>
          <w:rFonts w:ascii="IRNazanin" w:hAnsi="IRNazanin" w:eastAsia="IRNazanin" w:cs="IRNazanin"/>
          <w:lang w:bidi="fa-IR"/>
          <w:color w:val="111111"/>
          <w:sz w:val="28"/>
          <w:szCs w:val="28"/>
          <w:rtl/>
        </w:rPr>
        <w:t xml:space="preserve">8 - توجه به سختى هاى قيامت ، برانگيزاننده آدمى به تحصيل تقوا است .</w:t>
      </w:r>
    </w:p>
    <w:p>
      <w:pPr>
        <w:pStyle w:val="BookText"/>
      </w:pPr>
      <w:r>
        <w:rPr>
          <w:rFonts w:ascii="Amiri" w:hAnsi="Amiri" w:eastAsia="Amiri" w:cs="Amiri"/>
          <w:lang w:bidi="ar-SA"/>
          <w:color w:val="111111"/>
          <w:sz w:val="28"/>
          <w:szCs w:val="28"/>
          <w:rtl/>
        </w:rPr>
        <w:t xml:space="preserve">اتّقوا ربّكم و اخشوا يومًا</w:t>
      </w:r>
    </w:p>
    <w:p>
      <w:pPr>
        <w:pStyle w:val="BookText"/>
      </w:pPr>
      <w:r>
        <w:rPr>
          <w:rFonts w:ascii="IRNazanin" w:hAnsi="IRNazanin" w:eastAsia="IRNazanin" w:cs="IRNazanin"/>
          <w:lang w:bidi="fa-IR"/>
          <w:color w:val="111111"/>
          <w:sz w:val="28"/>
          <w:szCs w:val="28"/>
          <w:rtl/>
        </w:rPr>
        <w:t xml:space="preserve">فراخوانى به ترس از قيامت، پس از دعوت به تقوا، مى تواند به منظور اين نكته باشد كه ترس از قيامت، در كسب تقوا به عنوان توشه اى براى آخرت، تأثير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- 33 - 70 - 7</w:t>
      </w:r>
    </w:p>
    <w:p>
      <w:pPr>
        <w:pStyle w:val="BookText"/>
      </w:pPr>
      <w:r>
        <w:rPr>
          <w:rFonts w:ascii="IRNazanin" w:hAnsi="IRNazanin" w:eastAsia="IRNazanin" w:cs="IRNazanin"/>
          <w:lang w:bidi="fa-IR"/>
          <w:color w:val="111111"/>
          <w:sz w:val="28"/>
          <w:szCs w:val="28"/>
          <w:rtl/>
        </w:rPr>
        <w:t xml:space="preserve">7 - قرار گرفتن در صفوف مؤمنان ، مقتضى تقوا و استوارگويى است .</w:t>
      </w:r>
    </w:p>
    <w:p>
      <w:pPr>
        <w:pStyle w:val="BookText"/>
      </w:pPr>
      <w:r>
        <w:rPr>
          <w:rFonts w:ascii="Amiri" w:hAnsi="Amiri" w:eastAsia="Amiri" w:cs="Amiri"/>
          <w:lang w:bidi="ar-SA"/>
          <w:color w:val="111111"/>
          <w:sz w:val="28"/>
          <w:szCs w:val="28"/>
          <w:rtl/>
        </w:rPr>
        <w:t xml:space="preserve">يأيّها الذين ءامنوا اتّقوا اللّه و قولوا قولاً سديدًا</w:t>
      </w:r>
    </w:p>
    <w:p>
      <w:pPr>
        <w:pStyle w:val="BookText"/>
      </w:pPr>
      <w:r>
        <w:rPr>
          <w:rFonts w:ascii="IRNazanin" w:hAnsi="IRNazanin" w:eastAsia="IRNazanin" w:cs="IRNazanin"/>
          <w:lang w:bidi="fa-IR"/>
          <w:color w:val="111111"/>
          <w:sz w:val="28"/>
          <w:szCs w:val="28"/>
          <w:rtl/>
        </w:rPr>
        <w:t xml:space="preserve">تكرار خطاب «ياأيّهاالذين آمنوا» مى تواند به منظور تشويق و ترغيب ايمان آورندگان به اجراى فرمان به تقوا و استوارگويى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- 39 - 10 - 2،4</w:t>
      </w:r>
    </w:p>
    <w:p>
      <w:pPr>
        <w:pStyle w:val="BookText"/>
      </w:pPr>
      <w:r>
        <w:rPr>
          <w:rFonts w:ascii="IRNazanin" w:hAnsi="IRNazanin" w:eastAsia="IRNazanin" w:cs="IRNazanin"/>
          <w:lang w:bidi="fa-IR"/>
          <w:color w:val="111111"/>
          <w:sz w:val="28"/>
          <w:szCs w:val="28"/>
          <w:rtl/>
        </w:rPr>
        <w:t xml:space="preserve">2 - تقواپيشگى و پرواداشتن از خداوند ، از مقتضيات ايمان و از نشانه هاى مؤمنان راستين است .</w:t>
      </w:r>
    </w:p>
    <w:p>
      <w:pPr>
        <w:pStyle w:val="BookText"/>
      </w:pPr>
      <w:r>
        <w:rPr>
          <w:rFonts w:ascii="Amiri" w:hAnsi="Amiri" w:eastAsia="Amiri" w:cs="Amiri"/>
          <w:lang w:bidi="ar-SA"/>
          <w:color w:val="111111"/>
          <w:sz w:val="28"/>
          <w:szCs w:val="28"/>
          <w:rtl/>
        </w:rPr>
        <w:t xml:space="preserve">يعباد الذين ءامنوا اتّقوا ربّكم</w:t>
      </w:r>
    </w:p>
    <w:p>
      <w:pPr>
        <w:pStyle w:val="BookText"/>
      </w:pPr>
      <w:r>
        <w:rPr>
          <w:rFonts w:ascii="IRNazanin" w:hAnsi="IRNazanin" w:eastAsia="IRNazanin" w:cs="IRNazanin"/>
          <w:lang w:bidi="fa-IR"/>
          <w:color w:val="111111"/>
          <w:sz w:val="28"/>
          <w:szCs w:val="28"/>
          <w:rtl/>
        </w:rPr>
        <w:t xml:space="preserve">مخاطب قرار گرفتن مؤمنان و توصيه به آنان مبنى بر رعايت تقواى الهى، مى تواند گوياى حقيقت ياد شده باشد.</w:t>
      </w:r>
    </w:p>
    <w:p>
      <w:pPr>
        <w:pStyle w:val="BookText"/>
      </w:pPr>
      <w:r>
        <w:rPr>
          <w:rFonts w:ascii="IRNazanin" w:hAnsi="IRNazanin" w:eastAsia="IRNazanin" w:cs="IRNazanin"/>
          <w:lang w:bidi="fa-IR"/>
          <w:color w:val="111111"/>
          <w:sz w:val="28"/>
          <w:szCs w:val="28"/>
          <w:rtl/>
        </w:rPr>
        <w:t xml:space="preserve">4 - اعتقاد به ربوبيت خدا ، مقتضى تقواپيشگى و پروا داشتن از او است .</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- 39 - 16 - 12</w:t>
      </w:r>
    </w:p>
    <w:p>
      <w:pPr>
        <w:pStyle w:val="BookText"/>
      </w:pPr>
      <w:r>
        <w:rPr>
          <w:rFonts w:ascii="IRNazanin" w:hAnsi="IRNazanin" w:eastAsia="IRNazanin" w:cs="IRNazanin"/>
          <w:lang w:bidi="fa-IR"/>
          <w:color w:val="111111"/>
          <w:sz w:val="28"/>
          <w:szCs w:val="28"/>
          <w:rtl/>
        </w:rPr>
        <w:t xml:space="preserve">12 - اخطار ها و تهديد هاى خداوند ، در راستاى ايجاد روح تقوا و پرواپيشگى در انسان ها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يخوّف اللّه به عباده يعباد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- 39 - 20 - 3</w:t>
      </w:r>
    </w:p>
    <w:p>
      <w:pPr>
        <w:pStyle w:val="BookText"/>
      </w:pPr>
      <w:r>
        <w:rPr>
          <w:rFonts w:ascii="IRNazanin" w:hAnsi="IRNazanin" w:eastAsia="IRNazanin" w:cs="IRNazanin"/>
          <w:lang w:bidi="fa-IR"/>
          <w:color w:val="111111"/>
          <w:sz w:val="28"/>
          <w:szCs w:val="28"/>
          <w:rtl/>
        </w:rPr>
        <w:t xml:space="preserve">3 - ربوبيت الهى ، مقتضى تقواپيشگى و پرهيزكارى است .</w:t>
      </w:r>
    </w:p>
    <w:p>
      <w:pPr>
        <w:pStyle w:val="BookText"/>
      </w:pPr>
      <w:r>
        <w:rPr>
          <w:rFonts w:ascii="Amiri" w:hAnsi="Amiri" w:eastAsia="Amiri" w:cs="Amiri"/>
          <w:lang w:bidi="ar-SA"/>
          <w:color w:val="111111"/>
          <w:sz w:val="28"/>
          <w:szCs w:val="28"/>
          <w:rtl/>
        </w:rPr>
        <w:t xml:space="preserve">لكن الذين اتّقوا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- 39 - 28 - 8،9،10</w:t>
      </w:r>
    </w:p>
    <w:p>
      <w:pPr>
        <w:pStyle w:val="BookText"/>
      </w:pPr>
      <w:r>
        <w:rPr>
          <w:rFonts w:ascii="IRNazanin" w:hAnsi="IRNazanin" w:eastAsia="IRNazanin" w:cs="IRNazanin"/>
          <w:lang w:bidi="fa-IR"/>
          <w:color w:val="111111"/>
          <w:sz w:val="28"/>
          <w:szCs w:val="28"/>
          <w:rtl/>
        </w:rPr>
        <w:t xml:space="preserve">8 - تأثيرپذيرى از قرآن و پديد آوردن روح تقواپيشگى در سايه تعليم آن ، در گرو وجود زمينه هاى لازم و شايستگى هاى بايسته است .</w:t>
      </w:r>
    </w:p>
    <w:p>
      <w:pPr>
        <w:pStyle w:val="BookText"/>
      </w:pPr>
      <w:r>
        <w:rPr>
          <w:rFonts w:ascii="Amiri" w:hAnsi="Amiri" w:eastAsia="Amiri" w:cs="Amiri"/>
          <w:lang w:bidi="ar-SA"/>
          <w:color w:val="111111"/>
          <w:sz w:val="28"/>
          <w:szCs w:val="28"/>
          <w:rtl/>
        </w:rPr>
        <w:t xml:space="preserve">قرءانًا . .. لعلّهم يتّقون</w:t>
      </w:r>
    </w:p>
    <w:p>
      <w:pPr>
        <w:pStyle w:val="BookText"/>
      </w:pPr>
      <w:r>
        <w:rPr>
          <w:rFonts w:ascii="IRNazanin" w:hAnsi="IRNazanin" w:eastAsia="IRNazanin" w:cs="IRNazanin"/>
          <w:lang w:bidi="fa-IR"/>
          <w:color w:val="111111"/>
          <w:sz w:val="28"/>
          <w:szCs w:val="28"/>
          <w:rtl/>
        </w:rPr>
        <w:t xml:space="preserve">9 - بيدارى و روح پندپذيرى ، زمينه ساز تقواپيشگى است .</w:t>
      </w:r>
    </w:p>
    <w:p>
      <w:pPr>
        <w:pStyle w:val="BookText"/>
      </w:pPr>
      <w:r>
        <w:rPr>
          <w:rFonts w:ascii="Amiri" w:hAnsi="Amiri" w:eastAsia="Amiri" w:cs="Amiri"/>
          <w:lang w:bidi="ar-SA"/>
          <w:color w:val="111111"/>
          <w:sz w:val="28"/>
          <w:szCs w:val="28"/>
          <w:rtl/>
        </w:rPr>
        <w:t xml:space="preserve">لعلّهم يتذكّرون . .. لعلّهم يتّقون</w:t>
      </w:r>
    </w:p>
    <w:p>
      <w:pPr>
        <w:pStyle w:val="BookText"/>
      </w:pPr>
      <w:r>
        <w:rPr>
          <w:rFonts w:ascii="IRNazanin" w:hAnsi="IRNazanin" w:eastAsia="IRNazanin" w:cs="IRNazanin"/>
          <w:lang w:bidi="fa-IR"/>
          <w:color w:val="111111"/>
          <w:sz w:val="28"/>
          <w:szCs w:val="28"/>
          <w:rtl/>
        </w:rPr>
        <w:t xml:space="preserve">برداشت ياد شده از تقدم ذكرى تذكر بر تقواپيشگى به دست مى آيد.</w:t>
      </w:r>
    </w:p>
    <w:p>
      <w:pPr>
        <w:pStyle w:val="BookText"/>
      </w:pPr>
      <w:r>
        <w:rPr>
          <w:rFonts w:ascii="IRNazanin" w:hAnsi="IRNazanin" w:eastAsia="IRNazanin" w:cs="IRNazanin"/>
          <w:lang w:bidi="fa-IR"/>
          <w:color w:val="111111"/>
          <w:sz w:val="28"/>
          <w:szCs w:val="28"/>
          <w:rtl/>
        </w:rPr>
        <w:t xml:space="preserve">10 - بيدارى ، پندپذيرى و دستيابى به تقواپيشگى ، براى تمامى انسان ها - از همه طيف هاى فكرى و اجتماعى - ميسر و ممكن است .</w:t>
      </w:r>
    </w:p>
    <w:p>
      <w:pPr>
        <w:pStyle w:val="BookText"/>
      </w:pPr>
      <w:r>
        <w:rPr>
          <w:rFonts w:ascii="Amiri" w:hAnsi="Amiri" w:eastAsia="Amiri" w:cs="Amiri"/>
          <w:lang w:bidi="ar-SA"/>
          <w:color w:val="111111"/>
          <w:sz w:val="28"/>
          <w:szCs w:val="28"/>
          <w:rtl/>
        </w:rPr>
        <w:t xml:space="preserve">لقد ضربنا للناس فى هذا القرءان من كلّ مثل لعلّهم يتذكّرون . ..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- 39 - 73 - 2</w:t>
      </w:r>
    </w:p>
    <w:p>
      <w:pPr>
        <w:pStyle w:val="BookText"/>
      </w:pPr>
      <w:r>
        <w:rPr>
          <w:rFonts w:ascii="IRNazanin" w:hAnsi="IRNazanin" w:eastAsia="IRNazanin" w:cs="IRNazanin"/>
          <w:lang w:bidi="fa-IR"/>
          <w:color w:val="111111"/>
          <w:sz w:val="28"/>
          <w:szCs w:val="28"/>
          <w:rtl/>
        </w:rPr>
        <w:t xml:space="preserve">2 - اعتقاد به ربوبيت الهى ، مقتضى تقواپيشگى است .</w:t>
      </w:r>
    </w:p>
    <w:p>
      <w:pPr>
        <w:pStyle w:val="BookText"/>
      </w:pPr>
      <w:r>
        <w:rPr>
          <w:rFonts w:ascii="Amiri" w:hAnsi="Amiri" w:eastAsia="Amiri" w:cs="Amiri"/>
          <w:lang w:bidi="ar-SA"/>
          <w:color w:val="111111"/>
          <w:sz w:val="28"/>
          <w:szCs w:val="28"/>
          <w:rtl/>
        </w:rPr>
        <w:t xml:space="preserve">اتّقوا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- 47 - 17 - 3</w:t>
      </w:r>
    </w:p>
    <w:p>
      <w:pPr>
        <w:pStyle w:val="BookText"/>
      </w:pPr>
      <w:r>
        <w:rPr>
          <w:rFonts w:ascii="IRNazanin" w:hAnsi="IRNazanin" w:eastAsia="IRNazanin" w:cs="IRNazanin"/>
          <w:lang w:bidi="fa-IR"/>
          <w:color w:val="111111"/>
          <w:sz w:val="28"/>
          <w:szCs w:val="28"/>
          <w:rtl/>
        </w:rPr>
        <w:t xml:space="preserve">3- قرآن ، كتاب هدايت و مايه تقوا براى حق پذيران *</w:t>
      </w:r>
    </w:p>
    <w:p>
      <w:pPr>
        <w:pStyle w:val="BookText"/>
      </w:pPr>
      <w:r>
        <w:rPr>
          <w:rFonts w:ascii="Amiri" w:hAnsi="Amiri" w:eastAsia="Amiri" w:cs="Amiri"/>
          <w:lang w:bidi="ar-SA"/>
          <w:color w:val="111111"/>
          <w:sz w:val="28"/>
          <w:szCs w:val="28"/>
          <w:rtl/>
        </w:rPr>
        <w:t xml:space="preserve">و الذين اهتدوا زادهم هدًى و ءاتيهم تقويهم</w:t>
      </w:r>
    </w:p>
    <w:p>
      <w:pPr>
        <w:pStyle w:val="BookText"/>
      </w:pPr>
      <w:r>
        <w:rPr>
          <w:rFonts w:ascii="IRNazanin" w:hAnsi="IRNazanin" w:eastAsia="IRNazanin" w:cs="IRNazanin"/>
          <w:lang w:bidi="fa-IR"/>
          <w:color w:val="111111"/>
          <w:sz w:val="28"/>
          <w:szCs w:val="28"/>
          <w:rtl/>
        </w:rPr>
        <w:t xml:space="preserve">ممكن است گفته شود: فاعل «زاد» قرآن است كه به قرينه «يستمع إليك» از آيه قبل استفاده مى شود; زيرا عمده و اساس سخنان پيامبر(صلی الله علیه و آله) قرائت آيات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- 49 - 1 - 10</w:t>
      </w:r>
    </w:p>
    <w:p>
      <w:pPr>
        <w:pStyle w:val="BookText"/>
      </w:pPr>
      <w:r>
        <w:rPr>
          <w:rFonts w:ascii="IRNazanin" w:hAnsi="IRNazanin" w:eastAsia="IRNazanin" w:cs="IRNazanin"/>
          <w:lang w:bidi="fa-IR"/>
          <w:color w:val="111111"/>
          <w:sz w:val="28"/>
          <w:szCs w:val="28"/>
          <w:rtl/>
        </w:rPr>
        <w:t xml:space="preserve">10 - توجه به شنوايى و آگاهى خداوند ، مستلزم رعايت تقوا و سبقت نگرفتن بر حكم خدا و رسول</w:t>
      </w:r>
    </w:p>
    <w:p>
      <w:pPr>
        <w:pStyle w:val="BookText"/>
      </w:pPr>
      <w:r>
        <w:rPr>
          <w:rFonts w:ascii="Amiri" w:hAnsi="Amiri" w:eastAsia="Amiri" w:cs="Amiri"/>
          <w:lang w:bidi="ar-SA"/>
          <w:color w:val="111111"/>
          <w:sz w:val="28"/>
          <w:szCs w:val="28"/>
          <w:rtl/>
        </w:rPr>
        <w:t xml:space="preserve">لاتقدّموا . .. و اتّقوا اللّه إنّ اللّه سميع عليم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- 59 - 7 - 18</w:t>
      </w:r>
    </w:p>
    <w:p>
      <w:pPr>
        <w:pStyle w:val="BookText"/>
      </w:pPr>
      <w:r>
        <w:rPr>
          <w:rFonts w:ascii="IRNazanin" w:hAnsi="IRNazanin" w:eastAsia="IRNazanin" w:cs="IRNazanin"/>
          <w:lang w:bidi="fa-IR"/>
          <w:color w:val="111111"/>
          <w:sz w:val="28"/>
          <w:szCs w:val="28"/>
          <w:rtl/>
        </w:rPr>
        <w:t xml:space="preserve">18 - توجه به كيفر هاى شديد الهى ، زمينه ساز گرايش به تقوا و عدم مخالفت با خدا و رسول او</w:t>
      </w:r>
    </w:p>
    <w:p>
      <w:pPr>
        <w:pStyle w:val="BookText"/>
      </w:pPr>
      <w:r>
        <w:rPr>
          <w:rFonts w:ascii="Amiri" w:hAnsi="Amiri" w:eastAsia="Amiri" w:cs="Amiri"/>
          <w:lang w:bidi="ar-SA"/>
          <w:color w:val="111111"/>
          <w:sz w:val="28"/>
          <w:szCs w:val="28"/>
          <w:rtl/>
        </w:rPr>
        <w:t xml:space="preserve">و ما ءاتيكم الرسول . .. و اتّقوا اللّه إنّ اللّه شديد العقاب</w:t>
      </w:r>
    </w:p>
    <w:p>
      <w:pPr>
        <w:pStyle w:val="BookText"/>
      </w:pPr>
      <w:r>
        <w:rPr>
          <w:rFonts w:ascii="IRNazanin" w:hAnsi="IRNazanin" w:eastAsia="IRNazanin" w:cs="IRNazanin"/>
          <w:lang w:bidi="fa-IR"/>
          <w:color w:val="111111"/>
          <w:sz w:val="28"/>
          <w:szCs w:val="28"/>
          <w:rtl/>
        </w:rPr>
        <w:t xml:space="preserve">از اين كه خداوند پس از «اتّقوا اللّه» شدت عقاب خويش را يادآور شده است; نكته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- 59 - 18 - 2،16</w:t>
      </w:r>
    </w:p>
    <w:p>
      <w:pPr>
        <w:pStyle w:val="BookText"/>
      </w:pPr>
      <w:r>
        <w:rPr>
          <w:rFonts w:ascii="IRNazanin" w:hAnsi="IRNazanin" w:eastAsia="IRNazanin" w:cs="IRNazanin"/>
          <w:lang w:bidi="fa-IR"/>
          <w:color w:val="111111"/>
          <w:sz w:val="28"/>
          <w:szCs w:val="28"/>
          <w:rtl/>
        </w:rPr>
        <w:t xml:space="preserve">2 - ايمان ، مقتضى رعايت تقوا و پرهيز از مخالفت با خداوند</w:t>
      </w:r>
    </w:p>
    <w:p>
      <w:pPr>
        <w:pStyle w:val="BookText"/>
      </w:pPr>
      <w:r>
        <w:rPr>
          <w:rFonts w:ascii="Amiri" w:hAnsi="Amiri" w:eastAsia="Amiri" w:cs="Amiri"/>
          <w:lang w:bidi="ar-SA"/>
          <w:color w:val="111111"/>
          <w:sz w:val="28"/>
          <w:szCs w:val="28"/>
          <w:rtl/>
        </w:rPr>
        <w:t xml:space="preserve">يأيّها الذين ءامنوا اتّقوا اللّه</w:t>
      </w:r>
    </w:p>
    <w:p>
      <w:pPr>
        <w:pStyle w:val="BookText"/>
      </w:pPr>
      <w:r>
        <w:rPr>
          <w:rFonts w:ascii="Amiri" w:hAnsi="Amiri" w:eastAsia="Amiri" w:cs="Amiri"/>
          <w:lang w:bidi="ar-SA"/>
          <w:color w:val="111111"/>
          <w:sz w:val="28"/>
          <w:szCs w:val="28"/>
          <w:rtl/>
        </w:rPr>
        <w:t xml:space="preserve">از اين كه خداوند، مؤمنان را با وصف ايمان مورد دعوت قرار داده است، مطلب بالا استفاده مى شود.</w:t>
      </w:r>
    </w:p>
    <w:p>
      <w:pPr>
        <w:pStyle w:val="BookText"/>
      </w:pPr>
      <w:r>
        <w:rPr>
          <w:rFonts w:ascii="IRNazanin" w:hAnsi="IRNazanin" w:eastAsia="IRNazanin" w:cs="IRNazanin"/>
          <w:lang w:bidi="fa-IR"/>
          <w:color w:val="111111"/>
          <w:sz w:val="28"/>
          <w:szCs w:val="28"/>
          <w:rtl/>
        </w:rPr>
        <w:t xml:space="preserve">16 - توجه به آگاهى همه جانبه خداوند به اعمال ، زمينه ساز گرايش آدمى به تقوا</w:t>
      </w:r>
    </w:p>
    <w:p>
      <w:pPr>
        <w:pStyle w:val="BookText"/>
      </w:pPr>
      <w:r>
        <w:rPr>
          <w:rFonts w:ascii="Amiri" w:hAnsi="Amiri" w:eastAsia="Amiri" w:cs="Amiri"/>
          <w:lang w:bidi="ar-SA"/>
          <w:color w:val="111111"/>
          <w:sz w:val="28"/>
          <w:szCs w:val="28"/>
          <w:rtl/>
        </w:rPr>
        <w:t xml:space="preserve">و اتّقوا اللّه إنّ اللّه خبير بما تعملون</w:t>
      </w:r>
    </w:p>
    <w:p>
      <w:pPr>
        <w:pStyle w:val="BookText"/>
      </w:pPr>
      <w:r>
        <w:rPr>
          <w:rFonts w:ascii="IRNazanin" w:hAnsi="IRNazanin" w:eastAsia="IRNazanin" w:cs="IRNazanin"/>
          <w:lang w:bidi="fa-IR"/>
          <w:color w:val="111111"/>
          <w:sz w:val="28"/>
          <w:szCs w:val="28"/>
          <w:rtl/>
        </w:rPr>
        <w:t xml:space="preserve">«إنّ اللّه خبير. ..» در مقام تعليل و بيانگر علت لزوم تقوا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- 59 - 19 - 3</w:t>
      </w:r>
    </w:p>
    <w:p>
      <w:pPr>
        <w:pStyle w:val="BookText"/>
      </w:pPr>
      <w:r>
        <w:rPr>
          <w:rFonts w:ascii="IRNazanin" w:hAnsi="IRNazanin" w:eastAsia="IRNazanin" w:cs="IRNazanin"/>
          <w:lang w:bidi="fa-IR"/>
          <w:color w:val="111111"/>
          <w:sz w:val="28"/>
          <w:szCs w:val="28"/>
          <w:rtl/>
        </w:rPr>
        <w:t xml:space="preserve">3 - لازمه تقوا ، به ياد داشتن خداوند و قرار نگرفتن در زمره خدافراموشان است .</w:t>
      </w:r>
    </w:p>
    <w:p>
      <w:pPr>
        <w:pStyle w:val="BookText"/>
      </w:pPr>
      <w:r>
        <w:rPr>
          <w:rFonts w:ascii="Amiri" w:hAnsi="Amiri" w:eastAsia="Amiri" w:cs="Amiri"/>
          <w:lang w:bidi="ar-SA"/>
          <w:color w:val="111111"/>
          <w:sz w:val="28"/>
          <w:szCs w:val="28"/>
          <w:rtl/>
        </w:rPr>
        <w:t xml:space="preserve">اتّقوا اللّه . .. و لاتكونوا كالذين نسوا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- 60 - 11 - 4</w:t>
      </w:r>
    </w:p>
    <w:p>
      <w:pPr>
        <w:pStyle w:val="BookText"/>
      </w:pPr>
      <w:r>
        <w:rPr>
          <w:rFonts w:ascii="IRNazanin" w:hAnsi="IRNazanin" w:eastAsia="IRNazanin" w:cs="IRNazanin"/>
          <w:lang w:bidi="fa-IR"/>
          <w:color w:val="111111"/>
          <w:sz w:val="28"/>
          <w:szCs w:val="28"/>
          <w:rtl/>
        </w:rPr>
        <w:t xml:space="preserve">4 - ايمان به خدا ، مستلزم رعايت تقوا و پرهيز از مخالفت با او</w:t>
      </w:r>
    </w:p>
    <w:p>
      <w:pPr>
        <w:pStyle w:val="BookText"/>
      </w:pPr>
      <w:r>
        <w:rPr>
          <w:rFonts w:ascii="IRNazanin" w:hAnsi="IRNazanin" w:eastAsia="IRNazanin" w:cs="IRNazanin"/>
          <w:lang w:bidi="fa-IR"/>
          <w:color w:val="111111"/>
          <w:sz w:val="28"/>
          <w:szCs w:val="28"/>
          <w:rtl/>
        </w:rPr>
        <w:t xml:space="preserve">و اتّقوا اللّه الذى أنتم به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- 64 - 18 - 1</w:t>
      </w:r>
    </w:p>
    <w:p>
      <w:pPr>
        <w:pStyle w:val="BookText"/>
      </w:pPr>
      <w:r>
        <w:rPr>
          <w:rFonts w:ascii="IRNazanin" w:hAnsi="IRNazanin" w:eastAsia="IRNazanin" w:cs="IRNazanin"/>
          <w:lang w:bidi="fa-IR"/>
          <w:color w:val="111111"/>
          <w:sz w:val="28"/>
          <w:szCs w:val="28"/>
          <w:rtl/>
        </w:rPr>
        <w:t xml:space="preserve">1 - سپاسدارى ، بردبارى ، آگاهى از نهان و آشكار ، عزّت و حكمت خداوند ، مقتضى تقواپيشگى ، حرف شنوى ، فرمان برى و انفاق در راه او است .</w:t>
      </w:r>
    </w:p>
    <w:p>
      <w:pPr>
        <w:pStyle w:val="BookText"/>
      </w:pPr>
      <w:r>
        <w:rPr>
          <w:rFonts w:ascii="Amiri" w:hAnsi="Amiri" w:eastAsia="Amiri" w:cs="Amiri"/>
          <w:lang w:bidi="ar-SA"/>
          <w:color w:val="111111"/>
          <w:sz w:val="28"/>
          <w:szCs w:val="28"/>
          <w:rtl/>
        </w:rPr>
        <w:t xml:space="preserve">فاتّقوا اللّه . .. اسمعوا و أطيعوا و أنفقوا ... و اللّه شكور حليم ... العزيز الح</w:t>
      </w:r>
    </w:p>
    <w:p>
      <w:pPr>
        <w:pStyle w:val="BookText"/>
      </w:pPr>
      <w:r>
        <w:rPr>
          <w:rFonts w:ascii="IRNazanin" w:hAnsi="IRNazanin" w:eastAsia="IRNazanin" w:cs="IRNazanin"/>
          <w:lang w:bidi="fa-IR"/>
          <w:color w:val="111111"/>
          <w:sz w:val="28"/>
          <w:szCs w:val="28"/>
          <w:rtl/>
        </w:rPr>
        <w:t xml:space="preserve">برخى از مفسران، بر اين عقيده اند كه ميان ذكر اوصاف خداوند در دو آيه پايانى، با فرمان الهى به تقواپيشگى، فرمان برى و انفاق، ارتباط وجود دارد. اين مطلب مى تواند اشاره به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5" w:name="pg6617_73091"/>
    <w:bookmarkEnd w:id="115"/>
    <w:p>
      <w:pPr>
        <w:pStyle w:val="BookText"/>
      </w:pPr>
      <w:r>
        <w:rPr>
          <w:rFonts w:ascii="IRNazanin" w:hAnsi="IRNazanin" w:eastAsia="IRNazanin" w:cs="IRNazanin"/>
          <w:lang w:bidi="fa-IR"/>
          <w:color w:val="111111"/>
          <w:sz w:val="28"/>
          <w:szCs w:val="28"/>
          <w:rtl/>
        </w:rPr>
        <w:t xml:space="preserve">19 - طلاق - 65 - 1 - 8</w:t>
      </w:r>
    </w:p>
    <w:p>
      <w:pPr>
        <w:pStyle w:val="BookText"/>
      </w:pPr>
      <w:r>
        <w:rPr>
          <w:rFonts w:ascii="IRNazanin" w:hAnsi="IRNazanin" w:eastAsia="IRNazanin" w:cs="IRNazanin"/>
          <w:lang w:bidi="fa-IR"/>
          <w:color w:val="111111"/>
          <w:sz w:val="28"/>
          <w:szCs w:val="28"/>
          <w:rtl/>
        </w:rPr>
        <w:t xml:space="preserve">8 - ايمان به ربوبيت الهى ، مقتضى تقواپيشگى و خداترسى است .</w:t>
      </w:r>
    </w:p>
    <w:p>
      <w:pPr>
        <w:pStyle w:val="BookText"/>
      </w:pPr>
      <w:r>
        <w:rPr>
          <w:rFonts w:ascii="Amiri" w:hAnsi="Amiri" w:eastAsia="Amiri" w:cs="Amiri"/>
          <w:lang w:bidi="ar-SA"/>
          <w:color w:val="111111"/>
          <w:sz w:val="28"/>
          <w:szCs w:val="28"/>
          <w:rtl/>
        </w:rPr>
        <w:t xml:space="preserve">و اتّقوا اللّه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- 65 - 10 - 4</w:t>
      </w:r>
    </w:p>
    <w:p>
      <w:pPr>
        <w:pStyle w:val="BookText"/>
      </w:pPr>
      <w:r>
        <w:rPr>
          <w:rFonts w:ascii="IRNazanin" w:hAnsi="IRNazanin" w:eastAsia="IRNazanin" w:cs="IRNazanin"/>
          <w:lang w:bidi="fa-IR"/>
          <w:color w:val="111111"/>
          <w:sz w:val="28"/>
          <w:szCs w:val="28"/>
          <w:rtl/>
        </w:rPr>
        <w:t xml:space="preserve">4 - خردورزى ، مقتضى تقواپيشگى و خداترسى است .</w:t>
      </w:r>
    </w:p>
    <w:p>
      <w:pPr>
        <w:pStyle w:val="BookText"/>
      </w:pPr>
      <w:r>
        <w:rPr>
          <w:rFonts w:ascii="Amiri" w:hAnsi="Amiri" w:eastAsia="Amiri" w:cs="Amiri"/>
          <w:lang w:bidi="ar-SA"/>
          <w:color w:val="111111"/>
          <w:sz w:val="28"/>
          <w:szCs w:val="28"/>
          <w:rtl/>
        </w:rPr>
        <w:t xml:space="preserve">فاتّقوا اللّه يأُولى الألبب</w:t>
      </w:r>
    </w:p>
    <w:p>
      <w:pPr>
        <w:pStyle w:val="BookText"/>
      </w:pPr>
      <w:r>
        <w:rPr>
          <w:rFonts w:ascii="IRNazanin" w:hAnsi="IRNazanin" w:eastAsia="IRNazanin" w:cs="IRNazanin"/>
          <w:lang w:bidi="fa-IR"/>
          <w:color w:val="111111"/>
          <w:sz w:val="28"/>
          <w:szCs w:val="28"/>
          <w:rtl/>
        </w:rPr>
        <w:t xml:space="preserve">مطلب ياد شده، از مخاطب قرار گرفتن صاحبان خرد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- 91 - 8 - 5</w:t>
      </w:r>
    </w:p>
    <w:p>
      <w:pPr>
        <w:pStyle w:val="BookText"/>
      </w:pPr>
      <w:r>
        <w:rPr>
          <w:rFonts w:ascii="IRNazanin" w:hAnsi="IRNazanin" w:eastAsia="IRNazanin" w:cs="IRNazanin"/>
          <w:lang w:bidi="fa-IR"/>
          <w:color w:val="111111"/>
          <w:sz w:val="28"/>
          <w:szCs w:val="28"/>
          <w:rtl/>
        </w:rPr>
        <w:t xml:space="preserve">5 - شناخت پليدى ها ، زمينه آشنايى با راه هاى گريز از آنها است .</w:t>
      </w:r>
    </w:p>
    <w:p>
      <w:pPr>
        <w:pStyle w:val="BookText"/>
      </w:pPr>
      <w:r>
        <w:rPr>
          <w:rFonts w:ascii="Amiri" w:hAnsi="Amiri" w:eastAsia="Amiri" w:cs="Amiri"/>
          <w:lang w:bidi="ar-SA"/>
          <w:color w:val="111111"/>
          <w:sz w:val="28"/>
          <w:szCs w:val="28"/>
          <w:rtl/>
        </w:rPr>
        <w:t xml:space="preserve">فألهمها فجورها و تقويها</w:t>
      </w:r>
    </w:p>
    <w:p>
      <w:pPr>
        <w:pStyle w:val="BookText"/>
      </w:pPr>
      <w:r>
        <w:rPr>
          <w:rFonts w:ascii="IRNazanin" w:hAnsi="IRNazanin" w:eastAsia="IRNazanin" w:cs="IRNazanin"/>
          <w:lang w:bidi="fa-IR"/>
          <w:color w:val="111111"/>
          <w:sz w:val="28"/>
          <w:szCs w:val="28"/>
          <w:rtl/>
        </w:rPr>
        <w:t xml:space="preserve">تقديم «فجورها»، بيانگر نكته ياد شده است.</w:t>
      </w:r>
    </w:p>
    <w:p>
      <w:pPr>
        <w:pStyle w:val="Heading3"/>
      </w:pPr>
      <w:bookmarkStart w:id="578" w:name="_Toc305"/>
      <w:r>
        <w:t>77- زمينه دعوت به تقوا</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- 26 - 106 - 7</w:t>
      </w:r>
    </w:p>
    <w:p>
      <w:pPr>
        <w:pStyle w:val="BookText"/>
      </w:pPr>
      <w:r>
        <w:rPr>
          <w:rFonts w:ascii="Amiri" w:hAnsi="Amiri" w:eastAsia="Amiri" w:cs="Amiri"/>
          <w:lang w:bidi="ar-SA"/>
          <w:color w:val="111111"/>
          <w:sz w:val="28"/>
          <w:szCs w:val="28"/>
          <w:rtl/>
        </w:rPr>
        <w:t xml:space="preserve">7 - دعوت به تقوا لازمه اخوت و برادرى راستين</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IRNazanin" w:hAnsi="IRNazanin" w:eastAsia="IRNazanin" w:cs="IRNazanin"/>
          <w:lang w:bidi="fa-IR"/>
          <w:color w:val="111111"/>
          <w:sz w:val="28"/>
          <w:szCs w:val="28"/>
          <w:rtl/>
        </w:rPr>
        <w:t xml:space="preserve">برداشت ياد شده بدان احتمال است كه قيد «أخوّت» نه صرفاً از جهت انتساب نژادى; بلكه به منظور بيان دلسوزى و خيرخواهى نيز باشد; كه در اين صورت ذكر دعوت به تقوا پس از آن، بيانگر ارتباط حتمى ميان تقوا و اخوت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- 26 - 161 - 7</w:t>
      </w:r>
    </w:p>
    <w:p>
      <w:pPr>
        <w:pStyle w:val="BookText"/>
      </w:pPr>
      <w:r>
        <w:rPr>
          <w:rFonts w:ascii="Amiri" w:hAnsi="Amiri" w:eastAsia="Amiri" w:cs="Amiri"/>
          <w:lang w:bidi="ar-SA"/>
          <w:color w:val="111111"/>
          <w:sz w:val="28"/>
          <w:szCs w:val="28"/>
          <w:rtl/>
        </w:rPr>
        <w:t xml:space="preserve">7 - دعوت به تقوا ، لازمه اخوت و برادرى راستين</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IRNazanin" w:hAnsi="IRNazanin" w:eastAsia="IRNazanin" w:cs="IRNazanin"/>
          <w:lang w:bidi="fa-IR"/>
          <w:color w:val="111111"/>
          <w:sz w:val="28"/>
          <w:szCs w:val="28"/>
          <w:rtl/>
        </w:rPr>
        <w:t xml:space="preserve">برداشت ياد شده بدان احتمال است كه اطلاق «أخ» نه صرفاً از جهت انتساب نژادى باشد; بلكه به منظور بيان دلسوزى و خيرخواهى نيز باشد كه دعوت به تقوا لازمه حتمى آن خواهد بود.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6" w:name="pg6617_73092"/>
    <w:bookmarkEnd w:id="116"/>
    <w:p>
      <w:pPr>
        <w:pStyle w:val="Heading3"/>
      </w:pPr>
      <w:bookmarkStart w:id="579" w:name="_Toc306"/>
      <w:r>
        <w:t>78- زمينه هاى تقوا</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- 3 - 115 - 9،10</w:t>
      </w:r>
    </w:p>
    <w:p>
      <w:pPr>
        <w:pStyle w:val="BookText"/>
      </w:pPr>
      <w:r>
        <w:rPr>
          <w:rFonts w:ascii="IRNazanin" w:hAnsi="IRNazanin" w:eastAsia="IRNazanin" w:cs="IRNazanin"/>
          <w:lang w:bidi="fa-IR"/>
          <w:color w:val="111111"/>
          <w:sz w:val="28"/>
          <w:szCs w:val="28"/>
          <w:rtl/>
        </w:rPr>
        <w:t xml:space="preserve">9 - ايمان به خدا و روز واپسين و عمل صالح ، موجب نيل آدمى به تقواپيشگى *</w:t>
      </w:r>
    </w:p>
    <w:p>
      <w:pPr>
        <w:pStyle w:val="BookText"/>
      </w:pPr>
      <w:r>
        <w:rPr>
          <w:rFonts w:ascii="Amiri" w:hAnsi="Amiri" w:eastAsia="Amiri" w:cs="Amiri"/>
          <w:lang w:bidi="ar-SA"/>
          <w:color w:val="111111"/>
          <w:sz w:val="28"/>
          <w:szCs w:val="28"/>
          <w:rtl/>
        </w:rPr>
        <w:t xml:space="preserve">امّة قائمة . .. يؤمنون باللّه و اليوم الاخر ... و اللّه عليم بالمتّقين</w:t>
      </w:r>
    </w:p>
    <w:p>
      <w:pPr>
        <w:pStyle w:val="BookText"/>
      </w:pPr>
      <w:r>
        <w:rPr>
          <w:rFonts w:ascii="IRNazanin" w:hAnsi="IRNazanin" w:eastAsia="IRNazanin" w:cs="IRNazanin"/>
          <w:lang w:bidi="fa-IR"/>
          <w:color w:val="111111"/>
          <w:sz w:val="28"/>
          <w:szCs w:val="28"/>
          <w:rtl/>
        </w:rPr>
        <w:t xml:space="preserve">تعبير از مؤمنانِ آمر به معروف و . .. به متّقيان يا به جهت اين است كه دارندگان صفات ياد شده تقواپيشه هستند، و يا آن صفات موجب نيل آدمى به تقواپيشگى است.</w:t>
      </w:r>
    </w:p>
    <w:p>
      <w:pPr>
        <w:pStyle w:val="BookText"/>
      </w:pPr>
      <w:r>
        <w:rPr>
          <w:rFonts w:ascii="IRNazanin" w:hAnsi="IRNazanin" w:eastAsia="IRNazanin" w:cs="IRNazanin"/>
          <w:lang w:bidi="fa-IR"/>
          <w:color w:val="111111"/>
          <w:sz w:val="28"/>
          <w:szCs w:val="28"/>
          <w:rtl/>
        </w:rPr>
        <w:t xml:space="preserve">10 - توجه به دانايى گسترده و همواره خداوند ، برانگيزنده آدمى به سوى اعمال خير و رعايت تقواى الهى</w:t>
      </w:r>
    </w:p>
    <w:p>
      <w:pPr>
        <w:pStyle w:val="BookText"/>
      </w:pPr>
      <w:r>
        <w:rPr>
          <w:rFonts w:ascii="Amiri" w:hAnsi="Amiri" w:eastAsia="Amiri" w:cs="Amiri"/>
          <w:lang w:bidi="ar-SA"/>
          <w:color w:val="111111"/>
          <w:sz w:val="28"/>
          <w:szCs w:val="28"/>
          <w:rtl/>
        </w:rPr>
        <w:t xml:space="preserve">و ما يفعلوا من خير فلن يكفروه و اللّه عليم بالمتّقين</w:t>
      </w:r>
    </w:p>
    <w:p>
      <w:pPr>
        <w:pStyle w:val="BookText"/>
      </w:pPr>
      <w:r>
        <w:rPr>
          <w:rFonts w:ascii="IRNazanin" w:hAnsi="IRNazanin" w:eastAsia="IRNazanin" w:cs="IRNazanin"/>
          <w:lang w:bidi="fa-IR"/>
          <w:color w:val="111111"/>
          <w:sz w:val="28"/>
          <w:szCs w:val="28"/>
          <w:rtl/>
        </w:rPr>
        <w:t xml:space="preserve">به نظر مى رسد هدف از تذكر به دانايى خدا و اعمال نيك و پاداش دهى به آن، براى تشويق و ترغيب به آن اعمال نيك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- 3 - 133 - 18</w:t>
      </w:r>
    </w:p>
    <w:p>
      <w:pPr>
        <w:pStyle w:val="BookText"/>
      </w:pPr>
      <w:r>
        <w:rPr>
          <w:rFonts w:ascii="IRNazanin" w:hAnsi="IRNazanin" w:eastAsia="IRNazanin" w:cs="IRNazanin"/>
          <w:lang w:bidi="fa-IR"/>
          <w:color w:val="111111"/>
          <w:sz w:val="28"/>
          <w:szCs w:val="28"/>
          <w:rtl/>
        </w:rPr>
        <w:t xml:space="preserve">18 - نيل به تقوا ، در گرو اطاعت از خدا و رسول (صلی الله علیه و آله) و فراهم آوردن زمينه آمرزش گناهان</w:t>
      </w:r>
    </w:p>
    <w:p>
      <w:pPr>
        <w:pStyle w:val="BookText"/>
      </w:pPr>
      <w:r>
        <w:rPr>
          <w:rFonts w:ascii="Amiri" w:hAnsi="Amiri" w:eastAsia="Amiri" w:cs="Amiri"/>
          <w:lang w:bidi="ar-SA"/>
          <w:color w:val="111111"/>
          <w:sz w:val="28"/>
          <w:szCs w:val="28"/>
          <w:rtl/>
        </w:rPr>
        <w:t xml:space="preserve">و اطيعوا اللّه و الرّسول . .. و سارعوا الى مغفرة من ربّكم و جنّة ... اعدّت للمتّ</w:t>
      </w:r>
    </w:p>
    <w:p>
      <w:pPr>
        <w:pStyle w:val="BookText"/>
      </w:pPr>
      <w:r>
        <w:rPr>
          <w:rFonts w:ascii="IRNazanin" w:hAnsi="IRNazanin" w:eastAsia="IRNazanin" w:cs="IRNazanin"/>
          <w:lang w:bidi="fa-IR"/>
          <w:color w:val="111111"/>
          <w:sz w:val="28"/>
          <w:szCs w:val="28"/>
          <w:rtl/>
        </w:rPr>
        <w:t xml:space="preserve">معناى اينكه به سوى بهشت متّقيان بشتابيد، اين است كه از زمره متّقيان شويد و مخاطبين اين دعوت كسانى هستند كه به اطاعت از خدا و رسول (صلی الله علیه و آله) و فراهم ساختن موجبات آمرزش، فراخوانده شدند. بنابراين از زمره اهل تقوا شدن به اين است كه از خدا و رسول او پيروى كرده و كارى كنند كه گناهشان آمرزيده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- 3 - 138 - 6</w:t>
      </w:r>
    </w:p>
    <w:p>
      <w:pPr>
        <w:pStyle w:val="BookText"/>
      </w:pPr>
      <w:r>
        <w:rPr>
          <w:rFonts w:ascii="IRNazanin" w:hAnsi="IRNazanin" w:eastAsia="IRNazanin" w:cs="IRNazanin"/>
          <w:lang w:bidi="fa-IR"/>
          <w:color w:val="111111"/>
          <w:sz w:val="28"/>
          <w:szCs w:val="28"/>
          <w:rtl/>
        </w:rPr>
        <w:t xml:space="preserve">6 - جهانگردى و تأمل در سرنوشت شوم گذشتگان ، زمينه اى براى پرهيز از تكذيب دين خداوند</w:t>
      </w:r>
    </w:p>
    <w:p>
      <w:pPr>
        <w:pStyle w:val="BookText"/>
      </w:pPr>
      <w:r>
        <w:rPr>
          <w:rFonts w:ascii="Amiri" w:hAnsi="Amiri" w:eastAsia="Amiri" w:cs="Amiri"/>
          <w:lang w:bidi="ar-SA"/>
          <w:color w:val="111111"/>
          <w:sz w:val="28"/>
          <w:szCs w:val="28"/>
          <w:rtl/>
        </w:rPr>
        <w:t xml:space="preserve">فسيروا فى الارض فانظروا كيف كان عاقبة المكذّبين. هذا بيان للنّاس</w:t>
      </w:r>
    </w:p>
    <w:p>
      <w:pPr>
        <w:pStyle w:val="BookText"/>
      </w:pPr>
      <w:r>
        <w:rPr>
          <w:rFonts w:ascii="IRNazanin" w:hAnsi="IRNazanin" w:eastAsia="IRNazanin" w:cs="IRNazanin"/>
          <w:lang w:bidi="fa-IR"/>
          <w:color w:val="111111"/>
          <w:sz w:val="28"/>
          <w:szCs w:val="28"/>
          <w:rtl/>
        </w:rPr>
        <w:t xml:space="preserve">اگر «هذا» اشاره به مطالب آيه قبل باشد، متعلق كلمه «بيان» چنين خواهد بود: هذا بيان للنّاس لئلاّ يرتكبوا الّذى ارتكبوه. يعنى مشاهده سرنوشت تكذيب كنندگان، روشنگر مردم است به اينكه مانند گذشتگان، آيات الهى را تكذيب نكنند.</w:t>
      </w:r>
    </w:p>
    <w:p>
      <w:pPr>
        <w:pStyle w:val="Heading3"/>
      </w:pPr>
      <w:bookmarkStart w:id="580" w:name="_Toc307"/>
      <w:r>
        <w:t>79- زيركى و تقوا</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- 5 - 100 - 13</w:t>
      </w:r>
    </w:p>
    <w:p>
      <w:pPr>
        <w:pStyle w:val="BookText"/>
      </w:pPr>
      <w:r>
        <w:rPr>
          <w:rFonts w:ascii="IRNazanin" w:hAnsi="IRNazanin" w:eastAsia="IRNazanin" w:cs="IRNazanin"/>
          <w:lang w:bidi="fa-IR"/>
          <w:color w:val="111111"/>
          <w:sz w:val="28"/>
          <w:szCs w:val="28"/>
          <w:rtl/>
        </w:rPr>
        <w:t xml:space="preserve">13 - تقوا و پرهيزگارى همسو و هماهنگ با تيزهوشى و خردمندى</w:t>
      </w:r>
    </w:p>
    <w:p>
      <w:pPr>
        <w:pStyle w:val="BookText"/>
      </w:pPr>
      <w:r>
        <w:rPr>
          <w:rFonts w:ascii="Amiri" w:hAnsi="Amiri" w:eastAsia="Amiri" w:cs="Amiri"/>
          <w:lang w:bidi="ar-SA"/>
          <w:color w:val="111111"/>
          <w:sz w:val="28"/>
          <w:szCs w:val="28"/>
          <w:rtl/>
        </w:rPr>
        <w:t xml:space="preserve">فاتقوا اللّه ياولى الالبب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7" w:name="pg6617_73093"/>
    <w:bookmarkEnd w:id="117"/>
    <w:p>
      <w:pPr>
        <w:pStyle w:val="Heading3"/>
      </w:pPr>
      <w:bookmarkStart w:id="581" w:name="_Toc308"/>
      <w:r>
        <w:t>80- سرزنش ممانعت از مبلغان تقوا</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- 96 - 12 - 1</w:t>
      </w:r>
    </w:p>
    <w:p>
      <w:pPr>
        <w:pStyle w:val="BookText"/>
      </w:pPr>
      <w:r>
        <w:rPr>
          <w:rFonts w:ascii="IRNazanin" w:hAnsi="IRNazanin" w:eastAsia="IRNazanin" w:cs="IRNazanin"/>
          <w:lang w:bidi="fa-IR"/>
          <w:color w:val="111111"/>
          <w:sz w:val="28"/>
          <w:szCs w:val="28"/>
          <w:rtl/>
        </w:rPr>
        <w:t xml:space="preserve">1 - بازداشتن تبليغ كنندگان تقوا ، از امر كردن مردم به آن ، شگفت آور و نكوهيده است .</w:t>
      </w:r>
    </w:p>
    <w:p>
      <w:pPr>
        <w:pStyle w:val="BookText"/>
      </w:pPr>
      <w:r>
        <w:rPr>
          <w:rFonts w:ascii="IRNazanin" w:hAnsi="IRNazanin" w:eastAsia="IRNazanin" w:cs="IRNazanin"/>
          <w:lang w:bidi="fa-IR"/>
          <w:color w:val="111111"/>
          <w:sz w:val="28"/>
          <w:szCs w:val="28"/>
          <w:rtl/>
        </w:rPr>
        <w:t xml:space="preserve">أو أمر بالتّقوى</w:t>
      </w:r>
    </w:p>
    <w:p>
      <w:pPr>
        <w:pStyle w:val="Heading3"/>
      </w:pPr>
      <w:bookmarkStart w:id="582" w:name="_Toc309"/>
      <w:r>
        <w:t>81- سرزنش نهى از تقوا</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- 96 - 12 - 7</w:t>
      </w:r>
    </w:p>
    <w:p>
      <w:pPr>
        <w:pStyle w:val="BookText"/>
      </w:pPr>
      <w:r>
        <w:rPr>
          <w:rFonts w:ascii="IRNazanin" w:hAnsi="IRNazanin" w:eastAsia="IRNazanin" w:cs="IRNazanin"/>
          <w:lang w:bidi="fa-IR"/>
          <w:color w:val="111111"/>
          <w:sz w:val="28"/>
          <w:szCs w:val="28"/>
          <w:rtl/>
        </w:rPr>
        <w:t xml:space="preserve">7 - احتمال تلاش نمازگزار براى تبليغ تقوا ، نهى او را از نماز ، شگفت آورتر و نكوهيده تر مى سازد .</w:t>
      </w:r>
    </w:p>
    <w:p>
      <w:pPr>
        <w:pStyle w:val="BookText"/>
      </w:pPr>
      <w:r>
        <w:rPr>
          <w:rFonts w:ascii="Amiri" w:hAnsi="Amiri" w:eastAsia="Amiri" w:cs="Amiri"/>
          <w:lang w:bidi="ar-SA"/>
          <w:color w:val="111111"/>
          <w:sz w:val="28"/>
          <w:szCs w:val="28"/>
          <w:rtl/>
        </w:rPr>
        <w:t xml:space="preserve">أرءيت الذى ينهى . عبدًا إذا صلّى . أرءيت إن ... أمر بالتّقوى</w:t>
      </w:r>
    </w:p>
    <w:p>
      <w:pPr>
        <w:pStyle w:val="Heading3"/>
      </w:pPr>
      <w:bookmarkStart w:id="583" w:name="_Toc310"/>
      <w:r>
        <w:t>82- شخصيت مبلغان تقوا</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- 96 - 19 - 5</w:t>
      </w:r>
    </w:p>
    <w:p>
      <w:pPr>
        <w:pStyle w:val="BookText"/>
      </w:pPr>
      <w:r>
        <w:rPr>
          <w:rFonts w:ascii="IRNazanin" w:hAnsi="IRNazanin" w:eastAsia="IRNazanin" w:cs="IRNazanin"/>
          <w:lang w:bidi="fa-IR"/>
          <w:color w:val="111111"/>
          <w:sz w:val="28"/>
          <w:szCs w:val="28"/>
          <w:rtl/>
        </w:rPr>
        <w:t xml:space="preserve">5 - مخالفان نماز و تكذيب گران دين ، حقّ دستور دادن به نمازگزاران هدايت پيشه و ترويج كننده تقوا را ندارند .</w:t>
      </w:r>
    </w:p>
    <w:p>
      <w:pPr>
        <w:pStyle w:val="BookText"/>
      </w:pPr>
      <w:r>
        <w:rPr>
          <w:rFonts w:ascii="Amiri" w:hAnsi="Amiri" w:eastAsia="Amiri" w:cs="Amiri"/>
          <w:lang w:bidi="ar-SA"/>
          <w:color w:val="111111"/>
          <w:sz w:val="28"/>
          <w:szCs w:val="28"/>
          <w:rtl/>
        </w:rPr>
        <w:t xml:space="preserve">ينهى . عبدًا إذا صلّى ... كذّب و تولّى ... كلاّ لاتطعه</w:t>
      </w:r>
    </w:p>
    <w:p>
      <w:pPr>
        <w:pStyle w:val="Heading3"/>
      </w:pPr>
      <w:bookmarkStart w:id="584" w:name="_Toc311"/>
      <w:r>
        <w:t>83- شرايط تقوا</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- 2 - 4 - 9</w:t>
      </w:r>
    </w:p>
    <w:p>
      <w:pPr>
        <w:pStyle w:val="BookText"/>
      </w:pPr>
      <w:r>
        <w:rPr>
          <w:rFonts w:ascii="IRNazanin" w:hAnsi="IRNazanin" w:eastAsia="IRNazanin" w:cs="IRNazanin"/>
          <w:lang w:bidi="fa-IR"/>
          <w:color w:val="111111"/>
          <w:sz w:val="28"/>
          <w:szCs w:val="28"/>
          <w:rtl/>
        </w:rPr>
        <w:t xml:space="preserve">9 - هر انسانى - چه از اهل كتاب و چه از غير ايشان - در صورتى كه به اركان اعتقادى و عملى دين اسلام پايبند باشد ، از زمره تقواپيشگان است .</w:t>
      </w:r>
    </w:p>
    <w:p>
      <w:pPr>
        <w:pStyle w:val="BookText"/>
      </w:pPr>
      <w:r>
        <w:rPr>
          <w:rFonts w:ascii="Amiri" w:hAnsi="Amiri" w:eastAsia="Amiri" w:cs="Amiri"/>
          <w:lang w:bidi="ar-SA"/>
          <w:color w:val="111111"/>
          <w:sz w:val="28"/>
          <w:szCs w:val="28"/>
          <w:rtl/>
        </w:rPr>
        <w:t xml:space="preserve">الذين يؤمنون بالغيب . .. و ما انزل من قبلك</w:t>
      </w:r>
    </w:p>
    <w:p>
      <w:pPr>
        <w:pStyle w:val="BookText"/>
      </w:pPr>
      <w:r>
        <w:rPr>
          <w:rFonts w:ascii="IRNazanin" w:hAnsi="IRNazanin" w:eastAsia="IRNazanin" w:cs="IRNazanin"/>
          <w:lang w:bidi="fa-IR"/>
          <w:color w:val="111111"/>
          <w:sz w:val="28"/>
          <w:szCs w:val="28"/>
          <w:rtl/>
        </w:rPr>
        <w:t xml:space="preserve">روشن است كه مجموعه صفات ياد شده در آيه سه و چهار، ويژگيهاى متقين است. بنابراين تكرار «الذين» به منظور تقسيم اهل تقوا به دو گروه نيست، بلكه - چنان كه برخى از مفسران گفته اند - تكرار «الذين» اشاره به اين است كه دارندگان اين صفات، تقوا پيشه هستند; چه پيش از آن به ديگر كتابهاى آسمانى مؤمن بوده باشند، همانند: يهود و نصارا; يا چنين نباشند مانند: اعراب جاهلى.</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8" w:name="pg6617_73094"/>
    <w:bookmarkEnd w:id="1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- 2 - 63 - 12</w:t>
      </w:r>
    </w:p>
    <w:p>
      <w:pPr>
        <w:pStyle w:val="BookText"/>
      </w:pPr>
      <w:r>
        <w:rPr>
          <w:rFonts w:ascii="IRNazanin" w:hAnsi="IRNazanin" w:eastAsia="IRNazanin" w:cs="IRNazanin"/>
          <w:lang w:bidi="fa-IR"/>
          <w:color w:val="111111"/>
          <w:sz w:val="28"/>
          <w:szCs w:val="28"/>
          <w:rtl/>
        </w:rPr>
        <w:t xml:space="preserve">12 - صلابت و جديت انسان در ديندارى ، شرط اساسى براى رسيدن به مرحله تقواپيشگى است .</w:t>
      </w:r>
    </w:p>
    <w:p>
      <w:pPr>
        <w:pStyle w:val="BookText"/>
      </w:pPr>
      <w:r>
        <w:rPr>
          <w:rFonts w:ascii="Amiri" w:hAnsi="Amiri" w:eastAsia="Amiri" w:cs="Amiri"/>
          <w:lang w:bidi="ar-SA"/>
          <w:color w:val="111111"/>
          <w:sz w:val="28"/>
          <w:szCs w:val="28"/>
          <w:rtl/>
        </w:rPr>
        <w:t xml:space="preserve">خذوا ما ءاتينكم بقوة . .. لعلكم تتقون</w:t>
      </w:r>
    </w:p>
    <w:p>
      <w:pPr>
        <w:pStyle w:val="BookText"/>
      </w:pPr>
      <w:r>
        <w:rPr>
          <w:rFonts w:ascii="Amiri" w:hAnsi="Amiri" w:eastAsia="Amiri" w:cs="Amiri"/>
          <w:lang w:bidi="ar-SA"/>
          <w:color w:val="111111"/>
          <w:sz w:val="28"/>
          <w:szCs w:val="28"/>
          <w:rtl/>
        </w:rPr>
        <w:t xml:space="preserve">برداشت فوق از قيد «بقوة»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- 59 - 18 - 6</w:t>
      </w:r>
    </w:p>
    <w:p>
      <w:pPr>
        <w:pStyle w:val="BookText"/>
      </w:pPr>
      <w:r>
        <w:rPr>
          <w:rFonts w:ascii="IRNazanin" w:hAnsi="IRNazanin" w:eastAsia="IRNazanin" w:cs="IRNazanin"/>
          <w:lang w:bidi="fa-IR"/>
          <w:color w:val="111111"/>
          <w:sz w:val="28"/>
          <w:szCs w:val="28"/>
          <w:rtl/>
        </w:rPr>
        <w:t xml:space="preserve">6 - محاسبه اعمال و مراقبت بر آن ، لازمه تقوا است .</w:t>
      </w:r>
    </w:p>
    <w:p>
      <w:pPr>
        <w:pStyle w:val="BookText"/>
      </w:pPr>
      <w:r>
        <w:rPr>
          <w:rFonts w:ascii="Amiri" w:hAnsi="Amiri" w:eastAsia="Amiri" w:cs="Amiri"/>
          <w:lang w:bidi="ar-SA"/>
          <w:color w:val="111111"/>
          <w:sz w:val="28"/>
          <w:szCs w:val="28"/>
          <w:rtl/>
        </w:rPr>
        <w:t xml:space="preserve">اتّقوا اللّه و لتنظر نفس ما قدّمت لغد و اتّقوا اللّه</w:t>
      </w:r>
    </w:p>
    <w:p>
      <w:pPr>
        <w:pStyle w:val="Heading3"/>
      </w:pPr>
      <w:bookmarkStart w:id="585" w:name="_Toc312"/>
      <w:r>
        <w:t>84- شگفتى ممانعت از مبلغان تقوا</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- 96 - 12 - 1</w:t>
      </w:r>
    </w:p>
    <w:p>
      <w:pPr>
        <w:pStyle w:val="BookText"/>
      </w:pPr>
      <w:r>
        <w:rPr>
          <w:rFonts w:ascii="IRNazanin" w:hAnsi="IRNazanin" w:eastAsia="IRNazanin" w:cs="IRNazanin"/>
          <w:lang w:bidi="fa-IR"/>
          <w:color w:val="111111"/>
          <w:sz w:val="28"/>
          <w:szCs w:val="28"/>
          <w:rtl/>
        </w:rPr>
        <w:t xml:space="preserve">1 - بازداشتن تبليغ كنندگان تقوا ، از امر كردن مردم به آن ، شگفت آور و نكوهيده است .</w:t>
      </w:r>
    </w:p>
    <w:p>
      <w:pPr>
        <w:pStyle w:val="BookText"/>
      </w:pPr>
      <w:r>
        <w:rPr>
          <w:rFonts w:ascii="IRNazanin" w:hAnsi="IRNazanin" w:eastAsia="IRNazanin" w:cs="IRNazanin"/>
          <w:lang w:bidi="fa-IR"/>
          <w:color w:val="111111"/>
          <w:sz w:val="28"/>
          <w:szCs w:val="28"/>
          <w:rtl/>
        </w:rPr>
        <w:t xml:space="preserve">أو أمر بالتّقوى</w:t>
      </w:r>
    </w:p>
    <w:p>
      <w:pPr>
        <w:pStyle w:val="Heading3"/>
      </w:pPr>
      <w:bookmarkStart w:id="586" w:name="_Toc313"/>
      <w:r>
        <w:t>85- شگفتى نهى از تقوا</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- 96 - 12 - 7</w:t>
      </w:r>
    </w:p>
    <w:p>
      <w:pPr>
        <w:pStyle w:val="BookText"/>
      </w:pPr>
      <w:r>
        <w:rPr>
          <w:rFonts w:ascii="IRNazanin" w:hAnsi="IRNazanin" w:eastAsia="IRNazanin" w:cs="IRNazanin"/>
          <w:lang w:bidi="fa-IR"/>
          <w:color w:val="111111"/>
          <w:sz w:val="28"/>
          <w:szCs w:val="28"/>
          <w:rtl/>
        </w:rPr>
        <w:t xml:space="preserve">7 - احتمال تلاش نمازگزار براى تبليغ تقوا ، نهى او را از نماز ، شگفت آورتر و نكوهيده تر مى سازد .</w:t>
      </w:r>
    </w:p>
    <w:p>
      <w:pPr>
        <w:pStyle w:val="BookText"/>
      </w:pPr>
      <w:r>
        <w:rPr>
          <w:rFonts w:ascii="Amiri" w:hAnsi="Amiri" w:eastAsia="Amiri" w:cs="Amiri"/>
          <w:lang w:bidi="ar-SA"/>
          <w:color w:val="111111"/>
          <w:sz w:val="28"/>
          <w:szCs w:val="28"/>
          <w:rtl/>
        </w:rPr>
        <w:t xml:space="preserve">أرءيت الذى ينهى . عبدًا إذا صلّى . أرءيت إن ... أمر بالتّقوى</w:t>
      </w:r>
    </w:p>
    <w:p>
      <w:pPr>
        <w:pStyle w:val="Heading3"/>
      </w:pPr>
      <w:bookmarkStart w:id="587" w:name="_Toc314"/>
      <w:r>
        <w:t>86- شناخت تقوا</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- 91 - 8 - 4</w:t>
      </w:r>
    </w:p>
    <w:p>
      <w:pPr>
        <w:pStyle w:val="BookText"/>
      </w:pPr>
      <w:r>
        <w:rPr>
          <w:rFonts w:ascii="IRNazanin" w:hAnsi="IRNazanin" w:eastAsia="IRNazanin" w:cs="IRNazanin"/>
          <w:lang w:bidi="fa-IR"/>
          <w:color w:val="111111"/>
          <w:sz w:val="28"/>
          <w:szCs w:val="28"/>
          <w:rtl/>
        </w:rPr>
        <w:t xml:space="preserve">4 - شناخت پليدى ها ، ضرورى تر از آشنايى با راه هاى پرهيزگارى است .</w:t>
      </w:r>
    </w:p>
    <w:p>
      <w:pPr>
        <w:pStyle w:val="BookText"/>
      </w:pPr>
      <w:r>
        <w:rPr>
          <w:rFonts w:ascii="Amiri" w:hAnsi="Amiri" w:eastAsia="Amiri" w:cs="Amiri"/>
          <w:lang w:bidi="ar-SA"/>
          <w:color w:val="111111"/>
          <w:sz w:val="28"/>
          <w:szCs w:val="28"/>
          <w:rtl/>
        </w:rPr>
        <w:t xml:space="preserve">فألهمها فجورها و تقويها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9" w:name="pg6617_73095"/>
    <w:bookmarkEnd w:id="119"/>
    <w:p>
      <w:pPr>
        <w:pStyle w:val="Heading3"/>
      </w:pPr>
      <w:bookmarkStart w:id="588" w:name="_Toc315"/>
      <w:r>
        <w:t>87- عوامل تقوا</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- 2 - 3 - 14</w:t>
      </w:r>
    </w:p>
    <w:p>
      <w:pPr>
        <w:pStyle w:val="BookText"/>
      </w:pPr>
      <w:r>
        <w:rPr>
          <w:rFonts w:ascii="Amiri" w:hAnsi="Amiri" w:eastAsia="Amiri" w:cs="Amiri"/>
          <w:lang w:bidi="ar-SA"/>
          <w:color w:val="111111"/>
          <w:sz w:val="28"/>
          <w:szCs w:val="28"/>
          <w:rtl/>
        </w:rPr>
        <w:t xml:space="preserve">14 - ايمان بدون عمل و عمل من هاى ايمان ، آدمى را به مرحله تقوا نخواهد رساند .</w:t>
      </w:r>
    </w:p>
    <w:p>
      <w:pPr>
        <w:pStyle w:val="BookText"/>
      </w:pPr>
      <w:r>
        <w:rPr>
          <w:rFonts w:ascii="Amiri" w:hAnsi="Amiri" w:eastAsia="Amiri" w:cs="Amiri"/>
          <w:lang w:bidi="ar-SA"/>
          <w:color w:val="111111"/>
          <w:sz w:val="28"/>
          <w:szCs w:val="28"/>
          <w:rtl/>
        </w:rPr>
        <w:t xml:space="preserve">هدًى للمتقين. الذين يؤمنون ...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- 2 - 63 - 10</w:t>
      </w:r>
    </w:p>
    <w:p>
      <w:pPr>
        <w:pStyle w:val="BookText"/>
      </w:pPr>
      <w:r>
        <w:rPr>
          <w:rFonts w:ascii="IRNazanin" w:hAnsi="IRNazanin" w:eastAsia="IRNazanin" w:cs="IRNazanin"/>
          <w:lang w:bidi="fa-IR"/>
          <w:color w:val="111111"/>
          <w:sz w:val="28"/>
          <w:szCs w:val="28"/>
          <w:rtl/>
        </w:rPr>
        <w:t xml:space="preserve">10 - نيل انسان ها به تقوا و پرهيزشان از عقايد ناصواب و اعمال ناروا ، از اهداف نزول كتاب هاى آسمانى است .</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- 4 - 1 - 2</w:t>
      </w:r>
    </w:p>
    <w:p>
      <w:pPr>
        <w:pStyle w:val="BookText"/>
      </w:pPr>
      <w:r>
        <w:rPr>
          <w:rFonts w:ascii="IRNazanin" w:hAnsi="IRNazanin" w:eastAsia="IRNazanin" w:cs="IRNazanin"/>
          <w:lang w:bidi="fa-IR"/>
          <w:color w:val="111111"/>
          <w:sz w:val="28"/>
          <w:szCs w:val="28"/>
          <w:rtl/>
        </w:rPr>
        <w:t xml:space="preserve">2 - آفرينش انسان و تدبير امور او به دست خداوند ، مقتضى تقوا و پروا از اوست .</w:t>
      </w:r>
    </w:p>
    <w:p>
      <w:pPr>
        <w:pStyle w:val="BookText"/>
      </w:pPr>
      <w:r>
        <w:rPr>
          <w:rFonts w:ascii="Amiri" w:hAnsi="Amiri" w:eastAsia="Amiri" w:cs="Amiri"/>
          <w:lang w:bidi="ar-SA"/>
          <w:color w:val="111111"/>
          <w:sz w:val="28"/>
          <w:szCs w:val="28"/>
          <w:rtl/>
        </w:rPr>
        <w:t xml:space="preserve">اتّقوا ربّكم الّذى خلقكم</w:t>
      </w:r>
    </w:p>
    <w:p>
      <w:pPr>
        <w:pStyle w:val="BookText"/>
      </w:pPr>
      <w:r>
        <w:rPr>
          <w:rFonts w:ascii="IRNazanin" w:hAnsi="IRNazanin" w:eastAsia="IRNazanin" w:cs="IRNazanin"/>
          <w:lang w:bidi="fa-IR"/>
          <w:color w:val="111111"/>
          <w:sz w:val="28"/>
          <w:szCs w:val="28"/>
          <w:rtl/>
        </w:rPr>
        <w:t xml:space="preserve">جمله «الّذى خلقكم . .. »، صفت براى «ربّكم» و اشاره به علت لزوم رعايت تقواست. يعنى چون شما را خلق كرد و امور شما را تدبير نمود، لازم است تقوا داشته باشيد و احكام او را انجام دهيد.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- 5 - 57 - 14</w:t>
      </w:r>
    </w:p>
    <w:p>
      <w:pPr>
        <w:pStyle w:val="BookText"/>
      </w:pPr>
      <w:r>
        <w:rPr>
          <w:rFonts w:ascii="IRNazanin" w:hAnsi="IRNazanin" w:eastAsia="IRNazanin" w:cs="IRNazanin"/>
          <w:lang w:bidi="fa-IR"/>
          <w:color w:val="111111"/>
          <w:sz w:val="28"/>
          <w:szCs w:val="28"/>
          <w:rtl/>
        </w:rPr>
        <w:t xml:space="preserve">14 - ايمان ، مستلزم تقواپيشگى و پروا از خداوند</w:t>
      </w:r>
    </w:p>
    <w:p>
      <w:pPr>
        <w:pStyle w:val="BookText"/>
      </w:pPr>
      <w:r>
        <w:rPr>
          <w:rFonts w:ascii="Amiri" w:hAnsi="Amiri" w:eastAsia="Amiri" w:cs="Amiri"/>
          <w:lang w:bidi="ar-SA"/>
          <w:color w:val="111111"/>
          <w:sz w:val="28"/>
          <w:szCs w:val="28"/>
          <w:rtl/>
        </w:rPr>
        <w:t xml:space="preserve">و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- 6 - 72 - 6</w:t>
      </w:r>
    </w:p>
    <w:p>
      <w:pPr>
        <w:pStyle w:val="BookText"/>
      </w:pPr>
      <w:r>
        <w:rPr>
          <w:rFonts w:ascii="IRNazanin" w:hAnsi="IRNazanin" w:eastAsia="IRNazanin" w:cs="IRNazanin"/>
          <w:lang w:bidi="fa-IR"/>
          <w:color w:val="111111"/>
          <w:sz w:val="28"/>
          <w:szCs w:val="28"/>
          <w:rtl/>
        </w:rPr>
        <w:t xml:space="preserve">6 - باور به اينكه حشر آدمى تنها به سوى خداست، برانگيزاننده او به تسليم در برابر خداوند و پروا از اوست.</w:t>
      </w:r>
    </w:p>
    <w:p>
      <w:pPr>
        <w:pStyle w:val="BookText"/>
      </w:pPr>
      <w:r>
        <w:rPr>
          <w:rFonts w:ascii="Amiri" w:hAnsi="Amiri" w:eastAsia="Amiri" w:cs="Amiri"/>
          <w:lang w:bidi="ar-SA"/>
          <w:color w:val="111111"/>
          <w:sz w:val="28"/>
          <w:szCs w:val="28"/>
          <w:rtl/>
        </w:rPr>
        <w:t xml:space="preserve">و أمرنا لنسلم لرب . .. و اتقوه و هو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- 7 - 171 - 10</w:t>
      </w:r>
    </w:p>
    <w:p>
      <w:pPr>
        <w:pStyle w:val="BookText"/>
      </w:pPr>
      <w:r>
        <w:rPr>
          <w:rFonts w:ascii="Amiri" w:hAnsi="Amiri" w:eastAsia="Amiri" w:cs="Amiri"/>
          <w:lang w:bidi="ar-SA"/>
          <w:color w:val="111111"/>
          <w:sz w:val="28"/>
          <w:szCs w:val="28"/>
          <w:rtl/>
        </w:rPr>
        <w:t xml:space="preserve">10 - صلابت و جديت انسان در ديندارى ، رساننده وى به تقوا و دورسازنده وى از كردار هاى نارواست .</w:t>
      </w:r>
    </w:p>
    <w:p>
      <w:pPr>
        <w:pStyle w:val="BookText"/>
      </w:pPr>
      <w:r>
        <w:rPr>
          <w:rFonts w:ascii="Amiri" w:hAnsi="Amiri" w:eastAsia="Amiri" w:cs="Amiri"/>
          <w:lang w:bidi="ar-SA"/>
          <w:color w:val="111111"/>
          <w:sz w:val="28"/>
          <w:szCs w:val="28"/>
          <w:rtl/>
        </w:rPr>
        <w:t xml:space="preserve">خذوا ما ءاتينكم بقوة . .. لعلكم تتقون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- 9 - 119 - 3</w:t>
      </w:r>
    </w:p>
    <w:p>
      <w:pPr>
        <w:pStyle w:val="BookText"/>
      </w:pPr>
      <w:r>
        <w:rPr>
          <w:rFonts w:ascii="IRNazanin" w:hAnsi="IRNazanin" w:eastAsia="IRNazanin" w:cs="IRNazanin"/>
          <w:lang w:bidi="fa-IR"/>
          <w:color w:val="111111"/>
          <w:sz w:val="28"/>
          <w:szCs w:val="28"/>
          <w:rtl/>
        </w:rPr>
        <w:t xml:space="preserve">3 - ايمان به خداوند و پيامبر (صلی الله علیه و آله) ، مستلزم رعايت تقواى الهى است .</w:t>
      </w:r>
    </w:p>
    <w:p>
      <w:pPr>
        <w:pStyle w:val="BookText"/>
      </w:pPr>
      <w:r>
        <w:rPr>
          <w:rFonts w:ascii="Amiri" w:hAnsi="Amiri" w:eastAsia="Amiri" w:cs="Amiri"/>
          <w:lang w:bidi="ar-SA"/>
          <w:color w:val="111111"/>
          <w:sz w:val="28"/>
          <w:szCs w:val="28"/>
          <w:rtl/>
        </w:rPr>
        <w:t xml:space="preserve">يأيها الذين ءامنوا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- 39 - 16 - 13</w:t>
      </w:r>
    </w:p>
    <w:p>
      <w:pPr>
        <w:pStyle w:val="BookText"/>
      </w:pPr>
      <w:r>
        <w:rPr>
          <w:rFonts w:ascii="IRNazanin" w:hAnsi="IRNazanin" w:eastAsia="IRNazanin" w:cs="IRNazanin"/>
          <w:lang w:bidi="fa-IR"/>
          <w:color w:val="111111"/>
          <w:sz w:val="28"/>
          <w:szCs w:val="28"/>
          <w:rtl/>
        </w:rPr>
        <w:t xml:space="preserve">13 - اعتقاد به قيامت و عذاب دوزخ ، سبب ترس از خدا و تقواپيشگى</w:t>
      </w:r>
    </w:p>
    <w:p>
      <w:pPr>
        <w:pStyle w:val="BookText"/>
      </w:pPr>
      <w:r>
        <w:rPr>
          <w:rFonts w:ascii="Amiri" w:hAnsi="Amiri" w:eastAsia="Amiri" w:cs="Amiri"/>
          <w:lang w:bidi="ar-SA"/>
          <w:color w:val="111111"/>
          <w:sz w:val="28"/>
          <w:szCs w:val="28"/>
          <w:rtl/>
        </w:rPr>
        <w:t xml:space="preserve">لهم من فوقهم ظلل من النار . .. ذلك يخوّف اللّه به عباده يعباد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- 51 - 15 - 4</w:t>
      </w:r>
    </w:p>
    <w:p>
      <w:pPr>
        <w:pStyle w:val="BookText"/>
      </w:pPr>
      <w:r>
        <w:rPr>
          <w:rFonts w:ascii="Amiri" w:hAnsi="Amiri" w:eastAsia="Amiri" w:cs="Amiri"/>
          <w:lang w:bidi="ar-SA"/>
          <w:color w:val="111111"/>
          <w:sz w:val="28"/>
          <w:szCs w:val="28"/>
          <w:rtl/>
        </w:rPr>
        <w:t xml:space="preserve">4 - تقوا ، تبلور ايمان و اعتقاد به قيامت</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از اين كه براى اهل ايمان تنها وصف تقوا آورده شده است، روشن مى شود كه تقوا، تبلور ايمان به وحى و اعتقاد به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- 58 - 9 - 9</w:t>
      </w:r>
    </w:p>
    <w:p>
      <w:pPr>
        <w:pStyle w:val="BookText"/>
      </w:pPr>
      <w:r>
        <w:rPr>
          <w:rFonts w:ascii="IRNazanin" w:hAnsi="IRNazanin" w:eastAsia="IRNazanin" w:cs="IRNazanin"/>
          <w:lang w:bidi="fa-IR"/>
          <w:color w:val="111111"/>
          <w:sz w:val="28"/>
          <w:szCs w:val="28"/>
          <w:rtl/>
        </w:rPr>
        <w:t xml:space="preserve">9 - اعتقاد به قيامت و توجه داشتن به كيفر و پاداش الهى در آن ، موجب تقويت روح تقواپيشگى در انسان</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IRNazanin" w:hAnsi="IRNazanin" w:eastAsia="IRNazanin" w:cs="IRNazanin"/>
          <w:lang w:bidi="fa-IR"/>
          <w:color w:val="111111"/>
          <w:sz w:val="28"/>
          <w:szCs w:val="28"/>
          <w:rtl/>
        </w:rPr>
        <w:t xml:space="preserve">يادآورى حشر انسان ها در قيامت - پس از توصيه به تقوا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- 59 - 18 - 10</w:t>
      </w:r>
    </w:p>
    <w:p>
      <w:pPr>
        <w:pStyle w:val="BookText"/>
      </w:pPr>
      <w:r>
        <w:rPr>
          <w:rFonts w:ascii="Amiri" w:hAnsi="Amiri" w:eastAsia="Amiri" w:cs="Amiri"/>
          <w:lang w:bidi="ar-SA"/>
          <w:color w:val="111111"/>
          <w:sz w:val="28"/>
          <w:szCs w:val="28"/>
          <w:rtl/>
        </w:rPr>
        <w:t xml:space="preserve">10 - محاسبه اعمال و مراقبت بر كردار ، هم ريشه در تقوا دارد و هم روحيه تقوا را رشد داده ، شكوفا مى سازد .</w:t>
      </w:r>
    </w:p>
    <w:p>
      <w:pPr>
        <w:pStyle w:val="BookText"/>
      </w:pPr>
      <w:r>
        <w:rPr>
          <w:rFonts w:ascii="IRNazanin" w:hAnsi="IRNazanin" w:eastAsia="IRNazanin" w:cs="IRNazanin"/>
          <w:lang w:bidi="fa-IR"/>
          <w:color w:val="111111"/>
          <w:sz w:val="28"/>
          <w:szCs w:val="28"/>
          <w:rtl/>
        </w:rPr>
        <w:t xml:space="preserve">و لتنظر نفس . .. و اتّقوا اللّه</w:t>
      </w:r>
    </w:p>
    <w:p>
      <w:pPr>
        <w:pStyle w:val="BookText"/>
      </w:pPr>
      <w:r>
        <w:rPr>
          <w:rFonts w:ascii="IRNazanin" w:hAnsi="IRNazanin" w:eastAsia="IRNazanin" w:cs="IRNazanin"/>
          <w:lang w:bidi="fa-IR"/>
          <w:color w:val="111111"/>
          <w:sz w:val="28"/>
          <w:szCs w:val="28"/>
          <w:rtl/>
        </w:rPr>
        <w:t xml:space="preserve">از قرار گرفتن عبارت «و لتنظر. ..» در ميان دو «اتّقوا اللّه»، استفاده مى شود كه محاسبه نفس از يك سو، متكى به تقوا است و از سوى ديگر عامل شكوفايى و تكامل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- 74 - 56 - 6</w:t>
      </w:r>
    </w:p>
    <w:p>
      <w:pPr>
        <w:pStyle w:val="BookText"/>
      </w:pPr>
      <w:r>
        <w:rPr>
          <w:rFonts w:ascii="IRNazanin" w:hAnsi="IRNazanin" w:eastAsia="IRNazanin" w:cs="IRNazanin"/>
          <w:lang w:bidi="fa-IR"/>
          <w:color w:val="111111"/>
          <w:sz w:val="28"/>
          <w:szCs w:val="28"/>
          <w:rtl/>
        </w:rPr>
        <w:t xml:space="preserve">6 - شناخت خداوند ، موجب تقواپيشگى و پروا داشتن از او است .</w:t>
      </w:r>
    </w:p>
    <w:p>
      <w:pPr>
        <w:pStyle w:val="BookText"/>
      </w:pPr>
      <w:r>
        <w:rPr>
          <w:rFonts w:ascii="IRNazanin" w:hAnsi="IRNazanin" w:eastAsia="IRNazanin" w:cs="IRNazanin"/>
          <w:lang w:bidi="fa-IR"/>
          <w:color w:val="111111"/>
          <w:sz w:val="28"/>
          <w:szCs w:val="28"/>
          <w:rtl/>
        </w:rPr>
        <w:t xml:space="preserve">هو أهل التقوى</w:t>
      </w:r>
    </w:p>
    <w:p>
      <w:pPr>
        <w:pStyle w:val="BookText"/>
      </w:pPr>
      <w:r>
        <w:rPr>
          <w:rFonts w:ascii="Amiri" w:hAnsi="Amiri" w:eastAsia="Amiri" w:cs="Amiri"/>
          <w:lang w:bidi="ar-SA"/>
          <w:color w:val="111111"/>
          <w:sz w:val="28"/>
          <w:szCs w:val="28"/>
          <w:rtl/>
        </w:rPr>
        <w:t xml:space="preserve">برداشت ياد شده، از معرفى شدن خداوند به «أهل تقوا»، استفاده مى شود.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0" w:name="pg6617_73097"/>
    <w:bookmarkEnd w:id="120"/>
    <w:p>
      <w:pPr>
        <w:pStyle w:val="Heading3"/>
      </w:pPr>
      <w:bookmarkStart w:id="589" w:name="_Toc316"/>
      <w:r>
        <w:t>88- فرجام بى تقوايى</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- 47 - 15 - 20</w:t>
      </w:r>
    </w:p>
    <w:p>
      <w:pPr>
        <w:pStyle w:val="BookText"/>
      </w:pPr>
      <w:r>
        <w:rPr>
          <w:rFonts w:ascii="IRNazanin" w:hAnsi="IRNazanin" w:eastAsia="IRNazanin" w:cs="IRNazanin"/>
          <w:lang w:bidi="fa-IR"/>
          <w:color w:val="111111"/>
          <w:sz w:val="28"/>
          <w:szCs w:val="28"/>
          <w:rtl/>
        </w:rPr>
        <w:t xml:space="preserve">20- بى تقوايى و هواپرستى ، منتهى به خلود در آتش دوزخ</w:t>
      </w:r>
    </w:p>
    <w:p>
      <w:pPr>
        <w:pStyle w:val="BookText"/>
      </w:pPr>
      <w:r>
        <w:rPr>
          <w:rFonts w:ascii="Amiri" w:hAnsi="Amiri" w:eastAsia="Amiri" w:cs="Amiri"/>
          <w:lang w:bidi="ar-SA"/>
          <w:color w:val="111111"/>
          <w:sz w:val="28"/>
          <w:szCs w:val="28"/>
          <w:rtl/>
        </w:rPr>
        <w:t xml:space="preserve">زيّن له سوء عمله و اتّبعوا أهواءهم . .. هو خلد فى النار</w:t>
      </w:r>
    </w:p>
    <w:p>
      <w:pPr>
        <w:pStyle w:val="Heading3"/>
      </w:pPr>
      <w:bookmarkStart w:id="590" w:name="_Toc317"/>
      <w:r>
        <w:t>89- فضيلت تقوا</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- 2 - 278 - 2</w:t>
      </w:r>
    </w:p>
    <w:p>
      <w:pPr>
        <w:pStyle w:val="BookText"/>
      </w:pPr>
      <w:r>
        <w:rPr>
          <w:rFonts w:ascii="Amiri" w:hAnsi="Amiri" w:eastAsia="Amiri" w:cs="Amiri"/>
          <w:lang w:bidi="ar-SA"/>
          <w:color w:val="111111"/>
          <w:sz w:val="28"/>
          <w:szCs w:val="28"/>
          <w:rtl/>
        </w:rPr>
        <w:t xml:space="preserve">2 - تقواى الهى ، مرتبه اى بالاتر از ايمان</w:t>
      </w:r>
    </w:p>
    <w:p>
      <w:pPr>
        <w:pStyle w:val="BookText"/>
      </w:pPr>
      <w:r>
        <w:rPr>
          <w:rFonts w:ascii="Amiri" w:hAnsi="Amiri" w:eastAsia="Amiri" w:cs="Amiri"/>
          <w:lang w:bidi="ar-SA"/>
          <w:color w:val="111111"/>
          <w:sz w:val="28"/>
          <w:szCs w:val="28"/>
          <w:rtl/>
        </w:rPr>
        <w:t xml:space="preserve">يا ايّها الّذين امنوا اتّقوا اللّه</w:t>
      </w:r>
    </w:p>
    <w:p>
      <w:pPr>
        <w:pStyle w:val="BookText"/>
      </w:pPr>
      <w:r>
        <w:rPr>
          <w:rFonts w:ascii="Amiri" w:hAnsi="Amiri" w:eastAsia="Amiri" w:cs="Amiri"/>
          <w:lang w:bidi="ar-SA"/>
          <w:color w:val="111111"/>
          <w:sz w:val="28"/>
          <w:szCs w:val="28"/>
          <w:rtl/>
        </w:rPr>
        <w:t xml:space="preserve">از اينكه به مؤمنان امر به تقوا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- 3 - 102 - 3</w:t>
      </w:r>
    </w:p>
    <w:p>
      <w:pPr>
        <w:pStyle w:val="BookText"/>
      </w:pPr>
      <w:r>
        <w:rPr>
          <w:rFonts w:ascii="Amiri" w:hAnsi="Amiri" w:eastAsia="Amiri" w:cs="Amiri"/>
          <w:lang w:bidi="ar-SA"/>
          <w:color w:val="111111"/>
          <w:sz w:val="28"/>
          <w:szCs w:val="28"/>
          <w:rtl/>
        </w:rPr>
        <w:t xml:space="preserve">3 - تقواى كامل و شايسته ، مرتبه اى برتر از ايمان</w:t>
      </w:r>
    </w:p>
    <w:p>
      <w:pPr>
        <w:pStyle w:val="BookText"/>
      </w:pPr>
      <w:r>
        <w:rPr>
          <w:rFonts w:ascii="Amiri" w:hAnsi="Amiri" w:eastAsia="Amiri" w:cs="Amiri"/>
          <w:lang w:bidi="ar-SA"/>
          <w:color w:val="111111"/>
          <w:sz w:val="28"/>
          <w:szCs w:val="28"/>
          <w:rtl/>
        </w:rPr>
        <w:t xml:space="preserve">يا ايها الذين امنوا اتقوا اللّه حق تقاته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- 3 - 198 - 18</w:t>
      </w:r>
    </w:p>
    <w:p>
      <w:pPr>
        <w:pStyle w:val="BookText"/>
      </w:pPr>
      <w:r>
        <w:rPr>
          <w:rFonts w:ascii="IRNazanin" w:hAnsi="IRNazanin" w:eastAsia="IRNazanin" w:cs="IRNazanin"/>
          <w:lang w:bidi="fa-IR"/>
          <w:color w:val="111111"/>
          <w:sz w:val="28"/>
          <w:szCs w:val="28"/>
          <w:rtl/>
        </w:rPr>
        <w:t xml:space="preserve">18 - ارزشمندى تقوا و نيكوكارى و مقام والاى پرهيزكاران و نيكوكاران</w:t>
      </w:r>
    </w:p>
    <w:p>
      <w:pPr>
        <w:pStyle w:val="BookText"/>
      </w:pPr>
      <w:r>
        <w:rPr>
          <w:rFonts w:ascii="Amiri" w:hAnsi="Amiri" w:eastAsia="Amiri" w:cs="Amiri"/>
          <w:lang w:bidi="ar-SA"/>
          <w:color w:val="111111"/>
          <w:sz w:val="28"/>
          <w:szCs w:val="28"/>
          <w:rtl/>
        </w:rPr>
        <w:t xml:space="preserve">لكن الّذين اتّقوا ربّهم . .. و ما عند اللّه خير للابرار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- 5 - 35 - 4</w:t>
      </w:r>
    </w:p>
    <w:p>
      <w:pPr>
        <w:pStyle w:val="BookText"/>
      </w:pPr>
      <w:r>
        <w:rPr>
          <w:rFonts w:ascii="Amiri" w:hAnsi="Amiri" w:eastAsia="Amiri" w:cs="Amiri"/>
          <w:lang w:bidi="ar-SA"/>
          <w:color w:val="111111"/>
          <w:sz w:val="28"/>
          <w:szCs w:val="28"/>
          <w:rtl/>
        </w:rPr>
        <w:t xml:space="preserve">4 - تقوا ، مرتبه اى بالاتر از ايمان</w:t>
      </w:r>
    </w:p>
    <w:p>
      <w:pPr>
        <w:pStyle w:val="BookText"/>
      </w:pPr>
      <w:r>
        <w:rPr>
          <w:rFonts w:ascii="Amiri" w:hAnsi="Amiri" w:eastAsia="Amiri" w:cs="Amiri"/>
          <w:lang w:bidi="ar-SA"/>
          <w:color w:val="111111"/>
          <w:sz w:val="28"/>
          <w:szCs w:val="28"/>
          <w:rtl/>
        </w:rPr>
        <w:t xml:space="preserve">يأيها الذين ءامنوا اتقوا اللّه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1" w:name="pg6617_73098"/>
    <w:bookmarkEnd w:id="121"/>
    <w:p>
      <w:pPr>
        <w:pStyle w:val="Heading3"/>
      </w:pPr>
      <w:bookmarkStart w:id="591" w:name="_Toc318"/>
      <w:r>
        <w:t>90- فلسفه تقوا</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- 5 - 100 - 19</w:t>
      </w:r>
    </w:p>
    <w:p>
      <w:pPr>
        <w:pStyle w:val="BookText"/>
      </w:pPr>
      <w:r>
        <w:rPr>
          <w:rFonts w:ascii="IRNazanin" w:hAnsi="IRNazanin" w:eastAsia="IRNazanin" w:cs="IRNazanin"/>
          <w:lang w:bidi="fa-IR"/>
          <w:color w:val="111111"/>
          <w:sz w:val="28"/>
          <w:szCs w:val="28"/>
          <w:rtl/>
        </w:rPr>
        <w:t xml:space="preserve">19 - نيل انسان ها به فلاح و رستگارى از جمله اهداف امر الهى به تقواپيشگى است .</w:t>
      </w:r>
    </w:p>
    <w:p>
      <w:pPr>
        <w:pStyle w:val="BookText"/>
      </w:pPr>
      <w:r>
        <w:rPr>
          <w:rFonts w:ascii="Amiri" w:hAnsi="Amiri" w:eastAsia="Amiri" w:cs="Amiri"/>
          <w:lang w:bidi="ar-SA"/>
          <w:color w:val="111111"/>
          <w:sz w:val="28"/>
          <w:szCs w:val="28"/>
          <w:rtl/>
        </w:rPr>
        <w:t xml:space="preserve">فاتقوا اللّه ياولى الالبب لعلكم تفلحون</w:t>
      </w:r>
    </w:p>
    <w:p>
      <w:pPr>
        <w:pStyle w:val="Heading3"/>
      </w:pPr>
      <w:bookmarkStart w:id="592" w:name="_Toc319"/>
      <w:r>
        <w:t>91- كافران و تقوا</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- 4 - 134 - 1</w:t>
      </w:r>
    </w:p>
    <w:p>
      <w:pPr>
        <w:pStyle w:val="BookText"/>
      </w:pPr>
      <w:r>
        <w:rPr>
          <w:rFonts w:ascii="IRNazanin" w:hAnsi="IRNazanin" w:eastAsia="IRNazanin" w:cs="IRNazanin"/>
          <w:lang w:bidi="fa-IR"/>
          <w:color w:val="111111"/>
          <w:sz w:val="28"/>
          <w:szCs w:val="28"/>
          <w:rtl/>
        </w:rPr>
        <w:t xml:space="preserve">1 - نيل به سعادت دنيا با ترك ايمان و تقوا ، پندار باطل كفرپيشگان بى تقوا</w:t>
      </w:r>
    </w:p>
    <w:p>
      <w:pPr>
        <w:pStyle w:val="BookText"/>
      </w:pPr>
      <w:r>
        <w:rPr>
          <w:rFonts w:ascii="Amiri" w:hAnsi="Amiri" w:eastAsia="Amiri" w:cs="Amiri"/>
          <w:lang w:bidi="ar-SA"/>
          <w:color w:val="111111"/>
          <w:sz w:val="28"/>
          <w:szCs w:val="28"/>
          <w:rtl/>
        </w:rPr>
        <w:t xml:space="preserve">من كان يريد . .. فعند اللّه ثواب الدنيا و الأخرة</w:t>
      </w:r>
    </w:p>
    <w:p>
      <w:pPr>
        <w:pStyle w:val="BookText"/>
      </w:pPr>
      <w:r>
        <w:rPr>
          <w:rFonts w:ascii="IRNazanin" w:hAnsi="IRNazanin" w:eastAsia="IRNazanin" w:cs="IRNazanin"/>
          <w:lang w:bidi="fa-IR"/>
          <w:color w:val="111111"/>
          <w:sz w:val="28"/>
          <w:szCs w:val="28"/>
          <w:rtl/>
        </w:rPr>
        <w:t xml:space="preserve">خداوند پس از سفارش به تقوا و ترك كفر (وصينا . .. ان اتقوا اللّه)، پاره اى از زيانهاى كفرپيشگى و بى تقوايى را برشمرد و با اين آيه به علتى از علل گرايش به كفر و بى تقوايى، يعنى توهم رسيدن به سعادت دنيا، اشاره مى كند.</w:t>
      </w:r>
    </w:p>
    <w:p>
      <w:pPr>
        <w:pStyle w:val="Heading3"/>
      </w:pPr>
      <w:bookmarkStart w:id="593" w:name="_Toc320"/>
      <w:r>
        <w:t>92- كيفر بى تقوايان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- 9 - 115 - 4</w:t>
      </w:r>
    </w:p>
    <w:p>
      <w:pPr>
        <w:pStyle w:val="BookText"/>
      </w:pPr>
      <w:r>
        <w:rPr>
          <w:rFonts w:ascii="Amiri" w:hAnsi="Amiri" w:eastAsia="Amiri" w:cs="Amiri"/>
          <w:lang w:bidi="ar-SA"/>
          <w:color w:val="111111"/>
          <w:sz w:val="28"/>
          <w:szCs w:val="28"/>
          <w:rtl/>
        </w:rPr>
        <w:t xml:space="preserve">4 - اضلال ، از كيفر هاى الهى براى بى تقوايان</w:t>
      </w:r>
    </w:p>
    <w:p>
      <w:pPr>
        <w:pStyle w:val="BookText"/>
      </w:pPr>
      <w:r>
        <w:rPr>
          <w:rFonts w:ascii="Amiri" w:hAnsi="Amiri" w:eastAsia="Amiri" w:cs="Amiri"/>
          <w:lang w:bidi="ar-SA"/>
          <w:color w:val="111111"/>
          <w:sz w:val="28"/>
          <w:szCs w:val="28"/>
          <w:rtl/>
        </w:rPr>
        <w:t xml:space="preserve">ما كان اللّه ليضل . .. حتى يبين لهم ما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- 59 - 7 - 17</w:t>
      </w:r>
    </w:p>
    <w:p>
      <w:pPr>
        <w:pStyle w:val="BookText"/>
      </w:pPr>
      <w:r>
        <w:rPr>
          <w:rFonts w:ascii="IRNazanin" w:hAnsi="IRNazanin" w:eastAsia="IRNazanin" w:cs="IRNazanin"/>
          <w:lang w:bidi="fa-IR"/>
          <w:color w:val="111111"/>
          <w:sz w:val="28"/>
          <w:szCs w:val="28"/>
          <w:rtl/>
        </w:rPr>
        <w:t xml:space="preserve">17 - بى تقوايان و مخالفت كنندگان با پيامبر (صلی الله علیه و آله) ، داراى كيفرى شديد</w:t>
      </w:r>
    </w:p>
    <w:p>
      <w:pPr>
        <w:pStyle w:val="BookText"/>
      </w:pPr>
      <w:r>
        <w:rPr>
          <w:rFonts w:ascii="Amiri" w:hAnsi="Amiri" w:eastAsia="Amiri" w:cs="Amiri"/>
          <w:lang w:bidi="ar-SA"/>
          <w:color w:val="111111"/>
          <w:sz w:val="28"/>
          <w:szCs w:val="28"/>
          <w:rtl/>
        </w:rPr>
        <w:t xml:space="preserve">و ما ءاتيكم الرسول فخذوه . .. و اتّقوا اللّه إنّ اللّه شديد العقاب</w:t>
      </w:r>
    </w:p>
    <w:p>
      <w:pPr>
        <w:pStyle w:val="Heading3"/>
      </w:pPr>
      <w:bookmarkStart w:id="594" w:name="_Toc321"/>
      <w:r>
        <w:t>93- كيفر مخالفان تقوا</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- 96 - 15 - 7</w:t>
      </w:r>
    </w:p>
    <w:p>
      <w:pPr>
        <w:pStyle w:val="BookText"/>
      </w:pPr>
      <w:r>
        <w:rPr>
          <w:rFonts w:ascii="IRNazanin" w:hAnsi="IRNazanin" w:eastAsia="IRNazanin" w:cs="IRNazanin"/>
          <w:lang w:bidi="fa-IR"/>
          <w:color w:val="111111"/>
          <w:sz w:val="28"/>
          <w:szCs w:val="28"/>
          <w:rtl/>
        </w:rPr>
        <w:t xml:space="preserve">7 - گرفتن مو هاى بالاى پيشانى تكذيب گران دين و كشاندن ذليلانه آنان به سوى آتش ، كيفر مخالفت آنها با نماز ، هدايت و تقوا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2" w:name="pg6617_73099"/>
    <w:bookmarkEnd w:id="122"/>
    <w:p>
      <w:pPr>
        <w:pStyle w:val="BookText"/>
      </w:pPr>
      <w:r>
        <w:rPr>
          <w:rFonts w:ascii="Amiri" w:hAnsi="Amiri" w:eastAsia="Amiri" w:cs="Amiri"/>
          <w:lang w:bidi="ar-SA"/>
          <w:color w:val="111111"/>
          <w:sz w:val="28"/>
          <w:szCs w:val="28"/>
          <w:rtl/>
        </w:rPr>
        <w:t xml:space="preserve">ينهى . عبدًا إذا صلّى ... لئن لم ينته لنسفعًا بالناصية</w:t>
      </w:r>
    </w:p>
    <w:p>
      <w:pPr>
        <w:pStyle w:val="BookText"/>
      </w:pPr>
      <w:r>
        <w:rPr>
          <w:rFonts w:ascii="IRNazanin" w:hAnsi="IRNazanin" w:eastAsia="IRNazanin" w:cs="IRNazanin"/>
          <w:lang w:bidi="fa-IR"/>
          <w:color w:val="111111"/>
          <w:sz w:val="28"/>
          <w:szCs w:val="28"/>
          <w:rtl/>
        </w:rPr>
        <w:t xml:space="preserve">«ناصية» به معناى انتهاى رستنگاه مو از قسمت جلو سر است، ريشه اين كلمه بر «علوّ» دلالت دارد و چون رستنگاه ناصيه در قسمت بالاى سر است، اين نام را بر آن نهاده اند (مقاييس اللغة). قسمت جلو سر را نيز «ناصيه» گويند (تاج العروس). «نسفعن» - كه «نون تأكيد» آن به صورت تنوين نوشته مى شود - يعنى، چنگ مى زنيم و مى كشانيم و ممكن است به معناى «سياه مى كنيم»، «نشانه مى گذاريم» يا «به خوارى مى كشانيم» باشد. (برگرفته از قاموس)</w:t>
      </w:r>
    </w:p>
    <w:p>
      <w:pPr>
        <w:pStyle w:val="Heading3"/>
      </w:pPr>
      <w:bookmarkStart w:id="595" w:name="_Toc322"/>
      <w:r>
        <w:t>94- كيفر مخالفت با تقوا</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- 96 - 15 - 9</w:t>
      </w:r>
    </w:p>
    <w:p>
      <w:pPr>
        <w:pStyle w:val="BookText"/>
      </w:pPr>
      <w:r>
        <w:rPr>
          <w:rFonts w:ascii="IRNazanin" w:hAnsi="IRNazanin" w:eastAsia="IRNazanin" w:cs="IRNazanin"/>
          <w:lang w:bidi="fa-IR"/>
          <w:color w:val="111111"/>
          <w:sz w:val="28"/>
          <w:szCs w:val="28"/>
          <w:rtl/>
        </w:rPr>
        <w:t xml:space="preserve">9 - سيه رويى و ثبت نشانه دروغ گويى و گناه كارى بر پيشانى تكذيب گران دين ، كيفر مخالفت آنان با نماز ، هدايت و تقوا</w:t>
      </w:r>
    </w:p>
    <w:p>
      <w:pPr>
        <w:pStyle w:val="BookText"/>
      </w:pPr>
      <w:r>
        <w:rPr>
          <w:rFonts w:ascii="Amiri" w:hAnsi="Amiri" w:eastAsia="Amiri" w:cs="Amiri"/>
          <w:lang w:bidi="ar-SA"/>
          <w:color w:val="111111"/>
          <w:sz w:val="28"/>
          <w:szCs w:val="28"/>
          <w:rtl/>
        </w:rPr>
        <w:t xml:space="preserve">لنسفعًا بالناصية</w:t>
      </w:r>
    </w:p>
    <w:p>
      <w:pPr>
        <w:pStyle w:val="BookText"/>
      </w:pPr>
      <w:r>
        <w:rPr>
          <w:rFonts w:ascii="IRNazanin" w:hAnsi="IRNazanin" w:eastAsia="IRNazanin" w:cs="IRNazanin"/>
          <w:lang w:bidi="fa-IR"/>
          <w:color w:val="111111"/>
          <w:sz w:val="28"/>
          <w:szCs w:val="28"/>
          <w:rtl/>
        </w:rPr>
        <w:t xml:space="preserve">برداشت ياد شده، ناظر به معانى گوناگونى است كه براى «سفع» در توضيح برداشت هفتم ذكر شد. وصف هاى «كاذبة» و «خاطئة» (در آيه بعد)، مشخّصات نشانه را بيان كرده است.</w:t>
      </w:r>
    </w:p>
    <w:p>
      <w:pPr>
        <w:pStyle w:val="Heading3"/>
      </w:pPr>
      <w:bookmarkStart w:id="596" w:name="_Toc323"/>
      <w:r>
        <w:t>95- گمراهى بى تقوايان</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- 9 - 115 - 4</w:t>
      </w:r>
    </w:p>
    <w:p>
      <w:pPr>
        <w:pStyle w:val="BookText"/>
      </w:pPr>
      <w:r>
        <w:rPr>
          <w:rFonts w:ascii="Amiri" w:hAnsi="Amiri" w:eastAsia="Amiri" w:cs="Amiri"/>
          <w:lang w:bidi="ar-SA"/>
          <w:color w:val="111111"/>
          <w:sz w:val="28"/>
          <w:szCs w:val="28"/>
          <w:rtl/>
        </w:rPr>
        <w:t xml:space="preserve">4 - اضلال ، از كيفر هاى الهى براى بى تقوايان</w:t>
      </w:r>
    </w:p>
    <w:p>
      <w:pPr>
        <w:pStyle w:val="BookText"/>
      </w:pPr>
      <w:r>
        <w:rPr>
          <w:rFonts w:ascii="Amiri" w:hAnsi="Amiri" w:eastAsia="Amiri" w:cs="Amiri"/>
          <w:lang w:bidi="ar-SA"/>
          <w:color w:val="111111"/>
          <w:sz w:val="28"/>
          <w:szCs w:val="28"/>
          <w:rtl/>
        </w:rPr>
        <w:t xml:space="preserve">ما كان اللّه ليضل . .. حتى يبين لهم ما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- 7 - 202 - 2،3،6</w:t>
      </w:r>
    </w:p>
    <w:p>
      <w:pPr>
        <w:pStyle w:val="BookText"/>
      </w:pPr>
      <w:r>
        <w:rPr>
          <w:rFonts w:ascii="IRNazanin" w:hAnsi="IRNazanin" w:eastAsia="IRNazanin" w:cs="IRNazanin"/>
          <w:lang w:bidi="fa-IR"/>
          <w:color w:val="111111"/>
          <w:sz w:val="28"/>
          <w:szCs w:val="28"/>
          <w:rtl/>
        </w:rPr>
        <w:t xml:space="preserve">2 - شياطين ، بى تقوايان را به گمراهى مى كشانند و آنان را در ضلالت فرو مى برند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فاعلى در «يمدونهم» به شياطين برمى گردد و ضمير مفعولى به «اخوان»، يعنى «و اخوان الشياطين يمدهم الشياطين فى الغى». «مد» (مصدر يمدون) به معناى كشيدن است و آوردن «فى» به جاى «إلى» براى رساندن اين معناست كه شيطان بى تقوايان را به عمق گمراهى مى برد.</w:t>
      </w:r>
    </w:p>
    <w:p>
      <w:pPr>
        <w:pStyle w:val="BookText"/>
      </w:pPr>
      <w:r>
        <w:rPr>
          <w:rFonts w:ascii="IRNazanin" w:hAnsi="IRNazanin" w:eastAsia="IRNazanin" w:cs="IRNazanin"/>
          <w:lang w:bidi="fa-IR"/>
          <w:color w:val="111111"/>
          <w:sz w:val="28"/>
          <w:szCs w:val="28"/>
          <w:rtl/>
        </w:rPr>
        <w:t xml:space="preserve">3 - شيطان پس از گمراه ساختن بى تقوايان آنان را در ر ها نمى كند و همچنان در منجلاب گمراهى نگه مى دارد .</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مبتنى بر اين است كه ضمير در «لايقصرون» به شيطان بازگردانده شود. «اقصار» (مصدر يقصرون) به معناى دست برداشتن 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3" w:name="pg6617_73100"/>
    <w:bookmarkEnd w:id="123"/>
    <w:p>
      <w:pPr>
        <w:pStyle w:val="BookText"/>
      </w:pPr>
      <w:r>
        <w:rPr>
          <w:rFonts w:ascii="IRNazanin" w:hAnsi="IRNazanin" w:eastAsia="IRNazanin" w:cs="IRNazanin"/>
          <w:lang w:bidi="fa-IR"/>
          <w:color w:val="111111"/>
          <w:sz w:val="28"/>
          <w:szCs w:val="28"/>
          <w:rtl/>
        </w:rPr>
        <w:t xml:space="preserve">6 - پافشارى مشركان و بى تقوايان پيرو شيطان به گمراهى خويش</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بر اين اساس است كه ضمير در «لايقصرون» به مشركان و بى تقوايان برگردانده شود.</w:t>
      </w:r>
    </w:p>
    <w:p>
      <w:pPr>
        <w:pStyle w:val="Heading3"/>
      </w:pPr>
      <w:bookmarkStart w:id="597" w:name="_Toc324"/>
      <w:r>
        <w:t>96- لباس تقوا</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- 7 - 27 - 11</w:t>
      </w:r>
    </w:p>
    <w:p>
      <w:pPr>
        <w:pStyle w:val="BookText"/>
      </w:pPr>
      <w:r>
        <w:rPr>
          <w:rFonts w:ascii="Amiri" w:hAnsi="Amiri" w:eastAsia="Amiri" w:cs="Amiri"/>
          <w:lang w:bidi="ar-SA"/>
          <w:color w:val="111111"/>
          <w:sz w:val="28"/>
          <w:szCs w:val="28"/>
          <w:rtl/>
        </w:rPr>
        <w:t xml:space="preserve">11 - شيطان در صدد برملا ساختن زشتيهاى آدميان و كندن لباس تقواى ايشان است.</w:t>
      </w:r>
    </w:p>
    <w:p>
      <w:pPr>
        <w:pStyle w:val="BookText"/>
      </w:pPr>
      <w:r>
        <w:rPr>
          <w:rFonts w:ascii="Amiri" w:hAnsi="Amiri" w:eastAsia="Amiri" w:cs="Amiri"/>
          <w:lang w:bidi="ar-SA"/>
          <w:color w:val="111111"/>
          <w:sz w:val="28"/>
          <w:szCs w:val="28"/>
          <w:rtl/>
        </w:rPr>
        <w:t xml:space="preserve">ينزع عنهما لباسهما ليريهما سوءتهما</w:t>
      </w:r>
    </w:p>
    <w:p>
      <w:pPr>
        <w:pStyle w:val="BookText"/>
      </w:pPr>
      <w:r>
        <w:rPr>
          <w:rFonts w:ascii="IRNazanin" w:hAnsi="IRNazanin" w:eastAsia="IRNazanin" w:cs="IRNazanin"/>
          <w:lang w:bidi="fa-IR"/>
          <w:color w:val="111111"/>
          <w:sz w:val="28"/>
          <w:szCs w:val="28"/>
          <w:rtl/>
        </w:rPr>
        <w:t xml:space="preserve">هشدار به فريبكارى شيطان و مطرح كردن برهنه سازى آدم و حوا پس از بيان ارزش برتر لباس تقوا، بيدارباشى است به آدميان كه شيطان در تلاش است تا جامه تقوا را از اندام و قلب و روح آنان به درآورد.</w:t>
      </w:r>
    </w:p>
    <w:p>
      <w:pPr>
        <w:pStyle w:val="Heading3"/>
      </w:pPr>
      <w:bookmarkStart w:id="598" w:name="_Toc325"/>
      <w:r>
        <w:t>97- مانعان از تقوا</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- 96 - 13 - 3</w:t>
      </w:r>
    </w:p>
    <w:p>
      <w:pPr>
        <w:pStyle w:val="BookText"/>
      </w:pPr>
      <w:r>
        <w:rPr>
          <w:rFonts w:ascii="IRNazanin" w:hAnsi="IRNazanin" w:eastAsia="IRNazanin" w:cs="IRNazanin"/>
          <w:lang w:bidi="fa-IR"/>
          <w:color w:val="111111"/>
          <w:sz w:val="28"/>
          <w:szCs w:val="28"/>
          <w:rtl/>
        </w:rPr>
        <w:t xml:space="preserve">3 - تكذيب گران دين و اعراض كنندگان از آن ، بازدارنده مردم از نماز و هدايت و امر به تقوا</w:t>
      </w:r>
    </w:p>
    <w:p>
      <w:pPr>
        <w:pStyle w:val="BookText"/>
      </w:pPr>
      <w:r>
        <w:rPr>
          <w:rFonts w:ascii="Amiri" w:hAnsi="Amiri" w:eastAsia="Amiri" w:cs="Amiri"/>
          <w:lang w:bidi="ar-SA"/>
          <w:color w:val="111111"/>
          <w:sz w:val="28"/>
          <w:szCs w:val="28"/>
          <w:rtl/>
        </w:rPr>
        <w:t xml:space="preserve">أرءيت الذى ينهى . عبدًا إذا صلّى . أرءيت إن كان على الهدى . أو أمر بالتّقوى . أر</w:t>
      </w:r>
    </w:p>
    <w:p>
      <w:pPr>
        <w:pStyle w:val="Heading3"/>
      </w:pPr>
      <w:bookmarkStart w:id="599" w:name="_Toc326"/>
      <w:r>
        <w:t>98- مبلغان تقوا</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- 96 - 12 - 2</w:t>
      </w:r>
    </w:p>
    <w:p>
      <w:pPr>
        <w:pStyle w:val="BookText"/>
      </w:pPr>
      <w:r>
        <w:rPr>
          <w:rFonts w:ascii="IRNazanin" w:hAnsi="IRNazanin" w:eastAsia="IRNazanin" w:cs="IRNazanin"/>
          <w:lang w:bidi="fa-IR"/>
          <w:color w:val="111111"/>
          <w:sz w:val="28"/>
          <w:szCs w:val="28"/>
          <w:rtl/>
        </w:rPr>
        <w:t xml:space="preserve">2 - پيامبر (صلی الله علیه و آله) ، اهل تقوا و توصيه كننده ديگران به آن</w:t>
      </w:r>
    </w:p>
    <w:p>
      <w:pPr>
        <w:pStyle w:val="BookText"/>
      </w:pPr>
      <w:r>
        <w:rPr>
          <w:rFonts w:ascii="IRNazanin" w:hAnsi="IRNazanin" w:eastAsia="IRNazanin" w:cs="IRNazanin"/>
          <w:lang w:bidi="fa-IR"/>
          <w:color w:val="111111"/>
          <w:sz w:val="28"/>
          <w:szCs w:val="28"/>
          <w:rtl/>
        </w:rPr>
        <w:t xml:space="preserve">أو أمر بالتّقوى</w:t>
      </w:r>
    </w:p>
    <w:p>
      <w:pPr>
        <w:pStyle w:val="Heading3"/>
      </w:pPr>
      <w:bookmarkStart w:id="600" w:name="_Toc327"/>
      <w:r>
        <w:t>99- محروميت از تقوا</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- 5 - 36 - 7</w:t>
      </w:r>
    </w:p>
    <w:p>
      <w:pPr>
        <w:pStyle w:val="BookText"/>
      </w:pPr>
      <w:r>
        <w:rPr>
          <w:rFonts w:ascii="IRNazanin" w:hAnsi="IRNazanin" w:eastAsia="IRNazanin" w:cs="IRNazanin"/>
          <w:lang w:bidi="fa-IR"/>
          <w:color w:val="111111"/>
          <w:sz w:val="28"/>
          <w:szCs w:val="28"/>
          <w:rtl/>
        </w:rPr>
        <w:t xml:space="preserve">7 - امكانات مادى مردمِ محروم از ايمان ، تقوا و جهاد ، بى تأثير در تأمين فلاح و رستگارى ايشان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4" w:name="pg6617_73101"/>
    <w:bookmarkEnd w:id="124"/>
    <w:p>
      <w:pPr>
        <w:pStyle w:val="BookText"/>
      </w:pPr>
      <w:r>
        <w:rPr>
          <w:rFonts w:ascii="Amiri" w:hAnsi="Amiri" w:eastAsia="Amiri" w:cs="Amiri"/>
          <w:lang w:bidi="ar-SA"/>
          <w:color w:val="111111"/>
          <w:sz w:val="28"/>
          <w:szCs w:val="28"/>
          <w:rtl/>
        </w:rPr>
        <w:t xml:space="preserve">اتقوا اللّه . .. لعلكم تفلحون. إنّ الذين كفروا لو أنَّ لهم ما فى الارض</w:t>
      </w:r>
    </w:p>
    <w:p>
      <w:pPr>
        <w:pStyle w:val="Heading3"/>
      </w:pPr>
      <w:bookmarkStart w:id="601" w:name="_Toc328"/>
      <w:r>
        <w:t>100- محمد(صلی الله علیه و آله) و تقوا</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- 33 - 1 - 1</w:t>
      </w:r>
    </w:p>
    <w:p>
      <w:pPr>
        <w:pStyle w:val="BookText"/>
      </w:pPr>
      <w:r>
        <w:rPr>
          <w:rFonts w:ascii="IRNazanin" w:hAnsi="IRNazanin" w:eastAsia="IRNazanin" w:cs="IRNazanin"/>
          <w:lang w:bidi="fa-IR"/>
          <w:color w:val="111111"/>
          <w:sz w:val="28"/>
          <w:szCs w:val="28"/>
          <w:rtl/>
        </w:rPr>
        <w:t xml:space="preserve">1 - پيامبر (صلی الله علیه و آله) ، مأمور به رعايت تقواى الهى بود .</w:t>
      </w:r>
    </w:p>
    <w:p>
      <w:pPr>
        <w:pStyle w:val="BookText"/>
      </w:pPr>
      <w:r>
        <w:rPr>
          <w:rFonts w:ascii="Amiri" w:hAnsi="Amiri" w:eastAsia="Amiri" w:cs="Amiri"/>
          <w:lang w:bidi="ar-SA"/>
          <w:color w:val="111111"/>
          <w:sz w:val="28"/>
          <w:szCs w:val="28"/>
          <w:rtl/>
        </w:rPr>
        <w:t xml:space="preserve">يأيّها النبىّ اتّق اللّه</w:t>
      </w:r>
    </w:p>
    <w:p>
      <w:pPr>
        <w:pStyle w:val="Heading3"/>
      </w:pPr>
      <w:bookmarkStart w:id="602" w:name="_Toc329"/>
      <w:r>
        <w:t>101- مراتب تقوا</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- 3 - 102 - 3</w:t>
      </w:r>
    </w:p>
    <w:p>
      <w:pPr>
        <w:pStyle w:val="BookText"/>
      </w:pPr>
      <w:r>
        <w:rPr>
          <w:rFonts w:ascii="Amiri" w:hAnsi="Amiri" w:eastAsia="Amiri" w:cs="Amiri"/>
          <w:lang w:bidi="ar-SA"/>
          <w:color w:val="111111"/>
          <w:sz w:val="28"/>
          <w:szCs w:val="28"/>
          <w:rtl/>
        </w:rPr>
        <w:t xml:space="preserve">3 - تقواى كامل و شايسته ، مرتبه اى برتر از ايمان</w:t>
      </w:r>
    </w:p>
    <w:p>
      <w:pPr>
        <w:pStyle w:val="BookText"/>
      </w:pPr>
      <w:r>
        <w:rPr>
          <w:rFonts w:ascii="Amiri" w:hAnsi="Amiri" w:eastAsia="Amiri" w:cs="Amiri"/>
          <w:lang w:bidi="ar-SA"/>
          <w:color w:val="111111"/>
          <w:sz w:val="28"/>
          <w:szCs w:val="28"/>
          <w:rtl/>
        </w:rPr>
        <w:t xml:space="preserve">يا ايها الذين امنوا اتقوا اللّه حق تقاته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- 5 - 93 - 6،8،16،17</w:t>
      </w:r>
    </w:p>
    <w:p>
      <w:pPr>
        <w:pStyle w:val="BookText"/>
      </w:pPr>
      <w:r>
        <w:rPr>
          <w:rFonts w:ascii="IRNazanin" w:hAnsi="IRNazanin" w:eastAsia="IRNazanin" w:cs="IRNazanin"/>
          <w:lang w:bidi="fa-IR"/>
          <w:color w:val="111111"/>
          <w:sz w:val="28"/>
          <w:szCs w:val="28"/>
          <w:rtl/>
        </w:rPr>
        <w:t xml:space="preserve">6 - توهم حرمت بهره گيرى مؤمنان از انواع خوراكى ها و نوشيدنى ها و گمان ناسازگارى آن با مراحل تقوا و ايمان ، توهم و گمانى واهى و نادرست .</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Amiri" w:hAnsi="Amiri" w:eastAsia="Amiri" w:cs="Amiri"/>
          <w:lang w:bidi="ar-SA"/>
          <w:color w:val="111111"/>
          <w:sz w:val="28"/>
          <w:szCs w:val="28"/>
          <w:rtl/>
        </w:rPr>
        <w:t xml:space="preserve">برداشت فوق بر اين اساس است كه آيه مورد بحث تكميل و توضيحى براى آيه 87 از همين سوره باشد.</w:t>
      </w:r>
    </w:p>
    <w:p>
      <w:pPr>
        <w:pStyle w:val="BookText"/>
      </w:pPr>
      <w:r>
        <w:rPr>
          <w:rFonts w:ascii="Amiri" w:hAnsi="Amiri" w:eastAsia="Amiri" w:cs="Amiri"/>
          <w:lang w:bidi="ar-SA"/>
          <w:color w:val="111111"/>
          <w:sz w:val="28"/>
          <w:szCs w:val="28"/>
          <w:rtl/>
        </w:rPr>
        <w:t xml:space="preserve">8 - ايمان ، تقوا و عمل صالح ، داراى درجات و مراحل مختلف</w:t>
      </w:r>
    </w:p>
    <w:p>
      <w:pPr>
        <w:pStyle w:val="BookText"/>
      </w:pPr>
      <w:r>
        <w:rPr>
          <w:rFonts w:ascii="Amiri" w:hAnsi="Amiri" w:eastAsia="Amiri" w:cs="Amiri"/>
          <w:lang w:bidi="ar-SA"/>
          <w:color w:val="111111"/>
          <w:sz w:val="28"/>
          <w:szCs w:val="28"/>
          <w:rtl/>
        </w:rPr>
        <w:t xml:space="preserve">ليس على الذين ءامنوا و عملوا الصلحت . .. ثم اتقوا و ءامنوا ثم اتقوا</w:t>
      </w:r>
    </w:p>
    <w:p>
      <w:pPr>
        <w:pStyle w:val="BookText"/>
      </w:pPr>
      <w:r>
        <w:rPr>
          <w:rFonts w:ascii="Amiri" w:hAnsi="Amiri" w:eastAsia="Amiri" w:cs="Amiri"/>
          <w:lang w:bidi="ar-SA"/>
          <w:color w:val="111111"/>
          <w:sz w:val="28"/>
          <w:szCs w:val="28"/>
          <w:rtl/>
        </w:rPr>
        <w:t xml:space="preserve">تكرار «اتقوا» و «ءامنوا» و «عملوا الصلحت» مى تواند حكايت از مراحل تقوا، ايمان و عمل صالح داشته باشد.</w:t>
      </w:r>
    </w:p>
    <w:p>
      <w:pPr>
        <w:pStyle w:val="BookText"/>
      </w:pPr>
      <w:r>
        <w:rPr>
          <w:rFonts w:ascii="IRNazanin" w:hAnsi="IRNazanin" w:eastAsia="IRNazanin" w:cs="IRNazanin"/>
          <w:lang w:bidi="fa-IR"/>
          <w:color w:val="111111"/>
          <w:sz w:val="28"/>
          <w:szCs w:val="28"/>
          <w:rtl/>
        </w:rPr>
        <w:t xml:space="preserve">16 - رسيدن به مقام محسنين در گرو گذر از مراحل ايمان و تقوا</w:t>
      </w:r>
    </w:p>
    <w:p>
      <w:pPr>
        <w:pStyle w:val="BookText"/>
      </w:pPr>
      <w:r>
        <w:rPr>
          <w:rFonts w:ascii="Amiri" w:hAnsi="Amiri" w:eastAsia="Amiri" w:cs="Amiri"/>
          <w:lang w:bidi="ar-SA"/>
          <w:color w:val="111111"/>
          <w:sz w:val="28"/>
          <w:szCs w:val="28"/>
          <w:rtl/>
        </w:rPr>
        <w:t xml:space="preserve">إذا ما اتقوا . .. ثم اتقوا و احسنوا و اللّه يحب المحسنين</w:t>
      </w:r>
    </w:p>
    <w:p>
      <w:pPr>
        <w:pStyle w:val="BookText"/>
      </w:pPr>
      <w:r>
        <w:rPr>
          <w:rFonts w:ascii="Amiri" w:hAnsi="Amiri" w:eastAsia="Amiri" w:cs="Amiri"/>
          <w:lang w:bidi="ar-SA"/>
          <w:color w:val="111111"/>
          <w:sz w:val="28"/>
          <w:szCs w:val="28"/>
          <w:rtl/>
        </w:rPr>
        <w:t xml:space="preserve">17 - برخوردار شدن آدمى از صفت احسان ، نشانه نيل او به برترين مرحله تقواست</w:t>
      </w:r>
    </w:p>
    <w:p>
      <w:pPr>
        <w:pStyle w:val="BookText"/>
      </w:pPr>
      <w:r>
        <w:rPr>
          <w:rFonts w:ascii="IRNazanin" w:hAnsi="IRNazanin" w:eastAsia="IRNazanin" w:cs="IRNazanin"/>
          <w:lang w:bidi="fa-IR"/>
          <w:color w:val="111111"/>
          <w:sz w:val="28"/>
          <w:szCs w:val="28"/>
          <w:rtl/>
        </w:rPr>
        <w:t xml:space="preserve">ثم اتقوا و احسنوا</w:t>
      </w:r>
    </w:p>
    <w:p>
      <w:pPr>
        <w:pStyle w:val="BookText"/>
      </w:pPr>
      <w:r>
        <w:rPr>
          <w:rFonts w:ascii="IRNazanin" w:hAnsi="IRNazanin" w:eastAsia="IRNazanin" w:cs="IRNazanin"/>
          <w:lang w:bidi="fa-IR"/>
          <w:color w:val="111111"/>
          <w:sz w:val="28"/>
          <w:szCs w:val="28"/>
          <w:rtl/>
        </w:rPr>
        <w:t xml:space="preserve">چنانچه تكرار «اتقوا» ناظر به مراحل تقوا باشد، سخن از احسان پس از آخرين مرحله آن حاكى از نايل شدن واجدان آخرين مرحله تقوا به مقام محسنين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- 5 - 114 - 15</w:t>
      </w:r>
    </w:p>
    <w:p>
      <w:pPr>
        <w:pStyle w:val="BookText"/>
      </w:pPr>
      <w:r>
        <w:rPr>
          <w:rFonts w:ascii="IRNazanin" w:hAnsi="IRNazanin" w:eastAsia="IRNazanin" w:cs="IRNazanin"/>
          <w:lang w:bidi="fa-IR"/>
          <w:color w:val="111111"/>
          <w:sz w:val="28"/>
          <w:szCs w:val="28"/>
          <w:rtl/>
        </w:rPr>
        <w:t xml:space="preserve">15 - درجات معرفت ، ايمان و تقوا ، مؤثر در انگيزه و نحوه نيايش به درگاه الهى و درخواست از او</w:t>
      </w:r>
    </w:p>
    <w:p>
      <w:pPr>
        <w:pStyle w:val="BookText"/>
      </w:pPr>
      <w:r>
        <w:rPr>
          <w:rFonts w:ascii="Amiri" w:hAnsi="Amiri" w:eastAsia="Amiri" w:cs="Amiri"/>
          <w:lang w:bidi="ar-SA"/>
          <w:color w:val="111111"/>
          <w:sz w:val="28"/>
          <w:szCs w:val="28"/>
          <w:rtl/>
        </w:rPr>
        <w:t xml:space="preserve">هل يستطيع ربك . .. و ءاية منك و ارزقنا</w:t>
      </w:r>
    </w:p>
    <w:p>
      <w:pPr>
        <w:pStyle w:val="BookText"/>
      </w:pPr>
      <w:r>
        <w:rPr>
          <w:rFonts w:ascii="IRNazanin" w:hAnsi="IRNazanin" w:eastAsia="IRNazanin" w:cs="IRNazanin"/>
          <w:lang w:bidi="fa-IR"/>
          <w:color w:val="111111"/>
          <w:sz w:val="28"/>
          <w:szCs w:val="28"/>
          <w:rtl/>
        </w:rPr>
        <w:t xml:space="preserve">مقايسه سخنان مؤدبانه عيسى(ع) با سخنان ناشايست حواريون در تقاضاى مائده، رساى به اين است كه انگيزه آدمى و نحوه نيايش وى به درگاه خدا برخاسته از درجات ايمان و معرفت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- 25 - 74 - 14</w:t>
      </w:r>
    </w:p>
    <w:p>
      <w:pPr>
        <w:pStyle w:val="BookText"/>
      </w:pPr>
      <w:r>
        <w:rPr>
          <w:rFonts w:ascii="IRNazanin" w:hAnsi="IRNazanin" w:eastAsia="IRNazanin" w:cs="IRNazanin"/>
          <w:lang w:bidi="fa-IR"/>
          <w:color w:val="111111"/>
          <w:sz w:val="28"/>
          <w:szCs w:val="28"/>
          <w:rtl/>
        </w:rPr>
        <w:t xml:space="preserve">14 - رسيدن به اوج مرتبه تقواپيشگى ، از اوصاف بندگان خالص خدا</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درخواست الگو و مقتداى تقواپيشگان شدن از سوى عباد الرحمان - كه خود از ايمان و تقواى بالايى برخوردارند - حاكى از آن است كه آنان خواستار بالاترين مرتبه تقواپيشگى اند، تا براى الگو و مقتدا شدن ديگر تقواپيشگان، شايسته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- 39 - 73 - 7</w:t>
      </w:r>
    </w:p>
    <w:p>
      <w:pPr>
        <w:pStyle w:val="BookText"/>
      </w:pPr>
      <w:r>
        <w:rPr>
          <w:rFonts w:ascii="IRNazanin" w:hAnsi="IRNazanin" w:eastAsia="IRNazanin" w:cs="IRNazanin"/>
          <w:lang w:bidi="fa-IR"/>
          <w:color w:val="111111"/>
          <w:sz w:val="28"/>
          <w:szCs w:val="28"/>
          <w:rtl/>
        </w:rPr>
        <w:t xml:space="preserve">7 - تقوا ، داراى مراتب مختلف و تقواپيشگان برخوردار از جايگاه هاى گوناگون در بهشت</w:t>
      </w:r>
    </w:p>
    <w:p>
      <w:pPr>
        <w:pStyle w:val="BookText"/>
      </w:pPr>
      <w:r>
        <w:rPr>
          <w:rFonts w:ascii="Amiri" w:hAnsi="Amiri" w:eastAsia="Amiri" w:cs="Amiri"/>
          <w:lang w:bidi="ar-SA"/>
          <w:color w:val="111111"/>
          <w:sz w:val="28"/>
          <w:szCs w:val="28"/>
          <w:rtl/>
        </w:rPr>
        <w:t xml:space="preserve">و سيق . .. إلى الجنّة زمرًا حتّى إذا جاءوها و فتحت أبوبها</w:t>
      </w:r>
    </w:p>
    <w:p>
      <w:pPr>
        <w:pStyle w:val="BookText"/>
      </w:pPr>
      <w:r>
        <w:rPr>
          <w:rFonts w:ascii="IRNazanin" w:hAnsi="IRNazanin" w:eastAsia="IRNazanin" w:cs="IRNazanin"/>
          <w:lang w:bidi="fa-IR"/>
          <w:color w:val="111111"/>
          <w:sz w:val="28"/>
          <w:szCs w:val="28"/>
          <w:rtl/>
        </w:rPr>
        <w:t xml:space="preserve">تقسيم شدن تقواپيشگان به چند دسته و گروه (زمراً) و نيز ورود آنان از درب هاى گوناگون بهشت، مى تواند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- 47 - 17 - 9</w:t>
      </w:r>
    </w:p>
    <w:p>
      <w:pPr>
        <w:pStyle w:val="BookText"/>
      </w:pPr>
      <w:r>
        <w:rPr>
          <w:rFonts w:ascii="IRNazanin" w:hAnsi="IRNazanin" w:eastAsia="IRNazanin" w:cs="IRNazanin"/>
          <w:lang w:bidi="fa-IR"/>
          <w:color w:val="111111"/>
          <w:sz w:val="28"/>
          <w:szCs w:val="28"/>
          <w:rtl/>
        </w:rPr>
        <w:t xml:space="preserve">9- ازدياد تقواى مؤمن ، همپايه ازدياد هدايت و ايمان او است . *</w:t>
      </w:r>
    </w:p>
    <w:p>
      <w:pPr>
        <w:pStyle w:val="BookText"/>
      </w:pPr>
      <w:r>
        <w:rPr>
          <w:rFonts w:ascii="Amiri" w:hAnsi="Amiri" w:eastAsia="Amiri" w:cs="Amiri"/>
          <w:lang w:bidi="ar-SA"/>
          <w:color w:val="111111"/>
          <w:sz w:val="28"/>
          <w:szCs w:val="28"/>
          <w:rtl/>
        </w:rPr>
        <w:t xml:space="preserve">زادهم هدًى و ءاتيهم تقويهم</w:t>
      </w:r>
    </w:p>
    <w:p>
      <w:pPr>
        <w:pStyle w:val="BookText"/>
      </w:pPr>
      <w:r>
        <w:rPr>
          <w:rFonts w:ascii="IRNazanin" w:hAnsi="IRNazanin" w:eastAsia="IRNazanin" w:cs="IRNazanin"/>
          <w:lang w:bidi="fa-IR"/>
          <w:color w:val="111111"/>
          <w:sz w:val="28"/>
          <w:szCs w:val="28"/>
          <w:rtl/>
        </w:rPr>
        <w:t xml:space="preserve">بدان احتمال كه تكرار ضمير «هم» در آيه شريفه، اشاره به اين داشته باشد كه مؤمن همراه با افزايش هدايت، از تقوايى مناسب با آن مقام برخوردار مى شود. و چه بسا اضافه «تقوا» به «هم» اشاره بدين نكته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- 49 - 13 - 12،16</w:t>
      </w:r>
    </w:p>
    <w:p>
      <w:pPr>
        <w:pStyle w:val="BookText"/>
      </w:pPr>
      <w:r>
        <w:rPr>
          <w:rFonts w:ascii="IRNazanin" w:hAnsi="IRNazanin" w:eastAsia="IRNazanin" w:cs="IRNazanin"/>
          <w:lang w:bidi="fa-IR"/>
          <w:color w:val="111111"/>
          <w:sz w:val="28"/>
          <w:szCs w:val="28"/>
          <w:rtl/>
        </w:rPr>
        <w:t xml:space="preserve">12 - تقوا ، داراى درجات و مراتب مختلف</w:t>
      </w:r>
    </w:p>
    <w:p>
      <w:pPr>
        <w:pStyle w:val="BookText"/>
      </w:pPr>
      <w:r>
        <w:rPr>
          <w:rFonts w:ascii="Amiri" w:hAnsi="Amiri" w:eastAsia="Amiri" w:cs="Amiri"/>
          <w:lang w:bidi="ar-SA"/>
          <w:color w:val="111111"/>
          <w:sz w:val="28"/>
          <w:szCs w:val="28"/>
          <w:rtl/>
        </w:rPr>
        <w:t xml:space="preserve">إنّ أكرمكم عند اللّه أتقيكم</w:t>
      </w:r>
    </w:p>
    <w:p>
      <w:pPr>
        <w:pStyle w:val="BookText"/>
      </w:pPr>
      <w:r>
        <w:rPr>
          <w:rFonts w:ascii="IRNazanin" w:hAnsi="IRNazanin" w:eastAsia="IRNazanin" w:cs="IRNazanin"/>
          <w:lang w:bidi="fa-IR"/>
          <w:color w:val="111111"/>
          <w:sz w:val="28"/>
          <w:szCs w:val="28"/>
          <w:rtl/>
        </w:rPr>
        <w:t xml:space="preserve">16 - آگاهى خداوند ، به ميزان تقوا و كرامت انسان ها</w:t>
      </w:r>
    </w:p>
    <w:p>
      <w:pPr>
        <w:pStyle w:val="BookText"/>
      </w:pPr>
      <w:r>
        <w:rPr>
          <w:rFonts w:ascii="Amiri" w:hAnsi="Amiri" w:eastAsia="Amiri" w:cs="Amiri"/>
          <w:lang w:bidi="ar-SA"/>
          <w:color w:val="111111"/>
          <w:sz w:val="28"/>
          <w:szCs w:val="28"/>
          <w:rtl/>
        </w:rPr>
        <w:t xml:space="preserve">إنّ أكرمكم عند اللّه أتقيكم إنّ اللّه عليم خبير</w:t>
      </w:r>
    </w:p>
    <w:p>
      <w:pPr>
        <w:pStyle w:val="BookText"/>
      </w:pPr>
      <w:r>
        <w:rPr>
          <w:rFonts w:ascii="Amiri" w:hAnsi="Amiri" w:eastAsia="Amiri" w:cs="Amiri"/>
          <w:lang w:bidi="ar-SA"/>
          <w:color w:val="111111"/>
          <w:sz w:val="28"/>
          <w:szCs w:val="28"/>
          <w:rtl/>
        </w:rPr>
        <w:t xml:space="preserve">با توجّه به ارتباط «إنّ اللّه. ..» با «إنّ أكرمكم...»، برداشت بالا به دست مى آيد.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5" w:name="pg6617_73103"/>
    <w:bookmarkEnd w:id="1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- 64 - 16 - 3</w:t>
      </w:r>
    </w:p>
    <w:p>
      <w:pPr>
        <w:pStyle w:val="BookText"/>
      </w:pPr>
      <w:r>
        <w:rPr>
          <w:rFonts w:ascii="Amiri" w:hAnsi="Amiri" w:eastAsia="Amiri" w:cs="Amiri"/>
          <w:lang w:bidi="ar-SA"/>
          <w:color w:val="111111"/>
          <w:sz w:val="28"/>
          <w:szCs w:val="28"/>
          <w:rtl/>
        </w:rPr>
        <w:t xml:space="preserve">3 - تقوا ، داراى مراتب شديد و ضعيف است .</w:t>
      </w:r>
    </w:p>
    <w:p>
      <w:pPr>
        <w:pStyle w:val="BookText"/>
      </w:pPr>
      <w:r>
        <w:rPr>
          <w:rFonts w:ascii="IRNazanin" w:hAnsi="IRNazanin" w:eastAsia="IRNazanin" w:cs="IRNazanin"/>
          <w:lang w:bidi="fa-IR"/>
          <w:color w:val="111111"/>
          <w:sz w:val="28"/>
          <w:szCs w:val="28"/>
          <w:rtl/>
        </w:rPr>
        <w:t xml:space="preserve">فاتّقوا اللّه ما استطعتم</w:t>
      </w:r>
    </w:p>
    <w:p>
      <w:pPr>
        <w:pStyle w:val="BookText"/>
      </w:pPr>
      <w:r>
        <w:rPr>
          <w:rFonts w:ascii="Amiri" w:hAnsi="Amiri" w:eastAsia="Amiri" w:cs="Amiri"/>
          <w:lang w:bidi="ar-SA"/>
          <w:color w:val="111111"/>
          <w:sz w:val="28"/>
          <w:szCs w:val="28"/>
          <w:rtl/>
        </w:rPr>
        <w:t xml:space="preserve">توصيه به رعايت تقوا به اندازه توانايى، حكايت از آن دارد كه تقوا داراى مراتبى است; زيرا توانايى افراد بشر داراى مراتب شديد و ضعيف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- 65 - 10 - 6</w:t>
      </w:r>
    </w:p>
    <w:p>
      <w:pPr>
        <w:pStyle w:val="BookText"/>
      </w:pPr>
      <w:r>
        <w:rPr>
          <w:rFonts w:ascii="IRNazanin" w:hAnsi="IRNazanin" w:eastAsia="IRNazanin" w:cs="IRNazanin"/>
          <w:lang w:bidi="fa-IR"/>
          <w:color w:val="111111"/>
          <w:sz w:val="28"/>
          <w:szCs w:val="28"/>
          <w:rtl/>
        </w:rPr>
        <w:t xml:space="preserve">6 - تقوا و خداترسى ، داراى درجات و مراتب گوناگون است .</w:t>
      </w:r>
    </w:p>
    <w:p>
      <w:pPr>
        <w:pStyle w:val="BookText"/>
      </w:pPr>
      <w:r>
        <w:rPr>
          <w:rFonts w:ascii="Amiri" w:hAnsi="Amiri" w:eastAsia="Amiri" w:cs="Amiri"/>
          <w:lang w:bidi="ar-SA"/>
          <w:color w:val="111111"/>
          <w:sz w:val="28"/>
          <w:szCs w:val="28"/>
          <w:rtl/>
        </w:rPr>
        <w:t xml:space="preserve">فاتّقوا اللّه يأُولى الألبب الذين ءامنوا</w:t>
      </w:r>
    </w:p>
    <w:p>
      <w:pPr>
        <w:pStyle w:val="BookText"/>
      </w:pPr>
      <w:r>
        <w:rPr>
          <w:rFonts w:ascii="IRNazanin" w:hAnsi="IRNazanin" w:eastAsia="IRNazanin" w:cs="IRNazanin"/>
          <w:lang w:bidi="fa-IR"/>
          <w:color w:val="111111"/>
          <w:sz w:val="28"/>
          <w:szCs w:val="28"/>
          <w:rtl/>
        </w:rPr>
        <w:t xml:space="preserve">توصيه به تقواپيشگى - در حالى كه مؤمنان به خاطر ايمان به خدا، تقواى الهى را كم و بيش رعايت مى كنند -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- 78 - 36 - 8</w:t>
      </w:r>
    </w:p>
    <w:p>
      <w:pPr>
        <w:pStyle w:val="BookText"/>
      </w:pPr>
      <w:r>
        <w:rPr>
          <w:rFonts w:ascii="IRNazanin" w:hAnsi="IRNazanin" w:eastAsia="IRNazanin" w:cs="IRNazanin"/>
          <w:lang w:bidi="fa-IR"/>
          <w:color w:val="111111"/>
          <w:sz w:val="28"/>
          <w:szCs w:val="28"/>
          <w:rtl/>
        </w:rPr>
        <w:t xml:space="preserve">8 - پاداش و عطا هاى خداوند به بهشتيان ، داراى نظم و حسابى خاص و مناسب با درجات تقواى آنان است .</w:t>
      </w:r>
    </w:p>
    <w:p>
      <w:pPr>
        <w:pStyle w:val="BookText"/>
      </w:pPr>
      <w:r>
        <w:rPr>
          <w:rFonts w:ascii="Amiri" w:hAnsi="Amiri" w:eastAsia="Amiri" w:cs="Amiri"/>
          <w:lang w:bidi="ar-SA"/>
          <w:color w:val="111111"/>
          <w:sz w:val="28"/>
          <w:szCs w:val="28"/>
          <w:rtl/>
        </w:rPr>
        <w:t xml:space="preserve">إنّ للمتّقين . .. عطاء حسابًا</w:t>
      </w:r>
    </w:p>
    <w:p>
      <w:pPr>
        <w:pStyle w:val="BookText"/>
      </w:pPr>
      <w:r>
        <w:rPr>
          <w:rFonts w:ascii="IRNazanin" w:hAnsi="IRNazanin" w:eastAsia="IRNazanin" w:cs="IRNazanin"/>
          <w:lang w:bidi="fa-IR"/>
          <w:color w:val="111111"/>
          <w:sz w:val="28"/>
          <w:szCs w:val="28"/>
          <w:rtl/>
        </w:rPr>
        <w:t xml:space="preserve">چنانچه «حساب» به معناى اسم مفعول (محاسبه شده) باشد، مراد از جزاء حساب شده، جزائى است كه با ميزان اعمال تقواپيشگان مناسب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- 92 - 17 - 1</w:t>
      </w:r>
    </w:p>
    <w:p>
      <w:pPr>
        <w:pStyle w:val="BookText"/>
      </w:pPr>
      <w:r>
        <w:rPr>
          <w:rFonts w:ascii="IRNazanin" w:hAnsi="IRNazanin" w:eastAsia="IRNazanin" w:cs="IRNazanin"/>
          <w:lang w:bidi="fa-IR"/>
          <w:color w:val="111111"/>
          <w:sz w:val="28"/>
          <w:szCs w:val="28"/>
          <w:rtl/>
        </w:rPr>
        <w:t xml:space="preserve">1 - كسانى كه از همه باتقواتر و داراى مراقبت بيشتراند ، از آتش دوزخ دور گردانده خواهند شد .</w:t>
      </w:r>
    </w:p>
    <w:p>
      <w:pPr>
        <w:pStyle w:val="BookText"/>
      </w:pPr>
      <w:r>
        <w:rPr>
          <w:rFonts w:ascii="Amiri" w:hAnsi="Amiri" w:eastAsia="Amiri" w:cs="Amiri"/>
          <w:lang w:bidi="ar-SA"/>
          <w:color w:val="111111"/>
          <w:sz w:val="28"/>
          <w:szCs w:val="28"/>
          <w:rtl/>
        </w:rPr>
        <w:t xml:space="preserve">و سيجنّبها الأتقى</w:t>
      </w:r>
    </w:p>
    <w:p>
      <w:pPr>
        <w:pStyle w:val="BookText"/>
      </w:pPr>
      <w:r>
        <w:rPr>
          <w:rFonts w:ascii="IRNazanin" w:hAnsi="IRNazanin" w:eastAsia="IRNazanin" w:cs="IRNazanin"/>
          <w:lang w:bidi="fa-IR"/>
          <w:color w:val="111111"/>
          <w:sz w:val="28"/>
          <w:szCs w:val="28"/>
          <w:rtl/>
        </w:rPr>
        <w:t xml:space="preserve">«جَنَبْتُ»; يعنى، دور ساختم (مفردات) و باب تفعيل آن، براى مبالغه است. بنابراين «يُجنّب»; يعنى، به طور كامل دور نگه داشته مى شود.</w:t>
      </w:r>
    </w:p>
    <w:p>
      <w:pPr>
        <w:pStyle w:val="Heading3"/>
      </w:pPr>
      <w:bookmarkStart w:id="603" w:name="_Toc330"/>
      <w:r>
        <w:t>102- مراد از كلمه تقوا</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- 48 - 26 - 23</w:t>
      </w:r>
    </w:p>
    <w:p>
      <w:pPr>
        <w:pStyle w:val="BookText"/>
      </w:pPr>
      <w:r>
        <w:rPr>
          <w:rFonts w:ascii="Amiri" w:hAnsi="Amiri" w:eastAsia="Amiri" w:cs="Amiri"/>
          <w:lang w:bidi="ar-SA"/>
          <w:color w:val="111111"/>
          <w:sz w:val="28"/>
          <w:szCs w:val="28"/>
          <w:rtl/>
        </w:rPr>
        <w:t xml:space="preserve">23 - « عن جميل قال سألت أباعبداللّه عن قول اللّه عزّوجلّ . . . « و ألزمهم كلمة التقوى » قال هو الإيمان ;</w:t>
      </w:r>
    </w:p>
    <w:p>
      <w:pPr>
        <w:pStyle w:val="BookText"/>
      </w:pPr>
      <w:r>
        <w:rPr>
          <w:rFonts w:ascii="IRNazanin" w:hAnsi="IRNazanin" w:eastAsia="IRNazanin" w:cs="IRNazanin"/>
          <w:lang w:bidi="fa-IR"/>
          <w:color w:val="111111"/>
          <w:sz w:val="28"/>
          <w:szCs w:val="28"/>
          <w:rtl/>
        </w:rPr>
        <w:t xml:space="preserve">جميل مى گويد: از امام صادق(ع) درباره سخن خداوند عزّوجلّ: . ..«و ألزمهم كلمة التقوى» سؤال كردم، حضرت فرمود: آن [كلمه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6" w:name="pg6617_73104"/>
    <w:bookmarkEnd w:id="126"/>
    <w:p>
      <w:pPr>
        <w:pStyle w:val="BookText"/>
      </w:pPr>
      <w:r>
        <w:rPr>
          <w:rFonts w:ascii="Amiri" w:hAnsi="Amiri" w:eastAsia="Amiri" w:cs="Amiri"/>
          <w:lang w:bidi="ar-SA"/>
          <w:color w:val="111111"/>
          <w:sz w:val="28"/>
          <w:szCs w:val="28"/>
          <w:rtl/>
        </w:rPr>
        <w:t xml:space="preserve">تقوا] ايمان است».</w:t>
      </w:r>
    </w:p>
    <w:p>
      <w:pPr>
        <w:pStyle w:val="Heading3"/>
      </w:pPr>
      <w:bookmarkStart w:id="604" w:name="_Toc331"/>
      <w:r>
        <w:t>103- ملاك ارزش تقوا</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- 57 - 28 - 3</w:t>
      </w:r>
    </w:p>
    <w:p>
      <w:pPr>
        <w:pStyle w:val="BookText"/>
      </w:pPr>
      <w:r>
        <w:rPr>
          <w:rFonts w:ascii="IRNazanin" w:hAnsi="IRNazanin" w:eastAsia="IRNazanin" w:cs="IRNazanin"/>
          <w:lang w:bidi="fa-IR"/>
          <w:color w:val="111111"/>
          <w:sz w:val="28"/>
          <w:szCs w:val="28"/>
          <w:rtl/>
        </w:rPr>
        <w:t xml:space="preserve">3 - تقواپيشگى ، در صورتى ارزشمند است كه با پيروى كامل از دستورات ، سيره و سلوك پيامبراكرم (صلی الله علیه و آله) همراه باشد .</w:t>
      </w:r>
    </w:p>
    <w:p>
      <w:pPr>
        <w:pStyle w:val="BookText"/>
      </w:pPr>
      <w:r>
        <w:rPr>
          <w:rFonts w:ascii="Amiri" w:hAnsi="Amiri" w:eastAsia="Amiri" w:cs="Amiri"/>
          <w:lang w:bidi="ar-SA"/>
          <w:color w:val="111111"/>
          <w:sz w:val="28"/>
          <w:szCs w:val="28"/>
          <w:rtl/>
        </w:rPr>
        <w:t xml:space="preserve">يأيّها الذين ءامنوا اتّقوا اللّه و ءامنوا برسوله</w:t>
      </w:r>
    </w:p>
    <w:p>
      <w:pPr>
        <w:pStyle w:val="BookText"/>
      </w:pPr>
      <w:r>
        <w:rPr>
          <w:rFonts w:ascii="IRNazanin" w:hAnsi="IRNazanin" w:eastAsia="IRNazanin" w:cs="IRNazanin"/>
          <w:lang w:bidi="fa-IR"/>
          <w:color w:val="111111"/>
          <w:sz w:val="28"/>
          <w:szCs w:val="28"/>
          <w:rtl/>
        </w:rPr>
        <w:t xml:space="preserve">برخى از مفسران، مقصود از «آمنوا برسوله» را، تبعيت تام و اطاعت كامل از پيامبراكرم(صلی الله علیه و آله) دانسته اند; به دليل آن كه خطاب در آن متوجه كسانى است كه به خدا و رسول او ايمان دارند. بر اين اساس، عطف «آمنوا برسوله» بر «اتّقوا اللّه» بيانگر برداشت ياد شده است.</w:t>
      </w:r>
    </w:p>
    <w:p>
      <w:pPr>
        <w:pStyle w:val="Heading3"/>
      </w:pPr>
      <w:bookmarkStart w:id="605" w:name="_Toc332"/>
      <w:r>
        <w:t>104- ممانعت از تبليغ تقوا</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- 96 - 15 - 2</w:t>
      </w:r>
    </w:p>
    <w:p>
      <w:pPr>
        <w:pStyle w:val="BookText"/>
      </w:pPr>
      <w:r>
        <w:rPr>
          <w:rFonts w:ascii="IRNazanin" w:hAnsi="IRNazanin" w:eastAsia="IRNazanin" w:cs="IRNazanin"/>
          <w:lang w:bidi="fa-IR"/>
          <w:color w:val="111111"/>
          <w:sz w:val="28"/>
          <w:szCs w:val="28"/>
          <w:rtl/>
        </w:rPr>
        <w:t xml:space="preserve">2 - تكذيب فرمان هاى متقى پرور ، ناروا است .</w:t>
      </w:r>
    </w:p>
    <w:p>
      <w:pPr>
        <w:pStyle w:val="BookText"/>
      </w:pPr>
      <w:r>
        <w:rPr>
          <w:rFonts w:ascii="Amiri" w:hAnsi="Amiri" w:eastAsia="Amiri" w:cs="Amiri"/>
          <w:lang w:bidi="ar-SA"/>
          <w:color w:val="111111"/>
          <w:sz w:val="28"/>
          <w:szCs w:val="28"/>
          <w:rtl/>
        </w:rPr>
        <w:t xml:space="preserve">أو أمر بالتّقوى . أرءيت إن كذّب ... كلاّ</w:t>
      </w:r>
    </w:p>
    <w:p>
      <w:pPr>
        <w:pStyle w:val="Heading3"/>
      </w:pPr>
      <w:bookmarkStart w:id="606" w:name="_Toc333"/>
      <w:r>
        <w:t>105- منشأ ارزش تقوا</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- 49 - 13 - 18</w:t>
      </w:r>
    </w:p>
    <w:p>
      <w:pPr>
        <w:pStyle w:val="BookText"/>
      </w:pPr>
      <w:r>
        <w:rPr>
          <w:rFonts w:ascii="IRNazanin" w:hAnsi="IRNazanin" w:eastAsia="IRNazanin" w:cs="IRNazanin"/>
          <w:lang w:bidi="fa-IR"/>
          <w:color w:val="111111"/>
          <w:sz w:val="28"/>
          <w:szCs w:val="28"/>
          <w:rtl/>
        </w:rPr>
        <w:t xml:space="preserve">18 - ملاك قرار گرفتن تقوا ، به عنوان يگانه عامل كرامت انسان ها ، متكى بر علم و كاردانى خداوند است .</w:t>
      </w:r>
    </w:p>
    <w:p>
      <w:pPr>
        <w:pStyle w:val="BookText"/>
      </w:pPr>
      <w:r>
        <w:rPr>
          <w:rFonts w:ascii="Amiri" w:hAnsi="Amiri" w:eastAsia="Amiri" w:cs="Amiri"/>
          <w:lang w:bidi="ar-SA"/>
          <w:color w:val="111111"/>
          <w:sz w:val="28"/>
          <w:szCs w:val="28"/>
          <w:rtl/>
        </w:rPr>
        <w:t xml:space="preserve">إنّ أكرمكم عند اللّه أتقيكم إنّ اللّه عليم خبير</w:t>
      </w:r>
    </w:p>
    <w:p>
      <w:pPr>
        <w:pStyle w:val="Heading3"/>
      </w:pPr>
      <w:bookmarkStart w:id="607" w:name="_Toc334"/>
      <w:r>
        <w:t>106- منشأ تقوا</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- 39 - 57 - 2</w:t>
      </w:r>
    </w:p>
    <w:p>
      <w:pPr>
        <w:pStyle w:val="BookText"/>
      </w:pPr>
      <w:r>
        <w:rPr>
          <w:rFonts w:ascii="Amiri" w:hAnsi="Amiri" w:eastAsia="Amiri" w:cs="Amiri"/>
          <w:lang w:bidi="ar-SA"/>
          <w:color w:val="111111"/>
          <w:sz w:val="28"/>
          <w:szCs w:val="28"/>
          <w:rtl/>
        </w:rPr>
        <w:t xml:space="preserve">2 - تقوا ، ثمره هدايت الهى</w:t>
      </w:r>
    </w:p>
    <w:p>
      <w:pPr>
        <w:pStyle w:val="BookText"/>
      </w:pPr>
      <w:r>
        <w:rPr>
          <w:rFonts w:ascii="Amiri" w:hAnsi="Amiri" w:eastAsia="Amiri" w:cs="Amiri"/>
          <w:lang w:bidi="ar-SA"/>
          <w:color w:val="111111"/>
          <w:sz w:val="28"/>
          <w:szCs w:val="28"/>
          <w:rtl/>
        </w:rPr>
        <w:t xml:space="preserve">لو أنّ اللّه هدينى لكنت من المتّقين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7" w:name="pg6617_73105"/>
    <w:bookmarkEnd w:id="1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- 47 - 17 - 1،7</w:t>
      </w:r>
    </w:p>
    <w:p>
      <w:pPr>
        <w:pStyle w:val="BookText"/>
      </w:pPr>
      <w:r>
        <w:rPr>
          <w:rFonts w:ascii="IRNazanin" w:hAnsi="IRNazanin" w:eastAsia="IRNazanin" w:cs="IRNazanin"/>
          <w:lang w:bidi="fa-IR"/>
          <w:color w:val="111111"/>
          <w:sz w:val="28"/>
          <w:szCs w:val="28"/>
          <w:rtl/>
        </w:rPr>
        <w:t xml:space="preserve">1- هدايت بيش از پيش و روحيه تقوا ، موهبت الهى به مؤمنان هدايت پذير</w:t>
      </w:r>
    </w:p>
    <w:p>
      <w:pPr>
        <w:pStyle w:val="BookText"/>
      </w:pPr>
      <w:r>
        <w:rPr>
          <w:rFonts w:ascii="Amiri" w:hAnsi="Amiri" w:eastAsia="Amiri" w:cs="Amiri"/>
          <w:lang w:bidi="ar-SA"/>
          <w:color w:val="111111"/>
          <w:sz w:val="28"/>
          <w:szCs w:val="28"/>
          <w:rtl/>
        </w:rPr>
        <w:t xml:space="preserve">و الذين اهتدوا زادهم هدًى و ءاتيهم تقويهم</w:t>
      </w:r>
    </w:p>
    <w:p>
      <w:pPr>
        <w:pStyle w:val="BookText"/>
      </w:pPr>
      <w:r>
        <w:rPr>
          <w:rFonts w:ascii="Amiri" w:hAnsi="Amiri" w:eastAsia="Amiri" w:cs="Amiri"/>
          <w:lang w:bidi="ar-SA"/>
          <w:color w:val="111111"/>
          <w:sz w:val="28"/>
          <w:szCs w:val="28"/>
          <w:rtl/>
        </w:rPr>
        <w:t xml:space="preserve">7- تقواى عملى ، زاييده هدايت و ره يابى انديشه به حق</w:t>
      </w:r>
    </w:p>
    <w:p>
      <w:pPr>
        <w:pStyle w:val="BookText"/>
      </w:pPr>
      <w:r>
        <w:rPr>
          <w:rFonts w:ascii="Amiri" w:hAnsi="Amiri" w:eastAsia="Amiri" w:cs="Amiri"/>
          <w:lang w:bidi="ar-SA"/>
          <w:color w:val="111111"/>
          <w:sz w:val="28"/>
          <w:szCs w:val="28"/>
          <w:rtl/>
        </w:rPr>
        <w:t xml:space="preserve">زادهم هدًى و ءاتيهم تقويهم</w:t>
      </w:r>
    </w:p>
    <w:p>
      <w:pPr>
        <w:pStyle w:val="BookText"/>
      </w:pPr>
      <w:r>
        <w:rPr>
          <w:rFonts w:ascii="IRNazanin" w:hAnsi="IRNazanin" w:eastAsia="IRNazanin" w:cs="IRNazanin"/>
          <w:lang w:bidi="fa-IR"/>
          <w:color w:val="111111"/>
          <w:sz w:val="28"/>
          <w:szCs w:val="28"/>
          <w:rtl/>
        </w:rPr>
        <w:t xml:space="preserve">از ارتباط «آتاهم تقواهم» با «زادهم هدىً» و عطف آن دو - كه مستلزم تغاير و دوگانگى است - مى توان استفاده كرد كه: اولاً هدايت امرى روحى و فكرى و تقوا مقوله اى عملى است و ثانياً تقوا مترتب بر ازدياد هدايت است.</w:t>
      </w:r>
    </w:p>
    <w:p>
      <w:pPr>
        <w:pStyle w:val="Heading3"/>
      </w:pPr>
      <w:bookmarkStart w:id="608" w:name="_Toc335"/>
      <w:r>
        <w:t>107- منشأ دعوت به تقوا</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- 33 - 1 - 10</w:t>
      </w:r>
    </w:p>
    <w:p>
      <w:pPr>
        <w:pStyle w:val="BookText"/>
      </w:pPr>
      <w:r>
        <w:rPr>
          <w:rFonts w:ascii="IRNazanin" w:hAnsi="IRNazanin" w:eastAsia="IRNazanin" w:cs="IRNazanin"/>
          <w:lang w:bidi="fa-IR"/>
          <w:color w:val="111111"/>
          <w:sz w:val="28"/>
          <w:szCs w:val="28"/>
          <w:rtl/>
        </w:rPr>
        <w:t xml:space="preserve">10 - فرمان به پيامبر (صلی الله علیه و آله) براى رعايت تقوا ، برخاسته از علم و حكمت الهى است .</w:t>
      </w:r>
    </w:p>
    <w:p>
      <w:pPr>
        <w:pStyle w:val="BookText"/>
      </w:pPr>
      <w:r>
        <w:rPr>
          <w:rFonts w:ascii="Amiri" w:hAnsi="Amiri" w:eastAsia="Amiri" w:cs="Amiri"/>
          <w:lang w:bidi="ar-SA"/>
          <w:color w:val="111111"/>
          <w:sz w:val="28"/>
          <w:szCs w:val="28"/>
          <w:rtl/>
        </w:rPr>
        <w:t xml:space="preserve">يأيّها النبىّ اتّق اللّه . .. إنّ اللّه كان عليمًا حكيمًا</w:t>
      </w:r>
    </w:p>
    <w:p>
      <w:pPr>
        <w:pStyle w:val="BookText"/>
      </w:pPr>
      <w:r>
        <w:rPr>
          <w:rFonts w:ascii="IRNazanin" w:hAnsi="IRNazanin" w:eastAsia="IRNazanin" w:cs="IRNazanin"/>
          <w:lang w:bidi="fa-IR"/>
          <w:color w:val="111111"/>
          <w:sz w:val="28"/>
          <w:szCs w:val="28"/>
          <w:rtl/>
        </w:rPr>
        <w:t xml:space="preserve">جمله «إنّ اللّه. ..» مى تواند تعليل براى فرمان به رعايت تقوا باشد; يعنى، چون خداوند، داراى آگاهى فراوان و صاحب حكمت است، چنين فرمانى را صادر كرده است.</w:t>
      </w:r>
    </w:p>
    <w:p>
      <w:pPr>
        <w:pStyle w:val="Heading3"/>
      </w:pPr>
      <w:bookmarkStart w:id="609" w:name="_Toc336"/>
      <w:r>
        <w:t>108- موارد بى تقوايى</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- 2 - 189 - 20</w:t>
      </w:r>
    </w:p>
    <w:p>
      <w:pPr>
        <w:pStyle w:val="BookText"/>
      </w:pPr>
      <w:r>
        <w:rPr>
          <w:rFonts w:ascii="IRNazanin" w:hAnsi="IRNazanin" w:eastAsia="IRNazanin" w:cs="IRNazanin"/>
          <w:lang w:bidi="fa-IR"/>
          <w:color w:val="111111"/>
          <w:sz w:val="28"/>
          <w:szCs w:val="28"/>
          <w:rtl/>
        </w:rPr>
        <w:t xml:space="preserve">20 - به كارگيرى روش هاى نادرست و غيرمنطقى براى انجام كار ها ، خلاف تقواست .</w:t>
      </w:r>
    </w:p>
    <w:p>
      <w:pPr>
        <w:pStyle w:val="BookText"/>
      </w:pPr>
      <w:r>
        <w:rPr>
          <w:rFonts w:ascii="Amiri" w:hAnsi="Amiri" w:eastAsia="Amiri" w:cs="Amiri"/>
          <w:lang w:bidi="ar-SA"/>
          <w:color w:val="111111"/>
          <w:sz w:val="28"/>
          <w:szCs w:val="28"/>
          <w:rtl/>
        </w:rPr>
        <w:t xml:space="preserve">ليس البر بأن تأتوا البيوت من ظهورها . .. و أتوا البيوت من أبوبها و اتقوا اللّه</w:t>
      </w:r>
    </w:p>
    <w:p>
      <w:pPr>
        <w:pStyle w:val="BookText"/>
      </w:pPr>
      <w:r>
        <w:rPr>
          <w:rFonts w:ascii="IRNazanin" w:hAnsi="IRNazanin" w:eastAsia="IRNazanin" w:cs="IRNazanin"/>
          <w:lang w:bidi="fa-IR"/>
          <w:color w:val="111111"/>
          <w:sz w:val="28"/>
          <w:szCs w:val="28"/>
          <w:rtl/>
        </w:rPr>
        <w:t xml:space="preserve">فرمان به رعايت تقوا، پس از ارشاد به اتخاذ روش صحيح براى رسيدن به مقصود، بيانگر يكى از اين دو نكته است: 1- اتخاذ روش و وسيله صحيح و منطقى از مصداقهاى تقواست. 2- ضرورت رعايت تقوا در پيمودن راهها براى رسيدن به مقاصد.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- 2 - 194 - 12</w:t>
      </w:r>
    </w:p>
    <w:p>
      <w:pPr>
        <w:pStyle w:val="BookText"/>
      </w:pPr>
      <w:r>
        <w:rPr>
          <w:rFonts w:ascii="IRNazanin" w:hAnsi="IRNazanin" w:eastAsia="IRNazanin" w:cs="IRNazanin"/>
          <w:lang w:bidi="fa-IR"/>
          <w:color w:val="111111"/>
          <w:sz w:val="28"/>
          <w:szCs w:val="28"/>
          <w:rtl/>
        </w:rPr>
        <w:t xml:space="preserve">12 - بى عدالتى در مقابله به مثل ، خلاف تقواپيشگى است .</w:t>
      </w:r>
    </w:p>
    <w:p>
      <w:pPr>
        <w:pStyle w:val="BookText"/>
      </w:pPr>
      <w:r>
        <w:rPr>
          <w:rFonts w:ascii="Amiri" w:hAnsi="Amiri" w:eastAsia="Amiri" w:cs="Amiri"/>
          <w:lang w:bidi="ar-SA"/>
          <w:color w:val="111111"/>
          <w:sz w:val="28"/>
          <w:szCs w:val="28"/>
          <w:rtl/>
        </w:rPr>
        <w:t xml:space="preserve">فاعتدوا عليه بمثل ما اعتدى عليكم و اتقوا اللّه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8" w:name="pg6617_73106"/>
    <w:bookmarkEnd w:id="1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- 11 - 78 - 15،18</w:t>
      </w:r>
    </w:p>
    <w:p>
      <w:pPr>
        <w:pStyle w:val="BookText"/>
      </w:pPr>
      <w:r>
        <w:rPr>
          <w:rFonts w:ascii="Amiri" w:hAnsi="Amiri" w:eastAsia="Amiri" w:cs="Amiri"/>
          <w:lang w:bidi="ar-SA"/>
          <w:color w:val="111111"/>
          <w:sz w:val="28"/>
          <w:szCs w:val="28"/>
          <w:rtl/>
        </w:rPr>
        <w:t xml:space="preserve">15- اطفاى شهوت جنسى از غير طريق ازدواج و انتخاب همسر ، خلاف تقوا و خداترسى است .</w:t>
      </w:r>
    </w:p>
    <w:p>
      <w:pPr>
        <w:pStyle w:val="BookText"/>
      </w:pPr>
      <w:r>
        <w:rPr>
          <w:rFonts w:ascii="IRNazanin" w:hAnsi="IRNazanin" w:eastAsia="IRNazanin" w:cs="IRNazanin"/>
          <w:lang w:bidi="fa-IR"/>
          <w:color w:val="111111"/>
          <w:sz w:val="28"/>
          <w:szCs w:val="28"/>
          <w:rtl/>
        </w:rPr>
        <w:t xml:space="preserve">فاتقوا الله</w:t>
      </w:r>
    </w:p>
    <w:p>
      <w:pPr>
        <w:pStyle w:val="BookText"/>
      </w:pPr>
      <w:r>
        <w:rPr>
          <w:rFonts w:ascii="Amiri" w:hAnsi="Amiri" w:eastAsia="Amiri" w:cs="Amiri"/>
          <w:lang w:bidi="ar-SA"/>
          <w:color w:val="111111"/>
          <w:sz w:val="28"/>
          <w:szCs w:val="28"/>
          <w:rtl/>
        </w:rPr>
        <w:t xml:space="preserve">18- رسوا ساختن افراد در ميان مردمان ، خلاف تقوا و خداترسى است .</w:t>
      </w:r>
    </w:p>
    <w:p>
      <w:pPr>
        <w:pStyle w:val="BookText"/>
      </w:pPr>
      <w:r>
        <w:rPr>
          <w:rFonts w:ascii="Amiri" w:hAnsi="Amiri" w:eastAsia="Amiri" w:cs="Amiri"/>
          <w:lang w:bidi="ar-SA"/>
          <w:color w:val="111111"/>
          <w:sz w:val="28"/>
          <w:szCs w:val="28"/>
          <w:rtl/>
        </w:rPr>
        <w:t xml:space="preserve">فاتقوا الله و لاتخزون فى ضيفى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- 26 - 183 - 2</w:t>
      </w:r>
    </w:p>
    <w:p>
      <w:pPr>
        <w:pStyle w:val="BookText"/>
      </w:pPr>
      <w:r>
        <w:rPr>
          <w:rFonts w:ascii="IRNazanin" w:hAnsi="IRNazanin" w:eastAsia="IRNazanin" w:cs="IRNazanin"/>
          <w:lang w:bidi="fa-IR"/>
          <w:color w:val="111111"/>
          <w:sz w:val="28"/>
          <w:szCs w:val="28"/>
          <w:rtl/>
        </w:rPr>
        <w:t xml:space="preserve">2 - كاستن از ارزش كالاى مردم و كم ب ها جلوه دادن آن به هنگام خريد ، از مصاديق بى تقوايى است .</w:t>
      </w:r>
    </w:p>
    <w:p>
      <w:pPr>
        <w:pStyle w:val="BookText"/>
      </w:pPr>
      <w:r>
        <w:rPr>
          <w:rFonts w:ascii="Amiri" w:hAnsi="Amiri" w:eastAsia="Amiri" w:cs="Amiri"/>
          <w:lang w:bidi="ar-SA"/>
          <w:color w:val="111111"/>
          <w:sz w:val="28"/>
          <w:szCs w:val="28"/>
          <w:rtl/>
        </w:rPr>
        <w:t xml:space="preserve">فاتّقوا اللّه . .. و لاتبخسوا الناس أشياءهم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- 5 - 96 - 10</w:t>
      </w:r>
    </w:p>
    <w:p>
      <w:pPr>
        <w:pStyle w:val="BookText"/>
      </w:pPr>
      <w:r>
        <w:rPr>
          <w:rFonts w:ascii="IRNazanin" w:hAnsi="IRNazanin" w:eastAsia="IRNazanin" w:cs="IRNazanin"/>
          <w:lang w:bidi="fa-IR"/>
          <w:color w:val="111111"/>
          <w:sz w:val="28"/>
          <w:szCs w:val="28"/>
          <w:rtl/>
        </w:rPr>
        <w:t xml:space="preserve">10 - صيد حيوانات صحرايى و خوردن گوشت آنها در حال احرام بى تقوايى است .</w:t>
      </w:r>
    </w:p>
    <w:p>
      <w:pPr>
        <w:pStyle w:val="BookText"/>
      </w:pPr>
      <w:r>
        <w:rPr>
          <w:rFonts w:ascii="Amiri" w:hAnsi="Amiri" w:eastAsia="Amiri" w:cs="Amiri"/>
          <w:lang w:bidi="ar-SA"/>
          <w:color w:val="111111"/>
          <w:sz w:val="28"/>
          <w:szCs w:val="28"/>
          <w:rtl/>
        </w:rPr>
        <w:t xml:space="preserve">و حرم عليكم صيد البر ما دمتم حرماً و اتقوا اللّه</w:t>
      </w:r>
    </w:p>
    <w:p>
      <w:pPr>
        <w:pStyle w:val="BookText"/>
      </w:pPr>
      <w:r>
        <w:rPr>
          <w:rFonts w:ascii="IRNazanin" w:hAnsi="IRNazanin" w:eastAsia="IRNazanin" w:cs="IRNazanin"/>
          <w:lang w:bidi="fa-IR"/>
          <w:color w:val="111111"/>
          <w:sz w:val="28"/>
          <w:szCs w:val="28"/>
          <w:rtl/>
        </w:rPr>
        <w:t xml:space="preserve">از مصاديق مورد نظر براى «تقوا» به قرينه «حرم عليكم . ..» پرهيز از صيد در حال احرام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- 8 - 69 - 4</w:t>
      </w:r>
    </w:p>
    <w:p>
      <w:pPr>
        <w:pStyle w:val="BookText"/>
      </w:pPr>
      <w:r>
        <w:rPr>
          <w:rFonts w:ascii="IRNazanin" w:hAnsi="IRNazanin" w:eastAsia="IRNazanin" w:cs="IRNazanin"/>
          <w:lang w:bidi="fa-IR"/>
          <w:color w:val="111111"/>
          <w:sz w:val="28"/>
          <w:szCs w:val="28"/>
          <w:rtl/>
        </w:rPr>
        <w:t xml:space="preserve">4 - رعايت نكردن احكام الهى در بهرهورى از غنايم جنگى بى تقوايى است .</w:t>
      </w:r>
    </w:p>
    <w:p>
      <w:pPr>
        <w:pStyle w:val="BookText"/>
      </w:pPr>
      <w:r>
        <w:rPr>
          <w:rFonts w:ascii="Amiri" w:hAnsi="Amiri" w:eastAsia="Amiri" w:cs="Amiri"/>
          <w:lang w:bidi="ar-SA"/>
          <w:color w:val="111111"/>
          <w:sz w:val="28"/>
          <w:szCs w:val="28"/>
          <w:rtl/>
        </w:rPr>
        <w:t xml:space="preserve">فلكوا مما غنمتم حللا طيبا و اتقوا اللّه</w:t>
      </w:r>
    </w:p>
    <w:p>
      <w:pPr>
        <w:pStyle w:val="Heading3"/>
      </w:pPr>
      <w:bookmarkStart w:id="610" w:name="_Toc337"/>
      <w:r>
        <w:t>109- موارد تقوا</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- 2 - 278 - 2</w:t>
      </w:r>
    </w:p>
    <w:p>
      <w:pPr>
        <w:pStyle w:val="BookText"/>
      </w:pPr>
      <w:r>
        <w:rPr>
          <w:rFonts w:ascii="Amiri" w:hAnsi="Amiri" w:eastAsia="Amiri" w:cs="Amiri"/>
          <w:lang w:bidi="ar-SA"/>
          <w:color w:val="111111"/>
          <w:sz w:val="28"/>
          <w:szCs w:val="28"/>
          <w:rtl/>
        </w:rPr>
        <w:t xml:space="preserve">2 - تقواى الهى ، مرتبه اى بالاتر از ايمان</w:t>
      </w:r>
    </w:p>
    <w:p>
      <w:pPr>
        <w:pStyle w:val="BookText"/>
      </w:pPr>
      <w:r>
        <w:rPr>
          <w:rFonts w:ascii="Amiri" w:hAnsi="Amiri" w:eastAsia="Amiri" w:cs="Amiri"/>
          <w:lang w:bidi="ar-SA"/>
          <w:color w:val="111111"/>
          <w:sz w:val="28"/>
          <w:szCs w:val="28"/>
          <w:rtl/>
        </w:rPr>
        <w:t xml:space="preserve">يا ايّها الّذين امنوا اتّقوا اللّه</w:t>
      </w:r>
    </w:p>
    <w:p>
      <w:pPr>
        <w:pStyle w:val="BookText"/>
      </w:pPr>
      <w:r>
        <w:rPr>
          <w:rFonts w:ascii="Amiri" w:hAnsi="Amiri" w:eastAsia="Amiri" w:cs="Amiri"/>
          <w:lang w:bidi="ar-SA"/>
          <w:color w:val="111111"/>
          <w:sz w:val="28"/>
          <w:szCs w:val="28"/>
          <w:rtl/>
        </w:rPr>
        <w:t xml:space="preserve">از اينكه به مؤمنان امر به تقوا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- 3 - 198 - 5،13</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فريفته نشدن در برابر شوكت ظاهرى و قدرت اقتصادى كافران ، از مصاديق تقواپيشگى است . *</w:t>
      </w:r>
    </w:p>
    <w:p>
      <w:pPr>
        <w:pStyle w:val="BookText"/>
      </w:pPr>
      <w:r>
        <w:rPr>
          <w:rFonts w:ascii="Amiri" w:hAnsi="Amiri" w:eastAsia="Amiri" w:cs="Amiri"/>
          <w:lang w:bidi="ar-SA"/>
          <w:color w:val="111111"/>
          <w:sz w:val="28"/>
          <w:szCs w:val="28"/>
          <w:rtl/>
        </w:rPr>
        <w:t xml:space="preserve">لا يغرّنك تقلّب الّذين كفروا . .. لكن الّذين اتّقوا ربّهم</w:t>
      </w:r>
    </w:p>
    <w:p>
      <w:pPr>
        <w:pStyle w:val="BookText"/>
      </w:pPr>
      <w:r>
        <w:rPr>
          <w:rFonts w:ascii="IRNazanin" w:hAnsi="IRNazanin" w:eastAsia="IRNazanin" w:cs="IRNazanin"/>
          <w:lang w:bidi="fa-IR"/>
          <w:color w:val="111111"/>
          <w:sz w:val="28"/>
          <w:szCs w:val="28"/>
          <w:rtl/>
        </w:rPr>
        <w:t xml:space="preserve">نهى از فريفته شدن و آنگاه بشارت بهشت به تقواپيشگان، مى تواند اشاره به برداشت فوق باشد.</w:t>
      </w:r>
    </w:p>
    <w:p>
      <w:pPr>
        <w:pStyle w:val="BookText"/>
      </w:pPr>
      <w:r>
        <w:rPr>
          <w:rFonts w:ascii="IRNazanin" w:hAnsi="IRNazanin" w:eastAsia="IRNazanin" w:cs="IRNazanin"/>
          <w:lang w:bidi="fa-IR"/>
          <w:color w:val="111111"/>
          <w:sz w:val="28"/>
          <w:szCs w:val="28"/>
          <w:rtl/>
        </w:rPr>
        <w:t xml:space="preserve">13 - نيكى در تقواپيشگى است ، و تقواپيشگان نيكوكارند .</w:t>
      </w:r>
    </w:p>
    <w:p>
      <w:pPr>
        <w:pStyle w:val="BookText"/>
      </w:pPr>
      <w:r>
        <w:rPr>
          <w:rFonts w:ascii="Amiri" w:hAnsi="Amiri" w:eastAsia="Amiri" w:cs="Amiri"/>
          <w:lang w:bidi="ar-SA"/>
          <w:color w:val="111111"/>
          <w:sz w:val="28"/>
          <w:szCs w:val="28"/>
          <w:rtl/>
        </w:rPr>
        <w:t xml:space="preserve">لكن الّذين اتّقوا ربّهم . .. و ما عند اللّه خير للابرار</w:t>
      </w:r>
    </w:p>
    <w:p>
      <w:pPr>
        <w:pStyle w:val="BookText"/>
      </w:pPr>
      <w:r>
        <w:rPr>
          <w:rFonts w:ascii="IRNazanin" w:hAnsi="IRNazanin" w:eastAsia="IRNazanin" w:cs="IRNazanin"/>
          <w:lang w:bidi="fa-IR"/>
          <w:color w:val="111111"/>
          <w:sz w:val="28"/>
          <w:szCs w:val="28"/>
          <w:rtl/>
        </w:rPr>
        <w:t xml:space="preserve">برداشت فوق بر اين مبناست كه «ال» در «الابرار»، عهد ذكرى و اشاره به «الّذين اتّقوا» باشد ; يعنى «ما عند اللّه خير للّذين اتّقوا»، بنابراين نام بردن تقواپيشگان به ابرار، اشاره به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- 4 - 2 - 2</w:t>
      </w:r>
    </w:p>
    <w:p>
      <w:pPr>
        <w:pStyle w:val="BookText"/>
      </w:pPr>
      <w:r>
        <w:rPr>
          <w:rFonts w:ascii="Amiri" w:hAnsi="Amiri" w:eastAsia="Amiri" w:cs="Amiri"/>
          <w:lang w:bidi="ar-SA"/>
          <w:color w:val="111111"/>
          <w:sz w:val="28"/>
          <w:szCs w:val="28"/>
          <w:rtl/>
        </w:rPr>
        <w:t xml:space="preserve">2 - رعايت حقوق ايتام ، از مصاديق تقواست .</w:t>
      </w:r>
    </w:p>
    <w:p>
      <w:pPr>
        <w:pStyle w:val="BookText"/>
      </w:pPr>
      <w:r>
        <w:rPr>
          <w:rFonts w:ascii="Amiri" w:hAnsi="Amiri" w:eastAsia="Amiri" w:cs="Amiri"/>
          <w:lang w:bidi="ar-SA"/>
          <w:color w:val="111111"/>
          <w:sz w:val="28"/>
          <w:szCs w:val="28"/>
          <w:rtl/>
        </w:rPr>
        <w:t xml:space="preserve">و اتّقوا اللّه . .. و اتوا اليتامى اموالهم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- 4 - 128 - 15</w:t>
      </w:r>
    </w:p>
    <w:p>
      <w:pPr>
        <w:pStyle w:val="BookText"/>
      </w:pPr>
      <w:r>
        <w:rPr>
          <w:rFonts w:ascii="IRNazanin" w:hAnsi="IRNazanin" w:eastAsia="IRNazanin" w:cs="IRNazanin"/>
          <w:lang w:bidi="fa-IR"/>
          <w:color w:val="111111"/>
          <w:sz w:val="28"/>
          <w:szCs w:val="28"/>
          <w:rtl/>
        </w:rPr>
        <w:t xml:space="preserve">15 - انتخاب صلح در مسائل و اختلافات خانوادگى ، از مصاديق احسان و تقواست . *</w:t>
      </w:r>
    </w:p>
    <w:p>
      <w:pPr>
        <w:pStyle w:val="BookText"/>
      </w:pPr>
      <w:r>
        <w:rPr>
          <w:rFonts w:ascii="Amiri" w:hAnsi="Amiri" w:eastAsia="Amiri" w:cs="Amiri"/>
          <w:lang w:bidi="ar-SA"/>
          <w:color w:val="111111"/>
          <w:sz w:val="28"/>
          <w:szCs w:val="28"/>
          <w:rtl/>
        </w:rPr>
        <w:t xml:space="preserve">و الصلح خير . .. و إن تحسنوا و تتقوا</w:t>
      </w:r>
    </w:p>
    <w:p>
      <w:pPr>
        <w:pStyle w:val="BookText"/>
      </w:pPr>
      <w:r>
        <w:rPr>
          <w:rFonts w:ascii="IRNazanin" w:hAnsi="IRNazanin" w:eastAsia="IRNazanin" w:cs="IRNazanin"/>
          <w:lang w:bidi="fa-IR"/>
          <w:color w:val="111111"/>
          <w:sz w:val="28"/>
          <w:szCs w:val="28"/>
          <w:rtl/>
        </w:rPr>
        <w:t xml:space="preserve">سفارش به تقوا و احسان، پس از ارزشمند شمردن صلح و مسالمت، مى رساند كه صلح در مسايل همسرى، نمودى از احسان و تقواست.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- 4 - 129 - 12</w:t>
      </w:r>
    </w:p>
    <w:p>
      <w:pPr>
        <w:pStyle w:val="BookText"/>
      </w:pPr>
      <w:r>
        <w:rPr>
          <w:rFonts w:ascii="Amiri" w:hAnsi="Amiri" w:eastAsia="Amiri" w:cs="Amiri"/>
          <w:lang w:bidi="ar-SA"/>
          <w:color w:val="111111"/>
          <w:sz w:val="28"/>
          <w:szCs w:val="28"/>
          <w:rtl/>
        </w:rPr>
        <w:t xml:space="preserve">12 - برقرار كردن توافق در خانواده ، مصداق تقواست . *</w:t>
      </w:r>
    </w:p>
    <w:p>
      <w:pPr>
        <w:pStyle w:val="BookText"/>
      </w:pPr>
      <w:r>
        <w:rPr>
          <w:rFonts w:ascii="Amiri" w:hAnsi="Amiri" w:eastAsia="Amiri" w:cs="Amiri"/>
          <w:lang w:bidi="ar-SA"/>
          <w:color w:val="111111"/>
          <w:sz w:val="28"/>
          <w:szCs w:val="28"/>
          <w:rtl/>
        </w:rPr>
        <w:t xml:space="preserve">و إن تصلحوا و تتقوا فإنّ اللّه كان غفوراً رحيماً</w:t>
      </w:r>
    </w:p>
    <w:p>
      <w:pPr>
        <w:pStyle w:val="BookText"/>
      </w:pPr>
      <w:r>
        <w:rPr>
          <w:rFonts w:ascii="Amiri" w:hAnsi="Amiri" w:eastAsia="Amiri" w:cs="Amiri"/>
          <w:lang w:bidi="ar-SA"/>
          <w:color w:val="111111"/>
          <w:sz w:val="28"/>
          <w:szCs w:val="28"/>
          <w:rtl/>
        </w:rPr>
        <w:t xml:space="preserve">بنابر اينكه «و تتقوا»، عطف تفسيرى باشد بر «تصلحوا».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- 5 - 96 - 11</w:t>
      </w:r>
    </w:p>
    <w:p>
      <w:pPr>
        <w:pStyle w:val="BookText"/>
      </w:pPr>
      <w:r>
        <w:rPr>
          <w:rFonts w:ascii="IRNazanin" w:hAnsi="IRNazanin" w:eastAsia="IRNazanin" w:cs="IRNazanin"/>
          <w:lang w:bidi="fa-IR"/>
          <w:color w:val="111111"/>
          <w:sz w:val="28"/>
          <w:szCs w:val="28"/>
          <w:rtl/>
        </w:rPr>
        <w:t xml:space="preserve">11 - عمل به احكام الهى ( مراعات حلال ها و حرام ها ) ، تقواپيشگى است .</w:t>
      </w:r>
    </w:p>
    <w:p>
      <w:pPr>
        <w:pStyle w:val="BookText"/>
      </w:pPr>
      <w:r>
        <w:rPr>
          <w:rFonts w:ascii="Amiri" w:hAnsi="Amiri" w:eastAsia="Amiri" w:cs="Amiri"/>
          <w:lang w:bidi="ar-SA"/>
          <w:color w:val="111111"/>
          <w:sz w:val="28"/>
          <w:szCs w:val="28"/>
          <w:rtl/>
        </w:rPr>
        <w:t xml:space="preserve">احل لكم صيد البحر . .. حرم عليكم صيد البر ما دمتم حرماً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- 5 - 100 - 15</w:t>
      </w:r>
    </w:p>
    <w:p>
      <w:pPr>
        <w:pStyle w:val="BookText"/>
      </w:pPr>
      <w:r>
        <w:rPr>
          <w:rFonts w:ascii="IRNazanin" w:hAnsi="IRNazanin" w:eastAsia="IRNazanin" w:cs="IRNazanin"/>
          <w:lang w:bidi="fa-IR"/>
          <w:color w:val="111111"/>
          <w:sz w:val="28"/>
          <w:szCs w:val="28"/>
          <w:rtl/>
        </w:rPr>
        <w:t xml:space="preserve">15 - رعايت حلال ها و حرام هاى الهى ، تقواپيشگى است .</w:t>
      </w:r>
    </w:p>
    <w:p>
      <w:pPr>
        <w:pStyle w:val="BookText"/>
      </w:pPr>
      <w:r>
        <w:rPr>
          <w:rFonts w:ascii="Amiri" w:hAnsi="Amiri" w:eastAsia="Amiri" w:cs="Amiri"/>
          <w:lang w:bidi="ar-SA"/>
          <w:color w:val="111111"/>
          <w:sz w:val="28"/>
          <w:szCs w:val="28"/>
          <w:rtl/>
        </w:rPr>
        <w:t xml:space="preserve">لايستوى الخبيث و الطيب . .. فاتقوا اللّه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بر اين مبناست كه مصداق مورد نظر از خبث و طيب - به قرينه آيات گذشته - حلالها و حرامهاى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- 16 - 128 - 4،7</w:t>
      </w:r>
    </w:p>
    <w:p>
      <w:pPr>
        <w:pStyle w:val="BookText"/>
      </w:pPr>
      <w:r>
        <w:rPr>
          <w:rFonts w:ascii="IRNazanin" w:hAnsi="IRNazanin" w:eastAsia="IRNazanin" w:cs="IRNazanin"/>
          <w:lang w:bidi="fa-IR"/>
          <w:color w:val="111111"/>
          <w:sz w:val="28"/>
          <w:szCs w:val="28"/>
          <w:rtl/>
        </w:rPr>
        <w:t xml:space="preserve">4- صبر در راه تبليغ دين و هدايت مردم ، تقواپيشگى و احسان است .</w:t>
      </w:r>
    </w:p>
    <w:p>
      <w:pPr>
        <w:pStyle w:val="BookText"/>
      </w:pPr>
      <w:r>
        <w:rPr>
          <w:rFonts w:ascii="Amiri" w:hAnsi="Amiri" w:eastAsia="Amiri" w:cs="Amiri"/>
          <w:lang w:bidi="ar-SA"/>
          <w:color w:val="111111"/>
          <w:sz w:val="28"/>
          <w:szCs w:val="28"/>
          <w:rtl/>
        </w:rPr>
        <w:t xml:space="preserve">ادع إلى سبيل . .. و اصبر ... إن الله مع الذين اتّقوا و الذين هم محسنون</w:t>
      </w:r>
    </w:p>
    <w:p>
      <w:pPr>
        <w:pStyle w:val="BookText"/>
      </w:pPr>
      <w:r>
        <w:rPr>
          <w:rFonts w:ascii="IRNazanin" w:hAnsi="IRNazanin" w:eastAsia="IRNazanin" w:cs="IRNazanin"/>
          <w:lang w:bidi="fa-IR"/>
          <w:color w:val="111111"/>
          <w:sz w:val="28"/>
          <w:szCs w:val="28"/>
          <w:rtl/>
        </w:rPr>
        <w:t xml:space="preserve">7- رعايت عدل و انصاف در انتقام گرفتن از دشمن ، از مصداق هاى تقواپيشگى است .</w:t>
      </w:r>
    </w:p>
    <w:p>
      <w:pPr>
        <w:pStyle w:val="BookText"/>
      </w:pPr>
      <w:r>
        <w:rPr>
          <w:rFonts w:ascii="Amiri" w:hAnsi="Amiri" w:eastAsia="Amiri" w:cs="Amiri"/>
          <w:lang w:bidi="ar-SA"/>
          <w:color w:val="111111"/>
          <w:sz w:val="28"/>
          <w:szCs w:val="28"/>
          <w:rtl/>
        </w:rPr>
        <w:t xml:space="preserve">و إن عاقبتم فعاقبوا بمثل ما عوقبتم . .. إن الله مع الذين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- 33 - 1 - 5</w:t>
      </w:r>
    </w:p>
    <w:p>
      <w:pPr>
        <w:pStyle w:val="BookText"/>
      </w:pPr>
      <w:r>
        <w:rPr>
          <w:rFonts w:ascii="Amiri" w:hAnsi="Amiri" w:eastAsia="Amiri" w:cs="Amiri"/>
          <w:lang w:bidi="ar-SA"/>
          <w:color w:val="111111"/>
          <w:sz w:val="28"/>
          <w:szCs w:val="28"/>
          <w:rtl/>
        </w:rPr>
        <w:t xml:space="preserve">5 - تبعيت نكردن از كافران و منافقان ، نمودى از تقواى الهى است .</w:t>
      </w:r>
    </w:p>
    <w:p>
      <w:pPr>
        <w:pStyle w:val="BookText"/>
      </w:pPr>
      <w:r>
        <w:rPr>
          <w:rFonts w:ascii="Amiri" w:hAnsi="Amiri" w:eastAsia="Amiri" w:cs="Amiri"/>
          <w:lang w:bidi="ar-SA"/>
          <w:color w:val="111111"/>
          <w:sz w:val="28"/>
          <w:szCs w:val="28"/>
          <w:rtl/>
        </w:rPr>
        <w:t xml:space="preserve">اتّق اللّه و لاتطع الكفرين و المنفقين</w:t>
      </w:r>
    </w:p>
    <w:p>
      <w:pPr>
        <w:pStyle w:val="BookText"/>
      </w:pPr>
      <w:r>
        <w:rPr>
          <w:rFonts w:ascii="Amiri" w:hAnsi="Amiri" w:eastAsia="Amiri" w:cs="Amiri"/>
          <w:lang w:bidi="ar-SA"/>
          <w:color w:val="111111"/>
          <w:sz w:val="28"/>
          <w:szCs w:val="28"/>
          <w:rtl/>
        </w:rPr>
        <w:t xml:space="preserve">بنابراين احتمال كه عبارت «و لاتطع. ..» ذكر خاص بعد از عام (اتّق اللّه) باشد.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- 33 - 55 - 12</w:t>
      </w:r>
    </w:p>
    <w:p>
      <w:pPr>
        <w:pStyle w:val="BookText"/>
      </w:pPr>
      <w:r>
        <w:rPr>
          <w:rFonts w:ascii="IRNazanin" w:hAnsi="IRNazanin" w:eastAsia="IRNazanin" w:cs="IRNazanin"/>
          <w:lang w:bidi="fa-IR"/>
          <w:color w:val="111111"/>
          <w:sz w:val="28"/>
          <w:szCs w:val="28"/>
          <w:rtl/>
        </w:rPr>
        <w:t xml:space="preserve">12 - دستور هاى صادر شده درباره حجاب همسران پيامبر ، تقواپيشگى است .</w:t>
      </w:r>
    </w:p>
    <w:p>
      <w:pPr>
        <w:pStyle w:val="BookText"/>
      </w:pPr>
      <w:r>
        <w:rPr>
          <w:rFonts w:ascii="Amiri" w:hAnsi="Amiri" w:eastAsia="Amiri" w:cs="Amiri"/>
          <w:lang w:bidi="ar-SA"/>
          <w:color w:val="111111"/>
          <w:sz w:val="28"/>
          <w:szCs w:val="28"/>
          <w:rtl/>
        </w:rPr>
        <w:t xml:space="preserve">لاجناح عليهنّ فى ءابائهنّ . .. و اتّقين اللّه</w:t>
      </w:r>
    </w:p>
    <w:p>
      <w:pPr>
        <w:pStyle w:val="BookText"/>
      </w:pPr>
      <w:r>
        <w:rPr>
          <w:rFonts w:ascii="Amiri" w:hAnsi="Amiri" w:eastAsia="Amiri" w:cs="Amiri"/>
          <w:lang w:bidi="ar-SA"/>
          <w:color w:val="111111"/>
          <w:sz w:val="28"/>
          <w:szCs w:val="28"/>
          <w:rtl/>
        </w:rPr>
        <w:t xml:space="preserve">احتمال دارد كه «اتّقين اللّه» دستور عام بعد از ذكر خاص باشد. در اين صورت، استفاده مى شود كه فرمان به رعايت حجاب، از مصداق هاى تقوا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- 33 - 70 - 2،6</w:t>
      </w:r>
    </w:p>
    <w:p>
      <w:pPr>
        <w:pStyle w:val="BookText"/>
      </w:pPr>
      <w:r>
        <w:rPr>
          <w:rFonts w:ascii="IRNazanin" w:hAnsi="IRNazanin" w:eastAsia="IRNazanin" w:cs="IRNazanin"/>
          <w:lang w:bidi="fa-IR"/>
          <w:color w:val="111111"/>
          <w:sz w:val="28"/>
          <w:szCs w:val="28"/>
          <w:rtl/>
        </w:rPr>
        <w:t xml:space="preserve">2 - پرهيز از اذيت و آزار پيامبرخدا (صلی الله علیه و آله) ، از مصاديق تقوا است .</w:t>
      </w:r>
    </w:p>
    <w:p>
      <w:pPr>
        <w:pStyle w:val="BookText"/>
      </w:pPr>
      <w:r>
        <w:rPr>
          <w:rFonts w:ascii="Amiri" w:hAnsi="Amiri" w:eastAsia="Amiri" w:cs="Amiri"/>
          <w:lang w:bidi="ar-SA"/>
          <w:color w:val="111111"/>
          <w:sz w:val="28"/>
          <w:szCs w:val="28"/>
          <w:rtl/>
        </w:rPr>
        <w:t xml:space="preserve">يأيّها الذين ءامنوا لاتكونوا كالذين ءاذوا موسى. .. اتّقوا اللّه</w:t>
      </w:r>
    </w:p>
    <w:p>
      <w:pPr>
        <w:pStyle w:val="BookText"/>
      </w:pPr>
      <w:r>
        <w:rPr>
          <w:rFonts w:ascii="IRNazanin" w:hAnsi="IRNazanin" w:eastAsia="IRNazanin" w:cs="IRNazanin"/>
          <w:lang w:bidi="fa-IR"/>
          <w:color w:val="111111"/>
          <w:sz w:val="28"/>
          <w:szCs w:val="28"/>
          <w:rtl/>
        </w:rPr>
        <w:t xml:space="preserve">بنابراين كه فرمان به تقوا، پس از نهى از اذيت، فرمان به عام پس از ذكر خاص باشد، نكته ياد شده به دست مى آيد.</w:t>
      </w:r>
    </w:p>
    <w:p>
      <w:pPr>
        <w:pStyle w:val="BookText"/>
      </w:pPr>
      <w:r>
        <w:rPr>
          <w:rFonts w:ascii="IRNazanin" w:hAnsi="IRNazanin" w:eastAsia="IRNazanin" w:cs="IRNazanin"/>
          <w:lang w:bidi="fa-IR"/>
          <w:color w:val="111111"/>
          <w:sz w:val="28"/>
          <w:szCs w:val="28"/>
          <w:rtl/>
        </w:rPr>
        <w:t xml:space="preserve">6 - استوارگويى در سخن ، از مصداق هاى تقوا است .</w:t>
      </w:r>
    </w:p>
    <w:p>
      <w:pPr>
        <w:pStyle w:val="BookText"/>
      </w:pPr>
      <w:r>
        <w:rPr>
          <w:rFonts w:ascii="Amiri" w:hAnsi="Amiri" w:eastAsia="Amiri" w:cs="Amiri"/>
          <w:lang w:bidi="ar-SA"/>
          <w:color w:val="111111"/>
          <w:sz w:val="28"/>
          <w:szCs w:val="28"/>
          <w:rtl/>
        </w:rPr>
        <w:t xml:space="preserve">اتّقوا اللّه و قولوا قولاً سديدًا</w:t>
      </w:r>
    </w:p>
    <w:p>
      <w:pPr>
        <w:pStyle w:val="BookText"/>
      </w:pPr>
      <w:r>
        <w:rPr>
          <w:rFonts w:ascii="IRNazanin" w:hAnsi="IRNazanin" w:eastAsia="IRNazanin" w:cs="IRNazanin"/>
          <w:lang w:bidi="fa-IR"/>
          <w:color w:val="111111"/>
          <w:sz w:val="28"/>
          <w:szCs w:val="28"/>
          <w:rtl/>
        </w:rPr>
        <w:t xml:space="preserve">بنابراين كه ذكر «قولوا. ..» پس از دعوت به تقوا، ذكر خاص پس از عام باشد،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- 92 - 18 - 2</w:t>
      </w:r>
    </w:p>
    <w:p>
      <w:pPr>
        <w:pStyle w:val="BookText"/>
      </w:pPr>
      <w:r>
        <w:rPr>
          <w:rFonts w:ascii="IRNazanin" w:hAnsi="IRNazanin" w:eastAsia="IRNazanin" w:cs="IRNazanin"/>
          <w:lang w:bidi="fa-IR"/>
          <w:color w:val="111111"/>
          <w:sz w:val="28"/>
          <w:szCs w:val="28"/>
          <w:rtl/>
        </w:rPr>
        <w:t xml:space="preserve">2 - پرداخت زكات ، برترين مصداق تقوا است .</w:t>
      </w:r>
    </w:p>
    <w:p>
      <w:pPr>
        <w:pStyle w:val="BookText"/>
      </w:pPr>
      <w:r>
        <w:rPr>
          <w:rFonts w:ascii="Amiri" w:hAnsi="Amiri" w:eastAsia="Amiri" w:cs="Amiri"/>
          <w:lang w:bidi="ar-SA"/>
          <w:color w:val="111111"/>
          <w:sz w:val="28"/>
          <w:szCs w:val="28"/>
          <w:rtl/>
        </w:rPr>
        <w:t xml:space="preserve">الأتقى . الذى يؤتى ماله يتزكّى</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9" w:name="pg6617_73109"/>
    <w:bookmarkEnd w:id="129"/>
    <w:p>
      <w:pPr>
        <w:pStyle w:val="Heading3"/>
      </w:pPr>
      <w:bookmarkStart w:id="611" w:name="_Toc338"/>
      <w:r>
        <w:t>110- موانع تقوا</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- 2 - 103 - 5،9</w:t>
      </w:r>
    </w:p>
    <w:p>
      <w:pPr>
        <w:pStyle w:val="BookText"/>
      </w:pPr>
      <w:r>
        <w:rPr>
          <w:rFonts w:ascii="IRNazanin" w:hAnsi="IRNazanin" w:eastAsia="IRNazanin" w:cs="IRNazanin"/>
          <w:lang w:bidi="fa-IR"/>
          <w:color w:val="111111"/>
          <w:sz w:val="28"/>
          <w:szCs w:val="28"/>
          <w:rtl/>
        </w:rPr>
        <w:t xml:space="preserve">5 - يهوديان عصر بعثت ، به دليل وابستگى به دنيا و فسق پيشگى زمينه هاى ايمان و تقوا را از دست داده بودند .</w:t>
      </w:r>
    </w:p>
    <w:p>
      <w:pPr>
        <w:pStyle w:val="BookText"/>
      </w:pPr>
      <w:r>
        <w:rPr>
          <w:rFonts w:ascii="Amiri" w:hAnsi="Amiri" w:eastAsia="Amiri" w:cs="Amiri"/>
          <w:lang w:bidi="ar-SA"/>
          <w:color w:val="111111"/>
          <w:sz w:val="28"/>
          <w:szCs w:val="28"/>
          <w:rtl/>
        </w:rPr>
        <w:t xml:space="preserve">لبئس ما شروا به أنفسهم . .. و لو أنهم ءامنوا و اتقوا لمثوبة من عنداللّه خير</w:t>
      </w:r>
    </w:p>
    <w:p>
      <w:pPr>
        <w:pStyle w:val="BookText"/>
      </w:pPr>
      <w:r>
        <w:rPr>
          <w:rFonts w:ascii="IRNazanin" w:hAnsi="IRNazanin" w:eastAsia="IRNazanin" w:cs="IRNazanin"/>
          <w:lang w:bidi="fa-IR"/>
          <w:color w:val="111111"/>
          <w:sz w:val="28"/>
          <w:szCs w:val="28"/>
          <w:rtl/>
        </w:rPr>
        <w:t xml:space="preserve">به كارگيرى «لو» امتناعيه در جمله «لو أنهم . ...» مى نماياند كه: ايمان آوردن يهود و پرهيز از گناهانى همانند سحر، امرى مشكل يا ممتنع بوده است. آيات پيشين - كه سخن از دلبستگى شديد يهود به دنيا و فاسق بودن آنان داشت - مى تواند بيانگر علت به وجود آمدن اين روحيه در ايشان باشد.</w:t>
      </w:r>
    </w:p>
    <w:p>
      <w:pPr>
        <w:pStyle w:val="BookText"/>
      </w:pPr>
      <w:r>
        <w:rPr>
          <w:rFonts w:ascii="IRNazanin" w:hAnsi="IRNazanin" w:eastAsia="IRNazanin" w:cs="IRNazanin"/>
          <w:lang w:bidi="fa-IR"/>
          <w:color w:val="111111"/>
          <w:sz w:val="28"/>
          <w:szCs w:val="28"/>
          <w:rtl/>
        </w:rPr>
        <w:t xml:space="preserve">9 - جهل انسان ها به ارزش برتر پاداش هاى الهى ، آنان را به منافع دنيوى دلبسته كرده و از ايمان و تقوا باز داشته است .</w:t>
      </w:r>
    </w:p>
    <w:p>
      <w:pPr>
        <w:pStyle w:val="BookText"/>
      </w:pPr>
      <w:r>
        <w:rPr>
          <w:rFonts w:ascii="Amiri" w:hAnsi="Amiri" w:eastAsia="Amiri" w:cs="Amiri"/>
          <w:lang w:bidi="ar-SA"/>
          <w:color w:val="111111"/>
          <w:sz w:val="28"/>
          <w:szCs w:val="28"/>
          <w:rtl/>
        </w:rPr>
        <w:t xml:space="preserve">و لو أنهم ءامنوا و اتقوا . .. لو كانوا يعلمون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«لو» در جمله فوق شرطيه باشد. بر اين اساس احتمالاتى قابل تصور است و از آنهاست اينكه مفعول «يعلمون» برترى پاداش الهى گرفته شود و جواب شرط از جمله «و لو أنهم ءامنوا» استفاده گردد; يعنى: «لو كانوا يعلمون ان ثواب اللّه خير لأمنوا و اتقوا; اگر مى دانستند كه پاداش الهى از منافع دنيوى برتر است، همانا ايمان مى آوردند و تقوا پيشه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- 2 - 224 - 2</w:t>
      </w:r>
    </w:p>
    <w:p>
      <w:pPr>
        <w:pStyle w:val="BookText"/>
      </w:pPr>
      <w:r>
        <w:rPr>
          <w:rFonts w:ascii="IRNazanin" w:hAnsi="IRNazanin" w:eastAsia="IRNazanin" w:cs="IRNazanin"/>
          <w:lang w:bidi="fa-IR"/>
          <w:color w:val="111111"/>
          <w:sz w:val="28"/>
          <w:szCs w:val="28"/>
          <w:rtl/>
        </w:rPr>
        <w:t xml:space="preserve">2 - سوگند به خداوند ، نبايد مانع انجام كار هاى نيك ، تقوا و اصلاح ميان مردم قرار گيرد .</w:t>
      </w:r>
    </w:p>
    <w:p>
      <w:pPr>
        <w:pStyle w:val="BookText"/>
      </w:pPr>
      <w:r>
        <w:rPr>
          <w:rFonts w:ascii="Amiri" w:hAnsi="Amiri" w:eastAsia="Amiri" w:cs="Amiri"/>
          <w:lang w:bidi="ar-SA"/>
          <w:color w:val="111111"/>
          <w:sz w:val="28"/>
          <w:szCs w:val="28"/>
          <w:rtl/>
        </w:rPr>
        <w:t xml:space="preserve">و لا تجعلوا اللّه عُرضةُ لايمانكم ان تبرّوا و تتقوا و تصلحوا بين الناس</w:t>
      </w:r>
    </w:p>
    <w:p>
      <w:pPr>
        <w:pStyle w:val="BookText"/>
      </w:pPr>
      <w:r>
        <w:rPr>
          <w:rFonts w:ascii="Amiri" w:hAnsi="Amiri" w:eastAsia="Amiri" w:cs="Amiri"/>
          <w:lang w:bidi="ar-SA"/>
          <w:color w:val="111111"/>
          <w:sz w:val="28"/>
          <w:szCs w:val="28"/>
          <w:rtl/>
        </w:rPr>
        <w:t xml:space="preserve">بنابر اينكه «عرضة» به معناى مانع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- 3 - 123 - 17</w:t>
      </w:r>
    </w:p>
    <w:p>
      <w:pPr>
        <w:pStyle w:val="BookText"/>
      </w:pPr>
      <w:r>
        <w:rPr>
          <w:rFonts w:ascii="Amiri" w:hAnsi="Amiri" w:eastAsia="Amiri" w:cs="Amiri"/>
          <w:lang w:bidi="ar-SA"/>
          <w:color w:val="111111"/>
          <w:sz w:val="28"/>
          <w:szCs w:val="28"/>
          <w:rtl/>
        </w:rPr>
        <w:t xml:space="preserve">17 - هراس و سستى در رويارويى با دشمنان دين و عدم اتكا و توكّل بر خداوند ، نشانه بى تقوايى *</w:t>
      </w:r>
    </w:p>
    <w:p>
      <w:pPr>
        <w:pStyle w:val="BookText"/>
      </w:pPr>
      <w:r>
        <w:rPr>
          <w:rFonts w:ascii="Amiri" w:hAnsi="Amiri" w:eastAsia="Amiri" w:cs="Amiri"/>
          <w:lang w:bidi="ar-SA"/>
          <w:color w:val="111111"/>
          <w:sz w:val="28"/>
          <w:szCs w:val="28"/>
          <w:rtl/>
        </w:rPr>
        <w:t xml:space="preserve">اذ همّت طائفتان منكم ان تفشلا . .. فاتّقوا اللّه لعلّكم تشكرون</w:t>
      </w:r>
    </w:p>
    <w:p>
      <w:pPr>
        <w:pStyle w:val="BookText"/>
      </w:pPr>
      <w:r>
        <w:rPr>
          <w:rFonts w:ascii="IRNazanin" w:hAnsi="IRNazanin" w:eastAsia="IRNazanin" w:cs="IRNazanin"/>
          <w:lang w:bidi="fa-IR"/>
          <w:color w:val="111111"/>
          <w:sz w:val="28"/>
          <w:szCs w:val="28"/>
          <w:rtl/>
        </w:rPr>
        <w:t xml:space="preserve">جمله «فاتّقوا اللّه»، مى تواند تفريع براى تمامى مطالب سابق باشد; يعنى از سستى در جنگ و بى اعتقادى به ولايت خداوند و عدم توكّل بر او برحذر باشيد كه با تقواى الهى سازگار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- 3 - 130 - 9</w:t>
      </w:r>
    </w:p>
    <w:p>
      <w:pPr>
        <w:pStyle w:val="BookText"/>
      </w:pPr>
      <w:r>
        <w:rPr>
          <w:rFonts w:ascii="IRNazanin" w:hAnsi="IRNazanin" w:eastAsia="IRNazanin" w:cs="IRNazanin"/>
          <w:lang w:bidi="fa-IR"/>
          <w:color w:val="111111"/>
          <w:sz w:val="28"/>
          <w:szCs w:val="28"/>
          <w:rtl/>
        </w:rPr>
        <w:t xml:space="preserve">9 - ناسازگارى رباخوارى با تقواپيشگى</w:t>
      </w:r>
    </w:p>
    <w:p>
      <w:pPr>
        <w:pStyle w:val="BookText"/>
      </w:pPr>
      <w:r>
        <w:rPr>
          <w:rFonts w:ascii="Amiri" w:hAnsi="Amiri" w:eastAsia="Amiri" w:cs="Amiri"/>
          <w:lang w:bidi="ar-SA"/>
          <w:color w:val="111111"/>
          <w:sz w:val="28"/>
          <w:szCs w:val="28"/>
          <w:rtl/>
        </w:rPr>
        <w:t xml:space="preserve">لا تأكلوا الرّبوآ . .. و اتّقوا اللّه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- 5 - 112 - 11</w:t>
      </w:r>
    </w:p>
    <w:p>
      <w:pPr>
        <w:pStyle w:val="BookText"/>
      </w:pPr>
      <w:r>
        <w:rPr>
          <w:rFonts w:ascii="IRNazanin" w:hAnsi="IRNazanin" w:eastAsia="IRNazanin" w:cs="IRNazanin"/>
          <w:lang w:bidi="fa-IR"/>
          <w:color w:val="111111"/>
          <w:sz w:val="28"/>
          <w:szCs w:val="28"/>
          <w:rtl/>
        </w:rPr>
        <w:t xml:space="preserve">11 - ترديد در قدرت الهى ناسازگار با تقوا و ايمان</w:t>
      </w:r>
    </w:p>
    <w:p>
      <w:pPr>
        <w:pStyle w:val="BookText"/>
      </w:pPr>
      <w:r>
        <w:rPr>
          <w:rFonts w:ascii="Amiri" w:hAnsi="Amiri" w:eastAsia="Amiri" w:cs="Amiri"/>
          <w:lang w:bidi="ar-SA"/>
          <w:color w:val="111111"/>
          <w:sz w:val="28"/>
          <w:szCs w:val="28"/>
          <w:rtl/>
        </w:rPr>
        <w:t xml:space="preserve">هل يستطيع ربك . ..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- 7 - 27 - 11</w:t>
      </w:r>
    </w:p>
    <w:p>
      <w:pPr>
        <w:pStyle w:val="BookText"/>
      </w:pPr>
      <w:r>
        <w:rPr>
          <w:rFonts w:ascii="Amiri" w:hAnsi="Amiri" w:eastAsia="Amiri" w:cs="Amiri"/>
          <w:lang w:bidi="ar-SA"/>
          <w:color w:val="111111"/>
          <w:sz w:val="28"/>
          <w:szCs w:val="28"/>
          <w:rtl/>
        </w:rPr>
        <w:t xml:space="preserve">11 - شيطان در صدد برملا ساختن زشتيهاى آدميان و كندن لباس تقواى ايشان است.</w:t>
      </w:r>
    </w:p>
    <w:p>
      <w:pPr>
        <w:pStyle w:val="BookText"/>
      </w:pPr>
      <w:r>
        <w:rPr>
          <w:rFonts w:ascii="Amiri" w:hAnsi="Amiri" w:eastAsia="Amiri" w:cs="Amiri"/>
          <w:lang w:bidi="ar-SA"/>
          <w:color w:val="111111"/>
          <w:sz w:val="28"/>
          <w:szCs w:val="28"/>
          <w:rtl/>
        </w:rPr>
        <w:t xml:space="preserve">ينزع عنهما لباسهما ليريهما سوءتهما</w:t>
      </w:r>
    </w:p>
    <w:p>
      <w:pPr>
        <w:pStyle w:val="BookText"/>
      </w:pPr>
      <w:r>
        <w:rPr>
          <w:rFonts w:ascii="IRNazanin" w:hAnsi="IRNazanin" w:eastAsia="IRNazanin" w:cs="IRNazanin"/>
          <w:lang w:bidi="fa-IR"/>
          <w:color w:val="111111"/>
          <w:sz w:val="28"/>
          <w:szCs w:val="28"/>
          <w:rtl/>
        </w:rPr>
        <w:t xml:space="preserve">هشدار به فريبكارى شيطان و مطرح كردن برهنه سازى آدم و حوا پس از بيان ارزش برتر لباس تقوا، بيدارباشى است به آدميان كه شيطان در تلاش است تا جامه تقوا را از اندام و قلب و روح آنان به درآورد.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- 38 - 28 - 11</w:t>
      </w:r>
    </w:p>
    <w:p>
      <w:pPr>
        <w:pStyle w:val="BookText"/>
      </w:pPr>
      <w:r>
        <w:rPr>
          <w:rFonts w:ascii="IRNazanin" w:hAnsi="IRNazanin" w:eastAsia="IRNazanin" w:cs="IRNazanin"/>
          <w:lang w:bidi="fa-IR"/>
          <w:color w:val="111111"/>
          <w:sz w:val="28"/>
          <w:szCs w:val="28"/>
          <w:rtl/>
        </w:rPr>
        <w:t xml:space="preserve">11 - فسادانگيزى ، ناسازگار با ايمان و نيك كردارى و تبه كارى ، ناسازگار با تقواپيشگى</w:t>
      </w:r>
    </w:p>
    <w:p>
      <w:pPr>
        <w:pStyle w:val="BookText"/>
      </w:pPr>
      <w:r>
        <w:rPr>
          <w:rFonts w:ascii="Amiri" w:hAnsi="Amiri" w:eastAsia="Amiri" w:cs="Amiri"/>
          <w:lang w:bidi="ar-SA"/>
          <w:color w:val="111111"/>
          <w:sz w:val="28"/>
          <w:szCs w:val="28"/>
          <w:rtl/>
        </w:rPr>
        <w:t xml:space="preserve">أم نجعل الذين ءامنوا و عملوا الصلحت كالمفسدين . ..المتّقين كالفجّار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- 39 - 61 - 4</w:t>
      </w:r>
    </w:p>
    <w:p>
      <w:pPr>
        <w:pStyle w:val="BookText"/>
      </w:pPr>
      <w:r>
        <w:rPr>
          <w:rFonts w:ascii="IRNazanin" w:hAnsi="IRNazanin" w:eastAsia="IRNazanin" w:cs="IRNazanin"/>
          <w:lang w:bidi="fa-IR"/>
          <w:color w:val="111111"/>
          <w:sz w:val="28"/>
          <w:szCs w:val="28"/>
          <w:rtl/>
        </w:rPr>
        <w:t xml:space="preserve">4 - تكبر و خودبرتربينى ، ناسازگار با تقواپيشگى</w:t>
      </w:r>
    </w:p>
    <w:p>
      <w:pPr>
        <w:pStyle w:val="BookText"/>
      </w:pPr>
      <w:r>
        <w:rPr>
          <w:rFonts w:ascii="Amiri" w:hAnsi="Amiri" w:eastAsia="Amiri" w:cs="Amiri"/>
          <w:lang w:bidi="ar-SA"/>
          <w:color w:val="111111"/>
          <w:sz w:val="28"/>
          <w:szCs w:val="28"/>
          <w:rtl/>
        </w:rPr>
        <w:t xml:space="preserve">و استكبرت . .. جهنّم مثوًى للمتكبّرين . و ينجّى اللّه الذين اتّقوا بمفازتهم</w:t>
      </w:r>
    </w:p>
    <w:p>
      <w:pPr>
        <w:pStyle w:val="BookText"/>
      </w:pPr>
      <w:r>
        <w:rPr>
          <w:rFonts w:ascii="IRNazanin" w:hAnsi="IRNazanin" w:eastAsia="IRNazanin" w:cs="IRNazanin"/>
          <w:lang w:bidi="fa-IR"/>
          <w:color w:val="111111"/>
          <w:sz w:val="28"/>
          <w:szCs w:val="28"/>
          <w:rtl/>
        </w:rPr>
        <w:t xml:space="preserve">آيه شريفه درصدد توصيف كسانى است كه در مقابل گروه مستكبر و متكبر قرار دارند كه در آيات پيشين از آنان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- 92 - 8 - 2</w:t>
      </w:r>
    </w:p>
    <w:p>
      <w:pPr>
        <w:pStyle w:val="BookText"/>
      </w:pPr>
      <w:r>
        <w:rPr>
          <w:rFonts w:ascii="IRNazanin" w:hAnsi="IRNazanin" w:eastAsia="IRNazanin" w:cs="IRNazanin"/>
          <w:lang w:bidi="fa-IR"/>
          <w:color w:val="111111"/>
          <w:sz w:val="28"/>
          <w:szCs w:val="28"/>
          <w:rtl/>
        </w:rPr>
        <w:t xml:space="preserve">2 - حالت بخلورزى و ثروت اندوزى ، ناپسند و نقطه مقابل تقوا است .</w:t>
      </w:r>
    </w:p>
    <w:p>
      <w:pPr>
        <w:pStyle w:val="BookText"/>
      </w:pPr>
      <w:r>
        <w:rPr>
          <w:rFonts w:ascii="IRNazanin" w:hAnsi="IRNazanin" w:eastAsia="IRNazanin" w:cs="IRNazanin"/>
          <w:lang w:bidi="fa-IR"/>
          <w:color w:val="111111"/>
          <w:sz w:val="28"/>
          <w:szCs w:val="28"/>
          <w:rtl/>
        </w:rPr>
        <w:t xml:space="preserve">فأمّا من أعطى و اتّقى . .. و أمّا من بخل و استغنى</w:t>
      </w:r>
    </w:p>
    <w:p>
      <w:pPr>
        <w:pStyle w:val="BookText"/>
      </w:pPr>
      <w:r>
        <w:rPr>
          <w:rFonts w:ascii="IRNazanin" w:hAnsi="IRNazanin" w:eastAsia="IRNazanin" w:cs="IRNazanin"/>
          <w:lang w:bidi="fa-IR"/>
          <w:color w:val="111111"/>
          <w:sz w:val="28"/>
          <w:szCs w:val="28"/>
          <w:rtl/>
        </w:rPr>
        <w:t xml:space="preserve">صاحب «العين» گفته است: فعل «استغنى»، به معناى «به ثروت رسيد» است. براساس اين معنا، «استغناء»; يعنى، ثروت اندوزى و باب استفعال بودن آن، بر مبالغه در ثروت مندى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- 96 - 12 - 4</w:t>
      </w:r>
    </w:p>
    <w:p>
      <w:pPr>
        <w:pStyle w:val="BookText"/>
      </w:pPr>
      <w:r>
        <w:rPr>
          <w:rFonts w:ascii="Amiri" w:hAnsi="Amiri" w:eastAsia="Amiri" w:cs="Amiri"/>
          <w:lang w:bidi="ar-SA"/>
          <w:color w:val="111111"/>
          <w:sz w:val="28"/>
          <w:szCs w:val="28"/>
          <w:rtl/>
        </w:rPr>
        <w:t xml:space="preserve">4 - بازداشتن مردم از نماز ، مايه ركود امر به تقوا است .</w:t>
      </w:r>
    </w:p>
    <w:p>
      <w:pPr>
        <w:pStyle w:val="BookText"/>
      </w:pPr>
      <w:r>
        <w:rPr>
          <w:rFonts w:ascii="Amiri" w:hAnsi="Amiri" w:eastAsia="Amiri" w:cs="Amiri"/>
          <w:lang w:bidi="ar-SA"/>
          <w:color w:val="111111"/>
          <w:sz w:val="28"/>
          <w:szCs w:val="28"/>
          <w:rtl/>
        </w:rPr>
        <w:t xml:space="preserve">ينهى . عبدًا إذا صلّى ... أو أمر بالتّقوى</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0" w:name="pg6617_73111"/>
    <w:bookmarkEnd w:id="130"/>
    <w:p>
      <w:pPr>
        <w:pStyle w:val="BookText"/>
      </w:pPr>
      <w:r>
        <w:rPr>
          <w:rFonts w:ascii="Amiri" w:hAnsi="Amiri" w:eastAsia="Amiri" w:cs="Amiri"/>
          <w:lang w:bidi="ar-SA"/>
          <w:color w:val="111111"/>
          <w:sz w:val="28"/>
          <w:szCs w:val="28"/>
          <w:rtl/>
        </w:rPr>
        <w:t xml:space="preserve">تلاش براى تبليغ تقوا در اين آيه، از آثار محتمل نماز شمرده شده است. بنابراين نماز، محرّك انسان به تبليغ تقوا است.</w:t>
      </w:r>
    </w:p>
    <w:p>
      <w:pPr>
        <w:pStyle w:val="Heading3"/>
      </w:pPr>
      <w:bookmarkStart w:id="612" w:name="_Toc339"/>
      <w:r>
        <w:t>111- مؤمنان و تقوا</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- 9 - 109 - 5</w:t>
      </w:r>
    </w:p>
    <w:p>
      <w:pPr>
        <w:pStyle w:val="BookText"/>
      </w:pPr>
      <w:r>
        <w:rPr>
          <w:rFonts w:ascii="Amiri" w:hAnsi="Amiri" w:eastAsia="Amiri" w:cs="Amiri"/>
          <w:lang w:bidi="ar-SA"/>
          <w:color w:val="111111"/>
          <w:sz w:val="28"/>
          <w:szCs w:val="28"/>
          <w:rtl/>
        </w:rPr>
        <w:t xml:space="preserve">5 - مؤمنان راستين ، شخصيت خويش را بر اساس تقوا و تحصيل رضايت خدا بنا مى كنند .</w:t>
      </w:r>
    </w:p>
    <w:p>
      <w:pPr>
        <w:pStyle w:val="BookText"/>
      </w:pPr>
      <w:r>
        <w:rPr>
          <w:rFonts w:ascii="Amiri" w:hAnsi="Amiri" w:eastAsia="Amiri" w:cs="Amiri"/>
          <w:lang w:bidi="ar-SA"/>
          <w:color w:val="111111"/>
          <w:sz w:val="28"/>
          <w:szCs w:val="28"/>
          <w:rtl/>
        </w:rPr>
        <w:t xml:space="preserve">أفمن أسس بنينه على تقوى من اللّه و رضون خير</w:t>
      </w:r>
    </w:p>
    <w:p>
      <w:pPr>
        <w:pStyle w:val="BookText"/>
      </w:pPr>
      <w:r>
        <w:rPr>
          <w:rFonts w:ascii="Amiri" w:hAnsi="Amiri" w:eastAsia="Amiri" w:cs="Amiri"/>
          <w:lang w:bidi="ar-SA"/>
          <w:color w:val="111111"/>
          <w:sz w:val="28"/>
          <w:szCs w:val="28"/>
          <w:rtl/>
        </w:rPr>
        <w:t xml:space="preserve">مراد از «بنيانه» مى تواند اعمال و دستاوردهاى فرد نباشد، بلكه منظور بنيان و هويت خود شخص باشد.</w:t>
      </w:r>
    </w:p>
    <w:p>
      <w:pPr>
        <w:pStyle w:val="Heading3"/>
      </w:pPr>
      <w:bookmarkStart w:id="613" w:name="_Toc340"/>
      <w:r>
        <w:t>112- ناپسندى ترك تقوا</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- 39 - 10 - 15</w:t>
      </w:r>
    </w:p>
    <w:p>
      <w:pPr>
        <w:pStyle w:val="BookText"/>
      </w:pPr>
      <w:r>
        <w:rPr>
          <w:rFonts w:ascii="IRNazanin" w:hAnsi="IRNazanin" w:eastAsia="IRNazanin" w:cs="IRNazanin"/>
          <w:lang w:bidi="fa-IR"/>
          <w:color w:val="111111"/>
          <w:sz w:val="28"/>
          <w:szCs w:val="28"/>
          <w:rtl/>
        </w:rPr>
        <w:t xml:space="preserve">15 - ر ها كردن تقواپيشگى و احسان ، به خاطر دلبستگى به وطن و محل سكونت ، عملى ناپسند و عذرى ناپذيرفتنى</w:t>
      </w:r>
    </w:p>
    <w:p>
      <w:pPr>
        <w:pStyle w:val="BookText"/>
      </w:pPr>
      <w:r>
        <w:rPr>
          <w:rFonts w:ascii="Amiri" w:hAnsi="Amiri" w:eastAsia="Amiri" w:cs="Amiri"/>
          <w:lang w:bidi="ar-SA"/>
          <w:color w:val="111111"/>
          <w:sz w:val="28"/>
          <w:szCs w:val="28"/>
          <w:rtl/>
        </w:rPr>
        <w:t xml:space="preserve">يعباد الذين ءامنوا اتّقوا ربّكم . .. و أرض اللّه وسعة</w:t>
      </w:r>
    </w:p>
    <w:p>
      <w:pPr>
        <w:pStyle w:val="Heading3"/>
      </w:pPr>
      <w:bookmarkStart w:id="614" w:name="_Toc341"/>
      <w:r>
        <w:t>113- نشانه هاى بى تقوايى</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- 2 - 180 - 13</w:t>
      </w:r>
    </w:p>
    <w:p>
      <w:pPr>
        <w:pStyle w:val="BookText"/>
      </w:pPr>
      <w:r>
        <w:rPr>
          <w:rFonts w:ascii="Amiri" w:hAnsi="Amiri" w:eastAsia="Amiri" w:cs="Amiri"/>
          <w:lang w:bidi="ar-SA"/>
          <w:color w:val="111111"/>
          <w:sz w:val="28"/>
          <w:szCs w:val="28"/>
          <w:rtl/>
        </w:rPr>
        <w:t xml:space="preserve">13 - ترك وصيت هاى مالى نشانه بى تقوايى است .</w:t>
      </w:r>
    </w:p>
    <w:p>
      <w:pPr>
        <w:pStyle w:val="BookText"/>
      </w:pPr>
      <w:r>
        <w:rPr>
          <w:rFonts w:ascii="Amiri" w:hAnsi="Amiri" w:eastAsia="Amiri" w:cs="Amiri"/>
          <w:lang w:bidi="ar-SA"/>
          <w:color w:val="111111"/>
          <w:sz w:val="28"/>
          <w:szCs w:val="28"/>
          <w:rtl/>
        </w:rPr>
        <w:t xml:space="preserve">كتب عليكم . .. الوصية ... حقاً على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- 10 - 31 - 16</w:t>
      </w:r>
    </w:p>
    <w:p>
      <w:pPr>
        <w:pStyle w:val="BookText"/>
      </w:pPr>
      <w:r>
        <w:rPr>
          <w:rFonts w:ascii="IRNazanin" w:hAnsi="IRNazanin" w:eastAsia="IRNazanin" w:cs="IRNazanin"/>
          <w:lang w:bidi="fa-IR"/>
          <w:color w:val="111111"/>
          <w:sz w:val="28"/>
          <w:szCs w:val="28"/>
          <w:rtl/>
        </w:rPr>
        <w:t xml:space="preserve">16 - شرك پيشگى و انكار ربوبيت خدا - على رغم اعتقاد به رازقيت ، حاكميت ، حيات بخشى و تدبير بىوقفه خدا نسبت به امور جهان - نشانه اى از وجود روحيه بى پروايى در انسان است .</w:t>
      </w:r>
    </w:p>
    <w:p>
      <w:pPr>
        <w:pStyle w:val="BookText"/>
      </w:pPr>
      <w:r>
        <w:rPr>
          <w:rFonts w:ascii="Amiri" w:hAnsi="Amiri" w:eastAsia="Amiri" w:cs="Amiri"/>
          <w:lang w:bidi="ar-SA"/>
          <w:color w:val="111111"/>
          <w:sz w:val="28"/>
          <w:szCs w:val="28"/>
          <w:rtl/>
        </w:rPr>
        <w:t xml:space="preserve">قل من يرزقكم . .. فسيقولون اللّه فقل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- 11 - 78 - 21</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همجنس بازى ، مخالف تقوا و خداترسى و ناسازگار با رشد و فهميدگى است .</w:t>
      </w:r>
    </w:p>
    <w:p>
      <w:pPr>
        <w:pStyle w:val="BookText"/>
      </w:pPr>
      <w:r>
        <w:rPr>
          <w:rFonts w:ascii="Amiri" w:hAnsi="Amiri" w:eastAsia="Amiri" w:cs="Amiri"/>
          <w:lang w:bidi="ar-SA"/>
          <w:color w:val="111111"/>
          <w:sz w:val="28"/>
          <w:szCs w:val="28"/>
          <w:rtl/>
        </w:rPr>
        <w:t xml:space="preserve">فاتقوا الله . .. أليس منكم رجل رشيد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- 19 - 72 - 5</w:t>
      </w:r>
    </w:p>
    <w:p>
      <w:pPr>
        <w:pStyle w:val="BookText"/>
      </w:pPr>
      <w:r>
        <w:rPr>
          <w:rFonts w:ascii="Amiri" w:hAnsi="Amiri" w:eastAsia="Amiri" w:cs="Amiri"/>
          <w:lang w:bidi="ar-SA"/>
          <w:color w:val="111111"/>
          <w:sz w:val="28"/>
          <w:szCs w:val="28"/>
          <w:rtl/>
        </w:rPr>
        <w:t xml:space="preserve">5- ترك تقوا ، ظلم است و ظلم نشانه بى تقوايى .</w:t>
      </w:r>
    </w:p>
    <w:p>
      <w:pPr>
        <w:pStyle w:val="BookText"/>
      </w:pPr>
      <w:r>
        <w:rPr>
          <w:rFonts w:ascii="Amiri" w:hAnsi="Amiri" w:eastAsia="Amiri" w:cs="Amiri"/>
          <w:lang w:bidi="ar-SA"/>
          <w:color w:val="111111"/>
          <w:sz w:val="28"/>
          <w:szCs w:val="28"/>
          <w:rtl/>
        </w:rPr>
        <w:t xml:space="preserve">ثمّ ننجّى الذين اتقوا و نذر الظلمين</w:t>
      </w:r>
    </w:p>
    <w:p>
      <w:pPr>
        <w:pStyle w:val="BookText"/>
      </w:pPr>
      <w:r>
        <w:rPr>
          <w:rFonts w:ascii="Amiri" w:hAnsi="Amiri" w:eastAsia="Amiri" w:cs="Amiri"/>
          <w:lang w:bidi="ar-SA"/>
          <w:color w:val="111111"/>
          <w:sz w:val="28"/>
          <w:szCs w:val="28"/>
          <w:rtl/>
        </w:rPr>
        <w:t xml:space="preserve">در اين آيه، مردم به دودسته تقسم شده اند: متقى يا ظالم. براين اساس شخص بى تقوا از ظالمان است و ظلم نيز نشانه بى تقوايى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- 49 - 10 - 10</w:t>
      </w:r>
    </w:p>
    <w:p>
      <w:pPr>
        <w:pStyle w:val="BookText"/>
      </w:pPr>
      <w:r>
        <w:rPr>
          <w:rFonts w:ascii="Amiri" w:hAnsi="Amiri" w:eastAsia="Amiri" w:cs="Amiri"/>
          <w:lang w:bidi="ar-SA"/>
          <w:color w:val="111111"/>
          <w:sz w:val="28"/>
          <w:szCs w:val="28"/>
          <w:rtl/>
        </w:rPr>
        <w:t xml:space="preserve">10 - فروهشتن مسؤوليت هاى دينى و بى تفاوتى در برابر مشكلات جامعه ، بى تقوايى است .</w:t>
      </w:r>
    </w:p>
    <w:p>
      <w:pPr>
        <w:pStyle w:val="BookText"/>
      </w:pPr>
      <w:r>
        <w:rPr>
          <w:rFonts w:ascii="Amiri" w:hAnsi="Amiri" w:eastAsia="Amiri" w:cs="Amiri"/>
          <w:lang w:bidi="ar-SA"/>
          <w:color w:val="111111"/>
          <w:sz w:val="28"/>
          <w:szCs w:val="28"/>
          <w:rtl/>
        </w:rPr>
        <w:t xml:space="preserve">فأصلحوا . .. و اتّقوا اللّه</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به وظايف ياد شده در صدر آيه عمل نشود و مؤمنان خود را در قبال ديگر برادران ايمانى مسؤول ندانند، تقوا را رعايت نكرده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- 49 - 12 - 21</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- 53 - 33 - 3</w:t>
      </w:r>
    </w:p>
    <w:p>
      <w:pPr>
        <w:pStyle w:val="BookText"/>
      </w:pPr>
      <w:r>
        <w:rPr>
          <w:rFonts w:ascii="Amiri" w:hAnsi="Amiri" w:eastAsia="Amiri" w:cs="Amiri"/>
          <w:lang w:bidi="ar-SA"/>
          <w:color w:val="111111"/>
          <w:sz w:val="28"/>
          <w:szCs w:val="28"/>
          <w:rtl/>
        </w:rPr>
        <w:t xml:space="preserve">3 - خوددارى از انفاق ، نمودى از دنيامدارى و بى تقوايى</w:t>
      </w:r>
    </w:p>
    <w:p>
      <w:pPr>
        <w:pStyle w:val="BookText"/>
      </w:pPr>
      <w:r>
        <w:rPr>
          <w:rFonts w:ascii="Amiri" w:hAnsi="Amiri" w:eastAsia="Amiri" w:cs="Amiri"/>
          <w:lang w:bidi="ar-SA"/>
          <w:color w:val="111111"/>
          <w:sz w:val="28"/>
          <w:szCs w:val="28"/>
          <w:rtl/>
        </w:rPr>
        <w:t xml:space="preserve">فأعرض عن من تولّى . .. لم يرد إلاّ الحيوة الدنيا... فلاتزكّوا أنفسكم هو أعلم بمن</w:t>
      </w:r>
    </w:p>
    <w:p>
      <w:pPr>
        <w:pStyle w:val="BookText"/>
      </w:pPr>
      <w:r>
        <w:rPr>
          <w:rFonts w:ascii="IRNazanin" w:hAnsi="IRNazanin" w:eastAsia="IRNazanin" w:cs="IRNazanin"/>
          <w:lang w:bidi="fa-IR"/>
          <w:color w:val="111111"/>
          <w:sz w:val="28"/>
          <w:szCs w:val="28"/>
          <w:rtl/>
        </w:rPr>
        <w:t xml:space="preserve">در صورتى كه مراد از «تولّى» اعراض از انفاق باشد، از تفريع «أفرأيت. ..» بر آيات پيشين، مى توان استفاده كرد كه دريغورزان از انفاق، در زمره دنيامداران بى تقوا قرار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- 5 - 2 - 43</w:t>
      </w:r>
    </w:p>
    <w:p>
      <w:pPr>
        <w:pStyle w:val="BookText"/>
      </w:pPr>
      <w:r>
        <w:rPr>
          <w:rFonts w:ascii="IRNazanin" w:hAnsi="IRNazanin" w:eastAsia="IRNazanin" w:cs="IRNazanin"/>
          <w:lang w:bidi="fa-IR"/>
          <w:color w:val="111111"/>
          <w:sz w:val="28"/>
          <w:szCs w:val="28"/>
          <w:rtl/>
        </w:rPr>
        <w:t xml:space="preserve">43 - تعدى و تجاوز حتى به دشمنان ، تعاون در گناه و تجاوز و ترك همكارى در كار هاى نيك ، حاكى از بى تقوايى است .</w:t>
      </w:r>
    </w:p>
    <w:p>
      <w:pPr>
        <w:pStyle w:val="BookText"/>
      </w:pPr>
      <w:r>
        <w:rPr>
          <w:rFonts w:ascii="Amiri" w:hAnsi="Amiri" w:eastAsia="Amiri" w:cs="Amiri"/>
          <w:lang w:bidi="ar-SA"/>
          <w:color w:val="111111"/>
          <w:sz w:val="28"/>
          <w:szCs w:val="28"/>
          <w:rtl/>
        </w:rPr>
        <w:t xml:space="preserve">لايجرمنكم . .. و لاتعاونوا على الاثم و العدون واتقوا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1" w:name="pg6617_73113"/>
    <w:bookmarkEnd w:id="131"/>
    <w:p>
      <w:pPr>
        <w:pStyle w:val="BookText"/>
      </w:pPr>
      <w:r>
        <w:rPr>
          <w:rFonts w:ascii="IRNazanin" w:hAnsi="IRNazanin" w:eastAsia="IRNazanin" w:cs="IRNazanin"/>
          <w:lang w:bidi="fa-IR"/>
          <w:color w:val="111111"/>
          <w:sz w:val="28"/>
          <w:szCs w:val="28"/>
          <w:rtl/>
        </w:rPr>
        <w:t xml:space="preserve">4 - مائده - 5 - 11 - 7</w:t>
      </w:r>
    </w:p>
    <w:p>
      <w:pPr>
        <w:pStyle w:val="BookText"/>
      </w:pPr>
      <w:r>
        <w:rPr>
          <w:rFonts w:ascii="IRNazanin" w:hAnsi="IRNazanin" w:eastAsia="IRNazanin" w:cs="IRNazanin"/>
          <w:lang w:bidi="fa-IR"/>
          <w:color w:val="111111"/>
          <w:sz w:val="28"/>
          <w:szCs w:val="28"/>
          <w:rtl/>
        </w:rPr>
        <w:t xml:space="preserve">7 - ياد نكردن و به فراموشى سپردن نعمت هاى خداوند ، نشانه بى تقوايى است .</w:t>
      </w:r>
    </w:p>
    <w:p>
      <w:pPr>
        <w:pStyle w:val="BookText"/>
      </w:pPr>
      <w:r>
        <w:rPr>
          <w:rFonts w:ascii="Amiri" w:hAnsi="Amiri" w:eastAsia="Amiri" w:cs="Amiri"/>
          <w:lang w:bidi="ar-SA"/>
          <w:color w:val="111111"/>
          <w:sz w:val="28"/>
          <w:szCs w:val="28"/>
          <w:rtl/>
        </w:rPr>
        <w:t xml:space="preserve">اذكروا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- 5 - 88 - 14</w:t>
      </w:r>
    </w:p>
    <w:p>
      <w:pPr>
        <w:pStyle w:val="BookText"/>
      </w:pPr>
      <w:r>
        <w:rPr>
          <w:rFonts w:ascii="IRNazanin" w:hAnsi="IRNazanin" w:eastAsia="IRNazanin" w:cs="IRNazanin"/>
          <w:lang w:bidi="fa-IR"/>
          <w:color w:val="111111"/>
          <w:sz w:val="28"/>
          <w:szCs w:val="28"/>
          <w:rtl/>
        </w:rPr>
        <w:t xml:space="preserve">14 - عمل به احكام الهى نشانگر تقواپيشگى و تجاوز از حدود خداوندى نشانه بى تقوايى است .</w:t>
      </w:r>
    </w:p>
    <w:p>
      <w:pPr>
        <w:pStyle w:val="BookText"/>
      </w:pPr>
      <w:r>
        <w:rPr>
          <w:rFonts w:ascii="IRNazanin" w:hAnsi="IRNazanin" w:eastAsia="IRNazanin" w:cs="IRNazanin"/>
          <w:lang w:bidi="fa-IR"/>
          <w:color w:val="111111"/>
          <w:sz w:val="28"/>
          <w:szCs w:val="28"/>
          <w:rtl/>
        </w:rPr>
        <w:t xml:space="preserve">و لاتعتدوا . .. و اتقوا اللّه الذى انتم به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- 5 - 112 - 15</w:t>
      </w:r>
    </w:p>
    <w:p>
      <w:pPr>
        <w:pStyle w:val="BookText"/>
      </w:pPr>
      <w:r>
        <w:rPr>
          <w:rFonts w:ascii="IRNazanin" w:hAnsi="IRNazanin" w:eastAsia="IRNazanin" w:cs="IRNazanin"/>
          <w:lang w:bidi="fa-IR"/>
          <w:color w:val="111111"/>
          <w:sz w:val="28"/>
          <w:szCs w:val="28"/>
          <w:rtl/>
        </w:rPr>
        <w:t xml:space="preserve">15 - درخواست هاى نابجا از پيامبران الهى ، نشانه بى تقوايى</w:t>
      </w:r>
    </w:p>
    <w:p>
      <w:pPr>
        <w:pStyle w:val="BookText"/>
      </w:pPr>
      <w:r>
        <w:rPr>
          <w:rFonts w:ascii="Amiri" w:hAnsi="Amiri" w:eastAsia="Amiri" w:cs="Amiri"/>
          <w:lang w:bidi="ar-SA"/>
          <w:color w:val="111111"/>
          <w:sz w:val="28"/>
          <w:szCs w:val="28"/>
          <w:rtl/>
        </w:rPr>
        <w:t xml:space="preserve">ان ينزل علينا مائدة . ..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- 8 - 34 - 8</w:t>
      </w:r>
    </w:p>
    <w:p>
      <w:pPr>
        <w:pStyle w:val="BookText"/>
      </w:pPr>
      <w:r>
        <w:rPr>
          <w:rFonts w:ascii="Amiri" w:hAnsi="Amiri" w:eastAsia="Amiri" w:cs="Amiri"/>
          <w:lang w:bidi="ar-SA"/>
          <w:color w:val="111111"/>
          <w:sz w:val="28"/>
          <w:szCs w:val="28"/>
          <w:rtl/>
        </w:rPr>
        <w:t xml:space="preserve">8 - بازداشتن مؤمنان از ورود به مسجدالحرام ، حاكى از نداشتن تقواست .</w:t>
      </w:r>
    </w:p>
    <w:p>
      <w:pPr>
        <w:pStyle w:val="BookText"/>
      </w:pPr>
      <w:r>
        <w:rPr>
          <w:rFonts w:ascii="Amiri" w:hAnsi="Amiri" w:eastAsia="Amiri" w:cs="Amiri"/>
          <w:lang w:bidi="ar-SA"/>
          <w:color w:val="111111"/>
          <w:sz w:val="28"/>
          <w:szCs w:val="28"/>
          <w:rtl/>
        </w:rPr>
        <w:t xml:space="preserve">يصدون عن المسجدالحرام . .. إن أولياؤه إلا المتقون</w:t>
      </w:r>
    </w:p>
    <w:p>
      <w:pPr>
        <w:pStyle w:val="Heading3"/>
      </w:pPr>
      <w:bookmarkStart w:id="615" w:name="_Toc342"/>
      <w:r>
        <w:t>114- نشانه هاى تقوا</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- 2 - 3 - 12</w:t>
      </w:r>
    </w:p>
    <w:p>
      <w:pPr>
        <w:pStyle w:val="BookText"/>
      </w:pPr>
      <w:r>
        <w:rPr>
          <w:rFonts w:ascii="IRNazanin" w:hAnsi="IRNazanin" w:eastAsia="IRNazanin" w:cs="IRNazanin"/>
          <w:lang w:bidi="fa-IR"/>
          <w:color w:val="111111"/>
          <w:sz w:val="28"/>
          <w:szCs w:val="28"/>
          <w:rtl/>
        </w:rPr>
        <w:t xml:space="preserve">12 - تلاش براى رفع نياز نيازمندان ، وظيفه اى بر عهده همگان و يكى از نشانه هاى تقواست .</w:t>
      </w:r>
    </w:p>
    <w:p>
      <w:pPr>
        <w:pStyle w:val="BookText"/>
      </w:pPr>
      <w:r>
        <w:rPr>
          <w:rFonts w:ascii="Amiri" w:hAnsi="Amiri" w:eastAsia="Amiri" w:cs="Amiri"/>
          <w:lang w:bidi="ar-SA"/>
          <w:color w:val="111111"/>
          <w:sz w:val="28"/>
          <w:szCs w:val="28"/>
          <w:rtl/>
        </w:rPr>
        <w:t xml:space="preserve">هدًى للمتقين . .. و مما رزقنهم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- 2 - 66 - 7</w:t>
      </w:r>
    </w:p>
    <w:p>
      <w:pPr>
        <w:pStyle w:val="BookText"/>
      </w:pPr>
      <w:r>
        <w:rPr>
          <w:rFonts w:ascii="IRNazanin" w:hAnsi="IRNazanin" w:eastAsia="IRNazanin" w:cs="IRNazanin"/>
          <w:lang w:bidi="fa-IR"/>
          <w:color w:val="111111"/>
          <w:sz w:val="28"/>
          <w:szCs w:val="28"/>
          <w:rtl/>
        </w:rPr>
        <w:t xml:space="preserve">7 - پندپذيرى از سرگذشت امت ها ، نشانه برخوردار بودن از روحيه تقواست .</w:t>
      </w:r>
    </w:p>
    <w:p>
      <w:pPr>
        <w:pStyle w:val="BookText"/>
      </w:pPr>
      <w:r>
        <w:rPr>
          <w:rFonts w:ascii="Amiri" w:hAnsi="Amiri" w:eastAsia="Amiri" w:cs="Amiri"/>
          <w:lang w:bidi="ar-SA"/>
          <w:color w:val="111111"/>
          <w:sz w:val="28"/>
          <w:szCs w:val="28"/>
          <w:rtl/>
        </w:rPr>
        <w:t xml:space="preserve">فجعلنها . .. و موعظة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- 2 - 195 - 9</w:t>
      </w:r>
    </w:p>
    <w:p>
      <w:pPr>
        <w:pStyle w:val="BookText"/>
      </w:pPr>
      <w:r>
        <w:rPr>
          <w:rFonts w:ascii="IRNazanin" w:hAnsi="IRNazanin" w:eastAsia="IRNazanin" w:cs="IRNazanin"/>
          <w:lang w:bidi="fa-IR"/>
          <w:color w:val="111111"/>
          <w:sz w:val="28"/>
          <w:szCs w:val="28"/>
          <w:rtl/>
        </w:rPr>
        <w:t xml:space="preserve">9 - انفاق در راه خدا و تأمين نياز هاى مالى جهاد ، نشانه تقواپيشگى و خداترسى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واتقوا اللّه . .. و أنفقوا فى سبيل اللّه</w:t>
      </w:r>
    </w:p>
    <w:p>
      <w:pPr>
        <w:pStyle w:val="BookText"/>
      </w:pPr>
      <w:r>
        <w:rPr>
          <w:rFonts w:ascii="IRNazanin" w:hAnsi="IRNazanin" w:eastAsia="IRNazanin" w:cs="IRNazanin"/>
          <w:lang w:bidi="fa-IR"/>
          <w:color w:val="111111"/>
          <w:sz w:val="28"/>
          <w:szCs w:val="28"/>
          <w:rtl/>
        </w:rPr>
        <w:t xml:space="preserve">بيان مسأله انفاق پس از امر به تقوا، مى تواند اشاره به اين معنا باشد كه از مصاديق تقوا، انفاق كردن در راه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- 3 - 76 - 3</w:t>
      </w:r>
    </w:p>
    <w:p>
      <w:pPr>
        <w:pStyle w:val="BookText"/>
      </w:pPr>
      <w:r>
        <w:rPr>
          <w:rFonts w:ascii="IRNazanin" w:hAnsi="IRNazanin" w:eastAsia="IRNazanin" w:cs="IRNazanin"/>
          <w:lang w:bidi="fa-IR"/>
          <w:color w:val="111111"/>
          <w:sz w:val="28"/>
          <w:szCs w:val="28"/>
          <w:rtl/>
        </w:rPr>
        <w:t xml:space="preserve">3 - وفاى به عهد و امانتدارى و پرهيز از خيانت ، از نشانه هاى تقواست .</w:t>
      </w:r>
    </w:p>
    <w:p>
      <w:pPr>
        <w:pStyle w:val="BookText"/>
      </w:pPr>
      <w:r>
        <w:rPr>
          <w:rFonts w:ascii="Amiri" w:hAnsi="Amiri" w:eastAsia="Amiri" w:cs="Amiri"/>
          <w:lang w:bidi="ar-SA"/>
          <w:color w:val="111111"/>
          <w:sz w:val="28"/>
          <w:szCs w:val="28"/>
          <w:rtl/>
        </w:rPr>
        <w:t xml:space="preserve">بلى من اوفى بعهده و اتّقى فان اللّه يحبّ المتّقين</w:t>
      </w:r>
    </w:p>
    <w:p>
      <w:pPr>
        <w:pStyle w:val="BookText"/>
      </w:pPr>
      <w:r>
        <w:rPr>
          <w:rFonts w:ascii="IRNazanin" w:hAnsi="IRNazanin" w:eastAsia="IRNazanin" w:cs="IRNazanin"/>
          <w:lang w:bidi="fa-IR"/>
          <w:color w:val="111111"/>
          <w:sz w:val="28"/>
          <w:szCs w:val="28"/>
          <w:rtl/>
        </w:rPr>
        <w:t xml:space="preserve">جمله «يحب المتّقين»، بيانگر اين است كه وفاى به عهد، نشانه تقواست.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- 3 - 102 - 2</w:t>
      </w:r>
    </w:p>
    <w:p>
      <w:pPr>
        <w:pStyle w:val="BookText"/>
      </w:pPr>
      <w:r>
        <w:rPr>
          <w:rFonts w:ascii="IRNazanin" w:hAnsi="IRNazanin" w:eastAsia="IRNazanin" w:cs="IRNazanin"/>
          <w:lang w:bidi="fa-IR"/>
          <w:color w:val="111111"/>
          <w:sz w:val="28"/>
          <w:szCs w:val="28"/>
          <w:rtl/>
        </w:rPr>
        <w:t xml:space="preserve">2 - پرهيز از اطاعت كافران و بر حذر بودن از نزاع و تفرقه ، نشانه تقواى اهل ايمان</w:t>
      </w:r>
    </w:p>
    <w:p>
      <w:pPr>
        <w:pStyle w:val="BookText"/>
      </w:pPr>
      <w:r>
        <w:rPr>
          <w:rFonts w:ascii="Amiri" w:hAnsi="Amiri" w:eastAsia="Amiri" w:cs="Amiri"/>
          <w:lang w:bidi="ar-SA"/>
          <w:color w:val="111111"/>
          <w:sz w:val="28"/>
          <w:szCs w:val="28"/>
          <w:rtl/>
        </w:rPr>
        <w:t xml:space="preserve">ان تطيعوا فريقاً من الذين اُوتوا الكتاب . .. اتقوا اللّه حق تُقاته</w:t>
      </w:r>
    </w:p>
    <w:p>
      <w:pPr>
        <w:pStyle w:val="BookText"/>
      </w:pPr>
      <w:r>
        <w:rPr>
          <w:rFonts w:ascii="IRNazanin" w:hAnsi="IRNazanin" w:eastAsia="IRNazanin" w:cs="IRNazanin"/>
          <w:lang w:bidi="fa-IR"/>
          <w:color w:val="111111"/>
          <w:sz w:val="28"/>
          <w:szCs w:val="28"/>
          <w:rtl/>
        </w:rPr>
        <w:t xml:space="preserve">پرهيز از تفرقه و نزاع، از شأن نزول آيه «ان تطيعوا . ..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- 3 - 130 - 8</w:t>
      </w:r>
    </w:p>
    <w:p>
      <w:pPr>
        <w:pStyle w:val="BookText"/>
      </w:pPr>
      <w:r>
        <w:rPr>
          <w:rFonts w:ascii="IRNazanin" w:hAnsi="IRNazanin" w:eastAsia="IRNazanin" w:cs="IRNazanin"/>
          <w:lang w:bidi="fa-IR"/>
          <w:color w:val="111111"/>
          <w:sz w:val="28"/>
          <w:szCs w:val="28"/>
          <w:rtl/>
        </w:rPr>
        <w:t xml:space="preserve">8 - پرهيز از رباخوارى در جامعه ايمانى ، نشانه تقواپيشگى آن جامعه است .</w:t>
      </w:r>
    </w:p>
    <w:p>
      <w:pPr>
        <w:pStyle w:val="BookText"/>
      </w:pPr>
      <w:r>
        <w:rPr>
          <w:rFonts w:ascii="Amiri" w:hAnsi="Amiri" w:eastAsia="Amiri" w:cs="Amiri"/>
          <w:lang w:bidi="ar-SA"/>
          <w:color w:val="111111"/>
          <w:sz w:val="28"/>
          <w:szCs w:val="28"/>
          <w:rtl/>
        </w:rPr>
        <w:t xml:space="preserve">يا ايّها الذين امنوا لا تأكلوا الرّبوآ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- 5 - 4 - 31</w:t>
      </w:r>
    </w:p>
    <w:p>
      <w:pPr>
        <w:pStyle w:val="BookText"/>
      </w:pPr>
      <w:r>
        <w:rPr>
          <w:rFonts w:ascii="IRNazanin" w:hAnsi="IRNazanin" w:eastAsia="IRNazanin" w:cs="IRNazanin"/>
          <w:lang w:bidi="fa-IR"/>
          <w:color w:val="111111"/>
          <w:sz w:val="28"/>
          <w:szCs w:val="28"/>
          <w:rtl/>
        </w:rPr>
        <w:t xml:space="preserve">31 - رعايت مقررات الهى در خوردنى ها و شكار حيوانات ، نشانه تقوا و پرهيزگارى است .</w:t>
      </w:r>
    </w:p>
    <w:p>
      <w:pPr>
        <w:pStyle w:val="BookText"/>
      </w:pPr>
      <w:r>
        <w:rPr>
          <w:rFonts w:ascii="Amiri" w:hAnsi="Amiri" w:eastAsia="Amiri" w:cs="Amiri"/>
          <w:lang w:bidi="ar-SA"/>
          <w:color w:val="111111"/>
          <w:sz w:val="28"/>
          <w:szCs w:val="28"/>
          <w:rtl/>
        </w:rPr>
        <w:t xml:space="preserve">احل لكم الطيبت . .. و اذكروا اسم اللّه عليه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- 5 - 8 - 16،18</w:t>
      </w:r>
    </w:p>
    <w:p>
      <w:pPr>
        <w:pStyle w:val="BookText"/>
      </w:pPr>
      <w:r>
        <w:rPr>
          <w:rFonts w:ascii="IRNazanin" w:hAnsi="IRNazanin" w:eastAsia="IRNazanin" w:cs="IRNazanin"/>
          <w:lang w:bidi="fa-IR"/>
          <w:color w:val="111111"/>
          <w:sz w:val="28"/>
          <w:szCs w:val="28"/>
          <w:rtl/>
        </w:rPr>
        <w:t xml:space="preserve">16 - عدالت ، جلوه و نشانه اى از تقوا</w:t>
      </w:r>
    </w:p>
    <w:p>
      <w:pPr>
        <w:pStyle w:val="BookText"/>
      </w:pPr>
      <w:r>
        <w:rPr>
          <w:rFonts w:ascii="IRNazanin" w:hAnsi="IRNazanin" w:eastAsia="IRNazanin" w:cs="IRNazanin"/>
          <w:lang w:bidi="fa-IR"/>
          <w:color w:val="111111"/>
          <w:sz w:val="28"/>
          <w:szCs w:val="28"/>
          <w:rtl/>
        </w:rPr>
        <w:t xml:space="preserve">اعدلوا هو اقرب للتقوى</w:t>
      </w:r>
    </w:p>
    <w:p>
      <w:pPr>
        <w:pStyle w:val="BookText"/>
      </w:pPr>
      <w:r>
        <w:rPr>
          <w:rFonts w:ascii="IRNazanin" w:hAnsi="IRNazanin" w:eastAsia="IRNazanin" w:cs="IRNazanin"/>
          <w:lang w:bidi="fa-IR"/>
          <w:color w:val="111111"/>
          <w:sz w:val="28"/>
          <w:szCs w:val="28"/>
          <w:rtl/>
        </w:rPr>
        <w:t xml:space="preserve">18 - قيام براى خدا ، شهادت به حق و برپا داشتن قسط ، نشانه و جلوه اى از تقوا</w:t>
      </w:r>
    </w:p>
    <w:p>
      <w:pPr>
        <w:pStyle w:val="BookText"/>
      </w:pPr>
      <w:r>
        <w:rPr>
          <w:rFonts w:ascii="Amiri" w:hAnsi="Amiri" w:eastAsia="Amiri" w:cs="Amiri"/>
          <w:lang w:bidi="ar-SA"/>
          <w:color w:val="111111"/>
          <w:sz w:val="28"/>
          <w:szCs w:val="28"/>
          <w:rtl/>
        </w:rPr>
        <w:t xml:space="preserve">كونوا قومين للّه شهداء بالقسط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- 5 - 57 - 15</w:t>
      </w:r>
    </w:p>
    <w:p>
      <w:pPr>
        <w:pStyle w:val="BookText"/>
      </w:pPr>
      <w:r>
        <w:rPr>
          <w:rFonts w:ascii="Amiri" w:hAnsi="Amiri" w:eastAsia="Amiri" w:cs="Amiri"/>
          <w:lang w:bidi="ar-SA"/>
          <w:color w:val="111111"/>
          <w:sz w:val="28"/>
          <w:szCs w:val="28"/>
          <w:rtl/>
        </w:rPr>
        <w:t xml:space="preserve">15 - تبرى و بيزارى از دشمنان دين ، نشانه تقوا و ايمان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لاتتخذوا الذين اتخذوا دينكم هزواً . .. أولياء و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- 5 - 88 - 14</w:t>
      </w:r>
    </w:p>
    <w:p>
      <w:pPr>
        <w:pStyle w:val="BookText"/>
      </w:pPr>
      <w:r>
        <w:rPr>
          <w:rFonts w:ascii="IRNazanin" w:hAnsi="IRNazanin" w:eastAsia="IRNazanin" w:cs="IRNazanin"/>
          <w:lang w:bidi="fa-IR"/>
          <w:color w:val="111111"/>
          <w:sz w:val="28"/>
          <w:szCs w:val="28"/>
          <w:rtl/>
        </w:rPr>
        <w:t xml:space="preserve">14 - عمل به احكام الهى نشانگر تقواپيشگى و تجاوز از حدود خداوندى نشانه بى تقوايى است .</w:t>
      </w:r>
    </w:p>
    <w:p>
      <w:pPr>
        <w:pStyle w:val="BookText"/>
      </w:pPr>
      <w:r>
        <w:rPr>
          <w:rFonts w:ascii="IRNazanin" w:hAnsi="IRNazanin" w:eastAsia="IRNazanin" w:cs="IRNazanin"/>
          <w:lang w:bidi="fa-IR"/>
          <w:color w:val="111111"/>
          <w:sz w:val="28"/>
          <w:szCs w:val="28"/>
          <w:rtl/>
        </w:rPr>
        <w:t xml:space="preserve">و لاتعتدوا . .. و اتقوا اللّه الذى انتم به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- 5 - 93 - 17</w:t>
      </w:r>
    </w:p>
    <w:p>
      <w:pPr>
        <w:pStyle w:val="BookText"/>
      </w:pPr>
      <w:r>
        <w:rPr>
          <w:rFonts w:ascii="Amiri" w:hAnsi="Amiri" w:eastAsia="Amiri" w:cs="Amiri"/>
          <w:lang w:bidi="ar-SA"/>
          <w:color w:val="111111"/>
          <w:sz w:val="28"/>
          <w:szCs w:val="28"/>
          <w:rtl/>
        </w:rPr>
        <w:t xml:space="preserve">17 - برخوردار شدن آدمى از صفت احسان ، نشانه نيل او به برترين مرحله تقواست</w:t>
      </w:r>
    </w:p>
    <w:p>
      <w:pPr>
        <w:pStyle w:val="BookText"/>
      </w:pPr>
      <w:r>
        <w:rPr>
          <w:rFonts w:ascii="IRNazanin" w:hAnsi="IRNazanin" w:eastAsia="IRNazanin" w:cs="IRNazanin"/>
          <w:lang w:bidi="fa-IR"/>
          <w:color w:val="111111"/>
          <w:sz w:val="28"/>
          <w:szCs w:val="28"/>
          <w:rtl/>
        </w:rPr>
        <w:t xml:space="preserve">ثم اتقوا و احسنوا</w:t>
      </w:r>
    </w:p>
    <w:p>
      <w:pPr>
        <w:pStyle w:val="BookText"/>
      </w:pPr>
      <w:r>
        <w:rPr>
          <w:rFonts w:ascii="IRNazanin" w:hAnsi="IRNazanin" w:eastAsia="IRNazanin" w:cs="IRNazanin"/>
          <w:lang w:bidi="fa-IR"/>
          <w:color w:val="111111"/>
          <w:sz w:val="28"/>
          <w:szCs w:val="28"/>
          <w:rtl/>
        </w:rPr>
        <w:t xml:space="preserve">چنانچه تكرار «اتقوا» ناظر به مراحل تقوا باشد، سخن از احسان پس از آخرين مرحله آن حاكى از نايل شدن واجدان آخرين مرحله تقوا به مقام محسنين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- 5 - 108 - 3،6</w:t>
      </w:r>
    </w:p>
    <w:p>
      <w:pPr>
        <w:pStyle w:val="BookText"/>
      </w:pPr>
      <w:r>
        <w:rPr>
          <w:rFonts w:ascii="IRNazanin" w:hAnsi="IRNazanin" w:eastAsia="IRNazanin" w:cs="IRNazanin"/>
          <w:lang w:bidi="fa-IR"/>
          <w:color w:val="111111"/>
          <w:sz w:val="28"/>
          <w:szCs w:val="28"/>
          <w:rtl/>
        </w:rPr>
        <w:t xml:space="preserve">3 - پرهيز شاهدان وصيت از خيانت در شهادت و تجاوز به حقوق ديگران ، تكليفى الهى بر عهده ايشان و نشان تقواپيشگى آنان است .</w:t>
      </w:r>
    </w:p>
    <w:p>
      <w:pPr>
        <w:pStyle w:val="BookText"/>
      </w:pPr>
      <w:r>
        <w:rPr>
          <w:rFonts w:ascii="Amiri" w:hAnsi="Amiri" w:eastAsia="Amiri" w:cs="Amiri"/>
          <w:lang w:bidi="ar-SA"/>
          <w:color w:val="111111"/>
          <w:sz w:val="28"/>
          <w:szCs w:val="28"/>
          <w:rtl/>
        </w:rPr>
        <w:t xml:space="preserve">ذلك ادنى ان يأتوا بالشهدة على وجهها . .. و اتقوا اللّه و اسمعوا</w:t>
      </w:r>
    </w:p>
    <w:p>
      <w:pPr>
        <w:pStyle w:val="BookText"/>
      </w:pPr>
      <w:r>
        <w:rPr>
          <w:rFonts w:ascii="IRNazanin" w:hAnsi="IRNazanin" w:eastAsia="IRNazanin" w:cs="IRNazanin"/>
          <w:lang w:bidi="fa-IR"/>
          <w:color w:val="111111"/>
          <w:sz w:val="28"/>
          <w:szCs w:val="28"/>
          <w:rtl/>
        </w:rPr>
        <w:t xml:space="preserve">6 - تسليم بودن در برابر فرمان هاى الهى ، نمودى از تقواپيشگى و نشان ترس از خداست .</w:t>
      </w:r>
    </w:p>
    <w:p>
      <w:pPr>
        <w:pStyle w:val="BookText"/>
      </w:pPr>
      <w:r>
        <w:rPr>
          <w:rFonts w:ascii="IRNazanin" w:hAnsi="IRNazanin" w:eastAsia="IRNazanin" w:cs="IRNazanin"/>
          <w:lang w:bidi="fa-IR"/>
          <w:color w:val="111111"/>
          <w:sz w:val="28"/>
          <w:szCs w:val="28"/>
          <w:rtl/>
        </w:rPr>
        <w:t xml:space="preserve">و اتقوا اللّه و اسمعوا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- 7 - 128 - 16</w:t>
      </w:r>
    </w:p>
    <w:p>
      <w:pPr>
        <w:pStyle w:val="BookText"/>
      </w:pPr>
      <w:r>
        <w:rPr>
          <w:rFonts w:ascii="IRNazanin" w:hAnsi="IRNazanin" w:eastAsia="IRNazanin" w:cs="IRNazanin"/>
          <w:lang w:bidi="fa-IR"/>
          <w:color w:val="111111"/>
          <w:sz w:val="28"/>
          <w:szCs w:val="28"/>
          <w:rtl/>
        </w:rPr>
        <w:t xml:space="preserve">16 - ايمان به حاكميت خدا بر زمين ، صبر در برابر دشمنان دين و استعانت از خدا ، جلوه هايى از تقواپيشگى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IRNazanin" w:hAnsi="IRNazanin" w:eastAsia="IRNazanin" w:cs="IRNazanin"/>
          <w:lang w:bidi="fa-IR"/>
          <w:color w:val="111111"/>
          <w:sz w:val="28"/>
          <w:szCs w:val="28"/>
          <w:rtl/>
        </w:rPr>
        <w:t xml:space="preserve">از بشارت ضمنى موسى(ع) به حاكميت يافتن بنى اسرائيل به شرط استعانت از خدا و پيشه كردن صبر و سپس بيان اين حقيقت كه «حاكميت سرانجام از آن تقواپيشگان است»، معلوم مى شود شرايط ذكر شده جلوه هايى بارز از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- 7 - 169 - 25</w:t>
      </w:r>
    </w:p>
    <w:p>
      <w:pPr>
        <w:pStyle w:val="BookText"/>
      </w:pPr>
      <w:r>
        <w:rPr>
          <w:rFonts w:ascii="IRNazanin" w:hAnsi="IRNazanin" w:eastAsia="IRNazanin" w:cs="IRNazanin"/>
          <w:lang w:bidi="fa-IR"/>
          <w:color w:val="111111"/>
          <w:sz w:val="28"/>
          <w:szCs w:val="28"/>
          <w:rtl/>
        </w:rPr>
        <w:t xml:space="preserve">25 - وابسته نبودن به مظاهر دنيا و دورى از كسب مال از راه هاى نامشروع ، نشانه تقواپيشگى است .</w:t>
      </w:r>
    </w:p>
    <w:p>
      <w:pPr>
        <w:pStyle w:val="BookText"/>
      </w:pPr>
      <w:r>
        <w:rPr>
          <w:rFonts w:ascii="Amiri" w:hAnsi="Amiri" w:eastAsia="Amiri" w:cs="Amiri"/>
          <w:lang w:bidi="ar-SA"/>
          <w:color w:val="111111"/>
          <w:sz w:val="28"/>
          <w:szCs w:val="28"/>
          <w:rtl/>
        </w:rPr>
        <w:t xml:space="preserve">يأخذون عرض هذا الأدنى و يقولون سيغفر لنا . .. للذين يتقون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- 9 - 4 - 13</w:t>
      </w:r>
    </w:p>
    <w:p>
      <w:pPr>
        <w:pStyle w:val="BookText"/>
      </w:pPr>
      <w:r>
        <w:rPr>
          <w:rFonts w:ascii="IRNazanin" w:hAnsi="IRNazanin" w:eastAsia="IRNazanin" w:cs="IRNazanin"/>
          <w:lang w:bidi="fa-IR"/>
          <w:color w:val="111111"/>
          <w:sz w:val="28"/>
          <w:szCs w:val="28"/>
          <w:rtl/>
        </w:rPr>
        <w:t xml:space="preserve">13 - وفادارى به پيمان ، نشانه تقواپيشگى است .</w:t>
      </w:r>
    </w:p>
    <w:p>
      <w:pPr>
        <w:pStyle w:val="BookText"/>
      </w:pPr>
      <w:r>
        <w:rPr>
          <w:rFonts w:ascii="Amiri" w:hAnsi="Amiri" w:eastAsia="Amiri" w:cs="Amiri"/>
          <w:lang w:bidi="ar-SA"/>
          <w:color w:val="111111"/>
          <w:sz w:val="28"/>
          <w:szCs w:val="28"/>
          <w:rtl/>
        </w:rPr>
        <w:t xml:space="preserve">فأتموا إليهم عهدهم إلى مدتهم إنّ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- 9 - 7 - 11</w:t>
      </w:r>
    </w:p>
    <w:p>
      <w:pPr>
        <w:pStyle w:val="BookText"/>
      </w:pPr>
      <w:r>
        <w:rPr>
          <w:rFonts w:ascii="IRNazanin" w:hAnsi="IRNazanin" w:eastAsia="IRNazanin" w:cs="IRNazanin"/>
          <w:lang w:bidi="fa-IR"/>
          <w:color w:val="111111"/>
          <w:sz w:val="28"/>
          <w:szCs w:val="28"/>
          <w:rtl/>
        </w:rPr>
        <w:t xml:space="preserve">11 - وفادارى به پيمان ، نشانه تقواپيشگى است .</w:t>
      </w:r>
    </w:p>
    <w:p>
      <w:pPr>
        <w:pStyle w:val="BookText"/>
      </w:pPr>
      <w:r>
        <w:rPr>
          <w:rFonts w:ascii="Amiri" w:hAnsi="Amiri" w:eastAsia="Amiri" w:cs="Amiri"/>
          <w:lang w:bidi="ar-SA"/>
          <w:color w:val="111111"/>
          <w:sz w:val="28"/>
          <w:szCs w:val="28"/>
          <w:rtl/>
        </w:rPr>
        <w:t xml:space="preserve">فما استقموا لكم فاستقيموا لهم إن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- 9 - 44 - 4</w:t>
      </w:r>
    </w:p>
    <w:p>
      <w:pPr>
        <w:pStyle w:val="BookText"/>
      </w:pPr>
      <w:r>
        <w:rPr>
          <w:rFonts w:ascii="IRNazanin" w:hAnsi="IRNazanin" w:eastAsia="IRNazanin" w:cs="IRNazanin"/>
          <w:lang w:bidi="fa-IR"/>
          <w:color w:val="111111"/>
          <w:sz w:val="28"/>
          <w:szCs w:val="28"/>
          <w:rtl/>
        </w:rPr>
        <w:t xml:space="preserve">4 - جهاد با مال و جان ، نشانه ايمان راستين و تقواپيشگى است .</w:t>
      </w:r>
    </w:p>
    <w:p>
      <w:pPr>
        <w:pStyle w:val="BookText"/>
      </w:pPr>
      <w:r>
        <w:rPr>
          <w:rFonts w:ascii="Amiri" w:hAnsi="Amiri" w:eastAsia="Amiri" w:cs="Amiri"/>
          <w:lang w:bidi="ar-SA"/>
          <w:color w:val="111111"/>
          <w:sz w:val="28"/>
          <w:szCs w:val="28"/>
          <w:rtl/>
        </w:rPr>
        <w:t xml:space="preserve">الذين يؤمنون باللّه . .. أن يجهدوا بأمولهم و أنفسهم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- 9 - 123 - 10</w:t>
      </w:r>
    </w:p>
    <w:p>
      <w:pPr>
        <w:pStyle w:val="BookText"/>
      </w:pPr>
      <w:r>
        <w:rPr>
          <w:rFonts w:ascii="Amiri" w:hAnsi="Amiri" w:eastAsia="Amiri" w:cs="Amiri"/>
          <w:lang w:bidi="ar-SA"/>
          <w:color w:val="111111"/>
          <w:sz w:val="28"/>
          <w:szCs w:val="28"/>
          <w:rtl/>
        </w:rPr>
        <w:t xml:space="preserve">10 - جهاد با كافران و نرمش نداشتن در برابر آنان از جلوه هاى تقوا</w:t>
      </w:r>
    </w:p>
    <w:p>
      <w:pPr>
        <w:pStyle w:val="BookText"/>
      </w:pPr>
      <w:r>
        <w:rPr>
          <w:rFonts w:ascii="Amiri" w:hAnsi="Amiri" w:eastAsia="Amiri" w:cs="Amiri"/>
          <w:lang w:bidi="ar-SA"/>
          <w:color w:val="111111"/>
          <w:sz w:val="28"/>
          <w:szCs w:val="28"/>
          <w:rtl/>
        </w:rPr>
        <w:t xml:space="preserve">قتلوا . .. و ليجدوا فيكم غلظة و اعلموا أن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- 16 - 128 - 3</w:t>
      </w:r>
    </w:p>
    <w:p>
      <w:pPr>
        <w:pStyle w:val="BookText"/>
      </w:pPr>
      <w:r>
        <w:rPr>
          <w:rFonts w:ascii="IRNazanin" w:hAnsi="IRNazanin" w:eastAsia="IRNazanin" w:cs="IRNazanin"/>
          <w:lang w:bidi="fa-IR"/>
          <w:color w:val="111111"/>
          <w:sz w:val="28"/>
          <w:szCs w:val="28"/>
          <w:rtl/>
        </w:rPr>
        <w:t xml:space="preserve">3- رعايت عدالت در مقابله به مثل و يا گذشت از آن ، نشانه تقواپيشگى و احسان و موجب جلب حمايت خداوند است .</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 .. إن الله مع الذين اتّقوا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- 19 - 14 - 3</w:t>
      </w:r>
    </w:p>
    <w:p>
      <w:pPr>
        <w:pStyle w:val="BookText"/>
      </w:pPr>
      <w:r>
        <w:rPr>
          <w:rFonts w:ascii="IRNazanin" w:hAnsi="IRNazanin" w:eastAsia="IRNazanin" w:cs="IRNazanin"/>
          <w:lang w:bidi="fa-IR"/>
          <w:color w:val="111111"/>
          <w:sz w:val="28"/>
          <w:szCs w:val="28"/>
          <w:rtl/>
        </w:rPr>
        <w:t xml:space="preserve">3- احسان به پدر و مادر ، از نمود هاى بارز تقوا و لازمه آن</w:t>
      </w:r>
    </w:p>
    <w:p>
      <w:pPr>
        <w:pStyle w:val="BookText"/>
      </w:pPr>
      <w:r>
        <w:rPr>
          <w:rFonts w:ascii="Amiri" w:hAnsi="Amiri" w:eastAsia="Amiri" w:cs="Amiri"/>
          <w:lang w:bidi="ar-SA"/>
          <w:color w:val="111111"/>
          <w:sz w:val="28"/>
          <w:szCs w:val="28"/>
          <w:rtl/>
        </w:rPr>
        <w:t xml:space="preserve">و كان تقيًّا . و برًّا بولديه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- 19 - 85 - 4</w:t>
      </w:r>
    </w:p>
    <w:p>
      <w:pPr>
        <w:pStyle w:val="BookText"/>
      </w:pPr>
      <w:r>
        <w:rPr>
          <w:rFonts w:ascii="IRNazanin" w:hAnsi="IRNazanin" w:eastAsia="IRNazanin" w:cs="IRNazanin"/>
          <w:lang w:bidi="fa-IR"/>
          <w:color w:val="111111"/>
          <w:sz w:val="28"/>
          <w:szCs w:val="28"/>
          <w:rtl/>
        </w:rPr>
        <w:t xml:space="preserve">4- پرهيز از شركورزى و پرستش معبود هاى باطل ، نمودى كامل از تقوااست .</w:t>
      </w:r>
    </w:p>
    <w:p>
      <w:pPr>
        <w:pStyle w:val="BookText"/>
      </w:pPr>
      <w:r>
        <w:rPr>
          <w:rFonts w:ascii="Amiri" w:hAnsi="Amiri" w:eastAsia="Amiri" w:cs="Amiri"/>
          <w:lang w:bidi="ar-SA"/>
          <w:color w:val="111111"/>
          <w:sz w:val="28"/>
          <w:szCs w:val="28"/>
          <w:rtl/>
        </w:rPr>
        <w:t xml:space="preserve">واتّخذوا من دون اللّه ءالهةً . .. يوم نحشر المتّقين إلى الرحمن</w:t>
      </w:r>
    </w:p>
    <w:p>
      <w:pPr>
        <w:pStyle w:val="BookText"/>
      </w:pPr>
      <w:r>
        <w:rPr>
          <w:rFonts w:ascii="IRNazanin" w:hAnsi="IRNazanin" w:eastAsia="IRNazanin" w:cs="IRNazanin"/>
          <w:lang w:bidi="fa-IR"/>
          <w:color w:val="111111"/>
          <w:sz w:val="28"/>
          <w:szCs w:val="28"/>
          <w:rtl/>
        </w:rPr>
        <w:t xml:space="preserve">چون محور بحث در آيات گذشته، در باره شرك و پرستش معبودهاى گوناگون بود; مناسبت چنين اقتضا دارد كه مراد از «متّقين» در اين آيه، كسانى باشند كه از شركورزى و پرستش معبودهاى باطل پرهيز مى كنند.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- 22 - 32 - 6،9</w:t>
      </w:r>
    </w:p>
    <w:p>
      <w:pPr>
        <w:pStyle w:val="BookText"/>
      </w:pPr>
      <w:r>
        <w:rPr>
          <w:rFonts w:ascii="IRNazanin" w:hAnsi="IRNazanin" w:eastAsia="IRNazanin" w:cs="IRNazanin"/>
          <w:lang w:bidi="fa-IR"/>
          <w:color w:val="111111"/>
          <w:sz w:val="28"/>
          <w:szCs w:val="28"/>
          <w:rtl/>
        </w:rPr>
        <w:t xml:space="preserve">6 - بزرگداشت شعائر الهى ، نشانه تقوا و خداترسى است .</w:t>
      </w:r>
    </w:p>
    <w:p>
      <w:pPr>
        <w:pStyle w:val="BookText"/>
      </w:pPr>
      <w:r>
        <w:rPr>
          <w:rFonts w:ascii="Amiri" w:hAnsi="Amiri" w:eastAsia="Amiri" w:cs="Amiri"/>
          <w:lang w:bidi="ar-SA"/>
          <w:color w:val="111111"/>
          <w:sz w:val="28"/>
          <w:szCs w:val="28"/>
          <w:rtl/>
        </w:rPr>
        <w:t xml:space="preserve">و من يعظّم شعئر اللّه فإنّها من تقوى القلوب</w:t>
      </w:r>
    </w:p>
    <w:p>
      <w:pPr>
        <w:pStyle w:val="BookText"/>
      </w:pPr>
      <w:r>
        <w:rPr>
          <w:rFonts w:ascii="IRNazanin" w:hAnsi="IRNazanin" w:eastAsia="IRNazanin" w:cs="IRNazanin"/>
          <w:lang w:bidi="fa-IR"/>
          <w:color w:val="111111"/>
          <w:sz w:val="28"/>
          <w:szCs w:val="28"/>
          <w:rtl/>
        </w:rPr>
        <w:t xml:space="preserve">ضمير «ها» در «فإنّها» به «شعائر» بازمى گردد. بنابراين «فإنّها» به تقدير «فإنّ تعظيمها» مى باشد. «من» نشويه و «تقوى» به معناى خداترسى است; يعنى، بزرگداشت شعائر الهى، نشأت يافته از تقوا و خداترسى دل ها است.</w:t>
      </w:r>
    </w:p>
    <w:p>
      <w:pPr>
        <w:pStyle w:val="BookText"/>
      </w:pPr>
      <w:r>
        <w:rPr>
          <w:rFonts w:ascii="IRNazanin" w:hAnsi="IRNazanin" w:eastAsia="IRNazanin" w:cs="IRNazanin"/>
          <w:lang w:bidi="fa-IR"/>
          <w:color w:val="111111"/>
          <w:sz w:val="28"/>
          <w:szCs w:val="28"/>
          <w:rtl/>
        </w:rPr>
        <w:t xml:space="preserve">9 - بزرگداشت دام هاى قربانى و حرمت نهادن به آنها ، نشانه تقوا و خداترسى است .</w:t>
      </w:r>
    </w:p>
    <w:p>
      <w:pPr>
        <w:pStyle w:val="BookText"/>
      </w:pPr>
      <w:r>
        <w:rPr>
          <w:rFonts w:ascii="Amiri" w:hAnsi="Amiri" w:eastAsia="Amiri" w:cs="Amiri"/>
          <w:lang w:bidi="ar-SA"/>
          <w:color w:val="111111"/>
          <w:sz w:val="28"/>
          <w:szCs w:val="28"/>
          <w:rtl/>
        </w:rPr>
        <w:t xml:space="preserve">و من يعظّم شعئر اللّه فإنّها من تقوى القلوب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- 24 - 52 - 3</w:t>
      </w:r>
    </w:p>
    <w:p>
      <w:pPr>
        <w:pStyle w:val="BookText"/>
      </w:pPr>
      <w:r>
        <w:rPr>
          <w:rFonts w:ascii="IRNazanin" w:hAnsi="IRNazanin" w:eastAsia="IRNazanin" w:cs="IRNazanin"/>
          <w:lang w:bidi="fa-IR"/>
          <w:color w:val="111111"/>
          <w:sz w:val="28"/>
          <w:szCs w:val="28"/>
          <w:rtl/>
        </w:rPr>
        <w:t xml:space="preserve">3 - تسليم حكم پيامبر بودن و پذيرش داورى بر مبناى تعاليم دين ، نشانه خدا ترسى ، تقواپيشگى و مطيع خدا و رسول بودن است .</w:t>
      </w:r>
    </w:p>
    <w:p>
      <w:pPr>
        <w:pStyle w:val="BookText"/>
      </w:pPr>
      <w:r>
        <w:rPr>
          <w:rFonts w:ascii="Amiri" w:hAnsi="Amiri" w:eastAsia="Amiri" w:cs="Amiri"/>
          <w:lang w:bidi="ar-SA"/>
          <w:color w:val="111111"/>
          <w:sz w:val="28"/>
          <w:szCs w:val="28"/>
          <w:rtl/>
        </w:rPr>
        <w:t xml:space="preserve">إذا دعوا إلى اللّه و رسوله ليحكم بينهم أن يقولوا سمعنا و أطعنا . .. و من يطع الل</w:t>
      </w:r>
    </w:p>
    <w:p>
      <w:pPr>
        <w:pStyle w:val="BookText"/>
      </w:pPr>
      <w:r>
        <w:rPr>
          <w:rFonts w:ascii="IRNazanin" w:hAnsi="IRNazanin" w:eastAsia="IRNazanin" w:cs="IRNazanin"/>
          <w:lang w:bidi="fa-IR"/>
          <w:color w:val="111111"/>
          <w:sz w:val="28"/>
          <w:szCs w:val="28"/>
          <w:rtl/>
        </w:rPr>
        <w:t xml:space="preserve">برداشت ياد شده، از ارتباط ميان دو آيه فوق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- 26 - 108 - 4</w:t>
      </w:r>
    </w:p>
    <w:p>
      <w:pPr>
        <w:pStyle w:val="BookText"/>
      </w:pPr>
      <w:r>
        <w:rPr>
          <w:rFonts w:ascii="IRNazanin" w:hAnsi="IRNazanin" w:eastAsia="IRNazanin" w:cs="IRNazanin"/>
          <w:lang w:bidi="fa-IR"/>
          <w:color w:val="111111"/>
          <w:sz w:val="28"/>
          <w:szCs w:val="28"/>
          <w:rtl/>
        </w:rPr>
        <w:t xml:space="preserve">4 - تبلور تقواى الهى در اطاعت از پيامبران</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Amiri" w:hAnsi="Amiri" w:eastAsia="Amiri" w:cs="Amiri"/>
          <w:lang w:bidi="ar-SA"/>
          <w:color w:val="111111"/>
          <w:sz w:val="28"/>
          <w:szCs w:val="28"/>
          <w:rtl/>
        </w:rPr>
        <w:t xml:space="preserve">برداشت ياد شده بدان احتمال است كه «أطيعون» عطف تفسيرى بر«اتّقوا»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- 26 - 126 - 5</w:t>
      </w:r>
    </w:p>
    <w:p>
      <w:pPr>
        <w:pStyle w:val="BookText"/>
      </w:pPr>
      <w:r>
        <w:rPr>
          <w:rFonts w:ascii="IRNazanin" w:hAnsi="IRNazanin" w:eastAsia="IRNazanin" w:cs="IRNazanin"/>
          <w:lang w:bidi="fa-IR"/>
          <w:color w:val="111111"/>
          <w:sz w:val="28"/>
          <w:szCs w:val="28"/>
          <w:rtl/>
        </w:rPr>
        <w:t xml:space="preserve">5 - تبلور تقواى الهى در اطاعت از پيامبران</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عطف «أطيعون» مى تواند عطف تفسيرى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- 26 - 131 - 4</w:t>
      </w:r>
    </w:p>
    <w:p>
      <w:pPr>
        <w:pStyle w:val="BookText"/>
      </w:pPr>
      <w:r>
        <w:rPr>
          <w:rFonts w:ascii="IRNazanin" w:hAnsi="IRNazanin" w:eastAsia="IRNazanin" w:cs="IRNazanin"/>
          <w:lang w:bidi="fa-IR"/>
          <w:color w:val="111111"/>
          <w:sz w:val="28"/>
          <w:szCs w:val="28"/>
          <w:rtl/>
        </w:rPr>
        <w:t xml:space="preserve">4 - تبلور تقوا ، در اطاعت از پيامبران و رهبران الهى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عطف «أطيعون» بر جمله قبل مى تواند تفسيرى باشد. برداشت ياد شده برپايه اين احتمال است.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- 26 - 144 - 5</w:t>
      </w:r>
    </w:p>
    <w:p>
      <w:pPr>
        <w:pStyle w:val="BookText"/>
      </w:pPr>
      <w:r>
        <w:rPr>
          <w:rFonts w:ascii="IRNazanin" w:hAnsi="IRNazanin" w:eastAsia="IRNazanin" w:cs="IRNazanin"/>
          <w:lang w:bidi="fa-IR"/>
          <w:color w:val="111111"/>
          <w:sz w:val="28"/>
          <w:szCs w:val="28"/>
          <w:rtl/>
        </w:rPr>
        <w:t xml:space="preserve">5 - تبلور تقواى الهى در اطاعت از پيامبران</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«أطيعون» مى تواند عطف تفسيرى بر «اتّقوا اللّه» باشد. برداشت يادشده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- 26 - 150 - 5</w:t>
      </w:r>
    </w:p>
    <w:p>
      <w:pPr>
        <w:pStyle w:val="BookText"/>
      </w:pPr>
      <w:r>
        <w:rPr>
          <w:rFonts w:ascii="IRNazanin" w:hAnsi="IRNazanin" w:eastAsia="IRNazanin" w:cs="IRNazanin"/>
          <w:lang w:bidi="fa-IR"/>
          <w:color w:val="111111"/>
          <w:sz w:val="28"/>
          <w:szCs w:val="28"/>
          <w:rtl/>
        </w:rPr>
        <w:t xml:space="preserve">5 - تبلور تقواى الهى در اطاعت از پيامبران و رهبران الهى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Amiri" w:hAnsi="Amiri" w:eastAsia="Amiri" w:cs="Amiri"/>
          <w:lang w:bidi="ar-SA"/>
          <w:color w:val="111111"/>
          <w:sz w:val="28"/>
          <w:szCs w:val="28"/>
          <w:rtl/>
        </w:rPr>
        <w:t xml:space="preserve">براساس اين كه عطف «أطيعون» عطف تفسيرى باشد;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- 26 - 163 - 5</w:t>
      </w:r>
    </w:p>
    <w:p>
      <w:pPr>
        <w:pStyle w:val="BookText"/>
      </w:pPr>
      <w:r>
        <w:rPr>
          <w:rFonts w:ascii="IRNazanin" w:hAnsi="IRNazanin" w:eastAsia="IRNazanin" w:cs="IRNazanin"/>
          <w:lang w:bidi="fa-IR"/>
          <w:color w:val="111111"/>
          <w:sz w:val="28"/>
          <w:szCs w:val="28"/>
          <w:rtl/>
        </w:rPr>
        <w:t xml:space="preserve">5 - تبلور تقواى الهى در اطاعت از پيامبران و رهبران دينى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«أطيعون» مى تواند عطف تفسيرى براى «اتّقوا اللّه»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- 26 - 179 - 5</w:t>
      </w:r>
    </w:p>
    <w:p>
      <w:pPr>
        <w:pStyle w:val="BookText"/>
      </w:pPr>
      <w:r>
        <w:rPr>
          <w:rFonts w:ascii="IRNazanin" w:hAnsi="IRNazanin" w:eastAsia="IRNazanin" w:cs="IRNazanin"/>
          <w:lang w:bidi="fa-IR"/>
          <w:color w:val="111111"/>
          <w:sz w:val="28"/>
          <w:szCs w:val="28"/>
          <w:rtl/>
        </w:rPr>
        <w:t xml:space="preserve">5 - تبلور تقواى الهى در اطاعت از پيامبران</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عطف «أطيعون» بر «اتّقوا اللّه» مى تواند عطف تفسيرى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- 30 - 31 - 4</w:t>
      </w:r>
    </w:p>
    <w:p>
      <w:pPr>
        <w:pStyle w:val="BookText"/>
      </w:pPr>
      <w:r>
        <w:rPr>
          <w:rFonts w:ascii="IRNazanin" w:hAnsi="IRNazanin" w:eastAsia="IRNazanin" w:cs="IRNazanin"/>
          <w:lang w:bidi="fa-IR"/>
          <w:color w:val="111111"/>
          <w:sz w:val="28"/>
          <w:szCs w:val="28"/>
          <w:rtl/>
        </w:rPr>
        <w:t xml:space="preserve">4 - اقامه نماز و پرهيز از شرك ، تجلى روح تقوا در آدمى است .</w:t>
      </w:r>
    </w:p>
    <w:p>
      <w:pPr>
        <w:pStyle w:val="BookText"/>
      </w:pPr>
      <w:r>
        <w:rPr>
          <w:rFonts w:ascii="Amiri" w:hAnsi="Amiri" w:eastAsia="Amiri" w:cs="Amiri"/>
          <w:lang w:bidi="ar-SA"/>
          <w:color w:val="111111"/>
          <w:sz w:val="28"/>
          <w:szCs w:val="28"/>
          <w:rtl/>
        </w:rPr>
        <w:t xml:space="preserve">و اتّقوه و أقيموا الصلوة و لاتكونوا من المشركين</w:t>
      </w:r>
    </w:p>
    <w:p>
      <w:pPr>
        <w:pStyle w:val="BookText"/>
      </w:pPr>
      <w:r>
        <w:rPr>
          <w:rFonts w:ascii="IRNazanin" w:hAnsi="IRNazanin" w:eastAsia="IRNazanin" w:cs="IRNazanin"/>
          <w:lang w:bidi="fa-IR"/>
          <w:color w:val="111111"/>
          <w:sz w:val="28"/>
          <w:szCs w:val="28"/>
          <w:rtl/>
        </w:rPr>
        <w:t xml:space="preserve">«تقوا» در لغت، حفظ خود از خطر، و در شريعت، حفظ خود از افتادن در گناه است. طبيعى است كه مصداق حفظ خود از گناه، ترك محرّمات و انجام دادن واجبات است. ذكر اقامه نماز و پرهيز از شرك، مى تواند به منزله ذكر خاص بعد از عام و مفيد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- 39 - 34 - 10</w:t>
      </w:r>
    </w:p>
    <w:p>
      <w:pPr>
        <w:pStyle w:val="BookText"/>
      </w:pPr>
      <w:r>
        <w:rPr>
          <w:rFonts w:ascii="IRNazanin" w:hAnsi="IRNazanin" w:eastAsia="IRNazanin" w:cs="IRNazanin"/>
          <w:lang w:bidi="fa-IR"/>
          <w:color w:val="111111"/>
          <w:sz w:val="28"/>
          <w:szCs w:val="28"/>
          <w:rtl/>
        </w:rPr>
        <w:t xml:space="preserve">10 - احسان ، نشانه اصلى تقوا و صفت برجسته تقواپيشگان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هم المتّقون . .. ذلك جزاء المحسنين</w:t>
      </w:r>
    </w:p>
    <w:p>
      <w:pPr>
        <w:pStyle w:val="BookText"/>
      </w:pPr>
      <w:r>
        <w:rPr>
          <w:rFonts w:ascii="IRNazanin" w:hAnsi="IRNazanin" w:eastAsia="IRNazanin" w:cs="IRNazanin"/>
          <w:lang w:bidi="fa-IR"/>
          <w:color w:val="111111"/>
          <w:sz w:val="28"/>
          <w:szCs w:val="28"/>
          <w:rtl/>
        </w:rPr>
        <w:t xml:space="preserve">توصيف تقواپيشگان به صفت احسان،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- 43 - 63 - 13</w:t>
      </w:r>
    </w:p>
    <w:p>
      <w:pPr>
        <w:pStyle w:val="BookText"/>
      </w:pPr>
      <w:r>
        <w:rPr>
          <w:rFonts w:ascii="Amiri" w:hAnsi="Amiri" w:eastAsia="Amiri" w:cs="Amiri"/>
          <w:lang w:bidi="ar-SA"/>
          <w:color w:val="111111"/>
          <w:sz w:val="28"/>
          <w:szCs w:val="28"/>
          <w:rtl/>
        </w:rPr>
        <w:t xml:space="preserve">13 - التزام به حقايق حكمت آميز و دست برداشتن از اختلافات ، جلوه اى از تقواى الهى است .</w:t>
      </w:r>
    </w:p>
    <w:p>
      <w:pPr>
        <w:pStyle w:val="BookText"/>
      </w:pPr>
      <w:r>
        <w:rPr>
          <w:rFonts w:ascii="Amiri" w:hAnsi="Amiri" w:eastAsia="Amiri" w:cs="Amiri"/>
          <w:lang w:bidi="ar-SA"/>
          <w:color w:val="111111"/>
          <w:sz w:val="28"/>
          <w:szCs w:val="28"/>
          <w:rtl/>
        </w:rPr>
        <w:t xml:space="preserve">قد جئتكم بالحكمة و لأُبيّن لكم بعض الذى تختلفون فيه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- 59 - 7 - 15</w:t>
      </w:r>
    </w:p>
    <w:p>
      <w:pPr>
        <w:pStyle w:val="BookText"/>
      </w:pPr>
      <w:r>
        <w:rPr>
          <w:rFonts w:ascii="IRNazanin" w:hAnsi="IRNazanin" w:eastAsia="IRNazanin" w:cs="IRNazanin"/>
          <w:lang w:bidi="fa-IR"/>
          <w:color w:val="111111"/>
          <w:sz w:val="28"/>
          <w:szCs w:val="28"/>
          <w:rtl/>
        </w:rPr>
        <w:t xml:space="preserve">15 - اطاعت بى چون و چرا از برنامه هاى پيامبر (صلی الله علیه و آله) ، نمودى از تقواى الهى</w:t>
      </w:r>
    </w:p>
    <w:p>
      <w:pPr>
        <w:pStyle w:val="BookText"/>
      </w:pPr>
      <w:r>
        <w:rPr>
          <w:rFonts w:ascii="Amiri" w:hAnsi="Amiri" w:eastAsia="Amiri" w:cs="Amiri"/>
          <w:lang w:bidi="ar-SA"/>
          <w:color w:val="111111"/>
          <w:sz w:val="28"/>
          <w:szCs w:val="28"/>
          <w:rtl/>
        </w:rPr>
        <w:t xml:space="preserve">و ما ءاتيكم الرسول فخذوه . .. و اتّقوا اللّه</w:t>
      </w:r>
    </w:p>
    <w:p>
      <w:pPr>
        <w:pStyle w:val="BookText"/>
      </w:pPr>
      <w:r>
        <w:rPr>
          <w:rFonts w:ascii="Amiri" w:hAnsi="Amiri" w:eastAsia="Amiri" w:cs="Amiri"/>
          <w:lang w:bidi="ar-SA"/>
          <w:color w:val="111111"/>
          <w:sz w:val="28"/>
          <w:szCs w:val="28"/>
          <w:rtl/>
        </w:rPr>
        <w:t xml:space="preserve">از ارتباط «اتقوا اللّه» با «ما آتاكم. ..»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- 65 - 2 - 15</w:t>
      </w:r>
    </w:p>
    <w:p>
      <w:pPr>
        <w:pStyle w:val="BookText"/>
      </w:pPr>
      <w:r>
        <w:rPr>
          <w:rFonts w:ascii="IRNazanin" w:hAnsi="IRNazanin" w:eastAsia="IRNazanin" w:cs="IRNazanin"/>
          <w:lang w:bidi="fa-IR"/>
          <w:color w:val="111111"/>
          <w:sz w:val="28"/>
          <w:szCs w:val="28"/>
          <w:rtl/>
        </w:rPr>
        <w:t xml:space="preserve">15 - رعايت احكام و موعظه هاى الهى ، نشانه تقواپيشگى است .</w:t>
      </w:r>
    </w:p>
    <w:p>
      <w:pPr>
        <w:pStyle w:val="BookText"/>
      </w:pPr>
      <w:r>
        <w:rPr>
          <w:rFonts w:ascii="Amiri" w:hAnsi="Amiri" w:eastAsia="Amiri" w:cs="Amiri"/>
          <w:lang w:bidi="ar-SA"/>
          <w:color w:val="111111"/>
          <w:sz w:val="28"/>
          <w:szCs w:val="28"/>
          <w:rtl/>
        </w:rPr>
        <w:t xml:space="preserve">ذلكم يوعظ به . .. و من يتّق اللّه يجعل له مخرجًا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- 65 - 4 - 11</w:t>
      </w:r>
    </w:p>
    <w:p>
      <w:pPr>
        <w:pStyle w:val="BookText"/>
      </w:pPr>
      <w:r>
        <w:rPr>
          <w:rFonts w:ascii="IRNazanin" w:hAnsi="IRNazanin" w:eastAsia="IRNazanin" w:cs="IRNazanin"/>
          <w:lang w:bidi="fa-IR"/>
          <w:color w:val="111111"/>
          <w:sz w:val="28"/>
          <w:szCs w:val="28"/>
          <w:rtl/>
        </w:rPr>
        <w:t xml:space="preserve">11 - رعايت احكام و موعظه هاى الهى ، نشانه تقواپيشگى است .</w:t>
      </w:r>
    </w:p>
    <w:p>
      <w:pPr>
        <w:pStyle w:val="BookText"/>
      </w:pPr>
      <w:r>
        <w:rPr>
          <w:rFonts w:ascii="Amiri" w:hAnsi="Amiri" w:eastAsia="Amiri" w:cs="Amiri"/>
          <w:lang w:bidi="ar-SA"/>
          <w:color w:val="111111"/>
          <w:sz w:val="28"/>
          <w:szCs w:val="28"/>
          <w:rtl/>
        </w:rPr>
        <w:t xml:space="preserve">والّ-ئى يئسن من المحيض . .. فعدّتهنّ ثلثة أشهر ... و من يتّق اللّه يجعل له من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- 65 - 5 - 7</w:t>
      </w:r>
    </w:p>
    <w:p>
      <w:pPr>
        <w:pStyle w:val="BookText"/>
      </w:pPr>
      <w:r>
        <w:rPr>
          <w:rFonts w:ascii="IRNazanin" w:hAnsi="IRNazanin" w:eastAsia="IRNazanin" w:cs="IRNazanin"/>
          <w:lang w:bidi="fa-IR"/>
          <w:color w:val="111111"/>
          <w:sz w:val="28"/>
          <w:szCs w:val="28"/>
          <w:rtl/>
        </w:rPr>
        <w:t xml:space="preserve">7 - رعايت احكام الهى ، نشانه تقواپيشگى است .</w:t>
      </w:r>
    </w:p>
    <w:p>
      <w:pPr>
        <w:pStyle w:val="BookText"/>
      </w:pPr>
      <w:r>
        <w:rPr>
          <w:rFonts w:ascii="Amiri" w:hAnsi="Amiri" w:eastAsia="Amiri" w:cs="Amiri"/>
          <w:lang w:bidi="ar-SA"/>
          <w:color w:val="111111"/>
          <w:sz w:val="28"/>
          <w:szCs w:val="28"/>
          <w:rtl/>
        </w:rPr>
        <w:t xml:space="preserve">فطلّقوهنّ لعدّتهنّ . .. و من يتّق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- 77 - 44 - 6</w:t>
      </w:r>
    </w:p>
    <w:p>
      <w:pPr>
        <w:pStyle w:val="BookText"/>
      </w:pPr>
      <w:r>
        <w:rPr>
          <w:rFonts w:ascii="IRNazanin" w:hAnsi="IRNazanin" w:eastAsia="IRNazanin" w:cs="IRNazanin"/>
          <w:lang w:bidi="fa-IR"/>
          <w:color w:val="111111"/>
          <w:sz w:val="28"/>
          <w:szCs w:val="28"/>
          <w:rtl/>
        </w:rPr>
        <w:t xml:space="preserve">6 - احسان و نيكوكارى ، نشانه تقواپيشگى است .</w:t>
      </w:r>
    </w:p>
    <w:p>
      <w:pPr>
        <w:pStyle w:val="BookText"/>
      </w:pPr>
      <w:r>
        <w:rPr>
          <w:rFonts w:ascii="Amiri" w:hAnsi="Amiri" w:eastAsia="Amiri" w:cs="Amiri"/>
          <w:lang w:bidi="ar-SA"/>
          <w:color w:val="111111"/>
          <w:sz w:val="28"/>
          <w:szCs w:val="28"/>
          <w:rtl/>
        </w:rPr>
        <w:t xml:space="preserve">إنّ المتّقين . .. إنّا كذلك نجزى المحسنين</w:t>
      </w:r>
    </w:p>
    <w:p>
      <w:pPr>
        <w:pStyle w:val="BookText"/>
      </w:pPr>
      <w:r>
        <w:rPr>
          <w:rFonts w:ascii="IRNazanin" w:hAnsi="IRNazanin" w:eastAsia="IRNazanin" w:cs="IRNazanin"/>
          <w:lang w:bidi="fa-IR"/>
          <w:color w:val="111111"/>
          <w:sz w:val="28"/>
          <w:szCs w:val="28"/>
          <w:rtl/>
        </w:rPr>
        <w:t xml:space="preserve">از اين كه به متّقين، محسنان گفته شده است; مى توان مطلب ياد شده را به دست آورد.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2" w:name="pg6617_73120"/>
    <w:bookmarkEnd w:id="1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- 78 - 31 - 2</w:t>
      </w:r>
    </w:p>
    <w:p>
      <w:pPr>
        <w:pStyle w:val="BookText"/>
      </w:pPr>
      <w:r>
        <w:rPr>
          <w:rFonts w:ascii="IRNazanin" w:hAnsi="IRNazanin" w:eastAsia="IRNazanin" w:cs="IRNazanin"/>
          <w:lang w:bidi="fa-IR"/>
          <w:color w:val="111111"/>
          <w:sz w:val="28"/>
          <w:szCs w:val="28"/>
          <w:rtl/>
        </w:rPr>
        <w:t xml:space="preserve">2 - پرهيز از طغيان گرى ، ترس از حسابرسى اعمال و پذيرش آيات الهى ، مصداق تقواپيشگى است .</w:t>
      </w:r>
    </w:p>
    <w:p>
      <w:pPr>
        <w:pStyle w:val="BookText"/>
      </w:pPr>
      <w:r>
        <w:rPr>
          <w:rFonts w:ascii="Amiri" w:hAnsi="Amiri" w:eastAsia="Amiri" w:cs="Amiri"/>
          <w:lang w:bidi="ar-SA"/>
          <w:color w:val="111111"/>
          <w:sz w:val="28"/>
          <w:szCs w:val="28"/>
          <w:rtl/>
        </w:rPr>
        <w:t xml:space="preserve">للطّ-غين . .. إنّهم كانوا لايرجون حسابًا . و كذّبوا بايتنا ... إنّ للمتّقين مف</w:t>
      </w:r>
    </w:p>
    <w:p>
      <w:pPr>
        <w:pStyle w:val="BookText"/>
      </w:pPr>
      <w:r>
        <w:rPr>
          <w:rFonts w:ascii="IRNazanin" w:hAnsi="IRNazanin" w:eastAsia="IRNazanin" w:cs="IRNazanin"/>
          <w:lang w:bidi="fa-IR"/>
          <w:color w:val="111111"/>
          <w:sz w:val="28"/>
          <w:szCs w:val="28"/>
          <w:rtl/>
        </w:rPr>
        <w:t xml:space="preserve">از تقابل بين متقين و طغيان گران، دانسته مى شود كه منزّه بودن از صفات طغيان گران،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- 92 - 5 - 4</w:t>
      </w:r>
    </w:p>
    <w:p>
      <w:pPr>
        <w:pStyle w:val="BookText"/>
      </w:pPr>
      <w:r>
        <w:rPr>
          <w:rFonts w:ascii="IRNazanin" w:hAnsi="IRNazanin" w:eastAsia="IRNazanin" w:cs="IRNazanin"/>
          <w:lang w:bidi="fa-IR"/>
          <w:color w:val="111111"/>
          <w:sz w:val="28"/>
          <w:szCs w:val="28"/>
          <w:rtl/>
        </w:rPr>
        <w:t xml:space="preserve">4 - انفاق ، پرهيز از ثروت اندوزى ، تزكيه خواهى ، سخاوت مندى و اخلاص ، از نشانه هاى تقواپيشگى است .</w:t>
      </w:r>
    </w:p>
    <w:p>
      <w:pPr>
        <w:pStyle w:val="BookText"/>
      </w:pPr>
      <w:r>
        <w:rPr>
          <w:rFonts w:ascii="Amiri" w:hAnsi="Amiri" w:eastAsia="Amiri" w:cs="Amiri"/>
          <w:lang w:bidi="ar-SA"/>
          <w:color w:val="111111"/>
          <w:sz w:val="28"/>
          <w:szCs w:val="28"/>
          <w:rtl/>
        </w:rPr>
        <w:t xml:space="preserve">أعطى و اتّقى</w:t>
      </w:r>
    </w:p>
    <w:p>
      <w:pPr>
        <w:pStyle w:val="BookText"/>
      </w:pPr>
      <w:r>
        <w:rPr>
          <w:rFonts w:ascii="IRNazanin" w:hAnsi="IRNazanin" w:eastAsia="IRNazanin" w:cs="IRNazanin"/>
          <w:lang w:bidi="fa-IR"/>
          <w:color w:val="111111"/>
          <w:sz w:val="28"/>
          <w:szCs w:val="28"/>
          <w:rtl/>
        </w:rPr>
        <w:t xml:space="preserve">فعل «اتّقى» در مقابل فعل «استغنى» (در آيات بعد)، قرار گرفته و نقطه مقابل استغنا (ثروت اندوزى) را «تقوا» ناميده است. از طرف ديگر عطف «اتّقى» بر «أعطى» - كه با عطف تفسيرى يا سبب بر مسبب و يا عكس آن سازگار است - انفاق را نشانه تقوا قرار داده است. آيات آخر سوره - كه از عنوان «من أعطى و اتّقى» با نامى ديگر (الأتقى . الذى يؤتى ماله يتزكّى ...) ياد كرده - مصاديق ديگر تقوا را بر شمرده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- 92 - 19 - 1</w:t>
      </w:r>
    </w:p>
    <w:p>
      <w:pPr>
        <w:pStyle w:val="BookText"/>
      </w:pPr>
      <w:r>
        <w:rPr>
          <w:rFonts w:ascii="IRNazanin" w:hAnsi="IRNazanin" w:eastAsia="IRNazanin" w:cs="IRNazanin"/>
          <w:lang w:bidi="fa-IR"/>
          <w:color w:val="111111"/>
          <w:sz w:val="28"/>
          <w:szCs w:val="28"/>
          <w:rtl/>
        </w:rPr>
        <w:t xml:space="preserve">1 - انفاق در صورتى مايه تزكيه نفس بوده و نشانه درجه والاى تقوا است كه انفاق گر مديون كسى نبوده و حق نعمتى از ديگران بر ذمه نداشته باشد .</w:t>
      </w:r>
    </w:p>
    <w:p>
      <w:pPr>
        <w:pStyle w:val="BookText"/>
      </w:pPr>
      <w:r>
        <w:rPr>
          <w:rFonts w:ascii="Amiri" w:hAnsi="Amiri" w:eastAsia="Amiri" w:cs="Amiri"/>
          <w:lang w:bidi="ar-SA"/>
          <w:color w:val="111111"/>
          <w:sz w:val="28"/>
          <w:szCs w:val="28"/>
          <w:rtl/>
        </w:rPr>
        <w:t xml:space="preserve">الأتقى . الذى يؤتى ماله يتزكّى . و ما لأحد عنده من نعمة تجزى</w:t>
      </w:r>
    </w:p>
    <w:p>
      <w:pPr>
        <w:pStyle w:val="BookText"/>
      </w:pPr>
      <w:r>
        <w:rPr>
          <w:rFonts w:ascii="IRNazanin" w:hAnsi="IRNazanin" w:eastAsia="IRNazanin" w:cs="IRNazanin"/>
          <w:lang w:bidi="fa-IR"/>
          <w:color w:val="111111"/>
          <w:sz w:val="28"/>
          <w:szCs w:val="28"/>
          <w:rtl/>
        </w:rPr>
        <w:t xml:space="preserve">«واو» در «و ما لأحد»، حاليه است و مفاد اين آيه را به منزله قيد براى «يتزكّى» و اوصاف پيشين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- 92 - 20 - 2</w:t>
      </w:r>
    </w:p>
    <w:p>
      <w:pPr>
        <w:pStyle w:val="BookText"/>
      </w:pPr>
      <w:r>
        <w:rPr>
          <w:rFonts w:ascii="Amiri" w:hAnsi="Amiri" w:eastAsia="Amiri" w:cs="Amiri"/>
          <w:lang w:bidi="ar-SA"/>
          <w:color w:val="111111"/>
          <w:sz w:val="28"/>
          <w:szCs w:val="28"/>
          <w:rtl/>
        </w:rPr>
        <w:t xml:space="preserve">2 - بذل مال در صورتى نشانه برترين تقوا و مايه تزكيه نفس و نجات از آتش است كه تنها به نيت دستيابى به لطف خداوند باشد .</w:t>
      </w:r>
    </w:p>
    <w:p>
      <w:pPr>
        <w:pStyle w:val="BookText"/>
      </w:pPr>
      <w:r>
        <w:rPr>
          <w:rFonts w:ascii="Amiri" w:hAnsi="Amiri" w:eastAsia="Amiri" w:cs="Amiri"/>
          <w:lang w:bidi="ar-SA"/>
          <w:color w:val="111111"/>
          <w:sz w:val="28"/>
          <w:szCs w:val="28"/>
          <w:rtl/>
        </w:rPr>
        <w:t xml:space="preserve">الأتقى . الذى يؤتى ماله ... إلاّ ابتغاء وجه ربّه</w:t>
      </w:r>
    </w:p>
    <w:p>
      <w:pPr>
        <w:pStyle w:val="Heading3"/>
      </w:pPr>
      <w:bookmarkStart w:id="616" w:name="_Toc343"/>
      <w:r>
        <w:t>115- نقش تقوا در ارزشگذارى</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- 9 - 108 - 8</w:t>
      </w:r>
    </w:p>
    <w:p>
      <w:pPr>
        <w:pStyle w:val="BookText"/>
      </w:pPr>
      <w:r>
        <w:rPr>
          <w:rFonts w:ascii="IRNazanin" w:hAnsi="IRNazanin" w:eastAsia="IRNazanin" w:cs="IRNazanin"/>
          <w:lang w:bidi="fa-IR"/>
          <w:color w:val="111111"/>
          <w:sz w:val="28"/>
          <w:szCs w:val="28"/>
          <w:rtl/>
        </w:rPr>
        <w:t xml:space="preserve">8 - نقش اساسى تقوا و نيت پاك در ارزش عمل</w:t>
      </w:r>
    </w:p>
    <w:p>
      <w:pPr>
        <w:pStyle w:val="BookText"/>
      </w:pPr>
      <w:r>
        <w:rPr>
          <w:rFonts w:ascii="Amiri" w:hAnsi="Amiri" w:eastAsia="Amiri" w:cs="Amiri"/>
          <w:lang w:bidi="ar-SA"/>
          <w:color w:val="111111"/>
          <w:sz w:val="28"/>
          <w:szCs w:val="28"/>
          <w:rtl/>
        </w:rPr>
        <w:t xml:space="preserve">لمسجد أسّس على التقوى من أول يوم أحق</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3" w:name="pg6617_73121"/>
    <w:bookmarkEnd w:id="133"/>
    <w:p>
      <w:pPr>
        <w:pStyle w:val="Heading3"/>
      </w:pPr>
      <w:bookmarkStart w:id="617" w:name="_Toc344"/>
      <w:r>
        <w:t>116- نياز به تقوا</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- 48 - 26 - 21</w:t>
      </w:r>
    </w:p>
    <w:p>
      <w:pPr>
        <w:pStyle w:val="BookText"/>
      </w:pPr>
      <w:r>
        <w:rPr>
          <w:rFonts w:ascii="IRNazanin" w:hAnsi="IRNazanin" w:eastAsia="IRNazanin" w:cs="IRNazanin"/>
          <w:lang w:bidi="fa-IR"/>
          <w:color w:val="111111"/>
          <w:sz w:val="28"/>
          <w:szCs w:val="28"/>
          <w:rtl/>
        </w:rPr>
        <w:t xml:space="preserve">21- ايجاد روح آرامش و تقوا در پيامبر (صلی الله علیه و آله) و مؤمنان ، به هنگام نياز آنان ، متكى به علم فراگير خداوند بر هستى</w:t>
      </w:r>
    </w:p>
    <w:p>
      <w:pPr>
        <w:pStyle w:val="BookText"/>
      </w:pPr>
      <w:r>
        <w:rPr>
          <w:rFonts w:ascii="Amiri" w:hAnsi="Amiri" w:eastAsia="Amiri" w:cs="Amiri"/>
          <w:lang w:bidi="ar-SA"/>
          <w:color w:val="111111"/>
          <w:sz w:val="28"/>
          <w:szCs w:val="28"/>
          <w:rtl/>
        </w:rPr>
        <w:t xml:space="preserve">فأنزل اللّه . .. و ألزمهم كلمة التقوى ... و كان اللّه بكلّ شىء عليمًا</w:t>
      </w:r>
    </w:p>
    <w:p>
      <w:pPr>
        <w:pStyle w:val="BookText"/>
      </w:pPr>
      <w:r>
        <w:rPr>
          <w:rFonts w:ascii="Amiri" w:hAnsi="Amiri" w:eastAsia="Amiri" w:cs="Amiri"/>
          <w:lang w:bidi="ar-SA"/>
          <w:color w:val="111111"/>
          <w:sz w:val="28"/>
          <w:szCs w:val="28"/>
          <w:rtl/>
        </w:rPr>
        <w:t xml:space="preserve">از ارتباط «و كان اللّه. ..» با عبارت قبل آيه (فأنزل اللّه...)، مطلب بالا استفاده مى شود.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4" w:name="pg6617_73122"/>
    <w:bookmarkEnd w:id="134"/>
    <w:p>
      <w:pPr>
        <w:pStyle w:val="Heading2"/>
      </w:pPr>
      <w:bookmarkStart w:id="618" w:name="_Toc345"/>
      <w:r>
        <w:t>6- تقويت روحيه</w:t>
      </w:r>
      <w:bookmarkEnd w:id="618"/>
    </w:p>
    <w:p>
      <w:pPr>
        <w:pStyle w:val="Heading3"/>
      </w:pPr>
      <w:bookmarkStart w:id="619" w:name="_Toc346"/>
      <w:r>
        <w:t>1- تقويت روحيه</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- 3 - 13 - 6</w:t>
      </w:r>
    </w:p>
    <w:p>
      <w:pPr>
        <w:pStyle w:val="BookText"/>
      </w:pPr>
      <w:r>
        <w:rPr>
          <w:rFonts w:ascii="IRNazanin" w:hAnsi="IRNazanin" w:eastAsia="IRNazanin" w:cs="IRNazanin"/>
          <w:lang w:bidi="fa-IR"/>
          <w:color w:val="111111"/>
          <w:sz w:val="28"/>
          <w:szCs w:val="28"/>
          <w:rtl/>
        </w:rPr>
        <w:t xml:space="preserve">6 - مسلمين در جنگ بدر - در حالى كه دشمن حدود سه برابر ايشان بود - آنان را دو برابر نيرو هاى خويش مى ديدند .</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بنابراينكه ضمير فاعلى به مسلمين برگردد و ضمير «هم» در «يرونهم» به كافران و ضمير «هم» در «مثليهم» به مسلمين. و سه برابر بودن كافران از شأن نزول استفاده شده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- 3 - 26 - 11</w:t>
      </w:r>
    </w:p>
    <w:p>
      <w:pPr>
        <w:pStyle w:val="BookText"/>
      </w:pPr>
      <w:r>
        <w:rPr>
          <w:rFonts w:ascii="IRNazanin" w:hAnsi="IRNazanin" w:eastAsia="IRNazanin" w:cs="IRNazanin"/>
          <w:lang w:bidi="fa-IR"/>
          <w:color w:val="111111"/>
          <w:sz w:val="28"/>
          <w:szCs w:val="28"/>
          <w:rtl/>
        </w:rPr>
        <w:t xml:space="preserve">11 - اميدبخشى خداوند به مسلمانان در مورد آينده اى توأم با اقتدار ، على رغم شرايط دشوار آنان در جنگ خندق</w:t>
      </w:r>
    </w:p>
    <w:p>
      <w:pPr>
        <w:pStyle w:val="BookText"/>
      </w:pPr>
      <w:r>
        <w:rPr>
          <w:rFonts w:ascii="Amiri" w:hAnsi="Amiri" w:eastAsia="Amiri" w:cs="Amiri"/>
          <w:lang w:bidi="ar-SA"/>
          <w:color w:val="111111"/>
          <w:sz w:val="28"/>
          <w:szCs w:val="28"/>
          <w:rtl/>
        </w:rPr>
        <w:t xml:space="preserve">قل اللّهمَ مالك الملك</w:t>
      </w:r>
    </w:p>
    <w:p>
      <w:pPr>
        <w:pStyle w:val="BookText"/>
      </w:pPr>
      <w:r>
        <w:rPr>
          <w:rFonts w:ascii="IRNazanin" w:hAnsi="IRNazanin" w:eastAsia="IRNazanin" w:cs="IRNazanin"/>
          <w:lang w:bidi="fa-IR"/>
          <w:color w:val="111111"/>
          <w:sz w:val="28"/>
          <w:szCs w:val="28"/>
          <w:rtl/>
        </w:rPr>
        <w:t xml:space="preserve">در شأن نزول آيه آمده است كه پيامبر (صلی الله علیه و آله) به هنگام حفر خندق در نبرد احزاب فرمود: امّت اسلام كاخهاى شاهان حيره، ايران، روم و يمن را فتح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- 3 - 124 - 2</w:t>
      </w:r>
    </w:p>
    <w:p>
      <w:pPr>
        <w:pStyle w:val="BookText"/>
      </w:pPr>
      <w:r>
        <w:rPr>
          <w:rFonts w:ascii="IRNazanin" w:hAnsi="IRNazanin" w:eastAsia="IRNazanin" w:cs="IRNazanin"/>
          <w:lang w:bidi="fa-IR"/>
          <w:color w:val="111111"/>
          <w:sz w:val="28"/>
          <w:szCs w:val="28"/>
          <w:rtl/>
        </w:rPr>
        <w:t xml:space="preserve">2 - تقويت روحيه پيكارگران بدر و اُحد ، ز سوى پيامبر (صلی الله علیه و آله)</w:t>
      </w:r>
    </w:p>
    <w:p>
      <w:pPr>
        <w:pStyle w:val="BookText"/>
      </w:pPr>
      <w:r>
        <w:rPr>
          <w:rFonts w:ascii="Amiri" w:hAnsi="Amiri" w:eastAsia="Amiri" w:cs="Amiri"/>
          <w:lang w:bidi="ar-SA"/>
          <w:color w:val="111111"/>
          <w:sz w:val="28"/>
          <w:szCs w:val="28"/>
          <w:rtl/>
        </w:rPr>
        <w:t xml:space="preserve">اذ تقول للمؤمنين الن يكفيكم ان يمدّكم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- 3 - 126 - 2</w:t>
      </w:r>
    </w:p>
    <w:p>
      <w:pPr>
        <w:pStyle w:val="BookText"/>
      </w:pPr>
      <w:r>
        <w:rPr>
          <w:rFonts w:ascii="IRNazanin" w:hAnsi="IRNazanin" w:eastAsia="IRNazanin" w:cs="IRNazanin"/>
          <w:lang w:bidi="fa-IR"/>
          <w:color w:val="111111"/>
          <w:sz w:val="28"/>
          <w:szCs w:val="28"/>
          <w:rtl/>
        </w:rPr>
        <w:t xml:space="preserve">2 - نياز پيكارگران به بشارت و تقويت روحيه و آرامش دل ، براى پيروزى بر دشمنان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5" w:name="pg6617_73123"/>
    <w:bookmarkEnd w:id="135"/>
    <w:p>
      <w:pPr>
        <w:pStyle w:val="BookText"/>
      </w:pPr>
      <w:r>
        <w:rPr>
          <w:rFonts w:ascii="Amiri" w:hAnsi="Amiri" w:eastAsia="Amiri" w:cs="Amiri"/>
          <w:lang w:bidi="ar-SA"/>
          <w:color w:val="111111"/>
          <w:sz w:val="28"/>
          <w:szCs w:val="28"/>
          <w:rtl/>
        </w:rPr>
        <w:t xml:space="preserve">و ما جعله اللّه الّا بشرى لكم و لتطمئنّ قلوبكم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- 3 - 139 - 6،10</w:t>
      </w:r>
    </w:p>
    <w:p>
      <w:pPr>
        <w:pStyle w:val="BookText"/>
      </w:pPr>
      <w:r>
        <w:rPr>
          <w:rFonts w:ascii="Amiri" w:hAnsi="Amiri" w:eastAsia="Amiri" w:cs="Amiri"/>
          <w:lang w:bidi="ar-SA"/>
          <w:color w:val="111111"/>
          <w:sz w:val="28"/>
          <w:szCs w:val="28"/>
          <w:rtl/>
        </w:rPr>
        <w:t xml:space="preserve">6 - ايمان و روحيه قوى ، رمز استوارى و ثبات قدم در رويارويى با دشمنان</w:t>
      </w:r>
    </w:p>
    <w:p>
      <w:pPr>
        <w:pStyle w:val="BookText"/>
      </w:pPr>
      <w:r>
        <w:rPr>
          <w:rFonts w:ascii="Amiri" w:hAnsi="Amiri" w:eastAsia="Amiri" w:cs="Amiri"/>
          <w:lang w:bidi="ar-SA"/>
          <w:color w:val="111111"/>
          <w:sz w:val="28"/>
          <w:szCs w:val="28"/>
          <w:rtl/>
        </w:rPr>
        <w:t xml:space="preserve">و لا تهنوا و لا تحزنوا و انتم الاعلون ان كنتم مؤمنين</w:t>
      </w:r>
    </w:p>
    <w:p>
      <w:pPr>
        <w:pStyle w:val="BookText"/>
      </w:pPr>
      <w:r>
        <w:rPr>
          <w:rFonts w:ascii="IRNazanin" w:hAnsi="IRNazanin" w:eastAsia="IRNazanin" w:cs="IRNazanin"/>
          <w:lang w:bidi="fa-IR"/>
          <w:color w:val="111111"/>
          <w:sz w:val="28"/>
          <w:szCs w:val="28"/>
          <w:rtl/>
        </w:rPr>
        <w:t xml:space="preserve">10 - نقش توجّه دادن اهل ايمان به برتريشان بر ديگران ، در تقويت روحيه آنان</w:t>
      </w:r>
    </w:p>
    <w:p>
      <w:pPr>
        <w:pStyle w:val="BookText"/>
      </w:pPr>
      <w:r>
        <w:rPr>
          <w:rFonts w:ascii="Amiri" w:hAnsi="Amiri" w:eastAsia="Amiri" w:cs="Amiri"/>
          <w:lang w:bidi="ar-SA"/>
          <w:color w:val="111111"/>
          <w:sz w:val="28"/>
          <w:szCs w:val="28"/>
          <w:rtl/>
        </w:rPr>
        <w:t xml:space="preserve">و لا تهنوا و لا تحزنوا و انتم الاعلون ان كنتم مؤمنين</w:t>
      </w:r>
    </w:p>
    <w:p>
      <w:pPr>
        <w:pStyle w:val="Heading3"/>
      </w:pPr>
      <w:bookmarkStart w:id="620" w:name="_Toc347"/>
      <w:r>
        <w:t>2- آثار تقويت روحيه</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- 8 - 10 - 3</w:t>
      </w:r>
    </w:p>
    <w:p>
      <w:pPr>
        <w:pStyle w:val="BookText"/>
      </w:pPr>
      <w:r>
        <w:rPr>
          <w:rFonts w:ascii="IRNazanin" w:hAnsi="IRNazanin" w:eastAsia="IRNazanin" w:cs="IRNazanin"/>
          <w:lang w:bidi="fa-IR"/>
          <w:color w:val="111111"/>
          <w:sz w:val="28"/>
          <w:szCs w:val="28"/>
          <w:rtl/>
        </w:rPr>
        <w:t xml:space="preserve">3 - تقويت روحيه نيرو هاى رزمنده داراى تأثيرى عميق در كسب پيروزى</w:t>
      </w:r>
    </w:p>
    <w:p>
      <w:pPr>
        <w:pStyle w:val="BookText"/>
      </w:pPr>
      <w:r>
        <w:rPr>
          <w:rFonts w:ascii="Amiri" w:hAnsi="Amiri" w:eastAsia="Amiri" w:cs="Amiri"/>
          <w:lang w:bidi="ar-SA"/>
          <w:color w:val="111111"/>
          <w:sz w:val="28"/>
          <w:szCs w:val="28"/>
          <w:rtl/>
        </w:rPr>
        <w:t xml:space="preserve">بألف من الملئكة . .. و ما جعله اللّه إلا بشرى و لتطمئن به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- 47 - 7 - 9</w:t>
      </w:r>
    </w:p>
    <w:p>
      <w:pPr>
        <w:pStyle w:val="BookText"/>
      </w:pPr>
      <w:r>
        <w:rPr>
          <w:rFonts w:ascii="IRNazanin" w:hAnsi="IRNazanin" w:eastAsia="IRNazanin" w:cs="IRNazanin"/>
          <w:lang w:bidi="fa-IR"/>
          <w:color w:val="111111"/>
          <w:sz w:val="28"/>
          <w:szCs w:val="28"/>
          <w:rtl/>
        </w:rPr>
        <w:t xml:space="preserve">9- روحيه قوى و ثبات قدم ، مؤثرترين عامل پيروزى در مبارزه عليه دشمن</w:t>
      </w:r>
    </w:p>
    <w:p>
      <w:pPr>
        <w:pStyle w:val="BookText"/>
      </w:pPr>
      <w:r>
        <w:rPr>
          <w:rFonts w:ascii="Amiri" w:hAnsi="Amiri" w:eastAsia="Amiri" w:cs="Amiri"/>
          <w:lang w:bidi="ar-SA"/>
          <w:color w:val="111111"/>
          <w:sz w:val="28"/>
          <w:szCs w:val="28"/>
          <w:rtl/>
        </w:rPr>
        <w:t xml:space="preserve">و يثبّت أقدامكم</w:t>
      </w:r>
    </w:p>
    <w:p>
      <w:pPr>
        <w:pStyle w:val="BookText"/>
      </w:pPr>
      <w:r>
        <w:rPr>
          <w:rFonts w:ascii="IRNazanin" w:hAnsi="IRNazanin" w:eastAsia="IRNazanin" w:cs="IRNazanin"/>
          <w:lang w:bidi="fa-IR"/>
          <w:color w:val="111111"/>
          <w:sz w:val="28"/>
          <w:szCs w:val="28"/>
          <w:rtl/>
        </w:rPr>
        <w:t xml:space="preserve">بيان «يثبّت . ..» پس از «ينصركم» و اختصاص به ذكر يافتن آن، مطلب بالا را مى رساند.</w:t>
      </w:r>
    </w:p>
    <w:p>
      <w:pPr>
        <w:pStyle w:val="Heading3"/>
      </w:pPr>
      <w:bookmarkStart w:id="621" w:name="_Toc348"/>
      <w:r>
        <w:t>3- اهميت تقويت روحيه</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- 3 - 124 - 9</w:t>
      </w:r>
    </w:p>
    <w:p>
      <w:pPr>
        <w:pStyle w:val="BookText"/>
      </w:pPr>
      <w:r>
        <w:rPr>
          <w:rFonts w:ascii="IRNazanin" w:hAnsi="IRNazanin" w:eastAsia="IRNazanin" w:cs="IRNazanin"/>
          <w:lang w:bidi="fa-IR"/>
          <w:color w:val="111111"/>
          <w:sz w:val="28"/>
          <w:szCs w:val="28"/>
          <w:rtl/>
        </w:rPr>
        <w:t xml:space="preserve">9 - لزوم تقويت روحيه رزمندگان از سوى رهبران و فرماندهان نظامى</w:t>
      </w:r>
    </w:p>
    <w:p>
      <w:pPr>
        <w:pStyle w:val="BookText"/>
      </w:pPr>
      <w:r>
        <w:rPr>
          <w:rFonts w:ascii="Amiri" w:hAnsi="Amiri" w:eastAsia="Amiri" w:cs="Amiri"/>
          <w:lang w:bidi="ar-SA"/>
          <w:color w:val="111111"/>
          <w:sz w:val="28"/>
          <w:szCs w:val="28"/>
          <w:rtl/>
        </w:rPr>
        <w:t xml:space="preserve">اذ تقول الن يكفيكم ان يمدّكم ربّكم بثلثة الاف من الملئكة</w:t>
      </w:r>
    </w:p>
    <w:p>
      <w:pPr>
        <w:pStyle w:val="BookText"/>
      </w:pPr>
      <w:r>
        <w:rPr>
          <w:rFonts w:ascii="IRNazanin" w:hAnsi="IRNazanin" w:eastAsia="IRNazanin" w:cs="IRNazanin"/>
          <w:lang w:bidi="fa-IR"/>
          <w:color w:val="111111"/>
          <w:sz w:val="28"/>
          <w:szCs w:val="28"/>
          <w:rtl/>
        </w:rPr>
        <w:t xml:space="preserve">از سوى پيامبر (صلی الله علیه و آله)، درسى است براى تمام رهبران دينى و فرماندهان نظامى كه مؤمنان را در هنگامه هاى دشوار، به پيروزى و امدادهاى الهى، اميدوار سازند.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6" w:name="pg6617_73124"/>
    <w:bookmarkEnd w:id="136"/>
    <w:p>
      <w:pPr>
        <w:pStyle w:val="Heading3"/>
      </w:pPr>
      <w:bookmarkStart w:id="622" w:name="_Toc349"/>
      <w:r>
        <w:t>4- اهميت تقويت روحيه مجاهدان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- 9 - 13 - 7</w:t>
      </w:r>
    </w:p>
    <w:p>
      <w:pPr>
        <w:pStyle w:val="BookText"/>
      </w:pPr>
      <w:r>
        <w:rPr>
          <w:rFonts w:ascii="IRNazanin" w:hAnsi="IRNazanin" w:eastAsia="IRNazanin" w:cs="IRNazanin"/>
          <w:lang w:bidi="fa-IR"/>
          <w:color w:val="111111"/>
          <w:sz w:val="28"/>
          <w:szCs w:val="28"/>
          <w:rtl/>
        </w:rPr>
        <w:t xml:space="preserve">7 - تبيين علل پيكار با دشمن براى نيرو هاى رزمى - در صورت مشاهده نوعى ترديد و هراس در آنان - امرى شايسته است .</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Heading3"/>
      </w:pPr>
      <w:bookmarkStart w:id="623" w:name="_Toc350"/>
      <w:r>
        <w:t>5- تقويت روحيه انبيا</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- 15 - 11 - 4</w:t>
      </w:r>
    </w:p>
    <w:p>
      <w:pPr>
        <w:pStyle w:val="BookText"/>
      </w:pPr>
      <w:r>
        <w:rPr>
          <w:rFonts w:ascii="IRNazanin" w:hAnsi="IRNazanin" w:eastAsia="IRNazanin" w:cs="IRNazanin"/>
          <w:lang w:bidi="fa-IR"/>
          <w:color w:val="111111"/>
          <w:sz w:val="28"/>
          <w:szCs w:val="28"/>
          <w:rtl/>
        </w:rPr>
        <w:t xml:space="preserve">4- پيامبراكرم (صلی الله علیه و آله) نيز همچون ساير انبيا ، نيازمند تقويت روحيه و دلدارى در برابر مشكلات و ناملايمات برخاسته از تبليغ و رسالت الهى خويش</w:t>
      </w:r>
    </w:p>
    <w:p>
      <w:pPr>
        <w:pStyle w:val="BookText"/>
      </w:pPr>
      <w:r>
        <w:rPr>
          <w:rFonts w:ascii="Amiri" w:hAnsi="Amiri" w:eastAsia="Amiri" w:cs="Amiri"/>
          <w:lang w:bidi="ar-SA"/>
          <w:color w:val="111111"/>
          <w:sz w:val="28"/>
          <w:szCs w:val="28"/>
          <w:rtl/>
        </w:rPr>
        <w:t xml:space="preserve">قالوا . .. إنك لمجنون ... و لقد أرسلنا من قبلك فى شيع الأولين. و ما يأتيهم من رس</w:t>
      </w:r>
    </w:p>
    <w:p>
      <w:pPr>
        <w:pStyle w:val="Heading3"/>
      </w:pPr>
      <w:bookmarkStart w:id="624" w:name="_Toc351"/>
      <w:r>
        <w:t>6- تقويت روحيه انسان ها</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- 25 - 20 - 14</w:t>
      </w:r>
    </w:p>
    <w:p>
      <w:pPr>
        <w:pStyle w:val="BookText"/>
      </w:pPr>
      <w:r>
        <w:rPr>
          <w:rFonts w:ascii="Amiri" w:hAnsi="Amiri" w:eastAsia="Amiri" w:cs="Amiri"/>
          <w:lang w:bidi="ar-SA"/>
          <w:color w:val="111111"/>
          <w:sz w:val="28"/>
          <w:szCs w:val="28"/>
          <w:rtl/>
        </w:rPr>
        <w:t xml:space="preserve">14 - آزمايش انسان ها براى توانمند ساختن روحيه آنها ، به اقتضاى ربوبيت خدا و ناشى از بصيرت و بينايى او به احوال آنان</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Heading3"/>
      </w:pPr>
      <w:bookmarkStart w:id="625" w:name="_Toc352"/>
      <w:r>
        <w:t>7- تقويت روحيه در جنگ</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- 4 - 104 - 5</w:t>
      </w:r>
    </w:p>
    <w:p>
      <w:pPr>
        <w:pStyle w:val="BookText"/>
      </w:pPr>
      <w:r>
        <w:rPr>
          <w:rFonts w:ascii="IRNazanin" w:hAnsi="IRNazanin" w:eastAsia="IRNazanin" w:cs="IRNazanin"/>
          <w:lang w:bidi="fa-IR"/>
          <w:color w:val="111111"/>
          <w:sz w:val="28"/>
          <w:szCs w:val="28"/>
          <w:rtl/>
        </w:rPr>
        <w:t xml:space="preserve">5 - بيان خسارت هاى دشمن در جنگ ، زمينه اى براى تقويت روحيه مجاهدان در رويارويى با آنان</w:t>
      </w:r>
    </w:p>
    <w:p>
      <w:pPr>
        <w:pStyle w:val="BookText"/>
      </w:pPr>
      <w:r>
        <w:rPr>
          <w:rFonts w:ascii="Amiri" w:hAnsi="Amiri" w:eastAsia="Amiri" w:cs="Amiri"/>
          <w:lang w:bidi="ar-SA"/>
          <w:color w:val="111111"/>
          <w:sz w:val="28"/>
          <w:szCs w:val="28"/>
          <w:rtl/>
        </w:rPr>
        <w:t xml:space="preserve">ان تكونوا تألمون فانهم يألمون كما تألمون</w:t>
      </w:r>
    </w:p>
    <w:p>
      <w:pPr>
        <w:pStyle w:val="Heading3"/>
      </w:pPr>
      <w:bookmarkStart w:id="626" w:name="_Toc353"/>
      <w:r>
        <w:t>8- تقويت روحيه در جهاد</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7" w:name="pg6617_73125"/>
    <w:bookmarkEnd w:id="137"/>
    <w:p>
      <w:pPr>
        <w:pStyle w:val="BookText"/>
      </w:pPr>
      <w:r>
        <w:rPr>
          <w:rFonts w:ascii="IRNazanin" w:hAnsi="IRNazanin" w:eastAsia="IRNazanin" w:cs="IRNazanin"/>
          <w:lang w:bidi="fa-IR"/>
          <w:color w:val="111111"/>
          <w:sz w:val="28"/>
          <w:szCs w:val="28"/>
          <w:rtl/>
        </w:rPr>
        <w:t xml:space="preserve">7 - توبه - 9 - 44 - 6</w:t>
      </w:r>
    </w:p>
    <w:p>
      <w:pPr>
        <w:pStyle w:val="BookText"/>
      </w:pPr>
      <w:r>
        <w:rPr>
          <w:rFonts w:ascii="IRNazanin" w:hAnsi="IRNazanin" w:eastAsia="IRNazanin" w:cs="IRNazanin"/>
          <w:lang w:bidi="fa-IR"/>
          <w:color w:val="111111"/>
          <w:sz w:val="28"/>
          <w:szCs w:val="28"/>
          <w:rtl/>
        </w:rPr>
        <w:t xml:space="preserve">6 - توجه تقواپيشگان به آگاهى خداوند به احوالشان ، مايه دلگرمى آنان در جهاد</w:t>
      </w:r>
    </w:p>
    <w:p>
      <w:pPr>
        <w:pStyle w:val="BookText"/>
      </w:pPr>
      <w:r>
        <w:rPr>
          <w:rFonts w:ascii="Amiri" w:hAnsi="Amiri" w:eastAsia="Amiri" w:cs="Amiri"/>
          <w:lang w:bidi="ar-SA"/>
          <w:color w:val="111111"/>
          <w:sz w:val="28"/>
          <w:szCs w:val="28"/>
          <w:rtl/>
        </w:rPr>
        <w:t xml:space="preserve">أن يجهدوا . ..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- 9 - 47 - 14</w:t>
      </w:r>
    </w:p>
    <w:p>
      <w:pPr>
        <w:pStyle w:val="BookText"/>
      </w:pPr>
      <w:r>
        <w:rPr>
          <w:rFonts w:ascii="IRNazanin" w:hAnsi="IRNazanin" w:eastAsia="IRNazanin" w:cs="IRNazanin"/>
          <w:lang w:bidi="fa-IR"/>
          <w:color w:val="111111"/>
          <w:sz w:val="28"/>
          <w:szCs w:val="28"/>
          <w:rtl/>
        </w:rPr>
        <w:t xml:space="preserve">14 - دلدارى خداوند به مؤمنان ، به منظور رفع نگرانى آنان ، به دنبال تخلف كردن گروهى از شركت در جنگ تبوك</w:t>
      </w:r>
    </w:p>
    <w:p>
      <w:pPr>
        <w:pStyle w:val="BookText"/>
      </w:pPr>
      <w:r>
        <w:rPr>
          <w:rFonts w:ascii="Amiri" w:hAnsi="Amiri" w:eastAsia="Amiri" w:cs="Amiri"/>
          <w:lang w:bidi="ar-SA"/>
          <w:color w:val="111111"/>
          <w:sz w:val="28"/>
          <w:szCs w:val="28"/>
          <w:rtl/>
        </w:rPr>
        <w:t xml:space="preserve">إنما يستئذنك الذين لايؤمنون . .. لو خرجوا فيكم ما زادوكم إلا خبالا ... و اللّه ع</w:t>
      </w:r>
    </w:p>
    <w:p>
      <w:pPr>
        <w:pStyle w:val="Heading3"/>
      </w:pPr>
      <w:bookmarkStart w:id="627" w:name="_Toc354"/>
      <w:r>
        <w:t>9- تقويت روحيه رهبرى</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- 4 - 55 - 7</w:t>
      </w:r>
    </w:p>
    <w:p>
      <w:pPr>
        <w:pStyle w:val="BookText"/>
      </w:pPr>
      <w:r>
        <w:rPr>
          <w:rFonts w:ascii="IRNazanin" w:hAnsi="IRNazanin" w:eastAsia="IRNazanin" w:cs="IRNazanin"/>
          <w:lang w:bidi="fa-IR"/>
          <w:color w:val="111111"/>
          <w:sz w:val="28"/>
          <w:szCs w:val="28"/>
          <w:rtl/>
        </w:rPr>
        <w:t xml:space="preserve">7 - تقويت روحى پيامبر اسلام ( رهبران و مبلغان دين ) ، با يادآورى مخالفت برخى از مردم در برابر دعوت انبياى گذشته *</w:t>
      </w:r>
    </w:p>
    <w:p>
      <w:pPr>
        <w:pStyle w:val="BookText"/>
      </w:pPr>
      <w:r>
        <w:rPr>
          <w:rFonts w:ascii="IRNazanin" w:hAnsi="IRNazanin" w:eastAsia="IRNazanin" w:cs="IRNazanin"/>
          <w:lang w:bidi="fa-IR"/>
          <w:color w:val="111111"/>
          <w:sz w:val="28"/>
          <w:szCs w:val="28"/>
          <w:rtl/>
        </w:rPr>
        <w:t xml:space="preserve">فمنهم من امن به و منهم من صدّ عنه</w:t>
      </w:r>
    </w:p>
    <w:p>
      <w:pPr>
        <w:pStyle w:val="BookText"/>
      </w:pPr>
      <w:r>
        <w:rPr>
          <w:rFonts w:ascii="IRNazanin" w:hAnsi="IRNazanin" w:eastAsia="IRNazanin" w:cs="IRNazanin"/>
          <w:lang w:bidi="fa-IR"/>
          <w:color w:val="111111"/>
          <w:sz w:val="28"/>
          <w:szCs w:val="28"/>
          <w:rtl/>
        </w:rPr>
        <w:t xml:space="preserve">بيان موضگيريهاى متفاوت مردمان در برابر پيامبران (ايمان و كفر) مى تواند براى دلدارى آن حضرت باشد كه پيامبران گذشته نيز با چنين مردمى روبرو بودند و همچنان مقاومت مى كردند.</w:t>
      </w:r>
    </w:p>
    <w:p>
      <w:pPr>
        <w:pStyle w:val="Heading3"/>
      </w:pPr>
      <w:bookmarkStart w:id="628" w:name="_Toc355"/>
      <w:r>
        <w:t>10- تقويت روحيه صحابه</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- 63 - 7 - 8</w:t>
      </w:r>
    </w:p>
    <w:p>
      <w:pPr>
        <w:pStyle w:val="BookText"/>
      </w:pPr>
      <w:r>
        <w:rPr>
          <w:rFonts w:ascii="IRNazanin" w:hAnsi="IRNazanin" w:eastAsia="IRNazanin" w:cs="IRNazanin"/>
          <w:lang w:bidi="fa-IR"/>
          <w:color w:val="111111"/>
          <w:sz w:val="28"/>
          <w:szCs w:val="28"/>
          <w:rtl/>
        </w:rPr>
        <w:t xml:space="preserve">8 - دلدارى و تقويت روحيه مؤمنان و اصحاب پيامبر (صلی الله علیه و آله) از سوى خداوند</w:t>
      </w:r>
    </w:p>
    <w:p>
      <w:pPr>
        <w:pStyle w:val="BookText"/>
      </w:pPr>
      <w:r>
        <w:rPr>
          <w:rFonts w:ascii="Amiri" w:hAnsi="Amiri" w:eastAsia="Amiri" w:cs="Amiri"/>
          <w:lang w:bidi="ar-SA"/>
          <w:color w:val="111111"/>
          <w:sz w:val="28"/>
          <w:szCs w:val="28"/>
          <w:rtl/>
        </w:rPr>
        <w:t xml:space="preserve">هم الذين يقولون . .. و للّه خزائن السموت و الأرض</w:t>
      </w:r>
    </w:p>
    <w:p>
      <w:pPr>
        <w:pStyle w:val="Heading3"/>
      </w:pPr>
      <w:bookmarkStart w:id="629" w:name="_Toc356"/>
      <w:r>
        <w:t>11- تقويت روحيه متقين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- 9 - 36 - 15</w:t>
      </w:r>
    </w:p>
    <w:p>
      <w:pPr>
        <w:pStyle w:val="BookText"/>
      </w:pPr>
      <w:r>
        <w:rPr>
          <w:rFonts w:ascii="IRNazanin" w:hAnsi="IRNazanin" w:eastAsia="IRNazanin" w:cs="IRNazanin"/>
          <w:lang w:bidi="fa-IR"/>
          <w:color w:val="111111"/>
          <w:sz w:val="28"/>
          <w:szCs w:val="28"/>
          <w:rtl/>
        </w:rPr>
        <w:t xml:space="preserve">15 - تقويت روحيه متقين از جانب خدا ، براى جنگ و مقابله به مثل با مشركان</w:t>
      </w:r>
    </w:p>
    <w:p>
      <w:pPr>
        <w:pStyle w:val="BookText"/>
      </w:pPr>
      <w:r>
        <w:rPr>
          <w:rFonts w:ascii="Amiri" w:hAnsi="Amiri" w:eastAsia="Amiri" w:cs="Amiri"/>
          <w:lang w:bidi="ar-SA"/>
          <w:color w:val="111111"/>
          <w:sz w:val="28"/>
          <w:szCs w:val="28"/>
          <w:rtl/>
        </w:rPr>
        <w:t xml:space="preserve">و اعلموا أن اللّه مع المتقين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8" w:name="pg6617_73126"/>
    <w:bookmarkEnd w:id="138"/>
    <w:p>
      <w:pPr>
        <w:pStyle w:val="Heading3"/>
      </w:pPr>
      <w:bookmarkStart w:id="630" w:name="_Toc357"/>
      <w:r>
        <w:t>12- تقويت روحيه مجاهدان</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- 4 - 104 - 6</w:t>
      </w:r>
    </w:p>
    <w:p>
      <w:pPr>
        <w:pStyle w:val="BookText"/>
      </w:pPr>
      <w:r>
        <w:rPr>
          <w:rFonts w:ascii="IRNazanin" w:hAnsi="IRNazanin" w:eastAsia="IRNazanin" w:cs="IRNazanin"/>
          <w:lang w:bidi="fa-IR"/>
          <w:color w:val="111111"/>
          <w:sz w:val="28"/>
          <w:szCs w:val="28"/>
          <w:rtl/>
        </w:rPr>
        <w:t xml:space="preserve">6 - ضرورت آماده سازى مجاهدان براى تحمل رنج ها و خسارت هاى ناشى از نبرد با دشمنان</w:t>
      </w:r>
    </w:p>
    <w:p>
      <w:pPr>
        <w:pStyle w:val="BookText"/>
      </w:pPr>
      <w:r>
        <w:rPr>
          <w:rFonts w:ascii="Amiri" w:hAnsi="Amiri" w:eastAsia="Amiri" w:cs="Amiri"/>
          <w:lang w:bidi="ar-SA"/>
          <w:color w:val="111111"/>
          <w:sz w:val="28"/>
          <w:szCs w:val="28"/>
          <w:rtl/>
        </w:rPr>
        <w:t xml:space="preserve">ان تكونوا تألمون فانهم يألمون كما تألمون و ترجون من اللّه ما لايرجون</w:t>
      </w:r>
    </w:p>
    <w:p>
      <w:pPr>
        <w:pStyle w:val="BookText"/>
      </w:pPr>
      <w:r>
        <w:rPr>
          <w:rFonts w:ascii="IRNazanin" w:hAnsi="IRNazanin" w:eastAsia="IRNazanin" w:cs="IRNazanin"/>
          <w:lang w:bidi="fa-IR"/>
          <w:color w:val="111111"/>
          <w:sz w:val="28"/>
          <w:szCs w:val="28"/>
          <w:rtl/>
        </w:rPr>
        <w:t xml:space="preserve">هدف از بيان امتيازات نيروهاى مجاهد (ترجون من اللّه) و نيز تبيين رنجهاى دشمنان به هنگامه نبرد، اين است كه اهل ايمان را براى نبرد آماده سازد و به آنان روحيه رويارويى با دشمنان را القا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- 8 - 10 - 3</w:t>
      </w:r>
    </w:p>
    <w:p>
      <w:pPr>
        <w:pStyle w:val="BookText"/>
      </w:pPr>
      <w:r>
        <w:rPr>
          <w:rFonts w:ascii="IRNazanin" w:hAnsi="IRNazanin" w:eastAsia="IRNazanin" w:cs="IRNazanin"/>
          <w:lang w:bidi="fa-IR"/>
          <w:color w:val="111111"/>
          <w:sz w:val="28"/>
          <w:szCs w:val="28"/>
          <w:rtl/>
        </w:rPr>
        <w:t xml:space="preserve">3 - تقويت روحيه نيرو هاى رزمنده داراى تأثيرى عميق در كسب پيروزى</w:t>
      </w:r>
    </w:p>
    <w:p>
      <w:pPr>
        <w:pStyle w:val="BookText"/>
      </w:pPr>
      <w:r>
        <w:rPr>
          <w:rFonts w:ascii="Amiri" w:hAnsi="Amiri" w:eastAsia="Amiri" w:cs="Amiri"/>
          <w:lang w:bidi="ar-SA"/>
          <w:color w:val="111111"/>
          <w:sz w:val="28"/>
          <w:szCs w:val="28"/>
          <w:rtl/>
        </w:rPr>
        <w:t xml:space="preserve">بألف من الملئكة . .. و ما جعله اللّه إلا بشرى و لتطمئن به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- 8 - 11 - 13،15،18،19</w:t>
      </w:r>
    </w:p>
    <w:p>
      <w:pPr>
        <w:pStyle w:val="BookText"/>
      </w:pPr>
      <w:r>
        <w:rPr>
          <w:rFonts w:ascii="IRNazanin" w:hAnsi="IRNazanin" w:eastAsia="IRNazanin" w:cs="IRNazanin"/>
          <w:lang w:bidi="fa-IR"/>
          <w:color w:val="111111"/>
          <w:sz w:val="28"/>
          <w:szCs w:val="28"/>
          <w:rtl/>
        </w:rPr>
        <w:t xml:space="preserve">13 - تقويت دل هاى مجاهدان با مشاهده امداد هاى حسى ، از اهداف نزول باران در آستانه جنگ بدر</w:t>
      </w:r>
    </w:p>
    <w:p>
      <w:pPr>
        <w:pStyle w:val="BookText"/>
      </w:pPr>
      <w:r>
        <w:rPr>
          <w:rFonts w:ascii="Amiri" w:hAnsi="Amiri" w:eastAsia="Amiri" w:cs="Amiri"/>
          <w:lang w:bidi="ar-SA"/>
          <w:color w:val="111111"/>
          <w:sz w:val="28"/>
          <w:szCs w:val="28"/>
          <w:rtl/>
        </w:rPr>
        <w:t xml:space="preserve">و ينزل عليكم . .. ليربط على قلوبكم</w:t>
      </w:r>
    </w:p>
    <w:p>
      <w:pPr>
        <w:pStyle w:val="BookText"/>
      </w:pPr>
      <w:r>
        <w:rPr>
          <w:rFonts w:ascii="IRNazanin" w:hAnsi="IRNazanin" w:eastAsia="IRNazanin" w:cs="IRNazanin"/>
          <w:lang w:bidi="fa-IR"/>
          <w:color w:val="111111"/>
          <w:sz w:val="28"/>
          <w:szCs w:val="28"/>
          <w:rtl/>
        </w:rPr>
        <w:t xml:space="preserve">«ربط على قلبه» يعنى دلهاى آنان را استحكام بخشيد، و اين كنايه از ايجاد شهامت و شجاعت است. گفتنى است تناسب نزول باران با استحكام دلها براى نبرد اين است كه مجاهدان در زمانى كه نياز فراوان به آب دارند با نزول باران، امداد الهى را لمس كرده و بدان يقين كنند.</w:t>
      </w:r>
    </w:p>
    <w:p>
      <w:pPr>
        <w:pStyle w:val="BookText"/>
      </w:pPr>
      <w:r>
        <w:rPr>
          <w:rFonts w:ascii="Amiri" w:hAnsi="Amiri" w:eastAsia="Amiri" w:cs="Amiri"/>
          <w:lang w:bidi="ar-SA"/>
          <w:color w:val="111111"/>
          <w:sz w:val="28"/>
          <w:szCs w:val="28"/>
          <w:rtl/>
        </w:rPr>
        <w:t xml:space="preserve">15 - تقويت روحيه مبارزان ، امرى لازم</w:t>
      </w:r>
    </w:p>
    <w:p>
      <w:pPr>
        <w:pStyle w:val="BookText"/>
      </w:pPr>
      <w:r>
        <w:rPr>
          <w:rFonts w:ascii="Amiri" w:hAnsi="Amiri" w:eastAsia="Amiri" w:cs="Amiri"/>
          <w:lang w:bidi="ar-SA"/>
          <w:color w:val="111111"/>
          <w:sz w:val="28"/>
          <w:szCs w:val="28"/>
          <w:rtl/>
        </w:rPr>
        <w:t xml:space="preserve">و ليربط على قلوبكم و يثبت به الأقدام</w:t>
      </w:r>
    </w:p>
    <w:p>
      <w:pPr>
        <w:pStyle w:val="BookText"/>
      </w:pPr>
      <w:r>
        <w:rPr>
          <w:rFonts w:ascii="IRNazanin" w:hAnsi="IRNazanin" w:eastAsia="IRNazanin" w:cs="IRNazanin"/>
          <w:lang w:bidi="fa-IR"/>
          <w:color w:val="111111"/>
          <w:sz w:val="28"/>
          <w:szCs w:val="28"/>
          <w:rtl/>
        </w:rPr>
        <w:t xml:space="preserve">18 - استحكام اردوگاه مسلمانان و استوارى گام هاى آنان بر شنزار محل اقامتشان ، از اهداف نزول باران در آستانه جنگ بدر</w:t>
      </w:r>
    </w:p>
    <w:p>
      <w:pPr>
        <w:pStyle w:val="BookText"/>
      </w:pPr>
      <w:r>
        <w:rPr>
          <w:rFonts w:ascii="Amiri" w:hAnsi="Amiri" w:eastAsia="Amiri" w:cs="Amiri"/>
          <w:lang w:bidi="ar-SA"/>
          <w:color w:val="111111"/>
          <w:sz w:val="28"/>
          <w:szCs w:val="28"/>
          <w:rtl/>
        </w:rPr>
        <w:t xml:space="preserve">ينزل عليكم من السماء ماء ليطهّركم . .. و يثبت به الأقدام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«الاقدام» گامهاى مجاهدان باشد. بنابراين «و يثبت به الاقدام» يعنى هدف از نزول باران اين بود كه خداوند گامهاى شما را استوار سازد و از لغزش و فرو رفتن در شنزارها بازدارد.</w:t>
      </w:r>
    </w:p>
    <w:p>
      <w:pPr>
        <w:pStyle w:val="BookText"/>
      </w:pPr>
      <w:r>
        <w:rPr>
          <w:rFonts w:ascii="Amiri" w:hAnsi="Amiri" w:eastAsia="Amiri" w:cs="Amiri"/>
          <w:lang w:bidi="ar-SA"/>
          <w:color w:val="111111"/>
          <w:sz w:val="28"/>
          <w:szCs w:val="28"/>
          <w:rtl/>
        </w:rPr>
        <w:t xml:space="preserve">19 - خداوند با تقويت دل هاى مجاهدان بدر آنان را براى رويارويى با مشركان ثابت قدم ساخت .</w:t>
      </w:r>
    </w:p>
    <w:p>
      <w:pPr>
        <w:pStyle w:val="BookText"/>
      </w:pPr>
      <w:r>
        <w:rPr>
          <w:rFonts w:ascii="Amiri" w:hAnsi="Amiri" w:eastAsia="Amiri" w:cs="Amiri"/>
          <w:lang w:bidi="ar-SA"/>
          <w:color w:val="111111"/>
          <w:sz w:val="28"/>
          <w:szCs w:val="28"/>
          <w:rtl/>
        </w:rPr>
        <w:t xml:space="preserve">ليربط على قلوبكم و يثبت به الأقدام</w:t>
      </w:r>
    </w:p>
    <w:p>
      <w:pPr>
        <w:pStyle w:val="BookText"/>
      </w:pPr>
      <w:r>
        <w:rPr>
          <w:rFonts w:ascii="IRNazanin" w:hAnsi="IRNazanin" w:eastAsia="IRNazanin" w:cs="IRNazanin"/>
          <w:lang w:bidi="fa-IR"/>
          <w:color w:val="111111"/>
          <w:sz w:val="28"/>
          <w:szCs w:val="28"/>
          <w:rtl/>
        </w:rPr>
        <w:t xml:space="preserve">«يثبت به الأقدام» در عين اينكه بيانگر هدفى از اهداف نزول باران است، نبودن «لام» در آن مى رساند كه اين هدف به دنبال «ليربط على قلوبكم» حاصل مى شود. بنابراين مى توان گفت ضمير در «به» به استحكام قلوب، كه از «ليربط على قلوبكم» استفاده مى شود، برمى گردد. قابل ذكر است كه در برداشت فوق ثبات قدم (يثبت به الأقدام) به معناى كنايى آن (پايدارى و عزم راسخ) گرفته شده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9" w:name="pg6617_73127"/>
    <w:bookmarkEnd w:id="1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- 18 - 14 - 4</w:t>
      </w:r>
    </w:p>
    <w:p>
      <w:pPr>
        <w:pStyle w:val="BookText"/>
      </w:pPr>
      <w:r>
        <w:rPr>
          <w:rFonts w:ascii="IRNazanin" w:hAnsi="IRNazanin" w:eastAsia="IRNazanin" w:cs="IRNazanin"/>
          <w:lang w:bidi="fa-IR"/>
          <w:color w:val="111111"/>
          <w:sz w:val="28"/>
          <w:szCs w:val="28"/>
          <w:rtl/>
        </w:rPr>
        <w:t xml:space="preserve">4- قدرت روحى و نيروى قلبى براى مبارزه در راه خدا ، موهبتى از جانب او براى قيام كنندگان يكتاپرست</w:t>
      </w:r>
    </w:p>
    <w:p>
      <w:pPr>
        <w:pStyle w:val="BookText"/>
      </w:pPr>
      <w:r>
        <w:rPr>
          <w:rFonts w:ascii="IRNazanin" w:hAnsi="IRNazanin" w:eastAsia="IRNazanin" w:cs="IRNazanin"/>
          <w:lang w:bidi="fa-IR"/>
          <w:color w:val="111111"/>
          <w:sz w:val="28"/>
          <w:szCs w:val="28"/>
          <w:rtl/>
        </w:rPr>
        <w:t xml:space="preserve">ءامنوا بربّهم . .. و ربطنا على قلوبهم إذ قاموا</w:t>
      </w:r>
    </w:p>
    <w:p>
      <w:pPr>
        <w:pStyle w:val="Heading3"/>
      </w:pPr>
      <w:bookmarkStart w:id="631" w:name="_Toc358"/>
      <w:r>
        <w:t>13- تقويت روحيه محمد(صلی الله علیه و آله)</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- 4 - 55 - 7</w:t>
      </w:r>
    </w:p>
    <w:p>
      <w:pPr>
        <w:pStyle w:val="BookText"/>
      </w:pPr>
      <w:r>
        <w:rPr>
          <w:rFonts w:ascii="IRNazanin" w:hAnsi="IRNazanin" w:eastAsia="IRNazanin" w:cs="IRNazanin"/>
          <w:lang w:bidi="fa-IR"/>
          <w:color w:val="111111"/>
          <w:sz w:val="28"/>
          <w:szCs w:val="28"/>
          <w:rtl/>
        </w:rPr>
        <w:t xml:space="preserve">7 - تقويت روحى پيامبر اسلام ( رهبران و مبلغان دين ) ، با يادآورى مخالفت برخى از مردم در برابر دعوت انبياى گذشته *</w:t>
      </w:r>
    </w:p>
    <w:p>
      <w:pPr>
        <w:pStyle w:val="BookText"/>
      </w:pPr>
      <w:r>
        <w:rPr>
          <w:rFonts w:ascii="IRNazanin" w:hAnsi="IRNazanin" w:eastAsia="IRNazanin" w:cs="IRNazanin"/>
          <w:lang w:bidi="fa-IR"/>
          <w:color w:val="111111"/>
          <w:sz w:val="28"/>
          <w:szCs w:val="28"/>
          <w:rtl/>
        </w:rPr>
        <w:t xml:space="preserve">فمنهم من امن به و منهم من صدّ عنه</w:t>
      </w:r>
    </w:p>
    <w:p>
      <w:pPr>
        <w:pStyle w:val="BookText"/>
      </w:pPr>
      <w:r>
        <w:rPr>
          <w:rFonts w:ascii="IRNazanin" w:hAnsi="IRNazanin" w:eastAsia="IRNazanin" w:cs="IRNazanin"/>
          <w:lang w:bidi="fa-IR"/>
          <w:color w:val="111111"/>
          <w:sz w:val="28"/>
          <w:szCs w:val="28"/>
          <w:rtl/>
        </w:rPr>
        <w:t xml:space="preserve">بيان موضگيريهاى متفاوت مردمان در برابر پيامبران (ايمان و كفر) مى تواند براى دلدارى آن حضرت باشد كه پيامبران گذشته نيز با چنين مردمى روبرو بودند و همچنان مقاومت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- 15 - 11 - 4</w:t>
      </w:r>
    </w:p>
    <w:p>
      <w:pPr>
        <w:pStyle w:val="BookText"/>
      </w:pPr>
      <w:r>
        <w:rPr>
          <w:rFonts w:ascii="IRNazanin" w:hAnsi="IRNazanin" w:eastAsia="IRNazanin" w:cs="IRNazanin"/>
          <w:lang w:bidi="fa-IR"/>
          <w:color w:val="111111"/>
          <w:sz w:val="28"/>
          <w:szCs w:val="28"/>
          <w:rtl/>
        </w:rPr>
        <w:t xml:space="preserve">4- پيامبراكرم (صلی الله علیه و آله) نيز همچون ساير انبيا ، نيازمند تقويت روحيه و دلدارى در برابر مشكلات و ناملايمات برخاسته از تبليغ و رسالت الهى خويش</w:t>
      </w:r>
    </w:p>
    <w:p>
      <w:pPr>
        <w:pStyle w:val="BookText"/>
      </w:pPr>
      <w:r>
        <w:rPr>
          <w:rFonts w:ascii="Amiri" w:hAnsi="Amiri" w:eastAsia="Amiri" w:cs="Amiri"/>
          <w:lang w:bidi="ar-SA"/>
          <w:color w:val="111111"/>
          <w:sz w:val="28"/>
          <w:szCs w:val="28"/>
          <w:rtl/>
        </w:rPr>
        <w:t xml:space="preserve">قالوا . .. إنك لمجنون ... و لقد أرسلنا من قبلك فى شيع الأولين. و ما يأتيهم من رس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- 21 - 9 - 7</w:t>
      </w:r>
    </w:p>
    <w:p>
      <w:pPr>
        <w:pStyle w:val="BookText"/>
      </w:pPr>
      <w:r>
        <w:rPr>
          <w:rFonts w:ascii="IRNazanin" w:hAnsi="IRNazanin" w:eastAsia="IRNazanin" w:cs="IRNazanin"/>
          <w:lang w:bidi="fa-IR"/>
          <w:color w:val="111111"/>
          <w:sz w:val="28"/>
          <w:szCs w:val="28"/>
          <w:rtl/>
        </w:rPr>
        <w:t xml:space="preserve">7- دلدارى و تقويت روحيه پيامبر (صلی الله علیه و آله) و مؤمنان و تهديد مشركان ، از جانب خداوند</w:t>
      </w:r>
    </w:p>
    <w:p>
      <w:pPr>
        <w:pStyle w:val="BookText"/>
      </w:pPr>
      <w:r>
        <w:rPr>
          <w:rFonts w:ascii="Amiri" w:hAnsi="Amiri" w:eastAsia="Amiri" w:cs="Amiri"/>
          <w:lang w:bidi="ar-SA"/>
          <w:color w:val="111111"/>
          <w:sz w:val="28"/>
          <w:szCs w:val="28"/>
          <w:rtl/>
        </w:rPr>
        <w:t xml:space="preserve">ثمّ صدقنهم الوعد . .. و أهلكنا المسرفين</w:t>
      </w:r>
    </w:p>
    <w:p>
      <w:pPr>
        <w:pStyle w:val="BookText"/>
      </w:pPr>
      <w:r>
        <w:rPr>
          <w:rFonts w:ascii="IRNazanin" w:hAnsi="IRNazanin" w:eastAsia="IRNazanin" w:cs="IRNazanin"/>
          <w:lang w:bidi="fa-IR"/>
          <w:color w:val="111111"/>
          <w:sz w:val="28"/>
          <w:szCs w:val="28"/>
          <w:rtl/>
        </w:rPr>
        <w:t xml:space="preserve">ذكر وعده خداوند به پيروزى همه پيامبران و مؤمنان و نابودى دشمنان آنان، مى تواند به منظور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- 30 - 60 - 7</w:t>
      </w:r>
    </w:p>
    <w:p>
      <w:pPr>
        <w:pStyle w:val="BookText"/>
      </w:pPr>
      <w:r>
        <w:rPr>
          <w:rFonts w:ascii="IRNazanin" w:hAnsi="IRNazanin" w:eastAsia="IRNazanin" w:cs="IRNazanin"/>
          <w:lang w:bidi="fa-IR"/>
          <w:color w:val="111111"/>
          <w:sz w:val="28"/>
          <w:szCs w:val="28"/>
          <w:rtl/>
        </w:rPr>
        <w:t xml:space="preserve">7 - خداوند ، پيامبر (صلی الله علیه و آله) را براى حفظ اقتدار روحى خويش و راه ندادن هيچ گونه اضطرابى به خود ، در برابر تبليغات كافران ، فرمان داده است .</w:t>
      </w:r>
    </w:p>
    <w:p>
      <w:pPr>
        <w:pStyle w:val="BookText"/>
      </w:pPr>
      <w:r>
        <w:rPr>
          <w:rFonts w:ascii="Amiri" w:hAnsi="Amiri" w:eastAsia="Amiri" w:cs="Amiri"/>
          <w:lang w:bidi="ar-SA"/>
          <w:color w:val="111111"/>
          <w:sz w:val="28"/>
          <w:szCs w:val="28"/>
          <w:rtl/>
        </w:rPr>
        <w:t xml:space="preserve">إن أنتم إلاّ مبطلون. .. فاصبر... و لايستخفّنّك الذين لايوقنون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- 43 - 79 - 4</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0" w:name="pg6617_73128"/>
    <w:bookmarkEnd w:id="140"/>
    <w:p>
      <w:pPr>
        <w:pStyle w:val="BookText"/>
      </w:pPr>
      <w:r>
        <w:rPr>
          <w:rFonts w:ascii="IRNazanin" w:hAnsi="IRNazanin" w:eastAsia="IRNazanin" w:cs="IRNazanin"/>
          <w:lang w:bidi="fa-IR"/>
          <w:color w:val="111111"/>
          <w:sz w:val="28"/>
          <w:szCs w:val="28"/>
          <w:rtl/>
        </w:rPr>
        <w:t xml:space="preserve">4 - تقويت روحيه پيامبر (صلی الله علیه و آله) از سوى خداوند ، در برابر اقدامات توطئه آميز مشركان</w:t>
      </w:r>
    </w:p>
    <w:p>
      <w:pPr>
        <w:pStyle w:val="BookText"/>
      </w:pPr>
      <w:r>
        <w:rPr>
          <w:rFonts w:ascii="IRNazanin" w:hAnsi="IRNazanin" w:eastAsia="IRNazanin" w:cs="IRNazanin"/>
          <w:lang w:bidi="fa-IR"/>
          <w:color w:val="111111"/>
          <w:sz w:val="28"/>
          <w:szCs w:val="28"/>
          <w:rtl/>
        </w:rPr>
        <w:t xml:space="preserve">فإنّا مبرمون</w:t>
      </w:r>
    </w:p>
    <w:p>
      <w:pPr>
        <w:pStyle w:val="Heading3"/>
      </w:pPr>
      <w:bookmarkStart w:id="632" w:name="_Toc359"/>
      <w:r>
        <w:t>14- تقويت روحيه مسلمانان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- 59 - 12 - 5</w:t>
      </w:r>
    </w:p>
    <w:p>
      <w:pPr>
        <w:pStyle w:val="BookText"/>
      </w:pPr>
      <w:r>
        <w:rPr>
          <w:rFonts w:ascii="IRNazanin" w:hAnsi="IRNazanin" w:eastAsia="IRNazanin" w:cs="IRNazanin"/>
          <w:lang w:bidi="fa-IR"/>
          <w:color w:val="111111"/>
          <w:sz w:val="28"/>
          <w:szCs w:val="28"/>
          <w:rtl/>
        </w:rPr>
        <w:t xml:space="preserve">5 - تقويت روحيه مسلمانان از سوى خداوند ، با ترسيم شخصيت پوچ ، ناپايدار و بى خاصيت منافقان</w:t>
      </w:r>
    </w:p>
    <w:p>
      <w:pPr>
        <w:pStyle w:val="BookText"/>
      </w:pPr>
      <w:r>
        <w:rPr>
          <w:rFonts w:ascii="Amiri" w:hAnsi="Amiri" w:eastAsia="Amiri" w:cs="Amiri"/>
          <w:lang w:bidi="ar-SA"/>
          <w:color w:val="111111"/>
          <w:sz w:val="28"/>
          <w:szCs w:val="28"/>
          <w:rtl/>
        </w:rPr>
        <w:t xml:space="preserve">و اللّه يشهد إنّهم لكذبون . .. و لئن نصروهم ليولّنّ الأدبر ثمّ لاينصرون</w:t>
      </w:r>
    </w:p>
    <w:p>
      <w:pPr>
        <w:pStyle w:val="Heading3"/>
      </w:pPr>
      <w:bookmarkStart w:id="633" w:name="_Toc360"/>
      <w:r>
        <w:t>15- تقويت روحيه مسلمانان مقارن بعثت</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- 105 - 1 - 10</w:t>
      </w:r>
    </w:p>
    <w:p>
      <w:pPr>
        <w:pStyle w:val="BookText"/>
      </w:pPr>
      <w:r>
        <w:rPr>
          <w:rFonts w:ascii="IRNazanin" w:hAnsi="IRNazanin" w:eastAsia="IRNazanin" w:cs="IRNazanin"/>
          <w:lang w:bidi="fa-IR"/>
          <w:color w:val="111111"/>
          <w:sz w:val="28"/>
          <w:szCs w:val="28"/>
          <w:rtl/>
        </w:rPr>
        <w:t xml:space="preserve">10 - توجّه به ماجراى اصحاب فيل ، دلگرم كننده و اطمينان بخش براى پيامبر (صلی الله علیه و آله) و مؤمنان عصر بعثت</w:t>
      </w:r>
    </w:p>
    <w:p>
      <w:pPr>
        <w:pStyle w:val="BookText"/>
      </w:pPr>
      <w:r>
        <w:rPr>
          <w:rFonts w:ascii="Amiri" w:hAnsi="Amiri" w:eastAsia="Amiri" w:cs="Amiri"/>
          <w:lang w:bidi="ar-SA"/>
          <w:color w:val="111111"/>
          <w:sz w:val="28"/>
          <w:szCs w:val="28"/>
          <w:rtl/>
        </w:rPr>
        <w:t xml:space="preserve">ألم تر كيف فعل ربّك بأصحب الفيل</w:t>
      </w:r>
    </w:p>
    <w:p>
      <w:pPr>
        <w:pStyle w:val="Heading3"/>
      </w:pPr>
      <w:bookmarkStart w:id="634" w:name="_Toc361"/>
      <w:r>
        <w:t>16- تقويت روحيه موحدان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- 18 - 14 - 4</w:t>
      </w:r>
    </w:p>
    <w:p>
      <w:pPr>
        <w:pStyle w:val="BookText"/>
      </w:pPr>
      <w:r>
        <w:rPr>
          <w:rFonts w:ascii="IRNazanin" w:hAnsi="IRNazanin" w:eastAsia="IRNazanin" w:cs="IRNazanin"/>
          <w:lang w:bidi="fa-IR"/>
          <w:color w:val="111111"/>
          <w:sz w:val="28"/>
          <w:szCs w:val="28"/>
          <w:rtl/>
        </w:rPr>
        <w:t xml:space="preserve">4- قدرت روحى و نيروى قلبى براى مبارزه در راه خدا ، موهبتى از جانب او براى قيام كنندگان يكتاپرست</w:t>
      </w:r>
    </w:p>
    <w:p>
      <w:pPr>
        <w:pStyle w:val="BookText"/>
      </w:pPr>
      <w:r>
        <w:rPr>
          <w:rFonts w:ascii="IRNazanin" w:hAnsi="IRNazanin" w:eastAsia="IRNazanin" w:cs="IRNazanin"/>
          <w:lang w:bidi="fa-IR"/>
          <w:color w:val="111111"/>
          <w:sz w:val="28"/>
          <w:szCs w:val="28"/>
          <w:rtl/>
        </w:rPr>
        <w:t xml:space="preserve">ءامنوا بربّهم . .. و ربطنا على قلوبهم إذ قاموا</w:t>
      </w:r>
    </w:p>
    <w:p>
      <w:pPr>
        <w:pStyle w:val="Heading3"/>
      </w:pPr>
      <w:bookmarkStart w:id="635" w:name="_Toc362"/>
      <w:r>
        <w:t>17- تقويت روحيه مؤمنان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- 21 - 9 - 7</w:t>
      </w:r>
    </w:p>
    <w:p>
      <w:pPr>
        <w:pStyle w:val="BookText"/>
      </w:pPr>
      <w:r>
        <w:rPr>
          <w:rFonts w:ascii="IRNazanin" w:hAnsi="IRNazanin" w:eastAsia="IRNazanin" w:cs="IRNazanin"/>
          <w:lang w:bidi="fa-IR"/>
          <w:color w:val="111111"/>
          <w:sz w:val="28"/>
          <w:szCs w:val="28"/>
          <w:rtl/>
        </w:rPr>
        <w:t xml:space="preserve">7- دلدارى و تقويت روحيه پيامبر (صلی الله علیه و آله) و مؤمنان و تهديد مشركان ، از جانب خداوند</w:t>
      </w:r>
    </w:p>
    <w:p>
      <w:pPr>
        <w:pStyle w:val="BookText"/>
      </w:pPr>
      <w:r>
        <w:rPr>
          <w:rFonts w:ascii="Amiri" w:hAnsi="Amiri" w:eastAsia="Amiri" w:cs="Amiri"/>
          <w:lang w:bidi="ar-SA"/>
          <w:color w:val="111111"/>
          <w:sz w:val="28"/>
          <w:szCs w:val="28"/>
          <w:rtl/>
        </w:rPr>
        <w:t xml:space="preserve">ثمّ صدقنهم الوعد . .. و أهلكنا المسرفين</w:t>
      </w:r>
    </w:p>
    <w:p>
      <w:pPr>
        <w:pStyle w:val="BookText"/>
      </w:pPr>
      <w:r>
        <w:rPr>
          <w:rFonts w:ascii="IRNazanin" w:hAnsi="IRNazanin" w:eastAsia="IRNazanin" w:cs="IRNazanin"/>
          <w:lang w:bidi="fa-IR"/>
          <w:color w:val="111111"/>
          <w:sz w:val="28"/>
          <w:szCs w:val="28"/>
          <w:rtl/>
        </w:rPr>
        <w:t xml:space="preserve">ذكر وعده خداوند به پيروزى همه پيامبران و مؤمنان و نابودى دشمنان آنان، مى تواند به منظور نكته ياد شده باشد.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1" w:name="pg6617_73129"/>
    <w:bookmarkEnd w:id="1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- 63 - 7 - 8</w:t>
      </w:r>
    </w:p>
    <w:p>
      <w:pPr>
        <w:pStyle w:val="BookText"/>
      </w:pPr>
      <w:r>
        <w:rPr>
          <w:rFonts w:ascii="IRNazanin" w:hAnsi="IRNazanin" w:eastAsia="IRNazanin" w:cs="IRNazanin"/>
          <w:lang w:bidi="fa-IR"/>
          <w:color w:val="111111"/>
          <w:sz w:val="28"/>
          <w:szCs w:val="28"/>
          <w:rtl/>
        </w:rPr>
        <w:t xml:space="preserve">8 - دلدارى و تقويت روحيه مؤمنان و اصحاب پيامبر (صلی الله علیه و آله) از سوى خداوند</w:t>
      </w:r>
    </w:p>
    <w:p>
      <w:pPr>
        <w:pStyle w:val="BookText"/>
      </w:pPr>
      <w:r>
        <w:rPr>
          <w:rFonts w:ascii="Amiri" w:hAnsi="Amiri" w:eastAsia="Amiri" w:cs="Amiri"/>
          <w:lang w:bidi="ar-SA"/>
          <w:color w:val="111111"/>
          <w:sz w:val="28"/>
          <w:szCs w:val="28"/>
          <w:rtl/>
        </w:rPr>
        <w:t xml:space="preserve">هم الذين يقولون . .. و للّه خزائن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- 63 - 8 - 8</w:t>
      </w:r>
    </w:p>
    <w:p>
      <w:pPr>
        <w:pStyle w:val="BookText"/>
      </w:pPr>
      <w:r>
        <w:rPr>
          <w:rFonts w:ascii="Amiri" w:hAnsi="Amiri" w:eastAsia="Amiri" w:cs="Amiri"/>
          <w:lang w:bidi="ar-SA"/>
          <w:color w:val="111111"/>
          <w:sz w:val="28"/>
          <w:szCs w:val="28"/>
          <w:rtl/>
        </w:rPr>
        <w:t xml:space="preserve">8 - دلدارى و تقويت روحيه مؤمنان ، از سوى خداوند در قبال توطئه هاى منافقان</w:t>
      </w:r>
    </w:p>
    <w:p>
      <w:pPr>
        <w:pStyle w:val="BookText"/>
      </w:pPr>
      <w:r>
        <w:rPr>
          <w:rFonts w:ascii="Amiri" w:hAnsi="Amiri" w:eastAsia="Amiri" w:cs="Amiri"/>
          <w:lang w:bidi="ar-SA"/>
          <w:color w:val="111111"/>
          <w:sz w:val="28"/>
          <w:szCs w:val="28"/>
          <w:rtl/>
        </w:rPr>
        <w:t xml:space="preserve">ليخرجنّ الأعزّ . .. و للّه العزّة و لرسوله و للمؤمنين</w:t>
      </w:r>
    </w:p>
    <w:p>
      <w:pPr>
        <w:pStyle w:val="Heading3"/>
      </w:pPr>
      <w:bookmarkStart w:id="636" w:name="_Toc363"/>
      <w:r>
        <w:t>18- زمينه تقويت روحيه</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- 4 - 104 - 5،8</w:t>
      </w:r>
    </w:p>
    <w:p>
      <w:pPr>
        <w:pStyle w:val="BookText"/>
      </w:pPr>
      <w:r>
        <w:rPr>
          <w:rFonts w:ascii="IRNazanin" w:hAnsi="IRNazanin" w:eastAsia="IRNazanin" w:cs="IRNazanin"/>
          <w:lang w:bidi="fa-IR"/>
          <w:color w:val="111111"/>
          <w:sz w:val="28"/>
          <w:szCs w:val="28"/>
          <w:rtl/>
        </w:rPr>
        <w:t xml:space="preserve">5 - بيان خسارت هاى دشمن در جنگ ، زمينه اى براى تقويت روحيه مجاهدان در رويارويى با آنان</w:t>
      </w:r>
    </w:p>
    <w:p>
      <w:pPr>
        <w:pStyle w:val="BookText"/>
      </w:pPr>
      <w:r>
        <w:rPr>
          <w:rFonts w:ascii="Amiri" w:hAnsi="Amiri" w:eastAsia="Amiri" w:cs="Amiri"/>
          <w:lang w:bidi="ar-SA"/>
          <w:color w:val="111111"/>
          <w:sz w:val="28"/>
          <w:szCs w:val="28"/>
          <w:rtl/>
        </w:rPr>
        <w:t xml:space="preserve">ان تكونوا تألمون فانهم يألمون كما تألمون</w:t>
      </w:r>
    </w:p>
    <w:p>
      <w:pPr>
        <w:pStyle w:val="BookText"/>
      </w:pPr>
      <w:r>
        <w:rPr>
          <w:rFonts w:ascii="IRNazanin" w:hAnsi="IRNazanin" w:eastAsia="IRNazanin" w:cs="IRNazanin"/>
          <w:lang w:bidi="fa-IR"/>
          <w:color w:val="111111"/>
          <w:sz w:val="28"/>
          <w:szCs w:val="28"/>
          <w:rtl/>
        </w:rPr>
        <w:t xml:space="preserve">8 - اميد مجاهدان به پاداش و نصرت الهى ، زمينه تقويت روحيه و سستى نكردن آنان در رويارويى با دشمنان دين</w:t>
      </w:r>
    </w:p>
    <w:p>
      <w:pPr>
        <w:pStyle w:val="BookText"/>
      </w:pPr>
      <w:r>
        <w:rPr>
          <w:rFonts w:ascii="Amiri" w:hAnsi="Amiri" w:eastAsia="Amiri" w:cs="Amiri"/>
          <w:lang w:bidi="ar-SA"/>
          <w:color w:val="111111"/>
          <w:sz w:val="28"/>
          <w:szCs w:val="28"/>
          <w:rtl/>
        </w:rPr>
        <w:t xml:space="preserve">و لاتهنوا . .. و ترجون من اللّه ما لايرجون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- 103 - 3 - 12</w:t>
      </w:r>
    </w:p>
    <w:p>
      <w:pPr>
        <w:pStyle w:val="BookText"/>
      </w:pPr>
      <w:r>
        <w:rPr>
          <w:rFonts w:ascii="IRNazanin" w:hAnsi="IRNazanin" w:eastAsia="IRNazanin" w:cs="IRNazanin"/>
          <w:lang w:bidi="fa-IR"/>
          <w:color w:val="111111"/>
          <w:sz w:val="28"/>
          <w:szCs w:val="28"/>
          <w:rtl/>
        </w:rPr>
        <w:t xml:space="preserve">12 - ترويج حق و تقويت روحيّه پايدارى ، نيازمند مشاركت و هم يارى مردم با يكديگر است .</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Heading3"/>
      </w:pPr>
      <w:bookmarkStart w:id="637" w:name="_Toc364"/>
      <w:r>
        <w:t>19- زمينه تقويت روحيه فرعونيان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- 26 - 54 - 1</w:t>
      </w:r>
    </w:p>
    <w:p>
      <w:pPr>
        <w:pStyle w:val="BookText"/>
      </w:pPr>
      <w:r>
        <w:rPr>
          <w:rFonts w:ascii="IRNazanin" w:hAnsi="IRNazanin" w:eastAsia="IRNazanin" w:cs="IRNazanin"/>
          <w:lang w:bidi="fa-IR"/>
          <w:color w:val="111111"/>
          <w:sz w:val="28"/>
          <w:szCs w:val="28"/>
          <w:rtl/>
        </w:rPr>
        <w:t xml:space="preserve">1 - دستور فرعون به مأموران جمع آورى سپاه ، مبنى بر اندك جلوه دادن نيروى بنى اسرائيل به منظور تقويت روحيه مردم و تشويق آنان به پيوستن به سپاه وى</w:t>
      </w:r>
    </w:p>
    <w:p>
      <w:pPr>
        <w:pStyle w:val="BookText"/>
      </w:pPr>
      <w:r>
        <w:rPr>
          <w:rFonts w:ascii="Amiri" w:hAnsi="Amiri" w:eastAsia="Amiri" w:cs="Amiri"/>
          <w:lang w:bidi="ar-SA"/>
          <w:color w:val="111111"/>
          <w:sz w:val="28"/>
          <w:szCs w:val="28"/>
          <w:rtl/>
        </w:rPr>
        <w:t xml:space="preserve">إنّ هؤلاء لشرذمة قليلون</w:t>
      </w:r>
    </w:p>
    <w:p>
      <w:pPr>
        <w:pStyle w:val="BookText"/>
      </w:pPr>
      <w:r>
        <w:rPr>
          <w:rFonts w:ascii="IRNazanin" w:hAnsi="IRNazanin" w:eastAsia="IRNazanin" w:cs="IRNazanin"/>
          <w:lang w:bidi="fa-IR"/>
          <w:color w:val="111111"/>
          <w:sz w:val="28"/>
          <w:szCs w:val="28"/>
          <w:rtl/>
        </w:rPr>
        <w:t xml:space="preserve">جمله «إنّ هؤلاء. ..» دستور فرعون به مأموران خويش است كه به مردم بگويند: گريزندگان، تعدادى اندك و ضعيف اند. گفتنى است كه كلمه «شرذمة» به عده اى از مردم گفته مى شود و «قليلون» صفت «شرذمة» است; يعنى، عده اى اندك.</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2" w:name="pg6617_73130"/>
    <w:bookmarkEnd w:id="142"/>
    <w:p>
      <w:pPr>
        <w:pStyle w:val="Heading3"/>
      </w:pPr>
      <w:bookmarkStart w:id="638" w:name="_Toc365"/>
      <w:r>
        <w:t>20- عوامل تقويت روحيه</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- 3 - 13 - 8</w:t>
      </w:r>
    </w:p>
    <w:p>
      <w:pPr>
        <w:pStyle w:val="BookText"/>
      </w:pPr>
      <w:r>
        <w:rPr>
          <w:rFonts w:ascii="IRNazanin" w:hAnsi="IRNazanin" w:eastAsia="IRNazanin" w:cs="IRNazanin"/>
          <w:lang w:bidi="fa-IR"/>
          <w:color w:val="111111"/>
          <w:sz w:val="28"/>
          <w:szCs w:val="28"/>
          <w:rtl/>
        </w:rPr>
        <w:t xml:space="preserve">8 - نقش تعيين كننده برآورد نيرو هاى دشمن ، در روحيه رزمندگان و سرنوشت جنگ</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- 3 - 111 - 8،11</w:t>
      </w:r>
    </w:p>
    <w:p>
      <w:pPr>
        <w:pStyle w:val="BookText"/>
      </w:pPr>
      <w:r>
        <w:rPr>
          <w:rFonts w:ascii="IRNazanin" w:hAnsi="IRNazanin" w:eastAsia="IRNazanin" w:cs="IRNazanin"/>
          <w:lang w:bidi="fa-IR"/>
          <w:color w:val="111111"/>
          <w:sz w:val="28"/>
          <w:szCs w:val="28"/>
          <w:rtl/>
        </w:rPr>
        <w:t xml:space="preserve">8 - تأثير ايمان به خدا و امر به معروف و نهى از منكر ، در شكست ناپذيرى مؤمنان در برابر هجوم دشمنان دين</w:t>
      </w:r>
    </w:p>
    <w:p>
      <w:pPr>
        <w:pStyle w:val="BookText"/>
      </w:pPr>
      <w:r>
        <w:rPr>
          <w:rFonts w:ascii="Amiri" w:hAnsi="Amiri" w:eastAsia="Amiri" w:cs="Amiri"/>
          <w:lang w:bidi="ar-SA"/>
          <w:color w:val="111111"/>
          <w:sz w:val="28"/>
          <w:szCs w:val="28"/>
          <w:rtl/>
        </w:rPr>
        <w:t xml:space="preserve">كنتم خير أمّة أخرجت للناس تأمرون بالمعروف . .. و إن يقتلوكم يولّوكم الادبار</w:t>
      </w:r>
    </w:p>
    <w:p>
      <w:pPr>
        <w:pStyle w:val="BookText"/>
      </w:pPr>
      <w:r>
        <w:rPr>
          <w:rFonts w:ascii="IRNazanin" w:hAnsi="IRNazanin" w:eastAsia="IRNazanin" w:cs="IRNazanin"/>
          <w:lang w:bidi="fa-IR"/>
          <w:color w:val="111111"/>
          <w:sz w:val="28"/>
          <w:szCs w:val="28"/>
          <w:rtl/>
        </w:rPr>
        <w:t xml:space="preserve">وحدت خطاب در «كنتم خير . .. » و «يقاتلوكم»، بيانگر برداشت فوق است. يعنى آن دسته شكست نمى خورند كه امركننده به معروف و ... باشند.</w:t>
      </w:r>
    </w:p>
    <w:p>
      <w:pPr>
        <w:pStyle w:val="BookText"/>
      </w:pPr>
      <w:r>
        <w:rPr>
          <w:rFonts w:ascii="Amiri" w:hAnsi="Amiri" w:eastAsia="Amiri" w:cs="Amiri"/>
          <w:lang w:bidi="ar-SA"/>
          <w:color w:val="111111"/>
          <w:sz w:val="28"/>
          <w:szCs w:val="28"/>
          <w:rtl/>
        </w:rPr>
        <w:t xml:space="preserve">11 - تحقير توان دشمن براى تقويت روحيه مؤمنان ، از روش هاى قرآن</w:t>
      </w:r>
    </w:p>
    <w:p>
      <w:pPr>
        <w:pStyle w:val="BookText"/>
      </w:pPr>
      <w:r>
        <w:rPr>
          <w:rFonts w:ascii="Amiri" w:hAnsi="Amiri" w:eastAsia="Amiri" w:cs="Amiri"/>
          <w:lang w:bidi="ar-SA"/>
          <w:color w:val="111111"/>
          <w:sz w:val="28"/>
          <w:szCs w:val="28"/>
          <w:rtl/>
        </w:rPr>
        <w:t xml:space="preserve">و إن يقتلوكم يولّوكم الادبار ثم لا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- 3 - 112 - 21</w:t>
      </w:r>
    </w:p>
    <w:p>
      <w:pPr>
        <w:pStyle w:val="BookText"/>
      </w:pPr>
      <w:r>
        <w:rPr>
          <w:rFonts w:ascii="IRNazanin" w:hAnsi="IRNazanin" w:eastAsia="IRNazanin" w:cs="IRNazanin"/>
          <w:lang w:bidi="fa-IR"/>
          <w:color w:val="111111"/>
          <w:sz w:val="28"/>
          <w:szCs w:val="28"/>
          <w:rtl/>
        </w:rPr>
        <w:t xml:space="preserve">21 - تقويت روحيه اهل ايمان ، با بيان وضعيّت نكبت بار و ننگين اهل كتاب ( يهود )</w:t>
      </w:r>
    </w:p>
    <w:p>
      <w:pPr>
        <w:pStyle w:val="BookText"/>
      </w:pPr>
      <w:r>
        <w:rPr>
          <w:rFonts w:ascii="Amiri" w:hAnsi="Amiri" w:eastAsia="Amiri" w:cs="Amiri"/>
          <w:lang w:bidi="ar-SA"/>
          <w:color w:val="111111"/>
          <w:sz w:val="28"/>
          <w:szCs w:val="28"/>
          <w:rtl/>
        </w:rPr>
        <w:t xml:space="preserve">و إن يقتلوكم . .. ثمّ لا ينصرون. ضربت عليهم الذّلّة أين ما ثقفوا الّا بحبل من ال</w:t>
      </w:r>
    </w:p>
    <w:p>
      <w:pPr>
        <w:pStyle w:val="BookText"/>
      </w:pPr>
      <w:r>
        <w:rPr>
          <w:rFonts w:ascii="IRNazanin" w:hAnsi="IRNazanin" w:eastAsia="IRNazanin" w:cs="IRNazanin"/>
          <w:lang w:bidi="fa-IR"/>
          <w:color w:val="111111"/>
          <w:sz w:val="28"/>
          <w:szCs w:val="28"/>
          <w:rtl/>
        </w:rPr>
        <w:t xml:space="preserve">بيان ذلّت و مسكنت يهود، پس از اشاره به ستيزه جويى آنان، مى تواند براى تقويت روحيه اهل ايمان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- 3 - 120 - 14</w:t>
      </w:r>
    </w:p>
    <w:p>
      <w:pPr>
        <w:pStyle w:val="BookText"/>
      </w:pPr>
      <w:r>
        <w:rPr>
          <w:rFonts w:ascii="Amiri" w:hAnsi="Amiri" w:eastAsia="Amiri" w:cs="Amiri"/>
          <w:lang w:bidi="ar-SA"/>
          <w:color w:val="111111"/>
          <w:sz w:val="28"/>
          <w:szCs w:val="28"/>
          <w:rtl/>
        </w:rPr>
        <w:t xml:space="preserve">14 - توجّه به احاطه خداوند بر تمامى اعمال و رفتار دشمنان دين ، از عوامل تقويت روحيه مسلمانان در برخورد با آنان</w:t>
      </w:r>
    </w:p>
    <w:p>
      <w:pPr>
        <w:pStyle w:val="BookText"/>
      </w:pPr>
      <w:r>
        <w:rPr>
          <w:rFonts w:ascii="Amiri" w:hAnsi="Amiri" w:eastAsia="Amiri" w:cs="Amiri"/>
          <w:lang w:bidi="ar-SA"/>
          <w:color w:val="111111"/>
          <w:sz w:val="28"/>
          <w:szCs w:val="28"/>
          <w:rtl/>
        </w:rPr>
        <w:t xml:space="preserve">تمسسكم . .. انّ اللّه بما يعملون محيط</w:t>
      </w:r>
    </w:p>
    <w:p>
      <w:pPr>
        <w:pStyle w:val="BookText"/>
      </w:pPr>
      <w:r>
        <w:rPr>
          <w:rFonts w:ascii="IRNazanin" w:hAnsi="IRNazanin" w:eastAsia="IRNazanin" w:cs="IRNazanin"/>
          <w:lang w:bidi="fa-IR"/>
          <w:color w:val="111111"/>
          <w:sz w:val="28"/>
          <w:szCs w:val="28"/>
          <w:rtl/>
        </w:rPr>
        <w:t xml:space="preserve">جمله «انّ اللّه . .. »، علاوه بر بيان احاطه علمى خداوند، براى اين هدف نيز بيان شده است كه مبادا مسلمانان پس از اينكه كينه توزى كافران براى آنان افشا شد، مضطرب شوند و روحيه خود را ببازند.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- 3 - 122 - 15</w:t>
      </w:r>
    </w:p>
    <w:p>
      <w:pPr>
        <w:pStyle w:val="BookText"/>
      </w:pPr>
      <w:r>
        <w:rPr>
          <w:rFonts w:ascii="Amiri" w:hAnsi="Amiri" w:eastAsia="Amiri" w:cs="Amiri"/>
          <w:lang w:bidi="ar-SA"/>
          <w:color w:val="111111"/>
          <w:sz w:val="28"/>
          <w:szCs w:val="28"/>
          <w:rtl/>
        </w:rPr>
        <w:t xml:space="preserve">15 - توكّل و اتكا به خداوندِ حامى مؤمنان ، عامل تقويت كننده بنيه روحى آنان در شرايط دشوار</w:t>
      </w:r>
    </w:p>
    <w:p>
      <w:pPr>
        <w:pStyle w:val="BookText"/>
      </w:pPr>
      <w:r>
        <w:rPr>
          <w:rFonts w:ascii="Amiri" w:hAnsi="Amiri" w:eastAsia="Amiri" w:cs="Amiri"/>
          <w:lang w:bidi="ar-SA"/>
          <w:color w:val="111111"/>
          <w:sz w:val="28"/>
          <w:szCs w:val="28"/>
          <w:rtl/>
        </w:rPr>
        <w:t xml:space="preserve">اذ همّت طائفتان منكم ان تفشلا و اللّه وليّهما و على اللّه فليتوكّل المؤمنون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«و على اللّه . .. » پس از جمله «اذ همّت ... ان تفشلا»، رهنمودى به عامل از بين برنده سستى در هنگامه هاى دشوار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- 3 - 124 - 4</w:t>
      </w:r>
    </w:p>
    <w:p>
      <w:pPr>
        <w:pStyle w:val="BookText"/>
      </w:pPr>
      <w:r>
        <w:rPr>
          <w:rFonts w:ascii="Amiri" w:hAnsi="Amiri" w:eastAsia="Amiri" w:cs="Amiri"/>
          <w:lang w:bidi="ar-SA"/>
          <w:color w:val="111111"/>
          <w:sz w:val="28"/>
          <w:szCs w:val="28"/>
          <w:rtl/>
        </w:rPr>
        <w:t xml:space="preserve">4 - روش هاى قرآن براى تقويت روحيه مؤمنان</w:t>
      </w:r>
    </w:p>
    <w:p>
      <w:pPr>
        <w:pStyle w:val="BookText"/>
      </w:pPr>
      <w:r>
        <w:rPr>
          <w:rFonts w:ascii="Amiri" w:hAnsi="Amiri" w:eastAsia="Amiri" w:cs="Amiri"/>
          <w:lang w:bidi="ar-SA"/>
          <w:color w:val="111111"/>
          <w:sz w:val="28"/>
          <w:szCs w:val="28"/>
          <w:rtl/>
        </w:rPr>
        <w:t xml:space="preserve">اذ تقول للمؤمنين الن يكفيكم ان يمدّكم</w:t>
      </w:r>
    </w:p>
    <w:p>
      <w:pPr>
        <w:pStyle w:val="BookText"/>
      </w:pPr>
      <w:r>
        <w:rPr>
          <w:rFonts w:ascii="Amiri" w:hAnsi="Amiri" w:eastAsia="Amiri" w:cs="Amiri"/>
          <w:lang w:bidi="ar-SA"/>
          <w:color w:val="111111"/>
          <w:sz w:val="28"/>
          <w:szCs w:val="28"/>
          <w:rtl/>
        </w:rPr>
        <w:t xml:space="preserve">برخى برآنند كه «اذ»، مفعول براى «اذكر» مقدر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- 3 - 145 - 5</w:t>
      </w:r>
    </w:p>
    <w:p>
      <w:pPr>
        <w:pStyle w:val="BookText"/>
      </w:pPr>
      <w:r>
        <w:rPr>
          <w:rFonts w:ascii="IRNazanin" w:hAnsi="IRNazanin" w:eastAsia="IRNazanin" w:cs="IRNazanin"/>
          <w:lang w:bidi="fa-IR"/>
          <w:color w:val="111111"/>
          <w:sz w:val="28"/>
          <w:szCs w:val="28"/>
          <w:rtl/>
        </w:rPr>
        <w:t xml:space="preserve">5 - ايمان به مقدّر بودن اجل و معين بودن عمر نزد خداوند ، از عوامل تقويت روحيه پاسداران رسالت انبيا</w:t>
      </w:r>
    </w:p>
    <w:p>
      <w:pPr>
        <w:pStyle w:val="BookText"/>
      </w:pPr>
      <w:r>
        <w:rPr>
          <w:rFonts w:ascii="Amiri" w:hAnsi="Amiri" w:eastAsia="Amiri" w:cs="Amiri"/>
          <w:lang w:bidi="ar-SA"/>
          <w:color w:val="111111"/>
          <w:sz w:val="28"/>
          <w:szCs w:val="28"/>
          <w:rtl/>
        </w:rPr>
        <w:t xml:space="preserve">و ما كان لنفس ان تموت الّا باذن اللّه كتاباً مؤجّلا</w:t>
      </w:r>
    </w:p>
    <w:p>
      <w:pPr>
        <w:pStyle w:val="BookText"/>
      </w:pPr>
      <w:r>
        <w:rPr>
          <w:rFonts w:ascii="IRNazanin" w:hAnsi="IRNazanin" w:eastAsia="IRNazanin" w:cs="IRNazanin"/>
          <w:lang w:bidi="fa-IR"/>
          <w:color w:val="111111"/>
          <w:sz w:val="28"/>
          <w:szCs w:val="28"/>
          <w:rtl/>
        </w:rPr>
        <w:t xml:space="preserve">چون آيات قبل درباره جهاد و ترس از مرگ و شهادت بود، به نظر مى رسد از اهداف اين آيه، تقويت روحيه و رفع اضطراب از مسلمانان پيكارجو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- 3 - 150 - 8</w:t>
      </w:r>
    </w:p>
    <w:p>
      <w:pPr>
        <w:pStyle w:val="BookText"/>
      </w:pPr>
      <w:r>
        <w:rPr>
          <w:rFonts w:ascii="IRNazanin" w:hAnsi="IRNazanin" w:eastAsia="IRNazanin" w:cs="IRNazanin"/>
          <w:lang w:bidi="fa-IR"/>
          <w:color w:val="111111"/>
          <w:sz w:val="28"/>
          <w:szCs w:val="28"/>
          <w:rtl/>
        </w:rPr>
        <w:t xml:space="preserve">8 - توجّه به ولايت الهى و اعتقاد به يارى حتمى خداوند ، از عوامل تقويت روحيه اهل ايمان در هنگامه هاى دشوار و نبرد با دشمنان</w:t>
      </w:r>
    </w:p>
    <w:p>
      <w:pPr>
        <w:pStyle w:val="BookText"/>
      </w:pPr>
      <w:r>
        <w:rPr>
          <w:rFonts w:ascii="Amiri" w:hAnsi="Amiri" w:eastAsia="Amiri" w:cs="Amiri"/>
          <w:lang w:bidi="ar-SA"/>
          <w:color w:val="111111"/>
          <w:sz w:val="28"/>
          <w:szCs w:val="28"/>
          <w:rtl/>
        </w:rPr>
        <w:t xml:space="preserve">بل اللّه موليكم و هو خير النّاصرين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- 3 - 151 - 4</w:t>
      </w:r>
    </w:p>
    <w:p>
      <w:pPr>
        <w:pStyle w:val="BookText"/>
      </w:pPr>
      <w:r>
        <w:rPr>
          <w:rFonts w:ascii="IRNazanin" w:hAnsi="IRNazanin" w:eastAsia="IRNazanin" w:cs="IRNazanin"/>
          <w:lang w:bidi="fa-IR"/>
          <w:color w:val="111111"/>
          <w:sz w:val="28"/>
          <w:szCs w:val="28"/>
          <w:rtl/>
        </w:rPr>
        <w:t xml:space="preserve">4 - خداوند با القاى وحشت و دلهره در دل هاى كفرپيشگان تقويت كننده روحيه جامعه ايمانى در رويارويى با آنان</w:t>
      </w:r>
    </w:p>
    <w:p>
      <w:pPr>
        <w:pStyle w:val="BookText"/>
      </w:pPr>
      <w:r>
        <w:rPr>
          <w:rFonts w:ascii="Amiri" w:hAnsi="Amiri" w:eastAsia="Amiri" w:cs="Amiri"/>
          <w:lang w:bidi="ar-SA"/>
          <w:color w:val="111111"/>
          <w:sz w:val="28"/>
          <w:szCs w:val="28"/>
          <w:rtl/>
        </w:rPr>
        <w:t xml:space="preserve">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- 3 - 164 - 14</w:t>
      </w:r>
    </w:p>
    <w:p>
      <w:pPr>
        <w:pStyle w:val="BookText"/>
      </w:pPr>
      <w:r>
        <w:rPr>
          <w:rFonts w:ascii="IRNazanin" w:hAnsi="IRNazanin" w:eastAsia="IRNazanin" w:cs="IRNazanin"/>
          <w:lang w:bidi="fa-IR"/>
          <w:color w:val="111111"/>
          <w:sz w:val="28"/>
          <w:szCs w:val="28"/>
          <w:rtl/>
        </w:rPr>
        <w:t xml:space="preserve">14 - يادآورى گمراهى مؤمنان پيش از بعثت و هدايتشان در پرتو تعاليم پيامبر (صلی الله علیه و آله) ، عامل تقويت اراده آنان در تحمّل دشوارى هاى مولود جنگ</w:t>
      </w:r>
    </w:p>
    <w:p>
      <w:pPr>
        <w:pStyle w:val="BookText"/>
      </w:pPr>
      <w:r>
        <w:rPr>
          <w:rFonts w:ascii="Amiri" w:hAnsi="Amiri" w:eastAsia="Amiri" w:cs="Amiri"/>
          <w:lang w:bidi="ar-SA"/>
          <w:color w:val="111111"/>
          <w:sz w:val="28"/>
          <w:szCs w:val="28"/>
          <w:rtl/>
        </w:rPr>
        <w:t xml:space="preserve">اذ تصعدون و لا تلون . .. و لئن قتلتم فى سبيل اللّه ... لقد منّ اللّه على المؤمني</w:t>
      </w:r>
    </w:p>
    <w:p>
      <w:pPr>
        <w:pStyle w:val="BookText"/>
      </w:pPr>
      <w:r>
        <w:rPr>
          <w:rFonts w:ascii="IRNazanin" w:hAnsi="IRNazanin" w:eastAsia="IRNazanin" w:cs="IRNazanin"/>
          <w:lang w:bidi="fa-IR"/>
          <w:color w:val="111111"/>
          <w:sz w:val="28"/>
          <w:szCs w:val="28"/>
          <w:rtl/>
        </w:rPr>
        <w:t xml:space="preserve">با توجّه به ارتباط اين آيه و آيات مربوط به جنگ احد.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- 3 - 173 - 9</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توكّل و اعتماد به خداوند ، موجب نهراسيدن از هجوم دشمن</w:t>
      </w:r>
    </w:p>
    <w:p>
      <w:pPr>
        <w:pStyle w:val="BookText"/>
      </w:pPr>
      <w:r>
        <w:rPr>
          <w:rFonts w:ascii="Amiri" w:hAnsi="Amiri" w:eastAsia="Amiri" w:cs="Amiri"/>
          <w:lang w:bidi="ar-SA"/>
          <w:color w:val="111111"/>
          <w:sz w:val="28"/>
          <w:szCs w:val="28"/>
          <w:rtl/>
        </w:rPr>
        <w:t xml:space="preserve">فزادهم ايماناً و قالوا حسبنا اللّه و نعم الوكيل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- 4 - 76 - 12</w:t>
      </w:r>
    </w:p>
    <w:p>
      <w:pPr>
        <w:pStyle w:val="BookText"/>
      </w:pPr>
      <w:r>
        <w:rPr>
          <w:rFonts w:ascii="Amiri" w:hAnsi="Amiri" w:eastAsia="Amiri" w:cs="Amiri"/>
          <w:lang w:bidi="ar-SA"/>
          <w:color w:val="111111"/>
          <w:sz w:val="28"/>
          <w:szCs w:val="28"/>
          <w:rtl/>
        </w:rPr>
        <w:t xml:space="preserve">12 - بيان ضعف هاى دشمن ، از شيوه هاى قرآن براى تقويت روحيه مؤمنان</w:t>
      </w:r>
    </w:p>
    <w:p>
      <w:pPr>
        <w:pStyle w:val="BookText"/>
      </w:pPr>
      <w:r>
        <w:rPr>
          <w:rFonts w:ascii="Amiri" w:hAnsi="Amiri" w:eastAsia="Amiri" w:cs="Amiri"/>
          <w:lang w:bidi="ar-SA"/>
          <w:color w:val="111111"/>
          <w:sz w:val="28"/>
          <w:szCs w:val="28"/>
          <w:rtl/>
        </w:rPr>
        <w:t xml:space="preserve">الّذين امنوا يقاتلون فى سبيل اللّه . .. فقاتلوا اولياء الشّيطان انّ كيد الشّيطان</w:t>
      </w:r>
    </w:p>
    <w:p>
      <w:pPr>
        <w:pStyle w:val="BookText"/>
      </w:pPr>
      <w:r>
        <w:rPr>
          <w:rFonts w:ascii="IRNazanin" w:hAnsi="IRNazanin" w:eastAsia="IRNazanin" w:cs="IRNazanin"/>
          <w:lang w:bidi="fa-IR"/>
          <w:color w:val="111111"/>
          <w:sz w:val="28"/>
          <w:szCs w:val="28"/>
          <w:rtl/>
        </w:rPr>
        <w:t xml:space="preserve">يادآورى سستى مكرهاى شيطان پس از فرمان به جهاد، به جهت رفع نگرانى و تقويت روحيه مسلمانان در نبرد با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- 4 - 84 - 10</w:t>
      </w:r>
    </w:p>
    <w:p>
      <w:pPr>
        <w:pStyle w:val="BookText"/>
      </w:pPr>
      <w:r>
        <w:rPr>
          <w:rFonts w:ascii="IRNazanin" w:hAnsi="IRNazanin" w:eastAsia="IRNazanin" w:cs="IRNazanin"/>
          <w:lang w:bidi="fa-IR"/>
          <w:color w:val="111111"/>
          <w:sz w:val="28"/>
          <w:szCs w:val="28"/>
          <w:rtl/>
        </w:rPr>
        <w:t xml:space="preserve">10 - اميدآفرينى ، از روش هاى قرآن براى تقويت روحيه مؤمنان و برانگيختن آنان به جهاد</w:t>
      </w:r>
    </w:p>
    <w:p>
      <w:pPr>
        <w:pStyle w:val="BookText"/>
      </w:pPr>
      <w:r>
        <w:rPr>
          <w:rFonts w:ascii="Amiri" w:hAnsi="Amiri" w:eastAsia="Amiri" w:cs="Amiri"/>
          <w:lang w:bidi="ar-SA"/>
          <w:color w:val="111111"/>
          <w:sz w:val="28"/>
          <w:szCs w:val="28"/>
          <w:rtl/>
        </w:rPr>
        <w:t xml:space="preserve">عسى اللّه ان يكفّ بأس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- 4 - 104 - 7،9،10</w:t>
      </w:r>
    </w:p>
    <w:p>
      <w:pPr>
        <w:pStyle w:val="BookText"/>
      </w:pPr>
      <w:r>
        <w:rPr>
          <w:rFonts w:ascii="Amiri" w:hAnsi="Amiri" w:eastAsia="Amiri" w:cs="Amiri"/>
          <w:lang w:bidi="ar-SA"/>
          <w:color w:val="111111"/>
          <w:sz w:val="28"/>
          <w:szCs w:val="28"/>
          <w:rtl/>
        </w:rPr>
        <w:t xml:space="preserve">7 - توجه به نقاط ضعف دشمن و نقاط قوت و امتياز خويش ، از عوامل تقويت روحيه</w:t>
      </w:r>
    </w:p>
    <w:p>
      <w:pPr>
        <w:pStyle w:val="BookText"/>
      </w:pPr>
      <w:r>
        <w:rPr>
          <w:rFonts w:ascii="Amiri" w:hAnsi="Amiri" w:eastAsia="Amiri" w:cs="Amiri"/>
          <w:lang w:bidi="ar-SA"/>
          <w:color w:val="111111"/>
          <w:sz w:val="28"/>
          <w:szCs w:val="28"/>
          <w:rtl/>
        </w:rPr>
        <w:t xml:space="preserve">ان تكونوا تألمون فانهم يألمون كما تألمون و ترجون من اللّه ما لايرجون</w:t>
      </w:r>
    </w:p>
    <w:p>
      <w:pPr>
        <w:pStyle w:val="BookText"/>
      </w:pPr>
      <w:r>
        <w:rPr>
          <w:rFonts w:ascii="Amiri" w:hAnsi="Amiri" w:eastAsia="Amiri" w:cs="Amiri"/>
          <w:lang w:bidi="ar-SA"/>
          <w:color w:val="111111"/>
          <w:sz w:val="28"/>
          <w:szCs w:val="28"/>
          <w:rtl/>
        </w:rPr>
        <w:t xml:space="preserve">آيه شريفه در صدد روحيه دادن به مسلمانان براى رويارويى با دشمنان است.</w:t>
      </w:r>
    </w:p>
    <w:p>
      <w:pPr>
        <w:pStyle w:val="BookText"/>
      </w:pPr>
      <w:r>
        <w:rPr>
          <w:rFonts w:ascii="Amiri" w:hAnsi="Amiri" w:eastAsia="Amiri" w:cs="Amiri"/>
          <w:lang w:bidi="ar-SA"/>
          <w:color w:val="111111"/>
          <w:sz w:val="28"/>
          <w:szCs w:val="28"/>
          <w:rtl/>
        </w:rPr>
        <w:t xml:space="preserve">9 - نقش و اهميت اميد ، در نيرومندى و حفظ روحيه</w:t>
      </w:r>
    </w:p>
    <w:p>
      <w:pPr>
        <w:pStyle w:val="BookText"/>
      </w:pPr>
      <w:r>
        <w:rPr>
          <w:rFonts w:ascii="Amiri" w:hAnsi="Amiri" w:eastAsia="Amiri" w:cs="Amiri"/>
          <w:lang w:bidi="ar-SA"/>
          <w:color w:val="111111"/>
          <w:sz w:val="28"/>
          <w:szCs w:val="28"/>
          <w:rtl/>
        </w:rPr>
        <w:t xml:space="preserve">و ترجون من اللّه ما لايرجون</w:t>
      </w:r>
    </w:p>
    <w:p>
      <w:pPr>
        <w:pStyle w:val="BookText"/>
      </w:pPr>
      <w:r>
        <w:rPr>
          <w:rFonts w:ascii="IRNazanin" w:hAnsi="IRNazanin" w:eastAsia="IRNazanin" w:cs="IRNazanin"/>
          <w:lang w:bidi="fa-IR"/>
          <w:color w:val="111111"/>
          <w:sz w:val="28"/>
          <w:szCs w:val="28"/>
          <w:rtl/>
        </w:rPr>
        <w:t xml:space="preserve">10 - اميد به پاداش و نصرت الهى ، پشتوانه و امتيازى براى مجاهدان ، در برابر دشمنان</w:t>
      </w:r>
    </w:p>
    <w:p>
      <w:pPr>
        <w:pStyle w:val="BookText"/>
      </w:pPr>
      <w:r>
        <w:rPr>
          <w:rFonts w:ascii="Amiri" w:hAnsi="Amiri" w:eastAsia="Amiri" w:cs="Amiri"/>
          <w:lang w:bidi="ar-SA"/>
          <w:color w:val="111111"/>
          <w:sz w:val="28"/>
          <w:szCs w:val="28"/>
          <w:rtl/>
        </w:rPr>
        <w:t xml:space="preserve">و ترجون من اللّه ما لايرجون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- 5 - 28 - 11</w:t>
      </w:r>
    </w:p>
    <w:p>
      <w:pPr>
        <w:pStyle w:val="BookText"/>
      </w:pPr>
      <w:r>
        <w:rPr>
          <w:rFonts w:ascii="IRNazanin" w:hAnsi="IRNazanin" w:eastAsia="IRNazanin" w:cs="IRNazanin"/>
          <w:lang w:bidi="fa-IR"/>
          <w:color w:val="111111"/>
          <w:sz w:val="28"/>
          <w:szCs w:val="28"/>
          <w:rtl/>
        </w:rPr>
        <w:t xml:space="preserve">11 - خداترسى ، تقويت كننده روحيه آدمى در برخورد با حادثه مرگ</w:t>
      </w:r>
    </w:p>
    <w:p>
      <w:pPr>
        <w:pStyle w:val="BookText"/>
      </w:pPr>
      <w:r>
        <w:rPr>
          <w:rFonts w:ascii="Amiri" w:hAnsi="Amiri" w:eastAsia="Amiri" w:cs="Amiri"/>
          <w:lang w:bidi="ar-SA"/>
          <w:color w:val="111111"/>
          <w:sz w:val="28"/>
          <w:szCs w:val="28"/>
          <w:rtl/>
        </w:rPr>
        <w:t xml:space="preserve">لئن بسطت إلى يدك . .. انى اخاف اللّه رب العلمين</w:t>
      </w:r>
    </w:p>
    <w:p>
      <w:pPr>
        <w:pStyle w:val="BookText"/>
      </w:pPr>
      <w:r>
        <w:rPr>
          <w:rFonts w:ascii="IRNazanin" w:hAnsi="IRNazanin" w:eastAsia="IRNazanin" w:cs="IRNazanin"/>
          <w:lang w:bidi="fa-IR"/>
          <w:color w:val="111111"/>
          <w:sz w:val="28"/>
          <w:szCs w:val="28"/>
          <w:rtl/>
        </w:rPr>
        <w:t xml:space="preserve">جمله «انى اخاف اللّه» تعليل است براى «ما انا بباسط . ..» و مى رساند كه هابيل به خاطر ترس از خداوند، خطر مرگ را ناديده گرفته و از پيشدستى به كشتن قابيل خوددارى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- 8 - 9 - 5</w:t>
      </w:r>
    </w:p>
    <w:p>
      <w:pPr>
        <w:pStyle w:val="BookText"/>
      </w:pPr>
      <w:r>
        <w:rPr>
          <w:rFonts w:ascii="Amiri" w:hAnsi="Amiri" w:eastAsia="Amiri" w:cs="Amiri"/>
          <w:lang w:bidi="ar-SA"/>
          <w:color w:val="111111"/>
          <w:sz w:val="28"/>
          <w:szCs w:val="28"/>
          <w:rtl/>
        </w:rPr>
        <w:t xml:space="preserve">5 - يادآورى امداد هاى الهى به مجاهدان راه خدا مايه نهراسيدن از مقابله با دشمنان دين</w:t>
      </w:r>
    </w:p>
    <w:p>
      <w:pPr>
        <w:pStyle w:val="BookText"/>
      </w:pPr>
      <w:r>
        <w:rPr>
          <w:rFonts w:ascii="Amiri" w:hAnsi="Amiri" w:eastAsia="Amiri" w:cs="Amiri"/>
          <w:lang w:bidi="ar-SA"/>
          <w:color w:val="111111"/>
          <w:sz w:val="28"/>
          <w:szCs w:val="28"/>
          <w:rtl/>
        </w:rPr>
        <w:t xml:space="preserve">إذ تستغيثون ربكم فاستجاب لكم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هدف از يادآورى امدادهاى غيبى به مجاهدان، ترغيب مؤمنان به نهراسيدن از مبارزه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- 8 - 10 - 1</w:t>
      </w:r>
    </w:p>
    <w:p>
      <w:pPr>
        <w:pStyle w:val="BookText"/>
      </w:pPr>
      <w:r>
        <w:rPr>
          <w:rFonts w:ascii="IRNazanin" w:hAnsi="IRNazanin" w:eastAsia="IRNazanin" w:cs="IRNazanin"/>
          <w:lang w:bidi="fa-IR"/>
          <w:color w:val="111111"/>
          <w:sz w:val="28"/>
          <w:szCs w:val="28"/>
          <w:rtl/>
        </w:rPr>
        <w:t xml:space="preserve">1 - نقش ملائكه در جنگ بدر ، تنها بشارت به پيروزى و اطمينان دادن به مؤمنان بود ، و نه اقدامى عملى در قتل مشركان .</w:t>
      </w:r>
    </w:p>
    <w:p>
      <w:pPr>
        <w:pStyle w:val="BookText"/>
      </w:pPr>
      <w:r>
        <w:rPr>
          <w:rFonts w:ascii="Amiri" w:hAnsi="Amiri" w:eastAsia="Amiri" w:cs="Amiri"/>
          <w:lang w:bidi="ar-SA"/>
          <w:color w:val="111111"/>
          <w:sz w:val="28"/>
          <w:szCs w:val="28"/>
          <w:rtl/>
        </w:rPr>
        <w:t xml:space="preserve">و ما جعله اللّه إلا بشرى و لتطمئن به قلوبكم</w:t>
      </w:r>
    </w:p>
    <w:p>
      <w:pPr>
        <w:pStyle w:val="BookText"/>
      </w:pPr>
      <w:r>
        <w:rPr>
          <w:rFonts w:ascii="IRNazanin" w:hAnsi="IRNazanin" w:eastAsia="IRNazanin" w:cs="IRNazanin"/>
          <w:lang w:bidi="fa-IR"/>
          <w:color w:val="111111"/>
          <w:sz w:val="28"/>
          <w:szCs w:val="28"/>
          <w:rtl/>
        </w:rPr>
        <w:t xml:space="preserve">ضمير در «جعله» و «به» به امداد كه از «أنى ممدكم» استفاده مى شود، برمى گردد و كلمه «بشرى» مفعولٌ له براى «جعل»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- 8 - 40 - 3</w:t>
      </w:r>
    </w:p>
    <w:p>
      <w:pPr>
        <w:pStyle w:val="BookText"/>
      </w:pPr>
      <w:r>
        <w:rPr>
          <w:rFonts w:ascii="IRNazanin" w:hAnsi="IRNazanin" w:eastAsia="IRNazanin" w:cs="IRNazanin"/>
          <w:lang w:bidi="fa-IR"/>
          <w:color w:val="111111"/>
          <w:sz w:val="28"/>
          <w:szCs w:val="28"/>
          <w:rtl/>
        </w:rPr>
        <w:t xml:space="preserve">3 - باور اهل ايمان به سرپرستى خدا و يارى او ، مايه نهراسيدن آنان از دشمنان دين و اجراى فرمان جهاد</w:t>
      </w:r>
    </w:p>
    <w:p>
      <w:pPr>
        <w:pStyle w:val="BookText"/>
      </w:pPr>
      <w:r>
        <w:rPr>
          <w:rFonts w:ascii="Amiri" w:hAnsi="Amiri" w:eastAsia="Amiri" w:cs="Amiri"/>
          <w:lang w:bidi="ar-SA"/>
          <w:color w:val="111111"/>
          <w:sz w:val="28"/>
          <w:szCs w:val="28"/>
          <w:rtl/>
        </w:rPr>
        <w:t xml:space="preserve">فإن تولوا فاعلموا أن اللّه موليكم نعم المولى و نعم النصير</w:t>
      </w:r>
    </w:p>
    <w:p>
      <w:pPr>
        <w:pStyle w:val="BookText"/>
      </w:pPr>
      <w:r>
        <w:rPr>
          <w:rFonts w:ascii="IRNazanin" w:hAnsi="IRNazanin" w:eastAsia="IRNazanin" w:cs="IRNazanin"/>
          <w:lang w:bidi="fa-IR"/>
          <w:color w:val="111111"/>
          <w:sz w:val="28"/>
          <w:szCs w:val="28"/>
          <w:rtl/>
        </w:rPr>
        <w:t xml:space="preserve">جمله «فاعلموا . .. » علاوه بر رساندن مضمون خود به منظور تقويت روحيه مسلمانان براى جهاد با دشمنان فتنه انگيز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- 11 - 11 - 6</w:t>
      </w:r>
    </w:p>
    <w:p>
      <w:pPr>
        <w:pStyle w:val="BookText"/>
      </w:pPr>
      <w:r>
        <w:rPr>
          <w:rFonts w:ascii="IRNazanin" w:hAnsi="IRNazanin" w:eastAsia="IRNazanin" w:cs="IRNazanin"/>
          <w:lang w:bidi="fa-IR"/>
          <w:color w:val="111111"/>
          <w:sz w:val="28"/>
          <w:szCs w:val="28"/>
          <w:rtl/>
        </w:rPr>
        <w:t xml:space="preserve">6- انجام كار هاى شايسته و پيشه ساختن صبر ، آدمى را از روحيه اى مقاوم بهره مند خواهد ساخت و از تزلزل روحى و روانى نجات خواهد داد .</w:t>
      </w:r>
    </w:p>
    <w:p>
      <w:pPr>
        <w:pStyle w:val="BookText"/>
      </w:pPr>
      <w:r>
        <w:rPr>
          <w:rFonts w:ascii="Amiri" w:hAnsi="Amiri" w:eastAsia="Amiri" w:cs="Amiri"/>
          <w:lang w:bidi="ar-SA"/>
          <w:color w:val="111111"/>
          <w:sz w:val="28"/>
          <w:szCs w:val="28"/>
          <w:rtl/>
        </w:rPr>
        <w:t xml:space="preserve">إنّه ليئوس كفور . .. إنّه لفرح فخور. إلاّ الذين صبروا و عملوا الصلحت</w:t>
      </w:r>
    </w:p>
    <w:p>
      <w:pPr>
        <w:pStyle w:val="BookText"/>
      </w:pPr>
      <w:r>
        <w:rPr>
          <w:rFonts w:ascii="IRNazanin" w:hAnsi="IRNazanin" w:eastAsia="IRNazanin" w:cs="IRNazanin"/>
          <w:lang w:bidi="fa-IR"/>
          <w:color w:val="111111"/>
          <w:sz w:val="28"/>
          <w:szCs w:val="28"/>
          <w:rtl/>
        </w:rPr>
        <w:t xml:space="preserve">آيه نهم و دهم ، بيانگر اين بود كه: انسانها تحت تأثير كمترين رفاه و محنت متزلزل شده و خود باخته مى شوند و آيه مورد بحث ، صابرانى را كه اعمال شايسته انجام مى دهند ، از اين خصلت استثنا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- 15 - 98 - 7</w:t>
      </w:r>
    </w:p>
    <w:p>
      <w:pPr>
        <w:pStyle w:val="BookText"/>
      </w:pPr>
      <w:r>
        <w:rPr>
          <w:rFonts w:ascii="IRNazanin" w:hAnsi="IRNazanin" w:eastAsia="IRNazanin" w:cs="IRNazanin"/>
          <w:lang w:bidi="fa-IR"/>
          <w:color w:val="111111"/>
          <w:sz w:val="28"/>
          <w:szCs w:val="28"/>
          <w:rtl/>
        </w:rPr>
        <w:t xml:space="preserve">7- ذكر خدا و عبادت پروردگار چون نماز ، زداينده نگرانى ها و اندوه ها و تقويت كننده روحيه پايدارى و موجب آرامش خاطر است .</w:t>
      </w:r>
    </w:p>
    <w:p>
      <w:pPr>
        <w:pStyle w:val="BookText"/>
      </w:pPr>
      <w:r>
        <w:rPr>
          <w:rFonts w:ascii="Amiri" w:hAnsi="Amiri" w:eastAsia="Amiri" w:cs="Amiri"/>
          <w:lang w:bidi="ar-SA"/>
          <w:color w:val="111111"/>
          <w:sz w:val="28"/>
          <w:szCs w:val="28"/>
          <w:rtl/>
        </w:rPr>
        <w:t xml:space="preserve">و لقد نعلم أنك يضيق صدرك . .. فسبّح بحمد ربّك و كن من السجدين</w:t>
      </w:r>
    </w:p>
    <w:p>
      <w:pPr>
        <w:pStyle w:val="BookText"/>
      </w:pPr>
      <w:r>
        <w:rPr>
          <w:rFonts w:ascii="IRNazanin" w:hAnsi="IRNazanin" w:eastAsia="IRNazanin" w:cs="IRNazanin"/>
          <w:lang w:bidi="fa-IR"/>
          <w:color w:val="111111"/>
          <w:sz w:val="28"/>
          <w:szCs w:val="28"/>
          <w:rtl/>
        </w:rPr>
        <w:t xml:space="preserve">نوع مفسّران بر آنند كه مقصود از سجده در اين آيه، نماز است و مؤيد آن روايتى است كه مى گويد: «پيامبر(صلی الله علیه و آله) هر گاه محزون و دلتنگ مى شد، نماز مى خواند» (مجمع البيان، ذيل آيه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- 25 - 20 - 7</w:t>
      </w:r>
    </w:p>
    <w:p>
      <w:pPr>
        <w:pStyle w:val="BookText"/>
      </w:pPr>
      <w:r>
        <w:rPr>
          <w:rFonts w:ascii="Amiri" w:hAnsi="Amiri" w:eastAsia="Amiri" w:cs="Amiri"/>
          <w:lang w:bidi="ar-SA"/>
          <w:color w:val="111111"/>
          <w:sz w:val="28"/>
          <w:szCs w:val="28"/>
          <w:rtl/>
        </w:rPr>
        <w:t xml:space="preserve">7 - شكيبا سازى و توانمند كردن روحيه مردمان ، فلسفه آزمايش آنان از سوى خداوند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3" w:name="pg6617_73134"/>
    <w:bookmarkEnd w:id="143"/>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IRNazanin" w:hAnsi="IRNazanin" w:eastAsia="IRNazanin" w:cs="IRNazanin"/>
          <w:lang w:bidi="fa-IR"/>
          <w:color w:val="111111"/>
          <w:sz w:val="28"/>
          <w:szCs w:val="28"/>
          <w:rtl/>
        </w:rPr>
        <w:t xml:space="preserve">از ديدگاه برخى از مفسران مانند زمخشرى، جمله «أتصبرون» پس از ذكر «فتنة»، همانند «أيّكم» بعد از«ابتلاء» (در آيه «ليبلوكم أيّكم أحسن عملاً») است كه در مقام بيان فلسفه مطلب ياد شده در عبارت پيشين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- 25 - 31 - 7</w:t>
      </w:r>
    </w:p>
    <w:p>
      <w:pPr>
        <w:pStyle w:val="BookText"/>
      </w:pPr>
      <w:r>
        <w:rPr>
          <w:rFonts w:ascii="IRNazanin" w:hAnsi="IRNazanin" w:eastAsia="IRNazanin" w:cs="IRNazanin"/>
          <w:lang w:bidi="fa-IR"/>
          <w:color w:val="111111"/>
          <w:sz w:val="28"/>
          <w:szCs w:val="28"/>
          <w:rtl/>
        </w:rPr>
        <w:t xml:space="preserve">7 - تفكر در تاريخ پيامبران و صبر و پايدارى آنان در برابر دشمنانشان ، نيروبخش و تقويت كننده روح مقاومت است .</w:t>
      </w:r>
    </w:p>
    <w:p>
      <w:pPr>
        <w:pStyle w:val="BookText"/>
      </w:pPr>
      <w:r>
        <w:rPr>
          <w:rFonts w:ascii="Amiri" w:hAnsi="Amiri" w:eastAsia="Amiri" w:cs="Amiri"/>
          <w:lang w:bidi="ar-SA"/>
          <w:color w:val="111111"/>
          <w:sz w:val="28"/>
          <w:szCs w:val="28"/>
          <w:rtl/>
        </w:rPr>
        <w:t xml:space="preserve">و كذلك جعلنا لكلّ نبىّ عدوًّا من المجرمين و كفى بربّك هاديًا و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- 73 - 2 - 4</w:t>
      </w:r>
    </w:p>
    <w:p>
      <w:pPr>
        <w:pStyle w:val="BookText"/>
      </w:pPr>
      <w:r>
        <w:rPr>
          <w:rFonts w:ascii="Amiri" w:hAnsi="Amiri" w:eastAsia="Amiri" w:cs="Amiri"/>
          <w:lang w:bidi="ar-SA"/>
          <w:color w:val="111111"/>
          <w:sz w:val="28"/>
          <w:szCs w:val="28"/>
          <w:rtl/>
        </w:rPr>
        <w:t xml:space="preserve">4 - نقش تعيين كننده عبادت و شب زنده دارى ، در تقويت روحيه و مقاومت در برابر مشكلات تبليغى و رسالت دينى</w:t>
      </w:r>
    </w:p>
    <w:p>
      <w:pPr>
        <w:pStyle w:val="BookText"/>
      </w:pPr>
      <w:r>
        <w:rPr>
          <w:rFonts w:ascii="Amiri" w:hAnsi="Amiri" w:eastAsia="Amiri" w:cs="Amiri"/>
          <w:lang w:bidi="ar-SA"/>
          <w:color w:val="111111"/>
          <w:sz w:val="28"/>
          <w:szCs w:val="28"/>
          <w:rtl/>
        </w:rPr>
        <w:t xml:space="preserve">قم الّيل إلاّ قليلاً</w:t>
      </w:r>
    </w:p>
    <w:p>
      <w:pPr>
        <w:pStyle w:val="BookText"/>
      </w:pPr>
      <w:r>
        <w:rPr>
          <w:rFonts w:ascii="IRNazanin" w:hAnsi="IRNazanin" w:eastAsia="IRNazanin" w:cs="IRNazanin"/>
          <w:lang w:bidi="fa-IR"/>
          <w:color w:val="111111"/>
          <w:sz w:val="28"/>
          <w:szCs w:val="28"/>
          <w:rtl/>
        </w:rPr>
        <w:t xml:space="preserve">به گفته مفسران، اين آيات در مكه نازل شده است. فرمان خداوند به شب زنده دارى در دوران مكّى (زمانى كه رسالت پيامبر(صلی الله علیه و آله) در سخت ترين شرايط قرار داشت)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- 20 - 6 - 9</w:t>
      </w:r>
    </w:p>
    <w:p>
      <w:pPr>
        <w:pStyle w:val="BookText"/>
      </w:pPr>
      <w:r>
        <w:rPr>
          <w:rFonts w:ascii="IRNazanin" w:hAnsi="IRNazanin" w:eastAsia="IRNazanin" w:cs="IRNazanin"/>
          <w:lang w:bidi="fa-IR"/>
          <w:color w:val="111111"/>
          <w:sz w:val="28"/>
          <w:szCs w:val="28"/>
          <w:rtl/>
        </w:rPr>
        <w:t xml:space="preserve">9 - توجه به نزول قرآن از سوى خالق ، مدير و مالك تمام هستى ، مايه تقويت روحيه پندپذيرى انسان از قرآن است .</w:t>
      </w:r>
    </w:p>
    <w:p>
      <w:pPr>
        <w:pStyle w:val="BookText"/>
      </w:pPr>
      <w:r>
        <w:rPr>
          <w:rFonts w:ascii="Amiri" w:hAnsi="Amiri" w:eastAsia="Amiri" w:cs="Amiri"/>
          <w:lang w:bidi="ar-SA"/>
          <w:color w:val="111111"/>
          <w:sz w:val="28"/>
          <w:szCs w:val="28"/>
          <w:rtl/>
        </w:rPr>
        <w:t xml:space="preserve">تذكرة . .. ممّن خلق الأرض ... استوى . له ما فى السموت ... و ما تحت الثرى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- 30 - 47 - 11</w:t>
      </w:r>
    </w:p>
    <w:p>
      <w:pPr>
        <w:pStyle w:val="BookText"/>
      </w:pPr>
      <w:r>
        <w:rPr>
          <w:rFonts w:ascii="IRNazanin" w:hAnsi="IRNazanin" w:eastAsia="IRNazanin" w:cs="IRNazanin"/>
          <w:lang w:bidi="fa-IR"/>
          <w:color w:val="111111"/>
          <w:sz w:val="28"/>
          <w:szCs w:val="28"/>
          <w:rtl/>
        </w:rPr>
        <w:t xml:space="preserve">11 - توجّه دادن به حوادث تلخ و شيرين گذشته تاريخ ، عامل تقويت روحيه مؤمنان است .</w:t>
      </w:r>
    </w:p>
    <w:p>
      <w:pPr>
        <w:pStyle w:val="BookText"/>
      </w:pPr>
      <w:r>
        <w:rPr>
          <w:rFonts w:ascii="Amiri" w:hAnsi="Amiri" w:eastAsia="Amiri" w:cs="Amiri"/>
          <w:lang w:bidi="ar-SA"/>
          <w:color w:val="111111"/>
          <w:sz w:val="28"/>
          <w:szCs w:val="28"/>
          <w:rtl/>
        </w:rPr>
        <w:t xml:space="preserve">و لقد أرسلنا . .. رسلاً ... فانتقمنا من الذين أجرموا و كان حقًّا علينا نصر المؤم</w:t>
      </w:r>
    </w:p>
    <w:p>
      <w:pPr>
        <w:pStyle w:val="Heading3"/>
      </w:pPr>
      <w:bookmarkStart w:id="639" w:name="_Toc366"/>
      <w:r>
        <w:t>21- عوامل تقويت روحيه انبيا</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- 20 - 42 - 13</w:t>
      </w:r>
    </w:p>
    <w:p>
      <w:pPr>
        <w:pStyle w:val="BookText"/>
      </w:pPr>
      <w:r>
        <w:rPr>
          <w:rFonts w:ascii="IRNazanin" w:hAnsi="IRNazanin" w:eastAsia="IRNazanin" w:cs="IRNazanin"/>
          <w:lang w:bidi="fa-IR"/>
          <w:color w:val="111111"/>
          <w:sz w:val="28"/>
          <w:szCs w:val="28"/>
          <w:rtl/>
        </w:rPr>
        <w:t xml:space="preserve">13 - معجزات و آيات الهى ، سبب تقويت روحيه پيامبران</w:t>
      </w:r>
    </w:p>
    <w:p>
      <w:pPr>
        <w:pStyle w:val="BookText"/>
      </w:pPr>
      <w:r>
        <w:rPr>
          <w:rFonts w:ascii="Amiri" w:hAnsi="Amiri" w:eastAsia="Amiri" w:cs="Amiri"/>
          <w:lang w:bidi="ar-SA"/>
          <w:color w:val="111111"/>
          <w:sz w:val="28"/>
          <w:szCs w:val="28"/>
          <w:rtl/>
        </w:rPr>
        <w:t xml:space="preserve">اذهب . .. ب--َايتى و لاتنيا فى ذكرى</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4" w:name="pg6617_73135"/>
    <w:bookmarkEnd w:id="144"/>
    <w:p>
      <w:pPr>
        <w:pStyle w:val="Heading3"/>
      </w:pPr>
      <w:bookmarkStart w:id="640" w:name="_Toc367"/>
      <w:r>
        <w:t>22- عوامل تقويت روحيه دشمنان اسلام</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- 59 - 11 - 5</w:t>
      </w:r>
    </w:p>
    <w:p>
      <w:pPr>
        <w:pStyle w:val="BookText"/>
      </w:pPr>
      <w:r>
        <w:rPr>
          <w:rFonts w:ascii="Amiri" w:hAnsi="Amiri" w:eastAsia="Amiri" w:cs="Amiri"/>
          <w:lang w:bidi="ar-SA"/>
          <w:color w:val="111111"/>
          <w:sz w:val="28"/>
          <w:szCs w:val="28"/>
          <w:rtl/>
        </w:rPr>
        <w:t xml:space="preserve">5 - منافقان ، مايه اميد و تقويت روحيه كافران در نبرد با اسلام</w:t>
      </w:r>
    </w:p>
    <w:p>
      <w:pPr>
        <w:pStyle w:val="BookText"/>
      </w:pPr>
      <w:r>
        <w:rPr>
          <w:rFonts w:ascii="Amiri" w:hAnsi="Amiri" w:eastAsia="Amiri" w:cs="Amiri"/>
          <w:lang w:bidi="ar-SA"/>
          <w:color w:val="111111"/>
          <w:sz w:val="28"/>
          <w:szCs w:val="28"/>
          <w:rtl/>
        </w:rPr>
        <w:t xml:space="preserve">الذين نافقوا يقولون لإخونهم . .. لئن أُخرجتم</w:t>
      </w:r>
    </w:p>
    <w:p>
      <w:pPr>
        <w:pStyle w:val="BookText"/>
      </w:pPr>
      <w:r>
        <w:rPr>
          <w:rFonts w:ascii="Amiri" w:hAnsi="Amiri" w:eastAsia="Amiri" w:cs="Amiri"/>
          <w:lang w:bidi="ar-SA"/>
          <w:color w:val="111111"/>
          <w:sz w:val="28"/>
          <w:szCs w:val="28"/>
          <w:rtl/>
        </w:rPr>
        <w:t xml:space="preserve">اظهار همكارى منافقان با كافران، خود نوعى تقويت روحيه كافران است.</w:t>
      </w:r>
    </w:p>
    <w:p>
      <w:pPr>
        <w:pStyle w:val="Heading3"/>
      </w:pPr>
      <w:bookmarkStart w:id="641" w:name="_Toc368"/>
      <w:r>
        <w:t>23- عوامل تقويت روحيه كافران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- 59 - 11 - 5</w:t>
      </w:r>
    </w:p>
    <w:p>
      <w:pPr>
        <w:pStyle w:val="BookText"/>
      </w:pPr>
      <w:r>
        <w:rPr>
          <w:rFonts w:ascii="Amiri" w:hAnsi="Amiri" w:eastAsia="Amiri" w:cs="Amiri"/>
          <w:lang w:bidi="ar-SA"/>
          <w:color w:val="111111"/>
          <w:sz w:val="28"/>
          <w:szCs w:val="28"/>
          <w:rtl/>
        </w:rPr>
        <w:t xml:space="preserve">5 - منافقان ، مايه اميد و تقويت روحيه كافران در نبرد با اسلام</w:t>
      </w:r>
    </w:p>
    <w:p>
      <w:pPr>
        <w:pStyle w:val="BookText"/>
      </w:pPr>
      <w:r>
        <w:rPr>
          <w:rFonts w:ascii="Amiri" w:hAnsi="Amiri" w:eastAsia="Amiri" w:cs="Amiri"/>
          <w:lang w:bidi="ar-SA"/>
          <w:color w:val="111111"/>
          <w:sz w:val="28"/>
          <w:szCs w:val="28"/>
          <w:rtl/>
        </w:rPr>
        <w:t xml:space="preserve">الذين نافقوا يقولون لإخونهم . .. لئن أُخرجتم</w:t>
      </w:r>
    </w:p>
    <w:p>
      <w:pPr>
        <w:pStyle w:val="BookText"/>
      </w:pPr>
      <w:r>
        <w:rPr>
          <w:rFonts w:ascii="Amiri" w:hAnsi="Amiri" w:eastAsia="Amiri" w:cs="Amiri"/>
          <w:lang w:bidi="ar-SA"/>
          <w:color w:val="111111"/>
          <w:sz w:val="28"/>
          <w:szCs w:val="28"/>
          <w:rtl/>
        </w:rPr>
        <w:t xml:space="preserve">اظهار همكارى منافقان با كافران، خود نوعى تقويت روحيه كافران است.</w:t>
      </w:r>
    </w:p>
    <w:p>
      <w:pPr>
        <w:pStyle w:val="Heading3"/>
      </w:pPr>
      <w:bookmarkStart w:id="642" w:name="_Toc369"/>
      <w:r>
        <w:t>24- عوامل تقويت روحيه محمد(صلی الله علیه و آله)</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- 43 - 25 - 6</w:t>
      </w:r>
    </w:p>
    <w:p>
      <w:pPr>
        <w:pStyle w:val="BookText"/>
      </w:pPr>
      <w:r>
        <w:rPr>
          <w:rFonts w:ascii="IRNazanin" w:hAnsi="IRNazanin" w:eastAsia="IRNazanin" w:cs="IRNazanin"/>
          <w:lang w:bidi="fa-IR"/>
          <w:color w:val="111111"/>
          <w:sz w:val="28"/>
          <w:szCs w:val="28"/>
          <w:rtl/>
        </w:rPr>
        <w:t xml:space="preserve">6 - يادآورى سرنوشت شوم تكذيب كنندگان آيات حق ، هشدارى جدى براى مشركان عصر بعثت و مايه تحكيم روحيه استقامت و پايدارى پيامبر (صلی الله علیه و آله) و مؤمنان</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- 79 - 15 - 3</w:t>
      </w:r>
    </w:p>
    <w:p>
      <w:pPr>
        <w:pStyle w:val="BookText"/>
      </w:pPr>
      <w:r>
        <w:rPr>
          <w:rFonts w:ascii="IRNazanin" w:hAnsi="IRNazanin" w:eastAsia="IRNazanin" w:cs="IRNazanin"/>
          <w:lang w:bidi="fa-IR"/>
          <w:color w:val="111111"/>
          <w:sz w:val="28"/>
          <w:szCs w:val="28"/>
          <w:rtl/>
        </w:rPr>
        <w:t xml:space="preserve">3 - يادآورى سرگذشت پيامبران گذشته ، مايه تقويت روحيه پيامبر (صلی الله علیه و آله) در برابر مخالفان</w:t>
      </w:r>
    </w:p>
    <w:p>
      <w:pPr>
        <w:pStyle w:val="BookText"/>
      </w:pPr>
      <w:r>
        <w:rPr>
          <w:rFonts w:ascii="Amiri" w:hAnsi="Amiri" w:eastAsia="Amiri" w:cs="Amiri"/>
          <w:lang w:bidi="ar-SA"/>
          <w:color w:val="111111"/>
          <w:sz w:val="28"/>
          <w:szCs w:val="28"/>
          <w:rtl/>
        </w:rPr>
        <w:t xml:space="preserve">هل ءاتيك حديث موسى</w:t>
      </w:r>
    </w:p>
    <w:p>
      <w:pPr>
        <w:pStyle w:val="BookText"/>
      </w:pPr>
      <w:r>
        <w:rPr>
          <w:rFonts w:ascii="IRNazanin" w:hAnsi="IRNazanin" w:eastAsia="IRNazanin" w:cs="IRNazanin"/>
          <w:lang w:bidi="fa-IR"/>
          <w:color w:val="111111"/>
          <w:sz w:val="28"/>
          <w:szCs w:val="28"/>
          <w:rtl/>
        </w:rPr>
        <w:t xml:space="preserve">بيان داستان موسى(ع)، پس از نقل مخالفت منكران معاد، به منظور آرامش بخشيدن به پيامبر(صلی الله علیه و آله) در برابر مخالفت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- 85 - 17 - 3</w:t>
      </w:r>
    </w:p>
    <w:p>
      <w:pPr>
        <w:pStyle w:val="BookText"/>
      </w:pPr>
      <w:r>
        <w:rPr>
          <w:rFonts w:ascii="IRNazanin" w:hAnsi="IRNazanin" w:eastAsia="IRNazanin" w:cs="IRNazanin"/>
          <w:lang w:bidi="fa-IR"/>
          <w:color w:val="111111"/>
          <w:sz w:val="28"/>
          <w:szCs w:val="28"/>
          <w:rtl/>
        </w:rPr>
        <w:t xml:space="preserve">3 - يادآورى نابودى سربازان دشمن در گذشته تاريخ ، مايه تقويت روحيه پيامبر (صلی الله علیه و آله) و پيروان آن حضرت در برابر دشمنان</w:t>
      </w:r>
    </w:p>
    <w:p>
      <w:pPr>
        <w:pStyle w:val="BookText"/>
      </w:pPr>
      <w:r>
        <w:rPr>
          <w:rFonts w:ascii="Amiri" w:hAnsi="Amiri" w:eastAsia="Amiri" w:cs="Amiri"/>
          <w:lang w:bidi="ar-SA"/>
          <w:color w:val="111111"/>
          <w:sz w:val="28"/>
          <w:szCs w:val="28"/>
          <w:rtl/>
        </w:rPr>
        <w:t xml:space="preserve">هل أتيك حديث الجنود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5" w:name="pg6617_73136"/>
    <w:bookmarkEnd w:id="1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- 105 - 1 - 10</w:t>
      </w:r>
    </w:p>
    <w:p>
      <w:pPr>
        <w:pStyle w:val="BookText"/>
      </w:pPr>
      <w:r>
        <w:rPr>
          <w:rFonts w:ascii="IRNazanin" w:hAnsi="IRNazanin" w:eastAsia="IRNazanin" w:cs="IRNazanin"/>
          <w:lang w:bidi="fa-IR"/>
          <w:color w:val="111111"/>
          <w:sz w:val="28"/>
          <w:szCs w:val="28"/>
          <w:rtl/>
        </w:rPr>
        <w:t xml:space="preserve">10 - توجّه به ماجراى اصحاب فيل ، دلگرم كننده و اطمينان بخش براى پيامبر (صلی الله علیه و آله) و مؤمنان عصر بعثت</w:t>
      </w:r>
    </w:p>
    <w:p>
      <w:pPr>
        <w:pStyle w:val="BookText"/>
      </w:pPr>
      <w:r>
        <w:rPr>
          <w:rFonts w:ascii="Amiri" w:hAnsi="Amiri" w:eastAsia="Amiri" w:cs="Amiri"/>
          <w:lang w:bidi="ar-SA"/>
          <w:color w:val="111111"/>
          <w:sz w:val="28"/>
          <w:szCs w:val="28"/>
          <w:rtl/>
        </w:rPr>
        <w:t xml:space="preserve">ألم تر كيف فعل ربّك بأصحب الفيل</w:t>
      </w:r>
    </w:p>
    <w:p>
      <w:pPr>
        <w:pStyle w:val="Heading3"/>
      </w:pPr>
      <w:bookmarkStart w:id="643" w:name="_Toc370"/>
      <w:r>
        <w:t>25- عوامل تقويت روحيه مسلمانان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- 85 - 17 - 3</w:t>
      </w:r>
    </w:p>
    <w:p>
      <w:pPr>
        <w:pStyle w:val="BookText"/>
      </w:pPr>
      <w:r>
        <w:rPr>
          <w:rFonts w:ascii="IRNazanin" w:hAnsi="IRNazanin" w:eastAsia="IRNazanin" w:cs="IRNazanin"/>
          <w:lang w:bidi="fa-IR"/>
          <w:color w:val="111111"/>
          <w:sz w:val="28"/>
          <w:szCs w:val="28"/>
          <w:rtl/>
        </w:rPr>
        <w:t xml:space="preserve">3 - يادآورى نابودى سربازان دشمن در گذشته تاريخ ، مايه تقويت روحيه پيامبر (صلی الله علیه و آله) و پيروان آن حضرت در برابر دشمنان</w:t>
      </w:r>
    </w:p>
    <w:p>
      <w:pPr>
        <w:pStyle w:val="BookText"/>
      </w:pPr>
      <w:r>
        <w:rPr>
          <w:rFonts w:ascii="Amiri" w:hAnsi="Amiri" w:eastAsia="Amiri" w:cs="Amiri"/>
          <w:lang w:bidi="ar-SA"/>
          <w:color w:val="111111"/>
          <w:sz w:val="28"/>
          <w:szCs w:val="28"/>
          <w:rtl/>
        </w:rPr>
        <w:t xml:space="preserve">هل أتيك حديث الجنود</w:t>
      </w:r>
    </w:p>
    <w:p>
      <w:pPr>
        <w:pStyle w:val="Heading3"/>
      </w:pPr>
      <w:bookmarkStart w:id="644" w:name="_Toc371"/>
      <w:r>
        <w:t>26- عوامل تقويت روحيه مؤمنان</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- 43 - 25 - 6</w:t>
      </w:r>
    </w:p>
    <w:p>
      <w:pPr>
        <w:pStyle w:val="BookText"/>
      </w:pPr>
      <w:r>
        <w:rPr>
          <w:rFonts w:ascii="IRNazanin" w:hAnsi="IRNazanin" w:eastAsia="IRNazanin" w:cs="IRNazanin"/>
          <w:lang w:bidi="fa-IR"/>
          <w:color w:val="111111"/>
          <w:sz w:val="28"/>
          <w:szCs w:val="28"/>
          <w:rtl/>
        </w:rPr>
        <w:t xml:space="preserve">6 - يادآورى سرنوشت شوم تكذيب كنندگان آيات حق ، هشدارى جدى براى مشركان عصر بعثت و مايه تحكيم روحيه استقامت و پايدارى پيامبر (صلی الله علیه و آله) و مؤمنان</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645" w:name="_Toc372"/>
      <w:r>
        <w:t>27- نياز به تقويت روحيه</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- 25 - 32 - 5</w:t>
      </w:r>
    </w:p>
    <w:p>
      <w:pPr>
        <w:pStyle w:val="BookText"/>
      </w:pPr>
      <w:r>
        <w:rPr>
          <w:rFonts w:ascii="IRNazanin" w:hAnsi="IRNazanin" w:eastAsia="IRNazanin" w:cs="IRNazanin"/>
          <w:lang w:bidi="fa-IR"/>
          <w:color w:val="111111"/>
          <w:sz w:val="28"/>
          <w:szCs w:val="28"/>
          <w:rtl/>
        </w:rPr>
        <w:t xml:space="preserve">5 - پيامبر (صلی الله علیه و آله) ، نيازمند به تقويت روحى و امداد الهى در انجام مسؤوليت خطير پيامبرى</w:t>
      </w:r>
    </w:p>
    <w:p>
      <w:pPr>
        <w:pStyle w:val="BookText"/>
      </w:pPr>
      <w:r>
        <w:rPr>
          <w:rFonts w:ascii="Amiri" w:hAnsi="Amiri" w:eastAsia="Amiri" w:cs="Amiri"/>
          <w:lang w:bidi="ar-SA"/>
          <w:color w:val="111111"/>
          <w:sz w:val="28"/>
          <w:szCs w:val="28"/>
          <w:rtl/>
        </w:rPr>
        <w:t xml:space="preserve">كذلك لنثبّت به فؤادك</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6" w:name="pg6617_73137"/>
    <w:bookmarkEnd w:id="146"/>
    <w:p>
      <w:pPr>
        <w:pStyle w:val="Heading2"/>
      </w:pPr>
      <w:bookmarkStart w:id="646" w:name="_Toc373"/>
      <w:r>
        <w:t>7- تقيه</w:t>
      </w:r>
      <w:bookmarkEnd w:id="646"/>
    </w:p>
    <w:p>
      <w:pPr>
        <w:pStyle w:val="Heading3"/>
      </w:pPr>
      <w:bookmarkStart w:id="647" w:name="_Toc374"/>
      <w:r>
        <w:t>1- تقيه</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- 3 - 200 - 21</w:t>
      </w:r>
    </w:p>
    <w:p>
      <w:pPr>
        <w:pStyle w:val="BookText"/>
      </w:pPr>
      <w:r>
        <w:rPr>
          <w:rFonts w:ascii="IRNazanin" w:hAnsi="IRNazanin" w:eastAsia="IRNazanin" w:cs="IRNazanin"/>
          <w:lang w:bidi="fa-IR"/>
          <w:color w:val="111111"/>
          <w:sz w:val="28"/>
          <w:szCs w:val="28"/>
          <w:rtl/>
        </w:rPr>
        <w:t xml:space="preserve">21 - مقاومت در برابر دشمن بر اساس تقيّه و آمادگى براى پيروى از دستورات پيشوايان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 و رابطوا</w:t>
      </w:r>
    </w:p>
    <w:p>
      <w:pPr>
        <w:pStyle w:val="BookText"/>
      </w:pPr>
      <w:r>
        <w:rPr>
          <w:rFonts w:ascii="Amiri" w:hAnsi="Amiri" w:eastAsia="Amiri" w:cs="Amiri"/>
          <w:lang w:bidi="ar-SA"/>
          <w:color w:val="111111"/>
          <w:sz w:val="28"/>
          <w:szCs w:val="28"/>
          <w:rtl/>
        </w:rPr>
        <w:t xml:space="preserve">امام صادق (ع) درباره آيه فوق فرمود: . .. و صابروهم على التّقيّة و رابطوا على من تقتدون به ... .</w:t>
      </w:r>
    </w:p>
    <w:p>
      <w:pPr>
        <w:pStyle w:val="BookText"/>
      </w:pPr>
      <w:r>
        <w:rPr>
          <w:rFonts w:ascii="Amiri" w:hAnsi="Amiri" w:eastAsia="Amiri" w:cs="Amiri"/>
          <w:lang w:bidi="ar-SA"/>
          <w:color w:val="111111"/>
          <w:sz w:val="28"/>
          <w:szCs w:val="28"/>
          <w:rtl/>
        </w:rPr>
        <w:t xml:space="preserve">معانى الاخبار، ص 369، ح 1 ; تفسير برهان، ج 1، ص 334، ح 3.</w:t>
      </w:r>
    </w:p>
    <w:p>
      <w:pPr>
        <w:pStyle w:val="Heading3"/>
      </w:pPr>
      <w:bookmarkStart w:id="648" w:name="_Toc375"/>
      <w:r>
        <w:t>2- آثار تقيه</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- 3 - 28 - 17</w:t>
      </w:r>
    </w:p>
    <w:p>
      <w:pPr>
        <w:pStyle w:val="BookText"/>
      </w:pPr>
      <w:r>
        <w:rPr>
          <w:rFonts w:ascii="Amiri" w:hAnsi="Amiri" w:eastAsia="Amiri" w:cs="Amiri"/>
          <w:lang w:bidi="ar-SA"/>
          <w:color w:val="111111"/>
          <w:sz w:val="28"/>
          <w:szCs w:val="28"/>
          <w:rtl/>
        </w:rPr>
        <w:t xml:space="preserve">17 - نقش تقيه ، در تعيين محدوده عمل به تكاليف الهى</w:t>
      </w:r>
    </w:p>
    <w:p>
      <w:pPr>
        <w:pStyle w:val="BookText"/>
      </w:pPr>
      <w:r>
        <w:rPr>
          <w:rFonts w:ascii="Amiri" w:hAnsi="Amiri" w:eastAsia="Amiri" w:cs="Amiri"/>
          <w:lang w:bidi="ar-SA"/>
          <w:color w:val="111111"/>
          <w:sz w:val="28"/>
          <w:szCs w:val="28"/>
          <w:rtl/>
        </w:rPr>
        <w:t xml:space="preserve">الاّ ان تتقوا منهم تقية</w:t>
      </w:r>
    </w:p>
    <w:p>
      <w:pPr>
        <w:pStyle w:val="Heading3"/>
      </w:pPr>
      <w:bookmarkStart w:id="649" w:name="_Toc376"/>
      <w:r>
        <w:t>3- اجتناب از تقيه</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- 5 - 67 - 21</w:t>
      </w:r>
    </w:p>
    <w:p>
      <w:pPr>
        <w:pStyle w:val="BookText"/>
      </w:pPr>
      <w:r>
        <w:rPr>
          <w:rFonts w:ascii="IRNazanin" w:hAnsi="IRNazanin" w:eastAsia="IRNazanin" w:cs="IRNazanin"/>
          <w:lang w:bidi="fa-IR"/>
          <w:color w:val="111111"/>
          <w:sz w:val="28"/>
          <w:szCs w:val="28"/>
          <w:rtl/>
        </w:rPr>
        <w:t xml:space="preserve">21 - پرهيز پيامبر (صلی الله علیه و آله) از تقيه ، پس از تضمين خدا نسبت به حفظ ايشان از شر مردم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7" w:name="pg6617_73138"/>
    <w:bookmarkEnd w:id="147"/>
    <w:p>
      <w:pPr>
        <w:pStyle w:val="BookText"/>
      </w:pPr>
      <w:r>
        <w:rPr>
          <w:rFonts w:ascii="Amiri" w:hAnsi="Amiri" w:eastAsia="Amiri" w:cs="Amiri"/>
          <w:lang w:bidi="ar-SA"/>
          <w:color w:val="111111"/>
          <w:sz w:val="28"/>
          <w:szCs w:val="28"/>
          <w:rtl/>
        </w:rPr>
        <w:t xml:space="preserve">و اللّه يعصمك من الناس</w:t>
      </w:r>
    </w:p>
    <w:p>
      <w:pPr>
        <w:pStyle w:val="BookText"/>
      </w:pPr>
      <w:r>
        <w:rPr>
          <w:rFonts w:ascii="IRNazanin" w:hAnsi="IRNazanin" w:eastAsia="IRNazanin" w:cs="IRNazanin"/>
          <w:lang w:bidi="fa-IR"/>
          <w:color w:val="111111"/>
          <w:sz w:val="28"/>
          <w:szCs w:val="28"/>
          <w:rtl/>
        </w:rPr>
        <w:t xml:space="preserve">از امام رضا(ع) روايت شده است كه در مورد تقيه نمودن رسول خدا(صلی الله علیه و آله) فرمود: اما بعد قول اللّه عزوجل «يايها الرسول بلغ ما انزل . .. و اللّه يعصمك من الناس» فانه ازال كل تقية بضمان اللّه عزوجل و بين امر اللّه ... .</w:t>
      </w:r>
    </w:p>
    <w:p>
      <w:pPr>
        <w:pStyle w:val="BookText"/>
      </w:pPr>
      <w:r>
        <w:rPr>
          <w:rFonts w:ascii="Amiri" w:hAnsi="Amiri" w:eastAsia="Amiri" w:cs="Amiri"/>
          <w:lang w:bidi="ar-SA"/>
          <w:color w:val="111111"/>
          <w:sz w:val="28"/>
          <w:szCs w:val="28"/>
          <w:rtl/>
        </w:rPr>
        <w:t xml:space="preserve">عيون اخبار الرضا، ج 2، ص 130، ح 10، ب 35; نورالثقلين، ج 1، ص 653، ح 293.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- 33 - 39 - 4</w:t>
      </w:r>
    </w:p>
    <w:p>
      <w:pPr>
        <w:pStyle w:val="BookText"/>
      </w:pPr>
      <w:r>
        <w:rPr>
          <w:rFonts w:ascii="Amiri" w:hAnsi="Amiri" w:eastAsia="Amiri" w:cs="Amiri"/>
          <w:lang w:bidi="ar-SA"/>
          <w:color w:val="111111"/>
          <w:sz w:val="28"/>
          <w:szCs w:val="28"/>
          <w:rtl/>
        </w:rPr>
        <w:t xml:space="preserve">4 - انبيا ، براى تبليغ رسالت هاى الهى ، تقيّه نمى كردند .</w:t>
      </w:r>
    </w:p>
    <w:p>
      <w:pPr>
        <w:pStyle w:val="BookText"/>
      </w:pPr>
      <w:r>
        <w:rPr>
          <w:rFonts w:ascii="Amiri" w:hAnsi="Amiri" w:eastAsia="Amiri" w:cs="Amiri"/>
          <w:lang w:bidi="ar-SA"/>
          <w:color w:val="111111"/>
          <w:sz w:val="28"/>
          <w:szCs w:val="28"/>
          <w:rtl/>
        </w:rPr>
        <w:t xml:space="preserve">و يخشونه و لايخشون أحدًا إلاّ اللّه</w:t>
      </w:r>
    </w:p>
    <w:p>
      <w:pPr>
        <w:pStyle w:val="Heading3"/>
      </w:pPr>
      <w:bookmarkStart w:id="650" w:name="_Toc377"/>
      <w:r>
        <w:t>4- احكام تقيه</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- 3 - 28 - 21</w:t>
      </w:r>
    </w:p>
    <w:p>
      <w:pPr>
        <w:pStyle w:val="BookText"/>
      </w:pPr>
      <w:r>
        <w:rPr>
          <w:rFonts w:ascii="IRNazanin" w:hAnsi="IRNazanin" w:eastAsia="IRNazanin" w:cs="IRNazanin"/>
          <w:lang w:bidi="fa-IR"/>
          <w:color w:val="111111"/>
          <w:sz w:val="28"/>
          <w:szCs w:val="28"/>
          <w:rtl/>
        </w:rPr>
        <w:t xml:space="preserve">21 - لزوم تقيّه در برابر كافران به هنگام اضطرار</w:t>
      </w:r>
    </w:p>
    <w:p>
      <w:pPr>
        <w:pStyle w:val="BookText"/>
      </w:pPr>
      <w:r>
        <w:rPr>
          <w:rFonts w:ascii="Amiri" w:hAnsi="Amiri" w:eastAsia="Amiri" w:cs="Amiri"/>
          <w:lang w:bidi="ar-SA"/>
          <w:color w:val="111111"/>
          <w:sz w:val="28"/>
          <w:szCs w:val="28"/>
          <w:rtl/>
        </w:rPr>
        <w:t xml:space="preserve">الاّ ان تتقوا منهم تقية</w:t>
      </w:r>
    </w:p>
    <w:p>
      <w:pPr>
        <w:pStyle w:val="BookText"/>
      </w:pPr>
      <w:r>
        <w:rPr>
          <w:rFonts w:ascii="IRNazanin" w:hAnsi="IRNazanin" w:eastAsia="IRNazanin" w:cs="IRNazanin"/>
          <w:lang w:bidi="fa-IR"/>
          <w:color w:val="111111"/>
          <w:sz w:val="28"/>
          <w:szCs w:val="28"/>
          <w:rtl/>
        </w:rPr>
        <w:t xml:space="preserve">رسول اللّه (صلی الله علیه و آله): لا ايمان لمن لا تقية له ; قال اللّه عزّ و جل: «الاّ ان تتقوا منهم تقية»</w:t>
      </w:r>
    </w:p>
    <w:p>
      <w:pPr>
        <w:pStyle w:val="BookText"/>
      </w:pPr>
      <w:r>
        <w:rPr>
          <w:rFonts w:ascii="Amiri" w:hAnsi="Amiri" w:eastAsia="Amiri" w:cs="Amiri"/>
          <w:lang w:bidi="ar-SA"/>
          <w:color w:val="111111"/>
          <w:sz w:val="28"/>
          <w:szCs w:val="28"/>
          <w:rtl/>
        </w:rPr>
        <w:t xml:space="preserve">تفسير عياشى، ج 1، ص 166، ح 24 ; نورالثقلين، ج 2، ص 325، ح 83.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- 12 - 70 - 11</w:t>
      </w:r>
    </w:p>
    <w:p>
      <w:pPr>
        <w:pStyle w:val="BookText"/>
      </w:pPr>
      <w:r>
        <w:rPr>
          <w:rFonts w:ascii="Amiri" w:hAnsi="Amiri" w:eastAsia="Amiri" w:cs="Amiri"/>
          <w:lang w:bidi="ar-SA"/>
          <w:color w:val="111111"/>
          <w:sz w:val="28"/>
          <w:szCs w:val="28"/>
          <w:rtl/>
        </w:rPr>
        <w:t xml:space="preserve">11- « عن أبى عبدالله ( ع ) : التقية من دين الله . . . لقد قال يوسف « أيّتها العير إنكم لسارقون » والله ما كانوا سرقوا شيئاً . . . ;</w:t>
      </w:r>
    </w:p>
    <w:p>
      <w:pPr>
        <w:pStyle w:val="BookText"/>
      </w:pPr>
      <w:r>
        <w:rPr>
          <w:rFonts w:ascii="IRNazanin" w:hAnsi="IRNazanin" w:eastAsia="IRNazanin" w:cs="IRNazanin"/>
          <w:lang w:bidi="fa-IR"/>
          <w:color w:val="111111"/>
          <w:sz w:val="28"/>
          <w:szCs w:val="28"/>
          <w:rtl/>
        </w:rPr>
        <w:t xml:space="preserve">از امام صادق(ع) روايت شده است: تقيه از دين خداست . .. به تحقيق يوسف گفت: «أيّتها العير إنكم لسارقون» [ولى] به خدا سوگند چيزى را ندزديده بودند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- 16 - 106 - 3،9</w:t>
      </w:r>
    </w:p>
    <w:p>
      <w:pPr>
        <w:pStyle w:val="BookText"/>
      </w:pPr>
      <w:r>
        <w:rPr>
          <w:rFonts w:ascii="Amiri" w:hAnsi="Amiri" w:eastAsia="Amiri" w:cs="Amiri"/>
          <w:lang w:bidi="ar-SA"/>
          <w:color w:val="111111"/>
          <w:sz w:val="28"/>
          <w:szCs w:val="28"/>
          <w:rtl/>
        </w:rPr>
        <w:t xml:space="preserve">3- جواز تقيه در دين و اظهار لفظى كفر در شرايط اجبار و اكراه ، با وجود ايمان استوار قلبى</w:t>
      </w:r>
    </w:p>
    <w:p>
      <w:pPr>
        <w:pStyle w:val="BookText"/>
      </w:pPr>
      <w:r>
        <w:rPr>
          <w:rFonts w:ascii="Amiri" w:hAnsi="Amiri" w:eastAsia="Amiri" w:cs="Amiri"/>
          <w:lang w:bidi="ar-SA"/>
          <w:color w:val="111111"/>
          <w:sz w:val="28"/>
          <w:szCs w:val="28"/>
          <w:rtl/>
        </w:rPr>
        <w:t xml:space="preserve">إلاّ من أُكره و قلبه مطمئنّ بالإيمن</w:t>
      </w:r>
    </w:p>
    <w:p>
      <w:pPr>
        <w:pStyle w:val="BookText"/>
      </w:pPr>
      <w:r>
        <w:rPr>
          <w:rFonts w:ascii="IRNazanin" w:hAnsi="IRNazanin" w:eastAsia="IRNazanin" w:cs="IRNazanin"/>
          <w:lang w:bidi="fa-IR"/>
          <w:color w:val="111111"/>
          <w:sz w:val="28"/>
          <w:szCs w:val="28"/>
          <w:rtl/>
        </w:rPr>
        <w:t xml:space="preserve">9- ممنوعيت تقيه و اظهار لفظى كفر ، براى كسانى كه عمل آنان راه گرايش به كفر را براى ديگران بگشايد . *</w:t>
      </w:r>
    </w:p>
    <w:p>
      <w:pPr>
        <w:pStyle w:val="BookText"/>
      </w:pPr>
      <w:r>
        <w:rPr>
          <w:rFonts w:ascii="Amiri" w:hAnsi="Amiri" w:eastAsia="Amiri" w:cs="Amiri"/>
          <w:lang w:bidi="ar-SA"/>
          <w:color w:val="111111"/>
          <w:sz w:val="28"/>
          <w:szCs w:val="28"/>
          <w:rtl/>
        </w:rPr>
        <w:t xml:space="preserve">و لكن من شرح بالكفر صدرًا</w:t>
      </w:r>
    </w:p>
    <w:p>
      <w:pPr>
        <w:pStyle w:val="BookText"/>
      </w:pPr>
      <w:r>
        <w:rPr>
          <w:rFonts w:ascii="IRNazanin" w:hAnsi="IRNazanin" w:eastAsia="IRNazanin" w:cs="IRNazanin"/>
          <w:lang w:bidi="fa-IR"/>
          <w:color w:val="111111"/>
          <w:sz w:val="28"/>
          <w:szCs w:val="28"/>
          <w:rtl/>
        </w:rPr>
        <w:t xml:space="preserve">برداشت فوق، بر اين احتمال استوار است كه «لكن» استدراك از «من أكره» باشد; يعنى، در شرايط اكراه تقيه جايز است مگر براى كسى كه تقيه وى موجب شود كه مؤمنان ديگر در ايمان سست شوند و به كفر گرايش پيدا كنند.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8" w:name="pg6617_73139"/>
    <w:bookmarkEnd w:id="1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- 40 - 28 - 5،6</w:t>
      </w:r>
    </w:p>
    <w:p>
      <w:pPr>
        <w:pStyle w:val="BookText"/>
      </w:pPr>
      <w:r>
        <w:rPr>
          <w:rFonts w:ascii="IRNazanin" w:hAnsi="IRNazanin" w:eastAsia="IRNazanin" w:cs="IRNazanin"/>
          <w:lang w:bidi="fa-IR"/>
          <w:color w:val="111111"/>
          <w:sz w:val="28"/>
          <w:szCs w:val="28"/>
          <w:rtl/>
        </w:rPr>
        <w:t xml:space="preserve">5 - تقيه و پوشيده داشتن ايمان ، در صورتى كه موجب حفظ جان ديگر مؤمنان شود ، جايز و به جا است .</w:t>
      </w:r>
    </w:p>
    <w:p>
      <w:pPr>
        <w:pStyle w:val="BookText"/>
      </w:pPr>
      <w:r>
        <w:rPr>
          <w:rFonts w:ascii="Amiri" w:hAnsi="Amiri" w:eastAsia="Amiri" w:cs="Amiri"/>
          <w:lang w:bidi="ar-SA"/>
          <w:color w:val="111111"/>
          <w:sz w:val="28"/>
          <w:szCs w:val="28"/>
          <w:rtl/>
        </w:rPr>
        <w:t xml:space="preserve">و قال رجل . .. يكتم إيمنه أتقتلون رجلاً أن يقول ربّى اللّه</w:t>
      </w:r>
    </w:p>
    <w:p>
      <w:pPr>
        <w:pStyle w:val="BookText"/>
      </w:pPr>
      <w:r>
        <w:rPr>
          <w:rFonts w:ascii="Amiri" w:hAnsi="Amiri" w:eastAsia="Amiri" w:cs="Amiri"/>
          <w:lang w:bidi="ar-SA"/>
          <w:color w:val="111111"/>
          <w:sz w:val="28"/>
          <w:szCs w:val="28"/>
          <w:rtl/>
        </w:rPr>
        <w:t xml:space="preserve">6 - مشروعيت تقيه و كتمان ايمان ، در دين موسى ( ع )</w:t>
      </w:r>
    </w:p>
    <w:p>
      <w:pPr>
        <w:pStyle w:val="BookText"/>
      </w:pPr>
      <w:r>
        <w:rPr>
          <w:rFonts w:ascii="Amiri" w:hAnsi="Amiri" w:eastAsia="Amiri" w:cs="Amiri"/>
          <w:lang w:bidi="ar-SA"/>
          <w:color w:val="111111"/>
          <w:sz w:val="28"/>
          <w:szCs w:val="28"/>
          <w:rtl/>
        </w:rPr>
        <w:t xml:space="preserve">و قال رجل مؤمن من ءال فرعون يكتم إيمنه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- 48 - 25 - 13</w:t>
      </w:r>
    </w:p>
    <w:p>
      <w:pPr>
        <w:pStyle w:val="BookText"/>
      </w:pPr>
      <w:r>
        <w:rPr>
          <w:rFonts w:ascii="Amiri" w:hAnsi="Amiri" w:eastAsia="Amiri" w:cs="Amiri"/>
          <w:lang w:bidi="ar-SA"/>
          <w:color w:val="111111"/>
          <w:sz w:val="28"/>
          <w:szCs w:val="28"/>
          <w:rtl/>
        </w:rPr>
        <w:t xml:space="preserve">13- جواز تقيه ، در شرايط خفقان و حاكميت خشونت بار كفر</w:t>
      </w:r>
    </w:p>
    <w:p>
      <w:pPr>
        <w:pStyle w:val="BookText"/>
      </w:pPr>
      <w:r>
        <w:rPr>
          <w:rFonts w:ascii="IRNazanin" w:hAnsi="IRNazanin" w:eastAsia="IRNazanin" w:cs="IRNazanin"/>
          <w:lang w:bidi="fa-IR"/>
          <w:color w:val="111111"/>
          <w:sz w:val="28"/>
          <w:szCs w:val="28"/>
          <w:rtl/>
        </w:rPr>
        <w:t xml:space="preserve">رجال مؤمنون . ..لم تعلموهم</w:t>
      </w:r>
    </w:p>
    <w:p>
      <w:pPr>
        <w:pStyle w:val="BookText"/>
      </w:pPr>
      <w:r>
        <w:rPr>
          <w:rFonts w:ascii="IRNazanin" w:hAnsi="IRNazanin" w:eastAsia="IRNazanin" w:cs="IRNazanin"/>
          <w:lang w:bidi="fa-IR"/>
          <w:color w:val="111111"/>
          <w:sz w:val="28"/>
          <w:szCs w:val="28"/>
          <w:rtl/>
        </w:rPr>
        <w:t xml:space="preserve">از اين كه خداوند، از وجود مؤمنانى كه با تقيه و به صورت ناشناس در مكه زندگى مى كردند، خبر داد، و خون و حريم آنان را محترم شمرده است; جواز تقيه استفاده مى شود.</w:t>
      </w:r>
    </w:p>
    <w:p>
      <w:pPr>
        <w:pStyle w:val="Heading3"/>
      </w:pPr>
      <w:bookmarkStart w:id="651" w:name="_Toc378"/>
      <w:r>
        <w:t>5- اهميت تقيه</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- 16 - 106 - 8</w:t>
      </w:r>
    </w:p>
    <w:p>
      <w:pPr>
        <w:pStyle w:val="BookText"/>
      </w:pPr>
      <w:r>
        <w:rPr>
          <w:rFonts w:ascii="IRNazanin" w:hAnsi="IRNazanin" w:eastAsia="IRNazanin" w:cs="IRNazanin"/>
          <w:lang w:bidi="fa-IR"/>
          <w:color w:val="111111"/>
          <w:sz w:val="28"/>
          <w:szCs w:val="28"/>
          <w:rtl/>
        </w:rPr>
        <w:t xml:space="preserve">8- ارتداد ، پذيرش قلبى كفر بدون هيچ اجبار و اكراهى و پس از اظهار ايمان</w:t>
      </w:r>
    </w:p>
    <w:p>
      <w:pPr>
        <w:pStyle w:val="BookText"/>
      </w:pPr>
      <w:r>
        <w:rPr>
          <w:rFonts w:ascii="Amiri" w:hAnsi="Amiri" w:eastAsia="Amiri" w:cs="Amiri"/>
          <w:lang w:bidi="ar-SA"/>
          <w:color w:val="111111"/>
          <w:sz w:val="28"/>
          <w:szCs w:val="28"/>
          <w:rtl/>
        </w:rPr>
        <w:t xml:space="preserve">من كفر بالله من بعد إيمنه . .. و لكن من شرح بالكفر صدرًا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- 23 - 96 - 8</w:t>
      </w:r>
    </w:p>
    <w:p>
      <w:pPr>
        <w:pStyle w:val="BookText"/>
      </w:pPr>
      <w:r>
        <w:rPr>
          <w:rFonts w:ascii="Amiri" w:hAnsi="Amiri" w:eastAsia="Amiri" w:cs="Amiri"/>
          <w:lang w:bidi="ar-SA"/>
          <w:color w:val="111111"/>
          <w:sz w:val="28"/>
          <w:szCs w:val="28"/>
          <w:rtl/>
        </w:rPr>
        <w:t xml:space="preserve">8 - « عن أبى عبداللّه ( ع ) . . . قال الحسنة التقية و السيّئة الإذاعة . و قوله عزّوجلّ « ادفع بالتى هى أحسن السيئّة » قال : التى هى أحسن التقية . . . ;</w:t>
      </w:r>
    </w:p>
    <w:p>
      <w:pPr>
        <w:pStyle w:val="BookText"/>
      </w:pPr>
      <w:r>
        <w:rPr>
          <w:rFonts w:ascii="Amiri" w:hAnsi="Amiri" w:eastAsia="Amiri" w:cs="Amiri"/>
          <w:lang w:bidi="ar-SA"/>
          <w:color w:val="111111"/>
          <w:sz w:val="28"/>
          <w:szCs w:val="28"/>
          <w:rtl/>
        </w:rPr>
        <w:t xml:space="preserve">از امام صادق(ع) روايت شده است كه فرمود: «حسنه» تقيه است و «سيئه» شايع كردن [اسرار] است. [در باره ]قول خداى - عزّوجلّ - نيز «ادفع بالتى هى أحسن السيئّة» فرمود: آنكه احسن است، همان تقيه مى باشد ...».</w:t>
      </w:r>
    </w:p>
    <w:p>
      <w:pPr>
        <w:pStyle w:val="Heading3"/>
      </w:pPr>
      <w:bookmarkStart w:id="652" w:name="_Toc379"/>
      <w:r>
        <w:t>6- تقيه ابراهيم(ع)</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- 37 - 89 - 7</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9" w:name="pg6617_73140"/>
    <w:bookmarkEnd w:id="149"/>
    <w:p>
      <w:pPr>
        <w:pStyle w:val="BookText"/>
      </w:pPr>
      <w:r>
        <w:rPr>
          <w:rFonts w:ascii="Amiri" w:hAnsi="Amiri" w:eastAsia="Amiri" w:cs="Amiri"/>
          <w:lang w:bidi="ar-SA"/>
          <w:color w:val="111111"/>
          <w:sz w:val="28"/>
          <w:szCs w:val="28"/>
          <w:rtl/>
        </w:rPr>
        <w:t xml:space="preserve">7 - « عن رجل من أصحابنا عن أبى عبداللّه ( ع ) قال : سألته عن قول اللّه -عزّوجل- . . . « إنّى سقيم » قال : ما كان ابراهيم ( ع ) سقيماً و ما كذب إنّما عنى سقيماً فى دينه مرتاداً . . . ;</w:t>
      </w:r>
    </w:p>
    <w:p>
      <w:pPr>
        <w:pStyle w:val="BookText"/>
      </w:pPr>
      <w:r>
        <w:rPr>
          <w:rFonts w:ascii="IRNazanin" w:hAnsi="IRNazanin" w:eastAsia="IRNazanin" w:cs="IRNazanin"/>
          <w:lang w:bidi="fa-IR"/>
          <w:color w:val="111111"/>
          <w:sz w:val="28"/>
          <w:szCs w:val="28"/>
          <w:rtl/>
        </w:rPr>
        <w:t xml:space="preserve">از امام صادق(ع) درباره سخن خداوند «. ..إنى سقيم» روايت شده كه ابراهيم(ع) بيمار [جسمى] نبود و در عين حال دروغ هم نگفت; بلكه مقصود او اين بود كه به علت دينى كه دارم از كفر كافران دل آزرده ام و من در طلب حقيقت هستم».</w:t>
      </w:r>
    </w:p>
    <w:p>
      <w:pPr>
        <w:pStyle w:val="Heading3"/>
      </w:pPr>
      <w:bookmarkStart w:id="653" w:name="_Toc380"/>
      <w:r>
        <w:t>7- تقيه اصحاب كهف</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- 18 - 9 - 9</w:t>
      </w:r>
    </w:p>
    <w:p>
      <w:pPr>
        <w:pStyle w:val="BookText"/>
      </w:pPr>
      <w:r>
        <w:rPr>
          <w:rFonts w:ascii="Amiri" w:hAnsi="Amiri" w:eastAsia="Amiri" w:cs="Amiri"/>
          <w:lang w:bidi="ar-SA"/>
          <w:color w:val="111111"/>
          <w:sz w:val="28"/>
          <w:szCs w:val="28"/>
          <w:rtl/>
        </w:rPr>
        <w:t xml:space="preserve">9- « عن أبى عبداللّه ( ع ) قال : إنّ أصحاب الكهف أسرّوا الإيمان و أظهروا الكفر . . . ;</w:t>
      </w:r>
    </w:p>
    <w:p>
      <w:pPr>
        <w:pStyle w:val="BookText"/>
      </w:pPr>
      <w:r>
        <w:rPr>
          <w:rFonts w:ascii="Amiri" w:hAnsi="Amiri" w:eastAsia="Amiri" w:cs="Amiri"/>
          <w:lang w:bidi="ar-SA"/>
          <w:color w:val="111111"/>
          <w:sz w:val="28"/>
          <w:szCs w:val="28"/>
          <w:rtl/>
        </w:rPr>
        <w:t xml:space="preserve">از امام صادق(ع) روايت شده: اصحاب كهف، ايمان خود را مخفى داشته و تظاهر به كفر مى كردند».</w:t>
      </w:r>
    </w:p>
    <w:p>
      <w:pPr>
        <w:pStyle w:val="Heading3"/>
      </w:pPr>
      <w:bookmarkStart w:id="654" w:name="_Toc381"/>
      <w:r>
        <w:t>8- تقيه جايز</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- 16 - 106 - 3</w:t>
      </w:r>
    </w:p>
    <w:p>
      <w:pPr>
        <w:pStyle w:val="BookText"/>
      </w:pPr>
      <w:r>
        <w:rPr>
          <w:rFonts w:ascii="Amiri" w:hAnsi="Amiri" w:eastAsia="Amiri" w:cs="Amiri"/>
          <w:lang w:bidi="ar-SA"/>
          <w:color w:val="111111"/>
          <w:sz w:val="28"/>
          <w:szCs w:val="28"/>
          <w:rtl/>
        </w:rPr>
        <w:t xml:space="preserve">3- جواز تقيه در دين و اظهار لفظى كفر در شرايط اجبار و اكراه ، با وجود ايمان استوار قلبى</w:t>
      </w:r>
    </w:p>
    <w:p>
      <w:pPr>
        <w:pStyle w:val="BookText"/>
      </w:pPr>
      <w:r>
        <w:rPr>
          <w:rFonts w:ascii="Amiri" w:hAnsi="Amiri" w:eastAsia="Amiri" w:cs="Amiri"/>
          <w:lang w:bidi="ar-SA"/>
          <w:color w:val="111111"/>
          <w:sz w:val="28"/>
          <w:szCs w:val="28"/>
          <w:rtl/>
        </w:rPr>
        <w:t xml:space="preserve">إلاّ من أُكره و قلبه مطمئنّ بالإيمن</w:t>
      </w:r>
    </w:p>
    <w:p>
      <w:pPr>
        <w:pStyle w:val="Heading3"/>
      </w:pPr>
      <w:bookmarkStart w:id="655" w:name="_Toc382"/>
      <w:r>
        <w:t>9- تقيه در دين موسى(ع)</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- 40 - 28 - 6</w:t>
      </w:r>
    </w:p>
    <w:p>
      <w:pPr>
        <w:pStyle w:val="BookText"/>
      </w:pPr>
      <w:r>
        <w:rPr>
          <w:rFonts w:ascii="Amiri" w:hAnsi="Amiri" w:eastAsia="Amiri" w:cs="Amiri"/>
          <w:lang w:bidi="ar-SA"/>
          <w:color w:val="111111"/>
          <w:sz w:val="28"/>
          <w:szCs w:val="28"/>
          <w:rtl/>
        </w:rPr>
        <w:t xml:space="preserve">6 - مشروعيت تقيه و كتمان ايمان ، در دين موسى ( ع )</w:t>
      </w:r>
    </w:p>
    <w:p>
      <w:pPr>
        <w:pStyle w:val="BookText"/>
      </w:pPr>
      <w:r>
        <w:rPr>
          <w:rFonts w:ascii="Amiri" w:hAnsi="Amiri" w:eastAsia="Amiri" w:cs="Amiri"/>
          <w:lang w:bidi="ar-SA"/>
          <w:color w:val="111111"/>
          <w:sz w:val="28"/>
          <w:szCs w:val="28"/>
          <w:rtl/>
        </w:rPr>
        <w:t xml:space="preserve">و قال رجل مؤمن من ءال فرعون يكتم إيمنه</w:t>
      </w:r>
    </w:p>
    <w:p>
      <w:pPr>
        <w:pStyle w:val="Heading3"/>
      </w:pPr>
      <w:bookmarkStart w:id="656" w:name="_Toc383"/>
      <w:r>
        <w:t>10- تقيه عمارياسر</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- 16 - 106 - 4</w:t>
      </w:r>
    </w:p>
    <w:p>
      <w:pPr>
        <w:pStyle w:val="BookText"/>
      </w:pPr>
      <w:r>
        <w:rPr>
          <w:rFonts w:ascii="Amiri" w:hAnsi="Amiri" w:eastAsia="Amiri" w:cs="Amiri"/>
          <w:lang w:bidi="ar-SA"/>
          <w:color w:val="111111"/>
          <w:sz w:val="28"/>
          <w:szCs w:val="28"/>
          <w:rtl/>
        </w:rPr>
        <w:t xml:space="preserve">4- برخى از مسلمانان صدراسلام ( مانند عمارياسر ) به خاطر فشار هاى شديد كافران - على رغم ايمان باطنى خود - الفاظ كفرآميز بر زبان جارى كردند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0" w:name="pg6617_73141"/>
    <w:bookmarkEnd w:id="150"/>
    <w:p>
      <w:pPr>
        <w:pStyle w:val="BookText"/>
      </w:pPr>
      <w:r>
        <w:rPr>
          <w:rFonts w:ascii="Amiri" w:hAnsi="Amiri" w:eastAsia="Amiri" w:cs="Amiri"/>
          <w:lang w:bidi="ar-SA"/>
          <w:color w:val="111111"/>
          <w:sz w:val="28"/>
          <w:szCs w:val="28"/>
          <w:rtl/>
        </w:rPr>
        <w:t xml:space="preserve">من كفر بالله من بعد إيمنه إلاّ من أُكره و قلبه مطمئنّ بالإيمن</w:t>
      </w:r>
    </w:p>
    <w:p>
      <w:pPr>
        <w:pStyle w:val="BookText"/>
      </w:pPr>
      <w:r>
        <w:rPr>
          <w:rFonts w:ascii="Amiri" w:hAnsi="Amiri" w:eastAsia="Amiri" w:cs="Amiri"/>
          <w:lang w:bidi="ar-SA"/>
          <w:color w:val="111111"/>
          <w:sz w:val="28"/>
          <w:szCs w:val="28"/>
          <w:rtl/>
        </w:rPr>
        <w:t xml:space="preserve">طبق شأن نزولى كه درباره آيه آمده است، قضيه مربوط به عمارياسر است كه از شدت شكنجه، سخنان كفرآميز بر زبان جارى كرد.</w:t>
      </w:r>
    </w:p>
    <w:p>
      <w:pPr>
        <w:pStyle w:val="Heading3"/>
      </w:pPr>
      <w:bookmarkStart w:id="657" w:name="_Toc384"/>
      <w:r>
        <w:t>11- تقيه مسلمانان مكه</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- 48 - 25 - 10</w:t>
      </w:r>
    </w:p>
    <w:p>
      <w:pPr>
        <w:pStyle w:val="BookText"/>
      </w:pPr>
      <w:r>
        <w:rPr>
          <w:rFonts w:ascii="IRNazanin" w:hAnsi="IRNazanin" w:eastAsia="IRNazanin" w:cs="IRNazanin"/>
          <w:lang w:bidi="fa-IR"/>
          <w:color w:val="111111"/>
          <w:sz w:val="28"/>
          <w:szCs w:val="28"/>
          <w:rtl/>
        </w:rPr>
        <w:t xml:space="preserve">10- مؤمنان مكه قبل از صلح حديبيه ، داراى شرايطى دشوار و ناگزير از تقيه شديد</w:t>
      </w:r>
    </w:p>
    <w:p>
      <w:pPr>
        <w:pStyle w:val="BookText"/>
      </w:pPr>
      <w:r>
        <w:rPr>
          <w:rFonts w:ascii="IRNazanin" w:hAnsi="IRNazanin" w:eastAsia="IRNazanin" w:cs="IRNazanin"/>
          <w:lang w:bidi="fa-IR"/>
          <w:color w:val="111111"/>
          <w:sz w:val="28"/>
          <w:szCs w:val="28"/>
          <w:rtl/>
        </w:rPr>
        <w:t xml:space="preserve">رجال مؤمنون و نساء مؤمنت لم تعلموهم</w:t>
      </w:r>
    </w:p>
    <w:p>
      <w:pPr>
        <w:pStyle w:val="BookText"/>
      </w:pPr>
      <w:r>
        <w:rPr>
          <w:rFonts w:ascii="IRNazanin" w:hAnsi="IRNazanin" w:eastAsia="IRNazanin" w:cs="IRNazanin"/>
          <w:lang w:bidi="fa-IR"/>
          <w:color w:val="111111"/>
          <w:sz w:val="28"/>
          <w:szCs w:val="28"/>
          <w:rtl/>
        </w:rPr>
        <w:t xml:space="preserve">آگاهى نداشتن مؤمنان مدينه از مؤمنان مكه، از آن جهت بوده است كه مؤمنان مكه در آن محيط، قادر به ابراز ايمان نبوده و شديداً تقيه مى كردند.</w:t>
      </w:r>
    </w:p>
    <w:p>
      <w:pPr>
        <w:pStyle w:val="Heading3"/>
      </w:pPr>
      <w:bookmarkStart w:id="658" w:name="_Toc385"/>
      <w:r>
        <w:t>12- تقيه ممنوع</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- 16 - 106 - 9</w:t>
      </w:r>
    </w:p>
    <w:p>
      <w:pPr>
        <w:pStyle w:val="BookText"/>
      </w:pPr>
      <w:r>
        <w:rPr>
          <w:rFonts w:ascii="IRNazanin" w:hAnsi="IRNazanin" w:eastAsia="IRNazanin" w:cs="IRNazanin"/>
          <w:lang w:bidi="fa-IR"/>
          <w:color w:val="111111"/>
          <w:sz w:val="28"/>
          <w:szCs w:val="28"/>
          <w:rtl/>
        </w:rPr>
        <w:t xml:space="preserve">9- ممنوعيت تقيه و اظهار لفظى كفر ، براى كسانى كه عمل آنان راه گرايش به كفر را براى ديگران بگشايد . *</w:t>
      </w:r>
    </w:p>
    <w:p>
      <w:pPr>
        <w:pStyle w:val="BookText"/>
      </w:pPr>
      <w:r>
        <w:rPr>
          <w:rFonts w:ascii="Amiri" w:hAnsi="Amiri" w:eastAsia="Amiri" w:cs="Amiri"/>
          <w:lang w:bidi="ar-SA"/>
          <w:color w:val="111111"/>
          <w:sz w:val="28"/>
          <w:szCs w:val="28"/>
          <w:rtl/>
        </w:rPr>
        <w:t xml:space="preserve">و لكن من شرح بالكفر صدرًا</w:t>
      </w:r>
    </w:p>
    <w:p>
      <w:pPr>
        <w:pStyle w:val="BookText"/>
      </w:pPr>
      <w:r>
        <w:rPr>
          <w:rFonts w:ascii="IRNazanin" w:hAnsi="IRNazanin" w:eastAsia="IRNazanin" w:cs="IRNazanin"/>
          <w:lang w:bidi="fa-IR"/>
          <w:color w:val="111111"/>
          <w:sz w:val="28"/>
          <w:szCs w:val="28"/>
          <w:rtl/>
        </w:rPr>
        <w:t xml:space="preserve">برداشت فوق، بر اين احتمال استوار است كه «لكن» استدراك از «من أكره» باشد; يعنى، در شرايط اكراه تقيه جايز است مگر براى كسى كه تقيه وى موجب شود كه مؤمنان ديگر در ايمان سست شوند و به كفر گرايش پيدا كنند.</w:t>
      </w:r>
    </w:p>
    <w:p>
      <w:pPr>
        <w:pStyle w:val="Heading3"/>
      </w:pPr>
      <w:bookmarkStart w:id="659" w:name="_Toc386"/>
      <w:r>
        <w:t>13- تقيه مؤمن آل فرعون</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- 40 - 28 - 2،4</w:t>
      </w:r>
    </w:p>
    <w:p>
      <w:pPr>
        <w:pStyle w:val="BookText"/>
      </w:pPr>
      <w:r>
        <w:rPr>
          <w:rFonts w:ascii="IRNazanin" w:hAnsi="IRNazanin" w:eastAsia="IRNazanin" w:cs="IRNazanin"/>
          <w:lang w:bidi="fa-IR"/>
          <w:color w:val="111111"/>
          <w:sz w:val="28"/>
          <w:szCs w:val="28"/>
          <w:rtl/>
        </w:rPr>
        <w:t xml:space="preserve">2 - مؤمن معترض از خاندان فرعون ، ايمان خود را پوشيده مى داشت .</w:t>
      </w:r>
    </w:p>
    <w:p>
      <w:pPr>
        <w:pStyle w:val="BookText"/>
      </w:pPr>
      <w:r>
        <w:rPr>
          <w:rFonts w:ascii="Amiri" w:hAnsi="Amiri" w:eastAsia="Amiri" w:cs="Amiri"/>
          <w:lang w:bidi="ar-SA"/>
          <w:color w:val="111111"/>
          <w:sz w:val="28"/>
          <w:szCs w:val="28"/>
          <w:rtl/>
        </w:rPr>
        <w:t xml:space="preserve">قال رجل مؤمن من ءال فرعون يكتم إيمنه</w:t>
      </w:r>
    </w:p>
    <w:p>
      <w:pPr>
        <w:pStyle w:val="BookText"/>
      </w:pPr>
      <w:r>
        <w:rPr>
          <w:rFonts w:ascii="IRNazanin" w:hAnsi="IRNazanin" w:eastAsia="IRNazanin" w:cs="IRNazanin"/>
          <w:lang w:bidi="fa-IR"/>
          <w:color w:val="111111"/>
          <w:sz w:val="28"/>
          <w:szCs w:val="28"/>
          <w:rtl/>
        </w:rPr>
        <w:t xml:space="preserve">4 - تقيه مؤمن آل فرعون و كتمان كردن ايمانش ، كارى پسنديده و به جا بود .</w:t>
      </w:r>
    </w:p>
    <w:p>
      <w:pPr>
        <w:pStyle w:val="BookText"/>
      </w:pPr>
      <w:r>
        <w:rPr>
          <w:rFonts w:ascii="Amiri" w:hAnsi="Amiri" w:eastAsia="Amiri" w:cs="Amiri"/>
          <w:lang w:bidi="ar-SA"/>
          <w:color w:val="111111"/>
          <w:sz w:val="28"/>
          <w:szCs w:val="28"/>
          <w:rtl/>
        </w:rPr>
        <w:t xml:space="preserve">و قال رجل مؤمن من ءال فرعون يكتم إيمنه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- 40 - 38 - 2</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1" w:name="pg6617_73142"/>
    <w:bookmarkEnd w:id="151"/>
    <w:p>
      <w:pPr>
        <w:pStyle w:val="BookText"/>
      </w:pPr>
      <w:r>
        <w:rPr>
          <w:rFonts w:ascii="IRNazanin" w:hAnsi="IRNazanin" w:eastAsia="IRNazanin" w:cs="IRNazanin"/>
          <w:lang w:bidi="fa-IR"/>
          <w:color w:val="111111"/>
          <w:sz w:val="28"/>
          <w:szCs w:val="28"/>
          <w:rtl/>
        </w:rPr>
        <w:t xml:space="preserve">2 - مؤمن آل فرعون ، پس از كتمان ايمانش به مدتى چند ، آن را فاش ساخت و به موضع گيرى علنى عليه فرعون و دفاع از موسى ( ع ) پرداخت .</w:t>
      </w:r>
    </w:p>
    <w:p>
      <w:pPr>
        <w:pStyle w:val="BookText"/>
      </w:pPr>
      <w:r>
        <w:rPr>
          <w:rFonts w:ascii="Amiri" w:hAnsi="Amiri" w:eastAsia="Amiri" w:cs="Amiri"/>
          <w:lang w:bidi="ar-SA"/>
          <w:color w:val="111111"/>
          <w:sz w:val="28"/>
          <w:szCs w:val="28"/>
          <w:rtl/>
        </w:rPr>
        <w:t xml:space="preserve">و قال الذى ءامن يقوم اتّبعون</w:t>
      </w:r>
    </w:p>
    <w:p>
      <w:pPr>
        <w:pStyle w:val="BookText"/>
      </w:pPr>
      <w:r>
        <w:rPr>
          <w:rFonts w:ascii="IRNazanin" w:hAnsi="IRNazanin" w:eastAsia="IRNazanin" w:cs="IRNazanin"/>
          <w:lang w:bidi="fa-IR"/>
          <w:color w:val="111111"/>
          <w:sz w:val="28"/>
          <w:szCs w:val="28"/>
          <w:rtl/>
        </w:rPr>
        <w:t xml:space="preserve">فراخوانى مردم به پيروى از خويش، بيانگر علنى كردن ايمان و موضع اعتقادى شخص است.</w:t>
      </w:r>
    </w:p>
    <w:p>
      <w:pPr>
        <w:pStyle w:val="Heading3"/>
      </w:pPr>
      <w:bookmarkStart w:id="660" w:name="_Toc387"/>
      <w:r>
        <w:t>14- جواز تقيه</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- 40 - 28 - 5،6</w:t>
      </w:r>
    </w:p>
    <w:p>
      <w:pPr>
        <w:pStyle w:val="BookText"/>
      </w:pPr>
      <w:r>
        <w:rPr>
          <w:rFonts w:ascii="IRNazanin" w:hAnsi="IRNazanin" w:eastAsia="IRNazanin" w:cs="IRNazanin"/>
          <w:lang w:bidi="fa-IR"/>
          <w:color w:val="111111"/>
          <w:sz w:val="28"/>
          <w:szCs w:val="28"/>
          <w:rtl/>
        </w:rPr>
        <w:t xml:space="preserve">5 - تقيه و پوشيده داشتن ايمان ، در صورتى كه موجب حفظ جان ديگر مؤمنان شود ، جايز و به جا است .</w:t>
      </w:r>
    </w:p>
    <w:p>
      <w:pPr>
        <w:pStyle w:val="BookText"/>
      </w:pPr>
      <w:r>
        <w:rPr>
          <w:rFonts w:ascii="Amiri" w:hAnsi="Amiri" w:eastAsia="Amiri" w:cs="Amiri"/>
          <w:lang w:bidi="ar-SA"/>
          <w:color w:val="111111"/>
          <w:sz w:val="28"/>
          <w:szCs w:val="28"/>
          <w:rtl/>
        </w:rPr>
        <w:t xml:space="preserve">و قال رجل . .. يكتم إيمنه أتقتلون رجلاً أن يقول ربّى اللّه</w:t>
      </w:r>
    </w:p>
    <w:p>
      <w:pPr>
        <w:pStyle w:val="BookText"/>
      </w:pPr>
      <w:r>
        <w:rPr>
          <w:rFonts w:ascii="Amiri" w:hAnsi="Amiri" w:eastAsia="Amiri" w:cs="Amiri"/>
          <w:lang w:bidi="ar-SA"/>
          <w:color w:val="111111"/>
          <w:sz w:val="28"/>
          <w:szCs w:val="28"/>
          <w:rtl/>
        </w:rPr>
        <w:t xml:space="preserve">6 - مشروعيت تقيه و كتمان ايمان ، در دين موسى ( ع )</w:t>
      </w:r>
    </w:p>
    <w:p>
      <w:pPr>
        <w:pStyle w:val="BookText"/>
      </w:pPr>
      <w:r>
        <w:rPr>
          <w:rFonts w:ascii="Amiri" w:hAnsi="Amiri" w:eastAsia="Amiri" w:cs="Amiri"/>
          <w:lang w:bidi="ar-SA"/>
          <w:color w:val="111111"/>
          <w:sz w:val="28"/>
          <w:szCs w:val="28"/>
          <w:rtl/>
        </w:rPr>
        <w:t xml:space="preserve">و قال رجل مؤمن من ءال فرعون يكتم إيمنه</w:t>
      </w:r>
    </w:p>
    <w:p>
      <w:pPr>
        <w:pStyle w:val="Heading3"/>
      </w:pPr>
      <w:bookmarkStart w:id="661" w:name="_Toc388"/>
      <w:r>
        <w:t>15- سوء استفاده از تقيه</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- 3 - 29 - 5</w:t>
      </w:r>
    </w:p>
    <w:p>
      <w:pPr>
        <w:pStyle w:val="BookText"/>
      </w:pPr>
      <w:r>
        <w:rPr>
          <w:rFonts w:ascii="Amiri" w:hAnsi="Amiri" w:eastAsia="Amiri" w:cs="Amiri"/>
          <w:lang w:bidi="ar-SA"/>
          <w:color w:val="111111"/>
          <w:sz w:val="28"/>
          <w:szCs w:val="28"/>
          <w:rtl/>
        </w:rPr>
        <w:t xml:space="preserve">5 - توجه به علم الهى نسبت به آشكار و نهان و قدرت مطلق او ، مانع سوء استفاده از تقيه</w:t>
      </w:r>
    </w:p>
    <w:p>
      <w:pPr>
        <w:pStyle w:val="BookText"/>
      </w:pPr>
      <w:r>
        <w:rPr>
          <w:rFonts w:ascii="Amiri" w:hAnsi="Amiri" w:eastAsia="Amiri" w:cs="Amiri"/>
          <w:lang w:bidi="ar-SA"/>
          <w:color w:val="111111"/>
          <w:sz w:val="28"/>
          <w:szCs w:val="28"/>
          <w:rtl/>
        </w:rPr>
        <w:t xml:space="preserve">الاّ ان تتقوا منهم تقية . .. قل ... و اللّه على كل شىء قدير</w:t>
      </w:r>
    </w:p>
    <w:p>
      <w:pPr>
        <w:pStyle w:val="Heading3"/>
      </w:pPr>
      <w:bookmarkStart w:id="662" w:name="_Toc389"/>
      <w:r>
        <w:t>16- موارد تقيه</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- 3 - 28 - 13،14</w:t>
      </w:r>
    </w:p>
    <w:p>
      <w:pPr>
        <w:pStyle w:val="BookText"/>
      </w:pPr>
      <w:r>
        <w:rPr>
          <w:rFonts w:ascii="IRNazanin" w:hAnsi="IRNazanin" w:eastAsia="IRNazanin" w:cs="IRNazanin"/>
          <w:lang w:bidi="fa-IR"/>
          <w:color w:val="111111"/>
          <w:sz w:val="28"/>
          <w:szCs w:val="28"/>
          <w:rtl/>
        </w:rPr>
        <w:t xml:space="preserve">13 - پذيرش سرپرستى كافران ، جز در اضطرار و تقيّه ، جايز نيست .</w:t>
      </w:r>
    </w:p>
    <w:p>
      <w:pPr>
        <w:pStyle w:val="BookText"/>
      </w:pPr>
      <w:r>
        <w:rPr>
          <w:rFonts w:ascii="Amiri" w:hAnsi="Amiri" w:eastAsia="Amiri" w:cs="Amiri"/>
          <w:lang w:bidi="ar-SA"/>
          <w:color w:val="111111"/>
          <w:sz w:val="28"/>
          <w:szCs w:val="28"/>
          <w:rtl/>
        </w:rPr>
        <w:t xml:space="preserve">لا يتّخذ المؤمنون الكافرين اولياء . .. الاّ ان تتقوا منهم تقية</w:t>
      </w:r>
    </w:p>
    <w:p>
      <w:pPr>
        <w:pStyle w:val="BookText"/>
      </w:pPr>
      <w:r>
        <w:rPr>
          <w:rFonts w:ascii="IRNazanin" w:hAnsi="IRNazanin" w:eastAsia="IRNazanin" w:cs="IRNazanin"/>
          <w:lang w:bidi="fa-IR"/>
          <w:color w:val="111111"/>
          <w:sz w:val="28"/>
          <w:szCs w:val="28"/>
          <w:rtl/>
        </w:rPr>
        <w:t xml:space="preserve">بنابراينكه ولايت به معناى سرپرستى باشد.</w:t>
      </w:r>
    </w:p>
    <w:p>
      <w:pPr>
        <w:pStyle w:val="BookText"/>
      </w:pPr>
      <w:r>
        <w:rPr>
          <w:rFonts w:ascii="Amiri" w:hAnsi="Amiri" w:eastAsia="Amiri" w:cs="Amiri"/>
          <w:lang w:bidi="ar-SA"/>
          <w:color w:val="111111"/>
          <w:sz w:val="28"/>
          <w:szCs w:val="28"/>
          <w:rtl/>
        </w:rPr>
        <w:t xml:space="preserve">14 - جواز برقرارى ارتباط دوستانه با كافران ، در صورت تقيّه ، اضطرار و هراس</w:t>
      </w:r>
    </w:p>
    <w:p>
      <w:pPr>
        <w:pStyle w:val="BookText"/>
      </w:pPr>
      <w:r>
        <w:rPr>
          <w:rFonts w:ascii="Amiri" w:hAnsi="Amiri" w:eastAsia="Amiri" w:cs="Amiri"/>
          <w:lang w:bidi="ar-SA"/>
          <w:color w:val="111111"/>
          <w:sz w:val="28"/>
          <w:szCs w:val="28"/>
          <w:rtl/>
        </w:rPr>
        <w:t xml:space="preserve">لا يتّخذ المؤمنون الكافرين اولياء . .. الاّ ان تتقوا منهم تقية</w:t>
      </w:r>
    </w:p>
    <w:p>
      <w:pPr>
        <w:pStyle w:val="BookText"/>
      </w:pPr>
      <w:r>
        <w:rPr>
          <w:rFonts w:ascii="Amiri" w:hAnsi="Amiri" w:eastAsia="Amiri" w:cs="Amiri"/>
          <w:lang w:bidi="ar-SA"/>
          <w:color w:val="111111"/>
          <w:sz w:val="28"/>
          <w:szCs w:val="28"/>
          <w:rtl/>
        </w:rPr>
        <w:t xml:space="preserve">بنابراينكه ولايت به معناى دوستى باشد.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- 3 - 29 - 13</w:t>
      </w:r>
    </w:p>
    <w:p>
      <w:pPr>
        <w:pStyle w:val="BookText"/>
      </w:pPr>
      <w:r>
        <w:rPr>
          <w:rFonts w:ascii="IRNazanin" w:hAnsi="IRNazanin" w:eastAsia="IRNazanin" w:cs="IRNazanin"/>
          <w:lang w:bidi="fa-IR"/>
          <w:color w:val="111111"/>
          <w:sz w:val="28"/>
          <w:szCs w:val="28"/>
          <w:rtl/>
        </w:rPr>
        <w:t xml:space="preserve">13 - تهديد خداوند نسبت به كسانى كه ولايت كافران را بدون تقيه بپذيرند .</w:t>
      </w:r>
    </w:p>
    <w:p>
      <w:pPr>
        <w:pStyle w:val="BookText"/>
      </w:pPr>
      <w:r>
        <w:rPr>
          <w:rFonts w:ascii="Amiri" w:hAnsi="Amiri" w:eastAsia="Amiri" w:cs="Amiri"/>
          <w:lang w:bidi="ar-SA"/>
          <w:color w:val="111111"/>
          <w:sz w:val="28"/>
          <w:szCs w:val="28"/>
          <w:rtl/>
        </w:rPr>
        <w:t xml:space="preserve">لا يتّخذ . .. قل ان تخفوا ... يعلمه اللّه ... و اللّه على كل شىء قدير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2" w:name="pg6617_73144"/>
    <w:bookmarkEnd w:id="152"/>
    <w:p>
      <w:pPr>
        <w:pStyle w:val="Heading2"/>
      </w:pPr>
      <w:bookmarkStart w:id="663" w:name="_Toc390"/>
      <w:r>
        <w:t>8- تكاثر</w:t>
      </w:r>
      <w:bookmarkEnd w:id="663"/>
    </w:p>
    <w:p>
      <w:pPr>
        <w:pStyle w:val="Heading3"/>
      </w:pPr>
      <w:bookmarkStart w:id="664" w:name="_Toc391"/>
      <w:r>
        <w:t>1- آثار تكاثر</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- 42 - 27 - 7</w:t>
      </w:r>
    </w:p>
    <w:p>
      <w:pPr>
        <w:pStyle w:val="BookText"/>
      </w:pPr>
      <w:r>
        <w:rPr>
          <w:rFonts w:ascii="IRNazanin" w:hAnsi="IRNazanin" w:eastAsia="IRNazanin" w:cs="IRNazanin"/>
          <w:lang w:bidi="fa-IR"/>
          <w:color w:val="111111"/>
          <w:sz w:val="28"/>
          <w:szCs w:val="28"/>
          <w:rtl/>
        </w:rPr>
        <w:t xml:space="preserve">7 - جامعه متكاثر و رفاه زده ، گرفتار طغيان و سركشى</w:t>
      </w:r>
    </w:p>
    <w:p>
      <w:pPr>
        <w:pStyle w:val="BookText"/>
      </w:pPr>
      <w:r>
        <w:rPr>
          <w:rFonts w:ascii="IRNazanin" w:hAnsi="IRNazanin" w:eastAsia="IRNazanin" w:cs="IRNazanin"/>
          <w:lang w:bidi="fa-IR"/>
          <w:color w:val="111111"/>
          <w:sz w:val="28"/>
          <w:szCs w:val="28"/>
          <w:rtl/>
        </w:rPr>
        <w:t xml:space="preserve">و لو بسط اللّه الرزق لعباده لبغوا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- 57 - 20 - 23</w:t>
      </w:r>
    </w:p>
    <w:p>
      <w:pPr>
        <w:pStyle w:val="BookText"/>
      </w:pPr>
      <w:r>
        <w:rPr>
          <w:rFonts w:ascii="IRNazanin" w:hAnsi="IRNazanin" w:eastAsia="IRNazanin" w:cs="IRNazanin"/>
          <w:lang w:bidi="fa-IR"/>
          <w:color w:val="111111"/>
          <w:sz w:val="28"/>
          <w:szCs w:val="28"/>
          <w:rtl/>
        </w:rPr>
        <w:t xml:space="preserve">23 - بازى ، سرگرمى ، آرايش ، فخرفروشى و فزون خواهى ، از مظاهر و جلوه هاى فريبندگى دنيا</w:t>
      </w:r>
    </w:p>
    <w:p>
      <w:pPr>
        <w:pStyle w:val="BookText"/>
      </w:pPr>
      <w:r>
        <w:rPr>
          <w:rFonts w:ascii="Amiri" w:hAnsi="Amiri" w:eastAsia="Amiri" w:cs="Amiri"/>
          <w:lang w:bidi="ar-SA"/>
          <w:color w:val="111111"/>
          <w:sz w:val="28"/>
          <w:szCs w:val="28"/>
          <w:rtl/>
        </w:rPr>
        <w:t xml:space="preserve">أنّما الحيوة الدنيا لعب . .. و تكاثر ... و ما الحيوة الدنيا إلاّ متع الغرور</w:t>
      </w:r>
    </w:p>
    <w:p>
      <w:pPr>
        <w:pStyle w:val="BookText"/>
      </w:pPr>
      <w:r>
        <w:rPr>
          <w:rFonts w:ascii="IRNazanin" w:hAnsi="IRNazanin" w:eastAsia="IRNazanin" w:cs="IRNazanin"/>
          <w:lang w:bidi="fa-IR"/>
          <w:color w:val="111111"/>
          <w:sz w:val="28"/>
          <w:szCs w:val="28"/>
          <w:rtl/>
        </w:rPr>
        <w:t xml:space="preserve">معرفى دنيا به متاع فريبنده، در پايان آيه شريفه - پس از آن كه در آغاز آن با پنج ويژگى شناسانده شده است - مى تواند اشاره به مطلب ياد شده باشد.</w:t>
      </w:r>
    </w:p>
    <w:p>
      <w:pPr>
        <w:pStyle w:val="Heading3"/>
      </w:pPr>
      <w:bookmarkStart w:id="665" w:name="_Toc392"/>
      <w:r>
        <w:t>2- اجتناب از تكاثر</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- 57 - 21 - 4</w:t>
      </w:r>
    </w:p>
    <w:p>
      <w:pPr>
        <w:pStyle w:val="BookText"/>
      </w:pPr>
      <w:r>
        <w:rPr>
          <w:rFonts w:ascii="IRNazanin" w:hAnsi="IRNazanin" w:eastAsia="IRNazanin" w:cs="IRNazanin"/>
          <w:lang w:bidi="fa-IR"/>
          <w:color w:val="111111"/>
          <w:sz w:val="28"/>
          <w:szCs w:val="28"/>
          <w:rtl/>
        </w:rPr>
        <w:t xml:space="preserve">4 - دنيا ، عرصه مسابقه و تلاش براى كسب سعادت اخروى ( بهشت پهناور ) است ; نه ميدان بازى ، آرايش ، فخرفروشى و فزون خواهى .</w:t>
      </w:r>
    </w:p>
    <w:p>
      <w:pPr>
        <w:pStyle w:val="BookText"/>
      </w:pPr>
      <w:r>
        <w:rPr>
          <w:rFonts w:ascii="Amiri" w:hAnsi="Amiri" w:eastAsia="Amiri" w:cs="Amiri"/>
          <w:lang w:bidi="ar-SA"/>
          <w:color w:val="111111"/>
          <w:sz w:val="28"/>
          <w:szCs w:val="28"/>
          <w:rtl/>
        </w:rPr>
        <w:t xml:space="preserve">سابقوا إلى مغفرة من ربّكم و جنّة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3" w:name="pg6617_73145"/>
    <w:bookmarkEnd w:id="153"/>
    <w:p>
      <w:pPr>
        <w:pStyle w:val="Heading3"/>
      </w:pPr>
      <w:bookmarkStart w:id="666" w:name="_Toc393"/>
      <w:r>
        <w:t>3- اهل تكاثر در جهنم</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- 102 - 7 - 1</w:t>
      </w:r>
    </w:p>
    <w:p>
      <w:pPr>
        <w:pStyle w:val="BookText"/>
      </w:pPr>
      <w:r>
        <w:rPr>
          <w:rFonts w:ascii="Amiri" w:hAnsi="Amiri" w:eastAsia="Amiri" w:cs="Amiri"/>
          <w:lang w:bidi="ar-SA"/>
          <w:color w:val="111111"/>
          <w:sz w:val="28"/>
          <w:szCs w:val="28"/>
          <w:rtl/>
        </w:rPr>
        <w:t xml:space="preserve">1 - طالبان امتيازات مادى ، در قيامت دوزخ را در مرحله اى فراتر از « علم اليقين » مشاهده كرده ، به حقيقت يقين دست خواهند يافت .</w:t>
      </w:r>
    </w:p>
    <w:p>
      <w:pPr>
        <w:pStyle w:val="BookText"/>
      </w:pPr>
      <w:r>
        <w:rPr>
          <w:rFonts w:ascii="Amiri" w:hAnsi="Amiri" w:eastAsia="Amiri" w:cs="Amiri"/>
          <w:lang w:bidi="ar-SA"/>
          <w:color w:val="111111"/>
          <w:sz w:val="28"/>
          <w:szCs w:val="28"/>
          <w:rtl/>
        </w:rPr>
        <w:t xml:space="preserve">ثمّ لترونّها عين اليقين</w:t>
      </w:r>
    </w:p>
    <w:p>
      <w:pPr>
        <w:pStyle w:val="BookText"/>
      </w:pPr>
      <w:r>
        <w:rPr>
          <w:rFonts w:ascii="Amiri" w:hAnsi="Amiri" w:eastAsia="Amiri" w:cs="Amiri"/>
          <w:lang w:bidi="ar-SA"/>
          <w:color w:val="111111"/>
          <w:sz w:val="28"/>
          <w:szCs w:val="28"/>
          <w:rtl/>
        </w:rPr>
        <w:t xml:space="preserve">«عين اليقين» - كه در اصل «رؤيةً عينَ اليقين» (ديدنى كه نفس يقين است) بوده - مفعول مطلق است و حرف «ثمّ» - كه بر تراخى رتبى دلالت دارد - آن را مرحله اى فراتر از «علم اليقين» معرفى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- 102 - 8 - 4</w:t>
      </w:r>
    </w:p>
    <w:p>
      <w:pPr>
        <w:pStyle w:val="BookText"/>
      </w:pPr>
      <w:r>
        <w:rPr>
          <w:rFonts w:ascii="IRNazanin" w:hAnsi="IRNazanin" w:eastAsia="IRNazanin" w:cs="IRNazanin"/>
          <w:lang w:bidi="fa-IR"/>
          <w:color w:val="111111"/>
          <w:sz w:val="28"/>
          <w:szCs w:val="28"/>
          <w:rtl/>
        </w:rPr>
        <w:t xml:space="preserve">4 - پرسش و حسابرسى از نعمت ها ، زمينه ساز گرفتارى برترى جويان و تفاخر كنندگان به آتش دوزخ</w:t>
      </w:r>
    </w:p>
    <w:p>
      <w:pPr>
        <w:pStyle w:val="BookText"/>
      </w:pPr>
      <w:r>
        <w:rPr>
          <w:rFonts w:ascii="Amiri" w:hAnsi="Amiri" w:eastAsia="Amiri" w:cs="Amiri"/>
          <w:lang w:bidi="ar-SA"/>
          <w:color w:val="111111"/>
          <w:sz w:val="28"/>
          <w:szCs w:val="28"/>
          <w:rtl/>
        </w:rPr>
        <w:t xml:space="preserve">لترونّ الجحيم . .. ثمّ لتسئلنّ يومئذ عن النعيم</w:t>
      </w:r>
    </w:p>
    <w:p>
      <w:pPr>
        <w:pStyle w:val="BookText"/>
      </w:pPr>
      <w:r>
        <w:rPr>
          <w:rFonts w:ascii="IRNazanin" w:hAnsi="IRNazanin" w:eastAsia="IRNazanin" w:cs="IRNazanin"/>
          <w:lang w:bidi="fa-IR"/>
          <w:color w:val="111111"/>
          <w:sz w:val="28"/>
          <w:szCs w:val="28"/>
          <w:rtl/>
        </w:rPr>
        <w:t xml:space="preserve">نشان دادن جهنم به اهل تكاثر - پيش از بازخواست نعمت ها - بيانگر آن است كه اهل تكاثر، بايد پس از طى مراحل بازخواست و حسابرسى، جهنم را جايگاه خويش بدانند.</w:t>
      </w:r>
    </w:p>
    <w:p>
      <w:pPr>
        <w:pStyle w:val="Heading3"/>
      </w:pPr>
      <w:bookmarkStart w:id="667" w:name="_Toc394"/>
      <w:r>
        <w:t>4- پوچى تكاثر</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- 102 - 5 - 1</w:t>
      </w:r>
    </w:p>
    <w:p>
      <w:pPr>
        <w:pStyle w:val="BookText"/>
      </w:pPr>
      <w:r>
        <w:rPr>
          <w:rFonts w:ascii="IRNazanin" w:hAnsi="IRNazanin" w:eastAsia="IRNazanin" w:cs="IRNazanin"/>
          <w:lang w:bidi="fa-IR"/>
          <w:color w:val="111111"/>
          <w:sz w:val="28"/>
          <w:szCs w:val="28"/>
          <w:rtl/>
        </w:rPr>
        <w:t xml:space="preserve">1 - تأكيد مكرر خداوند ، بر بى پايه بودن رقابت هاى مادى و لزوم ترك مسابقه در امتيازات دروغين</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حرف «كلاّ» در اين آيه، تأكيدى مجدد بر مفاد «كلاّ» در آيات پيشين است. اين احتمال نيز وجود دارد كه به معناى «حقّاً» بوده و مفاد جمله بعد را تأكيد كند.</w:t>
      </w:r>
    </w:p>
    <w:p>
      <w:pPr>
        <w:pStyle w:val="Heading3"/>
      </w:pPr>
      <w:bookmarkStart w:id="668" w:name="_Toc395"/>
      <w:r>
        <w:t>5- تكاثر در پيرى</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- 57 - 20 - 9</w:t>
      </w:r>
    </w:p>
    <w:p>
      <w:pPr>
        <w:pStyle w:val="BookText"/>
      </w:pPr>
      <w:r>
        <w:rPr>
          <w:rFonts w:ascii="IRNazanin" w:hAnsi="IRNazanin" w:eastAsia="IRNazanin" w:cs="IRNazanin"/>
          <w:lang w:bidi="fa-IR"/>
          <w:color w:val="111111"/>
          <w:sz w:val="28"/>
          <w:szCs w:val="28"/>
          <w:rtl/>
        </w:rPr>
        <w:t xml:space="preserve">9 - انسان ، موجودى فزون طلب و حريص بر اموال و فرزندانش در دوران پيرى</w:t>
      </w:r>
    </w:p>
    <w:p>
      <w:pPr>
        <w:pStyle w:val="BookText"/>
      </w:pPr>
      <w:r>
        <w:rPr>
          <w:rFonts w:ascii="Amiri" w:hAnsi="Amiri" w:eastAsia="Amiri" w:cs="Amiri"/>
          <w:lang w:bidi="ar-SA"/>
          <w:color w:val="111111"/>
          <w:sz w:val="28"/>
          <w:szCs w:val="28"/>
          <w:rtl/>
        </w:rPr>
        <w:t xml:space="preserve">أنّما الحيوة الدنيا . .. و تكاثر فى الأمول و الأولد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4" w:name="pg6617_73146"/>
    <w:bookmarkEnd w:id="154"/>
    <w:p>
      <w:pPr>
        <w:pStyle w:val="Heading3"/>
      </w:pPr>
      <w:bookmarkStart w:id="669" w:name="_Toc396"/>
      <w:r>
        <w:t>6- تكاثر در زندگى دنيوى</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- 57 - 20 - 3</w:t>
      </w:r>
    </w:p>
    <w:p>
      <w:pPr>
        <w:pStyle w:val="BookText"/>
      </w:pPr>
      <w:r>
        <w:rPr>
          <w:rFonts w:ascii="IRNazanin" w:hAnsi="IRNazanin" w:eastAsia="IRNazanin" w:cs="IRNazanin"/>
          <w:lang w:bidi="fa-IR"/>
          <w:color w:val="111111"/>
          <w:sz w:val="28"/>
          <w:szCs w:val="28"/>
          <w:rtl/>
        </w:rPr>
        <w:t xml:space="preserve">3 - حقيقت حيات دنيوى ، پنج چيز بيش نيست : بازى ، لهو و سرگرمى ، زينت و آرايش ، تفاخر و فخرفروشى ، و فزون طلبى .</w:t>
      </w:r>
    </w:p>
    <w:p>
      <w:pPr>
        <w:pStyle w:val="BookText"/>
      </w:pPr>
      <w:r>
        <w:rPr>
          <w:rFonts w:ascii="Amiri" w:hAnsi="Amiri" w:eastAsia="Amiri" w:cs="Amiri"/>
          <w:lang w:bidi="ar-SA"/>
          <w:color w:val="111111"/>
          <w:sz w:val="28"/>
          <w:szCs w:val="28"/>
          <w:rtl/>
        </w:rPr>
        <w:t xml:space="preserve">أنّما الحيوة الدنيا . .. و تكاثر فى الأمول و الأولد</w:t>
      </w:r>
    </w:p>
    <w:p>
      <w:pPr>
        <w:pStyle w:val="BookText"/>
      </w:pPr>
      <w:r>
        <w:rPr>
          <w:rFonts w:ascii="IRNazanin" w:hAnsi="IRNazanin" w:eastAsia="IRNazanin" w:cs="IRNazanin"/>
          <w:lang w:bidi="fa-IR"/>
          <w:color w:val="111111"/>
          <w:sz w:val="28"/>
          <w:szCs w:val="28"/>
          <w:rtl/>
        </w:rPr>
        <w:t xml:space="preserve">واژه «أنّما» (به فتح همزه) نظير «إنّما» (به كسر همزه) براى افاده حصر است. بنابراين «أنّما الحيوة الدنيا...» معادل «ما الحياة الدنيا إلاّ لهو و لعب...» است; يعنى، حقيقت زندگى دنيايى، به غير از «لعب»، «لهو»، «زينت»، «تفاخر» و «تكاثر» نمى باشد.</w:t>
      </w:r>
    </w:p>
    <w:p>
      <w:pPr>
        <w:pStyle w:val="Heading3"/>
      </w:pPr>
      <w:bookmarkStart w:id="670" w:name="_Toc397"/>
      <w:r>
        <w:t>7- تهديد اهل تكاثر</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- 102 - 6 - 1</w:t>
      </w:r>
    </w:p>
    <w:p>
      <w:pPr>
        <w:pStyle w:val="BookText"/>
      </w:pPr>
      <w:r>
        <w:rPr>
          <w:rFonts w:ascii="IRNazanin" w:hAnsi="IRNazanin" w:eastAsia="IRNazanin" w:cs="IRNazanin"/>
          <w:lang w:bidi="fa-IR"/>
          <w:color w:val="111111"/>
          <w:sz w:val="28"/>
          <w:szCs w:val="28"/>
          <w:rtl/>
        </w:rPr>
        <w:t xml:space="preserve">1 - مشاهده دوزخ در قيامت و گرفتارى به عذاب آن ، تهديدى الهى و هشدارى ترديدناپذير براى دلبستگان به امتيازات دروغين</w:t>
      </w:r>
    </w:p>
    <w:p>
      <w:pPr>
        <w:pStyle w:val="BookText"/>
      </w:pPr>
      <w:r>
        <w:rPr>
          <w:rFonts w:ascii="Amiri" w:hAnsi="Amiri" w:eastAsia="Amiri" w:cs="Amiri"/>
          <w:lang w:bidi="ar-SA"/>
          <w:color w:val="111111"/>
          <w:sz w:val="28"/>
          <w:szCs w:val="28"/>
          <w:rtl/>
        </w:rPr>
        <w:t xml:space="preserve">لترونّ الجحيم</w:t>
      </w:r>
    </w:p>
    <w:p>
      <w:pPr>
        <w:pStyle w:val="BookText"/>
      </w:pPr>
      <w:r>
        <w:rPr>
          <w:rFonts w:ascii="IRNazanin" w:hAnsi="IRNazanin" w:eastAsia="IRNazanin" w:cs="IRNazanin"/>
          <w:lang w:bidi="fa-IR"/>
          <w:color w:val="111111"/>
          <w:sz w:val="28"/>
          <w:szCs w:val="28"/>
          <w:rtl/>
        </w:rPr>
        <w:t xml:space="preserve">چنانچه «لترونّ الجحيم» جمله مستقلى باشد; بيانگر قطعى بودن رؤيت جهنم براى مخاطبان «ألهيكم التكاثر» خواهد بود سياق آيه كه بر تهديد اهل تكاثر دلالت دارد، نشانگر آن است كه مراد از ديدن جهنم، گرفتارى به آن است; بنابر اين حرف «ثمّ» در آيه آخر (ثمّ لتسئلنّ . ..)، بر تراخى رتبى دلالت دارد; زيرا حسابرسى، پيش از گرفتارى به عذاب جهنّم است.</w:t>
      </w:r>
    </w:p>
    <w:p>
      <w:pPr>
        <w:pStyle w:val="Heading3"/>
      </w:pPr>
      <w:bookmarkStart w:id="671" w:name="_Toc398"/>
      <w:r>
        <w:t>8- تهديد اهل تكاثر مقارن بعثت</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- 102 - 3 - 4</w:t>
      </w:r>
    </w:p>
    <w:p>
      <w:pPr>
        <w:pStyle w:val="BookText"/>
      </w:pPr>
      <w:r>
        <w:rPr>
          <w:rFonts w:ascii="IRNazanin" w:hAnsi="IRNazanin" w:eastAsia="IRNazanin" w:cs="IRNazanin"/>
          <w:lang w:bidi="fa-IR"/>
          <w:color w:val="111111"/>
          <w:sz w:val="28"/>
          <w:szCs w:val="28"/>
          <w:rtl/>
        </w:rPr>
        <w:t xml:space="preserve">4 - خداوند ، تهديدكننده افزون نمايان عصر بعثت به كيفرى گريزناپذير</w:t>
      </w:r>
    </w:p>
    <w:p>
      <w:pPr>
        <w:pStyle w:val="BookText"/>
      </w:pPr>
      <w:r>
        <w:rPr>
          <w:rFonts w:ascii="Amiri" w:hAnsi="Amiri" w:eastAsia="Amiri" w:cs="Amiri"/>
          <w:lang w:bidi="ar-SA"/>
          <w:color w:val="111111"/>
          <w:sz w:val="28"/>
          <w:szCs w:val="28"/>
          <w:rtl/>
        </w:rPr>
        <w:t xml:space="preserve">ألهيكم التكاثر . .. كلاّ سوف تعلمون</w:t>
      </w:r>
    </w:p>
    <w:p>
      <w:pPr>
        <w:pStyle w:val="Heading3"/>
      </w:pPr>
      <w:bookmarkStart w:id="672" w:name="_Toc399"/>
      <w:r>
        <w:t>9- زمينه عذاب اهل تكاثر</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- 102 - 8 - 4</w:t>
      </w:r>
    </w:p>
    <w:p>
      <w:pPr>
        <w:pStyle w:val="BookText"/>
      </w:pPr>
      <w:r>
        <w:rPr>
          <w:rFonts w:ascii="IRNazanin" w:hAnsi="IRNazanin" w:eastAsia="IRNazanin" w:cs="IRNazanin"/>
          <w:lang w:bidi="fa-IR"/>
          <w:color w:val="111111"/>
          <w:sz w:val="28"/>
          <w:szCs w:val="28"/>
          <w:rtl/>
        </w:rPr>
        <w:t xml:space="preserve">4 - پرسش و حسابرسى از نعمت ها ، زمينه ساز گرفتارى برترى جويان و تفاخر كنندگان به آتش دوزخ</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5" w:name="pg6617_73147"/>
    <w:bookmarkEnd w:id="155"/>
    <w:p>
      <w:pPr>
        <w:pStyle w:val="BookText"/>
      </w:pPr>
      <w:r>
        <w:rPr>
          <w:rFonts w:ascii="Amiri" w:hAnsi="Amiri" w:eastAsia="Amiri" w:cs="Amiri"/>
          <w:lang w:bidi="ar-SA"/>
          <w:color w:val="111111"/>
          <w:sz w:val="28"/>
          <w:szCs w:val="28"/>
          <w:rtl/>
        </w:rPr>
        <w:t xml:space="preserve">لترونّ الجحيم . .. ثمّ لتسئلنّ يومئذ عن النعيم</w:t>
      </w:r>
    </w:p>
    <w:p>
      <w:pPr>
        <w:pStyle w:val="BookText"/>
      </w:pPr>
      <w:r>
        <w:rPr>
          <w:rFonts w:ascii="IRNazanin" w:hAnsi="IRNazanin" w:eastAsia="IRNazanin" w:cs="IRNazanin"/>
          <w:lang w:bidi="fa-IR"/>
          <w:color w:val="111111"/>
          <w:sz w:val="28"/>
          <w:szCs w:val="28"/>
          <w:rtl/>
        </w:rPr>
        <w:t xml:space="preserve">نشان دادن جهنم به اهل تكاثر - پيش از بازخواست نعمت ها - بيانگر آن است كه اهل تكاثر، بايد پس از طى مراحل بازخواست و حسابرسى، جهنم را جايگاه خويش بدانند.</w:t>
      </w:r>
    </w:p>
    <w:p>
      <w:pPr>
        <w:pStyle w:val="Heading3"/>
      </w:pPr>
      <w:bookmarkStart w:id="673" w:name="_Toc400"/>
      <w:r>
        <w:t>10- ظلم تكاثر</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- 38 - 24 - 2</w:t>
      </w:r>
    </w:p>
    <w:p>
      <w:pPr>
        <w:pStyle w:val="BookText"/>
      </w:pPr>
      <w:r>
        <w:rPr>
          <w:rFonts w:ascii="IRNazanin" w:hAnsi="IRNazanin" w:eastAsia="IRNazanin" w:cs="IRNazanin"/>
          <w:lang w:bidi="fa-IR"/>
          <w:color w:val="111111"/>
          <w:sz w:val="28"/>
          <w:szCs w:val="28"/>
          <w:rtl/>
        </w:rPr>
        <w:t xml:space="preserve">2 - افزون طلبى و تصاحب مال ديگران ، ظلم است .</w:t>
      </w:r>
    </w:p>
    <w:p>
      <w:pPr>
        <w:pStyle w:val="BookText"/>
      </w:pPr>
      <w:r>
        <w:rPr>
          <w:rFonts w:ascii="Amiri" w:hAnsi="Amiri" w:eastAsia="Amiri" w:cs="Amiri"/>
          <w:lang w:bidi="ar-SA"/>
          <w:color w:val="111111"/>
          <w:sz w:val="28"/>
          <w:szCs w:val="28"/>
          <w:rtl/>
        </w:rPr>
        <w:t xml:space="preserve">قال لقد ظلمك بسؤال نعجتك إلى نعاجه</w:t>
      </w:r>
    </w:p>
    <w:p>
      <w:pPr>
        <w:pStyle w:val="Heading3"/>
      </w:pPr>
      <w:bookmarkStart w:id="674" w:name="_Toc401"/>
      <w:r>
        <w:t>11- علم به بطلان تكاثر</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- 102 - 6 - 5</w:t>
      </w:r>
    </w:p>
    <w:p>
      <w:pPr>
        <w:pStyle w:val="BookText"/>
      </w:pPr>
      <w:r>
        <w:rPr>
          <w:rFonts w:ascii="IRNazanin" w:hAnsi="IRNazanin" w:eastAsia="IRNazanin" w:cs="IRNazanin"/>
          <w:lang w:bidi="fa-IR"/>
          <w:color w:val="111111"/>
          <w:sz w:val="28"/>
          <w:szCs w:val="28"/>
          <w:rtl/>
        </w:rPr>
        <w:t xml:space="preserve">5 - مشاهده جهنم در قيامت ، موجب آگاهى از نادرست بودن تفاخر و زياده نمايى و سود نبخشيدن امتيازات مادى است .</w:t>
      </w:r>
    </w:p>
    <w:p>
      <w:pPr>
        <w:pStyle w:val="BookText"/>
      </w:pPr>
      <w:r>
        <w:rPr>
          <w:rFonts w:ascii="Amiri" w:hAnsi="Amiri" w:eastAsia="Amiri" w:cs="Amiri"/>
          <w:lang w:bidi="ar-SA"/>
          <w:color w:val="111111"/>
          <w:sz w:val="28"/>
          <w:szCs w:val="28"/>
          <w:rtl/>
        </w:rPr>
        <w:t xml:space="preserve">سوف تعلمون . .. لترونّ الجحيم</w:t>
      </w:r>
    </w:p>
    <w:p>
      <w:pPr>
        <w:pStyle w:val="Heading3"/>
      </w:pPr>
      <w:bookmarkStart w:id="675" w:name="_Toc402"/>
      <w:r>
        <w:t>12- فطريت تكاثر</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- 41 - 49 - 3</w:t>
      </w:r>
    </w:p>
    <w:p>
      <w:pPr>
        <w:pStyle w:val="BookText"/>
      </w:pPr>
      <w:r>
        <w:rPr>
          <w:rFonts w:ascii="Amiri" w:hAnsi="Amiri" w:eastAsia="Amiri" w:cs="Amiri"/>
          <w:lang w:bidi="ar-SA"/>
          <w:color w:val="111111"/>
          <w:sz w:val="28"/>
          <w:szCs w:val="28"/>
          <w:rtl/>
        </w:rPr>
        <w:t xml:space="preserve">3 - افزون خواهى و زياده طلبى ، جزء سرشت آدمى است .</w:t>
      </w:r>
    </w:p>
    <w:p>
      <w:pPr>
        <w:pStyle w:val="BookText"/>
      </w:pPr>
      <w:r>
        <w:rPr>
          <w:rFonts w:ascii="Amiri" w:hAnsi="Amiri" w:eastAsia="Amiri" w:cs="Amiri"/>
          <w:lang w:bidi="ar-SA"/>
          <w:color w:val="111111"/>
          <w:sz w:val="28"/>
          <w:szCs w:val="28"/>
          <w:rtl/>
        </w:rPr>
        <w:t xml:space="preserve">لايسئم الإنسن من دعاء الخير</w:t>
      </w:r>
    </w:p>
    <w:p>
      <w:pPr>
        <w:pStyle w:val="Heading3"/>
      </w:pPr>
      <w:bookmarkStart w:id="676" w:name="_Toc403"/>
      <w:r>
        <w:t>13- مراد از تكاثر</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- 102 - 1 - 6،7</w:t>
      </w:r>
    </w:p>
    <w:p>
      <w:pPr>
        <w:pStyle w:val="BookText"/>
      </w:pPr>
      <w:r>
        <w:rPr>
          <w:rFonts w:ascii="Amiri" w:hAnsi="Amiri" w:eastAsia="Amiri" w:cs="Amiri"/>
          <w:lang w:bidi="ar-SA"/>
          <w:color w:val="111111"/>
          <w:sz w:val="28"/>
          <w:szCs w:val="28"/>
          <w:rtl/>
        </w:rPr>
        <w:t xml:space="preserve">6 - « قال أميرالمؤمنين : . . . و التكاثر لهو و شغل و استبدال الذى هو أدنى بالذى هو خير ;</w:t>
      </w:r>
    </w:p>
    <w:p>
      <w:pPr>
        <w:pStyle w:val="BookText"/>
      </w:pPr>
      <w:r>
        <w:rPr>
          <w:rFonts w:ascii="IRNazanin" w:hAnsi="IRNazanin" w:eastAsia="IRNazanin" w:cs="IRNazanin"/>
          <w:lang w:bidi="fa-IR"/>
          <w:color w:val="111111"/>
          <w:sz w:val="28"/>
          <w:szCs w:val="28"/>
          <w:rtl/>
        </w:rPr>
        <w:t xml:space="preserve">اميرالمؤمنين(ع) فرمود: . .. «تكاثر» سرگرمى و مشغول شدن به چيزى و عوض قرار دادن چيز پست تر به جاى چيز بهتر است».</w:t>
      </w:r>
    </w:p>
    <w:p>
      <w:pPr>
        <w:pStyle w:val="BookText"/>
      </w:pPr>
      <w:r>
        <w:rPr>
          <w:rFonts w:ascii="IRNazanin" w:hAnsi="IRNazanin" w:eastAsia="IRNazanin" w:cs="IRNazanin"/>
          <w:lang w:bidi="fa-IR"/>
          <w:color w:val="111111"/>
          <w:sz w:val="28"/>
          <w:szCs w:val="28"/>
          <w:rtl/>
        </w:rPr>
        <w:t xml:space="preserve">7 - « قرأ رسول اللّه (صلی الله علیه و آله) « ألهيكم التّكاثر » ثمّ قال : تكاثر الأموال جمعها من غير حقّها و منعها من حقّها و سدّها فى الأوعية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6" w:name="pg6617_73148"/>
    <w:bookmarkEnd w:id="156"/>
    <w:p>
      <w:pPr>
        <w:pStyle w:val="BookText"/>
      </w:pPr>
      <w:r>
        <w:rPr>
          <w:rFonts w:ascii="IRNazanin" w:hAnsi="IRNazanin" w:eastAsia="IRNazanin" w:cs="IRNazanin"/>
          <w:lang w:bidi="fa-IR"/>
          <w:color w:val="111111"/>
          <w:sz w:val="28"/>
          <w:szCs w:val="28"/>
          <w:rtl/>
        </w:rPr>
        <w:t xml:space="preserve">رسول خدا(صلی الله علیه و آله) آيه «ألهيكم التكاثر» را تلاوت كرد آن گاه فرمود: «تكاثر اموال» جمع آورى آن از غير راه مشروع و خود دارى از پرداخت حق واجب آن و مسدود ساختن و بى استفاده گذاردن آن در ظروف است».</w:t>
      </w:r>
    </w:p>
    <w:p>
      <w:pPr>
        <w:pStyle w:val="Heading3"/>
      </w:pPr>
      <w:bookmarkStart w:id="677" w:name="_Toc404"/>
      <w:r>
        <w:t>14- منشأ تكاثر</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- 102 - 3 - 5</w:t>
      </w:r>
    </w:p>
    <w:p>
      <w:pPr>
        <w:pStyle w:val="BookText"/>
      </w:pPr>
      <w:r>
        <w:rPr>
          <w:rFonts w:ascii="Amiri" w:hAnsi="Amiri" w:eastAsia="Amiri" w:cs="Amiri"/>
          <w:lang w:bidi="ar-SA"/>
          <w:color w:val="111111"/>
          <w:sz w:val="28"/>
          <w:szCs w:val="28"/>
          <w:rtl/>
        </w:rPr>
        <w:t xml:space="preserve">5 - جهالت ، ريشه برترنمايى و مسابقه رقيبان در كسب مال و مقام</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IRNazanin" w:hAnsi="IRNazanin" w:eastAsia="IRNazanin" w:cs="IRNazanin"/>
          <w:lang w:bidi="fa-IR"/>
          <w:color w:val="111111"/>
          <w:sz w:val="28"/>
          <w:szCs w:val="28"/>
          <w:rtl/>
        </w:rPr>
        <w:t xml:space="preserve">مفعول محذوف «تعلمون» - چه عام (پوچى افتخارات مادى) باشد و چه خاص (پوچى افتخار به عدد افراد قبيله) - بى ارزشى تكاثر را شامل مى شود.</w:t>
      </w:r>
    </w:p>
    <w:p>
      <w:pPr>
        <w:pStyle w:val="Heading3"/>
      </w:pPr>
      <w:bookmarkStart w:id="678" w:name="_Toc405"/>
      <w:r>
        <w:t>15- موانع تكاثر</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- 102 - 3 - 7،8</w:t>
      </w:r>
    </w:p>
    <w:p>
      <w:pPr>
        <w:pStyle w:val="BookText"/>
      </w:pPr>
      <w:r>
        <w:rPr>
          <w:rFonts w:ascii="Amiri" w:hAnsi="Amiri" w:eastAsia="Amiri" w:cs="Amiri"/>
          <w:lang w:bidi="ar-SA"/>
          <w:color w:val="111111"/>
          <w:sz w:val="28"/>
          <w:szCs w:val="28"/>
          <w:rtl/>
        </w:rPr>
        <w:t xml:space="preserve">7 - عاقبت انديشى ، مانع برترنمايى و تفاخر است .</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Amiri" w:hAnsi="Amiri" w:eastAsia="Amiri" w:cs="Amiri"/>
          <w:lang w:bidi="ar-SA"/>
          <w:color w:val="111111"/>
          <w:sz w:val="28"/>
          <w:szCs w:val="28"/>
          <w:rtl/>
        </w:rPr>
        <w:t xml:space="preserve">8 - توجّه به كيفر اخروى ، مانع برترنمايى و تفاخر است .</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- 102 - 4 - 5،6</w:t>
      </w:r>
    </w:p>
    <w:p>
      <w:pPr>
        <w:pStyle w:val="BookText"/>
      </w:pPr>
      <w:r>
        <w:rPr>
          <w:rFonts w:ascii="Amiri" w:hAnsi="Amiri" w:eastAsia="Amiri" w:cs="Amiri"/>
          <w:lang w:bidi="ar-SA"/>
          <w:color w:val="111111"/>
          <w:sz w:val="28"/>
          <w:szCs w:val="28"/>
          <w:rtl/>
        </w:rPr>
        <w:t xml:space="preserve">5 - عاقبت انديشى ، مانع برترى نمايى و تفاخر است .</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Amiri" w:hAnsi="Amiri" w:eastAsia="Amiri" w:cs="Amiri"/>
          <w:lang w:bidi="ar-SA"/>
          <w:color w:val="111111"/>
          <w:sz w:val="28"/>
          <w:szCs w:val="28"/>
          <w:rtl/>
        </w:rPr>
        <w:t xml:space="preserve">6 - توجّه به كيفر اخروى ، مانع برترى نمايى و تفاخر است .</w:t>
      </w:r>
    </w:p>
    <w:p>
      <w:pPr>
        <w:pStyle w:val="BookText"/>
      </w:pPr>
      <w:r>
        <w:rPr>
          <w:rFonts w:ascii="Amiri" w:hAnsi="Amiri" w:eastAsia="Amiri" w:cs="Amiri"/>
          <w:lang w:bidi="ar-SA"/>
          <w:color w:val="111111"/>
          <w:sz w:val="28"/>
          <w:szCs w:val="28"/>
          <w:rtl/>
        </w:rPr>
        <w:t xml:space="preserve">ثمّ كلاّ سوف تعلمون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7" w:name="pg6617_73149"/>
    <w:bookmarkEnd w:id="157"/>
    <w:p>
      <w:pPr>
        <w:pStyle w:val="Heading2"/>
      </w:pPr>
      <w:bookmarkStart w:id="679" w:name="_Toc406"/>
      <w:r>
        <w:t>9- تكاليف</w:t>
      </w:r>
      <w:bookmarkEnd w:id="679"/>
    </w:p>
    <w:p>
      <w:pPr>
        <w:pStyle w:val="Heading3"/>
      </w:pPr>
      <w:bookmarkStart w:id="680" w:name="_Toc407"/>
      <w:r>
        <w:t>1- ارتباط تكاليف</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- 6 - 151 - 30</w:t>
      </w:r>
    </w:p>
    <w:p>
      <w:pPr>
        <w:pStyle w:val="BookText"/>
      </w:pPr>
      <w:r>
        <w:rPr>
          <w:rFonts w:ascii="IRNazanin" w:hAnsi="IRNazanin" w:eastAsia="IRNazanin" w:cs="IRNazanin"/>
          <w:lang w:bidi="fa-IR"/>
          <w:color w:val="111111"/>
          <w:sz w:val="28"/>
          <w:szCs w:val="28"/>
          <w:rtl/>
        </w:rPr>
        <w:t xml:space="preserve">30 - تكاليف پنجگانه (پرهيز از شرك و . ..) داراى ارتباطى تنگاتنگ با يكديگر و به منزله تكليفى واحد</w:t>
      </w:r>
    </w:p>
    <w:p>
      <w:pPr>
        <w:pStyle w:val="BookText"/>
      </w:pPr>
      <w:r>
        <w:rPr>
          <w:rFonts w:ascii="Amiri" w:hAnsi="Amiri" w:eastAsia="Amiri" w:cs="Amiri"/>
          <w:lang w:bidi="ar-SA"/>
          <w:color w:val="111111"/>
          <w:sz w:val="28"/>
          <w:szCs w:val="28"/>
          <w:rtl/>
        </w:rPr>
        <w:t xml:space="preserve">ذلكم وصيكم</w:t>
      </w:r>
    </w:p>
    <w:p>
      <w:pPr>
        <w:pStyle w:val="BookText"/>
      </w:pPr>
      <w:r>
        <w:rPr>
          <w:rFonts w:ascii="IRNazanin" w:hAnsi="IRNazanin" w:eastAsia="IRNazanin" w:cs="IRNazanin"/>
          <w:lang w:bidi="fa-IR"/>
          <w:color w:val="111111"/>
          <w:sz w:val="28"/>
          <w:szCs w:val="28"/>
          <w:rtl/>
        </w:rPr>
        <w:t xml:space="preserve">آوردن ضمير مفرد «به» و نيز اسم اشاره مفرد «ذلكم» براى اشاره به محرمات پنجگانه، مى تواند حاكى از اين باشد كه آن محرمات آن چنان مرتبط با يكديگرند كه گويا يك تكليف هستند.</w:t>
      </w:r>
    </w:p>
    <w:p>
      <w:pPr>
        <w:pStyle w:val="Heading3"/>
      </w:pPr>
      <w:bookmarkStart w:id="681" w:name="_Toc408"/>
      <w:r>
        <w:t>2- تكاليف انبيا</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- 6 - 15 - 12</w:t>
      </w:r>
    </w:p>
    <w:p>
      <w:pPr>
        <w:pStyle w:val="BookText"/>
      </w:pPr>
      <w:r>
        <w:rPr>
          <w:rFonts w:ascii="IRNazanin" w:hAnsi="IRNazanin" w:eastAsia="IRNazanin" w:cs="IRNazanin"/>
          <w:lang w:bidi="fa-IR"/>
          <w:color w:val="111111"/>
          <w:sz w:val="28"/>
          <w:szCs w:val="28"/>
          <w:rtl/>
        </w:rPr>
        <w:t xml:space="preserve">12 - تساوى همه انسانها، حتى پيامبران الهى، در برابر قانون الهى و پيامدهاى اخروى آن</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چون پيامبر(صلی الله علیه و آله) با تمام عظمتش مى فرمايد در صورت نافرمانى از عذاب مى ترسم، بنابراين استثنايى در كار رسيدگى به امور بندگان در قيامت وجود ندارد و اگر چنين تبعيضى بود، ديگر ترس پيامبران(ع) از عصيان معنى نداشت.</w:t>
      </w:r>
    </w:p>
    <w:p>
      <w:pPr>
        <w:pStyle w:val="Heading3"/>
      </w:pPr>
      <w:bookmarkStart w:id="682" w:name="_Toc409"/>
      <w:r>
        <w:t>3- تكاليف انسان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8" w:name="pg6617_73150"/>
    <w:bookmarkEnd w:id="158"/>
    <w:p>
      <w:pPr>
        <w:pStyle w:val="BookText"/>
      </w:pPr>
      <w:r>
        <w:rPr>
          <w:rFonts w:ascii="IRNazanin" w:hAnsi="IRNazanin" w:eastAsia="IRNazanin" w:cs="IRNazanin"/>
          <w:lang w:bidi="fa-IR"/>
          <w:color w:val="111111"/>
          <w:sz w:val="28"/>
          <w:szCs w:val="28"/>
          <w:rtl/>
        </w:rPr>
        <w:t xml:space="preserve">7 - توبه - 9 - 111 - 19</w:t>
      </w:r>
    </w:p>
    <w:p>
      <w:pPr>
        <w:pStyle w:val="BookText"/>
      </w:pPr>
      <w:r>
        <w:rPr>
          <w:rFonts w:ascii="Amiri" w:hAnsi="Amiri" w:eastAsia="Amiri" w:cs="Amiri"/>
          <w:lang w:bidi="ar-SA"/>
          <w:color w:val="111111"/>
          <w:sz w:val="28"/>
          <w:szCs w:val="28"/>
          <w:rtl/>
        </w:rPr>
        <w:t xml:space="preserve">19 - جهاد با جان و مال در راه خدا ، تكليفى الهى بر همه انسان ها و در همه شرايع است نه مخصوص به مسلمانان و شريعت اسلام .</w:t>
      </w:r>
    </w:p>
    <w:p>
      <w:pPr>
        <w:pStyle w:val="BookText"/>
      </w:pPr>
      <w:r>
        <w:rPr>
          <w:rFonts w:ascii="Amiri" w:hAnsi="Amiri" w:eastAsia="Amiri" w:cs="Amiri"/>
          <w:lang w:bidi="ar-SA"/>
          <w:color w:val="111111"/>
          <w:sz w:val="28"/>
          <w:szCs w:val="28"/>
          <w:rtl/>
        </w:rPr>
        <w:t xml:space="preserve">إن اللّه اشترى من المؤمنين أنفسهم و أمولهم . .. وعداً عليه حقاً فى التورية و الإ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- 11 - 9 - 7</w:t>
      </w:r>
    </w:p>
    <w:p>
      <w:pPr>
        <w:pStyle w:val="BookText"/>
      </w:pPr>
      <w:r>
        <w:rPr>
          <w:rFonts w:ascii="IRNazanin" w:hAnsi="IRNazanin" w:eastAsia="IRNazanin" w:cs="IRNazanin"/>
          <w:lang w:bidi="fa-IR"/>
          <w:color w:val="111111"/>
          <w:sz w:val="28"/>
          <w:szCs w:val="28"/>
          <w:rtl/>
        </w:rPr>
        <w:t xml:space="preserve">7- انسان ، بايد همواره و در همه حال ( فقر ، غنا و . . . ) سپاسگزار خداوند باشد .</w:t>
      </w:r>
    </w:p>
    <w:p>
      <w:pPr>
        <w:pStyle w:val="BookText"/>
      </w:pPr>
      <w:r>
        <w:rPr>
          <w:rFonts w:ascii="Amiri" w:hAnsi="Amiri" w:eastAsia="Amiri" w:cs="Amiri"/>
          <w:lang w:bidi="ar-SA"/>
          <w:color w:val="111111"/>
          <w:sz w:val="28"/>
          <w:szCs w:val="28"/>
          <w:rtl/>
        </w:rPr>
        <w:t xml:space="preserve">و لئن أذقنا الإنسن منا رحمة . .. إنّه ليئوس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- 11 - 17 - 14</w:t>
      </w:r>
    </w:p>
    <w:p>
      <w:pPr>
        <w:pStyle w:val="BookText"/>
      </w:pPr>
      <w:r>
        <w:rPr>
          <w:rFonts w:ascii="IRNazanin" w:hAnsi="IRNazanin" w:eastAsia="IRNazanin" w:cs="IRNazanin"/>
          <w:lang w:bidi="fa-IR"/>
          <w:color w:val="111111"/>
          <w:sz w:val="28"/>
          <w:szCs w:val="28"/>
          <w:rtl/>
        </w:rPr>
        <w:t xml:space="preserve">14- همه انسان ها از هر گروه و طايفه ( مشركان ، يهود ، نصارا و . . . ) وظيفه دار ايمان به قرآن</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Heading3"/>
      </w:pPr>
      <w:bookmarkStart w:id="683" w:name="_Toc410"/>
      <w:r>
        <w:t>4- تكاليف انسان ها</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w:t>
      </w:r>
    </w:p>
    <w:p>
      <w:pPr>
        <w:pStyle w:val="BookText"/>
      </w:pPr>
      <w:r>
        <w:rPr>
          <w:rFonts w:ascii="IRNazanin" w:hAnsi="IRNazanin" w:eastAsia="IRNazanin" w:cs="IRNazanin"/>
          <w:lang w:bidi="fa-IR"/>
          <w:color w:val="111111"/>
          <w:sz w:val="28"/>
          <w:szCs w:val="28"/>
          <w:rtl/>
        </w:rPr>
        <w:t xml:space="preserve">1- خداوند انسان ها را به عهد ها و پيمانهايى ملزم ساخته است .</w:t>
      </w:r>
    </w:p>
    <w:p>
      <w:pPr>
        <w:pStyle w:val="BookText"/>
      </w:pPr>
      <w:r>
        <w:rPr>
          <w:rFonts w:ascii="Amiri" w:hAnsi="Amiri" w:eastAsia="Amiri" w:cs="Amiri"/>
          <w:lang w:bidi="ar-SA"/>
          <w:color w:val="111111"/>
          <w:sz w:val="28"/>
          <w:szCs w:val="28"/>
          <w:rtl/>
        </w:rPr>
        <w:t xml:space="preserve">والذين ينقضون عهد الله</w:t>
      </w:r>
    </w:p>
    <w:p>
      <w:pPr>
        <w:pStyle w:val="BookText"/>
      </w:pPr>
      <w:r>
        <w:rPr>
          <w:rFonts w:ascii="IRNazanin" w:hAnsi="IRNazanin" w:eastAsia="IRNazanin" w:cs="IRNazanin"/>
          <w:lang w:bidi="fa-IR"/>
          <w:color w:val="111111"/>
          <w:sz w:val="28"/>
          <w:szCs w:val="28"/>
          <w:rtl/>
        </w:rPr>
        <w:t xml:space="preserve">مراد از «عهد الله» - چنان چه در آيه 20 گذشت - عهدها و پيمانهايى است كه خداوند با انسانها دارد و يا عهدها و پيمانهايى است كه آدميان با خداوند مى بندد.</w:t>
      </w:r>
    </w:p>
    <w:p>
      <w:pPr>
        <w:pStyle w:val="Heading3"/>
      </w:pPr>
      <w:bookmarkStart w:id="684" w:name="_Toc411"/>
      <w:r>
        <w:t>5- تكاليف اهل كتاب</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- 9 - 29 - 3</w:t>
      </w:r>
    </w:p>
    <w:p>
      <w:pPr>
        <w:pStyle w:val="BookText"/>
      </w:pPr>
      <w:r>
        <w:rPr>
          <w:rFonts w:ascii="IRNazanin" w:hAnsi="IRNazanin" w:eastAsia="IRNazanin" w:cs="IRNazanin"/>
          <w:lang w:bidi="fa-IR"/>
          <w:color w:val="111111"/>
          <w:sz w:val="28"/>
          <w:szCs w:val="28"/>
          <w:rtl/>
        </w:rPr>
        <w:t xml:space="preserve">3 - اهل كتاب [ در حاكميت اسلام ] محكوم به پرداخت جزيه اند .</w:t>
      </w:r>
    </w:p>
    <w:p>
      <w:pPr>
        <w:pStyle w:val="BookText"/>
      </w:pPr>
      <w:r>
        <w:rPr>
          <w:rFonts w:ascii="Amiri" w:hAnsi="Amiri" w:eastAsia="Amiri" w:cs="Amiri"/>
          <w:lang w:bidi="ar-SA"/>
          <w:color w:val="111111"/>
          <w:sz w:val="28"/>
          <w:szCs w:val="28"/>
          <w:rtl/>
        </w:rPr>
        <w:t xml:space="preserve">الذين أوتوا الكتب حتى يعطوا الجزية عن يد و هم صغرون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9" w:name="pg6617_73151"/>
    <w:bookmarkEnd w:id="159"/>
    <w:p>
      <w:pPr>
        <w:pStyle w:val="Heading3"/>
      </w:pPr>
      <w:bookmarkStart w:id="685" w:name="_Toc412"/>
      <w:r>
        <w:t>6- تكاليف بنى اسرائيل</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- 2 - 43 - 1،2</w:t>
      </w:r>
    </w:p>
    <w:p>
      <w:pPr>
        <w:pStyle w:val="BookText"/>
      </w:pPr>
      <w:r>
        <w:rPr>
          <w:rFonts w:ascii="IRNazanin" w:hAnsi="IRNazanin" w:eastAsia="IRNazanin" w:cs="IRNazanin"/>
          <w:lang w:bidi="fa-IR"/>
          <w:color w:val="111111"/>
          <w:sz w:val="28"/>
          <w:szCs w:val="28"/>
          <w:rtl/>
        </w:rPr>
        <w:t xml:space="preserve">1 - خداوند ، بنى اسرائيل را به اقامه نماز و پرداخت زكات دعوت كرد .</w:t>
      </w:r>
    </w:p>
    <w:p>
      <w:pPr>
        <w:pStyle w:val="BookText"/>
      </w:pPr>
      <w:r>
        <w:rPr>
          <w:rFonts w:ascii="Amiri" w:hAnsi="Amiri" w:eastAsia="Amiri" w:cs="Amiri"/>
          <w:lang w:bidi="ar-SA"/>
          <w:color w:val="111111"/>
          <w:sz w:val="28"/>
          <w:szCs w:val="28"/>
          <w:rtl/>
        </w:rPr>
        <w:t xml:space="preserve">يبنى إسرائيل اذكروا . .. و أقيموا الصلوة و ءاتوا الزكوة</w:t>
      </w:r>
    </w:p>
    <w:p>
      <w:pPr>
        <w:pStyle w:val="BookText"/>
      </w:pPr>
      <w:r>
        <w:rPr>
          <w:rFonts w:ascii="Amiri" w:hAnsi="Amiri" w:eastAsia="Amiri" w:cs="Amiri"/>
          <w:lang w:bidi="ar-SA"/>
          <w:color w:val="111111"/>
          <w:sz w:val="28"/>
          <w:szCs w:val="28"/>
          <w:rtl/>
        </w:rPr>
        <w:t xml:space="preserve">2 - اقامه نماز به جماعت و به همراه مسلمانان توصيه خداوند به بنى اسرائيل</w:t>
      </w:r>
    </w:p>
    <w:p>
      <w:pPr>
        <w:pStyle w:val="BookText"/>
      </w:pPr>
      <w:r>
        <w:rPr>
          <w:rFonts w:ascii="Amiri" w:hAnsi="Amiri" w:eastAsia="Amiri" w:cs="Amiri"/>
          <w:lang w:bidi="ar-SA"/>
          <w:color w:val="111111"/>
          <w:sz w:val="28"/>
          <w:szCs w:val="28"/>
          <w:rtl/>
        </w:rPr>
        <w:t xml:space="preserve">و اركعوا مع الركعين</w:t>
      </w:r>
    </w:p>
    <w:p>
      <w:pPr>
        <w:pStyle w:val="BookText"/>
      </w:pPr>
      <w:r>
        <w:rPr>
          <w:rFonts w:ascii="IRNazanin" w:hAnsi="IRNazanin" w:eastAsia="IRNazanin" w:cs="IRNazanin"/>
          <w:lang w:bidi="fa-IR"/>
          <w:color w:val="111111"/>
          <w:sz w:val="28"/>
          <w:szCs w:val="28"/>
          <w:rtl/>
        </w:rPr>
        <w:t xml:space="preserve">مراد از ركوع كردن، اقامه نماز است و مقصود از «راكعين» نمازگزاران مسلمان مى باشد; زيرا پس از دعوت اهل كتاب به ايمان و اسلام، اين احتمال وجهى ندارد كه گفته شود مراد از نماز، نماز شريعت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- 2 - 83 - 6،7</w:t>
      </w:r>
    </w:p>
    <w:p>
      <w:pPr>
        <w:pStyle w:val="BookText"/>
      </w:pPr>
      <w:r>
        <w:rPr>
          <w:rFonts w:ascii="IRNazanin" w:hAnsi="IRNazanin" w:eastAsia="IRNazanin" w:cs="IRNazanin"/>
          <w:lang w:bidi="fa-IR"/>
          <w:color w:val="111111"/>
          <w:sz w:val="28"/>
          <w:szCs w:val="28"/>
          <w:rtl/>
        </w:rPr>
        <w:t xml:space="preserve">6 - گفتار نيك و معاشرت نيكو با ساير اقوام و ملت ها ، ميثاق خدا با بنى اسرائيل</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مراد از «الناس» مى تواند همان اسرائيليان باشد و مى تواند اقوام و ملتهاى ديگر هم باشد. برداشت فوق مبتنى بر دومين احتمال است.</w:t>
      </w:r>
    </w:p>
    <w:p>
      <w:pPr>
        <w:pStyle w:val="BookText"/>
      </w:pPr>
      <w:r>
        <w:rPr>
          <w:rFonts w:ascii="IRNazanin" w:hAnsi="IRNazanin" w:eastAsia="IRNazanin" w:cs="IRNazanin"/>
          <w:lang w:bidi="fa-IR"/>
          <w:color w:val="111111"/>
          <w:sz w:val="28"/>
          <w:szCs w:val="28"/>
          <w:rtl/>
        </w:rPr>
        <w:t xml:space="preserve">7 - بر پا داشتن نماز و پرداختن زكات ، از عهد ها و پيمان هاى خدا با بنى اسرائيل</w:t>
      </w:r>
    </w:p>
    <w:p>
      <w:pPr>
        <w:pStyle w:val="BookText"/>
      </w:pPr>
      <w:r>
        <w:rPr>
          <w:rFonts w:ascii="Amiri" w:hAnsi="Amiri" w:eastAsia="Amiri" w:cs="Amiri"/>
          <w:lang w:bidi="ar-SA"/>
          <w:color w:val="111111"/>
          <w:sz w:val="28"/>
          <w:szCs w:val="28"/>
          <w:rtl/>
        </w:rPr>
        <w:t xml:space="preserve">و إذ أخذنا ميثق بنى إسرءيل . .. و أقيموا الصلوة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- 10 - 87 - 8</w:t>
      </w:r>
    </w:p>
    <w:p>
      <w:pPr>
        <w:pStyle w:val="BookText"/>
      </w:pPr>
      <w:r>
        <w:rPr>
          <w:rFonts w:ascii="IRNazanin" w:hAnsi="IRNazanin" w:eastAsia="IRNazanin" w:cs="IRNazanin"/>
          <w:lang w:bidi="fa-IR"/>
          <w:color w:val="111111"/>
          <w:sz w:val="28"/>
          <w:szCs w:val="28"/>
          <w:rtl/>
        </w:rPr>
        <w:t xml:space="preserve">8 - خداوند ، بنى اسرائيل را به بر پا داشتن نماز مكلف فرمود .</w:t>
      </w:r>
    </w:p>
    <w:p>
      <w:pPr>
        <w:pStyle w:val="BookText"/>
      </w:pPr>
      <w:r>
        <w:rPr>
          <w:rFonts w:ascii="Amiri" w:hAnsi="Amiri" w:eastAsia="Amiri" w:cs="Amiri"/>
          <w:lang w:bidi="ar-SA"/>
          <w:color w:val="111111"/>
          <w:sz w:val="28"/>
          <w:szCs w:val="28"/>
          <w:rtl/>
        </w:rPr>
        <w:t xml:space="preserve">و أقيموا الصلوة</w:t>
      </w:r>
    </w:p>
    <w:p>
      <w:pPr>
        <w:pStyle w:val="Heading3"/>
      </w:pPr>
      <w:bookmarkStart w:id="686" w:name="_Toc413"/>
      <w:r>
        <w:t>7- تكاليف جنيان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- 7 - 38 - 3،4</w:t>
      </w:r>
    </w:p>
    <w:p>
      <w:pPr>
        <w:pStyle w:val="BookText"/>
      </w:pPr>
      <w:r>
        <w:rPr>
          <w:rFonts w:ascii="IRNazanin" w:hAnsi="IRNazanin" w:eastAsia="IRNazanin" w:cs="IRNazanin"/>
          <w:lang w:bidi="fa-IR"/>
          <w:color w:val="111111"/>
          <w:sz w:val="28"/>
          <w:szCs w:val="28"/>
          <w:rtl/>
        </w:rPr>
        <w:t xml:space="preserve">3 - جنيان نيز همانند آدميان، موظف به پيروى از رسولان الهى و مكلف به تكاليف دينى هستند.</w:t>
      </w:r>
    </w:p>
    <w:p>
      <w:pPr>
        <w:pStyle w:val="BookText"/>
      </w:pPr>
      <w:r>
        <w:rPr>
          <w:rFonts w:ascii="IRNazanin" w:hAnsi="IRNazanin" w:eastAsia="IRNazanin" w:cs="IRNazanin"/>
          <w:lang w:bidi="fa-IR"/>
          <w:color w:val="111111"/>
          <w:sz w:val="28"/>
          <w:szCs w:val="28"/>
          <w:rtl/>
        </w:rPr>
        <w:t xml:space="preserve">قال ادخلوا . .. من الجن و الإنس فى النار</w:t>
      </w:r>
    </w:p>
    <w:p>
      <w:pPr>
        <w:pStyle w:val="BookText"/>
      </w:pPr>
      <w:r>
        <w:rPr>
          <w:rFonts w:ascii="IRNazanin" w:hAnsi="IRNazanin" w:eastAsia="IRNazanin" w:cs="IRNazanin"/>
          <w:lang w:bidi="fa-IR"/>
          <w:color w:val="111111"/>
          <w:sz w:val="28"/>
          <w:szCs w:val="28"/>
          <w:rtl/>
        </w:rPr>
        <w:t xml:space="preserve">4 - جنيان نيز همانند آدميان، در صورت تكذيب آيات الهى و گرايش به كفر و شرك، در معرض مجازاتهاى الهى هستند.</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0" w:name="pg6617_73152"/>
    <w:bookmarkEnd w:id="160"/>
    <w:p>
      <w:pPr>
        <w:pStyle w:val="BookText"/>
      </w:pPr>
      <w:r>
        <w:rPr>
          <w:rFonts w:ascii="IRNazanin" w:hAnsi="IRNazanin" w:eastAsia="IRNazanin" w:cs="IRNazanin"/>
          <w:lang w:bidi="fa-IR"/>
          <w:color w:val="111111"/>
          <w:sz w:val="28"/>
          <w:szCs w:val="28"/>
          <w:rtl/>
        </w:rPr>
        <w:t xml:space="preserve">6 - اعراف - 7 - 179 - 4</w:t>
      </w:r>
    </w:p>
    <w:p>
      <w:pPr>
        <w:pStyle w:val="BookText"/>
      </w:pPr>
      <w:r>
        <w:rPr>
          <w:rFonts w:ascii="Amiri" w:hAnsi="Amiri" w:eastAsia="Amiri" w:cs="Amiri"/>
          <w:lang w:bidi="ar-SA"/>
          <w:color w:val="111111"/>
          <w:sz w:val="28"/>
          <w:szCs w:val="28"/>
          <w:rtl/>
        </w:rPr>
        <w:t xml:space="preserve">4 - جنيان همانند انسان ها مكلف به تصديق آيات الهى و انجام فرمان هاى او هستند .</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BookText"/>
      </w:pPr>
      <w:r>
        <w:rPr>
          <w:rFonts w:ascii="Amiri" w:hAnsi="Amiri" w:eastAsia="Amiri" w:cs="Amiri"/>
          <w:lang w:bidi="ar-SA"/>
          <w:color w:val="111111"/>
          <w:sz w:val="28"/>
          <w:szCs w:val="28"/>
          <w:rtl/>
        </w:rPr>
        <w:t xml:space="preserve">با توجه به آيه قبل معلوم مى شود جنيانى به دوزخ خواهند رفت كه آيات الهى را تكذيب كنند. بنابراين آنها موجوداتى هستند مكلف به تكاليف الهى و از جمله تكاليف آنها ايمان آوردن به آيات الهى است.</w:t>
      </w:r>
    </w:p>
    <w:p>
      <w:pPr>
        <w:pStyle w:val="Heading3"/>
      </w:pPr>
      <w:bookmarkStart w:id="687" w:name="_Toc414"/>
      <w:r>
        <w:t>8- تكاليف حيوانات</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- 6 - 38 - 9</w:t>
      </w:r>
    </w:p>
    <w:p>
      <w:pPr>
        <w:pStyle w:val="BookText"/>
      </w:pPr>
      <w:r>
        <w:rPr>
          <w:rFonts w:ascii="IRNazanin" w:hAnsi="IRNazanin" w:eastAsia="IRNazanin" w:cs="IRNazanin"/>
          <w:lang w:bidi="fa-IR"/>
          <w:color w:val="111111"/>
          <w:sz w:val="28"/>
          <w:szCs w:val="28"/>
          <w:rtl/>
        </w:rPr>
        <w:t xml:space="preserve">9 - حيوانات داراى نوعى اراده، اختيار، شعور و تكليف و جزا و پاداش در قيامت</w:t>
      </w:r>
    </w:p>
    <w:p>
      <w:pPr>
        <w:pStyle w:val="BookText"/>
      </w:pPr>
      <w:r>
        <w:rPr>
          <w:rFonts w:ascii="Amiri" w:hAnsi="Amiri" w:eastAsia="Amiri" w:cs="Amiri"/>
          <w:lang w:bidi="ar-SA"/>
          <w:color w:val="111111"/>
          <w:sz w:val="28"/>
          <w:szCs w:val="28"/>
          <w:rtl/>
        </w:rPr>
        <w:t xml:space="preserve">أمم أمثالكم . .. ثم إلى ربهم يحشرون</w:t>
      </w:r>
    </w:p>
    <w:p>
      <w:pPr>
        <w:pStyle w:val="Heading3"/>
      </w:pPr>
      <w:bookmarkStart w:id="688" w:name="_Toc415"/>
      <w:r>
        <w:t>9- تكاليف زن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- 9 - 68 - 3</w:t>
      </w:r>
    </w:p>
    <w:p>
      <w:pPr>
        <w:pStyle w:val="BookText"/>
      </w:pPr>
      <w:r>
        <w:rPr>
          <w:rFonts w:ascii="Amiri" w:hAnsi="Amiri" w:eastAsia="Amiri" w:cs="Amiri"/>
          <w:lang w:bidi="ar-SA"/>
          <w:color w:val="111111"/>
          <w:sz w:val="28"/>
          <w:szCs w:val="28"/>
          <w:rtl/>
        </w:rPr>
        <w:t xml:space="preserve">3 - تساوى زن و مرد در برابر تكاليف الهى</w:t>
      </w:r>
    </w:p>
    <w:p>
      <w:pPr>
        <w:pStyle w:val="BookText"/>
      </w:pPr>
      <w:r>
        <w:rPr>
          <w:rFonts w:ascii="Amiri" w:hAnsi="Amiri" w:eastAsia="Amiri" w:cs="Amiri"/>
          <w:lang w:bidi="ar-SA"/>
          <w:color w:val="111111"/>
          <w:sz w:val="28"/>
          <w:szCs w:val="28"/>
          <w:rtl/>
        </w:rPr>
        <w:t xml:space="preserve">وعد اللّه المنفقين و المنفقت . .. نار جهنم خلدين فيها</w:t>
      </w:r>
    </w:p>
    <w:p>
      <w:pPr>
        <w:pStyle w:val="Heading3"/>
      </w:pPr>
      <w:bookmarkStart w:id="689" w:name="_Toc416"/>
      <w:r>
        <w:t>10- تكاليف شاق ابراهيم(ع)</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w:t>
      </w:r>
    </w:p>
    <w:p>
      <w:pPr>
        <w:pStyle w:val="BookText"/>
      </w:pPr>
      <w:r>
        <w:rPr>
          <w:rFonts w:ascii="IRNazanin" w:hAnsi="IRNazanin" w:eastAsia="IRNazanin" w:cs="IRNazanin"/>
          <w:lang w:bidi="fa-IR"/>
          <w:color w:val="111111"/>
          <w:sz w:val="28"/>
          <w:szCs w:val="28"/>
          <w:rtl/>
        </w:rPr>
        <w:t xml:space="preserve">1 - خداوند ، پيامبرش ابراهيم ( ع ) را با تكاليفى سنگين و دشوار بيازمود .</w:t>
      </w:r>
    </w:p>
    <w:p>
      <w:pPr>
        <w:pStyle w:val="BookText"/>
      </w:pPr>
      <w:r>
        <w:rPr>
          <w:rFonts w:ascii="Amiri" w:hAnsi="Amiri" w:eastAsia="Amiri" w:cs="Amiri"/>
          <w:lang w:bidi="ar-SA"/>
          <w:color w:val="111111"/>
          <w:sz w:val="28"/>
          <w:szCs w:val="28"/>
          <w:rtl/>
        </w:rPr>
        <w:t xml:space="preserve">و إذ ابتلى إبرهيم ربه بكلمت</w:t>
      </w:r>
    </w:p>
    <w:p>
      <w:pPr>
        <w:pStyle w:val="BookText"/>
      </w:pPr>
      <w:r>
        <w:rPr>
          <w:rFonts w:ascii="IRNazanin" w:hAnsi="IRNazanin" w:eastAsia="IRNazanin" w:cs="IRNazanin"/>
          <w:lang w:bidi="fa-IR"/>
          <w:color w:val="111111"/>
          <w:sz w:val="28"/>
          <w:szCs w:val="28"/>
          <w:rtl/>
        </w:rPr>
        <w:t xml:space="preserve">«ابتلاء» به معناى آزمودن است. تعبير كردن از مواد آزمون به كلمات (سخنان) اشاره به اين دارد كه: آن مواد فرمانهايى بوده كه ابراهيم بايد آنها را امتثال مى كرد و لذا كلمات در برداشت، به تكاليف تفسير شد. نكره آوردن (كلمات) حكايت از عظمت آن دارد، كه به مناسبت آزمون، از آن به دشوارى و سنگينى تعبير شد.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1" w:name="pg6617_73153"/>
    <w:bookmarkEnd w:id="161"/>
    <w:p>
      <w:pPr>
        <w:pStyle w:val="Heading3"/>
      </w:pPr>
      <w:bookmarkStart w:id="690" w:name="_Toc417"/>
      <w:r>
        <w:t>11- تكاليف شاق مسيحيان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- 7 - 157 - 22</w:t>
      </w:r>
    </w:p>
    <w:p>
      <w:pPr>
        <w:pStyle w:val="BookText"/>
      </w:pPr>
      <w:r>
        <w:rPr>
          <w:rFonts w:ascii="IRNazanin" w:hAnsi="IRNazanin" w:eastAsia="IRNazanin" w:cs="IRNazanin"/>
          <w:lang w:bidi="fa-IR"/>
          <w:color w:val="111111"/>
          <w:sz w:val="28"/>
          <w:szCs w:val="28"/>
          <w:rtl/>
        </w:rPr>
        <w:t xml:space="preserve">22 - يهود و نصارا در قبل از اسلام ، مبتلا به تكاليفى مشقتبار و گرفتار در دام خرافات و بدعت هاى فراوان دينى بودند .</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جمع آوردن «اغلال» حكايت از گستردگى بدعتها و خرافات دارد.</w:t>
      </w:r>
    </w:p>
    <w:p>
      <w:pPr>
        <w:pStyle w:val="Heading3"/>
      </w:pPr>
      <w:bookmarkStart w:id="691" w:name="_Toc418"/>
      <w:r>
        <w:t>12- تكاليف شاق يهود</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- 7 - 157 - 22</w:t>
      </w:r>
    </w:p>
    <w:p>
      <w:pPr>
        <w:pStyle w:val="BookText"/>
      </w:pPr>
      <w:r>
        <w:rPr>
          <w:rFonts w:ascii="IRNazanin" w:hAnsi="IRNazanin" w:eastAsia="IRNazanin" w:cs="IRNazanin"/>
          <w:lang w:bidi="fa-IR"/>
          <w:color w:val="111111"/>
          <w:sz w:val="28"/>
          <w:szCs w:val="28"/>
          <w:rtl/>
        </w:rPr>
        <w:t xml:space="preserve">22 - يهود و نصارا در قبل از اسلام ، مبتلا به تكاليفى مشقتبار و گرفتار در دام خرافات و بدعت هاى فراوان دينى بودند .</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جمع آوردن «اغلال» حكايت از گستردگى بدعتها و خرافات دارد.</w:t>
      </w:r>
    </w:p>
    <w:p>
      <w:pPr>
        <w:pStyle w:val="Heading3"/>
      </w:pPr>
      <w:bookmarkStart w:id="692" w:name="_Toc419"/>
      <w:r>
        <w:t>13- تكاليف محمد(صلی الله علیه و آله)</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- 2 - 149 - 2</w:t>
      </w:r>
    </w:p>
    <w:p>
      <w:pPr>
        <w:pStyle w:val="BookText"/>
      </w:pPr>
      <w:r>
        <w:rPr>
          <w:rFonts w:ascii="IRNazanin" w:hAnsi="IRNazanin" w:eastAsia="IRNazanin" w:cs="IRNazanin"/>
          <w:lang w:bidi="fa-IR"/>
          <w:color w:val="111111"/>
          <w:sz w:val="28"/>
          <w:szCs w:val="28"/>
          <w:rtl/>
        </w:rPr>
        <w:t xml:space="preserve">2 - پيامبر (صلی الله علیه و آله) موظّف شد در هر مكان ، اعمال مشروط به قبله را به سوى مسجدالحرام انجام دهد .</w:t>
      </w:r>
    </w:p>
    <w:p>
      <w:pPr>
        <w:pStyle w:val="BookText"/>
      </w:pPr>
      <w:r>
        <w:rPr>
          <w:rFonts w:ascii="Amiri" w:hAnsi="Amiri" w:eastAsia="Amiri" w:cs="Amiri"/>
          <w:lang w:bidi="ar-SA"/>
          <w:color w:val="111111"/>
          <w:sz w:val="28"/>
          <w:szCs w:val="28"/>
          <w:rtl/>
        </w:rPr>
        <w:t xml:space="preserve">و من حيث خرجت فول وجهك شطر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- 6 - 15 - 7</w:t>
      </w:r>
    </w:p>
    <w:p>
      <w:pPr>
        <w:pStyle w:val="BookText"/>
      </w:pPr>
      <w:r>
        <w:rPr>
          <w:rFonts w:ascii="IRNazanin" w:hAnsi="IRNazanin" w:eastAsia="IRNazanin" w:cs="IRNazanin"/>
          <w:lang w:bidi="fa-IR"/>
          <w:color w:val="111111"/>
          <w:sz w:val="28"/>
          <w:szCs w:val="28"/>
          <w:rtl/>
        </w:rPr>
        <w:t xml:space="preserve">7 - پيامبر(صلی الله علیه و آله)، همانند ديگر مردم، مكلف به اوامر و نواهى الهى است.</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Heading3"/>
      </w:pPr>
      <w:bookmarkStart w:id="693" w:name="_Toc420"/>
      <w:r>
        <w:t>14- تكاليف مسلمانان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- 22 - 78 - 22</w:t>
      </w:r>
    </w:p>
    <w:p>
      <w:pPr>
        <w:pStyle w:val="BookText"/>
      </w:pPr>
      <w:r>
        <w:rPr>
          <w:rFonts w:ascii="IRNazanin" w:hAnsi="IRNazanin" w:eastAsia="IRNazanin" w:cs="IRNazanin"/>
          <w:lang w:bidi="fa-IR"/>
          <w:color w:val="111111"/>
          <w:sz w:val="28"/>
          <w:szCs w:val="28"/>
          <w:rtl/>
        </w:rPr>
        <w:t xml:space="preserve">22 - برپاداشتن نماز ، پرداخت زكات و اعتصام به محور الهى ، اساسى ترين وظايف امت اسلامى</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2" w:name="pg6617_73154"/>
    <w:bookmarkEnd w:id="162"/>
    <w:p>
      <w:pPr>
        <w:pStyle w:val="BookText"/>
      </w:pPr>
      <w:r>
        <w:rPr>
          <w:rFonts w:ascii="Amiri" w:hAnsi="Amiri" w:eastAsia="Amiri" w:cs="Amiri"/>
          <w:lang w:bidi="ar-SA"/>
          <w:color w:val="111111"/>
          <w:sz w:val="28"/>
          <w:szCs w:val="28"/>
          <w:rtl/>
        </w:rPr>
        <w:t xml:space="preserve">هو سمّيكم المسلمين . .. فأقيموا الصلوة و ءاتوا الزكوة و اعتصموا باللّه</w:t>
      </w:r>
    </w:p>
    <w:p>
      <w:pPr>
        <w:pStyle w:val="Heading3"/>
      </w:pPr>
      <w:bookmarkStart w:id="694" w:name="_Toc421"/>
      <w:r>
        <w:t>15- تكاليف مسيحيان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- 11 - 17 - 14</w:t>
      </w:r>
    </w:p>
    <w:p>
      <w:pPr>
        <w:pStyle w:val="BookText"/>
      </w:pPr>
      <w:r>
        <w:rPr>
          <w:rFonts w:ascii="IRNazanin" w:hAnsi="IRNazanin" w:eastAsia="IRNazanin" w:cs="IRNazanin"/>
          <w:lang w:bidi="fa-IR"/>
          <w:color w:val="111111"/>
          <w:sz w:val="28"/>
          <w:szCs w:val="28"/>
          <w:rtl/>
        </w:rPr>
        <w:t xml:space="preserve">14- همه انسان ها از هر گروه و طايفه ( مشركان ، يهود ، نصارا و . . . ) وظيفه دار ايمان به قرآن</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Heading3"/>
      </w:pPr>
      <w:bookmarkStart w:id="695" w:name="_Toc422"/>
      <w:r>
        <w:t>16- تكاليف مشركان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- 11 - 17 - 14</w:t>
      </w:r>
    </w:p>
    <w:p>
      <w:pPr>
        <w:pStyle w:val="BookText"/>
      </w:pPr>
      <w:r>
        <w:rPr>
          <w:rFonts w:ascii="IRNazanin" w:hAnsi="IRNazanin" w:eastAsia="IRNazanin" w:cs="IRNazanin"/>
          <w:lang w:bidi="fa-IR"/>
          <w:color w:val="111111"/>
          <w:sz w:val="28"/>
          <w:szCs w:val="28"/>
          <w:rtl/>
        </w:rPr>
        <w:t xml:space="preserve">14- همه انسان ها از هر گروه و طايفه ( مشركان ، يهود ، نصارا و . . . ) وظيفه دار ايمان به قرآن</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Heading3"/>
      </w:pPr>
      <w:bookmarkStart w:id="696" w:name="_Toc423"/>
      <w:r>
        <w:t>17- تكاليف مؤمنان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- 5 - 101 - 10</w:t>
      </w:r>
    </w:p>
    <w:p>
      <w:pPr>
        <w:pStyle w:val="BookText"/>
      </w:pPr>
      <w:r>
        <w:rPr>
          <w:rFonts w:ascii="IRNazanin" w:hAnsi="IRNazanin" w:eastAsia="IRNazanin" w:cs="IRNazanin"/>
          <w:lang w:bidi="fa-IR"/>
          <w:color w:val="111111"/>
          <w:sz w:val="28"/>
          <w:szCs w:val="28"/>
          <w:rtl/>
        </w:rPr>
        <w:t xml:space="preserve">10 - اهل ايمان نسبت به احكامى كه پاسخ آنها در قرآن و سنت نيامده ، تكليفى ندارند</w:t>
      </w:r>
    </w:p>
    <w:p>
      <w:pPr>
        <w:pStyle w:val="BookText"/>
      </w:pPr>
      <w:r>
        <w:rPr>
          <w:rFonts w:ascii="Amiri" w:hAnsi="Amiri" w:eastAsia="Amiri" w:cs="Amiri"/>
          <w:lang w:bidi="ar-SA"/>
          <w:color w:val="111111"/>
          <w:sz w:val="28"/>
          <w:szCs w:val="28"/>
          <w:rtl/>
        </w:rPr>
        <w:t xml:space="preserve">لاتسئلوا عن اشياء . .. عفا اللّه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- 5 - 108 - 5</w:t>
      </w:r>
    </w:p>
    <w:p>
      <w:pPr>
        <w:pStyle w:val="BookText"/>
      </w:pPr>
      <w:r>
        <w:rPr>
          <w:rFonts w:ascii="IRNazanin" w:hAnsi="IRNazanin" w:eastAsia="IRNazanin" w:cs="IRNazanin"/>
          <w:lang w:bidi="fa-IR"/>
          <w:color w:val="111111"/>
          <w:sz w:val="28"/>
          <w:szCs w:val="28"/>
          <w:rtl/>
        </w:rPr>
        <w:t xml:space="preserve">5 - گوش سپارى به فرمان هاى خداوند و تسليم در برابر آنها ، تكليفى الهى بر عهده اهل ايمان</w:t>
      </w:r>
    </w:p>
    <w:p>
      <w:pPr>
        <w:pStyle w:val="BookText"/>
      </w:pPr>
      <w:r>
        <w:rPr>
          <w:rFonts w:ascii="IRNazanin" w:hAnsi="IRNazanin" w:eastAsia="IRNazanin" w:cs="IRNazanin"/>
          <w:lang w:bidi="fa-IR"/>
          <w:color w:val="111111"/>
          <w:sz w:val="28"/>
          <w:szCs w:val="28"/>
          <w:rtl/>
        </w:rPr>
        <w:t xml:space="preserve">و اسمعوا</w:t>
      </w:r>
    </w:p>
    <w:p>
      <w:pPr>
        <w:pStyle w:val="Heading3"/>
      </w:pPr>
      <w:bookmarkStart w:id="697" w:name="_Toc424"/>
      <w:r>
        <w:t>18- تكاليف همگانى</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- 43 - 61 - 8</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3" w:name="pg6617_73155"/>
    <w:bookmarkEnd w:id="163"/>
    <w:p>
      <w:pPr>
        <w:pStyle w:val="BookText"/>
      </w:pPr>
      <w:r>
        <w:rPr>
          <w:rFonts w:ascii="IRNazanin" w:hAnsi="IRNazanin" w:eastAsia="IRNazanin" w:cs="IRNazanin"/>
          <w:lang w:bidi="fa-IR"/>
          <w:color w:val="111111"/>
          <w:sz w:val="28"/>
          <w:szCs w:val="28"/>
          <w:rtl/>
        </w:rPr>
        <w:t xml:space="preserve">8 - جوامع بشرى ، موظف به پيروى از دستورات الهى و تعاليم پيامبر (صلی الله علیه و آله)</w:t>
      </w:r>
    </w:p>
    <w:p>
      <w:pPr>
        <w:pStyle w:val="BookText"/>
      </w:pPr>
      <w:r>
        <w:rPr>
          <w:rFonts w:ascii="Amiri" w:hAnsi="Amiri" w:eastAsia="Amiri" w:cs="Amiri"/>
          <w:lang w:bidi="ar-SA"/>
          <w:color w:val="111111"/>
          <w:sz w:val="28"/>
          <w:szCs w:val="28"/>
          <w:rtl/>
        </w:rPr>
        <w:t xml:space="preserve">و اتّبعون هذا صرط مستقيم</w:t>
      </w:r>
    </w:p>
    <w:p>
      <w:pPr>
        <w:pStyle w:val="Heading3"/>
      </w:pPr>
      <w:bookmarkStart w:id="698" w:name="_Toc425"/>
      <w:r>
        <w:t>19- تكاليف يهود</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- 11 - 17 - 14</w:t>
      </w:r>
    </w:p>
    <w:p>
      <w:pPr>
        <w:pStyle w:val="BookText"/>
      </w:pPr>
      <w:r>
        <w:rPr>
          <w:rFonts w:ascii="IRNazanin" w:hAnsi="IRNazanin" w:eastAsia="IRNazanin" w:cs="IRNazanin"/>
          <w:lang w:bidi="fa-IR"/>
          <w:color w:val="111111"/>
          <w:sz w:val="28"/>
          <w:szCs w:val="28"/>
          <w:rtl/>
        </w:rPr>
        <w:t xml:space="preserve">14- همه انسان ها از هر گروه و طايفه ( مشركان ، يهود ، نصارا و . . . ) وظيفه دار ايمان به قرآن</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- 16 - 124 - 1،2</w:t>
      </w:r>
    </w:p>
    <w:p>
      <w:pPr>
        <w:pStyle w:val="BookText"/>
      </w:pPr>
      <w:r>
        <w:rPr>
          <w:rFonts w:ascii="Amiri" w:hAnsi="Amiri" w:eastAsia="Amiri" w:cs="Amiri"/>
          <w:lang w:bidi="ar-SA"/>
          <w:color w:val="111111"/>
          <w:sz w:val="28"/>
          <w:szCs w:val="28"/>
          <w:rtl/>
        </w:rPr>
        <w:t xml:space="preserve">1- تعيين روز شنبه به عنوان روز تعطيلى ، تكليفى مختص يهود</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«سبت» از نظر ريشه لغوى به معناى «قطع» است و مقصود از آن در اين آيه، تعطيلى روز شنبه براى يهود است; چون در روز تعطيلى تمامى كارها و تلاشها قطع مى شود.</w:t>
      </w:r>
    </w:p>
    <w:p>
      <w:pPr>
        <w:pStyle w:val="BookText"/>
      </w:pPr>
      <w:r>
        <w:rPr>
          <w:rFonts w:ascii="Amiri" w:hAnsi="Amiri" w:eastAsia="Amiri" w:cs="Amiri"/>
          <w:lang w:bidi="ar-SA"/>
          <w:color w:val="111111"/>
          <w:sz w:val="28"/>
          <w:szCs w:val="28"/>
          <w:rtl/>
        </w:rPr>
        <w:t xml:space="preserve">2- قانون تعطيلى روز شنبه حكمى عليه يهوديان ، به جرم اختلافشان درباره دين توحيدى ابراهيم ( ع ) بود .</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آيه شريفه، پاسخى است از اين سؤال كه: در دين ابراهيم(ع) و اديان پس از آن حضرت، روز جمعه به عنوان روز تعطيل تعيين شده بود، پس چرا در دين يهود روز شنبه اعلان شد؟ پاسخ اين است كه: اين حكم مختص به يهوديان بود كه به جرم اختلافشان در دين ابراهيم(ع) وضع گرديد. گفتنى است ضمير «فيه» به حضرت ابراهيم(ع) با تقدير مضاف; يعنى، ملته باز مى گردد.</w:t>
      </w:r>
    </w:p>
    <w:p>
      <w:pPr>
        <w:pStyle w:val="Heading3"/>
      </w:pPr>
      <w:bookmarkStart w:id="699" w:name="_Toc426"/>
      <w:r>
        <w:t>20- سختى تكاليف يهود</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- 16 - 118 - 2</w:t>
      </w:r>
    </w:p>
    <w:p>
      <w:pPr>
        <w:pStyle w:val="BookText"/>
      </w:pPr>
      <w:r>
        <w:rPr>
          <w:rFonts w:ascii="Amiri" w:hAnsi="Amiri" w:eastAsia="Amiri" w:cs="Amiri"/>
          <w:lang w:bidi="ar-SA"/>
          <w:color w:val="111111"/>
          <w:sz w:val="28"/>
          <w:szCs w:val="28"/>
          <w:rtl/>
        </w:rPr>
        <w:t xml:space="preserve">2- تنها يهود از ميان ساير امت ها ، موظف به انجام تكاليفى فزون تر و دشوارتر بودند .</w:t>
      </w:r>
    </w:p>
    <w:p>
      <w:pPr>
        <w:pStyle w:val="BookText"/>
      </w:pPr>
      <w:r>
        <w:rPr>
          <w:rFonts w:ascii="Amiri" w:hAnsi="Amiri" w:eastAsia="Amiri" w:cs="Amiri"/>
          <w:lang w:bidi="ar-SA"/>
          <w:color w:val="111111"/>
          <w:sz w:val="28"/>
          <w:szCs w:val="28"/>
          <w:rtl/>
        </w:rPr>
        <w:t xml:space="preserve">و على الذين هادوا حرّمنا</w:t>
      </w:r>
    </w:p>
    <w:p>
      <w:pPr>
        <w:pStyle w:val="BookText"/>
      </w:pPr>
      <w:r>
        <w:rPr>
          <w:rFonts w:ascii="Amiri" w:hAnsi="Amiri" w:eastAsia="Amiri" w:cs="Amiri"/>
          <w:lang w:bidi="ar-SA"/>
          <w:color w:val="111111"/>
          <w:sz w:val="28"/>
          <w:szCs w:val="28"/>
          <w:rtl/>
        </w:rPr>
        <w:t xml:space="preserve">جار و مجرور «على الذين» متعلق به فعل «حرّمنا» است و تقديم آن بر فعل مفيد حصر است.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4" w:name="pg6617_73156"/>
    <w:bookmarkEnd w:id="164"/>
    <w:p>
      <w:pPr>
        <w:pStyle w:val="Heading3"/>
      </w:pPr>
      <w:bookmarkStart w:id="700" w:name="_Toc427"/>
      <w:r>
        <w:t>21- فلسفه تكاليف مالى</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- 52 - 40 - 7</w:t>
      </w:r>
    </w:p>
    <w:p>
      <w:pPr>
        <w:pStyle w:val="BookText"/>
      </w:pPr>
      <w:r>
        <w:rPr>
          <w:rFonts w:ascii="IRNazanin" w:hAnsi="IRNazanin" w:eastAsia="IRNazanin" w:cs="IRNazanin"/>
          <w:lang w:bidi="fa-IR"/>
          <w:color w:val="111111"/>
          <w:sz w:val="28"/>
          <w:szCs w:val="28"/>
          <w:rtl/>
        </w:rPr>
        <w:t xml:space="preserve">7 - تكاليف مالى مورد درخواست دين ، در جهت منافع خود مردم است ; و نه پاداشى به رسالت پيامبر (صلی الله علیه و آله) . *</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IRNazanin" w:hAnsi="IRNazanin" w:eastAsia="IRNazanin" w:cs="IRNazanin"/>
          <w:lang w:bidi="fa-IR"/>
          <w:color w:val="111111"/>
          <w:sz w:val="28"/>
          <w:szCs w:val="28"/>
          <w:rtl/>
        </w:rPr>
        <w:t xml:space="preserve">با توجه به اين كه در شريعت تكاليف مالى هست، از «أم تسئلهم أجراً» استفاده مى شود كه آن تكاليف به عنوان مزد پيامبر(صلی الله علیه و آله) نمى باشد; چه اين كه آنها در نيازها و منافع خود جامعه اسلامى مصرف مى شود.</w:t>
      </w:r>
    </w:p>
    <w:p>
      <w:pPr>
        <w:pStyle w:val="Heading3"/>
      </w:pPr>
      <w:bookmarkStart w:id="701" w:name="_Toc428"/>
      <w:r>
        <w:t>22- فلسفه سختى تكاليف يهود</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- 16 - 118 - 3</w:t>
      </w:r>
    </w:p>
    <w:p>
      <w:pPr>
        <w:pStyle w:val="BookText"/>
      </w:pPr>
      <w:r>
        <w:rPr>
          <w:rFonts w:ascii="IRNazanin" w:hAnsi="IRNazanin" w:eastAsia="IRNazanin" w:cs="IRNazanin"/>
          <w:lang w:bidi="fa-IR"/>
          <w:color w:val="111111"/>
          <w:sz w:val="28"/>
          <w:szCs w:val="28"/>
          <w:rtl/>
        </w:rPr>
        <w:t xml:space="preserve">3- تكاليف فزون تر يهود در مقايسه با ديگر امت ها ، براى كيفر و مجازات آنان بود نه به خاطر دفع ضرر و مفسده از آنان .</w:t>
      </w:r>
    </w:p>
    <w:p>
      <w:pPr>
        <w:pStyle w:val="BookText"/>
      </w:pPr>
      <w:r>
        <w:rPr>
          <w:rFonts w:ascii="Amiri" w:hAnsi="Amiri" w:eastAsia="Amiri" w:cs="Amiri"/>
          <w:lang w:bidi="ar-SA"/>
          <w:color w:val="111111"/>
          <w:sz w:val="28"/>
          <w:szCs w:val="28"/>
          <w:rtl/>
        </w:rPr>
        <w:t xml:space="preserve">و على الذين هادوا حرّمنا</w:t>
      </w:r>
    </w:p>
    <w:p>
      <w:pPr>
        <w:pStyle w:val="BookText"/>
      </w:pPr>
      <w:r>
        <w:rPr>
          <w:rFonts w:ascii="IRNazanin" w:hAnsi="IRNazanin" w:eastAsia="IRNazanin" w:cs="IRNazanin"/>
          <w:lang w:bidi="fa-IR"/>
          <w:color w:val="111111"/>
          <w:sz w:val="28"/>
          <w:szCs w:val="28"/>
          <w:rtl/>
        </w:rPr>
        <w:t xml:space="preserve">تحريم هر چيزى در دين براى دفع مفسده و ضرر است و تحريم اختصاصى براى يهوديان، اين مطلب را مى رساند كه اين تحريم به خاطر امر ديگرى است و گرنه براى همه مكلفان حرام مى شد و جمله «لكن كانوا أنفسهم يظلمون» نشان مى دهد كه فلسفه اين تحريم، كيفر ظلم آنان بود. گفتنى است كه در جمله «جزيناهم ببغيهم» (در آيه 146 سوره انعام) به اين مطلب تصريح شده است.</w:t>
      </w:r>
    </w:p>
    <w:p>
      <w:pPr>
        <w:pStyle w:val="Heading3"/>
      </w:pPr>
      <w:bookmarkStart w:id="702" w:name="_Toc429"/>
      <w:r>
        <w:t>23- نظام تكاليف</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- 9 - 68 - 3</w:t>
      </w:r>
    </w:p>
    <w:p>
      <w:pPr>
        <w:pStyle w:val="BookText"/>
      </w:pPr>
      <w:r>
        <w:rPr>
          <w:rFonts w:ascii="Amiri" w:hAnsi="Amiri" w:eastAsia="Amiri" w:cs="Amiri"/>
          <w:lang w:bidi="ar-SA"/>
          <w:color w:val="111111"/>
          <w:sz w:val="28"/>
          <w:szCs w:val="28"/>
          <w:rtl/>
        </w:rPr>
        <w:t xml:space="preserve">3 - تساوى زن و مرد در برابر تكاليف الهى</w:t>
      </w:r>
    </w:p>
    <w:p>
      <w:pPr>
        <w:pStyle w:val="BookText"/>
      </w:pPr>
      <w:r>
        <w:rPr>
          <w:rFonts w:ascii="Amiri" w:hAnsi="Amiri" w:eastAsia="Amiri" w:cs="Amiri"/>
          <w:lang w:bidi="ar-SA"/>
          <w:color w:val="111111"/>
          <w:sz w:val="28"/>
          <w:szCs w:val="28"/>
          <w:rtl/>
        </w:rPr>
        <w:t xml:space="preserve">وعد اللّه المنفقين و المنفقت . .. نار جهنم خلدين فيها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5" w:name="pg6617_73157"/>
    <w:bookmarkEnd w:id="165"/>
    <w:p>
      <w:pPr>
        <w:pStyle w:val="Heading2"/>
      </w:pPr>
      <w:bookmarkStart w:id="703" w:name="_Toc430"/>
      <w:r>
        <w:t>10- تكامل</w:t>
      </w:r>
      <w:bookmarkEnd w:id="703"/>
    </w:p>
    <w:p>
      <w:pPr>
        <w:pStyle w:val="Heading3"/>
      </w:pPr>
      <w:bookmarkStart w:id="704" w:name="_Toc431"/>
      <w:r>
        <w:t>1- آثار اميدوارى به تكامل</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- 18 - 24 - 14</w:t>
      </w:r>
    </w:p>
    <w:p>
      <w:pPr>
        <w:pStyle w:val="BookText"/>
      </w:pPr>
      <w:r>
        <w:rPr>
          <w:rFonts w:ascii="Amiri" w:hAnsi="Amiri" w:eastAsia="Amiri" w:cs="Amiri"/>
          <w:lang w:bidi="ar-SA"/>
          <w:color w:val="111111"/>
          <w:sz w:val="28"/>
          <w:szCs w:val="28"/>
          <w:rtl/>
        </w:rPr>
        <w:t xml:space="preserve">14- اميد به رشد و تعالى ، داراى نقشى بسزا در نيل به آن است .</w:t>
      </w:r>
    </w:p>
    <w:p>
      <w:pPr>
        <w:pStyle w:val="BookText"/>
      </w:pPr>
      <w:r>
        <w:rPr>
          <w:rFonts w:ascii="Amiri" w:hAnsi="Amiri" w:eastAsia="Amiri" w:cs="Amiri"/>
          <w:lang w:bidi="ar-SA"/>
          <w:color w:val="111111"/>
          <w:sz w:val="28"/>
          <w:szCs w:val="28"/>
          <w:rtl/>
        </w:rPr>
        <w:t xml:space="preserve">و قل عسى أن يهدين ربّى لأقرب من هذا رشدًا</w:t>
      </w:r>
    </w:p>
    <w:p>
      <w:pPr>
        <w:pStyle w:val="Heading3"/>
      </w:pPr>
      <w:bookmarkStart w:id="705" w:name="_Toc432"/>
      <w:r>
        <w:t>2- آثار تكامل</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- 24 - 30 - 10</w:t>
      </w:r>
    </w:p>
    <w:p>
      <w:pPr>
        <w:pStyle w:val="BookText"/>
      </w:pPr>
      <w:r>
        <w:rPr>
          <w:rFonts w:ascii="IRNazanin" w:hAnsi="IRNazanin" w:eastAsia="IRNazanin" w:cs="IRNazanin"/>
          <w:lang w:bidi="fa-IR"/>
          <w:color w:val="111111"/>
          <w:sz w:val="28"/>
          <w:szCs w:val="28"/>
          <w:rtl/>
        </w:rPr>
        <w:t xml:space="preserve">10 - رشد و طهارت ، ملاك هاى گزينش نحوه زندگى انسان ها و اساس تنظيم روابط صحيح ميان مردان و زنان است .</w:t>
      </w:r>
    </w:p>
    <w:p>
      <w:pPr>
        <w:pStyle w:val="BookText"/>
      </w:pPr>
      <w:r>
        <w:rPr>
          <w:rFonts w:ascii="Amiri" w:hAnsi="Amiri" w:eastAsia="Amiri" w:cs="Amiri"/>
          <w:lang w:bidi="ar-SA"/>
          <w:color w:val="111111"/>
          <w:sz w:val="28"/>
          <w:szCs w:val="28"/>
          <w:rtl/>
        </w:rPr>
        <w:t xml:space="preserve">و قل للمؤمنين يغضّوا من أبصرهم . .. ذلك أزكى لهم</w:t>
      </w:r>
    </w:p>
    <w:p>
      <w:pPr>
        <w:pStyle w:val="BookText"/>
      </w:pPr>
      <w:r>
        <w:rPr>
          <w:rFonts w:ascii="IRNazanin" w:hAnsi="IRNazanin" w:eastAsia="IRNazanin" w:cs="IRNazanin"/>
          <w:lang w:bidi="fa-IR"/>
          <w:color w:val="111111"/>
          <w:sz w:val="28"/>
          <w:szCs w:val="28"/>
          <w:rtl/>
        </w:rPr>
        <w:t xml:space="preserve">جمله «ذلك أزكى لهم» هر چند براى تعليل احكام نگاه كردن زن و مرد نامحرم و حفظ عفت است; ولى اين تعليل از نوع تعليلى است كه موجب تعميم حكم مى شود. بنابراين هر رفتارى كه موجب رشد و پاكى انسان گردد، امرى پسنديده و بايسته است كه بايد ملاك گزينش نوع رفتارها و نيز كيفيت روابط ميان زنان و مردان در جامعه،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- 80 - 14 - 2</w:t>
      </w:r>
    </w:p>
    <w:p>
      <w:pPr>
        <w:pStyle w:val="BookText"/>
      </w:pPr>
      <w:r>
        <w:rPr>
          <w:rFonts w:ascii="IRNazanin" w:hAnsi="IRNazanin" w:eastAsia="IRNazanin" w:cs="IRNazanin"/>
          <w:lang w:bidi="fa-IR"/>
          <w:color w:val="111111"/>
          <w:sz w:val="28"/>
          <w:szCs w:val="28"/>
          <w:rtl/>
        </w:rPr>
        <w:t xml:space="preserve">2 - درك مفاهيم قرآنى ، در گرو رشد ، تعالى و ارتقاى انسان است .</w:t>
      </w:r>
    </w:p>
    <w:p>
      <w:pPr>
        <w:pStyle w:val="BookText"/>
      </w:pPr>
      <w:r>
        <w:rPr>
          <w:rFonts w:ascii="Amiri" w:hAnsi="Amiri" w:eastAsia="Amiri" w:cs="Amiri"/>
          <w:lang w:bidi="ar-SA"/>
          <w:color w:val="111111"/>
          <w:sz w:val="28"/>
          <w:szCs w:val="28"/>
          <w:rtl/>
        </w:rPr>
        <w:t xml:space="preserve">مرفوعة</w:t>
      </w:r>
    </w:p>
    <w:p>
      <w:pPr>
        <w:pStyle w:val="BookText"/>
      </w:pPr>
      <w:r>
        <w:rPr>
          <w:rFonts w:ascii="IRNazanin" w:hAnsi="IRNazanin" w:eastAsia="IRNazanin" w:cs="IRNazanin"/>
          <w:lang w:bidi="fa-IR"/>
          <w:color w:val="111111"/>
          <w:sz w:val="28"/>
          <w:szCs w:val="28"/>
          <w:rtl/>
        </w:rPr>
        <w:t xml:space="preserve">رفعت صفحات قرآن، بيانگر والا مرتبه بودن محتواى آن است و به قرينه مقام، كنايه از اين است كه پندگيرى از تذكرات آن، تنها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6" w:name="pg6617_73158"/>
    <w:bookmarkEnd w:id="166"/>
    <w:p>
      <w:pPr>
        <w:pStyle w:val="BookText"/>
      </w:pPr>
      <w:r>
        <w:rPr>
          <w:rFonts w:ascii="Amiri" w:hAnsi="Amiri" w:eastAsia="Amiri" w:cs="Amiri"/>
          <w:lang w:bidi="ar-SA"/>
          <w:color w:val="111111"/>
          <w:sz w:val="28"/>
          <w:szCs w:val="28"/>
          <w:rtl/>
        </w:rPr>
        <w:t xml:space="preserve">براى افرادى برجسته ميسّر است.</w:t>
      </w:r>
    </w:p>
    <w:p>
      <w:pPr>
        <w:pStyle w:val="Heading3"/>
      </w:pPr>
      <w:bookmarkStart w:id="706" w:name="_Toc433"/>
      <w:r>
        <w:t>3- آثار تكامل علم</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- 30 - 22 - 7،8</w:t>
      </w:r>
    </w:p>
    <w:p>
      <w:pPr>
        <w:pStyle w:val="BookText"/>
      </w:pPr>
      <w:r>
        <w:rPr>
          <w:rFonts w:ascii="IRNazanin" w:hAnsi="IRNazanin" w:eastAsia="IRNazanin" w:cs="IRNazanin"/>
          <w:lang w:bidi="fa-IR"/>
          <w:color w:val="111111"/>
          <w:sz w:val="28"/>
          <w:szCs w:val="28"/>
          <w:rtl/>
        </w:rPr>
        <w:t xml:space="preserve">7 - شكوفايى علم و آگاهى ، راهنماى آدمى به راز هاى نهفته در گوناگونى زبان ها و رنگ ها است .</w:t>
      </w:r>
    </w:p>
    <w:p>
      <w:pPr>
        <w:pStyle w:val="BookText"/>
      </w:pPr>
      <w:r>
        <w:rPr>
          <w:rFonts w:ascii="Amiri" w:hAnsi="Amiri" w:eastAsia="Amiri" w:cs="Amiri"/>
          <w:lang w:bidi="ar-SA"/>
          <w:color w:val="111111"/>
          <w:sz w:val="28"/>
          <w:szCs w:val="28"/>
          <w:rtl/>
        </w:rPr>
        <w:t xml:space="preserve">و اختلف ألسنتكم و ألونكم إنّ فى ذلك لأيت للعلمين</w:t>
      </w:r>
    </w:p>
    <w:p>
      <w:pPr>
        <w:pStyle w:val="BookText"/>
      </w:pPr>
      <w:r>
        <w:rPr>
          <w:rFonts w:ascii="IRNazanin" w:hAnsi="IRNazanin" w:eastAsia="IRNazanin" w:cs="IRNazanin"/>
          <w:lang w:bidi="fa-IR"/>
          <w:color w:val="111111"/>
          <w:sz w:val="28"/>
          <w:szCs w:val="28"/>
          <w:rtl/>
        </w:rPr>
        <w:t xml:space="preserve">مراد از «عالمين» به تناسب موضوع - كه سخن از تفاوت لهجه ها و رنگ ها است - ممكن است دانشمندان زبان شناس و زيست شناس باشد.</w:t>
      </w:r>
    </w:p>
    <w:p>
      <w:pPr>
        <w:pStyle w:val="BookText"/>
      </w:pPr>
      <w:r>
        <w:rPr>
          <w:rFonts w:ascii="IRNazanin" w:hAnsi="IRNazanin" w:eastAsia="IRNazanin" w:cs="IRNazanin"/>
          <w:lang w:bidi="fa-IR"/>
          <w:color w:val="111111"/>
          <w:sz w:val="28"/>
          <w:szCs w:val="28"/>
          <w:rtl/>
        </w:rPr>
        <w:t xml:space="preserve">8 - رشد علوم و آگاهى هاى بشرى ، زمينه ساز به دست آوردن فهم بهتر درباره خداوند است .</w:t>
      </w:r>
    </w:p>
    <w:p>
      <w:pPr>
        <w:pStyle w:val="BookText"/>
      </w:pPr>
      <w:r>
        <w:rPr>
          <w:rFonts w:ascii="Amiri" w:hAnsi="Amiri" w:eastAsia="Amiri" w:cs="Amiri"/>
          <w:lang w:bidi="ar-SA"/>
          <w:color w:val="111111"/>
          <w:sz w:val="28"/>
          <w:szCs w:val="28"/>
          <w:rtl/>
        </w:rPr>
        <w:t xml:space="preserve">إنّ فى ذلك لأيت للعلمين</w:t>
      </w:r>
    </w:p>
    <w:p>
      <w:pPr>
        <w:pStyle w:val="Heading3"/>
      </w:pPr>
      <w:bookmarkStart w:id="707" w:name="_Toc434"/>
      <w:r>
        <w:t>4- آثار تكامل محمد(صلی الله علیه و آله)</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- 16 - 125 - 2</w:t>
      </w:r>
    </w:p>
    <w:p>
      <w:pPr>
        <w:pStyle w:val="BookText"/>
      </w:pPr>
      <w:r>
        <w:rPr>
          <w:rFonts w:ascii="IRNazanin" w:hAnsi="IRNazanin" w:eastAsia="IRNazanin" w:cs="IRNazanin"/>
          <w:lang w:bidi="fa-IR"/>
          <w:color w:val="111111"/>
          <w:sz w:val="28"/>
          <w:szCs w:val="28"/>
          <w:rtl/>
        </w:rPr>
        <w:t xml:space="preserve">2- رشد و كمال پيامبر (صلی الله علیه و آله) در پرتو ربوبيت الهى ، مقتضى دعوت ديگران به راه خداست .</w:t>
      </w:r>
    </w:p>
    <w:p>
      <w:pPr>
        <w:pStyle w:val="BookText"/>
      </w:pPr>
      <w:r>
        <w:rPr>
          <w:rFonts w:ascii="Amiri" w:hAnsi="Amiri" w:eastAsia="Amiri" w:cs="Amiri"/>
          <w:lang w:bidi="ar-SA"/>
          <w:color w:val="111111"/>
          <w:sz w:val="28"/>
          <w:szCs w:val="28"/>
          <w:rtl/>
        </w:rPr>
        <w:t xml:space="preserve">ادع إلى سبيل ربّك</w:t>
      </w:r>
    </w:p>
    <w:p>
      <w:pPr>
        <w:pStyle w:val="BookText"/>
      </w:pPr>
      <w:r>
        <w:rPr>
          <w:rFonts w:ascii="IRNazanin" w:hAnsi="IRNazanin" w:eastAsia="IRNazanin" w:cs="IRNazanin"/>
          <w:lang w:bidi="fa-IR"/>
          <w:color w:val="111111"/>
          <w:sz w:val="28"/>
          <w:szCs w:val="28"/>
          <w:rtl/>
        </w:rPr>
        <w:t xml:space="preserve">واژه «ربّ» - كه در لغت به معناى تربيت است (مفردات راغب) - مى تواند اشاره به اين جهت داشته باشد كه: بهرهورى پيامبر(صلی الله علیه و آله) از ربوبيت خدا، مقتضى آن است كه آن حضرت ديگران را نيز از ربوبيت خدا بهره مند سازد.</w:t>
      </w:r>
    </w:p>
    <w:p>
      <w:pPr>
        <w:pStyle w:val="Heading3"/>
      </w:pPr>
      <w:bookmarkStart w:id="708" w:name="_Toc435"/>
      <w:r>
        <w:t>5- آثار ذكر منشأ تكامل</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- 82 - 6 - 9</w:t>
      </w:r>
    </w:p>
    <w:p>
      <w:pPr>
        <w:pStyle w:val="BookText"/>
      </w:pPr>
      <w:r>
        <w:rPr>
          <w:rFonts w:ascii="IRNazanin" w:hAnsi="IRNazanin" w:eastAsia="IRNazanin" w:cs="IRNazanin"/>
          <w:lang w:bidi="fa-IR"/>
          <w:color w:val="111111"/>
          <w:sz w:val="28"/>
          <w:szCs w:val="28"/>
          <w:rtl/>
        </w:rPr>
        <w:t xml:space="preserve">9 - توجّه انسان به وابستگى اش در رشد ، تربيت و نعمت ها به خداوند ، مانع كفر او و زمينه ساز فريفته نشدن به آنچه مايه بى پروايى ، در برابر گناه مى گردد .</w:t>
      </w:r>
    </w:p>
    <w:p>
      <w:pPr>
        <w:pStyle w:val="BookText"/>
      </w:pPr>
      <w:r>
        <w:rPr>
          <w:rFonts w:ascii="Amiri" w:hAnsi="Amiri" w:eastAsia="Amiri" w:cs="Amiri"/>
          <w:lang w:bidi="ar-SA"/>
          <w:color w:val="111111"/>
          <w:sz w:val="28"/>
          <w:szCs w:val="28"/>
          <w:rtl/>
        </w:rPr>
        <w:t xml:space="preserve">ما غرّك بربّك الكريم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7" w:name="pg6617_73159"/>
    <w:bookmarkEnd w:id="167"/>
    <w:p>
      <w:pPr>
        <w:pStyle w:val="Heading3"/>
      </w:pPr>
      <w:bookmarkStart w:id="709" w:name="_Toc436"/>
      <w:r>
        <w:t>6- آرزوى تكامل</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- 18 - 24 - 13</w:t>
      </w:r>
    </w:p>
    <w:p>
      <w:pPr>
        <w:pStyle w:val="BookText"/>
      </w:pPr>
      <w:r>
        <w:rPr>
          <w:rFonts w:ascii="Amiri" w:hAnsi="Amiri" w:eastAsia="Amiri" w:cs="Amiri"/>
          <w:lang w:bidi="ar-SA"/>
          <w:color w:val="111111"/>
          <w:sz w:val="28"/>
          <w:szCs w:val="28"/>
          <w:rtl/>
        </w:rPr>
        <w:t xml:space="preserve">13- آرمان رسيدن به رشد و هدايت برتر ، آرمانى الهى است .</w:t>
      </w:r>
    </w:p>
    <w:p>
      <w:pPr>
        <w:pStyle w:val="BookText"/>
      </w:pPr>
      <w:r>
        <w:rPr>
          <w:rFonts w:ascii="Amiri" w:hAnsi="Amiri" w:eastAsia="Amiri" w:cs="Amiri"/>
          <w:lang w:bidi="ar-SA"/>
          <w:color w:val="111111"/>
          <w:sz w:val="28"/>
          <w:szCs w:val="28"/>
          <w:rtl/>
        </w:rPr>
        <w:t xml:space="preserve">و قل عسى أن يهدين ربّى لأقرب من هذا رشدًا</w:t>
      </w:r>
    </w:p>
    <w:p>
      <w:pPr>
        <w:pStyle w:val="Heading3"/>
      </w:pPr>
      <w:bookmarkStart w:id="710" w:name="_Toc437"/>
      <w:r>
        <w:t>7- ابزار تكامل</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- 46 - 20 - 6</w:t>
      </w:r>
    </w:p>
    <w:p>
      <w:pPr>
        <w:pStyle w:val="BookText"/>
      </w:pPr>
      <w:r>
        <w:rPr>
          <w:rFonts w:ascii="IRNazanin" w:hAnsi="IRNazanin" w:eastAsia="IRNazanin" w:cs="IRNazanin"/>
          <w:lang w:bidi="fa-IR"/>
          <w:color w:val="111111"/>
          <w:sz w:val="28"/>
          <w:szCs w:val="28"/>
          <w:rtl/>
        </w:rPr>
        <w:t xml:space="preserve">6- امكانات پاكيزه و ارزشمند زندگى دنيا ، وسيله راه يابى به درجات عالى و رهايى از دوزخ</w:t>
      </w:r>
    </w:p>
    <w:p>
      <w:pPr>
        <w:pStyle w:val="BookText"/>
      </w:pPr>
      <w:r>
        <w:rPr>
          <w:rFonts w:ascii="Amiri" w:hAnsi="Amiri" w:eastAsia="Amiri" w:cs="Amiri"/>
          <w:lang w:bidi="ar-SA"/>
          <w:color w:val="111111"/>
          <w:sz w:val="28"/>
          <w:szCs w:val="28"/>
          <w:rtl/>
        </w:rPr>
        <w:t xml:space="preserve">أذهبتم طيّبتكم فى حياتكم الدنيا</w:t>
      </w:r>
    </w:p>
    <w:p>
      <w:pPr>
        <w:pStyle w:val="BookText"/>
      </w:pPr>
      <w:r>
        <w:rPr>
          <w:rFonts w:ascii="IRNazanin" w:hAnsi="IRNazanin" w:eastAsia="IRNazanin" w:cs="IRNazanin"/>
          <w:lang w:bidi="fa-IR"/>
          <w:color w:val="111111"/>
          <w:sz w:val="28"/>
          <w:szCs w:val="28"/>
          <w:rtl/>
        </w:rPr>
        <w:t xml:space="preserve">مفاد آيه اين است كه پس از عرضه كردن كافران به آتش، به آنان گفته مى شود كه امكانات ارزنده را نابود ساختيد; در حالى كه اگر از آن پاكى ها به درستى بهره مى جستيد، اكنون دوزخى نبوديد.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- 47 - 2 - 9</w:t>
      </w:r>
    </w:p>
    <w:p>
      <w:pPr>
        <w:pStyle w:val="BookText"/>
      </w:pPr>
      <w:r>
        <w:rPr>
          <w:rFonts w:ascii="Amiri" w:hAnsi="Amiri" w:eastAsia="Amiri" w:cs="Amiri"/>
          <w:lang w:bidi="ar-SA"/>
          <w:color w:val="111111"/>
          <w:sz w:val="28"/>
          <w:szCs w:val="28"/>
          <w:rtl/>
        </w:rPr>
        <w:t xml:space="preserve">9- قرآن ، حقايق و قوانينى در جهت رشد و تكامل بشر</w:t>
      </w:r>
    </w:p>
    <w:p>
      <w:pPr>
        <w:pStyle w:val="BookText"/>
      </w:pPr>
      <w:r>
        <w:rPr>
          <w:rFonts w:ascii="Amiri" w:hAnsi="Amiri" w:eastAsia="Amiri" w:cs="Amiri"/>
          <w:lang w:bidi="ar-SA"/>
          <w:color w:val="111111"/>
          <w:sz w:val="28"/>
          <w:szCs w:val="28"/>
          <w:rtl/>
        </w:rPr>
        <w:t xml:space="preserve">و هو الحقّ من ربّهم</w:t>
      </w:r>
    </w:p>
    <w:p>
      <w:pPr>
        <w:pStyle w:val="BookText"/>
      </w:pPr>
      <w:r>
        <w:rPr>
          <w:rFonts w:ascii="IRNazanin" w:hAnsi="IRNazanin" w:eastAsia="IRNazanin" w:cs="IRNazanin"/>
          <w:lang w:bidi="fa-IR"/>
          <w:color w:val="111111"/>
          <w:sz w:val="28"/>
          <w:szCs w:val="28"/>
          <w:rtl/>
        </w:rPr>
        <w:t xml:space="preserve">با توجه به اين كه ضمير «هو» به «ما نزّل. ..» (قرآن) بازمى گردد; از تعبير «من ربّهم» استفاده مى شود كه قرآن نشأت يافته از مقام ربوبيت خدا و در جهت رشد و تكامل انسان ها است.</w:t>
      </w:r>
    </w:p>
    <w:p>
      <w:pPr>
        <w:pStyle w:val="Heading3"/>
      </w:pPr>
      <w:bookmarkStart w:id="711" w:name="_Toc438"/>
      <w:r>
        <w:t>8- ارزش تلاش براى تكامل</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- 17 - 57 - 7</w:t>
      </w:r>
    </w:p>
    <w:p>
      <w:pPr>
        <w:pStyle w:val="BookText"/>
      </w:pPr>
      <w:r>
        <w:rPr>
          <w:rFonts w:ascii="IRNazanin" w:hAnsi="IRNazanin" w:eastAsia="IRNazanin" w:cs="IRNazanin"/>
          <w:lang w:bidi="fa-IR"/>
          <w:color w:val="111111"/>
          <w:sz w:val="28"/>
          <w:szCs w:val="28"/>
          <w:rtl/>
        </w:rPr>
        <w:t xml:space="preserve">7- تلاش براى راه يابى به بالاترين مرتبه كمال و سبقت بر ديگران در تقرب به خدا ، تلاش و تكاپويى ارجمند و ستودنى</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Heading3"/>
      </w:pPr>
      <w:bookmarkStart w:id="712" w:name="_Toc439"/>
      <w:r>
        <w:t>9- اهميت تكامل</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8" w:name="pg6617_73160"/>
    <w:bookmarkEnd w:id="168"/>
    <w:p>
      <w:pPr>
        <w:pStyle w:val="BookText"/>
      </w:pPr>
      <w:r>
        <w:rPr>
          <w:rFonts w:ascii="Amiri" w:hAnsi="Amiri" w:eastAsia="Amiri" w:cs="Amiri"/>
          <w:lang w:bidi="ar-SA"/>
          <w:color w:val="111111"/>
          <w:sz w:val="28"/>
          <w:szCs w:val="28"/>
          <w:rtl/>
        </w:rPr>
        <w:t xml:space="preserve">10 - كهف - 18 - 51 - 10</w:t>
      </w:r>
    </w:p>
    <w:p>
      <w:pPr>
        <w:pStyle w:val="BookText"/>
      </w:pPr>
      <w:r>
        <w:rPr>
          <w:rFonts w:ascii="Amiri" w:hAnsi="Amiri" w:eastAsia="Amiri" w:cs="Amiri"/>
          <w:lang w:bidi="ar-SA"/>
          <w:color w:val="111111"/>
          <w:sz w:val="28"/>
          <w:szCs w:val="28"/>
          <w:rtl/>
        </w:rPr>
        <w:t xml:space="preserve">10- هدايت ، رشد و تكامل ، هدف اصلى خداوند در آفرينش جهان است .</w:t>
      </w:r>
    </w:p>
    <w:p>
      <w:pPr>
        <w:pStyle w:val="BookText"/>
      </w:pPr>
      <w:r>
        <w:rPr>
          <w:rFonts w:ascii="Amiri" w:hAnsi="Amiri" w:eastAsia="Amiri" w:cs="Amiri"/>
          <w:lang w:bidi="ar-SA"/>
          <w:color w:val="111111"/>
          <w:sz w:val="28"/>
          <w:szCs w:val="28"/>
          <w:rtl/>
        </w:rPr>
        <w:t xml:space="preserve">و ما كنت متّخذ المضلّين عضدًا</w:t>
      </w:r>
    </w:p>
    <w:p>
      <w:pPr>
        <w:pStyle w:val="BookText"/>
      </w:pPr>
      <w:r>
        <w:rPr>
          <w:rFonts w:ascii="IRNazanin" w:hAnsi="IRNazanin" w:eastAsia="IRNazanin" w:cs="IRNazanin"/>
          <w:lang w:bidi="fa-IR"/>
          <w:color w:val="111111"/>
          <w:sz w:val="28"/>
          <w:szCs w:val="28"/>
          <w:rtl/>
        </w:rPr>
        <w:t xml:space="preserve">عدم استفاده خداوند از نيروهاى گمراه كننده، نشانه آن است كه گمراهى با هدف آفرينش سازگار نسيت. بنابراين، هدف اصلى آفرينش، هدايت و راه يابى است.</w:t>
      </w:r>
    </w:p>
    <w:p>
      <w:pPr>
        <w:pStyle w:val="Heading3"/>
      </w:pPr>
      <w:bookmarkStart w:id="713" w:name="_Toc440"/>
      <w:r>
        <w:t>10- اهميت تكامل انسان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- 56 - 80 - 7</w:t>
      </w:r>
    </w:p>
    <w:p>
      <w:pPr>
        <w:pStyle w:val="BookText"/>
      </w:pPr>
      <w:r>
        <w:rPr>
          <w:rFonts w:ascii="Amiri" w:hAnsi="Amiri" w:eastAsia="Amiri" w:cs="Amiri"/>
          <w:lang w:bidi="ar-SA"/>
          <w:color w:val="111111"/>
          <w:sz w:val="28"/>
          <w:szCs w:val="28"/>
          <w:rtl/>
        </w:rPr>
        <w:t xml:space="preserve">7 - هدف از نزول قرآن ، تربيت انسان و حركت دادن او به سوى كمال است .</w:t>
      </w:r>
    </w:p>
    <w:p>
      <w:pPr>
        <w:pStyle w:val="BookText"/>
      </w:pPr>
      <w:r>
        <w:rPr>
          <w:rFonts w:ascii="Amiri" w:hAnsi="Amiri" w:eastAsia="Amiri" w:cs="Amiri"/>
          <w:lang w:bidi="ar-SA"/>
          <w:color w:val="111111"/>
          <w:sz w:val="28"/>
          <w:szCs w:val="28"/>
          <w:rtl/>
        </w:rPr>
        <w:t xml:space="preserve">تنزيل من ربّ العلمين</w:t>
      </w:r>
    </w:p>
    <w:p>
      <w:pPr>
        <w:pStyle w:val="Heading3"/>
      </w:pPr>
      <w:bookmarkStart w:id="714" w:name="_Toc441"/>
      <w:r>
        <w:t>11- اهميت تكامل انسان ها</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- 17 - 38 - 3</w:t>
      </w:r>
    </w:p>
    <w:p>
      <w:pPr>
        <w:pStyle w:val="BookText"/>
      </w:pPr>
      <w:r>
        <w:rPr>
          <w:rFonts w:ascii="IRNazanin" w:hAnsi="IRNazanin" w:eastAsia="IRNazanin" w:cs="IRNazanin"/>
          <w:lang w:bidi="fa-IR"/>
          <w:color w:val="111111"/>
          <w:sz w:val="28"/>
          <w:szCs w:val="28"/>
          <w:rtl/>
        </w:rPr>
        <w:t xml:space="preserve">3- نهى خداوند از ناپسندى ها ، در جهت تربيت ، رشد و كمال آدميان است .</w:t>
      </w:r>
    </w:p>
    <w:p>
      <w:pPr>
        <w:pStyle w:val="BookText"/>
      </w:pPr>
      <w:r>
        <w:rPr>
          <w:rFonts w:ascii="Amiri" w:hAnsi="Amiri" w:eastAsia="Amiri" w:cs="Amiri"/>
          <w:lang w:bidi="ar-SA"/>
          <w:color w:val="111111"/>
          <w:sz w:val="28"/>
          <w:szCs w:val="28"/>
          <w:rtl/>
        </w:rPr>
        <w:t xml:space="preserve">كلّ ذلك كان سيّئه عند ربّك مكروهًا</w:t>
      </w:r>
    </w:p>
    <w:p>
      <w:pPr>
        <w:pStyle w:val="BookText"/>
      </w:pPr>
      <w:r>
        <w:rPr>
          <w:rFonts w:ascii="IRNazanin" w:hAnsi="IRNazanin" w:eastAsia="IRNazanin" w:cs="IRNazanin"/>
          <w:lang w:bidi="fa-IR"/>
          <w:color w:val="111111"/>
          <w:sz w:val="28"/>
          <w:szCs w:val="28"/>
          <w:rtl/>
        </w:rPr>
        <w:t xml:space="preserve">خداوند، پس از نهى از چندين عمل ناپسند مى فرمايد: همه اينها در نزد پروردگارت ناپسند است. ذكر صفت «ربّ» به جاى اسم ذات و يا هر صفت ديگرى مى تواند گوياى اين حقيقت باشد كه آن در راستاى پرورش انسانهاست، چه اينكه «ربّ» به معناى پرورش آمده است.</w:t>
      </w:r>
    </w:p>
    <w:p>
      <w:pPr>
        <w:pStyle w:val="Heading3"/>
      </w:pPr>
      <w:bookmarkStart w:id="715" w:name="_Toc442"/>
      <w:r>
        <w:t>12- تشويق به تكامل</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- 67 - 2 - 14</w:t>
      </w:r>
    </w:p>
    <w:p>
      <w:pPr>
        <w:pStyle w:val="BookText"/>
      </w:pPr>
      <w:r>
        <w:rPr>
          <w:rFonts w:ascii="Amiri" w:hAnsi="Amiri" w:eastAsia="Amiri" w:cs="Amiri"/>
          <w:lang w:bidi="ar-SA"/>
          <w:color w:val="111111"/>
          <w:sz w:val="28"/>
          <w:szCs w:val="28"/>
          <w:rtl/>
        </w:rPr>
        <w:t xml:space="preserve">14 - تشويق و ترغيب خداوند به تلاش ، براى بهتر شدن ، تكامل يافتن و بسنده نكردن به وضعيت موجود</w:t>
      </w:r>
    </w:p>
    <w:p>
      <w:pPr>
        <w:pStyle w:val="BookText"/>
      </w:pPr>
      <w:r>
        <w:rPr>
          <w:rFonts w:ascii="Amiri" w:hAnsi="Amiri" w:eastAsia="Amiri" w:cs="Amiri"/>
          <w:lang w:bidi="ar-SA"/>
          <w:color w:val="111111"/>
          <w:sz w:val="28"/>
          <w:szCs w:val="28"/>
          <w:rtl/>
        </w:rPr>
        <w:t xml:space="preserve">ليبلوكم أيّكم أحسن عملاً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9" w:name="pg6617_73161"/>
    <w:bookmarkEnd w:id="169"/>
    <w:p>
      <w:pPr>
        <w:pStyle w:val="Heading3"/>
      </w:pPr>
      <w:bookmarkStart w:id="716" w:name="_Toc443"/>
      <w:r>
        <w:t>13- تعقل در تكامل انسان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- 36 - 68 - 7</w:t>
      </w:r>
    </w:p>
    <w:p>
      <w:pPr>
        <w:pStyle w:val="BookText"/>
      </w:pPr>
      <w:r>
        <w:rPr>
          <w:rFonts w:ascii="Amiri" w:hAnsi="Amiri" w:eastAsia="Amiri" w:cs="Amiri"/>
          <w:lang w:bidi="ar-SA"/>
          <w:color w:val="111111"/>
          <w:sz w:val="28"/>
          <w:szCs w:val="28"/>
          <w:rtl/>
        </w:rPr>
        <w:t xml:space="preserve">7 - سرزنش خداوند بر عدم تعقل و انديشه ، در مراحل تكاملى قواى انسان و سير نزولى آن</w:t>
      </w:r>
    </w:p>
    <w:p>
      <w:pPr>
        <w:pStyle w:val="BookText"/>
      </w:pPr>
      <w:r>
        <w:rPr>
          <w:rFonts w:ascii="Amiri" w:hAnsi="Amiri" w:eastAsia="Amiri" w:cs="Amiri"/>
          <w:lang w:bidi="ar-SA"/>
          <w:color w:val="111111"/>
          <w:sz w:val="28"/>
          <w:szCs w:val="28"/>
          <w:rtl/>
        </w:rPr>
        <w:t xml:space="preserve">و من نعمّره ننكّسه فى الخلق أفلايعقلون</w:t>
      </w:r>
    </w:p>
    <w:p>
      <w:pPr>
        <w:pStyle w:val="Heading3"/>
      </w:pPr>
      <w:bookmarkStart w:id="717" w:name="_Toc444"/>
      <w:r>
        <w:t>14- تكامل آدم(ع)</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- 20 - 122 - 2،8</w:t>
      </w:r>
    </w:p>
    <w:p>
      <w:pPr>
        <w:pStyle w:val="BookText"/>
      </w:pPr>
      <w:r>
        <w:rPr>
          <w:rFonts w:ascii="IRNazanin" w:hAnsi="IRNazanin" w:eastAsia="IRNazanin" w:cs="IRNazanin"/>
          <w:lang w:bidi="fa-IR"/>
          <w:color w:val="111111"/>
          <w:sz w:val="28"/>
          <w:szCs w:val="28"/>
          <w:rtl/>
        </w:rPr>
        <w:t xml:space="preserve">2 - خداوند ، براى تربيت و رشد آدم ، علاقه هاى غير الهى را از او دور ساخت و وى را براى خود خالص گردانيد .</w:t>
      </w:r>
    </w:p>
    <w:p>
      <w:pPr>
        <w:pStyle w:val="BookText"/>
      </w:pPr>
      <w:r>
        <w:rPr>
          <w:rFonts w:ascii="Amiri" w:hAnsi="Amiri" w:eastAsia="Amiri" w:cs="Amiri"/>
          <w:lang w:bidi="ar-SA"/>
          <w:color w:val="111111"/>
          <w:sz w:val="28"/>
          <w:szCs w:val="28"/>
          <w:rtl/>
        </w:rPr>
        <w:t xml:space="preserve">ثمّ اجتبه ربّه فتاب عليه</w:t>
      </w:r>
    </w:p>
    <w:p>
      <w:pPr>
        <w:pStyle w:val="BookText"/>
      </w:pPr>
      <w:r>
        <w:rPr>
          <w:rFonts w:ascii="IRNazanin" w:hAnsi="IRNazanin" w:eastAsia="IRNazanin" w:cs="IRNazanin"/>
          <w:lang w:bidi="fa-IR"/>
          <w:color w:val="111111"/>
          <w:sz w:val="28"/>
          <w:szCs w:val="28"/>
          <w:rtl/>
        </w:rPr>
        <w:t xml:space="preserve">8 - آدم ( ع ) ، پس از آمرزش گناهش ، راه رشد و تعالى خويش را بازيافت .</w:t>
      </w:r>
    </w:p>
    <w:p>
      <w:pPr>
        <w:pStyle w:val="BookText"/>
      </w:pPr>
      <w:r>
        <w:rPr>
          <w:rFonts w:ascii="IRNazanin" w:hAnsi="IRNazanin" w:eastAsia="IRNazanin" w:cs="IRNazanin"/>
          <w:lang w:bidi="fa-IR"/>
          <w:color w:val="111111"/>
          <w:sz w:val="28"/>
          <w:szCs w:val="28"/>
          <w:rtl/>
        </w:rPr>
        <w:t xml:space="preserve">و هدى</w:t>
      </w:r>
    </w:p>
    <w:p>
      <w:pPr>
        <w:pStyle w:val="BookText"/>
      </w:pPr>
      <w:r>
        <w:rPr>
          <w:rFonts w:ascii="IRNazanin" w:hAnsi="IRNazanin" w:eastAsia="IRNazanin" w:cs="IRNazanin"/>
          <w:lang w:bidi="fa-IR"/>
          <w:color w:val="111111"/>
          <w:sz w:val="28"/>
          <w:szCs w:val="28"/>
          <w:rtl/>
        </w:rPr>
        <w:t xml:space="preserve">در آيه قبل آمده بود كه آدم(ع) در پى نافرمانى و عصيان، از رشد و كمال خويش بازماند (غوى). فعل «هدى» در اين آيه دلالت مى كند كه خداوند آثار آن گمراهى را از ميان برد و راه كمال و برگزيدگى را الهى را به او نشان داد.</w:t>
      </w:r>
    </w:p>
    <w:p>
      <w:pPr>
        <w:pStyle w:val="Heading3"/>
      </w:pPr>
      <w:bookmarkStart w:id="718" w:name="_Toc445"/>
      <w:r>
        <w:t>15- تكامل آسمان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- 84 - 2 - 4</w:t>
      </w:r>
    </w:p>
    <w:p>
      <w:pPr>
        <w:pStyle w:val="BookText"/>
      </w:pPr>
      <w:r>
        <w:rPr>
          <w:rFonts w:ascii="Amiri" w:hAnsi="Amiri" w:eastAsia="Amiri" w:cs="Amiri"/>
          <w:lang w:bidi="ar-SA"/>
          <w:color w:val="111111"/>
          <w:sz w:val="28"/>
          <w:szCs w:val="28"/>
          <w:rtl/>
        </w:rPr>
        <w:t xml:space="preserve">4 - شكافته شدن آسمان در آستانه قيامت ، در جهت كمال آن و جلوه اى از ربوبيت خداوند است .</w:t>
      </w:r>
    </w:p>
    <w:p>
      <w:pPr>
        <w:pStyle w:val="BookText"/>
      </w:pPr>
      <w:r>
        <w:rPr>
          <w:rFonts w:ascii="IRNazanin" w:hAnsi="IRNazanin" w:eastAsia="IRNazanin" w:cs="IRNazanin"/>
          <w:lang w:bidi="fa-IR"/>
          <w:color w:val="111111"/>
          <w:sz w:val="28"/>
          <w:szCs w:val="28"/>
          <w:rtl/>
        </w:rPr>
        <w:t xml:space="preserve">و أذنت لربّها</w:t>
      </w:r>
    </w:p>
    <w:p>
      <w:pPr>
        <w:pStyle w:val="Heading3"/>
      </w:pPr>
      <w:bookmarkStart w:id="719" w:name="_Toc446"/>
      <w:r>
        <w:t>16- تكامل آسمان ها</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- 26 - 24 - 10</w:t>
      </w:r>
    </w:p>
    <w:p>
      <w:pPr>
        <w:pStyle w:val="BookText"/>
      </w:pPr>
      <w:r>
        <w:rPr>
          <w:rFonts w:ascii="Amiri" w:hAnsi="Amiri" w:eastAsia="Amiri" w:cs="Amiri"/>
          <w:lang w:bidi="ar-SA"/>
          <w:color w:val="111111"/>
          <w:sz w:val="28"/>
          <w:szCs w:val="28"/>
          <w:rtl/>
        </w:rPr>
        <w:t xml:space="preserve">10 - جهان طبيعت ( آسمان ها ، زمين و . . . ) رو به رشد و كمال است .</w:t>
      </w:r>
    </w:p>
    <w:p>
      <w:pPr>
        <w:pStyle w:val="BookText"/>
      </w:pPr>
      <w:r>
        <w:rPr>
          <w:rFonts w:ascii="Amiri" w:hAnsi="Amiri" w:eastAsia="Amiri" w:cs="Amiri"/>
          <w:lang w:bidi="ar-SA"/>
          <w:color w:val="111111"/>
          <w:sz w:val="28"/>
          <w:szCs w:val="28"/>
          <w:rtl/>
        </w:rPr>
        <w:t xml:space="preserve">قال ربّ السموت و الأرض و ما بينهما</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تمام و كمال برسد (مفردات راغب). اين معنا حكايت از حركت تكاملى و رو به رشد دارد. برداشت ياد شده نيز مبتنى بر اين معنا 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0" w:name="pg6617_73162"/>
    <w:bookmarkEnd w:id="1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- 37 - 5 - 10</w:t>
      </w:r>
    </w:p>
    <w:p>
      <w:pPr>
        <w:pStyle w:val="BookText"/>
      </w:pPr>
      <w:r>
        <w:rPr>
          <w:rFonts w:ascii="Amiri" w:hAnsi="Amiri" w:eastAsia="Amiri" w:cs="Amiri"/>
          <w:lang w:bidi="ar-SA"/>
          <w:color w:val="111111"/>
          <w:sz w:val="28"/>
          <w:szCs w:val="28"/>
          <w:rtl/>
        </w:rPr>
        <w:t xml:space="preserve">10 - جهان ( آسمان ها و زمين و . . . ) ، داراى روندى رو به رشد و كمال</w:t>
      </w:r>
    </w:p>
    <w:p>
      <w:pPr>
        <w:pStyle w:val="BookText"/>
      </w:pPr>
      <w:r>
        <w:rPr>
          <w:rFonts w:ascii="Amiri" w:hAnsi="Amiri" w:eastAsia="Amiri" w:cs="Amiri"/>
          <w:lang w:bidi="ar-SA"/>
          <w:color w:val="111111"/>
          <w:sz w:val="28"/>
          <w:szCs w:val="28"/>
          <w:rtl/>
        </w:rPr>
        <w:t xml:space="preserve">ربّ السموت . .. و ربّ المشرق</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اين معنا حكايت از روند رو به رشد و تكامل دارد.</w:t>
      </w:r>
    </w:p>
    <w:p>
      <w:pPr>
        <w:pStyle w:val="Heading3"/>
      </w:pPr>
      <w:bookmarkStart w:id="720" w:name="_Toc447"/>
      <w:r>
        <w:t>17- تكامل آفرينش</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- 1 - 2 - 8</w:t>
      </w:r>
    </w:p>
    <w:p>
      <w:pPr>
        <w:pStyle w:val="BookText"/>
      </w:pPr>
      <w:r>
        <w:rPr>
          <w:rFonts w:ascii="Amiri" w:hAnsi="Amiri" w:eastAsia="Amiri" w:cs="Amiri"/>
          <w:lang w:bidi="ar-SA"/>
          <w:color w:val="111111"/>
          <w:sz w:val="28"/>
          <w:szCs w:val="28"/>
          <w:rtl/>
        </w:rPr>
        <w:t xml:space="preserve">8 - جهان هستى به سوى كمال در حركت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پس اين معنا حكايت از حركت تكاملى دارد. گفتنى است كه كلمه «رب» مشترك لفظى ميان وصف و مصدر مى باشد و در آيه مورد بحث معناى وصفى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- 5 - 28 - 13</w:t>
      </w:r>
    </w:p>
    <w:p>
      <w:pPr>
        <w:pStyle w:val="BookText"/>
      </w:pPr>
      <w:r>
        <w:rPr>
          <w:rFonts w:ascii="IRNazanin" w:hAnsi="IRNazanin" w:eastAsia="IRNazanin" w:cs="IRNazanin"/>
          <w:lang w:bidi="fa-IR"/>
          <w:color w:val="111111"/>
          <w:sz w:val="28"/>
          <w:szCs w:val="28"/>
          <w:rtl/>
        </w:rPr>
        <w:t xml:space="preserve">13 - هستى ، داراى جريانى رو به كمال در پرتو ربوبيت خداوند</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«رب» به معناى تربيت كننده است و تربيت يعنى ايجاد تدريجى چيزى تا آنگاه كه به كمال خويش برسد.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- 6 - 71 - 25</w:t>
      </w:r>
    </w:p>
    <w:p>
      <w:pPr>
        <w:pStyle w:val="BookText"/>
      </w:pPr>
      <w:r>
        <w:rPr>
          <w:rFonts w:ascii="IRNazanin" w:hAnsi="IRNazanin" w:eastAsia="IRNazanin" w:cs="IRNazanin"/>
          <w:lang w:bidi="fa-IR"/>
          <w:color w:val="111111"/>
          <w:sz w:val="28"/>
          <w:szCs w:val="28"/>
          <w:rtl/>
        </w:rPr>
        <w:t xml:space="preserve">25 - تسليم شدن در برابر خداوند، قرار گرفتن در بستر رشد و كمال جهان هستى است.</w:t>
      </w:r>
    </w:p>
    <w:p>
      <w:pPr>
        <w:pStyle w:val="BookText"/>
      </w:pPr>
      <w:r>
        <w:rPr>
          <w:rFonts w:ascii="Amiri" w:hAnsi="Amiri" w:eastAsia="Amiri" w:cs="Amiri"/>
          <w:lang w:bidi="ar-SA"/>
          <w:color w:val="111111"/>
          <w:sz w:val="28"/>
          <w:szCs w:val="28"/>
          <w:rtl/>
        </w:rPr>
        <w:t xml:space="preserve">و أمرنا لنسلم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- 24 - 42 - 5</w:t>
      </w:r>
    </w:p>
    <w:p>
      <w:pPr>
        <w:pStyle w:val="BookText"/>
      </w:pPr>
      <w:r>
        <w:rPr>
          <w:rFonts w:ascii="Amiri" w:hAnsi="Amiri" w:eastAsia="Amiri" w:cs="Amiri"/>
          <w:lang w:bidi="ar-SA"/>
          <w:color w:val="111111"/>
          <w:sz w:val="28"/>
          <w:szCs w:val="28"/>
          <w:rtl/>
        </w:rPr>
        <w:t xml:space="preserve">5 - جهان هستى ، هدفمند و داراى حركت تكاملى</w:t>
      </w:r>
    </w:p>
    <w:p>
      <w:pPr>
        <w:pStyle w:val="BookText"/>
      </w:pPr>
      <w:r>
        <w:rPr>
          <w:rFonts w:ascii="Amiri" w:hAnsi="Amiri" w:eastAsia="Amiri" w:cs="Amiri"/>
          <w:lang w:bidi="ar-SA"/>
          <w:color w:val="111111"/>
          <w:sz w:val="28"/>
          <w:szCs w:val="28"/>
          <w:rtl/>
        </w:rPr>
        <w:t xml:space="preserve">و إلى اللّه المصير</w:t>
      </w:r>
    </w:p>
    <w:p>
      <w:pPr>
        <w:pStyle w:val="BookText"/>
      </w:pPr>
      <w:r>
        <w:rPr>
          <w:rFonts w:ascii="IRNazanin" w:hAnsi="IRNazanin" w:eastAsia="IRNazanin" w:cs="IRNazanin"/>
          <w:lang w:bidi="fa-IR"/>
          <w:color w:val="111111"/>
          <w:sz w:val="28"/>
          <w:szCs w:val="28"/>
          <w:rtl/>
        </w:rPr>
        <w:t xml:space="preserve">«اللّه» ذات مستجمع صفات كماليه است. بر اين اساس لازمه مرجع و مقصد قرار گرفتن خداوند براى جهان، اين است كه جهان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هدفمند و رو به تكامل باشد; زيرا حركت به سوى كمال مطلق، كمال آور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- 26 - 24 - 10</w:t>
      </w:r>
    </w:p>
    <w:p>
      <w:pPr>
        <w:pStyle w:val="BookText"/>
      </w:pPr>
      <w:r>
        <w:rPr>
          <w:rFonts w:ascii="Amiri" w:hAnsi="Amiri" w:eastAsia="Amiri" w:cs="Amiri"/>
          <w:lang w:bidi="ar-SA"/>
          <w:color w:val="111111"/>
          <w:sz w:val="28"/>
          <w:szCs w:val="28"/>
          <w:rtl/>
        </w:rPr>
        <w:t xml:space="preserve">10 - جهان طبيعت ( آسمان ها ، زمين و . . . ) رو به رشد و كمال است .</w:t>
      </w:r>
    </w:p>
    <w:p>
      <w:pPr>
        <w:pStyle w:val="BookText"/>
      </w:pPr>
      <w:r>
        <w:rPr>
          <w:rFonts w:ascii="Amiri" w:hAnsi="Amiri" w:eastAsia="Amiri" w:cs="Amiri"/>
          <w:lang w:bidi="ar-SA"/>
          <w:color w:val="111111"/>
          <w:sz w:val="28"/>
          <w:szCs w:val="28"/>
          <w:rtl/>
        </w:rPr>
        <w:t xml:space="preserve">قال ربّ السموت و الأرض و ما بينهما</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تمام و كمال برسد (مفردات راغب). اين معنا حكايت از حركت تكاملى و رو به رشد دارد. برداشت ياد شده نيز مبتنى بر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- 26 - 47 - 5</w:t>
      </w:r>
    </w:p>
    <w:p>
      <w:pPr>
        <w:pStyle w:val="BookText"/>
      </w:pPr>
      <w:r>
        <w:rPr>
          <w:rFonts w:ascii="Amiri" w:hAnsi="Amiri" w:eastAsia="Amiri" w:cs="Amiri"/>
          <w:lang w:bidi="ar-SA"/>
          <w:color w:val="111111"/>
          <w:sz w:val="28"/>
          <w:szCs w:val="28"/>
          <w:rtl/>
        </w:rPr>
        <w:t xml:space="preserve">5 - عوالم هستى ، در حركت به سوى رشد و كمال</w:t>
      </w:r>
    </w:p>
    <w:p>
      <w:pPr>
        <w:pStyle w:val="BookText"/>
      </w:pPr>
      <w:r>
        <w:rPr>
          <w:rFonts w:ascii="Amiri" w:hAnsi="Amiri" w:eastAsia="Amiri" w:cs="Amiri"/>
          <w:lang w:bidi="ar-SA"/>
          <w:color w:val="111111"/>
          <w:sz w:val="28"/>
          <w:szCs w:val="28"/>
          <w:rtl/>
        </w:rPr>
        <w:t xml:space="preserve">بربّ العلمين</w:t>
      </w:r>
    </w:p>
    <w:p>
      <w:pPr>
        <w:pStyle w:val="BookText"/>
      </w:pPr>
      <w:r>
        <w:rPr>
          <w:rFonts w:ascii="IRNazanin" w:hAnsi="IRNazanin" w:eastAsia="IRNazanin" w:cs="IRNazanin"/>
          <w:lang w:bidi="fa-IR"/>
          <w:color w:val="111111"/>
          <w:sz w:val="28"/>
          <w:szCs w:val="28"/>
          <w:rtl/>
        </w:rPr>
        <w:t xml:space="preserve">«ربّ» به معناى مربى و تربيت كننده است و تربيت عبارت است از ايجاد حالتى در شىء پس از حالت قبل تا آن گاه كه به حدّ تمام و كمال برسد (مفردات راغب). گفتنى است كه اين معنا حكايت از حركت تكاملى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- 26 - 98 - 7</w:t>
      </w:r>
    </w:p>
    <w:p>
      <w:pPr>
        <w:pStyle w:val="BookText"/>
      </w:pPr>
      <w:r>
        <w:rPr>
          <w:rFonts w:ascii="Amiri" w:hAnsi="Amiri" w:eastAsia="Amiri" w:cs="Amiri"/>
          <w:lang w:bidi="ar-SA"/>
          <w:color w:val="111111"/>
          <w:sz w:val="28"/>
          <w:szCs w:val="28"/>
          <w:rtl/>
        </w:rPr>
        <w:t xml:space="preserve">7 - جهان هستى ، در حركت به سوى رشد و كمال</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تمام و كمال برسد (مفردات راغب). پس اين معنا حكايت از حركت تكاملى و رو به رشد دارد. برداشت ياد شده مبتنى بر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- 26 - 109 - 9</w:t>
      </w:r>
    </w:p>
    <w:p>
      <w:pPr>
        <w:pStyle w:val="BookText"/>
      </w:pPr>
      <w:r>
        <w:rPr>
          <w:rFonts w:ascii="Amiri" w:hAnsi="Amiri" w:eastAsia="Amiri" w:cs="Amiri"/>
          <w:lang w:bidi="ar-SA"/>
          <w:color w:val="111111"/>
          <w:sz w:val="28"/>
          <w:szCs w:val="28"/>
          <w:rtl/>
        </w:rPr>
        <w:t xml:space="preserve">9 - جهان هستى در حركت به سوى رشد و كمال</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واژه «ربّ» معادل «مربّى» (تربيت كننده) است و تربيت عبارت است از ايجاد حالتى در شىء پس از حالت پيشين تا وقتى كه به تمام و كمال برسد (مفردات راغب) و اين معنا حاكى از وجود حركت تكاملى در هستى است كه تحت تربيت خداوند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- 26 - 127 - 9</w:t>
      </w:r>
    </w:p>
    <w:p>
      <w:pPr>
        <w:pStyle w:val="BookText"/>
      </w:pPr>
      <w:r>
        <w:rPr>
          <w:rFonts w:ascii="Amiri" w:hAnsi="Amiri" w:eastAsia="Amiri" w:cs="Amiri"/>
          <w:lang w:bidi="ar-SA"/>
          <w:color w:val="111111"/>
          <w:sz w:val="28"/>
          <w:szCs w:val="28"/>
          <w:rtl/>
        </w:rPr>
        <w:t xml:space="preserve">9 - جهان هستى ، در حركت به سوى رشد و كمال</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واژه «ربّ» معادل «مربّى» (تربيت كننده) است و تربيت عبارت است از ايجاد حالتى در شىء پس از حالت پيشين تا وقتى كه به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و كمال برسد، (مفردات راغب) اين معنا حكايت از وجود حركت تكاملى در هستى مى كند كه تحت ربوبيت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- 26 - 145 - 9</w:t>
      </w:r>
    </w:p>
    <w:p>
      <w:pPr>
        <w:pStyle w:val="BookText"/>
      </w:pPr>
      <w:r>
        <w:rPr>
          <w:rFonts w:ascii="Amiri" w:hAnsi="Amiri" w:eastAsia="Amiri" w:cs="Amiri"/>
          <w:lang w:bidi="ar-SA"/>
          <w:color w:val="111111"/>
          <w:sz w:val="28"/>
          <w:szCs w:val="28"/>
          <w:rtl/>
        </w:rPr>
        <w:t xml:space="preserve">9 - جهان هستى ، در حركت به سوى رشد و كمال</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واژه «ربّ» معادل «مربّى» (تربيت كننده) است و تربيت عبارت است از ايجاد حالتى در شىء پس از حالت پيشين، تا وقتى كه به حد تمام و كمال برسد (مفردات راغب). اين معنا حكايت از وجود حركت تكاملى در هستى - كه تحت ربوبيت خدااست -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- 26 - 164 - 9</w:t>
      </w:r>
    </w:p>
    <w:p>
      <w:pPr>
        <w:pStyle w:val="BookText"/>
      </w:pPr>
      <w:r>
        <w:rPr>
          <w:rFonts w:ascii="Amiri" w:hAnsi="Amiri" w:eastAsia="Amiri" w:cs="Amiri"/>
          <w:lang w:bidi="ar-SA"/>
          <w:color w:val="111111"/>
          <w:sz w:val="28"/>
          <w:szCs w:val="28"/>
          <w:rtl/>
        </w:rPr>
        <w:t xml:space="preserve">9 - جهان هستى ، در حركت به سوى رشد و كمال</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واژه «ربّ» معادل «مربّى» (تربيت كننده) است و تربيت عبارت است از ايجاد حالتى در شىء پس از حالت پيشين تا وقتى كه به حد تمام و كمال برسد (مفردات راغب). اين معنا از وجود حركت تكاملى در جهان آفرينش - كه تحت ربوبيت خدا قرار دارد - حكايت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- 26 - 180 - 9</w:t>
      </w:r>
    </w:p>
    <w:p>
      <w:pPr>
        <w:pStyle w:val="BookText"/>
      </w:pPr>
      <w:r>
        <w:rPr>
          <w:rFonts w:ascii="Amiri" w:hAnsi="Amiri" w:eastAsia="Amiri" w:cs="Amiri"/>
          <w:lang w:bidi="ar-SA"/>
          <w:color w:val="111111"/>
          <w:sz w:val="28"/>
          <w:szCs w:val="28"/>
          <w:rtl/>
        </w:rPr>
        <w:t xml:space="preserve">9 - جهان هستى ، در حركت به سوى رشد و كمال</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واژه «ربّ» معادل «مربّى» (تربيت كننده) است و تربيت عبارت است از ايجاد حالتى در شىء پس از حالت قبل تا وقتى كه به حد تمام و كمال برسد (مفردات راغب). اين معنا از وجود حركت تكاملى در هستى - كه در تحت ربوبيت خداوند قرار دارد -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- 26 - 192 - 7</w:t>
      </w:r>
    </w:p>
    <w:p>
      <w:pPr>
        <w:pStyle w:val="BookText"/>
      </w:pPr>
      <w:r>
        <w:rPr>
          <w:rFonts w:ascii="Amiri" w:hAnsi="Amiri" w:eastAsia="Amiri" w:cs="Amiri"/>
          <w:lang w:bidi="ar-SA"/>
          <w:color w:val="111111"/>
          <w:sz w:val="28"/>
          <w:szCs w:val="28"/>
          <w:rtl/>
        </w:rPr>
        <w:t xml:space="preserve">7 - جهان هستى ، در حركت به سوى رشد و كمال</w:t>
      </w:r>
    </w:p>
    <w:p>
      <w:pPr>
        <w:pStyle w:val="BookText"/>
      </w:pPr>
      <w:r>
        <w:rPr>
          <w:rFonts w:ascii="Amiri" w:hAnsi="Amiri" w:eastAsia="Amiri" w:cs="Amiri"/>
          <w:lang w:bidi="ar-SA"/>
          <w:color w:val="111111"/>
          <w:sz w:val="28"/>
          <w:szCs w:val="28"/>
          <w:rtl/>
        </w:rPr>
        <w:t xml:space="preserve">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- 27 - 8 - 15</w:t>
      </w:r>
    </w:p>
    <w:p>
      <w:pPr>
        <w:pStyle w:val="BookText"/>
      </w:pPr>
      <w:r>
        <w:rPr>
          <w:rFonts w:ascii="Amiri" w:hAnsi="Amiri" w:eastAsia="Amiri" w:cs="Amiri"/>
          <w:lang w:bidi="ar-SA"/>
          <w:color w:val="111111"/>
          <w:sz w:val="28"/>
          <w:szCs w:val="28"/>
          <w:rtl/>
        </w:rPr>
        <w:t xml:space="preserve">15 - جهان هستى در حركت به سوى كمال</w:t>
      </w:r>
    </w:p>
    <w:p>
      <w:pPr>
        <w:pStyle w:val="BookText"/>
      </w:pPr>
      <w:r>
        <w:rPr>
          <w:rFonts w:ascii="Amiri" w:hAnsi="Amiri" w:eastAsia="Amiri" w:cs="Amiri"/>
          <w:lang w:bidi="ar-SA"/>
          <w:color w:val="111111"/>
          <w:sz w:val="28"/>
          <w:szCs w:val="28"/>
          <w:rtl/>
        </w:rPr>
        <w:t xml:space="preserve">و سبحن اللّه ربّ العلمين</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قبلى است تا آن گاه كه به حد كمال برسد. اين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حكايت از حركت تكاملى شىء مورد تربيت دارد. گفتنى است كه واژه «ربّ» مشترك لفظى ميان مصدر و وصف است و در آيه ياد شده معناى وصفى آن مراد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- 27 - 44 - 19</w:t>
      </w:r>
    </w:p>
    <w:p>
      <w:pPr>
        <w:pStyle w:val="BookText"/>
      </w:pPr>
      <w:r>
        <w:rPr>
          <w:rFonts w:ascii="Amiri" w:hAnsi="Amiri" w:eastAsia="Amiri" w:cs="Amiri"/>
          <w:lang w:bidi="ar-SA"/>
          <w:color w:val="111111"/>
          <w:sz w:val="28"/>
          <w:szCs w:val="28"/>
          <w:rtl/>
        </w:rPr>
        <w:t xml:space="preserve">19 - جهان آفرينش در حال رشد و حركت به سوى كمال</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پيش است تا آن گاه كه به حد تمام و كمال برسد (مفردات راغب). اين معنا حكايت از حركت تكاملى جهان دارد. گفتنى است كه كلمه «ربّ» مشترك لفظى ميان وصف و مصدر است. ولى در آيه ياد شده معناى وصفى آن مراد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- 28 - 30 - 10</w:t>
      </w:r>
    </w:p>
    <w:p>
      <w:pPr>
        <w:pStyle w:val="BookText"/>
      </w:pPr>
      <w:r>
        <w:rPr>
          <w:rFonts w:ascii="Amiri" w:hAnsi="Amiri" w:eastAsia="Amiri" w:cs="Amiri"/>
          <w:lang w:bidi="ar-SA"/>
          <w:color w:val="111111"/>
          <w:sz w:val="28"/>
          <w:szCs w:val="28"/>
          <w:rtl/>
        </w:rPr>
        <w:t xml:space="preserve">10 - جهان آفرينش در حال حركت به سوى كمال</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اين معنا از حركت تكاملى جهان - كه تحت ربوبيت خداوند است -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- 35 - 18 - 17</w:t>
      </w:r>
    </w:p>
    <w:p>
      <w:pPr>
        <w:pStyle w:val="BookText"/>
      </w:pPr>
      <w:r>
        <w:rPr>
          <w:rFonts w:ascii="Amiri" w:hAnsi="Amiri" w:eastAsia="Amiri" w:cs="Amiri"/>
          <w:lang w:bidi="ar-SA"/>
          <w:color w:val="111111"/>
          <w:sz w:val="28"/>
          <w:szCs w:val="28"/>
          <w:rtl/>
        </w:rPr>
        <w:t xml:space="preserve">17 - جهان هستى ، هدف مند و داراى حركت تكاملى است .</w:t>
      </w:r>
    </w:p>
    <w:p>
      <w:pPr>
        <w:pStyle w:val="BookText"/>
      </w:pPr>
      <w:r>
        <w:rPr>
          <w:rFonts w:ascii="Amiri" w:hAnsi="Amiri" w:eastAsia="Amiri" w:cs="Amiri"/>
          <w:lang w:bidi="ar-SA"/>
          <w:color w:val="111111"/>
          <w:sz w:val="28"/>
          <w:szCs w:val="28"/>
          <w:rtl/>
        </w:rPr>
        <w:t xml:space="preserve">و إلى اللّه المصير</w:t>
      </w:r>
    </w:p>
    <w:p>
      <w:pPr>
        <w:pStyle w:val="BookText"/>
      </w:pPr>
      <w:r>
        <w:rPr>
          <w:rFonts w:ascii="Amiri" w:hAnsi="Amiri" w:eastAsia="Amiri" w:cs="Amiri"/>
          <w:lang w:bidi="ar-SA"/>
          <w:color w:val="111111"/>
          <w:sz w:val="28"/>
          <w:szCs w:val="28"/>
          <w:rtl/>
        </w:rPr>
        <w:t xml:space="preserve">«اللّه» ذات مستجمع صفات كماليه است. بر اين اساس لازمه مرجع و مقصد بودن خداوند براى جهان، اين است كه جهان هدف مند بوده و رو به تكامل داشته باشد; زيرا حركت به سوى كمال مطلق، كمال آور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- 37 - 87 - 6</w:t>
      </w:r>
    </w:p>
    <w:p>
      <w:pPr>
        <w:pStyle w:val="BookText"/>
      </w:pPr>
      <w:r>
        <w:rPr>
          <w:rFonts w:ascii="Amiri" w:hAnsi="Amiri" w:eastAsia="Amiri" w:cs="Amiri"/>
          <w:lang w:bidi="ar-SA"/>
          <w:color w:val="111111"/>
          <w:sz w:val="28"/>
          <w:szCs w:val="28"/>
          <w:rtl/>
        </w:rPr>
        <w:t xml:space="preserve">6 - جهان هستى به سوى كمال در حركت است .</w:t>
      </w:r>
    </w:p>
    <w:p>
      <w:pPr>
        <w:pStyle w:val="BookText"/>
      </w:pPr>
      <w:r>
        <w:rPr>
          <w:rFonts w:ascii="Amiri" w:hAnsi="Amiri" w:eastAsia="Amiri" w:cs="Amiri"/>
          <w:lang w:bidi="ar-SA"/>
          <w:color w:val="111111"/>
          <w:sz w:val="28"/>
          <w:szCs w:val="28"/>
          <w:rtl/>
        </w:rPr>
        <w:t xml:space="preserve">بربّ العلمين</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اين معنا حكايت از حركت تكاملى دارد. گفتنى است كه كلمه «رب»، مشترك لفظى ميان وصف و مصدر مى باشد و در آيه شريفه معناى وصفى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- 37 - 182 - 8</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جهان هستى ، به سوى كمال در حركت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«ربّ» به معناى تربيت است و «تربيت» ايجاد حالتى در شىء پس از حالت قبل است، تا آن گاه كه به حد تمام و كمال برسد (مفردات راغب). اين معنا حكايت از حركت تكاملى دارد. گفتنى است كه كلمه «ربّ»، مشترك لفظى ميان وصف و مصدر مى باشد و در آيه مورد بحث معناى وصفى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- 38 - 66 - 2</w:t>
      </w:r>
    </w:p>
    <w:p>
      <w:pPr>
        <w:pStyle w:val="BookText"/>
      </w:pPr>
      <w:r>
        <w:rPr>
          <w:rFonts w:ascii="Amiri" w:hAnsi="Amiri" w:eastAsia="Amiri" w:cs="Amiri"/>
          <w:lang w:bidi="ar-SA"/>
          <w:color w:val="111111"/>
          <w:sz w:val="28"/>
          <w:szCs w:val="28"/>
          <w:rtl/>
        </w:rPr>
        <w:t xml:space="preserve">2 - جهان هستى ، در حال حركت به سوى كمال است .</w:t>
      </w:r>
    </w:p>
    <w:p>
      <w:pPr>
        <w:pStyle w:val="BookText"/>
      </w:pPr>
      <w:r>
        <w:rPr>
          <w:rFonts w:ascii="Amiri" w:hAnsi="Amiri" w:eastAsia="Amiri" w:cs="Amiri"/>
          <w:lang w:bidi="ar-SA"/>
          <w:color w:val="111111"/>
          <w:sz w:val="28"/>
          <w:szCs w:val="28"/>
          <w:rtl/>
        </w:rPr>
        <w:t xml:space="preserve">ربّ السموت و الأرض و ما بينهما</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اين معنا حكايت از حركت تكاملى دارد. گفتنى است كه كلمه «ربّ»، مشترك لفظى ميان وصف و مصدر مى باشد و در اين آيه، معناى وصفى آن مراد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- 39 - 75 - 19</w:t>
      </w:r>
    </w:p>
    <w:p>
      <w:pPr>
        <w:pStyle w:val="BookText"/>
      </w:pPr>
      <w:r>
        <w:rPr>
          <w:rFonts w:ascii="Amiri" w:hAnsi="Amiri" w:eastAsia="Amiri" w:cs="Amiri"/>
          <w:lang w:bidi="ar-SA"/>
          <w:color w:val="111111"/>
          <w:sz w:val="28"/>
          <w:szCs w:val="28"/>
          <w:rtl/>
        </w:rPr>
        <w:t xml:space="preserve">19 - جهان هستى ، به سوى كمال در حركت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اين معنا حكايت از حركت تكاملى دارد. گفتنى است كه كلمه «ربّ» مشترك لفظى ميان وصف و مصدر مى باشد و در آيه مورد بحث معناى وصفى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- 40 - 64 - 20</w:t>
      </w:r>
    </w:p>
    <w:p>
      <w:pPr>
        <w:pStyle w:val="BookText"/>
      </w:pPr>
      <w:r>
        <w:rPr>
          <w:rFonts w:ascii="Amiri" w:hAnsi="Amiri" w:eastAsia="Amiri" w:cs="Amiri"/>
          <w:lang w:bidi="ar-SA"/>
          <w:color w:val="111111"/>
          <w:sz w:val="28"/>
          <w:szCs w:val="28"/>
          <w:rtl/>
        </w:rPr>
        <w:t xml:space="preserve">20 - جهان هستى ، به سوى كمال در حركت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اين معنا حكايت از حركت تكاملى دارد. گفتنى است كه كلمه «ربّ» مشترك لفظى ميان وصف و مصدر مى باشد و در آيه مورد بحث معناى وصفى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- 40 - 65 - 17</w:t>
      </w:r>
    </w:p>
    <w:p>
      <w:pPr>
        <w:pStyle w:val="BookText"/>
      </w:pPr>
      <w:r>
        <w:rPr>
          <w:rFonts w:ascii="Amiri" w:hAnsi="Amiri" w:eastAsia="Amiri" w:cs="Amiri"/>
          <w:lang w:bidi="ar-SA"/>
          <w:color w:val="111111"/>
          <w:sz w:val="28"/>
          <w:szCs w:val="28"/>
          <w:rtl/>
        </w:rPr>
        <w:t xml:space="preserve">17 - جهان هستى ، به سوى كمال در حركت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(مفردات راغب). اين معنا حكايت از حركت تكاملى دارد. گفتنى است كه كلمه «ربّ» مشترك لفظى ميان وصف و مصدر مى باشد و در آيه مورد بحث معناى وصفى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- 40 - 66 - 10</w:t>
      </w:r>
    </w:p>
    <w:p>
      <w:pPr>
        <w:pStyle w:val="BookText"/>
      </w:pPr>
      <w:r>
        <w:rPr>
          <w:rFonts w:ascii="Amiri" w:hAnsi="Amiri" w:eastAsia="Amiri" w:cs="Amiri"/>
          <w:lang w:bidi="ar-SA"/>
          <w:color w:val="111111"/>
          <w:sz w:val="28"/>
          <w:szCs w:val="28"/>
          <w:rtl/>
        </w:rPr>
        <w:t xml:space="preserve">10 - جهان هستى ، به سوى كمال در حركت است .</w:t>
      </w:r>
    </w:p>
    <w:p>
      <w:pPr>
        <w:pStyle w:val="BookText"/>
      </w:pPr>
      <w:r>
        <w:rPr>
          <w:rFonts w:ascii="Amiri" w:hAnsi="Amiri" w:eastAsia="Amiri" w:cs="Amiri"/>
          <w:lang w:bidi="ar-SA"/>
          <w:color w:val="111111"/>
          <w:sz w:val="28"/>
          <w:szCs w:val="28"/>
          <w:rtl/>
        </w:rPr>
        <w:t xml:space="preserve">لربّ العلمين</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اين معنا حكايت از حركت تكاملى دارد. گفتنى است كه كلمه «ربّ»، مشترك لفظى ميان وصف و مصدر مى باشد و در آيه مورد بحث معناى وصفى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- 42 - 53 - 10</w:t>
      </w:r>
    </w:p>
    <w:p>
      <w:pPr>
        <w:pStyle w:val="BookText"/>
      </w:pPr>
      <w:r>
        <w:rPr>
          <w:rFonts w:ascii="Amiri" w:hAnsi="Amiri" w:eastAsia="Amiri" w:cs="Amiri"/>
          <w:lang w:bidi="ar-SA"/>
          <w:color w:val="111111"/>
          <w:sz w:val="28"/>
          <w:szCs w:val="28"/>
          <w:rtl/>
        </w:rPr>
        <w:t xml:space="preserve">10 - حركت جهان هستى ، هدفدار و تكاملى است .</w:t>
      </w:r>
    </w:p>
    <w:p>
      <w:pPr>
        <w:pStyle w:val="BookText"/>
      </w:pPr>
      <w:r>
        <w:rPr>
          <w:rFonts w:ascii="Amiri" w:hAnsi="Amiri" w:eastAsia="Amiri" w:cs="Amiri"/>
          <w:lang w:bidi="ar-SA"/>
          <w:color w:val="111111"/>
          <w:sz w:val="28"/>
          <w:szCs w:val="28"/>
          <w:rtl/>
        </w:rPr>
        <w:t xml:space="preserve">إلى اللّه تصير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- 45 - 36 - 8</w:t>
      </w:r>
    </w:p>
    <w:p>
      <w:pPr>
        <w:pStyle w:val="BookText"/>
      </w:pPr>
      <w:r>
        <w:rPr>
          <w:rFonts w:ascii="Amiri" w:hAnsi="Amiri" w:eastAsia="Amiri" w:cs="Amiri"/>
          <w:lang w:bidi="ar-SA"/>
          <w:color w:val="111111"/>
          <w:sz w:val="28"/>
          <w:szCs w:val="28"/>
          <w:rtl/>
        </w:rPr>
        <w:t xml:space="preserve">8 - حركت جهان هستى ، در مسير ترقّى و كمال</w:t>
      </w:r>
    </w:p>
    <w:p>
      <w:pPr>
        <w:pStyle w:val="BookText"/>
      </w:pPr>
      <w:r>
        <w:rPr>
          <w:rFonts w:ascii="Amiri" w:hAnsi="Amiri" w:eastAsia="Amiri" w:cs="Amiri"/>
          <w:lang w:bidi="ar-SA"/>
          <w:color w:val="111111"/>
          <w:sz w:val="28"/>
          <w:szCs w:val="28"/>
          <w:rtl/>
        </w:rPr>
        <w:t xml:space="preserve">ربّ السموت و ربّ الأرض ربّ العلمين</w:t>
      </w:r>
    </w:p>
    <w:p>
      <w:pPr>
        <w:pStyle w:val="BookText"/>
      </w:pPr>
      <w:r>
        <w:rPr>
          <w:rFonts w:ascii="IRNazanin" w:hAnsi="IRNazanin" w:eastAsia="IRNazanin" w:cs="IRNazanin"/>
          <w:lang w:bidi="fa-IR"/>
          <w:color w:val="111111"/>
          <w:sz w:val="28"/>
          <w:szCs w:val="28"/>
          <w:rtl/>
        </w:rPr>
        <w:t xml:space="preserve">با توجه به معنا و مفهوم تربيتى و تكاملى نهفته در واژه «ربّ»، برداشت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- 51 - 23 - 6</w:t>
      </w:r>
    </w:p>
    <w:p>
      <w:pPr>
        <w:pStyle w:val="BookText"/>
      </w:pPr>
      <w:r>
        <w:rPr>
          <w:rFonts w:ascii="Amiri" w:hAnsi="Amiri" w:eastAsia="Amiri" w:cs="Amiri"/>
          <w:lang w:bidi="ar-SA"/>
          <w:color w:val="111111"/>
          <w:sz w:val="28"/>
          <w:szCs w:val="28"/>
          <w:rtl/>
        </w:rPr>
        <w:t xml:space="preserve">6 - نظام هستى ، در مسير كمال و تعالى</w:t>
      </w:r>
    </w:p>
    <w:p>
      <w:pPr>
        <w:pStyle w:val="BookText"/>
      </w:pPr>
      <w:r>
        <w:rPr>
          <w:rFonts w:ascii="Amiri" w:hAnsi="Amiri" w:eastAsia="Amiri" w:cs="Amiri"/>
          <w:lang w:bidi="ar-SA"/>
          <w:color w:val="111111"/>
          <w:sz w:val="28"/>
          <w:szCs w:val="28"/>
          <w:rtl/>
        </w:rPr>
        <w:t xml:space="preserve">فَوَربّ السّماء و الأرض</w:t>
      </w:r>
    </w:p>
    <w:p>
      <w:pPr>
        <w:pStyle w:val="BookText"/>
      </w:pPr>
      <w:r>
        <w:rPr>
          <w:rFonts w:ascii="IRNazanin" w:hAnsi="IRNazanin" w:eastAsia="IRNazanin" w:cs="IRNazanin"/>
          <w:lang w:bidi="fa-IR"/>
          <w:color w:val="111111"/>
          <w:sz w:val="28"/>
          <w:szCs w:val="28"/>
          <w:rtl/>
        </w:rPr>
        <w:t xml:space="preserve">در واژه «ربّ»، پيش بردن به سوى كمال و رفع نقايص، نهفته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- 56 - 80 - 6</w:t>
      </w:r>
    </w:p>
    <w:p>
      <w:pPr>
        <w:pStyle w:val="BookText"/>
      </w:pPr>
      <w:r>
        <w:rPr>
          <w:rFonts w:ascii="Amiri" w:hAnsi="Amiri" w:eastAsia="Amiri" w:cs="Amiri"/>
          <w:lang w:bidi="ar-SA"/>
          <w:color w:val="111111"/>
          <w:sz w:val="28"/>
          <w:szCs w:val="28"/>
          <w:rtl/>
        </w:rPr>
        <w:t xml:space="preserve">6 - جهان آفرينش ، در حال حركت به سوى كمال</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در معناى «ربّ» تربيت كردن نهفته است. تربيت ايجاد حالتى در شىء پس از حالت قبل است تا آن گاه كه به حد تمام و كمال برسد (مفردات راغب). اين معنا حكايت از حركت تكاملى جهان دارد.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1" w:name="pg6617_73168"/>
    <w:bookmarkEnd w:id="1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- 70 - 40 - 7</w:t>
      </w:r>
    </w:p>
    <w:p>
      <w:pPr>
        <w:pStyle w:val="BookText"/>
      </w:pPr>
      <w:r>
        <w:rPr>
          <w:rFonts w:ascii="IRNazanin" w:hAnsi="IRNazanin" w:eastAsia="IRNazanin" w:cs="IRNazanin"/>
          <w:lang w:bidi="fa-IR"/>
          <w:color w:val="111111"/>
          <w:sz w:val="28"/>
          <w:szCs w:val="28"/>
          <w:rtl/>
        </w:rPr>
        <w:t xml:space="preserve">7 - جهان طبيعت ( ستارگان و . . . ) داراى روندى رو به رشد و كمال</w:t>
      </w:r>
    </w:p>
    <w:p>
      <w:pPr>
        <w:pStyle w:val="BookText"/>
      </w:pPr>
      <w:r>
        <w:rPr>
          <w:rFonts w:ascii="IRNazanin" w:hAnsi="IRNazanin" w:eastAsia="IRNazanin" w:cs="IRNazanin"/>
          <w:lang w:bidi="fa-IR"/>
          <w:color w:val="111111"/>
          <w:sz w:val="28"/>
          <w:szCs w:val="28"/>
          <w:rtl/>
        </w:rPr>
        <w:t xml:space="preserve">بربّ المشرق و المغرب</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اين معنا بيانگر روند رو به رشد و تكامل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- 83 - 6 - 4</w:t>
      </w:r>
    </w:p>
    <w:p>
      <w:pPr>
        <w:pStyle w:val="BookText"/>
      </w:pPr>
      <w:r>
        <w:rPr>
          <w:rFonts w:ascii="IRNazanin" w:hAnsi="IRNazanin" w:eastAsia="IRNazanin" w:cs="IRNazanin"/>
          <w:lang w:bidi="fa-IR"/>
          <w:color w:val="111111"/>
          <w:sz w:val="28"/>
          <w:szCs w:val="28"/>
          <w:rtl/>
        </w:rPr>
        <w:t xml:space="preserve">4 - عوالم هستى ، پس از برپايى قيامت نيز در حال رشد و تكامل خواهند بود . *</w:t>
      </w:r>
    </w:p>
    <w:p>
      <w:pPr>
        <w:pStyle w:val="BookText"/>
      </w:pPr>
      <w:r>
        <w:rPr>
          <w:rFonts w:ascii="Amiri" w:hAnsi="Amiri" w:eastAsia="Amiri" w:cs="Amiri"/>
          <w:lang w:bidi="ar-SA"/>
          <w:color w:val="111111"/>
          <w:sz w:val="28"/>
          <w:szCs w:val="28"/>
          <w:rtl/>
        </w:rPr>
        <w:t xml:space="preserve">يوم يقوم الناس لربّ العلمين</w:t>
      </w:r>
    </w:p>
    <w:p>
      <w:pPr>
        <w:pStyle w:val="BookText"/>
      </w:pPr>
      <w:r>
        <w:rPr>
          <w:rFonts w:ascii="IRNazanin" w:hAnsi="IRNazanin" w:eastAsia="IRNazanin" w:cs="IRNazanin"/>
          <w:lang w:bidi="fa-IR"/>
          <w:color w:val="111111"/>
          <w:sz w:val="28"/>
          <w:szCs w:val="28"/>
          <w:rtl/>
        </w:rPr>
        <w:t xml:space="preserve">توصيف خداوند به «ربّ العالمين» - حتى در قيامت - بيانگر تداوم تدبير و تربيت جهان هستى، در آن زمان است.</w:t>
      </w:r>
    </w:p>
    <w:p>
      <w:pPr>
        <w:pStyle w:val="Heading3"/>
      </w:pPr>
      <w:bookmarkStart w:id="721" w:name="_Toc448"/>
      <w:r>
        <w:t>18- تكامل اخروى انسان ها</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- 52 - 18 - 12</w:t>
      </w:r>
    </w:p>
    <w:p>
      <w:pPr>
        <w:pStyle w:val="BookText"/>
      </w:pPr>
      <w:r>
        <w:rPr>
          <w:rFonts w:ascii="Amiri" w:hAnsi="Amiri" w:eastAsia="Amiri" w:cs="Amiri"/>
          <w:lang w:bidi="ar-SA"/>
          <w:color w:val="111111"/>
          <w:sz w:val="28"/>
          <w:szCs w:val="28"/>
          <w:rtl/>
        </w:rPr>
        <w:t xml:space="preserve">12 - ربوبيت و تكامل بخشى خداوند ، داراى تداوم حتى درجهان آخرت</w:t>
      </w:r>
    </w:p>
    <w:p>
      <w:pPr>
        <w:pStyle w:val="BookText"/>
      </w:pPr>
      <w:r>
        <w:rPr>
          <w:rFonts w:ascii="Amiri" w:hAnsi="Amiri" w:eastAsia="Amiri" w:cs="Amiri"/>
          <w:lang w:bidi="ar-SA"/>
          <w:color w:val="111111"/>
          <w:sz w:val="28"/>
          <w:szCs w:val="28"/>
          <w:rtl/>
        </w:rPr>
        <w:t xml:space="preserve">فكهين بما ءاتيهم ربّهم و وقيهم ربّهم عذاب الجحيم</w:t>
      </w:r>
    </w:p>
    <w:p>
      <w:pPr>
        <w:pStyle w:val="BookText"/>
      </w:pPr>
      <w:r>
        <w:rPr>
          <w:rFonts w:ascii="IRNazanin" w:hAnsi="IRNazanin" w:eastAsia="IRNazanin" w:cs="IRNazanin"/>
          <w:lang w:bidi="fa-IR"/>
          <w:color w:val="111111"/>
          <w:sz w:val="28"/>
          <w:szCs w:val="28"/>
          <w:rtl/>
        </w:rPr>
        <w:t xml:space="preserve">در صورتى كه اضافه «ربّ» به «هم»، بيانگر ربوبيت قبلى و فعلى خداوند نسبت به بهشتيان باشد - و نه صرفاً به لحاظ گذشته - معلوم مى گردد كه جريان تكامل بخشى در جهان آخرت نيز تداوم دارد. گفتنى است كه تربيت كردن - كه در واژه «ربّ» هست - عبارت است از ايجاد حالتى در شىء پس از حالت قبل، تا زمانى كه به حد تمام و كمال برسد. (مفردات راغب)</w:t>
      </w:r>
    </w:p>
    <w:p>
      <w:pPr>
        <w:pStyle w:val="Heading3"/>
      </w:pPr>
      <w:bookmarkStart w:id="722" w:name="_Toc449"/>
      <w:r>
        <w:t>19- تكامل ادريس(ع)</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- 19 - 57 - 1</w:t>
      </w:r>
    </w:p>
    <w:p>
      <w:pPr>
        <w:pStyle w:val="BookText"/>
      </w:pPr>
      <w:r>
        <w:rPr>
          <w:rFonts w:ascii="Amiri" w:hAnsi="Amiri" w:eastAsia="Amiri" w:cs="Amiri"/>
          <w:lang w:bidi="ar-SA"/>
          <w:color w:val="111111"/>
          <w:sz w:val="28"/>
          <w:szCs w:val="28"/>
          <w:rtl/>
        </w:rPr>
        <w:t xml:space="preserve">1- خداوند ، ادريس ( ع ) را به مقام ارجمند و والايى ترقى داد .</w:t>
      </w:r>
    </w:p>
    <w:p>
      <w:pPr>
        <w:pStyle w:val="BookText"/>
      </w:pPr>
      <w:r>
        <w:rPr>
          <w:rFonts w:ascii="Amiri" w:hAnsi="Amiri" w:eastAsia="Amiri" w:cs="Amiri"/>
          <w:lang w:bidi="ar-SA"/>
          <w:color w:val="111111"/>
          <w:sz w:val="28"/>
          <w:szCs w:val="28"/>
          <w:rtl/>
        </w:rPr>
        <w:t xml:space="preserve">و رفعنه مكانًا عليًّا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2" w:name="pg6617_73169"/>
    <w:bookmarkEnd w:id="172"/>
    <w:p>
      <w:pPr>
        <w:pStyle w:val="Heading3"/>
      </w:pPr>
      <w:bookmarkStart w:id="723" w:name="_Toc450"/>
      <w:r>
        <w:t>20- تكامل اديان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- 2 - 106 - 9</w:t>
      </w:r>
    </w:p>
    <w:p>
      <w:pPr>
        <w:pStyle w:val="BookText"/>
      </w:pPr>
      <w:r>
        <w:rPr>
          <w:rFonts w:ascii="Amiri" w:hAnsi="Amiri" w:eastAsia="Amiri" w:cs="Amiri"/>
          <w:lang w:bidi="ar-SA"/>
          <w:color w:val="111111"/>
          <w:sz w:val="28"/>
          <w:szCs w:val="28"/>
          <w:rtl/>
        </w:rPr>
        <w:t xml:space="preserve">9 - سير تكاملى اديان در طول زمان</w:t>
      </w:r>
    </w:p>
    <w:p>
      <w:pPr>
        <w:pStyle w:val="BookText"/>
      </w:pPr>
      <w:r>
        <w:rPr>
          <w:rFonts w:ascii="Amiri" w:hAnsi="Amiri" w:eastAsia="Amiri" w:cs="Amiri"/>
          <w:lang w:bidi="ar-SA"/>
          <w:color w:val="111111"/>
          <w:sz w:val="28"/>
          <w:szCs w:val="28"/>
          <w:rtl/>
        </w:rPr>
        <w:t xml:space="preserve">ما ننسخ من ءاية أو ننسها نأت بخير منها أو مثلها</w:t>
      </w:r>
    </w:p>
    <w:p>
      <w:pPr>
        <w:pStyle w:val="Heading3"/>
      </w:pPr>
      <w:bookmarkStart w:id="724" w:name="_Toc451"/>
      <w:r>
        <w:t>21- تكامل انبيا</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- 18 - 66 - 14</w:t>
      </w:r>
    </w:p>
    <w:p>
      <w:pPr>
        <w:pStyle w:val="BookText"/>
      </w:pPr>
      <w:r>
        <w:rPr>
          <w:rFonts w:ascii="IRNazanin" w:hAnsi="IRNazanin" w:eastAsia="IRNazanin" w:cs="IRNazanin"/>
          <w:lang w:bidi="fa-IR"/>
          <w:color w:val="111111"/>
          <w:sz w:val="28"/>
          <w:szCs w:val="28"/>
          <w:rtl/>
        </w:rPr>
        <w:t xml:space="preserve">14- مراتب پيامبران در بهره مندى از علم و كمال ، متفاوت است .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IRNazanin" w:hAnsi="IRNazanin" w:eastAsia="IRNazanin" w:cs="IRNazanin"/>
          <w:lang w:bidi="fa-IR"/>
          <w:color w:val="111111"/>
          <w:sz w:val="28"/>
          <w:szCs w:val="28"/>
          <w:rtl/>
        </w:rPr>
        <w:t xml:space="preserve">برداشت بدان احتمال است كه خضر(ع) از پيامبران باشد.</w:t>
      </w:r>
    </w:p>
    <w:p>
      <w:pPr>
        <w:pStyle w:val="Heading3"/>
      </w:pPr>
      <w:bookmarkStart w:id="725" w:name="_Toc452"/>
      <w:r>
        <w:t>22- تكامل انسان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- 32 - 10 - 8</w:t>
      </w:r>
    </w:p>
    <w:p>
      <w:pPr>
        <w:pStyle w:val="BookText"/>
      </w:pPr>
      <w:r>
        <w:rPr>
          <w:rFonts w:ascii="IRNazanin" w:hAnsi="IRNazanin" w:eastAsia="IRNazanin" w:cs="IRNazanin"/>
          <w:lang w:bidi="fa-IR"/>
          <w:color w:val="111111"/>
          <w:sz w:val="28"/>
          <w:szCs w:val="28"/>
          <w:rtl/>
        </w:rPr>
        <w:t xml:space="preserve">8 - بازگشت به سوى پروردگار و ملاقات با او ، جلوه ربوبيت وى در مسير تكامل انسان است .</w:t>
      </w:r>
    </w:p>
    <w:p>
      <w:pPr>
        <w:pStyle w:val="BookText"/>
      </w:pPr>
      <w:r>
        <w:rPr>
          <w:rFonts w:ascii="Amiri" w:hAnsi="Amiri" w:eastAsia="Amiri" w:cs="Amiri"/>
          <w:lang w:bidi="ar-SA"/>
          <w:color w:val="111111"/>
          <w:sz w:val="28"/>
          <w:szCs w:val="28"/>
          <w:rtl/>
        </w:rPr>
        <w:t xml:space="preserve">بل هم بلقاء ربّهم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- 82 - 7 - 6</w:t>
      </w:r>
    </w:p>
    <w:p>
      <w:pPr>
        <w:pStyle w:val="BookText"/>
      </w:pPr>
      <w:r>
        <w:rPr>
          <w:rFonts w:ascii="IRNazanin" w:hAnsi="IRNazanin" w:eastAsia="IRNazanin" w:cs="IRNazanin"/>
          <w:lang w:bidi="fa-IR"/>
          <w:color w:val="111111"/>
          <w:sz w:val="28"/>
          <w:szCs w:val="28"/>
          <w:rtl/>
        </w:rPr>
        <w:t xml:space="preserve">6 - آفرينش ، برخوردارى از اعضاى كامل و هماهنگى اندام با يكديگر ، سه مرحله پياپى در سير پيدايش انسان</w:t>
      </w:r>
    </w:p>
    <w:p>
      <w:pPr>
        <w:pStyle w:val="BookText"/>
      </w:pPr>
      <w:r>
        <w:rPr>
          <w:rFonts w:ascii="Amiri" w:hAnsi="Amiri" w:eastAsia="Amiri" w:cs="Amiri"/>
          <w:lang w:bidi="ar-SA"/>
          <w:color w:val="111111"/>
          <w:sz w:val="28"/>
          <w:szCs w:val="28"/>
          <w:rtl/>
        </w:rPr>
        <w:t xml:space="preserve">خلقك فسوّيك فعدلك</w:t>
      </w:r>
    </w:p>
    <w:p>
      <w:pPr>
        <w:pStyle w:val="BookText"/>
      </w:pPr>
      <w:r>
        <w:rPr>
          <w:rFonts w:ascii="Amiri" w:hAnsi="Amiri" w:eastAsia="Amiri" w:cs="Amiri"/>
          <w:lang w:bidi="ar-SA"/>
          <w:color w:val="111111"/>
          <w:sz w:val="28"/>
          <w:szCs w:val="28"/>
          <w:rtl/>
        </w:rPr>
        <w:t xml:space="preserve">ترتيب - كه مفاد حرف «فاء» است - ممكن است «حقيقى» و يا «ذكرى» باشد. برداشت ياد شده، براساس احتمال اول است.</w:t>
      </w:r>
    </w:p>
    <w:p>
      <w:pPr>
        <w:pStyle w:val="Heading3"/>
      </w:pPr>
      <w:bookmarkStart w:id="726" w:name="_Toc453"/>
      <w:r>
        <w:t>23- تكامل انسان ها</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- 51 - 56 - 7</w:t>
      </w:r>
    </w:p>
    <w:p>
      <w:pPr>
        <w:pStyle w:val="BookText"/>
      </w:pPr>
      <w:r>
        <w:rPr>
          <w:rFonts w:ascii="IRNazanin" w:hAnsi="IRNazanin" w:eastAsia="IRNazanin" w:cs="IRNazanin"/>
          <w:lang w:bidi="fa-IR"/>
          <w:color w:val="111111"/>
          <w:sz w:val="28"/>
          <w:szCs w:val="28"/>
          <w:rtl/>
        </w:rPr>
        <w:t xml:space="preserve">7 - پرستش خداوند ، عالى ترين مرتبه تكامل جن و انس</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3" w:name="pg6617_73170"/>
    <w:bookmarkEnd w:id="173"/>
    <w:p>
      <w:pPr>
        <w:pStyle w:val="BookText"/>
      </w:pPr>
      <w:r>
        <w:rPr>
          <w:rFonts w:ascii="Amiri" w:hAnsi="Amiri" w:eastAsia="Amiri" w:cs="Amiri"/>
          <w:lang w:bidi="ar-SA"/>
          <w:color w:val="111111"/>
          <w:sz w:val="28"/>
          <w:szCs w:val="28"/>
          <w:rtl/>
        </w:rPr>
        <w:t xml:space="preserve">و ما خلقت . .. إلاّ ليعبدون</w:t>
      </w:r>
    </w:p>
    <w:p>
      <w:pPr>
        <w:pStyle w:val="BookText"/>
      </w:pPr>
      <w:r>
        <w:rPr>
          <w:rFonts w:ascii="IRNazanin" w:hAnsi="IRNazanin" w:eastAsia="IRNazanin" w:cs="IRNazanin"/>
          <w:lang w:bidi="fa-IR"/>
          <w:color w:val="111111"/>
          <w:sz w:val="28"/>
          <w:szCs w:val="28"/>
          <w:rtl/>
        </w:rPr>
        <w:t xml:space="preserve">«لام» در «ليعبدون» براى بيان غايت است. با توجه به اين كه افعال الهى و اهداف او، گزاف نيست و كمال را به دنبال دارد،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- 53 - 23 - 14</w:t>
      </w:r>
    </w:p>
    <w:p>
      <w:pPr>
        <w:pStyle w:val="BookText"/>
      </w:pPr>
      <w:r>
        <w:rPr>
          <w:rFonts w:ascii="Amiri" w:hAnsi="Amiri" w:eastAsia="Amiri" w:cs="Amiri"/>
          <w:lang w:bidi="ar-SA"/>
          <w:color w:val="111111"/>
          <w:sz w:val="28"/>
          <w:szCs w:val="28"/>
          <w:rtl/>
        </w:rPr>
        <w:t xml:space="preserve">14 - خداوند ، خواهان هدايت تمامى انسان ها ، در راستاى تعالى و رشد آنان</w:t>
      </w:r>
    </w:p>
    <w:p>
      <w:pPr>
        <w:pStyle w:val="BookText"/>
      </w:pPr>
      <w:r>
        <w:rPr>
          <w:rFonts w:ascii="IRNazanin" w:hAnsi="IRNazanin" w:eastAsia="IRNazanin" w:cs="IRNazanin"/>
          <w:lang w:bidi="fa-IR"/>
          <w:color w:val="111111"/>
          <w:sz w:val="28"/>
          <w:szCs w:val="28"/>
          <w:rtl/>
        </w:rPr>
        <w:t xml:space="preserve">و لقد جاءهم من ربّهم الهدى</w:t>
      </w:r>
    </w:p>
    <w:p>
      <w:pPr>
        <w:pStyle w:val="BookText"/>
      </w:pPr>
      <w:r>
        <w:rPr>
          <w:rFonts w:ascii="IRNazanin" w:hAnsi="IRNazanin" w:eastAsia="IRNazanin" w:cs="IRNazanin"/>
          <w:lang w:bidi="fa-IR"/>
          <w:color w:val="111111"/>
          <w:sz w:val="28"/>
          <w:szCs w:val="28"/>
          <w:rtl/>
        </w:rPr>
        <w:t xml:space="preserve">ذكر «ربّ» و اضافه آن به «هم» - كه به مشركان بازمى گردد - مشعر به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- 70 - 39 - 3</w:t>
      </w:r>
    </w:p>
    <w:p>
      <w:pPr>
        <w:pStyle w:val="BookText"/>
      </w:pPr>
      <w:r>
        <w:rPr>
          <w:rFonts w:ascii="IRNazanin" w:hAnsi="IRNazanin" w:eastAsia="IRNazanin" w:cs="IRNazanin"/>
          <w:lang w:bidi="fa-IR"/>
          <w:color w:val="111111"/>
          <w:sz w:val="28"/>
          <w:szCs w:val="28"/>
          <w:rtl/>
        </w:rPr>
        <w:t xml:space="preserve">3 - آگاهى انسان ها ، از منشأ پيدايش بشر و سير تكوين او</w:t>
      </w:r>
    </w:p>
    <w:p>
      <w:pPr>
        <w:pStyle w:val="BookText"/>
      </w:pPr>
      <w:r>
        <w:rPr>
          <w:rFonts w:ascii="Amiri" w:hAnsi="Amiri" w:eastAsia="Amiri" w:cs="Amiri"/>
          <w:lang w:bidi="ar-SA"/>
          <w:color w:val="111111"/>
          <w:sz w:val="28"/>
          <w:szCs w:val="28"/>
          <w:rtl/>
        </w:rPr>
        <w:t xml:space="preserve">إنّا خلقنهم ممّا يعلمون</w:t>
      </w:r>
    </w:p>
    <w:p>
      <w:pPr>
        <w:pStyle w:val="BookText"/>
      </w:pPr>
      <w:r>
        <w:rPr>
          <w:rFonts w:ascii="Amiri" w:hAnsi="Amiri" w:eastAsia="Amiri" w:cs="Amiri"/>
          <w:lang w:bidi="ar-SA"/>
          <w:color w:val="111111"/>
          <w:sz w:val="28"/>
          <w:szCs w:val="28"/>
          <w:rtl/>
        </w:rPr>
        <w:t xml:space="preserve">برداشت ياد شده، مبتنى بر اين است كه «من» در «ممّا»ابتدائيه باشد.</w:t>
      </w:r>
    </w:p>
    <w:p>
      <w:pPr>
        <w:pStyle w:val="Heading3"/>
      </w:pPr>
      <w:bookmarkStart w:id="727" w:name="_Toc454"/>
      <w:r>
        <w:t>24- تكامل اولياء الله</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- 10 - 63 - 2</w:t>
      </w:r>
    </w:p>
    <w:p>
      <w:pPr>
        <w:pStyle w:val="BookText"/>
      </w:pPr>
      <w:r>
        <w:rPr>
          <w:rFonts w:ascii="IRNazanin" w:hAnsi="IRNazanin" w:eastAsia="IRNazanin" w:cs="IRNazanin"/>
          <w:lang w:bidi="fa-IR"/>
          <w:color w:val="111111"/>
          <w:sz w:val="28"/>
          <w:szCs w:val="28"/>
          <w:rtl/>
        </w:rPr>
        <w:t xml:space="preserve">2 - اولياى خدا ، كسانى هستند كه پس از ورود به جرگه مؤمنان ، با رعايت مستمر تقواى الهى ، به ايمانى برتر و فراتر از ايمان سابق نايل مى شوند .</w:t>
      </w:r>
    </w:p>
    <w:p>
      <w:pPr>
        <w:pStyle w:val="BookText"/>
      </w:pPr>
      <w:r>
        <w:rPr>
          <w:rFonts w:ascii="Amiri" w:hAnsi="Amiri" w:eastAsia="Amiri" w:cs="Amiri"/>
          <w:lang w:bidi="ar-SA"/>
          <w:color w:val="111111"/>
          <w:sz w:val="28"/>
          <w:szCs w:val="28"/>
          <w:rtl/>
        </w:rPr>
        <w:t xml:space="preserve">ألا إن أولياء اللّه . .. الذين ءامنوا و كانوا يتقون</w:t>
      </w:r>
    </w:p>
    <w:p>
      <w:pPr>
        <w:pStyle w:val="BookText"/>
      </w:pPr>
      <w:r>
        <w:rPr>
          <w:rFonts w:ascii="IRNazanin" w:hAnsi="IRNazanin" w:eastAsia="IRNazanin" w:cs="IRNazanin"/>
          <w:lang w:bidi="fa-IR"/>
          <w:color w:val="111111"/>
          <w:sz w:val="28"/>
          <w:szCs w:val="28"/>
          <w:rtl/>
        </w:rPr>
        <w:t xml:space="preserve">جمله «و كانوا يتقون» - كه ماضى استمرارى است - دلالت مى كند بر اينكه: اولياى خدا، پيش از ايمان، داراى تقواى مستمر بودند و چون رعايت تقواى مستمر بدون داشتن ايمان بى معناست، معلوم مى گردد آنان با داشتن ايمان و رعايت تقواى الهى، به ايمان جديدى - كه از ايمان سابق برتر است - دست مى يابند.</w:t>
      </w:r>
    </w:p>
    <w:p>
      <w:pPr>
        <w:pStyle w:val="Heading3"/>
      </w:pPr>
      <w:bookmarkStart w:id="728" w:name="_Toc455"/>
      <w:r>
        <w:t>25- تكامل ايمان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- 48 - 9 - 4</w:t>
      </w:r>
    </w:p>
    <w:p>
      <w:pPr>
        <w:pStyle w:val="BookText"/>
      </w:pPr>
      <w:r>
        <w:rPr>
          <w:rFonts w:ascii="IRNazanin" w:hAnsi="IRNazanin" w:eastAsia="IRNazanin" w:cs="IRNazanin"/>
          <w:lang w:bidi="fa-IR"/>
          <w:color w:val="111111"/>
          <w:sz w:val="28"/>
          <w:szCs w:val="28"/>
          <w:rtl/>
        </w:rPr>
        <w:t xml:space="preserve">4 - يارى دين خدا و تعظيم و تنزيه پيوسته ذات او ، لازمه ايمان و مكمل آن</w:t>
      </w:r>
    </w:p>
    <w:p>
      <w:pPr>
        <w:pStyle w:val="BookText"/>
      </w:pPr>
      <w:r>
        <w:rPr>
          <w:rFonts w:ascii="IRNazanin" w:hAnsi="IRNazanin" w:eastAsia="IRNazanin" w:cs="IRNazanin"/>
          <w:lang w:bidi="fa-IR"/>
          <w:color w:val="111111"/>
          <w:sz w:val="28"/>
          <w:szCs w:val="28"/>
          <w:rtl/>
        </w:rPr>
        <w:t xml:space="preserve">لتؤمنوا . .. و تعزّروه و توقّروه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4" w:name="pg6617_73171"/>
    <w:bookmarkEnd w:id="174"/>
    <w:p>
      <w:pPr>
        <w:pStyle w:val="Heading3"/>
      </w:pPr>
      <w:bookmarkStart w:id="729" w:name="_Toc456"/>
      <w:r>
        <w:t>26- تكامل پس از مرگ</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- 47 - 5 - 3</w:t>
      </w:r>
    </w:p>
    <w:p>
      <w:pPr>
        <w:pStyle w:val="BookText"/>
      </w:pPr>
      <w:r>
        <w:rPr>
          <w:rFonts w:ascii="IRNazanin" w:hAnsi="IRNazanin" w:eastAsia="IRNazanin" w:cs="IRNazanin"/>
          <w:lang w:bidi="fa-IR"/>
          <w:color w:val="111111"/>
          <w:sz w:val="28"/>
          <w:szCs w:val="28"/>
          <w:rtl/>
        </w:rPr>
        <w:t xml:space="preserve">3- شهيدان راه خدا ، داراى رشد و تكامل معنوى ، حتى پس از شهادت</w:t>
      </w:r>
    </w:p>
    <w:p>
      <w:pPr>
        <w:pStyle w:val="BookText"/>
      </w:pPr>
      <w:r>
        <w:rPr>
          <w:rFonts w:ascii="Amiri" w:hAnsi="Amiri" w:eastAsia="Amiri" w:cs="Amiri"/>
          <w:lang w:bidi="ar-SA"/>
          <w:color w:val="111111"/>
          <w:sz w:val="28"/>
          <w:szCs w:val="28"/>
          <w:rtl/>
        </w:rPr>
        <w:t xml:space="preserve">سيهديهم و يصلح بالهم</w:t>
      </w:r>
    </w:p>
    <w:p>
      <w:pPr>
        <w:pStyle w:val="BookText"/>
      </w:pPr>
      <w:r>
        <w:rPr>
          <w:rFonts w:ascii="Amiri" w:hAnsi="Amiri" w:eastAsia="Amiri" w:cs="Amiri"/>
          <w:lang w:bidi="ar-SA"/>
          <w:color w:val="111111"/>
          <w:sz w:val="28"/>
          <w:szCs w:val="28"/>
          <w:rtl/>
        </w:rPr>
        <w:t xml:space="preserve">در صورتى كه معناى «بالهم» قلب باشد، لازمه اصلاح قلب تكامل معنوى است.</w:t>
      </w:r>
    </w:p>
    <w:p>
      <w:pPr>
        <w:pStyle w:val="Heading3"/>
      </w:pPr>
      <w:bookmarkStart w:id="730" w:name="_Toc457"/>
      <w:r>
        <w:t>27- تكامل تدريجى موجودات</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- 87 - 2 - 7</w:t>
      </w:r>
    </w:p>
    <w:p>
      <w:pPr>
        <w:pStyle w:val="BookText"/>
      </w:pPr>
      <w:r>
        <w:rPr>
          <w:rFonts w:ascii="IRNazanin" w:hAnsi="IRNazanin" w:eastAsia="IRNazanin" w:cs="IRNazanin"/>
          <w:lang w:bidi="fa-IR"/>
          <w:color w:val="111111"/>
          <w:sz w:val="28"/>
          <w:szCs w:val="28"/>
          <w:rtl/>
        </w:rPr>
        <w:t xml:space="preserve">7 - تكامل تدريجى پديده هاى هستى</w:t>
      </w:r>
    </w:p>
    <w:p>
      <w:pPr>
        <w:pStyle w:val="BookText"/>
      </w:pPr>
      <w:r>
        <w:rPr>
          <w:rFonts w:ascii="Amiri" w:hAnsi="Amiri" w:eastAsia="Amiri" w:cs="Amiri"/>
          <w:lang w:bidi="ar-SA"/>
          <w:color w:val="111111"/>
          <w:sz w:val="28"/>
          <w:szCs w:val="28"/>
          <w:rtl/>
        </w:rPr>
        <w:t xml:space="preserve">خلق فسوّى</w:t>
      </w:r>
    </w:p>
    <w:p>
      <w:pPr>
        <w:pStyle w:val="BookText"/>
      </w:pPr>
      <w:r>
        <w:rPr>
          <w:rFonts w:ascii="IRNazanin" w:hAnsi="IRNazanin" w:eastAsia="IRNazanin" w:cs="IRNazanin"/>
          <w:lang w:bidi="fa-IR"/>
          <w:color w:val="111111"/>
          <w:sz w:val="28"/>
          <w:szCs w:val="28"/>
          <w:rtl/>
        </w:rPr>
        <w:t xml:space="preserve">حرف «فاء» در «فسوّى» ممكن است براى بيان ترتيب معنوى باشد، در نتيجه هر موجودى پس از آفريده شدن، وارد مرحله تسويه و تعديل مى شود.</w:t>
      </w:r>
    </w:p>
    <w:p>
      <w:pPr>
        <w:pStyle w:val="Heading3"/>
      </w:pPr>
      <w:bookmarkStart w:id="731" w:name="_Toc458"/>
      <w:r>
        <w:t>28- تكامل جسمانى انسان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- 7 - 69 - 15</w:t>
      </w:r>
    </w:p>
    <w:p>
      <w:pPr>
        <w:pStyle w:val="BookText"/>
      </w:pPr>
      <w:r>
        <w:rPr>
          <w:rFonts w:ascii="IRNazanin" w:hAnsi="IRNazanin" w:eastAsia="IRNazanin" w:cs="IRNazanin"/>
          <w:lang w:bidi="fa-IR"/>
          <w:color w:val="111111"/>
          <w:sz w:val="28"/>
          <w:szCs w:val="28"/>
          <w:rtl/>
        </w:rPr>
        <w:t xml:space="preserve">15 - پيدايش تكامل در اندام و نيروى جسمى انسان ها ، پس از طوفان نوح *</w:t>
      </w:r>
    </w:p>
    <w:p>
      <w:pPr>
        <w:pStyle w:val="BookText"/>
      </w:pPr>
      <w:r>
        <w:rPr>
          <w:rFonts w:ascii="Amiri" w:hAnsi="Amiri" w:eastAsia="Amiri" w:cs="Amiri"/>
          <w:lang w:bidi="ar-SA"/>
          <w:color w:val="111111"/>
          <w:sz w:val="28"/>
          <w:szCs w:val="28"/>
          <w:rtl/>
        </w:rPr>
        <w:t xml:space="preserve">من بعد قوم نوح و زادكم فى الخلق بصطة</w:t>
      </w:r>
    </w:p>
    <w:p>
      <w:pPr>
        <w:pStyle w:val="Heading3"/>
      </w:pPr>
      <w:bookmarkStart w:id="732" w:name="_Toc459"/>
      <w:r>
        <w:t>29- تكامل جن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- 51 - 56 - 7</w:t>
      </w:r>
    </w:p>
    <w:p>
      <w:pPr>
        <w:pStyle w:val="BookText"/>
      </w:pPr>
      <w:r>
        <w:rPr>
          <w:rFonts w:ascii="IRNazanin" w:hAnsi="IRNazanin" w:eastAsia="IRNazanin" w:cs="IRNazanin"/>
          <w:lang w:bidi="fa-IR"/>
          <w:color w:val="111111"/>
          <w:sz w:val="28"/>
          <w:szCs w:val="28"/>
          <w:rtl/>
        </w:rPr>
        <w:t xml:space="preserve">7 - پرستش خداوند ، عالى ترين مرتبه تكامل جن و انس</w:t>
      </w:r>
    </w:p>
    <w:p>
      <w:pPr>
        <w:pStyle w:val="BookText"/>
      </w:pPr>
      <w:r>
        <w:rPr>
          <w:rFonts w:ascii="Amiri" w:hAnsi="Amiri" w:eastAsia="Amiri" w:cs="Amiri"/>
          <w:lang w:bidi="ar-SA"/>
          <w:color w:val="111111"/>
          <w:sz w:val="28"/>
          <w:szCs w:val="28"/>
          <w:rtl/>
        </w:rPr>
        <w:t xml:space="preserve">و ما خلقت . .. إلاّ ليعبدون</w:t>
      </w:r>
    </w:p>
    <w:p>
      <w:pPr>
        <w:pStyle w:val="BookText"/>
      </w:pPr>
      <w:r>
        <w:rPr>
          <w:rFonts w:ascii="IRNazanin" w:hAnsi="IRNazanin" w:eastAsia="IRNazanin" w:cs="IRNazanin"/>
          <w:lang w:bidi="fa-IR"/>
          <w:color w:val="111111"/>
          <w:sz w:val="28"/>
          <w:szCs w:val="28"/>
          <w:rtl/>
        </w:rPr>
        <w:t xml:space="preserve">«لام» در «ليعبدون» براى بيان غايت است. با توجه به اين كه افعال الهى و اهداف او، گزاف نيست و كمال را به دنبال دارد،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5" w:name="pg6617_73172"/>
    <w:bookmarkEnd w:id="175"/>
    <w:p>
      <w:pPr>
        <w:pStyle w:val="BookText"/>
      </w:pPr>
      <w:r>
        <w:rPr>
          <w:rFonts w:ascii="IRNazanin" w:hAnsi="IRNazanin" w:eastAsia="IRNazanin" w:cs="IRNazanin"/>
          <w:lang w:bidi="fa-IR"/>
          <w:color w:val="111111"/>
          <w:sz w:val="28"/>
          <w:szCs w:val="28"/>
          <w:rtl/>
        </w:rPr>
        <w:t xml:space="preserve">مطلب بالا استفاده مى شود.</w:t>
      </w:r>
    </w:p>
    <w:p>
      <w:pPr>
        <w:pStyle w:val="Heading3"/>
      </w:pPr>
      <w:bookmarkStart w:id="733" w:name="_Toc460"/>
      <w:r>
        <w:t>30- تكامل جنين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- 39 - 6 - 10</w:t>
      </w:r>
    </w:p>
    <w:p>
      <w:pPr>
        <w:pStyle w:val="BookText"/>
      </w:pPr>
      <w:r>
        <w:rPr>
          <w:rFonts w:ascii="Amiri" w:hAnsi="Amiri" w:eastAsia="Amiri" w:cs="Amiri"/>
          <w:lang w:bidi="ar-SA"/>
          <w:color w:val="111111"/>
          <w:sz w:val="28"/>
          <w:szCs w:val="28"/>
          <w:rtl/>
        </w:rPr>
        <w:t xml:space="preserve">10 - تطور و تكامل تدريجى انسان در تاريكى شكم مادر</w:t>
      </w:r>
    </w:p>
    <w:p>
      <w:pPr>
        <w:pStyle w:val="BookText"/>
      </w:pPr>
      <w:r>
        <w:rPr>
          <w:rFonts w:ascii="Amiri" w:hAnsi="Amiri" w:eastAsia="Amiri" w:cs="Amiri"/>
          <w:lang w:bidi="ar-SA"/>
          <w:color w:val="111111"/>
          <w:sz w:val="28"/>
          <w:szCs w:val="28"/>
          <w:rtl/>
        </w:rPr>
        <w:t xml:space="preserve">يخلقكم فى بطون أُمّهتكم خلقًا من بعد خلق</w:t>
      </w:r>
    </w:p>
    <w:p>
      <w:pPr>
        <w:pStyle w:val="BookText"/>
      </w:pPr>
      <w:r>
        <w:rPr>
          <w:rFonts w:ascii="IRNazanin" w:hAnsi="IRNazanin" w:eastAsia="IRNazanin" w:cs="IRNazanin"/>
          <w:lang w:bidi="fa-IR"/>
          <w:color w:val="111111"/>
          <w:sz w:val="28"/>
          <w:szCs w:val="28"/>
          <w:rtl/>
        </w:rPr>
        <w:t xml:space="preserve">جمله «خلقاً من بعد خلق» (آفرينشى پس از آفرينش)، به تطور و تكامل تدريجى نطفه در رحم مادران اشاره دارد.</w:t>
      </w:r>
    </w:p>
    <w:p>
      <w:pPr>
        <w:pStyle w:val="Heading3"/>
      </w:pPr>
      <w:bookmarkStart w:id="734" w:name="_Toc461"/>
      <w:r>
        <w:t>31- تكامل حيات</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- 3 - 59 - 6</w:t>
      </w:r>
    </w:p>
    <w:p>
      <w:pPr>
        <w:pStyle w:val="BookText"/>
      </w:pPr>
      <w:r>
        <w:rPr>
          <w:rFonts w:ascii="Amiri" w:hAnsi="Amiri" w:eastAsia="Amiri" w:cs="Amiri"/>
          <w:lang w:bidi="ar-SA"/>
          <w:color w:val="111111"/>
          <w:sz w:val="28"/>
          <w:szCs w:val="28"/>
          <w:rtl/>
        </w:rPr>
        <w:t xml:space="preserve">6 - آفرينش آدم در دو مرحله ( مرحله خلق از خاك ، مرحله امر )</w:t>
      </w:r>
    </w:p>
    <w:p>
      <w:pPr>
        <w:pStyle w:val="BookText"/>
      </w:pPr>
      <w:r>
        <w:rPr>
          <w:rFonts w:ascii="Amiri" w:hAnsi="Amiri" w:eastAsia="Amiri" w:cs="Amiri"/>
          <w:lang w:bidi="ar-SA"/>
          <w:color w:val="111111"/>
          <w:sz w:val="28"/>
          <w:szCs w:val="28"/>
          <w:rtl/>
        </w:rPr>
        <w:t xml:space="preserve">خلقه من تراب ثم قال له كن فيكون</w:t>
      </w:r>
    </w:p>
    <w:p>
      <w:pPr>
        <w:pStyle w:val="Heading3"/>
      </w:pPr>
      <w:bookmarkStart w:id="735" w:name="_Toc462"/>
      <w:r>
        <w:t>32- تكامل خلقت انسان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- 76 - 1 - 2</w:t>
      </w:r>
    </w:p>
    <w:p>
      <w:pPr>
        <w:pStyle w:val="BookText"/>
      </w:pPr>
      <w:r>
        <w:rPr>
          <w:rFonts w:ascii="IRNazanin" w:hAnsi="IRNazanin" w:eastAsia="IRNazanin" w:cs="IRNazanin"/>
          <w:lang w:bidi="fa-IR"/>
          <w:color w:val="111111"/>
          <w:sz w:val="28"/>
          <w:szCs w:val="28"/>
          <w:rtl/>
        </w:rPr>
        <w:t xml:space="preserve">2 - پيدايش انسان در زمين ، داراى روند تكاملى بود و با پشت سر گذاشتن دورانى دراز ، به تدريج چهره انسانى يافت .</w:t>
      </w:r>
    </w:p>
    <w:p>
      <w:pPr>
        <w:pStyle w:val="BookText"/>
      </w:pPr>
      <w:r>
        <w:rPr>
          <w:rFonts w:ascii="Amiri" w:hAnsi="Amiri" w:eastAsia="Amiri" w:cs="Amiri"/>
          <w:lang w:bidi="ar-SA"/>
          <w:color w:val="111111"/>
          <w:sz w:val="28"/>
          <w:szCs w:val="28"/>
          <w:rtl/>
        </w:rPr>
        <w:t xml:space="preserve">لم يكن شيئًا مذكورًا</w:t>
      </w:r>
    </w:p>
    <w:p>
      <w:pPr>
        <w:pStyle w:val="BookText"/>
      </w:pPr>
      <w:r>
        <w:rPr>
          <w:rFonts w:ascii="IRNazanin" w:hAnsi="IRNazanin" w:eastAsia="IRNazanin" w:cs="IRNazanin"/>
          <w:lang w:bidi="fa-IR"/>
          <w:color w:val="111111"/>
          <w:sz w:val="28"/>
          <w:szCs w:val="28"/>
          <w:rtl/>
        </w:rPr>
        <w:t xml:space="preserve">برداشت ياد شده، مبتنى بر اين است كه مفاد جمله «لم يكن شيئاً مذكوراً» چنين باشد: انسان در برهه اى از زمان چيزى بود; ولى آن چيز هنوز قابليت نام انسان را نداشت; بلكه به تدريج تكامل يافته و چهره انسانى پيدا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- 82 - 8 - 3</w:t>
      </w:r>
    </w:p>
    <w:p>
      <w:pPr>
        <w:pStyle w:val="BookText"/>
      </w:pPr>
      <w:r>
        <w:rPr>
          <w:rFonts w:ascii="IRNazanin" w:hAnsi="IRNazanin" w:eastAsia="IRNazanin" w:cs="IRNazanin"/>
          <w:lang w:bidi="fa-IR"/>
          <w:color w:val="111111"/>
          <w:sz w:val="28"/>
          <w:szCs w:val="28"/>
          <w:rtl/>
        </w:rPr>
        <w:t xml:space="preserve">3 - مرحله پيدايش قيافه و سيما براى هر انسان ، پس از مراحل آفرينش ، تكميل و تعديل اعضاى او است .</w:t>
      </w:r>
    </w:p>
    <w:p>
      <w:pPr>
        <w:pStyle w:val="BookText"/>
      </w:pPr>
      <w:r>
        <w:rPr>
          <w:rFonts w:ascii="Amiri" w:hAnsi="Amiri" w:eastAsia="Amiri" w:cs="Amiri"/>
          <w:lang w:bidi="ar-SA"/>
          <w:color w:val="111111"/>
          <w:sz w:val="28"/>
          <w:szCs w:val="28"/>
          <w:rtl/>
        </w:rPr>
        <w:t xml:space="preserve">فى أىّ صورة ما شاء ركّبك</w:t>
      </w:r>
    </w:p>
    <w:p>
      <w:pPr>
        <w:pStyle w:val="BookText"/>
      </w:pPr>
      <w:r>
        <w:rPr>
          <w:rFonts w:ascii="IRNazanin" w:hAnsi="IRNazanin" w:eastAsia="IRNazanin" w:cs="IRNazanin"/>
          <w:lang w:bidi="fa-IR"/>
          <w:color w:val="111111"/>
          <w:sz w:val="28"/>
          <w:szCs w:val="28"/>
          <w:rtl/>
        </w:rPr>
        <w:t xml:space="preserve">جمله «فى أىّ صورة. ..» مستأنفه و بيانگر مرحله اى ديگر از مراحل پيدايش انسان است. برخى آن را تفسير جمله «فعدلك» در آيه قبل، قرار داده و مرحله تعديل و چهره پردازى را يكى دانسته اند.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6" w:name="pg6617_73173"/>
    <w:bookmarkEnd w:id="176"/>
    <w:p>
      <w:pPr>
        <w:pStyle w:val="Heading3"/>
      </w:pPr>
      <w:bookmarkStart w:id="736" w:name="_Toc463"/>
      <w:r>
        <w:t>33- تكامل خلقت موجودات</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- 20 - 50 - 4</w:t>
      </w:r>
    </w:p>
    <w:p>
      <w:pPr>
        <w:pStyle w:val="BookText"/>
      </w:pPr>
      <w:r>
        <w:rPr>
          <w:rFonts w:ascii="IRNazanin" w:hAnsi="IRNazanin" w:eastAsia="IRNazanin" w:cs="IRNazanin"/>
          <w:lang w:bidi="fa-IR"/>
          <w:color w:val="111111"/>
          <w:sz w:val="28"/>
          <w:szCs w:val="28"/>
          <w:rtl/>
        </w:rPr>
        <w:t xml:space="preserve">4 - خداوند به هر موجودى ، خلقتى كامل و اعضا و ويژگى هايى متناسب با شأن او ، عطا كرده است .</w:t>
      </w:r>
    </w:p>
    <w:p>
      <w:pPr>
        <w:pStyle w:val="BookText"/>
      </w:pPr>
      <w:r>
        <w:rPr>
          <w:rFonts w:ascii="Amiri" w:hAnsi="Amiri" w:eastAsia="Amiri" w:cs="Amiri"/>
          <w:lang w:bidi="ar-SA"/>
          <w:color w:val="111111"/>
          <w:sz w:val="28"/>
          <w:szCs w:val="28"/>
          <w:rtl/>
        </w:rPr>
        <w:t xml:space="preserve">الذى أعطى كلّ شىء خلقه</w:t>
      </w:r>
    </w:p>
    <w:p>
      <w:pPr>
        <w:pStyle w:val="BookText"/>
      </w:pPr>
      <w:r>
        <w:rPr>
          <w:rFonts w:ascii="Amiri" w:hAnsi="Amiri" w:eastAsia="Amiri" w:cs="Amiri"/>
          <w:lang w:bidi="ar-SA"/>
          <w:color w:val="111111"/>
          <w:sz w:val="28"/>
          <w:szCs w:val="28"/>
          <w:rtl/>
        </w:rPr>
        <w:t xml:space="preserve">«خلق»، به معناى ايجاد، يا تقدير درست و يا هيئت و شكل است (مفردات راغب). معناى دوم و سوم رساننده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- 87 - 2 - 2</w:t>
      </w:r>
    </w:p>
    <w:p>
      <w:pPr>
        <w:pStyle w:val="BookText"/>
      </w:pPr>
      <w:r>
        <w:rPr>
          <w:rFonts w:ascii="IRNazanin" w:hAnsi="IRNazanin" w:eastAsia="IRNazanin" w:cs="IRNazanin"/>
          <w:lang w:bidi="fa-IR"/>
          <w:color w:val="111111"/>
          <w:sz w:val="28"/>
          <w:szCs w:val="28"/>
          <w:rtl/>
        </w:rPr>
        <w:t xml:space="preserve">2 - خداوند ، آفريده هاى خويش را كامل و به دور از هرگونه كاستى و اضافات ، قرار داده است .</w:t>
      </w:r>
    </w:p>
    <w:p>
      <w:pPr>
        <w:pStyle w:val="BookText"/>
      </w:pPr>
      <w:r>
        <w:rPr>
          <w:rFonts w:ascii="Amiri" w:hAnsi="Amiri" w:eastAsia="Amiri" w:cs="Amiri"/>
          <w:lang w:bidi="ar-SA"/>
          <w:color w:val="111111"/>
          <w:sz w:val="28"/>
          <w:szCs w:val="28"/>
          <w:rtl/>
        </w:rPr>
        <w:t xml:space="preserve">فسوّى</w:t>
      </w:r>
    </w:p>
    <w:p>
      <w:pPr>
        <w:pStyle w:val="BookText"/>
      </w:pPr>
      <w:r>
        <w:rPr>
          <w:rFonts w:ascii="IRNazanin" w:hAnsi="IRNazanin" w:eastAsia="IRNazanin" w:cs="IRNazanin"/>
          <w:lang w:bidi="fa-IR"/>
          <w:color w:val="111111"/>
          <w:sz w:val="28"/>
          <w:szCs w:val="28"/>
          <w:rtl/>
        </w:rPr>
        <w:t xml:space="preserve">تسويه و تعديل، به يك معنا است (مصباح) و اعتدال هر چيز، به دور ماندن آن از افراط و تفريط است.</w:t>
      </w:r>
    </w:p>
    <w:p>
      <w:pPr>
        <w:pStyle w:val="Heading3"/>
      </w:pPr>
      <w:bookmarkStart w:id="737" w:name="_Toc464"/>
      <w:r>
        <w:t>34- تكامل در بهشت</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- 89 - 30 - 3</w:t>
      </w:r>
    </w:p>
    <w:p>
      <w:pPr>
        <w:pStyle w:val="BookText"/>
      </w:pPr>
      <w:r>
        <w:rPr>
          <w:rFonts w:ascii="IRNazanin" w:hAnsi="IRNazanin" w:eastAsia="IRNazanin" w:cs="IRNazanin"/>
          <w:lang w:bidi="fa-IR"/>
          <w:color w:val="111111"/>
          <w:sz w:val="28"/>
          <w:szCs w:val="28"/>
          <w:rtl/>
        </w:rPr>
        <w:t xml:space="preserve">3 - بهشت برين ، جايگاه رشد و كمال در پرتو ربوبيت خداوند</w:t>
      </w:r>
    </w:p>
    <w:p>
      <w:pPr>
        <w:pStyle w:val="BookText"/>
      </w:pPr>
      <w:r>
        <w:rPr>
          <w:rFonts w:ascii="Amiri" w:hAnsi="Amiri" w:eastAsia="Amiri" w:cs="Amiri"/>
          <w:lang w:bidi="ar-SA"/>
          <w:color w:val="111111"/>
          <w:sz w:val="28"/>
          <w:szCs w:val="28"/>
          <w:rtl/>
        </w:rPr>
        <w:t xml:space="preserve">ارجعى إلى ربّك . .. و ادخلى جنّتى</w:t>
      </w:r>
    </w:p>
    <w:p>
      <w:pPr>
        <w:pStyle w:val="BookText"/>
      </w:pPr>
      <w:r>
        <w:rPr>
          <w:rFonts w:ascii="IRNazanin" w:hAnsi="IRNazanin" w:eastAsia="IRNazanin" w:cs="IRNazanin"/>
          <w:lang w:bidi="fa-IR"/>
          <w:color w:val="111111"/>
          <w:sz w:val="28"/>
          <w:szCs w:val="28"/>
          <w:rtl/>
        </w:rPr>
        <w:t xml:space="preserve">اين آيه، عطف بر آيه قبل و هر دو تفصيل رجوع به خداوند است. برگزيدن واژه «ربّك» در آيات پيشين، بيانگر مواجه شدن بهشتيان با ربوبيت خداوند است.</w:t>
      </w:r>
    </w:p>
    <w:p>
      <w:pPr>
        <w:pStyle w:val="Heading3"/>
      </w:pPr>
      <w:bookmarkStart w:id="738" w:name="_Toc465"/>
      <w:r>
        <w:t>35- تكامل در تعاليم اديان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- 6 - 91 - 19</w:t>
      </w:r>
    </w:p>
    <w:p>
      <w:pPr>
        <w:pStyle w:val="BookText"/>
      </w:pPr>
      <w:r>
        <w:rPr>
          <w:rFonts w:ascii="Amiri" w:hAnsi="Amiri" w:eastAsia="Amiri" w:cs="Amiri"/>
          <w:lang w:bidi="ar-SA"/>
          <w:color w:val="111111"/>
          <w:sz w:val="28"/>
          <w:szCs w:val="28"/>
          <w:rtl/>
        </w:rPr>
        <w:t xml:space="preserve">19 - نزول تورات مرحله اى جديد و تكاملى در بيان معارف از طريق وحى بوده است. *</w:t>
      </w:r>
    </w:p>
    <w:p>
      <w:pPr>
        <w:pStyle w:val="BookText"/>
      </w:pPr>
      <w:r>
        <w:rPr>
          <w:rFonts w:ascii="Amiri" w:hAnsi="Amiri" w:eastAsia="Amiri" w:cs="Amiri"/>
          <w:lang w:bidi="ar-SA"/>
          <w:color w:val="111111"/>
          <w:sz w:val="28"/>
          <w:szCs w:val="28"/>
          <w:rtl/>
        </w:rPr>
        <w:t xml:space="preserve">و علمتم ما لم تعلموا أنتم و لا ءاباؤكم</w:t>
      </w:r>
    </w:p>
    <w:p>
      <w:pPr>
        <w:pStyle w:val="BookText"/>
      </w:pPr>
      <w:r>
        <w:rPr>
          <w:rFonts w:ascii="IRNazanin" w:hAnsi="IRNazanin" w:eastAsia="IRNazanin" w:cs="IRNazanin"/>
          <w:lang w:bidi="fa-IR"/>
          <w:color w:val="111111"/>
          <w:sz w:val="28"/>
          <w:szCs w:val="28"/>
          <w:rtl/>
        </w:rPr>
        <w:t xml:space="preserve">جمله «و لا ءاباؤكم» ظاهراً شامل همه طبقات پدران يهود مى گردد. و چون آباء بنى اسرائيل از انبياى الهى بوده و به ابراهيم(ع) و نوح(ع) منتهى مى شوند، محتمل است آنچه در تورات بيان شده به مقتضاى مضمون جمله «و لا ءاباؤكم» در كتب گذشته بيان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7" w:name="pg6617_73174"/>
    <w:bookmarkEnd w:id="177"/>
    <w:p>
      <w:pPr>
        <w:pStyle w:val="BookText"/>
      </w:pPr>
      <w:r>
        <w:rPr>
          <w:rFonts w:ascii="IRNazanin" w:hAnsi="IRNazanin" w:eastAsia="IRNazanin" w:cs="IRNazanin"/>
          <w:lang w:bidi="fa-IR"/>
          <w:color w:val="111111"/>
          <w:sz w:val="28"/>
          <w:szCs w:val="28"/>
          <w:rtl/>
        </w:rPr>
        <w:t xml:space="preserve">نشده باشد، لذا تورات مرحله اى تكاملى در اين رشته محسوب مى گردد.</w:t>
      </w:r>
    </w:p>
    <w:p>
      <w:pPr>
        <w:pStyle w:val="Heading3"/>
      </w:pPr>
      <w:bookmarkStart w:id="739" w:name="_Toc466"/>
      <w:r>
        <w:t>36- تكامل در روابط اجتماعى</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- 24 - 28 - 9</w:t>
      </w:r>
    </w:p>
    <w:p>
      <w:pPr>
        <w:pStyle w:val="BookText"/>
      </w:pPr>
      <w:r>
        <w:rPr>
          <w:rFonts w:ascii="IRNazanin" w:hAnsi="IRNazanin" w:eastAsia="IRNazanin" w:cs="IRNazanin"/>
          <w:lang w:bidi="fa-IR"/>
          <w:color w:val="111111"/>
          <w:sz w:val="28"/>
          <w:szCs w:val="28"/>
          <w:rtl/>
        </w:rPr>
        <w:t xml:space="preserve">9 - رشد و طهارت ، ملاك هاى گزينش نحوه زندگى و اساس تنظيم آداب و روابط اجتماعى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IRNazanin" w:hAnsi="IRNazanin" w:eastAsia="IRNazanin" w:cs="IRNazanin"/>
          <w:lang w:bidi="fa-IR"/>
          <w:color w:val="111111"/>
          <w:sz w:val="28"/>
          <w:szCs w:val="28"/>
          <w:rtl/>
        </w:rPr>
        <w:t xml:space="preserve">جمله «هو أزكى لكم» براى تعليل احكام مربوط به آداب ورود به خانه هاى ديگران است; ولى اين تعليل از نوع تعليلى است كه موجب تعميم حكم مى شود. بنابراين هر رفتارى كه موجب رشد و پاكى انسان شود، امرى پسنديده و بايسته است كه بايد ملاك گزينش هر نوع رفتارى قرار گيرد.</w:t>
      </w:r>
    </w:p>
    <w:p>
      <w:pPr>
        <w:pStyle w:val="Heading3"/>
      </w:pPr>
      <w:bookmarkStart w:id="740" w:name="_Toc467"/>
      <w:r>
        <w:t>37- تكامل در قيامت</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- 4 - 175 - 14</w:t>
      </w:r>
    </w:p>
    <w:p>
      <w:pPr>
        <w:pStyle w:val="BookText"/>
      </w:pPr>
      <w:r>
        <w:rPr>
          <w:rFonts w:ascii="Amiri" w:hAnsi="Amiri" w:eastAsia="Amiri" w:cs="Amiri"/>
          <w:lang w:bidi="ar-SA"/>
          <w:color w:val="111111"/>
          <w:sz w:val="28"/>
          <w:szCs w:val="28"/>
          <w:rtl/>
        </w:rPr>
        <w:t xml:space="preserve">14 - مؤمنان ، برخوردار از تكامل و رشد معنوى ، در آخرت</w:t>
      </w:r>
    </w:p>
    <w:p>
      <w:pPr>
        <w:pStyle w:val="BookText"/>
      </w:pPr>
      <w:r>
        <w:rPr>
          <w:rFonts w:ascii="Amiri" w:hAnsi="Amiri" w:eastAsia="Amiri" w:cs="Amiri"/>
          <w:lang w:bidi="ar-SA"/>
          <w:color w:val="111111"/>
          <w:sz w:val="28"/>
          <w:szCs w:val="28"/>
          <w:rtl/>
        </w:rPr>
        <w:t xml:space="preserve">و يهديهم إليه صرطاً مستقيماً</w:t>
      </w:r>
    </w:p>
    <w:p>
      <w:pPr>
        <w:pStyle w:val="BookText"/>
      </w:pPr>
      <w:r>
        <w:rPr>
          <w:rFonts w:ascii="IRNazanin" w:hAnsi="IRNazanin" w:eastAsia="IRNazanin" w:cs="IRNazanin"/>
          <w:lang w:bidi="fa-IR"/>
          <w:color w:val="111111"/>
          <w:sz w:val="28"/>
          <w:szCs w:val="28"/>
          <w:rtl/>
        </w:rPr>
        <w:t xml:space="preserve">جمله فسيدخلهم با توجه به «سين» دلالت دارد بر اينكه رحمت و فضل در آخرت است، پس هدايت هم كه پس از آنها ذكر شده است، در آخرت است و هدايت به سوى خدا، رشد و كمال معنوى است.</w:t>
      </w:r>
    </w:p>
    <w:p>
      <w:pPr>
        <w:pStyle w:val="Heading3"/>
      </w:pPr>
      <w:bookmarkStart w:id="741" w:name="_Toc468"/>
      <w:r>
        <w:t>38- تكامل در نظام آفرينش</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- 9 - 129 - 12</w:t>
      </w:r>
    </w:p>
    <w:p>
      <w:pPr>
        <w:pStyle w:val="BookText"/>
      </w:pPr>
      <w:r>
        <w:rPr>
          <w:rFonts w:ascii="Amiri" w:hAnsi="Amiri" w:eastAsia="Amiri" w:cs="Amiri"/>
          <w:lang w:bidi="ar-SA"/>
          <w:color w:val="111111"/>
          <w:sz w:val="28"/>
          <w:szCs w:val="28"/>
          <w:rtl/>
        </w:rPr>
        <w:t xml:space="preserve">12 - مجموعه نظام هستى ، داراى روندى تكاملى *</w:t>
      </w:r>
    </w:p>
    <w:p>
      <w:pPr>
        <w:pStyle w:val="BookText"/>
      </w:pPr>
      <w:r>
        <w:rPr>
          <w:rFonts w:ascii="Amiri" w:hAnsi="Amiri" w:eastAsia="Amiri" w:cs="Amiri"/>
          <w:lang w:bidi="ar-SA"/>
          <w:color w:val="111111"/>
          <w:sz w:val="28"/>
          <w:szCs w:val="28"/>
          <w:rtl/>
        </w:rPr>
        <w:t xml:space="preserve">رب العرش العظيم</w:t>
      </w:r>
    </w:p>
    <w:p>
      <w:pPr>
        <w:pStyle w:val="BookText"/>
      </w:pPr>
      <w:r>
        <w:rPr>
          <w:rFonts w:ascii="IRNazanin" w:hAnsi="IRNazanin" w:eastAsia="IRNazanin" w:cs="IRNazanin"/>
          <w:lang w:bidi="fa-IR"/>
          <w:color w:val="111111"/>
          <w:sz w:val="28"/>
          <w:szCs w:val="28"/>
          <w:rtl/>
        </w:rPr>
        <w:t xml:space="preserve">با توجه به معناى «رب» كه مستلزم رشد دادن و تكامل بخشيدن به موضوعى است كه مورد ربوبيت قرار گرفته و نيز با توجه به اينكه «عرش عظيم» به معناى مركز اداره هستى است، برداشت فوق استفاده مى شود.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8" w:name="pg6617_73175"/>
    <w:bookmarkEnd w:id="178"/>
    <w:p>
      <w:pPr>
        <w:pStyle w:val="Heading3"/>
      </w:pPr>
      <w:bookmarkStart w:id="742" w:name="_Toc469"/>
      <w:r>
        <w:t>39- تكامل زمين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- 26 - 24 - 10</w:t>
      </w:r>
    </w:p>
    <w:p>
      <w:pPr>
        <w:pStyle w:val="BookText"/>
      </w:pPr>
      <w:r>
        <w:rPr>
          <w:rFonts w:ascii="Amiri" w:hAnsi="Amiri" w:eastAsia="Amiri" w:cs="Amiri"/>
          <w:lang w:bidi="ar-SA"/>
          <w:color w:val="111111"/>
          <w:sz w:val="28"/>
          <w:szCs w:val="28"/>
          <w:rtl/>
        </w:rPr>
        <w:t xml:space="preserve">10 - جهان طبيعت ( آسمان ها ، زمين و . . . ) رو به رشد و كمال است .</w:t>
      </w:r>
    </w:p>
    <w:p>
      <w:pPr>
        <w:pStyle w:val="BookText"/>
      </w:pPr>
      <w:r>
        <w:rPr>
          <w:rFonts w:ascii="Amiri" w:hAnsi="Amiri" w:eastAsia="Amiri" w:cs="Amiri"/>
          <w:lang w:bidi="ar-SA"/>
          <w:color w:val="111111"/>
          <w:sz w:val="28"/>
          <w:szCs w:val="28"/>
          <w:rtl/>
        </w:rPr>
        <w:t xml:space="preserve">قال ربّ السموت و الأرض و ما بينهما</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تمام و كمال برسد (مفردات راغب). اين معنا حكايت از حركت تكاملى و رو به رشد دارد. برداشت ياد شده نيز مبتنى بر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- 37 - 5 - 10</w:t>
      </w:r>
    </w:p>
    <w:p>
      <w:pPr>
        <w:pStyle w:val="BookText"/>
      </w:pPr>
      <w:r>
        <w:rPr>
          <w:rFonts w:ascii="Amiri" w:hAnsi="Amiri" w:eastAsia="Amiri" w:cs="Amiri"/>
          <w:lang w:bidi="ar-SA"/>
          <w:color w:val="111111"/>
          <w:sz w:val="28"/>
          <w:szCs w:val="28"/>
          <w:rtl/>
        </w:rPr>
        <w:t xml:space="preserve">10 - جهان ( آسمان ها و زمين و . . . ) ، داراى روندى رو به رشد و كمال</w:t>
      </w:r>
    </w:p>
    <w:p>
      <w:pPr>
        <w:pStyle w:val="BookText"/>
      </w:pPr>
      <w:r>
        <w:rPr>
          <w:rFonts w:ascii="Amiri" w:hAnsi="Amiri" w:eastAsia="Amiri" w:cs="Amiri"/>
          <w:lang w:bidi="ar-SA"/>
          <w:color w:val="111111"/>
          <w:sz w:val="28"/>
          <w:szCs w:val="28"/>
          <w:rtl/>
        </w:rPr>
        <w:t xml:space="preserve">ربّ السموت . .. و ربّ المشرق</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اين معنا حكايت از روند رو به رشد و تكامل دارد.</w:t>
      </w:r>
    </w:p>
    <w:p>
      <w:pPr>
        <w:pStyle w:val="Heading3"/>
      </w:pPr>
      <w:bookmarkStart w:id="743" w:name="_Toc470"/>
      <w:r>
        <w:t>40- تكامل زن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- 19 - 17 - 12</w:t>
      </w:r>
    </w:p>
    <w:p>
      <w:pPr>
        <w:pStyle w:val="BookText"/>
      </w:pPr>
      <w:r>
        <w:rPr>
          <w:rFonts w:ascii="IRNazanin" w:hAnsi="IRNazanin" w:eastAsia="IRNazanin" w:cs="IRNazanin"/>
          <w:lang w:bidi="fa-IR"/>
          <w:color w:val="111111"/>
          <w:sz w:val="28"/>
          <w:szCs w:val="28"/>
          <w:rtl/>
        </w:rPr>
        <w:t xml:space="preserve">12- زن ، موجودى توان مند بر عروج به درجات بالاى معنويت و ملاقات و گفتوگو با فرشتگان</w:t>
      </w:r>
    </w:p>
    <w:p>
      <w:pPr>
        <w:pStyle w:val="BookText"/>
      </w:pPr>
      <w:r>
        <w:rPr>
          <w:rFonts w:ascii="Amiri" w:hAnsi="Amiri" w:eastAsia="Amiri" w:cs="Amiri"/>
          <w:lang w:bidi="ar-SA"/>
          <w:color w:val="111111"/>
          <w:sz w:val="28"/>
          <w:szCs w:val="28"/>
          <w:rtl/>
        </w:rPr>
        <w:t xml:space="preserve">فأرسلنا إليها روحنا فتمثّل لها بشرًا سويًّا</w:t>
      </w:r>
    </w:p>
    <w:p>
      <w:pPr>
        <w:pStyle w:val="Heading3"/>
      </w:pPr>
      <w:bookmarkStart w:id="744" w:name="_Toc471"/>
      <w:r>
        <w:t>41- تكامل ستارگان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- 70 - 40 - 7</w:t>
      </w:r>
    </w:p>
    <w:p>
      <w:pPr>
        <w:pStyle w:val="BookText"/>
      </w:pPr>
      <w:r>
        <w:rPr>
          <w:rFonts w:ascii="IRNazanin" w:hAnsi="IRNazanin" w:eastAsia="IRNazanin" w:cs="IRNazanin"/>
          <w:lang w:bidi="fa-IR"/>
          <w:color w:val="111111"/>
          <w:sz w:val="28"/>
          <w:szCs w:val="28"/>
          <w:rtl/>
        </w:rPr>
        <w:t xml:space="preserve">7 - جهان طبيعت ( ستارگان و . . . ) داراى روندى رو به رشد و كمال</w:t>
      </w:r>
    </w:p>
    <w:p>
      <w:pPr>
        <w:pStyle w:val="BookText"/>
      </w:pPr>
      <w:r>
        <w:rPr>
          <w:rFonts w:ascii="IRNazanin" w:hAnsi="IRNazanin" w:eastAsia="IRNazanin" w:cs="IRNazanin"/>
          <w:lang w:bidi="fa-IR"/>
          <w:color w:val="111111"/>
          <w:sz w:val="28"/>
          <w:szCs w:val="28"/>
          <w:rtl/>
        </w:rPr>
        <w:t xml:space="preserve">بربّ المشرق و المغرب</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اين معنا بيانگر روند رو به رشد و تكامل است.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9" w:name="pg6617_73176"/>
    <w:bookmarkEnd w:id="179"/>
    <w:p>
      <w:pPr>
        <w:pStyle w:val="Heading3"/>
      </w:pPr>
      <w:bookmarkStart w:id="745" w:name="_Toc472"/>
      <w:r>
        <w:t>42- تكامل شهيدان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- 47 - 5 - 3</w:t>
      </w:r>
    </w:p>
    <w:p>
      <w:pPr>
        <w:pStyle w:val="BookText"/>
      </w:pPr>
      <w:r>
        <w:rPr>
          <w:rFonts w:ascii="IRNazanin" w:hAnsi="IRNazanin" w:eastAsia="IRNazanin" w:cs="IRNazanin"/>
          <w:lang w:bidi="fa-IR"/>
          <w:color w:val="111111"/>
          <w:sz w:val="28"/>
          <w:szCs w:val="28"/>
          <w:rtl/>
        </w:rPr>
        <w:t xml:space="preserve">3- شهيدان راه خدا ، داراى رشد و تكامل معنوى ، حتى پس از شهادت</w:t>
      </w:r>
    </w:p>
    <w:p>
      <w:pPr>
        <w:pStyle w:val="BookText"/>
      </w:pPr>
      <w:r>
        <w:rPr>
          <w:rFonts w:ascii="Amiri" w:hAnsi="Amiri" w:eastAsia="Amiri" w:cs="Amiri"/>
          <w:lang w:bidi="ar-SA"/>
          <w:color w:val="111111"/>
          <w:sz w:val="28"/>
          <w:szCs w:val="28"/>
          <w:rtl/>
        </w:rPr>
        <w:t xml:space="preserve">سيهديهم و يصلح بالهم</w:t>
      </w:r>
    </w:p>
    <w:p>
      <w:pPr>
        <w:pStyle w:val="BookText"/>
      </w:pPr>
      <w:r>
        <w:rPr>
          <w:rFonts w:ascii="Amiri" w:hAnsi="Amiri" w:eastAsia="Amiri" w:cs="Amiri"/>
          <w:lang w:bidi="ar-SA"/>
          <w:color w:val="111111"/>
          <w:sz w:val="28"/>
          <w:szCs w:val="28"/>
          <w:rtl/>
        </w:rPr>
        <w:t xml:space="preserve">در صورتى كه معناى «بالهم» قلب باشد، لازمه اصلاح قلب تكامل معنوى است.</w:t>
      </w:r>
    </w:p>
    <w:p>
      <w:pPr>
        <w:pStyle w:val="Heading3"/>
      </w:pPr>
      <w:bookmarkStart w:id="746" w:name="_Toc473"/>
      <w:r>
        <w:t>43- تكامل علقه</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- 75 - 39 - 2</w:t>
      </w:r>
    </w:p>
    <w:p>
      <w:pPr>
        <w:pStyle w:val="BookText"/>
      </w:pPr>
      <w:r>
        <w:rPr>
          <w:rFonts w:ascii="IRNazanin" w:hAnsi="IRNazanin" w:eastAsia="IRNazanin" w:cs="IRNazanin"/>
          <w:lang w:bidi="fa-IR"/>
          <w:color w:val="111111"/>
          <w:sz w:val="28"/>
          <w:szCs w:val="28"/>
          <w:rtl/>
        </w:rPr>
        <w:t xml:space="preserve">2 - تحوّل نطفه به علقه و تكامل علقه به موجودى معتدل و هماهنگ از دو صنف زن و مرد ، روند آفرينش انسان</w:t>
      </w:r>
    </w:p>
    <w:p>
      <w:pPr>
        <w:pStyle w:val="BookText"/>
      </w:pPr>
      <w:r>
        <w:rPr>
          <w:rFonts w:ascii="Amiri" w:hAnsi="Amiri" w:eastAsia="Amiri" w:cs="Amiri"/>
          <w:lang w:bidi="ar-SA"/>
          <w:color w:val="111111"/>
          <w:sz w:val="28"/>
          <w:szCs w:val="28"/>
          <w:rtl/>
        </w:rPr>
        <w:t xml:space="preserve">ألم يك نطفة من منىّ يمنى . ثمّ كان علقة فخلق فسوّى . فجعل منه الذكر و الأُنثى</w:t>
      </w:r>
    </w:p>
    <w:p>
      <w:pPr>
        <w:pStyle w:val="Heading3"/>
      </w:pPr>
      <w:bookmarkStart w:id="747" w:name="_Toc474"/>
      <w:r>
        <w:t>44- تكامل علقه به مضغه</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- 22 - 5 - 7</w:t>
      </w:r>
    </w:p>
    <w:p>
      <w:pPr>
        <w:pStyle w:val="BookText"/>
      </w:pPr>
      <w:r>
        <w:rPr>
          <w:rFonts w:ascii="Amiri" w:hAnsi="Amiri" w:eastAsia="Amiri" w:cs="Amiri"/>
          <w:lang w:bidi="ar-SA"/>
          <w:color w:val="111111"/>
          <w:sz w:val="28"/>
          <w:szCs w:val="28"/>
          <w:rtl/>
        </w:rPr>
        <w:t xml:space="preserve">7- تحول خاك به نطفه ، تبديل نطفه به علقه و تكامل علقه به مضغه ، روند آفرينش انسان</w:t>
      </w:r>
    </w:p>
    <w:p>
      <w:pPr>
        <w:pStyle w:val="BookText"/>
      </w:pPr>
      <w:r>
        <w:rPr>
          <w:rFonts w:ascii="Amiri" w:hAnsi="Amiri" w:eastAsia="Amiri" w:cs="Amiri"/>
          <w:lang w:bidi="ar-SA"/>
          <w:color w:val="111111"/>
          <w:sz w:val="28"/>
          <w:szCs w:val="28"/>
          <w:rtl/>
        </w:rPr>
        <w:t xml:space="preserve">فإنّا خلقنكم من تراب ثمّ من نطفة ثمّ من علقة ثمّ من مضغة</w:t>
      </w:r>
    </w:p>
    <w:p>
      <w:pPr>
        <w:pStyle w:val="Heading3"/>
      </w:pPr>
      <w:bookmarkStart w:id="748" w:name="_Toc475"/>
      <w:r>
        <w:t>45- تكامل علماى دينى</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- 17 - 109 - 7</w:t>
      </w:r>
    </w:p>
    <w:p>
      <w:pPr>
        <w:pStyle w:val="BookText"/>
      </w:pPr>
      <w:r>
        <w:rPr>
          <w:rFonts w:ascii="IRNazanin" w:hAnsi="IRNazanin" w:eastAsia="IRNazanin" w:cs="IRNazanin"/>
          <w:lang w:bidi="fa-IR"/>
          <w:color w:val="111111"/>
          <w:sz w:val="28"/>
          <w:szCs w:val="28"/>
          <w:rtl/>
        </w:rPr>
        <w:t xml:space="preserve">7- انسان آگاه به معارف الهى ، همواره در مسير تكامل معنوى و تعالى روحى</w:t>
      </w:r>
    </w:p>
    <w:p>
      <w:pPr>
        <w:pStyle w:val="BookText"/>
      </w:pPr>
      <w:r>
        <w:rPr>
          <w:rFonts w:ascii="Amiri" w:hAnsi="Amiri" w:eastAsia="Amiri" w:cs="Amiri"/>
          <w:lang w:bidi="ar-SA"/>
          <w:color w:val="111111"/>
          <w:sz w:val="28"/>
          <w:szCs w:val="28"/>
          <w:rtl/>
        </w:rPr>
        <w:t xml:space="preserve">إن الذين أُوتوا العلم . .. و يزيدهم خشوعًا</w:t>
      </w:r>
    </w:p>
    <w:p>
      <w:pPr>
        <w:pStyle w:val="Heading3"/>
      </w:pPr>
      <w:bookmarkStart w:id="749" w:name="_Toc476"/>
      <w:r>
        <w:t>46- تكامل عيسى(ع)</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0" w:name="pg6617_73177"/>
    <w:bookmarkEnd w:id="180"/>
    <w:p>
      <w:pPr>
        <w:pStyle w:val="BookText"/>
      </w:pPr>
      <w:r>
        <w:rPr>
          <w:rFonts w:ascii="Amiri" w:hAnsi="Amiri" w:eastAsia="Amiri" w:cs="Amiri"/>
          <w:lang w:bidi="ar-SA"/>
          <w:color w:val="111111"/>
          <w:sz w:val="28"/>
          <w:szCs w:val="28"/>
          <w:rtl/>
        </w:rPr>
        <w:t xml:space="preserve">10 - مريم - 19 - 19 - 5</w:t>
      </w:r>
    </w:p>
    <w:p>
      <w:pPr>
        <w:pStyle w:val="BookText"/>
      </w:pPr>
      <w:r>
        <w:rPr>
          <w:rFonts w:ascii="IRNazanin" w:hAnsi="IRNazanin" w:eastAsia="IRNazanin" w:cs="IRNazanin"/>
          <w:lang w:bidi="fa-IR"/>
          <w:color w:val="111111"/>
          <w:sz w:val="28"/>
          <w:szCs w:val="28"/>
          <w:rtl/>
        </w:rPr>
        <w:t xml:space="preserve">5- پاكى و رشد معنوى حضرت عيسى ( ع ) ، قبل از تولد وى ، از سوى خداوند تضمين شده بود .</w:t>
      </w:r>
    </w:p>
    <w:p>
      <w:pPr>
        <w:pStyle w:val="BookText"/>
      </w:pPr>
      <w:r>
        <w:rPr>
          <w:rFonts w:ascii="Amiri" w:hAnsi="Amiri" w:eastAsia="Amiri" w:cs="Amiri"/>
          <w:lang w:bidi="ar-SA"/>
          <w:color w:val="111111"/>
          <w:sz w:val="28"/>
          <w:szCs w:val="28"/>
          <w:rtl/>
        </w:rPr>
        <w:t xml:space="preserve">إنّما أنا رسول ربّك لأهب لك غلمًا زكيًّا</w:t>
      </w:r>
    </w:p>
    <w:p>
      <w:pPr>
        <w:pStyle w:val="Heading3"/>
      </w:pPr>
      <w:bookmarkStart w:id="750" w:name="_Toc477"/>
      <w:r>
        <w:t>47- تكامل محمد(صلی الله علیه و آله)</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- 18 - 24 - 11،19</w:t>
      </w:r>
    </w:p>
    <w:p>
      <w:pPr>
        <w:pStyle w:val="BookText"/>
      </w:pPr>
      <w:r>
        <w:rPr>
          <w:rFonts w:ascii="IRNazanin" w:hAnsi="IRNazanin" w:eastAsia="IRNazanin" w:cs="IRNazanin"/>
          <w:lang w:bidi="fa-IR"/>
          <w:color w:val="111111"/>
          <w:sz w:val="28"/>
          <w:szCs w:val="28"/>
          <w:rtl/>
        </w:rPr>
        <w:t xml:space="preserve">11- پيامبر (صلی الله علیه و آله) ، از رشد و هدايت الهى برخوردار است .</w:t>
      </w:r>
    </w:p>
    <w:p>
      <w:pPr>
        <w:pStyle w:val="BookText"/>
      </w:pPr>
      <w:r>
        <w:rPr>
          <w:rFonts w:ascii="Amiri" w:hAnsi="Amiri" w:eastAsia="Amiri" w:cs="Amiri"/>
          <w:lang w:bidi="ar-SA"/>
          <w:color w:val="111111"/>
          <w:sz w:val="28"/>
          <w:szCs w:val="28"/>
          <w:rtl/>
        </w:rPr>
        <w:t xml:space="preserve">و قل عسى أن يهدين ربّى لأقرب من هذا رشدًا</w:t>
      </w:r>
    </w:p>
    <w:p>
      <w:pPr>
        <w:pStyle w:val="BookText"/>
      </w:pPr>
      <w:r>
        <w:rPr>
          <w:rFonts w:ascii="IRNazanin" w:hAnsi="IRNazanin" w:eastAsia="IRNazanin" w:cs="IRNazanin"/>
          <w:lang w:bidi="fa-IR"/>
          <w:color w:val="111111"/>
          <w:sz w:val="28"/>
          <w:szCs w:val="28"/>
          <w:rtl/>
        </w:rPr>
        <w:t xml:space="preserve">«رَشَد» نقطه مقابل «غىّ» (گمراهى) است و هر جا هدايت استعمال داشته باشد، رشد نيز استعمال دارد (مفردات راغب).</w:t>
      </w:r>
    </w:p>
    <w:p>
      <w:pPr>
        <w:pStyle w:val="BookText"/>
      </w:pPr>
      <w:r>
        <w:rPr>
          <w:rFonts w:ascii="IRNazanin" w:hAnsi="IRNazanin" w:eastAsia="IRNazanin" w:cs="IRNazanin"/>
          <w:lang w:bidi="fa-IR"/>
          <w:color w:val="111111"/>
          <w:sz w:val="28"/>
          <w:szCs w:val="28"/>
          <w:rtl/>
        </w:rPr>
        <w:t xml:space="preserve">19- پيامبر (صلی الله علیه و آله) ، انسانى تكامل پذير و برخوردار از استعدادِ رسيدن به هدايتى افزون تر است .</w:t>
      </w:r>
    </w:p>
    <w:p>
      <w:pPr>
        <w:pStyle w:val="BookText"/>
      </w:pPr>
      <w:r>
        <w:rPr>
          <w:rFonts w:ascii="Amiri" w:hAnsi="Amiri" w:eastAsia="Amiri" w:cs="Amiri"/>
          <w:lang w:bidi="ar-SA"/>
          <w:color w:val="111111"/>
          <w:sz w:val="28"/>
          <w:szCs w:val="28"/>
          <w:rtl/>
        </w:rPr>
        <w:t xml:space="preserve">و قل عسى أن يهدين ربّى لأقرب من هذا 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- 20 - 130 - 23</w:t>
      </w:r>
    </w:p>
    <w:p>
      <w:pPr>
        <w:pStyle w:val="BookText"/>
      </w:pPr>
      <w:r>
        <w:rPr>
          <w:rFonts w:ascii="IRNazanin" w:hAnsi="IRNazanin" w:eastAsia="IRNazanin" w:cs="IRNazanin"/>
          <w:lang w:bidi="fa-IR"/>
          <w:color w:val="111111"/>
          <w:sz w:val="28"/>
          <w:szCs w:val="28"/>
          <w:rtl/>
        </w:rPr>
        <w:t xml:space="preserve">23 - پيامبر (صلی الله علیه و آله) نيز در زندگى خويش از تكامل معنوى برخوردار بود .</w:t>
      </w:r>
    </w:p>
    <w:p>
      <w:pPr>
        <w:pStyle w:val="BookText"/>
      </w:pPr>
      <w:r>
        <w:rPr>
          <w:rFonts w:ascii="Amiri" w:hAnsi="Amiri" w:eastAsia="Amiri" w:cs="Amiri"/>
          <w:lang w:bidi="ar-SA"/>
          <w:color w:val="111111"/>
          <w:sz w:val="28"/>
          <w:szCs w:val="28"/>
          <w:rtl/>
        </w:rPr>
        <w:t xml:space="preserve">فاصبر . .. لعلّك ترضى</w:t>
      </w:r>
    </w:p>
    <w:p>
      <w:pPr>
        <w:pStyle w:val="Heading3"/>
      </w:pPr>
      <w:bookmarkStart w:id="751" w:name="_Toc478"/>
      <w:r>
        <w:t>48- تكامل مؤمنان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- 4 - 175 - 14</w:t>
      </w:r>
    </w:p>
    <w:p>
      <w:pPr>
        <w:pStyle w:val="BookText"/>
      </w:pPr>
      <w:r>
        <w:rPr>
          <w:rFonts w:ascii="Amiri" w:hAnsi="Amiri" w:eastAsia="Amiri" w:cs="Amiri"/>
          <w:lang w:bidi="ar-SA"/>
          <w:color w:val="111111"/>
          <w:sz w:val="28"/>
          <w:szCs w:val="28"/>
          <w:rtl/>
        </w:rPr>
        <w:t xml:space="preserve">14 - مؤمنان ، برخوردار از تكامل و رشد معنوى ، در آخرت</w:t>
      </w:r>
    </w:p>
    <w:p>
      <w:pPr>
        <w:pStyle w:val="BookText"/>
      </w:pPr>
      <w:r>
        <w:rPr>
          <w:rFonts w:ascii="Amiri" w:hAnsi="Amiri" w:eastAsia="Amiri" w:cs="Amiri"/>
          <w:lang w:bidi="ar-SA"/>
          <w:color w:val="111111"/>
          <w:sz w:val="28"/>
          <w:szCs w:val="28"/>
          <w:rtl/>
        </w:rPr>
        <w:t xml:space="preserve">و يهديهم إليه صرطاً مستقيماً</w:t>
      </w:r>
    </w:p>
    <w:p>
      <w:pPr>
        <w:pStyle w:val="BookText"/>
      </w:pPr>
      <w:r>
        <w:rPr>
          <w:rFonts w:ascii="IRNazanin" w:hAnsi="IRNazanin" w:eastAsia="IRNazanin" w:cs="IRNazanin"/>
          <w:lang w:bidi="fa-IR"/>
          <w:color w:val="111111"/>
          <w:sz w:val="28"/>
          <w:szCs w:val="28"/>
          <w:rtl/>
        </w:rPr>
        <w:t xml:space="preserve">جمله فسيدخلهم با توجه به «سين» دلالت دارد بر اينكه رحمت و فضل در آخرت است، پس هدايت هم كه پس از آنها ذكر شده است، در آخرت است و هدايت به سوى خدا، رشد و كمال معنوى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- 5 - 111 - 5</w:t>
      </w:r>
    </w:p>
    <w:p>
      <w:pPr>
        <w:pStyle w:val="BookText"/>
      </w:pPr>
      <w:r>
        <w:rPr>
          <w:rFonts w:ascii="Amiri" w:hAnsi="Amiri" w:eastAsia="Amiri" w:cs="Amiri"/>
          <w:lang w:bidi="ar-SA"/>
          <w:color w:val="111111"/>
          <w:sz w:val="28"/>
          <w:szCs w:val="28"/>
          <w:rtl/>
        </w:rPr>
        <w:t xml:space="preserve">5 - الهام خداوند و ارشاد خاص وى ، مايه دستيابى مؤمنان به مراحل عاليتر ايمان</w:t>
      </w:r>
    </w:p>
    <w:p>
      <w:pPr>
        <w:pStyle w:val="BookText"/>
      </w:pPr>
      <w:r>
        <w:rPr>
          <w:rFonts w:ascii="Amiri" w:hAnsi="Amiri" w:eastAsia="Amiri" w:cs="Amiri"/>
          <w:lang w:bidi="ar-SA"/>
          <w:color w:val="111111"/>
          <w:sz w:val="28"/>
          <w:szCs w:val="28"/>
          <w:rtl/>
        </w:rPr>
        <w:t xml:space="preserve">و اذ اوحيت إلى الحواريون ان ءامنوا بى و برسولى قالوا ءامنا</w:t>
      </w:r>
    </w:p>
    <w:p>
      <w:pPr>
        <w:pStyle w:val="BookText"/>
      </w:pPr>
      <w:r>
        <w:rPr>
          <w:rFonts w:ascii="IRNazanin" w:hAnsi="IRNazanin" w:eastAsia="IRNazanin" w:cs="IRNazanin"/>
          <w:lang w:bidi="fa-IR"/>
          <w:color w:val="111111"/>
          <w:sz w:val="28"/>
          <w:szCs w:val="28"/>
          <w:rtl/>
        </w:rPr>
        <w:t xml:space="preserve">الهام خداوند به حواريون - چنانچه گذشت - بعد از قصه مائده بوده است و جمله «واتقوا اللّه ان كنتم مؤمنين» در آن داستان و</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1" w:name="pg6617_73178"/>
    <w:bookmarkEnd w:id="181"/>
    <w:p>
      <w:pPr>
        <w:pStyle w:val="BookText"/>
      </w:pPr>
      <w:r>
        <w:rPr>
          <w:rFonts w:ascii="IRNazanin" w:hAnsi="IRNazanin" w:eastAsia="IRNazanin" w:cs="IRNazanin"/>
          <w:lang w:bidi="fa-IR"/>
          <w:color w:val="111111"/>
          <w:sz w:val="28"/>
          <w:szCs w:val="28"/>
          <w:rtl/>
        </w:rPr>
        <w:t xml:space="preserve">نيز كلمه «حواريون» كه به معناى ياران مخلص است حاكى از اين است كه آنان پيش از اين الهام به عيسى(ع) ايمان داشته اند، بنابراين جمله «ءامنا» بيانگر نيل آنان به مراحل عاليتر ايمان است.</w:t>
      </w:r>
    </w:p>
    <w:p>
      <w:pPr>
        <w:pStyle w:val="Heading3"/>
      </w:pPr>
      <w:bookmarkStart w:id="752" w:name="_Toc479"/>
      <w:r>
        <w:t>49- تكامل مؤمنان در بهشت</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- 10 - 10 - 5</w:t>
      </w:r>
    </w:p>
    <w:p>
      <w:pPr>
        <w:pStyle w:val="BookText"/>
      </w:pPr>
      <w:r>
        <w:rPr>
          <w:rFonts w:ascii="Amiri" w:hAnsi="Amiri" w:eastAsia="Amiri" w:cs="Amiri"/>
          <w:lang w:bidi="ar-SA"/>
          <w:color w:val="111111"/>
          <w:sz w:val="28"/>
          <w:szCs w:val="28"/>
          <w:rtl/>
        </w:rPr>
        <w:t xml:space="preserve">5 - بهره مندى مؤمنان از كمال معرفت و شناخت خداوند در بهشت</w:t>
      </w:r>
    </w:p>
    <w:p>
      <w:pPr>
        <w:pStyle w:val="BookText"/>
      </w:pPr>
      <w:r>
        <w:rPr>
          <w:rFonts w:ascii="Amiri" w:hAnsi="Amiri" w:eastAsia="Amiri" w:cs="Amiri"/>
          <w:lang w:bidi="ar-SA"/>
          <w:color w:val="111111"/>
          <w:sz w:val="28"/>
          <w:szCs w:val="28"/>
          <w:rtl/>
        </w:rPr>
        <w:t xml:space="preserve">جنت النعيم. دعويهم فيها سبحنك اللّهم</w:t>
      </w:r>
    </w:p>
    <w:p>
      <w:pPr>
        <w:pStyle w:val="Heading3"/>
      </w:pPr>
      <w:bookmarkStart w:id="753" w:name="_Toc480"/>
      <w:r>
        <w:t>50- تكامل واقعى</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- 30 - 39 - 4</w:t>
      </w:r>
    </w:p>
    <w:p>
      <w:pPr>
        <w:pStyle w:val="BookText"/>
      </w:pPr>
      <w:r>
        <w:rPr>
          <w:rFonts w:ascii="IRNazanin" w:hAnsi="IRNazanin" w:eastAsia="IRNazanin" w:cs="IRNazanin"/>
          <w:lang w:bidi="fa-IR"/>
          <w:color w:val="111111"/>
          <w:sz w:val="28"/>
          <w:szCs w:val="28"/>
          <w:rtl/>
        </w:rPr>
        <w:t xml:space="preserve">4 - رشد و فزونى واقعى ، آن است كه در پيشگاه خدا ، رشد باشد .</w:t>
      </w:r>
    </w:p>
    <w:p>
      <w:pPr>
        <w:pStyle w:val="BookText"/>
      </w:pPr>
      <w:r>
        <w:rPr>
          <w:rFonts w:ascii="Amiri" w:hAnsi="Amiri" w:eastAsia="Amiri" w:cs="Amiri"/>
          <w:lang w:bidi="ar-SA"/>
          <w:color w:val="111111"/>
          <w:sz w:val="28"/>
          <w:szCs w:val="28"/>
          <w:rtl/>
        </w:rPr>
        <w:t xml:space="preserve">و ما ءاتيتم من ربًا ليربوا فى أمول الناس فلا يربوا عند اللّه</w:t>
      </w:r>
    </w:p>
    <w:p>
      <w:pPr>
        <w:pStyle w:val="Heading3"/>
      </w:pPr>
      <w:bookmarkStart w:id="754" w:name="_Toc481"/>
      <w:r>
        <w:t>51- تكامل يحيى(ع)</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- 19 - 13 - 8</w:t>
      </w:r>
    </w:p>
    <w:p>
      <w:pPr>
        <w:pStyle w:val="BookText"/>
      </w:pPr>
      <w:r>
        <w:rPr>
          <w:rFonts w:ascii="IRNazanin" w:hAnsi="IRNazanin" w:eastAsia="IRNazanin" w:cs="IRNazanin"/>
          <w:lang w:bidi="fa-IR"/>
          <w:color w:val="111111"/>
          <w:sz w:val="28"/>
          <w:szCs w:val="28"/>
          <w:rtl/>
        </w:rPr>
        <w:t xml:space="preserve">8- حضرت يحيى ( ع ) در پرتو عنايات خاص خداوند ، از شايستگى و رشد و تكاملى ويژه ، برخوردار بود .</w:t>
      </w:r>
    </w:p>
    <w:p>
      <w:pPr>
        <w:pStyle w:val="BookText"/>
      </w:pPr>
      <w:r>
        <w:rPr>
          <w:rFonts w:ascii="Amiri" w:hAnsi="Amiri" w:eastAsia="Amiri" w:cs="Amiri"/>
          <w:lang w:bidi="ar-SA"/>
          <w:color w:val="111111"/>
          <w:sz w:val="28"/>
          <w:szCs w:val="28"/>
          <w:rtl/>
        </w:rPr>
        <w:t xml:space="preserve">ءاتينه . .. و زكوة</w:t>
      </w:r>
    </w:p>
    <w:p>
      <w:pPr>
        <w:pStyle w:val="BookText"/>
      </w:pPr>
      <w:r>
        <w:rPr>
          <w:rFonts w:ascii="IRNazanin" w:hAnsi="IRNazanin" w:eastAsia="IRNazanin" w:cs="IRNazanin"/>
          <w:lang w:bidi="fa-IR"/>
          <w:color w:val="111111"/>
          <w:sz w:val="28"/>
          <w:szCs w:val="28"/>
          <w:rtl/>
        </w:rPr>
        <w:t xml:space="preserve">«زكاة» در معانى «شايستگى» و «پاكى» و «رشد كردن» و «خجستگى» و «تمجيد» استعمال شده است (لسان العرب). در هر مورد، معنا يا معانى مناسب آن، مورد نظر خواهد بود.</w:t>
      </w:r>
    </w:p>
    <w:p>
      <w:pPr>
        <w:pStyle w:val="Heading3"/>
      </w:pPr>
      <w:bookmarkStart w:id="755" w:name="_Toc482"/>
      <w:r>
        <w:t>52- دعوت به تكامل</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w:t>
      </w:r>
    </w:p>
    <w:p>
      <w:pPr>
        <w:pStyle w:val="BookText"/>
      </w:pPr>
      <w:r>
        <w:rPr>
          <w:rFonts w:ascii="IRNazanin" w:hAnsi="IRNazanin" w:eastAsia="IRNazanin" w:cs="IRNazanin"/>
          <w:lang w:bidi="fa-IR"/>
          <w:color w:val="111111"/>
          <w:sz w:val="28"/>
          <w:szCs w:val="28"/>
          <w:rtl/>
        </w:rPr>
        <w:t xml:space="preserve">1 - موسى ( ع ) از جانب خداوند ، مأمور راهنمايى فرعون به راه تكامل و درست كارى و ترغيب او به پاكسازى خويش از آلودگى ها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2" w:name="pg6617_73179"/>
    <w:bookmarkEnd w:id="182"/>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IRNazanin" w:hAnsi="IRNazanin" w:eastAsia="IRNazanin" w:cs="IRNazanin"/>
          <w:lang w:bidi="fa-IR"/>
          <w:color w:val="111111"/>
          <w:sz w:val="28"/>
          <w:szCs w:val="28"/>
          <w:rtl/>
        </w:rPr>
        <w:t xml:space="preserve">زكات به دو معنا است: 1. نمو 2. طهارت (مقاييس اللغة) و به كسى كه صالح و درست كار شود، مى گويند «تزكيه» شده است. (قاموس)</w:t>
      </w:r>
    </w:p>
    <w:p>
      <w:pPr>
        <w:pStyle w:val="Heading3"/>
      </w:pPr>
      <w:bookmarkStart w:id="756" w:name="_Toc483"/>
      <w:r>
        <w:t>53- ذكر تكامل انسانها</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- 70 - 39 - 4</w:t>
      </w:r>
    </w:p>
    <w:p>
      <w:pPr>
        <w:pStyle w:val="BookText"/>
      </w:pPr>
      <w:r>
        <w:rPr>
          <w:rFonts w:ascii="IRNazanin" w:hAnsi="IRNazanin" w:eastAsia="IRNazanin" w:cs="IRNazanin"/>
          <w:lang w:bidi="fa-IR"/>
          <w:color w:val="111111"/>
          <w:sz w:val="28"/>
          <w:szCs w:val="28"/>
          <w:rtl/>
        </w:rPr>
        <w:t xml:space="preserve">4 - توجه به مبدأ پيدايش بشر و سير تكوين او ، راهنماى انسان ها به مسأله معاد</w:t>
      </w:r>
    </w:p>
    <w:p>
      <w:pPr>
        <w:pStyle w:val="BookText"/>
      </w:pPr>
      <w:r>
        <w:rPr>
          <w:rFonts w:ascii="Amiri" w:hAnsi="Amiri" w:eastAsia="Amiri" w:cs="Amiri"/>
          <w:lang w:bidi="ar-SA"/>
          <w:color w:val="111111"/>
          <w:sz w:val="28"/>
          <w:szCs w:val="28"/>
          <w:rtl/>
        </w:rPr>
        <w:t xml:space="preserve">إنّا خلقنهم ممّا يعلمون</w:t>
      </w:r>
    </w:p>
    <w:p>
      <w:pPr>
        <w:pStyle w:val="BookText"/>
      </w:pPr>
      <w:r>
        <w:rPr>
          <w:rFonts w:ascii="IRNazanin" w:hAnsi="IRNazanin" w:eastAsia="IRNazanin" w:cs="IRNazanin"/>
          <w:lang w:bidi="fa-IR"/>
          <w:color w:val="111111"/>
          <w:sz w:val="28"/>
          <w:szCs w:val="28"/>
          <w:rtl/>
        </w:rPr>
        <w:t xml:space="preserve">مطلب ياد شده، از يادآورى مسأله پيدايش بشر براى منكران قيامت استفاده مى شود.</w:t>
      </w:r>
    </w:p>
    <w:p>
      <w:pPr>
        <w:pStyle w:val="Heading3"/>
      </w:pPr>
      <w:bookmarkStart w:id="757" w:name="_Toc484"/>
      <w:r>
        <w:t>54- روش تكامل</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- 82 - 6 - 10</w:t>
      </w:r>
    </w:p>
    <w:p>
      <w:pPr>
        <w:pStyle w:val="BookText"/>
      </w:pPr>
      <w:r>
        <w:rPr>
          <w:rFonts w:ascii="Amiri" w:hAnsi="Amiri" w:eastAsia="Amiri" w:cs="Amiri"/>
          <w:lang w:bidi="ar-SA"/>
          <w:color w:val="111111"/>
          <w:sz w:val="28"/>
          <w:szCs w:val="28"/>
          <w:rtl/>
        </w:rPr>
        <w:t xml:space="preserve">10 - بخشودن خطا ها و بخشيدن عطا ها ، شيوه خداوند براى رشد و تربيت انسان ها است .</w:t>
      </w:r>
    </w:p>
    <w:p>
      <w:pPr>
        <w:pStyle w:val="BookText"/>
      </w:pPr>
      <w:r>
        <w:rPr>
          <w:rFonts w:ascii="Amiri" w:hAnsi="Amiri" w:eastAsia="Amiri" w:cs="Amiri"/>
          <w:lang w:bidi="ar-SA"/>
          <w:color w:val="111111"/>
          <w:sz w:val="28"/>
          <w:szCs w:val="28"/>
          <w:rtl/>
        </w:rPr>
        <w:t xml:space="preserve">بربّك الكريم</w:t>
      </w:r>
    </w:p>
    <w:p>
      <w:pPr>
        <w:pStyle w:val="BookText"/>
      </w:pPr>
      <w:r>
        <w:rPr>
          <w:rFonts w:ascii="IRNazanin" w:hAnsi="IRNazanin" w:eastAsia="IRNazanin" w:cs="IRNazanin"/>
          <w:lang w:bidi="fa-IR"/>
          <w:color w:val="111111"/>
          <w:sz w:val="28"/>
          <w:szCs w:val="28"/>
          <w:rtl/>
        </w:rPr>
        <w:t xml:space="preserve">«الكريم» وصفى است كه «ربّك» را توضيح داده و گوشه اى از ربوبيت خداوند را برجسته كرده است.</w:t>
      </w:r>
    </w:p>
    <w:p>
      <w:pPr>
        <w:pStyle w:val="Heading3"/>
      </w:pPr>
      <w:bookmarkStart w:id="758" w:name="_Toc485"/>
      <w:r>
        <w:t>55- زمينه تكامل</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- 7 - 11 - 13</w:t>
      </w:r>
    </w:p>
    <w:p>
      <w:pPr>
        <w:pStyle w:val="BookText"/>
      </w:pPr>
      <w:r>
        <w:rPr>
          <w:rFonts w:ascii="IRNazanin" w:hAnsi="IRNazanin" w:eastAsia="IRNazanin" w:cs="IRNazanin"/>
          <w:lang w:bidi="fa-IR"/>
          <w:color w:val="111111"/>
          <w:sz w:val="28"/>
          <w:szCs w:val="28"/>
          <w:rtl/>
        </w:rPr>
        <w:t xml:space="preserve">13 - انسانها داراى زمينه هاى دستيابى به منزلتى فراتر از فرشتگان و شايسته شدن براى سجده ملائكه بر ايشان.</w:t>
      </w:r>
    </w:p>
    <w:p>
      <w:pPr>
        <w:pStyle w:val="BookText"/>
      </w:pPr>
      <w:r>
        <w:rPr>
          <w:rFonts w:ascii="Amiri" w:hAnsi="Amiri" w:eastAsia="Amiri" w:cs="Amiri"/>
          <w:lang w:bidi="ar-SA"/>
          <w:color w:val="111111"/>
          <w:sz w:val="28"/>
          <w:szCs w:val="28"/>
          <w:rtl/>
        </w:rPr>
        <w:t xml:space="preserve">لقد مكنكم فى الأرض . .. و لقد خلقنكم ... ثم قلنا للملئكة اسجدوا لأدم</w:t>
      </w:r>
    </w:p>
    <w:p>
      <w:pPr>
        <w:pStyle w:val="BookText"/>
      </w:pPr>
      <w:r>
        <w:rPr>
          <w:rFonts w:ascii="IRNazanin" w:hAnsi="IRNazanin" w:eastAsia="IRNazanin" w:cs="IRNazanin"/>
          <w:lang w:bidi="fa-IR"/>
          <w:color w:val="111111"/>
          <w:sz w:val="28"/>
          <w:szCs w:val="28"/>
          <w:rtl/>
        </w:rPr>
        <w:t xml:space="preserve">آيه قبل دلالت مى كند كه مطالب عنوان شده در آيه مورد بحث - كه از جمله آنها سجده فرشتگان بر آدم(ع) است - از نعمتهاى الهى براى همه انسانهاست. در حالى كه نه سجده بر آدم به منزله سجده بر همگان است و نه سجده بر او نعمت براى ديگران، بنابراين، مى توان گفت جمله «قلنا للملائكه ...» پس از «خلقناكم» اشاره به اين دارد كه خداوند در همه انسانها اين زمينه را ايجاد كرده است كه بتوانند مسجود ملائكه بشوند.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- 9 - 103 - 9</w:t>
      </w:r>
    </w:p>
    <w:p>
      <w:pPr>
        <w:pStyle w:val="BookText"/>
      </w:pPr>
      <w:r>
        <w:rPr>
          <w:rFonts w:ascii="IRNazanin" w:hAnsi="IRNazanin" w:eastAsia="IRNazanin" w:cs="IRNazanin"/>
          <w:lang w:bidi="fa-IR"/>
          <w:color w:val="111111"/>
          <w:sz w:val="28"/>
          <w:szCs w:val="28"/>
          <w:rtl/>
        </w:rPr>
        <w:t xml:space="preserve">9 - تطهير نفس و پاك كردن آن از آلودگى ها و موانع روحى ، زمينه رشد و تكامل معنوى انسان است .</w:t>
      </w:r>
    </w:p>
    <w:p>
      <w:pPr>
        <w:pStyle w:val="BookText"/>
      </w:pPr>
      <w:r>
        <w:rPr>
          <w:rFonts w:ascii="Amiri" w:hAnsi="Amiri" w:eastAsia="Amiri" w:cs="Amiri"/>
          <w:lang w:bidi="ar-SA"/>
          <w:color w:val="111111"/>
          <w:sz w:val="28"/>
          <w:szCs w:val="28"/>
          <w:rtl/>
        </w:rPr>
        <w:t xml:space="preserve">خذ . .. تطهرهم و تزكيهم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- 9 - 108 - 15،16</w:t>
      </w:r>
    </w:p>
    <w:p>
      <w:pPr>
        <w:pStyle w:val="BookText"/>
      </w:pPr>
      <w:r>
        <w:rPr>
          <w:rFonts w:ascii="Amiri" w:hAnsi="Amiri" w:eastAsia="Amiri" w:cs="Amiri"/>
          <w:lang w:bidi="ar-SA"/>
          <w:color w:val="111111"/>
          <w:sz w:val="28"/>
          <w:szCs w:val="28"/>
          <w:rtl/>
        </w:rPr>
        <w:t xml:space="preserve">15 - مكان و محيط مناسب ، از زمينه هاى لازم براى طهارت و خودسازى و كمال معنوى</w:t>
      </w:r>
    </w:p>
    <w:p>
      <w:pPr>
        <w:pStyle w:val="BookText"/>
      </w:pPr>
      <w:r>
        <w:rPr>
          <w:rFonts w:ascii="Amiri" w:hAnsi="Amiri" w:eastAsia="Amiri" w:cs="Amiri"/>
          <w:lang w:bidi="ar-SA"/>
          <w:color w:val="111111"/>
          <w:sz w:val="28"/>
          <w:szCs w:val="28"/>
          <w:rtl/>
        </w:rPr>
        <w:t xml:space="preserve">لمسجد أسّس على التقوى . .. فيه رجال يحبون أن يتطهروا</w:t>
      </w:r>
    </w:p>
    <w:p>
      <w:pPr>
        <w:pStyle w:val="BookText"/>
      </w:pPr>
      <w:r>
        <w:rPr>
          <w:rFonts w:ascii="IRNazanin" w:hAnsi="IRNazanin" w:eastAsia="IRNazanin" w:cs="IRNazanin"/>
          <w:lang w:bidi="fa-IR"/>
          <w:color w:val="111111"/>
          <w:sz w:val="28"/>
          <w:szCs w:val="28"/>
          <w:rtl/>
        </w:rPr>
        <w:t xml:space="preserve">16 - ارزش همنشين شدن با صالحان و جويندگان طهارت ، و تأثير آن در رشد و كمال معنوى انسان</w:t>
      </w:r>
    </w:p>
    <w:p>
      <w:pPr>
        <w:pStyle w:val="BookText"/>
      </w:pPr>
      <w:r>
        <w:rPr>
          <w:rFonts w:ascii="Amiri" w:hAnsi="Amiri" w:eastAsia="Amiri" w:cs="Amiri"/>
          <w:lang w:bidi="ar-SA"/>
          <w:color w:val="111111"/>
          <w:sz w:val="28"/>
          <w:szCs w:val="28"/>
          <w:rtl/>
        </w:rPr>
        <w:t xml:space="preserve">فيه رجال يحبون أن يتطهروا</w:t>
      </w:r>
    </w:p>
    <w:p>
      <w:pPr>
        <w:pStyle w:val="BookText"/>
      </w:pPr>
      <w:r>
        <w:rPr>
          <w:rFonts w:ascii="IRNazanin" w:hAnsi="IRNazanin" w:eastAsia="IRNazanin" w:cs="IRNazanin"/>
          <w:lang w:bidi="fa-IR"/>
          <w:color w:val="111111"/>
          <w:sz w:val="28"/>
          <w:szCs w:val="28"/>
          <w:rtl/>
        </w:rPr>
        <w:t xml:space="preserve">«فيه رجال . .. » به منزله دليلى است براى سزاوارى اقامه نماز در مسجد قبا ; يعنى، چون در اين مسجد مردم صالح و جويندگان پاكى وجود دارند، شايسته است كه ديگران با اينان همنشين شوند، زيرا همنشينى با صالحان و پاكان داراى تأثير مثبت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- 16 - 89 - 12،14</w:t>
      </w:r>
    </w:p>
    <w:p>
      <w:pPr>
        <w:pStyle w:val="BookText"/>
      </w:pPr>
      <w:r>
        <w:rPr>
          <w:rFonts w:ascii="IRNazanin" w:hAnsi="IRNazanin" w:eastAsia="IRNazanin" w:cs="IRNazanin"/>
          <w:lang w:bidi="fa-IR"/>
          <w:color w:val="111111"/>
          <w:sz w:val="28"/>
          <w:szCs w:val="28"/>
          <w:rtl/>
        </w:rPr>
        <w:t xml:space="preserve">12- نزول قرآن بر پيامبر (صلی الله علیه و آله) ، در جهت تبيين همه حقايق مربوط به رشد و سعادت آدمى و نياز هاى هدايتى او</w:t>
      </w:r>
    </w:p>
    <w:p>
      <w:pPr>
        <w:pStyle w:val="BookText"/>
      </w:pPr>
      <w:r>
        <w:rPr>
          <w:rFonts w:ascii="Amiri" w:hAnsi="Amiri" w:eastAsia="Amiri" w:cs="Amiri"/>
          <w:lang w:bidi="ar-SA"/>
          <w:color w:val="111111"/>
          <w:sz w:val="28"/>
          <w:szCs w:val="28"/>
          <w:rtl/>
        </w:rPr>
        <w:t xml:space="preserve">و نزّلنا عليك الكتب تبينًا لكلّ شىء</w:t>
      </w:r>
    </w:p>
    <w:p>
      <w:pPr>
        <w:pStyle w:val="BookText"/>
      </w:pPr>
      <w:r>
        <w:rPr>
          <w:rFonts w:ascii="IRNazanin" w:hAnsi="IRNazanin" w:eastAsia="IRNazanin" w:cs="IRNazanin"/>
          <w:lang w:bidi="fa-IR"/>
          <w:color w:val="111111"/>
          <w:sz w:val="28"/>
          <w:szCs w:val="28"/>
          <w:rtl/>
        </w:rPr>
        <w:t xml:space="preserve">هر چند «كلّ شىء» افاده عموم مى كند و به ظاهر همه حقايق عالم هستى را مى تواند شامل شود، ولى در اين جا قرينه هاى عرفى وجود دارد كه دايره آن را محدود مى سازد; از جمله اينكه چون قرآن كتاب هدايت، سعادت و رشد است، حقايقى كه بيان مى كند در قلمرو همين سه موضوع خواهد بود.</w:t>
      </w:r>
    </w:p>
    <w:p>
      <w:pPr>
        <w:pStyle w:val="BookText"/>
      </w:pPr>
      <w:r>
        <w:rPr>
          <w:rFonts w:ascii="IRNazanin" w:hAnsi="IRNazanin" w:eastAsia="IRNazanin" w:cs="IRNazanin"/>
          <w:lang w:bidi="fa-IR"/>
          <w:color w:val="111111"/>
          <w:sz w:val="28"/>
          <w:szCs w:val="28"/>
          <w:rtl/>
        </w:rPr>
        <w:t xml:space="preserve">14- پيامبر (صلی الله علیه و آله) ، شايسته ترين انسان و قرآن كامل ترين برنامه براى رشد و هدايت آدميان است .</w:t>
      </w:r>
    </w:p>
    <w:p>
      <w:pPr>
        <w:pStyle w:val="BookText"/>
      </w:pPr>
      <w:r>
        <w:rPr>
          <w:rFonts w:ascii="Amiri" w:hAnsi="Amiri" w:eastAsia="Amiri" w:cs="Amiri"/>
          <w:lang w:bidi="ar-SA"/>
          <w:color w:val="111111"/>
          <w:sz w:val="28"/>
          <w:szCs w:val="28"/>
          <w:rtl/>
        </w:rPr>
        <w:t xml:space="preserve">و جئنابك شهيدًا على هؤلاء و نزّلنا عليك الكتب تبينًا لكلّ شىء و هدًى</w:t>
      </w:r>
    </w:p>
    <w:p>
      <w:pPr>
        <w:pStyle w:val="BookText"/>
      </w:pPr>
      <w:r>
        <w:rPr>
          <w:rFonts w:ascii="IRNazanin" w:hAnsi="IRNazanin" w:eastAsia="IRNazanin" w:cs="IRNazanin"/>
          <w:lang w:bidi="fa-IR"/>
          <w:color w:val="111111"/>
          <w:sz w:val="28"/>
          <w:szCs w:val="28"/>
          <w:rtl/>
        </w:rPr>
        <w:t xml:space="preserve">با توجه به ارتباط دو بخش آيه; يعنى، «و جئنا بك شهيدا . ..» با «و نزّلنا عليك ...» و نيز بنابر اينكه «شهيداً» را به معناى الگو بدانيم و شهادت را شهادت عملى به شمار آوريم، برداشت فوق را مى توان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- 17 - 23 - 3</w:t>
      </w:r>
    </w:p>
    <w:p>
      <w:pPr>
        <w:pStyle w:val="BookText"/>
      </w:pPr>
      <w:r>
        <w:rPr>
          <w:rFonts w:ascii="Amiri" w:hAnsi="Amiri" w:eastAsia="Amiri" w:cs="Amiri"/>
          <w:lang w:bidi="ar-SA"/>
          <w:color w:val="111111"/>
          <w:sz w:val="28"/>
          <w:szCs w:val="28"/>
          <w:rtl/>
        </w:rPr>
        <w:t xml:space="preserve">3- فرمان خداوند به توحيد عبادى ، فرمانى در جهت رشد و تكامل انسانها</w:t>
      </w:r>
    </w:p>
    <w:p>
      <w:pPr>
        <w:pStyle w:val="BookText"/>
      </w:pPr>
      <w:r>
        <w:rPr>
          <w:rFonts w:ascii="Amiri" w:hAnsi="Amiri" w:eastAsia="Amiri" w:cs="Amiri"/>
          <w:lang w:bidi="ar-SA"/>
          <w:color w:val="111111"/>
          <w:sz w:val="28"/>
          <w:szCs w:val="28"/>
          <w:rtl/>
        </w:rPr>
        <w:t xml:space="preserve">و قضى ربّك ألاّتعبدوا إلاّ إيّاه</w:t>
      </w:r>
    </w:p>
    <w:p>
      <w:pPr>
        <w:pStyle w:val="BookText"/>
      </w:pPr>
      <w:r>
        <w:rPr>
          <w:rFonts w:ascii="IRNazanin" w:hAnsi="IRNazanin" w:eastAsia="IRNazanin" w:cs="IRNazanin"/>
          <w:lang w:bidi="fa-IR"/>
          <w:color w:val="111111"/>
          <w:sz w:val="28"/>
          <w:szCs w:val="28"/>
          <w:rtl/>
        </w:rPr>
        <w:t xml:space="preserve">«ربّ» در اصل به معناى «تربيت» است (مفردات راغب). آمدن اين صفت به جاى ديگر صفات خداوند، مى تواند اشاره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- 17 - 25 - 15</w:t>
      </w:r>
    </w:p>
    <w:p>
      <w:pPr>
        <w:pStyle w:val="BookText"/>
      </w:pPr>
      <w:r>
        <w:rPr>
          <w:rFonts w:ascii="Amiri" w:hAnsi="Amiri" w:eastAsia="Amiri" w:cs="Amiri"/>
          <w:lang w:bidi="ar-SA"/>
          <w:color w:val="111111"/>
          <w:sz w:val="28"/>
          <w:szCs w:val="28"/>
          <w:rtl/>
        </w:rPr>
        <w:t xml:space="preserve">15- غفران خطاكاران تائب از سوى خداوند ، در جهت تربيت و رشد آنان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ربّكم . .. كان للأوّبين غفورًا</w:t>
      </w:r>
    </w:p>
    <w:p>
      <w:pPr>
        <w:pStyle w:val="BookText"/>
      </w:pPr>
      <w:r>
        <w:rPr>
          <w:rFonts w:ascii="IRNazanin" w:hAnsi="IRNazanin" w:eastAsia="IRNazanin" w:cs="IRNazanin"/>
          <w:lang w:bidi="fa-IR"/>
          <w:color w:val="111111"/>
          <w:sz w:val="28"/>
          <w:szCs w:val="28"/>
          <w:rtl/>
        </w:rPr>
        <w:t xml:space="preserve">در برداشت فوق «ربّ» به معناى تربيت كننده گرفته شده است كه معناى اصلى آن است (مفردات راغب); يعنى، بخشايش خطاكاران در راستاى ربوبيت و مقام مربى بودن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- 17 - 28 - 11</w:t>
      </w:r>
    </w:p>
    <w:p>
      <w:pPr>
        <w:pStyle w:val="BookText"/>
      </w:pPr>
      <w:r>
        <w:rPr>
          <w:rFonts w:ascii="Amiri" w:hAnsi="Amiri" w:eastAsia="Amiri" w:cs="Amiri"/>
          <w:lang w:bidi="ar-SA"/>
          <w:color w:val="111111"/>
          <w:sz w:val="28"/>
          <w:szCs w:val="28"/>
          <w:rtl/>
        </w:rPr>
        <w:t xml:space="preserve">11- امكانات مادى و نعمت هاى خداوند ، نشأت يافته از ربوبيت خدا و در جهت رشد و تكامل انسان است .</w:t>
      </w:r>
    </w:p>
    <w:p>
      <w:pPr>
        <w:pStyle w:val="BookText"/>
      </w:pPr>
      <w:r>
        <w:rPr>
          <w:rFonts w:ascii="Amiri" w:hAnsi="Amiri" w:eastAsia="Amiri" w:cs="Amiri"/>
          <w:lang w:bidi="ar-SA"/>
          <w:color w:val="111111"/>
          <w:sz w:val="28"/>
          <w:szCs w:val="28"/>
          <w:rtl/>
        </w:rPr>
        <w:t xml:space="preserve">ابتغاء رحمة من ربّك ترجوها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- 17 - 30 - 4</w:t>
      </w:r>
    </w:p>
    <w:p>
      <w:pPr>
        <w:pStyle w:val="BookText"/>
      </w:pPr>
      <w:r>
        <w:rPr>
          <w:rFonts w:ascii="IRNazanin" w:hAnsi="IRNazanin" w:eastAsia="IRNazanin" w:cs="IRNazanin"/>
          <w:lang w:bidi="fa-IR"/>
          <w:color w:val="111111"/>
          <w:sz w:val="28"/>
          <w:szCs w:val="28"/>
          <w:rtl/>
        </w:rPr>
        <w:t xml:space="preserve">4- تفاوت روزى انسان ها ، تدبير الهى در جهت پرورش و رشد آنان است .</w:t>
      </w:r>
    </w:p>
    <w:p>
      <w:pPr>
        <w:pStyle w:val="BookText"/>
      </w:pPr>
      <w:r>
        <w:rPr>
          <w:rFonts w:ascii="Amiri" w:hAnsi="Amiri" w:eastAsia="Amiri" w:cs="Amiri"/>
          <w:lang w:bidi="ar-SA"/>
          <w:color w:val="111111"/>
          <w:sz w:val="28"/>
          <w:szCs w:val="28"/>
          <w:rtl/>
        </w:rPr>
        <w:t xml:space="preserve">إن ربّك يبسط الرزق لمن يشاء و يقدر</w:t>
      </w:r>
    </w:p>
    <w:p>
      <w:pPr>
        <w:pStyle w:val="BookText"/>
      </w:pPr>
      <w:r>
        <w:rPr>
          <w:rFonts w:ascii="IRNazanin" w:hAnsi="IRNazanin" w:eastAsia="IRNazanin" w:cs="IRNazanin"/>
          <w:lang w:bidi="fa-IR"/>
          <w:color w:val="111111"/>
          <w:sz w:val="28"/>
          <w:szCs w:val="28"/>
          <w:rtl/>
        </w:rPr>
        <w:t xml:space="preserve">تأكيد بر ربوبيت الهى در مورد «يبسط» و «يقدر» مى رساند كه اين بسط و تقدير نشأت يافته از ربوبيت اوست (تا چرخ زندگى بچرخد و انسانها در پرتو اين تفاوت آزمايش شوند و تكامل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- 19 - 13 - 12</w:t>
      </w:r>
    </w:p>
    <w:p>
      <w:pPr>
        <w:pStyle w:val="BookText"/>
      </w:pPr>
      <w:r>
        <w:rPr>
          <w:rFonts w:ascii="Amiri" w:hAnsi="Amiri" w:eastAsia="Amiri" w:cs="Amiri"/>
          <w:lang w:bidi="ar-SA"/>
          <w:color w:val="111111"/>
          <w:sz w:val="28"/>
          <w:szCs w:val="28"/>
          <w:rtl/>
        </w:rPr>
        <w:t xml:space="preserve">12- رعايت تقواى الهى ، زمينه ساز رشد و تكامل انسان</w:t>
      </w:r>
    </w:p>
    <w:p>
      <w:pPr>
        <w:pStyle w:val="BookText"/>
      </w:pPr>
      <w:r>
        <w:rPr>
          <w:rFonts w:ascii="Amiri" w:hAnsi="Amiri" w:eastAsia="Amiri" w:cs="Amiri"/>
          <w:lang w:bidi="ar-SA"/>
          <w:color w:val="111111"/>
          <w:sz w:val="28"/>
          <w:szCs w:val="28"/>
          <w:rtl/>
        </w:rPr>
        <w:t xml:space="preserve">زكوة و كان تقيًّا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- 19 - 14 - 4</w:t>
      </w:r>
    </w:p>
    <w:p>
      <w:pPr>
        <w:pStyle w:val="BookText"/>
      </w:pPr>
      <w:r>
        <w:rPr>
          <w:rFonts w:ascii="IRNazanin" w:hAnsi="IRNazanin" w:eastAsia="IRNazanin" w:cs="IRNazanin"/>
          <w:lang w:bidi="fa-IR"/>
          <w:color w:val="111111"/>
          <w:sz w:val="28"/>
          <w:szCs w:val="28"/>
          <w:rtl/>
        </w:rPr>
        <w:t xml:space="preserve">4- نيكى به پدر و مادر ، زمينه ساز رشد و تكامل معنوى انسان *</w:t>
      </w:r>
    </w:p>
    <w:p>
      <w:pPr>
        <w:pStyle w:val="BookText"/>
      </w:pPr>
      <w:r>
        <w:rPr>
          <w:rFonts w:ascii="Amiri" w:hAnsi="Amiri" w:eastAsia="Amiri" w:cs="Amiri"/>
          <w:lang w:bidi="ar-SA"/>
          <w:color w:val="111111"/>
          <w:sz w:val="28"/>
          <w:szCs w:val="28"/>
          <w:rtl/>
        </w:rPr>
        <w:t xml:space="preserve">و زكوة . .. و برًّا بولديه</w:t>
      </w:r>
    </w:p>
    <w:p>
      <w:pPr>
        <w:pStyle w:val="BookText"/>
      </w:pPr>
      <w:r>
        <w:rPr>
          <w:rFonts w:ascii="IRNazanin" w:hAnsi="IRNazanin" w:eastAsia="IRNazanin" w:cs="IRNazanin"/>
          <w:lang w:bidi="fa-IR"/>
          <w:color w:val="111111"/>
          <w:sz w:val="28"/>
          <w:szCs w:val="28"/>
          <w:rtl/>
        </w:rPr>
        <w:t xml:space="preserve">همان گونه كه «و كان تقيّاً» تعليل براى «و حناناً من لدنّا و زكاة» بود، «برّا بوالديه» نيز كه عطف بر «كان» مى باشد، همان موقعيت 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- 19 - 57 - 3</w:t>
      </w:r>
    </w:p>
    <w:p>
      <w:pPr>
        <w:pStyle w:val="BookText"/>
      </w:pPr>
      <w:r>
        <w:rPr>
          <w:rFonts w:ascii="Amiri" w:hAnsi="Amiri" w:eastAsia="Amiri" w:cs="Amiri"/>
          <w:lang w:bidi="ar-SA"/>
          <w:color w:val="111111"/>
          <w:sz w:val="28"/>
          <w:szCs w:val="28"/>
          <w:rtl/>
        </w:rPr>
        <w:t xml:space="preserve">3- صداقت ، زمينه ساز رشد و ترقى و رسيدن انسان به مقامى رفيع نزد خداوند</w:t>
      </w:r>
    </w:p>
    <w:p>
      <w:pPr>
        <w:pStyle w:val="BookText"/>
      </w:pPr>
      <w:r>
        <w:rPr>
          <w:rFonts w:ascii="Amiri" w:hAnsi="Amiri" w:eastAsia="Amiri" w:cs="Amiri"/>
          <w:lang w:bidi="ar-SA"/>
          <w:color w:val="111111"/>
          <w:sz w:val="28"/>
          <w:szCs w:val="28"/>
          <w:rtl/>
        </w:rPr>
        <w:t xml:space="preserve">إنّه كان صدّيقًا . .. و رفعنه مكانًا عليًّا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- 24 - 30 - 9،11</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پرهيز از نظر دوختن به نامحرمان و اجتناب از آلودگى به فحشا و فساد جنسى ، زمينه ساز طهارت ، پاكى ، رشد و بالندگى است .</w:t>
      </w:r>
    </w:p>
    <w:p>
      <w:pPr>
        <w:pStyle w:val="BookText"/>
      </w:pPr>
      <w:r>
        <w:rPr>
          <w:rFonts w:ascii="Amiri" w:hAnsi="Amiri" w:eastAsia="Amiri" w:cs="Amiri"/>
          <w:lang w:bidi="ar-SA"/>
          <w:color w:val="111111"/>
          <w:sz w:val="28"/>
          <w:szCs w:val="28"/>
          <w:rtl/>
        </w:rPr>
        <w:t xml:space="preserve">قل للمؤمنين يغضّوا من أبصرهم و يحفظوا فروجهم ذلك أزكى لهم</w:t>
      </w:r>
    </w:p>
    <w:p>
      <w:pPr>
        <w:pStyle w:val="BookText"/>
      </w:pPr>
      <w:r>
        <w:rPr>
          <w:rFonts w:ascii="IRNazanin" w:hAnsi="IRNazanin" w:eastAsia="IRNazanin" w:cs="IRNazanin"/>
          <w:lang w:bidi="fa-IR"/>
          <w:color w:val="111111"/>
          <w:sz w:val="28"/>
          <w:szCs w:val="28"/>
          <w:rtl/>
        </w:rPr>
        <w:t xml:space="preserve">«زكاة» (مصدر «أزكى») هم به معناى «نمو و رشد» و هم به معناى «طهارت و پاكى» است.</w:t>
      </w:r>
    </w:p>
    <w:p>
      <w:pPr>
        <w:pStyle w:val="BookText"/>
      </w:pPr>
      <w:r>
        <w:rPr>
          <w:rFonts w:ascii="IRNazanin" w:hAnsi="IRNazanin" w:eastAsia="IRNazanin" w:cs="IRNazanin"/>
          <w:lang w:bidi="fa-IR"/>
          <w:color w:val="111111"/>
          <w:sz w:val="28"/>
          <w:szCs w:val="28"/>
          <w:rtl/>
        </w:rPr>
        <w:t xml:space="preserve">11 - احكام و تعاليم دين ، در جهت رشد ، بالندگى ، طهارت و پاكى انسان است .</w:t>
      </w:r>
    </w:p>
    <w:p>
      <w:pPr>
        <w:pStyle w:val="BookText"/>
      </w:pPr>
      <w:r>
        <w:rPr>
          <w:rFonts w:ascii="Amiri" w:hAnsi="Amiri" w:eastAsia="Amiri" w:cs="Amiri"/>
          <w:lang w:bidi="ar-SA"/>
          <w:color w:val="111111"/>
          <w:sz w:val="28"/>
          <w:szCs w:val="28"/>
          <w:rtl/>
        </w:rPr>
        <w:t xml:space="preserve">قل للمؤمنين يغضّوا من أبصرهم . .. ذلك أزكى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- 26 - 192 - 4</w:t>
      </w:r>
    </w:p>
    <w:p>
      <w:pPr>
        <w:pStyle w:val="BookText"/>
      </w:pPr>
      <w:r>
        <w:rPr>
          <w:rFonts w:ascii="Amiri" w:hAnsi="Amiri" w:eastAsia="Amiri" w:cs="Amiri"/>
          <w:lang w:bidi="ar-SA"/>
          <w:color w:val="111111"/>
          <w:sz w:val="28"/>
          <w:szCs w:val="28"/>
          <w:rtl/>
        </w:rPr>
        <w:t xml:space="preserve">4 - رشد و تكامل آدميان ، هدف الهى در نازل كردن قرآن</w:t>
      </w:r>
    </w:p>
    <w:p>
      <w:pPr>
        <w:pStyle w:val="BookText"/>
      </w:pPr>
      <w:r>
        <w:rPr>
          <w:rFonts w:ascii="Amiri" w:hAnsi="Amiri" w:eastAsia="Amiri" w:cs="Amiri"/>
          <w:lang w:bidi="ar-SA"/>
          <w:color w:val="111111"/>
          <w:sz w:val="28"/>
          <w:szCs w:val="28"/>
          <w:rtl/>
        </w:rPr>
        <w:t xml:space="preserve">و إنّه لتنزيل ربّ العلمين</w:t>
      </w:r>
    </w:p>
    <w:p>
      <w:pPr>
        <w:pStyle w:val="BookText"/>
      </w:pPr>
      <w:r>
        <w:rPr>
          <w:rFonts w:ascii="IRNazanin" w:hAnsi="IRNazanin" w:eastAsia="IRNazanin" w:cs="IRNazanin"/>
          <w:lang w:bidi="fa-IR"/>
          <w:color w:val="111111"/>
          <w:sz w:val="28"/>
          <w:szCs w:val="28"/>
          <w:rtl/>
        </w:rPr>
        <w:t xml:space="preserve">«ربّ» به معناى تربيت كننده است و «تربيت» ايجاد حالتى در شىء پس از حالت قبل است تا آن گاه كه به حد تمام و كمال برسد (مفردات راغب). بنابراين تعبير «ربّ العالمين» و انتخاب آن به جاى هر نام و صفت ديگر، مى تواند بيانگر اين معنا باشد كه قرآن از مقام ربوبيت و براى تكامل خلق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- 26 - 194 - 7</w:t>
      </w:r>
    </w:p>
    <w:p>
      <w:pPr>
        <w:pStyle w:val="BookText"/>
      </w:pPr>
      <w:r>
        <w:rPr>
          <w:rFonts w:ascii="IRNazanin" w:hAnsi="IRNazanin" w:eastAsia="IRNazanin" w:cs="IRNazanin"/>
          <w:lang w:bidi="fa-IR"/>
          <w:color w:val="111111"/>
          <w:sz w:val="28"/>
          <w:szCs w:val="28"/>
          <w:rtl/>
        </w:rPr>
        <w:t xml:space="preserve">7 - نياز عميق بشر به انذار و انذارگران ، براى حركت در طريق كمال</w:t>
      </w:r>
    </w:p>
    <w:p>
      <w:pPr>
        <w:pStyle w:val="BookText"/>
      </w:pPr>
      <w:r>
        <w:rPr>
          <w:rFonts w:ascii="Amiri" w:hAnsi="Amiri" w:eastAsia="Amiri" w:cs="Amiri"/>
          <w:lang w:bidi="ar-SA"/>
          <w:color w:val="111111"/>
          <w:sz w:val="28"/>
          <w:szCs w:val="28"/>
          <w:rtl/>
        </w:rPr>
        <w:t xml:space="preserve">و إنّه لتنزيل ربّ العلمين . .. لتكون من المنذرين</w:t>
      </w:r>
    </w:p>
    <w:p>
      <w:pPr>
        <w:pStyle w:val="BookText"/>
      </w:pPr>
      <w:r>
        <w:rPr>
          <w:rFonts w:ascii="Amiri" w:hAnsi="Amiri" w:eastAsia="Amiri" w:cs="Amiri"/>
          <w:lang w:bidi="ar-SA"/>
          <w:color w:val="111111"/>
          <w:sz w:val="28"/>
          <w:szCs w:val="28"/>
          <w:rtl/>
        </w:rPr>
        <w:t xml:space="preserve">خداوند، قرآن را نازل شده از مقام ربوبيت و نيز وسيله انذار خلق شمرده است و اين دو، مى رساند كه بشر در راستاى تكامل خويش، به انذار و منذران سخت نيازمند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- 27 - 40 - 14</w:t>
      </w:r>
    </w:p>
    <w:p>
      <w:pPr>
        <w:pStyle w:val="BookText"/>
      </w:pPr>
      <w:r>
        <w:rPr>
          <w:rFonts w:ascii="Amiri" w:hAnsi="Amiri" w:eastAsia="Amiri" w:cs="Amiri"/>
          <w:lang w:bidi="ar-SA"/>
          <w:color w:val="111111"/>
          <w:sz w:val="28"/>
          <w:szCs w:val="28"/>
          <w:rtl/>
        </w:rPr>
        <w:t xml:space="preserve">14 - قدرت ها و امكانات خدادادى در جهت رشد و تكامل انسان</w:t>
      </w:r>
    </w:p>
    <w:p>
      <w:pPr>
        <w:pStyle w:val="BookText"/>
      </w:pPr>
      <w:r>
        <w:rPr>
          <w:rFonts w:ascii="IRNazanin" w:hAnsi="IRNazanin" w:eastAsia="IRNazanin" w:cs="IRNazanin"/>
          <w:lang w:bidi="fa-IR"/>
          <w:color w:val="111111"/>
          <w:sz w:val="28"/>
          <w:szCs w:val="28"/>
          <w:rtl/>
        </w:rPr>
        <w:t xml:space="preserve">قال هذا من فضل ربّى</w:t>
      </w:r>
    </w:p>
    <w:p>
      <w:pPr>
        <w:pStyle w:val="BookText"/>
      </w:pPr>
      <w:r>
        <w:rPr>
          <w:rFonts w:ascii="IRNazanin" w:hAnsi="IRNazanin" w:eastAsia="IRNazanin" w:cs="IRNazanin"/>
          <w:lang w:bidi="fa-IR"/>
          <w:color w:val="111111"/>
          <w:sz w:val="28"/>
          <w:szCs w:val="28"/>
          <w:rtl/>
        </w:rPr>
        <w:t xml:space="preserve">استفاده از صفت «ربّ» به جاى هر وصف و يا نام ديگر خداوند، اشاره به اين نكته دارد كه تفضلات الهى در جهت رشد و تكامل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- 30 - 53 - 12</w:t>
      </w:r>
    </w:p>
    <w:p>
      <w:pPr>
        <w:pStyle w:val="BookText"/>
      </w:pPr>
      <w:r>
        <w:rPr>
          <w:rFonts w:ascii="IRNazanin" w:hAnsi="IRNazanin" w:eastAsia="IRNazanin" w:cs="IRNazanin"/>
          <w:lang w:bidi="fa-IR"/>
          <w:color w:val="111111"/>
          <w:sz w:val="28"/>
          <w:szCs w:val="28"/>
          <w:rtl/>
        </w:rPr>
        <w:t xml:space="preserve">12 - داشتن روحيه حق پذيرى ، زمينه رشد و كمال است .</w:t>
      </w:r>
    </w:p>
    <w:p>
      <w:pPr>
        <w:pStyle w:val="BookText"/>
      </w:pPr>
      <w:r>
        <w:rPr>
          <w:rFonts w:ascii="Amiri" w:hAnsi="Amiri" w:eastAsia="Amiri" w:cs="Amiri"/>
          <w:lang w:bidi="ar-SA"/>
          <w:color w:val="111111"/>
          <w:sz w:val="28"/>
          <w:szCs w:val="28"/>
          <w:rtl/>
        </w:rPr>
        <w:t xml:space="preserve">إن تسمع إلاّ من يؤمن بأيتنا فهم مسلمون</w:t>
      </w:r>
    </w:p>
    <w:p>
      <w:pPr>
        <w:pStyle w:val="BookText"/>
      </w:pPr>
      <w:r>
        <w:rPr>
          <w:rFonts w:ascii="IRNazanin" w:hAnsi="IRNazanin" w:eastAsia="IRNazanin" w:cs="IRNazanin"/>
          <w:lang w:bidi="fa-IR"/>
          <w:color w:val="111111"/>
          <w:sz w:val="28"/>
          <w:szCs w:val="28"/>
          <w:rtl/>
        </w:rPr>
        <w:t xml:space="preserve">«مسلم» به كسى گفته مى شود كه تسليم و منقاد بوده و بدون پيش داورى و موضع گيرى پيشين، در مواجهه با حق، آن را بپذيرد. اين كه خداوند، فرموده است: «تو به دارندگان روحيه تسليم، مى توانى منظورت را تفهيم كنى و آنان نيز آن رامى</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پذيرند»، نشان مى دهد كه داشتن چنين حالتى، باعث حرف شنوى و در نتيجه، رشد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- 37 - 171 - 4</w:t>
      </w:r>
    </w:p>
    <w:p>
      <w:pPr>
        <w:pStyle w:val="BookText"/>
      </w:pPr>
      <w:r>
        <w:rPr>
          <w:rFonts w:ascii="IRNazanin" w:hAnsi="IRNazanin" w:eastAsia="IRNazanin" w:cs="IRNazanin"/>
          <w:lang w:bidi="fa-IR"/>
          <w:color w:val="111111"/>
          <w:sz w:val="28"/>
          <w:szCs w:val="28"/>
          <w:rtl/>
        </w:rPr>
        <w:t xml:space="preserve">4 - عبوديت و بندگى خدا ، زمينه ساز دستيابى به درجات و مراتب عالى معنوى است .</w:t>
      </w:r>
    </w:p>
    <w:p>
      <w:pPr>
        <w:pStyle w:val="BookText"/>
      </w:pPr>
      <w:r>
        <w:rPr>
          <w:rFonts w:ascii="Amiri" w:hAnsi="Amiri" w:eastAsia="Amiri" w:cs="Amiri"/>
          <w:lang w:bidi="ar-SA"/>
          <w:color w:val="111111"/>
          <w:sz w:val="28"/>
          <w:szCs w:val="28"/>
          <w:rtl/>
        </w:rPr>
        <w:t xml:space="preserve">و لقد سبقت كلمتنا لعبادنا المرسلين</w:t>
      </w:r>
    </w:p>
    <w:p>
      <w:pPr>
        <w:pStyle w:val="BookText"/>
      </w:pPr>
      <w:r>
        <w:rPr>
          <w:rFonts w:ascii="IRNazanin" w:hAnsi="IRNazanin" w:eastAsia="IRNazanin" w:cs="IRNazanin"/>
          <w:lang w:bidi="fa-IR"/>
          <w:color w:val="111111"/>
          <w:sz w:val="28"/>
          <w:szCs w:val="28"/>
          <w:rtl/>
        </w:rPr>
        <w:t xml:space="preserve">برداشت بالا از آن جا است كه رسول خدا بودن، مقام معنوى بزرگى است. بنابراين تقدم صفت بنده خدا بودن (عبادنا) بر رسول خدا بودن، مى تواند بيانگر اين حقيقت باشد كه انسان، آن گاه به اين مقام مى رسد كه به عبوديت و بندگى خدا تن داده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- 41 - 35 - 5</w:t>
      </w:r>
    </w:p>
    <w:p>
      <w:pPr>
        <w:pStyle w:val="BookText"/>
      </w:pPr>
      <w:r>
        <w:rPr>
          <w:rFonts w:ascii="IRNazanin" w:hAnsi="IRNazanin" w:eastAsia="IRNazanin" w:cs="IRNazanin"/>
          <w:lang w:bidi="fa-IR"/>
          <w:color w:val="111111"/>
          <w:sz w:val="28"/>
          <w:szCs w:val="28"/>
          <w:rtl/>
        </w:rPr>
        <w:t xml:space="preserve">5 - بهره مندى انسان از كمالات و ارزش هاى والا ، در گرو تلاش اخلاقى خود او است .</w:t>
      </w:r>
    </w:p>
    <w:p>
      <w:pPr>
        <w:pStyle w:val="BookText"/>
      </w:pPr>
      <w:r>
        <w:rPr>
          <w:rFonts w:ascii="Amiri" w:hAnsi="Amiri" w:eastAsia="Amiri" w:cs="Amiri"/>
          <w:lang w:bidi="ar-SA"/>
          <w:color w:val="111111"/>
          <w:sz w:val="28"/>
          <w:szCs w:val="28"/>
          <w:rtl/>
        </w:rPr>
        <w:t xml:space="preserve">و ما يلقّيها إلاّ الذين صبروا و ما يلقّيها إلاّ ذوحظّ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- 44 - 6 - 1</w:t>
      </w:r>
    </w:p>
    <w:p>
      <w:pPr>
        <w:pStyle w:val="BookText"/>
      </w:pPr>
      <w:r>
        <w:rPr>
          <w:rFonts w:ascii="Amiri" w:hAnsi="Amiri" w:eastAsia="Amiri" w:cs="Amiri"/>
          <w:lang w:bidi="ar-SA"/>
          <w:color w:val="111111"/>
          <w:sz w:val="28"/>
          <w:szCs w:val="28"/>
          <w:rtl/>
        </w:rPr>
        <w:t xml:space="preserve">1- نزول قرآن ، جلوه اى از رحمت الهى و در جهت رشد ، تعالى و تكامل خلق</w:t>
      </w:r>
    </w:p>
    <w:p>
      <w:pPr>
        <w:pStyle w:val="BookText"/>
      </w:pPr>
      <w:r>
        <w:rPr>
          <w:rFonts w:ascii="Amiri" w:hAnsi="Amiri" w:eastAsia="Amiri" w:cs="Amiri"/>
          <w:lang w:bidi="ar-SA"/>
          <w:color w:val="111111"/>
          <w:sz w:val="28"/>
          <w:szCs w:val="28"/>
          <w:rtl/>
        </w:rPr>
        <w:t xml:space="preserve">إنّا أنزلنه . .. رحمة من ربّك</w:t>
      </w:r>
    </w:p>
    <w:p>
      <w:pPr>
        <w:pStyle w:val="BookText"/>
      </w:pPr>
      <w:r>
        <w:rPr>
          <w:rFonts w:ascii="Amiri" w:hAnsi="Amiri" w:eastAsia="Amiri" w:cs="Amiri"/>
          <w:lang w:bidi="ar-SA"/>
          <w:color w:val="111111"/>
          <w:sz w:val="28"/>
          <w:szCs w:val="28"/>
          <w:rtl/>
        </w:rPr>
        <w:t xml:space="preserve">«رحمة» مفعول لأجله و علت براى «إنّا أنزلناه» است. وصف «ربّ» مى رساند كه آن نزول و اين رحمت، در جهت ربوبيت خلق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- 45 - 11 - 3</w:t>
      </w:r>
    </w:p>
    <w:p>
      <w:pPr>
        <w:pStyle w:val="BookText"/>
      </w:pPr>
      <w:r>
        <w:rPr>
          <w:rFonts w:ascii="Amiri" w:hAnsi="Amiri" w:eastAsia="Amiri" w:cs="Amiri"/>
          <w:lang w:bidi="ar-SA"/>
          <w:color w:val="111111"/>
          <w:sz w:val="28"/>
          <w:szCs w:val="28"/>
          <w:rtl/>
        </w:rPr>
        <w:t xml:space="preserve">3 - آيات الهى در نظام تكوين و تشريع ، نشأت يافته از مقام ربوبيت و در جهت تكامل خلق</w:t>
      </w:r>
    </w:p>
    <w:p>
      <w:pPr>
        <w:pStyle w:val="BookText"/>
      </w:pPr>
      <w:r>
        <w:rPr>
          <w:rFonts w:ascii="Amiri" w:hAnsi="Amiri" w:eastAsia="Amiri" w:cs="Amiri"/>
          <w:lang w:bidi="ar-SA"/>
          <w:color w:val="111111"/>
          <w:sz w:val="28"/>
          <w:szCs w:val="28"/>
          <w:rtl/>
        </w:rPr>
        <w:t xml:space="preserve">و الذين كفروا بايت ربّهم</w:t>
      </w:r>
    </w:p>
    <w:p>
      <w:pPr>
        <w:pStyle w:val="BookText"/>
      </w:pPr>
      <w:r>
        <w:rPr>
          <w:rFonts w:ascii="IRNazanin" w:hAnsi="IRNazanin" w:eastAsia="IRNazanin" w:cs="IRNazanin"/>
          <w:lang w:bidi="fa-IR"/>
          <w:color w:val="111111"/>
          <w:sz w:val="28"/>
          <w:szCs w:val="28"/>
          <w:rtl/>
        </w:rPr>
        <w:t xml:space="preserve">با توجه به اين كه در آيات پيشين، هم سخن از نشانه هاى تكوينى خدا و هم سخن از قرآن به ميان آمده است; واژه «آيات» در اين آيه مى تواند به هر دو بخش اشاره داشته باشد. وصف «ربّ» نيز بيانگر جنبه ربوبيت و تكامل بخشى اين آيات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- 50 - 45 - 14</w:t>
      </w:r>
    </w:p>
    <w:p>
      <w:pPr>
        <w:pStyle w:val="BookText"/>
      </w:pPr>
      <w:r>
        <w:rPr>
          <w:rFonts w:ascii="IRNazanin" w:hAnsi="IRNazanin" w:eastAsia="IRNazanin" w:cs="IRNazanin"/>
          <w:lang w:bidi="fa-IR"/>
          <w:color w:val="111111"/>
          <w:sz w:val="28"/>
          <w:szCs w:val="28"/>
          <w:rtl/>
        </w:rPr>
        <w:t xml:space="preserve">14 - راه يابى انسان به كمال ، در پرتو عنصر اختيار ، همراه با تذكّر و هشدار</w:t>
      </w:r>
    </w:p>
    <w:p>
      <w:pPr>
        <w:pStyle w:val="BookText"/>
      </w:pPr>
      <w:r>
        <w:rPr>
          <w:rFonts w:ascii="Amiri" w:hAnsi="Amiri" w:eastAsia="Amiri" w:cs="Amiri"/>
          <w:lang w:bidi="ar-SA"/>
          <w:color w:val="111111"/>
          <w:sz w:val="28"/>
          <w:szCs w:val="28"/>
          <w:rtl/>
        </w:rPr>
        <w:t xml:space="preserve">و ما أنت عليهم بجبّار فذكّر بالقرءان</w:t>
      </w:r>
    </w:p>
    <w:p>
      <w:pPr>
        <w:pStyle w:val="BookText"/>
      </w:pPr>
      <w:r>
        <w:rPr>
          <w:rFonts w:ascii="IRNazanin" w:hAnsi="IRNazanin" w:eastAsia="IRNazanin" w:cs="IRNazanin"/>
          <w:lang w:bidi="fa-IR"/>
          <w:color w:val="111111"/>
          <w:sz w:val="28"/>
          <w:szCs w:val="28"/>
          <w:rtl/>
        </w:rPr>
        <w:t xml:space="preserve">خداوند از يك سو پيامبر(صلی الله علیه و آله) را از اعمال فشار براى هدايت كافران باز داشته و از سوى ديگر، آن حضرت را موظف به تذكّر و هشداردهى كرده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- 53 - 39 - 2</w:t>
      </w:r>
    </w:p>
    <w:p>
      <w:pPr>
        <w:pStyle w:val="BookText"/>
      </w:pPr>
      <w:r>
        <w:rPr>
          <w:rFonts w:ascii="IRNazanin" w:hAnsi="IRNazanin" w:eastAsia="IRNazanin" w:cs="IRNazanin"/>
          <w:lang w:bidi="fa-IR"/>
          <w:color w:val="111111"/>
          <w:sz w:val="28"/>
          <w:szCs w:val="28"/>
          <w:rtl/>
        </w:rPr>
        <w:t xml:space="preserve">2 - سعادتمندى و كمال انسان ، در گرو جديت ، تلاش و پيگيرى</w:t>
      </w:r>
    </w:p>
    <w:p>
      <w:pPr>
        <w:pStyle w:val="BookText"/>
      </w:pPr>
      <w:r>
        <w:rPr>
          <w:rFonts w:ascii="Amiri" w:hAnsi="Amiri" w:eastAsia="Amiri" w:cs="Amiri"/>
          <w:lang w:bidi="ar-SA"/>
          <w:color w:val="111111"/>
          <w:sz w:val="28"/>
          <w:szCs w:val="28"/>
          <w:rtl/>
        </w:rPr>
        <w:t xml:space="preserve">و أن ليس للإنسن إلاّ ما 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- 67 - 2 - 6،8،10،12،15،16</w:t>
      </w:r>
    </w:p>
    <w:p>
      <w:pPr>
        <w:pStyle w:val="BookText"/>
      </w:pPr>
      <w:r>
        <w:rPr>
          <w:rFonts w:ascii="Amiri" w:hAnsi="Amiri" w:eastAsia="Amiri" w:cs="Amiri"/>
          <w:lang w:bidi="ar-SA"/>
          <w:color w:val="111111"/>
          <w:sz w:val="28"/>
          <w:szCs w:val="28"/>
          <w:rtl/>
        </w:rPr>
        <w:t xml:space="preserve">6 - خداوند انسان ها را براى تكامل يافتن و داشتن دستاوردى بهتر مى آزمايد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Amiri" w:hAnsi="Amiri" w:eastAsia="Amiri" w:cs="Amiri"/>
          <w:lang w:bidi="ar-SA"/>
          <w:color w:val="111111"/>
          <w:sz w:val="28"/>
          <w:szCs w:val="28"/>
          <w:rtl/>
        </w:rPr>
        <w:t xml:space="preserve">8 - دنيا ، بستر مناسب براى رشد و تعالى و انجام كار خير</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10 - تكامل و تعالى و داشتن دستاوردى بهتر ، فلسفه و هدف آغازين خلقت بشر و برخوردار شدن از جزا و پاداش اخروى ( بهشت برين ) ، فلسفه و هدف نهايى آفرينش او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به مقتضاى جمله «ليبلوكم أيّكم أحسن عملاً»، هدف از خلقت انسان و تقدير مرگ و حيات براى وى، تكامل و داشتن دستاوردى بهتر در دنيا است; ولى چون پاداش و جايزه اصلى آن را در جهان آخرت دريافت مى كند، بنابراين مى توان گفت: تكامل، هدف مرحله اولى خلقت بشر و بهشت برين، هدف مرحله نهايى آفرينش او است.</w:t>
      </w:r>
    </w:p>
    <w:p>
      <w:pPr>
        <w:pStyle w:val="BookText"/>
      </w:pPr>
      <w:r>
        <w:rPr>
          <w:rFonts w:ascii="Amiri" w:hAnsi="Amiri" w:eastAsia="Amiri" w:cs="Amiri"/>
          <w:lang w:bidi="ar-SA"/>
          <w:color w:val="111111"/>
          <w:sz w:val="28"/>
          <w:szCs w:val="28"/>
          <w:rtl/>
        </w:rPr>
        <w:t xml:space="preserve">12 - نقش سازنده ايمان به معاد و روز جزا ، در تكامل انسان و تصحيح رفتار وى</w:t>
      </w:r>
    </w:p>
    <w:p>
      <w:pPr>
        <w:pStyle w:val="BookText"/>
      </w:pPr>
      <w:r>
        <w:rPr>
          <w:rFonts w:ascii="Amiri" w:hAnsi="Amiri" w:eastAsia="Amiri" w:cs="Amiri"/>
          <w:lang w:bidi="ar-SA"/>
          <w:color w:val="111111"/>
          <w:sz w:val="28"/>
          <w:szCs w:val="28"/>
          <w:rtl/>
        </w:rPr>
        <w:t xml:space="preserve">خلق الموت و الحيوة ليبلوكم أيّكم أحسن عملاً</w:t>
      </w:r>
    </w:p>
    <w:p>
      <w:pPr>
        <w:pStyle w:val="BookText"/>
      </w:pPr>
      <w:r>
        <w:rPr>
          <w:rFonts w:ascii="IRNazanin" w:hAnsi="IRNazanin" w:eastAsia="IRNazanin" w:cs="IRNazanin"/>
          <w:lang w:bidi="fa-IR"/>
          <w:color w:val="111111"/>
          <w:sz w:val="28"/>
          <w:szCs w:val="28"/>
          <w:rtl/>
        </w:rPr>
        <w:t xml:space="preserve">برداشت ياد شده، از آن جا است كه خداوند، پيش از بيان تكامل انسان ها و داشتن دستاورد خوب - به عنوان فلسفه خلقت انسان - به حيات اخروى و معاد انسان ها پرداخته است; زيرا بدون برپايى قيامت و پاداش آن روز، انگيزه نيرومندى جهت انجام كار خير و بهترين رفتارها، براى آدميان وجود نخواهد داشت.</w:t>
      </w:r>
    </w:p>
    <w:p>
      <w:pPr>
        <w:pStyle w:val="BookText"/>
      </w:pPr>
      <w:r>
        <w:rPr>
          <w:rFonts w:ascii="IRNazanin" w:hAnsi="IRNazanin" w:eastAsia="IRNazanin" w:cs="IRNazanin"/>
          <w:lang w:bidi="fa-IR"/>
          <w:color w:val="111111"/>
          <w:sz w:val="28"/>
          <w:szCs w:val="28"/>
          <w:rtl/>
        </w:rPr>
        <w:t xml:space="preserve">15 - ياد مرگ ، عاملى نيرومند در انگيزش و برانگيختن انسان ها ، به سوى كمال جويى و كردار نيك</w:t>
      </w:r>
    </w:p>
    <w:p>
      <w:pPr>
        <w:pStyle w:val="BookText"/>
      </w:pPr>
      <w:r>
        <w:rPr>
          <w:rFonts w:ascii="Amiri" w:hAnsi="Amiri" w:eastAsia="Amiri" w:cs="Amiri"/>
          <w:lang w:bidi="ar-SA"/>
          <w:color w:val="111111"/>
          <w:sz w:val="28"/>
          <w:szCs w:val="28"/>
          <w:rtl/>
        </w:rPr>
        <w:t xml:space="preserve">الذى خلق الموت و الحيوة ليبلوكم أيّكم أحسن عملاً</w:t>
      </w:r>
    </w:p>
    <w:p>
      <w:pPr>
        <w:pStyle w:val="BookText"/>
      </w:pPr>
      <w:r>
        <w:rPr>
          <w:rFonts w:ascii="IRNazanin" w:hAnsi="IRNazanin" w:eastAsia="IRNazanin" w:cs="IRNazanin"/>
          <w:lang w:bidi="fa-IR"/>
          <w:color w:val="111111"/>
          <w:sz w:val="28"/>
          <w:szCs w:val="28"/>
          <w:rtl/>
        </w:rPr>
        <w:t xml:space="preserve">ذكر مرگ انسان ها در موضوع فلسفه خلقت آنان - كه تلاش براى تكامل و بهتر شدن است - و نيز تقديم آن بر حيات آدميان، مى تواند اشاره به نكته ياد شده باشد.</w:t>
      </w:r>
    </w:p>
    <w:p>
      <w:pPr>
        <w:pStyle w:val="BookText"/>
      </w:pPr>
      <w:r>
        <w:rPr>
          <w:rFonts w:ascii="IRNazanin" w:hAnsi="IRNazanin" w:eastAsia="IRNazanin" w:cs="IRNazanin"/>
          <w:lang w:bidi="fa-IR"/>
          <w:color w:val="111111"/>
          <w:sz w:val="28"/>
          <w:szCs w:val="28"/>
          <w:rtl/>
        </w:rPr>
        <w:t xml:space="preserve">16 - تلاش براى تكامل و بهتر شدن ، در راستاى هدف و فلسفه خلقت بشر و گناه و كوتاهى او ، بيرون از آن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جمله «ليبلوكم أيّكم أحسن عملاً» مى رساند كه هر تلاشى براى تكامل و بهتر شدن، در جهت هدف خلقت بشر است. بنابراين، هر گناه و كوتاهى اى كه از بشر سر زند، خارج از دايره هدف خلقت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- 80 - 9 - 6</w:t>
      </w:r>
    </w:p>
    <w:p>
      <w:pPr>
        <w:pStyle w:val="BookText"/>
      </w:pPr>
      <w:r>
        <w:rPr>
          <w:rFonts w:ascii="Amiri" w:hAnsi="Amiri" w:eastAsia="Amiri" w:cs="Amiri"/>
          <w:lang w:bidi="ar-SA"/>
          <w:color w:val="111111"/>
          <w:sz w:val="28"/>
          <w:szCs w:val="28"/>
          <w:rtl/>
        </w:rPr>
        <w:t xml:space="preserve">6 - حالت خشيت ، حالتى حركت آفرين و واداركننده انسان به تلاش در راه آموختن و كسب كمالات</w:t>
      </w:r>
    </w:p>
    <w:p>
      <w:pPr>
        <w:pStyle w:val="BookText"/>
      </w:pPr>
      <w:r>
        <w:rPr>
          <w:rFonts w:ascii="Amiri" w:hAnsi="Amiri" w:eastAsia="Amiri" w:cs="Amiri"/>
          <w:lang w:bidi="ar-SA"/>
          <w:color w:val="111111"/>
          <w:sz w:val="28"/>
          <w:szCs w:val="28"/>
          <w:rtl/>
        </w:rPr>
        <w:t xml:space="preserve">و أمّا من جاءك يسعى . و هو يخشى</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3" w:name="pg6617_73185"/>
    <w:bookmarkEnd w:id="1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- 80 - 20 - 5</w:t>
      </w:r>
    </w:p>
    <w:p>
      <w:pPr>
        <w:pStyle w:val="BookText"/>
      </w:pPr>
      <w:r>
        <w:rPr>
          <w:rFonts w:ascii="IRNazanin" w:hAnsi="IRNazanin" w:eastAsia="IRNazanin" w:cs="IRNazanin"/>
          <w:lang w:bidi="fa-IR"/>
          <w:color w:val="111111"/>
          <w:sz w:val="28"/>
          <w:szCs w:val="28"/>
          <w:rtl/>
        </w:rPr>
        <w:t xml:space="preserve">5 - انسان ، موجودى تكامل پذير و آماده رشد</w:t>
      </w:r>
    </w:p>
    <w:p>
      <w:pPr>
        <w:pStyle w:val="BookText"/>
      </w:pPr>
      <w:r>
        <w:rPr>
          <w:rFonts w:ascii="Amiri" w:hAnsi="Amiri" w:eastAsia="Amiri" w:cs="Amiri"/>
          <w:lang w:bidi="ar-SA"/>
          <w:color w:val="111111"/>
          <w:sz w:val="28"/>
          <w:szCs w:val="28"/>
          <w:rtl/>
        </w:rPr>
        <w:t xml:space="preserve">ثمّ السبيل يسّره</w:t>
      </w:r>
    </w:p>
    <w:p>
      <w:pPr>
        <w:pStyle w:val="BookText"/>
      </w:pPr>
      <w:r>
        <w:rPr>
          <w:rFonts w:ascii="IRNazanin" w:hAnsi="IRNazanin" w:eastAsia="IRNazanin" w:cs="IRNazanin"/>
          <w:lang w:bidi="fa-IR"/>
          <w:color w:val="111111"/>
          <w:sz w:val="28"/>
          <w:szCs w:val="28"/>
          <w:rtl/>
        </w:rPr>
        <w:t xml:space="preserve">فراهم آوردن «راه» براى انسان و آسان سازى پيمودن آن، نشانگر اين است كه انسان، به گونه اى آفريده شده كه كمالات خود را بالفعل دارا نيست و براى تحصيل آن بايد راهى را طى كند.</w:t>
      </w:r>
    </w:p>
    <w:p>
      <w:pPr>
        <w:pStyle w:val="Heading3"/>
      </w:pPr>
      <w:bookmarkStart w:id="759" w:name="_Toc486"/>
      <w:r>
        <w:t>56- زمينه تكامل ادريس(ع)</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- 19 - 57 - 2</w:t>
      </w:r>
    </w:p>
    <w:p>
      <w:pPr>
        <w:pStyle w:val="BookText"/>
      </w:pPr>
      <w:r>
        <w:rPr>
          <w:rFonts w:ascii="Amiri" w:hAnsi="Amiri" w:eastAsia="Amiri" w:cs="Amiri"/>
          <w:lang w:bidi="ar-SA"/>
          <w:color w:val="111111"/>
          <w:sz w:val="28"/>
          <w:szCs w:val="28"/>
          <w:rtl/>
        </w:rPr>
        <w:t xml:space="preserve">2- صداقت كامل حضرت ادريس ( ع ) ، زمينه ساز نيل او به مقامى رفيع</w:t>
      </w:r>
    </w:p>
    <w:p>
      <w:pPr>
        <w:pStyle w:val="BookText"/>
      </w:pPr>
      <w:r>
        <w:rPr>
          <w:rFonts w:ascii="Amiri" w:hAnsi="Amiri" w:eastAsia="Amiri" w:cs="Amiri"/>
          <w:lang w:bidi="ar-SA"/>
          <w:color w:val="111111"/>
          <w:sz w:val="28"/>
          <w:szCs w:val="28"/>
          <w:rtl/>
        </w:rPr>
        <w:t xml:space="preserve">إنّه كان صدّيقًا نبيًّا . و رفعنه مكانًا عليًّا</w:t>
      </w:r>
    </w:p>
    <w:p>
      <w:pPr>
        <w:pStyle w:val="Heading3"/>
      </w:pPr>
      <w:bookmarkStart w:id="760" w:name="_Toc487"/>
      <w:r>
        <w:t>57- زمينه تكامل اسلام</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- 105 - 1 - 4</w:t>
      </w:r>
    </w:p>
    <w:p>
      <w:pPr>
        <w:pStyle w:val="BookText"/>
      </w:pPr>
      <w:r>
        <w:rPr>
          <w:rFonts w:ascii="Amiri" w:hAnsi="Amiri" w:eastAsia="Amiri" w:cs="Amiri"/>
          <w:lang w:bidi="ar-SA"/>
          <w:color w:val="111111"/>
          <w:sz w:val="28"/>
          <w:szCs w:val="28"/>
          <w:rtl/>
        </w:rPr>
        <w:t xml:space="preserve">4 - برخورد شديد خداوند با فيل داران مهاجم ، جلوه ربوبيت او و فراهم آورنده زمينه رشد براى آيين اسلام بود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اضافه «ربّ» به ضمير در خطاب به رسول اكرم(صلی الله علیه و آله)، بيانگر اين است كه نابودى اصحاب فيل، آن حضرت را در مسير رسالت الهى اش، از تربيت و تدبير الهى برخوردار كرده است.</w:t>
      </w:r>
    </w:p>
    <w:p>
      <w:pPr>
        <w:pStyle w:val="Heading3"/>
      </w:pPr>
      <w:bookmarkStart w:id="761" w:name="_Toc488"/>
      <w:r>
        <w:t>58- زمينه تكامل انسان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- 7 - 11 - 14</w:t>
      </w:r>
    </w:p>
    <w:p>
      <w:pPr>
        <w:pStyle w:val="BookText"/>
      </w:pPr>
      <w:r>
        <w:rPr>
          <w:rFonts w:ascii="IRNazanin" w:hAnsi="IRNazanin" w:eastAsia="IRNazanin" w:cs="IRNazanin"/>
          <w:lang w:bidi="fa-IR"/>
          <w:color w:val="111111"/>
          <w:sz w:val="28"/>
          <w:szCs w:val="28"/>
          <w:rtl/>
        </w:rPr>
        <w:t xml:space="preserve">14 - ايجاد زمينه هاى تكامل معنوى در انسانها از نعمتهاى خدا و سزاوار شكر و سپاسگزارى از اوست.</w:t>
      </w:r>
    </w:p>
    <w:p>
      <w:pPr>
        <w:pStyle w:val="BookText"/>
      </w:pPr>
      <w:r>
        <w:rPr>
          <w:rFonts w:ascii="Amiri" w:hAnsi="Amiri" w:eastAsia="Amiri" w:cs="Amiri"/>
          <w:lang w:bidi="ar-SA"/>
          <w:color w:val="111111"/>
          <w:sz w:val="28"/>
          <w:szCs w:val="28"/>
          <w:rtl/>
        </w:rPr>
        <w:t xml:space="preserve">قليلا ما تشكرون. و لقد خلقنكم ... ثم قلنا للملئكة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4" w:name="pg6617_73186"/>
    <w:bookmarkEnd w:id="184"/>
    <w:p>
      <w:pPr>
        <w:pStyle w:val="BookText"/>
      </w:pPr>
      <w:r>
        <w:rPr>
          <w:rFonts w:ascii="IRNazanin" w:hAnsi="IRNazanin" w:eastAsia="IRNazanin" w:cs="IRNazanin"/>
          <w:lang w:bidi="fa-IR"/>
          <w:color w:val="111111"/>
          <w:sz w:val="28"/>
          <w:szCs w:val="28"/>
          <w:rtl/>
        </w:rPr>
        <w:t xml:space="preserve">15 - ص - 38 - 73 - 4</w:t>
      </w:r>
    </w:p>
    <w:p>
      <w:pPr>
        <w:pStyle w:val="BookText"/>
      </w:pPr>
      <w:r>
        <w:rPr>
          <w:rFonts w:ascii="IRNazanin" w:hAnsi="IRNazanin" w:eastAsia="IRNazanin" w:cs="IRNazanin"/>
          <w:lang w:bidi="fa-IR"/>
          <w:color w:val="111111"/>
          <w:sz w:val="28"/>
          <w:szCs w:val="28"/>
          <w:rtl/>
        </w:rPr>
        <w:t xml:space="preserve">4 - انسان ، برخوردار از زمينه هاى دستيابى به منزلتى برتر از فرشتگان و شايسته براى مسجود ملائكه شدن</w:t>
      </w:r>
    </w:p>
    <w:p>
      <w:pPr>
        <w:pStyle w:val="BookText"/>
      </w:pPr>
      <w:r>
        <w:rPr>
          <w:rFonts w:ascii="Amiri" w:hAnsi="Amiri" w:eastAsia="Amiri" w:cs="Amiri"/>
          <w:lang w:bidi="ar-SA"/>
          <w:color w:val="111111"/>
          <w:sz w:val="28"/>
          <w:szCs w:val="28"/>
          <w:rtl/>
        </w:rPr>
        <w:t xml:space="preserve">فقعوا له سجدين . فسجد الملئكة كلّهم أجمعون</w:t>
      </w:r>
    </w:p>
    <w:p>
      <w:pPr>
        <w:pStyle w:val="Heading3"/>
      </w:pPr>
      <w:bookmarkStart w:id="762" w:name="_Toc489"/>
      <w:r>
        <w:t>59- زمينه تكامل انفاقگران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- 92 - 20 - 12</w:t>
      </w:r>
    </w:p>
    <w:p>
      <w:pPr>
        <w:pStyle w:val="BookText"/>
      </w:pPr>
      <w:r>
        <w:rPr>
          <w:rFonts w:ascii="IRNazanin" w:hAnsi="IRNazanin" w:eastAsia="IRNazanin" w:cs="IRNazanin"/>
          <w:lang w:bidi="fa-IR"/>
          <w:color w:val="111111"/>
          <w:sz w:val="28"/>
          <w:szCs w:val="28"/>
          <w:rtl/>
        </w:rPr>
        <w:t xml:space="preserve">12 - پاداش انفاق گرانِ باتقوا ، مايه رشد و كمال آنان و برخاسته از ربوبيت و مقام والاى خداوند است .</w:t>
      </w:r>
    </w:p>
    <w:p>
      <w:pPr>
        <w:pStyle w:val="BookText"/>
      </w:pPr>
      <w:r>
        <w:rPr>
          <w:rFonts w:ascii="Amiri" w:hAnsi="Amiri" w:eastAsia="Amiri" w:cs="Amiri"/>
          <w:lang w:bidi="ar-SA"/>
          <w:color w:val="111111"/>
          <w:sz w:val="28"/>
          <w:szCs w:val="28"/>
          <w:rtl/>
        </w:rPr>
        <w:t xml:space="preserve">ربّه الأعلى</w:t>
      </w:r>
    </w:p>
    <w:p>
      <w:pPr>
        <w:pStyle w:val="Heading3"/>
      </w:pPr>
      <w:bookmarkStart w:id="763" w:name="_Toc490"/>
      <w:r>
        <w:t>60- زمينه تكامل زن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- 66 - 12 - 10</w:t>
      </w:r>
    </w:p>
    <w:p>
      <w:pPr>
        <w:pStyle w:val="BookText"/>
      </w:pPr>
      <w:r>
        <w:rPr>
          <w:rFonts w:ascii="IRNazanin" w:hAnsi="IRNazanin" w:eastAsia="IRNazanin" w:cs="IRNazanin"/>
          <w:lang w:bidi="fa-IR"/>
          <w:color w:val="111111"/>
          <w:sz w:val="28"/>
          <w:szCs w:val="28"/>
          <w:rtl/>
        </w:rPr>
        <w:t xml:space="preserve">10 - عفّت و پاكدامنى ، راه تكامل و تعالى زن و زمينه ساز برخوردارى او از الطاف و عنايات الهى</w:t>
      </w:r>
    </w:p>
    <w:p>
      <w:pPr>
        <w:pStyle w:val="BookText"/>
      </w:pPr>
      <w:r>
        <w:rPr>
          <w:rFonts w:ascii="Amiri" w:hAnsi="Amiri" w:eastAsia="Amiri" w:cs="Amiri"/>
          <w:lang w:bidi="ar-SA"/>
          <w:color w:val="111111"/>
          <w:sz w:val="28"/>
          <w:szCs w:val="28"/>
          <w:rtl/>
        </w:rPr>
        <w:t xml:space="preserve">الّتى أحصنت فرجها فنفخنا فيه من روحنا</w:t>
      </w:r>
    </w:p>
    <w:p>
      <w:pPr>
        <w:pStyle w:val="BookText"/>
      </w:pPr>
      <w:r>
        <w:rPr>
          <w:rFonts w:ascii="IRNazanin" w:hAnsi="IRNazanin" w:eastAsia="IRNazanin" w:cs="IRNazanin"/>
          <w:lang w:bidi="fa-IR"/>
          <w:color w:val="111111"/>
          <w:sz w:val="28"/>
          <w:szCs w:val="28"/>
          <w:rtl/>
        </w:rPr>
        <w:t xml:space="preserve">برداشت ياد شده، به سبب اين نكته است كه عفّت و پاكدامنى مريم(س)، موجب شد كه او رشد كرده و به حدى برسد كه از الطاف ويژه الهى برخوردار باشد و روح بلند مسيح(ع) با عنايت الهى در او دميده شود.</w:t>
      </w:r>
    </w:p>
    <w:p>
      <w:pPr>
        <w:pStyle w:val="Heading3"/>
      </w:pPr>
      <w:bookmarkStart w:id="764" w:name="_Toc491"/>
      <w:r>
        <w:t>61- زمينه تكامل زنان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- 66 - 11 - 14</w:t>
      </w:r>
    </w:p>
    <w:p>
      <w:pPr>
        <w:pStyle w:val="BookText"/>
      </w:pPr>
      <w:r>
        <w:rPr>
          <w:rFonts w:ascii="IRNazanin" w:hAnsi="IRNazanin" w:eastAsia="IRNazanin" w:cs="IRNazanin"/>
          <w:lang w:bidi="fa-IR"/>
          <w:color w:val="111111"/>
          <w:sz w:val="28"/>
          <w:szCs w:val="28"/>
          <w:rtl/>
        </w:rPr>
        <w:t xml:space="preserve">14 - زنان همانند مردان ، داراى استعداد و شايستگى هاى لازم براى الگو شدن و دستيابى به اوج قلّه كمال</w:t>
      </w:r>
    </w:p>
    <w:p>
      <w:pPr>
        <w:pStyle w:val="BookText"/>
      </w:pPr>
      <w:r>
        <w:rPr>
          <w:rFonts w:ascii="Amiri" w:hAnsi="Amiri" w:eastAsia="Amiri" w:cs="Amiri"/>
          <w:lang w:bidi="ar-SA"/>
          <w:color w:val="111111"/>
          <w:sz w:val="28"/>
          <w:szCs w:val="28"/>
          <w:rtl/>
        </w:rPr>
        <w:t xml:space="preserve">ضرب اللّه مثلاً للذين ءامنوا امرأت فرعون</w:t>
      </w:r>
    </w:p>
    <w:p>
      <w:pPr>
        <w:pStyle w:val="Heading3"/>
      </w:pPr>
      <w:bookmarkStart w:id="765" w:name="_Toc492"/>
      <w:r>
        <w:t>62- زمينه تكامل عيسى(ع)</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- 19 - 33 - 2</w:t>
      </w:r>
    </w:p>
    <w:p>
      <w:pPr>
        <w:pStyle w:val="BookText"/>
      </w:pPr>
      <w:r>
        <w:rPr>
          <w:rFonts w:ascii="Amiri" w:hAnsi="Amiri" w:eastAsia="Amiri" w:cs="Amiri"/>
          <w:lang w:bidi="ar-SA"/>
          <w:color w:val="111111"/>
          <w:sz w:val="28"/>
          <w:szCs w:val="28"/>
          <w:rtl/>
        </w:rPr>
        <w:t xml:space="preserve">2- حضرت عيسى ( ع ) در زمان تولد ، داراى جسم و روحى سالم و آماده رشد و كمال بود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5" w:name="pg6617_73187"/>
    <w:bookmarkEnd w:id="185"/>
    <w:p>
      <w:pPr>
        <w:pStyle w:val="BookText"/>
      </w:pPr>
      <w:r>
        <w:rPr>
          <w:rFonts w:ascii="Amiri" w:hAnsi="Amiri" w:eastAsia="Amiri" w:cs="Amiri"/>
          <w:lang w:bidi="ar-SA"/>
          <w:color w:val="111111"/>
          <w:sz w:val="28"/>
          <w:szCs w:val="28"/>
          <w:rtl/>
        </w:rPr>
        <w:t xml:space="preserve">والسلم علىّ يوم ولدت</w:t>
      </w:r>
    </w:p>
    <w:p>
      <w:pPr>
        <w:pStyle w:val="Heading3"/>
      </w:pPr>
      <w:bookmarkStart w:id="766" w:name="_Toc493"/>
      <w:r>
        <w:t>63- زمينه تكامل متقين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- 92 - 20 - 12</w:t>
      </w:r>
    </w:p>
    <w:p>
      <w:pPr>
        <w:pStyle w:val="BookText"/>
      </w:pPr>
      <w:r>
        <w:rPr>
          <w:rFonts w:ascii="IRNazanin" w:hAnsi="IRNazanin" w:eastAsia="IRNazanin" w:cs="IRNazanin"/>
          <w:lang w:bidi="fa-IR"/>
          <w:color w:val="111111"/>
          <w:sz w:val="28"/>
          <w:szCs w:val="28"/>
          <w:rtl/>
        </w:rPr>
        <w:t xml:space="preserve">12 - پاداش انفاق گرانِ باتقوا ، مايه رشد و كمال آنان و برخاسته از ربوبيت و مقام والاى خداوند است .</w:t>
      </w:r>
    </w:p>
    <w:p>
      <w:pPr>
        <w:pStyle w:val="BookText"/>
      </w:pPr>
      <w:r>
        <w:rPr>
          <w:rFonts w:ascii="Amiri" w:hAnsi="Amiri" w:eastAsia="Amiri" w:cs="Amiri"/>
          <w:lang w:bidi="ar-SA"/>
          <w:color w:val="111111"/>
          <w:sz w:val="28"/>
          <w:szCs w:val="28"/>
          <w:rtl/>
        </w:rPr>
        <w:t xml:space="preserve">ربّه الأعلى</w:t>
      </w:r>
    </w:p>
    <w:p>
      <w:pPr>
        <w:pStyle w:val="Heading3"/>
      </w:pPr>
      <w:bookmarkStart w:id="767" w:name="_Toc494"/>
      <w:r>
        <w:t>64- زمينه تكامل محمد(صلی الله علیه و آله)</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- 15 - 86 - 6</w:t>
      </w:r>
    </w:p>
    <w:p>
      <w:pPr>
        <w:pStyle w:val="BookText"/>
      </w:pPr>
      <w:r>
        <w:rPr>
          <w:rFonts w:ascii="IRNazanin" w:hAnsi="IRNazanin" w:eastAsia="IRNazanin" w:cs="IRNazanin"/>
          <w:lang w:bidi="fa-IR"/>
          <w:color w:val="111111"/>
          <w:sz w:val="28"/>
          <w:szCs w:val="28"/>
          <w:rtl/>
        </w:rPr>
        <w:t xml:space="preserve">6- گذشت و اغماض پيامبر (صلی الله علیه و آله) از دشمنان و كافران ، به خير و صلاح آن حضرت و در راستاى تربيت و كمال اوست .</w:t>
      </w:r>
    </w:p>
    <w:p>
      <w:pPr>
        <w:pStyle w:val="BookText"/>
      </w:pPr>
      <w:r>
        <w:rPr>
          <w:rFonts w:ascii="Amiri" w:hAnsi="Amiri" w:eastAsia="Amiri" w:cs="Amiri"/>
          <w:lang w:bidi="ar-SA"/>
          <w:color w:val="111111"/>
          <w:sz w:val="28"/>
          <w:szCs w:val="28"/>
          <w:rtl/>
        </w:rPr>
        <w:t xml:space="preserve">فاصفح الصفح الجميل . إن ربّك هو الخلّ-ق العليم</w:t>
      </w:r>
    </w:p>
    <w:p>
      <w:pPr>
        <w:pStyle w:val="BookText"/>
      </w:pPr>
      <w:r>
        <w:rPr>
          <w:rFonts w:ascii="IRNazanin" w:hAnsi="IRNazanin" w:eastAsia="IRNazanin" w:cs="IRNazanin"/>
          <w:lang w:bidi="fa-IR"/>
          <w:color w:val="111111"/>
          <w:sz w:val="28"/>
          <w:szCs w:val="28"/>
          <w:rtl/>
        </w:rPr>
        <w:t xml:space="preserve">جمله «إن ربك . ..» به منزله تعليل براى «فاصفح ...» است; يعنى، اى پيامبر! گذشت كن; زيرا پروردگار و مربى تو مى داند كه چه كارى به مصلحت و در جهت تربيت و رشد توست.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- 52 - 48 - 4</w:t>
      </w:r>
    </w:p>
    <w:p>
      <w:pPr>
        <w:pStyle w:val="BookText"/>
      </w:pPr>
      <w:r>
        <w:rPr>
          <w:rFonts w:ascii="IRNazanin" w:hAnsi="IRNazanin" w:eastAsia="IRNazanin" w:cs="IRNazanin"/>
          <w:lang w:bidi="fa-IR"/>
          <w:color w:val="111111"/>
          <w:sz w:val="28"/>
          <w:szCs w:val="28"/>
          <w:rtl/>
        </w:rPr>
        <w:t xml:space="preserve">4 - فرمان هاى الهى ، جلوه اى از ربوبيت او در راه رشد و تعالى پيامبر (صلی الله علیه و آله) و پيروان آن حضرت</w:t>
      </w:r>
    </w:p>
    <w:p>
      <w:pPr>
        <w:pStyle w:val="BookText"/>
      </w:pPr>
      <w:r>
        <w:rPr>
          <w:rFonts w:ascii="Amiri" w:hAnsi="Amiri" w:eastAsia="Amiri" w:cs="Amiri"/>
          <w:lang w:bidi="ar-SA"/>
          <w:color w:val="111111"/>
          <w:sz w:val="28"/>
          <w:szCs w:val="28"/>
          <w:rtl/>
        </w:rPr>
        <w:t xml:space="preserve">و اصبر لحكم ربّك</w:t>
      </w:r>
    </w:p>
    <w:p>
      <w:pPr>
        <w:pStyle w:val="BookText"/>
      </w:pPr>
      <w:r>
        <w:rPr>
          <w:rFonts w:ascii="IRNazanin" w:hAnsi="IRNazanin" w:eastAsia="IRNazanin" w:cs="IRNazanin"/>
          <w:lang w:bidi="fa-IR"/>
          <w:color w:val="111111"/>
          <w:sz w:val="28"/>
          <w:szCs w:val="28"/>
          <w:rtl/>
        </w:rPr>
        <w:t xml:space="preserve">اضافه «حكم» به «ربّ»، مى تواند بيانگر مطلب بالا باشد.</w:t>
      </w:r>
    </w:p>
    <w:p>
      <w:pPr>
        <w:pStyle w:val="Heading3"/>
      </w:pPr>
      <w:bookmarkStart w:id="768" w:name="_Toc495"/>
      <w:r>
        <w:t>65- زمينه تكامل مسلمانان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- 52 - 48 - 4</w:t>
      </w:r>
    </w:p>
    <w:p>
      <w:pPr>
        <w:pStyle w:val="BookText"/>
      </w:pPr>
      <w:r>
        <w:rPr>
          <w:rFonts w:ascii="IRNazanin" w:hAnsi="IRNazanin" w:eastAsia="IRNazanin" w:cs="IRNazanin"/>
          <w:lang w:bidi="fa-IR"/>
          <w:color w:val="111111"/>
          <w:sz w:val="28"/>
          <w:szCs w:val="28"/>
          <w:rtl/>
        </w:rPr>
        <w:t xml:space="preserve">4 - فرمان هاى الهى ، جلوه اى از ربوبيت او در راه رشد و تعالى پيامبر (صلی الله علیه و آله) و پيروان آن حضرت</w:t>
      </w:r>
    </w:p>
    <w:p>
      <w:pPr>
        <w:pStyle w:val="BookText"/>
      </w:pPr>
      <w:r>
        <w:rPr>
          <w:rFonts w:ascii="Amiri" w:hAnsi="Amiri" w:eastAsia="Amiri" w:cs="Amiri"/>
          <w:lang w:bidi="ar-SA"/>
          <w:color w:val="111111"/>
          <w:sz w:val="28"/>
          <w:szCs w:val="28"/>
          <w:rtl/>
        </w:rPr>
        <w:t xml:space="preserve">و اصبر لحكم ربّك</w:t>
      </w:r>
    </w:p>
    <w:p>
      <w:pPr>
        <w:pStyle w:val="BookText"/>
      </w:pPr>
      <w:r>
        <w:rPr>
          <w:rFonts w:ascii="IRNazanin" w:hAnsi="IRNazanin" w:eastAsia="IRNazanin" w:cs="IRNazanin"/>
          <w:lang w:bidi="fa-IR"/>
          <w:color w:val="111111"/>
          <w:sz w:val="28"/>
          <w:szCs w:val="28"/>
          <w:rtl/>
        </w:rPr>
        <w:t xml:space="preserve">اضافه «حكم» به «ربّ»، مى تواند بيانگر مطلب بالا باشد.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6" w:name="pg6617_73188"/>
    <w:bookmarkEnd w:id="186"/>
    <w:p>
      <w:pPr>
        <w:pStyle w:val="Heading3"/>
      </w:pPr>
      <w:bookmarkStart w:id="769" w:name="_Toc496"/>
      <w:r>
        <w:t>66- زمينه تكامل موجودات</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- 20 - 50 - 10</w:t>
      </w:r>
    </w:p>
    <w:p>
      <w:pPr>
        <w:pStyle w:val="BookText"/>
      </w:pPr>
      <w:r>
        <w:rPr>
          <w:rFonts w:ascii="Amiri" w:hAnsi="Amiri" w:eastAsia="Amiri" w:cs="Amiri"/>
          <w:lang w:bidi="ar-SA"/>
          <w:color w:val="111111"/>
          <w:sz w:val="28"/>
          <w:szCs w:val="28"/>
          <w:rtl/>
        </w:rPr>
        <w:t xml:space="preserve">10 - ربوبيت خداوند ، مقتضى آفرينش موجودات و هدايت آفريده ها به كمال وجودى آنها است .</w:t>
      </w:r>
    </w:p>
    <w:p>
      <w:pPr>
        <w:pStyle w:val="BookText"/>
      </w:pPr>
      <w:r>
        <w:rPr>
          <w:rFonts w:ascii="Amiri" w:hAnsi="Amiri" w:eastAsia="Amiri" w:cs="Amiri"/>
          <w:lang w:bidi="ar-SA"/>
          <w:color w:val="111111"/>
          <w:sz w:val="28"/>
          <w:szCs w:val="28"/>
          <w:rtl/>
        </w:rPr>
        <w:t xml:space="preserve">ربّنا الذى أعطى كلّ شىء خلقه ثمّ هدى</w:t>
      </w:r>
    </w:p>
    <w:p>
      <w:pPr>
        <w:pStyle w:val="Heading3"/>
      </w:pPr>
      <w:bookmarkStart w:id="770" w:name="_Toc497"/>
      <w:r>
        <w:t>67- زمينه تكامل موحدان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- 60 - 6 - 3</w:t>
      </w:r>
    </w:p>
    <w:p>
      <w:pPr>
        <w:pStyle w:val="BookText"/>
      </w:pPr>
      <w:r>
        <w:rPr>
          <w:rFonts w:ascii="IRNazanin" w:hAnsi="IRNazanin" w:eastAsia="IRNazanin" w:cs="IRNazanin"/>
          <w:lang w:bidi="fa-IR"/>
          <w:color w:val="111111"/>
          <w:sz w:val="28"/>
          <w:szCs w:val="28"/>
          <w:rtl/>
        </w:rPr>
        <w:t xml:space="preserve">3 - ارائه الگو براى تربيت و تكامل موحدان در مسير ارزش ها ، از روش هاى تربيتى قرآن</w:t>
      </w:r>
    </w:p>
    <w:p>
      <w:pPr>
        <w:pStyle w:val="BookText"/>
      </w:pPr>
      <w:r>
        <w:rPr>
          <w:rFonts w:ascii="Amiri" w:hAnsi="Amiri" w:eastAsia="Amiri" w:cs="Amiri"/>
          <w:lang w:bidi="ar-SA"/>
          <w:color w:val="111111"/>
          <w:sz w:val="28"/>
          <w:szCs w:val="28"/>
          <w:rtl/>
        </w:rPr>
        <w:t xml:space="preserve">لقد كان لكم فيهم أسوة حسنة</w:t>
      </w:r>
    </w:p>
    <w:p>
      <w:pPr>
        <w:pStyle w:val="BookText"/>
      </w:pPr>
      <w:r>
        <w:rPr>
          <w:rFonts w:ascii="IRNazanin" w:hAnsi="IRNazanin" w:eastAsia="IRNazanin" w:cs="IRNazanin"/>
          <w:lang w:bidi="fa-IR"/>
          <w:color w:val="111111"/>
          <w:sz w:val="28"/>
          <w:szCs w:val="28"/>
          <w:rtl/>
        </w:rPr>
        <w:t xml:space="preserve">از تكرار اين نكته كه ابراهيم(ع) و همگامان آن حضرت براى مسلمانان الگو هستند; مطلب بالا استفاده مى شود.</w:t>
      </w:r>
    </w:p>
    <w:p>
      <w:pPr>
        <w:pStyle w:val="Heading3"/>
      </w:pPr>
      <w:bookmarkStart w:id="771" w:name="_Toc498"/>
      <w:r>
        <w:t>68- زمينه تكامل يحيى(ع)</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- 19 - 13 - 10</w:t>
      </w:r>
    </w:p>
    <w:p>
      <w:pPr>
        <w:pStyle w:val="BookText"/>
      </w:pPr>
      <w:r>
        <w:rPr>
          <w:rFonts w:ascii="IRNazanin" w:hAnsi="IRNazanin" w:eastAsia="IRNazanin" w:cs="IRNazanin"/>
          <w:lang w:bidi="fa-IR"/>
          <w:color w:val="111111"/>
          <w:sz w:val="28"/>
          <w:szCs w:val="28"/>
          <w:rtl/>
        </w:rPr>
        <w:t xml:space="preserve">10- تقوا و پرهيزكارى يحيى ( ع ) ، زمينه ساز برخوردارى وى از حكمت ، محبت الهى و تكامل معنوى بود .</w:t>
      </w:r>
    </w:p>
    <w:p>
      <w:pPr>
        <w:pStyle w:val="BookText"/>
      </w:pPr>
      <w:r>
        <w:rPr>
          <w:rFonts w:ascii="Amiri" w:hAnsi="Amiri" w:eastAsia="Amiri" w:cs="Amiri"/>
          <w:lang w:bidi="ar-SA"/>
          <w:color w:val="111111"/>
          <w:sz w:val="28"/>
          <w:szCs w:val="28"/>
          <w:rtl/>
        </w:rPr>
        <w:t xml:space="preserve">و حنانًا من لدنّا و زكوة و كان تقيًّا</w:t>
      </w:r>
    </w:p>
    <w:p>
      <w:pPr>
        <w:pStyle w:val="BookText"/>
      </w:pPr>
      <w:r>
        <w:rPr>
          <w:rFonts w:ascii="Amiri" w:hAnsi="Amiri" w:eastAsia="Amiri" w:cs="Amiri"/>
          <w:lang w:bidi="ar-SA"/>
          <w:color w:val="111111"/>
          <w:sz w:val="28"/>
          <w:szCs w:val="28"/>
          <w:rtl/>
        </w:rPr>
        <w:t xml:space="preserve">با توجه به تفاوت سياق «و كان تقيّاً» با تعابير قبلى آيه (و آتيناه الحكم. ..) كه در اين جا تقوا را به خود يحيى نسبت داده و در آن موارد حكم، حنان و زكات را به خدا، روشن مى شود كه تقوا به عنوان عمل نفسى يحيى، زمينه ساز برخوردارى وى از عطاياى الهى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- 19 - 15 - 2</w:t>
      </w:r>
    </w:p>
    <w:p>
      <w:pPr>
        <w:pStyle w:val="BookText"/>
      </w:pPr>
      <w:r>
        <w:rPr>
          <w:rFonts w:ascii="IRNazanin" w:hAnsi="IRNazanin" w:eastAsia="IRNazanin" w:cs="IRNazanin"/>
          <w:lang w:bidi="fa-IR"/>
          <w:color w:val="111111"/>
          <w:sz w:val="28"/>
          <w:szCs w:val="28"/>
          <w:rtl/>
        </w:rPr>
        <w:t xml:space="preserve">2- حضرت يحيى ( ع ) به هنگام زاده شدن از هر گزند و كاستى در امان بود و همه زمينه ها و شرايط لازم براى رشد و كمال را داشت .</w:t>
      </w:r>
    </w:p>
    <w:p>
      <w:pPr>
        <w:pStyle w:val="BookText"/>
      </w:pPr>
      <w:r>
        <w:rPr>
          <w:rFonts w:ascii="Amiri" w:hAnsi="Amiri" w:eastAsia="Amiri" w:cs="Amiri"/>
          <w:lang w:bidi="ar-SA"/>
          <w:color w:val="111111"/>
          <w:sz w:val="28"/>
          <w:szCs w:val="28"/>
          <w:rtl/>
        </w:rPr>
        <w:t xml:space="preserve">و سلم عليه يوم ولد</w:t>
      </w:r>
    </w:p>
    <w:p>
      <w:pPr>
        <w:pStyle w:val="BookText"/>
      </w:pPr>
      <w:r>
        <w:rPr>
          <w:rFonts w:ascii="IRNazanin" w:hAnsi="IRNazanin" w:eastAsia="IRNazanin" w:cs="IRNazanin"/>
          <w:lang w:bidi="fa-IR"/>
          <w:color w:val="111111"/>
          <w:sz w:val="28"/>
          <w:szCs w:val="28"/>
          <w:rtl/>
        </w:rPr>
        <w:t xml:space="preserve">«سلام» داراى چند معنا است، از جمله به معناى سلامتى از هر گزند و آفت است، البته سلام از جانب خداوند جنبه تكوينى دارد و خبر از متن حوادث مى دهد; لذا «سلام عليه»; يعنى، از جانب خداوند عافيت يحيى از هر گزند جسمى و انحراف عقيدتى</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7" w:name="pg6617_73189"/>
    <w:bookmarkEnd w:id="187"/>
    <w:p>
      <w:pPr>
        <w:pStyle w:val="BookText"/>
      </w:pPr>
      <w:r>
        <w:rPr>
          <w:rFonts w:ascii="Amiri" w:hAnsi="Amiri" w:eastAsia="Amiri" w:cs="Amiri"/>
          <w:lang w:bidi="ar-SA"/>
          <w:color w:val="111111"/>
          <w:sz w:val="28"/>
          <w:szCs w:val="28"/>
          <w:rtl/>
        </w:rPr>
        <w:t xml:space="preserve">تضمين شده است.</w:t>
      </w:r>
    </w:p>
    <w:p>
      <w:pPr>
        <w:pStyle w:val="Heading3"/>
      </w:pPr>
      <w:bookmarkStart w:id="772" w:name="_Toc499"/>
      <w:r>
        <w:t>69- شرايط تكامل</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- 18 - 66 - 10</w:t>
      </w:r>
    </w:p>
    <w:p>
      <w:pPr>
        <w:pStyle w:val="BookText"/>
      </w:pPr>
      <w:r>
        <w:rPr>
          <w:rFonts w:ascii="IRNazanin" w:hAnsi="IRNazanin" w:eastAsia="IRNazanin" w:cs="IRNazanin"/>
          <w:lang w:bidi="fa-IR"/>
          <w:color w:val="111111"/>
          <w:sz w:val="28"/>
          <w:szCs w:val="28"/>
          <w:rtl/>
        </w:rPr>
        <w:t xml:space="preserve">10- پيمودن راه تكامل و رسيدن به معارف ويژه الهى ، نيازمند معلم و راهنما است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IRNazanin" w:hAnsi="IRNazanin" w:eastAsia="IRNazanin" w:cs="IRNazanin"/>
          <w:lang w:bidi="fa-IR"/>
          <w:color w:val="111111"/>
          <w:sz w:val="28"/>
          <w:szCs w:val="28"/>
          <w:rtl/>
        </w:rPr>
        <w:t xml:space="preserve">اين كه موسى(ع) خود را براى رسيدن به رشد، به تبعيت از خضر(ع) ناگزير مى بيند و براى ملاقات با وى، سفر و مشقت هاى آن را تحمّل مى كند، نشان احساس نياز او به راهنما است.</w:t>
      </w:r>
    </w:p>
    <w:p>
      <w:pPr>
        <w:pStyle w:val="Heading3"/>
      </w:pPr>
      <w:bookmarkStart w:id="773" w:name="_Toc500"/>
      <w:r>
        <w:t>70- شيطان و عوامل تكامل</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- 7 - 20 - 11</w:t>
      </w:r>
    </w:p>
    <w:p>
      <w:pPr>
        <w:pStyle w:val="BookText"/>
      </w:pPr>
      <w:r>
        <w:rPr>
          <w:rFonts w:ascii="IRNazanin" w:hAnsi="IRNazanin" w:eastAsia="IRNazanin" w:cs="IRNazanin"/>
          <w:lang w:bidi="fa-IR"/>
          <w:color w:val="111111"/>
          <w:sz w:val="28"/>
          <w:szCs w:val="28"/>
          <w:rtl/>
        </w:rPr>
        <w:t xml:space="preserve">11 - شيطان، جلوه دهنده عوامل انحطاط و سقوط، به عنوان راه پيشرفت و تكامل</w:t>
      </w:r>
    </w:p>
    <w:p>
      <w:pPr>
        <w:pStyle w:val="BookText"/>
      </w:pPr>
      <w:r>
        <w:rPr>
          <w:rFonts w:ascii="Amiri" w:hAnsi="Amiri" w:eastAsia="Amiri" w:cs="Amiri"/>
          <w:lang w:bidi="ar-SA"/>
          <w:color w:val="111111"/>
          <w:sz w:val="28"/>
          <w:szCs w:val="28"/>
          <w:rtl/>
        </w:rPr>
        <w:t xml:space="preserve">ما نهيكما ربكما . .. أو تكونا من الخلدين</w:t>
      </w:r>
    </w:p>
    <w:p>
      <w:pPr>
        <w:pStyle w:val="Heading3"/>
      </w:pPr>
      <w:bookmarkStart w:id="774" w:name="_Toc501"/>
      <w:r>
        <w:t>71- شيطان و موانع تكامل</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- 7 - 20 - 10</w:t>
      </w:r>
    </w:p>
    <w:p>
      <w:pPr>
        <w:pStyle w:val="BookText"/>
      </w:pPr>
      <w:r>
        <w:rPr>
          <w:rFonts w:ascii="IRNazanin" w:hAnsi="IRNazanin" w:eastAsia="IRNazanin" w:cs="IRNazanin"/>
          <w:lang w:bidi="fa-IR"/>
          <w:color w:val="111111"/>
          <w:sz w:val="28"/>
          <w:szCs w:val="28"/>
          <w:rtl/>
        </w:rPr>
        <w:t xml:space="preserve">10 - شيطان، تكليف الهى را در نظر آدم و حوا مانع تكامل و پيشرفت آنان جلوه داد.</w:t>
      </w:r>
    </w:p>
    <w:p>
      <w:pPr>
        <w:pStyle w:val="BookText"/>
      </w:pPr>
      <w:r>
        <w:rPr>
          <w:rFonts w:ascii="Amiri" w:hAnsi="Amiri" w:eastAsia="Amiri" w:cs="Amiri"/>
          <w:lang w:bidi="ar-SA"/>
          <w:color w:val="111111"/>
          <w:sz w:val="28"/>
          <w:szCs w:val="28"/>
          <w:rtl/>
        </w:rPr>
        <w:t xml:space="preserve">ما نهيكما ربكما . .. إلا أن تكونا ملكين</w:t>
      </w:r>
    </w:p>
    <w:p>
      <w:pPr>
        <w:pStyle w:val="BookText"/>
      </w:pPr>
      <w:r>
        <w:rPr>
          <w:rFonts w:ascii="IRNazanin" w:hAnsi="IRNazanin" w:eastAsia="IRNazanin" w:cs="IRNazanin"/>
          <w:lang w:bidi="fa-IR"/>
          <w:color w:val="111111"/>
          <w:sz w:val="28"/>
          <w:szCs w:val="28"/>
          <w:rtl/>
        </w:rPr>
        <w:t xml:space="preserve">«أن تكونا . .. » به تقدير كراهية، مفعول له براى «ما نهاكما» است. بنابراين معناى آيه چنين مى شود: خداوند بدان جهت كه فرشته نشويد و يا جاودانه نگرديد، شما را از خوردن ثمره آن درخت بازداشت.</w:t>
      </w:r>
    </w:p>
    <w:p>
      <w:pPr>
        <w:pStyle w:val="Heading3"/>
      </w:pPr>
      <w:bookmarkStart w:id="775" w:name="_Toc502"/>
      <w:r>
        <w:t>72- عوامل تكامل</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- 5 - 54 - 7،34</w:t>
      </w:r>
    </w:p>
    <w:p>
      <w:pPr>
        <w:pStyle w:val="BookText"/>
      </w:pPr>
      <w:r>
        <w:rPr>
          <w:rFonts w:ascii="IRNazanin" w:hAnsi="IRNazanin" w:eastAsia="IRNazanin" w:cs="IRNazanin"/>
          <w:lang w:bidi="fa-IR"/>
          <w:color w:val="111111"/>
          <w:sz w:val="28"/>
          <w:szCs w:val="28"/>
          <w:rtl/>
        </w:rPr>
        <w:t xml:space="preserve">7 - دستيابى آدميان به كمالات انسانى در گرو امداد هاى خداوند و توفيق او</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فسوف يأتى اللّه بقوم</w:t>
      </w:r>
    </w:p>
    <w:p>
      <w:pPr>
        <w:pStyle w:val="BookText"/>
      </w:pPr>
      <w:r>
        <w:rPr>
          <w:rFonts w:ascii="IRNazanin" w:hAnsi="IRNazanin" w:eastAsia="IRNazanin" w:cs="IRNazanin"/>
          <w:lang w:bidi="fa-IR"/>
          <w:color w:val="111111"/>
          <w:sz w:val="28"/>
          <w:szCs w:val="28"/>
          <w:rtl/>
        </w:rPr>
        <w:t xml:space="preserve">هدف از استناد «يأتى» به «اللّه» - على رغم اختيار آدمى در انتخاب سير و سلوك خويش - رساندن اين حقيقت است كه انسانها اگر به كمالاتى نايل مى شوند، با امداد و توفيق خداوند است.</w:t>
      </w:r>
    </w:p>
    <w:p>
      <w:pPr>
        <w:pStyle w:val="BookText"/>
      </w:pPr>
      <w:r>
        <w:rPr>
          <w:rFonts w:ascii="IRNazanin" w:hAnsi="IRNazanin" w:eastAsia="IRNazanin" w:cs="IRNazanin"/>
          <w:lang w:bidi="fa-IR"/>
          <w:color w:val="111111"/>
          <w:sz w:val="28"/>
          <w:szCs w:val="28"/>
          <w:rtl/>
        </w:rPr>
        <w:t xml:space="preserve">34 - دستيابى به فضيلت ها و كمالات انسانى ، در گرو مشيت خداوند</w:t>
      </w:r>
    </w:p>
    <w:p>
      <w:pPr>
        <w:pStyle w:val="BookText"/>
      </w:pPr>
      <w:r>
        <w:rPr>
          <w:rFonts w:ascii="Amiri" w:hAnsi="Amiri" w:eastAsia="Amiri" w:cs="Amiri"/>
          <w:lang w:bidi="ar-SA"/>
          <w:color w:val="111111"/>
          <w:sz w:val="28"/>
          <w:szCs w:val="28"/>
          <w:rtl/>
        </w:rPr>
        <w:t xml:space="preserve">ذلك فضل اللّه يؤتيه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- 5 - 111 - 5</w:t>
      </w:r>
    </w:p>
    <w:p>
      <w:pPr>
        <w:pStyle w:val="BookText"/>
      </w:pPr>
      <w:r>
        <w:rPr>
          <w:rFonts w:ascii="Amiri" w:hAnsi="Amiri" w:eastAsia="Amiri" w:cs="Amiri"/>
          <w:lang w:bidi="ar-SA"/>
          <w:color w:val="111111"/>
          <w:sz w:val="28"/>
          <w:szCs w:val="28"/>
          <w:rtl/>
        </w:rPr>
        <w:t xml:space="preserve">5 - الهام خداوند و ارشاد خاص وى ، مايه دستيابى مؤمنان به مراحل عاليتر ايمان</w:t>
      </w:r>
    </w:p>
    <w:p>
      <w:pPr>
        <w:pStyle w:val="BookText"/>
      </w:pPr>
      <w:r>
        <w:rPr>
          <w:rFonts w:ascii="Amiri" w:hAnsi="Amiri" w:eastAsia="Amiri" w:cs="Amiri"/>
          <w:lang w:bidi="ar-SA"/>
          <w:color w:val="111111"/>
          <w:sz w:val="28"/>
          <w:szCs w:val="28"/>
          <w:rtl/>
        </w:rPr>
        <w:t xml:space="preserve">و اذ اوحيت إلى الحواريون ان ءامنوا بى و برسولى قالوا ءامنا</w:t>
      </w:r>
    </w:p>
    <w:p>
      <w:pPr>
        <w:pStyle w:val="BookText"/>
      </w:pPr>
      <w:r>
        <w:rPr>
          <w:rFonts w:ascii="IRNazanin" w:hAnsi="IRNazanin" w:eastAsia="IRNazanin" w:cs="IRNazanin"/>
          <w:lang w:bidi="fa-IR"/>
          <w:color w:val="111111"/>
          <w:sz w:val="28"/>
          <w:szCs w:val="28"/>
          <w:rtl/>
        </w:rPr>
        <w:t xml:space="preserve">الهام خداوند به حواريون - چنانچه گذشت - بعد از قصه مائده بوده است و جمله «واتقوا اللّه ان كنتم مؤمنين» در آن داستان و نيز كلمه «حواريون» كه به معناى ياران مخلص است حاكى از اين است كه آنان پيش از اين الهام به عيسى(ع) ايمان داشته اند، بنابراين جمله «ءامنا» بيانگر نيل آنان به مراحل عاليتر ايمان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- 14 - 1 - 20</w:t>
      </w:r>
    </w:p>
    <w:p>
      <w:pPr>
        <w:pStyle w:val="BookText"/>
      </w:pPr>
      <w:r>
        <w:rPr>
          <w:rFonts w:ascii="IRNazanin" w:hAnsi="IRNazanin" w:eastAsia="IRNazanin" w:cs="IRNazanin"/>
          <w:lang w:bidi="fa-IR"/>
          <w:color w:val="111111"/>
          <w:sz w:val="28"/>
          <w:szCs w:val="28"/>
          <w:rtl/>
        </w:rPr>
        <w:t xml:space="preserve">20- عزّت ، غلبه و كمال ، پيامد پيمودن راه خدا و پيروى از آموزه هاى قرآن است .</w:t>
      </w:r>
    </w:p>
    <w:p>
      <w:pPr>
        <w:pStyle w:val="BookText"/>
      </w:pPr>
      <w:r>
        <w:rPr>
          <w:rFonts w:ascii="Amiri" w:hAnsi="Amiri" w:eastAsia="Amiri" w:cs="Amiri"/>
          <w:lang w:bidi="ar-SA"/>
          <w:color w:val="111111"/>
          <w:sz w:val="28"/>
          <w:szCs w:val="28"/>
          <w:rtl/>
        </w:rPr>
        <w:t xml:space="preserve">كتب . .. إلى صرط العزيز الحميد</w:t>
      </w:r>
    </w:p>
    <w:p>
      <w:pPr>
        <w:pStyle w:val="BookText"/>
      </w:pPr>
      <w:r>
        <w:rPr>
          <w:rFonts w:ascii="IRNazanin" w:hAnsi="IRNazanin" w:eastAsia="IRNazanin" w:cs="IRNazanin"/>
          <w:lang w:bidi="fa-IR"/>
          <w:color w:val="111111"/>
          <w:sz w:val="28"/>
          <w:szCs w:val="28"/>
          <w:rtl/>
        </w:rPr>
        <w:t xml:space="preserve">اضافه شدن «صراط» به «العزيز الحميد» اشاره به اين نكته دارد كه سالك اين راه، راه عزّت و كمال را مى پيمايد; زيرا حمد و ستايش در برابر كمال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- 14 - 5 - 15</w:t>
      </w:r>
    </w:p>
    <w:p>
      <w:pPr>
        <w:pStyle w:val="BookText"/>
      </w:pPr>
      <w:r>
        <w:rPr>
          <w:rFonts w:ascii="IRNazanin" w:hAnsi="IRNazanin" w:eastAsia="IRNazanin" w:cs="IRNazanin"/>
          <w:lang w:bidi="fa-IR"/>
          <w:color w:val="111111"/>
          <w:sz w:val="28"/>
          <w:szCs w:val="28"/>
          <w:rtl/>
        </w:rPr>
        <w:t xml:space="preserve">15- صبر پيشه كردن در برابر مشكلات و بلايا و شكرگزارى در مقابل نعمت هاى الهى ، مايه رشد معرفت آدمى و درك بهتر آيات و نشانه هاى خدا</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- 16 - 32 - 18</w:t>
      </w:r>
    </w:p>
    <w:p>
      <w:pPr>
        <w:pStyle w:val="BookText"/>
      </w:pPr>
      <w:r>
        <w:rPr>
          <w:rFonts w:ascii="Amiri" w:hAnsi="Amiri" w:eastAsia="Amiri" w:cs="Amiri"/>
          <w:lang w:bidi="ar-SA"/>
          <w:color w:val="111111"/>
          <w:sz w:val="28"/>
          <w:szCs w:val="28"/>
          <w:rtl/>
        </w:rPr>
        <w:t xml:space="preserve">18- عقيده به نزول قرآن از جانب خداوند و خير محض بودن آن ، عامل تعالى انسان به مقامى والا</w:t>
      </w:r>
    </w:p>
    <w:p>
      <w:pPr>
        <w:pStyle w:val="BookText"/>
      </w:pPr>
      <w:r>
        <w:rPr>
          <w:rFonts w:ascii="Amiri" w:hAnsi="Amiri" w:eastAsia="Amiri" w:cs="Amiri"/>
          <w:lang w:bidi="ar-SA"/>
          <w:color w:val="111111"/>
          <w:sz w:val="28"/>
          <w:szCs w:val="28"/>
          <w:rtl/>
        </w:rPr>
        <w:t xml:space="preserve">و قيل للذين اتّقوا ماذا أنزل ربّكم قالوا خيرًا . .. و لنعم دار المتّقين ... الذي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- 16 - 97 - 4</w:t>
      </w:r>
    </w:p>
    <w:p>
      <w:pPr>
        <w:pStyle w:val="BookText"/>
      </w:pPr>
      <w:r>
        <w:rPr>
          <w:rFonts w:ascii="Amiri" w:hAnsi="Amiri" w:eastAsia="Amiri" w:cs="Amiri"/>
          <w:lang w:bidi="ar-SA"/>
          <w:color w:val="111111"/>
          <w:sz w:val="28"/>
          <w:szCs w:val="28"/>
          <w:rtl/>
        </w:rPr>
        <w:t xml:space="preserve">4- ايمان و عمل صالح ، دو عامل براى دستيابى انسان به كمال و حيات برتر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عمل صلحًا . .. و هو مؤمن فلنحيينّه حيوة طيّبة</w:t>
      </w:r>
    </w:p>
    <w:p>
      <w:pPr>
        <w:pStyle w:val="BookText"/>
      </w:pPr>
      <w:r>
        <w:rPr>
          <w:rFonts w:ascii="IRNazanin" w:hAnsi="IRNazanin" w:eastAsia="IRNazanin" w:cs="IRNazanin"/>
          <w:lang w:bidi="fa-IR"/>
          <w:color w:val="111111"/>
          <w:sz w:val="28"/>
          <w:szCs w:val="28"/>
          <w:rtl/>
        </w:rPr>
        <w:t xml:space="preserve">مراد از جمله «نحيينّه حياة طيّبة» حيات معنوى است; چه اينكه روشن است كسانى كه عمل صالح انجام مى دهند، داراى حيات مادى اند و مراد از حيات معنوى، كمال وجودى و رشد و تعالى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- 18 - 24 - 14</w:t>
      </w:r>
    </w:p>
    <w:p>
      <w:pPr>
        <w:pStyle w:val="BookText"/>
      </w:pPr>
      <w:r>
        <w:rPr>
          <w:rFonts w:ascii="Amiri" w:hAnsi="Amiri" w:eastAsia="Amiri" w:cs="Amiri"/>
          <w:lang w:bidi="ar-SA"/>
          <w:color w:val="111111"/>
          <w:sz w:val="28"/>
          <w:szCs w:val="28"/>
          <w:rtl/>
        </w:rPr>
        <w:t xml:space="preserve">14- اميد به رشد و تعالى ، داراى نقشى بسزا در نيل به آن است .</w:t>
      </w:r>
    </w:p>
    <w:p>
      <w:pPr>
        <w:pStyle w:val="BookText"/>
      </w:pPr>
      <w:r>
        <w:rPr>
          <w:rFonts w:ascii="Amiri" w:hAnsi="Amiri" w:eastAsia="Amiri" w:cs="Amiri"/>
          <w:lang w:bidi="ar-SA"/>
          <w:color w:val="111111"/>
          <w:sz w:val="28"/>
          <w:szCs w:val="28"/>
          <w:rtl/>
        </w:rPr>
        <w:t xml:space="preserve">و قل عسى أن يهدين ربّى لأقرب من هذا 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- 18 - 50 - 17</w:t>
      </w:r>
    </w:p>
    <w:p>
      <w:pPr>
        <w:pStyle w:val="BookText"/>
      </w:pPr>
      <w:r>
        <w:rPr>
          <w:rFonts w:ascii="IRNazanin" w:hAnsi="IRNazanin" w:eastAsia="IRNazanin" w:cs="IRNazanin"/>
          <w:lang w:bidi="fa-IR"/>
          <w:color w:val="111111"/>
          <w:sz w:val="28"/>
          <w:szCs w:val="28"/>
          <w:rtl/>
        </w:rPr>
        <w:t xml:space="preserve">17- ابليس ، على رغم تضمين رشد و تكامل وى در پرتو اطاعت فرمان خدا از آن سرپيچى كرد .</w:t>
      </w:r>
    </w:p>
    <w:p>
      <w:pPr>
        <w:pStyle w:val="BookText"/>
      </w:pPr>
      <w:r>
        <w:rPr>
          <w:rFonts w:ascii="IRNazanin" w:hAnsi="IRNazanin" w:eastAsia="IRNazanin" w:cs="IRNazanin"/>
          <w:lang w:bidi="fa-IR"/>
          <w:color w:val="111111"/>
          <w:sz w:val="28"/>
          <w:szCs w:val="28"/>
          <w:rtl/>
        </w:rPr>
        <w:t xml:space="preserve">ففسق عن أمر ربّه</w:t>
      </w:r>
    </w:p>
    <w:p>
      <w:pPr>
        <w:pStyle w:val="BookText"/>
      </w:pPr>
      <w:r>
        <w:rPr>
          <w:rFonts w:ascii="IRNazanin" w:hAnsi="IRNazanin" w:eastAsia="IRNazanin" w:cs="IRNazanin"/>
          <w:lang w:bidi="fa-IR"/>
          <w:color w:val="111111"/>
          <w:sz w:val="28"/>
          <w:szCs w:val="28"/>
          <w:rtl/>
        </w:rPr>
        <w:t xml:space="preserve">واژه «ربّه» مى رساند كه فرمان الهى به ضرر ابليس نبوده، بلكه از ناحيه ربوبيّت خدا و در جهت رشد و تكامل وى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- 18 - 66 - 16،17</w:t>
      </w:r>
    </w:p>
    <w:p>
      <w:pPr>
        <w:pStyle w:val="BookText"/>
      </w:pPr>
      <w:r>
        <w:rPr>
          <w:rFonts w:ascii="Amiri" w:hAnsi="Amiri" w:eastAsia="Amiri" w:cs="Amiri"/>
          <w:lang w:bidi="ar-SA"/>
          <w:color w:val="111111"/>
          <w:sz w:val="28"/>
          <w:szCs w:val="28"/>
          <w:rtl/>
        </w:rPr>
        <w:t xml:space="preserve">16- علم ارزشمند ، علمى است كه تضمين كننده رشد و تكامل معنوى انسان باشد .</w:t>
      </w:r>
    </w:p>
    <w:p>
      <w:pPr>
        <w:pStyle w:val="BookText"/>
      </w:pPr>
      <w:r>
        <w:rPr>
          <w:rFonts w:ascii="Amiri" w:hAnsi="Amiri" w:eastAsia="Amiri" w:cs="Amiri"/>
          <w:lang w:bidi="ar-SA"/>
          <w:color w:val="111111"/>
          <w:sz w:val="28"/>
          <w:szCs w:val="28"/>
          <w:rtl/>
        </w:rPr>
        <w:t xml:space="preserve">تعلمن ممّا علّمت رشدًا</w:t>
      </w:r>
    </w:p>
    <w:p>
      <w:pPr>
        <w:pStyle w:val="BookText"/>
      </w:pPr>
      <w:r>
        <w:rPr>
          <w:rFonts w:ascii="Amiri" w:hAnsi="Amiri" w:eastAsia="Amiri" w:cs="Amiri"/>
          <w:lang w:bidi="ar-SA"/>
          <w:color w:val="111111"/>
          <w:sz w:val="28"/>
          <w:szCs w:val="28"/>
          <w:rtl/>
        </w:rPr>
        <w:t xml:space="preserve">17- علوم الهى ، تضمين كننده رشد و تكامل انسان است .</w:t>
      </w:r>
    </w:p>
    <w:p>
      <w:pPr>
        <w:pStyle w:val="BookText"/>
      </w:pPr>
      <w:r>
        <w:rPr>
          <w:rFonts w:ascii="Amiri" w:hAnsi="Amiri" w:eastAsia="Amiri" w:cs="Amiri"/>
          <w:lang w:bidi="ar-SA"/>
          <w:color w:val="111111"/>
          <w:sz w:val="28"/>
          <w:szCs w:val="28"/>
          <w:rtl/>
        </w:rPr>
        <w:t xml:space="preserve">على أن تعلّمن ممّا علّمت 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- 18 - 105 - 2</w:t>
      </w:r>
    </w:p>
    <w:p>
      <w:pPr>
        <w:pStyle w:val="BookText"/>
      </w:pPr>
      <w:r>
        <w:rPr>
          <w:rFonts w:ascii="Amiri" w:hAnsi="Amiri" w:eastAsia="Amiri" w:cs="Amiri"/>
          <w:lang w:bidi="ar-SA"/>
          <w:color w:val="111111"/>
          <w:sz w:val="28"/>
          <w:szCs w:val="28"/>
          <w:rtl/>
        </w:rPr>
        <w:t xml:space="preserve">2- رهنمود هاى الهى و آثار و نشانه هاى خداوند ، رشدآفرين و تكامل بخش انسان ها است .</w:t>
      </w:r>
    </w:p>
    <w:p>
      <w:pPr>
        <w:pStyle w:val="BookText"/>
      </w:pPr>
      <w:r>
        <w:rPr>
          <w:rFonts w:ascii="Amiri" w:hAnsi="Amiri" w:eastAsia="Amiri" w:cs="Amiri"/>
          <w:lang w:bidi="ar-SA"/>
          <w:color w:val="111111"/>
          <w:sz w:val="28"/>
          <w:szCs w:val="28"/>
          <w:rtl/>
        </w:rPr>
        <w:t xml:space="preserve">كفروا بأيت ربّهم</w:t>
      </w:r>
    </w:p>
    <w:p>
      <w:pPr>
        <w:pStyle w:val="BookText"/>
      </w:pPr>
      <w:r>
        <w:rPr>
          <w:rFonts w:ascii="IRNazanin" w:hAnsi="IRNazanin" w:eastAsia="IRNazanin" w:cs="IRNazanin"/>
          <w:lang w:bidi="fa-IR"/>
          <w:color w:val="111111"/>
          <w:sz w:val="28"/>
          <w:szCs w:val="28"/>
          <w:rtl/>
        </w:rPr>
        <w:t xml:space="preserve">كلمه «ربّ» در آيه، گوياى برداشت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- 19 - 49 - 9</w:t>
      </w:r>
    </w:p>
    <w:p>
      <w:pPr>
        <w:pStyle w:val="BookText"/>
      </w:pPr>
      <w:r>
        <w:rPr>
          <w:rFonts w:ascii="IRNazanin" w:hAnsi="IRNazanin" w:eastAsia="IRNazanin" w:cs="IRNazanin"/>
          <w:lang w:bidi="fa-IR"/>
          <w:color w:val="111111"/>
          <w:sz w:val="28"/>
          <w:szCs w:val="28"/>
          <w:rtl/>
        </w:rPr>
        <w:t xml:space="preserve">9- صلاحيت هاى پدر ، داراى نقشى بسزا ، در صلاحيت و كمال فرزند است .</w:t>
      </w:r>
    </w:p>
    <w:p>
      <w:pPr>
        <w:pStyle w:val="BookText"/>
      </w:pPr>
      <w:r>
        <w:rPr>
          <w:rFonts w:ascii="Amiri" w:hAnsi="Amiri" w:eastAsia="Amiri" w:cs="Amiri"/>
          <w:lang w:bidi="ar-SA"/>
          <w:color w:val="111111"/>
          <w:sz w:val="28"/>
          <w:szCs w:val="28"/>
          <w:rtl/>
        </w:rPr>
        <w:t xml:space="preserve">فلمّاأعتزلهم . .. وهبنا له إسحق و يعقوب و كلاًّ جعلنا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- 20 - 25 - 9</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دعا در رشد و تربيت پيامبران ، داراى نقش اساسى است .</w:t>
      </w:r>
    </w:p>
    <w:p>
      <w:pPr>
        <w:pStyle w:val="BookText"/>
      </w:pPr>
      <w:r>
        <w:rPr>
          <w:rFonts w:ascii="IRNazanin" w:hAnsi="IRNazanin" w:eastAsia="IRNazanin" w:cs="IRNazanin"/>
          <w:lang w:bidi="fa-IR"/>
          <w:color w:val="111111"/>
          <w:sz w:val="28"/>
          <w:szCs w:val="28"/>
          <w:rtl/>
        </w:rPr>
        <w:t xml:space="preserve">ربّ اشرح لى صدرى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- 20 - 32 - 6</w:t>
      </w:r>
    </w:p>
    <w:p>
      <w:pPr>
        <w:pStyle w:val="BookText"/>
      </w:pPr>
      <w:r>
        <w:rPr>
          <w:rFonts w:ascii="IRNazanin" w:hAnsi="IRNazanin" w:eastAsia="IRNazanin" w:cs="IRNazanin"/>
          <w:lang w:bidi="fa-IR"/>
          <w:color w:val="111111"/>
          <w:sz w:val="28"/>
          <w:szCs w:val="28"/>
          <w:rtl/>
        </w:rPr>
        <w:t xml:space="preserve">6 - تأثير دعا در رشد و تعالى ديگران</w:t>
      </w:r>
    </w:p>
    <w:p>
      <w:pPr>
        <w:pStyle w:val="BookText"/>
      </w:pPr>
      <w:r>
        <w:rPr>
          <w:rFonts w:ascii="Amiri" w:hAnsi="Amiri" w:eastAsia="Amiri" w:cs="Amiri"/>
          <w:lang w:bidi="ar-SA"/>
          <w:color w:val="111111"/>
          <w:sz w:val="28"/>
          <w:szCs w:val="28"/>
          <w:rtl/>
        </w:rPr>
        <w:t xml:space="preserve">و أشركه فى أمرى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- 20 - 76 - 7</w:t>
      </w:r>
    </w:p>
    <w:p>
      <w:pPr>
        <w:pStyle w:val="BookText"/>
      </w:pPr>
      <w:r>
        <w:rPr>
          <w:rFonts w:ascii="Amiri" w:hAnsi="Amiri" w:eastAsia="Amiri" w:cs="Amiri"/>
          <w:lang w:bidi="ar-SA"/>
          <w:color w:val="111111"/>
          <w:sz w:val="28"/>
          <w:szCs w:val="28"/>
          <w:rtl/>
        </w:rPr>
        <w:t xml:space="preserve">7 - ايمان و عمل صالح ، راه تزكيه نفس و رشد آدمى است .</w:t>
      </w:r>
    </w:p>
    <w:p>
      <w:pPr>
        <w:pStyle w:val="BookText"/>
      </w:pPr>
      <w:r>
        <w:rPr>
          <w:rFonts w:ascii="Amiri" w:hAnsi="Amiri" w:eastAsia="Amiri" w:cs="Amiri"/>
          <w:lang w:bidi="ar-SA"/>
          <w:color w:val="111111"/>
          <w:sz w:val="28"/>
          <w:szCs w:val="28"/>
          <w:rtl/>
        </w:rPr>
        <w:t xml:space="preserve">و من يأته مؤمن ا قد عمل الصلحت . .. و ذلك جزاء من تزكّى</w:t>
      </w:r>
    </w:p>
    <w:p>
      <w:pPr>
        <w:pStyle w:val="BookText"/>
      </w:pPr>
      <w:r>
        <w:rPr>
          <w:rFonts w:ascii="IRNazanin" w:hAnsi="IRNazanin" w:eastAsia="IRNazanin" w:cs="IRNazanin"/>
          <w:lang w:bidi="fa-IR"/>
          <w:color w:val="111111"/>
          <w:sz w:val="28"/>
          <w:szCs w:val="28"/>
          <w:rtl/>
        </w:rPr>
        <w:t xml:space="preserve">«تزكية» به معناى «تطهير» است. به نظر مى رسد مراد از آن در اين آيه، به قرينه آيات پيشين (كه سخن از ايمان و عمل صالح و دورى از كفر و شرك سخن گفته بود) تحصيل ايمان و عمل صالح براى طهارت از كفر و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- 20 - 121 - 18</w:t>
      </w:r>
    </w:p>
    <w:p>
      <w:pPr>
        <w:pStyle w:val="BookText"/>
      </w:pPr>
      <w:r>
        <w:rPr>
          <w:rFonts w:ascii="Amiri" w:hAnsi="Amiri" w:eastAsia="Amiri" w:cs="Amiri"/>
          <w:lang w:bidi="ar-SA"/>
          <w:color w:val="111111"/>
          <w:sz w:val="28"/>
          <w:szCs w:val="28"/>
          <w:rtl/>
        </w:rPr>
        <w:t xml:space="preserve">18 - اوامر ، نواهى و هشدار هاى خداوند ، همواره در جهت رشد و تربيت انسان ها است .</w:t>
      </w:r>
    </w:p>
    <w:p>
      <w:pPr>
        <w:pStyle w:val="BookText"/>
      </w:pPr>
      <w:r>
        <w:rPr>
          <w:rFonts w:ascii="Amiri" w:hAnsi="Amiri" w:eastAsia="Amiri" w:cs="Amiri"/>
          <w:lang w:bidi="ar-SA"/>
          <w:color w:val="111111"/>
          <w:sz w:val="28"/>
          <w:szCs w:val="28"/>
          <w:rtl/>
        </w:rPr>
        <w:t xml:space="preserve">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- 22 - 31 - 8</w:t>
      </w:r>
    </w:p>
    <w:p>
      <w:pPr>
        <w:pStyle w:val="BookText"/>
      </w:pPr>
      <w:r>
        <w:rPr>
          <w:rFonts w:ascii="IRNazanin" w:hAnsi="IRNazanin" w:eastAsia="IRNazanin" w:cs="IRNazanin"/>
          <w:lang w:bidi="fa-IR"/>
          <w:color w:val="111111"/>
          <w:sz w:val="28"/>
          <w:szCs w:val="28"/>
          <w:rtl/>
        </w:rPr>
        <w:t xml:space="preserve">8 - پرستش خداى يگانه و روى برتافتن از عبادت غير او ، رهايى از دام شيطان و دستيابى به اوج كمال است .</w:t>
      </w:r>
    </w:p>
    <w:p>
      <w:pPr>
        <w:pStyle w:val="BookText"/>
      </w:pPr>
      <w:r>
        <w:rPr>
          <w:rFonts w:ascii="Amiri" w:hAnsi="Amiri" w:eastAsia="Amiri" w:cs="Amiri"/>
          <w:lang w:bidi="ar-SA"/>
          <w:color w:val="111111"/>
          <w:sz w:val="28"/>
          <w:szCs w:val="28"/>
          <w:rtl/>
        </w:rPr>
        <w:t xml:space="preserve">حنفاء للّه غير مشركين به . .. فتخطفه الطير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- 24 - 21 - 16</w:t>
      </w:r>
    </w:p>
    <w:p>
      <w:pPr>
        <w:pStyle w:val="BookText"/>
      </w:pPr>
      <w:r>
        <w:rPr>
          <w:rFonts w:ascii="IRNazanin" w:hAnsi="IRNazanin" w:eastAsia="IRNazanin" w:cs="IRNazanin"/>
          <w:lang w:bidi="fa-IR"/>
          <w:color w:val="111111"/>
          <w:sz w:val="28"/>
          <w:szCs w:val="28"/>
          <w:rtl/>
        </w:rPr>
        <w:t xml:space="preserve">16 - رشد و طهارت انسان در گرو مخالفت با شيطان و اجتناب از فحشا و منكرات است .</w:t>
      </w:r>
    </w:p>
    <w:p>
      <w:pPr>
        <w:pStyle w:val="BookText"/>
      </w:pPr>
      <w:r>
        <w:rPr>
          <w:rFonts w:ascii="Amiri" w:hAnsi="Amiri" w:eastAsia="Amiri" w:cs="Amiri"/>
          <w:lang w:bidi="ar-SA"/>
          <w:color w:val="111111"/>
          <w:sz w:val="28"/>
          <w:szCs w:val="28"/>
          <w:rtl/>
        </w:rPr>
        <w:t xml:space="preserve">لاتتّبعوا خطوت الشيطن . .. فإنّه يأمر بالفحشاء و المنكر و لولا فضل اللّه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- 24 - 28 - 10</w:t>
      </w:r>
    </w:p>
    <w:p>
      <w:pPr>
        <w:pStyle w:val="BookText"/>
      </w:pPr>
      <w:r>
        <w:rPr>
          <w:rFonts w:ascii="IRNazanin" w:hAnsi="IRNazanin" w:eastAsia="IRNazanin" w:cs="IRNazanin"/>
          <w:lang w:bidi="fa-IR"/>
          <w:color w:val="111111"/>
          <w:sz w:val="28"/>
          <w:szCs w:val="28"/>
          <w:rtl/>
        </w:rPr>
        <w:t xml:space="preserve">10 - احكام و تعاليم دين در جهت رشد ، بالندگى ، طهارت و پاكى انسان ها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- 24 - 37 - 6</w:t>
      </w:r>
    </w:p>
    <w:p>
      <w:pPr>
        <w:pStyle w:val="BookText"/>
      </w:pPr>
      <w:r>
        <w:rPr>
          <w:rFonts w:ascii="IRNazanin" w:hAnsi="IRNazanin" w:eastAsia="IRNazanin" w:cs="IRNazanin"/>
          <w:lang w:bidi="fa-IR"/>
          <w:color w:val="111111"/>
          <w:sz w:val="28"/>
          <w:szCs w:val="28"/>
          <w:rtl/>
        </w:rPr>
        <w:t xml:space="preserve">6 - تسبيح و ذكر دايم خدا ، بر پايى نماز و پرداخت زكات ، داراى جايگاهى ويژه و ارزشمند در بين ساير اعمال و موجب بلند پايگى مقام و تكامل معنوى انسان</w:t>
      </w:r>
    </w:p>
    <w:p>
      <w:pPr>
        <w:pStyle w:val="BookText"/>
      </w:pPr>
      <w:r>
        <w:rPr>
          <w:rFonts w:ascii="Amiri" w:hAnsi="Amiri" w:eastAsia="Amiri" w:cs="Amiri"/>
          <w:lang w:bidi="ar-SA"/>
          <w:color w:val="111111"/>
          <w:sz w:val="28"/>
          <w:szCs w:val="28"/>
          <w:rtl/>
        </w:rPr>
        <w:t xml:space="preserve">يسبّح له فيها . .. رجال لاتلهيهم تجرة و لابيع عن ذكر اللّه و إقام الصلوة و إيتا</w:t>
      </w:r>
    </w:p>
    <w:p>
      <w:pPr>
        <w:pStyle w:val="BookText"/>
      </w:pPr>
      <w:r>
        <w:rPr>
          <w:rFonts w:ascii="IRNazanin" w:hAnsi="IRNazanin" w:eastAsia="IRNazanin" w:cs="IRNazanin"/>
          <w:lang w:bidi="fa-IR"/>
          <w:color w:val="111111"/>
          <w:sz w:val="28"/>
          <w:szCs w:val="28"/>
          <w:rtl/>
        </w:rPr>
        <w:t xml:space="preserve">خداوند، در توصيف مردمان الهى و والا مقام تنها سه صفت را مطرح ساخته است: 1- ذكر خدا، 2- برپاداشتن نماز، 3- پرداخت زكات. ذكر سه عمل ياد شده از ميان صدها عمل نيك ديگر، حاكى از ارزش ويژه آنها و نيز تأثير آنها در تكامل معنوى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- 24 - 38 - 12</w:t>
      </w:r>
    </w:p>
    <w:p>
      <w:pPr>
        <w:pStyle w:val="BookText"/>
      </w:pPr>
      <w:r>
        <w:rPr>
          <w:rFonts w:ascii="Amiri" w:hAnsi="Amiri" w:eastAsia="Amiri" w:cs="Amiri"/>
          <w:lang w:bidi="ar-SA"/>
          <w:color w:val="111111"/>
          <w:sz w:val="28"/>
          <w:szCs w:val="28"/>
          <w:rtl/>
        </w:rPr>
        <w:t xml:space="preserve">12 - ياد دايم خداوند ، افزايش دهنده منزلت و ابعاد وجودى انسان</w:t>
      </w:r>
    </w:p>
    <w:p>
      <w:pPr>
        <w:pStyle w:val="BookText"/>
      </w:pPr>
      <w:r>
        <w:rPr>
          <w:rFonts w:ascii="Amiri" w:hAnsi="Amiri" w:eastAsia="Amiri" w:cs="Amiri"/>
          <w:lang w:bidi="ar-SA"/>
          <w:color w:val="111111"/>
          <w:sz w:val="28"/>
          <w:szCs w:val="28"/>
          <w:rtl/>
        </w:rPr>
        <w:t xml:space="preserve">رجال لاتلهيهم تجرة و لابيع عن ذكر اللّه . .. و يزيدهم من فضله</w:t>
      </w:r>
    </w:p>
    <w:p>
      <w:pPr>
        <w:pStyle w:val="BookText"/>
      </w:pPr>
      <w:r>
        <w:rPr>
          <w:rFonts w:ascii="IRNazanin" w:hAnsi="IRNazanin" w:eastAsia="IRNazanin" w:cs="IRNazanin"/>
          <w:lang w:bidi="fa-IR"/>
          <w:color w:val="111111"/>
          <w:sz w:val="28"/>
          <w:szCs w:val="28"/>
          <w:rtl/>
        </w:rPr>
        <w:t xml:space="preserve">برداشت فوق، از آمدن تعبير «يزيدهم» به جاى «يزيد لهم» استفاده مى شود; يعنى، فعل زياد شدن به خود اشخاص نسبت داده شده است نه به پاداش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- 24 - 54 - 7</w:t>
      </w:r>
    </w:p>
    <w:p>
      <w:pPr>
        <w:pStyle w:val="BookText"/>
      </w:pPr>
      <w:r>
        <w:rPr>
          <w:rFonts w:ascii="IRNazanin" w:hAnsi="IRNazanin" w:eastAsia="IRNazanin" w:cs="IRNazanin"/>
          <w:lang w:bidi="fa-IR"/>
          <w:color w:val="111111"/>
          <w:sz w:val="28"/>
          <w:szCs w:val="28"/>
          <w:rtl/>
        </w:rPr>
        <w:t xml:space="preserve">7 - اطاعت و فرمان برى از پيامبراسلام (صلی الله علیه و آله) ، موجب هدايت و نيل به سعادت و كمال مطلوب است .</w:t>
      </w:r>
    </w:p>
    <w:p>
      <w:pPr>
        <w:pStyle w:val="BookText"/>
      </w:pPr>
      <w:r>
        <w:rPr>
          <w:rFonts w:ascii="Amiri" w:hAnsi="Amiri" w:eastAsia="Amiri" w:cs="Amiri"/>
          <w:lang w:bidi="ar-SA"/>
          <w:color w:val="111111"/>
          <w:sz w:val="28"/>
          <w:szCs w:val="28"/>
          <w:rtl/>
        </w:rPr>
        <w:t xml:space="preserve">أطيعوا الرسول . .. فإن تولّوا فإنّما عليه ما حمّل</w:t>
      </w:r>
    </w:p>
    <w:p>
      <w:pPr>
        <w:pStyle w:val="BookText"/>
      </w:pPr>
      <w:r>
        <w:rPr>
          <w:rFonts w:ascii="IRNazanin" w:hAnsi="IRNazanin" w:eastAsia="IRNazanin" w:cs="IRNazanin"/>
          <w:lang w:bidi="fa-IR"/>
          <w:color w:val="111111"/>
          <w:sz w:val="28"/>
          <w:szCs w:val="28"/>
          <w:rtl/>
        </w:rPr>
        <w:t xml:space="preserve">مقصود از هدايت در آيه شريفه، راه يابى و هدايت عمومى نيست; زيرا چنين هدايتى بدون اطاعت انسان ها نيز توسط پيامبران حاصل بود; بلكه مقصود، ايصال به مطلوب و دست يافتن به كمال و سعادت است كه بدون عمل به مقتضيات دين حاصل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- 25 - 74 - 18</w:t>
      </w:r>
    </w:p>
    <w:p>
      <w:pPr>
        <w:pStyle w:val="BookText"/>
      </w:pPr>
      <w:r>
        <w:rPr>
          <w:rFonts w:ascii="Amiri" w:hAnsi="Amiri" w:eastAsia="Amiri" w:cs="Amiri"/>
          <w:lang w:bidi="ar-SA"/>
          <w:color w:val="111111"/>
          <w:sz w:val="28"/>
          <w:szCs w:val="28"/>
          <w:rtl/>
        </w:rPr>
        <w:t xml:space="preserve">18 - تأثير مثبت و سازنده دعا و آرزو كردن در نيل به مقامات والا و رشد و كمال معنوى</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- 26 - 77 - 2</w:t>
      </w:r>
    </w:p>
    <w:p>
      <w:pPr>
        <w:pStyle w:val="BookText"/>
      </w:pPr>
      <w:r>
        <w:rPr>
          <w:rFonts w:ascii="IRNazanin" w:hAnsi="IRNazanin" w:eastAsia="IRNazanin" w:cs="IRNazanin"/>
          <w:lang w:bidi="fa-IR"/>
          <w:color w:val="111111"/>
          <w:sz w:val="28"/>
          <w:szCs w:val="28"/>
          <w:rtl/>
        </w:rPr>
        <w:t xml:space="preserve">2 - پروردگار جهانيان ، تنها دوست انسان و پرستش او تضمين گر رشد و رستگارى وى</w:t>
      </w:r>
    </w:p>
    <w:p>
      <w:pPr>
        <w:pStyle w:val="BookText"/>
      </w:pPr>
      <w:r>
        <w:rPr>
          <w:rFonts w:ascii="Amiri" w:hAnsi="Amiri" w:eastAsia="Amiri" w:cs="Amiri"/>
          <w:lang w:bidi="ar-SA"/>
          <w:color w:val="111111"/>
          <w:sz w:val="28"/>
          <w:szCs w:val="28"/>
          <w:rtl/>
        </w:rPr>
        <w:t xml:space="preserve">فإنّهم عدوٌّ لى إلاّ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- 31 - 33 - 5</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سفارش به ترس از خداوند ، براى رشد و كمال انسان است .</w:t>
      </w:r>
    </w:p>
    <w:p>
      <w:pPr>
        <w:pStyle w:val="BookText"/>
      </w:pPr>
      <w:r>
        <w:rPr>
          <w:rFonts w:ascii="Amiri" w:hAnsi="Amiri" w:eastAsia="Amiri" w:cs="Amiri"/>
          <w:lang w:bidi="ar-SA"/>
          <w:color w:val="111111"/>
          <w:sz w:val="28"/>
          <w:szCs w:val="28"/>
          <w:rtl/>
        </w:rPr>
        <w:t xml:space="preserve">اتّقوا ربّكم</w:t>
      </w:r>
    </w:p>
    <w:p>
      <w:pPr>
        <w:pStyle w:val="BookText"/>
      </w:pPr>
      <w:r>
        <w:rPr>
          <w:rFonts w:ascii="IRNazanin" w:hAnsi="IRNazanin" w:eastAsia="IRNazanin" w:cs="IRNazanin"/>
          <w:lang w:bidi="fa-IR"/>
          <w:color w:val="111111"/>
          <w:sz w:val="28"/>
          <w:szCs w:val="28"/>
          <w:rtl/>
        </w:rPr>
        <w:t xml:space="preserve">«ربّ» در اصل، به معناى «تربيت و ايجاد تدريجى چيزى تا رسيدن به كمال» است. (مفردات راغب) استفاده از اين صفت خداوند، به خصوص با اضافه آن به ضمير «كم»، براى سفارش به ترس از او، مى تواند به منظور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- 32 - 2 - 4</w:t>
      </w:r>
    </w:p>
    <w:p>
      <w:pPr>
        <w:pStyle w:val="BookText"/>
      </w:pPr>
      <w:r>
        <w:rPr>
          <w:rFonts w:ascii="IRNazanin" w:hAnsi="IRNazanin" w:eastAsia="IRNazanin" w:cs="IRNazanin"/>
          <w:lang w:bidi="fa-IR"/>
          <w:color w:val="111111"/>
          <w:sz w:val="28"/>
          <w:szCs w:val="28"/>
          <w:rtl/>
        </w:rPr>
        <w:t xml:space="preserve">4 - قرآن ، از مقام ربوبيت خدا ، نشأت گرفته و دربردارنده معارفى در جهت رشد و كمال انسان است .</w:t>
      </w:r>
    </w:p>
    <w:p>
      <w:pPr>
        <w:pStyle w:val="BookText"/>
      </w:pPr>
      <w:r>
        <w:rPr>
          <w:rFonts w:ascii="Amiri" w:hAnsi="Amiri" w:eastAsia="Amiri" w:cs="Amiri"/>
          <w:lang w:bidi="ar-SA"/>
          <w:color w:val="111111"/>
          <w:sz w:val="28"/>
          <w:szCs w:val="28"/>
          <w:rtl/>
        </w:rPr>
        <w:t xml:space="preserve">تنزيل الكتب . .. 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- 32 - 21 - 5</w:t>
      </w:r>
    </w:p>
    <w:p>
      <w:pPr>
        <w:pStyle w:val="BookText"/>
      </w:pPr>
      <w:r>
        <w:rPr>
          <w:rFonts w:ascii="IRNazanin" w:hAnsi="IRNazanin" w:eastAsia="IRNazanin" w:cs="IRNazanin"/>
          <w:lang w:bidi="fa-IR"/>
          <w:color w:val="111111"/>
          <w:sz w:val="28"/>
          <w:szCs w:val="28"/>
          <w:rtl/>
        </w:rPr>
        <w:t xml:space="preserve">5 - بلايا و شرور براى انسان ، سازندگى دارد .</w:t>
      </w:r>
    </w:p>
    <w:p>
      <w:pPr>
        <w:pStyle w:val="BookText"/>
      </w:pPr>
      <w:r>
        <w:rPr>
          <w:rFonts w:ascii="Amiri" w:hAnsi="Amiri" w:eastAsia="Amiri" w:cs="Amiri"/>
          <w:lang w:bidi="ar-SA"/>
          <w:color w:val="111111"/>
          <w:sz w:val="28"/>
          <w:szCs w:val="28"/>
          <w:rtl/>
        </w:rPr>
        <w:t xml:space="preserve">و لنذيقنّهم من العذاب الأدنى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- 32 - 22 - 9</w:t>
      </w:r>
    </w:p>
    <w:p>
      <w:pPr>
        <w:pStyle w:val="BookText"/>
      </w:pPr>
      <w:r>
        <w:rPr>
          <w:rFonts w:ascii="Amiri" w:hAnsi="Amiri" w:eastAsia="Amiri" w:cs="Amiri"/>
          <w:lang w:bidi="ar-SA"/>
          <w:color w:val="111111"/>
          <w:sz w:val="28"/>
          <w:szCs w:val="28"/>
          <w:rtl/>
        </w:rPr>
        <w:t xml:space="preserve">9 - آيات و نشانه هاى عبرت آموز و هشداردهنده الهى ، براى رشد انسان ها است .</w:t>
      </w:r>
    </w:p>
    <w:p>
      <w:pPr>
        <w:pStyle w:val="BookText"/>
      </w:pPr>
      <w:r>
        <w:rPr>
          <w:rFonts w:ascii="Amiri" w:hAnsi="Amiri" w:eastAsia="Amiri" w:cs="Amiri"/>
          <w:lang w:bidi="ar-SA"/>
          <w:color w:val="111111"/>
          <w:sz w:val="28"/>
          <w:szCs w:val="28"/>
          <w:rtl/>
        </w:rPr>
        <w:t xml:space="preserve">ذكّر بأيت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- 33 - 22 - 7</w:t>
      </w:r>
    </w:p>
    <w:p>
      <w:pPr>
        <w:pStyle w:val="BookText"/>
      </w:pPr>
      <w:r>
        <w:rPr>
          <w:rFonts w:ascii="Amiri" w:hAnsi="Amiri" w:eastAsia="Amiri" w:cs="Amiri"/>
          <w:lang w:bidi="ar-SA"/>
          <w:color w:val="111111"/>
          <w:sz w:val="28"/>
          <w:szCs w:val="28"/>
          <w:rtl/>
        </w:rPr>
        <w:t xml:space="preserve">7 - ايمان انسان ، احساس خطر احتمالى را ، به مقوله اى بس رشد دهنده تبديل مى كند .</w:t>
      </w:r>
    </w:p>
    <w:p>
      <w:pPr>
        <w:pStyle w:val="BookText"/>
      </w:pPr>
      <w:r>
        <w:rPr>
          <w:rFonts w:ascii="Amiri" w:hAnsi="Amiri" w:eastAsia="Amiri" w:cs="Amiri"/>
          <w:lang w:bidi="ar-SA"/>
          <w:color w:val="111111"/>
          <w:sz w:val="28"/>
          <w:szCs w:val="28"/>
          <w:rtl/>
        </w:rPr>
        <w:t xml:space="preserve">و لمّا رءا المؤمنون الأحزاب . .. و ما زادهم الاّ إيمنًا و تسليمًا</w:t>
      </w:r>
    </w:p>
    <w:p>
      <w:pPr>
        <w:pStyle w:val="BookText"/>
      </w:pPr>
      <w:r>
        <w:rPr>
          <w:rFonts w:ascii="IRNazanin" w:hAnsi="IRNazanin" w:eastAsia="IRNazanin" w:cs="IRNazanin"/>
          <w:lang w:bidi="fa-IR"/>
          <w:color w:val="111111"/>
          <w:sz w:val="28"/>
          <w:szCs w:val="28"/>
          <w:rtl/>
        </w:rPr>
        <w:t xml:space="preserve">در آيات پيش، آمده است كه منافقان با ديدن سپاه احزاب متّحد، وعده خدا و پيامبر(صلی الله علیه و آله) را فريبى بيش ندانستند (ما وعدنا اللّه و رسوله إلاّ غروراً) و در اين آيه كه سخن از مؤمنان است مى فرمايد: «مسلمانان با ديدن همان سپاه، بر ايمان شان افزوده شد». اين، از تأثير ايمان در تغيير دادن موقعيت هاى به ظاهر منفى، به عامل رشد، خبر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- 38 - 17 - 11</w:t>
      </w:r>
    </w:p>
    <w:p>
      <w:pPr>
        <w:pStyle w:val="BookText"/>
      </w:pPr>
      <w:r>
        <w:rPr>
          <w:rFonts w:ascii="IRNazanin" w:hAnsi="IRNazanin" w:eastAsia="IRNazanin" w:cs="IRNazanin"/>
          <w:lang w:bidi="fa-IR"/>
          <w:color w:val="111111"/>
          <w:sz w:val="28"/>
          <w:szCs w:val="28"/>
          <w:rtl/>
        </w:rPr>
        <w:t xml:space="preserve">11 - به ياد آوردن بندگان خالص ، شكيبا ، نيرومند و پرمراجعه به خداوند ، سازنده و درس آموز است .</w:t>
      </w:r>
    </w:p>
    <w:p>
      <w:pPr>
        <w:pStyle w:val="BookText"/>
      </w:pPr>
      <w:r>
        <w:rPr>
          <w:rFonts w:ascii="Amiri" w:hAnsi="Amiri" w:eastAsia="Amiri" w:cs="Amiri"/>
          <w:lang w:bidi="ar-SA"/>
          <w:color w:val="111111"/>
          <w:sz w:val="28"/>
          <w:szCs w:val="28"/>
          <w:rtl/>
        </w:rPr>
        <w:t xml:space="preserve">اصبر . .. و اذكر عبدنا داود ذاالأيد إنّه أوّاب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- 38 - 29 - 3</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قرآن ، منبع خير و بركت و موجب رشد و تعالى بشر</w:t>
      </w:r>
    </w:p>
    <w:p>
      <w:pPr>
        <w:pStyle w:val="BookText"/>
      </w:pPr>
      <w:r>
        <w:rPr>
          <w:rFonts w:ascii="Amiri" w:hAnsi="Amiri" w:eastAsia="Amiri" w:cs="Amiri"/>
          <w:lang w:bidi="ar-SA"/>
          <w:color w:val="111111"/>
          <w:sz w:val="28"/>
          <w:szCs w:val="28"/>
          <w:rtl/>
        </w:rPr>
        <w:t xml:space="preserve">كتب أنزلنه إليك مبرك</w:t>
      </w:r>
    </w:p>
    <w:p>
      <w:pPr>
        <w:pStyle w:val="BookText"/>
      </w:pPr>
      <w:r>
        <w:rPr>
          <w:rFonts w:ascii="IRNazanin" w:hAnsi="IRNazanin" w:eastAsia="IRNazanin" w:cs="IRNazanin"/>
          <w:lang w:bidi="fa-IR"/>
          <w:color w:val="111111"/>
          <w:sz w:val="28"/>
          <w:szCs w:val="28"/>
          <w:rtl/>
        </w:rPr>
        <w:t xml:space="preserve">«بركة» به معناى رشد و فزونى است و «مبارك» به چيزى گفته مى شود كه در آن رشد و فزونى باشد (مفردات راغب). مقصود از مبارك بودن قرآن اين است كه اين كتاب، منبع خير و بركت و مايه رشد و تعالى براى كسانى است كه در آن تدبر كنند و درس بياموزند.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- 42 - 43 - 7</w:t>
      </w:r>
    </w:p>
    <w:p>
      <w:pPr>
        <w:pStyle w:val="BookText"/>
      </w:pPr>
      <w:r>
        <w:rPr>
          <w:rFonts w:ascii="IRNazanin" w:hAnsi="IRNazanin" w:eastAsia="IRNazanin" w:cs="IRNazanin"/>
          <w:lang w:bidi="fa-IR"/>
          <w:color w:val="111111"/>
          <w:sz w:val="28"/>
          <w:szCs w:val="28"/>
          <w:rtl/>
        </w:rPr>
        <w:t xml:space="preserve">7 - عزم و اراده قوى ، پايه و اساس كمال و رشد آدمى و اصلاح اخلاق و رفتار او</w:t>
      </w:r>
    </w:p>
    <w:p>
      <w:pPr>
        <w:pStyle w:val="BookText"/>
      </w:pPr>
      <w:r>
        <w:rPr>
          <w:rFonts w:ascii="Amiri" w:hAnsi="Amiri" w:eastAsia="Amiri" w:cs="Amiri"/>
          <w:lang w:bidi="ar-SA"/>
          <w:color w:val="111111"/>
          <w:sz w:val="28"/>
          <w:szCs w:val="28"/>
          <w:rtl/>
        </w:rPr>
        <w:t xml:space="preserve">و لمن صبر و غفر إنّ ذلك لمن عزم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- 43 - 37 - 2</w:t>
      </w:r>
    </w:p>
    <w:p>
      <w:pPr>
        <w:pStyle w:val="BookText"/>
      </w:pPr>
      <w:r>
        <w:rPr>
          <w:rFonts w:ascii="Amiri" w:hAnsi="Amiri" w:eastAsia="Amiri" w:cs="Amiri"/>
          <w:lang w:bidi="ar-SA"/>
          <w:color w:val="111111"/>
          <w:sz w:val="28"/>
          <w:szCs w:val="28"/>
          <w:rtl/>
        </w:rPr>
        <w:t xml:space="preserve">2 - ياد خدا ، راه رسيدن انسان به كمال واقعى است .</w:t>
      </w:r>
    </w:p>
    <w:p>
      <w:pPr>
        <w:pStyle w:val="BookText"/>
      </w:pPr>
      <w:r>
        <w:rPr>
          <w:rFonts w:ascii="Amiri" w:hAnsi="Amiri" w:eastAsia="Amiri" w:cs="Amiri"/>
          <w:lang w:bidi="ar-SA"/>
          <w:color w:val="111111"/>
          <w:sz w:val="28"/>
          <w:szCs w:val="28"/>
          <w:rtl/>
        </w:rPr>
        <w:t xml:space="preserve">و من يعش عن ذكر الرحمن . .. ليصدّونهم عن السبيل</w:t>
      </w:r>
    </w:p>
    <w:p>
      <w:pPr>
        <w:pStyle w:val="BookText"/>
      </w:pPr>
      <w:r>
        <w:rPr>
          <w:rFonts w:ascii="Amiri" w:hAnsi="Amiri" w:eastAsia="Amiri" w:cs="Amiri"/>
          <w:lang w:bidi="ar-SA"/>
          <w:color w:val="111111"/>
          <w:sz w:val="28"/>
          <w:szCs w:val="28"/>
          <w:rtl/>
        </w:rPr>
        <w:t xml:space="preserve">«الف و لام» در «السبيل» آن را بر «ذكر الرحمان» - در آيه قبل - منطبق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- 44 - 8 - 4</w:t>
      </w:r>
    </w:p>
    <w:p>
      <w:pPr>
        <w:pStyle w:val="BookText"/>
      </w:pPr>
      <w:r>
        <w:rPr>
          <w:rFonts w:ascii="IRNazanin" w:hAnsi="IRNazanin" w:eastAsia="IRNazanin" w:cs="IRNazanin"/>
          <w:lang w:bidi="fa-IR"/>
          <w:color w:val="111111"/>
          <w:sz w:val="28"/>
          <w:szCs w:val="28"/>
          <w:rtl/>
        </w:rPr>
        <w:t xml:space="preserve">4- زندگى و مرگ ، هر دو در جهت تكامل انسان و داراى روندى همسو و نه متعارض</w:t>
      </w:r>
    </w:p>
    <w:p>
      <w:pPr>
        <w:pStyle w:val="BookText"/>
      </w:pPr>
      <w:r>
        <w:rPr>
          <w:rFonts w:ascii="Amiri" w:hAnsi="Amiri" w:eastAsia="Amiri" w:cs="Amiri"/>
          <w:lang w:bidi="ar-SA"/>
          <w:color w:val="111111"/>
          <w:sz w:val="28"/>
          <w:szCs w:val="28"/>
          <w:rtl/>
        </w:rPr>
        <w:t xml:space="preserve">ربّ السموت و . .. لا إله إلاّ هو يحيى و يميت</w:t>
      </w:r>
    </w:p>
    <w:p>
      <w:pPr>
        <w:pStyle w:val="BookText"/>
      </w:pPr>
      <w:r>
        <w:rPr>
          <w:rFonts w:ascii="IRNazanin" w:hAnsi="IRNazanin" w:eastAsia="IRNazanin" w:cs="IRNazanin"/>
          <w:lang w:bidi="fa-IR"/>
          <w:color w:val="111111"/>
          <w:sz w:val="28"/>
          <w:szCs w:val="28"/>
          <w:rtl/>
        </w:rPr>
        <w:t xml:space="preserve">از ارتباط «هو يحيى و يميت» با «ربّ» - كه قبل و بعد از آن ياد شده است - استفاده مى شود كه حيات و مرگ، هر دو در جهت تكامل انسان بوده و برخلاف تصور برخى مذاهب، مرگ امرى شرّ نيست و خاستگاهى جز اراده خداوند حيات آفرين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- 47 - 3 - 5</w:t>
      </w:r>
    </w:p>
    <w:p>
      <w:pPr>
        <w:pStyle w:val="BookText"/>
      </w:pPr>
      <w:r>
        <w:rPr>
          <w:rFonts w:ascii="IRNazanin" w:hAnsi="IRNazanin" w:eastAsia="IRNazanin" w:cs="IRNazanin"/>
          <w:lang w:bidi="fa-IR"/>
          <w:color w:val="111111"/>
          <w:sz w:val="28"/>
          <w:szCs w:val="28"/>
          <w:rtl/>
        </w:rPr>
        <w:t xml:space="preserve">5- حقايق نازل شده از مقام ربوبيت الهى ، مايه رشد و تعالى و مصونيت از پوچى است .</w:t>
      </w:r>
    </w:p>
    <w:p>
      <w:pPr>
        <w:pStyle w:val="BookText"/>
      </w:pPr>
      <w:r>
        <w:rPr>
          <w:rFonts w:ascii="Amiri" w:hAnsi="Amiri" w:eastAsia="Amiri" w:cs="Amiri"/>
          <w:lang w:bidi="ar-SA"/>
          <w:color w:val="111111"/>
          <w:sz w:val="28"/>
          <w:szCs w:val="28"/>
          <w:rtl/>
        </w:rPr>
        <w:t xml:space="preserve">و أصلح بالهم . ذلك بأنّ ... اتّبعوا الحقّ من ربّهم</w:t>
      </w:r>
    </w:p>
    <w:p>
      <w:pPr>
        <w:pStyle w:val="BookText"/>
      </w:pPr>
      <w:r>
        <w:rPr>
          <w:rFonts w:ascii="IRNazanin" w:hAnsi="IRNazanin" w:eastAsia="IRNazanin" w:cs="IRNazanin"/>
          <w:lang w:bidi="fa-IR"/>
          <w:color w:val="111111"/>
          <w:sz w:val="28"/>
          <w:szCs w:val="28"/>
          <w:rtl/>
        </w:rPr>
        <w:t xml:space="preserve">وصف «ربّ» در آيه شريفه، مشعر به علّيت است; يعنى، آنچه از سوى «ربّ» نازل شود، جز در جهت تكامل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- 47 - 14 - 5،6</w:t>
      </w:r>
    </w:p>
    <w:p>
      <w:pPr>
        <w:pStyle w:val="BookText"/>
      </w:pPr>
      <w:r>
        <w:rPr>
          <w:rFonts w:ascii="Amiri" w:hAnsi="Amiri" w:eastAsia="Amiri" w:cs="Amiri"/>
          <w:lang w:bidi="ar-SA"/>
          <w:color w:val="111111"/>
          <w:sz w:val="28"/>
          <w:szCs w:val="28"/>
          <w:rtl/>
        </w:rPr>
        <w:t xml:space="preserve">5- قرآن ، دليل روشن از جانب خدا ، در جهت رشد و كمال آدميان *</w:t>
      </w:r>
    </w:p>
    <w:p>
      <w:pPr>
        <w:pStyle w:val="BookText"/>
      </w:pPr>
      <w:r>
        <w:rPr>
          <w:rFonts w:ascii="Amiri" w:hAnsi="Amiri" w:eastAsia="Amiri" w:cs="Amiri"/>
          <w:lang w:bidi="ar-SA"/>
          <w:color w:val="111111"/>
          <w:sz w:val="28"/>
          <w:szCs w:val="28"/>
          <w:rtl/>
        </w:rPr>
        <w:t xml:space="preserve">أفمن كان على بيّنة من ربّه</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«بيّنة»، قرآن باشد. در اين صورت تعبير «من ربّه» مى نماياند كه قرآن، از جايگاه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ربوبيت و به هدف رشد و تربيت خلق نازل شده است.</w:t>
      </w:r>
    </w:p>
    <w:p>
      <w:pPr>
        <w:pStyle w:val="BookText"/>
      </w:pPr>
      <w:r>
        <w:rPr>
          <w:rFonts w:ascii="Amiri" w:hAnsi="Amiri" w:eastAsia="Amiri" w:cs="Amiri"/>
          <w:lang w:bidi="ar-SA"/>
          <w:color w:val="111111"/>
          <w:sz w:val="28"/>
          <w:szCs w:val="28"/>
          <w:rtl/>
        </w:rPr>
        <w:t xml:space="preserve">6- ربوبيت الهى ، مقتضى تكامل بخشيدن به انسان ها ، با ارائه دلايل روشن به ايشان</w:t>
      </w:r>
    </w:p>
    <w:p>
      <w:pPr>
        <w:pStyle w:val="BookText"/>
      </w:pPr>
      <w:r>
        <w:rPr>
          <w:rFonts w:ascii="Amiri" w:hAnsi="Amiri" w:eastAsia="Amiri" w:cs="Amiri"/>
          <w:lang w:bidi="ar-SA"/>
          <w:color w:val="111111"/>
          <w:sz w:val="28"/>
          <w:szCs w:val="28"/>
          <w:rtl/>
        </w:rPr>
        <w:t xml:space="preserve">كان على بيّنة من ربّه</w:t>
      </w:r>
    </w:p>
    <w:p>
      <w:pPr>
        <w:pStyle w:val="BookText"/>
      </w:pPr>
      <w:r>
        <w:rPr>
          <w:rFonts w:ascii="IRNazanin" w:hAnsi="IRNazanin" w:eastAsia="IRNazanin" w:cs="IRNazanin"/>
          <w:lang w:bidi="fa-IR"/>
          <w:color w:val="111111"/>
          <w:sz w:val="28"/>
          <w:szCs w:val="28"/>
          <w:rtl/>
        </w:rPr>
        <w:t xml:space="preserve">وصف «ربّه» مشعر به عليت است; يعنى، خداوند از آن جهت كه «ربّ» و پرورش دهنده است، دلايل روشنى در اختيار خلق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- 49 - 3 - 5</w:t>
      </w:r>
    </w:p>
    <w:p>
      <w:pPr>
        <w:pStyle w:val="BookText"/>
      </w:pPr>
      <w:r>
        <w:rPr>
          <w:rFonts w:ascii="Amiri" w:hAnsi="Amiri" w:eastAsia="Amiri" w:cs="Amiri"/>
          <w:lang w:bidi="ar-SA"/>
          <w:color w:val="111111"/>
          <w:sz w:val="28"/>
          <w:szCs w:val="28"/>
          <w:rtl/>
        </w:rPr>
        <w:t xml:space="preserve">5 - مؤمنان ، تحت تمرين و آزمون الهى ، براى رسيدن به رشد و مرتبه تقوا</w:t>
      </w:r>
    </w:p>
    <w:p>
      <w:pPr>
        <w:pStyle w:val="BookText"/>
      </w:pPr>
      <w:r>
        <w:rPr>
          <w:rFonts w:ascii="Amiri" w:hAnsi="Amiri" w:eastAsia="Amiri" w:cs="Amiri"/>
          <w:lang w:bidi="ar-SA"/>
          <w:color w:val="111111"/>
          <w:sz w:val="28"/>
          <w:szCs w:val="28"/>
          <w:rtl/>
        </w:rPr>
        <w:t xml:space="preserve">أولئك الذين امتحن اللّه قلوبهم للتقوى</w:t>
      </w:r>
    </w:p>
    <w:p>
      <w:pPr>
        <w:pStyle w:val="BookText"/>
      </w:pPr>
      <w:r>
        <w:rPr>
          <w:rFonts w:ascii="IRNazanin" w:hAnsi="IRNazanin" w:eastAsia="IRNazanin" w:cs="IRNazanin"/>
          <w:lang w:bidi="fa-IR"/>
          <w:color w:val="111111"/>
          <w:sz w:val="28"/>
          <w:szCs w:val="28"/>
          <w:rtl/>
        </w:rPr>
        <w:t xml:space="preserve">بديهى است كه امتحان و آزمون در مورد خداوند، به معناى حقيقى آن نيست. در نتيجه مراد از امتحان، پديد آوردن زمينه هاى رشد و تعالى است و لام «للتقوى» براى بيان هدف و نتيجه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- 49 - 7 - 24،26</w:t>
      </w:r>
    </w:p>
    <w:p>
      <w:pPr>
        <w:pStyle w:val="BookText"/>
      </w:pPr>
      <w:r>
        <w:rPr>
          <w:rFonts w:ascii="IRNazanin" w:hAnsi="IRNazanin" w:eastAsia="IRNazanin" w:cs="IRNazanin"/>
          <w:lang w:bidi="fa-IR"/>
          <w:color w:val="111111"/>
          <w:sz w:val="28"/>
          <w:szCs w:val="28"/>
          <w:rtl/>
        </w:rPr>
        <w:t xml:space="preserve">24 - رشد واقعى انسان ، در پرتو محبت دين و بيزارى از كفر و گناه</w:t>
      </w:r>
    </w:p>
    <w:p>
      <w:pPr>
        <w:pStyle w:val="BookText"/>
      </w:pPr>
      <w:r>
        <w:rPr>
          <w:rFonts w:ascii="Amiri" w:hAnsi="Amiri" w:eastAsia="Amiri" w:cs="Amiri"/>
          <w:lang w:bidi="ar-SA"/>
          <w:color w:val="111111"/>
          <w:sz w:val="28"/>
          <w:szCs w:val="28"/>
          <w:rtl/>
        </w:rPr>
        <w:t xml:space="preserve">حبّب إليكم الإيمن . .. و كرّه إليكم الكفر ... أولئك هم الرشدون</w:t>
      </w:r>
    </w:p>
    <w:p>
      <w:pPr>
        <w:pStyle w:val="BookText"/>
      </w:pPr>
      <w:r>
        <w:rPr>
          <w:rFonts w:ascii="IRNazanin" w:hAnsi="IRNazanin" w:eastAsia="IRNazanin" w:cs="IRNazanin"/>
          <w:lang w:bidi="fa-IR"/>
          <w:color w:val="111111"/>
          <w:sz w:val="28"/>
          <w:szCs w:val="28"/>
          <w:rtl/>
        </w:rPr>
        <w:t xml:space="preserve">26 - رشد و تعالى جامعه ، در پرتو وجود رهبرى الهى و نفوذ رهنمود هاى وى</w:t>
      </w:r>
    </w:p>
    <w:p>
      <w:pPr>
        <w:pStyle w:val="BookText"/>
      </w:pPr>
      <w:r>
        <w:rPr>
          <w:rFonts w:ascii="Amiri" w:hAnsi="Amiri" w:eastAsia="Amiri" w:cs="Amiri"/>
          <w:lang w:bidi="ar-SA"/>
          <w:color w:val="111111"/>
          <w:sz w:val="28"/>
          <w:szCs w:val="28"/>
          <w:rtl/>
        </w:rPr>
        <w:t xml:space="preserve">و اعلموا . .. لو يطيعكم ... و لكنّ اللّه حبّب إليكم ... أولئك هم الرشدون</w:t>
      </w:r>
    </w:p>
    <w:p>
      <w:pPr>
        <w:pStyle w:val="BookText"/>
      </w:pPr>
      <w:r>
        <w:rPr>
          <w:rFonts w:ascii="IRNazanin" w:hAnsi="IRNazanin" w:eastAsia="IRNazanin" w:cs="IRNazanin"/>
          <w:lang w:bidi="fa-IR"/>
          <w:color w:val="111111"/>
          <w:sz w:val="28"/>
          <w:szCs w:val="28"/>
          <w:rtl/>
        </w:rPr>
        <w:t xml:space="preserve">برداشت يادشده از ارتباط سه بخش زير به دست مى آيد: 1- مسأله اطاعت محض از پيامبر(صلی الله علیه و آله) 2- ارزش ايمان و اجتناب از كفر، 3- رشد در پرتو عوامل مذكور (أولئك هم الراشدون). «أولئك» اشاره به مؤمنانى دارد كه براساس ايمان سر به اطاعت رسول خدا نهاده اند و اهميت وجود رهبرى الهى را در جامعه دريافته اند (واعلموا أنّ فيكم رسول اللّه). اينان رشد و تعاليشان از سوى خدا تضمين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- 51 - 34 - 5</w:t>
      </w:r>
    </w:p>
    <w:p>
      <w:pPr>
        <w:pStyle w:val="BookText"/>
      </w:pPr>
      <w:r>
        <w:rPr>
          <w:rFonts w:ascii="IRNazanin" w:hAnsi="IRNazanin" w:eastAsia="IRNazanin" w:cs="IRNazanin"/>
          <w:lang w:bidi="fa-IR"/>
          <w:color w:val="111111"/>
          <w:sz w:val="28"/>
          <w:szCs w:val="28"/>
          <w:rtl/>
        </w:rPr>
        <w:t xml:space="preserve">5 - كيفر تجاوزگران ، در راستاى ربوبيت الهى و هموار ساختن راه رشد براى بندگان است .</w:t>
      </w:r>
    </w:p>
    <w:p>
      <w:pPr>
        <w:pStyle w:val="BookText"/>
      </w:pPr>
      <w:r>
        <w:rPr>
          <w:rFonts w:ascii="Amiri" w:hAnsi="Amiri" w:eastAsia="Amiri" w:cs="Amiri"/>
          <w:lang w:bidi="ar-SA"/>
          <w:color w:val="111111"/>
          <w:sz w:val="28"/>
          <w:szCs w:val="28"/>
          <w:rtl/>
        </w:rPr>
        <w:t xml:space="preserve">مسوّمة عند ربّك للمسرفين</w:t>
      </w:r>
    </w:p>
    <w:p>
      <w:pPr>
        <w:pStyle w:val="BookText"/>
      </w:pPr>
      <w:r>
        <w:rPr>
          <w:rFonts w:ascii="IRNazanin" w:hAnsi="IRNazanin" w:eastAsia="IRNazanin" w:cs="IRNazanin"/>
          <w:lang w:bidi="fa-IR"/>
          <w:color w:val="111111"/>
          <w:sz w:val="28"/>
          <w:szCs w:val="28"/>
          <w:rtl/>
        </w:rPr>
        <w:t xml:space="preserve">تعبير «عند ربّك»، ممكن است اشاره به اين جهت داشته باشد كه مقام پروردگارى و تربيت خلق و رشد انسان ها، مقتضى آن است كه موانع تكامل و رشد از ميان برداشته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- 51 - 44 - 3</w:t>
      </w:r>
    </w:p>
    <w:p>
      <w:pPr>
        <w:pStyle w:val="BookText"/>
      </w:pPr>
      <w:r>
        <w:rPr>
          <w:rFonts w:ascii="Amiri" w:hAnsi="Amiri" w:eastAsia="Amiri" w:cs="Amiri"/>
          <w:lang w:bidi="ar-SA"/>
          <w:color w:val="111111"/>
          <w:sz w:val="28"/>
          <w:szCs w:val="28"/>
          <w:rtl/>
        </w:rPr>
        <w:t xml:space="preserve">3 - اوامر و دستور هاى الهى ، در راستاى رشد و تكامل آدميان است .</w:t>
      </w:r>
    </w:p>
    <w:p>
      <w:pPr>
        <w:pStyle w:val="BookText"/>
      </w:pPr>
      <w:r>
        <w:rPr>
          <w:rFonts w:ascii="Amiri" w:hAnsi="Amiri" w:eastAsia="Amiri" w:cs="Amiri"/>
          <w:lang w:bidi="ar-SA"/>
          <w:color w:val="111111"/>
          <w:sz w:val="28"/>
          <w:szCs w:val="28"/>
          <w:rtl/>
        </w:rPr>
        <w:t xml:space="preserve">أمر ربّهم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«أمر» به «ربّ« - به جاى هر وصف ديگر - مى رساند كه امر الهى از مقام ربوبيت و در راستاى رشد و تكامل آدميان، صادر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- 53 - 23 - 15</w:t>
      </w:r>
    </w:p>
    <w:p>
      <w:pPr>
        <w:pStyle w:val="BookText"/>
      </w:pPr>
      <w:r>
        <w:rPr>
          <w:rFonts w:ascii="Amiri" w:hAnsi="Amiri" w:eastAsia="Amiri" w:cs="Amiri"/>
          <w:lang w:bidi="ar-SA"/>
          <w:color w:val="111111"/>
          <w:sz w:val="28"/>
          <w:szCs w:val="28"/>
          <w:rtl/>
        </w:rPr>
        <w:t xml:space="preserve">15 - وحى و رسالت ، برنامه كامل هدايت و در راستاى رشد و تعالى بشر</w:t>
      </w:r>
    </w:p>
    <w:p>
      <w:pPr>
        <w:pStyle w:val="BookText"/>
      </w:pPr>
      <w:r>
        <w:rPr>
          <w:rFonts w:ascii="IRNazanin" w:hAnsi="IRNazanin" w:eastAsia="IRNazanin" w:cs="IRNazanin"/>
          <w:lang w:bidi="fa-IR"/>
          <w:color w:val="111111"/>
          <w:sz w:val="28"/>
          <w:szCs w:val="28"/>
          <w:rtl/>
        </w:rPr>
        <w:t xml:space="preserve">و لقد جاءهم من ربّهم الهدى</w:t>
      </w:r>
    </w:p>
    <w:p>
      <w:pPr>
        <w:pStyle w:val="BookText"/>
      </w:pPr>
      <w:r>
        <w:rPr>
          <w:rFonts w:ascii="Amiri" w:hAnsi="Amiri" w:eastAsia="Amiri" w:cs="Amiri"/>
          <w:lang w:bidi="ar-SA"/>
          <w:color w:val="111111"/>
          <w:sz w:val="28"/>
          <w:szCs w:val="28"/>
          <w:rtl/>
        </w:rPr>
        <w:t xml:space="preserve">بنابراين كه «الهدى» اشاره به وحى و رسالت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- 65 - 1 - 9</w:t>
      </w:r>
    </w:p>
    <w:p>
      <w:pPr>
        <w:pStyle w:val="BookText"/>
      </w:pPr>
      <w:r>
        <w:rPr>
          <w:rFonts w:ascii="Amiri" w:hAnsi="Amiri" w:eastAsia="Amiri" w:cs="Amiri"/>
          <w:lang w:bidi="ar-SA"/>
          <w:color w:val="111111"/>
          <w:sz w:val="28"/>
          <w:szCs w:val="28"/>
          <w:rtl/>
        </w:rPr>
        <w:t xml:space="preserve">9 - رعايت تقواى الهى ، موجب تربيت و كمال آدمى است .</w:t>
      </w:r>
    </w:p>
    <w:p>
      <w:pPr>
        <w:pStyle w:val="BookText"/>
      </w:pPr>
      <w:r>
        <w:rPr>
          <w:rFonts w:ascii="Amiri" w:hAnsi="Amiri" w:eastAsia="Amiri" w:cs="Amiri"/>
          <w:lang w:bidi="ar-SA"/>
          <w:color w:val="111111"/>
          <w:sz w:val="28"/>
          <w:szCs w:val="28"/>
          <w:rtl/>
        </w:rPr>
        <w:t xml:space="preserve">و اتّقوا اللّه ربّكم</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برسد(مفردات راغب). بنابراين توصيه به تقوا و نيز توصيف خداوند به «ربّ» بودن،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- 70 - 3 - 3</w:t>
      </w:r>
    </w:p>
    <w:p>
      <w:pPr>
        <w:pStyle w:val="BookText"/>
      </w:pPr>
      <w:r>
        <w:rPr>
          <w:rFonts w:ascii="Amiri" w:hAnsi="Amiri" w:eastAsia="Amiri" w:cs="Amiri"/>
          <w:lang w:bidi="ar-SA"/>
          <w:color w:val="111111"/>
          <w:sz w:val="28"/>
          <w:szCs w:val="28"/>
          <w:rtl/>
        </w:rPr>
        <w:t xml:space="preserve">3 - تقرب به خداوند ، موجب صعود انسان به مرتبه كمال و درجات عالى است .</w:t>
      </w:r>
    </w:p>
    <w:p>
      <w:pPr>
        <w:pStyle w:val="BookText"/>
      </w:pPr>
      <w:r>
        <w:rPr>
          <w:rFonts w:ascii="IRNazanin" w:hAnsi="IRNazanin" w:eastAsia="IRNazanin" w:cs="IRNazanin"/>
          <w:lang w:bidi="fa-IR"/>
          <w:color w:val="111111"/>
          <w:sz w:val="28"/>
          <w:szCs w:val="28"/>
          <w:rtl/>
        </w:rPr>
        <w:t xml:space="preserve">ذى المعارج</w:t>
      </w:r>
    </w:p>
    <w:p>
      <w:pPr>
        <w:pStyle w:val="BookText"/>
      </w:pPr>
      <w:r>
        <w:rPr>
          <w:rFonts w:ascii="IRNazanin" w:hAnsi="IRNazanin" w:eastAsia="IRNazanin" w:cs="IRNazanin"/>
          <w:lang w:bidi="fa-IR"/>
          <w:color w:val="111111"/>
          <w:sz w:val="28"/>
          <w:szCs w:val="28"/>
          <w:rtl/>
        </w:rPr>
        <w:t xml:space="preserve">وقتى صعودگاه ها و درجات عالى نزد خدا است; بنابراين راه رسيدن به اين درجات و صعودها تقرب به خدا خواهد بود و توصيف خداوند به «ذى المعارج» ممكن است به همين جهت باشد مانند مفاد آيه 15 از سوره «غافر» (رفيع الدرجات ذوالعرش).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- 74 - 37 - 3</w:t>
      </w:r>
    </w:p>
    <w:p>
      <w:pPr>
        <w:pStyle w:val="BookText"/>
      </w:pPr>
      <w:r>
        <w:rPr>
          <w:rFonts w:ascii="IRNazanin" w:hAnsi="IRNazanin" w:eastAsia="IRNazanin" w:cs="IRNazanin"/>
          <w:lang w:bidi="fa-IR"/>
          <w:color w:val="111111"/>
          <w:sz w:val="28"/>
          <w:szCs w:val="28"/>
          <w:rtl/>
        </w:rPr>
        <w:t xml:space="preserve">3 - « دين دارى » ، موجب پيشرفت و تكامل و « بى دينى » ، موجب انحطاط و سقوط است .</w:t>
      </w:r>
    </w:p>
    <w:p>
      <w:pPr>
        <w:pStyle w:val="BookText"/>
      </w:pPr>
      <w:r>
        <w:rPr>
          <w:rFonts w:ascii="Amiri" w:hAnsi="Amiri" w:eastAsia="Amiri" w:cs="Amiri"/>
          <w:lang w:bidi="ar-SA"/>
          <w:color w:val="111111"/>
          <w:sz w:val="28"/>
          <w:szCs w:val="28"/>
          <w:rtl/>
        </w:rPr>
        <w:t xml:space="preserve">لمن شاء منكم أن يتقدّم أو يتأخّر</w:t>
      </w:r>
    </w:p>
    <w:p>
      <w:pPr>
        <w:pStyle w:val="BookText"/>
      </w:pPr>
      <w:r>
        <w:rPr>
          <w:rFonts w:ascii="Amiri" w:hAnsi="Amiri" w:eastAsia="Amiri" w:cs="Amiri"/>
          <w:lang w:bidi="ar-SA"/>
          <w:color w:val="111111"/>
          <w:sz w:val="28"/>
          <w:szCs w:val="28"/>
          <w:rtl/>
        </w:rPr>
        <w:t xml:space="preserve">مقصود از تقدم و تأخر در آيه شريفه - به قرينه نظير آن در آيه 19 از سوره قبل (إنّ هذه تذكرة فمن شاء اتّخذ إلى ربّه سبيلاً) - ممكن است سبقت در اتخاذ راه خدا و عقب افتادن با تخلّف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- 79 - 44 - 4</w:t>
      </w:r>
    </w:p>
    <w:p>
      <w:pPr>
        <w:pStyle w:val="BookText"/>
      </w:pPr>
      <w:r>
        <w:rPr>
          <w:rFonts w:ascii="IRNazanin" w:hAnsi="IRNazanin" w:eastAsia="IRNazanin" w:cs="IRNazanin"/>
          <w:lang w:bidi="fa-IR"/>
          <w:color w:val="111111"/>
          <w:sz w:val="28"/>
          <w:szCs w:val="28"/>
          <w:rtl/>
        </w:rPr>
        <w:t xml:space="preserve">4 - آگاه نساختن مردم - حتى پيامبر (صلی الله علیه و آله) - از زمان وقوع قيامت ، مؤثر در رشد و تربيت آنان</w:t>
      </w:r>
    </w:p>
    <w:p>
      <w:pPr>
        <w:pStyle w:val="BookText"/>
      </w:pPr>
      <w:r>
        <w:rPr>
          <w:rFonts w:ascii="Amiri" w:hAnsi="Amiri" w:eastAsia="Amiri" w:cs="Amiri"/>
          <w:lang w:bidi="ar-SA"/>
          <w:color w:val="111111"/>
          <w:sz w:val="28"/>
          <w:szCs w:val="28"/>
          <w:rtl/>
        </w:rPr>
        <w:t xml:space="preserve">إلى ربّك منتهيها</w:t>
      </w:r>
    </w:p>
    <w:p>
      <w:pPr>
        <w:pStyle w:val="BookText"/>
      </w:pPr>
      <w:r>
        <w:rPr>
          <w:rFonts w:ascii="IRNazanin" w:hAnsi="IRNazanin" w:eastAsia="IRNazanin" w:cs="IRNazanin"/>
          <w:lang w:bidi="fa-IR"/>
          <w:color w:val="111111"/>
          <w:sz w:val="28"/>
          <w:szCs w:val="28"/>
          <w:rtl/>
        </w:rPr>
        <w:t xml:space="preserve">واژه «ربّ»، گواه اين است كه هدف از مسكوت گذاشتن زمان قيامت، تربيت و رشد دادن است و چون پوشيده ماندن آن، تنها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88" w:name="pg6617_73198"/>
    <w:bookmarkEnd w:id="188"/>
    <w:p>
      <w:pPr>
        <w:pStyle w:val="BookText"/>
      </w:pPr>
      <w:r>
        <w:rPr>
          <w:rFonts w:ascii="IRNazanin" w:hAnsi="IRNazanin" w:eastAsia="IRNazanin" w:cs="IRNazanin"/>
          <w:lang w:bidi="fa-IR"/>
          <w:color w:val="111111"/>
          <w:sz w:val="28"/>
          <w:szCs w:val="28"/>
          <w:rtl/>
        </w:rPr>
        <w:t xml:space="preserve">ويژه پيامبر(صلی الله علیه و آله) نبوده است; مى توان سودمندى آن را به همگان تعميم داد.</w:t>
      </w:r>
    </w:p>
    <w:p>
      <w:pPr>
        <w:pStyle w:val="Heading3"/>
      </w:pPr>
      <w:bookmarkStart w:id="776" w:name="_Toc503"/>
      <w:r>
        <w:t>73- عوامل تكامل آفرينش</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- 42 - 5 - 7</w:t>
      </w:r>
    </w:p>
    <w:p>
      <w:pPr>
        <w:pStyle w:val="BookText"/>
      </w:pPr>
      <w:r>
        <w:rPr>
          <w:rFonts w:ascii="IRNazanin" w:hAnsi="IRNazanin" w:eastAsia="IRNazanin" w:cs="IRNazanin"/>
          <w:lang w:bidi="fa-IR"/>
          <w:color w:val="111111"/>
          <w:sz w:val="28"/>
          <w:szCs w:val="28"/>
          <w:rtl/>
        </w:rPr>
        <w:t xml:space="preserve">7 - نزول وحى ، مايه كمال آفرينش ، در نگاه فرشتگان</w:t>
      </w:r>
    </w:p>
    <w:p>
      <w:pPr>
        <w:pStyle w:val="BookText"/>
      </w:pPr>
      <w:r>
        <w:rPr>
          <w:rFonts w:ascii="Amiri" w:hAnsi="Amiri" w:eastAsia="Amiri" w:cs="Amiri"/>
          <w:lang w:bidi="ar-SA"/>
          <w:color w:val="111111"/>
          <w:sz w:val="28"/>
          <w:szCs w:val="28"/>
          <w:rtl/>
        </w:rPr>
        <w:t xml:space="preserve">كذلك يوحى إليك . .. و الملئكة يسبّحون بحمد ربّهم</w:t>
      </w:r>
    </w:p>
    <w:p>
      <w:pPr>
        <w:pStyle w:val="BookText"/>
      </w:pPr>
      <w:r>
        <w:rPr>
          <w:rFonts w:ascii="IRNazanin" w:hAnsi="IRNazanin" w:eastAsia="IRNazanin" w:cs="IRNazanin"/>
          <w:lang w:bidi="fa-IR"/>
          <w:color w:val="111111"/>
          <w:sz w:val="28"/>
          <w:szCs w:val="28"/>
          <w:rtl/>
        </w:rPr>
        <w:t xml:space="preserve">با توجه به اين كه «تسبيح» به معناى تنزيه و نفى نقيصه و كاستى است، تسبيح فرشتگان، حكايت از مشاهده كمال آفرينش پس از نزول وحى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- 55 - 27 - 7</w:t>
      </w:r>
    </w:p>
    <w:p>
      <w:pPr>
        <w:pStyle w:val="BookText"/>
      </w:pPr>
      <w:r>
        <w:rPr>
          <w:rFonts w:ascii="IRNazanin" w:hAnsi="IRNazanin" w:eastAsia="IRNazanin" w:cs="IRNazanin"/>
          <w:lang w:bidi="fa-IR"/>
          <w:color w:val="111111"/>
          <w:sz w:val="28"/>
          <w:szCs w:val="28"/>
          <w:rtl/>
        </w:rPr>
        <w:t xml:space="preserve">7 - نقش سازنده مرگ ، در روند تكاملى جهان هستى</w:t>
      </w:r>
    </w:p>
    <w:p>
      <w:pPr>
        <w:pStyle w:val="BookText"/>
      </w:pPr>
      <w:r>
        <w:rPr>
          <w:rFonts w:ascii="Amiri" w:hAnsi="Amiri" w:eastAsia="Amiri" w:cs="Amiri"/>
          <w:lang w:bidi="ar-SA"/>
          <w:color w:val="111111"/>
          <w:sz w:val="28"/>
          <w:szCs w:val="28"/>
          <w:rtl/>
        </w:rPr>
        <w:t xml:space="preserve">كلّ من عليها فان . و يبقى وجه ربّك</w:t>
      </w:r>
    </w:p>
    <w:p>
      <w:pPr>
        <w:pStyle w:val="BookText"/>
      </w:pPr>
      <w:r>
        <w:rPr>
          <w:rFonts w:ascii="IRNazanin" w:hAnsi="IRNazanin" w:eastAsia="IRNazanin" w:cs="IRNazanin"/>
          <w:lang w:bidi="fa-IR"/>
          <w:color w:val="111111"/>
          <w:sz w:val="28"/>
          <w:szCs w:val="28"/>
          <w:rtl/>
        </w:rPr>
        <w:t xml:space="preserve">در آيه قبل، فناى زمينيان مطرح شده است; در اين آيه، خداوند ربوبيت جاودان خويش را به انسان يادآورى كرده است. با توجه به اين كه ربوبيت بدون وجود مربوب معنا ندارد، معلوم مى شود كه آن فنا نه پوچى و فناى مطلق; بلكه مرحله اى از مراحل تكامل هستى است.</w:t>
      </w:r>
    </w:p>
    <w:p>
      <w:pPr>
        <w:pStyle w:val="Heading3"/>
      </w:pPr>
      <w:bookmarkStart w:id="777" w:name="_Toc504"/>
      <w:r>
        <w:t>74- عوامل تكامل اخروى</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- 52 - 21 - 5</w:t>
      </w:r>
    </w:p>
    <w:p>
      <w:pPr>
        <w:pStyle w:val="BookText"/>
      </w:pPr>
      <w:r>
        <w:rPr>
          <w:rFonts w:ascii="IRNazanin" w:hAnsi="IRNazanin" w:eastAsia="IRNazanin" w:cs="IRNazanin"/>
          <w:lang w:bidi="fa-IR"/>
          <w:color w:val="111111"/>
          <w:sz w:val="28"/>
          <w:szCs w:val="28"/>
          <w:rtl/>
        </w:rPr>
        <w:t xml:space="preserve">5 - پيوند نسبى - علاوه بر عمل نيك خود انسان - داراى تأثير در تعالى جايگاه اخروى وى</w:t>
      </w:r>
    </w:p>
    <w:p>
      <w:pPr>
        <w:pStyle w:val="BookText"/>
      </w:pPr>
      <w:r>
        <w:rPr>
          <w:rFonts w:ascii="Amiri" w:hAnsi="Amiri" w:eastAsia="Amiri" w:cs="Amiri"/>
          <w:lang w:bidi="ar-SA"/>
          <w:color w:val="111111"/>
          <w:sz w:val="28"/>
          <w:szCs w:val="28"/>
          <w:rtl/>
        </w:rPr>
        <w:t xml:space="preserve">ألحقنا بهم ذرّيّتهم</w:t>
      </w:r>
    </w:p>
    <w:p>
      <w:pPr>
        <w:pStyle w:val="BookText"/>
      </w:pPr>
      <w:r>
        <w:rPr>
          <w:rFonts w:ascii="IRNazanin" w:hAnsi="IRNazanin" w:eastAsia="IRNazanin" w:cs="IRNazanin"/>
          <w:lang w:bidi="fa-IR"/>
          <w:color w:val="111111"/>
          <w:sz w:val="28"/>
          <w:szCs w:val="28"/>
          <w:rtl/>
        </w:rPr>
        <w:t xml:space="preserve">نسل مؤمنان، به جايگاه عالى نياكان خويش ملحق مى شوند و ارتقاى درجه مى يابند; در حالى كه اگر مقام نيكانشان در درجه آنان تأثير نمى گذاشت، آنها با ايمان و عمل خويش جز به مرتبه اى پايين تر، دست نمى يافتند.</w:t>
      </w:r>
    </w:p>
    <w:p>
      <w:pPr>
        <w:pStyle w:val="Heading3"/>
      </w:pPr>
      <w:bookmarkStart w:id="778" w:name="_Toc505"/>
      <w:r>
        <w:t>75- عوامل تكامل انبيا</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- 21 - 86 - 8</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9" w:name="pg6617_73199"/>
    <w:bookmarkEnd w:id="189"/>
    <w:p>
      <w:pPr>
        <w:pStyle w:val="BookText"/>
      </w:pPr>
      <w:r>
        <w:rPr>
          <w:rFonts w:ascii="IRNazanin" w:hAnsi="IRNazanin" w:eastAsia="IRNazanin" w:cs="IRNazanin"/>
          <w:lang w:bidi="fa-IR"/>
          <w:color w:val="111111"/>
          <w:sz w:val="28"/>
          <w:szCs w:val="28"/>
          <w:rtl/>
        </w:rPr>
        <w:t xml:space="preserve">8- تأثير عمل صالح و رفتار شايسته پيامبران در دستيابى آنان به رحمت خاص خداوندى و مقامات برتر</w:t>
      </w:r>
    </w:p>
    <w:p>
      <w:pPr>
        <w:pStyle w:val="BookText"/>
      </w:pPr>
      <w:r>
        <w:rPr>
          <w:rFonts w:ascii="Amiri" w:hAnsi="Amiri" w:eastAsia="Amiri" w:cs="Amiri"/>
          <w:lang w:bidi="ar-SA"/>
          <w:color w:val="111111"/>
          <w:sz w:val="28"/>
          <w:szCs w:val="28"/>
          <w:rtl/>
        </w:rPr>
        <w:t xml:space="preserve">و إسمعيل . .. كلّ من الصبرين . و أدخلنهم فى رحمتنا إنّهم من الصلحين</w:t>
      </w:r>
    </w:p>
    <w:p>
      <w:pPr>
        <w:pStyle w:val="Heading3"/>
      </w:pPr>
      <w:bookmarkStart w:id="779" w:name="_Toc506"/>
      <w:r>
        <w:t>76- عوامل تكامل انسان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- 53 - 24 - 3</w:t>
      </w:r>
    </w:p>
    <w:p>
      <w:pPr>
        <w:pStyle w:val="BookText"/>
      </w:pPr>
      <w:r>
        <w:rPr>
          <w:rFonts w:ascii="IRNazanin" w:hAnsi="IRNazanin" w:eastAsia="IRNazanin" w:cs="IRNazanin"/>
          <w:lang w:bidi="fa-IR"/>
          <w:color w:val="111111"/>
          <w:sz w:val="28"/>
          <w:szCs w:val="28"/>
          <w:rtl/>
        </w:rPr>
        <w:t xml:space="preserve">3 - وحى و رسالت ، در راستاى رشد و تكامل انسان ; و نه برآوردن تمنيات هواپرستانه او *</w:t>
      </w:r>
    </w:p>
    <w:p>
      <w:pPr>
        <w:pStyle w:val="BookText"/>
      </w:pPr>
      <w:r>
        <w:rPr>
          <w:rFonts w:ascii="IRNazanin" w:hAnsi="IRNazanin" w:eastAsia="IRNazanin" w:cs="IRNazanin"/>
          <w:lang w:bidi="fa-IR"/>
          <w:color w:val="111111"/>
          <w:sz w:val="28"/>
          <w:szCs w:val="28"/>
          <w:rtl/>
        </w:rPr>
        <w:t xml:space="preserve">و لقد جاءهم من ربّهم الهدى . أم للإنسن ما تمنّى</w:t>
      </w:r>
    </w:p>
    <w:p>
      <w:pPr>
        <w:pStyle w:val="BookText"/>
      </w:pPr>
      <w:r>
        <w:rPr>
          <w:rFonts w:ascii="IRNazanin" w:hAnsi="IRNazanin" w:eastAsia="IRNazanin" w:cs="IRNazanin"/>
          <w:lang w:bidi="fa-IR"/>
          <w:color w:val="111111"/>
          <w:sz w:val="28"/>
          <w:szCs w:val="28"/>
          <w:rtl/>
        </w:rPr>
        <w:t xml:space="preserve">برداشت ياد شده بدان احتمال است كه: الف) مراد از «الهدى» در آيه پيش، وحى و رسالت باشد. ب) آيه «أم للإنسان...» با «و لقد جاءهم من ربّهم...» مرتبط باشد; يعنى، انسان نبايد انتظار آن را داشته باشد كه آمال هواپرستانه اش، در شريعت ارضا شود.</w:t>
      </w:r>
    </w:p>
    <w:p>
      <w:pPr>
        <w:pStyle w:val="Heading3"/>
      </w:pPr>
      <w:bookmarkStart w:id="780" w:name="_Toc507"/>
      <w:r>
        <w:t>77- عوامل تكامل انسان ها</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- 18 - 57 - 4</w:t>
      </w:r>
    </w:p>
    <w:p>
      <w:pPr>
        <w:pStyle w:val="BookText"/>
      </w:pPr>
      <w:r>
        <w:rPr>
          <w:rFonts w:ascii="Amiri" w:hAnsi="Amiri" w:eastAsia="Amiri" w:cs="Amiri"/>
          <w:lang w:bidi="ar-SA"/>
          <w:color w:val="111111"/>
          <w:sz w:val="28"/>
          <w:szCs w:val="28"/>
          <w:rtl/>
        </w:rPr>
        <w:t xml:space="preserve">4- ربوبيّت الهى ، مقتضى ارائه آيات ، براى رشد و تعالى بشر است .</w:t>
      </w:r>
    </w:p>
    <w:p>
      <w:pPr>
        <w:pStyle w:val="BookText"/>
      </w:pPr>
      <w:r>
        <w:rPr>
          <w:rFonts w:ascii="Amiri" w:hAnsi="Amiri" w:eastAsia="Amiri" w:cs="Amiri"/>
          <w:lang w:bidi="ar-SA"/>
          <w:color w:val="111111"/>
          <w:sz w:val="28"/>
          <w:szCs w:val="28"/>
          <w:rtl/>
        </w:rPr>
        <w:t xml:space="preserve">ذكّر بأيت ربّه</w:t>
      </w:r>
    </w:p>
    <w:p>
      <w:pPr>
        <w:pStyle w:val="Heading3"/>
      </w:pPr>
      <w:bookmarkStart w:id="781" w:name="_Toc508"/>
      <w:r>
        <w:t>78- عوامل تكامل زن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- 21 - 91 - 8</w:t>
      </w:r>
    </w:p>
    <w:p>
      <w:pPr>
        <w:pStyle w:val="BookText"/>
      </w:pPr>
      <w:r>
        <w:rPr>
          <w:rFonts w:ascii="IRNazanin" w:hAnsi="IRNazanin" w:eastAsia="IRNazanin" w:cs="IRNazanin"/>
          <w:lang w:bidi="fa-IR"/>
          <w:color w:val="111111"/>
          <w:sz w:val="28"/>
          <w:szCs w:val="28"/>
          <w:rtl/>
        </w:rPr>
        <w:t xml:space="preserve">8 - عفت و پاك دامنى ، راه تكامل و تعالى زن و زمينه ساز برخوردارى او از الطاف و عنايات الهى</w:t>
      </w:r>
    </w:p>
    <w:p>
      <w:pPr>
        <w:pStyle w:val="BookText"/>
      </w:pPr>
      <w:r>
        <w:rPr>
          <w:rFonts w:ascii="Amiri" w:hAnsi="Amiri" w:eastAsia="Amiri" w:cs="Amiri"/>
          <w:lang w:bidi="ar-SA"/>
          <w:color w:val="111111"/>
          <w:sz w:val="28"/>
          <w:szCs w:val="28"/>
          <w:rtl/>
        </w:rPr>
        <w:t xml:space="preserve">والتى أحصنت فرجها فنفخنا فيها من روحنا</w:t>
      </w:r>
    </w:p>
    <w:p>
      <w:pPr>
        <w:pStyle w:val="BookText"/>
      </w:pPr>
      <w:r>
        <w:rPr>
          <w:rFonts w:ascii="IRNazanin" w:hAnsi="IRNazanin" w:eastAsia="IRNazanin" w:cs="IRNazanin"/>
          <w:lang w:bidi="fa-IR"/>
          <w:color w:val="111111"/>
          <w:sz w:val="28"/>
          <w:szCs w:val="28"/>
          <w:rtl/>
        </w:rPr>
        <w:t xml:space="preserve">برداشت ياد شده به خاطر اين است كه عفت و پاك دامنى مريم(س) موجب شد كه او رشد پيدا كند و به حدى برسد كه از الطاف ويژه الهى برخوردار گشته و روح بلند حضرت مسيح(ع) با عنايت الهى در او دميده شود.</w:t>
      </w:r>
    </w:p>
    <w:p>
      <w:pPr>
        <w:pStyle w:val="Heading3"/>
      </w:pPr>
      <w:bookmarkStart w:id="782" w:name="_Toc509"/>
      <w:r>
        <w:t>79- عوامل تكامل عبادت</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- 50 - 39 - 8</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0" w:name="pg6617_73200"/>
    <w:bookmarkEnd w:id="190"/>
    <w:p>
      <w:pPr>
        <w:pStyle w:val="BookText"/>
      </w:pPr>
      <w:r>
        <w:rPr>
          <w:rFonts w:ascii="IRNazanin" w:hAnsi="IRNazanin" w:eastAsia="IRNazanin" w:cs="IRNazanin"/>
          <w:lang w:bidi="fa-IR"/>
          <w:color w:val="111111"/>
          <w:sz w:val="28"/>
          <w:szCs w:val="28"/>
          <w:rtl/>
        </w:rPr>
        <w:t xml:space="preserve">8 - كمال عبادت ، تحقق پذير در پرتو تنزيه حق از هر كاستى و ستايش او به جهت صفات كمال *</w:t>
      </w:r>
    </w:p>
    <w:p>
      <w:pPr>
        <w:pStyle w:val="BookText"/>
      </w:pPr>
      <w:r>
        <w:rPr>
          <w:rFonts w:ascii="Amiri" w:hAnsi="Amiri" w:eastAsia="Amiri" w:cs="Amiri"/>
          <w:lang w:bidi="ar-SA"/>
          <w:color w:val="111111"/>
          <w:sz w:val="28"/>
          <w:szCs w:val="28"/>
          <w:rtl/>
        </w:rPr>
        <w:t xml:space="preserve">و سب-ّح بحمد رب-ّك</w:t>
      </w:r>
    </w:p>
    <w:p>
      <w:pPr>
        <w:pStyle w:val="BookText"/>
      </w:pPr>
      <w:r>
        <w:rPr>
          <w:rFonts w:ascii="IRNazanin" w:hAnsi="IRNazanin" w:eastAsia="IRNazanin" w:cs="IRNazanin"/>
          <w:lang w:bidi="fa-IR"/>
          <w:color w:val="111111"/>
          <w:sz w:val="28"/>
          <w:szCs w:val="28"/>
          <w:rtl/>
        </w:rPr>
        <w:t xml:space="preserve">در صورتى كه باء در «بحمد» براى مصاحبت باشد، استفاده مى شود كه كمال عبادت، متوقف بر دو پايه است: تنزيه حق از كاستى ها و ستايش او بر صفات وجودى و كمالى.</w:t>
      </w:r>
    </w:p>
    <w:p>
      <w:pPr>
        <w:pStyle w:val="Heading3"/>
      </w:pPr>
      <w:bookmarkStart w:id="783" w:name="_Toc510"/>
      <w:r>
        <w:t>80- عوامل تكامل فرزند</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- 19 - 28 - 7</w:t>
      </w:r>
    </w:p>
    <w:p>
      <w:pPr>
        <w:pStyle w:val="BookText"/>
      </w:pPr>
      <w:r>
        <w:rPr>
          <w:rFonts w:ascii="IRNazanin" w:hAnsi="IRNazanin" w:eastAsia="IRNazanin" w:cs="IRNazanin"/>
          <w:lang w:bidi="fa-IR"/>
          <w:color w:val="111111"/>
          <w:sz w:val="28"/>
          <w:szCs w:val="28"/>
          <w:rtl/>
        </w:rPr>
        <w:t xml:space="preserve">7- خانواده به ويژه پدر ، در رشد يا انحطاط اخلاقى فرزندان نقشى مؤثر دارد .</w:t>
      </w:r>
    </w:p>
    <w:p>
      <w:pPr>
        <w:pStyle w:val="BookText"/>
      </w:pPr>
      <w:r>
        <w:rPr>
          <w:rFonts w:ascii="Amiri" w:hAnsi="Amiri" w:eastAsia="Amiri" w:cs="Amiri"/>
          <w:lang w:bidi="ar-SA"/>
          <w:color w:val="111111"/>
          <w:sz w:val="28"/>
          <w:szCs w:val="28"/>
          <w:rtl/>
        </w:rPr>
        <w:t xml:space="preserve">ما كان أبوك امرأ سوء و ما كانت أُمّك بغيًّا</w:t>
      </w:r>
    </w:p>
    <w:p>
      <w:pPr>
        <w:pStyle w:val="BookText"/>
      </w:pPr>
      <w:r>
        <w:rPr>
          <w:rFonts w:ascii="IRNazanin" w:hAnsi="IRNazanin" w:eastAsia="IRNazanin" w:cs="IRNazanin"/>
          <w:lang w:bidi="fa-IR"/>
          <w:color w:val="111111"/>
          <w:sz w:val="28"/>
          <w:szCs w:val="28"/>
          <w:rtl/>
        </w:rPr>
        <w:t xml:space="preserve">تعبيرى كه قوم مريم در باره پدر او به كار بردند، نفى همه پليدى ها بود، حاكى از اين كه بدى هاى پدر - هرچه باشد - زمينه مناسبى براى فساد فرزندان خواهد شد و تأثير رفتار مادر به آن گستردگى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- 25 - 74 - 8</w:t>
      </w:r>
    </w:p>
    <w:p>
      <w:pPr>
        <w:pStyle w:val="BookText"/>
      </w:pPr>
      <w:r>
        <w:rPr>
          <w:rFonts w:ascii="Amiri" w:hAnsi="Amiri" w:eastAsia="Amiri" w:cs="Amiri"/>
          <w:lang w:bidi="ar-SA"/>
          <w:color w:val="111111"/>
          <w:sz w:val="28"/>
          <w:szCs w:val="28"/>
          <w:rtl/>
        </w:rPr>
        <w:t xml:space="preserve">8 - تأثير مثبت و سازنده صلاح و نيكى همسر در تربيت و تكامل معنوى فرزندان</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Amiri" w:hAnsi="Amiri" w:eastAsia="Amiri" w:cs="Amiri"/>
          <w:lang w:bidi="ar-SA"/>
          <w:color w:val="111111"/>
          <w:sz w:val="28"/>
          <w:szCs w:val="28"/>
          <w:rtl/>
        </w:rPr>
        <w:t xml:space="preserve">برداشت فوق، از آن جا است كه عبادالرحمان، دعا براى صلاح و نيكى همسرانشان را بر فرزندان خود مقدم داشته اند.</w:t>
      </w:r>
    </w:p>
    <w:p>
      <w:pPr>
        <w:pStyle w:val="Heading3"/>
      </w:pPr>
      <w:bookmarkStart w:id="784" w:name="_Toc511"/>
      <w:r>
        <w:t>81- عوامل تكامل قوم ثمود</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- 11 - 62 - 3</w:t>
      </w:r>
    </w:p>
    <w:p>
      <w:pPr>
        <w:pStyle w:val="BookText"/>
      </w:pPr>
      <w:r>
        <w:rPr>
          <w:rFonts w:ascii="IRNazanin" w:hAnsi="IRNazanin" w:eastAsia="IRNazanin" w:cs="IRNazanin"/>
          <w:lang w:bidi="fa-IR"/>
          <w:color w:val="111111"/>
          <w:sz w:val="28"/>
          <w:szCs w:val="28"/>
          <w:rtl/>
        </w:rPr>
        <w:t xml:space="preserve">3- قوم ثمود ، صالح ( ع ) را به خاطر ويژگى ها و استعدادهايش ، مايه ترقى و تعالى آن قوم مى دانستند .</w:t>
      </w:r>
    </w:p>
    <w:p>
      <w:pPr>
        <w:pStyle w:val="BookText"/>
      </w:pPr>
      <w:r>
        <w:rPr>
          <w:rFonts w:ascii="Amiri" w:hAnsi="Amiri" w:eastAsia="Amiri" w:cs="Amiri"/>
          <w:lang w:bidi="ar-SA"/>
          <w:color w:val="111111"/>
          <w:sz w:val="28"/>
          <w:szCs w:val="28"/>
          <w:rtl/>
        </w:rPr>
        <w:t xml:space="preserve">قد كنت فينا مرجوًّا</w:t>
      </w:r>
    </w:p>
    <w:p>
      <w:pPr>
        <w:pStyle w:val="Heading3"/>
      </w:pPr>
      <w:bookmarkStart w:id="785" w:name="_Toc512"/>
      <w:r>
        <w:t>82- عوامل تكامل محمد(صلی الله علیه و آله)</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- 87 - 1 - 10</w:t>
      </w:r>
    </w:p>
    <w:p>
      <w:pPr>
        <w:pStyle w:val="BookText"/>
      </w:pPr>
      <w:r>
        <w:rPr>
          <w:rFonts w:ascii="IRNazanin" w:hAnsi="IRNazanin" w:eastAsia="IRNazanin" w:cs="IRNazanin"/>
          <w:lang w:bidi="fa-IR"/>
          <w:color w:val="111111"/>
          <w:sz w:val="28"/>
          <w:szCs w:val="28"/>
          <w:rtl/>
        </w:rPr>
        <w:t xml:space="preserve">10 - تسبيح پيامبر (صلی الله علیه و آله) ، مايه رشد و تعالى او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1" w:name="pg6617_73201"/>
    <w:bookmarkEnd w:id="191"/>
    <w:p>
      <w:pPr>
        <w:pStyle w:val="BookText"/>
      </w:pPr>
      <w:r>
        <w:rPr>
          <w:rFonts w:ascii="Amiri" w:hAnsi="Amiri" w:eastAsia="Amiri" w:cs="Amiri"/>
          <w:lang w:bidi="ar-SA"/>
          <w:color w:val="111111"/>
          <w:sz w:val="28"/>
          <w:szCs w:val="28"/>
          <w:rtl/>
        </w:rPr>
        <w:t xml:space="preserve">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- 96 - 3 - 4</w:t>
      </w:r>
    </w:p>
    <w:p>
      <w:pPr>
        <w:pStyle w:val="BookText"/>
      </w:pPr>
      <w:r>
        <w:rPr>
          <w:rFonts w:ascii="IRNazanin" w:hAnsi="IRNazanin" w:eastAsia="IRNazanin" w:cs="IRNazanin"/>
          <w:lang w:bidi="fa-IR"/>
          <w:color w:val="111111"/>
          <w:sz w:val="28"/>
          <w:szCs w:val="28"/>
          <w:rtl/>
        </w:rPr>
        <w:t xml:space="preserve">4 - فرمان دريافت و قرائت قرآن به پيامبر (صلی الله علیه و آله) ، برخاسته از مقام ربوبى خداوند و مايه رشد و تعالى آن حضرت</w:t>
      </w:r>
    </w:p>
    <w:p>
      <w:pPr>
        <w:pStyle w:val="BookText"/>
      </w:pPr>
      <w:r>
        <w:rPr>
          <w:rFonts w:ascii="Amiri" w:hAnsi="Amiri" w:eastAsia="Amiri" w:cs="Amiri"/>
          <w:lang w:bidi="ar-SA"/>
          <w:color w:val="111111"/>
          <w:sz w:val="28"/>
          <w:szCs w:val="28"/>
          <w:rtl/>
        </w:rPr>
        <w:t xml:space="preserve">اقرأ و ربّك الأكرم</w:t>
      </w:r>
    </w:p>
    <w:p>
      <w:pPr>
        <w:pStyle w:val="Heading3"/>
      </w:pPr>
      <w:bookmarkStart w:id="786" w:name="_Toc513"/>
      <w:r>
        <w:t>83- عوامل تكامل مريم(س)</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- 19 - 19 - 3</w:t>
      </w:r>
    </w:p>
    <w:p>
      <w:pPr>
        <w:pStyle w:val="BookText"/>
      </w:pPr>
      <w:r>
        <w:rPr>
          <w:rFonts w:ascii="IRNazanin" w:hAnsi="IRNazanin" w:eastAsia="IRNazanin" w:cs="IRNazanin"/>
          <w:lang w:bidi="fa-IR"/>
          <w:color w:val="111111"/>
          <w:sz w:val="28"/>
          <w:szCs w:val="28"/>
          <w:rtl/>
        </w:rPr>
        <w:t xml:space="preserve">3- اعطاى فرزندى شايسته و پاك به مريم ( س ) ، مايه رشد و تكامل او و جلوه اى از ربوبيت خداوند</w:t>
      </w:r>
    </w:p>
    <w:p>
      <w:pPr>
        <w:pStyle w:val="BookText"/>
      </w:pPr>
      <w:r>
        <w:rPr>
          <w:rFonts w:ascii="Amiri" w:hAnsi="Amiri" w:eastAsia="Amiri" w:cs="Amiri"/>
          <w:lang w:bidi="ar-SA"/>
          <w:color w:val="111111"/>
          <w:sz w:val="28"/>
          <w:szCs w:val="28"/>
          <w:rtl/>
        </w:rPr>
        <w:t xml:space="preserve">قال إنّما أنا رسول ربّك لأهب لك غلمًا زكيًّا . .. قال ربّك هو</w:t>
      </w:r>
    </w:p>
    <w:p>
      <w:pPr>
        <w:pStyle w:val="BookText"/>
      </w:pPr>
      <w:r>
        <w:rPr>
          <w:rFonts w:ascii="IRNazanin" w:hAnsi="IRNazanin" w:eastAsia="IRNazanin" w:cs="IRNazanin"/>
          <w:lang w:bidi="fa-IR"/>
          <w:color w:val="111111"/>
          <w:sz w:val="28"/>
          <w:szCs w:val="28"/>
          <w:rtl/>
        </w:rPr>
        <w:t xml:space="preserve">كلمه «ربّ» مى تواند بيانگر مطلب فوق باشد.</w:t>
      </w:r>
    </w:p>
    <w:p>
      <w:pPr>
        <w:pStyle w:val="Heading3"/>
      </w:pPr>
      <w:bookmarkStart w:id="787" w:name="_Toc514"/>
      <w:r>
        <w:t>84- عوامل تكامل موسى(ع)</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- 18 - 66 - 5</w:t>
      </w:r>
    </w:p>
    <w:p>
      <w:pPr>
        <w:pStyle w:val="BookText"/>
      </w:pPr>
      <w:r>
        <w:rPr>
          <w:rFonts w:ascii="Amiri" w:hAnsi="Amiri" w:eastAsia="Amiri" w:cs="Amiri"/>
          <w:lang w:bidi="ar-SA"/>
          <w:color w:val="111111"/>
          <w:sz w:val="28"/>
          <w:szCs w:val="28"/>
          <w:rtl/>
        </w:rPr>
        <w:t xml:space="preserve">5- موسى ( ع ) براى رسيدن به رشد و تكامل َ برتر از راه تحصيل دانش ، در تلاش بود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Heading3"/>
      </w:pPr>
      <w:bookmarkStart w:id="788" w:name="_Toc515"/>
      <w:r>
        <w:t>85- قانونمندى تكامل</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- 30 - 42 - 6</w:t>
      </w:r>
    </w:p>
    <w:p>
      <w:pPr>
        <w:pStyle w:val="BookText"/>
      </w:pPr>
      <w:r>
        <w:rPr>
          <w:rFonts w:ascii="Amiri" w:hAnsi="Amiri" w:eastAsia="Amiri" w:cs="Amiri"/>
          <w:lang w:bidi="ar-SA"/>
          <w:color w:val="111111"/>
          <w:sz w:val="28"/>
          <w:szCs w:val="28"/>
          <w:rtl/>
        </w:rPr>
        <w:t xml:space="preserve">6 - انحطاط و رشد ، داراى قوانينى ثابت است .</w:t>
      </w:r>
    </w:p>
    <w:p>
      <w:pPr>
        <w:pStyle w:val="BookText"/>
      </w:pPr>
      <w:r>
        <w:rPr>
          <w:rFonts w:ascii="Amiri" w:hAnsi="Amiri" w:eastAsia="Amiri" w:cs="Amiri"/>
          <w:lang w:bidi="ar-SA"/>
          <w:color w:val="111111"/>
          <w:sz w:val="28"/>
          <w:szCs w:val="28"/>
          <w:rtl/>
        </w:rPr>
        <w:t xml:space="preserve">سيروا . .. فانظروا كيف كان عقبة الذين من قبل</w:t>
      </w:r>
    </w:p>
    <w:p>
      <w:pPr>
        <w:pStyle w:val="BookText"/>
      </w:pPr>
      <w:r>
        <w:rPr>
          <w:rFonts w:ascii="IRNazanin" w:hAnsi="IRNazanin" w:eastAsia="IRNazanin" w:cs="IRNazanin"/>
          <w:lang w:bidi="fa-IR"/>
          <w:color w:val="111111"/>
          <w:sz w:val="28"/>
          <w:szCs w:val="28"/>
          <w:rtl/>
        </w:rPr>
        <w:t xml:space="preserve">دعوت به مطالعه و عبرت آموزى، نشان دهنده اين است كه آنچه براى پيشينان رخ داده، در صورت انجام دادن كارى مانند كار آنان، باز رخ خواهد داد. اين، حكايت از قانون مندى ثابتى مى كند.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2" w:name="pg6617_73202"/>
    <w:bookmarkEnd w:id="192"/>
    <w:p>
      <w:pPr>
        <w:pStyle w:val="Heading3"/>
      </w:pPr>
      <w:bookmarkStart w:id="789" w:name="_Toc516"/>
      <w:r>
        <w:t>86- مراتب تكامل</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- 3 - 77 - 19</w:t>
      </w:r>
    </w:p>
    <w:p>
      <w:pPr>
        <w:pStyle w:val="BookText"/>
      </w:pPr>
      <w:r>
        <w:rPr>
          <w:rFonts w:ascii="Amiri" w:hAnsi="Amiri" w:eastAsia="Amiri" w:cs="Amiri"/>
          <w:lang w:bidi="ar-SA"/>
          <w:color w:val="111111"/>
          <w:sz w:val="28"/>
          <w:szCs w:val="28"/>
          <w:rtl/>
        </w:rPr>
        <w:t xml:space="preserve">19 - رشد و تكامل ، و نيز انحطاط و سقوط انسان ها ، داراى مراتب *</w:t>
      </w:r>
    </w:p>
    <w:p>
      <w:pPr>
        <w:pStyle w:val="BookText"/>
      </w:pPr>
      <w:r>
        <w:rPr>
          <w:rFonts w:ascii="Amiri" w:hAnsi="Amiri" w:eastAsia="Amiri" w:cs="Amiri"/>
          <w:lang w:bidi="ar-SA"/>
          <w:color w:val="111111"/>
          <w:sz w:val="28"/>
          <w:szCs w:val="28"/>
          <w:rtl/>
        </w:rPr>
        <w:t xml:space="preserve">انّ الذين يشترون . .. و لهم عذاب اليم</w:t>
      </w:r>
    </w:p>
    <w:p>
      <w:pPr>
        <w:pStyle w:val="BookText"/>
      </w:pPr>
      <w:r>
        <w:rPr>
          <w:rFonts w:ascii="Amiri" w:hAnsi="Amiri" w:eastAsia="Amiri" w:cs="Amiri"/>
          <w:lang w:bidi="ar-SA"/>
          <w:color w:val="111111"/>
          <w:sz w:val="28"/>
          <w:szCs w:val="28"/>
          <w:rtl/>
        </w:rPr>
        <w:t xml:space="preserve">احتمالا هر يك از عقوبتهاى ياد شده (محروميّت از بهره هاى اخروى، نظر و تكلّم خداوند)، براى مرتبه اى از انحطاط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- 18 - 24 - 16</w:t>
      </w:r>
    </w:p>
    <w:p>
      <w:pPr>
        <w:pStyle w:val="BookText"/>
      </w:pPr>
      <w:r>
        <w:rPr>
          <w:rFonts w:ascii="Amiri" w:hAnsi="Amiri" w:eastAsia="Amiri" w:cs="Amiri"/>
          <w:lang w:bidi="ar-SA"/>
          <w:color w:val="111111"/>
          <w:sz w:val="28"/>
          <w:szCs w:val="28"/>
          <w:rtl/>
        </w:rPr>
        <w:t xml:space="preserve">16- هدايت و رشد ، داراى مراتب و درجاتى متفاوت است .</w:t>
      </w:r>
    </w:p>
    <w:p>
      <w:pPr>
        <w:pStyle w:val="BookText"/>
      </w:pPr>
      <w:r>
        <w:rPr>
          <w:rFonts w:ascii="IRNazanin" w:hAnsi="IRNazanin" w:eastAsia="IRNazanin" w:cs="IRNazanin"/>
          <w:lang w:bidi="fa-IR"/>
          <w:color w:val="111111"/>
          <w:sz w:val="28"/>
          <w:szCs w:val="28"/>
          <w:rtl/>
        </w:rPr>
        <w:t xml:space="preserve">لأقرب من هذا رشدًا</w:t>
      </w:r>
    </w:p>
    <w:p>
      <w:pPr>
        <w:pStyle w:val="Heading3"/>
      </w:pPr>
      <w:bookmarkStart w:id="790" w:name="_Toc517"/>
      <w:r>
        <w:t>87- مراحل تكامل نطفه</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- 86 - 7 - 3</w:t>
      </w:r>
    </w:p>
    <w:p>
      <w:pPr>
        <w:pStyle w:val="BookText"/>
      </w:pPr>
      <w:r>
        <w:rPr>
          <w:rFonts w:ascii="Amiri" w:hAnsi="Amiri" w:eastAsia="Amiri" w:cs="Amiri"/>
          <w:lang w:bidi="ar-SA"/>
          <w:color w:val="111111"/>
          <w:sz w:val="28"/>
          <w:szCs w:val="28"/>
          <w:rtl/>
        </w:rPr>
        <w:t xml:space="preserve">3 - شناخت مراحل تكوين و مسير نزول نطفه مراحل تكامل آن تا آفرينش كامل انسان ، توصيه خداوند به همه انسان ها است .</w:t>
      </w:r>
    </w:p>
    <w:p>
      <w:pPr>
        <w:pStyle w:val="BookText"/>
      </w:pPr>
      <w:r>
        <w:rPr>
          <w:rFonts w:ascii="Amiri" w:hAnsi="Amiri" w:eastAsia="Amiri" w:cs="Amiri"/>
          <w:lang w:bidi="ar-SA"/>
          <w:color w:val="111111"/>
          <w:sz w:val="28"/>
          <w:szCs w:val="28"/>
          <w:rtl/>
        </w:rPr>
        <w:t xml:space="preserve">فلينظر . .. يخرج من بين الصلب و الترائب</w:t>
      </w:r>
    </w:p>
    <w:p>
      <w:pPr>
        <w:pStyle w:val="Heading3"/>
      </w:pPr>
      <w:bookmarkStart w:id="791" w:name="_Toc518"/>
      <w:r>
        <w:t>88- منشأ تكامل</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- 49 - 7 - 27</w:t>
      </w:r>
    </w:p>
    <w:p>
      <w:pPr>
        <w:pStyle w:val="BookText"/>
      </w:pPr>
      <w:r>
        <w:rPr>
          <w:rFonts w:ascii="Amiri" w:hAnsi="Amiri" w:eastAsia="Amiri" w:cs="Amiri"/>
          <w:lang w:bidi="ar-SA"/>
          <w:color w:val="111111"/>
          <w:sz w:val="28"/>
          <w:szCs w:val="28"/>
          <w:rtl/>
        </w:rPr>
        <w:t xml:space="preserve">27 - خداوند ، همواركننده راه ايمان و تعالى ، براى انسان ها</w:t>
      </w:r>
    </w:p>
    <w:p>
      <w:pPr>
        <w:pStyle w:val="BookText"/>
      </w:pPr>
      <w:r>
        <w:rPr>
          <w:rFonts w:ascii="Amiri" w:hAnsi="Amiri" w:eastAsia="Amiri" w:cs="Amiri"/>
          <w:lang w:bidi="ar-SA"/>
          <w:color w:val="111111"/>
          <w:sz w:val="28"/>
          <w:szCs w:val="28"/>
          <w:rtl/>
        </w:rPr>
        <w:t xml:space="preserve">حبّب . .. و كرّه إليكم الكفر ... أولئك هم الرشدون</w:t>
      </w:r>
    </w:p>
    <w:p>
      <w:pPr>
        <w:pStyle w:val="BookText"/>
      </w:pPr>
      <w:r>
        <w:rPr>
          <w:rFonts w:ascii="Amiri" w:hAnsi="Amiri" w:eastAsia="Amiri" w:cs="Amiri"/>
          <w:lang w:bidi="ar-SA"/>
          <w:color w:val="111111"/>
          <w:sz w:val="28"/>
          <w:szCs w:val="28"/>
          <w:rtl/>
        </w:rPr>
        <w:t xml:space="preserve">محبوب ساختن ايمان و ايجاد تنفر نسبت به كفر و عصيان در دل هاى مؤمنان، زمينه ساز رشد و تعالى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- 49 - 8 - 3</w:t>
      </w:r>
    </w:p>
    <w:p>
      <w:pPr>
        <w:pStyle w:val="BookText"/>
      </w:pPr>
      <w:r>
        <w:rPr>
          <w:rFonts w:ascii="Amiri" w:hAnsi="Amiri" w:eastAsia="Amiri" w:cs="Amiri"/>
          <w:lang w:bidi="ar-SA"/>
          <w:color w:val="111111"/>
          <w:sz w:val="28"/>
          <w:szCs w:val="28"/>
          <w:rtl/>
        </w:rPr>
        <w:t xml:space="preserve">3 - ره يابى انسان و جامعه به رشد و تعالى دينى ، فضل و نعمت خداوندى است .</w:t>
      </w:r>
    </w:p>
    <w:p>
      <w:pPr>
        <w:pStyle w:val="BookText"/>
      </w:pPr>
      <w:r>
        <w:rPr>
          <w:rFonts w:ascii="Amiri" w:hAnsi="Amiri" w:eastAsia="Amiri" w:cs="Amiri"/>
          <w:lang w:bidi="ar-SA"/>
          <w:color w:val="111111"/>
          <w:sz w:val="28"/>
          <w:szCs w:val="28"/>
          <w:rtl/>
        </w:rPr>
        <w:t xml:space="preserve">أولئك هم الرشدون . فضلاً من اللّه و نعمة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3" w:name="pg6617_73203"/>
    <w:bookmarkEnd w:id="193"/>
    <w:p>
      <w:pPr>
        <w:pStyle w:val="Heading3"/>
      </w:pPr>
      <w:bookmarkStart w:id="792" w:name="_Toc519"/>
      <w:r>
        <w:t>89- منشأ تكامل آفرينش</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- 23 - 116 - 9</w:t>
      </w:r>
    </w:p>
    <w:p>
      <w:pPr>
        <w:pStyle w:val="BookText"/>
      </w:pPr>
      <w:r>
        <w:rPr>
          <w:rFonts w:ascii="Amiri" w:hAnsi="Amiri" w:eastAsia="Amiri" w:cs="Amiri"/>
          <w:lang w:bidi="ar-SA"/>
          <w:color w:val="111111"/>
          <w:sz w:val="28"/>
          <w:szCs w:val="28"/>
          <w:rtl/>
        </w:rPr>
        <w:t xml:space="preserve">9 - خدا ، جهت دهنده هستى به سوى كمال</w:t>
      </w:r>
    </w:p>
    <w:p>
      <w:pPr>
        <w:pStyle w:val="BookText"/>
      </w:pPr>
      <w:r>
        <w:rPr>
          <w:rFonts w:ascii="Amiri" w:hAnsi="Amiri" w:eastAsia="Amiri" w:cs="Amiri"/>
          <w:lang w:bidi="ar-SA"/>
          <w:color w:val="111111"/>
          <w:sz w:val="28"/>
          <w:szCs w:val="28"/>
          <w:rtl/>
        </w:rPr>
        <w:t xml:space="preserve">ربّ العرش الكريم</w:t>
      </w:r>
    </w:p>
    <w:p>
      <w:pPr>
        <w:pStyle w:val="BookText"/>
      </w:pPr>
      <w:r>
        <w:rPr>
          <w:rFonts w:ascii="IRNazanin" w:hAnsi="IRNazanin" w:eastAsia="IRNazanin" w:cs="IRNazanin"/>
          <w:lang w:bidi="fa-IR"/>
          <w:color w:val="111111"/>
          <w:sz w:val="28"/>
          <w:szCs w:val="28"/>
          <w:rtl/>
        </w:rPr>
        <w:t xml:space="preserve">به كارگيرى صفت «ربّ» (پرورش دهنده) در مورد عرش - كه مركز اداره هستى و سرچشمه فيض الهى براى جهان آفرينش است - مى تواند بيانگر اين مطلب باشد كه كل فرايند هستى، در پرتو عنايت خداوند و در جهت رشد و تكامل، در حركت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- 26 - 16 - 7</w:t>
      </w:r>
    </w:p>
    <w:p>
      <w:pPr>
        <w:pStyle w:val="BookText"/>
      </w:pPr>
      <w:r>
        <w:rPr>
          <w:rFonts w:ascii="IRNazanin" w:hAnsi="IRNazanin" w:eastAsia="IRNazanin" w:cs="IRNazanin"/>
          <w:lang w:bidi="fa-IR"/>
          <w:color w:val="111111"/>
          <w:sz w:val="28"/>
          <w:szCs w:val="28"/>
          <w:rtl/>
        </w:rPr>
        <w:t xml:space="preserve">7 - جهان آفرينش ، برخوردار از رشد و تكامل در پرتو ربوبيت خداوند</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پروريدن، ايجاد حالتى است در شىء پس از حالت پيشين تا آن گاه كه به حدّ تمام و كمال برسد (مفردات راغب). اين معنا حكايت از حركت تكاملى جهان دارد.</w:t>
      </w:r>
    </w:p>
    <w:p>
      <w:pPr>
        <w:pStyle w:val="Heading3"/>
      </w:pPr>
      <w:bookmarkStart w:id="793" w:name="_Toc520"/>
      <w:r>
        <w:t>90- منشأ تكامل جامعه</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- 49 - 8 - 3</w:t>
      </w:r>
    </w:p>
    <w:p>
      <w:pPr>
        <w:pStyle w:val="BookText"/>
      </w:pPr>
      <w:r>
        <w:rPr>
          <w:rFonts w:ascii="Amiri" w:hAnsi="Amiri" w:eastAsia="Amiri" w:cs="Amiri"/>
          <w:lang w:bidi="ar-SA"/>
          <w:color w:val="111111"/>
          <w:sz w:val="28"/>
          <w:szCs w:val="28"/>
          <w:rtl/>
        </w:rPr>
        <w:t xml:space="preserve">3 - ره يابى انسان و جامعه به رشد و تعالى دينى ، فضل و نعمت خداوندى است .</w:t>
      </w:r>
    </w:p>
    <w:p>
      <w:pPr>
        <w:pStyle w:val="BookText"/>
      </w:pPr>
      <w:r>
        <w:rPr>
          <w:rFonts w:ascii="Amiri" w:hAnsi="Amiri" w:eastAsia="Amiri" w:cs="Amiri"/>
          <w:lang w:bidi="ar-SA"/>
          <w:color w:val="111111"/>
          <w:sz w:val="28"/>
          <w:szCs w:val="28"/>
          <w:rtl/>
        </w:rPr>
        <w:t xml:space="preserve">أولئك هم الرشدون . فضلاً من اللّه و نعمة</w:t>
      </w:r>
    </w:p>
    <w:p>
      <w:pPr>
        <w:pStyle w:val="Heading3"/>
      </w:pPr>
      <w:bookmarkStart w:id="794" w:name="_Toc521"/>
      <w:r>
        <w:t>91- منشأ تكامل محمد(صلی الله علیه و آله)</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- 93 - 5 - 3</w:t>
      </w:r>
    </w:p>
    <w:p>
      <w:pPr>
        <w:pStyle w:val="BookText"/>
      </w:pPr>
      <w:r>
        <w:rPr>
          <w:rFonts w:ascii="IRNazanin" w:hAnsi="IRNazanin" w:eastAsia="IRNazanin" w:cs="IRNazanin"/>
          <w:lang w:bidi="fa-IR"/>
          <w:color w:val="111111"/>
          <w:sz w:val="28"/>
          <w:szCs w:val="28"/>
          <w:rtl/>
        </w:rPr>
        <w:t xml:space="preserve">3 - عطيه هاى خداوند به پيامبر (صلی الله علیه و آله) در جهان آخرت ، جلوه ربوبيت او و در راستاى رشد و كمال آن حضرت است .</w:t>
      </w:r>
    </w:p>
    <w:p>
      <w:pPr>
        <w:pStyle w:val="BookText"/>
      </w:pPr>
      <w:r>
        <w:rPr>
          <w:rFonts w:ascii="Amiri" w:hAnsi="Amiri" w:eastAsia="Amiri" w:cs="Amiri"/>
          <w:lang w:bidi="ar-SA"/>
          <w:color w:val="111111"/>
          <w:sz w:val="28"/>
          <w:szCs w:val="28"/>
          <w:rtl/>
        </w:rPr>
        <w:t xml:space="preserve">يعطيك ربّك</w:t>
      </w:r>
    </w:p>
    <w:p>
      <w:pPr>
        <w:pStyle w:val="Heading3"/>
      </w:pPr>
      <w:bookmarkStart w:id="795" w:name="_Toc522"/>
      <w:r>
        <w:t>92- منشأ تكامل مؤمنان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4" w:name="pg6617_73204"/>
    <w:bookmarkEnd w:id="194"/>
    <w:p>
      <w:pPr>
        <w:pStyle w:val="BookText"/>
      </w:pPr>
      <w:r>
        <w:rPr>
          <w:rFonts w:ascii="IRNazanin" w:hAnsi="IRNazanin" w:eastAsia="IRNazanin" w:cs="IRNazanin"/>
          <w:lang w:bidi="fa-IR"/>
          <w:color w:val="111111"/>
          <w:sz w:val="28"/>
          <w:szCs w:val="28"/>
          <w:rtl/>
        </w:rPr>
        <w:t xml:space="preserve">12 - نور - 24 - 21 - 14</w:t>
      </w:r>
    </w:p>
    <w:p>
      <w:pPr>
        <w:pStyle w:val="BookText"/>
      </w:pPr>
      <w:r>
        <w:rPr>
          <w:rFonts w:ascii="IRNazanin" w:hAnsi="IRNazanin" w:eastAsia="IRNazanin" w:cs="IRNazanin"/>
          <w:lang w:bidi="fa-IR"/>
          <w:color w:val="111111"/>
          <w:sz w:val="28"/>
          <w:szCs w:val="28"/>
          <w:rtl/>
        </w:rPr>
        <w:t xml:space="preserve">14 - طهارت ، پاكى ، رشد و بالندگى اهل ايمان ، جلوه اى از فضل و رحمت الهى بر آنان</w:t>
      </w:r>
    </w:p>
    <w:p>
      <w:pPr>
        <w:pStyle w:val="BookText"/>
      </w:pPr>
      <w:r>
        <w:rPr>
          <w:rFonts w:ascii="Amiri" w:hAnsi="Amiri" w:eastAsia="Amiri" w:cs="Amiri"/>
          <w:lang w:bidi="ar-SA"/>
          <w:color w:val="111111"/>
          <w:sz w:val="28"/>
          <w:szCs w:val="28"/>
          <w:rtl/>
        </w:rPr>
        <w:t xml:space="preserve">و لولا فضل اللّه عليكم و رحمته ما زكى منكم من أحد أبدًا</w:t>
      </w:r>
    </w:p>
    <w:p>
      <w:pPr>
        <w:pStyle w:val="BookText"/>
      </w:pPr>
      <w:r>
        <w:rPr>
          <w:rFonts w:ascii="IRNazanin" w:hAnsi="IRNazanin" w:eastAsia="IRNazanin" w:cs="IRNazanin"/>
          <w:lang w:bidi="fa-IR"/>
          <w:color w:val="111111"/>
          <w:sz w:val="28"/>
          <w:szCs w:val="28"/>
          <w:rtl/>
        </w:rPr>
        <w:t xml:space="preserve">«زكاء» در لغت به دو معنا آمده است: 1- نمو و رشد، 2- صلاح و پاكى.</w:t>
      </w:r>
    </w:p>
    <w:p>
      <w:pPr>
        <w:pStyle w:val="Heading3"/>
      </w:pPr>
      <w:bookmarkStart w:id="796" w:name="_Toc523"/>
      <w:r>
        <w:t>93- موانع تكامل</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- 19 - 14 - 9</w:t>
      </w:r>
    </w:p>
    <w:p>
      <w:pPr>
        <w:pStyle w:val="BookText"/>
      </w:pPr>
      <w:r>
        <w:rPr>
          <w:rFonts w:ascii="Amiri" w:hAnsi="Amiri" w:eastAsia="Amiri" w:cs="Amiri"/>
          <w:lang w:bidi="ar-SA"/>
          <w:color w:val="111111"/>
          <w:sz w:val="28"/>
          <w:szCs w:val="28"/>
          <w:rtl/>
        </w:rPr>
        <w:t xml:space="preserve">9- استكبار ، سلطه جويى و سركشى ، مانع رشد و تكامل انسان است .</w:t>
      </w:r>
    </w:p>
    <w:p>
      <w:pPr>
        <w:pStyle w:val="BookText"/>
      </w:pPr>
      <w:r>
        <w:rPr>
          <w:rFonts w:ascii="Amiri" w:hAnsi="Amiri" w:eastAsia="Amiri" w:cs="Amiri"/>
          <w:lang w:bidi="ar-SA"/>
          <w:color w:val="111111"/>
          <w:sz w:val="28"/>
          <w:szCs w:val="28"/>
          <w:rtl/>
        </w:rPr>
        <w:t xml:space="preserve">و ءاتينه . .. زكوة و كان ... و لم يكن جبّارًا عصيًّا</w:t>
      </w:r>
    </w:p>
    <w:p>
      <w:pPr>
        <w:pStyle w:val="BookText"/>
      </w:pPr>
      <w:r>
        <w:rPr>
          <w:rFonts w:ascii="IRNazanin" w:hAnsi="IRNazanin" w:eastAsia="IRNazanin" w:cs="IRNazanin"/>
          <w:lang w:bidi="fa-IR"/>
          <w:color w:val="111111"/>
          <w:sz w:val="28"/>
          <w:szCs w:val="28"/>
          <w:rtl/>
        </w:rPr>
        <w:t xml:space="preserve">جمله «لم يكن. ..» عطف است بر جمله «كان...» در آيه قبل و بيانگر علتى ديگر براى «آتيناه الحكم ... و زكاة».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- 20 - 121 - 20</w:t>
      </w:r>
    </w:p>
    <w:p>
      <w:pPr>
        <w:pStyle w:val="BookText"/>
      </w:pPr>
      <w:r>
        <w:rPr>
          <w:rFonts w:ascii="IRNazanin" w:hAnsi="IRNazanin" w:eastAsia="IRNazanin" w:cs="IRNazanin"/>
          <w:lang w:bidi="fa-IR"/>
          <w:color w:val="111111"/>
          <w:sz w:val="28"/>
          <w:szCs w:val="28"/>
          <w:rtl/>
        </w:rPr>
        <w:t xml:space="preserve">20 - عصيان پروردگار ، موجب ناكامى انسان و بازماندنش از راه رشد و كمال است .</w:t>
      </w:r>
    </w:p>
    <w:p>
      <w:pPr>
        <w:pStyle w:val="BookText"/>
      </w:pPr>
      <w:r>
        <w:rPr>
          <w:rFonts w:ascii="IRNazanin" w:hAnsi="IRNazanin" w:eastAsia="IRNazanin" w:cs="IRNazanin"/>
          <w:lang w:bidi="fa-IR"/>
          <w:color w:val="111111"/>
          <w:sz w:val="28"/>
          <w:szCs w:val="28"/>
          <w:rtl/>
        </w:rPr>
        <w:t xml:space="preserve">و عصى ءادم ربّه فغوى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- 26 - 77 - 1</w:t>
      </w:r>
    </w:p>
    <w:p>
      <w:pPr>
        <w:pStyle w:val="BookText"/>
      </w:pPr>
      <w:r>
        <w:rPr>
          <w:rFonts w:ascii="IRNazanin" w:hAnsi="IRNazanin" w:eastAsia="IRNazanin" w:cs="IRNazanin"/>
          <w:lang w:bidi="fa-IR"/>
          <w:color w:val="111111"/>
          <w:sz w:val="28"/>
          <w:szCs w:val="28"/>
          <w:rtl/>
        </w:rPr>
        <w:t xml:space="preserve">1 - بت و بت پرستى ، دشمن انديشه ، سعادت و تكامل انسان در ديدگاه حضرت ابراهيم ( ع )</w:t>
      </w:r>
    </w:p>
    <w:p>
      <w:pPr>
        <w:pStyle w:val="BookText"/>
      </w:pPr>
      <w:r>
        <w:rPr>
          <w:rFonts w:ascii="Amiri" w:hAnsi="Amiri" w:eastAsia="Amiri" w:cs="Amiri"/>
          <w:lang w:bidi="ar-SA"/>
          <w:color w:val="111111"/>
          <w:sz w:val="28"/>
          <w:szCs w:val="28"/>
          <w:rtl/>
        </w:rPr>
        <w:t xml:space="preserve">فإنّهم عدوٌّ لى</w:t>
      </w:r>
    </w:p>
    <w:p>
      <w:pPr>
        <w:pStyle w:val="BookText"/>
      </w:pPr>
      <w:r>
        <w:rPr>
          <w:rFonts w:ascii="IRNazanin" w:hAnsi="IRNazanin" w:eastAsia="IRNazanin" w:cs="IRNazanin"/>
          <w:lang w:bidi="fa-IR"/>
          <w:color w:val="111111"/>
          <w:sz w:val="28"/>
          <w:szCs w:val="28"/>
          <w:rtl/>
        </w:rPr>
        <w:t xml:space="preserve">ضمير «هم» در «فإنّهم» به «أصنام»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- 31 - 21 - 12</w:t>
      </w:r>
    </w:p>
    <w:p>
      <w:pPr>
        <w:pStyle w:val="BookText"/>
      </w:pPr>
      <w:r>
        <w:rPr>
          <w:rFonts w:ascii="IRNazanin" w:hAnsi="IRNazanin" w:eastAsia="IRNazanin" w:cs="IRNazanin"/>
          <w:lang w:bidi="fa-IR"/>
          <w:color w:val="111111"/>
          <w:sz w:val="28"/>
          <w:szCs w:val="28"/>
          <w:rtl/>
        </w:rPr>
        <w:t xml:space="preserve">12 - تعصّب و وفادارى به آراى پيشينيان ، مانع بروز و رشد انديشه هاى نو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- 38 - 26 - 17</w:t>
      </w:r>
    </w:p>
    <w:p>
      <w:pPr>
        <w:pStyle w:val="BookText"/>
      </w:pPr>
      <w:r>
        <w:rPr>
          <w:rFonts w:ascii="IRNazanin" w:hAnsi="IRNazanin" w:eastAsia="IRNazanin" w:cs="IRNazanin"/>
          <w:lang w:bidi="fa-IR"/>
          <w:color w:val="111111"/>
          <w:sz w:val="28"/>
          <w:szCs w:val="28"/>
          <w:rtl/>
        </w:rPr>
        <w:t xml:space="preserve">17 - پيروى از هواى نفس ، ناسازگار با حركت در مسير خدا و مانعى بزرگ و خطرى جدى بر سر راه كمال آدمى</w:t>
      </w:r>
    </w:p>
    <w:p>
      <w:pPr>
        <w:pStyle w:val="BookText"/>
      </w:pPr>
      <w:r>
        <w:rPr>
          <w:rFonts w:ascii="Amiri" w:hAnsi="Amiri" w:eastAsia="Amiri" w:cs="Amiri"/>
          <w:lang w:bidi="ar-SA"/>
          <w:color w:val="111111"/>
          <w:sz w:val="28"/>
          <w:szCs w:val="28"/>
          <w:rtl/>
        </w:rPr>
        <w:t xml:space="preserve">و لاتتّبع الهوى فيضلّك عن سبيل اللّه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5" w:name="pg6617_73205"/>
    <w:bookmarkEnd w:id="19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- 49 - 7 - 25</w:t>
      </w:r>
    </w:p>
    <w:p>
      <w:pPr>
        <w:pStyle w:val="BookText"/>
      </w:pPr>
      <w:r>
        <w:rPr>
          <w:rFonts w:ascii="Amiri" w:hAnsi="Amiri" w:eastAsia="Amiri" w:cs="Amiri"/>
          <w:lang w:bidi="ar-SA"/>
          <w:color w:val="111111"/>
          <w:sz w:val="28"/>
          <w:szCs w:val="28"/>
          <w:rtl/>
        </w:rPr>
        <w:t xml:space="preserve">25 - كفر ، فسق و عصيان ، مانع رشد اجتماعى بشر</w:t>
      </w:r>
    </w:p>
    <w:p>
      <w:pPr>
        <w:pStyle w:val="BookText"/>
      </w:pPr>
      <w:r>
        <w:rPr>
          <w:rFonts w:ascii="Amiri" w:hAnsi="Amiri" w:eastAsia="Amiri" w:cs="Amiri"/>
          <w:lang w:bidi="ar-SA"/>
          <w:color w:val="111111"/>
          <w:sz w:val="28"/>
          <w:szCs w:val="28"/>
          <w:rtl/>
        </w:rPr>
        <w:t xml:space="preserve">حبّب إليكم الإيمن . .. و كرّه إليكم الكفر و الفسوق و العصيان أولئك هم الرشدون</w:t>
      </w:r>
    </w:p>
    <w:p>
      <w:pPr>
        <w:pStyle w:val="BookText"/>
      </w:pPr>
      <w:r>
        <w:rPr>
          <w:rFonts w:ascii="IRNazanin" w:hAnsi="IRNazanin" w:eastAsia="IRNazanin" w:cs="IRNazanin"/>
          <w:lang w:bidi="fa-IR"/>
          <w:color w:val="111111"/>
          <w:sz w:val="28"/>
          <w:szCs w:val="28"/>
          <w:rtl/>
        </w:rPr>
        <w:t xml:space="preserve">اختصاص و تأكيدى كه از تعبير «أولئك. ..» استفاده مى شود; نشانگر اين معنا است كه ديگران (آنان كه از ايمان محروم و در كفر و فسق گرفتاراند) به رشد نخواهند رسيد. جمع آمدن ضمير و فعل، حيثيت اجتماعى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- 72 - 2 - 10</w:t>
      </w:r>
    </w:p>
    <w:p>
      <w:pPr>
        <w:pStyle w:val="BookText"/>
      </w:pPr>
      <w:r>
        <w:rPr>
          <w:rFonts w:ascii="Amiri" w:hAnsi="Amiri" w:eastAsia="Amiri" w:cs="Amiri"/>
          <w:lang w:bidi="ar-SA"/>
          <w:color w:val="111111"/>
          <w:sz w:val="28"/>
          <w:szCs w:val="28"/>
          <w:rtl/>
        </w:rPr>
        <w:t xml:space="preserve">10 - شرك ، عقيده اى نادرست و ضد رشد</w:t>
      </w:r>
    </w:p>
    <w:p>
      <w:pPr>
        <w:pStyle w:val="BookText"/>
      </w:pPr>
      <w:r>
        <w:rPr>
          <w:rFonts w:ascii="Amiri" w:hAnsi="Amiri" w:eastAsia="Amiri" w:cs="Amiri"/>
          <w:lang w:bidi="ar-SA"/>
          <w:color w:val="111111"/>
          <w:sz w:val="28"/>
          <w:szCs w:val="28"/>
          <w:rtl/>
        </w:rPr>
        <w:t xml:space="preserve">يهدى إلى الرشد . .. و لن نشرك بربّنا أحدًا</w:t>
      </w:r>
    </w:p>
    <w:p>
      <w:pPr>
        <w:pStyle w:val="BookText"/>
      </w:pPr>
      <w:r>
        <w:rPr>
          <w:rFonts w:ascii="IRNazanin" w:hAnsi="IRNazanin" w:eastAsia="IRNazanin" w:cs="IRNazanin"/>
          <w:lang w:bidi="fa-IR"/>
          <w:color w:val="111111"/>
          <w:sz w:val="28"/>
          <w:szCs w:val="28"/>
          <w:rtl/>
        </w:rPr>
        <w:t xml:space="preserve">تصريح جنيان به اين مطلب كه ما به خدا شرك نمىورزيم - پس از پى بردن به راهنما بودن قرآن به سوى رشد و درستى - مى تواند گوياى برداشت ياد شده باشد.</w:t>
      </w:r>
    </w:p>
    <w:p>
      <w:pPr>
        <w:pStyle w:val="Heading3"/>
      </w:pPr>
      <w:bookmarkStart w:id="797" w:name="_Toc524"/>
      <w:r>
        <w:t>94- موانع تكامل فكر</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- 43 - 54 - 6</w:t>
      </w:r>
    </w:p>
    <w:p>
      <w:pPr>
        <w:pStyle w:val="BookText"/>
      </w:pPr>
      <w:r>
        <w:rPr>
          <w:rFonts w:ascii="Amiri" w:hAnsi="Amiri" w:eastAsia="Amiri" w:cs="Amiri"/>
          <w:lang w:bidi="ar-SA"/>
          <w:color w:val="111111"/>
          <w:sz w:val="28"/>
          <w:szCs w:val="28"/>
          <w:rtl/>
        </w:rPr>
        <w:t xml:space="preserve">6 - زبون ساختن انسان ها و ممانعت از رشد و تكامل انديشه آنان ، روش جباران و حكومت هاى فاسد در طول تاريخ</w:t>
      </w:r>
    </w:p>
    <w:p>
      <w:pPr>
        <w:pStyle w:val="BookText"/>
      </w:pPr>
      <w:r>
        <w:rPr>
          <w:rFonts w:ascii="IRNazanin" w:hAnsi="IRNazanin" w:eastAsia="IRNazanin" w:cs="IRNazanin"/>
          <w:lang w:bidi="fa-IR"/>
          <w:color w:val="111111"/>
          <w:sz w:val="28"/>
          <w:szCs w:val="28"/>
          <w:rtl/>
        </w:rPr>
        <w:t xml:space="preserve">فاستخفّ قومه فأطاعوه</w:t>
      </w:r>
    </w:p>
    <w:p>
      <w:pPr>
        <w:pStyle w:val="Heading3"/>
      </w:pPr>
      <w:bookmarkStart w:id="798" w:name="_Toc525"/>
      <w:r>
        <w:t>95- موانع تكامل قوم ثمود</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- 91 - 11 - 6</w:t>
      </w:r>
    </w:p>
    <w:p>
      <w:pPr>
        <w:pStyle w:val="BookText"/>
      </w:pPr>
      <w:r>
        <w:rPr>
          <w:rFonts w:ascii="IRNazanin" w:hAnsi="IRNazanin" w:eastAsia="IRNazanin" w:cs="IRNazanin"/>
          <w:lang w:bidi="fa-IR"/>
          <w:color w:val="111111"/>
          <w:sz w:val="28"/>
          <w:szCs w:val="28"/>
          <w:rtl/>
        </w:rPr>
        <w:t xml:space="preserve">6 - قوم ثمود ، محروم سازنده خود از كمالات نفسانى و گرفتار فساد و تباهى بودند .</w:t>
      </w:r>
    </w:p>
    <w:p>
      <w:pPr>
        <w:pStyle w:val="BookText"/>
      </w:pPr>
      <w:r>
        <w:rPr>
          <w:rFonts w:ascii="Amiri" w:hAnsi="Amiri" w:eastAsia="Amiri" w:cs="Amiri"/>
          <w:lang w:bidi="ar-SA"/>
          <w:color w:val="111111"/>
          <w:sz w:val="28"/>
          <w:szCs w:val="28"/>
          <w:rtl/>
        </w:rPr>
        <w:t xml:space="preserve">و قد خاب من دسّيها . كذّبت ثمود بطغويها</w:t>
      </w:r>
    </w:p>
    <w:p>
      <w:pPr>
        <w:pStyle w:val="BookText"/>
      </w:pPr>
      <w:r>
        <w:rPr>
          <w:rFonts w:ascii="IRNazanin" w:hAnsi="IRNazanin" w:eastAsia="IRNazanin" w:cs="IRNazanin"/>
          <w:lang w:bidi="fa-IR"/>
          <w:color w:val="111111"/>
          <w:sz w:val="28"/>
          <w:szCs w:val="28"/>
          <w:rtl/>
        </w:rPr>
        <w:t xml:space="preserve">اين آيه، بيانگر يكى از مصاديق آيه قبل است.</w:t>
      </w:r>
    </w:p>
    <w:p>
      <w:pPr>
        <w:pStyle w:val="Heading3"/>
      </w:pPr>
      <w:bookmarkStart w:id="799" w:name="_Toc526"/>
      <w:r>
        <w:t>96- نشانه هاى تكامل</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6" w:name="pg6617_73206"/>
    <w:bookmarkEnd w:id="196"/>
    <w:p>
      <w:pPr>
        <w:pStyle w:val="BookText"/>
      </w:pPr>
      <w:r>
        <w:rPr>
          <w:rFonts w:ascii="IRNazanin" w:hAnsi="IRNazanin" w:eastAsia="IRNazanin" w:cs="IRNazanin"/>
          <w:lang w:bidi="fa-IR"/>
          <w:color w:val="111111"/>
          <w:sz w:val="28"/>
          <w:szCs w:val="28"/>
          <w:rtl/>
        </w:rPr>
        <w:t xml:space="preserve">7 - توبه - 9 - 124 - 9</w:t>
      </w:r>
    </w:p>
    <w:p>
      <w:pPr>
        <w:pStyle w:val="BookText"/>
      </w:pPr>
      <w:r>
        <w:rPr>
          <w:rFonts w:ascii="IRNazanin" w:hAnsi="IRNazanin" w:eastAsia="IRNazanin" w:cs="IRNazanin"/>
          <w:lang w:bidi="fa-IR"/>
          <w:color w:val="111111"/>
          <w:sz w:val="28"/>
          <w:szCs w:val="28"/>
          <w:rtl/>
        </w:rPr>
        <w:t xml:space="preserve">9 - احساس شادمانى و نشاط روحى پس از شنيدن آيات قرآن ، نشانه تكامل و ازدياد ايمان</w:t>
      </w:r>
    </w:p>
    <w:p>
      <w:pPr>
        <w:pStyle w:val="BookText"/>
      </w:pPr>
      <w:r>
        <w:rPr>
          <w:rFonts w:ascii="Amiri" w:hAnsi="Amiri" w:eastAsia="Amiri" w:cs="Amiri"/>
          <w:lang w:bidi="ar-SA"/>
          <w:color w:val="111111"/>
          <w:sz w:val="28"/>
          <w:szCs w:val="28"/>
          <w:rtl/>
        </w:rPr>
        <w:t xml:space="preserve">فزادتهم إيمناً و هم يستبشرون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- 24 - 28 - 6</w:t>
      </w:r>
    </w:p>
    <w:p>
      <w:pPr>
        <w:pStyle w:val="BookText"/>
      </w:pPr>
      <w:r>
        <w:rPr>
          <w:rFonts w:ascii="IRNazanin" w:hAnsi="IRNazanin" w:eastAsia="IRNazanin" w:cs="IRNazanin"/>
          <w:lang w:bidi="fa-IR"/>
          <w:color w:val="111111"/>
          <w:sz w:val="28"/>
          <w:szCs w:val="28"/>
          <w:rtl/>
        </w:rPr>
        <w:t xml:space="preserve">6 - پذيرفتن عذر صاحب خانه و تحميل نكردن خود بر او و انصراف از ورود به خانه وى ، نشانه رشد و بالندگى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IRNazanin" w:hAnsi="IRNazanin" w:eastAsia="IRNazanin" w:cs="IRNazanin"/>
          <w:lang w:bidi="fa-IR"/>
          <w:color w:val="111111"/>
          <w:sz w:val="28"/>
          <w:szCs w:val="28"/>
          <w:rtl/>
        </w:rPr>
        <w:t xml:space="preserve">«زكاة» (مصدر «أزكى») هم به معناى «نمو و رشد» و هم به معناى «طهارت و پاكى» است. برداشت فوق، مبتنى بر معناى نخست است.</w:t>
      </w:r>
    </w:p>
    <w:p>
      <w:pPr>
        <w:pStyle w:val="Heading3"/>
      </w:pPr>
      <w:bookmarkStart w:id="800" w:name="_Toc527"/>
      <w:r>
        <w:t>97- نشانه هاى تكامل محمد(صلی الله علیه و آله)</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- 93 - 11 - 2</w:t>
      </w:r>
    </w:p>
    <w:p>
      <w:pPr>
        <w:pStyle w:val="BookText"/>
      </w:pPr>
      <w:r>
        <w:rPr>
          <w:rFonts w:ascii="IRNazanin" w:hAnsi="IRNazanin" w:eastAsia="IRNazanin" w:cs="IRNazanin"/>
          <w:lang w:bidi="fa-IR"/>
          <w:color w:val="111111"/>
          <w:sz w:val="28"/>
          <w:szCs w:val="28"/>
          <w:rtl/>
        </w:rPr>
        <w:t xml:space="preserve">2 - نعمت هاى خداوند به پيامبر (صلی الله علیه و آله) ، جلوه هاى ربوبيت او بوده و رشد و تربيت آن حضرت را به دنبال داشته است .</w:t>
      </w:r>
    </w:p>
    <w:p>
      <w:pPr>
        <w:pStyle w:val="BookText"/>
      </w:pPr>
      <w:r>
        <w:rPr>
          <w:rFonts w:ascii="Amiri" w:hAnsi="Amiri" w:eastAsia="Amiri" w:cs="Amiri"/>
          <w:lang w:bidi="ar-SA"/>
          <w:color w:val="111111"/>
          <w:sz w:val="28"/>
          <w:szCs w:val="28"/>
          <w:rtl/>
        </w:rPr>
        <w:t xml:space="preserve">ربّك</w:t>
      </w:r>
    </w:p>
    <w:p>
      <w:pPr>
        <w:pStyle w:val="Heading3"/>
      </w:pPr>
      <w:bookmarkStart w:id="801" w:name="_Toc528"/>
      <w:r>
        <w:t>98- نعمت تكامل</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- 49 - 8 - 3</w:t>
      </w:r>
    </w:p>
    <w:p>
      <w:pPr>
        <w:pStyle w:val="BookText"/>
      </w:pPr>
      <w:r>
        <w:rPr>
          <w:rFonts w:ascii="Amiri" w:hAnsi="Amiri" w:eastAsia="Amiri" w:cs="Amiri"/>
          <w:lang w:bidi="ar-SA"/>
          <w:color w:val="111111"/>
          <w:sz w:val="28"/>
          <w:szCs w:val="28"/>
          <w:rtl/>
        </w:rPr>
        <w:t xml:space="preserve">3 - ره يابى انسان و جامعه به رشد و تعالى دينى ، فضل و نعمت خداوندى است .</w:t>
      </w:r>
    </w:p>
    <w:p>
      <w:pPr>
        <w:pStyle w:val="BookText"/>
      </w:pPr>
      <w:r>
        <w:rPr>
          <w:rFonts w:ascii="Amiri" w:hAnsi="Amiri" w:eastAsia="Amiri" w:cs="Amiri"/>
          <w:lang w:bidi="ar-SA"/>
          <w:color w:val="111111"/>
          <w:sz w:val="28"/>
          <w:szCs w:val="28"/>
          <w:rtl/>
        </w:rPr>
        <w:t xml:space="preserve">أولئك هم الرشدون . فضلاً من اللّه و نعمة</w:t>
      </w:r>
    </w:p>
    <w:p>
      <w:pPr>
        <w:pStyle w:val="Heading3"/>
      </w:pPr>
      <w:bookmarkStart w:id="802" w:name="_Toc529"/>
      <w:r>
        <w:t>99- نياز به تكامل</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- 80 - 7 - 4</w:t>
      </w:r>
    </w:p>
    <w:p>
      <w:pPr>
        <w:pStyle w:val="BookText"/>
      </w:pPr>
      <w:r>
        <w:rPr>
          <w:rFonts w:ascii="IRNazanin" w:hAnsi="IRNazanin" w:eastAsia="IRNazanin" w:cs="IRNazanin"/>
          <w:lang w:bidi="fa-IR"/>
          <w:color w:val="111111"/>
          <w:sz w:val="28"/>
          <w:szCs w:val="28"/>
          <w:rtl/>
        </w:rPr>
        <w:t xml:space="preserve">4 - وظيفه تزكيه و پاكسازى ديگران از آلودگى هاى معنوى ، تكليفى سنگين و نيازمند برخوردارى از كمالاتى ويژه است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نفى تكليف از مخاطب، در مورد تزكيه كافرانى كه در مجلس پيامبر(صلی الله علیه و آله) حضور داشتند، بيانگر آن است كه وى در مقامى نبود كه اين تكليف از او ساخته باشد و خداوند، از چنين افرادى انجام دادن آن را نخواسته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7" w:name="pg6617_73207"/>
    <w:bookmarkEnd w:id="197"/>
    <w:p>
      <w:pPr>
        <w:pStyle w:val="Heading2"/>
      </w:pPr>
      <w:bookmarkStart w:id="803" w:name="_Toc530"/>
      <w:r>
        <w:t>11- تكبر</w:t>
      </w:r>
      <w:bookmarkEnd w:id="803"/>
    </w:p>
    <w:p>
      <w:pPr>
        <w:pStyle w:val="Heading3"/>
      </w:pPr>
      <w:bookmarkStart w:id="804" w:name="_Toc531"/>
      <w:r>
        <w:t>1- تكبر</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- 3 - 75 - 13</w:t>
      </w:r>
    </w:p>
    <w:p>
      <w:pPr>
        <w:pStyle w:val="BookText"/>
      </w:pPr>
      <w:r>
        <w:rPr>
          <w:rFonts w:ascii="Amiri" w:hAnsi="Amiri" w:eastAsia="Amiri" w:cs="Amiri"/>
          <w:lang w:bidi="ar-SA"/>
          <w:color w:val="111111"/>
          <w:sz w:val="28"/>
          <w:szCs w:val="28"/>
          <w:rtl/>
        </w:rPr>
        <w:t xml:space="preserve">13 - اهل كتاب به دروغ ، برترى خويش را بر غير همكيشان خود و نيز جواز تصرّف در اموال آنان را به خدا نسبت مى دادند .</w:t>
      </w:r>
    </w:p>
    <w:p>
      <w:pPr>
        <w:pStyle w:val="BookText"/>
      </w:pPr>
      <w:r>
        <w:rPr>
          <w:rFonts w:ascii="Amiri" w:hAnsi="Amiri" w:eastAsia="Amiri" w:cs="Amiri"/>
          <w:lang w:bidi="ar-SA"/>
          <w:color w:val="111111"/>
          <w:sz w:val="28"/>
          <w:szCs w:val="28"/>
          <w:rtl/>
        </w:rPr>
        <w:t xml:space="preserve">ذلك بانّهم قالوا ليس علينا فى الامّيّن سبيل و يقولون على اللّه الكذب</w:t>
      </w:r>
    </w:p>
    <w:p>
      <w:pPr>
        <w:pStyle w:val="Heading3"/>
      </w:pPr>
      <w:bookmarkStart w:id="805" w:name="_Toc532"/>
      <w:r>
        <w:t>2- آثار تكبر</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- 2 - 87 - 20</w:t>
      </w:r>
    </w:p>
    <w:p>
      <w:pPr>
        <w:pStyle w:val="BookText"/>
      </w:pPr>
      <w:r>
        <w:rPr>
          <w:rFonts w:ascii="IRNazanin" w:hAnsi="IRNazanin" w:eastAsia="IRNazanin" w:cs="IRNazanin"/>
          <w:lang w:bidi="fa-IR"/>
          <w:color w:val="111111"/>
          <w:sz w:val="28"/>
          <w:szCs w:val="28"/>
          <w:rtl/>
        </w:rPr>
        <w:t xml:space="preserve">20 - هواپرستى و خودبزرگ بينى از رذايلى كه آدمى را به ارتكاب گناهان بزرگ ترغيب مى كند .</w:t>
      </w:r>
    </w:p>
    <w:p>
      <w:pPr>
        <w:pStyle w:val="BookText"/>
      </w:pPr>
      <w:r>
        <w:rPr>
          <w:rFonts w:ascii="Amiri" w:hAnsi="Amiri" w:eastAsia="Amiri" w:cs="Amiri"/>
          <w:lang w:bidi="ar-SA"/>
          <w:color w:val="111111"/>
          <w:sz w:val="28"/>
          <w:szCs w:val="28"/>
          <w:rtl/>
        </w:rPr>
        <w:t xml:space="preserve">بما لاتهوى أنفسكم استكبرتم ففريقاً كذبتم و فريقاً تقتلون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- 2 - 206 - 4،9</w:t>
      </w:r>
    </w:p>
    <w:p>
      <w:pPr>
        <w:pStyle w:val="BookText"/>
      </w:pPr>
      <w:r>
        <w:rPr>
          <w:rFonts w:ascii="IRNazanin" w:hAnsi="IRNazanin" w:eastAsia="IRNazanin" w:cs="IRNazanin"/>
          <w:lang w:bidi="fa-IR"/>
          <w:color w:val="111111"/>
          <w:sz w:val="28"/>
          <w:szCs w:val="28"/>
          <w:rtl/>
        </w:rPr>
        <w:t xml:space="preserve">4 - سرسختى ، تكبّر و غرور ، مانع اصلاح و نصيحت پذيرى</w:t>
      </w:r>
    </w:p>
    <w:p>
      <w:pPr>
        <w:pStyle w:val="BookText"/>
      </w:pPr>
      <w:r>
        <w:rPr>
          <w:rFonts w:ascii="Amiri" w:hAnsi="Amiri" w:eastAsia="Amiri" w:cs="Amiri"/>
          <w:lang w:bidi="ar-SA"/>
          <w:color w:val="111111"/>
          <w:sz w:val="28"/>
          <w:szCs w:val="28"/>
          <w:rtl/>
        </w:rPr>
        <w:t xml:space="preserve">اخذته العزّة بالاثم</w:t>
      </w:r>
    </w:p>
    <w:p>
      <w:pPr>
        <w:pStyle w:val="BookText"/>
      </w:pPr>
      <w:r>
        <w:rPr>
          <w:rFonts w:ascii="IRNazanin" w:hAnsi="IRNazanin" w:eastAsia="IRNazanin" w:cs="IRNazanin"/>
          <w:lang w:bidi="fa-IR"/>
          <w:color w:val="111111"/>
          <w:sz w:val="28"/>
          <w:szCs w:val="28"/>
          <w:rtl/>
        </w:rPr>
        <w:t xml:space="preserve">9 - حاكمان مفسد در برابر دعوت به تقوا ، به خاطر سرسختى ، تكبر و غرور ، آلوده به گناه مى شوند .</w:t>
      </w:r>
    </w:p>
    <w:p>
      <w:pPr>
        <w:pStyle w:val="BookText"/>
      </w:pPr>
      <w:r>
        <w:rPr>
          <w:rFonts w:ascii="Amiri" w:hAnsi="Amiri" w:eastAsia="Amiri" w:cs="Amiri"/>
          <w:lang w:bidi="ar-SA"/>
          <w:color w:val="111111"/>
          <w:sz w:val="28"/>
          <w:szCs w:val="28"/>
          <w:rtl/>
        </w:rPr>
        <w:t xml:space="preserve">اخذته العزة بالاثم</w:t>
      </w:r>
    </w:p>
    <w:p>
      <w:pPr>
        <w:pStyle w:val="BookText"/>
      </w:pPr>
      <w:r>
        <w:rPr>
          <w:rFonts w:ascii="Amiri" w:hAnsi="Amiri" w:eastAsia="Amiri" w:cs="Amiri"/>
          <w:lang w:bidi="ar-SA"/>
          <w:color w:val="111111"/>
          <w:sz w:val="28"/>
          <w:szCs w:val="28"/>
          <w:rtl/>
        </w:rPr>
        <w:t xml:space="preserve">بنابراينكه «باء» سببيه در «بالإثم»، متعلق به «اخذته»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- 3 - 75 - 12</w:t>
      </w:r>
    </w:p>
    <w:p>
      <w:pPr>
        <w:pStyle w:val="BookText"/>
      </w:pPr>
      <w:r>
        <w:rPr>
          <w:rFonts w:ascii="IRNazanin" w:hAnsi="IRNazanin" w:eastAsia="IRNazanin" w:cs="IRNazanin"/>
          <w:lang w:bidi="fa-IR"/>
          <w:color w:val="111111"/>
          <w:sz w:val="28"/>
          <w:szCs w:val="28"/>
          <w:rtl/>
        </w:rPr>
        <w:t xml:space="preserve">12 - نژادپرستى و خودبرتربينى ، زمينه اى براى تضييع حقوق ديگران</w:t>
      </w:r>
    </w:p>
    <w:p>
      <w:pPr>
        <w:pStyle w:val="BookText"/>
      </w:pPr>
      <w:r>
        <w:rPr>
          <w:rFonts w:ascii="Amiri" w:hAnsi="Amiri" w:eastAsia="Amiri" w:cs="Amiri"/>
          <w:lang w:bidi="ar-SA"/>
          <w:color w:val="111111"/>
          <w:sz w:val="28"/>
          <w:szCs w:val="28"/>
          <w:rtl/>
        </w:rPr>
        <w:t xml:space="preserve">و منهم من ان تأمنه . .. ذلك بانّهم قالوا ليس علينا فى الامّيّن 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- 3 - 199 - 4</w:t>
      </w:r>
    </w:p>
    <w:p>
      <w:pPr>
        <w:pStyle w:val="BookText"/>
      </w:pPr>
      <w:r>
        <w:rPr>
          <w:rFonts w:ascii="IRNazanin" w:hAnsi="IRNazanin" w:eastAsia="IRNazanin" w:cs="IRNazanin"/>
          <w:lang w:bidi="fa-IR"/>
          <w:color w:val="111111"/>
          <w:sz w:val="28"/>
          <w:szCs w:val="28"/>
          <w:rtl/>
        </w:rPr>
        <w:t xml:space="preserve">4 - تكبّر و گردن فرازى گروهى از اهل كتاب در برابر خداوند ، موجب كفر و انكار قرآن از سوى آنان</w:t>
      </w:r>
    </w:p>
    <w:p>
      <w:pPr>
        <w:pStyle w:val="BookText"/>
      </w:pPr>
      <w:r>
        <w:rPr>
          <w:rFonts w:ascii="Amiri" w:hAnsi="Amiri" w:eastAsia="Amiri" w:cs="Amiri"/>
          <w:lang w:bidi="ar-SA"/>
          <w:color w:val="111111"/>
          <w:sz w:val="28"/>
          <w:szCs w:val="28"/>
          <w:rtl/>
        </w:rPr>
        <w:t xml:space="preserve">انّ من اهل الكتب لمن يؤمن . .. خاشعين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- 4 - 36 - 21</w:t>
      </w:r>
    </w:p>
    <w:p>
      <w:pPr>
        <w:pStyle w:val="BookText"/>
      </w:pPr>
      <w:r>
        <w:rPr>
          <w:rFonts w:ascii="IRNazanin" w:hAnsi="IRNazanin" w:eastAsia="IRNazanin" w:cs="IRNazanin"/>
          <w:lang w:bidi="fa-IR"/>
          <w:color w:val="111111"/>
          <w:sz w:val="28"/>
          <w:szCs w:val="28"/>
          <w:rtl/>
        </w:rPr>
        <w:t xml:space="preserve">21 - تكبر و فخرفروشى ، مانعى در راه عبادت و بندگى خدا و احسان به ديگران</w:t>
      </w:r>
    </w:p>
    <w:p>
      <w:pPr>
        <w:pStyle w:val="BookText"/>
      </w:pPr>
      <w:r>
        <w:rPr>
          <w:rFonts w:ascii="Amiri" w:hAnsi="Amiri" w:eastAsia="Amiri" w:cs="Amiri"/>
          <w:lang w:bidi="ar-SA"/>
          <w:color w:val="111111"/>
          <w:sz w:val="28"/>
          <w:szCs w:val="28"/>
          <w:rtl/>
        </w:rPr>
        <w:t xml:space="preserve">و اعبدوا اللّه . .. و بالوالدين احساناً ... انّ اللّه لا يحبّ من كان مختالا فخور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- 4 - 37 - 3</w:t>
      </w:r>
    </w:p>
    <w:p>
      <w:pPr>
        <w:pStyle w:val="BookText"/>
      </w:pPr>
      <w:r>
        <w:rPr>
          <w:rFonts w:ascii="IRNazanin" w:hAnsi="IRNazanin" w:eastAsia="IRNazanin" w:cs="IRNazanin"/>
          <w:lang w:bidi="fa-IR"/>
          <w:color w:val="111111"/>
          <w:sz w:val="28"/>
          <w:szCs w:val="28"/>
          <w:rtl/>
        </w:rPr>
        <w:t xml:space="preserve">3 - بخلورزى و دعوت ديگران به بخل ، از آثار تكبر و فخرفروشى</w:t>
      </w:r>
    </w:p>
    <w:p>
      <w:pPr>
        <w:pStyle w:val="BookText"/>
      </w:pPr>
      <w:r>
        <w:rPr>
          <w:rFonts w:ascii="Amiri" w:hAnsi="Amiri" w:eastAsia="Amiri" w:cs="Amiri"/>
          <w:lang w:bidi="ar-SA"/>
          <w:color w:val="111111"/>
          <w:sz w:val="28"/>
          <w:szCs w:val="28"/>
          <w:rtl/>
        </w:rPr>
        <w:t xml:space="preserve">انّ اللّه لا يحبّ من كان مختالا فخوراً. الذين يبخلون و يأمرون النّاس بالبخل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- 4 - 38 - 5،10</w:t>
      </w:r>
    </w:p>
    <w:p>
      <w:pPr>
        <w:pStyle w:val="BookText"/>
      </w:pPr>
      <w:r>
        <w:rPr>
          <w:rFonts w:ascii="Amiri" w:hAnsi="Amiri" w:eastAsia="Amiri" w:cs="Amiri"/>
          <w:lang w:bidi="ar-SA"/>
          <w:color w:val="111111"/>
          <w:sz w:val="28"/>
          <w:szCs w:val="28"/>
          <w:rtl/>
        </w:rPr>
        <w:t xml:space="preserve">5 - رياكارى در انفاق از آثار تكبر و فخرفروشى *</w:t>
      </w:r>
    </w:p>
    <w:p>
      <w:pPr>
        <w:pStyle w:val="BookText"/>
      </w:pPr>
      <w:r>
        <w:rPr>
          <w:rFonts w:ascii="Amiri" w:hAnsi="Amiri" w:eastAsia="Amiri" w:cs="Amiri"/>
          <w:lang w:bidi="ar-SA"/>
          <w:color w:val="111111"/>
          <w:sz w:val="28"/>
          <w:szCs w:val="28"/>
          <w:rtl/>
        </w:rPr>
        <w:t xml:space="preserve">انّ اللّه لا يحبّ من كان مختالا فخوراً . .. و الذين ينفقون اموالهم رئاء النّاس</w:t>
      </w:r>
    </w:p>
    <w:p>
      <w:pPr>
        <w:pStyle w:val="BookText"/>
      </w:pPr>
      <w:r>
        <w:rPr>
          <w:rFonts w:ascii="IRNazanin" w:hAnsi="IRNazanin" w:eastAsia="IRNazanin" w:cs="IRNazanin"/>
          <w:lang w:bidi="fa-IR"/>
          <w:color w:val="111111"/>
          <w:sz w:val="28"/>
          <w:szCs w:val="28"/>
          <w:rtl/>
        </w:rPr>
        <w:t xml:space="preserve">10 - ناسازگارى تكبر و فخرفروشى با ايمان به خدا و قيامت</w:t>
      </w:r>
    </w:p>
    <w:p>
      <w:pPr>
        <w:pStyle w:val="BookText"/>
      </w:pPr>
      <w:r>
        <w:rPr>
          <w:rFonts w:ascii="Amiri" w:hAnsi="Amiri" w:eastAsia="Amiri" w:cs="Amiri"/>
          <w:lang w:bidi="ar-SA"/>
          <w:color w:val="111111"/>
          <w:sz w:val="28"/>
          <w:szCs w:val="28"/>
          <w:rtl/>
        </w:rPr>
        <w:t xml:space="preserve">لا يحبّ من كان مختالا فخوراً . .. و الذين ... و لا يؤمنون باللّه و لا باليوم الا</w:t>
      </w:r>
    </w:p>
    <w:p>
      <w:pPr>
        <w:pStyle w:val="BookText"/>
      </w:pPr>
      <w:r>
        <w:rPr>
          <w:rFonts w:ascii="Amiri" w:hAnsi="Amiri" w:eastAsia="Amiri" w:cs="Amiri"/>
          <w:lang w:bidi="ar-SA"/>
          <w:color w:val="111111"/>
          <w:sz w:val="28"/>
          <w:szCs w:val="28"/>
          <w:rtl/>
        </w:rPr>
        <w:t xml:space="preserve">برداشت فوق بر اين مبناست كه «الذين . .. لا يؤمنون» عطف بر «الذين يبخلون» و توصيفى براى «مختالا فخوراً» باشد. يعنى فخرفروشان و مُتكبران ايمان واقعى به خدا و قيامت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- 4 - 151 - 8</w:t>
      </w:r>
    </w:p>
    <w:p>
      <w:pPr>
        <w:pStyle w:val="BookText"/>
      </w:pPr>
      <w:r>
        <w:rPr>
          <w:rFonts w:ascii="IRNazanin" w:hAnsi="IRNazanin" w:eastAsia="IRNazanin" w:cs="IRNazanin"/>
          <w:lang w:bidi="fa-IR"/>
          <w:color w:val="111111"/>
          <w:sz w:val="28"/>
          <w:szCs w:val="28"/>
          <w:rtl/>
        </w:rPr>
        <w:t xml:space="preserve">8 - انكار برخى از رسولان الهى و ايمان به برخى ديگر ، ناشى از غرور و خود محورى است .</w:t>
      </w:r>
    </w:p>
    <w:p>
      <w:pPr>
        <w:pStyle w:val="BookText"/>
      </w:pPr>
      <w:r>
        <w:rPr>
          <w:rFonts w:ascii="Amiri" w:hAnsi="Amiri" w:eastAsia="Amiri" w:cs="Amiri"/>
          <w:lang w:bidi="ar-SA"/>
          <w:color w:val="111111"/>
          <w:sz w:val="28"/>
          <w:szCs w:val="28"/>
          <w:rtl/>
        </w:rPr>
        <w:t xml:space="preserve">و أعتدنا للكفرين عذاباً مهيناً</w:t>
      </w:r>
    </w:p>
    <w:p>
      <w:pPr>
        <w:pStyle w:val="BookText"/>
      </w:pPr>
      <w:r>
        <w:rPr>
          <w:rFonts w:ascii="IRNazanin" w:hAnsi="IRNazanin" w:eastAsia="IRNazanin" w:cs="IRNazanin"/>
          <w:lang w:bidi="fa-IR"/>
          <w:color w:val="111111"/>
          <w:sz w:val="28"/>
          <w:szCs w:val="28"/>
          <w:rtl/>
        </w:rPr>
        <w:t xml:space="preserve">چون عذابهاى الهى متناسب با گناه آدمى است (جزاءاً وفاقاً)، بنابراين گرفتار شدن منكران رسالت به عذاب خوار كننده، حاكى از اين است كه آنان برخوردار از روحيه تكبر و خودخواهى بوده اند و همين امر باعث كفرشان شده است.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- 7 - 12 - 7</w:t>
      </w:r>
    </w:p>
    <w:p>
      <w:pPr>
        <w:pStyle w:val="BookText"/>
      </w:pPr>
      <w:r>
        <w:rPr>
          <w:rFonts w:ascii="Amiri" w:hAnsi="Amiri" w:eastAsia="Amiri" w:cs="Amiri"/>
          <w:lang w:bidi="ar-SA"/>
          <w:color w:val="111111"/>
          <w:sz w:val="28"/>
          <w:szCs w:val="28"/>
          <w:rtl/>
        </w:rPr>
        <w:t xml:space="preserve">7 - تكبّر و خودبرتربينى، زمينه ساز عصيان و نافرمانى خداوند</w:t>
      </w:r>
    </w:p>
    <w:p>
      <w:pPr>
        <w:pStyle w:val="BookText"/>
      </w:pPr>
      <w:r>
        <w:rPr>
          <w:rFonts w:ascii="Amiri" w:hAnsi="Amiri" w:eastAsia="Amiri" w:cs="Amiri"/>
          <w:lang w:bidi="ar-SA"/>
          <w:color w:val="111111"/>
          <w:sz w:val="28"/>
          <w:szCs w:val="28"/>
          <w:rtl/>
        </w:rPr>
        <w:t xml:space="preserve">ما منعك ألا تسجد إذ أمرتك قال أنا خير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- 7 - 13 - 2،4،5</w:t>
      </w:r>
    </w:p>
    <w:p>
      <w:pPr>
        <w:pStyle w:val="BookText"/>
      </w:pPr>
      <w:r>
        <w:rPr>
          <w:rFonts w:ascii="IRNazanin" w:hAnsi="IRNazanin" w:eastAsia="IRNazanin" w:cs="IRNazanin"/>
          <w:lang w:bidi="fa-IR"/>
          <w:color w:val="111111"/>
          <w:sz w:val="28"/>
          <w:szCs w:val="28"/>
          <w:rtl/>
        </w:rPr>
        <w:t xml:space="preserve">2 - احساس برترى بر آدم از سوى ابليس، موجب سقوط و هبوط وى از جايگاه رفيع خويش شد.</w:t>
      </w:r>
    </w:p>
    <w:p>
      <w:pPr>
        <w:pStyle w:val="BookText"/>
      </w:pPr>
      <w:r>
        <w:rPr>
          <w:rFonts w:ascii="Amiri" w:hAnsi="Amiri" w:eastAsia="Amiri" w:cs="Amiri"/>
          <w:lang w:bidi="ar-SA"/>
          <w:color w:val="111111"/>
          <w:sz w:val="28"/>
          <w:szCs w:val="28"/>
          <w:rtl/>
        </w:rPr>
        <w:t xml:space="preserve">قال أنا خير منه . .. قال فاهبط منها</w:t>
      </w:r>
    </w:p>
    <w:p>
      <w:pPr>
        <w:pStyle w:val="BookText"/>
      </w:pPr>
      <w:r>
        <w:rPr>
          <w:rFonts w:ascii="IRNazanin" w:hAnsi="IRNazanin" w:eastAsia="IRNazanin" w:cs="IRNazanin"/>
          <w:lang w:bidi="fa-IR"/>
          <w:color w:val="111111"/>
          <w:sz w:val="28"/>
          <w:szCs w:val="28"/>
          <w:rtl/>
        </w:rPr>
        <w:t xml:space="preserve">4 - استكبار و فرومايگى ابليس موجب اخراج وى از جايگاه و منزلت والايش گرديد.</w:t>
      </w:r>
    </w:p>
    <w:p>
      <w:pPr>
        <w:pStyle w:val="BookText"/>
      </w:pPr>
      <w:r>
        <w:rPr>
          <w:rFonts w:ascii="Amiri" w:hAnsi="Amiri" w:eastAsia="Amiri" w:cs="Amiri"/>
          <w:lang w:bidi="ar-SA"/>
          <w:color w:val="111111"/>
          <w:sz w:val="28"/>
          <w:szCs w:val="28"/>
          <w:rtl/>
        </w:rPr>
        <w:t xml:space="preserve">فما يكون لك أن تتكبّر فيها فاخرج إنك من الصغرين</w:t>
      </w:r>
    </w:p>
    <w:p>
      <w:pPr>
        <w:pStyle w:val="BookText"/>
      </w:pPr>
      <w:r>
        <w:rPr>
          <w:rFonts w:ascii="IRNazanin" w:hAnsi="IRNazanin" w:eastAsia="IRNazanin" w:cs="IRNazanin"/>
          <w:lang w:bidi="fa-IR"/>
          <w:color w:val="111111"/>
          <w:sz w:val="28"/>
          <w:szCs w:val="28"/>
          <w:rtl/>
        </w:rPr>
        <w:t xml:space="preserve">در آيه مورد بحث اخراج ابليس به دو علت مستند شده است: يكى استكبار كه تفريع «فاخرج» بر «فما يكون . ..» بيانگر آن است; و ديگرى فرومايگى ابليس كه جمله «إنك من الصاغرين» بر آن دلالت دارد.</w:t>
      </w:r>
    </w:p>
    <w:p>
      <w:pPr>
        <w:pStyle w:val="BookText"/>
      </w:pPr>
      <w:r>
        <w:rPr>
          <w:rFonts w:ascii="IRNazanin" w:hAnsi="IRNazanin" w:eastAsia="IRNazanin" w:cs="IRNazanin"/>
          <w:lang w:bidi="fa-IR"/>
          <w:color w:val="111111"/>
          <w:sz w:val="28"/>
          <w:szCs w:val="28"/>
          <w:rtl/>
        </w:rPr>
        <w:t xml:space="preserve">5 - تكبّر و خودبرتربينى، زمينه ساز عصيانگرى و سقوط معنوى است.</w:t>
      </w:r>
    </w:p>
    <w:p>
      <w:pPr>
        <w:pStyle w:val="BookText"/>
      </w:pPr>
      <w:r>
        <w:rPr>
          <w:rFonts w:ascii="Amiri" w:hAnsi="Amiri" w:eastAsia="Amiri" w:cs="Amiri"/>
          <w:lang w:bidi="ar-SA"/>
          <w:color w:val="111111"/>
          <w:sz w:val="28"/>
          <w:szCs w:val="28"/>
          <w:rtl/>
        </w:rPr>
        <w:t xml:space="preserve">قال فاهبط منها فما يكون لك أن تتكبّر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- 7 - 36 - 2</w:t>
      </w:r>
    </w:p>
    <w:p>
      <w:pPr>
        <w:pStyle w:val="BookText"/>
      </w:pPr>
      <w:r>
        <w:rPr>
          <w:rFonts w:ascii="IRNazanin" w:hAnsi="IRNazanin" w:eastAsia="IRNazanin" w:cs="IRNazanin"/>
          <w:lang w:bidi="fa-IR"/>
          <w:color w:val="111111"/>
          <w:sz w:val="28"/>
          <w:szCs w:val="28"/>
          <w:rtl/>
        </w:rPr>
        <w:t xml:space="preserve">2 - اعراض و امتناع از پذيرش آيات الهى بر اثر كبرورزى و خودبرتربينى، در پى دارنده آتش دوزخ است.</w:t>
      </w:r>
    </w:p>
    <w:p>
      <w:pPr>
        <w:pStyle w:val="BookText"/>
      </w:pPr>
      <w:r>
        <w:rPr>
          <w:rFonts w:ascii="Amiri" w:hAnsi="Amiri" w:eastAsia="Amiri" w:cs="Amiri"/>
          <w:lang w:bidi="ar-SA"/>
          <w:color w:val="111111"/>
          <w:sz w:val="28"/>
          <w:szCs w:val="28"/>
          <w:rtl/>
        </w:rPr>
        <w:t xml:space="preserve">و الذين كذبوا بأيتنا و استكبروا عنها أولئك أصحب النار</w:t>
      </w:r>
    </w:p>
    <w:p>
      <w:pPr>
        <w:pStyle w:val="BookText"/>
      </w:pPr>
      <w:r>
        <w:rPr>
          <w:rFonts w:ascii="IRNazanin" w:hAnsi="IRNazanin" w:eastAsia="IRNazanin" w:cs="IRNazanin"/>
          <w:lang w:bidi="fa-IR"/>
          <w:color w:val="111111"/>
          <w:sz w:val="28"/>
          <w:szCs w:val="28"/>
          <w:rtl/>
        </w:rPr>
        <w:t xml:space="preserve">استكبار به معناى كبرورزى و خودبرتربينى است، و چون اين كلمه با حرف «عن» متعدى شده، متضمن معناى اعراض و امتناع است. بنابراين «استكبروا عنها» يعنى اعرضوا عنها متكبّرين.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- 7 - 40 - 1،10،12</w:t>
      </w:r>
    </w:p>
    <w:p>
      <w:pPr>
        <w:pStyle w:val="BookText"/>
      </w:pPr>
      <w:r>
        <w:rPr>
          <w:rFonts w:ascii="IRNazanin" w:hAnsi="IRNazanin" w:eastAsia="IRNazanin" w:cs="IRNazanin"/>
          <w:lang w:bidi="fa-IR"/>
          <w:color w:val="111111"/>
          <w:sz w:val="28"/>
          <w:szCs w:val="28"/>
          <w:rtl/>
        </w:rPr>
        <w:t xml:space="preserve">1 - تكذيب كنندگان آيات الهى و آنان كه از سر تكبّر و خودبرتربينى معارف الهى را نپذيرند، از رحمتهاى ويژه الهى در دنيا محرومند.</w:t>
      </w:r>
    </w:p>
    <w:p>
      <w:pPr>
        <w:pStyle w:val="BookText"/>
      </w:pPr>
      <w:r>
        <w:rPr>
          <w:rFonts w:ascii="Amiri" w:hAnsi="Amiri" w:eastAsia="Amiri" w:cs="Amiri"/>
          <w:lang w:bidi="ar-SA"/>
          <w:color w:val="111111"/>
          <w:sz w:val="28"/>
          <w:szCs w:val="28"/>
          <w:rtl/>
        </w:rPr>
        <w:t xml:space="preserve">ان الذين كذبوا بأيتنا و استكبروا عنها لاتفتح لهم أبوب السماء</w:t>
      </w:r>
    </w:p>
    <w:p>
      <w:pPr>
        <w:pStyle w:val="BookText"/>
      </w:pPr>
      <w:r>
        <w:rPr>
          <w:rFonts w:ascii="IRNazanin" w:hAnsi="IRNazanin" w:eastAsia="IRNazanin" w:cs="IRNazanin"/>
          <w:lang w:bidi="fa-IR"/>
          <w:color w:val="111111"/>
          <w:sz w:val="28"/>
          <w:szCs w:val="28"/>
          <w:rtl/>
        </w:rPr>
        <w:t xml:space="preserve">چنانچه جمله «لاتفتح . ..» بيان محروميتى باشد كه در دنيا دامنگير تكذيب كنندگان مى شود، گشوده نشدن درهاى آسمان براى آنان، كنايه از شامل نشدن رحمتهاى خاص الهى بر آنان است.</w:t>
      </w:r>
    </w:p>
    <w:p>
      <w:pPr>
        <w:pStyle w:val="BookText"/>
      </w:pPr>
      <w:r>
        <w:rPr>
          <w:rFonts w:ascii="Amiri" w:hAnsi="Amiri" w:eastAsia="Amiri" w:cs="Amiri"/>
          <w:lang w:bidi="ar-SA"/>
          <w:color w:val="111111"/>
          <w:sz w:val="28"/>
          <w:szCs w:val="28"/>
          <w:rtl/>
        </w:rPr>
        <w:t xml:space="preserve">10 - تكذيب آيات الهى و تكبّر در مقابل معارف دين، موجب مسدود شدن تمامى راههاى ورود به بهشت</w:t>
      </w:r>
    </w:p>
    <w:p>
      <w:pPr>
        <w:pStyle w:val="BookText"/>
      </w:pPr>
      <w:r>
        <w:rPr>
          <w:rFonts w:ascii="Amiri" w:hAnsi="Amiri" w:eastAsia="Amiri" w:cs="Amiri"/>
          <w:lang w:bidi="ar-SA"/>
          <w:color w:val="111111"/>
          <w:sz w:val="28"/>
          <w:szCs w:val="28"/>
          <w:rtl/>
        </w:rPr>
        <w:t xml:space="preserve">لاتفتح لهم أبوب السماء و لايدخلون الجنة</w:t>
      </w:r>
    </w:p>
    <w:p>
      <w:pPr>
        <w:pStyle w:val="BookText"/>
      </w:pPr>
      <w:r>
        <w:rPr>
          <w:rFonts w:ascii="IRNazanin" w:hAnsi="IRNazanin" w:eastAsia="IRNazanin" w:cs="IRNazanin"/>
          <w:lang w:bidi="fa-IR"/>
          <w:color w:val="111111"/>
          <w:sz w:val="28"/>
          <w:szCs w:val="28"/>
          <w:rtl/>
        </w:rPr>
        <w:t xml:space="preserve">در برداشت فوق جمله «و لايدخلون . ..» تفسير جمله «لاتفتح لهم ...» گرفته شده است.</w:t>
      </w:r>
    </w:p>
    <w:p>
      <w:pPr>
        <w:pStyle w:val="BookText"/>
      </w:pPr>
      <w:r>
        <w:rPr>
          <w:rFonts w:ascii="IRNazanin" w:hAnsi="IRNazanin" w:eastAsia="IRNazanin" w:cs="IRNazanin"/>
          <w:lang w:bidi="fa-IR"/>
          <w:color w:val="111111"/>
          <w:sz w:val="28"/>
          <w:szCs w:val="28"/>
          <w:rtl/>
        </w:rPr>
        <w:t xml:space="preserve">12 - تكذيب كنندگان آيات الهى و آنان كه از سر تكبّر معارف دين را نپذيرند، مردمى تجاوزگر و گناهكارند.</w:t>
      </w:r>
    </w:p>
    <w:p>
      <w:pPr>
        <w:pStyle w:val="BookText"/>
      </w:pPr>
      <w:r>
        <w:rPr>
          <w:rFonts w:ascii="Amiri" w:hAnsi="Amiri" w:eastAsia="Amiri" w:cs="Amiri"/>
          <w:lang w:bidi="ar-SA"/>
          <w:color w:val="111111"/>
          <w:sz w:val="28"/>
          <w:szCs w:val="28"/>
          <w:rtl/>
        </w:rPr>
        <w:t xml:space="preserve">و كذلك نجزى المجرمين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«جرم» به معناى تعدى و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- 7 - 41 - 6</w:t>
      </w:r>
    </w:p>
    <w:p>
      <w:pPr>
        <w:pStyle w:val="BookText"/>
      </w:pPr>
      <w:r>
        <w:rPr>
          <w:rFonts w:ascii="IRNazanin" w:hAnsi="IRNazanin" w:eastAsia="IRNazanin" w:cs="IRNazanin"/>
          <w:lang w:bidi="fa-IR"/>
          <w:color w:val="111111"/>
          <w:sz w:val="28"/>
          <w:szCs w:val="28"/>
          <w:rtl/>
        </w:rPr>
        <w:t xml:space="preserve">6 - آنان كه آيات الهى را دروغ بشمارند و از سر تكبّر آنها را انكار كنند، از ستم پيشگانند.</w:t>
      </w:r>
    </w:p>
    <w:p>
      <w:pPr>
        <w:pStyle w:val="BookText"/>
      </w:pPr>
      <w:r>
        <w:rPr>
          <w:rFonts w:ascii="Amiri" w:hAnsi="Amiri" w:eastAsia="Amiri" w:cs="Amiri"/>
          <w:lang w:bidi="ar-SA"/>
          <w:color w:val="111111"/>
          <w:sz w:val="28"/>
          <w:szCs w:val="28"/>
          <w:rtl/>
        </w:rPr>
        <w:t xml:space="preserve">إن الذين كذبوا . .. كذلك نجزى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- 7 - 146 - 1،2،15</w:t>
      </w:r>
    </w:p>
    <w:p>
      <w:pPr>
        <w:pStyle w:val="BookText"/>
      </w:pPr>
      <w:r>
        <w:rPr>
          <w:rFonts w:ascii="IRNazanin" w:hAnsi="IRNazanin" w:eastAsia="IRNazanin" w:cs="IRNazanin"/>
          <w:lang w:bidi="fa-IR"/>
          <w:color w:val="111111"/>
          <w:sz w:val="28"/>
          <w:szCs w:val="28"/>
          <w:rtl/>
        </w:rPr>
        <w:t xml:space="preserve">1 - خداوند ، متكبران و خودبزرگ بينان را از درك آيات و معارف خويش بازمى دارد .</w:t>
      </w:r>
    </w:p>
    <w:p>
      <w:pPr>
        <w:pStyle w:val="BookText"/>
      </w:pPr>
      <w:r>
        <w:rPr>
          <w:rFonts w:ascii="Amiri" w:hAnsi="Amiri" w:eastAsia="Amiri" w:cs="Amiri"/>
          <w:lang w:bidi="ar-SA"/>
          <w:color w:val="111111"/>
          <w:sz w:val="28"/>
          <w:szCs w:val="28"/>
          <w:rtl/>
        </w:rPr>
        <w:t xml:space="preserve">سأصرف عن ءايتى الذين يتكبرون فى الأرض</w:t>
      </w:r>
    </w:p>
    <w:p>
      <w:pPr>
        <w:pStyle w:val="BookText"/>
      </w:pPr>
      <w:r>
        <w:rPr>
          <w:rFonts w:ascii="IRNazanin" w:hAnsi="IRNazanin" w:eastAsia="IRNazanin" w:cs="IRNazanin"/>
          <w:lang w:bidi="fa-IR"/>
          <w:color w:val="111111"/>
          <w:sz w:val="28"/>
          <w:szCs w:val="28"/>
          <w:rtl/>
        </w:rPr>
        <w:t xml:space="preserve">كلمه «صرف» آنگاه كه با «عن» متعدى شود، به معناى بازداشتن و مانع شدن است. و بازداشتن از آيات الهى يا به معناى مانع شدن از فهم آيات است و يا به معناى بازدارى از ايمان به آيات و يا جلوگيرى از ابطال و از ميان بردن آنهاست. تنها معناى اول با همه فرازهاى آيه متناسب است.</w:t>
      </w:r>
    </w:p>
    <w:p>
      <w:pPr>
        <w:pStyle w:val="BookText"/>
      </w:pPr>
      <w:r>
        <w:rPr>
          <w:rFonts w:ascii="IRNazanin" w:hAnsi="IRNazanin" w:eastAsia="IRNazanin" w:cs="IRNazanin"/>
          <w:lang w:bidi="fa-IR"/>
          <w:color w:val="111111"/>
          <w:sz w:val="28"/>
          <w:szCs w:val="28"/>
          <w:rtl/>
        </w:rPr>
        <w:t xml:space="preserve">2 - تكبر و خودبزرگ بينى ، زمينه از دست دادن توان درك آيات و معارف الهى است .</w:t>
      </w:r>
    </w:p>
    <w:p>
      <w:pPr>
        <w:pStyle w:val="BookText"/>
      </w:pPr>
      <w:r>
        <w:rPr>
          <w:rFonts w:ascii="Amiri" w:hAnsi="Amiri" w:eastAsia="Amiri" w:cs="Amiri"/>
          <w:lang w:bidi="ar-SA"/>
          <w:color w:val="111111"/>
          <w:sz w:val="28"/>
          <w:szCs w:val="28"/>
          <w:rtl/>
        </w:rPr>
        <w:t xml:space="preserve">سأصرف عن ءايتى الذين يتكبرون فى الأرض</w:t>
      </w:r>
    </w:p>
    <w:p>
      <w:pPr>
        <w:pStyle w:val="BookText"/>
      </w:pPr>
      <w:r>
        <w:rPr>
          <w:rFonts w:ascii="IRNazanin" w:hAnsi="IRNazanin" w:eastAsia="IRNazanin" w:cs="IRNazanin"/>
          <w:lang w:bidi="fa-IR"/>
          <w:color w:val="111111"/>
          <w:sz w:val="28"/>
          <w:szCs w:val="28"/>
          <w:rtl/>
        </w:rPr>
        <w:t xml:space="preserve">15 - تكبر و خودبزرگ بينى مانع گرايش به ايمان و انتخاب راه كمال و زمينه تمايل به گمراهى است .</w:t>
      </w:r>
    </w:p>
    <w:p>
      <w:pPr>
        <w:pStyle w:val="BookText"/>
      </w:pPr>
      <w:r>
        <w:rPr>
          <w:rFonts w:ascii="Amiri" w:hAnsi="Amiri" w:eastAsia="Amiri" w:cs="Amiri"/>
          <w:lang w:bidi="ar-SA"/>
          <w:color w:val="111111"/>
          <w:sz w:val="28"/>
          <w:szCs w:val="28"/>
          <w:rtl/>
        </w:rPr>
        <w:t xml:space="preserve">الذين يتكبرون . .. و إن يروا كل ءاية ... و إن يروا سبيل الغى يتخذوه سبيلا</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هاى «و إن يروا كل ءاية . .. » و «إن يروا سبيل الرشد ... » و «إن يروا سبيل الغى ... » بيانگر حالات و صفات متكبران در زمين باشد، نه اينكه - چنانچه در برداشتهاى پيش گذشت - قسيم متكبران گرفته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- 7 - 206 - 4</w:t>
      </w:r>
    </w:p>
    <w:p>
      <w:pPr>
        <w:pStyle w:val="BookText"/>
      </w:pPr>
      <w:r>
        <w:rPr>
          <w:rFonts w:ascii="IRNazanin" w:hAnsi="IRNazanin" w:eastAsia="IRNazanin" w:cs="IRNazanin"/>
          <w:lang w:bidi="fa-IR"/>
          <w:color w:val="111111"/>
          <w:sz w:val="28"/>
          <w:szCs w:val="28"/>
          <w:rtl/>
        </w:rPr>
        <w:t xml:space="preserve">4 - غفلت از ياد خدا و رويگردانى از پرستش او ، برخاسته از خودبزرگ بينى است .</w:t>
      </w:r>
    </w:p>
    <w:p>
      <w:pPr>
        <w:pStyle w:val="BookText"/>
      </w:pPr>
      <w:r>
        <w:rPr>
          <w:rFonts w:ascii="Amiri" w:hAnsi="Amiri" w:eastAsia="Amiri" w:cs="Amiri"/>
          <w:lang w:bidi="ar-SA"/>
          <w:color w:val="111111"/>
          <w:sz w:val="28"/>
          <w:szCs w:val="28"/>
          <w:rtl/>
        </w:rPr>
        <w:t xml:space="preserve">و لاتكن من الغفلين. إن الذين عند ربك لايستكبرون عن عبادته</w:t>
      </w:r>
    </w:p>
    <w:p>
      <w:pPr>
        <w:pStyle w:val="BookText"/>
      </w:pPr>
      <w:r>
        <w:rPr>
          <w:rFonts w:ascii="IRNazanin" w:hAnsi="IRNazanin" w:eastAsia="IRNazanin" w:cs="IRNazanin"/>
          <w:lang w:bidi="fa-IR"/>
          <w:color w:val="111111"/>
          <w:sz w:val="28"/>
          <w:szCs w:val="28"/>
          <w:rtl/>
        </w:rPr>
        <w:t xml:space="preserve">نهى از غفلت و سپس بيان اين معنا كه مقربان درگاه خدا در برابر او تكبرى نمىورزند، بيانگر اين است كه غفلت كردن از ياد خدا در حقيقت تكبر كردن در برابر اوست و يا ريشه در تكبر و خودبزرگ بينى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- 11 - 28 - 9</w:t>
      </w:r>
    </w:p>
    <w:p>
      <w:pPr>
        <w:pStyle w:val="BookText"/>
      </w:pPr>
      <w:r>
        <w:rPr>
          <w:rFonts w:ascii="Amiri" w:hAnsi="Amiri" w:eastAsia="Amiri" w:cs="Amiri"/>
          <w:lang w:bidi="ar-SA"/>
          <w:color w:val="111111"/>
          <w:sz w:val="28"/>
          <w:szCs w:val="28"/>
          <w:rtl/>
        </w:rPr>
        <w:t xml:space="preserve">9- اشرافيت ، استكبار و خودبرتربينى سران قوم نوح ، مايه كوردلى و ناتوانى آنان از درك دلايل نبوت و فهم معارف الهى بود .</w:t>
      </w:r>
    </w:p>
    <w:p>
      <w:pPr>
        <w:pStyle w:val="BookText"/>
      </w:pPr>
      <w:r>
        <w:rPr>
          <w:rFonts w:ascii="Amiri" w:hAnsi="Amiri" w:eastAsia="Amiri" w:cs="Amiri"/>
          <w:lang w:bidi="ar-SA"/>
          <w:color w:val="111111"/>
          <w:sz w:val="28"/>
          <w:szCs w:val="28"/>
          <w:rtl/>
        </w:rPr>
        <w:t xml:space="preserve">أرءيتم إن . .. ءاتنى رحمة من عنده فعمّيت عليكم</w:t>
      </w:r>
    </w:p>
    <w:p>
      <w:pPr>
        <w:pStyle w:val="BookText"/>
      </w:pPr>
      <w:r>
        <w:rPr>
          <w:rFonts w:ascii="IRNazanin" w:hAnsi="IRNazanin" w:eastAsia="IRNazanin" w:cs="IRNazanin"/>
          <w:lang w:bidi="fa-IR"/>
          <w:color w:val="111111"/>
          <w:sz w:val="28"/>
          <w:szCs w:val="28"/>
          <w:rtl/>
        </w:rPr>
        <w:t xml:space="preserve">«عُمّيت» فعل مجهول است و فاعل آن; يعنى، چيزى كه موجب كوردلى و خفاى دليلهاى نبوت نوح به كافران باشد، ذكر نشده است. به قرينه صفاتى كه براى كافران قوم نوح بيان شده، مى توان گفت: همان صفات (از طبقه اشراف و مستكبران بودن و خود را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برتر دانستن و ...) موجب كوردلى و ناتوانى آنان از درك معارف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- 11 - 59 - 13</w:t>
      </w:r>
    </w:p>
    <w:p>
      <w:pPr>
        <w:pStyle w:val="BookText"/>
      </w:pPr>
      <w:r>
        <w:rPr>
          <w:rFonts w:ascii="IRNazanin" w:hAnsi="IRNazanin" w:eastAsia="IRNazanin" w:cs="IRNazanin"/>
          <w:lang w:bidi="fa-IR"/>
          <w:color w:val="111111"/>
          <w:sz w:val="28"/>
          <w:szCs w:val="28"/>
          <w:rtl/>
        </w:rPr>
        <w:t xml:space="preserve">13- تكبر ، سركشى و لجاجت سران قوم عاد ، مايه انكار رسالت هود ( ع ) از سوى آنان و نپذيرفتن تعاليم او</w:t>
      </w:r>
    </w:p>
    <w:p>
      <w:pPr>
        <w:pStyle w:val="BookText"/>
      </w:pPr>
      <w:r>
        <w:rPr>
          <w:rFonts w:ascii="Amiri" w:hAnsi="Amiri" w:eastAsia="Amiri" w:cs="Amiri"/>
          <w:lang w:bidi="ar-SA"/>
          <w:color w:val="111111"/>
          <w:sz w:val="28"/>
          <w:szCs w:val="28"/>
          <w:rtl/>
        </w:rPr>
        <w:t xml:space="preserve">و تلك عاد جحدوا بأيت ربهم و عصوا رسله واتبعوا أمر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- 15 - 33 - 6</w:t>
      </w:r>
    </w:p>
    <w:p>
      <w:pPr>
        <w:pStyle w:val="BookText"/>
      </w:pPr>
      <w:r>
        <w:rPr>
          <w:rFonts w:ascii="IRNazanin" w:hAnsi="IRNazanin" w:eastAsia="IRNazanin" w:cs="IRNazanin"/>
          <w:lang w:bidi="fa-IR"/>
          <w:color w:val="111111"/>
          <w:sz w:val="28"/>
          <w:szCs w:val="28"/>
          <w:rtl/>
        </w:rPr>
        <w:t xml:space="preserve">6- تكبر ناشى از احساس برترى نژادى ، عامل اصلى تمرد ابليس از سجده بر آدم ( ع )</w:t>
      </w:r>
    </w:p>
    <w:p>
      <w:pPr>
        <w:pStyle w:val="BookText"/>
      </w:pPr>
      <w:r>
        <w:rPr>
          <w:rFonts w:ascii="Amiri" w:hAnsi="Amiri" w:eastAsia="Amiri" w:cs="Amiri"/>
          <w:lang w:bidi="ar-SA"/>
          <w:color w:val="111111"/>
          <w:sz w:val="28"/>
          <w:szCs w:val="28"/>
          <w:rtl/>
        </w:rPr>
        <w:t xml:space="preserve">قال لم أكن لأسجد لبشر خلقته من صلصل من حمإ مسنون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- 18 - 35 - 6،10</w:t>
      </w:r>
    </w:p>
    <w:p>
      <w:pPr>
        <w:pStyle w:val="BookText"/>
      </w:pPr>
      <w:r>
        <w:rPr>
          <w:rFonts w:ascii="Amiri" w:hAnsi="Amiri" w:eastAsia="Amiri" w:cs="Amiri"/>
          <w:lang w:bidi="ar-SA"/>
          <w:color w:val="111111"/>
          <w:sz w:val="28"/>
          <w:szCs w:val="28"/>
          <w:rtl/>
        </w:rPr>
        <w:t xml:space="preserve">6- تحقير تهيدستان و افراد بى مال و منال ، و غرور و سرمستى به اموال و امكانات ، در حقيقت ، تباه ساختن و سقوط دادن خويش است .</w:t>
      </w:r>
    </w:p>
    <w:p>
      <w:pPr>
        <w:pStyle w:val="BookText"/>
      </w:pPr>
      <w:r>
        <w:rPr>
          <w:rFonts w:ascii="Amiri" w:hAnsi="Amiri" w:eastAsia="Amiri" w:cs="Amiri"/>
          <w:lang w:bidi="ar-SA"/>
          <w:color w:val="111111"/>
          <w:sz w:val="28"/>
          <w:szCs w:val="28"/>
          <w:rtl/>
        </w:rPr>
        <w:t xml:space="preserve">فقال . .. أنا أكثر منك مالاً و أعزّ نفرًا ... و هو ظالم لنفسه</w:t>
      </w:r>
    </w:p>
    <w:p>
      <w:pPr>
        <w:pStyle w:val="BookText"/>
      </w:pPr>
      <w:r>
        <w:rPr>
          <w:rFonts w:ascii="Amiri" w:hAnsi="Amiri" w:eastAsia="Amiri" w:cs="Amiri"/>
          <w:lang w:bidi="ar-SA"/>
          <w:color w:val="111111"/>
          <w:sz w:val="28"/>
          <w:szCs w:val="28"/>
          <w:rtl/>
        </w:rPr>
        <w:t xml:space="preserve">10- غرور و استكبار ، زمينه ساز انحراف در بينش و از موانع شناخت است .</w:t>
      </w:r>
    </w:p>
    <w:p>
      <w:pPr>
        <w:pStyle w:val="BookText"/>
      </w:pPr>
      <w:r>
        <w:rPr>
          <w:rFonts w:ascii="Amiri" w:hAnsi="Amiri" w:eastAsia="Amiri" w:cs="Amiri"/>
          <w:lang w:bidi="ar-SA"/>
          <w:color w:val="111111"/>
          <w:sz w:val="28"/>
          <w:szCs w:val="28"/>
          <w:rtl/>
        </w:rPr>
        <w:t xml:space="preserve">أنا أكثر منك مالاً . .. قال ما أظنّ أن تبيد هذه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- 18 - 37 - 2</w:t>
      </w:r>
    </w:p>
    <w:p>
      <w:pPr>
        <w:pStyle w:val="BookText"/>
      </w:pPr>
      <w:r>
        <w:rPr>
          <w:rFonts w:ascii="IRNazanin" w:hAnsi="IRNazanin" w:eastAsia="IRNazanin" w:cs="IRNazanin"/>
          <w:lang w:bidi="fa-IR"/>
          <w:color w:val="111111"/>
          <w:sz w:val="28"/>
          <w:szCs w:val="28"/>
          <w:rtl/>
        </w:rPr>
        <w:t xml:space="preserve">2- انكار معاد و ترديد در آن و مغرور شدن به زندگى دنيا ، انديشه و بينشى كفرآميز است .</w:t>
      </w:r>
    </w:p>
    <w:p>
      <w:pPr>
        <w:pStyle w:val="BookText"/>
      </w:pPr>
      <w:r>
        <w:rPr>
          <w:rFonts w:ascii="Amiri" w:hAnsi="Amiri" w:eastAsia="Amiri" w:cs="Amiri"/>
          <w:lang w:bidi="ar-SA"/>
          <w:color w:val="111111"/>
          <w:sz w:val="28"/>
          <w:szCs w:val="28"/>
          <w:rtl/>
        </w:rPr>
        <w:t xml:space="preserve">و ما أظنّ الساعة قائمة . .. قال له صاحبه وهو يحاوره أكفرت بالذى خلقك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- 18 - 49 - 6</w:t>
      </w:r>
    </w:p>
    <w:p>
      <w:pPr>
        <w:pStyle w:val="BookText"/>
      </w:pPr>
      <w:r>
        <w:rPr>
          <w:rFonts w:ascii="IRNazanin" w:hAnsi="IRNazanin" w:eastAsia="IRNazanin" w:cs="IRNazanin"/>
          <w:lang w:bidi="fa-IR"/>
          <w:color w:val="111111"/>
          <w:sz w:val="28"/>
          <w:szCs w:val="28"/>
          <w:rtl/>
        </w:rPr>
        <w:t xml:space="preserve">6- شرك و دنياپرستى و مغرور شدن به مال و فرزند ، گناه و مايه دلهره و وحشت در آخرت است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آيات گذشته، در باره دنياپرستى و شرك بود، لذا مصداق مورد نظر از «مجرمين» همان مشركان سرمست به مواهب دنيوى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- 19 - 14 - 10</w:t>
      </w:r>
    </w:p>
    <w:p>
      <w:pPr>
        <w:pStyle w:val="BookText"/>
      </w:pPr>
      <w:r>
        <w:rPr>
          <w:rFonts w:ascii="IRNazanin" w:hAnsi="IRNazanin" w:eastAsia="IRNazanin" w:cs="IRNazanin"/>
          <w:lang w:bidi="fa-IR"/>
          <w:color w:val="111111"/>
          <w:sz w:val="28"/>
          <w:szCs w:val="28"/>
          <w:rtl/>
        </w:rPr>
        <w:t xml:space="preserve">10- گردن فرازى و سلطه جويى ، زمينه ساز عصيان و گناه است .</w:t>
      </w:r>
    </w:p>
    <w:p>
      <w:pPr>
        <w:pStyle w:val="BookText"/>
      </w:pPr>
      <w:r>
        <w:rPr>
          <w:rFonts w:ascii="Amiri" w:hAnsi="Amiri" w:eastAsia="Amiri" w:cs="Amiri"/>
          <w:lang w:bidi="ar-SA"/>
          <w:color w:val="111111"/>
          <w:sz w:val="28"/>
          <w:szCs w:val="28"/>
          <w:rtl/>
        </w:rPr>
        <w:t xml:space="preserve">و لم يكن جبّارًا عصيًّا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- 19 - 75 - 8</w:t>
      </w:r>
    </w:p>
    <w:p>
      <w:pPr>
        <w:pStyle w:val="BookText"/>
      </w:pPr>
      <w:r>
        <w:rPr>
          <w:rFonts w:ascii="IRNazanin" w:hAnsi="IRNazanin" w:eastAsia="IRNazanin" w:cs="IRNazanin"/>
          <w:lang w:bidi="fa-IR"/>
          <w:color w:val="111111"/>
          <w:sz w:val="28"/>
          <w:szCs w:val="28"/>
          <w:rtl/>
        </w:rPr>
        <w:t xml:space="preserve">8- كفرورزى به آيات الهى ، فريفتگى به جاه و مقام و دل بستن به هم فكران در برابر مؤمنان ، از نمود هاى كامل گمراهى</w:t>
      </w:r>
    </w:p>
    <w:p>
      <w:pPr>
        <w:pStyle w:val="BookText"/>
      </w:pPr>
      <w:r>
        <w:rPr>
          <w:rFonts w:ascii="Amiri" w:hAnsi="Amiri" w:eastAsia="Amiri" w:cs="Amiri"/>
          <w:lang w:bidi="ar-SA"/>
          <w:color w:val="111111"/>
          <w:sz w:val="28"/>
          <w:szCs w:val="28"/>
          <w:rtl/>
        </w:rPr>
        <w:t xml:space="preserve">قل من كان فى الضللة</w:t>
      </w:r>
    </w:p>
    <w:p>
      <w:pPr>
        <w:pStyle w:val="BookText"/>
      </w:pPr>
      <w:r>
        <w:rPr>
          <w:rFonts w:ascii="IRNazanin" w:hAnsi="IRNazanin" w:eastAsia="IRNazanin" w:cs="IRNazanin"/>
          <w:lang w:bidi="fa-IR"/>
          <w:color w:val="111111"/>
          <w:sz w:val="28"/>
          <w:szCs w:val="28"/>
          <w:rtl/>
        </w:rPr>
        <w:t xml:space="preserve">جمله «من كان فى الضلالة . ..» پاسخى است به گفته كافران كه هنگام شنيدن آيات خدا، به مؤمنان مى گفتند: «أىّ الفريقين خير ...». در اين آيه كافرانِ به آيات الهى، اهل ضلالت معرفى شده اند و در آيه بعد مؤمنان به آيات الهى، اهل هدايت قلمداد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- 22 - 9 - 8</w:t>
      </w:r>
    </w:p>
    <w:p>
      <w:pPr>
        <w:pStyle w:val="BookText"/>
      </w:pPr>
      <w:r>
        <w:rPr>
          <w:rFonts w:ascii="IRNazanin" w:hAnsi="IRNazanin" w:eastAsia="IRNazanin" w:cs="IRNazanin"/>
          <w:lang w:bidi="fa-IR"/>
          <w:color w:val="111111"/>
          <w:sz w:val="28"/>
          <w:szCs w:val="28"/>
          <w:rtl/>
        </w:rPr>
        <w:t xml:space="preserve">8 - استكبارپيشگى و جدال با حق ، در پى دارنده خوارى و رسوايى دنيوى است .</w:t>
      </w:r>
    </w:p>
    <w:p>
      <w:pPr>
        <w:pStyle w:val="BookText"/>
      </w:pPr>
      <w:r>
        <w:rPr>
          <w:rFonts w:ascii="Amiri" w:hAnsi="Amiri" w:eastAsia="Amiri" w:cs="Amiri"/>
          <w:lang w:bidi="ar-SA"/>
          <w:color w:val="111111"/>
          <w:sz w:val="28"/>
          <w:szCs w:val="28"/>
          <w:rtl/>
        </w:rPr>
        <w:t xml:space="preserve">و من الناس من يجادل فى اللّه . ..ثانى عطفه ...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- 22 - 57 - 5</w:t>
      </w:r>
    </w:p>
    <w:p>
      <w:pPr>
        <w:pStyle w:val="BookText"/>
      </w:pPr>
      <w:r>
        <w:rPr>
          <w:rFonts w:ascii="IRNazanin" w:hAnsi="IRNazanin" w:eastAsia="IRNazanin" w:cs="IRNazanin"/>
          <w:lang w:bidi="fa-IR"/>
          <w:color w:val="111111"/>
          <w:sz w:val="28"/>
          <w:szCs w:val="28"/>
          <w:rtl/>
        </w:rPr>
        <w:t xml:space="preserve">5 - كفر به خدا و تكذيب آيات او ( قرآن ) ، برخاسته از خوى استكبار و خود بزرگ بينى</w:t>
      </w:r>
    </w:p>
    <w:p>
      <w:pPr>
        <w:pStyle w:val="BookText"/>
      </w:pPr>
      <w:r>
        <w:rPr>
          <w:rFonts w:ascii="Amiri" w:hAnsi="Amiri" w:eastAsia="Amiri" w:cs="Amiri"/>
          <w:lang w:bidi="ar-SA"/>
          <w:color w:val="111111"/>
          <w:sz w:val="28"/>
          <w:szCs w:val="28"/>
          <w:rtl/>
        </w:rPr>
        <w:t xml:space="preserve">و الذين كفروا و كذّبوا ب-َايتنا . .. عذاب مهين</w:t>
      </w:r>
    </w:p>
    <w:p>
      <w:pPr>
        <w:pStyle w:val="BookText"/>
      </w:pPr>
      <w:r>
        <w:rPr>
          <w:rFonts w:ascii="IRNazanin" w:hAnsi="IRNazanin" w:eastAsia="IRNazanin" w:cs="IRNazanin"/>
          <w:lang w:bidi="fa-IR"/>
          <w:color w:val="111111"/>
          <w:sz w:val="28"/>
          <w:szCs w:val="28"/>
          <w:rtl/>
        </w:rPr>
        <w:t xml:space="preserve">توصيف «عذاب» به «مهين» (ذليل كننده)، گوياى اين حقيقت است كه كفر به خدا و تكذيب آيات او، كردارى برخاسته از روح استكبارى و خودبزرگ بينى است و خداوند، متناسب با آن، كيفرى را تعيين فرموده است تا آن روح را درهم بشكند و به خوارى و ذلتشان بكشاند.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- 25 - 21 - 13،14</w:t>
      </w:r>
    </w:p>
    <w:p>
      <w:pPr>
        <w:pStyle w:val="BookText"/>
      </w:pPr>
      <w:r>
        <w:rPr>
          <w:rFonts w:ascii="IRNazanin" w:hAnsi="IRNazanin" w:eastAsia="IRNazanin" w:cs="IRNazanin"/>
          <w:lang w:bidi="fa-IR"/>
          <w:color w:val="111111"/>
          <w:sz w:val="28"/>
          <w:szCs w:val="28"/>
          <w:rtl/>
        </w:rPr>
        <w:t xml:space="preserve">13 - روحيه خود برتربينى و خوى تجاوزگرى ، از موانع پذيرفتن حق و ايمان آوردن</w:t>
      </w:r>
    </w:p>
    <w:p>
      <w:pPr>
        <w:pStyle w:val="BookText"/>
      </w:pPr>
      <w:r>
        <w:rPr>
          <w:rFonts w:ascii="Amiri" w:hAnsi="Amiri" w:eastAsia="Amiri" w:cs="Amiri"/>
          <w:lang w:bidi="ar-SA"/>
          <w:color w:val="111111"/>
          <w:sz w:val="28"/>
          <w:szCs w:val="28"/>
          <w:rtl/>
        </w:rPr>
        <w:t xml:space="preserve">لقد استكبروا فى أنفسهم و عتو عتوًّا كبيرًا</w:t>
      </w:r>
    </w:p>
    <w:p>
      <w:pPr>
        <w:pStyle w:val="BookText"/>
      </w:pPr>
      <w:r>
        <w:rPr>
          <w:rFonts w:ascii="IRNazanin" w:hAnsi="IRNazanin" w:eastAsia="IRNazanin" w:cs="IRNazanin"/>
          <w:lang w:bidi="fa-IR"/>
          <w:color w:val="111111"/>
          <w:sz w:val="28"/>
          <w:szCs w:val="28"/>
          <w:rtl/>
        </w:rPr>
        <w:t xml:space="preserve">14 - خود برتربينى ، زمينه ساز خوى طغيان و تجاوزگرى *</w:t>
      </w:r>
    </w:p>
    <w:p>
      <w:pPr>
        <w:pStyle w:val="BookText"/>
      </w:pPr>
      <w:r>
        <w:rPr>
          <w:rFonts w:ascii="Amiri" w:hAnsi="Amiri" w:eastAsia="Amiri" w:cs="Amiri"/>
          <w:lang w:bidi="ar-SA"/>
          <w:color w:val="111111"/>
          <w:sz w:val="28"/>
          <w:szCs w:val="28"/>
          <w:rtl/>
        </w:rPr>
        <w:t xml:space="preserve">لقد استكبروا فى أنفسهم و عتو عتوًّا كبيرًا</w:t>
      </w:r>
    </w:p>
    <w:p>
      <w:pPr>
        <w:pStyle w:val="BookText"/>
      </w:pPr>
      <w:r>
        <w:rPr>
          <w:rFonts w:ascii="IRNazanin" w:hAnsi="IRNazanin" w:eastAsia="IRNazanin" w:cs="IRNazanin"/>
          <w:lang w:bidi="fa-IR"/>
          <w:color w:val="111111"/>
          <w:sz w:val="28"/>
          <w:szCs w:val="28"/>
          <w:rtl/>
        </w:rPr>
        <w:t xml:space="preserve">از تقدم ذكرى موضوع «استكبار» بر مسأله «طغيان و تجاوزگرى»، مى توان برداشت فوق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- 28 - 58 - 6</w:t>
      </w:r>
    </w:p>
    <w:p>
      <w:pPr>
        <w:pStyle w:val="BookText"/>
      </w:pPr>
      <w:r>
        <w:rPr>
          <w:rFonts w:ascii="Amiri" w:hAnsi="Amiri" w:eastAsia="Amiri" w:cs="Amiri"/>
          <w:lang w:bidi="ar-SA"/>
          <w:color w:val="111111"/>
          <w:sz w:val="28"/>
          <w:szCs w:val="28"/>
          <w:rtl/>
        </w:rPr>
        <w:t xml:space="preserve">6 - سرمستى و غرور ناشى از نعمت و رفاه فراوان ، از عوامل هلاكت جوامع بشرى است .</w:t>
      </w:r>
    </w:p>
    <w:p>
      <w:pPr>
        <w:pStyle w:val="BookText"/>
      </w:pPr>
      <w:r>
        <w:rPr>
          <w:rFonts w:ascii="Amiri" w:hAnsi="Amiri" w:eastAsia="Amiri" w:cs="Amiri"/>
          <w:lang w:bidi="ar-SA"/>
          <w:color w:val="111111"/>
          <w:sz w:val="28"/>
          <w:szCs w:val="28"/>
          <w:rtl/>
        </w:rPr>
        <w:t xml:space="preserve">و كم أهلكنا من قرية بطرت معيشتها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- 38 - 2 - 5</w:t>
      </w:r>
    </w:p>
    <w:p>
      <w:pPr>
        <w:pStyle w:val="BookText"/>
      </w:pPr>
      <w:r>
        <w:rPr>
          <w:rFonts w:ascii="IRNazanin" w:hAnsi="IRNazanin" w:eastAsia="IRNazanin" w:cs="IRNazanin"/>
          <w:lang w:bidi="fa-IR"/>
          <w:color w:val="111111"/>
          <w:sz w:val="28"/>
          <w:szCs w:val="28"/>
          <w:rtl/>
        </w:rPr>
        <w:t xml:space="preserve">5 - خوى سركشى ، تكبر ، ستيزه جويى و حق ناپذير ، از موانع پذيرش قرآن و وحى الهى</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- 38 - 74 - 9</w:t>
      </w:r>
    </w:p>
    <w:p>
      <w:pPr>
        <w:pStyle w:val="BookText"/>
      </w:pPr>
      <w:r>
        <w:rPr>
          <w:rFonts w:ascii="IRNazanin" w:hAnsi="IRNazanin" w:eastAsia="IRNazanin" w:cs="IRNazanin"/>
          <w:lang w:bidi="fa-IR"/>
          <w:color w:val="111111"/>
          <w:sz w:val="28"/>
          <w:szCs w:val="28"/>
          <w:rtl/>
        </w:rPr>
        <w:t xml:space="preserve">9 - تكبر و خودبرتربينى ، زمينه حق گريزى و صفتى بس زشت و ناپسند</w:t>
      </w:r>
    </w:p>
    <w:p>
      <w:pPr>
        <w:pStyle w:val="BookText"/>
      </w:pPr>
      <w:r>
        <w:rPr>
          <w:rFonts w:ascii="Amiri" w:hAnsi="Amiri" w:eastAsia="Amiri" w:cs="Amiri"/>
          <w:lang w:bidi="ar-SA"/>
          <w:color w:val="111111"/>
          <w:sz w:val="28"/>
          <w:szCs w:val="28"/>
          <w:rtl/>
        </w:rPr>
        <w:t xml:space="preserve">إلاّ إبليس استكبر و كان من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- 38 - 77 - 7</w:t>
      </w:r>
    </w:p>
    <w:p>
      <w:pPr>
        <w:pStyle w:val="BookText"/>
      </w:pPr>
      <w:r>
        <w:rPr>
          <w:rFonts w:ascii="IRNazanin" w:hAnsi="IRNazanin" w:eastAsia="IRNazanin" w:cs="IRNazanin"/>
          <w:lang w:bidi="fa-IR"/>
          <w:color w:val="111111"/>
          <w:sz w:val="28"/>
          <w:szCs w:val="28"/>
          <w:rtl/>
        </w:rPr>
        <w:t xml:space="preserve">7 - تكبر و خودبرتربينى و سرپيچى از فرمان الهى ، موجب سقوط انسان از منزلت والا و طرد از درگاه الهى است .</w:t>
      </w:r>
    </w:p>
    <w:p>
      <w:pPr>
        <w:pStyle w:val="BookText"/>
      </w:pPr>
      <w:r>
        <w:rPr>
          <w:rFonts w:ascii="Amiri" w:hAnsi="Amiri" w:eastAsia="Amiri" w:cs="Amiri"/>
          <w:lang w:bidi="ar-SA"/>
          <w:color w:val="111111"/>
          <w:sz w:val="28"/>
          <w:szCs w:val="28"/>
          <w:rtl/>
        </w:rPr>
        <w:t xml:space="preserve">إلاّ إبليس استكبر . .. قال فاخرج منها فإنّك 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- 38 - 78 - 7</w:t>
      </w:r>
    </w:p>
    <w:p>
      <w:pPr>
        <w:pStyle w:val="BookText"/>
      </w:pPr>
      <w:r>
        <w:rPr>
          <w:rFonts w:ascii="IRNazanin" w:hAnsi="IRNazanin" w:eastAsia="IRNazanin" w:cs="IRNazanin"/>
          <w:lang w:bidi="fa-IR"/>
          <w:color w:val="111111"/>
          <w:sz w:val="28"/>
          <w:szCs w:val="28"/>
          <w:rtl/>
        </w:rPr>
        <w:t xml:space="preserve">7 - تكبر ، خودبرتربينى و سرپيچى از فرمان خداوند ، زمينه ساز لعن و نفرين ابدى</w:t>
      </w:r>
    </w:p>
    <w:p>
      <w:pPr>
        <w:pStyle w:val="BookText"/>
      </w:pPr>
      <w:r>
        <w:rPr>
          <w:rFonts w:ascii="Amiri" w:hAnsi="Amiri" w:eastAsia="Amiri" w:cs="Amiri"/>
          <w:lang w:bidi="ar-SA"/>
          <w:color w:val="111111"/>
          <w:sz w:val="28"/>
          <w:szCs w:val="28"/>
          <w:rtl/>
        </w:rPr>
        <w:t xml:space="preserve">إلاّ إبليس استكبر . .. و إنّ عليك لعنتى إلى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- 39 - 60 - 6،7</w:t>
      </w:r>
    </w:p>
    <w:p>
      <w:pPr>
        <w:pStyle w:val="BookText"/>
      </w:pPr>
      <w:r>
        <w:rPr>
          <w:rFonts w:ascii="Amiri" w:hAnsi="Amiri" w:eastAsia="Amiri" w:cs="Amiri"/>
          <w:lang w:bidi="ar-SA"/>
          <w:color w:val="111111"/>
          <w:sz w:val="28"/>
          <w:szCs w:val="28"/>
          <w:rtl/>
        </w:rPr>
        <w:t xml:space="preserve">6 - تكبر ، ريشه اصلى كفر و دروغ بستن بر خداوند</w:t>
      </w:r>
    </w:p>
    <w:p>
      <w:pPr>
        <w:pStyle w:val="BookText"/>
      </w:pPr>
      <w:r>
        <w:rPr>
          <w:rFonts w:ascii="Amiri" w:hAnsi="Amiri" w:eastAsia="Amiri" w:cs="Amiri"/>
          <w:lang w:bidi="ar-SA"/>
          <w:color w:val="111111"/>
          <w:sz w:val="28"/>
          <w:szCs w:val="28"/>
          <w:rtl/>
        </w:rPr>
        <w:t xml:space="preserve">و كنت من الكفرين . .. الذين كذبوا على اللّه ... أليس فى جهنّم مثوًى للمتكبّرين</w:t>
      </w:r>
    </w:p>
    <w:p>
      <w:pPr>
        <w:pStyle w:val="BookText"/>
      </w:pPr>
      <w:r>
        <w:rPr>
          <w:rFonts w:ascii="IRNazanin" w:hAnsi="IRNazanin" w:eastAsia="IRNazanin" w:cs="IRNazanin"/>
          <w:lang w:bidi="fa-IR"/>
          <w:color w:val="111111"/>
          <w:sz w:val="28"/>
          <w:szCs w:val="28"/>
          <w:rtl/>
        </w:rPr>
        <w:t xml:space="preserve">توصيف شدن كافران و دروغ زنندگان بر خدا به متكبر، مى تواند گوياى حقيقت ياد شده باشد.</w:t>
      </w:r>
    </w:p>
    <w:p>
      <w:pPr>
        <w:pStyle w:val="BookText"/>
      </w:pPr>
      <w:r>
        <w:rPr>
          <w:rFonts w:ascii="Amiri" w:hAnsi="Amiri" w:eastAsia="Amiri" w:cs="Amiri"/>
          <w:lang w:bidi="ar-SA"/>
          <w:color w:val="111111"/>
          <w:sz w:val="28"/>
          <w:szCs w:val="28"/>
          <w:rtl/>
        </w:rPr>
        <w:t xml:space="preserve">7 - تكبر ، عامل روسياهى اخروى و استحقاق جهنم</w:t>
      </w:r>
    </w:p>
    <w:p>
      <w:pPr>
        <w:pStyle w:val="BookText"/>
      </w:pPr>
      <w:r>
        <w:rPr>
          <w:rFonts w:ascii="Amiri" w:hAnsi="Amiri" w:eastAsia="Amiri" w:cs="Amiri"/>
          <w:lang w:bidi="ar-SA"/>
          <w:color w:val="111111"/>
          <w:sz w:val="28"/>
          <w:szCs w:val="28"/>
          <w:rtl/>
        </w:rPr>
        <w:t xml:space="preserve">أليس فى جهنّم مثوًى للمتكبّرين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- 39 - 61 - 4</w:t>
      </w:r>
    </w:p>
    <w:p>
      <w:pPr>
        <w:pStyle w:val="BookText"/>
      </w:pPr>
      <w:r>
        <w:rPr>
          <w:rFonts w:ascii="IRNazanin" w:hAnsi="IRNazanin" w:eastAsia="IRNazanin" w:cs="IRNazanin"/>
          <w:lang w:bidi="fa-IR"/>
          <w:color w:val="111111"/>
          <w:sz w:val="28"/>
          <w:szCs w:val="28"/>
          <w:rtl/>
        </w:rPr>
        <w:t xml:space="preserve">4 - تكبر و خودبرتربينى ، ناسازگار با تقواپيشگى</w:t>
      </w:r>
    </w:p>
    <w:p>
      <w:pPr>
        <w:pStyle w:val="BookText"/>
      </w:pPr>
      <w:r>
        <w:rPr>
          <w:rFonts w:ascii="Amiri" w:hAnsi="Amiri" w:eastAsia="Amiri" w:cs="Amiri"/>
          <w:lang w:bidi="ar-SA"/>
          <w:color w:val="111111"/>
          <w:sz w:val="28"/>
          <w:szCs w:val="28"/>
          <w:rtl/>
        </w:rPr>
        <w:t xml:space="preserve">و استكبرت . .. جهنّم مثوًى للمتكبّرين . و ينجّى اللّه الذين اتّقوا بمفازتهم</w:t>
      </w:r>
    </w:p>
    <w:p>
      <w:pPr>
        <w:pStyle w:val="BookText"/>
      </w:pPr>
      <w:r>
        <w:rPr>
          <w:rFonts w:ascii="IRNazanin" w:hAnsi="IRNazanin" w:eastAsia="IRNazanin" w:cs="IRNazanin"/>
          <w:lang w:bidi="fa-IR"/>
          <w:color w:val="111111"/>
          <w:sz w:val="28"/>
          <w:szCs w:val="28"/>
          <w:rtl/>
        </w:rPr>
        <w:t xml:space="preserve">آيه شريفه درصدد توصيف كسانى است كه در مقابل گروه مستكبر و متكبر قرار دارند كه در آيات پيشين از آنان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- 39 - 72 - 6</w:t>
      </w:r>
    </w:p>
    <w:p>
      <w:pPr>
        <w:pStyle w:val="BookText"/>
      </w:pPr>
      <w:r>
        <w:rPr>
          <w:rFonts w:ascii="Amiri" w:hAnsi="Amiri" w:eastAsia="Amiri" w:cs="Amiri"/>
          <w:lang w:bidi="ar-SA"/>
          <w:color w:val="111111"/>
          <w:sz w:val="28"/>
          <w:szCs w:val="28"/>
          <w:rtl/>
        </w:rPr>
        <w:t xml:space="preserve">6 - كفر به خدا و انكار رستاخيز - در عين شناخت آيات الهى - برخاسته از تكبر و غرور است .</w:t>
      </w:r>
    </w:p>
    <w:p>
      <w:pPr>
        <w:pStyle w:val="BookText"/>
      </w:pPr>
      <w:r>
        <w:rPr>
          <w:rFonts w:ascii="Amiri" w:hAnsi="Amiri" w:eastAsia="Amiri" w:cs="Amiri"/>
          <w:lang w:bidi="ar-SA"/>
          <w:color w:val="111111"/>
          <w:sz w:val="28"/>
          <w:szCs w:val="28"/>
          <w:rtl/>
        </w:rPr>
        <w:t xml:space="preserve">ألم يأتكم رسل منكم يتلون عليكم ءايت ربّكم . .. فبئس مثوًى المتكبّرين</w:t>
      </w:r>
    </w:p>
    <w:p>
      <w:pPr>
        <w:pStyle w:val="BookText"/>
      </w:pPr>
      <w:r>
        <w:rPr>
          <w:rFonts w:ascii="IRNazanin" w:hAnsi="IRNazanin" w:eastAsia="IRNazanin" w:cs="IRNazanin"/>
          <w:lang w:bidi="fa-IR"/>
          <w:color w:val="111111"/>
          <w:sz w:val="28"/>
          <w:szCs w:val="28"/>
          <w:rtl/>
        </w:rPr>
        <w:t xml:space="preserve">توصيف شدن كافران و منكران قيامت به متكبر،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- 40 - 27 - 10</w:t>
      </w:r>
    </w:p>
    <w:p>
      <w:pPr>
        <w:pStyle w:val="BookText"/>
      </w:pPr>
      <w:r>
        <w:rPr>
          <w:rFonts w:ascii="IRNazanin" w:hAnsi="IRNazanin" w:eastAsia="IRNazanin" w:cs="IRNazanin"/>
          <w:lang w:bidi="fa-IR"/>
          <w:color w:val="111111"/>
          <w:sz w:val="28"/>
          <w:szCs w:val="28"/>
          <w:rtl/>
        </w:rPr>
        <w:t xml:space="preserve">10 - تكبر در برابر سخن حق و باور نداشتن به روز حساب ، از زمينه هاى فسادگرى و كشتار افراد بى گناه در جامعه</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توصيف فرعون فاسد و سفاك به متكبر و منكر روز حساب،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- 40 - 35 - 11،12</w:t>
      </w:r>
    </w:p>
    <w:p>
      <w:pPr>
        <w:pStyle w:val="BookText"/>
      </w:pPr>
      <w:r>
        <w:rPr>
          <w:rFonts w:ascii="IRNazanin" w:hAnsi="IRNazanin" w:eastAsia="IRNazanin" w:cs="IRNazanin"/>
          <w:lang w:bidi="fa-IR"/>
          <w:color w:val="111111"/>
          <w:sz w:val="28"/>
          <w:szCs w:val="28"/>
          <w:rtl/>
        </w:rPr>
        <w:t xml:space="preserve">11 - تكبر و تجاوزگرى ، موجب محروميت از درك صحيح حقايق الهى و مانع از پذيرش آن مى شود .</w:t>
      </w:r>
    </w:p>
    <w:p>
      <w:pPr>
        <w:pStyle w:val="BookText"/>
      </w:pPr>
      <w:r>
        <w:rPr>
          <w:rFonts w:ascii="Amiri" w:hAnsi="Amiri" w:eastAsia="Amiri" w:cs="Amiri"/>
          <w:lang w:bidi="ar-SA"/>
          <w:color w:val="111111"/>
          <w:sz w:val="28"/>
          <w:szCs w:val="28"/>
          <w:rtl/>
        </w:rPr>
        <w:t xml:space="preserve">كذلك يضلّ اللّه . .. كذلك يطبع اللّه على كلّ قلب متكبّر جبّار</w:t>
      </w:r>
    </w:p>
    <w:p>
      <w:pPr>
        <w:pStyle w:val="BookText"/>
      </w:pPr>
      <w:r>
        <w:rPr>
          <w:rFonts w:ascii="IRNazanin" w:hAnsi="IRNazanin" w:eastAsia="IRNazanin" w:cs="IRNazanin"/>
          <w:lang w:bidi="fa-IR"/>
          <w:color w:val="111111"/>
          <w:sz w:val="28"/>
          <w:szCs w:val="28"/>
          <w:rtl/>
        </w:rPr>
        <w:t xml:space="preserve">12 - تكبر و تجاوزگرى ، موجب پافشارى بر راه باطل ، ترديد در حق و ستيزه جويى با آيات الهى ( تعاليم دين ) است .</w:t>
      </w:r>
    </w:p>
    <w:p>
      <w:pPr>
        <w:pStyle w:val="BookText"/>
      </w:pPr>
      <w:r>
        <w:rPr>
          <w:rFonts w:ascii="Amiri" w:hAnsi="Amiri" w:eastAsia="Amiri" w:cs="Amiri"/>
          <w:lang w:bidi="ar-SA"/>
          <w:color w:val="111111"/>
          <w:sz w:val="28"/>
          <w:szCs w:val="28"/>
          <w:rtl/>
        </w:rPr>
        <w:t xml:space="preserve">من هو مسرف مرتاب . الذين يجدلون فى ءايت اللّه ... كذلك يطبع اللّه على كلّ قلب</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«كذلك يطبع اللّه على كلّ قلب متكبّر جبّار» درصدد بيان علت اسراف و ترديد در حق و جدال در آيات الهى باشد (كه در آيه پيش و صدر اين آيه، مورد بحث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- 40 - 37 - 11</w:t>
      </w:r>
    </w:p>
    <w:p>
      <w:pPr>
        <w:pStyle w:val="BookText"/>
      </w:pPr>
      <w:r>
        <w:rPr>
          <w:rFonts w:ascii="IRNazanin" w:hAnsi="IRNazanin" w:eastAsia="IRNazanin" w:cs="IRNazanin"/>
          <w:lang w:bidi="fa-IR"/>
          <w:color w:val="111111"/>
          <w:sz w:val="28"/>
          <w:szCs w:val="28"/>
          <w:rtl/>
        </w:rPr>
        <w:t xml:space="preserve">11 - روح تكبر و تجاوزگرى ، سبب ارزيابى نادرست رفتار « خوب و بد » و « زشت و زيبا » مى شود .</w:t>
      </w:r>
    </w:p>
    <w:p>
      <w:pPr>
        <w:pStyle w:val="BookText"/>
      </w:pPr>
      <w:r>
        <w:rPr>
          <w:rFonts w:ascii="Amiri" w:hAnsi="Amiri" w:eastAsia="Amiri" w:cs="Amiri"/>
          <w:lang w:bidi="ar-SA"/>
          <w:color w:val="111111"/>
          <w:sz w:val="28"/>
          <w:szCs w:val="28"/>
          <w:rtl/>
        </w:rPr>
        <w:t xml:space="preserve">كذلك يطبع اللّه على كلّ قلب متكبّر جبّار . .. و كذلك زيّن لفرعون سوء عمله</w:t>
      </w:r>
    </w:p>
    <w:p>
      <w:pPr>
        <w:pStyle w:val="BookText"/>
      </w:pPr>
      <w:r>
        <w:rPr>
          <w:rFonts w:ascii="IRNazanin" w:hAnsi="IRNazanin" w:eastAsia="IRNazanin" w:cs="IRNazanin"/>
          <w:lang w:bidi="fa-IR"/>
          <w:color w:val="111111"/>
          <w:sz w:val="28"/>
          <w:szCs w:val="28"/>
          <w:rtl/>
        </w:rPr>
        <w:t xml:space="preserve">از ارتباط اين آيه با آيه پيش - كه در آن فرعون فردى متكبر و جبار معرفى شده -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- 40 - 76 - 7</w:t>
      </w:r>
    </w:p>
    <w:p>
      <w:pPr>
        <w:pStyle w:val="BookText"/>
      </w:pPr>
      <w:r>
        <w:rPr>
          <w:rFonts w:ascii="IRNazanin" w:hAnsi="IRNazanin" w:eastAsia="IRNazanin" w:cs="IRNazanin"/>
          <w:lang w:bidi="fa-IR"/>
          <w:color w:val="111111"/>
          <w:sz w:val="28"/>
          <w:szCs w:val="28"/>
          <w:rtl/>
        </w:rPr>
        <w:t xml:space="preserve">7 - تكبر ، غرور و سرمستى ، عامل جاى گرفتن دائمى در دوزخ</w:t>
      </w:r>
    </w:p>
    <w:p>
      <w:pPr>
        <w:pStyle w:val="BookText"/>
      </w:pPr>
      <w:r>
        <w:rPr>
          <w:rFonts w:ascii="Amiri" w:hAnsi="Amiri" w:eastAsia="Amiri" w:cs="Amiri"/>
          <w:lang w:bidi="ar-SA"/>
          <w:color w:val="111111"/>
          <w:sz w:val="28"/>
          <w:szCs w:val="28"/>
          <w:rtl/>
        </w:rPr>
        <w:t xml:space="preserve">جهنّم خلدين فيها فبئس مثوَى المتكبّرين</w:t>
      </w:r>
    </w:p>
    <w:p>
      <w:pPr>
        <w:pStyle w:val="BookText"/>
      </w:pPr>
      <w:r>
        <w:rPr>
          <w:rFonts w:ascii="IRNazanin" w:hAnsi="IRNazanin" w:eastAsia="IRNazanin" w:cs="IRNazanin"/>
          <w:lang w:bidi="fa-IR"/>
          <w:color w:val="111111"/>
          <w:sz w:val="28"/>
          <w:szCs w:val="28"/>
          <w:rtl/>
        </w:rPr>
        <w:t xml:space="preserve">توصيف كافران دوزخى به «متكبران»، بيانگر اين حقيقت است كه آنچه موجب دوزخى شدن آنان مى شود، وجود صفت تكبر، غرور و سر مستى آنان در زندگى دنيايى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- 41 - 52 - 5</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قرآن ، نعمتى از جانب خداوند و كفر به آن نتيجه كبر و ناسپاسى است .</w:t>
      </w:r>
    </w:p>
    <w:p>
      <w:pPr>
        <w:pStyle w:val="BookText"/>
      </w:pPr>
      <w:r>
        <w:rPr>
          <w:rFonts w:ascii="Amiri" w:hAnsi="Amiri" w:eastAsia="Amiri" w:cs="Amiri"/>
          <w:lang w:bidi="ar-SA"/>
          <w:color w:val="111111"/>
          <w:sz w:val="28"/>
          <w:szCs w:val="28"/>
          <w:rtl/>
        </w:rPr>
        <w:t xml:space="preserve">و إذا أنعمنا على الإنسن . .. ثمّ كفرتم به</w:t>
      </w:r>
    </w:p>
    <w:p>
      <w:pPr>
        <w:pStyle w:val="BookText"/>
      </w:pPr>
      <w:r>
        <w:rPr>
          <w:rFonts w:ascii="Amiri" w:hAnsi="Amiri" w:eastAsia="Amiri" w:cs="Amiri"/>
          <w:lang w:bidi="ar-SA"/>
          <w:color w:val="111111"/>
          <w:sz w:val="28"/>
          <w:szCs w:val="28"/>
          <w:rtl/>
        </w:rPr>
        <w:t xml:space="preserve">با توجه به ارتباط اين آيه با آيه قبل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- 43 - 8 - 4</w:t>
      </w:r>
    </w:p>
    <w:p>
      <w:pPr>
        <w:pStyle w:val="BookText"/>
      </w:pPr>
      <w:r>
        <w:rPr>
          <w:rFonts w:ascii="IRNazanin" w:hAnsi="IRNazanin" w:eastAsia="IRNazanin" w:cs="IRNazanin"/>
          <w:lang w:bidi="fa-IR"/>
          <w:color w:val="111111"/>
          <w:sz w:val="28"/>
          <w:szCs w:val="28"/>
          <w:rtl/>
        </w:rPr>
        <w:t xml:space="preserve">4 - خودبزرگ بينى و توهم اقتدار و نيرومندى ، از عوامل حق ناپذيرى و وحى ستيزى</w:t>
      </w:r>
    </w:p>
    <w:p>
      <w:pPr>
        <w:pStyle w:val="BookText"/>
      </w:pPr>
      <w:r>
        <w:rPr>
          <w:rFonts w:ascii="Amiri" w:hAnsi="Amiri" w:eastAsia="Amiri" w:cs="Amiri"/>
          <w:lang w:bidi="ar-SA"/>
          <w:color w:val="111111"/>
          <w:sz w:val="28"/>
          <w:szCs w:val="28"/>
          <w:rtl/>
        </w:rPr>
        <w:t xml:space="preserve">فأهلكنا أشدّ منهم بطشًا</w:t>
      </w:r>
    </w:p>
    <w:p>
      <w:pPr>
        <w:pStyle w:val="BookText"/>
      </w:pPr>
      <w:r>
        <w:rPr>
          <w:rFonts w:ascii="IRNazanin" w:hAnsi="IRNazanin" w:eastAsia="IRNazanin" w:cs="IRNazanin"/>
          <w:lang w:bidi="fa-IR"/>
          <w:color w:val="111111"/>
          <w:sz w:val="28"/>
          <w:szCs w:val="28"/>
          <w:rtl/>
        </w:rPr>
        <w:t xml:space="preserve">تذكر «فأهلكنا أشد. ..» در حقيقت هشدار به كسانى است كه با احساس توانمندى، پنداشته اند كه مى توانند از مجازات حق ستيزى گريخته و ايمن بمانند.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- 45 - 8 - 7</w:t>
      </w:r>
    </w:p>
    <w:p>
      <w:pPr>
        <w:pStyle w:val="BookText"/>
      </w:pPr>
      <w:r>
        <w:rPr>
          <w:rFonts w:ascii="Amiri" w:hAnsi="Amiri" w:eastAsia="Amiri" w:cs="Amiri"/>
          <w:lang w:bidi="ar-SA"/>
          <w:color w:val="111111"/>
          <w:sz w:val="28"/>
          <w:szCs w:val="28"/>
          <w:rtl/>
        </w:rPr>
        <w:t xml:space="preserve">7 - تكبر و غرور ، مانع از دريافت حقيقت</w:t>
      </w:r>
    </w:p>
    <w:p>
      <w:pPr>
        <w:pStyle w:val="BookText"/>
      </w:pPr>
      <w:r>
        <w:rPr>
          <w:rFonts w:ascii="Amiri" w:hAnsi="Amiri" w:eastAsia="Amiri" w:cs="Amiri"/>
          <w:lang w:bidi="ar-SA"/>
          <w:color w:val="111111"/>
          <w:sz w:val="28"/>
          <w:szCs w:val="28"/>
          <w:rtl/>
        </w:rPr>
        <w:t xml:space="preserve">ثمّ يصرّ مستكبرًا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- 49 - 11 - 6</w:t>
      </w:r>
    </w:p>
    <w:p>
      <w:pPr>
        <w:pStyle w:val="BookText"/>
      </w:pPr>
      <w:r>
        <w:rPr>
          <w:rFonts w:ascii="IRNazanin" w:hAnsi="IRNazanin" w:eastAsia="IRNazanin" w:cs="IRNazanin"/>
          <w:lang w:bidi="fa-IR"/>
          <w:color w:val="111111"/>
          <w:sz w:val="28"/>
          <w:szCs w:val="28"/>
          <w:rtl/>
        </w:rPr>
        <w:t xml:space="preserve">6 - خود برتر بينى و غرور ، ريشه استهزاگرى نسبت به ديگران</w:t>
      </w:r>
    </w:p>
    <w:p>
      <w:pPr>
        <w:pStyle w:val="BookText"/>
      </w:pPr>
      <w:r>
        <w:rPr>
          <w:rFonts w:ascii="Amiri" w:hAnsi="Amiri" w:eastAsia="Amiri" w:cs="Amiri"/>
          <w:lang w:bidi="ar-SA"/>
          <w:color w:val="111111"/>
          <w:sz w:val="28"/>
          <w:szCs w:val="28"/>
          <w:rtl/>
        </w:rPr>
        <w:t xml:space="preserve">عسى أن يكونوا خيرًا منهم</w:t>
      </w:r>
    </w:p>
    <w:p>
      <w:pPr>
        <w:pStyle w:val="BookText"/>
      </w:pPr>
      <w:r>
        <w:rPr>
          <w:rFonts w:ascii="IRNazanin" w:hAnsi="IRNazanin" w:eastAsia="IRNazanin" w:cs="IRNazanin"/>
          <w:lang w:bidi="fa-IR"/>
          <w:color w:val="111111"/>
          <w:sz w:val="28"/>
          <w:szCs w:val="28"/>
          <w:rtl/>
        </w:rPr>
        <w:t xml:space="preserve">خداوند براى باز داشتن مؤمنان از تمسخر يكديگر، آنان را به اين حقيقت توجه داده است كه در مورد هر مؤمن، اين احتمال را بدهند كه او داراى ارزش هايى برتر از ايشان است. از اين نكته استفاده مى شود كه ريشه تمسخر، ناديده گرفتن ارزش ديگران و خودبرتربينى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- 50 - 8 - 3</w:t>
      </w:r>
    </w:p>
    <w:p>
      <w:pPr>
        <w:pStyle w:val="BookText"/>
      </w:pPr>
      <w:r>
        <w:rPr>
          <w:rFonts w:ascii="IRNazanin" w:hAnsi="IRNazanin" w:eastAsia="IRNazanin" w:cs="IRNazanin"/>
          <w:lang w:bidi="fa-IR"/>
          <w:color w:val="111111"/>
          <w:sz w:val="28"/>
          <w:szCs w:val="28"/>
          <w:rtl/>
        </w:rPr>
        <w:t xml:space="preserve">3- غرور و غفلت ، مانع درس آموزى انسان از پيام هاى توحيدى نظام شگفت طبيعت *</w:t>
      </w:r>
    </w:p>
    <w:p>
      <w:pPr>
        <w:pStyle w:val="BookText"/>
      </w:pPr>
      <w:r>
        <w:rPr>
          <w:rFonts w:ascii="Amiri" w:hAnsi="Amiri" w:eastAsia="Amiri" w:cs="Amiri"/>
          <w:lang w:bidi="ar-SA"/>
          <w:color w:val="111111"/>
          <w:sz w:val="28"/>
          <w:szCs w:val="28"/>
          <w:rtl/>
        </w:rPr>
        <w:t xml:space="preserve">تبصرة و ذكرى لكلّ عبد منيب</w:t>
      </w:r>
    </w:p>
    <w:p>
      <w:pPr>
        <w:pStyle w:val="BookText"/>
      </w:pPr>
      <w:r>
        <w:rPr>
          <w:rFonts w:ascii="IRNazanin" w:hAnsi="IRNazanin" w:eastAsia="IRNazanin" w:cs="IRNazanin"/>
          <w:lang w:bidi="fa-IR"/>
          <w:color w:val="111111"/>
          <w:sz w:val="28"/>
          <w:szCs w:val="28"/>
          <w:rtl/>
        </w:rPr>
        <w:t xml:space="preserve">واژه «عبد» اشاره به روحيه تواضع و «منيب» اشاره به روحيه حق جويى دارد. بنابراين مى توان گفت: مفهوم آيه چنين مى شود: انسان با داشتن غرور و غفلت، نمى تواند درس هاى بصيرت و بيدارگر آيات تكوينى خداوند را دريابد.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- 57 - 24 - 2</w:t>
      </w:r>
    </w:p>
    <w:p>
      <w:pPr>
        <w:pStyle w:val="BookText"/>
      </w:pPr>
      <w:r>
        <w:rPr>
          <w:rFonts w:ascii="IRNazanin" w:hAnsi="IRNazanin" w:eastAsia="IRNazanin" w:cs="IRNazanin"/>
          <w:lang w:bidi="fa-IR"/>
          <w:color w:val="111111"/>
          <w:sz w:val="28"/>
          <w:szCs w:val="28"/>
          <w:rtl/>
        </w:rPr>
        <w:t xml:space="preserve">2 - بخلورزى و توصيه ديگران به آن ، زاييده كبر و خودپسندى است .</w:t>
      </w:r>
    </w:p>
    <w:p>
      <w:pPr>
        <w:pStyle w:val="BookText"/>
      </w:pPr>
      <w:r>
        <w:rPr>
          <w:rFonts w:ascii="Amiri" w:hAnsi="Amiri" w:eastAsia="Amiri" w:cs="Amiri"/>
          <w:lang w:bidi="ar-SA"/>
          <w:color w:val="111111"/>
          <w:sz w:val="28"/>
          <w:szCs w:val="28"/>
          <w:rtl/>
        </w:rPr>
        <w:t xml:space="preserve">كلّ مختال فخور . الذين يبخلون و يأمرون الناس بالبخل</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98" w:name="pg6617_73216"/>
    <w:bookmarkEnd w:id="198"/>
    <w:p>
      <w:pPr>
        <w:pStyle w:val="BookText"/>
      </w:pPr>
      <w:r>
        <w:rPr>
          <w:rFonts w:ascii="IRNazanin" w:hAnsi="IRNazanin" w:eastAsia="IRNazanin" w:cs="IRNazanin"/>
          <w:lang w:bidi="fa-IR"/>
          <w:color w:val="111111"/>
          <w:sz w:val="28"/>
          <w:szCs w:val="28"/>
          <w:rtl/>
        </w:rPr>
        <w:t xml:space="preserve">تقديم «كلّ مختال» بر «الذين يبخلون. ..»، مى تواند بيانگر اين حقيقت باشد كه عجب و خودپسندى، ريشه بخل است و انسان هاى بخيل، در ابتدا گرفتار عجب مى شوند. سپس آن صفت ناپسند، باعث مى شود كه آنان از دستگيرى ديگران و انفاق براى آنان، امساك 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- 89 - 15 - 10</w:t>
      </w:r>
    </w:p>
    <w:p>
      <w:pPr>
        <w:pStyle w:val="BookText"/>
      </w:pPr>
      <w:r>
        <w:rPr>
          <w:rFonts w:ascii="IRNazanin" w:hAnsi="IRNazanin" w:eastAsia="IRNazanin" w:cs="IRNazanin"/>
          <w:lang w:bidi="fa-IR"/>
          <w:color w:val="111111"/>
          <w:sz w:val="28"/>
          <w:szCs w:val="28"/>
          <w:rtl/>
        </w:rPr>
        <w:t xml:space="preserve">10 - خودپسندى و احساس شرافت مندى بر اثر ثروت ، حالتى نكوهيده و ناشايست است .</w:t>
      </w:r>
    </w:p>
    <w:p>
      <w:pPr>
        <w:pStyle w:val="BookText"/>
      </w:pPr>
      <w:r>
        <w:rPr>
          <w:rFonts w:ascii="Amiri" w:hAnsi="Amiri" w:eastAsia="Amiri" w:cs="Amiri"/>
          <w:lang w:bidi="ar-SA"/>
          <w:color w:val="111111"/>
          <w:sz w:val="28"/>
          <w:szCs w:val="28"/>
          <w:rtl/>
        </w:rPr>
        <w:t xml:space="preserve">فيقول ربّى أكرمن</w:t>
      </w:r>
    </w:p>
    <w:p>
      <w:pPr>
        <w:pStyle w:val="Heading3"/>
      </w:pPr>
      <w:bookmarkStart w:id="806" w:name="_Toc533"/>
      <w:r>
        <w:t>3- آثار تكبر ابليس</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- 7 - 18 - 3</w:t>
      </w:r>
    </w:p>
    <w:p>
      <w:pPr>
        <w:pStyle w:val="BookText"/>
      </w:pPr>
      <w:r>
        <w:rPr>
          <w:rFonts w:ascii="IRNazanin" w:hAnsi="IRNazanin" w:eastAsia="IRNazanin" w:cs="IRNazanin"/>
          <w:lang w:bidi="fa-IR"/>
          <w:color w:val="111111"/>
          <w:sz w:val="28"/>
          <w:szCs w:val="28"/>
          <w:rtl/>
        </w:rPr>
        <w:t xml:space="preserve">3 - تكبّر، تمرد و اغواگرى ابليس، موجب گرفتارى او به آتش دوزخ</w:t>
      </w:r>
    </w:p>
    <w:p>
      <w:pPr>
        <w:pStyle w:val="BookText"/>
      </w:pPr>
      <w:r>
        <w:rPr>
          <w:rFonts w:ascii="Amiri" w:hAnsi="Amiri" w:eastAsia="Amiri" w:cs="Amiri"/>
          <w:lang w:bidi="ar-SA"/>
          <w:color w:val="111111"/>
          <w:sz w:val="28"/>
          <w:szCs w:val="28"/>
          <w:rtl/>
        </w:rPr>
        <w:t xml:space="preserve">ما منعك ألا تسجد . .. لأملأن جهنم منكم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- 7 - 24 - 6</w:t>
      </w:r>
    </w:p>
    <w:p>
      <w:pPr>
        <w:pStyle w:val="BookText"/>
      </w:pPr>
      <w:r>
        <w:rPr>
          <w:rFonts w:ascii="IRNazanin" w:hAnsi="IRNazanin" w:eastAsia="IRNazanin" w:cs="IRNazanin"/>
          <w:lang w:bidi="fa-IR"/>
          <w:color w:val="111111"/>
          <w:sz w:val="28"/>
          <w:szCs w:val="28"/>
          <w:rtl/>
        </w:rPr>
        <w:t xml:space="preserve">6 - سقوط ابليس در چهار مرحله به خاطر تمرد، تكبّر و تصميم به گمراه سازى انسانها و فريب آدم و حوا بود.</w:t>
      </w:r>
    </w:p>
    <w:p>
      <w:pPr>
        <w:pStyle w:val="BookText"/>
      </w:pPr>
      <w:r>
        <w:rPr>
          <w:rFonts w:ascii="Amiri" w:hAnsi="Amiri" w:eastAsia="Amiri" w:cs="Amiri"/>
          <w:lang w:bidi="ar-SA"/>
          <w:color w:val="111111"/>
          <w:sz w:val="28"/>
          <w:szCs w:val="28"/>
          <w:rtl/>
        </w:rPr>
        <w:t xml:space="preserve">قال فاهبط منها فما يكون لك أن تتكبّر فيها فاخرج . .. قال اهبطوا</w:t>
      </w:r>
    </w:p>
    <w:p>
      <w:pPr>
        <w:pStyle w:val="BookText"/>
      </w:pPr>
      <w:r>
        <w:rPr>
          <w:rFonts w:ascii="IRNazanin" w:hAnsi="IRNazanin" w:eastAsia="IRNazanin" w:cs="IRNazanin"/>
          <w:lang w:bidi="fa-IR"/>
          <w:color w:val="111111"/>
          <w:sz w:val="28"/>
          <w:szCs w:val="28"/>
          <w:rtl/>
        </w:rPr>
        <w:t xml:space="preserve">بدان احتمامل كه تكرار چهارگانه سقوط ابليس هر يك به دليل گناهى باشد كه مرتكب شده است: نخست از فرمان خداوند سرپيچى كرد و به آدم سجده نكرد، آنگاه اين تمرد را به اظهار برترى خويش توجيه كرد، پس از آن تصميم خويش را به اغواگرى تمامى آدميان اعلان داشت، و سرانجام آدم و حوا را به پاى شجره نهى شده كشاند و با دروغ و نيرنگ آنان را به خوردن از آن شجره ترغيب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- 15 - 34 - 4</w:t>
      </w:r>
    </w:p>
    <w:p>
      <w:pPr>
        <w:pStyle w:val="BookText"/>
      </w:pPr>
      <w:r>
        <w:rPr>
          <w:rFonts w:ascii="IRNazanin" w:hAnsi="IRNazanin" w:eastAsia="IRNazanin" w:cs="IRNazanin"/>
          <w:lang w:bidi="fa-IR"/>
          <w:color w:val="111111"/>
          <w:sz w:val="28"/>
          <w:szCs w:val="28"/>
          <w:rtl/>
        </w:rPr>
        <w:t xml:space="preserve">4- تكبر ابليس و تمرد وى از فرمان سجده بر آدم ( ع ) ، عامل سقوط او از درگاه الهى</w:t>
      </w:r>
    </w:p>
    <w:p>
      <w:pPr>
        <w:pStyle w:val="BookText"/>
      </w:pPr>
      <w:r>
        <w:rPr>
          <w:rFonts w:ascii="Amiri" w:hAnsi="Amiri" w:eastAsia="Amiri" w:cs="Amiri"/>
          <w:lang w:bidi="ar-SA"/>
          <w:color w:val="111111"/>
          <w:sz w:val="28"/>
          <w:szCs w:val="28"/>
          <w:rtl/>
        </w:rPr>
        <w:t xml:space="preserve">فقعوا له سجدين . فسجد ... إلاّ إبليس أبى ... قال لم أكن لأسجد لبشر ... قال فاخر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- 17 - 61 - 11</w:t>
      </w:r>
    </w:p>
    <w:p>
      <w:pPr>
        <w:pStyle w:val="BookText"/>
      </w:pPr>
      <w:r>
        <w:rPr>
          <w:rFonts w:ascii="IRNazanin" w:hAnsi="IRNazanin" w:eastAsia="IRNazanin" w:cs="IRNazanin"/>
          <w:lang w:bidi="fa-IR"/>
          <w:color w:val="111111"/>
          <w:sz w:val="28"/>
          <w:szCs w:val="28"/>
          <w:rtl/>
        </w:rPr>
        <w:t xml:space="preserve">11- خودبرتربينى ابليس و پست تر و كم ارزش تر ديدن جنس آدم ( ع ) ، ريشه عصيان و نافرمانى وى از فرمان خداوند بر سجده بر آدم ( ع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9" w:name="pg6617_73217"/>
    <w:bookmarkEnd w:id="199"/>
    <w:p>
      <w:pPr>
        <w:pStyle w:val="BookText"/>
      </w:pPr>
      <w:r>
        <w:rPr>
          <w:rFonts w:ascii="Amiri" w:hAnsi="Amiri" w:eastAsia="Amiri" w:cs="Amiri"/>
          <w:lang w:bidi="ar-SA"/>
          <w:color w:val="111111"/>
          <w:sz w:val="28"/>
          <w:szCs w:val="28"/>
          <w:rtl/>
        </w:rPr>
        <w:t xml:space="preserve">و إذ قلنا للملئكة اسجدوا لأدم فسجدوا إلاّ إبليس قال ءأسجد لمن خلقت طينًا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- 38 - 76 - 1،13</w:t>
      </w:r>
    </w:p>
    <w:p>
      <w:pPr>
        <w:pStyle w:val="BookText"/>
      </w:pPr>
      <w:r>
        <w:rPr>
          <w:rFonts w:ascii="IRNazanin" w:hAnsi="IRNazanin" w:eastAsia="IRNazanin" w:cs="IRNazanin"/>
          <w:lang w:bidi="fa-IR"/>
          <w:color w:val="111111"/>
          <w:sz w:val="28"/>
          <w:szCs w:val="28"/>
          <w:rtl/>
        </w:rPr>
        <w:t xml:space="preserve">1 - ابليس در پاسخ خداوند ، مهترى و برترى خود بر آدم را ، دليل تمردش از فرمان سجده بر آدم ( ع ) بيان كرد .</w:t>
      </w:r>
    </w:p>
    <w:p>
      <w:pPr>
        <w:pStyle w:val="BookText"/>
      </w:pPr>
      <w:r>
        <w:rPr>
          <w:rFonts w:ascii="Amiri" w:hAnsi="Amiri" w:eastAsia="Amiri" w:cs="Amiri"/>
          <w:lang w:bidi="ar-SA"/>
          <w:color w:val="111111"/>
          <w:sz w:val="28"/>
          <w:szCs w:val="28"/>
          <w:rtl/>
        </w:rPr>
        <w:t xml:space="preserve">قال يإبليس ما منعك أن تسجد . .. أستكبرت أم كنت من العالين . قال أنا خير منه</w:t>
      </w:r>
    </w:p>
    <w:p>
      <w:pPr>
        <w:pStyle w:val="BookText"/>
      </w:pPr>
      <w:r>
        <w:rPr>
          <w:rFonts w:ascii="IRNazanin" w:hAnsi="IRNazanin" w:eastAsia="IRNazanin" w:cs="IRNazanin"/>
          <w:lang w:bidi="fa-IR"/>
          <w:color w:val="111111"/>
          <w:sz w:val="28"/>
          <w:szCs w:val="28"/>
          <w:rtl/>
        </w:rPr>
        <w:t xml:space="preserve">13 - تكبر و خودبرتربينى ابليس ، عامل سرپيچى وى از سجده بر آدم بود ; نه مهترى و بلندمرتبگى او .</w:t>
      </w:r>
    </w:p>
    <w:p>
      <w:pPr>
        <w:pStyle w:val="BookText"/>
      </w:pPr>
      <w:r>
        <w:rPr>
          <w:rFonts w:ascii="Amiri" w:hAnsi="Amiri" w:eastAsia="Amiri" w:cs="Amiri"/>
          <w:lang w:bidi="ar-SA"/>
          <w:color w:val="111111"/>
          <w:sz w:val="28"/>
          <w:szCs w:val="28"/>
          <w:rtl/>
        </w:rPr>
        <w:t xml:space="preserve">إلاّ إبليس استكبر . .. أستكبرت أم كنت من العالين . قال أنا خير منه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هر چند ابليس، خود را از مهتران و برتر از آدم معرفى كرد; ولى آيه شريفه در مقام محكوميت و رد اين ادعا است. از اين رو خداوند در آيه قبل، عامل تمرد ابليس را، تكبر و خودبرتربينى وى برشمرده است (إلاّ إبليس استكبر...).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- 38 - 77 - 4</w:t>
      </w:r>
    </w:p>
    <w:p>
      <w:pPr>
        <w:pStyle w:val="BookText"/>
      </w:pPr>
      <w:r>
        <w:rPr>
          <w:rFonts w:ascii="Amiri" w:hAnsi="Amiri" w:eastAsia="Amiri" w:cs="Amiri"/>
          <w:lang w:bidi="ar-SA"/>
          <w:color w:val="111111"/>
          <w:sz w:val="28"/>
          <w:szCs w:val="28"/>
          <w:rtl/>
        </w:rPr>
        <w:t xml:space="preserve">4 - تكبر و خودبرتربينى ابليس و تمرد او از سجده بر آدم ، عامل سقوط وى از منزلت و مقام رفيع</w:t>
      </w:r>
    </w:p>
    <w:p>
      <w:pPr>
        <w:pStyle w:val="BookText"/>
      </w:pPr>
      <w:r>
        <w:rPr>
          <w:rFonts w:ascii="Amiri" w:hAnsi="Amiri" w:eastAsia="Amiri" w:cs="Amiri"/>
          <w:lang w:bidi="ar-SA"/>
          <w:color w:val="111111"/>
          <w:sz w:val="28"/>
          <w:szCs w:val="28"/>
          <w:rtl/>
        </w:rPr>
        <w:t xml:space="preserve">إلاّ إبليس استكبر . .. أستكبرت ... قال فاخرج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- 38 - 85 - 5</w:t>
      </w:r>
    </w:p>
    <w:p>
      <w:pPr>
        <w:pStyle w:val="BookText"/>
      </w:pPr>
      <w:r>
        <w:rPr>
          <w:rFonts w:ascii="IRNazanin" w:hAnsi="IRNazanin" w:eastAsia="IRNazanin" w:cs="IRNazanin"/>
          <w:lang w:bidi="fa-IR"/>
          <w:color w:val="111111"/>
          <w:sz w:val="28"/>
          <w:szCs w:val="28"/>
          <w:rtl/>
        </w:rPr>
        <w:t xml:space="preserve">5 - تكبر و خودبرتربينى ابليس و تصميم وى بر اغوا كردن انسان ها ، موجب گرفتار شدن او به آتش دوزخ</w:t>
      </w:r>
    </w:p>
    <w:p>
      <w:pPr>
        <w:pStyle w:val="BookText"/>
      </w:pPr>
      <w:r>
        <w:rPr>
          <w:rFonts w:ascii="Amiri" w:hAnsi="Amiri" w:eastAsia="Amiri" w:cs="Amiri"/>
          <w:lang w:bidi="ar-SA"/>
          <w:color w:val="111111"/>
          <w:sz w:val="28"/>
          <w:szCs w:val="28"/>
          <w:rtl/>
        </w:rPr>
        <w:t xml:space="preserve">قال فبعزّتك لأُغوينّهم . .. قال فالحقّ ... لأملأنّ جهنّم منك</w:t>
      </w:r>
    </w:p>
    <w:p>
      <w:pPr>
        <w:pStyle w:val="Heading3"/>
      </w:pPr>
      <w:bookmarkStart w:id="807" w:name="_Toc534"/>
      <w:r>
        <w:t>4- آثار تكبر باغدار متكبر</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- 18 - 36 - 1</w:t>
      </w:r>
    </w:p>
    <w:p>
      <w:pPr>
        <w:pStyle w:val="BookText"/>
      </w:pPr>
      <w:r>
        <w:rPr>
          <w:rFonts w:ascii="IRNazanin" w:hAnsi="IRNazanin" w:eastAsia="IRNazanin" w:cs="IRNazanin"/>
          <w:lang w:bidi="fa-IR"/>
          <w:color w:val="111111"/>
          <w:sz w:val="28"/>
          <w:szCs w:val="28"/>
          <w:rtl/>
        </w:rPr>
        <w:t xml:space="preserve">1- غرور و دنياپرستى مرد رفاه مند ، به ترديد و تشكيك در برپايى قيامت و وقوع رستاخيز منتهى شد .</w:t>
      </w:r>
    </w:p>
    <w:p>
      <w:pPr>
        <w:pStyle w:val="BookText"/>
      </w:pPr>
      <w:r>
        <w:rPr>
          <w:rFonts w:ascii="Amiri" w:hAnsi="Amiri" w:eastAsia="Amiri" w:cs="Amiri"/>
          <w:lang w:bidi="ar-SA"/>
          <w:color w:val="111111"/>
          <w:sz w:val="28"/>
          <w:szCs w:val="28"/>
          <w:rtl/>
        </w:rPr>
        <w:t xml:space="preserve">و ما أظنّ الساعة قائمة</w:t>
      </w:r>
    </w:p>
    <w:p>
      <w:pPr>
        <w:pStyle w:val="Heading3"/>
      </w:pPr>
      <w:bookmarkStart w:id="808" w:name="_Toc535"/>
      <w:r>
        <w:t>5- آثار تكبر در عبادت خدا</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- 40 - 60 - 5،6</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0" w:name="pg6617_73218"/>
    <w:bookmarkEnd w:id="200"/>
    <w:p>
      <w:pPr>
        <w:pStyle w:val="BookText"/>
      </w:pPr>
      <w:r>
        <w:rPr>
          <w:rFonts w:ascii="IRNazanin" w:hAnsi="IRNazanin" w:eastAsia="IRNazanin" w:cs="IRNazanin"/>
          <w:lang w:bidi="fa-IR"/>
          <w:color w:val="111111"/>
          <w:sz w:val="28"/>
          <w:szCs w:val="28"/>
          <w:rtl/>
        </w:rPr>
        <w:t xml:space="preserve">5 - خوددارى از عبادت خدا از سر تكبر و بزرگ منشى ، موجب دوزخى شدن است .</w:t>
      </w:r>
    </w:p>
    <w:p>
      <w:pPr>
        <w:pStyle w:val="BookText"/>
      </w:pPr>
      <w:r>
        <w:rPr>
          <w:rFonts w:ascii="Amiri" w:hAnsi="Amiri" w:eastAsia="Amiri" w:cs="Amiri"/>
          <w:lang w:bidi="ar-SA"/>
          <w:color w:val="111111"/>
          <w:sz w:val="28"/>
          <w:szCs w:val="28"/>
          <w:rtl/>
        </w:rPr>
        <w:t xml:space="preserve">إنّ الذين يستكبرون عن عبادتى سيدخلون جهنّم داخرين</w:t>
      </w:r>
    </w:p>
    <w:p>
      <w:pPr>
        <w:pStyle w:val="BookText"/>
      </w:pPr>
      <w:r>
        <w:rPr>
          <w:rFonts w:ascii="Amiri" w:hAnsi="Amiri" w:eastAsia="Amiri" w:cs="Amiri"/>
          <w:lang w:bidi="ar-SA"/>
          <w:color w:val="111111"/>
          <w:sz w:val="28"/>
          <w:szCs w:val="28"/>
          <w:rtl/>
        </w:rPr>
        <w:t xml:space="preserve">6 - كسانى كه از عبادت خداوند كبر مىورزند ، با خوارى و ذلت به دوزخ وارد خواهند شد .</w:t>
      </w:r>
    </w:p>
    <w:p>
      <w:pPr>
        <w:pStyle w:val="BookText"/>
      </w:pPr>
      <w:r>
        <w:rPr>
          <w:rFonts w:ascii="Amiri" w:hAnsi="Amiri" w:eastAsia="Amiri" w:cs="Amiri"/>
          <w:lang w:bidi="ar-SA"/>
          <w:color w:val="111111"/>
          <w:sz w:val="28"/>
          <w:szCs w:val="28"/>
          <w:rtl/>
        </w:rPr>
        <w:t xml:space="preserve">إنّ الذين يستكبرون عن عبادتى سيدخلون جهنّم داخرين</w:t>
      </w:r>
    </w:p>
    <w:p>
      <w:pPr>
        <w:pStyle w:val="BookText"/>
      </w:pPr>
      <w:r>
        <w:rPr>
          <w:rFonts w:ascii="IRNazanin" w:hAnsi="IRNazanin" w:eastAsia="IRNazanin" w:cs="IRNazanin"/>
          <w:lang w:bidi="fa-IR"/>
          <w:color w:val="111111"/>
          <w:sz w:val="28"/>
          <w:szCs w:val="28"/>
          <w:rtl/>
        </w:rPr>
        <w:t xml:space="preserve">«داخرين» (از ماده «دَخَرَ») مرادف «صغر و ذلّ» (كوچك و ذليل شد) بوده و حال براى ضمير «سيدخلون» است.</w:t>
      </w:r>
    </w:p>
    <w:p>
      <w:pPr>
        <w:pStyle w:val="Heading3"/>
      </w:pPr>
      <w:bookmarkStart w:id="809" w:name="_Toc536"/>
      <w:r>
        <w:t>6- آثار تكبر دنياطلبان</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- 41 - 50 - 14</w:t>
      </w:r>
    </w:p>
    <w:p>
      <w:pPr>
        <w:pStyle w:val="BookText"/>
      </w:pPr>
      <w:r>
        <w:rPr>
          <w:rFonts w:ascii="IRNazanin" w:hAnsi="IRNazanin" w:eastAsia="IRNazanin" w:cs="IRNazanin"/>
          <w:lang w:bidi="fa-IR"/>
          <w:color w:val="111111"/>
          <w:sz w:val="28"/>
          <w:szCs w:val="28"/>
          <w:rtl/>
        </w:rPr>
        <w:t xml:space="preserve">14 - غرور دنياگرايان ، موجب ناسپاسى آنان نسبت به خداوند</w:t>
      </w:r>
    </w:p>
    <w:p>
      <w:pPr>
        <w:pStyle w:val="BookText"/>
      </w:pPr>
      <w:r>
        <w:rPr>
          <w:rFonts w:ascii="Amiri" w:hAnsi="Amiri" w:eastAsia="Amiri" w:cs="Amiri"/>
          <w:lang w:bidi="ar-SA"/>
          <w:color w:val="111111"/>
          <w:sz w:val="28"/>
          <w:szCs w:val="28"/>
          <w:rtl/>
        </w:rPr>
        <w:t xml:space="preserve">ليقولنّ هذا لى . .. و لئن رجعت إلى ربّى إنّ لى عنده للحسنى</w:t>
      </w:r>
    </w:p>
    <w:p>
      <w:pPr>
        <w:pStyle w:val="BookText"/>
      </w:pPr>
      <w:r>
        <w:rPr>
          <w:rFonts w:ascii="IRNazanin" w:hAnsi="IRNazanin" w:eastAsia="IRNazanin" w:cs="IRNazanin"/>
          <w:lang w:bidi="fa-IR"/>
          <w:color w:val="111111"/>
          <w:sz w:val="28"/>
          <w:szCs w:val="28"/>
          <w:rtl/>
        </w:rPr>
        <w:t xml:space="preserve">بنابراين كه لام در «هذا لى» و «إنّ لى» افاده استحقاق كند، روشن مى شود كه دنياگرايان خود را مستحق برخوردارى از نعمت هاى دنيوى و اخروى مى دانند و بدين جهت خويشتن را موظف به سپاس گزارى در برابر خداوند نمى بينند.</w:t>
      </w:r>
    </w:p>
    <w:p>
      <w:pPr>
        <w:pStyle w:val="Heading3"/>
      </w:pPr>
      <w:bookmarkStart w:id="810" w:name="_Toc537"/>
      <w:r>
        <w:t>7- آثار تكبر رهبران شرك</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- 22 - 9 - 3</w:t>
      </w:r>
    </w:p>
    <w:p>
      <w:pPr>
        <w:pStyle w:val="BookText"/>
      </w:pPr>
      <w:r>
        <w:rPr>
          <w:rFonts w:ascii="IRNazanin" w:hAnsi="IRNazanin" w:eastAsia="IRNazanin" w:cs="IRNazanin"/>
          <w:lang w:bidi="fa-IR"/>
          <w:color w:val="111111"/>
          <w:sz w:val="28"/>
          <w:szCs w:val="28"/>
          <w:rtl/>
        </w:rPr>
        <w:t xml:space="preserve">3 - تكبر و خودبزرگ بينى ، منشأ مخالفت و ستيزه جويى سردمداران شرك با اسلام و پيامبر (صلی الله علیه و آله)</w:t>
      </w:r>
    </w:p>
    <w:p>
      <w:pPr>
        <w:pStyle w:val="BookText"/>
      </w:pPr>
      <w:r>
        <w:rPr>
          <w:rFonts w:ascii="Amiri" w:hAnsi="Amiri" w:eastAsia="Amiri" w:cs="Amiri"/>
          <w:lang w:bidi="ar-SA"/>
          <w:color w:val="111111"/>
          <w:sz w:val="28"/>
          <w:szCs w:val="28"/>
          <w:rtl/>
        </w:rPr>
        <w:t xml:space="preserve">و من الناس من يجدل فى اللّه بغير علم . .. ثانى عطفه</w:t>
      </w:r>
    </w:p>
    <w:p>
      <w:pPr>
        <w:pStyle w:val="Heading3"/>
      </w:pPr>
      <w:bookmarkStart w:id="811" w:name="_Toc538"/>
      <w:r>
        <w:t>8- آثار تكبر قارون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- 28 - 81 - 11</w:t>
      </w:r>
    </w:p>
    <w:p>
      <w:pPr>
        <w:pStyle w:val="BookText"/>
      </w:pPr>
      <w:r>
        <w:rPr>
          <w:rFonts w:ascii="IRNazanin" w:hAnsi="IRNazanin" w:eastAsia="IRNazanin" w:cs="IRNazanin"/>
          <w:lang w:bidi="fa-IR"/>
          <w:color w:val="111111"/>
          <w:sz w:val="28"/>
          <w:szCs w:val="28"/>
          <w:rtl/>
        </w:rPr>
        <w:t xml:space="preserve">11 - « عن النبى (صلی الله علیه و آله) : . . . إنّ قارون أوّل من اختال فخسف اللّه به و بداره الأرض ;</w:t>
      </w:r>
    </w:p>
    <w:p>
      <w:pPr>
        <w:pStyle w:val="BookText"/>
      </w:pPr>
      <w:r>
        <w:rPr>
          <w:rFonts w:ascii="IRNazanin" w:hAnsi="IRNazanin" w:eastAsia="IRNazanin" w:cs="IRNazanin"/>
          <w:lang w:bidi="fa-IR"/>
          <w:color w:val="111111"/>
          <w:sz w:val="28"/>
          <w:szCs w:val="28"/>
          <w:rtl/>
        </w:rPr>
        <w:t xml:space="preserve">از نبى اكرم(صلی الله علیه و آله) روايت شده است:. .. قارون اولين كسى بود كه تكبر ورزيد; پس خدا او و خانه اش را در زمين فرو برد».</w:t>
      </w:r>
    </w:p>
    <w:p>
      <w:pPr>
        <w:pStyle w:val="Heading3"/>
      </w:pPr>
      <w:bookmarkStart w:id="812" w:name="_Toc539"/>
      <w:r>
        <w:t>9- آثار تكبر كافران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1" w:name="pg6617_73219"/>
    <w:bookmarkEnd w:id="201"/>
    <w:p>
      <w:pPr>
        <w:pStyle w:val="BookText"/>
      </w:pPr>
      <w:r>
        <w:rPr>
          <w:rFonts w:ascii="IRNazanin" w:hAnsi="IRNazanin" w:eastAsia="IRNazanin" w:cs="IRNazanin"/>
          <w:lang w:bidi="fa-IR"/>
          <w:color w:val="111111"/>
          <w:sz w:val="28"/>
          <w:szCs w:val="28"/>
          <w:rtl/>
        </w:rPr>
        <w:t xml:space="preserve">16 - غافر - 40 - 56 - 5</w:t>
      </w:r>
    </w:p>
    <w:p>
      <w:pPr>
        <w:pStyle w:val="BookText"/>
      </w:pPr>
      <w:r>
        <w:rPr>
          <w:rFonts w:ascii="IRNazanin" w:hAnsi="IRNazanin" w:eastAsia="IRNazanin" w:cs="IRNazanin"/>
          <w:lang w:bidi="fa-IR"/>
          <w:color w:val="111111"/>
          <w:sz w:val="28"/>
          <w:szCs w:val="28"/>
          <w:rtl/>
        </w:rPr>
        <w:t xml:space="preserve">5 - كبر و خودبرتربينى ، عامل جدال و ستيزه جويى كافران و مشركان با آيات الهى و پيامبر اسلام (صلی الله علیه و آله)</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- 54 - 48 - 4</w:t>
      </w:r>
    </w:p>
    <w:p>
      <w:pPr>
        <w:pStyle w:val="BookText"/>
      </w:pPr>
      <w:r>
        <w:rPr>
          <w:rFonts w:ascii="Amiri" w:hAnsi="Amiri" w:eastAsia="Amiri" w:cs="Amiri"/>
          <w:lang w:bidi="ar-SA"/>
          <w:color w:val="111111"/>
          <w:sz w:val="28"/>
          <w:szCs w:val="28"/>
          <w:rtl/>
        </w:rPr>
        <w:t xml:space="preserve">4 - كافران مغرور و خودخواه دنيا ، محكوم به ذلت و خوارى در آخرت</w:t>
      </w:r>
    </w:p>
    <w:p>
      <w:pPr>
        <w:pStyle w:val="BookText"/>
      </w:pPr>
      <w:r>
        <w:rPr>
          <w:rFonts w:ascii="Amiri" w:hAnsi="Amiri" w:eastAsia="Amiri" w:cs="Amiri"/>
          <w:lang w:bidi="ar-SA"/>
          <w:color w:val="111111"/>
          <w:sz w:val="28"/>
          <w:szCs w:val="28"/>
          <w:rtl/>
        </w:rPr>
        <w:t xml:space="preserve">أم يقولون نحن جميع منتصر . .. يوم يسحبون فى النار على وجوههم ذوقوا مسّ سقر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- 74 - 52 - 4</w:t>
      </w:r>
    </w:p>
    <w:p>
      <w:pPr>
        <w:pStyle w:val="BookText"/>
      </w:pPr>
      <w:r>
        <w:rPr>
          <w:rFonts w:ascii="IRNazanin" w:hAnsi="IRNazanin" w:eastAsia="IRNazanin" w:cs="IRNazanin"/>
          <w:lang w:bidi="fa-IR"/>
          <w:color w:val="111111"/>
          <w:sz w:val="28"/>
          <w:szCs w:val="28"/>
          <w:rtl/>
        </w:rPr>
        <w:t xml:space="preserve">4 - غرور و خودخواهى كافران ، عامل مخالفت آنان با قرآن و پيامبر (صلی الله علیه و آله)</w:t>
      </w:r>
    </w:p>
    <w:p>
      <w:pPr>
        <w:pStyle w:val="BookText"/>
      </w:pPr>
      <w:r>
        <w:rPr>
          <w:rFonts w:ascii="Amiri" w:hAnsi="Amiri" w:eastAsia="Amiri" w:cs="Amiri"/>
          <w:lang w:bidi="ar-SA"/>
          <w:color w:val="111111"/>
          <w:sz w:val="28"/>
          <w:szCs w:val="28"/>
          <w:rtl/>
        </w:rPr>
        <w:t xml:space="preserve">بل يريد كلّ امرىء منهم أن يوتى صحفًا منشّرة</w:t>
      </w:r>
    </w:p>
    <w:p>
      <w:pPr>
        <w:pStyle w:val="Heading3"/>
      </w:pPr>
      <w:bookmarkStart w:id="813" w:name="_Toc540"/>
      <w:r>
        <w:t>10- آثار تكبر كافران صدراسلام</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- 40 - 82 - 11</w:t>
      </w:r>
    </w:p>
    <w:p>
      <w:pPr>
        <w:pStyle w:val="BookText"/>
      </w:pPr>
      <w:r>
        <w:rPr>
          <w:rFonts w:ascii="IRNazanin" w:hAnsi="IRNazanin" w:eastAsia="IRNazanin" w:cs="IRNazanin"/>
          <w:lang w:bidi="fa-IR"/>
          <w:color w:val="111111"/>
          <w:sz w:val="28"/>
          <w:szCs w:val="28"/>
          <w:rtl/>
        </w:rPr>
        <w:t xml:space="preserve">11 - مخالفت كافران و مشركان صدر اسلام با پيامبراسلام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نكوهش مخالفان پيامبراسلام، بر عبرت نگرفتن آنان از زوال قدرت ها و تمدن هاى گذشته، مى رساند كه سرپيچى آنان از پذيرش اسلام، برخاسته از دلخوشى آنان به امكانات و اقتدار نسبى خود بوده است.</w:t>
      </w:r>
    </w:p>
    <w:p>
      <w:pPr>
        <w:pStyle w:val="Heading3"/>
      </w:pPr>
      <w:bookmarkStart w:id="814" w:name="_Toc541"/>
      <w:r>
        <w:t>11- آثار تكبر مرفهان كافر</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- 23 - 67 - 2</w:t>
      </w:r>
    </w:p>
    <w:p>
      <w:pPr>
        <w:pStyle w:val="BookText"/>
      </w:pPr>
      <w:r>
        <w:rPr>
          <w:rFonts w:ascii="IRNazanin" w:hAnsi="IRNazanin" w:eastAsia="IRNazanin" w:cs="IRNazanin"/>
          <w:lang w:bidi="fa-IR"/>
          <w:color w:val="111111"/>
          <w:sz w:val="28"/>
          <w:szCs w:val="28"/>
          <w:rtl/>
        </w:rPr>
        <w:t xml:space="preserve">2 - كبرورزى مرفهان كفرپيشه ، در برابر آيات الهى ( قرآن ) و تكذيب آن ، عامل محروميت آنان از نصرت خداوند در قيامت</w:t>
      </w:r>
    </w:p>
    <w:p>
      <w:pPr>
        <w:pStyle w:val="BookText"/>
      </w:pPr>
      <w:r>
        <w:rPr>
          <w:rFonts w:ascii="Amiri" w:hAnsi="Amiri" w:eastAsia="Amiri" w:cs="Amiri"/>
          <w:lang w:bidi="ar-SA"/>
          <w:color w:val="111111"/>
          <w:sz w:val="28"/>
          <w:szCs w:val="28"/>
          <w:rtl/>
        </w:rPr>
        <w:t xml:space="preserve">لاتجئروا اليوم . .. قد كانت ءايتى تتلى عليكم ... تنكصون . مستكبرين به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2" w:name="pg6617_73220"/>
    <w:bookmarkEnd w:id="202"/>
    <w:p>
      <w:pPr>
        <w:pStyle w:val="Heading3"/>
      </w:pPr>
      <w:bookmarkStart w:id="815" w:name="_Toc542"/>
      <w:r>
        <w:t>12- آثار تكبر مشركان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- 40 - 56 - 5</w:t>
      </w:r>
    </w:p>
    <w:p>
      <w:pPr>
        <w:pStyle w:val="BookText"/>
      </w:pPr>
      <w:r>
        <w:rPr>
          <w:rFonts w:ascii="IRNazanin" w:hAnsi="IRNazanin" w:eastAsia="IRNazanin" w:cs="IRNazanin"/>
          <w:lang w:bidi="fa-IR"/>
          <w:color w:val="111111"/>
          <w:sz w:val="28"/>
          <w:szCs w:val="28"/>
          <w:rtl/>
        </w:rPr>
        <w:t xml:space="preserve">5 - كبر و خودبرتربينى ، عامل جدال و ستيزه جويى كافران و مشركان با آيات الهى و پيامبر اسلام (صلی الله علیه و آله)</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w:t>
      </w:r>
    </w:p>
    <w:p>
      <w:pPr>
        <w:pStyle w:val="Heading3"/>
      </w:pPr>
      <w:bookmarkStart w:id="816" w:name="_Toc543"/>
      <w:r>
        <w:t>13- آثار تكبر مشركان صدراسلام</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- 28 - 58 - 5</w:t>
      </w:r>
    </w:p>
    <w:p>
      <w:pPr>
        <w:pStyle w:val="BookText"/>
      </w:pPr>
      <w:r>
        <w:rPr>
          <w:rFonts w:ascii="Amiri" w:hAnsi="Amiri" w:eastAsia="Amiri" w:cs="Amiri"/>
          <w:lang w:bidi="ar-SA"/>
          <w:color w:val="111111"/>
          <w:sz w:val="28"/>
          <w:szCs w:val="28"/>
          <w:rtl/>
        </w:rPr>
        <w:t xml:space="preserve">5 - غرور و سرمستى ، ريشه بهانه جويى هاى مشركان عصر بعثت</w:t>
      </w:r>
    </w:p>
    <w:p>
      <w:pPr>
        <w:pStyle w:val="BookText"/>
      </w:pPr>
      <w:r>
        <w:rPr>
          <w:rFonts w:ascii="Amiri" w:hAnsi="Amiri" w:eastAsia="Amiri" w:cs="Amiri"/>
          <w:lang w:bidi="ar-SA"/>
          <w:color w:val="111111"/>
          <w:sz w:val="28"/>
          <w:szCs w:val="28"/>
          <w:rtl/>
        </w:rPr>
        <w:t xml:space="preserve">و كم أهلكنا من قرية بطرت معيشتها</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درباره بهانه جويى هاى مشركان مكه است -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- 40 - 82 - 11</w:t>
      </w:r>
    </w:p>
    <w:p>
      <w:pPr>
        <w:pStyle w:val="BookText"/>
      </w:pPr>
      <w:r>
        <w:rPr>
          <w:rFonts w:ascii="IRNazanin" w:hAnsi="IRNazanin" w:eastAsia="IRNazanin" w:cs="IRNazanin"/>
          <w:lang w:bidi="fa-IR"/>
          <w:color w:val="111111"/>
          <w:sz w:val="28"/>
          <w:szCs w:val="28"/>
          <w:rtl/>
        </w:rPr>
        <w:t xml:space="preserve">11 - مخالفت كافران و مشركان صدر اسلام با پيامبراسلام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نكوهش مخالفان پيامبراسلام، بر عبرت نگرفتن آنان از زوال قدرت ها و تمدن هاى گذشته، مى رساند كه سرپيچى آنان از پذيرش اسلام، برخاسته از دلخوشى آنان به امكانات و اقتدار نسبى خود بوده است.</w:t>
      </w:r>
    </w:p>
    <w:p>
      <w:pPr>
        <w:pStyle w:val="Heading3"/>
      </w:pPr>
      <w:bookmarkStart w:id="817" w:name="_Toc544"/>
      <w:r>
        <w:t>14- آثار تكبر مشركان مكه</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w:t>
      </w:r>
    </w:p>
    <w:p>
      <w:pPr>
        <w:pStyle w:val="BookText"/>
      </w:pPr>
      <w:r>
        <w:rPr>
          <w:rFonts w:ascii="Amiri" w:hAnsi="Amiri" w:eastAsia="Amiri" w:cs="Amiri"/>
          <w:lang w:bidi="ar-SA"/>
          <w:color w:val="111111"/>
          <w:sz w:val="28"/>
          <w:szCs w:val="28"/>
          <w:rtl/>
        </w:rPr>
        <w:t xml:space="preserve">1 - تعصّب جاهلى و غرور مشركان مكه ، مايه بستن راه مسجدالحرام بر مؤمنان در حديبيه</w:t>
      </w:r>
    </w:p>
    <w:p>
      <w:pPr>
        <w:pStyle w:val="BookText"/>
      </w:pPr>
      <w:r>
        <w:rPr>
          <w:rFonts w:ascii="Amiri" w:hAnsi="Amiri" w:eastAsia="Amiri" w:cs="Amiri"/>
          <w:lang w:bidi="ar-SA"/>
          <w:color w:val="111111"/>
          <w:sz w:val="28"/>
          <w:szCs w:val="28"/>
          <w:rtl/>
        </w:rPr>
        <w:t xml:space="preserve">هم الذين كفروا و صدّوكم عن المسجدالحرام. .. إذ جعل الذين كفروا فى قلوبهم الحميّة</w:t>
      </w:r>
    </w:p>
    <w:p>
      <w:pPr>
        <w:pStyle w:val="BookText"/>
      </w:pPr>
      <w:r>
        <w:rPr>
          <w:rFonts w:ascii="IRNazanin" w:hAnsi="IRNazanin" w:eastAsia="IRNazanin" w:cs="IRNazanin"/>
          <w:lang w:bidi="fa-IR"/>
          <w:color w:val="111111"/>
          <w:sz w:val="28"/>
          <w:szCs w:val="28"/>
          <w:rtl/>
        </w:rPr>
        <w:t xml:space="preserve">«إذ» ظرف براى «صدّوا» است.</w:t>
      </w:r>
    </w:p>
    <w:p>
      <w:pPr>
        <w:pStyle w:val="Heading3"/>
      </w:pPr>
      <w:bookmarkStart w:id="818" w:name="_Toc545"/>
      <w:r>
        <w:t>15- اجتناب از تكبر</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- 8 - 47 - 11</w:t>
      </w:r>
    </w:p>
    <w:p>
      <w:pPr>
        <w:pStyle w:val="BookText"/>
      </w:pPr>
      <w:r>
        <w:rPr>
          <w:rFonts w:ascii="IRNazanin" w:hAnsi="IRNazanin" w:eastAsia="IRNazanin" w:cs="IRNazanin"/>
          <w:lang w:bidi="fa-IR"/>
          <w:color w:val="111111"/>
          <w:sz w:val="28"/>
          <w:szCs w:val="28"/>
          <w:rtl/>
        </w:rPr>
        <w:t xml:space="preserve">11 - كردار آدميان ، خارج از مشيت خداوند تحقق نخواهد پذيرفت .</w:t>
      </w:r>
    </w:p>
    <w:p>
      <w:pPr>
        <w:pStyle w:val="BookText"/>
      </w:pPr>
      <w:r>
        <w:rPr>
          <w:rFonts w:ascii="Amiri" w:hAnsi="Amiri" w:eastAsia="Amiri" w:cs="Amiri"/>
          <w:lang w:bidi="ar-SA"/>
          <w:color w:val="111111"/>
          <w:sz w:val="28"/>
          <w:szCs w:val="28"/>
          <w:rtl/>
        </w:rPr>
        <w:t xml:space="preserve">و اللّه بمايعملون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- 17 - 37 - 1</w:t>
      </w:r>
    </w:p>
    <w:p>
      <w:pPr>
        <w:pStyle w:val="BookText"/>
      </w:pPr>
      <w:r>
        <w:rPr>
          <w:rFonts w:ascii="IRNazanin" w:hAnsi="IRNazanin" w:eastAsia="IRNazanin" w:cs="IRNazanin"/>
          <w:lang w:bidi="fa-IR"/>
          <w:color w:val="111111"/>
          <w:sz w:val="28"/>
          <w:szCs w:val="28"/>
          <w:rtl/>
        </w:rPr>
        <w:t xml:space="preserve">1- خداوند ، فراخوان مردمان به پرهيز از راه رفتن مغرورانه و برخاسته از خوشى و سرمستى فراوان</w:t>
      </w:r>
    </w:p>
    <w:p>
      <w:pPr>
        <w:pStyle w:val="BookText"/>
      </w:pPr>
      <w:r>
        <w:rPr>
          <w:rFonts w:ascii="IRNazanin" w:hAnsi="IRNazanin" w:eastAsia="IRNazanin" w:cs="IRNazanin"/>
          <w:lang w:bidi="fa-IR"/>
          <w:color w:val="111111"/>
          <w:sz w:val="28"/>
          <w:szCs w:val="28"/>
          <w:rtl/>
        </w:rPr>
        <w:t xml:space="preserve">و لاتمش فى الأرض مرحًا</w:t>
      </w:r>
    </w:p>
    <w:p>
      <w:pPr>
        <w:pStyle w:val="BookText"/>
      </w:pPr>
      <w:r>
        <w:rPr>
          <w:rFonts w:ascii="Amiri" w:hAnsi="Amiri" w:eastAsia="Amiri" w:cs="Amiri"/>
          <w:lang w:bidi="ar-SA"/>
          <w:color w:val="111111"/>
          <w:sz w:val="28"/>
          <w:szCs w:val="28"/>
          <w:rtl/>
        </w:rPr>
        <w:t xml:space="preserve">«مرح» به معنى شدت خوشحالى و بيش از اندازه است (مفردات راغب و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- 17 - 54 - 8</w:t>
      </w:r>
    </w:p>
    <w:p>
      <w:pPr>
        <w:pStyle w:val="BookText"/>
      </w:pPr>
      <w:r>
        <w:rPr>
          <w:rFonts w:ascii="Amiri" w:hAnsi="Amiri" w:eastAsia="Amiri" w:cs="Amiri"/>
          <w:lang w:bidi="ar-SA"/>
          <w:color w:val="111111"/>
          <w:sz w:val="28"/>
          <w:szCs w:val="28"/>
          <w:rtl/>
        </w:rPr>
        <w:t xml:space="preserve">8- مؤمنان ، نبايد به ايمان خويش مغرور بوده و به سعادت ابدى خود مطمئن باشند .</w:t>
      </w:r>
    </w:p>
    <w:p>
      <w:pPr>
        <w:pStyle w:val="BookText"/>
      </w:pPr>
      <w:r>
        <w:rPr>
          <w:rFonts w:ascii="Amiri" w:hAnsi="Amiri" w:eastAsia="Amiri" w:cs="Amiri"/>
          <w:lang w:bidi="ar-SA"/>
          <w:color w:val="111111"/>
          <w:sz w:val="28"/>
          <w:szCs w:val="28"/>
          <w:rtl/>
        </w:rPr>
        <w:t xml:space="preserve">ربّكم أعلم بكم إن يشأ يرحمكم أو إن يشأ يعذّبكم</w:t>
      </w:r>
    </w:p>
    <w:p>
      <w:pPr>
        <w:pStyle w:val="BookText"/>
      </w:pPr>
      <w:r>
        <w:rPr>
          <w:rFonts w:ascii="IRNazanin" w:hAnsi="IRNazanin" w:eastAsia="IRNazanin" w:cs="IRNazanin"/>
          <w:lang w:bidi="fa-IR"/>
          <w:color w:val="111111"/>
          <w:sz w:val="28"/>
          <w:szCs w:val="28"/>
          <w:rtl/>
        </w:rPr>
        <w:t xml:space="preserve">بنابراينكه خطاب «ربّكم» مؤمنان باشند ممكن است تعريضى باشد به مؤمنان كه مبادا تصور كنند با داشتن ايمان، سعادتشان قطعى است و بر اين اساس با ساير بندگان خدا تندى كنند. صدر آيه «ربّكم أعلم بكم» (خداوند آگاهترين به وضعيت شماست) مى تواند به اين معناى از آيه كمك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- 31 - 18 - 1،2</w:t>
      </w:r>
    </w:p>
    <w:p>
      <w:pPr>
        <w:pStyle w:val="BookText"/>
      </w:pPr>
      <w:r>
        <w:rPr>
          <w:rFonts w:ascii="IRNazanin" w:hAnsi="IRNazanin" w:eastAsia="IRNazanin" w:cs="IRNazanin"/>
          <w:lang w:bidi="fa-IR"/>
          <w:color w:val="111111"/>
          <w:sz w:val="28"/>
          <w:szCs w:val="28"/>
          <w:rtl/>
        </w:rPr>
        <w:t xml:space="preserve">1 - پرهيز از روى گرداندنِ متكبرانه از ديگران ، از جمله رهنمود هاى لقمان به پسر خويش بود .</w:t>
      </w:r>
    </w:p>
    <w:p>
      <w:pPr>
        <w:pStyle w:val="BookText"/>
      </w:pPr>
      <w:r>
        <w:rPr>
          <w:rFonts w:ascii="Amiri" w:hAnsi="Amiri" w:eastAsia="Amiri" w:cs="Amiri"/>
          <w:lang w:bidi="ar-SA"/>
          <w:color w:val="111111"/>
          <w:sz w:val="28"/>
          <w:szCs w:val="28"/>
          <w:rtl/>
        </w:rPr>
        <w:t xml:space="preserve">و لاتصعّر خدّك للناس و لاتمش فى الأرض مرحًا</w:t>
      </w:r>
    </w:p>
    <w:p>
      <w:pPr>
        <w:pStyle w:val="BookText"/>
      </w:pPr>
      <w:r>
        <w:rPr>
          <w:rFonts w:ascii="IRNazanin" w:hAnsi="IRNazanin" w:eastAsia="IRNazanin" w:cs="IRNazanin"/>
          <w:lang w:bidi="fa-IR"/>
          <w:color w:val="111111"/>
          <w:sz w:val="28"/>
          <w:szCs w:val="28"/>
          <w:rtl/>
        </w:rPr>
        <w:t xml:space="preserve">«صَعْر» در لغت به معناى «متمايل كردن گردن به سويى است» و معناى باب تفعيل آن (تصعير)، متكبرانه سرگرداندن و گردن فرازى كردن است (مفردات راغب).</w:t>
      </w:r>
    </w:p>
    <w:p>
      <w:pPr>
        <w:pStyle w:val="BookText"/>
      </w:pPr>
      <w:r>
        <w:rPr>
          <w:rFonts w:ascii="IRNazanin" w:hAnsi="IRNazanin" w:eastAsia="IRNazanin" w:cs="IRNazanin"/>
          <w:lang w:bidi="fa-IR"/>
          <w:color w:val="111111"/>
          <w:sz w:val="28"/>
          <w:szCs w:val="28"/>
          <w:rtl/>
        </w:rPr>
        <w:t xml:space="preserve">2 - سفارش لقمان به پرهيز از منش متكبرانه و گردن فرازى كردن ، جلوه اى از حكمت او است .</w:t>
      </w:r>
    </w:p>
    <w:p>
      <w:pPr>
        <w:pStyle w:val="BookText"/>
      </w:pPr>
      <w:r>
        <w:rPr>
          <w:rFonts w:ascii="Amiri" w:hAnsi="Amiri" w:eastAsia="Amiri" w:cs="Amiri"/>
          <w:lang w:bidi="ar-SA"/>
          <w:color w:val="111111"/>
          <w:sz w:val="28"/>
          <w:szCs w:val="28"/>
          <w:rtl/>
        </w:rPr>
        <w:t xml:space="preserve">و لقد ءاتينا لقمن الحكمة . .. إذ قال ... و لاتصعّر خدّك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- 34 - 36 - 6</w:t>
      </w:r>
    </w:p>
    <w:p>
      <w:pPr>
        <w:pStyle w:val="BookText"/>
      </w:pPr>
      <w:r>
        <w:rPr>
          <w:rFonts w:ascii="Amiri" w:hAnsi="Amiri" w:eastAsia="Amiri" w:cs="Amiri"/>
          <w:lang w:bidi="ar-SA"/>
          <w:color w:val="111111"/>
          <w:sz w:val="28"/>
          <w:szCs w:val="28"/>
          <w:rtl/>
        </w:rPr>
        <w:t xml:space="preserve">6 - توسعه اقتصادى برخورداران از مال و مكنت ، از ناحيه خداوند است و نبايد آنان به خاطر برخوردارى از آنها ، خود را برتر بدانند .</w:t>
      </w:r>
    </w:p>
    <w:p>
      <w:pPr>
        <w:pStyle w:val="BookText"/>
      </w:pPr>
      <w:r>
        <w:rPr>
          <w:rFonts w:ascii="Amiri" w:hAnsi="Amiri" w:eastAsia="Amiri" w:cs="Amiri"/>
          <w:lang w:bidi="ar-SA"/>
          <w:color w:val="111111"/>
          <w:sz w:val="28"/>
          <w:szCs w:val="28"/>
          <w:rtl/>
        </w:rPr>
        <w:t xml:space="preserve">و قالوا نحن أكثر أمولاً و أولدًا . .. قل إنّ ربّى يبسط الرزق لمن يشاء و يقدر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- 45 - 13 - 6</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03" w:name="pg6617_73222"/>
    <w:bookmarkEnd w:id="203"/>
    <w:p>
      <w:pPr>
        <w:pStyle w:val="BookText"/>
      </w:pPr>
      <w:r>
        <w:rPr>
          <w:rFonts w:ascii="IRNazanin" w:hAnsi="IRNazanin" w:eastAsia="IRNazanin" w:cs="IRNazanin"/>
          <w:lang w:bidi="fa-IR"/>
          <w:color w:val="111111"/>
          <w:sz w:val="28"/>
          <w:szCs w:val="28"/>
          <w:rtl/>
        </w:rPr>
        <w:t xml:space="preserve">6 - لزوم توجه انسان به مالكيت مطلق خداوند بر جهان هستى و پرهيز از غفلت و غرور به هنگام بهرهورى از طبيعت و مظاهر آن</w:t>
      </w:r>
    </w:p>
    <w:p>
      <w:pPr>
        <w:pStyle w:val="BookText"/>
      </w:pPr>
      <w:r>
        <w:rPr>
          <w:rFonts w:ascii="Amiri" w:hAnsi="Amiri" w:eastAsia="Amiri" w:cs="Amiri"/>
          <w:lang w:bidi="ar-SA"/>
          <w:color w:val="111111"/>
          <w:sz w:val="28"/>
          <w:szCs w:val="28"/>
          <w:rtl/>
        </w:rPr>
        <w:t xml:space="preserve">جميعًا منه</w:t>
      </w:r>
    </w:p>
    <w:p>
      <w:pPr>
        <w:pStyle w:val="BookText"/>
      </w:pPr>
      <w:r>
        <w:rPr>
          <w:rFonts w:ascii="IRNazanin" w:hAnsi="IRNazanin" w:eastAsia="IRNazanin" w:cs="IRNazanin"/>
          <w:lang w:bidi="fa-IR"/>
          <w:color w:val="111111"/>
          <w:sz w:val="28"/>
          <w:szCs w:val="28"/>
          <w:rtl/>
        </w:rPr>
        <w:t xml:space="preserve">تذكّر خداوند به اين كه همه هستى از او است - پس از اين كه جهان را مسخّر انسان ياد كرده است - مى رساند كه انسان با حاكميت بر جهان، زمينه غرور و غفلت از خداوند را دارد. و تأكيد «جميعاً منه» درصدد از ميان بردن اين غفلت است.</w:t>
      </w:r>
    </w:p>
    <w:p>
      <w:pPr>
        <w:pStyle w:val="Heading3"/>
      </w:pPr>
      <w:bookmarkStart w:id="819" w:name="_Toc546"/>
      <w:r>
        <w:t>16- اجتناب از تكبر به امكانات مادى</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- 18 - 98 - 12</w:t>
      </w:r>
    </w:p>
    <w:p>
      <w:pPr>
        <w:pStyle w:val="BookText"/>
      </w:pPr>
      <w:r>
        <w:rPr>
          <w:rFonts w:ascii="Amiri" w:hAnsi="Amiri" w:eastAsia="Amiri" w:cs="Amiri"/>
          <w:lang w:bidi="ar-SA"/>
          <w:color w:val="111111"/>
          <w:sz w:val="28"/>
          <w:szCs w:val="28"/>
          <w:rtl/>
        </w:rPr>
        <w:t xml:space="preserve">12- انسان ها ، به امكانات مادّى و دستاورد هاى فن و دانش خويش ، نبايد مغرور باشند .</w:t>
      </w:r>
    </w:p>
    <w:p>
      <w:pPr>
        <w:pStyle w:val="BookText"/>
      </w:pPr>
      <w:r>
        <w:rPr>
          <w:rFonts w:ascii="Amiri" w:hAnsi="Amiri" w:eastAsia="Amiri" w:cs="Amiri"/>
          <w:lang w:bidi="ar-SA"/>
          <w:color w:val="111111"/>
          <w:sz w:val="28"/>
          <w:szCs w:val="28"/>
          <w:rtl/>
        </w:rPr>
        <w:t xml:space="preserve">هذا رحمة من ربّى فإذا جاء وعد ربّى جعله دكّاء</w:t>
      </w:r>
    </w:p>
    <w:p>
      <w:pPr>
        <w:pStyle w:val="BookText"/>
      </w:pPr>
      <w:r>
        <w:rPr>
          <w:rFonts w:ascii="Amiri" w:hAnsi="Amiri" w:eastAsia="Amiri" w:cs="Amiri"/>
          <w:lang w:bidi="ar-SA"/>
          <w:color w:val="111111"/>
          <w:sz w:val="28"/>
          <w:szCs w:val="28"/>
          <w:rtl/>
        </w:rPr>
        <w:t xml:space="preserve">ذوالقرنين، در عين فن آورى در آن شرايط، به ثمره كار خود مغرور نشد، بلكه همه آن ها را در طول ربوبيّت الهى ديده و معاد را در برابر خود تصوير كرده است.</w:t>
      </w:r>
    </w:p>
    <w:p>
      <w:pPr>
        <w:pStyle w:val="Heading3"/>
      </w:pPr>
      <w:bookmarkStart w:id="820" w:name="_Toc547"/>
      <w:r>
        <w:t>17- احكام تكبر</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- 17 - 37 - 2</w:t>
      </w:r>
    </w:p>
    <w:p>
      <w:pPr>
        <w:pStyle w:val="BookText"/>
      </w:pPr>
      <w:r>
        <w:rPr>
          <w:rFonts w:ascii="IRNazanin" w:hAnsi="IRNazanin" w:eastAsia="IRNazanin" w:cs="IRNazanin"/>
          <w:lang w:bidi="fa-IR"/>
          <w:color w:val="111111"/>
          <w:sz w:val="28"/>
          <w:szCs w:val="28"/>
          <w:rtl/>
        </w:rPr>
        <w:t xml:space="preserve">2- پرهيز از هرگونه تكبر و خوشى و سرمستى افراطى ، امرى لازم و واجب است .</w:t>
      </w:r>
    </w:p>
    <w:p>
      <w:pPr>
        <w:pStyle w:val="BookText"/>
      </w:pPr>
      <w:r>
        <w:rPr>
          <w:rFonts w:ascii="IRNazanin" w:hAnsi="IRNazanin" w:eastAsia="IRNazanin" w:cs="IRNazanin"/>
          <w:lang w:bidi="fa-IR"/>
          <w:color w:val="111111"/>
          <w:sz w:val="28"/>
          <w:szCs w:val="28"/>
          <w:rtl/>
        </w:rPr>
        <w:t xml:space="preserve">و لاتمش فى الأرض مرحًا</w:t>
      </w:r>
    </w:p>
    <w:p>
      <w:pPr>
        <w:pStyle w:val="BookText"/>
      </w:pPr>
      <w:r>
        <w:rPr>
          <w:rFonts w:ascii="Amiri" w:hAnsi="Amiri" w:eastAsia="Amiri" w:cs="Amiri"/>
          <w:lang w:bidi="ar-SA"/>
          <w:color w:val="111111"/>
          <w:sz w:val="28"/>
          <w:szCs w:val="28"/>
          <w:rtl/>
        </w:rPr>
        <w:t xml:space="preserve">برداشت ياد شده، بر اين اساس است كه مراد از «لاتمش» احتمال دارد رفتار باشد كه شامل همه حالتهاى انسان مى شود و نه راه رفتن</w:t>
      </w:r>
    </w:p>
    <w:p>
      <w:pPr>
        <w:pStyle w:val="Heading3"/>
      </w:pPr>
      <w:bookmarkStart w:id="821" w:name="_Toc548"/>
      <w:r>
        <w:t>18- اقسام تكبر</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- 17 - 38 - 6</w:t>
      </w:r>
    </w:p>
    <w:p>
      <w:pPr>
        <w:pStyle w:val="BookText"/>
      </w:pPr>
      <w:r>
        <w:rPr>
          <w:rFonts w:ascii="IRNazanin" w:hAnsi="IRNazanin" w:eastAsia="IRNazanin" w:cs="IRNazanin"/>
          <w:lang w:bidi="fa-IR"/>
          <w:color w:val="111111"/>
          <w:sz w:val="28"/>
          <w:szCs w:val="28"/>
          <w:rtl/>
        </w:rPr>
        <w:t xml:space="preserve">6- غرور و تكبر ، داراى گونه هاى نيك و بد *</w:t>
      </w:r>
    </w:p>
    <w:p>
      <w:pPr>
        <w:pStyle w:val="BookText"/>
      </w:pPr>
      <w:r>
        <w:rPr>
          <w:rFonts w:ascii="Amiri" w:hAnsi="Amiri" w:eastAsia="Amiri" w:cs="Amiri"/>
          <w:lang w:bidi="ar-SA"/>
          <w:color w:val="111111"/>
          <w:sz w:val="28"/>
          <w:szCs w:val="28"/>
          <w:rtl/>
        </w:rPr>
        <w:t xml:space="preserve">و لاتمش فى الأرض مرحًا . .. كلّ ذلك كان سيّئه عند ربّك مكروهًا</w:t>
      </w:r>
    </w:p>
    <w:p>
      <w:pPr>
        <w:pStyle w:val="BookText"/>
      </w:pPr>
      <w:r>
        <w:rPr>
          <w:rFonts w:ascii="IRNazanin" w:hAnsi="IRNazanin" w:eastAsia="IRNazanin" w:cs="IRNazanin"/>
          <w:lang w:bidi="fa-IR"/>
          <w:color w:val="111111"/>
          <w:sz w:val="28"/>
          <w:szCs w:val="28"/>
          <w:rtl/>
        </w:rPr>
        <w:t xml:space="preserve">احتمال دارد كه مشاراليه «ذلك» فقط آيه قبل بوده و منظور از«كل ذلك» تكبر باشد. بنابراين، اسم اشاره جمع مى تواند اشاره به گونه هاى مختلف تكبّر داشته باشد.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4" w:name="pg6617_73223"/>
    <w:bookmarkEnd w:id="204"/>
    <w:p>
      <w:pPr>
        <w:pStyle w:val="Heading3"/>
      </w:pPr>
      <w:bookmarkStart w:id="822" w:name="_Toc549"/>
      <w:r>
        <w:t>19- اهميت اجتناب از تكبر</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- 31 - 19 - 3</w:t>
      </w:r>
    </w:p>
    <w:p>
      <w:pPr>
        <w:pStyle w:val="BookText"/>
      </w:pPr>
      <w:r>
        <w:rPr>
          <w:rFonts w:ascii="IRNazanin" w:hAnsi="IRNazanin" w:eastAsia="IRNazanin" w:cs="IRNazanin"/>
          <w:lang w:bidi="fa-IR"/>
          <w:color w:val="111111"/>
          <w:sz w:val="28"/>
          <w:szCs w:val="28"/>
          <w:rtl/>
        </w:rPr>
        <w:t xml:space="preserve">3 - پرهيز از رفتارِ همراهِ با ذلت و خوارى و نيز اجتناب از رفتارِ متكبرانه ، سفارش لقمان به پسر خويش است . *</w:t>
      </w:r>
    </w:p>
    <w:p>
      <w:pPr>
        <w:pStyle w:val="BookText"/>
      </w:pPr>
      <w:r>
        <w:rPr>
          <w:rFonts w:ascii="Amiri" w:hAnsi="Amiri" w:eastAsia="Amiri" w:cs="Amiri"/>
          <w:lang w:bidi="ar-SA"/>
          <w:color w:val="111111"/>
          <w:sz w:val="28"/>
          <w:szCs w:val="28"/>
          <w:rtl/>
        </w:rPr>
        <w:t xml:space="preserve">يبنىّ . .. و اقصد فى مشيك</w:t>
      </w:r>
    </w:p>
    <w:p>
      <w:pPr>
        <w:pStyle w:val="BookText"/>
      </w:pPr>
      <w:r>
        <w:rPr>
          <w:rFonts w:ascii="Amiri" w:hAnsi="Amiri" w:eastAsia="Amiri" w:cs="Amiri"/>
          <w:lang w:bidi="ar-SA"/>
          <w:color w:val="111111"/>
          <w:sz w:val="28"/>
          <w:szCs w:val="28"/>
          <w:rtl/>
        </w:rPr>
        <w:t xml:space="preserve">به قرينه آيه قبل - كه در آن، از رفتار و يا راه رفتن متكبرانه نهى شده است - احتمال دارد مراد از «و اقصد فى مشيك» نهى از راه رفتن و يا رفتارى باشد كه همراه با ذلت است.</w:t>
      </w:r>
    </w:p>
    <w:p>
      <w:pPr>
        <w:pStyle w:val="Heading3"/>
      </w:pPr>
      <w:bookmarkStart w:id="823" w:name="_Toc550"/>
      <w:r>
        <w:t>20- تحسين تكبر</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- 8 - 48 - 7</w:t>
      </w:r>
    </w:p>
    <w:p>
      <w:pPr>
        <w:pStyle w:val="BookText"/>
      </w:pPr>
      <w:r>
        <w:rPr>
          <w:rFonts w:ascii="Amiri" w:hAnsi="Amiri" w:eastAsia="Amiri" w:cs="Amiri"/>
          <w:lang w:bidi="ar-SA"/>
          <w:color w:val="111111"/>
          <w:sz w:val="28"/>
          <w:szCs w:val="28"/>
          <w:rtl/>
        </w:rPr>
        <w:t xml:space="preserve">7 - سرمستى ، رياكارى و بازداشتن مردم از راه خدا ، رفتارى نيكو در نظر شيطان زده كافران عصر بعثت *</w:t>
      </w:r>
    </w:p>
    <w:p>
      <w:pPr>
        <w:pStyle w:val="BookText"/>
      </w:pPr>
      <w:r>
        <w:rPr>
          <w:rFonts w:ascii="Amiri" w:hAnsi="Amiri" w:eastAsia="Amiri" w:cs="Amiri"/>
          <w:lang w:bidi="ar-SA"/>
          <w:color w:val="111111"/>
          <w:sz w:val="28"/>
          <w:szCs w:val="28"/>
          <w:rtl/>
        </w:rPr>
        <w:t xml:space="preserve">إذ زين لهم الشيطن أعملهم</w:t>
      </w:r>
    </w:p>
    <w:p>
      <w:pPr>
        <w:pStyle w:val="BookText"/>
      </w:pPr>
      <w:r>
        <w:rPr>
          <w:rFonts w:ascii="Amiri" w:hAnsi="Amiri" w:eastAsia="Amiri" w:cs="Amiri"/>
          <w:lang w:bidi="ar-SA"/>
          <w:color w:val="111111"/>
          <w:sz w:val="28"/>
          <w:szCs w:val="28"/>
          <w:rtl/>
        </w:rPr>
        <w:t xml:space="preserve">از مصاديق «أعملهم» به قرينه آيه قبل، سرمستى و رياكارى . .. است.</w:t>
      </w:r>
    </w:p>
    <w:p>
      <w:pPr>
        <w:pStyle w:val="Heading3"/>
      </w:pPr>
      <w:bookmarkStart w:id="824" w:name="_Toc551"/>
      <w:r>
        <w:t>21- ترك تكبر</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- 40 - 29 - 5</w:t>
      </w:r>
    </w:p>
    <w:p>
      <w:pPr>
        <w:pStyle w:val="BookText"/>
      </w:pPr>
      <w:r>
        <w:rPr>
          <w:rFonts w:ascii="IRNazanin" w:hAnsi="IRNazanin" w:eastAsia="IRNazanin" w:cs="IRNazanin"/>
          <w:lang w:bidi="fa-IR"/>
          <w:color w:val="111111"/>
          <w:sz w:val="28"/>
          <w:szCs w:val="28"/>
          <w:rtl/>
        </w:rPr>
        <w:t xml:space="preserve">5 - مؤمن آل فرعون ، قومش را از هرگونه غرور و خودكامگى ناشى از اقتدار و سلطه همه جانبه بر سرزمين مصر برحذر داشت .</w:t>
      </w:r>
    </w:p>
    <w:p>
      <w:pPr>
        <w:pStyle w:val="BookText"/>
      </w:pPr>
      <w:r>
        <w:rPr>
          <w:rFonts w:ascii="Amiri" w:hAnsi="Amiri" w:eastAsia="Amiri" w:cs="Amiri"/>
          <w:lang w:bidi="ar-SA"/>
          <w:color w:val="111111"/>
          <w:sz w:val="28"/>
          <w:szCs w:val="28"/>
          <w:rtl/>
        </w:rPr>
        <w:t xml:space="preserve">لكم الملك اليوم . .. فمن ينصرنا من بأس اللّه إن جاءنا</w:t>
      </w:r>
    </w:p>
    <w:p>
      <w:pPr>
        <w:pStyle w:val="Heading3"/>
      </w:pPr>
      <w:bookmarkStart w:id="825" w:name="_Toc552"/>
      <w:r>
        <w:t>22- تكبر ابليس</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- 7 - 11 - 10</w:t>
      </w:r>
    </w:p>
    <w:p>
      <w:pPr>
        <w:pStyle w:val="BookText"/>
      </w:pPr>
      <w:r>
        <w:rPr>
          <w:rFonts w:ascii="IRNazanin" w:hAnsi="IRNazanin" w:eastAsia="IRNazanin" w:cs="IRNazanin"/>
          <w:lang w:bidi="fa-IR"/>
          <w:color w:val="111111"/>
          <w:sz w:val="28"/>
          <w:szCs w:val="28"/>
          <w:rtl/>
        </w:rPr>
        <w:t xml:space="preserve">10 - روحيه ابليس ناسازگار با سجده كردن بر آدم(ع) و خاضع شدن در برابر او</w:t>
      </w:r>
    </w:p>
    <w:p>
      <w:pPr>
        <w:pStyle w:val="BookText"/>
      </w:pPr>
      <w:r>
        <w:rPr>
          <w:rFonts w:ascii="Amiri" w:hAnsi="Amiri" w:eastAsia="Amiri" w:cs="Amiri"/>
          <w:lang w:bidi="ar-SA"/>
          <w:color w:val="111111"/>
          <w:sz w:val="28"/>
          <w:szCs w:val="28"/>
          <w:rtl/>
        </w:rPr>
        <w:t xml:space="preserve">إلا إبليس لم يكن من السجدين</w:t>
      </w:r>
    </w:p>
    <w:p>
      <w:pPr>
        <w:pStyle w:val="BookText"/>
      </w:pPr>
      <w:r>
        <w:rPr>
          <w:rFonts w:ascii="IRNazanin" w:hAnsi="IRNazanin" w:eastAsia="IRNazanin" w:cs="IRNazanin"/>
          <w:lang w:bidi="fa-IR"/>
          <w:color w:val="111111"/>
          <w:sz w:val="28"/>
          <w:szCs w:val="28"/>
          <w:rtl/>
        </w:rPr>
        <w:t xml:space="preserve">جمله «فسجدوا إلا إبليس» به روشنى مى رساند كه ابليس بر آدم(ع) سجده نكرد بنابراين جمله «لم يكن . ..» اشاره به حقيقتى ديگر دارد و آن اينكه سجده نكردن وى مقطعى و به خاطر شرايط خاصى نبود بلكه نهاد وى از اين عمل گريزان بوده است.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- 7 - 12 - 6،8</w:t>
      </w:r>
    </w:p>
    <w:p>
      <w:pPr>
        <w:pStyle w:val="BookText"/>
      </w:pPr>
      <w:r>
        <w:rPr>
          <w:rFonts w:ascii="Amiri" w:hAnsi="Amiri" w:eastAsia="Amiri" w:cs="Amiri"/>
          <w:lang w:bidi="ar-SA"/>
          <w:color w:val="111111"/>
          <w:sz w:val="28"/>
          <w:szCs w:val="28"/>
          <w:rtl/>
        </w:rPr>
        <w:t xml:space="preserve">6 - تكبّر و خود برتربينى ابليس، عامل تمرد وى از اطاعت فرمان خداوند (سجده بر آدم(ع))</w:t>
      </w:r>
    </w:p>
    <w:p>
      <w:pPr>
        <w:pStyle w:val="BookText"/>
      </w:pPr>
      <w:r>
        <w:rPr>
          <w:rFonts w:ascii="Amiri" w:hAnsi="Amiri" w:eastAsia="Amiri" w:cs="Amiri"/>
          <w:lang w:bidi="ar-SA"/>
          <w:color w:val="111111"/>
          <w:sz w:val="28"/>
          <w:szCs w:val="28"/>
          <w:rtl/>
        </w:rPr>
        <w:t xml:space="preserve">قال أنا خير منه خلقتنى من نار و خلقته من طين</w:t>
      </w:r>
    </w:p>
    <w:p>
      <w:pPr>
        <w:pStyle w:val="BookText"/>
      </w:pPr>
      <w:r>
        <w:rPr>
          <w:rFonts w:ascii="IRNazanin" w:hAnsi="IRNazanin" w:eastAsia="IRNazanin" w:cs="IRNazanin"/>
          <w:lang w:bidi="fa-IR"/>
          <w:color w:val="111111"/>
          <w:sz w:val="28"/>
          <w:szCs w:val="28"/>
          <w:rtl/>
        </w:rPr>
        <w:t xml:space="preserve">8 - ابليس موجودى متكبّر، نژاد پرست و گستاخ در برابر خداوند</w:t>
      </w:r>
    </w:p>
    <w:p>
      <w:pPr>
        <w:pStyle w:val="BookText"/>
      </w:pPr>
      <w:r>
        <w:rPr>
          <w:rFonts w:ascii="Amiri" w:hAnsi="Amiri" w:eastAsia="Amiri" w:cs="Amiri"/>
          <w:lang w:bidi="ar-SA"/>
          <w:color w:val="111111"/>
          <w:sz w:val="28"/>
          <w:szCs w:val="28"/>
          <w:rtl/>
        </w:rPr>
        <w:t xml:space="preserve">قال أنا خير منه خلقتنى من نار و خلقته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- 7 - 13 - 1،2،4</w:t>
      </w:r>
    </w:p>
    <w:p>
      <w:pPr>
        <w:pStyle w:val="BookText"/>
      </w:pPr>
      <w:r>
        <w:rPr>
          <w:rFonts w:ascii="Amiri" w:hAnsi="Amiri" w:eastAsia="Amiri" w:cs="Amiri"/>
          <w:lang w:bidi="ar-SA"/>
          <w:color w:val="111111"/>
          <w:sz w:val="28"/>
          <w:szCs w:val="28"/>
          <w:rtl/>
        </w:rPr>
        <w:t xml:space="preserve">1 - ابليس داراى مقامى رفيع، قبل از كبرورزى و نافرمانى خداوند</w:t>
      </w:r>
    </w:p>
    <w:p>
      <w:pPr>
        <w:pStyle w:val="BookText"/>
      </w:pPr>
      <w:r>
        <w:rPr>
          <w:rFonts w:ascii="IRNazanin" w:hAnsi="IRNazanin" w:eastAsia="IRNazanin" w:cs="IRNazanin"/>
          <w:lang w:bidi="fa-IR"/>
          <w:color w:val="111111"/>
          <w:sz w:val="28"/>
          <w:szCs w:val="28"/>
          <w:rtl/>
        </w:rPr>
        <w:t xml:space="preserve">قال فاهبط منها</w:t>
      </w:r>
    </w:p>
    <w:p>
      <w:pPr>
        <w:pStyle w:val="BookText"/>
      </w:pPr>
      <w:r>
        <w:rPr>
          <w:rFonts w:ascii="IRNazanin" w:hAnsi="IRNazanin" w:eastAsia="IRNazanin" w:cs="IRNazanin"/>
          <w:lang w:bidi="fa-IR"/>
          <w:color w:val="111111"/>
          <w:sz w:val="28"/>
          <w:szCs w:val="28"/>
          <w:rtl/>
        </w:rPr>
        <w:t xml:space="preserve">مراد از ضمير در «منها» و «فيها» منزلتى است كه ابليس همراه فرشتگان در آن منزلت بوده است.</w:t>
      </w:r>
    </w:p>
    <w:p>
      <w:pPr>
        <w:pStyle w:val="BookText"/>
      </w:pPr>
      <w:r>
        <w:rPr>
          <w:rFonts w:ascii="IRNazanin" w:hAnsi="IRNazanin" w:eastAsia="IRNazanin" w:cs="IRNazanin"/>
          <w:lang w:bidi="fa-IR"/>
          <w:color w:val="111111"/>
          <w:sz w:val="28"/>
          <w:szCs w:val="28"/>
          <w:rtl/>
        </w:rPr>
        <w:t xml:space="preserve">2 - احساس برترى بر آدم از سوى ابليس، موجب سقوط و هبوط وى از جايگاه رفيع خويش شد.</w:t>
      </w:r>
    </w:p>
    <w:p>
      <w:pPr>
        <w:pStyle w:val="BookText"/>
      </w:pPr>
      <w:r>
        <w:rPr>
          <w:rFonts w:ascii="Amiri" w:hAnsi="Amiri" w:eastAsia="Amiri" w:cs="Amiri"/>
          <w:lang w:bidi="ar-SA"/>
          <w:color w:val="111111"/>
          <w:sz w:val="28"/>
          <w:szCs w:val="28"/>
          <w:rtl/>
        </w:rPr>
        <w:t xml:space="preserve">قال أنا خير منه . .. قال فاهبط منها</w:t>
      </w:r>
    </w:p>
    <w:p>
      <w:pPr>
        <w:pStyle w:val="BookText"/>
      </w:pPr>
      <w:r>
        <w:rPr>
          <w:rFonts w:ascii="IRNazanin" w:hAnsi="IRNazanin" w:eastAsia="IRNazanin" w:cs="IRNazanin"/>
          <w:lang w:bidi="fa-IR"/>
          <w:color w:val="111111"/>
          <w:sz w:val="28"/>
          <w:szCs w:val="28"/>
          <w:rtl/>
        </w:rPr>
        <w:t xml:space="preserve">4 - استكبار و فرومايگى ابليس موجب اخراج وى از جايگاه و منزلت والايش گرديد.</w:t>
      </w:r>
    </w:p>
    <w:p>
      <w:pPr>
        <w:pStyle w:val="BookText"/>
      </w:pPr>
      <w:r>
        <w:rPr>
          <w:rFonts w:ascii="Amiri" w:hAnsi="Amiri" w:eastAsia="Amiri" w:cs="Amiri"/>
          <w:lang w:bidi="ar-SA"/>
          <w:color w:val="111111"/>
          <w:sz w:val="28"/>
          <w:szCs w:val="28"/>
          <w:rtl/>
        </w:rPr>
        <w:t xml:space="preserve">فما يكون لك أن تتكبّر فيها فاخرج إنك من الصغرين</w:t>
      </w:r>
    </w:p>
    <w:p>
      <w:pPr>
        <w:pStyle w:val="BookText"/>
      </w:pPr>
      <w:r>
        <w:rPr>
          <w:rFonts w:ascii="IRNazanin" w:hAnsi="IRNazanin" w:eastAsia="IRNazanin" w:cs="IRNazanin"/>
          <w:lang w:bidi="fa-IR"/>
          <w:color w:val="111111"/>
          <w:sz w:val="28"/>
          <w:szCs w:val="28"/>
          <w:rtl/>
        </w:rPr>
        <w:t xml:space="preserve">در آيه مورد بحث اخراج ابليس به دو علت مستند شده است: يكى استكبار كه تفريع «فاخرج» بر «فما يكون . ..» بيانگر آن است; و ديگرى فرومايگى ابليس كه جمله «إنك من الصاغرين» بر آن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- 15 - 33 - 1،4،5</w:t>
      </w:r>
    </w:p>
    <w:p>
      <w:pPr>
        <w:pStyle w:val="BookText"/>
      </w:pPr>
      <w:r>
        <w:rPr>
          <w:rFonts w:ascii="IRNazanin" w:hAnsi="IRNazanin" w:eastAsia="IRNazanin" w:cs="IRNazanin"/>
          <w:lang w:bidi="fa-IR"/>
          <w:color w:val="111111"/>
          <w:sz w:val="28"/>
          <w:szCs w:val="28"/>
          <w:rtl/>
        </w:rPr>
        <w:t xml:space="preserve">1- ابليس ، در پى جويا شدن خداوند از انگيزه تمردش ، جواب داد : هرگز بر انسانى كه از گِلى خشكيده ، بد بو و متغير خلق شده است ، سجده نخواهد كرد .</w:t>
      </w:r>
    </w:p>
    <w:p>
      <w:pPr>
        <w:pStyle w:val="BookText"/>
      </w:pPr>
      <w:r>
        <w:rPr>
          <w:rFonts w:ascii="Amiri" w:hAnsi="Amiri" w:eastAsia="Amiri" w:cs="Amiri"/>
          <w:lang w:bidi="ar-SA"/>
          <w:color w:val="111111"/>
          <w:sz w:val="28"/>
          <w:szCs w:val="28"/>
          <w:rtl/>
        </w:rPr>
        <w:t xml:space="preserve">قال لم أكن لأسجد لبشر خلقته من صلصل من حمإ مسنون</w:t>
      </w:r>
    </w:p>
    <w:p>
      <w:pPr>
        <w:pStyle w:val="BookText"/>
      </w:pPr>
      <w:r>
        <w:rPr>
          <w:rFonts w:ascii="IRNazanin" w:hAnsi="IRNazanin" w:eastAsia="IRNazanin" w:cs="IRNazanin"/>
          <w:lang w:bidi="fa-IR"/>
          <w:color w:val="111111"/>
          <w:sz w:val="28"/>
          <w:szCs w:val="28"/>
          <w:rtl/>
        </w:rPr>
        <w:t xml:space="preserve">4- ابليس ، با توجه به ماده اوّليه خلقت انسان ، او را شايسته مسجود شدن موجودى چون خود نمى ديد .</w:t>
      </w:r>
    </w:p>
    <w:p>
      <w:pPr>
        <w:pStyle w:val="BookText"/>
      </w:pPr>
      <w:r>
        <w:rPr>
          <w:rFonts w:ascii="Amiri" w:hAnsi="Amiri" w:eastAsia="Amiri" w:cs="Amiri"/>
          <w:lang w:bidi="ar-SA"/>
          <w:color w:val="111111"/>
          <w:sz w:val="28"/>
          <w:szCs w:val="28"/>
          <w:rtl/>
        </w:rPr>
        <w:t xml:space="preserve">قال لم أكن لأسجد لبشر خلقته من صلصل من حمإ مسنون</w:t>
      </w:r>
    </w:p>
    <w:p>
      <w:pPr>
        <w:pStyle w:val="BookText"/>
      </w:pPr>
      <w:r>
        <w:rPr>
          <w:rFonts w:ascii="IRNazanin" w:hAnsi="IRNazanin" w:eastAsia="IRNazanin" w:cs="IRNazanin"/>
          <w:lang w:bidi="fa-IR"/>
          <w:color w:val="111111"/>
          <w:sz w:val="28"/>
          <w:szCs w:val="28"/>
          <w:rtl/>
        </w:rPr>
        <w:t xml:space="preserve">تعبير «لم أكن لأسجد» به جاى «لا أسجد» يا «لست أسجد»، مى تواند بيانگر اين نكته باشد كه شيطان، مقام خود را برتر از آدم(ع) مى ديد.</w:t>
      </w:r>
    </w:p>
    <w:p>
      <w:pPr>
        <w:pStyle w:val="BookText"/>
      </w:pPr>
      <w:r>
        <w:rPr>
          <w:rFonts w:ascii="Amiri" w:hAnsi="Amiri" w:eastAsia="Amiri" w:cs="Amiri"/>
          <w:lang w:bidi="ar-SA"/>
          <w:color w:val="111111"/>
          <w:sz w:val="28"/>
          <w:szCs w:val="28"/>
          <w:rtl/>
        </w:rPr>
        <w:t xml:space="preserve">5- ابليس ، ضمن تحقير آدم ( ع ) خود را داراى مقامى برتر از او مى دانست .</w:t>
      </w:r>
    </w:p>
    <w:p>
      <w:pPr>
        <w:pStyle w:val="BookText"/>
      </w:pPr>
      <w:r>
        <w:rPr>
          <w:rFonts w:ascii="Amiri" w:hAnsi="Amiri" w:eastAsia="Amiri" w:cs="Amiri"/>
          <w:lang w:bidi="ar-SA"/>
          <w:color w:val="111111"/>
          <w:sz w:val="28"/>
          <w:szCs w:val="28"/>
          <w:rtl/>
        </w:rPr>
        <w:t xml:space="preserve">قال لم أكن لأسجد لبشر خلقته من صلصل من حمإ مسنون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- 17 - 61 - 7</w:t>
      </w:r>
    </w:p>
    <w:p>
      <w:pPr>
        <w:pStyle w:val="BookText"/>
      </w:pPr>
      <w:r>
        <w:rPr>
          <w:rFonts w:ascii="IRNazanin" w:hAnsi="IRNazanin" w:eastAsia="IRNazanin" w:cs="IRNazanin"/>
          <w:lang w:bidi="fa-IR"/>
          <w:color w:val="111111"/>
          <w:sz w:val="28"/>
          <w:szCs w:val="28"/>
          <w:rtl/>
        </w:rPr>
        <w:t xml:space="preserve">7- ابليس ، موجود خلق شده از گِل را از جنس خود پست تر و كم ارزش تر مى دانست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5" w:name="pg6617_73225"/>
    <w:bookmarkEnd w:id="205"/>
    <w:p>
      <w:pPr>
        <w:pStyle w:val="BookText"/>
      </w:pPr>
      <w:r>
        <w:rPr>
          <w:rFonts w:ascii="Amiri" w:hAnsi="Amiri" w:eastAsia="Amiri" w:cs="Amiri"/>
          <w:lang w:bidi="ar-SA"/>
          <w:color w:val="111111"/>
          <w:sz w:val="28"/>
          <w:szCs w:val="28"/>
          <w:rtl/>
        </w:rPr>
        <w:t xml:space="preserve">ءأسجد لمن خلقت طينًا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- 17 - 62 - 4،5</w:t>
      </w:r>
    </w:p>
    <w:p>
      <w:pPr>
        <w:pStyle w:val="BookText"/>
      </w:pPr>
      <w:r>
        <w:rPr>
          <w:rFonts w:ascii="Amiri" w:hAnsi="Amiri" w:eastAsia="Amiri" w:cs="Amiri"/>
          <w:lang w:bidi="ar-SA"/>
          <w:color w:val="111111"/>
          <w:sz w:val="28"/>
          <w:szCs w:val="28"/>
          <w:rtl/>
        </w:rPr>
        <w:t xml:space="preserve">4- ابليس ، موجودى خودخواه و متكبر</w:t>
      </w:r>
    </w:p>
    <w:p>
      <w:pPr>
        <w:pStyle w:val="BookText"/>
      </w:pPr>
      <w:r>
        <w:rPr>
          <w:rFonts w:ascii="Amiri" w:hAnsi="Amiri" w:eastAsia="Amiri" w:cs="Amiri"/>
          <w:lang w:bidi="ar-SA"/>
          <w:color w:val="111111"/>
          <w:sz w:val="28"/>
          <w:szCs w:val="28"/>
          <w:rtl/>
        </w:rPr>
        <w:t xml:space="preserve">إلاّ إبليس قال ءأسجد لمن خلقت طينًا قال أرءيتك هذا الذى كرّمت علىّ</w:t>
      </w:r>
    </w:p>
    <w:p>
      <w:pPr>
        <w:pStyle w:val="BookText"/>
      </w:pPr>
      <w:r>
        <w:rPr>
          <w:rFonts w:ascii="Amiri" w:hAnsi="Amiri" w:eastAsia="Amiri" w:cs="Amiri"/>
          <w:lang w:bidi="ar-SA"/>
          <w:color w:val="111111"/>
          <w:sz w:val="28"/>
          <w:szCs w:val="28"/>
          <w:rtl/>
        </w:rPr>
        <w:t xml:space="preserve">5- اعتقاد ابليس به برترى خود بر آدم ( ع ) *</w:t>
      </w:r>
    </w:p>
    <w:p>
      <w:pPr>
        <w:pStyle w:val="BookText"/>
      </w:pPr>
      <w:r>
        <w:rPr>
          <w:rFonts w:ascii="Amiri" w:hAnsi="Amiri" w:eastAsia="Amiri" w:cs="Amiri"/>
          <w:lang w:bidi="ar-SA"/>
          <w:color w:val="111111"/>
          <w:sz w:val="28"/>
          <w:szCs w:val="28"/>
          <w:rtl/>
        </w:rPr>
        <w:t xml:space="preserve">هذا الذى كرّمت 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- 38 - 76 - 2،12</w:t>
      </w:r>
    </w:p>
    <w:p>
      <w:pPr>
        <w:pStyle w:val="BookText"/>
      </w:pPr>
      <w:r>
        <w:rPr>
          <w:rFonts w:ascii="Amiri" w:hAnsi="Amiri" w:eastAsia="Amiri" w:cs="Amiri"/>
          <w:lang w:bidi="ar-SA"/>
          <w:color w:val="111111"/>
          <w:sz w:val="28"/>
          <w:szCs w:val="28"/>
          <w:rtl/>
        </w:rPr>
        <w:t xml:space="preserve">2 - ابليس ، خود را برتر و مهتر از آدم ( ع ) دانست .</w:t>
      </w:r>
    </w:p>
    <w:p>
      <w:pPr>
        <w:pStyle w:val="BookText"/>
      </w:pPr>
      <w:r>
        <w:rPr>
          <w:rFonts w:ascii="Amiri" w:hAnsi="Amiri" w:eastAsia="Amiri" w:cs="Amiri"/>
          <w:lang w:bidi="ar-SA"/>
          <w:color w:val="111111"/>
          <w:sz w:val="28"/>
          <w:szCs w:val="28"/>
          <w:rtl/>
        </w:rPr>
        <w:t xml:space="preserve">قال أنا خير منه</w:t>
      </w:r>
    </w:p>
    <w:p>
      <w:pPr>
        <w:pStyle w:val="BookText"/>
      </w:pPr>
      <w:r>
        <w:rPr>
          <w:rFonts w:ascii="Amiri" w:hAnsi="Amiri" w:eastAsia="Amiri" w:cs="Amiri"/>
          <w:lang w:bidi="ar-SA"/>
          <w:color w:val="111111"/>
          <w:sz w:val="28"/>
          <w:szCs w:val="28"/>
          <w:rtl/>
        </w:rPr>
        <w:t xml:space="preserve">12 - ابليس خود را از مهتران و از موجودات بلندمرتبه و برتر از آدم ( ع ) مى دانست .</w:t>
      </w:r>
    </w:p>
    <w:p>
      <w:pPr>
        <w:pStyle w:val="BookText"/>
      </w:pPr>
      <w:r>
        <w:rPr>
          <w:rFonts w:ascii="Amiri" w:hAnsi="Amiri" w:eastAsia="Amiri" w:cs="Amiri"/>
          <w:lang w:bidi="ar-SA"/>
          <w:color w:val="111111"/>
          <w:sz w:val="28"/>
          <w:szCs w:val="28"/>
          <w:rtl/>
        </w:rPr>
        <w:t xml:space="preserve">أستكبرت أم كنت من العالين . قال أنا خير منه خلقتنى من نار و خلقته من طين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ابليس در پاسخ به سؤال خداوند كه: «تو متكبرى يا از مهتران و عالى رتبگانى؟» خود را از مهتران و برتر از آدم معرفى كرد.</w:t>
      </w:r>
    </w:p>
    <w:p>
      <w:pPr>
        <w:pStyle w:val="Heading3"/>
      </w:pPr>
      <w:bookmarkStart w:id="826" w:name="_Toc553"/>
      <w:r>
        <w:t>23- تكبر ابو لهب</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- 111 - 2 - 2</w:t>
      </w:r>
    </w:p>
    <w:p>
      <w:pPr>
        <w:pStyle w:val="BookText"/>
      </w:pPr>
      <w:r>
        <w:rPr>
          <w:rFonts w:ascii="Amiri" w:hAnsi="Amiri" w:eastAsia="Amiri" w:cs="Amiri"/>
          <w:lang w:bidi="ar-SA"/>
          <w:color w:val="111111"/>
          <w:sz w:val="28"/>
          <w:szCs w:val="28"/>
          <w:rtl/>
        </w:rPr>
        <w:t xml:space="preserve">2 - ابولهب ، ثروت و موقعيت هاى اكتسابى خويش را ، نجات بخش از تهديد هاى الهى مى دانست .</w:t>
      </w:r>
    </w:p>
    <w:p>
      <w:pPr>
        <w:pStyle w:val="BookText"/>
      </w:pPr>
      <w:r>
        <w:rPr>
          <w:rFonts w:ascii="Amiri" w:hAnsi="Amiri" w:eastAsia="Amiri" w:cs="Amiri"/>
          <w:lang w:bidi="ar-SA"/>
          <w:color w:val="111111"/>
          <w:sz w:val="28"/>
          <w:szCs w:val="28"/>
          <w:rtl/>
        </w:rPr>
        <w:t xml:space="preserve">ما أغنى عنه ماله و ما كسب</w:t>
      </w:r>
    </w:p>
    <w:p>
      <w:pPr>
        <w:pStyle w:val="Heading3"/>
      </w:pPr>
      <w:bookmarkStart w:id="827" w:name="_Toc554"/>
      <w:r>
        <w:t>24- تكبر اشراف</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- 43 - 47 - 8</w:t>
      </w:r>
    </w:p>
    <w:p>
      <w:pPr>
        <w:pStyle w:val="BookText"/>
      </w:pPr>
      <w:r>
        <w:rPr>
          <w:rFonts w:ascii="Amiri" w:hAnsi="Amiri" w:eastAsia="Amiri" w:cs="Amiri"/>
          <w:lang w:bidi="ar-SA"/>
          <w:color w:val="111111"/>
          <w:sz w:val="28"/>
          <w:szCs w:val="28"/>
          <w:rtl/>
        </w:rPr>
        <w:t xml:space="preserve">8 - اعيان و اشراف هر جامعه ، افرادى مغرور و ناشنوا در برابر سخنان حق</w:t>
      </w:r>
    </w:p>
    <w:p>
      <w:pPr>
        <w:pStyle w:val="BookText"/>
      </w:pPr>
      <w:r>
        <w:rPr>
          <w:rFonts w:ascii="Amiri" w:hAnsi="Amiri" w:eastAsia="Amiri" w:cs="Amiri"/>
          <w:lang w:bidi="ar-SA"/>
          <w:color w:val="111111"/>
          <w:sz w:val="28"/>
          <w:szCs w:val="28"/>
          <w:rtl/>
        </w:rPr>
        <w:t xml:space="preserve">إلى فرعون و ملإيه . .. إذا هم منها يضحكون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6" w:name="pg6617_73226"/>
    <w:bookmarkEnd w:id="206"/>
    <w:p>
      <w:pPr>
        <w:pStyle w:val="Heading3"/>
      </w:pPr>
      <w:bookmarkStart w:id="828" w:name="_Toc555"/>
      <w:r>
        <w:t>25- تكبر اشراف قوم نوح</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- 11 - 27 - 8،13</w:t>
      </w:r>
    </w:p>
    <w:p>
      <w:pPr>
        <w:pStyle w:val="BookText"/>
      </w:pPr>
      <w:r>
        <w:rPr>
          <w:rFonts w:ascii="IRNazanin" w:hAnsi="IRNazanin" w:eastAsia="IRNazanin" w:cs="IRNazanin"/>
          <w:lang w:bidi="fa-IR"/>
          <w:color w:val="111111"/>
          <w:sz w:val="28"/>
          <w:szCs w:val="28"/>
          <w:rtl/>
        </w:rPr>
        <w:t xml:space="preserve">8- سران و اشراف قوم نوح ، گرفتار خوى استكبارى و خود برتربينى بودند .</w:t>
      </w:r>
    </w:p>
    <w:p>
      <w:pPr>
        <w:pStyle w:val="BookText"/>
      </w:pPr>
      <w:r>
        <w:rPr>
          <w:rFonts w:ascii="Amiri" w:hAnsi="Amiri" w:eastAsia="Amiri" w:cs="Amiri"/>
          <w:lang w:bidi="ar-SA"/>
          <w:color w:val="111111"/>
          <w:sz w:val="28"/>
          <w:szCs w:val="28"/>
          <w:rtl/>
        </w:rPr>
        <w:t xml:space="preserve">فقال الملأ . .. ما نريك اتبعك إلاّ الذين هم أراذلنا</w:t>
      </w:r>
    </w:p>
    <w:p>
      <w:pPr>
        <w:pStyle w:val="BookText"/>
      </w:pPr>
      <w:r>
        <w:rPr>
          <w:rFonts w:ascii="IRNazanin" w:hAnsi="IRNazanin" w:eastAsia="IRNazanin" w:cs="IRNazanin"/>
          <w:lang w:bidi="fa-IR"/>
          <w:color w:val="111111"/>
          <w:sz w:val="28"/>
          <w:szCs w:val="28"/>
          <w:rtl/>
        </w:rPr>
        <w:t xml:space="preserve">13- اشراف و سران قوم نوح ، با اين پندار كه او و پيروانش هيچ مزيت و فضيلتى بر آنان ندارند ، ادعاهايشان را شايسته پذيرش نمى شمردند .</w:t>
      </w:r>
    </w:p>
    <w:p>
      <w:pPr>
        <w:pStyle w:val="BookText"/>
      </w:pPr>
      <w:r>
        <w:rPr>
          <w:rFonts w:ascii="Amiri" w:hAnsi="Amiri" w:eastAsia="Amiri" w:cs="Amiri"/>
          <w:lang w:bidi="ar-SA"/>
          <w:color w:val="111111"/>
          <w:sz w:val="28"/>
          <w:szCs w:val="28"/>
          <w:rtl/>
        </w:rPr>
        <w:t xml:space="preserve">و ما نرى لكم علينا من فضل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- 11 - 28 - 9</w:t>
      </w:r>
    </w:p>
    <w:p>
      <w:pPr>
        <w:pStyle w:val="BookText"/>
      </w:pPr>
      <w:r>
        <w:rPr>
          <w:rFonts w:ascii="Amiri" w:hAnsi="Amiri" w:eastAsia="Amiri" w:cs="Amiri"/>
          <w:lang w:bidi="ar-SA"/>
          <w:color w:val="111111"/>
          <w:sz w:val="28"/>
          <w:szCs w:val="28"/>
          <w:rtl/>
        </w:rPr>
        <w:t xml:space="preserve">9- اشرافيت ، استكبار و خودبرتربينى سران قوم نوح ، مايه كوردلى و ناتوانى آنان از درك دلايل نبوت و فهم معارف الهى بود .</w:t>
      </w:r>
    </w:p>
    <w:p>
      <w:pPr>
        <w:pStyle w:val="BookText"/>
      </w:pPr>
      <w:r>
        <w:rPr>
          <w:rFonts w:ascii="Amiri" w:hAnsi="Amiri" w:eastAsia="Amiri" w:cs="Amiri"/>
          <w:lang w:bidi="ar-SA"/>
          <w:color w:val="111111"/>
          <w:sz w:val="28"/>
          <w:szCs w:val="28"/>
          <w:rtl/>
        </w:rPr>
        <w:t xml:space="preserve">أرءيتم إن . .. ءاتنى رحمة من عنده فعمّيت عليكم</w:t>
      </w:r>
    </w:p>
    <w:p>
      <w:pPr>
        <w:pStyle w:val="BookText"/>
      </w:pPr>
      <w:r>
        <w:rPr>
          <w:rFonts w:ascii="IRNazanin" w:hAnsi="IRNazanin" w:eastAsia="IRNazanin" w:cs="IRNazanin"/>
          <w:lang w:bidi="fa-IR"/>
          <w:color w:val="111111"/>
          <w:sz w:val="28"/>
          <w:szCs w:val="28"/>
          <w:rtl/>
        </w:rPr>
        <w:t xml:space="preserve">«عُمّيت» فعل مجهول است و فاعل آن; يعنى، چيزى كه موجب كوردلى و خفاى دليلهاى نبوت نوح به كافران باشد، ذكر نشده است. به قرينه صفاتى كه براى كافران قوم نوح بيان شده، مى توان گفت: همان صفات (از طبقه اشراف و مستكبران بودن و خود را برتر دانستن و ...) موجب كوردلى و ناتوانى آنان از درك معارف شده بود.</w:t>
      </w:r>
    </w:p>
    <w:p>
      <w:pPr>
        <w:pStyle w:val="Heading3"/>
      </w:pPr>
      <w:bookmarkStart w:id="829" w:name="_Toc556"/>
      <w:r>
        <w:t>26- تكبر اصحاب الجنة</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- 68 - 18 - 2</w:t>
      </w:r>
    </w:p>
    <w:p>
      <w:pPr>
        <w:pStyle w:val="BookText"/>
      </w:pPr>
      <w:r>
        <w:rPr>
          <w:rFonts w:ascii="IRNazanin" w:hAnsi="IRNazanin" w:eastAsia="IRNazanin" w:cs="IRNazanin"/>
          <w:lang w:bidi="fa-IR"/>
          <w:color w:val="111111"/>
          <w:sz w:val="28"/>
          <w:szCs w:val="28"/>
          <w:rtl/>
        </w:rPr>
        <w:t xml:space="preserve">2 - اطمينان همراه با غرور باغداران يمنى ، به موفقيت خويش در چيدن تمامى محصولات باغ براى خود</w:t>
      </w:r>
    </w:p>
    <w:p>
      <w:pPr>
        <w:pStyle w:val="BookText"/>
      </w:pPr>
      <w:r>
        <w:rPr>
          <w:rFonts w:ascii="Amiri" w:hAnsi="Amiri" w:eastAsia="Amiri" w:cs="Amiri"/>
          <w:lang w:bidi="ar-SA"/>
          <w:color w:val="111111"/>
          <w:sz w:val="28"/>
          <w:szCs w:val="28"/>
          <w:rtl/>
        </w:rPr>
        <w:t xml:space="preserve">إذ أقسموا ليصرمنّها مصبحين . و لايستثنون</w:t>
      </w:r>
    </w:p>
    <w:p>
      <w:pPr>
        <w:pStyle w:val="BookText"/>
      </w:pPr>
      <w:r>
        <w:rPr>
          <w:rFonts w:ascii="IRNazanin" w:hAnsi="IRNazanin" w:eastAsia="IRNazanin" w:cs="IRNazanin"/>
          <w:lang w:bidi="fa-IR"/>
          <w:color w:val="111111"/>
          <w:sz w:val="28"/>
          <w:szCs w:val="28"/>
          <w:rtl/>
        </w:rPr>
        <w:t xml:space="preserve">سوگند باغداران، همراه با تأكيد بر اين كه تمامى محصولات را بدون استثنا براى خود خواهند چيد،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- 68 - 25 - 3</w:t>
      </w:r>
    </w:p>
    <w:p>
      <w:pPr>
        <w:pStyle w:val="BookText"/>
      </w:pPr>
      <w:r>
        <w:rPr>
          <w:rFonts w:ascii="Amiri" w:hAnsi="Amiri" w:eastAsia="Amiri" w:cs="Amiri"/>
          <w:lang w:bidi="ar-SA"/>
          <w:color w:val="111111"/>
          <w:sz w:val="28"/>
          <w:szCs w:val="28"/>
          <w:rtl/>
        </w:rPr>
        <w:t xml:space="preserve">3 - غفلت و غرور باغداران يمنى ، بر اثر قدرت اقتصادى و توانايى خود</w:t>
      </w:r>
    </w:p>
    <w:p>
      <w:pPr>
        <w:pStyle w:val="BookText"/>
      </w:pPr>
      <w:r>
        <w:rPr>
          <w:rFonts w:ascii="Amiri" w:hAnsi="Amiri" w:eastAsia="Amiri" w:cs="Amiri"/>
          <w:lang w:bidi="ar-SA"/>
          <w:color w:val="111111"/>
          <w:sz w:val="28"/>
          <w:szCs w:val="28"/>
          <w:rtl/>
        </w:rPr>
        <w:t xml:space="preserve">و غدوا على حرد قدرين</w:t>
      </w:r>
    </w:p>
    <w:p>
      <w:pPr>
        <w:pStyle w:val="Heading3"/>
      </w:pPr>
      <w:bookmarkStart w:id="830" w:name="_Toc557"/>
      <w:r>
        <w:t>27- تكبر انسان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7" w:name="pg6617_73227"/>
    <w:bookmarkEnd w:id="207"/>
    <w:p>
      <w:pPr>
        <w:pStyle w:val="BookText"/>
      </w:pPr>
      <w:r>
        <w:rPr>
          <w:rFonts w:ascii="IRNazanin" w:hAnsi="IRNazanin" w:eastAsia="IRNazanin" w:cs="IRNazanin"/>
          <w:lang w:bidi="fa-IR"/>
          <w:color w:val="111111"/>
          <w:sz w:val="28"/>
          <w:szCs w:val="28"/>
          <w:rtl/>
        </w:rPr>
        <w:t xml:space="preserve">8 - هود - 11 - 10 - 6</w:t>
      </w:r>
    </w:p>
    <w:p>
      <w:pPr>
        <w:pStyle w:val="BookText"/>
      </w:pPr>
      <w:r>
        <w:rPr>
          <w:rFonts w:ascii="IRNazanin" w:hAnsi="IRNazanin" w:eastAsia="IRNazanin" w:cs="IRNazanin"/>
          <w:lang w:bidi="fa-IR"/>
          <w:color w:val="111111"/>
          <w:sz w:val="28"/>
          <w:szCs w:val="28"/>
          <w:rtl/>
        </w:rPr>
        <w:t xml:space="preserve">6- حالات روحىو روانى انسان ( نااميدى ، شادمانى مفرط ، تكبر و . . . ) حتى باكمترين سختىو رفاه تغييرپذير است .</w:t>
      </w:r>
    </w:p>
    <w:p>
      <w:pPr>
        <w:pStyle w:val="BookText"/>
      </w:pPr>
      <w:r>
        <w:rPr>
          <w:rFonts w:ascii="Amiri" w:hAnsi="Amiri" w:eastAsia="Amiri" w:cs="Amiri"/>
          <w:lang w:bidi="ar-SA"/>
          <w:color w:val="111111"/>
          <w:sz w:val="28"/>
          <w:szCs w:val="28"/>
          <w:rtl/>
        </w:rPr>
        <w:t xml:space="preserve">و لئن أذقنا الإنسن . .. إنّه ليئوس كفور. و لئن أذقنه نعماء ... إنّه لفرح فخور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- 17 - 37 - 3</w:t>
      </w:r>
    </w:p>
    <w:p>
      <w:pPr>
        <w:pStyle w:val="BookText"/>
      </w:pPr>
      <w:r>
        <w:rPr>
          <w:rFonts w:ascii="IRNazanin" w:hAnsi="IRNazanin" w:eastAsia="IRNazanin" w:cs="IRNazanin"/>
          <w:lang w:bidi="fa-IR"/>
          <w:color w:val="111111"/>
          <w:sz w:val="28"/>
          <w:szCs w:val="28"/>
          <w:rtl/>
        </w:rPr>
        <w:t xml:space="preserve">3- انسان ها ، ناتوان تر از آنند كه با غرور و گردن فرازى ، بتوانند رخنه اى در زمين ايجاد كنند و يا قامت خود را به كوه ها برسانند .</w:t>
      </w:r>
    </w:p>
    <w:p>
      <w:pPr>
        <w:pStyle w:val="BookText"/>
      </w:pPr>
      <w:r>
        <w:rPr>
          <w:rFonts w:ascii="Amiri" w:hAnsi="Amiri" w:eastAsia="Amiri" w:cs="Amiri"/>
          <w:lang w:bidi="ar-SA"/>
          <w:color w:val="111111"/>
          <w:sz w:val="28"/>
          <w:szCs w:val="28"/>
          <w:rtl/>
        </w:rPr>
        <w:t xml:space="preserve">و لاتمش فى الأرض مرحًا إنك لن تخرق الأرض و لن تبلغ الجبال طولاً</w:t>
      </w:r>
    </w:p>
    <w:p>
      <w:pPr>
        <w:pStyle w:val="BookText"/>
      </w:pPr>
      <w:r>
        <w:rPr>
          <w:rFonts w:ascii="IRNazanin" w:hAnsi="IRNazanin" w:eastAsia="IRNazanin" w:cs="IRNazanin"/>
          <w:lang w:bidi="fa-IR"/>
          <w:color w:val="111111"/>
          <w:sz w:val="28"/>
          <w:szCs w:val="28"/>
          <w:rtl/>
        </w:rPr>
        <w:t xml:space="preserve">«لن» براى نفى ابدى است و دلالت بر تعجيز دارد و در اين آيه، حكايت از آن دارد كه: انسان، از شكافتن زمين با گامهاى سرمستانه خود و عاجز و ناتوان است.</w:t>
      </w:r>
    </w:p>
    <w:p>
      <w:pPr>
        <w:pStyle w:val="Heading3"/>
      </w:pPr>
      <w:bookmarkStart w:id="831" w:name="_Toc558"/>
      <w:r>
        <w:t>28- تكبر اهل كتاب</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- 3 - 75 - 13</w:t>
      </w:r>
    </w:p>
    <w:p>
      <w:pPr>
        <w:pStyle w:val="BookText"/>
      </w:pPr>
      <w:r>
        <w:rPr>
          <w:rFonts w:ascii="Amiri" w:hAnsi="Amiri" w:eastAsia="Amiri" w:cs="Amiri"/>
          <w:lang w:bidi="ar-SA"/>
          <w:color w:val="111111"/>
          <w:sz w:val="28"/>
          <w:szCs w:val="28"/>
          <w:rtl/>
        </w:rPr>
        <w:t xml:space="preserve">13 - اهل كتاب به دروغ ، برترى خويش را بر غير همكيشان خود و نيز جواز تصرّف در اموال آنان را به خدا نسبت مى دادند .</w:t>
      </w:r>
    </w:p>
    <w:p>
      <w:pPr>
        <w:pStyle w:val="BookText"/>
      </w:pPr>
      <w:r>
        <w:rPr>
          <w:rFonts w:ascii="Amiri" w:hAnsi="Amiri" w:eastAsia="Amiri" w:cs="Amiri"/>
          <w:lang w:bidi="ar-SA"/>
          <w:color w:val="111111"/>
          <w:sz w:val="28"/>
          <w:szCs w:val="28"/>
          <w:rtl/>
        </w:rPr>
        <w:t xml:space="preserve">ذلك بانّهم قالوا ليس علينا فى الامّيّن سبيل و يقولون على اللّه الكذب</w:t>
      </w:r>
    </w:p>
    <w:p>
      <w:pPr>
        <w:pStyle w:val="Heading3"/>
      </w:pPr>
      <w:bookmarkStart w:id="832" w:name="_Toc559"/>
      <w:r>
        <w:t>29- تكبر بر عمل خير</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- 22 - 77 - 11</w:t>
      </w:r>
    </w:p>
    <w:p>
      <w:pPr>
        <w:pStyle w:val="BookText"/>
      </w:pPr>
      <w:r>
        <w:rPr>
          <w:rFonts w:ascii="Amiri" w:hAnsi="Amiri" w:eastAsia="Amiri" w:cs="Amiri"/>
          <w:lang w:bidi="ar-SA"/>
          <w:color w:val="111111"/>
          <w:sz w:val="28"/>
          <w:szCs w:val="28"/>
          <w:rtl/>
        </w:rPr>
        <w:t xml:space="preserve">11 - مؤمنان ، همواره بايد ميان بيم و اميد به سر برند و به اعمال نيك مغرور نشوند .</w:t>
      </w:r>
    </w:p>
    <w:p>
      <w:pPr>
        <w:pStyle w:val="BookText"/>
      </w:pPr>
      <w:r>
        <w:rPr>
          <w:rFonts w:ascii="Amiri" w:hAnsi="Amiri" w:eastAsia="Amiri" w:cs="Amiri"/>
          <w:lang w:bidi="ar-SA"/>
          <w:color w:val="111111"/>
          <w:sz w:val="28"/>
          <w:szCs w:val="28"/>
          <w:rtl/>
        </w:rPr>
        <w:t xml:space="preserve">يأيّها الذين ءامنوا اركعوا . .. لعلّكم تفلحون</w:t>
      </w:r>
    </w:p>
    <w:p>
      <w:pPr>
        <w:pStyle w:val="Heading3"/>
      </w:pPr>
      <w:bookmarkStart w:id="833" w:name="_Toc560"/>
      <w:r>
        <w:t>30- تكبر بر قرآن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- 84 - 22 - 4</w:t>
      </w:r>
    </w:p>
    <w:p>
      <w:pPr>
        <w:pStyle w:val="BookText"/>
      </w:pPr>
      <w:r>
        <w:rPr>
          <w:rFonts w:ascii="IRNazanin" w:hAnsi="IRNazanin" w:eastAsia="IRNazanin" w:cs="IRNazanin"/>
          <w:lang w:bidi="fa-IR"/>
          <w:color w:val="111111"/>
          <w:sz w:val="28"/>
          <w:szCs w:val="28"/>
          <w:rtl/>
        </w:rPr>
        <w:t xml:space="preserve">4 - گردن فرازى در برابر تعاليم قرآن ، نشانه كفر است .</w:t>
      </w:r>
    </w:p>
    <w:p>
      <w:pPr>
        <w:pStyle w:val="BookText"/>
      </w:pPr>
      <w:r>
        <w:rPr>
          <w:rFonts w:ascii="Amiri" w:hAnsi="Amiri" w:eastAsia="Amiri" w:cs="Amiri"/>
          <w:lang w:bidi="ar-SA"/>
          <w:color w:val="111111"/>
          <w:sz w:val="28"/>
          <w:szCs w:val="28"/>
          <w:rtl/>
        </w:rPr>
        <w:t xml:space="preserve">لايسجدون . بل الذين كفروا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8" w:name="pg6617_73228"/>
    <w:bookmarkEnd w:id="208"/>
    <w:p>
      <w:pPr>
        <w:pStyle w:val="Heading3"/>
      </w:pPr>
      <w:bookmarkStart w:id="834" w:name="_Toc561"/>
      <w:r>
        <w:t>31- تكبر بر كافران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- 5 - 54 - 12،27،30</w:t>
      </w:r>
    </w:p>
    <w:p>
      <w:pPr>
        <w:pStyle w:val="BookText"/>
      </w:pPr>
      <w:r>
        <w:rPr>
          <w:rFonts w:ascii="IRNazanin" w:hAnsi="IRNazanin" w:eastAsia="IRNazanin" w:cs="IRNazanin"/>
          <w:lang w:bidi="fa-IR"/>
          <w:color w:val="111111"/>
          <w:sz w:val="28"/>
          <w:szCs w:val="28"/>
          <w:rtl/>
        </w:rPr>
        <w:t xml:space="preserve">12 - ضرورت تواضع و افتادگى در برابر مؤمنان و صلابت و سرافرازى در برابر كافران</w:t>
      </w:r>
    </w:p>
    <w:p>
      <w:pPr>
        <w:pStyle w:val="BookText"/>
      </w:pPr>
      <w:r>
        <w:rPr>
          <w:rFonts w:ascii="Amiri" w:hAnsi="Amiri" w:eastAsia="Amiri" w:cs="Amiri"/>
          <w:lang w:bidi="ar-SA"/>
          <w:color w:val="111111"/>
          <w:sz w:val="28"/>
          <w:szCs w:val="28"/>
          <w:rtl/>
        </w:rPr>
        <w:t xml:space="preserve">اذلة على المؤمنين اعزة على الكفرين</w:t>
      </w:r>
    </w:p>
    <w:p>
      <w:pPr>
        <w:pStyle w:val="BookText"/>
      </w:pPr>
      <w:r>
        <w:rPr>
          <w:rFonts w:ascii="Amiri" w:hAnsi="Amiri" w:eastAsia="Amiri" w:cs="Amiri"/>
          <w:lang w:bidi="ar-SA"/>
          <w:color w:val="111111"/>
          <w:sz w:val="28"/>
          <w:szCs w:val="28"/>
          <w:rtl/>
        </w:rPr>
        <w:t xml:space="preserve">27 - تواضع در برابر اهل ايمان ، سرافرازى در قبال كافران ، جهاد در راه خدا و بى اعتنايى به ملامت دشمنان ، مايه جلب محبت الهى</w:t>
      </w:r>
    </w:p>
    <w:p>
      <w:pPr>
        <w:pStyle w:val="BookText"/>
      </w:pPr>
      <w:r>
        <w:rPr>
          <w:rFonts w:ascii="Amiri" w:hAnsi="Amiri" w:eastAsia="Amiri" w:cs="Amiri"/>
          <w:lang w:bidi="ar-SA"/>
          <w:color w:val="111111"/>
          <w:sz w:val="28"/>
          <w:szCs w:val="28"/>
          <w:rtl/>
        </w:rPr>
        <w:t xml:space="preserve">يحبهم و يحبونه اذلة على المؤمنين . .. و لايخافون لومة لائم</w:t>
      </w:r>
    </w:p>
    <w:p>
      <w:pPr>
        <w:pStyle w:val="BookText"/>
      </w:pPr>
      <w:r>
        <w:rPr>
          <w:rFonts w:ascii="IRNazanin" w:hAnsi="IRNazanin" w:eastAsia="IRNazanin" w:cs="IRNazanin"/>
          <w:lang w:bidi="fa-IR"/>
          <w:color w:val="111111"/>
          <w:sz w:val="28"/>
          <w:szCs w:val="28"/>
          <w:rtl/>
        </w:rPr>
        <w:t xml:space="preserve">به نظر مى رسد صفات ياد شده پس از «يحبهم و يحبونه» در ارتباط با «يحبهم» بيانگر علت است ; يعنى چون داراى اين صفات هستند، خداوند آنها را دوست دارد.</w:t>
      </w:r>
    </w:p>
    <w:p>
      <w:pPr>
        <w:pStyle w:val="BookText"/>
      </w:pPr>
      <w:r>
        <w:rPr>
          <w:rFonts w:ascii="Amiri" w:hAnsi="Amiri" w:eastAsia="Amiri" w:cs="Amiri"/>
          <w:lang w:bidi="ar-SA"/>
          <w:color w:val="111111"/>
          <w:sz w:val="28"/>
          <w:szCs w:val="28"/>
          <w:rtl/>
        </w:rPr>
        <w:t xml:space="preserve">30 - حالت فروتنى در برابر مؤمنان و سرفرازى در قبال كافران ، عطيه و فضلى خداداى است .</w:t>
      </w:r>
    </w:p>
    <w:p>
      <w:pPr>
        <w:pStyle w:val="BookText"/>
      </w:pPr>
      <w:r>
        <w:rPr>
          <w:rFonts w:ascii="Amiri" w:hAnsi="Amiri" w:eastAsia="Amiri" w:cs="Amiri"/>
          <w:lang w:bidi="ar-SA"/>
          <w:color w:val="111111"/>
          <w:sz w:val="28"/>
          <w:szCs w:val="28"/>
          <w:rtl/>
        </w:rPr>
        <w:t xml:space="preserve">اذلة على المؤمنين اعزة على الكفرين . .. ذلك فضل اللّه</w:t>
      </w:r>
    </w:p>
    <w:p>
      <w:pPr>
        <w:pStyle w:val="Heading3"/>
      </w:pPr>
      <w:bookmarkStart w:id="835" w:name="_Toc562"/>
      <w:r>
        <w:t>32- تكبر بر موسى(ع)</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- 26 - 25 - 3</w:t>
      </w:r>
    </w:p>
    <w:p>
      <w:pPr>
        <w:pStyle w:val="BookText"/>
      </w:pPr>
      <w:r>
        <w:rPr>
          <w:rFonts w:ascii="Amiri" w:hAnsi="Amiri" w:eastAsia="Amiri" w:cs="Amiri"/>
          <w:lang w:bidi="ar-SA"/>
          <w:color w:val="111111"/>
          <w:sz w:val="28"/>
          <w:szCs w:val="28"/>
          <w:rtl/>
        </w:rPr>
        <w:t xml:space="preserve">3 - لحن مستكبرانه و تمسخرآميز فرعون ، در برابر منطق محكم موسى ( ع )</w:t>
      </w:r>
    </w:p>
    <w:p>
      <w:pPr>
        <w:pStyle w:val="BookText"/>
      </w:pPr>
      <w:r>
        <w:rPr>
          <w:rFonts w:ascii="IRNazanin" w:hAnsi="IRNazanin" w:eastAsia="IRNazanin" w:cs="IRNazanin"/>
          <w:lang w:bidi="fa-IR"/>
          <w:color w:val="111111"/>
          <w:sz w:val="28"/>
          <w:szCs w:val="28"/>
          <w:rtl/>
        </w:rPr>
        <w:t xml:space="preserve">قال ربّ السموت و الأرض . .. قال لمن حوله ألاتستمعون</w:t>
      </w:r>
    </w:p>
    <w:p>
      <w:pPr>
        <w:pStyle w:val="BookText"/>
      </w:pPr>
      <w:r>
        <w:rPr>
          <w:rFonts w:ascii="IRNazanin" w:hAnsi="IRNazanin" w:eastAsia="IRNazanin" w:cs="IRNazanin"/>
          <w:lang w:bidi="fa-IR"/>
          <w:color w:val="111111"/>
          <w:sz w:val="28"/>
          <w:szCs w:val="28"/>
          <w:rtl/>
        </w:rPr>
        <w:t xml:space="preserve">استفهام در جمله «ألاتستمعون» مى تواند براى استهزا باشد.</w:t>
      </w:r>
    </w:p>
    <w:p>
      <w:pPr>
        <w:pStyle w:val="Heading3"/>
      </w:pPr>
      <w:bookmarkStart w:id="836" w:name="_Toc563"/>
      <w:r>
        <w:t>33- تكبر برادران يوسف</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- 12 - 8 - 11</w:t>
      </w:r>
    </w:p>
    <w:p>
      <w:pPr>
        <w:pStyle w:val="BookText"/>
      </w:pPr>
      <w:r>
        <w:rPr>
          <w:rFonts w:ascii="Amiri" w:hAnsi="Amiri" w:eastAsia="Amiri" w:cs="Amiri"/>
          <w:lang w:bidi="ar-SA"/>
          <w:color w:val="111111"/>
          <w:sz w:val="28"/>
          <w:szCs w:val="28"/>
          <w:rtl/>
        </w:rPr>
        <w:t xml:space="preserve">11- برادران يوسف ، به كثرت نيرو و نفرات خويش مغرور بودند .</w:t>
      </w:r>
    </w:p>
    <w:p>
      <w:pPr>
        <w:pStyle w:val="BookText"/>
      </w:pPr>
      <w:r>
        <w:rPr>
          <w:rFonts w:ascii="Amiri" w:hAnsi="Amiri" w:eastAsia="Amiri" w:cs="Amiri"/>
          <w:lang w:bidi="ar-SA"/>
          <w:color w:val="111111"/>
          <w:sz w:val="28"/>
          <w:szCs w:val="28"/>
          <w:rtl/>
        </w:rPr>
        <w:t xml:space="preserve">و نحن عصبة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- 12 - 14 - 2</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9" w:name="pg6617_73229"/>
    <w:bookmarkEnd w:id="209"/>
    <w:p>
      <w:pPr>
        <w:pStyle w:val="BookText"/>
      </w:pPr>
      <w:r>
        <w:rPr>
          <w:rFonts w:ascii="Amiri" w:hAnsi="Amiri" w:eastAsia="Amiri" w:cs="Amiri"/>
          <w:lang w:bidi="ar-SA"/>
          <w:color w:val="111111"/>
          <w:sz w:val="28"/>
          <w:szCs w:val="28"/>
          <w:rtl/>
        </w:rPr>
        <w:t xml:space="preserve">2- برادران يوسف ، به كثرت نيرو و نفرات خويش مغرور بودند .</w:t>
      </w:r>
    </w:p>
    <w:p>
      <w:pPr>
        <w:pStyle w:val="BookText"/>
      </w:pPr>
      <w:r>
        <w:rPr>
          <w:rFonts w:ascii="Amiri" w:hAnsi="Amiri" w:eastAsia="Amiri" w:cs="Amiri"/>
          <w:lang w:bidi="ar-SA"/>
          <w:color w:val="111111"/>
          <w:sz w:val="28"/>
          <w:szCs w:val="28"/>
          <w:rtl/>
        </w:rPr>
        <w:t xml:space="preserve">لئن أكله الذئب و نحن عصبة</w:t>
      </w:r>
    </w:p>
    <w:p>
      <w:pPr>
        <w:pStyle w:val="Heading3"/>
      </w:pPr>
      <w:bookmarkStart w:id="837" w:name="_Toc564"/>
      <w:r>
        <w:t>34- تكبر بنى اسرائيل</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- 5 - 71 - 5</w:t>
      </w:r>
    </w:p>
    <w:p>
      <w:pPr>
        <w:pStyle w:val="BookText"/>
      </w:pPr>
      <w:r>
        <w:rPr>
          <w:rFonts w:ascii="IRNazanin" w:hAnsi="IRNazanin" w:eastAsia="IRNazanin" w:cs="IRNazanin"/>
          <w:lang w:bidi="fa-IR"/>
          <w:color w:val="111111"/>
          <w:sz w:val="28"/>
          <w:szCs w:val="28"/>
          <w:rtl/>
        </w:rPr>
        <w:t xml:space="preserve">5 - بنى اسرائيل ، مردمى مغرور به نژاد و دين خويش</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Amiri" w:hAnsi="Amiri" w:eastAsia="Amiri" w:cs="Amiri"/>
          <w:lang w:bidi="ar-SA"/>
          <w:color w:val="111111"/>
          <w:sz w:val="28"/>
          <w:szCs w:val="28"/>
          <w:rtl/>
        </w:rPr>
        <w:t xml:space="preserve">بسيارى از مفسران برآنند كه ريشه اعتقاد بنى اسرائيل (رهايى از آزمون و مجازات الهى) اين بوده كه آنان از نسل اسرائيل هستند و به يهوديت و يا نصرانيت منتسب مى باشند. آيه 69 كه مجرد انتساب به دين را كارساز در سعادت نمى دانست، مى تواند اشاره به اين نظريه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- 17 - 4 - 5</w:t>
      </w:r>
    </w:p>
    <w:p>
      <w:pPr>
        <w:pStyle w:val="BookText"/>
      </w:pPr>
      <w:r>
        <w:rPr>
          <w:rFonts w:ascii="IRNazanin" w:hAnsi="IRNazanin" w:eastAsia="IRNazanin" w:cs="IRNazanin"/>
          <w:lang w:bidi="fa-IR"/>
          <w:color w:val="111111"/>
          <w:sz w:val="28"/>
          <w:szCs w:val="28"/>
          <w:rtl/>
        </w:rPr>
        <w:t xml:space="preserve">5- پيشگويى تورات درباره سركشى بزرگ و برترى جويى حتمى بنى اسرائيل در زمين</w:t>
      </w:r>
    </w:p>
    <w:p>
      <w:pPr>
        <w:pStyle w:val="BookText"/>
      </w:pPr>
      <w:r>
        <w:rPr>
          <w:rFonts w:ascii="Amiri" w:hAnsi="Amiri" w:eastAsia="Amiri" w:cs="Amiri"/>
          <w:lang w:bidi="ar-SA"/>
          <w:color w:val="111111"/>
          <w:sz w:val="28"/>
          <w:szCs w:val="28"/>
          <w:rtl/>
        </w:rPr>
        <w:t xml:space="preserve">و قضينا إلى بنى إسرءيل فى الكتب . .. و لتعلنّ علوًّا كبيرًا</w:t>
      </w:r>
    </w:p>
    <w:p>
      <w:pPr>
        <w:pStyle w:val="Heading3"/>
      </w:pPr>
      <w:bookmarkStart w:id="838" w:name="_Toc565"/>
      <w:r>
        <w:t>35- تكبر پسنديده</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- 17 - 38 - 6</w:t>
      </w:r>
    </w:p>
    <w:p>
      <w:pPr>
        <w:pStyle w:val="BookText"/>
      </w:pPr>
      <w:r>
        <w:rPr>
          <w:rFonts w:ascii="IRNazanin" w:hAnsi="IRNazanin" w:eastAsia="IRNazanin" w:cs="IRNazanin"/>
          <w:lang w:bidi="fa-IR"/>
          <w:color w:val="111111"/>
          <w:sz w:val="28"/>
          <w:szCs w:val="28"/>
          <w:rtl/>
        </w:rPr>
        <w:t xml:space="preserve">6- غرور و تكبر ، داراى گونه هاى نيك و بد *</w:t>
      </w:r>
    </w:p>
    <w:p>
      <w:pPr>
        <w:pStyle w:val="BookText"/>
      </w:pPr>
      <w:r>
        <w:rPr>
          <w:rFonts w:ascii="Amiri" w:hAnsi="Amiri" w:eastAsia="Amiri" w:cs="Amiri"/>
          <w:lang w:bidi="ar-SA"/>
          <w:color w:val="111111"/>
          <w:sz w:val="28"/>
          <w:szCs w:val="28"/>
          <w:rtl/>
        </w:rPr>
        <w:t xml:space="preserve">و لاتمش فى الأرض مرحًا . .. كلّ ذلك كان سيّئه عند ربّك مكروهًا</w:t>
      </w:r>
    </w:p>
    <w:p>
      <w:pPr>
        <w:pStyle w:val="BookText"/>
      </w:pPr>
      <w:r>
        <w:rPr>
          <w:rFonts w:ascii="IRNazanin" w:hAnsi="IRNazanin" w:eastAsia="IRNazanin" w:cs="IRNazanin"/>
          <w:lang w:bidi="fa-IR"/>
          <w:color w:val="111111"/>
          <w:sz w:val="28"/>
          <w:szCs w:val="28"/>
          <w:rtl/>
        </w:rPr>
        <w:t xml:space="preserve">احتمال دارد كه مشاراليه «ذلك» فقط آيه قبل بوده و منظور از«كل ذلك» تكبر باشد. بنابراين، اسم اشاره جمع مى تواند اشاره به گونه هاى مختلف تكبّر داشته باشد.</w:t>
      </w:r>
    </w:p>
    <w:p>
      <w:pPr>
        <w:pStyle w:val="Heading3"/>
      </w:pPr>
      <w:bookmarkStart w:id="839" w:name="_Toc566"/>
      <w:r>
        <w:t>36- تكبر جادوگران فرعون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- 26 - 44 - 3</w:t>
      </w:r>
    </w:p>
    <w:p>
      <w:pPr>
        <w:pStyle w:val="BookText"/>
      </w:pPr>
      <w:r>
        <w:rPr>
          <w:rFonts w:ascii="Amiri" w:hAnsi="Amiri" w:eastAsia="Amiri" w:cs="Amiri"/>
          <w:lang w:bidi="ar-SA"/>
          <w:color w:val="111111"/>
          <w:sz w:val="28"/>
          <w:szCs w:val="28"/>
          <w:rtl/>
        </w:rPr>
        <w:t xml:space="preserve">3 - غرور و اطمينان سرشار ساحران به غلبه خويش بر موسى ( ع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0" w:name="pg6617_73230"/>
    <w:bookmarkEnd w:id="210"/>
    <w:p>
      <w:pPr>
        <w:pStyle w:val="BookText"/>
      </w:pPr>
      <w:r>
        <w:rPr>
          <w:rFonts w:ascii="Amiri" w:hAnsi="Amiri" w:eastAsia="Amiri" w:cs="Amiri"/>
          <w:lang w:bidi="ar-SA"/>
          <w:color w:val="111111"/>
          <w:sz w:val="28"/>
          <w:szCs w:val="28"/>
          <w:rtl/>
        </w:rPr>
        <w:t xml:space="preserve">و قالوا بعزّة فرعون إنّا لنحن الغلبون</w:t>
      </w:r>
    </w:p>
    <w:p>
      <w:pPr>
        <w:pStyle w:val="Heading3"/>
      </w:pPr>
      <w:bookmarkStart w:id="840" w:name="_Toc567"/>
      <w:r>
        <w:t>37- تكبر حاكمان قوم عاد</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- 11 - 59 - 13</w:t>
      </w:r>
    </w:p>
    <w:p>
      <w:pPr>
        <w:pStyle w:val="BookText"/>
      </w:pPr>
      <w:r>
        <w:rPr>
          <w:rFonts w:ascii="IRNazanin" w:hAnsi="IRNazanin" w:eastAsia="IRNazanin" w:cs="IRNazanin"/>
          <w:lang w:bidi="fa-IR"/>
          <w:color w:val="111111"/>
          <w:sz w:val="28"/>
          <w:szCs w:val="28"/>
          <w:rtl/>
        </w:rPr>
        <w:t xml:space="preserve">13- تكبر ، سركشى و لجاجت سران قوم عاد ، مايه انكار رسالت هود ( ع ) از سوى آنان و نپذيرفتن تعاليم او</w:t>
      </w:r>
    </w:p>
    <w:p>
      <w:pPr>
        <w:pStyle w:val="BookText"/>
      </w:pPr>
      <w:r>
        <w:rPr>
          <w:rFonts w:ascii="Amiri" w:hAnsi="Amiri" w:eastAsia="Amiri" w:cs="Amiri"/>
          <w:lang w:bidi="ar-SA"/>
          <w:color w:val="111111"/>
          <w:sz w:val="28"/>
          <w:szCs w:val="28"/>
          <w:rtl/>
        </w:rPr>
        <w:t xml:space="preserve">و تلك عاد جحدوا بأيت ربهم و عصوا رسله واتبعوا أمر كل جبار عنيد</w:t>
      </w:r>
    </w:p>
    <w:p>
      <w:pPr>
        <w:pStyle w:val="Heading3"/>
      </w:pPr>
      <w:bookmarkStart w:id="841" w:name="_Toc568"/>
      <w:r>
        <w:t>38- تكبر در احسان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- 4 - 36 - 22</w:t>
      </w:r>
    </w:p>
    <w:p>
      <w:pPr>
        <w:pStyle w:val="BookText"/>
      </w:pPr>
      <w:r>
        <w:rPr>
          <w:rFonts w:ascii="IRNazanin" w:hAnsi="IRNazanin" w:eastAsia="IRNazanin" w:cs="IRNazanin"/>
          <w:lang w:bidi="fa-IR"/>
          <w:color w:val="111111"/>
          <w:sz w:val="28"/>
          <w:szCs w:val="28"/>
          <w:rtl/>
        </w:rPr>
        <w:t xml:space="preserve">22 - احسان به ديگران بايد در جهت اطاعت خداوند و دور از تكبر و فخرفروشى به ديگران باشد .</w:t>
      </w:r>
    </w:p>
    <w:p>
      <w:pPr>
        <w:pStyle w:val="BookText"/>
      </w:pPr>
      <w:r>
        <w:rPr>
          <w:rFonts w:ascii="Amiri" w:hAnsi="Amiri" w:eastAsia="Amiri" w:cs="Amiri"/>
          <w:lang w:bidi="ar-SA"/>
          <w:color w:val="111111"/>
          <w:sz w:val="28"/>
          <w:szCs w:val="28"/>
          <w:rtl/>
        </w:rPr>
        <w:t xml:space="preserve">و بالوالدين احساناً . .. انّ اللّه لا يحبّ من كان مختالا فخوراً</w:t>
      </w:r>
    </w:p>
    <w:p>
      <w:pPr>
        <w:pStyle w:val="BookText"/>
      </w:pPr>
      <w:r>
        <w:rPr>
          <w:rFonts w:ascii="IRNazanin" w:hAnsi="IRNazanin" w:eastAsia="IRNazanin" w:cs="IRNazanin"/>
          <w:lang w:bidi="fa-IR"/>
          <w:color w:val="111111"/>
          <w:sz w:val="28"/>
          <w:szCs w:val="28"/>
          <w:rtl/>
        </w:rPr>
        <w:t xml:space="preserve">جمله «انّ اللّه . .. » مى تواند هشدارى به پرستشگران و احسان كنندگان باشد كه مبادا عبادت و احسان خويش را با كبرورزى و فخرفروشى ضايع كنند و از جرگه محبوبان الهى خارج شوند.</w:t>
      </w:r>
    </w:p>
    <w:p>
      <w:pPr>
        <w:pStyle w:val="Heading3"/>
      </w:pPr>
      <w:bookmarkStart w:id="842" w:name="_Toc569"/>
      <w:r>
        <w:t>39- تكبر دنياطلبان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- 41 - 50 - 11</w:t>
      </w:r>
    </w:p>
    <w:p>
      <w:pPr>
        <w:pStyle w:val="BookText"/>
      </w:pPr>
      <w:r>
        <w:rPr>
          <w:rFonts w:ascii="IRNazanin" w:hAnsi="IRNazanin" w:eastAsia="IRNazanin" w:cs="IRNazanin"/>
          <w:lang w:bidi="fa-IR"/>
          <w:color w:val="111111"/>
          <w:sz w:val="28"/>
          <w:szCs w:val="28"/>
          <w:rtl/>
        </w:rPr>
        <w:t xml:space="preserve">11 - دنيامداران ، مغرور به آخرت اند و سرنوشت خويش را در آن جا نيك مى پندارند .</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Heading3"/>
      </w:pPr>
      <w:bookmarkStart w:id="843" w:name="_Toc570"/>
      <w:r>
        <w:t>40- تكبر رهبران باطل</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- 18 - 28 - 37</w:t>
      </w:r>
    </w:p>
    <w:p>
      <w:pPr>
        <w:pStyle w:val="BookText"/>
      </w:pPr>
      <w:r>
        <w:rPr>
          <w:rFonts w:ascii="IRNazanin" w:hAnsi="IRNazanin" w:eastAsia="IRNazanin" w:cs="IRNazanin"/>
          <w:lang w:bidi="fa-IR"/>
          <w:color w:val="111111"/>
          <w:sz w:val="28"/>
          <w:szCs w:val="28"/>
          <w:rtl/>
        </w:rPr>
        <w:t xml:space="preserve">37- پندار مزيّت هاى بى جا براى خود و ناهنجار ديدن سيماى بى نوايان ، از ويژگى هاى رهبران نالايق و مايه بى ارزشى رهنمود هاى آنان است .</w:t>
      </w:r>
    </w:p>
    <w:p>
      <w:pPr>
        <w:pStyle w:val="BookText"/>
      </w:pPr>
      <w:r>
        <w:rPr>
          <w:rFonts w:ascii="Amiri" w:hAnsi="Amiri" w:eastAsia="Amiri" w:cs="Amiri"/>
          <w:lang w:bidi="ar-SA"/>
          <w:color w:val="111111"/>
          <w:sz w:val="28"/>
          <w:szCs w:val="28"/>
          <w:rtl/>
        </w:rPr>
        <w:t xml:space="preserve">و لاتطع من . .. كان أمره فرطًا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1" w:name="pg6617_73231"/>
    <w:bookmarkEnd w:id="211"/>
    <w:p>
      <w:pPr>
        <w:pStyle w:val="Heading3"/>
      </w:pPr>
      <w:bookmarkStart w:id="844" w:name="_Toc571"/>
      <w:r>
        <w:t>41- تكبر رهبران شرك</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- 38 - 16 - 2</w:t>
      </w:r>
    </w:p>
    <w:p>
      <w:pPr>
        <w:pStyle w:val="BookText"/>
      </w:pPr>
      <w:r>
        <w:rPr>
          <w:rFonts w:ascii="Amiri" w:hAnsi="Amiri" w:eastAsia="Amiri" w:cs="Amiri"/>
          <w:lang w:bidi="ar-SA"/>
          <w:color w:val="111111"/>
          <w:sz w:val="28"/>
          <w:szCs w:val="28"/>
          <w:rtl/>
        </w:rPr>
        <w:t xml:space="preserve">2 - سران كفر و شرك ، در اوج غرور و ناباورى نسبت به معاد و حسابرسى الهى به سر مى بردند .</w:t>
      </w:r>
    </w:p>
    <w:p>
      <w:pPr>
        <w:pStyle w:val="BookText"/>
      </w:pPr>
      <w:r>
        <w:rPr>
          <w:rFonts w:ascii="Amiri" w:hAnsi="Amiri" w:eastAsia="Amiri" w:cs="Amiri"/>
          <w:lang w:bidi="ar-SA"/>
          <w:color w:val="111111"/>
          <w:sz w:val="28"/>
          <w:szCs w:val="28"/>
          <w:rtl/>
        </w:rPr>
        <w:t xml:space="preserve">و قالوا ربّنا عجلّ لنا قطّنا قبل يوم الحساب</w:t>
      </w:r>
    </w:p>
    <w:p>
      <w:pPr>
        <w:pStyle w:val="BookText"/>
      </w:pPr>
      <w:r>
        <w:rPr>
          <w:rFonts w:ascii="Amiri" w:hAnsi="Amiri" w:eastAsia="Amiri" w:cs="Amiri"/>
          <w:lang w:bidi="ar-SA"/>
          <w:color w:val="111111"/>
          <w:sz w:val="28"/>
          <w:szCs w:val="28"/>
          <w:rtl/>
        </w:rPr>
        <w:t xml:space="preserve">از استهزاى معاد به وسيله كافران و درخواست شتاب در نزول عذاب قيامت، برداشت ياد شده به دست مى آيد.</w:t>
      </w:r>
    </w:p>
    <w:p>
      <w:pPr>
        <w:pStyle w:val="Heading3"/>
      </w:pPr>
      <w:bookmarkStart w:id="845" w:name="_Toc572"/>
      <w:r>
        <w:t>42- تكبر رهبران كفر</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- 38 - 16 - 2</w:t>
      </w:r>
    </w:p>
    <w:p>
      <w:pPr>
        <w:pStyle w:val="BookText"/>
      </w:pPr>
      <w:r>
        <w:rPr>
          <w:rFonts w:ascii="Amiri" w:hAnsi="Amiri" w:eastAsia="Amiri" w:cs="Amiri"/>
          <w:lang w:bidi="ar-SA"/>
          <w:color w:val="111111"/>
          <w:sz w:val="28"/>
          <w:szCs w:val="28"/>
          <w:rtl/>
        </w:rPr>
        <w:t xml:space="preserve">2 - سران كفر و شرك ، در اوج غرور و ناباورى نسبت به معاد و حسابرسى الهى به سر مى بردند .</w:t>
      </w:r>
    </w:p>
    <w:p>
      <w:pPr>
        <w:pStyle w:val="BookText"/>
      </w:pPr>
      <w:r>
        <w:rPr>
          <w:rFonts w:ascii="Amiri" w:hAnsi="Amiri" w:eastAsia="Amiri" w:cs="Amiri"/>
          <w:lang w:bidi="ar-SA"/>
          <w:color w:val="111111"/>
          <w:sz w:val="28"/>
          <w:szCs w:val="28"/>
          <w:rtl/>
        </w:rPr>
        <w:t xml:space="preserve">و قالوا ربّنا عجلّ لنا قطّنا قبل يوم الحساب</w:t>
      </w:r>
    </w:p>
    <w:p>
      <w:pPr>
        <w:pStyle w:val="BookText"/>
      </w:pPr>
      <w:r>
        <w:rPr>
          <w:rFonts w:ascii="Amiri" w:hAnsi="Amiri" w:eastAsia="Amiri" w:cs="Amiri"/>
          <w:lang w:bidi="ar-SA"/>
          <w:color w:val="111111"/>
          <w:sz w:val="28"/>
          <w:szCs w:val="28"/>
          <w:rtl/>
        </w:rPr>
        <w:t xml:space="preserve">از استهزاى معاد به وسيله كافران و درخواست شتاب در نزول عذاب قيامت، برداشت ياد شده به دست مى آيد.</w:t>
      </w:r>
    </w:p>
    <w:p>
      <w:pPr>
        <w:pStyle w:val="Heading3"/>
      </w:pPr>
      <w:bookmarkStart w:id="846" w:name="_Toc573"/>
      <w:r>
        <w:t>43- تكبر شيطان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- 24 - 21 - 6</w:t>
      </w:r>
    </w:p>
    <w:p>
      <w:pPr>
        <w:pStyle w:val="BookText"/>
      </w:pPr>
      <w:r>
        <w:rPr>
          <w:rFonts w:ascii="IRNazanin" w:hAnsi="IRNazanin" w:eastAsia="IRNazanin" w:cs="IRNazanin"/>
          <w:lang w:bidi="fa-IR"/>
          <w:color w:val="111111"/>
          <w:sz w:val="28"/>
          <w:szCs w:val="28"/>
          <w:rtl/>
        </w:rPr>
        <w:t xml:space="preserve">6 - رفتار شيطان با پيروانش ، همچون رفتار فرادستان با زير دستان ، دستورى و آمرانه است .</w:t>
      </w:r>
    </w:p>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Amiri" w:hAnsi="Amiri" w:eastAsia="Amiri" w:cs="Amiri"/>
          <w:lang w:bidi="ar-SA"/>
          <w:color w:val="111111"/>
          <w:sz w:val="28"/>
          <w:szCs w:val="28"/>
          <w:rtl/>
        </w:rPr>
        <w:t xml:space="preserve">برداشت فوق به خاطر به كار رفتن ماده «أمر» مى باشد كه يكى از معانى آن فرمان است.</w:t>
      </w:r>
    </w:p>
    <w:p>
      <w:pPr>
        <w:pStyle w:val="Heading3"/>
      </w:pPr>
      <w:bookmarkStart w:id="847" w:name="_Toc574"/>
      <w:r>
        <w:t>44- تكبر طغيانگران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- 38 - 63 - 4</w:t>
      </w:r>
    </w:p>
    <w:p>
      <w:pPr>
        <w:pStyle w:val="BookText"/>
      </w:pPr>
      <w:r>
        <w:rPr>
          <w:rFonts w:ascii="IRNazanin" w:hAnsi="IRNazanin" w:eastAsia="IRNazanin" w:cs="IRNazanin"/>
          <w:lang w:bidi="fa-IR"/>
          <w:color w:val="111111"/>
          <w:sz w:val="28"/>
          <w:szCs w:val="28"/>
          <w:rtl/>
        </w:rPr>
        <w:t xml:space="preserve">4 - طاغيان ، از سر غرور و تكبر ، مؤمنان و توده هاى مردم ديندار را در دنيا به حساب نمى آوردند و با چشم حقارت به آنان مى نگريستند .</w:t>
      </w:r>
    </w:p>
    <w:p>
      <w:pPr>
        <w:pStyle w:val="BookText"/>
      </w:pPr>
      <w:r>
        <w:rPr>
          <w:rFonts w:ascii="IRNazanin" w:hAnsi="IRNazanin" w:eastAsia="IRNazanin" w:cs="IRNazanin"/>
          <w:lang w:bidi="fa-IR"/>
          <w:color w:val="111111"/>
          <w:sz w:val="28"/>
          <w:szCs w:val="28"/>
          <w:rtl/>
        </w:rPr>
        <w:t xml:space="preserve">أم زاغت عنهم الأبصر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12" w:name="pg6617_73232"/>
    <w:bookmarkEnd w:id="212"/>
    <w:p>
      <w:pPr>
        <w:pStyle w:val="BookText"/>
      </w:pPr>
      <w:r>
        <w:rPr>
          <w:rFonts w:ascii="IRNazanin" w:hAnsi="IRNazanin" w:eastAsia="IRNazanin" w:cs="IRNazanin"/>
          <w:lang w:bidi="fa-IR"/>
          <w:color w:val="111111"/>
          <w:sz w:val="28"/>
          <w:szCs w:val="28"/>
          <w:rtl/>
        </w:rPr>
        <w:t xml:space="preserve">برداشت ياد شده براساس احتمال دوم در تركيب آيه شريفه است; يعنى، جمله «أم زاغت. ..» عطف بر «أتّخذناهم سخريًّا» باشد. در اين صورت مفاد آن مربوط به دنيا بوده و چنين معنا مى شود: «و يا به اندازه اى حقير بودند كه چشم هاى ما آنان را نمى ديد».</w:t>
      </w:r>
    </w:p>
    <w:p>
      <w:pPr>
        <w:pStyle w:val="Heading3"/>
      </w:pPr>
      <w:bookmarkStart w:id="848" w:name="_Toc575"/>
      <w:r>
        <w:t>45- تكبر فرعون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- 10 - 83 - 7</w:t>
      </w:r>
    </w:p>
    <w:p>
      <w:pPr>
        <w:pStyle w:val="BookText"/>
      </w:pPr>
      <w:r>
        <w:rPr>
          <w:rFonts w:ascii="Amiri" w:hAnsi="Amiri" w:eastAsia="Amiri" w:cs="Amiri"/>
          <w:lang w:bidi="ar-SA"/>
          <w:color w:val="111111"/>
          <w:sz w:val="28"/>
          <w:szCs w:val="28"/>
          <w:rtl/>
        </w:rPr>
        <w:t xml:space="preserve">7 - فرعون مصر ، حاكمى خودبرتربين ، مستبد و خودكامه بود .</w:t>
      </w:r>
    </w:p>
    <w:p>
      <w:pPr>
        <w:pStyle w:val="BookText"/>
      </w:pPr>
      <w:r>
        <w:rPr>
          <w:rFonts w:ascii="IRNazanin" w:hAnsi="IRNazanin" w:eastAsia="IRNazanin" w:cs="IRNazanin"/>
          <w:lang w:bidi="fa-IR"/>
          <w:color w:val="111111"/>
          <w:sz w:val="28"/>
          <w:szCs w:val="28"/>
          <w:rtl/>
        </w:rPr>
        <w:t xml:space="preserve">و إن فرعون لعال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- 10 - 90 - 2،4</w:t>
      </w:r>
    </w:p>
    <w:p>
      <w:pPr>
        <w:pStyle w:val="BookText"/>
      </w:pPr>
      <w:r>
        <w:rPr>
          <w:rFonts w:ascii="IRNazanin" w:hAnsi="IRNazanin" w:eastAsia="IRNazanin" w:cs="IRNazanin"/>
          <w:lang w:bidi="fa-IR"/>
          <w:color w:val="111111"/>
          <w:sz w:val="28"/>
          <w:szCs w:val="28"/>
          <w:rtl/>
        </w:rPr>
        <w:t xml:space="preserve">2 - فرعون و سپاهيانش ، با خارج شدن بنى اسرائيل از دريا ، با كبر و نخوت و با سرعت به سوى آن گذرگاه تاختند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جمله «فأتبعهم . .. » عطف بر جمله «جاوزنا» است و «فاى عاطفه» براى ترتيب بدون تراخى است. عرب به كسى كه راه رفتنش همراه با كبر و نخوت باشد مى گويد: «بغى فى مشيته» و «عدو» نيز به معناى دويدن است.</w:t>
      </w:r>
    </w:p>
    <w:p>
      <w:pPr>
        <w:pStyle w:val="BookText"/>
      </w:pPr>
      <w:r>
        <w:rPr>
          <w:rFonts w:ascii="IRNazanin" w:hAnsi="IRNazanin" w:eastAsia="IRNazanin" w:cs="IRNazanin"/>
          <w:lang w:bidi="fa-IR"/>
          <w:color w:val="111111"/>
          <w:sz w:val="28"/>
          <w:szCs w:val="28"/>
          <w:rtl/>
        </w:rPr>
        <w:t xml:space="preserve">4 - فرعون تا زمانى كه در آستانه مرگ قرار نگرفته بود ، از كبر و نخوت دست برنداشت .</w:t>
      </w:r>
    </w:p>
    <w:p>
      <w:pPr>
        <w:pStyle w:val="BookText"/>
      </w:pPr>
      <w:r>
        <w:rPr>
          <w:rFonts w:ascii="Amiri" w:hAnsi="Amiri" w:eastAsia="Amiri" w:cs="Amiri"/>
          <w:lang w:bidi="ar-SA"/>
          <w:color w:val="111111"/>
          <w:sz w:val="28"/>
          <w:szCs w:val="28"/>
          <w:rtl/>
        </w:rPr>
        <w:t xml:space="preserve">فأتبعهم فرعون و جنوده بغياً و عدواً حتى إذا أدركه الغرق</w:t>
      </w:r>
    </w:p>
    <w:p>
      <w:pPr>
        <w:pStyle w:val="BookText"/>
      </w:pPr>
      <w:r>
        <w:rPr>
          <w:rFonts w:ascii="IRNazanin" w:hAnsi="IRNazanin" w:eastAsia="IRNazanin" w:cs="IRNazanin"/>
          <w:lang w:bidi="fa-IR"/>
          <w:color w:val="111111"/>
          <w:sz w:val="28"/>
          <w:szCs w:val="28"/>
          <w:rtl/>
        </w:rPr>
        <w:t xml:space="preserve">لفظ «حتى» - كه دلالت بر غايت دارد - ممكن است بيانگر غايت «أتبعهم» باشد و نيز ممكن است دال بر غايت «بغى» باشد. برداشت فوق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- 20 - 71 - 6</w:t>
      </w:r>
    </w:p>
    <w:p>
      <w:pPr>
        <w:pStyle w:val="BookText"/>
      </w:pPr>
      <w:r>
        <w:rPr>
          <w:rFonts w:ascii="Amiri" w:hAnsi="Amiri" w:eastAsia="Amiri" w:cs="Amiri"/>
          <w:lang w:bidi="ar-SA"/>
          <w:color w:val="111111"/>
          <w:sz w:val="28"/>
          <w:szCs w:val="28"/>
          <w:rtl/>
        </w:rPr>
        <w:t xml:space="preserve">6 - فرعون ، حاكمى مستبد ، مغرور و متكبر بود .</w:t>
      </w:r>
    </w:p>
    <w:p>
      <w:pPr>
        <w:pStyle w:val="BookText"/>
      </w:pPr>
      <w:r>
        <w:rPr>
          <w:rFonts w:ascii="Amiri" w:hAnsi="Amiri" w:eastAsia="Amiri" w:cs="Amiri"/>
          <w:lang w:bidi="ar-SA"/>
          <w:color w:val="111111"/>
          <w:sz w:val="28"/>
          <w:szCs w:val="28"/>
          <w:rtl/>
        </w:rPr>
        <w:t xml:space="preserve">قبل أن ءاذن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- 26 - 25 - 3</w:t>
      </w:r>
    </w:p>
    <w:p>
      <w:pPr>
        <w:pStyle w:val="BookText"/>
      </w:pPr>
      <w:r>
        <w:rPr>
          <w:rFonts w:ascii="Amiri" w:hAnsi="Amiri" w:eastAsia="Amiri" w:cs="Amiri"/>
          <w:lang w:bidi="ar-SA"/>
          <w:color w:val="111111"/>
          <w:sz w:val="28"/>
          <w:szCs w:val="28"/>
          <w:rtl/>
        </w:rPr>
        <w:t xml:space="preserve">3 - لحن مستكبرانه و تمسخرآميز فرعون ، در برابر منطق محكم موسى ( ع )</w:t>
      </w:r>
    </w:p>
    <w:p>
      <w:pPr>
        <w:pStyle w:val="BookText"/>
      </w:pPr>
      <w:r>
        <w:rPr>
          <w:rFonts w:ascii="IRNazanin" w:hAnsi="IRNazanin" w:eastAsia="IRNazanin" w:cs="IRNazanin"/>
          <w:lang w:bidi="fa-IR"/>
          <w:color w:val="111111"/>
          <w:sz w:val="28"/>
          <w:szCs w:val="28"/>
          <w:rtl/>
        </w:rPr>
        <w:t xml:space="preserve">قال ربّ السموت و الأرض . .. قال لمن حوله ألاتستمعون</w:t>
      </w:r>
    </w:p>
    <w:p>
      <w:pPr>
        <w:pStyle w:val="BookText"/>
      </w:pPr>
      <w:r>
        <w:rPr>
          <w:rFonts w:ascii="IRNazanin" w:hAnsi="IRNazanin" w:eastAsia="IRNazanin" w:cs="IRNazanin"/>
          <w:lang w:bidi="fa-IR"/>
          <w:color w:val="111111"/>
          <w:sz w:val="28"/>
          <w:szCs w:val="28"/>
          <w:rtl/>
        </w:rPr>
        <w:t xml:space="preserve">استفهام در جمله «ألاتستمعون» مى تواند براى استهزا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3" w:name="pg6617_73233"/>
    <w:bookmarkEnd w:id="213"/>
    <w:p>
      <w:pPr>
        <w:pStyle w:val="BookText"/>
      </w:pPr>
      <w:r>
        <w:rPr>
          <w:rFonts w:ascii="IRNazanin" w:hAnsi="IRNazanin" w:eastAsia="IRNazanin" w:cs="IRNazanin"/>
          <w:lang w:bidi="fa-IR"/>
          <w:color w:val="111111"/>
          <w:sz w:val="28"/>
          <w:szCs w:val="28"/>
          <w:rtl/>
        </w:rPr>
        <w:t xml:space="preserve">13 - شعراء - 26 - 27 - 5</w:t>
      </w:r>
    </w:p>
    <w:p>
      <w:pPr>
        <w:pStyle w:val="BookText"/>
      </w:pPr>
      <w:r>
        <w:rPr>
          <w:rFonts w:ascii="Amiri" w:hAnsi="Amiri" w:eastAsia="Amiri" w:cs="Amiri"/>
          <w:lang w:bidi="ar-SA"/>
          <w:color w:val="111111"/>
          <w:sz w:val="28"/>
          <w:szCs w:val="28"/>
          <w:rtl/>
        </w:rPr>
        <w:t xml:space="preserve">5 - تكبر فرعون و اباى وى از تصور رسالت موسى ( ع ) به سوى خود</w:t>
      </w:r>
    </w:p>
    <w:p>
      <w:pPr>
        <w:pStyle w:val="BookText"/>
      </w:pPr>
      <w:r>
        <w:rPr>
          <w:rFonts w:ascii="Amiri" w:hAnsi="Amiri" w:eastAsia="Amiri" w:cs="Amiri"/>
          <w:lang w:bidi="ar-SA"/>
          <w:color w:val="111111"/>
          <w:sz w:val="28"/>
          <w:szCs w:val="28"/>
          <w:rtl/>
        </w:rPr>
        <w:t xml:space="preserve">قال إنّ رسولكم الذى أُرسل إليكم لمجنون</w:t>
      </w:r>
    </w:p>
    <w:p>
      <w:pPr>
        <w:pStyle w:val="BookText"/>
      </w:pPr>
      <w:r>
        <w:rPr>
          <w:rFonts w:ascii="IRNazanin" w:hAnsi="IRNazanin" w:eastAsia="IRNazanin" w:cs="IRNazanin"/>
          <w:lang w:bidi="fa-IR"/>
          <w:color w:val="111111"/>
          <w:sz w:val="28"/>
          <w:szCs w:val="28"/>
          <w:rtl/>
        </w:rPr>
        <w:t xml:space="preserve">تعبير «رسولكم» به جاى «رسولنا» مى تواند از آن جهت باشد كه او در يك گفتار استهزاآميز نيز حاضر نبود رسالت موسى را متوجه خود بداند.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- 26 - 28 - 4</w:t>
      </w:r>
    </w:p>
    <w:p>
      <w:pPr>
        <w:pStyle w:val="BookText"/>
      </w:pPr>
      <w:r>
        <w:rPr>
          <w:rFonts w:ascii="Amiri" w:hAnsi="Amiri" w:eastAsia="Amiri" w:cs="Amiri"/>
          <w:lang w:bidi="ar-SA"/>
          <w:color w:val="111111"/>
          <w:sz w:val="28"/>
          <w:szCs w:val="28"/>
          <w:rtl/>
        </w:rPr>
        <w:t xml:space="preserve">4 - سعه صدر موسى ( ع ) در برابر تكبر ، استهزا و تهمت فرعون</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w:t>
      </w:r>
    </w:p>
    <w:p>
      <w:pPr>
        <w:pStyle w:val="BookText"/>
      </w:pPr>
      <w:r>
        <w:rPr>
          <w:rFonts w:ascii="IRNazanin" w:hAnsi="IRNazanin" w:eastAsia="IRNazanin" w:cs="IRNazanin"/>
          <w:lang w:bidi="fa-IR"/>
          <w:color w:val="111111"/>
          <w:sz w:val="28"/>
          <w:szCs w:val="28"/>
          <w:rtl/>
        </w:rPr>
        <w:t xml:space="preserve">پرداختن موسى به تبيين «ربّ العالمين» بدون توجه به عكس العمل هاى متكبرانه و استهزا آميز فرعون،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- 40 - 27 - 7</w:t>
      </w:r>
    </w:p>
    <w:p>
      <w:pPr>
        <w:pStyle w:val="BookText"/>
      </w:pPr>
      <w:r>
        <w:rPr>
          <w:rFonts w:ascii="Amiri" w:hAnsi="Amiri" w:eastAsia="Amiri" w:cs="Amiri"/>
          <w:lang w:bidi="ar-SA"/>
          <w:color w:val="111111"/>
          <w:sz w:val="28"/>
          <w:szCs w:val="28"/>
          <w:rtl/>
        </w:rPr>
        <w:t xml:space="preserve">7 - فرعون فردى متكبر و منكر قيامت و روز حساب بود .</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- 40 - 36 - 5</w:t>
      </w:r>
    </w:p>
    <w:p>
      <w:pPr>
        <w:pStyle w:val="BookText"/>
      </w:pPr>
      <w:r>
        <w:rPr>
          <w:rFonts w:ascii="IRNazanin" w:hAnsi="IRNazanin" w:eastAsia="IRNazanin" w:cs="IRNazanin"/>
          <w:lang w:bidi="fa-IR"/>
          <w:color w:val="111111"/>
          <w:sz w:val="28"/>
          <w:szCs w:val="28"/>
          <w:rtl/>
        </w:rPr>
        <w:t xml:space="preserve">5 - فرعون ، فردى متكبر و تجاوزگر بود .</w:t>
      </w:r>
    </w:p>
    <w:p>
      <w:pPr>
        <w:pStyle w:val="BookText"/>
      </w:pPr>
      <w:r>
        <w:rPr>
          <w:rFonts w:ascii="Amiri" w:hAnsi="Amiri" w:eastAsia="Amiri" w:cs="Amiri"/>
          <w:lang w:bidi="ar-SA"/>
          <w:color w:val="111111"/>
          <w:sz w:val="28"/>
          <w:szCs w:val="28"/>
          <w:rtl/>
        </w:rPr>
        <w:t xml:space="preserve">كذلك يطبع اللّه على كلّ قلب متكبّر جبّار . و قال فرعون</w:t>
      </w:r>
    </w:p>
    <w:p>
      <w:pPr>
        <w:pStyle w:val="BookText"/>
      </w:pPr>
      <w:r>
        <w:rPr>
          <w:rFonts w:ascii="Amiri" w:hAnsi="Amiri" w:eastAsia="Amiri" w:cs="Amiri"/>
          <w:lang w:bidi="ar-SA"/>
          <w:color w:val="111111"/>
          <w:sz w:val="28"/>
          <w:szCs w:val="28"/>
          <w:rtl/>
        </w:rPr>
        <w:t xml:space="preserve">از مصاديق مورد نظر متكبر و جبار - به قرينه «و قال فرعون» - فرعون مى باشد.</w:t>
      </w:r>
    </w:p>
    <w:p>
      <w:pPr>
        <w:pStyle w:val="Heading3"/>
      </w:pPr>
      <w:bookmarkStart w:id="849" w:name="_Toc576"/>
      <w:r>
        <w:t>46- تكبر فرعونيان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- 10 - 90 - 2</w:t>
      </w:r>
    </w:p>
    <w:p>
      <w:pPr>
        <w:pStyle w:val="BookText"/>
      </w:pPr>
      <w:r>
        <w:rPr>
          <w:rFonts w:ascii="IRNazanin" w:hAnsi="IRNazanin" w:eastAsia="IRNazanin" w:cs="IRNazanin"/>
          <w:lang w:bidi="fa-IR"/>
          <w:color w:val="111111"/>
          <w:sz w:val="28"/>
          <w:szCs w:val="28"/>
          <w:rtl/>
        </w:rPr>
        <w:t xml:space="preserve">2 - فرعون و سپاهيانش ، با خارج شدن بنى اسرائيل از دريا ، با كبر و نخوت و با سرعت به سوى آن گذرگاه تاختند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جمله «فأتبعهم . .. » عطف بر جمله «جاوزنا» است و «فاى عاطفه» براى ترتيب بدون تراخى است. عرب به كسى كه راه رفتنش همراه با كبر و نخوت باشد مى گويد: «بغى فى مشيته» و «عدو» نيز به معناى دويدن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14" w:name="pg6617_73234"/>
    <w:bookmarkEnd w:id="214"/>
    <w:p>
      <w:pPr>
        <w:pStyle w:val="BookText"/>
      </w:pPr>
      <w:r>
        <w:rPr>
          <w:rFonts w:ascii="IRNazanin" w:hAnsi="IRNazanin" w:eastAsia="IRNazanin" w:cs="IRNazanin"/>
          <w:lang w:bidi="fa-IR"/>
          <w:color w:val="111111"/>
          <w:sz w:val="28"/>
          <w:szCs w:val="28"/>
          <w:rtl/>
        </w:rPr>
        <w:t xml:space="preserve">16 - غافر - 40 - 27 - 8</w:t>
      </w:r>
    </w:p>
    <w:p>
      <w:pPr>
        <w:pStyle w:val="BookText"/>
      </w:pPr>
      <w:r>
        <w:rPr>
          <w:rFonts w:ascii="IRNazanin" w:hAnsi="IRNazanin" w:eastAsia="IRNazanin" w:cs="IRNazanin"/>
          <w:lang w:bidi="fa-IR"/>
          <w:color w:val="111111"/>
          <w:sz w:val="28"/>
          <w:szCs w:val="28"/>
          <w:rtl/>
        </w:rPr>
        <w:t xml:space="preserve">8 - مخالفان رسالت موسى ( ع ) ( فرعونيان ) ، گروهى متكبر و منكر قيامت و روز حساب بودند .</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- 43 - 49 - 8</w:t>
      </w:r>
    </w:p>
    <w:p>
      <w:pPr>
        <w:pStyle w:val="BookText"/>
      </w:pPr>
      <w:r>
        <w:rPr>
          <w:rFonts w:ascii="IRNazanin" w:hAnsi="IRNazanin" w:eastAsia="IRNazanin" w:cs="IRNazanin"/>
          <w:lang w:bidi="fa-IR"/>
          <w:color w:val="111111"/>
          <w:sz w:val="28"/>
          <w:szCs w:val="28"/>
          <w:rtl/>
        </w:rPr>
        <w:t xml:space="preserve">8 - غرور و تبختر فرعونيان ، در اوج درماندگى و احساس نياز به موسى ( ع )</w:t>
      </w:r>
    </w:p>
    <w:p>
      <w:pPr>
        <w:pStyle w:val="BookText"/>
      </w:pPr>
      <w:r>
        <w:rPr>
          <w:rFonts w:ascii="Amiri" w:hAnsi="Amiri" w:eastAsia="Amiri" w:cs="Amiri"/>
          <w:lang w:bidi="ar-SA"/>
          <w:color w:val="111111"/>
          <w:sz w:val="28"/>
          <w:szCs w:val="28"/>
          <w:rtl/>
        </w:rPr>
        <w:t xml:space="preserve">و قالوا يأيّه الساحر ادع لنا ربّك</w:t>
      </w:r>
    </w:p>
    <w:p>
      <w:pPr>
        <w:pStyle w:val="Heading3"/>
      </w:pPr>
      <w:bookmarkStart w:id="850" w:name="_Toc577"/>
      <w:r>
        <w:t>47- تكبر قوم عاد</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- 7 - 70 - 12</w:t>
      </w:r>
    </w:p>
    <w:p>
      <w:pPr>
        <w:pStyle w:val="BookText"/>
      </w:pPr>
      <w:r>
        <w:rPr>
          <w:rFonts w:ascii="Amiri" w:hAnsi="Amiri" w:eastAsia="Amiri" w:cs="Amiri"/>
          <w:lang w:bidi="ar-SA"/>
          <w:color w:val="111111"/>
          <w:sz w:val="28"/>
          <w:szCs w:val="28"/>
          <w:rtl/>
        </w:rPr>
        <w:t xml:space="preserve">12 - قوم عاد ، مردمى مغرور ، متعصب و لجوج در برابر دعوت توحيدى هود ( ع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Heading3"/>
      </w:pPr>
      <w:bookmarkStart w:id="851" w:name="_Toc578"/>
      <w:r>
        <w:t>48- تكبر كافران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- 4 - 102 - 27</w:t>
      </w:r>
    </w:p>
    <w:p>
      <w:pPr>
        <w:pStyle w:val="BookText"/>
      </w:pPr>
      <w:r>
        <w:rPr>
          <w:rFonts w:ascii="Amiri" w:hAnsi="Amiri" w:eastAsia="Amiri" w:cs="Amiri"/>
          <w:lang w:bidi="ar-SA"/>
          <w:color w:val="111111"/>
          <w:sz w:val="28"/>
          <w:szCs w:val="28"/>
          <w:rtl/>
        </w:rPr>
        <w:t xml:space="preserve">27 - كافران ، مردمى مغرور و متكبر *</w:t>
      </w:r>
    </w:p>
    <w:p>
      <w:pPr>
        <w:pStyle w:val="BookText"/>
      </w:pPr>
      <w:r>
        <w:rPr>
          <w:rFonts w:ascii="Amiri" w:hAnsi="Amiri" w:eastAsia="Amiri" w:cs="Amiri"/>
          <w:lang w:bidi="ar-SA"/>
          <w:color w:val="111111"/>
          <w:sz w:val="28"/>
          <w:szCs w:val="28"/>
          <w:rtl/>
        </w:rPr>
        <w:t xml:space="preserve">إنّ اللّه اعد للكفرين عذاباً مهيناً</w:t>
      </w:r>
    </w:p>
    <w:p>
      <w:pPr>
        <w:pStyle w:val="BookText"/>
      </w:pPr>
      <w:r>
        <w:rPr>
          <w:rFonts w:ascii="Amiri" w:hAnsi="Amiri" w:eastAsia="Amiri" w:cs="Amiri"/>
          <w:lang w:bidi="ar-SA"/>
          <w:color w:val="111111"/>
          <w:sz w:val="28"/>
          <w:szCs w:val="28"/>
          <w:rtl/>
        </w:rPr>
        <w:t xml:space="preserve">توصيف «عذاب» به «مهين» (خوار كننده)، اشاره به غرور و تكبر كافران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- 8 - 47 - 7</w:t>
      </w:r>
    </w:p>
    <w:p>
      <w:pPr>
        <w:pStyle w:val="BookText"/>
      </w:pPr>
      <w:r>
        <w:rPr>
          <w:rFonts w:ascii="IRNazanin" w:hAnsi="IRNazanin" w:eastAsia="IRNazanin" w:cs="IRNazanin"/>
          <w:lang w:bidi="fa-IR"/>
          <w:color w:val="111111"/>
          <w:sz w:val="28"/>
          <w:szCs w:val="28"/>
          <w:rtl/>
        </w:rPr>
        <w:t xml:space="preserve">7 - خداوند ، كفرپيشگان را به سبب رفتار ناپسندشان ( سرمستى ها ، رياكارى ها ، بازدارى مردم از راه خدا ) ، مجازات خواهد كرد .</w:t>
      </w:r>
    </w:p>
    <w:p>
      <w:pPr>
        <w:pStyle w:val="BookText"/>
      </w:pPr>
      <w:r>
        <w:rPr>
          <w:rFonts w:ascii="Amiri" w:hAnsi="Amiri" w:eastAsia="Amiri" w:cs="Amiri"/>
          <w:lang w:bidi="ar-SA"/>
          <w:color w:val="111111"/>
          <w:sz w:val="28"/>
          <w:szCs w:val="28"/>
          <w:rtl/>
        </w:rPr>
        <w:t xml:space="preserve">و لاتكونوا كالذين . .. و اللّه بمايعملون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- 18 - 104 - 7</w:t>
      </w:r>
    </w:p>
    <w:p>
      <w:pPr>
        <w:pStyle w:val="BookText"/>
      </w:pPr>
      <w:r>
        <w:rPr>
          <w:rFonts w:ascii="IRNazanin" w:hAnsi="IRNazanin" w:eastAsia="IRNazanin" w:cs="IRNazanin"/>
          <w:lang w:bidi="fa-IR"/>
          <w:color w:val="111111"/>
          <w:sz w:val="28"/>
          <w:szCs w:val="28"/>
          <w:rtl/>
        </w:rPr>
        <w:t xml:space="preserve">7- كافران ، فريفته و مغرور اَعمال و ساخته هاى پوچ و بى فرجام خويش اند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5" w:name="pg6617_73235"/>
    <w:bookmarkEnd w:id="215"/>
    <w:p>
      <w:pPr>
        <w:pStyle w:val="BookText"/>
      </w:pPr>
      <w:r>
        <w:rPr>
          <w:rFonts w:ascii="Amiri" w:hAnsi="Amiri" w:eastAsia="Amiri" w:cs="Amiri"/>
          <w:lang w:bidi="ar-SA"/>
          <w:color w:val="111111"/>
          <w:sz w:val="28"/>
          <w:szCs w:val="28"/>
          <w:rtl/>
        </w:rPr>
        <w:t xml:space="preserve">و هم يحسبون أنّهم يحسنون صنعًا</w:t>
      </w:r>
    </w:p>
    <w:p>
      <w:pPr>
        <w:pStyle w:val="BookText"/>
      </w:pPr>
      <w:r>
        <w:rPr>
          <w:rFonts w:ascii="IRNazanin" w:hAnsi="IRNazanin" w:eastAsia="IRNazanin" w:cs="IRNazanin"/>
          <w:lang w:bidi="fa-IR"/>
          <w:color w:val="111111"/>
          <w:sz w:val="28"/>
          <w:szCs w:val="28"/>
          <w:rtl/>
        </w:rPr>
        <w:t xml:space="preserve">«صنع» به معناى مصدرى و به معناى «مصنوع» آمده است و در آيه، هر دو محتمل است. مفاد «يحسنون صنعاً» اين است كه آنان - به پندار خود - كردار خود را، خوب به سامان مى رسانند.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- 39 - 72 - 5</w:t>
      </w:r>
    </w:p>
    <w:p>
      <w:pPr>
        <w:pStyle w:val="BookText"/>
      </w:pPr>
      <w:r>
        <w:rPr>
          <w:rFonts w:ascii="IRNazanin" w:hAnsi="IRNazanin" w:eastAsia="IRNazanin" w:cs="IRNazanin"/>
          <w:lang w:bidi="fa-IR"/>
          <w:color w:val="111111"/>
          <w:sz w:val="28"/>
          <w:szCs w:val="28"/>
          <w:rtl/>
        </w:rPr>
        <w:t xml:space="preserve">5 - كافران ، گروهى خود بزرگ بين و متكبراند .</w:t>
      </w:r>
    </w:p>
    <w:p>
      <w:pPr>
        <w:pStyle w:val="BookText"/>
      </w:pPr>
      <w:r>
        <w:rPr>
          <w:rFonts w:ascii="Amiri" w:hAnsi="Amiri" w:eastAsia="Amiri" w:cs="Amiri"/>
          <w:lang w:bidi="ar-SA"/>
          <w:color w:val="111111"/>
          <w:sz w:val="28"/>
          <w:szCs w:val="28"/>
          <w:rtl/>
        </w:rPr>
        <w:t xml:space="preserve">حقّت كلمة العذاب على الكفرين . .. فبئس مثوًى المتكبّرين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- 53 - 61 - 1</w:t>
      </w:r>
    </w:p>
    <w:p>
      <w:pPr>
        <w:pStyle w:val="BookText"/>
      </w:pPr>
      <w:r>
        <w:rPr>
          <w:rFonts w:ascii="IRNazanin" w:hAnsi="IRNazanin" w:eastAsia="IRNazanin" w:cs="IRNazanin"/>
          <w:lang w:bidi="fa-IR"/>
          <w:color w:val="111111"/>
          <w:sz w:val="28"/>
          <w:szCs w:val="28"/>
          <w:rtl/>
        </w:rPr>
        <w:t xml:space="preserve">1 - كافران ، گرفتار غفلت ، تكبر و سرمستى</w:t>
      </w:r>
    </w:p>
    <w:p>
      <w:pPr>
        <w:pStyle w:val="BookText"/>
      </w:pPr>
      <w:r>
        <w:rPr>
          <w:rFonts w:ascii="IRNazanin" w:hAnsi="IRNazanin" w:eastAsia="IRNazanin" w:cs="IRNazanin"/>
          <w:lang w:bidi="fa-IR"/>
          <w:color w:val="111111"/>
          <w:sz w:val="28"/>
          <w:szCs w:val="28"/>
          <w:rtl/>
        </w:rPr>
        <w:t xml:space="preserve">و أنتم سمدون</w:t>
      </w:r>
    </w:p>
    <w:p>
      <w:pPr>
        <w:pStyle w:val="BookText"/>
      </w:pPr>
      <w:r>
        <w:rPr>
          <w:rFonts w:ascii="IRNazanin" w:hAnsi="IRNazanin" w:eastAsia="IRNazanin" w:cs="IRNazanin"/>
          <w:lang w:bidi="fa-IR"/>
          <w:color w:val="111111"/>
          <w:sz w:val="28"/>
          <w:szCs w:val="28"/>
          <w:rtl/>
        </w:rPr>
        <w:t xml:space="preserve">«سُمود» در معانى «سهو» (غافل سازنده انسان از كارهاى مهم و سرنوشت ساز) و بالا گرفتن سر از روى خودبزرگ بينى و غرور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- 54 - 43 - 4</w:t>
      </w:r>
    </w:p>
    <w:p>
      <w:pPr>
        <w:pStyle w:val="BookText"/>
      </w:pPr>
      <w:r>
        <w:rPr>
          <w:rFonts w:ascii="IRNazanin" w:hAnsi="IRNazanin" w:eastAsia="IRNazanin" w:cs="IRNazanin"/>
          <w:lang w:bidi="fa-IR"/>
          <w:color w:val="111111"/>
          <w:sz w:val="28"/>
          <w:szCs w:val="28"/>
          <w:rtl/>
        </w:rPr>
        <w:t xml:space="preserve">4 - كافران در نهاد خويش ، گرفتار خودبينى و احساس امنيت دروغين *</w:t>
      </w:r>
    </w:p>
    <w:p>
      <w:pPr>
        <w:pStyle w:val="BookText"/>
      </w:pPr>
      <w:r>
        <w:rPr>
          <w:rFonts w:ascii="Amiri" w:hAnsi="Amiri" w:eastAsia="Amiri" w:cs="Amiri"/>
          <w:lang w:bidi="ar-SA"/>
          <w:color w:val="111111"/>
          <w:sz w:val="28"/>
          <w:szCs w:val="28"/>
          <w:rtl/>
        </w:rPr>
        <w:t xml:space="preserve">أم لكم براءة فى الزّبر</w:t>
      </w:r>
    </w:p>
    <w:p>
      <w:pPr>
        <w:pStyle w:val="BookText"/>
      </w:pPr>
      <w:r>
        <w:rPr>
          <w:rFonts w:ascii="IRNazanin" w:hAnsi="IRNazanin" w:eastAsia="IRNazanin" w:cs="IRNazanin"/>
          <w:lang w:bidi="fa-IR"/>
          <w:color w:val="111111"/>
          <w:sz w:val="28"/>
          <w:szCs w:val="28"/>
          <w:rtl/>
        </w:rPr>
        <w:t xml:space="preserve">از پرسش انكار آميز خداوند، چنين استفاده مى شود كه كافران - دانسته يا ندانسته - امتيازى براى خويش مى پنداشتند تا خود را در گرايش به كفر، محق جلوه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- 67 - 20 - 5</w:t>
      </w:r>
    </w:p>
    <w:p>
      <w:pPr>
        <w:pStyle w:val="BookText"/>
      </w:pPr>
      <w:r>
        <w:rPr>
          <w:rFonts w:ascii="IRNazanin" w:hAnsi="IRNazanin" w:eastAsia="IRNazanin" w:cs="IRNazanin"/>
          <w:lang w:bidi="fa-IR"/>
          <w:color w:val="111111"/>
          <w:sz w:val="28"/>
          <w:szCs w:val="28"/>
          <w:rtl/>
        </w:rPr>
        <w:t xml:space="preserve">5 - كافران و مشركان ، غوطهور در غرور و فريب خوردگى</w:t>
      </w:r>
    </w:p>
    <w:p>
      <w:pPr>
        <w:pStyle w:val="BookText"/>
      </w:pPr>
      <w:r>
        <w:rPr>
          <w:rFonts w:ascii="Amiri" w:hAnsi="Amiri" w:eastAsia="Amiri" w:cs="Amiri"/>
          <w:lang w:bidi="ar-SA"/>
          <w:color w:val="111111"/>
          <w:sz w:val="28"/>
          <w:szCs w:val="28"/>
          <w:rtl/>
        </w:rPr>
        <w:t xml:space="preserve">إن الكفرون إلاّ فى غرور</w:t>
      </w:r>
    </w:p>
    <w:p>
      <w:pPr>
        <w:pStyle w:val="Heading3"/>
      </w:pPr>
      <w:bookmarkStart w:id="852" w:name="_Toc579"/>
      <w:r>
        <w:t>49- تكبر كافران صدر اسلام</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- 6 - 6 - 10</w:t>
      </w:r>
    </w:p>
    <w:p>
      <w:pPr>
        <w:pStyle w:val="BookText"/>
      </w:pPr>
      <w:r>
        <w:rPr>
          <w:rFonts w:ascii="IRNazanin" w:hAnsi="IRNazanin" w:eastAsia="IRNazanin" w:cs="IRNazanin"/>
          <w:lang w:bidi="fa-IR"/>
          <w:color w:val="111111"/>
          <w:sz w:val="28"/>
          <w:szCs w:val="28"/>
          <w:rtl/>
        </w:rPr>
        <w:t xml:space="preserve">10 - غرور و اعتماد نابجاى كافران عصر پيامبر(صلی الله علیه و آله) به اقتدار و تمكن خويش</w:t>
      </w:r>
    </w:p>
    <w:p>
      <w:pPr>
        <w:pStyle w:val="BookText"/>
      </w:pPr>
      <w:r>
        <w:rPr>
          <w:rFonts w:ascii="Amiri" w:hAnsi="Amiri" w:eastAsia="Amiri" w:cs="Amiri"/>
          <w:lang w:bidi="ar-SA"/>
          <w:color w:val="111111"/>
          <w:sz w:val="28"/>
          <w:szCs w:val="28"/>
          <w:rtl/>
        </w:rPr>
        <w:t xml:space="preserve">ألم يروا كم أهلكنا . .. مكنهم فى الأرض ما لم نمكن لكم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6" w:name="pg6617_73236"/>
    <w:bookmarkEnd w:id="216"/>
    <w:p>
      <w:pPr>
        <w:pStyle w:val="BookText"/>
      </w:pPr>
      <w:r>
        <w:rPr>
          <w:rFonts w:ascii="Amiri" w:hAnsi="Amiri" w:eastAsia="Amiri" w:cs="Amiri"/>
          <w:lang w:bidi="ar-SA"/>
          <w:color w:val="111111"/>
          <w:sz w:val="28"/>
          <w:szCs w:val="28"/>
          <w:rtl/>
        </w:rPr>
        <w:t xml:space="preserve">از اينكه مى فرمايد اقوام قدرتمندتر از شما را هلاك كرديم، معلوم مى شود كه اينان به قدرت و مكنت خويش مغرور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- 35 - 44 - 8</w:t>
      </w:r>
    </w:p>
    <w:p>
      <w:pPr>
        <w:pStyle w:val="BookText"/>
      </w:pPr>
      <w:r>
        <w:rPr>
          <w:rFonts w:ascii="IRNazanin" w:hAnsi="IRNazanin" w:eastAsia="IRNazanin" w:cs="IRNazanin"/>
          <w:lang w:bidi="fa-IR"/>
          <w:color w:val="111111"/>
          <w:sz w:val="28"/>
          <w:szCs w:val="28"/>
          <w:rtl/>
        </w:rPr>
        <w:t xml:space="preserve">8 - مخالفت مشركان و كافران با پيامبر (صلی الله علیه و آله)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IRNazanin" w:hAnsi="IRNazanin" w:eastAsia="IRNazanin" w:cs="IRNazanin"/>
          <w:lang w:bidi="fa-IR"/>
          <w:color w:val="111111"/>
          <w:sz w:val="28"/>
          <w:szCs w:val="28"/>
          <w:rtl/>
        </w:rPr>
        <w:t xml:space="preserve">يادآورى اين نكته كه اقوام نابود شده پيشين، نيرومندتر از قوم عرب بودند، مى تواند حاكى از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- 38 - 2 - 2</w:t>
      </w:r>
    </w:p>
    <w:p>
      <w:pPr>
        <w:pStyle w:val="BookText"/>
      </w:pPr>
      <w:r>
        <w:rPr>
          <w:rFonts w:ascii="IRNazanin" w:hAnsi="IRNazanin" w:eastAsia="IRNazanin" w:cs="IRNazanin"/>
          <w:lang w:bidi="fa-IR"/>
          <w:color w:val="111111"/>
          <w:sz w:val="28"/>
          <w:szCs w:val="28"/>
          <w:rtl/>
        </w:rPr>
        <w:t xml:space="preserve">2 - سركشى ، تكبر ، ستيزه جويى و حق ناپذيرى ، از اوصاف كافران صدراسلام</w:t>
      </w:r>
    </w:p>
    <w:p>
      <w:pPr>
        <w:pStyle w:val="BookText"/>
      </w:pPr>
      <w:r>
        <w:rPr>
          <w:rFonts w:ascii="Amiri" w:hAnsi="Amiri" w:eastAsia="Amiri" w:cs="Amiri"/>
          <w:lang w:bidi="ar-SA"/>
          <w:color w:val="111111"/>
          <w:sz w:val="28"/>
          <w:szCs w:val="28"/>
          <w:rtl/>
        </w:rPr>
        <w:t xml:space="preserve">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- 109 - 3 - 6</w:t>
      </w:r>
    </w:p>
    <w:p>
      <w:pPr>
        <w:pStyle w:val="BookText"/>
      </w:pPr>
      <w:r>
        <w:rPr>
          <w:rFonts w:ascii="IRNazanin" w:hAnsi="IRNazanin" w:eastAsia="IRNazanin" w:cs="IRNazanin"/>
          <w:lang w:bidi="fa-IR"/>
          <w:color w:val="111111"/>
          <w:sz w:val="28"/>
          <w:szCs w:val="28"/>
          <w:rtl/>
        </w:rPr>
        <w:t xml:space="preserve">6 - كافران ، خود را در اقدام به خداپرستى - در صورت سازش پيامبر (صلی الله علیه و آله) با آنان - پيش قدم معرفى كرده و زمان پيوستن پيامبر (صلی الله علیه و آله) به آنان را ، پس از مرحله پيوستن خود به پيامبر (صلی الله علیه و آله) قرار داده بودند .</w:t>
      </w:r>
    </w:p>
    <w:p>
      <w:pPr>
        <w:pStyle w:val="BookText"/>
      </w:pPr>
      <w:r>
        <w:rPr>
          <w:rFonts w:ascii="IRNazanin" w:hAnsi="IRNazanin" w:eastAsia="IRNazanin" w:cs="IRNazanin"/>
          <w:lang w:bidi="fa-IR"/>
          <w:color w:val="111111"/>
          <w:sz w:val="28"/>
          <w:szCs w:val="28"/>
          <w:rtl/>
        </w:rPr>
        <w:t xml:space="preserve">لا أعبد ما تعبدون . و لا أنتم عبدون ما أعبد</w:t>
      </w:r>
    </w:p>
    <w:p>
      <w:pPr>
        <w:pStyle w:val="BookText"/>
      </w:pPr>
      <w:r>
        <w:rPr>
          <w:rFonts w:ascii="IRNazanin" w:hAnsi="IRNazanin" w:eastAsia="IRNazanin" w:cs="IRNazanin"/>
          <w:lang w:bidi="fa-IR"/>
          <w:color w:val="111111"/>
          <w:sz w:val="28"/>
          <w:szCs w:val="28"/>
          <w:rtl/>
        </w:rPr>
        <w:t xml:space="preserve">در آيه قبل، پيامبر(صلی الله علیه و آله) عبادت آينده خود از معبودهاى مشركان را منتفى دانست; ولى در اين آيه، عبادت كنونى مشركان از خداوند را نفى كرد. مى توان گفت: اختلاف دو تعبير - كه از فعلى بودن آيه قبل و اسمى بودن اين آيه استفاده مى شود - ناظر به ترتيبى است كه مشركان براى توافق با پيامبر(صلی الله علیه و آله)، پيشنهاد كرده بودند. آنان گفته بودند: يك سال ما بنده خداى تو مى شويم; مشروط به اين كه سال بعد تو خدايان ما را پذيرا باشى.</w:t>
      </w:r>
    </w:p>
    <w:p>
      <w:pPr>
        <w:pStyle w:val="Heading3"/>
      </w:pPr>
      <w:bookmarkStart w:id="853" w:name="_Toc580"/>
      <w:r>
        <w:t>50- تكبر كافران ظالم</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- 16 - 29 - 12</w:t>
      </w:r>
    </w:p>
    <w:p>
      <w:pPr>
        <w:pStyle w:val="BookText"/>
      </w:pPr>
      <w:r>
        <w:rPr>
          <w:rFonts w:ascii="Amiri" w:hAnsi="Amiri" w:eastAsia="Amiri" w:cs="Amiri"/>
          <w:lang w:bidi="ar-SA"/>
          <w:color w:val="111111"/>
          <w:sz w:val="28"/>
          <w:szCs w:val="28"/>
          <w:rtl/>
        </w:rPr>
        <w:t xml:space="preserve">12- كافران ظالم به نفس خويش ، متكبرند .</w:t>
      </w:r>
    </w:p>
    <w:p>
      <w:pPr>
        <w:pStyle w:val="BookText"/>
      </w:pPr>
      <w:r>
        <w:rPr>
          <w:rFonts w:ascii="Amiri" w:hAnsi="Amiri" w:eastAsia="Amiri" w:cs="Amiri"/>
          <w:lang w:bidi="ar-SA"/>
          <w:color w:val="111111"/>
          <w:sz w:val="28"/>
          <w:szCs w:val="28"/>
          <w:rtl/>
        </w:rPr>
        <w:t xml:space="preserve">الكفرين . الذين تتوفّ-هم الملئكة ظالمى أنفسهم ... فلبئس مثوى المتكبّرين</w:t>
      </w:r>
    </w:p>
    <w:p>
      <w:pPr>
        <w:pStyle w:val="Heading3"/>
      </w:pPr>
      <w:bookmarkStart w:id="854" w:name="_Toc581"/>
      <w:r>
        <w:t>51- تكبر كافران مكه</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7" w:name="pg6617_73237"/>
    <w:bookmarkEnd w:id="217"/>
    <w:p>
      <w:pPr>
        <w:pStyle w:val="BookText"/>
      </w:pPr>
      <w:r>
        <w:rPr>
          <w:rFonts w:ascii="IRNazanin" w:hAnsi="IRNazanin" w:eastAsia="IRNazanin" w:cs="IRNazanin"/>
          <w:lang w:bidi="fa-IR"/>
          <w:color w:val="111111"/>
          <w:sz w:val="28"/>
          <w:szCs w:val="28"/>
          <w:rtl/>
        </w:rPr>
        <w:t xml:space="preserve">6 - انفال - 8 - 47 - 2</w:t>
      </w:r>
    </w:p>
    <w:p>
      <w:pPr>
        <w:pStyle w:val="BookText"/>
      </w:pPr>
      <w:r>
        <w:rPr>
          <w:rFonts w:ascii="IRNazanin" w:hAnsi="IRNazanin" w:eastAsia="IRNazanin" w:cs="IRNazanin"/>
          <w:lang w:bidi="fa-IR"/>
          <w:color w:val="111111"/>
          <w:sz w:val="28"/>
          <w:szCs w:val="28"/>
          <w:rtl/>
        </w:rPr>
        <w:t xml:space="preserve">2 - كفرپيشگان مكه با سرمستى و خودنمايى ، از ديار مكه رهسپار منطقه بدر شدند .</w:t>
      </w:r>
    </w:p>
    <w:p>
      <w:pPr>
        <w:pStyle w:val="BookText"/>
      </w:pPr>
      <w:r>
        <w:rPr>
          <w:rFonts w:ascii="Amiri" w:hAnsi="Amiri" w:eastAsia="Amiri" w:cs="Amiri"/>
          <w:lang w:bidi="ar-SA"/>
          <w:color w:val="111111"/>
          <w:sz w:val="28"/>
          <w:szCs w:val="28"/>
          <w:rtl/>
        </w:rPr>
        <w:t xml:space="preserve">و لاتكونوا كالذين خرجوا من ديرهم بطرا</w:t>
      </w:r>
    </w:p>
    <w:p>
      <w:pPr>
        <w:pStyle w:val="Heading3"/>
      </w:pPr>
      <w:bookmarkStart w:id="855" w:name="_Toc582"/>
      <w:r>
        <w:t>52- تكبر مخالفان محمد(صلی الله علیه و آله)</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- 43 - 8 - 3</w:t>
      </w:r>
    </w:p>
    <w:p>
      <w:pPr>
        <w:pStyle w:val="BookText"/>
      </w:pPr>
      <w:r>
        <w:rPr>
          <w:rFonts w:ascii="IRNazanin" w:hAnsi="IRNazanin" w:eastAsia="IRNazanin" w:cs="IRNazanin"/>
          <w:lang w:bidi="fa-IR"/>
          <w:color w:val="111111"/>
          <w:sz w:val="28"/>
          <w:szCs w:val="28"/>
          <w:rtl/>
        </w:rPr>
        <w:t xml:space="preserve">3 - مشركان و مخالفان پيامبر (صلی الله علیه و آله) ، معتقد به اقتدار و متكى به نيرومندى خود</w:t>
      </w:r>
    </w:p>
    <w:p>
      <w:pPr>
        <w:pStyle w:val="BookText"/>
      </w:pPr>
      <w:r>
        <w:rPr>
          <w:rFonts w:ascii="Amiri" w:hAnsi="Amiri" w:eastAsia="Amiri" w:cs="Amiri"/>
          <w:lang w:bidi="ar-SA"/>
          <w:color w:val="111111"/>
          <w:sz w:val="28"/>
          <w:szCs w:val="28"/>
          <w:rtl/>
        </w:rPr>
        <w:t xml:space="preserve">أن كنتم قومًا مسرفين . .. فأهلكنا أشدّ منهم بطشًا</w:t>
      </w:r>
    </w:p>
    <w:p>
      <w:pPr>
        <w:pStyle w:val="BookText"/>
      </w:pPr>
      <w:r>
        <w:rPr>
          <w:rFonts w:ascii="IRNazanin" w:hAnsi="IRNazanin" w:eastAsia="IRNazanin" w:cs="IRNazanin"/>
          <w:lang w:bidi="fa-IR"/>
          <w:color w:val="111111"/>
          <w:sz w:val="28"/>
          <w:szCs w:val="28"/>
          <w:rtl/>
        </w:rPr>
        <w:t xml:space="preserve">از يادآورى هلاكت اقوامى نيرومندتر از مردم مكه، استفاده مى شود كه مكيان، به قدرت خويش مغرور بوده و آن را غير قابل زوال مى پنداشتند.</w:t>
      </w:r>
    </w:p>
    <w:p>
      <w:pPr>
        <w:pStyle w:val="Heading3"/>
      </w:pPr>
      <w:bookmarkStart w:id="856" w:name="_Toc583"/>
      <w:r>
        <w:t>53- تكبر مرفهان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- 41 - 50 - 13</w:t>
      </w:r>
    </w:p>
    <w:p>
      <w:pPr>
        <w:pStyle w:val="BookText"/>
      </w:pPr>
      <w:r>
        <w:rPr>
          <w:rFonts w:ascii="Amiri" w:hAnsi="Amiri" w:eastAsia="Amiri" w:cs="Amiri"/>
          <w:lang w:bidi="ar-SA"/>
          <w:color w:val="111111"/>
          <w:sz w:val="28"/>
          <w:szCs w:val="28"/>
          <w:rtl/>
        </w:rPr>
        <w:t xml:space="preserve">13 - انسان رفاه مند سرمست ، موجودى خودخواه و طلبكار از خداوند</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BookText"/>
      </w:pPr>
      <w:r>
        <w:rPr>
          <w:rFonts w:ascii="Amiri" w:hAnsi="Amiri" w:eastAsia="Amiri" w:cs="Amiri"/>
          <w:lang w:bidi="ar-SA"/>
          <w:color w:val="111111"/>
          <w:sz w:val="28"/>
          <w:szCs w:val="28"/>
          <w:rtl/>
        </w:rPr>
        <w:t xml:space="preserve">تعبير «إنّ لى عنده» نشان مى دهد كه انسان سرمست و رفاه مند حقى براى خود نزد خدا قائل است; نه اين كه صرفاً اميد به تفضل، إنعام و مغفرت الهى داشته باشد.</w:t>
      </w:r>
    </w:p>
    <w:p>
      <w:pPr>
        <w:pStyle w:val="Heading3"/>
      </w:pPr>
      <w:bookmarkStart w:id="857" w:name="_Toc584"/>
      <w:r>
        <w:t>54- تكبر مشركان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- 43 - 8 - 3</w:t>
      </w:r>
    </w:p>
    <w:p>
      <w:pPr>
        <w:pStyle w:val="BookText"/>
      </w:pPr>
      <w:r>
        <w:rPr>
          <w:rFonts w:ascii="IRNazanin" w:hAnsi="IRNazanin" w:eastAsia="IRNazanin" w:cs="IRNazanin"/>
          <w:lang w:bidi="fa-IR"/>
          <w:color w:val="111111"/>
          <w:sz w:val="28"/>
          <w:szCs w:val="28"/>
          <w:rtl/>
        </w:rPr>
        <w:t xml:space="preserve">3 - مشركان و مخالفان پيامبر (صلی الله علیه و آله) ، معتقد به اقتدار و متكى به نيرومندى خود</w:t>
      </w:r>
    </w:p>
    <w:p>
      <w:pPr>
        <w:pStyle w:val="BookText"/>
      </w:pPr>
      <w:r>
        <w:rPr>
          <w:rFonts w:ascii="Amiri" w:hAnsi="Amiri" w:eastAsia="Amiri" w:cs="Amiri"/>
          <w:lang w:bidi="ar-SA"/>
          <w:color w:val="111111"/>
          <w:sz w:val="28"/>
          <w:szCs w:val="28"/>
          <w:rtl/>
        </w:rPr>
        <w:t xml:space="preserve">أن كنتم قومًا مسرفين . .. فأهلكنا أشدّ منهم بطشًا</w:t>
      </w:r>
    </w:p>
    <w:p>
      <w:pPr>
        <w:pStyle w:val="BookText"/>
      </w:pPr>
      <w:r>
        <w:rPr>
          <w:rFonts w:ascii="IRNazanin" w:hAnsi="IRNazanin" w:eastAsia="IRNazanin" w:cs="IRNazanin"/>
          <w:lang w:bidi="fa-IR"/>
          <w:color w:val="111111"/>
          <w:sz w:val="28"/>
          <w:szCs w:val="28"/>
          <w:rtl/>
        </w:rPr>
        <w:t xml:space="preserve">از يادآورى هلاكت اقوامى نيرومندتر از مردم مكه، استفاده مى شود كه مكيان، به قدرت خويش مغرور بوده و آن را غير قابل زوال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8" w:name="pg6617_73238"/>
    <w:bookmarkEnd w:id="218"/>
    <w:p>
      <w:pPr>
        <w:pStyle w:val="BookText"/>
      </w:pPr>
      <w:r>
        <w:rPr>
          <w:rFonts w:ascii="IRNazanin" w:hAnsi="IRNazanin" w:eastAsia="IRNazanin" w:cs="IRNazanin"/>
          <w:lang w:bidi="fa-IR"/>
          <w:color w:val="111111"/>
          <w:sz w:val="28"/>
          <w:szCs w:val="28"/>
          <w:rtl/>
        </w:rPr>
        <w:t xml:space="preserve">18 - طور - 52 - 35 - 8</w:t>
      </w:r>
    </w:p>
    <w:p>
      <w:pPr>
        <w:pStyle w:val="BookText"/>
      </w:pPr>
      <w:r>
        <w:rPr>
          <w:rFonts w:ascii="IRNazanin" w:hAnsi="IRNazanin" w:eastAsia="IRNazanin" w:cs="IRNazanin"/>
          <w:lang w:bidi="fa-IR"/>
          <w:color w:val="111111"/>
          <w:sz w:val="28"/>
          <w:szCs w:val="28"/>
          <w:rtl/>
        </w:rPr>
        <w:t xml:space="preserve">8 - پندار باطل مشركان ، در امتياز آنان بر ديگران و بى نيازى از هدايت و ارشاد *</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معناى «أم خلقوا من غير شىء»، مى تواند اين باشد كه آيا مشركان مكه، خود را تافته جدابافته اى در آفرينش مى بينند كه ديگران نياز به هدايت دارند و اينان بى نيازند؟! بر اين مبنا تقدير آيه شريفه چنين مى شود: «أم خلقوا من غير شىء خلق منه غيرهم».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- 67 - 20 - 5</w:t>
      </w:r>
    </w:p>
    <w:p>
      <w:pPr>
        <w:pStyle w:val="BookText"/>
      </w:pPr>
      <w:r>
        <w:rPr>
          <w:rFonts w:ascii="IRNazanin" w:hAnsi="IRNazanin" w:eastAsia="IRNazanin" w:cs="IRNazanin"/>
          <w:lang w:bidi="fa-IR"/>
          <w:color w:val="111111"/>
          <w:sz w:val="28"/>
          <w:szCs w:val="28"/>
          <w:rtl/>
        </w:rPr>
        <w:t xml:space="preserve">5 - كافران و مشركان ، غوطهور در غرور و فريب خوردگى</w:t>
      </w:r>
    </w:p>
    <w:p>
      <w:pPr>
        <w:pStyle w:val="BookText"/>
      </w:pPr>
      <w:r>
        <w:rPr>
          <w:rFonts w:ascii="Amiri" w:hAnsi="Amiri" w:eastAsia="Amiri" w:cs="Amiri"/>
          <w:lang w:bidi="ar-SA"/>
          <w:color w:val="111111"/>
          <w:sz w:val="28"/>
          <w:szCs w:val="28"/>
          <w:rtl/>
        </w:rPr>
        <w:t xml:space="preserve">إن الكفرون إلاّ فى غرور</w:t>
      </w:r>
    </w:p>
    <w:p>
      <w:pPr>
        <w:pStyle w:val="Heading3"/>
      </w:pPr>
      <w:bookmarkStart w:id="858" w:name="_Toc585"/>
      <w:r>
        <w:t>55- تكبر مشركان صدراسلام</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- 35 - 44 - 8</w:t>
      </w:r>
    </w:p>
    <w:p>
      <w:pPr>
        <w:pStyle w:val="BookText"/>
      </w:pPr>
      <w:r>
        <w:rPr>
          <w:rFonts w:ascii="IRNazanin" w:hAnsi="IRNazanin" w:eastAsia="IRNazanin" w:cs="IRNazanin"/>
          <w:lang w:bidi="fa-IR"/>
          <w:color w:val="111111"/>
          <w:sz w:val="28"/>
          <w:szCs w:val="28"/>
          <w:rtl/>
        </w:rPr>
        <w:t xml:space="preserve">8 - مخالفت مشركان و كافران با پيامبر (صلی الله علیه و آله)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IRNazanin" w:hAnsi="IRNazanin" w:eastAsia="IRNazanin" w:cs="IRNazanin"/>
          <w:lang w:bidi="fa-IR"/>
          <w:color w:val="111111"/>
          <w:sz w:val="28"/>
          <w:szCs w:val="28"/>
          <w:rtl/>
        </w:rPr>
        <w:t xml:space="preserve">يادآورى اين نكته كه اقوام نابود شده پيشين، نيرومندتر از قوم عرب بودند، مى تواند حاكى از حقيقت ياد شده باشد.</w:t>
      </w:r>
    </w:p>
    <w:p>
      <w:pPr>
        <w:pStyle w:val="Heading3"/>
      </w:pPr>
      <w:bookmarkStart w:id="859" w:name="_Toc586"/>
      <w:r>
        <w:t>56- تكبر مكذبان آخرت</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- 27 - 4 - 1</w:t>
      </w:r>
    </w:p>
    <w:p>
      <w:pPr>
        <w:pStyle w:val="BookText"/>
      </w:pPr>
      <w:r>
        <w:rPr>
          <w:rFonts w:ascii="Amiri" w:hAnsi="Amiri" w:eastAsia="Amiri" w:cs="Amiri"/>
          <w:lang w:bidi="ar-SA"/>
          <w:color w:val="111111"/>
          <w:sz w:val="28"/>
          <w:szCs w:val="28"/>
          <w:rtl/>
        </w:rPr>
        <w:t xml:space="preserve">1 - انسان هاى ناباور به جهان آخرت ، مغرور و سرخوش از كردار هاى زشت خويش</w:t>
      </w:r>
    </w:p>
    <w:p>
      <w:pPr>
        <w:pStyle w:val="BookText"/>
      </w:pPr>
      <w:r>
        <w:rPr>
          <w:rFonts w:ascii="Amiri" w:hAnsi="Amiri" w:eastAsia="Amiri" w:cs="Amiri"/>
          <w:lang w:bidi="ar-SA"/>
          <w:color w:val="111111"/>
          <w:sz w:val="28"/>
          <w:szCs w:val="28"/>
          <w:rtl/>
        </w:rPr>
        <w:t xml:space="preserve">إنّ الذين لايؤمنون بالأخرة زيّنّا لهم أعملهم</w:t>
      </w:r>
    </w:p>
    <w:p>
      <w:pPr>
        <w:pStyle w:val="BookText"/>
      </w:pPr>
      <w:r>
        <w:rPr>
          <w:rFonts w:ascii="IRNazanin" w:hAnsi="IRNazanin" w:eastAsia="IRNazanin" w:cs="IRNazanin"/>
          <w:lang w:bidi="fa-IR"/>
          <w:color w:val="111111"/>
          <w:sz w:val="28"/>
          <w:szCs w:val="28"/>
          <w:rtl/>
        </w:rPr>
        <w:t xml:space="preserve">«تزيين» (مصدر «زيّنّا») به معناى آراستن و زيبا جلوه دادن است. عبارت «زيّنّا لهم أعمالهم»; يعنى، اعمال آنان را به گونه اى مى آراييم كه مجذوب آن شوند.</w:t>
      </w:r>
    </w:p>
    <w:p>
      <w:pPr>
        <w:pStyle w:val="Heading3"/>
      </w:pPr>
      <w:bookmarkStart w:id="860" w:name="_Toc587"/>
      <w:r>
        <w:t>57- تكبر مكذبان آيات خدا</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9" w:name="pg6617_73239"/>
    <w:bookmarkEnd w:id="219"/>
    <w:p>
      <w:pPr>
        <w:pStyle w:val="BookText"/>
      </w:pPr>
      <w:r>
        <w:rPr>
          <w:rFonts w:ascii="IRNazanin" w:hAnsi="IRNazanin" w:eastAsia="IRNazanin" w:cs="IRNazanin"/>
          <w:lang w:bidi="fa-IR"/>
          <w:color w:val="111111"/>
          <w:sz w:val="28"/>
          <w:szCs w:val="28"/>
          <w:rtl/>
        </w:rPr>
        <w:t xml:space="preserve">16 - غافر - 40 - 56 - 1</w:t>
      </w:r>
    </w:p>
    <w:p>
      <w:pPr>
        <w:pStyle w:val="BookText"/>
      </w:pPr>
      <w:r>
        <w:rPr>
          <w:rFonts w:ascii="IRNazanin" w:hAnsi="IRNazanin" w:eastAsia="IRNazanin" w:cs="IRNazanin"/>
          <w:lang w:bidi="fa-IR"/>
          <w:color w:val="111111"/>
          <w:sz w:val="28"/>
          <w:szCs w:val="28"/>
          <w:rtl/>
        </w:rPr>
        <w:t xml:space="preserve">1 - كسانى كه بدون هيچ دليل و برهانى ، به مجادله و ستيزه جويى در آيات الهى ( دين ) بر مى خيزند ، در دل آنان نوعى كبر و خودبرتربينى نهفته است .</w:t>
      </w:r>
    </w:p>
    <w:p>
      <w:pPr>
        <w:pStyle w:val="BookText"/>
      </w:pPr>
      <w:r>
        <w:rPr>
          <w:rFonts w:ascii="Amiri" w:hAnsi="Amiri" w:eastAsia="Amiri" w:cs="Amiri"/>
          <w:lang w:bidi="ar-SA"/>
          <w:color w:val="111111"/>
          <w:sz w:val="28"/>
          <w:szCs w:val="28"/>
          <w:rtl/>
        </w:rPr>
        <w:t xml:space="preserve">إنّ الذين يجدلون فى ءايت اللّه بغير سلطن أتيهم إن فى صدورهم إلاّ كبر</w:t>
      </w:r>
    </w:p>
    <w:p>
      <w:pPr>
        <w:pStyle w:val="BookText"/>
      </w:pPr>
      <w:r>
        <w:rPr>
          <w:rFonts w:ascii="IRNazanin" w:hAnsi="IRNazanin" w:eastAsia="IRNazanin" w:cs="IRNazanin"/>
          <w:lang w:bidi="fa-IR"/>
          <w:color w:val="111111"/>
          <w:sz w:val="28"/>
          <w:szCs w:val="28"/>
          <w:rtl/>
        </w:rPr>
        <w:t xml:space="preserve">«سلطان» به معناى حجت و برهان است.</w:t>
      </w:r>
    </w:p>
    <w:p>
      <w:pPr>
        <w:pStyle w:val="Heading3"/>
      </w:pPr>
      <w:bookmarkStart w:id="861" w:name="_Toc588"/>
      <w:r>
        <w:t>58- تكبر مكذبان دين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- 40 - 56 - 1</w:t>
      </w:r>
    </w:p>
    <w:p>
      <w:pPr>
        <w:pStyle w:val="BookText"/>
      </w:pPr>
      <w:r>
        <w:rPr>
          <w:rFonts w:ascii="IRNazanin" w:hAnsi="IRNazanin" w:eastAsia="IRNazanin" w:cs="IRNazanin"/>
          <w:lang w:bidi="fa-IR"/>
          <w:color w:val="111111"/>
          <w:sz w:val="28"/>
          <w:szCs w:val="28"/>
          <w:rtl/>
        </w:rPr>
        <w:t xml:space="preserve">1 - كسانى كه بدون هيچ دليل و برهانى ، به مجادله و ستيزه جويى در آيات الهى ( دين ) بر مى خيزند ، در دل آنان نوعى كبر و خودبرتربينى نهفته است .</w:t>
      </w:r>
    </w:p>
    <w:p>
      <w:pPr>
        <w:pStyle w:val="BookText"/>
      </w:pPr>
      <w:r>
        <w:rPr>
          <w:rFonts w:ascii="Amiri" w:hAnsi="Amiri" w:eastAsia="Amiri" w:cs="Amiri"/>
          <w:lang w:bidi="ar-SA"/>
          <w:color w:val="111111"/>
          <w:sz w:val="28"/>
          <w:szCs w:val="28"/>
          <w:rtl/>
        </w:rPr>
        <w:t xml:space="preserve">إنّ الذين يجدلون فى ءايت اللّه بغير سلطن أتيهم إن فى صدورهم إلاّ كبر</w:t>
      </w:r>
    </w:p>
    <w:p>
      <w:pPr>
        <w:pStyle w:val="BookText"/>
      </w:pPr>
      <w:r>
        <w:rPr>
          <w:rFonts w:ascii="IRNazanin" w:hAnsi="IRNazanin" w:eastAsia="IRNazanin" w:cs="IRNazanin"/>
          <w:lang w:bidi="fa-IR"/>
          <w:color w:val="111111"/>
          <w:sz w:val="28"/>
          <w:szCs w:val="28"/>
          <w:rtl/>
        </w:rPr>
        <w:t xml:space="preserve">«سلطان» به معناى حجت و برهان است.</w:t>
      </w:r>
    </w:p>
    <w:p>
      <w:pPr>
        <w:pStyle w:val="Heading3"/>
      </w:pPr>
      <w:bookmarkStart w:id="862" w:name="_Toc589"/>
      <w:r>
        <w:t>59- تكبر مكذبان محمد(صلی الله علیه و آله)</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- 74 - 52 - 2</w:t>
      </w:r>
    </w:p>
    <w:p>
      <w:pPr>
        <w:pStyle w:val="BookText"/>
      </w:pPr>
      <w:r>
        <w:rPr>
          <w:rFonts w:ascii="IRNazanin" w:hAnsi="IRNazanin" w:eastAsia="IRNazanin" w:cs="IRNazanin"/>
          <w:lang w:bidi="fa-IR"/>
          <w:color w:val="111111"/>
          <w:sz w:val="28"/>
          <w:szCs w:val="28"/>
          <w:rtl/>
        </w:rPr>
        <w:t xml:space="preserve">2 - كافران مخالف پيامبر (صلی الله علیه و آله) ، مردمى مغرور و خودخواه بودند .</w:t>
      </w:r>
    </w:p>
    <w:p>
      <w:pPr>
        <w:pStyle w:val="BookText"/>
      </w:pPr>
      <w:r>
        <w:rPr>
          <w:rFonts w:ascii="Amiri" w:hAnsi="Amiri" w:eastAsia="Amiri" w:cs="Amiri"/>
          <w:lang w:bidi="ar-SA"/>
          <w:color w:val="111111"/>
          <w:sz w:val="28"/>
          <w:szCs w:val="28"/>
          <w:rtl/>
        </w:rPr>
        <w:t xml:space="preserve">بل يريد كلّ امرىء منهم أن يوتى صحفًا منشّرة</w:t>
      </w:r>
    </w:p>
    <w:p>
      <w:pPr>
        <w:pStyle w:val="BookText"/>
      </w:pPr>
      <w:r>
        <w:rPr>
          <w:rFonts w:ascii="IRNazanin" w:hAnsi="IRNazanin" w:eastAsia="IRNazanin" w:cs="IRNazanin"/>
          <w:lang w:bidi="fa-IR"/>
          <w:color w:val="111111"/>
          <w:sz w:val="28"/>
          <w:szCs w:val="28"/>
          <w:rtl/>
        </w:rPr>
        <w:t xml:space="preserve">اين كه كافران براى هر يك از خودشان، در انتظار ارسال نامه اى جداگانه از سوى خدا بودند، نشانه غرور و خودخواهى آنان است.</w:t>
      </w:r>
    </w:p>
    <w:p>
      <w:pPr>
        <w:pStyle w:val="Heading3"/>
      </w:pPr>
      <w:bookmarkStart w:id="863" w:name="_Toc590"/>
      <w:r>
        <w:t>60- تكبر مكذبان معاد</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- 84 - 22 - 3</w:t>
      </w:r>
    </w:p>
    <w:p>
      <w:pPr>
        <w:pStyle w:val="BookText"/>
      </w:pPr>
      <w:r>
        <w:rPr>
          <w:rFonts w:ascii="IRNazanin" w:hAnsi="IRNazanin" w:eastAsia="IRNazanin" w:cs="IRNazanin"/>
          <w:lang w:bidi="fa-IR"/>
          <w:color w:val="111111"/>
          <w:sz w:val="28"/>
          <w:szCs w:val="28"/>
          <w:rtl/>
        </w:rPr>
        <w:t xml:space="preserve">3 - منكران معاد ، نه تنها به هشدار هاى قرآن ايمان نياورده و در برابر آن فروتنى نمى كنند ; بلكه پا را فراتر نهاده و قرآن را تكذيب مى كنند .</w:t>
      </w:r>
    </w:p>
    <w:p>
      <w:pPr>
        <w:pStyle w:val="BookText"/>
      </w:pPr>
      <w:r>
        <w:rPr>
          <w:rFonts w:ascii="Amiri" w:hAnsi="Amiri" w:eastAsia="Amiri" w:cs="Amiri"/>
          <w:lang w:bidi="ar-SA"/>
          <w:color w:val="111111"/>
          <w:sz w:val="28"/>
          <w:szCs w:val="28"/>
          <w:rtl/>
        </w:rPr>
        <w:t xml:space="preserve">بل . .. يكذّبون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20" w:name="pg6617_73240"/>
    <w:bookmarkEnd w:id="220"/>
    <w:p>
      <w:pPr>
        <w:pStyle w:val="Heading3"/>
      </w:pPr>
      <w:bookmarkStart w:id="864" w:name="_Toc591"/>
      <w:r>
        <w:t>61- تكبر ملائكه</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- 2 - 31 - 7</w:t>
      </w:r>
    </w:p>
    <w:p>
      <w:pPr>
        <w:pStyle w:val="BookText"/>
      </w:pPr>
      <w:r>
        <w:rPr>
          <w:rFonts w:ascii="IRNazanin" w:hAnsi="IRNazanin" w:eastAsia="IRNazanin" w:cs="IRNazanin"/>
          <w:lang w:bidi="fa-IR"/>
          <w:color w:val="111111"/>
          <w:sz w:val="28"/>
          <w:szCs w:val="28"/>
          <w:rtl/>
        </w:rPr>
        <w:t xml:space="preserve">7 - فرشتگان ، مدعى برترى خويش بر آدم ( ع ) بودند .</w:t>
      </w:r>
    </w:p>
    <w:p>
      <w:pPr>
        <w:pStyle w:val="BookText"/>
      </w:pPr>
      <w:r>
        <w:rPr>
          <w:rFonts w:ascii="Amiri" w:hAnsi="Amiri" w:eastAsia="Amiri" w:cs="Amiri"/>
          <w:lang w:bidi="ar-SA"/>
          <w:color w:val="111111"/>
          <w:sz w:val="28"/>
          <w:szCs w:val="28"/>
          <w:rtl/>
        </w:rPr>
        <w:t xml:space="preserve">أنبئونى بأسماء هؤلاء إن كنتم صدقين</w:t>
      </w:r>
    </w:p>
    <w:p>
      <w:pPr>
        <w:pStyle w:val="BookText"/>
      </w:pPr>
      <w:r>
        <w:rPr>
          <w:rFonts w:ascii="IRNazanin" w:hAnsi="IRNazanin" w:eastAsia="IRNazanin" w:cs="IRNazanin"/>
          <w:lang w:bidi="fa-IR"/>
          <w:color w:val="111111"/>
          <w:sz w:val="28"/>
          <w:szCs w:val="28"/>
          <w:rtl/>
        </w:rPr>
        <w:t xml:space="preserve">جمله «و نحن نسبح . ..» - پس از سخن اعتراض گونه فرشتگان به خلقت و خلافت انسان - مى نماياند كه متعلق «صادقين» برترى فرشتگان بر آدم مى باشد; يعنى، اگر راست مى گوييد كه از آدم (ع) برتر هستيد و به مقام خلافت شايسته تريد ... .</w:t>
      </w:r>
    </w:p>
    <w:p>
      <w:pPr>
        <w:pStyle w:val="Heading3"/>
      </w:pPr>
      <w:bookmarkStart w:id="865" w:name="_Toc592"/>
      <w:r>
        <w:t>62- تكبر منافقان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- 2 - 13 - 5</w:t>
      </w:r>
    </w:p>
    <w:p>
      <w:pPr>
        <w:pStyle w:val="BookText"/>
      </w:pPr>
      <w:r>
        <w:rPr>
          <w:rFonts w:ascii="IRNazanin" w:hAnsi="IRNazanin" w:eastAsia="IRNazanin" w:cs="IRNazanin"/>
          <w:lang w:bidi="fa-IR"/>
          <w:color w:val="111111"/>
          <w:sz w:val="28"/>
          <w:szCs w:val="28"/>
          <w:rtl/>
        </w:rPr>
        <w:t xml:space="preserve">5 - خود بزرگ بينى و تحقير مؤمنان راستين ، از صفات اهل نفاق است .</w:t>
      </w:r>
    </w:p>
    <w:p>
      <w:pPr>
        <w:pStyle w:val="BookText"/>
      </w:pPr>
      <w:r>
        <w:rPr>
          <w:rFonts w:ascii="Amiri" w:hAnsi="Amiri" w:eastAsia="Amiri" w:cs="Amiri"/>
          <w:lang w:bidi="ar-SA"/>
          <w:color w:val="111111"/>
          <w:sz w:val="28"/>
          <w:szCs w:val="28"/>
          <w:rtl/>
        </w:rPr>
        <w:t xml:space="preserve">أنؤمن كما ءامن السفهاء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w:t>
      </w:r>
    </w:p>
    <w:p>
      <w:pPr>
        <w:pStyle w:val="BookText"/>
      </w:pPr>
      <w:r>
        <w:rPr>
          <w:rFonts w:ascii="Amiri" w:hAnsi="Amiri" w:eastAsia="Amiri" w:cs="Amiri"/>
          <w:lang w:bidi="ar-SA"/>
          <w:color w:val="111111"/>
          <w:sz w:val="28"/>
          <w:szCs w:val="28"/>
          <w:rtl/>
        </w:rPr>
        <w:t xml:space="preserve">1 - سرسختى ، تكبّر و غرور رياكارانِ مدعى اصلاح ( منافقان ) ، در مقابل دعوت به تقوا</w:t>
      </w:r>
    </w:p>
    <w:p>
      <w:pPr>
        <w:pStyle w:val="BookText"/>
      </w:pPr>
      <w:r>
        <w:rPr>
          <w:rFonts w:ascii="Amiri" w:hAnsi="Amiri" w:eastAsia="Amiri" w:cs="Amiri"/>
          <w:lang w:bidi="ar-SA"/>
          <w:color w:val="111111"/>
          <w:sz w:val="28"/>
          <w:szCs w:val="28"/>
          <w:rtl/>
        </w:rPr>
        <w:t xml:space="preserve">و من الناس من يعجبك . .. و اذا قيل له اتق اللّه اخذته العزة بالاثم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- 57 - 14 - 9</w:t>
      </w:r>
    </w:p>
    <w:p>
      <w:pPr>
        <w:pStyle w:val="BookText"/>
      </w:pPr>
      <w:r>
        <w:rPr>
          <w:rFonts w:ascii="Amiri" w:hAnsi="Amiri" w:eastAsia="Amiri" w:cs="Amiri"/>
          <w:lang w:bidi="ar-SA"/>
          <w:color w:val="111111"/>
          <w:sz w:val="28"/>
          <w:szCs w:val="28"/>
          <w:rtl/>
        </w:rPr>
        <w:t xml:space="preserve">9 - منافقان ، مغرور و فريفته آمال و آرزو هاى باطل خويش</w:t>
      </w:r>
    </w:p>
    <w:p>
      <w:pPr>
        <w:pStyle w:val="BookText"/>
      </w:pPr>
      <w:r>
        <w:rPr>
          <w:rFonts w:ascii="Amiri" w:hAnsi="Amiri" w:eastAsia="Amiri" w:cs="Amiri"/>
          <w:lang w:bidi="ar-SA"/>
          <w:color w:val="111111"/>
          <w:sz w:val="28"/>
          <w:szCs w:val="28"/>
          <w:rtl/>
        </w:rPr>
        <w:t xml:space="preserve">و غرّتكم الأمانىّ</w:t>
      </w:r>
    </w:p>
    <w:p>
      <w:pPr>
        <w:pStyle w:val="Heading3"/>
      </w:pPr>
      <w:bookmarkStart w:id="866" w:name="_Toc593"/>
      <w:r>
        <w:t>63- تكبر ناپسند</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- 17 - 38 - 6</w:t>
      </w:r>
    </w:p>
    <w:p>
      <w:pPr>
        <w:pStyle w:val="BookText"/>
      </w:pPr>
      <w:r>
        <w:rPr>
          <w:rFonts w:ascii="IRNazanin" w:hAnsi="IRNazanin" w:eastAsia="IRNazanin" w:cs="IRNazanin"/>
          <w:lang w:bidi="fa-IR"/>
          <w:color w:val="111111"/>
          <w:sz w:val="28"/>
          <w:szCs w:val="28"/>
          <w:rtl/>
        </w:rPr>
        <w:t xml:space="preserve">6- غرور و تكبر ، داراى گونه هاى نيك و بد *</w:t>
      </w:r>
    </w:p>
    <w:p>
      <w:pPr>
        <w:pStyle w:val="BookText"/>
      </w:pPr>
      <w:r>
        <w:rPr>
          <w:rFonts w:ascii="Amiri" w:hAnsi="Amiri" w:eastAsia="Amiri" w:cs="Amiri"/>
          <w:lang w:bidi="ar-SA"/>
          <w:color w:val="111111"/>
          <w:sz w:val="28"/>
          <w:szCs w:val="28"/>
          <w:rtl/>
        </w:rPr>
        <w:t xml:space="preserve">و لاتمش فى الأرض مرحًا . .. كلّ ذلك كان سيّئه عند ربّك مكروهًا</w:t>
      </w:r>
    </w:p>
    <w:p>
      <w:pPr>
        <w:pStyle w:val="BookText"/>
      </w:pPr>
      <w:r>
        <w:rPr>
          <w:rFonts w:ascii="IRNazanin" w:hAnsi="IRNazanin" w:eastAsia="IRNazanin" w:cs="IRNazanin"/>
          <w:lang w:bidi="fa-IR"/>
          <w:color w:val="111111"/>
          <w:sz w:val="28"/>
          <w:szCs w:val="28"/>
          <w:rtl/>
        </w:rPr>
        <w:t xml:space="preserve">احتمال دارد كه مشاراليه «ذلك» فقط آيه قبل بوده و منظور از«كل ذلك» تكبر باشد. بنابراين، اسم اشاره جمع مى تواند اشاره به گونه هاى مختلف تكبّر داشته باشد.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21" w:name="pg6617_73241"/>
    <w:bookmarkEnd w:id="221"/>
    <w:p>
      <w:pPr>
        <w:pStyle w:val="Heading3"/>
      </w:pPr>
      <w:bookmarkStart w:id="867" w:name="_Toc594"/>
      <w:r>
        <w:t>64- تكبر هنگام نعمت</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- 41 - 51 - 4</w:t>
      </w:r>
    </w:p>
    <w:p>
      <w:pPr>
        <w:pStyle w:val="BookText"/>
      </w:pPr>
      <w:r>
        <w:rPr>
          <w:rFonts w:ascii="Amiri" w:hAnsi="Amiri" w:eastAsia="Amiri" w:cs="Amiri"/>
          <w:lang w:bidi="ar-SA"/>
          <w:color w:val="111111"/>
          <w:sz w:val="28"/>
          <w:szCs w:val="28"/>
          <w:rtl/>
        </w:rPr>
        <w:t xml:space="preserve">4 - برخوردارى از نعمت هاى الهى ، نبايد به تكبر و غرور آدمى بينجامد .</w:t>
      </w:r>
    </w:p>
    <w:p>
      <w:pPr>
        <w:pStyle w:val="BookText"/>
      </w:pPr>
      <w:r>
        <w:rPr>
          <w:rFonts w:ascii="IRNazanin" w:hAnsi="IRNazanin" w:eastAsia="IRNazanin" w:cs="IRNazanin"/>
          <w:lang w:bidi="fa-IR"/>
          <w:color w:val="111111"/>
          <w:sz w:val="28"/>
          <w:szCs w:val="28"/>
          <w:rtl/>
        </w:rPr>
        <w:t xml:space="preserve">و إذا أنعمنا على الإنسن أعرض و نا بجانبه</w:t>
      </w:r>
    </w:p>
    <w:p>
      <w:pPr>
        <w:pStyle w:val="Heading3"/>
      </w:pPr>
      <w:bookmarkStart w:id="868" w:name="_Toc595"/>
      <w:r>
        <w:t>65- تكبر يهود</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- 2 - 80 - 4</w:t>
      </w:r>
    </w:p>
    <w:p>
      <w:pPr>
        <w:pStyle w:val="BookText"/>
      </w:pPr>
      <w:r>
        <w:rPr>
          <w:rFonts w:ascii="Amiri" w:hAnsi="Amiri" w:eastAsia="Amiri" w:cs="Amiri"/>
          <w:lang w:bidi="ar-SA"/>
          <w:color w:val="111111"/>
          <w:sz w:val="28"/>
          <w:szCs w:val="28"/>
          <w:rtl/>
        </w:rPr>
        <w:t xml:space="preserve">4 - يهود ، مردمى خودخواه ، مغرور و خودبرتربين</w:t>
      </w:r>
    </w:p>
    <w:p>
      <w:pPr>
        <w:pStyle w:val="BookText"/>
      </w:pPr>
      <w:r>
        <w:rPr>
          <w:rFonts w:ascii="Amiri" w:hAnsi="Amiri" w:eastAsia="Amiri" w:cs="Amiri"/>
          <w:lang w:bidi="ar-SA"/>
          <w:color w:val="111111"/>
          <w:sz w:val="28"/>
          <w:szCs w:val="28"/>
          <w:rtl/>
        </w:rPr>
        <w:t xml:space="preserve">و قالوا لن تمسنا النار إلا أياماً معدودة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- 2 - 94 - 3</w:t>
      </w:r>
    </w:p>
    <w:p>
      <w:pPr>
        <w:pStyle w:val="BookText"/>
      </w:pPr>
      <w:r>
        <w:rPr>
          <w:rFonts w:ascii="IRNazanin" w:hAnsi="IRNazanin" w:eastAsia="IRNazanin" w:cs="IRNazanin"/>
          <w:lang w:bidi="fa-IR"/>
          <w:color w:val="111111"/>
          <w:sz w:val="28"/>
          <w:szCs w:val="28"/>
          <w:rtl/>
        </w:rPr>
        <w:t xml:space="preserve">3 - قوم يهود ، مردمى نژادگرا و خودبرتربين</w:t>
      </w:r>
    </w:p>
    <w:p>
      <w:pPr>
        <w:pStyle w:val="BookText"/>
      </w:pPr>
      <w:r>
        <w:rPr>
          <w:rFonts w:ascii="Amiri" w:hAnsi="Amiri" w:eastAsia="Amiri" w:cs="Amiri"/>
          <w:lang w:bidi="ar-SA"/>
          <w:color w:val="111111"/>
          <w:sz w:val="28"/>
          <w:szCs w:val="28"/>
          <w:rtl/>
        </w:rPr>
        <w:t xml:space="preserve">إن كانت لكم الدار الأخرة . .. خالصة من دون الناس</w:t>
      </w:r>
    </w:p>
    <w:p>
      <w:pPr>
        <w:pStyle w:val="Heading3"/>
      </w:pPr>
      <w:bookmarkStart w:id="869" w:name="_Toc596"/>
      <w:r>
        <w:t>66- تهمت تكبر به صالح(ع)</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- 54 - 25 - 4</w:t>
      </w:r>
    </w:p>
    <w:p>
      <w:pPr>
        <w:pStyle w:val="BookText"/>
      </w:pPr>
      <w:r>
        <w:rPr>
          <w:rFonts w:ascii="IRNazanin" w:hAnsi="IRNazanin" w:eastAsia="IRNazanin" w:cs="IRNazanin"/>
          <w:lang w:bidi="fa-IR"/>
          <w:color w:val="111111"/>
          <w:sz w:val="28"/>
          <w:szCs w:val="28"/>
          <w:rtl/>
        </w:rPr>
        <w:t xml:space="preserve">4 - تأكيد قوم ثمود بر دروغ گويى ، قدرت طلبى و خودخواهى صالح ( ع ) ، در ادعاى پيامبرى</w:t>
      </w:r>
    </w:p>
    <w:p>
      <w:pPr>
        <w:pStyle w:val="BookText"/>
      </w:pPr>
      <w:r>
        <w:rPr>
          <w:rFonts w:ascii="Amiri" w:hAnsi="Amiri" w:eastAsia="Amiri" w:cs="Amiri"/>
          <w:lang w:bidi="ar-SA"/>
          <w:color w:val="111111"/>
          <w:sz w:val="28"/>
          <w:szCs w:val="28"/>
          <w:rtl/>
        </w:rPr>
        <w:t xml:space="preserve">بل هو كذّاب أشر</w:t>
      </w:r>
    </w:p>
    <w:p>
      <w:pPr>
        <w:pStyle w:val="BookText"/>
      </w:pPr>
      <w:r>
        <w:rPr>
          <w:rFonts w:ascii="Amiri" w:hAnsi="Amiri" w:eastAsia="Amiri" w:cs="Amiri"/>
          <w:lang w:bidi="ar-SA"/>
          <w:color w:val="111111"/>
          <w:sz w:val="28"/>
          <w:szCs w:val="28"/>
          <w:rtl/>
        </w:rPr>
        <w:t xml:space="preserve">«أشر» به معناى متكبر و خودخواه است.</w:t>
      </w:r>
    </w:p>
    <w:p>
      <w:pPr>
        <w:pStyle w:val="Heading3"/>
      </w:pPr>
      <w:bookmarkStart w:id="870" w:name="_Toc597"/>
      <w:r>
        <w:t>67- حقيقت تكبر</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- 18 - 35 - 2</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2" w:name="pg6617_73242"/>
    <w:bookmarkEnd w:id="222"/>
    <w:p>
      <w:pPr>
        <w:pStyle w:val="BookText"/>
      </w:pPr>
      <w:r>
        <w:rPr>
          <w:rFonts w:ascii="IRNazanin" w:hAnsi="IRNazanin" w:eastAsia="IRNazanin" w:cs="IRNazanin"/>
          <w:lang w:bidi="fa-IR"/>
          <w:color w:val="111111"/>
          <w:sz w:val="28"/>
          <w:szCs w:val="28"/>
          <w:rtl/>
        </w:rPr>
        <w:t xml:space="preserve">2- خودبرتربينى و تحقير ديگران ، ظلم بر خويشتن است .</w:t>
      </w:r>
    </w:p>
    <w:p>
      <w:pPr>
        <w:pStyle w:val="BookText"/>
      </w:pPr>
      <w:r>
        <w:rPr>
          <w:rFonts w:ascii="Amiri" w:hAnsi="Amiri" w:eastAsia="Amiri" w:cs="Amiri"/>
          <w:lang w:bidi="ar-SA"/>
          <w:color w:val="111111"/>
          <w:sz w:val="28"/>
          <w:szCs w:val="28"/>
          <w:rtl/>
        </w:rPr>
        <w:t xml:space="preserve">أنا أكثر منك مالاً و أعزّ نفرًا . .. و دخل جنّته و هو ظالم لنفسه</w:t>
      </w:r>
    </w:p>
    <w:p>
      <w:pPr>
        <w:pStyle w:val="Heading3"/>
      </w:pPr>
      <w:bookmarkStart w:id="871" w:name="_Toc598"/>
      <w:r>
        <w:t>68- خطر تكبر ثروتمندان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- 89 - 15 - 7</w:t>
      </w:r>
    </w:p>
    <w:p>
      <w:pPr>
        <w:pStyle w:val="BookText"/>
      </w:pPr>
      <w:r>
        <w:rPr>
          <w:rFonts w:ascii="IRNazanin" w:hAnsi="IRNazanin" w:eastAsia="IRNazanin" w:cs="IRNazanin"/>
          <w:lang w:bidi="fa-IR"/>
          <w:color w:val="111111"/>
          <w:sz w:val="28"/>
          <w:szCs w:val="28"/>
          <w:rtl/>
        </w:rPr>
        <w:t xml:space="preserve">7 - عجب و خودپسندى ، خطرى در كمين ثروت مندان ; حتى كسانى كه نعمت ها را وابسته به خداوند ديده و به ربوبيت او ايمان دارند .</w:t>
      </w:r>
    </w:p>
    <w:p>
      <w:pPr>
        <w:pStyle w:val="BookText"/>
      </w:pPr>
      <w:r>
        <w:rPr>
          <w:rFonts w:ascii="Amiri" w:hAnsi="Amiri" w:eastAsia="Amiri" w:cs="Amiri"/>
          <w:lang w:bidi="ar-SA"/>
          <w:color w:val="111111"/>
          <w:sz w:val="28"/>
          <w:szCs w:val="28"/>
          <w:rtl/>
        </w:rPr>
        <w:t xml:space="preserve">ربّى أكرمن</w:t>
      </w:r>
    </w:p>
    <w:p>
      <w:pPr>
        <w:pStyle w:val="BookText"/>
      </w:pPr>
      <w:r>
        <w:rPr>
          <w:rFonts w:ascii="IRNazanin" w:hAnsi="IRNazanin" w:eastAsia="IRNazanin" w:cs="IRNazanin"/>
          <w:lang w:bidi="fa-IR"/>
          <w:color w:val="111111"/>
          <w:sz w:val="28"/>
          <w:szCs w:val="28"/>
          <w:rtl/>
        </w:rPr>
        <w:t xml:space="preserve">واژه «ربّى»، نشانگر مؤمن بودن گوينده آن به ربوبيت خداوند است. بنابراين گرچه «الإنسان» مطلق است; ولى سخن درباره خداپرستان است.</w:t>
      </w:r>
    </w:p>
    <w:p>
      <w:pPr>
        <w:pStyle w:val="Heading3"/>
      </w:pPr>
      <w:bookmarkStart w:id="872" w:name="_Toc599"/>
      <w:r>
        <w:t>69- خطر تكبر مؤمنان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- 89 - 15 - 7</w:t>
      </w:r>
    </w:p>
    <w:p>
      <w:pPr>
        <w:pStyle w:val="BookText"/>
      </w:pPr>
      <w:r>
        <w:rPr>
          <w:rFonts w:ascii="IRNazanin" w:hAnsi="IRNazanin" w:eastAsia="IRNazanin" w:cs="IRNazanin"/>
          <w:lang w:bidi="fa-IR"/>
          <w:color w:val="111111"/>
          <w:sz w:val="28"/>
          <w:szCs w:val="28"/>
          <w:rtl/>
        </w:rPr>
        <w:t xml:space="preserve">7 - عجب و خودپسندى ، خطرى در كمين ثروت مندان ; حتى كسانى كه نعمت ها را وابسته به خداوند ديده و به ربوبيت او ايمان دارند .</w:t>
      </w:r>
    </w:p>
    <w:p>
      <w:pPr>
        <w:pStyle w:val="BookText"/>
      </w:pPr>
      <w:r>
        <w:rPr>
          <w:rFonts w:ascii="Amiri" w:hAnsi="Amiri" w:eastAsia="Amiri" w:cs="Amiri"/>
          <w:lang w:bidi="ar-SA"/>
          <w:color w:val="111111"/>
          <w:sz w:val="28"/>
          <w:szCs w:val="28"/>
          <w:rtl/>
        </w:rPr>
        <w:t xml:space="preserve">ربّى أكرمن</w:t>
      </w:r>
    </w:p>
    <w:p>
      <w:pPr>
        <w:pStyle w:val="BookText"/>
      </w:pPr>
      <w:r>
        <w:rPr>
          <w:rFonts w:ascii="IRNazanin" w:hAnsi="IRNazanin" w:eastAsia="IRNazanin" w:cs="IRNazanin"/>
          <w:lang w:bidi="fa-IR"/>
          <w:color w:val="111111"/>
          <w:sz w:val="28"/>
          <w:szCs w:val="28"/>
          <w:rtl/>
        </w:rPr>
        <w:t xml:space="preserve">واژه «ربّى»، نشانگر مؤمن بودن گوينده آن به ربوبيت خداوند است. بنابراين گرچه «الإنسان» مطلق است; ولى سخن درباره خداپرستان است.</w:t>
      </w:r>
    </w:p>
    <w:p>
      <w:pPr>
        <w:pStyle w:val="Heading3"/>
      </w:pPr>
      <w:bookmarkStart w:id="873" w:name="_Toc600"/>
      <w:r>
        <w:t>70- دلايل تكبر ابليس</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- 38 - 76 - 3</w:t>
      </w:r>
    </w:p>
    <w:p>
      <w:pPr>
        <w:pStyle w:val="BookText"/>
      </w:pPr>
      <w:r>
        <w:rPr>
          <w:rFonts w:ascii="IRNazanin" w:hAnsi="IRNazanin" w:eastAsia="IRNazanin" w:cs="IRNazanin"/>
          <w:lang w:bidi="fa-IR"/>
          <w:color w:val="111111"/>
          <w:sz w:val="28"/>
          <w:szCs w:val="28"/>
          <w:rtl/>
        </w:rPr>
        <w:t xml:space="preserve">3 - ابليس ، آفريده شدنش از آتش و آفرينش آدم از گل را ، دليل برترى و مهترى خود بر آدم معرفى كرد .</w:t>
      </w:r>
    </w:p>
    <w:p>
      <w:pPr>
        <w:pStyle w:val="BookText"/>
      </w:pPr>
      <w:r>
        <w:rPr>
          <w:rFonts w:ascii="Amiri" w:hAnsi="Amiri" w:eastAsia="Amiri" w:cs="Amiri"/>
          <w:lang w:bidi="ar-SA"/>
          <w:color w:val="111111"/>
          <w:sz w:val="28"/>
          <w:szCs w:val="28"/>
          <w:rtl/>
        </w:rPr>
        <w:t xml:space="preserve">قال أنا خير منه خلقتنى من نار و خلقته من طين</w:t>
      </w:r>
    </w:p>
    <w:p>
      <w:pPr>
        <w:pStyle w:val="BookText"/>
      </w:pPr>
      <w:r>
        <w:rPr>
          <w:rFonts w:ascii="Amiri" w:hAnsi="Amiri" w:eastAsia="Amiri" w:cs="Amiri"/>
          <w:lang w:bidi="ar-SA"/>
          <w:color w:val="111111"/>
          <w:sz w:val="28"/>
          <w:szCs w:val="28"/>
          <w:rtl/>
        </w:rPr>
        <w:t xml:space="preserve">برداشت ياد شده از آن جا است كه جمله «خلقتنى من نار. ..» در مقام تعليل و تبيين براى جمله «أنا خير منه» مى باشد.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23" w:name="pg6617_73243"/>
    <w:bookmarkEnd w:id="223"/>
    <w:p>
      <w:pPr>
        <w:pStyle w:val="Heading3"/>
      </w:pPr>
      <w:bookmarkStart w:id="874" w:name="_Toc601"/>
      <w:r>
        <w:t>71- زمينه تكبر</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- 2 - 206 - 3</w:t>
      </w:r>
    </w:p>
    <w:p>
      <w:pPr>
        <w:pStyle w:val="BookText"/>
      </w:pPr>
      <w:r>
        <w:rPr>
          <w:rFonts w:ascii="IRNazanin" w:hAnsi="IRNazanin" w:eastAsia="IRNazanin" w:cs="IRNazanin"/>
          <w:lang w:bidi="fa-IR"/>
          <w:color w:val="111111"/>
          <w:sz w:val="28"/>
          <w:szCs w:val="28"/>
          <w:rtl/>
        </w:rPr>
        <w:t xml:space="preserve">3 - سرسختى ، غرور و تكبّر برخاسته از گناه ، مانع نصيحت پذيرى حاكمان مفسد</w:t>
      </w:r>
    </w:p>
    <w:p>
      <w:pPr>
        <w:pStyle w:val="BookText"/>
      </w:pPr>
      <w:r>
        <w:rPr>
          <w:rFonts w:ascii="Amiri" w:hAnsi="Amiri" w:eastAsia="Amiri" w:cs="Amiri"/>
          <w:lang w:bidi="ar-SA"/>
          <w:color w:val="111111"/>
          <w:sz w:val="28"/>
          <w:szCs w:val="28"/>
          <w:rtl/>
        </w:rPr>
        <w:t xml:space="preserve">و اذا قيل له اتق اللّه اخذته العزة بالاثم</w:t>
      </w:r>
    </w:p>
    <w:p>
      <w:pPr>
        <w:pStyle w:val="BookText"/>
      </w:pPr>
      <w:r>
        <w:rPr>
          <w:rFonts w:ascii="Amiri" w:hAnsi="Amiri" w:eastAsia="Amiri" w:cs="Amiri"/>
          <w:lang w:bidi="ar-SA"/>
          <w:color w:val="111111"/>
          <w:sz w:val="28"/>
          <w:szCs w:val="28"/>
          <w:rtl/>
        </w:rPr>
        <w:t xml:space="preserve">بنابراينكه «بالاثم»، متعلق به «العزّة»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- 2 - 258 - 6،7</w:t>
      </w:r>
    </w:p>
    <w:p>
      <w:pPr>
        <w:pStyle w:val="BookText"/>
      </w:pPr>
      <w:r>
        <w:rPr>
          <w:rFonts w:ascii="IRNazanin" w:hAnsi="IRNazanin" w:eastAsia="IRNazanin" w:cs="IRNazanin"/>
          <w:lang w:bidi="fa-IR"/>
          <w:color w:val="111111"/>
          <w:sz w:val="28"/>
          <w:szCs w:val="28"/>
          <w:rtl/>
        </w:rPr>
        <w:t xml:space="preserve">6 - قدرتمدارى نمرود ، زمينه ساز غرور ، كفر و طغيانگرى وى</w:t>
      </w:r>
    </w:p>
    <w:p>
      <w:pPr>
        <w:pStyle w:val="BookText"/>
      </w:pPr>
      <w:r>
        <w:rPr>
          <w:rFonts w:ascii="Amiri" w:hAnsi="Amiri" w:eastAsia="Amiri" w:cs="Amiri"/>
          <w:lang w:bidi="ar-SA"/>
          <w:color w:val="111111"/>
          <w:sz w:val="28"/>
          <w:szCs w:val="28"/>
          <w:rtl/>
        </w:rPr>
        <w:t xml:space="preserve">الم تر الى . .. ان اتيه اللّه الملك</w:t>
      </w:r>
    </w:p>
    <w:p>
      <w:pPr>
        <w:pStyle w:val="BookText"/>
      </w:pPr>
      <w:r>
        <w:rPr>
          <w:rFonts w:ascii="IRNazanin" w:hAnsi="IRNazanin" w:eastAsia="IRNazanin" w:cs="IRNazanin"/>
          <w:lang w:bidi="fa-IR"/>
          <w:color w:val="111111"/>
          <w:sz w:val="28"/>
          <w:szCs w:val="28"/>
          <w:rtl/>
        </w:rPr>
        <w:t xml:space="preserve">بنابراينكه جمله «ان اتيه . .. »، بيان علّت محاجّه باشد; يعنى چون ملك و سلطنت يافت، چنين و چنان كرد.</w:t>
      </w:r>
    </w:p>
    <w:p>
      <w:pPr>
        <w:pStyle w:val="BookText"/>
      </w:pPr>
      <w:r>
        <w:rPr>
          <w:rFonts w:ascii="Amiri" w:hAnsi="Amiri" w:eastAsia="Amiri" w:cs="Amiri"/>
          <w:lang w:bidi="ar-SA"/>
          <w:color w:val="111111"/>
          <w:sz w:val="28"/>
          <w:szCs w:val="28"/>
          <w:rtl/>
        </w:rPr>
        <w:t xml:space="preserve">7 - قدرتمدارى ، زمينه ساز غرور و كفر در برابر ربوبيّت الهى</w:t>
      </w:r>
    </w:p>
    <w:p>
      <w:pPr>
        <w:pStyle w:val="BookText"/>
      </w:pPr>
      <w:r>
        <w:rPr>
          <w:rFonts w:ascii="Amiri" w:hAnsi="Amiri" w:eastAsia="Amiri" w:cs="Amiri"/>
          <w:lang w:bidi="ar-SA"/>
          <w:color w:val="111111"/>
          <w:sz w:val="28"/>
          <w:szCs w:val="28"/>
          <w:rtl/>
        </w:rPr>
        <w:t xml:space="preserve">الم تر الى الّذى . .. ان اتيه اللّه الملك</w:t>
      </w:r>
    </w:p>
    <w:p>
      <w:pPr>
        <w:pStyle w:val="BookText"/>
      </w:pPr>
      <w:r>
        <w:rPr>
          <w:rFonts w:ascii="IRNazanin" w:hAnsi="IRNazanin" w:eastAsia="IRNazanin" w:cs="IRNazanin"/>
          <w:lang w:bidi="fa-IR"/>
          <w:color w:val="111111"/>
          <w:sz w:val="28"/>
          <w:szCs w:val="28"/>
          <w:rtl/>
        </w:rPr>
        <w:t xml:space="preserve">چنانچه جمله «ان اتيه . .. »، بيانِ علّتِ كفر و غرور نمرود باشد، مى توان از آن يك نتيجه كلّى به دست آورد كه قدرت و سلطنت، زمينه ساز غرور، كفر و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- 11 - 27 - 9</w:t>
      </w:r>
    </w:p>
    <w:p>
      <w:pPr>
        <w:pStyle w:val="BookText"/>
      </w:pPr>
      <w:r>
        <w:rPr>
          <w:rFonts w:ascii="Amiri" w:hAnsi="Amiri" w:eastAsia="Amiri" w:cs="Amiri"/>
          <w:lang w:bidi="ar-SA"/>
          <w:color w:val="111111"/>
          <w:sz w:val="28"/>
          <w:szCs w:val="28"/>
          <w:rtl/>
        </w:rPr>
        <w:t xml:space="preserve">9- اشرافيت و رفاه ، زمينه هاى ابتلا به خود برتربينى و خوى استكبارى است .</w:t>
      </w:r>
    </w:p>
    <w:p>
      <w:pPr>
        <w:pStyle w:val="BookText"/>
      </w:pPr>
      <w:r>
        <w:rPr>
          <w:rFonts w:ascii="Amiri" w:hAnsi="Amiri" w:eastAsia="Amiri" w:cs="Amiri"/>
          <w:lang w:bidi="ar-SA"/>
          <w:color w:val="111111"/>
          <w:sz w:val="28"/>
          <w:szCs w:val="28"/>
          <w:rtl/>
        </w:rPr>
        <w:t xml:space="preserve">فقال الملأ . .. ما نريك اتبعك إلاّ الذين هم أراذلنا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- 18 - 34 - 5،6</w:t>
      </w:r>
    </w:p>
    <w:p>
      <w:pPr>
        <w:pStyle w:val="BookText"/>
      </w:pPr>
      <w:r>
        <w:rPr>
          <w:rFonts w:ascii="Amiri" w:hAnsi="Amiri" w:eastAsia="Amiri" w:cs="Amiri"/>
          <w:lang w:bidi="ar-SA"/>
          <w:color w:val="111111"/>
          <w:sz w:val="28"/>
          <w:szCs w:val="28"/>
          <w:rtl/>
        </w:rPr>
        <w:t xml:space="preserve">5- فراوانى مال و فرزند ، زمينه لغزش و غرور انسان است .</w:t>
      </w:r>
    </w:p>
    <w:p>
      <w:pPr>
        <w:pStyle w:val="BookText"/>
      </w:pPr>
      <w:r>
        <w:rPr>
          <w:rFonts w:ascii="Amiri" w:hAnsi="Amiri" w:eastAsia="Amiri" w:cs="Amiri"/>
          <w:lang w:bidi="ar-SA"/>
          <w:color w:val="111111"/>
          <w:sz w:val="28"/>
          <w:szCs w:val="28"/>
          <w:rtl/>
        </w:rPr>
        <w:t xml:space="preserve">لأحدهما جنّتين . .. فقال لصحبه و هو يحاوره أنا أكثر منك مالاً و أعزّ نفرًا</w:t>
      </w:r>
    </w:p>
    <w:p>
      <w:pPr>
        <w:pStyle w:val="BookText"/>
      </w:pPr>
      <w:r>
        <w:rPr>
          <w:rFonts w:ascii="IRNazanin" w:hAnsi="IRNazanin" w:eastAsia="IRNazanin" w:cs="IRNazanin"/>
          <w:lang w:bidi="fa-IR"/>
          <w:color w:val="111111"/>
          <w:sz w:val="28"/>
          <w:szCs w:val="28"/>
          <w:rtl/>
        </w:rPr>
        <w:t xml:space="preserve">6- خودبزرگ بينى و تحقير ديگران ، از عوارض رفاه مندى و برخوردارى از نعمت هاى فراوان است .</w:t>
      </w:r>
    </w:p>
    <w:p>
      <w:pPr>
        <w:pStyle w:val="BookText"/>
      </w:pPr>
      <w:r>
        <w:rPr>
          <w:rFonts w:ascii="Amiri" w:hAnsi="Amiri" w:eastAsia="Amiri" w:cs="Amiri"/>
          <w:lang w:bidi="ar-SA"/>
          <w:color w:val="111111"/>
          <w:sz w:val="28"/>
          <w:szCs w:val="28"/>
          <w:rtl/>
        </w:rPr>
        <w:t xml:space="preserve">فقال لصاحبه و هو يحاوره أنا أكثر منك مالاً و أعزّ نفرًا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- 18 - 35 - 4</w:t>
      </w:r>
    </w:p>
    <w:p>
      <w:pPr>
        <w:pStyle w:val="BookText"/>
      </w:pPr>
      <w:r>
        <w:rPr>
          <w:rFonts w:ascii="IRNazanin" w:hAnsi="IRNazanin" w:eastAsia="IRNazanin" w:cs="IRNazanin"/>
          <w:lang w:bidi="fa-IR"/>
          <w:color w:val="111111"/>
          <w:sz w:val="28"/>
          <w:szCs w:val="28"/>
          <w:rtl/>
        </w:rPr>
        <w:t xml:space="preserve">4- قرار گرفتن در متن نعمت هاى سرشار مادّى ، زمينه غرور و انحطاط روحى و بينشى و اخلاقى انسان است .</w:t>
      </w:r>
    </w:p>
    <w:p>
      <w:pPr>
        <w:pStyle w:val="BookText"/>
      </w:pPr>
      <w:r>
        <w:rPr>
          <w:rFonts w:ascii="IRNazanin" w:hAnsi="IRNazanin" w:eastAsia="IRNazanin" w:cs="IRNazanin"/>
          <w:lang w:bidi="fa-IR"/>
          <w:color w:val="111111"/>
          <w:sz w:val="28"/>
          <w:szCs w:val="28"/>
          <w:rtl/>
        </w:rPr>
        <w:t xml:space="preserve">و دخل جنّته و هو ظالم لنفسه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- 28 - 58 - 4</w:t>
      </w:r>
    </w:p>
    <w:p>
      <w:pPr>
        <w:pStyle w:val="BookText"/>
      </w:pPr>
      <w:r>
        <w:rPr>
          <w:rFonts w:ascii="Amiri" w:hAnsi="Amiri" w:eastAsia="Amiri" w:cs="Amiri"/>
          <w:lang w:bidi="ar-SA"/>
          <w:color w:val="111111"/>
          <w:sz w:val="28"/>
          <w:szCs w:val="28"/>
          <w:rtl/>
        </w:rPr>
        <w:t xml:space="preserve">4 - نعمت و رفاه فراوان ، زمينه ساز غرور و طغيان</w:t>
      </w:r>
    </w:p>
    <w:p>
      <w:pPr>
        <w:pStyle w:val="BookText"/>
      </w:pPr>
      <w:r>
        <w:rPr>
          <w:rFonts w:ascii="Amiri" w:hAnsi="Amiri" w:eastAsia="Amiri" w:cs="Amiri"/>
          <w:lang w:bidi="ar-SA"/>
          <w:color w:val="111111"/>
          <w:sz w:val="28"/>
          <w:szCs w:val="28"/>
          <w:rtl/>
        </w:rPr>
        <w:t xml:space="preserve">و كم أهلكنا من قرية بطرت معيشتها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- 28 - 76 - 14</w:t>
      </w:r>
    </w:p>
    <w:p>
      <w:pPr>
        <w:pStyle w:val="BookText"/>
      </w:pPr>
      <w:r>
        <w:rPr>
          <w:rFonts w:ascii="Amiri" w:hAnsi="Amiri" w:eastAsia="Amiri" w:cs="Amiri"/>
          <w:lang w:bidi="ar-SA"/>
          <w:color w:val="111111"/>
          <w:sz w:val="28"/>
          <w:szCs w:val="28"/>
          <w:rtl/>
        </w:rPr>
        <w:t xml:space="preserve">14 - برخوردارى از مال و ثروت فراوان ، زمينه ساز غرور و سرمستى است .</w:t>
      </w:r>
    </w:p>
    <w:p>
      <w:pPr>
        <w:pStyle w:val="BookText"/>
      </w:pPr>
      <w:r>
        <w:rPr>
          <w:rFonts w:ascii="Amiri" w:hAnsi="Amiri" w:eastAsia="Amiri" w:cs="Amiri"/>
          <w:lang w:bidi="ar-SA"/>
          <w:color w:val="111111"/>
          <w:sz w:val="28"/>
          <w:szCs w:val="28"/>
          <w:rtl/>
        </w:rPr>
        <w:t xml:space="preserve">و ءاتينه من الكنوز . .. إذ قال له قومه لاتفرح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- 39 - 49 - 12</w:t>
      </w:r>
    </w:p>
    <w:p>
      <w:pPr>
        <w:pStyle w:val="BookText"/>
      </w:pPr>
      <w:r>
        <w:rPr>
          <w:rFonts w:ascii="IRNazanin" w:hAnsi="IRNazanin" w:eastAsia="IRNazanin" w:cs="IRNazanin"/>
          <w:lang w:bidi="fa-IR"/>
          <w:color w:val="111111"/>
          <w:sz w:val="28"/>
          <w:szCs w:val="28"/>
          <w:rtl/>
        </w:rPr>
        <w:t xml:space="preserve">12 - آسودگى از گرفتارى ها به همراه برخوردارى از نعمت ها ، زمينه غرور انسان و غفلت وى از نقش خداوند در عرصه تحولات زندگى</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- 39 - 50 - 2</w:t>
      </w:r>
    </w:p>
    <w:p>
      <w:pPr>
        <w:pStyle w:val="BookText"/>
      </w:pPr>
      <w:r>
        <w:rPr>
          <w:rFonts w:ascii="IRNazanin" w:hAnsi="IRNazanin" w:eastAsia="IRNazanin" w:cs="IRNazanin"/>
          <w:lang w:bidi="fa-IR"/>
          <w:color w:val="111111"/>
          <w:sz w:val="28"/>
          <w:szCs w:val="28"/>
          <w:rtl/>
        </w:rPr>
        <w:t xml:space="preserve">2 - آسودگى و برخوردارى از نعمت ها ، همواره در طول تاريخ موجب غرور انسان و غفلت وى از نقش خداوند در عرصه تحولات زندگى بوده است .</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- 41 - 50 - 8</w:t>
      </w:r>
    </w:p>
    <w:p>
      <w:pPr>
        <w:pStyle w:val="BookText"/>
      </w:pPr>
      <w:r>
        <w:rPr>
          <w:rFonts w:ascii="Amiri" w:hAnsi="Amiri" w:eastAsia="Amiri" w:cs="Amiri"/>
          <w:lang w:bidi="ar-SA"/>
          <w:color w:val="111111"/>
          <w:sz w:val="28"/>
          <w:szCs w:val="28"/>
          <w:rtl/>
        </w:rPr>
        <w:t xml:space="preserve">8 - رفاه و سرخوشى ، زمينه خودبينى و غفلت از ياد خدا</w:t>
      </w:r>
    </w:p>
    <w:p>
      <w:pPr>
        <w:pStyle w:val="BookText"/>
      </w:pPr>
      <w:r>
        <w:rPr>
          <w:rFonts w:ascii="Amiri" w:hAnsi="Amiri" w:eastAsia="Amiri" w:cs="Amiri"/>
          <w:lang w:bidi="ar-SA"/>
          <w:color w:val="111111"/>
          <w:sz w:val="28"/>
          <w:szCs w:val="28"/>
          <w:rtl/>
        </w:rPr>
        <w:t xml:space="preserve">و لئن أذقنه رحمة . .. ليقولنّ هذا 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- 41 - 51 - 2</w:t>
      </w:r>
    </w:p>
    <w:p>
      <w:pPr>
        <w:pStyle w:val="BookText"/>
      </w:pPr>
      <w:r>
        <w:rPr>
          <w:rFonts w:ascii="IRNazanin" w:hAnsi="IRNazanin" w:eastAsia="IRNazanin" w:cs="IRNazanin"/>
          <w:lang w:bidi="fa-IR"/>
          <w:color w:val="111111"/>
          <w:sz w:val="28"/>
          <w:szCs w:val="28"/>
          <w:rtl/>
        </w:rPr>
        <w:t xml:space="preserve">2 - رفاه و نعمت ، زمينه پيدايش روحيه تكبر و غرور در آدمى است .</w:t>
      </w:r>
    </w:p>
    <w:p>
      <w:pPr>
        <w:pStyle w:val="BookText"/>
      </w:pPr>
      <w:r>
        <w:rPr>
          <w:rFonts w:ascii="IRNazanin" w:hAnsi="IRNazanin" w:eastAsia="IRNazanin" w:cs="IRNazanin"/>
          <w:lang w:bidi="fa-IR"/>
          <w:color w:val="111111"/>
          <w:sz w:val="28"/>
          <w:szCs w:val="28"/>
          <w:rtl/>
        </w:rPr>
        <w:t xml:space="preserve">و إذا أنعمنا . .. نا بجانبه</w:t>
      </w:r>
    </w:p>
    <w:p>
      <w:pPr>
        <w:pStyle w:val="BookText"/>
      </w:pPr>
      <w:r>
        <w:rPr>
          <w:rFonts w:ascii="IRNazanin" w:hAnsi="IRNazanin" w:eastAsia="IRNazanin" w:cs="IRNazanin"/>
          <w:lang w:bidi="fa-IR"/>
          <w:color w:val="111111"/>
          <w:sz w:val="28"/>
          <w:szCs w:val="28"/>
          <w:rtl/>
        </w:rPr>
        <w:t xml:space="preserve">«نأى» (مصدر «نئا») به معناى دور شدن است و هرگاه با واژه «جانب» به كار رود، كنايه از تكبر و غرور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- 42 - 48 - 9</w:t>
      </w:r>
    </w:p>
    <w:p>
      <w:pPr>
        <w:pStyle w:val="BookText"/>
      </w:pPr>
      <w:r>
        <w:rPr>
          <w:rFonts w:ascii="IRNazanin" w:hAnsi="IRNazanin" w:eastAsia="IRNazanin" w:cs="IRNazanin"/>
          <w:lang w:bidi="fa-IR"/>
          <w:color w:val="111111"/>
          <w:sz w:val="28"/>
          <w:szCs w:val="28"/>
          <w:rtl/>
        </w:rPr>
        <w:t xml:space="preserve">9 - غفلت از سرچشمه اصلى نعمت ها ( خداوند ) امرى ناشايست و زمينه ساز غرور و سرمستى است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24" w:name="pg6617_73245"/>
    <w:bookmarkEnd w:id="224"/>
    <w:p>
      <w:pPr>
        <w:pStyle w:val="BookText"/>
      </w:pPr>
      <w:r>
        <w:rPr>
          <w:rFonts w:ascii="Amiri" w:hAnsi="Amiri" w:eastAsia="Amiri" w:cs="Amiri"/>
          <w:lang w:bidi="ar-SA"/>
          <w:color w:val="111111"/>
          <w:sz w:val="28"/>
          <w:szCs w:val="28"/>
          <w:rtl/>
        </w:rPr>
        <w:t xml:space="preserve">و إنّا إذا أذقنا الإنسن منّا رحمة فرح بها</w:t>
      </w:r>
    </w:p>
    <w:p>
      <w:pPr>
        <w:pStyle w:val="BookText"/>
      </w:pPr>
      <w:r>
        <w:rPr>
          <w:rFonts w:ascii="Amiri" w:hAnsi="Amiri" w:eastAsia="Amiri" w:cs="Amiri"/>
          <w:lang w:bidi="ar-SA"/>
          <w:color w:val="111111"/>
          <w:sz w:val="28"/>
          <w:szCs w:val="28"/>
          <w:rtl/>
        </w:rPr>
        <w:t xml:space="preserve">با توجه به تكرار ضمير «نا»، مى توان استفاده كرد كه خداوند غفلت و فراموشى از مبدأ اصلى نعمت ها را، مورد سرزنش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- 43 - 13 - 3</w:t>
      </w:r>
    </w:p>
    <w:p>
      <w:pPr>
        <w:pStyle w:val="BookText"/>
      </w:pPr>
      <w:r>
        <w:rPr>
          <w:rFonts w:ascii="Amiri" w:hAnsi="Amiri" w:eastAsia="Amiri" w:cs="Amiri"/>
          <w:lang w:bidi="ar-SA"/>
          <w:color w:val="111111"/>
          <w:sz w:val="28"/>
          <w:szCs w:val="28"/>
          <w:rtl/>
        </w:rPr>
        <w:t xml:space="preserve">3 - تسلط بر موهبت هاى طبيعى و صنعتى ، نبايد به غرور و غفلت انسان بينجامد .</w:t>
      </w:r>
    </w:p>
    <w:p>
      <w:pPr>
        <w:pStyle w:val="BookText"/>
      </w:pPr>
      <w:r>
        <w:rPr>
          <w:rFonts w:ascii="Amiri" w:hAnsi="Amiri" w:eastAsia="Amiri" w:cs="Amiri"/>
          <w:lang w:bidi="ar-SA"/>
          <w:color w:val="111111"/>
          <w:sz w:val="28"/>
          <w:szCs w:val="28"/>
          <w:rtl/>
        </w:rPr>
        <w:t xml:space="preserve">و جعل لكم من الفلك و الأنعم . .. لتستوا على ظهوره ثمّ تذكروا نعمة ربّكم إذا است</w:t>
      </w:r>
    </w:p>
    <w:p>
      <w:pPr>
        <w:pStyle w:val="Heading3"/>
      </w:pPr>
      <w:bookmarkStart w:id="875" w:name="_Toc602"/>
      <w:r>
        <w:t>72- زمينه تكبر اقوام پيشين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- 40 - 83 - 3،4</w:t>
      </w:r>
    </w:p>
    <w:p>
      <w:pPr>
        <w:pStyle w:val="BookText"/>
      </w:pPr>
      <w:r>
        <w:rPr>
          <w:rFonts w:ascii="IRNazanin" w:hAnsi="IRNazanin" w:eastAsia="IRNazanin" w:cs="IRNazanin"/>
          <w:lang w:bidi="fa-IR"/>
          <w:color w:val="111111"/>
          <w:sz w:val="28"/>
          <w:szCs w:val="28"/>
          <w:rtl/>
        </w:rPr>
        <w:t xml:space="preserve">3 - برخوردارى از دانش و تجربه بشرى در اداره زندگى ، موجب غرور و احساس بى نيازى برخى از اقوام قدرتمند پيشين ، از تعاليم آسمانى و پيامبران الهى گرديد .</w:t>
      </w:r>
    </w:p>
    <w:p>
      <w:pPr>
        <w:pStyle w:val="BookText"/>
      </w:pPr>
      <w:r>
        <w:rPr>
          <w:rFonts w:ascii="Amiri" w:hAnsi="Amiri" w:eastAsia="Amiri" w:cs="Amiri"/>
          <w:lang w:bidi="ar-SA"/>
          <w:color w:val="111111"/>
          <w:sz w:val="28"/>
          <w:szCs w:val="28"/>
          <w:rtl/>
        </w:rPr>
        <w:t xml:space="preserve">فلمّا جاءتهم رسلهم بالبيّنت فرحوا بما عندهم من العلم</w:t>
      </w:r>
    </w:p>
    <w:p>
      <w:pPr>
        <w:pStyle w:val="BookText"/>
      </w:pPr>
      <w:r>
        <w:rPr>
          <w:rFonts w:ascii="IRNazanin" w:hAnsi="IRNazanin" w:eastAsia="IRNazanin" w:cs="IRNazanin"/>
          <w:lang w:bidi="fa-IR"/>
          <w:color w:val="111111"/>
          <w:sz w:val="28"/>
          <w:szCs w:val="28"/>
          <w:rtl/>
        </w:rPr>
        <w:t xml:space="preserve">درباره اين كه مقصود از علم در اين آيه چيست؟ چند احتمال از سوى مفسران ابراز شده است; بهترين آنها دو احتمال مى باشد: 1- مقصود علوم بشرى است كه موجب به وجود آمدن تمدن و قدرت بسيار گرديد و در نتيجه اقوام گذشته احساس مى كردند كه نيازى به تعاليم آسمانى براى تأمين زندگى خود ندارند. 2- مراد آگاهى هايى است كه آن اقوام درباره عقايد خويش داشتند; آن چنان كه موجب غرور آنان شده و خود را از تعاليم آسمانى بى نياز مى دانستند. گفتنى است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4 - آگاهى محدود بسيارى از اقوام پيشين نسبت به امور اعتقادى و تعاليم الهى ، موجب غرور آنان و احساس بى نيازى كردنشان از تعاليم آسمانى و پيامبران الهى</w:t>
      </w:r>
    </w:p>
    <w:p>
      <w:pPr>
        <w:pStyle w:val="BookText"/>
      </w:pPr>
      <w:r>
        <w:rPr>
          <w:rFonts w:ascii="IRNazanin" w:hAnsi="IRNazanin" w:eastAsia="IRNazanin" w:cs="IRNazanin"/>
          <w:lang w:bidi="fa-IR"/>
          <w:color w:val="111111"/>
          <w:sz w:val="28"/>
          <w:szCs w:val="28"/>
          <w:rtl/>
        </w:rPr>
        <w:t xml:space="preserve">فرحوا بما عندهم من العلم</w:t>
      </w:r>
    </w:p>
    <w:p>
      <w:pPr>
        <w:pStyle w:val="Heading3"/>
      </w:pPr>
      <w:bookmarkStart w:id="876" w:name="_Toc603"/>
      <w:r>
        <w:t>73- زمينه تكبر بنى اسرائيل</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- 17 - 4 - 6</w:t>
      </w:r>
    </w:p>
    <w:p>
      <w:pPr>
        <w:pStyle w:val="BookText"/>
      </w:pPr>
      <w:r>
        <w:rPr>
          <w:rFonts w:ascii="IRNazanin" w:hAnsi="IRNazanin" w:eastAsia="IRNazanin" w:cs="IRNazanin"/>
          <w:lang w:bidi="fa-IR"/>
          <w:color w:val="111111"/>
          <w:sz w:val="28"/>
          <w:szCs w:val="28"/>
          <w:rtl/>
        </w:rPr>
        <w:t xml:space="preserve">6- بنى اسرائيل ، داراى زمينه هايى براى برترى طلبى و تجاوزگرى</w:t>
      </w:r>
    </w:p>
    <w:p>
      <w:pPr>
        <w:pStyle w:val="BookText"/>
      </w:pPr>
      <w:r>
        <w:rPr>
          <w:rFonts w:ascii="Amiri" w:hAnsi="Amiri" w:eastAsia="Amiri" w:cs="Amiri"/>
          <w:lang w:bidi="ar-SA"/>
          <w:color w:val="111111"/>
          <w:sz w:val="28"/>
          <w:szCs w:val="28"/>
          <w:rtl/>
        </w:rPr>
        <w:t xml:space="preserve">و قضينا إلى بنى إسرءيل فى الكتب لتفسدنّ فى الأرض مرّتين و لتعلنّ علوًّا كبيرًا</w:t>
      </w:r>
    </w:p>
    <w:p>
      <w:pPr>
        <w:pStyle w:val="BookText"/>
      </w:pPr>
      <w:r>
        <w:rPr>
          <w:rFonts w:ascii="IRNazanin" w:hAnsi="IRNazanin" w:eastAsia="IRNazanin" w:cs="IRNazanin"/>
          <w:lang w:bidi="fa-IR"/>
          <w:color w:val="111111"/>
          <w:sz w:val="28"/>
          <w:szCs w:val="28"/>
          <w:rtl/>
        </w:rPr>
        <w:t xml:space="preserve">هشدار خداوند به بنى اسرائيل در رابطه با فتنه گرى و برترى طلبى آنان و سرانجام گرفتار آمدنشان به سزاى اعمال خود; دليل وجود زمينه تجاوزگرى در ميان آنان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5" w:name="pg6617_73246"/>
    <w:bookmarkEnd w:id="225"/>
    <w:p>
      <w:pPr>
        <w:pStyle w:val="Heading3"/>
      </w:pPr>
      <w:bookmarkStart w:id="877" w:name="_Toc604"/>
      <w:r>
        <w:t>74- زمينه تكبر زن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- 49 - 11 - 8</w:t>
      </w:r>
    </w:p>
    <w:p>
      <w:pPr>
        <w:pStyle w:val="BookText"/>
      </w:pPr>
      <w:r>
        <w:rPr>
          <w:rFonts w:ascii="IRNazanin" w:hAnsi="IRNazanin" w:eastAsia="IRNazanin" w:cs="IRNazanin"/>
          <w:lang w:bidi="fa-IR"/>
          <w:color w:val="111111"/>
          <w:sz w:val="28"/>
          <w:szCs w:val="28"/>
          <w:rtl/>
        </w:rPr>
        <w:t xml:space="preserve">8 - زنان بيش از مردان ، در معرض ابتلا به خودبينى و استهزاى ديگران *</w:t>
      </w:r>
    </w:p>
    <w:p>
      <w:pPr>
        <w:pStyle w:val="BookText"/>
      </w:pPr>
      <w:r>
        <w:rPr>
          <w:rFonts w:ascii="IRNazanin" w:hAnsi="IRNazanin" w:eastAsia="IRNazanin" w:cs="IRNazanin"/>
          <w:lang w:bidi="fa-IR"/>
          <w:color w:val="111111"/>
          <w:sz w:val="28"/>
          <w:szCs w:val="28"/>
          <w:rtl/>
        </w:rPr>
        <w:t xml:space="preserve">و لا نساء من نساء</w:t>
      </w:r>
    </w:p>
    <w:p>
      <w:pPr>
        <w:pStyle w:val="BookText"/>
      </w:pPr>
      <w:r>
        <w:rPr>
          <w:rFonts w:ascii="Amiri" w:hAnsi="Amiri" w:eastAsia="Amiri" w:cs="Amiri"/>
          <w:lang w:bidi="ar-SA"/>
          <w:color w:val="111111"/>
          <w:sz w:val="28"/>
          <w:szCs w:val="28"/>
          <w:rtl/>
        </w:rPr>
        <w:t xml:space="preserve">برداشت بالا بدان احتمال است كه مجزا آمدن «و لا نساء. ..» در قبال «قوم من قوم»، از باب ذكر خاص بعد از عام باشد.</w:t>
      </w:r>
    </w:p>
    <w:p>
      <w:pPr>
        <w:pStyle w:val="Heading3"/>
      </w:pPr>
      <w:bookmarkStart w:id="878" w:name="_Toc605"/>
      <w:r>
        <w:t>75- زمينه تكبر فرزند</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- 17 - 24 - 2</w:t>
      </w:r>
    </w:p>
    <w:p>
      <w:pPr>
        <w:pStyle w:val="BookText"/>
      </w:pPr>
      <w:r>
        <w:rPr>
          <w:rFonts w:ascii="IRNazanin" w:hAnsi="IRNazanin" w:eastAsia="IRNazanin" w:cs="IRNazanin"/>
          <w:lang w:bidi="fa-IR"/>
          <w:color w:val="111111"/>
          <w:sz w:val="28"/>
          <w:szCs w:val="28"/>
          <w:rtl/>
        </w:rPr>
        <w:t xml:space="preserve">2- ضعف و سالخوردگى پدر و مادر ، زمينه ابتلاى فرزند به غرور و سركشى است .</w:t>
      </w:r>
    </w:p>
    <w:p>
      <w:pPr>
        <w:pStyle w:val="BookText"/>
      </w:pPr>
      <w:r>
        <w:rPr>
          <w:rFonts w:ascii="Amiri" w:hAnsi="Amiri" w:eastAsia="Amiri" w:cs="Amiri"/>
          <w:lang w:bidi="ar-SA"/>
          <w:color w:val="111111"/>
          <w:sz w:val="28"/>
          <w:szCs w:val="28"/>
          <w:rtl/>
        </w:rPr>
        <w:t xml:space="preserve">إمّا يبلغنّ عندك الكبر . .. و اخفض لهما جناح الذلّ</w:t>
      </w:r>
    </w:p>
    <w:p>
      <w:pPr>
        <w:pStyle w:val="BookText"/>
      </w:pPr>
      <w:r>
        <w:rPr>
          <w:rFonts w:ascii="IRNazanin" w:hAnsi="IRNazanin" w:eastAsia="IRNazanin" w:cs="IRNazanin"/>
          <w:lang w:bidi="fa-IR"/>
          <w:color w:val="111111"/>
          <w:sz w:val="28"/>
          <w:szCs w:val="28"/>
          <w:rtl/>
        </w:rPr>
        <w:t xml:space="preserve">تذكر خداوند براى رعايت حال پدر و مادر در حال پيرى، احتمال دارد به خاطر وجود زمينه لغزش و تكبر فرزندان در اين فصل از زندگى پدر و مادر باشد.</w:t>
      </w:r>
    </w:p>
    <w:p>
      <w:pPr>
        <w:pStyle w:val="Heading3"/>
      </w:pPr>
      <w:bookmarkStart w:id="879" w:name="_Toc606"/>
      <w:r>
        <w:t>76- زيان تكبر</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- 18 - 104 - 8</w:t>
      </w:r>
    </w:p>
    <w:p>
      <w:pPr>
        <w:pStyle w:val="BookText"/>
      </w:pPr>
      <w:r>
        <w:rPr>
          <w:rFonts w:ascii="IRNazanin" w:hAnsi="IRNazanin" w:eastAsia="IRNazanin" w:cs="IRNazanin"/>
          <w:lang w:bidi="fa-IR"/>
          <w:color w:val="111111"/>
          <w:sz w:val="28"/>
          <w:szCs w:val="28"/>
          <w:rtl/>
        </w:rPr>
        <w:t xml:space="preserve">8- عجب و غرور و فريفتگى در برابر اَعمال خويش ، امرى نكوهيده و زيانبار است .</w:t>
      </w:r>
    </w:p>
    <w:p>
      <w:pPr>
        <w:pStyle w:val="BookText"/>
      </w:pPr>
      <w:r>
        <w:rPr>
          <w:rFonts w:ascii="Amiri" w:hAnsi="Amiri" w:eastAsia="Amiri" w:cs="Amiri"/>
          <w:lang w:bidi="ar-SA"/>
          <w:color w:val="111111"/>
          <w:sz w:val="28"/>
          <w:szCs w:val="28"/>
          <w:rtl/>
        </w:rPr>
        <w:t xml:space="preserve">الأخسرين أعملاً. .. و هم يحسبون أنّهم يحسنون صنعًا</w:t>
      </w:r>
    </w:p>
    <w:p>
      <w:pPr>
        <w:pStyle w:val="Heading3"/>
      </w:pPr>
      <w:bookmarkStart w:id="880" w:name="_Toc607"/>
      <w:r>
        <w:t>77- ساجدان و تكبر</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- 53 - 62 - 5</w:t>
      </w:r>
    </w:p>
    <w:p>
      <w:pPr>
        <w:pStyle w:val="BookText"/>
      </w:pPr>
      <w:r>
        <w:rPr>
          <w:rFonts w:ascii="IRNazanin" w:hAnsi="IRNazanin" w:eastAsia="IRNazanin" w:cs="IRNazanin"/>
          <w:lang w:bidi="fa-IR"/>
          <w:color w:val="111111"/>
          <w:sz w:val="28"/>
          <w:szCs w:val="28"/>
          <w:rtl/>
        </w:rPr>
        <w:t xml:space="preserve">5 - اهل سجده و عبادت به درگاه خداوند ، مبرا از سرمستى ، غرور و لهو</w:t>
      </w:r>
    </w:p>
    <w:p>
      <w:pPr>
        <w:pStyle w:val="BookText"/>
      </w:pPr>
      <w:r>
        <w:rPr>
          <w:rFonts w:ascii="Amiri" w:hAnsi="Amiri" w:eastAsia="Amiri" w:cs="Amiri"/>
          <w:lang w:bidi="ar-SA"/>
          <w:color w:val="111111"/>
          <w:sz w:val="28"/>
          <w:szCs w:val="28"/>
          <w:rtl/>
        </w:rPr>
        <w:t xml:space="preserve">و تضحكون و لاتبكون . و أنتم سمدون . فاسجدوا للّه واعبدوا</w:t>
      </w:r>
    </w:p>
    <w:p>
      <w:pPr>
        <w:pStyle w:val="BookText"/>
      </w:pPr>
      <w:r>
        <w:rPr>
          <w:rFonts w:ascii="IRNazanin" w:hAnsi="IRNazanin" w:eastAsia="IRNazanin" w:cs="IRNazanin"/>
          <w:lang w:bidi="fa-IR"/>
          <w:color w:val="111111"/>
          <w:sz w:val="28"/>
          <w:szCs w:val="28"/>
          <w:rtl/>
        </w:rPr>
        <w:t xml:space="preserve">از اين كه در آيات پايانى سوره، سرمستى و لغوگرايى، قطب مخالف سجده و عبادت معرفى شده است، مطلب بالا استفاده مى شود.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6" w:name="pg6617_73247"/>
    <w:bookmarkEnd w:id="226"/>
    <w:p>
      <w:pPr>
        <w:pStyle w:val="Heading3"/>
      </w:pPr>
      <w:bookmarkStart w:id="881" w:name="_Toc608"/>
      <w:r>
        <w:t>78- سرزنش تكبر</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- 4 - 36 - 17</w:t>
      </w:r>
    </w:p>
    <w:p>
      <w:pPr>
        <w:pStyle w:val="BookText"/>
      </w:pPr>
      <w:r>
        <w:rPr>
          <w:rFonts w:ascii="IRNazanin" w:hAnsi="IRNazanin" w:eastAsia="IRNazanin" w:cs="IRNazanin"/>
          <w:lang w:bidi="fa-IR"/>
          <w:color w:val="111111"/>
          <w:sz w:val="28"/>
          <w:szCs w:val="28"/>
          <w:rtl/>
        </w:rPr>
        <w:t xml:space="preserve">17 - گردنفرازى و فخرفروشى از خصلت هاى نكوهيده</w:t>
      </w:r>
    </w:p>
    <w:p>
      <w:pPr>
        <w:pStyle w:val="BookText"/>
      </w:pPr>
      <w:r>
        <w:rPr>
          <w:rFonts w:ascii="Amiri" w:hAnsi="Amiri" w:eastAsia="Amiri" w:cs="Amiri"/>
          <w:lang w:bidi="ar-SA"/>
          <w:color w:val="111111"/>
          <w:sz w:val="28"/>
          <w:szCs w:val="28"/>
          <w:rtl/>
        </w:rPr>
        <w:t xml:space="preserve">انّ اللّه لا يحبّ من كان مختالا فخوراً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- 11 - 10 - 4</w:t>
      </w:r>
    </w:p>
    <w:p>
      <w:pPr>
        <w:pStyle w:val="BookText"/>
      </w:pPr>
      <w:r>
        <w:rPr>
          <w:rFonts w:ascii="IRNazanin" w:hAnsi="IRNazanin" w:eastAsia="IRNazanin" w:cs="IRNazanin"/>
          <w:lang w:bidi="fa-IR"/>
          <w:color w:val="111111"/>
          <w:sz w:val="28"/>
          <w:szCs w:val="28"/>
          <w:rtl/>
        </w:rPr>
        <w:t xml:space="preserve">4- تكبر ، فخرفروشى و شادمانى مفرط بر اثر رسيدن به رفاه و آسايش ، رذايلى ناپسند و نكوهيده</w:t>
      </w:r>
    </w:p>
    <w:p>
      <w:pPr>
        <w:pStyle w:val="BookText"/>
      </w:pPr>
      <w:r>
        <w:rPr>
          <w:rFonts w:ascii="IRNazanin" w:hAnsi="IRNazanin" w:eastAsia="IRNazanin" w:cs="IRNazanin"/>
          <w:lang w:bidi="fa-IR"/>
          <w:color w:val="111111"/>
          <w:sz w:val="28"/>
          <w:szCs w:val="28"/>
          <w:rtl/>
        </w:rPr>
        <w:t xml:space="preserve">و لئن أذقنه نعماء بعد ضرّاء مسته . .. إنّه لفرح فخور</w:t>
      </w:r>
    </w:p>
    <w:p>
      <w:pPr>
        <w:pStyle w:val="BookText"/>
      </w:pPr>
      <w:r>
        <w:rPr>
          <w:rFonts w:ascii="IRNazanin" w:hAnsi="IRNazanin" w:eastAsia="IRNazanin" w:cs="IRNazanin"/>
          <w:lang w:bidi="fa-IR"/>
          <w:color w:val="111111"/>
          <w:sz w:val="28"/>
          <w:szCs w:val="28"/>
          <w:rtl/>
        </w:rPr>
        <w:t xml:space="preserve">آيه بعد (إلاّ الذين . ..) گوياى اين است كه هدف قرآن از بيان خصلتهاى ياد شده براى انسان (يؤوس ،كفور و ...) مجرد اخبار از چنين صفاتى براى او نيست; بلكه در مقام مذمت و نكوهش از انسانى است كه چنين حالاتى را داراست.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- 18 - 28 - 37</w:t>
      </w:r>
    </w:p>
    <w:p>
      <w:pPr>
        <w:pStyle w:val="BookText"/>
      </w:pPr>
      <w:r>
        <w:rPr>
          <w:rFonts w:ascii="IRNazanin" w:hAnsi="IRNazanin" w:eastAsia="IRNazanin" w:cs="IRNazanin"/>
          <w:lang w:bidi="fa-IR"/>
          <w:color w:val="111111"/>
          <w:sz w:val="28"/>
          <w:szCs w:val="28"/>
          <w:rtl/>
        </w:rPr>
        <w:t xml:space="preserve">37- پندار مزيّت هاى بى جا براى خود و ناهنجار ديدن سيماى بى نوايان ، از ويژگى هاى رهبران نالايق و مايه بى ارزشى رهنمود هاى آنان است .</w:t>
      </w:r>
    </w:p>
    <w:p>
      <w:pPr>
        <w:pStyle w:val="BookText"/>
      </w:pPr>
      <w:r>
        <w:rPr>
          <w:rFonts w:ascii="Amiri" w:hAnsi="Amiri" w:eastAsia="Amiri" w:cs="Amiri"/>
          <w:lang w:bidi="ar-SA"/>
          <w:color w:val="111111"/>
          <w:sz w:val="28"/>
          <w:szCs w:val="28"/>
          <w:rtl/>
        </w:rPr>
        <w:t xml:space="preserve">و لاتطع من . .. كان أمره فرطًا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- 18 - 104 - 8</w:t>
      </w:r>
    </w:p>
    <w:p>
      <w:pPr>
        <w:pStyle w:val="BookText"/>
      </w:pPr>
      <w:r>
        <w:rPr>
          <w:rFonts w:ascii="IRNazanin" w:hAnsi="IRNazanin" w:eastAsia="IRNazanin" w:cs="IRNazanin"/>
          <w:lang w:bidi="fa-IR"/>
          <w:color w:val="111111"/>
          <w:sz w:val="28"/>
          <w:szCs w:val="28"/>
          <w:rtl/>
        </w:rPr>
        <w:t xml:space="preserve">8- عجب و غرور و فريفتگى در برابر اَعمال خويش ، امرى نكوهيده و زيانبار است .</w:t>
      </w:r>
    </w:p>
    <w:p>
      <w:pPr>
        <w:pStyle w:val="BookText"/>
      </w:pPr>
      <w:r>
        <w:rPr>
          <w:rFonts w:ascii="Amiri" w:hAnsi="Amiri" w:eastAsia="Amiri" w:cs="Amiri"/>
          <w:lang w:bidi="ar-SA"/>
          <w:color w:val="111111"/>
          <w:sz w:val="28"/>
          <w:szCs w:val="28"/>
          <w:rtl/>
        </w:rPr>
        <w:t xml:space="preserve">الأخسرين أعملاً. .. و هم يحسبون أنّهم يحسنون صنعًا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w:t>
      </w:r>
    </w:p>
    <w:p>
      <w:pPr>
        <w:pStyle w:val="BookText"/>
      </w:pPr>
      <w:r>
        <w:rPr>
          <w:rFonts w:ascii="IRNazanin" w:hAnsi="IRNazanin" w:eastAsia="IRNazanin" w:cs="IRNazanin"/>
          <w:lang w:bidi="fa-IR"/>
          <w:color w:val="111111"/>
          <w:sz w:val="28"/>
          <w:szCs w:val="28"/>
          <w:rtl/>
        </w:rPr>
        <w:t xml:space="preserve">1 - خود بزرگ بينى و تحقير ديگران ، صفتى نكوهيده در نزد خداوند</w:t>
      </w:r>
    </w:p>
    <w:p>
      <w:pPr>
        <w:pStyle w:val="BookText"/>
      </w:pPr>
      <w:r>
        <w:rPr>
          <w:rFonts w:ascii="Amiri" w:hAnsi="Amiri" w:eastAsia="Amiri" w:cs="Amiri"/>
          <w:lang w:bidi="ar-SA"/>
          <w:color w:val="111111"/>
          <w:sz w:val="28"/>
          <w:szCs w:val="28"/>
          <w:rtl/>
        </w:rPr>
        <w:t xml:space="preserve">و من الناس من يجدل فى اللّه بغير علم . ..ثانى عطفه</w:t>
      </w:r>
    </w:p>
    <w:p>
      <w:pPr>
        <w:pStyle w:val="BookText"/>
      </w:pPr>
      <w:r>
        <w:rPr>
          <w:rFonts w:ascii="IRNazanin" w:hAnsi="IRNazanin" w:eastAsia="IRNazanin" w:cs="IRNazanin"/>
          <w:lang w:bidi="fa-IR"/>
          <w:color w:val="111111"/>
          <w:sz w:val="28"/>
          <w:szCs w:val="28"/>
          <w:rtl/>
        </w:rPr>
        <w:t xml:space="preserve">«ثَنى» (مصدر «ثانى») به معناى پيچاندن و برگرداندن و «عطف» به معناى پهلو است. پيچاندن پهلو، كنايه از تكبر و تحقير ديگران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27" w:name="pg6617_73248"/>
    <w:bookmarkEnd w:id="227"/>
    <w:p>
      <w:pPr>
        <w:pStyle w:val="BookText"/>
      </w:pPr>
      <w:r>
        <w:rPr>
          <w:rFonts w:ascii="IRNazanin" w:hAnsi="IRNazanin" w:eastAsia="IRNazanin" w:cs="IRNazanin"/>
          <w:lang w:bidi="fa-IR"/>
          <w:color w:val="111111"/>
          <w:sz w:val="28"/>
          <w:szCs w:val="28"/>
          <w:rtl/>
        </w:rPr>
        <w:t xml:space="preserve">13 - قصص - 28 - 76 - 15</w:t>
      </w:r>
    </w:p>
    <w:p>
      <w:pPr>
        <w:pStyle w:val="BookText"/>
      </w:pPr>
      <w:r>
        <w:rPr>
          <w:rFonts w:ascii="Amiri" w:hAnsi="Amiri" w:eastAsia="Amiri" w:cs="Amiri"/>
          <w:lang w:bidi="ar-SA"/>
          <w:color w:val="111111"/>
          <w:sz w:val="28"/>
          <w:szCs w:val="28"/>
          <w:rtl/>
        </w:rPr>
        <w:t xml:space="preserve">15 - غرور و سرمستى ، امرى مذموم در بينش الهى</w:t>
      </w:r>
    </w:p>
    <w:p>
      <w:pPr>
        <w:pStyle w:val="BookText"/>
      </w:pPr>
      <w:r>
        <w:rPr>
          <w:rFonts w:ascii="Amiri" w:hAnsi="Amiri" w:eastAsia="Amiri" w:cs="Amiri"/>
          <w:lang w:bidi="ar-SA"/>
          <w:color w:val="111111"/>
          <w:sz w:val="28"/>
          <w:szCs w:val="28"/>
          <w:rtl/>
        </w:rPr>
        <w:t xml:space="preserve">إذ قال له قومه لاتفرح إنّ اللّه لايحبّ الفرحين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- 38 - 74 - 9</w:t>
      </w:r>
    </w:p>
    <w:p>
      <w:pPr>
        <w:pStyle w:val="BookText"/>
      </w:pPr>
      <w:r>
        <w:rPr>
          <w:rFonts w:ascii="IRNazanin" w:hAnsi="IRNazanin" w:eastAsia="IRNazanin" w:cs="IRNazanin"/>
          <w:lang w:bidi="fa-IR"/>
          <w:color w:val="111111"/>
          <w:sz w:val="28"/>
          <w:szCs w:val="28"/>
          <w:rtl/>
        </w:rPr>
        <w:t xml:space="preserve">9 - تكبر و خودبرتربينى ، زمينه حق گريزى و صفتى بس زشت و ناپسند</w:t>
      </w:r>
    </w:p>
    <w:p>
      <w:pPr>
        <w:pStyle w:val="BookText"/>
      </w:pPr>
      <w:r>
        <w:rPr>
          <w:rFonts w:ascii="Amiri" w:hAnsi="Amiri" w:eastAsia="Amiri" w:cs="Amiri"/>
          <w:lang w:bidi="ar-SA"/>
          <w:color w:val="111111"/>
          <w:sz w:val="28"/>
          <w:szCs w:val="28"/>
          <w:rtl/>
        </w:rPr>
        <w:t xml:space="preserve">إلاّ إبليس استكبر و كان من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- 41 - 50 - 12</w:t>
      </w:r>
    </w:p>
    <w:p>
      <w:pPr>
        <w:pStyle w:val="BookText"/>
      </w:pPr>
      <w:r>
        <w:rPr>
          <w:rFonts w:ascii="Amiri" w:hAnsi="Amiri" w:eastAsia="Amiri" w:cs="Amiri"/>
          <w:lang w:bidi="ar-SA"/>
          <w:color w:val="111111"/>
          <w:sz w:val="28"/>
          <w:szCs w:val="28"/>
          <w:rtl/>
        </w:rPr>
        <w:t xml:space="preserve">12 - غرور و اطمينان به سرنوشت نيك اخروى ، امرى نكوهيده است .</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- 41 - 51 - 7</w:t>
      </w:r>
    </w:p>
    <w:p>
      <w:pPr>
        <w:pStyle w:val="BookText"/>
      </w:pPr>
      <w:r>
        <w:rPr>
          <w:rFonts w:ascii="IRNazanin" w:hAnsi="IRNazanin" w:eastAsia="IRNazanin" w:cs="IRNazanin"/>
          <w:lang w:bidi="fa-IR"/>
          <w:color w:val="111111"/>
          <w:sz w:val="28"/>
          <w:szCs w:val="28"/>
          <w:rtl/>
        </w:rPr>
        <w:t xml:space="preserve">7 - كبر و غرور به هنگام نعمت و رفاه و جزع و ناآرامى به هنگام مصيبت و بلا ، امرى نكوهيده و ناپسند</w:t>
      </w:r>
    </w:p>
    <w:p>
      <w:pPr>
        <w:pStyle w:val="BookText"/>
      </w:pPr>
      <w:r>
        <w:rPr>
          <w:rFonts w:ascii="IRNazanin" w:hAnsi="IRNazanin" w:eastAsia="IRNazanin" w:cs="IRNazanin"/>
          <w:lang w:bidi="fa-IR"/>
          <w:color w:val="111111"/>
          <w:sz w:val="28"/>
          <w:szCs w:val="28"/>
          <w:rtl/>
        </w:rPr>
        <w:t xml:space="preserve">و إذا أنعمنا . .. و إذا مسّه الشرّ</w:t>
      </w:r>
    </w:p>
    <w:p>
      <w:pPr>
        <w:pStyle w:val="Heading3"/>
      </w:pPr>
      <w:bookmarkStart w:id="882" w:name="_Toc609"/>
      <w:r>
        <w:t>79- صابران و تكبر</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- 11 - 11 - 3</w:t>
      </w:r>
    </w:p>
    <w:p>
      <w:pPr>
        <w:pStyle w:val="BookText"/>
      </w:pPr>
      <w:r>
        <w:rPr>
          <w:rFonts w:ascii="IRNazanin" w:hAnsi="IRNazanin" w:eastAsia="IRNazanin" w:cs="IRNazanin"/>
          <w:lang w:bidi="fa-IR"/>
          <w:color w:val="111111"/>
          <w:sz w:val="28"/>
          <w:szCs w:val="28"/>
          <w:rtl/>
        </w:rPr>
        <w:t xml:space="preserve">3- صابرانِ داراى اعمال صالح ، به هنگام رفاه و آسايش و برخوردارى از موهبت هاى دنيا ، هرگز تكبر نكرده و فخرفروشى و شادمانى نمى كنند .</w:t>
      </w:r>
    </w:p>
    <w:p>
      <w:pPr>
        <w:pStyle w:val="BookText"/>
      </w:pPr>
      <w:r>
        <w:rPr>
          <w:rFonts w:ascii="Amiri" w:hAnsi="Amiri" w:eastAsia="Amiri" w:cs="Amiri"/>
          <w:lang w:bidi="ar-SA"/>
          <w:color w:val="111111"/>
          <w:sz w:val="28"/>
          <w:szCs w:val="28"/>
          <w:rtl/>
        </w:rPr>
        <w:t xml:space="preserve">إنّه لفرح فخور. إلاّ الذين صبروا و عملوا الصلحت</w:t>
      </w:r>
    </w:p>
    <w:p>
      <w:pPr>
        <w:pStyle w:val="Heading3"/>
      </w:pPr>
      <w:bookmarkStart w:id="883" w:name="_Toc610"/>
      <w:r>
        <w:t>80- عابدان و تكبر</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- 53 - 62 - 5</w:t>
      </w:r>
    </w:p>
    <w:p>
      <w:pPr>
        <w:pStyle w:val="BookText"/>
      </w:pPr>
      <w:r>
        <w:rPr>
          <w:rFonts w:ascii="IRNazanin" w:hAnsi="IRNazanin" w:eastAsia="IRNazanin" w:cs="IRNazanin"/>
          <w:lang w:bidi="fa-IR"/>
          <w:color w:val="111111"/>
          <w:sz w:val="28"/>
          <w:szCs w:val="28"/>
          <w:rtl/>
        </w:rPr>
        <w:t xml:space="preserve">5 - اهل سجده و عبادت به درگاه خداوند ، مبرا از سرمستى ، غرور و لهو</w:t>
      </w:r>
    </w:p>
    <w:p>
      <w:pPr>
        <w:pStyle w:val="BookText"/>
      </w:pPr>
      <w:r>
        <w:rPr>
          <w:rFonts w:ascii="Amiri" w:hAnsi="Amiri" w:eastAsia="Amiri" w:cs="Amiri"/>
          <w:lang w:bidi="ar-SA"/>
          <w:color w:val="111111"/>
          <w:sz w:val="28"/>
          <w:szCs w:val="28"/>
          <w:rtl/>
        </w:rPr>
        <w:t xml:space="preserve">و تضحكون و لاتبكون . و أنتم سمدون . فاسجدوا للّه واعبدوا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8" w:name="pg6617_73249"/>
    <w:bookmarkEnd w:id="228"/>
    <w:p>
      <w:pPr>
        <w:pStyle w:val="BookText"/>
      </w:pPr>
      <w:r>
        <w:rPr>
          <w:rFonts w:ascii="IRNazanin" w:hAnsi="IRNazanin" w:eastAsia="IRNazanin" w:cs="IRNazanin"/>
          <w:lang w:bidi="fa-IR"/>
          <w:color w:val="111111"/>
          <w:sz w:val="28"/>
          <w:szCs w:val="28"/>
          <w:rtl/>
        </w:rPr>
        <w:t xml:space="preserve">از اين كه در آيات پايانى سوره، سرمستى و لغوگرايى، قطب مخالف سجده و عبادت معرفى شده است، مطلب بالا استفاده مى شود.</w:t>
      </w:r>
    </w:p>
    <w:p>
      <w:pPr>
        <w:pStyle w:val="Heading3"/>
      </w:pPr>
      <w:bookmarkStart w:id="884" w:name="_Toc611"/>
      <w:r>
        <w:t>81- عوامل ترك تكبر</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- 8 - 47 - 10</w:t>
      </w:r>
    </w:p>
    <w:p>
      <w:pPr>
        <w:pStyle w:val="BookText"/>
      </w:pPr>
      <w:r>
        <w:rPr>
          <w:rFonts w:ascii="IRNazanin" w:hAnsi="IRNazanin" w:eastAsia="IRNazanin" w:cs="IRNazanin"/>
          <w:lang w:bidi="fa-IR"/>
          <w:color w:val="111111"/>
          <w:sz w:val="28"/>
          <w:szCs w:val="28"/>
          <w:rtl/>
        </w:rPr>
        <w:t xml:space="preserve">10 - توجه به احاطه علمى خداوند بر كردار آدمى ، عامل اجتناب وى از سرمستى و رياكارى و جلوگيرى از راه خدا</w:t>
      </w:r>
    </w:p>
    <w:p>
      <w:pPr>
        <w:pStyle w:val="BookText"/>
      </w:pPr>
      <w:r>
        <w:rPr>
          <w:rFonts w:ascii="Amiri" w:hAnsi="Amiri" w:eastAsia="Amiri" w:cs="Amiri"/>
          <w:lang w:bidi="ar-SA"/>
          <w:color w:val="111111"/>
          <w:sz w:val="28"/>
          <w:szCs w:val="28"/>
          <w:rtl/>
        </w:rPr>
        <w:t xml:space="preserve">و لاتكونوا . .. و اللّه بمايعملون محيط</w:t>
      </w:r>
    </w:p>
    <w:p>
      <w:pPr>
        <w:pStyle w:val="Heading3"/>
      </w:pPr>
      <w:bookmarkStart w:id="885" w:name="_Toc612"/>
      <w:r>
        <w:t>82- عوامل تكبر</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- 4 - 38 - 12</w:t>
      </w:r>
    </w:p>
    <w:p>
      <w:pPr>
        <w:pStyle w:val="BookText"/>
      </w:pPr>
      <w:r>
        <w:rPr>
          <w:rFonts w:ascii="IRNazanin" w:hAnsi="IRNazanin" w:eastAsia="IRNazanin" w:cs="IRNazanin"/>
          <w:lang w:bidi="fa-IR"/>
          <w:color w:val="111111"/>
          <w:sz w:val="28"/>
          <w:szCs w:val="28"/>
          <w:rtl/>
        </w:rPr>
        <w:t xml:space="preserve">12 - تكبّر ، بخل و رياكارى ، پيامد همراهى شيطان با آدمى</w:t>
      </w:r>
    </w:p>
    <w:p>
      <w:pPr>
        <w:pStyle w:val="BookText"/>
      </w:pPr>
      <w:r>
        <w:rPr>
          <w:rFonts w:ascii="Amiri" w:hAnsi="Amiri" w:eastAsia="Amiri" w:cs="Amiri"/>
          <w:lang w:bidi="ar-SA"/>
          <w:color w:val="111111"/>
          <w:sz w:val="28"/>
          <w:szCs w:val="28"/>
          <w:rtl/>
        </w:rPr>
        <w:t xml:space="preserve">مختالا فخوراً. الذين يبخلون ... و الذين ينفقون اموالم رئاء النّاس ... و من يكن ا</w:t>
      </w:r>
    </w:p>
    <w:p>
      <w:pPr>
        <w:pStyle w:val="BookText"/>
      </w:pPr>
      <w:r>
        <w:rPr>
          <w:rFonts w:ascii="Amiri" w:hAnsi="Amiri" w:eastAsia="Amiri" w:cs="Amiri"/>
          <w:lang w:bidi="ar-SA"/>
          <w:color w:val="111111"/>
          <w:sz w:val="28"/>
          <w:szCs w:val="28"/>
          <w:rtl/>
        </w:rPr>
        <w:t xml:space="preserve">ظاهراً جمله «من يكن . .. » بيان ريشه و علت صفات ذكر شده در اين آيه و آيات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- 7 - 146 - 12</w:t>
      </w:r>
    </w:p>
    <w:p>
      <w:pPr>
        <w:pStyle w:val="BookText"/>
      </w:pPr>
      <w:r>
        <w:rPr>
          <w:rFonts w:ascii="IRNazanin" w:hAnsi="IRNazanin" w:eastAsia="IRNazanin" w:cs="IRNazanin"/>
          <w:lang w:bidi="fa-IR"/>
          <w:color w:val="111111"/>
          <w:sz w:val="28"/>
          <w:szCs w:val="28"/>
          <w:rtl/>
        </w:rPr>
        <w:t xml:space="preserve">12 - تكذيب آيات الهى و بى اعتنايى به آنها موجب برخوردار شدن از روحيه خودبزرگ بينى و كبرورزى است .</w:t>
      </w:r>
    </w:p>
    <w:p>
      <w:pPr>
        <w:pStyle w:val="BookText"/>
      </w:pPr>
      <w:r>
        <w:rPr>
          <w:rFonts w:ascii="Amiri" w:hAnsi="Amiri" w:eastAsia="Amiri" w:cs="Amiri"/>
          <w:lang w:bidi="ar-SA"/>
          <w:color w:val="111111"/>
          <w:sz w:val="28"/>
          <w:szCs w:val="28"/>
          <w:rtl/>
        </w:rPr>
        <w:t xml:space="preserve">الذين يتكبرون فى الأرض . .. ذلك بأنهم كذبوا بايتنا و كانوا عنها غفلين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مشاراليه «ذلك» تكبر در زمين - كه از «يتكبرون فى الأرض» استفاده مى شود - باشد. غفلت در «كانوا عنها غفلين» به معناى بى اعتنايى به آيات است، نه بى خبرى و ناآگاهى از وجود آنها. زيرا تكذيب آيات الهى فرع آگاهى از وجود آن آيات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- 11 - 10 - 3</w:t>
      </w:r>
    </w:p>
    <w:p>
      <w:pPr>
        <w:pStyle w:val="BookText"/>
      </w:pPr>
      <w:r>
        <w:rPr>
          <w:rFonts w:ascii="IRNazanin" w:hAnsi="IRNazanin" w:eastAsia="IRNazanin" w:cs="IRNazanin"/>
          <w:lang w:bidi="fa-IR"/>
          <w:color w:val="111111"/>
          <w:sz w:val="28"/>
          <w:szCs w:val="28"/>
          <w:rtl/>
        </w:rPr>
        <w:t xml:space="preserve">3- انسان ، پس از گذر از محنت ها و دستيابى به موهبت هاى دنيوى ، به شادمانى بسيار ، تكبر و فخرفروشى مبتلا خواهد شد .</w:t>
      </w:r>
    </w:p>
    <w:p>
      <w:pPr>
        <w:pStyle w:val="BookText"/>
      </w:pPr>
      <w:r>
        <w:rPr>
          <w:rFonts w:ascii="IRNazanin" w:hAnsi="IRNazanin" w:eastAsia="IRNazanin" w:cs="IRNazanin"/>
          <w:lang w:bidi="fa-IR"/>
          <w:color w:val="111111"/>
          <w:sz w:val="28"/>
          <w:szCs w:val="28"/>
          <w:rtl/>
        </w:rPr>
        <w:t xml:space="preserve">و لئن أذقنه نعماء بعد ضرّاء مسته . .. إنّه لفرح فخور</w:t>
      </w:r>
    </w:p>
    <w:p>
      <w:pPr>
        <w:pStyle w:val="BookText"/>
      </w:pPr>
      <w:r>
        <w:rPr>
          <w:rFonts w:ascii="IRNazanin" w:hAnsi="IRNazanin" w:eastAsia="IRNazanin" w:cs="IRNazanin"/>
          <w:lang w:bidi="fa-IR"/>
          <w:color w:val="111111"/>
          <w:sz w:val="28"/>
          <w:szCs w:val="28"/>
          <w:rtl/>
        </w:rPr>
        <w:t xml:space="preserve">جمله «إنه لفرح فخور» جمله مستأنفه است و بيانگر بازتاب معنايى است كه از «ليقولنّ . ..» استفاده مى شود; يعنى ، انسان مى پندارد كه مشكلات بر او روى نخواهد آورد; در نتيجه بى اندازه شادمان مى شود و فخرفروشى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29" w:name="pg6617_73250"/>
    <w:bookmarkEnd w:id="229"/>
    <w:p>
      <w:pPr>
        <w:pStyle w:val="BookText"/>
      </w:pPr>
      <w:r>
        <w:rPr>
          <w:rFonts w:ascii="Amiri" w:hAnsi="Amiri" w:eastAsia="Amiri" w:cs="Amiri"/>
          <w:lang w:bidi="ar-SA"/>
          <w:color w:val="111111"/>
          <w:sz w:val="28"/>
          <w:szCs w:val="28"/>
          <w:rtl/>
        </w:rPr>
        <w:t xml:space="preserve">10 - كهف - 18 - 37 - 8</w:t>
      </w:r>
    </w:p>
    <w:p>
      <w:pPr>
        <w:pStyle w:val="BookText"/>
      </w:pPr>
      <w:r>
        <w:rPr>
          <w:rFonts w:ascii="IRNazanin" w:hAnsi="IRNazanin" w:eastAsia="IRNazanin" w:cs="IRNazanin"/>
          <w:lang w:bidi="fa-IR"/>
          <w:color w:val="111111"/>
          <w:sz w:val="28"/>
          <w:szCs w:val="28"/>
          <w:rtl/>
        </w:rPr>
        <w:t xml:space="preserve">8- غفلت انسان از گذشته حقير و بى مقدار خويش ، پيش از شكل گرفتن در رحم مادر ، مايه غرور و خودبزرگ بينى او است .</w:t>
      </w:r>
    </w:p>
    <w:p>
      <w:pPr>
        <w:pStyle w:val="BookText"/>
      </w:pPr>
      <w:r>
        <w:rPr>
          <w:rFonts w:ascii="Amiri" w:hAnsi="Amiri" w:eastAsia="Amiri" w:cs="Amiri"/>
          <w:lang w:bidi="ar-SA"/>
          <w:color w:val="111111"/>
          <w:sz w:val="28"/>
          <w:szCs w:val="28"/>
          <w:rtl/>
        </w:rPr>
        <w:t xml:space="preserve">. .. أكفرت بالذى خلقك من تراب ثمّ من نطفة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- 31 - 18 - 8</w:t>
      </w:r>
    </w:p>
    <w:p>
      <w:pPr>
        <w:pStyle w:val="BookText"/>
      </w:pPr>
      <w:r>
        <w:rPr>
          <w:rFonts w:ascii="IRNazanin" w:hAnsi="IRNazanin" w:eastAsia="IRNazanin" w:cs="IRNazanin"/>
          <w:lang w:bidi="fa-IR"/>
          <w:color w:val="111111"/>
          <w:sz w:val="28"/>
          <w:szCs w:val="28"/>
          <w:rtl/>
        </w:rPr>
        <w:t xml:space="preserve">8 - پندار و خيال بافى ، از جمله عوامل خود بزرگ بينى است .</w:t>
      </w:r>
    </w:p>
    <w:p>
      <w:pPr>
        <w:pStyle w:val="BookText"/>
      </w:pPr>
      <w:r>
        <w:rPr>
          <w:rFonts w:ascii="Amiri" w:hAnsi="Amiri" w:eastAsia="Amiri" w:cs="Amiri"/>
          <w:lang w:bidi="ar-SA"/>
          <w:color w:val="111111"/>
          <w:sz w:val="28"/>
          <w:szCs w:val="28"/>
          <w:rtl/>
        </w:rPr>
        <w:t xml:space="preserve">إنّ اللّه لايحبّ كلّ مختال فخور</w:t>
      </w:r>
    </w:p>
    <w:p>
      <w:pPr>
        <w:pStyle w:val="BookText"/>
      </w:pPr>
      <w:r>
        <w:rPr>
          <w:rFonts w:ascii="IRNazanin" w:hAnsi="IRNazanin" w:eastAsia="IRNazanin" w:cs="IRNazanin"/>
          <w:lang w:bidi="fa-IR"/>
          <w:color w:val="111111"/>
          <w:sz w:val="28"/>
          <w:szCs w:val="28"/>
          <w:rtl/>
        </w:rPr>
        <w:t xml:space="preserve">«مختال» به معناى «تكبر» است. وجه «مختال» ناميده شدن شخص متكبر، با توجه به ريشه لغوى آن (خيال)، مى تواند اين باشد كه شخص متكبر از روى خيال بافى چنان روحيه اى را در خود احساس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w:t>
      </w:r>
    </w:p>
    <w:p>
      <w:pPr>
        <w:pStyle w:val="BookText"/>
      </w:pPr>
      <w:r>
        <w:rPr>
          <w:rFonts w:ascii="IRNazanin" w:hAnsi="IRNazanin" w:eastAsia="IRNazanin" w:cs="IRNazanin"/>
          <w:lang w:bidi="fa-IR"/>
          <w:color w:val="111111"/>
          <w:sz w:val="28"/>
          <w:szCs w:val="28"/>
          <w:rtl/>
        </w:rPr>
        <w:t xml:space="preserve">1 - غرور و خودبينى آدمى ، پس از رفع گرفتارى و رسيدن به كمترين رفاه</w:t>
      </w:r>
    </w:p>
    <w:p>
      <w:pPr>
        <w:pStyle w:val="BookText"/>
      </w:pPr>
      <w:r>
        <w:rPr>
          <w:rFonts w:ascii="Amiri" w:hAnsi="Amiri" w:eastAsia="Amiri" w:cs="Amiri"/>
          <w:lang w:bidi="ar-SA"/>
          <w:color w:val="111111"/>
          <w:sz w:val="28"/>
          <w:szCs w:val="28"/>
          <w:rtl/>
        </w:rPr>
        <w:t xml:space="preserve">و لئن أذقنه رحمة منّا من بعد ضرّاء مسّته ليقولنّ هذا لى</w:t>
      </w:r>
    </w:p>
    <w:p>
      <w:pPr>
        <w:pStyle w:val="BookText"/>
      </w:pPr>
      <w:r>
        <w:rPr>
          <w:rFonts w:ascii="IRNazanin" w:hAnsi="IRNazanin" w:eastAsia="IRNazanin" w:cs="IRNazanin"/>
          <w:lang w:bidi="fa-IR"/>
          <w:color w:val="111111"/>
          <w:sz w:val="28"/>
          <w:szCs w:val="28"/>
          <w:rtl/>
        </w:rPr>
        <w:t xml:space="preserve">«رحمت» - به قرينه «ضرّاء» - كنايه از رفاه و آسايش است. از تنكير «رحمة» - كه براى تقليل است - و نيز از واژه «أذقنا» (چشانديم) مطلب بالا استفاده مى شود.</w:t>
      </w:r>
    </w:p>
    <w:p>
      <w:pPr>
        <w:pStyle w:val="Heading3"/>
      </w:pPr>
      <w:bookmarkStart w:id="886" w:name="_Toc613"/>
      <w:r>
        <w:t>83- عوامل تكبر اهل مكه</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- 21 - 44 - 2</w:t>
      </w:r>
    </w:p>
    <w:p>
      <w:pPr>
        <w:pStyle w:val="BookText"/>
      </w:pPr>
      <w:r>
        <w:rPr>
          <w:rFonts w:ascii="IRNazanin" w:hAnsi="IRNazanin" w:eastAsia="IRNazanin" w:cs="IRNazanin"/>
          <w:lang w:bidi="fa-IR"/>
          <w:color w:val="111111"/>
          <w:sz w:val="28"/>
          <w:szCs w:val="28"/>
          <w:rtl/>
        </w:rPr>
        <w:t xml:space="preserve">2- برخوردارى از نعمت هاى دنيايى همراه با عمر طولانى ، موجب غرور و غفلت مردم مكه و پدران آنان گرديده بود .</w:t>
      </w:r>
    </w:p>
    <w:p>
      <w:pPr>
        <w:pStyle w:val="BookText"/>
      </w:pPr>
      <w:r>
        <w:rPr>
          <w:rFonts w:ascii="Amiri" w:hAnsi="Amiri" w:eastAsia="Amiri" w:cs="Amiri"/>
          <w:lang w:bidi="ar-SA"/>
          <w:color w:val="111111"/>
          <w:sz w:val="28"/>
          <w:szCs w:val="28"/>
          <w:rtl/>
        </w:rPr>
        <w:t xml:space="preserve">بل هم عن ذكر ربّهم معرضون . .. بل متّعنا هؤلاء و ءاباءهم حتّى طال عليهم العمر</w:t>
      </w:r>
    </w:p>
    <w:p>
      <w:pPr>
        <w:pStyle w:val="BookText"/>
      </w:pPr>
      <w:r>
        <w:rPr>
          <w:rFonts w:ascii="Amiri" w:hAnsi="Amiri" w:eastAsia="Amiri" w:cs="Amiri"/>
          <w:lang w:bidi="ar-SA"/>
          <w:color w:val="111111"/>
          <w:sz w:val="28"/>
          <w:szCs w:val="28"/>
          <w:rtl/>
        </w:rPr>
        <w:t xml:space="preserve">برداشت ياد شده مبتنى بر اين است كه «هؤلاء» اشاره به حاضرين در اذهان مخاطبان (مردم مكه) باشد; همان طور كه مشاراليه در بسيارى از آيات نازل شده در مكه، مردم آن سرزمين هستند.</w:t>
      </w:r>
    </w:p>
    <w:p>
      <w:pPr>
        <w:pStyle w:val="Heading3"/>
      </w:pPr>
      <w:bookmarkStart w:id="887" w:name="_Toc614"/>
      <w:r>
        <w:t>84- عوامل تكبر قارون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- 28 - 76 - 9</w:t>
      </w:r>
    </w:p>
    <w:p>
      <w:pPr>
        <w:pStyle w:val="BookText"/>
      </w:pPr>
      <w:r>
        <w:rPr>
          <w:rFonts w:ascii="Amiri" w:hAnsi="Amiri" w:eastAsia="Amiri" w:cs="Amiri"/>
          <w:lang w:bidi="ar-SA"/>
          <w:color w:val="111111"/>
          <w:sz w:val="28"/>
          <w:szCs w:val="28"/>
          <w:rtl/>
        </w:rPr>
        <w:t xml:space="preserve">9 - شادمانى مغرورانه قارون به خاطر ثروت افسانه اى خويش</w:t>
      </w:r>
    </w:p>
    <w:p>
      <w:pPr>
        <w:pStyle w:val="BookText"/>
      </w:pPr>
      <w:r>
        <w:rPr>
          <w:rFonts w:ascii="Amiri" w:hAnsi="Amiri" w:eastAsia="Amiri" w:cs="Amiri"/>
          <w:lang w:bidi="ar-SA"/>
          <w:color w:val="111111"/>
          <w:sz w:val="28"/>
          <w:szCs w:val="28"/>
          <w:rtl/>
        </w:rPr>
        <w:t xml:space="preserve">و ءاتينه من الكنوز . .. إذ قال له قومه لاتفرح</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30" w:name="pg6617_73251"/>
    <w:bookmarkEnd w:id="230"/>
    <w:p>
      <w:pPr>
        <w:pStyle w:val="Heading3"/>
      </w:pPr>
      <w:bookmarkStart w:id="888" w:name="_Toc615"/>
      <w:r>
        <w:t>85- كيفر تكبر</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- 2 - 206 - 11</w:t>
      </w:r>
    </w:p>
    <w:p>
      <w:pPr>
        <w:pStyle w:val="BookText"/>
      </w:pPr>
      <w:r>
        <w:rPr>
          <w:rFonts w:ascii="IRNazanin" w:hAnsi="IRNazanin" w:eastAsia="IRNazanin" w:cs="IRNazanin"/>
          <w:lang w:bidi="fa-IR"/>
          <w:color w:val="111111"/>
          <w:sz w:val="28"/>
          <w:szCs w:val="28"/>
          <w:rtl/>
        </w:rPr>
        <w:t xml:space="preserve">11 - هيچ كيفرى جز عذاب جهنّم ، نمى تواند حاكمان مفسد ، سرسخت ، متكبّر و مغرور را رام كند .</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- 4 - 172 - 12</w:t>
      </w:r>
    </w:p>
    <w:p>
      <w:pPr>
        <w:pStyle w:val="BookText"/>
      </w:pPr>
      <w:r>
        <w:rPr>
          <w:rFonts w:ascii="IRNazanin" w:hAnsi="IRNazanin" w:eastAsia="IRNazanin" w:cs="IRNazanin"/>
          <w:lang w:bidi="fa-IR"/>
          <w:color w:val="111111"/>
          <w:sz w:val="28"/>
          <w:szCs w:val="28"/>
          <w:rtl/>
        </w:rPr>
        <w:t xml:space="preserve">12 - سرپيچى از بندگى خدا از سر تكبر و خودبرتربينى ، در پى دارنده مجازات هاى الهى</w:t>
      </w:r>
    </w:p>
    <w:p>
      <w:pPr>
        <w:pStyle w:val="BookText"/>
      </w:pPr>
      <w:r>
        <w:rPr>
          <w:rFonts w:ascii="Amiri" w:hAnsi="Amiri" w:eastAsia="Amiri" w:cs="Amiri"/>
          <w:lang w:bidi="ar-SA"/>
          <w:color w:val="111111"/>
          <w:sz w:val="28"/>
          <w:szCs w:val="28"/>
          <w:rtl/>
        </w:rPr>
        <w:t xml:space="preserve">و من يستنكف عن عبادته و يستكبر فسيحشرهم إليه جميعاً</w:t>
      </w:r>
    </w:p>
    <w:p>
      <w:pPr>
        <w:pStyle w:val="BookText"/>
      </w:pPr>
      <w:r>
        <w:rPr>
          <w:rFonts w:ascii="IRNazanin" w:hAnsi="IRNazanin" w:eastAsia="IRNazanin" w:cs="IRNazanin"/>
          <w:lang w:bidi="fa-IR"/>
          <w:color w:val="111111"/>
          <w:sz w:val="28"/>
          <w:szCs w:val="28"/>
          <w:rtl/>
        </w:rPr>
        <w:t xml:space="preserve">در برداشت فوق «واو» در «و يستكبر» واو جمع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- 7 - 13 - 6</w:t>
      </w:r>
    </w:p>
    <w:p>
      <w:pPr>
        <w:pStyle w:val="BookText"/>
      </w:pPr>
      <w:r>
        <w:rPr>
          <w:rFonts w:ascii="IRNazanin" w:hAnsi="IRNazanin" w:eastAsia="IRNazanin" w:cs="IRNazanin"/>
          <w:lang w:bidi="fa-IR"/>
          <w:color w:val="111111"/>
          <w:sz w:val="28"/>
          <w:szCs w:val="28"/>
          <w:rtl/>
        </w:rPr>
        <w:t xml:space="preserve">6 - ذلت و خوارى، كيفر تكبّر و خود بزرگ بينى است.</w:t>
      </w:r>
    </w:p>
    <w:p>
      <w:pPr>
        <w:pStyle w:val="BookText"/>
      </w:pPr>
      <w:r>
        <w:rPr>
          <w:rFonts w:ascii="Amiri" w:hAnsi="Amiri" w:eastAsia="Amiri" w:cs="Amiri"/>
          <w:lang w:bidi="ar-SA"/>
          <w:color w:val="111111"/>
          <w:sz w:val="28"/>
          <w:szCs w:val="28"/>
          <w:rtl/>
        </w:rPr>
        <w:t xml:space="preserve">فما يكون لك أن تتكبّر فيها فاخرج إنك من الصغرين</w:t>
      </w:r>
    </w:p>
    <w:p>
      <w:pPr>
        <w:pStyle w:val="Heading3"/>
      </w:pPr>
      <w:bookmarkStart w:id="889" w:name="_Toc616"/>
      <w:r>
        <w:t>86- كيفر تكبر در عبادت خدا</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- 40 - 60 - 4</w:t>
      </w:r>
    </w:p>
    <w:p>
      <w:pPr>
        <w:pStyle w:val="BookText"/>
      </w:pPr>
      <w:r>
        <w:rPr>
          <w:rFonts w:ascii="IRNazanin" w:hAnsi="IRNazanin" w:eastAsia="IRNazanin" w:cs="IRNazanin"/>
          <w:lang w:bidi="fa-IR"/>
          <w:color w:val="111111"/>
          <w:sz w:val="28"/>
          <w:szCs w:val="28"/>
          <w:rtl/>
        </w:rPr>
        <w:t xml:space="preserve">4 - آنان كه از سر كبر و خودخواهى به عبادت خدا نمى پردازند ، محكوم به دوزخ اند .</w:t>
      </w:r>
    </w:p>
    <w:p>
      <w:pPr>
        <w:pStyle w:val="BookText"/>
      </w:pPr>
      <w:r>
        <w:rPr>
          <w:rFonts w:ascii="Amiri" w:hAnsi="Amiri" w:eastAsia="Amiri" w:cs="Amiri"/>
          <w:lang w:bidi="ar-SA"/>
          <w:color w:val="111111"/>
          <w:sz w:val="28"/>
          <w:szCs w:val="28"/>
          <w:rtl/>
        </w:rPr>
        <w:t xml:space="preserve">إنّ الذين يستكبرون عن عبادتى سيدخلون جهنّم</w:t>
      </w:r>
    </w:p>
    <w:p>
      <w:pPr>
        <w:pStyle w:val="Heading3"/>
      </w:pPr>
      <w:bookmarkStart w:id="890" w:name="_Toc617"/>
      <w:r>
        <w:t>87- متقين و تكبر</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- 16 - 30 - 20</w:t>
      </w:r>
    </w:p>
    <w:p>
      <w:pPr>
        <w:pStyle w:val="BookText"/>
      </w:pPr>
      <w:r>
        <w:rPr>
          <w:rFonts w:ascii="IRNazanin" w:hAnsi="IRNazanin" w:eastAsia="IRNazanin" w:cs="IRNazanin"/>
          <w:lang w:bidi="fa-IR"/>
          <w:color w:val="111111"/>
          <w:sz w:val="28"/>
          <w:szCs w:val="28"/>
          <w:rtl/>
        </w:rPr>
        <w:t xml:space="preserve">20- تقواپيشگان ، منزه از روحيه تكبر</w:t>
      </w:r>
    </w:p>
    <w:p>
      <w:pPr>
        <w:pStyle w:val="BookText"/>
      </w:pPr>
      <w:r>
        <w:rPr>
          <w:rFonts w:ascii="Amiri" w:hAnsi="Amiri" w:eastAsia="Amiri" w:cs="Amiri"/>
          <w:lang w:bidi="ar-SA"/>
          <w:color w:val="111111"/>
          <w:sz w:val="28"/>
          <w:szCs w:val="28"/>
          <w:rtl/>
        </w:rPr>
        <w:t xml:space="preserve">فلبئس مثوى المتكبّرين . .. و لنعم دار المتّقين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31" w:name="pg6617_73252"/>
    <w:bookmarkEnd w:id="231"/>
    <w:p>
      <w:pPr>
        <w:pStyle w:val="BookText"/>
      </w:pPr>
      <w:r>
        <w:rPr>
          <w:rFonts w:ascii="IRNazanin" w:hAnsi="IRNazanin" w:eastAsia="IRNazanin" w:cs="IRNazanin"/>
          <w:lang w:bidi="fa-IR"/>
          <w:color w:val="111111"/>
          <w:sz w:val="28"/>
          <w:szCs w:val="28"/>
          <w:rtl/>
        </w:rPr>
        <w:t xml:space="preserve">از اينكه در برابر گروه متكبر - كه جايگاه بدى براى آنان برشمرده شده - متقين را مطرح مى كند و براى آنان جايگاهى خوب معرفى مى نمايد، استفاده مى شود كه متقين از صفت تكبر مبرّايند.</w:t>
      </w:r>
    </w:p>
    <w:p>
      <w:pPr>
        <w:pStyle w:val="Heading3"/>
      </w:pPr>
      <w:bookmarkStart w:id="891" w:name="_Toc618"/>
      <w:r>
        <w:t>88- ملائكه و تكبر</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- 7 - 13 - 7</w:t>
      </w:r>
    </w:p>
    <w:p>
      <w:pPr>
        <w:pStyle w:val="BookText"/>
      </w:pPr>
      <w:r>
        <w:rPr>
          <w:rFonts w:ascii="IRNazanin" w:hAnsi="IRNazanin" w:eastAsia="IRNazanin" w:cs="IRNazanin"/>
          <w:lang w:bidi="fa-IR"/>
          <w:color w:val="111111"/>
          <w:sz w:val="28"/>
          <w:szCs w:val="28"/>
          <w:rtl/>
        </w:rPr>
        <w:t xml:space="preserve">7 - منزلت فرشتگان، منزلت انقياد و تسليم در برابر خدا، به دور از هرگونه تكبّر و عصيان در برابر او</w:t>
      </w:r>
    </w:p>
    <w:p>
      <w:pPr>
        <w:pStyle w:val="BookText"/>
      </w:pPr>
      <w:r>
        <w:rPr>
          <w:rFonts w:ascii="Amiri" w:hAnsi="Amiri" w:eastAsia="Amiri" w:cs="Amiri"/>
          <w:lang w:bidi="ar-SA"/>
          <w:color w:val="111111"/>
          <w:sz w:val="28"/>
          <w:szCs w:val="28"/>
          <w:rtl/>
        </w:rPr>
        <w:t xml:space="preserve">فما يكون لك أن تتكبّر فيها</w:t>
      </w:r>
    </w:p>
    <w:p>
      <w:pPr>
        <w:pStyle w:val="Heading3"/>
      </w:pPr>
      <w:bookmarkStart w:id="892" w:name="_Toc619"/>
      <w:r>
        <w:t>89- منشأ تكبر</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- 7 - 146 - 3</w:t>
      </w:r>
    </w:p>
    <w:p>
      <w:pPr>
        <w:pStyle w:val="BookText"/>
      </w:pPr>
      <w:r>
        <w:rPr>
          <w:rFonts w:ascii="IRNazanin" w:hAnsi="IRNazanin" w:eastAsia="IRNazanin" w:cs="IRNazanin"/>
          <w:lang w:bidi="fa-IR"/>
          <w:color w:val="111111"/>
          <w:sz w:val="28"/>
          <w:szCs w:val="28"/>
          <w:rtl/>
        </w:rPr>
        <w:t xml:space="preserve">3 - تكبر و خودبزرگ بينى خصلتى است برخاسته از امورى موهوم و غير واقعى</w:t>
      </w:r>
    </w:p>
    <w:p>
      <w:pPr>
        <w:pStyle w:val="BookText"/>
      </w:pPr>
      <w:r>
        <w:rPr>
          <w:rFonts w:ascii="Amiri" w:hAnsi="Amiri" w:eastAsia="Amiri" w:cs="Amiri"/>
          <w:lang w:bidi="ar-SA"/>
          <w:color w:val="111111"/>
          <w:sz w:val="28"/>
          <w:szCs w:val="28"/>
          <w:rtl/>
        </w:rPr>
        <w:t xml:space="preserve">يتكبرون فى الأرض بغير الحق</w:t>
      </w:r>
    </w:p>
    <w:p>
      <w:pPr>
        <w:pStyle w:val="BookText"/>
      </w:pPr>
      <w:r>
        <w:rPr>
          <w:rFonts w:ascii="Amiri" w:hAnsi="Amiri" w:eastAsia="Amiri" w:cs="Amiri"/>
          <w:lang w:bidi="ar-SA"/>
          <w:color w:val="111111"/>
          <w:sz w:val="28"/>
          <w:szCs w:val="28"/>
          <w:rtl/>
        </w:rPr>
        <w:t xml:space="preserve">«بغير الحق» قيدى توضيحى و «باء» در آن سببيه است. بنابراين «بغير الحق» دلالت مى كند كه تكبر ناشى از امر و يا امورى واهى و غير حقيقى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- 17 - 37 - 8</w:t>
      </w:r>
    </w:p>
    <w:p>
      <w:pPr>
        <w:pStyle w:val="BookText"/>
      </w:pPr>
      <w:r>
        <w:rPr>
          <w:rFonts w:ascii="IRNazanin" w:hAnsi="IRNazanin" w:eastAsia="IRNazanin" w:cs="IRNazanin"/>
          <w:lang w:bidi="fa-IR"/>
          <w:color w:val="111111"/>
          <w:sz w:val="28"/>
          <w:szCs w:val="28"/>
          <w:rtl/>
        </w:rPr>
        <w:t xml:space="preserve">8- پايه هاى غرور ، بنا شده بر سراب پندار هاى بى اساس</w:t>
      </w:r>
    </w:p>
    <w:p>
      <w:pPr>
        <w:pStyle w:val="BookText"/>
      </w:pPr>
      <w:r>
        <w:rPr>
          <w:rFonts w:ascii="Amiri" w:hAnsi="Amiri" w:eastAsia="Amiri" w:cs="Amiri"/>
          <w:lang w:bidi="ar-SA"/>
          <w:color w:val="111111"/>
          <w:sz w:val="28"/>
          <w:szCs w:val="28"/>
          <w:rtl/>
        </w:rPr>
        <w:t xml:space="preserve">و لاتمش فى الأرض مرحًا إنك لن تخرق الأرض و لن تبلغ الجبال طولاً</w:t>
      </w:r>
    </w:p>
    <w:p>
      <w:pPr>
        <w:pStyle w:val="Heading3"/>
      </w:pPr>
      <w:bookmarkStart w:id="893" w:name="_Toc620"/>
      <w:r>
        <w:t>90- موانع تكبر</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- 3 - 76 - 9</w:t>
      </w:r>
    </w:p>
    <w:p>
      <w:pPr>
        <w:pStyle w:val="BookText"/>
      </w:pPr>
      <w:r>
        <w:rPr>
          <w:rFonts w:ascii="IRNazanin" w:hAnsi="IRNazanin" w:eastAsia="IRNazanin" w:cs="IRNazanin"/>
          <w:lang w:bidi="fa-IR"/>
          <w:color w:val="111111"/>
          <w:sz w:val="28"/>
          <w:szCs w:val="28"/>
          <w:rtl/>
        </w:rPr>
        <w:t xml:space="preserve">9 - تقوا ، عامل بازدارنده انسان از خودبرتربينى و بدعتگذارى در دين</w:t>
      </w:r>
    </w:p>
    <w:p>
      <w:pPr>
        <w:pStyle w:val="BookText"/>
      </w:pPr>
      <w:r>
        <w:rPr>
          <w:rFonts w:ascii="Amiri" w:hAnsi="Amiri" w:eastAsia="Amiri" w:cs="Amiri"/>
          <w:lang w:bidi="ar-SA"/>
          <w:color w:val="111111"/>
          <w:sz w:val="28"/>
          <w:szCs w:val="28"/>
          <w:rtl/>
        </w:rPr>
        <w:t xml:space="preserve">قالوا ليس علينا . .. و يقولن على اللّه الكذب ... بلى ... و اتّقى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- 17 - 37 - 5</w:t>
      </w:r>
    </w:p>
    <w:p>
      <w:pPr>
        <w:pStyle w:val="BookText"/>
      </w:pPr>
      <w:r>
        <w:rPr>
          <w:rFonts w:ascii="Amiri" w:hAnsi="Amiri" w:eastAsia="Amiri" w:cs="Amiri"/>
          <w:lang w:bidi="ar-SA"/>
          <w:color w:val="111111"/>
          <w:sz w:val="28"/>
          <w:szCs w:val="28"/>
          <w:rtl/>
        </w:rPr>
        <w:t xml:space="preserve">5- توجه انسان به ضعف و ناتوانى خويش در برابر مظاهر طبيعت ، زداينده غرور و تكبّر وى است .</w:t>
      </w:r>
    </w:p>
    <w:p>
      <w:pPr>
        <w:pStyle w:val="BookText"/>
      </w:pPr>
      <w:r>
        <w:rPr>
          <w:rFonts w:ascii="Amiri" w:hAnsi="Amiri" w:eastAsia="Amiri" w:cs="Amiri"/>
          <w:lang w:bidi="ar-SA"/>
          <w:color w:val="111111"/>
          <w:sz w:val="28"/>
          <w:szCs w:val="28"/>
          <w:rtl/>
        </w:rPr>
        <w:t xml:space="preserve">و لاتمش فى الأرض مرحًا إنك لن تخرق الأرض و لن تبلغ الجبال طولاً</w:t>
      </w:r>
    </w:p>
    <w:p>
      <w:pPr>
        <w:pStyle w:val="BookText"/>
      </w:pPr>
      <w:r>
        <w:rPr>
          <w:rFonts w:ascii="IRNazanin" w:hAnsi="IRNazanin" w:eastAsia="IRNazanin" w:cs="IRNazanin"/>
          <w:lang w:bidi="fa-IR"/>
          <w:color w:val="111111"/>
          <w:sz w:val="28"/>
          <w:szCs w:val="28"/>
          <w:rtl/>
        </w:rPr>
        <w:t xml:space="preserve">جمله «إنك لن تخرق. ..» در مقام تعليل براى جمله «لاتمش» است; يعنى، اى انسان چون نمى توانى با گامهاى خود زمين را بشكافى يا قامت خود را به كوهها برسانى، پس نبايد مغرور و سرمست شوى. توجه دادن به اين ضعف و ناتوانى، مى تواند بازدارنده از غرور و تكبر آدمى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- 18 - 39 - 9</w:t>
      </w:r>
    </w:p>
    <w:p>
      <w:pPr>
        <w:pStyle w:val="BookText"/>
      </w:pPr>
      <w:r>
        <w:rPr>
          <w:rFonts w:ascii="IRNazanin" w:hAnsi="IRNazanin" w:eastAsia="IRNazanin" w:cs="IRNazanin"/>
          <w:lang w:bidi="fa-IR"/>
          <w:color w:val="111111"/>
          <w:sz w:val="28"/>
          <w:szCs w:val="28"/>
          <w:rtl/>
        </w:rPr>
        <w:t xml:space="preserve">9- توجه به مشيّت نافذ و نيروى قاهرِ خداوند ، بازدارنده آدمى از مغرور شدن به اموال دنيا و ابدى پنداشتن آن است .</w:t>
      </w:r>
    </w:p>
    <w:p>
      <w:pPr>
        <w:pStyle w:val="BookText"/>
      </w:pPr>
      <w:r>
        <w:rPr>
          <w:rFonts w:ascii="Amiri" w:hAnsi="Amiri" w:eastAsia="Amiri" w:cs="Amiri"/>
          <w:lang w:bidi="ar-SA"/>
          <w:color w:val="111111"/>
          <w:sz w:val="28"/>
          <w:szCs w:val="28"/>
          <w:rtl/>
        </w:rPr>
        <w:t xml:space="preserve">و لولا إذ دخلت جنّتك قلت ما شاء اللّه لاقوّة إلاّ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- 21 - 19 - 9</w:t>
      </w:r>
    </w:p>
    <w:p>
      <w:pPr>
        <w:pStyle w:val="BookText"/>
      </w:pPr>
      <w:r>
        <w:rPr>
          <w:rFonts w:ascii="IRNazanin" w:hAnsi="IRNazanin" w:eastAsia="IRNazanin" w:cs="IRNazanin"/>
          <w:lang w:bidi="fa-IR"/>
          <w:color w:val="111111"/>
          <w:sz w:val="28"/>
          <w:szCs w:val="28"/>
          <w:rtl/>
        </w:rPr>
        <w:t xml:space="preserve">9- تأثير دستيابى به مقام قرب الهى ، در خستگى نيافتن از عبادت و پرستش خداوند و تكبر نورزيدن</w:t>
      </w:r>
    </w:p>
    <w:p>
      <w:pPr>
        <w:pStyle w:val="BookText"/>
      </w:pPr>
      <w:r>
        <w:rPr>
          <w:rFonts w:ascii="Amiri" w:hAnsi="Amiri" w:eastAsia="Amiri" w:cs="Amiri"/>
          <w:lang w:bidi="ar-SA"/>
          <w:color w:val="111111"/>
          <w:sz w:val="28"/>
          <w:szCs w:val="28"/>
          <w:rtl/>
        </w:rPr>
        <w:t xml:space="preserve">و من عنده لايستكبرون عن عبادته و لايستحسرون</w:t>
      </w:r>
    </w:p>
    <w:p>
      <w:pPr>
        <w:pStyle w:val="BookText"/>
      </w:pPr>
      <w:r>
        <w:rPr>
          <w:rFonts w:ascii="IRNazanin" w:hAnsi="IRNazanin" w:eastAsia="IRNazanin" w:cs="IRNazanin"/>
          <w:lang w:bidi="fa-IR"/>
          <w:color w:val="111111"/>
          <w:sz w:val="28"/>
          <w:szCs w:val="28"/>
          <w:rtl/>
        </w:rPr>
        <w:t xml:space="preserve">از اين كه خداوند فرمود «آنها كه پيش ما هستند و مقرب اند، از عبادت خسته نمى شوند و تكبر نمىورزند»، به دست مى آيد كه دسنتيابى به قرب الهى، در خستگى ناپذيرى و تكبرنورزيدن تأثير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- 23 - 76 - 2</w:t>
      </w:r>
    </w:p>
    <w:p>
      <w:pPr>
        <w:pStyle w:val="BookText"/>
      </w:pPr>
      <w:r>
        <w:rPr>
          <w:rFonts w:ascii="IRNazanin" w:hAnsi="IRNazanin" w:eastAsia="IRNazanin" w:cs="IRNazanin"/>
          <w:lang w:bidi="fa-IR"/>
          <w:color w:val="111111"/>
          <w:sz w:val="28"/>
          <w:szCs w:val="28"/>
          <w:rtl/>
        </w:rPr>
        <w:t xml:space="preserve">2 - بلا هاى دنيوى ، زداينده خوى استكبار و دمنده روح خضوع و فروتنى در انسان ها نسبت به پروردگار</w:t>
      </w:r>
    </w:p>
    <w:p>
      <w:pPr>
        <w:pStyle w:val="BookText"/>
      </w:pPr>
      <w:r>
        <w:rPr>
          <w:rFonts w:ascii="Amiri" w:hAnsi="Amiri" w:eastAsia="Amiri" w:cs="Amiri"/>
          <w:lang w:bidi="ar-SA"/>
          <w:color w:val="111111"/>
          <w:sz w:val="28"/>
          <w:szCs w:val="28"/>
          <w:rtl/>
        </w:rPr>
        <w:t xml:space="preserve">و لقد أخذنهم بالعذاب فما استكانوا لربّهم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- 42 - 28 - 7</w:t>
      </w:r>
    </w:p>
    <w:p>
      <w:pPr>
        <w:pStyle w:val="BookText"/>
      </w:pPr>
      <w:r>
        <w:rPr>
          <w:rFonts w:ascii="Amiri" w:hAnsi="Amiri" w:eastAsia="Amiri" w:cs="Amiri"/>
          <w:lang w:bidi="ar-SA"/>
          <w:color w:val="111111"/>
          <w:sz w:val="28"/>
          <w:szCs w:val="28"/>
          <w:rtl/>
        </w:rPr>
        <w:t xml:space="preserve">7 - كمى بارش در فصل نياز انسان ها به آب ، تدبيرى الهى در جهت بازداشتن آنان از سركشى و خودبينى است .</w:t>
      </w:r>
    </w:p>
    <w:p>
      <w:pPr>
        <w:pStyle w:val="BookText"/>
      </w:pPr>
      <w:r>
        <w:rPr>
          <w:rFonts w:ascii="Amiri" w:hAnsi="Amiri" w:eastAsia="Amiri" w:cs="Amiri"/>
          <w:lang w:bidi="ar-SA"/>
          <w:color w:val="111111"/>
          <w:sz w:val="28"/>
          <w:szCs w:val="28"/>
          <w:rtl/>
        </w:rPr>
        <w:t xml:space="preserve">و لو بسط اللّه الرزق لعباده لبغوا . .. ينزّل الغيث من بعد ما قنطوا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- 43 - 14 - 7</w:t>
      </w:r>
    </w:p>
    <w:p>
      <w:pPr>
        <w:pStyle w:val="BookText"/>
      </w:pPr>
      <w:r>
        <w:rPr>
          <w:rFonts w:ascii="IRNazanin" w:hAnsi="IRNazanin" w:eastAsia="IRNazanin" w:cs="IRNazanin"/>
          <w:lang w:bidi="fa-IR"/>
          <w:color w:val="111111"/>
          <w:sz w:val="28"/>
          <w:szCs w:val="28"/>
          <w:rtl/>
        </w:rPr>
        <w:t xml:space="preserve">7 - ياد معاد هنگام تسخير امكانات و برخوردارى از نعمت ها ، زمينه ساز زدايش غرور و غفلت</w:t>
      </w:r>
    </w:p>
    <w:p>
      <w:pPr>
        <w:pStyle w:val="BookText"/>
      </w:pPr>
      <w:r>
        <w:rPr>
          <w:rFonts w:ascii="Amiri" w:hAnsi="Amiri" w:eastAsia="Amiri" w:cs="Amiri"/>
          <w:lang w:bidi="ar-SA"/>
          <w:color w:val="111111"/>
          <w:sz w:val="28"/>
          <w:szCs w:val="28"/>
          <w:rtl/>
        </w:rPr>
        <w:t xml:space="preserve">ثمّ تذكروا نعمة ربّكم إذا استويتم عليه و تقولوا . .. و إنّا إلى ربّنا لمنقلبون</w:t>
      </w:r>
    </w:p>
    <w:p>
      <w:pPr>
        <w:pStyle w:val="BookText"/>
      </w:pPr>
      <w:r>
        <w:rPr>
          <w:rFonts w:ascii="IRNazanin" w:hAnsi="IRNazanin" w:eastAsia="IRNazanin" w:cs="IRNazanin"/>
          <w:lang w:bidi="fa-IR"/>
          <w:color w:val="111111"/>
          <w:sz w:val="28"/>
          <w:szCs w:val="28"/>
          <w:rtl/>
        </w:rPr>
        <w:t xml:space="preserve">توصيه به يادآورى معاد پس از برخوردارى از نعمت هاى خداوند، مى تواند اشاره به تأثير آن در زدايش غرور و غفلت باشد.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32" w:name="pg6617_73254"/>
    <w:bookmarkEnd w:id="2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- 53 - 61 - 2</w:t>
      </w:r>
    </w:p>
    <w:p>
      <w:pPr>
        <w:pStyle w:val="BookText"/>
      </w:pPr>
      <w:r>
        <w:rPr>
          <w:rFonts w:ascii="IRNazanin" w:hAnsi="IRNazanin" w:eastAsia="IRNazanin" w:cs="IRNazanin"/>
          <w:lang w:bidi="fa-IR"/>
          <w:color w:val="111111"/>
          <w:sz w:val="28"/>
          <w:szCs w:val="28"/>
          <w:rtl/>
        </w:rPr>
        <w:t xml:space="preserve">2 - پيام هاى قرآن و وحى ، زداينده غفلت و غرور كاذب از آدميان</w:t>
      </w:r>
    </w:p>
    <w:p>
      <w:pPr>
        <w:pStyle w:val="BookText"/>
      </w:pPr>
      <w:r>
        <w:rPr>
          <w:rFonts w:ascii="Amiri" w:hAnsi="Amiri" w:eastAsia="Amiri" w:cs="Amiri"/>
          <w:lang w:bidi="ar-SA"/>
          <w:color w:val="111111"/>
          <w:sz w:val="28"/>
          <w:szCs w:val="28"/>
          <w:rtl/>
        </w:rPr>
        <w:t xml:space="preserve">أفمن هذا الحديث تعجبون . .. و أنتم سمدون</w:t>
      </w:r>
    </w:p>
    <w:p>
      <w:pPr>
        <w:pStyle w:val="BookText"/>
      </w:pPr>
      <w:r>
        <w:rPr>
          <w:rFonts w:ascii="IRNazanin" w:hAnsi="IRNazanin" w:eastAsia="IRNazanin" w:cs="IRNazanin"/>
          <w:lang w:bidi="fa-IR"/>
          <w:color w:val="111111"/>
          <w:sz w:val="28"/>
          <w:szCs w:val="28"/>
          <w:rtl/>
        </w:rPr>
        <w:t xml:space="preserve">توبيخ كافران به خاطر غفلت زدگى آنان و ناباورى به مفاهيم قرآن، مى رساند كه اگر آنان به قرآن گوش جان فرا دهند، از غفلت و غرور بيرون خواهند آمد.</w:t>
      </w:r>
    </w:p>
    <w:p>
      <w:pPr>
        <w:pStyle w:val="Heading3"/>
      </w:pPr>
      <w:bookmarkStart w:id="894" w:name="_Toc621"/>
      <w:r>
        <w:t>91- ناپسندى تكبر</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- 31 - 18 - 10</w:t>
      </w:r>
    </w:p>
    <w:p>
      <w:pPr>
        <w:pStyle w:val="BookText"/>
      </w:pPr>
      <w:r>
        <w:rPr>
          <w:rFonts w:ascii="IRNazanin" w:hAnsi="IRNazanin" w:eastAsia="IRNazanin" w:cs="IRNazanin"/>
          <w:lang w:bidi="fa-IR"/>
          <w:color w:val="111111"/>
          <w:sz w:val="28"/>
          <w:szCs w:val="28"/>
          <w:rtl/>
        </w:rPr>
        <w:t xml:space="preserve">10 - تكبر و فخرفروشى ، دو صفت اخلاقى مذموم و ناپسند است .</w:t>
      </w:r>
    </w:p>
    <w:p>
      <w:pPr>
        <w:pStyle w:val="BookText"/>
      </w:pPr>
      <w:r>
        <w:rPr>
          <w:rFonts w:ascii="Amiri" w:hAnsi="Amiri" w:eastAsia="Amiri" w:cs="Amiri"/>
          <w:lang w:bidi="ar-SA"/>
          <w:color w:val="111111"/>
          <w:sz w:val="28"/>
          <w:szCs w:val="28"/>
          <w:rtl/>
        </w:rPr>
        <w:t xml:space="preserve">إنّ اللّه لايحبّ كلّ مختال فخور</w:t>
      </w:r>
    </w:p>
    <w:p>
      <w:pPr>
        <w:pStyle w:val="Heading3"/>
      </w:pPr>
      <w:bookmarkStart w:id="895" w:name="_Toc622"/>
      <w:r>
        <w:t>92- نجات از تكبر</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- 2 - 46 - 2،3</w:t>
      </w:r>
    </w:p>
    <w:p>
      <w:pPr>
        <w:pStyle w:val="BookText"/>
      </w:pPr>
      <w:r>
        <w:rPr>
          <w:rFonts w:ascii="IRNazanin" w:hAnsi="IRNazanin" w:eastAsia="IRNazanin" w:cs="IRNazanin"/>
          <w:lang w:bidi="fa-IR"/>
          <w:color w:val="111111"/>
          <w:sz w:val="28"/>
          <w:szCs w:val="28"/>
          <w:rtl/>
        </w:rPr>
        <w:t xml:space="preserve">2 - كسانى كه به لقاى خدا باور دارند ، از خود بزرگ بينى رهيده و به خصلت نيكوى خشوع آراسته مى شوند .</w:t>
      </w:r>
    </w:p>
    <w:p>
      <w:pPr>
        <w:pStyle w:val="BookText"/>
      </w:pPr>
      <w:r>
        <w:rPr>
          <w:rFonts w:ascii="Amiri" w:hAnsi="Amiri" w:eastAsia="Amiri" w:cs="Amiri"/>
          <w:lang w:bidi="ar-SA"/>
          <w:color w:val="111111"/>
          <w:sz w:val="28"/>
          <w:szCs w:val="28"/>
          <w:rtl/>
        </w:rPr>
        <w:t xml:space="preserve">إلا على الخشعين. الذين يظنون أنهم ملقوا ربهم</w:t>
      </w:r>
    </w:p>
    <w:p>
      <w:pPr>
        <w:pStyle w:val="BookText"/>
      </w:pPr>
      <w:r>
        <w:rPr>
          <w:rFonts w:ascii="IRNazanin" w:hAnsi="IRNazanin" w:eastAsia="IRNazanin" w:cs="IRNazanin"/>
          <w:lang w:bidi="fa-IR"/>
          <w:color w:val="111111"/>
          <w:sz w:val="28"/>
          <w:szCs w:val="28"/>
          <w:rtl/>
        </w:rPr>
        <w:t xml:space="preserve">3 - كسانى كه « بازگشت به خدا » را قبول دارند ، مردمى فروتن و منزه از خود بزرگ بينى هستند .</w:t>
      </w:r>
    </w:p>
    <w:p>
      <w:pPr>
        <w:pStyle w:val="BookText"/>
      </w:pPr>
      <w:r>
        <w:rPr>
          <w:rFonts w:ascii="Amiri" w:hAnsi="Amiri" w:eastAsia="Amiri" w:cs="Amiri"/>
          <w:lang w:bidi="ar-SA"/>
          <w:color w:val="111111"/>
          <w:sz w:val="28"/>
          <w:szCs w:val="28"/>
          <w:rtl/>
        </w:rPr>
        <w:t xml:space="preserve">إلا على الخشعين. الذين يظنون ... أنّهم إليه رجعون</w:t>
      </w:r>
    </w:p>
    <w:p>
      <w:pPr>
        <w:pStyle w:val="Heading3"/>
      </w:pPr>
      <w:bookmarkStart w:id="896" w:name="_Toc623"/>
      <w:r>
        <w:t>93- نشانه هاى تكبر</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- 2 - 45 - 7</w:t>
      </w:r>
    </w:p>
    <w:p>
      <w:pPr>
        <w:pStyle w:val="BookText"/>
      </w:pPr>
      <w:r>
        <w:rPr>
          <w:rFonts w:ascii="IRNazanin" w:hAnsi="IRNazanin" w:eastAsia="IRNazanin" w:cs="IRNazanin"/>
          <w:lang w:bidi="fa-IR"/>
          <w:color w:val="111111"/>
          <w:sz w:val="28"/>
          <w:szCs w:val="28"/>
          <w:rtl/>
        </w:rPr>
        <w:t xml:space="preserve">7 - اقامه نماز با دشوارى و سختى ، نشانه خود بزرگ بينى و نداشتن خشوع است .</w:t>
      </w:r>
    </w:p>
    <w:p>
      <w:pPr>
        <w:pStyle w:val="BookText"/>
      </w:pPr>
      <w:r>
        <w:rPr>
          <w:rFonts w:ascii="Amiri" w:hAnsi="Amiri" w:eastAsia="Amiri" w:cs="Amiri"/>
          <w:lang w:bidi="ar-SA"/>
          <w:color w:val="111111"/>
          <w:sz w:val="28"/>
          <w:szCs w:val="28"/>
          <w:rtl/>
        </w:rPr>
        <w:t xml:space="preserve">و إنها لكبيرة إلا على الخشعين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- 40 - 35 - 13</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33" w:name="pg6617_73255"/>
    <w:bookmarkEnd w:id="233"/>
    <w:p>
      <w:pPr>
        <w:pStyle w:val="BookText"/>
      </w:pPr>
      <w:r>
        <w:rPr>
          <w:rFonts w:ascii="IRNazanin" w:hAnsi="IRNazanin" w:eastAsia="IRNazanin" w:cs="IRNazanin"/>
          <w:lang w:bidi="fa-IR"/>
          <w:color w:val="111111"/>
          <w:sz w:val="28"/>
          <w:szCs w:val="28"/>
          <w:rtl/>
        </w:rPr>
        <w:t xml:space="preserve">13 - پافشارى بر راه باطل ، ترديد در حق و جدال در آيات الهى - باوجود دلايل روشن - نشانه مهر شدن قلب و وجود روح تكبر و تجاوزگرى در آدمى</w:t>
      </w:r>
    </w:p>
    <w:p>
      <w:pPr>
        <w:pStyle w:val="BookText"/>
      </w:pPr>
      <w:r>
        <w:rPr>
          <w:rFonts w:ascii="Amiri" w:hAnsi="Amiri" w:eastAsia="Amiri" w:cs="Amiri"/>
          <w:lang w:bidi="ar-SA"/>
          <w:color w:val="111111"/>
          <w:sz w:val="28"/>
          <w:szCs w:val="28"/>
          <w:rtl/>
        </w:rPr>
        <w:t xml:space="preserve">من هو مسرف مرتاب . الذين يجدلون فى ءايت اللّه ... كذلك يطبع اللّه على كلّ قلب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- 40 - 56 - 1</w:t>
      </w:r>
    </w:p>
    <w:p>
      <w:pPr>
        <w:pStyle w:val="BookText"/>
      </w:pPr>
      <w:r>
        <w:rPr>
          <w:rFonts w:ascii="IRNazanin" w:hAnsi="IRNazanin" w:eastAsia="IRNazanin" w:cs="IRNazanin"/>
          <w:lang w:bidi="fa-IR"/>
          <w:color w:val="111111"/>
          <w:sz w:val="28"/>
          <w:szCs w:val="28"/>
          <w:rtl/>
        </w:rPr>
        <w:t xml:space="preserve">1 - كسانى كه بدون هيچ دليل و برهانى ، به مجادله و ستيزه جويى در آيات الهى ( دين ) بر مى خيزند ، در دل آنان نوعى كبر و خودبرتربينى نهفته است .</w:t>
      </w:r>
    </w:p>
    <w:p>
      <w:pPr>
        <w:pStyle w:val="BookText"/>
      </w:pPr>
      <w:r>
        <w:rPr>
          <w:rFonts w:ascii="Amiri" w:hAnsi="Amiri" w:eastAsia="Amiri" w:cs="Amiri"/>
          <w:lang w:bidi="ar-SA"/>
          <w:color w:val="111111"/>
          <w:sz w:val="28"/>
          <w:szCs w:val="28"/>
          <w:rtl/>
        </w:rPr>
        <w:t xml:space="preserve">إنّ الذين يجدلون فى ءايت اللّه بغير سلطن أتيهم إن فى صدورهم إلاّ كبر</w:t>
      </w:r>
    </w:p>
    <w:p>
      <w:pPr>
        <w:pStyle w:val="BookText"/>
      </w:pPr>
      <w:r>
        <w:rPr>
          <w:rFonts w:ascii="IRNazanin" w:hAnsi="IRNazanin" w:eastAsia="IRNazanin" w:cs="IRNazanin"/>
          <w:lang w:bidi="fa-IR"/>
          <w:color w:val="111111"/>
          <w:sz w:val="28"/>
          <w:szCs w:val="28"/>
          <w:rtl/>
        </w:rPr>
        <w:t xml:space="preserve">«سلطان» به معناى حجت و برهان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- 67 - 20 - 6</w:t>
      </w:r>
    </w:p>
    <w:p>
      <w:pPr>
        <w:pStyle w:val="BookText"/>
      </w:pPr>
      <w:r>
        <w:rPr>
          <w:rFonts w:ascii="IRNazanin" w:hAnsi="IRNazanin" w:eastAsia="IRNazanin" w:cs="IRNazanin"/>
          <w:lang w:bidi="fa-IR"/>
          <w:color w:val="111111"/>
          <w:sz w:val="28"/>
          <w:szCs w:val="28"/>
          <w:rtl/>
        </w:rPr>
        <w:t xml:space="preserve">6 - اعتقاد به وجود نيرويى توانمند و پيروز در برابر اراده و قدرت خداوند در عالم ، نشانه غرور و فريب خوردگى است .</w:t>
      </w:r>
    </w:p>
    <w:p>
      <w:pPr>
        <w:pStyle w:val="BookText"/>
      </w:pPr>
      <w:r>
        <w:rPr>
          <w:rFonts w:ascii="Amiri" w:hAnsi="Amiri" w:eastAsia="Amiri" w:cs="Amiri"/>
          <w:lang w:bidi="ar-SA"/>
          <w:color w:val="111111"/>
          <w:sz w:val="28"/>
          <w:szCs w:val="28"/>
          <w:rtl/>
        </w:rPr>
        <w:t xml:space="preserve">أمّن هذا الذى هو جند لكم ينصركم من دون الرحمن إن الكفرون إلاّ فى غرور</w:t>
      </w:r>
    </w:p>
    <w:p>
      <w:pPr>
        <w:pStyle w:val="Heading3"/>
      </w:pPr>
      <w:bookmarkStart w:id="897" w:name="_Toc624"/>
      <w:r>
        <w:t>94- نهى از تكبر</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- 17 - 37 - 9</w:t>
      </w:r>
    </w:p>
    <w:p>
      <w:pPr>
        <w:pStyle w:val="BookText"/>
      </w:pPr>
      <w:r>
        <w:rPr>
          <w:rFonts w:ascii="Amiri" w:hAnsi="Amiri" w:eastAsia="Amiri" w:cs="Amiri"/>
          <w:lang w:bidi="ar-SA"/>
          <w:color w:val="111111"/>
          <w:sz w:val="28"/>
          <w:szCs w:val="28"/>
          <w:rtl/>
        </w:rPr>
        <w:t xml:space="preserve">9- « عن أبى جعفر ( ع ) : . . . بعث الله محمداً و . . . أنزل عليه فى سورة بنى اسرائيل بمكة . . . و أنزل نهياً عن أشياء حذّر عليها و لم يغلّظ فيها و لم يتواعد عليها و قال : . . . « و لاتمش فى الأرض مرحاً إنك لن تخرق الارض و لن تبلغ الجبال طولاً . . . »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 خداوند حضرت محمد(صلی الله علیه و آله) را برانگيخت و ... بر او آياتى از سوره بنى اسرائيل را در مكه نازل فرمود ... كه در آن آيات از چيزهايى نهى شده كه پرهيز از آنها لازم است; لكن در آن نهيها غلظت و شدت نشان نداده و بر مرتكبين آنها وعيد عذاب نداده است و فرمود: ... و لاتمش فى الأرض مرحاًإنك لن تخرق الأرض و لن تبلغ الجبال طولاً...»...».</w:t>
      </w:r>
    </w:p>
    <w:p>
      <w:pPr>
        <w:pStyle w:val="Heading3"/>
      </w:pPr>
      <w:bookmarkStart w:id="898" w:name="_Toc625"/>
      <w:r>
        <w:t>95- وجوب اجتناب از تكبر</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- 17 - 37 - 2</w:t>
      </w:r>
    </w:p>
    <w:p>
      <w:pPr>
        <w:pStyle w:val="BookText"/>
      </w:pPr>
      <w:r>
        <w:rPr>
          <w:rFonts w:ascii="IRNazanin" w:hAnsi="IRNazanin" w:eastAsia="IRNazanin" w:cs="IRNazanin"/>
          <w:lang w:bidi="fa-IR"/>
          <w:color w:val="111111"/>
          <w:sz w:val="28"/>
          <w:szCs w:val="28"/>
          <w:rtl/>
        </w:rPr>
        <w:t xml:space="preserve">2- پرهيز از هرگونه تكبر و خوشى و سرمستى افراطى ، امرى لازم و واجب است .</w:t>
      </w:r>
    </w:p>
    <w:p>
      <w:pPr>
        <w:pStyle w:val="BookText"/>
      </w:pPr>
      <w:r>
        <w:rPr>
          <w:rFonts w:ascii="IRNazanin" w:hAnsi="IRNazanin" w:eastAsia="IRNazanin" w:cs="IRNazanin"/>
          <w:lang w:bidi="fa-IR"/>
          <w:color w:val="111111"/>
          <w:sz w:val="28"/>
          <w:szCs w:val="28"/>
          <w:rtl/>
        </w:rPr>
        <w:t xml:space="preserve">و لاتمش فى الأرض مرحًا</w:t>
      </w:r>
    </w:p>
    <w:p>
      <w:pPr>
        <w:pStyle w:val="BookText"/>
      </w:pPr>
      <w:r>
        <w:rPr>
          <w:rFonts w:ascii="Amiri" w:hAnsi="Amiri" w:eastAsia="Amiri" w:cs="Amiri"/>
          <w:lang w:bidi="ar-SA"/>
          <w:color w:val="111111"/>
          <w:sz w:val="28"/>
          <w:szCs w:val="28"/>
          <w:rtl/>
        </w:rPr>
        <w:t xml:space="preserve">برداشت ياد شده، بر اين اساس است كه مراد از «لاتمش» احتمال دارد رفتار باشد كه شامل همه حالتهاى انسان مى شود و نه راه رفتن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34" w:name="pg6617_73256"/>
    <w:bookmarkEnd w:id="234"/>
    <w:p>
      <w:pPr>
        <w:pStyle w:val="Heading2"/>
      </w:pPr>
      <w:bookmarkStart w:id="899" w:name="_Toc626"/>
      <w:r>
        <w:t>12- تكبير</w:t>
      </w:r>
      <w:bookmarkEnd w:id="899"/>
    </w:p>
    <w:p>
      <w:pPr>
        <w:pStyle w:val="Heading3"/>
      </w:pPr>
      <w:bookmarkStart w:id="900" w:name="_Toc627"/>
      <w:r>
        <w:t>1- اهميت تكبير خدا</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- 2 - 185 - 30</w:t>
      </w:r>
    </w:p>
    <w:p>
      <w:pPr>
        <w:pStyle w:val="BookText"/>
      </w:pPr>
      <w:r>
        <w:rPr>
          <w:rFonts w:ascii="IRNazanin" w:hAnsi="IRNazanin" w:eastAsia="IRNazanin" w:cs="IRNazanin"/>
          <w:lang w:bidi="fa-IR"/>
          <w:color w:val="111111"/>
          <w:sz w:val="28"/>
          <w:szCs w:val="28"/>
          <w:rtl/>
        </w:rPr>
        <w:t xml:space="preserve">30 - ضرورت ستودن خداوند به عظمت و بزرگى</w:t>
      </w:r>
    </w:p>
    <w:p>
      <w:pPr>
        <w:pStyle w:val="BookText"/>
      </w:pPr>
      <w:r>
        <w:rPr>
          <w:rFonts w:ascii="Amiri" w:hAnsi="Amiri" w:eastAsia="Amiri" w:cs="Amiri"/>
          <w:lang w:bidi="ar-SA"/>
          <w:color w:val="111111"/>
          <w:sz w:val="28"/>
          <w:szCs w:val="28"/>
          <w:rtl/>
        </w:rPr>
        <w:t xml:space="preserve">و لتكبّروا اللّه على ما هديكم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- 17 - 111 - 11</w:t>
      </w:r>
    </w:p>
    <w:p>
      <w:pPr>
        <w:pStyle w:val="BookText"/>
      </w:pPr>
      <w:r>
        <w:rPr>
          <w:rFonts w:ascii="IRNazanin" w:hAnsi="IRNazanin" w:eastAsia="IRNazanin" w:cs="IRNazanin"/>
          <w:lang w:bidi="fa-IR"/>
          <w:color w:val="111111"/>
          <w:sz w:val="28"/>
          <w:szCs w:val="28"/>
          <w:rtl/>
        </w:rPr>
        <w:t xml:space="preserve">11- لزوم بزرگداشت مقام خداوند و مبرّا دانستن او از همه كاستيها</w:t>
      </w:r>
    </w:p>
    <w:p>
      <w:pPr>
        <w:pStyle w:val="BookText"/>
      </w:pPr>
      <w:r>
        <w:rPr>
          <w:rFonts w:ascii="Amiri" w:hAnsi="Amiri" w:eastAsia="Amiri" w:cs="Amiri"/>
          <w:lang w:bidi="ar-SA"/>
          <w:color w:val="111111"/>
          <w:sz w:val="28"/>
          <w:szCs w:val="28"/>
          <w:rtl/>
        </w:rPr>
        <w:t xml:space="preserve">و كبّره تكبيرًا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- 74 - 3 - 1،3</w:t>
      </w:r>
    </w:p>
    <w:p>
      <w:pPr>
        <w:pStyle w:val="BookText"/>
      </w:pPr>
      <w:r>
        <w:rPr>
          <w:rFonts w:ascii="IRNazanin" w:hAnsi="IRNazanin" w:eastAsia="IRNazanin" w:cs="IRNazanin"/>
          <w:lang w:bidi="fa-IR"/>
          <w:color w:val="111111"/>
          <w:sz w:val="28"/>
          <w:szCs w:val="28"/>
          <w:rtl/>
        </w:rPr>
        <w:t xml:space="preserve">1 - فرمان خداوند به پيامبر (صلی الله علیه و آله) ، مبنى بر بزرگ شمردن او در دل و جان خويش</w:t>
      </w:r>
    </w:p>
    <w:p>
      <w:pPr>
        <w:pStyle w:val="BookText"/>
      </w:pPr>
      <w:r>
        <w:rPr>
          <w:rFonts w:ascii="Amiri" w:hAnsi="Amiri" w:eastAsia="Amiri" w:cs="Amiri"/>
          <w:lang w:bidi="ar-SA"/>
          <w:color w:val="111111"/>
          <w:sz w:val="28"/>
          <w:szCs w:val="28"/>
          <w:rtl/>
        </w:rPr>
        <w:t xml:space="preserve">و ربّك فكبّر</w:t>
      </w:r>
    </w:p>
    <w:p>
      <w:pPr>
        <w:pStyle w:val="BookText"/>
      </w:pPr>
      <w:r>
        <w:rPr>
          <w:rFonts w:ascii="IRNazanin" w:hAnsi="IRNazanin" w:eastAsia="IRNazanin" w:cs="IRNazanin"/>
          <w:lang w:bidi="fa-IR"/>
          <w:color w:val="111111"/>
          <w:sz w:val="28"/>
          <w:szCs w:val="28"/>
          <w:rtl/>
        </w:rPr>
        <w:t xml:space="preserve">3 - لزوم بزرگ شمردن خداوند و به بزرگى ياد كردن او</w:t>
      </w:r>
    </w:p>
    <w:p>
      <w:pPr>
        <w:pStyle w:val="BookText"/>
      </w:pPr>
      <w:r>
        <w:rPr>
          <w:rFonts w:ascii="Amiri" w:hAnsi="Amiri" w:eastAsia="Amiri" w:cs="Amiri"/>
          <w:lang w:bidi="ar-SA"/>
          <w:color w:val="111111"/>
          <w:sz w:val="28"/>
          <w:szCs w:val="28"/>
          <w:rtl/>
        </w:rPr>
        <w:t xml:space="preserve">و ربّك فكبّر</w:t>
      </w:r>
    </w:p>
    <w:p>
      <w:pPr>
        <w:pStyle w:val="Heading3"/>
      </w:pPr>
      <w:bookmarkStart w:id="901" w:name="_Toc628"/>
      <w:r>
        <w:t>2- تكبير خدا</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35" w:name="pg6617_73257"/>
    <w:bookmarkEnd w:id="235"/>
    <w:p>
      <w:pPr>
        <w:pStyle w:val="BookText"/>
      </w:pPr>
      <w:r>
        <w:rPr>
          <w:rFonts w:ascii="IRNazanin" w:hAnsi="IRNazanin" w:eastAsia="IRNazanin" w:cs="IRNazanin"/>
          <w:lang w:bidi="fa-IR"/>
          <w:color w:val="111111"/>
          <w:sz w:val="28"/>
          <w:szCs w:val="28"/>
          <w:rtl/>
        </w:rPr>
        <w:t xml:space="preserve">1 - بقره - 2 - 185 - 31،38،39</w:t>
      </w:r>
    </w:p>
    <w:p>
      <w:pPr>
        <w:pStyle w:val="BookText"/>
      </w:pPr>
      <w:r>
        <w:rPr>
          <w:rFonts w:ascii="IRNazanin" w:hAnsi="IRNazanin" w:eastAsia="IRNazanin" w:cs="IRNazanin"/>
          <w:lang w:bidi="fa-IR"/>
          <w:color w:val="111111"/>
          <w:sz w:val="28"/>
          <w:szCs w:val="28"/>
          <w:rtl/>
        </w:rPr>
        <w:t xml:space="preserve">31 - توجه به عظمت خدا و ستودن او به بزرگى ، از اهداف تشريع روزه است .</w:t>
      </w:r>
    </w:p>
    <w:p>
      <w:pPr>
        <w:pStyle w:val="BookText"/>
      </w:pPr>
      <w:r>
        <w:rPr>
          <w:rFonts w:ascii="Amiri" w:hAnsi="Amiri" w:eastAsia="Amiri" w:cs="Amiri"/>
          <w:lang w:bidi="ar-SA"/>
          <w:color w:val="111111"/>
          <w:sz w:val="28"/>
          <w:szCs w:val="28"/>
          <w:rtl/>
        </w:rPr>
        <w:t xml:space="preserve">و لتكبّروا اللّه على ما هديكم</w:t>
      </w:r>
    </w:p>
    <w:p>
      <w:pPr>
        <w:pStyle w:val="BookText"/>
      </w:pPr>
      <w:r>
        <w:rPr>
          <w:rFonts w:ascii="IRNazanin" w:hAnsi="IRNazanin" w:eastAsia="IRNazanin" w:cs="IRNazanin"/>
          <w:lang w:bidi="fa-IR"/>
          <w:color w:val="111111"/>
          <w:sz w:val="28"/>
          <w:szCs w:val="28"/>
          <w:rtl/>
        </w:rPr>
        <w:t xml:space="preserve">«تكبير» (مصدر لتكبّروا) به معناى: بزرگ شمردن و با عظمت دانستن است. «لتكبّروا اللّه» علت غايى براى تشريع روزه است; يعنى، چون روزه انسانها را متوجه عظمت خدا مى كند، حكم روزه براى اهل ايمان مقرر شد.</w:t>
      </w:r>
    </w:p>
    <w:p>
      <w:pPr>
        <w:pStyle w:val="BookText"/>
      </w:pPr>
      <w:r>
        <w:rPr>
          <w:rFonts w:ascii="Amiri" w:hAnsi="Amiri" w:eastAsia="Amiri" w:cs="Amiri"/>
          <w:lang w:bidi="ar-SA"/>
          <w:color w:val="111111"/>
          <w:sz w:val="28"/>
          <w:szCs w:val="28"/>
          <w:rtl/>
        </w:rPr>
        <w:t xml:space="preserve">38 - « بعض اصحابنا رفعه فى قول اللّه عز و جل « و لتكبروا اللّه على ما هداكم » قال : « التكبير » التعظيم للّه ، و « الهداية » الولاية ;</w:t>
      </w:r>
    </w:p>
    <w:p>
      <w:pPr>
        <w:pStyle w:val="BookText"/>
      </w:pPr>
      <w:r>
        <w:rPr>
          <w:rFonts w:ascii="IRNazanin" w:hAnsi="IRNazanin" w:eastAsia="IRNazanin" w:cs="IRNazanin"/>
          <w:lang w:bidi="fa-IR"/>
          <w:color w:val="111111"/>
          <w:sz w:val="28"/>
          <w:szCs w:val="28"/>
          <w:rtl/>
        </w:rPr>
        <w:t xml:space="preserve">از امام معصوم (ع) درباره سخن خداوند عز و جل كه فرموده «و لتكبروا اللّه على ما هداكم» روايت شده كه مراد از «تكبير»، تعظيم و بزرگداشت خداست و مراد از «هدايت» ولايت است (يعنى خدا را به عظمت ياد كنيد به خاطر نعمت ولايت)».</w:t>
      </w:r>
    </w:p>
    <w:p>
      <w:pPr>
        <w:pStyle w:val="BookText"/>
      </w:pPr>
      <w:r>
        <w:rPr>
          <w:rFonts w:ascii="Amiri" w:hAnsi="Amiri" w:eastAsia="Amiri" w:cs="Amiri"/>
          <w:lang w:bidi="ar-SA"/>
          <w:color w:val="111111"/>
          <w:sz w:val="28"/>
          <w:szCs w:val="28"/>
          <w:rtl/>
        </w:rPr>
        <w:t xml:space="preserve">39 - از امام صادق ( ع ) روايت شده كه فرمود : « التكبير فى العيدين واجب ، اما فى الفطر ففى خمس صلوات يبتدأ به من صلاة المغرب ليلة الفطر إلى صلاة العصر من يوم الفطر و هو ان يقال « اللّه اكبر ، اللّه اكبر ، لا إله إلا اللّه و اللّه اكبر ، اللّه اكبر ، و للّه الحمد ، اللّه اكبر على ما هدانا ، و الحمد للّه على ما أبلانا » لقوله عز و جل « و لتكملوا العدة و لتكبروا اللّه على ما هداكم » . . . ;</w:t>
      </w:r>
    </w:p>
    <w:p>
      <w:pPr>
        <w:pStyle w:val="BookText"/>
      </w:pPr>
      <w:r>
        <w:rPr>
          <w:rFonts w:ascii="IRNazanin" w:hAnsi="IRNazanin" w:eastAsia="IRNazanin" w:cs="IRNazanin"/>
          <w:lang w:bidi="fa-IR"/>
          <w:color w:val="111111"/>
          <w:sz w:val="28"/>
          <w:szCs w:val="28"/>
          <w:rtl/>
        </w:rPr>
        <w:t xml:space="preserve">تكبير در عيد فطر و عيد قربان واجب است; اما در عيد فطر در هنگام نمازهاى پنجگانه - كه از نماز مغرب در شب عيد فطر شروع مى شود و تا نماز عصر در روز عيد فطر ادامه مى يابد - و تكبير اين است كه بگويد «اللّه اكبر، اللّه اكبر . ..» و اين ]تكبيرها[ به خاطر آن واجب است كه خداى عز و جل فرموده: هدف اين است كه عدّه روزها را تكميل نمائيد و خدا را براى اينكه شما را هدايت كرده بزرگ شماريد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- 17 - 111 - 12</w:t>
      </w:r>
    </w:p>
    <w:p>
      <w:pPr>
        <w:pStyle w:val="BookText"/>
      </w:pPr>
      <w:r>
        <w:rPr>
          <w:rFonts w:ascii="Amiri" w:hAnsi="Amiri" w:eastAsia="Amiri" w:cs="Amiri"/>
          <w:lang w:bidi="ar-SA"/>
          <w:color w:val="111111"/>
          <w:sz w:val="28"/>
          <w:szCs w:val="28"/>
          <w:rtl/>
        </w:rPr>
        <w:t xml:space="preserve">12- عظمت و والايى مقام خداوند ، عظمتى بى مانند و غيرقابل قياس با غير او</w:t>
      </w:r>
    </w:p>
    <w:p>
      <w:pPr>
        <w:pStyle w:val="BookText"/>
      </w:pPr>
      <w:r>
        <w:rPr>
          <w:rFonts w:ascii="Amiri" w:hAnsi="Amiri" w:eastAsia="Amiri" w:cs="Amiri"/>
          <w:lang w:bidi="ar-SA"/>
          <w:color w:val="111111"/>
          <w:sz w:val="28"/>
          <w:szCs w:val="28"/>
          <w:rtl/>
        </w:rPr>
        <w:t xml:space="preserve">و كبّره تكبيرًا</w:t>
      </w:r>
    </w:p>
    <w:p>
      <w:pPr>
        <w:pStyle w:val="Heading3"/>
      </w:pPr>
      <w:bookmarkStart w:id="902" w:name="_Toc629"/>
      <w:r>
        <w:t>3- تكبير در ايام تشريق</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- 22 - 37 - 14</w:t>
      </w:r>
    </w:p>
    <w:p>
      <w:pPr>
        <w:pStyle w:val="BookText"/>
      </w:pPr>
      <w:r>
        <w:rPr>
          <w:rFonts w:ascii="Amiri" w:hAnsi="Amiri" w:eastAsia="Amiri" w:cs="Amiri"/>
          <w:lang w:bidi="ar-SA"/>
          <w:color w:val="111111"/>
          <w:sz w:val="28"/>
          <w:szCs w:val="28"/>
          <w:rtl/>
        </w:rPr>
        <w:t xml:space="preserve">14 - « عن أبى عبداللّه ( ع ) قال : التكبير أيّام التشريق من صلاة الظهر يوم النحر إلى صلاة العصر من آخر أيّام التشريق ا ن أنت أقمت بمنى و إن أنت خرجت فليس عليك التكبير و التكبير أن تقول : اللّه أكبر اللّه أكبر لا إله إلاّ اللّه و اللّه أكبر اللهّ أكبر و للهّ الحمد اللّه أكبر على ما هدانا اللّه أكبر على ما رزقنا من بهيمة الأنعام و الحمد للّه على ما أبلانا ;</w:t>
      </w:r>
    </w:p>
    <w:p>
      <w:pPr>
        <w:pStyle w:val="BookText"/>
      </w:pPr>
      <w:r>
        <w:rPr>
          <w:rFonts w:ascii="IRNazanin" w:hAnsi="IRNazanin" w:eastAsia="IRNazanin" w:cs="IRNazanin"/>
          <w:lang w:bidi="fa-IR"/>
          <w:color w:val="111111"/>
          <w:sz w:val="28"/>
          <w:szCs w:val="28"/>
          <w:rtl/>
        </w:rPr>
        <w:t xml:space="preserve">از امام صادق(ع) روايت شده است كه فرمود: [مقصود از «و لتكبروا اللّه على ما هداكم»] تكبير در ايام تشريق است; كه از نماز ظهر روز قربانى شروع مى شود تا نماز عصر روز آخر ايام تشريق[ طول مى كشد ]و اين در صورتى است كه در منا اقامت كنى; ولى اگر از منا خارج شدى، تكبير بر تو لازم نيست و تكبير اين است كه بگويى اللّه أكبر، اللّه أكبر،.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36" w:name="pg6617_73258"/>
    <w:bookmarkEnd w:id="236"/>
    <w:p>
      <w:pPr>
        <w:pStyle w:val="Heading3"/>
      </w:pPr>
      <w:bookmarkStart w:id="903" w:name="_Toc630"/>
      <w:r>
        <w:t>4- تكبير در حج</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- 22 - 28 - 21</w:t>
      </w:r>
    </w:p>
    <w:p>
      <w:pPr>
        <w:pStyle w:val="BookText"/>
      </w:pPr>
      <w:r>
        <w:rPr>
          <w:rFonts w:ascii="Amiri" w:hAnsi="Amiri" w:eastAsia="Amiri" w:cs="Amiri"/>
          <w:lang w:bidi="ar-SA"/>
          <w:color w:val="111111"/>
          <w:sz w:val="28"/>
          <w:szCs w:val="28"/>
          <w:rtl/>
        </w:rPr>
        <w:t xml:space="preserve">21 - « و روى عن الصادق ( ع ) أنّ الذكر فى قوله : « و يذكروا اسم اللّه » هو التكبير عقيب خمس عشرة صلاة أوّلها ظهر العيد ;</w:t>
      </w:r>
    </w:p>
    <w:p>
      <w:pPr>
        <w:pStyle w:val="BookText"/>
      </w:pPr>
      <w:r>
        <w:rPr>
          <w:rFonts w:ascii="IRNazanin" w:hAnsi="IRNazanin" w:eastAsia="IRNazanin" w:cs="IRNazanin"/>
          <w:lang w:bidi="fa-IR"/>
          <w:color w:val="111111"/>
          <w:sz w:val="28"/>
          <w:szCs w:val="28"/>
          <w:rtl/>
        </w:rPr>
        <w:t xml:space="preserve">از امام صادق(ع) روايت شده است كه مراد از ذكر در سخن خداوند «و يذكروا اسم اللّه»، تكبيرهايى است كه در تعقيب پانزده نماز - كه اول آنها ظهر عيد است - گفته مى شود».</w:t>
      </w:r>
    </w:p>
    <w:p>
      <w:pPr>
        <w:pStyle w:val="Heading3"/>
      </w:pPr>
      <w:bookmarkStart w:id="904" w:name="_Toc631"/>
      <w:r>
        <w:t>5- تكبير در نماز</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- 108 - 2 - 21</w:t>
      </w:r>
    </w:p>
    <w:p>
      <w:pPr>
        <w:pStyle w:val="BookText"/>
      </w:pPr>
      <w:r>
        <w:rPr>
          <w:rFonts w:ascii="IRNazanin" w:hAnsi="IRNazanin" w:eastAsia="IRNazanin" w:cs="IRNazanin"/>
          <w:lang w:bidi="fa-IR"/>
          <w:color w:val="111111"/>
          <w:sz w:val="28"/>
          <w:szCs w:val="28"/>
          <w:rtl/>
        </w:rPr>
        <w:t xml:space="preserve">21 - « عن أميرالمؤمنين ( ع ) قال : لما نزلت هذه السورة قال النبىّ (صلی الله علیه و آله) لجبرئيل : ما هذه النَّحيرَةُ التى أمرنى بها ربّى قال : ليست بنَحيرة و لكنّه يأمرك إذا تحرّمت للصلاة أن ترفع يديك إذا كبّرت و إذا ركعت و إذارفعت رأسك من الركوع و إذا سجدت . . . و إنّ زينة الصلاة رفع الأيدى عند كلّ تكبيرة ;</w:t>
      </w:r>
    </w:p>
    <w:p>
      <w:pPr>
        <w:pStyle w:val="BookText"/>
      </w:pPr>
      <w:r>
        <w:rPr>
          <w:rFonts w:ascii="IRNazanin" w:hAnsi="IRNazanin" w:eastAsia="IRNazanin" w:cs="IRNazanin"/>
          <w:lang w:bidi="fa-IR"/>
          <w:color w:val="111111"/>
          <w:sz w:val="28"/>
          <w:szCs w:val="28"/>
          <w:rtl/>
        </w:rPr>
        <w:t xml:space="preserve">از اميرالمؤمنين(ع) روايت شده كه فرمود: چون اين سوره (كوثر) نازل شد، پيامبر(صلی الله علیه و آله) به جبرئيل فرمود: اين «نحيرة» (شتر قربانى شده يا شب اول هر ماه) كه پروردگارم مرا بدان امر فرموده، چيست؟ جبرئيل گفت: اين، «نحيرة» نيست، بلكه خداوند تو را امر مى كند هر گاه نماز را با «تكبيرة الاحرام» شروع كردى، هنگام تكبير و ركوع و زمانى كه از ركوع سر برداشتى و هنگام سجده [كه تكبير گفتى]، دست هاى خود را بالا ببرى . .. زينت نماز بالا بردن دست ها هنگام هر تكبير است».</w:t>
      </w:r>
    </w:p>
    <w:p>
      <w:pPr>
        <w:pStyle w:val="Heading3"/>
      </w:pPr>
      <w:bookmarkStart w:id="905" w:name="_Toc632"/>
      <w:r>
        <w:t>6- تكبير عيد فطر</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- 2 - 185 - 39</w:t>
      </w:r>
    </w:p>
    <w:p>
      <w:pPr>
        <w:pStyle w:val="BookText"/>
      </w:pPr>
      <w:r>
        <w:rPr>
          <w:rFonts w:ascii="Amiri" w:hAnsi="Amiri" w:eastAsia="Amiri" w:cs="Amiri"/>
          <w:lang w:bidi="ar-SA"/>
          <w:color w:val="111111"/>
          <w:sz w:val="28"/>
          <w:szCs w:val="28"/>
          <w:rtl/>
        </w:rPr>
        <w:t xml:space="preserve">39 - از امام صادق ( ع ) روايت شده كه فرمود : « التكبير فى العيدين واجب ، اما فى الفطر ففى خمس صلوات يبتدأ به من صلاة المغرب ليلة الفطر إلى صلاة العصر من يوم الفطر و هو ان يقال « اللّه اكبر ، اللّه اكبر ، لا إله إلا اللّه و اللّه اكبر ، اللّه اكبر ، و للّه الحمد ، اللّه اكبر على ما هدانا ، و الحمد للّه على ما أبلانا » لقوله عز و جل « و لتكملوا العدة و لتكبروا اللّه على ما هداكم » . . . ;</w:t>
      </w:r>
    </w:p>
    <w:p>
      <w:pPr>
        <w:pStyle w:val="BookText"/>
      </w:pPr>
      <w:r>
        <w:rPr>
          <w:rFonts w:ascii="IRNazanin" w:hAnsi="IRNazanin" w:eastAsia="IRNazanin" w:cs="IRNazanin"/>
          <w:lang w:bidi="fa-IR"/>
          <w:color w:val="111111"/>
          <w:sz w:val="28"/>
          <w:szCs w:val="28"/>
          <w:rtl/>
        </w:rPr>
        <w:t xml:space="preserve">تكبير در عيد فطر و عيد قربان واجب است; اما در عيد فطر در هنگام نمازهاى پنجگانه - كه از نماز مغرب در شب عيد فطر شروع مى شود و تا نماز عصر در روز عيد فطر ادامه مى يابد - و تكبير اين است كه بگويد «اللّه اكبر، اللّه اكبر . ..» و اين ]تكبيرها[ به خاطر آن واجب است كه خداى عز و جل فرموده: هدف اين است كه عدّه روزها را تكميل نمائيد و خدا را براى اينكه شما را هدايت كرده بزرگ شماريد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37" w:name="pg6617_73259"/>
    <w:bookmarkEnd w:id="237"/>
    <w:p>
      <w:pPr>
        <w:pStyle w:val="Heading3"/>
      </w:pPr>
      <w:bookmarkStart w:id="906" w:name="_Toc633"/>
      <w:r>
        <w:t>7- تكبير عيد قربان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- 2 - 185 - 39</w:t>
      </w:r>
    </w:p>
    <w:p>
      <w:pPr>
        <w:pStyle w:val="BookText"/>
      </w:pPr>
      <w:r>
        <w:rPr>
          <w:rFonts w:ascii="Amiri" w:hAnsi="Amiri" w:eastAsia="Amiri" w:cs="Amiri"/>
          <w:lang w:bidi="ar-SA"/>
          <w:color w:val="111111"/>
          <w:sz w:val="28"/>
          <w:szCs w:val="28"/>
          <w:rtl/>
        </w:rPr>
        <w:t xml:space="preserve">39 - از امام صادق ( ع ) روايت شده كه فرمود : « التكبير فى العيدين واجب ، اما فى الفطر ففى خمس صلوات يبتدأ به من صلاة المغرب ليلة الفطر إلى صلاة العصر من يوم الفطر و هو ان يقال « اللّه اكبر ، اللّه اكبر ، لا إله إلا اللّه و اللّه اكبر ، اللّه اكبر ، و للّه الحمد ، اللّه اكبر على ما هدانا ، و الحمد للّه على ما أبلانا » لقوله عز و جل « و لتكملوا العدة و لتكبروا اللّه على ما هداكم » . . . ;</w:t>
      </w:r>
    </w:p>
    <w:p>
      <w:pPr>
        <w:pStyle w:val="BookText"/>
      </w:pPr>
      <w:r>
        <w:rPr>
          <w:rFonts w:ascii="IRNazanin" w:hAnsi="IRNazanin" w:eastAsia="IRNazanin" w:cs="IRNazanin"/>
          <w:lang w:bidi="fa-IR"/>
          <w:color w:val="111111"/>
          <w:sz w:val="28"/>
          <w:szCs w:val="28"/>
          <w:rtl/>
        </w:rPr>
        <w:t xml:space="preserve">تكبير در عيد فطر و عيد قربان واجب است; اما در عيد فطر در هنگام نمازهاى پنجگانه - كه از نماز مغرب در شب عيد فطر شروع مى شود و تا نماز عصر در روز عيد فطر ادامه مى يابد - و تكبير اين است كه بگويد «اللّه اكبر، اللّه اكبر . ..» و اين ]تكبيرها[ به خاطر آن واجب است كه خداى عز و جل فرموده: هدف اين است كه عدّه روزها را تكميل نمائيد و خدا را براى اينكه شما را هدايت كرده بزرگ شماريد ... ».</w:t>
      </w:r>
    </w:p>
    <w:p>
      <w:pPr>
        <w:pStyle w:val="Heading3"/>
      </w:pPr>
      <w:bookmarkStart w:id="907" w:name="_Toc634"/>
      <w:r>
        <w:t>8- تكبير هنگام قربانى</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- 22 - 37 - 6</w:t>
      </w:r>
    </w:p>
    <w:p>
      <w:pPr>
        <w:pStyle w:val="BookText"/>
      </w:pPr>
      <w:r>
        <w:rPr>
          <w:rFonts w:ascii="IRNazanin" w:hAnsi="IRNazanin" w:eastAsia="IRNazanin" w:cs="IRNazanin"/>
          <w:lang w:bidi="fa-IR"/>
          <w:color w:val="111111"/>
          <w:sz w:val="28"/>
          <w:szCs w:val="28"/>
          <w:rtl/>
        </w:rPr>
        <w:t xml:space="preserve">6 - لزوم اظهار شكر و سپاس گزارى به پيشگاه خداوند ، در مراسم قربانى با شعار « اللّه أكبر على ما هدانا » .</w:t>
      </w:r>
    </w:p>
    <w:p>
      <w:pPr>
        <w:pStyle w:val="BookText"/>
      </w:pPr>
      <w:r>
        <w:rPr>
          <w:rFonts w:ascii="Amiri" w:hAnsi="Amiri" w:eastAsia="Amiri" w:cs="Amiri"/>
          <w:lang w:bidi="ar-SA"/>
          <w:color w:val="111111"/>
          <w:sz w:val="28"/>
          <w:szCs w:val="28"/>
          <w:rtl/>
        </w:rPr>
        <w:t xml:space="preserve">كذلك سخّر لكم لتكبّروا اللّه على ما هديكم</w:t>
      </w:r>
    </w:p>
    <w:p>
      <w:pPr>
        <w:pStyle w:val="Heading3"/>
      </w:pPr>
      <w:bookmarkStart w:id="908" w:name="_Toc635"/>
      <w:r>
        <w:t>9- كلمات تكبير</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- 2 - 185 - 39</w:t>
      </w:r>
    </w:p>
    <w:p>
      <w:pPr>
        <w:pStyle w:val="BookText"/>
      </w:pPr>
      <w:r>
        <w:rPr>
          <w:rFonts w:ascii="Amiri" w:hAnsi="Amiri" w:eastAsia="Amiri" w:cs="Amiri"/>
          <w:lang w:bidi="ar-SA"/>
          <w:color w:val="111111"/>
          <w:sz w:val="28"/>
          <w:szCs w:val="28"/>
          <w:rtl/>
        </w:rPr>
        <w:t xml:space="preserve">39 - از امام صادق ( ع ) روايت شده كه فرمود : « التكبير فى العيدين واجب ، اما فى الفطر ففى خمس صلوات يبتدأ به من صلاة المغرب ليلة الفطر إلى صلاة العصر من يوم الفطر و هو ان يقال « اللّه اكبر ، اللّه اكبر ، لا إله إلا اللّه و اللّه اكبر ، اللّه اكبر ، و للّه الحمد ، اللّه اكبر على ما هدانا ، و الحمد للّه على ما أبلانا » لقوله عز و جل « و لتكملوا العدة و لتكبروا اللّه على ما هداكم » . . . ;</w:t>
      </w:r>
    </w:p>
    <w:p>
      <w:pPr>
        <w:pStyle w:val="BookText"/>
      </w:pPr>
      <w:r>
        <w:rPr>
          <w:rFonts w:ascii="IRNazanin" w:hAnsi="IRNazanin" w:eastAsia="IRNazanin" w:cs="IRNazanin"/>
          <w:lang w:bidi="fa-IR"/>
          <w:color w:val="111111"/>
          <w:sz w:val="28"/>
          <w:szCs w:val="28"/>
          <w:rtl/>
        </w:rPr>
        <w:t xml:space="preserve">تكبير در عيد فطر و عيد قربان واجب است; اما در عيد فطر در هنگام نمازهاى پنجگانه - كه از نماز مغرب در شب عيد فطر شروع مى شود و تا نماز عصر در روز عيد فطر ادامه مى يابد - و تكبير اين است كه بگويد «اللّه اكبر، اللّه اكبر . ..» و اين ]تكبيرها[ به خاطر آن واجب است كه خداى عز و جل فرموده: هدف اين است كه عدّه روزها را تكميل نمائيد و خدا را براى اينكه شما را هدايت كرده بزرگ شماريد ... ».</w:t>
      </w:r>
    </w:p>
    <w:p>
      <w:pPr>
        <w:pStyle w:val="BookText"/>
      </w:pPr>
      <w:r>
        <w:rPr>
          <w:rFonts w:ascii="Amiri" w:hAnsi="Amiri" w:eastAsia="Amiri" w:cs="Amiri"/>
          <w:lang w:bidi="ar-SA"/>
          <w:color w:val="111111"/>
          <w:sz w:val="28"/>
          <w:szCs w:val="28"/>
          <w:rtl/>
        </w:rPr>
        <w:t xml:space="preserve">تكبيرة الاحرام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38" w:name="pg6617_73260"/>
    <w:bookmarkEnd w:id="238"/>
    <w:p>
      <w:pPr>
        <w:pStyle w:val="Heading3"/>
      </w:pPr>
      <w:bookmarkStart w:id="909" w:name="_Toc636"/>
      <w:r>
        <w:t>10- آداب تكبيرة الاحرام</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- 108 - 2 - 19</w:t>
      </w:r>
    </w:p>
    <w:p>
      <w:pPr>
        <w:pStyle w:val="BookText"/>
      </w:pPr>
      <w:r>
        <w:rPr>
          <w:rFonts w:ascii="IRNazanin" w:hAnsi="IRNazanin" w:eastAsia="IRNazanin" w:cs="IRNazanin"/>
          <w:lang w:bidi="fa-IR"/>
          <w:color w:val="111111"/>
          <w:sz w:val="28"/>
          <w:szCs w:val="28"/>
          <w:rtl/>
        </w:rPr>
        <w:t xml:space="preserve">19 - لزوم بالابردن دست ها تا گلوگاه ، در آغاز نماز</w:t>
      </w:r>
    </w:p>
    <w:p>
      <w:pPr>
        <w:pStyle w:val="BookText"/>
      </w:pPr>
      <w:r>
        <w:rPr>
          <w:rFonts w:ascii="Amiri" w:hAnsi="Amiri" w:eastAsia="Amiri" w:cs="Amiri"/>
          <w:lang w:bidi="ar-SA"/>
          <w:color w:val="111111"/>
          <w:sz w:val="28"/>
          <w:szCs w:val="28"/>
          <w:rtl/>
        </w:rPr>
        <w:t xml:space="preserve">فصلّ لربّك وانحر</w:t>
      </w:r>
    </w:p>
    <w:p>
      <w:pPr>
        <w:pStyle w:val="BookText"/>
      </w:pPr>
      <w:r>
        <w:rPr>
          <w:rFonts w:ascii="IRNazanin" w:hAnsi="IRNazanin" w:eastAsia="IRNazanin" w:cs="IRNazanin"/>
          <w:lang w:bidi="fa-IR"/>
          <w:color w:val="111111"/>
          <w:sz w:val="28"/>
          <w:szCs w:val="28"/>
          <w:rtl/>
        </w:rPr>
        <w:t xml:space="preserve">در لغت آمده است: «نَحَرَ الرجلُ»;يعنى، براى نماز ايستاد و دست ها را در آن هنگام بالا برد (تاج العروس). ارتباط اين دو فرمان با يكديگر - كه اقتضا مى كند فرمان «نحر» نيز در رابطه با نماز باشد - معناى بالا را تقويت مى كند.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39" w:name="pg6617_73261"/>
    <w:bookmarkEnd w:id="239"/>
    <w:p>
      <w:pPr>
        <w:pStyle w:val="Heading2"/>
      </w:pPr>
      <w:bookmarkStart w:id="910" w:name="_Toc637"/>
      <w:r>
        <w:t>13- تكدّى</w:t>
      </w:r>
      <w:bookmarkEnd w:id="910"/>
    </w:p>
    <w:p>
      <w:pPr>
        <w:pStyle w:val="Heading3"/>
      </w:pPr>
      <w:bookmarkStart w:id="911" w:name="_Toc638"/>
      <w:r>
        <w:t>1- جواز تكدّى</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- 2 - 273 - 9</w:t>
      </w:r>
    </w:p>
    <w:p>
      <w:pPr>
        <w:pStyle w:val="BookText"/>
      </w:pPr>
      <w:r>
        <w:rPr>
          <w:rFonts w:ascii="Amiri" w:hAnsi="Amiri" w:eastAsia="Amiri" w:cs="Amiri"/>
          <w:lang w:bidi="ar-SA"/>
          <w:color w:val="111111"/>
          <w:sz w:val="28"/>
          <w:szCs w:val="28"/>
          <w:rtl/>
        </w:rPr>
        <w:t xml:space="preserve">9 - جواز درخواست كمك هاى اقتصادى از سوى فقيران ، بدون تأكيد و اصرار</w:t>
      </w:r>
    </w:p>
    <w:p>
      <w:pPr>
        <w:pStyle w:val="BookText"/>
      </w:pPr>
      <w:r>
        <w:rPr>
          <w:rFonts w:ascii="Amiri" w:hAnsi="Amiri" w:eastAsia="Amiri" w:cs="Amiri"/>
          <w:lang w:bidi="ar-SA"/>
          <w:color w:val="111111"/>
          <w:sz w:val="28"/>
          <w:szCs w:val="28"/>
          <w:rtl/>
        </w:rPr>
        <w:t xml:space="preserve">لا يسئلون النّاس الحافاً</w:t>
      </w:r>
    </w:p>
    <w:p>
      <w:pPr>
        <w:pStyle w:val="BookText"/>
      </w:pPr>
      <w:r>
        <w:rPr>
          <w:rFonts w:ascii="Amiri" w:hAnsi="Amiri" w:eastAsia="Amiri" w:cs="Amiri"/>
          <w:lang w:bidi="ar-SA"/>
          <w:color w:val="111111"/>
          <w:sz w:val="28"/>
          <w:szCs w:val="28"/>
          <w:rtl/>
        </w:rPr>
        <w:t xml:space="preserve">با استفاده از مفهوم جمله «لا يسئلون النّاس الحافاً».</w:t>
      </w:r>
    </w:p>
    <w:p>
      <w:pPr>
        <w:pStyle w:val="Heading3"/>
      </w:pPr>
      <w:bookmarkStart w:id="912" w:name="_Toc639"/>
      <w:r>
        <w:t>2- سرزنش تكدّى</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- 2 - 273 - 10</w:t>
      </w:r>
    </w:p>
    <w:p>
      <w:pPr>
        <w:pStyle w:val="BookText"/>
      </w:pPr>
      <w:r>
        <w:rPr>
          <w:rFonts w:ascii="IRNazanin" w:hAnsi="IRNazanin" w:eastAsia="IRNazanin" w:cs="IRNazanin"/>
          <w:lang w:bidi="fa-IR"/>
          <w:color w:val="111111"/>
          <w:sz w:val="28"/>
          <w:szCs w:val="28"/>
          <w:rtl/>
        </w:rPr>
        <w:t xml:space="preserve">10 - ناپسندى تكدّى و اصرار بر گدايى</w:t>
      </w:r>
    </w:p>
    <w:p>
      <w:pPr>
        <w:pStyle w:val="BookText"/>
      </w:pPr>
      <w:r>
        <w:rPr>
          <w:rFonts w:ascii="Amiri" w:hAnsi="Amiri" w:eastAsia="Amiri" w:cs="Amiri"/>
          <w:lang w:bidi="ar-SA"/>
          <w:color w:val="111111"/>
          <w:sz w:val="28"/>
          <w:szCs w:val="28"/>
          <w:rtl/>
        </w:rPr>
        <w:t xml:space="preserve">لا يسئلون النّاس الحافاً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40" w:name="pg6617_73262"/>
    <w:bookmarkEnd w:id="240"/>
    <w:p>
      <w:pPr>
        <w:pStyle w:val="Heading2"/>
      </w:pPr>
      <w:bookmarkStart w:id="913" w:name="_Toc640"/>
      <w:r>
        <w:t>14- تكريم</w:t>
      </w:r>
      <w:bookmarkEnd w:id="913"/>
    </w:p>
    <w:p>
      <w:pPr>
        <w:pStyle w:val="Heading3"/>
      </w:pPr>
      <w:bookmarkStart w:id="914" w:name="_Toc641"/>
      <w:r>
        <w:t>1- آثار تكريم آدم(ع)</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- 17 - 62 - 1،13</w:t>
      </w:r>
    </w:p>
    <w:p>
      <w:pPr>
        <w:pStyle w:val="BookText"/>
      </w:pPr>
      <w:r>
        <w:rPr>
          <w:rFonts w:ascii="IRNazanin" w:hAnsi="IRNazanin" w:eastAsia="IRNazanin" w:cs="IRNazanin"/>
          <w:lang w:bidi="fa-IR"/>
          <w:color w:val="111111"/>
          <w:sz w:val="28"/>
          <w:szCs w:val="28"/>
          <w:rtl/>
        </w:rPr>
        <w:t xml:space="preserve">1- تكريم آدم ( ع ) از سوى خدا ، مورد اعتراض ابليس قرار گرفت .</w:t>
      </w:r>
    </w:p>
    <w:p>
      <w:pPr>
        <w:pStyle w:val="BookText"/>
      </w:pPr>
      <w:r>
        <w:rPr>
          <w:rFonts w:ascii="Amiri" w:hAnsi="Amiri" w:eastAsia="Amiri" w:cs="Amiri"/>
          <w:lang w:bidi="ar-SA"/>
          <w:color w:val="111111"/>
          <w:sz w:val="28"/>
          <w:szCs w:val="28"/>
          <w:rtl/>
        </w:rPr>
        <w:t xml:space="preserve">قال أرءيتك هذا الذى كرّمت علىّ</w:t>
      </w:r>
    </w:p>
    <w:p>
      <w:pPr>
        <w:pStyle w:val="BookText"/>
      </w:pPr>
      <w:r>
        <w:rPr>
          <w:rFonts w:ascii="IRNazanin" w:hAnsi="IRNazanin" w:eastAsia="IRNazanin" w:cs="IRNazanin"/>
          <w:lang w:bidi="fa-IR"/>
          <w:color w:val="111111"/>
          <w:sz w:val="28"/>
          <w:szCs w:val="28"/>
          <w:rtl/>
        </w:rPr>
        <w:t xml:space="preserve">13- تكريم آدم ( ع ) از سوى خداوند ، برانگيزاننده ابليس بر دشمنى و بدخواهى براى ذريه آدم</w:t>
      </w:r>
    </w:p>
    <w:p>
      <w:pPr>
        <w:pStyle w:val="BookText"/>
      </w:pPr>
      <w:r>
        <w:rPr>
          <w:rFonts w:ascii="Amiri" w:hAnsi="Amiri" w:eastAsia="Amiri" w:cs="Amiri"/>
          <w:lang w:bidi="ar-SA"/>
          <w:color w:val="111111"/>
          <w:sz w:val="28"/>
          <w:szCs w:val="28"/>
          <w:rtl/>
        </w:rPr>
        <w:t xml:space="preserve">قال ءأسجد لمن خلقت طينًا . قال أرءيتك هذا الذى كرّمت علىّ لئن أخّرتن إلى يوم ال</w:t>
      </w:r>
    </w:p>
    <w:p>
      <w:pPr>
        <w:pStyle w:val="BookText"/>
      </w:pPr>
      <w:r>
        <w:rPr>
          <w:rFonts w:ascii="IRNazanin" w:hAnsi="IRNazanin" w:eastAsia="IRNazanin" w:cs="IRNazanin"/>
          <w:lang w:bidi="fa-IR"/>
          <w:color w:val="111111"/>
          <w:sz w:val="28"/>
          <w:szCs w:val="28"/>
          <w:rtl/>
        </w:rPr>
        <w:t xml:space="preserve">از اينكه ابليس، پيش از تصميم قطعى خود بر اغواى نسل آدم(ع)، به بزرگداشت آدم(ع) از سوى خداوند و برترى دادن او بر خودش اعتراض كرد، مى توان استفاده كرد كه آن تكريم، دشمنى وى را برانگيخته بود.</w:t>
      </w:r>
    </w:p>
    <w:p>
      <w:pPr>
        <w:pStyle w:val="Heading3"/>
      </w:pPr>
      <w:bookmarkStart w:id="915" w:name="_Toc642"/>
      <w:r>
        <w:t>2- اهميت تكريم انبيا</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- 27 - 59 - 6</w:t>
      </w:r>
    </w:p>
    <w:p>
      <w:pPr>
        <w:pStyle w:val="BookText"/>
      </w:pPr>
      <w:r>
        <w:rPr>
          <w:rFonts w:ascii="IRNazanin" w:hAnsi="IRNazanin" w:eastAsia="IRNazanin" w:cs="IRNazanin"/>
          <w:lang w:bidi="fa-IR"/>
          <w:color w:val="111111"/>
          <w:sz w:val="28"/>
          <w:szCs w:val="28"/>
          <w:rtl/>
        </w:rPr>
        <w:t xml:space="preserve">6 - لزوم زنده نگه داشتن ياد پيامبران و ارج نهادن بر تلاش هاى آنان</w:t>
      </w:r>
    </w:p>
    <w:p>
      <w:pPr>
        <w:pStyle w:val="BookText"/>
      </w:pPr>
      <w:r>
        <w:rPr>
          <w:rFonts w:ascii="Amiri" w:hAnsi="Amiri" w:eastAsia="Amiri" w:cs="Amiri"/>
          <w:lang w:bidi="ar-SA"/>
          <w:color w:val="111111"/>
          <w:sz w:val="28"/>
          <w:szCs w:val="28"/>
          <w:rtl/>
        </w:rPr>
        <w:t xml:space="preserve">و سلم على عباده الذين اصطفى</w:t>
      </w:r>
    </w:p>
    <w:p>
      <w:pPr>
        <w:pStyle w:val="BookText"/>
      </w:pPr>
      <w:r>
        <w:rPr>
          <w:rFonts w:ascii="IRNazanin" w:hAnsi="IRNazanin" w:eastAsia="IRNazanin" w:cs="IRNazanin"/>
          <w:lang w:bidi="fa-IR"/>
          <w:color w:val="111111"/>
          <w:sz w:val="28"/>
          <w:szCs w:val="28"/>
          <w:rtl/>
        </w:rPr>
        <w:t xml:space="preserve">ختم سرگذشت پيامبران با درود و سلام بر آن بزرگواران، بيانگر مطلب ياد شده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41" w:name="pg6617_73263"/>
    <w:bookmarkEnd w:id="241"/>
    <w:p>
      <w:pPr>
        <w:pStyle w:val="Heading3"/>
      </w:pPr>
      <w:bookmarkStart w:id="916" w:name="_Toc643"/>
      <w:r>
        <w:t>3- تكريم آدم(ع)</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- 17 - 61 - 14</w:t>
      </w:r>
    </w:p>
    <w:p>
      <w:pPr>
        <w:pStyle w:val="BookText"/>
      </w:pPr>
      <w:r>
        <w:rPr>
          <w:rFonts w:ascii="IRNazanin" w:hAnsi="IRNazanin" w:eastAsia="IRNazanin" w:cs="IRNazanin"/>
          <w:lang w:bidi="fa-IR"/>
          <w:color w:val="111111"/>
          <w:sz w:val="28"/>
          <w:szCs w:val="28"/>
          <w:rtl/>
        </w:rPr>
        <w:t xml:space="preserve">14- همه فرشتگان به جز ابليس ، به فرمان الهى در برابر آدم ( ع ) خضوع كرده و او را مورد تكريم خويش قرار دادند .</w:t>
      </w:r>
    </w:p>
    <w:p>
      <w:pPr>
        <w:pStyle w:val="BookText"/>
      </w:pPr>
      <w:r>
        <w:rPr>
          <w:rFonts w:ascii="Amiri" w:hAnsi="Amiri" w:eastAsia="Amiri" w:cs="Amiri"/>
          <w:lang w:bidi="ar-SA"/>
          <w:color w:val="111111"/>
          <w:sz w:val="28"/>
          <w:szCs w:val="28"/>
          <w:rtl/>
        </w:rPr>
        <w:t xml:space="preserve">و إذ قلنا للملئكة اسجدوا لأدم فسجدوا إلاّ إبليس</w:t>
      </w:r>
    </w:p>
    <w:p>
      <w:pPr>
        <w:pStyle w:val="BookText"/>
      </w:pPr>
      <w:r>
        <w:rPr>
          <w:rFonts w:ascii="Amiri" w:hAnsi="Amiri" w:eastAsia="Amiri" w:cs="Amiri"/>
          <w:lang w:bidi="ar-SA"/>
          <w:color w:val="111111"/>
          <w:sz w:val="28"/>
          <w:szCs w:val="28"/>
          <w:rtl/>
        </w:rPr>
        <w:t xml:space="preserve">برداشت فوق، با توجه به ريشه لغوى «سجده» است كه به معناى «خضوع» و «تذلل»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- 17 - 62 - 3،6</w:t>
      </w:r>
    </w:p>
    <w:p>
      <w:pPr>
        <w:pStyle w:val="BookText"/>
      </w:pPr>
      <w:r>
        <w:rPr>
          <w:rFonts w:ascii="IRNazanin" w:hAnsi="IRNazanin" w:eastAsia="IRNazanin" w:cs="IRNazanin"/>
          <w:lang w:bidi="fa-IR"/>
          <w:color w:val="111111"/>
          <w:sz w:val="28"/>
          <w:szCs w:val="28"/>
          <w:rtl/>
        </w:rPr>
        <w:t xml:space="preserve">3- سجده ملائكه بر آدم ( ع ) ، پيام دار كرامت و فضيلت او بر آنان بود .</w:t>
      </w:r>
    </w:p>
    <w:p>
      <w:pPr>
        <w:pStyle w:val="BookText"/>
      </w:pPr>
      <w:r>
        <w:rPr>
          <w:rFonts w:ascii="Amiri" w:hAnsi="Amiri" w:eastAsia="Amiri" w:cs="Amiri"/>
          <w:lang w:bidi="ar-SA"/>
          <w:color w:val="111111"/>
          <w:sz w:val="28"/>
          <w:szCs w:val="28"/>
          <w:rtl/>
        </w:rPr>
        <w:t xml:space="preserve">اسجدوا لأدم فسجدوا . .. قال أرءيتك هذا الذى كرّمت علىّ</w:t>
      </w:r>
    </w:p>
    <w:p>
      <w:pPr>
        <w:pStyle w:val="BookText"/>
      </w:pPr>
      <w:r>
        <w:rPr>
          <w:rFonts w:ascii="IRNazanin" w:hAnsi="IRNazanin" w:eastAsia="IRNazanin" w:cs="IRNazanin"/>
          <w:lang w:bidi="fa-IR"/>
          <w:color w:val="111111"/>
          <w:sz w:val="28"/>
          <w:szCs w:val="28"/>
          <w:rtl/>
        </w:rPr>
        <w:t xml:space="preserve">6- پندار ابليس در بى توجهى خداوند به ضعف ها و آسيب پذيرى هاى آدم و نسلش ، عامل اعتراض وى به تكريم آدم از سوى خداوند *</w:t>
      </w:r>
    </w:p>
    <w:p>
      <w:pPr>
        <w:pStyle w:val="BookText"/>
      </w:pPr>
      <w:r>
        <w:rPr>
          <w:rFonts w:ascii="Amiri" w:hAnsi="Amiri" w:eastAsia="Amiri" w:cs="Amiri"/>
          <w:lang w:bidi="ar-SA"/>
          <w:color w:val="111111"/>
          <w:sz w:val="28"/>
          <w:szCs w:val="28"/>
          <w:rtl/>
        </w:rPr>
        <w:t xml:space="preserve">أرءيتك الذى كرّمت علىّ لئن أخّرتن إلى يوم القيمة لأحتنكنّ ذريّته</w:t>
      </w:r>
    </w:p>
    <w:p>
      <w:pPr>
        <w:pStyle w:val="BookText"/>
      </w:pPr>
      <w:r>
        <w:rPr>
          <w:rFonts w:ascii="IRNazanin" w:hAnsi="IRNazanin" w:eastAsia="IRNazanin" w:cs="IRNazanin"/>
          <w:lang w:bidi="fa-IR"/>
          <w:color w:val="111111"/>
          <w:sz w:val="28"/>
          <w:szCs w:val="28"/>
          <w:rtl/>
        </w:rPr>
        <w:t xml:space="preserve">ذكر «لئن أخّرتن . .. لأحتنكنّ ...» پس از اعتراض به تكريم انسان، مى تواند به منظور برشمردن آسيب پذيرى، ضعف آدميان و عدم صلاحيت آنان براى تكريم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- 18 - 50 - 5</w:t>
      </w:r>
    </w:p>
    <w:p>
      <w:pPr>
        <w:pStyle w:val="BookText"/>
      </w:pPr>
      <w:r>
        <w:rPr>
          <w:rFonts w:ascii="IRNazanin" w:hAnsi="IRNazanin" w:eastAsia="IRNazanin" w:cs="IRNazanin"/>
          <w:lang w:bidi="fa-IR"/>
          <w:color w:val="111111"/>
          <w:sz w:val="28"/>
          <w:szCs w:val="28"/>
          <w:rtl/>
        </w:rPr>
        <w:t xml:space="preserve">5- خداوند ، در برابر همه فرشتگان ، آدم را مورد بزرگداشت و تكريم قرار داد .</w:t>
      </w:r>
    </w:p>
    <w:p>
      <w:pPr>
        <w:pStyle w:val="BookText"/>
      </w:pPr>
      <w:r>
        <w:rPr>
          <w:rFonts w:ascii="Amiri" w:hAnsi="Amiri" w:eastAsia="Amiri" w:cs="Amiri"/>
          <w:lang w:bidi="ar-SA"/>
          <w:color w:val="111111"/>
          <w:sz w:val="28"/>
          <w:szCs w:val="28"/>
          <w:rtl/>
        </w:rPr>
        <w:t xml:space="preserve">و إذ قلنا للملئكة اسجدوا لأدم فسجدوا</w:t>
      </w:r>
    </w:p>
    <w:p>
      <w:pPr>
        <w:pStyle w:val="Heading3"/>
      </w:pPr>
      <w:bookmarkStart w:id="917" w:name="_Toc644"/>
      <w:r>
        <w:t>4- تكريم اخروى متقين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- 77 - 43 - 3</w:t>
      </w:r>
    </w:p>
    <w:p>
      <w:pPr>
        <w:pStyle w:val="BookText"/>
      </w:pPr>
      <w:r>
        <w:rPr>
          <w:rFonts w:ascii="IRNazanin" w:hAnsi="IRNazanin" w:eastAsia="IRNazanin" w:cs="IRNazanin"/>
          <w:lang w:bidi="fa-IR"/>
          <w:color w:val="111111"/>
          <w:sz w:val="28"/>
          <w:szCs w:val="28"/>
          <w:rtl/>
        </w:rPr>
        <w:t xml:space="preserve">3 - تقواپيشگان در بهشت ، مورد ضيافت و تكريم و تجليل الهى اند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IRNazanin" w:hAnsi="IRNazanin" w:eastAsia="IRNazanin" w:cs="IRNazanin"/>
          <w:lang w:bidi="fa-IR"/>
          <w:color w:val="111111"/>
          <w:sz w:val="28"/>
          <w:szCs w:val="28"/>
          <w:rtl/>
        </w:rPr>
        <w:t xml:space="preserve">«هنيئاً» واژه اى است كه به در وقت اطعام به ميهمانان و براى تكريم به آنان گفته مى شود.</w:t>
      </w:r>
    </w:p>
    <w:p>
      <w:pPr>
        <w:pStyle w:val="Heading3"/>
      </w:pPr>
      <w:bookmarkStart w:id="918" w:name="_Toc645"/>
      <w:r>
        <w:t>5- تكريم انسان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42" w:name="pg6617_73264"/>
    <w:bookmarkEnd w:id="242"/>
    <w:p>
      <w:pPr>
        <w:pStyle w:val="BookText"/>
      </w:pPr>
      <w:r>
        <w:rPr>
          <w:rFonts w:ascii="IRNazanin" w:hAnsi="IRNazanin" w:eastAsia="IRNazanin" w:cs="IRNazanin"/>
          <w:lang w:bidi="fa-IR"/>
          <w:color w:val="111111"/>
          <w:sz w:val="28"/>
          <w:szCs w:val="28"/>
          <w:rtl/>
        </w:rPr>
        <w:t xml:space="preserve">10 - اسراء - 17 - 70 - 2،7،18</w:t>
      </w:r>
    </w:p>
    <w:p>
      <w:pPr>
        <w:pStyle w:val="BookText"/>
      </w:pPr>
      <w:r>
        <w:rPr>
          <w:rFonts w:ascii="IRNazanin" w:hAnsi="IRNazanin" w:eastAsia="IRNazanin" w:cs="IRNazanin"/>
          <w:lang w:bidi="fa-IR"/>
          <w:color w:val="111111"/>
          <w:sz w:val="28"/>
          <w:szCs w:val="28"/>
          <w:rtl/>
        </w:rPr>
        <w:t xml:space="preserve">2- عنايت خاص خداوند به آدميان با اعطاى ارزشى ويژه به آنان</w:t>
      </w:r>
    </w:p>
    <w:p>
      <w:pPr>
        <w:pStyle w:val="BookText"/>
      </w:pPr>
      <w:r>
        <w:rPr>
          <w:rFonts w:ascii="Amiri" w:hAnsi="Amiri" w:eastAsia="Amiri" w:cs="Amiri"/>
          <w:lang w:bidi="ar-SA"/>
          <w:color w:val="111111"/>
          <w:sz w:val="28"/>
          <w:szCs w:val="28"/>
          <w:rtl/>
        </w:rPr>
        <w:t xml:space="preserve">و لقد كرّمنا بنى ءادم</w:t>
      </w:r>
    </w:p>
    <w:p>
      <w:pPr>
        <w:pStyle w:val="BookText"/>
      </w:pPr>
      <w:r>
        <w:rPr>
          <w:rFonts w:ascii="Amiri" w:hAnsi="Amiri" w:eastAsia="Amiri" w:cs="Amiri"/>
          <w:lang w:bidi="ar-SA"/>
          <w:color w:val="111111"/>
          <w:sz w:val="28"/>
          <w:szCs w:val="28"/>
          <w:rtl/>
        </w:rPr>
        <w:t xml:space="preserve">7- امتنان خدا بر آدميان به خاطر بهره مند كردن آنان از كرامت انسانى و نيز ذخيره هاى معيشتى دريا و خشكى</w:t>
      </w:r>
    </w:p>
    <w:p>
      <w:pPr>
        <w:pStyle w:val="BookText"/>
      </w:pPr>
      <w:r>
        <w:rPr>
          <w:rFonts w:ascii="Amiri" w:hAnsi="Amiri" w:eastAsia="Amiri" w:cs="Amiri"/>
          <w:lang w:bidi="ar-SA"/>
          <w:color w:val="111111"/>
          <w:sz w:val="28"/>
          <w:szCs w:val="28"/>
          <w:rtl/>
        </w:rPr>
        <w:t xml:space="preserve">و لقد كرّمنا بنى ءادم و حملنهم . .. و رزقنهم من الطيّبت</w:t>
      </w:r>
    </w:p>
    <w:p>
      <w:pPr>
        <w:pStyle w:val="BookText"/>
      </w:pPr>
      <w:r>
        <w:rPr>
          <w:rFonts w:ascii="Amiri" w:hAnsi="Amiri" w:eastAsia="Amiri" w:cs="Amiri"/>
          <w:lang w:bidi="ar-SA"/>
          <w:color w:val="111111"/>
          <w:sz w:val="28"/>
          <w:szCs w:val="28"/>
          <w:rtl/>
        </w:rPr>
        <w:t xml:space="preserve">18- « عن على بن محمد ( الهادى ) : . . . ان معناه ( صحة الخلقة ) كمال الخلق للإنسان و كمال الحواس و ثبات العقل و التمييز و إطلاق اللسان بالنطق ، و ذلك قول الله : « و لقد كرّمنا بنى آدم و حملناهم فى البرّ و البحر و رزقناهم من الطيّبات و فضّلنا على كثير ممّن خلقنا تفضيلاً » فقد أخبر عزّوجلّ عن تفضيله بنى آدم على سائر خلقه . . . ;</w:t>
      </w:r>
    </w:p>
    <w:p>
      <w:pPr>
        <w:pStyle w:val="BookText"/>
      </w:pPr>
      <w:r>
        <w:rPr>
          <w:rFonts w:ascii="IRNazanin" w:hAnsi="IRNazanin" w:eastAsia="IRNazanin" w:cs="IRNazanin"/>
          <w:lang w:bidi="fa-IR"/>
          <w:color w:val="111111"/>
          <w:sz w:val="28"/>
          <w:szCs w:val="28"/>
          <w:rtl/>
        </w:rPr>
        <w:t xml:space="preserve">از امام على بن محمد(هادى)(ع) روايت شده است:. .. همانا معنماى «صحة الخلقة» كامل بودن آفرينش انسان و كامل بودن خواس و برقرار بودن عقل و قدرت تشخيص و گويا بودن زبان اوست و آن سخن خداوند است كه مى فرمايد: «و لقد كرّمنا بنى آدم و حملناهم فى البرّ و البحر و رزقناهم من الطيّبات و فضّلناهم على كثير ممّن خلقنا تفضيلاً» پس به تحقيق خداوند عزّوجلّ خبر داده است از [چگونگى ]برترى بخشيدن آدمى زاده بر ساير مخلوقاتش...».</w:t>
      </w:r>
    </w:p>
    <w:p>
      <w:pPr>
        <w:pStyle w:val="Heading3"/>
      </w:pPr>
      <w:bookmarkStart w:id="919" w:name="_Toc646"/>
      <w:r>
        <w:t>6- تكريم اهل بيت(ع)</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- 2 - 34 - 22</w:t>
      </w:r>
    </w:p>
    <w:p>
      <w:pPr>
        <w:pStyle w:val="BookText"/>
      </w:pPr>
      <w:r>
        <w:rPr>
          <w:rFonts w:ascii="IRNazanin" w:hAnsi="IRNazanin" w:eastAsia="IRNazanin" w:cs="IRNazanin"/>
          <w:lang w:bidi="fa-IR"/>
          <w:color w:val="111111"/>
          <w:sz w:val="28"/>
          <w:szCs w:val="28"/>
          <w:rtl/>
        </w:rPr>
        <w:t xml:space="preserve">22 - پيامبر خدا (صلی الله علیه و آله) فرموده اند : « . . . ان اللّه تبارك و تعالى خلق آدم فأودعنا صلبه ، و أمر الملائكة بالسجود له تعظيماً لنا و اكراماً ، و كان سجودهم للّه عز و جل عبودية و لآدم اكراماً و طاعة لكوننا فى صلبه . . . ;</w:t>
      </w:r>
    </w:p>
    <w:p>
      <w:pPr>
        <w:pStyle w:val="BookText"/>
      </w:pPr>
      <w:r>
        <w:rPr>
          <w:rFonts w:ascii="IRNazanin" w:hAnsi="IRNazanin" w:eastAsia="IRNazanin" w:cs="IRNazanin"/>
          <w:lang w:bidi="fa-IR"/>
          <w:color w:val="111111"/>
          <w:sz w:val="28"/>
          <w:szCs w:val="28"/>
          <w:rtl/>
        </w:rPr>
        <w:t xml:space="preserve">خداوند تبارك و تعالى آدم را آفريد پس ما را در صلب او قرار داد و امر نمود به ملائكه كه به خاطر بزرگداشت و كرامت ما به آدم سجده كنند و سجود ملائكه عبادت بود براى خداوند و احترام و اطاعت بود نسبت به آدم(ع); زيرا، ما در صلب او بوديم . ..».</w:t>
      </w:r>
    </w:p>
    <w:p>
      <w:pPr>
        <w:pStyle w:val="Heading3"/>
      </w:pPr>
      <w:bookmarkStart w:id="920" w:name="_Toc647"/>
      <w:r>
        <w:t>7- تكريم بندگان خدا</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- 37 - 42 - 2</w:t>
      </w:r>
    </w:p>
    <w:p>
      <w:pPr>
        <w:pStyle w:val="BookText"/>
      </w:pPr>
      <w:r>
        <w:rPr>
          <w:rFonts w:ascii="IRNazanin" w:hAnsi="IRNazanin" w:eastAsia="IRNazanin" w:cs="IRNazanin"/>
          <w:lang w:bidi="fa-IR"/>
          <w:color w:val="111111"/>
          <w:sz w:val="28"/>
          <w:szCs w:val="28"/>
          <w:rtl/>
        </w:rPr>
        <w:t xml:space="preserve">2 - بندگان مخلص خدا ، مورد اكرام و گرامى داشت الهى اند .</w:t>
      </w:r>
    </w:p>
    <w:p>
      <w:pPr>
        <w:pStyle w:val="BookText"/>
      </w:pPr>
      <w:r>
        <w:rPr>
          <w:rFonts w:ascii="Amiri" w:hAnsi="Amiri" w:eastAsia="Amiri" w:cs="Amiri"/>
          <w:lang w:bidi="ar-SA"/>
          <w:color w:val="111111"/>
          <w:sz w:val="28"/>
          <w:szCs w:val="28"/>
          <w:rtl/>
        </w:rPr>
        <w:t xml:space="preserve">و هم مكرمون</w:t>
      </w:r>
    </w:p>
    <w:p>
      <w:pPr>
        <w:pStyle w:val="Heading3"/>
      </w:pPr>
      <w:bookmarkStart w:id="921" w:name="_Toc648"/>
      <w:r>
        <w:t>8- تكريم بهشتيان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43" w:name="pg6617_73265"/>
    <w:bookmarkEnd w:id="243"/>
    <w:p>
      <w:pPr>
        <w:pStyle w:val="BookText"/>
      </w:pPr>
      <w:r>
        <w:rPr>
          <w:rFonts w:ascii="Amiri" w:hAnsi="Amiri" w:eastAsia="Amiri" w:cs="Amiri"/>
          <w:lang w:bidi="ar-SA"/>
          <w:color w:val="111111"/>
          <w:sz w:val="28"/>
          <w:szCs w:val="28"/>
          <w:rtl/>
        </w:rPr>
        <w:t xml:space="preserve">15 - يس - 36 - 58 - 7</w:t>
      </w:r>
    </w:p>
    <w:p>
      <w:pPr>
        <w:pStyle w:val="BookText"/>
      </w:pPr>
      <w:r>
        <w:rPr>
          <w:rFonts w:ascii="IRNazanin" w:hAnsi="IRNazanin" w:eastAsia="IRNazanin" w:cs="IRNazanin"/>
          <w:lang w:bidi="fa-IR"/>
          <w:color w:val="111111"/>
          <w:sz w:val="28"/>
          <w:szCs w:val="28"/>
          <w:rtl/>
        </w:rPr>
        <w:t xml:space="preserve">7 - بهشتيان ، مورد تكريم و عنايت ويژه پروردگاراند .</w:t>
      </w:r>
    </w:p>
    <w:p>
      <w:pPr>
        <w:pStyle w:val="BookText"/>
      </w:pPr>
      <w:r>
        <w:rPr>
          <w:rFonts w:ascii="Amiri" w:hAnsi="Amiri" w:eastAsia="Amiri" w:cs="Amiri"/>
          <w:lang w:bidi="ar-SA"/>
          <w:color w:val="111111"/>
          <w:sz w:val="28"/>
          <w:szCs w:val="28"/>
          <w:rtl/>
        </w:rPr>
        <w:t xml:space="preserve">سلم قولاً من ربّ رحيم</w:t>
      </w:r>
    </w:p>
    <w:p>
      <w:pPr>
        <w:pStyle w:val="BookText"/>
      </w:pPr>
      <w:r>
        <w:rPr>
          <w:rFonts w:ascii="IRNazanin" w:hAnsi="IRNazanin" w:eastAsia="IRNazanin" w:cs="IRNazanin"/>
          <w:lang w:bidi="fa-IR"/>
          <w:color w:val="111111"/>
          <w:sz w:val="28"/>
          <w:szCs w:val="28"/>
          <w:rtl/>
        </w:rPr>
        <w:t xml:space="preserve">سخن گفتن خداوند با بهشتيان و دريافت سلام و تحيت بزرگ از جانب او،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- 43 - 73 - 4</w:t>
      </w:r>
    </w:p>
    <w:p>
      <w:pPr>
        <w:pStyle w:val="BookText"/>
      </w:pPr>
      <w:r>
        <w:rPr>
          <w:rFonts w:ascii="IRNazanin" w:hAnsi="IRNazanin" w:eastAsia="IRNazanin" w:cs="IRNazanin"/>
          <w:lang w:bidi="fa-IR"/>
          <w:color w:val="111111"/>
          <w:sz w:val="28"/>
          <w:szCs w:val="28"/>
          <w:rtl/>
        </w:rPr>
        <w:t xml:space="preserve">4 - سخن گفتن مستقيم و بىواسطه خداوند با بهشتيان در آخرت ، نشانه تكريم آنان از سوى خداوند</w:t>
      </w:r>
    </w:p>
    <w:p>
      <w:pPr>
        <w:pStyle w:val="BookText"/>
      </w:pPr>
      <w:r>
        <w:rPr>
          <w:rFonts w:ascii="Amiri" w:hAnsi="Amiri" w:eastAsia="Amiri" w:cs="Amiri"/>
          <w:lang w:bidi="ar-SA"/>
          <w:color w:val="111111"/>
          <w:sz w:val="28"/>
          <w:szCs w:val="28"/>
          <w:rtl/>
        </w:rPr>
        <w:t xml:space="preserve">يعباد . .. ادخلوا الجنّة ... لكم فيها فكهة</w:t>
      </w:r>
    </w:p>
    <w:p>
      <w:pPr>
        <w:pStyle w:val="Heading3"/>
      </w:pPr>
      <w:bookmarkStart w:id="922" w:name="_Toc649"/>
      <w:r>
        <w:t>9- تكريم حبيب نجار</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- 36 - 27 - 3،4</w:t>
      </w:r>
    </w:p>
    <w:p>
      <w:pPr>
        <w:pStyle w:val="BookText"/>
      </w:pPr>
      <w:r>
        <w:rPr>
          <w:rFonts w:ascii="IRNazanin" w:hAnsi="IRNazanin" w:eastAsia="IRNazanin" w:cs="IRNazanin"/>
          <w:lang w:bidi="fa-IR"/>
          <w:color w:val="111111"/>
          <w:sz w:val="28"/>
          <w:szCs w:val="28"/>
          <w:rtl/>
        </w:rPr>
        <w:t xml:space="preserve">3 - مؤمن انطاكيه ، در زمره عزيزان و گرامى داشتگان در پيشگاه الهى قرار گرفت .</w:t>
      </w:r>
    </w:p>
    <w:p>
      <w:pPr>
        <w:pStyle w:val="BookText"/>
      </w:pPr>
      <w:r>
        <w:rPr>
          <w:rFonts w:ascii="Amiri" w:hAnsi="Amiri" w:eastAsia="Amiri" w:cs="Amiri"/>
          <w:lang w:bidi="ar-SA"/>
          <w:color w:val="111111"/>
          <w:sz w:val="28"/>
          <w:szCs w:val="28"/>
          <w:rtl/>
        </w:rPr>
        <w:t xml:space="preserve">و جعلنى من المكرمين</w:t>
      </w:r>
    </w:p>
    <w:p>
      <w:pPr>
        <w:pStyle w:val="BookText"/>
      </w:pPr>
      <w:r>
        <w:rPr>
          <w:rFonts w:ascii="IRNazanin" w:hAnsi="IRNazanin" w:eastAsia="IRNazanin" w:cs="IRNazanin"/>
          <w:lang w:bidi="fa-IR"/>
          <w:color w:val="111111"/>
          <w:sz w:val="28"/>
          <w:szCs w:val="28"/>
          <w:rtl/>
        </w:rPr>
        <w:t xml:space="preserve">4 - مؤمن انطاكيه ( حبيب نجار ) ، پس از به شهادت رسيدن ، از آگاه نبودن مردم از مورد غفران قرار گرفتن و عزيز شدنش در پيشگاه الهى ، تأسف خورد .</w:t>
      </w:r>
    </w:p>
    <w:p>
      <w:pPr>
        <w:pStyle w:val="BookText"/>
      </w:pPr>
      <w:r>
        <w:rPr>
          <w:rFonts w:ascii="Amiri" w:hAnsi="Amiri" w:eastAsia="Amiri" w:cs="Amiri"/>
          <w:lang w:bidi="ar-SA"/>
          <w:color w:val="111111"/>
          <w:sz w:val="28"/>
          <w:szCs w:val="28"/>
          <w:rtl/>
        </w:rPr>
        <w:t xml:space="preserve">قال يليت قومى يعلمون . بما غفر لى ربّى و جعلنى من المكرمين</w:t>
      </w:r>
    </w:p>
    <w:p>
      <w:pPr>
        <w:pStyle w:val="Heading3"/>
      </w:pPr>
      <w:bookmarkStart w:id="923" w:name="_Toc650"/>
      <w:r>
        <w:t>10- تكريم زحمات والدين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- 46 - 15 - 15</w:t>
      </w:r>
    </w:p>
    <w:p>
      <w:pPr>
        <w:pStyle w:val="BookText"/>
      </w:pPr>
      <w:r>
        <w:rPr>
          <w:rFonts w:ascii="IRNazanin" w:hAnsi="IRNazanin" w:eastAsia="IRNazanin" w:cs="IRNazanin"/>
          <w:lang w:bidi="fa-IR"/>
          <w:color w:val="111111"/>
          <w:sz w:val="28"/>
          <w:szCs w:val="28"/>
          <w:rtl/>
        </w:rPr>
        <w:t xml:space="preserve">15- توجه به نعمت هاى الهى و ارج نهادن به زحمات والدين ، از نمود هاى رشد عقلى و كمال وجودى انسان در چهل سالگى</w:t>
      </w:r>
    </w:p>
    <w:p>
      <w:pPr>
        <w:pStyle w:val="BookText"/>
      </w:pPr>
      <w:r>
        <w:rPr>
          <w:rFonts w:ascii="Amiri" w:hAnsi="Amiri" w:eastAsia="Amiri" w:cs="Amiri"/>
          <w:lang w:bidi="ar-SA"/>
          <w:color w:val="111111"/>
          <w:sz w:val="28"/>
          <w:szCs w:val="28"/>
          <w:rtl/>
        </w:rPr>
        <w:t xml:space="preserve">حتّى إذا بلغ أشدّه و بلغ أربعين سنة قال ربّ أوزعنى أن أشكر</w:t>
      </w:r>
    </w:p>
    <w:p>
      <w:pPr>
        <w:pStyle w:val="BookText"/>
      </w:pPr>
      <w:r>
        <w:rPr>
          <w:rFonts w:ascii="IRNazanin" w:hAnsi="IRNazanin" w:eastAsia="IRNazanin" w:cs="IRNazanin"/>
          <w:lang w:bidi="fa-IR"/>
          <w:color w:val="111111"/>
          <w:sz w:val="28"/>
          <w:szCs w:val="28"/>
          <w:rtl/>
        </w:rPr>
        <w:t xml:space="preserve">خداوند، سن چهل سالگى را به عنوان زمينه و مقدمه توجه انسان به پروردگار و شكر نعمت ها و تقدير از والدين دانسته است. اين مطلب نشانگر آن است كه انسان به طور طبيعى، در اين سن به دليل كمال وجودى و يا رشد قواى عقلانى، به ارزش ها مى انديشد.</w:t>
      </w:r>
    </w:p>
    <w:p>
      <w:pPr>
        <w:pStyle w:val="Heading3"/>
      </w:pPr>
      <w:bookmarkStart w:id="924" w:name="_Toc651"/>
      <w:r>
        <w:t>11- تكريم متقين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44" w:name="pg6617_73266"/>
    <w:bookmarkEnd w:id="244"/>
    <w:p>
      <w:pPr>
        <w:pStyle w:val="BookText"/>
      </w:pPr>
      <w:r>
        <w:rPr>
          <w:rFonts w:ascii="IRNazanin" w:hAnsi="IRNazanin" w:eastAsia="IRNazanin" w:cs="IRNazanin"/>
          <w:lang w:bidi="fa-IR"/>
          <w:color w:val="111111"/>
          <w:sz w:val="28"/>
          <w:szCs w:val="28"/>
          <w:rtl/>
        </w:rPr>
        <w:t xml:space="preserve">17 - ق - 50 - 31 - 4</w:t>
      </w:r>
    </w:p>
    <w:p>
      <w:pPr>
        <w:pStyle w:val="BookText"/>
      </w:pPr>
      <w:r>
        <w:rPr>
          <w:rFonts w:ascii="Amiri" w:hAnsi="Amiri" w:eastAsia="Amiri" w:cs="Amiri"/>
          <w:lang w:bidi="ar-SA"/>
          <w:color w:val="111111"/>
          <w:sz w:val="28"/>
          <w:szCs w:val="28"/>
          <w:rtl/>
        </w:rPr>
        <w:t xml:space="preserve">4 - « متقين » ، مورد اجلال و تكريم الهى در قيامت</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Amiri" w:hAnsi="Amiri" w:eastAsia="Amiri" w:cs="Amiri"/>
          <w:lang w:bidi="ar-SA"/>
          <w:color w:val="111111"/>
          <w:sz w:val="28"/>
          <w:szCs w:val="28"/>
          <w:rtl/>
        </w:rPr>
        <w:t xml:space="preserve">تعبير «أزلفت» و اين كه بهشت به متقين نزديك مى شود و آنان حتى زحمت حركت به سوى بهشت را احساس نمى كنند; كرامت و ارجمندى آنان را نزد خداوند مى رساند.</w:t>
      </w:r>
    </w:p>
    <w:p>
      <w:pPr>
        <w:pStyle w:val="Heading3"/>
      </w:pPr>
      <w:bookmarkStart w:id="925" w:name="_Toc652"/>
      <w:r>
        <w:t>12- تكريم محمد(صلی الله علیه و آله)</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- 32 - 23 - 11</w:t>
      </w:r>
    </w:p>
    <w:p>
      <w:pPr>
        <w:pStyle w:val="BookText"/>
      </w:pPr>
      <w:r>
        <w:rPr>
          <w:rFonts w:ascii="IRNazanin" w:hAnsi="IRNazanin" w:eastAsia="IRNazanin" w:cs="IRNazanin"/>
          <w:lang w:bidi="fa-IR"/>
          <w:color w:val="111111"/>
          <w:sz w:val="28"/>
          <w:szCs w:val="28"/>
          <w:rtl/>
        </w:rPr>
        <w:t xml:space="preserve">11 - مقام پيامبر (صلی الله علیه و آله) از سوى خداوند ، بزرگ داشته شده است .</w:t>
      </w:r>
    </w:p>
    <w:p>
      <w:pPr>
        <w:pStyle w:val="BookText"/>
      </w:pPr>
      <w:r>
        <w:rPr>
          <w:rFonts w:ascii="Amiri" w:hAnsi="Amiri" w:eastAsia="Amiri" w:cs="Amiri"/>
          <w:lang w:bidi="ar-SA"/>
          <w:color w:val="111111"/>
          <w:sz w:val="28"/>
          <w:szCs w:val="28"/>
          <w:rtl/>
        </w:rPr>
        <w:t xml:space="preserve">فلاتكن فى مرية من لقائه</w:t>
      </w:r>
    </w:p>
    <w:p>
      <w:pPr>
        <w:pStyle w:val="BookText"/>
      </w:pPr>
      <w:r>
        <w:rPr>
          <w:rFonts w:ascii="IRNazanin" w:hAnsi="IRNazanin" w:eastAsia="IRNazanin" w:cs="IRNazanin"/>
          <w:lang w:bidi="fa-IR"/>
          <w:color w:val="111111"/>
          <w:sz w:val="28"/>
          <w:szCs w:val="28"/>
          <w:rtl/>
        </w:rPr>
        <w:t xml:space="preserve">در صورتى كه مراد از «لقائه» رسيدن كتاب و وحى به پيامبر(صلی الله علیه و آله) باشد، آوردن «لقاء» به جاى كلمه اى مثل «إيتاء» و امثال آن، حكايت از بزرگداشت و تعظيم پيامبراكرم(صلی الله علیه و آله) مى كند.</w:t>
      </w:r>
    </w:p>
    <w:p>
      <w:pPr>
        <w:pStyle w:val="Heading3"/>
      </w:pPr>
      <w:bookmarkStart w:id="926" w:name="_Toc653"/>
      <w:r>
        <w:t>13- تكريم مخلصين</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- 37 - 42 - 2</w:t>
      </w:r>
    </w:p>
    <w:p>
      <w:pPr>
        <w:pStyle w:val="BookText"/>
      </w:pPr>
      <w:r>
        <w:rPr>
          <w:rFonts w:ascii="IRNazanin" w:hAnsi="IRNazanin" w:eastAsia="IRNazanin" w:cs="IRNazanin"/>
          <w:lang w:bidi="fa-IR"/>
          <w:color w:val="111111"/>
          <w:sz w:val="28"/>
          <w:szCs w:val="28"/>
          <w:rtl/>
        </w:rPr>
        <w:t xml:space="preserve">2 - بندگان مخلص خدا ، مورد اكرام و گرامى داشت الهى اند .</w:t>
      </w:r>
    </w:p>
    <w:p>
      <w:pPr>
        <w:pStyle w:val="BookText"/>
      </w:pPr>
      <w:r>
        <w:rPr>
          <w:rFonts w:ascii="Amiri" w:hAnsi="Amiri" w:eastAsia="Amiri" w:cs="Amiri"/>
          <w:lang w:bidi="ar-SA"/>
          <w:color w:val="111111"/>
          <w:sz w:val="28"/>
          <w:szCs w:val="28"/>
          <w:rtl/>
        </w:rPr>
        <w:t xml:space="preserve">و هم مكرمون</w:t>
      </w:r>
    </w:p>
    <w:p>
      <w:pPr>
        <w:pStyle w:val="Heading3"/>
      </w:pPr>
      <w:bookmarkStart w:id="927" w:name="_Toc654"/>
      <w:r>
        <w:t>14- تكريم مريم(س)</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- 66 - 12 - 17</w:t>
      </w:r>
    </w:p>
    <w:p>
      <w:pPr>
        <w:pStyle w:val="BookText"/>
      </w:pPr>
      <w:r>
        <w:rPr>
          <w:rFonts w:ascii="IRNazanin" w:hAnsi="IRNazanin" w:eastAsia="IRNazanin" w:cs="IRNazanin"/>
          <w:lang w:bidi="fa-IR"/>
          <w:color w:val="111111"/>
          <w:sz w:val="28"/>
          <w:szCs w:val="28"/>
          <w:rtl/>
        </w:rPr>
        <w:t xml:space="preserve">17 - حضرت مريم ( س ) ، داراى شخصيتى بس بلند در پيشگاه خداوند و مورد تكريم و تمجيد او</w:t>
      </w:r>
    </w:p>
    <w:p>
      <w:pPr>
        <w:pStyle w:val="BookText"/>
      </w:pPr>
      <w:r>
        <w:rPr>
          <w:rFonts w:ascii="Amiri" w:hAnsi="Amiri" w:eastAsia="Amiri" w:cs="Amiri"/>
          <w:lang w:bidi="ar-SA"/>
          <w:color w:val="111111"/>
          <w:sz w:val="28"/>
          <w:szCs w:val="28"/>
          <w:rtl/>
        </w:rPr>
        <w:t xml:space="preserve">و مريم ابنت عمرن . .. و كانت من القنتين</w:t>
      </w:r>
    </w:p>
    <w:p>
      <w:pPr>
        <w:pStyle w:val="BookText"/>
      </w:pPr>
      <w:r>
        <w:rPr>
          <w:rFonts w:ascii="IRNazanin" w:hAnsi="IRNazanin" w:eastAsia="IRNazanin" w:cs="IRNazanin"/>
          <w:lang w:bidi="fa-IR"/>
          <w:color w:val="111111"/>
          <w:sz w:val="28"/>
          <w:szCs w:val="28"/>
          <w:rtl/>
        </w:rPr>
        <w:t xml:space="preserve">تصريح به نام حضرت مريم(س) در سلسله شرح حال زنان الگو و نمونه (همچون آسيه همسر فرعون) مى تواند اشاره به نكته ياد شده باشد.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45" w:name="pg6617_73267"/>
    <w:bookmarkEnd w:id="245"/>
    <w:p>
      <w:pPr>
        <w:pStyle w:val="Heading3"/>
      </w:pPr>
      <w:bookmarkStart w:id="928" w:name="_Toc655"/>
      <w:r>
        <w:t>15- عوامل تكريم</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- 37 - 42 - 3</w:t>
      </w:r>
    </w:p>
    <w:p>
      <w:pPr>
        <w:pStyle w:val="BookText"/>
      </w:pPr>
      <w:r>
        <w:rPr>
          <w:rFonts w:ascii="IRNazanin" w:hAnsi="IRNazanin" w:eastAsia="IRNazanin" w:cs="IRNazanin"/>
          <w:lang w:bidi="fa-IR"/>
          <w:color w:val="111111"/>
          <w:sz w:val="28"/>
          <w:szCs w:val="28"/>
          <w:rtl/>
        </w:rPr>
        <w:t xml:space="preserve">3 - عبوديت خالص براى خدا ، موجب برخوردار شدن از اكرام و گرامى داشت خداوند</w:t>
      </w:r>
    </w:p>
    <w:p>
      <w:pPr>
        <w:pStyle w:val="BookText"/>
      </w:pPr>
      <w:r>
        <w:rPr>
          <w:rFonts w:ascii="Amiri" w:hAnsi="Amiri" w:eastAsia="Amiri" w:cs="Amiri"/>
          <w:lang w:bidi="ar-SA"/>
          <w:color w:val="111111"/>
          <w:sz w:val="28"/>
          <w:szCs w:val="28"/>
          <w:rtl/>
        </w:rPr>
        <w:t xml:space="preserve">إلاّ عباد اللّه المخلصين . .. هم مكرمون</w:t>
      </w:r>
    </w:p>
    <w:p>
      <w:pPr>
        <w:pStyle w:val="Heading3"/>
      </w:pPr>
      <w:bookmarkStart w:id="929" w:name="_Toc656"/>
      <w:r>
        <w:t>16- عوامل تكريم انسان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- 22 - 18 - 10</w:t>
      </w:r>
    </w:p>
    <w:p>
      <w:pPr>
        <w:pStyle w:val="BookText"/>
      </w:pPr>
      <w:r>
        <w:rPr>
          <w:rFonts w:ascii="IRNazanin" w:hAnsi="IRNazanin" w:eastAsia="IRNazanin" w:cs="IRNazanin"/>
          <w:lang w:bidi="fa-IR"/>
          <w:color w:val="111111"/>
          <w:sz w:val="28"/>
          <w:szCs w:val="28"/>
          <w:rtl/>
        </w:rPr>
        <w:t xml:space="preserve">10 - كرامت انسانى ، در گرو گرايش به توحيد ربوبى و سجود و انقياد در برابر خدا</w:t>
      </w:r>
    </w:p>
    <w:p>
      <w:pPr>
        <w:pStyle w:val="BookText"/>
      </w:pPr>
      <w:r>
        <w:rPr>
          <w:rFonts w:ascii="Amiri" w:hAnsi="Amiri" w:eastAsia="Amiri" w:cs="Amiri"/>
          <w:lang w:bidi="ar-SA"/>
          <w:color w:val="111111"/>
          <w:sz w:val="28"/>
          <w:szCs w:val="28"/>
          <w:rtl/>
        </w:rPr>
        <w:t xml:space="preserve">و كثير حقّ عليه العذاب و من يهن اللّه فما له من مكرم</w:t>
      </w:r>
    </w:p>
    <w:p>
      <w:pPr>
        <w:pStyle w:val="Heading3"/>
      </w:pPr>
      <w:bookmarkStart w:id="930" w:name="_Toc657"/>
      <w:r>
        <w:t>17- عوامل تكريم ملائكه</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- 21 - 26 - 8</w:t>
      </w:r>
    </w:p>
    <w:p>
      <w:pPr>
        <w:pStyle w:val="BookText"/>
      </w:pPr>
      <w:r>
        <w:rPr>
          <w:rFonts w:ascii="IRNazanin" w:hAnsi="IRNazanin" w:eastAsia="IRNazanin" w:cs="IRNazanin"/>
          <w:lang w:bidi="fa-IR"/>
          <w:color w:val="111111"/>
          <w:sz w:val="28"/>
          <w:szCs w:val="28"/>
          <w:rtl/>
        </w:rPr>
        <w:t xml:space="preserve">8- عبوديت فرشتگان ، مايه قرب و كرامت آنان به درگاه الهى است .</w:t>
      </w:r>
    </w:p>
    <w:p>
      <w:pPr>
        <w:pStyle w:val="BookText"/>
      </w:pPr>
      <w:r>
        <w:rPr>
          <w:rFonts w:ascii="Amiri" w:hAnsi="Amiri" w:eastAsia="Amiri" w:cs="Amiri"/>
          <w:lang w:bidi="ar-SA"/>
          <w:color w:val="111111"/>
          <w:sz w:val="28"/>
          <w:szCs w:val="28"/>
          <w:rtl/>
        </w:rPr>
        <w:t xml:space="preserve">بل عباد مكرمون</w:t>
      </w:r>
    </w:p>
    <w:p>
      <w:pPr>
        <w:pStyle w:val="BookText"/>
      </w:pPr>
      <w:r>
        <w:rPr>
          <w:rFonts w:ascii="IRNazanin" w:hAnsi="IRNazanin" w:eastAsia="IRNazanin" w:cs="IRNazanin"/>
          <w:lang w:bidi="fa-IR"/>
          <w:color w:val="111111"/>
          <w:sz w:val="28"/>
          <w:szCs w:val="28"/>
          <w:rtl/>
        </w:rPr>
        <w:t xml:space="preserve">از توصيف فرشتگان به «عباد» (بندگان) برداشت ياد شده به دست مى آيد.</w:t>
      </w:r>
    </w:p>
    <w:p>
      <w:pPr>
        <w:pStyle w:val="Heading3"/>
      </w:pPr>
      <w:bookmarkStart w:id="931" w:name="_Toc658"/>
      <w:r>
        <w:t>18- فلسفه تكريم آدم(ع)</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- 17 - 62 - 2</w:t>
      </w:r>
    </w:p>
    <w:p>
      <w:pPr>
        <w:pStyle w:val="BookText"/>
      </w:pPr>
      <w:r>
        <w:rPr>
          <w:rFonts w:ascii="IRNazanin" w:hAnsi="IRNazanin" w:eastAsia="IRNazanin" w:cs="IRNazanin"/>
          <w:lang w:bidi="fa-IR"/>
          <w:color w:val="111111"/>
          <w:sz w:val="28"/>
          <w:szCs w:val="28"/>
          <w:rtl/>
        </w:rPr>
        <w:t xml:space="preserve">2- ابليس ، از خداوند خواستار با خبر شدن از فلسفه بزرگداشت آدم ( ع ) و برتر دانستن او بر خود شد .</w:t>
      </w:r>
    </w:p>
    <w:p>
      <w:pPr>
        <w:pStyle w:val="BookText"/>
      </w:pPr>
      <w:r>
        <w:rPr>
          <w:rFonts w:ascii="Amiri" w:hAnsi="Amiri" w:eastAsia="Amiri" w:cs="Amiri"/>
          <w:lang w:bidi="ar-SA"/>
          <w:color w:val="111111"/>
          <w:sz w:val="28"/>
          <w:szCs w:val="28"/>
          <w:rtl/>
        </w:rPr>
        <w:t xml:space="preserve">قال أرءيتك هذا الذى كرّمت علىّ</w:t>
      </w:r>
    </w:p>
    <w:p>
      <w:pPr>
        <w:pStyle w:val="BookText"/>
      </w:pPr>
      <w:r>
        <w:rPr>
          <w:rFonts w:ascii="IRNazanin" w:hAnsi="IRNazanin" w:eastAsia="IRNazanin" w:cs="IRNazanin"/>
          <w:lang w:bidi="fa-IR"/>
          <w:color w:val="111111"/>
          <w:sz w:val="28"/>
          <w:szCs w:val="28"/>
          <w:rtl/>
        </w:rPr>
        <w:t xml:space="preserve">عبارت «أرأيت» معمولاً در آغاز جمله و براى سؤال مى آيد و به معناى «أخبرنى» است; بنابراين مراد از آن اين است كه: خداوندا! به من اطلاع بده كه چرا آدم را بر من برترى دادى؟</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46" w:name="pg6617_73268"/>
    <w:bookmarkEnd w:id="246"/>
    <w:p>
      <w:pPr>
        <w:pStyle w:val="Heading3"/>
      </w:pPr>
      <w:bookmarkStart w:id="932" w:name="_Toc659"/>
      <w:r>
        <w:t>19- ملاك تكريم</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- 19 - 41 - 8</w:t>
      </w:r>
    </w:p>
    <w:p>
      <w:pPr>
        <w:pStyle w:val="BookText"/>
      </w:pPr>
      <w:r>
        <w:rPr>
          <w:rFonts w:ascii="IRNazanin" w:hAnsi="IRNazanin" w:eastAsia="IRNazanin" w:cs="IRNazanin"/>
          <w:lang w:bidi="fa-IR"/>
          <w:color w:val="111111"/>
          <w:sz w:val="28"/>
          <w:szCs w:val="28"/>
          <w:rtl/>
        </w:rPr>
        <w:t xml:space="preserve">8- ارزش هاى معنوى و راستى و درستى در گفتار و عمل ، ملاكى مهم در بزرگداشت ياد و نام افراد</w:t>
      </w:r>
    </w:p>
    <w:p>
      <w:pPr>
        <w:pStyle w:val="BookText"/>
      </w:pPr>
      <w:r>
        <w:rPr>
          <w:rFonts w:ascii="Amiri" w:hAnsi="Amiri" w:eastAsia="Amiri" w:cs="Amiri"/>
          <w:lang w:bidi="ar-SA"/>
          <w:color w:val="111111"/>
          <w:sz w:val="28"/>
          <w:szCs w:val="28"/>
          <w:rtl/>
        </w:rPr>
        <w:t xml:space="preserve">واذكر . .. إنّه كان صدّيقًا نبيًّا</w:t>
      </w:r>
    </w:p>
    <w:p>
      <w:pPr>
        <w:pStyle w:val="BookText"/>
      </w:pPr>
      <w:r>
        <w:rPr>
          <w:rFonts w:ascii="Amiri" w:hAnsi="Amiri" w:eastAsia="Amiri" w:cs="Amiri"/>
          <w:lang w:bidi="ar-SA"/>
          <w:color w:val="111111"/>
          <w:sz w:val="28"/>
          <w:szCs w:val="28"/>
          <w:rtl/>
        </w:rPr>
        <w:t xml:space="preserve">يادكرد از حضرت ابراهيم(ع)، به جهت مقام نبوت و صدّيق بودن او، درسى است براى همه كه در تبليغات و مطرح كردن افراد بايد جنبه هاى معنوى و راستين شخصيت ها را مد نظر داشته باشند.</w:t>
      </w:r>
    </w:p>
    <w:p>
      <w:pPr>
        <w:pStyle w:val="Heading3"/>
      </w:pPr>
      <w:bookmarkStart w:id="933" w:name="_Toc660"/>
      <w:r>
        <w:t>20- منشأ تكريم انسان</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- 17 - 70 - 1</w:t>
      </w:r>
    </w:p>
    <w:p>
      <w:pPr>
        <w:pStyle w:val="BookText"/>
      </w:pPr>
      <w:r>
        <w:rPr>
          <w:rFonts w:ascii="Amiri" w:hAnsi="Amiri" w:eastAsia="Amiri" w:cs="Amiri"/>
          <w:lang w:bidi="ar-SA"/>
          <w:color w:val="111111"/>
          <w:sz w:val="28"/>
          <w:szCs w:val="28"/>
          <w:rtl/>
        </w:rPr>
        <w:t xml:space="preserve">1- همه انسان ها ( مؤمن و غير مؤمن ) داراى كرامت و منزلت خدادادى اند .</w:t>
      </w:r>
    </w:p>
    <w:p>
      <w:pPr>
        <w:pStyle w:val="BookText"/>
      </w:pPr>
      <w:r>
        <w:rPr>
          <w:rFonts w:ascii="Amiri" w:hAnsi="Amiri" w:eastAsia="Amiri" w:cs="Amiri"/>
          <w:lang w:bidi="ar-SA"/>
          <w:color w:val="111111"/>
          <w:sz w:val="28"/>
          <w:szCs w:val="28"/>
          <w:rtl/>
        </w:rPr>
        <w:t xml:space="preserve">و لقد كرّمنا بنى ءادم</w:t>
      </w:r>
    </w:p>
    <w:p>
      <w:pPr>
        <w:pStyle w:val="Heading3"/>
      </w:pPr>
      <w:bookmarkStart w:id="934" w:name="_Toc661"/>
      <w:r>
        <w:t>21- نشانه هاى تكريم</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- 38 - 72 - 13</w:t>
      </w:r>
    </w:p>
    <w:p>
      <w:pPr>
        <w:pStyle w:val="BookText"/>
      </w:pPr>
      <w:r>
        <w:rPr>
          <w:rFonts w:ascii="IRNazanin" w:hAnsi="IRNazanin" w:eastAsia="IRNazanin" w:cs="IRNazanin"/>
          <w:lang w:bidi="fa-IR"/>
          <w:color w:val="111111"/>
          <w:sz w:val="28"/>
          <w:szCs w:val="28"/>
          <w:rtl/>
        </w:rPr>
        <w:t xml:space="preserve">13 - سجده ، نماد و مظهر بزرگداشت و تكريم</w:t>
      </w:r>
    </w:p>
    <w:p>
      <w:pPr>
        <w:pStyle w:val="BookText"/>
      </w:pPr>
      <w:r>
        <w:rPr>
          <w:rFonts w:ascii="Amiri" w:hAnsi="Amiri" w:eastAsia="Amiri" w:cs="Amiri"/>
          <w:lang w:bidi="ar-SA"/>
          <w:color w:val="111111"/>
          <w:sz w:val="28"/>
          <w:szCs w:val="28"/>
          <w:rtl/>
        </w:rPr>
        <w:t xml:space="preserve">فقعوا له سجدين</w:t>
      </w:r>
    </w:p>
    <w:p>
      <w:pPr>
        <w:pStyle w:val="BookText"/>
      </w:pPr>
      <w:r>
        <w:rPr>
          <w:rFonts w:ascii="IRNazanin" w:hAnsi="IRNazanin" w:eastAsia="IRNazanin" w:cs="IRNazanin"/>
          <w:lang w:bidi="fa-IR"/>
          <w:color w:val="111111"/>
          <w:sz w:val="28"/>
          <w:szCs w:val="28"/>
          <w:rtl/>
        </w:rPr>
        <w:t xml:space="preserve">از اين كه خداوند براى بزرگداشت انسان و تبيين جايگاه برتر او در ميان ساير موجودات، به فرشتگان فرمان داد تا در برابر او به سجده بيفتند - با آن كه امكان تكريم به صورت ديگر وجود داشت - مى رساند كه سجده، رمز و مظهر تعظيم و بزرگداشت است.</w:t>
      </w:r>
    </w:p>
    <w:p>
      <w:pPr>
        <w:pStyle w:val="Heading3"/>
      </w:pPr>
      <w:bookmarkStart w:id="935" w:name="_Toc662"/>
      <w:r>
        <w:t>22- نشانه هاى تكريم انسان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- 17 - 70 - 6،9</w:t>
      </w:r>
    </w:p>
    <w:p>
      <w:pPr>
        <w:pStyle w:val="BookText"/>
      </w:pPr>
      <w:r>
        <w:rPr>
          <w:rFonts w:ascii="Amiri" w:hAnsi="Amiri" w:eastAsia="Amiri" w:cs="Amiri"/>
          <w:lang w:bidi="ar-SA"/>
          <w:color w:val="111111"/>
          <w:sz w:val="28"/>
          <w:szCs w:val="28"/>
          <w:rtl/>
        </w:rPr>
        <w:t xml:space="preserve">6- تمكن انسان ها از سير و سياحت در دريا و خشكى ، جلوه اى از تكريم خداوند نسبت به آنان</w:t>
      </w:r>
    </w:p>
    <w:p>
      <w:pPr>
        <w:pStyle w:val="BookText"/>
      </w:pPr>
      <w:r>
        <w:rPr>
          <w:rFonts w:ascii="Amiri" w:hAnsi="Amiri" w:eastAsia="Amiri" w:cs="Amiri"/>
          <w:lang w:bidi="ar-SA"/>
          <w:color w:val="111111"/>
          <w:sz w:val="28"/>
          <w:szCs w:val="28"/>
          <w:rtl/>
        </w:rPr>
        <w:t xml:space="preserve">و لقد كرّمنا بنى ءادم و حملنهم فى البرّ و البحر</w:t>
      </w:r>
    </w:p>
    <w:p>
      <w:pPr>
        <w:pStyle w:val="BookText"/>
      </w:pPr>
      <w:r>
        <w:rPr>
          <w:rFonts w:ascii="Amiri" w:hAnsi="Amiri" w:eastAsia="Amiri" w:cs="Amiri"/>
          <w:lang w:bidi="ar-SA"/>
          <w:color w:val="111111"/>
          <w:sz w:val="28"/>
          <w:szCs w:val="28"/>
          <w:rtl/>
        </w:rPr>
        <w:t xml:space="preserve">برداشت فوق، مبتنى بر اين احتمال است كه واو در «و حملناهم» عطف تفسير باشد براى بيان «كرّمنا»; يعنى، ما انسانها را با دادن ابزار سياحت در دريا و خشكى، تكريم كرديم.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برخوردارى انسان ها از روزى هاى پاك و پاكيزه و متناسب ، جلوه اى از تكريم خداوند به آنان</w:t>
      </w:r>
    </w:p>
    <w:p>
      <w:pPr>
        <w:pStyle w:val="BookText"/>
      </w:pPr>
      <w:r>
        <w:rPr>
          <w:rFonts w:ascii="Amiri" w:hAnsi="Amiri" w:eastAsia="Amiri" w:cs="Amiri"/>
          <w:lang w:bidi="ar-SA"/>
          <w:color w:val="111111"/>
          <w:sz w:val="28"/>
          <w:szCs w:val="28"/>
          <w:rtl/>
        </w:rPr>
        <w:t xml:space="preserve">و لقد كرّمنا بنى ءادم . .. و رزقنهم من الطيّبت</w:t>
      </w:r>
    </w:p>
    <w:p>
      <w:pPr>
        <w:pStyle w:val="BookText"/>
      </w:pPr>
      <w:r>
        <w:rPr>
          <w:rFonts w:ascii="IRNazanin" w:hAnsi="IRNazanin" w:eastAsia="IRNazanin" w:cs="IRNazanin"/>
          <w:lang w:bidi="fa-IR"/>
          <w:color w:val="111111"/>
          <w:sz w:val="28"/>
          <w:szCs w:val="28"/>
          <w:rtl/>
        </w:rPr>
        <w:t xml:space="preserve">بنابر اينكه واو در «و رزقناهم . ..» تفسيرى و بيانگر مصداق و نوع تكريم خداوند به انسان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- 23 - 55 - 1</w:t>
      </w:r>
    </w:p>
    <w:p>
      <w:pPr>
        <w:pStyle w:val="BookText"/>
      </w:pPr>
      <w:r>
        <w:rPr>
          <w:rFonts w:ascii="IRNazanin" w:hAnsi="IRNazanin" w:eastAsia="IRNazanin" w:cs="IRNazanin"/>
          <w:lang w:bidi="fa-IR"/>
          <w:color w:val="111111"/>
          <w:sz w:val="28"/>
          <w:szCs w:val="28"/>
          <w:rtl/>
        </w:rPr>
        <w:t xml:space="preserve">1 - رفاه و برخوردارى از امكانات مادى - همچون مال و فرزند - نشانه كرامت انسان در نزد خدا نيست .</w:t>
      </w:r>
    </w:p>
    <w:p>
      <w:pPr>
        <w:pStyle w:val="BookText"/>
      </w:pPr>
      <w:r>
        <w:rPr>
          <w:rFonts w:ascii="Amiri" w:hAnsi="Amiri" w:eastAsia="Amiri" w:cs="Amiri"/>
          <w:lang w:bidi="ar-SA"/>
          <w:color w:val="111111"/>
          <w:sz w:val="28"/>
          <w:szCs w:val="28"/>
          <w:rtl/>
        </w:rPr>
        <w:t xml:space="preserve">أيحسبون أنّما نمدّهم به من مال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- 38 - 73 - 3</w:t>
      </w:r>
    </w:p>
    <w:p>
      <w:pPr>
        <w:pStyle w:val="BookText"/>
      </w:pPr>
      <w:r>
        <w:rPr>
          <w:rFonts w:ascii="IRNazanin" w:hAnsi="IRNazanin" w:eastAsia="IRNazanin" w:cs="IRNazanin"/>
          <w:lang w:bidi="fa-IR"/>
          <w:color w:val="111111"/>
          <w:sz w:val="28"/>
          <w:szCs w:val="28"/>
          <w:rtl/>
        </w:rPr>
        <w:t xml:space="preserve">3 - تجلى بزرگداشت انسان ، در سجده فرشتگان بر آدم ( ع )</w:t>
      </w:r>
    </w:p>
    <w:p>
      <w:pPr>
        <w:pStyle w:val="BookText"/>
      </w:pPr>
      <w:r>
        <w:rPr>
          <w:rFonts w:ascii="Amiri" w:hAnsi="Amiri" w:eastAsia="Amiri" w:cs="Amiri"/>
          <w:lang w:bidi="ar-SA"/>
          <w:color w:val="111111"/>
          <w:sz w:val="28"/>
          <w:szCs w:val="28"/>
          <w:rtl/>
        </w:rPr>
        <w:t xml:space="preserve">فسجد الملئكة كلّهم أجمعون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47" w:name="pg6617_73270"/>
    <w:bookmarkEnd w:id="247"/>
    <w:p>
      <w:pPr>
        <w:pStyle w:val="Heading2"/>
      </w:pPr>
      <w:bookmarkStart w:id="936" w:name="_Toc663"/>
      <w:r>
        <w:t>15- تكفير</w:t>
      </w:r>
      <w:bookmarkEnd w:id="936"/>
    </w:p>
    <w:p>
      <w:pPr>
        <w:pStyle w:val="Heading3"/>
      </w:pPr>
      <w:bookmarkStart w:id="937" w:name="_Toc664"/>
      <w:r>
        <w:t>1- آثار تكفير گناه</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- 39 - 35 - 4</w:t>
      </w:r>
    </w:p>
    <w:p>
      <w:pPr>
        <w:pStyle w:val="BookText"/>
      </w:pPr>
      <w:r>
        <w:rPr>
          <w:rFonts w:ascii="IRNazanin" w:hAnsi="IRNazanin" w:eastAsia="IRNazanin" w:cs="IRNazanin"/>
          <w:lang w:bidi="fa-IR"/>
          <w:color w:val="111111"/>
          <w:sz w:val="28"/>
          <w:szCs w:val="28"/>
          <w:rtl/>
        </w:rPr>
        <w:t xml:space="preserve">4 - برآورده شدن تمامى خواسته هاى محسنان از سوى خداوند ، به خاطر ناديده گرفتن بدترين اعمال احتمالى گذشته آنان است .</w:t>
      </w:r>
    </w:p>
    <w:p>
      <w:pPr>
        <w:pStyle w:val="BookText"/>
      </w:pPr>
      <w:r>
        <w:rPr>
          <w:rFonts w:ascii="Amiri" w:hAnsi="Amiri" w:eastAsia="Amiri" w:cs="Amiri"/>
          <w:lang w:bidi="ar-SA"/>
          <w:color w:val="111111"/>
          <w:sz w:val="28"/>
          <w:szCs w:val="28"/>
          <w:rtl/>
        </w:rPr>
        <w:t xml:space="preserve">لهم ما يشاءون عند ربّهم . .. ليكفّر اللّه عنهم أسوأ الذى عملوا</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لام «ليكفّر»، براى تعليل و متعلق به فعل محذوفى است كه جمله «لهم ما يشاءون. ..» بر آن دلالت مى كند; بر اين اساس تقدير چنين مى شود: «وعدهم اللّه بذلك و يسر لهم ليكفّر...».</w:t>
      </w:r>
    </w:p>
    <w:p>
      <w:pPr>
        <w:pStyle w:val="Heading3"/>
      </w:pPr>
      <w:bookmarkStart w:id="938" w:name="_Toc665"/>
      <w:r>
        <w:t>2- احكام تكفير</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- 4 - 94 - 9</w:t>
      </w:r>
    </w:p>
    <w:p>
      <w:pPr>
        <w:pStyle w:val="BookText"/>
      </w:pPr>
      <w:r>
        <w:rPr>
          <w:rFonts w:ascii="Amiri" w:hAnsi="Amiri" w:eastAsia="Amiri" w:cs="Amiri"/>
          <w:lang w:bidi="ar-SA"/>
          <w:color w:val="111111"/>
          <w:sz w:val="28"/>
          <w:szCs w:val="28"/>
          <w:rtl/>
        </w:rPr>
        <w:t xml:space="preserve">9 - تكفير اظهاركننده اسلام ، حرام است .</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pStyle w:val="BookText"/>
      </w:pPr>
      <w:r>
        <w:rPr>
          <w:rFonts w:ascii="Amiri" w:hAnsi="Amiri" w:eastAsia="Amiri" w:cs="Amiri"/>
          <w:lang w:bidi="ar-SA"/>
          <w:color w:val="111111"/>
          <w:sz w:val="28"/>
          <w:szCs w:val="28"/>
          <w:rtl/>
        </w:rPr>
        <w:t xml:space="preserve">بنابر اينكه منظور از القاى سلام، اظهار اسلام باشد.</w:t>
      </w:r>
    </w:p>
    <w:p>
      <w:pPr>
        <w:pStyle w:val="Heading3"/>
      </w:pPr>
      <w:bookmarkStart w:id="939" w:name="_Toc666"/>
      <w:r>
        <w:t>3- اهميت تكفير گناه</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- 48 - 5 - 16</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48" w:name="pg6617_73271"/>
    <w:bookmarkEnd w:id="248"/>
    <w:p>
      <w:pPr>
        <w:pStyle w:val="BookText"/>
      </w:pPr>
      <w:r>
        <w:rPr>
          <w:rFonts w:ascii="IRNazanin" w:hAnsi="IRNazanin" w:eastAsia="IRNazanin" w:cs="IRNazanin"/>
          <w:lang w:bidi="fa-IR"/>
          <w:color w:val="111111"/>
          <w:sz w:val="28"/>
          <w:szCs w:val="28"/>
          <w:rtl/>
        </w:rPr>
        <w:t xml:space="preserve">16 - ره يابى به بهشت جاودان و زودوده شدن گناهان ، رستگارى بزرگ و حقيقى در بينش الهى</w:t>
      </w:r>
    </w:p>
    <w:p>
      <w:pPr>
        <w:pStyle w:val="BookText"/>
      </w:pPr>
      <w:r>
        <w:rPr>
          <w:rFonts w:ascii="Amiri" w:hAnsi="Amiri" w:eastAsia="Amiri" w:cs="Amiri"/>
          <w:lang w:bidi="ar-SA"/>
          <w:color w:val="111111"/>
          <w:sz w:val="28"/>
          <w:szCs w:val="28"/>
          <w:rtl/>
        </w:rPr>
        <w:t xml:space="preserve">و كان ذلك عند اللّه فوزًا عظيمًا</w:t>
      </w:r>
    </w:p>
    <w:p>
      <w:pPr>
        <w:pStyle w:val="Heading3"/>
      </w:pPr>
      <w:bookmarkStart w:id="940" w:name="_Toc667"/>
      <w:r>
        <w:t>4- تكفير گناه</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- 3 - 193 - 9،10،14،15</w:t>
      </w:r>
    </w:p>
    <w:p>
      <w:pPr>
        <w:pStyle w:val="BookText"/>
      </w:pPr>
      <w:r>
        <w:rPr>
          <w:rFonts w:ascii="IRNazanin" w:hAnsi="IRNazanin" w:eastAsia="IRNazanin" w:cs="IRNazanin"/>
          <w:lang w:bidi="fa-IR"/>
          <w:color w:val="111111"/>
          <w:sz w:val="28"/>
          <w:szCs w:val="28"/>
          <w:rtl/>
        </w:rPr>
        <w:t xml:space="preserve">9 - آمرزش گناهان و پوشاندن بدى ها ، تقاضاى خردمندان از پيشگاه پروردگار</w:t>
      </w:r>
    </w:p>
    <w:p>
      <w:pPr>
        <w:pStyle w:val="BookText"/>
      </w:pPr>
      <w:r>
        <w:rPr>
          <w:rFonts w:ascii="Amiri" w:hAnsi="Amiri" w:eastAsia="Amiri" w:cs="Amiri"/>
          <w:lang w:bidi="ar-SA"/>
          <w:color w:val="111111"/>
          <w:sz w:val="28"/>
          <w:szCs w:val="28"/>
          <w:rtl/>
        </w:rPr>
        <w:t xml:space="preserve">ربّنا فاغفرلنا ذنوبنا و كفّر عنّا سيّئاتنا</w:t>
      </w:r>
    </w:p>
    <w:p>
      <w:pPr>
        <w:pStyle w:val="BookText"/>
      </w:pPr>
      <w:r>
        <w:rPr>
          <w:rFonts w:ascii="IRNazanin" w:hAnsi="IRNazanin" w:eastAsia="IRNazanin" w:cs="IRNazanin"/>
          <w:lang w:bidi="fa-IR"/>
          <w:color w:val="111111"/>
          <w:sz w:val="28"/>
          <w:szCs w:val="28"/>
          <w:rtl/>
        </w:rPr>
        <w:t xml:space="preserve">10 - خداوند ، آمرزنده گناهان و پرده پوش اعمال ناپسند</w:t>
      </w:r>
    </w:p>
    <w:p>
      <w:pPr>
        <w:pStyle w:val="BookText"/>
      </w:pPr>
      <w:r>
        <w:rPr>
          <w:rFonts w:ascii="Amiri" w:hAnsi="Amiri" w:eastAsia="Amiri" w:cs="Amiri"/>
          <w:lang w:bidi="ar-SA"/>
          <w:color w:val="111111"/>
          <w:sz w:val="28"/>
          <w:szCs w:val="28"/>
          <w:rtl/>
        </w:rPr>
        <w:t xml:space="preserve">فاغفرلنا ذنوبنا و كفّر عنّا سيّئاتنا</w:t>
      </w:r>
    </w:p>
    <w:p>
      <w:pPr>
        <w:pStyle w:val="BookText"/>
      </w:pPr>
      <w:r>
        <w:rPr>
          <w:rFonts w:ascii="IRNazanin" w:hAnsi="IRNazanin" w:eastAsia="IRNazanin" w:cs="IRNazanin"/>
          <w:lang w:bidi="fa-IR"/>
          <w:color w:val="111111"/>
          <w:sz w:val="28"/>
          <w:szCs w:val="28"/>
          <w:rtl/>
        </w:rPr>
        <w:t xml:space="preserve">14 - بخشش گناهان و پوشاندن ناروايى ها ، پرتوى از ربوبيّت الهى</w:t>
      </w:r>
    </w:p>
    <w:p>
      <w:pPr>
        <w:pStyle w:val="BookText"/>
      </w:pPr>
      <w:r>
        <w:rPr>
          <w:rFonts w:ascii="Amiri" w:hAnsi="Amiri" w:eastAsia="Amiri" w:cs="Amiri"/>
          <w:lang w:bidi="ar-SA"/>
          <w:color w:val="111111"/>
          <w:sz w:val="28"/>
          <w:szCs w:val="28"/>
          <w:rtl/>
        </w:rPr>
        <w:t xml:space="preserve">ربّنا فاغفرلنا ذنوبنا و كفّر عنّا سيّئاتنا</w:t>
      </w:r>
    </w:p>
    <w:p>
      <w:pPr>
        <w:pStyle w:val="BookText"/>
      </w:pPr>
      <w:r>
        <w:rPr>
          <w:rFonts w:ascii="IRNazanin" w:hAnsi="IRNazanin" w:eastAsia="IRNazanin" w:cs="IRNazanin"/>
          <w:lang w:bidi="fa-IR"/>
          <w:color w:val="111111"/>
          <w:sz w:val="28"/>
          <w:szCs w:val="28"/>
          <w:rtl/>
        </w:rPr>
        <w:t xml:space="preserve">15 - ايمان ، زمينه مغفرت گناهان و پوشاندن اعمال ناروا از سوى خداوند</w:t>
      </w:r>
    </w:p>
    <w:p>
      <w:pPr>
        <w:pStyle w:val="BookText"/>
      </w:pPr>
      <w:r>
        <w:rPr>
          <w:rFonts w:ascii="Amiri" w:hAnsi="Amiri" w:eastAsia="Amiri" w:cs="Amiri"/>
          <w:lang w:bidi="ar-SA"/>
          <w:color w:val="111111"/>
          <w:sz w:val="28"/>
          <w:szCs w:val="28"/>
          <w:rtl/>
        </w:rPr>
        <w:t xml:space="preserve">فامنّا ربّنا فاغفرلنا ذنوبنا و كفّر عنّا سيّئاتنا</w:t>
      </w:r>
    </w:p>
    <w:p>
      <w:pPr>
        <w:pStyle w:val="BookText"/>
      </w:pPr>
      <w:r>
        <w:rPr>
          <w:rFonts w:ascii="IRNazanin" w:hAnsi="IRNazanin" w:eastAsia="IRNazanin" w:cs="IRNazanin"/>
          <w:lang w:bidi="fa-IR"/>
          <w:color w:val="111111"/>
          <w:sz w:val="28"/>
          <w:szCs w:val="28"/>
          <w:rtl/>
        </w:rPr>
        <w:t xml:space="preserve">تفريع جمله «اغفر» بر جمله «آمنّا»، با كلمه «فا» مى رساند كه خردمندان پس از ايمان، خود را شايسته دعا و درخواست آمرزش مى ديدند و پذيرش آن را انتظار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- 5 - 12 - 23</w:t>
      </w:r>
    </w:p>
    <w:p>
      <w:pPr>
        <w:pStyle w:val="BookText"/>
      </w:pPr>
      <w:r>
        <w:rPr>
          <w:rFonts w:ascii="IRNazanin" w:hAnsi="IRNazanin" w:eastAsia="IRNazanin" w:cs="IRNazanin"/>
          <w:lang w:bidi="fa-IR"/>
          <w:color w:val="111111"/>
          <w:sz w:val="28"/>
          <w:szCs w:val="28"/>
          <w:rtl/>
        </w:rPr>
        <w:t xml:space="preserve">23 - تكفير ( ناديده گرفتن ) گناهان و دخول در بهشت ، پرتويى از نصرت الهى به بندگان خويش</w:t>
      </w:r>
    </w:p>
    <w:p>
      <w:pPr>
        <w:pStyle w:val="BookText"/>
      </w:pPr>
      <w:r>
        <w:rPr>
          <w:rFonts w:ascii="Amiri" w:hAnsi="Amiri" w:eastAsia="Amiri" w:cs="Amiri"/>
          <w:lang w:bidi="ar-SA"/>
          <w:color w:val="111111"/>
          <w:sz w:val="28"/>
          <w:szCs w:val="28"/>
          <w:rtl/>
        </w:rPr>
        <w:t xml:space="preserve">و قال اللّه انى معكم لئن اقمتم الصلوة . .. لاكفرن عنكم سياتكم و لادخلنكم جنت</w:t>
      </w:r>
    </w:p>
    <w:p>
      <w:pPr>
        <w:pStyle w:val="BookText"/>
      </w:pPr>
      <w:r>
        <w:rPr>
          <w:rFonts w:ascii="Amiri" w:hAnsi="Amiri" w:eastAsia="Amiri" w:cs="Amiri"/>
          <w:lang w:bidi="ar-SA"/>
          <w:color w:val="111111"/>
          <w:sz w:val="28"/>
          <w:szCs w:val="28"/>
          <w:rtl/>
        </w:rPr>
        <w:t xml:space="preserve">بنابر اينكه «لاكفرن» تفسير «انى معكم»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- 29 - 7 - 3</w:t>
      </w:r>
    </w:p>
    <w:p>
      <w:pPr>
        <w:pStyle w:val="BookText"/>
      </w:pPr>
      <w:r>
        <w:rPr>
          <w:rFonts w:ascii="IRNazanin" w:hAnsi="IRNazanin" w:eastAsia="IRNazanin" w:cs="IRNazanin"/>
          <w:lang w:bidi="fa-IR"/>
          <w:color w:val="111111"/>
          <w:sz w:val="28"/>
          <w:szCs w:val="28"/>
          <w:rtl/>
        </w:rPr>
        <w:t xml:space="preserve">3 - ممكن است كه خداوند ، گناهان بندگان اش را ، در صورت فراهم شدن شرايط ، ناديده بگيرد .</w:t>
      </w:r>
    </w:p>
    <w:p>
      <w:pPr>
        <w:pStyle w:val="BookText"/>
      </w:pPr>
      <w:r>
        <w:rPr>
          <w:rFonts w:ascii="Amiri" w:hAnsi="Amiri" w:eastAsia="Amiri" w:cs="Amiri"/>
          <w:lang w:bidi="ar-SA"/>
          <w:color w:val="111111"/>
          <w:sz w:val="28"/>
          <w:szCs w:val="28"/>
          <w:rtl/>
        </w:rPr>
        <w:t xml:space="preserve">و الذين ءامنوا و عملوا الصلحت لنكفّرنّ عنهم سيّئاتهم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- 39 - 35 - 3،13</w:t>
      </w:r>
    </w:p>
    <w:p>
      <w:pPr>
        <w:pStyle w:val="BookText"/>
      </w:pPr>
      <w:r>
        <w:rPr>
          <w:rFonts w:ascii="IRNazanin" w:hAnsi="IRNazanin" w:eastAsia="IRNazanin" w:cs="IRNazanin"/>
          <w:lang w:bidi="fa-IR"/>
          <w:color w:val="111111"/>
          <w:sz w:val="28"/>
          <w:szCs w:val="28"/>
          <w:rtl/>
        </w:rPr>
        <w:t xml:space="preserve">3 - ناديده گرفته شدن بزرگ ترين گناهان ، از انگيزه هاى احسان كردن محسنان است .</w:t>
      </w:r>
    </w:p>
    <w:p>
      <w:pPr>
        <w:pStyle w:val="BookText"/>
      </w:pPr>
      <w:r>
        <w:rPr>
          <w:rFonts w:ascii="Amiri" w:hAnsi="Amiri" w:eastAsia="Amiri" w:cs="Amiri"/>
          <w:lang w:bidi="ar-SA"/>
          <w:color w:val="111111"/>
          <w:sz w:val="28"/>
          <w:szCs w:val="28"/>
          <w:rtl/>
        </w:rPr>
        <w:t xml:space="preserve">ذلك جزاء المحسنين . ليكفّر اللّه عنهم أسوأ الذى عملوا</w:t>
      </w:r>
    </w:p>
    <w:p>
      <w:pPr>
        <w:pStyle w:val="BookText"/>
      </w:pPr>
      <w:r>
        <w:rPr>
          <w:rFonts w:ascii="IRNazanin" w:hAnsi="IRNazanin" w:eastAsia="IRNazanin" w:cs="IRNazanin"/>
          <w:lang w:bidi="fa-IR"/>
          <w:color w:val="111111"/>
          <w:sz w:val="28"/>
          <w:szCs w:val="28"/>
          <w:rtl/>
        </w:rPr>
        <w:t xml:space="preserve">برداشت ياد شده براين فرض استوار است كه لام در «ليكفّر» متعلق به «محسنين» باشد. گو اين كه گفته مى شود: «الذين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49" w:name="pg6617_73272"/>
    <w:bookmarkEnd w:id="249"/>
    <w:p>
      <w:pPr>
        <w:pStyle w:val="BookText"/>
      </w:pPr>
      <w:r>
        <w:rPr>
          <w:rFonts w:ascii="IRNazanin" w:hAnsi="IRNazanin" w:eastAsia="IRNazanin" w:cs="IRNazanin"/>
          <w:lang w:bidi="fa-IR"/>
          <w:color w:val="111111"/>
          <w:sz w:val="28"/>
          <w:szCs w:val="28"/>
          <w:rtl/>
        </w:rPr>
        <w:t xml:space="preserve">أحسنوا للتكفير; كسانى كه احسان كردند براى چشم پوشيده شدن از گناهانشان».</w:t>
      </w:r>
    </w:p>
    <w:p>
      <w:pPr>
        <w:pStyle w:val="BookText"/>
      </w:pPr>
      <w:r>
        <w:rPr>
          <w:rFonts w:ascii="IRNazanin" w:hAnsi="IRNazanin" w:eastAsia="IRNazanin" w:cs="IRNazanin"/>
          <w:lang w:bidi="fa-IR"/>
          <w:color w:val="111111"/>
          <w:sz w:val="28"/>
          <w:szCs w:val="28"/>
          <w:rtl/>
        </w:rPr>
        <w:t xml:space="preserve">13 - گذشت و چشم پوشى خداوند از گناهان بزرگ ، بسى با اهميت تر از پاداش هاى بزرگ او است .</w:t>
      </w:r>
    </w:p>
    <w:p>
      <w:pPr>
        <w:pStyle w:val="BookText"/>
      </w:pPr>
      <w:r>
        <w:rPr>
          <w:rFonts w:ascii="Amiri" w:hAnsi="Amiri" w:eastAsia="Amiri" w:cs="Amiri"/>
          <w:lang w:bidi="ar-SA"/>
          <w:color w:val="111111"/>
          <w:sz w:val="28"/>
          <w:szCs w:val="28"/>
          <w:rtl/>
        </w:rPr>
        <w:t xml:space="preserve">ليكفّر اللّه عنهم أسوأ الذى عملوا و يجزيهم أجرهم بأحسن الذى كانوا يعملون</w:t>
      </w:r>
    </w:p>
    <w:p>
      <w:pPr>
        <w:pStyle w:val="BookText"/>
      </w:pPr>
      <w:r>
        <w:rPr>
          <w:rFonts w:ascii="Amiri" w:hAnsi="Amiri" w:eastAsia="Amiri" w:cs="Amiri"/>
          <w:lang w:bidi="ar-SA"/>
          <w:color w:val="111111"/>
          <w:sz w:val="28"/>
          <w:szCs w:val="28"/>
          <w:rtl/>
        </w:rPr>
        <w:t xml:space="preserve">از تقدم ذكرى «ليكفّر اللّه. ..» بر «يجزيهم...» مى توان برداشت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- 60 - 12 - 24</w:t>
      </w:r>
    </w:p>
    <w:p>
      <w:pPr>
        <w:pStyle w:val="BookText"/>
      </w:pPr>
      <w:r>
        <w:rPr>
          <w:rFonts w:ascii="IRNazanin" w:hAnsi="IRNazanin" w:eastAsia="IRNazanin" w:cs="IRNazanin"/>
          <w:lang w:bidi="fa-IR"/>
          <w:color w:val="111111"/>
          <w:sz w:val="28"/>
          <w:szCs w:val="28"/>
          <w:rtl/>
        </w:rPr>
        <w:t xml:space="preserve">24 - عدم زدايش تمامى آثار گناهان كافران ، به صرف روى آوردن آنان به ايمان</w:t>
      </w:r>
    </w:p>
    <w:p>
      <w:pPr>
        <w:pStyle w:val="BookText"/>
      </w:pPr>
      <w:r>
        <w:rPr>
          <w:rFonts w:ascii="Amiri" w:hAnsi="Amiri" w:eastAsia="Amiri" w:cs="Amiri"/>
          <w:lang w:bidi="ar-SA"/>
          <w:color w:val="111111"/>
          <w:sz w:val="28"/>
          <w:szCs w:val="28"/>
          <w:rtl/>
        </w:rPr>
        <w:t xml:space="preserve">يأيّها النبىّ إذا جاءك . .. فبايعهنّ و استغفر لهنّ اللّه</w:t>
      </w:r>
    </w:p>
    <w:p>
      <w:pPr>
        <w:pStyle w:val="BookText"/>
      </w:pPr>
      <w:r>
        <w:rPr>
          <w:rFonts w:ascii="IRNazanin" w:hAnsi="IRNazanin" w:eastAsia="IRNazanin" w:cs="IRNazanin"/>
          <w:lang w:bidi="fa-IR"/>
          <w:color w:val="111111"/>
          <w:sz w:val="28"/>
          <w:szCs w:val="28"/>
          <w:rtl/>
        </w:rPr>
        <w:t xml:space="preserve">از اين كه پس از پذيرش بيعت مؤمنان، باز هم خداوند از پيامبر(صلی الله علیه و آله) خواسته است تا براى ايشان استغفار كند; معلوم مى شود كه به صرف ايمان، تمامى آثار گناهان گذشته محو نشده و نياز به استغفار است.</w:t>
      </w:r>
    </w:p>
    <w:p>
      <w:pPr>
        <w:pStyle w:val="Heading3"/>
      </w:pPr>
      <w:bookmarkStart w:id="941" w:name="_Toc668"/>
      <w:r>
        <w:t>5- تكفير گناه بنى اسرائيل</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- 5 - 12 - 21</w:t>
      </w:r>
    </w:p>
    <w:p>
      <w:pPr>
        <w:pStyle w:val="BookText"/>
      </w:pPr>
      <w:r>
        <w:rPr>
          <w:rFonts w:ascii="IRNazanin" w:hAnsi="IRNazanin" w:eastAsia="IRNazanin" w:cs="IRNazanin"/>
          <w:lang w:bidi="fa-IR"/>
          <w:color w:val="111111"/>
          <w:sz w:val="28"/>
          <w:szCs w:val="28"/>
          <w:rtl/>
        </w:rPr>
        <w:t xml:space="preserve">21 - تكفير ( ناديده گرفتن ) گناهان بنى اسرائيل و دخول آنان به بهشت در گرو اقامه نماز ، پرداخت زكات ، ايمان به پيامبران و يارى آنان و انفاق در راه خدا</w:t>
      </w:r>
    </w:p>
    <w:p>
      <w:pPr>
        <w:pStyle w:val="BookText"/>
      </w:pPr>
      <w:r>
        <w:rPr>
          <w:rFonts w:ascii="Amiri" w:hAnsi="Amiri" w:eastAsia="Amiri" w:cs="Amiri"/>
          <w:lang w:bidi="ar-SA"/>
          <w:color w:val="111111"/>
          <w:sz w:val="28"/>
          <w:szCs w:val="28"/>
          <w:rtl/>
        </w:rPr>
        <w:t xml:space="preserve">لئن اقمتم الصلوة . .. و لادخلنكم جنت</w:t>
      </w:r>
    </w:p>
    <w:p>
      <w:pPr>
        <w:pStyle w:val="Heading3"/>
      </w:pPr>
      <w:bookmarkStart w:id="942" w:name="_Toc669"/>
      <w:r>
        <w:t>6- تكفير گناه صالحان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- 29 - 7 - 1،5</w:t>
      </w:r>
    </w:p>
    <w:p>
      <w:pPr>
        <w:pStyle w:val="BookText"/>
      </w:pPr>
      <w:r>
        <w:rPr>
          <w:rFonts w:ascii="IRNazanin" w:hAnsi="IRNazanin" w:eastAsia="IRNazanin" w:cs="IRNazanin"/>
          <w:lang w:bidi="fa-IR"/>
          <w:color w:val="111111"/>
          <w:sz w:val="28"/>
          <w:szCs w:val="28"/>
          <w:rtl/>
        </w:rPr>
        <w:t xml:space="preserve">1 - خداوند ، گناهان مؤمنانِ داراى عمل صالح را ناديده مى گيرد .</w:t>
      </w:r>
    </w:p>
    <w:p>
      <w:pPr>
        <w:pStyle w:val="BookText"/>
      </w:pPr>
      <w:r>
        <w:rPr>
          <w:rFonts w:ascii="Amiri" w:hAnsi="Amiri" w:eastAsia="Amiri" w:cs="Amiri"/>
          <w:lang w:bidi="ar-SA"/>
          <w:color w:val="111111"/>
          <w:sz w:val="28"/>
          <w:szCs w:val="28"/>
          <w:rtl/>
        </w:rPr>
        <w:t xml:space="preserve">و الذين ءامنوا و عملوا الصلحت لنكفّرنّ عنهم سيّئاتهم</w:t>
      </w:r>
    </w:p>
    <w:p>
      <w:pPr>
        <w:pStyle w:val="BookText"/>
      </w:pPr>
      <w:r>
        <w:rPr>
          <w:rFonts w:ascii="IRNazanin" w:hAnsi="IRNazanin" w:eastAsia="IRNazanin" w:cs="IRNazanin"/>
          <w:lang w:bidi="fa-IR"/>
          <w:color w:val="111111"/>
          <w:sz w:val="28"/>
          <w:szCs w:val="28"/>
          <w:rtl/>
        </w:rPr>
        <w:t xml:space="preserve">«تكفير» مصدر فعل «نكفّر» به معناى «پوشاندن» است (لسان العرب) و مراد از آن، ناديده گرفتن گناهان است.</w:t>
      </w:r>
    </w:p>
    <w:p>
      <w:pPr>
        <w:pStyle w:val="BookText"/>
      </w:pPr>
      <w:r>
        <w:rPr>
          <w:rFonts w:ascii="IRNazanin" w:hAnsi="IRNazanin" w:eastAsia="IRNazanin" w:cs="IRNazanin"/>
          <w:lang w:bidi="fa-IR"/>
          <w:color w:val="111111"/>
          <w:sz w:val="28"/>
          <w:szCs w:val="28"/>
          <w:rtl/>
        </w:rPr>
        <w:t xml:space="preserve">5 - تكفير و ناديده گرفته شدن گناهان مؤمنانِ داراى عمل صالح ، وعده حتمى خداوند است .</w:t>
      </w:r>
    </w:p>
    <w:p>
      <w:pPr>
        <w:pStyle w:val="BookText"/>
      </w:pPr>
      <w:r>
        <w:rPr>
          <w:rFonts w:ascii="Amiri" w:hAnsi="Amiri" w:eastAsia="Amiri" w:cs="Amiri"/>
          <w:lang w:bidi="ar-SA"/>
          <w:color w:val="111111"/>
          <w:sz w:val="28"/>
          <w:szCs w:val="28"/>
          <w:rtl/>
        </w:rPr>
        <w:t xml:space="preserve">و الذين ءامنوا و عملوا الصلحت لنكفّرنّ عنهم سيّئاتهم</w:t>
      </w:r>
    </w:p>
    <w:p>
      <w:pPr>
        <w:pStyle w:val="BookText"/>
      </w:pPr>
      <w:r>
        <w:rPr>
          <w:rFonts w:ascii="Amiri" w:hAnsi="Amiri" w:eastAsia="Amiri" w:cs="Amiri"/>
          <w:lang w:bidi="ar-SA"/>
          <w:color w:val="111111"/>
          <w:sz w:val="28"/>
          <w:szCs w:val="28"/>
          <w:rtl/>
        </w:rPr>
        <w:t xml:space="preserve">لام و نون تأكيد «لنكفّرنّ» دلالت بر قطعيت مى كنند.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50" w:name="pg6617_73273"/>
    <w:bookmarkEnd w:id="250"/>
    <w:p>
      <w:pPr>
        <w:pStyle w:val="Heading3"/>
      </w:pPr>
      <w:bookmarkStart w:id="943" w:name="_Toc670"/>
      <w:r>
        <w:t>7- تكفير گناه محسنان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- 39 - 35 - 1،4</w:t>
      </w:r>
    </w:p>
    <w:p>
      <w:pPr>
        <w:pStyle w:val="BookText"/>
      </w:pPr>
      <w:r>
        <w:rPr>
          <w:rFonts w:ascii="IRNazanin" w:hAnsi="IRNazanin" w:eastAsia="IRNazanin" w:cs="IRNazanin"/>
          <w:lang w:bidi="fa-IR"/>
          <w:color w:val="111111"/>
          <w:sz w:val="28"/>
          <w:szCs w:val="28"/>
          <w:rtl/>
        </w:rPr>
        <w:t xml:space="preserve">1 - خداوند ، بدترين عمل محسنان را ، به پاس احسان آنان ، ناديده گرفته و مى پوشاند .</w:t>
      </w:r>
    </w:p>
    <w:p>
      <w:pPr>
        <w:pStyle w:val="BookText"/>
      </w:pPr>
      <w:r>
        <w:rPr>
          <w:rFonts w:ascii="Amiri" w:hAnsi="Amiri" w:eastAsia="Amiri" w:cs="Amiri"/>
          <w:lang w:bidi="ar-SA"/>
          <w:color w:val="111111"/>
          <w:sz w:val="28"/>
          <w:szCs w:val="28"/>
          <w:rtl/>
        </w:rPr>
        <w:t xml:space="preserve">ذلك جزاء المحسنين . ليكفّر اللّه عنهم أسوأ الذى عملوا</w:t>
      </w:r>
    </w:p>
    <w:p>
      <w:pPr>
        <w:pStyle w:val="BookText"/>
      </w:pPr>
      <w:r>
        <w:rPr>
          <w:rFonts w:ascii="IRNazanin" w:hAnsi="IRNazanin" w:eastAsia="IRNazanin" w:cs="IRNazanin"/>
          <w:lang w:bidi="fa-IR"/>
          <w:color w:val="111111"/>
          <w:sz w:val="28"/>
          <w:szCs w:val="28"/>
          <w:rtl/>
        </w:rPr>
        <w:t xml:space="preserve">«تكفير» (مصدر «ليكفّر») به معناى ستر و پوشاندن است و مقصود از آن چشم پوشى از گناه و زدودن آن از پرونده اعمال است.</w:t>
      </w:r>
    </w:p>
    <w:p>
      <w:pPr>
        <w:pStyle w:val="BookText"/>
      </w:pPr>
      <w:r>
        <w:rPr>
          <w:rFonts w:ascii="IRNazanin" w:hAnsi="IRNazanin" w:eastAsia="IRNazanin" w:cs="IRNazanin"/>
          <w:lang w:bidi="fa-IR"/>
          <w:color w:val="111111"/>
          <w:sz w:val="28"/>
          <w:szCs w:val="28"/>
          <w:rtl/>
        </w:rPr>
        <w:t xml:space="preserve">4 - برآورده شدن تمامى خواسته هاى محسنان از سوى خداوند ، به خاطر ناديده گرفتن بدترين اعمال احتمالى گذشته آنان است .</w:t>
      </w:r>
    </w:p>
    <w:p>
      <w:pPr>
        <w:pStyle w:val="BookText"/>
      </w:pPr>
      <w:r>
        <w:rPr>
          <w:rFonts w:ascii="Amiri" w:hAnsi="Amiri" w:eastAsia="Amiri" w:cs="Amiri"/>
          <w:lang w:bidi="ar-SA"/>
          <w:color w:val="111111"/>
          <w:sz w:val="28"/>
          <w:szCs w:val="28"/>
          <w:rtl/>
        </w:rPr>
        <w:t xml:space="preserve">لهم ما يشاءون عند ربّهم . .. ليكفّر اللّه عنهم أسوأ الذى عملوا</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لام «ليكفّر»، براى تعليل و متعلق به فعل محذوفى است كه جمله «لهم ما يشاءون. ..» بر آن دلالت مى كند; بر اين اساس تقدير چنين مى شود: «وعدهم اللّه بذلك و يسر لهم ليكفّر...».</w:t>
      </w:r>
    </w:p>
    <w:p>
      <w:pPr>
        <w:pStyle w:val="Heading3"/>
      </w:pPr>
      <w:bookmarkStart w:id="944" w:name="_Toc671"/>
      <w:r>
        <w:t>8- تكفير گناه مؤمنان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- 29 - 7 - 1،5،8</w:t>
      </w:r>
    </w:p>
    <w:p>
      <w:pPr>
        <w:pStyle w:val="BookText"/>
      </w:pPr>
      <w:r>
        <w:rPr>
          <w:rFonts w:ascii="IRNazanin" w:hAnsi="IRNazanin" w:eastAsia="IRNazanin" w:cs="IRNazanin"/>
          <w:lang w:bidi="fa-IR"/>
          <w:color w:val="111111"/>
          <w:sz w:val="28"/>
          <w:szCs w:val="28"/>
          <w:rtl/>
        </w:rPr>
        <w:t xml:space="preserve">1 - خداوند ، گناهان مؤمنانِ داراى عمل صالح را ناديده مى گيرد .</w:t>
      </w:r>
    </w:p>
    <w:p>
      <w:pPr>
        <w:pStyle w:val="BookText"/>
      </w:pPr>
      <w:r>
        <w:rPr>
          <w:rFonts w:ascii="Amiri" w:hAnsi="Amiri" w:eastAsia="Amiri" w:cs="Amiri"/>
          <w:lang w:bidi="ar-SA"/>
          <w:color w:val="111111"/>
          <w:sz w:val="28"/>
          <w:szCs w:val="28"/>
          <w:rtl/>
        </w:rPr>
        <w:t xml:space="preserve">و الذين ءامنوا و عملوا الصلحت لنكفّرنّ عنهم سيّئاتهم</w:t>
      </w:r>
    </w:p>
    <w:p>
      <w:pPr>
        <w:pStyle w:val="BookText"/>
      </w:pPr>
      <w:r>
        <w:rPr>
          <w:rFonts w:ascii="IRNazanin" w:hAnsi="IRNazanin" w:eastAsia="IRNazanin" w:cs="IRNazanin"/>
          <w:lang w:bidi="fa-IR"/>
          <w:color w:val="111111"/>
          <w:sz w:val="28"/>
          <w:szCs w:val="28"/>
          <w:rtl/>
        </w:rPr>
        <w:t xml:space="preserve">«تكفير» مصدر فعل «نكفّر» به معناى «پوشاندن» است (لسان العرب) و مراد از آن، ناديده گرفتن گناهان است.</w:t>
      </w:r>
    </w:p>
    <w:p>
      <w:pPr>
        <w:pStyle w:val="BookText"/>
      </w:pPr>
      <w:r>
        <w:rPr>
          <w:rFonts w:ascii="IRNazanin" w:hAnsi="IRNazanin" w:eastAsia="IRNazanin" w:cs="IRNazanin"/>
          <w:lang w:bidi="fa-IR"/>
          <w:color w:val="111111"/>
          <w:sz w:val="28"/>
          <w:szCs w:val="28"/>
          <w:rtl/>
        </w:rPr>
        <w:t xml:space="preserve">5 - تكفير و ناديده گرفته شدن گناهان مؤمنانِ داراى عمل صالح ، وعده حتمى خداوند است .</w:t>
      </w:r>
    </w:p>
    <w:p>
      <w:pPr>
        <w:pStyle w:val="BookText"/>
      </w:pPr>
      <w:r>
        <w:rPr>
          <w:rFonts w:ascii="Amiri" w:hAnsi="Amiri" w:eastAsia="Amiri" w:cs="Amiri"/>
          <w:lang w:bidi="ar-SA"/>
          <w:color w:val="111111"/>
          <w:sz w:val="28"/>
          <w:szCs w:val="28"/>
          <w:rtl/>
        </w:rPr>
        <w:t xml:space="preserve">و الذين ءامنوا و عملوا الصلحت لنكفّرنّ عنهم سيّئاتهم</w:t>
      </w:r>
    </w:p>
    <w:p>
      <w:pPr>
        <w:pStyle w:val="BookText"/>
      </w:pPr>
      <w:r>
        <w:rPr>
          <w:rFonts w:ascii="Amiri" w:hAnsi="Amiri" w:eastAsia="Amiri" w:cs="Amiri"/>
          <w:lang w:bidi="ar-SA"/>
          <w:color w:val="111111"/>
          <w:sz w:val="28"/>
          <w:szCs w:val="28"/>
          <w:rtl/>
        </w:rPr>
        <w:t xml:space="preserve">لام و نون تأكيد «لنكفّرنّ» دلالت بر قطعيت مى كنند.</w:t>
      </w:r>
    </w:p>
    <w:p>
      <w:pPr>
        <w:pStyle w:val="BookText"/>
      </w:pPr>
      <w:r>
        <w:rPr>
          <w:rFonts w:ascii="IRNazanin" w:hAnsi="IRNazanin" w:eastAsia="IRNazanin" w:cs="IRNazanin"/>
          <w:lang w:bidi="fa-IR"/>
          <w:color w:val="111111"/>
          <w:sz w:val="28"/>
          <w:szCs w:val="28"/>
          <w:rtl/>
        </w:rPr>
        <w:t xml:space="preserve">8 - اعطاى پاداش به مؤمنان ، پس از چشم پوشى از لغزش ها و گناهان آنان است .</w:t>
      </w:r>
    </w:p>
    <w:p>
      <w:pPr>
        <w:pStyle w:val="BookText"/>
      </w:pPr>
      <w:r>
        <w:rPr>
          <w:rFonts w:ascii="Amiri" w:hAnsi="Amiri" w:eastAsia="Amiri" w:cs="Amiri"/>
          <w:lang w:bidi="ar-SA"/>
          <w:color w:val="111111"/>
          <w:sz w:val="28"/>
          <w:szCs w:val="28"/>
          <w:rtl/>
        </w:rPr>
        <w:t xml:space="preserve">و الذين ءامنوا و عملوا الصلحت لنكفّرنّ عنهم . .. و لنجزينّهم</w:t>
      </w:r>
    </w:p>
    <w:p>
      <w:pPr>
        <w:pStyle w:val="BookText"/>
      </w:pPr>
      <w:r>
        <w:rPr>
          <w:rFonts w:ascii="IRNazanin" w:hAnsi="IRNazanin" w:eastAsia="IRNazanin" w:cs="IRNazanin"/>
          <w:lang w:bidi="fa-IR"/>
          <w:color w:val="111111"/>
          <w:sz w:val="28"/>
          <w:szCs w:val="28"/>
          <w:rtl/>
        </w:rPr>
        <w:t xml:space="preserve">ذكر جزا پس از ذكر پوشاندن گناهان (تكفير)، مى تواند به جهت نكته ياد شده باشد.</w:t>
      </w:r>
    </w:p>
    <w:p>
      <w:pPr>
        <w:pStyle w:val="Heading3"/>
      </w:pPr>
      <w:bookmarkStart w:id="945" w:name="_Toc672"/>
      <w:r>
        <w:t>9- حرمت تكفير مسلمانان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- 4 - 94 - 9</w:t>
      </w:r>
    </w:p>
    <w:p>
      <w:pPr>
        <w:pStyle w:val="BookText"/>
      </w:pPr>
      <w:r>
        <w:rPr>
          <w:rFonts w:ascii="Amiri" w:hAnsi="Amiri" w:eastAsia="Amiri" w:cs="Amiri"/>
          <w:lang w:bidi="ar-SA"/>
          <w:color w:val="111111"/>
          <w:sz w:val="28"/>
          <w:szCs w:val="28"/>
          <w:rtl/>
        </w:rPr>
        <w:t xml:space="preserve">9 - تكفير اظهاركننده اسلام ، حرام است .</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pStyle w:val="BookText"/>
      </w:pPr>
      <w:r>
        <w:rPr>
          <w:rFonts w:ascii="Amiri" w:hAnsi="Amiri" w:eastAsia="Amiri" w:cs="Amiri"/>
          <w:lang w:bidi="ar-SA"/>
          <w:color w:val="111111"/>
          <w:sz w:val="28"/>
          <w:szCs w:val="28"/>
          <w:rtl/>
        </w:rPr>
        <w:t xml:space="preserve">بنابر اينكه منظور از القاى سلام، اظهار اسلام باشد.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51" w:name="pg6617_73274"/>
    <w:bookmarkEnd w:id="251"/>
    <w:p>
      <w:pPr>
        <w:pStyle w:val="Heading3"/>
      </w:pPr>
      <w:bookmarkStart w:id="946" w:name="_Toc673"/>
      <w:r>
        <w:t>10- ذكر تكفير گناه</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- 11 - 114 - 12</w:t>
      </w:r>
    </w:p>
    <w:p>
      <w:pPr>
        <w:pStyle w:val="BookText"/>
      </w:pPr>
      <w:r>
        <w:rPr>
          <w:rFonts w:ascii="IRNazanin" w:hAnsi="IRNazanin" w:eastAsia="IRNazanin" w:cs="IRNazanin"/>
          <w:lang w:bidi="fa-IR"/>
          <w:color w:val="111111"/>
          <w:sz w:val="28"/>
          <w:szCs w:val="28"/>
          <w:rtl/>
        </w:rPr>
        <w:t xml:space="preserve">12- محو شدن گناهان با انجام كار هاى نيك ، حقيقتى شايسته و بايسته به خاطر سپردن و همواره به ياد داشتن است .</w:t>
      </w:r>
    </w:p>
    <w:p>
      <w:pPr>
        <w:pStyle w:val="BookText"/>
      </w:pPr>
      <w:r>
        <w:rPr>
          <w:rFonts w:ascii="Amiri" w:hAnsi="Amiri" w:eastAsia="Amiri" w:cs="Amiri"/>
          <w:lang w:bidi="ar-SA"/>
          <w:color w:val="111111"/>
          <w:sz w:val="28"/>
          <w:szCs w:val="28"/>
          <w:rtl/>
        </w:rPr>
        <w:t xml:space="preserve">إن الحسنت يذهبن السيئات ذلك ذكرى للذكرين</w:t>
      </w:r>
    </w:p>
    <w:p>
      <w:pPr>
        <w:pStyle w:val="Heading3"/>
      </w:pPr>
      <w:bookmarkStart w:id="947" w:name="_Toc674"/>
      <w:r>
        <w:t>11- زمينه تكفير</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- 4 - 94 - 13</w:t>
      </w:r>
    </w:p>
    <w:p>
      <w:pPr>
        <w:pStyle w:val="BookText"/>
      </w:pPr>
      <w:r>
        <w:rPr>
          <w:rFonts w:ascii="IRNazanin" w:hAnsi="IRNazanin" w:eastAsia="IRNazanin" w:cs="IRNazanin"/>
          <w:lang w:bidi="fa-IR"/>
          <w:color w:val="111111"/>
          <w:sz w:val="28"/>
          <w:szCs w:val="28"/>
          <w:rtl/>
        </w:rPr>
        <w:t xml:space="preserve">13 - انگيزه هاى مادى ، زمينه اى براى تكفير ديگران</w:t>
      </w:r>
    </w:p>
    <w:p>
      <w:pPr>
        <w:pStyle w:val="BookText"/>
      </w:pPr>
      <w:r>
        <w:rPr>
          <w:rFonts w:ascii="Amiri" w:hAnsi="Amiri" w:eastAsia="Amiri" w:cs="Amiri"/>
          <w:lang w:bidi="ar-SA"/>
          <w:color w:val="111111"/>
          <w:sz w:val="28"/>
          <w:szCs w:val="28"/>
          <w:rtl/>
        </w:rPr>
        <w:t xml:space="preserve">و لا تقولوا لمن القى اليكم السّلام لست مؤمناً تبتغون عرض الحيوة الدّنيا</w:t>
      </w:r>
    </w:p>
    <w:p>
      <w:pPr>
        <w:pStyle w:val="Heading3"/>
      </w:pPr>
      <w:bookmarkStart w:id="948" w:name="_Toc675"/>
      <w:r>
        <w:t>12- عوامل تكفير گناه</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- 8 - 29 - 6</w:t>
      </w:r>
    </w:p>
    <w:p>
      <w:pPr>
        <w:pStyle w:val="BookText"/>
      </w:pPr>
      <w:r>
        <w:rPr>
          <w:rFonts w:ascii="IRNazanin" w:hAnsi="IRNazanin" w:eastAsia="IRNazanin" w:cs="IRNazanin"/>
          <w:lang w:bidi="fa-IR"/>
          <w:color w:val="111111"/>
          <w:sz w:val="28"/>
          <w:szCs w:val="28"/>
          <w:rtl/>
        </w:rPr>
        <w:t xml:space="preserve">6 - رعايت تقوا و ترس از خدا ، موجب زدايش گناهان و آمرزش آنهاست .</w:t>
      </w:r>
    </w:p>
    <w:p>
      <w:pPr>
        <w:pStyle w:val="BookText"/>
      </w:pPr>
      <w:r>
        <w:rPr>
          <w:rFonts w:ascii="Amiri" w:hAnsi="Amiri" w:eastAsia="Amiri" w:cs="Amiri"/>
          <w:lang w:bidi="ar-SA"/>
          <w:color w:val="111111"/>
          <w:sz w:val="28"/>
          <w:szCs w:val="28"/>
          <w:rtl/>
        </w:rPr>
        <w:t xml:space="preserve">يأيها الذين ءامنوا إن تتقوا اللّه . .. يكفر عنكم سيئاتكم و يغفر لكم</w:t>
      </w:r>
    </w:p>
    <w:p>
      <w:pPr>
        <w:pStyle w:val="BookText"/>
      </w:pPr>
      <w:r>
        <w:rPr>
          <w:rFonts w:ascii="IRNazanin" w:hAnsi="IRNazanin" w:eastAsia="IRNazanin" w:cs="IRNazanin"/>
          <w:lang w:bidi="fa-IR"/>
          <w:color w:val="111111"/>
          <w:sz w:val="28"/>
          <w:szCs w:val="28"/>
          <w:rtl/>
        </w:rPr>
        <w:t xml:space="preserve">تكفير (مصدر يكفر) و غفران (مصدر يغفر)، هر دو به معناى پوشانيدن و مستور ساختن است و مراد از آن زدايش و آمرزش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- 11 - 114 - 15،16،17،18</w:t>
      </w:r>
    </w:p>
    <w:p>
      <w:pPr>
        <w:pStyle w:val="BookText"/>
      </w:pPr>
      <w:r>
        <w:rPr>
          <w:rFonts w:ascii="Amiri" w:hAnsi="Amiri" w:eastAsia="Amiri" w:cs="Amiri"/>
          <w:lang w:bidi="ar-SA"/>
          <w:color w:val="111111"/>
          <w:sz w:val="28"/>
          <w:szCs w:val="28"/>
          <w:rtl/>
        </w:rPr>
        <w:t xml:space="preserve">15- « عن أبى عبدالله ( ع ) فى قول الله عزوجل : « إن الحسنات يذهبن السيئات » قال : صلاة المؤمن بالليل تذهب بما عمل من ذنب بالنهار ;</w:t>
      </w:r>
    </w:p>
    <w:p>
      <w:pPr>
        <w:pStyle w:val="BookText"/>
      </w:pPr>
      <w:r>
        <w:rPr>
          <w:rFonts w:ascii="IRNazanin" w:hAnsi="IRNazanin" w:eastAsia="IRNazanin" w:cs="IRNazanin"/>
          <w:lang w:bidi="fa-IR"/>
          <w:color w:val="111111"/>
          <w:sz w:val="28"/>
          <w:szCs w:val="28"/>
          <w:rtl/>
        </w:rPr>
        <w:t xml:space="preserve">از امام صادق(ع) در باره سخن خدا كه فرموده: «إن الحسنات يذهبن السيئات» روايت شده است كه فرمود: نماز مؤمن در شب هر گناهى را كه در روز انجام داده از بين مى برد».</w:t>
      </w:r>
    </w:p>
    <w:p>
      <w:pPr>
        <w:pStyle w:val="BookText"/>
      </w:pPr>
      <w:r>
        <w:rPr>
          <w:rFonts w:ascii="Amiri" w:hAnsi="Amiri" w:eastAsia="Amiri" w:cs="Amiri"/>
          <w:lang w:bidi="ar-SA"/>
          <w:color w:val="111111"/>
          <w:sz w:val="28"/>
          <w:szCs w:val="28"/>
          <w:rtl/>
        </w:rPr>
        <w:t xml:space="preserve">16- « عن على ( ع ) انه قال : الصلوات الخمس كفّارة لما بينهنّ ما اجتنبت الكبائر و هى التى قال الله عزوجل : « إن الحسنات يذهبن السيئات » ;</w:t>
      </w:r>
    </w:p>
    <w:p>
      <w:pPr>
        <w:pStyle w:val="BookText"/>
      </w:pPr>
      <w:r>
        <w:rPr>
          <w:rFonts w:ascii="IRNazanin" w:hAnsi="IRNazanin" w:eastAsia="IRNazanin" w:cs="IRNazanin"/>
          <w:lang w:bidi="fa-IR"/>
          <w:color w:val="111111"/>
          <w:sz w:val="28"/>
          <w:szCs w:val="28"/>
          <w:rtl/>
        </w:rPr>
        <w:t xml:space="preserve">از اميرالمؤمنين(ع) روايت شده است كه فرمود: نمازهاى پنجگانه كفاره گناهانى است كه در فاصله بين آنها انجام گرفته مادامى كه از گناهان كبيره اجتناب شود و اين است معناى سخن خداوند عز و جل: إن الحسنات يذهبن السيئات».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عن أميرالمؤمنين ( ع ) : . . . ان الله تعالى يكفّر بكل حسنة سيئة قال الله عزوجل : « إن الحسنات يذهبن السيئات » ;</w:t>
      </w:r>
    </w:p>
    <w:p>
      <w:pPr>
        <w:pStyle w:val="BookText"/>
      </w:pPr>
      <w:r>
        <w:rPr>
          <w:rFonts w:ascii="IRNazanin" w:hAnsi="IRNazanin" w:eastAsia="IRNazanin" w:cs="IRNazanin"/>
          <w:lang w:bidi="fa-IR"/>
          <w:color w:val="111111"/>
          <w:sz w:val="28"/>
          <w:szCs w:val="28"/>
          <w:rtl/>
        </w:rPr>
        <w:t xml:space="preserve">از اميرالمؤمنين(ع) روايت شده: . .. خداوند متعال به وسيله هر عمل نيكى گناهى را از بين مى برد ، خداوند عزوجل فرمود: إن الحسنات يذهبن السيئات».</w:t>
      </w:r>
    </w:p>
    <w:p>
      <w:pPr>
        <w:pStyle w:val="BookText"/>
      </w:pPr>
      <w:r>
        <w:rPr>
          <w:rFonts w:ascii="IRNazanin" w:hAnsi="IRNazanin" w:eastAsia="IRNazanin" w:cs="IRNazanin"/>
          <w:lang w:bidi="fa-IR"/>
          <w:color w:val="111111"/>
          <w:sz w:val="28"/>
          <w:szCs w:val="28"/>
          <w:rtl/>
        </w:rPr>
        <w:t xml:space="preserve">18- « عن رسول الله (صلی الله علیه و آله) : . . . يهمّ العبد . . . بالسيئة أن يعملها . . . و إن هو عملها اُجّل سبع ساعات و قال صاحب الحسنات لصاحب السيئات . . . لاتعجل عسى أن يتبع ها بحسنة تمحوها فإن الله عزوجل يقول : « إن الحسنات يذهبن السيئات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 .. [هنگامى كه ]بنده خدا تصميم به انجام كارى ناشايست مى گيرد ... اگر آن گناه را انجام داد، هفت ساعت به او مهلت داده مى شود و فرشته مأمور ثبت كارهاى نيك به فرشته مأمور ثبت گناهان مى گويد: شتاب نكن شايد او در پى اين گناه كار نيكى انجام دهد كه آن گناه را از بين ببرد. خداوند عزوجل مى فرمايد: إن الحسنات يذهبن السيئات».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- 13 - 22 - 13</w:t>
      </w:r>
    </w:p>
    <w:p>
      <w:pPr>
        <w:pStyle w:val="BookText"/>
      </w:pPr>
      <w:r>
        <w:rPr>
          <w:rFonts w:ascii="IRNazanin" w:hAnsi="IRNazanin" w:eastAsia="IRNazanin" w:cs="IRNazanin"/>
          <w:lang w:bidi="fa-IR"/>
          <w:color w:val="111111"/>
          <w:sz w:val="28"/>
          <w:szCs w:val="28"/>
          <w:rtl/>
        </w:rPr>
        <w:t xml:space="preserve">13- كار هاى شايسته از ميان برنده گناهان و جبران كننده بديهاست .</w:t>
      </w:r>
    </w:p>
    <w:p>
      <w:pPr>
        <w:pStyle w:val="BookText"/>
      </w:pPr>
      <w:r>
        <w:rPr>
          <w:rFonts w:ascii="Amiri" w:hAnsi="Amiri" w:eastAsia="Amiri" w:cs="Amiri"/>
          <w:lang w:bidi="ar-SA"/>
          <w:color w:val="111111"/>
          <w:sz w:val="28"/>
          <w:szCs w:val="28"/>
          <w:rtl/>
        </w:rPr>
        <w:t xml:space="preserve">والذين . .. يدرءون بالحسنة السيئة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- 22 - 50 - 4</w:t>
      </w:r>
    </w:p>
    <w:p>
      <w:pPr>
        <w:pStyle w:val="BookText"/>
      </w:pPr>
      <w:r>
        <w:rPr>
          <w:rFonts w:ascii="IRNazanin" w:hAnsi="IRNazanin" w:eastAsia="IRNazanin" w:cs="IRNazanin"/>
          <w:lang w:bidi="fa-IR"/>
          <w:color w:val="111111"/>
          <w:sz w:val="28"/>
          <w:szCs w:val="28"/>
          <w:rtl/>
        </w:rPr>
        <w:t xml:space="preserve">4 - ايمان همراه با عمل صالح ، موجب مغفرت و زداينده آثار گناه شرك و كفر</w:t>
      </w:r>
    </w:p>
    <w:p>
      <w:pPr>
        <w:pStyle w:val="BookText"/>
      </w:pPr>
      <w:r>
        <w:rPr>
          <w:rFonts w:ascii="Amiri" w:hAnsi="Amiri" w:eastAsia="Amiri" w:cs="Amiri"/>
          <w:lang w:bidi="ar-SA"/>
          <w:color w:val="111111"/>
          <w:sz w:val="28"/>
          <w:szCs w:val="28"/>
          <w:rtl/>
        </w:rPr>
        <w:t xml:space="preserve">فالذين ءامنوا . .. لهم 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- 53 - 32 - 11</w:t>
      </w:r>
    </w:p>
    <w:p>
      <w:pPr>
        <w:pStyle w:val="BookText"/>
      </w:pPr>
      <w:r>
        <w:rPr>
          <w:rFonts w:ascii="IRNazanin" w:hAnsi="IRNazanin" w:eastAsia="IRNazanin" w:cs="IRNazanin"/>
          <w:lang w:bidi="fa-IR"/>
          <w:color w:val="111111"/>
          <w:sz w:val="28"/>
          <w:szCs w:val="28"/>
          <w:rtl/>
        </w:rPr>
        <w:t xml:space="preserve">11 - احسان و علمكرد نيك آدمى ، كفّاره خطا هاى كوچك او *</w:t>
      </w:r>
    </w:p>
    <w:p>
      <w:pPr>
        <w:pStyle w:val="BookText"/>
      </w:pPr>
      <w:r>
        <w:rPr>
          <w:rFonts w:ascii="Amiri" w:hAnsi="Amiri" w:eastAsia="Amiri" w:cs="Amiri"/>
          <w:lang w:bidi="ar-SA"/>
          <w:color w:val="111111"/>
          <w:sz w:val="28"/>
          <w:szCs w:val="28"/>
          <w:rtl/>
        </w:rPr>
        <w:t xml:space="preserve">و يجزى الذين أحسنوا . .. الذين يجتنبون ... إلاّ اللّمم</w:t>
      </w:r>
    </w:p>
    <w:p>
      <w:pPr>
        <w:pStyle w:val="BookText"/>
      </w:pPr>
      <w:r>
        <w:rPr>
          <w:rFonts w:ascii="IRNazanin" w:hAnsi="IRNazanin" w:eastAsia="IRNazanin" w:cs="IRNazanin"/>
          <w:lang w:bidi="fa-IR"/>
          <w:color w:val="111111"/>
          <w:sz w:val="28"/>
          <w:szCs w:val="28"/>
          <w:rtl/>
        </w:rPr>
        <w:t xml:space="preserve">برداشت ياد شده بدين احتمال است كه بخشودگى لغزش ها و خطاهاى كوچك محسنان، در اثر عملكرد نيك آنان صورت گرفته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- 65 - 5 - 5</w:t>
      </w:r>
    </w:p>
    <w:p>
      <w:pPr>
        <w:pStyle w:val="BookText"/>
      </w:pPr>
      <w:r>
        <w:rPr>
          <w:rFonts w:ascii="IRNazanin" w:hAnsi="IRNazanin" w:eastAsia="IRNazanin" w:cs="IRNazanin"/>
          <w:lang w:bidi="fa-IR"/>
          <w:color w:val="111111"/>
          <w:sz w:val="28"/>
          <w:szCs w:val="28"/>
          <w:rtl/>
        </w:rPr>
        <w:t xml:space="preserve">5 - خداترسى و تقواپيشگى ، عامل زدايش بدى ها از انسان ها و گذشت از آنها ، از سوى خداوند</w:t>
      </w:r>
    </w:p>
    <w:p>
      <w:pPr>
        <w:pStyle w:val="BookText"/>
      </w:pPr>
      <w:r>
        <w:rPr>
          <w:rFonts w:ascii="Amiri" w:hAnsi="Amiri" w:eastAsia="Amiri" w:cs="Amiri"/>
          <w:lang w:bidi="ar-SA"/>
          <w:color w:val="111111"/>
          <w:sz w:val="28"/>
          <w:szCs w:val="28"/>
          <w:rtl/>
        </w:rPr>
        <w:t xml:space="preserve">و من يتّق اللّه يكفّر عنه سيّئاته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- 66 - 8 - 3</w:t>
      </w:r>
    </w:p>
    <w:p>
      <w:pPr>
        <w:pStyle w:val="BookText"/>
      </w:pPr>
      <w:r>
        <w:rPr>
          <w:rFonts w:ascii="IRNazanin" w:hAnsi="IRNazanin" w:eastAsia="IRNazanin" w:cs="IRNazanin"/>
          <w:lang w:bidi="fa-IR"/>
          <w:color w:val="111111"/>
          <w:sz w:val="28"/>
          <w:szCs w:val="28"/>
          <w:rtl/>
        </w:rPr>
        <w:t xml:space="preserve">3 - توبه خالصانه ، عامل زدايش بدى ها و كفّاره گناهان</w:t>
      </w:r>
    </w:p>
    <w:p>
      <w:pPr>
        <w:pStyle w:val="BookText"/>
      </w:pPr>
      <w:r>
        <w:rPr>
          <w:rFonts w:ascii="Amiri" w:hAnsi="Amiri" w:eastAsia="Amiri" w:cs="Amiri"/>
          <w:lang w:bidi="ar-SA"/>
          <w:color w:val="111111"/>
          <w:sz w:val="28"/>
          <w:szCs w:val="28"/>
          <w:rtl/>
        </w:rPr>
        <w:t xml:space="preserve">توبوا إلى اللّه . .. عسى ربّكم أن يكفّر عنكم سيّئاتكم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52" w:name="pg6617_73276"/>
    <w:bookmarkEnd w:id="252"/>
    <w:p>
      <w:pPr>
        <w:pStyle w:val="Heading3"/>
      </w:pPr>
      <w:bookmarkStart w:id="949" w:name="_Toc676"/>
      <w:r>
        <w:t>13- عوامل تكفير گناهان كبيره</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- 39 - 35 - 2</w:t>
      </w:r>
    </w:p>
    <w:p>
      <w:pPr>
        <w:pStyle w:val="BookText"/>
      </w:pPr>
      <w:r>
        <w:rPr>
          <w:rFonts w:ascii="IRNazanin" w:hAnsi="IRNazanin" w:eastAsia="IRNazanin" w:cs="IRNazanin"/>
          <w:lang w:bidi="fa-IR"/>
          <w:color w:val="111111"/>
          <w:sz w:val="28"/>
          <w:szCs w:val="28"/>
          <w:rtl/>
        </w:rPr>
        <w:t xml:space="preserve">2 - احسان ، موجب محو و زدايش بزرگ ترين گناهان از پرونده اعمال است .</w:t>
      </w:r>
    </w:p>
    <w:p>
      <w:pPr>
        <w:pStyle w:val="BookText"/>
      </w:pPr>
      <w:r>
        <w:rPr>
          <w:rFonts w:ascii="Amiri" w:hAnsi="Amiri" w:eastAsia="Amiri" w:cs="Amiri"/>
          <w:lang w:bidi="ar-SA"/>
          <w:color w:val="111111"/>
          <w:sz w:val="28"/>
          <w:szCs w:val="28"/>
          <w:rtl/>
        </w:rPr>
        <w:t xml:space="preserve">ذلك جزاء المحسنين . ليكفّر اللّه عنهم أسوأ الذى عملوا</w:t>
      </w:r>
    </w:p>
    <w:p>
      <w:pPr>
        <w:pStyle w:val="Heading3"/>
      </w:pPr>
      <w:bookmarkStart w:id="950" w:name="_Toc677"/>
      <w:r>
        <w:t>14- منشأ تكفير گناه</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- 65 - 5 - 4</w:t>
      </w:r>
    </w:p>
    <w:p>
      <w:pPr>
        <w:pStyle w:val="BookText"/>
      </w:pPr>
      <w:r>
        <w:rPr>
          <w:rFonts w:ascii="IRNazanin" w:hAnsi="IRNazanin" w:eastAsia="IRNazanin" w:cs="IRNazanin"/>
          <w:lang w:bidi="fa-IR"/>
          <w:color w:val="111111"/>
          <w:sz w:val="28"/>
          <w:szCs w:val="28"/>
          <w:rtl/>
        </w:rPr>
        <w:t xml:space="preserve">4 - هر كس تقوا پيشه سازد ، خداوند بدى هايش را مى زدايد و از گناهانش درمى گذرد .</w:t>
      </w:r>
    </w:p>
    <w:p>
      <w:pPr>
        <w:pStyle w:val="BookText"/>
      </w:pPr>
      <w:r>
        <w:rPr>
          <w:rFonts w:ascii="Amiri" w:hAnsi="Amiri" w:eastAsia="Amiri" w:cs="Amiri"/>
          <w:lang w:bidi="ar-SA"/>
          <w:color w:val="111111"/>
          <w:sz w:val="28"/>
          <w:szCs w:val="28"/>
          <w:rtl/>
        </w:rPr>
        <w:t xml:space="preserve">و من يتّق اللّه يكفّر عنه سيّئاته</w:t>
      </w:r>
    </w:p>
    <w:p>
      <w:pPr>
        <w:pStyle w:val="Heading3"/>
      </w:pPr>
      <w:bookmarkStart w:id="951" w:name="_Toc678"/>
      <w:r>
        <w:t>15- منشأ تكفير گناه مطلقه</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- 65 - 5 - 6</w:t>
      </w:r>
    </w:p>
    <w:p>
      <w:pPr>
        <w:pStyle w:val="BookText"/>
      </w:pPr>
      <w:r>
        <w:rPr>
          <w:rFonts w:ascii="IRNazanin" w:hAnsi="IRNazanin" w:eastAsia="IRNazanin" w:cs="IRNazanin"/>
          <w:lang w:bidi="fa-IR"/>
          <w:color w:val="111111"/>
          <w:sz w:val="28"/>
          <w:szCs w:val="28"/>
          <w:rtl/>
        </w:rPr>
        <w:t xml:space="preserve">6 - رعايت تقوا از سوى مردان و زنان مطلّقه ، موجب زدايش بدى ها و گذشت خطاهايشان از جانب خداوند</w:t>
      </w:r>
    </w:p>
    <w:p>
      <w:pPr>
        <w:pStyle w:val="BookText"/>
      </w:pPr>
      <w:r>
        <w:rPr>
          <w:rFonts w:ascii="Amiri" w:hAnsi="Amiri" w:eastAsia="Amiri" w:cs="Amiri"/>
          <w:lang w:bidi="ar-SA"/>
          <w:color w:val="111111"/>
          <w:sz w:val="28"/>
          <w:szCs w:val="28"/>
          <w:rtl/>
        </w:rPr>
        <w:t xml:space="preserve">إذا طلّقتم النساء . .. و من يتّق اللّه يكفّر عنه سيّئاته</w:t>
      </w:r>
    </w:p>
    <w:p>
      <w:pPr>
        <w:pStyle w:val="Heading3"/>
      </w:pPr>
      <w:bookmarkStart w:id="952" w:name="_Toc679"/>
      <w:r>
        <w:t>16- موجبات تكفير گناه</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- 5 - 12 - 20،22</w:t>
      </w:r>
    </w:p>
    <w:p>
      <w:pPr>
        <w:pStyle w:val="BookText"/>
      </w:pPr>
      <w:r>
        <w:rPr>
          <w:rFonts w:ascii="IRNazanin" w:hAnsi="IRNazanin" w:eastAsia="IRNazanin" w:cs="IRNazanin"/>
          <w:lang w:bidi="fa-IR"/>
          <w:color w:val="111111"/>
          <w:sz w:val="28"/>
          <w:szCs w:val="28"/>
          <w:rtl/>
        </w:rPr>
        <w:t xml:space="preserve">20 - اقامه نماز ، پرداخت زكات ، ايمان به پيامبران و يارى آنان و انفاق در راه خدا ، موجب تكفير ( ناديده گرفتن ) قطعى گناهان و دخول حتمى در بهشت</w:t>
      </w:r>
    </w:p>
    <w:p>
      <w:pPr>
        <w:pStyle w:val="BookText"/>
      </w:pPr>
      <w:r>
        <w:rPr>
          <w:rFonts w:ascii="Amiri" w:hAnsi="Amiri" w:eastAsia="Amiri" w:cs="Amiri"/>
          <w:lang w:bidi="ar-SA"/>
          <w:color w:val="111111"/>
          <w:sz w:val="28"/>
          <w:szCs w:val="28"/>
          <w:rtl/>
        </w:rPr>
        <w:t xml:space="preserve">لئن اقمتم . .. لاكفرن عنكم سياتكم و لادخلنكم جنت</w:t>
      </w:r>
    </w:p>
    <w:p>
      <w:pPr>
        <w:pStyle w:val="BookText"/>
      </w:pPr>
      <w:r>
        <w:rPr>
          <w:rFonts w:ascii="IRNazanin" w:hAnsi="IRNazanin" w:eastAsia="IRNazanin" w:cs="IRNazanin"/>
          <w:lang w:bidi="fa-IR"/>
          <w:color w:val="111111"/>
          <w:sz w:val="28"/>
          <w:szCs w:val="28"/>
          <w:rtl/>
        </w:rPr>
        <w:t xml:space="preserve">22 - ايمان و انجام اعمال نيك ، موجب تكفير ( ناديده گرفتن ) گناهان از جانب خداوند *</w:t>
      </w:r>
    </w:p>
    <w:p>
      <w:pPr>
        <w:pStyle w:val="BookText"/>
      </w:pPr>
      <w:r>
        <w:rPr>
          <w:rFonts w:ascii="Amiri" w:hAnsi="Amiri" w:eastAsia="Amiri" w:cs="Amiri"/>
          <w:lang w:bidi="ar-SA"/>
          <w:color w:val="111111"/>
          <w:sz w:val="28"/>
          <w:szCs w:val="28"/>
          <w:rtl/>
        </w:rPr>
        <w:t xml:space="preserve">لئن اقمتم الصلوة . .. لاكفرن عنكم سياتكم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53" w:name="pg6617_73277"/>
    <w:bookmarkEnd w:id="253"/>
    <w:p>
      <w:pPr>
        <w:pStyle w:val="Heading3"/>
      </w:pPr>
      <w:bookmarkStart w:id="953" w:name="_Toc680"/>
      <w:r>
        <w:t>17- نياز به تكفير گناه</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- 47 - 2 - 20</w:t>
      </w:r>
    </w:p>
    <w:p>
      <w:pPr>
        <w:pStyle w:val="BookText"/>
      </w:pPr>
      <w:r>
        <w:rPr>
          <w:rFonts w:ascii="IRNazanin" w:hAnsi="IRNazanin" w:eastAsia="IRNazanin" w:cs="IRNazanin"/>
          <w:lang w:bidi="fa-IR"/>
          <w:color w:val="111111"/>
          <w:sz w:val="28"/>
          <w:szCs w:val="28"/>
          <w:rtl/>
        </w:rPr>
        <w:t xml:space="preserve">20- نياز هميشگى انسان ، به لطف و خطاپوشى خداوند</w:t>
      </w:r>
    </w:p>
    <w:p>
      <w:pPr>
        <w:pStyle w:val="BookText"/>
      </w:pPr>
      <w:r>
        <w:rPr>
          <w:rFonts w:ascii="Amiri" w:hAnsi="Amiri" w:eastAsia="Amiri" w:cs="Amiri"/>
          <w:lang w:bidi="ar-SA"/>
          <w:color w:val="111111"/>
          <w:sz w:val="28"/>
          <w:szCs w:val="28"/>
          <w:rtl/>
        </w:rPr>
        <w:t xml:space="preserve">و الذين ءامنوا . .. كفّر عنهم سيّئاتهم</w:t>
      </w:r>
    </w:p>
    <w:p>
      <w:pPr>
        <w:pStyle w:val="BookText"/>
      </w:pPr>
      <w:r>
        <w:rPr>
          <w:rFonts w:ascii="IRNazanin" w:hAnsi="IRNazanin" w:eastAsia="IRNazanin" w:cs="IRNazanin"/>
          <w:lang w:bidi="fa-IR"/>
          <w:color w:val="111111"/>
          <w:sz w:val="28"/>
          <w:szCs w:val="28"/>
          <w:rtl/>
        </w:rPr>
        <w:t xml:space="preserve">از اين كه خداوند به موحدان نيك كردار و مؤمن به قرآن و خط پيامبر(صلی الله علیه و آله)، نويد غفران داده است; استفاده مى شود كه حتى چنين مؤمنانى نيز نيازمند غفران خداوند هستند.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54" w:name="pg6617_73278"/>
    <w:bookmarkEnd w:id="254"/>
    <w:p>
      <w:pPr>
        <w:pStyle w:val="Heading2"/>
      </w:pPr>
      <w:bookmarkStart w:id="954" w:name="_Toc681"/>
      <w:r>
        <w:t>16- تكلم</w:t>
      </w:r>
      <w:bookmarkEnd w:id="954"/>
    </w:p>
    <w:p>
      <w:pPr>
        <w:pStyle w:val="Heading3"/>
      </w:pPr>
      <w:bookmarkStart w:id="955" w:name="_Toc682"/>
      <w:r>
        <w:t>1- آداب تكلم</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- 2 - 104 - 6،7</w:t>
      </w:r>
    </w:p>
    <w:p>
      <w:pPr>
        <w:pStyle w:val="BookText"/>
      </w:pPr>
      <w:r>
        <w:rPr>
          <w:rFonts w:ascii="IRNazanin" w:hAnsi="IRNazanin" w:eastAsia="IRNazanin" w:cs="IRNazanin"/>
          <w:lang w:bidi="fa-IR"/>
          <w:color w:val="111111"/>
          <w:sz w:val="28"/>
          <w:szCs w:val="28"/>
          <w:rtl/>
        </w:rPr>
        <w:t xml:space="preserve">6 - ضرورت اجتناب و نيز بازداشتن مردم ، از به كارگيرى كلمات توهين آميز به مقدسات دين</w:t>
      </w:r>
    </w:p>
    <w:p>
      <w:pPr>
        <w:pStyle w:val="BookText"/>
      </w:pPr>
      <w:r>
        <w:rPr>
          <w:rFonts w:ascii="IRNazanin" w:hAnsi="IRNazanin" w:eastAsia="IRNazanin" w:cs="IRNazanin"/>
          <w:lang w:bidi="fa-IR"/>
          <w:color w:val="111111"/>
          <w:sz w:val="28"/>
          <w:szCs w:val="28"/>
          <w:rtl/>
        </w:rPr>
        <w:t xml:space="preserve">لاتقولوا رعنا</w:t>
      </w:r>
    </w:p>
    <w:p>
      <w:pPr>
        <w:pStyle w:val="BookText"/>
      </w:pPr>
      <w:r>
        <w:rPr>
          <w:rFonts w:ascii="IRNazanin" w:hAnsi="IRNazanin" w:eastAsia="IRNazanin" w:cs="IRNazanin"/>
          <w:lang w:bidi="fa-IR"/>
          <w:color w:val="111111"/>
          <w:sz w:val="28"/>
          <w:szCs w:val="28"/>
          <w:rtl/>
        </w:rPr>
        <w:t xml:space="preserve">7 - ضرورت پرهيز از سخنى كه گوياى اهانت به پيامبر (صلی الله علیه و آله) و استهزاى او باشد .</w:t>
      </w:r>
    </w:p>
    <w:p>
      <w:pPr>
        <w:pStyle w:val="BookText"/>
      </w:pPr>
      <w:r>
        <w:rPr>
          <w:rFonts w:ascii="IRNazanin" w:hAnsi="IRNazanin" w:eastAsia="IRNazanin" w:cs="IRNazanin"/>
          <w:lang w:bidi="fa-IR"/>
          <w:color w:val="111111"/>
          <w:sz w:val="28"/>
          <w:szCs w:val="28"/>
          <w:rtl/>
        </w:rPr>
        <w:t xml:space="preserve">لاتقولوا رعنا و قولوا انظرنا</w:t>
      </w:r>
    </w:p>
    <w:p>
      <w:pPr>
        <w:pStyle w:val="Heading3"/>
      </w:pPr>
      <w:bookmarkStart w:id="956" w:name="_Toc683"/>
      <w:r>
        <w:t>2- آداب تكلم با محمد(صلی الله علیه و آله)</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- 2 - 104 - 2،3،9</w:t>
      </w:r>
    </w:p>
    <w:p>
      <w:pPr>
        <w:pStyle w:val="BookText"/>
      </w:pPr>
      <w:r>
        <w:rPr>
          <w:rFonts w:ascii="IRNazanin" w:hAnsi="IRNazanin" w:eastAsia="IRNazanin" w:cs="IRNazanin"/>
          <w:lang w:bidi="fa-IR"/>
          <w:color w:val="111111"/>
          <w:sz w:val="28"/>
          <w:szCs w:val="28"/>
          <w:rtl/>
        </w:rPr>
        <w:t xml:space="preserve">2 - خداوند ، اهل ايمان را از به كارگيرى كلمه « راعنا » در خطاب به پيامبر (صلی الله علیه و آله) بر حذر داشت .</w:t>
      </w:r>
    </w:p>
    <w:p>
      <w:pPr>
        <w:pStyle w:val="BookText"/>
      </w:pPr>
      <w:r>
        <w:rPr>
          <w:rFonts w:ascii="Amiri" w:hAnsi="Amiri" w:eastAsia="Amiri" w:cs="Amiri"/>
          <w:lang w:bidi="ar-SA"/>
          <w:color w:val="111111"/>
          <w:sz w:val="28"/>
          <w:szCs w:val="28"/>
          <w:rtl/>
        </w:rPr>
        <w:t xml:space="preserve">يأيها الذين ءامنوا لاتقولوا رعنا</w:t>
      </w:r>
    </w:p>
    <w:p>
      <w:pPr>
        <w:pStyle w:val="BookText"/>
      </w:pPr>
      <w:r>
        <w:rPr>
          <w:rFonts w:ascii="IRNazanin" w:hAnsi="IRNazanin" w:eastAsia="IRNazanin" w:cs="IRNazanin"/>
          <w:lang w:bidi="fa-IR"/>
          <w:color w:val="111111"/>
          <w:sz w:val="28"/>
          <w:szCs w:val="28"/>
          <w:rtl/>
        </w:rPr>
        <w:t xml:space="preserve">3 - به كارگيرى « انظرنا » به جاى « راعنا » فرمان خداوند به اهل ايمان در خطابشان به پيامبر (صلی الله علیه و آله) ( براى درخواست مهلت )</w:t>
      </w:r>
    </w:p>
    <w:p>
      <w:pPr>
        <w:pStyle w:val="BookText"/>
      </w:pPr>
      <w:r>
        <w:rPr>
          <w:rFonts w:ascii="IRNazanin" w:hAnsi="IRNazanin" w:eastAsia="IRNazanin" w:cs="IRNazanin"/>
          <w:lang w:bidi="fa-IR"/>
          <w:color w:val="111111"/>
          <w:sz w:val="28"/>
          <w:szCs w:val="28"/>
          <w:rtl/>
        </w:rPr>
        <w:t xml:space="preserve">لاتقولوا رعنا و قولوا انظرنا</w:t>
      </w:r>
    </w:p>
    <w:p>
      <w:pPr>
        <w:pStyle w:val="BookText"/>
      </w:pPr>
      <w:r>
        <w:rPr>
          <w:rFonts w:ascii="Amiri" w:hAnsi="Amiri" w:eastAsia="Amiri" w:cs="Amiri"/>
          <w:lang w:bidi="ar-SA"/>
          <w:color w:val="111111"/>
          <w:sz w:val="28"/>
          <w:szCs w:val="28"/>
          <w:rtl/>
        </w:rPr>
        <w:t xml:space="preserve">«انظرنا» به معناى ما را مهلت ده، است. (مجمع البيان)</w:t>
      </w:r>
    </w:p>
    <w:p>
      <w:pPr>
        <w:pStyle w:val="BookText"/>
      </w:pPr>
      <w:r>
        <w:rPr>
          <w:rFonts w:ascii="IRNazanin" w:hAnsi="IRNazanin" w:eastAsia="IRNazanin" w:cs="IRNazanin"/>
          <w:lang w:bidi="fa-IR"/>
          <w:color w:val="111111"/>
          <w:sz w:val="28"/>
          <w:szCs w:val="28"/>
          <w:rtl/>
        </w:rPr>
        <w:t xml:space="preserve">9 - ضرورت گوش سپارى به سخنان پيامبر (صلی الله علیه و آله) و رعايت سكوت به هنگام سخن گفتن آن حضرت</w:t>
      </w:r>
    </w:p>
    <w:p>
      <w:pPr>
        <w:pStyle w:val="BookText"/>
      </w:pPr>
      <w:r>
        <w:rPr>
          <w:rFonts w:ascii="IRNazanin" w:hAnsi="IRNazanin" w:eastAsia="IRNazanin" w:cs="IRNazanin"/>
          <w:lang w:bidi="fa-IR"/>
          <w:color w:val="111111"/>
          <w:sz w:val="28"/>
          <w:szCs w:val="28"/>
          <w:rtl/>
        </w:rPr>
        <w:t xml:space="preserve">لاتقولوا رعنا و قولوا انظرنا و اسمعوا</w:t>
      </w:r>
    </w:p>
    <w:p>
      <w:pPr>
        <w:pStyle w:val="BookText"/>
      </w:pPr>
      <w:r>
        <w:rPr>
          <w:rFonts w:ascii="IRNazanin" w:hAnsi="IRNazanin" w:eastAsia="IRNazanin" w:cs="IRNazanin"/>
          <w:lang w:bidi="fa-IR"/>
          <w:color w:val="111111"/>
          <w:sz w:val="28"/>
          <w:szCs w:val="28"/>
          <w:rtl/>
        </w:rPr>
        <w:t xml:space="preserve">«سمع» (شنيدن) مى تواند به معناى گوش دادن باشد و نيز مى تواند به معناى فرمانبردارى باشد. برداشت فوق ناظر به احتمال</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55" w:name="pg6617_73279"/>
    <w:bookmarkEnd w:id="255"/>
    <w:p>
      <w:pPr>
        <w:pStyle w:val="BookText"/>
      </w:pPr>
      <w:r>
        <w:rPr>
          <w:rFonts w:ascii="IRNazanin" w:hAnsi="IRNazanin" w:eastAsia="IRNazanin" w:cs="IRNazanin"/>
          <w:lang w:bidi="fa-IR"/>
          <w:color w:val="111111"/>
          <w:sz w:val="28"/>
          <w:szCs w:val="28"/>
          <w:rtl/>
        </w:rPr>
        <w:t xml:space="preserve">اول است.</w:t>
      </w:r>
    </w:p>
    <w:p>
      <w:pPr>
        <w:pStyle w:val="Heading3"/>
      </w:pPr>
      <w:bookmarkStart w:id="957" w:name="_Toc684"/>
      <w:r>
        <w:t>3- اهميت فهم تكلم پرندگان</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- 27 - 16 - 7</w:t>
      </w:r>
    </w:p>
    <w:p>
      <w:pPr>
        <w:pStyle w:val="BookText"/>
      </w:pPr>
      <w:r>
        <w:rPr>
          <w:rFonts w:ascii="IRNazanin" w:hAnsi="IRNazanin" w:eastAsia="IRNazanin" w:cs="IRNazanin"/>
          <w:lang w:bidi="fa-IR"/>
          <w:color w:val="111111"/>
          <w:sz w:val="28"/>
          <w:szCs w:val="28"/>
          <w:rtl/>
        </w:rPr>
        <w:t xml:space="preserve">7 - آگاهى داوود و سليمان ( ع ) به زبان پرندگان ، داراى اهميتى ويژه براى آنان در مقايسه با ساير امكانات</w:t>
      </w:r>
    </w:p>
    <w:p>
      <w:pPr>
        <w:pStyle w:val="BookText"/>
      </w:pPr>
      <w:r>
        <w:rPr>
          <w:rFonts w:ascii="Amiri" w:hAnsi="Amiri" w:eastAsia="Amiri" w:cs="Amiri"/>
          <w:lang w:bidi="ar-SA"/>
          <w:color w:val="111111"/>
          <w:sz w:val="28"/>
          <w:szCs w:val="28"/>
          <w:rtl/>
        </w:rPr>
        <w:t xml:space="preserve">علّمنا منطق الطير و أوتينا من كلّ شىء</w:t>
      </w:r>
    </w:p>
    <w:p>
      <w:pPr>
        <w:pStyle w:val="BookText"/>
      </w:pPr>
      <w:r>
        <w:rPr>
          <w:rFonts w:ascii="IRNazanin" w:hAnsi="IRNazanin" w:eastAsia="IRNazanin" w:cs="IRNazanin"/>
          <w:lang w:bidi="fa-IR"/>
          <w:color w:val="111111"/>
          <w:sz w:val="28"/>
          <w:szCs w:val="28"/>
          <w:rtl/>
        </w:rPr>
        <w:t xml:space="preserve">با اين كه «و أوتينا من كلّ شىء» شامل «منطق الطير» هم مى شود، اختصاص به ذكر يافتن و مقدم آوردن آن، نشانگر اهميت ويژه آن در مقايسه با ساير موهبت هاى الهى نسبت به داوود و سليمان است.</w:t>
      </w:r>
    </w:p>
    <w:p>
      <w:pPr>
        <w:pStyle w:val="Heading3"/>
      </w:pPr>
      <w:bookmarkStart w:id="958" w:name="_Toc685"/>
      <w:r>
        <w:t>4- بت ها و تكلم</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- 21 - 63 - 5</w:t>
      </w:r>
    </w:p>
    <w:p>
      <w:pPr>
        <w:pStyle w:val="BookText"/>
      </w:pPr>
      <w:r>
        <w:rPr>
          <w:rFonts w:ascii="IRNazanin" w:hAnsi="IRNazanin" w:eastAsia="IRNazanin" w:cs="IRNazanin"/>
          <w:lang w:bidi="fa-IR"/>
          <w:color w:val="111111"/>
          <w:sz w:val="28"/>
          <w:szCs w:val="28"/>
          <w:rtl/>
        </w:rPr>
        <w:t xml:space="preserve">5- بت ها ، فاقد قدرت نطق و كلام ، حتى در اعتقاد بت پرستان</w:t>
      </w:r>
    </w:p>
    <w:p>
      <w:pPr>
        <w:pStyle w:val="BookText"/>
      </w:pPr>
      <w:r>
        <w:rPr>
          <w:rFonts w:ascii="Amiri" w:hAnsi="Amiri" w:eastAsia="Amiri" w:cs="Amiri"/>
          <w:lang w:bidi="ar-SA"/>
          <w:color w:val="111111"/>
          <w:sz w:val="28"/>
          <w:szCs w:val="28"/>
          <w:rtl/>
        </w:rPr>
        <w:t xml:space="preserve">فسلوهم إن كانوا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- 21 - 64 - 1</w:t>
      </w:r>
    </w:p>
    <w:p>
      <w:pPr>
        <w:pStyle w:val="BookText"/>
      </w:pPr>
      <w:r>
        <w:rPr>
          <w:rFonts w:ascii="IRNazanin" w:hAnsi="IRNazanin" w:eastAsia="IRNazanin" w:cs="IRNazanin"/>
          <w:lang w:bidi="fa-IR"/>
          <w:color w:val="111111"/>
          <w:sz w:val="28"/>
          <w:szCs w:val="28"/>
          <w:rtl/>
        </w:rPr>
        <w:t xml:space="preserve">1- قوم بت پرست ابراهيم ، پس از آگاه شدن از ناتوانى بت ها از سخن گفتن ، به خود آمده و به تفكر و انديشه در عقيده خويش فرو رفتند .</w:t>
      </w:r>
    </w:p>
    <w:p>
      <w:pPr>
        <w:pStyle w:val="BookText"/>
      </w:pPr>
      <w:r>
        <w:rPr>
          <w:rFonts w:ascii="IRNazanin" w:hAnsi="IRNazanin" w:eastAsia="IRNazanin" w:cs="IRNazanin"/>
          <w:lang w:bidi="fa-IR"/>
          <w:color w:val="111111"/>
          <w:sz w:val="28"/>
          <w:szCs w:val="28"/>
          <w:rtl/>
        </w:rPr>
        <w:t xml:space="preserve">فرجعوا إلى أنفسهم</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«فرجعوا إلى أنفسهم» به خود آمدن و رجوع هر يك از بت پرستان به وجدان و ضمير خود و به فكر فرو رفتن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- 21 - 65 - 5</w:t>
      </w:r>
    </w:p>
    <w:p>
      <w:pPr>
        <w:pStyle w:val="BookText"/>
      </w:pPr>
      <w:r>
        <w:rPr>
          <w:rFonts w:ascii="IRNazanin" w:hAnsi="IRNazanin" w:eastAsia="IRNazanin" w:cs="IRNazanin"/>
          <w:lang w:bidi="fa-IR"/>
          <w:color w:val="111111"/>
          <w:sz w:val="28"/>
          <w:szCs w:val="28"/>
          <w:rtl/>
        </w:rPr>
        <w:t xml:space="preserve">5- اعتراف قوم بت پرست ابراهيم ، به بى بهرگى بت ها از نطق ، كلام ، علم و عقل</w:t>
      </w:r>
    </w:p>
    <w:p>
      <w:pPr>
        <w:pStyle w:val="BookText"/>
      </w:pPr>
      <w:r>
        <w:rPr>
          <w:rFonts w:ascii="Amiri" w:hAnsi="Amiri" w:eastAsia="Amiri" w:cs="Amiri"/>
          <w:lang w:bidi="ar-SA"/>
          <w:color w:val="111111"/>
          <w:sz w:val="28"/>
          <w:szCs w:val="28"/>
          <w:rtl/>
        </w:rPr>
        <w:t xml:space="preserve">لقد علمت ما هؤلاء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- 37 - 92 - 3</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56" w:name="pg6617_73280"/>
    <w:bookmarkEnd w:id="256"/>
    <w:p>
      <w:pPr>
        <w:pStyle w:val="BookText"/>
      </w:pPr>
      <w:r>
        <w:rPr>
          <w:rFonts w:ascii="IRNazanin" w:hAnsi="IRNazanin" w:eastAsia="IRNazanin" w:cs="IRNazanin"/>
          <w:lang w:bidi="fa-IR"/>
          <w:color w:val="111111"/>
          <w:sz w:val="28"/>
          <w:szCs w:val="28"/>
          <w:rtl/>
        </w:rPr>
        <w:t xml:space="preserve">3 - مشركان عصر ابراهيم ، پرستشگر معبودهايى ناتوان از خوردن و گفتوگو كردن</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Heading3"/>
      </w:pPr>
      <w:bookmarkStart w:id="959" w:name="_Toc686"/>
      <w:r>
        <w:t>5- تكلم اخروى اعضاى بدن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- 36 - 65 - 5</w:t>
      </w:r>
    </w:p>
    <w:p>
      <w:pPr>
        <w:pStyle w:val="BookText"/>
      </w:pPr>
      <w:r>
        <w:rPr>
          <w:rFonts w:ascii="IRNazanin" w:hAnsi="IRNazanin" w:eastAsia="IRNazanin" w:cs="IRNazanin"/>
          <w:lang w:bidi="fa-IR"/>
          <w:color w:val="111111"/>
          <w:sz w:val="28"/>
          <w:szCs w:val="28"/>
          <w:rtl/>
        </w:rPr>
        <w:t xml:space="preserve">5 - اعضاى بدن انسان ( پا ، دست و . . . ) در قيامت به قدرت خدا ، به سخن در خواهند آمد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w:t>
      </w:r>
    </w:p>
    <w:p>
      <w:pPr>
        <w:pStyle w:val="BookText"/>
      </w:pPr>
      <w:r>
        <w:rPr>
          <w:rFonts w:ascii="IRNazanin" w:hAnsi="IRNazanin" w:eastAsia="IRNazanin" w:cs="IRNazanin"/>
          <w:lang w:bidi="fa-IR"/>
          <w:color w:val="111111"/>
          <w:sz w:val="28"/>
          <w:szCs w:val="28"/>
          <w:rtl/>
        </w:rPr>
        <w:t xml:space="preserve">1 - گفتوگوى آدمى با اعضا و جوارح خويش ، در قيامت</w:t>
      </w:r>
    </w:p>
    <w:p>
      <w:pPr>
        <w:pStyle w:val="BookText"/>
      </w:pPr>
      <w:r>
        <w:rPr>
          <w:rFonts w:ascii="IRNazanin" w:hAnsi="IRNazanin" w:eastAsia="IRNazanin" w:cs="IRNazanin"/>
          <w:lang w:bidi="fa-IR"/>
          <w:color w:val="111111"/>
          <w:sz w:val="28"/>
          <w:szCs w:val="28"/>
          <w:rtl/>
        </w:rPr>
        <w:t xml:space="preserve">و قالوا لجلودهم . .. قالوا أنطقنا اللّه</w:t>
      </w:r>
    </w:p>
    <w:p>
      <w:pPr>
        <w:pStyle w:val="Heading3"/>
      </w:pPr>
      <w:bookmarkStart w:id="960" w:name="_Toc687"/>
      <w:r>
        <w:t>6- تكلم اخروى موجودات</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- 41 - 21 - 6</w:t>
      </w:r>
    </w:p>
    <w:p>
      <w:pPr>
        <w:pStyle w:val="BookText"/>
      </w:pPr>
      <w:r>
        <w:rPr>
          <w:rFonts w:ascii="IRNazanin" w:hAnsi="IRNazanin" w:eastAsia="IRNazanin" w:cs="IRNazanin"/>
          <w:lang w:bidi="fa-IR"/>
          <w:color w:val="111111"/>
          <w:sz w:val="28"/>
          <w:szCs w:val="28"/>
          <w:rtl/>
        </w:rPr>
        <w:t xml:space="preserve">6 - برخوردارى تمام موجودات در قيامت ، از قدرت نطق و سخن گويى</w:t>
      </w:r>
    </w:p>
    <w:p>
      <w:pPr>
        <w:pStyle w:val="BookText"/>
      </w:pPr>
      <w:r>
        <w:rPr>
          <w:rFonts w:ascii="Amiri" w:hAnsi="Amiri" w:eastAsia="Amiri" w:cs="Amiri"/>
          <w:lang w:bidi="ar-SA"/>
          <w:color w:val="111111"/>
          <w:sz w:val="28"/>
          <w:szCs w:val="28"/>
          <w:rtl/>
        </w:rPr>
        <w:t xml:space="preserve">قالوا أنطقنا اللّه الذى أنطق كلّ شىء</w:t>
      </w:r>
    </w:p>
    <w:p>
      <w:pPr>
        <w:pStyle w:val="BookText"/>
      </w:pPr>
      <w:r>
        <w:rPr>
          <w:rFonts w:ascii="IRNazanin" w:hAnsi="IRNazanin" w:eastAsia="IRNazanin" w:cs="IRNazanin"/>
          <w:lang w:bidi="fa-IR"/>
          <w:color w:val="111111"/>
          <w:sz w:val="28"/>
          <w:szCs w:val="28"/>
          <w:rtl/>
        </w:rPr>
        <w:t xml:space="preserve">برداشت بالا بر اين پايه است كه ظرف «نطق» در «أنطق كلّ شىء» قيامت باشد.</w:t>
      </w:r>
    </w:p>
    <w:p>
      <w:pPr>
        <w:pStyle w:val="Heading3"/>
      </w:pPr>
      <w:bookmarkStart w:id="961" w:name="_Toc688"/>
      <w:r>
        <w:t>7- تكلم اصحاب اعراف</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- 7 - 48 - 3</w:t>
      </w:r>
    </w:p>
    <w:p>
      <w:pPr>
        <w:pStyle w:val="BookText"/>
      </w:pPr>
      <w:r>
        <w:rPr>
          <w:rFonts w:ascii="IRNazanin" w:hAnsi="IRNazanin" w:eastAsia="IRNazanin" w:cs="IRNazanin"/>
          <w:lang w:bidi="fa-IR"/>
          <w:color w:val="111111"/>
          <w:sz w:val="28"/>
          <w:szCs w:val="28"/>
          <w:rtl/>
        </w:rPr>
        <w:t xml:space="preserve">3 - اصحاب اعراف در صحنه قيامت ، احزاب كفرپيشه و مستكبر را مخاطب ساخته و از فاصله اى دور با آنان سخن مى گويند .</w:t>
      </w:r>
    </w:p>
    <w:p>
      <w:pPr>
        <w:pStyle w:val="BookText"/>
      </w:pPr>
      <w:r>
        <w:rPr>
          <w:rFonts w:ascii="IRNazanin" w:hAnsi="IRNazanin" w:eastAsia="IRNazanin" w:cs="IRNazanin"/>
          <w:lang w:bidi="fa-IR"/>
          <w:color w:val="111111"/>
          <w:sz w:val="28"/>
          <w:szCs w:val="28"/>
          <w:rtl/>
        </w:rPr>
        <w:t xml:space="preserve">و نادى اصحب الاعراف رجالا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57" w:name="pg6617_73281"/>
    <w:bookmarkEnd w:id="257"/>
    <w:p>
      <w:pPr>
        <w:pStyle w:val="Heading3"/>
      </w:pPr>
      <w:bookmarkStart w:id="962" w:name="_Toc689"/>
      <w:r>
        <w:t>8- تكلم انسان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- 16 - 4 - 9</w:t>
      </w:r>
    </w:p>
    <w:p>
      <w:pPr>
        <w:pStyle w:val="BookText"/>
      </w:pPr>
      <w:r>
        <w:rPr>
          <w:rFonts w:ascii="IRNazanin" w:hAnsi="IRNazanin" w:eastAsia="IRNazanin" w:cs="IRNazanin"/>
          <w:lang w:bidi="fa-IR"/>
          <w:color w:val="111111"/>
          <w:sz w:val="28"/>
          <w:szCs w:val="28"/>
          <w:rtl/>
        </w:rPr>
        <w:t xml:space="preserve">9- آفرينش انسان از نطفه ، به صورت مجادله گرى سخنور ، شاهد و گواه وحدانيت خداوند است .</w:t>
      </w:r>
    </w:p>
    <w:p>
      <w:pPr>
        <w:pStyle w:val="BookText"/>
      </w:pPr>
      <w:r>
        <w:rPr>
          <w:rFonts w:ascii="Amiri" w:hAnsi="Amiri" w:eastAsia="Amiri" w:cs="Amiri"/>
          <w:lang w:bidi="ar-SA"/>
          <w:color w:val="111111"/>
          <w:sz w:val="28"/>
          <w:szCs w:val="28"/>
          <w:rtl/>
        </w:rPr>
        <w:t xml:space="preserve">تعلى عمّا يشركون . خلق الإنسن من نطفة فإذا هو خصيم مبين</w:t>
      </w:r>
    </w:p>
    <w:p>
      <w:pPr>
        <w:pStyle w:val="Heading3"/>
      </w:pPr>
      <w:bookmarkStart w:id="963" w:name="_Toc690"/>
      <w:r>
        <w:t>9- تكلم با خدا</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- 73 - 6 - 2</w:t>
      </w:r>
    </w:p>
    <w:p>
      <w:pPr>
        <w:pStyle w:val="BookText"/>
      </w:pPr>
      <w:r>
        <w:rPr>
          <w:rFonts w:ascii="IRNazanin" w:hAnsi="IRNazanin" w:eastAsia="IRNazanin" w:cs="IRNazanin"/>
          <w:lang w:bidi="fa-IR"/>
          <w:color w:val="111111"/>
          <w:sz w:val="28"/>
          <w:szCs w:val="28"/>
          <w:rtl/>
        </w:rPr>
        <w:t xml:space="preserve">2 - ايستادن در پيشگاه خدا با گامى استوارتر و گفتوگو در محضر او با سخنانى راست تر و ريشه دارتر ، دو امتياز برجسته نماز و عبادت شبانه</w:t>
      </w:r>
    </w:p>
    <w:p>
      <w:pPr>
        <w:pStyle w:val="BookText"/>
      </w:pPr>
      <w:r>
        <w:rPr>
          <w:rFonts w:ascii="Amiri" w:hAnsi="Amiri" w:eastAsia="Amiri" w:cs="Amiri"/>
          <w:lang w:bidi="ar-SA"/>
          <w:color w:val="111111"/>
          <w:sz w:val="28"/>
          <w:szCs w:val="28"/>
          <w:rtl/>
        </w:rPr>
        <w:t xml:space="preserve">هى أشدّ وط-ًا و أقوم قيلاً</w:t>
      </w:r>
    </w:p>
    <w:p>
      <w:pPr>
        <w:pStyle w:val="BookText"/>
      </w:pPr>
      <w:r>
        <w:rPr>
          <w:rFonts w:ascii="IRNazanin" w:hAnsi="IRNazanin" w:eastAsia="IRNazanin" w:cs="IRNazanin"/>
          <w:lang w:bidi="fa-IR"/>
          <w:color w:val="111111"/>
          <w:sz w:val="28"/>
          <w:szCs w:val="28"/>
          <w:rtl/>
        </w:rPr>
        <w:t xml:space="preserve">ضمير «هى» به «ناشئة» بازمى گردد. «أشدّ» معادل «أثبت» (با ثبات تر، استوارتر) و «وطىء» مرادف «قيام» (ايستادن) است (لسان العرب). «أقوم» نيز به معناى «أسدّ» (محكم تر) و «قيلاً» همتاى «مقال» (سخن گفتن) است; يعنى، آن (پديده شب) از حيث ايستادن (ايستادن در پيشگاه خدا) استوارتر و از حيث سخن (سخن گفتن در محضر خدا) محكم تر است.</w:t>
      </w:r>
    </w:p>
    <w:p>
      <w:pPr>
        <w:pStyle w:val="Heading3"/>
      </w:pPr>
      <w:bookmarkStart w:id="964" w:name="_Toc691"/>
      <w:r>
        <w:t>10- تكلم با ملائكه</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- 11 - 72 - 5</w:t>
      </w:r>
    </w:p>
    <w:p>
      <w:pPr>
        <w:pStyle w:val="BookText"/>
      </w:pPr>
      <w:r>
        <w:rPr>
          <w:rFonts w:ascii="IRNazanin" w:hAnsi="IRNazanin" w:eastAsia="IRNazanin" w:cs="IRNazanin"/>
          <w:lang w:bidi="fa-IR"/>
          <w:color w:val="111111"/>
          <w:sz w:val="28"/>
          <w:szCs w:val="28"/>
          <w:rtl/>
        </w:rPr>
        <w:t xml:space="preserve">5- گفتوگوى ساره ( همسر ابراهيم ) با فرشتگان</w:t>
      </w:r>
    </w:p>
    <w:p>
      <w:pPr>
        <w:pStyle w:val="BookText"/>
      </w:pPr>
      <w:r>
        <w:rPr>
          <w:rFonts w:ascii="Amiri" w:hAnsi="Amiri" w:eastAsia="Amiri" w:cs="Amiri"/>
          <w:lang w:bidi="ar-SA"/>
          <w:color w:val="111111"/>
          <w:sz w:val="28"/>
          <w:szCs w:val="28"/>
          <w:rtl/>
        </w:rPr>
        <w:t xml:space="preserve">فبشّرنها بإسحق . .. قالت يويلتى ءألد و أنا عجوز و هذا بعلى شيخًا</w:t>
      </w:r>
    </w:p>
    <w:p>
      <w:pPr>
        <w:pStyle w:val="Heading3"/>
      </w:pPr>
      <w:bookmarkStart w:id="965" w:name="_Toc692"/>
      <w:r>
        <w:t>11- تكلم بت ها با مشركان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- 10 - 28 - 10</w:t>
      </w:r>
    </w:p>
    <w:p>
      <w:pPr>
        <w:pStyle w:val="BookText"/>
      </w:pPr>
      <w:r>
        <w:rPr>
          <w:rFonts w:ascii="IRNazanin" w:hAnsi="IRNazanin" w:eastAsia="IRNazanin" w:cs="IRNazanin"/>
          <w:lang w:bidi="fa-IR"/>
          <w:color w:val="111111"/>
          <w:sz w:val="28"/>
          <w:szCs w:val="28"/>
          <w:rtl/>
        </w:rPr>
        <w:t xml:space="preserve">10 - بت ها ، در قيامت با مشركان سخن خواهند گفت .</w:t>
      </w:r>
    </w:p>
    <w:p>
      <w:pPr>
        <w:pStyle w:val="BookText"/>
      </w:pPr>
      <w:r>
        <w:rPr>
          <w:rFonts w:ascii="Amiri" w:hAnsi="Amiri" w:eastAsia="Amiri" w:cs="Amiri"/>
          <w:lang w:bidi="ar-SA"/>
          <w:color w:val="111111"/>
          <w:sz w:val="28"/>
          <w:szCs w:val="28"/>
          <w:rtl/>
        </w:rPr>
        <w:t xml:space="preserve">ثم نقول للذين أشركوا . .. قال شركاؤهم ما كنتم إيانا تعبدون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58" w:name="pg6617_73282"/>
    <w:bookmarkEnd w:id="258"/>
    <w:p>
      <w:pPr>
        <w:pStyle w:val="Heading3"/>
      </w:pPr>
      <w:bookmarkStart w:id="966" w:name="_Toc693"/>
      <w:r>
        <w:t>12- تكلم بت ها در قيامت</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- 10 - 28 - 9</w:t>
      </w:r>
    </w:p>
    <w:p>
      <w:pPr>
        <w:pStyle w:val="BookText"/>
      </w:pPr>
      <w:r>
        <w:rPr>
          <w:rFonts w:ascii="IRNazanin" w:hAnsi="IRNazanin" w:eastAsia="IRNazanin" w:cs="IRNazanin"/>
          <w:lang w:bidi="fa-IR"/>
          <w:color w:val="111111"/>
          <w:sz w:val="28"/>
          <w:szCs w:val="28"/>
          <w:rtl/>
        </w:rPr>
        <w:t xml:space="preserve">9 - بت هاى مورد پرستش اهل شرك در آخرت ، داراى شعور و توانا بر نطق</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- 10 - 29 - 3</w:t>
      </w:r>
    </w:p>
    <w:p>
      <w:pPr>
        <w:pStyle w:val="BookText"/>
      </w:pPr>
      <w:r>
        <w:rPr>
          <w:rFonts w:ascii="IRNazanin" w:hAnsi="IRNazanin" w:eastAsia="IRNazanin" w:cs="IRNazanin"/>
          <w:lang w:bidi="fa-IR"/>
          <w:color w:val="111111"/>
          <w:sz w:val="28"/>
          <w:szCs w:val="28"/>
          <w:rtl/>
        </w:rPr>
        <w:t xml:space="preserve">3 - بت هاى اهل شرك در جهان آخرت ، داراى شعور و آگاهى و توانا بر نطق</w:t>
      </w:r>
    </w:p>
    <w:p>
      <w:pPr>
        <w:pStyle w:val="BookText"/>
      </w:pPr>
      <w:r>
        <w:rPr>
          <w:rFonts w:ascii="Amiri" w:hAnsi="Amiri" w:eastAsia="Amiri" w:cs="Amiri"/>
          <w:lang w:bidi="ar-SA"/>
          <w:color w:val="111111"/>
          <w:sz w:val="28"/>
          <w:szCs w:val="28"/>
          <w:rtl/>
        </w:rPr>
        <w:t xml:space="preserve">و قال شركاؤهم . .. فكفى باللّه شهيداً بيننا و بينكم إن كنا عن عبادتكم لغفلين</w:t>
      </w:r>
    </w:p>
    <w:p>
      <w:pPr>
        <w:pStyle w:val="Heading3"/>
      </w:pPr>
      <w:bookmarkStart w:id="967" w:name="_Toc694"/>
      <w:r>
        <w:t>13- تكلم پرندگان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- 27 - 16 - 3،5</w:t>
      </w:r>
    </w:p>
    <w:p>
      <w:pPr>
        <w:pStyle w:val="BookText"/>
      </w:pPr>
      <w:r>
        <w:rPr>
          <w:rFonts w:ascii="IRNazanin" w:hAnsi="IRNazanin" w:eastAsia="IRNazanin" w:cs="IRNazanin"/>
          <w:lang w:bidi="fa-IR"/>
          <w:color w:val="111111"/>
          <w:sz w:val="28"/>
          <w:szCs w:val="28"/>
          <w:rtl/>
        </w:rPr>
        <w:t xml:space="preserve">3 - آگاهى داوود و سليمان ( ع ) به زبان پرندگان</w:t>
      </w:r>
    </w:p>
    <w:p>
      <w:pPr>
        <w:pStyle w:val="BookText"/>
      </w:pPr>
      <w:r>
        <w:rPr>
          <w:rFonts w:ascii="Amiri" w:hAnsi="Amiri" w:eastAsia="Amiri" w:cs="Amiri"/>
          <w:lang w:bidi="ar-SA"/>
          <w:color w:val="111111"/>
          <w:sz w:val="28"/>
          <w:szCs w:val="28"/>
          <w:rtl/>
        </w:rPr>
        <w:t xml:space="preserve">و قال يأيّها الناس علّمنا منطق الطير</w:t>
      </w:r>
    </w:p>
    <w:p>
      <w:pPr>
        <w:pStyle w:val="BookText"/>
      </w:pPr>
      <w:r>
        <w:rPr>
          <w:rFonts w:ascii="IRNazanin" w:hAnsi="IRNazanin" w:eastAsia="IRNazanin" w:cs="IRNazanin"/>
          <w:lang w:bidi="fa-IR"/>
          <w:color w:val="111111"/>
          <w:sz w:val="28"/>
          <w:szCs w:val="28"/>
          <w:rtl/>
        </w:rPr>
        <w:t xml:space="preserve">5 - آگاهى به گفتار پرندگان ، موهبتى الهى به داوود و سليمان</w:t>
      </w:r>
    </w:p>
    <w:p>
      <w:pPr>
        <w:pStyle w:val="BookText"/>
      </w:pPr>
      <w:r>
        <w:rPr>
          <w:rFonts w:ascii="Amiri" w:hAnsi="Amiri" w:eastAsia="Amiri" w:cs="Amiri"/>
          <w:lang w:bidi="ar-SA"/>
          <w:color w:val="111111"/>
          <w:sz w:val="28"/>
          <w:szCs w:val="28"/>
          <w:rtl/>
        </w:rPr>
        <w:t xml:space="preserve">و لقد ءاتينا داود و سليمن علمًا . .. و قال يأيّها الناس علّمنا منطق الطير</w:t>
      </w:r>
    </w:p>
    <w:p>
      <w:pPr>
        <w:pStyle w:val="Heading3"/>
      </w:pPr>
      <w:bookmarkStart w:id="968" w:name="_Toc695"/>
      <w:r>
        <w:t>14- تكلم جهنميان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- 40 - 47 - 3</w:t>
      </w:r>
    </w:p>
    <w:p>
      <w:pPr>
        <w:pStyle w:val="BookText"/>
      </w:pPr>
      <w:r>
        <w:rPr>
          <w:rFonts w:ascii="Amiri" w:hAnsi="Amiri" w:eastAsia="Amiri" w:cs="Amiri"/>
          <w:lang w:bidi="ar-SA"/>
          <w:color w:val="111111"/>
          <w:sz w:val="28"/>
          <w:szCs w:val="28"/>
          <w:rtl/>
        </w:rPr>
        <w:t xml:space="preserve">3 - دوزخيان ، در عين سوختن دائمى در آتش ، حيات داشته و بر تكلم كردن تواناهستند .</w:t>
      </w:r>
    </w:p>
    <w:p>
      <w:pPr>
        <w:pStyle w:val="BookText"/>
      </w:pPr>
      <w:r>
        <w:rPr>
          <w:rFonts w:ascii="Amiri" w:hAnsi="Amiri" w:eastAsia="Amiri" w:cs="Amiri"/>
          <w:lang w:bidi="ar-SA"/>
          <w:color w:val="111111"/>
          <w:sz w:val="28"/>
          <w:szCs w:val="28"/>
          <w:rtl/>
        </w:rPr>
        <w:t xml:space="preserve">و إذ يتحاجّون فى النار فيقول الضعفؤا للذين استكبروا</w:t>
      </w:r>
    </w:p>
    <w:p>
      <w:pPr>
        <w:pStyle w:val="Heading3"/>
      </w:pPr>
      <w:bookmarkStart w:id="969" w:name="_Toc696"/>
      <w:r>
        <w:t>15- تكلم خدا</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- 2 - 55 - 15</w:t>
      </w:r>
    </w:p>
    <w:p>
      <w:pPr>
        <w:pStyle w:val="BookText"/>
      </w:pPr>
      <w:r>
        <w:rPr>
          <w:rFonts w:ascii="Amiri" w:hAnsi="Amiri" w:eastAsia="Amiri" w:cs="Amiri"/>
          <w:lang w:bidi="ar-SA"/>
          <w:color w:val="111111"/>
          <w:sz w:val="28"/>
          <w:szCs w:val="28"/>
          <w:rtl/>
        </w:rPr>
        <w:t xml:space="preserve">15 - از امام رضا ( ع ) روايت شده كه فرموده اند : « ان كليم اللّه موسى بن عمران . . . لما كلمه اللّه عز و جل . . . رجع إلى قومه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59" w:name="pg6617_73283"/>
    <w:bookmarkEnd w:id="259"/>
    <w:p>
      <w:pPr>
        <w:pStyle w:val="BookText"/>
      </w:pPr>
      <w:r>
        <w:rPr>
          <w:rFonts w:ascii="Amiri" w:hAnsi="Amiri" w:eastAsia="Amiri" w:cs="Amiri"/>
          <w:lang w:bidi="ar-SA"/>
          <w:color w:val="111111"/>
          <w:sz w:val="28"/>
          <w:szCs w:val="28"/>
          <w:rtl/>
        </w:rPr>
        <w:t xml:space="preserve">. . فقالوا لن نؤمن لك حتى نسمع كلامه . . . ثم اختار منهم سبعين رجلا . . . فكلمه اللّه تعالى ذكره و سمعوا كلامه . . . فقالوا لن نؤمن لك بان هذا الذى سمعناه كلام اللّه حتى نرى اللّه جهرة . . . ;</w:t>
      </w:r>
    </w:p>
    <w:p>
      <w:pPr>
        <w:pStyle w:val="BookText"/>
      </w:pPr>
      <w:r>
        <w:rPr>
          <w:rFonts w:ascii="IRNazanin" w:hAnsi="IRNazanin" w:eastAsia="IRNazanin" w:cs="IRNazanin"/>
          <w:lang w:bidi="fa-IR"/>
          <w:color w:val="111111"/>
          <w:sz w:val="28"/>
          <w:szCs w:val="28"/>
          <w:rtl/>
        </w:rPr>
        <w:t xml:space="preserve">موسى بن عمران چون خداوند با او سخن گفت . .. به سوى قومش بازگشت ... آن قوم گفتند: به تو ايمان نمى آوريم مگر اينكه كلام خدا را بشنويم ... سپس موسى (ع) از بين قومش هفتاد نفر را انتخاب كرد ]و به سوى كوه طور رفتند[ ... و در آن جا موسى(ع) با خداى سبحان سخن گفت و آن قوم كلامش را شنيدند ... و گفتند: ما ايمان نمى آوريم كه اين كلامى كه شنيديم كلام خدا باشد مگر اينكه خدا را آشكارا ببينيم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- 2 - 253 - 3،4</w:t>
      </w:r>
    </w:p>
    <w:p>
      <w:pPr>
        <w:pStyle w:val="BookText"/>
      </w:pPr>
      <w:r>
        <w:rPr>
          <w:rFonts w:ascii="IRNazanin" w:hAnsi="IRNazanin" w:eastAsia="IRNazanin" w:cs="IRNazanin"/>
          <w:lang w:bidi="fa-IR"/>
          <w:color w:val="111111"/>
          <w:sz w:val="28"/>
          <w:szCs w:val="28"/>
          <w:rtl/>
        </w:rPr>
        <w:t xml:space="preserve">3 - خداوند با برخى از رسولانش ( حضرت موسى ) سخن گفت .</w:t>
      </w:r>
    </w:p>
    <w:p>
      <w:pPr>
        <w:pStyle w:val="BookText"/>
      </w:pPr>
      <w:r>
        <w:rPr>
          <w:rFonts w:ascii="Amiri" w:hAnsi="Amiri" w:eastAsia="Amiri" w:cs="Amiri"/>
          <w:lang w:bidi="ar-SA"/>
          <w:color w:val="111111"/>
          <w:sz w:val="28"/>
          <w:szCs w:val="28"/>
          <w:rtl/>
        </w:rPr>
        <w:t xml:space="preserve">منهم من كلّم اللّه</w:t>
      </w:r>
    </w:p>
    <w:p>
      <w:pPr>
        <w:pStyle w:val="BookText"/>
      </w:pPr>
      <w:r>
        <w:rPr>
          <w:rFonts w:ascii="IRNazanin" w:hAnsi="IRNazanin" w:eastAsia="IRNazanin" w:cs="IRNazanin"/>
          <w:lang w:bidi="fa-IR"/>
          <w:color w:val="111111"/>
          <w:sz w:val="28"/>
          <w:szCs w:val="28"/>
          <w:rtl/>
        </w:rPr>
        <w:t xml:space="preserve">4 - سخن گفتن خداوند با برخى از پيامبران ، دليل برخوردارى آن پيامبر از فضيلت و منزلتى برتر .</w:t>
      </w:r>
    </w:p>
    <w:p>
      <w:pPr>
        <w:pStyle w:val="BookText"/>
      </w:pPr>
      <w:r>
        <w:rPr>
          <w:rFonts w:ascii="Amiri" w:hAnsi="Amiri" w:eastAsia="Amiri" w:cs="Amiri"/>
          <w:lang w:bidi="ar-SA"/>
          <w:color w:val="111111"/>
          <w:sz w:val="28"/>
          <w:szCs w:val="28"/>
          <w:rtl/>
        </w:rPr>
        <w:t xml:space="preserve">منهم من كلّم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- 2 - 259 - 9</w:t>
      </w:r>
    </w:p>
    <w:p>
      <w:pPr>
        <w:pStyle w:val="BookText"/>
      </w:pPr>
      <w:r>
        <w:rPr>
          <w:rFonts w:ascii="IRNazanin" w:hAnsi="IRNazanin" w:eastAsia="IRNazanin" w:cs="IRNazanin"/>
          <w:lang w:bidi="fa-IR"/>
          <w:color w:val="111111"/>
          <w:sz w:val="28"/>
          <w:szCs w:val="28"/>
          <w:rtl/>
        </w:rPr>
        <w:t xml:space="preserve">9 - گفتگوى عزير و خداوند</w:t>
      </w:r>
    </w:p>
    <w:p>
      <w:pPr>
        <w:pStyle w:val="BookText"/>
      </w:pPr>
      <w:r>
        <w:rPr>
          <w:rFonts w:ascii="Amiri" w:hAnsi="Amiri" w:eastAsia="Amiri" w:cs="Amiri"/>
          <w:lang w:bidi="ar-SA"/>
          <w:color w:val="111111"/>
          <w:sz w:val="28"/>
          <w:szCs w:val="28"/>
          <w:rtl/>
        </w:rPr>
        <w:t xml:space="preserve">قال كم لبثت قال لبثتُ يوماً او بعض 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- 7 - 18 - 6</w:t>
      </w:r>
    </w:p>
    <w:p>
      <w:pPr>
        <w:pStyle w:val="BookText"/>
      </w:pPr>
      <w:r>
        <w:rPr>
          <w:rFonts w:ascii="IRNazanin" w:hAnsi="IRNazanin" w:eastAsia="IRNazanin" w:cs="IRNazanin"/>
          <w:lang w:bidi="fa-IR"/>
          <w:color w:val="111111"/>
          <w:sz w:val="28"/>
          <w:szCs w:val="28"/>
          <w:rtl/>
        </w:rPr>
        <w:t xml:space="preserve">6 - محاوره و گفتگوى مستقيم خداوند با ابليس، در داستان تمرد وى از سجده بر آدم(ع)</w:t>
      </w:r>
    </w:p>
    <w:p>
      <w:pPr>
        <w:pStyle w:val="BookText"/>
      </w:pPr>
      <w:r>
        <w:rPr>
          <w:rFonts w:ascii="Amiri" w:hAnsi="Amiri" w:eastAsia="Amiri" w:cs="Amiri"/>
          <w:lang w:bidi="ar-SA"/>
          <w:color w:val="111111"/>
          <w:sz w:val="28"/>
          <w:szCs w:val="28"/>
          <w:rtl/>
        </w:rPr>
        <w:t xml:space="preserve">قال ما منعك . .. قال أخرج منها</w:t>
      </w:r>
    </w:p>
    <w:p>
      <w:pPr>
        <w:pStyle w:val="Heading3"/>
      </w:pPr>
      <w:bookmarkStart w:id="970" w:name="_Toc697"/>
      <w:r>
        <w:t>16- تكلم خدا با ابليس</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- 7 - 18 - 6</w:t>
      </w:r>
    </w:p>
    <w:p>
      <w:pPr>
        <w:pStyle w:val="BookText"/>
      </w:pPr>
      <w:r>
        <w:rPr>
          <w:rFonts w:ascii="IRNazanin" w:hAnsi="IRNazanin" w:eastAsia="IRNazanin" w:cs="IRNazanin"/>
          <w:lang w:bidi="fa-IR"/>
          <w:color w:val="111111"/>
          <w:sz w:val="28"/>
          <w:szCs w:val="28"/>
          <w:rtl/>
        </w:rPr>
        <w:t xml:space="preserve">6 - محاوره و گفتگوى مستقيم خداوند با ابليس، در داستان تمرد وى از سجده بر آدم(ع)</w:t>
      </w:r>
    </w:p>
    <w:p>
      <w:pPr>
        <w:pStyle w:val="BookText"/>
      </w:pPr>
      <w:r>
        <w:rPr>
          <w:rFonts w:ascii="Amiri" w:hAnsi="Amiri" w:eastAsia="Amiri" w:cs="Amiri"/>
          <w:lang w:bidi="ar-SA"/>
          <w:color w:val="111111"/>
          <w:sz w:val="28"/>
          <w:szCs w:val="28"/>
          <w:rtl/>
        </w:rPr>
        <w:t xml:space="preserve">قال ما منعك . .. قال أخرج منها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60" w:name="pg6617_73284"/>
    <w:bookmarkEnd w:id="260"/>
    <w:p>
      <w:pPr>
        <w:pStyle w:val="Heading3"/>
      </w:pPr>
      <w:bookmarkStart w:id="971" w:name="_Toc698"/>
      <w:r>
        <w:t>17- تكلم خدا با فرعون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- 10 - 92 - 7</w:t>
      </w:r>
    </w:p>
    <w:p>
      <w:pPr>
        <w:pStyle w:val="BookText"/>
      </w:pPr>
      <w:r>
        <w:rPr>
          <w:rFonts w:ascii="IRNazanin" w:hAnsi="IRNazanin" w:eastAsia="IRNazanin" w:cs="IRNazanin"/>
          <w:lang w:bidi="fa-IR"/>
          <w:color w:val="111111"/>
          <w:sz w:val="28"/>
          <w:szCs w:val="28"/>
          <w:rtl/>
        </w:rPr>
        <w:t xml:space="preserve">7 - سخن گفتن خداوند با فرعون در هنگام غرق شدن وى</w:t>
      </w:r>
    </w:p>
    <w:p>
      <w:pPr>
        <w:pStyle w:val="BookText"/>
      </w:pPr>
      <w:r>
        <w:rPr>
          <w:rFonts w:ascii="Amiri" w:hAnsi="Amiri" w:eastAsia="Amiri" w:cs="Amiri"/>
          <w:lang w:bidi="ar-SA"/>
          <w:color w:val="111111"/>
          <w:sz w:val="28"/>
          <w:szCs w:val="28"/>
          <w:rtl/>
        </w:rPr>
        <w:t xml:space="preserve">إذا أدركه الغرق قال ءامنت . .. ءالئن و قد عصيت ... فاليوم ننجيك ببدنك</w:t>
      </w:r>
    </w:p>
    <w:p>
      <w:pPr>
        <w:pStyle w:val="Heading3"/>
      </w:pPr>
      <w:bookmarkStart w:id="972" w:name="_Toc699"/>
      <w:r>
        <w:t>18- تكلم خدا با كافران</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- 6 - 30 - 2</w:t>
      </w:r>
    </w:p>
    <w:p>
      <w:pPr>
        <w:pStyle w:val="BookText"/>
      </w:pPr>
      <w:r>
        <w:rPr>
          <w:rFonts w:ascii="IRNazanin" w:hAnsi="IRNazanin" w:eastAsia="IRNazanin" w:cs="IRNazanin"/>
          <w:lang w:bidi="fa-IR"/>
          <w:color w:val="111111"/>
          <w:sz w:val="28"/>
          <w:szCs w:val="28"/>
          <w:rtl/>
        </w:rPr>
        <w:t xml:space="preserve">2 - گفتگوى مستقيم خداوند با كافران در قيامت</w:t>
      </w:r>
    </w:p>
    <w:p>
      <w:pPr>
        <w:pStyle w:val="BookText"/>
      </w:pPr>
      <w:r>
        <w:rPr>
          <w:rFonts w:ascii="Amiri" w:hAnsi="Amiri" w:eastAsia="Amiri" w:cs="Amiri"/>
          <w:lang w:bidi="ar-SA"/>
          <w:color w:val="111111"/>
          <w:sz w:val="28"/>
          <w:szCs w:val="28"/>
          <w:rtl/>
        </w:rPr>
        <w:t xml:space="preserve">قال اليس هذا بالحق قالوا بلى و ربنا</w:t>
      </w:r>
    </w:p>
    <w:p>
      <w:pPr>
        <w:pStyle w:val="Heading3"/>
      </w:pPr>
      <w:bookmarkStart w:id="973" w:name="_Toc700"/>
      <w:r>
        <w:t>19- تكلم خدا با محمد(صلی الله علیه و آله)</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- 17 - 60 - 5</w:t>
      </w:r>
    </w:p>
    <w:p>
      <w:pPr>
        <w:pStyle w:val="BookText"/>
      </w:pPr>
      <w:r>
        <w:rPr>
          <w:rFonts w:ascii="IRNazanin" w:hAnsi="IRNazanin" w:eastAsia="IRNazanin" w:cs="IRNazanin"/>
          <w:lang w:bidi="fa-IR"/>
          <w:color w:val="111111"/>
          <w:sz w:val="28"/>
          <w:szCs w:val="28"/>
          <w:rtl/>
        </w:rPr>
        <w:t xml:space="preserve">5- خداوند ، علاوه بر آيات قرآن كريم ، سخنانى ويژه با پيامبراكرم (صلی الله علیه و آله) داشته است . *</w:t>
      </w:r>
    </w:p>
    <w:p>
      <w:pPr>
        <w:pStyle w:val="BookText"/>
      </w:pPr>
      <w:r>
        <w:rPr>
          <w:rFonts w:ascii="Amiri" w:hAnsi="Amiri" w:eastAsia="Amiri" w:cs="Amiri"/>
          <w:lang w:bidi="ar-SA"/>
          <w:color w:val="111111"/>
          <w:sz w:val="28"/>
          <w:szCs w:val="28"/>
          <w:rtl/>
        </w:rPr>
        <w:t xml:space="preserve">و إذ قلنا لك إن ربّك أحاط بالناس</w:t>
      </w:r>
    </w:p>
    <w:p>
      <w:pPr>
        <w:pStyle w:val="BookText"/>
      </w:pPr>
      <w:r>
        <w:rPr>
          <w:rFonts w:ascii="IRNazanin" w:hAnsi="IRNazanin" w:eastAsia="IRNazanin" w:cs="IRNazanin"/>
          <w:lang w:bidi="fa-IR"/>
          <w:color w:val="111111"/>
          <w:sz w:val="28"/>
          <w:szCs w:val="28"/>
          <w:rtl/>
        </w:rPr>
        <w:t xml:space="preserve">برداشت فوق، مبتنى بر دو نكته ادبى است: 1. «إذ» متعلق به «أذكر» مقدر (از ماده «ذُكْر») باشد; 2. لام در «لك» براى اختصاص باشد. بنابراين معناى آيه چنين مى شود: «اى پيامبر! به ياد آور نكته اى را كه پيش از اين اختصاصاً براى تو گفتيم». گفتنى است كه نكته ياد شده در آيات پيشين نيامده است و اين حكايت از آن دارد كه به پيامبر(صلی الله علیه و آله) غير از قرآن، تعاليم ديگرى اعطا شده است.</w:t>
      </w:r>
    </w:p>
    <w:p>
      <w:pPr>
        <w:pStyle w:val="Heading3"/>
      </w:pPr>
      <w:bookmarkStart w:id="974" w:name="_Toc701"/>
      <w:r>
        <w:t>20- تكلم خدا با ملائكه</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- 15 - 28 - 1</w:t>
      </w:r>
    </w:p>
    <w:p>
      <w:pPr>
        <w:pStyle w:val="BookText"/>
      </w:pPr>
      <w:r>
        <w:rPr>
          <w:rFonts w:ascii="Amiri" w:hAnsi="Amiri" w:eastAsia="Amiri" w:cs="Amiri"/>
          <w:lang w:bidi="ar-SA"/>
          <w:color w:val="111111"/>
          <w:sz w:val="28"/>
          <w:szCs w:val="28"/>
          <w:rtl/>
        </w:rPr>
        <w:t xml:space="preserve">1- خداوند ، تصميم خود را مبنى بر آفرينش انسان ، به ملائكه اعلام كرد .</w:t>
      </w:r>
    </w:p>
    <w:p>
      <w:pPr>
        <w:pStyle w:val="BookText"/>
      </w:pPr>
      <w:r>
        <w:rPr>
          <w:rFonts w:ascii="Amiri" w:hAnsi="Amiri" w:eastAsia="Amiri" w:cs="Amiri"/>
          <w:lang w:bidi="ar-SA"/>
          <w:color w:val="111111"/>
          <w:sz w:val="28"/>
          <w:szCs w:val="28"/>
          <w:rtl/>
        </w:rPr>
        <w:t xml:space="preserve">و إذ قال ربّك للملئكة إنى خلق بشرًا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61" w:name="pg6617_73285"/>
    <w:bookmarkEnd w:id="261"/>
    <w:p>
      <w:pPr>
        <w:pStyle w:val="Heading3"/>
      </w:pPr>
      <w:bookmarkStart w:id="975" w:name="_Toc702"/>
      <w:r>
        <w:t>21- تكلم خدا با موسى(ع)</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- 4 - 164 - 5،6،10،11،12</w:t>
      </w:r>
    </w:p>
    <w:p>
      <w:pPr>
        <w:pStyle w:val="BookText"/>
      </w:pPr>
      <w:r>
        <w:rPr>
          <w:rFonts w:ascii="IRNazanin" w:hAnsi="IRNazanin" w:eastAsia="IRNazanin" w:cs="IRNazanin"/>
          <w:lang w:bidi="fa-IR"/>
          <w:color w:val="111111"/>
          <w:sz w:val="28"/>
          <w:szCs w:val="28"/>
          <w:rtl/>
        </w:rPr>
        <w:t xml:space="preserve">5 - خداوند ، بدون واسطه با حضرت موسى ( ع ) سخن گفت .</w:t>
      </w:r>
    </w:p>
    <w:p>
      <w:pPr>
        <w:pStyle w:val="BookText"/>
      </w:pPr>
      <w:r>
        <w:rPr>
          <w:rFonts w:ascii="Amiri" w:hAnsi="Amiri" w:eastAsia="Amiri" w:cs="Amiri"/>
          <w:lang w:bidi="ar-SA"/>
          <w:color w:val="111111"/>
          <w:sz w:val="28"/>
          <w:szCs w:val="28"/>
          <w:rtl/>
        </w:rPr>
        <w:t xml:space="preserve">و كلم اللّه موسى تكليماً</w:t>
      </w:r>
    </w:p>
    <w:p>
      <w:pPr>
        <w:pStyle w:val="BookText"/>
      </w:pPr>
      <w:r>
        <w:rPr>
          <w:rFonts w:ascii="IRNazanin" w:hAnsi="IRNazanin" w:eastAsia="IRNazanin" w:cs="IRNazanin"/>
          <w:lang w:bidi="fa-IR"/>
          <w:color w:val="111111"/>
          <w:sz w:val="28"/>
          <w:szCs w:val="28"/>
          <w:rtl/>
        </w:rPr>
        <w:t xml:space="preserve">تصريح به اسم جلاله «اللّه» در جمله «كلم اللّه موسى» بر خلاف فعلهاى گذشته (اوحينا و . ..) براى رساندن اين معناست كه خداوند خود با وى سخن گفت و واسطه اى در بين نبود.</w:t>
      </w:r>
    </w:p>
    <w:p>
      <w:pPr>
        <w:pStyle w:val="BookText"/>
      </w:pPr>
      <w:r>
        <w:rPr>
          <w:rFonts w:ascii="Amiri" w:hAnsi="Amiri" w:eastAsia="Amiri" w:cs="Amiri"/>
          <w:lang w:bidi="ar-SA"/>
          <w:color w:val="111111"/>
          <w:sz w:val="28"/>
          <w:szCs w:val="28"/>
          <w:rtl/>
        </w:rPr>
        <w:t xml:space="preserve">6 - تكلم خداوند با حضرت موسى ( ع ) نوعى از وحى بوده است .</w:t>
      </w:r>
    </w:p>
    <w:p>
      <w:pPr>
        <w:pStyle w:val="BookText"/>
      </w:pPr>
      <w:r>
        <w:rPr>
          <w:rFonts w:ascii="Amiri" w:hAnsi="Amiri" w:eastAsia="Amiri" w:cs="Amiri"/>
          <w:lang w:bidi="ar-SA"/>
          <w:color w:val="111111"/>
          <w:sz w:val="28"/>
          <w:szCs w:val="28"/>
          <w:rtl/>
        </w:rPr>
        <w:t xml:space="preserve">أوحينا إليك كما أوحينا إلى نوح . .. و كلم اللّه موسى تكليماً</w:t>
      </w:r>
    </w:p>
    <w:p>
      <w:pPr>
        <w:pStyle w:val="BookText"/>
      </w:pPr>
      <w:r>
        <w:rPr>
          <w:rFonts w:ascii="IRNazanin" w:hAnsi="IRNazanin" w:eastAsia="IRNazanin" w:cs="IRNazanin"/>
          <w:lang w:bidi="fa-IR"/>
          <w:color w:val="111111"/>
          <w:sz w:val="28"/>
          <w:szCs w:val="28"/>
          <w:rtl/>
        </w:rPr>
        <w:t xml:space="preserve">بنابر اينكه «كلم اللّه» عطف بر «اوحينا الى نوح» باشد، جمله اين گونه خواهد بود، «اوحينا اليك كما كلم اللّه موسى تكليماً» يعنى وحى الهى به پيامبر نظير سخن خدا با موسى(ع) است. ، بنابراين سخن گفتن خدا نيز نوعى از وحى است.</w:t>
      </w:r>
    </w:p>
    <w:p>
      <w:pPr>
        <w:pStyle w:val="BookText"/>
      </w:pPr>
      <w:r>
        <w:rPr>
          <w:rFonts w:ascii="IRNazanin" w:hAnsi="IRNazanin" w:eastAsia="IRNazanin" w:cs="IRNazanin"/>
          <w:lang w:bidi="fa-IR"/>
          <w:color w:val="111111"/>
          <w:sz w:val="28"/>
          <w:szCs w:val="28"/>
          <w:rtl/>
        </w:rPr>
        <w:t xml:space="preserve">10 - گفتگوى خداوند با موسى ( ع ) به مقدار صد و بيست و چهار هزار كلمه در مدت سه شبانه روز</w:t>
      </w:r>
    </w:p>
    <w:p>
      <w:pPr>
        <w:pStyle w:val="BookText"/>
      </w:pPr>
      <w:r>
        <w:rPr>
          <w:rFonts w:ascii="Amiri" w:hAnsi="Amiri" w:eastAsia="Amiri" w:cs="Amiri"/>
          <w:lang w:bidi="ar-SA"/>
          <w:color w:val="111111"/>
          <w:sz w:val="28"/>
          <w:szCs w:val="28"/>
          <w:rtl/>
        </w:rPr>
        <w:t xml:space="preserve">و كلم اللّه موسى تكليماً</w:t>
      </w:r>
    </w:p>
    <w:p>
      <w:pPr>
        <w:pStyle w:val="BookText"/>
      </w:pPr>
      <w:r>
        <w:rPr>
          <w:rFonts w:ascii="IRNazanin" w:hAnsi="IRNazanin" w:eastAsia="IRNazanin" w:cs="IRNazanin"/>
          <w:lang w:bidi="fa-IR"/>
          <w:color w:val="111111"/>
          <w:sz w:val="28"/>
          <w:szCs w:val="28"/>
          <w:rtl/>
        </w:rPr>
        <w:t xml:space="preserve">رسول خدا(صلی الله علیه و آله): ان اللّه ناجى موسى بن عمران(ع) بمائة الف كلمة و اربعة و عشرين الف كلمة فى ثلثة ايام و لياليهن . .. .</w:t>
      </w:r>
    </w:p>
    <w:p>
      <w:pPr>
        <w:pStyle w:val="BookText"/>
      </w:pPr>
      <w:r>
        <w:rPr>
          <w:rFonts w:ascii="Amiri" w:hAnsi="Amiri" w:eastAsia="Amiri" w:cs="Amiri"/>
          <w:lang w:bidi="ar-SA"/>
          <w:color w:val="111111"/>
          <w:sz w:val="28"/>
          <w:szCs w:val="28"/>
          <w:rtl/>
        </w:rPr>
        <w:t xml:space="preserve">خصال صدوق، ص 641، ح 20، باب ما بعد الالف; نورالثقلين، ج 1، ص 574، ح 675.</w:t>
      </w:r>
    </w:p>
    <w:p>
      <w:pPr>
        <w:pStyle w:val="BookText"/>
      </w:pPr>
      <w:r>
        <w:rPr>
          <w:rFonts w:ascii="Amiri" w:hAnsi="Amiri" w:eastAsia="Amiri" w:cs="Amiri"/>
          <w:lang w:bidi="ar-SA"/>
          <w:color w:val="111111"/>
          <w:sz w:val="28"/>
          <w:szCs w:val="28"/>
          <w:rtl/>
        </w:rPr>
        <w:t xml:space="preserve">11 - سخن خداوند با موسى ( ع ) در طور سينا بصورت ايجاد صدا در درخت و قابل شنيدن براى همران آن حضرت از هر طرف</w:t>
      </w:r>
    </w:p>
    <w:p>
      <w:pPr>
        <w:pStyle w:val="BookText"/>
      </w:pPr>
      <w:r>
        <w:rPr>
          <w:rFonts w:ascii="Amiri" w:hAnsi="Amiri" w:eastAsia="Amiri" w:cs="Amiri"/>
          <w:lang w:bidi="ar-SA"/>
          <w:color w:val="111111"/>
          <w:sz w:val="28"/>
          <w:szCs w:val="28"/>
          <w:rtl/>
        </w:rPr>
        <w:t xml:space="preserve">و كلم اللّه موسى تكليماً</w:t>
      </w:r>
    </w:p>
    <w:p>
      <w:pPr>
        <w:pStyle w:val="BookText"/>
      </w:pPr>
      <w:r>
        <w:rPr>
          <w:rFonts w:ascii="IRNazanin" w:hAnsi="IRNazanin" w:eastAsia="IRNazanin" w:cs="IRNazanin"/>
          <w:lang w:bidi="fa-IR"/>
          <w:color w:val="111111"/>
          <w:sz w:val="28"/>
          <w:szCs w:val="28"/>
          <w:rtl/>
        </w:rPr>
        <w:t xml:space="preserve">امام رضا(ع) درباره سخن گفتن خداوند با موسى(ع) فرمود: . .. فخرج بهم الى طور سيناء ... فكلمه اللّه تعالى ذكره و سمعوا كلامه ... لان اللّه عزوجل احدثه فى الشجرة ثم جعله منبعثاً منها حتى سمعوه من جميع الوجوه ... .</w:t>
      </w:r>
    </w:p>
    <w:p>
      <w:pPr>
        <w:pStyle w:val="BookText"/>
      </w:pPr>
      <w:r>
        <w:rPr>
          <w:rFonts w:ascii="Amiri" w:hAnsi="Amiri" w:eastAsia="Amiri" w:cs="Amiri"/>
          <w:lang w:bidi="ar-SA"/>
          <w:color w:val="111111"/>
          <w:sz w:val="28"/>
          <w:szCs w:val="28"/>
          <w:rtl/>
        </w:rPr>
        <w:t xml:space="preserve">توحيد صدوق، ص 121، ح 24، ب 8; نورالثقلين، ج 1، ص 574، ح 676.</w:t>
      </w:r>
    </w:p>
    <w:p>
      <w:pPr>
        <w:pStyle w:val="BookText"/>
      </w:pPr>
      <w:r>
        <w:rPr>
          <w:rFonts w:ascii="IRNazanin" w:hAnsi="IRNazanin" w:eastAsia="IRNazanin" w:cs="IRNazanin"/>
          <w:lang w:bidi="fa-IR"/>
          <w:color w:val="111111"/>
          <w:sz w:val="28"/>
          <w:szCs w:val="28"/>
          <w:rtl/>
        </w:rPr>
        <w:t xml:space="preserve">12 - تكلم خداوند با موسى ( ع ) به وسيله ايجاد سخن بدون به كارگيرى زبان و دهان</w:t>
      </w:r>
    </w:p>
    <w:p>
      <w:pPr>
        <w:pStyle w:val="BookText"/>
      </w:pPr>
      <w:r>
        <w:rPr>
          <w:rFonts w:ascii="Amiri" w:hAnsi="Amiri" w:eastAsia="Amiri" w:cs="Amiri"/>
          <w:lang w:bidi="ar-SA"/>
          <w:color w:val="111111"/>
          <w:sz w:val="28"/>
          <w:szCs w:val="28"/>
          <w:rtl/>
        </w:rPr>
        <w:t xml:space="preserve">و كلم اللّه موسى تكليماً</w:t>
      </w:r>
    </w:p>
    <w:p>
      <w:pPr>
        <w:pStyle w:val="BookText"/>
      </w:pPr>
      <w:r>
        <w:rPr>
          <w:rFonts w:ascii="IRNazanin" w:hAnsi="IRNazanin" w:eastAsia="IRNazanin" w:cs="IRNazanin"/>
          <w:lang w:bidi="fa-IR"/>
          <w:color w:val="111111"/>
          <w:sz w:val="28"/>
          <w:szCs w:val="28"/>
          <w:rtl/>
        </w:rPr>
        <w:t xml:space="preserve">امام رضا(ع) درباره سخن گفتن خداوند با موسى(ع) فرمود: . .. كلام الخالق للمخلوق ليس ككلام المخلوق لمخلوق و لايلفظ بشق فم و لسان و لكن يقول له «كن» فكان بمشيته ما خاطب به موسى من الامر و النهى من غير تردد فى نفس.</w:t>
      </w:r>
    </w:p>
    <w:p>
      <w:pPr>
        <w:pStyle w:val="BookText"/>
      </w:pPr>
      <w:r>
        <w:rPr>
          <w:rFonts w:ascii="Amiri" w:hAnsi="Amiri" w:eastAsia="Amiri" w:cs="Amiri"/>
          <w:lang w:bidi="ar-SA"/>
          <w:color w:val="111111"/>
          <w:sz w:val="28"/>
          <w:szCs w:val="28"/>
          <w:rtl/>
        </w:rPr>
        <w:t xml:space="preserve">احتجاج طبرسى، ج 2، ص 185; نورالثقلين، ج 1، ص 575، ح 681.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- 7 - 143 - 2،3،4،5،6</w:t>
      </w:r>
    </w:p>
    <w:p>
      <w:pPr>
        <w:pStyle w:val="BookText"/>
      </w:pPr>
      <w:r>
        <w:rPr>
          <w:rFonts w:ascii="IRNazanin" w:hAnsi="IRNazanin" w:eastAsia="IRNazanin" w:cs="IRNazanin"/>
          <w:lang w:bidi="fa-IR"/>
          <w:color w:val="111111"/>
          <w:sz w:val="28"/>
          <w:szCs w:val="28"/>
          <w:rtl/>
        </w:rPr>
        <w:t xml:space="preserve">2 - خداوند به هنگام حضور موسى ( ع ) در ميعادگاه مناجات ، با وى سخن گفت .</w:t>
      </w:r>
    </w:p>
    <w:p>
      <w:pPr>
        <w:pStyle w:val="BookText"/>
      </w:pPr>
      <w:r>
        <w:rPr>
          <w:rFonts w:ascii="Amiri" w:hAnsi="Amiri" w:eastAsia="Amiri" w:cs="Amiri"/>
          <w:lang w:bidi="ar-SA"/>
          <w:color w:val="111111"/>
          <w:sz w:val="28"/>
          <w:szCs w:val="28"/>
          <w:rtl/>
        </w:rPr>
        <w:t xml:space="preserve">و لما جاء موسى لميقتنا و كلمه ربه</w:t>
      </w:r>
    </w:p>
    <w:p>
      <w:pPr>
        <w:pStyle w:val="BookText"/>
      </w:pPr>
      <w:r>
        <w:rPr>
          <w:rFonts w:ascii="IRNazanin" w:hAnsi="IRNazanin" w:eastAsia="IRNazanin" w:cs="IRNazanin"/>
          <w:lang w:bidi="fa-IR"/>
          <w:color w:val="111111"/>
          <w:sz w:val="28"/>
          <w:szCs w:val="28"/>
          <w:rtl/>
        </w:rPr>
        <w:t xml:space="preserve">3 - سخن گفتن خدا با موسى ( ع ) ، از وعده هاى الهى به وى در هنگام دعوتش براى مناجات</w:t>
      </w:r>
    </w:p>
    <w:p>
      <w:pPr>
        <w:pStyle w:val="BookText"/>
      </w:pPr>
      <w:r>
        <w:rPr>
          <w:rFonts w:ascii="Amiri" w:hAnsi="Amiri" w:eastAsia="Amiri" w:cs="Amiri"/>
          <w:lang w:bidi="ar-SA"/>
          <w:color w:val="111111"/>
          <w:sz w:val="28"/>
          <w:szCs w:val="28"/>
          <w:rtl/>
        </w:rPr>
        <w:t xml:space="preserve">و لما جاء موسى لميقتنا و كلمه ربه</w:t>
      </w:r>
    </w:p>
    <w:p>
      <w:pPr>
        <w:pStyle w:val="BookText"/>
      </w:pPr>
      <w:r>
        <w:rPr>
          <w:rFonts w:ascii="IRNazanin" w:hAnsi="IRNazanin" w:eastAsia="IRNazanin" w:cs="IRNazanin"/>
          <w:lang w:bidi="fa-IR"/>
          <w:color w:val="111111"/>
          <w:sz w:val="28"/>
          <w:szCs w:val="28"/>
          <w:rtl/>
        </w:rPr>
        <w:t xml:space="preserve">4 - سخن گفتن خدا با موسى براى رشد و تربيت وى بود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كلمه ربه</w:t>
      </w:r>
    </w:p>
    <w:p>
      <w:pPr>
        <w:pStyle w:val="BookText"/>
      </w:pPr>
      <w:r>
        <w:rPr>
          <w:rFonts w:ascii="IRNazanin" w:hAnsi="IRNazanin" w:eastAsia="IRNazanin" w:cs="IRNazanin"/>
          <w:lang w:bidi="fa-IR"/>
          <w:color w:val="111111"/>
          <w:sz w:val="28"/>
          <w:szCs w:val="28"/>
          <w:rtl/>
        </w:rPr>
        <w:t xml:space="preserve">5 - رؤيت خداوند ، درخواست موسى ( ع ) به هنگام سخن گفتن خدا با وى در ميعادگاه مناجات</w:t>
      </w:r>
    </w:p>
    <w:p>
      <w:pPr>
        <w:pStyle w:val="BookText"/>
      </w:pPr>
      <w:r>
        <w:rPr>
          <w:rFonts w:ascii="Amiri" w:hAnsi="Amiri" w:eastAsia="Amiri" w:cs="Amiri"/>
          <w:lang w:bidi="ar-SA"/>
          <w:color w:val="111111"/>
          <w:sz w:val="28"/>
          <w:szCs w:val="28"/>
          <w:rtl/>
        </w:rPr>
        <w:t xml:space="preserve">قال رب أرنى أنظر إليك</w:t>
      </w:r>
    </w:p>
    <w:p>
      <w:pPr>
        <w:pStyle w:val="BookText"/>
      </w:pPr>
      <w:r>
        <w:rPr>
          <w:rFonts w:ascii="Amiri" w:hAnsi="Amiri" w:eastAsia="Amiri" w:cs="Amiri"/>
          <w:lang w:bidi="ar-SA"/>
          <w:color w:val="111111"/>
          <w:sz w:val="28"/>
          <w:szCs w:val="28"/>
          <w:rtl/>
        </w:rPr>
        <w:t xml:space="preserve">6 - تكلم خدا با موسى ( ع ) واداركننده وى براى تقاضاى رؤيت خدا</w:t>
      </w:r>
    </w:p>
    <w:p>
      <w:pPr>
        <w:pStyle w:val="BookText"/>
      </w:pPr>
      <w:r>
        <w:rPr>
          <w:rFonts w:ascii="Amiri" w:hAnsi="Amiri" w:eastAsia="Amiri" w:cs="Amiri"/>
          <w:lang w:bidi="ar-SA"/>
          <w:color w:val="111111"/>
          <w:sz w:val="28"/>
          <w:szCs w:val="28"/>
          <w:rtl/>
        </w:rPr>
        <w:t xml:space="preserve">و كلمه ربه قال رب أرنى أنظر إليك</w:t>
      </w:r>
    </w:p>
    <w:p>
      <w:pPr>
        <w:pStyle w:val="BookText"/>
      </w:pPr>
      <w:r>
        <w:rPr>
          <w:rFonts w:ascii="IRNazanin" w:hAnsi="IRNazanin" w:eastAsia="IRNazanin" w:cs="IRNazanin"/>
          <w:lang w:bidi="fa-IR"/>
          <w:color w:val="111111"/>
          <w:sz w:val="28"/>
          <w:szCs w:val="28"/>
          <w:rtl/>
        </w:rPr>
        <w:t xml:space="preserve">از اينكه تقاضاى رؤيت از سوى موسى(ع) در پى سخن گفتن خدا با وى مطرح شد (و لما . .. كلمه ربه قال ... )، مى توان گفت حضرت موسى(ع) بر اثر شنيدن سخن خدا و شيوايى گفتار بارى تعالى، مشتاق ديدار جمال زيباى او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- 7 - 144 - 3،5،9،10</w:t>
      </w:r>
    </w:p>
    <w:p>
      <w:pPr>
        <w:pStyle w:val="BookText"/>
      </w:pPr>
      <w:r>
        <w:rPr>
          <w:rFonts w:ascii="IRNazanin" w:hAnsi="IRNazanin" w:eastAsia="IRNazanin" w:cs="IRNazanin"/>
          <w:lang w:bidi="fa-IR"/>
          <w:color w:val="111111"/>
          <w:sz w:val="28"/>
          <w:szCs w:val="28"/>
          <w:rtl/>
        </w:rPr>
        <w:t xml:space="preserve">3 - اعلام گزينش موسى و برترى او بر همگان ، از سخنان خداوند با موسى در ميعادگاه مناجات</w:t>
      </w:r>
    </w:p>
    <w:p>
      <w:pPr>
        <w:pStyle w:val="BookText"/>
      </w:pPr>
      <w:r>
        <w:rPr>
          <w:rFonts w:ascii="Amiri" w:hAnsi="Amiri" w:eastAsia="Amiri" w:cs="Amiri"/>
          <w:lang w:bidi="ar-SA"/>
          <w:color w:val="111111"/>
          <w:sz w:val="28"/>
          <w:szCs w:val="28"/>
          <w:rtl/>
        </w:rPr>
        <w:t xml:space="preserve">قال يموسى إنى اصطفيتك على الناس</w:t>
      </w:r>
    </w:p>
    <w:p>
      <w:pPr>
        <w:pStyle w:val="BookText"/>
      </w:pPr>
      <w:r>
        <w:rPr>
          <w:rFonts w:ascii="IRNazanin" w:hAnsi="IRNazanin" w:eastAsia="IRNazanin" w:cs="IRNazanin"/>
          <w:lang w:bidi="fa-IR"/>
          <w:color w:val="111111"/>
          <w:sz w:val="28"/>
          <w:szCs w:val="28"/>
          <w:rtl/>
        </w:rPr>
        <w:t xml:space="preserve">5 - خداوند با اعطاى پيام هاى خويش به موسى ( ع ) و سخن گفتن با وى ، او را بر همه مردم عصرش برترى داد .</w:t>
      </w:r>
    </w:p>
    <w:p>
      <w:pPr>
        <w:pStyle w:val="BookText"/>
      </w:pPr>
      <w:r>
        <w:rPr>
          <w:rFonts w:ascii="Amiri" w:hAnsi="Amiri" w:eastAsia="Amiri" w:cs="Amiri"/>
          <w:lang w:bidi="ar-SA"/>
          <w:color w:val="111111"/>
          <w:sz w:val="28"/>
          <w:szCs w:val="28"/>
          <w:rtl/>
        </w:rPr>
        <w:t xml:space="preserve">اصطفيتك على الناس برسلتى و بكلمى</w:t>
      </w:r>
    </w:p>
    <w:p>
      <w:pPr>
        <w:pStyle w:val="BookText"/>
      </w:pPr>
      <w:r>
        <w:rPr>
          <w:rFonts w:ascii="Amiri" w:hAnsi="Amiri" w:eastAsia="Amiri" w:cs="Amiri"/>
          <w:lang w:bidi="ar-SA"/>
          <w:color w:val="111111"/>
          <w:sz w:val="28"/>
          <w:szCs w:val="28"/>
          <w:rtl/>
        </w:rPr>
        <w:t xml:space="preserve">حرف «باء» در «برسالتى» و «بكلامى»، «باء» استعانت است.</w:t>
      </w:r>
    </w:p>
    <w:p>
      <w:pPr>
        <w:pStyle w:val="BookText"/>
      </w:pPr>
      <w:r>
        <w:rPr>
          <w:rFonts w:ascii="IRNazanin" w:hAnsi="IRNazanin" w:eastAsia="IRNazanin" w:cs="IRNazanin"/>
          <w:lang w:bidi="fa-IR"/>
          <w:color w:val="111111"/>
          <w:sz w:val="28"/>
          <w:szCs w:val="28"/>
          <w:rtl/>
        </w:rPr>
        <w:t xml:space="preserve">9 - خداوند از موسى ( ع ) خواست تا در برابر نعمت رسالت و شايستگى شنيدن سخن خدا ، وى را سپاس گويد و از شاكران شود .</w:t>
      </w:r>
    </w:p>
    <w:p>
      <w:pPr>
        <w:pStyle w:val="BookText"/>
      </w:pPr>
      <w:r>
        <w:rPr>
          <w:rFonts w:ascii="Amiri" w:hAnsi="Amiri" w:eastAsia="Amiri" w:cs="Amiri"/>
          <w:lang w:bidi="ar-SA"/>
          <w:color w:val="111111"/>
          <w:sz w:val="28"/>
          <w:szCs w:val="28"/>
          <w:rtl/>
        </w:rPr>
        <w:t xml:space="preserve">اصطفيتك على الناس برسلتى و بكلمى . .. و كن من الشكرين</w:t>
      </w:r>
    </w:p>
    <w:p>
      <w:pPr>
        <w:pStyle w:val="BookText"/>
      </w:pPr>
      <w:r>
        <w:rPr>
          <w:rFonts w:ascii="IRNazanin" w:hAnsi="IRNazanin" w:eastAsia="IRNazanin" w:cs="IRNazanin"/>
          <w:lang w:bidi="fa-IR"/>
          <w:color w:val="111111"/>
          <w:sz w:val="28"/>
          <w:szCs w:val="28"/>
          <w:rtl/>
        </w:rPr>
        <w:t xml:space="preserve">10 - فرمان به دريافت پيام هاى خدا و به كار بستن آنها و سپاسگزارى در برابر نعمت هاى او ، از سخنان خداوند با موسى ( ع ) در ميعادگاه مناجات</w:t>
      </w:r>
    </w:p>
    <w:p>
      <w:pPr>
        <w:pStyle w:val="BookText"/>
      </w:pPr>
      <w:r>
        <w:rPr>
          <w:rFonts w:ascii="Amiri" w:hAnsi="Amiri" w:eastAsia="Amiri" w:cs="Amiri"/>
          <w:lang w:bidi="ar-SA"/>
          <w:color w:val="111111"/>
          <w:sz w:val="28"/>
          <w:szCs w:val="28"/>
          <w:rtl/>
        </w:rPr>
        <w:t xml:space="preserve">قال . .. فخذ ما ءاتيتك و كن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- 2 - 253 - 3</w:t>
      </w:r>
    </w:p>
    <w:p>
      <w:pPr>
        <w:pStyle w:val="BookText"/>
      </w:pPr>
      <w:r>
        <w:rPr>
          <w:rFonts w:ascii="IRNazanin" w:hAnsi="IRNazanin" w:eastAsia="IRNazanin" w:cs="IRNazanin"/>
          <w:lang w:bidi="fa-IR"/>
          <w:color w:val="111111"/>
          <w:sz w:val="28"/>
          <w:szCs w:val="28"/>
          <w:rtl/>
        </w:rPr>
        <w:t xml:space="preserve">3 - خداوند با برخى از رسولانش ( حضرت موسى ) سخن گفت .</w:t>
      </w:r>
    </w:p>
    <w:p>
      <w:pPr>
        <w:pStyle w:val="BookText"/>
      </w:pPr>
      <w:r>
        <w:rPr>
          <w:rFonts w:ascii="Amiri" w:hAnsi="Amiri" w:eastAsia="Amiri" w:cs="Amiri"/>
          <w:lang w:bidi="ar-SA"/>
          <w:color w:val="111111"/>
          <w:sz w:val="28"/>
          <w:szCs w:val="28"/>
          <w:rtl/>
        </w:rPr>
        <w:t xml:space="preserve">منهم من كلّم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- 18 - 66 - 19</w:t>
      </w:r>
    </w:p>
    <w:p>
      <w:pPr>
        <w:pStyle w:val="BookText"/>
      </w:pPr>
      <w:r>
        <w:rPr>
          <w:rFonts w:ascii="Amiri" w:hAnsi="Amiri" w:eastAsia="Amiri" w:cs="Amiri"/>
          <w:lang w:bidi="ar-SA"/>
          <w:color w:val="111111"/>
          <w:sz w:val="28"/>
          <w:szCs w:val="28"/>
          <w:rtl/>
        </w:rPr>
        <w:t xml:space="preserve">19- « عن جعفربن محمد ( ع ) : . . . ان موسى لمّا كلّمه اللّه تكليماً . . . قال فى نفسه : « ما أرى أنّ اللّه ، عزّوجلّ خلق خلقاً أعلم منّى ! » . فأوحى اللّه ، عزّوجلّ ، إلى جبرئيل « يا جبرئيل ! أدرك عبدى موسى قبل أن يهلك و قل له : إنّ عند ملتقى البحرين رجلاً عابداً فاتبعه و تعلّم منه . » ;</w:t>
      </w:r>
    </w:p>
    <w:p>
      <w:pPr>
        <w:pStyle w:val="BookText"/>
      </w:pPr>
      <w:r>
        <w:rPr>
          <w:rFonts w:ascii="IRNazanin" w:hAnsi="IRNazanin" w:eastAsia="IRNazanin" w:cs="IRNazanin"/>
          <w:lang w:bidi="fa-IR"/>
          <w:color w:val="111111"/>
          <w:sz w:val="28"/>
          <w:szCs w:val="28"/>
          <w:rtl/>
        </w:rPr>
        <w:t xml:space="preserve">از امام صادق(ع) روايت شده:. .. آن گاه كه خداوند با موسى تكلم كرد... موسى در دل خود گفت: «نمى بينم كه خداى عزّوجلّ، خلقى را آفريده باشد كه از من اعلم باشد!». پس خدا به جبرئيل وحى كرد: «بنده ام، موسى را پيش از آن كه هلاك شود، درياب و به او بگو: در محل تلاقى دو دريا، مرد عابدى هست همراه اش برو و از او علم بياموز».</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62" w:name="pg6617_73287"/>
    <w:bookmarkEnd w:id="262"/>
    <w:p>
      <w:pPr>
        <w:pStyle w:val="Heading3"/>
      </w:pPr>
      <w:bookmarkStart w:id="976" w:name="_Toc703"/>
      <w:r>
        <w:t>22- تكلم خدا در قيامت</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- 2 - 174 - 13،17،18</w:t>
      </w:r>
    </w:p>
    <w:p>
      <w:pPr>
        <w:pStyle w:val="BookText"/>
      </w:pPr>
      <w:r>
        <w:rPr>
          <w:rFonts w:ascii="IRNazanin" w:hAnsi="IRNazanin" w:eastAsia="IRNazanin" w:cs="IRNazanin"/>
          <w:lang w:bidi="fa-IR"/>
          <w:color w:val="111111"/>
          <w:sz w:val="28"/>
          <w:szCs w:val="28"/>
          <w:rtl/>
        </w:rPr>
        <w:t xml:space="preserve">13 - خداوند در قيامت لطف خويش را از كتمان كنندگان احكام و معارف دين دريغ كرده و با آنان سخن نخواهد گفت .</w:t>
      </w:r>
    </w:p>
    <w:p>
      <w:pPr>
        <w:pStyle w:val="BookText"/>
      </w:pPr>
      <w:r>
        <w:rPr>
          <w:rFonts w:ascii="Amiri" w:hAnsi="Amiri" w:eastAsia="Amiri" w:cs="Amiri"/>
          <w:lang w:bidi="ar-SA"/>
          <w:color w:val="111111"/>
          <w:sz w:val="28"/>
          <w:szCs w:val="28"/>
          <w:rtl/>
        </w:rPr>
        <w:t xml:space="preserve">إن الذين يكتمون ما أنزل اللّه . .. لايكلمهم اللّه يوم القيمة</w:t>
      </w:r>
    </w:p>
    <w:p>
      <w:pPr>
        <w:pStyle w:val="BookText"/>
      </w:pPr>
      <w:r>
        <w:rPr>
          <w:rFonts w:ascii="Amiri" w:hAnsi="Amiri" w:eastAsia="Amiri" w:cs="Amiri"/>
          <w:lang w:bidi="ar-SA"/>
          <w:color w:val="111111"/>
          <w:sz w:val="28"/>
          <w:szCs w:val="28"/>
          <w:rtl/>
        </w:rPr>
        <w:t xml:space="preserve">جمله «ولايكلمهم اللّه» كنايه از خشم خدا و دريغ كردن لطف و رحمت است.</w:t>
      </w:r>
    </w:p>
    <w:p>
      <w:pPr>
        <w:pStyle w:val="BookText"/>
      </w:pPr>
      <w:r>
        <w:rPr>
          <w:rFonts w:ascii="IRNazanin" w:hAnsi="IRNazanin" w:eastAsia="IRNazanin" w:cs="IRNazanin"/>
          <w:lang w:bidi="fa-IR"/>
          <w:color w:val="111111"/>
          <w:sz w:val="28"/>
          <w:szCs w:val="28"/>
          <w:rtl/>
        </w:rPr>
        <w:t xml:space="preserve">17- خداوند در قيامت ، عالمان متعهد و بيان كنندگان حقايق و معارف كتاب هاى آسمانى را مورد لطف خويش قرار خواهد داد و با آنان سخن خواهد گفت .</w:t>
      </w:r>
    </w:p>
    <w:p>
      <w:pPr>
        <w:pStyle w:val="BookText"/>
      </w:pPr>
      <w:r>
        <w:rPr>
          <w:rFonts w:ascii="Amiri" w:hAnsi="Amiri" w:eastAsia="Amiri" w:cs="Amiri"/>
          <w:lang w:bidi="ar-SA"/>
          <w:color w:val="111111"/>
          <w:sz w:val="28"/>
          <w:szCs w:val="28"/>
          <w:rtl/>
        </w:rPr>
        <w:t xml:space="preserve">إن الذين يكتمون . .. لايكلمهم اللّه</w:t>
      </w:r>
    </w:p>
    <w:p>
      <w:pPr>
        <w:pStyle w:val="BookText"/>
      </w:pPr>
      <w:r>
        <w:rPr>
          <w:rFonts w:ascii="Amiri" w:hAnsi="Amiri" w:eastAsia="Amiri" w:cs="Amiri"/>
          <w:lang w:bidi="ar-SA"/>
          <w:color w:val="111111"/>
          <w:sz w:val="28"/>
          <w:szCs w:val="28"/>
          <w:rtl/>
        </w:rPr>
        <w:t xml:space="preserve">برداشت فوق از مفهوم جمله «إن الذين . .. لايكلمهم اللّه» استفاده شده است.</w:t>
      </w:r>
    </w:p>
    <w:p>
      <w:pPr>
        <w:pStyle w:val="BookText"/>
      </w:pPr>
      <w:r>
        <w:rPr>
          <w:rFonts w:ascii="Amiri" w:hAnsi="Amiri" w:eastAsia="Amiri" w:cs="Amiri"/>
          <w:lang w:bidi="ar-SA"/>
          <w:color w:val="111111"/>
          <w:sz w:val="28"/>
          <w:szCs w:val="28"/>
          <w:rtl/>
        </w:rPr>
        <w:t xml:space="preserve">18 - عالمان متعهد از تزكيه الهى برخوردار شده و در قيامت با خداوند هم سخن خواهند بود .</w:t>
      </w:r>
    </w:p>
    <w:p>
      <w:pPr>
        <w:pStyle w:val="BookText"/>
      </w:pPr>
      <w:r>
        <w:rPr>
          <w:rFonts w:ascii="Amiri" w:hAnsi="Amiri" w:eastAsia="Amiri" w:cs="Amiri"/>
          <w:lang w:bidi="ar-SA"/>
          <w:color w:val="111111"/>
          <w:sz w:val="28"/>
          <w:szCs w:val="28"/>
          <w:rtl/>
        </w:rPr>
        <w:t xml:space="preserve">إن الذين يكتمون ما أنزل اللّه . .. لايكلمهم اللّه يوم القيمة و لايزكيهم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- 6 - 30 - 2</w:t>
      </w:r>
    </w:p>
    <w:p>
      <w:pPr>
        <w:pStyle w:val="BookText"/>
      </w:pPr>
      <w:r>
        <w:rPr>
          <w:rFonts w:ascii="IRNazanin" w:hAnsi="IRNazanin" w:eastAsia="IRNazanin" w:cs="IRNazanin"/>
          <w:lang w:bidi="fa-IR"/>
          <w:color w:val="111111"/>
          <w:sz w:val="28"/>
          <w:szCs w:val="28"/>
          <w:rtl/>
        </w:rPr>
        <w:t xml:space="preserve">2 - گفتگوى مستقيم خداوند با كافران در قيامت</w:t>
      </w:r>
    </w:p>
    <w:p>
      <w:pPr>
        <w:pStyle w:val="BookText"/>
      </w:pPr>
      <w:r>
        <w:rPr>
          <w:rFonts w:ascii="Amiri" w:hAnsi="Amiri" w:eastAsia="Amiri" w:cs="Amiri"/>
          <w:lang w:bidi="ar-SA"/>
          <w:color w:val="111111"/>
          <w:sz w:val="28"/>
          <w:szCs w:val="28"/>
          <w:rtl/>
        </w:rPr>
        <w:t xml:space="preserve">قال اليس هذا بالحق قالوا بلى و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- 28 - 62 - 3</w:t>
      </w:r>
    </w:p>
    <w:p>
      <w:pPr>
        <w:pStyle w:val="BookText"/>
      </w:pPr>
      <w:r>
        <w:rPr>
          <w:rFonts w:ascii="Amiri" w:hAnsi="Amiri" w:eastAsia="Amiri" w:cs="Amiri"/>
          <w:lang w:bidi="ar-SA"/>
          <w:color w:val="111111"/>
          <w:sz w:val="28"/>
          <w:szCs w:val="28"/>
          <w:rtl/>
        </w:rPr>
        <w:t xml:space="preserve">3 - مكالمه خداوند با مردم در قيامت</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IRNazanin" w:hAnsi="IRNazanin" w:eastAsia="IRNazanin" w:cs="IRNazanin"/>
          <w:lang w:bidi="fa-IR"/>
          <w:color w:val="111111"/>
          <w:sz w:val="28"/>
          <w:szCs w:val="28"/>
          <w:rtl/>
        </w:rPr>
        <w:t xml:space="preserve">ضمير فاعل در «ينادى» و «يقول» به خداوند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- 28 - 65 - 3</w:t>
      </w:r>
    </w:p>
    <w:p>
      <w:pPr>
        <w:pStyle w:val="BookText"/>
      </w:pPr>
      <w:r>
        <w:rPr>
          <w:rFonts w:ascii="Amiri" w:hAnsi="Amiri" w:eastAsia="Amiri" w:cs="Amiri"/>
          <w:lang w:bidi="ar-SA"/>
          <w:color w:val="111111"/>
          <w:sz w:val="28"/>
          <w:szCs w:val="28"/>
          <w:rtl/>
        </w:rPr>
        <w:t xml:space="preserve">3 - مكالمه خداوند با مردم در روز رستاخيز</w:t>
      </w:r>
    </w:p>
    <w:p>
      <w:pPr>
        <w:pStyle w:val="BookText"/>
      </w:pPr>
      <w:r>
        <w:rPr>
          <w:rFonts w:ascii="Amiri" w:hAnsi="Amiri" w:eastAsia="Amiri" w:cs="Amiri"/>
          <w:lang w:bidi="ar-SA"/>
          <w:color w:val="111111"/>
          <w:sz w:val="28"/>
          <w:szCs w:val="28"/>
          <w:rtl/>
        </w:rPr>
        <w:t xml:space="preserve">و يوم يناديهم فيقول</w:t>
      </w:r>
    </w:p>
    <w:p>
      <w:pPr>
        <w:pStyle w:val="BookText"/>
      </w:pPr>
      <w:r>
        <w:rPr>
          <w:rFonts w:ascii="IRNazanin" w:hAnsi="IRNazanin" w:eastAsia="IRNazanin" w:cs="IRNazanin"/>
          <w:lang w:bidi="fa-IR"/>
          <w:color w:val="111111"/>
          <w:sz w:val="28"/>
          <w:szCs w:val="28"/>
          <w:rtl/>
        </w:rPr>
        <w:t xml:space="preserve">ضمير فاعل در «ينادى» و «يقول» به خداوند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- 28 - 74 - 3</w:t>
      </w:r>
    </w:p>
    <w:p>
      <w:pPr>
        <w:pStyle w:val="BookText"/>
      </w:pPr>
      <w:r>
        <w:rPr>
          <w:rFonts w:ascii="IRNazanin" w:hAnsi="IRNazanin" w:eastAsia="IRNazanin" w:cs="IRNazanin"/>
          <w:lang w:bidi="fa-IR"/>
          <w:color w:val="111111"/>
          <w:sz w:val="28"/>
          <w:szCs w:val="28"/>
          <w:rtl/>
        </w:rPr>
        <w:t xml:space="preserve">3 - سخن گفتن خداوند با مردم در روز رستاخيز</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63" w:name="pg6617_73288"/>
    <w:bookmarkEnd w:id="263"/>
    <w:p>
      <w:pPr>
        <w:pStyle w:val="BookText"/>
      </w:pPr>
      <w:r>
        <w:rPr>
          <w:rFonts w:ascii="Amiri" w:hAnsi="Amiri" w:eastAsia="Amiri" w:cs="Amiri"/>
          <w:lang w:bidi="ar-SA"/>
          <w:color w:val="111111"/>
          <w:sz w:val="28"/>
          <w:szCs w:val="28"/>
          <w:rtl/>
        </w:rPr>
        <w:t xml:space="preserve">و يوم يناديهم فيقول</w:t>
      </w:r>
    </w:p>
    <w:p>
      <w:pPr>
        <w:pStyle w:val="BookText"/>
      </w:pPr>
      <w:r>
        <w:rPr>
          <w:rFonts w:ascii="IRNazanin" w:hAnsi="IRNazanin" w:eastAsia="IRNazanin" w:cs="IRNazanin"/>
          <w:lang w:bidi="fa-IR"/>
          <w:color w:val="111111"/>
          <w:sz w:val="28"/>
          <w:szCs w:val="28"/>
          <w:rtl/>
        </w:rPr>
        <w:t xml:space="preserve">ضميرهاى فاعل در «ينادى» و «يقول» به خداوند بازمى گردد. مراد از «يوم» نيز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- 41 - 47 - 17</w:t>
      </w:r>
    </w:p>
    <w:p>
      <w:pPr>
        <w:pStyle w:val="BookText"/>
      </w:pPr>
      <w:r>
        <w:rPr>
          <w:rFonts w:ascii="IRNazanin" w:hAnsi="IRNazanin" w:eastAsia="IRNazanin" w:cs="IRNazanin"/>
          <w:lang w:bidi="fa-IR"/>
          <w:color w:val="111111"/>
          <w:sz w:val="28"/>
          <w:szCs w:val="28"/>
          <w:rtl/>
        </w:rPr>
        <w:t xml:space="preserve">17 - گفتوگوى بى واسطه انسان ها با خداوند در قيامت</w:t>
      </w:r>
    </w:p>
    <w:p>
      <w:pPr>
        <w:pStyle w:val="BookText"/>
      </w:pPr>
      <w:r>
        <w:rPr>
          <w:rFonts w:ascii="Amiri" w:hAnsi="Amiri" w:eastAsia="Amiri" w:cs="Amiri"/>
          <w:lang w:bidi="ar-SA"/>
          <w:color w:val="111111"/>
          <w:sz w:val="28"/>
          <w:szCs w:val="28"/>
          <w:rtl/>
        </w:rPr>
        <w:t xml:space="preserve">و يوم يناديهم أين شركاءى قالوا</w:t>
      </w:r>
    </w:p>
    <w:p>
      <w:pPr>
        <w:pStyle w:val="Heading3"/>
      </w:pPr>
      <w:bookmarkStart w:id="977" w:name="_Toc704"/>
      <w:r>
        <w:t>23- تكلم خدا درباره</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- 6 - 93 - 22،23</w:t>
      </w:r>
    </w:p>
    <w:p>
      <w:pPr>
        <w:pStyle w:val="BookText"/>
      </w:pPr>
      <w:r>
        <w:rPr>
          <w:rFonts w:ascii="IRNazanin" w:hAnsi="IRNazanin" w:eastAsia="IRNazanin" w:cs="IRNazanin"/>
          <w:lang w:bidi="fa-IR"/>
          <w:color w:val="111111"/>
          <w:sz w:val="28"/>
          <w:szCs w:val="28"/>
          <w:rtl/>
        </w:rPr>
        <w:t xml:space="preserve">22 - ضرورت مراقبت آدمى در مورد گفتارهاى خود درباره خداوند</w:t>
      </w:r>
    </w:p>
    <w:p>
      <w:pPr>
        <w:pStyle w:val="BookText"/>
      </w:pPr>
      <w:r>
        <w:rPr>
          <w:rFonts w:ascii="Amiri" w:hAnsi="Amiri" w:eastAsia="Amiri" w:cs="Amiri"/>
          <w:lang w:bidi="ar-SA"/>
          <w:color w:val="111111"/>
          <w:sz w:val="28"/>
          <w:szCs w:val="28"/>
          <w:rtl/>
        </w:rPr>
        <w:t xml:space="preserve">بما كنتم تقولون على الله غير الحق</w:t>
      </w:r>
    </w:p>
    <w:p>
      <w:pPr>
        <w:pStyle w:val="BookText"/>
      </w:pPr>
      <w:r>
        <w:rPr>
          <w:rFonts w:ascii="IRNazanin" w:hAnsi="IRNazanin" w:eastAsia="IRNazanin" w:cs="IRNazanin"/>
          <w:lang w:bidi="fa-IR"/>
          <w:color w:val="111111"/>
          <w:sz w:val="28"/>
          <w:szCs w:val="28"/>
          <w:rtl/>
        </w:rPr>
        <w:t xml:space="preserve">23 - گفتن سخن ناحق درباره خداوند، عقوبت سنگين در پى دارد.</w:t>
      </w:r>
    </w:p>
    <w:p>
      <w:pPr>
        <w:pStyle w:val="BookText"/>
      </w:pPr>
      <w:r>
        <w:rPr>
          <w:rFonts w:ascii="Amiri" w:hAnsi="Amiri" w:eastAsia="Amiri" w:cs="Amiri"/>
          <w:lang w:bidi="ar-SA"/>
          <w:color w:val="111111"/>
          <w:sz w:val="28"/>
          <w:szCs w:val="28"/>
          <w:rtl/>
        </w:rPr>
        <w:t xml:space="preserve">بما كنتم تقولون على الله غير الحق</w:t>
      </w:r>
    </w:p>
    <w:p>
      <w:pPr>
        <w:pStyle w:val="Heading3"/>
      </w:pPr>
      <w:bookmarkStart w:id="978" w:name="_Toc705"/>
      <w:r>
        <w:t>24- تكلم دابة الارض</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- 27 - 82 - 2،11</w:t>
      </w:r>
    </w:p>
    <w:p>
      <w:pPr>
        <w:pStyle w:val="BookText"/>
      </w:pPr>
      <w:r>
        <w:rPr>
          <w:rFonts w:ascii="IRNazanin" w:hAnsi="IRNazanin" w:eastAsia="IRNazanin" w:cs="IRNazanin"/>
          <w:lang w:bidi="fa-IR"/>
          <w:color w:val="111111"/>
          <w:sz w:val="28"/>
          <w:szCs w:val="28"/>
          <w:rtl/>
        </w:rPr>
        <w:t xml:space="preserve">2 - جنبنده شگفت و موعود الهى ، موجودى سخنگو ، داراى پيام و تذكردهنده روزگار طولانى بى ايمانى بشر</w:t>
      </w:r>
    </w:p>
    <w:p>
      <w:pPr>
        <w:pStyle w:val="BookText"/>
      </w:pPr>
      <w:r>
        <w:rPr>
          <w:rFonts w:ascii="Amiri" w:hAnsi="Amiri" w:eastAsia="Amiri" w:cs="Amiri"/>
          <w:lang w:bidi="ar-SA"/>
          <w:color w:val="111111"/>
          <w:sz w:val="28"/>
          <w:szCs w:val="28"/>
          <w:rtl/>
        </w:rPr>
        <w:t xml:space="preserve">أخرجنا لهم دابّة من الأرض تكلّمهم أنّ الناس كانوا بايتنا لايوقنون</w:t>
      </w:r>
    </w:p>
    <w:p>
      <w:pPr>
        <w:pStyle w:val="BookText"/>
      </w:pPr>
      <w:r>
        <w:rPr>
          <w:rFonts w:ascii="IRNazanin" w:hAnsi="IRNazanin" w:eastAsia="IRNazanin" w:cs="IRNazanin"/>
          <w:lang w:bidi="fa-IR"/>
          <w:color w:val="111111"/>
          <w:sz w:val="28"/>
          <w:szCs w:val="28"/>
          <w:rtl/>
        </w:rPr>
        <w:t xml:space="preserve">عبارت «أنّ الناس. ..» مى تواند به تقدير «بأنّ الناس» و متعلق به «تكلّمهم» باشد. هم چنين مى تواند به تقدير «لأنّ الناس...» و تعليل براى «أخرجنا» باشد. برداشت ياد شده بر پايه احتمال اول است; يعنى، آن جنبده به مردم خواهد گفت كه... .</w:t>
      </w:r>
    </w:p>
    <w:p>
      <w:pPr>
        <w:pStyle w:val="BookText"/>
      </w:pPr>
      <w:r>
        <w:rPr>
          <w:rFonts w:ascii="IRNazanin" w:hAnsi="IRNazanin" w:eastAsia="IRNazanin" w:cs="IRNazanin"/>
          <w:lang w:bidi="fa-IR"/>
          <w:color w:val="111111"/>
          <w:sz w:val="28"/>
          <w:szCs w:val="28"/>
          <w:rtl/>
        </w:rPr>
        <w:t xml:space="preserve">11 - « عن أبى عمر قال رسول اللّه (صلی الله علیه و آله) إذا كان الوعد الذى قال اللّه : « أخرجنالهم دابّة من الأرض تكلّمهم » قال : ليس ذلك حديثاً و لا كلاماً و لكنّه سمة تسم من أمرها اللّه به . . . ;</w:t>
      </w:r>
    </w:p>
    <w:p>
      <w:pPr>
        <w:pStyle w:val="BookText"/>
      </w:pPr>
      <w:r>
        <w:rPr>
          <w:rFonts w:ascii="IRNazanin" w:hAnsi="IRNazanin" w:eastAsia="IRNazanin" w:cs="IRNazanin"/>
          <w:lang w:bidi="fa-IR"/>
          <w:color w:val="111111"/>
          <w:sz w:val="28"/>
          <w:szCs w:val="28"/>
          <w:rtl/>
        </w:rPr>
        <w:t xml:space="preserve">از ابى عمر روايت شده: رسول خدا(صلی الله علیه و آله) فرمود: زمانى كه وعده الهى «أخرجنالهم دابّة من الأرض تكلّمهم» فرا رسد، تكلم آن دابّه نه به صورت حديث است و نه گفتار، بلكه علامتى است كه هر كه را خداوند امر فرموده به وسيله آن، علامت گذارى مى كند».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64" w:name="pg6617_73289"/>
    <w:bookmarkEnd w:id="264"/>
    <w:p>
      <w:pPr>
        <w:pStyle w:val="Heading3"/>
      </w:pPr>
      <w:bookmarkStart w:id="979" w:name="_Toc706"/>
      <w:r>
        <w:t>25- تكلم در جهنم</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- 33 - 66 - 5</w:t>
      </w:r>
    </w:p>
    <w:p>
      <w:pPr>
        <w:pStyle w:val="BookText"/>
      </w:pPr>
      <w:r>
        <w:rPr>
          <w:rFonts w:ascii="IRNazanin" w:hAnsi="IRNazanin" w:eastAsia="IRNazanin" w:cs="IRNazanin"/>
          <w:lang w:bidi="fa-IR"/>
          <w:color w:val="111111"/>
          <w:sz w:val="28"/>
          <w:szCs w:val="28"/>
          <w:rtl/>
        </w:rPr>
        <w:t xml:space="preserve">5 - سخن گفتن در جهنم ، براى جهنميان ، امرى ممكن است .</w:t>
      </w:r>
    </w:p>
    <w:p>
      <w:pPr>
        <w:pStyle w:val="BookText"/>
      </w:pPr>
      <w:r>
        <w:rPr>
          <w:rFonts w:ascii="Amiri" w:hAnsi="Amiri" w:eastAsia="Amiri" w:cs="Amiri"/>
          <w:lang w:bidi="ar-SA"/>
          <w:color w:val="111111"/>
          <w:sz w:val="28"/>
          <w:szCs w:val="28"/>
          <w:rtl/>
        </w:rPr>
        <w:t xml:space="preserve">يوم تقلّب وجوههم فى النار يقولون</w:t>
      </w:r>
    </w:p>
    <w:p>
      <w:pPr>
        <w:pStyle w:val="Heading3"/>
      </w:pPr>
      <w:bookmarkStart w:id="980" w:name="_Toc707"/>
      <w:r>
        <w:t>26- تكلم در قيامت</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- 11 - 105 - 1</w:t>
      </w:r>
    </w:p>
    <w:p>
      <w:pPr>
        <w:pStyle w:val="BookText"/>
      </w:pPr>
      <w:r>
        <w:rPr>
          <w:rFonts w:ascii="IRNazanin" w:hAnsi="IRNazanin" w:eastAsia="IRNazanin" w:cs="IRNazanin"/>
          <w:lang w:bidi="fa-IR"/>
          <w:color w:val="111111"/>
          <w:sz w:val="28"/>
          <w:szCs w:val="28"/>
          <w:rtl/>
        </w:rPr>
        <w:t xml:space="preserve">1- هيچ كس در قيامت جز به اذن و رخصت خداوند سخن نخواهد گفت .</w:t>
      </w:r>
    </w:p>
    <w:p>
      <w:pPr>
        <w:pStyle w:val="BookText"/>
      </w:pPr>
      <w:r>
        <w:rPr>
          <w:rFonts w:ascii="Amiri" w:hAnsi="Amiri" w:eastAsia="Amiri" w:cs="Amiri"/>
          <w:lang w:bidi="ar-SA"/>
          <w:color w:val="111111"/>
          <w:sz w:val="28"/>
          <w:szCs w:val="28"/>
          <w:rtl/>
        </w:rPr>
        <w:t xml:space="preserve">يوم يأت لاتكلم نفس إلاّ بإذنه</w:t>
      </w:r>
    </w:p>
    <w:p>
      <w:pPr>
        <w:pStyle w:val="BookText"/>
      </w:pPr>
      <w:r>
        <w:rPr>
          <w:rFonts w:ascii="IRNazanin" w:hAnsi="IRNazanin" w:eastAsia="IRNazanin" w:cs="IRNazanin"/>
          <w:lang w:bidi="fa-IR"/>
          <w:color w:val="111111"/>
          <w:sz w:val="28"/>
          <w:szCs w:val="28"/>
          <w:rtl/>
        </w:rPr>
        <w:t xml:space="preserve">ضمير در «يأت» به «يوم» در آيات قبل، باز مى گردد و «يوم» در «يوم يأت» به معناى حين و زمان است. بنابراين «يوم يأت ...»; يعنى، در آن هنگام كه روز قيامت برپا شود ... . قابل ذكر است كه «لاتكلم» در اصل «لاتتكلم» بوده كه بر اساس قواعد صرفى يك «تاء» از آن حذف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- 32 - 12 - 12</w:t>
      </w:r>
    </w:p>
    <w:p>
      <w:pPr>
        <w:pStyle w:val="BookText"/>
      </w:pPr>
      <w:r>
        <w:rPr>
          <w:rFonts w:ascii="Amiri" w:hAnsi="Amiri" w:eastAsia="Amiri" w:cs="Amiri"/>
          <w:lang w:bidi="ar-SA"/>
          <w:color w:val="111111"/>
          <w:sz w:val="28"/>
          <w:szCs w:val="28"/>
          <w:rtl/>
        </w:rPr>
        <w:t xml:space="preserve">12 - در قيامت حتى براى مجرمان ، امكان تكلم و درخواست وجود دارد .</w:t>
      </w:r>
    </w:p>
    <w:p>
      <w:pPr>
        <w:pStyle w:val="BookText"/>
      </w:pPr>
      <w:r>
        <w:rPr>
          <w:rFonts w:ascii="IRNazanin" w:hAnsi="IRNazanin" w:eastAsia="IRNazanin" w:cs="IRNazanin"/>
          <w:lang w:bidi="fa-IR"/>
          <w:color w:val="111111"/>
          <w:sz w:val="28"/>
          <w:szCs w:val="28"/>
          <w:rtl/>
        </w:rPr>
        <w:t xml:space="preserve">و لو ترى إذ المجرمون . .. ربّنا أبصرنا و سمعنا فارجعنا</w:t>
      </w:r>
    </w:p>
    <w:p>
      <w:pPr>
        <w:pStyle w:val="BookText"/>
      </w:pPr>
      <w:r>
        <w:rPr>
          <w:rFonts w:ascii="Amiri" w:hAnsi="Amiri" w:eastAsia="Amiri" w:cs="Amiri"/>
          <w:lang w:bidi="ar-SA"/>
          <w:color w:val="111111"/>
          <w:sz w:val="28"/>
          <w:szCs w:val="28"/>
          <w:rtl/>
        </w:rPr>
        <w:t xml:space="preserve">فراز «ربّنا أبصرنا. ..» مقول قول مجرمان در روز قيامت و مفيد نكته بالا است.</w:t>
      </w:r>
    </w:p>
    <w:p>
      <w:pPr>
        <w:pStyle w:val="Heading3"/>
      </w:pPr>
      <w:bookmarkStart w:id="981" w:name="_Toc708"/>
      <w:r>
        <w:t>27- تكلم درخت</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- 4 - 164 - 11</w:t>
      </w:r>
    </w:p>
    <w:p>
      <w:pPr>
        <w:pStyle w:val="BookText"/>
      </w:pPr>
      <w:r>
        <w:rPr>
          <w:rFonts w:ascii="Amiri" w:hAnsi="Amiri" w:eastAsia="Amiri" w:cs="Amiri"/>
          <w:lang w:bidi="ar-SA"/>
          <w:color w:val="111111"/>
          <w:sz w:val="28"/>
          <w:szCs w:val="28"/>
          <w:rtl/>
        </w:rPr>
        <w:t xml:space="preserve">11 - سخن خداوند با موسى ( ع ) در طور سينا بصورت ايجاد صدا در درخت و قابل شنيدن براى همران آن حضرت از هر طرف</w:t>
      </w:r>
    </w:p>
    <w:p>
      <w:pPr>
        <w:pStyle w:val="BookText"/>
      </w:pPr>
      <w:r>
        <w:rPr>
          <w:rFonts w:ascii="Amiri" w:hAnsi="Amiri" w:eastAsia="Amiri" w:cs="Amiri"/>
          <w:lang w:bidi="ar-SA"/>
          <w:color w:val="111111"/>
          <w:sz w:val="28"/>
          <w:szCs w:val="28"/>
          <w:rtl/>
        </w:rPr>
        <w:t xml:space="preserve">و كلم اللّه موسى تكليماً</w:t>
      </w:r>
    </w:p>
    <w:p>
      <w:pPr>
        <w:pStyle w:val="BookText"/>
      </w:pPr>
      <w:r>
        <w:rPr>
          <w:rFonts w:ascii="IRNazanin" w:hAnsi="IRNazanin" w:eastAsia="IRNazanin" w:cs="IRNazanin"/>
          <w:lang w:bidi="fa-IR"/>
          <w:color w:val="111111"/>
          <w:sz w:val="28"/>
          <w:szCs w:val="28"/>
          <w:rtl/>
        </w:rPr>
        <w:t xml:space="preserve">امام رضا(ع) درباره سخن گفتن خداوند با موسى(ع) فرمود: . .. فخرج بهم الى طور سيناء ... فكلمه اللّه تعالى ذكره و سمعوا كلامه ... لان اللّه عزوجل احدثه فى الشجرة ثم جعله منبعثاً منها حتى سمعوه من جميع الوجوه ... .</w:t>
      </w:r>
    </w:p>
    <w:p>
      <w:pPr>
        <w:pStyle w:val="BookText"/>
      </w:pPr>
      <w:r>
        <w:rPr>
          <w:rFonts w:ascii="Amiri" w:hAnsi="Amiri" w:eastAsia="Amiri" w:cs="Amiri"/>
          <w:lang w:bidi="ar-SA"/>
          <w:color w:val="111111"/>
          <w:sz w:val="28"/>
          <w:szCs w:val="28"/>
          <w:rtl/>
        </w:rPr>
        <w:t xml:space="preserve">توحيد صدوق، ص 121، ح 24، ب 8; نورالثقلين، ج 1، ص 574، ح 676.</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65" w:name="pg6617_73290"/>
    <w:bookmarkEnd w:id="2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- 28 - 30 - 3</w:t>
      </w:r>
    </w:p>
    <w:p>
      <w:pPr>
        <w:pStyle w:val="BookText"/>
      </w:pPr>
      <w:r>
        <w:rPr>
          <w:rFonts w:ascii="Amiri" w:hAnsi="Amiri" w:eastAsia="Amiri" w:cs="Amiri"/>
          <w:lang w:bidi="ar-SA"/>
          <w:color w:val="111111"/>
          <w:sz w:val="28"/>
          <w:szCs w:val="28"/>
          <w:rtl/>
        </w:rPr>
        <w:t xml:space="preserve">3 - آمدن نداى الهى به موسى ( ع ) از درختى واقع در جانب راست وادى طور ، هم زمان بانزديك شدن وى به آتش</w:t>
      </w:r>
    </w:p>
    <w:p>
      <w:pPr>
        <w:pStyle w:val="BookText"/>
      </w:pPr>
      <w:r>
        <w:rPr>
          <w:rFonts w:ascii="Amiri" w:hAnsi="Amiri" w:eastAsia="Amiri" w:cs="Amiri"/>
          <w:lang w:bidi="ar-SA"/>
          <w:color w:val="111111"/>
          <w:sz w:val="28"/>
          <w:szCs w:val="28"/>
          <w:rtl/>
        </w:rPr>
        <w:t xml:space="preserve">فلمّا أتيها نودى من شطى الواد . .. من الشجرة</w:t>
      </w:r>
    </w:p>
    <w:p>
      <w:pPr>
        <w:pStyle w:val="BookText"/>
      </w:pPr>
      <w:r>
        <w:rPr>
          <w:rFonts w:ascii="IRNazanin" w:hAnsi="IRNazanin" w:eastAsia="IRNazanin" w:cs="IRNazanin"/>
          <w:lang w:bidi="fa-IR"/>
          <w:color w:val="111111"/>
          <w:sz w:val="28"/>
          <w:szCs w:val="28"/>
          <w:rtl/>
        </w:rPr>
        <w:t xml:space="preserve">«شاطئ» به معناى «جانب» است و «الأيمن» - مقابل «الأيسر» (چپ) - صفت براى شاطئ» مى باشد. بنابراين «شاطئ الواد الأيمن»; يعنى، طرف راست وادى.</w:t>
      </w:r>
    </w:p>
    <w:p>
      <w:pPr>
        <w:pStyle w:val="Heading3"/>
      </w:pPr>
      <w:bookmarkStart w:id="982" w:name="_Toc709"/>
      <w:r>
        <w:t>28- تكلم عيسى(ع) در نوزادى</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- 5 - 110 - 10،11،12،13،14</w:t>
      </w:r>
    </w:p>
    <w:p>
      <w:pPr>
        <w:pStyle w:val="BookText"/>
      </w:pPr>
      <w:r>
        <w:rPr>
          <w:rFonts w:ascii="IRNazanin" w:hAnsi="IRNazanin" w:eastAsia="IRNazanin" w:cs="IRNazanin"/>
          <w:lang w:bidi="fa-IR"/>
          <w:color w:val="111111"/>
          <w:sz w:val="28"/>
          <w:szCs w:val="28"/>
          <w:rtl/>
        </w:rPr>
        <w:t xml:space="preserve">10 - عيسى ( ع ) برخوردار از توان سخن گويى در دوران نوزادى و خردسالى خويش</w:t>
      </w:r>
    </w:p>
    <w:p>
      <w:pPr>
        <w:pStyle w:val="BookText"/>
      </w:pPr>
      <w:r>
        <w:rPr>
          <w:rFonts w:ascii="Amiri" w:hAnsi="Amiri" w:eastAsia="Amiri" w:cs="Amiri"/>
          <w:lang w:bidi="ar-SA"/>
          <w:color w:val="111111"/>
          <w:sz w:val="28"/>
          <w:szCs w:val="28"/>
          <w:rtl/>
        </w:rPr>
        <w:t xml:space="preserve">تكلم الناس فى المهد</w:t>
      </w:r>
    </w:p>
    <w:p>
      <w:pPr>
        <w:pStyle w:val="BookText"/>
      </w:pPr>
      <w:r>
        <w:rPr>
          <w:rFonts w:ascii="IRNazanin" w:hAnsi="IRNazanin" w:eastAsia="IRNazanin" w:cs="IRNazanin"/>
          <w:lang w:bidi="fa-IR"/>
          <w:color w:val="111111"/>
          <w:sz w:val="28"/>
          <w:szCs w:val="28"/>
          <w:rtl/>
        </w:rPr>
        <w:t xml:space="preserve">11 - سخنان عيسى ( ع ) در كودكى گفتارى حكيمانه و همسنگ با سخنان او در دوران كهولت و كمال رشد</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بديهى است كه سخن گفتن عيسى(ع) در سن كهولت نعمتى خاص براى وى نيست بنابراين عطف «كهلا» بر «فى المهد» مى تواند اشاره به اين باشد كه سخن گفتن او به هنگام نوزادى همانند دوران رشد يافتگى وى بوده است.</w:t>
      </w:r>
    </w:p>
    <w:p>
      <w:pPr>
        <w:pStyle w:val="BookText"/>
      </w:pPr>
      <w:r>
        <w:rPr>
          <w:rFonts w:ascii="IRNazanin" w:hAnsi="IRNazanin" w:eastAsia="IRNazanin" w:cs="IRNazanin"/>
          <w:lang w:bidi="fa-IR"/>
          <w:color w:val="111111"/>
          <w:sz w:val="28"/>
          <w:szCs w:val="28"/>
          <w:rtl/>
        </w:rPr>
        <w:t xml:space="preserve">12 - روح القدس ، توانايى بخش عيسى ( ع ) براى گفتگوى با مردم در گهواره به هنگام بزرگسالى و آغاز دوران پيرى</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«كهل» به مردى گفته مى شود كه دوران جوانى را سپرى كرده و در آغاز دوران پيرى است جمله «تكلم الناس . ..» بيان مصداقى است از جمله «ايدتك بروح القدس».</w:t>
      </w:r>
    </w:p>
    <w:p>
      <w:pPr>
        <w:pStyle w:val="BookText"/>
      </w:pPr>
      <w:r>
        <w:rPr>
          <w:rFonts w:ascii="IRNazanin" w:hAnsi="IRNazanin" w:eastAsia="IRNazanin" w:cs="IRNazanin"/>
          <w:lang w:bidi="fa-IR"/>
          <w:color w:val="111111"/>
          <w:sz w:val="28"/>
          <w:szCs w:val="28"/>
          <w:rtl/>
        </w:rPr>
        <w:t xml:space="preserve">13 - توان مسيح ( ع ) بر سخن گفتن با مردم در تمامى مراحل حيات خويش - دوران شيرخوارگى و بزرگسالى - از جمله نعمت هاى خاص خداوند بر آن حضرت</w:t>
      </w:r>
    </w:p>
    <w:p>
      <w:pPr>
        <w:pStyle w:val="BookText"/>
      </w:pPr>
      <w:r>
        <w:rPr>
          <w:rFonts w:ascii="Amiri" w:hAnsi="Amiri" w:eastAsia="Amiri" w:cs="Amiri"/>
          <w:lang w:bidi="ar-SA"/>
          <w:color w:val="111111"/>
          <w:sz w:val="28"/>
          <w:szCs w:val="28"/>
          <w:rtl/>
        </w:rPr>
        <w:t xml:space="preserve">اذكر نعمتى عليك . .. تكلم الناس فى المهد و كهلا</w:t>
      </w:r>
    </w:p>
    <w:p>
      <w:pPr>
        <w:pStyle w:val="BookText"/>
      </w:pPr>
      <w:r>
        <w:rPr>
          <w:rFonts w:ascii="IRNazanin" w:hAnsi="IRNazanin" w:eastAsia="IRNazanin" w:cs="IRNazanin"/>
          <w:lang w:bidi="fa-IR"/>
          <w:color w:val="111111"/>
          <w:sz w:val="28"/>
          <w:szCs w:val="28"/>
          <w:rtl/>
        </w:rPr>
        <w:t xml:space="preserve">14 - گفتگوى عيسى ( ع ) با مردم در گهواره ، از نعمت هاى خاص الهى به مادرش مريم .</w:t>
      </w:r>
    </w:p>
    <w:p>
      <w:pPr>
        <w:pStyle w:val="BookText"/>
      </w:pPr>
      <w:r>
        <w:rPr>
          <w:rFonts w:ascii="Amiri" w:hAnsi="Amiri" w:eastAsia="Amiri" w:cs="Amiri"/>
          <w:lang w:bidi="ar-SA"/>
          <w:color w:val="111111"/>
          <w:sz w:val="28"/>
          <w:szCs w:val="28"/>
          <w:rtl/>
        </w:rPr>
        <w:t xml:space="preserve">اذكر نعمتى عليك و على ولدتك . .. تكلم الناس فى المهد و كهلا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- 19 - 24 - 2،3،14</w:t>
      </w:r>
    </w:p>
    <w:p>
      <w:pPr>
        <w:pStyle w:val="BookText"/>
      </w:pPr>
      <w:r>
        <w:rPr>
          <w:rFonts w:ascii="IRNazanin" w:hAnsi="IRNazanin" w:eastAsia="IRNazanin" w:cs="IRNazanin"/>
          <w:lang w:bidi="fa-IR"/>
          <w:color w:val="111111"/>
          <w:sz w:val="28"/>
          <w:szCs w:val="28"/>
          <w:rtl/>
        </w:rPr>
        <w:t xml:space="preserve">2- حضرت عيسى ( ع ) در شرايط سخت روحى و جسمى مادرش مريم ( س ) پس از زايمان با وى سخن گفت و او را دل دارى داد .</w:t>
      </w:r>
    </w:p>
    <w:p>
      <w:pPr>
        <w:pStyle w:val="BookText"/>
      </w:pPr>
      <w:r>
        <w:rPr>
          <w:rFonts w:ascii="Amiri" w:hAnsi="Amiri" w:eastAsia="Amiri" w:cs="Amiri"/>
          <w:lang w:bidi="ar-SA"/>
          <w:color w:val="111111"/>
          <w:sz w:val="28"/>
          <w:szCs w:val="28"/>
          <w:rtl/>
        </w:rPr>
        <w:t xml:space="preserve">فحملته . .. فناديها من تحتها ألاّتحزنى</w:t>
      </w:r>
    </w:p>
    <w:p>
      <w:pPr>
        <w:pStyle w:val="BookText"/>
      </w:pPr>
      <w:r>
        <w:rPr>
          <w:rFonts w:ascii="Amiri" w:hAnsi="Amiri" w:eastAsia="Amiri" w:cs="Amiri"/>
          <w:lang w:bidi="ar-SA"/>
          <w:color w:val="111111"/>
          <w:sz w:val="28"/>
          <w:szCs w:val="28"/>
          <w:rtl/>
        </w:rPr>
        <w:t xml:space="preserve">مراد از ضمير فاعلى در «نادى» - به قرينه ضمائر «فحملته فانتبذت به» در آيات قبل - حضرت عيسى(ع) است و مراد از ضمير «من تحتها» همانند ضمير «فناداها» حضرت مريم(س) است. برخى فاعل «نادى» را جبرئيل دانسته و ضمير «من تحتها» را به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«نخلة» يا «مريم» ارجاع داده اند; ولى سياق آيات با آنچه گفته شد سازگارتر است.</w:t>
      </w:r>
    </w:p>
    <w:p>
      <w:pPr>
        <w:pStyle w:val="BookText"/>
      </w:pPr>
      <w:r>
        <w:rPr>
          <w:rFonts w:ascii="IRNazanin" w:hAnsi="IRNazanin" w:eastAsia="IRNazanin" w:cs="IRNazanin"/>
          <w:lang w:bidi="fa-IR"/>
          <w:color w:val="111111"/>
          <w:sz w:val="28"/>
          <w:szCs w:val="28"/>
          <w:rtl/>
        </w:rPr>
        <w:t xml:space="preserve">3- عيسى ( ع ) در بدو تولد ، مادرش مريم ( س ) را به اندوهگين نبودن توصيه كرد .</w:t>
      </w:r>
    </w:p>
    <w:p>
      <w:pPr>
        <w:pStyle w:val="BookText"/>
      </w:pPr>
      <w:r>
        <w:rPr>
          <w:rFonts w:ascii="Amiri" w:hAnsi="Amiri" w:eastAsia="Amiri" w:cs="Amiri"/>
          <w:lang w:bidi="ar-SA"/>
          <w:color w:val="111111"/>
          <w:sz w:val="28"/>
          <w:szCs w:val="28"/>
          <w:rtl/>
        </w:rPr>
        <w:t xml:space="preserve">فناديها من تحتها ألاّتحزنى</w:t>
      </w:r>
    </w:p>
    <w:p>
      <w:pPr>
        <w:pStyle w:val="BookText"/>
      </w:pPr>
      <w:r>
        <w:rPr>
          <w:rFonts w:ascii="IRNazanin" w:hAnsi="IRNazanin" w:eastAsia="IRNazanin" w:cs="IRNazanin"/>
          <w:lang w:bidi="fa-IR"/>
          <w:color w:val="111111"/>
          <w:sz w:val="28"/>
          <w:szCs w:val="28"/>
          <w:rtl/>
        </w:rPr>
        <w:t xml:space="preserve">14- « قال رسول اللّه (صلی الله علیه و آله) : . . . و هذا عيسى ابن مريم ( ع ) قال اللّه عزّوجلّ فيه « فناداها من تحتها ألاّتحزنى . . . » فكلّم أمّه وقت مولده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 .. اين عيسى بن مريم(ع) است كه خداوند - عزّوجلّ - در باره او فرمود «فناداها من تحتها ألاّتحزنى ...» پس عيسى(ع) با مادرش به هنگام ولادت سخن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- 19 - 25 - 1</w:t>
      </w:r>
    </w:p>
    <w:p>
      <w:pPr>
        <w:pStyle w:val="BookText"/>
      </w:pPr>
      <w:r>
        <w:rPr>
          <w:rFonts w:ascii="Amiri" w:hAnsi="Amiri" w:eastAsia="Amiri" w:cs="Amiri"/>
          <w:lang w:bidi="ar-SA"/>
          <w:color w:val="111111"/>
          <w:sz w:val="28"/>
          <w:szCs w:val="28"/>
          <w:rtl/>
        </w:rPr>
        <w:t xml:space="preserve">1- عيسى ( ع ) ، در بدو تولد ، مادرش مريم ( س ) را به تكان دادن درخت خرما و استفاده از ميوه آن راهنمايى كرد .</w:t>
      </w:r>
    </w:p>
    <w:p>
      <w:pPr>
        <w:pStyle w:val="BookText"/>
      </w:pPr>
      <w:r>
        <w:rPr>
          <w:rFonts w:ascii="Amiri" w:hAnsi="Amiri" w:eastAsia="Amiri" w:cs="Amiri"/>
          <w:lang w:bidi="ar-SA"/>
          <w:color w:val="111111"/>
          <w:sz w:val="28"/>
          <w:szCs w:val="28"/>
          <w:rtl/>
        </w:rPr>
        <w:t xml:space="preserve">و هزّى إليك بجذع النخلة تسقط عليك رطبًا جنيًّا</w:t>
      </w:r>
    </w:p>
    <w:p>
      <w:pPr>
        <w:pStyle w:val="BookText"/>
      </w:pPr>
      <w:r>
        <w:rPr>
          <w:rFonts w:ascii="IRNazanin" w:hAnsi="IRNazanin" w:eastAsia="IRNazanin" w:cs="IRNazanin"/>
          <w:lang w:bidi="fa-IR"/>
          <w:color w:val="111111"/>
          <w:sz w:val="28"/>
          <w:szCs w:val="28"/>
          <w:rtl/>
        </w:rPr>
        <w:t xml:space="preserve">«هزّ» به معناى حركت دادن به چپ و راست است و به قرينه «إليك» در آن معناى «متمايل ساختن» نيز تضمين شده است. بنابراين «هزّى إليك»، يعنى درخت را به جانب خود بكش و به چپ و راست تكان ده اين راهنمايى چنان چه از آيه بعد پيدا است، به منظور تأمين غذاى مريم(س)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- 19 - 26 - 1،3،7</w:t>
      </w:r>
    </w:p>
    <w:p>
      <w:pPr>
        <w:pStyle w:val="BookText"/>
      </w:pPr>
      <w:r>
        <w:rPr>
          <w:rFonts w:ascii="Amiri" w:hAnsi="Amiri" w:eastAsia="Amiri" w:cs="Amiri"/>
          <w:lang w:bidi="ar-SA"/>
          <w:color w:val="111111"/>
          <w:sz w:val="28"/>
          <w:szCs w:val="28"/>
          <w:rtl/>
        </w:rPr>
        <w:t xml:space="preserve">1- حضرت عيسى ( ع ) در آغاز تولد خويش ، مادرش مريم ( س ) را به خوردن خرماى تازه و نوشيدن از آب نهر فرا خواند .</w:t>
      </w:r>
    </w:p>
    <w:p>
      <w:pPr>
        <w:pStyle w:val="BookText"/>
      </w:pPr>
      <w:r>
        <w:rPr>
          <w:rFonts w:ascii="Amiri" w:hAnsi="Amiri" w:eastAsia="Amiri" w:cs="Amiri"/>
          <w:lang w:bidi="ar-SA"/>
          <w:color w:val="111111"/>
          <w:sz w:val="28"/>
          <w:szCs w:val="28"/>
          <w:rtl/>
        </w:rPr>
        <w:t xml:space="preserve">فناديها من تحتها . .. تحتك سريًّا ... رطبًا جنيًّا . فكلى واشربى</w:t>
      </w:r>
    </w:p>
    <w:p>
      <w:pPr>
        <w:pStyle w:val="BookText"/>
      </w:pPr>
      <w:r>
        <w:rPr>
          <w:rFonts w:ascii="IRNazanin" w:hAnsi="IRNazanin" w:eastAsia="IRNazanin" w:cs="IRNazanin"/>
          <w:lang w:bidi="fa-IR"/>
          <w:color w:val="111111"/>
          <w:sz w:val="28"/>
          <w:szCs w:val="28"/>
          <w:rtl/>
        </w:rPr>
        <w:t xml:space="preserve">3- سخن گفتن عيسى ( ع ) با مادر خود و تأمين آب و غذا به صورت خارق العاده ، زمينه هاى مسّرت و چشم روشنى مريم ( س ) و رفع نگرانى او از آينده بود .</w:t>
      </w:r>
    </w:p>
    <w:p>
      <w:pPr>
        <w:pStyle w:val="BookText"/>
      </w:pPr>
      <w:r>
        <w:rPr>
          <w:rFonts w:ascii="Amiri" w:hAnsi="Amiri" w:eastAsia="Amiri" w:cs="Amiri"/>
          <w:lang w:bidi="ar-SA"/>
          <w:color w:val="111111"/>
          <w:sz w:val="28"/>
          <w:szCs w:val="28"/>
          <w:rtl/>
        </w:rPr>
        <w:t xml:space="preserve">فناديها . .. فكلى و اشربى و قرّى عينًا</w:t>
      </w:r>
    </w:p>
    <w:p>
      <w:pPr>
        <w:pStyle w:val="BookText"/>
      </w:pPr>
      <w:r>
        <w:rPr>
          <w:rFonts w:ascii="IRNazanin" w:hAnsi="IRNazanin" w:eastAsia="IRNazanin" w:cs="IRNazanin"/>
          <w:lang w:bidi="fa-IR"/>
          <w:color w:val="111111"/>
          <w:sz w:val="28"/>
          <w:szCs w:val="28"/>
          <w:rtl/>
        </w:rPr>
        <w:t xml:space="preserve">«عيناً» تمييز و بيانگر مراد جدى از فاعل است و «قرّى» از ماده «قرار» (آرام گرفتن) و يا «قُرّ» (سرد شدن) است. در صورت اول جمله «قرّى عيناً»، يعنى «چشم آرميده باش» و در صورت دوم، يعنى «خنك چشم باش» (چشمت از اشك سوزان به دور باشد) و در هر صورت، كنايه از خوش دلى و شادمانى است كه چشم از نگرانى و اضطراب باز مى ايستد و از سوزش اشك اندوه، مصون مى ماند. ارتباط جمله «قرّى عيناً» با جملات قبل، گوياى برداشت فوق است.</w:t>
      </w:r>
    </w:p>
    <w:p>
      <w:pPr>
        <w:pStyle w:val="BookText"/>
      </w:pPr>
      <w:r>
        <w:rPr>
          <w:rFonts w:ascii="IRNazanin" w:hAnsi="IRNazanin" w:eastAsia="IRNazanin" w:cs="IRNazanin"/>
          <w:lang w:bidi="fa-IR"/>
          <w:color w:val="111111"/>
          <w:sz w:val="28"/>
          <w:szCs w:val="28"/>
          <w:rtl/>
        </w:rPr>
        <w:t xml:space="preserve">7- عيسى ( ع ) ، وظيفه دفاع از مادر خويش در مقابل تهمت هاى مردم را به عهده گرفت .</w:t>
      </w:r>
    </w:p>
    <w:p>
      <w:pPr>
        <w:pStyle w:val="BookText"/>
      </w:pPr>
      <w:r>
        <w:rPr>
          <w:rFonts w:ascii="Amiri" w:hAnsi="Amiri" w:eastAsia="Amiri" w:cs="Amiri"/>
          <w:lang w:bidi="ar-SA"/>
          <w:color w:val="111111"/>
          <w:sz w:val="28"/>
          <w:szCs w:val="28"/>
          <w:rtl/>
        </w:rPr>
        <w:t xml:space="preserve">فإمّاترينّ من البشر أحدًا فقولى إنّى نذرت للرحمن صومًا</w:t>
      </w:r>
    </w:p>
    <w:p>
      <w:pPr>
        <w:pStyle w:val="BookText"/>
      </w:pPr>
      <w:r>
        <w:rPr>
          <w:rFonts w:ascii="IRNazanin" w:hAnsi="IRNazanin" w:eastAsia="IRNazanin" w:cs="IRNazanin"/>
          <w:lang w:bidi="fa-IR"/>
          <w:color w:val="111111"/>
          <w:sz w:val="28"/>
          <w:szCs w:val="28"/>
          <w:rtl/>
        </w:rPr>
        <w:t xml:space="preserve">توصيه مادر به سكوت از جانب عيسى(ع) بدان معنا بود كه او نگران دفاع از خود نباشد، چرا كه عيسى(ع) خود آن را انجام خواهد داد. سخن گفتن عيسى(ع) با مادر پس از ولادت، اين اطمينان را به مريم داده بود كه او براين كار كاملاً توانا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- 19 - 27 - 6</w:t>
      </w:r>
    </w:p>
    <w:p>
      <w:pPr>
        <w:pStyle w:val="BookText"/>
      </w:pPr>
      <w:r>
        <w:rPr>
          <w:rFonts w:ascii="Amiri" w:hAnsi="Amiri" w:eastAsia="Amiri" w:cs="Amiri"/>
          <w:lang w:bidi="ar-SA"/>
          <w:color w:val="111111"/>
          <w:sz w:val="28"/>
          <w:szCs w:val="28"/>
          <w:rtl/>
        </w:rPr>
        <w:t xml:space="preserve">6- « عن أبى جعفر ( ع ) قال : لمّا قالت العواتق . . . لمريم ( ع ) : « لقد جئت شيئاً فريّاً » أنطق اللّه تعالى عيسى ( ع ) عند ذلك</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باقر(ع) روايت شده كه فرمود: چون دختران نورس به مريم گفتند: «لقد جئت شيئاً فريّاً» خداوند در آن هنگام زبان عيسى(ع) را به سخن گفتن گشود».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- 19 - 29 - 3</w:t>
      </w:r>
    </w:p>
    <w:p>
      <w:pPr>
        <w:pStyle w:val="BookText"/>
      </w:pPr>
      <w:r>
        <w:rPr>
          <w:rFonts w:ascii="IRNazanin" w:hAnsi="IRNazanin" w:eastAsia="IRNazanin" w:cs="IRNazanin"/>
          <w:lang w:bidi="fa-IR"/>
          <w:color w:val="111111"/>
          <w:sz w:val="28"/>
          <w:szCs w:val="28"/>
          <w:rtl/>
        </w:rPr>
        <w:t xml:space="preserve">3- حضرت مريم ( س ) به قدرت نوزادش عيسى ( ع ) در سخن گفتن و رفع اتهامات يقين داشت .</w:t>
      </w:r>
    </w:p>
    <w:p>
      <w:pPr>
        <w:pStyle w:val="BookText"/>
      </w:pPr>
      <w:r>
        <w:rPr>
          <w:rFonts w:ascii="Amiri" w:hAnsi="Amiri" w:eastAsia="Amiri" w:cs="Amiri"/>
          <w:lang w:bidi="ar-SA"/>
          <w:color w:val="111111"/>
          <w:sz w:val="28"/>
          <w:szCs w:val="28"/>
          <w:rtl/>
        </w:rPr>
        <w:t xml:space="preserve">فأشارت إليه</w:t>
      </w:r>
    </w:p>
    <w:p>
      <w:pPr>
        <w:pStyle w:val="BookText"/>
      </w:pPr>
      <w:r>
        <w:rPr>
          <w:rFonts w:ascii="IRNazanin" w:hAnsi="IRNazanin" w:eastAsia="IRNazanin" w:cs="IRNazanin"/>
          <w:lang w:bidi="fa-IR"/>
          <w:color w:val="111111"/>
          <w:sz w:val="28"/>
          <w:szCs w:val="28"/>
          <w:rtl/>
        </w:rPr>
        <w:t xml:space="preserve">آمدن مريم به ميان قوم خويش، آوردن علنى و آشكار فرزند و اشاره كردن به سوى نوزاد به جاى پاسخ گويى به اتهامات، بيانگر يقين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- 19 - 30 - 1،5،11</w:t>
      </w:r>
    </w:p>
    <w:p>
      <w:pPr>
        <w:pStyle w:val="BookText"/>
      </w:pPr>
      <w:r>
        <w:rPr>
          <w:rFonts w:ascii="IRNazanin" w:hAnsi="IRNazanin" w:eastAsia="IRNazanin" w:cs="IRNazanin"/>
          <w:lang w:bidi="fa-IR"/>
          <w:color w:val="111111"/>
          <w:sz w:val="28"/>
          <w:szCs w:val="28"/>
          <w:rtl/>
        </w:rPr>
        <w:t xml:space="preserve">1- نوزاد مريم ( س ) با اشاره مادرش و در حضور مردم شروع به سخن گفتن كرد .</w:t>
      </w:r>
    </w:p>
    <w:p>
      <w:pPr>
        <w:pStyle w:val="BookText"/>
      </w:pPr>
      <w:r>
        <w:rPr>
          <w:rFonts w:ascii="Amiri" w:hAnsi="Amiri" w:eastAsia="Amiri" w:cs="Amiri"/>
          <w:lang w:bidi="ar-SA"/>
          <w:color w:val="111111"/>
          <w:sz w:val="28"/>
          <w:szCs w:val="28"/>
          <w:rtl/>
        </w:rPr>
        <w:t xml:space="preserve">فأشارت إليه . .. قال إنّى عبداللّه</w:t>
      </w:r>
    </w:p>
    <w:p>
      <w:pPr>
        <w:pStyle w:val="BookText"/>
      </w:pPr>
      <w:r>
        <w:rPr>
          <w:rFonts w:ascii="IRNazanin" w:hAnsi="IRNazanin" w:eastAsia="IRNazanin" w:cs="IRNazanin"/>
          <w:lang w:bidi="fa-IR"/>
          <w:color w:val="111111"/>
          <w:sz w:val="28"/>
          <w:szCs w:val="28"/>
          <w:rtl/>
        </w:rPr>
        <w:t xml:space="preserve">5- تكلم عيسى ( ع ) در گهواره و معرفى خود ، از معجزات او و برهانى كافى بر پاكدامنى مريم ( س ) و مبرّابودن او از اتهامات مردم بود .</w:t>
      </w:r>
    </w:p>
    <w:p>
      <w:pPr>
        <w:pStyle w:val="BookText"/>
      </w:pPr>
      <w:r>
        <w:rPr>
          <w:rFonts w:ascii="Amiri" w:hAnsi="Amiri" w:eastAsia="Amiri" w:cs="Amiri"/>
          <w:lang w:bidi="ar-SA"/>
          <w:color w:val="111111"/>
          <w:sz w:val="28"/>
          <w:szCs w:val="28"/>
          <w:rtl/>
        </w:rPr>
        <w:t xml:space="preserve">فأشارت إليه . .. قال إنّى عبداللّه</w:t>
      </w:r>
    </w:p>
    <w:p>
      <w:pPr>
        <w:pStyle w:val="BookText"/>
      </w:pPr>
      <w:r>
        <w:rPr>
          <w:rFonts w:ascii="IRNazanin" w:hAnsi="IRNazanin" w:eastAsia="IRNazanin" w:cs="IRNazanin"/>
          <w:lang w:bidi="fa-IR"/>
          <w:color w:val="111111"/>
          <w:sz w:val="28"/>
          <w:szCs w:val="28"/>
          <w:rtl/>
        </w:rPr>
        <w:t xml:space="preserve">11- « عن رسول اللّه (صلی الله علیه و آله) : . . . و هذا عيسى بن مريم ( ع ) . . . حين أشارت إليه . . . قال : إنّى عبداللّه آتانى الكتاب » . . . أُعطى كتاب النبوة و أُوصى بالصلاة والزكاة فى ثلاثة أيّام من مولده و كلّمهم فى اليوم الثانى من مولده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 .. و اين عيسى بن مريم(ع) است كه وقتى مريم به او اشاره كرد گفت: «إنّى عبداللّه آتانى الكتاب» ... كتابِ نبوت به او داده شد و به نماز و زكات سفارش گرديد (و اين همه) ظرف سه روز پس از ولادت او بود و در روز دوم ولادت با مردم سخن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- 19 - 33 - 1</w:t>
      </w:r>
    </w:p>
    <w:p>
      <w:pPr>
        <w:pStyle w:val="BookText"/>
      </w:pPr>
      <w:r>
        <w:rPr>
          <w:rFonts w:ascii="IRNazanin" w:hAnsi="IRNazanin" w:eastAsia="IRNazanin" w:cs="IRNazanin"/>
          <w:lang w:bidi="fa-IR"/>
          <w:color w:val="111111"/>
          <w:sz w:val="28"/>
          <w:szCs w:val="28"/>
          <w:rtl/>
        </w:rPr>
        <w:t xml:space="preserve">1- حضرت عيسى ( ع ) در گهواره ، برخوردارى خود را از سلامت و امنيت كامل ، در مراحل تولد ، مرگ و رستاخيز ، اعلام كرد .</w:t>
      </w:r>
    </w:p>
    <w:p>
      <w:pPr>
        <w:pStyle w:val="BookText"/>
      </w:pPr>
      <w:r>
        <w:rPr>
          <w:rFonts w:ascii="Amiri" w:hAnsi="Amiri" w:eastAsia="Amiri" w:cs="Amiri"/>
          <w:lang w:bidi="ar-SA"/>
          <w:color w:val="111111"/>
          <w:sz w:val="28"/>
          <w:szCs w:val="28"/>
          <w:rtl/>
        </w:rPr>
        <w:t xml:space="preserve">والسلم علىّ يوم ولدت و يوم أموت و يوم أُبعث حيًّا</w:t>
      </w:r>
    </w:p>
    <w:p>
      <w:pPr>
        <w:pStyle w:val="BookText"/>
      </w:pPr>
      <w:r>
        <w:rPr>
          <w:rFonts w:ascii="Amiri" w:hAnsi="Amiri" w:eastAsia="Amiri" w:cs="Amiri"/>
          <w:lang w:bidi="ar-SA"/>
          <w:color w:val="111111"/>
          <w:sz w:val="28"/>
          <w:szCs w:val="28"/>
          <w:rtl/>
        </w:rPr>
        <w:t xml:space="preserve">«ال» در «السلام» براى استغراق خصوصيات است، يعنى سلام كامل جامع و داراى همه خصوصيات، از همين جهت اين سلام با سلام در مورد حضرت يحيى(ع) از نظر خصوصيات متفاوت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- 19 - 35 - 2،14</w:t>
      </w:r>
    </w:p>
    <w:p>
      <w:pPr>
        <w:pStyle w:val="BookText"/>
      </w:pPr>
      <w:r>
        <w:rPr>
          <w:rFonts w:ascii="IRNazanin" w:hAnsi="IRNazanin" w:eastAsia="IRNazanin" w:cs="IRNazanin"/>
          <w:lang w:bidi="fa-IR"/>
          <w:color w:val="111111"/>
          <w:sz w:val="28"/>
          <w:szCs w:val="28"/>
          <w:rtl/>
        </w:rPr>
        <w:t xml:space="preserve">2- توهم فرزند بودن عيسى ( ع ) براى خداوند ، برخاسته از تحليل نادرست ماجراى تولد و سخن گفتن معجزنماى او بود .</w:t>
      </w:r>
    </w:p>
    <w:p>
      <w:pPr>
        <w:pStyle w:val="BookText"/>
      </w:pPr>
      <w:r>
        <w:rPr>
          <w:rFonts w:ascii="Amiri" w:hAnsi="Amiri" w:eastAsia="Amiri" w:cs="Amiri"/>
          <w:lang w:bidi="ar-SA"/>
          <w:color w:val="111111"/>
          <w:sz w:val="28"/>
          <w:szCs w:val="28"/>
          <w:rtl/>
        </w:rPr>
        <w:t xml:space="preserve">ذلك عيسى ابن مريم . .. ما كان للّه أن يتّخذ من ولد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66" w:name="pg6617_73293"/>
    <w:bookmarkEnd w:id="266"/>
    <w:p>
      <w:pPr>
        <w:pStyle w:val="BookText"/>
      </w:pPr>
      <w:r>
        <w:rPr>
          <w:rFonts w:ascii="IRNazanin" w:hAnsi="IRNazanin" w:eastAsia="IRNazanin" w:cs="IRNazanin"/>
          <w:lang w:bidi="fa-IR"/>
          <w:color w:val="111111"/>
          <w:sz w:val="28"/>
          <w:szCs w:val="28"/>
          <w:rtl/>
        </w:rPr>
        <w:t xml:space="preserve">نفى فرزند از خداوند پس از بيان قصه تولد عيسى(ع) مى تواند بيانگر اين نكته باشد كه گروهى اين نوع امور معجزه آسا را دليل فرزند خدابودن او قرار داده اند.</w:t>
      </w:r>
    </w:p>
    <w:p>
      <w:pPr>
        <w:pStyle w:val="BookText"/>
      </w:pPr>
      <w:r>
        <w:rPr>
          <w:rFonts w:ascii="IRNazanin" w:hAnsi="IRNazanin" w:eastAsia="IRNazanin" w:cs="IRNazanin"/>
          <w:lang w:bidi="fa-IR"/>
          <w:color w:val="111111"/>
          <w:sz w:val="28"/>
          <w:szCs w:val="28"/>
          <w:rtl/>
        </w:rPr>
        <w:t xml:space="preserve">14- ماجراى تولد و سخن گفتن عيسى ( ع ) ، نمودى از حاكميت اراده الهى بر هستى است ; نه نشان فرزندى عيسى ( ع ) براى خداوند .</w:t>
      </w:r>
    </w:p>
    <w:p>
      <w:pPr>
        <w:pStyle w:val="BookText"/>
      </w:pPr>
      <w:r>
        <w:rPr>
          <w:rFonts w:ascii="Amiri" w:hAnsi="Amiri" w:eastAsia="Amiri" w:cs="Amiri"/>
          <w:lang w:bidi="ar-SA"/>
          <w:color w:val="111111"/>
          <w:sz w:val="28"/>
          <w:szCs w:val="28"/>
          <w:rtl/>
        </w:rPr>
        <w:t xml:space="preserve">ما كان للّه أن يتّخذ من ولد . .. إذا قضى أمرًا فإنّما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- 19 - 36 - 1،3</w:t>
      </w:r>
    </w:p>
    <w:p>
      <w:pPr>
        <w:pStyle w:val="BookText"/>
      </w:pPr>
      <w:r>
        <w:rPr>
          <w:rFonts w:ascii="IRNazanin" w:hAnsi="IRNazanin" w:eastAsia="IRNazanin" w:cs="IRNazanin"/>
          <w:lang w:bidi="fa-IR"/>
          <w:color w:val="111111"/>
          <w:sz w:val="28"/>
          <w:szCs w:val="28"/>
          <w:rtl/>
        </w:rPr>
        <w:t xml:space="preserve">1- حضرت عيسى ( ع ) در گهواره ، خداوند را پروردگار خود و ديگر انسان ها معرفى كرد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IRNazanin" w:hAnsi="IRNazanin" w:eastAsia="IRNazanin" w:cs="IRNazanin"/>
          <w:lang w:bidi="fa-IR"/>
          <w:color w:val="111111"/>
          <w:sz w:val="28"/>
          <w:szCs w:val="28"/>
          <w:rtl/>
        </w:rPr>
        <w:t xml:space="preserve">جمله «إنّ اللّه ربّى . ..» عطف بر «إنّى عبد اللّه» در آيات قبل است. اين آيه نيز نقل بخشى از گفته هاى عيسى(ع) در گهواره است و آيات «ذلك عيسى ... كن فيكون» در اين بين معترضه مى باشد. تشابه اين جمله با آنچه در سوره آل عمران و زخرف از عيسى(ع) نقل شده، تأييد كننده اين نكته است.</w:t>
      </w:r>
    </w:p>
    <w:p>
      <w:pPr>
        <w:pStyle w:val="BookText"/>
      </w:pPr>
      <w:r>
        <w:rPr>
          <w:rFonts w:ascii="IRNazanin" w:hAnsi="IRNazanin" w:eastAsia="IRNazanin" w:cs="IRNazanin"/>
          <w:lang w:bidi="fa-IR"/>
          <w:color w:val="111111"/>
          <w:sz w:val="28"/>
          <w:szCs w:val="28"/>
          <w:rtl/>
        </w:rPr>
        <w:t xml:space="preserve">3- دعوت همه مردم به پذيرش توحيد ربوبى و پرستش خداى يگانه ، از جمله سخنان عيسى ( ع ) در گهواره</w:t>
      </w:r>
    </w:p>
    <w:p>
      <w:pPr>
        <w:pStyle w:val="BookText"/>
      </w:pPr>
      <w:r>
        <w:rPr>
          <w:rFonts w:ascii="Amiri" w:hAnsi="Amiri" w:eastAsia="Amiri" w:cs="Amiri"/>
          <w:lang w:bidi="ar-SA"/>
          <w:color w:val="111111"/>
          <w:sz w:val="28"/>
          <w:szCs w:val="28"/>
          <w:rtl/>
        </w:rPr>
        <w:t xml:space="preserve">و إنّ اللّه ربّى و ربّكم فاعبدوه</w:t>
      </w:r>
    </w:p>
    <w:p>
      <w:pPr>
        <w:pStyle w:val="Heading3"/>
      </w:pPr>
      <w:bookmarkStart w:id="983" w:name="_Toc710"/>
      <w:r>
        <w:t>29- تكلم مشركان با خدا</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- 16 - 86 - 2</w:t>
      </w:r>
    </w:p>
    <w:p>
      <w:pPr>
        <w:pStyle w:val="BookText"/>
      </w:pPr>
      <w:r>
        <w:rPr>
          <w:rFonts w:ascii="IRNazanin" w:hAnsi="IRNazanin" w:eastAsia="IRNazanin" w:cs="IRNazanin"/>
          <w:lang w:bidi="fa-IR"/>
          <w:color w:val="111111"/>
          <w:sz w:val="28"/>
          <w:szCs w:val="28"/>
          <w:rtl/>
        </w:rPr>
        <w:t xml:space="preserve">2- مشركان ، در قيامت با خداوند سخن مى گويند و از معبودهايشان شكايت مى كنند .</w:t>
      </w:r>
    </w:p>
    <w:p>
      <w:pPr>
        <w:pStyle w:val="BookText"/>
      </w:pPr>
      <w:r>
        <w:rPr>
          <w:rFonts w:ascii="Amiri" w:hAnsi="Amiri" w:eastAsia="Amiri" w:cs="Amiri"/>
          <w:lang w:bidi="ar-SA"/>
          <w:color w:val="111111"/>
          <w:sz w:val="28"/>
          <w:szCs w:val="28"/>
          <w:rtl/>
        </w:rPr>
        <w:t xml:space="preserve">قالوا ربّنا هؤلاء شركاؤنا</w:t>
      </w:r>
    </w:p>
    <w:p>
      <w:pPr>
        <w:pStyle w:val="BookText"/>
      </w:pPr>
      <w:r>
        <w:rPr>
          <w:rFonts w:ascii="Amiri" w:hAnsi="Amiri" w:eastAsia="Amiri" w:cs="Amiri"/>
          <w:lang w:bidi="ar-SA"/>
          <w:color w:val="111111"/>
          <w:sz w:val="28"/>
          <w:szCs w:val="28"/>
          <w:rtl/>
        </w:rPr>
        <w:t xml:space="preserve">جمله «فألقوا إليهم القول . ..» مى تواند قرينه باشد بر اينكه سخن مشركان (قالوا ...) به عنوان شكايت ادا مى شود.</w:t>
      </w:r>
    </w:p>
    <w:p>
      <w:pPr>
        <w:pStyle w:val="Heading3"/>
      </w:pPr>
      <w:bookmarkStart w:id="984" w:name="_Toc711"/>
      <w:r>
        <w:t>30- تكلم معبود راستين</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- 7 - 148 - 8</w:t>
      </w:r>
    </w:p>
    <w:p>
      <w:pPr>
        <w:pStyle w:val="BookText"/>
      </w:pPr>
      <w:r>
        <w:rPr>
          <w:rFonts w:ascii="IRNazanin" w:hAnsi="IRNazanin" w:eastAsia="IRNazanin" w:cs="IRNazanin"/>
          <w:lang w:bidi="fa-IR"/>
          <w:color w:val="111111"/>
          <w:sz w:val="28"/>
          <w:szCs w:val="28"/>
          <w:rtl/>
        </w:rPr>
        <w:t xml:space="preserve">8 - هدايتگرى انسان ها و توان سخن گفتن با آنان از روشنترين نشانه هاى معبود راستين</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67" w:name="pg6617_73294"/>
    <w:bookmarkEnd w:id="267"/>
    <w:p>
      <w:pPr>
        <w:pStyle w:val="Heading3"/>
      </w:pPr>
      <w:bookmarkStart w:id="985" w:name="_Toc712"/>
      <w:r>
        <w:t>31- تكلم ملائكه</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- 3 - 42 - 2</w:t>
      </w:r>
    </w:p>
    <w:p>
      <w:pPr>
        <w:pStyle w:val="BookText"/>
      </w:pPr>
      <w:r>
        <w:rPr>
          <w:rFonts w:ascii="IRNazanin" w:hAnsi="IRNazanin" w:eastAsia="IRNazanin" w:cs="IRNazanin"/>
          <w:lang w:bidi="fa-IR"/>
          <w:color w:val="111111"/>
          <w:sz w:val="28"/>
          <w:szCs w:val="28"/>
          <w:rtl/>
        </w:rPr>
        <w:t xml:space="preserve">2 - امكان سخن گفتن فرشتگان ، با غير انبياى الهى</w:t>
      </w:r>
    </w:p>
    <w:p>
      <w:pPr>
        <w:pStyle w:val="BookText"/>
      </w:pPr>
      <w:r>
        <w:rPr>
          <w:rFonts w:ascii="Amiri" w:hAnsi="Amiri" w:eastAsia="Amiri" w:cs="Amiri"/>
          <w:lang w:bidi="ar-SA"/>
          <w:color w:val="111111"/>
          <w:sz w:val="28"/>
          <w:szCs w:val="28"/>
          <w:rtl/>
        </w:rPr>
        <w:t xml:space="preserve">و اذ قالت الملئكة يا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- 3 - 43 - 2</w:t>
      </w:r>
    </w:p>
    <w:p>
      <w:pPr>
        <w:pStyle w:val="BookText"/>
      </w:pPr>
      <w:r>
        <w:rPr>
          <w:rFonts w:ascii="IRNazanin" w:hAnsi="IRNazanin" w:eastAsia="IRNazanin" w:cs="IRNazanin"/>
          <w:lang w:bidi="fa-IR"/>
          <w:color w:val="111111"/>
          <w:sz w:val="28"/>
          <w:szCs w:val="28"/>
          <w:rtl/>
        </w:rPr>
        <w:t xml:space="preserve">2 - سخن فرشتگان با مريم و فرمان دادن به او ، درباره اطاعت خاضعانه</w:t>
      </w:r>
    </w:p>
    <w:p>
      <w:pPr>
        <w:pStyle w:val="BookText"/>
      </w:pPr>
      <w:r>
        <w:rPr>
          <w:rFonts w:ascii="Amiri" w:hAnsi="Amiri" w:eastAsia="Amiri" w:cs="Amiri"/>
          <w:lang w:bidi="ar-SA"/>
          <w:color w:val="111111"/>
          <w:sz w:val="28"/>
          <w:szCs w:val="28"/>
          <w:rtl/>
        </w:rPr>
        <w:t xml:space="preserve">و اذ قالت الملئكة . .. يا مريم اقنتى لربّك و اسجدى</w:t>
      </w:r>
    </w:p>
    <w:p>
      <w:pPr>
        <w:pStyle w:val="BookText"/>
      </w:pPr>
      <w:r>
        <w:rPr>
          <w:rFonts w:ascii="IRNazanin" w:hAnsi="IRNazanin" w:eastAsia="IRNazanin" w:cs="IRNazanin"/>
          <w:lang w:bidi="fa-IR"/>
          <w:color w:val="111111"/>
          <w:sz w:val="28"/>
          <w:szCs w:val="28"/>
          <w:rtl/>
        </w:rPr>
        <w:t xml:space="preserve">ظاهراً جمله «يا مريم اقنتى»، گفتار ملائكه با حضرت مريم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- 3 - 45 - 1</w:t>
      </w:r>
    </w:p>
    <w:p>
      <w:pPr>
        <w:pStyle w:val="BookText"/>
      </w:pPr>
      <w:r>
        <w:rPr>
          <w:rFonts w:ascii="IRNazanin" w:hAnsi="IRNazanin" w:eastAsia="IRNazanin" w:cs="IRNazanin"/>
          <w:lang w:bidi="fa-IR"/>
          <w:color w:val="111111"/>
          <w:sz w:val="28"/>
          <w:szCs w:val="28"/>
          <w:rtl/>
        </w:rPr>
        <w:t xml:space="preserve">1 - سخن گفتن ملائكه با مريم و بشارت به او ، درباره عيسى ( ع )</w:t>
      </w:r>
    </w:p>
    <w:p>
      <w:pPr>
        <w:pStyle w:val="BookText"/>
      </w:pPr>
      <w:r>
        <w:rPr>
          <w:rFonts w:ascii="Amiri" w:hAnsi="Amiri" w:eastAsia="Amiri" w:cs="Amiri"/>
          <w:lang w:bidi="ar-SA"/>
          <w:color w:val="111111"/>
          <w:sz w:val="28"/>
          <w:szCs w:val="28"/>
          <w:rtl/>
        </w:rPr>
        <w:t xml:space="preserve">اذ قالت الملئكة يا مريم انّ اللّه يبشرك بكلمة منه اسمه المسيح 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- 11 - 70 - 10</w:t>
      </w:r>
    </w:p>
    <w:p>
      <w:pPr>
        <w:pStyle w:val="BookText"/>
      </w:pPr>
      <w:r>
        <w:rPr>
          <w:rFonts w:ascii="IRNazanin" w:hAnsi="IRNazanin" w:eastAsia="IRNazanin" w:cs="IRNazanin"/>
          <w:lang w:bidi="fa-IR"/>
          <w:color w:val="111111"/>
          <w:sz w:val="28"/>
          <w:szCs w:val="28"/>
          <w:rtl/>
        </w:rPr>
        <w:t xml:space="preserve">10- فرشتگان ، توانا بر سخن گفتن با آدميان و درك سخنان و حالات ايشان</w:t>
      </w:r>
    </w:p>
    <w:p>
      <w:pPr>
        <w:pStyle w:val="BookText"/>
      </w:pPr>
      <w:r>
        <w:rPr>
          <w:rFonts w:ascii="IRNazanin" w:hAnsi="IRNazanin" w:eastAsia="IRNazanin" w:cs="IRNazanin"/>
          <w:lang w:bidi="fa-IR"/>
          <w:color w:val="111111"/>
          <w:sz w:val="28"/>
          <w:szCs w:val="28"/>
          <w:rtl/>
        </w:rPr>
        <w:t xml:space="preserve">قالوا سلمًا . .. قالوا لاتخف</w:t>
      </w:r>
    </w:p>
    <w:p>
      <w:pPr>
        <w:pStyle w:val="Heading3"/>
      </w:pPr>
      <w:bookmarkStart w:id="986" w:name="_Toc713"/>
      <w:r>
        <w:t>32- تكلم ملائكه با بهشتيان</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- 13 - 24 - 1</w:t>
      </w:r>
    </w:p>
    <w:p>
      <w:pPr>
        <w:pStyle w:val="BookText"/>
      </w:pPr>
      <w:r>
        <w:rPr>
          <w:rFonts w:ascii="IRNazanin" w:hAnsi="IRNazanin" w:eastAsia="IRNazanin" w:cs="IRNazanin"/>
          <w:lang w:bidi="fa-IR"/>
          <w:color w:val="111111"/>
          <w:sz w:val="28"/>
          <w:szCs w:val="28"/>
          <w:rtl/>
        </w:rPr>
        <w:t xml:space="preserve">1- ديدار فرشتگان با اهل بهشت و سخن گفتن آنان با ايشان</w:t>
      </w:r>
    </w:p>
    <w:p>
      <w:pPr>
        <w:pStyle w:val="BookText"/>
      </w:pPr>
      <w:r>
        <w:rPr>
          <w:rFonts w:ascii="Amiri" w:hAnsi="Amiri" w:eastAsia="Amiri" w:cs="Amiri"/>
          <w:lang w:bidi="ar-SA"/>
          <w:color w:val="111111"/>
          <w:sz w:val="28"/>
          <w:szCs w:val="28"/>
          <w:rtl/>
        </w:rPr>
        <w:t xml:space="preserve">والملئكة يدخلون عليهم . .. سلم عليكم</w:t>
      </w:r>
    </w:p>
    <w:p>
      <w:pPr>
        <w:pStyle w:val="Heading3"/>
      </w:pPr>
      <w:bookmarkStart w:id="987" w:name="_Toc714"/>
      <w:r>
        <w:t>33- تكلم ملكه مورچگان قصه سليمان(ع)</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- 27 - 19 - 24</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8" w:name="pg6617_73295"/>
    <w:bookmarkEnd w:id="268"/>
    <w:p>
      <w:pPr>
        <w:pStyle w:val="BookText"/>
      </w:pPr>
      <w:r>
        <w:rPr>
          <w:rFonts w:ascii="Amiri" w:hAnsi="Amiri" w:eastAsia="Amiri" w:cs="Amiri"/>
          <w:lang w:bidi="ar-SA"/>
          <w:color w:val="111111"/>
          <w:sz w:val="28"/>
          <w:szCs w:val="28"/>
          <w:rtl/>
        </w:rPr>
        <w:t xml:space="preserve">24 - « عن جعفربن محمد ( ع ) قال : لما قالت النملة « يا أيّها النمل ادخلوا مساكنكم . . . » حملت الريح صوت النملة إلى سليمان ( ع ) . . . ;</w:t>
      </w:r>
    </w:p>
    <w:p>
      <w:pPr>
        <w:pStyle w:val="BookText"/>
      </w:pPr>
      <w:r>
        <w:rPr>
          <w:rFonts w:ascii="IRNazanin" w:hAnsi="IRNazanin" w:eastAsia="IRNazanin" w:cs="IRNazanin"/>
          <w:lang w:bidi="fa-IR"/>
          <w:color w:val="111111"/>
          <w:sz w:val="28"/>
          <w:szCs w:val="28"/>
          <w:rtl/>
        </w:rPr>
        <w:t xml:space="preserve">از امام باقر(ع) روايت شده كه فرمود: هنگامى كه آن مورچه [به ساير مورچگان] گفت: «يا أيّها النمل ادخلوا مساكنكم. ..» باد صداى آن مورچه را به سليمان رسانيد...».</w:t>
      </w:r>
    </w:p>
    <w:p>
      <w:pPr>
        <w:pStyle w:val="Heading3"/>
      </w:pPr>
      <w:bookmarkStart w:id="988" w:name="_Toc715"/>
      <w:r>
        <w:t>34- تكلم موجودات</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- 21 - 4 - 6</w:t>
      </w:r>
    </w:p>
    <w:p>
      <w:pPr>
        <w:pStyle w:val="BookText"/>
      </w:pPr>
      <w:r>
        <w:rPr>
          <w:rFonts w:ascii="IRNazanin" w:hAnsi="IRNazanin" w:eastAsia="IRNazanin" w:cs="IRNazanin"/>
          <w:lang w:bidi="fa-IR"/>
          <w:color w:val="111111"/>
          <w:sz w:val="28"/>
          <w:szCs w:val="28"/>
          <w:rtl/>
        </w:rPr>
        <w:t xml:space="preserve">6- توجه به علم همه جانبه خداوند به گفتار و اعمال موجودات جهان ، بازدارنده آدمى از حق ستيزى و گناه</w:t>
      </w:r>
    </w:p>
    <w:p>
      <w:pPr>
        <w:pStyle w:val="BookText"/>
      </w:pPr>
      <w:r>
        <w:rPr>
          <w:rFonts w:ascii="Amiri" w:hAnsi="Amiri" w:eastAsia="Amiri" w:cs="Amiri"/>
          <w:lang w:bidi="ar-SA"/>
          <w:color w:val="111111"/>
          <w:sz w:val="28"/>
          <w:szCs w:val="28"/>
          <w:rtl/>
        </w:rPr>
        <w:t xml:space="preserve">أسرّوا النجوى . .. قال ربّى يعلم القول فى السماء والأرض و هو السميع العليم</w:t>
      </w:r>
    </w:p>
    <w:p>
      <w:pPr>
        <w:pStyle w:val="BookText"/>
      </w:pPr>
      <w:r>
        <w:rPr>
          <w:rFonts w:ascii="IRNazanin" w:hAnsi="IRNazanin" w:eastAsia="IRNazanin" w:cs="IRNazanin"/>
          <w:lang w:bidi="fa-IR"/>
          <w:color w:val="111111"/>
          <w:sz w:val="28"/>
          <w:szCs w:val="28"/>
          <w:rtl/>
        </w:rPr>
        <w:t xml:space="preserve">خداوند در پاسخ به توطئه ها و سخنان سرّى مشركان عليه اسلام، به پيامبر(صلی الله علیه و آله) فرمان داد كه علم همه جانبه الهى را به آنان گوشزد كند. اين حقيقت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- 42 - 51 - 4</w:t>
      </w:r>
    </w:p>
    <w:p>
      <w:pPr>
        <w:pStyle w:val="BookText"/>
      </w:pPr>
      <w:r>
        <w:rPr>
          <w:rFonts w:ascii="IRNazanin" w:hAnsi="IRNazanin" w:eastAsia="IRNazanin" w:cs="IRNazanin"/>
          <w:lang w:bidi="fa-IR"/>
          <w:color w:val="111111"/>
          <w:sz w:val="28"/>
          <w:szCs w:val="28"/>
          <w:rtl/>
        </w:rPr>
        <w:t xml:space="preserve">4 - به سخن آوردن پديده هاى جهان طبيعت ، يكى از راه هاى سخن گفتن خداوند با انسان است .</w:t>
      </w:r>
    </w:p>
    <w:p>
      <w:pPr>
        <w:pStyle w:val="BookText"/>
      </w:pPr>
      <w:r>
        <w:rPr>
          <w:rFonts w:ascii="IRNazanin" w:hAnsi="IRNazanin" w:eastAsia="IRNazanin" w:cs="IRNazanin"/>
          <w:lang w:bidi="fa-IR"/>
          <w:color w:val="111111"/>
          <w:sz w:val="28"/>
          <w:szCs w:val="28"/>
          <w:rtl/>
        </w:rPr>
        <w:t xml:space="preserve">أو من وراى حجاب</w:t>
      </w:r>
    </w:p>
    <w:p>
      <w:pPr>
        <w:pStyle w:val="BookText"/>
      </w:pPr>
      <w:r>
        <w:rPr>
          <w:rFonts w:ascii="IRNazanin" w:hAnsi="IRNazanin" w:eastAsia="IRNazanin" w:cs="IRNazanin"/>
          <w:lang w:bidi="fa-IR"/>
          <w:color w:val="111111"/>
          <w:sz w:val="28"/>
          <w:szCs w:val="28"/>
          <w:rtl/>
        </w:rPr>
        <w:t xml:space="preserve">برداشت ياد شده بر اين پايه است كه مفسران، «حجاب» را در «من وراء حجاب» به معناى پديده هاى طبيعى تفسير كرده اند.</w:t>
      </w:r>
    </w:p>
    <w:p>
      <w:pPr>
        <w:pStyle w:val="Heading3"/>
      </w:pPr>
      <w:bookmarkStart w:id="989" w:name="_Toc716"/>
      <w:r>
        <w:t>35- تكلم موجودات آسمانى</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- 21 - 4 - 2</w:t>
      </w:r>
    </w:p>
    <w:p>
      <w:pPr>
        <w:pStyle w:val="BookText"/>
      </w:pPr>
      <w:r>
        <w:rPr>
          <w:rFonts w:ascii="Amiri" w:hAnsi="Amiri" w:eastAsia="Amiri" w:cs="Amiri"/>
          <w:lang w:bidi="ar-SA"/>
          <w:color w:val="111111"/>
          <w:sz w:val="28"/>
          <w:szCs w:val="28"/>
          <w:rtl/>
        </w:rPr>
        <w:t xml:space="preserve">2- وجود سخن و كلام در ميان موجودات آسمانى</w:t>
      </w:r>
    </w:p>
    <w:p>
      <w:pPr>
        <w:pStyle w:val="BookText"/>
      </w:pPr>
      <w:r>
        <w:rPr>
          <w:rFonts w:ascii="Amiri" w:hAnsi="Amiri" w:eastAsia="Amiri" w:cs="Amiri"/>
          <w:lang w:bidi="ar-SA"/>
          <w:color w:val="111111"/>
          <w:sz w:val="28"/>
          <w:szCs w:val="28"/>
          <w:rtl/>
        </w:rPr>
        <w:t xml:space="preserve">قال ربّى يعلم القول فى السماء</w:t>
      </w:r>
    </w:p>
    <w:p>
      <w:pPr>
        <w:pStyle w:val="Heading3"/>
      </w:pPr>
      <w:bookmarkStart w:id="990" w:name="_Toc717"/>
      <w:r>
        <w:t>36- تكلم مورچگان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- 27 - 19 - 3،4</w:t>
      </w:r>
    </w:p>
    <w:p>
      <w:pPr>
        <w:pStyle w:val="BookText"/>
      </w:pPr>
      <w:r>
        <w:rPr>
          <w:rFonts w:ascii="IRNazanin" w:hAnsi="IRNazanin" w:eastAsia="IRNazanin" w:cs="IRNazanin"/>
          <w:lang w:bidi="fa-IR"/>
          <w:color w:val="111111"/>
          <w:sz w:val="28"/>
          <w:szCs w:val="28"/>
          <w:rtl/>
        </w:rPr>
        <w:t xml:space="preserve">3 - سليمان ( ع ) ، قادر به شنيدن صداى مورچگان و فهم زبان آنها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69" w:name="pg6617_73296"/>
    <w:bookmarkEnd w:id="269"/>
    <w:p>
      <w:pPr>
        <w:pStyle w:val="BookText"/>
      </w:pPr>
      <w:r>
        <w:rPr>
          <w:rFonts w:ascii="Amiri" w:hAnsi="Amiri" w:eastAsia="Amiri" w:cs="Amiri"/>
          <w:lang w:bidi="ar-SA"/>
          <w:color w:val="111111"/>
          <w:sz w:val="28"/>
          <w:szCs w:val="28"/>
          <w:rtl/>
        </w:rPr>
        <w:t xml:space="preserve">فتبسّم ضاحكًا من قولها</w:t>
      </w:r>
    </w:p>
    <w:p>
      <w:pPr>
        <w:pStyle w:val="BookText"/>
      </w:pPr>
      <w:r>
        <w:rPr>
          <w:rFonts w:ascii="IRNazanin" w:hAnsi="IRNazanin" w:eastAsia="IRNazanin" w:cs="IRNazanin"/>
          <w:lang w:bidi="fa-IR"/>
          <w:color w:val="111111"/>
          <w:sz w:val="28"/>
          <w:szCs w:val="28"/>
          <w:rtl/>
        </w:rPr>
        <w:t xml:space="preserve">4 - خشنودى سليمان از آگاهى به زبان مورچگان و سپاس گزارى او به درگاه خدا</w:t>
      </w:r>
    </w:p>
    <w:p>
      <w:pPr>
        <w:pStyle w:val="BookText"/>
      </w:pPr>
      <w:r>
        <w:rPr>
          <w:rFonts w:ascii="Amiri" w:hAnsi="Amiri" w:eastAsia="Amiri" w:cs="Amiri"/>
          <w:lang w:bidi="ar-SA"/>
          <w:color w:val="111111"/>
          <w:sz w:val="28"/>
          <w:szCs w:val="28"/>
          <w:rtl/>
        </w:rPr>
        <w:t xml:space="preserve">فتبسّم ضاحكًا من قولها و قال ربّ أوزعنى أن أشكر</w:t>
      </w:r>
    </w:p>
    <w:p>
      <w:pPr>
        <w:pStyle w:val="Heading3"/>
      </w:pPr>
      <w:bookmarkStart w:id="991" w:name="_Toc718"/>
      <w:r>
        <w:t>37- تمثيل به تكلم انسان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- 51 - 23 - 7</w:t>
      </w:r>
    </w:p>
    <w:p>
      <w:pPr>
        <w:pStyle w:val="BookText"/>
      </w:pPr>
      <w:r>
        <w:rPr>
          <w:rFonts w:ascii="IRNazanin" w:hAnsi="IRNazanin" w:eastAsia="IRNazanin" w:cs="IRNazanin"/>
          <w:lang w:bidi="fa-IR"/>
          <w:color w:val="111111"/>
          <w:sz w:val="28"/>
          <w:szCs w:val="28"/>
          <w:rtl/>
        </w:rPr>
        <w:t xml:space="preserve">7 - حقانيت وعده هاى الهى مانند قدرت آدميان بر نطق ، روشن و انكارناپذير است .</w:t>
      </w:r>
    </w:p>
    <w:p>
      <w:pPr>
        <w:pStyle w:val="BookText"/>
      </w:pPr>
      <w:r>
        <w:rPr>
          <w:rFonts w:ascii="Amiri" w:hAnsi="Amiri" w:eastAsia="Amiri" w:cs="Amiri"/>
          <w:lang w:bidi="ar-SA"/>
          <w:color w:val="111111"/>
          <w:sz w:val="28"/>
          <w:szCs w:val="28"/>
          <w:rtl/>
        </w:rPr>
        <w:t xml:space="preserve">و ما توعدون . .. إنّه لحقّ مثل ما أنّكم تنطقون</w:t>
      </w:r>
    </w:p>
    <w:p>
      <w:pPr>
        <w:pStyle w:val="BookText"/>
      </w:pPr>
      <w:r>
        <w:rPr>
          <w:rFonts w:ascii="IRNazanin" w:hAnsi="IRNazanin" w:eastAsia="IRNazanin" w:cs="IRNazanin"/>
          <w:lang w:bidi="fa-IR"/>
          <w:color w:val="111111"/>
          <w:sz w:val="28"/>
          <w:szCs w:val="28"/>
          <w:rtl/>
        </w:rPr>
        <w:t xml:space="preserve">بنابراين كه ضمير «إنّه» به «ما توعدون» بازگردد، تمثيل آيه شريفه در جهت بيان اين معنا است كه تحقق وعده هاى الهى، همان قدر روشن است كه سخن گفتن آدميان و قدرت ايشان بر نطق واضح مى باشد.</w:t>
      </w:r>
    </w:p>
    <w:p>
      <w:pPr>
        <w:pStyle w:val="Heading3"/>
      </w:pPr>
      <w:bookmarkStart w:id="992" w:name="_Toc719"/>
      <w:r>
        <w:t>38- درخواست معجزه تكلم مردگان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w:t>
      </w:r>
    </w:p>
    <w:p>
      <w:pPr>
        <w:pStyle w:val="BookText"/>
      </w:pPr>
      <w:r>
        <w:rPr>
          <w:rFonts w:ascii="IRNazanin" w:hAnsi="IRNazanin" w:eastAsia="IRNazanin" w:cs="IRNazanin"/>
          <w:lang w:bidi="fa-IR"/>
          <w:color w:val="111111"/>
          <w:sz w:val="28"/>
          <w:szCs w:val="28"/>
          <w:rtl/>
        </w:rPr>
        <w:t xml:space="preserve">1 - نزول ملائكه بر مشركان و سخن گفتن مردگان با ايشان، از معجزات درخواستى آنان بوده است.</w:t>
      </w:r>
    </w:p>
    <w:p>
      <w:pPr>
        <w:pStyle w:val="BookText"/>
      </w:pPr>
      <w:r>
        <w:rPr>
          <w:rFonts w:ascii="Amiri" w:hAnsi="Amiri" w:eastAsia="Amiri" w:cs="Amiri"/>
          <w:lang w:bidi="ar-SA"/>
          <w:color w:val="111111"/>
          <w:sz w:val="28"/>
          <w:szCs w:val="28"/>
          <w:rtl/>
        </w:rPr>
        <w:t xml:space="preserve">لئن جاءتهم ءاية . .. و لو أننا نزّلنا ... ما كانوا ليؤمنوا</w:t>
      </w:r>
    </w:p>
    <w:p>
      <w:pPr>
        <w:pStyle w:val="BookText"/>
      </w:pPr>
      <w:r>
        <w:rPr>
          <w:rFonts w:ascii="IRNazanin" w:hAnsi="IRNazanin" w:eastAsia="IRNazanin" w:cs="IRNazanin"/>
          <w:lang w:bidi="fa-IR"/>
          <w:color w:val="111111"/>
          <w:sz w:val="28"/>
          <w:szCs w:val="28"/>
          <w:rtl/>
        </w:rPr>
        <w:t xml:space="preserve">ذكر نزول ملائكه و سخن گفتن با مردگان در آيه حكايت از آن دارد كه اين قبيل معجزات مورد درخواست مشركان بوده است.</w:t>
      </w:r>
    </w:p>
    <w:p>
      <w:pPr>
        <w:pStyle w:val="Heading3"/>
      </w:pPr>
      <w:bookmarkStart w:id="993" w:name="_Toc720"/>
      <w:r>
        <w:t>39- شگفتى تكلم عيسى(ع) در نوزادى</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- 19 - 29 - 5</w:t>
      </w:r>
    </w:p>
    <w:p>
      <w:pPr>
        <w:pStyle w:val="BookText"/>
      </w:pPr>
      <w:r>
        <w:rPr>
          <w:rFonts w:ascii="IRNazanin" w:hAnsi="IRNazanin" w:eastAsia="IRNazanin" w:cs="IRNazanin"/>
          <w:lang w:bidi="fa-IR"/>
          <w:color w:val="111111"/>
          <w:sz w:val="28"/>
          <w:szCs w:val="28"/>
          <w:rtl/>
        </w:rPr>
        <w:t xml:space="preserve">5- مردم ، از واگذارشدن پاسخ اتهامات از سوى مريم ( س ) به نوزادش عيسى ( ع ) ، شگفت زده شده و آن را باور نكردند .</w:t>
      </w:r>
    </w:p>
    <w:p>
      <w:pPr>
        <w:pStyle w:val="BookText"/>
      </w:pPr>
      <w:r>
        <w:rPr>
          <w:rFonts w:ascii="Amiri" w:hAnsi="Amiri" w:eastAsia="Amiri" w:cs="Amiri"/>
          <w:lang w:bidi="ar-SA"/>
          <w:color w:val="111111"/>
          <w:sz w:val="28"/>
          <w:szCs w:val="28"/>
          <w:rtl/>
        </w:rPr>
        <w:t xml:space="preserve">فأشارت إليه قالوا كيف نكلّم من كان فى المهد صبيًّا</w:t>
      </w:r>
    </w:p>
    <w:p>
      <w:pPr>
        <w:pStyle w:val="BookText"/>
      </w:pPr>
      <w:r>
        <w:rPr>
          <w:rFonts w:ascii="IRNazanin" w:hAnsi="IRNazanin" w:eastAsia="IRNazanin" w:cs="IRNazanin"/>
          <w:lang w:bidi="fa-IR"/>
          <w:color w:val="111111"/>
          <w:sz w:val="28"/>
          <w:szCs w:val="28"/>
          <w:rtl/>
        </w:rPr>
        <w:t xml:space="preserve">استفهام در آيه انكارى است. اين انكار را چندين تأكيد نيز همراهى مى كند: 1) فعل «كان» كه در اين موارد بر ماضى دلالت ندارد، بلكه استقرار و ثبوت را مى فهماند; 2) قيد «فى المهد» كه نشانه ناتوانى عيسى(ع) از هرگونه حركتى است; 3) قيد «صبيّاً» كه با وجود «فى المهد» نيازى به آن نبود، ولى گويندگان آن را به منظور تأكيد انكار و تعجبشان افزودند.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70" w:name="pg6617_73297"/>
    <w:bookmarkEnd w:id="270"/>
    <w:p>
      <w:pPr>
        <w:pStyle w:val="Heading3"/>
      </w:pPr>
      <w:bookmarkStart w:id="994" w:name="_Toc721"/>
      <w:r>
        <w:t>40- شگفتى تكلم نوزاد</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- 19 - 29 - 6</w:t>
      </w:r>
    </w:p>
    <w:p>
      <w:pPr>
        <w:pStyle w:val="BookText"/>
      </w:pPr>
      <w:r>
        <w:rPr>
          <w:rFonts w:ascii="IRNazanin" w:hAnsi="IRNazanin" w:eastAsia="IRNazanin" w:cs="IRNazanin"/>
          <w:lang w:bidi="fa-IR"/>
          <w:color w:val="111111"/>
          <w:sz w:val="28"/>
          <w:szCs w:val="28"/>
          <w:rtl/>
        </w:rPr>
        <w:t xml:space="preserve">6- زبان گشودن كودكى آرميده در گهواره و تشريح ماجراى ميلاد خويش ، براى قوم مريم قابل تصور نبود .</w:t>
      </w:r>
    </w:p>
    <w:p>
      <w:pPr>
        <w:pStyle w:val="BookText"/>
      </w:pPr>
      <w:r>
        <w:rPr>
          <w:rFonts w:ascii="Amiri" w:hAnsi="Amiri" w:eastAsia="Amiri" w:cs="Amiri"/>
          <w:lang w:bidi="ar-SA"/>
          <w:color w:val="111111"/>
          <w:sz w:val="28"/>
          <w:szCs w:val="28"/>
          <w:rtl/>
        </w:rPr>
        <w:t xml:space="preserve">كيف نكلّم من كان فى المهد صبيًّا</w:t>
      </w:r>
    </w:p>
    <w:p>
      <w:pPr>
        <w:pStyle w:val="BookText"/>
      </w:pPr>
      <w:r>
        <w:rPr>
          <w:rFonts w:ascii="IRNazanin" w:hAnsi="IRNazanin" w:eastAsia="IRNazanin" w:cs="IRNazanin"/>
          <w:lang w:bidi="fa-IR"/>
          <w:color w:val="111111"/>
          <w:sz w:val="28"/>
          <w:szCs w:val="28"/>
          <w:rtl/>
        </w:rPr>
        <w:t xml:space="preserve">«مهد» گهواره يا هر مكان ديگرى است كه براى آرميدن كودك اختصاص يابد.</w:t>
      </w:r>
    </w:p>
    <w:p>
      <w:pPr>
        <w:pStyle w:val="Heading3"/>
      </w:pPr>
      <w:bookmarkStart w:id="995" w:name="_Toc722"/>
      <w:r>
        <w:t>41- شگفتى عجز زكريا(ع) از تكلم</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- 19 - 10 - 7</w:t>
      </w:r>
    </w:p>
    <w:p>
      <w:pPr>
        <w:pStyle w:val="BookText"/>
      </w:pPr>
      <w:r>
        <w:rPr>
          <w:rFonts w:ascii="IRNazanin" w:hAnsi="IRNazanin" w:eastAsia="IRNazanin" w:cs="IRNazanin"/>
          <w:lang w:bidi="fa-IR"/>
          <w:color w:val="111111"/>
          <w:sz w:val="28"/>
          <w:szCs w:val="28"/>
          <w:rtl/>
        </w:rPr>
        <w:t xml:space="preserve">7- ناتوانى زكريا ( ع ) از سخن گفتن با مردم ، امرى اعجازى بود ، نه معلول نقصى در زبان يا جسم او .</w:t>
      </w:r>
    </w:p>
    <w:p>
      <w:pPr>
        <w:pStyle w:val="BookText"/>
      </w:pPr>
      <w:r>
        <w:rPr>
          <w:rFonts w:ascii="Amiri" w:hAnsi="Amiri" w:eastAsia="Amiri" w:cs="Amiri"/>
          <w:lang w:bidi="ar-SA"/>
          <w:color w:val="111111"/>
          <w:sz w:val="28"/>
          <w:szCs w:val="28"/>
          <w:rtl/>
        </w:rPr>
        <w:t xml:space="preserve">قال ءايتك ألاّ تكلّم الناس ثلث ليال سويًّا</w:t>
      </w:r>
    </w:p>
    <w:p>
      <w:pPr>
        <w:pStyle w:val="BookText"/>
      </w:pPr>
      <w:r>
        <w:rPr>
          <w:rFonts w:ascii="IRNazanin" w:hAnsi="IRNazanin" w:eastAsia="IRNazanin" w:cs="IRNazanin"/>
          <w:lang w:bidi="fa-IR"/>
          <w:color w:val="111111"/>
          <w:sz w:val="28"/>
          <w:szCs w:val="28"/>
          <w:rtl/>
        </w:rPr>
        <w:t xml:space="preserve">«سوىّ» به كسى گفته مى شود كه اخلاق و خلقت او در حد اعتدال باشد، نه كمبودى داشته باشد و نه از حد تجاوز كرده باشد (مفردات راغب) و براين مبنى كه «سويّاً» حال باشد، براى فاعل «تكلّم» كه زكريا است، مفاد آيه اين مى شود. «تو در حالى كه سالم هستى، با مردم سه شبانه روز سخن نخواهى گفت».</w:t>
      </w:r>
    </w:p>
    <w:p>
      <w:pPr>
        <w:pStyle w:val="Heading3"/>
      </w:pPr>
      <w:bookmarkStart w:id="996" w:name="_Toc723"/>
      <w:r>
        <w:t>42- عجز از تكلم</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- 37 - 92 - 3</w:t>
      </w:r>
    </w:p>
    <w:p>
      <w:pPr>
        <w:pStyle w:val="BookText"/>
      </w:pPr>
      <w:r>
        <w:rPr>
          <w:rFonts w:ascii="IRNazanin" w:hAnsi="IRNazanin" w:eastAsia="IRNazanin" w:cs="IRNazanin"/>
          <w:lang w:bidi="fa-IR"/>
          <w:color w:val="111111"/>
          <w:sz w:val="28"/>
          <w:szCs w:val="28"/>
          <w:rtl/>
        </w:rPr>
        <w:t xml:space="preserve">3 - مشركان عصر ابراهيم ، پرستشگر معبودهايى ناتوان از خوردن و گفتوگو كردن</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Heading3"/>
      </w:pPr>
      <w:bookmarkStart w:id="997" w:name="_Toc724"/>
      <w:r>
        <w:t>43- عجز از تكلم در قيامت</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- 40 - 18 - 6</w:t>
      </w:r>
    </w:p>
    <w:p>
      <w:pPr>
        <w:pStyle w:val="BookText"/>
      </w:pPr>
      <w:r>
        <w:rPr>
          <w:rFonts w:ascii="IRNazanin" w:hAnsi="IRNazanin" w:eastAsia="IRNazanin" w:cs="IRNazanin"/>
          <w:lang w:bidi="fa-IR"/>
          <w:color w:val="111111"/>
          <w:sz w:val="28"/>
          <w:szCs w:val="28"/>
          <w:rtl/>
        </w:rPr>
        <w:t xml:space="preserve">6 - قيامت ، داراى غم و اندوه كشنده و زجرآور ، به گونه اى كه كسى ناى سخن گفتن و فرياد زدن ندارد .</w:t>
      </w:r>
    </w:p>
    <w:p>
      <w:pPr>
        <w:pStyle w:val="BookText"/>
      </w:pPr>
      <w:r>
        <w:rPr>
          <w:rFonts w:ascii="Amiri" w:hAnsi="Amiri" w:eastAsia="Amiri" w:cs="Amiri"/>
          <w:lang w:bidi="ar-SA"/>
          <w:color w:val="111111"/>
          <w:sz w:val="28"/>
          <w:szCs w:val="28"/>
          <w:rtl/>
        </w:rPr>
        <w:t xml:space="preserve">إذ القلوب لدى الحناجر كظمين</w:t>
      </w:r>
    </w:p>
    <w:p>
      <w:pPr>
        <w:pStyle w:val="BookText"/>
      </w:pPr>
      <w:r>
        <w:rPr>
          <w:rFonts w:ascii="IRNazanin" w:hAnsi="IRNazanin" w:eastAsia="IRNazanin" w:cs="IRNazanin"/>
          <w:lang w:bidi="fa-IR"/>
          <w:color w:val="111111"/>
          <w:sz w:val="28"/>
          <w:szCs w:val="28"/>
          <w:rtl/>
        </w:rPr>
        <w:t xml:space="preserve">«كاظم» (مفرد «كاظمين») اسم فاعل از «كظم» به معناى فردى است كه نفسش در گلو حبس شده باشد. «كاظمين»; يعنى، كسانى كه ساكت اند و قادر به سخن گفتن نيستند.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71" w:name="pg6617_73298"/>
    <w:bookmarkEnd w:id="271"/>
    <w:p>
      <w:pPr>
        <w:pStyle w:val="Heading3"/>
      </w:pPr>
      <w:bookmarkStart w:id="998" w:name="_Toc725"/>
      <w:r>
        <w:t>44- عجز زكريا(ع) از تكلم</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- 19 - 10 - 5،6</w:t>
      </w:r>
    </w:p>
    <w:p>
      <w:pPr>
        <w:pStyle w:val="BookText"/>
      </w:pPr>
      <w:r>
        <w:rPr>
          <w:rFonts w:ascii="IRNazanin" w:hAnsi="IRNazanin" w:eastAsia="IRNazanin" w:cs="IRNazanin"/>
          <w:lang w:bidi="fa-IR"/>
          <w:color w:val="111111"/>
          <w:sz w:val="28"/>
          <w:szCs w:val="28"/>
          <w:rtl/>
        </w:rPr>
        <w:t xml:space="preserve">5- ناتوانى زكريا ( ع ) از سخن گفتن با مردم به مدت سه شبانه روز كامل ، نشانه اى الهى بر زمان تحقق يافتن بشارت فرزند بود .</w:t>
      </w:r>
    </w:p>
    <w:p>
      <w:pPr>
        <w:pStyle w:val="BookText"/>
      </w:pPr>
      <w:r>
        <w:rPr>
          <w:rFonts w:ascii="Amiri" w:hAnsi="Amiri" w:eastAsia="Amiri" w:cs="Amiri"/>
          <w:lang w:bidi="ar-SA"/>
          <w:color w:val="111111"/>
          <w:sz w:val="28"/>
          <w:szCs w:val="28"/>
          <w:rtl/>
        </w:rPr>
        <w:t xml:space="preserve">قال ءايتك ألاّ تكلّم الناس ثلث ليال سويًّا</w:t>
      </w:r>
    </w:p>
    <w:p>
      <w:pPr>
        <w:pStyle w:val="BookText"/>
      </w:pPr>
      <w:r>
        <w:rPr>
          <w:rFonts w:ascii="IRNazanin" w:hAnsi="IRNazanin" w:eastAsia="IRNazanin" w:cs="IRNazanin"/>
          <w:lang w:bidi="fa-IR"/>
          <w:color w:val="111111"/>
          <w:sz w:val="28"/>
          <w:szCs w:val="28"/>
          <w:rtl/>
        </w:rPr>
        <w:t xml:space="preserve">«سويّاً» يا صفت براى «ثلاث ليال» است و يا حال براى فاعل «ألاّ تكلّم» و در هر دو صورت مراد از «سه شب» سه شبانه روز است. آيه چهل و يكم سوره آل عمران شاهد اين معنا است. فعل «ألاّ تكلّم» فعل نفى است و مراد از آن، تكليف زكريا به سكوت نيست، بلكه از صادر نشدن سخنى از زكرياخبر مى دهد.</w:t>
      </w:r>
    </w:p>
    <w:p>
      <w:pPr>
        <w:pStyle w:val="BookText"/>
      </w:pPr>
      <w:r>
        <w:rPr>
          <w:rFonts w:ascii="IRNazanin" w:hAnsi="IRNazanin" w:eastAsia="IRNazanin" w:cs="IRNazanin"/>
          <w:lang w:bidi="fa-IR"/>
          <w:color w:val="111111"/>
          <w:sz w:val="28"/>
          <w:szCs w:val="28"/>
          <w:rtl/>
        </w:rPr>
        <w:t xml:space="preserve">6- زكريا ( ع ) ، در روز هاى ناتوانىِ از سخن گفتن با مردم ، به عبادت و ذكر خداوند ، قدرت داشت .</w:t>
      </w:r>
    </w:p>
    <w:p>
      <w:pPr>
        <w:pStyle w:val="BookText"/>
      </w:pPr>
      <w:r>
        <w:rPr>
          <w:rFonts w:ascii="Amiri" w:hAnsi="Amiri" w:eastAsia="Amiri" w:cs="Amiri"/>
          <w:lang w:bidi="ar-SA"/>
          <w:color w:val="111111"/>
          <w:sz w:val="28"/>
          <w:szCs w:val="28"/>
          <w:rtl/>
        </w:rPr>
        <w:t xml:space="preserve">ألاّ تكلّم الناس ثلث ليال سويًّا</w:t>
      </w:r>
    </w:p>
    <w:p>
      <w:pPr>
        <w:pStyle w:val="BookText"/>
      </w:pPr>
      <w:r>
        <w:rPr>
          <w:rFonts w:ascii="IRNazanin" w:hAnsi="IRNazanin" w:eastAsia="IRNazanin" w:cs="IRNazanin"/>
          <w:lang w:bidi="fa-IR"/>
          <w:color w:val="111111"/>
          <w:sz w:val="28"/>
          <w:szCs w:val="28"/>
          <w:rtl/>
        </w:rPr>
        <w:t xml:space="preserve">واژه «الناس» نشان مى دهد كه عجز زكريا، تنها از سخن گفتن با مردم بوده است و نه به طور مطلق.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- 19 - 11 - 2</w:t>
      </w:r>
    </w:p>
    <w:p>
      <w:pPr>
        <w:pStyle w:val="BookText"/>
      </w:pPr>
      <w:r>
        <w:rPr>
          <w:rFonts w:ascii="IRNazanin" w:hAnsi="IRNazanin" w:eastAsia="IRNazanin" w:cs="IRNazanin"/>
          <w:lang w:bidi="fa-IR"/>
          <w:color w:val="111111"/>
          <w:sz w:val="28"/>
          <w:szCs w:val="28"/>
          <w:rtl/>
        </w:rPr>
        <w:t xml:space="preserve">2- زكريا ( ع ) پس از سكوت سه روزه و ناتوانى از سخن گفتن با مردم ، از عبادتگاه بيرون آمد و نزد مردم حاضر شد .</w:t>
      </w:r>
    </w:p>
    <w:p>
      <w:pPr>
        <w:pStyle w:val="BookText"/>
      </w:pPr>
      <w:r>
        <w:rPr>
          <w:rFonts w:ascii="IRNazanin" w:hAnsi="IRNazanin" w:eastAsia="IRNazanin" w:cs="IRNazanin"/>
          <w:lang w:bidi="fa-IR"/>
          <w:color w:val="111111"/>
          <w:sz w:val="28"/>
          <w:szCs w:val="28"/>
          <w:rtl/>
        </w:rPr>
        <w:t xml:space="preserve">فخرج على قومه من المحراب</w:t>
      </w:r>
    </w:p>
    <w:p>
      <w:pPr>
        <w:pStyle w:val="Heading3"/>
      </w:pPr>
      <w:bookmarkStart w:id="999" w:name="_Toc726"/>
      <w:r>
        <w:t>45- كيفيت تكلم خدا</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- 4 - 164 - 12</w:t>
      </w:r>
    </w:p>
    <w:p>
      <w:pPr>
        <w:pStyle w:val="BookText"/>
      </w:pPr>
      <w:r>
        <w:rPr>
          <w:rFonts w:ascii="IRNazanin" w:hAnsi="IRNazanin" w:eastAsia="IRNazanin" w:cs="IRNazanin"/>
          <w:lang w:bidi="fa-IR"/>
          <w:color w:val="111111"/>
          <w:sz w:val="28"/>
          <w:szCs w:val="28"/>
          <w:rtl/>
        </w:rPr>
        <w:t xml:space="preserve">12 - تكلم خداوند با موسى ( ع ) به وسيله ايجاد سخن بدون به كارگيرى زبان و دهان</w:t>
      </w:r>
    </w:p>
    <w:p>
      <w:pPr>
        <w:pStyle w:val="BookText"/>
      </w:pPr>
      <w:r>
        <w:rPr>
          <w:rFonts w:ascii="Amiri" w:hAnsi="Amiri" w:eastAsia="Amiri" w:cs="Amiri"/>
          <w:lang w:bidi="ar-SA"/>
          <w:color w:val="111111"/>
          <w:sz w:val="28"/>
          <w:szCs w:val="28"/>
          <w:rtl/>
        </w:rPr>
        <w:t xml:space="preserve">و كلم اللّه موسى تكليماً</w:t>
      </w:r>
    </w:p>
    <w:p>
      <w:pPr>
        <w:pStyle w:val="BookText"/>
      </w:pPr>
      <w:r>
        <w:rPr>
          <w:rFonts w:ascii="IRNazanin" w:hAnsi="IRNazanin" w:eastAsia="IRNazanin" w:cs="IRNazanin"/>
          <w:lang w:bidi="fa-IR"/>
          <w:color w:val="111111"/>
          <w:sz w:val="28"/>
          <w:szCs w:val="28"/>
          <w:rtl/>
        </w:rPr>
        <w:t xml:space="preserve">امام رضا(ع) درباره سخن گفتن خداوند با موسى(ع) فرمود: . .. كلام الخالق للمخلوق ليس ككلام المخلوق لمخلوق و لايلفظ بشق فم و لسان و لكن يقول له «كن» فكان بمشيته ما خاطب به موسى من الامر و النهى من غير تردد فى نفس.</w:t>
      </w:r>
    </w:p>
    <w:p>
      <w:pPr>
        <w:pStyle w:val="BookText"/>
      </w:pPr>
      <w:r>
        <w:rPr>
          <w:rFonts w:ascii="Amiri" w:hAnsi="Amiri" w:eastAsia="Amiri" w:cs="Amiri"/>
          <w:lang w:bidi="ar-SA"/>
          <w:color w:val="111111"/>
          <w:sz w:val="28"/>
          <w:szCs w:val="28"/>
          <w:rtl/>
        </w:rPr>
        <w:t xml:space="preserve">احتجاج طبرسى، ج 2، ص 185; نورالثقلين، ج 1، ص 575، ح 681.</w:t>
      </w:r>
    </w:p>
    <w:p>
      <w:pPr>
        <w:pStyle w:val="Heading3"/>
      </w:pPr>
      <w:bookmarkStart w:id="1000" w:name="_Toc727"/>
      <w:r>
        <w:t>46- معجزه تكلم مردگان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72" w:name="pg6617_73299"/>
    <w:bookmarkEnd w:id="272"/>
    <w:p>
      <w:pPr>
        <w:pStyle w:val="BookText"/>
      </w:pPr>
      <w:r>
        <w:rPr>
          <w:rFonts w:ascii="IRNazanin" w:hAnsi="IRNazanin" w:eastAsia="IRNazanin" w:cs="IRNazanin"/>
          <w:lang w:bidi="fa-IR"/>
          <w:color w:val="111111"/>
          <w:sz w:val="28"/>
          <w:szCs w:val="28"/>
          <w:rtl/>
        </w:rPr>
        <w:t xml:space="preserve">5 - انعام - 6 - 111 - 4</w:t>
      </w:r>
    </w:p>
    <w:p>
      <w:pPr>
        <w:pStyle w:val="BookText"/>
      </w:pPr>
      <w:r>
        <w:rPr>
          <w:rFonts w:ascii="IRNazanin" w:hAnsi="IRNazanin" w:eastAsia="IRNazanin" w:cs="IRNazanin"/>
          <w:lang w:bidi="fa-IR"/>
          <w:color w:val="111111"/>
          <w:sz w:val="28"/>
          <w:szCs w:val="28"/>
          <w:rtl/>
        </w:rPr>
        <w:t xml:space="preserve">4 - لجاجت پيشگان، حتى در صورت سخن گفتن مردگان با ايشان و شهادت بر رسالت پيامبر(صلی الله علیه و آله)، ايمان نمى آورند.</w:t>
      </w:r>
    </w:p>
    <w:p>
      <w:pPr>
        <w:pStyle w:val="BookText"/>
      </w:pPr>
      <w:r>
        <w:rPr>
          <w:rFonts w:ascii="Amiri" w:hAnsi="Amiri" w:eastAsia="Amiri" w:cs="Amiri"/>
          <w:lang w:bidi="ar-SA"/>
          <w:color w:val="111111"/>
          <w:sz w:val="28"/>
          <w:szCs w:val="28"/>
          <w:rtl/>
        </w:rPr>
        <w:t xml:space="preserve">و لو أننا . .. و كلمهم الموتى ... ما كانوا ليؤمنوا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- 13 - 31 - 2</w:t>
      </w:r>
    </w:p>
    <w:p>
      <w:pPr>
        <w:pStyle w:val="BookText"/>
      </w:pPr>
      <w:r>
        <w:rPr>
          <w:rFonts w:ascii="IRNazanin" w:hAnsi="IRNazanin" w:eastAsia="IRNazanin" w:cs="IRNazanin"/>
          <w:lang w:bidi="fa-IR"/>
          <w:color w:val="111111"/>
          <w:sz w:val="28"/>
          <w:szCs w:val="28"/>
          <w:rtl/>
        </w:rPr>
        <w:t xml:space="preserve">2- آنان كه با تلاوت قرآن هدايت نشوند و به سراى آخرت ايمان نياورند ، حتى اگر مردگانى زنده شوند و حقايق آخرت را براى آنان بيان كنند ، هدايت نخواهند يافت .</w:t>
      </w:r>
    </w:p>
    <w:p>
      <w:pPr>
        <w:pStyle w:val="BookText"/>
      </w:pPr>
      <w:r>
        <w:rPr>
          <w:rFonts w:ascii="Amiri" w:hAnsi="Amiri" w:eastAsia="Amiri" w:cs="Amiri"/>
          <w:lang w:bidi="ar-SA"/>
          <w:color w:val="111111"/>
          <w:sz w:val="28"/>
          <w:szCs w:val="28"/>
          <w:rtl/>
        </w:rPr>
        <w:t xml:space="preserve">و لو أن قرءانًا . .. كلّم به الموتى</w:t>
      </w:r>
    </w:p>
    <w:p>
      <w:pPr>
        <w:pStyle w:val="BookText"/>
      </w:pPr>
      <w:r>
        <w:rPr>
          <w:rFonts w:ascii="IRNazanin" w:hAnsi="IRNazanin" w:eastAsia="IRNazanin" w:cs="IRNazanin"/>
          <w:lang w:bidi="fa-IR"/>
          <w:color w:val="111111"/>
          <w:sz w:val="28"/>
          <w:szCs w:val="28"/>
          <w:rtl/>
        </w:rPr>
        <w:t xml:space="preserve">هر يك از جمله هاى «سيّرت به الجبال» و «قطّعت به الأرض» و «كلّم به الموتى» حكايت از معجزات درخواستى كفرپيشگان دارد كه به مناسبت مى توان گفت: جمله «كلّم به الموتى» حاكى است كه آنان براى باور به آخرت، از پيامبر(صلی الله علیه و آله) مى خواستند تا مردگانى را زنده كند تا از آخرت و دنياى پس از مرگ براى آنان سخن بگويند.</w:t>
      </w:r>
    </w:p>
    <w:p>
      <w:pPr>
        <w:pStyle w:val="Heading3"/>
      </w:pPr>
      <w:bookmarkStart w:id="1001" w:name="_Toc728"/>
      <w:r>
        <w:t>47- منشأ تكلم اعضاى بدن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- 41 - 21 - 4،10،13</w:t>
      </w:r>
    </w:p>
    <w:p>
      <w:pPr>
        <w:pStyle w:val="BookText"/>
      </w:pPr>
      <w:r>
        <w:rPr>
          <w:rFonts w:ascii="IRNazanin" w:hAnsi="IRNazanin" w:eastAsia="IRNazanin" w:cs="IRNazanin"/>
          <w:lang w:bidi="fa-IR"/>
          <w:color w:val="111111"/>
          <w:sz w:val="28"/>
          <w:szCs w:val="28"/>
          <w:rtl/>
        </w:rPr>
        <w:t xml:space="preserve">4 - اعطاى قدرت نطق و سخن گويى ، به اعضاى انسان در قيامت ، به اراده خداوند</w:t>
      </w:r>
    </w:p>
    <w:p>
      <w:pPr>
        <w:pStyle w:val="BookText"/>
      </w:pPr>
      <w:r>
        <w:rPr>
          <w:rFonts w:ascii="IRNazanin" w:hAnsi="IRNazanin" w:eastAsia="IRNazanin" w:cs="IRNazanin"/>
          <w:lang w:bidi="fa-IR"/>
          <w:color w:val="111111"/>
          <w:sz w:val="28"/>
          <w:szCs w:val="28"/>
          <w:rtl/>
        </w:rPr>
        <w:t xml:space="preserve">قالوا أنطقنا اللّه</w:t>
      </w:r>
    </w:p>
    <w:p>
      <w:pPr>
        <w:pStyle w:val="BookText"/>
      </w:pPr>
      <w:r>
        <w:rPr>
          <w:rFonts w:ascii="Amiri" w:hAnsi="Amiri" w:eastAsia="Amiri" w:cs="Amiri"/>
          <w:lang w:bidi="ar-SA"/>
          <w:color w:val="111111"/>
          <w:sz w:val="28"/>
          <w:szCs w:val="28"/>
          <w:rtl/>
        </w:rPr>
        <w:t xml:space="preserve">10 - آفرينش انسان به وسيله خداوند ، دليل قدرت او بر اعطاى نطق به اعضا و جوارح آدمى</w:t>
      </w:r>
    </w:p>
    <w:p>
      <w:pPr>
        <w:pStyle w:val="BookText"/>
      </w:pPr>
      <w:r>
        <w:rPr>
          <w:rFonts w:ascii="Amiri" w:hAnsi="Amiri" w:eastAsia="Amiri" w:cs="Amiri"/>
          <w:lang w:bidi="ar-SA"/>
          <w:color w:val="111111"/>
          <w:sz w:val="28"/>
          <w:szCs w:val="28"/>
          <w:rtl/>
        </w:rPr>
        <w:t xml:space="preserve">قالوا أنطقنا اللّه . .. و هو خلقكم أوّل مرّة</w:t>
      </w:r>
    </w:p>
    <w:p>
      <w:pPr>
        <w:pStyle w:val="BookText"/>
      </w:pPr>
      <w:r>
        <w:rPr>
          <w:rFonts w:ascii="IRNazanin" w:hAnsi="IRNazanin" w:eastAsia="IRNazanin" w:cs="IRNazanin"/>
          <w:lang w:bidi="fa-IR"/>
          <w:color w:val="111111"/>
          <w:sz w:val="28"/>
          <w:szCs w:val="28"/>
          <w:rtl/>
        </w:rPr>
        <w:t xml:space="preserve">13 - آفريدگار جهان و برپادارنده قيامت ، قادر به ايجاد نطق و شعور در اعضا و جوارح انسان</w:t>
      </w:r>
    </w:p>
    <w:p>
      <w:pPr>
        <w:pStyle w:val="BookText"/>
      </w:pPr>
      <w:r>
        <w:rPr>
          <w:rFonts w:ascii="Amiri" w:hAnsi="Amiri" w:eastAsia="Amiri" w:cs="Amiri"/>
          <w:lang w:bidi="ar-SA"/>
          <w:color w:val="111111"/>
          <w:sz w:val="28"/>
          <w:szCs w:val="28"/>
          <w:rtl/>
        </w:rPr>
        <w:t xml:space="preserve">قالوا أنطقنا اللّه . .. و هو خلقكم أوّل مرّة و إليه ترجعون</w:t>
      </w:r>
    </w:p>
    <w:p>
      <w:pPr>
        <w:pStyle w:val="BookText"/>
      </w:pPr>
      <w:r>
        <w:rPr>
          <w:rFonts w:ascii="Amiri" w:hAnsi="Amiri" w:eastAsia="Amiri" w:cs="Amiri"/>
          <w:lang w:bidi="ar-SA"/>
          <w:color w:val="111111"/>
          <w:sz w:val="28"/>
          <w:szCs w:val="28"/>
          <w:rtl/>
        </w:rPr>
        <w:t xml:space="preserve">جمله «و هو خلقكم» به منزله دليلى بر قدرت خداوند در ايجاد نطق و سخن در اعضا و جوارح است.</w:t>
      </w:r>
    </w:p>
    <w:p>
      <w:pPr>
        <w:pStyle w:val="Heading3"/>
      </w:pPr>
      <w:bookmarkStart w:id="1002" w:name="_Toc729"/>
      <w:r>
        <w:t>48- منشأ تكلم موجودات</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- 41 - 21 - 5</w:t>
      </w:r>
    </w:p>
    <w:p>
      <w:pPr>
        <w:pStyle w:val="BookText"/>
      </w:pPr>
      <w:r>
        <w:rPr>
          <w:rFonts w:ascii="IRNazanin" w:hAnsi="IRNazanin" w:eastAsia="IRNazanin" w:cs="IRNazanin"/>
          <w:lang w:bidi="fa-IR"/>
          <w:color w:val="111111"/>
          <w:sz w:val="28"/>
          <w:szCs w:val="28"/>
          <w:rtl/>
        </w:rPr>
        <w:t xml:space="preserve">5 - خداوند ، اعطا كننده قدرت نطق و سخن گويى به هر موجود</w:t>
      </w:r>
    </w:p>
    <w:p>
      <w:pPr>
        <w:pStyle w:val="BookText"/>
      </w:pPr>
      <w:r>
        <w:rPr>
          <w:rFonts w:ascii="Amiri" w:hAnsi="Amiri" w:eastAsia="Amiri" w:cs="Amiri"/>
          <w:lang w:bidi="ar-SA"/>
          <w:color w:val="111111"/>
          <w:sz w:val="28"/>
          <w:szCs w:val="28"/>
          <w:rtl/>
        </w:rPr>
        <w:t xml:space="preserve">الذى أنطق كلّ شىء</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73" w:name="pg6617_73300"/>
    <w:bookmarkEnd w:id="273"/>
    <w:p>
      <w:pPr>
        <w:pStyle w:val="Heading3"/>
      </w:pPr>
      <w:bookmarkStart w:id="1003" w:name="_Toc730"/>
      <w:r>
        <w:t>49- نعمت تكلم</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- 55 - 4 - 1</w:t>
      </w:r>
    </w:p>
    <w:p>
      <w:pPr>
        <w:pStyle w:val="BookText"/>
      </w:pPr>
      <w:r>
        <w:rPr>
          <w:rFonts w:ascii="Amiri" w:hAnsi="Amiri" w:eastAsia="Amiri" w:cs="Amiri"/>
          <w:lang w:bidi="ar-SA"/>
          <w:color w:val="111111"/>
          <w:sz w:val="28"/>
          <w:szCs w:val="28"/>
          <w:rtl/>
        </w:rPr>
        <w:t xml:space="preserve">1 - تكلم و قدرت بيان مفاهيم ، از نعمت هاى مهم الهى براى انسان</w:t>
      </w:r>
    </w:p>
    <w:p>
      <w:pPr>
        <w:pStyle w:val="BookText"/>
      </w:pPr>
      <w:r>
        <w:rPr>
          <w:rFonts w:ascii="Amiri" w:hAnsi="Amiri" w:eastAsia="Amiri" w:cs="Amiri"/>
          <w:lang w:bidi="ar-SA"/>
          <w:color w:val="111111"/>
          <w:sz w:val="28"/>
          <w:szCs w:val="28"/>
          <w:rtl/>
        </w:rPr>
        <w:t xml:space="preserve">الرحمن . .. علّمه البيان</w:t>
      </w:r>
    </w:p>
    <w:p>
      <w:pPr>
        <w:pStyle w:val="Heading3"/>
      </w:pPr>
      <w:bookmarkStart w:id="1004" w:name="_Toc731"/>
      <w:r>
        <w:t>50- نقش تكلم</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- 55 - 4 - 3</w:t>
      </w:r>
    </w:p>
    <w:p>
      <w:pPr>
        <w:pStyle w:val="BookText"/>
      </w:pPr>
      <w:r>
        <w:rPr>
          <w:rFonts w:ascii="IRNazanin" w:hAnsi="IRNazanin" w:eastAsia="IRNazanin" w:cs="IRNazanin"/>
          <w:lang w:bidi="fa-IR"/>
          <w:color w:val="111111"/>
          <w:sz w:val="28"/>
          <w:szCs w:val="28"/>
          <w:rtl/>
        </w:rPr>
        <w:t xml:space="preserve">3 - مطالعه در نظام سخن گويى و بيان آدمى ، راهگشاى انسان به سوى معرفت خداوند و رحمت او</w:t>
      </w:r>
    </w:p>
    <w:p>
      <w:pPr>
        <w:pStyle w:val="BookText"/>
      </w:pPr>
      <w:r>
        <w:rPr>
          <w:rFonts w:ascii="Amiri" w:hAnsi="Amiri" w:eastAsia="Amiri" w:cs="Amiri"/>
          <w:lang w:bidi="ar-SA"/>
          <w:color w:val="111111"/>
          <w:sz w:val="28"/>
          <w:szCs w:val="28"/>
          <w:rtl/>
        </w:rPr>
        <w:t xml:space="preserve">الرحمن . .. علّمه البيان</w:t>
      </w:r>
    </w:p>
    <w:p>
      <w:pPr>
        <w:pStyle w:val="BookText"/>
      </w:pPr>
      <w:r>
        <w:rPr>
          <w:rFonts w:ascii="IRNazanin" w:hAnsi="IRNazanin" w:eastAsia="IRNazanin" w:cs="IRNazanin"/>
          <w:lang w:bidi="fa-IR"/>
          <w:color w:val="111111"/>
          <w:sz w:val="28"/>
          <w:szCs w:val="28"/>
          <w:rtl/>
        </w:rPr>
        <w:t xml:space="preserve">از اين كه خداوند تعليم بيان را به خود نسبت داده، ممكن است در مقام تذكر اين حقيقت به انسان ها باشد كه قدرت بيان، امرى خود شكل يافته نيست و اگر تدبير و تقدير الهى و نيز رحمت او نبود، آدمى همچون ديگر موجودات قادر به تكلم و بيان مقاصد خويش نبود.</w:t>
      </w:r>
    </w:p>
    <w:p>
      <w:pPr>
        <w:pStyle w:val="Heading3"/>
      </w:pPr>
      <w:bookmarkStart w:id="1005" w:name="_Toc732"/>
      <w:r>
        <w:t>51- ويژگيهاى تكلم پرندگان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- 27 - 16 - 4</w:t>
      </w:r>
    </w:p>
    <w:p>
      <w:pPr>
        <w:pStyle w:val="BookText"/>
      </w:pPr>
      <w:r>
        <w:rPr>
          <w:rFonts w:ascii="IRNazanin" w:hAnsi="IRNazanin" w:eastAsia="IRNazanin" w:cs="IRNazanin"/>
          <w:lang w:bidi="fa-IR"/>
          <w:color w:val="111111"/>
          <w:sz w:val="28"/>
          <w:szCs w:val="28"/>
          <w:rtl/>
        </w:rPr>
        <w:t xml:space="preserve">4 - پرندگان ، داراى نطق و گفتارى خاص</w:t>
      </w:r>
    </w:p>
    <w:p>
      <w:pPr>
        <w:pStyle w:val="BookText"/>
      </w:pPr>
      <w:r>
        <w:rPr>
          <w:rFonts w:ascii="Amiri" w:hAnsi="Amiri" w:eastAsia="Amiri" w:cs="Amiri"/>
          <w:lang w:bidi="ar-SA"/>
          <w:color w:val="111111"/>
          <w:sz w:val="28"/>
          <w:szCs w:val="28"/>
          <w:rtl/>
        </w:rPr>
        <w:t xml:space="preserve">علّمنا منطق الطير</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D7C12D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33</dc:title>
  <dc:description/>
  <dc:subject/>
  <cp:keywords/>
  <cp:category/>
  <cp:lastModifiedBy/>
  <dcterms:created xsi:type="dcterms:W3CDTF">2026-08-27T05:04:23+03:30</dcterms:created>
  <dcterms:modified xsi:type="dcterms:W3CDTF">2026-08-27T05:04:23+03:30</dcterms:modified>
</cp:coreProperties>
</file>

<file path=docProps/custom.xml><?xml version="1.0" encoding="utf-8"?>
<Properties xmlns="http://schemas.openxmlformats.org/officeDocument/2006/custom-properties" xmlns:vt="http://schemas.openxmlformats.org/officeDocument/2006/docPropsVTypes"/>
</file>