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 کرانه نور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579_372815092">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44581_372815092">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44583_372815092">
            <w:r>
              <w:rPr>
                <w:webHidden/>
                <w:rStyle w:val="IndexLink"/>
                <w:rtl w:val="true"/>
              </w:rPr>
              <w:t>پیشگفتار</w:t>
            </w:r>
            <w:r>
              <w:rPr>
                <w:rStyle w:val="IndexLink"/>
                <w:rtl w:val="true"/>
              </w:rPr>
              <w:tab/>
            </w:r>
            <w:r>
              <w:rPr>
                <w:rStyle w:val="IndexLink"/>
              </w:rPr>
              <w:t>14</w:t>
            </w:r>
          </w:hyperlink>
        </w:p>
        <w:p>
          <w:pPr>
            <w:pStyle w:val="Contents3"/>
            <w:tabs>
              <w:tab w:val="clear" w:pos="8459"/>
              <w:tab w:val="right" w:pos="9026" w:leader="dot"/>
            </w:tabs>
            <w:rPr/>
          </w:pPr>
          <w:hyperlink w:anchor="__RefHeading___Toc44585_372815092">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44587_372815092">
            <w:r>
              <w:rPr>
                <w:webHidden/>
                <w:rStyle w:val="IndexLink"/>
                <w:rtl w:val="true"/>
              </w:rPr>
              <w:t>دوران طلبگی</w:t>
            </w:r>
            <w:r>
              <w:rPr>
                <w:rStyle w:val="IndexLink"/>
                <w:rtl w:val="true"/>
              </w:rPr>
              <w:tab/>
            </w:r>
            <w:r>
              <w:rPr>
                <w:rStyle w:val="IndexLink"/>
              </w:rPr>
              <w:t>14</w:t>
            </w:r>
          </w:hyperlink>
        </w:p>
        <w:p>
          <w:pPr>
            <w:pStyle w:val="Contents3"/>
            <w:tabs>
              <w:tab w:val="clear" w:pos="8459"/>
              <w:tab w:val="right" w:pos="9026" w:leader="dot"/>
            </w:tabs>
            <w:rPr/>
          </w:pPr>
          <w:hyperlink w:anchor="__RefHeading___Toc44589_372815092">
            <w:r>
              <w:rPr>
                <w:webHidden/>
                <w:rStyle w:val="IndexLink"/>
                <w:rtl w:val="true"/>
              </w:rPr>
              <w:t>خدمات فرهنگی و مذهبی</w:t>
            </w:r>
            <w:r>
              <w:rPr>
                <w:rStyle w:val="IndexLink"/>
                <w:rtl w:val="true"/>
              </w:rPr>
              <w:tab/>
            </w:r>
            <w:r>
              <w:rPr>
                <w:rStyle w:val="IndexLink"/>
              </w:rPr>
              <w:t>15</w:t>
            </w:r>
          </w:hyperlink>
        </w:p>
        <w:p>
          <w:pPr>
            <w:pStyle w:val="Contents3"/>
            <w:tabs>
              <w:tab w:val="clear" w:pos="8459"/>
              <w:tab w:val="right" w:pos="9026" w:leader="dot"/>
            </w:tabs>
            <w:rPr/>
          </w:pPr>
          <w:hyperlink w:anchor="__RefHeading___Toc44591_372815092">
            <w:r>
              <w:rPr>
                <w:webHidden/>
                <w:rStyle w:val="IndexLink"/>
                <w:rtl w:val="true"/>
              </w:rPr>
              <w:t>اجازات</w:t>
            </w:r>
            <w:r>
              <w:rPr>
                <w:rStyle w:val="IndexLink"/>
                <w:rtl w:val="true"/>
              </w:rPr>
              <w:tab/>
            </w:r>
            <w:r>
              <w:rPr>
                <w:rStyle w:val="IndexLink"/>
              </w:rPr>
              <w:t>16</w:t>
            </w:r>
          </w:hyperlink>
        </w:p>
        <w:p>
          <w:pPr>
            <w:pStyle w:val="Contents3"/>
            <w:tabs>
              <w:tab w:val="clear" w:pos="8459"/>
              <w:tab w:val="right" w:pos="9026" w:leader="dot"/>
            </w:tabs>
            <w:rPr/>
          </w:pPr>
          <w:hyperlink w:anchor="__RefHeading___Toc44593_372815092">
            <w:r>
              <w:rPr>
                <w:webHidden/>
                <w:rStyle w:val="IndexLink"/>
                <w:rtl w:val="true"/>
              </w:rPr>
              <w:t>غروب</w:t>
            </w:r>
            <w:r>
              <w:rPr>
                <w:rStyle w:val="IndexLink"/>
                <w:rtl w:val="true"/>
              </w:rPr>
              <w:tab/>
            </w:r>
            <w:r>
              <w:rPr>
                <w:rStyle w:val="IndexLink"/>
              </w:rPr>
              <w:t>25</w:t>
            </w:r>
          </w:hyperlink>
        </w:p>
        <w:p>
          <w:pPr>
            <w:pStyle w:val="Contents3"/>
            <w:tabs>
              <w:tab w:val="clear" w:pos="8459"/>
              <w:tab w:val="right" w:pos="9026" w:leader="dot"/>
            </w:tabs>
            <w:rPr/>
          </w:pPr>
          <w:hyperlink w:anchor="__RefHeading___Toc44595_372815092">
            <w:r>
              <w:rPr>
                <w:webHidden/>
                <w:rStyle w:val="IndexLink"/>
                <w:rtl w:val="true"/>
              </w:rPr>
              <w:t>بحر ایمان</w:t>
            </w:r>
            <w:r>
              <w:rPr>
                <w:rStyle w:val="IndexLink"/>
                <w:rtl w:val="true"/>
              </w:rPr>
              <w:tab/>
            </w:r>
            <w:r>
              <w:rPr>
                <w:rStyle w:val="IndexLink"/>
              </w:rPr>
              <w:t>25</w:t>
            </w:r>
          </w:hyperlink>
        </w:p>
        <w:p>
          <w:pPr>
            <w:pStyle w:val="Contents3"/>
            <w:tabs>
              <w:tab w:val="clear" w:pos="8459"/>
              <w:tab w:val="right" w:pos="9026" w:leader="dot"/>
            </w:tabs>
            <w:rPr/>
          </w:pPr>
          <w:hyperlink w:anchor="__RefHeading___Toc44597_372815092">
            <w:r>
              <w:rPr>
                <w:webHidden/>
                <w:rStyle w:val="IndexLink"/>
                <w:rtl w:val="true"/>
              </w:rPr>
              <w:t>مرثیه</w:t>
            </w:r>
            <w:r>
              <w:rPr>
                <w:rStyle w:val="IndexLink"/>
                <w:rtl w:val="true"/>
              </w:rPr>
              <w:tab/>
            </w:r>
            <w:r>
              <w:rPr>
                <w:rStyle w:val="IndexLink"/>
              </w:rPr>
              <w:t>26</w:t>
            </w:r>
          </w:hyperlink>
        </w:p>
        <w:p>
          <w:pPr>
            <w:pStyle w:val="Contents3"/>
            <w:tabs>
              <w:tab w:val="clear" w:pos="8459"/>
              <w:tab w:val="right" w:pos="9026" w:leader="dot"/>
            </w:tabs>
            <w:rPr/>
          </w:pPr>
          <w:hyperlink w:anchor="__RefHeading___Toc44599_372815092">
            <w:r>
              <w:rPr>
                <w:webHidden/>
                <w:rStyle w:val="IndexLink"/>
                <w:rtl w:val="true"/>
              </w:rPr>
              <w:t>گوهر یکدانه</w:t>
            </w:r>
            <w:r>
              <w:rPr>
                <w:rStyle w:val="IndexLink"/>
                <w:rtl w:val="true"/>
              </w:rPr>
              <w:tab/>
            </w:r>
            <w:r>
              <w:rPr>
                <w:rStyle w:val="IndexLink"/>
              </w:rPr>
              <w:t>27</w:t>
            </w:r>
          </w:hyperlink>
        </w:p>
        <w:p>
          <w:pPr>
            <w:pStyle w:val="Contents2"/>
            <w:tabs>
              <w:tab w:val="clear" w:pos="8743"/>
              <w:tab w:val="right" w:pos="9026" w:leader="dot"/>
            </w:tabs>
            <w:rPr/>
          </w:pPr>
          <w:hyperlink w:anchor="__RefHeading___Toc44601_372815092">
            <w:r>
              <w:rPr>
                <w:webHidden/>
                <w:rStyle w:val="IndexLink"/>
                <w:rtl w:val="true"/>
              </w:rPr>
              <w:t>مجلس اول</w:t>
            </w:r>
            <w:r>
              <w:rPr>
                <w:rStyle w:val="IndexLink"/>
                <w:rtl w:val="true"/>
              </w:rPr>
              <w:t xml:space="preserve">: </w:t>
            </w:r>
            <w:r>
              <w:rPr>
                <w:rStyle w:val="IndexLink"/>
                <w:rtl w:val="true"/>
              </w:rPr>
              <w:t>یادآوری مرگ</w:t>
            </w:r>
            <w:r>
              <w:rPr>
                <w:rStyle w:val="IndexLink"/>
                <w:rtl w:val="true"/>
              </w:rPr>
              <w:tab/>
            </w:r>
            <w:r>
              <w:rPr>
                <w:rStyle w:val="IndexLink"/>
              </w:rPr>
              <w:t>30</w:t>
            </w:r>
          </w:hyperlink>
        </w:p>
        <w:p>
          <w:pPr>
            <w:pStyle w:val="Contents3"/>
            <w:tabs>
              <w:tab w:val="clear" w:pos="8459"/>
              <w:tab w:val="right" w:pos="9026" w:leader="dot"/>
            </w:tabs>
            <w:rPr/>
          </w:pPr>
          <w:hyperlink w:anchor="__RefHeading___Toc44603_372815092">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44605_372815092">
            <w:r>
              <w:rPr>
                <w:webHidden/>
                <w:rStyle w:val="IndexLink"/>
                <w:rtl w:val="true"/>
              </w:rPr>
              <w:t>مصادیق ذکر و یاد خدا</w:t>
            </w:r>
            <w:r>
              <w:rPr>
                <w:rStyle w:val="IndexLink"/>
                <w:rtl w:val="true"/>
              </w:rPr>
              <w:tab/>
            </w:r>
            <w:r>
              <w:rPr>
                <w:rStyle w:val="IndexLink"/>
              </w:rPr>
              <w:t>31</w:t>
            </w:r>
          </w:hyperlink>
        </w:p>
        <w:p>
          <w:pPr>
            <w:pStyle w:val="Contents3"/>
            <w:tabs>
              <w:tab w:val="clear" w:pos="8459"/>
              <w:tab w:val="right" w:pos="9026" w:leader="dot"/>
            </w:tabs>
            <w:rPr/>
          </w:pPr>
          <w:hyperlink w:anchor="__RefHeading___Toc44607_372815092">
            <w:r>
              <w:rPr>
                <w:webHidden/>
                <w:rStyle w:val="IndexLink"/>
                <w:rtl w:val="true"/>
              </w:rPr>
              <w:t>یاد مرگ و نیرنگ</w:t>
            </w:r>
            <w:r>
              <w:rPr>
                <w:rStyle w:val="IndexLink"/>
                <w:rtl w:val="true"/>
              </w:rPr>
              <w:t>!</w:t>
              <w:tab/>
            </w:r>
            <w:r>
              <w:rPr>
                <w:rStyle w:val="IndexLink"/>
              </w:rPr>
              <w:t>32</w:t>
            </w:r>
          </w:hyperlink>
        </w:p>
        <w:p>
          <w:pPr>
            <w:pStyle w:val="Contents3"/>
            <w:tabs>
              <w:tab w:val="clear" w:pos="8459"/>
              <w:tab w:val="right" w:pos="9026" w:leader="dot"/>
            </w:tabs>
            <w:rPr/>
          </w:pPr>
          <w:hyperlink w:anchor="__RefHeading___Toc44609_372815092">
            <w:r>
              <w:rPr>
                <w:webHidden/>
                <w:rStyle w:val="IndexLink"/>
                <w:rtl w:val="true"/>
              </w:rPr>
              <w:t>یادآوری واقعی مرگ</w:t>
            </w:r>
            <w:r>
              <w:rPr>
                <w:rStyle w:val="IndexLink"/>
                <w:rtl w:val="true"/>
              </w:rPr>
              <w:tab/>
            </w:r>
            <w:r>
              <w:rPr>
                <w:rStyle w:val="IndexLink"/>
              </w:rPr>
              <w:t>33</w:t>
            </w:r>
          </w:hyperlink>
        </w:p>
        <w:p>
          <w:pPr>
            <w:pStyle w:val="Contents3"/>
            <w:tabs>
              <w:tab w:val="clear" w:pos="8459"/>
              <w:tab w:val="right" w:pos="9026" w:leader="dot"/>
            </w:tabs>
            <w:rPr/>
          </w:pPr>
          <w:hyperlink w:anchor="__RefHeading___Toc44611_372815092">
            <w:r>
              <w:rPr>
                <w:webHidden/>
                <w:rStyle w:val="IndexLink"/>
                <w:rtl w:val="true"/>
              </w:rPr>
              <w:t>وصف مرگ</w:t>
            </w:r>
            <w:r>
              <w:rPr>
                <w:rStyle w:val="IndexLink"/>
                <w:rtl w:val="true"/>
              </w:rPr>
              <w:tab/>
            </w:r>
            <w:r>
              <w:rPr>
                <w:rStyle w:val="IndexLink"/>
              </w:rPr>
              <w:t>36</w:t>
            </w:r>
          </w:hyperlink>
        </w:p>
        <w:p>
          <w:pPr>
            <w:pStyle w:val="Contents3"/>
            <w:tabs>
              <w:tab w:val="clear" w:pos="8459"/>
              <w:tab w:val="right" w:pos="9026" w:leader="dot"/>
            </w:tabs>
            <w:rPr/>
          </w:pPr>
          <w:hyperlink w:anchor="__RefHeading___Toc44613_372815092">
            <w:r>
              <w:rPr>
                <w:webHidden/>
                <w:rStyle w:val="IndexLink"/>
                <w:rtl w:val="true"/>
              </w:rPr>
              <w:t>طلب توبه و استغفار</w:t>
            </w:r>
            <w:r>
              <w:rPr>
                <w:rStyle w:val="IndexLink"/>
                <w:rtl w:val="true"/>
              </w:rPr>
              <w:tab/>
            </w:r>
            <w:r>
              <w:rPr>
                <w:rStyle w:val="IndexLink"/>
              </w:rPr>
              <w:t>38</w:t>
            </w:r>
          </w:hyperlink>
        </w:p>
        <w:p>
          <w:pPr>
            <w:pStyle w:val="Contents3"/>
            <w:tabs>
              <w:tab w:val="clear" w:pos="8459"/>
              <w:tab w:val="right" w:pos="9026" w:leader="dot"/>
            </w:tabs>
            <w:rPr/>
          </w:pPr>
          <w:hyperlink w:anchor="__RefHeading___Toc44615_372815092">
            <w:r>
              <w:rPr>
                <w:webHidden/>
                <w:rStyle w:val="IndexLink"/>
                <w:rtl w:val="true"/>
              </w:rPr>
              <w:t>وضعیت مومن هنگام مرگ</w:t>
            </w:r>
            <w:r>
              <w:rPr>
                <w:rStyle w:val="IndexLink"/>
                <w:rtl w:val="true"/>
              </w:rPr>
              <w:tab/>
            </w:r>
            <w:r>
              <w:rPr>
                <w:rStyle w:val="IndexLink"/>
              </w:rPr>
              <w:t>39</w:t>
            </w:r>
          </w:hyperlink>
        </w:p>
        <w:p>
          <w:pPr>
            <w:pStyle w:val="Contents3"/>
            <w:tabs>
              <w:tab w:val="clear" w:pos="8459"/>
              <w:tab w:val="right" w:pos="9026" w:leader="dot"/>
            </w:tabs>
            <w:rPr/>
          </w:pPr>
          <w:hyperlink w:anchor="__RefHeading___Toc44617_372815092">
            <w:r>
              <w:rPr>
                <w:webHidden/>
                <w:rStyle w:val="IndexLink"/>
                <w:rtl w:val="true"/>
              </w:rPr>
              <w:t xml:space="preserve">در توسل به حضرت ختمی مرتبت محمد مصطفی </w:t>
            </w:r>
            <w:r>
              <w:rPr>
                <w:rStyle w:val="IndexLink"/>
                <w:rtl w:val="true"/>
              </w:rPr>
              <w:t>(</w:t>
            </w:r>
            <w:r>
              <w:rPr>
                <w:rStyle w:val="IndexLink"/>
                <w:rtl w:val="true"/>
              </w:rPr>
              <w:t>صلی اللّه عليه وآله وسلم</w:t>
            </w:r>
            <w:r>
              <w:rPr>
                <w:rStyle w:val="IndexLink"/>
                <w:rtl w:val="true"/>
              </w:rPr>
              <w:t>)</w:t>
              <w:tab/>
            </w:r>
            <w:r>
              <w:rPr>
                <w:rStyle w:val="IndexLink"/>
              </w:rPr>
              <w:t>40</w:t>
            </w:r>
          </w:hyperlink>
        </w:p>
        <w:p>
          <w:pPr>
            <w:pStyle w:val="Contents3"/>
            <w:tabs>
              <w:tab w:val="clear" w:pos="8459"/>
              <w:tab w:val="right" w:pos="9026" w:leader="dot"/>
            </w:tabs>
            <w:rPr/>
          </w:pPr>
          <w:hyperlink w:anchor="__RefHeading___Toc44619_372815092">
            <w:r>
              <w:rPr>
                <w:webHidden/>
                <w:rStyle w:val="IndexLink"/>
                <w:rtl w:val="true"/>
              </w:rPr>
              <w:t xml:space="preserve">شهادت پیامبر </w:t>
            </w:r>
            <w:r>
              <w:rPr>
                <w:rStyle w:val="IndexLink"/>
                <w:rtl w:val="true"/>
              </w:rPr>
              <w:t>(</w:t>
            </w:r>
            <w:r>
              <w:rPr>
                <w:rStyle w:val="IndexLink"/>
                <w:rtl w:val="true"/>
              </w:rPr>
              <w:t>صلی اللّه عليه وآله وسلم</w:t>
            </w:r>
            <w:r>
              <w:rPr>
                <w:rStyle w:val="IndexLink"/>
                <w:rtl w:val="true"/>
              </w:rPr>
              <w:t>)</w:t>
              <w:tab/>
            </w:r>
            <w:r>
              <w:rPr>
                <w:rStyle w:val="IndexLink"/>
              </w:rPr>
              <w:t>41</w:t>
            </w:r>
          </w:hyperlink>
        </w:p>
        <w:p>
          <w:pPr>
            <w:pStyle w:val="Contents2"/>
            <w:tabs>
              <w:tab w:val="clear" w:pos="8743"/>
              <w:tab w:val="right" w:pos="9026" w:leader="dot"/>
            </w:tabs>
            <w:rPr/>
          </w:pPr>
          <w:hyperlink w:anchor="__RefHeading___Toc44621_372815092">
            <w:r>
              <w:rPr>
                <w:webHidden/>
                <w:rStyle w:val="IndexLink"/>
                <w:rtl w:val="true"/>
              </w:rPr>
              <w:t>مجلس دوم</w:t>
            </w:r>
            <w:r>
              <w:rPr>
                <w:rStyle w:val="IndexLink"/>
                <w:rtl w:val="true"/>
              </w:rPr>
              <w:t xml:space="preserve">: </w:t>
            </w:r>
            <w:r>
              <w:rPr>
                <w:rStyle w:val="IndexLink"/>
                <w:rtl w:val="true"/>
              </w:rPr>
              <w:t>جدال عقل و شهوت</w:t>
            </w:r>
            <w:r>
              <w:rPr>
                <w:rStyle w:val="IndexLink"/>
                <w:rtl w:val="true"/>
              </w:rPr>
              <w:tab/>
            </w:r>
            <w:r>
              <w:rPr>
                <w:rStyle w:val="IndexLink"/>
              </w:rPr>
              <w:t>46</w:t>
            </w:r>
          </w:hyperlink>
        </w:p>
        <w:p>
          <w:pPr>
            <w:pStyle w:val="Contents3"/>
            <w:tabs>
              <w:tab w:val="clear" w:pos="8459"/>
              <w:tab w:val="right" w:pos="9026" w:leader="dot"/>
            </w:tabs>
            <w:rPr/>
          </w:pPr>
          <w:hyperlink w:anchor="__RefHeading___Toc44623_372815092">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44625_372815092">
            <w:r>
              <w:rPr>
                <w:webHidden/>
                <w:rStyle w:val="IndexLink"/>
                <w:rtl w:val="true"/>
              </w:rPr>
              <w:t>جنگ دائمی بین عقل و شهوت</w:t>
            </w:r>
            <w:r>
              <w:rPr>
                <w:rStyle w:val="IndexLink"/>
                <w:rtl w:val="true"/>
              </w:rPr>
              <w:tab/>
            </w:r>
            <w:r>
              <w:rPr>
                <w:rStyle w:val="IndexLink"/>
              </w:rPr>
              <w:t>46</w:t>
            </w:r>
          </w:hyperlink>
        </w:p>
        <w:p>
          <w:pPr>
            <w:pStyle w:val="Contents3"/>
            <w:tabs>
              <w:tab w:val="clear" w:pos="8459"/>
              <w:tab w:val="right" w:pos="9026" w:leader="dot"/>
            </w:tabs>
            <w:rPr/>
          </w:pPr>
          <w:hyperlink w:anchor="__RefHeading___Toc44627_372815092">
            <w:r>
              <w:rPr>
                <w:webHidden/>
                <w:rStyle w:val="IndexLink"/>
                <w:rtl w:val="true"/>
              </w:rPr>
              <w:t xml:space="preserve">دو امتیاز خاص امت پیامبر </w:t>
            </w:r>
            <w:r>
              <w:rPr>
                <w:rStyle w:val="IndexLink"/>
                <w:rtl w:val="true"/>
              </w:rPr>
              <w:t>(</w:t>
            </w:r>
            <w:r>
              <w:rPr>
                <w:rStyle w:val="IndexLink"/>
                <w:rtl w:val="true"/>
              </w:rPr>
              <w:t>صلی اللّه عليه وآله وسلم</w:t>
            </w:r>
            <w:r>
              <w:rPr>
                <w:rStyle w:val="IndexLink"/>
                <w:rtl w:val="true"/>
              </w:rPr>
              <w:t>)</w:t>
              <w:tab/>
            </w:r>
            <w:r>
              <w:rPr>
                <w:rStyle w:val="IndexLink"/>
              </w:rPr>
              <w:t>47</w:t>
            </w:r>
          </w:hyperlink>
        </w:p>
        <w:p>
          <w:pPr>
            <w:pStyle w:val="Contents3"/>
            <w:tabs>
              <w:tab w:val="clear" w:pos="8459"/>
              <w:tab w:val="right" w:pos="9026" w:leader="dot"/>
            </w:tabs>
            <w:rPr/>
          </w:pPr>
          <w:hyperlink w:anchor="__RefHeading___Toc44629_372815092">
            <w:r>
              <w:rPr>
                <w:webHidden/>
                <w:rStyle w:val="IndexLink"/>
                <w:rtl w:val="true"/>
              </w:rPr>
              <w:t>معنای توبه</w:t>
            </w:r>
            <w:r>
              <w:rPr>
                <w:rStyle w:val="IndexLink"/>
                <w:rtl w:val="true"/>
              </w:rPr>
              <w:tab/>
            </w:r>
            <w:r>
              <w:rPr>
                <w:rStyle w:val="IndexLink"/>
              </w:rPr>
              <w:t>48</w:t>
            </w:r>
          </w:hyperlink>
        </w:p>
        <w:p>
          <w:pPr>
            <w:pStyle w:val="Contents3"/>
            <w:tabs>
              <w:tab w:val="clear" w:pos="8459"/>
              <w:tab w:val="right" w:pos="9026" w:leader="dot"/>
            </w:tabs>
            <w:rPr/>
          </w:pPr>
          <w:hyperlink w:anchor="__RefHeading___Toc44631_372815092">
            <w:r>
              <w:rPr>
                <w:webHidden/>
                <w:rStyle w:val="IndexLink"/>
                <w:rtl w:val="true"/>
              </w:rPr>
              <w:t>فوریت توبه</w:t>
            </w:r>
            <w:r>
              <w:rPr>
                <w:rStyle w:val="IndexLink"/>
                <w:rtl w:val="true"/>
              </w:rPr>
              <w:tab/>
            </w:r>
            <w:r>
              <w:rPr>
                <w:rStyle w:val="IndexLink"/>
              </w:rPr>
              <w:t>49</w:t>
            </w:r>
          </w:hyperlink>
        </w:p>
        <w:p>
          <w:pPr>
            <w:pStyle w:val="Contents3"/>
            <w:tabs>
              <w:tab w:val="clear" w:pos="8459"/>
              <w:tab w:val="right" w:pos="9026" w:leader="dot"/>
            </w:tabs>
            <w:rPr/>
          </w:pPr>
          <w:hyperlink w:anchor="__RefHeading___Toc44633_372815092">
            <w:r>
              <w:rPr>
                <w:webHidden/>
                <w:rStyle w:val="IndexLink"/>
                <w:rtl w:val="true"/>
              </w:rPr>
              <w:t>فضیلت توبه</w:t>
            </w:r>
            <w:r>
              <w:rPr>
                <w:rStyle w:val="IndexLink"/>
                <w:rtl w:val="true"/>
              </w:rPr>
              <w:tab/>
            </w:r>
            <w:r>
              <w:rPr>
                <w:rStyle w:val="IndexLink"/>
              </w:rPr>
              <w:t>51</w:t>
            </w:r>
          </w:hyperlink>
        </w:p>
        <w:p>
          <w:pPr>
            <w:pStyle w:val="Contents3"/>
            <w:tabs>
              <w:tab w:val="clear" w:pos="8459"/>
              <w:tab w:val="right" w:pos="9026" w:leader="dot"/>
            </w:tabs>
            <w:rPr/>
          </w:pPr>
          <w:hyperlink w:anchor="__RefHeading___Toc44635_372815092">
            <w:r>
              <w:rPr>
                <w:webHidden/>
                <w:rStyle w:val="IndexLink"/>
                <w:rtl w:val="true"/>
              </w:rPr>
              <w:t>برخی آثار گناه</w:t>
            </w:r>
            <w:r>
              <w:rPr>
                <w:rStyle w:val="IndexLink"/>
                <w:rtl w:val="true"/>
              </w:rPr>
              <w:tab/>
            </w:r>
            <w:r>
              <w:rPr>
                <w:rStyle w:val="IndexLink"/>
              </w:rPr>
              <w:t>51</w:t>
            </w:r>
          </w:hyperlink>
        </w:p>
        <w:p>
          <w:pPr>
            <w:pStyle w:val="Contents4"/>
            <w:tabs>
              <w:tab w:val="clear" w:pos="8176"/>
              <w:tab w:val="right" w:pos="9026" w:leader="dot"/>
            </w:tabs>
            <w:rPr/>
          </w:pPr>
          <w:hyperlink w:anchor="__RefHeading___Toc44637_372815092">
            <w:r>
              <w:rPr>
                <w:webHidden/>
                <w:rStyle w:val="IndexLink"/>
              </w:rPr>
              <w:t>1</w:t>
            </w:r>
            <w:r>
              <w:rPr>
                <w:rStyle w:val="IndexLink"/>
                <w:rtl w:val="true"/>
              </w:rPr>
              <w:t xml:space="preserve">. </w:t>
            </w:r>
            <w:r>
              <w:rPr>
                <w:rStyle w:val="IndexLink"/>
                <w:rtl w:val="true"/>
              </w:rPr>
              <w:t>فراموشی و نسیان</w:t>
            </w:r>
            <w:r>
              <w:rPr>
                <w:rStyle w:val="IndexLink"/>
                <w:rtl w:val="true"/>
              </w:rPr>
              <w:tab/>
            </w:r>
            <w:r>
              <w:rPr>
                <w:rStyle w:val="IndexLink"/>
              </w:rPr>
              <w:t>51</w:t>
            </w:r>
          </w:hyperlink>
        </w:p>
        <w:p>
          <w:pPr>
            <w:pStyle w:val="Contents4"/>
            <w:tabs>
              <w:tab w:val="clear" w:pos="8176"/>
              <w:tab w:val="right" w:pos="9026" w:leader="dot"/>
            </w:tabs>
            <w:rPr/>
          </w:pPr>
          <w:hyperlink w:anchor="__RefHeading___Toc44639_372815092">
            <w:r>
              <w:rPr>
                <w:webHidden/>
                <w:rStyle w:val="IndexLink"/>
              </w:rPr>
              <w:t>2</w:t>
            </w:r>
            <w:r>
              <w:rPr>
                <w:rStyle w:val="IndexLink"/>
                <w:rtl w:val="true"/>
              </w:rPr>
              <w:t xml:space="preserve">. </w:t>
            </w:r>
            <w:r>
              <w:rPr>
                <w:rStyle w:val="IndexLink"/>
                <w:rtl w:val="true"/>
              </w:rPr>
              <w:t>زوال نعمت</w:t>
            </w:r>
            <w:r>
              <w:rPr>
                <w:rStyle w:val="IndexLink"/>
                <w:rtl w:val="true"/>
              </w:rPr>
              <w:tab/>
            </w:r>
            <w:r>
              <w:rPr>
                <w:rStyle w:val="IndexLink"/>
              </w:rPr>
              <w:t>52</w:t>
            </w:r>
          </w:hyperlink>
        </w:p>
        <w:p>
          <w:pPr>
            <w:pStyle w:val="Contents4"/>
            <w:tabs>
              <w:tab w:val="clear" w:pos="8176"/>
              <w:tab w:val="right" w:pos="9026" w:leader="dot"/>
            </w:tabs>
            <w:rPr/>
          </w:pPr>
          <w:hyperlink w:anchor="__RefHeading___Toc44641_372815092">
            <w:r>
              <w:rPr>
                <w:webHidden/>
                <w:rStyle w:val="IndexLink"/>
              </w:rPr>
              <w:t>3</w:t>
            </w:r>
            <w:r>
              <w:rPr>
                <w:rStyle w:val="IndexLink"/>
                <w:rtl w:val="true"/>
              </w:rPr>
              <w:t xml:space="preserve">. </w:t>
            </w:r>
            <w:r>
              <w:rPr>
                <w:rStyle w:val="IndexLink"/>
                <w:rtl w:val="true"/>
              </w:rPr>
              <w:t>سلب خشوع</w:t>
            </w:r>
            <w:r>
              <w:rPr>
                <w:rStyle w:val="IndexLink"/>
                <w:rtl w:val="true"/>
              </w:rPr>
              <w:tab/>
            </w:r>
            <w:r>
              <w:rPr>
                <w:rStyle w:val="IndexLink"/>
              </w:rPr>
              <w:t>52</w:t>
            </w:r>
          </w:hyperlink>
        </w:p>
        <w:p>
          <w:pPr>
            <w:pStyle w:val="Contents4"/>
            <w:tabs>
              <w:tab w:val="clear" w:pos="8176"/>
              <w:tab w:val="right" w:pos="9026" w:leader="dot"/>
            </w:tabs>
            <w:rPr/>
          </w:pPr>
          <w:hyperlink w:anchor="__RefHeading___Toc44643_372815092">
            <w:r>
              <w:rPr>
                <w:webHidden/>
                <w:rStyle w:val="IndexLink"/>
              </w:rPr>
              <w:t>4</w:t>
            </w:r>
            <w:r>
              <w:rPr>
                <w:rStyle w:val="IndexLink"/>
                <w:rtl w:val="true"/>
              </w:rPr>
              <w:t xml:space="preserve">. </w:t>
            </w:r>
            <w:r>
              <w:rPr>
                <w:rStyle w:val="IndexLink"/>
                <w:rtl w:val="true"/>
              </w:rPr>
              <w:t>عدم استجابت دعا</w:t>
            </w:r>
            <w:r>
              <w:rPr>
                <w:rStyle w:val="IndexLink"/>
                <w:rtl w:val="true"/>
              </w:rPr>
              <w:tab/>
            </w:r>
            <w:r>
              <w:rPr>
                <w:rStyle w:val="IndexLink"/>
              </w:rPr>
              <w:t>53</w:t>
            </w:r>
          </w:hyperlink>
        </w:p>
        <w:p>
          <w:pPr>
            <w:pStyle w:val="Contents4"/>
            <w:tabs>
              <w:tab w:val="clear" w:pos="8176"/>
              <w:tab w:val="right" w:pos="9026" w:leader="dot"/>
            </w:tabs>
            <w:rPr/>
          </w:pPr>
          <w:hyperlink w:anchor="__RefHeading___Toc44645_372815092">
            <w:r>
              <w:rPr>
                <w:webHidden/>
                <w:rStyle w:val="IndexLink"/>
              </w:rPr>
              <w:t>5</w:t>
            </w:r>
            <w:r>
              <w:rPr>
                <w:rStyle w:val="IndexLink"/>
                <w:rtl w:val="true"/>
              </w:rPr>
              <w:t xml:space="preserve">. </w:t>
            </w:r>
            <w:r>
              <w:rPr>
                <w:rStyle w:val="IndexLink"/>
                <w:rtl w:val="true"/>
              </w:rPr>
              <w:t>نزول بلا</w:t>
            </w:r>
            <w:r>
              <w:rPr>
                <w:rStyle w:val="IndexLink"/>
                <w:rtl w:val="true"/>
              </w:rPr>
              <w:tab/>
            </w:r>
            <w:r>
              <w:rPr>
                <w:rStyle w:val="IndexLink"/>
              </w:rPr>
              <w:t>54</w:t>
            </w:r>
          </w:hyperlink>
        </w:p>
        <w:p>
          <w:pPr>
            <w:pStyle w:val="Contents3"/>
            <w:tabs>
              <w:tab w:val="clear" w:pos="8459"/>
              <w:tab w:val="right" w:pos="9026" w:leader="dot"/>
            </w:tabs>
            <w:rPr/>
          </w:pPr>
          <w:hyperlink w:anchor="__RefHeading___Toc44647_372815092">
            <w:r>
              <w:rPr>
                <w:webHidden/>
                <w:rStyle w:val="IndexLink"/>
                <w:rtl w:val="true"/>
              </w:rPr>
              <w:t>داستان بشر حافی</w:t>
            </w:r>
            <w:r>
              <w:rPr>
                <w:rStyle w:val="IndexLink"/>
                <w:rtl w:val="true"/>
              </w:rPr>
              <w:tab/>
            </w:r>
            <w:r>
              <w:rPr>
                <w:rStyle w:val="IndexLink"/>
              </w:rPr>
              <w:t>55</w:t>
            </w:r>
          </w:hyperlink>
        </w:p>
        <w:p>
          <w:pPr>
            <w:pStyle w:val="Contents3"/>
            <w:tabs>
              <w:tab w:val="clear" w:pos="8459"/>
              <w:tab w:val="right" w:pos="9026" w:leader="dot"/>
            </w:tabs>
            <w:rPr/>
          </w:pPr>
          <w:hyperlink w:anchor="__RefHeading___Toc44649_372815092">
            <w:r>
              <w:rPr>
                <w:webHidden/>
                <w:rStyle w:val="IndexLink"/>
                <w:rtl w:val="true"/>
              </w:rPr>
              <w:t xml:space="preserve">در توسل به حضرت صدیقه طاهره فاطمه زهرا </w:t>
            </w:r>
            <w:r>
              <w:rPr>
                <w:rStyle w:val="IndexLink"/>
                <w:rtl w:val="true"/>
              </w:rPr>
              <w:t>(</w:t>
            </w:r>
            <w:r>
              <w:rPr>
                <w:rStyle w:val="IndexLink"/>
                <w:rtl w:val="true"/>
              </w:rPr>
              <w:t>عليها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44651_372815092">
            <w:r>
              <w:rPr>
                <w:webHidden/>
                <w:rStyle w:val="IndexLink"/>
                <w:rtl w:val="true"/>
              </w:rPr>
              <w:t xml:space="preserve">یا فاطمه زهرا </w:t>
            </w:r>
            <w:r>
              <w:rPr>
                <w:rStyle w:val="IndexLink"/>
                <w:rtl w:val="true"/>
              </w:rPr>
              <w:t>(</w:t>
            </w:r>
            <w:r>
              <w:rPr>
                <w:rStyle w:val="IndexLink"/>
                <w:rtl w:val="true"/>
              </w:rPr>
              <w:t>عليها السلام</w:t>
            </w:r>
            <w:r>
              <w:rPr>
                <w:rStyle w:val="IndexLink"/>
                <w:rtl w:val="true"/>
              </w:rPr>
              <w:t>)</w:t>
              <w:tab/>
            </w:r>
            <w:r>
              <w:rPr>
                <w:rStyle w:val="IndexLink"/>
              </w:rPr>
              <w:t>58</w:t>
            </w:r>
          </w:hyperlink>
        </w:p>
        <w:p>
          <w:pPr>
            <w:pStyle w:val="Contents2"/>
            <w:tabs>
              <w:tab w:val="clear" w:pos="8743"/>
              <w:tab w:val="right" w:pos="9026" w:leader="dot"/>
            </w:tabs>
            <w:rPr/>
          </w:pPr>
          <w:hyperlink w:anchor="__RefHeading___Toc44653_372815092">
            <w:r>
              <w:rPr>
                <w:webHidden/>
                <w:rStyle w:val="IndexLink"/>
                <w:rtl w:val="true"/>
              </w:rPr>
              <w:t>مجلس سوم</w:t>
            </w:r>
            <w:r>
              <w:rPr>
                <w:rStyle w:val="IndexLink"/>
                <w:rtl w:val="true"/>
              </w:rPr>
              <w:t xml:space="preserve">: </w:t>
            </w:r>
            <w:r>
              <w:rPr>
                <w:rStyle w:val="IndexLink"/>
                <w:rtl w:val="true"/>
              </w:rPr>
              <w:t>راه هدایت</w:t>
            </w:r>
            <w:r>
              <w:rPr>
                <w:rStyle w:val="IndexLink"/>
                <w:rtl w:val="true"/>
              </w:rPr>
              <w:tab/>
            </w:r>
            <w:r>
              <w:rPr>
                <w:rStyle w:val="IndexLink"/>
              </w:rPr>
              <w:t>65</w:t>
            </w:r>
          </w:hyperlink>
        </w:p>
        <w:p>
          <w:pPr>
            <w:pStyle w:val="Contents3"/>
            <w:tabs>
              <w:tab w:val="clear" w:pos="8459"/>
              <w:tab w:val="right" w:pos="9026" w:leader="dot"/>
            </w:tabs>
            <w:rPr/>
          </w:pPr>
          <w:hyperlink w:anchor="__RefHeading___Toc44655_372815092">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44657_372815092">
            <w:r>
              <w:rPr>
                <w:webHidden/>
                <w:rStyle w:val="IndexLink"/>
                <w:rtl w:val="true"/>
              </w:rPr>
              <w:t>حقانیت شیعه</w:t>
            </w:r>
            <w:r>
              <w:rPr>
                <w:rStyle w:val="IndexLink"/>
                <w:rtl w:val="true"/>
              </w:rPr>
              <w:tab/>
            </w:r>
            <w:r>
              <w:rPr>
                <w:rStyle w:val="IndexLink"/>
              </w:rPr>
              <w:t>68</w:t>
            </w:r>
          </w:hyperlink>
        </w:p>
        <w:p>
          <w:pPr>
            <w:pStyle w:val="Contents3"/>
            <w:tabs>
              <w:tab w:val="clear" w:pos="8459"/>
              <w:tab w:val="right" w:pos="9026" w:leader="dot"/>
            </w:tabs>
            <w:rPr/>
          </w:pPr>
          <w:hyperlink w:anchor="__RefHeading___Toc44659_372815092">
            <w:r>
              <w:rPr>
                <w:webHidden/>
                <w:rStyle w:val="IndexLink"/>
                <w:rtl w:val="true"/>
              </w:rPr>
              <w:t>برخی ویژگی‌های شیعه واقعی</w:t>
            </w:r>
            <w:r>
              <w:rPr>
                <w:rStyle w:val="IndexLink"/>
                <w:rtl w:val="true"/>
              </w:rPr>
              <w:tab/>
            </w:r>
            <w:r>
              <w:rPr>
                <w:rStyle w:val="IndexLink"/>
              </w:rPr>
              <w:t>70</w:t>
            </w:r>
          </w:hyperlink>
        </w:p>
        <w:p>
          <w:pPr>
            <w:pStyle w:val="Contents3"/>
            <w:tabs>
              <w:tab w:val="clear" w:pos="8459"/>
              <w:tab w:val="right" w:pos="9026" w:leader="dot"/>
            </w:tabs>
            <w:rPr/>
          </w:pPr>
          <w:hyperlink w:anchor="__RefHeading___Toc44661_372815092">
            <w:r>
              <w:rPr>
                <w:webHidden/>
                <w:rStyle w:val="IndexLink"/>
                <w:rtl w:val="true"/>
              </w:rPr>
              <w:t>هدایت یافته اموی</w:t>
            </w:r>
            <w:r>
              <w:rPr>
                <w:rStyle w:val="IndexLink"/>
                <w:rtl w:val="true"/>
              </w:rPr>
              <w:tab/>
            </w:r>
            <w:r>
              <w:rPr>
                <w:rStyle w:val="IndexLink"/>
              </w:rPr>
              <w:t>71</w:t>
            </w:r>
          </w:hyperlink>
        </w:p>
        <w:p>
          <w:pPr>
            <w:pStyle w:val="Contents3"/>
            <w:tabs>
              <w:tab w:val="clear" w:pos="8459"/>
              <w:tab w:val="right" w:pos="9026" w:leader="dot"/>
            </w:tabs>
            <w:rPr/>
          </w:pPr>
          <w:hyperlink w:anchor="__RefHeading___Toc44663_372815092">
            <w:r>
              <w:rPr>
                <w:webHidden/>
                <w:rStyle w:val="IndexLink"/>
                <w:rtl w:val="true"/>
              </w:rPr>
              <w:t>اولین کسی که وارد بهشت می‌شود</w:t>
            </w:r>
            <w:r>
              <w:rPr>
                <w:rStyle w:val="IndexLink"/>
                <w:rtl w:val="true"/>
              </w:rPr>
              <w:tab/>
            </w:r>
            <w:r>
              <w:rPr>
                <w:rStyle w:val="IndexLink"/>
              </w:rPr>
              <w:t>72</w:t>
            </w:r>
          </w:hyperlink>
        </w:p>
        <w:p>
          <w:pPr>
            <w:pStyle w:val="Contents3"/>
            <w:tabs>
              <w:tab w:val="clear" w:pos="8459"/>
              <w:tab w:val="right" w:pos="9026" w:leader="dot"/>
            </w:tabs>
            <w:rPr/>
          </w:pPr>
          <w:hyperlink w:anchor="__RefHeading___Toc44665_372815092">
            <w:r>
              <w:rPr>
                <w:webHidden/>
                <w:rStyle w:val="IndexLink"/>
                <w:rtl w:val="true"/>
              </w:rPr>
              <w:t xml:space="preserve">در توسل به امیرالمؤمنین </w:t>
            </w:r>
            <w:r>
              <w:rPr>
                <w:rStyle w:val="IndexLink"/>
                <w:rtl w:val="true"/>
              </w:rPr>
              <w:t>(</w:t>
            </w:r>
            <w:r>
              <w:rPr>
                <w:rStyle w:val="IndexLink"/>
                <w:rtl w:val="true"/>
              </w:rPr>
              <w:t>عليه السلام</w:t>
            </w:r>
            <w:r>
              <w:rPr>
                <w:rStyle w:val="IndexLink"/>
                <w:rtl w:val="true"/>
              </w:rPr>
              <w:t>)</w:t>
              <w:tab/>
            </w:r>
            <w:r>
              <w:rPr>
                <w:rStyle w:val="IndexLink"/>
              </w:rPr>
              <w:t>74</w:t>
            </w:r>
          </w:hyperlink>
        </w:p>
        <w:p>
          <w:pPr>
            <w:pStyle w:val="Contents2"/>
            <w:tabs>
              <w:tab w:val="clear" w:pos="8743"/>
              <w:tab w:val="right" w:pos="9026" w:leader="dot"/>
            </w:tabs>
            <w:rPr/>
          </w:pPr>
          <w:hyperlink w:anchor="__RefHeading___Toc44667_372815092">
            <w:r>
              <w:rPr>
                <w:webHidden/>
                <w:rStyle w:val="IndexLink"/>
                <w:rtl w:val="true"/>
              </w:rPr>
              <w:t>مجلس چهارم</w:t>
            </w:r>
            <w:r>
              <w:rPr>
                <w:rStyle w:val="IndexLink"/>
                <w:rtl w:val="true"/>
              </w:rPr>
              <w:t xml:space="preserve">: </w:t>
            </w:r>
            <w:r>
              <w:rPr>
                <w:rStyle w:val="IndexLink"/>
                <w:rtl w:val="true"/>
              </w:rPr>
              <w:t>مدح و ذم دنیا</w:t>
            </w:r>
            <w:r>
              <w:rPr>
                <w:rStyle w:val="IndexLink"/>
                <w:rtl w:val="true"/>
              </w:rPr>
              <w:tab/>
            </w:r>
            <w:r>
              <w:rPr>
                <w:rStyle w:val="IndexLink"/>
              </w:rPr>
              <w:t>86</w:t>
            </w:r>
          </w:hyperlink>
        </w:p>
        <w:p>
          <w:pPr>
            <w:pStyle w:val="Contents3"/>
            <w:tabs>
              <w:tab w:val="clear" w:pos="8459"/>
              <w:tab w:val="right" w:pos="9026" w:leader="dot"/>
            </w:tabs>
            <w:rPr/>
          </w:pPr>
          <w:hyperlink w:anchor="__RefHeading___Toc44669_372815092">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44671_372815092">
            <w:r>
              <w:rPr>
                <w:webHidden/>
                <w:rStyle w:val="IndexLink"/>
                <w:rtl w:val="true"/>
              </w:rPr>
              <w:t>روایاتی در مدح و ذم دنیا</w:t>
            </w:r>
            <w:r>
              <w:rPr>
                <w:rStyle w:val="IndexLink"/>
                <w:rtl w:val="true"/>
              </w:rPr>
              <w:tab/>
            </w:r>
            <w:r>
              <w:rPr>
                <w:rStyle w:val="IndexLink"/>
              </w:rPr>
              <w:t>88</w:t>
            </w:r>
          </w:hyperlink>
        </w:p>
        <w:p>
          <w:pPr>
            <w:pStyle w:val="Contents3"/>
            <w:tabs>
              <w:tab w:val="clear" w:pos="8459"/>
              <w:tab w:val="right" w:pos="9026" w:leader="dot"/>
            </w:tabs>
            <w:rPr/>
          </w:pPr>
          <w:hyperlink w:anchor="__RefHeading___Toc44673_372815092">
            <w:r>
              <w:rPr>
                <w:webHidden/>
                <w:rStyle w:val="IndexLink"/>
                <w:rtl w:val="true"/>
              </w:rPr>
              <w:t>دنیای بلاغ و دنیای ملعون</w:t>
            </w:r>
            <w:r>
              <w:rPr>
                <w:rStyle w:val="IndexLink"/>
                <w:rtl w:val="true"/>
              </w:rPr>
              <w:tab/>
            </w:r>
            <w:r>
              <w:rPr>
                <w:rStyle w:val="IndexLink"/>
              </w:rPr>
              <w:t>89</w:t>
            </w:r>
          </w:hyperlink>
        </w:p>
        <w:p>
          <w:pPr>
            <w:pStyle w:val="Contents3"/>
            <w:tabs>
              <w:tab w:val="clear" w:pos="8459"/>
              <w:tab w:val="right" w:pos="9026" w:leader="dot"/>
            </w:tabs>
            <w:rPr/>
          </w:pPr>
          <w:hyperlink w:anchor="__RefHeading___Toc44675_372815092">
            <w:r>
              <w:rPr>
                <w:webHidden/>
                <w:rStyle w:val="IndexLink"/>
                <w:rtl w:val="true"/>
              </w:rPr>
              <w:t>ترک تجارت به بهانه عبادت</w:t>
            </w:r>
            <w:r>
              <w:rPr>
                <w:rStyle w:val="IndexLink"/>
                <w:rtl w:val="true"/>
              </w:rPr>
              <w:tab/>
            </w:r>
            <w:r>
              <w:rPr>
                <w:rStyle w:val="IndexLink"/>
              </w:rPr>
              <w:t>90</w:t>
            </w:r>
          </w:hyperlink>
        </w:p>
        <w:p>
          <w:pPr>
            <w:pStyle w:val="Contents3"/>
            <w:tabs>
              <w:tab w:val="clear" w:pos="8459"/>
              <w:tab w:val="right" w:pos="9026" w:leader="dot"/>
            </w:tabs>
            <w:rPr/>
          </w:pPr>
          <w:hyperlink w:anchor="__RefHeading___Toc44677_372815092">
            <w:r>
              <w:rPr>
                <w:webHidden/>
                <w:rStyle w:val="IndexLink"/>
                <w:rtl w:val="true"/>
              </w:rPr>
              <w:t>کفایت روزی</w:t>
            </w:r>
            <w:r>
              <w:rPr>
                <w:rStyle w:val="IndexLink"/>
                <w:rtl w:val="true"/>
              </w:rPr>
              <w:tab/>
            </w:r>
            <w:r>
              <w:rPr>
                <w:rStyle w:val="IndexLink"/>
              </w:rPr>
              <w:t>92</w:t>
            </w:r>
          </w:hyperlink>
        </w:p>
        <w:p>
          <w:pPr>
            <w:pStyle w:val="Contents3"/>
            <w:tabs>
              <w:tab w:val="clear" w:pos="8459"/>
              <w:tab w:val="right" w:pos="9026" w:leader="dot"/>
            </w:tabs>
            <w:rPr/>
          </w:pPr>
          <w:hyperlink w:anchor="__RefHeading___Toc44679_372815092">
            <w:r>
              <w:rPr>
                <w:webHidden/>
                <w:rStyle w:val="IndexLink"/>
                <w:rtl w:val="true"/>
              </w:rPr>
              <w:t>حریص دنیا و هلاکت</w:t>
            </w:r>
            <w:r>
              <w:rPr>
                <w:rStyle w:val="IndexLink"/>
                <w:rtl w:val="true"/>
              </w:rPr>
              <w:tab/>
            </w:r>
            <w:r>
              <w:rPr>
                <w:rStyle w:val="IndexLink"/>
              </w:rPr>
              <w:t>93</w:t>
            </w:r>
          </w:hyperlink>
        </w:p>
        <w:p>
          <w:pPr>
            <w:pStyle w:val="Contents3"/>
            <w:tabs>
              <w:tab w:val="clear" w:pos="8459"/>
              <w:tab w:val="right" w:pos="9026" w:leader="dot"/>
            </w:tabs>
            <w:rPr/>
          </w:pPr>
          <w:hyperlink w:anchor="__RefHeading___Toc44681_372815092">
            <w:r>
              <w:rPr>
                <w:webHidden/>
                <w:rStyle w:val="IndexLink"/>
                <w:rtl w:val="true"/>
              </w:rPr>
              <w:t>دنیای ممدوح و دنیای مذموم</w:t>
            </w:r>
            <w:r>
              <w:rPr>
                <w:rStyle w:val="IndexLink"/>
                <w:rtl w:val="true"/>
              </w:rPr>
              <w:tab/>
            </w:r>
            <w:r>
              <w:rPr>
                <w:rStyle w:val="IndexLink"/>
              </w:rPr>
              <w:t>93</w:t>
            </w:r>
          </w:hyperlink>
        </w:p>
        <w:p>
          <w:pPr>
            <w:pStyle w:val="Contents3"/>
            <w:tabs>
              <w:tab w:val="clear" w:pos="8459"/>
              <w:tab w:val="right" w:pos="9026" w:leader="dot"/>
            </w:tabs>
            <w:rPr/>
          </w:pPr>
          <w:hyperlink w:anchor="__RefHeading___Toc44683_372815092">
            <w:r>
              <w:rPr>
                <w:webHidden/>
                <w:rStyle w:val="IndexLink"/>
                <w:rtl w:val="true"/>
              </w:rPr>
              <w:t>بندگی راه کمال</w:t>
            </w:r>
            <w:r>
              <w:rPr>
                <w:rStyle w:val="IndexLink"/>
                <w:rtl w:val="true"/>
              </w:rPr>
              <w:tab/>
            </w:r>
            <w:r>
              <w:rPr>
                <w:rStyle w:val="IndexLink"/>
              </w:rPr>
              <w:t>95</w:t>
            </w:r>
          </w:hyperlink>
        </w:p>
        <w:p>
          <w:pPr>
            <w:pStyle w:val="Contents3"/>
            <w:tabs>
              <w:tab w:val="clear" w:pos="8459"/>
              <w:tab w:val="right" w:pos="9026" w:leader="dot"/>
            </w:tabs>
            <w:rPr/>
          </w:pPr>
          <w:hyperlink w:anchor="__RefHeading___Toc44685_372815092">
            <w:r>
              <w:rPr>
                <w:webHidden/>
                <w:rStyle w:val="IndexLink"/>
                <w:rtl w:val="true"/>
              </w:rPr>
              <w:t>سلمان و دوست عارف</w:t>
            </w:r>
            <w:r>
              <w:rPr>
                <w:rStyle w:val="IndexLink"/>
                <w:rtl w:val="true"/>
              </w:rPr>
              <w:tab/>
            </w:r>
            <w:r>
              <w:rPr>
                <w:rStyle w:val="IndexLink"/>
              </w:rPr>
              <w:t>95</w:t>
            </w:r>
          </w:hyperlink>
        </w:p>
        <w:p>
          <w:pPr>
            <w:pStyle w:val="Contents3"/>
            <w:tabs>
              <w:tab w:val="clear" w:pos="8459"/>
              <w:tab w:val="right" w:pos="9026" w:leader="dot"/>
            </w:tabs>
            <w:rPr/>
          </w:pPr>
          <w:hyperlink w:anchor="__RefHeading___Toc44687_372815092">
            <w:r>
              <w:rPr>
                <w:webHidden/>
                <w:rStyle w:val="IndexLink"/>
                <w:rtl w:val="true"/>
              </w:rPr>
              <w:t>پرهیز از دنیای ملعون</w:t>
            </w:r>
            <w:r>
              <w:rPr>
                <w:rStyle w:val="IndexLink"/>
                <w:rtl w:val="true"/>
              </w:rPr>
              <w:tab/>
            </w:r>
            <w:r>
              <w:rPr>
                <w:rStyle w:val="IndexLink"/>
              </w:rPr>
              <w:t>96</w:t>
            </w:r>
          </w:hyperlink>
        </w:p>
        <w:p>
          <w:pPr>
            <w:pStyle w:val="Contents3"/>
            <w:tabs>
              <w:tab w:val="clear" w:pos="8459"/>
              <w:tab w:val="right" w:pos="9026" w:leader="dot"/>
            </w:tabs>
            <w:rPr/>
          </w:pPr>
          <w:hyperlink w:anchor="__RefHeading___Toc44689_372815092">
            <w:r>
              <w:rPr>
                <w:webHidden/>
                <w:rStyle w:val="IndexLink"/>
                <w:rtl w:val="true"/>
              </w:rPr>
              <w:t xml:space="preserve">انفاق امیرالمؤمنین </w:t>
            </w:r>
            <w:r>
              <w:rPr>
                <w:rStyle w:val="IndexLink"/>
                <w:rtl w:val="true"/>
              </w:rPr>
              <w:t>(</w:t>
            </w:r>
            <w:r>
              <w:rPr>
                <w:rStyle w:val="IndexLink"/>
                <w:rtl w:val="true"/>
              </w:rPr>
              <w:t>عليه السلام</w:t>
            </w:r>
            <w:r>
              <w:rPr>
                <w:rStyle w:val="IndexLink"/>
                <w:rtl w:val="true"/>
              </w:rPr>
              <w:t>)</w:t>
              <w:tab/>
            </w:r>
            <w:r>
              <w:rPr>
                <w:rStyle w:val="IndexLink"/>
              </w:rPr>
              <w:t>97</w:t>
            </w:r>
          </w:hyperlink>
        </w:p>
        <w:p>
          <w:pPr>
            <w:pStyle w:val="Contents3"/>
            <w:tabs>
              <w:tab w:val="clear" w:pos="8459"/>
              <w:tab w:val="right" w:pos="9026" w:leader="dot"/>
            </w:tabs>
            <w:rPr/>
          </w:pPr>
          <w:hyperlink w:anchor="__RefHeading___Toc44691_372815092">
            <w:r>
              <w:rPr>
                <w:webHidden/>
                <w:rStyle w:val="IndexLink"/>
                <w:rtl w:val="true"/>
              </w:rPr>
              <w:t>بی‌ارزشی دنیا</w:t>
            </w:r>
            <w:r>
              <w:rPr>
                <w:rStyle w:val="IndexLink"/>
                <w:rtl w:val="true"/>
              </w:rPr>
              <w:tab/>
            </w:r>
            <w:r>
              <w:rPr>
                <w:rStyle w:val="IndexLink"/>
              </w:rPr>
              <w:t>97</w:t>
            </w:r>
          </w:hyperlink>
        </w:p>
        <w:p>
          <w:pPr>
            <w:pStyle w:val="Contents3"/>
            <w:tabs>
              <w:tab w:val="clear" w:pos="8459"/>
              <w:tab w:val="right" w:pos="9026" w:leader="dot"/>
            </w:tabs>
            <w:rPr/>
          </w:pPr>
          <w:hyperlink w:anchor="__RefHeading___Toc44693_372815092">
            <w:r>
              <w:rPr>
                <w:webHidden/>
                <w:rStyle w:val="IndexLink"/>
                <w:rtl w:val="true"/>
              </w:rPr>
              <w:t>ذبح عظیم</w:t>
            </w:r>
            <w:r>
              <w:rPr>
                <w:rStyle w:val="IndexLink"/>
                <w:rtl w:val="true"/>
              </w:rPr>
              <w:tab/>
            </w:r>
            <w:r>
              <w:rPr>
                <w:rStyle w:val="IndexLink"/>
              </w:rPr>
              <w:t>98</w:t>
            </w:r>
          </w:hyperlink>
        </w:p>
        <w:p>
          <w:pPr>
            <w:pStyle w:val="Contents3"/>
            <w:tabs>
              <w:tab w:val="clear" w:pos="8459"/>
              <w:tab w:val="right" w:pos="9026" w:leader="dot"/>
            </w:tabs>
            <w:rPr/>
          </w:pPr>
          <w:hyperlink w:anchor="__RefHeading___Toc44695_372815092">
            <w:r>
              <w:rPr>
                <w:webHidden/>
                <w:rStyle w:val="IndexLink"/>
                <w:rtl w:val="true"/>
              </w:rPr>
              <w:t xml:space="preserve">گذر حضرت ابراهیم </w:t>
            </w:r>
            <w:r>
              <w:rPr>
                <w:rStyle w:val="IndexLink"/>
                <w:rtl w:val="true"/>
              </w:rPr>
              <w:t>(</w:t>
            </w:r>
            <w:r>
              <w:rPr>
                <w:rStyle w:val="IndexLink"/>
                <w:rtl w:val="true"/>
              </w:rPr>
              <w:t>عليه السلام</w:t>
            </w:r>
            <w:r>
              <w:rPr>
                <w:rStyle w:val="IndexLink"/>
                <w:rtl w:val="true"/>
              </w:rPr>
              <w:t xml:space="preserve">) </w:t>
            </w:r>
            <w:r>
              <w:rPr>
                <w:rStyle w:val="IndexLink"/>
                <w:rtl w:val="true"/>
              </w:rPr>
              <w:t>به کربلا</w:t>
            </w:r>
            <w:r>
              <w:rPr>
                <w:rStyle w:val="IndexLink"/>
                <w:rtl w:val="true"/>
              </w:rPr>
              <w:tab/>
            </w:r>
            <w:r>
              <w:rPr>
                <w:rStyle w:val="IndexLink"/>
              </w:rPr>
              <w:t>100</w:t>
            </w:r>
          </w:hyperlink>
        </w:p>
        <w:p>
          <w:pPr>
            <w:pStyle w:val="Contents3"/>
            <w:tabs>
              <w:tab w:val="clear" w:pos="8459"/>
              <w:tab w:val="right" w:pos="9026" w:leader="dot"/>
            </w:tabs>
            <w:rPr/>
          </w:pPr>
          <w:hyperlink w:anchor="__RefHeading___Toc44697_372815092">
            <w:r>
              <w:rPr>
                <w:webHidden/>
                <w:rStyle w:val="IndexLink"/>
                <w:rtl w:val="true"/>
              </w:rPr>
              <w:t xml:space="preserve">در توسل به سبط اکبر امام حسن مجتبی </w:t>
            </w:r>
            <w:r>
              <w:rPr>
                <w:rStyle w:val="IndexLink"/>
                <w:rtl w:val="true"/>
              </w:rPr>
              <w:t>(</w:t>
            </w:r>
            <w:r>
              <w:rPr>
                <w:rStyle w:val="IndexLink"/>
                <w:rtl w:val="true"/>
              </w:rPr>
              <w:t>عليه السلام</w:t>
            </w:r>
            <w:r>
              <w:rPr>
                <w:rStyle w:val="IndexLink"/>
                <w:rtl w:val="true"/>
              </w:rPr>
              <w:t>)</w:t>
              <w:tab/>
            </w:r>
            <w:r>
              <w:rPr>
                <w:rStyle w:val="IndexLink"/>
              </w:rPr>
              <w:t>101</w:t>
            </w:r>
          </w:hyperlink>
        </w:p>
        <w:p>
          <w:pPr>
            <w:pStyle w:val="Contents3"/>
            <w:tabs>
              <w:tab w:val="clear" w:pos="8459"/>
              <w:tab w:val="right" w:pos="9026" w:leader="dot"/>
            </w:tabs>
            <w:rPr/>
          </w:pPr>
          <w:hyperlink w:anchor="__RefHeading___Toc44699_372815092">
            <w:r>
              <w:rPr>
                <w:webHidden/>
                <w:rStyle w:val="IndexLink"/>
                <w:rtl w:val="true"/>
              </w:rPr>
              <w:t>لایوم کیومک یا اباعبداللّه</w:t>
            </w:r>
            <w:r>
              <w:rPr>
                <w:rStyle w:val="IndexLink"/>
                <w:rtl w:val="true"/>
              </w:rPr>
              <w:tab/>
            </w:r>
            <w:r>
              <w:rPr>
                <w:rStyle w:val="IndexLink"/>
              </w:rPr>
              <w:t>102</w:t>
            </w:r>
          </w:hyperlink>
        </w:p>
        <w:p>
          <w:pPr>
            <w:pStyle w:val="Contents2"/>
            <w:tabs>
              <w:tab w:val="clear" w:pos="8743"/>
              <w:tab w:val="right" w:pos="9026" w:leader="dot"/>
            </w:tabs>
            <w:rPr/>
          </w:pPr>
          <w:hyperlink w:anchor="__RefHeading___Toc44701_372815092">
            <w:r>
              <w:rPr>
                <w:webHidden/>
                <w:rStyle w:val="IndexLink"/>
                <w:rtl w:val="true"/>
              </w:rPr>
              <w:t>مجلس پنجم</w:t>
            </w:r>
            <w:r>
              <w:rPr>
                <w:rStyle w:val="IndexLink"/>
                <w:rtl w:val="true"/>
              </w:rPr>
              <w:t xml:space="preserve">: </w:t>
            </w:r>
            <w:r>
              <w:rPr>
                <w:rStyle w:val="IndexLink"/>
                <w:rtl w:val="true"/>
              </w:rPr>
              <w:t xml:space="preserve">ویژگی های خاص امام حسین </w:t>
            </w:r>
            <w:r>
              <w:rPr>
                <w:rStyle w:val="IndexLink"/>
                <w:rtl w:val="true"/>
              </w:rPr>
              <w:t>(</w:t>
            </w:r>
            <w:r>
              <w:rPr>
                <w:rStyle w:val="IndexLink"/>
                <w:rtl w:val="true"/>
              </w:rPr>
              <w:t>عليه السلام</w:t>
            </w:r>
            <w:r>
              <w:rPr>
                <w:rStyle w:val="IndexLink"/>
                <w:rtl w:val="true"/>
              </w:rPr>
              <w:t>)</w:t>
              <w:tab/>
            </w:r>
            <w:r>
              <w:rPr>
                <w:rStyle w:val="IndexLink"/>
              </w:rPr>
              <w:t>105</w:t>
            </w:r>
          </w:hyperlink>
        </w:p>
        <w:p>
          <w:pPr>
            <w:pStyle w:val="Contents3"/>
            <w:tabs>
              <w:tab w:val="clear" w:pos="8459"/>
              <w:tab w:val="right" w:pos="9026" w:leader="dot"/>
            </w:tabs>
            <w:rPr/>
          </w:pPr>
          <w:hyperlink w:anchor="__RefHeading___Toc44703_372815092">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44705_372815092">
            <w:r>
              <w:rPr>
                <w:webHidden/>
                <w:rStyle w:val="IndexLink"/>
                <w:rtl w:val="true"/>
              </w:rPr>
              <w:t>دعای عرفه دریاهایی از معرفت</w:t>
            </w:r>
            <w:r>
              <w:rPr>
                <w:rStyle w:val="IndexLink"/>
                <w:rtl w:val="true"/>
              </w:rPr>
              <w:tab/>
            </w:r>
            <w:r>
              <w:rPr>
                <w:rStyle w:val="IndexLink"/>
              </w:rPr>
              <w:t>105</w:t>
            </w:r>
          </w:hyperlink>
        </w:p>
        <w:p>
          <w:pPr>
            <w:pStyle w:val="Contents3"/>
            <w:tabs>
              <w:tab w:val="clear" w:pos="8459"/>
              <w:tab w:val="right" w:pos="9026" w:leader="dot"/>
            </w:tabs>
            <w:rPr/>
          </w:pPr>
          <w:hyperlink w:anchor="__RefHeading___Toc44707_372815092">
            <w:r>
              <w:rPr>
                <w:webHidden/>
                <w:rStyle w:val="IndexLink"/>
                <w:rtl w:val="true"/>
              </w:rPr>
              <w:t>مصیبت عظیم</w:t>
            </w:r>
            <w:r>
              <w:rPr>
                <w:rStyle w:val="IndexLink"/>
                <w:rtl w:val="true"/>
              </w:rPr>
              <w:tab/>
            </w:r>
            <w:r>
              <w:rPr>
                <w:rStyle w:val="IndexLink"/>
              </w:rPr>
              <w:t>106</w:t>
            </w:r>
          </w:hyperlink>
        </w:p>
        <w:p>
          <w:pPr>
            <w:pStyle w:val="Contents3"/>
            <w:tabs>
              <w:tab w:val="clear" w:pos="8459"/>
              <w:tab w:val="right" w:pos="9026" w:leader="dot"/>
            </w:tabs>
            <w:rPr/>
          </w:pPr>
          <w:hyperlink w:anchor="__RefHeading___Toc44709_372815092">
            <w:r>
              <w:rPr>
                <w:webHidden/>
                <w:rStyle w:val="IndexLink"/>
                <w:rtl w:val="true"/>
              </w:rPr>
              <w:t>رفع حجاب‌ها</w:t>
            </w:r>
            <w:r>
              <w:rPr>
                <w:rStyle w:val="IndexLink"/>
                <w:rtl w:val="true"/>
              </w:rPr>
              <w:tab/>
            </w:r>
            <w:r>
              <w:rPr>
                <w:rStyle w:val="IndexLink"/>
              </w:rPr>
              <w:t>107</w:t>
            </w:r>
          </w:hyperlink>
        </w:p>
        <w:p>
          <w:pPr>
            <w:pStyle w:val="Contents3"/>
            <w:tabs>
              <w:tab w:val="clear" w:pos="8459"/>
              <w:tab w:val="right" w:pos="9026" w:leader="dot"/>
            </w:tabs>
            <w:rPr/>
          </w:pPr>
          <w:hyperlink w:anchor="__RefHeading___Toc44711_372815092">
            <w:r>
              <w:rPr>
                <w:webHidden/>
                <w:rStyle w:val="IndexLink"/>
                <w:rtl w:val="true"/>
              </w:rPr>
              <w:t>عاشورا ایام اللّه</w:t>
            </w:r>
            <w:r>
              <w:rPr>
                <w:rStyle w:val="IndexLink"/>
                <w:rtl w:val="true"/>
              </w:rPr>
              <w:tab/>
            </w:r>
            <w:r>
              <w:rPr>
                <w:rStyle w:val="IndexLink"/>
              </w:rPr>
              <w:t>109</w:t>
            </w:r>
          </w:hyperlink>
        </w:p>
        <w:p>
          <w:pPr>
            <w:pStyle w:val="Contents3"/>
            <w:tabs>
              <w:tab w:val="clear" w:pos="8459"/>
              <w:tab w:val="right" w:pos="9026" w:leader="dot"/>
            </w:tabs>
            <w:rPr/>
          </w:pPr>
          <w:hyperlink w:anchor="__RefHeading___Toc44713_372815092">
            <w:r>
              <w:rPr>
                <w:webHidden/>
                <w:rStyle w:val="IndexLink"/>
                <w:rtl w:val="true"/>
              </w:rPr>
              <w:t xml:space="preserve">امام حسین </w:t>
            </w:r>
            <w:r>
              <w:rPr>
                <w:rStyle w:val="IndexLink"/>
                <w:rtl w:val="true"/>
              </w:rPr>
              <w:t>(</w:t>
            </w:r>
            <w:r>
              <w:rPr>
                <w:rStyle w:val="IndexLink"/>
                <w:rtl w:val="true"/>
              </w:rPr>
              <w:t>عليه السلام</w:t>
            </w:r>
            <w:r>
              <w:rPr>
                <w:rStyle w:val="IndexLink"/>
                <w:rtl w:val="true"/>
              </w:rPr>
              <w:t xml:space="preserve">) </w:t>
            </w:r>
            <w:r>
              <w:rPr>
                <w:rStyle w:val="IndexLink"/>
                <w:rtl w:val="true"/>
              </w:rPr>
              <w:t>ولی خدا</w:t>
            </w:r>
            <w:r>
              <w:rPr>
                <w:rStyle w:val="IndexLink"/>
                <w:rtl w:val="true"/>
              </w:rPr>
              <w:tab/>
            </w:r>
            <w:r>
              <w:rPr>
                <w:rStyle w:val="IndexLink"/>
              </w:rPr>
              <w:t>110</w:t>
            </w:r>
          </w:hyperlink>
        </w:p>
        <w:p>
          <w:pPr>
            <w:pStyle w:val="Contents3"/>
            <w:tabs>
              <w:tab w:val="clear" w:pos="8459"/>
              <w:tab w:val="right" w:pos="9026" w:leader="dot"/>
            </w:tabs>
            <w:rPr/>
          </w:pPr>
          <w:hyperlink w:anchor="__RefHeading___Toc44715_372815092">
            <w:r>
              <w:rPr>
                <w:webHidden/>
                <w:rStyle w:val="IndexLink"/>
                <w:rtl w:val="true"/>
              </w:rPr>
              <w:t xml:space="preserve">امام هادی </w:t>
            </w:r>
            <w:r>
              <w:rPr>
                <w:rStyle w:val="IndexLink"/>
                <w:rtl w:val="true"/>
              </w:rPr>
              <w:t>(</w:t>
            </w:r>
            <w:r>
              <w:rPr>
                <w:rStyle w:val="IndexLink"/>
                <w:rtl w:val="true"/>
              </w:rPr>
              <w:t>عليه السلام</w:t>
            </w:r>
            <w:r>
              <w:rPr>
                <w:rStyle w:val="IndexLink"/>
                <w:rtl w:val="true"/>
              </w:rPr>
              <w:t xml:space="preserve">) </w:t>
            </w:r>
            <w:r>
              <w:rPr>
                <w:rStyle w:val="IndexLink"/>
                <w:rtl w:val="true"/>
              </w:rPr>
              <w:t>و دعای باران مسیحیان</w:t>
            </w:r>
            <w:r>
              <w:rPr>
                <w:rStyle w:val="IndexLink"/>
                <w:rtl w:val="true"/>
              </w:rPr>
              <w:tab/>
            </w:r>
            <w:r>
              <w:rPr>
                <w:rStyle w:val="IndexLink"/>
              </w:rPr>
              <w:t>111</w:t>
            </w:r>
          </w:hyperlink>
        </w:p>
        <w:p>
          <w:pPr>
            <w:pStyle w:val="Contents3"/>
            <w:tabs>
              <w:tab w:val="clear" w:pos="8459"/>
              <w:tab w:val="right" w:pos="9026" w:leader="dot"/>
            </w:tabs>
            <w:rPr/>
          </w:pPr>
          <w:hyperlink w:anchor="__RefHeading___Toc44717_372815092">
            <w:r>
              <w:rPr>
                <w:webHidden/>
                <w:rStyle w:val="IndexLink"/>
                <w:rtl w:val="true"/>
              </w:rPr>
              <w:t xml:space="preserve">پیامبر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 مسیحیان نجران</w:t>
            </w:r>
            <w:r>
              <w:rPr>
                <w:rStyle w:val="IndexLink"/>
                <w:rtl w:val="true"/>
              </w:rPr>
              <w:tab/>
            </w:r>
            <w:r>
              <w:rPr>
                <w:rStyle w:val="IndexLink"/>
              </w:rPr>
              <w:t>112</w:t>
            </w:r>
          </w:hyperlink>
        </w:p>
        <w:p>
          <w:pPr>
            <w:pStyle w:val="Contents3"/>
            <w:tabs>
              <w:tab w:val="clear" w:pos="8459"/>
              <w:tab w:val="right" w:pos="9026" w:leader="dot"/>
            </w:tabs>
            <w:rPr/>
          </w:pPr>
          <w:hyperlink w:anchor="__RefHeading___Toc44719_372815092">
            <w:r>
              <w:rPr>
                <w:webHidden/>
                <w:rStyle w:val="IndexLink"/>
                <w:rtl w:val="true"/>
              </w:rPr>
              <w:t>پیکار معنوی</w:t>
            </w:r>
            <w:r>
              <w:rPr>
                <w:rStyle w:val="IndexLink"/>
                <w:rtl w:val="true"/>
              </w:rPr>
              <w:tab/>
            </w:r>
            <w:r>
              <w:rPr>
                <w:rStyle w:val="IndexLink"/>
              </w:rPr>
              <w:t>114</w:t>
            </w:r>
          </w:hyperlink>
        </w:p>
        <w:p>
          <w:pPr>
            <w:pStyle w:val="Contents3"/>
            <w:tabs>
              <w:tab w:val="clear" w:pos="8459"/>
              <w:tab w:val="right" w:pos="9026" w:leader="dot"/>
            </w:tabs>
            <w:rPr/>
          </w:pPr>
          <w:hyperlink w:anchor="__RefHeading___Toc44721_372815092">
            <w:r>
              <w:rPr>
                <w:webHidden/>
                <w:rStyle w:val="IndexLink"/>
                <w:rtl w:val="true"/>
              </w:rPr>
              <w:t>مناصب حسینی</w:t>
            </w:r>
            <w:r>
              <w:rPr>
                <w:rStyle w:val="IndexLink"/>
                <w:rtl w:val="true"/>
              </w:rPr>
              <w:tab/>
            </w:r>
            <w:r>
              <w:rPr>
                <w:rStyle w:val="IndexLink"/>
              </w:rPr>
              <w:t>115</w:t>
            </w:r>
          </w:hyperlink>
        </w:p>
        <w:p>
          <w:pPr>
            <w:pStyle w:val="Contents3"/>
            <w:tabs>
              <w:tab w:val="clear" w:pos="8459"/>
              <w:tab w:val="right" w:pos="9026" w:leader="dot"/>
            </w:tabs>
            <w:rPr/>
          </w:pPr>
          <w:hyperlink w:anchor="__RefHeading___Toc44723_372815092">
            <w:r>
              <w:rPr>
                <w:webHidden/>
                <w:rStyle w:val="IndexLink"/>
                <w:rtl w:val="true"/>
              </w:rPr>
              <w:t>اهتمام به دسته عزا</w:t>
            </w:r>
            <w:r>
              <w:rPr>
                <w:rStyle w:val="IndexLink"/>
                <w:rtl w:val="true"/>
              </w:rPr>
              <w:tab/>
            </w:r>
            <w:r>
              <w:rPr>
                <w:rStyle w:val="IndexLink"/>
              </w:rPr>
              <w:t>118</w:t>
            </w:r>
          </w:hyperlink>
        </w:p>
        <w:p>
          <w:pPr>
            <w:pStyle w:val="Contents3"/>
            <w:tabs>
              <w:tab w:val="clear" w:pos="8459"/>
              <w:tab w:val="right" w:pos="9026" w:leader="dot"/>
            </w:tabs>
            <w:rPr/>
          </w:pPr>
          <w:hyperlink w:anchor="__RefHeading___Toc44725_372815092">
            <w:r>
              <w:rPr>
                <w:webHidden/>
                <w:rStyle w:val="IndexLink"/>
                <w:rtl w:val="true"/>
              </w:rPr>
              <w:t>چراغ هدایت</w:t>
            </w:r>
            <w:r>
              <w:rPr>
                <w:rStyle w:val="IndexLink"/>
                <w:rtl w:val="true"/>
              </w:rPr>
              <w:tab/>
            </w:r>
            <w:r>
              <w:rPr>
                <w:rStyle w:val="IndexLink"/>
              </w:rPr>
              <w:t>119</w:t>
            </w:r>
          </w:hyperlink>
        </w:p>
        <w:p>
          <w:pPr>
            <w:pStyle w:val="Contents3"/>
            <w:tabs>
              <w:tab w:val="clear" w:pos="8459"/>
              <w:tab w:val="right" w:pos="9026" w:leader="dot"/>
            </w:tabs>
            <w:rPr/>
          </w:pPr>
          <w:hyperlink w:anchor="__RefHeading___Toc44727_372815092">
            <w:r>
              <w:rPr>
                <w:webHidden/>
                <w:rStyle w:val="IndexLink"/>
                <w:rtl w:val="true"/>
              </w:rPr>
              <w:t xml:space="preserve">محرومان از نور حسین </w:t>
            </w:r>
            <w:r>
              <w:rPr>
                <w:rStyle w:val="IndexLink"/>
                <w:rtl w:val="true"/>
              </w:rPr>
              <w:t>(</w:t>
            </w:r>
            <w:r>
              <w:rPr>
                <w:rStyle w:val="IndexLink"/>
                <w:rtl w:val="true"/>
              </w:rPr>
              <w:t>عليه السلام</w:t>
            </w:r>
            <w:r>
              <w:rPr>
                <w:rStyle w:val="IndexLink"/>
                <w:rtl w:val="true"/>
              </w:rPr>
              <w:t>)</w:t>
              <w:tab/>
            </w:r>
            <w:r>
              <w:rPr>
                <w:rStyle w:val="IndexLink"/>
              </w:rPr>
              <w:t>119</w:t>
            </w:r>
          </w:hyperlink>
        </w:p>
        <w:p>
          <w:pPr>
            <w:pStyle w:val="Contents3"/>
            <w:tabs>
              <w:tab w:val="clear" w:pos="8459"/>
              <w:tab w:val="right" w:pos="9026" w:leader="dot"/>
            </w:tabs>
            <w:rPr/>
          </w:pPr>
          <w:hyperlink w:anchor="__RefHeading___Toc44729_372815092">
            <w:r>
              <w:rPr>
                <w:webHidden/>
                <w:rStyle w:val="IndexLink"/>
                <w:rtl w:val="true"/>
              </w:rPr>
              <w:t>نور هدایت</w:t>
            </w:r>
            <w:r>
              <w:rPr>
                <w:rStyle w:val="IndexLink"/>
                <w:rtl w:val="true"/>
              </w:rPr>
              <w:tab/>
            </w:r>
            <w:r>
              <w:rPr>
                <w:rStyle w:val="IndexLink"/>
              </w:rPr>
              <w:t>119</w:t>
            </w:r>
          </w:hyperlink>
        </w:p>
        <w:p>
          <w:pPr>
            <w:pStyle w:val="Contents3"/>
            <w:tabs>
              <w:tab w:val="clear" w:pos="8459"/>
              <w:tab w:val="right" w:pos="9026" w:leader="dot"/>
            </w:tabs>
            <w:rPr/>
          </w:pPr>
          <w:hyperlink w:anchor="__RefHeading___Toc44731_372815092">
            <w:r>
              <w:rPr>
                <w:webHidden/>
                <w:rStyle w:val="IndexLink"/>
                <w:rtl w:val="true"/>
              </w:rPr>
              <w:t>تاسوعایی در نجف</w:t>
            </w:r>
            <w:r>
              <w:rPr>
                <w:rStyle w:val="IndexLink"/>
                <w:rtl w:val="true"/>
              </w:rPr>
              <w:tab/>
            </w:r>
            <w:r>
              <w:rPr>
                <w:rStyle w:val="IndexLink"/>
              </w:rPr>
              <w:t>120</w:t>
            </w:r>
          </w:hyperlink>
        </w:p>
        <w:p>
          <w:pPr>
            <w:pStyle w:val="Contents3"/>
            <w:tabs>
              <w:tab w:val="clear" w:pos="8459"/>
              <w:tab w:val="right" w:pos="9026" w:leader="dot"/>
            </w:tabs>
            <w:rPr/>
          </w:pPr>
          <w:hyperlink w:anchor="__RefHeading___Toc44733_372815092">
            <w:r>
              <w:rPr>
                <w:webHidden/>
                <w:rStyle w:val="IndexLink"/>
                <w:rtl w:val="true"/>
              </w:rPr>
              <w:t>کشتی نجات</w:t>
            </w:r>
            <w:r>
              <w:rPr>
                <w:rStyle w:val="IndexLink"/>
                <w:rtl w:val="true"/>
              </w:rPr>
              <w:tab/>
            </w:r>
            <w:r>
              <w:rPr>
                <w:rStyle w:val="IndexLink"/>
              </w:rPr>
              <w:t>120</w:t>
            </w:r>
          </w:hyperlink>
        </w:p>
        <w:p>
          <w:pPr>
            <w:pStyle w:val="Contents3"/>
            <w:tabs>
              <w:tab w:val="clear" w:pos="8459"/>
              <w:tab w:val="right" w:pos="9026" w:leader="dot"/>
            </w:tabs>
            <w:rPr/>
          </w:pPr>
          <w:hyperlink w:anchor="__RefHeading___Toc44735_372815092">
            <w:r>
              <w:rPr>
                <w:webHidden/>
                <w:rStyle w:val="IndexLink"/>
                <w:rtl w:val="true"/>
              </w:rPr>
              <w:t>جایگاه روضه‌خوان</w:t>
            </w:r>
            <w:r>
              <w:rPr>
                <w:rStyle w:val="IndexLink"/>
                <w:rtl w:val="true"/>
              </w:rPr>
              <w:tab/>
            </w:r>
            <w:r>
              <w:rPr>
                <w:rStyle w:val="IndexLink"/>
              </w:rPr>
              <w:t>121</w:t>
            </w:r>
          </w:hyperlink>
        </w:p>
        <w:p>
          <w:pPr>
            <w:pStyle w:val="Contents3"/>
            <w:tabs>
              <w:tab w:val="clear" w:pos="8459"/>
              <w:tab w:val="right" w:pos="9026" w:leader="dot"/>
            </w:tabs>
            <w:rPr/>
          </w:pPr>
          <w:hyperlink w:anchor="__RefHeading___Toc44737_372815092">
            <w:r>
              <w:rPr>
                <w:webHidden/>
                <w:rStyle w:val="IndexLink"/>
                <w:rtl w:val="true"/>
              </w:rPr>
              <w:t>ایام نوروز و ماه محرم</w:t>
            </w:r>
            <w:r>
              <w:rPr>
                <w:rStyle w:val="IndexLink"/>
                <w:rtl w:val="true"/>
              </w:rPr>
              <w:tab/>
            </w:r>
            <w:r>
              <w:rPr>
                <w:rStyle w:val="IndexLink"/>
              </w:rPr>
              <w:t>121</w:t>
            </w:r>
          </w:hyperlink>
        </w:p>
        <w:p>
          <w:pPr>
            <w:pStyle w:val="Contents3"/>
            <w:tabs>
              <w:tab w:val="clear" w:pos="8459"/>
              <w:tab w:val="right" w:pos="9026" w:leader="dot"/>
            </w:tabs>
            <w:rPr/>
          </w:pPr>
          <w:hyperlink w:anchor="__RefHeading___Toc44739_372815092">
            <w:r>
              <w:rPr>
                <w:webHidden/>
                <w:rStyle w:val="IndexLink"/>
                <w:rtl w:val="true"/>
              </w:rPr>
              <w:t xml:space="preserve">در توسل به حضرت سید الشهداء </w:t>
            </w:r>
            <w:r>
              <w:rPr>
                <w:rStyle w:val="IndexLink"/>
                <w:rtl w:val="true"/>
              </w:rPr>
              <w:t>(</w:t>
            </w:r>
            <w:r>
              <w:rPr>
                <w:rStyle w:val="IndexLink"/>
                <w:rtl w:val="true"/>
              </w:rPr>
              <w:t>عليه 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44741_372815092">
            <w:r>
              <w:rPr>
                <w:webHidden/>
                <w:rStyle w:val="IndexLink"/>
                <w:rtl w:val="true"/>
              </w:rPr>
              <w:t>گریه مخصوص شهید کربلاست</w:t>
            </w:r>
            <w:r>
              <w:rPr>
                <w:rStyle w:val="IndexLink"/>
                <w:rtl w:val="true"/>
              </w:rPr>
              <w:tab/>
            </w:r>
            <w:r>
              <w:rPr>
                <w:rStyle w:val="IndexLink"/>
              </w:rPr>
              <w:t>126</w:t>
            </w:r>
          </w:hyperlink>
        </w:p>
        <w:p>
          <w:pPr>
            <w:pStyle w:val="Contents2"/>
            <w:tabs>
              <w:tab w:val="clear" w:pos="8743"/>
              <w:tab w:val="right" w:pos="9026" w:leader="dot"/>
            </w:tabs>
            <w:rPr/>
          </w:pPr>
          <w:hyperlink w:anchor="__RefHeading___Toc44743_372815092">
            <w:r>
              <w:rPr>
                <w:webHidden/>
                <w:rStyle w:val="IndexLink"/>
                <w:rtl w:val="true"/>
              </w:rPr>
              <w:t>مجلس ششم</w:t>
            </w:r>
            <w:r>
              <w:rPr>
                <w:rStyle w:val="IndexLink"/>
                <w:rtl w:val="true"/>
              </w:rPr>
              <w:t xml:space="preserve">: </w:t>
            </w:r>
            <w:r>
              <w:rPr>
                <w:rStyle w:val="IndexLink"/>
                <w:rtl w:val="true"/>
              </w:rPr>
              <w:t>آثار رضای خدا</w:t>
            </w:r>
            <w:r>
              <w:rPr>
                <w:rStyle w:val="IndexLink"/>
                <w:rtl w:val="true"/>
              </w:rPr>
              <w:tab/>
            </w:r>
            <w:r>
              <w:rPr>
                <w:rStyle w:val="IndexLink"/>
              </w:rPr>
              <w:t>129</w:t>
            </w:r>
          </w:hyperlink>
        </w:p>
        <w:p>
          <w:pPr>
            <w:pStyle w:val="Contents3"/>
            <w:tabs>
              <w:tab w:val="clear" w:pos="8459"/>
              <w:tab w:val="right" w:pos="9026" w:leader="dot"/>
            </w:tabs>
            <w:rPr/>
          </w:pPr>
          <w:hyperlink w:anchor="__RefHeading___Toc44745_372815092">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44747_372815092">
            <w:r>
              <w:rPr>
                <w:webHidden/>
                <w:rStyle w:val="IndexLink"/>
                <w:rtl w:val="true"/>
              </w:rPr>
              <w:t>توفیق شکر واقعی</w:t>
            </w:r>
            <w:r>
              <w:rPr>
                <w:rStyle w:val="IndexLink"/>
                <w:rtl w:val="true"/>
              </w:rPr>
              <w:tab/>
            </w:r>
            <w:r>
              <w:rPr>
                <w:rStyle w:val="IndexLink"/>
              </w:rPr>
              <w:t>130</w:t>
            </w:r>
          </w:hyperlink>
        </w:p>
        <w:p>
          <w:pPr>
            <w:pStyle w:val="Contents3"/>
            <w:tabs>
              <w:tab w:val="clear" w:pos="8459"/>
              <w:tab w:val="right" w:pos="9026" w:leader="dot"/>
            </w:tabs>
            <w:rPr/>
          </w:pPr>
          <w:hyperlink w:anchor="__RefHeading___Toc44749_372815092">
            <w:r>
              <w:rPr>
                <w:webHidden/>
                <w:rStyle w:val="IndexLink"/>
                <w:rtl w:val="true"/>
              </w:rPr>
              <w:t>یاد همیشگی خدا</w:t>
            </w:r>
            <w:r>
              <w:rPr>
                <w:rStyle w:val="IndexLink"/>
                <w:rtl w:val="true"/>
              </w:rPr>
              <w:tab/>
            </w:r>
            <w:r>
              <w:rPr>
                <w:rStyle w:val="IndexLink"/>
              </w:rPr>
              <w:t>131</w:t>
            </w:r>
          </w:hyperlink>
        </w:p>
        <w:p>
          <w:pPr>
            <w:pStyle w:val="Contents3"/>
            <w:tabs>
              <w:tab w:val="clear" w:pos="8459"/>
              <w:tab w:val="right" w:pos="9026" w:leader="dot"/>
            </w:tabs>
            <w:rPr/>
          </w:pPr>
          <w:hyperlink w:anchor="__RefHeading___Toc44751_372815092">
            <w:r>
              <w:rPr>
                <w:webHidden/>
                <w:rStyle w:val="IndexLink"/>
                <w:rtl w:val="true"/>
              </w:rPr>
              <w:t>محبت واقعی خدا</w:t>
            </w:r>
            <w:r>
              <w:rPr>
                <w:rStyle w:val="IndexLink"/>
                <w:rtl w:val="true"/>
              </w:rPr>
              <w:tab/>
            </w:r>
            <w:r>
              <w:rPr>
                <w:rStyle w:val="IndexLink"/>
              </w:rPr>
              <w:t>131</w:t>
            </w:r>
          </w:hyperlink>
        </w:p>
        <w:p>
          <w:pPr>
            <w:pStyle w:val="Contents3"/>
            <w:tabs>
              <w:tab w:val="clear" w:pos="8459"/>
              <w:tab w:val="right" w:pos="9026" w:leader="dot"/>
            </w:tabs>
            <w:rPr/>
          </w:pPr>
          <w:hyperlink w:anchor="__RefHeading___Toc44753_372815092">
            <w:r>
              <w:rPr>
                <w:webHidden/>
                <w:rStyle w:val="IndexLink"/>
                <w:rtl w:val="true"/>
              </w:rPr>
              <w:t>چشم ملکوتی</w:t>
            </w:r>
            <w:r>
              <w:rPr>
                <w:rStyle w:val="IndexLink"/>
                <w:rtl w:val="true"/>
              </w:rPr>
              <w:tab/>
            </w:r>
            <w:r>
              <w:rPr>
                <w:rStyle w:val="IndexLink"/>
              </w:rPr>
              <w:t>132</w:t>
            </w:r>
          </w:hyperlink>
        </w:p>
        <w:p>
          <w:pPr>
            <w:pStyle w:val="Contents3"/>
            <w:tabs>
              <w:tab w:val="clear" w:pos="8459"/>
              <w:tab w:val="right" w:pos="9026" w:leader="dot"/>
            </w:tabs>
            <w:rPr/>
          </w:pPr>
          <w:hyperlink w:anchor="__RefHeading___Toc44755_372815092">
            <w:r>
              <w:rPr>
                <w:webHidden/>
                <w:rStyle w:val="IndexLink"/>
                <w:rtl w:val="true"/>
              </w:rPr>
              <w:t>توفیق زیارت اولیای خدا</w:t>
            </w:r>
            <w:r>
              <w:rPr>
                <w:rStyle w:val="IndexLink"/>
                <w:rtl w:val="true"/>
              </w:rPr>
              <w:tab/>
            </w:r>
            <w:r>
              <w:rPr>
                <w:rStyle w:val="IndexLink"/>
              </w:rPr>
              <w:t>133</w:t>
            </w:r>
          </w:hyperlink>
        </w:p>
        <w:p>
          <w:pPr>
            <w:pStyle w:val="Contents3"/>
            <w:tabs>
              <w:tab w:val="clear" w:pos="8459"/>
              <w:tab w:val="right" w:pos="9026" w:leader="dot"/>
            </w:tabs>
            <w:rPr/>
          </w:pPr>
          <w:hyperlink w:anchor="__RefHeading___Toc44757_372815092">
            <w:r>
              <w:rPr>
                <w:webHidden/>
                <w:rStyle w:val="IndexLink"/>
                <w:rtl w:val="true"/>
              </w:rPr>
              <w:t xml:space="preserve">در توسل به امام زین العابدین </w:t>
            </w:r>
            <w:r>
              <w:rPr>
                <w:rStyle w:val="IndexLink"/>
                <w:rtl w:val="true"/>
              </w:rPr>
              <w:t>(</w:t>
            </w:r>
            <w:r>
              <w:rPr>
                <w:rStyle w:val="IndexLink"/>
                <w:rtl w:val="true"/>
              </w:rPr>
              <w:t>عليه السلام</w:t>
            </w:r>
            <w:r>
              <w:rPr>
                <w:rStyle w:val="IndexLink"/>
                <w:rtl w:val="true"/>
              </w:rPr>
              <w:t>)</w:t>
              <w:tab/>
            </w:r>
            <w:r>
              <w:rPr>
                <w:rStyle w:val="IndexLink"/>
              </w:rPr>
              <w:t>134</w:t>
            </w:r>
          </w:hyperlink>
        </w:p>
        <w:p>
          <w:pPr>
            <w:pStyle w:val="Contents2"/>
            <w:tabs>
              <w:tab w:val="clear" w:pos="8743"/>
              <w:tab w:val="right" w:pos="9026" w:leader="dot"/>
            </w:tabs>
            <w:rPr/>
          </w:pPr>
          <w:hyperlink w:anchor="__RefHeading___Toc44759_372815092">
            <w:r>
              <w:rPr>
                <w:webHidden/>
                <w:rStyle w:val="IndexLink"/>
                <w:rtl w:val="true"/>
              </w:rPr>
              <w:t>مجلس هفتم</w:t>
            </w:r>
            <w:r>
              <w:rPr>
                <w:rStyle w:val="IndexLink"/>
                <w:rtl w:val="true"/>
              </w:rPr>
              <w:t xml:space="preserve">: </w:t>
            </w:r>
            <w:r>
              <w:rPr>
                <w:rStyle w:val="IndexLink"/>
                <w:rtl w:val="true"/>
              </w:rPr>
              <w:t>اهمیت دعا</w:t>
            </w:r>
            <w:r>
              <w:rPr>
                <w:rStyle w:val="IndexLink"/>
                <w:rtl w:val="true"/>
              </w:rPr>
              <w:tab/>
            </w:r>
            <w:r>
              <w:rPr>
                <w:rStyle w:val="IndexLink"/>
              </w:rPr>
              <w:t>138</w:t>
            </w:r>
          </w:hyperlink>
        </w:p>
        <w:p>
          <w:pPr>
            <w:pStyle w:val="Contents3"/>
            <w:tabs>
              <w:tab w:val="clear" w:pos="8459"/>
              <w:tab w:val="right" w:pos="9026" w:leader="dot"/>
            </w:tabs>
            <w:rPr/>
          </w:pPr>
          <w:hyperlink w:anchor="__RefHeading___Toc44761_372815092">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44763_372815092">
            <w:r>
              <w:rPr>
                <w:webHidden/>
                <w:rStyle w:val="IndexLink"/>
                <w:rtl w:val="true"/>
              </w:rPr>
              <w:t>طلب عافیت</w:t>
            </w:r>
            <w:r>
              <w:rPr>
                <w:rStyle w:val="IndexLink"/>
                <w:rtl w:val="true"/>
              </w:rPr>
              <w:tab/>
            </w:r>
            <w:r>
              <w:rPr>
                <w:rStyle w:val="IndexLink"/>
              </w:rPr>
              <w:t>138</w:t>
            </w:r>
          </w:hyperlink>
        </w:p>
        <w:p>
          <w:pPr>
            <w:pStyle w:val="Contents4"/>
            <w:tabs>
              <w:tab w:val="clear" w:pos="8176"/>
              <w:tab w:val="right" w:pos="9026" w:leader="dot"/>
            </w:tabs>
            <w:rPr/>
          </w:pPr>
          <w:hyperlink w:anchor="__RefHeading___Toc44765_372815092">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44767_372815092">
            <w:r>
              <w:rPr>
                <w:webHidden/>
                <w:rStyle w:val="IndexLink"/>
                <w:rtl w:val="true"/>
              </w:rPr>
              <w:t>باب عبادت</w:t>
            </w:r>
            <w:r>
              <w:rPr>
                <w:rStyle w:val="IndexLink"/>
                <w:rtl w:val="true"/>
              </w:rPr>
              <w:tab/>
            </w:r>
            <w:r>
              <w:rPr>
                <w:rStyle w:val="IndexLink"/>
              </w:rPr>
              <w:t>140</w:t>
            </w:r>
          </w:hyperlink>
        </w:p>
        <w:p>
          <w:pPr>
            <w:pStyle w:val="Contents4"/>
            <w:tabs>
              <w:tab w:val="clear" w:pos="8176"/>
              <w:tab w:val="right" w:pos="9026" w:leader="dot"/>
            </w:tabs>
            <w:rPr/>
          </w:pPr>
          <w:hyperlink w:anchor="__RefHeading___Toc44769_372815092">
            <w:r>
              <w:rPr>
                <w:webHidden/>
                <w:rStyle w:val="IndexLink"/>
                <w:rtl w:val="true"/>
              </w:rPr>
              <w:t xml:space="preserve">در توسل به امام باقر </w:t>
            </w:r>
            <w:r>
              <w:rPr>
                <w:rStyle w:val="IndexLink"/>
                <w:rtl w:val="true"/>
              </w:rPr>
              <w:t>(</w:t>
            </w:r>
            <w:r>
              <w:rPr>
                <w:rStyle w:val="IndexLink"/>
                <w:rtl w:val="true"/>
              </w:rPr>
              <w:t>عليه السلام</w:t>
            </w:r>
            <w:r>
              <w:rPr>
                <w:rStyle w:val="IndexLink"/>
                <w:rtl w:val="true"/>
              </w:rPr>
              <w:t>)</w:t>
              <w:tab/>
            </w:r>
            <w:r>
              <w:rPr>
                <w:rStyle w:val="IndexLink"/>
              </w:rPr>
              <w:t>142</w:t>
            </w:r>
          </w:hyperlink>
        </w:p>
        <w:p>
          <w:pPr>
            <w:pStyle w:val="Contents2"/>
            <w:tabs>
              <w:tab w:val="clear" w:pos="8743"/>
              <w:tab w:val="right" w:pos="9026" w:leader="dot"/>
            </w:tabs>
            <w:rPr/>
          </w:pPr>
          <w:hyperlink w:anchor="__RefHeading___Toc44771_372815092">
            <w:r>
              <w:rPr>
                <w:webHidden/>
                <w:rStyle w:val="IndexLink"/>
                <w:rtl w:val="true"/>
              </w:rPr>
              <w:t>مجلس هشتم</w:t>
            </w:r>
            <w:r>
              <w:rPr>
                <w:rStyle w:val="IndexLink"/>
                <w:rtl w:val="true"/>
              </w:rPr>
              <w:t xml:space="preserve">: </w:t>
            </w:r>
            <w:r>
              <w:rPr>
                <w:rStyle w:val="IndexLink"/>
                <w:rtl w:val="true"/>
              </w:rPr>
              <w:t>بدترین مردم</w:t>
            </w:r>
            <w:r>
              <w:rPr>
                <w:rStyle w:val="IndexLink"/>
                <w:rtl w:val="true"/>
              </w:rPr>
              <w:tab/>
            </w:r>
            <w:r>
              <w:rPr>
                <w:rStyle w:val="IndexLink"/>
              </w:rPr>
              <w:t>147</w:t>
            </w:r>
          </w:hyperlink>
        </w:p>
        <w:p>
          <w:pPr>
            <w:pStyle w:val="Contents3"/>
            <w:tabs>
              <w:tab w:val="clear" w:pos="8459"/>
              <w:tab w:val="right" w:pos="9026" w:leader="dot"/>
            </w:tabs>
            <w:rPr/>
          </w:pPr>
          <w:hyperlink w:anchor="__RefHeading___Toc44773_372815092">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44775_372815092">
            <w:r>
              <w:rPr>
                <w:webHidden/>
                <w:rStyle w:val="IndexLink"/>
                <w:rtl w:val="true"/>
              </w:rPr>
              <w:t>احترام اجباری یا احترام از روی اجبار و ترس</w:t>
            </w:r>
            <w:r>
              <w:rPr>
                <w:rStyle w:val="IndexLink"/>
                <w:rtl w:val="true"/>
              </w:rPr>
              <w:tab/>
            </w:r>
            <w:r>
              <w:rPr>
                <w:rStyle w:val="IndexLink"/>
              </w:rPr>
              <w:t>147</w:t>
            </w:r>
          </w:hyperlink>
        </w:p>
        <w:p>
          <w:pPr>
            <w:pStyle w:val="Contents4"/>
            <w:tabs>
              <w:tab w:val="clear" w:pos="8176"/>
              <w:tab w:val="right" w:pos="9026" w:leader="dot"/>
            </w:tabs>
            <w:rPr/>
          </w:pPr>
          <w:hyperlink w:anchor="__RefHeading___Toc44777_372815092">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44779_372815092">
            <w:r>
              <w:rPr>
                <w:webHidden/>
                <w:rStyle w:val="IndexLink"/>
                <w:rtl w:val="true"/>
              </w:rPr>
              <w:t>علامات مومن</w:t>
            </w:r>
            <w:r>
              <w:rPr>
                <w:rStyle w:val="IndexLink"/>
                <w:rtl w:val="true"/>
              </w:rPr>
              <w:tab/>
            </w:r>
            <w:r>
              <w:rPr>
                <w:rStyle w:val="IndexLink"/>
              </w:rPr>
              <w:t>148</w:t>
            </w:r>
          </w:hyperlink>
        </w:p>
        <w:p>
          <w:pPr>
            <w:pStyle w:val="Contents4"/>
            <w:tabs>
              <w:tab w:val="clear" w:pos="8176"/>
              <w:tab w:val="right" w:pos="9026" w:leader="dot"/>
            </w:tabs>
            <w:rPr/>
          </w:pPr>
          <w:hyperlink w:anchor="__RefHeading___Toc44781_372815092">
            <w:r>
              <w:rPr>
                <w:webHidden/>
                <w:rStyle w:val="IndexLink"/>
                <w:rtl w:val="true"/>
              </w:rPr>
              <w:t>بدترین مردم</w:t>
            </w:r>
            <w:r>
              <w:rPr>
                <w:rStyle w:val="IndexLink"/>
                <w:rtl w:val="true"/>
              </w:rPr>
              <w:tab/>
            </w:r>
            <w:r>
              <w:rPr>
                <w:rStyle w:val="IndexLink"/>
              </w:rPr>
              <w:t>149</w:t>
            </w:r>
          </w:hyperlink>
        </w:p>
        <w:p>
          <w:pPr>
            <w:pStyle w:val="Contents4"/>
            <w:tabs>
              <w:tab w:val="clear" w:pos="8176"/>
              <w:tab w:val="right" w:pos="9026" w:leader="dot"/>
            </w:tabs>
            <w:rPr/>
          </w:pPr>
          <w:hyperlink w:anchor="__RefHeading___Toc44783_372815092">
            <w:r>
              <w:rPr>
                <w:webHidden/>
                <w:rStyle w:val="IndexLink"/>
                <w:rtl w:val="true"/>
              </w:rPr>
              <w:t>فروش دین</w:t>
            </w:r>
            <w:r>
              <w:rPr>
                <w:rStyle w:val="IndexLink"/>
                <w:rtl w:val="true"/>
              </w:rPr>
              <w:t>!</w:t>
              <w:tab/>
            </w:r>
            <w:r>
              <w:rPr>
                <w:rStyle w:val="IndexLink"/>
              </w:rPr>
              <w:t>151</w:t>
            </w:r>
          </w:hyperlink>
        </w:p>
        <w:p>
          <w:pPr>
            <w:pStyle w:val="Contents4"/>
            <w:tabs>
              <w:tab w:val="clear" w:pos="8176"/>
              <w:tab w:val="right" w:pos="9026" w:leader="dot"/>
            </w:tabs>
            <w:rPr/>
          </w:pPr>
          <w:hyperlink w:anchor="__RefHeading___Toc44785_372815092">
            <w:r>
              <w:rPr>
                <w:webHidden/>
                <w:rStyle w:val="IndexLink"/>
                <w:rtl w:val="true"/>
              </w:rPr>
              <w:t>عالم بی‌عمل</w:t>
            </w:r>
            <w:r>
              <w:rPr>
                <w:rStyle w:val="IndexLink"/>
                <w:rtl w:val="true"/>
              </w:rPr>
              <w:tab/>
            </w:r>
            <w:r>
              <w:rPr>
                <w:rStyle w:val="IndexLink"/>
              </w:rPr>
              <w:t>152</w:t>
            </w:r>
          </w:hyperlink>
        </w:p>
        <w:p>
          <w:pPr>
            <w:pStyle w:val="Contents4"/>
            <w:tabs>
              <w:tab w:val="clear" w:pos="8176"/>
              <w:tab w:val="right" w:pos="9026" w:leader="dot"/>
            </w:tabs>
            <w:rPr/>
          </w:pPr>
          <w:hyperlink w:anchor="__RefHeading___Toc44787_372815092">
            <w:r>
              <w:rPr>
                <w:webHidden/>
                <w:rStyle w:val="IndexLink"/>
                <w:rtl w:val="true"/>
              </w:rPr>
              <w:t>کوته نظری</w:t>
            </w:r>
            <w:r>
              <w:rPr>
                <w:rStyle w:val="IndexLink"/>
                <w:rtl w:val="true"/>
              </w:rPr>
              <w:tab/>
            </w:r>
            <w:r>
              <w:rPr>
                <w:rStyle w:val="IndexLink"/>
              </w:rPr>
              <w:t>152</w:t>
            </w:r>
          </w:hyperlink>
        </w:p>
        <w:p>
          <w:pPr>
            <w:pStyle w:val="Contents4"/>
            <w:tabs>
              <w:tab w:val="clear" w:pos="8176"/>
              <w:tab w:val="right" w:pos="9026" w:leader="dot"/>
            </w:tabs>
            <w:rPr/>
          </w:pPr>
          <w:hyperlink w:anchor="__RefHeading___Toc44789_372815092">
            <w:r>
              <w:rPr>
                <w:webHidden/>
                <w:rStyle w:val="IndexLink"/>
                <w:rtl w:val="true"/>
              </w:rPr>
              <w:t xml:space="preserve">در توسل به امام صادق </w:t>
            </w:r>
            <w:r>
              <w:rPr>
                <w:rStyle w:val="IndexLink"/>
                <w:rtl w:val="true"/>
              </w:rPr>
              <w:t>(</w:t>
            </w:r>
            <w:r>
              <w:rPr>
                <w:rStyle w:val="IndexLink"/>
                <w:rtl w:val="true"/>
              </w:rPr>
              <w:t>عليه السلام</w:t>
            </w:r>
            <w:r>
              <w:rPr>
                <w:rStyle w:val="IndexLink"/>
                <w:rtl w:val="true"/>
              </w:rPr>
              <w:t>)</w:t>
              <w:tab/>
            </w:r>
            <w:r>
              <w:rPr>
                <w:rStyle w:val="IndexLink"/>
              </w:rPr>
              <w:t>153</w:t>
            </w:r>
          </w:hyperlink>
        </w:p>
        <w:p>
          <w:pPr>
            <w:pStyle w:val="Contents2"/>
            <w:tabs>
              <w:tab w:val="clear" w:pos="8743"/>
              <w:tab w:val="right" w:pos="9026" w:leader="dot"/>
            </w:tabs>
            <w:rPr/>
          </w:pPr>
          <w:hyperlink w:anchor="__RefHeading___Toc44791_372815092">
            <w:r>
              <w:rPr>
                <w:webHidden/>
                <w:rStyle w:val="IndexLink"/>
                <w:rtl w:val="true"/>
              </w:rPr>
              <w:t>مجلس نهم</w:t>
            </w:r>
            <w:r>
              <w:rPr>
                <w:rStyle w:val="IndexLink"/>
                <w:rtl w:val="true"/>
              </w:rPr>
              <w:t xml:space="preserve">: </w:t>
            </w:r>
            <w:r>
              <w:rPr>
                <w:rStyle w:val="IndexLink"/>
                <w:rtl w:val="true"/>
              </w:rPr>
              <w:t>اخلاق نیک و مدارا</w:t>
            </w:r>
            <w:r>
              <w:rPr>
                <w:rStyle w:val="IndexLink"/>
                <w:rtl w:val="true"/>
              </w:rPr>
              <w:tab/>
            </w:r>
            <w:r>
              <w:rPr>
                <w:rStyle w:val="IndexLink"/>
              </w:rPr>
              <w:t>158</w:t>
            </w:r>
          </w:hyperlink>
        </w:p>
        <w:p>
          <w:pPr>
            <w:pStyle w:val="Contents3"/>
            <w:tabs>
              <w:tab w:val="clear" w:pos="8459"/>
              <w:tab w:val="right" w:pos="9026" w:leader="dot"/>
            </w:tabs>
            <w:rPr/>
          </w:pPr>
          <w:hyperlink w:anchor="__RefHeading___Toc44793_372815092">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44795_372815092">
            <w:r>
              <w:rPr>
                <w:webHidden/>
                <w:rStyle w:val="IndexLink"/>
                <w:rtl w:val="true"/>
              </w:rPr>
              <w:t>حُسن خلق</w:t>
            </w:r>
            <w:r>
              <w:rPr>
                <w:rStyle w:val="IndexLink"/>
                <w:rtl w:val="true"/>
              </w:rPr>
              <w:tab/>
            </w:r>
            <w:r>
              <w:rPr>
                <w:rStyle w:val="IndexLink"/>
              </w:rPr>
              <w:t>159</w:t>
            </w:r>
          </w:hyperlink>
        </w:p>
        <w:p>
          <w:pPr>
            <w:pStyle w:val="Contents3"/>
            <w:tabs>
              <w:tab w:val="clear" w:pos="8459"/>
              <w:tab w:val="right" w:pos="9026" w:leader="dot"/>
            </w:tabs>
            <w:rPr/>
          </w:pPr>
          <w:hyperlink w:anchor="__RefHeading___Toc44797_372815092">
            <w:r>
              <w:rPr>
                <w:webHidden/>
                <w:rStyle w:val="IndexLink"/>
                <w:rtl w:val="true"/>
              </w:rPr>
              <w:t>سُوء خلق و بُخل</w:t>
            </w:r>
            <w:r>
              <w:rPr>
                <w:rStyle w:val="IndexLink"/>
                <w:rtl w:val="true"/>
              </w:rPr>
              <w:tab/>
            </w:r>
            <w:r>
              <w:rPr>
                <w:rStyle w:val="IndexLink"/>
              </w:rPr>
              <w:t>159</w:t>
            </w:r>
          </w:hyperlink>
        </w:p>
        <w:p>
          <w:pPr>
            <w:pStyle w:val="Contents3"/>
            <w:tabs>
              <w:tab w:val="clear" w:pos="8459"/>
              <w:tab w:val="right" w:pos="9026" w:leader="dot"/>
            </w:tabs>
            <w:rPr/>
          </w:pPr>
          <w:hyperlink w:anchor="__RefHeading___Toc44799_372815092">
            <w:r>
              <w:rPr>
                <w:webHidden/>
                <w:rStyle w:val="IndexLink"/>
                <w:rtl w:val="true"/>
              </w:rPr>
              <w:t>تغافل</w:t>
            </w:r>
            <w:r>
              <w:rPr>
                <w:rStyle w:val="IndexLink"/>
                <w:rtl w:val="true"/>
              </w:rPr>
              <w:tab/>
            </w:r>
            <w:r>
              <w:rPr>
                <w:rStyle w:val="IndexLink"/>
              </w:rPr>
              <w:t>160</w:t>
            </w:r>
          </w:hyperlink>
        </w:p>
        <w:p>
          <w:pPr>
            <w:pStyle w:val="Contents3"/>
            <w:tabs>
              <w:tab w:val="clear" w:pos="8459"/>
              <w:tab w:val="right" w:pos="9026" w:leader="dot"/>
            </w:tabs>
            <w:rPr/>
          </w:pPr>
          <w:hyperlink w:anchor="__RefHeading___Toc44801_372815092">
            <w:r>
              <w:rPr>
                <w:webHidden/>
                <w:rStyle w:val="IndexLink"/>
                <w:rtl w:val="true"/>
              </w:rPr>
              <w:t xml:space="preserve">درسی از رسول خدا </w:t>
            </w:r>
            <w:r>
              <w:rPr>
                <w:rStyle w:val="IndexLink"/>
                <w:rtl w:val="true"/>
              </w:rPr>
              <w:t>(</w:t>
            </w:r>
            <w:r>
              <w:rPr>
                <w:rStyle w:val="IndexLink"/>
                <w:rtl w:val="true"/>
              </w:rPr>
              <w:t>صلی اللّه عليه وآله وسلم</w:t>
            </w:r>
            <w:r>
              <w:rPr>
                <w:rStyle w:val="IndexLink"/>
                <w:rtl w:val="true"/>
              </w:rPr>
              <w:t>)</w:t>
              <w:tab/>
            </w:r>
            <w:r>
              <w:rPr>
                <w:rStyle w:val="IndexLink"/>
              </w:rPr>
              <w:t>162</w:t>
            </w:r>
          </w:hyperlink>
        </w:p>
        <w:p>
          <w:pPr>
            <w:pStyle w:val="Contents3"/>
            <w:tabs>
              <w:tab w:val="clear" w:pos="8459"/>
              <w:tab w:val="right" w:pos="9026" w:leader="dot"/>
            </w:tabs>
            <w:rPr/>
          </w:pPr>
          <w:hyperlink w:anchor="__RefHeading___Toc44803_372815092">
            <w:r>
              <w:rPr>
                <w:webHidden/>
                <w:rStyle w:val="IndexLink"/>
                <w:rtl w:val="true"/>
              </w:rPr>
              <w:t>تقوی و حُسن خلق</w:t>
            </w:r>
            <w:r>
              <w:rPr>
                <w:rStyle w:val="IndexLink"/>
                <w:rtl w:val="true"/>
              </w:rPr>
              <w:tab/>
            </w:r>
            <w:r>
              <w:rPr>
                <w:rStyle w:val="IndexLink"/>
              </w:rPr>
              <w:t>163</w:t>
            </w:r>
          </w:hyperlink>
        </w:p>
        <w:p>
          <w:pPr>
            <w:pStyle w:val="Contents4"/>
            <w:tabs>
              <w:tab w:val="clear" w:pos="8176"/>
              <w:tab w:val="right" w:pos="9026" w:leader="dot"/>
            </w:tabs>
            <w:rPr/>
          </w:pPr>
          <w:hyperlink w:anchor="__RefHeading___Toc44805_372815092">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44807_372815092">
            <w:r>
              <w:rPr>
                <w:webHidden/>
                <w:rStyle w:val="IndexLink"/>
              </w:rPr>
              <w:t>1</w:t>
            </w:r>
            <w:r>
              <w:rPr>
                <w:rStyle w:val="IndexLink"/>
                <w:rtl w:val="true"/>
              </w:rPr>
              <w:t xml:space="preserve">. </w:t>
            </w:r>
            <w:r>
              <w:rPr>
                <w:rStyle w:val="IndexLink"/>
                <w:rtl w:val="true"/>
              </w:rPr>
              <w:t>تقوای الهی</w:t>
            </w:r>
            <w:r>
              <w:rPr>
                <w:rStyle w:val="IndexLink"/>
                <w:rtl w:val="true"/>
              </w:rPr>
              <w:tab/>
            </w:r>
            <w:r>
              <w:rPr>
                <w:rStyle w:val="IndexLink"/>
              </w:rPr>
              <w:t>163</w:t>
            </w:r>
          </w:hyperlink>
        </w:p>
        <w:p>
          <w:pPr>
            <w:pStyle w:val="Contents4"/>
            <w:tabs>
              <w:tab w:val="clear" w:pos="8176"/>
              <w:tab w:val="right" w:pos="9026" w:leader="dot"/>
            </w:tabs>
            <w:rPr/>
          </w:pPr>
          <w:hyperlink w:anchor="__RefHeading___Toc44809_372815092">
            <w:r>
              <w:rPr>
                <w:webHidden/>
                <w:rStyle w:val="IndexLink"/>
              </w:rPr>
              <w:t>2</w:t>
            </w:r>
            <w:r>
              <w:rPr>
                <w:rStyle w:val="IndexLink"/>
                <w:rtl w:val="true"/>
              </w:rPr>
              <w:t xml:space="preserve">. </w:t>
            </w:r>
            <w:r>
              <w:rPr>
                <w:rStyle w:val="IndexLink"/>
                <w:rtl w:val="true"/>
              </w:rPr>
              <w:t>حُسنِ خُلق</w:t>
            </w:r>
            <w:r>
              <w:rPr>
                <w:rStyle w:val="IndexLink"/>
                <w:rtl w:val="true"/>
              </w:rPr>
              <w:tab/>
            </w:r>
            <w:r>
              <w:rPr>
                <w:rStyle w:val="IndexLink"/>
              </w:rPr>
              <w:t>163</w:t>
            </w:r>
          </w:hyperlink>
        </w:p>
        <w:p>
          <w:pPr>
            <w:pStyle w:val="Contents3"/>
            <w:tabs>
              <w:tab w:val="clear" w:pos="8459"/>
              <w:tab w:val="right" w:pos="9026" w:leader="dot"/>
            </w:tabs>
            <w:rPr/>
          </w:pPr>
          <w:hyperlink w:anchor="__RefHeading___Toc44811_372815092">
            <w:r>
              <w:rPr>
                <w:webHidden/>
                <w:rStyle w:val="IndexLink"/>
                <w:rtl w:val="true"/>
              </w:rPr>
              <w:t>مدارا</w:t>
            </w:r>
            <w:r>
              <w:rPr>
                <w:rStyle w:val="IndexLink"/>
                <w:rtl w:val="true"/>
              </w:rPr>
              <w:tab/>
            </w:r>
            <w:r>
              <w:rPr>
                <w:rStyle w:val="IndexLink"/>
              </w:rPr>
              <w:t>163</w:t>
            </w:r>
          </w:hyperlink>
        </w:p>
        <w:p>
          <w:pPr>
            <w:pStyle w:val="Contents3"/>
            <w:tabs>
              <w:tab w:val="clear" w:pos="8459"/>
              <w:tab w:val="right" w:pos="9026" w:leader="dot"/>
            </w:tabs>
            <w:rPr/>
          </w:pPr>
          <w:hyperlink w:anchor="__RefHeading___Toc44813_372815092">
            <w:r>
              <w:rPr>
                <w:webHidden/>
                <w:rStyle w:val="IndexLink"/>
                <w:rtl w:val="true"/>
              </w:rPr>
              <w:t xml:space="preserve">در توسل به حضرت موسی بن جعفر </w:t>
            </w:r>
            <w:r>
              <w:rPr>
                <w:rStyle w:val="IndexLink"/>
                <w:rtl w:val="true"/>
              </w:rPr>
              <w:t>(</w:t>
            </w:r>
            <w:r>
              <w:rPr>
                <w:rStyle w:val="IndexLink"/>
                <w:rtl w:val="true"/>
              </w:rPr>
              <w:t>عليهما السلام</w:t>
            </w:r>
            <w:r>
              <w:rPr>
                <w:rStyle w:val="IndexLink"/>
                <w:rtl w:val="true"/>
              </w:rPr>
              <w:t>)</w:t>
              <w:tab/>
            </w:r>
            <w:r>
              <w:rPr>
                <w:rStyle w:val="IndexLink"/>
              </w:rPr>
              <w:t>164</w:t>
            </w:r>
          </w:hyperlink>
        </w:p>
        <w:p>
          <w:pPr>
            <w:pStyle w:val="Contents2"/>
            <w:tabs>
              <w:tab w:val="clear" w:pos="8743"/>
              <w:tab w:val="right" w:pos="9026" w:leader="dot"/>
            </w:tabs>
            <w:rPr/>
          </w:pPr>
          <w:hyperlink w:anchor="__RefHeading___Toc44815_372815092">
            <w:r>
              <w:rPr>
                <w:webHidden/>
                <w:rStyle w:val="IndexLink"/>
                <w:rtl w:val="true"/>
              </w:rPr>
              <w:t>مجلس دهم</w:t>
            </w:r>
            <w:r>
              <w:rPr>
                <w:rStyle w:val="IndexLink"/>
                <w:rtl w:val="true"/>
              </w:rPr>
              <w:t xml:space="preserve">: </w:t>
            </w:r>
            <w:r>
              <w:rPr>
                <w:rStyle w:val="IndexLink"/>
                <w:rtl w:val="true"/>
              </w:rPr>
              <w:t xml:space="preserve">ام المؤمنین، حضرت خدیجه </w:t>
            </w:r>
            <w:r>
              <w:rPr>
                <w:rStyle w:val="IndexLink"/>
                <w:rtl w:val="true"/>
              </w:rPr>
              <w:t>(</w:t>
            </w:r>
            <w:r>
              <w:rPr>
                <w:rStyle w:val="IndexLink"/>
                <w:rtl w:val="true"/>
              </w:rPr>
              <w:t>عليها السلام</w:t>
            </w:r>
            <w:r>
              <w:rPr>
                <w:rStyle w:val="IndexLink"/>
                <w:rtl w:val="true"/>
              </w:rPr>
              <w:t>)</w:t>
              <w:tab/>
            </w:r>
            <w:r>
              <w:rPr>
                <w:rStyle w:val="IndexLink"/>
              </w:rPr>
              <w:t>172</w:t>
            </w:r>
          </w:hyperlink>
        </w:p>
        <w:p>
          <w:pPr>
            <w:pStyle w:val="Contents3"/>
            <w:tabs>
              <w:tab w:val="clear" w:pos="8459"/>
              <w:tab w:val="right" w:pos="9026" w:leader="dot"/>
            </w:tabs>
            <w:rPr/>
          </w:pPr>
          <w:hyperlink w:anchor="__RefHeading___Toc44817_372815092">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44819_372815092">
            <w:r>
              <w:rPr>
                <w:webHidden/>
                <w:rStyle w:val="IndexLink"/>
                <w:rtl w:val="true"/>
              </w:rPr>
              <w:t>حسنه چیست؟</w:t>
            </w:r>
            <w:r>
              <w:rPr>
                <w:rStyle w:val="IndexLink"/>
                <w:rtl w:val="true"/>
              </w:rPr>
              <w:tab/>
            </w:r>
            <w:r>
              <w:rPr>
                <w:rStyle w:val="IndexLink"/>
              </w:rPr>
              <w:t>172</w:t>
            </w:r>
          </w:hyperlink>
        </w:p>
        <w:p>
          <w:pPr>
            <w:pStyle w:val="Contents3"/>
            <w:tabs>
              <w:tab w:val="clear" w:pos="8459"/>
              <w:tab w:val="right" w:pos="9026" w:leader="dot"/>
            </w:tabs>
            <w:rPr/>
          </w:pPr>
          <w:hyperlink w:anchor="__RefHeading___Toc44821_372815092">
            <w:r>
              <w:rPr>
                <w:webHidden/>
                <w:rStyle w:val="IndexLink"/>
                <w:rtl w:val="true"/>
              </w:rPr>
              <w:t xml:space="preserve">عظمت حضرت خدیجه </w:t>
            </w:r>
            <w:r>
              <w:rPr>
                <w:rStyle w:val="IndexLink"/>
                <w:rtl w:val="true"/>
              </w:rPr>
              <w:t>(</w:t>
            </w:r>
            <w:r>
              <w:rPr>
                <w:rStyle w:val="IndexLink"/>
                <w:rtl w:val="true"/>
              </w:rPr>
              <w:t>عليها السلام</w:t>
            </w:r>
            <w:r>
              <w:rPr>
                <w:rStyle w:val="IndexLink"/>
                <w:rtl w:val="true"/>
              </w:rPr>
              <w:t>)</w:t>
              <w:tab/>
            </w:r>
            <w:r>
              <w:rPr>
                <w:rStyle w:val="IndexLink"/>
              </w:rPr>
              <w:t>172</w:t>
            </w:r>
          </w:hyperlink>
        </w:p>
        <w:p>
          <w:pPr>
            <w:pStyle w:val="Contents3"/>
            <w:tabs>
              <w:tab w:val="clear" w:pos="8459"/>
              <w:tab w:val="right" w:pos="9026" w:leader="dot"/>
            </w:tabs>
            <w:rPr/>
          </w:pPr>
          <w:hyperlink w:anchor="__RefHeading___Toc44823_372815092">
            <w:r>
              <w:rPr>
                <w:webHidden/>
                <w:rStyle w:val="IndexLink"/>
                <w:rtl w:val="true"/>
              </w:rPr>
              <w:t>فضیلتی استثنایی</w:t>
            </w:r>
            <w:r>
              <w:rPr>
                <w:rStyle w:val="IndexLink"/>
                <w:rtl w:val="true"/>
              </w:rPr>
              <w:tab/>
            </w:r>
            <w:r>
              <w:rPr>
                <w:rStyle w:val="IndexLink"/>
              </w:rPr>
              <w:t>175</w:t>
            </w:r>
          </w:hyperlink>
        </w:p>
        <w:p>
          <w:pPr>
            <w:pStyle w:val="Contents3"/>
            <w:tabs>
              <w:tab w:val="clear" w:pos="8459"/>
              <w:tab w:val="right" w:pos="9026" w:leader="dot"/>
            </w:tabs>
            <w:rPr/>
          </w:pPr>
          <w:hyperlink w:anchor="__RefHeading___Toc44825_372815092">
            <w:r>
              <w:rPr>
                <w:webHidden/>
                <w:rStyle w:val="IndexLink"/>
                <w:rtl w:val="true"/>
              </w:rPr>
              <w:t>بهترین همسر</w:t>
            </w:r>
            <w:r>
              <w:rPr>
                <w:rStyle w:val="IndexLink"/>
                <w:rtl w:val="true"/>
              </w:rPr>
              <w:tab/>
            </w:r>
            <w:r>
              <w:rPr>
                <w:rStyle w:val="IndexLink"/>
              </w:rPr>
              <w:t>178</w:t>
            </w:r>
          </w:hyperlink>
        </w:p>
        <w:p>
          <w:pPr>
            <w:pStyle w:val="Contents3"/>
            <w:tabs>
              <w:tab w:val="clear" w:pos="8459"/>
              <w:tab w:val="right" w:pos="9026" w:leader="dot"/>
            </w:tabs>
            <w:rPr/>
          </w:pPr>
          <w:hyperlink w:anchor="__RefHeading___Toc44827_372815092">
            <w:r>
              <w:rPr>
                <w:webHidden/>
                <w:rStyle w:val="IndexLink"/>
                <w:rtl w:val="true"/>
              </w:rPr>
              <w:t xml:space="preserve">در توسل به حضرت علی بن موسی الرضا </w:t>
            </w:r>
            <w:r>
              <w:rPr>
                <w:rStyle w:val="IndexLink"/>
                <w:rtl w:val="true"/>
              </w:rPr>
              <w:t>(</w:t>
            </w:r>
            <w:r>
              <w:rPr>
                <w:rStyle w:val="IndexLink"/>
                <w:rtl w:val="true"/>
              </w:rPr>
              <w:t>عليه السلام</w:t>
            </w:r>
            <w:r>
              <w:rPr>
                <w:rStyle w:val="IndexLink"/>
                <w:rtl w:val="true"/>
              </w:rPr>
              <w:t>)</w:t>
              <w:tab/>
            </w:r>
            <w:r>
              <w:rPr>
                <w:rStyle w:val="IndexLink"/>
              </w:rPr>
              <w:t>179</w:t>
            </w:r>
          </w:hyperlink>
        </w:p>
        <w:p>
          <w:pPr>
            <w:pStyle w:val="Contents3"/>
            <w:tabs>
              <w:tab w:val="clear" w:pos="8459"/>
              <w:tab w:val="right" w:pos="9026" w:leader="dot"/>
            </w:tabs>
            <w:rPr/>
          </w:pPr>
          <w:hyperlink w:anchor="__RefHeading___Toc44829_372815092">
            <w:r>
              <w:rPr>
                <w:webHidden/>
                <w:rStyle w:val="IndexLink"/>
                <w:rtl w:val="true"/>
              </w:rPr>
              <w:t xml:space="preserve">در کیفیت شهادت حضرت علی بن موسی الرضا </w:t>
            </w:r>
            <w:r>
              <w:rPr>
                <w:rStyle w:val="IndexLink"/>
                <w:rtl w:val="true"/>
              </w:rPr>
              <w:t>(</w:t>
            </w:r>
            <w:r>
              <w:rPr>
                <w:rStyle w:val="IndexLink"/>
                <w:rtl w:val="true"/>
              </w:rPr>
              <w:t>عليه السلام</w:t>
            </w:r>
            <w:r>
              <w:rPr>
                <w:rStyle w:val="IndexLink"/>
                <w:rtl w:val="true"/>
              </w:rPr>
              <w:t>)</w:t>
              <w:tab/>
            </w:r>
            <w:r>
              <w:rPr>
                <w:rStyle w:val="IndexLink"/>
              </w:rPr>
              <w:t>179</w:t>
            </w:r>
          </w:hyperlink>
        </w:p>
        <w:p>
          <w:pPr>
            <w:pStyle w:val="Contents2"/>
            <w:tabs>
              <w:tab w:val="clear" w:pos="8743"/>
              <w:tab w:val="right" w:pos="9026" w:leader="dot"/>
            </w:tabs>
            <w:rPr/>
          </w:pPr>
          <w:hyperlink w:anchor="__RefHeading___Toc44831_372815092">
            <w:r>
              <w:rPr>
                <w:webHidden/>
                <w:rStyle w:val="IndexLink"/>
                <w:rtl w:val="true"/>
              </w:rPr>
              <w:t>مجلس یازدهم</w:t>
            </w:r>
            <w:r>
              <w:rPr>
                <w:rStyle w:val="IndexLink"/>
                <w:rtl w:val="true"/>
              </w:rPr>
              <w:t xml:space="preserve">: </w:t>
            </w:r>
            <w:r>
              <w:rPr>
                <w:rStyle w:val="IndexLink"/>
                <w:rtl w:val="true"/>
              </w:rPr>
              <w:t>بهترین انسان‌ها</w:t>
            </w:r>
            <w:r>
              <w:rPr>
                <w:rStyle w:val="IndexLink"/>
                <w:rtl w:val="true"/>
              </w:rPr>
              <w:tab/>
            </w:r>
            <w:r>
              <w:rPr>
                <w:rStyle w:val="IndexLink"/>
              </w:rPr>
              <w:t>188</w:t>
            </w:r>
          </w:hyperlink>
        </w:p>
        <w:p>
          <w:pPr>
            <w:pStyle w:val="Contents3"/>
            <w:tabs>
              <w:tab w:val="clear" w:pos="8459"/>
              <w:tab w:val="right" w:pos="9026" w:leader="dot"/>
            </w:tabs>
            <w:rPr/>
          </w:pPr>
          <w:hyperlink w:anchor="__RefHeading___Toc44833_372815092">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44835_372815092">
            <w:r>
              <w:rPr>
                <w:webHidden/>
                <w:rStyle w:val="IndexLink"/>
                <w:rtl w:val="true"/>
              </w:rPr>
              <w:t>افراد بی‌خیر</w:t>
            </w:r>
            <w:r>
              <w:rPr>
                <w:rStyle w:val="IndexLink"/>
                <w:rtl w:val="true"/>
              </w:rPr>
              <w:tab/>
            </w:r>
            <w:r>
              <w:rPr>
                <w:rStyle w:val="IndexLink"/>
              </w:rPr>
              <w:t>189</w:t>
            </w:r>
          </w:hyperlink>
        </w:p>
        <w:p>
          <w:pPr>
            <w:pStyle w:val="Contents3"/>
            <w:tabs>
              <w:tab w:val="clear" w:pos="8459"/>
              <w:tab w:val="right" w:pos="9026" w:leader="dot"/>
            </w:tabs>
            <w:rPr/>
          </w:pPr>
          <w:hyperlink w:anchor="__RefHeading___Toc44837_372815092">
            <w:r>
              <w:rPr>
                <w:webHidden/>
                <w:rStyle w:val="IndexLink"/>
                <w:rtl w:val="true"/>
              </w:rPr>
              <w:t>از بهترین مردم</w:t>
            </w:r>
            <w:r>
              <w:rPr>
                <w:rStyle w:val="IndexLink"/>
                <w:rtl w:val="true"/>
              </w:rPr>
              <w:tab/>
            </w:r>
            <w:r>
              <w:rPr>
                <w:rStyle w:val="IndexLink"/>
              </w:rPr>
              <w:t>189</w:t>
            </w:r>
          </w:hyperlink>
        </w:p>
        <w:p>
          <w:pPr>
            <w:pStyle w:val="Contents3"/>
            <w:tabs>
              <w:tab w:val="clear" w:pos="8459"/>
              <w:tab w:val="right" w:pos="9026" w:leader="dot"/>
            </w:tabs>
            <w:rPr/>
          </w:pPr>
          <w:hyperlink w:anchor="__RefHeading___Toc44839_372815092">
            <w:r>
              <w:rPr>
                <w:webHidden/>
                <w:rStyle w:val="IndexLink"/>
                <w:rtl w:val="true"/>
              </w:rPr>
              <w:t>تذکر عیوب</w:t>
            </w:r>
            <w:r>
              <w:rPr>
                <w:rStyle w:val="IndexLink"/>
                <w:rtl w:val="true"/>
              </w:rPr>
              <w:tab/>
            </w:r>
            <w:r>
              <w:rPr>
                <w:rStyle w:val="IndexLink"/>
              </w:rPr>
              <w:t>190</w:t>
            </w:r>
          </w:hyperlink>
        </w:p>
        <w:p>
          <w:pPr>
            <w:pStyle w:val="Contents3"/>
            <w:tabs>
              <w:tab w:val="clear" w:pos="8459"/>
              <w:tab w:val="right" w:pos="9026" w:leader="dot"/>
            </w:tabs>
            <w:rPr/>
          </w:pPr>
          <w:hyperlink w:anchor="__RefHeading___Toc44841_372815092">
            <w:r>
              <w:rPr>
                <w:webHidden/>
                <w:rStyle w:val="IndexLink"/>
                <w:rtl w:val="true"/>
              </w:rPr>
              <w:t>خانواده نمونه</w:t>
            </w:r>
            <w:r>
              <w:rPr>
                <w:rStyle w:val="IndexLink"/>
                <w:rtl w:val="true"/>
              </w:rPr>
              <w:tab/>
            </w:r>
            <w:r>
              <w:rPr>
                <w:rStyle w:val="IndexLink"/>
              </w:rPr>
              <w:t>191</w:t>
            </w:r>
          </w:hyperlink>
        </w:p>
        <w:p>
          <w:pPr>
            <w:pStyle w:val="Contents3"/>
            <w:tabs>
              <w:tab w:val="clear" w:pos="8459"/>
              <w:tab w:val="right" w:pos="9026" w:leader="dot"/>
            </w:tabs>
            <w:rPr/>
          </w:pPr>
          <w:hyperlink w:anchor="__RefHeading___Toc44843_372815092">
            <w:r>
              <w:rPr>
                <w:webHidden/>
                <w:rStyle w:val="IndexLink"/>
                <w:rtl w:val="true"/>
              </w:rPr>
              <w:t>دوست واقعی</w:t>
            </w:r>
            <w:r>
              <w:rPr>
                <w:rStyle w:val="IndexLink"/>
                <w:rtl w:val="true"/>
              </w:rPr>
              <w:tab/>
            </w:r>
            <w:r>
              <w:rPr>
                <w:rStyle w:val="IndexLink"/>
              </w:rPr>
              <w:t>191</w:t>
            </w:r>
          </w:hyperlink>
        </w:p>
        <w:p>
          <w:pPr>
            <w:pStyle w:val="Contents3"/>
            <w:tabs>
              <w:tab w:val="clear" w:pos="8459"/>
              <w:tab w:val="right" w:pos="9026" w:leader="dot"/>
            </w:tabs>
            <w:rPr/>
          </w:pPr>
          <w:hyperlink w:anchor="__RefHeading___Toc44845_372815092">
            <w:r>
              <w:rPr>
                <w:webHidden/>
                <w:rStyle w:val="IndexLink"/>
                <w:rtl w:val="true"/>
              </w:rPr>
              <w:t>رفاقت با شرور</w:t>
            </w:r>
            <w:r>
              <w:rPr>
                <w:rStyle w:val="IndexLink"/>
                <w:rtl w:val="true"/>
              </w:rPr>
              <w:tab/>
            </w:r>
            <w:r>
              <w:rPr>
                <w:rStyle w:val="IndexLink"/>
              </w:rPr>
              <w:t>192</w:t>
            </w:r>
          </w:hyperlink>
        </w:p>
        <w:p>
          <w:pPr>
            <w:pStyle w:val="Contents3"/>
            <w:tabs>
              <w:tab w:val="clear" w:pos="8459"/>
              <w:tab w:val="right" w:pos="9026" w:leader="dot"/>
            </w:tabs>
            <w:rPr/>
          </w:pPr>
          <w:hyperlink w:anchor="__RefHeading___Toc44847_372815092">
            <w:r>
              <w:rPr>
                <w:webHidden/>
                <w:rStyle w:val="IndexLink"/>
                <w:rtl w:val="true"/>
              </w:rPr>
              <w:t>بهترین دوست</w:t>
            </w:r>
            <w:r>
              <w:rPr>
                <w:rStyle w:val="IndexLink"/>
                <w:rtl w:val="true"/>
              </w:rPr>
              <w:tab/>
            </w:r>
            <w:r>
              <w:rPr>
                <w:rStyle w:val="IndexLink"/>
              </w:rPr>
              <w:t>193</w:t>
            </w:r>
          </w:hyperlink>
        </w:p>
        <w:p>
          <w:pPr>
            <w:pStyle w:val="Contents3"/>
            <w:tabs>
              <w:tab w:val="clear" w:pos="8459"/>
              <w:tab w:val="right" w:pos="9026" w:leader="dot"/>
            </w:tabs>
            <w:rPr/>
          </w:pPr>
          <w:hyperlink w:anchor="__RefHeading___Toc44849_372815092">
            <w:r>
              <w:rPr>
                <w:webHidden/>
                <w:rStyle w:val="IndexLink"/>
                <w:rtl w:val="true"/>
              </w:rPr>
              <w:t xml:space="preserve">در توسل به جواد الائمه </w:t>
            </w:r>
            <w:r>
              <w:rPr>
                <w:rStyle w:val="IndexLink"/>
                <w:rtl w:val="true"/>
              </w:rPr>
              <w:t>(</w:t>
            </w:r>
            <w:r>
              <w:rPr>
                <w:rStyle w:val="IndexLink"/>
                <w:rtl w:val="true"/>
              </w:rPr>
              <w:t>عليه السلام</w:t>
            </w:r>
            <w:r>
              <w:rPr>
                <w:rStyle w:val="IndexLink"/>
                <w:rtl w:val="true"/>
              </w:rPr>
              <w:t>)</w:t>
              <w:tab/>
            </w:r>
            <w:r>
              <w:rPr>
                <w:rStyle w:val="IndexLink"/>
              </w:rPr>
              <w:t>193</w:t>
            </w:r>
          </w:hyperlink>
        </w:p>
        <w:p>
          <w:pPr>
            <w:pStyle w:val="Contents3"/>
            <w:tabs>
              <w:tab w:val="clear" w:pos="8459"/>
              <w:tab w:val="right" w:pos="9026" w:leader="dot"/>
            </w:tabs>
            <w:rPr/>
          </w:pPr>
          <w:hyperlink w:anchor="__RefHeading___Toc44851_372815092">
            <w:r>
              <w:rPr>
                <w:webHidden/>
                <w:rStyle w:val="IndexLink"/>
                <w:rtl w:val="true"/>
              </w:rPr>
              <w:t>در كيفيت شهادت آن امام مظلوم</w:t>
            </w:r>
            <w:r>
              <w:rPr>
                <w:rStyle w:val="IndexLink"/>
                <w:rtl w:val="true"/>
              </w:rPr>
              <w:tab/>
            </w:r>
            <w:r>
              <w:rPr>
                <w:rStyle w:val="IndexLink"/>
              </w:rPr>
              <w:t>193</w:t>
            </w:r>
          </w:hyperlink>
        </w:p>
        <w:p>
          <w:pPr>
            <w:pStyle w:val="Contents2"/>
            <w:tabs>
              <w:tab w:val="clear" w:pos="8743"/>
              <w:tab w:val="right" w:pos="9026" w:leader="dot"/>
            </w:tabs>
            <w:rPr/>
          </w:pPr>
          <w:hyperlink w:anchor="__RefHeading___Toc44853_372815092">
            <w:r>
              <w:rPr>
                <w:webHidden/>
                <w:rStyle w:val="IndexLink"/>
                <w:rtl w:val="true"/>
              </w:rPr>
              <w:t>مجلس دوازدهم</w:t>
            </w:r>
            <w:r>
              <w:rPr>
                <w:rStyle w:val="IndexLink"/>
                <w:rtl w:val="true"/>
              </w:rPr>
              <w:t xml:space="preserve">: </w:t>
            </w:r>
            <w:r>
              <w:rPr>
                <w:rStyle w:val="IndexLink"/>
                <w:rtl w:val="true"/>
              </w:rPr>
              <w:t>اخلاق خوب و گذشت</w:t>
            </w:r>
            <w:r>
              <w:rPr>
                <w:rStyle w:val="IndexLink"/>
                <w:rtl w:val="true"/>
              </w:rPr>
              <w:tab/>
            </w:r>
            <w:r>
              <w:rPr>
                <w:rStyle w:val="IndexLink"/>
              </w:rPr>
              <w:t>199</w:t>
            </w:r>
          </w:hyperlink>
        </w:p>
        <w:p>
          <w:pPr>
            <w:pStyle w:val="Contents3"/>
            <w:tabs>
              <w:tab w:val="clear" w:pos="8459"/>
              <w:tab w:val="right" w:pos="9026" w:leader="dot"/>
            </w:tabs>
            <w:rPr/>
          </w:pPr>
          <w:hyperlink w:anchor="__RefHeading___Toc44855_372815092">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44857_372815092">
            <w:r>
              <w:rPr>
                <w:webHidden/>
                <w:rStyle w:val="IndexLink"/>
                <w:rtl w:val="true"/>
              </w:rPr>
              <w:t>ویژگی کریم</w:t>
            </w:r>
            <w:r>
              <w:rPr>
                <w:rStyle w:val="IndexLink"/>
                <w:rtl w:val="true"/>
              </w:rPr>
              <w:tab/>
            </w:r>
            <w:r>
              <w:rPr>
                <w:rStyle w:val="IndexLink"/>
              </w:rPr>
              <w:t>201</w:t>
            </w:r>
          </w:hyperlink>
        </w:p>
        <w:p>
          <w:pPr>
            <w:pStyle w:val="Contents3"/>
            <w:tabs>
              <w:tab w:val="clear" w:pos="8459"/>
              <w:tab w:val="right" w:pos="9026" w:leader="dot"/>
            </w:tabs>
            <w:rPr/>
          </w:pPr>
          <w:hyperlink w:anchor="__RefHeading___Toc44859_372815092">
            <w:r>
              <w:rPr>
                <w:webHidden/>
                <w:rStyle w:val="IndexLink"/>
                <w:rtl w:val="true"/>
              </w:rPr>
              <w:t>دو انسان بهشتی</w:t>
            </w:r>
            <w:r>
              <w:rPr>
                <w:rStyle w:val="IndexLink"/>
                <w:rtl w:val="true"/>
              </w:rPr>
              <w:tab/>
            </w:r>
            <w:r>
              <w:rPr>
                <w:rStyle w:val="IndexLink"/>
              </w:rPr>
              <w:t>201</w:t>
            </w:r>
          </w:hyperlink>
        </w:p>
        <w:p>
          <w:pPr>
            <w:pStyle w:val="Contents4"/>
            <w:tabs>
              <w:tab w:val="clear" w:pos="8176"/>
              <w:tab w:val="right" w:pos="9026" w:leader="dot"/>
            </w:tabs>
            <w:rPr/>
          </w:pPr>
          <w:hyperlink w:anchor="__RefHeading___Toc44861_372815092">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44863_372815092">
            <w:r>
              <w:rPr>
                <w:webHidden/>
                <w:rStyle w:val="IndexLink"/>
                <w:rtl w:val="true"/>
              </w:rPr>
              <w:t>خوش اخلاق</w:t>
            </w:r>
            <w:r>
              <w:rPr>
                <w:rStyle w:val="IndexLink"/>
                <w:rtl w:val="true"/>
              </w:rPr>
              <w:tab/>
            </w:r>
            <w:r>
              <w:rPr>
                <w:rStyle w:val="IndexLink"/>
              </w:rPr>
              <w:t>201</w:t>
            </w:r>
          </w:hyperlink>
        </w:p>
        <w:p>
          <w:pPr>
            <w:pStyle w:val="Contents3"/>
            <w:tabs>
              <w:tab w:val="clear" w:pos="8459"/>
              <w:tab w:val="right" w:pos="9026" w:leader="dot"/>
            </w:tabs>
            <w:rPr/>
          </w:pPr>
          <w:hyperlink w:anchor="__RefHeading___Toc44865_372815092">
            <w:r>
              <w:rPr>
                <w:webHidden/>
                <w:rStyle w:val="IndexLink"/>
                <w:rtl w:val="true"/>
              </w:rPr>
              <w:t>حکایتی پندآموز</w:t>
            </w:r>
            <w:r>
              <w:rPr>
                <w:rStyle w:val="IndexLink"/>
                <w:rtl w:val="true"/>
              </w:rPr>
              <w:tab/>
            </w:r>
            <w:r>
              <w:rPr>
                <w:rStyle w:val="IndexLink"/>
              </w:rPr>
              <w:t>202</w:t>
            </w:r>
          </w:hyperlink>
        </w:p>
        <w:p>
          <w:pPr>
            <w:pStyle w:val="Contents3"/>
            <w:tabs>
              <w:tab w:val="clear" w:pos="8459"/>
              <w:tab w:val="right" w:pos="9026" w:leader="dot"/>
            </w:tabs>
            <w:rPr/>
          </w:pPr>
          <w:hyperlink w:anchor="__RefHeading___Toc44867_372815092">
            <w:r>
              <w:rPr>
                <w:webHidden/>
                <w:rStyle w:val="IndexLink"/>
                <w:rtl w:val="true"/>
              </w:rPr>
              <w:t>عظمت حُسن خلق</w:t>
            </w:r>
            <w:r>
              <w:rPr>
                <w:rStyle w:val="IndexLink"/>
                <w:rtl w:val="true"/>
              </w:rPr>
              <w:tab/>
            </w:r>
            <w:r>
              <w:rPr>
                <w:rStyle w:val="IndexLink"/>
              </w:rPr>
              <w:t>202</w:t>
            </w:r>
          </w:hyperlink>
        </w:p>
        <w:p>
          <w:pPr>
            <w:pStyle w:val="Contents3"/>
            <w:tabs>
              <w:tab w:val="clear" w:pos="8459"/>
              <w:tab w:val="right" w:pos="9026" w:leader="dot"/>
            </w:tabs>
            <w:rPr/>
          </w:pPr>
          <w:hyperlink w:anchor="__RefHeading___Toc44869_372815092">
            <w:r>
              <w:rPr>
                <w:webHidden/>
                <w:rStyle w:val="IndexLink"/>
                <w:rtl w:val="true"/>
              </w:rPr>
              <w:t>حکایتی از عفو و گذشت</w:t>
            </w:r>
            <w:r>
              <w:rPr>
                <w:rStyle w:val="IndexLink"/>
                <w:rtl w:val="true"/>
              </w:rPr>
              <w:tab/>
            </w:r>
            <w:r>
              <w:rPr>
                <w:rStyle w:val="IndexLink"/>
              </w:rPr>
              <w:t>203</w:t>
            </w:r>
          </w:hyperlink>
        </w:p>
        <w:p>
          <w:pPr>
            <w:pStyle w:val="Contents3"/>
            <w:tabs>
              <w:tab w:val="clear" w:pos="8459"/>
              <w:tab w:val="right" w:pos="9026" w:leader="dot"/>
            </w:tabs>
            <w:rPr/>
          </w:pPr>
          <w:hyperlink w:anchor="__RefHeading___Toc44871_372815092">
            <w:r>
              <w:rPr>
                <w:webHidden/>
                <w:rStyle w:val="IndexLink"/>
                <w:rtl w:val="true"/>
              </w:rPr>
              <w:t>مزاح و شوخی</w:t>
            </w:r>
            <w:r>
              <w:rPr>
                <w:rStyle w:val="IndexLink"/>
                <w:rtl w:val="true"/>
              </w:rPr>
              <w:tab/>
            </w:r>
            <w:r>
              <w:rPr>
                <w:rStyle w:val="IndexLink"/>
              </w:rPr>
              <w:t>204</w:t>
            </w:r>
          </w:hyperlink>
        </w:p>
        <w:p>
          <w:pPr>
            <w:pStyle w:val="Contents3"/>
            <w:tabs>
              <w:tab w:val="clear" w:pos="8459"/>
              <w:tab w:val="right" w:pos="9026" w:leader="dot"/>
            </w:tabs>
            <w:rPr/>
          </w:pPr>
          <w:hyperlink w:anchor="__RefHeading___Toc44873_372815092">
            <w:r>
              <w:rPr>
                <w:webHidden/>
                <w:rStyle w:val="IndexLink"/>
                <w:rtl w:val="true"/>
              </w:rPr>
              <w:t>درسی از بنّا</w:t>
            </w:r>
            <w:r>
              <w:rPr>
                <w:rStyle w:val="IndexLink"/>
                <w:rtl w:val="true"/>
              </w:rPr>
              <w:tab/>
            </w:r>
            <w:r>
              <w:rPr>
                <w:rStyle w:val="IndexLink"/>
              </w:rPr>
              <w:t>204</w:t>
            </w:r>
          </w:hyperlink>
        </w:p>
        <w:p>
          <w:pPr>
            <w:pStyle w:val="Contents3"/>
            <w:tabs>
              <w:tab w:val="clear" w:pos="8459"/>
              <w:tab w:val="right" w:pos="9026" w:leader="dot"/>
            </w:tabs>
            <w:rPr/>
          </w:pPr>
          <w:hyperlink w:anchor="__RefHeading___Toc44875_372815092">
            <w:r>
              <w:rPr>
                <w:webHidden/>
                <w:rStyle w:val="IndexLink"/>
                <w:rtl w:val="true"/>
              </w:rPr>
              <w:t xml:space="preserve">در توسل به امام هادی </w:t>
            </w:r>
            <w:r>
              <w:rPr>
                <w:rStyle w:val="IndexLink"/>
                <w:rtl w:val="true"/>
              </w:rPr>
              <w:t>(</w:t>
            </w:r>
            <w:r>
              <w:rPr>
                <w:rStyle w:val="IndexLink"/>
                <w:rtl w:val="true"/>
              </w:rPr>
              <w:t>عليه السلام</w:t>
            </w:r>
            <w:r>
              <w:rPr>
                <w:rStyle w:val="IndexLink"/>
                <w:rtl w:val="true"/>
              </w:rPr>
              <w:t>)</w:t>
              <w:tab/>
            </w:r>
            <w:r>
              <w:rPr>
                <w:rStyle w:val="IndexLink"/>
              </w:rPr>
              <w:t>205</w:t>
            </w:r>
          </w:hyperlink>
        </w:p>
        <w:p>
          <w:pPr>
            <w:pStyle w:val="Contents2"/>
            <w:tabs>
              <w:tab w:val="clear" w:pos="8743"/>
              <w:tab w:val="right" w:pos="9026" w:leader="dot"/>
            </w:tabs>
            <w:rPr/>
          </w:pPr>
          <w:hyperlink w:anchor="__RefHeading___Toc44877_372815092">
            <w:r>
              <w:rPr>
                <w:webHidden/>
                <w:rStyle w:val="IndexLink"/>
                <w:rtl w:val="true"/>
              </w:rPr>
              <w:t>مجلس سیزدهم</w:t>
            </w:r>
            <w:r>
              <w:rPr>
                <w:rStyle w:val="IndexLink"/>
                <w:rtl w:val="true"/>
              </w:rPr>
              <w:t xml:space="preserve">: </w:t>
            </w:r>
            <w:r>
              <w:rPr>
                <w:rStyle w:val="IndexLink"/>
                <w:rtl w:val="true"/>
              </w:rPr>
              <w:t>عزت نفس</w:t>
            </w:r>
            <w:r>
              <w:rPr>
                <w:rStyle w:val="IndexLink"/>
                <w:rtl w:val="true"/>
              </w:rPr>
              <w:tab/>
            </w:r>
            <w:r>
              <w:rPr>
                <w:rStyle w:val="IndexLink"/>
              </w:rPr>
              <w:t>210</w:t>
            </w:r>
          </w:hyperlink>
        </w:p>
        <w:p>
          <w:pPr>
            <w:pStyle w:val="Contents3"/>
            <w:tabs>
              <w:tab w:val="clear" w:pos="8459"/>
              <w:tab w:val="right" w:pos="9026" w:leader="dot"/>
            </w:tabs>
            <w:rPr/>
          </w:pPr>
          <w:hyperlink w:anchor="__RefHeading___Toc44879_372815092">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44881_372815092">
            <w:r>
              <w:rPr>
                <w:webHidden/>
                <w:rStyle w:val="IndexLink"/>
                <w:rtl w:val="true"/>
              </w:rPr>
              <w:t>پرهیز از خوار کردن دیگران</w:t>
            </w:r>
            <w:r>
              <w:rPr>
                <w:rStyle w:val="IndexLink"/>
                <w:rtl w:val="true"/>
              </w:rPr>
              <w:tab/>
            </w:r>
            <w:r>
              <w:rPr>
                <w:rStyle w:val="IndexLink"/>
              </w:rPr>
              <w:t>211</w:t>
            </w:r>
          </w:hyperlink>
        </w:p>
        <w:p>
          <w:pPr>
            <w:pStyle w:val="Contents3"/>
            <w:tabs>
              <w:tab w:val="clear" w:pos="8459"/>
              <w:tab w:val="right" w:pos="9026" w:leader="dot"/>
            </w:tabs>
            <w:rPr/>
          </w:pPr>
          <w:hyperlink w:anchor="__RefHeading___Toc44883_372815092">
            <w:r>
              <w:rPr>
                <w:webHidden/>
                <w:rStyle w:val="IndexLink"/>
                <w:rtl w:val="true"/>
              </w:rPr>
              <w:t>حفظ آبروی دیگران</w:t>
            </w:r>
            <w:r>
              <w:rPr>
                <w:rStyle w:val="IndexLink"/>
                <w:rtl w:val="true"/>
              </w:rPr>
              <w:tab/>
            </w:r>
            <w:r>
              <w:rPr>
                <w:rStyle w:val="IndexLink"/>
              </w:rPr>
              <w:t>212</w:t>
            </w:r>
          </w:hyperlink>
        </w:p>
        <w:p>
          <w:pPr>
            <w:pStyle w:val="Contents3"/>
            <w:tabs>
              <w:tab w:val="clear" w:pos="8459"/>
              <w:tab w:val="right" w:pos="9026" w:leader="dot"/>
            </w:tabs>
            <w:rPr/>
          </w:pPr>
          <w:hyperlink w:anchor="__RefHeading___Toc44885_372815092">
            <w:r>
              <w:rPr>
                <w:webHidden/>
                <w:rStyle w:val="IndexLink"/>
                <w:rtl w:val="true"/>
              </w:rPr>
              <w:t>خصلتی ویرانگر</w:t>
            </w:r>
            <w:r>
              <w:rPr>
                <w:rStyle w:val="IndexLink"/>
                <w:rtl w:val="true"/>
              </w:rPr>
              <w:tab/>
            </w:r>
            <w:r>
              <w:rPr>
                <w:rStyle w:val="IndexLink"/>
              </w:rPr>
              <w:t>212</w:t>
            </w:r>
          </w:hyperlink>
        </w:p>
        <w:p>
          <w:pPr>
            <w:pStyle w:val="Contents3"/>
            <w:tabs>
              <w:tab w:val="clear" w:pos="8459"/>
              <w:tab w:val="right" w:pos="9026" w:leader="dot"/>
            </w:tabs>
            <w:rPr/>
          </w:pPr>
          <w:hyperlink w:anchor="__RefHeading___Toc44887_372815092">
            <w:r>
              <w:rPr>
                <w:webHidden/>
                <w:rStyle w:val="IndexLink"/>
                <w:rtl w:val="true"/>
              </w:rPr>
              <w:t>آثار اکمال عقل</w:t>
            </w:r>
            <w:r>
              <w:rPr>
                <w:rStyle w:val="IndexLink"/>
                <w:rtl w:val="true"/>
              </w:rPr>
              <w:tab/>
            </w:r>
            <w:r>
              <w:rPr>
                <w:rStyle w:val="IndexLink"/>
              </w:rPr>
              <w:t>213</w:t>
            </w:r>
          </w:hyperlink>
        </w:p>
        <w:p>
          <w:pPr>
            <w:pStyle w:val="Contents3"/>
            <w:tabs>
              <w:tab w:val="clear" w:pos="8459"/>
              <w:tab w:val="right" w:pos="9026" w:leader="dot"/>
            </w:tabs>
            <w:rPr/>
          </w:pPr>
          <w:hyperlink w:anchor="__RefHeading___Toc44889_372815092">
            <w:r>
              <w:rPr>
                <w:webHidden/>
                <w:rStyle w:val="IndexLink"/>
                <w:rtl w:val="true"/>
              </w:rPr>
              <w:t>منزلت هشام</w:t>
            </w:r>
            <w:r>
              <w:rPr>
                <w:rStyle w:val="IndexLink"/>
                <w:rtl w:val="true"/>
              </w:rPr>
              <w:tab/>
            </w:r>
            <w:r>
              <w:rPr>
                <w:rStyle w:val="IndexLink"/>
              </w:rPr>
              <w:t>213</w:t>
            </w:r>
          </w:hyperlink>
        </w:p>
        <w:p>
          <w:pPr>
            <w:pStyle w:val="Contents3"/>
            <w:tabs>
              <w:tab w:val="clear" w:pos="8459"/>
              <w:tab w:val="right" w:pos="9026" w:leader="dot"/>
            </w:tabs>
            <w:rPr/>
          </w:pPr>
          <w:hyperlink w:anchor="__RefHeading___Toc44891_372815092">
            <w:r>
              <w:rPr>
                <w:webHidden/>
                <w:rStyle w:val="IndexLink"/>
                <w:rtl w:val="true"/>
              </w:rPr>
              <w:t>بی‌نیازی در عین تهیدستی</w:t>
            </w:r>
            <w:r>
              <w:rPr>
                <w:rStyle w:val="IndexLink"/>
                <w:rtl w:val="true"/>
              </w:rPr>
              <w:tab/>
            </w:r>
            <w:r>
              <w:rPr>
                <w:rStyle w:val="IndexLink"/>
              </w:rPr>
              <w:t>213</w:t>
            </w:r>
          </w:hyperlink>
        </w:p>
        <w:p>
          <w:pPr>
            <w:pStyle w:val="Contents3"/>
            <w:tabs>
              <w:tab w:val="clear" w:pos="8459"/>
              <w:tab w:val="right" w:pos="9026" w:leader="dot"/>
            </w:tabs>
            <w:rPr/>
          </w:pPr>
          <w:hyperlink w:anchor="__RefHeading___Toc44893_372815092">
            <w:r>
              <w:rPr>
                <w:webHidden/>
                <w:rStyle w:val="IndexLink"/>
                <w:rtl w:val="true"/>
              </w:rPr>
              <w:t>درخواست اکمال عقل</w:t>
            </w:r>
            <w:r>
              <w:rPr>
                <w:rStyle w:val="IndexLink"/>
                <w:rtl w:val="true"/>
              </w:rPr>
              <w:tab/>
            </w:r>
            <w:r>
              <w:rPr>
                <w:rStyle w:val="IndexLink"/>
              </w:rPr>
              <w:t>215</w:t>
            </w:r>
          </w:hyperlink>
        </w:p>
        <w:p>
          <w:pPr>
            <w:pStyle w:val="Contents3"/>
            <w:tabs>
              <w:tab w:val="clear" w:pos="8459"/>
              <w:tab w:val="right" w:pos="9026" w:leader="dot"/>
            </w:tabs>
            <w:rPr/>
          </w:pPr>
          <w:hyperlink w:anchor="__RefHeading___Toc44895_372815092">
            <w:r>
              <w:rPr>
                <w:webHidden/>
                <w:rStyle w:val="IndexLink"/>
                <w:rtl w:val="true"/>
              </w:rPr>
              <w:t>شکر خدا بر فقر</w:t>
            </w:r>
            <w:r>
              <w:rPr>
                <w:rStyle w:val="IndexLink"/>
                <w:rtl w:val="true"/>
              </w:rPr>
              <w:tab/>
            </w:r>
            <w:r>
              <w:rPr>
                <w:rStyle w:val="IndexLink"/>
              </w:rPr>
              <w:t>215</w:t>
            </w:r>
          </w:hyperlink>
        </w:p>
        <w:p>
          <w:pPr>
            <w:pStyle w:val="Contents3"/>
            <w:tabs>
              <w:tab w:val="clear" w:pos="8459"/>
              <w:tab w:val="right" w:pos="9026" w:leader="dot"/>
            </w:tabs>
            <w:rPr/>
          </w:pPr>
          <w:hyperlink w:anchor="__RefHeading___Toc44897_372815092">
            <w:r>
              <w:rPr>
                <w:webHidden/>
                <w:rStyle w:val="IndexLink"/>
                <w:rtl w:val="true"/>
              </w:rPr>
              <w:t xml:space="preserve">در توسل به امام حسن عسکری </w:t>
            </w:r>
            <w:r>
              <w:rPr>
                <w:rStyle w:val="IndexLink"/>
                <w:rtl w:val="true"/>
              </w:rPr>
              <w:t>(</w:t>
            </w:r>
            <w:r>
              <w:rPr>
                <w:rStyle w:val="IndexLink"/>
                <w:rtl w:val="true"/>
              </w:rPr>
              <w:t>عليه السلام</w:t>
            </w:r>
            <w:r>
              <w:rPr>
                <w:rStyle w:val="IndexLink"/>
                <w:rtl w:val="true"/>
              </w:rPr>
              <w:t>)</w:t>
              <w:tab/>
            </w:r>
            <w:r>
              <w:rPr>
                <w:rStyle w:val="IndexLink"/>
              </w:rPr>
              <w:t>216</w:t>
            </w:r>
          </w:hyperlink>
        </w:p>
        <w:p>
          <w:pPr>
            <w:pStyle w:val="Contents2"/>
            <w:tabs>
              <w:tab w:val="clear" w:pos="8743"/>
              <w:tab w:val="right" w:pos="9026" w:leader="dot"/>
            </w:tabs>
            <w:rPr/>
          </w:pPr>
          <w:hyperlink w:anchor="__RefHeading___Toc44899_372815092">
            <w:r>
              <w:rPr>
                <w:webHidden/>
                <w:rStyle w:val="IndexLink"/>
                <w:rtl w:val="true"/>
              </w:rPr>
              <w:t>مجلس چهاردهم</w:t>
            </w:r>
            <w:r>
              <w:rPr>
                <w:rStyle w:val="IndexLink"/>
                <w:rtl w:val="true"/>
              </w:rPr>
              <w:t xml:space="preserve">: </w:t>
            </w:r>
            <w:r>
              <w:rPr>
                <w:rStyle w:val="IndexLink"/>
                <w:rtl w:val="true"/>
              </w:rPr>
              <w:t xml:space="preserve">امام زمان </w:t>
            </w:r>
            <w:r>
              <w:rPr>
                <w:rStyle w:val="IndexLink"/>
                <w:rtl w:val="true"/>
              </w:rPr>
              <w:t>(</w:t>
            </w:r>
            <w:r>
              <w:rPr>
                <w:rStyle w:val="IndexLink"/>
                <w:rtl w:val="true"/>
              </w:rPr>
              <w:t>عجل اللّه تعالی فرجه الشريف</w:t>
            </w:r>
            <w:r>
              <w:rPr>
                <w:rStyle w:val="IndexLink"/>
                <w:rtl w:val="true"/>
              </w:rPr>
              <w:t>)</w:t>
              <w:tab/>
            </w:r>
            <w:r>
              <w:rPr>
                <w:rStyle w:val="IndexLink"/>
              </w:rPr>
              <w:t>222</w:t>
            </w:r>
          </w:hyperlink>
        </w:p>
        <w:p>
          <w:pPr>
            <w:pStyle w:val="Contents3"/>
            <w:tabs>
              <w:tab w:val="clear" w:pos="8459"/>
              <w:tab w:val="right" w:pos="9026" w:leader="dot"/>
            </w:tabs>
            <w:rPr/>
          </w:pPr>
          <w:hyperlink w:anchor="__RefHeading___Toc44901_372815092">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44903_372815092">
            <w:r>
              <w:rPr>
                <w:webHidden/>
                <w:rStyle w:val="IndexLink"/>
                <w:rtl w:val="true"/>
              </w:rPr>
              <w:t>بشارات ظهور</w:t>
            </w:r>
            <w:r>
              <w:rPr>
                <w:rStyle w:val="IndexLink"/>
                <w:rtl w:val="true"/>
              </w:rPr>
              <w:tab/>
            </w:r>
            <w:r>
              <w:rPr>
                <w:rStyle w:val="IndexLink"/>
              </w:rPr>
              <w:t>223</w:t>
            </w:r>
          </w:hyperlink>
        </w:p>
        <w:p>
          <w:pPr>
            <w:pStyle w:val="Contents3"/>
            <w:tabs>
              <w:tab w:val="clear" w:pos="8459"/>
              <w:tab w:val="right" w:pos="9026" w:leader="dot"/>
            </w:tabs>
            <w:rPr/>
          </w:pPr>
          <w:hyperlink w:anchor="__RefHeading___Toc44905_372815092">
            <w:r>
              <w:rPr>
                <w:webHidden/>
                <w:rStyle w:val="IndexLink"/>
                <w:rtl w:val="true"/>
              </w:rPr>
              <w:t>روایات فوق تواتر مهدویت</w:t>
            </w:r>
            <w:r>
              <w:rPr>
                <w:rStyle w:val="IndexLink"/>
                <w:rtl w:val="true"/>
              </w:rPr>
              <w:tab/>
            </w:r>
            <w:r>
              <w:rPr>
                <w:rStyle w:val="IndexLink"/>
              </w:rPr>
              <w:t>226</w:t>
            </w:r>
          </w:hyperlink>
        </w:p>
        <w:p>
          <w:pPr>
            <w:pStyle w:val="Contents3"/>
            <w:tabs>
              <w:tab w:val="clear" w:pos="8459"/>
              <w:tab w:val="right" w:pos="9026" w:leader="dot"/>
            </w:tabs>
            <w:rPr/>
          </w:pPr>
          <w:hyperlink w:anchor="__RefHeading___Toc44907_372815092">
            <w:r>
              <w:rPr>
                <w:webHidden/>
                <w:rStyle w:val="IndexLink"/>
                <w:rtl w:val="true"/>
              </w:rPr>
              <w:t xml:space="preserve">یکی از جدّات امام زمان </w:t>
            </w:r>
            <w:r>
              <w:rPr>
                <w:rStyle w:val="IndexLink"/>
                <w:rtl w:val="true"/>
              </w:rPr>
              <w:t>(</w:t>
            </w:r>
            <w:r>
              <w:rPr>
                <w:rStyle w:val="IndexLink"/>
                <w:rtl w:val="true"/>
              </w:rPr>
              <w:t>عليه السلام</w:t>
            </w:r>
            <w:r>
              <w:rPr>
                <w:rStyle w:val="IndexLink"/>
                <w:rtl w:val="true"/>
              </w:rPr>
              <w:t>)</w:t>
              <w:tab/>
            </w:r>
            <w:r>
              <w:rPr>
                <w:rStyle w:val="IndexLink"/>
              </w:rPr>
              <w:t>228</w:t>
            </w:r>
          </w:hyperlink>
        </w:p>
        <w:p>
          <w:pPr>
            <w:pStyle w:val="Contents3"/>
            <w:tabs>
              <w:tab w:val="clear" w:pos="8459"/>
              <w:tab w:val="right" w:pos="9026" w:leader="dot"/>
            </w:tabs>
            <w:rPr/>
          </w:pPr>
          <w:hyperlink w:anchor="__RefHeading___Toc44909_372815092">
            <w:r>
              <w:rPr>
                <w:webHidden/>
                <w:rStyle w:val="IndexLink"/>
                <w:rtl w:val="true"/>
              </w:rPr>
              <w:t xml:space="preserve">مهدی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از نسل امام حسن و امام حسین </w:t>
            </w:r>
            <w:r>
              <w:rPr>
                <w:rStyle w:val="IndexLink"/>
                <w:rtl w:val="true"/>
              </w:rPr>
              <w:t>(</w:t>
            </w:r>
            <w:r>
              <w:rPr>
                <w:rStyle w:val="IndexLink"/>
                <w:rtl w:val="true"/>
              </w:rPr>
              <w:t>عليهما السلام</w:t>
            </w:r>
            <w:r>
              <w:rPr>
                <w:rStyle w:val="IndexLink"/>
                <w:rtl w:val="true"/>
              </w:rPr>
              <w:t>)</w:t>
              <w:tab/>
            </w:r>
            <w:r>
              <w:rPr>
                <w:rStyle w:val="IndexLink"/>
              </w:rPr>
              <w:t>229</w:t>
            </w:r>
          </w:hyperlink>
        </w:p>
        <w:p>
          <w:pPr>
            <w:pStyle w:val="Contents3"/>
            <w:tabs>
              <w:tab w:val="clear" w:pos="8459"/>
              <w:tab w:val="right" w:pos="9026" w:leader="dot"/>
            </w:tabs>
            <w:rPr/>
          </w:pPr>
          <w:hyperlink w:anchor="__RefHeading___Toc44911_372815092">
            <w:r>
              <w:rPr>
                <w:webHidden/>
                <w:rStyle w:val="IndexLink"/>
                <w:rtl w:val="true"/>
              </w:rPr>
              <w:t>حدیث جابر</w:t>
            </w:r>
            <w:r>
              <w:rPr>
                <w:rStyle w:val="IndexLink"/>
                <w:rtl w:val="true"/>
              </w:rPr>
              <w:tab/>
            </w:r>
            <w:r>
              <w:rPr>
                <w:rStyle w:val="IndexLink"/>
              </w:rPr>
              <w:t>231</w:t>
            </w:r>
          </w:hyperlink>
        </w:p>
        <w:p>
          <w:pPr>
            <w:pStyle w:val="Contents3"/>
            <w:tabs>
              <w:tab w:val="clear" w:pos="8459"/>
              <w:tab w:val="right" w:pos="9026" w:leader="dot"/>
            </w:tabs>
            <w:rPr/>
          </w:pPr>
          <w:hyperlink w:anchor="__RefHeading___Toc44913_372815092">
            <w:r>
              <w:rPr>
                <w:webHidden/>
                <w:rStyle w:val="IndexLink"/>
                <w:rtl w:val="true"/>
              </w:rPr>
              <w:t xml:space="preserve">حدیث امام رضا </w:t>
            </w:r>
            <w:r>
              <w:rPr>
                <w:rStyle w:val="IndexLink"/>
                <w:rtl w:val="true"/>
              </w:rPr>
              <w:t>(</w:t>
            </w:r>
            <w:r>
              <w:rPr>
                <w:rStyle w:val="IndexLink"/>
                <w:rtl w:val="true"/>
              </w:rPr>
              <w:t>عليه السلام</w:t>
            </w:r>
            <w:r>
              <w:rPr>
                <w:rStyle w:val="IndexLink"/>
                <w:rtl w:val="true"/>
              </w:rPr>
              <w:t>)</w:t>
              <w:tab/>
            </w:r>
            <w:r>
              <w:rPr>
                <w:rStyle w:val="IndexLink"/>
              </w:rPr>
              <w:t>232</w:t>
            </w:r>
          </w:hyperlink>
        </w:p>
        <w:p>
          <w:pPr>
            <w:pStyle w:val="Contents3"/>
            <w:tabs>
              <w:tab w:val="clear" w:pos="8459"/>
              <w:tab w:val="right" w:pos="9026" w:leader="dot"/>
            </w:tabs>
            <w:rPr/>
          </w:pPr>
          <w:hyperlink w:anchor="__RefHeading___Toc44915_372815092">
            <w:r>
              <w:rPr>
                <w:webHidden/>
                <w:rStyle w:val="IndexLink"/>
                <w:rtl w:val="true"/>
              </w:rPr>
              <w:t xml:space="preserve">حدیث امام عسکری </w:t>
            </w:r>
            <w:r>
              <w:rPr>
                <w:rStyle w:val="IndexLink"/>
                <w:rtl w:val="true"/>
              </w:rPr>
              <w:t>(</w:t>
            </w:r>
            <w:r>
              <w:rPr>
                <w:rStyle w:val="IndexLink"/>
                <w:rtl w:val="true"/>
              </w:rPr>
              <w:t>عليه السلام</w:t>
            </w:r>
            <w:r>
              <w:rPr>
                <w:rStyle w:val="IndexLink"/>
                <w:rtl w:val="true"/>
              </w:rPr>
              <w:t>)</w:t>
              <w:tab/>
            </w:r>
            <w:r>
              <w:rPr>
                <w:rStyle w:val="IndexLink"/>
              </w:rPr>
              <w:t>233</w:t>
            </w:r>
          </w:hyperlink>
        </w:p>
        <w:p>
          <w:pPr>
            <w:pStyle w:val="Contents3"/>
            <w:tabs>
              <w:tab w:val="clear" w:pos="8459"/>
              <w:tab w:val="right" w:pos="9026" w:leader="dot"/>
            </w:tabs>
            <w:rPr/>
          </w:pPr>
          <w:hyperlink w:anchor="__RefHeading___Toc44917_372815092">
            <w:r>
              <w:rPr>
                <w:webHidden/>
                <w:rStyle w:val="IndexLink"/>
                <w:rtl w:val="true"/>
              </w:rPr>
              <w:t>هدایت وحی</w:t>
            </w:r>
            <w:r>
              <w:rPr>
                <w:rStyle w:val="IndexLink"/>
                <w:rtl w:val="true"/>
              </w:rPr>
              <w:tab/>
            </w:r>
            <w:r>
              <w:rPr>
                <w:rStyle w:val="IndexLink"/>
              </w:rPr>
              <w:t>235</w:t>
            </w:r>
          </w:hyperlink>
        </w:p>
        <w:p>
          <w:pPr>
            <w:pStyle w:val="Contents3"/>
            <w:tabs>
              <w:tab w:val="clear" w:pos="8459"/>
              <w:tab w:val="right" w:pos="9026" w:leader="dot"/>
            </w:tabs>
            <w:rPr/>
          </w:pPr>
          <w:hyperlink w:anchor="__RefHeading___Toc44919_372815092">
            <w:r>
              <w:rPr>
                <w:webHidden/>
                <w:rStyle w:val="IndexLink"/>
                <w:rtl w:val="true"/>
              </w:rPr>
              <w:t>حکایت ابو راجح حلّى</w:t>
            </w:r>
            <w:r>
              <w:rPr>
                <w:rStyle w:val="IndexLink"/>
                <w:rtl w:val="true"/>
              </w:rPr>
              <w:tab/>
            </w:r>
            <w:r>
              <w:rPr>
                <w:rStyle w:val="IndexLink"/>
              </w:rPr>
              <w:t>236</w:t>
            </w:r>
          </w:hyperlink>
        </w:p>
        <w:p>
          <w:pPr>
            <w:pStyle w:val="Contents3"/>
            <w:tabs>
              <w:tab w:val="clear" w:pos="8459"/>
              <w:tab w:val="right" w:pos="9026" w:leader="dot"/>
            </w:tabs>
            <w:rPr/>
          </w:pPr>
          <w:hyperlink w:anchor="__RefHeading___Toc44921_372815092">
            <w:r>
              <w:rPr>
                <w:webHidden/>
                <w:rStyle w:val="IndexLink"/>
                <w:rtl w:val="true"/>
              </w:rPr>
              <w:t>عدالت گسترده</w:t>
            </w:r>
            <w:r>
              <w:rPr>
                <w:rStyle w:val="IndexLink"/>
                <w:rtl w:val="true"/>
              </w:rPr>
              <w:tab/>
            </w:r>
            <w:r>
              <w:rPr>
                <w:rStyle w:val="IndexLink"/>
              </w:rPr>
              <w:t>238</w:t>
            </w:r>
          </w:hyperlink>
        </w:p>
        <w:p>
          <w:pPr>
            <w:pStyle w:val="Contents3"/>
            <w:tabs>
              <w:tab w:val="clear" w:pos="8459"/>
              <w:tab w:val="right" w:pos="9026" w:leader="dot"/>
            </w:tabs>
            <w:rPr/>
          </w:pPr>
          <w:hyperlink w:anchor="__RefHeading___Toc44923_372815092">
            <w:r>
              <w:rPr>
                <w:webHidden/>
                <w:rStyle w:val="IndexLink"/>
                <w:rtl w:val="true"/>
              </w:rPr>
              <w:t xml:space="preserve">سنت‌های انبیاء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در امام زمان </w:t>
            </w:r>
            <w:r>
              <w:rPr>
                <w:rStyle w:val="IndexLink"/>
                <w:rtl w:val="true"/>
              </w:rPr>
              <w:t>(</w:t>
            </w:r>
            <w:r>
              <w:rPr>
                <w:rStyle w:val="IndexLink"/>
                <w:rtl w:val="true"/>
              </w:rPr>
              <w:t>عليه السلام</w:t>
            </w:r>
            <w:r>
              <w:rPr>
                <w:rStyle w:val="IndexLink"/>
                <w:rtl w:val="true"/>
              </w:rPr>
              <w:t>)</w:t>
              <w:tab/>
            </w:r>
            <w:r>
              <w:rPr>
                <w:rStyle w:val="IndexLink"/>
              </w:rPr>
              <w:t>238</w:t>
            </w:r>
          </w:hyperlink>
        </w:p>
        <w:p>
          <w:pPr>
            <w:pStyle w:val="Contents3"/>
            <w:tabs>
              <w:tab w:val="clear" w:pos="8459"/>
              <w:tab w:val="right" w:pos="9026" w:leader="dot"/>
            </w:tabs>
            <w:rPr/>
          </w:pPr>
          <w:hyperlink w:anchor="__RefHeading___Toc44925_372815092">
            <w:r>
              <w:rPr>
                <w:webHidden/>
                <w:rStyle w:val="IndexLink"/>
                <w:rtl w:val="true"/>
              </w:rPr>
              <w:t>اولین اقدامات</w:t>
            </w:r>
            <w:r>
              <w:rPr>
                <w:rStyle w:val="IndexLink"/>
                <w:rtl w:val="true"/>
              </w:rPr>
              <w:tab/>
            </w:r>
            <w:r>
              <w:rPr>
                <w:rStyle w:val="IndexLink"/>
              </w:rPr>
              <w:t>239</w:t>
            </w:r>
          </w:hyperlink>
        </w:p>
        <w:p>
          <w:pPr>
            <w:pStyle w:val="Contents3"/>
            <w:tabs>
              <w:tab w:val="clear" w:pos="8459"/>
              <w:tab w:val="right" w:pos="9026" w:leader="dot"/>
            </w:tabs>
            <w:rPr/>
          </w:pPr>
          <w:hyperlink w:anchor="__RefHeading___Toc44927_372815092">
            <w:r>
              <w:rPr>
                <w:webHidden/>
                <w:rStyle w:val="IndexLink"/>
                <w:rtl w:val="true"/>
              </w:rPr>
              <w:t>سید بن طاووس و عالم سنی</w:t>
            </w:r>
            <w:r>
              <w:rPr>
                <w:rStyle w:val="IndexLink"/>
                <w:rtl w:val="true"/>
              </w:rPr>
              <w:tab/>
            </w:r>
            <w:r>
              <w:rPr>
                <w:rStyle w:val="IndexLink"/>
              </w:rPr>
              <w:t>239</w:t>
            </w:r>
          </w:hyperlink>
        </w:p>
        <w:p>
          <w:pPr>
            <w:pStyle w:val="Contents3"/>
            <w:tabs>
              <w:tab w:val="clear" w:pos="8459"/>
              <w:tab w:val="right" w:pos="9026" w:leader="dot"/>
            </w:tabs>
            <w:rPr/>
          </w:pPr>
          <w:hyperlink w:anchor="__RefHeading___Toc44929_372815092">
            <w:r>
              <w:rPr>
                <w:webHidden/>
                <w:rStyle w:val="IndexLink"/>
                <w:rtl w:val="true"/>
              </w:rPr>
              <w:t>فواید امام غائب و حکمت آن</w:t>
            </w:r>
            <w:r>
              <w:rPr>
                <w:rStyle w:val="IndexLink"/>
                <w:rtl w:val="true"/>
              </w:rPr>
              <w:tab/>
            </w:r>
            <w:r>
              <w:rPr>
                <w:rStyle w:val="IndexLink"/>
              </w:rPr>
              <w:t>241</w:t>
            </w:r>
          </w:hyperlink>
        </w:p>
        <w:p>
          <w:pPr>
            <w:pStyle w:val="Contents3"/>
            <w:tabs>
              <w:tab w:val="clear" w:pos="8459"/>
              <w:tab w:val="right" w:pos="9026" w:leader="dot"/>
            </w:tabs>
            <w:rPr/>
          </w:pPr>
          <w:hyperlink w:anchor="__RefHeading___Toc44931_372815092">
            <w:r>
              <w:rPr>
                <w:webHidden/>
                <w:rStyle w:val="IndexLink"/>
                <w:rtl w:val="true"/>
              </w:rPr>
              <w:t>اجر عظیم در زمان غیبت</w:t>
            </w:r>
            <w:r>
              <w:rPr>
                <w:rStyle w:val="IndexLink"/>
                <w:rtl w:val="true"/>
              </w:rPr>
              <w:tab/>
            </w:r>
            <w:r>
              <w:rPr>
                <w:rStyle w:val="IndexLink"/>
              </w:rPr>
              <w:t>242</w:t>
            </w:r>
          </w:hyperlink>
        </w:p>
        <w:p>
          <w:pPr>
            <w:pStyle w:val="Contents3"/>
            <w:tabs>
              <w:tab w:val="clear" w:pos="8459"/>
              <w:tab w:val="right" w:pos="9026" w:leader="dot"/>
            </w:tabs>
            <w:rPr/>
          </w:pPr>
          <w:hyperlink w:anchor="__RefHeading___Toc44933_372815092">
            <w:r>
              <w:rPr>
                <w:webHidden/>
                <w:rStyle w:val="IndexLink"/>
                <w:rtl w:val="true"/>
              </w:rPr>
              <w:t>فایده وجود امام در عصر غیبت</w:t>
            </w:r>
            <w:r>
              <w:rPr>
                <w:rStyle w:val="IndexLink"/>
                <w:rtl w:val="true"/>
              </w:rPr>
              <w:tab/>
            </w:r>
            <w:r>
              <w:rPr>
                <w:rStyle w:val="IndexLink"/>
              </w:rPr>
              <w:t>245</w:t>
            </w:r>
          </w:hyperlink>
        </w:p>
        <w:p>
          <w:pPr>
            <w:pStyle w:val="Contents3"/>
            <w:tabs>
              <w:tab w:val="clear" w:pos="8459"/>
              <w:tab w:val="right" w:pos="9026" w:leader="dot"/>
            </w:tabs>
            <w:rPr/>
          </w:pPr>
          <w:hyperlink w:anchor="__RefHeading___Toc44935_372815092">
            <w:r>
              <w:rPr>
                <w:webHidden/>
                <w:rStyle w:val="IndexLink"/>
                <w:rtl w:val="true"/>
              </w:rPr>
              <w:t xml:space="preserve">در توسل به قطب عالم امکان امام زمان </w:t>
            </w:r>
            <w:r>
              <w:rPr>
                <w:rStyle w:val="IndexLink"/>
                <w:rtl w:val="true"/>
              </w:rPr>
              <w:t>(</w:t>
            </w:r>
            <w:r>
              <w:rPr>
                <w:rStyle w:val="IndexLink"/>
                <w:rtl w:val="true"/>
              </w:rPr>
              <w:t>عجل اللّه تعالی فرجه الشريف</w:t>
            </w:r>
            <w:r>
              <w:rPr>
                <w:rStyle w:val="IndexLink"/>
                <w:rtl w:val="true"/>
              </w:rPr>
              <w:t>)</w:t>
              <w:tab/>
            </w:r>
            <w:r>
              <w:rPr>
                <w:rStyle w:val="IndexLink"/>
              </w:rPr>
              <w:t>246</w:t>
            </w:r>
          </w:hyperlink>
        </w:p>
        <w:p>
          <w:pPr>
            <w:pStyle w:val="Contents3"/>
            <w:tabs>
              <w:tab w:val="clear" w:pos="8459"/>
              <w:tab w:val="right" w:pos="9026" w:leader="dot"/>
            </w:tabs>
            <w:rPr/>
          </w:pPr>
          <w:hyperlink w:anchor="__RefHeading___Toc44937_372815092">
            <w:r>
              <w:rPr>
                <w:webHidden/>
                <w:rStyle w:val="IndexLink"/>
                <w:rtl w:val="true"/>
              </w:rPr>
              <w:t xml:space="preserve">ابا صالح </w:t>
            </w:r>
            <w:r>
              <w:rPr>
                <w:rStyle w:val="IndexLink"/>
                <w:rtl w:val="true"/>
              </w:rPr>
              <w:t>(</w:t>
            </w:r>
            <w:r>
              <w:rPr>
                <w:rStyle w:val="IndexLink"/>
                <w:rtl w:val="true"/>
              </w:rPr>
              <w:t>عجل اللّه تعالی فرجه الشريف</w:t>
            </w:r>
            <w:r>
              <w:rPr>
                <w:rStyle w:val="IndexLink"/>
                <w:rtl w:val="true"/>
              </w:rPr>
              <w:t>)</w:t>
              <w:tab/>
            </w:r>
            <w:r>
              <w:rPr>
                <w:rStyle w:val="IndexLink"/>
              </w:rPr>
              <w:t>254</w:t>
            </w:r>
          </w:hyperlink>
        </w:p>
        <w:p>
          <w:pPr>
            <w:pStyle w:val="Contents3"/>
            <w:tabs>
              <w:tab w:val="clear" w:pos="8459"/>
              <w:tab w:val="right" w:pos="9026" w:leader="dot"/>
            </w:tabs>
            <w:rPr/>
          </w:pPr>
          <w:hyperlink w:anchor="__RefHeading___Toc44939_372815092">
            <w:r>
              <w:rPr>
                <w:webHidden/>
                <w:rStyle w:val="IndexLink"/>
                <w:rtl w:val="true"/>
              </w:rPr>
              <w:t>آرزوی دیدار</w:t>
            </w:r>
            <w:r>
              <w:rPr>
                <w:rStyle w:val="IndexLink"/>
                <w:rtl w:val="true"/>
              </w:rPr>
              <w:tab/>
            </w:r>
            <w:r>
              <w:rPr>
                <w:rStyle w:val="IndexLink"/>
              </w:rPr>
              <w:t>257</w:t>
            </w:r>
          </w:hyperlink>
        </w:p>
        <w:p>
          <w:pPr>
            <w:pStyle w:val="Contents3"/>
            <w:tabs>
              <w:tab w:val="clear" w:pos="8459"/>
              <w:tab w:val="right" w:pos="9026" w:leader="dot"/>
            </w:tabs>
            <w:rPr/>
          </w:pPr>
          <w:hyperlink w:anchor="__RefHeading___Toc44941_372815092">
            <w:r>
              <w:rPr>
                <w:webHidden/>
                <w:rStyle w:val="IndexLink"/>
                <w:rtl w:val="true"/>
              </w:rPr>
              <w:t>یا اباصالح ادرکنی</w:t>
            </w:r>
            <w:r>
              <w:rPr>
                <w:rStyle w:val="IndexLink"/>
                <w:rtl w:val="true"/>
              </w:rPr>
              <w:tab/>
            </w:r>
            <w:r>
              <w:rPr>
                <w:rStyle w:val="IndexLink"/>
              </w:rPr>
              <w:t>257</w:t>
            </w:r>
          </w:hyperlink>
        </w:p>
        <w:p>
          <w:pPr>
            <w:pStyle w:val="Contents3"/>
            <w:tabs>
              <w:tab w:val="clear" w:pos="8459"/>
              <w:tab w:val="right" w:pos="9026" w:leader="dot"/>
            </w:tabs>
            <w:rPr/>
          </w:pPr>
          <w:hyperlink w:anchor="__RefHeading___Toc44943_372815092">
            <w:r>
              <w:rPr>
                <w:webHidden/>
                <w:rStyle w:val="IndexLink"/>
                <w:rtl w:val="true"/>
              </w:rPr>
              <w:t>غم عشق</w:t>
            </w:r>
            <w:r>
              <w:rPr>
                <w:rStyle w:val="IndexLink"/>
                <w:rtl w:val="true"/>
              </w:rPr>
              <w:tab/>
            </w:r>
            <w:r>
              <w:rPr>
                <w:rStyle w:val="IndexLink"/>
              </w:rPr>
              <w:t>258</w:t>
            </w:r>
          </w:hyperlink>
        </w:p>
        <w:p>
          <w:pPr>
            <w:pStyle w:val="Contents3"/>
            <w:tabs>
              <w:tab w:val="clear" w:pos="8459"/>
              <w:tab w:val="right" w:pos="9026" w:leader="dot"/>
            </w:tabs>
            <w:rPr/>
          </w:pPr>
          <w:hyperlink w:anchor="__RefHeading___Toc44945_372815092">
            <w:r>
              <w:rPr>
                <w:webHidden/>
                <w:rStyle w:val="IndexLink"/>
                <w:rtl w:val="true"/>
              </w:rPr>
              <w:t>زمزمه</w:t>
            </w:r>
            <w:r>
              <w:rPr>
                <w:rStyle w:val="IndexLink"/>
                <w:rtl w:val="true"/>
              </w:rPr>
              <w:tab/>
            </w:r>
            <w:r>
              <w:rPr>
                <w:rStyle w:val="IndexLink"/>
              </w:rPr>
              <w:t>258</w:t>
            </w:r>
          </w:hyperlink>
        </w:p>
        <w:p>
          <w:pPr>
            <w:pStyle w:val="Contents2"/>
            <w:tabs>
              <w:tab w:val="clear" w:pos="8743"/>
              <w:tab w:val="right" w:pos="9026" w:leader="dot"/>
            </w:tabs>
            <w:rPr/>
          </w:pPr>
          <w:hyperlink w:anchor="__RefHeading___Toc44947_372815092">
            <w:r>
              <w:rPr>
                <w:webHidden/>
                <w:rStyle w:val="IndexLink"/>
                <w:rtl w:val="true"/>
              </w:rPr>
              <w:t>مجلس پانزدهم</w:t>
            </w:r>
            <w:r>
              <w:rPr>
                <w:rStyle w:val="IndexLink"/>
                <w:rtl w:val="true"/>
              </w:rPr>
              <w:t xml:space="preserve">: </w:t>
            </w:r>
            <w:r>
              <w:rPr>
                <w:rStyle w:val="IndexLink"/>
                <w:rtl w:val="true"/>
              </w:rPr>
              <w:t xml:space="preserve">امام حسین </w:t>
            </w:r>
            <w:r>
              <w:rPr>
                <w:rStyle w:val="IndexLink"/>
                <w:rtl w:val="true"/>
              </w:rPr>
              <w:t>(</w:t>
            </w:r>
            <w:r>
              <w:rPr>
                <w:rStyle w:val="IndexLink"/>
                <w:rtl w:val="true"/>
              </w:rPr>
              <w:t>عليه السلام</w:t>
            </w:r>
            <w:r>
              <w:rPr>
                <w:rStyle w:val="IndexLink"/>
                <w:rtl w:val="true"/>
              </w:rPr>
              <w:t xml:space="preserve">) </w:t>
            </w:r>
            <w:r>
              <w:rPr>
                <w:rStyle w:val="IndexLink"/>
                <w:rtl w:val="true"/>
              </w:rPr>
              <w:t>بزرگ یاور دین</w:t>
            </w:r>
            <w:r>
              <w:rPr>
                <w:rStyle w:val="IndexLink"/>
                <w:rtl w:val="true"/>
              </w:rPr>
              <w:tab/>
            </w:r>
            <w:r>
              <w:rPr>
                <w:rStyle w:val="IndexLink"/>
              </w:rPr>
              <w:t>260</w:t>
            </w:r>
          </w:hyperlink>
        </w:p>
        <w:p>
          <w:pPr>
            <w:pStyle w:val="Contents3"/>
            <w:tabs>
              <w:tab w:val="clear" w:pos="8459"/>
              <w:tab w:val="right" w:pos="9026" w:leader="dot"/>
            </w:tabs>
            <w:rPr/>
          </w:pPr>
          <w:hyperlink w:anchor="__RefHeading___Toc44949_372815092">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44951_372815092">
            <w:r>
              <w:rPr>
                <w:webHidden/>
                <w:rStyle w:val="IndexLink"/>
                <w:rtl w:val="true"/>
              </w:rPr>
              <w:t>اقسام غسل ها</w:t>
            </w:r>
            <w:r>
              <w:rPr>
                <w:rStyle w:val="IndexLink"/>
                <w:rtl w:val="true"/>
              </w:rPr>
              <w:tab/>
            </w:r>
            <w:r>
              <w:rPr>
                <w:rStyle w:val="IndexLink"/>
              </w:rPr>
              <w:t>260</w:t>
            </w:r>
          </w:hyperlink>
        </w:p>
        <w:p>
          <w:pPr>
            <w:pStyle w:val="Contents4"/>
            <w:tabs>
              <w:tab w:val="clear" w:pos="8176"/>
              <w:tab w:val="right" w:pos="9026" w:leader="dot"/>
            </w:tabs>
            <w:rPr/>
          </w:pPr>
          <w:hyperlink w:anchor="__RefHeading___Toc44953_372815092">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44955_372815092">
            <w:r>
              <w:rPr>
                <w:webHidden/>
                <w:rStyle w:val="IndexLink"/>
                <w:rtl w:val="true"/>
              </w:rPr>
              <w:t>غسل‌های زمانی</w:t>
            </w:r>
            <w:r>
              <w:rPr>
                <w:rStyle w:val="IndexLink"/>
                <w:rtl w:val="true"/>
              </w:rPr>
              <w:tab/>
            </w:r>
            <w:r>
              <w:rPr>
                <w:rStyle w:val="IndexLink"/>
              </w:rPr>
              <w:t>260</w:t>
            </w:r>
          </w:hyperlink>
        </w:p>
        <w:p>
          <w:pPr>
            <w:pStyle w:val="Contents4"/>
            <w:tabs>
              <w:tab w:val="clear" w:pos="8176"/>
              <w:tab w:val="right" w:pos="9026" w:leader="dot"/>
            </w:tabs>
            <w:rPr/>
          </w:pPr>
          <w:hyperlink w:anchor="__RefHeading___Toc44957_372815092">
            <w:r>
              <w:rPr>
                <w:webHidden/>
                <w:rStyle w:val="IndexLink"/>
                <w:rtl w:val="true"/>
              </w:rPr>
              <w:t>غسل‌های مکانی</w:t>
            </w:r>
            <w:r>
              <w:rPr>
                <w:rStyle w:val="IndexLink"/>
                <w:rtl w:val="true"/>
              </w:rPr>
              <w:tab/>
            </w:r>
            <w:r>
              <w:rPr>
                <w:rStyle w:val="IndexLink"/>
              </w:rPr>
              <w:t>261</w:t>
            </w:r>
          </w:hyperlink>
        </w:p>
        <w:p>
          <w:pPr>
            <w:pStyle w:val="Contents3"/>
            <w:tabs>
              <w:tab w:val="clear" w:pos="8459"/>
              <w:tab w:val="right" w:pos="9026" w:leader="dot"/>
            </w:tabs>
            <w:rPr/>
          </w:pPr>
          <w:hyperlink w:anchor="__RefHeading___Toc44959_372815092">
            <w:r>
              <w:rPr>
                <w:webHidden/>
                <w:rStyle w:val="IndexLink"/>
                <w:rtl w:val="true"/>
              </w:rPr>
              <w:t>یاری خدا</w:t>
            </w:r>
            <w:r>
              <w:rPr>
                <w:rStyle w:val="IndexLink"/>
                <w:rtl w:val="true"/>
              </w:rPr>
              <w:tab/>
            </w:r>
            <w:r>
              <w:rPr>
                <w:rStyle w:val="IndexLink"/>
              </w:rPr>
              <w:t>262</w:t>
            </w:r>
          </w:hyperlink>
        </w:p>
        <w:p>
          <w:pPr>
            <w:pStyle w:val="Contents3"/>
            <w:tabs>
              <w:tab w:val="clear" w:pos="8459"/>
              <w:tab w:val="right" w:pos="9026" w:leader="dot"/>
            </w:tabs>
            <w:rPr/>
          </w:pPr>
          <w:hyperlink w:anchor="__RefHeading___Toc44961_372815092">
            <w:r>
              <w:rPr>
                <w:webHidden/>
                <w:rStyle w:val="IndexLink"/>
                <w:rtl w:val="true"/>
              </w:rPr>
              <w:t>بزرگ یاور دین</w:t>
            </w:r>
            <w:r>
              <w:rPr>
                <w:rStyle w:val="IndexLink"/>
                <w:rtl w:val="true"/>
              </w:rPr>
              <w:tab/>
            </w:r>
            <w:r>
              <w:rPr>
                <w:rStyle w:val="IndexLink"/>
              </w:rPr>
              <w:t>263</w:t>
            </w:r>
          </w:hyperlink>
        </w:p>
        <w:p>
          <w:pPr>
            <w:pStyle w:val="Contents3"/>
            <w:tabs>
              <w:tab w:val="clear" w:pos="8459"/>
              <w:tab w:val="right" w:pos="9026" w:leader="dot"/>
            </w:tabs>
            <w:rPr/>
          </w:pPr>
          <w:hyperlink w:anchor="__RefHeading___Toc44963_372815092">
            <w:r>
              <w:rPr>
                <w:webHidden/>
                <w:rStyle w:val="IndexLink"/>
                <w:rtl w:val="true"/>
              </w:rPr>
              <w:t>قطع دست به خاطر زیارت</w:t>
            </w:r>
            <w:r>
              <w:rPr>
                <w:rStyle w:val="IndexLink"/>
                <w:rtl w:val="true"/>
              </w:rPr>
              <w:tab/>
            </w:r>
            <w:r>
              <w:rPr>
                <w:rStyle w:val="IndexLink"/>
              </w:rPr>
              <w:t>264</w:t>
            </w:r>
          </w:hyperlink>
        </w:p>
        <w:p>
          <w:pPr>
            <w:pStyle w:val="Contents3"/>
            <w:tabs>
              <w:tab w:val="clear" w:pos="8459"/>
              <w:tab w:val="right" w:pos="9026" w:leader="dot"/>
            </w:tabs>
            <w:rPr/>
          </w:pPr>
          <w:hyperlink w:anchor="__RefHeading___Toc44965_372815092">
            <w:r>
              <w:rPr>
                <w:webHidden/>
                <w:rStyle w:val="IndexLink"/>
                <w:rtl w:val="true"/>
              </w:rPr>
              <w:t>پرچم عزا در مناطق قطبی</w:t>
            </w:r>
            <w:r>
              <w:rPr>
                <w:rStyle w:val="IndexLink"/>
                <w:rtl w:val="true"/>
              </w:rPr>
              <w:tab/>
            </w:r>
            <w:r>
              <w:rPr>
                <w:rStyle w:val="IndexLink"/>
              </w:rPr>
              <w:t>265</w:t>
            </w:r>
          </w:hyperlink>
        </w:p>
        <w:p>
          <w:pPr>
            <w:pStyle w:val="Contents3"/>
            <w:tabs>
              <w:tab w:val="clear" w:pos="8459"/>
              <w:tab w:val="right" w:pos="9026" w:leader="dot"/>
            </w:tabs>
            <w:rPr/>
          </w:pPr>
          <w:hyperlink w:anchor="__RefHeading___Toc44967_372815092">
            <w:r>
              <w:rPr>
                <w:webHidden/>
                <w:rStyle w:val="IndexLink"/>
                <w:rtl w:val="true"/>
              </w:rPr>
              <w:t>نتیجه معکوس</w:t>
            </w:r>
            <w:r>
              <w:rPr>
                <w:rStyle w:val="IndexLink"/>
                <w:rtl w:val="true"/>
              </w:rPr>
              <w:tab/>
            </w:r>
            <w:r>
              <w:rPr>
                <w:rStyle w:val="IndexLink"/>
              </w:rPr>
              <w:t>266</w:t>
            </w:r>
          </w:hyperlink>
        </w:p>
        <w:p>
          <w:pPr>
            <w:pStyle w:val="Contents3"/>
            <w:tabs>
              <w:tab w:val="clear" w:pos="8459"/>
              <w:tab w:val="right" w:pos="9026" w:leader="dot"/>
            </w:tabs>
            <w:rPr/>
          </w:pPr>
          <w:hyperlink w:anchor="__RefHeading___Toc44969_372815092">
            <w:r>
              <w:rPr>
                <w:webHidden/>
                <w:rStyle w:val="IndexLink"/>
                <w:rtl w:val="true"/>
              </w:rPr>
              <w:t xml:space="preserve">عظمت استثنائی دستگاه امام حسین </w:t>
            </w:r>
            <w:r>
              <w:rPr>
                <w:rStyle w:val="IndexLink"/>
                <w:rtl w:val="true"/>
              </w:rPr>
              <w:t>(</w:t>
            </w:r>
            <w:r>
              <w:rPr>
                <w:rStyle w:val="IndexLink"/>
                <w:rtl w:val="true"/>
              </w:rPr>
              <w:t>عليه السلام</w:t>
            </w:r>
            <w:r>
              <w:rPr>
                <w:rStyle w:val="IndexLink"/>
                <w:rtl w:val="true"/>
              </w:rPr>
              <w:t>)</w:t>
              <w:tab/>
            </w:r>
            <w:r>
              <w:rPr>
                <w:rStyle w:val="IndexLink"/>
              </w:rPr>
              <w:t>266</w:t>
            </w:r>
          </w:hyperlink>
        </w:p>
        <w:p>
          <w:pPr>
            <w:pStyle w:val="Contents3"/>
            <w:tabs>
              <w:tab w:val="clear" w:pos="8459"/>
              <w:tab w:val="right" w:pos="9026" w:leader="dot"/>
            </w:tabs>
            <w:rPr/>
          </w:pPr>
          <w:hyperlink w:anchor="__RefHeading___Toc44971_372815092">
            <w:r>
              <w:rPr>
                <w:webHidden/>
                <w:rStyle w:val="IndexLink"/>
                <w:rtl w:val="true"/>
              </w:rPr>
              <w:t xml:space="preserve">تشرف سید بحرالعلوم و ارزش گریه بر سیدالشهداء </w:t>
            </w:r>
            <w:r>
              <w:rPr>
                <w:rStyle w:val="IndexLink"/>
                <w:rtl w:val="true"/>
              </w:rPr>
              <w:t>(</w:t>
            </w:r>
            <w:r>
              <w:rPr>
                <w:rStyle w:val="IndexLink"/>
                <w:rtl w:val="true"/>
              </w:rPr>
              <w:t>عليه السلام</w:t>
            </w:r>
            <w:r>
              <w:rPr>
                <w:rStyle w:val="IndexLink"/>
                <w:rtl w:val="true"/>
              </w:rPr>
              <w:t>)</w:t>
              <w:tab/>
            </w:r>
            <w:r>
              <w:rPr>
                <w:rStyle w:val="IndexLink"/>
              </w:rPr>
              <w:t>267</w:t>
            </w:r>
          </w:hyperlink>
        </w:p>
        <w:p>
          <w:pPr>
            <w:pStyle w:val="Contents3"/>
            <w:tabs>
              <w:tab w:val="clear" w:pos="8459"/>
              <w:tab w:val="right" w:pos="9026" w:leader="dot"/>
            </w:tabs>
            <w:rPr/>
          </w:pPr>
          <w:hyperlink w:anchor="__RefHeading___Toc44973_372815092">
            <w:r>
              <w:rPr>
                <w:webHidden/>
                <w:rStyle w:val="IndexLink"/>
                <w:rtl w:val="true"/>
              </w:rPr>
              <w:t>احیاگر دین خدا</w:t>
            </w:r>
            <w:r>
              <w:rPr>
                <w:rStyle w:val="IndexLink"/>
                <w:rtl w:val="true"/>
              </w:rPr>
              <w:tab/>
            </w:r>
            <w:r>
              <w:rPr>
                <w:rStyle w:val="IndexLink"/>
              </w:rPr>
              <w:t>268</w:t>
            </w:r>
          </w:hyperlink>
        </w:p>
        <w:p>
          <w:pPr>
            <w:pStyle w:val="Contents3"/>
            <w:tabs>
              <w:tab w:val="clear" w:pos="8459"/>
              <w:tab w:val="right" w:pos="9026" w:leader="dot"/>
            </w:tabs>
            <w:rPr/>
          </w:pPr>
          <w:hyperlink w:anchor="__RefHeading___Toc44975_372815092">
            <w:r>
              <w:rPr>
                <w:webHidden/>
                <w:rStyle w:val="IndexLink"/>
                <w:rtl w:val="true"/>
              </w:rPr>
              <w:t xml:space="preserve">حضرت ابراهیم </w:t>
            </w:r>
            <w:r>
              <w:rPr>
                <w:rStyle w:val="IndexLink"/>
                <w:rtl w:val="true"/>
              </w:rPr>
              <w:t>(</w:t>
            </w:r>
            <w:r>
              <w:rPr>
                <w:rStyle w:val="IndexLink"/>
                <w:rtl w:val="true"/>
              </w:rPr>
              <w:t>عليه السلام</w:t>
            </w:r>
            <w:r>
              <w:rPr>
                <w:rStyle w:val="IndexLink"/>
                <w:rtl w:val="true"/>
              </w:rPr>
              <w:t xml:space="preserve">) </w:t>
            </w:r>
            <w:r>
              <w:rPr>
                <w:rStyle w:val="IndexLink"/>
                <w:rtl w:val="true"/>
              </w:rPr>
              <w:t>و کربلا</w:t>
            </w:r>
            <w:r>
              <w:rPr>
                <w:rStyle w:val="IndexLink"/>
                <w:rtl w:val="true"/>
              </w:rPr>
              <w:tab/>
            </w:r>
            <w:r>
              <w:rPr>
                <w:rStyle w:val="IndexLink"/>
              </w:rPr>
              <w:t>269</w:t>
            </w:r>
          </w:hyperlink>
        </w:p>
        <w:p>
          <w:pPr>
            <w:pStyle w:val="Contents3"/>
            <w:tabs>
              <w:tab w:val="clear" w:pos="8459"/>
              <w:tab w:val="right" w:pos="9026" w:leader="dot"/>
            </w:tabs>
            <w:rPr/>
          </w:pPr>
          <w:hyperlink w:anchor="__RefHeading___Toc44977_372815092">
            <w:r>
              <w:rPr>
                <w:webHidden/>
                <w:rStyle w:val="IndexLink"/>
                <w:rtl w:val="true"/>
              </w:rPr>
              <w:t xml:space="preserve">حضرت موسی </w:t>
            </w:r>
            <w:r>
              <w:rPr>
                <w:rStyle w:val="IndexLink"/>
                <w:rtl w:val="true"/>
              </w:rPr>
              <w:t>(</w:t>
            </w:r>
            <w:r>
              <w:rPr>
                <w:rStyle w:val="IndexLink"/>
                <w:rtl w:val="true"/>
              </w:rPr>
              <w:t>عليه السلام</w:t>
            </w:r>
            <w:r>
              <w:rPr>
                <w:rStyle w:val="IndexLink"/>
                <w:rtl w:val="true"/>
              </w:rPr>
              <w:t xml:space="preserve">) </w:t>
            </w:r>
            <w:r>
              <w:rPr>
                <w:rStyle w:val="IndexLink"/>
                <w:rtl w:val="true"/>
              </w:rPr>
              <w:t>و کربلا</w:t>
            </w:r>
            <w:r>
              <w:rPr>
                <w:rStyle w:val="IndexLink"/>
                <w:rtl w:val="true"/>
              </w:rPr>
              <w:tab/>
            </w:r>
            <w:r>
              <w:rPr>
                <w:rStyle w:val="IndexLink"/>
              </w:rPr>
              <w:t>269</w:t>
            </w:r>
          </w:hyperlink>
        </w:p>
        <w:p>
          <w:pPr>
            <w:pStyle w:val="Contents3"/>
            <w:tabs>
              <w:tab w:val="clear" w:pos="8459"/>
              <w:tab w:val="right" w:pos="9026" w:leader="dot"/>
            </w:tabs>
            <w:rPr/>
          </w:pPr>
          <w:hyperlink w:anchor="__RefHeading___Toc44979_372815092">
            <w:r>
              <w:rPr>
                <w:webHidden/>
                <w:rStyle w:val="IndexLink"/>
                <w:rtl w:val="true"/>
              </w:rPr>
              <w:t>تقدیم شیرخواره</w:t>
            </w:r>
            <w:r>
              <w:rPr>
                <w:rStyle w:val="IndexLink"/>
                <w:rtl w:val="true"/>
              </w:rPr>
              <w:tab/>
            </w:r>
            <w:r>
              <w:rPr>
                <w:rStyle w:val="IndexLink"/>
              </w:rPr>
              <w:t>270</w:t>
            </w:r>
          </w:hyperlink>
        </w:p>
        <w:p>
          <w:pPr>
            <w:pStyle w:val="Contents3"/>
            <w:tabs>
              <w:tab w:val="clear" w:pos="8459"/>
              <w:tab w:val="right" w:pos="9026" w:leader="dot"/>
            </w:tabs>
            <w:rPr/>
          </w:pPr>
          <w:hyperlink w:anchor="__RefHeading___Toc44981_372815092">
            <w:r>
              <w:rPr>
                <w:webHidden/>
                <w:rStyle w:val="IndexLink"/>
                <w:rtl w:val="true"/>
              </w:rPr>
              <w:t>عزاداری زرتشتی‌ها</w:t>
            </w:r>
            <w:r>
              <w:rPr>
                <w:rStyle w:val="IndexLink"/>
                <w:rtl w:val="true"/>
              </w:rPr>
              <w:tab/>
            </w:r>
            <w:r>
              <w:rPr>
                <w:rStyle w:val="IndexLink"/>
              </w:rPr>
              <w:t>271</w:t>
            </w:r>
          </w:hyperlink>
        </w:p>
        <w:p>
          <w:pPr>
            <w:pStyle w:val="Contents3"/>
            <w:tabs>
              <w:tab w:val="clear" w:pos="8459"/>
              <w:tab w:val="right" w:pos="9026" w:leader="dot"/>
            </w:tabs>
            <w:rPr/>
          </w:pPr>
          <w:hyperlink w:anchor="__RefHeading___Toc44983_372815092">
            <w:r>
              <w:rPr>
                <w:webHidden/>
                <w:rStyle w:val="IndexLink"/>
                <w:rtl w:val="true"/>
              </w:rPr>
              <w:t xml:space="preserve">ذکر مصیبت حضرت علی اصغر </w:t>
            </w:r>
            <w:r>
              <w:rPr>
                <w:rStyle w:val="IndexLink"/>
                <w:rtl w:val="true"/>
              </w:rPr>
              <w:t>(</w:t>
            </w:r>
            <w:r>
              <w:rPr>
                <w:rStyle w:val="IndexLink"/>
                <w:rtl w:val="true"/>
              </w:rPr>
              <w:t>عليه السلام</w:t>
            </w:r>
            <w:r>
              <w:rPr>
                <w:rStyle w:val="IndexLink"/>
                <w:rtl w:val="true"/>
              </w:rPr>
              <w:t>)</w:t>
              <w:tab/>
            </w:r>
            <w:r>
              <w:rPr>
                <w:rStyle w:val="IndexLink"/>
              </w:rPr>
              <w:t>272</w:t>
            </w:r>
          </w:hyperlink>
        </w:p>
        <w:p>
          <w:pPr>
            <w:pStyle w:val="Contents3"/>
            <w:tabs>
              <w:tab w:val="clear" w:pos="8459"/>
              <w:tab w:val="right" w:pos="9026" w:leader="dot"/>
            </w:tabs>
            <w:rPr/>
          </w:pPr>
          <w:hyperlink w:anchor="__RefHeading___Toc44985_372815092">
            <w:r>
              <w:rPr>
                <w:webHidden/>
                <w:rStyle w:val="IndexLink"/>
                <w:rtl w:val="true"/>
              </w:rPr>
              <w:t xml:space="preserve">نفرین امام سجاد </w:t>
            </w:r>
            <w:r>
              <w:rPr>
                <w:rStyle w:val="IndexLink"/>
                <w:rtl w:val="true"/>
              </w:rPr>
              <w:t>(</w:t>
            </w:r>
            <w:r>
              <w:rPr>
                <w:rStyle w:val="IndexLink"/>
                <w:rtl w:val="true"/>
              </w:rPr>
              <w:t>عليه السلام</w:t>
            </w:r>
            <w:r>
              <w:rPr>
                <w:rStyle w:val="IndexLink"/>
                <w:rtl w:val="true"/>
              </w:rPr>
              <w:t xml:space="preserve">) </w:t>
            </w:r>
            <w:r>
              <w:rPr>
                <w:rStyle w:val="IndexLink"/>
                <w:rtl w:val="true"/>
              </w:rPr>
              <w:t>بر حرمله</w:t>
            </w:r>
            <w:r>
              <w:rPr>
                <w:rStyle w:val="IndexLink"/>
                <w:rtl w:val="true"/>
              </w:rPr>
              <w:tab/>
            </w:r>
            <w:r>
              <w:rPr>
                <w:rStyle w:val="IndexLink"/>
              </w:rPr>
              <w:t>273</w:t>
            </w:r>
          </w:hyperlink>
        </w:p>
        <w:p>
          <w:pPr>
            <w:pStyle w:val="Contents3"/>
            <w:tabs>
              <w:tab w:val="clear" w:pos="8459"/>
              <w:tab w:val="right" w:pos="9026" w:leader="dot"/>
            </w:tabs>
            <w:rPr/>
          </w:pPr>
          <w:hyperlink w:anchor="__RefHeading___Toc44987_372815092">
            <w:r>
              <w:rPr>
                <w:webHidden/>
                <w:rStyle w:val="IndexLink"/>
                <w:rtl w:val="true"/>
              </w:rPr>
              <w:t>مصیبت شیرخواره داغی سوزناک</w:t>
            </w:r>
            <w:r>
              <w:rPr>
                <w:rStyle w:val="IndexLink"/>
                <w:rtl w:val="true"/>
              </w:rPr>
              <w:tab/>
            </w:r>
            <w:r>
              <w:rPr>
                <w:rStyle w:val="IndexLink"/>
              </w:rPr>
              <w:t>274</w:t>
            </w:r>
          </w:hyperlink>
        </w:p>
        <w:p>
          <w:pPr>
            <w:pStyle w:val="Contents3"/>
            <w:tabs>
              <w:tab w:val="clear" w:pos="8459"/>
              <w:tab w:val="right" w:pos="9026" w:leader="dot"/>
            </w:tabs>
            <w:rPr/>
          </w:pPr>
          <w:hyperlink w:anchor="__RefHeading___Toc44989_372815092">
            <w:r>
              <w:rPr>
                <w:webHidden/>
                <w:rStyle w:val="IndexLink"/>
                <w:rtl w:val="true"/>
              </w:rPr>
              <w:t xml:space="preserve">در مصیبت شاهزاده حضرت علی اصغر </w:t>
            </w:r>
            <w:r>
              <w:rPr>
                <w:rStyle w:val="IndexLink"/>
                <w:rtl w:val="true"/>
              </w:rPr>
              <w:t>(</w:t>
            </w:r>
            <w:r>
              <w:rPr>
                <w:rStyle w:val="IndexLink"/>
                <w:rtl w:val="true"/>
              </w:rPr>
              <w:t>عليه السلام</w:t>
            </w:r>
            <w:r>
              <w:rPr>
                <w:rStyle w:val="IndexLink"/>
                <w:rtl w:val="true"/>
              </w:rPr>
              <w:t>)</w:t>
              <w:tab/>
            </w:r>
            <w:r>
              <w:rPr>
                <w:rStyle w:val="IndexLink"/>
              </w:rPr>
              <w:t>275</w:t>
            </w:r>
          </w:hyperlink>
        </w:p>
        <w:p>
          <w:pPr>
            <w:pStyle w:val="Contents3"/>
            <w:tabs>
              <w:tab w:val="clear" w:pos="8459"/>
              <w:tab w:val="right" w:pos="9026" w:leader="dot"/>
            </w:tabs>
            <w:rPr/>
          </w:pPr>
          <w:hyperlink w:anchor="__RefHeading___Toc44991_372815092">
            <w:r>
              <w:rPr>
                <w:webHidden/>
                <w:rStyle w:val="IndexLink"/>
                <w:rtl w:val="true"/>
              </w:rPr>
              <w:t>قحطی آب</w:t>
            </w:r>
            <w:r>
              <w:rPr>
                <w:rStyle w:val="IndexLink"/>
                <w:rtl w:val="true"/>
              </w:rPr>
              <w:tab/>
            </w:r>
            <w:r>
              <w:rPr>
                <w:rStyle w:val="IndexLink"/>
              </w:rPr>
              <w:t>278</w:t>
            </w:r>
          </w:hyperlink>
        </w:p>
        <w:p>
          <w:pPr>
            <w:pStyle w:val="Contents2"/>
            <w:tabs>
              <w:tab w:val="clear" w:pos="8743"/>
              <w:tab w:val="right" w:pos="9026" w:leader="dot"/>
            </w:tabs>
            <w:rPr/>
          </w:pPr>
          <w:hyperlink w:anchor="__RefHeading___Toc44993_372815092">
            <w:r>
              <w:rPr>
                <w:webHidden/>
                <w:rStyle w:val="IndexLink"/>
                <w:rtl w:val="true"/>
              </w:rPr>
              <w:t>مجلس شانزدهم</w:t>
            </w:r>
            <w:r>
              <w:rPr>
                <w:rStyle w:val="IndexLink"/>
                <w:rtl w:val="true"/>
              </w:rPr>
              <w:t xml:space="preserve">: </w:t>
            </w:r>
            <w:r>
              <w:rPr>
                <w:rStyle w:val="IndexLink"/>
                <w:rtl w:val="true"/>
              </w:rPr>
              <w:t xml:space="preserve">امام رضا </w:t>
            </w:r>
            <w:r>
              <w:rPr>
                <w:rStyle w:val="IndexLink"/>
                <w:rtl w:val="true"/>
              </w:rPr>
              <w:t>(</w:t>
            </w:r>
            <w:r>
              <w:rPr>
                <w:rStyle w:val="IndexLink"/>
                <w:rtl w:val="true"/>
              </w:rPr>
              <w:t>عليه السلام</w:t>
            </w:r>
            <w:r>
              <w:rPr>
                <w:rStyle w:val="IndexLink"/>
                <w:rtl w:val="true"/>
              </w:rPr>
              <w:t xml:space="preserve">) </w:t>
            </w:r>
            <w:r>
              <w:rPr>
                <w:rStyle w:val="IndexLink"/>
                <w:rtl w:val="true"/>
              </w:rPr>
              <w:t>احیاگر احزان عاشورا</w:t>
            </w:r>
            <w:r>
              <w:rPr>
                <w:rStyle w:val="IndexLink"/>
                <w:rtl w:val="true"/>
              </w:rPr>
              <w:tab/>
            </w:r>
            <w:r>
              <w:rPr>
                <w:rStyle w:val="IndexLink"/>
              </w:rPr>
              <w:t>280</w:t>
            </w:r>
          </w:hyperlink>
        </w:p>
        <w:p>
          <w:pPr>
            <w:pStyle w:val="Contents3"/>
            <w:tabs>
              <w:tab w:val="clear" w:pos="8459"/>
              <w:tab w:val="right" w:pos="9026" w:leader="dot"/>
            </w:tabs>
            <w:rPr/>
          </w:pPr>
          <w:hyperlink w:anchor="__RefHeading___Toc44995_372815092">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44997_372815092">
            <w:r>
              <w:rPr>
                <w:webHidden/>
                <w:rStyle w:val="IndexLink"/>
                <w:rtl w:val="true"/>
              </w:rPr>
              <w:t>جوان عاشق</w:t>
            </w:r>
            <w:r>
              <w:rPr>
                <w:rStyle w:val="IndexLink"/>
                <w:rtl w:val="true"/>
              </w:rPr>
              <w:tab/>
            </w:r>
            <w:r>
              <w:rPr>
                <w:rStyle w:val="IndexLink"/>
              </w:rPr>
              <w:t>281</w:t>
            </w:r>
          </w:hyperlink>
        </w:p>
        <w:p>
          <w:pPr>
            <w:pStyle w:val="Contents3"/>
            <w:tabs>
              <w:tab w:val="clear" w:pos="8459"/>
              <w:tab w:val="right" w:pos="9026" w:leader="dot"/>
            </w:tabs>
            <w:rPr/>
          </w:pPr>
          <w:hyperlink w:anchor="__RefHeading___Toc44999_372815092">
            <w:r>
              <w:rPr>
                <w:webHidden/>
                <w:rStyle w:val="IndexLink"/>
                <w:rtl w:val="true"/>
              </w:rPr>
              <w:t>امام رئوف</w:t>
            </w:r>
            <w:r>
              <w:rPr>
                <w:rStyle w:val="IndexLink"/>
                <w:rtl w:val="true"/>
              </w:rPr>
              <w:tab/>
            </w:r>
            <w:r>
              <w:rPr>
                <w:rStyle w:val="IndexLink"/>
              </w:rPr>
              <w:t>282</w:t>
            </w:r>
          </w:hyperlink>
        </w:p>
        <w:p>
          <w:pPr>
            <w:pStyle w:val="Contents3"/>
            <w:tabs>
              <w:tab w:val="clear" w:pos="8459"/>
              <w:tab w:val="right" w:pos="9026" w:leader="dot"/>
            </w:tabs>
            <w:rPr/>
          </w:pPr>
          <w:hyperlink w:anchor="__RefHeading___Toc45001_372815092">
            <w:r>
              <w:rPr>
                <w:webHidden/>
                <w:rStyle w:val="IndexLink"/>
                <w:rtl w:val="true"/>
              </w:rPr>
              <w:t xml:space="preserve">امام رضا </w:t>
            </w:r>
            <w:r>
              <w:rPr>
                <w:rStyle w:val="IndexLink"/>
                <w:rtl w:val="true"/>
              </w:rPr>
              <w:t>(</w:t>
            </w:r>
            <w:r>
              <w:rPr>
                <w:rStyle w:val="IndexLink"/>
                <w:rtl w:val="true"/>
              </w:rPr>
              <w:t>عليه السلام</w:t>
            </w:r>
            <w:r>
              <w:rPr>
                <w:rStyle w:val="IndexLink"/>
                <w:rtl w:val="true"/>
              </w:rPr>
              <w:t xml:space="preserve">) </w:t>
            </w:r>
            <w:r>
              <w:rPr>
                <w:rStyle w:val="IndexLink"/>
                <w:rtl w:val="true"/>
              </w:rPr>
              <w:t>و احزان عاشورا</w:t>
            </w:r>
            <w:r>
              <w:rPr>
                <w:rStyle w:val="IndexLink"/>
                <w:rtl w:val="true"/>
              </w:rPr>
              <w:tab/>
            </w:r>
            <w:r>
              <w:rPr>
                <w:rStyle w:val="IndexLink"/>
              </w:rPr>
              <w:t>283</w:t>
            </w:r>
          </w:hyperlink>
        </w:p>
        <w:p>
          <w:pPr>
            <w:pStyle w:val="Contents3"/>
            <w:tabs>
              <w:tab w:val="clear" w:pos="8459"/>
              <w:tab w:val="right" w:pos="9026" w:leader="dot"/>
            </w:tabs>
            <w:rPr/>
          </w:pPr>
          <w:hyperlink w:anchor="__RefHeading___Toc45003_372815092">
            <w:r>
              <w:rPr>
                <w:webHidden/>
                <w:rStyle w:val="IndexLink"/>
                <w:rtl w:val="true"/>
              </w:rPr>
              <w:t xml:space="preserve">جراحت چشم‌ها در عزای امام حسین </w:t>
            </w:r>
            <w:r>
              <w:rPr>
                <w:rStyle w:val="IndexLink"/>
                <w:rtl w:val="true"/>
              </w:rPr>
              <w:t>(</w:t>
            </w:r>
            <w:r>
              <w:rPr>
                <w:rStyle w:val="IndexLink"/>
                <w:rtl w:val="true"/>
              </w:rPr>
              <w:t>عليه السلام</w:t>
            </w:r>
            <w:r>
              <w:rPr>
                <w:rStyle w:val="IndexLink"/>
                <w:rtl w:val="true"/>
              </w:rPr>
              <w:t>)</w:t>
              <w:tab/>
            </w:r>
            <w:r>
              <w:rPr>
                <w:rStyle w:val="IndexLink"/>
              </w:rPr>
              <w:t>286</w:t>
            </w:r>
          </w:hyperlink>
        </w:p>
        <w:p>
          <w:pPr>
            <w:pStyle w:val="Contents3"/>
            <w:tabs>
              <w:tab w:val="clear" w:pos="8459"/>
              <w:tab w:val="right" w:pos="9026" w:leader="dot"/>
            </w:tabs>
            <w:rPr/>
          </w:pPr>
          <w:hyperlink w:anchor="__RefHeading___Toc45005_372815092">
            <w:r>
              <w:rPr>
                <w:webHidden/>
                <w:rStyle w:val="IndexLink"/>
                <w:rtl w:val="true"/>
              </w:rPr>
              <w:t xml:space="preserve">اسارت عزیزان اهل بیت </w:t>
            </w:r>
            <w:r>
              <w:rPr>
                <w:rStyle w:val="IndexLink"/>
                <w:rtl w:val="true"/>
              </w:rPr>
              <w:t>(</w:t>
            </w:r>
            <w:r>
              <w:rPr>
                <w:rStyle w:val="IndexLink"/>
                <w:rtl w:val="true"/>
              </w:rPr>
              <w:t>عليهم السلام</w:t>
            </w:r>
            <w:r>
              <w:rPr>
                <w:rStyle w:val="IndexLink"/>
                <w:rtl w:val="true"/>
              </w:rPr>
              <w:t>)</w:t>
              <w:tab/>
            </w:r>
            <w:r>
              <w:rPr>
                <w:rStyle w:val="IndexLink"/>
              </w:rPr>
              <w:t>287</w:t>
            </w:r>
          </w:hyperlink>
        </w:p>
        <w:p>
          <w:pPr>
            <w:pStyle w:val="Contents3"/>
            <w:tabs>
              <w:tab w:val="clear" w:pos="8459"/>
              <w:tab w:val="right" w:pos="9026" w:leader="dot"/>
            </w:tabs>
            <w:rPr/>
          </w:pPr>
          <w:hyperlink w:anchor="__RefHeading___Toc45007_372815092">
            <w:r>
              <w:rPr>
                <w:webHidden/>
                <w:rStyle w:val="IndexLink"/>
                <w:rtl w:val="true"/>
              </w:rPr>
              <w:t xml:space="preserve">گریه بر حسین </w:t>
            </w:r>
            <w:r>
              <w:rPr>
                <w:rStyle w:val="IndexLink"/>
                <w:rtl w:val="true"/>
              </w:rPr>
              <w:t>(</w:t>
            </w:r>
            <w:r>
              <w:rPr>
                <w:rStyle w:val="IndexLink"/>
                <w:rtl w:val="true"/>
              </w:rPr>
              <w:t>عليه السلام</w:t>
            </w:r>
            <w:r>
              <w:rPr>
                <w:rStyle w:val="IndexLink"/>
                <w:rtl w:val="true"/>
              </w:rPr>
              <w:t>)</w:t>
              <w:tab/>
            </w:r>
            <w:r>
              <w:rPr>
                <w:rStyle w:val="IndexLink"/>
              </w:rPr>
              <w:t>287</w:t>
            </w:r>
          </w:hyperlink>
        </w:p>
        <w:p>
          <w:pPr>
            <w:pStyle w:val="Contents3"/>
            <w:tabs>
              <w:tab w:val="clear" w:pos="8459"/>
              <w:tab w:val="right" w:pos="9026" w:leader="dot"/>
            </w:tabs>
            <w:rPr/>
          </w:pPr>
          <w:hyperlink w:anchor="__RefHeading___Toc45009_372815092">
            <w:r>
              <w:rPr>
                <w:webHidden/>
                <w:rStyle w:val="IndexLink"/>
                <w:rtl w:val="true"/>
              </w:rPr>
              <w:t>مصیبت سوزناک</w:t>
            </w:r>
            <w:r>
              <w:rPr>
                <w:rStyle w:val="IndexLink"/>
                <w:rtl w:val="true"/>
              </w:rPr>
              <w:tab/>
            </w:r>
            <w:r>
              <w:rPr>
                <w:rStyle w:val="IndexLink"/>
              </w:rPr>
              <w:t>288</w:t>
            </w:r>
          </w:hyperlink>
        </w:p>
        <w:p>
          <w:pPr>
            <w:pStyle w:val="Contents3"/>
            <w:tabs>
              <w:tab w:val="clear" w:pos="8459"/>
              <w:tab w:val="right" w:pos="9026" w:leader="dot"/>
            </w:tabs>
            <w:rPr/>
          </w:pPr>
          <w:hyperlink w:anchor="__RefHeading___Toc45011_372815092">
            <w:r>
              <w:rPr>
                <w:webHidden/>
                <w:rStyle w:val="IndexLink"/>
                <w:rtl w:val="true"/>
              </w:rPr>
              <w:t>قول به دیدار</w:t>
            </w:r>
            <w:r>
              <w:rPr>
                <w:rStyle w:val="IndexLink"/>
                <w:rtl w:val="true"/>
              </w:rPr>
              <w:tab/>
            </w:r>
            <w:r>
              <w:rPr>
                <w:rStyle w:val="IndexLink"/>
              </w:rPr>
              <w:t>289</w:t>
            </w:r>
          </w:hyperlink>
        </w:p>
        <w:p>
          <w:pPr>
            <w:pStyle w:val="Contents3"/>
            <w:tabs>
              <w:tab w:val="clear" w:pos="8459"/>
              <w:tab w:val="right" w:pos="9026" w:leader="dot"/>
            </w:tabs>
            <w:rPr/>
          </w:pPr>
          <w:hyperlink w:anchor="__RefHeading___Toc45013_372815092">
            <w:r>
              <w:rPr>
                <w:webHidden/>
                <w:rStyle w:val="IndexLink"/>
                <w:rtl w:val="true"/>
              </w:rPr>
              <w:t>حکایتی شگفت</w:t>
            </w:r>
            <w:r>
              <w:rPr>
                <w:rStyle w:val="IndexLink"/>
                <w:rtl w:val="true"/>
              </w:rPr>
              <w:tab/>
            </w:r>
            <w:r>
              <w:rPr>
                <w:rStyle w:val="IndexLink"/>
              </w:rPr>
              <w:t>289</w:t>
            </w:r>
          </w:hyperlink>
        </w:p>
        <w:p>
          <w:pPr>
            <w:pStyle w:val="Contents3"/>
            <w:tabs>
              <w:tab w:val="clear" w:pos="8459"/>
              <w:tab w:val="right" w:pos="9026" w:leader="dot"/>
            </w:tabs>
            <w:rPr/>
          </w:pPr>
          <w:hyperlink w:anchor="__RefHeading___Toc45015_372815092">
            <w:r>
              <w:rPr>
                <w:webHidden/>
                <w:rStyle w:val="IndexLink"/>
                <w:rtl w:val="true"/>
              </w:rPr>
              <w:t>حکایت همسر حاج اشرف آهنگر</w:t>
            </w:r>
            <w:r>
              <w:rPr>
                <w:rStyle w:val="IndexLink"/>
                <w:rtl w:val="true"/>
              </w:rPr>
              <w:tab/>
            </w:r>
            <w:r>
              <w:rPr>
                <w:rStyle w:val="IndexLink"/>
              </w:rPr>
              <w:t>290</w:t>
            </w:r>
          </w:hyperlink>
        </w:p>
        <w:p>
          <w:pPr>
            <w:pStyle w:val="Contents3"/>
            <w:tabs>
              <w:tab w:val="clear" w:pos="8459"/>
              <w:tab w:val="right" w:pos="9026" w:leader="dot"/>
            </w:tabs>
            <w:rPr/>
          </w:pPr>
          <w:hyperlink w:anchor="__RefHeading___Toc45017_372815092">
            <w:r>
              <w:rPr>
                <w:webHidden/>
                <w:rStyle w:val="IndexLink"/>
                <w:rtl w:val="true"/>
              </w:rPr>
              <w:t>بازدید به تعداد زیارت</w:t>
            </w:r>
            <w:r>
              <w:rPr>
                <w:rStyle w:val="IndexLink"/>
                <w:rtl w:val="true"/>
              </w:rPr>
              <w:tab/>
            </w:r>
            <w:r>
              <w:rPr>
                <w:rStyle w:val="IndexLink"/>
              </w:rPr>
              <w:t>292</w:t>
            </w:r>
          </w:hyperlink>
        </w:p>
        <w:p>
          <w:pPr>
            <w:pStyle w:val="Contents3"/>
            <w:tabs>
              <w:tab w:val="clear" w:pos="8459"/>
              <w:tab w:val="right" w:pos="9026" w:leader="dot"/>
            </w:tabs>
            <w:rPr/>
          </w:pPr>
          <w:hyperlink w:anchor="__RefHeading___Toc45019_372815092">
            <w:r>
              <w:rPr>
                <w:webHidden/>
                <w:rStyle w:val="IndexLink"/>
                <w:rtl w:val="true"/>
              </w:rPr>
              <w:t>اصرار و الحاح در بارگاه امام رئوف</w:t>
            </w:r>
            <w:r>
              <w:rPr>
                <w:rStyle w:val="IndexLink"/>
                <w:rtl w:val="true"/>
              </w:rPr>
              <w:tab/>
            </w:r>
            <w:r>
              <w:rPr>
                <w:rStyle w:val="IndexLink"/>
              </w:rPr>
              <w:t>293</w:t>
            </w:r>
          </w:hyperlink>
        </w:p>
        <w:p>
          <w:pPr>
            <w:pStyle w:val="Contents3"/>
            <w:tabs>
              <w:tab w:val="clear" w:pos="8459"/>
              <w:tab w:val="right" w:pos="9026" w:leader="dot"/>
            </w:tabs>
            <w:rPr/>
          </w:pPr>
          <w:hyperlink w:anchor="__RefHeading___Toc45021_372815092">
            <w:r>
              <w:rPr>
                <w:webHidden/>
                <w:rStyle w:val="IndexLink"/>
                <w:rtl w:val="true"/>
              </w:rPr>
              <w:t xml:space="preserve">عنایت امام رضا </w:t>
            </w:r>
            <w:r>
              <w:rPr>
                <w:rStyle w:val="IndexLink"/>
                <w:rtl w:val="true"/>
              </w:rPr>
              <w:t>(</w:t>
            </w:r>
            <w:r>
              <w:rPr>
                <w:rStyle w:val="IndexLink"/>
                <w:rtl w:val="true"/>
              </w:rPr>
              <w:t>عليه السلام</w:t>
            </w:r>
            <w:r>
              <w:rPr>
                <w:rStyle w:val="IndexLink"/>
                <w:rtl w:val="true"/>
              </w:rPr>
              <w:t xml:space="preserve">) </w:t>
            </w:r>
            <w:r>
              <w:rPr>
                <w:rStyle w:val="IndexLink"/>
                <w:rtl w:val="true"/>
              </w:rPr>
              <w:t>به تک تک زوار</w:t>
            </w:r>
            <w:r>
              <w:rPr>
                <w:rStyle w:val="IndexLink"/>
                <w:rtl w:val="true"/>
              </w:rPr>
              <w:tab/>
            </w:r>
            <w:r>
              <w:rPr>
                <w:rStyle w:val="IndexLink"/>
              </w:rPr>
              <w:t>294</w:t>
            </w:r>
          </w:hyperlink>
        </w:p>
        <w:p>
          <w:pPr>
            <w:pStyle w:val="Contents3"/>
            <w:tabs>
              <w:tab w:val="clear" w:pos="8459"/>
              <w:tab w:val="right" w:pos="9026" w:leader="dot"/>
            </w:tabs>
            <w:rPr/>
          </w:pPr>
          <w:hyperlink w:anchor="__RefHeading___Toc45023_372815092">
            <w:r>
              <w:rPr>
                <w:webHidden/>
                <w:rStyle w:val="IndexLink"/>
                <w:rtl w:val="true"/>
              </w:rPr>
              <w:t xml:space="preserve">تشییع پیکر مطهر امام رضا </w:t>
            </w:r>
            <w:r>
              <w:rPr>
                <w:rStyle w:val="IndexLink"/>
                <w:rtl w:val="true"/>
              </w:rPr>
              <w:t>(</w:t>
            </w:r>
            <w:r>
              <w:rPr>
                <w:rStyle w:val="IndexLink"/>
                <w:rtl w:val="true"/>
              </w:rPr>
              <w:t>عليه السلام</w:t>
            </w:r>
            <w:r>
              <w:rPr>
                <w:rStyle w:val="IndexLink"/>
                <w:rtl w:val="true"/>
              </w:rPr>
              <w:t>)</w:t>
              <w:tab/>
            </w:r>
            <w:r>
              <w:rPr>
                <w:rStyle w:val="IndexLink"/>
              </w:rPr>
              <w:t>295</w:t>
            </w:r>
          </w:hyperlink>
        </w:p>
        <w:p>
          <w:pPr>
            <w:pStyle w:val="Contents3"/>
            <w:tabs>
              <w:tab w:val="clear" w:pos="8459"/>
              <w:tab w:val="right" w:pos="9026" w:leader="dot"/>
            </w:tabs>
            <w:rPr/>
          </w:pPr>
          <w:hyperlink w:anchor="__RefHeading___Toc45025_372815092">
            <w:r>
              <w:rPr>
                <w:webHidden/>
                <w:rStyle w:val="IndexLink"/>
                <w:rtl w:val="true"/>
              </w:rPr>
              <w:t>بدنی غرق گُل و بدنی غرق در تیر و نیزه و</w:t>
            </w:r>
            <w:r>
              <w:rPr>
                <w:rStyle w:val="IndexLink"/>
                <w:rtl w:val="true"/>
              </w:rPr>
              <w:t>...</w:t>
              <w:tab/>
            </w:r>
            <w:r>
              <w:rPr>
                <w:rStyle w:val="IndexLink"/>
              </w:rPr>
              <w:t>296</w:t>
            </w:r>
          </w:hyperlink>
        </w:p>
        <w:p>
          <w:pPr>
            <w:pStyle w:val="Contents3"/>
            <w:tabs>
              <w:tab w:val="clear" w:pos="8459"/>
              <w:tab w:val="right" w:pos="9026" w:leader="dot"/>
            </w:tabs>
            <w:rPr/>
          </w:pPr>
          <w:hyperlink w:anchor="__RefHeading___Toc45027_372815092">
            <w:r>
              <w:rPr>
                <w:webHidden/>
                <w:rStyle w:val="IndexLink"/>
                <w:rtl w:val="true"/>
              </w:rPr>
              <w:t xml:space="preserve">در مصیبت امام رضا </w:t>
            </w:r>
            <w:r>
              <w:rPr>
                <w:rStyle w:val="IndexLink"/>
                <w:rtl w:val="true"/>
              </w:rPr>
              <w:t>(</w:t>
            </w:r>
            <w:r>
              <w:rPr>
                <w:rStyle w:val="IndexLink"/>
                <w:rtl w:val="true"/>
              </w:rPr>
              <w:t>عليه السلام</w:t>
            </w:r>
            <w:r>
              <w:rPr>
                <w:rStyle w:val="IndexLink"/>
                <w:rtl w:val="true"/>
              </w:rPr>
              <w:t>)</w:t>
              <w:tab/>
            </w:r>
            <w:r>
              <w:rPr>
                <w:rStyle w:val="IndexLink"/>
              </w:rPr>
              <w:t>296</w:t>
            </w:r>
          </w:hyperlink>
        </w:p>
        <w:p>
          <w:pPr>
            <w:pStyle w:val="Contents3"/>
            <w:tabs>
              <w:tab w:val="clear" w:pos="8459"/>
              <w:tab w:val="right" w:pos="9026" w:leader="dot"/>
            </w:tabs>
            <w:rPr/>
          </w:pPr>
          <w:hyperlink w:anchor="__RefHeading___Toc45029_372815092">
            <w:r>
              <w:rPr>
                <w:webHidden/>
                <w:rStyle w:val="IndexLink"/>
                <w:rtl w:val="true"/>
              </w:rPr>
              <w:t xml:space="preserve">در مصیبت حضرت اباعبداللّه </w:t>
            </w:r>
            <w:r>
              <w:rPr>
                <w:rStyle w:val="IndexLink"/>
                <w:rtl w:val="true"/>
              </w:rPr>
              <w:t>(</w:t>
            </w:r>
            <w:r>
              <w:rPr>
                <w:rStyle w:val="IndexLink"/>
                <w:rtl w:val="true"/>
              </w:rPr>
              <w:t>عليه السلام</w:t>
            </w:r>
            <w:r>
              <w:rPr>
                <w:rStyle w:val="IndexLink"/>
                <w:rtl w:val="true"/>
              </w:rPr>
              <w:t>)</w:t>
              <w:tab/>
            </w:r>
            <w:r>
              <w:rPr>
                <w:rStyle w:val="IndexLink"/>
              </w:rPr>
              <w:t>298</w:t>
            </w:r>
          </w:hyperlink>
        </w:p>
        <w:p>
          <w:pPr>
            <w:pStyle w:val="Contents2"/>
            <w:tabs>
              <w:tab w:val="clear" w:pos="8743"/>
              <w:tab w:val="right" w:pos="9026" w:leader="dot"/>
            </w:tabs>
            <w:rPr/>
          </w:pPr>
          <w:hyperlink w:anchor="__RefHeading___Toc45031_372815092">
            <w:r>
              <w:rPr>
                <w:webHidden/>
                <w:rStyle w:val="IndexLink"/>
                <w:rtl w:val="true"/>
              </w:rPr>
              <w:t>مجلس هفدهم</w:t>
            </w:r>
            <w:r>
              <w:rPr>
                <w:rStyle w:val="IndexLink"/>
                <w:rtl w:val="true"/>
              </w:rPr>
              <w:t xml:space="preserve">: </w:t>
            </w:r>
            <w:r>
              <w:rPr>
                <w:rStyle w:val="IndexLink"/>
                <w:rtl w:val="true"/>
              </w:rPr>
              <w:t xml:space="preserve">حرمت امام حسین </w:t>
            </w:r>
            <w:r>
              <w:rPr>
                <w:rStyle w:val="IndexLink"/>
                <w:rtl w:val="true"/>
              </w:rPr>
              <w:t>(</w:t>
            </w:r>
            <w:r>
              <w:rPr>
                <w:rStyle w:val="IndexLink"/>
                <w:rtl w:val="true"/>
              </w:rPr>
              <w:t>عليه السلام</w:t>
            </w:r>
            <w:r>
              <w:rPr>
                <w:rStyle w:val="IndexLink"/>
                <w:rtl w:val="true"/>
              </w:rPr>
              <w:t xml:space="preserve">) </w:t>
            </w:r>
            <w:r>
              <w:rPr>
                <w:rStyle w:val="IndexLink"/>
                <w:rtl w:val="true"/>
              </w:rPr>
              <w:t>و کربلا</w:t>
            </w:r>
            <w:r>
              <w:rPr>
                <w:rStyle w:val="IndexLink"/>
                <w:rtl w:val="true"/>
              </w:rPr>
              <w:tab/>
            </w:r>
            <w:r>
              <w:rPr>
                <w:rStyle w:val="IndexLink"/>
              </w:rPr>
              <w:t>302</w:t>
            </w:r>
          </w:hyperlink>
        </w:p>
        <w:p>
          <w:pPr>
            <w:pStyle w:val="Contents3"/>
            <w:tabs>
              <w:tab w:val="clear" w:pos="8459"/>
              <w:tab w:val="right" w:pos="9026" w:leader="dot"/>
            </w:tabs>
            <w:rPr/>
          </w:pPr>
          <w:hyperlink w:anchor="__RefHeading___Toc45033_372815092">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45035_372815092">
            <w:r>
              <w:rPr>
                <w:webHidden/>
                <w:rStyle w:val="IndexLink"/>
                <w:rtl w:val="true"/>
              </w:rPr>
              <w:t>ملاک ارزش ها</w:t>
            </w:r>
            <w:r>
              <w:rPr>
                <w:rStyle w:val="IndexLink"/>
                <w:rtl w:val="true"/>
              </w:rPr>
              <w:tab/>
            </w:r>
            <w:r>
              <w:rPr>
                <w:rStyle w:val="IndexLink"/>
              </w:rPr>
              <w:t>302</w:t>
            </w:r>
          </w:hyperlink>
        </w:p>
        <w:p>
          <w:pPr>
            <w:pStyle w:val="Contents3"/>
            <w:tabs>
              <w:tab w:val="clear" w:pos="8459"/>
              <w:tab w:val="right" w:pos="9026" w:leader="dot"/>
            </w:tabs>
            <w:rPr/>
          </w:pPr>
          <w:hyperlink w:anchor="__RefHeading___Toc45037_372815092">
            <w:r>
              <w:rPr>
                <w:webHidden/>
                <w:rStyle w:val="IndexLink"/>
                <w:rtl w:val="true"/>
              </w:rPr>
              <w:t>ارزش معنوی</w:t>
            </w:r>
            <w:r>
              <w:rPr>
                <w:rStyle w:val="IndexLink"/>
                <w:rtl w:val="true"/>
              </w:rPr>
              <w:tab/>
            </w:r>
            <w:r>
              <w:rPr>
                <w:rStyle w:val="IndexLink"/>
              </w:rPr>
              <w:t>303</w:t>
            </w:r>
          </w:hyperlink>
        </w:p>
        <w:p>
          <w:pPr>
            <w:pStyle w:val="Contents3"/>
            <w:tabs>
              <w:tab w:val="clear" w:pos="8459"/>
              <w:tab w:val="right" w:pos="9026" w:leader="dot"/>
            </w:tabs>
            <w:rPr/>
          </w:pPr>
          <w:hyperlink w:anchor="__RefHeading___Toc45039_372815092">
            <w:r>
              <w:rPr>
                <w:webHidden/>
                <w:rStyle w:val="IndexLink"/>
                <w:rtl w:val="true"/>
              </w:rPr>
              <w:t>ارزش در اسلام</w:t>
            </w:r>
            <w:r>
              <w:rPr>
                <w:rStyle w:val="IndexLink"/>
                <w:rtl w:val="true"/>
              </w:rPr>
              <w:tab/>
            </w:r>
            <w:r>
              <w:rPr>
                <w:rStyle w:val="IndexLink"/>
              </w:rPr>
              <w:t>304</w:t>
            </w:r>
          </w:hyperlink>
        </w:p>
        <w:p>
          <w:pPr>
            <w:pStyle w:val="Contents3"/>
            <w:tabs>
              <w:tab w:val="clear" w:pos="8459"/>
              <w:tab w:val="right" w:pos="9026" w:leader="dot"/>
            </w:tabs>
            <w:rPr/>
          </w:pPr>
          <w:hyperlink w:anchor="__RefHeading___Toc45041_372815092">
            <w:r>
              <w:rPr>
                <w:webHidden/>
                <w:rStyle w:val="IndexLink"/>
                <w:rtl w:val="true"/>
              </w:rPr>
              <w:t>مقام امامت</w:t>
            </w:r>
            <w:r>
              <w:rPr>
                <w:rStyle w:val="IndexLink"/>
                <w:rtl w:val="true"/>
              </w:rPr>
              <w:tab/>
            </w:r>
            <w:r>
              <w:rPr>
                <w:rStyle w:val="IndexLink"/>
              </w:rPr>
              <w:t>305</w:t>
            </w:r>
          </w:hyperlink>
        </w:p>
        <w:p>
          <w:pPr>
            <w:pStyle w:val="Contents3"/>
            <w:tabs>
              <w:tab w:val="clear" w:pos="8459"/>
              <w:tab w:val="right" w:pos="9026" w:leader="dot"/>
            </w:tabs>
            <w:rPr/>
          </w:pPr>
          <w:hyperlink w:anchor="__RefHeading___Toc45043_372815092">
            <w:r>
              <w:rPr>
                <w:webHidden/>
                <w:rStyle w:val="IndexLink"/>
                <w:rtl w:val="true"/>
              </w:rPr>
              <w:t>وابستگی به خدا</w:t>
            </w:r>
            <w:r>
              <w:rPr>
                <w:rStyle w:val="IndexLink"/>
                <w:rtl w:val="true"/>
              </w:rPr>
              <w:tab/>
            </w:r>
            <w:r>
              <w:rPr>
                <w:rStyle w:val="IndexLink"/>
              </w:rPr>
              <w:t>305</w:t>
            </w:r>
          </w:hyperlink>
        </w:p>
        <w:p>
          <w:pPr>
            <w:pStyle w:val="Contents3"/>
            <w:tabs>
              <w:tab w:val="clear" w:pos="8459"/>
              <w:tab w:val="right" w:pos="9026" w:leader="dot"/>
            </w:tabs>
            <w:rPr/>
          </w:pPr>
          <w:hyperlink w:anchor="__RefHeading___Toc45045_372815092">
            <w:r>
              <w:rPr>
                <w:webHidden/>
                <w:rStyle w:val="IndexLink"/>
                <w:rtl w:val="true"/>
              </w:rPr>
              <w:t xml:space="preserve">چرایی عظمت امام حسین </w:t>
            </w:r>
            <w:r>
              <w:rPr>
                <w:rStyle w:val="IndexLink"/>
                <w:rtl w:val="true"/>
              </w:rPr>
              <w:t>(</w:t>
            </w:r>
            <w:r>
              <w:rPr>
                <w:rStyle w:val="IndexLink"/>
                <w:rtl w:val="true"/>
              </w:rPr>
              <w:t>عليه السلام</w:t>
            </w:r>
            <w:r>
              <w:rPr>
                <w:rStyle w:val="IndexLink"/>
                <w:rtl w:val="true"/>
              </w:rPr>
              <w:t>)</w:t>
              <w:tab/>
            </w:r>
            <w:r>
              <w:rPr>
                <w:rStyle w:val="IndexLink"/>
              </w:rPr>
              <w:t>306</w:t>
            </w:r>
          </w:hyperlink>
        </w:p>
        <w:p>
          <w:pPr>
            <w:pStyle w:val="Contents3"/>
            <w:tabs>
              <w:tab w:val="clear" w:pos="8459"/>
              <w:tab w:val="right" w:pos="9026" w:leader="dot"/>
            </w:tabs>
            <w:rPr/>
          </w:pPr>
          <w:hyperlink w:anchor="__RefHeading___Toc45047_372815092">
            <w:r>
              <w:rPr>
                <w:webHidden/>
                <w:rStyle w:val="IndexLink"/>
                <w:rtl w:val="true"/>
              </w:rPr>
              <w:t>معامله با خدا</w:t>
            </w:r>
            <w:r>
              <w:rPr>
                <w:rStyle w:val="IndexLink"/>
                <w:rtl w:val="true"/>
              </w:rPr>
              <w:tab/>
            </w:r>
            <w:r>
              <w:rPr>
                <w:rStyle w:val="IndexLink"/>
              </w:rPr>
              <w:t>307</w:t>
            </w:r>
          </w:hyperlink>
        </w:p>
        <w:p>
          <w:pPr>
            <w:pStyle w:val="Contents3"/>
            <w:tabs>
              <w:tab w:val="clear" w:pos="8459"/>
              <w:tab w:val="right" w:pos="9026" w:leader="dot"/>
            </w:tabs>
            <w:rPr/>
          </w:pPr>
          <w:hyperlink w:anchor="__RefHeading___Toc45049_372815092">
            <w:r>
              <w:rPr>
                <w:webHidden/>
                <w:rStyle w:val="IndexLink"/>
                <w:rtl w:val="true"/>
              </w:rPr>
              <w:t xml:space="preserve">عنایت امام حسین </w:t>
            </w:r>
            <w:r>
              <w:rPr>
                <w:rStyle w:val="IndexLink"/>
                <w:rtl w:val="true"/>
              </w:rPr>
              <w:t>(</w:t>
            </w:r>
            <w:r>
              <w:rPr>
                <w:rStyle w:val="IndexLink"/>
                <w:rtl w:val="true"/>
              </w:rPr>
              <w:t>عليه السلام</w:t>
            </w:r>
            <w:r>
              <w:rPr>
                <w:rStyle w:val="IndexLink"/>
                <w:rtl w:val="true"/>
              </w:rPr>
              <w:t xml:space="preserve">) </w:t>
            </w:r>
            <w:r>
              <w:rPr>
                <w:rStyle w:val="IndexLink"/>
                <w:rtl w:val="true"/>
              </w:rPr>
              <w:t>به یک هندو</w:t>
            </w:r>
            <w:r>
              <w:rPr>
                <w:rStyle w:val="IndexLink"/>
                <w:rtl w:val="true"/>
              </w:rPr>
              <w:tab/>
            </w:r>
            <w:r>
              <w:rPr>
                <w:rStyle w:val="IndexLink"/>
              </w:rPr>
              <w:t>307</w:t>
            </w:r>
          </w:hyperlink>
        </w:p>
        <w:p>
          <w:pPr>
            <w:pStyle w:val="Contents3"/>
            <w:tabs>
              <w:tab w:val="clear" w:pos="8459"/>
              <w:tab w:val="right" w:pos="9026" w:leader="dot"/>
            </w:tabs>
            <w:rPr/>
          </w:pPr>
          <w:hyperlink w:anchor="__RefHeading___Toc45051_372815092">
            <w:r>
              <w:rPr>
                <w:webHidden/>
                <w:rStyle w:val="IndexLink"/>
                <w:rtl w:val="true"/>
              </w:rPr>
              <w:t xml:space="preserve">ذکر مصیبت حضرت علی اکبر </w:t>
            </w:r>
            <w:r>
              <w:rPr>
                <w:rStyle w:val="IndexLink"/>
                <w:rtl w:val="true"/>
              </w:rPr>
              <w:t>(</w:t>
            </w:r>
            <w:r>
              <w:rPr>
                <w:rStyle w:val="IndexLink"/>
                <w:rtl w:val="true"/>
              </w:rPr>
              <w:t>عليه السلام</w:t>
            </w:r>
            <w:r>
              <w:rPr>
                <w:rStyle w:val="IndexLink"/>
                <w:rtl w:val="true"/>
              </w:rPr>
              <w:t>)</w:t>
              <w:tab/>
            </w:r>
            <w:r>
              <w:rPr>
                <w:rStyle w:val="IndexLink"/>
              </w:rPr>
              <w:t>311</w:t>
            </w:r>
          </w:hyperlink>
        </w:p>
        <w:p>
          <w:pPr>
            <w:pStyle w:val="Contents3"/>
            <w:tabs>
              <w:tab w:val="clear" w:pos="8459"/>
              <w:tab w:val="right" w:pos="9026" w:leader="dot"/>
            </w:tabs>
            <w:rPr/>
          </w:pPr>
          <w:hyperlink w:anchor="__RefHeading___Toc45053_372815092">
            <w:r>
              <w:rPr>
                <w:webHidden/>
                <w:rStyle w:val="IndexLink"/>
                <w:rtl w:val="true"/>
              </w:rPr>
              <w:t xml:space="preserve">در مصیبت حضرت علی اکبر </w:t>
            </w:r>
            <w:r>
              <w:rPr>
                <w:rStyle w:val="IndexLink"/>
                <w:rtl w:val="true"/>
              </w:rPr>
              <w:t>(</w:t>
            </w:r>
            <w:r>
              <w:rPr>
                <w:rStyle w:val="IndexLink"/>
                <w:rtl w:val="true"/>
              </w:rPr>
              <w:t>عليه السلام</w:t>
            </w:r>
            <w:r>
              <w:rPr>
                <w:rStyle w:val="IndexLink"/>
                <w:rtl w:val="true"/>
              </w:rPr>
              <w:t>)</w:t>
              <w:tab/>
            </w:r>
            <w:r>
              <w:rPr>
                <w:rStyle w:val="IndexLink"/>
              </w:rPr>
              <w:t>316</w:t>
            </w:r>
          </w:hyperlink>
        </w:p>
        <w:p>
          <w:pPr>
            <w:pStyle w:val="Contents3"/>
            <w:tabs>
              <w:tab w:val="clear" w:pos="8459"/>
              <w:tab w:val="right" w:pos="9026" w:leader="dot"/>
            </w:tabs>
            <w:rPr/>
          </w:pPr>
          <w:hyperlink w:anchor="__RefHeading___Toc45055_372815092">
            <w:r>
              <w:rPr>
                <w:webHidden/>
                <w:rStyle w:val="IndexLink"/>
                <w:rtl w:val="true"/>
              </w:rPr>
              <w:t>به خیمه بوی مشک و عنبر آمد</w:t>
            </w:r>
            <w:r>
              <w:rPr>
                <w:rStyle w:val="IndexLink"/>
                <w:rtl w:val="true"/>
              </w:rPr>
              <w:tab/>
            </w:r>
            <w:r>
              <w:rPr>
                <w:rStyle w:val="IndexLink"/>
              </w:rPr>
              <w:t>318</w:t>
            </w:r>
          </w:hyperlink>
        </w:p>
        <w:p>
          <w:pPr>
            <w:pStyle w:val="Contents2"/>
            <w:tabs>
              <w:tab w:val="clear" w:pos="8743"/>
              <w:tab w:val="right" w:pos="9026" w:leader="dot"/>
            </w:tabs>
            <w:rPr/>
          </w:pPr>
          <w:hyperlink w:anchor="__RefHeading___Toc45057_372815092">
            <w:r>
              <w:rPr>
                <w:webHidden/>
                <w:rStyle w:val="IndexLink"/>
                <w:rtl w:val="true"/>
              </w:rPr>
              <w:t>مجلس هجدهم</w:t>
            </w:r>
            <w:r>
              <w:rPr>
                <w:rStyle w:val="IndexLink"/>
                <w:rtl w:val="true"/>
              </w:rPr>
              <w:t xml:space="preserve">: </w:t>
            </w:r>
            <w:r>
              <w:rPr>
                <w:rStyle w:val="IndexLink"/>
                <w:rtl w:val="true"/>
              </w:rPr>
              <w:t xml:space="preserve">ویژگی های امام حسین </w:t>
            </w:r>
            <w:r>
              <w:rPr>
                <w:rStyle w:val="IndexLink"/>
                <w:rtl w:val="true"/>
              </w:rPr>
              <w:t>(</w:t>
            </w:r>
            <w:r>
              <w:rPr>
                <w:rStyle w:val="IndexLink"/>
                <w:rtl w:val="true"/>
              </w:rPr>
              <w:t>عليه السلام</w:t>
            </w:r>
            <w:r>
              <w:rPr>
                <w:rStyle w:val="IndexLink"/>
                <w:rtl w:val="true"/>
              </w:rPr>
              <w:t>) (</w:t>
            </w:r>
            <w:r>
              <w:rPr>
                <w:rStyle w:val="IndexLink"/>
              </w:rPr>
              <w:t>1</w:t>
            </w:r>
            <w:r>
              <w:rPr>
                <w:rStyle w:val="IndexLink"/>
                <w:rtl w:val="true"/>
              </w:rPr>
              <w:t>)</w:t>
              <w:tab/>
            </w:r>
            <w:r>
              <w:rPr>
                <w:rStyle w:val="IndexLink"/>
              </w:rPr>
              <w:t>320</w:t>
            </w:r>
          </w:hyperlink>
        </w:p>
        <w:p>
          <w:pPr>
            <w:pStyle w:val="Contents3"/>
            <w:tabs>
              <w:tab w:val="clear" w:pos="8459"/>
              <w:tab w:val="right" w:pos="9026" w:leader="dot"/>
            </w:tabs>
            <w:rPr/>
          </w:pPr>
          <w:hyperlink w:anchor="__RefHeading___Toc45059_372815092">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45061_372815092">
            <w:r>
              <w:rPr>
                <w:webHidden/>
                <w:rStyle w:val="IndexLink"/>
                <w:rtl w:val="true"/>
              </w:rPr>
              <w:t>بالاترین نسب، شفاء در تربت</w:t>
            </w:r>
            <w:r>
              <w:rPr>
                <w:rStyle w:val="IndexLink"/>
                <w:rtl w:val="true"/>
              </w:rPr>
              <w:tab/>
            </w:r>
            <w:r>
              <w:rPr>
                <w:rStyle w:val="IndexLink"/>
              </w:rPr>
              <w:t>320</w:t>
            </w:r>
          </w:hyperlink>
        </w:p>
        <w:p>
          <w:pPr>
            <w:pStyle w:val="Contents3"/>
            <w:tabs>
              <w:tab w:val="clear" w:pos="8459"/>
              <w:tab w:val="right" w:pos="9026" w:leader="dot"/>
            </w:tabs>
            <w:rPr/>
          </w:pPr>
          <w:hyperlink w:anchor="__RefHeading___Toc45063_372815092">
            <w:r>
              <w:rPr>
                <w:webHidden/>
                <w:rStyle w:val="IndexLink"/>
                <w:rtl w:val="true"/>
              </w:rPr>
              <w:t xml:space="preserve">خصوصیات امام حسین </w:t>
            </w:r>
            <w:r>
              <w:rPr>
                <w:rStyle w:val="IndexLink"/>
                <w:rtl w:val="true"/>
              </w:rPr>
              <w:t>(</w:t>
            </w:r>
            <w:r>
              <w:rPr>
                <w:rStyle w:val="IndexLink"/>
                <w:rtl w:val="true"/>
              </w:rPr>
              <w:t>عليه السلام</w:t>
            </w:r>
            <w:r>
              <w:rPr>
                <w:rStyle w:val="IndexLink"/>
                <w:rtl w:val="true"/>
              </w:rPr>
              <w:t>)</w:t>
              <w:tab/>
            </w:r>
            <w:r>
              <w:rPr>
                <w:rStyle w:val="IndexLink"/>
              </w:rPr>
              <w:t>320</w:t>
            </w:r>
          </w:hyperlink>
        </w:p>
        <w:p>
          <w:pPr>
            <w:pStyle w:val="Contents3"/>
            <w:tabs>
              <w:tab w:val="clear" w:pos="8459"/>
              <w:tab w:val="right" w:pos="9026" w:leader="dot"/>
            </w:tabs>
            <w:rPr/>
          </w:pPr>
          <w:hyperlink w:anchor="__RefHeading___Toc45065_372815092">
            <w:r>
              <w:rPr>
                <w:webHidden/>
                <w:rStyle w:val="IndexLink"/>
                <w:rtl w:val="true"/>
              </w:rPr>
              <w:t>شفاء در تربت و امان از ترس</w:t>
            </w:r>
            <w:r>
              <w:rPr>
                <w:rStyle w:val="IndexLink"/>
                <w:rtl w:val="true"/>
              </w:rPr>
              <w:tab/>
            </w:r>
            <w:r>
              <w:rPr>
                <w:rStyle w:val="IndexLink"/>
              </w:rPr>
              <w:t>321</w:t>
            </w:r>
          </w:hyperlink>
        </w:p>
        <w:p>
          <w:pPr>
            <w:pStyle w:val="Contents3"/>
            <w:tabs>
              <w:tab w:val="clear" w:pos="8459"/>
              <w:tab w:val="right" w:pos="9026" w:leader="dot"/>
            </w:tabs>
            <w:rPr/>
          </w:pPr>
          <w:hyperlink w:anchor="__RefHeading___Toc45067_372815092">
            <w:r>
              <w:rPr>
                <w:webHidden/>
                <w:rStyle w:val="IndexLink"/>
                <w:rtl w:val="true"/>
              </w:rPr>
              <w:t>تربت در قبر</w:t>
            </w:r>
            <w:r>
              <w:rPr>
                <w:rStyle w:val="IndexLink"/>
                <w:rtl w:val="true"/>
              </w:rPr>
              <w:tab/>
            </w:r>
            <w:r>
              <w:rPr>
                <w:rStyle w:val="IndexLink"/>
              </w:rPr>
              <w:t>322</w:t>
            </w:r>
          </w:hyperlink>
        </w:p>
        <w:p>
          <w:pPr>
            <w:pStyle w:val="Contents3"/>
            <w:tabs>
              <w:tab w:val="clear" w:pos="8459"/>
              <w:tab w:val="right" w:pos="9026" w:leader="dot"/>
            </w:tabs>
            <w:rPr/>
          </w:pPr>
          <w:hyperlink w:anchor="__RefHeading___Toc45069_372815092">
            <w:r>
              <w:rPr>
                <w:webHidden/>
                <w:rStyle w:val="IndexLink"/>
                <w:rtl w:val="true"/>
              </w:rPr>
              <w:t>بی بی شطیطه</w:t>
            </w:r>
            <w:r>
              <w:rPr>
                <w:rStyle w:val="IndexLink"/>
                <w:rtl w:val="true"/>
              </w:rPr>
              <w:tab/>
            </w:r>
            <w:r>
              <w:rPr>
                <w:rStyle w:val="IndexLink"/>
              </w:rPr>
              <w:t>322</w:t>
            </w:r>
          </w:hyperlink>
        </w:p>
        <w:p>
          <w:pPr>
            <w:pStyle w:val="Contents3"/>
            <w:tabs>
              <w:tab w:val="clear" w:pos="8459"/>
              <w:tab w:val="right" w:pos="9026" w:leader="dot"/>
            </w:tabs>
            <w:rPr/>
          </w:pPr>
          <w:hyperlink w:anchor="__RefHeading___Toc45071_372815092">
            <w:r>
              <w:rPr>
                <w:webHidden/>
                <w:rStyle w:val="IndexLink"/>
                <w:rtl w:val="true"/>
              </w:rPr>
              <w:t>دعا برای فرج</w:t>
            </w:r>
            <w:r>
              <w:rPr>
                <w:rStyle w:val="IndexLink"/>
                <w:rtl w:val="true"/>
              </w:rPr>
              <w:tab/>
            </w:r>
            <w:r>
              <w:rPr>
                <w:rStyle w:val="IndexLink"/>
              </w:rPr>
              <w:t>323</w:t>
            </w:r>
          </w:hyperlink>
        </w:p>
        <w:p>
          <w:pPr>
            <w:pStyle w:val="Contents2"/>
            <w:tabs>
              <w:tab w:val="clear" w:pos="8743"/>
              <w:tab w:val="right" w:pos="9026" w:leader="dot"/>
            </w:tabs>
            <w:rPr/>
          </w:pPr>
          <w:hyperlink w:anchor="__RefHeading___Toc45073_372815092">
            <w:r>
              <w:rPr>
                <w:webHidden/>
                <w:rStyle w:val="IndexLink"/>
                <w:rtl w:val="true"/>
              </w:rPr>
              <w:t>مجلس نوزدهم</w:t>
            </w:r>
            <w:r>
              <w:rPr>
                <w:rStyle w:val="IndexLink"/>
                <w:rtl w:val="true"/>
              </w:rPr>
              <w:t xml:space="preserve">: </w:t>
            </w:r>
            <w:r>
              <w:rPr>
                <w:rStyle w:val="IndexLink"/>
                <w:rtl w:val="true"/>
              </w:rPr>
              <w:t xml:space="preserve">ویژگی های امام حسین </w:t>
            </w:r>
            <w:r>
              <w:rPr>
                <w:rStyle w:val="IndexLink"/>
                <w:rtl w:val="true"/>
              </w:rPr>
              <w:t>(</w:t>
            </w:r>
            <w:r>
              <w:rPr>
                <w:rStyle w:val="IndexLink"/>
                <w:rtl w:val="true"/>
              </w:rPr>
              <w:t>عليه السلام</w:t>
            </w:r>
            <w:r>
              <w:rPr>
                <w:rStyle w:val="IndexLink"/>
                <w:rtl w:val="true"/>
              </w:rPr>
              <w:t>) (</w:t>
            </w:r>
            <w:r>
              <w:rPr>
                <w:rStyle w:val="IndexLink"/>
              </w:rPr>
              <w:t>2</w:t>
            </w:r>
            <w:r>
              <w:rPr>
                <w:rStyle w:val="IndexLink"/>
                <w:rtl w:val="true"/>
              </w:rPr>
              <w:t>)</w:t>
              <w:tab/>
            </w:r>
            <w:r>
              <w:rPr>
                <w:rStyle w:val="IndexLink"/>
              </w:rPr>
              <w:t>326</w:t>
            </w:r>
          </w:hyperlink>
        </w:p>
        <w:p>
          <w:pPr>
            <w:pStyle w:val="Contents3"/>
            <w:tabs>
              <w:tab w:val="clear" w:pos="8459"/>
              <w:tab w:val="right" w:pos="9026" w:leader="dot"/>
            </w:tabs>
            <w:rPr/>
          </w:pPr>
          <w:hyperlink w:anchor="__RefHeading___Toc45075_372815092">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45077_372815092">
            <w:r>
              <w:rPr>
                <w:webHidden/>
                <w:rStyle w:val="IndexLink"/>
                <w:rtl w:val="true"/>
              </w:rPr>
              <w:t>جاودانگی نهضت</w:t>
            </w:r>
            <w:r>
              <w:rPr>
                <w:rStyle w:val="IndexLink"/>
                <w:rtl w:val="true"/>
              </w:rPr>
              <w:tab/>
            </w:r>
            <w:r>
              <w:rPr>
                <w:rStyle w:val="IndexLink"/>
              </w:rPr>
              <w:t>326</w:t>
            </w:r>
          </w:hyperlink>
        </w:p>
        <w:p>
          <w:pPr>
            <w:pStyle w:val="Contents3"/>
            <w:tabs>
              <w:tab w:val="clear" w:pos="8459"/>
              <w:tab w:val="right" w:pos="9026" w:leader="dot"/>
            </w:tabs>
            <w:rPr/>
          </w:pPr>
          <w:hyperlink w:anchor="__RefHeading___Toc45079_372815092">
            <w:r>
              <w:rPr>
                <w:webHidden/>
                <w:rStyle w:val="IndexLink"/>
                <w:rtl w:val="true"/>
              </w:rPr>
              <w:t>جاودانگی نهضت حسینی</w:t>
            </w:r>
            <w:r>
              <w:rPr>
                <w:rStyle w:val="IndexLink"/>
                <w:rtl w:val="true"/>
              </w:rPr>
              <w:tab/>
            </w:r>
            <w:r>
              <w:rPr>
                <w:rStyle w:val="IndexLink"/>
              </w:rPr>
              <w:t>326</w:t>
            </w:r>
          </w:hyperlink>
        </w:p>
        <w:p>
          <w:pPr>
            <w:pStyle w:val="Contents3"/>
            <w:tabs>
              <w:tab w:val="clear" w:pos="8459"/>
              <w:tab w:val="right" w:pos="9026" w:leader="dot"/>
            </w:tabs>
            <w:rPr/>
          </w:pPr>
          <w:hyperlink w:anchor="__RefHeading___Toc45081_372815092">
            <w:r>
              <w:rPr>
                <w:webHidden/>
                <w:rStyle w:val="IndexLink"/>
                <w:rtl w:val="true"/>
              </w:rPr>
              <w:t>بهترین اصحاب</w:t>
            </w:r>
            <w:r>
              <w:rPr>
                <w:rStyle w:val="IndexLink"/>
                <w:rtl w:val="true"/>
              </w:rPr>
              <w:tab/>
            </w:r>
            <w:r>
              <w:rPr>
                <w:rStyle w:val="IndexLink"/>
              </w:rPr>
              <w:t>327</w:t>
            </w:r>
          </w:hyperlink>
        </w:p>
        <w:p>
          <w:pPr>
            <w:pStyle w:val="Contents3"/>
            <w:tabs>
              <w:tab w:val="clear" w:pos="8459"/>
              <w:tab w:val="right" w:pos="9026" w:leader="dot"/>
            </w:tabs>
            <w:rPr/>
          </w:pPr>
          <w:hyperlink w:anchor="__RefHeading___Toc45083_372815092">
            <w:r>
              <w:rPr>
                <w:webHidden/>
                <w:rStyle w:val="IndexLink"/>
                <w:rtl w:val="true"/>
              </w:rPr>
              <w:t>بانوان دلاور</w:t>
            </w:r>
            <w:r>
              <w:rPr>
                <w:rStyle w:val="IndexLink"/>
                <w:rtl w:val="true"/>
              </w:rPr>
              <w:tab/>
            </w:r>
            <w:r>
              <w:rPr>
                <w:rStyle w:val="IndexLink"/>
              </w:rPr>
              <w:t>327</w:t>
            </w:r>
          </w:hyperlink>
        </w:p>
        <w:p>
          <w:pPr>
            <w:pStyle w:val="Contents3"/>
            <w:tabs>
              <w:tab w:val="clear" w:pos="8459"/>
              <w:tab w:val="right" w:pos="9026" w:leader="dot"/>
            </w:tabs>
            <w:rPr/>
          </w:pPr>
          <w:hyperlink w:anchor="__RefHeading___Toc45085_372815092">
            <w:r>
              <w:rPr>
                <w:webHidden/>
                <w:rStyle w:val="IndexLink"/>
                <w:rtl w:val="true"/>
              </w:rPr>
              <w:t xml:space="preserve">ذکر مصیبت حضرت علی اصغر </w:t>
            </w:r>
            <w:r>
              <w:rPr>
                <w:rStyle w:val="IndexLink"/>
                <w:rtl w:val="true"/>
              </w:rPr>
              <w:t>(</w:t>
            </w:r>
            <w:r>
              <w:rPr>
                <w:rStyle w:val="IndexLink"/>
                <w:rtl w:val="true"/>
              </w:rPr>
              <w:t>عليه السلام</w:t>
            </w:r>
            <w:r>
              <w:rPr>
                <w:rStyle w:val="IndexLink"/>
                <w:rtl w:val="true"/>
              </w:rPr>
              <w:t>)</w:t>
              <w:tab/>
            </w:r>
            <w:r>
              <w:rPr>
                <w:rStyle w:val="IndexLink"/>
              </w:rPr>
              <w:t>329</w:t>
            </w:r>
          </w:hyperlink>
        </w:p>
        <w:p>
          <w:pPr>
            <w:pStyle w:val="Contents2"/>
            <w:tabs>
              <w:tab w:val="clear" w:pos="8743"/>
              <w:tab w:val="right" w:pos="9026" w:leader="dot"/>
            </w:tabs>
            <w:rPr/>
          </w:pPr>
          <w:hyperlink w:anchor="__RefHeading___Toc45087_372815092">
            <w:r>
              <w:rPr>
                <w:webHidden/>
                <w:rStyle w:val="IndexLink"/>
                <w:rtl w:val="true"/>
              </w:rPr>
              <w:t>مجلس بیستم</w:t>
            </w:r>
            <w:r>
              <w:rPr>
                <w:rStyle w:val="IndexLink"/>
                <w:rtl w:val="true"/>
              </w:rPr>
              <w:t xml:space="preserve">: </w:t>
            </w:r>
            <w:r>
              <w:rPr>
                <w:rStyle w:val="IndexLink"/>
                <w:rtl w:val="true"/>
              </w:rPr>
              <w:t xml:space="preserve">ویژگی های امام حسین </w:t>
            </w:r>
            <w:r>
              <w:rPr>
                <w:rStyle w:val="IndexLink"/>
                <w:rtl w:val="true"/>
              </w:rPr>
              <w:t>(</w:t>
            </w:r>
            <w:r>
              <w:rPr>
                <w:rStyle w:val="IndexLink"/>
                <w:rtl w:val="true"/>
              </w:rPr>
              <w:t>عليه السلام</w:t>
            </w:r>
            <w:r>
              <w:rPr>
                <w:rStyle w:val="IndexLink"/>
                <w:rtl w:val="true"/>
              </w:rPr>
              <w:t>) (</w:t>
            </w:r>
            <w:r>
              <w:rPr>
                <w:rStyle w:val="IndexLink"/>
              </w:rPr>
              <w:t>3</w:t>
            </w:r>
            <w:r>
              <w:rPr>
                <w:rStyle w:val="IndexLink"/>
                <w:rtl w:val="true"/>
              </w:rPr>
              <w:t>)</w:t>
              <w:tab/>
            </w:r>
            <w:r>
              <w:rPr>
                <w:rStyle w:val="IndexLink"/>
              </w:rPr>
              <w:t>334</w:t>
            </w:r>
          </w:hyperlink>
        </w:p>
        <w:p>
          <w:pPr>
            <w:pStyle w:val="Contents3"/>
            <w:tabs>
              <w:tab w:val="clear" w:pos="8459"/>
              <w:tab w:val="right" w:pos="9026" w:leader="dot"/>
            </w:tabs>
            <w:rPr/>
          </w:pPr>
          <w:hyperlink w:anchor="__RefHeading___Toc45089_372815092">
            <w:r>
              <w:rPr>
                <w:webHidden/>
                <w:rStyle w:val="IndexLink"/>
                <w:rtl w:val="true"/>
              </w:rPr>
              <w:t>اشاره</w:t>
            </w:r>
            <w:r>
              <w:rPr>
                <w:rStyle w:val="IndexLink"/>
                <w:rtl w:val="true"/>
              </w:rPr>
              <w:tab/>
            </w:r>
            <w:r>
              <w:rPr>
                <w:rStyle w:val="IndexLink"/>
              </w:rPr>
              <w:t>334</w:t>
            </w:r>
          </w:hyperlink>
        </w:p>
        <w:p>
          <w:pPr>
            <w:pStyle w:val="Contents3"/>
            <w:tabs>
              <w:tab w:val="clear" w:pos="8459"/>
              <w:tab w:val="right" w:pos="9026" w:leader="dot"/>
            </w:tabs>
            <w:rPr/>
          </w:pPr>
          <w:hyperlink w:anchor="__RefHeading___Toc45091_372815092">
            <w:r>
              <w:rPr>
                <w:webHidden/>
                <w:rStyle w:val="IndexLink"/>
                <w:rtl w:val="true"/>
              </w:rPr>
              <w:t>استجابت دعا</w:t>
            </w:r>
            <w:r>
              <w:rPr>
                <w:rStyle w:val="IndexLink"/>
                <w:rtl w:val="true"/>
              </w:rPr>
              <w:tab/>
            </w:r>
            <w:r>
              <w:rPr>
                <w:rStyle w:val="IndexLink"/>
              </w:rPr>
              <w:t>334</w:t>
            </w:r>
          </w:hyperlink>
        </w:p>
        <w:p>
          <w:pPr>
            <w:pStyle w:val="Contents3"/>
            <w:tabs>
              <w:tab w:val="clear" w:pos="8459"/>
              <w:tab w:val="right" w:pos="9026" w:leader="dot"/>
            </w:tabs>
            <w:rPr/>
          </w:pPr>
          <w:hyperlink w:anchor="__RefHeading___Toc45093_372815092">
            <w:r>
              <w:rPr>
                <w:webHidden/>
                <w:rStyle w:val="IndexLink"/>
                <w:rtl w:val="true"/>
              </w:rPr>
              <w:t>شب تاسوعا</w:t>
            </w:r>
            <w:r>
              <w:rPr>
                <w:rStyle w:val="IndexLink"/>
                <w:rtl w:val="true"/>
              </w:rPr>
              <w:tab/>
            </w:r>
            <w:r>
              <w:rPr>
                <w:rStyle w:val="IndexLink"/>
              </w:rPr>
              <w:t>335</w:t>
            </w:r>
          </w:hyperlink>
        </w:p>
        <w:p>
          <w:pPr>
            <w:pStyle w:val="Contents3"/>
            <w:tabs>
              <w:tab w:val="clear" w:pos="8459"/>
              <w:tab w:val="right" w:pos="9026" w:leader="dot"/>
            </w:tabs>
            <w:rPr/>
          </w:pPr>
          <w:hyperlink w:anchor="__RefHeading___Toc45095_372815092">
            <w:r>
              <w:rPr>
                <w:webHidden/>
                <w:rStyle w:val="IndexLink"/>
                <w:rtl w:val="true"/>
              </w:rPr>
              <w:t xml:space="preserve">مواسات حضرت اباالفضل </w:t>
            </w:r>
            <w:r>
              <w:rPr>
                <w:rStyle w:val="IndexLink"/>
                <w:rtl w:val="true"/>
              </w:rPr>
              <w:t>(</w:t>
            </w:r>
            <w:r>
              <w:rPr>
                <w:rStyle w:val="IndexLink"/>
                <w:rtl w:val="true"/>
              </w:rPr>
              <w:t>عليه السلام</w:t>
            </w:r>
            <w:r>
              <w:rPr>
                <w:rStyle w:val="IndexLink"/>
                <w:rtl w:val="true"/>
              </w:rPr>
              <w:t>)</w:t>
              <w:tab/>
            </w:r>
            <w:r>
              <w:rPr>
                <w:rStyle w:val="IndexLink"/>
              </w:rPr>
              <w:t>336</w:t>
            </w:r>
          </w:hyperlink>
        </w:p>
        <w:p>
          <w:pPr>
            <w:pStyle w:val="Contents3"/>
            <w:tabs>
              <w:tab w:val="clear" w:pos="8459"/>
              <w:tab w:val="right" w:pos="9026" w:leader="dot"/>
            </w:tabs>
            <w:rPr/>
          </w:pPr>
          <w:hyperlink w:anchor="__RefHeading___Toc45097_372815092">
            <w:r>
              <w:rPr>
                <w:webHidden/>
                <w:rStyle w:val="IndexLink"/>
                <w:rtl w:val="true"/>
              </w:rPr>
              <w:t>مواسات اویس قرنی</w:t>
            </w:r>
            <w:r>
              <w:rPr>
                <w:rStyle w:val="IndexLink"/>
                <w:rtl w:val="true"/>
              </w:rPr>
              <w:tab/>
            </w:r>
            <w:r>
              <w:rPr>
                <w:rStyle w:val="IndexLink"/>
              </w:rPr>
              <w:t>336</w:t>
            </w:r>
          </w:hyperlink>
        </w:p>
        <w:p>
          <w:pPr>
            <w:pStyle w:val="Contents3"/>
            <w:tabs>
              <w:tab w:val="clear" w:pos="8459"/>
              <w:tab w:val="right" w:pos="9026" w:leader="dot"/>
            </w:tabs>
            <w:rPr/>
          </w:pPr>
          <w:hyperlink w:anchor="__RefHeading___Toc45099_372815092">
            <w:r>
              <w:rPr>
                <w:webHidden/>
                <w:rStyle w:val="IndexLink"/>
                <w:rtl w:val="true"/>
              </w:rPr>
              <w:t xml:space="preserve">مواسات حضرت زینب </w:t>
            </w:r>
            <w:r>
              <w:rPr>
                <w:rStyle w:val="IndexLink"/>
                <w:rtl w:val="true"/>
              </w:rPr>
              <w:t>(</w:t>
            </w:r>
            <w:r>
              <w:rPr>
                <w:rStyle w:val="IndexLink"/>
                <w:rtl w:val="true"/>
              </w:rPr>
              <w:t>عليها السلام</w:t>
            </w:r>
            <w:r>
              <w:rPr>
                <w:rStyle w:val="IndexLink"/>
                <w:rtl w:val="true"/>
              </w:rPr>
              <w:t>)</w:t>
              <w:tab/>
            </w:r>
            <w:r>
              <w:rPr>
                <w:rStyle w:val="IndexLink"/>
              </w:rPr>
              <w:t>337</w:t>
            </w:r>
          </w:hyperlink>
        </w:p>
        <w:p>
          <w:pPr>
            <w:pStyle w:val="Contents3"/>
            <w:tabs>
              <w:tab w:val="clear" w:pos="8459"/>
              <w:tab w:val="right" w:pos="9026" w:leader="dot"/>
            </w:tabs>
            <w:rPr/>
          </w:pPr>
          <w:hyperlink w:anchor="__RefHeading___Toc45101_372815092">
            <w:r>
              <w:rPr>
                <w:webHidden/>
                <w:rStyle w:val="IndexLink"/>
                <w:rtl w:val="true"/>
              </w:rPr>
              <w:t>مواسات عزاداران حسینی</w:t>
            </w:r>
            <w:r>
              <w:rPr>
                <w:rStyle w:val="IndexLink"/>
                <w:rtl w:val="true"/>
              </w:rPr>
              <w:tab/>
            </w:r>
            <w:r>
              <w:rPr>
                <w:rStyle w:val="IndexLink"/>
              </w:rPr>
              <w:t>338</w:t>
            </w:r>
          </w:hyperlink>
        </w:p>
        <w:p>
          <w:pPr>
            <w:pStyle w:val="Contents3"/>
            <w:tabs>
              <w:tab w:val="clear" w:pos="8459"/>
              <w:tab w:val="right" w:pos="9026" w:leader="dot"/>
            </w:tabs>
            <w:rPr/>
          </w:pPr>
          <w:hyperlink w:anchor="__RefHeading___Toc45103_372815092">
            <w:r>
              <w:rPr>
                <w:webHidden/>
                <w:rStyle w:val="IndexLink"/>
                <w:rtl w:val="true"/>
              </w:rPr>
              <w:t>مقبولیت عزاداری‌ها</w:t>
            </w:r>
            <w:r>
              <w:rPr>
                <w:rStyle w:val="IndexLink"/>
                <w:rtl w:val="true"/>
              </w:rPr>
              <w:tab/>
            </w:r>
            <w:r>
              <w:rPr>
                <w:rStyle w:val="IndexLink"/>
              </w:rPr>
              <w:t>338</w:t>
            </w:r>
          </w:hyperlink>
        </w:p>
        <w:p>
          <w:pPr>
            <w:pStyle w:val="Contents3"/>
            <w:tabs>
              <w:tab w:val="clear" w:pos="8459"/>
              <w:tab w:val="right" w:pos="9026" w:leader="dot"/>
            </w:tabs>
            <w:rPr/>
          </w:pPr>
          <w:hyperlink w:anchor="__RefHeading___Toc45105_372815092">
            <w:r>
              <w:rPr>
                <w:webHidden/>
                <w:rStyle w:val="IndexLink"/>
                <w:rtl w:val="true"/>
              </w:rPr>
              <w:t xml:space="preserve">عظمت حضرت اباالفضل </w:t>
            </w:r>
            <w:r>
              <w:rPr>
                <w:rStyle w:val="IndexLink"/>
                <w:rtl w:val="true"/>
              </w:rPr>
              <w:t>(</w:t>
            </w:r>
            <w:r>
              <w:rPr>
                <w:rStyle w:val="IndexLink"/>
                <w:rtl w:val="true"/>
              </w:rPr>
              <w:t>عليه السلام</w:t>
            </w:r>
            <w:r>
              <w:rPr>
                <w:rStyle w:val="IndexLink"/>
                <w:rtl w:val="true"/>
              </w:rPr>
              <w:t>)</w:t>
              <w:tab/>
            </w:r>
            <w:r>
              <w:rPr>
                <w:rStyle w:val="IndexLink"/>
              </w:rPr>
              <w:t>339</w:t>
            </w:r>
          </w:hyperlink>
        </w:p>
        <w:p>
          <w:pPr>
            <w:pStyle w:val="Contents3"/>
            <w:tabs>
              <w:tab w:val="clear" w:pos="8459"/>
              <w:tab w:val="right" w:pos="9026" w:leader="dot"/>
            </w:tabs>
            <w:rPr/>
          </w:pPr>
          <w:hyperlink w:anchor="__RefHeading___Toc45107_372815092">
            <w:r>
              <w:rPr>
                <w:webHidden/>
                <w:rStyle w:val="IndexLink"/>
                <w:rtl w:val="true"/>
              </w:rPr>
              <w:t xml:space="preserve">اشعار شیخ ازری </w:t>
            </w:r>
            <w:r>
              <w:rPr>
                <w:rStyle w:val="IndexLink"/>
                <w:rtl w:val="true"/>
              </w:rPr>
              <w:t>(</w:t>
            </w:r>
            <w:r>
              <w:rPr>
                <w:rStyle w:val="IndexLink"/>
                <w:rtl w:val="true"/>
              </w:rPr>
              <w:t>رحمه اللّه</w:t>
            </w:r>
            <w:r>
              <w:rPr>
                <w:rStyle w:val="IndexLink"/>
                <w:rtl w:val="true"/>
              </w:rPr>
              <w:t>)</w:t>
              <w:tab/>
            </w:r>
            <w:r>
              <w:rPr>
                <w:rStyle w:val="IndexLink"/>
              </w:rPr>
              <w:t>339</w:t>
            </w:r>
          </w:hyperlink>
        </w:p>
        <w:p>
          <w:pPr>
            <w:pStyle w:val="Contents3"/>
            <w:tabs>
              <w:tab w:val="clear" w:pos="8459"/>
              <w:tab w:val="right" w:pos="9026" w:leader="dot"/>
            </w:tabs>
            <w:rPr/>
          </w:pPr>
          <w:hyperlink w:anchor="__RefHeading___Toc45109_372815092">
            <w:r>
              <w:rPr>
                <w:webHidden/>
                <w:rStyle w:val="IndexLink"/>
                <w:rtl w:val="true"/>
              </w:rPr>
              <w:t xml:space="preserve">ذکر مصیبت حضرت اباالفضل </w:t>
            </w:r>
            <w:r>
              <w:rPr>
                <w:rStyle w:val="IndexLink"/>
                <w:rtl w:val="true"/>
              </w:rPr>
              <w:t>(</w:t>
            </w:r>
            <w:r>
              <w:rPr>
                <w:rStyle w:val="IndexLink"/>
                <w:rtl w:val="true"/>
              </w:rPr>
              <w:t>عليه السلام</w:t>
            </w:r>
            <w:r>
              <w:rPr>
                <w:rStyle w:val="IndexLink"/>
                <w:rtl w:val="true"/>
              </w:rPr>
              <w:t>)</w:t>
              <w:tab/>
            </w:r>
            <w:r>
              <w:rPr>
                <w:rStyle w:val="IndexLink"/>
              </w:rPr>
              <w:t>340</w:t>
            </w:r>
          </w:hyperlink>
        </w:p>
        <w:p>
          <w:pPr>
            <w:pStyle w:val="Contents3"/>
            <w:tabs>
              <w:tab w:val="clear" w:pos="8459"/>
              <w:tab w:val="right" w:pos="9026" w:leader="dot"/>
            </w:tabs>
            <w:rPr/>
          </w:pPr>
          <w:hyperlink w:anchor="__RefHeading___Toc45111_372815092">
            <w:r>
              <w:rPr>
                <w:webHidden/>
                <w:rStyle w:val="IndexLink"/>
                <w:rtl w:val="true"/>
              </w:rPr>
              <w:t xml:space="preserve">در توسل به حضرت ابالفضل </w:t>
            </w:r>
            <w:r>
              <w:rPr>
                <w:rStyle w:val="IndexLink"/>
                <w:rtl w:val="true"/>
              </w:rPr>
              <w:t>(</w:t>
            </w:r>
            <w:r>
              <w:rPr>
                <w:rStyle w:val="IndexLink"/>
                <w:rtl w:val="true"/>
              </w:rPr>
              <w:t>عليه السلام</w:t>
            </w:r>
            <w:r>
              <w:rPr>
                <w:rStyle w:val="IndexLink"/>
                <w:rtl w:val="true"/>
              </w:rPr>
              <w:t>)</w:t>
              <w:tab/>
            </w:r>
            <w:r>
              <w:rPr>
                <w:rStyle w:val="IndexLink"/>
              </w:rPr>
              <w:t>343</w:t>
            </w:r>
          </w:hyperlink>
        </w:p>
        <w:p>
          <w:pPr>
            <w:pStyle w:val="Contents3"/>
            <w:tabs>
              <w:tab w:val="clear" w:pos="8459"/>
              <w:tab w:val="right" w:pos="9026" w:leader="dot"/>
            </w:tabs>
            <w:rPr/>
          </w:pPr>
          <w:hyperlink w:anchor="__RefHeading___Toc45113_372815092">
            <w:r>
              <w:rPr>
                <w:webHidden/>
                <w:rStyle w:val="IndexLink"/>
                <w:rtl w:val="true"/>
              </w:rPr>
              <w:t xml:space="preserve">در مصیبت حضرت ابالفضل </w:t>
            </w:r>
            <w:r>
              <w:rPr>
                <w:rStyle w:val="IndexLink"/>
                <w:rtl w:val="true"/>
              </w:rPr>
              <w:t>(</w:t>
            </w:r>
            <w:r>
              <w:rPr>
                <w:rStyle w:val="IndexLink"/>
                <w:rtl w:val="true"/>
              </w:rPr>
              <w:t>عليه السلام</w:t>
            </w:r>
            <w:r>
              <w:rPr>
                <w:rStyle w:val="IndexLink"/>
                <w:rtl w:val="true"/>
              </w:rPr>
              <w:t>)</w:t>
              <w:tab/>
            </w:r>
            <w:r>
              <w:rPr>
                <w:rStyle w:val="IndexLink"/>
              </w:rPr>
              <w:t>343</w:t>
            </w:r>
          </w:hyperlink>
        </w:p>
        <w:p>
          <w:pPr>
            <w:pStyle w:val="Contents2"/>
            <w:tabs>
              <w:tab w:val="clear" w:pos="8743"/>
              <w:tab w:val="right" w:pos="9026" w:leader="dot"/>
            </w:tabs>
            <w:rPr/>
          </w:pPr>
          <w:hyperlink w:anchor="__RefHeading___Toc45115_372815092">
            <w:r>
              <w:rPr>
                <w:webHidden/>
                <w:rStyle w:val="IndexLink"/>
                <w:rtl w:val="true"/>
              </w:rPr>
              <w:t>مجلس بیست و یکم</w:t>
            </w:r>
            <w:r>
              <w:rPr>
                <w:rStyle w:val="IndexLink"/>
                <w:rtl w:val="true"/>
              </w:rPr>
              <w:t xml:space="preserve">: </w:t>
            </w:r>
            <w:r>
              <w:rPr>
                <w:rStyle w:val="IndexLink"/>
                <w:rtl w:val="true"/>
              </w:rPr>
              <w:t xml:space="preserve">ویژگی های امام حسین </w:t>
            </w:r>
            <w:r>
              <w:rPr>
                <w:rStyle w:val="IndexLink"/>
                <w:rtl w:val="true"/>
              </w:rPr>
              <w:t>(</w:t>
            </w:r>
            <w:r>
              <w:rPr>
                <w:rStyle w:val="IndexLink"/>
                <w:rtl w:val="true"/>
              </w:rPr>
              <w:t>عليه السلام</w:t>
            </w:r>
            <w:r>
              <w:rPr>
                <w:rStyle w:val="IndexLink"/>
                <w:rtl w:val="true"/>
              </w:rPr>
              <w:t>) (</w:t>
            </w:r>
            <w:r>
              <w:rPr>
                <w:rStyle w:val="IndexLink"/>
              </w:rPr>
              <w:t>4</w:t>
            </w:r>
            <w:r>
              <w:rPr>
                <w:rStyle w:val="IndexLink"/>
                <w:rtl w:val="true"/>
              </w:rPr>
              <w:t>)</w:t>
              <w:tab/>
            </w:r>
            <w:r>
              <w:rPr>
                <w:rStyle w:val="IndexLink"/>
              </w:rPr>
              <w:t>346</w:t>
            </w:r>
          </w:hyperlink>
        </w:p>
        <w:p>
          <w:pPr>
            <w:pStyle w:val="Contents3"/>
            <w:tabs>
              <w:tab w:val="clear" w:pos="8459"/>
              <w:tab w:val="right" w:pos="9026" w:leader="dot"/>
            </w:tabs>
            <w:rPr/>
          </w:pPr>
          <w:hyperlink w:anchor="__RefHeading___Toc45117_372815092">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45119_372815092">
            <w:r>
              <w:rPr>
                <w:webHidden/>
                <w:rStyle w:val="IndexLink"/>
                <w:rtl w:val="true"/>
              </w:rPr>
              <w:t>ثواب نماز در اماکن مقدسه</w:t>
            </w:r>
            <w:r>
              <w:rPr>
                <w:rStyle w:val="IndexLink"/>
                <w:rtl w:val="true"/>
              </w:rPr>
              <w:tab/>
            </w:r>
            <w:r>
              <w:rPr>
                <w:rStyle w:val="IndexLink"/>
              </w:rPr>
              <w:t>346</w:t>
            </w:r>
          </w:hyperlink>
        </w:p>
        <w:p>
          <w:pPr>
            <w:pStyle w:val="Contents3"/>
            <w:tabs>
              <w:tab w:val="clear" w:pos="8459"/>
              <w:tab w:val="right" w:pos="9026" w:leader="dot"/>
            </w:tabs>
            <w:rPr/>
          </w:pPr>
          <w:hyperlink w:anchor="__RefHeading___Toc45121_372815092">
            <w:r>
              <w:rPr>
                <w:webHidden/>
                <w:rStyle w:val="IndexLink"/>
                <w:rtl w:val="true"/>
              </w:rPr>
              <w:t>قبول شدن نماز</w:t>
            </w:r>
            <w:r>
              <w:rPr>
                <w:rStyle w:val="IndexLink"/>
                <w:rtl w:val="true"/>
              </w:rPr>
              <w:tab/>
            </w:r>
            <w:r>
              <w:rPr>
                <w:rStyle w:val="IndexLink"/>
              </w:rPr>
              <w:t>347</w:t>
            </w:r>
          </w:hyperlink>
        </w:p>
        <w:p>
          <w:pPr>
            <w:pStyle w:val="Contents3"/>
            <w:tabs>
              <w:tab w:val="clear" w:pos="8459"/>
              <w:tab w:val="right" w:pos="9026" w:leader="dot"/>
            </w:tabs>
            <w:rPr/>
          </w:pPr>
          <w:hyperlink w:anchor="__RefHeading___Toc45123_372815092">
            <w:r>
              <w:rPr>
                <w:webHidden/>
                <w:rStyle w:val="IndexLink"/>
                <w:rtl w:val="true"/>
              </w:rPr>
              <w:t xml:space="preserve">قبول شدن نماز در حرم امام حسین </w:t>
            </w:r>
            <w:r>
              <w:rPr>
                <w:rStyle w:val="IndexLink"/>
                <w:rtl w:val="true"/>
              </w:rPr>
              <w:t>(</w:t>
            </w:r>
            <w:r>
              <w:rPr>
                <w:rStyle w:val="IndexLink"/>
                <w:rtl w:val="true"/>
              </w:rPr>
              <w:t>عليه السلام</w:t>
            </w:r>
            <w:r>
              <w:rPr>
                <w:rStyle w:val="IndexLink"/>
                <w:rtl w:val="true"/>
              </w:rPr>
              <w:t>)</w:t>
              <w:tab/>
            </w:r>
            <w:r>
              <w:rPr>
                <w:rStyle w:val="IndexLink"/>
              </w:rPr>
              <w:t>348</w:t>
            </w:r>
          </w:hyperlink>
        </w:p>
        <w:p>
          <w:pPr>
            <w:pStyle w:val="Contents3"/>
            <w:tabs>
              <w:tab w:val="clear" w:pos="8459"/>
              <w:tab w:val="right" w:pos="9026" w:leader="dot"/>
            </w:tabs>
            <w:rPr/>
          </w:pPr>
          <w:hyperlink w:anchor="__RefHeading___Toc45125_372815092">
            <w:r>
              <w:rPr>
                <w:webHidden/>
                <w:rStyle w:val="IndexLink"/>
                <w:rtl w:val="true"/>
              </w:rPr>
              <w:t>نماز ظهر عاشورا</w:t>
            </w:r>
            <w:r>
              <w:rPr>
                <w:rStyle w:val="IndexLink"/>
                <w:rtl w:val="true"/>
              </w:rPr>
              <w:tab/>
            </w:r>
            <w:r>
              <w:rPr>
                <w:rStyle w:val="IndexLink"/>
              </w:rPr>
              <w:t>349</w:t>
            </w:r>
          </w:hyperlink>
        </w:p>
        <w:p>
          <w:pPr>
            <w:pStyle w:val="Contents2"/>
            <w:tabs>
              <w:tab w:val="clear" w:pos="8743"/>
              <w:tab w:val="right" w:pos="9026" w:leader="dot"/>
            </w:tabs>
            <w:rPr/>
          </w:pPr>
          <w:hyperlink w:anchor="__RefHeading___Toc45127_372815092">
            <w:r>
              <w:rPr>
                <w:webHidden/>
                <w:rStyle w:val="IndexLink"/>
                <w:rtl w:val="true"/>
              </w:rPr>
              <w:t>مجلس بیست و دوم</w:t>
            </w:r>
            <w:r>
              <w:rPr>
                <w:rStyle w:val="IndexLink"/>
                <w:rtl w:val="true"/>
              </w:rPr>
              <w:t xml:space="preserve">: </w:t>
            </w:r>
            <w:r>
              <w:rPr>
                <w:rStyle w:val="IndexLink"/>
                <w:rtl w:val="true"/>
              </w:rPr>
              <w:t xml:space="preserve">ویژگی‌های امام حسین </w:t>
            </w:r>
            <w:r>
              <w:rPr>
                <w:rStyle w:val="IndexLink"/>
                <w:rtl w:val="true"/>
              </w:rPr>
              <w:t>(</w:t>
            </w:r>
            <w:r>
              <w:rPr>
                <w:rStyle w:val="IndexLink"/>
                <w:rtl w:val="true"/>
              </w:rPr>
              <w:t>عليه السلام</w:t>
            </w:r>
            <w:r>
              <w:rPr>
                <w:rStyle w:val="IndexLink"/>
                <w:rtl w:val="true"/>
              </w:rPr>
              <w:t>) (</w:t>
            </w:r>
            <w:r>
              <w:rPr>
                <w:rStyle w:val="IndexLink"/>
              </w:rPr>
              <w:t>5</w:t>
            </w:r>
            <w:r>
              <w:rPr>
                <w:rStyle w:val="IndexLink"/>
                <w:rtl w:val="true"/>
              </w:rPr>
              <w:t>)</w:t>
              <w:tab/>
            </w:r>
            <w:r>
              <w:rPr>
                <w:rStyle w:val="IndexLink"/>
              </w:rPr>
              <w:t>353</w:t>
            </w:r>
          </w:hyperlink>
        </w:p>
        <w:p>
          <w:pPr>
            <w:pStyle w:val="Contents3"/>
            <w:tabs>
              <w:tab w:val="clear" w:pos="8459"/>
              <w:tab w:val="right" w:pos="9026" w:leader="dot"/>
            </w:tabs>
            <w:rPr/>
          </w:pPr>
          <w:hyperlink w:anchor="__RefHeading___Toc45129_372815092">
            <w:r>
              <w:rPr>
                <w:webHidden/>
                <w:rStyle w:val="IndexLink"/>
                <w:rtl w:val="true"/>
              </w:rPr>
              <w:t>اشاره</w:t>
            </w:r>
            <w:r>
              <w:rPr>
                <w:rStyle w:val="IndexLink"/>
                <w:rtl w:val="true"/>
              </w:rPr>
              <w:tab/>
            </w:r>
            <w:r>
              <w:rPr>
                <w:rStyle w:val="IndexLink"/>
              </w:rPr>
              <w:t>353</w:t>
            </w:r>
          </w:hyperlink>
        </w:p>
        <w:p>
          <w:pPr>
            <w:pStyle w:val="Contents3"/>
            <w:tabs>
              <w:tab w:val="clear" w:pos="8459"/>
              <w:tab w:val="right" w:pos="9026" w:leader="dot"/>
            </w:tabs>
            <w:rPr/>
          </w:pPr>
          <w:hyperlink w:anchor="__RefHeading___Toc45131_372815092">
            <w:r>
              <w:rPr>
                <w:webHidden/>
                <w:rStyle w:val="IndexLink"/>
                <w:rtl w:val="true"/>
              </w:rPr>
              <w:t>ابراز محبت</w:t>
            </w:r>
            <w:r>
              <w:rPr>
                <w:rStyle w:val="IndexLink"/>
                <w:rtl w:val="true"/>
              </w:rPr>
              <w:tab/>
            </w:r>
            <w:r>
              <w:rPr>
                <w:rStyle w:val="IndexLink"/>
              </w:rPr>
              <w:t>353</w:t>
            </w:r>
          </w:hyperlink>
        </w:p>
        <w:p>
          <w:pPr>
            <w:pStyle w:val="Contents3"/>
            <w:tabs>
              <w:tab w:val="clear" w:pos="8459"/>
              <w:tab w:val="right" w:pos="9026" w:leader="dot"/>
            </w:tabs>
            <w:rPr/>
          </w:pPr>
          <w:hyperlink w:anchor="__RefHeading___Toc45133_372815092">
            <w:r>
              <w:rPr>
                <w:webHidden/>
                <w:rStyle w:val="IndexLink"/>
                <w:rtl w:val="true"/>
              </w:rPr>
              <w:t>نشانه محبت خدا</w:t>
            </w:r>
            <w:r>
              <w:rPr>
                <w:rStyle w:val="IndexLink"/>
                <w:rtl w:val="true"/>
              </w:rPr>
              <w:tab/>
            </w:r>
            <w:r>
              <w:rPr>
                <w:rStyle w:val="IndexLink"/>
              </w:rPr>
              <w:t>354</w:t>
            </w:r>
          </w:hyperlink>
        </w:p>
        <w:p>
          <w:pPr>
            <w:pStyle w:val="Contents3"/>
            <w:tabs>
              <w:tab w:val="clear" w:pos="8459"/>
              <w:tab w:val="right" w:pos="9026" w:leader="dot"/>
            </w:tabs>
            <w:rPr/>
          </w:pPr>
          <w:hyperlink w:anchor="__RefHeading___Toc45135_372815092">
            <w:r>
              <w:rPr>
                <w:webHidden/>
                <w:rStyle w:val="IndexLink"/>
                <w:rtl w:val="true"/>
              </w:rPr>
              <w:t>لبیک در عالم ذر</w:t>
            </w:r>
            <w:r>
              <w:rPr>
                <w:rStyle w:val="IndexLink"/>
                <w:rtl w:val="true"/>
              </w:rPr>
              <w:tab/>
            </w:r>
            <w:r>
              <w:rPr>
                <w:rStyle w:val="IndexLink"/>
              </w:rPr>
              <w:t>354</w:t>
            </w:r>
          </w:hyperlink>
        </w:p>
        <w:p>
          <w:pPr>
            <w:pStyle w:val="Contents3"/>
            <w:tabs>
              <w:tab w:val="clear" w:pos="8459"/>
              <w:tab w:val="right" w:pos="9026" w:leader="dot"/>
            </w:tabs>
            <w:rPr/>
          </w:pPr>
          <w:hyperlink w:anchor="__RefHeading___Toc45137_372815092">
            <w:r>
              <w:rPr>
                <w:webHidden/>
                <w:rStyle w:val="IndexLink"/>
                <w:rtl w:val="true"/>
              </w:rPr>
              <w:t xml:space="preserve">خذلان تارکین یاری امام حسین </w:t>
            </w:r>
            <w:r>
              <w:rPr>
                <w:rStyle w:val="IndexLink"/>
                <w:rtl w:val="true"/>
              </w:rPr>
              <w:t>(</w:t>
            </w:r>
            <w:r>
              <w:rPr>
                <w:rStyle w:val="IndexLink"/>
                <w:rtl w:val="true"/>
              </w:rPr>
              <w:t>عليه السلام</w:t>
            </w:r>
            <w:r>
              <w:rPr>
                <w:rStyle w:val="IndexLink"/>
                <w:rtl w:val="true"/>
              </w:rPr>
              <w:t>)</w:t>
              <w:tab/>
            </w:r>
            <w:r>
              <w:rPr>
                <w:rStyle w:val="IndexLink"/>
              </w:rPr>
              <w:t>355</w:t>
            </w:r>
          </w:hyperlink>
        </w:p>
        <w:p>
          <w:pPr>
            <w:pStyle w:val="Contents3"/>
            <w:tabs>
              <w:tab w:val="clear" w:pos="8459"/>
              <w:tab w:val="right" w:pos="9026" w:leader="dot"/>
            </w:tabs>
            <w:rPr/>
          </w:pPr>
          <w:hyperlink w:anchor="__RefHeading___Toc45139_372815092">
            <w:r>
              <w:rPr>
                <w:webHidden/>
                <w:rStyle w:val="IndexLink"/>
                <w:rtl w:val="true"/>
              </w:rPr>
              <w:t xml:space="preserve">محبت شدید پیامبر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 xml:space="preserve">به امام حسین </w:t>
            </w:r>
            <w:r>
              <w:rPr>
                <w:rStyle w:val="IndexLink"/>
                <w:rtl w:val="true"/>
              </w:rPr>
              <w:t>(</w:t>
            </w:r>
            <w:r>
              <w:rPr>
                <w:rStyle w:val="IndexLink"/>
                <w:rtl w:val="true"/>
              </w:rPr>
              <w:t>عليه السلام</w:t>
            </w:r>
            <w:r>
              <w:rPr>
                <w:rStyle w:val="IndexLink"/>
                <w:rtl w:val="true"/>
              </w:rPr>
              <w:t>)</w:t>
              <w:tab/>
            </w:r>
            <w:r>
              <w:rPr>
                <w:rStyle w:val="IndexLink"/>
              </w:rPr>
              <w:t>357</w:t>
            </w:r>
          </w:hyperlink>
        </w:p>
        <w:p>
          <w:pPr>
            <w:pStyle w:val="Contents3"/>
            <w:tabs>
              <w:tab w:val="clear" w:pos="8459"/>
              <w:tab w:val="right" w:pos="9026" w:leader="dot"/>
            </w:tabs>
            <w:rPr/>
          </w:pPr>
          <w:hyperlink w:anchor="__RefHeading___Toc45141_372815092">
            <w:r>
              <w:rPr>
                <w:webHidden/>
                <w:rStyle w:val="IndexLink"/>
                <w:rtl w:val="true"/>
              </w:rPr>
              <w:t xml:space="preserve">رواشدن حوائج به برکت امام حسین </w:t>
            </w:r>
            <w:r>
              <w:rPr>
                <w:rStyle w:val="IndexLink"/>
                <w:rtl w:val="true"/>
              </w:rPr>
              <w:t>(</w:t>
            </w:r>
            <w:r>
              <w:rPr>
                <w:rStyle w:val="IndexLink"/>
                <w:rtl w:val="true"/>
              </w:rPr>
              <w:t>عليه السلام</w:t>
            </w:r>
            <w:r>
              <w:rPr>
                <w:rStyle w:val="IndexLink"/>
                <w:rtl w:val="true"/>
              </w:rPr>
              <w:t>)</w:t>
              <w:tab/>
            </w:r>
            <w:r>
              <w:rPr>
                <w:rStyle w:val="IndexLink"/>
              </w:rPr>
              <w:t>358</w:t>
            </w:r>
          </w:hyperlink>
        </w:p>
        <w:p>
          <w:pPr>
            <w:pStyle w:val="Contents3"/>
            <w:tabs>
              <w:tab w:val="clear" w:pos="8459"/>
              <w:tab w:val="right" w:pos="9026" w:leader="dot"/>
            </w:tabs>
            <w:rPr/>
          </w:pPr>
          <w:hyperlink w:anchor="__RefHeading___Toc45143_372815092">
            <w:r>
              <w:rPr>
                <w:webHidden/>
                <w:rStyle w:val="IndexLink"/>
                <w:rtl w:val="true"/>
              </w:rPr>
              <w:t xml:space="preserve">پیامبر خدا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 بیان فضائل و مصائب</w:t>
            </w:r>
            <w:r>
              <w:rPr>
                <w:rStyle w:val="IndexLink"/>
                <w:rtl w:val="true"/>
              </w:rPr>
              <w:tab/>
            </w:r>
            <w:r>
              <w:rPr>
                <w:rStyle w:val="IndexLink"/>
              </w:rPr>
              <w:t>359</w:t>
            </w:r>
          </w:hyperlink>
        </w:p>
        <w:p>
          <w:pPr>
            <w:pStyle w:val="Contents3"/>
            <w:tabs>
              <w:tab w:val="clear" w:pos="8459"/>
              <w:tab w:val="right" w:pos="9026" w:leader="dot"/>
            </w:tabs>
            <w:rPr/>
          </w:pPr>
          <w:hyperlink w:anchor="__RefHeading___Toc45145_372815092">
            <w:r>
              <w:rPr>
                <w:webHidden/>
                <w:rStyle w:val="IndexLink"/>
                <w:rtl w:val="true"/>
              </w:rPr>
              <w:t>چراغ هدایت و کشتی نجات</w:t>
            </w:r>
            <w:r>
              <w:rPr>
                <w:rStyle w:val="IndexLink"/>
                <w:rtl w:val="true"/>
              </w:rPr>
              <w:tab/>
            </w:r>
            <w:r>
              <w:rPr>
                <w:rStyle w:val="IndexLink"/>
              </w:rPr>
              <w:t>360</w:t>
            </w:r>
          </w:hyperlink>
        </w:p>
        <w:p>
          <w:pPr>
            <w:pStyle w:val="Contents3"/>
            <w:tabs>
              <w:tab w:val="clear" w:pos="8459"/>
              <w:tab w:val="right" w:pos="9026" w:leader="dot"/>
            </w:tabs>
            <w:rPr/>
          </w:pPr>
          <w:hyperlink w:anchor="__RefHeading___Toc45147_372815092">
            <w:r>
              <w:rPr>
                <w:webHidden/>
                <w:rStyle w:val="IndexLink"/>
                <w:rtl w:val="true"/>
              </w:rPr>
              <w:t xml:space="preserve">در ذکر مصیبت امام حسین </w:t>
            </w:r>
            <w:r>
              <w:rPr>
                <w:rStyle w:val="IndexLink"/>
                <w:rtl w:val="true"/>
              </w:rPr>
              <w:t>(</w:t>
            </w:r>
            <w:r>
              <w:rPr>
                <w:rStyle w:val="IndexLink"/>
                <w:rtl w:val="true"/>
              </w:rPr>
              <w:t>عليه السلام</w:t>
            </w:r>
            <w:r>
              <w:rPr>
                <w:rStyle w:val="IndexLink"/>
                <w:rtl w:val="true"/>
              </w:rPr>
              <w:t>)</w:t>
              <w:tab/>
            </w:r>
            <w:r>
              <w:rPr>
                <w:rStyle w:val="IndexLink"/>
              </w:rPr>
              <w:t>361</w:t>
            </w:r>
          </w:hyperlink>
        </w:p>
        <w:p>
          <w:pPr>
            <w:pStyle w:val="Contents2"/>
            <w:tabs>
              <w:tab w:val="clear" w:pos="8743"/>
              <w:tab w:val="right" w:pos="9026" w:leader="dot"/>
            </w:tabs>
            <w:rPr/>
          </w:pPr>
          <w:hyperlink w:anchor="__RefHeading___Toc45149_372815092">
            <w:r>
              <w:rPr>
                <w:webHidden/>
                <w:rStyle w:val="IndexLink"/>
                <w:rtl w:val="true"/>
              </w:rPr>
              <w:t>مجلس بیست و سوم</w:t>
            </w:r>
            <w:r>
              <w:rPr>
                <w:rStyle w:val="IndexLink"/>
                <w:rtl w:val="true"/>
              </w:rPr>
              <w:t xml:space="preserve">: </w:t>
            </w:r>
            <w:r>
              <w:rPr>
                <w:rStyle w:val="IndexLink"/>
                <w:rtl w:val="true"/>
              </w:rPr>
              <w:t xml:space="preserve">ولادت حضرت اباالفضل </w:t>
            </w:r>
            <w:r>
              <w:rPr>
                <w:rStyle w:val="IndexLink"/>
                <w:rtl w:val="true"/>
              </w:rPr>
              <w:t>(</w:t>
            </w:r>
            <w:r>
              <w:rPr>
                <w:rStyle w:val="IndexLink"/>
                <w:rtl w:val="true"/>
              </w:rPr>
              <w:t>عليه السلام</w:t>
            </w:r>
            <w:r>
              <w:rPr>
                <w:rStyle w:val="IndexLink"/>
                <w:rtl w:val="true"/>
              </w:rPr>
              <w:t>)</w:t>
              <w:tab/>
            </w:r>
            <w:r>
              <w:rPr>
                <w:rStyle w:val="IndexLink"/>
              </w:rPr>
              <w:t>363</w:t>
            </w:r>
          </w:hyperlink>
        </w:p>
        <w:p>
          <w:pPr>
            <w:pStyle w:val="Contents3"/>
            <w:tabs>
              <w:tab w:val="clear" w:pos="8459"/>
              <w:tab w:val="right" w:pos="9026" w:leader="dot"/>
            </w:tabs>
            <w:rPr/>
          </w:pPr>
          <w:hyperlink w:anchor="__RefHeading___Toc45151_372815092">
            <w:r>
              <w:rPr>
                <w:webHidden/>
                <w:rStyle w:val="IndexLink"/>
                <w:rtl w:val="true"/>
              </w:rPr>
              <w:t>اشاره</w:t>
            </w:r>
            <w:r>
              <w:rPr>
                <w:rStyle w:val="IndexLink"/>
                <w:rtl w:val="true"/>
              </w:rPr>
              <w:tab/>
            </w:r>
            <w:r>
              <w:rPr>
                <w:rStyle w:val="IndexLink"/>
              </w:rPr>
              <w:t>363</w:t>
            </w:r>
          </w:hyperlink>
        </w:p>
        <w:p>
          <w:pPr>
            <w:pStyle w:val="Contents3"/>
            <w:tabs>
              <w:tab w:val="clear" w:pos="8459"/>
              <w:tab w:val="right" w:pos="9026" w:leader="dot"/>
            </w:tabs>
            <w:rPr/>
          </w:pPr>
          <w:hyperlink w:anchor="__RefHeading___Toc45153_372815092">
            <w:r>
              <w:rPr>
                <w:webHidden/>
                <w:rStyle w:val="IndexLink"/>
                <w:rtl w:val="true"/>
              </w:rPr>
              <w:t xml:space="preserve">شفای جوانی که </w:t>
            </w:r>
            <w:r>
              <w:rPr>
                <w:rStyle w:val="IndexLink"/>
              </w:rPr>
              <w:t>21</w:t>
            </w:r>
            <w:r>
              <w:rPr>
                <w:rStyle w:val="IndexLink"/>
                <w:rtl w:val="true"/>
              </w:rPr>
              <w:t xml:space="preserve"> </w:t>
            </w:r>
            <w:r>
              <w:rPr>
                <w:rStyle w:val="IndexLink"/>
                <w:rtl w:val="true"/>
              </w:rPr>
              <w:t>سال فلج بود</w:t>
            </w:r>
            <w:r>
              <w:rPr>
                <w:rStyle w:val="IndexLink"/>
                <w:rtl w:val="true"/>
              </w:rPr>
              <w:tab/>
            </w:r>
            <w:r>
              <w:rPr>
                <w:rStyle w:val="IndexLink"/>
              </w:rPr>
              <w:t>363</w:t>
            </w:r>
          </w:hyperlink>
        </w:p>
        <w:p>
          <w:pPr>
            <w:pStyle w:val="Contents3"/>
            <w:tabs>
              <w:tab w:val="clear" w:pos="8459"/>
              <w:tab w:val="right" w:pos="9026" w:leader="dot"/>
            </w:tabs>
            <w:rPr/>
          </w:pPr>
          <w:hyperlink w:anchor="__RefHeading___Toc45155_372815092">
            <w:r>
              <w:rPr>
                <w:webHidden/>
                <w:rStyle w:val="IndexLink"/>
                <w:rtl w:val="true"/>
              </w:rPr>
              <w:t>کرامتی از بی بی شطیطه</w:t>
            </w:r>
            <w:r>
              <w:rPr>
                <w:rStyle w:val="IndexLink"/>
                <w:rtl w:val="true"/>
              </w:rPr>
              <w:tab/>
            </w:r>
            <w:r>
              <w:rPr>
                <w:rStyle w:val="IndexLink"/>
              </w:rPr>
              <w:t>366</w:t>
            </w:r>
          </w:hyperlink>
        </w:p>
        <w:p>
          <w:pPr>
            <w:pStyle w:val="Contents3"/>
            <w:tabs>
              <w:tab w:val="clear" w:pos="8459"/>
              <w:tab w:val="right" w:pos="9026" w:leader="dot"/>
            </w:tabs>
            <w:rPr/>
          </w:pPr>
          <w:hyperlink w:anchor="__RefHeading___Toc45157_372815092">
            <w:r>
              <w:rPr>
                <w:webHidden/>
                <w:rStyle w:val="IndexLink"/>
                <w:rtl w:val="true"/>
              </w:rPr>
              <w:t xml:space="preserve">در ذکر ولادت با سعادت قمر بنی هاشم </w:t>
            </w:r>
            <w:r>
              <w:rPr>
                <w:rStyle w:val="IndexLink"/>
                <w:rtl w:val="true"/>
              </w:rPr>
              <w:t>(</w:t>
            </w:r>
            <w:r>
              <w:rPr>
                <w:rStyle w:val="IndexLink"/>
                <w:rtl w:val="true"/>
              </w:rPr>
              <w:t>عليه السلام</w:t>
            </w:r>
            <w:r>
              <w:rPr>
                <w:rStyle w:val="IndexLink"/>
                <w:rtl w:val="true"/>
              </w:rPr>
              <w:t>)</w:t>
              <w:tab/>
            </w:r>
            <w:r>
              <w:rPr>
                <w:rStyle w:val="IndexLink"/>
              </w:rPr>
              <w:t>368</w:t>
            </w:r>
          </w:hyperlink>
        </w:p>
        <w:p>
          <w:pPr>
            <w:pStyle w:val="Contents2"/>
            <w:tabs>
              <w:tab w:val="clear" w:pos="8743"/>
              <w:tab w:val="right" w:pos="9026" w:leader="dot"/>
            </w:tabs>
            <w:rPr/>
          </w:pPr>
          <w:hyperlink w:anchor="__RefHeading___Toc45159_372815092">
            <w:r>
              <w:rPr>
                <w:webHidden/>
                <w:rStyle w:val="IndexLink"/>
                <w:rtl w:val="true"/>
              </w:rPr>
              <w:t>مجلس بیست و چهارم</w:t>
            </w:r>
            <w:r>
              <w:rPr>
                <w:rStyle w:val="IndexLink"/>
                <w:rtl w:val="true"/>
              </w:rPr>
              <w:t xml:space="preserve">: </w:t>
            </w:r>
            <w:r>
              <w:rPr>
                <w:rStyle w:val="IndexLink"/>
                <w:rtl w:val="true"/>
              </w:rPr>
              <w:t xml:space="preserve">روش‌های تربیتی امام سجاد </w:t>
            </w:r>
            <w:r>
              <w:rPr>
                <w:rStyle w:val="IndexLink"/>
                <w:rtl w:val="true"/>
              </w:rPr>
              <w:t>(</w:t>
            </w:r>
            <w:r>
              <w:rPr>
                <w:rStyle w:val="IndexLink"/>
                <w:rtl w:val="true"/>
              </w:rPr>
              <w:t>عليه السلام</w:t>
            </w:r>
            <w:r>
              <w:rPr>
                <w:rStyle w:val="IndexLink"/>
                <w:rtl w:val="true"/>
              </w:rPr>
              <w:t>)</w:t>
              <w:tab/>
            </w:r>
            <w:r>
              <w:rPr>
                <w:rStyle w:val="IndexLink"/>
              </w:rPr>
              <w:t>371</w:t>
            </w:r>
          </w:hyperlink>
        </w:p>
        <w:p>
          <w:pPr>
            <w:pStyle w:val="Contents3"/>
            <w:tabs>
              <w:tab w:val="clear" w:pos="8459"/>
              <w:tab w:val="right" w:pos="9026" w:leader="dot"/>
            </w:tabs>
            <w:rPr/>
          </w:pPr>
          <w:hyperlink w:anchor="__RefHeading___Toc45161_372815092">
            <w:r>
              <w:rPr>
                <w:webHidden/>
                <w:rStyle w:val="IndexLink"/>
                <w:rtl w:val="true"/>
              </w:rPr>
              <w:t>اشاره</w:t>
            </w:r>
            <w:r>
              <w:rPr>
                <w:rStyle w:val="IndexLink"/>
                <w:rtl w:val="true"/>
              </w:rPr>
              <w:tab/>
            </w:r>
            <w:r>
              <w:rPr>
                <w:rStyle w:val="IndexLink"/>
              </w:rPr>
              <w:t>371</w:t>
            </w:r>
          </w:hyperlink>
        </w:p>
        <w:p>
          <w:pPr>
            <w:pStyle w:val="Contents3"/>
            <w:tabs>
              <w:tab w:val="clear" w:pos="8459"/>
              <w:tab w:val="right" w:pos="9026" w:leader="dot"/>
            </w:tabs>
            <w:rPr/>
          </w:pPr>
          <w:hyperlink w:anchor="__RefHeading___Toc45163_372815092">
            <w:r>
              <w:rPr>
                <w:webHidden/>
                <w:rStyle w:val="IndexLink"/>
                <w:rtl w:val="true"/>
              </w:rPr>
              <w:t>درخواست قصاص</w:t>
            </w:r>
            <w:r>
              <w:rPr>
                <w:rStyle w:val="IndexLink"/>
                <w:rtl w:val="true"/>
              </w:rPr>
              <w:tab/>
            </w:r>
            <w:r>
              <w:rPr>
                <w:rStyle w:val="IndexLink"/>
              </w:rPr>
              <w:t>372</w:t>
            </w:r>
          </w:hyperlink>
        </w:p>
        <w:p>
          <w:pPr>
            <w:pStyle w:val="Contents3"/>
            <w:tabs>
              <w:tab w:val="clear" w:pos="8459"/>
              <w:tab w:val="right" w:pos="9026" w:leader="dot"/>
            </w:tabs>
            <w:rPr/>
          </w:pPr>
          <w:hyperlink w:anchor="__RefHeading___Toc45165_372815092">
            <w:r>
              <w:rPr>
                <w:webHidden/>
                <w:rStyle w:val="IndexLink"/>
                <w:rtl w:val="true"/>
              </w:rPr>
              <w:t xml:space="preserve">کرامتی از غلام امام سجاد </w:t>
            </w:r>
            <w:r>
              <w:rPr>
                <w:rStyle w:val="IndexLink"/>
                <w:rtl w:val="true"/>
              </w:rPr>
              <w:t>(</w:t>
            </w:r>
            <w:r>
              <w:rPr>
                <w:rStyle w:val="IndexLink"/>
                <w:rtl w:val="true"/>
              </w:rPr>
              <w:t>عليه السلام</w:t>
            </w:r>
            <w:r>
              <w:rPr>
                <w:rStyle w:val="IndexLink"/>
                <w:rtl w:val="true"/>
              </w:rPr>
              <w:t>)</w:t>
              <w:tab/>
            </w:r>
            <w:r>
              <w:rPr>
                <w:rStyle w:val="IndexLink"/>
              </w:rPr>
              <w:t>372</w:t>
            </w:r>
          </w:hyperlink>
        </w:p>
        <w:p>
          <w:pPr>
            <w:pStyle w:val="Contents3"/>
            <w:tabs>
              <w:tab w:val="clear" w:pos="8459"/>
              <w:tab w:val="right" w:pos="9026" w:leader="dot"/>
            </w:tabs>
            <w:rPr/>
          </w:pPr>
          <w:hyperlink w:anchor="__RefHeading___Toc45167_372815092">
            <w:r>
              <w:rPr>
                <w:webHidden/>
                <w:rStyle w:val="IndexLink"/>
                <w:rtl w:val="true"/>
              </w:rPr>
              <w:t>دعا</w:t>
            </w:r>
            <w:r>
              <w:rPr>
                <w:rStyle w:val="IndexLink"/>
                <w:rtl w:val="true"/>
              </w:rPr>
              <w:tab/>
            </w:r>
            <w:r>
              <w:rPr>
                <w:rStyle w:val="IndexLink"/>
              </w:rPr>
              <w:t>373</w:t>
            </w:r>
          </w:hyperlink>
        </w:p>
        <w:p>
          <w:pPr>
            <w:pStyle w:val="Contents3"/>
            <w:tabs>
              <w:tab w:val="clear" w:pos="8459"/>
              <w:tab w:val="right" w:pos="9026" w:leader="dot"/>
            </w:tabs>
            <w:rPr/>
          </w:pPr>
          <w:hyperlink w:anchor="__RefHeading___Toc45169_372815092">
            <w:r>
              <w:rPr>
                <w:webHidden/>
                <w:rStyle w:val="IndexLink"/>
                <w:rtl w:val="true"/>
              </w:rPr>
              <w:t xml:space="preserve">گریه بر امام حسین </w:t>
            </w:r>
            <w:r>
              <w:rPr>
                <w:rStyle w:val="IndexLink"/>
                <w:rtl w:val="true"/>
              </w:rPr>
              <w:t>(</w:t>
            </w:r>
            <w:r>
              <w:rPr>
                <w:rStyle w:val="IndexLink"/>
                <w:rtl w:val="true"/>
              </w:rPr>
              <w:t>عليه السلام</w:t>
            </w:r>
            <w:r>
              <w:rPr>
                <w:rStyle w:val="IndexLink"/>
                <w:rtl w:val="true"/>
              </w:rPr>
              <w:t>)</w:t>
              <w:tab/>
            </w:r>
            <w:r>
              <w:rPr>
                <w:rStyle w:val="IndexLink"/>
              </w:rPr>
              <w:t>374</w:t>
            </w:r>
          </w:hyperlink>
        </w:p>
        <w:p>
          <w:pPr>
            <w:pStyle w:val="Contents3"/>
            <w:tabs>
              <w:tab w:val="clear" w:pos="8459"/>
              <w:tab w:val="right" w:pos="9026" w:leader="dot"/>
            </w:tabs>
            <w:rPr/>
          </w:pPr>
          <w:hyperlink w:anchor="__RefHeading___Toc45171_372815092">
            <w:r>
              <w:rPr>
                <w:webHidden/>
                <w:rStyle w:val="IndexLink"/>
                <w:rtl w:val="true"/>
              </w:rPr>
              <w:t>جراحت صورت در اثر گریه</w:t>
            </w:r>
            <w:r>
              <w:rPr>
                <w:rStyle w:val="IndexLink"/>
                <w:rtl w:val="true"/>
              </w:rPr>
              <w:tab/>
            </w:r>
            <w:r>
              <w:rPr>
                <w:rStyle w:val="IndexLink"/>
              </w:rPr>
              <w:t>376</w:t>
            </w:r>
          </w:hyperlink>
        </w:p>
        <w:p>
          <w:pPr>
            <w:pStyle w:val="Contents3"/>
            <w:tabs>
              <w:tab w:val="clear" w:pos="8459"/>
              <w:tab w:val="right" w:pos="9026" w:leader="dot"/>
            </w:tabs>
            <w:rPr/>
          </w:pPr>
          <w:hyperlink w:anchor="__RefHeading___Toc45173_372815092">
            <w:r>
              <w:rPr>
                <w:webHidden/>
                <w:rStyle w:val="IndexLink"/>
                <w:rtl w:val="true"/>
              </w:rPr>
              <w:t>یادآوری مصائب کربلا</w:t>
            </w:r>
            <w:r>
              <w:rPr>
                <w:rStyle w:val="IndexLink"/>
                <w:rtl w:val="true"/>
              </w:rPr>
              <w:tab/>
            </w:r>
            <w:r>
              <w:rPr>
                <w:rStyle w:val="IndexLink"/>
              </w:rPr>
              <w:t>376</w:t>
            </w:r>
          </w:hyperlink>
        </w:p>
        <w:p>
          <w:pPr>
            <w:pStyle w:val="Contents3"/>
            <w:tabs>
              <w:tab w:val="clear" w:pos="8459"/>
              <w:tab w:val="right" w:pos="9026" w:leader="dot"/>
            </w:tabs>
            <w:rPr/>
          </w:pPr>
          <w:hyperlink w:anchor="__RefHeading___Toc45175_372815092">
            <w:r>
              <w:rPr>
                <w:webHidden/>
                <w:rStyle w:val="IndexLink"/>
                <w:rtl w:val="true"/>
              </w:rPr>
              <w:t xml:space="preserve">ذکر توسل به امام زمان </w:t>
            </w:r>
            <w:r>
              <w:rPr>
                <w:rStyle w:val="IndexLink"/>
                <w:rtl w:val="true"/>
              </w:rPr>
              <w:t>(</w:t>
            </w:r>
            <w:r>
              <w:rPr>
                <w:rStyle w:val="IndexLink"/>
                <w:rtl w:val="true"/>
              </w:rPr>
              <w:t>عليه السلام</w:t>
            </w:r>
            <w:r>
              <w:rPr>
                <w:rStyle w:val="IndexLink"/>
                <w:rtl w:val="true"/>
              </w:rPr>
              <w:t>)</w:t>
              <w:tab/>
            </w:r>
            <w:r>
              <w:rPr>
                <w:rStyle w:val="IndexLink"/>
              </w:rPr>
              <w:t>377</w:t>
            </w:r>
          </w:hyperlink>
        </w:p>
        <w:p>
          <w:pPr>
            <w:pStyle w:val="Contents2"/>
            <w:tabs>
              <w:tab w:val="clear" w:pos="8743"/>
              <w:tab w:val="right" w:pos="9026" w:leader="dot"/>
            </w:tabs>
            <w:rPr/>
          </w:pPr>
          <w:hyperlink w:anchor="__RefHeading___Toc45177_372815092">
            <w:r>
              <w:rPr>
                <w:webHidden/>
                <w:rStyle w:val="IndexLink"/>
                <w:rtl w:val="true"/>
              </w:rPr>
              <w:t>مجلس بیست و پنجم</w:t>
            </w:r>
            <w:r>
              <w:rPr>
                <w:rStyle w:val="IndexLink"/>
                <w:rtl w:val="true"/>
              </w:rPr>
              <w:t xml:space="preserve">: </w:t>
            </w:r>
            <w:r>
              <w:rPr>
                <w:rStyle w:val="IndexLink"/>
                <w:rtl w:val="true"/>
              </w:rPr>
              <w:t xml:space="preserve">حضرت زینب </w:t>
            </w:r>
            <w:r>
              <w:rPr>
                <w:rStyle w:val="IndexLink"/>
                <w:rtl w:val="true"/>
              </w:rPr>
              <w:t>(</w:t>
            </w:r>
            <w:r>
              <w:rPr>
                <w:rStyle w:val="IndexLink"/>
                <w:rtl w:val="true"/>
              </w:rPr>
              <w:t>عليها السلام</w:t>
            </w:r>
            <w:r>
              <w:rPr>
                <w:rStyle w:val="IndexLink"/>
                <w:rtl w:val="true"/>
              </w:rPr>
              <w:t>)</w:t>
              <w:tab/>
            </w:r>
            <w:r>
              <w:rPr>
                <w:rStyle w:val="IndexLink"/>
              </w:rPr>
              <w:t>380</w:t>
            </w:r>
          </w:hyperlink>
        </w:p>
        <w:p>
          <w:pPr>
            <w:pStyle w:val="Contents3"/>
            <w:tabs>
              <w:tab w:val="clear" w:pos="8459"/>
              <w:tab w:val="right" w:pos="9026" w:leader="dot"/>
            </w:tabs>
            <w:rPr/>
          </w:pPr>
          <w:hyperlink w:anchor="__RefHeading___Toc45179_372815092">
            <w:r>
              <w:rPr>
                <w:webHidden/>
                <w:rStyle w:val="IndexLink"/>
                <w:rtl w:val="true"/>
              </w:rPr>
              <w:t>اشاره</w:t>
            </w:r>
            <w:r>
              <w:rPr>
                <w:rStyle w:val="IndexLink"/>
                <w:rtl w:val="true"/>
              </w:rPr>
              <w:tab/>
            </w:r>
            <w:r>
              <w:rPr>
                <w:rStyle w:val="IndexLink"/>
              </w:rPr>
              <w:t>380</w:t>
            </w:r>
          </w:hyperlink>
        </w:p>
        <w:p>
          <w:pPr>
            <w:pStyle w:val="Contents3"/>
            <w:tabs>
              <w:tab w:val="clear" w:pos="8459"/>
              <w:tab w:val="right" w:pos="9026" w:leader="dot"/>
            </w:tabs>
            <w:rPr/>
          </w:pPr>
          <w:hyperlink w:anchor="__RefHeading___Toc45181_372815092">
            <w:r>
              <w:rPr>
                <w:webHidden/>
                <w:rStyle w:val="IndexLink"/>
                <w:rtl w:val="true"/>
              </w:rPr>
              <w:t xml:space="preserve">حضرت زینب </w:t>
            </w:r>
            <w:r>
              <w:rPr>
                <w:rStyle w:val="IndexLink"/>
                <w:rtl w:val="true"/>
              </w:rPr>
              <w:t>(</w:t>
            </w:r>
            <w:r>
              <w:rPr>
                <w:rStyle w:val="IndexLink"/>
                <w:rtl w:val="true"/>
              </w:rPr>
              <w:t>عليها السلام</w:t>
            </w:r>
            <w:r>
              <w:rPr>
                <w:rStyle w:val="IndexLink"/>
                <w:rtl w:val="true"/>
              </w:rPr>
              <w:t>)</w:t>
              <w:tab/>
            </w:r>
            <w:r>
              <w:rPr>
                <w:rStyle w:val="IndexLink"/>
              </w:rPr>
              <w:t>380</w:t>
            </w:r>
          </w:hyperlink>
        </w:p>
        <w:p>
          <w:pPr>
            <w:pStyle w:val="Contents3"/>
            <w:tabs>
              <w:tab w:val="clear" w:pos="8459"/>
              <w:tab w:val="right" w:pos="9026" w:leader="dot"/>
            </w:tabs>
            <w:rPr/>
          </w:pPr>
          <w:hyperlink w:anchor="__RefHeading___Toc45183_372815092">
            <w:r>
              <w:rPr>
                <w:webHidden/>
                <w:rStyle w:val="IndexLink"/>
                <w:rtl w:val="true"/>
              </w:rPr>
              <w:t xml:space="preserve">فدایی حسین </w:t>
            </w:r>
            <w:r>
              <w:rPr>
                <w:rStyle w:val="IndexLink"/>
                <w:rtl w:val="true"/>
              </w:rPr>
              <w:t>(</w:t>
            </w:r>
            <w:r>
              <w:rPr>
                <w:rStyle w:val="IndexLink"/>
                <w:rtl w:val="true"/>
              </w:rPr>
              <w:t>عليه السلام</w:t>
            </w:r>
            <w:r>
              <w:rPr>
                <w:rStyle w:val="IndexLink"/>
                <w:rtl w:val="true"/>
              </w:rPr>
              <w:t>)</w:t>
              <w:tab/>
            </w:r>
            <w:r>
              <w:rPr>
                <w:rStyle w:val="IndexLink"/>
              </w:rPr>
              <w:t>380</w:t>
            </w:r>
          </w:hyperlink>
        </w:p>
        <w:p>
          <w:pPr>
            <w:pStyle w:val="Contents3"/>
            <w:tabs>
              <w:tab w:val="clear" w:pos="8459"/>
              <w:tab w:val="right" w:pos="9026" w:leader="dot"/>
            </w:tabs>
            <w:rPr/>
          </w:pPr>
          <w:hyperlink w:anchor="__RefHeading___Toc45185_372815092">
            <w:r>
              <w:rPr>
                <w:webHidden/>
                <w:rStyle w:val="IndexLink"/>
                <w:rtl w:val="true"/>
              </w:rPr>
              <w:t>خطبه معجز گونه</w:t>
            </w:r>
            <w:r>
              <w:rPr>
                <w:rStyle w:val="IndexLink"/>
                <w:rtl w:val="true"/>
              </w:rPr>
              <w:tab/>
            </w:r>
            <w:r>
              <w:rPr>
                <w:rStyle w:val="IndexLink"/>
              </w:rPr>
              <w:t>384</w:t>
            </w:r>
          </w:hyperlink>
        </w:p>
        <w:p>
          <w:pPr>
            <w:pStyle w:val="Contents3"/>
            <w:tabs>
              <w:tab w:val="clear" w:pos="8459"/>
              <w:tab w:val="right" w:pos="9026" w:leader="dot"/>
            </w:tabs>
            <w:rPr/>
          </w:pPr>
          <w:hyperlink w:anchor="__RefHeading___Toc45187_372815092">
            <w:r>
              <w:rPr>
                <w:webHidden/>
                <w:rStyle w:val="IndexLink"/>
                <w:rtl w:val="true"/>
              </w:rPr>
              <w:t xml:space="preserve">سرشکستن حضرت زینب </w:t>
            </w:r>
            <w:r>
              <w:rPr>
                <w:rStyle w:val="IndexLink"/>
                <w:rtl w:val="true"/>
              </w:rPr>
              <w:t>(</w:t>
            </w:r>
            <w:r>
              <w:rPr>
                <w:rStyle w:val="IndexLink"/>
                <w:rtl w:val="true"/>
              </w:rPr>
              <w:t>عليها السلام</w:t>
            </w:r>
            <w:r>
              <w:rPr>
                <w:rStyle w:val="IndexLink"/>
                <w:rtl w:val="true"/>
              </w:rPr>
              <w:t>)</w:t>
              <w:tab/>
            </w:r>
            <w:r>
              <w:rPr>
                <w:rStyle w:val="IndexLink"/>
              </w:rPr>
              <w:t>386</w:t>
            </w:r>
          </w:hyperlink>
        </w:p>
        <w:p>
          <w:pPr>
            <w:pStyle w:val="Contents3"/>
            <w:tabs>
              <w:tab w:val="clear" w:pos="8459"/>
              <w:tab w:val="right" w:pos="9026" w:leader="dot"/>
            </w:tabs>
            <w:rPr/>
          </w:pPr>
          <w:hyperlink w:anchor="__RefHeading___Toc45189_372815092">
            <w:r>
              <w:rPr>
                <w:webHidden/>
                <w:rStyle w:val="IndexLink"/>
                <w:rtl w:val="true"/>
              </w:rPr>
              <w:t>دستگیری از درماندگان</w:t>
            </w:r>
            <w:r>
              <w:rPr>
                <w:rStyle w:val="IndexLink"/>
                <w:rtl w:val="true"/>
              </w:rPr>
              <w:tab/>
            </w:r>
            <w:r>
              <w:rPr>
                <w:rStyle w:val="IndexLink"/>
              </w:rPr>
              <w:t>386</w:t>
            </w:r>
          </w:hyperlink>
        </w:p>
        <w:p>
          <w:pPr>
            <w:pStyle w:val="Contents3"/>
            <w:tabs>
              <w:tab w:val="clear" w:pos="8459"/>
              <w:tab w:val="right" w:pos="9026" w:leader="dot"/>
            </w:tabs>
            <w:rPr/>
          </w:pPr>
          <w:hyperlink w:anchor="__RefHeading___Toc45191_372815092">
            <w:r>
              <w:rPr>
                <w:webHidden/>
                <w:rStyle w:val="IndexLink"/>
                <w:rtl w:val="true"/>
              </w:rPr>
              <w:t>بانوی دو سرا در لباس اسارت</w:t>
            </w:r>
            <w:r>
              <w:rPr>
                <w:rStyle w:val="IndexLink"/>
                <w:rtl w:val="true"/>
              </w:rPr>
              <w:tab/>
            </w:r>
            <w:r>
              <w:rPr>
                <w:rStyle w:val="IndexLink"/>
              </w:rPr>
              <w:t>387</w:t>
            </w:r>
          </w:hyperlink>
        </w:p>
        <w:p>
          <w:pPr>
            <w:pStyle w:val="Contents3"/>
            <w:tabs>
              <w:tab w:val="clear" w:pos="8459"/>
              <w:tab w:val="right" w:pos="9026" w:leader="dot"/>
            </w:tabs>
            <w:rPr/>
          </w:pPr>
          <w:hyperlink w:anchor="__RefHeading___Toc45193_372815092">
            <w:r>
              <w:rPr>
                <w:webHidden/>
                <w:rStyle w:val="IndexLink"/>
                <w:rtl w:val="true"/>
              </w:rPr>
              <w:t xml:space="preserve">یا زینب کبری </w:t>
            </w:r>
            <w:r>
              <w:rPr>
                <w:rStyle w:val="IndexLink"/>
                <w:rtl w:val="true"/>
              </w:rPr>
              <w:t>(</w:t>
            </w:r>
            <w:r>
              <w:rPr>
                <w:rStyle w:val="IndexLink"/>
                <w:rtl w:val="true"/>
              </w:rPr>
              <w:t>عليها السلام</w:t>
            </w:r>
            <w:r>
              <w:rPr>
                <w:rStyle w:val="IndexLink"/>
                <w:rtl w:val="true"/>
              </w:rPr>
              <w:t>)</w:t>
              <w:tab/>
            </w:r>
            <w:r>
              <w:rPr>
                <w:rStyle w:val="IndexLink"/>
              </w:rPr>
              <w:t>388</w:t>
            </w:r>
          </w:hyperlink>
        </w:p>
        <w:p>
          <w:pPr>
            <w:pStyle w:val="Contents2"/>
            <w:tabs>
              <w:tab w:val="clear" w:pos="8743"/>
              <w:tab w:val="right" w:pos="9026" w:leader="dot"/>
            </w:tabs>
            <w:rPr/>
          </w:pPr>
          <w:hyperlink w:anchor="__RefHeading___Toc45195_372815092">
            <w:r>
              <w:rPr>
                <w:webHidden/>
                <w:rStyle w:val="IndexLink"/>
                <w:rtl w:val="true"/>
              </w:rPr>
              <w:t>مجلس بیست و ششم</w:t>
            </w:r>
            <w:r>
              <w:rPr>
                <w:rStyle w:val="IndexLink"/>
                <w:rtl w:val="true"/>
              </w:rPr>
              <w:t xml:space="preserve">: </w:t>
            </w:r>
            <w:r>
              <w:rPr>
                <w:rStyle w:val="IndexLink"/>
                <w:rtl w:val="true"/>
              </w:rPr>
              <w:t xml:space="preserve">ماه مبارک رمضان ماه دعا </w:t>
            </w:r>
            <w:r>
              <w:rPr>
                <w:rStyle w:val="IndexLink"/>
                <w:rtl w:val="true"/>
              </w:rPr>
              <w:t>(</w:t>
            </w:r>
            <w:r>
              <w:rPr>
                <w:rStyle w:val="IndexLink"/>
              </w:rPr>
              <w:t>1</w:t>
            </w:r>
            <w:r>
              <w:rPr>
                <w:rStyle w:val="IndexLink"/>
                <w:rtl w:val="true"/>
              </w:rPr>
              <w:t>)</w:t>
              <w:tab/>
            </w:r>
            <w:r>
              <w:rPr>
                <w:rStyle w:val="IndexLink"/>
              </w:rPr>
              <w:t>395</w:t>
            </w:r>
          </w:hyperlink>
        </w:p>
        <w:p>
          <w:pPr>
            <w:pStyle w:val="Contents3"/>
            <w:tabs>
              <w:tab w:val="clear" w:pos="8459"/>
              <w:tab w:val="right" w:pos="9026" w:leader="dot"/>
            </w:tabs>
            <w:rPr/>
          </w:pPr>
          <w:hyperlink w:anchor="__RefHeading___Toc45197_372815092">
            <w:r>
              <w:rPr>
                <w:webHidden/>
                <w:rStyle w:val="IndexLink"/>
                <w:rtl w:val="true"/>
              </w:rPr>
              <w:t>اشاره</w:t>
            </w:r>
            <w:r>
              <w:rPr>
                <w:rStyle w:val="IndexLink"/>
                <w:rtl w:val="true"/>
              </w:rPr>
              <w:tab/>
            </w:r>
            <w:r>
              <w:rPr>
                <w:rStyle w:val="IndexLink"/>
              </w:rPr>
              <w:t>395</w:t>
            </w:r>
          </w:hyperlink>
        </w:p>
        <w:p>
          <w:pPr>
            <w:pStyle w:val="Contents3"/>
            <w:tabs>
              <w:tab w:val="clear" w:pos="8459"/>
              <w:tab w:val="right" w:pos="9026" w:leader="dot"/>
            </w:tabs>
            <w:rPr/>
          </w:pPr>
          <w:hyperlink w:anchor="__RefHeading___Toc45199_372815092">
            <w:r>
              <w:rPr>
                <w:webHidden/>
                <w:rStyle w:val="IndexLink"/>
                <w:rtl w:val="true"/>
              </w:rPr>
              <w:t>لزوم احترام مهمان</w:t>
            </w:r>
            <w:r>
              <w:rPr>
                <w:rStyle w:val="IndexLink"/>
                <w:rtl w:val="true"/>
              </w:rPr>
              <w:tab/>
            </w:r>
            <w:r>
              <w:rPr>
                <w:rStyle w:val="IndexLink"/>
              </w:rPr>
              <w:t>395</w:t>
            </w:r>
          </w:hyperlink>
        </w:p>
        <w:p>
          <w:pPr>
            <w:pStyle w:val="Contents3"/>
            <w:tabs>
              <w:tab w:val="clear" w:pos="8459"/>
              <w:tab w:val="right" w:pos="9026" w:leader="dot"/>
            </w:tabs>
            <w:rPr/>
          </w:pPr>
          <w:hyperlink w:anchor="__RefHeading___Toc45201_372815092">
            <w:r>
              <w:rPr>
                <w:webHidden/>
                <w:rStyle w:val="IndexLink"/>
                <w:rtl w:val="true"/>
              </w:rPr>
              <w:t>اهمیت دعا</w:t>
            </w:r>
            <w:r>
              <w:rPr>
                <w:rStyle w:val="IndexLink"/>
                <w:rtl w:val="true"/>
              </w:rPr>
              <w:tab/>
            </w:r>
            <w:r>
              <w:rPr>
                <w:rStyle w:val="IndexLink"/>
              </w:rPr>
              <w:t>397</w:t>
            </w:r>
          </w:hyperlink>
        </w:p>
        <w:p>
          <w:pPr>
            <w:pStyle w:val="Contents3"/>
            <w:tabs>
              <w:tab w:val="clear" w:pos="8459"/>
              <w:tab w:val="right" w:pos="9026" w:leader="dot"/>
            </w:tabs>
            <w:rPr/>
          </w:pPr>
          <w:hyperlink w:anchor="__RefHeading___Toc45203_372815092">
            <w:r>
              <w:rPr>
                <w:webHidden/>
                <w:rStyle w:val="IndexLink"/>
                <w:rtl w:val="true"/>
              </w:rPr>
              <w:t>عبادتی مهم</w:t>
            </w:r>
            <w:r>
              <w:rPr>
                <w:rStyle w:val="IndexLink"/>
                <w:rtl w:val="true"/>
              </w:rPr>
              <w:tab/>
            </w:r>
            <w:r>
              <w:rPr>
                <w:rStyle w:val="IndexLink"/>
              </w:rPr>
              <w:t>398</w:t>
            </w:r>
          </w:hyperlink>
        </w:p>
        <w:p>
          <w:pPr>
            <w:pStyle w:val="Contents3"/>
            <w:tabs>
              <w:tab w:val="clear" w:pos="8459"/>
              <w:tab w:val="right" w:pos="9026" w:leader="dot"/>
            </w:tabs>
            <w:rPr/>
          </w:pPr>
          <w:hyperlink w:anchor="__RefHeading___Toc45205_372815092">
            <w:r>
              <w:rPr>
                <w:webHidden/>
                <w:rStyle w:val="IndexLink"/>
                <w:rtl w:val="true"/>
              </w:rPr>
              <w:t>حضور قلب در عبادات</w:t>
            </w:r>
            <w:r>
              <w:rPr>
                <w:rStyle w:val="IndexLink"/>
                <w:rtl w:val="true"/>
              </w:rPr>
              <w:tab/>
            </w:r>
            <w:r>
              <w:rPr>
                <w:rStyle w:val="IndexLink"/>
              </w:rPr>
              <w:t>399</w:t>
            </w:r>
          </w:hyperlink>
        </w:p>
        <w:p>
          <w:pPr>
            <w:pStyle w:val="Contents3"/>
            <w:tabs>
              <w:tab w:val="clear" w:pos="8459"/>
              <w:tab w:val="right" w:pos="9026" w:leader="dot"/>
            </w:tabs>
            <w:rPr/>
          </w:pPr>
          <w:hyperlink w:anchor="__RefHeading___Toc45207_372815092">
            <w:r>
              <w:rPr>
                <w:webHidden/>
                <w:rStyle w:val="IndexLink"/>
                <w:rtl w:val="true"/>
              </w:rPr>
              <w:t>کسب حضور قلب با دعا</w:t>
            </w:r>
            <w:r>
              <w:rPr>
                <w:rStyle w:val="IndexLink"/>
                <w:rtl w:val="true"/>
              </w:rPr>
              <w:tab/>
            </w:r>
            <w:r>
              <w:rPr>
                <w:rStyle w:val="IndexLink"/>
              </w:rPr>
              <w:t>401</w:t>
            </w:r>
          </w:hyperlink>
        </w:p>
        <w:p>
          <w:pPr>
            <w:pStyle w:val="Contents2"/>
            <w:tabs>
              <w:tab w:val="clear" w:pos="8743"/>
              <w:tab w:val="right" w:pos="9026" w:leader="dot"/>
            </w:tabs>
            <w:rPr/>
          </w:pPr>
          <w:hyperlink w:anchor="__RefHeading___Toc45209_372815092">
            <w:r>
              <w:rPr>
                <w:webHidden/>
                <w:rStyle w:val="IndexLink"/>
                <w:rtl w:val="true"/>
              </w:rPr>
              <w:t>مجلس بیست و هفتم</w:t>
            </w:r>
            <w:r>
              <w:rPr>
                <w:rStyle w:val="IndexLink"/>
                <w:rtl w:val="true"/>
              </w:rPr>
              <w:t xml:space="preserve">: </w:t>
            </w:r>
            <w:r>
              <w:rPr>
                <w:rStyle w:val="IndexLink"/>
                <w:rtl w:val="true"/>
              </w:rPr>
              <w:t xml:space="preserve">ماه مبارک رمضان ماه دعا </w:t>
            </w:r>
            <w:r>
              <w:rPr>
                <w:rStyle w:val="IndexLink"/>
                <w:rtl w:val="true"/>
              </w:rPr>
              <w:t>(</w:t>
            </w:r>
            <w:r>
              <w:rPr>
                <w:rStyle w:val="IndexLink"/>
              </w:rPr>
              <w:t>2</w:t>
            </w:r>
            <w:r>
              <w:rPr>
                <w:rStyle w:val="IndexLink"/>
                <w:rtl w:val="true"/>
              </w:rPr>
              <w:t>)</w:t>
              <w:tab/>
            </w:r>
            <w:r>
              <w:rPr>
                <w:rStyle w:val="IndexLink"/>
              </w:rPr>
              <w:t>402</w:t>
            </w:r>
          </w:hyperlink>
        </w:p>
        <w:p>
          <w:pPr>
            <w:pStyle w:val="Contents3"/>
            <w:tabs>
              <w:tab w:val="clear" w:pos="8459"/>
              <w:tab w:val="right" w:pos="9026" w:leader="dot"/>
            </w:tabs>
            <w:rPr/>
          </w:pPr>
          <w:hyperlink w:anchor="__RefHeading___Toc45211_372815092">
            <w:r>
              <w:rPr>
                <w:webHidden/>
                <w:rStyle w:val="IndexLink"/>
                <w:rtl w:val="true"/>
              </w:rPr>
              <w:t>اشاره</w:t>
            </w:r>
            <w:r>
              <w:rPr>
                <w:rStyle w:val="IndexLink"/>
                <w:rtl w:val="true"/>
              </w:rPr>
              <w:tab/>
            </w:r>
            <w:r>
              <w:rPr>
                <w:rStyle w:val="IndexLink"/>
              </w:rPr>
              <w:t>402</w:t>
            </w:r>
          </w:hyperlink>
        </w:p>
        <w:p>
          <w:pPr>
            <w:pStyle w:val="Contents3"/>
            <w:tabs>
              <w:tab w:val="clear" w:pos="8459"/>
              <w:tab w:val="right" w:pos="9026" w:leader="dot"/>
            </w:tabs>
            <w:rPr/>
          </w:pPr>
          <w:hyperlink w:anchor="__RefHeading___Toc45213_372815092">
            <w:r>
              <w:rPr>
                <w:webHidden/>
                <w:rStyle w:val="IndexLink"/>
                <w:rtl w:val="true"/>
              </w:rPr>
              <w:t>وابستگی انسان به دعا</w:t>
            </w:r>
            <w:r>
              <w:rPr>
                <w:rStyle w:val="IndexLink"/>
                <w:rtl w:val="true"/>
              </w:rPr>
              <w:tab/>
            </w:r>
            <w:r>
              <w:rPr>
                <w:rStyle w:val="IndexLink"/>
              </w:rPr>
              <w:t>402</w:t>
            </w:r>
          </w:hyperlink>
        </w:p>
        <w:p>
          <w:pPr>
            <w:pStyle w:val="Contents3"/>
            <w:tabs>
              <w:tab w:val="clear" w:pos="8459"/>
              <w:tab w:val="right" w:pos="9026" w:leader="dot"/>
            </w:tabs>
            <w:rPr/>
          </w:pPr>
          <w:hyperlink w:anchor="__RefHeading___Toc45215_372815092">
            <w:r>
              <w:rPr>
                <w:webHidden/>
                <w:rStyle w:val="IndexLink"/>
                <w:rtl w:val="true"/>
              </w:rPr>
              <w:t>استجابت دعا در ماه مبارک رمضان</w:t>
            </w:r>
            <w:r>
              <w:rPr>
                <w:rStyle w:val="IndexLink"/>
                <w:rtl w:val="true"/>
              </w:rPr>
              <w:tab/>
            </w:r>
            <w:r>
              <w:rPr>
                <w:rStyle w:val="IndexLink"/>
              </w:rPr>
              <w:t>404</w:t>
            </w:r>
          </w:hyperlink>
        </w:p>
        <w:p>
          <w:pPr>
            <w:pStyle w:val="Contents3"/>
            <w:tabs>
              <w:tab w:val="clear" w:pos="8459"/>
              <w:tab w:val="right" w:pos="9026" w:leader="dot"/>
            </w:tabs>
            <w:rPr/>
          </w:pPr>
          <w:hyperlink w:anchor="__RefHeading___Toc45217_372815092">
            <w:r>
              <w:rPr>
                <w:webHidden/>
                <w:rStyle w:val="IndexLink"/>
                <w:rtl w:val="true"/>
              </w:rPr>
              <w:t>حکمت‌های عدم استجابت دعا</w:t>
            </w:r>
            <w:r>
              <w:rPr>
                <w:rStyle w:val="IndexLink"/>
                <w:rtl w:val="true"/>
              </w:rPr>
              <w:tab/>
            </w:r>
            <w:r>
              <w:rPr>
                <w:rStyle w:val="IndexLink"/>
              </w:rPr>
              <w:t>405</w:t>
            </w:r>
          </w:hyperlink>
        </w:p>
        <w:p>
          <w:pPr>
            <w:pStyle w:val="Contents3"/>
            <w:tabs>
              <w:tab w:val="clear" w:pos="8459"/>
              <w:tab w:val="right" w:pos="9026" w:leader="dot"/>
            </w:tabs>
            <w:rPr/>
          </w:pPr>
          <w:hyperlink w:anchor="__RefHeading___Toc45219_372815092">
            <w:r>
              <w:rPr>
                <w:webHidden/>
                <w:rStyle w:val="IndexLink"/>
                <w:rtl w:val="true"/>
              </w:rPr>
              <w:t>الحاح به درگاه خدا</w:t>
            </w:r>
            <w:r>
              <w:rPr>
                <w:rStyle w:val="IndexLink"/>
                <w:rtl w:val="true"/>
              </w:rPr>
              <w:tab/>
            </w:r>
            <w:r>
              <w:rPr>
                <w:rStyle w:val="IndexLink"/>
              </w:rPr>
              <w:t>407</w:t>
            </w:r>
          </w:hyperlink>
        </w:p>
        <w:p>
          <w:pPr>
            <w:pStyle w:val="Contents3"/>
            <w:tabs>
              <w:tab w:val="clear" w:pos="8459"/>
              <w:tab w:val="right" w:pos="9026" w:leader="dot"/>
            </w:tabs>
            <w:rPr/>
          </w:pPr>
          <w:hyperlink w:anchor="__RefHeading___Toc45221_372815092">
            <w:r>
              <w:rPr>
                <w:webHidden/>
                <w:rStyle w:val="IndexLink"/>
                <w:rtl w:val="true"/>
              </w:rPr>
              <w:t>صفای دل</w:t>
            </w:r>
            <w:r>
              <w:rPr>
                <w:rStyle w:val="IndexLink"/>
                <w:rtl w:val="true"/>
              </w:rPr>
              <w:tab/>
            </w:r>
            <w:r>
              <w:rPr>
                <w:rStyle w:val="IndexLink"/>
              </w:rPr>
              <w:t>408</w:t>
            </w:r>
          </w:hyperlink>
        </w:p>
        <w:p>
          <w:pPr>
            <w:pStyle w:val="Contents3"/>
            <w:tabs>
              <w:tab w:val="clear" w:pos="8459"/>
              <w:tab w:val="right" w:pos="9026" w:leader="dot"/>
            </w:tabs>
            <w:rPr/>
          </w:pPr>
          <w:hyperlink w:anchor="__RefHeading___Toc45223_372815092">
            <w:r>
              <w:rPr>
                <w:webHidden/>
                <w:rStyle w:val="IndexLink"/>
                <w:rtl w:val="true"/>
              </w:rPr>
              <w:t>غرق گنه</w:t>
            </w:r>
            <w:r>
              <w:rPr>
                <w:rStyle w:val="IndexLink"/>
                <w:rtl w:val="true"/>
              </w:rPr>
              <w:tab/>
            </w:r>
            <w:r>
              <w:rPr>
                <w:rStyle w:val="IndexLink"/>
              </w:rPr>
              <w:t>410</w:t>
            </w:r>
          </w:hyperlink>
        </w:p>
        <w:p>
          <w:pPr>
            <w:pStyle w:val="Contents3"/>
            <w:tabs>
              <w:tab w:val="clear" w:pos="8459"/>
              <w:tab w:val="right" w:pos="9026" w:leader="dot"/>
            </w:tabs>
            <w:rPr/>
          </w:pPr>
          <w:hyperlink w:anchor="__RefHeading___Toc45225_372815092">
            <w:r>
              <w:rPr>
                <w:webHidden/>
                <w:rStyle w:val="IndexLink"/>
                <w:rtl w:val="true"/>
              </w:rPr>
              <w:t>طواف كعبه</w:t>
            </w:r>
            <w:r>
              <w:rPr>
                <w:rStyle w:val="IndexLink"/>
                <w:rtl w:val="true"/>
              </w:rPr>
              <w:tab/>
            </w:r>
            <w:r>
              <w:rPr>
                <w:rStyle w:val="IndexLink"/>
              </w:rPr>
              <w:t>410</w:t>
            </w:r>
          </w:hyperlink>
        </w:p>
        <w:p>
          <w:pPr>
            <w:pStyle w:val="Contents2"/>
            <w:tabs>
              <w:tab w:val="clear" w:pos="8743"/>
              <w:tab w:val="right" w:pos="9026" w:leader="dot"/>
            </w:tabs>
            <w:rPr/>
          </w:pPr>
          <w:hyperlink w:anchor="__RefHeading___Toc45227_372815092">
            <w:r>
              <w:rPr>
                <w:webHidden/>
                <w:rStyle w:val="IndexLink"/>
                <w:rtl w:val="true"/>
              </w:rPr>
              <w:t>فهرست مطالب</w:t>
            </w:r>
            <w:r>
              <w:rPr>
                <w:rStyle w:val="IndexLink"/>
                <w:rtl w:val="true"/>
              </w:rPr>
              <w:tab/>
            </w:r>
            <w:r>
              <w:rPr>
                <w:rStyle w:val="IndexLink"/>
              </w:rPr>
              <w:t>413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524_70219"/>
      <w:bookmarkStart w:id="1" w:name="pg6524_70219"/>
      <w:bookmarkEnd w:id="1"/>
    </w:p>
    <w:p>
      <w:pPr>
        <w:pStyle w:val="Heading2"/>
        <w:numPr>
          <w:ilvl w:val="1"/>
          <w:numId w:val="1"/>
        </w:numPr>
        <w:rPr/>
      </w:pPr>
      <w:bookmarkStart w:id="2" w:name="pg6524_70219"/>
      <w:bookmarkStart w:id="3" w:name="__RefHeading___Toc44579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بر کرانه نور</w:t>
      </w:r>
    </w:p>
    <w:p>
      <w:pPr>
        <w:pStyle w:val="BookText"/>
        <w:rPr/>
      </w:pPr>
      <w:r>
        <w:rPr>
          <w:rFonts w:ascii="IRNazanin" w:hAnsi="IRNazanin" w:eastAsia="IRNazanin"/>
          <w:color w:val="111111"/>
          <w:sz w:val="28"/>
          <w:sz w:val="28"/>
          <w:szCs w:val="28"/>
          <w:rtl w:val="true"/>
          <w:lang w:bidi="fa-IR"/>
        </w:rPr>
        <w:t>حجت الاسلام والمسلمین</w:t>
      </w:r>
    </w:p>
    <w:p>
      <w:pPr>
        <w:pStyle w:val="BookText"/>
        <w:rPr/>
      </w:pPr>
      <w:r>
        <w:rPr>
          <w:rFonts w:ascii="IRNazanin" w:hAnsi="IRNazanin" w:eastAsia="IRNazanin"/>
          <w:color w:val="111111"/>
          <w:sz w:val="28"/>
          <w:sz w:val="28"/>
          <w:szCs w:val="28"/>
          <w:rtl w:val="true"/>
          <w:lang w:bidi="fa-IR"/>
        </w:rPr>
        <w:t xml:space="preserve">شیخ علی سیاح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چاپ اول</w:t>
      </w:r>
    </w:p>
    <w:p>
      <w:pPr>
        <w:pStyle w:val="BookText"/>
        <w:rPr/>
      </w:pP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الرسول، بازار حويش، جنب مسجد انصاری،</w:t>
      </w:r>
    </w:p>
    <w:p>
      <w:pPr>
        <w:pStyle w:val="BookText"/>
        <w:rPr/>
      </w:pPr>
      <w:r>
        <w:rPr>
          <w:rFonts w:ascii="IRNazanin" w:hAnsi="IRNazanin" w:eastAsia="IRNazanin"/>
          <w:color w:val="111111"/>
          <w:sz w:val="28"/>
          <w:sz w:val="28"/>
          <w:szCs w:val="28"/>
          <w:rtl w:val="true"/>
          <w:lang w:bidi="fa-IR"/>
        </w:rPr>
        <w:t xml:space="preserve">کتابخانه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581_372815092"/>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چاپ اول</w:t>
      </w:r>
    </w:p>
    <w:p>
      <w:pPr>
        <w:pStyle w:val="BookText"/>
        <w:rPr/>
      </w:pP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الرسول، بازار حويش، جنب مسجد انصاری،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الطاهرين ولعنة اللّه على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524_70223"/>
      <w:bookmarkStart w:id="8" w:name="pg6524_70223"/>
      <w:bookmarkEnd w:id="8"/>
    </w:p>
    <w:p>
      <w:pPr>
        <w:pStyle w:val="Heading2"/>
        <w:numPr>
          <w:ilvl w:val="1"/>
          <w:numId w:val="1"/>
        </w:numPr>
        <w:rPr/>
      </w:pPr>
      <w:bookmarkStart w:id="9" w:name="pg6524_70223"/>
      <w:bookmarkStart w:id="10" w:name="__RefHeading___Toc44583_372815092"/>
      <w:bookmarkStart w:id="11" w:name="_Toc3"/>
      <w:bookmarkEnd w:id="9"/>
      <w:bookmarkEnd w:id="10"/>
      <w:r>
        <w:rPr>
          <w:rtl w:val="true"/>
        </w:rPr>
        <w:t>پیشگفتار</w:t>
      </w:r>
      <w:bookmarkEnd w:id="11"/>
    </w:p>
    <w:p>
      <w:pPr>
        <w:pStyle w:val="Heading3"/>
        <w:numPr>
          <w:ilvl w:val="2"/>
          <w:numId w:val="1"/>
        </w:numPr>
        <w:rPr/>
      </w:pPr>
      <w:bookmarkStart w:id="12" w:name="__RefHeading___Toc44585_372815092"/>
      <w:bookmarkStart w:id="13" w:name="_Toc4"/>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 xml:space="preserve">عالم ربانی حجت الاسلام والمسلمین آقای شیخ علی سیاح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درکربلای معلی،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بزرگوارش آرزو داشت که اولین فرزندش مدافع حریم ولایت، اخلاق، عدل و انسانیت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نام ایشان را علی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تمام وجود در راه اسلام و قرآن و عترت قدم برداشت که البته بعدها بر همه عیان گشت که این نام، بی‌ارتباط با حیات طیبه این مرد الهی نبود</w:t>
      </w:r>
      <w:r>
        <w:rPr>
          <w:rFonts w:eastAsia="IRNazanin" w:cs="IRNazanin"/>
          <w:color w:val="111111"/>
          <w:sz w:val="28"/>
          <w:szCs w:val="28"/>
          <w:rtl w:val="true"/>
          <w:lang w:bidi="fa-IR"/>
        </w:rPr>
        <w:t>.</w:t>
      </w:r>
    </w:p>
    <w:p>
      <w:pPr>
        <w:pStyle w:val="Heading3"/>
        <w:numPr>
          <w:ilvl w:val="2"/>
          <w:numId w:val="1"/>
        </w:numPr>
        <w:rPr/>
      </w:pPr>
      <w:bookmarkStart w:id="14" w:name="__RefHeading___Toc44587_372815092"/>
      <w:bookmarkStart w:id="15" w:name="_Toc5"/>
      <w:bookmarkEnd w:id="14"/>
      <w:r>
        <w:rPr>
          <w:rtl w:val="true"/>
        </w:rPr>
        <w:t>دوران طلبگی</w:t>
      </w:r>
      <w:bookmarkEnd w:id="15"/>
    </w:p>
    <w:p>
      <w:pPr>
        <w:pStyle w:val="BookText"/>
        <w:rPr/>
      </w:pPr>
      <w:r>
        <w:rPr>
          <w:rFonts w:ascii="IRNazanin" w:hAnsi="IRNazanin" w:eastAsia="IRNazanin"/>
          <w:color w:val="111111"/>
          <w:sz w:val="28"/>
          <w:sz w:val="28"/>
          <w:szCs w:val="28"/>
          <w:rtl w:val="true"/>
          <w:lang w:bidi="fa-IR"/>
        </w:rPr>
        <w:t xml:space="preserve">ایشان دوران طلبگی خود را از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مرحوم آیت اللّه العظمی سید مهدی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مجاورت حرم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شده بود، آغاز کرد و پس از آن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کوچه زعفرانیه که نزدیک آستان حسینی قرار داشت،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زیارت خانه خدا و حرم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 تا تکلیف الهی را به جا آورده و با استمداد از خداوند متعال و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در مسیر علم و عمل آن‌گونه که شایسته است،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بازگشت از سفر معنوی حج، در دیداری که با آیت اللّه شهید سید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دست مبارک ایشان ملبس به لباس مقدس روحانیت گردید و در کنار تحصیل، به تدریس علوم و معارف آل اللّه پرداخت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مصادف با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مجبور به ترک عراق شد و پس از ترک عراق به ایران آمده و به خاطر عشق و علاقه فراوان به </w:t>
      </w:r>
      <w:bookmarkStart w:id="16" w:name="pg6524_70224"/>
    </w:p>
    <w:p>
      <w:pPr>
        <w:pStyle w:val="BookText"/>
        <w:rPr/>
      </w:pPr>
      <w:bookmarkEnd w:id="16"/>
      <w:r>
        <w:rPr>
          <w:rFonts w:ascii="IRNazanin" w:hAnsi="IRNazanin" w:eastAsia="IRNazanin"/>
          <w:color w:val="111111"/>
          <w:sz w:val="28"/>
          <w:sz w:val="28"/>
          <w:szCs w:val="28"/>
          <w:rtl w:val="true"/>
          <w:lang w:bidi="fa-IR"/>
        </w:rPr>
        <w:t xml:space="preserve">خاندان عصمت و طهارت، برای سکونت در مشهد مقدس و در جوار امام مهربانی‌ها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بدو ورود به حوزه علمیه مشهد بدون لحظه‌ای وقفه با حضور در دروس اساتید برجسته آن دیار از جمله دوره کفایه نزد آیت اللّه شيخ رجبعلی رضازاده و دوره کامل فقه و اصول را نزد آیت اللّه سید ابراهیم علم الهدی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شیخ علی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یکی از دلباختگان عصمت و طهارت، بالاخص سالار شهیدان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سعی می‌کردند علاوه بر تحصیل علوم دینی در کسوت منبر، حقی از حقوق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اهتمام خاصی به امر منبر و خدمت به دستگاه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گوشه‌ای از دست نوشته‌های ایشان که برای منبر آماده می‌کردند، می‌باشد</w:t>
      </w:r>
      <w:r>
        <w:rPr>
          <w:rFonts w:eastAsia="IRNazanin" w:cs="IRNazanin"/>
          <w:color w:val="111111"/>
          <w:sz w:val="28"/>
          <w:szCs w:val="28"/>
          <w:rtl w:val="true"/>
          <w:lang w:bidi="fa-IR"/>
        </w:rPr>
        <w:t>.</w:t>
      </w:r>
    </w:p>
    <w:p>
      <w:pPr>
        <w:pStyle w:val="Heading3"/>
        <w:numPr>
          <w:ilvl w:val="2"/>
          <w:numId w:val="1"/>
        </w:numPr>
        <w:rPr/>
      </w:pPr>
      <w:bookmarkStart w:id="17" w:name="__RefHeading___Toc44589_372815092"/>
      <w:bookmarkStart w:id="18" w:name="_Toc6"/>
      <w:bookmarkEnd w:id="17"/>
      <w:r>
        <w:rPr>
          <w:rtl w:val="true"/>
        </w:rPr>
        <w:t>خدمات فرهنگی و مذهبی</w:t>
      </w:r>
      <w:bookmarkEnd w:id="18"/>
    </w:p>
    <w:p>
      <w:pPr>
        <w:pStyle w:val="BookText"/>
        <w:rPr/>
      </w:pPr>
      <w:r>
        <w:rPr>
          <w:rFonts w:ascii="IRNazanin" w:hAnsi="IRNazanin" w:eastAsia="IRNazanin"/>
          <w:color w:val="111111"/>
          <w:sz w:val="28"/>
          <w:sz w:val="28"/>
          <w:szCs w:val="28"/>
          <w:rtl w:val="true"/>
          <w:lang w:bidi="fa-IR"/>
        </w:rPr>
        <w:t>مسائل فرهنگی و اجتماعی و مذهبی یکی از دغدغه‌های مهم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سعی در تأسیس مراکز دینی و مؤسسات خیریه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به گوشه‌ای از خدمات ایشان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علمیه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علمیه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آیت اللّه العظمی سید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مضجع نورانی امام علی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گردید و از ابتدای تأسیس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تا به امروز منشاء خیر و برکات فراوانی بوده است و مأمنی برای طلاب و پویندگان راه علوم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موسسه خیریه حضرت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اقدام به تأسیس مؤسسه خیریه حضرت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خیریه از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با کمک‌رسانی به هزاران یتیم و مسکین توانسته است گوشه‌ای از نیازهای ایتام و خانواده‌های بی‌بضاعت تحت </w:t>
      </w:r>
      <w:bookmarkStart w:id="19" w:name="pg6524_70225"/>
    </w:p>
    <w:p>
      <w:pPr>
        <w:pStyle w:val="BookText"/>
        <w:rPr/>
      </w:pPr>
      <w:bookmarkEnd w:id="19"/>
      <w:r>
        <w:rPr>
          <w:rFonts w:ascii="IRNazanin" w:hAnsi="IRNazanin" w:eastAsia="IRNazanin"/>
          <w:color w:val="111111"/>
          <w:sz w:val="28"/>
          <w:sz w:val="28"/>
          <w:szCs w:val="28"/>
          <w:rtl w:val="true"/>
          <w:lang w:bidi="fa-IR"/>
        </w:rPr>
        <w:t>پوشش خود را جبران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احداث و تجدید بنای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حسینیه در داخل و خارج ایران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حسینیه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چهار راه شهداء مشهد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حسینیه بیت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خیابان شهید رجایی مشهد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خیابان پنج‌تن مشهد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چهار راه خواجه ربیع مشهد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حضرت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جنب بازار رضا مشهد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روستای آبمال فریمان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مسجدی در روستای دهنو فریمان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شهر دره‌صوف افغانستان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امام شیرازی، در شهر مزار شریف افغانستان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هیئت‌ها و جلسات متعدد مربوط به اهل البیت عصمت وطهارت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هیئت محبان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هیئت بیت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Heading3"/>
        <w:numPr>
          <w:ilvl w:val="2"/>
          <w:numId w:val="1"/>
        </w:numPr>
        <w:rPr/>
      </w:pPr>
      <w:bookmarkStart w:id="20" w:name="__RefHeading___Toc44591_372815092"/>
      <w:bookmarkStart w:id="21" w:name="_Toc7"/>
      <w:bookmarkEnd w:id="20"/>
      <w:r>
        <w:rPr>
          <w:rtl w:val="true"/>
        </w:rPr>
        <w:t>اجازات</w:t>
      </w:r>
      <w:bookmarkEnd w:id="21"/>
    </w:p>
    <w:p>
      <w:pPr>
        <w:pStyle w:val="BookText"/>
        <w:rPr/>
      </w:pP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فيها إلى رواة حديثنا فإنهم حجتي عليكم وأنا حجة اللّه</w:t>
      </w:r>
      <w:r>
        <w:rPr>
          <w:rFonts w:eastAsia="IRNazanin" w:cs="IRNazanin"/>
          <w:color w:val="111111"/>
          <w:sz w:val="28"/>
          <w:szCs w:val="28"/>
          <w:rtl w:val="true"/>
          <w:lang w:bidi="fa-IR"/>
        </w:rPr>
        <w:t>».</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به خود می‌بالد و افتخار می‌کند که به فرموده امام و مقتدای خویش، حضرت صاحب الزمان ارواحنا فداه گوش فرا داده که در زمان غیبت، دنباله‌روی علما و فقهای عالی مقام باشد و با توجه به کثرت شیعیان در اقصی نقاط دنیا، علمای شیعه و وکلای عالم به زمان، مؤمن و متعهد را انتخاب می‌کنند تا به امور </w:t>
      </w:r>
    </w:p>
    <w:p>
      <w:pPr>
        <w:pStyle w:val="BookText"/>
        <w:rPr/>
      </w:pPr>
      <w:r>
        <w:rPr>
          <w:rFonts w:ascii="IRNazanin" w:hAnsi="IRNazanin" w:eastAsia="IRNazanin"/>
          <w:color w:val="111111"/>
          <w:sz w:val="28"/>
          <w:sz w:val="28"/>
          <w:szCs w:val="28"/>
          <w:rtl w:val="true"/>
          <w:lang w:bidi="fa-IR"/>
        </w:rPr>
        <w:t>مؤمنین رسیدگی کنند و گره از مشکلات‌شان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السلام والمسلمین شیخ علی سیاح نیز مورد اعتماد جمعی از مراجع تقلید بود که برای نمونه گوشه‌ای از این اجازات را در ذیل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آیت اللّه العظمی سید محمد حسینی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8"/>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1"/>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4"/>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5" o:detectmouseclick="t"/>
                <v:stroke color="#3465a4" joinstyle="round" endcap="flat"/>
                <w10:wrap type="none"/>
              </v:shape>
            </w:pict>
          </mc:Fallback>
        </mc:AlternateContent>
      </w:r>
      <w:bookmarkStart w:id="22" w:name="pg6524_70234"/>
    </w:p>
    <w:p>
      <w:pPr>
        <w:pStyle w:val="Heading3"/>
        <w:numPr>
          <w:ilvl w:val="2"/>
          <w:numId w:val="1"/>
        </w:numPr>
        <w:rPr/>
      </w:pPr>
      <w:bookmarkStart w:id="23" w:name="__RefHeading___Toc44593_372815092"/>
      <w:bookmarkStart w:id="24" w:name="_Toc8"/>
      <w:bookmarkEnd w:id="22"/>
      <w:bookmarkEnd w:id="23"/>
      <w:r>
        <w:rPr>
          <w:rtl w:val="true"/>
        </w:rPr>
        <w:t>غروب</w:t>
      </w:r>
      <w:bookmarkEnd w:id="24"/>
    </w:p>
    <w:p>
      <w:pPr>
        <w:pStyle w:val="BookText"/>
        <w:rPr/>
      </w:pPr>
      <w:r>
        <w:rPr>
          <w:rFonts w:ascii="IRNazanin" w:hAnsi="IRNazanin" w:eastAsia="IRNazanin"/>
          <w:color w:val="111111"/>
          <w:sz w:val="28"/>
          <w:sz w:val="28"/>
          <w:szCs w:val="28"/>
          <w:rtl w:val="true"/>
          <w:lang w:bidi="fa-IR"/>
        </w:rPr>
        <w:t xml:space="preserve">سرانجام در روز پنجشنبه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مصادف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هنگام ظهر چشم از جهان فرو بست و درکنار مضجع نورانی حضرت علی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جمهوری آرام گرفت، یادش گرامی و روحش شاد</w:t>
      </w:r>
      <w:r>
        <w:rPr>
          <w:rFonts w:eastAsia="IRNazanin" w:cs="IRNazanin"/>
          <w:color w:val="111111"/>
          <w:sz w:val="28"/>
          <w:szCs w:val="28"/>
          <w:rtl w:val="true"/>
          <w:lang w:bidi="fa-IR"/>
        </w:rPr>
        <w:t>.</w:t>
      </w:r>
    </w:p>
    <w:p>
      <w:pPr>
        <w:pStyle w:val="Heading3"/>
        <w:numPr>
          <w:ilvl w:val="2"/>
          <w:numId w:val="1"/>
        </w:numPr>
        <w:rPr/>
      </w:pPr>
      <w:bookmarkStart w:id="25" w:name="__RefHeading___Toc44595_372815092"/>
      <w:bookmarkStart w:id="26" w:name="_Toc9"/>
      <w:bookmarkEnd w:id="25"/>
      <w:r>
        <w:rPr>
          <w:rtl w:val="true"/>
        </w:rPr>
        <w:t>بحر ایمان</w:t>
      </w:r>
      <w:bookmarkEnd w:id="26"/>
    </w:p>
    <w:p>
      <w:pPr>
        <w:pStyle w:val="BookText"/>
        <w:rPr/>
      </w:pPr>
      <w:r>
        <w:rPr>
          <w:rFonts w:ascii="IRNazanin" w:hAnsi="IRNazanin" w:eastAsia="IRNazanin"/>
          <w:color w:val="111111"/>
          <w:sz w:val="28"/>
          <w:sz w:val="28"/>
          <w:szCs w:val="28"/>
          <w:rtl w:val="true"/>
          <w:lang w:bidi="fa-IR"/>
        </w:rPr>
        <w:t>بیا در بحر ایمان باش سیاح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کن دوستی با شیخ سیاح</w:t>
      </w:r>
    </w:p>
    <w:p>
      <w:pPr>
        <w:pStyle w:val="BookText"/>
        <w:rPr/>
      </w:pPr>
      <w:r>
        <w:rPr>
          <w:rFonts w:ascii="IRNazanin" w:hAnsi="IRNazanin" w:eastAsia="IRNazanin"/>
          <w:color w:val="111111"/>
          <w:sz w:val="28"/>
          <w:sz w:val="28"/>
          <w:szCs w:val="28"/>
          <w:rtl w:val="true"/>
          <w:lang w:bidi="fa-IR"/>
        </w:rPr>
        <w:t>که او مردی نکو کردار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نکوخوی و نکو پندار باشد</w:t>
      </w:r>
    </w:p>
    <w:p>
      <w:pPr>
        <w:pStyle w:val="BookText"/>
        <w:rPr/>
      </w:pPr>
      <w:r>
        <w:rPr>
          <w:rFonts w:ascii="IRNazanin" w:hAnsi="IRNazanin" w:eastAsia="IRNazanin"/>
          <w:color w:val="111111"/>
          <w:sz w:val="28"/>
          <w:sz w:val="28"/>
          <w:szCs w:val="28"/>
          <w:rtl w:val="true"/>
          <w:lang w:bidi="fa-IR"/>
        </w:rPr>
        <w:t>ز خُلق نیک وی درسِ شرف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زوَعظ و نُصح او دُرّ نجف گیر</w:t>
      </w:r>
    </w:p>
    <w:p>
      <w:pPr>
        <w:pStyle w:val="BookText"/>
        <w:rPr/>
      </w:pPr>
      <w:r>
        <w:rPr>
          <w:rFonts w:ascii="IRNazanin" w:hAnsi="IRNazanin" w:eastAsia="IRNazanin"/>
          <w:color w:val="111111"/>
          <w:sz w:val="28"/>
          <w:sz w:val="28"/>
          <w:szCs w:val="28"/>
          <w:rtl w:val="true"/>
          <w:lang w:bidi="fa-IR"/>
        </w:rPr>
        <w:t>به گفتارم بیندیش ای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 خود را به آب کین شناور</w:t>
      </w:r>
    </w:p>
    <w:p>
      <w:pPr>
        <w:pStyle w:val="BookText"/>
        <w:rPr/>
      </w:pPr>
      <w:r>
        <w:rPr>
          <w:rFonts w:ascii="IRNazanin" w:hAnsi="IRNazanin" w:eastAsia="IRNazanin"/>
          <w:color w:val="111111"/>
          <w:sz w:val="28"/>
          <w:sz w:val="28"/>
          <w:szCs w:val="28"/>
          <w:rtl w:val="true"/>
          <w:lang w:bidi="fa-IR"/>
        </w:rPr>
        <w:t>به حکمت‌ها بود مانند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با امانت را چو سلمان</w:t>
      </w:r>
    </w:p>
    <w:p>
      <w:pPr>
        <w:pStyle w:val="BookText"/>
        <w:rPr/>
      </w:pPr>
      <w:r>
        <w:rPr>
          <w:rFonts w:ascii="IRNazanin" w:hAnsi="IRNazanin" w:eastAsia="IRNazanin"/>
          <w:color w:val="111111"/>
          <w:sz w:val="28"/>
          <w:sz w:val="28"/>
          <w:szCs w:val="28"/>
          <w:rtl w:val="true"/>
          <w:lang w:bidi="fa-IR"/>
        </w:rPr>
        <w:t>فراتر در مواعظ ز ابن 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اندرز و به وَعظ گونه و گون</w:t>
      </w:r>
    </w:p>
    <w:p>
      <w:pPr>
        <w:pStyle w:val="BookText"/>
        <w:rPr/>
      </w:pPr>
      <w:r>
        <w:rPr>
          <w:rFonts w:ascii="IRNazanin" w:hAnsi="IRNazanin" w:eastAsia="IRNazanin"/>
          <w:color w:val="111111"/>
          <w:sz w:val="28"/>
          <w:sz w:val="28"/>
          <w:szCs w:val="28"/>
          <w:rtl w:val="true"/>
          <w:lang w:bidi="fa-IR"/>
        </w:rPr>
        <w:t>کمر بسته به همت بهر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رنج دیگران در رنج و زحمت</w:t>
      </w:r>
    </w:p>
    <w:p>
      <w:pPr>
        <w:pStyle w:val="BookText"/>
        <w:rPr/>
      </w:pPr>
      <w:r>
        <w:rPr>
          <w:rFonts w:ascii="IRNazanin" w:hAnsi="IRNazanin" w:eastAsia="IRNazanin"/>
          <w:color w:val="111111"/>
          <w:sz w:val="28"/>
          <w:sz w:val="28"/>
          <w:szCs w:val="28"/>
          <w:rtl w:val="true"/>
          <w:lang w:bidi="fa-IR"/>
        </w:rPr>
        <w:t>یتیمان و فقیران می‌نوازد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جود و کرم پیوسته نازد</w:t>
      </w:r>
    </w:p>
    <w:p>
      <w:pPr>
        <w:pStyle w:val="BookText"/>
        <w:rPr/>
      </w:pPr>
      <w:r>
        <w:rPr>
          <w:rFonts w:ascii="IRNazanin" w:hAnsi="IRNazanin" w:eastAsia="IRNazanin"/>
          <w:color w:val="111111"/>
          <w:sz w:val="28"/>
          <w:sz w:val="28"/>
          <w:szCs w:val="28"/>
          <w:rtl w:val="true"/>
          <w:lang w:bidi="fa-IR"/>
        </w:rPr>
        <w:t>مُعین بی‌نوا و دلفگار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نوند حق پرستی را سوار است</w:t>
      </w:r>
    </w:p>
    <w:p>
      <w:pPr>
        <w:pStyle w:val="BookText"/>
        <w:rPr/>
      </w:pPr>
      <w:r>
        <w:rPr>
          <w:rFonts w:ascii="IRNazanin" w:hAnsi="IRNazanin" w:eastAsia="IRNazanin"/>
          <w:color w:val="111111"/>
          <w:sz w:val="28"/>
          <w:sz w:val="28"/>
          <w:szCs w:val="28"/>
          <w:rtl w:val="true"/>
          <w:lang w:bidi="fa-IR"/>
        </w:rPr>
        <w:t>گره‌ها می‌گشاید از مشاكل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 کوشد پی حل مسائل</w:t>
      </w:r>
    </w:p>
    <w:p>
      <w:pPr>
        <w:pStyle w:val="BookText"/>
        <w:rPr/>
      </w:pPr>
      <w:r>
        <w:rPr>
          <w:rFonts w:ascii="IRNazanin" w:hAnsi="IRNazanin" w:eastAsia="IRNazanin"/>
          <w:color w:val="111111"/>
          <w:sz w:val="28"/>
          <w:sz w:val="28"/>
          <w:szCs w:val="28"/>
          <w:rtl w:val="true"/>
          <w:lang w:bidi="fa-IR"/>
        </w:rPr>
        <w:t>طلبکار رضای کردگار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ریاکاری ز کارش برکنار است</w:t>
      </w:r>
    </w:p>
    <w:p>
      <w:pPr>
        <w:pStyle w:val="BookText"/>
        <w:rPr/>
      </w:pPr>
      <w:r>
        <w:rPr>
          <w:rFonts w:ascii="IRNazanin" w:hAnsi="IRNazanin" w:eastAsia="IRNazanin"/>
          <w:color w:val="111111"/>
          <w:sz w:val="28"/>
          <w:sz w:val="28"/>
          <w:szCs w:val="28"/>
          <w:rtl w:val="true"/>
          <w:lang w:bidi="fa-IR"/>
        </w:rPr>
        <w:t>گره از کار مردم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نعمت‌ها خدا را می‌ستاید</w:t>
      </w:r>
    </w:p>
    <w:p>
      <w:pPr>
        <w:pStyle w:val="BookText"/>
        <w:rPr/>
      </w:pPr>
      <w:r>
        <w:rPr>
          <w:rFonts w:ascii="IRNazanin" w:hAnsi="IRNazanin" w:eastAsia="IRNazanin"/>
          <w:color w:val="111111"/>
          <w:sz w:val="28"/>
          <w:sz w:val="28"/>
          <w:szCs w:val="28"/>
          <w:rtl w:val="true"/>
          <w:lang w:bidi="fa-IR"/>
        </w:rPr>
        <w:t>به راه مصطفی از جان 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درگه صاحب زمان است</w:t>
      </w:r>
    </w:p>
    <w:p>
      <w:pPr>
        <w:pStyle w:val="BookText"/>
        <w:rPr/>
      </w:pPr>
      <w:r>
        <w:rPr>
          <w:rFonts w:ascii="IRNazanin" w:hAnsi="IRNazanin" w:eastAsia="IRNazanin"/>
          <w:color w:val="111111"/>
          <w:sz w:val="28"/>
          <w:sz w:val="28"/>
          <w:szCs w:val="28"/>
          <w:rtl w:val="true"/>
          <w:lang w:bidi="fa-IR"/>
        </w:rPr>
        <w:t>سرشتش پاک و قلبش پاک و جان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ندیدم یک چنین مردی درین خاک</w:t>
      </w:r>
    </w:p>
    <w:p>
      <w:pPr>
        <w:pStyle w:val="BookText"/>
        <w:rPr/>
      </w:pPr>
      <w:r>
        <w:rPr>
          <w:rFonts w:ascii="IRNazanin" w:hAnsi="IRNazanin" w:eastAsia="IRNazanin"/>
          <w:color w:val="111111"/>
          <w:sz w:val="28"/>
          <w:sz w:val="28"/>
          <w:szCs w:val="28"/>
          <w:rtl w:val="true"/>
          <w:lang w:bidi="fa-IR"/>
        </w:rPr>
        <w:t>على نام و على خوی و علی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اهل دل همیشه یاور اوست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گرانمایه شریف و کاردان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و واعظ روشن روان است </w:t>
      </w:r>
      <w:bookmarkStart w:id="27" w:name="pg6524_70235"/>
    </w:p>
    <w:p>
      <w:pPr>
        <w:pStyle w:val="BookText"/>
        <w:rPr/>
      </w:pPr>
      <w:bookmarkEnd w:id="27"/>
      <w:r>
        <w:rPr>
          <w:rFonts w:ascii="IRNazanin" w:hAnsi="IRNazanin" w:eastAsia="IRNazanin"/>
          <w:color w:val="111111"/>
          <w:sz w:val="28"/>
          <w:sz w:val="28"/>
          <w:szCs w:val="28"/>
          <w:rtl w:val="true"/>
          <w:lang w:bidi="fa-IR"/>
        </w:rPr>
        <w:t>به پندار و به گفتار و به 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ندیدم مثل او آخوند دیندار</w:t>
      </w:r>
    </w:p>
    <w:p>
      <w:pPr>
        <w:pStyle w:val="BookText"/>
        <w:rPr/>
      </w:pPr>
      <w:r>
        <w:rPr>
          <w:rFonts w:ascii="IRNazanin" w:hAnsi="IRNazanin" w:eastAsia="IRNazanin"/>
          <w:color w:val="111111"/>
          <w:sz w:val="28"/>
          <w:sz w:val="28"/>
          <w:szCs w:val="28"/>
          <w:rtl w:val="true"/>
          <w:lang w:bidi="fa-IR"/>
        </w:rPr>
        <w:t>خداوندا ز زلزال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 این گران‌سنگ استوانه</w:t>
      </w:r>
    </w:p>
    <w:p>
      <w:pPr>
        <w:pStyle w:val="BookText"/>
        <w:rPr/>
      </w:pPr>
      <w:r>
        <w:rPr>
          <w:rFonts w:ascii="IRNazanin" w:hAnsi="IRNazanin" w:eastAsia="IRNazanin"/>
          <w:color w:val="111111"/>
          <w:sz w:val="28"/>
          <w:sz w:val="28"/>
          <w:szCs w:val="28"/>
          <w:rtl w:val="true"/>
          <w:lang w:bidi="fa-IR"/>
        </w:rPr>
        <w:t>که بگذشته مرا در ملک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چار از سال و ایام فراوان</w:t>
      </w:r>
    </w:p>
    <w:p>
      <w:pPr>
        <w:pStyle w:val="BookText"/>
        <w:rPr/>
      </w:pPr>
      <w:r>
        <w:rPr>
          <w:rFonts w:ascii="IRNazanin" w:hAnsi="IRNazanin" w:eastAsia="IRNazanin"/>
          <w:color w:val="111111"/>
          <w:sz w:val="28"/>
          <w:sz w:val="28"/>
          <w:szCs w:val="28"/>
          <w:rtl w:val="true"/>
          <w:lang w:bidi="fa-IR"/>
        </w:rPr>
        <w:t>کنون یابیده‌ام من یک چنین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بینم کارهایش جمله نیکوست</w:t>
      </w:r>
    </w:p>
    <w:p>
      <w:pPr>
        <w:pStyle w:val="BookText"/>
        <w:rPr/>
      </w:pPr>
      <w:r>
        <w:rPr>
          <w:rFonts w:ascii="IRNazanin" w:hAnsi="IRNazanin" w:eastAsia="IRNazanin"/>
          <w:color w:val="111111"/>
          <w:sz w:val="28"/>
          <w:sz w:val="28"/>
          <w:szCs w:val="28"/>
          <w:rtl w:val="true"/>
          <w:lang w:bidi="fa-IR"/>
        </w:rPr>
        <w:t>رفیق جعفری این دوست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 مغز و دگرها پوست باشد</w:t>
      </w:r>
    </w:p>
    <w:p>
      <w:pPr>
        <w:pStyle w:val="Heading3"/>
        <w:numPr>
          <w:ilvl w:val="2"/>
          <w:numId w:val="1"/>
        </w:numPr>
        <w:rPr/>
      </w:pPr>
      <w:bookmarkStart w:id="28" w:name="__RefHeading___Toc44597_372815092"/>
      <w:bookmarkStart w:id="29" w:name="_Toc10"/>
      <w:bookmarkEnd w:id="28"/>
      <w:r>
        <w:rPr>
          <w:rtl w:val="true"/>
        </w:rPr>
        <w:t>مرثیه</w:t>
      </w:r>
      <w:bookmarkEnd w:id="29"/>
    </w:p>
    <w:p>
      <w:pPr>
        <w:pStyle w:val="BookText"/>
        <w:rPr/>
      </w:pPr>
      <w:r>
        <w:rPr>
          <w:rFonts w:ascii="IRNazanin" w:hAnsi="IRNazanin" w:eastAsia="IRNazanin"/>
          <w:color w:val="111111"/>
          <w:sz w:val="28"/>
          <w:sz w:val="28"/>
          <w:szCs w:val="28"/>
          <w:rtl w:val="true"/>
          <w:lang w:bidi="fa-IR"/>
        </w:rPr>
        <w:t>دریغا و زان باد فصل خزانی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وزید و خزان ساخت از گل جهانی</w:t>
      </w:r>
    </w:p>
    <w:p>
      <w:pPr>
        <w:pStyle w:val="BookText"/>
        <w:rPr/>
      </w:pPr>
      <w:r>
        <w:rPr>
          <w:rFonts w:ascii="IRNazanin" w:hAnsi="IRNazanin" w:eastAsia="IRNazanin"/>
          <w:color w:val="111111"/>
          <w:sz w:val="28"/>
          <w:sz w:val="28"/>
          <w:szCs w:val="28"/>
          <w:rtl w:val="true"/>
          <w:lang w:bidi="fa-IR"/>
        </w:rPr>
        <w:t>دریغا گلستان باغ یتیمان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اینک ز گل نیست آنجا نشانی</w:t>
      </w:r>
    </w:p>
    <w:p>
      <w:pPr>
        <w:pStyle w:val="BookText"/>
        <w:rPr/>
      </w:pPr>
      <w:r>
        <w:rPr>
          <w:rFonts w:ascii="IRNazanin" w:hAnsi="IRNazanin" w:eastAsia="IRNazanin"/>
          <w:color w:val="111111"/>
          <w:sz w:val="28"/>
          <w:sz w:val="28"/>
          <w:szCs w:val="28"/>
          <w:rtl w:val="true"/>
          <w:lang w:bidi="fa-IR"/>
        </w:rPr>
        <w:t>نه گل بودی تنها که گل بود و بلبل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 رو هوس کرد باغ جنانی</w:t>
      </w:r>
    </w:p>
    <w:p>
      <w:pPr>
        <w:pStyle w:val="BookText"/>
        <w:rPr/>
      </w:pPr>
      <w:r>
        <w:rPr>
          <w:rFonts w:ascii="IRNazanin" w:hAnsi="IRNazanin" w:eastAsia="IRNazanin"/>
          <w:color w:val="111111"/>
          <w:sz w:val="28"/>
          <w:sz w:val="28"/>
          <w:szCs w:val="28"/>
          <w:rtl w:val="true"/>
          <w:lang w:bidi="fa-IR"/>
        </w:rPr>
        <w:t>به رفتار و پندار همچون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کردار و گفتار و نیكو زبانی</w:t>
      </w:r>
    </w:p>
    <w:p>
      <w:pPr>
        <w:pStyle w:val="BookText"/>
        <w:rPr/>
      </w:pPr>
      <w:r>
        <w:rPr>
          <w:rFonts w:ascii="IRNazanin" w:hAnsi="IRNazanin" w:eastAsia="IRNazanin"/>
          <w:color w:val="111111"/>
          <w:sz w:val="28"/>
          <w:sz w:val="28"/>
          <w:szCs w:val="28"/>
          <w:rtl w:val="true"/>
          <w:lang w:bidi="fa-IR"/>
        </w:rPr>
        <w:t>به تقوی و حلم و به اوصاف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ندیدم نظیرش درین خاکدانی</w:t>
      </w:r>
    </w:p>
    <w:p>
      <w:pPr>
        <w:pStyle w:val="BookText"/>
        <w:rPr/>
      </w:pPr>
      <w:r>
        <w:rPr>
          <w:rFonts w:ascii="IRNazanin" w:hAnsi="IRNazanin" w:eastAsia="IRNazanin"/>
          <w:color w:val="111111"/>
          <w:sz w:val="28"/>
          <w:sz w:val="28"/>
          <w:szCs w:val="28"/>
          <w:rtl w:val="true"/>
          <w:lang w:bidi="fa-IR"/>
        </w:rPr>
        <w:t>دریغا بر آن گوهر پاک نایاب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کردی به بازار دنیا گرائی</w:t>
      </w:r>
    </w:p>
    <w:p>
      <w:pPr>
        <w:pStyle w:val="BookText"/>
        <w:rPr/>
      </w:pPr>
      <w:r>
        <w:rPr>
          <w:rFonts w:ascii="IRNazanin" w:hAnsi="IRNazanin" w:eastAsia="IRNazanin"/>
          <w:color w:val="111111"/>
          <w:sz w:val="28"/>
          <w:sz w:val="28"/>
          <w:szCs w:val="28"/>
          <w:rtl w:val="true"/>
          <w:lang w:bidi="fa-IR"/>
        </w:rPr>
        <w:t>نزاید دگر مادری همچو سیاح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درين دامگه زین پس ای یار جانی</w:t>
      </w:r>
    </w:p>
    <w:p>
      <w:pPr>
        <w:pStyle w:val="BookText"/>
        <w:rPr/>
      </w:pPr>
      <w:r>
        <w:rPr>
          <w:rFonts w:ascii="IRNazanin" w:hAnsi="IRNazanin" w:eastAsia="IRNazanin"/>
          <w:color w:val="111111"/>
          <w:sz w:val="28"/>
          <w:sz w:val="28"/>
          <w:szCs w:val="28"/>
          <w:rtl w:val="true"/>
          <w:lang w:bidi="fa-IR"/>
        </w:rPr>
        <w:t>اگر نایدت از من این گفته باور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گوهری، قدر گوهر چه دانی</w:t>
      </w:r>
    </w:p>
    <w:p>
      <w:pPr>
        <w:pStyle w:val="BookText"/>
        <w:rPr/>
      </w:pPr>
      <w:r>
        <w:rPr>
          <w:rFonts w:ascii="IRNazanin" w:hAnsi="IRNazanin" w:eastAsia="IRNazanin"/>
          <w:color w:val="111111"/>
          <w:sz w:val="28"/>
          <w:sz w:val="28"/>
          <w:szCs w:val="28"/>
          <w:rtl w:val="true"/>
          <w:lang w:bidi="fa-IR"/>
        </w:rPr>
        <w:t>عجب دارم ای دوست از خاک تیره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گوهرشناس است با سرگرانی</w:t>
      </w:r>
    </w:p>
    <w:p>
      <w:pPr>
        <w:pStyle w:val="BookText"/>
        <w:rPr/>
      </w:pPr>
      <w:r>
        <w:rPr>
          <w:rFonts w:ascii="IRNazanin" w:hAnsi="IRNazanin" w:eastAsia="IRNazanin"/>
          <w:color w:val="111111"/>
          <w:sz w:val="28"/>
          <w:sz w:val="28"/>
          <w:szCs w:val="28"/>
          <w:rtl w:val="true"/>
          <w:lang w:bidi="fa-IR"/>
        </w:rPr>
        <w:t>صدف گشتی ای قبر بار یتیمان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گرفتی در آغوش گنج نهانی</w:t>
      </w:r>
    </w:p>
    <w:p>
      <w:pPr>
        <w:pStyle w:val="BookText"/>
        <w:rPr/>
      </w:pPr>
      <w:r>
        <w:rPr>
          <w:rFonts w:ascii="IRNazanin" w:hAnsi="IRNazanin" w:eastAsia="IRNazanin"/>
          <w:color w:val="111111"/>
          <w:sz w:val="28"/>
          <w:sz w:val="28"/>
          <w:szCs w:val="28"/>
          <w:rtl w:val="true"/>
          <w:lang w:bidi="fa-IR"/>
        </w:rPr>
        <w:t>مروت ازین غم ز دل ناله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بنالد چو بلبل به فصل خزانی</w:t>
      </w:r>
    </w:p>
    <w:p>
      <w:pPr>
        <w:pStyle w:val="BookText"/>
        <w:rPr/>
      </w:pPr>
      <w:r>
        <w:rPr>
          <w:rFonts w:ascii="IRNazanin" w:hAnsi="IRNazanin" w:eastAsia="IRNazanin"/>
          <w:color w:val="111111"/>
          <w:sz w:val="28"/>
          <w:sz w:val="28"/>
          <w:szCs w:val="28"/>
          <w:rtl w:val="true"/>
          <w:lang w:bidi="fa-IR"/>
        </w:rPr>
        <w:t>به باغ جنان رفت طاوس رنگین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دلتنگ گردید زین کاهدانی</w:t>
      </w:r>
    </w:p>
    <w:p>
      <w:pPr>
        <w:pStyle w:val="BookText"/>
        <w:rPr/>
      </w:pPr>
      <w:r>
        <w:rPr>
          <w:rFonts w:ascii="IRNazanin" w:hAnsi="IRNazanin" w:eastAsia="IRNazanin"/>
          <w:color w:val="111111"/>
          <w:sz w:val="28"/>
          <w:sz w:val="28"/>
          <w:szCs w:val="28"/>
          <w:rtl w:val="true"/>
          <w:lang w:bidi="fa-IR"/>
        </w:rPr>
        <w:t>گذر کرده تیر غم این رزيّه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افلاک جان سوی هفت آسمانی</w:t>
      </w:r>
    </w:p>
    <w:p>
      <w:pPr>
        <w:pStyle w:val="BookText"/>
        <w:rPr/>
      </w:pPr>
      <w:r>
        <w:rPr>
          <w:rFonts w:ascii="IRNazanin" w:hAnsi="IRNazanin" w:eastAsia="IRNazanin"/>
          <w:color w:val="111111"/>
          <w:sz w:val="28"/>
          <w:sz w:val="28"/>
          <w:szCs w:val="28"/>
          <w:rtl w:val="true"/>
          <w:lang w:bidi="fa-IR"/>
        </w:rPr>
        <w:t>همه عمر چاکر به آل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اینک آنها بر او نوحه خوانی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تفقد کنند از غلامان درگاه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نگو پرورند بنده جاودانی </w:t>
      </w:r>
      <w:bookmarkStart w:id="30" w:name="pg6524_70236"/>
    </w:p>
    <w:p>
      <w:pPr>
        <w:pStyle w:val="BookText"/>
        <w:rPr/>
      </w:pPr>
      <w:bookmarkEnd w:id="30"/>
      <w:r>
        <w:rPr>
          <w:rFonts w:ascii="IRNazanin" w:hAnsi="IRNazanin" w:eastAsia="IRNazanin"/>
          <w:color w:val="111111"/>
          <w:sz w:val="28"/>
          <w:sz w:val="28"/>
          <w:szCs w:val="28"/>
          <w:rtl w:val="true"/>
          <w:lang w:bidi="fa-IR"/>
        </w:rPr>
        <w:t>کنند چاره درد غریبی به خوبی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بگیرند دستش گه ناتوانی</w:t>
      </w:r>
    </w:p>
    <w:p>
      <w:pPr>
        <w:pStyle w:val="BookText"/>
        <w:rPr/>
      </w:pPr>
      <w:r>
        <w:rPr>
          <w:rFonts w:ascii="IRNazanin" w:hAnsi="IRNazanin" w:eastAsia="IRNazanin"/>
          <w:color w:val="111111"/>
          <w:sz w:val="28"/>
          <w:sz w:val="28"/>
          <w:szCs w:val="28"/>
          <w:rtl w:val="true"/>
          <w:lang w:bidi="fa-IR"/>
        </w:rPr>
        <w:t>به دیدارش آیند در وقت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انس گیرند با مهربانی</w:t>
      </w:r>
    </w:p>
    <w:p>
      <w:pPr>
        <w:pStyle w:val="BookText"/>
        <w:rPr/>
      </w:pPr>
      <w:r>
        <w:rPr>
          <w:rFonts w:ascii="IRNazanin" w:hAnsi="IRNazanin" w:eastAsia="IRNazanin"/>
          <w:color w:val="111111"/>
          <w:sz w:val="28"/>
          <w:sz w:val="28"/>
          <w:szCs w:val="28"/>
          <w:rtl w:val="true"/>
          <w:lang w:bidi="fa-IR"/>
        </w:rPr>
        <w:t>شوی آشنا چو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آیی چو مجدود در نغمه خوانی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 ای حکیم از چنین زندگانی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 زندگانی چو مردی بمانی</w:t>
      </w:r>
      <w:r>
        <w:rPr>
          <w:rFonts w:eastAsia="IRNazanin" w:cs="IRNazanin"/>
          <w:color w:val="111111"/>
          <w:sz w:val="28"/>
          <w:szCs w:val="28"/>
          <w:rtl w:val="true"/>
          <w:lang w:bidi="fa-IR"/>
        </w:rPr>
        <w:t>)</w:t>
      </w:r>
    </w:p>
    <w:p>
      <w:pPr>
        <w:pStyle w:val="Heading3"/>
        <w:numPr>
          <w:ilvl w:val="2"/>
          <w:numId w:val="1"/>
        </w:numPr>
        <w:rPr/>
      </w:pPr>
      <w:bookmarkStart w:id="31" w:name="__RefHeading___Toc44599_372815092"/>
      <w:bookmarkStart w:id="32" w:name="_Toc11"/>
      <w:bookmarkEnd w:id="31"/>
      <w:r>
        <w:rPr>
          <w:rtl w:val="true"/>
        </w:rPr>
        <w:t>گوهر یکدانه</w:t>
      </w:r>
      <w:bookmarkEnd w:id="32"/>
    </w:p>
    <w:p>
      <w:pPr>
        <w:pStyle w:val="BookText"/>
        <w:rPr/>
      </w:pPr>
      <w:r>
        <w:rPr>
          <w:rFonts w:ascii="IRNazanin" w:hAnsi="IRNazanin" w:eastAsia="IRNazanin"/>
          <w:color w:val="111111"/>
          <w:sz w:val="28"/>
          <w:sz w:val="28"/>
          <w:szCs w:val="28"/>
          <w:rtl w:val="true"/>
          <w:lang w:bidi="fa-IR"/>
        </w:rPr>
        <w:t>از منیّت دور و از خودباوری، بیگانه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سياح، بی‌شک گوهری یکدانه بودی</w:t>
      </w:r>
    </w:p>
    <w:p>
      <w:pPr>
        <w:pStyle w:val="BookText"/>
        <w:rPr/>
      </w:pPr>
      <w:r>
        <w:rPr>
          <w:rFonts w:ascii="IRNazanin" w:hAnsi="IRNazanin" w:eastAsia="IRNazanin"/>
          <w:color w:val="111111"/>
          <w:sz w:val="28"/>
          <w:sz w:val="28"/>
          <w:szCs w:val="28"/>
          <w:rtl w:val="true"/>
          <w:lang w:bidi="fa-IR"/>
        </w:rPr>
        <w:t>درد دین و درد مردم، بود اهم مشکلاتت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شد در خدمت براین دو، ایام حیاتت</w:t>
      </w:r>
    </w:p>
    <w:p>
      <w:pPr>
        <w:pStyle w:val="BookText"/>
        <w:rPr/>
      </w:pPr>
      <w:r>
        <w:rPr>
          <w:rFonts w:ascii="IRNazanin" w:hAnsi="IRNazanin" w:eastAsia="IRNazanin"/>
          <w:color w:val="111111"/>
          <w:sz w:val="28"/>
          <w:sz w:val="28"/>
          <w:szCs w:val="28"/>
          <w:rtl w:val="true"/>
          <w:lang w:bidi="fa-IR"/>
        </w:rPr>
        <w:t>دستگیری ضعیفان و یتیمان، پیشه‌ات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خادمی اهل بیت طاهرین، اندیشه‌ات بود</w:t>
      </w:r>
    </w:p>
    <w:p>
      <w:pPr>
        <w:pStyle w:val="BookText"/>
        <w:rPr/>
      </w:pPr>
      <w:r>
        <w:rPr>
          <w:rFonts w:ascii="IRNazanin" w:hAnsi="IRNazanin" w:eastAsia="IRNazanin"/>
          <w:color w:val="111111"/>
          <w:sz w:val="28"/>
          <w:sz w:val="28"/>
          <w:szCs w:val="28"/>
          <w:rtl w:val="true"/>
          <w:lang w:bidi="fa-IR"/>
        </w:rPr>
        <w:t>پیش چشمانم تصور می‌کنم، یکسر نگاهت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نگاه مهربان و صورت زیبای ماهت</w:t>
      </w:r>
    </w:p>
    <w:p>
      <w:pPr>
        <w:pStyle w:val="BookText"/>
        <w:rPr/>
      </w:pPr>
      <w:r>
        <w:rPr>
          <w:rFonts w:ascii="IRNazanin" w:hAnsi="IRNazanin" w:eastAsia="IRNazanin"/>
          <w:color w:val="111111"/>
          <w:sz w:val="28"/>
          <w:sz w:val="28"/>
          <w:szCs w:val="28"/>
          <w:rtl w:val="true"/>
          <w:lang w:bidi="fa-IR"/>
        </w:rPr>
        <w:t>آن لبان پر تبسّم، آن بیان دلنشینت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روشنائی بخش دلها بود، چون نور جبینت</w:t>
      </w:r>
    </w:p>
    <w:p>
      <w:pPr>
        <w:pStyle w:val="BookText"/>
        <w:rPr/>
      </w:pPr>
      <w:r>
        <w:rPr>
          <w:rFonts w:ascii="IRNazanin" w:hAnsi="IRNazanin" w:eastAsia="IRNazanin"/>
          <w:color w:val="111111"/>
          <w:sz w:val="28"/>
          <w:sz w:val="28"/>
          <w:szCs w:val="28"/>
          <w:rtl w:val="true"/>
          <w:lang w:bidi="fa-IR"/>
        </w:rPr>
        <w:t>من که یک بیگانه‌ام، می‌سوزم از داغ فرافت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و بیدارم دلم، پیوسته می‌گیرد سراغت</w:t>
      </w:r>
    </w:p>
    <w:p>
      <w:pPr>
        <w:pStyle w:val="BookText"/>
        <w:rPr/>
      </w:pPr>
      <w:r>
        <w:rPr>
          <w:rFonts w:ascii="IRNazanin" w:hAnsi="IRNazanin" w:eastAsia="IRNazanin"/>
          <w:color w:val="111111"/>
          <w:sz w:val="28"/>
          <w:sz w:val="28"/>
          <w:szCs w:val="28"/>
          <w:rtl w:val="true"/>
          <w:lang w:bidi="fa-IR"/>
        </w:rPr>
        <w:t>وای بر حال دل آن بستگان داغدارت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جوانانی که کردند، هستی خود را نثارت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در مهرورزی، هر یکیشان اسوه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 سبفت در فداکاری، زخوبان هم ربودند </w:t>
      </w:r>
    </w:p>
    <w:p>
      <w:pPr>
        <w:pStyle w:val="BookText"/>
        <w:rPr/>
      </w:pPr>
      <w:r>
        <w:rPr>
          <w:rFonts w:ascii="IRNazanin" w:hAnsi="IRNazanin" w:eastAsia="IRNazanin"/>
          <w:color w:val="111111"/>
          <w:sz w:val="28"/>
          <w:sz w:val="28"/>
          <w:szCs w:val="28"/>
          <w:rtl w:val="true"/>
          <w:lang w:bidi="fa-IR"/>
        </w:rPr>
        <w:t>در همه عمرم ندیدم اینچنین، فرزند و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حق باد بر این گونه فرزندان و مادر</w:t>
      </w:r>
    </w:p>
    <w:p>
      <w:pPr>
        <w:pStyle w:val="BookText"/>
        <w:rPr/>
      </w:pPr>
      <w:r>
        <w:rPr>
          <w:rFonts w:ascii="IRNazanin" w:hAnsi="IRNazanin" w:eastAsia="IRNazanin"/>
          <w:color w:val="111111"/>
          <w:sz w:val="28"/>
          <w:sz w:val="28"/>
          <w:szCs w:val="28"/>
          <w:rtl w:val="true"/>
          <w:lang w:bidi="fa-IR"/>
        </w:rPr>
        <w:t>از فقیهی چون تو باید، یک چنین نسلی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سیّاحی دگر، تقدیم این امّت نماید</w:t>
      </w:r>
    </w:p>
    <w:p>
      <w:pPr>
        <w:pStyle w:val="BookText"/>
        <w:rPr/>
      </w:pPr>
      <w:r>
        <w:rPr>
          <w:rFonts w:ascii="IRNazanin" w:hAnsi="IRNazanin" w:eastAsia="IRNazanin"/>
          <w:color w:val="111111"/>
          <w:sz w:val="28"/>
          <w:sz w:val="28"/>
          <w:szCs w:val="28"/>
          <w:rtl w:val="true"/>
          <w:lang w:bidi="fa-IR"/>
        </w:rPr>
        <w:t>آفرین بر انتخاب آن دو آیات عظامي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گزیدند از بصیرت، چون تو يک نیکو مرامی</w:t>
      </w:r>
    </w:p>
    <w:p>
      <w:pPr>
        <w:pStyle w:val="BookText"/>
        <w:rPr/>
      </w:pPr>
      <w:r>
        <w:rPr>
          <w:rFonts w:ascii="IRNazanin" w:hAnsi="IRNazanin" w:eastAsia="IRNazanin"/>
          <w:color w:val="111111"/>
          <w:sz w:val="28"/>
          <w:sz w:val="28"/>
          <w:szCs w:val="28"/>
          <w:rtl w:val="true"/>
          <w:lang w:bidi="fa-IR"/>
        </w:rPr>
        <w:t>گر نشد قسمت ترا، زین بیشتر رویش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جوار عالمی وارسته و عامل نشینی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مخور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لطف خدای لایزالی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مرتضی جایش نخواهد ماند خالی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6524_70239"/>
      <w:bookmarkStart w:id="34" w:name="pg6524_70239"/>
      <w:bookmarkEnd w:id="34"/>
    </w:p>
    <w:p>
      <w:pPr>
        <w:pStyle w:val="Heading2"/>
        <w:numPr>
          <w:ilvl w:val="1"/>
          <w:numId w:val="1"/>
        </w:numPr>
        <w:rPr/>
      </w:pPr>
      <w:bookmarkStart w:id="35" w:name="pg6524_70239"/>
      <w:bookmarkStart w:id="36" w:name="__RefHeading___Toc44601_372815092"/>
      <w:bookmarkStart w:id="37" w:name="_Toc12"/>
      <w:bookmarkEnd w:id="35"/>
      <w:bookmarkEnd w:id="36"/>
      <w:r>
        <w:rPr>
          <w:rtl w:val="true"/>
        </w:rPr>
        <w:t>مجلس اول</w:t>
      </w:r>
      <w:r>
        <w:rPr>
          <w:rtl w:val="true"/>
        </w:rPr>
        <w:t xml:space="preserve">: </w:t>
      </w:r>
      <w:r>
        <w:rPr>
          <w:rtl w:val="true"/>
        </w:rPr>
        <w:t>یادآوری مرگ</w:t>
      </w:r>
      <w:bookmarkEnd w:id="37"/>
    </w:p>
    <w:p>
      <w:pPr>
        <w:pStyle w:val="Heading3"/>
        <w:numPr>
          <w:ilvl w:val="2"/>
          <w:numId w:val="1"/>
        </w:numPr>
        <w:rPr/>
      </w:pPr>
      <w:bookmarkStart w:id="38" w:name="__RefHeading___Toc44603_372815092"/>
      <w:bookmarkStart w:id="39" w:name="_Toc13"/>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وَصَلَّی اللَّهُ عَلَی سَيِّدِنا وَنَبِيِّنَا أَبِی الْقَاسِمِ مُحَمَّد صَلَّی اللَّهُ عَلَيْهِ وَعَلَی آلِهِ وَأهلِ بَيتِهِ الطَّيِّبِينَ الطَّاهِرِينَ الْمَعْصُومِينَ، واللعنة الدائمة علی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وصایایی به پسر جندب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جُنْدَبٍ إِنْ أَحْبَبْتَ أَنْ تُجَاوِرَ الْجَلِيلَ فِي دَارِهِ وَتَسْكُنَ الْفِرْدَوْسَ فِي جِوَارِهِ فَلْتَهُنْ عَلَيْكَ الدُّنْيَا وَاجْعَلِ الْمَوْتَ نُصْبَ عَيْنِكَ وَلَا تَدَّخِرْ شَيْئاً لِغَدٍ وَاعْلَمْ أَنَّ لَكَ مَا قَدَّمْتَ وَعَلَيْكَ مَا أَخَّرْت؛</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مجاور خداوند جليل در 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باشی، و همجوار او در فردوس مسكن گزينی، بايد دنيا برايت آسان و سهل باشد، و مرگ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چشم خود قرار دهی، و هيچ چيزی را برای فردا ذخيره مكنی، و اين را بدان كه آنچه پيش فرستادی به سود تو باشد؛ و آنچه را بر جای نهادی به زيان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آوری مرگ از اموری است که در روایات بسیاری به آن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با شهدا محشور می‌شود؟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يَذْكُرُ الْمَوْتَ فِي الْيَوْمِ وَاللَّيْلَةِ عِشْرِينَ مَرَّة؛</w:t>
      </w:r>
      <w:r>
        <w:rPr>
          <w:rStyle w:val="FootnoteAnchor"/>
          <w:rtl w:val="true"/>
        </w:rPr>
        <w:footnoteReference w:id="4"/>
      </w:r>
      <w:r>
        <w:rPr>
          <w:rFonts w:ascii="IRNazanin" w:hAnsi="IRNazanin" w:eastAsia="IRNazanin"/>
          <w:color w:val="111111"/>
          <w:sz w:val="28"/>
          <w:sz w:val="28"/>
          <w:szCs w:val="28"/>
          <w:rtl w:val="true"/>
          <w:lang w:bidi="fa-IR"/>
        </w:rPr>
        <w:t xml:space="preserve">آری، کسی که </w:t>
      </w:r>
      <w:bookmarkStart w:id="40" w:name="pg6524_70240"/>
    </w:p>
    <w:p>
      <w:pPr>
        <w:pStyle w:val="BookText"/>
        <w:rPr/>
      </w:pPr>
      <w:bookmarkEnd w:id="40"/>
      <w:r>
        <w:rPr>
          <w:rFonts w:ascii="IRNazanin" w:hAnsi="IRNazanin" w:eastAsia="IRNazanin"/>
          <w:color w:val="111111"/>
          <w:sz w:val="28"/>
          <w:sz w:val="28"/>
          <w:szCs w:val="28"/>
          <w:rtl w:val="true"/>
          <w:lang w:bidi="fa-IR"/>
        </w:rPr>
        <w:t>شبانه روز بیست مرتبه مرگ را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فضیلت به یاد آوردن مرگ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أَكْثَرَ ذِكْرَ الْمَوْتِ أَحَبَّهُ اللَّهُ؛</w:t>
      </w:r>
      <w:r>
        <w:rPr>
          <w:rStyle w:val="FootnoteAnchor"/>
          <w:rtl w:val="true"/>
        </w:rPr>
        <w:footnoteReference w:id="5"/>
      </w:r>
      <w:r>
        <w:rPr>
          <w:rFonts w:ascii="IRNazanin" w:hAnsi="IRNazanin" w:eastAsia="IRNazanin"/>
          <w:color w:val="111111"/>
          <w:sz w:val="28"/>
          <w:sz w:val="28"/>
          <w:szCs w:val="28"/>
          <w:rtl w:val="true"/>
          <w:lang w:bidi="fa-IR"/>
        </w:rPr>
        <w:t>کسی که بسیار یاد مرگ کند خداوند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می‌فرمایند که انسان وقتی در بستر قرار می‌گیرد اموری را از نظر بگذراند و بداند روزی دنیا را ترک خواهد کرد و محاسبه الهی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أَوَيْتَ إِلَی فِرَاشِكَ فَانْظُرْ مَا سَلَكْتَ فِي بَطْنِكَ وَمَا كَسَبْتَ فِي يَوْمِكَ وَاذْكُرْ أَنَّكَ مَيِّتٌ وَأَنَّ لَكَ مَعَاداً؛</w:t>
      </w:r>
      <w:r>
        <w:rPr>
          <w:rStyle w:val="FootnoteAnchor"/>
          <w:rtl w:val="true"/>
        </w:rPr>
        <w:footnoteReference w:id="6"/>
      </w:r>
      <w:r>
        <w:rPr>
          <w:rFonts w:ascii="IRNazanin" w:hAnsi="IRNazanin" w:eastAsia="IRNazanin"/>
          <w:color w:val="111111"/>
          <w:sz w:val="28"/>
          <w:sz w:val="28"/>
          <w:szCs w:val="28"/>
          <w:rtl w:val="true"/>
          <w:lang w:bidi="fa-IR"/>
        </w:rPr>
        <w:t>آنگاه که در بسترت مأوا می‌کنی دقت کن که امروز چه خورده‌ای و چه چیزی گردآوردی و به یاد آور که خواهی مرد و معاد و قيامتی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چنین استفاده می‌شود که دوستان واقعی خدا همیشه به یاد مرگ هستند و دوستان شیطان از یاد مرگ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اسْتَحَقَّتْ وَلَايَةُ اللَّهِ وَالسَّعَادَةُ جَاءَ الْأَجَلُ بَيْنَ الْعَيْنَيْنِ وَذَهَبَ الْأَمَلُ وَرَاءَ الظَّهْرِ وَإِذَا اسْتَحَقَّتْ وَلَايَةُ الشَّيْطَانِ وَالشَّقَاوَةُ جَاءَ الْأَمَلُ بَيْنَ الْعَيْنَيْنِ وَذَهَبَ الْأَجَلُ وَرَاءَ الظَّهْر؛</w:t>
      </w:r>
      <w:r>
        <w:rPr>
          <w:rStyle w:val="FootnoteAnchor"/>
          <w:rtl w:val="true"/>
        </w:rPr>
        <w:footnoteReference w:id="7"/>
      </w:r>
      <w:r>
        <w:rPr>
          <w:rFonts w:ascii="IRNazanin" w:hAnsi="IRNazanin" w:eastAsia="IRNazanin"/>
          <w:color w:val="111111"/>
          <w:sz w:val="28"/>
          <w:sz w:val="28"/>
          <w:szCs w:val="28"/>
          <w:rtl w:val="true"/>
          <w:lang w:bidi="fa-IR"/>
        </w:rPr>
        <w:t>هرگاه كسی مستحق دوستی خداوند و خوشبختی باشد، مرگ در برابر چشمان او می‌آيد و آرزو پشت سرش می‌رود و هرگاه مستحق دوستی شيطان و بدبختی باشد، آرزو پيش چشم او، و مرگ پشت سرش قرار می‌گيرد</w:t>
      </w:r>
      <w:r>
        <w:rPr>
          <w:rFonts w:eastAsia="IRNazanin" w:cs="IRNazanin"/>
          <w:color w:val="111111"/>
          <w:sz w:val="28"/>
          <w:szCs w:val="28"/>
          <w:rtl w:val="true"/>
          <w:lang w:bidi="fa-IR"/>
        </w:rPr>
        <w:t>.»</w:t>
      </w:r>
    </w:p>
    <w:p>
      <w:pPr>
        <w:pStyle w:val="Heading3"/>
        <w:numPr>
          <w:ilvl w:val="2"/>
          <w:numId w:val="1"/>
        </w:numPr>
        <w:rPr/>
      </w:pPr>
      <w:bookmarkStart w:id="41" w:name="__RefHeading___Toc44605_372815092"/>
      <w:bookmarkStart w:id="42" w:name="_Toc14"/>
      <w:bookmarkEnd w:id="41"/>
      <w:r>
        <w:rPr>
          <w:rtl w:val="true"/>
        </w:rPr>
        <w:t>مصادیق ذکر و یاد خدا</w:t>
      </w:r>
      <w:bookmarkEnd w:id="4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علی خان، در شرح صحیفه سجادیه، در ذیل این جمله امام زین </w:t>
      </w:r>
      <w:bookmarkStart w:id="43" w:name="pg6524_70241"/>
    </w:p>
    <w:p>
      <w:pPr>
        <w:pStyle w:val="BookText"/>
        <w:rPr/>
      </w:pPr>
      <w:bookmarkEnd w:id="43"/>
      <w:r>
        <w:rPr>
          <w:rFonts w:ascii="IRNazanin" w:hAnsi="IRNazanin" w:eastAsia="IRNazanin"/>
          <w:color w:val="111111"/>
          <w:sz w:val="28"/>
          <w:sz w:val="28"/>
          <w:szCs w:val="28"/>
          <w:rtl w:val="true"/>
          <w:lang w:bidi="fa-IR"/>
        </w:rPr>
        <w:t xml:space="preserve">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ذکره شرف للذاکرین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مطالبی راجع به ذکر بیان می‌کند که ذکر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یاد خدا و مرتبط با خداست و متذکر خدا بشود، داخل در ذکر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قرآن، بیان مسائل حلال و حرام،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و سیره‌ی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یاد قیامت، ثواب و عقاب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ذکر است، زیرا همه مرتبط با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لِذِكْري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 من نماز برپا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یاد مرگ هم یاد خداست و ذکر او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نتیجه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 وَاشْكُرُوا لي وَلا تَكْفُرُون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ياد كنيد، تا شما را ياد كنم؛ و شكرانه‌ام را به جای آريد؛ و با من ناسپاسی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یاد مرگ باشد، به یاد خدا و یاد معاد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یاد مرگ برای او موجب شقاوت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مرگ یاد می‌کند و ناراحت است که چرا مرگ من زود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نشدم جنایات و کارهای شیطانی را به اتمام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یاد مرگی اعتراض به خداست و موجب شقاوت بیشتر می‌شود</w:t>
      </w:r>
      <w:r>
        <w:rPr>
          <w:rFonts w:eastAsia="IRNazanin" w:cs="IRNazanin"/>
          <w:color w:val="111111"/>
          <w:sz w:val="28"/>
          <w:szCs w:val="28"/>
          <w:rtl w:val="true"/>
          <w:lang w:bidi="fa-IR"/>
        </w:rPr>
        <w:t>.</w:t>
      </w:r>
    </w:p>
    <w:p>
      <w:pPr>
        <w:pStyle w:val="Heading3"/>
        <w:numPr>
          <w:ilvl w:val="2"/>
          <w:numId w:val="1"/>
        </w:numPr>
        <w:rPr/>
      </w:pPr>
      <w:bookmarkStart w:id="44" w:name="__RefHeading___Toc44607_372815092"/>
      <w:bookmarkStart w:id="45" w:name="_Toc15"/>
      <w:bookmarkEnd w:id="44"/>
      <w:r>
        <w:rPr>
          <w:rtl w:val="true"/>
        </w:rPr>
        <w:t>یاد مرگ و نیرنگ</w:t>
      </w:r>
      <w:r>
        <w:rPr>
          <w:rtl w:val="true"/>
        </w:rPr>
        <w:t>!</w:t>
      </w:r>
      <w:bookmarkEnd w:id="45"/>
    </w:p>
    <w:p>
      <w:pPr>
        <w:pStyle w:val="BookText"/>
        <w:rPr/>
      </w:pPr>
      <w:r>
        <w:rPr>
          <w:rFonts w:ascii="IRNazanin" w:hAnsi="IRNazanin" w:eastAsia="IRNazanin"/>
          <w:color w:val="111111"/>
          <w:sz w:val="28"/>
          <w:sz w:val="28"/>
          <w:szCs w:val="28"/>
          <w:rtl w:val="true"/>
          <w:lang w:bidi="fa-IR"/>
        </w:rPr>
        <w:t>در حالات معاویه به هنگام مرگ نوشته‌اند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واپسین نیرنگ معاویه در روزهای پایانی زندگی‌اش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احساس ضعف می‌کرد خبر مرگ خود را از مردم دریافت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بیماری او شدید شد، به اطرافیانش فرمان داد، چشم‌هایش را سرمه کشند و سرش را روغن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احشو عيني إثمدا وأوسعوا رأسی دهنا</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سپس به مردم اجازه داد نزدش رفته، سلام گویند و </w:t>
      </w:r>
      <w:bookmarkStart w:id="46" w:name="pg6524_70242"/>
    </w:p>
    <w:p>
      <w:pPr>
        <w:pStyle w:val="BookText"/>
        <w:rPr/>
      </w:pPr>
      <w:bookmarkEnd w:id="46"/>
      <w:r>
        <w:rPr>
          <w:rFonts w:ascii="IRNazanin" w:hAnsi="IRNazanin" w:eastAsia="IRNazanin"/>
          <w:color w:val="111111"/>
          <w:sz w:val="28"/>
          <w:sz w:val="28"/>
          <w:szCs w:val="28"/>
          <w:rtl w:val="true"/>
          <w:lang w:bidi="fa-IR"/>
        </w:rPr>
        <w:t>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می‌آمدند و هنگامی که او را سرمه کشیده و روغن زده می‌دیدند، با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در حال مرگ است، ولی از همه سالم‌تر می‌نماید و زمانی که مردم رفتند، معاویه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تجلدی للشامتين اريهم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لريب الدهر لا اتضعضع؛</w:t>
      </w:r>
    </w:p>
    <w:p>
      <w:pPr>
        <w:pStyle w:val="BookText"/>
        <w:rPr/>
      </w:pPr>
      <w:r>
        <w:rPr>
          <w:rFonts w:ascii="IRNazanin" w:hAnsi="IRNazanin" w:eastAsia="IRNazanin"/>
          <w:color w:val="111111"/>
          <w:sz w:val="28"/>
          <w:sz w:val="28"/>
          <w:szCs w:val="28"/>
          <w:rtl w:val="true"/>
          <w:lang w:bidi="fa-IR"/>
        </w:rPr>
        <w:t>پیش شما تنگ نظران خویشتن‌داری می‌کنم تا ببینید که از رویدادهای دهر از جای نمی‌روم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المنية أنشبت أظفارها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ألفيت کلّ تميمة لاتنفع</w:t>
      </w:r>
      <w:r>
        <w:rPr>
          <w:rStyle w:val="FootnoteAnchor"/>
          <w:rtl w:val="true"/>
        </w:rPr>
        <w:footnoteReference w:id="11"/>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زمانی كه مرگ چنگال خود را به انسان فرو می‌برد آنگاه در می‌يابی كه دعاء چشم زخم به او سودی نمی‌دهد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یاد مرگ، برای شخصی مانند معاویه که لجاج و کفرش را بیشتر می‌کند سود بخش نیست؛ بنابراین چنین یادی موجب کمال انسان نمی‌شود</w:t>
      </w:r>
      <w:r>
        <w:rPr>
          <w:rFonts w:eastAsia="IRNazanin" w:cs="IRNazanin"/>
          <w:color w:val="111111"/>
          <w:sz w:val="28"/>
          <w:szCs w:val="28"/>
          <w:rtl w:val="true"/>
          <w:lang w:bidi="fa-IR"/>
        </w:rPr>
        <w:t>.</w:t>
      </w:r>
    </w:p>
    <w:p>
      <w:pPr>
        <w:pStyle w:val="Heading3"/>
        <w:numPr>
          <w:ilvl w:val="2"/>
          <w:numId w:val="1"/>
        </w:numPr>
        <w:rPr/>
      </w:pPr>
      <w:bookmarkStart w:id="47" w:name="__RefHeading___Toc44609_372815092"/>
      <w:bookmarkStart w:id="48" w:name="_Toc16"/>
      <w:bookmarkEnd w:id="47"/>
      <w:r>
        <w:rPr>
          <w:rtl w:val="true"/>
        </w:rPr>
        <w:t>یادآوری واقعی مرگ</w:t>
      </w:r>
      <w:bookmarkEnd w:id="48"/>
    </w:p>
    <w:p>
      <w:pPr>
        <w:pStyle w:val="BookText"/>
        <w:rPr/>
      </w:pPr>
      <w:r>
        <w:rPr>
          <w:rFonts w:ascii="IRNazanin" w:hAnsi="IRNazanin" w:eastAsia="IRNazanin"/>
          <w:color w:val="111111"/>
          <w:sz w:val="28"/>
          <w:sz w:val="28"/>
          <w:szCs w:val="28"/>
          <w:rtl w:val="true"/>
          <w:lang w:bidi="fa-IR"/>
        </w:rPr>
        <w:t>اما دسته دوم، کسانی هستند که مرگ را به صورت جدی به حساب می‌آورند و متوجه خطرات بی‌توجهی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می‌دانند حادثه‌ی عظیم در انتظار آنها است، لذا قصور و تقصیرها را تدارک می‌کنند و مراقب عمر زود گذر خود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الْمَرْءِ خُطَاهُ إِلَى أَجَلِه؛</w:t>
      </w:r>
      <w:r>
        <w:rPr>
          <w:rStyle w:val="FootnoteAnchor"/>
          <w:rtl w:val="true"/>
        </w:rPr>
        <w:footnoteReference w:id="14"/>
      </w:r>
      <w:r>
        <w:rPr>
          <w:rFonts w:ascii="IRNazanin" w:hAnsi="IRNazanin" w:eastAsia="IRNazanin"/>
          <w:color w:val="111111"/>
          <w:sz w:val="28"/>
          <w:sz w:val="28"/>
          <w:szCs w:val="28"/>
          <w:rtl w:val="true"/>
          <w:lang w:bidi="fa-IR"/>
        </w:rPr>
        <w:t>نفس کشیدن مرد گامی است به سوی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نفس انسان یک قدم او را به مرگ نزدیک‌تر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غَايَةً تَنْقُصُهَا اللَّحْظَةُ وَتَهْدِمُهَا السَّاعَةُ لَجَدِيرَةٌ بِقِصَرِ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قَادِماً يَقْدُمُ بِالْفَوْزِ أَوِ الشِّقْوَةِ لَمُسْتَحِقٌّ لِأَفْضَلِ الْعُدَّة؛</w:t>
      </w:r>
      <w:r>
        <w:rPr>
          <w:rStyle w:val="FootnoteAnchor"/>
          <w:rtl w:val="true"/>
        </w:rPr>
        <w:footnoteReference w:id="15"/>
      </w:r>
      <w:r>
        <w:rPr>
          <w:rFonts w:ascii="IRNazanin" w:hAnsi="IRNazanin" w:eastAsia="IRNazanin"/>
          <w:color w:val="111111"/>
          <w:sz w:val="28"/>
          <w:sz w:val="28"/>
          <w:szCs w:val="28"/>
          <w:rtl w:val="true"/>
          <w:lang w:bidi="fa-IR"/>
        </w:rPr>
        <w:t xml:space="preserve">مدت زندگی در دنیا که یک </w:t>
      </w:r>
    </w:p>
    <w:p>
      <w:pPr>
        <w:pStyle w:val="BookText"/>
        <w:rPr/>
      </w:pPr>
      <w:r>
        <w:rPr>
          <w:rFonts w:ascii="IRNazanin" w:hAnsi="IRNazanin" w:eastAsia="IRNazanin"/>
          <w:color w:val="111111"/>
          <w:sz w:val="28"/>
          <w:sz w:val="28"/>
          <w:szCs w:val="28"/>
          <w:rtl w:val="true"/>
          <w:lang w:bidi="fa-IR"/>
        </w:rPr>
        <w:t>لحظه آن را کم کند و ساعت مرگ آن را از بین ببرد به کوتاهی سزاوار است… کسی که با رستگاری و یا شقاوت و بدبختی می‌آید نیکوترین زاد و توشه را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مؤمن و آگاه عمر خود را کوتاه و مرگ خود را زودرس می‌بیند و آرزوهای دراز را کوتاه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حکمت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فِي إِدْبَارٍ وَالْمَوْتُ فِي إِقْبَالٍ فَمَا أَسْرَعَ الْمُلْتَقَى؛</w:t>
      </w:r>
      <w:r>
        <w:rPr>
          <w:rStyle w:val="FootnoteAnchor"/>
          <w:rtl w:val="true"/>
        </w:rPr>
        <w:footnoteReference w:id="16"/>
      </w:r>
      <w:r>
        <w:rPr>
          <w:rFonts w:ascii="IRNazanin" w:hAnsi="IRNazanin" w:eastAsia="IRNazanin"/>
          <w:color w:val="111111"/>
          <w:sz w:val="28"/>
          <w:sz w:val="28"/>
          <w:szCs w:val="28"/>
          <w:rtl w:val="true"/>
          <w:lang w:bidi="fa-IR"/>
        </w:rPr>
        <w:t>هنگامی که تو پشت می‌کنی و مرگ به تو رو می‌آورد، پس چه زود ملاقات پیش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هرچه سعی کنیم که از مرگ رو برگردانده و آن را فراموش نماییم، مرگ با سرعت در پی ما خواهد بود و این مطلبی است که اراده و خواست ما در آن تاثیری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وَنَراهُ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می‌بینید و ما آن را نزدیک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فاصله‌ی نزدیک، اما يأتي شقاوة الابديه، او السعادة الابديه؛ یا با شقاوت و بدبختی ابدی و یا با سعادت ابدی به سوی انسان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شقاوت ابدی برای کسانی است که با ولایت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داشته و از آن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ولایت آن انوار مقدس الهی را پذیرفته‌اند انشاءاللّه در سعادت ابدی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انسان نباید در زندگی از حقایق غافل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لَأُمَرَاءُ الْكَلَام؛</w:t>
      </w:r>
      <w:r>
        <w:rPr>
          <w:rStyle w:val="FootnoteAnchor"/>
          <w:rtl w:val="true"/>
        </w:rPr>
        <w:footnoteReference w:id="18"/>
      </w:r>
      <w:r>
        <w:rPr>
          <w:rFonts w:ascii="IRNazanin" w:hAnsi="IRNazanin" w:eastAsia="IRNazanin"/>
          <w:color w:val="111111"/>
          <w:sz w:val="28"/>
          <w:sz w:val="28"/>
          <w:szCs w:val="28"/>
          <w:rtl w:val="true"/>
          <w:lang w:bidi="fa-IR"/>
        </w:rPr>
        <w:t>به درستی که ما مردان کلام هستیم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فرماندهان بیان می‌باشیم، یعنی حق و باطل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w:t>
      </w:r>
    </w:p>
    <w:p>
      <w:pPr>
        <w:pStyle w:val="BookText"/>
        <w:rPr/>
      </w:pPr>
      <w:r>
        <w:rPr>
          <w:rFonts w:ascii="IRNazanin" w:hAnsi="IRNazanin" w:eastAsia="IRNazanin"/>
          <w:color w:val="111111"/>
          <w:sz w:val="28"/>
          <w:sz w:val="28"/>
          <w:szCs w:val="28"/>
          <w:rtl w:val="true"/>
          <w:lang w:bidi="fa-IR"/>
        </w:rPr>
        <w:t>می‌خواهد به سوی سعادت ابدی گام بردارد باید به سوی ما بیاید و حق را از ما فرا گرفته و به ما پناه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درباره‌ی مصائب مرگ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 مَوْصُوفٍ مَا نَزَلَ بِهِمْ؛</w:t>
      </w:r>
      <w:r>
        <w:rPr>
          <w:rStyle w:val="FootnoteAnchor"/>
          <w:rtl w:val="true"/>
        </w:rPr>
        <w:footnoteReference w:id="19"/>
      </w:r>
      <w:r>
        <w:rPr>
          <w:rFonts w:ascii="IRNazanin" w:hAnsi="IRNazanin" w:eastAsia="IRNazanin"/>
          <w:color w:val="111111"/>
          <w:sz w:val="28"/>
          <w:sz w:val="28"/>
          <w:szCs w:val="28"/>
          <w:rtl w:val="true"/>
          <w:lang w:bidi="fa-IR"/>
        </w:rPr>
        <w:t>آنچه که برای آن‌ها از ناحیه‌ی مرگ می‌رسد قابل وصف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لَوْ عَايَنْتُمْ مَا عَايَنَ مَنْ قَدْ مَاتَ مِنْكُمْ مِمَّنْ خَالَفَ مَا قَدْ تُدْعَوْنَ إِلَيْهِ لَبَدَرْتُمْ وَخَرَجْتُمْ وَلَسَمِعْتُمْ؛</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زيرا كه شما اگر به چشم خويش ببينيد آنچه را كه كسانی كه مرده‌اند از شما به چشم خود از مخالفان ديده‌اند، در آنچه شما به سوی آن خوانده می‌شويد، هر آينه بشتابيد به سوی مذهب حق و بيرون رويد از مخالفت، و بشنويد و 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گونه از مرگ یاد کردن ذکر است و موجب سعادت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کسانی را واقعا در فکر مرگ هستند بیان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ارْتَقَبَ الْمَوْتَ سَارَعَ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الْخَيْرَات؛</w:t>
      </w:r>
      <w:r>
        <w:rPr>
          <w:rStyle w:val="FootnoteAnchor"/>
          <w:rtl w:val="true"/>
        </w:rPr>
        <w:footnoteReference w:id="21"/>
      </w:r>
      <w:r>
        <w:rPr>
          <w:rFonts w:ascii="IRNazanin" w:hAnsi="IRNazanin" w:eastAsia="IRNazanin"/>
          <w:color w:val="111111"/>
          <w:sz w:val="28"/>
          <w:sz w:val="28"/>
          <w:szCs w:val="28"/>
          <w:rtl w:val="true"/>
          <w:lang w:bidi="fa-IR"/>
        </w:rPr>
        <w:t>کسی که انتظار مرگ را می‌کشد، در نیکی‌ها شتاب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فرمایش آن حضرت این نیست که انسان داخل قبر برود و در آن بخوابد و یا بسان محتضر به طرف قبله دراز بکشد، بلکه مراد هم چنان که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 لِسَفَرِكَ وَحَصِّلْ زَادَكَ قَبْلَ حُلُولِ أَجَلِكَ وَاعْلَمْ أَنَّكَ تَطْلُبُ الدُّنْيَا وَالْمَوْتُ يَطْلُبُكَ؛</w:t>
      </w:r>
      <w:r>
        <w:rPr>
          <w:rStyle w:val="FootnoteAnchor"/>
          <w:rtl w:val="true"/>
        </w:rPr>
        <w:footnoteReference w:id="22"/>
      </w:r>
      <w:r>
        <w:rPr>
          <w:rFonts w:ascii="IRNazanin" w:hAnsi="IRNazanin" w:eastAsia="IRNazanin"/>
          <w:color w:val="111111"/>
          <w:sz w:val="28"/>
          <w:sz w:val="28"/>
          <w:szCs w:val="28"/>
          <w:rtl w:val="true"/>
          <w:lang w:bidi="fa-IR"/>
        </w:rPr>
        <w:t xml:space="preserve">برای سفری كه در پيش داری خود را آماده ساز، و توشه اين سفر را قبل از آنكه زمان كوچ كردن در رسد و آهنگ رحيل بنوازند مهيّا كن و بدان كه </w:t>
      </w:r>
      <w:bookmarkStart w:id="49" w:name="pg6524_70245"/>
    </w:p>
    <w:p>
      <w:pPr>
        <w:pStyle w:val="BookText"/>
        <w:rPr/>
      </w:pPr>
      <w:bookmarkEnd w:id="49"/>
      <w:r>
        <w:rPr>
          <w:rFonts w:ascii="IRNazanin" w:hAnsi="IRNazanin" w:eastAsia="IRNazanin"/>
          <w:color w:val="111111"/>
          <w:sz w:val="28"/>
          <w:sz w:val="28"/>
          <w:szCs w:val="28"/>
          <w:rtl w:val="true"/>
          <w:lang w:bidi="fa-IR"/>
        </w:rPr>
        <w:t>تو به دنبال دنيا می‌روی و طلب آن را می‌كنی در حالي كه مرگ تو را تعقيب نموده و طلب تو را می‌نمايد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آمادگی قبل از مرگ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أَمْراً لَا تَعْلَمُ مَتَى يَفْجَؤُكَ يَنْبَغِي أَنْ تَسْتَعِدَّ لَهُ قَبْلَ أَنْ يَغْشَاك؛</w:t>
      </w:r>
      <w:r>
        <w:rPr>
          <w:rStyle w:val="FootnoteAnchor"/>
          <w:rtl w:val="true"/>
        </w:rPr>
        <w:footnoteReference w:id="23"/>
      </w:r>
      <w:r>
        <w:rPr>
          <w:rFonts w:ascii="IRNazanin" w:hAnsi="IRNazanin" w:eastAsia="IRNazanin"/>
          <w:color w:val="111111"/>
          <w:sz w:val="28"/>
          <w:sz w:val="28"/>
          <w:szCs w:val="28"/>
          <w:rtl w:val="true"/>
          <w:lang w:bidi="fa-IR"/>
        </w:rPr>
        <w:t>چيزی كه نمی‌دانی چه وقت به ناگهان گرفتار آن خواهى شد، لازم است پيش از وقت خود را براى روبرو شدن با آن آماده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لِمَنْ عَرَفَ سُرْعَةَ رِحْلَتِهِ أَنْ يُحْسِنَ التَّأَهُّبَ لِنُقْلَتِهِ؛</w:t>
      </w:r>
      <w:r>
        <w:rPr>
          <w:rStyle w:val="FootnoteAnchor"/>
          <w:rtl w:val="true"/>
        </w:rPr>
        <w:footnoteReference w:id="24"/>
      </w:r>
      <w:r>
        <w:rPr>
          <w:rFonts w:ascii="IRNazanin" w:hAnsi="IRNazanin" w:eastAsia="IRNazanin"/>
          <w:color w:val="111111"/>
          <w:sz w:val="28"/>
          <w:sz w:val="28"/>
          <w:szCs w:val="28"/>
          <w:rtl w:val="true"/>
          <w:lang w:bidi="fa-IR"/>
        </w:rPr>
        <w:t>سزاوار است برای کسی که می‌داند سرعت مردنش را بهتر است که آمادگی برای نفس خودش برای رفتن بگیرد</w:t>
      </w:r>
      <w:r>
        <w:rPr>
          <w:rFonts w:eastAsia="IRNazanin" w:cs="IRNazanin"/>
          <w:color w:val="111111"/>
          <w:sz w:val="28"/>
          <w:szCs w:val="28"/>
          <w:rtl w:val="true"/>
          <w:lang w:bidi="fa-IR"/>
        </w:rPr>
        <w:t>.»</w:t>
      </w:r>
    </w:p>
    <w:p>
      <w:pPr>
        <w:pStyle w:val="Heading3"/>
        <w:numPr>
          <w:ilvl w:val="2"/>
          <w:numId w:val="1"/>
        </w:numPr>
        <w:rPr/>
      </w:pPr>
      <w:bookmarkStart w:id="50" w:name="__RefHeading___Toc44611_372815092"/>
      <w:bookmarkStart w:id="51" w:name="_Toc17"/>
      <w:bookmarkEnd w:id="50"/>
      <w:r>
        <w:rPr>
          <w:rtl w:val="true"/>
        </w:rPr>
        <w:t>وصف مرگ</w:t>
      </w:r>
      <w:bookmarkEnd w:id="51"/>
    </w:p>
    <w:p>
      <w:pPr>
        <w:pStyle w:val="BookText"/>
        <w:rPr/>
      </w:pPr>
      <w:r>
        <w:rPr>
          <w:rFonts w:ascii="IRNazanin" w:hAnsi="IRNazanin" w:eastAsia="IRNazanin"/>
          <w:color w:val="111111"/>
          <w:sz w:val="28"/>
          <w:sz w:val="28"/>
          <w:szCs w:val="28"/>
          <w:rtl w:val="true"/>
          <w:lang w:bidi="fa-IR"/>
        </w:rPr>
        <w:t xml:space="preserve">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آباء گرامش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مرگ را برای ما وصف کن، حضرت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سبحانه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خبیرى برخورديد؛ مرگ يكى از سه امر است كه بر شخص وارد می‌شود، يا بشارت است به عيش ابدى يا بشارت است به عذاب ابدى يا ترسانيدن و هول دادن و امر مشتبهي كه نمی‌داند از كدام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 ما كه مطيع فرمان ما است پس آن است كه بشارت عيش ابدی يافته و اما دشمن ما كه مخالف امر ما است پس آن است كه بشارت عذاب ابدی شنيده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مشتبه الامرى كه نمی‌داند حالش چيست آن مؤمنی است كه ستم و اسراف بر خود نموده نمی‌داند كارش به كجا می‌رسد و خبر مبهم ترسناك واردش می‌شود و باز حقتعالى او را هرگز مساوى دشمنان ما قرار نمی‌دهد و ليكن بيرونش می‌آورد از آتش به شفاعت ما، پس بدانيد و فرمان ببريد و اعتماد مكنيد و عقوبت الهى را كوچك مدانيد كه بعضى از اسراف‌كارانند كه شفاعت ما به ايشان نمی‌رسد؛ مگر بعد از عذاب الهى در سيصد هزار </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یاد مرگ آثار و برکات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این سرنوشت حتمی غافل باشد به راحتی اسیر هوی و هوس و شهوات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الْمَوْتِ يُمِيتُ الشَّهَوَاتِ فِي النَّفْسِ وَيَقْلَعُ مَنَابِتَ الْغَفْلَةِ وَيُقَوِّي الْقَلْبَ بِمَوَاعِدِ اللَّهِ وَيُرِقُّ الطَّبْعَ وَيَكْسِرُ أَعْلَامَ الْهَوَى وَيُطْفِئُ نَارَ الْحِرْصِ وَيُحَقِّرُ الدُّنْيَا؛</w:t>
      </w:r>
      <w:r>
        <w:rPr>
          <w:rStyle w:val="FootnoteAnchor"/>
          <w:rtl w:val="true"/>
        </w:rPr>
        <w:footnoteReference w:id="26"/>
      </w:r>
      <w:r>
        <w:rPr>
          <w:rFonts w:ascii="IRNazanin" w:hAnsi="IRNazanin" w:eastAsia="IRNazanin"/>
          <w:color w:val="111111"/>
          <w:sz w:val="28"/>
          <w:sz w:val="28"/>
          <w:szCs w:val="28"/>
          <w:rtl w:val="true"/>
          <w:lang w:bidi="fa-IR"/>
        </w:rPr>
        <w:t>ياد مرگ خواهش‌های نفس را می‌ميراند و روش غفلت را ريشه كن و دل را با وعده‌های خدا نيرو می‌بخشد و طبع را نازك می‌سازد و پرچم‌های هوس را هم می‌شكند و آتش حرص را خاموش می‌سازد و دنيا در نظر كوچك می‌كند</w:t>
      </w:r>
      <w:r>
        <w:rPr>
          <w:rFonts w:eastAsia="IRNazanin" w:cs="IRNazanin"/>
          <w:color w:val="111111"/>
          <w:sz w:val="28"/>
          <w:szCs w:val="28"/>
          <w:rtl w:val="true"/>
          <w:lang w:bidi="fa-IR"/>
        </w:rPr>
        <w:t xml:space="preserve">.» </w:t>
      </w:r>
      <w:bookmarkStart w:id="52" w:name="pg6524_70247"/>
    </w:p>
    <w:p>
      <w:pPr>
        <w:pStyle w:val="Heading3"/>
        <w:numPr>
          <w:ilvl w:val="2"/>
          <w:numId w:val="1"/>
        </w:numPr>
        <w:rPr/>
      </w:pPr>
      <w:bookmarkStart w:id="53" w:name="__RefHeading___Toc44613_372815092"/>
      <w:bookmarkStart w:id="54" w:name="_Toc18"/>
      <w:bookmarkEnd w:id="52"/>
      <w:bookmarkEnd w:id="53"/>
      <w:r>
        <w:rPr>
          <w:rtl w:val="true"/>
        </w:rPr>
        <w:t>طلب توبه و استغفار</w:t>
      </w:r>
      <w:bookmarkEnd w:id="54"/>
    </w:p>
    <w:p>
      <w:pPr>
        <w:pStyle w:val="BookText"/>
        <w:rPr/>
      </w:pPr>
      <w:r>
        <w:rPr>
          <w:rFonts w:ascii="IRNazanin" w:hAnsi="IRNazanin" w:eastAsia="IRNazanin"/>
          <w:color w:val="111111"/>
          <w:sz w:val="28"/>
          <w:sz w:val="28"/>
          <w:szCs w:val="28"/>
          <w:rtl w:val="true"/>
          <w:lang w:bidi="fa-IR"/>
        </w:rPr>
        <w:t>کسی که به راستی به یاد مرگ باشد در پی تدارک امور خویش و سامان دادن به آنها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کارها طلب استغفار و توبه از درگاه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اوقاتی اشاره شده است که در آنها انسان‌ها بیشتر در معرض غفران و رحمت الهی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حِينَ يَمْضِي ثُلُثُ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بَاغِيَ الْخَيْرِ أَقْبِلْ، يَا طَالِبَ الشَّرِّ أَقْصِرْ، هَلْ مِنْ تَائِبٍ يُتَابُ عَلَيْهِ؟ هَلْ مِنْ مُسْتَغْفِرٍ يُغْفَرُ لَهُ؟ هَلْ مِنْ سَائِلٍ فَيُعْطَى؟ حَتَّى تَطْلُعَ الشَّمْسُ؛</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زمانی که ثلثی از شب گذشت یک منادی ندا می‌دهد ای کسی که طالب خوبی‌ها هستی، روی بیاور؛ ای کسی که به سمت شر می‌روی،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توبه کننده‌ای هست تا توبه‌اش پذیرفته شود؟ آیا استغفار کننده‌ای هست تا بخشیده شود؟ آیا سائلی هست تا به او عطا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ندا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خورشید 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که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يُنْزِلُ مَلَكاً إِلَى السَّمَاءِ الدُّنْيَا كُلَّ لَيْلَةٍ فِي الثُّلُثِ الْأَخِيرِ وَلَيْلَةَ الْجُمُعَةِ فِي أَوَّلِ اللَّيْلِ فَيَأْمُرُهُ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سَائِلٍ فَأُعْطِيَهُ؟ هَلْ مِنْ تَائِبٍ فَأَتُوبَ عَلَيْهِ؟ هَلْ مِنْ مُسْتَغْفِرٍ فَأَغْفِرَ لَهُ؟ يَا طَالِبَ الْخَيْرِ أَقْبِلْ، وَيَا طَالِبَ الشَّرِّ أَقْصِرْ، فَلَا يَزَالُ يُنَادِي بِهَذَا حَتَّى يَطْلُعَ الْفَجْرُ، فَإِذَا طَلَعَ الْفَجْرُ عَادَ إِلَى مَحَلِّهِ مِنْ مَلَكُوتِ السَّمَاء؛</w:t>
      </w:r>
      <w:r>
        <w:rPr>
          <w:rStyle w:val="FootnoteAnchor"/>
          <w:rtl w:val="true"/>
        </w:rPr>
        <w:footnoteReference w:id="28"/>
      </w:r>
      <w:r>
        <w:rPr>
          <w:rFonts w:ascii="IRNazanin" w:hAnsi="IRNazanin" w:eastAsia="IRNazanin"/>
          <w:color w:val="111111"/>
          <w:sz w:val="28"/>
          <w:sz w:val="28"/>
          <w:szCs w:val="28"/>
          <w:rtl w:val="true"/>
          <w:lang w:bidi="fa-IR"/>
        </w:rPr>
        <w:t xml:space="preserve">همانا خدای تبارک و تعالی در هر شب، در ثلث آخر شب، فرشته‌ای را به آسمان دنیا فرو می‌فرستد؛ و شب جمعه از اوّل شب می‌فرستد؛ پس به او فرمان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درخواست کننده‌ای هست که من درخواستش را اجابت کنم؟ آیا توبه کننده‌ای هست که توبه‌اش را بپذیرم؟ آیا کسی هست که طلب آمرزش کند </w:t>
      </w:r>
      <w:bookmarkStart w:id="55" w:name="pg6524_70248"/>
    </w:p>
    <w:p>
      <w:pPr>
        <w:pStyle w:val="BookText"/>
        <w:rPr/>
      </w:pPr>
      <w:bookmarkEnd w:id="55"/>
      <w:r>
        <w:rPr>
          <w:rFonts w:ascii="IRNazanin" w:hAnsi="IRNazanin" w:eastAsia="IRNazanin"/>
          <w:color w:val="111111"/>
          <w:sz w:val="28"/>
          <w:sz w:val="28"/>
          <w:szCs w:val="28"/>
          <w:rtl w:val="true"/>
          <w:lang w:bidi="fa-IR"/>
        </w:rPr>
        <w:t>و او را بیامرزم؟ ای کسی که طالب خوبی‌ها هستی، روی بیاور؛ ای کسی که به سمت شرّ می‌روی،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آن‌قدر ندا می‌کند تا سپیده‌دم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فجر طالع می‌شود، به همان محلّ خودش که ملکوت آسمان است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آباء گرامش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می‌کند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بَاسِطٌ يَدَهُ عِنْدَ كُلِّ فَجْرٍ لِمُذْنِبِ اللَّيْلِ هَلْ يَتُوبُ فَيَغْفِرَ لَهُ وَيَبْسُطُ يَدَهُ عِنْدَ مَغِيبِ الشَّمْسِ لِمُذْنِبِ النَّهَارِ هَلْ يَتُوبُ فَيَغْفِرَ لَهُ؛</w:t>
      </w:r>
      <w:r>
        <w:rPr>
          <w:rStyle w:val="FootnoteAnchor"/>
          <w:rtl w:val="true"/>
        </w:rPr>
        <w:footnoteReference w:id="29"/>
      </w:r>
      <w:r>
        <w:rPr>
          <w:rFonts w:ascii="IRNazanin" w:hAnsi="IRNazanin" w:eastAsia="IRNazanin"/>
          <w:color w:val="111111"/>
          <w:sz w:val="28"/>
          <w:sz w:val="28"/>
          <w:szCs w:val="28"/>
          <w:rtl w:val="true"/>
          <w:lang w:bidi="fa-IR"/>
        </w:rPr>
        <w:t xml:space="preserve">و خداوند دست‌های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هر صبحگاهى بسوى گناه‌كننده در شب بگسترد كه آيا توبه می‌كند تا خدا بيامرزدش، و در هر شامگاهى دست‌هاي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گناه‌كننده در روز بگسترد كه آيا توبه می‌كند تا بيامرزدش</w:t>
      </w:r>
      <w:r>
        <w:rPr>
          <w:rFonts w:eastAsia="IRNazanin" w:cs="IRNazanin"/>
          <w:color w:val="111111"/>
          <w:sz w:val="28"/>
          <w:szCs w:val="28"/>
          <w:rtl w:val="true"/>
          <w:lang w:bidi="fa-IR"/>
        </w:rPr>
        <w:t>.»</w:t>
      </w:r>
    </w:p>
    <w:p>
      <w:pPr>
        <w:pStyle w:val="Heading3"/>
        <w:numPr>
          <w:ilvl w:val="2"/>
          <w:numId w:val="1"/>
        </w:numPr>
        <w:rPr/>
      </w:pPr>
      <w:bookmarkStart w:id="56" w:name="__RefHeading___Toc44615_372815092"/>
      <w:bookmarkStart w:id="57" w:name="_Toc19"/>
      <w:bookmarkEnd w:id="56"/>
      <w:r>
        <w:rPr>
          <w:rtl w:val="true"/>
        </w:rPr>
        <w:t>وضعیت مومن هنگام مرگ</w:t>
      </w:r>
      <w:bookmarkEnd w:id="57"/>
    </w:p>
    <w:p>
      <w:pPr>
        <w:pStyle w:val="BookText"/>
        <w:rPr/>
      </w:pPr>
      <w:r>
        <w:rPr>
          <w:rFonts w:ascii="IRNazanin" w:hAnsi="IRNazanin" w:eastAsia="IRNazanin"/>
          <w:color w:val="111111"/>
          <w:sz w:val="28"/>
          <w:sz w:val="28"/>
          <w:szCs w:val="28"/>
          <w:rtl w:val="true"/>
          <w:lang w:bidi="fa-IR"/>
        </w:rPr>
        <w:t xml:space="preserve">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آیا مؤمن از مرگ کراهت دارد؟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 چگونه چنین امری ممکن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تا عزرائیل بر او وارد می‌شود شروع به شیون می‌کند، ملک الموت به او می‌گوید جزع و فزع نکن، به خدا اگر پدر مهربان تو اینجا بود چقدر برای تو دلسوزی می‌کرد و چقدر به تو محبت می‌کرد و چقدر به تو خیر می‌رساند؟ من از پدر مهربانت به تو بیشتر خیر می‌رسانم، دو چشمت را باز کن و نگاه کن، تا چشمش را باز می‌کند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و امام حسن و امام حسین و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تعجب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 تک آنها را می‌شناسد؟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تک تک آنها را می‌شناسد، بعد از فوق صدایی می‌شنود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أَيَّتُهَا النَّفْسُ الْمُطْمَئِنَّةُ إِلَى مُحَمَّدٍ وَ آلِهِ صَلَوَاتُ اللَّهِ عَلَيْهِمْ ارْجِعِي إِلى رَبِّكِ راضِيَةً مَرْضِيَّةً فَادْخُلِي فِي عِبادِي </w:t>
      </w:r>
      <w:bookmarkStart w:id="58" w:name="pg6524_70249"/>
    </w:p>
    <w:p>
      <w:pPr>
        <w:pStyle w:val="BookText"/>
        <w:rPr/>
      </w:pPr>
      <w:bookmarkEnd w:id="58"/>
      <w:r>
        <w:rPr>
          <w:rFonts w:ascii="IRNazanin" w:hAnsi="IRNazanin" w:eastAsia="IRNazanin"/>
          <w:color w:val="111111"/>
          <w:sz w:val="28"/>
          <w:sz w:val="28"/>
          <w:szCs w:val="28"/>
          <w:rtl w:val="true"/>
          <w:lang w:bidi="fa-IR"/>
        </w:rPr>
        <w:t>وَ ادْخُلِي جَنَّتِي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جان نداده است، که ملک الموت به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هستم دو گزینه پیش روی تو بگذارم، می‌خواهی تو را به دنیا برگردانم یا می‌خواهی از دنیا عبور کنی، هیچ چیز برای او خوش‌تر از جان دادن نیست و این که روحش از جسمش جدا بشود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بارالها ما را از مرگ و سرای آخرت غافل مفرما و به ما توفیق یادآوری مرگ و آماده شدن برای آن عطا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 بحق محمد و آله الطاهرین</w:t>
      </w:r>
      <w:r>
        <w:rPr>
          <w:rFonts w:eastAsia="IRNazanin" w:cs="IRNazanin"/>
          <w:color w:val="111111"/>
          <w:sz w:val="28"/>
          <w:szCs w:val="28"/>
          <w:rtl w:val="true"/>
          <w:lang w:bidi="fa-IR"/>
        </w:rPr>
        <w:t>.</w:t>
      </w:r>
    </w:p>
    <w:p>
      <w:pPr>
        <w:pStyle w:val="Heading3"/>
        <w:numPr>
          <w:ilvl w:val="2"/>
          <w:numId w:val="1"/>
        </w:numPr>
        <w:rPr/>
      </w:pPr>
      <w:bookmarkStart w:id="59" w:name="__RefHeading___Toc44617_372815092"/>
      <w:bookmarkStart w:id="60" w:name="_Toc20"/>
      <w:bookmarkEnd w:id="59"/>
      <w:r>
        <w:rPr>
          <w:rtl w:val="true"/>
        </w:rPr>
        <w:t xml:space="preserve">در توسل به حضرت ختمی مرتبت محمد مصطفی </w:t>
      </w:r>
      <w:r>
        <w:rPr>
          <w:rtl w:val="true"/>
        </w:rPr>
        <w:t>(</w:t>
      </w:r>
      <w:r>
        <w:rPr>
          <w:rtl w:val="true"/>
        </w:rPr>
        <w:t>صلی اللّه عليه وآله وسلم</w:t>
      </w:r>
      <w:r>
        <w:rPr>
          <w:rtl w:val="true"/>
        </w:rPr>
        <w:t>)</w:t>
      </w:r>
      <w:bookmarkEnd w:id="6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يَا رَسُولَ اللَّهِ يَا إِمَامَ الرَّحْمَةِ يَا سَيِّدَنَا وَمَوْلَانَا إِنَّا تَوَجَّهْنَا وَاسْتَشْفَعْنَا وَتَوَسَّلْنَا بِكَ إِلَى اللَّهِ وَقَدَّمْنَاكَ بَيْنَ يَدَيْ حَاجَاتِنَا يَا وَجِيهاً عِنْدَ اللَّهِ اشْفَعْ لَنَا عِنْدَ اللَّهِ؛</w:t>
      </w:r>
      <w:r>
        <w:rPr>
          <w:rStyle w:val="FootnoteAnchor"/>
          <w:rtl w:val="true"/>
        </w:rPr>
        <w:footnoteReference w:id="31"/>
      </w:r>
      <w:r>
        <w:rPr>
          <w:rFonts w:ascii="IRNazanin" w:hAnsi="IRNazanin" w:eastAsia="IRNazanin"/>
          <w:color w:val="111111"/>
          <w:sz w:val="28"/>
          <w:sz w:val="28"/>
          <w:szCs w:val="28"/>
          <w:rtl w:val="true"/>
          <w:lang w:bidi="fa-IR"/>
        </w:rPr>
        <w:t>ای ابا القاسم، ای فرستاده خدا، ای پیشوای رحمت، ای آقا و مولای ما، به تو رو آوردیم و تو را واسطه قرار دادیم و به سوی خدا تو را وسیله ساختیم و تو را پیش روی حاجاتمان نهادیم، ای آبرومند نزد خدا، برای ما نزد خدا شفاعت کن</w:t>
      </w:r>
      <w:r>
        <w:rPr>
          <w:rFonts w:eastAsia="IRNazanin" w:cs="IRNazanin"/>
          <w:color w:val="111111"/>
          <w:sz w:val="28"/>
          <w:szCs w:val="28"/>
          <w:rtl w:val="true"/>
          <w:lang w:bidi="fa-IR"/>
        </w:rPr>
        <w:t xml:space="preserve">.» </w:t>
      </w:r>
      <w:bookmarkStart w:id="61" w:name="pg6524_70250"/>
    </w:p>
    <w:p>
      <w:pPr>
        <w:pStyle w:val="Heading3"/>
        <w:numPr>
          <w:ilvl w:val="2"/>
          <w:numId w:val="1"/>
        </w:numPr>
        <w:rPr/>
      </w:pPr>
      <w:bookmarkStart w:id="62" w:name="__RefHeading___Toc44619_372815092"/>
      <w:bookmarkStart w:id="63" w:name="_Toc21"/>
      <w:bookmarkEnd w:id="61"/>
      <w:bookmarkEnd w:id="62"/>
      <w:r>
        <w:rPr>
          <w:rtl w:val="true"/>
        </w:rPr>
        <w:t xml:space="preserve">شهادت پیامبر </w:t>
      </w:r>
      <w:r>
        <w:rPr>
          <w:rtl w:val="true"/>
        </w:rPr>
        <w:t>(</w:t>
      </w:r>
      <w:r>
        <w:rPr>
          <w:rtl w:val="true"/>
        </w:rPr>
        <w:t>صلی اللّه عليه وآله وسلم</w:t>
      </w:r>
      <w:r>
        <w:rPr>
          <w:rtl w:val="true"/>
        </w:rPr>
        <w:t>)</w:t>
      </w:r>
      <w:bookmarkEnd w:id="63"/>
    </w:p>
    <w:p>
      <w:pPr>
        <w:pStyle w:val="BookText"/>
        <w:rPr/>
      </w:pPr>
      <w:r>
        <w:rPr>
          <w:rFonts w:ascii="IRNazanin" w:hAnsi="IRNazanin" w:eastAsia="IRNazanin"/>
          <w:color w:val="111111"/>
          <w:sz w:val="28"/>
          <w:sz w:val="28"/>
          <w:szCs w:val="28"/>
          <w:rtl w:val="true"/>
          <w:lang w:bidi="fa-IR"/>
        </w:rPr>
        <w:t xml:space="preserve">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مرحوم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احاديث معتبره وارد شده است كه آن حضرت به شهادت از دنيا رفت چنانكه صفّار به سند معتبر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در روز خيبر زهر دادند آن حضرت را در دست بزغاله چون حضرت لقمه‌ای تناول فرمود آن گوشت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زهر آلوده‌اند؛ پس حضرت در مرض موت خود می‌فرمود كه امروز پشت مرا در هم شكست آن لقمه كه در خيبر تناول كردم و هيچ پيغمبر و وصىّ پيغمبرى نيست مگر آنكه به شهادت از دنيا بيرون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فرمود كه زن يهوديه آن حضرت را زهر داد در ذراع گوسفندى و چون حضرت قدرى از آن تناول فرمود آن ذراع خبر داد كه من زهرآلوده‌ام پس حضرت آن را انداخت و پيوسته آن زهر در بدن آن حضرت اثر می‌كرد تا آنكه به همان علت از دنيا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مستحب است زيارت آن حضرت از نزديك و دور چنانكه شيخ شهيد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كه مستحب است زيارت پيغمبر و ائمه در هر روز جمعه اگرچه زائر از قبرهای ايشان دور باشد و اگر در بالاى بلندى بايستد و زيارت كند افضل است انتهى</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سزاوار است زيارت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عقب هر نمازى به اين الفاظى كه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ابن ابى نصر بَزَنْطى،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وَرَحْمَةُ اللّهِ وَبَرَكاتُهُ، اَلسَّلامُ عَلَيْكَ يا مُحَمَّدَ بْنَ عَبْدِاللّهِ، اَلسَّلامُ عَلَيْكَ يا خِيَرَةَ اللّه اَلسَّلامُ عَلَيْكَ يا حَبيبَ اللّهِ، السَّلامُ عَلَيْكَ يا صَفْوَةَ اللّهِ، اَلسَّلامُ عَلَيْكَ يا اَمينَ اللّهِ اَشْهَدُ اَنَّكَ رَسُولُ اللّهِ وَاَشْهَدُ اَنَّكَ مُحَمَّدُ بْنُ عَبْدِ اللّهِ وَاَشْهَدُ اَنَّكَ قدْ نَصَحْتَ لاِمَّتِكَ وَجاهَدْتَ في سَبيلِ رَبِّكَ وَعَبَدْتَهُ حَتّى اَتيكَ الْيَقينُ فَجَزاكَ اللّهُ يا رَسُولَ اللّهِ اَفضَل ما جَزى نَبِيا عَنْ اُمَّتِهِ، اَللّهُمَّ صَلِّ عَلى مُحَمدٍ وَآلِ مُحَمَّدٍ اَفْضَلَ ما صَلَّيْتَ عَلى اِبْراهيمَ وَآلِ اِبْراهيمَ اِنَّكَ حَميدٌ مَجيدٌ</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بلغ العلی بکماله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الدجی بجماله</w:t>
      </w:r>
    </w:p>
    <w:p>
      <w:pPr>
        <w:pStyle w:val="BookText"/>
        <w:rPr/>
      </w:pPr>
      <w:r>
        <w:rPr>
          <w:rFonts w:ascii="IRNazanin" w:hAnsi="IRNazanin" w:eastAsia="IRNazanin"/>
          <w:color w:val="111111"/>
          <w:sz w:val="28"/>
          <w:sz w:val="28"/>
          <w:szCs w:val="28"/>
          <w:rtl w:val="true"/>
          <w:lang w:bidi="fa-IR"/>
        </w:rPr>
        <w:t>حسنت جمیع خصاله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علیه و آله</w:t>
      </w:r>
    </w:p>
    <w:p>
      <w:pPr>
        <w:pStyle w:val="BookText"/>
        <w:rPr/>
      </w:pPr>
      <w:r>
        <w:rPr>
          <w:rFonts w:ascii="IRNazanin" w:hAnsi="IRNazanin" w:eastAsia="IRNazanin"/>
          <w:color w:val="111111"/>
          <w:sz w:val="28"/>
          <w:sz w:val="28"/>
          <w:szCs w:val="28"/>
          <w:rtl w:val="true"/>
          <w:lang w:bidi="fa-IR"/>
        </w:rPr>
        <w:t>گرفته بوی شهادت شب وفاتش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مرور کن ای اشک خاطراتش را</w:t>
      </w:r>
    </w:p>
    <w:p>
      <w:pPr>
        <w:pStyle w:val="BookText"/>
        <w:rPr/>
      </w:pPr>
      <w:r>
        <w:rPr>
          <w:rFonts w:ascii="IRNazanin" w:hAnsi="IRNazanin" w:eastAsia="IRNazanin"/>
          <w:color w:val="111111"/>
          <w:sz w:val="28"/>
          <w:sz w:val="28"/>
          <w:szCs w:val="28"/>
          <w:rtl w:val="true"/>
          <w:lang w:bidi="fa-IR"/>
        </w:rPr>
        <w:t>مورخان بنوشتند با سرشک 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درد به سرتاسر حیاتش را</w:t>
      </w:r>
    </w:p>
    <w:p>
      <w:pPr>
        <w:pStyle w:val="BookText"/>
        <w:rPr/>
      </w:pPr>
      <w:r>
        <w:rPr>
          <w:rFonts w:ascii="IRNazanin" w:hAnsi="IRNazanin" w:eastAsia="IRNazanin"/>
          <w:color w:val="111111"/>
          <w:sz w:val="28"/>
          <w:sz w:val="28"/>
          <w:szCs w:val="28"/>
          <w:rtl w:val="true"/>
          <w:lang w:bidi="fa-IR"/>
        </w:rPr>
        <w:t>سه سال شعب ابی‌طالب و شکنجه و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مرگ خدیجه فسرد ذاتش را</w:t>
      </w:r>
    </w:p>
    <w:p>
      <w:pPr>
        <w:pStyle w:val="BookText"/>
        <w:rPr/>
      </w:pPr>
      <w:r>
        <w:rPr>
          <w:rFonts w:ascii="IRNazanin" w:hAnsi="IRNazanin" w:eastAsia="IRNazanin"/>
          <w:color w:val="111111"/>
          <w:sz w:val="28"/>
          <w:sz w:val="28"/>
          <w:szCs w:val="28"/>
          <w:rtl w:val="true"/>
          <w:lang w:bidi="fa-IR"/>
        </w:rPr>
        <w:t>چه سنگ‌ها که بر آینه وجودش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طعنه‌ها که ابوجهل زد صفاتش را</w:t>
      </w:r>
    </w:p>
    <w:p>
      <w:pPr>
        <w:pStyle w:val="BookText"/>
        <w:rPr/>
      </w:pPr>
      <w:r>
        <w:rPr>
          <w:rFonts w:ascii="IRNazanin" w:hAnsi="IRNazanin" w:eastAsia="IRNazanin"/>
          <w:color w:val="111111"/>
          <w:sz w:val="28"/>
          <w:sz w:val="28"/>
          <w:szCs w:val="28"/>
          <w:rtl w:val="true"/>
          <w:lang w:bidi="fa-IR"/>
        </w:rPr>
        <w:t>برای غارت جانش قریش خنجر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خدای علی خواسته نجاتش را</w:t>
      </w:r>
    </w:p>
    <w:p>
      <w:pPr>
        <w:pStyle w:val="BookText"/>
        <w:rPr/>
      </w:pPr>
      <w:r>
        <w:rPr>
          <w:rFonts w:ascii="IRNazanin" w:hAnsi="IRNazanin" w:eastAsia="IRNazanin"/>
          <w:color w:val="111111"/>
          <w:sz w:val="28"/>
          <w:sz w:val="28"/>
          <w:szCs w:val="28"/>
          <w:rtl w:val="true"/>
          <w:lang w:bidi="fa-IR"/>
        </w:rPr>
        <w:t>دلش چو ماه شکست و دو نیم شد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 سبزیِ باران معجزاتش را</w:t>
      </w:r>
    </w:p>
    <w:p>
      <w:pPr>
        <w:pStyle w:val="BookText"/>
        <w:rPr/>
      </w:pPr>
      <w:r>
        <w:rPr>
          <w:rFonts w:ascii="IRNazanin" w:hAnsi="IRNazanin" w:eastAsia="IRNazanin"/>
          <w:color w:val="111111"/>
          <w:sz w:val="28"/>
          <w:sz w:val="28"/>
          <w:szCs w:val="28"/>
          <w:rtl w:val="true"/>
          <w:lang w:bidi="fa-IR"/>
        </w:rPr>
        <w:t>حرا شروع رسالت، غدیرخم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طادا نمود تمامیِ واجباتش را</w:t>
      </w:r>
    </w:p>
    <w:p>
      <w:pPr>
        <w:pStyle w:val="BookText"/>
        <w:rPr/>
      </w:pPr>
      <w:r>
        <w:rPr>
          <w:rFonts w:ascii="IRNazanin" w:hAnsi="IRNazanin" w:eastAsia="IRNazanin"/>
          <w:color w:val="111111"/>
          <w:sz w:val="28"/>
          <w:sz w:val="28"/>
          <w:szCs w:val="28"/>
          <w:rtl w:val="true"/>
          <w:lang w:bidi="fa-IR"/>
        </w:rPr>
        <w:t>ملک الموت مزن شعله به زخم جگرم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من گر تو مدارا نکنی با پدرم</w:t>
      </w:r>
    </w:p>
    <w:p>
      <w:pPr>
        <w:pStyle w:val="BookText"/>
        <w:rPr/>
      </w:pPr>
      <w:r>
        <w:rPr>
          <w:rFonts w:ascii="IRNazanin" w:hAnsi="IRNazanin" w:eastAsia="IRNazanin"/>
          <w:color w:val="111111"/>
          <w:sz w:val="28"/>
          <w:sz w:val="28"/>
          <w:szCs w:val="28"/>
          <w:rtl w:val="true"/>
          <w:lang w:bidi="fa-IR"/>
        </w:rPr>
        <w:t>صبر کن سیر ببینم رخ بابایم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سد نگاهم شده اشک بصرم</w:t>
      </w:r>
    </w:p>
    <w:p>
      <w:pPr>
        <w:pStyle w:val="BookText"/>
        <w:rPr/>
      </w:pPr>
      <w:r>
        <w:rPr>
          <w:rFonts w:ascii="IRNazanin" w:hAnsi="IRNazanin" w:eastAsia="IRNazanin"/>
          <w:color w:val="111111"/>
          <w:sz w:val="28"/>
          <w:sz w:val="28"/>
          <w:szCs w:val="28"/>
          <w:rtl w:val="true"/>
          <w:lang w:bidi="fa-IR"/>
        </w:rPr>
        <w:t>قسمت این بود که بالای سرش بنشینم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بگشایم و جان دادن او را نگرم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جان‌دادن خود گفت مقدر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مه و نیم دگر فاطمه را هم ببرم </w:t>
      </w:r>
    </w:p>
    <w:p>
      <w:pPr>
        <w:pStyle w:val="BookText"/>
        <w:rPr/>
      </w:pPr>
      <w:r>
        <w:rPr>
          <w:rFonts w:ascii="IRNazanin" w:hAnsi="IRNazanin" w:eastAsia="IRNazanin"/>
          <w:color w:val="111111"/>
          <w:sz w:val="28"/>
          <w:sz w:val="28"/>
          <w:szCs w:val="28"/>
          <w:rtl w:val="true"/>
          <w:lang w:bidi="fa-IR"/>
        </w:rPr>
        <w:t>ای پدر مادر مظلومه من یار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 از رفتن تو جان علی را سپرم</w:t>
      </w:r>
    </w:p>
    <w:p>
      <w:pPr>
        <w:pStyle w:val="BookText"/>
        <w:rPr/>
      </w:pPr>
      <w:r>
        <w:rPr>
          <w:rFonts w:ascii="IRNazanin" w:hAnsi="IRNazanin" w:eastAsia="IRNazanin"/>
          <w:color w:val="111111"/>
          <w:sz w:val="28"/>
          <w:sz w:val="28"/>
          <w:szCs w:val="28"/>
          <w:rtl w:val="true"/>
          <w:lang w:bidi="fa-IR"/>
        </w:rPr>
        <w:t>با تن خسته و بازوی کبود از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دادم که علی را به سوی خانه برم</w:t>
      </w:r>
    </w:p>
    <w:p>
      <w:pPr>
        <w:pStyle w:val="BookText"/>
        <w:rPr/>
      </w:pPr>
      <w:r>
        <w:rPr>
          <w:rFonts w:ascii="IRNazanin" w:hAnsi="IRNazanin" w:eastAsia="IRNazanin"/>
          <w:color w:val="111111"/>
          <w:sz w:val="28"/>
          <w:sz w:val="28"/>
          <w:szCs w:val="28"/>
          <w:rtl w:val="true"/>
          <w:lang w:bidi="fa-IR"/>
        </w:rPr>
        <w:t>دست از دامن حیدر نکشم یک 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بریزند همه اهل مدینه به سرم</w:t>
      </w:r>
    </w:p>
    <w:p>
      <w:pPr>
        <w:pStyle w:val="BookText"/>
        <w:rPr/>
      </w:pPr>
      <w:r>
        <w:rPr>
          <w:rFonts w:ascii="IRNazanin" w:hAnsi="IRNazanin" w:eastAsia="IRNazanin"/>
          <w:color w:val="111111"/>
          <w:sz w:val="28"/>
          <w:sz w:val="28"/>
          <w:szCs w:val="28"/>
          <w:rtl w:val="true"/>
          <w:lang w:bidi="fa-IR"/>
        </w:rPr>
        <w:t>قسمت این بود که بعد از تو بمانم 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با دادن جان جان علی را بخرم</w:t>
      </w:r>
    </w:p>
    <w:p>
      <w:pPr>
        <w:pStyle w:val="BookText"/>
        <w:rPr/>
      </w:pPr>
      <w:r>
        <w:rPr>
          <w:rFonts w:ascii="IRNazanin" w:hAnsi="IRNazanin" w:eastAsia="IRNazanin"/>
          <w:color w:val="111111"/>
          <w:sz w:val="28"/>
          <w:sz w:val="28"/>
          <w:szCs w:val="28"/>
          <w:rtl w:val="true"/>
          <w:lang w:bidi="fa-IR"/>
        </w:rPr>
        <w:t>به فدای سر یک موی علی باد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میان در و دیوار دهد جان پسرم</w:t>
      </w:r>
    </w:p>
    <w:p>
      <w:pPr>
        <w:pStyle w:val="BookText"/>
        <w:rPr/>
      </w:pPr>
      <w:r>
        <w:rPr>
          <w:rFonts w:ascii="IRNazanin" w:hAnsi="IRNazanin" w:eastAsia="IRNazanin"/>
          <w:color w:val="111111"/>
          <w:sz w:val="28"/>
          <w:sz w:val="28"/>
          <w:szCs w:val="28"/>
          <w:rtl w:val="true"/>
          <w:lang w:bidi="fa-IR"/>
        </w:rPr>
        <w:t xml:space="preserve">جگرت سوخت به هربیت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این سوختنت با احد دادگرم</w:t>
      </w:r>
    </w:p>
    <w:p>
      <w:pPr>
        <w:pStyle w:val="BookText"/>
        <w:rPr/>
      </w:pPr>
      <w:r>
        <w:rPr>
          <w:rFonts w:ascii="IRNazanin" w:hAnsi="IRNazanin" w:eastAsia="IRNazanin"/>
          <w:color w:val="111111"/>
          <w:sz w:val="28"/>
          <w:sz w:val="28"/>
          <w:szCs w:val="28"/>
          <w:rtl w:val="true"/>
          <w:lang w:bidi="fa-IR"/>
        </w:rPr>
        <w:t>زهرا به خانه و ملک الموت پشت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 قبض روح شریف پیامبر</w:t>
      </w:r>
    </w:p>
    <w:p>
      <w:pPr>
        <w:pStyle w:val="BookText"/>
        <w:rPr/>
      </w:pPr>
      <w:r>
        <w:rPr>
          <w:rFonts w:ascii="IRNazanin" w:hAnsi="IRNazanin" w:eastAsia="IRNazanin"/>
          <w:color w:val="111111"/>
          <w:sz w:val="28"/>
          <w:sz w:val="28"/>
          <w:szCs w:val="28"/>
          <w:rtl w:val="true"/>
          <w:lang w:bidi="fa-IR"/>
        </w:rPr>
        <w:t>از هیچ‌کس نکرده طلب اذن و ای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اذن فاطمه ننهد پای پیش‌تر</w:t>
      </w:r>
    </w:p>
    <w:p>
      <w:pPr>
        <w:pStyle w:val="BookText"/>
        <w:rPr/>
      </w:pPr>
      <w:r>
        <w:rPr>
          <w:rFonts w:ascii="IRNazanin" w:hAnsi="IRNazanin" w:eastAsia="IRNazanin"/>
          <w:color w:val="111111"/>
          <w:sz w:val="28"/>
          <w:sz w:val="28"/>
          <w:szCs w:val="28"/>
          <w:rtl w:val="true"/>
          <w:lang w:bidi="fa-IR"/>
        </w:rPr>
        <w:t>با آن که بود داغ پدر سخت،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 کرد و اشک فرو ریخت از بصر</w:t>
      </w:r>
    </w:p>
    <w:p>
      <w:pPr>
        <w:pStyle w:val="BookText"/>
        <w:rPr/>
      </w:pPr>
      <w:r>
        <w:rPr>
          <w:rFonts w:ascii="IRNazanin" w:hAnsi="IRNazanin" w:eastAsia="IRNazanin"/>
          <w:color w:val="111111"/>
          <w:sz w:val="28"/>
          <w:sz w:val="28"/>
          <w:szCs w:val="28"/>
          <w:rtl w:val="true"/>
          <w:lang w:bidi="fa-IR"/>
        </w:rPr>
        <w:t>یک چشم او به سوی اجل چشم دیگرش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نگاه آخر خود بود بر پدر</w:t>
      </w:r>
    </w:p>
    <w:p>
      <w:pPr>
        <w:pStyle w:val="BookText"/>
        <w:rPr/>
      </w:pPr>
      <w:r>
        <w:rPr>
          <w:rFonts w:ascii="IRNazanin" w:hAnsi="IRNazanin" w:eastAsia="IRNazanin"/>
          <w:color w:val="111111"/>
          <w:sz w:val="28"/>
          <w:sz w:val="28"/>
          <w:szCs w:val="28"/>
          <w:rtl w:val="true"/>
          <w:lang w:bidi="fa-IR"/>
        </w:rPr>
        <w:t>اشک حسن چکیده به رخسار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حسین بر روی قلب پیامبر</w:t>
      </w:r>
    </w:p>
    <w:p>
      <w:pPr>
        <w:pStyle w:val="BookText"/>
        <w:rPr/>
      </w:pPr>
      <w:r>
        <w:rPr>
          <w:rFonts w:ascii="IRNazanin" w:hAnsi="IRNazanin" w:eastAsia="IRNazanin"/>
          <w:color w:val="111111"/>
          <w:sz w:val="28"/>
          <w:sz w:val="28"/>
          <w:szCs w:val="28"/>
          <w:rtl w:val="true"/>
          <w:lang w:bidi="fa-IR"/>
        </w:rPr>
        <w:t>دیگر نداشت جان که کند هر دو را 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دوش خویش به هر کوی و هر گذر</w:t>
      </w:r>
    </w:p>
    <w:p>
      <w:pPr>
        <w:pStyle w:val="BookText"/>
        <w:rPr/>
      </w:pPr>
      <w:r>
        <w:rPr>
          <w:rFonts w:ascii="IRNazanin" w:hAnsi="IRNazanin" w:eastAsia="IRNazanin"/>
          <w:color w:val="111111"/>
          <w:sz w:val="28"/>
          <w:sz w:val="28"/>
          <w:szCs w:val="28"/>
          <w:rtl w:val="true"/>
          <w:lang w:bidi="fa-IR"/>
        </w:rPr>
        <w:t>زد بوسه‌ها به حلق حسین و لب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 و دل گرفت چو جان هردو را به بر</w:t>
      </w:r>
    </w:p>
    <w:p>
      <w:pPr>
        <w:pStyle w:val="BookText"/>
        <w:rPr/>
      </w:pPr>
      <w:r>
        <w:rPr>
          <w:rFonts w:ascii="IRNazanin" w:hAnsi="IRNazanin" w:eastAsia="IRNazanin"/>
          <w:color w:val="111111"/>
          <w:sz w:val="28"/>
          <w:sz w:val="28"/>
          <w:szCs w:val="28"/>
          <w:rtl w:val="true"/>
          <w:lang w:bidi="fa-IR"/>
        </w:rPr>
        <w:t>هر لحظه یاد کرد به افسوس و اشک و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ز طشت و گاه ز گودال قتلگاه</w:t>
      </w:r>
    </w:p>
    <w:p>
      <w:pPr>
        <w:pStyle w:val="BookText"/>
        <w:rPr/>
      </w:pPr>
      <w:r>
        <w:rPr>
          <w:rFonts w:ascii="IRNazanin" w:hAnsi="IRNazanin" w:eastAsia="IRNazanin"/>
          <w:color w:val="111111"/>
          <w:sz w:val="28"/>
          <w:sz w:val="28"/>
          <w:szCs w:val="28"/>
          <w:rtl w:val="true"/>
          <w:lang w:bidi="fa-IR"/>
        </w:rPr>
        <w:t>پیغمبری که دید ستم‌های بی‌شمار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 نخواست اجر رسالت به روزگار</w:t>
      </w:r>
    </w:p>
    <w:p>
      <w:pPr>
        <w:pStyle w:val="BookText"/>
        <w:rPr/>
      </w:pPr>
      <w:r>
        <w:rPr>
          <w:rFonts w:ascii="IRNazanin" w:hAnsi="IRNazanin" w:eastAsia="IRNazanin"/>
          <w:color w:val="111111"/>
          <w:sz w:val="28"/>
          <w:sz w:val="28"/>
          <w:szCs w:val="28"/>
          <w:rtl w:val="true"/>
          <w:lang w:bidi="fa-IR"/>
        </w:rPr>
        <w:t>چون ارتحال یافت خلایق شدند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هدیه‌ای دهند به زهرای داغدار</w:t>
      </w:r>
    </w:p>
    <w:p>
      <w:pPr>
        <w:pStyle w:val="BookText"/>
        <w:rPr/>
      </w:pPr>
      <w:r>
        <w:rPr>
          <w:rFonts w:ascii="IRNazanin" w:hAnsi="IRNazanin" w:eastAsia="IRNazanin"/>
          <w:color w:val="111111"/>
          <w:sz w:val="28"/>
          <w:sz w:val="28"/>
          <w:szCs w:val="28"/>
          <w:rtl w:val="true"/>
          <w:lang w:bidi="fa-IR"/>
        </w:rPr>
        <w:t>گویا نداشت شهر مدینه درخت و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کآن را کنند در قدم فاطمه نثار</w:t>
      </w:r>
    </w:p>
    <w:p>
      <w:pPr>
        <w:pStyle w:val="BookText"/>
        <w:rPr/>
      </w:pPr>
      <w:r>
        <w:rPr>
          <w:rFonts w:ascii="IRNazanin" w:hAnsi="IRNazanin" w:eastAsia="IRNazanin"/>
          <w:color w:val="111111"/>
          <w:sz w:val="28"/>
          <w:sz w:val="28"/>
          <w:szCs w:val="28"/>
          <w:rtl w:val="true"/>
          <w:lang w:bidi="fa-IR"/>
        </w:rPr>
        <w:t>بر دوش بار هیزمشان جای دسته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شرارت از رخشان بود آشکار</w:t>
      </w:r>
    </w:p>
    <w:p>
      <w:pPr>
        <w:pStyle w:val="BookText"/>
        <w:rPr/>
      </w:pPr>
      <w:r>
        <w:rPr>
          <w:rFonts w:ascii="IRNazanin" w:hAnsi="IRNazanin" w:eastAsia="IRNazanin"/>
          <w:color w:val="111111"/>
          <w:sz w:val="28"/>
          <w:sz w:val="28"/>
          <w:szCs w:val="28"/>
          <w:rtl w:val="true"/>
          <w:lang w:bidi="fa-IR"/>
        </w:rPr>
        <w:t>بابی که بود زائر آن سید 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زدند عاقبت آن قوم نابِکار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روی دست و سینة آن بضعة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شد سه لوحه به عنوان افتخار </w:t>
      </w:r>
    </w:p>
    <w:p>
      <w:pPr>
        <w:pStyle w:val="BookText"/>
        <w:rPr/>
      </w:pPr>
      <w:r>
        <w:rPr>
          <w:rFonts w:ascii="IRNazanin" w:hAnsi="IRNazanin" w:eastAsia="IRNazanin"/>
          <w:color w:val="111111"/>
          <w:sz w:val="28"/>
          <w:sz w:val="28"/>
          <w:szCs w:val="28"/>
          <w:rtl w:val="true"/>
          <w:lang w:bidi="fa-IR"/>
        </w:rPr>
        <w:t>سیلی و تازیانه و ضرب غلاف تیغ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 بگیر آتش و ای دیده خون ببار</w:t>
      </w:r>
    </w:p>
    <w:p>
      <w:pPr>
        <w:pStyle w:val="BookText"/>
        <w:rPr/>
      </w:pPr>
      <w:r>
        <w:rPr>
          <w:rFonts w:ascii="IRNazanin" w:hAnsi="IRNazanin" w:eastAsia="IRNazanin"/>
          <w:color w:val="111111"/>
          <w:sz w:val="28"/>
          <w:sz w:val="28"/>
          <w:szCs w:val="28"/>
          <w:rtl w:val="true"/>
          <w:lang w:bidi="fa-IR"/>
        </w:rPr>
        <w:t>آید صدای فاطمه از پشت در به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صبح روز حشر مباد این صدا خموش</w:t>
      </w:r>
    </w:p>
    <w:p>
      <w:pPr>
        <w:pStyle w:val="BookText"/>
        <w:rPr/>
      </w:pPr>
      <w:r>
        <w:rPr>
          <w:rFonts w:ascii="IRNazanin" w:hAnsi="IRNazanin" w:eastAsia="IRNazanin"/>
          <w:color w:val="111111"/>
          <w:sz w:val="28"/>
          <w:sz w:val="28"/>
          <w:szCs w:val="28"/>
          <w:rtl w:val="true"/>
          <w:lang w:bidi="fa-IR"/>
        </w:rPr>
        <w:t>مدینه، چه کردی رسول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گرفتی ز ما خاتم‌الانبیا را</w:t>
      </w:r>
    </w:p>
    <w:p>
      <w:pPr>
        <w:pStyle w:val="BookText"/>
        <w:rPr/>
      </w:pPr>
      <w:r>
        <w:rPr>
          <w:rFonts w:ascii="IRNazanin" w:hAnsi="IRNazanin" w:eastAsia="IRNazanin"/>
          <w:color w:val="111111"/>
          <w:sz w:val="28"/>
          <w:sz w:val="28"/>
          <w:szCs w:val="28"/>
          <w:rtl w:val="true"/>
          <w:lang w:bidi="fa-IR"/>
        </w:rPr>
        <w:t>چه بیدادگر بود، این چرخ گردون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خاک یتیمی، به سر ریخت ما را</w:t>
      </w:r>
    </w:p>
    <w:p>
      <w:pPr>
        <w:pStyle w:val="BookText"/>
        <w:rPr/>
      </w:pP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 دعا، رفت در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گرفتند از ما روان دعا را</w:t>
      </w:r>
    </w:p>
    <w:p>
      <w:pPr>
        <w:pStyle w:val="BookText"/>
        <w:rPr/>
      </w:pPr>
      <w:r>
        <w:rPr>
          <w:rFonts w:ascii="IRNazanin" w:hAnsi="IRNazanin" w:eastAsia="IRNazanin"/>
          <w:color w:val="111111"/>
          <w:sz w:val="28"/>
          <w:sz w:val="28"/>
          <w:szCs w:val="28"/>
          <w:rtl w:val="true"/>
          <w:lang w:bidi="fa-IR"/>
        </w:rPr>
        <w:t>به سوگ محمّد، بگریید،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زهرا ببیند، سرشک شما را</w:t>
      </w:r>
    </w:p>
    <w:p>
      <w:pPr>
        <w:pStyle w:val="BookText"/>
        <w:rPr/>
      </w:pPr>
      <w:r>
        <w:rPr>
          <w:rFonts w:ascii="IRNazanin" w:hAnsi="IRNazanin" w:eastAsia="IRNazanin"/>
          <w:color w:val="111111"/>
          <w:sz w:val="28"/>
          <w:sz w:val="28"/>
          <w:szCs w:val="28"/>
          <w:rtl w:val="true"/>
          <w:lang w:bidi="fa-IR"/>
        </w:rPr>
        <w:t>بیارید گل بر در بیت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همدرد باشید، خیرالنسا را</w:t>
      </w:r>
    </w:p>
    <w:p>
      <w:pPr>
        <w:pStyle w:val="BookText"/>
        <w:rPr/>
      </w:pPr>
      <w:r>
        <w:rPr>
          <w:rFonts w:ascii="IRNazanin" w:hAnsi="IRNazanin" w:eastAsia="IRNazanin"/>
          <w:color w:val="111111"/>
          <w:sz w:val="28"/>
          <w:sz w:val="28"/>
          <w:szCs w:val="28"/>
          <w:rtl w:val="true"/>
          <w:lang w:bidi="fa-IR"/>
        </w:rPr>
        <w:t>الهی الهی که اهل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نبینند، تنهایی مرتضا را</w:t>
      </w:r>
    </w:p>
    <w:p>
      <w:pPr>
        <w:pStyle w:val="BookText"/>
        <w:rPr/>
      </w:pPr>
      <w:r>
        <w:rPr>
          <w:rFonts w:ascii="IRNazanin" w:hAnsi="IRNazanin" w:eastAsia="IRNazanin"/>
          <w:color w:val="111111"/>
          <w:sz w:val="28"/>
          <w:sz w:val="28"/>
          <w:szCs w:val="28"/>
          <w:rtl w:val="true"/>
          <w:lang w:bidi="fa-IR"/>
        </w:rPr>
        <w:t>الهی نبینم که زهرا به صحرا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آب با اشک خود نخل‌ها را</w:t>
      </w:r>
    </w:p>
    <w:p>
      <w:pPr>
        <w:pStyle w:val="BookText"/>
        <w:rPr/>
      </w:pPr>
      <w:r>
        <w:rPr>
          <w:rFonts w:ascii="IRNazanin" w:hAnsi="IRNazanin" w:eastAsia="IRNazanin"/>
          <w:color w:val="111111"/>
          <w:sz w:val="28"/>
          <w:sz w:val="28"/>
          <w:szCs w:val="28"/>
          <w:rtl w:val="true"/>
          <w:lang w:bidi="fa-IR"/>
        </w:rPr>
        <w:t>مبادا که در بیت وحی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طهارت، گذارید پا را</w:t>
      </w:r>
    </w:p>
    <w:p>
      <w:pPr>
        <w:pStyle w:val="BookText"/>
        <w:rPr/>
      </w:pPr>
      <w:r>
        <w:rPr>
          <w:rFonts w:ascii="IRNazanin" w:hAnsi="IRNazanin" w:eastAsia="IRNazanin"/>
          <w:color w:val="111111"/>
          <w:sz w:val="28"/>
          <w:sz w:val="28"/>
          <w:szCs w:val="28"/>
          <w:rtl w:val="true"/>
          <w:lang w:bidi="fa-IR"/>
        </w:rPr>
        <w:t>ببوسید، روی حسین و حسن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تسلّا دهید این دو صاحب عزا را</w:t>
      </w:r>
    </w:p>
    <w:p>
      <w:pPr>
        <w:pStyle w:val="BookText"/>
        <w:rPr/>
      </w:pPr>
      <w:r>
        <w:rPr>
          <w:rFonts w:ascii="IRNazanin" w:hAnsi="IRNazanin" w:eastAsia="IRNazanin"/>
          <w:color w:val="111111"/>
          <w:sz w:val="28"/>
          <w:sz w:val="28"/>
          <w:szCs w:val="28"/>
          <w:rtl w:val="true"/>
          <w:lang w:bidi="fa-IR"/>
        </w:rPr>
        <w:t>خدا را چه شد، آن طبیب دو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آورد، بر زخم جان‌ها، دوا را</w:t>
      </w:r>
    </w:p>
    <w:p>
      <w:pPr>
        <w:pStyle w:val="BookText"/>
        <w:rPr/>
      </w:pPr>
      <w:r>
        <w:rPr>
          <w:rFonts w:ascii="IRNazanin" w:hAnsi="IRNazanin" w:eastAsia="IRNazanin"/>
          <w:color w:val="111111"/>
          <w:sz w:val="28"/>
          <w:sz w:val="28"/>
          <w:szCs w:val="28"/>
          <w:rtl w:val="true"/>
          <w:lang w:bidi="fa-IR"/>
        </w:rPr>
        <w:t>نه لب بر گلوی حسینش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بوسیده لعل لب مجتبا را</w:t>
      </w:r>
    </w:p>
    <w:p>
      <w:pPr>
        <w:pStyle w:val="BookText"/>
        <w:rPr/>
      </w:pPr>
      <w:r>
        <w:rPr>
          <w:rFonts w:ascii="IRNazanin" w:hAnsi="IRNazanin" w:eastAsia="IRNazanin"/>
          <w:color w:val="111111"/>
          <w:sz w:val="28"/>
          <w:sz w:val="28"/>
          <w:szCs w:val="28"/>
          <w:rtl w:val="true"/>
          <w:lang w:bidi="fa-IR"/>
        </w:rPr>
        <w:t>سلامی نداده است، بر اهل‌بیتش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نکرده است، بیت‌الولا را</w:t>
      </w:r>
    </w:p>
    <w:p>
      <w:pPr>
        <w:pStyle w:val="BookText"/>
        <w:rPr/>
      </w:pPr>
      <w:r>
        <w:rPr>
          <w:rFonts w:ascii="IRNazanin" w:hAnsi="IRNazanin" w:eastAsia="IRNazanin"/>
          <w:color w:val="111111"/>
          <w:sz w:val="28"/>
          <w:sz w:val="28"/>
          <w:szCs w:val="28"/>
          <w:rtl w:val="true"/>
          <w:lang w:bidi="fa-IR"/>
        </w:rPr>
        <w:t>زنان مدینه، چو جان در 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 دخت رسول خدا را</w:t>
      </w:r>
    </w:p>
    <w:p>
      <w:pPr>
        <w:pStyle w:val="BookText"/>
        <w:rPr/>
      </w:pPr>
      <w:r>
        <w:rPr>
          <w:rFonts w:ascii="IRNazanin" w:hAnsi="IRNazanin" w:eastAsia="IRNazanin"/>
          <w:color w:val="111111"/>
          <w:sz w:val="28"/>
          <w:sz w:val="28"/>
          <w:szCs w:val="28"/>
          <w:rtl w:val="true"/>
          <w:lang w:bidi="fa-IR"/>
        </w:rPr>
        <w:t>مبادا مبادا، گذارید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روزها، عصمت کبریا را</w:t>
      </w:r>
    </w:p>
    <w:p>
      <w:pPr>
        <w:pStyle w:val="BookText"/>
        <w:rPr/>
      </w:pPr>
      <w:r>
        <w:rPr>
          <w:rFonts w:ascii="IRNazanin" w:hAnsi="IRNazanin" w:eastAsia="IRNazanin"/>
          <w:color w:val="111111"/>
          <w:sz w:val="28"/>
          <w:sz w:val="28"/>
          <w:szCs w:val="28"/>
          <w:rtl w:val="true"/>
          <w:lang w:bidi="fa-IR"/>
        </w:rPr>
        <w:t>زنان مدینه، به جان پیمبر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اسرار این ماجرا را</w:t>
      </w:r>
    </w:p>
    <w:p>
      <w:pPr>
        <w:pStyle w:val="BookText"/>
        <w:rPr/>
      </w:pPr>
      <w:r>
        <w:rPr>
          <w:rFonts w:ascii="IRNazanin" w:hAnsi="IRNazanin" w:eastAsia="IRNazanin"/>
          <w:color w:val="111111"/>
          <w:sz w:val="28"/>
          <w:sz w:val="28"/>
          <w:szCs w:val="28"/>
          <w:rtl w:val="true"/>
          <w:lang w:bidi="fa-IR"/>
        </w:rPr>
        <w:t>چرا شعله از بیت زهرا 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آتش زدند آن سرا را</w:t>
      </w:r>
    </w:p>
    <w:p>
      <w:pPr>
        <w:pStyle w:val="BookText"/>
        <w:rPr/>
      </w:pP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پشت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شکستند، ار کان ارض و سما را</w:t>
      </w:r>
    </w:p>
    <w:p>
      <w:pPr>
        <w:pStyle w:val="BookText"/>
        <w:rPr/>
      </w:pPr>
      <w:r>
        <w:rPr>
          <w:rFonts w:ascii="IRNazanin" w:hAnsi="IRNazanin" w:eastAsia="IRNazanin"/>
          <w:color w:val="111111"/>
          <w:sz w:val="28"/>
          <w:sz w:val="28"/>
          <w:szCs w:val="28"/>
          <w:rtl w:val="true"/>
          <w:lang w:bidi="fa-IR"/>
        </w:rPr>
        <w:t>بیایید، در آستان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کشتند، ريحانة المصطفا را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خطاکار، آن بود، ای اهل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کز اوّل رها کرد، تیر خطا را </w:t>
      </w:r>
    </w:p>
    <w:p>
      <w:pPr>
        <w:pStyle w:val="BookText"/>
        <w:rPr/>
      </w:pPr>
      <w:r>
        <w:rPr>
          <w:rFonts w:ascii="IRNazanin" w:hAnsi="IRNazanin" w:eastAsia="IRNazanin"/>
          <w:color w:val="111111"/>
          <w:sz w:val="28"/>
          <w:sz w:val="28"/>
          <w:szCs w:val="28"/>
          <w:rtl w:val="true"/>
          <w:lang w:bidi="fa-IR"/>
        </w:rPr>
        <w:t>خدا را در بیت توحید و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یهودند این جانیان، یا نصارا؟</w:t>
      </w:r>
    </w:p>
    <w:p>
      <w:pPr>
        <w:pStyle w:val="BookText"/>
        <w:rPr/>
      </w:pPr>
      <w:r>
        <w:rPr>
          <w:rFonts w:ascii="IRNazanin" w:hAnsi="IRNazanin" w:eastAsia="IRNazanin"/>
          <w:color w:val="111111"/>
          <w:sz w:val="28"/>
          <w:sz w:val="28"/>
          <w:szCs w:val="28"/>
          <w:rtl w:val="true"/>
          <w:lang w:bidi="fa-IR"/>
        </w:rPr>
        <w:t>یهود و نصارا به پیغمبر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داشت کی این چنین ناروا را؟</w:t>
      </w:r>
    </w:p>
    <w:p>
      <w:pPr>
        <w:pStyle w:val="BookText"/>
        <w:rPr/>
      </w:pPr>
      <w:r>
        <w:rPr>
          <w:rFonts w:ascii="IRNazanin" w:hAnsi="IRNazanin" w:eastAsia="IRNazanin"/>
          <w:color w:val="111111"/>
          <w:sz w:val="28"/>
          <w:sz w:val="28"/>
          <w:szCs w:val="28"/>
          <w:rtl w:val="true"/>
          <w:lang w:bidi="fa-IR"/>
        </w:rPr>
        <w:t>کسی کو زند، لطمه بر روی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که کفرش بود آشکارا</w:t>
      </w:r>
    </w:p>
    <w:p>
      <w:pPr>
        <w:pStyle w:val="BookText"/>
        <w:rPr/>
      </w:pPr>
      <w:r>
        <w:rPr>
          <w:rFonts w:ascii="IRNazanin" w:hAnsi="IRNazanin" w:eastAsia="IRNazanin"/>
          <w:color w:val="111111"/>
          <w:sz w:val="28"/>
          <w:sz w:val="28"/>
          <w:szCs w:val="28"/>
          <w:rtl w:val="true"/>
          <w:lang w:bidi="fa-IR"/>
        </w:rPr>
        <w:t>نه سهمی، ز قرآن و اسلام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دیده است، یک لحظه رنگ حیا را</w:t>
      </w:r>
    </w:p>
    <w:p>
      <w:pPr>
        <w:pStyle w:val="BookText"/>
        <w:rPr/>
      </w:pPr>
      <w:r>
        <w:rPr>
          <w:rFonts w:ascii="IRNazanin" w:hAnsi="IRNazanin" w:eastAsia="IRNazanin"/>
          <w:color w:val="111111"/>
          <w:sz w:val="28"/>
          <w:sz w:val="28"/>
          <w:szCs w:val="28"/>
          <w:rtl w:val="true"/>
          <w:lang w:bidi="fa-IR"/>
        </w:rPr>
        <w:t>ندیده است، پیغمبری، جز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امّت، چنین ظلم و جور و جفا را</w:t>
      </w:r>
    </w:p>
    <w:p>
      <w:pPr>
        <w:pStyle w:val="BookText"/>
        <w:rPr/>
      </w:pPr>
      <w:r>
        <w:rPr>
          <w:rFonts w:ascii="IRNazanin" w:hAnsi="IRNazanin" w:eastAsia="IRNazanin"/>
          <w:color w:val="111111"/>
          <w:sz w:val="28"/>
          <w:sz w:val="28"/>
          <w:szCs w:val="28"/>
          <w:rtl w:val="true"/>
          <w:lang w:bidi="fa-IR"/>
        </w:rPr>
        <w:t>شراری، ز بیت‌الولا رفت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بگرفت در کام خود کربلا را</w:t>
      </w:r>
    </w:p>
    <w:p>
      <w:pPr>
        <w:pStyle w:val="BookText"/>
        <w:rPr/>
      </w:pPr>
      <w:r>
        <w:rPr>
          <w:rFonts w:ascii="IRNazanin" w:hAnsi="IRNazanin" w:eastAsia="IRNazanin"/>
          <w:color w:val="111111"/>
          <w:sz w:val="28"/>
          <w:sz w:val="28"/>
          <w:szCs w:val="28"/>
          <w:rtl w:val="true"/>
          <w:lang w:bidi="fa-IR"/>
        </w:rPr>
        <w:t>عدو، آتشی زد به بیت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بگرفت، تا حشر، دودش فضا را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زمام سخن را نگهدار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آتش زدی، قلب اهل ولا را</w:t>
      </w:r>
      <w:bookmarkStart w:id="64" w:name="pg6524_70255"/>
    </w:p>
    <w:p>
      <w:pPr>
        <w:pStyle w:val="Heading2"/>
        <w:numPr>
          <w:ilvl w:val="1"/>
          <w:numId w:val="1"/>
        </w:numPr>
        <w:rPr/>
      </w:pPr>
      <w:bookmarkStart w:id="65" w:name="__RefHeading___Toc44621_372815092"/>
      <w:bookmarkStart w:id="66" w:name="_Toc22"/>
      <w:bookmarkEnd w:id="64"/>
      <w:bookmarkEnd w:id="65"/>
      <w:r>
        <w:rPr>
          <w:rtl w:val="true"/>
        </w:rPr>
        <w:t>مجلس دوم</w:t>
      </w:r>
      <w:r>
        <w:rPr>
          <w:rtl w:val="true"/>
        </w:rPr>
        <w:t xml:space="preserve">: </w:t>
      </w:r>
      <w:r>
        <w:rPr>
          <w:rtl w:val="true"/>
        </w:rPr>
        <w:t>جدال عقل و شهوت</w:t>
      </w:r>
      <w:bookmarkEnd w:id="66"/>
    </w:p>
    <w:p>
      <w:pPr>
        <w:pStyle w:val="Heading3"/>
        <w:numPr>
          <w:ilvl w:val="2"/>
          <w:numId w:val="1"/>
        </w:numPr>
        <w:rPr/>
      </w:pPr>
      <w:bookmarkStart w:id="67" w:name="__RefHeading___Toc44623_372815092"/>
      <w:bookmarkStart w:id="68" w:name="_Toc23"/>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وَصَلَّی اللَّهُ عَلَی سَيِّدِنا وَنَبِيِّنَا أَبِی الْقَاسِمِ مُحَمَّد صَلَّی اللَّهُ عَلَيْهِ وَعَلَی آلِهِ وَأهلِ بَيتِهِ الطَّيِّبِينَ الطَّاهِرِينَ الْمَعْصُومِينَ، واللّعنة الدّائمة علی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رَكَّبَ فِي الْمَلَائِكَةِ عَقْلًا بِلَا شَهْوَةٍ وَرَكَّبَ فِي الْبَهَائِمِ شَهْوَةً بِلَا عَقْلٍ وَرَكَّبَ فِي بَنِي آدَمَ كِلَيْهِمَا فَمَنْ غَلَبَ عَقْلُهُ شَهْوَتَهُ فَهُوَ خَيْرٌ مِنَ الْمَلَائِكَةِ وَمَنْ غَلَبَتْ شَهْوَتُهُ عَقْلَهُ فَهُوَ شَرٌّ مِنَ الْبَهَائِم؛</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خداوند عزوجل، در وجود فرشتگان، عقل بدون شهوت و در چارپايان، شهوت بدون عقل و در وجود انسان، عقل و شهوت را با هم قرار داد، پس هر كس كه عقلش بر شهوتش پيروز گردد، از فرشتگان بهتر است و هر كس شهوتش بر عقلش پيروز گردد، از چارپايان بدتر است</w:t>
      </w:r>
      <w:r>
        <w:rPr>
          <w:rFonts w:eastAsia="IRNazanin" w:cs="IRNazanin"/>
          <w:color w:val="111111"/>
          <w:sz w:val="28"/>
          <w:szCs w:val="28"/>
          <w:rtl w:val="true"/>
          <w:lang w:bidi="fa-IR"/>
        </w:rPr>
        <w:t>.»</w:t>
      </w:r>
    </w:p>
    <w:p>
      <w:pPr>
        <w:pStyle w:val="Heading3"/>
        <w:numPr>
          <w:ilvl w:val="2"/>
          <w:numId w:val="1"/>
        </w:numPr>
        <w:rPr/>
      </w:pPr>
      <w:bookmarkStart w:id="69" w:name="__RefHeading___Toc44625_372815092"/>
      <w:bookmarkStart w:id="70" w:name="_Toc24"/>
      <w:bookmarkEnd w:id="69"/>
      <w:r>
        <w:rPr>
          <w:rtl w:val="true"/>
        </w:rPr>
        <w:t>جنگ دائمی بین عقل و شهوت</w:t>
      </w:r>
      <w:bookmarkEnd w:id="7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همیشه انسان را به فضیلت و کمال دعوت می‌کند و شهوت انسان را به پستی و رذالت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غفلت انسان را فرا می‌گیرد و مرتکب معصیت و گناه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برای انسان راه نجات و برون رفت از </w:t>
      </w:r>
      <w:bookmarkStart w:id="71" w:name="pg6524_70256"/>
    </w:p>
    <w:p>
      <w:pPr>
        <w:pStyle w:val="BookText"/>
        <w:rPr/>
      </w:pPr>
      <w:bookmarkEnd w:id="71"/>
      <w:r>
        <w:rPr>
          <w:rFonts w:ascii="IRNazanin" w:hAnsi="IRNazanin" w:eastAsia="IRNazanin"/>
          <w:color w:val="111111"/>
          <w:sz w:val="28"/>
          <w:sz w:val="28"/>
          <w:szCs w:val="28"/>
          <w:rtl w:val="true"/>
          <w:lang w:bidi="fa-IR"/>
        </w:rPr>
        <w:t>گناهان را قرار داده است و آن راه توبه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به این صورت که برای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برای امم سابقه نبوده است چرا که خداوند متعال نسبت به امت‌های گذشته به سبب گناه، عذاب‌های سختی بر آن‌ها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 نُوحٍ لَمَّا كَذَّبُوا الرُّسُلَ أَغْرَقْناهُمْ وَجَعَلْناهُمْ لِلنَّاسِ آيَةً وَأَعْتَدْنا لِلظَّالِمينَ عَذاباً أَليما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 xml:space="preserve">و قوم نوح را آنگاه كه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تكذيب كردند غرقشان ساختيم، و آنان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عبرتى گردانيديم و براى ستمكاران عذابى پردرد آماده كرده‌ايم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أَهْلَكْنا مِنَ الْقُرُونِ مِنْ بَعْدِ نُوحٍ وَكَفى بِرَبِّكَ بِذُنُوبِ عِبادِهِ خَبيراً 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و چه بسيار نسل‌ها را كه ما پس از نوح به هلاكت رسانديم، و پروردگار تو به گناهان بندگانش بس آگاه و بيناست</w:t>
      </w:r>
      <w:r>
        <w:rPr>
          <w:rFonts w:eastAsia="IRNazanin" w:cs="IRNazanin"/>
          <w:color w:val="111111"/>
          <w:sz w:val="28"/>
          <w:szCs w:val="28"/>
          <w:rtl w:val="true"/>
          <w:lang w:bidi="fa-IR"/>
        </w:rPr>
        <w:t>.</w:t>
      </w:r>
    </w:p>
    <w:p>
      <w:pPr>
        <w:pStyle w:val="Heading3"/>
        <w:numPr>
          <w:ilvl w:val="2"/>
          <w:numId w:val="1"/>
        </w:numPr>
        <w:rPr/>
      </w:pPr>
      <w:bookmarkStart w:id="72" w:name="__RefHeading___Toc44627_372815092"/>
      <w:bookmarkStart w:id="73" w:name="_Toc25"/>
      <w:bookmarkEnd w:id="72"/>
      <w:r>
        <w:rPr>
          <w:rtl w:val="true"/>
        </w:rPr>
        <w:t xml:space="preserve">دو امتیاز خاص امت پیامبر </w:t>
      </w:r>
      <w:r>
        <w:rPr>
          <w:rtl w:val="true"/>
        </w:rPr>
        <w:t>(</w:t>
      </w:r>
      <w:r>
        <w:rPr>
          <w:rtl w:val="true"/>
        </w:rPr>
        <w:t>صلی اللّه عليه وآله وسلم</w:t>
      </w:r>
      <w:r>
        <w:rPr>
          <w:rtl w:val="true"/>
        </w:rPr>
        <w:t>)</w:t>
      </w:r>
      <w:bookmarkEnd w:id="73"/>
    </w:p>
    <w:p>
      <w:pPr>
        <w:pStyle w:val="BookText"/>
        <w:rPr/>
      </w:pPr>
      <w:r>
        <w:rPr>
          <w:rFonts w:ascii="IRNazanin" w:hAnsi="IRNazanin" w:eastAsia="IRNazanin"/>
          <w:color w:val="111111"/>
          <w:sz w:val="28"/>
          <w:sz w:val="28"/>
          <w:szCs w:val="28"/>
          <w:rtl w:val="true"/>
          <w:lang w:bidi="fa-IR"/>
        </w:rPr>
        <w:t xml:space="preserve">اما خداوند متعال نسبت به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خاصی قائل شده است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خداوند متعال خود وجود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این امت مانع نزول عذاب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وَأَنْتَ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ميان آنان هستى، خدا بر آن نيست كه ايشان را عذاب كند، و تا آنان طلب آمرزش می‌كنند، خدا عذاب‌كننده ايشان نخواهد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استغفار را مانع نزول عذاب الهی معرفی فرموده است</w:t>
      </w:r>
      <w:r>
        <w:rPr>
          <w:rFonts w:eastAsia="IRNazanin" w:cs="IRNazanin"/>
          <w:color w:val="111111"/>
          <w:sz w:val="28"/>
          <w:szCs w:val="28"/>
          <w:rtl w:val="true"/>
          <w:lang w:bidi="fa-IR"/>
        </w:rPr>
        <w:t xml:space="preserve">: </w:t>
      </w:r>
      <w:bookmarkStart w:id="74" w:name="pg6524_70257"/>
    </w:p>
    <w:p>
      <w:pPr>
        <w:pStyle w:val="BookText"/>
        <w:rPr/>
      </w:pPr>
      <w:bookmarkEnd w:id="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مُعَذِّبَهُمْ وَهُمْ يَسْتَغْفِرُون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تا آنان طلب آمرزش می‌كنند، خدا عذاب‌كننده ايشان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الْأَرْضِ أَمَانَانِ مِنْ عَذَابِ اللَّهِ وَ قَدْ رُفِعَ أَحَدُهُمَا فَدُونَكُمُ الْآخَرَ فَتَمَسَّكُوا بِهِ أَمَّا الْأَمَانُ الَّذِي رُفِعَ فَهُوَ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الْأَمَانُ الْبَاقِي فَالاسْتِغْفَار؛</w:t>
      </w:r>
      <w:r>
        <w:rPr>
          <w:rStyle w:val="FootnoteAnchor"/>
          <w:rtl w:val="true"/>
        </w:rPr>
        <w:footnoteReference w:id="38"/>
      </w:r>
      <w:r>
        <w:rPr>
          <w:rFonts w:ascii="IRNazanin" w:hAnsi="IRNazanin" w:eastAsia="IRNazanin"/>
          <w:color w:val="111111"/>
          <w:sz w:val="28"/>
          <w:sz w:val="28"/>
          <w:szCs w:val="28"/>
          <w:rtl w:val="true"/>
          <w:lang w:bidi="fa-IR"/>
        </w:rPr>
        <w:t xml:space="preserve">در زمین دو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وسیله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الهى بود که یکى از آنها برداشته شد دومی را دریابید و به آن چنگ زنید؛ اما امانى که برداشته شد وجود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به برکت وجود او هرگز عذابى بر این امت نازل نکرد، ولى او از میان 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امانى که باقى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مادامی که انسان‌ها در حال استغفار هستند در امان از عذاب الهی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عَلی أَنْفُسِهِمْ لا تَقْنَطُوا مِنْ رَحْمَةِ اللَّهِ إِنَّ اللَّهَ يَغْفِرُ الذُّنُوبَ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خويشتن زياده‌روى روا داشته‌ايد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نوميد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 همه گناهان را می‌آمرزد، كه او خود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قال وعزّتك يا ربّ لا أبرح أغوي عبادك ما دامت أرواحهم في أجسادهم فقال الرّبّ وعزّتي وجلالي لا أزال أغفر لهم ما استغفروني؛</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شيطان گفت پروردگارا به عزت تو سوگند كه تا وقتى كه روح بندگان تو در تنشان است پيوسته آنها را گمراه می‌كنم، خداوند فرمود به عزت و جلالم سوگند كه تا وقتى از من بخشش طلبند پيوسته آنها را می‌بخشم</w:t>
      </w:r>
      <w:r>
        <w:rPr>
          <w:rFonts w:eastAsia="IRNazanin" w:cs="IRNazanin"/>
          <w:color w:val="111111"/>
          <w:sz w:val="28"/>
          <w:szCs w:val="28"/>
          <w:rtl w:val="true"/>
          <w:lang w:bidi="fa-IR"/>
        </w:rPr>
        <w:t>.»</w:t>
      </w:r>
    </w:p>
    <w:p>
      <w:pPr>
        <w:pStyle w:val="Heading3"/>
        <w:numPr>
          <w:ilvl w:val="2"/>
          <w:numId w:val="1"/>
        </w:numPr>
        <w:rPr/>
      </w:pPr>
      <w:bookmarkStart w:id="75" w:name="__RefHeading___Toc44629_372815092"/>
      <w:bookmarkStart w:id="76" w:name="_Toc26"/>
      <w:bookmarkEnd w:id="75"/>
      <w:r>
        <w:rPr>
          <w:rtl w:val="true"/>
        </w:rPr>
        <w:t>معنای توبه</w:t>
      </w:r>
      <w:bookmarkEnd w:id="7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به معنای برگشت و پشیمانی است و گاهی از جانب خدا و گاهی از </w:t>
      </w:r>
      <w:bookmarkStart w:id="77" w:name="pg6524_70258"/>
    </w:p>
    <w:p>
      <w:pPr>
        <w:pStyle w:val="BookText"/>
        <w:rPr/>
      </w:pPr>
      <w:bookmarkEnd w:id="77"/>
      <w:r>
        <w:rPr>
          <w:rFonts w:ascii="IRNazanin" w:hAnsi="IRNazanin" w:eastAsia="IRNazanin"/>
          <w:color w:val="111111"/>
          <w:sz w:val="28"/>
          <w:sz w:val="28"/>
          <w:szCs w:val="28"/>
          <w:rtl w:val="true"/>
          <w:lang w:bidi="fa-IR"/>
        </w:rPr>
        <w:t>جانب بنده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توبه در قرآن کریم یاد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 اللَّهُ عَلَى النَّبِيِّ وَالْمُهاجِرينَ وَالْأَنْصارِ الَّذينَ اتَّبَعُوهُ في ساعَةِ الْعُسْرَةِ مِنْ بَعْدِ ما كادَ يَزيغُ قُلُوبُ فَريقٍ مِنْهُمْ ثُمَّ تابَ عَلَيْهِمْ إِنَّهُ بِهِمْ رَؤُفٌ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به يقين، خدا بر پيامبر و مهاجران و انصار كه در آن ساعت دشوار از او پيروى كردند ببخشود، بعد از آنكه چيزى نمانده بود كه دل‌هایِ دسته‌ای از آنان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برايشان ببخشود، چرا كه او نسبت به آنان مهربان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بنده یعنی برگشت از معصیت به اطاعت خداوند و توبه از جانب خدا برگشت از عقوبت به عفو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کامل‌ترین معنای توبه را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نَدَمٌ بِالْقَلْبِ وَاسْتِغْفَارٌ بِاللِّسَانِ وَتَرْكٌ بِالْجَوَارِحِ وَإِضْمَارُ أَنْ لَا يَعُودَ؛</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توبه پشيمانى دل است، و طلب آمرزش به زبان، و ترك كردن گناه، و تصميم به عدم بازگشت به گناه</w:t>
      </w:r>
      <w:r>
        <w:rPr>
          <w:rFonts w:eastAsia="IRNazanin" w:cs="IRNazanin"/>
          <w:color w:val="111111"/>
          <w:sz w:val="28"/>
          <w:szCs w:val="28"/>
          <w:rtl w:val="true"/>
          <w:lang w:bidi="fa-IR"/>
        </w:rPr>
        <w:t>.»</w:t>
      </w:r>
    </w:p>
    <w:p>
      <w:pPr>
        <w:pStyle w:val="Heading3"/>
        <w:numPr>
          <w:ilvl w:val="2"/>
          <w:numId w:val="1"/>
        </w:numPr>
        <w:rPr/>
      </w:pPr>
      <w:bookmarkStart w:id="78" w:name="__RefHeading___Toc44631_372815092"/>
      <w:bookmarkStart w:id="79" w:name="_Toc27"/>
      <w:bookmarkEnd w:id="78"/>
      <w:r>
        <w:rPr>
          <w:rtl w:val="true"/>
        </w:rPr>
        <w:t>فوریت توبه</w:t>
      </w:r>
      <w:bookmarkEnd w:id="79"/>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فرازی از توصیه طولانی خود به عبداللّه بن مسعود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مَسْعُودٍ لَا تُقَدِّمِ الذَّنْبَ وَلَا تُؤَخِّرِ التَّوْبَةَ وَلَكِنْ قَدِّمِ التَّوْبَة وَأَخِّرِ الذَّنْب؛</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جلو نینداز و توبه را به تاخیر نینداز؛ بلکه توبه را جلو بینداز و گناه را به تاخیر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توبه را به تأخیر بیندازد دو مشکل بر سر راه او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گناه بر او مستولی می‌شود تا اینکه گناه برای او عادی می‌شود و قلبش سیاه می‌شود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إِلَّا وَفِي قَلْبِهِ نُكْتَةٌ بَيْضَاءُ فَإِذَا أَذْنَبَ ذَنْباً خَرَجَ فِي النُّكْتَةِ نُكْتَةٌ سَوْدَاءُ فَإِنْ تَابَ ذَهَبَ ذَلِكَ السَّوَادُ وَإِنْ تَمَادَى فِي الذُّنُوبِ زَادَ ذَلِكَ السَّوَادُ حَتَّى يُغَطِّيَ الْبَيَاضَ فَإِذَا غَطَّى الْبَيَاضَ لَمْ يَرْجِعْ صَاحِبُهُ إِلَى خَيْرٍ أَبَداً وَهُوَ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r>
        <w:rPr>
          <w:rStyle w:val="FootnoteAnchor"/>
          <w:rtl w:val="true"/>
        </w:rPr>
        <w:footnoteReference w:id="44"/>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هيچ بنده‌ای نيست جز آن كه در دلش نقطه سفيدى است و هر گاه گناهى كند، در آن نقطه سياهى برآيد، اگر توبه كند، آن سياهى برود و اگر دنبال گناه رود، سياهى بيفزايد تا آنجا كه همه سفيدى دل را فرو گيرد و چون آن سفيدى از سياهى گناهان پوشيده شد، ديگر صاحب آن دل سياه هرگز به خوبى و صلاح برنگردد و اين است فرموده خدا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بلكه رنگ سياه بر دل آنها نقش كرده و آن كردارى كه به دست خود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مرگ او ناگهان فرار رسد و مهلت و فرصتی برای توبه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أكثر صياح أهل النار من التسويف، فما هلك من هلك إلّا بالتسويف؛</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بيشترين ناله‌های اهل جهنم از امروز و فردا کردن است، پس هلاک نشد کسی مگر به خاطر تاخیر انداختن و امروز و فردا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وصایای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إِيَّاكَ وَالتَّسْوِيفَ بِعَمَلِك؛</w:t>
      </w:r>
      <w:r>
        <w:rPr>
          <w:rStyle w:val="FootnoteAnchor"/>
          <w:rtl w:val="true"/>
        </w:rPr>
        <w:footnoteReference w:id="47"/>
      </w:r>
      <w:r>
        <w:rPr>
          <w:rFonts w:ascii="IRNazanin" w:hAnsi="IRNazanin" w:eastAsia="IRNazanin"/>
          <w:color w:val="111111"/>
          <w:sz w:val="28"/>
          <w:sz w:val="28"/>
          <w:szCs w:val="28"/>
          <w:rtl w:val="true"/>
          <w:lang w:bidi="fa-IR"/>
        </w:rPr>
        <w:t>اى ابا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تأخير در عمل بپرهيز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هَلَكَ مَنْ كَانَ قَبْلَكَ بِإِقَامَتِهِمْ عَلَى الْأَمَانِيِّ وَالتَّسْوِيف؛</w:t>
      </w:r>
      <w:r>
        <w:rPr>
          <w:rStyle w:val="FootnoteAnchor"/>
          <w:rtl w:val="true"/>
        </w:rPr>
        <w:footnoteReference w:id="48"/>
      </w:r>
      <w:r>
        <w:rPr>
          <w:rFonts w:ascii="IRNazanin" w:hAnsi="IRNazanin" w:eastAsia="IRNazanin"/>
          <w:color w:val="111111"/>
          <w:sz w:val="28"/>
          <w:sz w:val="28"/>
          <w:szCs w:val="28"/>
          <w:rtl w:val="true"/>
          <w:lang w:bidi="fa-IR"/>
        </w:rPr>
        <w:t>همانا پیشینیان تو، به سبب تکیه کردن به آرزوها و امروز و فردا کردن، هلاک شدند</w:t>
      </w:r>
      <w:r>
        <w:rPr>
          <w:rFonts w:eastAsia="IRNazanin" w:cs="IRNazanin"/>
          <w:color w:val="111111"/>
          <w:sz w:val="28"/>
          <w:szCs w:val="28"/>
          <w:rtl w:val="true"/>
          <w:lang w:bidi="fa-IR"/>
        </w:rPr>
        <w:t xml:space="preserve">.» </w:t>
      </w:r>
      <w:bookmarkStart w:id="80" w:name="pg6524_70260"/>
    </w:p>
    <w:p>
      <w:pPr>
        <w:pStyle w:val="Heading3"/>
        <w:numPr>
          <w:ilvl w:val="2"/>
          <w:numId w:val="1"/>
        </w:numPr>
        <w:rPr/>
      </w:pPr>
      <w:bookmarkStart w:id="81" w:name="__RefHeading___Toc44633_372815092"/>
      <w:bookmarkStart w:id="82" w:name="_Toc28"/>
      <w:bookmarkEnd w:id="80"/>
      <w:bookmarkEnd w:id="81"/>
      <w:r>
        <w:rPr>
          <w:rtl w:val="true"/>
        </w:rPr>
        <w:t>فضیلت توبه</w:t>
      </w:r>
      <w:bookmarkEnd w:id="82"/>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توبه‌كننده از گناه مانند كسى است كه گناه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أَشَدُّ فَرَحاً بِتَوْبَةِ عَبْدِهِ مِنْ رَجُلٍ أَضَلَّ رَاحِلَتَهُ وَزَادَهُ فِي لَيْلَةٍ ظَلْمَاءَ، فَوَجَدَهَا؛ فَاللَّهُ أَشَدُّ فَرَحاً بِتَوْبَةِ عَبْدِهِ مِنْ ذلِكَ الرَّجُلِ بِرَاحِلَتِهِ حِينَ وَجَدَهَا؛</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به راستى که خدا تعالى به توبه و بازگشت بنده خود، شادتر باشد از مردى كه در شبِ تار، شتر و توشه خود را گم كرده باشد و آن را به دست آورد و بجويد، خدا به توبه بنده خود از اين راحله جسته خود شادتر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أَحَبَّ إِلَى اللَّهِ عَزَّ وَجَلَّ مِنْ مُؤْمِنٍ تَائِبٍ وَمُؤْمِنَةٍ تَائِبَة؛</w:t>
      </w:r>
      <w:r>
        <w:rPr>
          <w:rStyle w:val="FootnoteAnchor"/>
          <w:rtl w:val="true"/>
        </w:rPr>
        <w:footnoteReference w:id="51"/>
      </w:r>
      <w:r>
        <w:rPr>
          <w:rFonts w:ascii="IRNazanin" w:hAnsi="IRNazanin" w:eastAsia="IRNazanin"/>
          <w:color w:val="111111"/>
          <w:sz w:val="28"/>
          <w:sz w:val="28"/>
          <w:szCs w:val="28"/>
          <w:rtl w:val="true"/>
          <w:lang w:bidi="fa-IR"/>
        </w:rPr>
        <w:t>هيچ چيز در نزد خداوند محبوب‌تر از مرد مؤمن توبه‌كار و يا زن مؤمنه توبه كار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خوشحالی خدا یعنی خدای متعال موجبات خوشحالی بنده را فراهم می‌سازد</w:t>
      </w:r>
      <w:r>
        <w:rPr>
          <w:rFonts w:eastAsia="IRNazanin" w:cs="IRNazanin"/>
          <w:color w:val="111111"/>
          <w:sz w:val="28"/>
          <w:szCs w:val="28"/>
          <w:rtl w:val="true"/>
          <w:lang w:bidi="fa-IR"/>
        </w:rPr>
        <w:t>.</w:t>
      </w:r>
    </w:p>
    <w:p>
      <w:pPr>
        <w:pStyle w:val="Heading3"/>
        <w:numPr>
          <w:ilvl w:val="2"/>
          <w:numId w:val="1"/>
        </w:numPr>
        <w:rPr/>
      </w:pPr>
      <w:bookmarkStart w:id="83" w:name="__RefHeading___Toc44635_372815092"/>
      <w:bookmarkStart w:id="84" w:name="_Toc29"/>
      <w:bookmarkEnd w:id="83"/>
      <w:r>
        <w:rPr>
          <w:rtl w:val="true"/>
        </w:rPr>
        <w:t>برخی آثار گناه</w:t>
      </w:r>
      <w:bookmarkEnd w:id="84"/>
    </w:p>
    <w:p>
      <w:pPr>
        <w:pStyle w:val="Heading4"/>
        <w:numPr>
          <w:ilvl w:val="3"/>
          <w:numId w:val="1"/>
        </w:numPr>
        <w:rPr/>
      </w:pPr>
      <w:bookmarkStart w:id="85" w:name="__RefHeading___Toc44637_372815092"/>
      <w:bookmarkStart w:id="86" w:name="_Toc30"/>
      <w:bookmarkEnd w:id="85"/>
      <w:r>
        <w:rPr/>
        <w:t>1</w:t>
      </w:r>
      <w:r>
        <w:rPr>
          <w:rtl w:val="true"/>
        </w:rPr>
        <w:t xml:space="preserve">. </w:t>
      </w:r>
      <w:r>
        <w:rPr>
          <w:rtl w:val="true"/>
        </w:rPr>
        <w:t>فراموشی و نسیان</w:t>
      </w:r>
      <w:bookmarkEnd w:id="86"/>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الذُّنُوبَ فَإِنَّهَا مَمْحَقَةٌ لِلْخَيْرَاتِ إِنَّ الْعَبْدَ لَيُذْنِبُ الذَّنْبَ فَيَنْسَى بِهِ الْعِلْمَ الَّذِي كَانَ قَدْ عَلِمَهُ؛</w:t>
      </w:r>
      <w:r>
        <w:rPr>
          <w:rStyle w:val="FootnoteAnchor"/>
          <w:rtl w:val="true"/>
        </w:rPr>
        <w:footnoteReference w:id="5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گناهان پرهيز كنيد، چون موجب نابودى خيرات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گناه می‌كند و در اثر آن، علمی را كه می‌دانسته فراموش می‌نمايد</w:t>
      </w:r>
      <w:r>
        <w:rPr>
          <w:rFonts w:eastAsia="IRNazanin" w:cs="IRNazanin"/>
          <w:color w:val="111111"/>
          <w:sz w:val="28"/>
          <w:szCs w:val="28"/>
          <w:rtl w:val="true"/>
          <w:lang w:bidi="fa-IR"/>
        </w:rPr>
        <w:t xml:space="preserve">.» </w:t>
      </w:r>
      <w:bookmarkStart w:id="87" w:name="pg6524_70261"/>
    </w:p>
    <w:p>
      <w:pPr>
        <w:pStyle w:val="Heading4"/>
        <w:numPr>
          <w:ilvl w:val="3"/>
          <w:numId w:val="1"/>
        </w:numPr>
        <w:rPr/>
      </w:pPr>
      <w:bookmarkStart w:id="88" w:name="__RefHeading___Toc44639_372815092"/>
      <w:bookmarkStart w:id="89" w:name="_Toc31"/>
      <w:bookmarkEnd w:id="87"/>
      <w:bookmarkEnd w:id="88"/>
      <w:r>
        <w:rPr/>
        <w:t>2</w:t>
      </w:r>
      <w:r>
        <w:rPr>
          <w:rtl w:val="true"/>
        </w:rPr>
        <w:t xml:space="preserve">. </w:t>
      </w:r>
      <w:r>
        <w:rPr>
          <w:rtl w:val="true"/>
        </w:rPr>
        <w:t>زوال نعمت</w:t>
      </w:r>
      <w:bookmarkEnd w:id="89"/>
    </w:p>
    <w:p>
      <w:pPr>
        <w:pStyle w:val="BookText"/>
        <w:rPr/>
      </w:pPr>
      <w:r>
        <w:rPr>
          <w:rFonts w:ascii="IRNazanin" w:hAnsi="IRNazanin" w:eastAsia="IRNazanin"/>
          <w:color w:val="111111"/>
          <w:sz w:val="28"/>
          <w:sz w:val="28"/>
          <w:szCs w:val="28"/>
          <w:rtl w:val="true"/>
          <w:lang w:bidi="fa-IR"/>
        </w:rPr>
        <w:t>گناه انسان را از نعمت‌ها و رحمت‌های الهی محروم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پدرم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قَضَى قَضَاءً حَتْماً أَلَّا يُنْعِمَ عَلَى الْعَبْدِ بِنِعْمَةٍ فَيَسْلُبَهَا إِيَّاهُ حَتَّى يُحْدِثَ الْعَبْدُ ذَنْباً يَسْتَحِقُّ بِذَلِكَ النَّقِمَةَ؛</w:t>
      </w:r>
      <w:r>
        <w:rPr>
          <w:rStyle w:val="FootnoteAnchor"/>
          <w:rtl w:val="true"/>
        </w:rPr>
        <w:footnoteReference w:id="53"/>
      </w:r>
      <w:r>
        <w:rPr>
          <w:rFonts w:ascii="IRNazanin" w:hAnsi="IRNazanin" w:eastAsia="IRNazanin"/>
          <w:color w:val="111111"/>
          <w:sz w:val="28"/>
          <w:sz w:val="28"/>
          <w:szCs w:val="28"/>
          <w:rtl w:val="true"/>
          <w:lang w:bidi="fa-IR"/>
        </w:rPr>
        <w:t>خدا حكم قاطع و حتمی فرموده كه نعمتى را كه به بنده‌ئى مرحمت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باز نگيرد، مگر زمانى كه بنده گناهى مرتكب شود كه بسبب آن مستحق كيفر گردد</w:t>
      </w:r>
      <w:r>
        <w:rPr>
          <w:rFonts w:eastAsia="IRNazanin" w:cs="IRNazanin"/>
          <w:color w:val="111111"/>
          <w:sz w:val="28"/>
          <w:szCs w:val="28"/>
          <w:rtl w:val="true"/>
          <w:lang w:bidi="fa-IR"/>
        </w:rPr>
        <w:t>.»</w:t>
      </w:r>
    </w:p>
    <w:p>
      <w:pPr>
        <w:pStyle w:val="Heading4"/>
        <w:numPr>
          <w:ilvl w:val="3"/>
          <w:numId w:val="1"/>
        </w:numPr>
        <w:rPr/>
      </w:pPr>
      <w:bookmarkStart w:id="90" w:name="__RefHeading___Toc44641_372815092"/>
      <w:bookmarkStart w:id="91" w:name="_Toc32"/>
      <w:bookmarkEnd w:id="90"/>
      <w:r>
        <w:rPr/>
        <w:t>3</w:t>
      </w:r>
      <w:r>
        <w:rPr>
          <w:rtl w:val="true"/>
        </w:rPr>
        <w:t xml:space="preserve">. </w:t>
      </w:r>
      <w:r>
        <w:rPr>
          <w:rtl w:val="true"/>
        </w:rPr>
        <w:t>سلب خشوع</w:t>
      </w:r>
      <w:bookmarkEnd w:id="91"/>
    </w:p>
    <w:p>
      <w:pPr>
        <w:pStyle w:val="BookText"/>
        <w:rPr/>
      </w:pPr>
      <w:r>
        <w:rPr>
          <w:rFonts w:ascii="IRNazanin" w:hAnsi="IRNazanin" w:eastAsia="IRNazanin"/>
          <w:color w:val="111111"/>
          <w:sz w:val="28"/>
          <w:sz w:val="28"/>
          <w:szCs w:val="28"/>
          <w:rtl w:val="true"/>
          <w:lang w:bidi="fa-IR"/>
        </w:rPr>
        <w:t>گناه خشوع را از قلب می‌گیرد و انسان را قسی القلب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ملامت و غضب خدا بر بنده قساوت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حُرِمْتُ الصَّلَاةَ بِاللَّيْلِ،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رَجُلٌ قَدْ قَيَّدَتْكَ ذُنُوبُكَ؛</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شب، محروم می‌شوم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مردى هستى كه گناهانت تو را به زنجير كشانده‌اند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قدسی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أَدْنَى مَا أَنَا صَانِعٌ بِهِمْ أَنْ أَنْزِعَ حَلَاوَةَ مُنَاجَاتِي عَنْ قُلُوبِهِمْ؛</w:t>
      </w:r>
      <w:r>
        <w:rPr>
          <w:rStyle w:val="FootnoteAnchor"/>
          <w:rtl w:val="true"/>
        </w:rPr>
        <w:footnoteReference w:id="55"/>
      </w:r>
      <w:r>
        <w:rPr>
          <w:rFonts w:ascii="IRNazanin" w:hAnsi="IRNazanin" w:eastAsia="IRNazanin"/>
          <w:color w:val="111111"/>
          <w:sz w:val="28"/>
          <w:sz w:val="28"/>
          <w:szCs w:val="28"/>
          <w:rtl w:val="true"/>
          <w:lang w:bidi="fa-IR"/>
        </w:rPr>
        <w:t>خداى متعال به داود چنين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من بگو كه ميان من و خودشان عالمی را قرار ندهند كه دلباخته و فريب خورده دنيا است، زيرا كه چنين عالمی آنان را از ياد من و از راه دوستى من و مناجات كردن با من دور می‌سازد؛ اين گونه عالمان راهزنان بندگان منند، و كمترين كارى كه با ايشان می‌كنم آن است كه شيرينى محبت و مناجات با خودم را از دل‌های ايشان دور می‌كنم</w:t>
      </w:r>
      <w:r>
        <w:rPr>
          <w:rFonts w:eastAsia="IRNazanin" w:cs="IRNazanin"/>
          <w:color w:val="111111"/>
          <w:sz w:val="28"/>
          <w:szCs w:val="28"/>
          <w:rtl w:val="true"/>
          <w:lang w:bidi="fa-IR"/>
        </w:rPr>
        <w:t xml:space="preserve">.» </w:t>
      </w:r>
      <w:bookmarkStart w:id="92" w:name="pg6524_70262"/>
    </w:p>
    <w:p>
      <w:pPr>
        <w:pStyle w:val="Heading4"/>
        <w:numPr>
          <w:ilvl w:val="3"/>
          <w:numId w:val="1"/>
        </w:numPr>
        <w:rPr/>
      </w:pPr>
      <w:bookmarkStart w:id="93" w:name="__RefHeading___Toc44643_372815092"/>
      <w:bookmarkStart w:id="94" w:name="_Toc33"/>
      <w:bookmarkEnd w:id="92"/>
      <w:bookmarkEnd w:id="93"/>
      <w:r>
        <w:rPr/>
        <w:t>4</w:t>
      </w:r>
      <w:r>
        <w:rPr>
          <w:rtl w:val="true"/>
        </w:rPr>
        <w:t xml:space="preserve">. </w:t>
      </w:r>
      <w:r>
        <w:rPr>
          <w:rtl w:val="true"/>
        </w:rPr>
        <w:t>عدم استجابت دعا</w:t>
      </w:r>
      <w:bookmarkEnd w:id="94"/>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يَسْأَلُ اللَّهَ الْحَاجَةَ فَيَكُونُ مِنْ شَأْنِهِ قَضَاؤُهَا إِلَى أَجَلٍ قَرِيبٍ أَوْ إِلَى وَقْتٍ بَطِيءٍ فَيُذْنِبُ الْعَبْدُ ذَنْباً فَيَقُولُ اللَّهُ تَبَارَكَ وَتَعَالَى لِلْمَلَكِ لَا تَقْضِ حَاجَتَهُ وَاحْرِمْهُ إِيَّاهَا فَإِنَّهُ تَعَرَّضَ لِسَخَطِي وَاسْتَوْجَبَ الْحِرْمَانَ مِنِّي؛</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همانا بنده از خدا حاجتى می‌خواهد كه اقتضا دارد، زود يا دير برآورده شود، سپس آن بنده گناهى مرتكب می‌شود، و خداى تبارك و تعالى به فرشته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را روا مكن و او را از آن محروم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معرض خشم من در آمد و سزاوار محروميت من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الذُّنُوبَ الَّتِي تَهْتِكُ الْعِصَمَ، اللَّهُمَّ اغْفِرْ لِيَ الذُّنُوبَ الَّتِي تُنْزِلُ النِّقَمَ، اللَّهُمَّ اغْفِرْ لِيَ الذُّنُوبَ الَّتِي تُغَيِّرُ النِّعَمَ، اللَّهُمَّ اغْفِرْ لِيَ الذُّنُوبَ الَّتِي تَحْبِسُ الدُّعَاءَ، اللَّهُمَّ اغْفِرْ لِيَ الذُّنُوبَ الَّتِي تُنْزِلُ الْبَلاَءَ؛</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برای من آن گناهانی را که پرده حرمت را می‌درد،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برای من آن گناهانی را که کیفرها را فرو می‌بارند،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برایم گناهانی را که نعمت‌ها را دگرگون می‌سازند،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برایم آن گناهانی را که دعا را باز می‌دارند،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برایم گناهانی که بلا را نازل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انسان نباید فراموش کند این است که نباید گناهان کوچک را سبک شمارد چرا که اصرار بر آنها خود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عرب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 الذنوب صغيرها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وكبيرها فهو التقى</w:t>
      </w:r>
    </w:p>
    <w:p>
      <w:pPr>
        <w:pStyle w:val="BookText"/>
        <w:rPr/>
      </w:pPr>
      <w:r>
        <w:rPr>
          <w:rFonts w:ascii="Amiri" w:hAnsi="Amiri" w:eastAsia="Amiri" w:cs="Amiri"/>
          <w:color w:val="111111"/>
          <w:sz w:val="28"/>
          <w:sz w:val="28"/>
          <w:szCs w:val="28"/>
          <w:rtl w:val="true"/>
          <w:lang w:bidi="ar-SA"/>
        </w:rPr>
        <w:t>واصنع كماش فوق 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الشوك يحذر ما يرى</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تحقرن 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الجبال من الحصى</w:t>
      </w:r>
      <w:r>
        <w:rPr>
          <w:rStyle w:val="FootnoteAnchor"/>
          <w:rtl w:val="true"/>
        </w:rPr>
        <w:footnoteReference w:id="58"/>
      </w:r>
      <w:bookmarkStart w:id="95" w:name="pg6524_70263"/>
    </w:p>
    <w:p>
      <w:pPr>
        <w:pStyle w:val="BookText"/>
        <w:rPr/>
      </w:pPr>
      <w:bookmarkEnd w:id="95"/>
      <w:r>
        <w:rPr>
          <w:rFonts w:ascii="IRNazanin" w:hAnsi="IRNazanin" w:eastAsia="IRNazanin"/>
          <w:color w:val="111111"/>
          <w:sz w:val="28"/>
          <w:sz w:val="28"/>
          <w:szCs w:val="28"/>
          <w:rtl w:val="true"/>
          <w:lang w:bidi="fa-IR"/>
        </w:rPr>
        <w:t>گناهان را از كوچك و بزرگ ترك كن كه حقيقت تقوا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باش كه در يك زمين پر خار با نهايت احتياط گام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صغيره را كوچك مشمار كه كوه‌ها از سنگ ريزه‌ها تشكيل می‌شود</w:t>
      </w:r>
      <w:r>
        <w:rPr>
          <w:rFonts w:eastAsia="IRNazanin" w:cs="IRNazanin"/>
          <w:color w:val="111111"/>
          <w:sz w:val="28"/>
          <w:szCs w:val="28"/>
          <w:rtl w:val="true"/>
          <w:lang w:bidi="fa-IR"/>
        </w:rPr>
        <w:t>.</w:t>
      </w:r>
    </w:p>
    <w:p>
      <w:pPr>
        <w:pStyle w:val="Heading4"/>
        <w:numPr>
          <w:ilvl w:val="3"/>
          <w:numId w:val="1"/>
        </w:numPr>
        <w:rPr/>
      </w:pPr>
      <w:bookmarkStart w:id="96" w:name="__RefHeading___Toc44645_372815092"/>
      <w:bookmarkStart w:id="97" w:name="_Toc34"/>
      <w:bookmarkEnd w:id="96"/>
      <w:r>
        <w:rPr/>
        <w:t>5</w:t>
      </w:r>
      <w:r>
        <w:rPr>
          <w:rtl w:val="true"/>
        </w:rPr>
        <w:t xml:space="preserve">. </w:t>
      </w:r>
      <w:r>
        <w:rPr>
          <w:rtl w:val="true"/>
        </w:rPr>
        <w:t>نزول بلا</w:t>
      </w:r>
      <w:bookmarkEnd w:id="97"/>
    </w:p>
    <w:p>
      <w:pPr>
        <w:pStyle w:val="BookText"/>
        <w:rPr/>
      </w:pPr>
      <w:r>
        <w:rPr>
          <w:rFonts w:ascii="IRNazanin" w:hAnsi="IRNazanin" w:eastAsia="IRNazanin"/>
          <w:color w:val="111111"/>
          <w:sz w:val="28"/>
          <w:sz w:val="28"/>
          <w:szCs w:val="28"/>
          <w:rtl w:val="true"/>
          <w:lang w:bidi="fa-IR"/>
        </w:rPr>
        <w:t>خدای متعال در قران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پس كسانى كه از فرمان او تمرّد می‌كنند بترسند كه مبادا بلايى بايشان رسد يا به عذابى دردناك گرفتار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تَأَذَّنَ رَبُّكُمْ لَئِنْ شَكَرْتُمْ لَأَزيدَنَّكُمْ وَلَئِنْ كَفَرْتُمْ إِنَّ عَذابي 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 xml:space="preserve">و آنگاه كه پروردگارتان اعلام كرد كه اگر واقعاً سپاسگزارى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كرد، و اگر ناسپاسى نماييد، قطعاً عذاب من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تَوَقَّوْا الذُّنُوبَ، فَمَا مِنْ بَلِيَّةٍ وَلَانَقْصِ رِزْقٍ إِلَّا بِذَنْبٍ حَتَّى الْخَدْشَ وَالنَّكْبَةَ وَالْمُصِيبَة؛</w:t>
      </w:r>
      <w:r>
        <w:rPr>
          <w:rStyle w:val="FootnoteAnchor"/>
          <w:rtl w:val="true"/>
        </w:rPr>
        <w:footnoteReference w:id="61"/>
      </w:r>
      <w:r>
        <w:rPr>
          <w:rFonts w:ascii="IRNazanin" w:hAnsi="IRNazanin" w:eastAsia="IRNazanin"/>
          <w:color w:val="111111"/>
          <w:sz w:val="28"/>
          <w:sz w:val="28"/>
          <w:szCs w:val="28"/>
          <w:rtl w:val="true"/>
          <w:lang w:bidi="fa-IR"/>
        </w:rPr>
        <w:t>از گناهان بپرهیزید، زیرا هیچ بلا و کم شدن روزی حتی خراش‌ها و زخم‌های بدن و سقوط و افتادن و هر مصیبتی از گناهان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أَحْدَثَ الْعِبَادُ مِنَ الذُّنُوبِ مَا لَمْ يَكُونُوا يَعْمَلُونَ أَحْدَثَ اللَّهُ لَهُمْ مِنَ الْبَلَاءِ مَا لَمْ يَكُونُوا يَعْرِفُونَ؛</w:t>
      </w:r>
      <w:r>
        <w:rPr>
          <w:rStyle w:val="FootnoteAnchor"/>
          <w:rtl w:val="true"/>
        </w:rPr>
        <w:footnoteReference w:id="62"/>
      </w:r>
      <w:r>
        <w:rPr>
          <w:rFonts w:ascii="IRNazanin" w:hAnsi="IRNazanin" w:eastAsia="IRNazanin"/>
          <w:color w:val="111111"/>
          <w:sz w:val="28"/>
          <w:sz w:val="28"/>
          <w:szCs w:val="28"/>
          <w:rtl w:val="true"/>
          <w:lang w:bidi="fa-IR"/>
        </w:rPr>
        <w:t>هرگاه مردم به گناهانی تازه که قبلاً به انجام آن نمی‌پرداختند، آلوده شوند، با بیماری‌ها و مشکلات جدید که برایشان ناآشنا خواهد بود مواجه گردند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قدسی آمده است</w:t>
      </w:r>
      <w:r>
        <w:rPr>
          <w:rFonts w:eastAsia="IRNazanin" w:cs="IRNazanin"/>
          <w:color w:val="111111"/>
          <w:sz w:val="28"/>
          <w:szCs w:val="28"/>
          <w:rtl w:val="true"/>
          <w:lang w:bidi="fa-IR"/>
        </w:rPr>
        <w:t xml:space="preserve">: </w:t>
      </w:r>
      <w:bookmarkStart w:id="98" w:name="pg6524_70264"/>
    </w:p>
    <w:p>
      <w:pPr>
        <w:pStyle w:val="BookText"/>
        <w:rPr/>
      </w:pPr>
      <w:bookmarkEnd w:id="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عَصَانِي مَنْ عَرَفَنِي، سَلَّطْتُ عَلَيْهِ مَنْ لَايَعْرِفُنِي؛</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هنگامی که شخصی که مرا می‌شناسد نافرمانی‌ام کند، شخصی را که مرا نمی‌شناسد بر او مسلط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گناهان ابلیس اصرار بر گناه بود و اگر بر گناه اصرار نمی‌ورزید مورد عفو قرار می‌گرفت در حالی که آدم و حوا که تنها ترک اولی</w:t>
      </w:r>
      <w:r>
        <w:rPr>
          <w:rStyle w:val="FootnoteAnchor"/>
          <w:rtl w:val="true"/>
        </w:rPr>
        <w:footnoteReference w:id="64"/>
      </w:r>
      <w:r>
        <w:rPr>
          <w:rFonts w:ascii="IRNazanin" w:hAnsi="IRNazanin" w:eastAsia="IRNazanin"/>
          <w:color w:val="111111"/>
          <w:sz w:val="28"/>
          <w:sz w:val="28"/>
          <w:szCs w:val="28"/>
          <w:rtl w:val="true"/>
          <w:lang w:bidi="fa-IR"/>
        </w:rPr>
        <w:t>کرده بودند و نه معصیت، توبه کردند و مورد رحمت پروردگار قرارگرفتند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وَعَصى آدَمُ رَبَّهُ فَغَوى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اجْتَباهُ رَبُّهُ فَتابَ عَلَيْهِ وَهَدى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پروردگار خود عصيان ورزيد و بيراهه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پروردگارش او را برگزيد و بر او ببخشود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كرد</w:t>
      </w:r>
      <w:r>
        <w:rPr>
          <w:rFonts w:eastAsia="IRNazanin" w:cs="IRNazanin"/>
          <w:color w:val="111111"/>
          <w:sz w:val="28"/>
          <w:szCs w:val="28"/>
          <w:rtl w:val="true"/>
          <w:lang w:bidi="fa-IR"/>
        </w:rPr>
        <w:t>.</w:t>
      </w:r>
    </w:p>
    <w:p>
      <w:pPr>
        <w:pStyle w:val="Heading3"/>
        <w:numPr>
          <w:ilvl w:val="2"/>
          <w:numId w:val="1"/>
        </w:numPr>
        <w:rPr/>
      </w:pPr>
      <w:bookmarkStart w:id="99" w:name="__RefHeading___Toc44647_372815092"/>
      <w:bookmarkStart w:id="100" w:name="_Toc35"/>
      <w:bookmarkEnd w:id="99"/>
      <w:r>
        <w:rPr>
          <w:rtl w:val="true"/>
        </w:rPr>
        <w:t>داستان بشر حافی</w:t>
      </w:r>
      <w:bookmarkEnd w:id="100"/>
    </w:p>
    <w:p>
      <w:pPr>
        <w:pStyle w:val="BookText"/>
        <w:rPr/>
      </w:pPr>
      <w:r>
        <w:rPr>
          <w:rFonts w:ascii="IRNazanin" w:hAnsi="IRNazanin" w:eastAsia="IRNazanin"/>
          <w:color w:val="111111"/>
          <w:sz w:val="28"/>
          <w:sz w:val="28"/>
          <w:szCs w:val="28"/>
          <w:rtl w:val="true"/>
          <w:lang w:bidi="fa-IR"/>
        </w:rPr>
        <w:t>بشر حافی روزگاری را در بغداد به لهو و لعب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خانه او می‌گذشت، صدای ساز و آواز از خانه او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کنیزی که از منزل بشر بیرون آمد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خانه آزاد است یا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بنده بود از مولای خود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کنیز وارد خانه شد، بشر را از برخورد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آگاه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آن که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با پای برهنه از خانه بیرون آمد و به دنبال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افتاد و در نتیجه گفتگوی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می‌فرمایند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عَبَدُوا اللَّهَ رَغْبَةً فَتِلْكَ عِبَادَةُ التُّجَّارِ وَإِنَّ قَوْماً عَبَدُوا اللَّهَ رَهْبَةً فَتِلْكَ </w:t>
      </w:r>
      <w:bookmarkStart w:id="101" w:name="pg6524_70265"/>
    </w:p>
    <w:p>
      <w:pPr>
        <w:pStyle w:val="BookText"/>
        <w:rPr/>
      </w:pPr>
      <w:bookmarkEnd w:id="101"/>
      <w:r>
        <w:rPr>
          <w:rFonts w:ascii="Amiri" w:hAnsi="Amiri" w:eastAsia="Amiri" w:cs="Amiri"/>
          <w:color w:val="111111"/>
          <w:sz w:val="28"/>
          <w:sz w:val="28"/>
          <w:szCs w:val="28"/>
          <w:rtl w:val="true"/>
          <w:lang w:bidi="ar-SA"/>
        </w:rPr>
        <w:t>عِبَادَةُ الْعَبِيدِ وَإِنَّ قَوْماً عَبَدُوا اللَّهَ شُكْراً فَتِلْكَ عِبَادَةُ الْأَحْرَار؛</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گروهی خدا را برای چشم داشت، می‌پرستند این پرستش بازرگانان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او را از روی ترس عبادت می‌کنند و این عبادت بردگان است، و گروهی او را سپاس مندانه می‌پرستند و این پرستش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است که خدای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أطعني اجعلك مثلي؛</w:t>
      </w:r>
      <w:r>
        <w:rPr>
          <w:rStyle w:val="FootnoteAnchor"/>
          <w:rtl w:val="true"/>
        </w:rPr>
        <w:footnoteReference w:id="68"/>
      </w:r>
      <w:r>
        <w:rPr>
          <w:rFonts w:ascii="IRNazanin" w:hAnsi="IRNazanin" w:eastAsia="IRNazanin"/>
          <w:color w:val="111111"/>
          <w:sz w:val="28"/>
          <w:sz w:val="28"/>
          <w:szCs w:val="28"/>
          <w:rtl w:val="true"/>
          <w:lang w:bidi="fa-IR"/>
        </w:rPr>
        <w:t>بنده‌ی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اطاعت كن تا تو را مثل خود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توفیق عبادت و بندگی راستینت را به ما عطا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 بحق محمد و آله الطاهرین</w:t>
      </w:r>
      <w:r>
        <w:rPr>
          <w:rFonts w:eastAsia="IRNazanin" w:cs="IRNazanin"/>
          <w:color w:val="111111"/>
          <w:sz w:val="28"/>
          <w:szCs w:val="28"/>
          <w:rtl w:val="true"/>
          <w:lang w:bidi="fa-IR"/>
        </w:rPr>
        <w:t>.</w:t>
      </w:r>
    </w:p>
    <w:p>
      <w:pPr>
        <w:pStyle w:val="Heading3"/>
        <w:numPr>
          <w:ilvl w:val="2"/>
          <w:numId w:val="1"/>
        </w:numPr>
        <w:rPr/>
      </w:pPr>
      <w:bookmarkStart w:id="102" w:name="__RefHeading___Toc44649_372815092"/>
      <w:bookmarkStart w:id="103" w:name="_Toc36"/>
      <w:bookmarkEnd w:id="102"/>
      <w:r>
        <w:rPr>
          <w:rtl w:val="true"/>
        </w:rPr>
        <w:t xml:space="preserve">در توسل به حضرت صدیقه طاهره فاطمه زهرا </w:t>
      </w:r>
      <w:r>
        <w:rPr>
          <w:rtl w:val="true"/>
        </w:rPr>
        <w:t>(</w:t>
      </w:r>
      <w:r>
        <w:rPr>
          <w:rtl w:val="true"/>
        </w:rPr>
        <w:t>عليها السلام</w:t>
      </w:r>
      <w:r>
        <w:rPr>
          <w:rtl w:val="true"/>
        </w:rPr>
        <w:t>)</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الزَّهْرَاءُ يَا بِنْتَ مُحَمَّدٍ يَا قُرَّةَ عَيْنِ الرَّسُولِ يَا سَيِّدَتَنَا وَمَوْلَاتَنَا إِنَّا تَوَجَّهْنَا وَاسْتَشْفَعْنَا وَتَوَسَّلْنَا بِكَ إِلَى اللَّهِ وَقَدَّمْنَاكَ بَيْنَ يَدَيْ حَاجَاتِنَا يَا وَجِيهَةً عِنْدَ اللَّهِ اشْفَعِي لَنَا عِنْدَ اللَّهِ؛</w:t>
      </w:r>
      <w:r>
        <w:rPr>
          <w:rStyle w:val="FootnoteAnchor"/>
          <w:rtl w:val="true"/>
        </w:rPr>
        <w:footnoteReference w:id="69"/>
      </w:r>
      <w:r>
        <w:rPr>
          <w:rFonts w:ascii="IRNazanin" w:hAnsi="IRNazanin" w:eastAsia="IRNazanin"/>
          <w:color w:val="111111"/>
          <w:sz w:val="28"/>
          <w:sz w:val="28"/>
          <w:szCs w:val="28"/>
          <w:rtl w:val="true"/>
          <w:lang w:bidi="fa-IR"/>
        </w:rPr>
        <w:t>ای فاطمه زهرا، ای دختر دلبند محمّد، ای نور چشم رسول خدا، ای سرور و بانوی ما، به تو روی آوردیم و تو را واسطه قرار دادیم و به سوی خدا به تو توسّل جستیم و تو را پیش روی حاجاتمان نهادیم، ای آبرومند نزد خدا، برای ما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 كه در روز وفات</w:t>
      </w:r>
      <w:r>
        <w:rPr>
          <w:rStyle w:val="FootnoteAnchor"/>
          <w:rtl w:val="true"/>
        </w:rPr>
        <w:footnoteReference w:id="7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اختلاف بسيار است واظهر نزد احقر آن است كه وفات آن حضرت در سوم جمادى الاخره واقع شده چنانكه مختار جمعى از بزرگان 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براى من شواهدى است بر اين مطلب كه جاى ذكرش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بقاى </w:t>
      </w:r>
    </w:p>
    <w:p>
      <w:pPr>
        <w:pStyle w:val="BookText"/>
        <w:rPr/>
      </w:pPr>
      <w:r>
        <w:rPr>
          <w:rFonts w:ascii="IRNazanin" w:hAnsi="IRNazanin" w:eastAsia="IRNazanin"/>
          <w:color w:val="111111"/>
          <w:sz w:val="28"/>
          <w:sz w:val="28"/>
          <w:szCs w:val="28"/>
          <w:rtl w:val="true"/>
          <w:lang w:bidi="fa-IR"/>
        </w:rPr>
        <w:t>آن حضرت بعد از پدر بزرگوار خود، نود وپنج روز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واگرچه در روايت معتبر وارد شده است كه مدت مكث آن مخدّره بعد از پدر خود در دنيا هفتاد وپنج روز بوده لكن توان وجهى براى آن ذكر كرد به بيانى كه مقام ذكرش در اينجا نيست ولكن خوب است عمل شود به هر دوطريق در اقامه مصيبت وعزاى آن حضرت چنانكه فعلاً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بعد از پدر بزرگوار خود در دنيا چندان مكث نكرد وپيوسته نالان وگريان بود، در آن مدت قليل آن قدر اذيّت ودرد كشيد كه خداى داند واگر كسى تأمّل كند در آن كلمات كه اميرالمؤ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دفن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 می‌داند كه چه مقدار بوده صدمات آن مظلومه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كلمات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سَتُنَبِّئُكَ اِبْنَتُكَ بِتَظافُرِ اُمَّتِكَ عَلى هَضْمِها فَاحْفِهَا السُّؤالَ وَاسْتَخْبِرْهَا الْحالَ فَكَمْ مِنْ غَليلٍ مُعْتَلَجٍ بِصَدْرِه ا لَمْ تَجِدْ اِلى بَثِّهِ سَبيلاً وَسَتَقُولُ وَيْحَكُمُ اللّهُ وَهُوَ خَيْرُ الْحاكِمينَ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حاصل عبارت آنكه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زودى خبر خواهد داد ترا دختر تو به معاونت و يارى كردن امت تو يكديگر را بر غصب حق من و ظلم كردن در حق او، پس از او بپرس احوال را چه بسيار غم‌ها و دردهای سوزنده كه در سينه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هم نشسته بود كه كسى نمی‌توانست اظهار كند و بزودى همه را به شما عرض خواهد كرد و خدا براى او حكم خواهد كرد واوبهترين حكم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بابويه به سند معتبر روايت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بسيار گريه‌كنندگان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يعقوب و يوسف و فاطمه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بْن الحُسين صَلَواتُ اللّه عَلَيْهم اَجْمَعين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آدم پس در مفارقت بهشت آن قدر گريست كه به روى وخَدّ او اثر گريه مانند دو نهر مانده بود؛ واما يعقوب پس بر مفارقت يوسف آن قدر گريست كه نابينا شد تا آنكه گفتند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پيوسته ياد می‌كنى يوسف را تا آنكه خود را مريض وبدنت را از غصّه گداخته كنى يا هلاك شوى ؛ اما يوسف پس آن قدر در مفارقت يعقوب گريست تا آنكه اهل زندانى كه يوسف در آنجا محبوس بود از گريه اومتاءذى شدند و گفتند به اوكه يا در شب گريه كن و روز ساكت باش تا ما آرام </w:t>
      </w:r>
      <w:bookmarkStart w:id="104" w:name="pg6524_70267"/>
    </w:p>
    <w:p>
      <w:pPr>
        <w:pStyle w:val="BookText"/>
        <w:rPr/>
      </w:pPr>
      <w:bookmarkEnd w:id="104"/>
      <w:r>
        <w:rPr>
          <w:rFonts w:ascii="IRNazanin" w:hAnsi="IRNazanin" w:eastAsia="IRNazanin"/>
          <w:color w:val="111111"/>
          <w:sz w:val="28"/>
          <w:sz w:val="28"/>
          <w:szCs w:val="28"/>
          <w:rtl w:val="true"/>
          <w:lang w:bidi="fa-IR"/>
        </w:rPr>
        <w:t xml:space="preserve">بگيريم يا در روز گريه كن ودر شب ساكت باش، پس با ايشان صلح كرد كه در يكى از آن دووقت گريه كند ودر ديگرى ساكت باشد؛ و اما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آنقدر گريست بر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 مدينه از گريه اومتاءذى شدند وگفتند به اوكه ما را آزار كردى از بسيارى گريه خود، پس آن حضرت می‌رفت به مقبره شهداى احد وآنچه می‌خواست می‌گريست وبه سوى مدينه برمی‌گشت؛ واما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مصيبت پدر خود بيست سال گريست وبه روايتى چهل سال وهرگز طعام نزد اونگذاشتند كه گريه نكند وهرگز آبى نياشاميد كه نگريد تا آنكه يكى از آزاد كرده‌های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توشوم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كه خود را از گريه هلاك كنى، حضرت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شكايت می‌كنم مصيبت واندوه خود را به سوى خدا و می‌دانم از خدا آنچه شما نمی‌دانيد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هرگز به ياد نمی‌آورم شهادت فرزندان فاطمه را مگر آنكه گريه در گلوى من می‌گيرد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طوسى به سند معتبر از ابن عباس روايت كرده است كه چون هنگام وفات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 قدر گريست كه آب ديده‌اش بر محاسن مباركش جارى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گريه شما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می‌كنم براى فرزندان خود وآنچه نسبت به ايشان خواهند كرد بَدانِ امّت من بعد از من، گويا می‌بينم فاطمه دختر خود را که بر او ستم كرده باشند بعد از من و او ندا كند كه يا اَبَتاه، واَحدى از امت من او را یاری نكند؛ 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شنيد گريست،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گريه مكن اى دختر من،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نمی‌كنم براى آنچه بعد از توبا من خواهند كرد وليكن می‌گريم از مفارقت تو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 كه بشارت باد ترا اى دختر من كه زود به من ملحق خواهى شد وتو اول كسى خواهى بود كه از اهل بيت من به من ملحق می‌شود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05" w:name="__RefHeading___Toc44651_372815092"/>
      <w:bookmarkStart w:id="106" w:name="_Toc37"/>
      <w:bookmarkEnd w:id="105"/>
      <w:r>
        <w:rPr>
          <w:rtl w:val="true"/>
        </w:rPr>
        <w:t xml:space="preserve">یا فاطمه زهرا </w:t>
      </w:r>
      <w:r>
        <w:rPr>
          <w:rtl w:val="true"/>
        </w:rPr>
        <w:t>(</w:t>
      </w:r>
      <w:r>
        <w:rPr>
          <w:rtl w:val="true"/>
        </w:rPr>
        <w:t>عليها السلام</w:t>
      </w:r>
      <w:r>
        <w:rPr>
          <w:rtl w:val="true"/>
        </w:rPr>
        <w:t>)</w:t>
      </w:r>
      <w:bookmarkEnd w:id="10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مهین بانوی نُه خانه خلاق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ناموس رسول مدنی خاتم </w:t>
      </w:r>
    </w:p>
    <w:p>
      <w:pPr>
        <w:pStyle w:val="BookText"/>
        <w:rPr/>
      </w:pPr>
      <w:r>
        <w:rPr>
          <w:rFonts w:ascii="IRNazanin" w:hAnsi="IRNazanin" w:eastAsia="IRNazanin"/>
          <w:color w:val="111111"/>
          <w:sz w:val="28"/>
          <w:sz w:val="28"/>
          <w:szCs w:val="28"/>
          <w:rtl w:val="true"/>
          <w:lang w:bidi="fa-IR"/>
        </w:rPr>
        <w:t>ای تو خاتون همه کشور ملک و 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تو بانوی همه ملک عرب تا به عجم</w:t>
      </w:r>
    </w:p>
    <w:p>
      <w:pPr>
        <w:pStyle w:val="BookText"/>
        <w:rPr/>
      </w:pPr>
      <w:r>
        <w:rPr>
          <w:rFonts w:ascii="IRNazanin" w:hAnsi="IRNazanin" w:eastAsia="IRNazanin"/>
          <w:color w:val="111111"/>
          <w:sz w:val="28"/>
          <w:sz w:val="28"/>
          <w:szCs w:val="28"/>
          <w:rtl w:val="true"/>
          <w:lang w:bidi="fa-IR"/>
        </w:rPr>
        <w:t>ای فروزان فر امکان ز سر دوش 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نبودی تو جهان بود گروگان عدم</w:t>
      </w:r>
    </w:p>
    <w:p>
      <w:pPr>
        <w:pStyle w:val="BookText"/>
        <w:rPr/>
      </w:pPr>
      <w:r>
        <w:rPr>
          <w:rFonts w:ascii="IRNazanin" w:hAnsi="IRNazanin" w:eastAsia="IRNazanin"/>
          <w:color w:val="111111"/>
          <w:sz w:val="28"/>
          <w:sz w:val="28"/>
          <w:szCs w:val="28"/>
          <w:rtl w:val="true"/>
          <w:lang w:bidi="fa-IR"/>
        </w:rPr>
        <w:t>توئی آن دختر نیکو که به رعنائی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دهر نیاورد و نیارد ز عدم</w:t>
      </w:r>
    </w:p>
    <w:p>
      <w:pPr>
        <w:pStyle w:val="BookText"/>
        <w:rPr/>
      </w:pPr>
      <w:r>
        <w:rPr>
          <w:rFonts w:ascii="IRNazanin" w:hAnsi="IRNazanin" w:eastAsia="IRNazanin"/>
          <w:color w:val="111111"/>
          <w:sz w:val="28"/>
          <w:sz w:val="28"/>
          <w:szCs w:val="28"/>
          <w:rtl w:val="true"/>
          <w:lang w:bidi="fa-IR"/>
        </w:rPr>
        <w:t>دختر اینگونه به صلب ازلیت نایاب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چه بانو که بود فخر خواتین امم</w:t>
      </w:r>
    </w:p>
    <w:p>
      <w:pPr>
        <w:pStyle w:val="BookText"/>
        <w:rPr/>
      </w:pPr>
      <w:r>
        <w:rPr>
          <w:rFonts w:ascii="IRNazanin" w:hAnsi="IRNazanin" w:eastAsia="IRNazanin"/>
          <w:color w:val="111111"/>
          <w:sz w:val="28"/>
          <w:sz w:val="28"/>
          <w:szCs w:val="28"/>
          <w:rtl w:val="true"/>
          <w:lang w:bidi="fa-IR"/>
        </w:rPr>
        <w:t>نه به پشت قدم این نقش و نه در بطن 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نقش مجرد فلقد جف قلم</w:t>
      </w:r>
    </w:p>
    <w:p>
      <w:pPr>
        <w:pStyle w:val="BookText"/>
        <w:rPr/>
      </w:pPr>
      <w:r>
        <w:rPr>
          <w:rFonts w:ascii="IRNazanin" w:hAnsi="IRNazanin" w:eastAsia="IRNazanin"/>
          <w:color w:val="111111"/>
          <w:sz w:val="28"/>
          <w:sz w:val="28"/>
          <w:szCs w:val="28"/>
          <w:rtl w:val="true"/>
          <w:lang w:bidi="fa-IR"/>
        </w:rPr>
        <w:t>تو اگر سلسله جنبان نشدی هیچ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به هستی ز عدم خانه کسی داشت قدم؟</w:t>
      </w:r>
    </w:p>
    <w:p>
      <w:pPr>
        <w:pStyle w:val="BookText"/>
        <w:rPr/>
      </w:pPr>
      <w:r>
        <w:rPr>
          <w:rFonts w:ascii="IRNazanin" w:hAnsi="IRNazanin" w:eastAsia="IRNazanin"/>
          <w:color w:val="111111"/>
          <w:sz w:val="28"/>
          <w:sz w:val="28"/>
          <w:szCs w:val="28"/>
          <w:rtl w:val="true"/>
          <w:lang w:bidi="fa-IR"/>
        </w:rPr>
        <w:t>مطلع شمس جمال و أفق ماه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سر وجود و فلک خلق و شیم</w:t>
      </w:r>
    </w:p>
    <w:p>
      <w:pPr>
        <w:pStyle w:val="BookText"/>
        <w:rPr/>
      </w:pPr>
      <w:r>
        <w:rPr>
          <w:rFonts w:ascii="IRNazanin" w:hAnsi="IRNazanin" w:eastAsia="IRNazanin"/>
          <w:color w:val="111111"/>
          <w:sz w:val="28"/>
          <w:sz w:val="28"/>
          <w:szCs w:val="28"/>
          <w:rtl w:val="true"/>
          <w:lang w:bidi="fa-IR"/>
        </w:rPr>
        <w:t>چادر عفتت از بارقه نور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عصمتت از اقمشه شهر قدم</w:t>
      </w:r>
    </w:p>
    <w:p>
      <w:pPr>
        <w:pStyle w:val="BookText"/>
        <w:rPr/>
      </w:pPr>
      <w:r>
        <w:rPr>
          <w:rFonts w:ascii="IRNazanin" w:hAnsi="IRNazanin" w:eastAsia="IRNazanin"/>
          <w:color w:val="111111"/>
          <w:sz w:val="28"/>
          <w:sz w:val="28"/>
          <w:szCs w:val="28"/>
          <w:rtl w:val="true"/>
          <w:lang w:bidi="fa-IR"/>
        </w:rPr>
        <w:t>بطن در بطن همه بارقه نور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در صلب همه لامعه علم و کرم</w:t>
      </w:r>
    </w:p>
    <w:p>
      <w:pPr>
        <w:pStyle w:val="BookText"/>
        <w:rPr/>
      </w:pPr>
      <w:r>
        <w:rPr>
          <w:rFonts w:ascii="IRNazanin" w:hAnsi="IRNazanin" w:eastAsia="IRNazanin"/>
          <w:color w:val="111111"/>
          <w:sz w:val="28"/>
          <w:sz w:val="28"/>
          <w:szCs w:val="28"/>
          <w:rtl w:val="true"/>
          <w:lang w:bidi="fa-IR"/>
        </w:rPr>
        <w:t>مام در مام همه صاحب جاه و حشمت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در باب همه قبله حاجات امم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 تو همه یکه سواران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مادران تو همه صاحب اعزاز و حشم </w:t>
      </w:r>
    </w:p>
    <w:p>
      <w:pPr>
        <w:pStyle w:val="BookText"/>
        <w:rPr/>
      </w:pPr>
      <w:r>
        <w:rPr>
          <w:rFonts w:ascii="IRNazanin" w:hAnsi="IRNazanin" w:eastAsia="IRNazanin"/>
          <w:color w:val="111111"/>
          <w:sz w:val="28"/>
          <w:sz w:val="28"/>
          <w:szCs w:val="28"/>
          <w:rtl w:val="true"/>
          <w:lang w:bidi="fa-IR"/>
        </w:rPr>
        <w:t>پسران تو بزرگان همه کون و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در ابن همه شمس ضحی بدر ظلم</w:t>
      </w:r>
    </w:p>
    <w:p>
      <w:pPr>
        <w:pStyle w:val="BookText"/>
        <w:rPr/>
      </w:pPr>
      <w:r>
        <w:rPr>
          <w:rFonts w:ascii="IRNazanin" w:hAnsi="IRNazanin" w:eastAsia="IRNazanin"/>
          <w:color w:val="111111"/>
          <w:sz w:val="28"/>
          <w:sz w:val="28"/>
          <w:szCs w:val="28"/>
          <w:rtl w:val="true"/>
          <w:lang w:bidi="fa-IR"/>
        </w:rPr>
        <w:t>خجل از سبحه سجاده زهدت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قدس تو عیسی و کنیزت مریم</w:t>
      </w:r>
    </w:p>
    <w:p>
      <w:pPr>
        <w:pStyle w:val="BookText"/>
        <w:rPr/>
      </w:pPr>
      <w:r>
        <w:rPr>
          <w:rFonts w:ascii="IRNazanin" w:hAnsi="IRNazanin" w:eastAsia="IRNazanin"/>
          <w:color w:val="111111"/>
          <w:sz w:val="28"/>
          <w:sz w:val="28"/>
          <w:szCs w:val="28"/>
          <w:rtl w:val="true"/>
          <w:lang w:bidi="fa-IR"/>
        </w:rPr>
        <w:t>فخر جاروب کشیّ حرمت با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بندگی خاک درت با آدم</w:t>
      </w:r>
    </w:p>
    <w:p>
      <w:pPr>
        <w:pStyle w:val="BookText"/>
        <w:rPr/>
      </w:pPr>
      <w:r>
        <w:rPr>
          <w:rFonts w:ascii="IRNazanin" w:hAnsi="IRNazanin" w:eastAsia="IRNazanin"/>
          <w:color w:val="111111"/>
          <w:sz w:val="28"/>
          <w:sz w:val="28"/>
          <w:szCs w:val="28"/>
          <w:rtl w:val="true"/>
          <w:lang w:bidi="fa-IR"/>
        </w:rPr>
        <w:t>همسرت حیدر و زو فخر کنی بر حواء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احمد و زو طعنه زنی بر عالم</w:t>
      </w:r>
    </w:p>
    <w:p>
      <w:pPr>
        <w:pStyle w:val="BookText"/>
        <w:rPr/>
      </w:pPr>
      <w:r>
        <w:rPr>
          <w:rFonts w:ascii="IRNazanin" w:hAnsi="IRNazanin" w:eastAsia="IRNazanin"/>
          <w:color w:val="111111"/>
          <w:sz w:val="28"/>
          <w:sz w:val="28"/>
          <w:szCs w:val="28"/>
          <w:rtl w:val="true"/>
          <w:lang w:bidi="fa-IR"/>
        </w:rPr>
        <w:t>عرش بر خاک فتد تا که ببوسد خاکت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تعظیم درت پشت کند گردون خم</w:t>
      </w:r>
    </w:p>
    <w:p>
      <w:pPr>
        <w:pStyle w:val="BookText"/>
        <w:rPr/>
      </w:pPr>
      <w:r>
        <w:rPr>
          <w:rFonts w:ascii="IRNazanin" w:hAnsi="IRNazanin" w:eastAsia="IRNazanin"/>
          <w:color w:val="111111"/>
          <w:sz w:val="28"/>
          <w:sz w:val="28"/>
          <w:szCs w:val="28"/>
          <w:rtl w:val="true"/>
          <w:lang w:bidi="fa-IR"/>
        </w:rPr>
        <w:t>معنی سوره قدری و ظهور طاها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بضعه حضرت یاسین و به قرآن توأم</w:t>
      </w:r>
    </w:p>
    <w:p>
      <w:pPr>
        <w:pStyle w:val="BookText"/>
        <w:rPr/>
      </w:pPr>
      <w:r>
        <w:rPr>
          <w:rFonts w:ascii="IRNazanin" w:hAnsi="IRNazanin" w:eastAsia="IRNazanin"/>
          <w:color w:val="111111"/>
          <w:sz w:val="28"/>
          <w:sz w:val="28"/>
          <w:szCs w:val="28"/>
          <w:rtl w:val="true"/>
          <w:lang w:bidi="fa-IR"/>
        </w:rPr>
        <w:t>بتاب اى مه، تو بر کاشانه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تاریک است امشب خانه من</w:t>
      </w:r>
    </w:p>
    <w:p>
      <w:pPr>
        <w:pStyle w:val="BookText"/>
        <w:rPr/>
      </w:pPr>
      <w:r>
        <w:rPr>
          <w:rFonts w:ascii="IRNazanin" w:hAnsi="IRNazanin" w:eastAsia="IRNazanin"/>
          <w:color w:val="111111"/>
          <w:sz w:val="28"/>
          <w:sz w:val="28"/>
          <w:szCs w:val="28"/>
          <w:rtl w:val="true"/>
          <w:lang w:bidi="fa-IR"/>
        </w:rPr>
        <w:t>بتاب اى مه، که بینم روى نیلى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بشویم در دل شب جاى سیلى</w:t>
      </w:r>
    </w:p>
    <w:p>
      <w:pPr>
        <w:pStyle w:val="BookText"/>
        <w:rPr/>
      </w:pPr>
      <w:r>
        <w:rPr>
          <w:rFonts w:ascii="IRNazanin" w:hAnsi="IRNazanin" w:eastAsia="IRNazanin"/>
          <w:color w:val="111111"/>
          <w:sz w:val="28"/>
          <w:sz w:val="28"/>
          <w:szCs w:val="28"/>
          <w:rtl w:val="true"/>
          <w:lang w:bidi="fa-IR"/>
        </w:rPr>
        <w:t>بتاب اى مه که تا با قلب خسته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من غسل، پهلوى شکسته</w:t>
      </w:r>
    </w:p>
    <w:p>
      <w:pPr>
        <w:pStyle w:val="BookText"/>
        <w:rPr/>
      </w:pPr>
      <w:r>
        <w:rPr>
          <w:rFonts w:ascii="IRNazanin" w:hAnsi="IRNazanin" w:eastAsia="IRNazanin"/>
          <w:color w:val="111111"/>
          <w:sz w:val="28"/>
          <w:sz w:val="28"/>
          <w:szCs w:val="28"/>
          <w:rtl w:val="true"/>
          <w:lang w:bidi="fa-IR"/>
        </w:rPr>
        <w:t>بتاب اى مه که شُویم من شبانه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اشک دیده، جاى تازیانه</w:t>
      </w:r>
    </w:p>
    <w:p>
      <w:pPr>
        <w:pStyle w:val="BookText"/>
        <w:rPr/>
      </w:pPr>
      <w:r>
        <w:rPr>
          <w:rFonts w:ascii="IRNazanin" w:hAnsi="IRNazanin" w:eastAsia="IRNazanin"/>
          <w:color w:val="111111"/>
          <w:sz w:val="28"/>
          <w:sz w:val="28"/>
          <w:szCs w:val="28"/>
          <w:rtl w:val="true"/>
          <w:lang w:bidi="fa-IR"/>
        </w:rPr>
        <w:t>بتاب اى مه که تا کلثوم و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ببیند روى مادر در دل شب</w:t>
      </w:r>
    </w:p>
    <w:p>
      <w:pPr>
        <w:pStyle w:val="BookText"/>
        <w:rPr/>
      </w:pPr>
      <w:r>
        <w:rPr>
          <w:rFonts w:ascii="IRNazanin" w:hAnsi="IRNazanin" w:eastAsia="IRNazanin"/>
          <w:color w:val="111111"/>
          <w:sz w:val="28"/>
          <w:sz w:val="28"/>
          <w:szCs w:val="28"/>
          <w:rtl w:val="true"/>
          <w:lang w:bidi="fa-IR"/>
        </w:rPr>
        <w:t>بتاب اى مه حسن مادر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 کسى بر سر ندارد</w:t>
      </w:r>
    </w:p>
    <w:p>
      <w:pPr>
        <w:pStyle w:val="BookText"/>
        <w:rPr/>
      </w:pPr>
      <w:r>
        <w:rPr>
          <w:rFonts w:ascii="IRNazanin" w:hAnsi="IRNazanin" w:eastAsia="IRNazanin"/>
          <w:color w:val="111111"/>
          <w:sz w:val="28"/>
          <w:sz w:val="28"/>
          <w:szCs w:val="28"/>
          <w:rtl w:val="true"/>
          <w:lang w:bidi="fa-IR"/>
        </w:rPr>
        <w:t>بتاب اى مه گلستانم خزان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زیر خاک، زهراى جوان شد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پیغمبر محیط غم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زانوی سردار خیبر خم شده </w:t>
      </w:r>
    </w:p>
    <w:p>
      <w:pPr>
        <w:pStyle w:val="BookText"/>
        <w:rPr/>
      </w:pPr>
      <w:r>
        <w:rPr>
          <w:rFonts w:ascii="IRNazanin" w:hAnsi="IRNazanin" w:eastAsia="IRNazanin"/>
          <w:color w:val="111111"/>
          <w:sz w:val="28"/>
          <w:sz w:val="28"/>
          <w:szCs w:val="28"/>
          <w:rtl w:val="true"/>
          <w:lang w:bidi="fa-IR"/>
        </w:rPr>
        <w:t>آسمان بر اشک او مبهوت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شیرینش در آن تابوت بود</w:t>
      </w:r>
    </w:p>
    <w:p>
      <w:pPr>
        <w:pStyle w:val="BookText"/>
        <w:rPr/>
      </w:pPr>
      <w:r>
        <w:rPr>
          <w:rFonts w:ascii="IRNazanin" w:hAnsi="IRNazanin" w:eastAsia="IRNazanin"/>
          <w:color w:val="111111"/>
          <w:sz w:val="28"/>
          <w:sz w:val="28"/>
          <w:szCs w:val="28"/>
          <w:rtl w:val="true"/>
          <w:lang w:bidi="fa-IR"/>
        </w:rPr>
        <w:t>او پی تابوت زهرا می‌دوید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بگو تابوت، او را می‌کشید</w:t>
      </w:r>
    </w:p>
    <w:p>
      <w:pPr>
        <w:pStyle w:val="BookText"/>
        <w:rPr/>
      </w:pPr>
      <w:r>
        <w:rPr>
          <w:rFonts w:ascii="IRNazanin" w:hAnsi="IRNazanin" w:eastAsia="IRNazanin"/>
          <w:color w:val="111111"/>
          <w:sz w:val="28"/>
          <w:sz w:val="28"/>
          <w:szCs w:val="28"/>
          <w:rtl w:val="true"/>
          <w:lang w:bidi="fa-IR"/>
        </w:rPr>
        <w:t>کم کم از دستش زمام صبر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زانو تا کنار قبر رفت</w:t>
      </w:r>
    </w:p>
    <w:p>
      <w:pPr>
        <w:pStyle w:val="BookText"/>
        <w:rPr/>
      </w:pPr>
      <w:r>
        <w:rPr>
          <w:rFonts w:ascii="IRNazanin" w:hAnsi="IRNazanin" w:eastAsia="IRNazanin"/>
          <w:color w:val="111111"/>
          <w:sz w:val="28"/>
          <w:sz w:val="28"/>
          <w:szCs w:val="28"/>
          <w:rtl w:val="true"/>
          <w:lang w:bidi="fa-IR"/>
        </w:rPr>
        <w:t>زانویش لرزید اما پا فشرد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را جانب تابوت برد</w:t>
      </w:r>
    </w:p>
    <w:p>
      <w:pPr>
        <w:pStyle w:val="BookText"/>
        <w:rPr/>
      </w:pPr>
      <w:r>
        <w:rPr>
          <w:rFonts w:ascii="IRNazanin" w:hAnsi="IRNazanin" w:eastAsia="IRNazanin"/>
          <w:color w:val="111111"/>
          <w:sz w:val="28"/>
          <w:sz w:val="28"/>
          <w:szCs w:val="28"/>
          <w:rtl w:val="true"/>
          <w:lang w:bidi="fa-IR"/>
        </w:rPr>
        <w:t>خواست گیرد آن بدن را روی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زانویش لرزید باز از پا نشست</w:t>
      </w:r>
    </w:p>
    <w:p>
      <w:pPr>
        <w:pStyle w:val="BookText"/>
        <w:rPr/>
      </w:pPr>
      <w:r>
        <w:rPr>
          <w:rFonts w:ascii="IRNazanin" w:hAnsi="IRNazanin" w:eastAsia="IRNazanin"/>
          <w:color w:val="111111"/>
          <w:sz w:val="28"/>
          <w:sz w:val="28"/>
          <w:szCs w:val="28"/>
          <w:rtl w:val="true"/>
          <w:lang w:bidi="fa-IR"/>
        </w:rPr>
        <w:t>کرد چشمی جانب تابوت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با جانان خود گرم نیاز</w:t>
      </w:r>
    </w:p>
    <w:p>
      <w:pPr>
        <w:pStyle w:val="BookText"/>
        <w:rPr/>
      </w:pPr>
      <w:r>
        <w:rPr>
          <w:rFonts w:ascii="IRNazanin" w:hAnsi="IRNazanin" w:eastAsia="IRNazanin"/>
          <w:color w:val="111111"/>
          <w:sz w:val="28"/>
          <w:sz w:val="28"/>
          <w:szCs w:val="28"/>
          <w:rtl w:val="true"/>
          <w:lang w:bidi="fa-IR"/>
        </w:rPr>
        <w:t>کای وجودت عرش حق را قائمه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یاریم کن یاریم کن فاطمه</w:t>
      </w:r>
    </w:p>
    <w:p>
      <w:pPr>
        <w:pStyle w:val="BookText"/>
        <w:rPr/>
      </w:pPr>
      <w:r>
        <w:rPr>
          <w:rFonts w:ascii="IRNazanin" w:hAnsi="IRNazanin" w:eastAsia="IRNazanin"/>
          <w:color w:val="111111"/>
          <w:sz w:val="28"/>
          <w:sz w:val="28"/>
          <w:szCs w:val="28"/>
          <w:rtl w:val="true"/>
          <w:lang w:bidi="fa-IR"/>
        </w:rPr>
        <w:t>یاریم کن کز زمین بردارمت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دست خود به گل بسپارمت</w:t>
      </w:r>
    </w:p>
    <w:p>
      <w:pPr>
        <w:pStyle w:val="BookText"/>
        <w:rPr/>
      </w:pPr>
      <w:r>
        <w:rPr>
          <w:rFonts w:ascii="IRNazanin" w:hAnsi="IRNazanin" w:eastAsia="IRNazanin"/>
          <w:color w:val="111111"/>
          <w:sz w:val="28"/>
          <w:sz w:val="28"/>
          <w:szCs w:val="28"/>
          <w:rtl w:val="true"/>
          <w:lang w:bidi="fa-IR"/>
        </w:rPr>
        <w:t>وای بر من مرده‌ام یا زنده‌ام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تو یا قبر خود را کنده‌ام</w:t>
      </w:r>
    </w:p>
    <w:p>
      <w:pPr>
        <w:pStyle w:val="BookText"/>
        <w:rPr/>
      </w:pPr>
      <w:r>
        <w:rPr>
          <w:rFonts w:ascii="IRNazanin" w:hAnsi="IRNazanin" w:eastAsia="IRNazanin"/>
          <w:color w:val="111111"/>
          <w:sz w:val="28"/>
          <w:sz w:val="28"/>
          <w:szCs w:val="28"/>
          <w:rtl w:val="true"/>
          <w:lang w:bidi="fa-IR"/>
        </w:rPr>
        <w:t>آسمان، اشک علی را پاک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محبوبم مرا در خاک کن</w:t>
      </w:r>
    </w:p>
    <w:p>
      <w:pPr>
        <w:pStyle w:val="BookText"/>
        <w:rPr/>
      </w:pPr>
      <w:r>
        <w:rPr>
          <w:rFonts w:ascii="IRNazanin" w:hAnsi="IRNazanin" w:eastAsia="IRNazanin"/>
          <w:color w:val="111111"/>
          <w:sz w:val="28"/>
          <w:sz w:val="28"/>
          <w:szCs w:val="28"/>
          <w:rtl w:val="true"/>
          <w:lang w:bidi="fa-IR"/>
        </w:rPr>
        <w:t>این چراغ چشم خون‌بار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تنهاترین یار من است</w:t>
      </w:r>
    </w:p>
    <w:p>
      <w:pPr>
        <w:pStyle w:val="BookText"/>
        <w:rPr/>
      </w:pPr>
      <w:r>
        <w:rPr>
          <w:rFonts w:ascii="IRNazanin" w:hAnsi="IRNazanin" w:eastAsia="IRNazanin"/>
          <w:color w:val="111111"/>
          <w:sz w:val="28"/>
          <w:sz w:val="28"/>
          <w:szCs w:val="28"/>
          <w:rtl w:val="true"/>
          <w:lang w:bidi="fa-IR"/>
        </w:rPr>
        <w:t>صبر کردم تا شکست آئینه‌ام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با جان برآ از سینه‌ام</w:t>
      </w:r>
    </w:p>
    <w:p>
      <w:pPr>
        <w:pStyle w:val="BookText"/>
        <w:rPr/>
      </w:pPr>
      <w:r>
        <w:rPr>
          <w:rFonts w:ascii="IRNazanin" w:hAnsi="IRNazanin" w:eastAsia="IRNazanin"/>
          <w:color w:val="111111"/>
          <w:sz w:val="28"/>
          <w:sz w:val="28"/>
          <w:szCs w:val="28"/>
          <w:rtl w:val="true"/>
          <w:lang w:bidi="fa-IR"/>
        </w:rPr>
        <w:t>یا محمد دختر خود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 نیلوفر خو را بگیر</w:t>
      </w:r>
    </w:p>
    <w:p>
      <w:pPr>
        <w:pStyle w:val="BookText"/>
        <w:rPr/>
      </w:pPr>
      <w:r>
        <w:rPr>
          <w:rFonts w:ascii="IRNazanin" w:hAnsi="IRNazanin" w:eastAsia="IRNazanin"/>
          <w:color w:val="111111"/>
          <w:sz w:val="28"/>
          <w:sz w:val="28"/>
          <w:szCs w:val="28"/>
          <w:rtl w:val="true"/>
          <w:lang w:bidi="fa-IR"/>
        </w:rPr>
        <w:t>در دل شب پر شکسته بلبلی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بهر باغبان خونین گلی</w:t>
      </w:r>
    </w:p>
    <w:p>
      <w:pPr>
        <w:pStyle w:val="BookText"/>
        <w:rPr/>
      </w:pPr>
      <w:r>
        <w:rPr>
          <w:rFonts w:ascii="IRNazanin" w:hAnsi="IRNazanin" w:eastAsia="IRNazanin"/>
          <w:color w:val="111111"/>
          <w:sz w:val="28"/>
          <w:sz w:val="28"/>
          <w:szCs w:val="28"/>
          <w:rtl w:val="true"/>
          <w:lang w:bidi="fa-IR"/>
        </w:rPr>
        <w:t>گل مگو پامال گشته لاله‌ای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برگش را صدای ناله‌ای</w:t>
      </w:r>
    </w:p>
    <w:p>
      <w:pPr>
        <w:pStyle w:val="BookText"/>
        <w:rPr/>
      </w:pPr>
      <w:r>
        <w:rPr>
          <w:rFonts w:ascii="IRNazanin" w:hAnsi="IRNazanin" w:eastAsia="IRNazanin"/>
          <w:color w:val="111111"/>
          <w:sz w:val="28"/>
          <w:sz w:val="28"/>
          <w:szCs w:val="28"/>
          <w:rtl w:val="true"/>
          <w:lang w:bidi="fa-IR"/>
        </w:rPr>
        <w:t>خاک، گلی می‌شد زاشک جاری‌اش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کند دستی زرحمت یاری‌اش</w:t>
      </w:r>
    </w:p>
    <w:p>
      <w:pPr>
        <w:pStyle w:val="BookText"/>
        <w:rPr/>
      </w:pPr>
      <w:r>
        <w:rPr>
          <w:rFonts w:ascii="IRNazanin" w:hAnsi="IRNazanin" w:eastAsia="IRNazanin"/>
          <w:color w:val="111111"/>
          <w:sz w:val="28"/>
          <w:sz w:val="28"/>
          <w:szCs w:val="28"/>
          <w:rtl w:val="true"/>
          <w:lang w:bidi="fa-IR"/>
        </w:rPr>
        <w:t>ناگهان از آن بهشت بی‌نشان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بیرون دست‌های باغبان</w:t>
      </w:r>
    </w:p>
    <w:p>
      <w:pPr>
        <w:pStyle w:val="BookText"/>
        <w:rPr/>
      </w:pPr>
      <w:r>
        <w:rPr>
          <w:rFonts w:ascii="IRNazanin" w:hAnsi="IRNazanin" w:eastAsia="IRNazanin"/>
          <w:color w:val="111111"/>
          <w:sz w:val="28"/>
          <w:sz w:val="28"/>
          <w:szCs w:val="28"/>
          <w:rtl w:val="true"/>
          <w:lang w:bidi="fa-IR"/>
        </w:rPr>
        <w:t>کای شکسته بال و پر بلبل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قلبت مانده داغ گل بیا</w:t>
      </w:r>
    </w:p>
    <w:p>
      <w:pPr>
        <w:pStyle w:val="BookText"/>
        <w:rPr/>
      </w:pPr>
      <w:r>
        <w:rPr>
          <w:rFonts w:ascii="IRNazanin" w:hAnsi="IRNazanin" w:eastAsia="IRNazanin"/>
          <w:color w:val="111111"/>
          <w:sz w:val="28"/>
          <w:sz w:val="28"/>
          <w:szCs w:val="28"/>
          <w:rtl w:val="true"/>
          <w:lang w:bidi="fa-IR"/>
        </w:rPr>
        <w:t>باغبانم، هست و بودم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یاس کبودم را بده</w:t>
      </w:r>
    </w:p>
    <w:p>
      <w:pPr>
        <w:pStyle w:val="BookText"/>
        <w:rPr/>
      </w:pPr>
      <w:r>
        <w:rPr>
          <w:rFonts w:ascii="IRNazanin" w:hAnsi="IRNazanin" w:eastAsia="IRNazanin"/>
          <w:color w:val="111111"/>
          <w:sz w:val="28"/>
          <w:sz w:val="28"/>
          <w:szCs w:val="28"/>
          <w:rtl w:val="true"/>
          <w:lang w:bidi="fa-IR"/>
        </w:rPr>
        <w:t>از چه یاسم این چنین پرپر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 من باغ نیلوفر شده</w:t>
      </w:r>
    </w:p>
    <w:p>
      <w:pPr>
        <w:pStyle w:val="BookText"/>
        <w:rPr/>
      </w:pPr>
      <w:r>
        <w:rPr>
          <w:rFonts w:ascii="IRNazanin" w:hAnsi="IRNazanin" w:eastAsia="IRNazanin"/>
          <w:color w:val="111111"/>
          <w:sz w:val="28"/>
          <w:sz w:val="28"/>
          <w:szCs w:val="28"/>
          <w:rtl w:val="true"/>
          <w:lang w:bidi="fa-IR"/>
        </w:rPr>
        <w:t>ای بیابان گل زاشک جاری‌ات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این امانت داری‌ات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باغبان تا یاس پرپر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 خجلت چشم حیدر را گرفت </w:t>
      </w:r>
    </w:p>
    <w:p>
      <w:pPr>
        <w:pStyle w:val="BookText"/>
        <w:rPr/>
      </w:pPr>
      <w:r>
        <w:rPr>
          <w:rFonts w:ascii="IRNazanin" w:hAnsi="IRNazanin" w:eastAsia="IRNazanin"/>
          <w:color w:val="111111"/>
          <w:sz w:val="28"/>
          <w:sz w:val="28"/>
          <w:szCs w:val="28"/>
          <w:rtl w:val="true"/>
          <w:lang w:bidi="fa-IR"/>
        </w:rPr>
        <w:t>یا محمد از رخت شرمنده‌ام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 داده و من زنده‌ام</w:t>
      </w:r>
    </w:p>
    <w:p>
      <w:pPr>
        <w:pStyle w:val="BookText"/>
        <w:rPr/>
      </w:pPr>
      <w:r>
        <w:rPr>
          <w:rFonts w:ascii="IRNazanin" w:hAnsi="IRNazanin" w:eastAsia="IRNazanin"/>
          <w:color w:val="111111"/>
          <w:sz w:val="28"/>
          <w:sz w:val="28"/>
          <w:szCs w:val="28"/>
          <w:rtl w:val="true"/>
          <w:lang w:bidi="fa-IR"/>
        </w:rPr>
        <w:t>شاخه یاست اگر بشکسته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باغبانت بسته بود</w:t>
      </w:r>
    </w:p>
    <w:p>
      <w:pPr>
        <w:pStyle w:val="BookText"/>
        <w:rPr/>
      </w:pPr>
      <w:r>
        <w:rPr>
          <w:rFonts w:ascii="IRNazanin" w:hAnsi="IRNazanin" w:eastAsia="IRNazanin"/>
          <w:color w:val="111111"/>
          <w:sz w:val="28"/>
          <w:sz w:val="28"/>
          <w:szCs w:val="28"/>
          <w:rtl w:val="true"/>
          <w:lang w:bidi="fa-IR"/>
        </w:rPr>
        <w:t>نیافریده خداوند کردگار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بمرتبه و جاه دختر احمد</w:t>
      </w:r>
    </w:p>
    <w:p>
      <w:pPr>
        <w:pStyle w:val="BookText"/>
        <w:rPr/>
      </w:pPr>
      <w:r>
        <w:rPr>
          <w:rFonts w:ascii="IRNazanin" w:hAnsi="IRNazanin" w:eastAsia="IRNazanin"/>
          <w:color w:val="111111"/>
          <w:sz w:val="28"/>
          <w:sz w:val="28"/>
          <w:szCs w:val="28"/>
          <w:rtl w:val="true"/>
          <w:lang w:bidi="fa-IR"/>
        </w:rPr>
        <w:t>سزد که فاطمه را دختر خدا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نگفته بود اگر لم یلد و لم یولد</w:t>
      </w:r>
    </w:p>
    <w:p>
      <w:pPr>
        <w:pStyle w:val="BookText"/>
        <w:rPr/>
      </w:pPr>
      <w:r>
        <w:rPr>
          <w:rFonts w:ascii="IRNazanin" w:hAnsi="IRNazanin" w:eastAsia="IRNazanin"/>
          <w:color w:val="111111"/>
          <w:sz w:val="28"/>
          <w:sz w:val="28"/>
          <w:szCs w:val="28"/>
          <w:rtl w:val="true"/>
          <w:lang w:bidi="fa-IR"/>
        </w:rPr>
        <w:t>علی تابوت زهرا را چو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اولین بار او زمین خورد</w:t>
      </w:r>
    </w:p>
    <w:p>
      <w:pPr>
        <w:pStyle w:val="BookText"/>
        <w:rPr/>
      </w:pPr>
      <w:r>
        <w:rPr>
          <w:rFonts w:ascii="IRNazanin" w:hAnsi="IRNazanin" w:eastAsia="IRNazanin"/>
          <w:color w:val="111111"/>
          <w:sz w:val="28"/>
          <w:sz w:val="28"/>
          <w:szCs w:val="28"/>
          <w:rtl w:val="true"/>
          <w:lang w:bidi="fa-IR"/>
        </w:rPr>
        <w:t>می‌گفت زهرا فریاد زین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مرد تنها یک شهر نامرد</w:t>
      </w:r>
    </w:p>
    <w:p>
      <w:pPr>
        <w:pStyle w:val="BookText"/>
        <w:rPr/>
      </w:pPr>
      <w:r>
        <w:rPr>
          <w:rFonts w:ascii="IRNazanin" w:hAnsi="IRNazanin" w:eastAsia="IRNazanin"/>
          <w:color w:val="111111"/>
          <w:sz w:val="28"/>
          <w:sz w:val="28"/>
          <w:szCs w:val="28"/>
          <w:rtl w:val="true"/>
          <w:lang w:bidi="fa-IR"/>
        </w:rPr>
        <w:t>یکدست می‌زد بگوشت بشکست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یکدست دست حق را می‌بست</w:t>
      </w:r>
    </w:p>
    <w:p>
      <w:pPr>
        <w:pStyle w:val="BookText"/>
        <w:rPr/>
      </w:pPr>
      <w:r>
        <w:rPr>
          <w:rFonts w:ascii="IRNazanin" w:hAnsi="IRNazanin" w:eastAsia="IRNazanin"/>
          <w:color w:val="111111"/>
          <w:sz w:val="28"/>
          <w:sz w:val="28"/>
          <w:szCs w:val="28"/>
          <w:rtl w:val="true"/>
          <w:lang w:bidi="fa-IR"/>
        </w:rPr>
        <w:t>حق را می‌زد دست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مقتول قنفذ قاتل</w:t>
      </w:r>
    </w:p>
    <w:p>
      <w:pPr>
        <w:pStyle w:val="BookText"/>
        <w:rPr/>
      </w:pPr>
      <w:r>
        <w:rPr>
          <w:rFonts w:ascii="IRNazanin" w:hAnsi="IRNazanin" w:eastAsia="IRNazanin"/>
          <w:color w:val="111111"/>
          <w:sz w:val="28"/>
          <w:sz w:val="28"/>
          <w:szCs w:val="28"/>
          <w:rtl w:val="true"/>
          <w:lang w:bidi="fa-IR"/>
        </w:rPr>
        <w:t>آنروز دل‌ها شد پاره 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بشکست در گوش یک گوشواره</w:t>
      </w:r>
    </w:p>
    <w:p>
      <w:pPr>
        <w:pStyle w:val="BookText"/>
        <w:rPr/>
      </w:pPr>
      <w:r>
        <w:rPr>
          <w:rFonts w:ascii="IRNazanin" w:hAnsi="IRNazanin" w:eastAsia="IRNazanin"/>
          <w:color w:val="111111"/>
          <w:sz w:val="28"/>
          <w:sz w:val="28"/>
          <w:szCs w:val="28"/>
          <w:rtl w:val="true"/>
          <w:lang w:bidi="fa-IR"/>
        </w:rPr>
        <w:t>با پهلوی بشکسته حامی عدل و دین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زدند او را او نقش بر زمین شد</w:t>
      </w:r>
    </w:p>
    <w:p>
      <w:pPr>
        <w:pStyle w:val="BookText"/>
        <w:rPr/>
      </w:pPr>
      <w:r>
        <w:rPr>
          <w:rFonts w:ascii="IRNazanin" w:hAnsi="IRNazanin" w:eastAsia="IRNazanin"/>
          <w:color w:val="111111"/>
          <w:sz w:val="28"/>
          <w:sz w:val="28"/>
          <w:szCs w:val="28"/>
          <w:rtl w:val="true"/>
          <w:lang w:bidi="fa-IR"/>
        </w:rPr>
        <w:t>تنها نه یک مغیره هر کس که بود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چه داشت در دست می‌زد به جسم</w:t>
      </w:r>
    </w:p>
    <w:p>
      <w:pPr>
        <w:pStyle w:val="BookText"/>
        <w:rPr/>
      </w:pPr>
      <w:r>
        <w:rPr>
          <w:rFonts w:ascii="IRNazanin" w:hAnsi="IRNazanin" w:eastAsia="IRNazanin"/>
          <w:color w:val="111111"/>
          <w:sz w:val="28"/>
          <w:sz w:val="28"/>
          <w:szCs w:val="28"/>
          <w:rtl w:val="true"/>
          <w:lang w:bidi="fa-IR"/>
        </w:rPr>
        <w:t>زهراء</w:t>
      </w:r>
    </w:p>
    <w:p>
      <w:pPr>
        <w:pStyle w:val="BookText"/>
        <w:rPr/>
      </w:pPr>
      <w:r>
        <w:rPr>
          <w:rFonts w:ascii="IRNazanin" w:hAnsi="IRNazanin" w:eastAsia="IRNazanin"/>
          <w:color w:val="111111"/>
          <w:sz w:val="28"/>
          <w:sz w:val="28"/>
          <w:szCs w:val="28"/>
          <w:rtl w:val="true"/>
          <w:lang w:bidi="fa-IR"/>
        </w:rPr>
        <w:t>سلام ما سلام ما به رحمت و به جود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ما سلام ما به چهره‌ی كبود تو</w:t>
      </w:r>
    </w:p>
    <w:p>
      <w:pPr>
        <w:pStyle w:val="BookText"/>
        <w:rPr/>
      </w:pPr>
      <w:r>
        <w:rPr>
          <w:rFonts w:ascii="Amiri" w:hAnsi="Amiri" w:eastAsia="Amiri" w:cs="Amiri"/>
          <w:color w:val="111111"/>
          <w:sz w:val="28"/>
          <w:sz w:val="28"/>
          <w:szCs w:val="28"/>
          <w:rtl w:val="true"/>
          <w:lang w:bidi="ar-SA"/>
        </w:rPr>
        <w:t>سلام ما سلام ما به قلب داغديده‌ات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ما سلام ما به قامت خميده‌ات</w:t>
      </w:r>
    </w:p>
    <w:p>
      <w:pPr>
        <w:pStyle w:val="BookText"/>
        <w:rPr/>
      </w:pPr>
      <w:r>
        <w:rPr>
          <w:rFonts w:ascii="Amiri" w:hAnsi="Amiri" w:eastAsia="Amiri" w:cs="Amiri"/>
          <w:color w:val="111111"/>
          <w:sz w:val="28"/>
          <w:sz w:val="28"/>
          <w:szCs w:val="28"/>
          <w:rtl w:val="true"/>
          <w:lang w:bidi="ar-SA"/>
        </w:rPr>
        <w:t>سلام ما سلام ما به طفل نا اميد 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ما سلام ما به محسن شهيد تو</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ما سلام ما به چهره‌ی خجسته‌ات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ما سلام ما به پهلوى شكسته‌ات </w:t>
      </w:r>
    </w:p>
    <w:p>
      <w:pPr>
        <w:pStyle w:val="BookText"/>
        <w:rPr/>
      </w:pPr>
      <w:r>
        <w:rPr>
          <w:rFonts w:ascii="IRNazanin" w:hAnsi="IRNazanin" w:eastAsia="IRNazanin"/>
          <w:color w:val="111111"/>
          <w:sz w:val="28"/>
          <w:sz w:val="28"/>
          <w:szCs w:val="28"/>
          <w:rtl w:val="true"/>
          <w:lang w:bidi="fa-IR"/>
        </w:rPr>
        <w:t>سلام ما سلام ما به گريه‌های دخترت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ما سلام ما به ناله‌های شوهرت</w:t>
      </w:r>
    </w:p>
    <w:p>
      <w:pPr>
        <w:pStyle w:val="BookText"/>
        <w:rPr/>
      </w:pPr>
      <w:r>
        <w:rPr>
          <w:rFonts w:ascii="IRNazanin" w:hAnsi="IRNazanin" w:eastAsia="IRNazanin"/>
          <w:color w:val="111111"/>
          <w:sz w:val="28"/>
          <w:sz w:val="28"/>
          <w:szCs w:val="28"/>
          <w:rtl w:val="true"/>
          <w:lang w:bidi="fa-IR"/>
        </w:rPr>
        <w:t>سلام ما سلام ما به نغمه‌ی حجاز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ما سلام ما به آخرين نماز تو</w:t>
      </w:r>
    </w:p>
    <w:p>
      <w:pPr>
        <w:pStyle w:val="BookText"/>
        <w:rPr/>
      </w:pPr>
      <w:r>
        <w:rPr>
          <w:rFonts w:ascii="IRNazanin" w:hAnsi="IRNazanin" w:eastAsia="IRNazanin"/>
          <w:color w:val="111111"/>
          <w:sz w:val="28"/>
          <w:sz w:val="28"/>
          <w:szCs w:val="28"/>
          <w:rtl w:val="true"/>
          <w:lang w:bidi="fa-IR"/>
        </w:rPr>
        <w:t>سلام ما سلام ما به صحنه‌ی مدينه‌ات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ما سلام ما به خون زخم سينه‌ات</w:t>
      </w:r>
    </w:p>
    <w:p>
      <w:pPr>
        <w:pStyle w:val="BookText"/>
        <w:rPr/>
      </w:pPr>
      <w:r>
        <w:rPr>
          <w:rFonts w:ascii="IRNazanin" w:hAnsi="IRNazanin" w:eastAsia="IRNazanin"/>
          <w:color w:val="111111"/>
          <w:sz w:val="28"/>
          <w:sz w:val="28"/>
          <w:szCs w:val="28"/>
          <w:rtl w:val="true"/>
          <w:lang w:bidi="fa-IR"/>
        </w:rPr>
        <w:t>سلام ما سلام ما به قلب پر زداغ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ما سلام ما به قبر بى چراغ تو</w:t>
      </w:r>
    </w:p>
    <w:p>
      <w:pPr>
        <w:pStyle w:val="BookText"/>
        <w:rPr/>
      </w:pPr>
      <w:r>
        <w:rPr>
          <w:rFonts w:ascii="IRNazanin" w:hAnsi="IRNazanin" w:eastAsia="IRNazanin"/>
          <w:color w:val="111111"/>
          <w:sz w:val="28"/>
          <w:sz w:val="28"/>
          <w:szCs w:val="28"/>
          <w:rtl w:val="true"/>
          <w:lang w:bidi="fa-IR"/>
        </w:rPr>
        <w:t>ای مدینه شهر زیبای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مدینه شهر عذرای بتول</w:t>
      </w:r>
    </w:p>
    <w:p>
      <w:pPr>
        <w:pStyle w:val="BookText"/>
        <w:rPr/>
      </w:pPr>
      <w:r>
        <w:rPr>
          <w:rFonts w:ascii="IRNazanin" w:hAnsi="IRNazanin" w:eastAsia="IRNazanin"/>
          <w:color w:val="111111"/>
          <w:sz w:val="28"/>
          <w:sz w:val="28"/>
          <w:szCs w:val="28"/>
          <w:rtl w:val="true"/>
          <w:lang w:bidi="fa-IR"/>
        </w:rPr>
        <w:t>ای مدینه مدفن زهرای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 پنهان گل بن گل‌های ما</w:t>
      </w:r>
    </w:p>
    <w:p>
      <w:pPr>
        <w:pStyle w:val="BookText"/>
        <w:rPr/>
      </w:pPr>
      <w:r>
        <w:rPr>
          <w:rFonts w:ascii="IRNazanin" w:hAnsi="IRNazanin" w:eastAsia="IRNazanin"/>
          <w:color w:val="111111"/>
          <w:sz w:val="28"/>
          <w:sz w:val="28"/>
          <w:szCs w:val="28"/>
          <w:rtl w:val="true"/>
          <w:lang w:bidi="fa-IR"/>
        </w:rPr>
        <w:t>لحظه‌ای بنشین به باب 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پروانه را با من بگو</w:t>
      </w:r>
    </w:p>
    <w:p>
      <w:pPr>
        <w:pStyle w:val="BookText"/>
        <w:rPr/>
      </w:pPr>
      <w:r>
        <w:rPr>
          <w:rFonts w:ascii="IRNazanin" w:hAnsi="IRNazanin" w:eastAsia="IRNazanin"/>
          <w:color w:val="111111"/>
          <w:sz w:val="28"/>
          <w:sz w:val="28"/>
          <w:szCs w:val="28"/>
          <w:rtl w:val="true"/>
          <w:lang w:bidi="fa-IR"/>
        </w:rPr>
        <w:t>خانه مولا کدامین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مولا از چه بی‌پروانه است</w:t>
      </w:r>
    </w:p>
    <w:p>
      <w:pPr>
        <w:pStyle w:val="BookText"/>
        <w:rPr/>
      </w:pPr>
      <w:r>
        <w:rPr>
          <w:rFonts w:ascii="IRNazanin" w:hAnsi="IRNazanin" w:eastAsia="IRNazanin"/>
          <w:color w:val="111111"/>
          <w:sz w:val="28"/>
          <w:sz w:val="28"/>
          <w:szCs w:val="28"/>
          <w:rtl w:val="true"/>
          <w:lang w:bidi="fa-IR"/>
        </w:rPr>
        <w:t>شمع بی‌پروانه را تو دیده‌ای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آن خانه را تو دیده‌ای</w:t>
      </w:r>
    </w:p>
    <w:p>
      <w:pPr>
        <w:pStyle w:val="BookText"/>
        <w:rPr/>
      </w:pPr>
      <w:r>
        <w:rPr>
          <w:rFonts w:ascii="IRNazanin" w:hAnsi="IRNazanin" w:eastAsia="IRNazanin"/>
          <w:color w:val="111111"/>
          <w:sz w:val="28"/>
          <w:sz w:val="28"/>
          <w:szCs w:val="28"/>
          <w:rtl w:val="true"/>
          <w:lang w:bidi="fa-IR"/>
        </w:rPr>
        <w:t>آتشی که خانه را ویرانه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فاطمه کاشانه کرد</w:t>
      </w:r>
    </w:p>
    <w:p>
      <w:pPr>
        <w:pStyle w:val="BookText"/>
        <w:rPr/>
      </w:pPr>
      <w:r>
        <w:rPr>
          <w:rFonts w:ascii="IRNazanin" w:hAnsi="IRNazanin" w:eastAsia="IRNazanin"/>
          <w:color w:val="111111"/>
          <w:sz w:val="28"/>
          <w:sz w:val="28"/>
          <w:szCs w:val="28"/>
          <w:rtl w:val="true"/>
          <w:lang w:bidi="fa-IR"/>
        </w:rPr>
        <w:t>ضرب در، پهلوی زهرا را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زهرا عرش اعلا را شکست</w:t>
      </w:r>
    </w:p>
    <w:p>
      <w:pPr>
        <w:pStyle w:val="BookText"/>
        <w:rPr/>
      </w:pPr>
      <w:r>
        <w:rPr>
          <w:rFonts w:ascii="IRNazanin" w:hAnsi="IRNazanin" w:eastAsia="IRNazanin"/>
          <w:color w:val="111111"/>
          <w:sz w:val="28"/>
          <w:sz w:val="28"/>
          <w:szCs w:val="28"/>
          <w:rtl w:val="true"/>
          <w:lang w:bidi="fa-IR"/>
        </w:rPr>
        <w:t>غنچه‌ای پرپر ز دامانش 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محسنش آن پاره جانش فتاد</w:t>
      </w:r>
    </w:p>
    <w:p>
      <w:pPr>
        <w:pStyle w:val="BookText"/>
        <w:rPr/>
      </w:pPr>
      <w:r>
        <w:rPr>
          <w:rFonts w:ascii="IRNazanin" w:hAnsi="IRNazanin" w:eastAsia="IRNazanin"/>
          <w:color w:val="111111"/>
          <w:sz w:val="28"/>
          <w:sz w:val="28"/>
          <w:szCs w:val="28"/>
          <w:rtl w:val="true"/>
          <w:lang w:bidi="fa-IR"/>
        </w:rPr>
        <w:t>ای مدینه شهر اندوه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اسرار انبوه علی</w:t>
      </w:r>
    </w:p>
    <w:p>
      <w:pPr>
        <w:pStyle w:val="BookText"/>
        <w:rPr/>
      </w:pPr>
      <w:r>
        <w:rPr>
          <w:rFonts w:ascii="IRNazanin" w:hAnsi="IRNazanin" w:eastAsia="IRNazanin"/>
          <w:color w:val="111111"/>
          <w:sz w:val="28"/>
          <w:sz w:val="28"/>
          <w:szCs w:val="28"/>
          <w:rtl w:val="true"/>
          <w:lang w:bidi="fa-IR"/>
        </w:rPr>
        <w:t>ای مدینه شاهد وحی 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شنیدی لافتی الا علی</w:t>
      </w:r>
    </w:p>
    <w:p>
      <w:pPr>
        <w:pStyle w:val="BookText"/>
        <w:rPr/>
      </w:pPr>
      <w:r>
        <w:rPr>
          <w:rFonts w:ascii="IRNazanin" w:hAnsi="IRNazanin" w:eastAsia="IRNazanin"/>
          <w:color w:val="111111"/>
          <w:sz w:val="28"/>
          <w:sz w:val="28"/>
          <w:szCs w:val="28"/>
          <w:rtl w:val="true"/>
          <w:lang w:bidi="fa-IR"/>
        </w:rPr>
        <w:t>از ملا ئک این سرود و این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نغمه لاسیف الا ذولفقار</w:t>
      </w:r>
    </w:p>
    <w:p>
      <w:pPr>
        <w:pStyle w:val="BookText"/>
        <w:rPr/>
      </w:pPr>
      <w:r>
        <w:rPr>
          <w:rFonts w:ascii="IRNazanin" w:hAnsi="IRNazanin" w:eastAsia="IRNazanin"/>
          <w:color w:val="111111"/>
          <w:sz w:val="28"/>
          <w:sz w:val="28"/>
          <w:szCs w:val="28"/>
          <w:rtl w:val="true"/>
          <w:lang w:bidi="fa-IR"/>
        </w:rPr>
        <w:t>وحی مُنزل محرم آن خانه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زهرا مگر ویرانه بود</w:t>
      </w:r>
    </w:p>
    <w:p>
      <w:pPr>
        <w:pStyle w:val="BookText"/>
        <w:rPr/>
      </w:pPr>
      <w:r>
        <w:rPr>
          <w:rFonts w:ascii="IRNazanin" w:hAnsi="IRNazanin" w:eastAsia="IRNazanin"/>
          <w:color w:val="111111"/>
          <w:sz w:val="28"/>
          <w:sz w:val="28"/>
          <w:szCs w:val="28"/>
          <w:rtl w:val="true"/>
          <w:lang w:bidi="fa-IR"/>
        </w:rPr>
        <w:t>دست مولا از عداوت بسته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مولا از شقاوت خسته شد</w:t>
      </w:r>
    </w:p>
    <w:p>
      <w:pPr>
        <w:pStyle w:val="BookText"/>
        <w:rPr/>
      </w:pPr>
      <w:r>
        <w:rPr>
          <w:rFonts w:ascii="IRNazanin" w:hAnsi="IRNazanin" w:eastAsia="IRNazanin"/>
          <w:color w:val="111111"/>
          <w:sz w:val="28"/>
          <w:sz w:val="28"/>
          <w:szCs w:val="28"/>
          <w:rtl w:val="true"/>
          <w:lang w:bidi="fa-IR"/>
        </w:rPr>
        <w:t>در کجا رسم جوانمردی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را پاسخ به نامردی بود</w:t>
      </w:r>
    </w:p>
    <w:p>
      <w:pPr>
        <w:pStyle w:val="BookText"/>
        <w:rPr/>
      </w:pPr>
      <w:r>
        <w:rPr>
          <w:rFonts w:ascii="IRNazanin" w:hAnsi="IRNazanin" w:eastAsia="IRNazanin"/>
          <w:color w:val="111111"/>
          <w:sz w:val="28"/>
          <w:sz w:val="28"/>
          <w:szCs w:val="28"/>
          <w:rtl w:val="true"/>
          <w:lang w:bidi="fa-IR"/>
        </w:rPr>
        <w:t>ای مدینه این همه تو دیده‌ای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سبب گل‌های ما را چیده‌ای</w:t>
      </w:r>
    </w:p>
    <w:p>
      <w:pPr>
        <w:pStyle w:val="BookText"/>
        <w:rPr/>
      </w:pPr>
      <w:r>
        <w:rPr>
          <w:rFonts w:ascii="IRNazanin" w:hAnsi="IRNazanin" w:eastAsia="IRNazanin"/>
          <w:color w:val="111111"/>
          <w:sz w:val="28"/>
          <w:sz w:val="28"/>
          <w:szCs w:val="28"/>
          <w:rtl w:val="true"/>
          <w:lang w:bidi="fa-IR"/>
        </w:rPr>
        <w:t>سینه‌ام مملو زاندوه و غم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دل خسته غرق ماتم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زهرا در وجودش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رفته زهرا لیک روحش مانده است </w:t>
      </w:r>
    </w:p>
    <w:p>
      <w:pPr>
        <w:pStyle w:val="BookText"/>
        <w:rPr/>
      </w:pPr>
      <w:r>
        <w:rPr>
          <w:rFonts w:ascii="IRNazanin" w:hAnsi="IRNazanin" w:eastAsia="IRNazanin"/>
          <w:color w:val="111111"/>
          <w:sz w:val="28"/>
          <w:sz w:val="28"/>
          <w:szCs w:val="28"/>
          <w:rtl w:val="true"/>
          <w:lang w:bidi="fa-IR"/>
        </w:rPr>
        <w:t>یاعلی زینب دلش بشکسته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کوله بار کربلایش بسته شد</w:t>
      </w:r>
    </w:p>
    <w:p>
      <w:pPr>
        <w:pStyle w:val="BookText"/>
        <w:rPr/>
      </w:pPr>
      <w:r>
        <w:rPr>
          <w:rFonts w:ascii="IRNazanin" w:hAnsi="IRNazanin" w:eastAsia="IRNazanin"/>
          <w:color w:val="111111"/>
          <w:sz w:val="28"/>
          <w:sz w:val="28"/>
          <w:szCs w:val="28"/>
          <w:rtl w:val="true"/>
          <w:lang w:bidi="fa-IR"/>
        </w:rPr>
        <w:t>ابن ذی الجوشن چو خنجر بر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عشق از جان زینب پر کشید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فدای زینبت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افکند سر را به پای زینبت </w:t>
      </w:r>
      <w:bookmarkStart w:id="107" w:name="pg6524_70274"/>
    </w:p>
    <w:p>
      <w:pPr>
        <w:pStyle w:val="Heading2"/>
        <w:numPr>
          <w:ilvl w:val="1"/>
          <w:numId w:val="1"/>
        </w:numPr>
        <w:rPr/>
      </w:pPr>
      <w:bookmarkStart w:id="108" w:name="__RefHeading___Toc44653_372815092"/>
      <w:bookmarkStart w:id="109" w:name="_Toc38"/>
      <w:bookmarkEnd w:id="107"/>
      <w:bookmarkEnd w:id="108"/>
      <w:r>
        <w:rPr>
          <w:rtl w:val="true"/>
        </w:rPr>
        <w:t>مجلس سوم</w:t>
      </w:r>
      <w:r>
        <w:rPr>
          <w:rtl w:val="true"/>
        </w:rPr>
        <w:t xml:space="preserve">: </w:t>
      </w:r>
      <w:r>
        <w:rPr>
          <w:rtl w:val="true"/>
        </w:rPr>
        <w:t>راه هدایت</w:t>
      </w:r>
      <w:bookmarkEnd w:id="109"/>
    </w:p>
    <w:p>
      <w:pPr>
        <w:pStyle w:val="Heading3"/>
        <w:numPr>
          <w:ilvl w:val="2"/>
          <w:numId w:val="1"/>
        </w:numPr>
        <w:rPr/>
      </w:pPr>
      <w:bookmarkStart w:id="110" w:name="__RefHeading___Toc44655_372815092"/>
      <w:bookmarkStart w:id="111" w:name="_Toc39"/>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وَصَلَّی اللَّهُ عَلَی سَيِّدِنا وَنَبِيِّنَا أَبِی الْقَاسِمِ مُحَمَّد صَلَّی اللَّهُ عَلَيْهِ وَعَلَی آلِهِ وَأهلِ بَيتِهِ الطَّيِّبِينَ الطَّاهِرِينَ الْمَعْصُومِينَ، واللعنة الدائمة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سهل بن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اباذر با گروهى از اصحاب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من نيز از آن جمله بودم در این هنگام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چشم به آن حضرت دوخت و برگشت و رو به جمعيت نموده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لَكُمْ بِرَجُلٍ مَحَبَّتُهُ تُسَاقِطُ اَلذُّنُوبَ عَنْ مُحِبِّيهِ كَمَا تُسَاقِطُ اَلرِّيحُ اَلْعَاصِفُ اَلْهَشِيمَ مِنَ اَلْوَرَقِ عَنِ اَلشَّجَرِ؛ چه کسی مي‌تواند مردى را كه محبت او گناهان را چنان می‌زدايد همچون بادى شديد و سخت كه برگ را از درخت می‌ريزد معرفى كند؟</w:t>
      </w:r>
    </w:p>
    <w:p>
      <w:pPr>
        <w:pStyle w:val="BookText"/>
        <w:rPr/>
      </w:pPr>
      <w:r>
        <w:rPr>
          <w:rFonts w:ascii="IRNazanin" w:hAnsi="IRNazanin" w:eastAsia="IRNazanin"/>
          <w:color w:val="111111"/>
          <w:sz w:val="28"/>
          <w:sz w:val="28"/>
          <w:szCs w:val="28"/>
          <w:rtl w:val="true"/>
          <w:lang w:bidi="fa-IR"/>
        </w:rPr>
        <w:t>سَمِعْتُ نَبِيَّكُمْ صَلَّى اللَّهُ عَلَيْهِ وَآلِهِ يَقُولُ 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مَنْ هُوَ يَا أَبَاذَرٍّ؟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اَلرَّجُلُ اَلْمُقْبِلُ إِلَيْكُمْ اِبْنُ عَمِّ نَبِيِّكُمْ،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بَابُ عِلْمِي وَمُبِينٌ لِأُمَّتِي مَا أُرْسِلْتُ بِهِ مِنْ بَعْدِي، حُبُّهُ إِيمَانٌ وَبُغْضُهُ نِفَاقٌ، وَاَلنَّظَرُ إِلَيْهِ بِرَأْفَةٍ وَمَوَدَّةٍ عِبَادَةٌ؛ من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که در باره او چنين می‌فرمود، گفتند آن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مردى كه به جانب شما می‌آيد، پسر عموى پيامبرتان، شنيدم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باب علم من، روشن‌گر تمام چيزهائى است كه من از جانب پروردگار براى امت آورده‌ام،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على ايمان و دشمنى با او نفاق است تماشاى او با مهربانى و علاقه عبادت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فِي أُمَّتِي مَثَلُ سَفِينَةِ نُوحٍ مَنْ رَكِبَهَا نَجَا وَمَنْ رَغِبَ عَنْهَا هَلَكَ وَمَثَلُ بَابِ حِطَّةٍ فِي بَنِي </w:t>
      </w:r>
    </w:p>
    <w:p>
      <w:pPr>
        <w:pStyle w:val="BookText"/>
        <w:rPr/>
      </w:pPr>
      <w:r>
        <w:rPr>
          <w:rFonts w:ascii="IRNazanin" w:hAnsi="IRNazanin" w:eastAsia="IRNazanin"/>
          <w:color w:val="111111"/>
          <w:sz w:val="28"/>
          <w:sz w:val="28"/>
          <w:szCs w:val="28"/>
          <w:rtl w:val="true"/>
          <w:lang w:bidi="fa-IR"/>
        </w:rPr>
        <w:t xml:space="preserve">إِسْرَائِيلَ؛ و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بيت من در امتم مانند كشتى نوح است، هر كه سوار آن شد نجات يافت و هر كه فاصله گرفت غرق شد، و مانند باب حطه</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در بنى اسرائيل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بَاذَرٍّ مَنْ عَمِلَ لآِخِرَتِهِ كَفَاهُ اَللَّهُ أَمْرَ دُنْيَاهُ وَآخِرَتِهِ وَمَنْ أَحْسَنَ فِيمَا بَيْنَهُ وَبَيْنَ اَللَّهِ كَفَاهُ اَللَّهُ اَلَّذِي بَيْنَهُ وَبَيْنَ عِبَادِهِ وَمَنْ أَحْسَنَ سَرِيرَتَهُ أَحْسَنَ اَللَّهُ عَلاَنِيَتَهُ؛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اباذر هر كه عمل براى آخرت خود كند، خداوند امور دنيا و آخرتش را كفايت خواهد كرد، و هر كه بين خود و خدا به نيكى پردازد، خداوند آنچه بين او و مردم است برايش درست می‌كند، و هر كه قلبش را اصلاح نمايد خداوند ظاهر او را نيكو می‌نمايد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لُقْمَانَ اَلْحَكِيمَ قَالَ لاِبْنِهِ وَهُوَ يَعِظُهُ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مَنَ ذَا اَلَّذِي اِبْتَغَى اَللَّهَ عَزَّ وَجَلَّ فَلَمْ يَجِدْهُ، وَمَنْ ذَا اَلَّذِي لَجَأَ إِلَى اَللَّهِ فَلَمْ يُدَافِعْ عَنْهُ، أَمْ مَنْ ذَا اَلَّذِي تَوَكَّلَ عَلَى اَللَّهِ فَلَمْ يَكْفِهِ، ثُمَّ مَضَى يَعْنِي عَلِيّاً عَلَيْهِ السَّلاَمُ؛ لقمان حكيم به فرزندش در حالى كه او را پند مي‌داد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چه كسى جوياى خدا شد او را نيافت؟ و چه كسى به خدا پناه برد خدا از او دفاع نكرد؟ و چه كس به خدا توكل كرد وخداوند كار او را درست نكرد؟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أَبِي ذَرٍّ بِيَدِهِ، مَا مِنْ أُمَّةٍ اِئْتَمَّتْ أَوْ قَالَ اِتَّبَعَتْ رَجُلاً وَفِيهِمْ مَنْ هُوَ أَعْلَمُ بِاللَّهِ وَدِينِهِ مِنْهُ إِلاَّ ذَهَبَ أَمْرُهُمْ سَفَالاً؛</w:t>
      </w:r>
      <w:r>
        <w:rPr>
          <w:rStyle w:val="FootnoteAnchor"/>
          <w:rtl w:val="true"/>
        </w:rPr>
        <w:footnoteReference w:id="73"/>
      </w:r>
      <w:r>
        <w:rPr>
          <w:rFonts w:ascii="IRNazanin" w:hAnsi="IRNazanin" w:eastAsia="IRNazanin"/>
          <w:color w:val="111111"/>
          <w:sz w:val="28"/>
          <w:sz w:val="28"/>
          <w:szCs w:val="28"/>
          <w:rtl w:val="true"/>
          <w:lang w:bidi="fa-IR"/>
        </w:rPr>
        <w:t xml:space="preserve">سپس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جمعيت را مخاطب قرار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 اباذر در اختيار اوست، هيچ امتى نيست كه پيشوا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گفت پيروى كرد از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اين كه در ميان آنها داناتر از آن شخص به خدا و دين وجود دارد مگر اين كه كار آنها تباه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و تامل در روایت، انسان به طور یقین در می‌یابد که راه سعادت دنیا و آخرت در گرو محبت و عمل به فرمایشات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 ایشان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ابی عیاش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على بن الحسين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ابو طفيل عامر بن واثله صحابى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بود در محضر حضرتش نشسته بود، عمر بن ابى سلمه پسر امّ سلمه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نزد حضرتش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طى سه روز و هر روز از صبح تا شب همۀ كتاب را بر او و ابو طفيل 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هر روز صبح عمر و عامر نزد حضرت می‌آمدند و كتاب را بر حضرتش می‌خواندند كه سه روز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راست گفته، خداى رحمتش كند، همه اينها احاديث ما است، می‌شناسيمش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طفيل و عمر بن ابى سلمه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در آن نيست كه آن را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و ابوذر و مقداد نشنيده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الحسن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مطالب كتاب برايم سنگين است چرا كه در آن هلاك همۀ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مهاجران و انصار و تابعان به جز شما اهل بيت و پيروان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أَخَا عَبْدِ الْقَيْسِ، أَ مَا بَلَغَكَ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بَيْتِي كَمَثَلِ سَفِينَةِ نُوحٍ فِي قَوْمِهِ مَنْ رَكِبَهَا نَجَا وَمَنْ تَخَلَّفَ عَنْهَا غَرِقَ وَكَمَثَلِ بَابِ حِطَّةٍ فِي بَنِي إِسْرَائِيلَ؛ اى برادر عبد القيسى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نشنيده‌ای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 در ميان امتم مانند كشتى نوح در ميان قومش هستند كه هر كه سوار شد نجات يافت و هر كه از آن روى گرداند غرق گرديد، و مانند باب حطّه در ميان 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حديث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بيش از صد فقيه شنيده‌ام</w:t>
      </w:r>
      <w:r>
        <w:rPr>
          <w:rFonts w:eastAsia="IRNazanin" w:cs="IRNazanin"/>
          <w:color w:val="111111"/>
          <w:sz w:val="28"/>
          <w:szCs w:val="28"/>
          <w:rtl w:val="true"/>
          <w:lang w:bidi="fa-IR"/>
        </w:rPr>
        <w:t xml:space="preserve">... . </w:t>
      </w:r>
      <w:bookmarkStart w:id="112" w:name="pg6524_70277"/>
    </w:p>
    <w:p>
      <w:pPr>
        <w:pStyle w:val="BookText"/>
        <w:rPr/>
      </w:pPr>
      <w:bookmarkEnd w:id="112"/>
      <w:r>
        <w:rPr>
          <w:rFonts w:ascii="IRNazanin" w:hAnsi="IRNazanin" w:eastAsia="IRNazanin"/>
          <w:color w:val="111111"/>
          <w:sz w:val="28"/>
          <w:sz w:val="28"/>
          <w:szCs w:val="28"/>
          <w:rtl w:val="true"/>
          <w:lang w:bidi="fa-IR"/>
        </w:rPr>
        <w:t>سپس عمر بن ابى سلمه رو كرد به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كسى شنيده‌ام كه از همۀ اينان بهتر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با همين دو گوشم شنيدم و قلبم آن را در خود جاى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سپس حضرت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 به من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وَلَيْسَ هَذَا الْحَدِيثُ وَحْدَهُ يَنْتَظِمُ جَمِيعَ مَا أَفْظَعَكَ وَعَظُمَ فِي صَدْرِكَ مِنْ تِلْكَ الْأَحَادِيثِ؟ اتَّقِ اللَّهَ يَا أَخَا عَبْدِ الْقَيْسِ، فَإِنْ وَضَحَ لَكَ أَمْرٌ فَاقْبَلْهُ وَإِلَّا فَاسْكُتْ تَسْلَمْ وَرُدَّ عِلْمَهُ إِلَى اللَّهِ فَإِنَّكَ بِأَوْسَعَ مِمَّا بَيْنَ السَّمَاءِ وَالْأَرْضِ؛</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آيا همين يك حديث به تنهايى تمام آنچه را كه از آن احاديث بر تو ناگوار و سخت و باور نكردنى آمده، هموار و قابل هضم نمی‌سازد؟ اى برادر عبد القيسى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خدا پيشه كن؛ اگر موضوعى براى تو روشن بود آن را بپذير وگرنه خاموشى پيشه كن و علم آن را به خدا واگذار، چرا كه آزادى و حق چنين كارى را دارى</w:t>
      </w:r>
      <w:r>
        <w:rPr>
          <w:rFonts w:eastAsia="IRNazanin" w:cs="IRNazanin"/>
          <w:color w:val="111111"/>
          <w:sz w:val="28"/>
          <w:szCs w:val="28"/>
          <w:rtl w:val="true"/>
          <w:lang w:bidi="fa-IR"/>
        </w:rPr>
        <w:t>.»</w:t>
      </w:r>
    </w:p>
    <w:p>
      <w:pPr>
        <w:pStyle w:val="Heading3"/>
        <w:numPr>
          <w:ilvl w:val="2"/>
          <w:numId w:val="1"/>
        </w:numPr>
        <w:rPr/>
      </w:pPr>
      <w:bookmarkStart w:id="113" w:name="__RefHeading___Toc44657_372815092"/>
      <w:bookmarkStart w:id="114" w:name="_Toc40"/>
      <w:bookmarkEnd w:id="113"/>
      <w:r>
        <w:rPr>
          <w:rtl w:val="true"/>
        </w:rPr>
        <w:t>حقانیت شیعه</w:t>
      </w:r>
      <w:bookmarkEnd w:id="114"/>
    </w:p>
    <w:p>
      <w:pPr>
        <w:pStyle w:val="BookText"/>
        <w:rPr/>
      </w:pPr>
      <w:r>
        <w:rPr>
          <w:rFonts w:ascii="IRNazanin" w:hAnsi="IRNazanin" w:eastAsia="IRNazanin"/>
          <w:color w:val="111111"/>
          <w:sz w:val="28"/>
          <w:sz w:val="28"/>
          <w:szCs w:val="28"/>
          <w:rtl w:val="true"/>
          <w:lang w:bidi="fa-IR"/>
        </w:rPr>
        <w:t>بعضی گفته‌اند حقانیت شیعه از این دو آیه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ازاى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از شما خواستار نيستم، مگر دوستى درباره خويشاوندان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أَسْئَلُكُمْ عَلَيْهِ مِنْ أَجْرٍ إِلاَّ مَنْ شاءَ أَنْ يَتَّخِذَ إِلى رَبِّهِ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اجرى از شما طلب نمی‌كنم، جز اينكه هر كس بخواهد راهى به سوى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 گيرد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خدا منحصراً در دوستی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محب و دوست واقعی در اعمال و کردار از آن انوار مقدس متابعت کامل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بین آیات اقتضای شیعه بودن و حقانیت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انتخاب راه دین بدون </w:t>
      </w:r>
    </w:p>
    <w:p>
      <w:pPr>
        <w:pStyle w:val="BookText"/>
        <w:rPr/>
      </w:pPr>
      <w:r>
        <w:rPr>
          <w:rFonts w:ascii="IRNazanin" w:hAnsi="IRNazanin" w:eastAsia="IRNazanin"/>
          <w:color w:val="111111"/>
          <w:sz w:val="28"/>
          <w:sz w:val="28"/>
          <w:szCs w:val="28"/>
          <w:rtl w:val="true"/>
          <w:lang w:bidi="fa-IR"/>
        </w:rPr>
        <w:t>انتخاب الهی راه ضلالت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يَسْتَجيبُوا لَكَ فَاعْلَمْ أَنَّما يَتَّبِعُونَ أَهْواءَهُمْ وَمَنْ أَضَلُ مِمَّنِ اتَّبَعَ هَواهُ بِغَيْرِ هُدىً مِنَ اللَّهِ إِنَّ اللَّهَ لا يَهْدِي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پس اگر تو را اجابت نكردند، بدان كه فقط هوس‌های خود را پيروى می‌كنند؛ و كيست گمراه‌تر از آن كه بی‌راهنمايى خدا از هوسش پيروى كند؟ بی‌ترديد خدا مردم ستمگر را راهنمايى نمی‌كند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گمراهی این است که انسان راهی انتخاب کند که بدون راهنمای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أبى نصر از أبى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در معنى آیه شریفه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دِينَهُ رَأْيَهُ بِغَيْرِ إِمَامٍ مِنْ أَئِمَّةِ الْهُدَى؛</w:t>
      </w:r>
      <w:r>
        <w:rPr>
          <w:rStyle w:val="FootnoteAnchor"/>
          <w:rtl w:val="true"/>
        </w:rPr>
        <w:footnoteReference w:id="78"/>
      </w:r>
      <w:r>
        <w:rPr>
          <w:rFonts w:ascii="IRNazanin" w:hAnsi="IRNazanin" w:eastAsia="IRNazanin"/>
          <w:color w:val="111111"/>
          <w:sz w:val="28"/>
          <w:sz w:val="28"/>
          <w:szCs w:val="28"/>
          <w:rtl w:val="true"/>
          <w:lang w:bidi="fa-IR"/>
        </w:rPr>
        <w:t>منظور كسى است كه دين خويش را به رأى و نظر خود گرفته باشد نه از امامی از امامان راهنما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أَهْلِ بَيْتِي فِيكُمْ كَسَفِينَةِ نُوحٍ مَنْ رَكِبَهَا نَجَا وَمَنْ تَخَلَّفَ عَنْهَا غَرِقَ، تَعَلَّمُوا مِنْ عَالِمِ أَهْلِ بَيْتِي وَمَنْ تَعَلَّمَ مِنْ عَالِمِ أَهْلِ بَيْتِي نَجَا؛</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جایگاه اهل بیتم در میان شما مانند کشتی نوح است، هر که سوار آن شود نجات می‌یابد و هر که از آن تخلف ورزد غرق 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اهل بیتم بیاموزید، و هر که از عالم اهل بیتم بیاموزد نجات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می‌فرماید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مَثَلِي بَيْنَكُمْ كَمَثَلِ السِّرَاجِ فِي الظُّلْمَةِ يَسْتَضِيءُ بِهِ مَنْ وَلَجَهَا فَاسْمَعُوا أَيُّهَا النَّاسُ وَعُوا وَأَحْضِرُوا آذَانَ قُلُوبِكُمْ تَفْهَمُوا؛</w:t>
      </w:r>
      <w:r>
        <w:rPr>
          <w:rStyle w:val="FootnoteAnchor"/>
          <w:rtl w:val="true"/>
        </w:rPr>
        <w:footnoteReference w:id="80"/>
      </w:r>
      <w:r>
        <w:rPr>
          <w:rFonts w:ascii="IRNazanin" w:hAnsi="IRNazanin" w:eastAsia="IRNazanin"/>
          <w:color w:val="111111"/>
          <w:sz w:val="28"/>
          <w:sz w:val="28"/>
          <w:szCs w:val="28"/>
          <w:rtl w:val="true"/>
          <w:lang w:bidi="fa-IR"/>
        </w:rPr>
        <w:t>به درستى كه مثل من در ميان شما مثل چراغي است در تاريكى، روشنى می‌طلبد به او كسى كه داخل شود در آن تاريكى، پس بشنويد اى مردمان و حفظ نمائيد، و حاضر سازيد گوش‌های قلب‌ها را تا بفهميد</w:t>
      </w:r>
      <w:r>
        <w:rPr>
          <w:rFonts w:eastAsia="IRNazanin" w:cs="IRNazanin"/>
          <w:color w:val="111111"/>
          <w:sz w:val="28"/>
          <w:szCs w:val="28"/>
          <w:rtl w:val="true"/>
          <w:lang w:bidi="fa-IR"/>
        </w:rPr>
        <w:t xml:space="preserve">.» </w:t>
      </w:r>
      <w:bookmarkStart w:id="115" w:name="pg6524_70279"/>
    </w:p>
    <w:p>
      <w:pPr>
        <w:pStyle w:val="BookText"/>
        <w:rPr/>
      </w:pPr>
      <w:bookmarkEnd w:id="115"/>
      <w:r>
        <w:rPr>
          <w:rFonts w:ascii="IRNazanin" w:hAnsi="IRNazanin" w:eastAsia="IRNazanin"/>
          <w:color w:val="111111"/>
          <w:sz w:val="28"/>
          <w:sz w:val="28"/>
          <w:szCs w:val="28"/>
          <w:rtl w:val="true"/>
          <w:lang w:bidi="fa-IR"/>
        </w:rPr>
        <w:t xml:space="preserve">در مدت ضربت خوردن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شهادت آن حضرت، مطالب و توصیه‌های زیادی از آن حضرت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منصور بن عمرو بن حمق خزاعى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أُغْمِيَ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ضَرَبَهُ ابْنُ مُلْجَمٍ لَعَنَهُ اللَّهُ فَأَفَاقَ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 وَطُوبَى لَكُمْ وَطُوبَاهُمْ أَفْضَلُ مِنْ طُوبَاكُمْ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أَمِيرَ الْمُؤْمِنِينَ، طُوبَاهُمْ بِرُؤْيَتِكَ، وَطُوبَانَا بِالْجِهَادِ مَعَكَ، وَطُوبَانَا بِطَاعَتِكَ، وَمَنْ هَؤُلَاءِ الَّذِينَ طُوبَاهُمْ أَفْضَلُ مِنْ طُوبَانَا؟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شِيعَتِيَ الَّذِينَ يَأْتُونَ مِنْ بَعْدِكُمْ يُطِيقُونَ مَا لَا تُطِيقُونَ وَيَحْمِلُونَ مَا لَا تَحْمِلُون؛</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زمانى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شمشير ابن ملجم لعنه اللّه ضربه خورد بيهوش شد، زمانى كه به هوش آمد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حالشان و خوشا به حال شما، و نيك بختى آن‌ها را از نيك بختى شما بهتر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می‌گويى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بختى آنان به ديدن تو و نيك بختى ما به جهاد با تو و اطاعت از توست، چه كسانى هستند آن‌ها كه نيك بختي شان بهتر از نيك بختى ماست؟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شيعيان من هستند كه بعد از شما خواهند آمد، قدرت دارند بر آنچه شما بر آن قدرت نداريد و تحمل می‌كنند آنچه را كه شما نمی‌توانيد تحمل كنيد</w:t>
      </w:r>
      <w:r>
        <w:rPr>
          <w:rFonts w:eastAsia="IRNazanin" w:cs="IRNazanin"/>
          <w:color w:val="111111"/>
          <w:sz w:val="28"/>
          <w:szCs w:val="28"/>
          <w:rtl w:val="true"/>
          <w:lang w:bidi="fa-IR"/>
        </w:rPr>
        <w:t>.»</w:t>
      </w:r>
    </w:p>
    <w:p>
      <w:pPr>
        <w:pStyle w:val="Heading3"/>
        <w:numPr>
          <w:ilvl w:val="2"/>
          <w:numId w:val="1"/>
        </w:numPr>
        <w:rPr/>
      </w:pPr>
      <w:bookmarkStart w:id="116" w:name="__RefHeading___Toc44659_372815092"/>
      <w:bookmarkStart w:id="117" w:name="_Toc41"/>
      <w:bookmarkEnd w:id="116"/>
      <w:r>
        <w:rPr>
          <w:rtl w:val="true"/>
        </w:rPr>
        <w:t>برخی ویژگی‌های شیعه واقعی</w:t>
      </w:r>
      <w:bookmarkEnd w:id="117"/>
    </w:p>
    <w:p>
      <w:pPr>
        <w:pStyle w:val="BookText"/>
        <w:rPr/>
      </w:pPr>
      <w:r>
        <w:rPr>
          <w:rFonts w:ascii="IRNazanin" w:hAnsi="IRNazanin" w:eastAsia="IRNazanin"/>
          <w:color w:val="111111"/>
          <w:sz w:val="28"/>
          <w:sz w:val="28"/>
          <w:szCs w:val="28"/>
          <w:rtl w:val="true"/>
          <w:lang w:bidi="fa-IR"/>
        </w:rPr>
        <w:t>البته شیعه واقعی دارای شرایطی است که خود مباحث مفصلی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روایتی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غَشَ مُسْلِماً أَوْ ضَرَّهُ أَوْ مَاكَرَهُ؛</w:t>
      </w:r>
      <w:r>
        <w:rPr>
          <w:rStyle w:val="FootnoteAnchor"/>
          <w:rtl w:val="true"/>
        </w:rPr>
        <w:footnoteReference w:id="8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نيست كسى كه با مسلمانى خيانت كند یا به او زيانى رساند يا با او حيله كند</w:t>
      </w:r>
      <w:r>
        <w:rPr>
          <w:rFonts w:eastAsia="IRNazanin" w:cs="IRNazanin"/>
          <w:color w:val="111111"/>
          <w:sz w:val="28"/>
          <w:szCs w:val="28"/>
          <w:rtl w:val="true"/>
          <w:lang w:bidi="fa-IR"/>
        </w:rPr>
        <w:t xml:space="preserve">.» </w:t>
      </w:r>
      <w:bookmarkStart w:id="118" w:name="pg6524_70280"/>
    </w:p>
    <w:p>
      <w:pPr>
        <w:pStyle w:val="BookText"/>
        <w:rPr/>
      </w:pPr>
      <w:bookmarkEnd w:id="118"/>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آذَى جَارَهُ حَرَّمَ اللَّهُ عَلَيْهِ رِيحَ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مَأْواهُ جَهَنَّمُ وَبِئْسَ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وَمَنْ ضَيَّعَ جَارَهُ فَلَيْسَ مِنَّا؛</w:t>
      </w:r>
      <w:r>
        <w:rPr>
          <w:rStyle w:val="FootnoteAnchor"/>
          <w:rtl w:val="true"/>
        </w:rPr>
        <w:footnoteReference w:id="84"/>
      </w:r>
      <w:r>
        <w:rPr>
          <w:rFonts w:ascii="IRNazanin" w:hAnsi="IRNazanin" w:eastAsia="IRNazanin"/>
          <w:color w:val="111111"/>
          <w:sz w:val="28"/>
          <w:sz w:val="28"/>
          <w:szCs w:val="28"/>
          <w:rtl w:val="true"/>
          <w:lang w:bidi="fa-IR"/>
        </w:rPr>
        <w:t xml:space="preserve">هر كه همسايه‌اش را اذيّت كند خداوند بوى بهشت را بر او حرام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جاى وى در جهنم است، و بد جايگاهى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كس حق همسايه را از بين ببرد از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مِنِّي مَنِ اسْتَخَفَ بِصَلَاتِهِ، لَيْسَ مِنِّي مَنْ شَرِبَ مُسْكِراً، لَا يَرِدُ عَلَيَّ الْحَوْضَ لَا وَاللَّهِ؛</w:t>
      </w:r>
      <w:r>
        <w:rPr>
          <w:rStyle w:val="FootnoteAnchor"/>
          <w:rtl w:val="true"/>
        </w:rPr>
        <w:footnoteReference w:id="85"/>
      </w:r>
      <w:r>
        <w:rPr>
          <w:rFonts w:ascii="IRNazanin" w:hAnsi="IRNazanin" w:eastAsia="IRNazanin"/>
          <w:color w:val="111111"/>
          <w:sz w:val="28"/>
          <w:sz w:val="28"/>
          <w:szCs w:val="28"/>
          <w:rtl w:val="true"/>
          <w:lang w:bidi="fa-IR"/>
        </w:rPr>
        <w:t xml:space="preserve">هر كس نماز خود را كوچك بشمارد و نظرش سبك شمردن نماز باشد از من نيست و جزء امّت من به حساب نمی‌آيد، و هر كس مست‌كننده‌ای بنوشد از من نيست و در كنار حوض 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نخواهد شد هرگز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شِرَارَ أُمَّتِيَ الَّذِينَ يُكْرَمُونَ مَخَافَةَ شَرِّهِمْ أَلَا وَمَنْ أَكْرَمَهُ النَّاسُ اتِّقَاءَ شَرِّهِ فَلَيْسَ مِنِّي؛</w:t>
      </w:r>
      <w:r>
        <w:rPr>
          <w:rStyle w:val="FootnoteAnchor"/>
          <w:rtl w:val="true"/>
        </w:rPr>
        <w:footnoteReference w:id="86"/>
      </w:r>
      <w:r>
        <w:rPr>
          <w:rFonts w:ascii="IRNazanin" w:hAnsi="IRNazanin" w:eastAsia="IRNazanin"/>
          <w:color w:val="111111"/>
          <w:sz w:val="28"/>
          <w:sz w:val="28"/>
          <w:szCs w:val="28"/>
          <w:rtl w:val="true"/>
          <w:lang w:bidi="fa-IR"/>
        </w:rPr>
        <w:t>آگاه كه بدان امتم آنانند كه از ترس شرشان محترمند، و هر كه را مردم از ترس شرش احترام كنند از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شَرُّ النَّاسِ مَنْ بَاعَ آخِرَتَهُ بِدُنْيَاهُ، وَشَرٌّ مِنْ ذَلِكَ مَنْ بَاعَ آخِرَتَهُ بِدُنْيَا غَيْرِه؛</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بدترين مردم كسى است كه آخرتش را به دنيايش بفروشد و بدتر از او كسى است كه آخرت خود را براى دنياى ديگران بفروشد</w:t>
      </w:r>
      <w:r>
        <w:rPr>
          <w:rFonts w:eastAsia="IRNazanin" w:cs="IRNazanin"/>
          <w:color w:val="111111"/>
          <w:sz w:val="28"/>
          <w:szCs w:val="28"/>
          <w:rtl w:val="true"/>
          <w:lang w:bidi="fa-IR"/>
        </w:rPr>
        <w:t>.»</w:t>
      </w:r>
    </w:p>
    <w:p>
      <w:pPr>
        <w:pStyle w:val="Heading3"/>
        <w:numPr>
          <w:ilvl w:val="2"/>
          <w:numId w:val="1"/>
        </w:numPr>
        <w:rPr/>
      </w:pPr>
      <w:bookmarkStart w:id="119" w:name="__RefHeading___Toc44661_372815092"/>
      <w:bookmarkStart w:id="120" w:name="_Toc42"/>
      <w:bookmarkEnd w:id="119"/>
      <w:r>
        <w:rPr>
          <w:rtl w:val="true"/>
        </w:rPr>
        <w:t>هدایت یافته اموی</w:t>
      </w:r>
      <w:bookmarkEnd w:id="12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می‌گوید</w:t>
      </w:r>
      <w:r>
        <w:rPr>
          <w:rFonts w:eastAsia="IRNazanin" w:cs="IRNazanin"/>
          <w:color w:val="111111"/>
          <w:sz w:val="28"/>
          <w:szCs w:val="28"/>
          <w:rtl w:val="true"/>
          <w:lang w:bidi="fa-IR"/>
        </w:rPr>
        <w:t xml:space="preserve">: </w:t>
      </w:r>
      <w:bookmarkStart w:id="121" w:name="pg6524_70281"/>
    </w:p>
    <w:p>
      <w:pPr>
        <w:pStyle w:val="BookText"/>
        <w:rPr/>
      </w:pPr>
      <w:bookmarkEnd w:id="1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سَعْدُ بْنُ عَبْدِ الْمَلِكِ وَكَانَ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يُسَمِّيهِ سَعْدَ الْخَيْرِ وَهُوَ مِنْ وُلْدِ عَبْدِ الْعَزِيزِ بْنِ مَرْوَانَ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يَنْشِجُ كَمَا تَنْشِجُ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يُبْكِيكَ يَا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أَبْكِي وَأَنَا مِنَ الشَّجَرَةِ الْمَلْعُونَةِ فِي الْقُرْآنِ؟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مِنْهُمْ، أَنْتَ أُمَوِيٌّ مِنَّا أَهْلَ الْبَيْتِ، أَ مَا سَمِعْتَ قَوْلَ اللَّهِ عَزَّ وَجَلَّ يَحْكِي عَنْ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w:t>
      </w:r>
      <w:r>
        <w:rPr>
          <w:rStyle w:val="FootnoteAnchor"/>
          <w:rtl w:val="true"/>
        </w:rPr>
        <w:footnoteReference w:id="88"/>
      </w:r>
      <w:r>
        <w:rPr>
          <w:rStyle w:val="FootnoteAnchor"/>
          <w:rtl w:val="true"/>
        </w:rPr>
        <w:footnoteReference w:id="89"/>
      </w:r>
      <w:r>
        <w:rPr>
          <w:rFonts w:ascii="IRNazanin" w:hAnsi="IRNazanin" w:eastAsia="IRNazanin"/>
          <w:color w:val="111111"/>
          <w:sz w:val="28"/>
          <w:sz w:val="28"/>
          <w:szCs w:val="28"/>
          <w:rtl w:val="true"/>
          <w:lang w:bidi="fa-IR"/>
        </w:rPr>
        <w:t xml:space="preserve">سعد بن عبد الملك كه او را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الخير می‌ناميد خدمت آن جناب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فرزندان عبد العزيز بن مروان بود، مثل زن‌های مصيبت زده اشگ می‌ريخت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می‌كنى؟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نكنم، و حال اين كه در قرآن مرا از شجره ملعونه شمرده‌اند؟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آنها نيستي، تو اموي هستي که از ما اهل بيتي، مگر نشنيده‌ای اين آيه را كه خداوند از قول ابراهيم نقل می‌كند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كه پيرو من باشد از جمله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در مسیر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اموی هم می‌تواند با اعتقاد به حقانیت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رعایت اوامر آنان در مسیر سعادت ابدی قرار گیرد تا جائی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از او یاد کنند</w:t>
      </w:r>
      <w:r>
        <w:rPr>
          <w:rFonts w:eastAsia="IRNazanin" w:cs="IRNazanin"/>
          <w:color w:val="111111"/>
          <w:sz w:val="28"/>
          <w:szCs w:val="28"/>
          <w:rtl w:val="true"/>
          <w:lang w:bidi="fa-IR"/>
        </w:rPr>
        <w:t>.</w:t>
      </w:r>
    </w:p>
    <w:p>
      <w:pPr>
        <w:pStyle w:val="Heading3"/>
        <w:numPr>
          <w:ilvl w:val="2"/>
          <w:numId w:val="1"/>
        </w:numPr>
        <w:rPr/>
      </w:pPr>
      <w:bookmarkStart w:id="122" w:name="__RefHeading___Toc44663_372815092"/>
      <w:bookmarkStart w:id="123" w:name="_Toc43"/>
      <w:bookmarkEnd w:id="122"/>
      <w:r>
        <w:rPr>
          <w:rtl w:val="true"/>
        </w:rPr>
        <w:t>اولین کسی که وارد بهشت می‌شود</w:t>
      </w:r>
      <w:bookmarkEnd w:id="123"/>
    </w:p>
    <w:p>
      <w:pPr>
        <w:pStyle w:val="BookText"/>
        <w:rPr/>
      </w:pPr>
      <w:r>
        <w:rPr>
          <w:rFonts w:ascii="IRNazanin" w:hAnsi="IRNazanin" w:eastAsia="IRNazanin"/>
          <w:color w:val="111111"/>
          <w:sz w:val="28"/>
          <w:sz w:val="28"/>
          <w:szCs w:val="28"/>
          <w:rtl w:val="true"/>
          <w:lang w:bidi="fa-IR"/>
        </w:rPr>
        <w:t>جابر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من يدخل الجنّة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النبيّين والوصيّين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سماك بن خرشة الأنصاريّ، أبو دجانة،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تخبرنا عن اللّه تعالى أنّه أخبرك أنّ الجنّة محرّمة على الأنبياء حتّى تدخلها أنت، وعلى جميع الأمم حتّى تدخلها أمّتك،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أخا الأنصار، ولكن أ ما علمت أنّ حامل اللواء يكون أمام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لواء الحمد يوم القيامة بين يدي، يدخل به الجنّة وأنا أدخل إثره؟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أشرق وجهه سرورا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هدانا بك يا رسول اللّه </w:t>
      </w:r>
    </w:p>
    <w:p>
      <w:pPr>
        <w:pStyle w:val="BookText"/>
        <w:rPr/>
      </w:pPr>
      <w:r>
        <w:rPr>
          <w:rFonts w:ascii="Amiri" w:hAnsi="Amiri" w:eastAsia="Amiri" w:cs="Amiri"/>
          <w:color w:val="111111"/>
          <w:sz w:val="28"/>
          <w:sz w:val="28"/>
          <w:szCs w:val="28"/>
          <w:rtl w:val="true"/>
          <w:lang w:bidi="ar-SA"/>
        </w:rPr>
        <w:t>وشرّفنا بك؛</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اول کسی که قبل از انبیاء و اوصیاء داخل بهشت می‌شود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ما خبر ده از خدای تعالی که شما را خبر داده همانا بهشت حرام است بر انبیاء مادامی که شما داخل نشده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همه امت‌ها تا امت شما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برادر انصاری، آیا نمی‌دانی صاحب پرچم جلودار قوم است؟ سپس علی بن ابی طالب که حامل پرچم حمد در روز قیامت و جلوی من است داخل بهشت می‌شود و من پشت سرش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بر می‌خیزد در حالی که سیمایش از خوشحالی می‌درخشد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 را که ما را به وسیله شما هدایت فرمود ای رسول خدا و به وسیله شما به ما شرافت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لوایی از نور است و عمود آن از یاقوت و بر آن لوا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w:t>
      </w:r>
      <w:r>
        <w:rPr>
          <w:rStyle w:val="FootnoteAnchor"/>
          <w:rtl w:val="true"/>
        </w:rPr>
        <w:footnoteReference w:id="9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خدایی را که از دوستان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صحنه‌ی محشر می‌آورند و به حساب او رسیدگی می‌کنند ولی حسنه کم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 دوستانت را صدا بزن تا به تو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دارد اول کسی که جواب این شخص را می‌دهد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دوستان او نیز جمع می‌شوند تا چیزی به او بدهند 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چه می‌کنید؟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الهی،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نمی‌خواهد چیزی بدهید، آن وقت یک نفس از انفاس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به او می‌دهند و </w:t>
      </w:r>
      <w:bookmarkStart w:id="124" w:name="pg6524_70283"/>
    </w:p>
    <w:p>
      <w:pPr>
        <w:pStyle w:val="BookText"/>
        <w:rPr/>
      </w:pPr>
      <w:bookmarkEnd w:id="124"/>
      <w:r>
        <w:rPr>
          <w:rFonts w:ascii="IRNazanin" w:hAnsi="IRNazanin" w:eastAsia="IRNazanin"/>
          <w:color w:val="111111"/>
          <w:sz w:val="28"/>
          <w:sz w:val="28"/>
          <w:szCs w:val="28"/>
          <w:rtl w:val="true"/>
          <w:lang w:bidi="fa-IR"/>
        </w:rPr>
        <w:t>تمام مشکلاتش حل می‌شود</w:t>
      </w:r>
      <w:r>
        <w:rPr>
          <w:rFonts w:eastAsia="IRNazanin" w:cs="IRNazanin"/>
          <w:color w:val="111111"/>
          <w:sz w:val="28"/>
          <w:szCs w:val="28"/>
          <w:rtl w:val="true"/>
          <w:lang w:bidi="fa-IR"/>
        </w:rPr>
        <w:t>.</w:t>
      </w:r>
    </w:p>
    <w:p>
      <w:pPr>
        <w:pStyle w:val="Heading3"/>
        <w:numPr>
          <w:ilvl w:val="2"/>
          <w:numId w:val="1"/>
        </w:numPr>
        <w:rPr/>
      </w:pPr>
      <w:bookmarkStart w:id="125" w:name="__RefHeading___Toc44665_372815092"/>
      <w:bookmarkStart w:id="126" w:name="_Toc44"/>
      <w:bookmarkEnd w:id="125"/>
      <w:r>
        <w:rPr>
          <w:rtl w:val="true"/>
        </w:rPr>
        <w:t xml:space="preserve">در توسل به امیرالمؤمنین </w:t>
      </w:r>
      <w:r>
        <w:rPr>
          <w:rtl w:val="true"/>
        </w:rPr>
        <w:t>(</w:t>
      </w:r>
      <w:r>
        <w:rPr>
          <w:rtl w:val="true"/>
        </w:rPr>
        <w:t>عليه السلام</w:t>
      </w:r>
      <w:r>
        <w:rPr>
          <w:rtl w:val="true"/>
        </w:rPr>
        <w:t>)</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يَا أَمِيرَ الْمُؤْمِنِينَ يَا عَلِيَّ بْنَ أَبِي طَالِبٍ يَا حُجَّةَ اللَّهِ عَلَى خَلْقِهِ يَا سَيِّدَنَا وَمَوْلَانَا إِنَّا تَوَجَّهْنَا وَاسْتَشْفَعْنَا وَتَوَسَّلْنَا بِكَ إِلَى اللَّهِ وَقَدَّمْنَاكَ بَيْنَ يَدَيْ حَاجَاتِنَا يَا وَجِيهاً عِنْدَ اللَّهِ اشْفَعْ لَنَا عِنْدَ اللَّهِ؛</w:t>
      </w:r>
      <w:r>
        <w:rPr>
          <w:rStyle w:val="FootnoteAnchor"/>
          <w:rtl w:val="true"/>
        </w:rPr>
        <w:footnoteReference w:id="93"/>
      </w:r>
      <w:r>
        <w:rPr>
          <w:rFonts w:ascii="IRNazanin" w:hAnsi="IRNazanin" w:eastAsia="IRNazanin"/>
          <w:color w:val="111111"/>
          <w:sz w:val="28"/>
          <w:sz w:val="28"/>
          <w:szCs w:val="28"/>
          <w:rtl w:val="true"/>
          <w:lang w:bidi="fa-IR"/>
        </w:rPr>
        <w:t>ای ابا الحسن ای امیر المؤمنین ای علی بن ابیطالب، ای حجّت خدا بر بندگان، ای آقا و مولای ما، به تو روی آوردیم و تو را واسطه قرار دادیم و به سوی خدا به تو توسّل جستیم و تو را پیش روی حاجاتمان نهادیم، ای آبرومند نزد خدا، برای ما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ميان علماى شيعه آن است كه در شب نوزدهم ماه مبارك رمضان سنه چهلم از هجرت در وقت طلوع صبح حضرت سيّد اوصياء على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شقى‌ترین امّت ابن ملجم مرادى لعين، ضربت خورد و چون ثُلثى از شب بيست و يكم آن ماه گذشت روح مقدّسش به رياض جِنان پرواز كرد و مدّت عمر شريفش شصت و سه سال بوده</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خلافت ظاهريّه آن حضرت قريب به پنج سال طول كشيد و در اكثر آن مدّت با منافقان مشغول قتال و جدال بود و پيوسته بعد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بود و اظهار مظلوميّت خويش می‌فرمود و از كثرت نافرمانى و نفاق مردم خويش دلتنگ بود و طلب مرگ از خدا می‌نمود وكَرّةً بَعْد كَرّةٍ از شهادت خود به دست ابن ملجم خبر </w:t>
      </w:r>
    </w:p>
    <w:p>
      <w:pPr>
        <w:pStyle w:val="BookText"/>
        <w:rPr/>
      </w:pPr>
      <w:r>
        <w:rPr>
          <w:rFonts w:ascii="IRNazanin" w:hAnsi="IRNazanin" w:eastAsia="IRNazanin"/>
          <w:color w:val="111111"/>
          <w:sz w:val="28"/>
          <w:sz w:val="28"/>
          <w:szCs w:val="28"/>
          <w:rtl w:val="true"/>
          <w:lang w:bidi="fa-IR"/>
        </w:rPr>
        <w:t>می‌داد و گاهى می‌فرمود كه چه مانع شده است بدبخت‌ترین امّت را كه محاسن مرا از خون سرم خضاب كند؟</w:t>
      </w:r>
    </w:p>
    <w:p>
      <w:pPr>
        <w:pStyle w:val="BookText"/>
        <w:rPr/>
      </w:pPr>
      <w:r>
        <w:rPr>
          <w:rFonts w:ascii="IRNazanin" w:hAnsi="IRNazanin" w:eastAsia="IRNazanin"/>
          <w:color w:val="111111"/>
          <w:sz w:val="28"/>
          <w:sz w:val="28"/>
          <w:szCs w:val="28"/>
          <w:rtl w:val="true"/>
          <w:lang w:bidi="fa-IR"/>
        </w:rPr>
        <w:t xml:space="preserve">و در آن ماه رمضانى كه واقعه شهادت آن جناب در آن ماه اتّفاق افتاد بر منبر اصحاب خويش را اعلام فرمود كه امسال به حج خواهيد رفت و من در ميان شما نخواهم بود و در آن ماه يك شب در خانه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شب در خانه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شب در خانه جناب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خود كه در خانه عبداللّه بن جعفر بود افطار می‌فرمود و زياده از سه لقمه تناول نمی‌فرمود، از سبب آن حالت می‌پرسيدند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خدا نزديك شده است می‌خواهم خدا را ملاقات كنم و شكم من از طعام پر نباشد و بعضى نگاشته‌اند كه يك روز از بالاى منبر به جانب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افكند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ماه رمضان چند روز گذشته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سيزده روز؛ پس به جانب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 از اين ماه رمضان چند روز مانده؟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روز؛ پس حضرت دست بر محاسن شريف خود زد و در آن روز لحيه آن جناب سفيد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لَيَخْضِبُها بِدَمِها اِذِا نْبَعَثَ اَشْقيها؛ به خدا قسم كه اشقى امّت، اين موى سفيد را با خون سر خضاب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شعر را انشاد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اُريدُ حَياتَهُ وَيُريدُ 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عَذيرَكَ من خَليلِكَ مِنْ مُرادٍ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زندگي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پليد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می‌خواهم، او كشتن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اين دوست مرادي‌ات را در اين مقابله به ضد براي من بازگو كن</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بر سقف اول درب صحن مطهر نیز مکتوب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به خاک درت از ره پریشانی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صباح نهد آفتاب پیشانی</w:t>
      </w:r>
    </w:p>
    <w:p>
      <w:pPr>
        <w:pStyle w:val="BookText"/>
        <w:rPr/>
      </w:pPr>
      <w:r>
        <w:rPr>
          <w:rFonts w:ascii="IRNazanin" w:hAnsi="IRNazanin" w:eastAsia="IRNazanin"/>
          <w:color w:val="111111"/>
          <w:sz w:val="28"/>
          <w:sz w:val="28"/>
          <w:szCs w:val="28"/>
          <w:rtl w:val="true"/>
          <w:lang w:bidi="fa-IR"/>
        </w:rPr>
        <w:t>آنان که به دل، مهر تو اندوخته‌اند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 صفت گرد تو پر سوخته‌اند</w:t>
      </w:r>
    </w:p>
    <w:p>
      <w:pPr>
        <w:pStyle w:val="BookText"/>
        <w:rPr/>
      </w:pPr>
      <w:r>
        <w:rPr>
          <w:rFonts w:ascii="IRNazanin" w:hAnsi="IRNazanin" w:eastAsia="IRNazanin"/>
          <w:color w:val="111111"/>
          <w:sz w:val="28"/>
          <w:sz w:val="28"/>
          <w:szCs w:val="28"/>
          <w:rtl w:val="true"/>
          <w:lang w:bidi="fa-IR"/>
        </w:rPr>
        <w:t>از بس که به احسان تو آموخته‌اند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حلقه همه چشم به در دوخته‌اند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که بحق سرشته آب و گلشان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حب علی نباشد اندر دلشان </w:t>
      </w:r>
    </w:p>
    <w:p>
      <w:pPr>
        <w:pStyle w:val="BookText"/>
        <w:rPr/>
      </w:pPr>
      <w:r>
        <w:rPr>
          <w:rFonts w:ascii="IRNazanin" w:hAnsi="IRNazanin" w:eastAsia="IRNazanin"/>
          <w:color w:val="111111"/>
          <w:sz w:val="28"/>
          <w:sz w:val="28"/>
          <w:szCs w:val="28"/>
          <w:rtl w:val="true"/>
          <w:lang w:bidi="fa-IR"/>
        </w:rPr>
        <w:t>یک شب به بیابان نجف خوابیدم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هاتف غیب این صدا بشنیدم</w:t>
      </w:r>
    </w:p>
    <w:p>
      <w:pPr>
        <w:pStyle w:val="BookText"/>
        <w:rPr/>
      </w:pPr>
      <w:r>
        <w:rPr>
          <w:rFonts w:ascii="IRNazanin" w:hAnsi="IRNazanin" w:eastAsia="IRNazanin"/>
          <w:color w:val="111111"/>
          <w:sz w:val="28"/>
          <w:sz w:val="28"/>
          <w:szCs w:val="28"/>
          <w:rtl w:val="true"/>
          <w:lang w:bidi="fa-IR"/>
        </w:rPr>
        <w:t>کای قافله سالار بیابان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ساله گناه همه‌تان بخشیدم</w:t>
      </w:r>
    </w:p>
    <w:p>
      <w:pPr>
        <w:pStyle w:val="BookText"/>
        <w:rPr/>
      </w:pPr>
      <w:r>
        <w:rPr>
          <w:rFonts w:ascii="IRNazanin" w:hAnsi="IRNazanin" w:eastAsia="IRNazanin"/>
          <w:color w:val="111111"/>
          <w:sz w:val="28"/>
          <w:sz w:val="28"/>
          <w:szCs w:val="28"/>
          <w:rtl w:val="true"/>
          <w:lang w:bidi="fa-IR"/>
        </w:rPr>
        <w:t>ای دل غلام شاه جهان باش و شاه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در حمایت لطف اله باش</w:t>
      </w:r>
    </w:p>
    <w:p>
      <w:pPr>
        <w:pStyle w:val="BookText"/>
        <w:rPr/>
      </w:pPr>
      <w:r>
        <w:rPr>
          <w:rFonts w:ascii="IRNazanin" w:hAnsi="IRNazanin" w:eastAsia="IRNazanin"/>
          <w:color w:val="111111"/>
          <w:sz w:val="28"/>
          <w:sz w:val="28"/>
          <w:szCs w:val="28"/>
          <w:rtl w:val="true"/>
          <w:lang w:bidi="fa-IR"/>
        </w:rPr>
        <w:t>از خارجی هزار به یک جو نمی‌خرند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کوه تا به کوه منافق سپاه باش</w:t>
      </w:r>
    </w:p>
    <w:p>
      <w:pPr>
        <w:pStyle w:val="BookText"/>
        <w:rPr/>
      </w:pPr>
      <w:r>
        <w:rPr>
          <w:rFonts w:ascii="IRNazanin" w:hAnsi="IRNazanin" w:eastAsia="IRNazanin"/>
          <w:color w:val="111111"/>
          <w:sz w:val="28"/>
          <w:sz w:val="28"/>
          <w:szCs w:val="28"/>
          <w:rtl w:val="true"/>
          <w:lang w:bidi="fa-IR"/>
        </w:rPr>
        <w:t>چون احمدم شفیع بود روز رستخیز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این تن بلاکش من پرگناه باش</w:t>
      </w:r>
    </w:p>
    <w:p>
      <w:pPr>
        <w:pStyle w:val="BookText"/>
        <w:rPr/>
      </w:pPr>
      <w:r>
        <w:rPr>
          <w:rFonts w:ascii="IRNazanin" w:hAnsi="IRNazanin" w:eastAsia="IRNazanin"/>
          <w:color w:val="111111"/>
          <w:sz w:val="28"/>
          <w:sz w:val="28"/>
          <w:szCs w:val="28"/>
          <w:rtl w:val="true"/>
          <w:lang w:bidi="fa-IR"/>
        </w:rPr>
        <w:t>آن را که دوستی علی نیست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زاهد زمانه و گو شیخ راه باش</w:t>
      </w:r>
    </w:p>
    <w:p>
      <w:pPr>
        <w:pStyle w:val="BookText"/>
        <w:rPr/>
      </w:pPr>
      <w:r>
        <w:rPr>
          <w:rFonts w:ascii="IRNazanin" w:hAnsi="IRNazanin" w:eastAsia="IRNazanin"/>
          <w:color w:val="111111"/>
          <w:sz w:val="28"/>
          <w:sz w:val="28"/>
          <w:szCs w:val="28"/>
          <w:rtl w:val="true"/>
          <w:lang w:bidi="fa-IR"/>
        </w:rPr>
        <w:t>امروز زنده‌ام به ولای تو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به روح پاک امامان گواه باش</w:t>
      </w:r>
    </w:p>
    <w:p>
      <w:pPr>
        <w:pStyle w:val="BookText"/>
        <w:rPr/>
      </w:pPr>
      <w:r>
        <w:rPr>
          <w:rFonts w:ascii="IRNazanin" w:hAnsi="IRNazanin" w:eastAsia="IRNazanin"/>
          <w:color w:val="111111"/>
          <w:sz w:val="28"/>
          <w:sz w:val="28"/>
          <w:szCs w:val="28"/>
          <w:rtl w:val="true"/>
          <w:lang w:bidi="fa-IR"/>
        </w:rPr>
        <w:t>قبر امام هشتم و سلطان دین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 ببوس و بر در آن بارگاه باش</w:t>
      </w:r>
    </w:p>
    <w:p>
      <w:pPr>
        <w:pStyle w:val="BookText"/>
        <w:rPr/>
      </w:pPr>
      <w:r>
        <w:rPr>
          <w:rFonts w:ascii="IRNazanin" w:hAnsi="IRNazanin" w:eastAsia="IRNazanin"/>
          <w:color w:val="111111"/>
          <w:sz w:val="28"/>
          <w:sz w:val="28"/>
          <w:szCs w:val="28"/>
          <w:rtl w:val="true"/>
          <w:lang w:bidi="fa-IR"/>
        </w:rPr>
        <w:t>دستت نمی‌رسد که بچینی گلی زشاخ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به پای گلبن ایشان گیاه باش</w:t>
      </w:r>
    </w:p>
    <w:p>
      <w:pPr>
        <w:pStyle w:val="BookText"/>
        <w:rPr/>
      </w:pPr>
      <w:r>
        <w:rPr>
          <w:rFonts w:ascii="IRNazanin" w:hAnsi="IRNazanin" w:eastAsia="IRNazanin"/>
          <w:color w:val="111111"/>
          <w:sz w:val="28"/>
          <w:sz w:val="28"/>
          <w:szCs w:val="28"/>
          <w:rtl w:val="true"/>
          <w:lang w:bidi="fa-IR"/>
        </w:rPr>
        <w:t>مرد خدا شناس که تقوی طلب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سپید جامه و خواهی سیاه باش</w:t>
      </w:r>
    </w:p>
    <w:p>
      <w:pPr>
        <w:pStyle w:val="BookText"/>
        <w:rPr/>
      </w:pPr>
      <w:r>
        <w:rPr>
          <w:rFonts w:ascii="IRNazanin" w:hAnsi="IRNazanin" w:eastAsia="IRNazanin"/>
          <w:color w:val="111111"/>
          <w:sz w:val="28"/>
          <w:sz w:val="28"/>
          <w:szCs w:val="28"/>
          <w:rtl w:val="true"/>
          <w:lang w:bidi="fa-IR"/>
        </w:rPr>
        <w:t>حافظ طریق بندگی شاه پیشه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وانگاه در طریق چو مردان راه باش</w:t>
      </w:r>
    </w:p>
    <w:p>
      <w:pPr>
        <w:pStyle w:val="BookText"/>
        <w:rPr/>
      </w:pPr>
      <w:r>
        <w:rPr>
          <w:rFonts w:ascii="IRNazanin" w:hAnsi="IRNazanin" w:eastAsia="IRNazanin"/>
          <w:color w:val="111111"/>
          <w:sz w:val="28"/>
          <w:sz w:val="28"/>
          <w:szCs w:val="28"/>
          <w:rtl w:val="true"/>
          <w:lang w:bidi="fa-IR"/>
        </w:rPr>
        <w:t>على اى محرم اسرار مكتوم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اى حقِّ از حقّ گشته محروم</w:t>
      </w:r>
    </w:p>
    <w:p>
      <w:pPr>
        <w:pStyle w:val="BookText"/>
        <w:rPr/>
      </w:pPr>
      <w:r>
        <w:rPr>
          <w:rFonts w:ascii="IRNazanin" w:hAnsi="IRNazanin" w:eastAsia="IRNazanin"/>
          <w:color w:val="111111"/>
          <w:sz w:val="28"/>
          <w:sz w:val="28"/>
          <w:szCs w:val="28"/>
          <w:rtl w:val="true"/>
          <w:lang w:bidi="fa-IR"/>
        </w:rPr>
        <w:t>على اى آفتاب برج 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اى گوهر درياى تأويل</w:t>
      </w:r>
    </w:p>
    <w:p>
      <w:pPr>
        <w:pStyle w:val="BookText"/>
        <w:rPr/>
      </w:pPr>
      <w:r>
        <w:rPr>
          <w:rFonts w:ascii="IRNazanin" w:hAnsi="IRNazanin" w:eastAsia="IRNazanin"/>
          <w:color w:val="111111"/>
          <w:sz w:val="28"/>
          <w:sz w:val="28"/>
          <w:szCs w:val="28"/>
          <w:rtl w:val="true"/>
          <w:lang w:bidi="fa-IR"/>
        </w:rPr>
        <w:t>على اى شمع جمع آفرينش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تويى چشم و چراغ اهل بينش</w:t>
      </w:r>
    </w:p>
    <w:p>
      <w:pPr>
        <w:pStyle w:val="BookText"/>
        <w:rPr/>
      </w:pPr>
      <w:r>
        <w:rPr>
          <w:rFonts w:ascii="Amiri" w:hAnsi="Amiri" w:eastAsia="Amiri" w:cs="Amiri"/>
          <w:color w:val="111111"/>
          <w:sz w:val="28"/>
          <w:sz w:val="28"/>
          <w:szCs w:val="28"/>
          <w:rtl w:val="true"/>
          <w:lang w:bidi="ar-SA"/>
        </w:rPr>
        <w:t>على اسم رضىّ بى مثال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مُضيئ ذوالجلال است</w:t>
      </w:r>
    </w:p>
    <w:p>
      <w:pPr>
        <w:pStyle w:val="BookText"/>
        <w:rPr/>
      </w:pPr>
      <w:r>
        <w:rPr>
          <w:rFonts w:ascii="Amiri" w:hAnsi="Amiri" w:eastAsia="Amiri" w:cs="Amiri"/>
          <w:color w:val="111111"/>
          <w:sz w:val="28"/>
          <w:sz w:val="28"/>
          <w:szCs w:val="28"/>
          <w:rtl w:val="true"/>
          <w:lang w:bidi="ar-SA"/>
        </w:rPr>
        <w:t>على جَنبُ القوىّ حق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راه سوىّ حضرت حقّ</w:t>
      </w:r>
    </w:p>
    <w:p>
      <w:pPr>
        <w:pStyle w:val="BookText"/>
        <w:rPr/>
      </w:pPr>
      <w:r>
        <w:rPr>
          <w:rFonts w:ascii="Amiri" w:hAnsi="Amiri" w:eastAsia="Amiri" w:cs="Amiri"/>
          <w:color w:val="111111"/>
          <w:sz w:val="28"/>
          <w:sz w:val="28"/>
          <w:szCs w:val="28"/>
          <w:rtl w:val="true"/>
          <w:lang w:bidi="ar-SA"/>
        </w:rPr>
        <w:t>على در غيب مطلق سرُّالاسرار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در مشهد حقّ نورالانوار</w:t>
      </w:r>
    </w:p>
    <w:p>
      <w:pPr>
        <w:pStyle w:val="BookText"/>
        <w:rPr/>
      </w:pPr>
      <w:r>
        <w:rPr>
          <w:rFonts w:ascii="IRNazanin" w:hAnsi="IRNazanin" w:eastAsia="IRNazanin"/>
          <w:color w:val="111111"/>
          <w:sz w:val="28"/>
          <w:sz w:val="28"/>
          <w:szCs w:val="28"/>
          <w:rtl w:val="true"/>
          <w:lang w:bidi="fa-IR"/>
        </w:rPr>
        <w:t>على هم وزن ثقل 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عرش خدا را هست لنگر</w:t>
      </w:r>
    </w:p>
    <w:p>
      <w:pPr>
        <w:pStyle w:val="BookText"/>
        <w:rPr/>
      </w:pPr>
      <w:r>
        <w:rPr>
          <w:rFonts w:ascii="Amiri" w:hAnsi="Amiri" w:eastAsia="Amiri" w:cs="Amiri"/>
          <w:color w:val="111111"/>
          <w:sz w:val="28"/>
          <w:sz w:val="28"/>
          <w:szCs w:val="28"/>
          <w:rtl w:val="true"/>
          <w:lang w:bidi="ar-SA"/>
        </w:rPr>
        <w:t>على حبل المتين عقل و دين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الاوّلين و الآخرين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اى پرده‌دار پرده 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افكن پرده از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لاريب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دانايى زكُنه كون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توانايى يداللّه</w:t>
      </w:r>
    </w:p>
    <w:p>
      <w:pPr>
        <w:pStyle w:val="BookText"/>
        <w:rPr/>
      </w:pPr>
      <w:r>
        <w:rPr>
          <w:rFonts w:ascii="IRNazanin" w:hAnsi="IRNazanin" w:eastAsia="IRNazanin"/>
          <w:color w:val="111111"/>
          <w:sz w:val="28"/>
          <w:sz w:val="28"/>
          <w:szCs w:val="28"/>
          <w:rtl w:val="true"/>
          <w:lang w:bidi="fa-IR"/>
        </w:rPr>
        <w:t>خم اَبروى او چوگان كونين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جز احمد رسد تا قاب قوسين؟</w:t>
      </w:r>
    </w:p>
    <w:p>
      <w:pPr>
        <w:pStyle w:val="BookText"/>
        <w:rPr/>
      </w:pPr>
      <w:r>
        <w:rPr>
          <w:rFonts w:ascii="Amiri" w:hAnsi="Amiri" w:eastAsia="Amiri" w:cs="Amiri"/>
          <w:color w:val="111111"/>
          <w:sz w:val="28"/>
          <w:sz w:val="28"/>
          <w:szCs w:val="28"/>
          <w:rtl w:val="true"/>
          <w:lang w:bidi="ar-SA"/>
        </w:rPr>
        <w:t>در اوج عِزّ تعالى و تقدّس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تجلاى جمال فيض أقدس</w:t>
      </w:r>
    </w:p>
    <w:p>
      <w:pPr>
        <w:pStyle w:val="BookText"/>
        <w:rPr/>
      </w:pPr>
      <w:r>
        <w:rPr>
          <w:rFonts w:ascii="Amiri" w:hAnsi="Amiri" w:eastAsia="Amiri" w:cs="Amiri"/>
          <w:color w:val="111111"/>
          <w:sz w:val="28"/>
          <w:sz w:val="28"/>
          <w:szCs w:val="28"/>
          <w:rtl w:val="true"/>
          <w:lang w:bidi="ar-SA"/>
        </w:rPr>
        <w:t>درآن ظلمت كه اين آب حيات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عشق و خضرِ عقل مات است</w:t>
      </w:r>
    </w:p>
    <w:p>
      <w:pPr>
        <w:pStyle w:val="BookText"/>
        <w:rPr/>
      </w:pPr>
      <w:r>
        <w:rPr>
          <w:rFonts w:ascii="IRNazanin" w:hAnsi="IRNazanin" w:eastAsia="IRNazanin"/>
          <w:color w:val="111111"/>
          <w:sz w:val="28"/>
          <w:sz w:val="28"/>
          <w:szCs w:val="28"/>
          <w:rtl w:val="true"/>
          <w:lang w:bidi="fa-IR"/>
        </w:rPr>
        <w:t>گشايد گر زبان فصل الخطابست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بندد چو لب علم الكتاب است</w:t>
      </w:r>
    </w:p>
    <w:p>
      <w:pPr>
        <w:pStyle w:val="BookText"/>
        <w:rPr/>
      </w:pPr>
      <w:r>
        <w:rPr>
          <w:rFonts w:ascii="Amiri" w:hAnsi="Amiri" w:eastAsia="Amiri" w:cs="Amiri"/>
          <w:color w:val="111111"/>
          <w:sz w:val="28"/>
          <w:sz w:val="28"/>
          <w:szCs w:val="28"/>
          <w:rtl w:val="true"/>
          <w:lang w:bidi="ar-SA"/>
        </w:rPr>
        <w:t>به تشريع و به تكوين جانِ تن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اللّه قائم بالسّنن اوست</w:t>
      </w:r>
    </w:p>
    <w:p>
      <w:pPr>
        <w:pStyle w:val="BookText"/>
        <w:rPr/>
      </w:pPr>
      <w:r>
        <w:rPr>
          <w:rFonts w:ascii="IRNazanin" w:hAnsi="IRNazanin" w:eastAsia="IRNazanin"/>
          <w:color w:val="111111"/>
          <w:sz w:val="28"/>
          <w:sz w:val="28"/>
          <w:szCs w:val="28"/>
          <w:rtl w:val="true"/>
          <w:lang w:bidi="fa-IR"/>
        </w:rPr>
        <w:t>ببخشد در ركوع خاتم گدا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سجده جان و دل داده خدا را</w:t>
      </w:r>
    </w:p>
    <w:p>
      <w:pPr>
        <w:pStyle w:val="BookText"/>
        <w:rPr/>
      </w:pPr>
      <w:r>
        <w:rPr>
          <w:rFonts w:ascii="IRNazanin" w:hAnsi="IRNazanin" w:eastAsia="IRNazanin"/>
          <w:color w:val="111111"/>
          <w:sz w:val="28"/>
          <w:sz w:val="28"/>
          <w:szCs w:val="28"/>
          <w:rtl w:val="true"/>
          <w:lang w:bidi="fa-IR"/>
        </w:rPr>
        <w:t>يَلى الخلق و يَلى الحقّ در على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پروانه رخسار اين شمع</w:t>
      </w:r>
    </w:p>
    <w:p>
      <w:pPr>
        <w:pStyle w:val="BookText"/>
        <w:rPr/>
      </w:pPr>
      <w:r>
        <w:rPr>
          <w:rFonts w:ascii="IRNazanin" w:hAnsi="IRNazanin" w:eastAsia="IRNazanin"/>
          <w:color w:val="111111"/>
          <w:sz w:val="28"/>
          <w:sz w:val="28"/>
          <w:szCs w:val="28"/>
          <w:rtl w:val="true"/>
          <w:lang w:bidi="fa-IR"/>
        </w:rPr>
        <w:t>شب إسراء به خلوتگاه 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اللّه على، احمد، اُذُن بود</w:t>
      </w:r>
    </w:p>
    <w:p>
      <w:pPr>
        <w:pStyle w:val="BookText"/>
        <w:rPr/>
      </w:pPr>
      <w:r>
        <w:rPr>
          <w:rFonts w:ascii="IRNazanin" w:hAnsi="IRNazanin" w:eastAsia="IRNazanin"/>
          <w:color w:val="111111"/>
          <w:sz w:val="28"/>
          <w:sz w:val="28"/>
          <w:szCs w:val="28"/>
          <w:rtl w:val="true"/>
          <w:lang w:bidi="fa-IR"/>
        </w:rPr>
        <w:t>كلام اللّه ناطق شد از آن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 با لهجه او گفت مطلب</w:t>
      </w:r>
    </w:p>
    <w:p>
      <w:pPr>
        <w:pStyle w:val="BookText"/>
        <w:rPr/>
      </w:pPr>
      <w:r>
        <w:rPr>
          <w:rFonts w:ascii="IRNazanin" w:hAnsi="IRNazanin" w:eastAsia="IRNazanin"/>
          <w:color w:val="111111"/>
          <w:sz w:val="28"/>
          <w:sz w:val="28"/>
          <w:szCs w:val="28"/>
          <w:rtl w:val="true"/>
          <w:lang w:bidi="fa-IR"/>
        </w:rPr>
        <w:t>خدا را خلوت آن شب با نبى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اوحى إلى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بود</w:t>
      </w:r>
    </w:p>
    <w:p>
      <w:pPr>
        <w:pStyle w:val="BookText"/>
        <w:rPr/>
      </w:pPr>
      <w:r>
        <w:rPr>
          <w:rFonts w:ascii="IRNazanin" w:hAnsi="IRNazanin" w:eastAsia="IRNazanin"/>
          <w:color w:val="111111"/>
          <w:sz w:val="28"/>
          <w:sz w:val="28"/>
          <w:szCs w:val="28"/>
          <w:rtl w:val="true"/>
          <w:lang w:bidi="fa-IR"/>
        </w:rPr>
        <w:t>چه موزون‌تر بود زان قد و 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ميزان است در روز قيامت</w:t>
      </w:r>
    </w:p>
    <w:p>
      <w:pPr>
        <w:pStyle w:val="BookText"/>
        <w:rPr/>
      </w:pPr>
      <w:r>
        <w:rPr>
          <w:rFonts w:ascii="IRNazanin" w:hAnsi="IRNazanin" w:eastAsia="IRNazanin"/>
          <w:color w:val="111111"/>
          <w:sz w:val="28"/>
          <w:sz w:val="28"/>
          <w:szCs w:val="28"/>
          <w:rtl w:val="true"/>
          <w:lang w:bidi="fa-IR"/>
        </w:rPr>
        <w:t>چه عمر اين جهان آخر سر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 كبرياى حق بيايد</w:t>
      </w:r>
    </w:p>
    <w:p>
      <w:pPr>
        <w:pStyle w:val="BookText"/>
        <w:rPr/>
      </w:pPr>
      <w:r>
        <w:rPr>
          <w:rFonts w:ascii="Amiri" w:hAnsi="Amiri" w:eastAsia="Amiri" w:cs="Amiri"/>
          <w:color w:val="111111"/>
          <w:sz w:val="28"/>
          <w:sz w:val="28"/>
          <w:szCs w:val="28"/>
          <w:rtl w:val="true"/>
          <w:lang w:bidi="ar-SA"/>
        </w:rPr>
        <w:t>بدست او كليد جنّت و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 سازد صف ابرار و فجّار</w:t>
      </w:r>
    </w:p>
    <w:p>
      <w:pPr>
        <w:pStyle w:val="BookText"/>
        <w:rPr/>
      </w:pPr>
      <w:r>
        <w:rPr>
          <w:rFonts w:ascii="IRNazanin" w:hAnsi="IRNazanin" w:eastAsia="IRNazanin"/>
          <w:color w:val="111111"/>
          <w:sz w:val="28"/>
          <w:sz w:val="28"/>
          <w:szCs w:val="28"/>
          <w:rtl w:val="true"/>
          <w:lang w:bidi="fa-IR"/>
        </w:rPr>
        <w:t>گشايد او درِ خلدِ برين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اُزلفت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فرود آيند چون بر حوض 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حيدر</w:t>
      </w:r>
    </w:p>
    <w:p>
      <w:pPr>
        <w:pStyle w:val="BookText"/>
        <w:rPr/>
      </w:pPr>
      <w:r>
        <w:rPr>
          <w:rFonts w:ascii="IRNazanin" w:hAnsi="IRNazanin" w:eastAsia="IRNazanin"/>
          <w:color w:val="111111"/>
          <w:sz w:val="28"/>
          <w:sz w:val="28"/>
          <w:szCs w:val="28"/>
          <w:rtl w:val="true"/>
          <w:lang w:bidi="fa-IR"/>
        </w:rPr>
        <w:t>نگاهى گر كند آن ماه رخسار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خورشيد فلك مانَد ز رفتار</w:t>
      </w:r>
    </w:p>
    <w:p>
      <w:pPr>
        <w:pStyle w:val="BookText"/>
        <w:rPr/>
      </w:pPr>
      <w:r>
        <w:rPr>
          <w:rFonts w:ascii="IRNazanin" w:hAnsi="IRNazanin" w:eastAsia="IRNazanin"/>
          <w:color w:val="111111"/>
          <w:sz w:val="28"/>
          <w:sz w:val="28"/>
          <w:szCs w:val="28"/>
          <w:rtl w:val="true"/>
          <w:lang w:bidi="fa-IR"/>
        </w:rPr>
        <w:t>هلال ابرويش با يك اشارت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ردّ شمس هنگام عبادت</w:t>
      </w:r>
    </w:p>
    <w:p>
      <w:pPr>
        <w:pStyle w:val="BookText"/>
        <w:rPr/>
      </w:pPr>
      <w:r>
        <w:rPr>
          <w:rFonts w:ascii="IRNazanin" w:hAnsi="IRNazanin" w:eastAsia="IRNazanin"/>
          <w:color w:val="111111"/>
          <w:sz w:val="28"/>
          <w:sz w:val="28"/>
          <w:szCs w:val="28"/>
          <w:rtl w:val="true"/>
          <w:lang w:bidi="fa-IR"/>
        </w:rPr>
        <w:t>نهيبى گر زند آن شير يزدان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زقهر او بسوزد جان شيطان</w:t>
      </w:r>
    </w:p>
    <w:p>
      <w:pPr>
        <w:pStyle w:val="BookText"/>
        <w:rPr/>
      </w:pPr>
      <w:r>
        <w:rPr>
          <w:rFonts w:ascii="Amiri" w:hAnsi="Amiri" w:eastAsia="Amiri" w:cs="Amiri"/>
          <w:color w:val="111111"/>
          <w:sz w:val="28"/>
          <w:sz w:val="28"/>
          <w:szCs w:val="28"/>
          <w:rtl w:val="true"/>
          <w:lang w:bidi="ar-SA"/>
        </w:rPr>
        <w:t>كسى كه نزد آن أعلى علىّ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 بر ما سَوى يكسر ولىّ است</w:t>
      </w:r>
    </w:p>
    <w:p>
      <w:pPr>
        <w:pStyle w:val="BookText"/>
        <w:rPr/>
      </w:pPr>
      <w:r>
        <w:rPr>
          <w:rFonts w:ascii="Amiri" w:hAnsi="Amiri" w:eastAsia="Amiri" w:cs="Amiri"/>
          <w:color w:val="111111"/>
          <w:sz w:val="28"/>
          <w:sz w:val="28"/>
          <w:szCs w:val="28"/>
          <w:rtl w:val="true"/>
          <w:lang w:bidi="ar-SA"/>
        </w:rPr>
        <w:t>تويى صبح أزل بنما تنفّس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تا روشن شود آفاق و انفس</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موسى آنچه را ناديده در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ببيند در تو اى نورٌ على نور </w:t>
      </w:r>
    </w:p>
    <w:p>
      <w:pPr>
        <w:pStyle w:val="BookText"/>
        <w:rPr/>
      </w:pPr>
      <w:r>
        <w:rPr>
          <w:rFonts w:ascii="Amiri" w:hAnsi="Amiri" w:eastAsia="Amiri" w:cs="Amiri"/>
          <w:color w:val="111111"/>
          <w:sz w:val="28"/>
          <w:sz w:val="28"/>
          <w:szCs w:val="28"/>
          <w:rtl w:val="true"/>
          <w:lang w:bidi="ar-SA"/>
        </w:rPr>
        <w:t>تويى در كنج عِزلت كَنز مخفى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 بيرون كه هستى تاجِ هستى</w:t>
      </w:r>
    </w:p>
    <w:p>
      <w:pPr>
        <w:pStyle w:val="BookText"/>
        <w:rPr/>
      </w:pPr>
      <w:r>
        <w:rPr>
          <w:rFonts w:ascii="Amiri" w:hAnsi="Amiri" w:eastAsia="Amiri" w:cs="Amiri"/>
          <w:color w:val="111111"/>
          <w:sz w:val="28"/>
          <w:sz w:val="28"/>
          <w:szCs w:val="28"/>
          <w:rtl w:val="true"/>
          <w:lang w:bidi="ar-SA"/>
        </w:rPr>
        <w:t>تو در شب شاهد غيب الغيوبى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اندر روز ستّارالعيوبى</w:t>
      </w:r>
    </w:p>
    <w:p>
      <w:pPr>
        <w:pStyle w:val="BookText"/>
        <w:rPr/>
      </w:pPr>
      <w:r>
        <w:rPr>
          <w:rFonts w:ascii="Amiri" w:hAnsi="Amiri" w:eastAsia="Amiri" w:cs="Amiri"/>
          <w:color w:val="111111"/>
          <w:sz w:val="28"/>
          <w:sz w:val="28"/>
          <w:szCs w:val="28"/>
          <w:rtl w:val="true"/>
          <w:lang w:bidi="ar-SA"/>
        </w:rPr>
        <w:t>تو نوراللّه انور در نمُودى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ضياءاللّه اَزْهر در وجودى</w:t>
      </w:r>
    </w:p>
    <w:p>
      <w:pPr>
        <w:pStyle w:val="BookText"/>
        <w:rPr/>
      </w:pPr>
      <w:r>
        <w:rPr>
          <w:rFonts w:ascii="Amiri" w:hAnsi="Amiri" w:eastAsia="Amiri" w:cs="Amiri"/>
          <w:color w:val="111111"/>
          <w:sz w:val="28"/>
          <w:sz w:val="28"/>
          <w:szCs w:val="28"/>
          <w:rtl w:val="true"/>
          <w:lang w:bidi="ar-SA"/>
        </w:rPr>
        <w:t>تو ساقىّ زُلال لا يزالى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جهان فانى تو فيض بى زوالى</w:t>
      </w:r>
    </w:p>
    <w:p>
      <w:pPr>
        <w:pStyle w:val="BookText"/>
        <w:rPr/>
      </w:pPr>
      <w:r>
        <w:rPr>
          <w:rFonts w:ascii="Amiri" w:hAnsi="Amiri" w:eastAsia="Amiri" w:cs="Amiri"/>
          <w:color w:val="111111"/>
          <w:sz w:val="28"/>
          <w:sz w:val="28"/>
          <w:szCs w:val="28"/>
          <w:rtl w:val="true"/>
          <w:lang w:bidi="ar-SA"/>
        </w:rPr>
        <w:t>تو اوّل واردى در روز 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اوّل شاهدى در يوم مشهود</w:t>
      </w:r>
    </w:p>
    <w:p>
      <w:pPr>
        <w:pStyle w:val="BookText"/>
        <w:rPr/>
      </w:pPr>
      <w:r>
        <w:rPr>
          <w:rFonts w:ascii="IRNazanin" w:hAnsi="IRNazanin" w:eastAsia="IRNazanin"/>
          <w:color w:val="111111"/>
          <w:sz w:val="28"/>
          <w:sz w:val="28"/>
          <w:szCs w:val="28"/>
          <w:rtl w:val="true"/>
          <w:lang w:bidi="fa-IR"/>
        </w:rPr>
        <w:t>لواى حمد در دست تو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علمدارى خدا را چون تو شايد</w:t>
      </w:r>
    </w:p>
    <w:p>
      <w:pPr>
        <w:pStyle w:val="BookText"/>
        <w:rPr/>
      </w:pPr>
      <w:r>
        <w:rPr>
          <w:rFonts w:ascii="IRNazanin" w:hAnsi="IRNazanin" w:eastAsia="IRNazanin"/>
          <w:color w:val="111111"/>
          <w:sz w:val="28"/>
          <w:sz w:val="28"/>
          <w:szCs w:val="28"/>
          <w:rtl w:val="true"/>
          <w:lang w:bidi="fa-IR"/>
        </w:rPr>
        <w:t>نه تنها پيش تو پشت فلك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آدم تا مسيحا زير پرچم</w:t>
      </w:r>
    </w:p>
    <w:p>
      <w:pPr>
        <w:pStyle w:val="BookText"/>
        <w:rPr/>
      </w:pPr>
      <w:r>
        <w:rPr>
          <w:rFonts w:ascii="IRNazanin" w:hAnsi="IRNazanin" w:eastAsia="IRNazanin"/>
          <w:color w:val="111111"/>
          <w:sz w:val="28"/>
          <w:sz w:val="28"/>
          <w:szCs w:val="28"/>
          <w:rtl w:val="true"/>
          <w:lang w:bidi="fa-IR"/>
        </w:rPr>
        <w:t>اگر بى تو نبودى ناقص آيين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چون هستى ولىّ عصمة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دين و آيين بى تو تضمين</w:t>
      </w:r>
    </w:p>
    <w:p>
      <w:pPr>
        <w:pStyle w:val="BookText"/>
        <w:rPr/>
      </w:pPr>
      <w:r>
        <w:rPr>
          <w:rFonts w:ascii="IRNazanin" w:hAnsi="IRNazanin" w:eastAsia="IRNazanin"/>
          <w:color w:val="111111"/>
          <w:sz w:val="28"/>
          <w:sz w:val="28"/>
          <w:szCs w:val="28"/>
          <w:rtl w:val="true"/>
          <w:lang w:bidi="fa-IR"/>
        </w:rPr>
        <w:t>به دوش مصطفى چون پا نهادى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بر 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نهادى</w:t>
      </w:r>
    </w:p>
    <w:p>
      <w:pPr>
        <w:pStyle w:val="BookText"/>
        <w:rPr/>
      </w:pPr>
      <w:r>
        <w:rPr>
          <w:rFonts w:ascii="IRNazanin" w:hAnsi="IRNazanin" w:eastAsia="IRNazanin"/>
          <w:color w:val="111111"/>
          <w:sz w:val="28"/>
          <w:sz w:val="28"/>
          <w:szCs w:val="28"/>
          <w:rtl w:val="true"/>
          <w:lang w:bidi="fa-IR"/>
        </w:rPr>
        <w:t>كه جز دست خدا را هست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 پاى بر مهر نبوت</w:t>
      </w:r>
    </w:p>
    <w:p>
      <w:pPr>
        <w:pStyle w:val="BookText"/>
        <w:rPr/>
      </w:pPr>
      <w:r>
        <w:rPr>
          <w:rFonts w:ascii="Amiri" w:hAnsi="Amiri" w:eastAsia="Amiri" w:cs="Amiri"/>
          <w:color w:val="111111"/>
          <w:sz w:val="28"/>
          <w:sz w:val="28"/>
          <w:szCs w:val="28"/>
          <w:rtl w:val="true"/>
          <w:lang w:bidi="ar-SA"/>
        </w:rPr>
        <w:t>نباشد جز تو ثانى مصطفى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تويى در انّما ثالث خدا را</w:t>
      </w:r>
    </w:p>
    <w:p>
      <w:pPr>
        <w:pStyle w:val="BookText"/>
        <w:rPr/>
      </w:pPr>
      <w:r>
        <w:rPr>
          <w:rFonts w:ascii="IRNazanin" w:hAnsi="IRNazanin" w:eastAsia="IRNazanin"/>
          <w:color w:val="111111"/>
          <w:sz w:val="28"/>
          <w:sz w:val="28"/>
          <w:szCs w:val="28"/>
          <w:rtl w:val="true"/>
          <w:lang w:bidi="fa-IR"/>
        </w:rPr>
        <w:t>چو در روى تو نور خود خدا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ديد و براى خود پسنديد</w:t>
      </w:r>
    </w:p>
    <w:p>
      <w:pPr>
        <w:pStyle w:val="BookText"/>
        <w:rPr/>
      </w:pPr>
      <w:r>
        <w:rPr>
          <w:rFonts w:ascii="IRNazanin" w:hAnsi="IRNazanin" w:eastAsia="IRNazanin"/>
          <w:color w:val="111111"/>
          <w:sz w:val="28"/>
          <w:sz w:val="28"/>
          <w:szCs w:val="28"/>
          <w:rtl w:val="true"/>
          <w:lang w:bidi="fa-IR"/>
        </w:rPr>
        <w:t>چو آن سيرت در اين صورت قلم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گفت بر خود كاين رقم زد</w:t>
      </w:r>
    </w:p>
    <w:p>
      <w:pPr>
        <w:pStyle w:val="BookText"/>
        <w:rPr/>
      </w:pPr>
      <w:r>
        <w:rPr>
          <w:rFonts w:ascii="IRNazanin" w:hAnsi="IRNazanin" w:eastAsia="IRNazanin"/>
          <w:color w:val="111111"/>
          <w:sz w:val="28"/>
          <w:sz w:val="28"/>
          <w:szCs w:val="28"/>
          <w:rtl w:val="true"/>
          <w:lang w:bidi="fa-IR"/>
        </w:rPr>
        <w:t>اگر بر ما سوى شد مصطفى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سر مرتضى شد تاج و افسر</w:t>
      </w:r>
    </w:p>
    <w:p>
      <w:pPr>
        <w:pStyle w:val="BookText"/>
        <w:rPr/>
      </w:pPr>
      <w:r>
        <w:rPr>
          <w:rFonts w:ascii="IRNazanin" w:hAnsi="IRNazanin" w:eastAsia="IRNazanin"/>
          <w:color w:val="111111"/>
          <w:sz w:val="28"/>
          <w:sz w:val="28"/>
          <w:szCs w:val="28"/>
          <w:rtl w:val="true"/>
          <w:lang w:bidi="fa-IR"/>
        </w:rPr>
        <w:t>بود فيض مقدّس سايه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زعقل و وهم برتر پايه تو</w:t>
      </w:r>
    </w:p>
    <w:p>
      <w:pPr>
        <w:pStyle w:val="BookText"/>
        <w:rPr/>
      </w:pPr>
      <w:r>
        <w:rPr>
          <w:rFonts w:ascii="IRNazanin" w:hAnsi="IRNazanin" w:eastAsia="IRNazanin"/>
          <w:color w:val="111111"/>
          <w:sz w:val="28"/>
          <w:sz w:val="28"/>
          <w:szCs w:val="28"/>
          <w:rtl w:val="true"/>
          <w:lang w:bidi="fa-IR"/>
        </w:rPr>
        <w:t>تو را چون قبله عالم خدا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يُمْنِ مولد تو كعبه را ساخت</w:t>
      </w:r>
    </w:p>
    <w:p>
      <w:pPr>
        <w:pStyle w:val="BookText"/>
        <w:rPr/>
      </w:pPr>
      <w:r>
        <w:rPr>
          <w:rFonts w:ascii="IRNazanin" w:hAnsi="IRNazanin" w:eastAsia="IRNazanin"/>
          <w:color w:val="111111"/>
          <w:sz w:val="28"/>
          <w:sz w:val="28"/>
          <w:szCs w:val="28"/>
          <w:rtl w:val="true"/>
          <w:lang w:bidi="fa-IR"/>
        </w:rPr>
        <w:t>خدا را خانه زادى چون تو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لوث لات و عُزّى را زدايد</w:t>
      </w:r>
    </w:p>
    <w:p>
      <w:pPr>
        <w:pStyle w:val="BookText"/>
        <w:rPr/>
      </w:pPr>
      <w:r>
        <w:rPr>
          <w:rFonts w:ascii="Amiri" w:hAnsi="Amiri" w:eastAsia="Amiri" w:cs="Amiri"/>
          <w:color w:val="111111"/>
          <w:sz w:val="28"/>
          <w:sz w:val="28"/>
          <w:szCs w:val="28"/>
          <w:rtl w:val="true"/>
          <w:lang w:bidi="ar-SA"/>
        </w:rPr>
        <w:t>شد از نام خدا، نام تو 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زقيد ما سوى روح تو مطلق</w:t>
      </w:r>
    </w:p>
    <w:p>
      <w:pPr>
        <w:pStyle w:val="BookText"/>
        <w:rPr/>
      </w:pPr>
      <w:r>
        <w:rPr>
          <w:rFonts w:ascii="IRNazanin" w:hAnsi="IRNazanin" w:eastAsia="IRNazanin"/>
          <w:color w:val="111111"/>
          <w:sz w:val="28"/>
          <w:sz w:val="28"/>
          <w:szCs w:val="28"/>
          <w:rtl w:val="true"/>
          <w:lang w:bidi="fa-IR"/>
        </w:rPr>
        <w:t>كليد علم حق باشد زبانت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اللّه پنهان در دهانت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تو در جاى پيمبر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 روح القدس را زير منبر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بگشايى لب معجز نما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بنمايى كف مشكل گشا را </w:t>
      </w:r>
    </w:p>
    <w:p>
      <w:pPr>
        <w:pStyle w:val="BookText"/>
        <w:rPr/>
      </w:pPr>
      <w:r>
        <w:rPr>
          <w:rFonts w:ascii="Amiri" w:hAnsi="Amiri" w:eastAsia="Amiri" w:cs="Amiri"/>
          <w:color w:val="111111"/>
          <w:sz w:val="28"/>
          <w:sz w:val="28"/>
          <w:szCs w:val="28"/>
          <w:rtl w:val="true"/>
          <w:lang w:bidi="ar-SA"/>
        </w:rPr>
        <w:t>بَرد آن دم مسيحا را ز سر هوش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 موسى يد بيضا فراموش</w:t>
      </w:r>
    </w:p>
    <w:p>
      <w:pPr>
        <w:pStyle w:val="BookText"/>
        <w:rPr/>
      </w:pPr>
      <w:r>
        <w:rPr>
          <w:rFonts w:ascii="IRNazanin" w:hAnsi="IRNazanin" w:eastAsia="IRNazanin"/>
          <w:color w:val="111111"/>
          <w:sz w:val="28"/>
          <w:sz w:val="28"/>
          <w:szCs w:val="28"/>
          <w:rtl w:val="true"/>
          <w:lang w:bidi="fa-IR"/>
        </w:rPr>
        <w:t>متاع جان چو آوردى به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شد خريدار</w:t>
      </w:r>
    </w:p>
    <w:p>
      <w:pPr>
        <w:pStyle w:val="BookText"/>
        <w:rPr/>
      </w:pPr>
      <w:r>
        <w:rPr>
          <w:rFonts w:ascii="IRNazanin" w:hAnsi="IRNazanin" w:eastAsia="IRNazanin"/>
          <w:color w:val="111111"/>
          <w:sz w:val="28"/>
          <w:sz w:val="28"/>
          <w:szCs w:val="28"/>
          <w:rtl w:val="true"/>
          <w:lang w:bidi="fa-IR"/>
        </w:rPr>
        <w:t>به جاى مصطفى خفتى شب 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خواب تو عالم گشت بيدار</w:t>
      </w:r>
    </w:p>
    <w:p>
      <w:pPr>
        <w:pStyle w:val="BookText"/>
        <w:rPr/>
      </w:pPr>
      <w:r>
        <w:rPr>
          <w:rFonts w:ascii="IRNazanin" w:hAnsi="IRNazanin" w:eastAsia="IRNazanin"/>
          <w:color w:val="111111"/>
          <w:sz w:val="28"/>
          <w:sz w:val="28"/>
          <w:szCs w:val="28"/>
          <w:rtl w:val="true"/>
          <w:lang w:bidi="fa-IR"/>
        </w:rPr>
        <w:t>پرستيدى به اهليّت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كردى به جانت مصطفى را</w:t>
      </w:r>
    </w:p>
    <w:p>
      <w:pPr>
        <w:pStyle w:val="BookText"/>
        <w:rPr/>
      </w:pPr>
      <w:r>
        <w:rPr>
          <w:rFonts w:ascii="Amiri" w:hAnsi="Amiri" w:eastAsia="Amiri" w:cs="Amiri"/>
          <w:color w:val="111111"/>
          <w:sz w:val="28"/>
          <w:sz w:val="28"/>
          <w:szCs w:val="28"/>
          <w:rtl w:val="true"/>
          <w:lang w:bidi="ar-SA"/>
        </w:rPr>
        <w:t>سزايت غير نفس مصطفى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جزاى تو به جز ذات خدا نيست</w:t>
      </w:r>
    </w:p>
    <w:p>
      <w:pPr>
        <w:pStyle w:val="BookText"/>
        <w:rPr/>
      </w:pPr>
      <w:r>
        <w:rPr>
          <w:rFonts w:ascii="IRNazanin" w:hAnsi="IRNazanin" w:eastAsia="IRNazanin"/>
          <w:color w:val="111111"/>
          <w:sz w:val="28"/>
          <w:sz w:val="28"/>
          <w:szCs w:val="28"/>
          <w:rtl w:val="true"/>
          <w:lang w:bidi="fa-IR"/>
        </w:rPr>
        <w:t>زدى بر فرق كفر و شرك ضربت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زجنّ و انس بردى گوىِ سبقت</w:t>
      </w:r>
    </w:p>
    <w:p>
      <w:pPr>
        <w:pStyle w:val="BookText"/>
        <w:rPr/>
      </w:pPr>
      <w:r>
        <w:rPr>
          <w:rFonts w:ascii="Amiri" w:hAnsi="Amiri" w:eastAsia="Amiri" w:cs="Amiri"/>
          <w:color w:val="111111"/>
          <w:sz w:val="28"/>
          <w:sz w:val="28"/>
          <w:szCs w:val="28"/>
          <w:rtl w:val="true"/>
          <w:lang w:bidi="ar-SA"/>
        </w:rPr>
        <w:t>كجا عدل تو آيد در عبارت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ثانى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حقّى در شهادت</w:t>
      </w:r>
    </w:p>
    <w:p>
      <w:pPr>
        <w:pStyle w:val="BookText"/>
        <w:rPr/>
      </w:pPr>
      <w:r>
        <w:rPr>
          <w:rFonts w:ascii="IRNazanin" w:hAnsi="IRNazanin" w:eastAsia="IRNazanin"/>
          <w:color w:val="111111"/>
          <w:sz w:val="28"/>
          <w:sz w:val="28"/>
          <w:szCs w:val="28"/>
          <w:rtl w:val="true"/>
          <w:lang w:bidi="fa-IR"/>
        </w:rPr>
        <w:t>حديث منزلت قدر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بندگى فخر تو باشد</w:t>
      </w:r>
    </w:p>
    <w:p>
      <w:pPr>
        <w:pStyle w:val="BookText"/>
        <w:rPr/>
      </w:pPr>
      <w:r>
        <w:rPr>
          <w:rFonts w:ascii="Amiri" w:hAnsi="Amiri" w:eastAsia="Amiri" w:cs="Amiri"/>
          <w:color w:val="111111"/>
          <w:sz w:val="28"/>
          <w:sz w:val="28"/>
          <w:szCs w:val="28"/>
          <w:rtl w:val="true"/>
          <w:lang w:bidi="ar-SA"/>
        </w:rPr>
        <w:t>تويى اسُّ الاساس عقل و 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تويى سقف رفيع كاخ عرفان</w:t>
      </w:r>
    </w:p>
    <w:p>
      <w:pPr>
        <w:pStyle w:val="BookText"/>
        <w:rPr/>
      </w:pPr>
      <w:r>
        <w:rPr>
          <w:rFonts w:ascii="Amiri" w:hAnsi="Amiri" w:eastAsia="Amiri" w:cs="Amiri"/>
          <w:color w:val="111111"/>
          <w:sz w:val="28"/>
          <w:sz w:val="28"/>
          <w:szCs w:val="28"/>
          <w:rtl w:val="true"/>
          <w:lang w:bidi="ar-SA"/>
        </w:rPr>
        <w:t>تويى باب مدينه، علم و حكمت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تويى عدل مجسّم، عين عصمت</w:t>
      </w:r>
    </w:p>
    <w:p>
      <w:pPr>
        <w:pStyle w:val="BookText"/>
        <w:rPr/>
      </w:pPr>
      <w:r>
        <w:rPr>
          <w:rFonts w:ascii="IRNazanin" w:hAnsi="IRNazanin" w:eastAsia="IRNazanin"/>
          <w:color w:val="111111"/>
          <w:sz w:val="28"/>
          <w:sz w:val="28"/>
          <w:szCs w:val="28"/>
          <w:rtl w:val="true"/>
          <w:lang w:bidi="fa-IR"/>
        </w:rPr>
        <w:t>نشان غيبِ بى نام و نشانى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نگين خاتم پيغمبرانى</w:t>
      </w:r>
    </w:p>
    <w:p>
      <w:pPr>
        <w:pStyle w:val="BookText"/>
        <w:rPr/>
      </w:pPr>
      <w:r>
        <w:rPr>
          <w:rFonts w:ascii="Amiri" w:hAnsi="Amiri" w:eastAsia="Amiri" w:cs="Amiri"/>
          <w:color w:val="111111"/>
          <w:sz w:val="28"/>
          <w:sz w:val="28"/>
          <w:szCs w:val="28"/>
          <w:rtl w:val="true"/>
          <w:lang w:bidi="ar-SA"/>
        </w:rPr>
        <w:t>خدا را بود سرّى غيب و 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كُفو او نبود آدم و من دون</w:t>
      </w:r>
    </w:p>
    <w:p>
      <w:pPr>
        <w:pStyle w:val="BookText"/>
        <w:rPr/>
      </w:pPr>
      <w:r>
        <w:rPr>
          <w:rFonts w:ascii="IRNazanin" w:hAnsi="IRNazanin" w:eastAsia="IRNazanin"/>
          <w:color w:val="111111"/>
          <w:sz w:val="28"/>
          <w:sz w:val="28"/>
          <w:szCs w:val="28"/>
          <w:rtl w:val="true"/>
          <w:lang w:bidi="fa-IR"/>
        </w:rPr>
        <w:t>نهفته تحفه در تفّاحه‌ای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شوقش مصطفى بس راه پيمود</w:t>
      </w:r>
    </w:p>
    <w:p>
      <w:pPr>
        <w:pStyle w:val="BookText"/>
        <w:rPr/>
      </w:pPr>
      <w:r>
        <w:rPr>
          <w:rFonts w:ascii="IRNazanin" w:hAnsi="IRNazanin" w:eastAsia="IRNazanin"/>
          <w:color w:val="111111"/>
          <w:sz w:val="28"/>
          <w:sz w:val="28"/>
          <w:szCs w:val="28"/>
          <w:rtl w:val="true"/>
          <w:lang w:bidi="fa-IR"/>
        </w:rPr>
        <w:t>به سرّ مستسر واصل شد 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زد از خاك بر افلاك خرگاه</w:t>
      </w:r>
    </w:p>
    <w:p>
      <w:pPr>
        <w:pStyle w:val="BookText"/>
        <w:rPr/>
      </w:pPr>
      <w:r>
        <w:rPr>
          <w:rFonts w:ascii="IRNazanin" w:hAnsi="IRNazanin" w:eastAsia="IRNazanin"/>
          <w:color w:val="111111"/>
          <w:sz w:val="28"/>
          <w:sz w:val="28"/>
          <w:szCs w:val="28"/>
          <w:rtl w:val="true"/>
          <w:lang w:bidi="fa-IR"/>
        </w:rPr>
        <w:t>امين حق رسيد آن دم به مخزن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شد گوهر عالم زمكمن</w:t>
      </w:r>
    </w:p>
    <w:p>
      <w:pPr>
        <w:pStyle w:val="BookText"/>
        <w:rPr/>
      </w:pPr>
      <w:r>
        <w:rPr>
          <w:rFonts w:ascii="IRNazanin" w:hAnsi="IRNazanin" w:eastAsia="IRNazanin"/>
          <w:color w:val="111111"/>
          <w:sz w:val="28"/>
          <w:sz w:val="28"/>
          <w:szCs w:val="28"/>
          <w:rtl w:val="true"/>
          <w:lang w:bidi="fa-IR"/>
        </w:rPr>
        <w:t>گرفت از دست حق طوبى و 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همايون دخترى زهراى اطهر</w:t>
      </w:r>
    </w:p>
    <w:p>
      <w:pPr>
        <w:pStyle w:val="BookText"/>
        <w:rPr/>
      </w:pPr>
      <w:r>
        <w:rPr>
          <w:rFonts w:ascii="IRNazanin" w:hAnsi="IRNazanin" w:eastAsia="IRNazanin"/>
          <w:color w:val="111111"/>
          <w:sz w:val="28"/>
          <w:sz w:val="28"/>
          <w:szCs w:val="28"/>
          <w:rtl w:val="true"/>
          <w:lang w:bidi="fa-IR"/>
        </w:rPr>
        <w:t>سپرد آنگه به تو سرّ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شدى محرم حريم كبريا را</w:t>
      </w:r>
    </w:p>
    <w:p>
      <w:pPr>
        <w:pStyle w:val="BookText"/>
        <w:rPr/>
      </w:pPr>
      <w:r>
        <w:rPr>
          <w:rFonts w:ascii="Amiri" w:hAnsi="Amiri" w:eastAsia="Amiri" w:cs="Amiri"/>
          <w:color w:val="111111"/>
          <w:sz w:val="28"/>
          <w:sz w:val="28"/>
          <w:szCs w:val="28"/>
          <w:rtl w:val="true"/>
          <w:lang w:bidi="ar-SA"/>
        </w:rPr>
        <w:t>ملائك مات و مبهوتند كاين كيست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جز او كفو ناموس خدا نيست</w:t>
      </w:r>
    </w:p>
    <w:p>
      <w:pPr>
        <w:pStyle w:val="BookText"/>
        <w:rPr/>
      </w:pPr>
      <w:r>
        <w:rPr>
          <w:rFonts w:ascii="IRNazanin" w:hAnsi="IRNazanin" w:eastAsia="IRNazanin"/>
          <w:color w:val="111111"/>
          <w:sz w:val="28"/>
          <w:sz w:val="28"/>
          <w:szCs w:val="28"/>
          <w:rtl w:val="true"/>
          <w:lang w:bidi="fa-IR"/>
        </w:rPr>
        <w:t>چو باب اللّه را دست تو بگشود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باب تو شد ابواب مسدود</w:t>
      </w:r>
    </w:p>
    <w:p>
      <w:pPr>
        <w:pStyle w:val="BookText"/>
        <w:rPr/>
      </w:pPr>
      <w:r>
        <w:rPr>
          <w:rFonts w:ascii="Amiri" w:hAnsi="Amiri" w:eastAsia="Amiri" w:cs="Amiri"/>
          <w:color w:val="111111"/>
          <w:sz w:val="28"/>
          <w:sz w:val="28"/>
          <w:szCs w:val="28"/>
          <w:rtl w:val="true"/>
          <w:lang w:bidi="ar-SA"/>
        </w:rPr>
        <w:t xml:space="preserve">به حكم محكم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 فرمان تو فرمان اللّه</w:t>
      </w:r>
    </w:p>
    <w:p>
      <w:pPr>
        <w:pStyle w:val="BookText"/>
        <w:rPr/>
      </w:pPr>
      <w:r>
        <w:rPr>
          <w:rFonts w:ascii="Amiri" w:hAnsi="Amiri" w:eastAsia="Amiri" w:cs="Amiri"/>
          <w:color w:val="111111"/>
          <w:sz w:val="28"/>
          <w:sz w:val="28"/>
          <w:szCs w:val="28"/>
          <w:rtl w:val="true"/>
          <w:lang w:bidi="ar-SA"/>
        </w:rPr>
        <w:t>تويى قهر خدا بر دشمنانش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تويى لطف خدا بر دوستانش</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اقيانوس بى پايان 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درياى محيط علم و حلمى </w:t>
      </w:r>
    </w:p>
    <w:p>
      <w:pPr>
        <w:pStyle w:val="BookText"/>
        <w:rPr/>
      </w:pPr>
      <w:r>
        <w:rPr>
          <w:rFonts w:ascii="IRNazanin" w:hAnsi="IRNazanin" w:eastAsia="IRNazanin"/>
          <w:color w:val="111111"/>
          <w:sz w:val="28"/>
          <w:sz w:val="28"/>
          <w:szCs w:val="28"/>
          <w:rtl w:val="true"/>
          <w:lang w:bidi="fa-IR"/>
        </w:rPr>
        <w:t>خجل از جود تو ابر بهاران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بگشايى دو دست فضل و احسان</w:t>
      </w:r>
    </w:p>
    <w:p>
      <w:pPr>
        <w:pStyle w:val="BookText"/>
        <w:rPr/>
      </w:pPr>
      <w:r>
        <w:rPr>
          <w:rFonts w:ascii="Amiri" w:hAnsi="Amiri" w:eastAsia="Amiri" w:cs="Amiri"/>
          <w:color w:val="111111"/>
          <w:sz w:val="28"/>
          <w:sz w:val="28"/>
          <w:szCs w:val="28"/>
          <w:rtl w:val="true"/>
          <w:lang w:bidi="ar-SA"/>
        </w:rPr>
        <w:t xml:space="preserve">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لافتايى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فتوت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سرشت فطرتت عدل و مروت</w:t>
      </w:r>
    </w:p>
    <w:p>
      <w:pPr>
        <w:pStyle w:val="BookText"/>
        <w:rPr/>
      </w:pPr>
      <w:r>
        <w:rPr>
          <w:rFonts w:ascii="IRNazanin" w:hAnsi="IRNazanin" w:eastAsia="IRNazanin"/>
          <w:color w:val="111111"/>
          <w:sz w:val="28"/>
          <w:sz w:val="28"/>
          <w:szCs w:val="28"/>
          <w:rtl w:val="true"/>
          <w:lang w:bidi="fa-IR"/>
        </w:rPr>
        <w:t>دو شبلت زينت عرش برينند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آسمان‌ها و زمينند</w:t>
      </w:r>
    </w:p>
    <w:p>
      <w:pPr>
        <w:pStyle w:val="BookText"/>
        <w:rPr/>
      </w:pPr>
      <w:r>
        <w:rPr>
          <w:rFonts w:ascii="IRNazanin" w:hAnsi="IRNazanin" w:eastAsia="IRNazanin"/>
          <w:color w:val="111111"/>
          <w:sz w:val="28"/>
          <w:sz w:val="28"/>
          <w:szCs w:val="28"/>
          <w:rtl w:val="true"/>
          <w:lang w:bidi="fa-IR"/>
        </w:rPr>
        <w:t>به نسل تو به پا دين است و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طفيل هستيت اُولى و عقبى</w:t>
      </w:r>
    </w:p>
    <w:p>
      <w:pPr>
        <w:pStyle w:val="BookText"/>
        <w:rPr/>
      </w:pPr>
      <w:r>
        <w:rPr>
          <w:rFonts w:ascii="IRNazanin" w:hAnsi="IRNazanin" w:eastAsia="IRNazanin"/>
          <w:color w:val="111111"/>
          <w:sz w:val="28"/>
          <w:sz w:val="28"/>
          <w:szCs w:val="28"/>
          <w:rtl w:val="true"/>
          <w:lang w:bidi="fa-IR"/>
        </w:rPr>
        <w:t>تو صاحب رايتى در فتح خيبر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محبوب خدايى و پيمبر</w:t>
      </w:r>
    </w:p>
    <w:p>
      <w:pPr>
        <w:pStyle w:val="BookText"/>
        <w:rPr/>
      </w:pPr>
      <w:r>
        <w:rPr>
          <w:rFonts w:ascii="IRNazanin" w:hAnsi="IRNazanin" w:eastAsia="IRNazanin"/>
          <w:color w:val="111111"/>
          <w:sz w:val="28"/>
          <w:sz w:val="28"/>
          <w:szCs w:val="28"/>
          <w:rtl w:val="true"/>
          <w:lang w:bidi="fa-IR"/>
        </w:rPr>
        <w:t>چو شد فتح و ظفر هر جا به دستت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شدى دست خدا وين ناز شصتت</w:t>
      </w:r>
    </w:p>
    <w:p>
      <w:pPr>
        <w:pStyle w:val="BookText"/>
        <w:rPr/>
      </w:pPr>
      <w:r>
        <w:rPr>
          <w:rFonts w:ascii="IRNazanin" w:hAnsi="IRNazanin" w:eastAsia="IRNazanin"/>
          <w:color w:val="111111"/>
          <w:sz w:val="28"/>
          <w:sz w:val="28"/>
          <w:szCs w:val="28"/>
          <w:rtl w:val="true"/>
          <w:lang w:bidi="fa-IR"/>
        </w:rPr>
        <w:t>فلك يكدانه گوهر در صدف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دُرّى اندر بيابان نجف داشت</w:t>
      </w:r>
    </w:p>
    <w:p>
      <w:pPr>
        <w:pStyle w:val="BookText"/>
        <w:rPr/>
      </w:pPr>
      <w:r>
        <w:rPr>
          <w:rFonts w:ascii="Amiri" w:hAnsi="Amiri" w:eastAsia="Amiri" w:cs="Amiri"/>
          <w:color w:val="111111"/>
          <w:sz w:val="28"/>
          <w:sz w:val="28"/>
          <w:szCs w:val="28"/>
          <w:rtl w:val="true"/>
          <w:lang w:bidi="ar-SA"/>
        </w:rPr>
        <w:t>شد آن درّ درّة التّاج رسالت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مزيّن شد به آن عرش امامت</w:t>
      </w:r>
    </w:p>
    <w:p>
      <w:pPr>
        <w:pStyle w:val="BookText"/>
        <w:rPr/>
      </w:pPr>
      <w:r>
        <w:rPr>
          <w:rFonts w:ascii="Amiri" w:hAnsi="Amiri" w:eastAsia="Amiri" w:cs="Amiri"/>
          <w:color w:val="111111"/>
          <w:sz w:val="28"/>
          <w:sz w:val="28"/>
          <w:szCs w:val="28"/>
          <w:rtl w:val="true"/>
          <w:lang w:bidi="ar-SA"/>
        </w:rPr>
        <w:t>كمال الكُلّى و كُلّ الكمالى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اللّه بى مثل و مثالى</w:t>
      </w:r>
    </w:p>
    <w:p>
      <w:pPr>
        <w:pStyle w:val="BookText"/>
        <w:rPr/>
      </w:pPr>
      <w:r>
        <w:rPr>
          <w:rFonts w:ascii="Amiri" w:hAnsi="Amiri" w:eastAsia="Amiri" w:cs="Amiri"/>
          <w:color w:val="111111"/>
          <w:sz w:val="28"/>
          <w:sz w:val="28"/>
          <w:szCs w:val="28"/>
          <w:rtl w:val="true"/>
          <w:lang w:bidi="ar-SA"/>
        </w:rPr>
        <w:t>ملائك در طواف عكس رويت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هر جا ذكر خير خلق و خويت</w:t>
      </w:r>
    </w:p>
    <w:p>
      <w:pPr>
        <w:pStyle w:val="BookText"/>
        <w:rPr/>
      </w:pPr>
      <w:r>
        <w:rPr>
          <w:rFonts w:ascii="Amiri" w:hAnsi="Amiri" w:eastAsia="Amiri" w:cs="Amiri"/>
          <w:color w:val="111111"/>
          <w:sz w:val="28"/>
          <w:sz w:val="28"/>
          <w:szCs w:val="28"/>
          <w:rtl w:val="true"/>
          <w:lang w:bidi="ar-SA"/>
        </w:rPr>
        <w:t>تو برتر از زمين و آسمانى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جهانِ جانى و جانِ جهانى</w:t>
      </w:r>
    </w:p>
    <w:p>
      <w:pPr>
        <w:pStyle w:val="BookText"/>
        <w:rPr/>
      </w:pPr>
      <w:r>
        <w:rPr>
          <w:rFonts w:ascii="IRNazanin" w:hAnsi="IRNazanin" w:eastAsia="IRNazanin"/>
          <w:color w:val="111111"/>
          <w:sz w:val="28"/>
          <w:sz w:val="28"/>
          <w:szCs w:val="28"/>
          <w:rtl w:val="true"/>
          <w:lang w:bidi="fa-IR"/>
        </w:rPr>
        <w:t>رسول حق چو همسنگ تو ناديد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با سوره توحيد سنجيد</w:t>
      </w:r>
    </w:p>
    <w:p>
      <w:pPr>
        <w:pStyle w:val="BookText"/>
        <w:rPr/>
      </w:pPr>
      <w:r>
        <w:rPr>
          <w:rFonts w:ascii="IRNazanin" w:hAnsi="IRNazanin" w:eastAsia="IRNazanin"/>
          <w:color w:val="111111"/>
          <w:sz w:val="28"/>
          <w:sz w:val="28"/>
          <w:szCs w:val="28"/>
          <w:rtl w:val="true"/>
          <w:lang w:bidi="fa-IR"/>
        </w:rPr>
        <w:t>چو در اخلاص دين گشتى تو يكتا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شدى با سوره اخلاص همتا</w:t>
      </w:r>
    </w:p>
    <w:p>
      <w:pPr>
        <w:pStyle w:val="BookText"/>
        <w:rPr/>
      </w:pPr>
      <w:r>
        <w:rPr>
          <w:rFonts w:ascii="IRNazanin" w:hAnsi="IRNazanin" w:eastAsia="IRNazanin"/>
          <w:color w:val="111111"/>
          <w:sz w:val="28"/>
          <w:sz w:val="28"/>
          <w:szCs w:val="28"/>
          <w:rtl w:val="true"/>
          <w:lang w:bidi="fa-IR"/>
        </w:rPr>
        <w:t>به اين سوره چو شد تثليث،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قسمت شد به عرفان تو ايمان</w:t>
      </w:r>
    </w:p>
    <w:p>
      <w:pPr>
        <w:pStyle w:val="BookText"/>
        <w:rPr/>
      </w:pPr>
      <w:r>
        <w:rPr>
          <w:rFonts w:ascii="IRNazanin" w:hAnsi="IRNazanin" w:eastAsia="IRNazanin"/>
          <w:color w:val="111111"/>
          <w:sz w:val="28"/>
          <w:sz w:val="28"/>
          <w:szCs w:val="28"/>
          <w:rtl w:val="true"/>
          <w:lang w:bidi="fa-IR"/>
        </w:rPr>
        <w:t>گرفت از اين كتاب آصف چو حرفى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در نورديد او، به طَرفى</w:t>
      </w:r>
    </w:p>
    <w:p>
      <w:pPr>
        <w:pStyle w:val="BookText"/>
        <w:rPr/>
      </w:pPr>
      <w:r>
        <w:rPr>
          <w:rFonts w:ascii="IRNazanin" w:hAnsi="IRNazanin" w:eastAsia="IRNazanin"/>
          <w:color w:val="111111"/>
          <w:sz w:val="28"/>
          <w:sz w:val="28"/>
          <w:szCs w:val="28"/>
          <w:rtl w:val="true"/>
          <w:lang w:bidi="fa-IR"/>
        </w:rPr>
        <w:t xml:space="preserve">تو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دريايى فلك همچون حبابى</w:t>
      </w:r>
    </w:p>
    <w:p>
      <w:pPr>
        <w:pStyle w:val="BookText"/>
        <w:rPr/>
      </w:pPr>
      <w:r>
        <w:rPr>
          <w:rFonts w:ascii="IRNazanin" w:hAnsi="IRNazanin" w:eastAsia="IRNazanin"/>
          <w:color w:val="111111"/>
          <w:sz w:val="28"/>
          <w:sz w:val="28"/>
          <w:szCs w:val="28"/>
          <w:rtl w:val="true"/>
          <w:lang w:bidi="fa-IR"/>
        </w:rPr>
        <w:t>غناى مطلق از فقر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گرفتى و شدى بر اوليا شاه</w:t>
      </w:r>
    </w:p>
    <w:p>
      <w:pPr>
        <w:pStyle w:val="BookText"/>
        <w:rPr/>
      </w:pPr>
      <w:r>
        <w:rPr>
          <w:rFonts w:ascii="Amiri" w:hAnsi="Amiri" w:eastAsia="Amiri" w:cs="Amiri"/>
          <w:color w:val="111111"/>
          <w:sz w:val="28"/>
          <w:sz w:val="28"/>
          <w:szCs w:val="28"/>
          <w:rtl w:val="true"/>
          <w:lang w:bidi="ar-SA"/>
        </w:rPr>
        <w:t>به تو تفسير شد آيات 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مجسم در تو شد تسبيح و تحميد</w:t>
      </w:r>
    </w:p>
    <w:p>
      <w:pPr>
        <w:pStyle w:val="BookText"/>
        <w:rPr/>
      </w:pPr>
      <w:r>
        <w:rPr>
          <w:rFonts w:ascii="IRNazanin" w:hAnsi="IRNazanin" w:eastAsia="IRNazanin"/>
          <w:color w:val="111111"/>
          <w:sz w:val="28"/>
          <w:sz w:val="28"/>
          <w:szCs w:val="28"/>
          <w:rtl w:val="true"/>
          <w:lang w:bidi="fa-IR"/>
        </w:rPr>
        <w:t>گسستى چون علايق از خلايق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شدى ربطِ ميان خلق و خالق</w:t>
      </w:r>
    </w:p>
    <w:p>
      <w:pPr>
        <w:pStyle w:val="BookText"/>
        <w:rPr/>
      </w:pPr>
      <w:r>
        <w:rPr>
          <w:rFonts w:ascii="Amiri" w:hAnsi="Amiri" w:eastAsia="Amiri" w:cs="Amiri"/>
          <w:color w:val="111111"/>
          <w:sz w:val="28"/>
          <w:sz w:val="28"/>
          <w:szCs w:val="28"/>
          <w:rtl w:val="true"/>
          <w:lang w:bidi="ar-SA"/>
        </w:rPr>
        <w:t>به مالك عهد تو ميزان عدل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سراسر نهج تو، منهاج عقل است</w:t>
      </w:r>
    </w:p>
    <w:p>
      <w:pPr>
        <w:pStyle w:val="BookText"/>
        <w:rPr/>
      </w:pPr>
      <w:r>
        <w:rPr>
          <w:rFonts w:ascii="Amiri" w:hAnsi="Amiri" w:eastAsia="Amiri" w:cs="Amiri"/>
          <w:color w:val="111111"/>
          <w:sz w:val="28"/>
          <w:sz w:val="28"/>
          <w:szCs w:val="28"/>
          <w:rtl w:val="true"/>
          <w:lang w:bidi="ar-SA"/>
        </w:rPr>
        <w:t xml:space="preserve">كتاب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تالى تلو قرآن مبين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هستى غايت القصواى خلقت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هستى عروة الوثقاى حكمت </w:t>
      </w:r>
    </w:p>
    <w:p>
      <w:pPr>
        <w:pStyle w:val="BookText"/>
        <w:rPr/>
      </w:pPr>
      <w:r>
        <w:rPr>
          <w:rFonts w:ascii="IRNazanin" w:hAnsi="IRNazanin" w:eastAsia="IRNazanin"/>
          <w:color w:val="111111"/>
          <w:sz w:val="28"/>
          <w:sz w:val="28"/>
          <w:szCs w:val="28"/>
          <w:rtl w:val="true"/>
          <w:lang w:bidi="fa-IR"/>
        </w:rPr>
        <w:t>تو فُرقانى ميان 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هر عقده‌ای حلال مشكل</w:t>
      </w:r>
    </w:p>
    <w:p>
      <w:pPr>
        <w:pStyle w:val="BookText"/>
        <w:rPr/>
      </w:pPr>
      <w:r>
        <w:rPr>
          <w:rFonts w:ascii="Amiri" w:hAnsi="Amiri" w:eastAsia="Amiri" w:cs="Amiri"/>
          <w:color w:val="111111"/>
          <w:sz w:val="28"/>
          <w:sz w:val="28"/>
          <w:szCs w:val="28"/>
          <w:rtl w:val="true"/>
          <w:lang w:bidi="ar-SA"/>
        </w:rPr>
        <w:t>تو هستى أعظم اسماء 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هستى أمثل امثال عليا</w:t>
      </w:r>
    </w:p>
    <w:p>
      <w:pPr>
        <w:pStyle w:val="BookText"/>
        <w:rPr/>
      </w:pPr>
      <w:r>
        <w:rPr>
          <w:rFonts w:ascii="Amiri" w:hAnsi="Amiri" w:eastAsia="Amiri" w:cs="Amiri"/>
          <w:color w:val="111111"/>
          <w:sz w:val="28"/>
          <w:sz w:val="28"/>
          <w:szCs w:val="28"/>
          <w:rtl w:val="true"/>
          <w:lang w:bidi="ar-SA"/>
        </w:rPr>
        <w:t>تو هستى رقّ منشور حقايق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هستى سرّ مستور رقايق</w:t>
      </w:r>
    </w:p>
    <w:p>
      <w:pPr>
        <w:pStyle w:val="BookText"/>
        <w:rPr/>
      </w:pPr>
      <w:r>
        <w:rPr>
          <w:rFonts w:ascii="Amiri" w:hAnsi="Amiri" w:eastAsia="Amiri" w:cs="Amiri"/>
          <w:color w:val="111111"/>
          <w:sz w:val="28"/>
          <w:sz w:val="28"/>
          <w:szCs w:val="28"/>
          <w:rtl w:val="true"/>
          <w:lang w:bidi="ar-SA"/>
        </w:rPr>
        <w:t>تويى روح و روان آدميت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تويى نفس نفيس خاتميت</w:t>
      </w:r>
    </w:p>
    <w:p>
      <w:pPr>
        <w:pStyle w:val="BookText"/>
        <w:rPr/>
      </w:pPr>
      <w:r>
        <w:rPr>
          <w:rFonts w:ascii="Amiri" w:hAnsi="Amiri" w:eastAsia="Amiri" w:cs="Amiri"/>
          <w:color w:val="111111"/>
          <w:sz w:val="28"/>
          <w:sz w:val="28"/>
          <w:szCs w:val="28"/>
          <w:rtl w:val="true"/>
          <w:lang w:bidi="ar-SA"/>
        </w:rPr>
        <w:t>شريك عقل كلى در ابوت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رديف خلق اول در اخوت</w:t>
      </w:r>
    </w:p>
    <w:p>
      <w:pPr>
        <w:pStyle w:val="BookText"/>
        <w:rPr/>
      </w:pPr>
      <w:r>
        <w:rPr>
          <w:rFonts w:ascii="Amiri" w:hAnsi="Amiri" w:eastAsia="Amiri" w:cs="Amiri"/>
          <w:color w:val="111111"/>
          <w:sz w:val="28"/>
          <w:sz w:val="28"/>
          <w:szCs w:val="28"/>
          <w:rtl w:val="true"/>
          <w:lang w:bidi="ar-SA"/>
        </w:rPr>
        <w:t>لسان الصدق حق در آخرينى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ره براى اولينى</w:t>
      </w:r>
    </w:p>
    <w:p>
      <w:pPr>
        <w:pStyle w:val="BookText"/>
        <w:rPr/>
      </w:pPr>
      <w:r>
        <w:rPr>
          <w:rFonts w:ascii="Amiri" w:hAnsi="Amiri" w:eastAsia="Amiri" w:cs="Amiri"/>
          <w:color w:val="111111"/>
          <w:sz w:val="28"/>
          <w:sz w:val="28"/>
          <w:szCs w:val="28"/>
          <w:rtl w:val="true"/>
          <w:lang w:bidi="ar-SA"/>
        </w:rPr>
        <w:t xml:space="preserve">تويى واصل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 بذاته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تويى عارف به اسرار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زكل ما سوى دل را بريدى</w:t>
      </w:r>
    </w:p>
    <w:p>
      <w:pPr>
        <w:pStyle w:val="BookText"/>
        <w:rPr/>
      </w:pPr>
      <w:r>
        <w:rPr>
          <w:rFonts w:ascii="IRNazanin" w:hAnsi="IRNazanin" w:eastAsia="IRNazanin"/>
          <w:color w:val="111111"/>
          <w:sz w:val="28"/>
          <w:sz w:val="28"/>
          <w:szCs w:val="28"/>
          <w:rtl w:val="true"/>
          <w:lang w:bidi="fa-IR"/>
        </w:rPr>
        <w:t xml:space="preserve">تو چون در 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ازددت يقينى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حق اميرالمؤمنينى</w:t>
      </w:r>
    </w:p>
    <w:p>
      <w:pPr>
        <w:pStyle w:val="BookText"/>
        <w:rPr/>
      </w:pPr>
      <w:r>
        <w:rPr>
          <w:rFonts w:ascii="IRNazanin" w:hAnsi="IRNazanin" w:eastAsia="IRNazanin"/>
          <w:color w:val="111111"/>
          <w:sz w:val="28"/>
          <w:sz w:val="28"/>
          <w:szCs w:val="28"/>
          <w:rtl w:val="true"/>
          <w:lang w:bidi="fa-IR"/>
        </w:rPr>
        <w:t>نگنجد مدح تو در حد و در 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مدّاح و مدحت سوره دهر</w:t>
      </w:r>
    </w:p>
    <w:p>
      <w:pPr>
        <w:pStyle w:val="BookText"/>
        <w:rPr/>
      </w:pPr>
      <w:r>
        <w:rPr>
          <w:rFonts w:ascii="Amiri" w:hAnsi="Amiri" w:eastAsia="Amiri" w:cs="Amiri"/>
          <w:color w:val="111111"/>
          <w:sz w:val="28"/>
          <w:sz w:val="28"/>
          <w:szCs w:val="28"/>
          <w:rtl w:val="true"/>
          <w:lang w:bidi="ar-SA"/>
        </w:rPr>
        <w:t>در اوصاف تو سيصد آيه 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از اين بحر فضايل</w:t>
      </w:r>
    </w:p>
    <w:p>
      <w:pPr>
        <w:pStyle w:val="BookText"/>
        <w:rPr/>
      </w:pPr>
      <w:r>
        <w:rPr>
          <w:rFonts w:ascii="Amiri" w:hAnsi="Amiri" w:eastAsia="Amiri" w:cs="Amiri"/>
          <w:color w:val="111111"/>
          <w:sz w:val="28"/>
          <w:sz w:val="28"/>
          <w:szCs w:val="28"/>
          <w:rtl w:val="true"/>
          <w:lang w:bidi="ar-SA"/>
        </w:rPr>
        <w:t>بِنِه بر سر تو تاج لا فتى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دوش افكن رِداى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Amiri" w:hAnsi="Amiri" w:eastAsia="Amiri" w:cs="Amiri"/>
          <w:color w:val="111111"/>
          <w:sz w:val="28"/>
          <w:sz w:val="28"/>
          <w:szCs w:val="28"/>
          <w:rtl w:val="true"/>
          <w:lang w:bidi="ar-SA"/>
        </w:rPr>
        <w:t xml:space="preserve">بيا با جلوه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نشين بر مسند ختم النبيّين</w:t>
      </w:r>
    </w:p>
    <w:p>
      <w:pPr>
        <w:pStyle w:val="BookText"/>
        <w:rPr/>
      </w:pPr>
      <w:r>
        <w:rPr>
          <w:rFonts w:ascii="IRNazanin" w:hAnsi="IRNazanin" w:eastAsia="IRNazanin"/>
          <w:color w:val="111111"/>
          <w:sz w:val="28"/>
          <w:sz w:val="28"/>
          <w:szCs w:val="28"/>
          <w:rtl w:val="true"/>
          <w:lang w:bidi="fa-IR"/>
        </w:rPr>
        <w:t>كه آدم تا به خاتم جمله يكسر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نمايان گردد از اندام حيدر</w:t>
      </w:r>
    </w:p>
    <w:p>
      <w:pPr>
        <w:pStyle w:val="BookText"/>
        <w:rPr/>
      </w:pPr>
      <w:r>
        <w:rPr>
          <w:rFonts w:ascii="IRNazanin" w:hAnsi="IRNazanin" w:eastAsia="IRNazanin"/>
          <w:color w:val="111111"/>
          <w:sz w:val="28"/>
          <w:sz w:val="28"/>
          <w:szCs w:val="28"/>
          <w:rtl w:val="true"/>
          <w:lang w:bidi="fa-IR"/>
        </w:rPr>
        <w:t>بيا و پرچم حق را برافراز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 گردد به عدل تو سرافراز</w:t>
      </w:r>
    </w:p>
    <w:p>
      <w:pPr>
        <w:pStyle w:val="BookText"/>
        <w:rPr/>
      </w:pPr>
      <w:r>
        <w:rPr>
          <w:rFonts w:ascii="IRNazanin" w:hAnsi="IRNazanin" w:eastAsia="IRNazanin"/>
          <w:color w:val="111111"/>
          <w:sz w:val="28"/>
          <w:sz w:val="28"/>
          <w:szCs w:val="28"/>
          <w:rtl w:val="true"/>
          <w:lang w:bidi="fa-IR"/>
        </w:rPr>
        <w:t>گره بگشا دمی زان راز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تورات و به انجيل و به قرآن</w:t>
      </w:r>
    </w:p>
    <w:p>
      <w:pPr>
        <w:pStyle w:val="BookText"/>
        <w:rPr/>
      </w:pPr>
      <w:r>
        <w:rPr>
          <w:rFonts w:ascii="IRNazanin" w:hAnsi="IRNazanin" w:eastAsia="IRNazanin"/>
          <w:color w:val="111111"/>
          <w:sz w:val="28"/>
          <w:sz w:val="28"/>
          <w:szCs w:val="28"/>
          <w:rtl w:val="true"/>
          <w:lang w:bidi="fa-IR"/>
        </w:rPr>
        <w:t>چو بگشايى لب از اسرار 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ريزد به پايت بال جبريل</w:t>
      </w:r>
    </w:p>
    <w:p>
      <w:pPr>
        <w:pStyle w:val="BookText"/>
        <w:rPr/>
      </w:pPr>
      <w:r>
        <w:rPr>
          <w:rFonts w:ascii="IRNazanin" w:hAnsi="IRNazanin" w:eastAsia="IRNazanin"/>
          <w:color w:val="111111"/>
          <w:sz w:val="28"/>
          <w:sz w:val="28"/>
          <w:szCs w:val="28"/>
          <w:rtl w:val="true"/>
          <w:lang w:bidi="fa-IR"/>
        </w:rPr>
        <w:t>گهى بر دوش عقل كلّ سوارى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خورشيدى كه در نصف النهارى</w:t>
      </w:r>
    </w:p>
    <w:p>
      <w:pPr>
        <w:pStyle w:val="BookText"/>
        <w:rPr/>
      </w:pPr>
      <w:r>
        <w:rPr>
          <w:rFonts w:ascii="IRNazanin" w:hAnsi="IRNazanin" w:eastAsia="IRNazanin"/>
          <w:color w:val="111111"/>
          <w:sz w:val="28"/>
          <w:sz w:val="28"/>
          <w:szCs w:val="28"/>
          <w:rtl w:val="true"/>
          <w:lang w:bidi="fa-IR"/>
        </w:rPr>
        <w:t>گهى در چنگ دونانى گرفتار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مانند قمر در عقرب تار</w:t>
      </w:r>
    </w:p>
    <w:p>
      <w:pPr>
        <w:pStyle w:val="BookText"/>
        <w:rPr/>
      </w:pPr>
      <w:r>
        <w:rPr>
          <w:rFonts w:ascii="IRNazanin" w:hAnsi="IRNazanin" w:eastAsia="IRNazanin"/>
          <w:color w:val="111111"/>
          <w:sz w:val="28"/>
          <w:sz w:val="28"/>
          <w:szCs w:val="28"/>
          <w:rtl w:val="true"/>
          <w:lang w:bidi="fa-IR"/>
        </w:rPr>
        <w:t>نواى حقّى اندر سوز و در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يَداللّهى گهى بسته، گهى باز</w:t>
      </w:r>
    </w:p>
    <w:p>
      <w:pPr>
        <w:pStyle w:val="BookText"/>
        <w:rPr/>
      </w:pPr>
      <w:r>
        <w:rPr>
          <w:rFonts w:ascii="IRNazanin" w:hAnsi="IRNazanin" w:eastAsia="IRNazanin"/>
          <w:color w:val="111111"/>
          <w:sz w:val="28"/>
          <w:sz w:val="28"/>
          <w:szCs w:val="28"/>
          <w:rtl w:val="true"/>
          <w:lang w:bidi="fa-IR"/>
        </w:rPr>
        <w:t>بر افلاك ار بتابى آفتابى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خاك خوابى بوترابى</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 اللّه ازين أعجوبه 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را مظهر اندر لطفُ در قهر </w:t>
      </w:r>
    </w:p>
    <w:p>
      <w:pPr>
        <w:pStyle w:val="BookText"/>
        <w:rPr/>
      </w:pPr>
      <w:r>
        <w:rPr>
          <w:rFonts w:ascii="IRNazanin" w:hAnsi="IRNazanin" w:eastAsia="IRNazanin"/>
          <w:color w:val="111111"/>
          <w:sz w:val="28"/>
          <w:sz w:val="28"/>
          <w:szCs w:val="28"/>
          <w:rtl w:val="true"/>
          <w:lang w:bidi="fa-IR"/>
        </w:rPr>
        <w:t>به شب از ناله‌اش گوش فلك 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 از پنجه‌اش خَم، پشت خيبر</w:t>
      </w:r>
    </w:p>
    <w:p>
      <w:pPr>
        <w:pStyle w:val="BookText"/>
        <w:rPr/>
      </w:pPr>
      <w:r>
        <w:rPr>
          <w:rFonts w:ascii="Amiri" w:hAnsi="Amiri" w:eastAsia="Amiri" w:cs="Amiri"/>
          <w:color w:val="111111"/>
          <w:sz w:val="28"/>
          <w:sz w:val="28"/>
          <w:szCs w:val="28"/>
          <w:rtl w:val="true"/>
          <w:lang w:bidi="ar-SA"/>
        </w:rPr>
        <w:t>بلرزاند ز هيبت مُلك امكان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خود لرزد از آه يتيمان</w:t>
      </w:r>
    </w:p>
    <w:p>
      <w:pPr>
        <w:pStyle w:val="BookText"/>
        <w:rPr/>
      </w:pPr>
      <w:r>
        <w:rPr>
          <w:rFonts w:ascii="IRNazanin" w:hAnsi="IRNazanin" w:eastAsia="IRNazanin"/>
          <w:color w:val="111111"/>
          <w:sz w:val="28"/>
          <w:sz w:val="28"/>
          <w:szCs w:val="28"/>
          <w:rtl w:val="true"/>
          <w:lang w:bidi="fa-IR"/>
        </w:rPr>
        <w:t>زجذر و مدّ آن بحر فضايل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سرگشته، پا وامانده در گِل</w:t>
      </w:r>
    </w:p>
    <w:p>
      <w:pPr>
        <w:pStyle w:val="BookText"/>
        <w:rPr/>
      </w:pPr>
      <w:r>
        <w:rPr>
          <w:rFonts w:ascii="IRNazanin" w:hAnsi="IRNazanin" w:eastAsia="IRNazanin"/>
          <w:color w:val="111111"/>
          <w:sz w:val="28"/>
          <w:sz w:val="28"/>
          <w:szCs w:val="28"/>
          <w:rtl w:val="true"/>
          <w:lang w:bidi="fa-IR"/>
        </w:rPr>
        <w:t>چه گويم من ز اوصاف كمالش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وجه اللّه احسن شد جمالش</w:t>
      </w:r>
    </w:p>
    <w:p>
      <w:pPr>
        <w:pStyle w:val="BookText"/>
        <w:rPr/>
      </w:pPr>
      <w:r>
        <w:rPr>
          <w:rFonts w:ascii="IRNazanin" w:hAnsi="IRNazanin" w:eastAsia="IRNazanin"/>
          <w:color w:val="111111"/>
          <w:sz w:val="28"/>
          <w:sz w:val="28"/>
          <w:szCs w:val="28"/>
          <w:rtl w:val="true"/>
          <w:lang w:bidi="fa-IR"/>
        </w:rPr>
        <w:t>چو باشد حيرة الكُمّل صفاتش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و اسرار ذاتش</w:t>
      </w:r>
    </w:p>
    <w:p>
      <w:pPr>
        <w:pStyle w:val="BookText"/>
        <w:rPr/>
      </w:pPr>
      <w:r>
        <w:rPr>
          <w:rFonts w:ascii="Amiri" w:hAnsi="Amiri" w:eastAsia="Amiri" w:cs="Amiri"/>
          <w:color w:val="111111"/>
          <w:sz w:val="28"/>
          <w:sz w:val="28"/>
          <w:szCs w:val="28"/>
          <w:rtl w:val="true"/>
          <w:lang w:bidi="ar-SA"/>
        </w:rPr>
        <w:t>به وصفش بس كه باشد ظل ممتد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ديهور و ز ديهار و ز سرمد</w:t>
      </w:r>
    </w:p>
    <w:p>
      <w:pPr>
        <w:pStyle w:val="BookText"/>
        <w:rPr/>
      </w:pPr>
      <w:r>
        <w:rPr>
          <w:rFonts w:ascii="IRNazanin" w:hAnsi="IRNazanin" w:eastAsia="IRNazanin"/>
          <w:color w:val="111111"/>
          <w:sz w:val="28"/>
          <w:sz w:val="28"/>
          <w:szCs w:val="28"/>
          <w:rtl w:val="true"/>
          <w:lang w:bidi="fa-IR"/>
        </w:rPr>
        <w:t>به محراب عبادت چون قدم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در عرصه ملك قِدم زد</w:t>
      </w:r>
    </w:p>
    <w:p>
      <w:pPr>
        <w:pStyle w:val="BookText"/>
        <w:rPr/>
      </w:pPr>
      <w:r>
        <w:rPr>
          <w:rFonts w:ascii="IRNazanin" w:hAnsi="IRNazanin" w:eastAsia="IRNazanin"/>
          <w:color w:val="111111"/>
          <w:sz w:val="28"/>
          <w:sz w:val="28"/>
          <w:szCs w:val="28"/>
          <w:rtl w:val="true"/>
          <w:lang w:bidi="fa-IR"/>
        </w:rPr>
        <w:t>همه پيغمبران محو نيازش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سوره‌ی انبياء اندر نمازش</w:t>
      </w:r>
    </w:p>
    <w:p>
      <w:pPr>
        <w:pStyle w:val="BookText"/>
        <w:rPr/>
      </w:pPr>
      <w:r>
        <w:rPr>
          <w:rFonts w:ascii="Amiri" w:hAnsi="Amiri" w:eastAsia="Amiri" w:cs="Amiri"/>
          <w:color w:val="111111"/>
          <w:sz w:val="28"/>
          <w:sz w:val="28"/>
          <w:szCs w:val="28"/>
          <w:rtl w:val="true"/>
          <w:lang w:bidi="ar-SA"/>
        </w:rPr>
        <w:t>كه لرزد عرش و او با قلب آرام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شده در ذكر حقّ، يكباره ادغام</w:t>
      </w:r>
    </w:p>
    <w:p>
      <w:pPr>
        <w:pStyle w:val="BookText"/>
        <w:rPr/>
      </w:pPr>
      <w:r>
        <w:rPr>
          <w:rFonts w:ascii="IRNazanin" w:hAnsi="IRNazanin" w:eastAsia="IRNazanin"/>
          <w:color w:val="111111"/>
          <w:sz w:val="28"/>
          <w:sz w:val="28"/>
          <w:szCs w:val="28"/>
          <w:rtl w:val="true"/>
          <w:lang w:bidi="fa-IR"/>
        </w:rPr>
        <w:t>همه سر گشته او از شوق ديدار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از كف داده و داده به دلدار</w:t>
      </w:r>
    </w:p>
    <w:p>
      <w:pPr>
        <w:pStyle w:val="BookText"/>
        <w:rPr/>
      </w:pPr>
      <w:r>
        <w:rPr>
          <w:rFonts w:ascii="IRNazanin" w:hAnsi="IRNazanin" w:eastAsia="IRNazanin"/>
          <w:color w:val="111111"/>
          <w:sz w:val="28"/>
          <w:sz w:val="28"/>
          <w:szCs w:val="28"/>
          <w:rtl w:val="true"/>
          <w:lang w:bidi="fa-IR"/>
        </w:rPr>
        <w:t>چو فرق شير حق بشكافت شمشير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آن دم شكست و لوح و تقدير</w:t>
      </w:r>
    </w:p>
    <w:p>
      <w:pPr>
        <w:pStyle w:val="BookText"/>
        <w:rPr/>
      </w:pPr>
      <w:r>
        <w:rPr>
          <w:rFonts w:ascii="IRNazanin" w:hAnsi="IRNazanin" w:eastAsia="IRNazanin"/>
          <w:color w:val="111111"/>
          <w:sz w:val="28"/>
          <w:sz w:val="28"/>
          <w:szCs w:val="28"/>
          <w:rtl w:val="true"/>
          <w:lang w:bidi="fa-IR"/>
        </w:rPr>
        <w:t>قمر منشقّ شد و بگرفت خورشيد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پريشان عقل كل شد، عرش لرزيد</w:t>
      </w:r>
    </w:p>
    <w:p>
      <w:pPr>
        <w:pStyle w:val="BookText"/>
        <w:rPr/>
      </w:pPr>
      <w:r>
        <w:rPr>
          <w:rFonts w:ascii="IRNazanin" w:hAnsi="IRNazanin" w:eastAsia="IRNazanin"/>
          <w:color w:val="111111"/>
          <w:sz w:val="28"/>
          <w:sz w:val="28"/>
          <w:szCs w:val="28"/>
          <w:rtl w:val="true"/>
          <w:lang w:bidi="fa-IR"/>
        </w:rPr>
        <w:t>زمين و آسمان اندر تب و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خون آلوده گشته، روى مهتاب</w:t>
      </w:r>
    </w:p>
    <w:p>
      <w:pPr>
        <w:pStyle w:val="BookText"/>
        <w:rPr/>
      </w:pPr>
      <w:r>
        <w:rPr>
          <w:rFonts w:ascii="IRNazanin" w:hAnsi="IRNazanin" w:eastAsia="IRNazanin"/>
          <w:color w:val="111111"/>
          <w:sz w:val="28"/>
          <w:sz w:val="28"/>
          <w:szCs w:val="28"/>
          <w:rtl w:val="true"/>
          <w:lang w:bidi="fa-IR"/>
        </w:rPr>
        <w:t>سرى كه مخزن سرّ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 و كنز مخفى گشت مشهود</w:t>
      </w:r>
    </w:p>
    <w:p>
      <w:pPr>
        <w:pStyle w:val="BookText"/>
        <w:rPr/>
      </w:pPr>
      <w:r>
        <w:rPr>
          <w:rFonts w:ascii="Amiri" w:hAnsi="Amiri" w:eastAsia="Amiri" w:cs="Amiri"/>
          <w:color w:val="111111"/>
          <w:sz w:val="28"/>
          <w:sz w:val="28"/>
          <w:szCs w:val="28"/>
          <w:rtl w:val="true"/>
          <w:lang w:bidi="ar-SA"/>
        </w:rPr>
        <w:t>قيامت قامتى بر خاك افتاد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بزد جبريل در آفاق فرياد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ثاراللّه ناگه بر زمين 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فغان، شيرازه توحيد بگسيخت</w:t>
      </w:r>
    </w:p>
    <w:p>
      <w:pPr>
        <w:pStyle w:val="BookText"/>
        <w:rPr/>
      </w:pPr>
      <w:r>
        <w:rPr>
          <w:rFonts w:ascii="IRNazanin" w:hAnsi="IRNazanin" w:eastAsia="IRNazanin"/>
          <w:color w:val="111111"/>
          <w:sz w:val="28"/>
          <w:sz w:val="28"/>
          <w:szCs w:val="28"/>
          <w:rtl w:val="true"/>
          <w:lang w:bidi="fa-IR"/>
        </w:rPr>
        <w:t>مگر ويران شده اركان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بشكسته سقف عرش رحمان</w:t>
      </w:r>
    </w:p>
    <w:p>
      <w:pPr>
        <w:pStyle w:val="BookText"/>
        <w:rPr/>
      </w:pPr>
      <w:r>
        <w:rPr>
          <w:rFonts w:ascii="IRNazanin" w:hAnsi="IRNazanin" w:eastAsia="IRNazanin"/>
          <w:color w:val="111111"/>
          <w:sz w:val="28"/>
          <w:sz w:val="28"/>
          <w:szCs w:val="28"/>
          <w:rtl w:val="true"/>
          <w:lang w:bidi="fa-IR"/>
        </w:rPr>
        <w:t>فلك، خون درغمش زديده می‌سفت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وربّ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صورت پیوند جهان بود 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نقش زمین بود و زمان بود علی بود </w:t>
      </w:r>
    </w:p>
    <w:p>
      <w:pPr>
        <w:pStyle w:val="BookText"/>
        <w:rPr/>
      </w:pPr>
      <w:r>
        <w:rPr>
          <w:rFonts w:ascii="IRNazanin" w:hAnsi="IRNazanin" w:eastAsia="IRNazanin"/>
          <w:color w:val="111111"/>
          <w:sz w:val="28"/>
          <w:sz w:val="28"/>
          <w:szCs w:val="28"/>
          <w:rtl w:val="true"/>
          <w:lang w:bidi="fa-IR"/>
        </w:rPr>
        <w:t>آن قاعه گشایی که در قلعه‌ی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برکند به یک حمله و بگشود علی بود</w:t>
      </w:r>
    </w:p>
    <w:p>
      <w:pPr>
        <w:pStyle w:val="BookText"/>
        <w:rPr/>
      </w:pPr>
      <w:r>
        <w:rPr>
          <w:rFonts w:ascii="IRNazanin" w:hAnsi="IRNazanin" w:eastAsia="IRNazanin"/>
          <w:color w:val="111111"/>
          <w:sz w:val="28"/>
          <w:sz w:val="28"/>
          <w:szCs w:val="28"/>
          <w:rtl w:val="true"/>
          <w:lang w:bidi="fa-IR"/>
        </w:rPr>
        <w:t>آن گرد سرافراز که اندر ره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کار نشد راست نیاسود، علی بود</w:t>
      </w:r>
    </w:p>
    <w:p>
      <w:pPr>
        <w:pStyle w:val="BookText"/>
        <w:rPr/>
      </w:pPr>
      <w:r>
        <w:rPr>
          <w:rFonts w:ascii="IRNazanin" w:hAnsi="IRNazanin" w:eastAsia="IRNazanin"/>
          <w:color w:val="111111"/>
          <w:sz w:val="28"/>
          <w:sz w:val="28"/>
          <w:szCs w:val="28"/>
          <w:rtl w:val="true"/>
          <w:lang w:bidi="fa-IR"/>
        </w:rPr>
        <w:t>آن شیر دلاور که برای طمع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خوان جهان پنجه نیالود علی بود</w:t>
      </w:r>
    </w:p>
    <w:p>
      <w:pPr>
        <w:pStyle w:val="BookText"/>
        <w:rPr/>
      </w:pPr>
      <w:r>
        <w:rPr>
          <w:rFonts w:ascii="IRNazanin" w:hAnsi="IRNazanin" w:eastAsia="IRNazanin"/>
          <w:color w:val="111111"/>
          <w:sz w:val="28"/>
          <w:sz w:val="28"/>
          <w:szCs w:val="28"/>
          <w:rtl w:val="true"/>
          <w:lang w:bidi="fa-IR"/>
        </w:rPr>
        <w:t>این کفر نباشد، سخن کفر نه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هست علی باشد و تا بود علی بود</w:t>
      </w:r>
    </w:p>
    <w:p>
      <w:pPr>
        <w:pStyle w:val="BookText"/>
        <w:rPr/>
      </w:pPr>
      <w:r>
        <w:rPr>
          <w:rFonts w:ascii="IRNazanin" w:hAnsi="IRNazanin" w:eastAsia="IRNazanin"/>
          <w:color w:val="111111"/>
          <w:sz w:val="28"/>
          <w:sz w:val="28"/>
          <w:szCs w:val="28"/>
          <w:rtl w:val="true"/>
          <w:lang w:bidi="fa-IR"/>
        </w:rPr>
        <w:t>شاهی که ولی بود و وصی بود 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سخا و کرم و جود علی بود</w:t>
      </w:r>
    </w:p>
    <w:p>
      <w:pPr>
        <w:pStyle w:val="BookText"/>
        <w:rPr/>
      </w:pPr>
      <w:r>
        <w:rPr>
          <w:rFonts w:ascii="IRNazanin" w:hAnsi="IRNazanin" w:eastAsia="IRNazanin"/>
          <w:color w:val="111111"/>
          <w:sz w:val="28"/>
          <w:sz w:val="28"/>
          <w:szCs w:val="28"/>
          <w:rtl w:val="true"/>
          <w:lang w:bidi="fa-IR"/>
        </w:rPr>
        <w:t>هم آدم و هم شیث و هم ادریس و هم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صالح پیغمبر و داوود علی بود</w:t>
      </w:r>
    </w:p>
    <w:p>
      <w:pPr>
        <w:pStyle w:val="BookText"/>
        <w:rPr/>
      </w:pPr>
      <w:r>
        <w:rPr>
          <w:rFonts w:ascii="IRNazanin" w:hAnsi="IRNazanin" w:eastAsia="IRNazanin"/>
          <w:color w:val="111111"/>
          <w:sz w:val="28"/>
          <w:sz w:val="28"/>
          <w:szCs w:val="28"/>
          <w:rtl w:val="true"/>
          <w:lang w:bidi="fa-IR"/>
        </w:rPr>
        <w:t>هم موسی وهم عیسی و هم خضر و هم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یوسف و هم یونس و هم هود علی بود</w:t>
      </w:r>
    </w:p>
    <w:p>
      <w:pPr>
        <w:pStyle w:val="BookText"/>
        <w:rPr/>
      </w:pPr>
      <w:r>
        <w:rPr>
          <w:rFonts w:ascii="IRNazanin" w:hAnsi="IRNazanin" w:eastAsia="IRNazanin"/>
          <w:color w:val="111111"/>
          <w:sz w:val="28"/>
          <w:sz w:val="28"/>
          <w:szCs w:val="28"/>
          <w:rtl w:val="true"/>
          <w:lang w:bidi="fa-IR"/>
        </w:rPr>
        <w:t>مسجود ملایک که شد آدم، ز علی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چو یکی قبله و مسجود علی بود</w:t>
      </w:r>
    </w:p>
    <w:p>
      <w:pPr>
        <w:pStyle w:val="BookText"/>
        <w:rPr/>
      </w:pPr>
      <w:r>
        <w:rPr>
          <w:rFonts w:ascii="IRNazanin" w:hAnsi="IRNazanin" w:eastAsia="IRNazanin"/>
          <w:color w:val="111111"/>
          <w:sz w:val="28"/>
          <w:sz w:val="28"/>
          <w:szCs w:val="28"/>
          <w:rtl w:val="true"/>
          <w:lang w:bidi="fa-IR"/>
        </w:rPr>
        <w:t>آن عارف سجّاد، که خاک درش از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کنگره‌ی عرش بیفزود علی بود</w:t>
      </w:r>
    </w:p>
    <w:p>
      <w:pPr>
        <w:pStyle w:val="BookText"/>
        <w:rPr/>
      </w:pPr>
      <w:r>
        <w:rPr>
          <w:rFonts w:ascii="IRNazanin" w:hAnsi="IRNazanin" w:eastAsia="IRNazanin"/>
          <w:color w:val="111111"/>
          <w:sz w:val="28"/>
          <w:sz w:val="28"/>
          <w:szCs w:val="28"/>
          <w:rtl w:val="true"/>
          <w:lang w:bidi="fa-IR"/>
        </w:rPr>
        <w:t>هم اول و هم آخر و هم ظاهر و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عابد و هم معبد و معبود، علی بود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لحمک لحمی، بشنو تا که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یار که او نفس نبی بود علی بود </w:t>
      </w:r>
    </w:p>
    <w:p>
      <w:pPr>
        <w:pStyle w:val="BookText"/>
        <w:rPr/>
      </w:pPr>
      <w:r>
        <w:rPr>
          <w:rFonts w:ascii="IRNazanin" w:hAnsi="IRNazanin" w:eastAsia="IRNazanin"/>
          <w:color w:val="111111"/>
          <w:sz w:val="28"/>
          <w:sz w:val="28"/>
          <w:szCs w:val="28"/>
          <w:rtl w:val="true"/>
          <w:lang w:bidi="fa-IR"/>
        </w:rPr>
        <w:t>موسی و عصا و ید بیضا و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به فرعون که بنمود، علی بود</w:t>
      </w:r>
    </w:p>
    <w:p>
      <w:pPr>
        <w:pStyle w:val="BookText"/>
        <w:rPr/>
      </w:pPr>
      <w:r>
        <w:rPr>
          <w:rFonts w:ascii="IRNazanin" w:hAnsi="IRNazanin" w:eastAsia="IRNazanin"/>
          <w:color w:val="111111"/>
          <w:sz w:val="28"/>
          <w:sz w:val="28"/>
          <w:szCs w:val="28"/>
          <w:rtl w:val="true"/>
          <w:lang w:bidi="fa-IR"/>
        </w:rPr>
        <w:t>چندان که در آفاق نظر کردم و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یقین در همه موجود، علی بود</w:t>
      </w:r>
    </w:p>
    <w:p>
      <w:pPr>
        <w:pStyle w:val="BookText"/>
        <w:rPr/>
      </w:pPr>
      <w:r>
        <w:rPr>
          <w:rFonts w:ascii="IRNazanin" w:hAnsi="IRNazanin" w:eastAsia="IRNazanin"/>
          <w:color w:val="111111"/>
          <w:sz w:val="28"/>
          <w:sz w:val="28"/>
          <w:szCs w:val="28"/>
          <w:rtl w:val="true"/>
          <w:lang w:bidi="fa-IR"/>
        </w:rPr>
        <w:t>خاتم که در انگشت سلیمان نبی بود 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نور خدایی که بر او بود علی بود</w:t>
      </w:r>
    </w:p>
    <w:p>
      <w:pPr>
        <w:pStyle w:val="BookText"/>
        <w:rPr/>
      </w:pPr>
      <w:r>
        <w:rPr>
          <w:rFonts w:ascii="IRNazanin" w:hAnsi="IRNazanin" w:eastAsia="IRNazanin"/>
          <w:color w:val="111111"/>
          <w:sz w:val="28"/>
          <w:sz w:val="28"/>
          <w:szCs w:val="28"/>
          <w:rtl w:val="true"/>
          <w:lang w:bidi="fa-IR"/>
        </w:rPr>
        <w:t>آن شاه سرافراز که اندر شب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احمد مختار یکی بود علی بود</w:t>
      </w:r>
    </w:p>
    <w:p>
      <w:pPr>
        <w:pStyle w:val="BookText"/>
        <w:rPr/>
      </w:pPr>
      <w:r>
        <w:rPr>
          <w:rFonts w:ascii="IRNazanin" w:hAnsi="IRNazanin" w:eastAsia="IRNazanin"/>
          <w:color w:val="111111"/>
          <w:sz w:val="28"/>
          <w:sz w:val="28"/>
          <w:szCs w:val="28"/>
          <w:rtl w:val="true"/>
          <w:lang w:bidi="fa-IR"/>
        </w:rPr>
        <w:t>آن کاشف قرآن که خدا در همه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کردش صفت عصمت و بستود علی بود</w:t>
      </w:r>
    </w:p>
    <w:p>
      <w:pPr>
        <w:pStyle w:val="BookText"/>
        <w:rPr/>
      </w:pPr>
      <w:r>
        <w:rPr>
          <w:rFonts w:ascii="IRNazanin" w:hAnsi="IRNazanin" w:eastAsia="IRNazanin"/>
          <w:color w:val="111111"/>
          <w:sz w:val="28"/>
          <w:sz w:val="28"/>
          <w:szCs w:val="28"/>
          <w:rtl w:val="true"/>
          <w:lang w:bidi="fa-IR"/>
        </w:rPr>
        <w:t>چون دید صاحبخانه را از میهمان اکراه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با اجازت در درون جائی که کسرا راه نه</w:t>
      </w:r>
    </w:p>
    <w:p>
      <w:pPr>
        <w:pStyle w:val="BookText"/>
        <w:rPr/>
      </w:pPr>
      <w:r>
        <w:rPr>
          <w:rFonts w:ascii="IRNazanin" w:hAnsi="IRNazanin" w:eastAsia="IRNazanin"/>
          <w:color w:val="111111"/>
          <w:sz w:val="28"/>
          <w:sz w:val="28"/>
          <w:szCs w:val="28"/>
          <w:rtl w:val="true"/>
          <w:lang w:bidi="fa-IR"/>
        </w:rPr>
        <w:t>از طرز تشریفات او غیر از خدا آگاه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هیبت یزدان کسی دربان آن درگاه نه</w:t>
      </w:r>
    </w:p>
    <w:p>
      <w:pPr>
        <w:pStyle w:val="BookText"/>
        <w:rPr/>
      </w:pPr>
      <w:r>
        <w:rPr>
          <w:rFonts w:ascii="IRNazanin" w:hAnsi="IRNazanin" w:eastAsia="IRNazanin"/>
          <w:color w:val="111111"/>
          <w:sz w:val="28"/>
          <w:sz w:val="28"/>
          <w:szCs w:val="28"/>
          <w:rtl w:val="true"/>
          <w:lang w:bidi="fa-IR"/>
        </w:rPr>
        <w:t>حرفی در آن محرمسرا جز باءِ بسم اللّه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عنایات خدا با او کسی همراه نه</w:t>
      </w:r>
    </w:p>
    <w:p>
      <w:pPr>
        <w:pStyle w:val="BookText"/>
        <w:rPr/>
      </w:pPr>
      <w:r>
        <w:rPr>
          <w:rFonts w:ascii="IRNazanin" w:hAnsi="IRNazanin" w:eastAsia="IRNazanin"/>
          <w:color w:val="111111"/>
          <w:sz w:val="28"/>
          <w:sz w:val="28"/>
          <w:szCs w:val="28"/>
          <w:rtl w:val="true"/>
          <w:lang w:bidi="fa-IR"/>
        </w:rPr>
        <w:t>جز طفلک تسبیح خوان هم صحبتش دلخواه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نازم به این مام و پسر با اینهمه مجد و شرف</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خانه را باید خدا در عرش معماری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بنایش بر نهد جبریل هم یاری کند </w:t>
      </w:r>
    </w:p>
    <w:p>
      <w:pPr>
        <w:pStyle w:val="BookText"/>
        <w:rPr/>
      </w:pPr>
      <w:r>
        <w:rPr>
          <w:rFonts w:ascii="IRNazanin" w:hAnsi="IRNazanin" w:eastAsia="IRNazanin"/>
          <w:color w:val="111111"/>
          <w:sz w:val="28"/>
          <w:sz w:val="28"/>
          <w:szCs w:val="28"/>
          <w:rtl w:val="true"/>
          <w:lang w:bidi="fa-IR"/>
        </w:rPr>
        <w:t>آید خلیل اللّه در او یک چند حجاری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اولو العزمی دگر منقوش و گچکاری کند</w:t>
      </w:r>
    </w:p>
    <w:p>
      <w:pPr>
        <w:pStyle w:val="BookText"/>
        <w:rPr/>
      </w:pPr>
      <w:r>
        <w:rPr>
          <w:rFonts w:ascii="IRNazanin" w:hAnsi="IRNazanin" w:eastAsia="IRNazanin"/>
          <w:color w:val="111111"/>
          <w:sz w:val="28"/>
          <w:sz w:val="28"/>
          <w:szCs w:val="28"/>
          <w:rtl w:val="true"/>
          <w:lang w:bidi="fa-IR"/>
        </w:rPr>
        <w:t>اینسان خدا از خانه‌اش چندی پرستاری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ساعتی ازدوستی یک میهمانداری کند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 میهمانداری دگر امر قوی جاری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نقش‌های ما سلف بُد بهر این زیبا خلف </w:t>
      </w:r>
      <w:bookmarkStart w:id="127" w:name="pg6524_70295"/>
    </w:p>
    <w:p>
      <w:pPr>
        <w:pStyle w:val="Heading2"/>
        <w:numPr>
          <w:ilvl w:val="1"/>
          <w:numId w:val="1"/>
        </w:numPr>
        <w:rPr/>
      </w:pPr>
      <w:bookmarkStart w:id="128" w:name="__RefHeading___Toc44667_372815092"/>
      <w:bookmarkStart w:id="129" w:name="_Toc45"/>
      <w:bookmarkEnd w:id="127"/>
      <w:bookmarkEnd w:id="128"/>
      <w:r>
        <w:rPr>
          <w:rtl w:val="true"/>
        </w:rPr>
        <w:t>مجلس چهارم</w:t>
      </w:r>
      <w:r>
        <w:rPr>
          <w:rtl w:val="true"/>
        </w:rPr>
        <w:t xml:space="preserve">: </w:t>
      </w:r>
      <w:r>
        <w:rPr>
          <w:rtl w:val="true"/>
        </w:rPr>
        <w:t>مدح و ذم دنیا</w:t>
      </w:r>
      <w:bookmarkEnd w:id="129"/>
    </w:p>
    <w:p>
      <w:pPr>
        <w:pStyle w:val="Heading3"/>
        <w:numPr>
          <w:ilvl w:val="2"/>
          <w:numId w:val="1"/>
        </w:numPr>
        <w:rPr/>
      </w:pPr>
      <w:bookmarkStart w:id="130" w:name="__RefHeading___Toc44669_372815092"/>
      <w:bookmarkStart w:id="131" w:name="_Toc46"/>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وَصَلَّی اللَّهُ عَلَی سَيِّدِنا وَنَبِيِّنَا أَبِی الْقَاسِمِ مُحَمَّد صَلَّی اللَّهُ عَلَيْهِ وَعَلَی آلِهِ وَأهلِ بَيتِهِ الطَّيِّبِينَ الطَّاهِرِينَ الْمَعْصُومِينَ، واللعنة الدائمة على أعدائهم أجمعين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عبیداللّه ابن حر جعفی</w:t>
      </w:r>
      <w:r>
        <w:rPr>
          <w:rStyle w:val="FootnoteAnchor"/>
          <w:rtl w:val="true"/>
        </w:rPr>
        <w:footnoteReference w:id="95"/>
      </w:r>
      <w:r>
        <w:rPr>
          <w:rFonts w:ascii="IRNazanin" w:hAnsi="IRNazanin" w:eastAsia="IRNazanin"/>
          <w:color w:val="111111"/>
          <w:sz w:val="28"/>
          <w:sz w:val="28"/>
          <w:szCs w:val="28"/>
          <w:rtl w:val="true"/>
          <w:lang w:bidi="fa-IR"/>
        </w:rPr>
        <w:t xml:space="preserve">در جنگ صفین از لشکر حضرت </w:t>
      </w:r>
    </w:p>
    <w:p>
      <w:pPr>
        <w:pStyle w:val="BookText"/>
        <w:rPr/>
      </w:pP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کرد و با هزار نفر به لشکر معاویه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جرأت نکرد به کوفه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او زنی در کوفه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اقامتش نزد معاویه طول کشید گمان کردند که کشته شده است و همسرش با شخص دیگری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به عبیداللّه رسید به کوفه آمد 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عکرمه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ظاهرت علينا عدونا؛ تو دشمن ما را بر ضدّ ما کمک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مرا از عدل تو محروم می‌کند؟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سپس ماجرا را شنید و حکم فرمود که همسرش به او بازگردانده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همسرش از عکرمه آبستن بود، امام فرمود که بچه متعلق به عکرمه است و زن متعلق به عبیداللّه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پس از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رفت، هنگامی که امام حسین به سمت کوفه حرکت کرد او از کوفه بیرون آمد تا با ایشان مواجه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نزدیکی کربلا با ایشان مواجه شد و حضرت او را به یاری خود دعوت نمود، اما او دعوت حضرت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اینجا دور شو که هر کس صدای یاری خواستن ما را بشنود و به کمک ما نشتابد، 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پس از واقعه کربلا، به شدت از کوتاهی و قصور خویش پشیمان شد و دائما خود را ملامت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اشعاری این اندوه و حسرت را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لك حسرة ما دمت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 بين حلقي والتراقي</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فيا لك حسرة ما دمت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 بين حلقي و التراقي</w:t>
      </w:r>
    </w:p>
    <w:p>
      <w:pPr>
        <w:pStyle w:val="BookText"/>
        <w:rPr/>
      </w:pPr>
      <w:r>
        <w:rPr>
          <w:rFonts w:ascii="Amiri" w:hAnsi="Amiri" w:eastAsia="Amiri" w:cs="Amiri"/>
          <w:color w:val="111111"/>
          <w:sz w:val="28"/>
          <w:sz w:val="28"/>
          <w:szCs w:val="28"/>
          <w:rtl w:val="true"/>
          <w:lang w:bidi="ar-SA"/>
        </w:rPr>
        <w:t>حسين حين يطلب بذل نصري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أهل الضلالة و النفاق</w:t>
      </w:r>
    </w:p>
    <w:p>
      <w:pPr>
        <w:pStyle w:val="BookText"/>
        <w:rPr/>
      </w:pPr>
      <w:r>
        <w:rPr>
          <w:rFonts w:ascii="Amiri" w:hAnsi="Amiri" w:eastAsia="Amiri" w:cs="Amiri"/>
          <w:color w:val="111111"/>
          <w:sz w:val="28"/>
          <w:sz w:val="28"/>
          <w:szCs w:val="28"/>
          <w:rtl w:val="true"/>
          <w:lang w:bidi="ar-SA"/>
        </w:rPr>
        <w:t>غداة يقول لي بالقصر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تتركنا و تزمع بالفراق</w:t>
      </w:r>
    </w:p>
    <w:p>
      <w:pPr>
        <w:pStyle w:val="BookText"/>
        <w:rPr/>
      </w:pPr>
      <w:r>
        <w:rPr>
          <w:rFonts w:ascii="Amiri" w:hAnsi="Amiri" w:eastAsia="Amiri" w:cs="Amiri"/>
          <w:color w:val="111111"/>
          <w:sz w:val="28"/>
          <w:sz w:val="28"/>
          <w:szCs w:val="28"/>
          <w:rtl w:val="true"/>
          <w:lang w:bidi="ar-SA"/>
        </w:rPr>
        <w:t>و لو إني أواسيه بنفسي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لنلت كرامة يوم التلاق</w:t>
      </w:r>
    </w:p>
    <w:p>
      <w:pPr>
        <w:pStyle w:val="BookText"/>
        <w:rPr/>
      </w:pPr>
      <w:r>
        <w:rPr>
          <w:rFonts w:ascii="Amiri" w:hAnsi="Amiri" w:eastAsia="Amiri" w:cs="Amiri"/>
          <w:color w:val="111111"/>
          <w:sz w:val="28"/>
          <w:sz w:val="28"/>
          <w:szCs w:val="28"/>
          <w:rtl w:val="true"/>
          <w:lang w:bidi="ar-SA"/>
        </w:rPr>
        <w:t>مع ابن المصطفى نفسي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 ثم ودع بانطلاق</w:t>
      </w:r>
    </w:p>
    <w:p>
      <w:pPr>
        <w:pStyle w:val="BookText"/>
        <w:rPr/>
      </w:pPr>
      <w:r>
        <w:rPr>
          <w:rFonts w:ascii="Amiri" w:hAnsi="Amiri" w:eastAsia="Amiri" w:cs="Amiri"/>
          <w:color w:val="111111"/>
          <w:sz w:val="28"/>
          <w:sz w:val="28"/>
          <w:szCs w:val="28"/>
          <w:rtl w:val="true"/>
          <w:lang w:bidi="ar-SA"/>
        </w:rPr>
        <w:t>فلو فلق التلهف قلب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اليوم قلبي بانقلاق</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فاز الأولى نصروا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خاب الآخرون أولو النفاق</w:t>
      </w:r>
      <w:bookmarkStart w:id="132" w:name="pg6524_70297"/>
    </w:p>
    <w:p>
      <w:pPr>
        <w:pStyle w:val="BookText"/>
        <w:rPr/>
      </w:pPr>
      <w:bookmarkEnd w:id="132"/>
      <w:r>
        <w:rPr>
          <w:rFonts w:ascii="IRNazanin" w:hAnsi="IRNazanin" w:eastAsia="IRNazanin"/>
          <w:color w:val="111111"/>
          <w:sz w:val="28"/>
          <w:sz w:val="28"/>
          <w:szCs w:val="28"/>
          <w:rtl w:val="true"/>
          <w:lang w:bidi="fa-IR"/>
        </w:rPr>
        <w:t>آه از حسرتی که تا زنده‌ام در میان حلق و گلویم در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در جنگ با مصعب بن زبیر از بیم اسیری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خود را به فرات انداخت و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حق را رها کند و فریفته دنیا شود جز حسرت و اندوه ابدی سودی نصیب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آخرت و دنیاپرستی انسان را از سعادت ابدی محروم می‌سازد؛ لذا باید حقیقت دنیا را شناخت تا مبادا تمام سرمایه و هستی فدای دنیای فانی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أخذت الدّنيا من الآخرة إلّا كما أخذ المخيط غرس في البحر من مائه؛</w:t>
      </w:r>
      <w:r>
        <w:rPr>
          <w:rStyle w:val="FootnoteAnchor"/>
          <w:rtl w:val="true"/>
        </w:rPr>
        <w:footnoteReference w:id="97"/>
      </w:r>
      <w:r>
        <w:rPr>
          <w:rFonts w:ascii="IRNazanin" w:hAnsi="IRNazanin" w:eastAsia="IRNazanin"/>
          <w:color w:val="111111"/>
          <w:sz w:val="28"/>
          <w:sz w:val="28"/>
          <w:szCs w:val="28"/>
          <w:rtl w:val="true"/>
          <w:lang w:bidi="fa-IR"/>
        </w:rPr>
        <w:t>دنيا از آخرت آنقدر گرفته كه سوزنى كه در دريا فرو كنند از آب آن گيرد</w:t>
      </w:r>
      <w:r>
        <w:rPr>
          <w:rFonts w:eastAsia="IRNazanin" w:cs="IRNazanin"/>
          <w:color w:val="111111"/>
          <w:sz w:val="28"/>
          <w:szCs w:val="28"/>
          <w:rtl w:val="true"/>
          <w:lang w:bidi="fa-IR"/>
        </w:rPr>
        <w:t>.»</w:t>
      </w:r>
    </w:p>
    <w:p>
      <w:pPr>
        <w:pStyle w:val="Heading3"/>
        <w:numPr>
          <w:ilvl w:val="2"/>
          <w:numId w:val="1"/>
        </w:numPr>
        <w:rPr/>
      </w:pPr>
      <w:bookmarkStart w:id="133" w:name="__RefHeading___Toc44671_372815092"/>
      <w:bookmarkStart w:id="134" w:name="_Toc47"/>
      <w:bookmarkEnd w:id="133"/>
      <w:r>
        <w:rPr>
          <w:rtl w:val="true"/>
        </w:rPr>
        <w:t>روایاتی در مدح و ذم دنیا</w:t>
      </w:r>
      <w:bookmarkEnd w:id="134"/>
    </w:p>
    <w:p>
      <w:pPr>
        <w:pStyle w:val="BookText"/>
        <w:rPr/>
      </w:pPr>
      <w:r>
        <w:rPr>
          <w:rFonts w:ascii="IRNazanin" w:hAnsi="IRNazanin" w:eastAsia="IRNazanin"/>
          <w:color w:val="111111"/>
          <w:sz w:val="28"/>
          <w:sz w:val="28"/>
          <w:szCs w:val="28"/>
          <w:rtl w:val="true"/>
          <w:lang w:bidi="fa-IR"/>
        </w:rPr>
        <w:t>در مجموعه‌ای از روایات دنیا مدح شده، و در دسته‌ای دیگر مذمت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جندب فرمودند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جُنْدَبٍ إِنْ أَحْبَبْتَ أَنْ تُجَاوِرَ الْجَلِيلَ فِي دَارِهِ وَتَسْكُنَ الْفِرْدَوْسَ فِي جِوَارِهِ فَلْتَهُنْ عَلَيْكَ الدُّنْيَا وَاجْعَلِ الْمَوْتَ نُصْبَ عَيْنِك وَلَا تَدَّخِرْ شَيْئاً لِغَدٍ وَاعْلَمْ أَنَّ لَكَ مَا قَدَّمْتَ وَعَلَيْكَ مَا أَخَّرْت؛</w:t>
      </w:r>
      <w:r>
        <w:rPr>
          <w:rStyle w:val="FootnoteAnchor"/>
          <w:rtl w:val="true"/>
        </w:rPr>
        <w:footnoteReference w:id="98"/>
      </w:r>
      <w:r>
        <w:rPr>
          <w:rFonts w:ascii="IRNazanin" w:hAnsi="IRNazanin" w:eastAsia="IRNazanin"/>
          <w:color w:val="111111"/>
          <w:sz w:val="28"/>
          <w:sz w:val="28"/>
          <w:szCs w:val="28"/>
          <w:rtl w:val="true"/>
          <w:lang w:bidi="fa-IR"/>
        </w:rPr>
        <w:t>اى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می‌دارى در همسايگى خداى بزرگ منزل گزينى و در باغ‌های بهشت، در جوار او باشى، بايد </w:t>
      </w:r>
      <w:bookmarkStart w:id="135" w:name="pg6524_70298"/>
    </w:p>
    <w:p>
      <w:pPr>
        <w:pStyle w:val="BookText"/>
        <w:rPr/>
      </w:pPr>
      <w:bookmarkEnd w:id="135"/>
      <w:r>
        <w:rPr>
          <w:rFonts w:ascii="IRNazanin" w:hAnsi="IRNazanin" w:eastAsia="IRNazanin"/>
          <w:color w:val="111111"/>
          <w:sz w:val="28"/>
          <w:sz w:val="28"/>
          <w:szCs w:val="28"/>
          <w:rtl w:val="true"/>
          <w:lang w:bidi="fa-IR"/>
        </w:rPr>
        <w:t xml:space="preserve">زخارف دنيا در نظرت خوار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برابر ديدگانت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خود 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ذخیره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فرستى، به سود تو و هر چه را بر جاى گذارى، به زيان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أَبْنَاءُ الدُّنْيَا وَلَا يُلَامُ الرَّجُلُ عَلَى حُبِّ أُمِّه؛</w:t>
      </w:r>
      <w:r>
        <w:rPr>
          <w:rStyle w:val="FootnoteAnchor"/>
          <w:rtl w:val="true"/>
        </w:rPr>
        <w:footnoteReference w:id="99"/>
      </w:r>
      <w:r>
        <w:rPr>
          <w:rFonts w:ascii="IRNazanin" w:hAnsi="IRNazanin" w:eastAsia="IRNazanin"/>
          <w:color w:val="111111"/>
          <w:sz w:val="28"/>
          <w:sz w:val="28"/>
          <w:szCs w:val="28"/>
          <w:rtl w:val="true"/>
          <w:lang w:bidi="fa-IR"/>
        </w:rPr>
        <w:t>مردم، فرزندان دنيا هستند و كسى را نمی‌توان به سبب محبت به مادرش سرزنش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اللَّهَ الْغِنَى فِي الدُّنْيَا وَالْعَافِيَةَ وَفِي الْآخِرَةِ الْمَغْفِرَةَ وَالْجَنَّةَ؛</w:t>
      </w:r>
      <w:r>
        <w:rPr>
          <w:rStyle w:val="FootnoteAnchor"/>
          <w:rtl w:val="true"/>
        </w:rPr>
        <w:footnoteReference w:id="100"/>
      </w:r>
      <w:r>
        <w:rPr>
          <w:rFonts w:ascii="IRNazanin" w:hAnsi="IRNazanin" w:eastAsia="IRNazanin"/>
          <w:color w:val="111111"/>
          <w:sz w:val="28"/>
          <w:sz w:val="28"/>
          <w:szCs w:val="28"/>
          <w:rtl w:val="true"/>
          <w:lang w:bidi="fa-IR"/>
        </w:rPr>
        <w:t>از خداوند درخواست کنید بی‌نیازی و عافیت در دنیا را و برای آخرت خود از خداوند آمرزش و مغفرت و بهشت درخواست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فرمایش خدای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الْآخِرَةِ حَسَنَةً</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 xml:space="preserve">رِضْوَانُ اللَّهِ وَالْجَنَّةُ فِي الْآخِرَةِ وَالْمَعَاشُ وَحُسْنُ الْخُلُقِ فِي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دنيا به ما نيكى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عطا كن،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حسنه‌ی دنیا غنی و عافیت است و حسنه‌ی آخرت مغفرت و جنت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در ضمن حدیثی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يَجْمَعُهَا لِأَقْوَامٍ إِذَا أُعْطِيَ الْقُوتَ وَرُزِقَ الْعَمَلَ فَقَدْ جَمَعَ اللَّهُ لَهُ الدُّنْيَا وَالْآخِرَةَ؛</w:t>
      </w:r>
      <w:r>
        <w:rPr>
          <w:rStyle w:val="FootnoteAnchor"/>
          <w:rtl w:val="true"/>
        </w:rPr>
        <w:footnoteReference w:id="102"/>
      </w:r>
      <w:r>
        <w:rPr>
          <w:rFonts w:ascii="IRNazanin" w:hAnsi="IRNazanin" w:eastAsia="IRNazanin"/>
          <w:color w:val="111111"/>
          <w:sz w:val="28"/>
          <w:sz w:val="28"/>
          <w:szCs w:val="28"/>
          <w:rtl w:val="true"/>
          <w:lang w:bidi="fa-IR"/>
        </w:rPr>
        <w:t>هر گاه کسی خوراک روزانه‌اش داده شود و عمل نیک روزی‌اش گردد، بی‌گمان خداوند دنیا و آخرت را برای او فراهم کرده است</w:t>
      </w:r>
      <w:r>
        <w:rPr>
          <w:rFonts w:eastAsia="IRNazanin" w:cs="IRNazanin"/>
          <w:color w:val="111111"/>
          <w:sz w:val="28"/>
          <w:szCs w:val="28"/>
          <w:rtl w:val="true"/>
          <w:lang w:bidi="fa-IR"/>
        </w:rPr>
        <w:t>.»</w:t>
      </w:r>
    </w:p>
    <w:p>
      <w:pPr>
        <w:pStyle w:val="Heading3"/>
        <w:numPr>
          <w:ilvl w:val="2"/>
          <w:numId w:val="1"/>
        </w:numPr>
        <w:rPr/>
      </w:pPr>
      <w:bookmarkStart w:id="136" w:name="__RefHeading___Toc44673_372815092"/>
      <w:bookmarkStart w:id="137" w:name="_Toc48"/>
      <w:bookmarkEnd w:id="136"/>
      <w:r>
        <w:rPr>
          <w:rtl w:val="true"/>
        </w:rPr>
        <w:t>دنیای بلاغ و دنیای ملعون</w:t>
      </w:r>
      <w:bookmarkEnd w:id="13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است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الدُّنْيَا رَأْسُ كُلِّ خَطِيئَةٍ؛</w:t>
      </w:r>
      <w:r>
        <w:rPr>
          <w:rStyle w:val="FootnoteAnchor"/>
          <w:rtl w:val="true"/>
        </w:rPr>
        <w:footnoteReference w:id="103"/>
      </w:r>
      <w:bookmarkStart w:id="138" w:name="pg6524_70299"/>
    </w:p>
    <w:p>
      <w:pPr>
        <w:pStyle w:val="BookText"/>
        <w:rPr/>
      </w:pPr>
      <w:bookmarkEnd w:id="138"/>
      <w:r>
        <w:rPr>
          <w:rFonts w:ascii="IRNazanin" w:hAnsi="IRNazanin" w:eastAsia="IRNazanin"/>
          <w:color w:val="111111"/>
          <w:sz w:val="28"/>
          <w:sz w:val="28"/>
          <w:szCs w:val="28"/>
          <w:rtl w:val="true"/>
          <w:lang w:bidi="fa-IR"/>
        </w:rPr>
        <w:t>ريشه و سر هر خطاكارى دوستى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در جمع بین این روایات چند وجه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الدُّنْيَا دُنْيَاءَانِ دُنْيَا بَلَاغٌ وَدُنْيَا مَلْعُونَةٌ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است که به قدر کفایت و حاجت، باید لوازم زندگی را داشته باشد و برای به دست آورد آن تلاش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دنيايي است که انسان در پی اموری مانند حب رياست، شهوات، حب ثروت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اين نوع دنیا طلبی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از دنیای ملعون، کسی است که برای دنیای مطلوب و نیازهای لازم خود تلاش نکند و بار زندگی خود را بر دوش دیگران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چنین افرادی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أَلْقَى كَلَّهُ عَلَى النَّاس؛</w:t>
      </w:r>
      <w:r>
        <w:rPr>
          <w:rStyle w:val="FootnoteAnchor"/>
          <w:rtl w:val="true"/>
        </w:rPr>
        <w:footnoteReference w:id="105"/>
      </w:r>
      <w:r>
        <w:rPr>
          <w:rFonts w:ascii="Amiri" w:hAnsi="Amiri" w:eastAsia="Amiri" w:cs="Amiri"/>
          <w:color w:val="111111"/>
          <w:sz w:val="28"/>
          <w:sz w:val="28"/>
          <w:szCs w:val="28"/>
          <w:rtl w:val="true"/>
          <w:lang w:bidi="ar-SA"/>
        </w:rPr>
        <w:t xml:space="preserve">ملعون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رحمت خدا به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ملعون است كسى كه بارِ خود را بر مردم افكند</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44675_372815092"/>
      <w:bookmarkStart w:id="140" w:name="_Toc49"/>
      <w:bookmarkEnd w:id="139"/>
      <w:r>
        <w:rPr>
          <w:rtl w:val="true"/>
        </w:rPr>
        <w:t>ترک تجارت به بهانه عبادت</w:t>
      </w:r>
      <w:bookmarkEnd w:id="140"/>
    </w:p>
    <w:p>
      <w:pPr>
        <w:pStyle w:val="BookText"/>
        <w:rPr/>
      </w:pPr>
      <w:r>
        <w:rPr>
          <w:rFonts w:ascii="IRNazanin" w:hAnsi="IRNazanin" w:eastAsia="IRNazanin"/>
          <w:color w:val="111111"/>
          <w:sz w:val="28"/>
          <w:sz w:val="28"/>
          <w:szCs w:val="28"/>
          <w:rtl w:val="true"/>
          <w:lang w:bidi="fa-IR"/>
        </w:rPr>
        <w:t>علىّ بن عبد العزيز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مسلم چه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روى آورده و از كسب و كار دست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وَيْحَهُ، أَ مَا عَلِمَ أَنَّ تَارِكَ الطَّلَبِ لَا يُسْتَجَابُ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 وَيَرْزُقْهُ مِنْ حَيْثُ لا يَحْتَسِبُ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أَغْلَقُوا الْأَبْوَابَ، وَأَقْبَلُوا عَلَى الْعِبَادَةِ، وَقَالُوا قَدْ كُفِينَا،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حَمَلَكُمْ عَلَى مَا صَنَعْتُمْ؟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تُكُفِّلَ لَنَا بِأَرْزَاقِنَا، فَأَقْبَلْنَا عَلَى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فَعَلَ ذَلِكَ لَمْ يُسْتَجَبْ لَهُ عَلَيْكُمْ بِالطَّلَبِ؛</w:t>
      </w:r>
      <w:r>
        <w:rPr>
          <w:rStyle w:val="FootnoteAnchor"/>
          <w:rtl w:val="true"/>
        </w:rPr>
        <w:footnoteReference w:id="107"/>
      </w:r>
      <w:r>
        <w:rPr>
          <w:rFonts w:ascii="Amiri" w:hAnsi="Amiri" w:eastAsia="Amiri" w:cs="Amiri"/>
          <w:color w:val="111111"/>
          <w:sz w:val="28"/>
          <w:sz w:val="28"/>
          <w:szCs w:val="28"/>
          <w:rtl w:val="true"/>
          <w:lang w:bidi="ar-SA"/>
        </w:rPr>
        <w:t xml:space="preserve">واى بر او، آيا ندانسته است كه آن كس كه طلب </w:t>
      </w:r>
    </w:p>
    <w:p>
      <w:pPr>
        <w:pStyle w:val="BookText"/>
        <w:rPr/>
      </w:pPr>
      <w:r>
        <w:rPr>
          <w:rFonts w:ascii="IRNazanin" w:hAnsi="IRNazanin" w:eastAsia="IRNazanin"/>
          <w:color w:val="111111"/>
          <w:sz w:val="28"/>
          <w:sz w:val="28"/>
          <w:szCs w:val="28"/>
          <w:rtl w:val="true"/>
          <w:lang w:bidi="fa-IR"/>
        </w:rPr>
        <w:t xml:space="preserve">روزى را ترك كند دعايش مستجاب نخواهد شد؟ گروهى از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اين آيه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يَتَّقِ اللَّهَ يَجْعَلْ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وَيَرْزُقْهُ مِنْ حَيْثُ لا يَحْتَسِبُ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كس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پرهيز كند، خداوند راه خروجى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تنگدستى و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قرار می‌دهد، و از جايى كه هيچ حساب نمی‌كند روزى او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دكان‌ها را بستند و به عبادت مشغول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ما تضمين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آنان را نزد خود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شما را به اين كار برانگيخت؟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متكفّل روزى ما شد و ما به عبادت روى آورديم؛ در پاسخ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چنين كند دعايش مستجاب نخواهد شد، برويد دنبال كسب و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گذشت بهر تلخئی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محنت فردا نشسته‌ایم</w:t>
      </w:r>
    </w:p>
    <w:p>
      <w:pPr>
        <w:pStyle w:val="BookText"/>
        <w:rPr/>
      </w:pPr>
      <w:r>
        <w:rPr>
          <w:rFonts w:ascii="IRNazanin" w:hAnsi="IRNazanin" w:eastAsia="IRNazanin"/>
          <w:color w:val="111111"/>
          <w:sz w:val="28"/>
          <w:sz w:val="28"/>
          <w:szCs w:val="28"/>
          <w:rtl w:val="true"/>
          <w:lang w:bidi="fa-IR"/>
        </w:rPr>
        <w:t>خدای متعال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مردانى كه نه تجارت و نه داد و ستدى، آنان را از ياد خدا، به خود مشغول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تجارت مانع عبادت آن‌ها نمی‌شود، نه این که کسب را رها کرده و تنها به دنبال عبادت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دنیای خوب دنیای بلاغ و کفایت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به فرزندش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الدُّنْيَا بَحْرٌ عَمِيقٌ وَقَدْ هَلَكَ فِيهَا عَالَمٌ كَثِيرٌ فَاجْعَلْ سَفِينَتَكَ فِيهَا الْإِيمَانَ بِاللَّهِ وَاجْعَلْ شِرَاعَهَا التَّوَكُّلَ عَلَى اللَّهِ وَاجْعَلْ زَادَكَ فِيهَا تَقْوَى اللَّهِ عَزَّ وَجَلَّ فَإِنْ نَجَوْتَ فَبِرَحْمَةِ اللَّهِ وَإِنْ هَلَكْتَ فَبِذُنُوبِكَ؛</w:t>
      </w:r>
      <w:r>
        <w:rPr>
          <w:rStyle w:val="FootnoteAnchor"/>
          <w:rtl w:val="true"/>
        </w:rPr>
        <w:footnoteReference w:id="109"/>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درياى عميقى است كه بسيارى در آن غرق شده‌اند؛ پس بايد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پَروامندى از خداوند متعال باشد، و پُل تو ايمان به خدا، و بادبان كشتى‌ات توكّل، و متولّى آن، خرد، و راه نماى آن، دانش، و مسافر آن، شكيبايى</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خُذْ مِنَ الدُّنْيَا بُلْغَةً وَلَا تَدْخُلْ فِيهَا دُخُولًا يُضِرُّ بِآخِرَتِكَ وَلَا تَرْفُضْهَا </w:t>
      </w:r>
      <w:bookmarkStart w:id="141" w:name="pg6524_70301"/>
    </w:p>
    <w:p>
      <w:pPr>
        <w:pStyle w:val="BookText"/>
        <w:rPr/>
      </w:pPr>
      <w:bookmarkEnd w:id="141"/>
      <w:r>
        <w:rPr>
          <w:rFonts w:ascii="Amiri" w:hAnsi="Amiri" w:eastAsia="Amiri" w:cs="Amiri"/>
          <w:color w:val="111111"/>
          <w:sz w:val="28"/>
          <w:sz w:val="28"/>
          <w:szCs w:val="28"/>
          <w:rtl w:val="true"/>
          <w:lang w:bidi="ar-SA"/>
        </w:rPr>
        <w:t>فَتَكُونَ عِيَالًا عَلَى النَّاس؛</w:t>
      </w:r>
      <w:r>
        <w:rPr>
          <w:rStyle w:val="FootnoteAnchor"/>
          <w:rtl w:val="true"/>
        </w:rPr>
        <w:footnoteReference w:id="110"/>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به اندازه كفايت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برگير و آن چنان در دنيا فرو نرو كه به آخرتت زيان رسانَد، و چنان هم رهايش نكن كه سربار مردم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آباء گرامش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كَالًّا مِنْ طَلَبِ الْحَلَالِ بَاتَ مَغْفُوراً لَهُ؛</w:t>
      </w:r>
      <w:r>
        <w:rPr>
          <w:rStyle w:val="FootnoteAnchor"/>
          <w:rtl w:val="true"/>
        </w:rPr>
        <w:footnoteReference w:id="111"/>
      </w:r>
      <w:r>
        <w:rPr>
          <w:rFonts w:ascii="Amiri" w:hAnsi="Amiri" w:eastAsia="Amiri" w:cs="Amiri"/>
          <w:color w:val="111111"/>
          <w:sz w:val="28"/>
          <w:sz w:val="28"/>
          <w:szCs w:val="28"/>
          <w:rtl w:val="true"/>
          <w:lang w:bidi="ar-SA"/>
        </w:rPr>
        <w:t>هر كس شب را خسته از طلب حلال به روز برساند، آمرزيده است</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44677_372815092"/>
      <w:bookmarkStart w:id="143" w:name="_Toc50"/>
      <w:bookmarkEnd w:id="142"/>
      <w:r>
        <w:rPr>
          <w:rtl w:val="true"/>
        </w:rPr>
        <w:t>کفایت روزی</w:t>
      </w:r>
      <w:bookmarkEnd w:id="14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بیایان به چوبان گله شتری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برود و مقداری شیر برای ما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شتردار جواب داد آنچه در ظرف است برای بچه‌ها است و آنچه در پستان است مال فردا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اکثر مال و ولده؛ بارالها، مال و فرزندش را زیاد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گوسفند چران رسیدند، آن شخص آنچه شیر داشت دوشید و یک گوسفند هم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نمود و عرض کرد اگر باز هم مایلید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ارْزُقْهُ الْكَفَاف؛ بارالها، به اندازه کفایت او را روزی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چرا؟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قَلَ وَكَفَى خَيْرٌ مِمَّا كَثُرَ وَأَلْهَى؛ مال کم که برای زندگی کفایت می‌کند، بهتر از مال بسیاری است که موجب غفلت آدمی از خداوند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 مُحَمَّداً وَآلَ مُحَمَّدٍ الْكَفَافَ؛</w:t>
      </w:r>
      <w:r>
        <w:rPr>
          <w:rStyle w:val="FootnoteAnchor"/>
          <w:rtl w:val="true"/>
        </w:rPr>
        <w:footnoteReference w:id="112"/>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و آل محمد </w:t>
      </w:r>
      <w:bookmarkStart w:id="144" w:name="pg6524_70302"/>
    </w:p>
    <w:p>
      <w:pPr>
        <w:pStyle w:val="BookText"/>
        <w:rPr/>
      </w:pPr>
      <w:bookmarkEnd w:id="144"/>
      <w:r>
        <w:rPr>
          <w:rFonts w:ascii="IRNazanin" w:hAnsi="IRNazanin" w:eastAsia="IRNazanin"/>
          <w:color w:val="111111"/>
          <w:sz w:val="28"/>
          <w:sz w:val="28"/>
          <w:szCs w:val="28"/>
          <w:rtl w:val="true"/>
          <w:lang w:bidi="fa-IR"/>
        </w:rPr>
        <w:t>به قدر کفاف روزی فرما</w:t>
      </w:r>
      <w:r>
        <w:rPr>
          <w:rFonts w:eastAsia="IRNazanin" w:cs="IRNazanin"/>
          <w:color w:val="111111"/>
          <w:sz w:val="28"/>
          <w:szCs w:val="28"/>
          <w:rtl w:val="true"/>
          <w:lang w:bidi="fa-IR"/>
        </w:rPr>
        <w:t>.»</w:t>
      </w:r>
    </w:p>
    <w:p>
      <w:pPr>
        <w:pStyle w:val="Heading3"/>
        <w:numPr>
          <w:ilvl w:val="2"/>
          <w:numId w:val="1"/>
        </w:numPr>
        <w:rPr/>
      </w:pPr>
      <w:bookmarkStart w:id="145" w:name="__RefHeading___Toc44679_372815092"/>
      <w:bookmarkStart w:id="146" w:name="_Toc51"/>
      <w:bookmarkEnd w:id="145"/>
      <w:r>
        <w:rPr>
          <w:rtl w:val="true"/>
        </w:rPr>
        <w:t>حریص دنیا و هلاکت</w:t>
      </w:r>
      <w:bookmarkEnd w:id="146"/>
    </w:p>
    <w:p>
      <w:pPr>
        <w:pStyle w:val="BookText"/>
        <w:rPr/>
      </w:pPr>
      <w:r>
        <w:rPr>
          <w:rFonts w:ascii="IRNazanin" w:hAnsi="IRNazanin" w:eastAsia="IRNazanin"/>
          <w:color w:val="111111"/>
          <w:sz w:val="28"/>
          <w:sz w:val="28"/>
          <w:szCs w:val="28"/>
          <w:rtl w:val="true"/>
          <w:lang w:bidi="fa-IR"/>
        </w:rPr>
        <w:t>در بعضی از روایات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الْحَرِيصِ عَلَى الدُّنْيَا كَمَثَلِ دُودَةِ الْقَزِّ كُلَّمَا ازْدَادَتْ عَلَى نَفْسِهَا لَفّاً كَانَ أَبْعَدَ لَهَا مِنَ الْخُرُوجِ حَتَّى تَمُوتَ غَمّا؛</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حكايت شخص حريص به دنيا، مانند حكايت كرم ابريشم است كه هر چه بيشتر بر خود تند، راه بيرون آمدنش دورتر شود تا آن كه از غصه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دور خویش پیله می‌بندد که نمی‌تواند از آن خارج شود و در آخر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حریص بر دنیای مذموم است نیز بسان کرم ابریشم با حسرت و اندوه دنیا را ترک می‌کند</w:t>
      </w:r>
      <w:r>
        <w:rPr>
          <w:rFonts w:eastAsia="IRNazanin" w:cs="IRNazanin"/>
          <w:color w:val="111111"/>
          <w:sz w:val="28"/>
          <w:szCs w:val="28"/>
          <w:rtl w:val="true"/>
          <w:lang w:bidi="fa-IR"/>
        </w:rPr>
        <w:t>.</w:t>
      </w:r>
    </w:p>
    <w:p>
      <w:pPr>
        <w:pStyle w:val="Heading3"/>
        <w:numPr>
          <w:ilvl w:val="2"/>
          <w:numId w:val="1"/>
        </w:numPr>
        <w:rPr/>
      </w:pPr>
      <w:bookmarkStart w:id="147" w:name="__RefHeading___Toc44681_372815092"/>
      <w:bookmarkStart w:id="148" w:name="_Toc52"/>
      <w:bookmarkEnd w:id="147"/>
      <w:r>
        <w:rPr>
          <w:rtl w:val="true"/>
        </w:rPr>
        <w:t>دنیای ممدوح و دنیای مذموم</w:t>
      </w:r>
      <w:bookmarkEnd w:id="148"/>
    </w:p>
    <w:p>
      <w:pPr>
        <w:pStyle w:val="BookText"/>
        <w:rPr/>
      </w:pPr>
      <w:r>
        <w:rPr>
          <w:rFonts w:ascii="IRNazanin" w:hAnsi="IRNazanin" w:eastAsia="IRNazanin"/>
          <w:color w:val="111111"/>
          <w:sz w:val="28"/>
          <w:sz w:val="28"/>
          <w:szCs w:val="28"/>
          <w:rtl w:val="true"/>
          <w:lang w:bidi="fa-IR"/>
        </w:rPr>
        <w:t>هر دنیایی که برای رسیدن به کار خیر باشد ممدوح است و الا مذموم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راوندی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الدُّنْيَا حَلَالًا اسْتِعْفَافاً عَنِ الْمَسْأَلَةِ وَسَعْياً عَلَى عِيَالِهِ وَتَعَطُّفاً عَلَى جَارِهِ لَقِيَ اللَّهَ وَوَجْهُهُ كَالْقَمَرِ لَيْلَةَ الْبَدْرِ؛</w:t>
      </w:r>
      <w:r>
        <w:rPr>
          <w:rStyle w:val="FootnoteAnchor"/>
          <w:rtl w:val="true"/>
        </w:rPr>
        <w:footnoteReference w:id="114"/>
      </w:r>
      <w:r>
        <w:rPr>
          <w:rFonts w:ascii="IRNazanin" w:hAnsi="IRNazanin" w:eastAsia="IRNazanin"/>
          <w:color w:val="111111"/>
          <w:sz w:val="28"/>
          <w:sz w:val="28"/>
          <w:szCs w:val="28"/>
          <w:rtl w:val="true"/>
          <w:lang w:bidi="fa-IR"/>
        </w:rPr>
        <w:t>هر کس از راه حلال براي کسب ثروت دنيا بکوشد تا دست نياز به سوي ديگران نگشايد و احتياج خانواده‌اش را رفع و به همسايه اش از روي مهرباني کمک کند، خداوند را ملاقات می‌کند در حالي که چهره‌اش بسان ماه شب چهارده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نُحِبُّ الدُّنْيَا وَأَنْ لَا نُعْطَاهَا خَيْرٌ لَنَا، إِلَى أَنْ قَالَ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إِنَّا لَنَطْلُبُ الدُّنْيَا،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تَصْنَعُ بِهَا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أَعُودُ بِهَا عَلَى </w:t>
      </w:r>
    </w:p>
    <w:p>
      <w:pPr>
        <w:pStyle w:val="BookText"/>
        <w:rPr/>
      </w:pPr>
      <w:r>
        <w:rPr>
          <w:rFonts w:ascii="Amiri" w:hAnsi="Amiri" w:eastAsia="Amiri" w:cs="Amiri"/>
          <w:color w:val="111111"/>
          <w:sz w:val="28"/>
          <w:sz w:val="28"/>
          <w:szCs w:val="28"/>
          <w:rtl w:val="true"/>
          <w:lang w:bidi="ar-SA"/>
        </w:rPr>
        <w:t xml:space="preserve">نَفْسِي وَعَلَى عِيَالِي وَأَتَصَدَّقُ مِنْهَا وَأَصِلُ مِنْهَا وَأَحُجُّ مِنْهَا،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هَذَا طَلَبَ الدُّنْيَا هَذَا طَلَبُ الْآخِرَة؛</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ما دنیا را می‌طلبیم و می‌خواهیم که در دست ما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چه کار تو می‌آید؟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خود و اهل خانه‌ام را با آن می‌گذرانم و صله رحم انجام می‌دهم و بر فقرا و بیچارگان تصدق می‌نمایم و بعد از همه اینها به حج و عمره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دنیاطلبی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سوم این است که دنیا کوچک است و ارزش انسان مافوق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نشان می‌دهد که تمام موجودات برای آفرینش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آیات متعدد قرآن کریم به این امر تصریح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اللَّيْلَ وَالنَّهارَ وَالشَّمْسَ وَالْقَمَرَ وَالنُّجُومُ مُسَخَّراتٌ بِأَمْرِهِ إِنَّ في ذلِكَ لَآياتٍ لِقَوْمٍ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شب و روز و خورشيد و ماه را براى شما رام گردانيد، و ستارگان به فرمان او مسخّر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مردمی كه تعقل می‌كنند نشانه‌هاست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مِنَ السَّماءِ ماءً لَكُمْ مِنْهُ شَرابٌ وَمِنْهُ شَجَرٌ فيهِ تُسيمُونَ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اوست كسى كه از آسمان، آبى فرود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آشاميدنى شما از آن است، و روييدنی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رمه‌های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می‌چرانيد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الْأَنْعامَ خَلَقَها لَكُمْ فيها دِفْءٌ وَمَنافِعُ وَمِنْها تَأْكُلُونَ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چارپايان را براى شما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 سودهايى است، و از آنها می‌خوريد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سَخَّرَ لَكُمُ الْبَحْرَ لِتَجْرِيَ الْفُلْكُ فيهِ بِأَمْرِهِ وَلِتَبْتَغُوا مِنْ فَضْلِهِ وَلَعَلَّكُمْ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همان كسى است كه دريا را به سود شما رام گردانيد، تا كشتيها</w:t>
      </w:r>
      <w:bookmarkStart w:id="149" w:name="pg6524_70304"/>
    </w:p>
    <w:p>
      <w:pPr>
        <w:pStyle w:val="BookText"/>
        <w:rPr/>
      </w:pPr>
      <w:bookmarkEnd w:id="149"/>
      <w:r>
        <w:rPr>
          <w:rFonts w:ascii="IRNazanin" w:hAnsi="IRNazanin" w:eastAsia="IRNazanin"/>
          <w:color w:val="111111"/>
          <w:sz w:val="28"/>
          <w:sz w:val="28"/>
          <w:szCs w:val="28"/>
          <w:rtl w:val="true"/>
          <w:lang w:bidi="fa-IR"/>
        </w:rPr>
        <w:t xml:space="preserve">در آن به فرمانش روان شوند، و تا از فزون‌بخشى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خويش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نماييد، و باشد كه سپاس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احاديث قدسى آمده است كه خداوند می‌فرمايد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خلقت الأشياء لأجلك وخلقتك لأجلي، وهبتك الدنيا بالإحسان والآخرة بالإيمان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الأشياء لأجلك وخلقتك لأجلى؛</w:t>
      </w:r>
      <w:r>
        <w:rPr>
          <w:rStyle w:val="FootnoteAnchor"/>
          <w:rtl w:val="true"/>
        </w:rPr>
        <w:footnoteReference w:id="116"/>
      </w:r>
      <w:r>
        <w:rPr>
          <w:rFonts w:ascii="Amiri" w:hAnsi="Amiri" w:eastAsia="Amiri" w:cs="Amiri"/>
          <w:color w:val="111111"/>
          <w:sz w:val="28"/>
          <w:sz w:val="28"/>
          <w:szCs w:val="28"/>
          <w:rtl w:val="true"/>
          <w:lang w:bidi="ar-SA"/>
        </w:rPr>
        <w:t>اى بنده‌ام، من همه اشياء را به خاطر تو خلق كردم و تو را هم براى خودم آفريدم و من دنيا را با احسان خود به تو بخشيدم و آخرت را هم به وسيله ايمان به تو دادم</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44683_372815092"/>
      <w:bookmarkStart w:id="151" w:name="_Toc53"/>
      <w:bookmarkEnd w:id="150"/>
      <w:r>
        <w:rPr>
          <w:rtl w:val="true"/>
        </w:rPr>
        <w:t>بندگی راه کمال</w:t>
      </w:r>
      <w:bookmarkEnd w:id="151"/>
    </w:p>
    <w:p>
      <w:pPr>
        <w:pStyle w:val="BookText"/>
        <w:rPr/>
      </w:pPr>
      <w:r>
        <w:rPr>
          <w:rFonts w:ascii="IRNazanin" w:hAnsi="IRNazanin" w:eastAsia="IRNazanin"/>
          <w:color w:val="111111"/>
          <w:sz w:val="28"/>
          <w:sz w:val="28"/>
          <w:szCs w:val="28"/>
          <w:rtl w:val="true"/>
          <w:lang w:bidi="fa-IR"/>
        </w:rPr>
        <w:t>انسان از طریق بندگی می‌تواند از ملائکه هم بالاتر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خودش را پست تلقی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خود به پسر جندب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جُنْدَبٍ، لَوْ أَنَّ شِيعَتَنَا اسْتَقَامُوا لَصَافَحَتْهُمُ الْمَلَائِكَةُ وَلَأَظَلَّهُمُ الْغَمَامُ وَلَأَشْرَقُوا نَهَاراً وَلَأَكَلُوا مِنْ فَوْقِهِمْ وَمِنْ تَحْتِ أَرْجُلِهِمْ وَلَمَا سَأَلُوا اللَّهَ شَيْئاً إِلَّا أَعْطَاهُم؛</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اگر شیعیان ما استقامت کنند، فرشتگان دست در دست آن‌ها می‌گذارند، ابرهای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برآن‌ها سایه می‌افکند، چون روز درخشنده و تابناک می‌شوند، از زمین و آسمان روزی می‌خورند و آنچه از خدا بخواهند، خداوند به آن‌ها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مقابل هر چیز ارزش خود را کم بداند، از آن چیز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که انسان فقط در مقابل خدا سر تواضع فرو آورد</w:t>
      </w:r>
      <w:r>
        <w:rPr>
          <w:rFonts w:eastAsia="IRNazanin" w:cs="IRNazanin"/>
          <w:color w:val="111111"/>
          <w:sz w:val="28"/>
          <w:szCs w:val="28"/>
          <w:rtl w:val="true"/>
          <w:lang w:bidi="fa-IR"/>
        </w:rPr>
        <w:t>.</w:t>
      </w:r>
    </w:p>
    <w:p>
      <w:pPr>
        <w:pStyle w:val="Heading3"/>
        <w:numPr>
          <w:ilvl w:val="2"/>
          <w:numId w:val="1"/>
        </w:numPr>
        <w:rPr/>
      </w:pPr>
      <w:bookmarkStart w:id="152" w:name="__RefHeading___Toc44685_372815092"/>
      <w:bookmarkStart w:id="153" w:name="_Toc54"/>
      <w:bookmarkEnd w:id="152"/>
      <w:r>
        <w:rPr>
          <w:rtl w:val="true"/>
        </w:rPr>
        <w:t>سلمان و دوست عارف</w:t>
      </w:r>
      <w:bookmarkEnd w:id="15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در زمانی که حاکم مدائن بود در بازار یک دکان داشت و حصیر می‌فروخت و دار الحکومة او هم همان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بازار عبور می‌کرد، دید </w:t>
      </w:r>
      <w:bookmarkStart w:id="154" w:name="pg6524_70305"/>
    </w:p>
    <w:p>
      <w:pPr>
        <w:pStyle w:val="BookText"/>
        <w:rPr/>
      </w:pPr>
      <w:bookmarkEnd w:id="154"/>
      <w:r>
        <w:rPr>
          <w:rFonts w:ascii="IRNazanin" w:hAnsi="IRNazanin" w:eastAsia="IRNazanin"/>
          <w:color w:val="111111"/>
          <w:sz w:val="28"/>
          <w:sz w:val="28"/>
          <w:szCs w:val="28"/>
          <w:rtl w:val="true"/>
          <w:lang w:bidi="fa-IR"/>
        </w:rPr>
        <w:t>مردی روی زمین افتاده و غش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بالای سر او آمد، تا این که آن مرد از جا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من انسان غشی نیستم بلکه از بازار آهنگران عبور می‌کردم، دیدم آنان آهن‌های سرخ شده را پتک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این آیه افتادم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مَقامِعُ مِنْ 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كردن ضربت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گُرزهايى آهنين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دید این مرد انسان خوبی است لذا با او دوست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آن مرد بیمار شد و به حال احتضار رسید، سلمان بالای سرش آمد و به ملک الموت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مَلَكَ الْمَوْتِ ارْفُقْ بِصَاحِبِي؛ ای فرشته مرگ با دوستم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جواب سلمان را داد به طوری که تمام حاضرین شنیدند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بِكُلِّ مُؤْمِنٍ رَفِيقٌ؛ من به هر مومنی رفق و مدارار می‌کنم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سلمان چون قدر خودش را می‌دانست و دنیا در نظرش کوچک بود به این درجه از کمال رسیده بود</w:t>
      </w:r>
      <w:r>
        <w:rPr>
          <w:rFonts w:eastAsia="IRNazanin" w:cs="IRNazanin"/>
          <w:color w:val="111111"/>
          <w:sz w:val="28"/>
          <w:szCs w:val="28"/>
          <w:rtl w:val="true"/>
          <w:lang w:bidi="fa-IR"/>
        </w:rPr>
        <w:t>.</w:t>
      </w:r>
    </w:p>
    <w:p>
      <w:pPr>
        <w:pStyle w:val="Heading3"/>
        <w:numPr>
          <w:ilvl w:val="2"/>
          <w:numId w:val="1"/>
        </w:numPr>
        <w:rPr/>
      </w:pPr>
      <w:bookmarkStart w:id="155" w:name="__RefHeading___Toc44687_372815092"/>
      <w:bookmarkStart w:id="156" w:name="_Toc55"/>
      <w:bookmarkEnd w:id="155"/>
      <w:r>
        <w:rPr>
          <w:rtl w:val="true"/>
        </w:rPr>
        <w:t>پرهیز از دنیای ملعون</w:t>
      </w:r>
      <w:bookmarkEnd w:id="156"/>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أَبَاذَرٍّ، إِنَّ الدُّنْيَا مَلْعُونَةٌ، مَلْعُونٌ مَا فِيهَا إِلَّا مَا ابْتُغِيَ بِهِ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آنچه در آن است لعنت شده مگر آنچه به وسیله آن تحصیل </w:t>
      </w:r>
      <w:bookmarkStart w:id="157" w:name="pg6524_70306"/>
    </w:p>
    <w:p>
      <w:pPr>
        <w:pStyle w:val="BookText"/>
        <w:rPr/>
      </w:pPr>
      <w:bookmarkEnd w:id="157"/>
      <w:r>
        <w:rPr>
          <w:rFonts w:ascii="IRNazanin" w:hAnsi="IRNazanin" w:eastAsia="IRNazanin"/>
          <w:color w:val="111111"/>
          <w:sz w:val="28"/>
          <w:sz w:val="28"/>
          <w:szCs w:val="28"/>
          <w:rtl w:val="true"/>
          <w:lang w:bidi="fa-IR"/>
        </w:rPr>
        <w:t>رضای الهی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ابن مسعود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مَسْعُودٍ، كُلَّمَا أَبْصَرْتَهُ بِعَيْنِكَ وَاسْتَحْلَاهُ قَلْبُكَ، فَاجْعَلْهُ لِلَّهِ فَذَلِكَ تِجَارَةُ الْآخِرَةِ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وَما عِنْدَ اللَّهِ 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ای پسر مسعود، هر آن چه که با چشم مي‌بيني و قلبت آن را حلال مي‌داند و آن را مي‌خواهد، آن چيز را براي خدا قرار بده که اين تجارت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خداي تعالي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پيش شماست تمام می‌شود و آنچه پيش خداست پايدار است</w:t>
      </w:r>
      <w:r>
        <w:rPr>
          <w:rFonts w:eastAsia="IRNazanin" w:cs="IRNazanin"/>
          <w:color w:val="111111"/>
          <w:sz w:val="28"/>
          <w:szCs w:val="28"/>
          <w:rtl w:val="true"/>
          <w:lang w:bidi="fa-IR"/>
        </w:rPr>
        <w:t>.»</w:t>
      </w:r>
    </w:p>
    <w:p>
      <w:pPr>
        <w:pStyle w:val="Heading3"/>
        <w:numPr>
          <w:ilvl w:val="2"/>
          <w:numId w:val="1"/>
        </w:numPr>
        <w:rPr/>
      </w:pPr>
      <w:bookmarkStart w:id="158" w:name="__RefHeading___Toc44689_372815092"/>
      <w:bookmarkStart w:id="159" w:name="_Toc56"/>
      <w:bookmarkEnd w:id="158"/>
      <w:r>
        <w:rPr>
          <w:rtl w:val="true"/>
        </w:rPr>
        <w:t xml:space="preserve">انفاق امیرالمؤمنین </w:t>
      </w:r>
      <w:r>
        <w:rPr>
          <w:rtl w:val="true"/>
        </w:rPr>
        <w:t>(</w:t>
      </w:r>
      <w:r>
        <w:rPr>
          <w:rtl w:val="true"/>
        </w:rPr>
        <w:t>عليه السلام</w:t>
      </w:r>
      <w:r>
        <w:rPr>
          <w:rtl w:val="true"/>
        </w:rPr>
        <w:t>)</w:t>
      </w:r>
      <w:bookmarkEnd w:id="159"/>
    </w:p>
    <w:p>
      <w:pPr>
        <w:pStyle w:val="BookText"/>
        <w:rPr/>
      </w:pPr>
      <w:r>
        <w:rPr>
          <w:rFonts w:ascii="IRNazanin" w:hAnsi="IRNazanin" w:eastAsia="IRNazanin"/>
          <w:color w:val="111111"/>
          <w:sz w:val="28"/>
          <w:sz w:val="28"/>
          <w:szCs w:val="28"/>
          <w:rtl w:val="true"/>
          <w:lang w:bidi="fa-IR"/>
        </w:rPr>
        <w:t xml:space="preserve">پیامبر خدا زمینی را که از انفال بود بین مسلمانان تقسیم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خود را وقف کرد و در آن قناتی حفر نمود که آب آن همچون گردن شتر فواره می‌زد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ینبع نامید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وقف است بر زائرین خانه‌ی خدا و رهگذرانی که از اینجا می‌گذرند و هیچ کس حق فروش و یا بخشش آن را ندارد و فرزندانم هرگز از این ارث نمی‌برند و چنانچه کسی بعد از من آن بفروشد و یا ببخشد پس به لعنت خدا، فرشتگان و همه‌ی مردم گرفتار شود و خدا هیچ عمل نیکی را از او نپذیرد</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160" w:name="__RefHeading___Toc44691_372815092"/>
      <w:bookmarkStart w:id="161" w:name="_Toc57"/>
      <w:bookmarkEnd w:id="160"/>
      <w:r>
        <w:rPr>
          <w:rtl w:val="true"/>
        </w:rPr>
        <w:t>بی‌ارزشی دنیا</w:t>
      </w:r>
      <w:bookmarkEnd w:id="161"/>
    </w:p>
    <w:p>
      <w:pPr>
        <w:pStyle w:val="BookText"/>
        <w:rPr/>
      </w:pPr>
      <w:r>
        <w:rPr>
          <w:rFonts w:ascii="IRNazanin" w:hAnsi="IRNazanin" w:eastAsia="IRNazanin"/>
          <w:color w:val="111111"/>
          <w:sz w:val="28"/>
          <w:sz w:val="28"/>
          <w:szCs w:val="28"/>
          <w:rtl w:val="true"/>
          <w:lang w:bidi="fa-IR"/>
        </w:rPr>
        <w:t xml:space="preserve">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نَزَلَ مَنْزِلًا وَلَا ارْتَحَلَ مِنْهُ إِلَّا ذَكَرَ يَحْيَى بْنَ زَكَرِيَّا </w:t>
      </w:r>
      <w:bookmarkStart w:id="162" w:name="pg6524_70307"/>
    </w:p>
    <w:p>
      <w:pPr>
        <w:pStyle w:val="BookText"/>
        <w:rPr/>
      </w:pPr>
      <w:bookmarkEnd w:id="162"/>
      <w:r>
        <w:rPr>
          <w:rFonts w:ascii="Amiri" w:hAnsi="Amiri" w:eastAsia="Amiri" w:cs="Amiri"/>
          <w:color w:val="111111"/>
          <w:sz w:val="28"/>
          <w:sz w:val="28"/>
          <w:szCs w:val="28"/>
          <w:rtl w:val="true"/>
          <w:lang w:bidi="ar-SA"/>
        </w:rPr>
        <w:t xml:space="preserve">وَقَتْلَهُ وَقَالَ يَوْماً وَمِنْ هَوَانِ الدُّنْيَا عَلَى اللَّهِ أَنَّ رَأْسَ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إِلَى بَغِيٍّ مِنْ بَغَايَا بَنِي إِسْرَائِيل؛</w:t>
      </w:r>
      <w:r>
        <w:rPr>
          <w:rStyle w:val="FootnoteAnchor"/>
          <w:rtl w:val="true"/>
        </w:rPr>
        <w:footnoteReference w:id="124"/>
      </w:r>
      <w:r>
        <w:rPr>
          <w:rFonts w:ascii="IRNazanin" w:hAnsi="IRNazanin" w:eastAsia="IRNazanin"/>
          <w:color w:val="111111"/>
          <w:sz w:val="28"/>
          <w:sz w:val="28"/>
          <w:szCs w:val="28"/>
          <w:rtl w:val="true"/>
          <w:lang w:bidi="fa-IR"/>
        </w:rPr>
        <w:t xml:space="preserve">با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رفتيم، پس در هيچ منزلى فرود نيامد و از جايى كوچ نكرد جز اين كه يحيى بن زكريا و كشته شدن او را بياد می‌آورد، و روزى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پستى دنيا نزد خدا اين بس كه سر يحيى بن زكريا را براى سركشى از سركشان بنى اسرائيل هديه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پستی و بی‌ارزشی دنیا این که سر نبی خدا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یک زن زانیه برای سلطان سرکش هدیه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پستی دنیا این که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مجلس یزید ملعون حاضر نمودند و آن پلید به آن جسارت کرد</w:t>
      </w:r>
      <w:r>
        <w:rPr>
          <w:rFonts w:eastAsia="IRNazanin" w:cs="IRNazanin"/>
          <w:color w:val="111111"/>
          <w:sz w:val="28"/>
          <w:szCs w:val="28"/>
          <w:rtl w:val="true"/>
          <w:lang w:bidi="fa-IR"/>
        </w:rPr>
        <w:t>.</w:t>
      </w:r>
    </w:p>
    <w:p>
      <w:pPr>
        <w:pStyle w:val="Heading3"/>
        <w:numPr>
          <w:ilvl w:val="2"/>
          <w:numId w:val="1"/>
        </w:numPr>
        <w:rPr/>
      </w:pPr>
      <w:bookmarkStart w:id="163" w:name="__RefHeading___Toc44693_372815092"/>
      <w:bookmarkStart w:id="164" w:name="_Toc58"/>
      <w:bookmarkEnd w:id="163"/>
      <w:r>
        <w:rPr>
          <w:rtl w:val="true"/>
        </w:rPr>
        <w:t>ذبح عظیم</w:t>
      </w:r>
      <w:bookmarkEnd w:id="164"/>
    </w:p>
    <w:p>
      <w:pPr>
        <w:pStyle w:val="BookText"/>
        <w:rPr/>
      </w:pPr>
      <w:r>
        <w:rPr>
          <w:rFonts w:ascii="IRNazanin" w:hAnsi="IRNazanin" w:eastAsia="IRNazanin"/>
          <w:color w:val="111111"/>
          <w:sz w:val="28"/>
          <w:sz w:val="28"/>
          <w:szCs w:val="28"/>
          <w:rtl w:val="true"/>
          <w:lang w:bidi="fa-IR"/>
        </w:rPr>
        <w:t xml:space="preserve">خداوند متعال در دو سوره از قرآن قضیه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سوره 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مَعَهُ السَّعْيَ قالَ يا بُنَيَّ إِنِّي أَری فِي الْمَنامِ أَنِّي أَذْبَحُكَ فَانْظُرْ ما ذا تَری قالَ يا أَبَتِ افْعَلْ ما تُؤْمَرُ سَتَجِدُني إِنْ شاءَ اللَّهُ مِنَ الصَّابِرينَ ؛ فَلَمَّا أَسْلَما وَتَلَّهُ لِلْجَبينِ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xml:space="preserve">و وقتى با او به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می‌بينم كه تو را سر می‌بُرَم، پس ببين چه به نظرت می‌آيد؟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مأمورى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مرا از شكيبايان خواهى يافت؛ پس وقتى هر دو تن دردادند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همديگر را بدرود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پيشانى بر خاك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 تسلیم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نادَيْناهُ أَنْ يا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r>
        <w:rPr>
          <w:rFonts w:ascii="Amiri" w:hAnsi="Amiri" w:eastAsia="Amiri" w:cs="Amiri"/>
          <w:color w:val="111111"/>
          <w:sz w:val="28"/>
          <w:sz w:val="28"/>
          <w:szCs w:val="28"/>
          <w:rtl w:val="true"/>
          <w:lang w:bidi="ar-SA"/>
        </w:rPr>
        <w:t>او را ندا داديم كه اى ابراهيم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داستان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یک فرق مختصر ذکر می‌کند و آنجا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فَدَيْناهُ بِذِبْحٍ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و او را در ازاى قربانىِ بزرگى باز رهانيديم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 شیعه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یک گوسفندی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را به جای اسماعیل ذبح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به خاطر یک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فهمیدن قرآن به چه کسی باید مراجعه کرد؟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مدینه و کوفه به فرزدق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فرزدق، اگر در مدینه به خانه‌ی ما می‌آمدی، جای جای جبرئیل را به تو نشان می‌دادم، این خانه خانه‌ی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یعنی خبر دادن از مقصود خدا، حال سوال این است که یک فرد عادی چطور می‌تواند از مقصود و مراد خدا 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وحی هستند و در واقع عین قرآنند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ثقلین که متواتر عند الفریقین است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الثَّقَلَيْنِ كِتَابَ اللَّهِ وَعِتْرَتِي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تَمَسَّكْتُمْ بِهِمَا لَنْ تَضِلُّوا بَعْدِي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يَفْتَرِقَا حَتَّى يَرِدَا عَلَيَّ الْحَوْضَ؛</w:t>
      </w:r>
      <w:r>
        <w:rPr>
          <w:rStyle w:val="FootnoteAnchor"/>
          <w:rtl w:val="true"/>
        </w:rPr>
        <w:footnoteReference w:id="128"/>
      </w:r>
      <w:r>
        <w:rPr>
          <w:rFonts w:ascii="IRNazanin" w:hAnsi="IRNazanin" w:eastAsia="IRNazanin"/>
          <w:color w:val="111111"/>
          <w:sz w:val="28"/>
          <w:sz w:val="28"/>
          <w:szCs w:val="28"/>
          <w:rtl w:val="true"/>
          <w:lang w:bidi="fa-IR"/>
        </w:rPr>
        <w:t>من در میان شما دو امانت نفیس و گران بها می‌گذارم یکی کتاب خدا قرآن و دیگری عترتم اهل بیت را؛ تا وقتی که از این دو تمسک جویید، هرگز گمراه نخواهید شد و این دو یادگار من هیچ‌گاه از هم جدا نمی‌شوند تا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تفسیر قرآن را باید از خاندان وحی اخذ نمود و الا تفسیر به رای بدون مراجعه به خاندان رسالت جز تباهی و هلاکت چیز دیگری در بر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برهان</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من أحب خلقي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خلقت خلقا أحب إلي من حبيبك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فهو أحب إليك، أو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أحب إلي من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فولده أحب إليك، أو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 ولده ظلما على أيدي أعدائه أوجع لقلبك، أو ذبح ولدك بيدك في طاعتي؟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بل ذبحه على أيدي أعدائه أوجع لقلبي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إن طائفة تزعم أنها من امة محمد، ستقتل الحسين ابنه من بعده ظلما و عدوانا، كما يذبح الكبش، فيستوجبون بذلك غضبي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فجزع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 توجع قلبه، و أقبل يبكي،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قد فديت جزعك على ابنك إسماعيل لو ذبحته بيدك بجزعك على الحسين و قتله، و أوجبت لك أرفع درجات أهل الثواب على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وَفَدَيْناهُ بِذِبْحٍ عَظِيمٍ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این آیه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به</w:t>
      </w:r>
      <w:bookmarkStart w:id="165" w:name="pg6524_70309"/>
    </w:p>
    <w:p>
      <w:pPr>
        <w:pStyle w:val="BookText"/>
        <w:rPr/>
      </w:pPr>
      <w:bookmarkEnd w:id="165"/>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را مکش، چرا که اراده‌ی خداوند کشته شدن را از فرزند تو برداشت و برای فرزند پیامبر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فرمود</w:t>
      </w:r>
      <w:r>
        <w:rPr>
          <w:rFonts w:eastAsia="IRNazanin" w:cs="IRNazanin"/>
          <w:color w:val="111111"/>
          <w:sz w:val="28"/>
          <w:szCs w:val="28"/>
          <w:rtl w:val="true"/>
          <w:lang w:bidi="fa-IR"/>
        </w:rPr>
        <w:t>.</w:t>
      </w:r>
    </w:p>
    <w:p>
      <w:pPr>
        <w:pStyle w:val="Heading3"/>
        <w:numPr>
          <w:ilvl w:val="2"/>
          <w:numId w:val="1"/>
        </w:numPr>
        <w:rPr/>
      </w:pPr>
      <w:bookmarkStart w:id="166" w:name="__RefHeading___Toc44695_372815092"/>
      <w:bookmarkStart w:id="167" w:name="_Toc59"/>
      <w:bookmarkEnd w:id="166"/>
      <w:r>
        <w:rPr>
          <w:rtl w:val="true"/>
        </w:rPr>
        <w:t xml:space="preserve">گذر حضرت ابراهیم </w:t>
      </w:r>
      <w:r>
        <w:rPr>
          <w:rtl w:val="true"/>
        </w:rPr>
        <w:t>(</w:t>
      </w:r>
      <w:r>
        <w:rPr>
          <w:rtl w:val="true"/>
        </w:rPr>
        <w:t>عليه السلام</w:t>
      </w:r>
      <w:r>
        <w:rPr>
          <w:rtl w:val="true"/>
        </w:rPr>
        <w:t xml:space="preserve">) </w:t>
      </w:r>
      <w:r>
        <w:rPr>
          <w:rtl w:val="true"/>
        </w:rPr>
        <w:t>به کربلا</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سوار بر اسب بود بكربلا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آن اسب بزمين گرفت و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بنحوى سقوط كرد كه سر مباركش شكست و خون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شروع كرد به استغفار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گناهى از من سرزده؟ جبرئيل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از تو سر 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سبط خاتم الأنبياء و پسر خاتم الاوصياء در اينجا شهيد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خون تو جارى شد تا با خون مقدس وى موافقت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قاتل حسين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شخصى است كه اهل آسمانها و زمين او را لعنت كرده‌اند و قلم بدون اجازه پروردگار بر لعن وى جريان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بقلم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اين لعنى كه بر قاتل امام حسين كردى سزاوار ثناء و درود ميباشى</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جريان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 را بلند نمود و يزيد را فراوان لعن كرد و اسب آن حضرت با زبان فصيح آمين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به اسب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چه فهميدى كه براى دعاى من آمين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ابراهيم من فخريه ميكنم كه تو بر من سوار شده‌ای، اما وقتى از پشت من سقوط كردى من بسيار خجل شدم و باعث اين خجالت من يزيد لعنة اللَّه عليه شد</w:t>
      </w:r>
      <w:r>
        <w:rPr>
          <w:rFonts w:eastAsia="IRNazanin" w:cs="IRNazanin"/>
          <w:color w:val="111111"/>
          <w:sz w:val="28"/>
          <w:szCs w:val="28"/>
          <w:rtl w:val="true"/>
          <w:lang w:bidi="fa-IR"/>
        </w:rPr>
        <w:t>!.»</w:t>
      </w:r>
      <w:r>
        <w:rPr>
          <w:rStyle w:val="FootnoteAnchor"/>
          <w:rtl w:val="true"/>
        </w:rPr>
        <w:footnoteReference w:id="130"/>
      </w:r>
      <w:bookmarkStart w:id="168" w:name="pg6524_70310"/>
    </w:p>
    <w:p>
      <w:pPr>
        <w:pStyle w:val="Heading3"/>
        <w:numPr>
          <w:ilvl w:val="2"/>
          <w:numId w:val="1"/>
        </w:numPr>
        <w:rPr/>
      </w:pPr>
      <w:bookmarkStart w:id="169" w:name="__RefHeading___Toc44697_372815092"/>
      <w:bookmarkStart w:id="170" w:name="_Toc60"/>
      <w:bookmarkEnd w:id="168"/>
      <w:bookmarkEnd w:id="169"/>
      <w:r>
        <w:rPr>
          <w:rtl w:val="true"/>
        </w:rPr>
        <w:t xml:space="preserve">در توسل به سبط اکبر امام حسن مجتبی </w:t>
      </w:r>
      <w:r>
        <w:rPr>
          <w:rtl w:val="true"/>
        </w:rPr>
        <w:t>(</w:t>
      </w:r>
      <w:r>
        <w:rPr>
          <w:rtl w:val="true"/>
        </w:rPr>
        <w:t>عليه السلام</w:t>
      </w:r>
      <w:r>
        <w:rPr>
          <w:rtl w:val="true"/>
        </w:rPr>
        <w:t>)</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يَا حَسَنَ بْنَ عَلِيٍّ أَيُّهَا الْمُجْتَبَى يَا ابْنَ رَسُولِ اللَّهِ يَا حُجَّةَ اللَّهِ عَلَى خَلْقِهِ يَا سَيِّدَنَا وَمَوْلَانَا إِنَّا تَوَجَّهْنَا وَاسْتَشْفَعْنَا وَتَوَسَّلْنَا بِكَ إِلَى اللَّهِ وَقَدَّمْنَاكَ بَيْنَ يَدَيْ حَاجَاتِنَا يَا وَجِيهاً عِنْدَ اللَّهِ اشْفَعْ لَنَا عِنْدَ اللَّهِ؛</w:t>
      </w:r>
      <w:r>
        <w:rPr>
          <w:rStyle w:val="FootnoteAnchor"/>
          <w:rtl w:val="true"/>
        </w:rPr>
        <w:footnoteReference w:id="131"/>
      </w:r>
      <w:r>
        <w:rPr>
          <w:rFonts w:ascii="IRNazanin" w:hAnsi="IRNazanin" w:eastAsia="IRNazanin"/>
          <w:color w:val="111111"/>
          <w:sz w:val="28"/>
          <w:sz w:val="28"/>
          <w:szCs w:val="28"/>
          <w:rtl w:val="true"/>
          <w:lang w:bidi="fa-IR"/>
        </w:rPr>
        <w:t>ای ابا محمّد، ای حسن بن علی، ای برگزیده، ای فرزند فرستاده خدا، ای حجّت خدا بر بندگان، ای آقا و مولای ما، به تو روی آوردیم و تو را واسطه قرار دادیم و به سوی خدا به تو توسّل جستیم و تو را پیش روی حاجاتمان نهادیم، ای آبرومند نزد خدا، برای ما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در يوم شهادت آن امام مظلوم اختلاف است، بعضى در هفتم صفر سال پنجاهم هجرى و جمعى در بيست و هشتم آن ماه گفته‌اند و در مدّت عمر گرامی آن جناب نيز اختلاف است و مشهور چهل و هفت سال است، چنانچه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ابن خشّاب از حضرت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مدّت عمر شريف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وفات چهل و هفت سال بود و ميان آن حضرت وبرادرش جناب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مدّت حمل فاصله بود و مدّت حمل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ماه بود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جدّ خود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ماند و بعد از آن با حضرت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ماند و بعد از شهادت پدر بزرگوار خود ده سال زندگانى كرد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بيت خود می‌فرمود كه من به زهر شهيد خواهم شد 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پرسيدند كه خواهد كرد اين كار را؟ فرمود كه زن من جَعْدَه دختر اَشْعَث بن قيس، معاويه پنهان زهرى براى او خواهد فرستاد و امر خواهد كرد او را كه آن زهر را به من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خانه خود بيرون كن و از خود دور گردان، فرمود كه چگونه او را از خانه بيرون كنم هنوز كارى از او واقع نشده است، اگر او را بيرون كنم كسى به غير او مرا نخواهد كشت و او را نزد مردم عذرى خواهد بود كه بى جرم </w:t>
      </w:r>
      <w:bookmarkStart w:id="171" w:name="pg6524_70311"/>
    </w:p>
    <w:p>
      <w:pPr>
        <w:pStyle w:val="BookText"/>
        <w:rPr/>
      </w:pPr>
      <w:bookmarkEnd w:id="171"/>
      <w:r>
        <w:rPr>
          <w:rFonts w:ascii="Amiri" w:hAnsi="Amiri" w:eastAsia="Amiri" w:cs="Amiri"/>
          <w:color w:val="111111"/>
          <w:sz w:val="28"/>
          <w:sz w:val="28"/>
          <w:szCs w:val="28"/>
          <w:rtl w:val="true"/>
          <w:lang w:bidi="ar-SA"/>
        </w:rPr>
        <w:t>و جنايت مرا اخراج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بعد از مدّتى معاويه مال بسيارى با زهر قاتلى براى جعده فرستاد و پيغام داد كه اگر اين زهر را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بخورانى من صد هزار درهم به تو می‌دهم و ترا به حباله پسر خود يزيد در می‌آورم؛ پس آن زن تصميم عزم نمود كه آن حضرت را مسموم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جناب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بود و روز بسيار گرمی بود و تشنگى بر آن جناب اثر كرده و در وقت افطار بسيار تشنه بود، آن زن شربت شيرى از براى آن حضرت آورد و آن زهر را داخل در آن كرده بود و به آن حضرت بياشاميد، چون آن حضرت بياشاميد و احساس سمّ فرمود كلمه استرجاع گفت و خداوند را حمد كرد كه از اين جهان فانى به جنان جاودانى تحويل می‌دهد و جدّ و پدر و مادر و دو عمّ خود جعفر و حمزه را ديدار می‌فرمايد، پس روى به جعده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مرا، خدا بكشد ترا، به خدا سوگند كه خلفى بعد از من نخواهى يافت، آن شخص ترا فريب داده خدا ترا و او را هر دو را به عذاب خود خوار فرمايد؛ پس آن حضرت دو روز در درد و اَلَم ماند و بعد از آن به جدّ بزرگوار و پدر عالى مقدار خود ملحق گرديد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172" w:name="__RefHeading___Toc44699_372815092"/>
      <w:bookmarkStart w:id="173" w:name="_Toc61"/>
      <w:bookmarkEnd w:id="172"/>
      <w:r>
        <w:rPr>
          <w:rtl w:val="true"/>
        </w:rPr>
        <w:t>لایوم کیومک یا اباعبداللّه</w:t>
      </w:r>
      <w:bookmarkEnd w:id="173"/>
    </w:p>
    <w:p>
      <w:pPr>
        <w:pStyle w:val="BookText"/>
        <w:rPr/>
      </w:pP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امالى، از مفضّل بن عمر نقل كرده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روايت نموده که فرمودند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يَوْماً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 بَكَى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لِمَا يُصْنَعُ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يُؤْتَى إِلَيَّ سَمٌّ يُدَسُّ إِلَيَّ فَأُقْتَلُ بِهِ وَلَكِنْ لَا يَوْمَ كَيَوْمِكَ يَا أَبَا عَبْدِ اللَّهِ، يَزْدَلِفُ إِلَيْكَ ثَلَاثُونَ أَلْفَ رَجُلٍ يَدَّعُونَ أَنَّهُمْ مِنْ أُمَّةِ جَدِّنَا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وَيَنْتَحِلُونَ دِينَ الْإِسْلَامِ فَيَجْتَمِعُونَ عَلَى قَتْلِكَ وَسَفْكِ دَمِكَ وَانْتِهَاكِ حُرْمَتِكَ وَسَبْيِ ذَرَارِيِّكَ وَنِسَائِكَ وَانْتِهَابِ ثَقَلِكَ، فَعِنْدَهَا تَحِلُّ بِبَنِي أُمَيَّةَ اللَّعْنَةُ وَتُمْطِرُ السَّمَاءُ رَمَاداً وَدَماً وَيَبْكِي عَلَيْكَ كُلُّ شَيْءٍ حَتَّى الْوُحُوشُ فِي الْفَلَوَاتِ وَالْحِيتَانُ فِي الْبِحَارِ؛</w:t>
      </w:r>
      <w:r>
        <w:rPr>
          <w:rStyle w:val="FootnoteAnchor"/>
          <w:rtl w:val="true"/>
        </w:rPr>
        <w:footnoteReference w:id="133"/>
      </w:r>
      <w:r>
        <w:rPr>
          <w:rFonts w:ascii="Amiri" w:hAnsi="Amiri" w:eastAsia="Amiri" w:cs="Amiri"/>
          <w:color w:val="111111"/>
          <w:sz w:val="28"/>
          <w:sz w:val="28"/>
          <w:szCs w:val="28"/>
          <w:rtl w:val="true"/>
          <w:lang w:bidi="ar-SA"/>
        </w:rPr>
        <w:t xml:space="preserve">روزى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حضور برادرش امام </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هنگامی كه چشم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چهره برادر افتاد گريست،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می‌كنى؟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گريه‌ام به خاطر آن مصائبى است كه بر تو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من وارد شود زهرى است كه آن را به من می‌خورانند، و به وسيله آن كشته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هيچ روزى به سختى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اى ابا عبداللَّه نيست، كه سى هزار نفر تو را محاصره كنند، در حالى كه ادّعا می‌كنند از امّت جدّ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خود را به اسلام نسبت می‌دهند، و همه آنها خود را براى كشتن و ريختن خون تو، و بی‌احترامی به حريم تو، و به اسارت گرفتن اهل بيت تو و غارت خيام تو آماده كرده‌اند، در اين هنگام است كه خداوند لعنتش را شامل حال بنى اميّه كند، و آسمان خون و خاكستر بر سر مردم بباراند، و هر چيزى حتى حيوانات وحشى و ماهيان درياها براى مصيبت تو می‌گريند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تاب رفت و طشت طلب کرد و ناله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طشت را ز خون جگر باغ لاله کرد</w:t>
      </w:r>
    </w:p>
    <w:p>
      <w:pPr>
        <w:pStyle w:val="BookText"/>
        <w:rPr/>
      </w:pPr>
      <w:r>
        <w:rPr>
          <w:rFonts w:ascii="IRNazanin" w:hAnsi="IRNazanin" w:eastAsia="IRNazanin"/>
          <w:color w:val="111111"/>
          <w:sz w:val="28"/>
          <w:sz w:val="28"/>
          <w:szCs w:val="28"/>
          <w:rtl w:val="true"/>
          <w:lang w:bidi="fa-IR"/>
        </w:rPr>
        <w:t>خونی که خورد در همه عمر، از گلو بریخت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را تهی زخون دل چند ساله کرد</w:t>
      </w:r>
    </w:p>
    <w:p>
      <w:pPr>
        <w:pStyle w:val="BookText"/>
        <w:rPr/>
      </w:pPr>
      <w:r>
        <w:rPr>
          <w:rFonts w:ascii="IRNazanin" w:hAnsi="IRNazanin" w:eastAsia="IRNazanin"/>
          <w:color w:val="111111"/>
          <w:sz w:val="28"/>
          <w:sz w:val="28"/>
          <w:szCs w:val="28"/>
          <w:rtl w:val="true"/>
          <w:lang w:bidi="fa-IR"/>
        </w:rPr>
        <w:t>نبود عجب که خون جگر گر شدش بجام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عمریش روزگار همین در پیاله کرد</w:t>
      </w:r>
    </w:p>
    <w:p>
      <w:pPr>
        <w:pStyle w:val="BookText"/>
        <w:rPr/>
      </w:pPr>
      <w:r>
        <w:rPr>
          <w:rFonts w:ascii="IRNazanin" w:hAnsi="IRNazanin" w:eastAsia="IRNazanin"/>
          <w:color w:val="111111"/>
          <w:sz w:val="28"/>
          <w:sz w:val="28"/>
          <w:szCs w:val="28"/>
          <w:rtl w:val="true"/>
          <w:lang w:bidi="fa-IR"/>
        </w:rPr>
        <w:t>نتوان نوشت قصه درد و مصیبتش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می‌توان ز غصه هزاران رساله کرد</w:t>
      </w:r>
    </w:p>
    <w:p>
      <w:pPr>
        <w:pStyle w:val="BookText"/>
        <w:rPr/>
      </w:pPr>
      <w:r>
        <w:rPr>
          <w:rFonts w:ascii="IRNazanin" w:hAnsi="IRNazanin" w:eastAsia="IRNazanin"/>
          <w:color w:val="111111"/>
          <w:sz w:val="28"/>
          <w:sz w:val="28"/>
          <w:szCs w:val="28"/>
          <w:rtl w:val="true"/>
          <w:lang w:bidi="fa-IR"/>
        </w:rPr>
        <w:t>زینب درید معجر و آه از جگر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 زد به سینه و از درد ناله کرد</w:t>
      </w:r>
    </w:p>
    <w:p>
      <w:pPr>
        <w:pStyle w:val="BookText"/>
        <w:rPr/>
      </w:pPr>
      <w:r>
        <w:rPr>
          <w:rFonts w:ascii="IRNazanin" w:hAnsi="IRNazanin" w:eastAsia="IRNazanin"/>
          <w:color w:val="111111"/>
          <w:sz w:val="28"/>
          <w:sz w:val="28"/>
          <w:szCs w:val="28"/>
          <w:rtl w:val="true"/>
          <w:lang w:bidi="fa-IR"/>
        </w:rPr>
        <w:t>هر خواهری که بود روان کرد سیل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دختری که بود پریشان کُلاله کرد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 به اهل بیت ندانم چه سان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شد عیان که رسول از جهان گذشت </w:t>
      </w:r>
    </w:p>
    <w:p>
      <w:pPr>
        <w:pStyle w:val="BookText"/>
        <w:rPr/>
      </w:pPr>
      <w:r>
        <w:rPr>
          <w:rFonts w:ascii="IRNazanin" w:hAnsi="IRNazanin" w:eastAsia="IRNazanin"/>
          <w:color w:val="111111"/>
          <w:sz w:val="28"/>
          <w:sz w:val="28"/>
          <w:szCs w:val="28"/>
          <w:rtl w:val="true"/>
          <w:lang w:bidi="fa-IR"/>
        </w:rPr>
        <w:t>آن شاخ گل که سبز بود در خزان،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افشانده غنچه گل سرخ از دهان، یکی است</w:t>
      </w:r>
    </w:p>
    <w:p>
      <w:pPr>
        <w:pStyle w:val="BookText"/>
        <w:rPr/>
      </w:pPr>
      <w:r>
        <w:rPr>
          <w:rFonts w:ascii="IRNazanin" w:hAnsi="IRNazanin" w:eastAsia="IRNazanin"/>
          <w:color w:val="111111"/>
          <w:sz w:val="28"/>
          <w:sz w:val="28"/>
          <w:szCs w:val="28"/>
          <w:rtl w:val="true"/>
          <w:lang w:bidi="fa-IR"/>
        </w:rPr>
        <w:t>آن گوهری کز آتش الماس ریزه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خون ز لعل لب او روان، یکی است</w:t>
      </w:r>
    </w:p>
    <w:p>
      <w:pPr>
        <w:pStyle w:val="BookText"/>
        <w:rPr/>
      </w:pPr>
      <w:r>
        <w:rPr>
          <w:rFonts w:ascii="IRNazanin" w:hAnsi="IRNazanin" w:eastAsia="IRNazanin"/>
          <w:color w:val="111111"/>
          <w:sz w:val="28"/>
          <w:sz w:val="28"/>
          <w:szCs w:val="28"/>
          <w:rtl w:val="true"/>
          <w:lang w:bidi="fa-IR"/>
        </w:rPr>
        <w:t>آن لعل درفشان که زمرّد نگار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از وفا به سوده الماس، جان، یکی است</w:t>
      </w:r>
    </w:p>
    <w:p>
      <w:pPr>
        <w:pStyle w:val="BookText"/>
        <w:rPr/>
      </w:pPr>
      <w:r>
        <w:rPr>
          <w:rFonts w:ascii="IRNazanin" w:hAnsi="IRNazanin" w:eastAsia="IRNazanin"/>
          <w:color w:val="111111"/>
          <w:sz w:val="28"/>
          <w:sz w:val="28"/>
          <w:szCs w:val="28"/>
          <w:rtl w:val="true"/>
          <w:lang w:bidi="fa-IR"/>
        </w:rPr>
        <w:t>آن نخل طور کز اثر زهر جانگداز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فرق تا قدم شده آتشفشان، یکی است</w:t>
      </w:r>
    </w:p>
    <w:p>
      <w:pPr>
        <w:pStyle w:val="BookText"/>
        <w:rPr/>
      </w:pPr>
      <w:r>
        <w:rPr>
          <w:rFonts w:ascii="IRNazanin" w:hAnsi="IRNazanin" w:eastAsia="IRNazanin"/>
          <w:color w:val="111111"/>
          <w:sz w:val="28"/>
          <w:sz w:val="28"/>
          <w:szCs w:val="28"/>
          <w:rtl w:val="true"/>
          <w:lang w:bidi="fa-IR"/>
        </w:rPr>
        <w:t>آن شاهباز اوج حقیقت که تیر 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نگذاشته ز بال و پر او نشان، یکی است</w:t>
      </w:r>
    </w:p>
    <w:p>
      <w:pPr>
        <w:pStyle w:val="BookText"/>
        <w:rPr/>
      </w:pPr>
      <w:r>
        <w:rPr>
          <w:rFonts w:ascii="IRNazanin" w:hAnsi="IRNazanin" w:eastAsia="IRNazanin"/>
          <w:color w:val="111111"/>
          <w:sz w:val="28"/>
          <w:sz w:val="28"/>
          <w:szCs w:val="28"/>
          <w:rtl w:val="true"/>
          <w:lang w:bidi="fa-IR"/>
        </w:rPr>
        <w:t>آن خضر رهنما که شد از آب آتشین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مملکت جاودان یکی است</w:t>
      </w:r>
    </w:p>
    <w:p>
      <w:pPr>
        <w:pStyle w:val="BookText"/>
        <w:rPr/>
      </w:pPr>
      <w:r>
        <w:rPr>
          <w:rFonts w:ascii="IRNazanin" w:hAnsi="IRNazanin" w:eastAsia="IRNazanin"/>
          <w:color w:val="111111"/>
          <w:sz w:val="28"/>
          <w:sz w:val="28"/>
          <w:szCs w:val="28"/>
          <w:rtl w:val="true"/>
          <w:lang w:bidi="fa-IR"/>
        </w:rPr>
        <w:t>آن نقطه بسیط محیط رضا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حکمش مدار دائره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p>
    <w:p>
      <w:pPr>
        <w:pStyle w:val="BookText"/>
        <w:rPr/>
      </w:pPr>
      <w:r>
        <w:rPr>
          <w:rFonts w:ascii="IRNazanin" w:hAnsi="IRNazanin" w:eastAsia="IRNazanin"/>
          <w:color w:val="111111"/>
          <w:sz w:val="28"/>
          <w:sz w:val="28"/>
          <w:szCs w:val="28"/>
          <w:rtl w:val="true"/>
          <w:lang w:bidi="fa-IR"/>
        </w:rPr>
        <w:t>آن جوهر کَرَم که چه سودا به سوده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نداشت چشم به سود و زیان یکی است</w:t>
      </w:r>
    </w:p>
    <w:p>
      <w:pPr>
        <w:pStyle w:val="BookText"/>
        <w:rPr/>
      </w:pPr>
      <w:r>
        <w:rPr>
          <w:rFonts w:ascii="IRNazanin" w:hAnsi="IRNazanin" w:eastAsia="IRNazanin"/>
          <w:color w:val="111111"/>
          <w:sz w:val="28"/>
          <w:sz w:val="28"/>
          <w:szCs w:val="28"/>
          <w:rtl w:val="true"/>
          <w:lang w:bidi="fa-IR"/>
        </w:rPr>
        <w:t>چشم فلک ندیده به جز مجتبی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شایان این معامله، آری همان، یکی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طوبی مثال گلشن آل‌عبا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ریحانه‌ی رسول خدا مجتبی بود</w:t>
      </w:r>
      <w:bookmarkStart w:id="174" w:name="pg6524_70314"/>
    </w:p>
    <w:p>
      <w:pPr>
        <w:pStyle w:val="Heading2"/>
        <w:numPr>
          <w:ilvl w:val="1"/>
          <w:numId w:val="1"/>
        </w:numPr>
        <w:rPr/>
      </w:pPr>
      <w:bookmarkStart w:id="175" w:name="__RefHeading___Toc44701_372815092"/>
      <w:bookmarkStart w:id="176" w:name="_Toc62"/>
      <w:bookmarkEnd w:id="174"/>
      <w:bookmarkEnd w:id="175"/>
      <w:r>
        <w:rPr>
          <w:rtl w:val="true"/>
        </w:rPr>
        <w:t>مجلس پنجم</w:t>
      </w:r>
      <w:r>
        <w:rPr>
          <w:rtl w:val="true"/>
        </w:rPr>
        <w:t xml:space="preserve">: </w:t>
      </w:r>
      <w:r>
        <w:rPr>
          <w:rtl w:val="true"/>
        </w:rPr>
        <w:t xml:space="preserve">ویژگی های خاص امام حسین </w:t>
      </w:r>
      <w:r>
        <w:rPr>
          <w:rtl w:val="true"/>
        </w:rPr>
        <w:t>(</w:t>
      </w:r>
      <w:r>
        <w:rPr>
          <w:rtl w:val="true"/>
        </w:rPr>
        <w:t>عليه السلام</w:t>
      </w:r>
      <w:r>
        <w:rPr>
          <w:rtl w:val="true"/>
        </w:rPr>
        <w:t>)</w:t>
      </w:r>
      <w:bookmarkEnd w:id="176"/>
    </w:p>
    <w:p>
      <w:pPr>
        <w:pStyle w:val="Heading3"/>
        <w:numPr>
          <w:ilvl w:val="2"/>
          <w:numId w:val="1"/>
        </w:numPr>
        <w:rPr/>
      </w:pPr>
      <w:bookmarkStart w:id="177" w:name="__RefHeading___Toc44703_372815092"/>
      <w:bookmarkStart w:id="178" w:name="_Toc63"/>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وَصَلَّی اللَّهُ عَلَی سَيِّدِنا وَنَبِيِّنَا أَبِی الْقَاسِمِ مُحَمَّد صَلَّی اللَّهُ عَلَيْهِ وَعَلَی آلِهِ وَأهلِ بَيتِهِ الطَّيِّبِينَ الطَّاهِرِينَ الْمَعْصُومِينَ، واللعنة الدائمة علی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تعبیرات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آمده است که از معصومین دیگر شرف صدور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فرازی از دعای عظیم الشان عرفه به خدا عرض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وَجَدَ مَنْ فَقَدَکَ؟ وَمَا الَّذِى فَقَدَ مَنْ وَجَدَکَ؟</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کسی که تو را گم کرده چه یافته؟ و چه گم کرده، کسی که تو را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فراز دیگر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 ذُنُوبِي لا تَضُرُّکَ وَإِنَّ مَغْفِرَتَکَ لِي لا تَنْقُصُکَ؛</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پروردگارا، همانا گناهان من به تو زیانی نمی‌رساند، و آمرزشت بر من از تو نمی‌کاهد</w:t>
      </w:r>
      <w:r>
        <w:rPr>
          <w:rFonts w:eastAsia="IRNazanin" w:cs="IRNazanin"/>
          <w:color w:val="111111"/>
          <w:sz w:val="28"/>
          <w:szCs w:val="28"/>
          <w:rtl w:val="true"/>
          <w:lang w:bidi="fa-IR"/>
        </w:rPr>
        <w:t>.»</w:t>
      </w:r>
    </w:p>
    <w:p>
      <w:pPr>
        <w:pStyle w:val="Heading3"/>
        <w:numPr>
          <w:ilvl w:val="2"/>
          <w:numId w:val="1"/>
        </w:numPr>
        <w:rPr/>
      </w:pPr>
      <w:bookmarkStart w:id="179" w:name="__RefHeading___Toc44705_372815092"/>
      <w:bookmarkStart w:id="180" w:name="_Toc64"/>
      <w:bookmarkEnd w:id="179"/>
      <w:r>
        <w:rPr>
          <w:rtl w:val="true"/>
        </w:rPr>
        <w:t>دعای عرفه دریاهایی از معرفت</w:t>
      </w:r>
      <w:bookmarkEnd w:id="18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علمی، حیاتی، اخلاقی و اجتماعی، حتی معلومات علوم خاصه را در این دعای عرفه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روز عرفه از خیمه بیرون آمد و دو رکعت نماز خواند، سپس یک دست به محاسن گرفت و دست دیگر را به طرف آسمان دراز </w:t>
      </w:r>
      <w:bookmarkStart w:id="181" w:name="pg6524_70315"/>
    </w:p>
    <w:p>
      <w:pPr>
        <w:pStyle w:val="BookText"/>
        <w:rPr/>
      </w:pPr>
      <w:bookmarkEnd w:id="181"/>
      <w:r>
        <w:rPr>
          <w:rFonts w:ascii="IRNazanin" w:hAnsi="IRNazanin" w:eastAsia="IRNazanin"/>
          <w:color w:val="111111"/>
          <w:sz w:val="28"/>
          <w:sz w:val="28"/>
          <w:szCs w:val="28"/>
          <w:rtl w:val="true"/>
          <w:lang w:bidi="fa-IR"/>
        </w:rPr>
        <w:t>کرد و در حالی که اشک از محاسن مبارکش جاری بود به درگاه خدا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عَلِمْتُ بِاخْتِلَافِ الْآثَارِ وَتَنَقُّلَاتِ الْأَطْوَارِ أَنَّ مُرَادَكَ مِنِّي أَنْ تَتَعَرَّفَ إِلَيَّ فِي كُلِّ شَيْ ءٍ حَتَّى لَا أَجْهَلَكَ فِي شَيْءٍ؛</w:t>
      </w:r>
      <w:r>
        <w:rPr>
          <w:rStyle w:val="FootnoteAnchor"/>
          <w:rtl w:val="true"/>
        </w:rPr>
        <w:footnoteReference w:id="136"/>
      </w:r>
      <w:r>
        <w:rPr>
          <w:rFonts w:ascii="IRNazanin" w:hAnsi="IRNazanin" w:eastAsia="IRNazanin"/>
          <w:color w:val="111111"/>
          <w:sz w:val="28"/>
          <w:sz w:val="28"/>
          <w:szCs w:val="28"/>
          <w:rtl w:val="true"/>
          <w:lang w:bidi="fa-IR"/>
        </w:rPr>
        <w:t>خداوندا، من از اختلاف آیات و دگرگونی آنها، دانستم که منظور تو از من این است که من تو را در هر چیز بشناسم تا این که به تو در هیچ چیز جاهل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عرفه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دریایی از معارف نهفته است</w:t>
      </w:r>
      <w:r>
        <w:rPr>
          <w:rFonts w:eastAsia="IRNazanin" w:cs="IRNazanin"/>
          <w:color w:val="111111"/>
          <w:sz w:val="28"/>
          <w:szCs w:val="28"/>
          <w:rtl w:val="true"/>
          <w:lang w:bidi="fa-IR"/>
        </w:rPr>
        <w:t>.</w:t>
      </w:r>
    </w:p>
    <w:p>
      <w:pPr>
        <w:pStyle w:val="Heading3"/>
        <w:numPr>
          <w:ilvl w:val="2"/>
          <w:numId w:val="1"/>
        </w:numPr>
        <w:rPr/>
      </w:pPr>
      <w:bookmarkStart w:id="182" w:name="__RefHeading___Toc44707_372815092"/>
      <w:bookmarkStart w:id="183" w:name="_Toc65"/>
      <w:bookmarkEnd w:id="182"/>
      <w:r>
        <w:rPr>
          <w:rtl w:val="true"/>
        </w:rPr>
        <w:t>مصیبت عظیم</w:t>
      </w:r>
      <w:bookmarkEnd w:id="183"/>
    </w:p>
    <w:p>
      <w:pPr>
        <w:pStyle w:val="BookText"/>
        <w:rPr/>
      </w:pPr>
      <w:r>
        <w:rPr>
          <w:rFonts w:ascii="IRNazanin" w:hAnsi="IRNazanin" w:eastAsia="IRNazanin"/>
          <w:color w:val="111111"/>
          <w:sz w:val="28"/>
          <w:sz w:val="28"/>
          <w:szCs w:val="28"/>
          <w:rtl w:val="true"/>
          <w:lang w:bidi="fa-IR"/>
        </w:rPr>
        <w:t>آیا تاکنون اندیشیده‌اید که چرا در زیارت عاشورای آن حضرت عرض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اَبا عَبْدِ اللَّهِ لَقَدْ عَظُمَتِ الرَّزِيَّةُ وَجَلَّتْ وَعَظُمَتِ الْمُصيبَةُ بِكَ عَلَيْنا وَعَلى جَميعِ اَهْلِ الْاِسْلامِ وَجَلَّتْ وَعَظُمَتْ مُصيبَتُكَ فِى السَّمواتِ عَلى جَميعِ اَهْلِ السَّمواتِ؛ اى ابا عبد اللَّه، همانا تعزیتت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مصیبتت درجهان بر ما شیعیان و تمام اهل اسلام سخت و عظیم و ناگوار و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آن مصیبت بزرگ در آسمان‌ها برجمیع اهل سماوات نیز سخت و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چنین باشد و تمام اهل آسمان‌ها و زمین‌ها در مصیبت این شخصیت استثنایی هستی سوگوار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درگاه خدا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از من این است که از آثارت و اختلاف اطوار آن تو را در هر چیز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فرموده‌ای نماز بخوان، روزه بگیر، حج به جای آر، و دیگر اوامر الهی، خدایا مقصودت از فرمان، این است که به من راه پیدا کنی؟ دری به سوی من بازکنی و هر آینه معارف توحیدی از جانب تو در همه اشیاء به من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تمام جهان کسی را سراغ دارید که چنین جمله نورانی را بگوید؟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امام و حجت خدا و پیشوای بشر را چه کسی کشت و خلایق را از آن </w:t>
      </w:r>
      <w:bookmarkStart w:id="184" w:name="pg6524_70316"/>
    </w:p>
    <w:p>
      <w:pPr>
        <w:pStyle w:val="BookText"/>
        <w:rPr/>
      </w:pPr>
      <w:bookmarkEnd w:id="184"/>
      <w:r>
        <w:rPr>
          <w:rFonts w:ascii="IRNazanin" w:hAnsi="IRNazanin" w:eastAsia="IRNazanin"/>
          <w:color w:val="111111"/>
          <w:sz w:val="28"/>
          <w:sz w:val="28"/>
          <w:szCs w:val="28"/>
          <w:rtl w:val="true"/>
          <w:lang w:bidi="fa-IR"/>
        </w:rPr>
        <w:t>خورشید هدایت محروم ساخت؟ عمر و ابوبکر قاتل آن حضرتند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ریشه و اساس تمام ظلم‌ها و جنایت‌ها علیه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فلسفه می‌خواندم از محی الدین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تمام مقامات علمی‌اش حرف‌هایش را خرافه می‌دانستم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دیدم که جای شگفتی داشت، بعدها متوجه شدم که این حرف‌ها را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خطابه‌ای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فرمان‌ها درست از سوی تو به من، نور رحمتی است که به واسطه‌ی این در به سوی من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مردم گاهی از این در به سوی تو نگاه می‌کنند و گاهی از آن در، خدایا همه این درها برای من است، اما غصه من این است که بین این درهایت یک حاجب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حاجت داشته فارفع بلطفک واجمعنی بخدمة، توکلنی 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منبعی برای عبارت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 و بینک انی ینازعنی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فارفع بلطفک انی من البین</w:t>
      </w:r>
    </w:p>
    <w:p>
      <w:pPr>
        <w:pStyle w:val="BookText"/>
        <w:rPr/>
      </w:pPr>
      <w:r>
        <w:rPr>
          <w:rFonts w:ascii="IRNazanin" w:hAnsi="IRNazanin" w:eastAsia="IRNazanin"/>
          <w:color w:val="111111"/>
          <w:sz w:val="28"/>
          <w:sz w:val="28"/>
          <w:szCs w:val="28"/>
          <w:rtl w:val="true"/>
          <w:lang w:bidi="fa-IR"/>
        </w:rPr>
        <w:t xml:space="preserve">میان 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می‌کند، خداوندا به لطفت،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بردار</w:t>
      </w:r>
      <w:r>
        <w:rPr>
          <w:rFonts w:eastAsia="IRNazanin" w:cs="IRNazanin"/>
          <w:color w:val="111111"/>
          <w:sz w:val="28"/>
          <w:szCs w:val="28"/>
          <w:rtl w:val="true"/>
          <w:lang w:bidi="fa-IR"/>
        </w:rPr>
        <w:t>!</w:t>
      </w:r>
    </w:p>
    <w:p>
      <w:pPr>
        <w:pStyle w:val="Heading3"/>
        <w:numPr>
          <w:ilvl w:val="2"/>
          <w:numId w:val="1"/>
        </w:numPr>
        <w:rPr/>
      </w:pPr>
      <w:bookmarkStart w:id="185" w:name="__RefHeading___Toc44709_372815092"/>
      <w:bookmarkStart w:id="186" w:name="_Toc66"/>
      <w:bookmarkEnd w:id="185"/>
      <w:r>
        <w:rPr>
          <w:rtl w:val="true"/>
        </w:rPr>
        <w:t>رفع حجاب‌ها</w:t>
      </w:r>
      <w:bookmarkEnd w:id="186"/>
    </w:p>
    <w:p>
      <w:pPr>
        <w:pStyle w:val="BookText"/>
        <w:rPr/>
      </w:pPr>
      <w:r>
        <w:rPr>
          <w:rFonts w:ascii="IRNazanin" w:hAnsi="IRNazanin" w:eastAsia="IRNazanin"/>
          <w:color w:val="111111"/>
          <w:sz w:val="28"/>
          <w:sz w:val="28"/>
          <w:szCs w:val="28"/>
          <w:rtl w:val="true"/>
          <w:lang w:bidi="fa-IR"/>
        </w:rPr>
        <w:t>خدایا، فاصله‌های بین درها و حجاب‌ها را از جلو چشم من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مستجاب شد؛ در روز عاشورا 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لشکر انداخت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خود شاهدی که ما برای دین تو و تحقق اسلام و آنچه 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ظلم، بیدادگری و بی‌دینی ایستاده‌ایم و این لشکر انبوه برای نابودی دین تو گرد هم آمده‌اند و در مقابل ما صف زده‌اند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عاشورا نماز خواند؛ و بعد از نماز دعایی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یک مجموعه دارد و یک کلمات؛ اما مجموعه دعا را کسی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امتیازهای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 آن حضرت بسان </w:t>
      </w:r>
    </w:p>
    <w:p>
      <w:pPr>
        <w:pStyle w:val="BookText"/>
        <w:rPr/>
      </w:pPr>
      <w:r>
        <w:rPr>
          <w:rFonts w:ascii="IRNazanin" w:hAnsi="IRNazanin" w:eastAsia="IRNazanin"/>
          <w:color w:val="111111"/>
          <w:sz w:val="28"/>
          <w:sz w:val="28"/>
          <w:szCs w:val="28"/>
          <w:rtl w:val="true"/>
          <w:lang w:bidi="fa-IR"/>
        </w:rPr>
        <w:t>یک چک خاص و سفید امضاء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دعاها مانند چک‌های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چک سفید امضاء را به هر کس نمی‌دهد؛ اما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عاشورا چک سفید داد و ملائکه آن را تحویل گرفتند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چک سفید امضاء چیست؟ آن حضرت به خدا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ثِقَتِي فِي كُلِّ كَرْبٍ، وَرَجَائِي فِي كُلِّ شِدَّةٍ، وَأَنْتَ لِي فِي كُلِّ أَمْرٍ نَزَلَ بِي ثِقَةٌ وَعُدَّةٌ، كَمْ مِنْ هَمٍّ يَضْعُفُ فِيهِ الْفُؤَادُ، وَتَقِلُّ فِيهِ الْحِيلَةُ، وَيَخْذُلُ فِيهِ الصَّدِيقُ، وَيَشْمَتُ فِيهِ الْعَدُوُّ، أَنْزَلْتُهُ بِكَ وَشَكَوْتُهُ إِلَيْكَ رَغْبَةً مِنِّي إِلَيْكَ عَمَّنْ سِوَاكَ فَفَرَّجْتَهُ وَكَشَفْتَهُ، وَأَنْتَ وَلِيُّ كُلِّ نِعْمَةٍ وَصَاحِبُ كُلِّ حَسَنَةٍ وَمُنْتَهَى كُلِّ رَغْبَةٍ؛</w:t>
      </w:r>
      <w:r>
        <w:rPr>
          <w:rStyle w:val="FootnoteAnchor"/>
          <w:rtl w:val="true"/>
        </w:rPr>
        <w:footnoteReference w:id="137"/>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اندوهى پشت و پناه منى و در هر سختى اميدوارى منى، تو در هر امر مشكلى كه بر من وارد شود تكيه‌گاه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غم و اندوهى كه دل‌ها به وسيله آنها ضعيف می‌شوند و راه‌های چاره مسدود می‌گردند دوست در آن خوار و دشمن در آن شاد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گونه مشكلات را به درگاه تو آورده‌ام و از آنها به تو شكايت می‌كنم، زيرا من از ديگران بيزار و به تو راغب بوده و تو آنها را بر طرف نمودى، پس ولى هر نعمت و صاحب هر حسنه و منتها درجه هر چيز خواستنى می‌باشى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انسانی مورد اعتماد و دوست شما است که در سختی‌ها و راحتی‌ها با شما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فقط در خوشی‌ها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بشر این است که انسان‌ها معمولا در خوشی‌ها دوست هستند ولی همین که شخص گرفتار شد او را رها می‌کنند و از گردش پراکنده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انسان‌هایی قابل اعتماد نیستند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هر اندوه و غصه مورد اطمینان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مشکلی که بر من وارد شده تو مورد اعتماد و وثوق قلبی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دعا عرض می‌کند</w:t>
      </w:r>
      <w:r>
        <w:rPr>
          <w:rFonts w:eastAsia="IRNazanin" w:cs="IRNazanin"/>
          <w:color w:val="111111"/>
          <w:sz w:val="28"/>
          <w:szCs w:val="28"/>
          <w:rtl w:val="true"/>
          <w:lang w:bidi="fa-IR"/>
        </w:rPr>
        <w:t xml:space="preserve">: </w:t>
      </w:r>
      <w:bookmarkStart w:id="187" w:name="pg6524_70318"/>
    </w:p>
    <w:p>
      <w:pPr>
        <w:pStyle w:val="BookText"/>
        <w:rPr/>
      </w:pPr>
      <w:bookmarkEnd w:id="1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هَمٍّ يَضْعُفُ فِيهِ الْفُؤَادُ؛</w:t>
      </w:r>
      <w:r>
        <w:rPr>
          <w:rStyle w:val="FootnoteAnchor"/>
          <w:rtl w:val="true"/>
        </w:rPr>
        <w:footnoteReference w:id="138"/>
      </w:r>
      <w:r>
        <w:rPr>
          <w:rFonts w:ascii="IRNazanin" w:hAnsi="IRNazanin" w:eastAsia="IRNazanin"/>
          <w:color w:val="111111"/>
          <w:sz w:val="28"/>
          <w:sz w:val="28"/>
          <w:szCs w:val="28"/>
          <w:rtl w:val="true"/>
          <w:lang w:bidi="fa-IR"/>
        </w:rPr>
        <w:t>چه بسا غم و اندوهى كه دل‌ها بوسيله آنها ضعيف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همه‌ی این بلاها را در راه تو به جان می‌خرم، چون غیر از تو را نمی‌خواهم</w:t>
      </w:r>
      <w:r>
        <w:rPr>
          <w:rFonts w:eastAsia="IRNazanin" w:cs="IRNazanin"/>
          <w:color w:val="111111"/>
          <w:sz w:val="28"/>
          <w:szCs w:val="28"/>
          <w:rtl w:val="true"/>
          <w:lang w:bidi="fa-IR"/>
        </w:rPr>
        <w:t>.</w:t>
      </w:r>
    </w:p>
    <w:p>
      <w:pPr>
        <w:pStyle w:val="Heading3"/>
        <w:numPr>
          <w:ilvl w:val="2"/>
          <w:numId w:val="1"/>
        </w:numPr>
        <w:rPr/>
      </w:pPr>
      <w:bookmarkStart w:id="188" w:name="__RefHeading___Toc44711_372815092"/>
      <w:bookmarkStart w:id="189" w:name="_Toc67"/>
      <w:bookmarkEnd w:id="188"/>
      <w:r>
        <w:rPr>
          <w:rtl w:val="true"/>
        </w:rPr>
        <w:t>عاشورا ایام اللّه</w:t>
      </w:r>
      <w:bookmarkEnd w:id="189"/>
    </w:p>
    <w:p>
      <w:pPr>
        <w:pStyle w:val="BookText"/>
        <w:rPr/>
      </w:pPr>
      <w:r>
        <w:rPr>
          <w:rFonts w:ascii="IRNazanin" w:hAnsi="IRNazanin" w:eastAsia="IRNazanin"/>
          <w:color w:val="111111"/>
          <w:sz w:val="28"/>
          <w:sz w:val="28"/>
          <w:szCs w:val="28"/>
          <w:rtl w:val="true"/>
          <w:lang w:bidi="fa-IR"/>
        </w:rPr>
        <w:t>ایام عاشورا از ایام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مهمی که باید بیان شود این که نتیجه‌ی تمام زحمات صد و بیست و چهار هزار پیامبر و اوصیاء و صدیقین را امروز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امروز علم غیر متناهی ازلی و ابدی و همت حضرت حق و عظمت حق ثابت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ممکن است یک طلبه غیر فاضل که معمولاً خوب درس نمی‌خواند اشکالی را مطرح کند که معمولا به آن اعتنا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یک طلبه فاضل اشکال می‌کند و استاد را متحیر می‌کند و به زحمت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خلقت آدم، خوبان و مقربین اشکالی را مطرح کردند که برای آنان قابل حل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باب سمعی قابل حل بود اما از نظر بصری حل نشده بود، تا این که روز عاشورا ملائکه پاسخ را دریافتند و فهمیدند که سرّ خلقت آدم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مصائب و سختی‌ها را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در، میخ آهنی، تازیانه، آتش خانه، شهادت حضرت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سیلی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متحمل شد، اما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 حاضر نیست در قیامت بهشت را به قاتلان خود و فرزندانش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فردای قیامت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ناراضی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ابوبکر و عمر اذن خواستند تا بر آن بانوی دو سرا وارد شوند چون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بدین جهت وقتی آمدند خانه را ترک نکرد، اما بهشت خانه‌ی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آن‌ها را راه نخواهد داد</w:t>
      </w:r>
      <w:r>
        <w:rPr>
          <w:rFonts w:eastAsia="IRNazanin" w:cs="IRNazanin"/>
          <w:color w:val="111111"/>
          <w:sz w:val="28"/>
          <w:szCs w:val="28"/>
          <w:rtl w:val="true"/>
          <w:lang w:bidi="fa-IR"/>
        </w:rPr>
        <w:t xml:space="preserve">. </w:t>
      </w:r>
      <w:bookmarkStart w:id="190" w:name="pg6524_70319"/>
    </w:p>
    <w:p>
      <w:pPr>
        <w:pStyle w:val="BookText"/>
        <w:rPr/>
      </w:pPr>
      <w:bookmarkEnd w:id="190"/>
      <w:r>
        <w:rPr>
          <w:rFonts w:ascii="IRNazanin" w:hAnsi="IRNazanin" w:eastAsia="IRNazanin"/>
          <w:color w:val="111111"/>
          <w:sz w:val="28"/>
          <w:sz w:val="28"/>
          <w:szCs w:val="28"/>
          <w:rtl w:val="true"/>
          <w:lang w:bidi="fa-IR"/>
        </w:rPr>
        <w:t>تمام صدیقین و اخیار روز عاشورا نتیجه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ملائکه مطرح کردند، خدا در روز عاشورا جواب آنان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حساب دادگاه الهی تشکیل می‌شود، یک طرف آن ملائکه شاکی و مشتکی علیه خداست، کما این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دادگاه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دادگاه خدا، ملائکه شاکی هستند که چرا خلافت را در جنس بشر قرار دادی؟ در روز عاشورا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دادگاه بزرگ حاکم کرد و زمانی که خون پاک آن حضرت به عرش رسید، خدای متعال به ملائکه خطاب کرد خلافت را بدین جهت در جنس بشر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ملائکه استغفار کردند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اجازه فرما تا خدمتگذار آستان مقدس آن عزیز باشیم و حرم مطهرش را جاروب زده، غبار کفش زوار را پاک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محتشم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بارگاه قدس که جای ملال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سرهای قدسیان همه بر زانوی غم است</w:t>
      </w:r>
    </w:p>
    <w:p>
      <w:pPr>
        <w:pStyle w:val="BookText"/>
        <w:rPr/>
      </w:pPr>
      <w:r>
        <w:rPr>
          <w:rFonts w:ascii="IRNazanin" w:hAnsi="IRNazanin" w:eastAsia="IRNazanin"/>
          <w:color w:val="111111"/>
          <w:sz w:val="28"/>
          <w:sz w:val="28"/>
          <w:szCs w:val="28"/>
          <w:rtl w:val="true"/>
          <w:lang w:bidi="fa-IR"/>
        </w:rPr>
        <w:t xml:space="preserve">عاشورا روزی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حاکم کرد و در چنین روزی ملائکه فهمیدند هیچ مجالی برای شکوه آنان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ولی خدا با حماسه عظیم و جانفشانی خود و عزیزانش اهداف تمام انبیاء و صدیقین را تامین کرد</w:t>
      </w:r>
      <w:r>
        <w:rPr>
          <w:rFonts w:eastAsia="IRNazanin" w:cs="IRNazanin"/>
          <w:color w:val="111111"/>
          <w:sz w:val="28"/>
          <w:szCs w:val="28"/>
          <w:rtl w:val="true"/>
          <w:lang w:bidi="fa-IR"/>
        </w:rPr>
        <w:t>.</w:t>
      </w:r>
    </w:p>
    <w:p>
      <w:pPr>
        <w:pStyle w:val="Heading3"/>
        <w:numPr>
          <w:ilvl w:val="2"/>
          <w:numId w:val="1"/>
        </w:numPr>
        <w:rPr/>
      </w:pPr>
      <w:bookmarkStart w:id="191" w:name="__RefHeading___Toc44713_372815092"/>
      <w:bookmarkStart w:id="192" w:name="_Toc68"/>
      <w:bookmarkEnd w:id="191"/>
      <w:r>
        <w:rPr>
          <w:rtl w:val="true"/>
        </w:rPr>
        <w:t xml:space="preserve">امام حسین </w:t>
      </w:r>
      <w:r>
        <w:rPr>
          <w:rtl w:val="true"/>
        </w:rPr>
        <w:t>(</w:t>
      </w:r>
      <w:r>
        <w:rPr>
          <w:rtl w:val="true"/>
        </w:rPr>
        <w:t>عليه السلام</w:t>
      </w:r>
      <w:r>
        <w:rPr>
          <w:rtl w:val="true"/>
        </w:rPr>
        <w:t xml:space="preserve">) </w:t>
      </w:r>
      <w:r>
        <w:rPr>
          <w:rtl w:val="true"/>
        </w:rPr>
        <w:t>ولی خدا</w:t>
      </w:r>
      <w:bookmarkEnd w:id="192"/>
    </w:p>
    <w:p>
      <w:pPr>
        <w:pStyle w:val="BookText"/>
        <w:rPr/>
      </w:pPr>
      <w:r>
        <w:rPr>
          <w:rFonts w:ascii="IRNazanin" w:hAnsi="IRNazanin" w:eastAsia="IRNazanin"/>
          <w:color w:val="111111"/>
          <w:sz w:val="28"/>
          <w:sz w:val="28"/>
          <w:szCs w:val="28"/>
          <w:rtl w:val="true"/>
          <w:lang w:bidi="fa-IR"/>
        </w:rPr>
        <w:t>خدای متعال در قرآن کریم می‌فرماید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ولىّ شما، تنها خدا و پيامبر اوست و كسانى كه 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نماز برپا می‌دارند و در حال ركوع زكات می‌دهند</w:t>
      </w:r>
      <w:r>
        <w:rPr>
          <w:rFonts w:eastAsia="IRNazanin" w:cs="IRNazanin"/>
          <w:color w:val="111111"/>
          <w:sz w:val="28"/>
          <w:szCs w:val="28"/>
          <w:rtl w:val="true"/>
          <w:lang w:bidi="fa-IR"/>
        </w:rPr>
        <w:t xml:space="preserve">. </w:t>
      </w:r>
      <w:bookmarkStart w:id="193" w:name="pg6524_70320"/>
    </w:p>
    <w:p>
      <w:pPr>
        <w:pStyle w:val="BookText"/>
        <w:rPr/>
      </w:pPr>
      <w:bookmarkEnd w:id="193"/>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از ذریه آن حضرت تا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ولی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همه به خاطر وجود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امام ولی شد و مایه‌ی ولایت 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همه‌ی اولیاء اللّه برای خاطر این است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مایه ولایت و آنچه را که ولایت را ولایت کرده است، 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وجود مقدس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فرض کنید بلاتشبیه درون یک صندوقی که خود گوهری گرانبهاست یک جواهر باشد، در این صورت صندوق گرانبهاتر و عزیزتر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بادام است که به تمام درخت و شاخه و برگ آن قیمت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خدای متعال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عطا نفرموده بود جهاد مشهور را نکرده بود، هر 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پیروزی داشت اما پیروزی ظاهری نمی‌تواند قداست و معنویت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مقابل این جنگ‌های خونین جنگی نیز در آخر عمر داشت که آن مباهله با نصارای نجران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نجران گفتند باید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اسلحه‌ی الهی بجنگد و آن این بود که موارث انبیاء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پیراهن یوسف، انگشتر سلیمان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خدا هدایت‌گر و نجات دهنده امت است و برای حقانیت خود آیات و براهین بسیار از او به ظهور می‌پیوندد</w:t>
      </w:r>
      <w:r>
        <w:rPr>
          <w:rFonts w:eastAsia="IRNazanin" w:cs="IRNazanin"/>
          <w:color w:val="111111"/>
          <w:sz w:val="28"/>
          <w:szCs w:val="28"/>
          <w:rtl w:val="true"/>
          <w:lang w:bidi="fa-IR"/>
        </w:rPr>
        <w:t>.</w:t>
      </w:r>
    </w:p>
    <w:p>
      <w:pPr>
        <w:pStyle w:val="Heading3"/>
        <w:numPr>
          <w:ilvl w:val="2"/>
          <w:numId w:val="1"/>
        </w:numPr>
        <w:rPr/>
      </w:pPr>
      <w:bookmarkStart w:id="194" w:name="__RefHeading___Toc44715_372815092"/>
      <w:bookmarkStart w:id="195" w:name="_Toc69"/>
      <w:bookmarkEnd w:id="194"/>
      <w:r>
        <w:rPr>
          <w:rtl w:val="true"/>
        </w:rPr>
        <w:t xml:space="preserve">امام هادی </w:t>
      </w:r>
      <w:r>
        <w:rPr>
          <w:rtl w:val="true"/>
        </w:rPr>
        <w:t>(</w:t>
      </w:r>
      <w:r>
        <w:rPr>
          <w:rtl w:val="true"/>
        </w:rPr>
        <w:t>عليه السلام</w:t>
      </w:r>
      <w:r>
        <w:rPr>
          <w:rtl w:val="true"/>
        </w:rPr>
        <w:t xml:space="preserve">) </w:t>
      </w:r>
      <w:r>
        <w:rPr>
          <w:rtl w:val="true"/>
        </w:rPr>
        <w:t>و دعای باران مسیحیان</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 سامرّا در زمان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سه روز براى استسقا به بيرون شهر رفتند، ولى باران نباريد، اما روز چهارم بزرگ نصارا با رهبانان و مسيحيان براى استسقا به بيرون شهر رفتند و باران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نيز همين طور شد و در اثر اين امر، مسلمانان به شك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بود، خليفه پيغام فرستاد كه اُمّت جدّت را درياب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بعد جاثليق به همراه رهبانان براى دعا بيرون رفتند،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جمع </w:t>
      </w:r>
      <w:bookmarkStart w:id="196" w:name="pg6524_70321"/>
    </w:p>
    <w:p>
      <w:pPr>
        <w:pStyle w:val="BookText"/>
        <w:rPr/>
      </w:pPr>
      <w:bookmarkEnd w:id="196"/>
      <w:r>
        <w:rPr>
          <w:rFonts w:ascii="IRNazanin" w:hAnsi="IRNazanin" w:eastAsia="IRNazanin"/>
          <w:color w:val="111111"/>
          <w:sz w:val="28"/>
          <w:sz w:val="28"/>
          <w:szCs w:val="28"/>
          <w:rtl w:val="true"/>
          <w:lang w:bidi="fa-IR"/>
        </w:rPr>
        <w:t xml:space="preserve">ياران خود به بيرون رفتند، وقتى جاثليق دست به دعا برداشت،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همراهانش دستور داد آمد و مشت او را باز كرد و استخوانى را كه در دستش بود، گرفت و دوباره هوا آفتابى شد، آنگاه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دعا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دعا كرد و دعاى او مستجاب نشد و شك و شبهه از بين رفت و آن 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مسلمانان را از انحراف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 كرد، امّا هوا آفتابى شد، خليفه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استخوان چيست؟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از كنار قبر يكى از پيامبران الهى عبور كرد و اين استخوان را به دست آورد و استخوان هيچ پيامبرى ظاهر نشود مگر اين كه باران فرو می‌ريزد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وَخَرَجَ فِي الْيَوْمِ الثَّانِي فَهَطَلَتِ السَّمَاءُ بِالْمَطَرِ فَشَكَّ أَكْثَرُ النَّاسِ وَتَعَجَّبُوا وَصَبَوْا إِلَى النَّصْرَانِيَّةِ فَبَعَثَ الْخَلِيفَةُ إِلَى الْحَسَنِ وَكَانَ مَحْبُوساً فَاسْتَخْرَجَهُ مِنْ حَبْسِهِ وَقَالَ الْحَقْ أُمَّةَ جَدِّكَ فَقَدْ 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إِنِّي خَارِجٌ فِي الْغَدِ وَمُزِيلُ الشَّكِّ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الْجَاثَلِيقُ فِي الْيَوْمِ الثَّالِثِ وَالرُّهْبَانُ مَعَهُ وَخَرَجَ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نَفَرٍ مِنْ أَصْحَابِهِ فَلَمَّا بَصُرَ بِالرَّاهِبِ وَقَدْ مَدَّ يَدَهُ أَمَرَ بَعْضَ مَمَالِيكِهِ أَنْ يَقْبِضَ عَلَى يَدِهِ الْيُمْنَى وَيَأْخُذَ مَا بَيْنَ إِصْبَعَيْهِ فَفَعَلَ وَأَخَذَ مِنْ بَيْنَ سَبَّابَتِهِ وَالْوُسْطَى عَظْماً أَسْوَدَ فَأَخَذَ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ثُمَّ قَالَ لَهُ اسْتَسْقِ الْآنَ فَاسْتَسْقَى وَكَانَتِ السَّمَاءُ مُتَغَيِّمَةً فَتَقَشَّعَتْ وَطَلَعَتِ الشَّمْسُ بَيْضَاءَ فَقَالَ الْخَلِيفَةُ مَا هَذَا الْعَظْمُ يَا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مَرَّ بِقَبْرِ نَبِيٍّ مِنْ أَنْبِيَاءِ اللَّهِ فَوَقَعَ فِي يَدِهِ هَذَا الْعَظْمُ وَمَا كُشِفَ عَنْ عَظْمِ نَبِيٍّ إِلَّا هَطَلَتِ السَّمَاءُ بِالْمَطَرِ</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44717_372815092"/>
      <w:bookmarkStart w:id="198" w:name="_Toc70"/>
      <w:bookmarkEnd w:id="197"/>
      <w:r>
        <w:rPr>
          <w:rtl w:val="true"/>
        </w:rPr>
        <w:t xml:space="preserve">پیامبر </w:t>
      </w:r>
      <w:r>
        <w:rPr>
          <w:rtl w:val="true"/>
        </w:rPr>
        <w:t>(</w:t>
      </w:r>
      <w:r>
        <w:rPr>
          <w:rtl w:val="true"/>
        </w:rPr>
        <w:t>صلی اللّه عليه وآله وسلم</w:t>
      </w:r>
      <w:r>
        <w:rPr>
          <w:rtl w:val="true"/>
        </w:rPr>
        <w:t xml:space="preserve">) </w:t>
      </w:r>
      <w:r>
        <w:rPr>
          <w:rtl w:val="true"/>
        </w:rPr>
        <w:t>و مسیحیان نجران</w:t>
      </w:r>
      <w:bookmarkEnd w:id="198"/>
    </w:p>
    <w:p>
      <w:pPr>
        <w:pStyle w:val="BookText"/>
        <w:rPr/>
      </w:pPr>
      <w:r>
        <w:rPr>
          <w:rFonts w:ascii="IRNazanin" w:hAnsi="IRNazanin" w:eastAsia="IRNazanin"/>
          <w:color w:val="111111"/>
          <w:sz w:val="28"/>
          <w:sz w:val="28"/>
          <w:szCs w:val="28"/>
          <w:rtl w:val="true"/>
          <w:lang w:bidi="fa-IR"/>
        </w:rPr>
        <w:t xml:space="preserve">در جریان گفتگوی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نجران کار به مباهله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نجران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پیامبر جنگ معنوی کرد لذا پیر مردها و مقدس‌های خود را به میدان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در همه جا پیروز شده بود در این واقعه فوراً اقدامی نکرد تا این که آیه نازل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حَاجَّکَ فيهِ مِنْ بَعْدِ ما جاءَکَ مِنَ الْعِلْمِ فَقُلْ تَعالَوْا نَدْعُ أَبْناءَنا وَأَبْناءَکُمْ </w:t>
      </w:r>
    </w:p>
    <w:p>
      <w:pPr>
        <w:pStyle w:val="BookText"/>
        <w:rPr/>
      </w:pPr>
      <w:r>
        <w:rPr>
          <w:rFonts w:ascii="Amiri" w:hAnsi="Amiri" w:eastAsia="Amiri" w:cs="Amiri"/>
          <w:color w:val="111111"/>
          <w:sz w:val="28"/>
          <w:sz w:val="28"/>
          <w:szCs w:val="28"/>
          <w:rtl w:val="true"/>
          <w:lang w:bidi="ar-SA"/>
        </w:rPr>
        <w:t>وَنِساءَنا وَنِساءَکُمْ وَأَنْفُسَنا وَأَنْفُسَکُمْ ثُمَّ نَبْتَهِلْ فَنَجْعَلْ لَعْنَتَ اللَّهِ عَلَي الْکاذِبينَ فَمَنْ حَاجَّکَ فيهِ مِنْ بَعْدِ ما جاءَکَ مِنَ الْعِلْمِ فَقُلْ تَعالَوْا نَدْعُ أَبْناءَنا وَأَبْناءَکُمْ وَنِساءَنا وَنِساءَکُمْ وَأَنْفُسَنا وَأَنْفُسَکُمْ ثُمَّ نَبْتَهِلْ فَنَجْعَلْ لَعْنَتَ اللَّهِ عَلَي الْکاذِبينَ؛</w:t>
      </w:r>
      <w:r>
        <w:rPr>
          <w:rStyle w:val="FootnoteAnchor"/>
          <w:rtl w:val="true"/>
        </w:rPr>
        <w:footnoteReference w:id="141"/>
      </w:r>
      <w:r>
        <w:rPr>
          <w:rFonts w:ascii="IRNazanin" w:hAnsi="IRNazanin" w:eastAsia="IRNazanin"/>
          <w:color w:val="111111"/>
          <w:sz w:val="28"/>
          <w:sz w:val="28"/>
          <w:szCs w:val="28"/>
          <w:rtl w:val="true"/>
          <w:lang w:bidi="fa-IR"/>
        </w:rPr>
        <w:t xml:space="preserve">پس هر كه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دانشى كه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كند،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پسرانمان و پسرانتان، و زنانمان و زنانتان، و ما خويشان نزديك و شما خويشان نزديك خود را فرا خوانيم؛ سپس مباهله كنيم، و لعنت خدا را بر دروغگويان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سبحان آياتى از سوره آل عمران نازل فرمود تا به اين آيه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مثل عيسى نزد خداوند مانند آدم است كه او را از خاك آفريد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شد، سخن حق از پروردگار تو است و تو مباش از شكّ كنندگان، پس هر كس در آن با تو ستيزه كند از آنچه بيامده است تو را از دانش، بگو بيائيد بخوانيم و فرزندان ما و فرزندان شما را و زنان ما و زنان شما را، و ما خود را و شما خويش را سپس به يكديگر نفرين می‌كنيم و بگردانيم لعنت خدا را بر دروغگويان</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را بر نصاراى نجران خواند، و آنها را به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نفرين كردن به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عز و جل به من خبر داد كه پس از مباهله هر آن كس كه بر باطل است عذاب بر او نازل شود، و بدان وسيله حق از باطل جدا گردد، پس كشيش بزرگ با عبد المسيح و عاقب براى مشورت انجمن كردند و تصميم ايشان بر اين شد كه تا صبح روز ديگر از او مهلت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فردا با او مباهله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مردان خويش به منزل‌های خود باز گشتند كشيش بزرگ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نگاه كنيد ببينيد اگر محمد با فرزندان و خاندان خود آمد از مباهله با او بپرهيزيد، و اگر با اصحاب و يارانش آمد با او مباهله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چيزى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دين حق را دارا نيست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فردا شد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دست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داشت و حسن و حسين از جلو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سرش می‌رفتند براى مباهله حاضر شد، و نصارى نيز كه كشيش بزرگ پيشاپيش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شدند، همين </w:t>
      </w:r>
      <w:bookmarkStart w:id="199" w:name="pg6524_70323"/>
    </w:p>
    <w:p>
      <w:pPr>
        <w:pStyle w:val="BookText"/>
        <w:rPr/>
      </w:pPr>
      <w:bookmarkEnd w:id="199"/>
      <w:r>
        <w:rPr>
          <w:rFonts w:ascii="IRNazanin" w:hAnsi="IRNazanin" w:eastAsia="IRNazanin"/>
          <w:color w:val="111111"/>
          <w:sz w:val="28"/>
          <w:sz w:val="28"/>
          <w:szCs w:val="28"/>
          <w:rtl w:val="true"/>
          <w:lang w:bidi="fa-IR"/>
        </w:rPr>
        <w:t xml:space="preserve">كه كشيش،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همراهانش را بديد پرسيد كه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همراهش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كيانند؟ بدو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پسر عمويش على بن ابى طالب است، و هم او داماد و پدر فرزندان و محبوبترين مردمان به نزد اوست، و آن دو كودك فرزندان دخترش كه از شوهرش على است می‌باشند، و آن دو نيز محبوب‌ترین مردمان نزد اويند، و آن زن دخترش فاطمه است كه گرامي‌ترین مردمان پيش او است، و پيش پيغمبر از ديگران نزديك‌تر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علاقه قلبى آن حضرت به او بيش از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كشيش رو به عاقب و سيد و عبد المسيح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كنيد و ببينيد كه او با نزديك‌ترين و گرامی‌ترين فرزندان و خاندان خود آمده تا به وسيله آنان مباهله كند و با كمال اطمينان به اينكه بر حق است آمده و به خدا سوگند اگر بر برهان خود می‌ترسيد اينان را به همراه خود نمی‌آورد، از مباهله كردن با او بپرهيزيد، و به خدا سوگند اگر به خاطر انديشه از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هم اكنون من مسلمان می‌شدم، ولى به هر چه ميانه شما و او سازش و اتفاق می‌شود با او مصالحه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صلح بر قرار سازيد، و هر چه در برابر صلح از شما خواست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شهرهای خود بازگرديد، و براى خود فكرى بكنيد،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پيرو فرمان تو هستيم هر چه كردى بدان گردن نهيم، پس كشيش رو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ابو القاسم ما با تو مباهله نمی‌كنيم، ولى مصالحه می‌كنيم، پس با ما صلح كن بدان چه ما بدان گردن نهيم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خواهى براى شرط صلح معين كن تا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مصالحه كرد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200" w:name="__RefHeading___Toc44719_372815092"/>
      <w:bookmarkStart w:id="201" w:name="_Toc71"/>
      <w:bookmarkEnd w:id="200"/>
      <w:r>
        <w:rPr>
          <w:rtl w:val="true"/>
        </w:rPr>
        <w:t>پیکار معنوی</w:t>
      </w:r>
      <w:bookmarkEnd w:id="201"/>
    </w:p>
    <w:p>
      <w:pPr>
        <w:pStyle w:val="BookText"/>
        <w:rPr/>
      </w:pPr>
      <w:r>
        <w:rPr>
          <w:rFonts w:ascii="IRNazanin" w:hAnsi="IRNazanin" w:eastAsia="IRNazanin"/>
          <w:color w:val="111111"/>
          <w:sz w:val="28"/>
          <w:sz w:val="28"/>
          <w:szCs w:val="28"/>
          <w:rtl w:val="true"/>
          <w:lang w:bidi="fa-IR"/>
        </w:rPr>
        <w:t xml:space="preserve">در جنگ سرد و سفید و مبارزه‌ی معنوی وسیله فتح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ابزارهای کمال و سعادت بیشتر در دستگاه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می‌شوند، چرا که در قبال شهادت آن حضرت و خدمت عظیم ایشان به دین، خدای متعال عنایات ویژه‌ای در حق آن حضرت مبذول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مساله‌ای در اسلام مطرح است، که علما نتوانستند آن را حل کنند</w:t>
      </w:r>
      <w:r>
        <w:rPr>
          <w:rFonts w:eastAsia="IRNazanin" w:cs="IRNazanin"/>
          <w:color w:val="111111"/>
          <w:sz w:val="28"/>
          <w:szCs w:val="28"/>
          <w:rtl w:val="true"/>
          <w:lang w:bidi="fa-IR"/>
        </w:rPr>
        <w:t xml:space="preserve">. </w:t>
      </w:r>
      <w:bookmarkStart w:id="202" w:name="pg6524_70324"/>
    </w:p>
    <w:p>
      <w:pPr>
        <w:pStyle w:val="BookText"/>
        <w:rPr/>
      </w:pPr>
      <w:bookmarkEnd w:id="202"/>
      <w:r>
        <w:rPr>
          <w:rFonts w:ascii="IRNazanin" w:hAnsi="IRNazanin" w:eastAsia="IRNazanin"/>
          <w:color w:val="111111"/>
          <w:sz w:val="28"/>
          <w:sz w:val="28"/>
          <w:szCs w:val="28"/>
          <w:rtl w:val="true"/>
          <w:lang w:bidi="fa-IR"/>
        </w:rPr>
        <w:t>فلاسفه نیز راه به جایی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مسئله طینت و جبر و تفویض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ذاتی را عوض کنند و ذاتی واسطه‌ی در عروض و ثبوت ندارد؛ آن وقت نتیجه‌اش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 مَن سَعِدَ في بَطنِ اُمِّهِ، وَالشَّقِيُّ مَن شَقِيَ في بَطنِ اُمِّهِ؛</w:t>
      </w:r>
      <w:r>
        <w:rPr>
          <w:rStyle w:val="FootnoteAnchor"/>
          <w:rtl w:val="true"/>
        </w:rPr>
        <w:footnoteReference w:id="144"/>
      </w:r>
      <w:r>
        <w:rPr>
          <w:rFonts w:ascii="IRNazanin" w:hAnsi="IRNazanin" w:eastAsia="IRNazanin"/>
          <w:color w:val="111111"/>
          <w:sz w:val="28"/>
          <w:sz w:val="28"/>
          <w:szCs w:val="28"/>
          <w:rtl w:val="true"/>
          <w:lang w:bidi="fa-IR"/>
        </w:rPr>
        <w:t>سعادتمند کسی است که در شکم مادر سعادتمند باشد و محروم از لطف خدا کسی است که در رحم مادر محروم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باره مسئله طینت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از ذات خود شما است، گندم از گندم بروید، جو ز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چنین جهادی خدای متعال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و نزاع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این بود که خداوند جن را از آتش و آدم را از گل و ملائکه را از نور خلق کرد؛ انسان را مرکبی از عقل و شهوت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مشکل برخوردند چرا که باید همیشه در طاعت باشند، و جن‌های کافر همیشه جهنمی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گفته بودند که خوبی ذات ما است و شیطان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به ما تعلق دارد؛ اما خدای متعال با خلق انسان ثابت کرد که ذاتی را می‌شود عوض کرد، و برای این که ثابت کند ممکن است ملائکه را تنزل بدهد و جن را بالا ببرد، در کربلا این حقیقت را ثابت کرد</w:t>
      </w:r>
      <w:r>
        <w:rPr>
          <w:rFonts w:eastAsia="IRNazanin" w:cs="IRNazanin"/>
          <w:color w:val="111111"/>
          <w:sz w:val="28"/>
          <w:szCs w:val="28"/>
          <w:rtl w:val="true"/>
          <w:lang w:bidi="fa-IR"/>
        </w:rPr>
        <w:t>.</w:t>
      </w:r>
    </w:p>
    <w:p>
      <w:pPr>
        <w:pStyle w:val="Heading3"/>
        <w:numPr>
          <w:ilvl w:val="2"/>
          <w:numId w:val="1"/>
        </w:numPr>
        <w:rPr/>
      </w:pPr>
      <w:bookmarkStart w:id="203" w:name="__RefHeading___Toc44721_372815092"/>
      <w:bookmarkStart w:id="204" w:name="_Toc72"/>
      <w:bookmarkEnd w:id="203"/>
      <w:r>
        <w:rPr>
          <w:rtl w:val="true"/>
        </w:rPr>
        <w:t>مناصب حسینی</w:t>
      </w:r>
      <w:bookmarkEnd w:id="204"/>
    </w:p>
    <w:p>
      <w:pPr>
        <w:pStyle w:val="BookText"/>
        <w:rPr/>
      </w:pPr>
      <w:r>
        <w:rPr>
          <w:rFonts w:ascii="IRNazanin" w:hAnsi="IRNazanin" w:eastAsia="IRNazanin"/>
          <w:color w:val="111111"/>
          <w:sz w:val="28"/>
          <w:sz w:val="28"/>
          <w:szCs w:val="28"/>
          <w:rtl w:val="true"/>
          <w:lang w:bidi="fa-IR"/>
        </w:rPr>
        <w:t xml:space="preserve">خدای متعال مناصبی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 که پنج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مناصب و امتیازاتی است که تمام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شریک هستند مانند طهارت که خدای متعال در قرآن کریم می‌فرماید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xml:space="preserve">خدا </w:t>
      </w:r>
    </w:p>
    <w:p>
      <w:pPr>
        <w:pStyle w:val="BookText"/>
        <w:rPr/>
      </w:pPr>
      <w:r>
        <w:rPr>
          <w:rFonts w:ascii="IRNazanin" w:hAnsi="IRNazanin" w:eastAsia="IRNazanin"/>
          <w:color w:val="111111"/>
          <w:sz w:val="28"/>
          <w:sz w:val="28"/>
          <w:szCs w:val="28"/>
          <w:rtl w:val="true"/>
          <w:lang w:bidi="fa-IR"/>
        </w:rPr>
        <w:t xml:space="preserve">فقط می‌خواهد آلودگى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بزدايد و شما را پاك و پاكيزه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از صفاتی است که فقط پدرشان با ایشان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به برکت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مناصبی را به پدرشان عطا فرمود که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که خدای متعال تمام مواهب را به پیامبرش عطا فرموده و در زیارات به آن اشاره شده، ولی در زیارت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است؛ هر چند در قرآن کریم آن حضرت ولی خدا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وَرَسُولُهُ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وَلِيَّ اللَّهِ وَابْنَ وَلِيِّهِ؛ سلام بر شما ای ولی خدا و فرزند ولی خدا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دیگر از مناصبی که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شده و در زیارات اربعین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عَلَيْکَ يَا حَبِيبَ اللَّهِ وَابْنَ حَبِيبِهِ؛</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سلام بر شما ای حبیب خدا و فرزند حبیب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امتیازاتی که خدای متعال به آل ابراهیم عطا فرمود این که یکی از آنان را فقط خلیل کرد و آل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لقب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خَلِيلَ اللَّهِ وَابْنَ خَلِيلِه؛</w:t>
      </w:r>
      <w:r>
        <w:rPr>
          <w:rStyle w:val="FootnoteAnchor"/>
          <w:rtl w:val="true"/>
        </w:rPr>
        <w:footnoteReference w:id="147"/>
      </w:r>
      <w:r>
        <w:rPr>
          <w:rFonts w:ascii="IRNazanin" w:hAnsi="IRNazanin" w:eastAsia="IRNazanin"/>
          <w:color w:val="111111"/>
          <w:sz w:val="28"/>
          <w:sz w:val="28"/>
          <w:szCs w:val="28"/>
          <w:rtl w:val="true"/>
          <w:lang w:bidi="fa-IR"/>
        </w:rPr>
        <w:t>سلام بر شما ای دوست خدا و فرزند دوست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سمت انتخاب برای حسین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نَجِيَّ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صفوه، و برگزیدگی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صَفِيَّ اللَّهِ وَابْنَ صَفِيِّه؛</w:t>
      </w:r>
      <w:r>
        <w:rPr>
          <w:rStyle w:val="FootnoteAnchor"/>
          <w:rtl w:val="true"/>
        </w:rPr>
        <w:footnoteReference w:id="148"/>
      </w:r>
      <w:r>
        <w:rPr>
          <w:rFonts w:ascii="IRNazanin" w:hAnsi="IRNazanin" w:eastAsia="IRNazanin"/>
          <w:color w:val="111111"/>
          <w:sz w:val="28"/>
          <w:sz w:val="28"/>
          <w:szCs w:val="28"/>
          <w:rtl w:val="true"/>
          <w:lang w:bidi="fa-IR"/>
        </w:rPr>
        <w:t>سلام بر شما برگزيده خدا و فرزند برگزيده 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مقتول به عنوان قتیل اللّه در باره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نسبت داده نشده است، ولی این منصب را آن حضرت به واسطه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قَتِيلَ اللَّهِ وَابْنَ قَتِيلِه؛</w:t>
      </w:r>
      <w:r>
        <w:rPr>
          <w:rStyle w:val="FootnoteAnchor"/>
          <w:rtl w:val="true"/>
        </w:rPr>
        <w:footnoteReference w:id="149"/>
      </w:r>
      <w:r>
        <w:rPr>
          <w:rFonts w:ascii="Amiri" w:hAnsi="Amiri" w:eastAsia="Amiri" w:cs="Amiri"/>
          <w:color w:val="111111"/>
          <w:sz w:val="28"/>
          <w:sz w:val="28"/>
          <w:szCs w:val="28"/>
          <w:rtl w:val="true"/>
          <w:lang w:bidi="ar-SA"/>
        </w:rPr>
        <w:t>سلام بر تو اى كشته خدا و فرزند كشته خدا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ثاراللّه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از روزی که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ثاراللّه شد بر آن حضرت نیز ثاراللّه اطلاق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ثَارَ اللَّهِ وَابْنَ ثَارِه؛</w:t>
      </w:r>
      <w:r>
        <w:rPr>
          <w:rStyle w:val="FootnoteAnchor"/>
          <w:rtl w:val="true"/>
        </w:rPr>
        <w:footnoteReference w:id="150"/>
      </w:r>
      <w:r>
        <w:rPr>
          <w:rFonts w:ascii="IRNazanin" w:hAnsi="IRNazanin" w:eastAsia="IRNazanin"/>
          <w:color w:val="111111"/>
          <w:sz w:val="28"/>
          <w:sz w:val="28"/>
          <w:szCs w:val="28"/>
          <w:rtl w:val="true"/>
          <w:lang w:bidi="fa-IR"/>
        </w:rPr>
        <w:t>سلام بر تو ای خون خدا و پسر خون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از مناصبی که خدای متعال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 اصحاب خاصی است که شریک در برخی فضائل آن حضرت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صفت را یافتیم که خدای متعال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عطا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 و منزلت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أَبْرَارَ اللَّهِ؛</w:t>
      </w:r>
      <w:r>
        <w:rPr>
          <w:rStyle w:val="FootnoteAnchor"/>
          <w:rtl w:val="true"/>
        </w:rPr>
        <w:footnoteReference w:id="151"/>
      </w:r>
      <w:r>
        <w:rPr>
          <w:rFonts w:ascii="Amiri" w:hAnsi="Amiri" w:eastAsia="Amiri" w:cs="Amiri"/>
          <w:color w:val="111111"/>
          <w:sz w:val="28"/>
          <w:sz w:val="28"/>
          <w:szCs w:val="28"/>
          <w:rtl w:val="true"/>
          <w:lang w:bidi="ar-SA"/>
        </w:rPr>
        <w:t>سلام بر شما اى نيكان خدا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اصفیاء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أَصْفِيَاءَ اللَّهِ؛</w:t>
      </w:r>
      <w:r>
        <w:rPr>
          <w:rStyle w:val="FootnoteAnchor"/>
          <w:rtl w:val="true"/>
        </w:rPr>
        <w:footnoteReference w:id="152"/>
      </w:r>
      <w:r>
        <w:rPr>
          <w:rFonts w:ascii="IRNazanin" w:hAnsi="IRNazanin" w:eastAsia="IRNazanin"/>
          <w:color w:val="111111"/>
          <w:sz w:val="28"/>
          <w:sz w:val="28"/>
          <w:szCs w:val="28"/>
          <w:rtl w:val="true"/>
          <w:lang w:bidi="fa-IR"/>
        </w:rPr>
        <w:t>سلام بر شما ای برگزیدگان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منزلت و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أَصْفِيَاءَ اللَّهِ وَأَوِدَّاءَهُ؛</w:t>
      </w:r>
      <w:r>
        <w:rPr>
          <w:rStyle w:val="FootnoteAnchor"/>
          <w:rtl w:val="true"/>
        </w:rPr>
        <w:footnoteReference w:id="153"/>
      </w:r>
      <w:r>
        <w:rPr>
          <w:rFonts w:ascii="IRNazanin" w:hAnsi="IRNazanin" w:eastAsia="IRNazanin"/>
          <w:color w:val="111111"/>
          <w:sz w:val="28"/>
          <w:sz w:val="28"/>
          <w:szCs w:val="28"/>
          <w:rtl w:val="true"/>
          <w:lang w:bidi="fa-IR"/>
        </w:rPr>
        <w:t>سلام بر شما ای برگزیدگان و مهرورزان به خدا</w:t>
      </w:r>
      <w:r>
        <w:rPr>
          <w:rFonts w:eastAsia="IRNazanin" w:cs="IRNazanin"/>
          <w:color w:val="111111"/>
          <w:sz w:val="28"/>
          <w:szCs w:val="28"/>
          <w:rtl w:val="true"/>
          <w:lang w:bidi="fa-IR"/>
        </w:rPr>
        <w:t xml:space="preserve">.» </w:t>
      </w:r>
      <w:bookmarkStart w:id="205" w:name="pg6524_70327"/>
    </w:p>
    <w:p>
      <w:pPr>
        <w:pStyle w:val="BookText"/>
        <w:rPr/>
      </w:pPr>
      <w:bookmarkEnd w:id="20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أَوْلِيَاءَ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سلام بر شما اى اولياى خدا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 دیگر این است که خدای متعال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که نابینا بود به کربلا آمد و کنار تربت پاک سالار شهیدان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لُيُوثَ الْغَابَاتِ، السَّلَامُ عَلَيْكُمْ يَا سَفِينَةَ النَّجَاة؛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سلام بر شما اى شيران بيشه‌ها، سلام بر شما اى كشتي نجات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را اول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الْحُسين مِصباحُ الْهُدی وَسَفينَهُ الْنِّجاة؛</w:t>
      </w:r>
      <w:r>
        <w:rPr>
          <w:rStyle w:val="FootnoteAnchor"/>
          <w:rtl w:val="true"/>
        </w:rPr>
        <w:footnoteReference w:id="154"/>
      </w:r>
      <w:r>
        <w:rPr>
          <w:rFonts w:ascii="IRNazanin" w:hAnsi="IRNazanin" w:eastAsia="IRNazanin"/>
          <w:color w:val="111111"/>
          <w:sz w:val="28"/>
          <w:sz w:val="28"/>
          <w:szCs w:val="28"/>
          <w:rtl w:val="true"/>
          <w:lang w:bidi="fa-IR"/>
        </w:rPr>
        <w:t>به درستی که حسین چراغ هدایت و کشتی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چرا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سفینه و چراغ تعبیر کرده است، در شرح زیارت نوشته‌ام که پنج نکته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این است که هرچه به چراغ نزدیک‌تر می‌شوی نورش بیشتر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سوی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تا بتوان به نورانیت دست یافت</w:t>
      </w:r>
      <w:r>
        <w:rPr>
          <w:rFonts w:eastAsia="IRNazanin" w:cs="IRNazanin"/>
          <w:color w:val="111111"/>
          <w:sz w:val="28"/>
          <w:szCs w:val="28"/>
          <w:rtl w:val="true"/>
          <w:lang w:bidi="fa-IR"/>
        </w:rPr>
        <w:t>.</w:t>
      </w:r>
    </w:p>
    <w:p>
      <w:pPr>
        <w:pStyle w:val="Heading3"/>
        <w:numPr>
          <w:ilvl w:val="2"/>
          <w:numId w:val="1"/>
        </w:numPr>
        <w:rPr/>
      </w:pPr>
      <w:bookmarkStart w:id="206" w:name="__RefHeading___Toc44723_372815092"/>
      <w:bookmarkStart w:id="207" w:name="_Toc73"/>
      <w:bookmarkEnd w:id="206"/>
      <w:r>
        <w:rPr>
          <w:rtl w:val="true"/>
        </w:rPr>
        <w:t>اهتمام به دسته عزا</w:t>
      </w:r>
      <w:bookmarkEnd w:id="207"/>
    </w:p>
    <w:p>
      <w:pPr>
        <w:pStyle w:val="BookText"/>
        <w:rPr/>
      </w:pPr>
      <w:r>
        <w:rPr>
          <w:rFonts w:ascii="IRNazanin" w:hAnsi="IRNazanin" w:eastAsia="IRNazanin"/>
          <w:color w:val="111111"/>
          <w:sz w:val="28"/>
          <w:sz w:val="28"/>
          <w:szCs w:val="28"/>
          <w:rtl w:val="true"/>
          <w:lang w:bidi="fa-IR"/>
        </w:rPr>
        <w:t>در یک روز عاشورا که با روز جمعه مصادف بود؛ آقا شیخ محمد رضا اصفهانی نماز جمعه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که خیلی مقید به نماز جمعه بود و آن را واجب می‌دانست، ولی ناگهان دیدند نماز جمعه را رها کرد، و شتابان وارد دسته عزا شد و بر سر و صورت خود می‌زد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جریان را از او جویا شدند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دیدم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عزا بودند</w:t>
      </w:r>
      <w:r>
        <w:rPr>
          <w:rFonts w:eastAsia="IRNazanin" w:cs="IRNazanin"/>
          <w:color w:val="111111"/>
          <w:sz w:val="28"/>
          <w:szCs w:val="28"/>
          <w:rtl w:val="true"/>
          <w:lang w:bidi="fa-IR"/>
        </w:rPr>
        <w:t xml:space="preserve">.» </w:t>
      </w:r>
      <w:bookmarkStart w:id="208" w:name="pg6524_70328"/>
    </w:p>
    <w:p>
      <w:pPr>
        <w:pStyle w:val="Heading3"/>
        <w:numPr>
          <w:ilvl w:val="2"/>
          <w:numId w:val="1"/>
        </w:numPr>
        <w:rPr/>
      </w:pPr>
      <w:bookmarkStart w:id="209" w:name="__RefHeading___Toc44725_372815092"/>
      <w:bookmarkStart w:id="210" w:name="_Toc74"/>
      <w:bookmarkEnd w:id="208"/>
      <w:bookmarkEnd w:id="209"/>
      <w:r>
        <w:rPr>
          <w:rtl w:val="true"/>
        </w:rPr>
        <w:t>چراغ هدایت</w:t>
      </w:r>
      <w:bookmarkEnd w:id="210"/>
    </w:p>
    <w:p>
      <w:pPr>
        <w:pStyle w:val="BookText"/>
        <w:rPr/>
      </w:pPr>
      <w:r>
        <w:rPr>
          <w:rFonts w:ascii="IRNazanin" w:hAnsi="IRNazanin" w:eastAsia="IRNazanin"/>
          <w:color w:val="111111"/>
          <w:sz w:val="28"/>
          <w:sz w:val="28"/>
          <w:szCs w:val="28"/>
          <w:rtl w:val="true"/>
          <w:lang w:bidi="fa-IR"/>
        </w:rPr>
        <w:t>نکته دوم، این است وقتی چراغ روشن شد همه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هرکس بنا بر ظرفیت خود از این نور عظیم به نحوی خاص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چراغ هدایت استفاده کرد تا حسرت آخرت گریبانگیرمان نشود</w:t>
      </w:r>
      <w:r>
        <w:rPr>
          <w:rFonts w:eastAsia="IRNazanin" w:cs="IRNazanin"/>
          <w:color w:val="111111"/>
          <w:sz w:val="28"/>
          <w:szCs w:val="28"/>
          <w:rtl w:val="true"/>
          <w:lang w:bidi="fa-IR"/>
        </w:rPr>
        <w:t>.</w:t>
      </w:r>
    </w:p>
    <w:p>
      <w:pPr>
        <w:pStyle w:val="Heading3"/>
        <w:numPr>
          <w:ilvl w:val="2"/>
          <w:numId w:val="1"/>
        </w:numPr>
        <w:rPr/>
      </w:pPr>
      <w:bookmarkStart w:id="211" w:name="__RefHeading___Toc44727_372815092"/>
      <w:bookmarkStart w:id="212" w:name="_Toc75"/>
      <w:bookmarkEnd w:id="211"/>
      <w:r>
        <w:rPr>
          <w:rtl w:val="true"/>
        </w:rPr>
        <w:t xml:space="preserve">محرومان از نور حسین </w:t>
      </w:r>
      <w:r>
        <w:rPr>
          <w:rtl w:val="true"/>
        </w:rPr>
        <w:t>(</w:t>
      </w:r>
      <w:r>
        <w:rPr>
          <w:rtl w:val="true"/>
        </w:rPr>
        <w:t>عليه السلام</w:t>
      </w:r>
      <w:r>
        <w:rPr>
          <w:rtl w:val="true"/>
        </w:rPr>
        <w:t>)</w:t>
      </w:r>
      <w:bookmarkEnd w:id="212"/>
    </w:p>
    <w:p>
      <w:pPr>
        <w:pStyle w:val="BookText"/>
        <w:rPr/>
      </w:pPr>
      <w:r>
        <w:rPr>
          <w:rFonts w:ascii="IRNazanin" w:hAnsi="IRNazanin" w:eastAsia="IRNazanin"/>
          <w:color w:val="111111"/>
          <w:sz w:val="28"/>
          <w:sz w:val="28"/>
          <w:szCs w:val="28"/>
          <w:rtl w:val="true"/>
          <w:lang w:bidi="fa-IR"/>
        </w:rPr>
        <w:t>نکته سوم، این است که شرط استفاده از چراغ چشم است، و کسی که چشم ندارد نمی‌تواند نور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نور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نمی‌کنند کور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دلهايى دارند 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نمی‌كنند، و چشمانى دارند كه با آنها نمی‌بينند، و گوش‌هايى دارند كه با آنها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چهارپايان بلكه گمراه‌ترند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غافل ماندگانند</w:t>
      </w:r>
      <w:r>
        <w:rPr>
          <w:rFonts w:eastAsia="IRNazanin" w:cs="IRNazanin"/>
          <w:color w:val="111111"/>
          <w:sz w:val="28"/>
          <w:szCs w:val="28"/>
          <w:rtl w:val="true"/>
          <w:lang w:bidi="fa-IR"/>
        </w:rPr>
        <w:t>.</w:t>
      </w:r>
    </w:p>
    <w:p>
      <w:pPr>
        <w:pStyle w:val="Heading3"/>
        <w:numPr>
          <w:ilvl w:val="2"/>
          <w:numId w:val="1"/>
        </w:numPr>
        <w:rPr/>
      </w:pPr>
      <w:bookmarkStart w:id="213" w:name="__RefHeading___Toc44729_372815092"/>
      <w:bookmarkStart w:id="214" w:name="_Toc76"/>
      <w:bookmarkEnd w:id="213"/>
      <w:r>
        <w:rPr>
          <w:rtl w:val="true"/>
        </w:rPr>
        <w:t>نور هدایت</w:t>
      </w:r>
      <w:bookmarkEnd w:id="21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 چراغ این است که وقتی چراغ را روشن کردند همه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است که برای همه مردم، از جمله گنه کاران ملجا و پناه از ظلمات و تباهی‌ها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کشتی که می‌خواهد از بندر حرکت کند دارای درجاتی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یک، دو و سه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کشتی برای بزرگان، محلی برای مردم معمولی، و یک جا هم برای حیوانات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تنها کشتی امام </w:t>
      </w:r>
      <w:bookmarkStart w:id="215" w:name="pg6524_70329"/>
    </w:p>
    <w:p>
      <w:pPr>
        <w:pStyle w:val="BookText"/>
        <w:rPr/>
      </w:pPr>
      <w:bookmarkEnd w:id="215"/>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کسی از هر طبقه‌ای ولو رانده شدگان را در نهایت احترام به مقصد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سلام همه داده می‌شود</w:t>
      </w:r>
      <w:r>
        <w:rPr>
          <w:rFonts w:eastAsia="IRNazanin" w:cs="IRNazanin"/>
          <w:color w:val="111111"/>
          <w:sz w:val="28"/>
          <w:szCs w:val="28"/>
          <w:rtl w:val="true"/>
          <w:lang w:bidi="fa-IR"/>
        </w:rPr>
        <w:t>.</w:t>
      </w:r>
    </w:p>
    <w:p>
      <w:pPr>
        <w:pStyle w:val="Heading3"/>
        <w:numPr>
          <w:ilvl w:val="2"/>
          <w:numId w:val="1"/>
        </w:numPr>
        <w:rPr/>
      </w:pPr>
      <w:bookmarkStart w:id="216" w:name="__RefHeading___Toc44731_372815092"/>
      <w:bookmarkStart w:id="217" w:name="_Toc77"/>
      <w:bookmarkEnd w:id="216"/>
      <w:r>
        <w:rPr>
          <w:rtl w:val="true"/>
        </w:rPr>
        <w:t>تاسوعایی در نجف</w:t>
      </w:r>
      <w:bookmarkEnd w:id="217"/>
    </w:p>
    <w:p>
      <w:pPr>
        <w:pStyle w:val="BookText"/>
        <w:rPr/>
      </w:pPr>
      <w:r>
        <w:rPr>
          <w:rFonts w:ascii="IRNazanin" w:hAnsi="IRNazanin" w:eastAsia="IRNazanin"/>
          <w:color w:val="111111"/>
          <w:sz w:val="28"/>
          <w:sz w:val="28"/>
          <w:szCs w:val="28"/>
          <w:rtl w:val="true"/>
          <w:lang w:bidi="fa-IR"/>
        </w:rPr>
        <w:t>روز تاسوعا بود، در نجف رسم بود نانواها برای موکب‌ها نان می‌پزند، یکی از اشراف نجف گفت خواستم برای فرزندانم مقداری نان و روغن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 به مغازه‌ای رفتم 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نمی‌دهم، زیرا این‌ها مال من نیست، مال فلانی است و برای موکب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به جای این کار برو خودت را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نجف دروازه داشت، قافله‌ای بعد از بسته شدن در رسیدند و هرچه کردند در را باز کنند باز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قافله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بچه‌ی شیر خواره داریم و دارند از تشنگی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را باز کردند و همه وارد شدند حتی سگ 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من هم سگ قافله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وَقَفَ السَّائِلُونَ بِبابِكَ، وَلاذَ الفُقَراءُ بِجَنابِكَ وَ وَقَفَتْ سَفِينَةُ المَساكِينِ عَلى ساحِلِ بَحْرِ جُودِكَ وَكَرَمِكَ يَرْجُونَ الجَوازَ إِلى ساحَةِ رَحْمَتِكَ وَنِعْمَتِكَ؛</w:t>
      </w:r>
      <w:r>
        <w:rPr>
          <w:rStyle w:val="FootnoteAnchor"/>
          <w:rtl w:val="true"/>
        </w:rPr>
        <w:footnoteReference w:id="156"/>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سائلان بر درگاه تو ايستاده‌اند، و فقيران به حضرت تو پناه آورده‌اند، و كشتي مسكينان بر ساحل بحر بخشندگي و كرامتت متوقف شده است، ملتمس مجوز ورود به عرصه بخشايش و كرم تواند</w:t>
      </w:r>
      <w:r>
        <w:rPr>
          <w:rFonts w:eastAsia="IRNazanin" w:cs="IRNazanin"/>
          <w:color w:val="111111"/>
          <w:sz w:val="28"/>
          <w:szCs w:val="28"/>
          <w:rtl w:val="true"/>
          <w:lang w:bidi="fa-IR"/>
        </w:rPr>
        <w:t>.»</w:t>
      </w:r>
    </w:p>
    <w:p>
      <w:pPr>
        <w:pStyle w:val="Heading3"/>
        <w:numPr>
          <w:ilvl w:val="2"/>
          <w:numId w:val="1"/>
        </w:numPr>
        <w:rPr/>
      </w:pPr>
      <w:bookmarkStart w:id="218" w:name="__RefHeading___Toc44733_372815092"/>
      <w:bookmarkStart w:id="219" w:name="_Toc78"/>
      <w:bookmarkEnd w:id="218"/>
      <w:r>
        <w:rPr>
          <w:rtl w:val="true"/>
        </w:rPr>
        <w:t>کشتی نجات</w:t>
      </w:r>
      <w:bookmarkEnd w:id="21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پنجم، یک خصوصیت دیگری که به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سَفِينَةَ النَّجَاة؛ سلام بر شما ای کشتی نجات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ای باب‌های نجات که ما را به کشتی بزرگ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یک کشتی‌های نجات کوچک گذاشته که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امتیاز خدا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که به دیگر شهدا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w:t>
      </w:r>
      <w:bookmarkStart w:id="220" w:name="pg6524_70330"/>
    </w:p>
    <w:p>
      <w:pPr>
        <w:pStyle w:val="BookText"/>
        <w:rPr/>
      </w:pPr>
      <w:bookmarkEnd w:id="220"/>
      <w:r>
        <w:rPr>
          <w:rFonts w:ascii="IRNazanin" w:hAnsi="IRNazanin" w:eastAsia="IRNazanin"/>
          <w:color w:val="111111"/>
          <w:sz w:val="28"/>
          <w:sz w:val="28"/>
          <w:szCs w:val="28"/>
          <w:rtl w:val="true"/>
          <w:lang w:bidi="fa-IR"/>
        </w:rPr>
        <w:t>مخصوص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دَمَكَ سَكَنَ فِي الْخُلْد؛</w:t>
      </w:r>
      <w:r>
        <w:rPr>
          <w:rStyle w:val="FootnoteAnchor"/>
          <w:rtl w:val="true"/>
        </w:rPr>
        <w:footnoteReference w:id="158"/>
      </w:r>
      <w:r>
        <w:rPr>
          <w:rFonts w:ascii="IRNazanin" w:hAnsi="IRNazanin" w:eastAsia="IRNazanin"/>
          <w:color w:val="111111"/>
          <w:sz w:val="28"/>
          <w:sz w:val="28"/>
          <w:szCs w:val="28"/>
          <w:rtl w:val="true"/>
          <w:lang w:bidi="fa-IR"/>
        </w:rPr>
        <w:t>شهادت می‌دهم كه خونت در بهشت جاويد جا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دو خون را به آسمان بردند، یکی خون پیشانی و قلب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سخن گفتن و هدایت آن قوم کافر بودند برای این که حرف آن حضرت را قطع کنند سنگی به پیشانی ایشان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برآمدند خون‌های پیشانی را پاک کنند، که خون بند نمی‌آمد، در این هنگام دامن را بلند کردند تا خون پیشانی را پاک کنند که ناگهان حرمله با تیر سه شعبه قلب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خون‌ها را با دست مبارک به جانب آسمان پاشید و ملائکه خون‌ها را به جانب آسمان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خصوصیت فقط خون گلوی حضرت علی اصغر فرزند شیرخوارش شریک آن حضرت بود</w:t>
      </w:r>
      <w:r>
        <w:rPr>
          <w:rFonts w:eastAsia="IRNazanin" w:cs="IRNazanin"/>
          <w:color w:val="111111"/>
          <w:sz w:val="28"/>
          <w:szCs w:val="28"/>
          <w:rtl w:val="true"/>
          <w:lang w:bidi="fa-IR"/>
        </w:rPr>
        <w:t>.</w:t>
      </w:r>
    </w:p>
    <w:p>
      <w:pPr>
        <w:pStyle w:val="Heading3"/>
        <w:numPr>
          <w:ilvl w:val="2"/>
          <w:numId w:val="1"/>
        </w:numPr>
        <w:rPr/>
      </w:pPr>
      <w:bookmarkStart w:id="221" w:name="__RefHeading___Toc44735_372815092"/>
      <w:bookmarkStart w:id="222" w:name="_Toc79"/>
      <w:bookmarkEnd w:id="221"/>
      <w:r>
        <w:rPr>
          <w:rtl w:val="true"/>
        </w:rPr>
        <w:t>جایگاه روضه‌خوان</w:t>
      </w:r>
      <w:bookmarkEnd w:id="222"/>
    </w:p>
    <w:p>
      <w:pPr>
        <w:pStyle w:val="BookText"/>
        <w:rPr/>
      </w:pPr>
      <w:r>
        <w:rPr>
          <w:rFonts w:ascii="IRNazanin" w:hAnsi="IRNazanin" w:eastAsia="IRNazanin"/>
          <w:color w:val="111111"/>
          <w:sz w:val="28"/>
          <w:sz w:val="28"/>
          <w:szCs w:val="28"/>
          <w:rtl w:val="true"/>
          <w:lang w:bidi="fa-IR"/>
        </w:rPr>
        <w:t>روزی در محضر آیت اللّه آسید عبد الهادی شیرازی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سؤال کرد آیا شما روضه می‌خوانید؟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پرسیدند چرا؟ همچنین سؤال کردند تا 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خواب دیدم شخصی دفتری که اسم روضه‌خوان‌های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 را به محضر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حضرت روی اسم یکی از روضه‌خوان‌ها خط کشیدند و نوشتند آقا سید عبد الهادی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را گفتی، بلی؛ من روز‌های عاشورا برای زن‌ها روضه خواندم</w:t>
      </w:r>
      <w:r>
        <w:rPr>
          <w:rFonts w:eastAsia="IRNazanin" w:cs="IRNazanin"/>
          <w:color w:val="111111"/>
          <w:sz w:val="28"/>
          <w:szCs w:val="28"/>
          <w:rtl w:val="true"/>
          <w:lang w:bidi="fa-IR"/>
        </w:rPr>
        <w:t>.</w:t>
      </w:r>
    </w:p>
    <w:p>
      <w:pPr>
        <w:pStyle w:val="Heading3"/>
        <w:numPr>
          <w:ilvl w:val="2"/>
          <w:numId w:val="1"/>
        </w:numPr>
        <w:rPr/>
      </w:pPr>
      <w:bookmarkStart w:id="223" w:name="__RefHeading___Toc44737_372815092"/>
      <w:bookmarkStart w:id="224" w:name="_Toc80"/>
      <w:bookmarkEnd w:id="223"/>
      <w:r>
        <w:rPr>
          <w:rtl w:val="true"/>
        </w:rPr>
        <w:t>ایام نوروز و ماه محرم</w:t>
      </w:r>
      <w:bookmarkEnd w:id="22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که ایام نوروز با ماه محرم الحرام مصادف شده بود، یکی از علمای ربانی و خطبای والا مقام مرحوم محدث زاده فرزند ارشد مرحوم آقای </w:t>
      </w:r>
    </w:p>
    <w:p>
      <w:pPr>
        <w:pStyle w:val="BookText"/>
        <w:rPr/>
      </w:pPr>
      <w:r>
        <w:rPr>
          <w:rFonts w:ascii="IRNazanin" w:hAnsi="IRNazanin" w:eastAsia="IRNazanin"/>
          <w:color w:val="111111"/>
          <w:sz w:val="28"/>
          <w:sz w:val="28"/>
          <w:szCs w:val="28"/>
          <w:rtl w:val="true"/>
          <w:lang w:bidi="fa-IR"/>
        </w:rPr>
        <w:t xml:space="preserve">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ایام در عالم رویا دیدم که کربلا مشرف شده‌ام و موقع تشرف، کفشداری از قبول کفش هایم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باشد به کفش‌داری دیگر می‌روم،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قبول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ایرانی‌ها محرم را عید گرفتند بنا شده است راه کربلا به روی آنها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که پس از سی سال و اندی راه بسته شده کربلا و نجف و دیگر عتبات عالیات به روی دوستان و شیعیان مفتوح گردیده، به شکرانه این نعمت و برای تداوم این عنایت بیایید امسال و چند سالی که ایام نوروز همزمان با ماه محرم الحرام و تشکیل مجالس عزا می‌باشد، جهت حرمت خون پاک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ارزش‌های دین و مذهب، مراسم جشن وسرور و دید و بازدیدها را ملغی نموده ودر ماه محرم الحرام، ماه عزا و ماتم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چشمان حضرت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پهلو شکسته‌اش خونبار و نگران است از ابراز شادی و سرور که دل آن حضرت را می‌آزارد و موجب رو گردانی او از ما می‌شود اجتناب نماییم و در عوض هر چه بیشتر در مجالس عزا و ماتم شهید کربلا شرکت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تبریک مگو جان برادر تو به نوروز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قتل حسین گشته مصادف به چنین روز</w:t>
      </w:r>
    </w:p>
    <w:p>
      <w:pPr>
        <w:pStyle w:val="BookText"/>
        <w:rPr/>
      </w:pPr>
      <w:r>
        <w:rPr>
          <w:rFonts w:ascii="IRNazanin" w:hAnsi="IRNazanin" w:eastAsia="IRNazanin"/>
          <w:color w:val="111111"/>
          <w:sz w:val="28"/>
          <w:sz w:val="28"/>
          <w:szCs w:val="28"/>
          <w:rtl w:val="true"/>
          <w:lang w:bidi="fa-IR"/>
        </w:rPr>
        <w:t>هرگز نبود عید درآن روز که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ازبهر عزیزش بزند ناله جانسوز</w:t>
      </w:r>
    </w:p>
    <w:p>
      <w:pPr>
        <w:pStyle w:val="BookText"/>
        <w:rPr/>
      </w:pPr>
      <w:r>
        <w:rPr>
          <w:rFonts w:ascii="IRNazanin" w:hAnsi="IRNazanin" w:eastAsia="IRNazanin"/>
          <w:color w:val="111111"/>
          <w:sz w:val="28"/>
          <w:sz w:val="28"/>
          <w:szCs w:val="28"/>
          <w:rtl w:val="true"/>
          <w:lang w:bidi="fa-IR"/>
        </w:rPr>
        <w:t>این گردش نوروز عزای شه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غوغای حسین است که در عرش برین است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تحویل حَمَل این سنه برخلق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قامت عباس نگون از سر زین است </w:t>
      </w:r>
    </w:p>
    <w:p>
      <w:pPr>
        <w:pStyle w:val="BookText"/>
        <w:rPr/>
      </w:pPr>
      <w:r>
        <w:rPr>
          <w:rFonts w:ascii="IRNazanin" w:hAnsi="IRNazanin" w:eastAsia="IRNazanin"/>
          <w:color w:val="111111"/>
          <w:sz w:val="28"/>
          <w:sz w:val="28"/>
          <w:szCs w:val="28"/>
          <w:rtl w:val="true"/>
          <w:lang w:bidi="fa-IR"/>
        </w:rPr>
        <w:t>دلخوش نتوان رفت به بستان وبه صحرا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 زغم اکبر ناکام حزین است</w:t>
      </w:r>
    </w:p>
    <w:p>
      <w:pPr>
        <w:pStyle w:val="BookText"/>
        <w:rPr/>
      </w:pPr>
      <w:r>
        <w:rPr>
          <w:rFonts w:ascii="IRNazanin" w:hAnsi="IRNazanin" w:eastAsia="IRNazanin"/>
          <w:color w:val="111111"/>
          <w:sz w:val="28"/>
          <w:sz w:val="28"/>
          <w:szCs w:val="28"/>
          <w:rtl w:val="true"/>
          <w:lang w:bidi="fa-IR"/>
        </w:rPr>
        <w:t>یاران نتوان بست حنا برسر انگشت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رنگین کف قاسم شده از خون جبین است</w:t>
      </w:r>
    </w:p>
    <w:p>
      <w:pPr>
        <w:pStyle w:val="BookText"/>
        <w:rPr/>
      </w:pPr>
      <w:r>
        <w:rPr>
          <w:rFonts w:ascii="IRNazanin" w:hAnsi="IRNazanin" w:eastAsia="IRNazanin"/>
          <w:color w:val="111111"/>
          <w:sz w:val="28"/>
          <w:sz w:val="28"/>
          <w:szCs w:val="28"/>
          <w:rtl w:val="true"/>
          <w:lang w:bidi="fa-IR"/>
        </w:rPr>
        <w:t>کوشش ننمایید به آرایش طفلان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حنجر اصغر هدف ناوک کین است</w:t>
      </w:r>
    </w:p>
    <w:p>
      <w:pPr>
        <w:pStyle w:val="BookText"/>
        <w:rPr/>
      </w:pPr>
      <w:r>
        <w:rPr>
          <w:rFonts w:ascii="IRNazanin" w:hAnsi="IRNazanin" w:eastAsia="IRNazanin"/>
          <w:color w:val="111111"/>
          <w:sz w:val="28"/>
          <w:sz w:val="28"/>
          <w:szCs w:val="28"/>
          <w:rtl w:val="true"/>
          <w:lang w:bidi="fa-IR"/>
        </w:rPr>
        <w:t>بر تن نتوان کرد لباس زر ودیبا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عریان تن صدچاک حسین روی زمین است</w:t>
      </w:r>
    </w:p>
    <w:p>
      <w:pPr>
        <w:pStyle w:val="BookText"/>
        <w:rPr/>
      </w:pPr>
      <w:r>
        <w:rPr>
          <w:rFonts w:ascii="IRNazanin" w:hAnsi="IRNazanin" w:eastAsia="IRNazanin"/>
          <w:color w:val="111111"/>
          <w:sz w:val="28"/>
          <w:sz w:val="28"/>
          <w:szCs w:val="28"/>
          <w:rtl w:val="true"/>
          <w:lang w:bidi="fa-IR"/>
        </w:rPr>
        <w:t>شیرینی و شربت نخورید و نخورانید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تشنه حسین ازستم قوم لعین است</w:t>
      </w:r>
    </w:p>
    <w:p>
      <w:pPr>
        <w:pStyle w:val="BookText"/>
        <w:rPr/>
      </w:pPr>
      <w:r>
        <w:rPr>
          <w:rFonts w:ascii="IRNazanin" w:hAnsi="IRNazanin" w:eastAsia="IRNazanin"/>
          <w:color w:val="111111"/>
          <w:sz w:val="28"/>
          <w:sz w:val="28"/>
          <w:szCs w:val="28"/>
          <w:rtl w:val="true"/>
          <w:lang w:bidi="fa-IR"/>
        </w:rPr>
        <w:t>مهمان نتوان گشت به هرخانه و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عیال شه دین خاک‌نشین است</w:t>
      </w:r>
    </w:p>
    <w:p>
      <w:pPr>
        <w:pStyle w:val="BookText"/>
        <w:rPr/>
      </w:pPr>
      <w:r>
        <w:rPr>
          <w:rFonts w:ascii="IRNazanin" w:hAnsi="IRNazanin" w:eastAsia="IRNazanin"/>
          <w:color w:val="111111"/>
          <w:sz w:val="28"/>
          <w:sz w:val="28"/>
          <w:szCs w:val="28"/>
          <w:rtl w:val="true"/>
          <w:lang w:bidi="fa-IR"/>
        </w:rPr>
        <w:t>در ماتم شاهنشه دین نوگل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زمان نوحه‌گر و زار و غمین است</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گریان است مگر چشمی که بر مصیبت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شده، آن روز مسرور و خوشحال است که بشارت بهشت به او می‌دهند</w:t>
      </w:r>
      <w:r>
        <w:rPr>
          <w:rFonts w:eastAsia="IRNazanin" w:cs="IRNazanin"/>
          <w:color w:val="111111"/>
          <w:sz w:val="28"/>
          <w:szCs w:val="28"/>
          <w:rtl w:val="true"/>
          <w:lang w:bidi="fa-IR"/>
        </w:rPr>
        <w:t>.»</w:t>
      </w:r>
      <w:r>
        <w:rPr>
          <w:rStyle w:val="FootnoteAnchor"/>
          <w:rtl w:val="true"/>
        </w:rPr>
        <w:footnoteReference w:id="159"/>
      </w:r>
      <w:bookmarkStart w:id="225" w:name="pg6524_70333"/>
    </w:p>
    <w:p>
      <w:pPr>
        <w:pStyle w:val="BookText"/>
        <w:rPr/>
      </w:pPr>
      <w:bookmarkEnd w:id="225"/>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 شیعیان ما را، به خدا قسم که مؤمنین واقعی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خدا قسم شریک مصیبت ما هستند و همواره در مصیبت ما غم خورند وحسرت برند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بارالها، در دنیا و آخرت یک لحظه هم ما را از برکات و فضائل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مفرما، آمین یا رب العالمین بحق محمد و آله الطاهرین</w:t>
      </w:r>
      <w:r>
        <w:rPr>
          <w:rFonts w:eastAsia="IRNazanin" w:cs="IRNazanin"/>
          <w:color w:val="111111"/>
          <w:sz w:val="28"/>
          <w:szCs w:val="28"/>
          <w:rtl w:val="true"/>
          <w:lang w:bidi="fa-IR"/>
        </w:rPr>
        <w:t>.</w:t>
      </w:r>
    </w:p>
    <w:p>
      <w:pPr>
        <w:pStyle w:val="Heading3"/>
        <w:numPr>
          <w:ilvl w:val="2"/>
          <w:numId w:val="1"/>
        </w:numPr>
        <w:rPr/>
      </w:pPr>
      <w:bookmarkStart w:id="226" w:name="__RefHeading___Toc44739_372815092"/>
      <w:bookmarkStart w:id="227" w:name="_Toc81"/>
      <w:bookmarkEnd w:id="226"/>
      <w:r>
        <w:rPr>
          <w:rtl w:val="true"/>
        </w:rPr>
        <w:t xml:space="preserve">در توسل به حضرت سید الشهداء </w:t>
      </w:r>
      <w:r>
        <w:rPr>
          <w:rtl w:val="true"/>
        </w:rPr>
        <w:t>(</w:t>
      </w:r>
      <w:r>
        <w:rPr>
          <w:rtl w:val="true"/>
        </w:rPr>
        <w:t>عليه السلام</w:t>
      </w:r>
      <w:r>
        <w:rPr>
          <w:rtl w:val="true"/>
        </w:rPr>
        <w:t>)</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يَا حُسَيْنَ بْنِ عَلِيٍّ أَيُّهَا الشَّهِيدُ يَا ابْنَ رَسُولِ اللَّهِ يَا حُجَّةَ اللَّهِ عَلَى خَلْقِهِ يَا سَيِّدَنَا وَمَوْلَانَا إِنَّا تَوَجَّهْنَا وَاسْتَشْفَعْنَا وَتَوَسَّلْنَا بِكَ إِلَى اللَّهِ وَقَدَّمْنَاكَ بَيْنَ يَدَيْ حَاجَاتِنَا يَا وَجِيهاً عِنْدَ اللَّهِ اشْفَعْ لَنَا عِنْدَ اللَّهِ؛</w:t>
      </w:r>
      <w:r>
        <w:rPr>
          <w:rStyle w:val="FootnoteAnchor"/>
          <w:rtl w:val="true"/>
        </w:rPr>
        <w:footnoteReference w:id="161"/>
      </w:r>
      <w:r>
        <w:rPr>
          <w:rFonts w:ascii="IRNazanin" w:hAnsi="IRNazanin" w:eastAsia="IRNazanin"/>
          <w:color w:val="111111"/>
          <w:sz w:val="28"/>
          <w:sz w:val="28"/>
          <w:szCs w:val="28"/>
          <w:rtl w:val="true"/>
          <w:lang w:bidi="fa-IR"/>
        </w:rPr>
        <w:t>ای ابا عبد اللّه، ای حسین بن علی، ای شهید، ای فرزند فرستاده خدا، ای حجّت خدا بر بندگان، ای آقا و مولای ما، به تو روی آوردیم و تو را واسطه قرار دادیم و به سوی خدا به تو توسّل جستیم و تو را پیش روی حاجاتمان نهادیم، ای آبرومند نزد خدا، برای ما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جعفر بن قولويه روايت كرده است از سلمان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 در آسمانها ملكى كه به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 و تعزيت نگفت آن حضرت را در مصيبت </w:t>
      </w:r>
    </w:p>
    <w:p>
      <w:pPr>
        <w:pStyle w:val="BookText"/>
        <w:rPr/>
      </w:pPr>
      <w:r>
        <w:rPr>
          <w:rFonts w:ascii="IRNazanin" w:hAnsi="IRNazanin" w:eastAsia="IRNazanin"/>
          <w:color w:val="111111"/>
          <w:sz w:val="28"/>
          <w:sz w:val="28"/>
          <w:szCs w:val="28"/>
          <w:rtl w:val="true"/>
          <w:lang w:bidi="fa-IR"/>
        </w:rPr>
        <w:t xml:space="preserve">فرزندش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همه خبر دادند آن حضرت را به ثوابى كه حقّ تعالى به شهادت او كرامت فرموده است و هر يك آوردند براى آن حضرت آن تربت را كه آن مظلوم را در آن تربت به جور و ستم شهيد خواهند كرد و هر يك كه می‌آمدند حضرت می‌فرمود كه خداوندا مخذول گردان هر كه او را يارى نكند و بكش هركه او را بكشد، و ذبح كن هر كه او را ذبح كند و ايشان را به مطلب خود نرسان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آن حضرت در حقّ ايشان مستجاب شد و يزيد بعد از كشتن آن جناب تمتّعى از دنيا نبرد حقّ تعالى به ناگاه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مست خوابيد صبح او رامرده يافتند مانند قير سياه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وهيچ كس نماند از آنها كه متابعت او كردند در قتل آن حضرت يا درميان آن لشكر داخل بودند مگرآنكه مبتلا شدند به ديوانگى يا خوره يا پيسى واين مرضها درميان اولاد ايشان نيزبه ميراث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چون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كودكى به نزد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می‌آمد، آن حضرت اميرالمؤ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می‌فرمود كه يا على، او را براى من نگاه دار پس او را می‌گرفت و زير گلوى او را می‌بوسيد و می‌گريست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 امام مظلوم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می‌كنى؟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نگريم كه موضع شمشير دشمنان را می‌بوسم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كشته خواهم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تو و برادرتو و پدر تو همه كشته خواهيد شد،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قبرهای ما از يكديگر دور خواهد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اى فرزند،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كه زيارت ماخواهد كرد از امّت تو؟ پس حضرت فرمود كه زيارت نمی‌كنند مرا وپدر ترا وبرادر ترا مگر صدّيقان از امّت من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ونيز ازحضرت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حضرت امام حسين در دامن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حضرت با او بازى می‌كرد و او را می‌خندانيد پس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خوش داری اين طفل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 واى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دوست ندارم آن را وخوش نيايد مرا از او و حال آنكه اين فرزند ميوه دل من است و نور ديده من است و به درستى كه امّت من او را خواهند كشت پس هركه بعد از شهادت او، او را زيارت كند حقّ تعالى براى او يك حجّ ازحج‌های من </w:t>
      </w:r>
      <w:bookmarkStart w:id="228" w:name="pg6524_70335"/>
    </w:p>
    <w:p>
      <w:pPr>
        <w:pStyle w:val="BookText"/>
        <w:rPr/>
      </w:pPr>
      <w:bookmarkEnd w:id="228"/>
      <w:r>
        <w:rPr>
          <w:rFonts w:ascii="IRNazanin" w:hAnsi="IRNazanin" w:eastAsia="IRNazanin"/>
          <w:color w:val="111111"/>
          <w:sz w:val="28"/>
          <w:sz w:val="28"/>
          <w:szCs w:val="28"/>
          <w:rtl w:val="true"/>
          <w:lang w:bidi="fa-IR"/>
        </w:rPr>
        <w:t>بنويسد، عايشه تعجّب كرد از روى تعجّب گفت كه يك حج ازحج‌های تو؟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دو حج از حج‌های من باز او تعجّب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چهار حجّ و پيوسته او تعجّب می‌كرد و حضرت زياده می‌كرد و تا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حجّ از حج‌های من كه با هر حجّى عمره بوده باشد</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229" w:name="__RefHeading___Toc44741_372815092"/>
      <w:bookmarkStart w:id="230" w:name="_Toc82"/>
      <w:bookmarkEnd w:id="229"/>
      <w:r>
        <w:rPr>
          <w:rtl w:val="true"/>
        </w:rPr>
        <w:t>گریه مخصوص شهید کربلاست</w:t>
      </w:r>
      <w:bookmarkEnd w:id="230"/>
    </w:p>
    <w:p>
      <w:pPr>
        <w:pStyle w:val="BookText"/>
        <w:rPr/>
      </w:pPr>
      <w:r>
        <w:rPr>
          <w:rFonts w:ascii="IRNazanin" w:hAnsi="IRNazanin" w:eastAsia="IRNazanin"/>
          <w:color w:val="111111"/>
          <w:sz w:val="28"/>
          <w:sz w:val="28"/>
          <w:szCs w:val="28"/>
          <w:rtl w:val="true"/>
          <w:lang w:bidi="fa-IR"/>
        </w:rPr>
        <w:t>گریه بر هر چیز و هرکس نارواست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مخصوص شهید کربلاست</w:t>
      </w:r>
    </w:p>
    <w:p>
      <w:pPr>
        <w:pStyle w:val="BookText"/>
        <w:rPr/>
      </w:pPr>
      <w:r>
        <w:rPr>
          <w:rFonts w:ascii="IRNazanin" w:hAnsi="IRNazanin" w:eastAsia="IRNazanin"/>
          <w:color w:val="111111"/>
          <w:sz w:val="28"/>
          <w:sz w:val="28"/>
          <w:szCs w:val="28"/>
          <w:rtl w:val="true"/>
          <w:lang w:bidi="fa-IR"/>
        </w:rPr>
        <w:t>گر بگرید روز و شب جنّ و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محشر از برای او بجاست</w:t>
      </w:r>
    </w:p>
    <w:p>
      <w:pPr>
        <w:pStyle w:val="BookText"/>
        <w:rPr/>
      </w:pPr>
      <w:r>
        <w:rPr>
          <w:rFonts w:ascii="IRNazanin" w:hAnsi="IRNazanin" w:eastAsia="IRNazanin"/>
          <w:color w:val="111111"/>
          <w:sz w:val="28"/>
          <w:sz w:val="28"/>
          <w:szCs w:val="28"/>
          <w:rtl w:val="true"/>
          <w:lang w:bidi="fa-IR"/>
        </w:rPr>
        <w:t>آنکه باشد نوحه خوانش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سوگوارش بوالبشر تا مصطفاست</w:t>
      </w:r>
    </w:p>
    <w:p>
      <w:pPr>
        <w:pStyle w:val="BookText"/>
        <w:rPr/>
      </w:pPr>
      <w:r>
        <w:rPr>
          <w:rFonts w:ascii="IRNazanin" w:hAnsi="IRNazanin" w:eastAsia="IRNazanin"/>
          <w:color w:val="111111"/>
          <w:sz w:val="28"/>
          <w:sz w:val="28"/>
          <w:szCs w:val="28"/>
          <w:rtl w:val="true"/>
          <w:lang w:bidi="fa-IR"/>
        </w:rPr>
        <w:t>من چه گویم در عزای آن شهی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برایش عرش حق ماتم سراست</w:t>
      </w:r>
    </w:p>
    <w:p>
      <w:pPr>
        <w:pStyle w:val="BookText"/>
        <w:rPr/>
      </w:pPr>
      <w:r>
        <w:rPr>
          <w:rFonts w:ascii="IRNazanin" w:hAnsi="IRNazanin" w:eastAsia="IRNazanin"/>
          <w:color w:val="111111"/>
          <w:sz w:val="28"/>
          <w:sz w:val="28"/>
          <w:szCs w:val="28"/>
          <w:rtl w:val="true"/>
          <w:lang w:bidi="fa-IR"/>
        </w:rPr>
        <w:t>شیعه‌گر خون گرید از این غم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عزای خامس آل عباست</w:t>
      </w:r>
    </w:p>
    <w:p>
      <w:pPr>
        <w:pStyle w:val="BookText"/>
        <w:rPr/>
      </w:pPr>
      <w:r>
        <w:rPr>
          <w:rFonts w:ascii="IRNazanin" w:hAnsi="IRNazanin" w:eastAsia="IRNazanin"/>
          <w:color w:val="111111"/>
          <w:sz w:val="28"/>
          <w:sz w:val="28"/>
          <w:szCs w:val="28"/>
          <w:rtl w:val="true"/>
          <w:lang w:bidi="fa-IR"/>
        </w:rPr>
        <w:t>کسی حرف از عطش بر لب نیارد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بابایم دگر سقا ندارد</w:t>
      </w:r>
    </w:p>
    <w:p>
      <w:pPr>
        <w:pStyle w:val="BookText"/>
        <w:rPr/>
      </w:pPr>
      <w:r>
        <w:rPr>
          <w:rFonts w:ascii="IRNazanin" w:hAnsi="IRNazanin" w:eastAsia="IRNazanin"/>
          <w:color w:val="111111"/>
          <w:sz w:val="28"/>
          <w:sz w:val="28"/>
          <w:szCs w:val="28"/>
          <w:rtl w:val="true"/>
          <w:lang w:bidi="fa-IR"/>
        </w:rPr>
        <w:t>همه از تشنگی با هم بمیریم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سراغ آب از بابا نگیریم</w:t>
      </w:r>
    </w:p>
    <w:p>
      <w:pPr>
        <w:pStyle w:val="BookText"/>
        <w:rPr/>
      </w:pPr>
      <w:r>
        <w:rPr>
          <w:rFonts w:ascii="IRNazanin" w:hAnsi="IRNazanin" w:eastAsia="IRNazanin"/>
          <w:color w:val="111111"/>
          <w:sz w:val="28"/>
          <w:sz w:val="28"/>
          <w:szCs w:val="28"/>
          <w:rtl w:val="true"/>
          <w:lang w:bidi="fa-IR"/>
        </w:rPr>
        <w:t>پدر برگشته با رنگ پریده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آورد دست بریده</w:t>
      </w:r>
    </w:p>
    <w:p>
      <w:pPr>
        <w:pStyle w:val="BookText"/>
        <w:rPr/>
      </w:pPr>
      <w:r>
        <w:rPr>
          <w:rFonts w:ascii="IRNazanin" w:hAnsi="IRNazanin" w:eastAsia="IRNazanin"/>
          <w:color w:val="111111"/>
          <w:sz w:val="28"/>
          <w:sz w:val="28"/>
          <w:szCs w:val="28"/>
          <w:rtl w:val="true"/>
          <w:lang w:bidi="fa-IR"/>
        </w:rPr>
        <w:t>پدر بر گشته با قد خمیده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در بغل دست بریده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در خیمه‌ها ماتم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از تشنگی دیگر بمیرید </w:t>
      </w:r>
    </w:p>
    <w:p>
      <w:pPr>
        <w:pStyle w:val="BookText"/>
        <w:rPr/>
      </w:pPr>
      <w:r>
        <w:rPr>
          <w:rFonts w:ascii="IRNazanin" w:hAnsi="IRNazanin" w:eastAsia="IRNazanin"/>
          <w:color w:val="111111"/>
          <w:sz w:val="28"/>
          <w:sz w:val="28"/>
          <w:szCs w:val="28"/>
          <w:rtl w:val="true"/>
          <w:lang w:bidi="fa-IR"/>
        </w:rPr>
        <w:t>بخواب اصغر میان گاهواره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گشته جسم سقا پاره پاره</w:t>
      </w:r>
    </w:p>
    <w:p>
      <w:pPr>
        <w:pStyle w:val="BookText"/>
        <w:rPr/>
      </w:pPr>
      <w:r>
        <w:rPr>
          <w:rFonts w:ascii="IRNazanin" w:hAnsi="IRNazanin" w:eastAsia="IRNazanin"/>
          <w:color w:val="111111"/>
          <w:sz w:val="28"/>
          <w:sz w:val="28"/>
          <w:szCs w:val="28"/>
          <w:rtl w:val="true"/>
          <w:lang w:bidi="fa-IR"/>
        </w:rPr>
        <w:t>کنم دفع عطش با اشک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سقا تشنه لب در خون طپیده</w:t>
      </w:r>
    </w:p>
    <w:p>
      <w:pPr>
        <w:pStyle w:val="BookText"/>
        <w:rPr/>
      </w:pPr>
      <w:r>
        <w:rPr>
          <w:rFonts w:ascii="IRNazanin" w:hAnsi="IRNazanin" w:eastAsia="IRNazanin"/>
          <w:color w:val="111111"/>
          <w:sz w:val="28"/>
          <w:sz w:val="28"/>
          <w:szCs w:val="28"/>
          <w:rtl w:val="true"/>
          <w:lang w:bidi="fa-IR"/>
        </w:rPr>
        <w:t>کشتی شکست خورده‌ی طوفان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 و خون طپیده میدان کربلا</w:t>
      </w:r>
    </w:p>
    <w:p>
      <w:pPr>
        <w:pStyle w:val="BookText"/>
        <w:rPr/>
      </w:pPr>
      <w:r>
        <w:rPr>
          <w:rFonts w:ascii="IRNazanin" w:hAnsi="IRNazanin" w:eastAsia="IRNazanin"/>
          <w:color w:val="111111"/>
          <w:sz w:val="28"/>
          <w:sz w:val="28"/>
          <w:szCs w:val="28"/>
          <w:rtl w:val="true"/>
          <w:lang w:bidi="fa-IR"/>
        </w:rPr>
        <w:t>گر چشم روزگار بر او زار می‌گریست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می‌گذشت از سر ایوان کربلا</w:t>
      </w:r>
    </w:p>
    <w:p>
      <w:pPr>
        <w:pStyle w:val="BookText"/>
        <w:rPr/>
      </w:pPr>
      <w:r>
        <w:rPr>
          <w:rFonts w:ascii="IRNazanin" w:hAnsi="IRNazanin" w:eastAsia="IRNazanin"/>
          <w:color w:val="111111"/>
          <w:sz w:val="28"/>
          <w:sz w:val="28"/>
          <w:szCs w:val="28"/>
          <w:rtl w:val="true"/>
          <w:lang w:bidi="fa-IR"/>
        </w:rPr>
        <w:t>نگرفت دست دهر گلابی بغیر 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زآن گل که شد شکفته به بستان کربلا</w:t>
      </w:r>
    </w:p>
    <w:p>
      <w:pPr>
        <w:pStyle w:val="BookText"/>
        <w:rPr/>
      </w:pPr>
      <w:r>
        <w:rPr>
          <w:rFonts w:ascii="IRNazanin" w:hAnsi="IRNazanin" w:eastAsia="IRNazanin"/>
          <w:color w:val="111111"/>
          <w:sz w:val="28"/>
          <w:sz w:val="28"/>
          <w:szCs w:val="28"/>
          <w:rtl w:val="true"/>
          <w:lang w:bidi="fa-IR"/>
        </w:rPr>
        <w:t>از آب هم مضایقه کردند 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داشتند حرمت مهمان کربلا</w:t>
      </w:r>
    </w:p>
    <w:p>
      <w:pPr>
        <w:pStyle w:val="BookText"/>
        <w:rPr/>
      </w:pPr>
      <w:r>
        <w:rPr>
          <w:rFonts w:ascii="IRNazanin" w:hAnsi="IRNazanin" w:eastAsia="IRNazanin"/>
          <w:color w:val="111111"/>
          <w:sz w:val="28"/>
          <w:sz w:val="28"/>
          <w:szCs w:val="28"/>
          <w:rtl w:val="true"/>
          <w:lang w:bidi="fa-IR"/>
        </w:rPr>
        <w:t>بودند دیو و دد همه سیراب ومی‌مکند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ز قحط آب سلیمان کربلا</w:t>
      </w:r>
    </w:p>
    <w:p>
      <w:pPr>
        <w:pStyle w:val="BookText"/>
        <w:rPr/>
      </w:pPr>
      <w:r>
        <w:rPr>
          <w:rFonts w:ascii="IRNazanin" w:hAnsi="IRNazanin" w:eastAsia="IRNazanin"/>
          <w:color w:val="111111"/>
          <w:sz w:val="28"/>
          <w:sz w:val="28"/>
          <w:szCs w:val="28"/>
          <w:rtl w:val="true"/>
          <w:lang w:bidi="fa-IR"/>
        </w:rPr>
        <w:t>زان تشنگان هنوز به عیوق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العطش ز بیابان کربلا</w:t>
      </w:r>
    </w:p>
    <w:p>
      <w:pPr>
        <w:pStyle w:val="BookText"/>
        <w:rPr/>
      </w:pPr>
      <w:r>
        <w:rPr>
          <w:rFonts w:ascii="IRNazanin" w:hAnsi="IRNazanin" w:eastAsia="IRNazanin"/>
          <w:color w:val="111111"/>
          <w:sz w:val="28"/>
          <w:sz w:val="28"/>
          <w:szCs w:val="28"/>
          <w:rtl w:val="true"/>
          <w:lang w:bidi="fa-IR"/>
        </w:rPr>
        <w:t>آه از دمی که لشگر اعدا نکرد شرم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رو به خیمه سلطان کربلا</w:t>
      </w:r>
    </w:p>
    <w:p>
      <w:pPr>
        <w:pStyle w:val="BookText"/>
        <w:rPr/>
      </w:pPr>
      <w:r>
        <w:rPr>
          <w:rFonts w:ascii="IRNazanin" w:hAnsi="IRNazanin" w:eastAsia="IRNazanin"/>
          <w:color w:val="111111"/>
          <w:sz w:val="28"/>
          <w:sz w:val="28"/>
          <w:szCs w:val="28"/>
          <w:rtl w:val="true"/>
          <w:lang w:bidi="fa-IR"/>
        </w:rPr>
        <w:t>آن دم فلک بر آتش غیرت سپند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خوف خصم در حرم افغان بلندشد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شد به نیزه سر آن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سربرهنه برآمد ز کوهسار </w:t>
      </w:r>
    </w:p>
    <w:p>
      <w:pPr>
        <w:pStyle w:val="BookText"/>
        <w:rPr/>
      </w:pPr>
      <w:r>
        <w:rPr>
          <w:rFonts w:ascii="IRNazanin" w:hAnsi="IRNazanin" w:eastAsia="IRNazanin"/>
          <w:color w:val="111111"/>
          <w:sz w:val="28"/>
          <w:sz w:val="28"/>
          <w:szCs w:val="28"/>
          <w:rtl w:val="true"/>
          <w:lang w:bidi="fa-IR"/>
        </w:rPr>
        <w:t>موجی به جنبش آمد و برخاست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 به بارش آمد وبگریست زار زار</w:t>
      </w:r>
    </w:p>
    <w:p>
      <w:pPr>
        <w:pStyle w:val="BookText"/>
        <w:rPr/>
      </w:pPr>
      <w:r>
        <w:rPr>
          <w:rFonts w:ascii="IRNazanin" w:hAnsi="IRNazanin" w:eastAsia="IRNazanin"/>
          <w:color w:val="111111"/>
          <w:sz w:val="28"/>
          <w:sz w:val="28"/>
          <w:szCs w:val="28"/>
          <w:rtl w:val="true"/>
          <w:lang w:bidi="fa-IR"/>
        </w:rPr>
        <w:t>گفتی تمام زلزله شد خاک مطمئن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فتاد از حرکت چرخ بی‌قرار</w:t>
      </w:r>
    </w:p>
    <w:p>
      <w:pPr>
        <w:pStyle w:val="BookText"/>
        <w:rPr/>
      </w:pPr>
      <w:r>
        <w:rPr>
          <w:rFonts w:ascii="IRNazanin" w:hAnsi="IRNazanin" w:eastAsia="IRNazanin"/>
          <w:color w:val="111111"/>
          <w:sz w:val="28"/>
          <w:sz w:val="28"/>
          <w:szCs w:val="28"/>
          <w:rtl w:val="true"/>
          <w:lang w:bidi="fa-IR"/>
        </w:rPr>
        <w:t>عرش آن زمان به لرزه درآمد که چرخ پیر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در گمان که قیامت شد آشکار</w:t>
      </w:r>
    </w:p>
    <w:p>
      <w:pPr>
        <w:pStyle w:val="BookText"/>
        <w:rPr/>
      </w:pPr>
      <w:r>
        <w:rPr>
          <w:rFonts w:ascii="IRNazanin" w:hAnsi="IRNazanin" w:eastAsia="IRNazanin"/>
          <w:color w:val="111111"/>
          <w:sz w:val="28"/>
          <w:sz w:val="28"/>
          <w:szCs w:val="28"/>
          <w:rtl w:val="true"/>
          <w:lang w:bidi="fa-IR"/>
        </w:rPr>
        <w:t>آن خیمه‌ای که گیسوی حورش طناب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سرنگون ز باد مخالف حباب‌وار</w:t>
      </w:r>
    </w:p>
    <w:p>
      <w:pPr>
        <w:pStyle w:val="BookText"/>
        <w:rPr/>
      </w:pPr>
      <w:r>
        <w:rPr>
          <w:rFonts w:ascii="IRNazanin" w:hAnsi="IRNazanin" w:eastAsia="IRNazanin"/>
          <w:color w:val="111111"/>
          <w:sz w:val="28"/>
          <w:sz w:val="28"/>
          <w:szCs w:val="28"/>
          <w:rtl w:val="true"/>
          <w:lang w:bidi="fa-IR"/>
        </w:rPr>
        <w:t>جمعی که پاس محملشان داشت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گشتند بی‌عماری محمل شتر سوار</w:t>
      </w:r>
    </w:p>
    <w:p>
      <w:pPr>
        <w:pStyle w:val="BookText"/>
        <w:rPr/>
      </w:pPr>
      <w:r>
        <w:rPr>
          <w:rFonts w:ascii="IRNazanin" w:hAnsi="IRNazanin" w:eastAsia="IRNazanin"/>
          <w:color w:val="111111"/>
          <w:sz w:val="28"/>
          <w:sz w:val="28"/>
          <w:szCs w:val="28"/>
          <w:rtl w:val="true"/>
          <w:lang w:bidi="fa-IR"/>
        </w:rPr>
        <w:t>با آنکه سر زد آن عمل از امت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روح‌الامین ز روح نبی گشت شرمسار</w:t>
      </w:r>
    </w:p>
    <w:p>
      <w:pPr>
        <w:pStyle w:val="BookText"/>
        <w:rPr/>
      </w:pPr>
      <w:r>
        <w:rPr>
          <w:rFonts w:ascii="IRNazanin" w:hAnsi="IRNazanin" w:eastAsia="IRNazanin"/>
          <w:color w:val="111111"/>
          <w:sz w:val="28"/>
          <w:sz w:val="28"/>
          <w:szCs w:val="28"/>
          <w:rtl w:val="true"/>
          <w:lang w:bidi="fa-IR"/>
        </w:rPr>
        <w:t>نوعی که عقل گفت قیامت قیام کرد</w:t>
      </w:r>
    </w:p>
    <w:p>
      <w:pPr>
        <w:pStyle w:val="BookText"/>
        <w:rPr/>
      </w:pPr>
      <w:r>
        <w:rPr>
          <w:rFonts w:ascii="IRNazanin" w:hAnsi="IRNazanin" w:eastAsia="IRNazanin"/>
          <w:color w:val="111111"/>
          <w:sz w:val="28"/>
          <w:sz w:val="28"/>
          <w:szCs w:val="28"/>
          <w:rtl w:val="true"/>
          <w:lang w:bidi="fa-IR"/>
        </w:rPr>
        <w:t>ذوالجناها زود رو که شب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ترسم آخر از قفا زینب رسد</w:t>
      </w:r>
    </w:p>
    <w:p>
      <w:pPr>
        <w:pStyle w:val="BookText"/>
        <w:rPr/>
      </w:pPr>
      <w:r>
        <w:rPr>
          <w:rFonts w:ascii="IRNazanin" w:hAnsi="IRNazanin" w:eastAsia="IRNazanin"/>
          <w:color w:val="111111"/>
          <w:sz w:val="28"/>
          <w:sz w:val="28"/>
          <w:szCs w:val="28"/>
          <w:rtl w:val="true"/>
          <w:lang w:bidi="fa-IR"/>
        </w:rPr>
        <w:t>همچو جان خود در آغوشش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آهسته در گوشش کشید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زینب وقت بیهوشی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دل شد شه ز چاووشی تو</w:t>
      </w:r>
      <w:bookmarkStart w:id="231" w:name="pg6524_70338"/>
    </w:p>
    <w:p>
      <w:pPr>
        <w:pStyle w:val="Heading2"/>
        <w:numPr>
          <w:ilvl w:val="1"/>
          <w:numId w:val="1"/>
        </w:numPr>
        <w:rPr/>
      </w:pPr>
      <w:bookmarkStart w:id="232" w:name="__RefHeading___Toc44743_372815092"/>
      <w:bookmarkStart w:id="233" w:name="_Toc83"/>
      <w:bookmarkEnd w:id="231"/>
      <w:bookmarkEnd w:id="232"/>
      <w:r>
        <w:rPr>
          <w:rtl w:val="true"/>
        </w:rPr>
        <w:t>مجلس ششم</w:t>
      </w:r>
      <w:r>
        <w:rPr>
          <w:rtl w:val="true"/>
        </w:rPr>
        <w:t xml:space="preserve">: </w:t>
      </w:r>
      <w:r>
        <w:rPr>
          <w:rtl w:val="true"/>
        </w:rPr>
        <w:t>آثار رضای خدا</w:t>
      </w:r>
      <w:bookmarkEnd w:id="233"/>
    </w:p>
    <w:p>
      <w:pPr>
        <w:pStyle w:val="Heading3"/>
        <w:numPr>
          <w:ilvl w:val="2"/>
          <w:numId w:val="1"/>
        </w:numPr>
        <w:rPr/>
      </w:pPr>
      <w:bookmarkStart w:id="234" w:name="__RefHeading___Toc44745_372815092"/>
      <w:bookmarkStart w:id="235" w:name="_Toc84"/>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وَصَلَّی اللَّهُ عَلَی سَيِّدِنا وَنَبِيِّنَا أَبِی الْقَاسِمِ مُحَمَّد صَلَّی اللَّهُ عَلَيْهِ وَعَلَی آلِهِ وَأهلِ بَيتِهِ الطَّيِّبِينَ الطَّاهِرِينَ الْمَعْصُومِينَ، واللعنة الدائمة علی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مهم‌ترین مسئله‌ای که انسان باید برای به دست آوردن آن کوشش فراوان نماید و در تعبیر قرآن از بهشت هم مهم‌تر است رضای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رضای خدا را به دست آورد، تمام مراحل کمال را طی کرده است، چرا که بالاترین مرحلة کمال رضای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رضای خدا آثار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عَمِلَ بِرِضَايَ أُلْزِمُهُ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شُكْراً لَا يُخَالِطُهُ الْجَهْلُ، وَذِكْراً لَا يُخَالِطُهُ النِّسْيَانُ، وَمَحَبَّةً لَا يُؤْثِرُ عَلَى مَحَبَّتِي مَحَبَّةَ الْمَخْلُوقِينَ، فَإِذَا أَحَبَّنِي أَحْبَبْتُهُ وَأَفْتَحُ عَيْنَ قَلْبِهِ إِلَى جَلَالِي، وَلَا أُخْفِي عَلَيْهِ خَاصَّةَ خَلْقِي؛</w:t>
      </w:r>
      <w:r>
        <w:rPr>
          <w:rStyle w:val="FootnoteAnchor"/>
          <w:rtl w:val="true"/>
        </w:rPr>
        <w:footnoteReference w:id="163"/>
      </w:r>
      <w:r>
        <w:rPr>
          <w:rFonts w:ascii="IRNazanin" w:hAnsi="IRNazanin" w:eastAsia="IRNazanin"/>
          <w:color w:val="111111"/>
          <w:sz w:val="28"/>
          <w:sz w:val="28"/>
          <w:szCs w:val="28"/>
          <w:rtl w:val="true"/>
          <w:lang w:bidi="fa-IR"/>
        </w:rPr>
        <w:t>هركس كه عمل به رضای من كند، سه خصلت به او می‌بخشم كه همواره با آنها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شكرگزاری خالی از جهل را می‌آموزم، و به او ذكر و ياد خالی از فراموشی می‌آموزم، و به او محبتی می‌دهم كه هرگز محبّت ديگران را بر محبّت من مقدّم ندارد، پس وقتی كه مرا دوست داشت، دوستش می‌دارم، و چشم دل او را به جلای خويش می‌گشايم، و بندگان خاص خودم را بر او مخفی نمی‌کنم</w:t>
      </w:r>
      <w:r>
        <w:rPr>
          <w:rFonts w:eastAsia="IRNazanin" w:cs="IRNazanin"/>
          <w:color w:val="111111"/>
          <w:sz w:val="28"/>
          <w:szCs w:val="28"/>
          <w:rtl w:val="true"/>
          <w:lang w:bidi="fa-IR"/>
        </w:rPr>
        <w:t xml:space="preserve">.» </w:t>
      </w:r>
      <w:bookmarkStart w:id="236" w:name="pg6524_70339"/>
    </w:p>
    <w:p>
      <w:pPr>
        <w:pStyle w:val="Heading3"/>
        <w:numPr>
          <w:ilvl w:val="2"/>
          <w:numId w:val="1"/>
        </w:numPr>
        <w:rPr/>
      </w:pPr>
      <w:bookmarkStart w:id="237" w:name="__RefHeading___Toc44747_372815092"/>
      <w:bookmarkStart w:id="238" w:name="_Toc85"/>
      <w:bookmarkEnd w:id="236"/>
      <w:bookmarkEnd w:id="237"/>
      <w:r>
        <w:rPr>
          <w:rtl w:val="true"/>
        </w:rPr>
        <w:t>توفیق شکر واقعی</w:t>
      </w:r>
      <w:bookmarkEnd w:id="238"/>
    </w:p>
    <w:p>
      <w:pPr>
        <w:pStyle w:val="BookText"/>
        <w:rPr/>
      </w:pPr>
      <w:r>
        <w:rPr>
          <w:rFonts w:ascii="IRNazanin" w:hAnsi="IRNazanin" w:eastAsia="IRNazanin"/>
          <w:color w:val="111111"/>
          <w:sz w:val="28"/>
          <w:sz w:val="28"/>
          <w:szCs w:val="28"/>
          <w:rtl w:val="true"/>
          <w:lang w:bidi="fa-IR"/>
        </w:rPr>
        <w:t>کسی که برای رضای من کار کند سه خصلت به او عنایت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أُعَرِّفُهُ شُكْراً لَا يُخَالِطُهُ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می‌دانید یکی از مسائلی که نشانة کم عقلی انسان است این که انسان در مقابل خوبی‌ها قدردان و شکرگزار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شکر نعمت را به جا نمی‌آورد جاهل است و عقل او نقصان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رضای مرا به دست آورید، توفیق شکر خود را به شما عطا می‌کنم به گونه‌ای که جهلی با آن نباشد؛ یعنی عقل شما را زیاد می‌کند و وقتی عقل زیاد شد شکر بیشتر می‌شود و هرگاه شکر بیشتر شد، چنان که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تَأَذَّنَ رَبُّكُمْ لَئِنْ شَكَرْتُمْ لَأَزيدَنَّكُمْ وَلَئِنْ كَفَرْتُمْ إِنَّ عَذابي 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 آنگاه كه پروردگارتان اعلام كرد كه اگر واقعاً سپاسگزارى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كرد، و اگر ناسپاسى نماييد، قطعاً عذاب من سخت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لَأَزيدَنَّكُمْ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شکرگزار باشید شما را بزرگ می‌دارم و نعمت‌ها را بر شما افزون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آن قدر بزرگ می‌کنم که هر مشکلی بر شما آسان شود و هر نعمتی که عطایتان کردم شما را فریب ندهد و از محدودة خودتان بیرون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کفران و ناسپاسی کردید کوچک و ناچیزتان می‌کند به طوری که کوچک‌ترین مشکل شما را از پا درآورد و با بلایی کوچک هلاک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لَأَزيدَنَّكُمْ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شکرگزاران نعمت، صبر و تحمل بزرگ و سعة صدر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دیگر جهل به سراغ شما نمی‌آید، زیرا شکرگزار واقعی همیشه عاقل و عقلش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رضای من را به دست آورید، سه خصلت به شما عطا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أُعَرِّفُهُ شُكْراً لَا يُخَالِطُهُ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شکری به شما می‌دهم که جهل در آن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ذِكْراً لَا يُخَالِطُهُ 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کاری می‌کنم که همیشه به یاد من باشید</w:t>
      </w:r>
      <w:r>
        <w:rPr>
          <w:rFonts w:eastAsia="Amiri" w:cs="Amiri" w:ascii="Amiri" w:hAnsi="Amiri"/>
          <w:color w:val="111111"/>
          <w:sz w:val="28"/>
          <w:szCs w:val="28"/>
          <w:rtl w:val="true"/>
          <w:lang w:bidi="ar-SA"/>
        </w:rPr>
        <w:t xml:space="preserve">. </w:t>
      </w:r>
      <w:bookmarkStart w:id="239" w:name="pg6524_70340"/>
    </w:p>
    <w:p>
      <w:pPr>
        <w:pStyle w:val="Heading3"/>
        <w:numPr>
          <w:ilvl w:val="2"/>
          <w:numId w:val="1"/>
        </w:numPr>
        <w:rPr/>
      </w:pPr>
      <w:bookmarkStart w:id="240" w:name="__RefHeading___Toc44749_372815092"/>
      <w:bookmarkStart w:id="241" w:name="_Toc86"/>
      <w:bookmarkEnd w:id="239"/>
      <w:bookmarkEnd w:id="240"/>
      <w:r>
        <w:rPr>
          <w:rtl w:val="true"/>
        </w:rPr>
        <w:t>یاد همیشگی خدا</w:t>
      </w:r>
      <w:bookmarkEnd w:id="241"/>
    </w:p>
    <w:p>
      <w:pPr>
        <w:pStyle w:val="BookText"/>
        <w:rPr/>
      </w:pPr>
      <w:r>
        <w:rPr>
          <w:rFonts w:ascii="IRNazanin" w:hAnsi="IRNazanin" w:eastAsia="IRNazanin"/>
          <w:color w:val="111111"/>
          <w:sz w:val="28"/>
          <w:sz w:val="28"/>
          <w:szCs w:val="28"/>
          <w:rtl w:val="true"/>
          <w:lang w:bidi="fa-IR"/>
        </w:rPr>
        <w:t>مهم است که انسان بتواند همیشه به یاد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یاد خدا این است که انسان ذکر زبانی بگوید، مانند گفتن ذکر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اذکار بسیار دیگر که ثواب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مهم‌ترین از ذکر زبانی، ذکر قلبی است که انسان همیشه به یاد خدا باشد یعنی چه در خلوت و چه در جلوت دائما به یاد خدا باشد و در استفاده از نعمت‌های دنیا او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حلال و حرام و ثواب و گناه به یاد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عبادات زیادی انجام نمی‌دهند اما سعی می‌کنند در کارهای خود، خدا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حتی برای انجام دادن کارهای مباح و یا مستحب مانند خوردن و خوابیدن می‌گویند باید طوری خوابم را تنظیم کنم که خدا از آن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غذا بخورد می‌گوید به این نیت غذا می‌خورم که توان خدمت به دین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اعمالشان را با رضای خدا تطبیق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بسیار مهم است، چرا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رضای مرا به دست آورد، یکی از خصلت‌هایی که به او عطا می‌کنم این است که او را به گونه‌ای قرار می‌دهم که همیشه به یاد من باشد و نسیانی در آن راه نیابد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يُخَالِطُهُ النِّسْيَانُ؛ هیچ‌گاه مرا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انسان همیشه به یاد خدا باشد و خوشا به حال کسانی که زندگی خود را طوری تنظیم کرده‌اند که همیشه به یاد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آثار و برکات بسیاری برای آنان به ارمغان می‌آورد که خود بحث مستقل و مفصلی را می‌طلبد که فعلا مجال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ذِكْراً لَا يُخَالِطُهُ النِّسْيَانُ</w:t>
      </w:r>
      <w:r>
        <w:rPr>
          <w:rFonts w:eastAsia="IRNazanin" w:cs="IRNazanin"/>
          <w:color w:val="111111"/>
          <w:sz w:val="28"/>
          <w:szCs w:val="28"/>
          <w:rtl w:val="true"/>
          <w:lang w:bidi="fa-IR"/>
        </w:rPr>
        <w:t>».</w:t>
      </w:r>
    </w:p>
    <w:p>
      <w:pPr>
        <w:pStyle w:val="Heading3"/>
        <w:numPr>
          <w:ilvl w:val="2"/>
          <w:numId w:val="1"/>
        </w:numPr>
        <w:rPr/>
      </w:pPr>
      <w:bookmarkStart w:id="242" w:name="__RefHeading___Toc44751_372815092"/>
      <w:bookmarkStart w:id="243" w:name="_Toc87"/>
      <w:bookmarkEnd w:id="242"/>
      <w:r>
        <w:rPr>
          <w:rtl w:val="true"/>
        </w:rPr>
        <w:t>محبت واقعی خدا</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مَحَبَّةً لَا يُؤْثِرُ عَلَى مَحَبَّتِي مَحَبَّةَ الْمَخْلُوقِينَ؛ طوری محبت خود را در دل او قرار می‌دهم که هیچ محبتی بر این محبت مقدم نباشد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خصلتی که خدای متعال به کسی که به رضای او عمل کند می‌دهد </w:t>
      </w:r>
      <w:bookmarkStart w:id="244" w:name="pg6524_70341"/>
    </w:p>
    <w:p>
      <w:pPr>
        <w:pStyle w:val="BookText"/>
        <w:rPr/>
      </w:pPr>
      <w:bookmarkEnd w:id="244"/>
      <w:r>
        <w:rPr>
          <w:rFonts w:ascii="IRNazanin" w:hAnsi="IRNazanin" w:eastAsia="IRNazanin"/>
          <w:color w:val="111111"/>
          <w:sz w:val="28"/>
          <w:sz w:val="28"/>
          <w:szCs w:val="28"/>
          <w:rtl w:val="true"/>
          <w:lang w:bidi="fa-IR"/>
        </w:rPr>
        <w:t>این است که چنان محبت الهی را در دل او قرار می‌دهد که هیچ محبتی بر آن مقدم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هیچ محبتی بالاتر از محبت خدا در دل او نباشد و این خود توفیق بس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بتواند به درجه‌ای نائل شود که هر چیزی را با خدا مقایسه کند و خدا را برگزیند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مال، زن و فرزندان، هوای نفس و شهوات، ریاست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مقدم بدارد و مقام خدا نزد او از هر کس و هر چیز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 در قلب او به گونه‌ای باشد که بر همه امور برتری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انسان در زندگی و حیات دنیوی چیزهای بسیاری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همسر، مال، خویشاوندان، پست و مقام را دوست دارد، اسلام هم با این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 چوب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ندارد بلکه در بعضی امور الزام هم می‌کند که مثلا انسان باید فرزند، همسر و خویشان مومن خود را دوست بدارد و به آن‌ها محبت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مقام دنیا را همه دوست می‌دارند اما کسی که به رضای خدا عمل می‌کند، خدای متعال کاری می‌کند که همة دوستی‌های دیگر تحت الشعاع دوستی خدا قرار گیرد</w:t>
      </w:r>
      <w:r>
        <w:rPr>
          <w:rFonts w:eastAsia="IRNazanin" w:cs="IRNazanin"/>
          <w:color w:val="111111"/>
          <w:sz w:val="28"/>
          <w:szCs w:val="28"/>
          <w:rtl w:val="true"/>
          <w:lang w:bidi="fa-IR"/>
        </w:rPr>
        <w:t>.</w:t>
      </w:r>
    </w:p>
    <w:p>
      <w:pPr>
        <w:pStyle w:val="Heading3"/>
        <w:numPr>
          <w:ilvl w:val="2"/>
          <w:numId w:val="1"/>
        </w:numPr>
        <w:rPr/>
      </w:pPr>
      <w:bookmarkStart w:id="245" w:name="__RefHeading___Toc44753_372815092"/>
      <w:bookmarkStart w:id="246" w:name="_Toc88"/>
      <w:bookmarkEnd w:id="245"/>
      <w:r>
        <w:rPr>
          <w:rtl w:val="true"/>
        </w:rPr>
        <w:t>چشم ملکوتی</w:t>
      </w:r>
      <w:bookmarkEnd w:id="24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خدا را بیشتر از همه چیز دوست داشته باشیم نتیجه آن چیست؟ فرض کنید یک کسی بگوید من خدا را از همه کس و از همه چیز بیشتر دوست دارم، و البته در دوستی خود صادق باشد،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أَحَبَّنِي أَحْبَبْتُهُ، پس هرگاه مرا دوست دارد، دوستش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وَأَفْتَحُ عَيْنَ قَلْبِهِ؛ چشمه‌های دلش را باز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را به گونه‌ای روشن می‌کنم که متوجه اموری شود که ممکن است دیگران متوجه نشوند و به مقاماتی برسد که افراد عادی از آن محروم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مهمی است که انسان بتواند یک هزارم و یا یک میلیاردم از عظمت و جلالت پروردگار متعال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به این مرحله برسد به مقامی بس بزرگ دست یافته، چرا که انبیاء و اولیاء در این مرحله به زانو در آمدند، آن جا که اولیاء و انبیاء گفتند</w:t>
      </w:r>
      <w:r>
        <w:rPr>
          <w:rFonts w:eastAsia="IRNazanin" w:cs="IRNazanin"/>
          <w:color w:val="111111"/>
          <w:sz w:val="28"/>
          <w:szCs w:val="28"/>
          <w:rtl w:val="true"/>
          <w:lang w:bidi="fa-IR"/>
        </w:rPr>
        <w:t xml:space="preserve">: </w:t>
      </w:r>
      <w:bookmarkStart w:id="247" w:name="pg6524_70342"/>
    </w:p>
    <w:p>
      <w:pPr>
        <w:pStyle w:val="BookText"/>
        <w:rPr/>
      </w:pPr>
      <w:bookmarkEnd w:id="2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عَبَدْنَاكَ حَقَّ عِبَادَتِكَ وَمَا عَرَفْنَاكَ حَقَّ مَعْرِفَتِكَ؛</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ما تو را آن گونه كه حق عبادت تو است پرستش نكرديم، و ما تو را چنان كه حق معرفتت می‌باشد نشناختيم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بنده‌ام رضای مرا به دست آورد، طوری چشم و دل او را باز می‌کنم که معرفت، عظمت و جلالتم در نظر او آمده و بتواند به این مقام برسد و بدیهی است که این مقام منزلت بالایی است که انسان بتواند به آن نائل آید</w:t>
      </w:r>
      <w:r>
        <w:rPr>
          <w:rFonts w:eastAsia="IRNazanin" w:cs="IRNazanin"/>
          <w:color w:val="111111"/>
          <w:sz w:val="28"/>
          <w:szCs w:val="28"/>
          <w:rtl w:val="true"/>
          <w:lang w:bidi="fa-IR"/>
        </w:rPr>
        <w:t>.</w:t>
      </w:r>
    </w:p>
    <w:p>
      <w:pPr>
        <w:pStyle w:val="Heading3"/>
        <w:numPr>
          <w:ilvl w:val="2"/>
          <w:numId w:val="1"/>
        </w:numPr>
        <w:rPr/>
      </w:pPr>
      <w:bookmarkStart w:id="248" w:name="__RefHeading___Toc44755_372815092"/>
      <w:bookmarkStart w:id="249" w:name="_Toc89"/>
      <w:bookmarkEnd w:id="248"/>
      <w:r>
        <w:rPr>
          <w:rtl w:val="true"/>
        </w:rPr>
        <w:t>توفیق زیارت اولیای خدا</w:t>
      </w:r>
      <w:bookmarkEnd w:id="249"/>
    </w:p>
    <w:p>
      <w:pPr>
        <w:pStyle w:val="BookText"/>
        <w:rPr/>
      </w:pPr>
      <w:r>
        <w:rPr>
          <w:rFonts w:ascii="IRNazanin" w:hAnsi="IRNazanin" w:eastAsia="IRNazanin"/>
          <w:color w:val="111111"/>
          <w:sz w:val="28"/>
          <w:sz w:val="28"/>
          <w:szCs w:val="28"/>
          <w:rtl w:val="true"/>
          <w:lang w:bidi="fa-IR"/>
        </w:rPr>
        <w:t>در ادامه حدیث قدسی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أُخْفِي عَلَيْهِ خَاصَّةَ خَلْقِي؛ و بندگان خاص خودم را بر او مخفی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انسان‌هایی روی این زمین زندگی می‌کنند که از اولیاءاللّه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افرادی هستند که با خدا ارتباط داشته و نفس گیرا و مؤثری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افراد می‌توانند با یک کلمه انسان گمراهی را هدایت کنند، چرا که جنبه هدایتگری آن‌ها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رضای مرا به دست آوری، بندگان خاص خود را به شما می‌شناسانم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درخواست بندگان خدا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حاجات بندگان خدا زیارت وجود مقدس حضرت بقية الأعظم أرواحنا فداه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می‌خواهد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کند، برخی راه‌های متعددی را بیان داشته‌اند، اما در این حدیث شریف قدسی خدای متعال وعده فرموده که اگر رضای مرا به دست آورید، راه زیارت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نشان 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خَاصَّةَ خَلْقِي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جزو خاصان خدا هستند، مانند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متعال به ایشان خطاب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اصْطَنَعْتُكَ 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و تو را براى خود پَروردم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برای خودم آفریدم و </w:t>
      </w:r>
      <w:bookmarkStart w:id="250" w:name="pg6524_70343"/>
    </w:p>
    <w:p>
      <w:pPr>
        <w:pStyle w:val="BookText"/>
        <w:rPr/>
      </w:pPr>
      <w:bookmarkEnd w:id="250"/>
      <w:r>
        <w:rPr>
          <w:rFonts w:ascii="IRNazanin" w:hAnsi="IRNazanin" w:eastAsia="IRNazanin"/>
          <w:color w:val="111111"/>
          <w:sz w:val="28"/>
          <w:sz w:val="28"/>
          <w:szCs w:val="28"/>
          <w:rtl w:val="true"/>
          <w:lang w:bidi="fa-IR"/>
        </w:rPr>
        <w:t>تو مخصوص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الهی ادامه دارد و در زمان ما وجود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خدا و برای او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الهی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رضای خدا را به دست آورید، بندگان خاص خود را به شما نشان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بس بزرگ است و آثار و برکات بسیاری برای شخص به ارمغان می‌آورد و در وجود شخص و نسل و ذریه او تا قیامت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مهزیار از کسانی است که توفیق تشرف به محضر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نمود و تا حال ذکر و یاد او بر سر زبانهاست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و ذریه پسر مهزیار تا ابد به این تشرف افتخار می‌کنند و می‌گویند جد ما،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و به دیدارش نائل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راه ملاقات با ولی اللّه چیست؟ راه آن این است که کاری کنیم تا رضای خدا را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به حق محمد وآل محمد به ما توفیق عنایت فرما تا بتوانیم رضای تو را به دست آوریم و توفیق تشرف و زیارت آخرین حجت و خلیفه ات،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 بحق محمد و آله الطاهرین</w:t>
      </w:r>
      <w:r>
        <w:rPr>
          <w:rFonts w:eastAsia="IRNazanin" w:cs="IRNazanin"/>
          <w:color w:val="111111"/>
          <w:sz w:val="28"/>
          <w:szCs w:val="28"/>
          <w:rtl w:val="true"/>
          <w:lang w:bidi="fa-IR"/>
        </w:rPr>
        <w:t>.</w:t>
      </w:r>
    </w:p>
    <w:p>
      <w:pPr>
        <w:pStyle w:val="Heading3"/>
        <w:numPr>
          <w:ilvl w:val="2"/>
          <w:numId w:val="1"/>
        </w:numPr>
        <w:rPr/>
      </w:pPr>
      <w:bookmarkStart w:id="251" w:name="__RefHeading___Toc44757_372815092"/>
      <w:bookmarkStart w:id="252" w:name="_Toc90"/>
      <w:bookmarkEnd w:id="251"/>
      <w:r>
        <w:rPr>
          <w:rtl w:val="true"/>
        </w:rPr>
        <w:t xml:space="preserve">در توسل به امام زین العابدین </w:t>
      </w:r>
      <w:r>
        <w:rPr>
          <w:rtl w:val="true"/>
        </w:rPr>
        <w:t>(</w:t>
      </w:r>
      <w:r>
        <w:rPr>
          <w:rtl w:val="true"/>
        </w:rPr>
        <w:t>عليه السلام</w:t>
      </w:r>
      <w:r>
        <w:rPr>
          <w:rtl w:val="true"/>
        </w:rPr>
        <w:t>)</w:t>
      </w:r>
      <w:bookmarkEnd w:id="252"/>
    </w:p>
    <w:p>
      <w:pPr>
        <w:pStyle w:val="BookText"/>
        <w:rPr/>
      </w:pPr>
      <w:r>
        <w:rPr>
          <w:rFonts w:ascii="Amiri" w:hAnsi="Amiri" w:eastAsia="Amiri" w:cs="Amiri"/>
          <w:color w:val="111111"/>
          <w:sz w:val="28"/>
          <w:sz w:val="28"/>
          <w:szCs w:val="28"/>
          <w:rtl w:val="true"/>
          <w:lang w:bidi="ar-SA"/>
        </w:rPr>
        <w:t>يَا أَبَا الْحَسَنِ يَا عَلِيَّ بْنَ الْحُسَيْنِ يَا زَيْنَ الْعَابِدِينَ يَا ابْنَ رَسُولِ اللَّهِ يَا حُجَّةَ اللَّهِ عَلَى خَلْقِهِ يَا سَيِّدَنَا وَمَوْلَانَا إِنَّا تَوَجَّهْنَا وَاسْتَشْفَعْنَا وَتَوَسَّلْنَا بِكَ إِلَى اللَّهِ وَقَدَّمْنَاكَ بَيْنَ يَدَيْ حَاجَاتِنَا يَا وَجِيهاً عِنْدَ اللَّهِ اشْفَعْ لَنَا عِنْدَ اللَّهِ؛</w:t>
      </w:r>
      <w:r>
        <w:rPr>
          <w:rStyle w:val="FootnoteAnchor"/>
          <w:rtl w:val="true"/>
        </w:rPr>
        <w:footnoteReference w:id="16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الحسن، ای علی بن الحسین ای زین العابدین، ای فرزند فرستاده خدا، ای حجّت خدا بر بندگان ای آقا و مولای ما، به تو روی آوردیم و تو را واسطه قرار دادیم و به سوی خدا به تو توسّل جستیم و تو را پیش روی حاجاتمان نهادیم، ای آبرومند نزد خدا برای ما نزد خدا شفاعت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در وفات آن حضرت مابين علما، اختلاف بسيار است و مشهور آن است كه در يكى از سه روز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محرم يا هيجدهم يا بيست و پنجم آن سنه نود و پنجم يا نود و چهار، و سال وفات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از كثرت مردن فقهاء و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عمر شريف آن حضرت نيز اختلاف است، اكثر پنجاه و هفت سال گفته‌اند، و شيخ كلينى به سند معتبر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حضرت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وقت وفات پنجاه و هفت سال بود، و وفات آن حضرت در سال نود و پنج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سى و پنج سال زندگانى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اخبار معتبره كه بر وجه عموم وارد شده ظاهر می‌شود كه آن حضرت را به زهر شهيد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بابويه و جمعى را اعتقاد آن است كه وليد بن عبدالملك آن حضرت را زهر داده و بعضى هشام بن عبدالملك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هشام بن عبدالملك به جهت آن عداوت و بغضى كه از آن حضرت در دل گرفت از آن روزى كه آن حضرت در طواف كعبه استلام حجر كرد و هشام نتوانست و فرزدق شاعر، آن جناب را به آن اشعار معروفه مدح كرد چنانكه در فصل معجزات آن حضرت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سبب و سبب‌های ديگر برادر خود وليد بن عبدالملك را كه خليفه آن زمان بود وادار كرده باشد كه آن حضرت را زهر دهد پس هر دو آن حضرت را زهر داده‌اند و صحيح است نسبت قتل آن حضرت به هر دو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ثقه جليل على بن محمد خزّاز قمی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بن خالد روايت كرده كه گفت مريض شد حضرت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مرضى كه در آن وفات فرمود، پس جمع كرد اولاد خود محمد و حسن و عبداللّه و عمر و زيد و حسين را و در ميان همه فرزندش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وصى قرار داد و ناميد او را به باقر و امر سايرين فرزندان خود را به آن جناب واگذار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بگرید ابر، چشمِ اشکبار آرم به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 بخندد لاله، قلبِ داغدار آرم به یاد </w:t>
      </w:r>
    </w:p>
    <w:p>
      <w:pPr>
        <w:pStyle w:val="BookText"/>
        <w:rPr/>
      </w:pPr>
      <w:r>
        <w:rPr>
          <w:rFonts w:ascii="IRNazanin" w:hAnsi="IRNazanin" w:eastAsia="IRNazanin"/>
          <w:color w:val="111111"/>
          <w:sz w:val="28"/>
          <w:sz w:val="28"/>
          <w:szCs w:val="28"/>
          <w:rtl w:val="true"/>
          <w:lang w:bidi="fa-IR"/>
        </w:rPr>
        <w:t>گر ببینم شمع سوزانی میان انجمن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عمه را بی‌اختیار آرم به یاد</w:t>
      </w:r>
    </w:p>
    <w:p>
      <w:pPr>
        <w:pStyle w:val="BookText"/>
        <w:rPr/>
      </w:pPr>
      <w:r>
        <w:rPr>
          <w:rFonts w:ascii="IRNazanin" w:hAnsi="IRNazanin" w:eastAsia="IRNazanin"/>
          <w:color w:val="111111"/>
          <w:sz w:val="28"/>
          <w:sz w:val="28"/>
          <w:szCs w:val="28"/>
          <w:rtl w:val="true"/>
          <w:lang w:bidi="fa-IR"/>
        </w:rPr>
        <w:t>صحنه‌های هر یک به چشم من مجسم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لحظه‌های دردناک و ناگوار آرم به یاد</w:t>
      </w:r>
    </w:p>
    <w:p>
      <w:pPr>
        <w:pStyle w:val="BookText"/>
        <w:rPr/>
      </w:pPr>
      <w:r>
        <w:rPr>
          <w:rFonts w:ascii="IRNazanin" w:hAnsi="IRNazanin" w:eastAsia="IRNazanin"/>
          <w:color w:val="111111"/>
          <w:sz w:val="28"/>
          <w:sz w:val="28"/>
          <w:szCs w:val="28"/>
          <w:rtl w:val="true"/>
          <w:lang w:bidi="fa-IR"/>
        </w:rPr>
        <w:t>ابر، گَه گَه گرید، اما چشم من، هر روز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شام با شب‌های تار آرم به یاد</w:t>
      </w:r>
    </w:p>
    <w:p>
      <w:pPr>
        <w:pStyle w:val="BookText"/>
        <w:rPr/>
      </w:pPr>
      <w:r>
        <w:rPr>
          <w:rFonts w:ascii="IRNazanin" w:hAnsi="IRNazanin" w:eastAsia="IRNazanin"/>
          <w:color w:val="111111"/>
          <w:sz w:val="28"/>
          <w:sz w:val="28"/>
          <w:szCs w:val="28"/>
          <w:rtl w:val="true"/>
          <w:lang w:bidi="fa-IR"/>
        </w:rPr>
        <w:t>گر گلی پژمرده بینم در کنار غنچه‌ای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رباب تشنه و هم شیرخوار آرم به یاد</w:t>
      </w:r>
    </w:p>
    <w:p>
      <w:pPr>
        <w:pStyle w:val="BookText"/>
        <w:rPr/>
      </w:pPr>
      <w:r>
        <w:rPr>
          <w:rFonts w:ascii="IRNazanin" w:hAnsi="IRNazanin" w:eastAsia="IRNazanin"/>
          <w:color w:val="111111"/>
          <w:sz w:val="28"/>
          <w:sz w:val="28"/>
          <w:szCs w:val="28"/>
          <w:rtl w:val="true"/>
          <w:lang w:bidi="fa-IR"/>
        </w:rPr>
        <w:t>زینت و زیور چو بینم رو بگردانم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گوش‌های زخمی بی‌گوشوار آرم به یاد</w:t>
      </w:r>
    </w:p>
    <w:p>
      <w:pPr>
        <w:pStyle w:val="BookText"/>
        <w:rPr/>
      </w:pPr>
      <w:r>
        <w:rPr>
          <w:rFonts w:ascii="IRNazanin" w:hAnsi="IRNazanin" w:eastAsia="IRNazanin"/>
          <w:color w:val="111111"/>
          <w:sz w:val="28"/>
          <w:sz w:val="28"/>
          <w:szCs w:val="28"/>
          <w:rtl w:val="true"/>
          <w:lang w:bidi="fa-IR"/>
        </w:rPr>
        <w:t>گر گلی بینم به شاخی، خارها برگرد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 باب و نوک نی با نیزه‌دار آرم به یاد</w:t>
      </w:r>
    </w:p>
    <w:p>
      <w:pPr>
        <w:pStyle w:val="BookText"/>
        <w:rPr/>
      </w:pPr>
      <w:r>
        <w:rPr>
          <w:rFonts w:ascii="IRNazanin" w:hAnsi="IRNazanin" w:eastAsia="IRNazanin"/>
          <w:color w:val="111111"/>
          <w:sz w:val="28"/>
          <w:sz w:val="28"/>
          <w:szCs w:val="28"/>
          <w:rtl w:val="true"/>
          <w:lang w:bidi="fa-IR"/>
        </w:rPr>
        <w:t>در خزان، هر برگی افتد از درخت از جورِ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افتادن اطفال زار آرم به یاد</w:t>
      </w:r>
    </w:p>
    <w:p>
      <w:pPr>
        <w:pStyle w:val="BookText"/>
        <w:rPr/>
      </w:pPr>
      <w:r>
        <w:rPr>
          <w:rFonts w:ascii="IRNazanin" w:hAnsi="IRNazanin" w:eastAsia="IRNazanin"/>
          <w:color w:val="111111"/>
          <w:sz w:val="28"/>
          <w:sz w:val="28"/>
          <w:szCs w:val="28"/>
          <w:rtl w:val="true"/>
          <w:lang w:bidi="fa-IR"/>
        </w:rPr>
        <w:t>تا نگاهت به دشنه‌ای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جگرت درد می‌گرفت آقا</w:t>
      </w:r>
    </w:p>
    <w:p>
      <w:pPr>
        <w:pStyle w:val="BookText"/>
        <w:rPr/>
      </w:pPr>
      <w:r>
        <w:rPr>
          <w:rFonts w:ascii="IRNazanin" w:hAnsi="IRNazanin" w:eastAsia="IRNazanin"/>
          <w:color w:val="111111"/>
          <w:sz w:val="28"/>
          <w:sz w:val="28"/>
          <w:szCs w:val="28"/>
          <w:rtl w:val="true"/>
          <w:lang w:bidi="fa-IR"/>
        </w:rPr>
        <w:t>تا جوانی رشید می‌دیدی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کمرت درد می‌گرفت آقا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 شام پیش ِ رویت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خطبه‌ات تیغ ذوالفقارت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عطشان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لب‌های روضه‌دارت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پدرت خواند از سر نیزه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ببینند اهل قرآنی‌اید </w:t>
      </w:r>
    </w:p>
    <w:p>
      <w:pPr>
        <w:pStyle w:val="BookText"/>
        <w:rPr/>
      </w:pPr>
      <w:r>
        <w:rPr>
          <w:rFonts w:ascii="IRNazanin" w:hAnsi="IRNazanin" w:eastAsia="IRNazanin"/>
          <w:color w:val="111111"/>
          <w:sz w:val="28"/>
          <w:sz w:val="28"/>
          <w:szCs w:val="28"/>
          <w:rtl w:val="true"/>
          <w:lang w:bidi="fa-IR"/>
        </w:rPr>
        <w:t>عاقبت کاخ شام ثابت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مردمی مسلمانی‌اید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سوخت عمامه‌ات، بمیرم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سوختن ارثِ مادری شماست</w:t>
      </w:r>
    </w:p>
    <w:p>
      <w:pPr>
        <w:pStyle w:val="BookText"/>
        <w:rPr/>
      </w:pPr>
      <w:r>
        <w:rPr>
          <w:rFonts w:ascii="IRNazanin" w:hAnsi="IRNazanin" w:eastAsia="IRNazanin"/>
          <w:color w:val="111111"/>
          <w:sz w:val="28"/>
          <w:sz w:val="28"/>
          <w:szCs w:val="28"/>
          <w:rtl w:val="true"/>
          <w:lang w:bidi="fa-IR"/>
        </w:rPr>
        <w:t>گرچه در بندی از تو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علتش خویِ حیدری شماست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خورشید در رگت 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هاشمی، یلی هستی</w:t>
      </w:r>
    </w:p>
    <w:p>
      <w:pPr>
        <w:pStyle w:val="BookText"/>
        <w:rPr/>
      </w:pPr>
      <w:r>
        <w:rPr>
          <w:rFonts w:ascii="IRNazanin" w:hAnsi="IRNazanin" w:eastAsia="IRNazanin"/>
          <w:color w:val="111111"/>
          <w:sz w:val="28"/>
          <w:sz w:val="28"/>
          <w:szCs w:val="28"/>
          <w:rtl w:val="true"/>
          <w:lang w:bidi="fa-IR"/>
        </w:rPr>
        <w:t>دست‌های تو را به هم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باشد توهم علی هستی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 می‌مُردم و نمی‌خواندم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بازارها تو را بردند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نیزه‌داران عبای دوشت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سوغات کربلا بردند</w:t>
      </w:r>
      <w:bookmarkStart w:id="253" w:name="pg6524_70347"/>
    </w:p>
    <w:p>
      <w:pPr>
        <w:pStyle w:val="Heading2"/>
        <w:numPr>
          <w:ilvl w:val="1"/>
          <w:numId w:val="1"/>
        </w:numPr>
        <w:rPr/>
      </w:pPr>
      <w:bookmarkStart w:id="254" w:name="__RefHeading___Toc44759_372815092"/>
      <w:bookmarkStart w:id="255" w:name="_Toc91"/>
      <w:bookmarkEnd w:id="253"/>
      <w:bookmarkEnd w:id="254"/>
      <w:r>
        <w:rPr>
          <w:rtl w:val="true"/>
        </w:rPr>
        <w:t>مجلس هفتم</w:t>
      </w:r>
      <w:r>
        <w:rPr>
          <w:rtl w:val="true"/>
        </w:rPr>
        <w:t xml:space="preserve">: </w:t>
      </w:r>
      <w:r>
        <w:rPr>
          <w:rtl w:val="true"/>
        </w:rPr>
        <w:t>اهمیت دعا</w:t>
      </w:r>
      <w:bookmarkEnd w:id="255"/>
    </w:p>
    <w:p>
      <w:pPr>
        <w:pStyle w:val="Heading3"/>
        <w:numPr>
          <w:ilvl w:val="2"/>
          <w:numId w:val="1"/>
        </w:numPr>
        <w:rPr/>
      </w:pPr>
      <w:bookmarkStart w:id="256" w:name="__RefHeading___Toc44761_372815092"/>
      <w:bookmarkStart w:id="257" w:name="_Toc92"/>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وَصَلَّی اللَّهُ عَلَی سَيِّدِنا وَنَبِيِّنَا أَبِی الْقَاسِمِ مُحَمَّد صَلَّی اللَّهُ عَلَيْهِ وَعَلَی آلِهِ وَأهلِ بَيتِهِ الطَّيِّبِينَ الطَّاهِرِينَ الْمَعْصُومِينَ، واللعنة الدائمة علی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اموری که تمام مردم خصوصا مؤمنان و کسانی که به نوعی با خدا مربوط هستند دوست دارند انجام شود استجابت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دوست دارند دعای آنها مستجاب شود و به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فرصت برای دعا و استجابت دعا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ملاحظه کنید از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دعاهای بسیار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شب‌های ماه مبارک رمضان، نیمه شب‌ها، سحرها، بین دو نماز، بعد از هر نماز، دعاهای روزهای ماه مبارک رمضان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این ماه امید آمرزش و مغفرت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ماه مبارک رمضان دعا را مستجاب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روزه‌دار حالت قرب به خدا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مختلفی در این خصوص وارد شده است، ولی تا آن جا که من اطلاع دارم بهترین دعایی که خدا دوست دارد بندگانش از درگاهش تمنا کنند، همان گونه که در روایات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عافیت تنها سلامت جسم نیست، بلکه مراد از عافیت یعنی سلامت در همه امور دنیا و آخرت انسان</w:t>
      </w:r>
      <w:r>
        <w:rPr>
          <w:rFonts w:eastAsia="IRNazanin" w:cs="IRNazanin"/>
          <w:color w:val="111111"/>
          <w:sz w:val="28"/>
          <w:szCs w:val="28"/>
          <w:rtl w:val="true"/>
          <w:lang w:bidi="fa-IR"/>
        </w:rPr>
        <w:t>.</w:t>
      </w:r>
    </w:p>
    <w:p>
      <w:pPr>
        <w:pStyle w:val="Heading3"/>
        <w:numPr>
          <w:ilvl w:val="2"/>
          <w:numId w:val="1"/>
        </w:numPr>
        <w:rPr/>
      </w:pPr>
      <w:bookmarkStart w:id="258" w:name="__RefHeading___Toc44763_372815092"/>
      <w:bookmarkStart w:id="259" w:name="_Toc93"/>
      <w:bookmarkEnd w:id="258"/>
      <w:r>
        <w:rPr>
          <w:rtl w:val="true"/>
        </w:rPr>
        <w:t>طلب عافیت</w:t>
      </w:r>
      <w:bookmarkEnd w:id="259"/>
    </w:p>
    <w:p>
      <w:pPr>
        <w:pStyle w:val="Heading4"/>
        <w:numPr>
          <w:ilvl w:val="3"/>
          <w:numId w:val="1"/>
        </w:numPr>
        <w:rPr/>
      </w:pPr>
      <w:bookmarkStart w:id="260" w:name="__RefHeading___Toc44765_372815092"/>
      <w:bookmarkStart w:id="261" w:name="_Toc94"/>
      <w:bookmarkEnd w:id="260"/>
      <w:r>
        <w:rPr>
          <w:rtl w:val="true"/>
        </w:rPr>
        <w:t>اشاره</w:t>
      </w:r>
      <w:bookmarkEnd w:id="26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ماثور می‌خوانیم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الْعَفْوَ وَالْعَافِيَةَ وَالْمُعَافَاةَ فِي الدُّنْيَا وَالْآخِرَةِ؛</w:t>
      </w:r>
      <w:r>
        <w:rPr>
          <w:rStyle w:val="FootnoteAnchor"/>
          <w:rtl w:val="true"/>
        </w:rPr>
        <w:footnoteReference w:id="168"/>
      </w:r>
      <w:r>
        <w:rPr>
          <w:rFonts w:ascii="IRNazanin" w:hAnsi="IRNazanin" w:eastAsia="IRNazanin"/>
          <w:color w:val="111111"/>
          <w:sz w:val="28"/>
          <w:sz w:val="28"/>
          <w:szCs w:val="28"/>
          <w:rtl w:val="true"/>
          <w:lang w:bidi="fa-IR"/>
        </w:rPr>
        <w:t>بار خدايا از تو عفو و بخشش و سلامت از هر لغزش و هر گونه آسايش در دنيا و آخرت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بسیاری به ما می‌آموزند که از خدا طلب عافیت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دنیا و آخرت؛ عافیت شامل همه چیز می‌شود روزی حلال، تن سالم، فرزندان صالح، دین و مذهب صحیح، عبادت‌های مورد قبول،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مشمول تمام این موارد می‌شود و لذا بهترین دعا این است که همیشه از خدا طلب عافیت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بسیار به این مهم توصیه شده است و چنین استفاده می‌شود که خدای متعال دعاهایی که در آن طلب عافیت شده است را بیشتر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شيء بابا وإن باب العبادة الصّيام؛</w:t>
      </w:r>
      <w:r>
        <w:rPr>
          <w:rStyle w:val="FootnoteAnchor"/>
          <w:rtl w:val="true"/>
        </w:rPr>
        <w:footnoteReference w:id="169"/>
      </w:r>
      <w:r>
        <w:rPr>
          <w:rFonts w:ascii="IRNazanin" w:hAnsi="IRNazanin" w:eastAsia="IRNazanin"/>
          <w:color w:val="111111"/>
          <w:sz w:val="28"/>
          <w:sz w:val="28"/>
          <w:szCs w:val="28"/>
          <w:rtl w:val="true"/>
          <w:lang w:bidi="fa-IR"/>
        </w:rPr>
        <w:t>برای هر چیزی دری است و در عبادت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بخواهد سرمایه کسب کند باید دنبال کاسبی برود و تجارت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کار و تجارت هم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عالم شود باید با جدیت درس بخواند و اگر در صدد رسیدن به مقام و منزلتی است باید با اهل آن مقامات در ارتباط باشد و از آنان راه و روش کار را بیاموزد تا به هدف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بخواهد به عبادت و بندگی خدا برسد که مهم‌ترین مرحله کمال انسان در آن است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کامل خدا از پیامبری و امامت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بندگی و بعد پیامبری و امامت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تشهد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بنده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می‌توانست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واشهد ان محمداً رسوله عبده؛ نه اول بندگی و بعد پیامبری</w:t>
      </w:r>
      <w:r>
        <w:rPr>
          <w:rFonts w:eastAsia="IRNazanin" w:cs="IRNazanin"/>
          <w:color w:val="111111"/>
          <w:sz w:val="28"/>
          <w:szCs w:val="28"/>
          <w:rtl w:val="true"/>
          <w:lang w:bidi="fa-IR"/>
        </w:rPr>
        <w:t xml:space="preserve">. </w:t>
      </w:r>
      <w:bookmarkStart w:id="262" w:name="pg6524_70349"/>
    </w:p>
    <w:p>
      <w:pPr>
        <w:pStyle w:val="Heading4"/>
        <w:numPr>
          <w:ilvl w:val="3"/>
          <w:numId w:val="1"/>
        </w:numPr>
        <w:rPr/>
      </w:pPr>
      <w:bookmarkStart w:id="263" w:name="__RefHeading___Toc44767_372815092"/>
      <w:bookmarkStart w:id="264" w:name="_Toc95"/>
      <w:bookmarkEnd w:id="262"/>
      <w:bookmarkEnd w:id="263"/>
      <w:r>
        <w:rPr>
          <w:rtl w:val="true"/>
        </w:rPr>
        <w:t>باب عبادت</w:t>
      </w:r>
      <w:bookmarkEnd w:id="264"/>
    </w:p>
    <w:p>
      <w:pPr>
        <w:pStyle w:val="BookText"/>
        <w:rPr/>
      </w:pPr>
      <w:r>
        <w:rPr>
          <w:rFonts w:ascii="IRNazanin" w:hAnsi="IRNazanin" w:eastAsia="IRNazanin"/>
          <w:color w:val="111111"/>
          <w:sz w:val="28"/>
          <w:sz w:val="28"/>
          <w:szCs w:val="28"/>
          <w:rtl w:val="true"/>
          <w:lang w:bidi="fa-IR"/>
        </w:rPr>
        <w:t>باید بدانیم از چه راهی وارد بشویم تا بتوانیم بندة خدا باشیم و این مقام بالا را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کلمات قصار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شيء بابا، وباب العبادة الصّيام؛</w:t>
      </w:r>
      <w:r>
        <w:rPr>
          <w:rStyle w:val="FootnoteAnchor"/>
          <w:rtl w:val="true"/>
        </w:rPr>
        <w:footnoteReference w:id="170"/>
      </w:r>
      <w:r>
        <w:rPr>
          <w:rFonts w:ascii="IRNazanin" w:hAnsi="IRNazanin" w:eastAsia="IRNazanin"/>
          <w:color w:val="111111"/>
          <w:sz w:val="28"/>
          <w:sz w:val="28"/>
          <w:szCs w:val="28"/>
          <w:rtl w:val="true"/>
          <w:lang w:bidi="fa-IR"/>
        </w:rPr>
        <w:t>به درستی که برای هر چيزى دري است، و در عبادت روزه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راه و وسیلة خاص و در ورودی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ورودی عبادت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خاطر خدا این جهاد را انجام می‌دهد و از خوردن آب و غذا خودداری می‌کند و در عین گرسنگی غذا نمی‌خورد و با وجود تشنگی آب نمی‌نوشد و علاوه بر امساک از خوردن و آشامیدن روزة معنوی هم می‌گیرد، غیبت نمی‌کند، دروغ نمی‌گوید و حرفی که رضای خدا در آن نباشد نمی‌زند، و می‌گوید من روزه هستم و باید مراقبت و مواظبت نمایم، این باب عبادت است و انسان از این جا می‌تواند در مسیر عبادت و بندگی خدا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ماه مبارک رمضان نهایت استفاده را ببرد و رضای خدا را به دست آورد و او را عبادت کند و دعای بسیار کند زیرا که دعا جایگاه بسیار رفیعی در دین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Style w:val="FootnoteAnchor"/>
          <w:rtl w:val="true"/>
        </w:rPr>
        <w:footnoteReference w:id="171"/>
      </w:r>
      <w:r>
        <w:rPr>
          <w:rFonts w:ascii="IRNazanin" w:hAnsi="IRNazanin" w:eastAsia="IRNazanin"/>
          <w:color w:val="111111"/>
          <w:sz w:val="28"/>
          <w:sz w:val="28"/>
          <w:szCs w:val="28"/>
          <w:rtl w:val="true"/>
          <w:lang w:bidi="fa-IR"/>
        </w:rPr>
        <w:t>دعا مغز عبادت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گردو برای شما بیاورند و ظاهر سالم و زیبایی داشته باشد ولی مغز نداشته باشد هیچ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 گردوی دیگری برای شما بیاورند که ظاهر خوبی ندارد ولی مغز خوبی داشته باشد، این گردوی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عبادتی که در آن دعا نباشد مانند گردوی زیبایی است که </w:t>
      </w:r>
    </w:p>
    <w:p>
      <w:pPr>
        <w:pStyle w:val="BookText"/>
        <w:rPr/>
      </w:pPr>
      <w:r>
        <w:rPr>
          <w:rFonts w:ascii="IRNazanin" w:hAnsi="IRNazanin" w:eastAsia="IRNazanin"/>
          <w:color w:val="111111"/>
          <w:sz w:val="28"/>
          <w:sz w:val="28"/>
          <w:szCs w:val="28"/>
          <w:rtl w:val="true"/>
          <w:lang w:bidi="fa-IR"/>
        </w:rPr>
        <w:t>مغز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فرصت دعا در ماه مبارک رمضان است و باید مراقب بود مبادا این توفیقات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سعی کند همیشه در حال 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مغازه نشسته یا در کارخانه مشغول کار است در حین کار کردن می‌تواند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خانه در ضمن انجام کارهای منزل می‌تواند مشغول به دعا کردن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انجام کار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بیماران را شفا عنایت فرما، مشکل گرفتاران را برطرف فرما، خدایا شیعیان را یاری کن، بارالها، در فرج امام زمان تعجیل فرما،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نباید از دعا غافل بود، چرا که دعا دارای آثار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اثر دعا خدا لطف می‌کند و حاجت مهمی مستجاب شده و مشکلات بزرگی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فرمودند هیچ‌گاه در دعا کوتاهی نکنید زیرا دعای مستجاب گم است و نمی‌دانید کدا‌م دعا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انسان بگوید بارها دعا کردیم و مستجاب نشد، ممکن است همین دعای اخیر او مستجاب شود و مشکلات عظیمی را از سر راه او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شيء بابا، وباب العبادة الصّيام</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درب عبادت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روزه می‌گیرند و از این توفیق بزرگ بهره 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کسانی که به نوعی از راه مستقیم خارج شده، یا به نوعی به انحراف کشیده شدند و در اثر هم نشین و محیط بد از روزه گرفتن امتناع ورزیدند و از ماه مبارک رمضان بهره‌برداری نکردند، خدای متعال آن‌ها را هدایت فرماید، تا ان‌شاء‌اللّه بتوانند روزه بگیرند و به خدا متوجه شده از این فیض عظیم محروم نمانند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و خواهران دینی باید این نکته را در نظر داشته باشند که اگر احیاناً در </w:t>
      </w:r>
      <w:bookmarkStart w:id="265" w:name="pg6524_70351"/>
    </w:p>
    <w:p>
      <w:pPr>
        <w:pStyle w:val="BookText"/>
        <w:rPr/>
      </w:pPr>
      <w:bookmarkEnd w:id="265"/>
      <w:r>
        <w:rPr>
          <w:rFonts w:ascii="IRNazanin" w:hAnsi="IRNazanin" w:eastAsia="IRNazanin"/>
          <w:color w:val="111111"/>
          <w:sz w:val="28"/>
          <w:sz w:val="28"/>
          <w:szCs w:val="28"/>
          <w:rtl w:val="true"/>
          <w:lang w:bidi="fa-IR"/>
        </w:rPr>
        <w:t>منزل جوانی دارند که نسبت به عبادات از جمله نماز و روزه سهل انگار است، سعی کنند با زبان و روی خوش، مهربانی و دوستی مشکل او را حل کنند و هیچ‌گاه با تندی و شدت عمل با او رفتار نکنند، زیرا که یقیناً نتیجة معکوس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اخلاق خوب و نیکو توانست جامعه‌ای را متحول کند و از آن خوی وحشی‌گری به خوی انسانی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خدای متعال به همة ما توفیق عبادت و بندگی مرضی درگاهش را عطا فرماید و ما را در این مسیر یاری کند و مورد لطف خاص خود قرار بدهد، ان شاء اللّه</w:t>
      </w:r>
      <w:r>
        <w:rPr>
          <w:rFonts w:eastAsia="IRNazanin" w:cs="IRNazanin"/>
          <w:color w:val="111111"/>
          <w:sz w:val="28"/>
          <w:szCs w:val="28"/>
          <w:rtl w:val="true"/>
          <w:lang w:bidi="fa-IR"/>
        </w:rPr>
        <w:t>.</w:t>
      </w:r>
    </w:p>
    <w:p>
      <w:pPr>
        <w:pStyle w:val="Heading4"/>
        <w:numPr>
          <w:ilvl w:val="3"/>
          <w:numId w:val="1"/>
        </w:numPr>
        <w:rPr/>
      </w:pPr>
      <w:bookmarkStart w:id="266" w:name="__RefHeading___Toc44769_372815092"/>
      <w:bookmarkStart w:id="267" w:name="_Toc96"/>
      <w:bookmarkEnd w:id="266"/>
      <w:r>
        <w:rPr>
          <w:rtl w:val="true"/>
        </w:rPr>
        <w:t xml:space="preserve">در توسل به امام باقر </w:t>
      </w:r>
      <w:r>
        <w:rPr>
          <w:rtl w:val="true"/>
        </w:rPr>
        <w:t>(</w:t>
      </w:r>
      <w:r>
        <w:rPr>
          <w:rtl w:val="true"/>
        </w:rPr>
        <w:t>عليه السلام</w:t>
      </w:r>
      <w:r>
        <w:rPr>
          <w:rtl w:val="true"/>
        </w:rPr>
        <w:t>)</w:t>
      </w:r>
      <w:bookmarkEnd w:id="267"/>
    </w:p>
    <w:p>
      <w:pPr>
        <w:pStyle w:val="BookText"/>
        <w:rPr/>
      </w:pPr>
      <w:r>
        <w:rPr>
          <w:rFonts w:ascii="Amiri" w:hAnsi="Amiri" w:eastAsia="Amiri" w:cs="Amiri"/>
          <w:color w:val="111111"/>
          <w:sz w:val="28"/>
          <w:sz w:val="28"/>
          <w:szCs w:val="28"/>
          <w:rtl w:val="true"/>
          <w:lang w:bidi="ar-SA"/>
        </w:rPr>
        <w:t>يَا أَبَا جَعْفَرٍ يَا مُحَمَّدَ بْنَ عَلِيٍّ أَيُّهَا الْبَاقِرُ يَا ابْنَ رَسُولِ اللَّهِ يَا حُجَّةَ اللَّهِ عَلَى خَلْقِهِ يَا سَيِّدَنَا وَمَوْلَانَا إِنَّا تَوَجَّهْنَا وَاسْتَشْفَعْنَا وَتَوَسَّلْنَا بِكَ إِلَى اللَّهِ وَقَدَّمْنَاكَ بَيْنَ يَدَيْ حَاجَاتِنَا يَا وَجِيهاً عِنْدَ اللَّهِ اشْفَعْ لَنَا عِنْدَ اللَّهِ؛</w:t>
      </w:r>
      <w:r>
        <w:rPr>
          <w:rStyle w:val="FootnoteAnchor"/>
          <w:rtl w:val="true"/>
        </w:rPr>
        <w:footnoteReference w:id="173"/>
      </w:r>
      <w:r>
        <w:rPr>
          <w:rFonts w:ascii="IRNazanin" w:hAnsi="IRNazanin" w:eastAsia="IRNazanin"/>
          <w:color w:val="111111"/>
          <w:sz w:val="28"/>
          <w:sz w:val="28"/>
          <w:szCs w:val="28"/>
          <w:rtl w:val="true"/>
          <w:lang w:bidi="fa-IR"/>
        </w:rPr>
        <w:t>ای ابا جعفر، ای محمّد بن علی، ای باقر، ای فرزند فرستاده خدا، ای حجّت خدا بر بندگان، ای آقا و مولای ما، به تو روی آوردیم و تو را واسطه قرار دادیم و به سوی خدا به تو توسّل جستیم و تو را پیش روی حاجاتمان نهادیم، ای آبرومند نزد خدا، برای ما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الآمال می‌نویسد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كه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در شب وفات پدر بزرگوار خود به نزد آن حضرت رفتم كه با او سخن بگويم، مرا اشاره كرد كه دور رو و با كسى رازى می‌گفت كه من او را نمی‌ديدم يا آنكه با پروردگار خود مناجات می‌كرد، پس بعد از ساعتى به خدمت او رفتم فرمود كه اى فرزند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شب دار فانى را وداع می‌كنم و به رياض </w:t>
      </w:r>
    </w:p>
    <w:p>
      <w:pPr>
        <w:pStyle w:val="BookText"/>
        <w:rPr/>
      </w:pPr>
      <w:r>
        <w:rPr>
          <w:rFonts w:ascii="IRNazanin" w:hAnsi="IRNazanin" w:eastAsia="IRNazanin"/>
          <w:color w:val="111111"/>
          <w:sz w:val="28"/>
          <w:sz w:val="28"/>
          <w:szCs w:val="28"/>
          <w:rtl w:val="true"/>
          <w:lang w:bidi="fa-IR"/>
        </w:rPr>
        <w:t xml:space="preserve">قدس ارتحال می‌نمايم و در اين شب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 بقاء رحلت نمود و در اين وقت پدرم حضرت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شربتى آورد كه من آشاميدم و مرا بشارت لقاى حق تعالى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قطب راوندى به سند معتبر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چون شب وفات پدر بزرگوارم شد و حال او معتبر گرديد چون آب وضوء آن حضرت را هر شب نزديك رختخواب او می‌گذاشتند دو مرتبه فرمود كه بريز آب را مردم گمان كردند كه حرت از بى هوشى تب، اين سخن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آب را ريختم ديدم كه موشى در آن آب افتاده بود و حضرت به نور امامت در آن حالت دانسته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كلينى به سند صحيح از آن حضرت روايت كرده است كه مردى چند ميل از مدينه دور بود در خواب 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نماز كن بر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ملائكه او را در بقيع غسل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ايضا به سند حسن روايت كرده است كه حضرت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هشتصد درهم براى تعزيه و ماتم خود وصيت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سند موثق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من وقفى بكن براى ندبه كنندگان كه در سال در منى در موسم حج بر من ندبه و گريه كنند و رسم ماتم را تجديد نمايند و بر مظلوميت من زارى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گويد كه در تاريخ وفات آن حضرت اختلاف است و مختار احقر آن است كه در روز دوشنبه هفتم ذيحجه سنه صد و چهاردهم به سن پنجاه و هفت در مدينه مشرفه واقع شد و اين در ايام خلافت هشام بن عبدالملك بود، و گفته شده كه من حضرت را ابراهيم بن وليد بن عبدالملك بن مروان به زهر شهيد كرده و شايد به امر هشام بوده؛ و قبر مقدس آن حضرت به اتفاق در بقيع واقع شده است در پهلوى پدر و عم بزرگوار خود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كلينى به سند معتبر روايت كرده است كه چون حضرت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 بقاء رحلت نمود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كه هر شب چراغ می‌افروختند در حجره‌ای كه آن حضرت در آن حجره وفات يافته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صبر مطلق، گشته‌ای بی‌تاب از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کشتى عدل خدا، گرداب از چه؟</w:t>
      </w:r>
    </w:p>
    <w:p>
      <w:pPr>
        <w:pStyle w:val="BookText"/>
        <w:rPr/>
      </w:pPr>
      <w:r>
        <w:rPr>
          <w:rFonts w:ascii="IRNazanin" w:hAnsi="IRNazanin" w:eastAsia="IRNazanin"/>
          <w:color w:val="111111"/>
          <w:sz w:val="28"/>
          <w:sz w:val="28"/>
          <w:szCs w:val="28"/>
          <w:rtl w:val="true"/>
          <w:lang w:bidi="fa-IR"/>
        </w:rPr>
        <w:t>جسم شریفت از چه کم کم آب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صادق از غمت بی‌تاب گشته</w:t>
      </w:r>
    </w:p>
    <w:p>
      <w:pPr>
        <w:pStyle w:val="BookText"/>
        <w:rPr/>
      </w:pPr>
      <w:r>
        <w:rPr>
          <w:rFonts w:ascii="IRNazanin" w:hAnsi="IRNazanin" w:eastAsia="IRNazanin"/>
          <w:color w:val="111111"/>
          <w:sz w:val="28"/>
          <w:sz w:val="28"/>
          <w:szCs w:val="28"/>
          <w:rtl w:val="true"/>
          <w:lang w:bidi="fa-IR"/>
        </w:rPr>
        <w:t>خسته در بند غمم، بال و پرم می‌سوزد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نفسم با جگر شعله‌ورم می‌سوزد</w:t>
      </w:r>
    </w:p>
    <w:p>
      <w:pPr>
        <w:pStyle w:val="BookText"/>
        <w:rPr/>
      </w:pPr>
      <w:r>
        <w:rPr>
          <w:rFonts w:ascii="IRNazanin" w:hAnsi="IRNazanin" w:eastAsia="IRNazanin"/>
          <w:color w:val="111111"/>
          <w:sz w:val="28"/>
          <w:sz w:val="28"/>
          <w:szCs w:val="28"/>
          <w:rtl w:val="true"/>
          <w:lang w:bidi="fa-IR"/>
        </w:rPr>
        <w:t>با دلم زهر چه كرده است خدا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جگرم نه كه ز پا تا به سرم می‌سوزد</w:t>
      </w:r>
    </w:p>
    <w:p>
      <w:pPr>
        <w:pStyle w:val="BookText"/>
        <w:rPr/>
      </w:pPr>
      <w:r>
        <w:rPr>
          <w:rFonts w:ascii="IRNazanin" w:hAnsi="IRNazanin" w:eastAsia="IRNazanin"/>
          <w:color w:val="111111"/>
          <w:sz w:val="28"/>
          <w:sz w:val="28"/>
          <w:szCs w:val="28"/>
          <w:rtl w:val="true"/>
          <w:lang w:bidi="fa-IR"/>
        </w:rPr>
        <w:t>دست و پا می‌زنم و ذكر لبم یا زهراست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گوشه‌ی خانه همه برگ و برم می‌سوزد</w:t>
      </w:r>
    </w:p>
    <w:p>
      <w:pPr>
        <w:pStyle w:val="BookText"/>
        <w:rPr/>
      </w:pPr>
      <w:r>
        <w:rPr>
          <w:rFonts w:ascii="IRNazanin" w:hAnsi="IRNazanin" w:eastAsia="IRNazanin"/>
          <w:color w:val="111111"/>
          <w:sz w:val="28"/>
          <w:sz w:val="28"/>
          <w:szCs w:val="28"/>
          <w:rtl w:val="true"/>
          <w:lang w:bidi="fa-IR"/>
        </w:rPr>
        <w:t>زآن همه ظلم كه دشمن به سرم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غمم زار نشسته پسرم می‌سوزد</w:t>
      </w:r>
    </w:p>
    <w:p>
      <w:pPr>
        <w:pStyle w:val="BookText"/>
        <w:rPr/>
      </w:pPr>
      <w:r>
        <w:rPr>
          <w:rFonts w:ascii="IRNazanin" w:hAnsi="IRNazanin" w:eastAsia="IRNazanin"/>
          <w:color w:val="111111"/>
          <w:sz w:val="28"/>
          <w:sz w:val="28"/>
          <w:szCs w:val="28"/>
          <w:rtl w:val="true"/>
          <w:lang w:bidi="fa-IR"/>
        </w:rPr>
        <w:t>گر چه در آتشم و پا به زمین می‌كوبم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قصه‌ی كرببلا بیشترم می‌سوزد</w:t>
      </w:r>
    </w:p>
    <w:p>
      <w:pPr>
        <w:pStyle w:val="BookText"/>
        <w:rPr/>
      </w:pPr>
      <w:r>
        <w:rPr>
          <w:rFonts w:ascii="IRNazanin" w:hAnsi="IRNazanin" w:eastAsia="IRNazanin"/>
          <w:color w:val="111111"/>
          <w:sz w:val="28"/>
          <w:sz w:val="28"/>
          <w:szCs w:val="28"/>
          <w:rtl w:val="true"/>
          <w:lang w:bidi="fa-IR"/>
        </w:rPr>
        <w:t>هر كه این قصه شنیده است ولی من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دل خوردم و شب تا به سحر نالیدم</w:t>
      </w:r>
    </w:p>
    <w:p>
      <w:pPr>
        <w:pStyle w:val="BookText"/>
        <w:rPr/>
      </w:pPr>
      <w:r>
        <w:rPr>
          <w:rFonts w:ascii="IRNazanin" w:hAnsi="IRNazanin" w:eastAsia="IRNazanin"/>
          <w:color w:val="111111"/>
          <w:sz w:val="28"/>
          <w:sz w:val="28"/>
          <w:szCs w:val="28"/>
          <w:rtl w:val="true"/>
          <w:lang w:bidi="fa-IR"/>
        </w:rPr>
        <w:t>ای دومین محمد و ای پنجمین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خلق و از خدای تعالی تو را سلام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و چراغ فاطمه، خورشید هفت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و روان احمد و فرزند چار امام </w:t>
      </w:r>
    </w:p>
    <w:p>
      <w:pPr>
        <w:pStyle w:val="BookText"/>
        <w:rPr/>
      </w:pPr>
      <w:r>
        <w:rPr>
          <w:rFonts w:ascii="IRNazanin" w:hAnsi="IRNazanin" w:eastAsia="IRNazanin"/>
          <w:color w:val="111111"/>
          <w:sz w:val="28"/>
          <w:sz w:val="28"/>
          <w:szCs w:val="28"/>
          <w:rtl w:val="true"/>
          <w:lang w:bidi="fa-IR"/>
        </w:rPr>
        <w:t>آن هفت نور روشنی چشم هفت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چار امام خود پدر این چهار امام</w:t>
      </w:r>
    </w:p>
    <w:p>
      <w:pPr>
        <w:pStyle w:val="BookText"/>
        <w:rPr/>
      </w:pPr>
      <w:r>
        <w:rPr>
          <w:rFonts w:ascii="IRNazanin" w:hAnsi="IRNazanin" w:eastAsia="IRNazanin"/>
          <w:color w:val="111111"/>
          <w:sz w:val="28"/>
          <w:sz w:val="28"/>
          <w:szCs w:val="28"/>
          <w:rtl w:val="true"/>
          <w:lang w:bidi="fa-IR"/>
        </w:rPr>
        <w:t>وصف تو را نگفته خدا جز به افتخار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را نبرده نبی جز به احترام</w:t>
      </w:r>
    </w:p>
    <w:p>
      <w:pPr>
        <w:pStyle w:val="BookText"/>
        <w:rPr/>
      </w:pPr>
      <w:r>
        <w:rPr>
          <w:rFonts w:ascii="IRNazanin" w:hAnsi="IRNazanin" w:eastAsia="IRNazanin"/>
          <w:color w:val="111111"/>
          <w:sz w:val="28"/>
          <w:sz w:val="28"/>
          <w:szCs w:val="28"/>
          <w:rtl w:val="true"/>
          <w:lang w:bidi="fa-IR"/>
        </w:rPr>
        <w:t>هم ساکنان عرش به پایت نهاده 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طایران سدره به دستت همیشه رام</w:t>
      </w:r>
    </w:p>
    <w:p>
      <w:pPr>
        <w:pStyle w:val="BookText"/>
        <w:rPr/>
      </w:pPr>
      <w:r>
        <w:rPr>
          <w:rFonts w:ascii="IRNazanin" w:hAnsi="IRNazanin" w:eastAsia="IRNazanin"/>
          <w:color w:val="111111"/>
          <w:sz w:val="28"/>
          <w:sz w:val="28"/>
          <w:szCs w:val="28"/>
          <w:rtl w:val="true"/>
          <w:lang w:bidi="fa-IR"/>
        </w:rPr>
        <w:t>حکم خدا به همت تو گشته 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نبی به دانش تو مانده مستدام</w:t>
      </w:r>
    </w:p>
    <w:p>
      <w:pPr>
        <w:pStyle w:val="BookText"/>
        <w:rPr/>
      </w:pPr>
      <w:r>
        <w:rPr>
          <w:rFonts w:ascii="IRNazanin" w:hAnsi="IRNazanin" w:eastAsia="IRNazanin"/>
          <w:color w:val="111111"/>
          <w:sz w:val="28"/>
          <w:sz w:val="28"/>
          <w:szCs w:val="28"/>
          <w:rtl w:val="true"/>
          <w:lang w:bidi="fa-IR"/>
        </w:rPr>
        <w:t>با آنهمه جلال و مقامی که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ستم ز خصم ستمگر علی الدوام</w:t>
      </w:r>
    </w:p>
    <w:p>
      <w:pPr>
        <w:pStyle w:val="BookText"/>
        <w:rPr/>
      </w:pPr>
      <w:r>
        <w:rPr>
          <w:rFonts w:ascii="IRNazanin" w:hAnsi="IRNazanin" w:eastAsia="IRNazanin"/>
          <w:color w:val="111111"/>
          <w:sz w:val="28"/>
          <w:sz w:val="28"/>
          <w:szCs w:val="28"/>
          <w:rtl w:val="true"/>
          <w:lang w:bidi="fa-IR"/>
        </w:rPr>
        <w:t>گه دید چشم پاک تو بیداد از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شنید گوش تو دشنام از هشام</w:t>
      </w:r>
    </w:p>
    <w:p>
      <w:pPr>
        <w:pStyle w:val="BookText"/>
        <w:rPr/>
      </w:pPr>
      <w:r>
        <w:rPr>
          <w:rFonts w:ascii="IRNazanin" w:hAnsi="IRNazanin" w:eastAsia="IRNazanin"/>
          <w:color w:val="111111"/>
          <w:sz w:val="28"/>
          <w:sz w:val="28"/>
          <w:szCs w:val="28"/>
          <w:rtl w:val="true"/>
          <w:lang w:bidi="fa-IR"/>
        </w:rPr>
        <w:t>گریند در عزای تو پیوسته مرد 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سوزند از برای تو هر روز خاص و عام</w:t>
      </w:r>
    </w:p>
    <w:p>
      <w:pPr>
        <w:pStyle w:val="BookText"/>
        <w:rPr/>
      </w:pPr>
      <w:r>
        <w:rPr>
          <w:rFonts w:ascii="IRNazanin" w:hAnsi="IRNazanin" w:eastAsia="IRNazanin"/>
          <w:color w:val="111111"/>
          <w:sz w:val="28"/>
          <w:sz w:val="28"/>
          <w:szCs w:val="28"/>
          <w:rtl w:val="true"/>
          <w:lang w:bidi="fa-IR"/>
        </w:rPr>
        <w:t>گاهی به دشت کرب و بلا بوده‌ای 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کوفه بر تو شد ظلم، گه به شام</w:t>
      </w:r>
    </w:p>
    <w:p>
      <w:pPr>
        <w:pStyle w:val="BookText"/>
        <w:rPr/>
      </w:pPr>
      <w:r>
        <w:rPr>
          <w:rFonts w:ascii="IRNazanin" w:hAnsi="IRNazanin" w:eastAsia="IRNazanin"/>
          <w:color w:val="111111"/>
          <w:sz w:val="28"/>
          <w:sz w:val="28"/>
          <w:szCs w:val="28"/>
          <w:rtl w:val="true"/>
          <w:lang w:bidi="fa-IR"/>
        </w:rPr>
        <w:t>خوانند سوی بزم یزیدت، بدان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بردند در خرابه شامت بدان مقام</w:t>
      </w:r>
    </w:p>
    <w:p>
      <w:pPr>
        <w:pStyle w:val="BookText"/>
        <w:rPr/>
      </w:pPr>
      <w:r>
        <w:rPr>
          <w:rFonts w:ascii="IRNazanin" w:hAnsi="IRNazanin" w:eastAsia="IRNazanin"/>
          <w:color w:val="111111"/>
          <w:sz w:val="28"/>
          <w:sz w:val="28"/>
          <w:szCs w:val="28"/>
          <w:rtl w:val="true"/>
          <w:lang w:bidi="fa-IR"/>
        </w:rPr>
        <w:t>گر کف زدندن اهل ستم پیش رویتان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سنگ ریختند بر سرهایتان زبام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راحت شدی ز جور و جفای هشام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آندم که گشت عمر تو را از زهر کین تمام </w:t>
      </w:r>
    </w:p>
    <w:p>
      <w:pPr>
        <w:pStyle w:val="BookText"/>
        <w:rPr/>
      </w:pPr>
      <w:r>
        <w:rPr>
          <w:rFonts w:ascii="IRNazanin" w:hAnsi="IRNazanin" w:eastAsia="IRNazanin"/>
          <w:color w:val="111111"/>
          <w:sz w:val="28"/>
          <w:sz w:val="28"/>
          <w:szCs w:val="28"/>
          <w:rtl w:val="true"/>
          <w:lang w:bidi="fa-IR"/>
        </w:rPr>
        <w:t>داریم حاجتی که ز لطف و عنایتی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قبر بی‌چراغ تو گوئیم یک سلام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وصف شما خاندان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مدحتان بر اهل سخن خوشترین کلام</w:t>
      </w:r>
      <w:bookmarkStart w:id="268" w:name="pg6524_70356"/>
    </w:p>
    <w:p>
      <w:pPr>
        <w:pStyle w:val="Heading2"/>
        <w:numPr>
          <w:ilvl w:val="1"/>
          <w:numId w:val="1"/>
        </w:numPr>
        <w:rPr/>
      </w:pPr>
      <w:bookmarkStart w:id="269" w:name="__RefHeading___Toc44771_372815092"/>
      <w:bookmarkStart w:id="270" w:name="_Toc97"/>
      <w:bookmarkEnd w:id="268"/>
      <w:bookmarkEnd w:id="269"/>
      <w:r>
        <w:rPr>
          <w:rtl w:val="true"/>
        </w:rPr>
        <w:t>مجلس هشتم</w:t>
      </w:r>
      <w:r>
        <w:rPr>
          <w:rtl w:val="true"/>
        </w:rPr>
        <w:t xml:space="preserve">: </w:t>
      </w:r>
      <w:r>
        <w:rPr>
          <w:rtl w:val="true"/>
        </w:rPr>
        <w:t>بدترین مردم</w:t>
      </w:r>
      <w:bookmarkEnd w:id="270"/>
    </w:p>
    <w:p>
      <w:pPr>
        <w:pStyle w:val="Heading3"/>
        <w:numPr>
          <w:ilvl w:val="2"/>
          <w:numId w:val="1"/>
        </w:numPr>
        <w:rPr/>
      </w:pPr>
      <w:bookmarkStart w:id="271" w:name="__RefHeading___Toc44773_372815092"/>
      <w:bookmarkStart w:id="272" w:name="_Toc98"/>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وَصَلَّی اللَّهُ عَلَی سَيِّدِنا وَنَبِيِّنَا أَبِی الْقَاسِمِ مُحَمَّد صَلَّی اللَّهُ عَلَيْهِ وَعَلَی آلِهِ وَأهلِ بَيتِهِ الطَّيِّبِينَ الطَّاهِرِينَ الْمَعْصُومِينَ، واللعنة الدائمة علی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روایات از افرادی به بدترین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افرادی به عنوان بهترین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سه گروه از بدترین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می‌کند که این‌ها بدترین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ما و شما از این‌ها نباشیم و اگر کسی می‌بیند از صفات این افراد در او وجود دارد سعی کند از این خصلت‌ها خود را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افراد در راه تباهی و شقاوت قرار دارند و عاقبت خطرناکی در انتظار آنها می‌باشد</w:t>
      </w:r>
      <w:r>
        <w:rPr>
          <w:rFonts w:eastAsia="IRNazanin" w:cs="IRNazanin"/>
          <w:color w:val="111111"/>
          <w:sz w:val="28"/>
          <w:szCs w:val="28"/>
          <w:rtl w:val="true"/>
          <w:lang w:bidi="fa-IR"/>
        </w:rPr>
        <w:t>.</w:t>
      </w:r>
    </w:p>
    <w:p>
      <w:pPr>
        <w:pStyle w:val="Heading3"/>
        <w:numPr>
          <w:ilvl w:val="2"/>
          <w:numId w:val="1"/>
        </w:numPr>
        <w:rPr/>
      </w:pPr>
      <w:bookmarkStart w:id="273" w:name="__RefHeading___Toc44775_372815092"/>
      <w:bookmarkStart w:id="274" w:name="_Toc99"/>
      <w:bookmarkEnd w:id="273"/>
      <w:r>
        <w:rPr>
          <w:rtl w:val="true"/>
        </w:rPr>
        <w:t>احترام اجباری یا احترام از روی اجبار و ترس</w:t>
      </w:r>
      <w:bookmarkEnd w:id="274"/>
    </w:p>
    <w:p>
      <w:pPr>
        <w:pStyle w:val="Heading4"/>
        <w:numPr>
          <w:ilvl w:val="3"/>
          <w:numId w:val="1"/>
        </w:numPr>
        <w:rPr/>
      </w:pPr>
      <w:bookmarkStart w:id="275" w:name="__RefHeading___Toc44777_372815092"/>
      <w:bookmarkStart w:id="276" w:name="_Toc100"/>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النَّاسِ عِنْدَ اللَّهِ يَوْمَ الْقِيَامَةِ مَنْ يُكْرَمُ اتِّقَاءَ شَرِّهِ؛</w:t>
      </w:r>
      <w:r>
        <w:rPr>
          <w:rStyle w:val="FootnoteAnchor"/>
          <w:rtl w:val="true"/>
        </w:rPr>
        <w:footnoteReference w:id="174"/>
      </w:r>
      <w:r>
        <w:rPr>
          <w:rFonts w:ascii="IRNazanin" w:hAnsi="IRNazanin" w:eastAsia="IRNazanin"/>
          <w:color w:val="111111"/>
          <w:sz w:val="28"/>
          <w:sz w:val="28"/>
          <w:szCs w:val="28"/>
          <w:rtl w:val="true"/>
          <w:lang w:bidi="fa-IR"/>
        </w:rPr>
        <w:t>بدترين مردم به نزد خدا در قيامت آن كس است كه مردمان جهت پرهيز از شرش وى را احترام كنند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کردید بعضی افراد هستند که گفته می‌شود یک چیزی بدهید تا دهانش را ببندد، یا می‌گوید مواظب این آدم باش، چون زبانش دست خودش نیست و مواظب باش شرش به تو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این صفت ناپسند را داشته باشد در </w:t>
      </w:r>
      <w:bookmarkStart w:id="277" w:name="pg6524_70357"/>
    </w:p>
    <w:p>
      <w:pPr>
        <w:pStyle w:val="BookText"/>
        <w:rPr/>
      </w:pPr>
      <w:bookmarkEnd w:id="277"/>
      <w:r>
        <w:rPr>
          <w:rFonts w:ascii="IRNazanin" w:hAnsi="IRNazanin" w:eastAsia="IRNazanin"/>
          <w:color w:val="111111"/>
          <w:sz w:val="28"/>
          <w:sz w:val="28"/>
          <w:szCs w:val="28"/>
          <w:rtl w:val="true"/>
          <w:lang w:bidi="fa-IR"/>
        </w:rPr>
        <w:t>وضعیت خیلی خطرناکی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کند طوری باشد که وقتی مردم او را می‌بینند امید خیر از او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انسان به بعضی کمک و یاری می‌رساند و می‌خواهد دست او را بگیرد و خیری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خدمت به جهت هراس از شر شخص انجام می‌شود و این کمک کردن به جهت این است که از شر او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شرور آفت بزرگی محسوب می‌شود و ممکن است افراد زیادی از شر او در اذیت و آزار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دیده می‌شود که برخی مردم از افرادی هراس دارند، و برای در امان ماندن از شر او می‌گوید یک چیزی به این شرور بدهید تا از شرش راحت شویم و دور و بر ما خط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چنین حالتی داشته باشد، که مردم او را به خاطر این که از شرش در امان باشند اکرام کنند، در روز قیامت گرفتاری سختی در انتظار او خواهد بود و چنین حالتی نمی‌تواند مایه افتخار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باید بدانند این افتخار نیست که بگویند کاری کردم تا دهان طرف بسته شود یا خوب دهان طرف را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این است که انسان از چنین افرادی گذشت کند، البته باید انسان به گونه‌ای باشد که در عین حالی که مردم او را دوست می‌دارند از هیبت او نیز هراس معقول داشته باشند</w:t>
      </w:r>
      <w:r>
        <w:rPr>
          <w:rFonts w:eastAsia="IRNazanin" w:cs="IRNazanin"/>
          <w:color w:val="111111"/>
          <w:sz w:val="28"/>
          <w:szCs w:val="28"/>
          <w:rtl w:val="true"/>
          <w:lang w:bidi="fa-IR"/>
        </w:rPr>
        <w:t>.</w:t>
      </w:r>
    </w:p>
    <w:p>
      <w:pPr>
        <w:pStyle w:val="Heading4"/>
        <w:numPr>
          <w:ilvl w:val="3"/>
          <w:numId w:val="1"/>
        </w:numPr>
        <w:rPr/>
      </w:pPr>
      <w:bookmarkStart w:id="278" w:name="__RefHeading___Toc44779_372815092"/>
      <w:bookmarkStart w:id="279" w:name="_Toc101"/>
      <w:bookmarkEnd w:id="278"/>
      <w:r>
        <w:rPr>
          <w:rtl w:val="true"/>
        </w:rPr>
        <w:t>علامات مومن</w:t>
      </w:r>
      <w:bookmarkEnd w:id="279"/>
    </w:p>
    <w:p>
      <w:pPr>
        <w:pStyle w:val="BookText"/>
        <w:rPr/>
      </w:pPr>
      <w:r>
        <w:rPr>
          <w:rFonts w:ascii="IRNazanin" w:hAnsi="IRNazanin" w:eastAsia="IRNazanin"/>
          <w:color w:val="111111"/>
          <w:sz w:val="28"/>
          <w:sz w:val="28"/>
          <w:szCs w:val="28"/>
          <w:rtl w:val="true"/>
          <w:lang w:bidi="fa-IR"/>
        </w:rPr>
        <w:t xml:space="preserve">در روایات علائمی برای مؤمن ذکر شده است از جمله، جمیل بن دراج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لَا يَحْتَشِمُ مِنْ أَخِيهِ وَمَا أَدْرِي أَيُّهُمَا أَعْجَبُ الَّذِي يُكَلِّفُ أَخَاهُ إِذَا دَخَلَ عَلَيْهِ أَنْ يَتَكَلَّفَ لَهُ أَوِ الْمُتَكَلِّفُ لِأَخِيهِ؛</w:t>
      </w:r>
      <w:r>
        <w:rPr>
          <w:rStyle w:val="FootnoteAnchor"/>
          <w:rtl w:val="true"/>
        </w:rPr>
        <w:footnoteReference w:id="175"/>
      </w:r>
      <w:r>
        <w:rPr>
          <w:rFonts w:ascii="IRNazanin" w:hAnsi="IRNazanin" w:eastAsia="IRNazanin"/>
          <w:color w:val="111111"/>
          <w:sz w:val="28"/>
          <w:sz w:val="28"/>
          <w:szCs w:val="28"/>
          <w:rtl w:val="true"/>
          <w:lang w:bidi="fa-IR"/>
        </w:rPr>
        <w:t>مومن رو در بايستى از برادرش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نمی‌دانم كدام یک از این دو عجیب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نزد برادر خود رود و او را به رنج پذيرائى وادارد يا کسی که براى پذيرائى برادرش خود را به رنج افکند</w:t>
      </w:r>
      <w:r>
        <w:rPr>
          <w:rFonts w:eastAsia="IRNazanin" w:cs="IRNazanin"/>
          <w:color w:val="111111"/>
          <w:sz w:val="28"/>
          <w:szCs w:val="28"/>
          <w:rtl w:val="true"/>
          <w:lang w:bidi="fa-IR"/>
        </w:rPr>
        <w:t xml:space="preserve">.» </w:t>
      </w:r>
      <w:bookmarkStart w:id="280" w:name="pg6524_70358"/>
    </w:p>
    <w:p>
      <w:pPr>
        <w:pStyle w:val="BookText"/>
        <w:rPr/>
      </w:pPr>
      <w:bookmarkEnd w:id="2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لَا يَحْتَشِمُ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برای مؤمن به تکلف نمی‌افتند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به منزل شما بیاید، احساس می‌کنید مانند خودتان است و شما را به زحمت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مومن این است که هر جا برود مردم را به تکلف و زحمت نمی‌اندازد،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لَا يَحْتَشِمُ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وقتی افرادی به جایی می‌روند مردم به تکلف می‌افتند، و این نشان از آن دارد که یکی از علائم مؤمن در آن‌ها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 عِنْدَ اللَّهِ مَحْبُورٌ مُثَابٌ وَعِنْدَ النَّاسِ مَحْبُوبٌ مُهَابٌ؛</w:t>
      </w:r>
      <w:r>
        <w:rPr>
          <w:rStyle w:val="FootnoteAnchor"/>
          <w:rtl w:val="true"/>
        </w:rPr>
        <w:footnoteReference w:id="176"/>
      </w:r>
      <w:r>
        <w:rPr>
          <w:rFonts w:ascii="IRNazanin" w:hAnsi="IRNazanin" w:eastAsia="IRNazanin"/>
          <w:color w:val="111111"/>
          <w:sz w:val="28"/>
          <w:sz w:val="28"/>
          <w:szCs w:val="28"/>
          <w:rtl w:val="true"/>
          <w:lang w:bidi="fa-IR"/>
        </w:rPr>
        <w:t>شخص کریم و بزرگوار، نزد خداوند، خرّم و با پاداش است و نزد مردم، محبوب و باشکوه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مهاب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کریم و مؤمن را هم مردم دوست می‌دارند و هم از او حساب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بعضی افراد حساب می‌برد، ولی آن‌ها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مردم انسان‌هایی را که از آن‌ها حساب برده می‌شود، دوست ندارند و از آنان دوری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شخصی حساب برده می‌شود تا از شر او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 این گونه نیست، چرا که ویژه گی مومن به گونه‌ای است که هم مردم او را دوست دارند و هم از او حساب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سخن بیهوده نمی‌گوید و با مردم طوری برخورد نمی‌کند که آن‌ها را سبک انگارد و آنان نیز بر او جرات یافته او را ناچیز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حرفی نمی‌زند تا مومن دیگری را نزد مردم تباه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مهاب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یکی از کسانی که جزء بدترین مردم است، افرادی هستند که مردم از آن‌ها می‌ترسند و آنان را اکرام می‌کنند تا از شرشان در امان باشند</w:t>
      </w:r>
      <w:r>
        <w:rPr>
          <w:rFonts w:eastAsia="IRNazanin" w:cs="IRNazanin"/>
          <w:color w:val="111111"/>
          <w:sz w:val="28"/>
          <w:szCs w:val="28"/>
          <w:rtl w:val="true"/>
          <w:lang w:bidi="fa-IR"/>
        </w:rPr>
        <w:t>.</w:t>
      </w:r>
    </w:p>
    <w:p>
      <w:pPr>
        <w:pStyle w:val="Heading4"/>
        <w:numPr>
          <w:ilvl w:val="3"/>
          <w:numId w:val="1"/>
        </w:numPr>
        <w:rPr/>
      </w:pPr>
      <w:bookmarkStart w:id="281" w:name="__RefHeading___Toc44781_372815092"/>
      <w:bookmarkStart w:id="282" w:name="_Toc102"/>
      <w:bookmarkEnd w:id="281"/>
      <w:r>
        <w:rPr>
          <w:rtl w:val="true"/>
        </w:rPr>
        <w:t>بدترین مردم</w:t>
      </w:r>
      <w:bookmarkEnd w:id="28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که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شرّ النّاس منزلة عند اللَّه يوم القيامة عبدا أذهب آخرته بدنيا غيره؛</w:t>
      </w:r>
      <w:r>
        <w:rPr>
          <w:rStyle w:val="FootnoteAnchor"/>
          <w:rtl w:val="true"/>
        </w:rPr>
        <w:footnoteReference w:id="177"/>
      </w:r>
      <w:r>
        <w:rPr>
          <w:rFonts w:ascii="IRNazanin" w:hAnsi="IRNazanin" w:eastAsia="IRNazanin"/>
          <w:color w:val="111111"/>
          <w:sz w:val="28"/>
          <w:sz w:val="28"/>
          <w:szCs w:val="28"/>
          <w:rtl w:val="true"/>
          <w:lang w:bidi="fa-IR"/>
        </w:rPr>
        <w:t>بدترين مردم در نظر خدا روز رستاخيز بنده‌اي است كه آخرت خود را براى دنياى ديگرى از دست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بدترین مردم که عذاب سختی در روز قیامت در انتظار آن‌ها است، افرادی هستند که آخرت خود را مقدم بر دنیا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کسی که آخرت را بر دنیا مقدم می‌دارد، هم دنیای او آباد می‌شود و هم آخرت</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خدای متعال هم دنیای چنین انسانی را آباد می‌کند و هم سعادتمندی آخرت را نصیب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بعضی آیات به این نکته اشاره دارد که اگر آخرت را بر دنیا مقدم بدارید، خدای متعال هم آخرت شما را آباد می‌کند و هم دنیا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 أَ رَضيتُمْ بِالْحَياةِ الدُّنْيا مِنَ الْآخِرَةِ فَما مَتاعُ الْحَياةِ الدُّنْيا فِي الْآخِرَةِ إِلاَّ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اى كسانى كه ايمان آورده‌ايد، شما را چه شده است كه چون به شما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 بسيج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كُندى به خرج می‌دهيد؟ آيا به جاى آخرت به زندگى دنيا دل خوش كرده‌ايد؟ متاع زندگى دنيا در برابر آخرت، جز اندكى نيست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دنیا را بر آخرت مقدم بدارد، مال، مقام و امکانات دنیا او را از یاد خدا و آخرت باز می‌دارد، و نتیجه بسیار بدی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علاوه بر آخرت دنیای خود را نیز تباه سازد و با مشکلات جدی مواجه شده و همه چیز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این گروه که آخرت خود را به دنیا فروختند در قیامت کسانی هستند که آخرت خود را برای دنیای دیگران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دیگری پولدار شود و یا به مقام ریاست برسد آخرت خود را می‌فروشد</w:t>
      </w:r>
      <w:r>
        <w:rPr>
          <w:rFonts w:eastAsia="IRNazanin" w:cs="IRNazanin"/>
          <w:color w:val="111111"/>
          <w:sz w:val="28"/>
          <w:szCs w:val="28"/>
          <w:rtl w:val="true"/>
          <w:lang w:bidi="fa-IR"/>
        </w:rPr>
        <w:t xml:space="preserve">. </w:t>
      </w:r>
      <w:bookmarkStart w:id="283" w:name="pg6524_70360"/>
    </w:p>
    <w:p>
      <w:pPr>
        <w:pStyle w:val="BookText"/>
        <w:rPr/>
      </w:pPr>
      <w:bookmarkEnd w:id="283"/>
      <w:r>
        <w:rPr>
          <w:rFonts w:ascii="IRNazanin" w:hAnsi="IRNazanin" w:eastAsia="IRNazanin"/>
          <w:color w:val="111111"/>
          <w:sz w:val="28"/>
          <w:sz w:val="28"/>
          <w:szCs w:val="28"/>
          <w:rtl w:val="true"/>
          <w:lang w:bidi="fa-IR"/>
        </w:rPr>
        <w:t>برترین سرمایه‌های خود را برای دنیای دیگران تباه می‌کند و این بدترین خسارتی است که متوجه شخص می‌شود و روز قیامت جزو بدبخت ترین‌ها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انسان‌هایی که در دنیا بدون فکر و تامل آخرت خود را فدای دنیای دیگران می‌کنند، بدترین مردم در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خود را خراب می‌کند تا فلان شخص رئیس شود و به مقامی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می‌پذیرد که برای پولدار شدن دیگری من از دین و آبروی خود مایه بگذارم؟ گاهی انسان برای آخرت خود و یا دستگیری از یک فقیر و گرفتاری از آبروی خود مایه می‌گذارد که کار بسیار پسندیده و خوبی است، اما نسبت به شخصی که می‌خواهد مقام و ریاست پیدا کند، آن هم نه برای خدمت به خلق، بلکه برای یک رئیس دنیا طلب، که از خدا هراس ندارد، همه هستی خود را فدای او می‌کند، و برای ابد خود را تباه می‌سازد</w:t>
      </w:r>
      <w:r>
        <w:rPr>
          <w:rFonts w:eastAsia="IRNazanin" w:cs="IRNazanin"/>
          <w:color w:val="111111"/>
          <w:sz w:val="28"/>
          <w:szCs w:val="28"/>
          <w:rtl w:val="true"/>
          <w:lang w:bidi="fa-IR"/>
        </w:rPr>
        <w:t>.</w:t>
      </w:r>
    </w:p>
    <w:p>
      <w:pPr>
        <w:pStyle w:val="Heading4"/>
        <w:numPr>
          <w:ilvl w:val="3"/>
          <w:numId w:val="1"/>
        </w:numPr>
        <w:rPr/>
      </w:pPr>
      <w:bookmarkStart w:id="284" w:name="__RefHeading___Toc44783_372815092"/>
      <w:bookmarkStart w:id="285" w:name="_Toc103"/>
      <w:bookmarkEnd w:id="284"/>
      <w:r>
        <w:rPr>
          <w:rtl w:val="true"/>
        </w:rPr>
        <w:t>فروش دین</w:t>
      </w:r>
      <w:r>
        <w:rPr>
          <w:rtl w:val="true"/>
        </w:rPr>
        <w:t>!</w:t>
      </w:r>
      <w:bookmarkEnd w:id="285"/>
    </w:p>
    <w:p>
      <w:pPr>
        <w:pStyle w:val="BookText"/>
        <w:rPr/>
      </w:pPr>
      <w:r>
        <w:rPr>
          <w:rFonts w:ascii="IRNazanin" w:hAnsi="IRNazanin" w:eastAsia="IRNazanin"/>
          <w:color w:val="111111"/>
          <w:sz w:val="28"/>
          <w:sz w:val="28"/>
          <w:szCs w:val="28"/>
          <w:rtl w:val="true"/>
          <w:lang w:bidi="fa-IR"/>
        </w:rPr>
        <w:t>نقل شده در زمان یکی از رئیس‌جمهورهای عراق که تفکر کمونیستی داشت، فردی که ظاهراً انسان مؤمنی بوده است از آن رئیس جمهور حمایت کرد و چون یک شخصیت مهمی بود و رئیس‌جمهور متوجه جریان شد که یک شخصیت به ظاهر دینی از او حمایت می‌کند در آن زمان هزار دینار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در آن زمان پول زیادی بود، به طوری که انسان می‌توانست با دویست دینار خانه‌ای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شخصی نزد آن به ظاهر مومن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دینار دینت را خرید و کلاه سرت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نیست، بلکه من سر او کلاه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از اول دین نداشتم که بخواهم به کسی بفروشم، ولی او فکر کرد من دیندارم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بدترین مردم روز قیامت کسانی هستند که دین و آخرت خود را به خاطر دنیای دیگران بفروشند، چنانچه در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 النَّاسِ عِنْدَ اللَّهِ يَوْمَ </w:t>
      </w:r>
      <w:bookmarkStart w:id="286" w:name="pg6524_70361"/>
    </w:p>
    <w:p>
      <w:pPr>
        <w:pStyle w:val="BookText"/>
        <w:rPr/>
      </w:pPr>
      <w:bookmarkEnd w:id="286"/>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44785_372815092"/>
      <w:bookmarkStart w:id="288" w:name="_Toc104"/>
      <w:bookmarkEnd w:id="287"/>
      <w:r>
        <w:rPr>
          <w:rtl w:val="true"/>
        </w:rPr>
        <w:t>عالم بی‌عمل</w:t>
      </w:r>
      <w:bookmarkEnd w:id="288"/>
    </w:p>
    <w:p>
      <w:pPr>
        <w:pStyle w:val="BookText"/>
        <w:rPr/>
      </w:pPr>
      <w:r>
        <w:rPr>
          <w:rFonts w:ascii="IRNazanin" w:hAnsi="IRNazanin" w:eastAsia="IRNazanin"/>
          <w:color w:val="111111"/>
          <w:sz w:val="28"/>
          <w:sz w:val="28"/>
          <w:szCs w:val="28"/>
          <w:rtl w:val="true"/>
          <w:lang w:bidi="fa-IR"/>
        </w:rPr>
        <w:t>گروه دیگری که روز قیامت گرفتاری بزرگی دارند، علمایی هستند که به علم خود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عَذَاباً فِي الْقِيَامَةِ عَالِمٌ لَمْ يَعْمَلْ بِعِلْمِهِ وَلَمْ يَنْفَعْهُ عِلْمُه؛</w:t>
      </w:r>
      <w:r>
        <w:rPr>
          <w:rStyle w:val="FootnoteAnchor"/>
          <w:rtl w:val="true"/>
        </w:rPr>
        <w:footnoteReference w:id="180"/>
      </w:r>
      <w:r>
        <w:rPr>
          <w:rFonts w:ascii="IRNazanin" w:hAnsi="IRNazanin" w:eastAsia="IRNazanin"/>
          <w:color w:val="111111"/>
          <w:sz w:val="28"/>
          <w:sz w:val="28"/>
          <w:szCs w:val="28"/>
          <w:rtl w:val="true"/>
          <w:lang w:bidi="fa-IR"/>
        </w:rPr>
        <w:t>روز رستاخيز عذاب دانشمندى كه به علم خود عمل نکرده و علمش به او نفعی نرسانده، از همه مردم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روز قیامت عذاب سختی در انتظار آنهاست، عالمی است که کسی از علم او بهره‌ای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علم را برای خود ذخیره نموده و به دیگران بهره‌ای نرسانده، عذاب سختی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به او توفیق کسب علم داده باید هم خود از آن استفاده نماید و هم آن را نشر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الْعِلْمِ نَشْرُهُ؛</w:t>
      </w:r>
      <w:r>
        <w:rPr>
          <w:rStyle w:val="FootnoteAnchor"/>
          <w:rtl w:val="true"/>
        </w:rPr>
        <w:footnoteReference w:id="181"/>
      </w:r>
      <w:r>
        <w:rPr>
          <w:rFonts w:ascii="Amiri" w:hAnsi="Amiri" w:eastAsia="Amiri" w:cs="Amiri"/>
          <w:color w:val="111111"/>
          <w:sz w:val="28"/>
          <w:sz w:val="28"/>
          <w:szCs w:val="28"/>
          <w:rtl w:val="true"/>
          <w:lang w:bidi="ar-SA"/>
        </w:rPr>
        <w:t>زكات علم، انتشار دادن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زکات علم، آموختن آن به دیگران و انتشار آن است تا دیگران نیز از آن علم بهره مند شوند</w:t>
      </w:r>
      <w:r>
        <w:rPr>
          <w:rFonts w:eastAsia="IRNazanin" w:cs="IRNazanin"/>
          <w:color w:val="111111"/>
          <w:sz w:val="28"/>
          <w:szCs w:val="28"/>
          <w:rtl w:val="true"/>
          <w:lang w:bidi="fa-IR"/>
        </w:rPr>
        <w:t>.</w:t>
      </w:r>
    </w:p>
    <w:p>
      <w:pPr>
        <w:pStyle w:val="Heading4"/>
        <w:numPr>
          <w:ilvl w:val="3"/>
          <w:numId w:val="1"/>
        </w:numPr>
        <w:rPr/>
      </w:pPr>
      <w:bookmarkStart w:id="289" w:name="__RefHeading___Toc44787_372815092"/>
      <w:bookmarkStart w:id="290" w:name="_Toc105"/>
      <w:bookmarkEnd w:id="289"/>
      <w:r>
        <w:rPr>
          <w:rtl w:val="true"/>
        </w:rPr>
        <w:t>کوته نظری</w:t>
      </w:r>
      <w:bookmarkEnd w:id="29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یک ناراحتی جسمی داشتم، فردی نزد من آمد و گفت می‌خواهم یک دوایی به شما بدهم که بهبود پیدا کنی، به شرطی که به هیچ‌کس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چنین دوایی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به من دارو را معرفی کنی، من نیز به همه می‌گویم تا هر کسی این بیماری را داشته باشد درمان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ندارد که من به کسی نگویم، مگر اسم أعظم است؟ انسان اگر علم داشته </w:t>
      </w:r>
      <w:bookmarkStart w:id="291" w:name="pg6524_70362"/>
    </w:p>
    <w:p>
      <w:pPr>
        <w:pStyle w:val="BookText"/>
        <w:rPr/>
      </w:pPr>
      <w:bookmarkEnd w:id="291"/>
      <w:r>
        <w:rPr>
          <w:rFonts w:ascii="IRNazanin" w:hAnsi="IRNazanin" w:eastAsia="IRNazanin"/>
          <w:color w:val="111111"/>
          <w:sz w:val="28"/>
          <w:sz w:val="28"/>
          <w:szCs w:val="28"/>
          <w:rtl w:val="true"/>
          <w:lang w:bidi="fa-IR"/>
        </w:rPr>
        <w:t>باشد باید همه از آن استفاده کنند و الا اگر کسی عالم باشد و دیگران از او بهره علمی نبرند، روز قیامت خدای متعال به شدت او را عذاب خواهد کرد که چرا از این نعمت به دیگران بهره نرساندی؟ شکر نعمت علم، بهره‌برداری دیگران از علم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خدای متعال ما را از این گروه‌هایی که در قیامت سخت‌ترین عذاب را دارند قرار ندهد، و به ما توفیق کسب علم، عمل و نشر آن را نیز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Heading4"/>
        <w:numPr>
          <w:ilvl w:val="3"/>
          <w:numId w:val="1"/>
        </w:numPr>
        <w:rPr/>
      </w:pPr>
      <w:bookmarkStart w:id="292" w:name="__RefHeading___Toc44789_372815092"/>
      <w:bookmarkStart w:id="293" w:name="_Toc106"/>
      <w:bookmarkEnd w:id="292"/>
      <w:r>
        <w:rPr>
          <w:rtl w:val="true"/>
        </w:rPr>
        <w:t xml:space="preserve">در توسل به امام صادق </w:t>
      </w:r>
      <w:r>
        <w:rPr>
          <w:rtl w:val="true"/>
        </w:rPr>
        <w:t>(</w:t>
      </w:r>
      <w:r>
        <w:rPr>
          <w:rtl w:val="true"/>
        </w:rPr>
        <w:t>عليه السلام</w:t>
      </w:r>
      <w:r>
        <w:rPr>
          <w:rtl w:val="true"/>
        </w:rPr>
        <w:t>)</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يَا جَعْفَرَ بْنَ مُحَمَّدٍ أَيُّهَا الصَّادِقُ يَا ابْنَ رَسُولِ اللَّهِ يَا حُجَّةَ اللَّهِ عَلَى خَلْقِهِ يَا سَيِّدَنَا وَمَوْلَانَا إِنَّا تَوَجَّهْنَا وَاسْتَشْفَعْنَا وَتَوَسَّلْنَا بِكَ إِلَى اللَّهِ وَقَدَّمْنَاكَ بَيْنَ يَدَيْ حَاجَاتِنَا يَا وَجِيهاً عِنْدَ اللَّهِ اشْفَعْ لَنَا عِنْدَ اللَّهِ؛</w:t>
      </w:r>
      <w:r>
        <w:rPr>
          <w:rStyle w:val="FootnoteAnchor"/>
          <w:rtl w:val="true"/>
        </w:rPr>
        <w:footnoteReference w:id="182"/>
      </w:r>
      <w:r>
        <w:rPr>
          <w:rFonts w:ascii="IRNazanin" w:hAnsi="IRNazanin" w:eastAsia="IRNazanin"/>
          <w:color w:val="111111"/>
          <w:sz w:val="28"/>
          <w:sz w:val="28"/>
          <w:szCs w:val="28"/>
          <w:rtl w:val="true"/>
          <w:lang w:bidi="fa-IR"/>
        </w:rPr>
        <w:t>ای ابا عبد اللّه، ای جعفر بن محمّد، ای صادق، ای فرزند رسول خدا، ای حجّت خدا بر بندگان، ای آقا و مولای ما، به تو روی آوردیم و تو را واسطه قرار دادیم و به سوی خدا به تو توسّل جستیم و تو را پیش روی حاجاتمان نهادیم، ای آبرومند نزد خدا، برای ما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شهادت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کرد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شوال سنه یک صد و چهل و هشت به سبب انگور زهرآلود که منصور به آن حضرت خورانیده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وقت شهادت از سن مبارکش شصت و پنج سال گذشته بود و در کتب معتبره معین نکرده‌اند که کدام روز از شوال بوده، بلی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متتبع ماهري است بیست و پنجم آن ماه گفته، و به قولی دوشنبه نیمه رجب بوده و نقل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مشکاه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داخل شد بر آن حضرت بعض اصحابش در مرض وفاتش دید آن حضرت را چندان لاغر و باریک شده که گویا هیچ از آن بزرگوار نمانده جز سر نازنینش پس آن مرد به گریه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نکنم با آنکه شما را به این </w:t>
      </w:r>
    </w:p>
    <w:p>
      <w:pPr>
        <w:pStyle w:val="BookText"/>
        <w:rPr/>
      </w:pPr>
      <w:r>
        <w:rPr>
          <w:rFonts w:ascii="IRNazanin" w:hAnsi="IRNazanin" w:eastAsia="IRNazanin"/>
          <w:color w:val="111111"/>
          <w:sz w:val="28"/>
          <w:sz w:val="28"/>
          <w:szCs w:val="28"/>
          <w:rtl w:val="true"/>
          <w:lang w:bidi="fa-IR"/>
        </w:rPr>
        <w:t>حال می‌بینم؟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مکن، همانا مؤ من چنان است که هرچه عارض او شود خیر او است و اگر بریده شود اعضاي او براي او خیر است و اگر مالک شود مشرق و مغرب را براي او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کرده شیخ طوسی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نزد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احتضار که حال اغماء پیدا کرد، چون به حال خود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بدهید به حسن بن علی بن علی بن الحسین بن علی بن ابی طالب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هفتاد اشرفی و بدهید به فلان و فلان، فلان مقدار،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می‌کنی به مردي که حمله کرد بر تو با کارد و می‌خواست تو را بکشد؟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من از آن کسان نباشم که خدا مدح کرده ایشان را به صله کردن رحم و در وصف ایشان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يَصِلُونَ ما اَمَرَاللّهُ بِهِ اَنْ يوصَلَ وَيَخْشَوْنَ رَبَّهُمْ وَيَخافُونْ سُوءَ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حق تعالی خلق کرد بهشت را و خوشبو گرانید آن را و بوي آن تا دو هزار سال می‌رسد و نمی‌شنود بوي آن را عاق والدّین و قطع کننده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از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 خود را کفن کردم در دو جامه سفید مصري که در آنها احرام می‌بست و در پیراهنی که می‌پوشید و در عمامه‌ای که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رسیده بود و در برد یمنی که به چهل دینار طلا خریده بود و اگر امروز می‌بود به چهارصد دینار می‌ارزید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روایت کرده است که بعد از وفات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که هر شب چراغ برافروزند در حجره‌ای که آن حضرت در آن حجره وفات یافته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کرده است شیخ صدوق از 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خدمت امّ حمیده امّ ولد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تعزیت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مخدره گریست و من نیز به جهت گریه او گریستم،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می‌دیدي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وقت موت همانا امر عجیبی مشاهده می‌کردي، چشمهاي خود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کنید به نزد من هر کسی که مابین من و او قرابت و خویشی است پس ما نگذاشتیم احدي را از خویشان او مگر آنکه به نزد او آودیم؛ پس آن جناب نظري افکند به سوي ایشان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شَفاعَتَناَ لاتَنالُ مُسْتَخِفّا بِالصَّلوه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شفاعت ما نخواهد رسید به کسی که استخفاف کند به </w:t>
      </w:r>
    </w:p>
    <w:p>
      <w:pPr>
        <w:pStyle w:val="BookText"/>
        <w:rPr/>
      </w:pPr>
      <w:r>
        <w:rPr>
          <w:rFonts w:ascii="IRNazanin" w:hAnsi="IRNazanin" w:eastAsia="IRNazanin"/>
          <w:color w:val="111111"/>
          <w:sz w:val="28"/>
          <w:sz w:val="28"/>
          <w:szCs w:val="28"/>
          <w:rtl w:val="true"/>
          <w:lang w:bidi="fa-IR"/>
        </w:rPr>
        <w:t>نماز، یعنی نماز را خوار و سبک شمرد و اعتنا و اهتمام به آن نداشته باشد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شيعيان رهبر ما را كشتند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آل عبا را كشتند</w:t>
      </w:r>
    </w:p>
    <w:p>
      <w:pPr>
        <w:pStyle w:val="BookText"/>
        <w:rPr/>
      </w:pPr>
      <w:r>
        <w:rPr>
          <w:rFonts w:ascii="IRNazanin" w:hAnsi="IRNazanin" w:eastAsia="IRNazanin"/>
          <w:color w:val="111111"/>
          <w:sz w:val="28"/>
          <w:sz w:val="28"/>
          <w:szCs w:val="28"/>
          <w:rtl w:val="true"/>
          <w:lang w:bidi="fa-IR"/>
        </w:rPr>
        <w:t>نور چشم علي و فاطمه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كرب وبلا را كشتند</w:t>
      </w:r>
    </w:p>
    <w:p>
      <w:pPr>
        <w:pStyle w:val="BookText"/>
        <w:rPr/>
      </w:pPr>
      <w:r>
        <w:rPr>
          <w:rFonts w:ascii="IRNazanin" w:hAnsi="IRNazanin" w:eastAsia="IRNazanin"/>
          <w:color w:val="111111"/>
          <w:sz w:val="28"/>
          <w:sz w:val="28"/>
          <w:szCs w:val="28"/>
          <w:rtl w:val="true"/>
          <w:lang w:bidi="fa-IR"/>
        </w:rPr>
        <w:t>دل او را دل شب آزردند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و بام هجومش بردند</w:t>
      </w:r>
    </w:p>
    <w:p>
      <w:pPr>
        <w:pStyle w:val="BookText"/>
        <w:rPr/>
      </w:pPr>
      <w:r>
        <w:rPr>
          <w:rFonts w:ascii="IRNazanin" w:hAnsi="IRNazanin" w:eastAsia="IRNazanin"/>
          <w:color w:val="111111"/>
          <w:sz w:val="28"/>
          <w:sz w:val="28"/>
          <w:szCs w:val="28"/>
          <w:rtl w:val="true"/>
          <w:lang w:bidi="fa-IR"/>
        </w:rPr>
        <w:t>ريسمان چونكه به دستش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غنچه‌هایش به حرم پژمردند</w:t>
      </w:r>
    </w:p>
    <w:p>
      <w:pPr>
        <w:pStyle w:val="BookText"/>
        <w:rPr/>
      </w:pPr>
      <w:r>
        <w:rPr>
          <w:rFonts w:ascii="IRNazanin" w:hAnsi="IRNazanin" w:eastAsia="IRNazanin"/>
          <w:color w:val="111111"/>
          <w:sz w:val="28"/>
          <w:sz w:val="28"/>
          <w:szCs w:val="28"/>
          <w:rtl w:val="true"/>
          <w:lang w:bidi="fa-IR"/>
        </w:rPr>
        <w:t>هر زمان رنگ جفا را می‌ديد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كوچه و كرب و بلا را می‌ديد</w:t>
      </w:r>
    </w:p>
    <w:p>
      <w:pPr>
        <w:pStyle w:val="BookText"/>
        <w:rPr/>
      </w:pPr>
      <w:r>
        <w:rPr>
          <w:rFonts w:ascii="IRNazanin" w:hAnsi="IRNazanin" w:eastAsia="IRNazanin"/>
          <w:color w:val="111111"/>
          <w:sz w:val="28"/>
          <w:sz w:val="28"/>
          <w:szCs w:val="28"/>
          <w:rtl w:val="true"/>
          <w:lang w:bidi="fa-IR"/>
        </w:rPr>
        <w:t>خانه‌اش چونكه در آتش می‌سوخت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خيمه‌ی آل عبا را می‌ديد</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نجل زهرا را چه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ما را چه کردی؟</w:t>
      </w:r>
    </w:p>
    <w:p>
      <w:pPr>
        <w:pStyle w:val="BookText"/>
        <w:rPr/>
      </w:pPr>
      <w:r>
        <w:rPr>
          <w:rFonts w:ascii="IRNazanin" w:hAnsi="IRNazanin" w:eastAsia="IRNazanin"/>
          <w:color w:val="111111"/>
          <w:sz w:val="28"/>
          <w:sz w:val="28"/>
          <w:szCs w:val="28"/>
          <w:rtl w:val="true"/>
          <w:lang w:bidi="fa-IR"/>
        </w:rPr>
        <w:t>واویلا واویلا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ماتم عظما</w:t>
      </w:r>
    </w:p>
    <w:p>
      <w:pPr>
        <w:pStyle w:val="BookText"/>
        <w:rPr/>
      </w:pPr>
      <w:r>
        <w:rPr>
          <w:rFonts w:ascii="IRNazanin" w:hAnsi="IRNazanin" w:eastAsia="IRNazanin"/>
          <w:color w:val="111111"/>
          <w:sz w:val="28"/>
          <w:sz w:val="28"/>
          <w:szCs w:val="28"/>
          <w:rtl w:val="true"/>
          <w:lang w:bidi="fa-IR"/>
        </w:rPr>
        <w:t>شده کرب و بلا شهر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 زهرا و پیغمبر به سینه</w:t>
      </w:r>
    </w:p>
    <w:p>
      <w:pPr>
        <w:pStyle w:val="BookText"/>
        <w:rPr/>
      </w:pPr>
      <w:r>
        <w:rPr>
          <w:rFonts w:ascii="IRNazanin" w:hAnsi="IRNazanin" w:eastAsia="IRNazanin"/>
          <w:color w:val="111111"/>
          <w:sz w:val="28"/>
          <w:sz w:val="28"/>
          <w:szCs w:val="28"/>
          <w:rtl w:val="true"/>
          <w:lang w:bidi="fa-IR"/>
        </w:rPr>
        <w:t>واویلا واویلا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ماتم عظما</w:t>
      </w:r>
    </w:p>
    <w:p>
      <w:pPr>
        <w:pStyle w:val="BookText"/>
        <w:rPr/>
      </w:pPr>
      <w:r>
        <w:rPr>
          <w:rFonts w:ascii="IRNazanin" w:hAnsi="IRNazanin" w:eastAsia="IRNazanin"/>
          <w:color w:val="111111"/>
          <w:sz w:val="28"/>
          <w:sz w:val="28"/>
          <w:szCs w:val="28"/>
          <w:rtl w:val="true"/>
          <w:lang w:bidi="fa-IR"/>
        </w:rPr>
        <w:t>جنازه شسته شد ازپای تا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اشک و دیدۀ موسی بن جعفر</w:t>
      </w:r>
    </w:p>
    <w:p>
      <w:pPr>
        <w:pStyle w:val="BookText"/>
        <w:rPr/>
      </w:pPr>
      <w:r>
        <w:rPr>
          <w:rFonts w:ascii="IRNazanin" w:hAnsi="IRNazanin" w:eastAsia="IRNazanin"/>
          <w:color w:val="111111"/>
          <w:sz w:val="28"/>
          <w:sz w:val="28"/>
          <w:szCs w:val="28"/>
          <w:rtl w:val="true"/>
          <w:lang w:bidi="fa-IR"/>
        </w:rPr>
        <w:t>واویلا واویلا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ماتم عظما</w:t>
      </w:r>
    </w:p>
    <w:p>
      <w:pPr>
        <w:pStyle w:val="BookText"/>
        <w:rPr/>
      </w:pPr>
      <w:r>
        <w:rPr>
          <w:rFonts w:ascii="IRNazanin" w:hAnsi="IRNazanin" w:eastAsia="IRNazanin"/>
          <w:color w:val="111111"/>
          <w:sz w:val="28"/>
          <w:sz w:val="28"/>
          <w:szCs w:val="28"/>
          <w:rtl w:val="true"/>
          <w:lang w:bidi="fa-IR"/>
        </w:rPr>
        <w:t>ز بس از زهرکین بی‌تاب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سراپای وجودش آب گردید</w:t>
      </w:r>
    </w:p>
    <w:p>
      <w:pPr>
        <w:pStyle w:val="BookText"/>
        <w:rPr/>
      </w:pPr>
      <w:r>
        <w:rPr>
          <w:rFonts w:ascii="IRNazanin" w:hAnsi="IRNazanin" w:eastAsia="IRNazanin"/>
          <w:color w:val="111111"/>
          <w:sz w:val="28"/>
          <w:sz w:val="28"/>
          <w:szCs w:val="28"/>
          <w:rtl w:val="true"/>
          <w:lang w:bidi="fa-IR"/>
        </w:rPr>
        <w:t>واویلا واویلا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ماتم عظما</w:t>
      </w:r>
    </w:p>
    <w:p>
      <w:pPr>
        <w:pStyle w:val="BookText"/>
        <w:rPr/>
      </w:pPr>
      <w:r>
        <w:rPr>
          <w:rFonts w:ascii="IRNazanin" w:hAnsi="IRNazanin" w:eastAsia="IRNazanin"/>
          <w:color w:val="111111"/>
          <w:sz w:val="28"/>
          <w:sz w:val="28"/>
          <w:szCs w:val="28"/>
          <w:rtl w:val="true"/>
          <w:lang w:bidi="fa-IR"/>
        </w:rPr>
        <w:t>خزان شد لالۀ باغ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پیغمبر و زهرا سلامت</w:t>
      </w:r>
    </w:p>
    <w:p>
      <w:pPr>
        <w:pStyle w:val="BookText"/>
        <w:rPr/>
      </w:pPr>
      <w:r>
        <w:rPr>
          <w:rFonts w:ascii="IRNazanin" w:hAnsi="IRNazanin" w:eastAsia="IRNazanin"/>
          <w:color w:val="111111"/>
          <w:sz w:val="28"/>
          <w:sz w:val="28"/>
          <w:szCs w:val="28"/>
          <w:rtl w:val="true"/>
          <w:lang w:bidi="fa-IR"/>
        </w:rPr>
        <w:t>واویلا واویلا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ماتم عظما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 بر سینه و بر سر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شد قلب امامت پاره پاره </w:t>
      </w:r>
    </w:p>
    <w:p>
      <w:pPr>
        <w:pStyle w:val="BookText"/>
        <w:rPr/>
      </w:pPr>
      <w:r>
        <w:rPr>
          <w:rFonts w:ascii="IRNazanin" w:hAnsi="IRNazanin" w:eastAsia="IRNazanin"/>
          <w:color w:val="111111"/>
          <w:sz w:val="28"/>
          <w:sz w:val="28"/>
          <w:szCs w:val="28"/>
          <w:rtl w:val="true"/>
          <w:lang w:bidi="fa-IR"/>
        </w:rPr>
        <w:t>واویلا واویلا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ماتم عظما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بهر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بادا سلامت</w:t>
      </w:r>
    </w:p>
    <w:p>
      <w:pPr>
        <w:pStyle w:val="BookText"/>
        <w:rPr/>
      </w:pPr>
      <w:r>
        <w:rPr>
          <w:rFonts w:ascii="IRNazanin" w:hAnsi="IRNazanin" w:eastAsia="IRNazanin"/>
          <w:color w:val="111111"/>
          <w:sz w:val="28"/>
          <w:sz w:val="28"/>
          <w:szCs w:val="28"/>
          <w:rtl w:val="true"/>
          <w:lang w:bidi="fa-IR"/>
        </w:rPr>
        <w:t>واویلا واویلا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ماتم عظما</w:t>
      </w:r>
    </w:p>
    <w:p>
      <w:pPr>
        <w:pStyle w:val="BookText"/>
        <w:rPr/>
      </w:pPr>
      <w:r>
        <w:rPr>
          <w:rFonts w:ascii="IRNazanin" w:hAnsi="IRNazanin" w:eastAsia="IRNazanin"/>
          <w:color w:val="111111"/>
          <w:sz w:val="28"/>
          <w:sz w:val="28"/>
          <w:szCs w:val="28"/>
          <w:rtl w:val="true"/>
          <w:lang w:bidi="fa-IR"/>
        </w:rPr>
        <w:t>شود در قلب شیعه تازه داغش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قبر بی‌شمع و چراغش</w:t>
      </w:r>
    </w:p>
    <w:p>
      <w:pPr>
        <w:pStyle w:val="BookText"/>
        <w:rPr/>
      </w:pPr>
      <w:r>
        <w:rPr>
          <w:rFonts w:ascii="IRNazanin" w:hAnsi="IRNazanin" w:eastAsia="IRNazanin"/>
          <w:color w:val="111111"/>
          <w:sz w:val="28"/>
          <w:sz w:val="28"/>
          <w:szCs w:val="28"/>
          <w:rtl w:val="true"/>
          <w:lang w:bidi="fa-IR"/>
        </w:rPr>
        <w:t>واویلا واویلا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ماتم عظما</w:t>
      </w:r>
    </w:p>
    <w:p>
      <w:pPr>
        <w:pStyle w:val="BookText"/>
        <w:rPr/>
      </w:pPr>
      <w:r>
        <w:rPr>
          <w:rFonts w:ascii="IRNazanin" w:hAnsi="IRNazanin" w:eastAsia="IRNazanin"/>
          <w:color w:val="111111"/>
          <w:sz w:val="28"/>
          <w:sz w:val="28"/>
          <w:szCs w:val="28"/>
          <w:rtl w:val="true"/>
          <w:lang w:bidi="fa-IR"/>
        </w:rPr>
        <w:t>سال‌ها آب شدم سوخت زپا تا به 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ای زهر جفا شعله زدی بر جگرم</w:t>
      </w:r>
    </w:p>
    <w:p>
      <w:pPr>
        <w:pStyle w:val="BookText"/>
        <w:rPr/>
      </w:pPr>
      <w:r>
        <w:rPr>
          <w:rFonts w:ascii="IRNazanin" w:hAnsi="IRNazanin" w:eastAsia="IRNazanin"/>
          <w:color w:val="111111"/>
          <w:sz w:val="28"/>
          <w:sz w:val="28"/>
          <w:szCs w:val="28"/>
          <w:rtl w:val="true"/>
          <w:lang w:bidi="fa-IR"/>
        </w:rPr>
        <w:t>کشت منصور ستم پیشه ز بیداد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می‌کرد دمی شرم ز جد و پدرم</w:t>
      </w:r>
    </w:p>
    <w:p>
      <w:pPr>
        <w:pStyle w:val="BookText"/>
        <w:rPr/>
      </w:pPr>
      <w:r>
        <w:rPr>
          <w:rFonts w:ascii="IRNazanin" w:hAnsi="IRNazanin" w:eastAsia="IRNazanin"/>
          <w:color w:val="111111"/>
          <w:sz w:val="28"/>
          <w:sz w:val="28"/>
          <w:szCs w:val="28"/>
          <w:rtl w:val="true"/>
          <w:lang w:bidi="fa-IR"/>
        </w:rPr>
        <w:t>دلِ شب بود که دشمن به سرایم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از خانه برون وقت نماز سحرم</w:t>
      </w:r>
    </w:p>
    <w:p>
      <w:pPr>
        <w:pStyle w:val="BookText"/>
        <w:rPr/>
      </w:pPr>
      <w:r>
        <w:rPr>
          <w:rFonts w:ascii="IRNazanin" w:hAnsi="IRNazanin" w:eastAsia="IRNazanin"/>
          <w:color w:val="111111"/>
          <w:sz w:val="28"/>
          <w:sz w:val="28"/>
          <w:szCs w:val="28"/>
          <w:rtl w:val="true"/>
          <w:lang w:bidi="fa-IR"/>
        </w:rPr>
        <w:t>سال‌ها داغ بنی فاطمه را می‌دیدم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ندانست که یک عمر چه آمدبه سرم</w:t>
      </w:r>
    </w:p>
    <w:p>
      <w:pPr>
        <w:pStyle w:val="BookText"/>
        <w:rPr/>
      </w:pPr>
      <w:r>
        <w:rPr>
          <w:rFonts w:ascii="IRNazanin" w:hAnsi="IRNazanin" w:eastAsia="IRNazanin"/>
          <w:color w:val="111111"/>
          <w:sz w:val="28"/>
          <w:sz w:val="28"/>
          <w:szCs w:val="28"/>
          <w:rtl w:val="true"/>
          <w:lang w:bidi="fa-IR"/>
        </w:rPr>
        <w:t>من جگرپارۀ زهرایم و باید به چه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گل جگر پاره برایش ببرم</w:t>
      </w:r>
    </w:p>
    <w:p>
      <w:pPr>
        <w:pStyle w:val="BookText"/>
        <w:rPr/>
      </w:pPr>
      <w:r>
        <w:rPr>
          <w:rFonts w:ascii="IRNazanin" w:hAnsi="IRNazanin" w:eastAsia="IRNazanin"/>
          <w:color w:val="111111"/>
          <w:sz w:val="28"/>
          <w:sz w:val="28"/>
          <w:szCs w:val="28"/>
          <w:rtl w:val="true"/>
          <w:lang w:bidi="fa-IR"/>
        </w:rPr>
        <w:t>بارها تیغ کشیدند پی کشتن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سیل بلا برد به موج خطرم</w:t>
      </w:r>
    </w:p>
    <w:p>
      <w:pPr>
        <w:pStyle w:val="BookText"/>
        <w:rPr/>
      </w:pPr>
      <w:r>
        <w:rPr>
          <w:rFonts w:ascii="IRNazanin" w:hAnsi="IRNazanin" w:eastAsia="IRNazanin"/>
          <w:color w:val="111111"/>
          <w:sz w:val="28"/>
          <w:sz w:val="28"/>
          <w:szCs w:val="28"/>
          <w:rtl w:val="true"/>
          <w:lang w:bidi="fa-IR"/>
        </w:rPr>
        <w:t>دشمن آن لحظه که بر خانۀ من آتش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آمد ز غم مادر نیکو سیرَم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شب خصم مرا برد به قصر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از بزم یزید آمد و از طشت زرم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ازتربت بی‌شمع و چراغم پیداست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 جد و پدرم از همه مظلوم ترم</w:t>
      </w:r>
    </w:p>
    <w:p>
      <w:pPr>
        <w:pStyle w:val="BookText"/>
        <w:rPr/>
      </w:pPr>
      <w:r>
        <w:rPr>
          <w:rFonts w:ascii="IRNazanin" w:hAnsi="IRNazanin" w:eastAsia="IRNazanin"/>
          <w:color w:val="111111"/>
          <w:sz w:val="28"/>
          <w:sz w:val="28"/>
          <w:szCs w:val="28"/>
          <w:rtl w:val="true"/>
          <w:lang w:bidi="fa-IR"/>
        </w:rPr>
        <w:t>گر چه در خاک رفت، پیکر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تن جدا نشد سر تو</w:t>
      </w:r>
    </w:p>
    <w:p>
      <w:pPr>
        <w:pStyle w:val="BookText"/>
        <w:rPr/>
      </w:pPr>
      <w:r>
        <w:rPr>
          <w:rFonts w:ascii="IRNazanin" w:hAnsi="IRNazanin" w:eastAsia="IRNazanin"/>
          <w:color w:val="111111"/>
          <w:sz w:val="28"/>
          <w:sz w:val="28"/>
          <w:szCs w:val="28"/>
          <w:rtl w:val="true"/>
          <w:lang w:bidi="fa-IR"/>
        </w:rPr>
        <w:t>دود آتش ز خانه‌ات برخواست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در جان نداد همسر تو</w:t>
      </w:r>
    </w:p>
    <w:p>
      <w:pPr>
        <w:pStyle w:val="BookText"/>
        <w:rPr/>
      </w:pPr>
      <w:r>
        <w:rPr>
          <w:rFonts w:ascii="IRNazanin" w:hAnsi="IRNazanin" w:eastAsia="IRNazanin"/>
          <w:color w:val="111111"/>
          <w:sz w:val="28"/>
          <w:sz w:val="28"/>
          <w:szCs w:val="28"/>
          <w:rtl w:val="true"/>
          <w:lang w:bidi="fa-IR"/>
        </w:rPr>
        <w:t>ظلم بر عترتت رسید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اسیری نرفت دختر تو</w:t>
      </w:r>
    </w:p>
    <w:p>
      <w:pPr>
        <w:pStyle w:val="BookText"/>
        <w:rPr/>
      </w:pPr>
      <w:r>
        <w:rPr>
          <w:rFonts w:ascii="IRNazanin" w:hAnsi="IRNazanin" w:eastAsia="IRNazanin"/>
          <w:color w:val="111111"/>
          <w:sz w:val="28"/>
          <w:sz w:val="28"/>
          <w:szCs w:val="28"/>
          <w:rtl w:val="true"/>
          <w:lang w:bidi="fa-IR"/>
        </w:rPr>
        <w:t>بدنت آب شد ز زهر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 نخورد خواهر تو</w:t>
      </w:r>
    </w:p>
    <w:p>
      <w:pPr>
        <w:pStyle w:val="BookText"/>
        <w:rPr/>
      </w:pPr>
      <w:r>
        <w:rPr>
          <w:rFonts w:ascii="IRNazanin" w:hAnsi="IRNazanin" w:eastAsia="IRNazanin"/>
          <w:color w:val="111111"/>
          <w:sz w:val="28"/>
          <w:sz w:val="28"/>
          <w:szCs w:val="28"/>
          <w:rtl w:val="true"/>
          <w:lang w:bidi="fa-IR"/>
        </w:rPr>
        <w:t>قامتت گشت خم ولی نشکست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تو در غم برادر تو</w:t>
      </w:r>
    </w:p>
    <w:p>
      <w:pPr>
        <w:pStyle w:val="BookText"/>
        <w:rPr/>
      </w:pPr>
      <w:r>
        <w:rPr>
          <w:rFonts w:ascii="IRNazanin" w:hAnsi="IRNazanin" w:eastAsia="IRNazanin"/>
          <w:color w:val="111111"/>
          <w:sz w:val="28"/>
          <w:sz w:val="28"/>
          <w:szCs w:val="28"/>
          <w:rtl w:val="true"/>
          <w:lang w:bidi="fa-IR"/>
        </w:rPr>
        <w:t>ظلم دیدی و لیک کشته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شیرخواره در بر تو</w:t>
      </w:r>
    </w:p>
    <w:p>
      <w:pPr>
        <w:pStyle w:val="BookText"/>
        <w:rPr/>
      </w:pPr>
      <w:r>
        <w:rPr>
          <w:rFonts w:ascii="IRNazanin" w:hAnsi="IRNazanin" w:eastAsia="IRNazanin"/>
          <w:color w:val="111111"/>
          <w:sz w:val="28"/>
          <w:sz w:val="28"/>
          <w:szCs w:val="28"/>
          <w:rtl w:val="true"/>
          <w:lang w:bidi="fa-IR"/>
        </w:rPr>
        <w:t>سوخت قلبت ولی نشد صد 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فرزند در برابر تو</w:t>
      </w:r>
    </w:p>
    <w:p>
      <w:pPr>
        <w:pStyle w:val="BookText"/>
        <w:rPr/>
      </w:pPr>
      <w:r>
        <w:rPr>
          <w:rFonts w:ascii="IRNazanin" w:hAnsi="IRNazanin" w:eastAsia="IRNazanin"/>
          <w:color w:val="111111"/>
          <w:sz w:val="28"/>
          <w:sz w:val="28"/>
          <w:szCs w:val="28"/>
          <w:rtl w:val="true"/>
          <w:lang w:bidi="fa-IR"/>
        </w:rPr>
        <w:t>زهر دادند بر تو لیک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کین بر لب مطهر تو</w:t>
      </w:r>
    </w:p>
    <w:p>
      <w:pPr>
        <w:pStyle w:val="BookText"/>
        <w:rPr/>
      </w:pPr>
      <w:r>
        <w:rPr>
          <w:rFonts w:ascii="IRNazanin" w:hAnsi="IRNazanin" w:eastAsia="IRNazanin"/>
          <w:color w:val="111111"/>
          <w:sz w:val="28"/>
          <w:sz w:val="28"/>
          <w:szCs w:val="28"/>
          <w:rtl w:val="true"/>
          <w:lang w:bidi="fa-IR"/>
        </w:rPr>
        <w:t>سوخت پا تا سرت ز زهر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پاره نگشت پیکر تو</w:t>
      </w:r>
    </w:p>
    <w:p>
      <w:pPr>
        <w:pStyle w:val="BookText"/>
        <w:rPr/>
      </w:pPr>
      <w:r>
        <w:rPr>
          <w:rFonts w:ascii="IRNazanin" w:hAnsi="IRNazanin" w:eastAsia="IRNazanin"/>
          <w:color w:val="111111"/>
          <w:sz w:val="28"/>
          <w:sz w:val="28"/>
          <w:szCs w:val="28"/>
          <w:rtl w:val="true"/>
          <w:lang w:bidi="fa-IR"/>
        </w:rPr>
        <w:t>می سزد در غم تو گریه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شیعه به جد اطهر تو</w:t>
      </w:r>
    </w:p>
    <w:p>
      <w:pPr>
        <w:pStyle w:val="BookText"/>
        <w:rPr/>
      </w:pPr>
      <w:r>
        <w:rPr>
          <w:rFonts w:ascii="IRNazanin" w:hAnsi="IRNazanin" w:eastAsia="IRNazanin"/>
          <w:color w:val="111111"/>
          <w:sz w:val="28"/>
          <w:sz w:val="28"/>
          <w:szCs w:val="28"/>
          <w:rtl w:val="true"/>
          <w:lang w:bidi="fa-IR"/>
        </w:rPr>
        <w:t>بوده یک عمر در عزای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جاری ز دیده تر تو</w:t>
      </w:r>
    </w:p>
    <w:p>
      <w:pPr>
        <w:pStyle w:val="BookText"/>
        <w:rPr/>
      </w:pPr>
      <w:r>
        <w:rPr>
          <w:rFonts w:ascii="IRNazanin" w:hAnsi="IRNazanin" w:eastAsia="IRNazanin"/>
          <w:color w:val="111111"/>
          <w:sz w:val="28"/>
          <w:sz w:val="28"/>
          <w:szCs w:val="28"/>
          <w:rtl w:val="true"/>
          <w:lang w:bidi="fa-IR"/>
        </w:rPr>
        <w:t xml:space="preserve">نه از این غم سرشک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خونین ز چشم عالم ریخت</w:t>
      </w:r>
      <w:bookmarkStart w:id="294" w:name="pg6524_70367"/>
    </w:p>
    <w:p>
      <w:pPr>
        <w:pStyle w:val="Heading2"/>
        <w:numPr>
          <w:ilvl w:val="1"/>
          <w:numId w:val="1"/>
        </w:numPr>
        <w:rPr/>
      </w:pPr>
      <w:bookmarkStart w:id="295" w:name="__RefHeading___Toc44791_372815092"/>
      <w:bookmarkStart w:id="296" w:name="_Toc107"/>
      <w:bookmarkEnd w:id="294"/>
      <w:bookmarkEnd w:id="295"/>
      <w:r>
        <w:rPr>
          <w:rtl w:val="true"/>
        </w:rPr>
        <w:t>مجلس نهم</w:t>
      </w:r>
      <w:r>
        <w:rPr>
          <w:rtl w:val="true"/>
        </w:rPr>
        <w:t xml:space="preserve">: </w:t>
      </w:r>
      <w:r>
        <w:rPr>
          <w:rtl w:val="true"/>
        </w:rPr>
        <w:t>اخلاق نیک و مدارا</w:t>
      </w:r>
      <w:bookmarkEnd w:id="296"/>
    </w:p>
    <w:p>
      <w:pPr>
        <w:pStyle w:val="Heading3"/>
        <w:numPr>
          <w:ilvl w:val="2"/>
          <w:numId w:val="1"/>
        </w:numPr>
        <w:rPr/>
      </w:pPr>
      <w:bookmarkStart w:id="297" w:name="__RefHeading___Toc44793_372815092"/>
      <w:bookmarkStart w:id="298" w:name="_Toc108"/>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وَصَلَّی اللَّهُ عَلَی سَيِّدِنا وَنَبِيِّنَا أَبِی الْقَاسِمِ مُحَمَّد صَلَّی اللَّهُ عَلَيْهِ وَعَلَی آلِهِ وَأهلِ بَيتِهِ الطَّيِّبِينَ الطَّاهِرِينَ الْمَعْصُومِينَ، واللعنة الدائمة علی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 مبارک رمضان ماه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در طول ماه رمضان گرسنه و تشنه شود، و موجب شود تا مقداری در مشقت و سختی قرار بگیرد و بد اخلاقی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بتواند بر این حالت‌های منفی در این ماه غلبه کند تا به تباهی نیفتد کار بزرگی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در این دنیا دارای ارزش و جایگاه بس رفیع است، اما به ظاهر کم وزن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یک وقتی رفتم تا از عطاری برای مادرم گل گاوزبان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می‌خواهی؟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کیسة بزرگ گذاشت و حجم آن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مقدار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همان نیم کیلویی است که می‌خواستی، و چون سبک است حجم آن زیاد می‌شود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چیزهایی در دنیا دارای حجم زیاد است، اما وزن آن کم است، و برعکس نیز یک چیزهایی در دنیا حجم کم دارد اما وزن آن زیاد است؛ مانند آهن، طلا، جیوه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حجم یک کیلو آهن را با یک کیلو پنبه در نظر بگیرید، خواهید دید بیست برابر آهن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نیز یک چیزهایی است که حجم کم دارد اما وزن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ذهن شما بتواند ثواب و عقاب اعمال را درک کند، </w:t>
      </w:r>
      <w:bookmarkStart w:id="299" w:name="pg6524_70368"/>
    </w:p>
    <w:p>
      <w:pPr>
        <w:pStyle w:val="BookText"/>
        <w:rPr/>
      </w:pPr>
      <w:bookmarkEnd w:id="299"/>
      <w:r>
        <w:rPr>
          <w:rFonts w:ascii="IRNazanin" w:hAnsi="IRNazanin" w:eastAsia="IRNazanin"/>
          <w:color w:val="111111"/>
          <w:sz w:val="28"/>
          <w:sz w:val="28"/>
          <w:szCs w:val="28"/>
          <w:rtl w:val="true"/>
          <w:lang w:bidi="fa-IR"/>
        </w:rPr>
        <w:t>خواهید دید مثلا یک گناهی که در نظر شما کوچک است چه حجم بزرگی دارد و نیز یک کار خوب که به ظاهر اهمیت چندانی نزد شما دارد در واقع بسیار سنگین است و ثواب زیادی دارد</w:t>
      </w:r>
      <w:r>
        <w:rPr>
          <w:rFonts w:eastAsia="IRNazanin" w:cs="IRNazanin"/>
          <w:color w:val="111111"/>
          <w:sz w:val="28"/>
          <w:szCs w:val="28"/>
          <w:rtl w:val="true"/>
          <w:lang w:bidi="fa-IR"/>
        </w:rPr>
        <w:t>.</w:t>
      </w:r>
    </w:p>
    <w:p>
      <w:pPr>
        <w:pStyle w:val="Heading3"/>
        <w:numPr>
          <w:ilvl w:val="2"/>
          <w:numId w:val="1"/>
        </w:numPr>
        <w:rPr/>
      </w:pPr>
      <w:bookmarkStart w:id="300" w:name="__RefHeading___Toc44795_372815092"/>
      <w:bookmarkStart w:id="301" w:name="_Toc109"/>
      <w:bookmarkEnd w:id="300"/>
      <w:r>
        <w:rPr>
          <w:rtl w:val="true"/>
        </w:rPr>
        <w:t>حُسن خلق</w:t>
      </w:r>
      <w:bookmarkEnd w:id="301"/>
    </w:p>
    <w:p>
      <w:pPr>
        <w:pStyle w:val="BookText"/>
        <w:rPr/>
      </w:pPr>
      <w:r>
        <w:rPr>
          <w:rFonts w:ascii="IRNazanin" w:hAnsi="IRNazanin" w:eastAsia="IRNazanin"/>
          <w:color w:val="111111"/>
          <w:sz w:val="28"/>
          <w:sz w:val="28"/>
          <w:szCs w:val="28"/>
          <w:rtl w:val="true"/>
          <w:lang w:bidi="fa-IR"/>
        </w:rPr>
        <w:t>یکی از چیزهایی که حجم آن بسیار کم است ولی وزن زیادی دارد،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فرمودند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أَثْقَلَ فِي الْمِيزَانِ مِنَ الْخُلُقِ الْحَسَنِ؛</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چیزی در روز قیامت در ترازوی سنجش اعمال انسان برتر از حسن خلق نمی‌نهند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سنگین‌ترین چیزی که در میزان قرار داده می‌شود خوش اخلاقی است و انسان باید سعی کند همیشه خوش اخلاق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دیگر که در روایت خیلی سنگین شمرده شده است و وزن آن در روز قیامت بسیار است صلوات بر محمد و آل محمد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از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 الْحَسَنِ الْخُلُقُ الْحَسَنُ؛</w:t>
      </w:r>
      <w:r>
        <w:rPr>
          <w:rStyle w:val="FootnoteAnchor"/>
          <w:rtl w:val="true"/>
        </w:rPr>
        <w:footnoteReference w:id="186"/>
      </w:r>
      <w:r>
        <w:rPr>
          <w:rFonts w:ascii="IRNazanin" w:hAnsi="IRNazanin" w:eastAsia="IRNazanin"/>
          <w:color w:val="111111"/>
          <w:sz w:val="28"/>
          <w:sz w:val="28"/>
          <w:szCs w:val="28"/>
          <w:rtl w:val="true"/>
          <w:lang w:bidi="fa-IR"/>
        </w:rPr>
        <w:t>بهترین خوبی‌ها اخلاق خوب است</w:t>
      </w:r>
      <w:r>
        <w:rPr>
          <w:rFonts w:eastAsia="IRNazanin" w:cs="IRNazanin"/>
          <w:color w:val="111111"/>
          <w:sz w:val="28"/>
          <w:szCs w:val="28"/>
          <w:rtl w:val="true"/>
          <w:lang w:bidi="fa-IR"/>
        </w:rPr>
        <w:t>.»</w:t>
      </w:r>
    </w:p>
    <w:p>
      <w:pPr>
        <w:pStyle w:val="Heading3"/>
        <w:numPr>
          <w:ilvl w:val="2"/>
          <w:numId w:val="1"/>
        </w:numPr>
        <w:rPr/>
      </w:pPr>
      <w:bookmarkStart w:id="302" w:name="__RefHeading___Toc44797_372815092"/>
      <w:bookmarkStart w:id="303" w:name="_Toc110"/>
      <w:bookmarkEnd w:id="302"/>
      <w:r>
        <w:rPr>
          <w:rtl w:val="true"/>
        </w:rPr>
        <w:t>سُوء خلق و بُخل</w:t>
      </w:r>
      <w:bookmarkEnd w:id="30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طوری باشد که دیگران بتوانند او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ناپسند است که انسان به گونه‌ای باشد که افراد نتوانند او را تحمل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آدم‌ها بسیار ریزبین بوده و به همه چیز اشکال دارند، و معمولا مشکل‌ساز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w:t>
      </w:r>
      <w:bookmarkStart w:id="304" w:name="pg6524_70369"/>
    </w:p>
    <w:p>
      <w:pPr>
        <w:pStyle w:val="BookText"/>
        <w:rPr/>
      </w:pPr>
      <w:bookmarkEnd w:id="304"/>
      <w:r>
        <w:rPr>
          <w:rFonts w:ascii="IRNazanin" w:hAnsi="IRNazanin" w:eastAsia="IRNazanin"/>
          <w:color w:val="111111"/>
          <w:sz w:val="28"/>
          <w:sz w:val="28"/>
          <w:szCs w:val="28"/>
          <w:rtl w:val="true"/>
          <w:lang w:bidi="fa-IR"/>
        </w:rPr>
        <w:t>افراد هم در دنیا و هم در آخرت گرفتاری بسیار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تکان دهنده‌ای است که ان شاء‌اللّه موعظه‌ای برای من و شما و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دو نفر حتماً به جهنم می‌روند هر چند آدم خوبی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بد اخلاق و دیگری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 بی‌جهت و بخیل از اهل جهنم هستند، زیرا آن‌ها در دنیا برای خود و اطرافیانشان جهنم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 اخلاق زندگی را برای خود و دیگران تلخ می‌کند و در واقع جهنم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بخیل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با دیگران با بداخلاقی و بی‌صبری تعامل می‌کند و تحمل ندارد، جهنمی به راه می‌اندازد، در نتیجه خود او در آخرت به جهنم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نتیجة اعمال انسان در دنیا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انسان باید تحمل خود را بالا ببرد تا بتواند دیگران را تحمل کند و از همه مهم‌تر این که دارای گذشت باشد و از بدی‌های دیگران به راحتی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دیده می‌شود مرد با همسر، برادر، فرزندان و یا دوستانش مشکل دارد و علت آن این است که ریزبین شده و بر همه چیز اشکال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باید چنین رفتار ناپسندی داشته باشد که زندگی را بر خود و دیگران تلخ کند؟ باید از خطاهای دیگران درگذشت</w:t>
      </w:r>
      <w:r>
        <w:rPr>
          <w:rFonts w:eastAsia="IRNazanin" w:cs="IRNazanin"/>
          <w:color w:val="111111"/>
          <w:sz w:val="28"/>
          <w:szCs w:val="28"/>
          <w:rtl w:val="true"/>
          <w:lang w:bidi="fa-IR"/>
        </w:rPr>
        <w:t>.</w:t>
      </w:r>
    </w:p>
    <w:p>
      <w:pPr>
        <w:pStyle w:val="Heading3"/>
        <w:numPr>
          <w:ilvl w:val="2"/>
          <w:numId w:val="1"/>
        </w:numPr>
        <w:rPr/>
      </w:pPr>
      <w:bookmarkStart w:id="305" w:name="__RefHeading___Toc44799_372815092"/>
      <w:bookmarkStart w:id="306" w:name="_Toc111"/>
      <w:bookmarkEnd w:id="305"/>
      <w:r>
        <w:rPr>
          <w:rtl w:val="true"/>
        </w:rPr>
        <w:t>تغافل</w:t>
      </w:r>
      <w:bookmarkEnd w:id="306"/>
    </w:p>
    <w:p>
      <w:pPr>
        <w:pStyle w:val="BookText"/>
        <w:rPr/>
      </w:pPr>
      <w:r>
        <w:rPr>
          <w:rFonts w:ascii="IRNazanin" w:hAnsi="IRNazanin" w:eastAsia="IRNazanin"/>
          <w:color w:val="111111"/>
          <w:sz w:val="28"/>
          <w:sz w:val="28"/>
          <w:szCs w:val="28"/>
          <w:rtl w:val="true"/>
          <w:lang w:bidi="fa-IR"/>
        </w:rPr>
        <w:t>در بعضی روایات آمده است که تغافل دو ثلث زندگی است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تغافل چیست؟ تغافل یعنی دیدن بدی‌ها و به روی خود نیاوردن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از گذشت مهم‌تر است، زیرا در گذشت طرف می‌داند که شما از خطای او خبر دارید و بعد از او در می‌گذری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تغافل طرف فکر می‌کند شما مطلع نیستید و این خصلت بسیار با ارزش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فرمود دو ثلث زندگی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تمام شاعری بزرگ از بزرگان شعرای عرب است که سعدی و حافظ در </w:t>
      </w:r>
    </w:p>
    <w:p>
      <w:pPr>
        <w:pStyle w:val="BookText"/>
        <w:rPr/>
      </w:pPr>
      <w:r>
        <w:rPr>
          <w:rFonts w:ascii="IRNazanin" w:hAnsi="IRNazanin" w:eastAsia="IRNazanin"/>
          <w:color w:val="111111"/>
          <w:sz w:val="28"/>
          <w:sz w:val="28"/>
          <w:szCs w:val="28"/>
          <w:rtl w:val="true"/>
          <w:lang w:bidi="fa-IR"/>
        </w:rPr>
        <w:t>مسائل حکمت‌آمیز از او بهره فراوان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اشعارش می‌سراید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الغبي بسيد في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سيد قومه المتغابي</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ليس الغبي بسيد في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سيد قومه المتغابي</w:t>
      </w:r>
    </w:p>
    <w:p>
      <w:pPr>
        <w:pStyle w:val="BookText"/>
        <w:rPr/>
      </w:pPr>
      <w:r>
        <w:rPr>
          <w:rFonts w:ascii="Amiri" w:hAnsi="Amiri" w:eastAsia="Amiri" w:cs="Amiri"/>
          <w:color w:val="111111"/>
          <w:sz w:val="28"/>
          <w:sz w:val="28"/>
          <w:szCs w:val="28"/>
          <w:rtl w:val="true"/>
          <w:lang w:bidi="ar-SA"/>
        </w:rPr>
        <w:t>وقال طاهر بن الحسين بن مصعب</w:t>
      </w:r>
    </w:p>
    <w:p>
      <w:pPr>
        <w:pStyle w:val="BookText"/>
        <w:rPr/>
      </w:pPr>
      <w:r>
        <w:rPr>
          <w:rFonts w:ascii="Amiri" w:hAnsi="Amiri" w:eastAsia="Amiri" w:cs="Amiri"/>
          <w:color w:val="111111"/>
          <w:sz w:val="28"/>
          <w:sz w:val="28"/>
          <w:szCs w:val="28"/>
          <w:rtl w:val="true"/>
          <w:lang w:bidi="ar-SA"/>
        </w:rPr>
        <w:t>ويكفيك من قوم شواهد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صفوهم قبل امتحان الضمائر</w:t>
      </w:r>
    </w:p>
    <w:p>
      <w:pPr>
        <w:pStyle w:val="BookText"/>
        <w:rPr/>
      </w:pPr>
      <w:r>
        <w:rPr>
          <w:rFonts w:ascii="Amiri" w:hAnsi="Amiri" w:eastAsia="Amiri" w:cs="Amiri"/>
          <w:color w:val="111111"/>
          <w:sz w:val="28"/>
          <w:sz w:val="28"/>
          <w:szCs w:val="28"/>
          <w:rtl w:val="true"/>
          <w:lang w:bidi="ar-SA"/>
        </w:rPr>
        <w:t>فإن امتحان القوم يوحش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 إلا ما ترى في الظواهر</w:t>
      </w:r>
    </w:p>
    <w:p>
      <w:pPr>
        <w:pStyle w:val="BookText"/>
        <w:rPr/>
      </w:pPr>
      <w:r>
        <w:rPr>
          <w:rFonts w:ascii="Amiri" w:hAnsi="Amiri" w:eastAsia="Amiri" w:cs="Amiri"/>
          <w:color w:val="111111"/>
          <w:sz w:val="28"/>
          <w:sz w:val="28"/>
          <w:szCs w:val="28"/>
          <w:rtl w:val="true"/>
          <w:lang w:bidi="ar-SA"/>
        </w:rPr>
        <w:t>وإنك إن كشفت لم تر مخلصا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وأبدى لك التجريب خبث السرائر</w:t>
      </w:r>
    </w:p>
    <w:p>
      <w:pPr>
        <w:pStyle w:val="BookText"/>
        <w:rPr/>
      </w:pPr>
      <w:r>
        <w:rPr>
          <w:rFonts w:ascii="IRNazanin" w:hAnsi="IRNazanin" w:eastAsia="IRNazanin"/>
          <w:color w:val="111111"/>
          <w:sz w:val="28"/>
          <w:sz w:val="28"/>
          <w:szCs w:val="28"/>
          <w:rtl w:val="true"/>
          <w:lang w:bidi="fa-IR"/>
        </w:rPr>
        <w:t>هیچ‌گاه انسان احمق بزرگ قوم خود نمی‌شود و مردم نیز آدم احمق را به سیادت و آقایی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به حماقت می‌زند می‌فهمد اما به روی خود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را همه دوست دارند و او را به آقایی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برنامه تلویزیون، شخصی مثال زیبایی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زن نگرفته باید خوب چشم‌های خود را باز کند، ولی وقتی زن گرفت باید مقداری چشم‌های خود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زندگی چشم خود را بر خطاها نبندد، زندگی خود و اطرافیان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نعمتی بس بزرگ و موهبت عظیم الهی است که به انسان عطا می‌شود و انسان باید بسیار مراقب باشد تا از این خصلت محروم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ليدرك بحسن الخلق درجة الصّائم القائم؛</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بنده به وسيله خوش خلقى به مقام روزه‌دار و نمازگزار می‌رسد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دنیا اخلاق نیکو داشته و خوش اخلاق بوده است در قیامت تمام روز‌های عمر او را خدای متعال به عنوان روزه‌دار به حساب می‌آورد و تمام شب‌های عمر او را به عنوان کسی که از شب تا صبح مشغول عبادت بوده ثبت </w:t>
      </w:r>
      <w:bookmarkStart w:id="307" w:name="pg6524_70371"/>
    </w:p>
    <w:p>
      <w:pPr>
        <w:pStyle w:val="BookText"/>
        <w:rPr/>
      </w:pPr>
      <w:bookmarkEnd w:id="307"/>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فضیلت بزرگی ارزش آن را دارد که انسان مقداری تحمل خود را بالا ببرد و یک مقدار هم حرف دیگران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انسان فکر کند هر چه می‌گوید همان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سخن دیگران درست باشد و اگر هم نادرست باشد باید مقداری تحمل کند</w:t>
      </w:r>
      <w:r>
        <w:rPr>
          <w:rFonts w:eastAsia="IRNazanin" w:cs="IRNazanin"/>
          <w:color w:val="111111"/>
          <w:sz w:val="28"/>
          <w:szCs w:val="28"/>
          <w:rtl w:val="true"/>
          <w:lang w:bidi="fa-IR"/>
        </w:rPr>
        <w:t>.</w:t>
      </w:r>
    </w:p>
    <w:p>
      <w:pPr>
        <w:pStyle w:val="Heading3"/>
        <w:numPr>
          <w:ilvl w:val="2"/>
          <w:numId w:val="1"/>
        </w:numPr>
        <w:rPr/>
      </w:pPr>
      <w:bookmarkStart w:id="308" w:name="__RefHeading___Toc44801_372815092"/>
      <w:bookmarkStart w:id="309" w:name="_Toc112"/>
      <w:bookmarkEnd w:id="308"/>
      <w:r>
        <w:rPr>
          <w:rtl w:val="true"/>
        </w:rPr>
        <w:t xml:space="preserve">درسی از رسول خدا </w:t>
      </w:r>
      <w:r>
        <w:rPr>
          <w:rtl w:val="true"/>
        </w:rPr>
        <w:t>(</w:t>
      </w:r>
      <w:r>
        <w:rPr>
          <w:rtl w:val="true"/>
        </w:rPr>
        <w:t>صلی اللّه عليه وآله وسلم</w:t>
      </w:r>
      <w:r>
        <w:rPr>
          <w:rtl w:val="true"/>
        </w:rPr>
        <w:t>)</w:t>
      </w:r>
      <w:bookmarkEnd w:id="309"/>
    </w:p>
    <w:p>
      <w:pPr>
        <w:pStyle w:val="BookText"/>
        <w:rPr/>
      </w:pPr>
      <w:r>
        <w:rPr>
          <w:rFonts w:ascii="IRNazanin" w:hAnsi="IRNazanin" w:eastAsia="IRNazanin"/>
          <w:color w:val="111111"/>
          <w:sz w:val="28"/>
          <w:sz w:val="28"/>
          <w:szCs w:val="28"/>
          <w:rtl w:val="true"/>
          <w:lang w:bidi="fa-IR"/>
        </w:rPr>
        <w:t xml:space="preserve">یکی از خصوصیات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اگر کسی با ایشان مصافحه می‌کرد و دست می‌داد، آن حضرت دست خود را نمی‌کشید و صبر می‌کرد تا شخص دستش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لحظه‌ها و ثانیه‌های عمر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شایسته است همه عالم فدای یک ثانیة آن بشود، و با آن همه مسئولیت خطیری که بر عهده داشتند و علاوه بر آن رسیدگی به اهل و عیال، دعاوی مردم، عبادات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نادان می‌آمد و دست آن حضرت را می‌گرفت و چه بسا نیم ساعت عمر شریف حضرتش را می‌گرفت و حرف‌های نامربوط می‌زد، اما خدای متعال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من، تو دست او را رها مکن، و باید او را تحمل کنی</w:t>
      </w:r>
      <w:r>
        <w:rPr>
          <w:rFonts w:eastAsia="IRNazanin" w:cs="IRNazanin"/>
          <w:color w:val="111111"/>
          <w:sz w:val="28"/>
          <w:szCs w:val="28"/>
          <w:rtl w:val="true"/>
          <w:lang w:bidi="fa-IR"/>
        </w:rPr>
        <w:t>.</w:t>
      </w:r>
      <w:r>
        <w:rPr>
          <w:rStyle w:val="FootnoteAnchor"/>
          <w:rtl w:val="true"/>
        </w:rPr>
        <w:footnoteReference w:id="19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چقدر می‌توانیم دیگران را تحمل کنیم؟ این ویژگی بسیار مهم است که انسان بتواند با حُسن خُلق دیگران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سعی و تلاش مراقب بود مبادا روزه اخلاق انسان را خراب کند و گرسنگی و تشنگی بر صبر او غلبه نکند، زیرا اگر صبر و تحمل را رها کند ممکن است از اجر و ثواب روزه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سعی کرد با همان خوش اخلاقی که انسان در زمان سیری و سیرابی دارد، در وقت گرسنگی و تشنگی نیز همان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وقتی مردم انسان خوش اخلاق را می‌بینند خوشحال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یک انسان بد اخلاقی نزد </w:t>
      </w:r>
      <w:bookmarkStart w:id="310" w:name="pg6524_70372"/>
    </w:p>
    <w:p>
      <w:pPr>
        <w:pStyle w:val="BookText"/>
        <w:rPr/>
      </w:pPr>
      <w:bookmarkEnd w:id="310"/>
      <w:r>
        <w:rPr>
          <w:rFonts w:ascii="IRNazanin" w:hAnsi="IRNazanin" w:eastAsia="IRNazanin"/>
          <w:color w:val="111111"/>
          <w:sz w:val="28"/>
          <w:sz w:val="28"/>
          <w:szCs w:val="28"/>
          <w:rtl w:val="true"/>
          <w:lang w:bidi="fa-IR"/>
        </w:rPr>
        <w:t>او آمد، با نرمی و مدارا و با اخلاق نیکو بنشیند و با او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همسر مرد بد اخلاق است، او را تحمل کند و با حسن خلق با او برخورد کند، نه این که تا یک انسان بد اخلاق را دید بگوید ای وای مصیبت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حوصله دارد با این آدم حرف بزند؟</w:t>
      </w:r>
      <w:r>
        <w:rPr>
          <w:rFonts w:eastAsia="IRNazanin" w:cs="IRNazanin"/>
          <w:color w:val="111111"/>
          <w:sz w:val="28"/>
          <w:szCs w:val="28"/>
          <w:rtl w:val="true"/>
          <w:lang w:bidi="fa-IR"/>
        </w:rPr>
        <w:t>!</w:t>
      </w:r>
    </w:p>
    <w:p>
      <w:pPr>
        <w:pStyle w:val="Heading3"/>
        <w:numPr>
          <w:ilvl w:val="2"/>
          <w:numId w:val="1"/>
        </w:numPr>
        <w:rPr/>
      </w:pPr>
      <w:bookmarkStart w:id="311" w:name="__RefHeading___Toc44803_372815092"/>
      <w:bookmarkStart w:id="312" w:name="_Toc113"/>
      <w:bookmarkEnd w:id="311"/>
      <w:r>
        <w:rPr>
          <w:rtl w:val="true"/>
        </w:rPr>
        <w:t>تقوی و حُسن خلق</w:t>
      </w:r>
      <w:bookmarkEnd w:id="312"/>
    </w:p>
    <w:p>
      <w:pPr>
        <w:pStyle w:val="Heading4"/>
        <w:numPr>
          <w:ilvl w:val="3"/>
          <w:numId w:val="1"/>
        </w:numPr>
        <w:rPr/>
      </w:pPr>
      <w:bookmarkStart w:id="313" w:name="__RefHeading___Toc44805_372815092"/>
      <w:bookmarkStart w:id="314" w:name="_Toc114"/>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أكثر ما يدخل الجنّة النّاس تقوى اللَّه وحسن الخلق؛</w:t>
      </w:r>
      <w:r>
        <w:rPr>
          <w:rStyle w:val="FootnoteAnchor"/>
          <w:rtl w:val="true"/>
        </w:rPr>
        <w:footnoteReference w:id="192"/>
      </w:r>
      <w:r>
        <w:rPr>
          <w:rFonts w:ascii="IRNazanin" w:hAnsi="IRNazanin" w:eastAsia="IRNazanin"/>
          <w:color w:val="111111"/>
          <w:sz w:val="28"/>
          <w:sz w:val="28"/>
          <w:szCs w:val="28"/>
          <w:rtl w:val="true"/>
          <w:lang w:bidi="fa-IR"/>
        </w:rPr>
        <w:t>مردم بيشتر بواسطه ترس خدا و اخلاق نیک به بهشت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است که بیشترین انسان‌هایی که وارد بهشت می‌شوند به خاطر آن دو می‌باشد</w:t>
      </w:r>
      <w:r>
        <w:rPr>
          <w:rFonts w:eastAsia="IRNazanin" w:cs="IRNazanin"/>
          <w:color w:val="111111"/>
          <w:sz w:val="28"/>
          <w:szCs w:val="28"/>
          <w:rtl w:val="true"/>
          <w:lang w:bidi="fa-IR"/>
        </w:rPr>
        <w:t>:</w:t>
      </w:r>
    </w:p>
    <w:p>
      <w:pPr>
        <w:pStyle w:val="Heading4"/>
        <w:numPr>
          <w:ilvl w:val="3"/>
          <w:numId w:val="1"/>
        </w:numPr>
        <w:rPr/>
      </w:pPr>
      <w:bookmarkStart w:id="315" w:name="__RefHeading___Toc44807_372815092"/>
      <w:bookmarkStart w:id="316" w:name="_Toc115"/>
      <w:bookmarkEnd w:id="315"/>
      <w:r>
        <w:rPr/>
        <w:t>1</w:t>
      </w:r>
      <w:r>
        <w:rPr>
          <w:rtl w:val="true"/>
        </w:rPr>
        <w:t xml:space="preserve">. </w:t>
      </w:r>
      <w:r>
        <w:rPr>
          <w:rtl w:val="true"/>
        </w:rPr>
        <w:t>تقوای الهی</w:t>
      </w:r>
      <w:bookmarkEnd w:id="316"/>
    </w:p>
    <w:p>
      <w:pPr>
        <w:pStyle w:val="BookText"/>
        <w:rPr/>
      </w:pPr>
      <w:r>
        <w:rPr>
          <w:rFonts w:ascii="IRNazanin" w:hAnsi="IRNazanin" w:eastAsia="IRNazanin"/>
          <w:color w:val="111111"/>
          <w:sz w:val="28"/>
          <w:sz w:val="28"/>
          <w:szCs w:val="28"/>
          <w:rtl w:val="true"/>
          <w:lang w:bidi="fa-IR"/>
        </w:rPr>
        <w:t>انسان باید متقی باشد و از خدا بترسد و مواظب کارهای خود باشد و مبادا رفتاری از او سر بزند که خدای متعال را به خشم آورد و همیشه در صدد کسب رضای خدا باشد</w:t>
      </w:r>
      <w:r>
        <w:rPr>
          <w:rFonts w:eastAsia="IRNazanin" w:cs="IRNazanin"/>
          <w:color w:val="111111"/>
          <w:sz w:val="28"/>
          <w:szCs w:val="28"/>
          <w:rtl w:val="true"/>
          <w:lang w:bidi="fa-IR"/>
        </w:rPr>
        <w:t>.</w:t>
      </w:r>
    </w:p>
    <w:p>
      <w:pPr>
        <w:pStyle w:val="Heading4"/>
        <w:numPr>
          <w:ilvl w:val="3"/>
          <w:numId w:val="1"/>
        </w:numPr>
        <w:rPr/>
      </w:pPr>
      <w:bookmarkStart w:id="317" w:name="__RefHeading___Toc44809_372815092"/>
      <w:bookmarkStart w:id="318" w:name="_Toc116"/>
      <w:bookmarkEnd w:id="317"/>
      <w:r>
        <w:rPr/>
        <w:t>2</w:t>
      </w:r>
      <w:r>
        <w:rPr>
          <w:rtl w:val="true"/>
        </w:rPr>
        <w:t xml:space="preserve">. </w:t>
      </w:r>
      <w:r>
        <w:rPr>
          <w:rtl w:val="true"/>
        </w:rPr>
        <w:t>حُسنِ خُلق</w:t>
      </w:r>
      <w:bookmarkEnd w:id="318"/>
    </w:p>
    <w:p>
      <w:pPr>
        <w:pStyle w:val="BookText"/>
        <w:rPr/>
      </w:pPr>
      <w:r>
        <w:rPr>
          <w:rFonts w:ascii="IRNazanin" w:hAnsi="IRNazanin" w:eastAsia="IRNazanin"/>
          <w:color w:val="111111"/>
          <w:sz w:val="28"/>
          <w:sz w:val="28"/>
          <w:szCs w:val="28"/>
          <w:rtl w:val="true"/>
          <w:lang w:bidi="fa-IR"/>
        </w:rPr>
        <w:t>در روایت فرمود بیشترین چیزی که انسان را وارد بهشت می‌کند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دارد که انسان مقداری تحمل و صبر داشته و دیگران را نیز قبول کند و در قبال آن توفیق دست یابی به بهشت را پیدا کند</w:t>
      </w:r>
      <w:r>
        <w:rPr>
          <w:rFonts w:eastAsia="IRNazanin" w:cs="IRNazanin"/>
          <w:color w:val="111111"/>
          <w:sz w:val="28"/>
          <w:szCs w:val="28"/>
          <w:rtl w:val="true"/>
          <w:lang w:bidi="fa-IR"/>
        </w:rPr>
        <w:t>.</w:t>
      </w:r>
    </w:p>
    <w:p>
      <w:pPr>
        <w:pStyle w:val="Heading3"/>
        <w:numPr>
          <w:ilvl w:val="2"/>
          <w:numId w:val="1"/>
        </w:numPr>
        <w:rPr/>
      </w:pPr>
      <w:bookmarkStart w:id="319" w:name="__RefHeading___Toc44811_372815092"/>
      <w:bookmarkStart w:id="320" w:name="_Toc117"/>
      <w:bookmarkEnd w:id="319"/>
      <w:r>
        <w:rPr>
          <w:rtl w:val="true"/>
        </w:rPr>
        <w:t>مدارا</w:t>
      </w:r>
      <w:bookmarkEnd w:id="320"/>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که فرمودند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عَاشَ مُدَارِياً مَاتَ شَهِيداً وَقَالَ مُدَارَاةُ النَّاسِ صَدَقَة؛</w:t>
      </w:r>
      <w:r>
        <w:rPr>
          <w:rStyle w:val="FootnoteAnchor"/>
          <w:rtl w:val="true"/>
        </w:rPr>
        <w:footnoteReference w:id="193"/>
      </w:r>
      <w:r>
        <w:rPr>
          <w:rFonts w:ascii="IRNazanin" w:hAnsi="IRNazanin" w:eastAsia="IRNazanin"/>
          <w:color w:val="111111"/>
          <w:sz w:val="28"/>
          <w:sz w:val="28"/>
          <w:szCs w:val="28"/>
          <w:rtl w:val="true"/>
          <w:lang w:bidi="fa-IR"/>
        </w:rPr>
        <w:t xml:space="preserve">هر كه در زندگانى با </w:t>
      </w:r>
      <w:bookmarkStart w:id="321" w:name="pg6524_70373"/>
    </w:p>
    <w:p>
      <w:pPr>
        <w:pStyle w:val="BookText"/>
        <w:rPr/>
      </w:pPr>
      <w:bookmarkEnd w:id="321"/>
      <w:r>
        <w:rPr>
          <w:rFonts w:ascii="IRNazanin" w:hAnsi="IRNazanin" w:eastAsia="IRNazanin"/>
          <w:color w:val="111111"/>
          <w:sz w:val="28"/>
          <w:sz w:val="28"/>
          <w:szCs w:val="28"/>
          <w:rtl w:val="true"/>
          <w:lang w:bidi="fa-IR"/>
        </w:rPr>
        <w:t>مردم مدارا كند شهيد می‌ميرد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کردن با مردم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مردم مدارا می‌کند و برای دیگران ارزش قائل است و آنان را تحمل می‌کند، شهید از دنیا می‌رود و نزد خدای متعال درجة شهید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دعاها از خداوند متعال بخواهیم این توفیق را به ما عنایت فرماید که حُسن خُلق داشته باشیم و با مردم با اخلاق خوب برخورد کرده و از بد اخلاقی مصون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و فرزندان به راحتی یکدیگر را تحمل کنند و از سخنان نامربوط پرهیز نمایند و اگر چنانچه کسی سخنی از روی نابخردی زد، بتوانند او را تحمل کنند و عصبانی نشوند و با زبان خوش و اخلاق حسنه به آن‌ها بفهماند که حرف نابجایی زدند و آن‌ها را اصلاح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عکس العمل تند از خود نشان بدهد و سر و صدا و هیاهو راه بیندازد که این امور هیچ‌کدام در اسلام جایی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اخلاق حسنه توانست یک جامعه‌ای که غرق در خوی درندگی بودند را تغییر داده و بسیاری از آنان را به حق رهنمون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خدای متعال به همه ما توفیق خلق حسن و صبر و تحمل در مقابل افراد نابخرد را به همه ما عطا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Heading3"/>
        <w:numPr>
          <w:ilvl w:val="2"/>
          <w:numId w:val="1"/>
        </w:numPr>
        <w:rPr/>
      </w:pPr>
      <w:bookmarkStart w:id="322" w:name="__RefHeading___Toc44813_372815092"/>
      <w:bookmarkStart w:id="323" w:name="_Toc118"/>
      <w:bookmarkEnd w:id="322"/>
      <w:r>
        <w:rPr>
          <w:rtl w:val="true"/>
        </w:rPr>
        <w:t xml:space="preserve">در توسل به حضرت موسی بن جعفر </w:t>
      </w:r>
      <w:r>
        <w:rPr>
          <w:rtl w:val="true"/>
        </w:rPr>
        <w:t>(</w:t>
      </w:r>
      <w:r>
        <w:rPr>
          <w:rtl w:val="true"/>
        </w:rPr>
        <w:t>عليهما السلام</w:t>
      </w:r>
      <w:r>
        <w:rPr>
          <w:rtl w:val="true"/>
        </w:rPr>
        <w:t>)</w:t>
      </w:r>
      <w:bookmarkEnd w:id="32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يَا مُوسَى بْنَ جَعْفَرٍ أَيُّهَا الْكَاظِمُ يَا ابْنَ رَسُولِ اللَّهِ يَا حُجَّةَ اللَّهِ عَلَى خَلْقِهِ يَا سَيِّدَنَا وَمَوْلَانَا إِنَّا تَوَجَّهْنَا وَاسْتَشْفَعْنَا وَتَوَسَّلْنَا بِكَ إِلَى اللَّهِ وَقَدَّمْنَاكَ بَيْنَ يَدَيْ حَاجَاتِنَا يَا وَجِيهاً عِنْدَ اللَّهِ اشْفَعْ لَنَا عِنْدَ اللَّهِ؛</w:t>
      </w:r>
      <w:r>
        <w:rPr>
          <w:rStyle w:val="FootnoteAnchor"/>
          <w:rtl w:val="true"/>
        </w:rPr>
        <w:footnoteReference w:id="194"/>
      </w:r>
      <w:r>
        <w:rPr>
          <w:rFonts w:ascii="IRNazanin" w:hAnsi="IRNazanin" w:eastAsia="IRNazanin"/>
          <w:color w:val="111111"/>
          <w:sz w:val="28"/>
          <w:sz w:val="28"/>
          <w:szCs w:val="28"/>
          <w:rtl w:val="true"/>
          <w:lang w:bidi="fa-IR"/>
        </w:rPr>
        <w:t>ای ابا الحسن ای موسی بن جعفر، ای کاظم، ای فرزند فرستاده خدا، ای حجّت خدا بر بندگان، ای آقا و مولای ما، به تو روی آوردیم و تو را واسطه قرار دادیم و به سوی خدا به تو توسّل جستیم و تو را پیش روی حاجاتمان نهادیم، ای آبرومند نزد خدا، برای ما نزد خدا شفاعت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الآمال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 در تاریخ شهادت آن حضرت آن است که در بیست وپنجم رجب سنه صد و هشتاد و سه در بغداد در حبس سندي بن شاهک واقع شد و بعضی پنجم ماه مذکور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شریفش در آن وقت پنجاه و پنج سال و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چهار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ساله بود که امامت به آن جناب منتقل شد و مدت امامتش سی و پنج سال بوده که مقداري از آن در بقیه ایام منصور بوده و او به ظاهر متعرض آن حضرت نشد و بعد از او ده سال و کسري ایام خلافت مهدي بود و او حضرت را به عراق طلبید و محبوس گردانید و به سبب مشاهده معجزات بسیار جرات بر اذیت به آن حضرت ننمود و آن جناب را به مدینه برگردانید و بعد از آن یک سال و کسري مدت خلافت هادي بود و او نیز آسیبی به آن حضرت نتوانست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هادي آن حضرت را گرفت و در حبس نمود،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عَسَيْتُمْ اِنْ تَوَلَّيْتُمْ اَنْ تُفْسِدُوا فِي الَارْضَ وَتُقَطِّعُوا اَرْحامَکُمْ؟</w:t>
      </w:r>
    </w:p>
    <w:p>
      <w:pPr>
        <w:pStyle w:val="BookText"/>
        <w:rPr/>
      </w:pPr>
      <w:r>
        <w:rPr>
          <w:rFonts w:ascii="IRNazanin" w:hAnsi="IRNazanin" w:eastAsia="IRNazanin"/>
          <w:color w:val="111111"/>
          <w:sz w:val="28"/>
          <w:sz w:val="28"/>
          <w:szCs w:val="28"/>
          <w:rtl w:val="true"/>
          <w:lang w:bidi="fa-IR"/>
        </w:rPr>
        <w:t xml:space="preserve">چون بیدار شد مراد آن حضرت را دانست، امر کرد حضرت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حبس رها کردند، بعد از چندي باز خواست آن حضرت را حبس کند و اذیت رساند، اجل او را مهلت نداد و هلاك شد، چون خلافت به هارون الرشید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به بغداد آورد و مدتی محبوس داشت و در سال چهاردهم خلافت خویش آن حضرت را به زهر شهید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هارون از یحیی و دیگران پرسید که آیا می‌شناسید از آل ابی طالب کسی را که طلب نمایم و بعضی از احوال موسی بن جعفر را از اوسؤ ال نمایم؟</w:t>
      </w:r>
    </w:p>
    <w:p>
      <w:pPr>
        <w:pStyle w:val="BookText"/>
        <w:rPr/>
      </w:pPr>
      <w:r>
        <w:rPr>
          <w:rFonts w:ascii="IRNazanin" w:hAnsi="IRNazanin" w:eastAsia="IRNazanin"/>
          <w:color w:val="111111"/>
          <w:sz w:val="28"/>
          <w:sz w:val="28"/>
          <w:szCs w:val="28"/>
          <w:rtl w:val="true"/>
          <w:lang w:bidi="fa-IR"/>
        </w:rPr>
        <w:t>ایشان علی بن اسماعیل بن جعفر برادرزاده آن حضرت را که آن جناب احسان بسیار نسبت به او می‌نمود و بر خفایاي احوال آن جناب اطلاع تمام داشت تعیین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روایت دیگر، محمّد بن اسماعیل برادرزاده آن جناب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امر خلیفه نامه‌ای به پسر اسماعیل نوشتند و او را طلبیدند، چون آن جناب بر آن امر مطلع شد او را طلبید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کجا داري؟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بغداد، فرمود که براي چه می‌روي؟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شده‌ام و قرض بسیاري به هم رسانیده‌ام، آن جناب فرمود که من قرض تو را اداء می‌کنم و خرج تو را متکفل می‌شوم، او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p>
    <w:p>
      <w:pPr>
        <w:pStyle w:val="BookText"/>
        <w:rPr/>
      </w:pPr>
      <w:r>
        <w:rPr>
          <w:rFonts w:ascii="IRNazanin" w:hAnsi="IRNazanin" w:eastAsia="IRNazanin"/>
          <w:color w:val="111111"/>
          <w:sz w:val="28"/>
          <w:sz w:val="28"/>
          <w:szCs w:val="28"/>
          <w:rtl w:val="true"/>
          <w:lang w:bidi="fa-IR"/>
        </w:rPr>
        <w:t>وصیتی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می‌کنم که در خون من شریک نشوي و اولاد مرا یتیم نگردانی،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باز این وصیت فرمود تا سه مرتبه، پس سیصد دینار طلا و چهار هزار درهم به اوعطا فرمود، چون او برخاست حضرت به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 ریختن خون من سعایت خواهد کرد و فرزندان مرا به یتیمی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چرا به او احسان می‌نمایی و این مال جزیل را به او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اَبي 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الرَّحِمَ اِذا قُطِعَتْ فَوُصِلَتْ قَطَعَهَا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حاصل روایت آنکه، پدران من روایت کرده‌اند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کسی که با رحم خود احسان کند و او در برابر بدي کند و این کس قطع احسان خود را از او نکند حق تعالی قطع رحمت خود را از اومی کند و او را به عقوبت خود گرفتار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چون علی بن اسماعیل به بغداد رسید، یحیی بن خالد برمکی او را به خانه برد و با اوتوطئه کرد که چون به مجلس هارون رود امري چند نسبت به آن حضرت دهد که هارون را به خشم آورد، پس او را به نزد هارون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داخل شد سلام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ندیده‌ام که دو خلیفه در یک عصر بوده باشند، تو در این شهر خلیفه و موسی بن جعفر در مدینه خلیفه است، مردم از اطراف عالم خراج از براي او می‌آورند و خزانه‌ها به هم رسانیده و ملکی را به سی هزار درهم خریده و نام اورا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دویست هزار درهم حواله کرد به او بدهند، چون آن بدبخت به خانه برگشت دردي در حلقش به هم رسید و هلاك شد و از آن زرها منتفع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دیگر بعد از چندي اورا زحیري عارض شد و جمیع اعضا و احشاء او به زیر آمد و در همان حال که زر را براي او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نزع بود، و از این پولها جز حسرت چیزي از براي او حاصل نشد و زرها را به خزانه خلیفه برگردانیدند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در همان سال که سال صد و هفتاد و نهم هجري بود و هارون براي استحکام خلافت اولاد خود به گرفتن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حج کرد و فرمانها به اطراف نوشت که علما و سادات و اعیان و اشراف همه در مکه حاضر شوند که از ایشان بیعت بگیرد و ولایت عهد اولاد او در بلاد اومنتشر گردد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به مدینه طیبه آمد، یعقوب بن داود روایت کرده است که چون هارون به مدینه آمد، من شبی به خانه یحیی برمکی رفتم و او نقل کرد که امروز شنیدم که هارون نزد </w:t>
      </w:r>
    </w:p>
    <w:p>
      <w:pPr>
        <w:pStyle w:val="BookText"/>
        <w:rPr/>
      </w:pPr>
      <w:r>
        <w:rPr>
          <w:rFonts w:ascii="IRNazanin" w:hAnsi="IRNazanin" w:eastAsia="IRNazanin"/>
          <w:color w:val="111111"/>
          <w:sz w:val="28"/>
          <w:sz w:val="28"/>
          <w:szCs w:val="28"/>
          <w:rtl w:val="true"/>
          <w:lang w:bidi="fa-IR"/>
        </w:rPr>
        <w:t xml:space="preserve">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مخاطبه می‌کرد که پدر و مادرم به فداي تو باد یا رسول اللّه، من عذر می‌طلبم در امري که اراده کرده‌ام در باب موسی بن جعفر، می‌خواهم او را حبس کنم براي آنکه می‌ترسم فتنه بر پا کند که خونهاي امت تو ریخته شود،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گمان دارم که فردا او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شد، هارون فضل بن ربیع را فرستاد در وقتی که آن حضرت نزد جد بزرگوار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می‌کرد، در اثناي نماز آن جناب را گرفتند و کشیدند که از مسجد بیرون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متوجه قبر جد بزرگوار خود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توشکایت می‌کنم از آنچه از امت بد کردار تو به اهل بیت بزرگوار تو می‌رسد، و مردم از هر طرف صدا به گریه و ناله و فغان بلند کردند، چون آن امام مظلوم را نزد هارون بردند ناسزاي بسیار به آن جناب گفت، و امر کرد که آن جناب را مقید گردانیدند و دو محمل ترتیب داد براي آنکه ندانند که آن جناب را به کدام ناحیه می‌برند، یکی را به سوي بصره فرستاد و دیگري را به جانب بغداد و حضرت در آن محمل بود كه به جانب بصره فرستاد، و حسان سروي را همراه آن جناب کرد که آن حضرت را در بصره به عیسی بن جعفر بن ابی جعفر منصور که امیر بصره و پسر عموي هارون بود تسلیم نمود، در روز هفتم ماه ذي الحجه یک روز پیش از ترویه، آن جناب را داخل بصره نمودند و در روز علانیه آن جناب را تسلیم عیسی نمودند، عیسی آن حضرت را در یکی از حجره‌های خانه خود که نزدیک به دیوانخانه او بود محبوس گردانید و مشغول فرح وسرور عید گردید و روزي دو مرتبه در آن حجره را می‌گشود، یک نوبت براي آنکه بیرون آید و وضو بسازد، نوبتی دیگر براي آنکه طعام از براي آن جناب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نوفلی گفت که یکی از کاتبان عیسی که نصرانی بود وبعد، اسلام اظهار کرد رفیق بود با من، وقتی براي من گفت که این عبد صالح و بنده شایسته خدا، یعنی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که در این خانه محبوس بود چیزي چند شنید از لهو و لعب و ساز و خوانندگی و انواع فواحش و منکرات که گمان ندارم هرگز به خاطر شریفش آنها خطور کرده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مدت یک سال آن حضرت در حبس عیسی بود و مکرر هارون به او نوشت که آن جناب را شهید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اوجرات نکرد که به این امر شنیع اقدام کند، جمعی از دوستان او نیز او را از آن منع کردند، چون مدت حبس آن حضرت نزد او به طول </w:t>
      </w:r>
    </w:p>
    <w:p>
      <w:pPr>
        <w:pStyle w:val="BookText"/>
        <w:rPr/>
      </w:pPr>
      <w:r>
        <w:rPr>
          <w:rFonts w:ascii="IRNazanin" w:hAnsi="IRNazanin" w:eastAsia="IRNazanin"/>
          <w:color w:val="111111"/>
          <w:sz w:val="28"/>
          <w:sz w:val="28"/>
          <w:szCs w:val="28"/>
          <w:rtl w:val="true"/>
          <w:lang w:bidi="fa-IR"/>
        </w:rPr>
        <w:t xml:space="preserve">انجامید، نامه‌ای به هارون نوشت که حبس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طول کشید و من بر قتل وي اقدام نمی‌نمایم، من چندان که از حال او تفحص می‌نمایم به غیر عبادت و تضرع و زاري و ذکر و مناجات با قاضی الحاجات چیزي نمی‌شنوم و نشنیدم که هرگز به تو یا بر من یا بر احدي نفرین نماید یا بدي از ما یاد نماید بلکه پیوسته متوجه کار خود است به دیگري نمی‌پردازد، کسی را بفرست که من او را تسلیم او نمایم و الاّ او را رها می‌کنم و دیگر حبس و زجر او را بر خود نمی‌پسندم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حواسیس عیسی که به تفحص احوال آن جناب موکل بود گفته که من در آن ایام بسیار از آن جناب می‌شنیدم که در مناجات با قاضی الحاجات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سؤ ال می‌کردم که زاویه خلوتی و گوشه عزلتی و فراخ خاطري از جهت عبادت وبندگی خود مرا روزي کنی اکنون شکر می‌کنم که دعاي مرا مستجاب گردانیدي، آنچه می‌خواستم عطا فرمودي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عیسی به هارون رسید کس فرستاد وآن جناب را از بصره به بغداد برد و نزد فضل بن ربیع محبوس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مدتی که محبوس بود پیوسته مشغول عبادت بود و بیشتر اوقات در سجده بود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میان هلهله سوز و نوا گم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ضرب تازیانه ناله‌ها گم می‌شود</w:t>
      </w:r>
    </w:p>
    <w:p>
      <w:pPr>
        <w:pStyle w:val="BookText"/>
        <w:rPr/>
      </w:pPr>
      <w:r>
        <w:rPr>
          <w:rFonts w:ascii="IRNazanin" w:hAnsi="IRNazanin" w:eastAsia="IRNazanin"/>
          <w:color w:val="111111"/>
          <w:sz w:val="28"/>
          <w:sz w:val="28"/>
          <w:szCs w:val="28"/>
          <w:rtl w:val="true"/>
          <w:lang w:bidi="fa-IR"/>
        </w:rPr>
        <w:t>بسکه بازی می‌کند زنجیرها با گردنم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گلویم گریه‌های بی‌صدا گم می‌شود</w:t>
      </w:r>
    </w:p>
    <w:p>
      <w:pPr>
        <w:pStyle w:val="BookText"/>
        <w:rPr/>
      </w:pPr>
      <w:r>
        <w:rPr>
          <w:rFonts w:ascii="IRNazanin" w:hAnsi="IRNazanin" w:eastAsia="IRNazanin"/>
          <w:color w:val="111111"/>
          <w:sz w:val="28"/>
          <w:sz w:val="28"/>
          <w:szCs w:val="28"/>
          <w:rtl w:val="true"/>
          <w:lang w:bidi="fa-IR"/>
        </w:rPr>
        <w:t>در دل شب بارها آمد نمازم را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قهقه صوت دعا گم می‌شود</w:t>
      </w:r>
    </w:p>
    <w:p>
      <w:pPr>
        <w:pStyle w:val="BookText"/>
        <w:rPr/>
      </w:pPr>
      <w:r>
        <w:rPr>
          <w:rFonts w:ascii="IRNazanin" w:hAnsi="IRNazanin" w:eastAsia="IRNazanin"/>
          <w:color w:val="111111"/>
          <w:sz w:val="28"/>
          <w:sz w:val="28"/>
          <w:szCs w:val="28"/>
          <w:rtl w:val="true"/>
          <w:lang w:bidi="fa-IR"/>
        </w:rPr>
        <w:t>چهار چوب پیکرم بشکسته و لاغر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سجده پیکرم زیر عبا گم می‌شود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فهمیدم چرا در وقت سیلی خوردنش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مادر در میان کوچه‌ها گم می‌شود </w:t>
      </w:r>
    </w:p>
    <w:p>
      <w:pPr>
        <w:pStyle w:val="BookText"/>
        <w:rPr/>
      </w:pPr>
      <w:r>
        <w:rPr>
          <w:rFonts w:ascii="IRNazanin" w:hAnsi="IRNazanin" w:eastAsia="IRNazanin"/>
          <w:color w:val="111111"/>
          <w:sz w:val="28"/>
          <w:sz w:val="28"/>
          <w:szCs w:val="28"/>
          <w:rtl w:val="true"/>
          <w:lang w:bidi="fa-IR"/>
        </w:rPr>
        <w:t>بین تاریکی شب چون ضربه خوردم آگهم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در سینه به ضرب بی‌هوا گم می‌شود</w:t>
      </w:r>
    </w:p>
    <w:p>
      <w:pPr>
        <w:pStyle w:val="BookText"/>
        <w:rPr/>
      </w:pPr>
      <w:r>
        <w:rPr>
          <w:rFonts w:ascii="IRNazanin" w:hAnsi="IRNazanin" w:eastAsia="IRNazanin"/>
          <w:color w:val="111111"/>
          <w:sz w:val="28"/>
          <w:sz w:val="28"/>
          <w:szCs w:val="28"/>
          <w:rtl w:val="true"/>
          <w:lang w:bidi="fa-IR"/>
        </w:rPr>
        <w:t>لا به لای پنجه‌هایش مشتی از موی 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این تصویر‌ها دیگر حیا گم می‌شود</w:t>
      </w:r>
    </w:p>
    <w:p>
      <w:pPr>
        <w:pStyle w:val="BookText"/>
        <w:rPr/>
      </w:pPr>
      <w:r>
        <w:rPr>
          <w:rFonts w:ascii="IRNazanin" w:hAnsi="IRNazanin" w:eastAsia="IRNazanin"/>
          <w:color w:val="111111"/>
          <w:sz w:val="28"/>
          <w:sz w:val="28"/>
          <w:szCs w:val="28"/>
          <w:rtl w:val="true"/>
          <w:lang w:bidi="fa-IR"/>
        </w:rPr>
        <w:t>از یهودی ضربه خورده خوب می‌داند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گوشواره بچه‌ها در کربلا گم می‌شود</w:t>
      </w:r>
    </w:p>
    <w:p>
      <w:pPr>
        <w:pStyle w:val="BookText"/>
        <w:rPr/>
      </w:pPr>
      <w:r>
        <w:rPr>
          <w:rFonts w:ascii="IRNazanin" w:hAnsi="IRNazanin" w:eastAsia="IRNazanin"/>
          <w:color w:val="111111"/>
          <w:sz w:val="28"/>
          <w:sz w:val="28"/>
          <w:szCs w:val="28"/>
          <w:rtl w:val="true"/>
          <w:lang w:bidi="fa-IR"/>
        </w:rPr>
        <w:t>زندان صبر بود و هوای رضای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شوقش کشیده بود به خلوت سرای او</w:t>
      </w:r>
    </w:p>
    <w:p>
      <w:pPr>
        <w:pStyle w:val="BookText"/>
        <w:rPr/>
      </w:pPr>
      <w:r>
        <w:rPr>
          <w:rFonts w:ascii="IRNazanin" w:hAnsi="IRNazanin" w:eastAsia="IRNazanin"/>
          <w:color w:val="111111"/>
          <w:sz w:val="28"/>
          <w:sz w:val="28"/>
          <w:szCs w:val="28"/>
          <w:rtl w:val="true"/>
          <w:lang w:bidi="fa-IR"/>
        </w:rPr>
        <w:t>زندان نبود، چاه پر از کینه بود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به گور کردن آیئنه بود و بس</w:t>
      </w:r>
    </w:p>
    <w:p>
      <w:pPr>
        <w:pStyle w:val="BookText"/>
        <w:rPr/>
      </w:pPr>
      <w:r>
        <w:rPr>
          <w:rFonts w:ascii="IRNazanin" w:hAnsi="IRNazanin" w:eastAsia="IRNazanin"/>
          <w:color w:val="111111"/>
          <w:sz w:val="28"/>
          <w:sz w:val="28"/>
          <w:szCs w:val="28"/>
          <w:rtl w:val="true"/>
          <w:lang w:bidi="fa-IR"/>
        </w:rPr>
        <w:t>زندان نبود یک قفس زیر خاک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نفس نداشت در آن جا هلاک بود</w:t>
      </w:r>
    </w:p>
    <w:p>
      <w:pPr>
        <w:pStyle w:val="BookText"/>
        <w:rPr/>
      </w:pPr>
      <w:r>
        <w:rPr>
          <w:rFonts w:ascii="IRNazanin" w:hAnsi="IRNazanin" w:eastAsia="IRNazanin"/>
          <w:color w:val="111111"/>
          <w:sz w:val="28"/>
          <w:sz w:val="28"/>
          <w:szCs w:val="28"/>
          <w:rtl w:val="true"/>
          <w:lang w:bidi="fa-IR"/>
        </w:rPr>
        <w:t>زندان نبود، کرب و بلای دوباره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قتلگاه مخفی پر استعاره بود</w:t>
      </w:r>
    </w:p>
    <w:p>
      <w:pPr>
        <w:pStyle w:val="BookText"/>
        <w:rPr/>
      </w:pPr>
      <w:r>
        <w:rPr>
          <w:rFonts w:ascii="IRNazanin" w:hAnsi="IRNazanin" w:eastAsia="IRNazanin"/>
          <w:color w:val="111111"/>
          <w:sz w:val="28"/>
          <w:sz w:val="28"/>
          <w:szCs w:val="28"/>
          <w:rtl w:val="true"/>
          <w:lang w:bidi="fa-IR"/>
        </w:rPr>
        <w:t>زندان نبود یوسف در بین چاه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نبود گودی یک قتلگاه بود</w:t>
      </w:r>
    </w:p>
    <w:p>
      <w:pPr>
        <w:pStyle w:val="BookText"/>
        <w:rPr/>
      </w:pPr>
      <w:r>
        <w:rPr>
          <w:rFonts w:ascii="IRNazanin" w:hAnsi="IRNazanin" w:eastAsia="IRNazanin"/>
          <w:color w:val="111111"/>
          <w:sz w:val="28"/>
          <w:sz w:val="28"/>
          <w:szCs w:val="28"/>
          <w:rtl w:val="true"/>
          <w:lang w:bidi="fa-IR"/>
        </w:rPr>
        <w:t>زنجیر بود و آینه بود و نگاه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هر چه بود، کبود و سیاه بود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زنجیر را به گردن آیینه 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صحن و سرای آینه را هم شکسته‌اند </w:t>
      </w:r>
    </w:p>
    <w:p>
      <w:pPr>
        <w:pStyle w:val="BookText"/>
        <w:rPr/>
      </w:pPr>
      <w:r>
        <w:rPr>
          <w:rFonts w:ascii="IRNazanin" w:hAnsi="IRNazanin" w:eastAsia="IRNazanin"/>
          <w:color w:val="111111"/>
          <w:sz w:val="28"/>
          <w:sz w:val="28"/>
          <w:szCs w:val="28"/>
          <w:rtl w:val="true"/>
          <w:lang w:bidi="fa-IR"/>
        </w:rPr>
        <w:t>دیگر کسی به نور کنایه نمی‌زند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 روی صورت آیه نمی‌زند</w:t>
      </w:r>
    </w:p>
    <w:p>
      <w:pPr>
        <w:pStyle w:val="BookText"/>
        <w:rPr/>
      </w:pPr>
      <w:r>
        <w:rPr>
          <w:rFonts w:ascii="IRNazanin" w:hAnsi="IRNazanin" w:eastAsia="IRNazanin"/>
          <w:color w:val="111111"/>
          <w:sz w:val="28"/>
          <w:sz w:val="28"/>
          <w:szCs w:val="28"/>
          <w:rtl w:val="true"/>
          <w:lang w:bidi="fa-IR"/>
        </w:rPr>
        <w:t>می‌خواستند ظلم به آل علی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می‌خواستند روز و شبش را یکی کنند</w:t>
      </w:r>
    </w:p>
    <w:p>
      <w:pPr>
        <w:pStyle w:val="BookText"/>
        <w:rPr/>
      </w:pPr>
      <w:r>
        <w:rPr>
          <w:rFonts w:ascii="IRNazanin" w:hAnsi="IRNazanin" w:eastAsia="IRNazanin"/>
          <w:color w:val="111111"/>
          <w:sz w:val="28"/>
          <w:sz w:val="28"/>
          <w:szCs w:val="28"/>
          <w:rtl w:val="true"/>
          <w:lang w:bidi="fa-IR"/>
        </w:rPr>
        <w:t>هرکس که می‌رسید در آنجا ادب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ناسزا کلام خوشی روی لب نداشت</w:t>
      </w:r>
    </w:p>
    <w:p>
      <w:pPr>
        <w:pStyle w:val="BookText"/>
        <w:rPr/>
      </w:pPr>
      <w:r>
        <w:rPr>
          <w:rFonts w:ascii="IRNazanin" w:hAnsi="IRNazanin" w:eastAsia="IRNazanin"/>
          <w:color w:val="111111"/>
          <w:sz w:val="28"/>
          <w:sz w:val="28"/>
          <w:szCs w:val="28"/>
          <w:rtl w:val="true"/>
          <w:lang w:bidi="fa-IR"/>
        </w:rPr>
        <w:t>حتی نماز و روزه در آن جا بهانه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روزه‌دار خدا تازیانه بود</w:t>
      </w:r>
    </w:p>
    <w:p>
      <w:pPr>
        <w:pStyle w:val="BookText"/>
        <w:rPr/>
      </w:pPr>
      <w:r>
        <w:rPr>
          <w:rFonts w:ascii="IRNazanin" w:hAnsi="IRNazanin" w:eastAsia="IRNazanin"/>
          <w:color w:val="111111"/>
          <w:sz w:val="28"/>
          <w:sz w:val="28"/>
          <w:szCs w:val="28"/>
          <w:rtl w:val="true"/>
          <w:lang w:bidi="fa-IR"/>
        </w:rPr>
        <w:t>باران گرفته و همه‌ی شب گریسته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حال معجر زینب گریسته</w:t>
      </w:r>
    </w:p>
    <w:p>
      <w:pPr>
        <w:pStyle w:val="BookText"/>
        <w:rPr/>
      </w:pPr>
      <w:r>
        <w:rPr>
          <w:rFonts w:ascii="IRNazanin" w:hAnsi="IRNazanin" w:eastAsia="IRNazanin"/>
          <w:color w:val="111111"/>
          <w:sz w:val="28"/>
          <w:sz w:val="28"/>
          <w:szCs w:val="28"/>
          <w:rtl w:val="true"/>
          <w:lang w:bidi="fa-IR"/>
        </w:rPr>
        <w:t>زندان نبود روضه گودال یار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شب برای عمۀ خود بی‌قرار بود</w:t>
      </w:r>
    </w:p>
    <w:p>
      <w:pPr>
        <w:pStyle w:val="BookText"/>
        <w:rPr/>
      </w:pPr>
      <w:r>
        <w:rPr>
          <w:rFonts w:ascii="IRNazanin" w:hAnsi="IRNazanin" w:eastAsia="IRNazanin"/>
          <w:color w:val="111111"/>
          <w:sz w:val="28"/>
          <w:sz w:val="28"/>
          <w:szCs w:val="28"/>
          <w:rtl w:val="true"/>
          <w:lang w:bidi="fa-IR"/>
        </w:rPr>
        <w:t>حرف از اسارت و غل و زنجیر یار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میان جمعیت نیزه‌دار بود</w:t>
      </w:r>
    </w:p>
    <w:p>
      <w:pPr>
        <w:pStyle w:val="BookText"/>
        <w:rPr/>
      </w:pPr>
      <w:r>
        <w:rPr>
          <w:rFonts w:ascii="IRNazanin" w:hAnsi="IRNazanin" w:eastAsia="IRNazanin"/>
          <w:color w:val="111111"/>
          <w:sz w:val="28"/>
          <w:sz w:val="28"/>
          <w:szCs w:val="28"/>
          <w:rtl w:val="true"/>
          <w:lang w:bidi="fa-IR"/>
        </w:rPr>
        <w:t>در شهر شام غیرت و شرم و حیا نبود</w:t>
      </w:r>
    </w:p>
    <w:p>
      <w:pPr>
        <w:pStyle w:val="BookText"/>
        <w:rPr/>
      </w:pPr>
      <w:r>
        <w:rPr>
          <w:rFonts w:ascii="IRNazanin" w:hAnsi="IRNazanin" w:eastAsia="IRNazanin"/>
          <w:color w:val="111111"/>
          <w:sz w:val="28"/>
          <w:sz w:val="28"/>
          <w:szCs w:val="28"/>
          <w:rtl w:val="true"/>
          <w:lang w:bidi="fa-IR"/>
        </w:rPr>
        <w:t>زندان برای دختر زهرا</w:t>
      </w:r>
    </w:p>
    <w:p>
      <w:pPr>
        <w:pStyle w:val="BookText"/>
        <w:rPr/>
      </w:pPr>
      <w:r>
        <w:rPr>
          <w:rFonts w:ascii="IRNazanin" w:hAnsi="IRNazanin" w:eastAsia="IRNazanin"/>
          <w:color w:val="111111"/>
          <w:sz w:val="28"/>
          <w:sz w:val="28"/>
          <w:szCs w:val="28"/>
          <w:rtl w:val="true"/>
          <w:lang w:bidi="fa-IR"/>
        </w:rPr>
        <w:t>روا نبود</w:t>
      </w:r>
    </w:p>
    <w:p>
      <w:pPr>
        <w:pStyle w:val="BookText"/>
        <w:rPr/>
      </w:pPr>
      <w:r>
        <w:rPr>
          <w:rFonts w:ascii="IRNazanin" w:hAnsi="IRNazanin" w:eastAsia="IRNazanin"/>
          <w:color w:val="111111"/>
          <w:sz w:val="28"/>
          <w:sz w:val="28"/>
          <w:szCs w:val="28"/>
          <w:rtl w:val="true"/>
          <w:lang w:bidi="fa-IR"/>
        </w:rPr>
        <w:t>دان معصومه جان بابا غریب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جان بی تو این دل بی‌شکیب است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بالینم نیایید ای عزیزان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 من سیه چالی مهیب است</w:t>
      </w:r>
    </w:p>
    <w:p>
      <w:pPr>
        <w:pStyle w:val="BookText"/>
        <w:rPr/>
      </w:pPr>
      <w:r>
        <w:rPr>
          <w:rFonts w:ascii="IRNazanin" w:hAnsi="IRNazanin" w:eastAsia="IRNazanin"/>
          <w:color w:val="111111"/>
          <w:sz w:val="28"/>
          <w:sz w:val="28"/>
          <w:szCs w:val="28"/>
          <w:rtl w:val="true"/>
          <w:lang w:bidi="fa-IR"/>
        </w:rPr>
        <w:t>آهسته گذاريد روي تخته تنش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ميخ اذّيّت نكند پيرهنش را</w:t>
      </w:r>
    </w:p>
    <w:p>
      <w:pPr>
        <w:pStyle w:val="BookText"/>
        <w:rPr/>
      </w:pPr>
      <w:r>
        <w:rPr>
          <w:rFonts w:ascii="IRNazanin" w:hAnsi="IRNazanin" w:eastAsia="IRNazanin"/>
          <w:color w:val="111111"/>
          <w:sz w:val="28"/>
          <w:sz w:val="28"/>
          <w:szCs w:val="28"/>
          <w:rtl w:val="true"/>
          <w:lang w:bidi="fa-IR"/>
        </w:rPr>
        <w:t>اصلاً بگذاريد رويِ خاك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است بيارند غلامان بدنش را</w:t>
      </w:r>
    </w:p>
    <w:p>
      <w:pPr>
        <w:pStyle w:val="BookText"/>
        <w:rPr/>
      </w:pPr>
      <w:r>
        <w:rPr>
          <w:rFonts w:ascii="IRNazanin" w:hAnsi="IRNazanin" w:eastAsia="IRNazanin"/>
          <w:color w:val="111111"/>
          <w:sz w:val="28"/>
          <w:sz w:val="28"/>
          <w:szCs w:val="28"/>
          <w:rtl w:val="true"/>
          <w:lang w:bidi="fa-IR"/>
        </w:rPr>
        <w:t>اين ساق ِبهم ريخته كِتمان شدني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ديدند روي تخته‌ی در، تا شدنش را</w:t>
      </w:r>
    </w:p>
    <w:p>
      <w:pPr>
        <w:pStyle w:val="BookText"/>
        <w:rPr/>
      </w:pPr>
      <w:r>
        <w:rPr>
          <w:rFonts w:ascii="IRNazanin" w:hAnsi="IRNazanin" w:eastAsia="IRNazanin"/>
          <w:color w:val="111111"/>
          <w:sz w:val="28"/>
          <w:sz w:val="28"/>
          <w:szCs w:val="28"/>
          <w:rtl w:val="true"/>
          <w:lang w:bidi="fa-IR"/>
        </w:rPr>
        <w:t>اين مرد الهي مگر اولاد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بردند چرا مثل غريبان بدنش را</w:t>
      </w:r>
    </w:p>
    <w:p>
      <w:pPr>
        <w:pStyle w:val="BookText"/>
        <w:rPr/>
      </w:pPr>
      <w:r>
        <w:rPr>
          <w:rFonts w:ascii="IRNazanin" w:hAnsi="IRNazanin" w:eastAsia="IRNazanin"/>
          <w:color w:val="111111"/>
          <w:sz w:val="28"/>
          <w:sz w:val="28"/>
          <w:szCs w:val="28"/>
          <w:rtl w:val="true"/>
          <w:lang w:bidi="fa-IR"/>
        </w:rPr>
        <w:t>اين مرد نگهبان كه حيا هيچ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نيست بگيرد جلوي آن دهنش را</w:t>
      </w:r>
    </w:p>
    <w:p>
      <w:pPr>
        <w:pStyle w:val="BookText"/>
        <w:rPr/>
      </w:pPr>
      <w:r>
        <w:rPr>
          <w:rFonts w:ascii="IRNazanin" w:hAnsi="IRNazanin" w:eastAsia="IRNazanin"/>
          <w:color w:val="111111"/>
          <w:sz w:val="28"/>
          <w:sz w:val="28"/>
          <w:szCs w:val="28"/>
          <w:rtl w:val="true"/>
          <w:lang w:bidi="fa-IR"/>
        </w:rPr>
        <w:t>اين هفت كفن روضه‌ی گودال حسين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كاش نيارند برايش كفنش را</w:t>
      </w:r>
    </w:p>
    <w:p>
      <w:pPr>
        <w:pStyle w:val="BookText"/>
        <w:rPr/>
      </w:pPr>
      <w:r>
        <w:rPr>
          <w:rFonts w:ascii="IRNazanin" w:hAnsi="IRNazanin" w:eastAsia="IRNazanin"/>
          <w:color w:val="111111"/>
          <w:sz w:val="28"/>
          <w:sz w:val="28"/>
          <w:szCs w:val="28"/>
          <w:rtl w:val="true"/>
          <w:lang w:bidi="fa-IR"/>
        </w:rPr>
        <w:t>نه پيرهني داشت حسين نه كفني داشت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مديون حصيرند مرتب شدنش را</w:t>
      </w:r>
      <w:bookmarkStart w:id="324" w:name="pg6524_70381"/>
    </w:p>
    <w:p>
      <w:pPr>
        <w:pStyle w:val="Heading2"/>
        <w:numPr>
          <w:ilvl w:val="1"/>
          <w:numId w:val="1"/>
        </w:numPr>
        <w:rPr/>
      </w:pPr>
      <w:bookmarkStart w:id="325" w:name="__RefHeading___Toc44815_372815092"/>
      <w:bookmarkStart w:id="326" w:name="_Toc119"/>
      <w:bookmarkEnd w:id="324"/>
      <w:bookmarkEnd w:id="325"/>
      <w:r>
        <w:rPr>
          <w:rtl w:val="true"/>
        </w:rPr>
        <w:t>مجلس دهم</w:t>
      </w:r>
      <w:r>
        <w:rPr>
          <w:rtl w:val="true"/>
        </w:rPr>
        <w:t xml:space="preserve">: </w:t>
      </w:r>
      <w:r>
        <w:rPr>
          <w:rtl w:val="true"/>
        </w:rPr>
        <w:t xml:space="preserve">ام المؤمنین، حضرت خدیجه </w:t>
      </w:r>
      <w:r>
        <w:rPr>
          <w:rtl w:val="true"/>
        </w:rPr>
        <w:t>(</w:t>
      </w:r>
      <w:r>
        <w:rPr>
          <w:rtl w:val="true"/>
        </w:rPr>
        <w:t>عليها السلام</w:t>
      </w:r>
      <w:r>
        <w:rPr>
          <w:rtl w:val="true"/>
        </w:rPr>
        <w:t>)</w:t>
      </w:r>
      <w:bookmarkEnd w:id="326"/>
    </w:p>
    <w:p>
      <w:pPr>
        <w:pStyle w:val="Heading3"/>
        <w:numPr>
          <w:ilvl w:val="2"/>
          <w:numId w:val="1"/>
        </w:numPr>
        <w:rPr/>
      </w:pPr>
      <w:bookmarkStart w:id="327" w:name="__RefHeading___Toc44817_372815092"/>
      <w:bookmarkStart w:id="328" w:name="_Toc120"/>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وَصَلَّی اللَّهُ عَلَی سَيِّدِنا وَنَبِيِّنَا أَبِی الْقَاسِمِ مُحَمَّد صَلَّی اللَّهُ عَلَيْهِ وَعَلَی آلِهِ وَأهلِ بَيتِهِ الطَّيِّبِينَ الطَّاهِرِينَ الْمَعْصُومِينَ، واللعنة الدائمة علی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در قرآن کریم بهشت را به حسنه یاد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الْآخِرَةِ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دنيا به ما نيكى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عطا كن</w:t>
      </w:r>
      <w:r>
        <w:rPr>
          <w:rFonts w:eastAsia="IRNazanin" w:cs="IRNazanin"/>
          <w:color w:val="111111"/>
          <w:sz w:val="28"/>
          <w:szCs w:val="28"/>
          <w:rtl w:val="true"/>
          <w:lang w:bidi="fa-IR"/>
        </w:rPr>
        <w:t>.</w:t>
      </w:r>
    </w:p>
    <w:p>
      <w:pPr>
        <w:pStyle w:val="Heading3"/>
        <w:numPr>
          <w:ilvl w:val="2"/>
          <w:numId w:val="1"/>
        </w:numPr>
        <w:rPr/>
      </w:pPr>
      <w:bookmarkStart w:id="329" w:name="__RefHeading___Toc44819_372815092"/>
      <w:bookmarkStart w:id="330" w:name="_Toc121"/>
      <w:bookmarkEnd w:id="329"/>
      <w:r>
        <w:rPr>
          <w:rtl w:val="true"/>
        </w:rPr>
        <w:t>حسنه چیست؟</w:t>
      </w:r>
      <w:bookmarkEnd w:id="330"/>
    </w:p>
    <w:p>
      <w:pPr>
        <w:pStyle w:val="BookText"/>
        <w:rPr/>
      </w:pPr>
      <w:r>
        <w:rPr>
          <w:rFonts w:ascii="IRNazanin" w:hAnsi="IRNazanin" w:eastAsia="IRNazanin"/>
          <w:color w:val="111111"/>
          <w:sz w:val="28"/>
          <w:sz w:val="28"/>
          <w:szCs w:val="28"/>
          <w:rtl w:val="true"/>
          <w:lang w:bidi="fa-IR"/>
        </w:rPr>
        <w:t>حسنه در آخرت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می‌کنیم در دنیا و آخرت به ما حسنه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در آخرت راه یابی به بهشت است و بهشت دنیا، زن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می‌گوئیم خدایا در دنیا به ما حسنه عطا فرما، یکی از مصادیق بارز و آشکار آن زن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خوب بسان بهشت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زن خوب نمی‌توان قیمت و ارزش نهاد</w:t>
      </w:r>
      <w:r>
        <w:rPr>
          <w:rFonts w:eastAsia="IRNazanin" w:cs="IRNazanin"/>
          <w:color w:val="111111"/>
          <w:sz w:val="28"/>
          <w:szCs w:val="28"/>
          <w:rtl w:val="true"/>
          <w:lang w:bidi="fa-IR"/>
        </w:rPr>
        <w:t>.</w:t>
      </w:r>
    </w:p>
    <w:p>
      <w:pPr>
        <w:pStyle w:val="Heading3"/>
        <w:numPr>
          <w:ilvl w:val="2"/>
          <w:numId w:val="1"/>
        </w:numPr>
        <w:rPr/>
      </w:pPr>
      <w:bookmarkStart w:id="331" w:name="__RefHeading___Toc44821_372815092"/>
      <w:bookmarkStart w:id="332" w:name="_Toc122"/>
      <w:bookmarkEnd w:id="331"/>
      <w:r>
        <w:rPr>
          <w:rtl w:val="true"/>
        </w:rPr>
        <w:t xml:space="preserve">عظمت حضرت خدیجه </w:t>
      </w:r>
      <w:r>
        <w:rPr>
          <w:rtl w:val="true"/>
        </w:rPr>
        <w:t>(</w:t>
      </w:r>
      <w:r>
        <w:rPr>
          <w:rtl w:val="true"/>
        </w:rPr>
        <w:t>عليها السلام</w:t>
      </w:r>
      <w:r>
        <w:rPr>
          <w:rtl w:val="true"/>
        </w:rPr>
        <w:t>)</w:t>
      </w:r>
      <w:bookmarkEnd w:id="33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زنان خوب عالم که در عالم بی‌نظیر و یا کم‌نظیر است،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بزرگوار صدیقة کبری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یکی از چهار </w:t>
      </w:r>
    </w:p>
    <w:p>
      <w:pPr>
        <w:pStyle w:val="BookText"/>
        <w:rPr/>
      </w:pPr>
      <w:r>
        <w:rPr>
          <w:rFonts w:ascii="IRNazanin" w:hAnsi="IRNazanin" w:eastAsia="IRNazanin"/>
          <w:color w:val="111111"/>
          <w:sz w:val="28"/>
          <w:sz w:val="28"/>
          <w:szCs w:val="28"/>
          <w:rtl w:val="true"/>
          <w:lang w:bidi="fa-IR"/>
        </w:rPr>
        <w:t>زن برتر بهشتی است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در عظمت و فضیلت این بزرگ بانو همین بس که هر وقت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می‌شد سلام خدا را برای آن بانو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می‌داشت و عرض می‌کرد خدا به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می‌رساند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او در غربت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آن حضرت بود و هر کجا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پیش می‌آمد اولین کسی که حاضر می‌شد و سعی می‌کرد گرفتاری حضرت را برطرف کند این بانوی بزرگوار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زنی بود که اسلام آورد و شاید اولین شخصی که در عالم اسلام آورد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می‌دانید آن بانو بزرگوار یکی از ثروتمندان حجاز بود و کارکنان بسیار داشت که در تجارت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مالی فراوانی داشت، اما زمانی که از دنیا رفت حتی کفن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می‌خواست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پیراهنی را بطلبد که آن را کفن خود قرار دهد، با این که تمام اموال و هستی و ثروت خود را در راه آن حضرت مصرف کرده بود باز هم حیا و حجب مانع شد تا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چیزی بخواهد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درس‌های بسیاری در زندگی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فداکاری و ایثار تمام اموال در راه خدا توسط آن بانو نیز </w:t>
      </w:r>
    </w:p>
    <w:p>
      <w:pPr>
        <w:pStyle w:val="BookText"/>
        <w:rPr/>
      </w:pPr>
      <w:r>
        <w:rPr>
          <w:rFonts w:ascii="IRNazanin" w:hAnsi="IRNazanin" w:eastAsia="IRNazanin"/>
          <w:color w:val="111111"/>
          <w:sz w:val="28"/>
          <w:sz w:val="28"/>
          <w:szCs w:val="28"/>
          <w:rtl w:val="true"/>
          <w:lang w:bidi="fa-IR"/>
        </w:rPr>
        <w:t>درس و عبرت بزرگی برای تمام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خانمی کار کوچکی برای شوهر خود انجام دهد و مثلا برای رفع مشکل شوهر مقداری از مال خود را به او ببخشد، چه مقدر از او توقع دارد؟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می‌خواهد یک پیراهن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کفن خود بگیرد به دخترش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از پدرت پیراهنی را که در آن عبادت کرده برای من بگیر تا به عنوان کفن از آن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بانو علاقه بسیار داشت، لذا در سالی که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دنیا رفتند آن سال را عام الحزن نامید، یعنی سال اندوه و غم</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آن بانو را فراموش نکرد و همیشه از او یاد می‌فرمود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هرگاه گوسفندی قربانی می‌کرد اولین جایی که مقداری از گوشت قربانی را می‌برد، خانة دوستان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می‌فرمود به دوستان حضرت خدیجه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بسیار به یاد آن بانو بود تا این جائی که بعضی از همسران حضرت به ایشان اعتراض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حال که خدیجه از دار دنیا رفته این قدر به یاد او هستی؟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آنان به شدت اعتراض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غربت و تنهایی، فقر و تنگدستی خدیجه مرا یاری کرد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الأخبار في فضائل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منزلة خديجة عند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بآخر،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أهدى إليه لحم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لحم جزور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فأخذ بيده لحما، فأعطاه رسول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الى 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لم غمرت يدك قد كان فينا من يكفيك؟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يحك إن خديجة أوصتني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من أرسل ذلك اللحم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فأدركت عائشة الغيرة لذكر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ليس في الأرض امرأة إلا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غضبان فلبث ما شاء اللّه أن يلبث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عليها و عندها 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رومان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لعائشة؟ إنها حدثة، و هي غيراء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بشدق عائشة،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ليس في الأرض امرأة إلا خديجة؟ لقد آمنت بي إذ كفر بي قومك، و قبلتني إذ رفضني قومك، و رزقت مني الولد إذ حرمت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ترك شدقي حتى ذهب من نفسي كل شيء كنت أجده على خديجة</w:t>
      </w:r>
      <w:r>
        <w:rPr>
          <w:rFonts w:eastAsia="IRNazanin" w:cs="IRNazanin"/>
          <w:color w:val="111111"/>
          <w:sz w:val="28"/>
          <w:szCs w:val="28"/>
          <w:rtl w:val="true"/>
          <w:lang w:bidi="fa-IR"/>
        </w:rPr>
        <w:t>.</w:t>
      </w:r>
      <w:bookmarkStart w:id="333" w:name="pg6524_70384"/>
    </w:p>
    <w:p>
      <w:pPr>
        <w:pStyle w:val="Heading3"/>
        <w:numPr>
          <w:ilvl w:val="2"/>
          <w:numId w:val="1"/>
        </w:numPr>
        <w:rPr/>
      </w:pPr>
      <w:bookmarkStart w:id="334" w:name="__RefHeading___Toc44823_372815092"/>
      <w:bookmarkStart w:id="335" w:name="_Toc123"/>
      <w:bookmarkEnd w:id="333"/>
      <w:bookmarkEnd w:id="334"/>
      <w:r>
        <w:rPr>
          <w:rtl w:val="true"/>
        </w:rPr>
        <w:t>فضیلتی استثنایی</w:t>
      </w:r>
      <w:bookmarkEnd w:id="33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عرب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بسیار ملامت کردند که چرا با آن ثروت و دارایی همسری یک یتیم را قبول کردی؟ در آن زمان موضوع شخصیت اهمیت فراوانی داشت و افراد یتیم در میان آن مردم هیچ ارزشی نداشتند، لذا بسیار آن بانو را ملامت کردند و طعنه زدند و در هنگام زایمان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ما گوش نکردی و زن یک انسان فقیر و یتیم شدی، حال به تو کمک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خدای متعال کمک فرستاد و او را به وسیله زنان بهشتی یاری فرمود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انسان اگر با خدا باشد خدا او را تنها نمی‌گذارد و یاریش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شخصیت برجسته‌ای بود که خدای متعال به طور استثنایی او را یاری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عبارت درست باشد که منقول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ولا استقام الدين إلاّ بسيف علي ومال خديجة؛</w:t>
      </w:r>
      <w:r>
        <w:rPr>
          <w:rStyle w:val="FootnoteAnchor"/>
          <w:rtl w:val="true"/>
        </w:rPr>
        <w:footnoteReference w:id="203"/>
      </w:r>
      <w:r>
        <w:rPr>
          <w:rFonts w:ascii="IRNazanin" w:hAnsi="IRNazanin" w:eastAsia="IRNazanin"/>
          <w:color w:val="111111"/>
          <w:sz w:val="28"/>
          <w:sz w:val="28"/>
          <w:szCs w:val="28"/>
          <w:rtl w:val="true"/>
          <w:lang w:bidi="fa-IR"/>
        </w:rPr>
        <w:t>دین برپا نشد مگر با قدرت و شمشیر امیرالمؤمنین و مال خدیجه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زیادی داشت و همه را در راه اسلام بدون هیچ‌گونه منتی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کدامین بانویی را سراغ دارید که تمام دارایی خود را در راه همسرش خرج کند و هیچ‌گاه به روی او نیاورد و منتی نگذارد؟ اگر چیزی </w:t>
      </w:r>
    </w:p>
    <w:p>
      <w:pPr>
        <w:pStyle w:val="BookText"/>
        <w:rPr/>
      </w:pPr>
      <w:r>
        <w:rPr>
          <w:rFonts w:ascii="IRNazanin" w:hAnsi="IRNazanin" w:eastAsia="IRNazanin"/>
          <w:color w:val="111111"/>
          <w:sz w:val="28"/>
          <w:sz w:val="28"/>
          <w:szCs w:val="28"/>
          <w:rtl w:val="true"/>
          <w:lang w:bidi="fa-IR"/>
        </w:rPr>
        <w:t xml:space="preserve">هم می‌خواهد از اظهار آن شرم می‌کند و برای این که شوهرش فکر نکند که چون به او خدمتی کرده حالا او نیز باید خواسته‌اش را عملی سازد، از طریق دختر خود بزرگ بانوی هستی،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خویش را ابلاغ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مردان مسلمان باید سعی کنند از آن بزرگ بانوی هستی این درس‌ها را بیاموزند و آن را در زندگی خود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چه زن و چه مرد همه باید این الگو را در تعاملات خود با یکدیگر به کار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خانه کار و خدمتی برای خانواده‌اش انجام می‌دهد نباید بر سر آنان منت گذارد، بلکه کار را برای خدا انجام دهد تا اجر و ثواب الهی در نامه عملش ثبت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بندگی چو گدایان به شرط مزد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خواجه خود روش بنده‌پروری دارد</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دارایی خود را در راه خدا اهدا کرد و شرط مزد هم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هم آن قدر به آن بانو عنایت فرمود که قابل وصف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است که خدای متعال قصری از دُرّ در بهشت برای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این چه مقام و منزلتی است که هر وقت جبرئیل نازل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خدیجه سلام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خوب بودن برای همه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قدم گذاردن در راه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می‌توانند به گونه‌ای عمل کنند که مشمول سلام و درود خدا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نسبت به همسران خود باوفا هستند و در سختی‌های زندگی صبر و تحمل را پیشه خود می‌سازند، مورد عنایت خدا هستند و جزو کسانی که خدای متعال می‌فرماید این را از او بخواهید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آتِنا فِي الدُّنْيا حَسَنَةً وَفِي الْآخِرَةِ حَسَنَةً وَقِنا عَذابَ النَّارِ وَاحْشُرْنَا مَعَ </w:t>
      </w:r>
      <w:bookmarkStart w:id="336" w:name="pg6524_70387"/>
    </w:p>
    <w:p>
      <w:pPr>
        <w:pStyle w:val="BookText"/>
        <w:rPr/>
      </w:pPr>
      <w:bookmarkEnd w:id="336"/>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 است انسان این ذکر را مرتب در قنوت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بی‌همسر هستند این ذکر را مرتب بخوانند و یکی از خواسته‌های مهم آنان این باشد که خدای متعال همسر خوبی به آن‌ها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خوب در کنار انسان می‌تواند آدمی را به مراتب عالی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بهترین همسر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همسر آن است که کمک حال من باشد تا بتوانم به سمت خدا بروم و در راه کمال مرا همراهی و کمک کند</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337" w:name="__RefHeading___Toc44825_372815092"/>
      <w:bookmarkStart w:id="338" w:name="_Toc124"/>
      <w:bookmarkEnd w:id="337"/>
      <w:r>
        <w:rPr>
          <w:rtl w:val="true"/>
        </w:rPr>
        <w:t>بهترین همسر</w:t>
      </w:r>
      <w:bookmarkEnd w:id="338"/>
    </w:p>
    <w:p>
      <w:pPr>
        <w:pStyle w:val="BookText"/>
        <w:rPr/>
      </w:pPr>
      <w:r>
        <w:rPr>
          <w:rFonts w:ascii="IRNazanin" w:hAnsi="IRNazanin" w:eastAsia="IRNazanin"/>
          <w:color w:val="111111"/>
          <w:sz w:val="28"/>
          <w:sz w:val="28"/>
          <w:szCs w:val="28"/>
          <w:rtl w:val="true"/>
          <w:lang w:bidi="fa-IR"/>
        </w:rPr>
        <w:t xml:space="preserve">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بهترین همسر کدام است؟ همان جواب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همسری که انسان را در راه خدا یاری و همراهی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جامعه امروز بعضی از همسران کاری می‌کنند که مرد دست به حرام بزند تا بتواند او را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مدتی قبل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همین قدر بدان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دارم، که دو تا دختر هستند و آنان را عروس کردم، از بس همسرم فشار آورد که این و آن را برای آنان بخر و من هم بضاعت مالی خوبی نداشتم لذا مجبور شدم خانه‌ام را بفروشم و حال هم اجاره‌نشین شدم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همسر خوب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بی‌همسر هستند ان شاءاللّه خدای متعال بحق محمد وآل محمد همسر خوبی به آنان عطا فرماید و آنان که دارای همسرند دعا کنند تا خدای متعال یاریشان کند تا بتوانند راه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همه ما مشمول دعای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بشویم تا به حق یگانه دختر پاکش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لطفی به </w:t>
      </w:r>
      <w:bookmarkStart w:id="339" w:name="pg6524_70388"/>
    </w:p>
    <w:p>
      <w:pPr>
        <w:pStyle w:val="BookText"/>
        <w:rPr/>
      </w:pPr>
      <w:bookmarkEnd w:id="339"/>
      <w:r>
        <w:rPr>
          <w:rFonts w:ascii="IRNazanin" w:hAnsi="IRNazanin" w:eastAsia="IRNazanin"/>
          <w:color w:val="111111"/>
          <w:sz w:val="28"/>
          <w:sz w:val="28"/>
          <w:szCs w:val="28"/>
          <w:rtl w:val="true"/>
          <w:lang w:bidi="fa-IR"/>
        </w:rPr>
        <w:t>همة ما عنایت فرماید، ان‌شاء‌اللّه</w:t>
      </w:r>
      <w:r>
        <w:rPr>
          <w:rFonts w:eastAsia="IRNazanin" w:cs="IRNazanin"/>
          <w:color w:val="111111"/>
          <w:sz w:val="28"/>
          <w:szCs w:val="28"/>
          <w:rtl w:val="true"/>
          <w:lang w:bidi="fa-IR"/>
        </w:rPr>
        <w:t>.</w:t>
      </w:r>
    </w:p>
    <w:p>
      <w:pPr>
        <w:pStyle w:val="Heading3"/>
        <w:numPr>
          <w:ilvl w:val="2"/>
          <w:numId w:val="1"/>
        </w:numPr>
        <w:rPr/>
      </w:pPr>
      <w:bookmarkStart w:id="340" w:name="__RefHeading___Toc44827_372815092"/>
      <w:bookmarkStart w:id="341" w:name="_Toc125"/>
      <w:bookmarkEnd w:id="340"/>
      <w:r>
        <w:rPr>
          <w:rtl w:val="true"/>
        </w:rPr>
        <w:t xml:space="preserve">در توسل به حضرت علی بن موسی الرضا </w:t>
      </w:r>
      <w:r>
        <w:rPr>
          <w:rtl w:val="true"/>
        </w:rPr>
        <w:t>(</w:t>
      </w:r>
      <w:r>
        <w:rPr>
          <w:rtl w:val="true"/>
        </w:rPr>
        <w:t>عليه السلام</w:t>
      </w:r>
      <w:r>
        <w:rPr>
          <w:rtl w:val="true"/>
        </w:rPr>
        <w:t>)</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يَا عَلِيَّ بْنَ مُوسَى أَيُّهَا الرِّضَا يَا ابْنَ رَسُولِ اللَّهِ يَا حُجَّةَ اللَّهِ عَلَی خَلْقِهِ يَا سَيِّدَنَا وَمَوْلَانَا إِنَّا تَوَجَّهْنَا وَاسْتَشْفَعْنَا وَتَوَسَّلْنَا بِكَ إِلَى اللَّهِ وَقَدَّمْنَاكَ بَيْنَ يَدَيْ حَاجَاتِنَا يَا وَجِيهاً عِنْدَ اللَّهِ اشْفَعْ لَنَا عِنْدَ اللَّهِ؛</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ای ابا الحسن ای علی بن موسی، ای رضا، ای فرزند فرستاده خدا، ای حجّت خدا بر بندگان ای آقا و مولای ما به تو روی آوردیم و تو را واسطه قرار دادیم و به سوی خدا به تو توسّل جستیم و تو را پیش روی حاجاتمان نهادیم، ای آبرومند نزد خدا، برای ما نزد خدا شفاعت کن</w:t>
      </w:r>
      <w:r>
        <w:rPr>
          <w:rFonts w:eastAsia="IRNazanin" w:cs="IRNazanin"/>
          <w:color w:val="111111"/>
          <w:sz w:val="28"/>
          <w:szCs w:val="28"/>
          <w:rtl w:val="true"/>
          <w:lang w:bidi="fa-IR"/>
        </w:rPr>
        <w:t>.»</w:t>
      </w:r>
    </w:p>
    <w:p>
      <w:pPr>
        <w:pStyle w:val="Heading3"/>
        <w:numPr>
          <w:ilvl w:val="2"/>
          <w:numId w:val="1"/>
        </w:numPr>
        <w:rPr/>
      </w:pPr>
      <w:bookmarkStart w:id="342" w:name="__RefHeading___Toc44829_372815092"/>
      <w:bookmarkStart w:id="343" w:name="_Toc126"/>
      <w:bookmarkEnd w:id="342"/>
      <w:r>
        <w:rPr>
          <w:rtl w:val="true"/>
        </w:rPr>
        <w:t xml:space="preserve">در کیفیت شهادت حضرت علی بن موسی الرضا </w:t>
      </w:r>
      <w:r>
        <w:rPr>
          <w:rtl w:val="true"/>
        </w:rPr>
        <w:t>(</w:t>
      </w:r>
      <w:r>
        <w:rPr>
          <w:rtl w:val="true"/>
        </w:rPr>
        <w:t>عليه السلام</w:t>
      </w:r>
      <w:r>
        <w:rPr>
          <w:rtl w:val="true"/>
        </w:rPr>
        <w:t>)</w:t>
      </w:r>
      <w:bookmarkEnd w:id="343"/>
    </w:p>
    <w:p>
      <w:pPr>
        <w:pStyle w:val="BookText"/>
        <w:rPr/>
      </w:pPr>
      <w:r>
        <w:rPr>
          <w:rFonts w:ascii="IRNazanin" w:hAnsi="IRNazanin" w:eastAsia="IRNazanin"/>
          <w:color w:val="111111"/>
          <w:sz w:val="28"/>
          <w:sz w:val="28"/>
          <w:szCs w:val="28"/>
          <w:rtl w:val="true"/>
          <w:lang w:bidi="fa-IR"/>
        </w:rPr>
        <w:t xml:space="preserve">مرحوم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الامال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به سند معتبر روایت کرده است که مردي از اهل خراسان به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حال شما اهل خراسان در وقتی که مدفون سازند در زمین شما پاره‌ای از تن مرا و بسپارند به شما امانت مرا و پنهان گردد در زمین شما ستاره من؟ حضرت فرمود که منم آنکه مدفون می‌شود در زمین شما و منم پاره تن پیغمبر شما و منم امانت آن حضرت و نجم فلک امامت و هدایت، هر که مرا زیارت کند و حق مرا شناسد و اطاعت مرا بر خود لازم داند من و پدران من شفیع او خواهیم بود در روز قیامت و هر که ما شفیع او باشیم البته نجات می‌یابد هر چند بر او گناه جن و انس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مرا خبر داد پدرم از پدرانش که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هر که مرا در خواب ببیند مرا دیده؛ زیرا که شیطان به صورت من متمثل نمی‌شود و نه به صورت احدي از اوصیاء من و نه به صورت احدي از شیعیان خالص ایشان، به درستی که خواب راست یک جزو است از هفتاد جزو از پیغمبري</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دیگر از آن جناب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هیچ یک از </w:t>
      </w:r>
    </w:p>
    <w:p>
      <w:pPr>
        <w:pStyle w:val="BookText"/>
        <w:rPr/>
      </w:pPr>
      <w:r>
        <w:rPr>
          <w:rFonts w:ascii="IRNazanin" w:hAnsi="IRNazanin" w:eastAsia="IRNazanin"/>
          <w:color w:val="111111"/>
          <w:sz w:val="28"/>
          <w:sz w:val="28"/>
          <w:szCs w:val="28"/>
          <w:rtl w:val="true"/>
          <w:lang w:bidi="fa-IR"/>
        </w:rPr>
        <w:t>ما اهل بیت نیست مگر آنکه کشته می‌گردد و شهید می‌شود،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ترا شهید می‌کند؟ فرمود که بدترین خلق خداوند در زمان من مرا شهید خواهد کرد به زهر و دور از یار و دیار در زمین غربت مدفون خواهد ساخت پس هر که مرا در آن غربت زیارت کند حق تعالی مزد صد هزار شهید و صد هزار صدیق و صد هزار حج کننده و عمره کننده و صد هزار جهاد کننده براي او بنویسد و در زمره ما محشور شود و در درجات عالیه بهشت رفیق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به سند معتبر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پاره‌ای از تن من در زمین خراسان مدفون خواهد شد هر مؤ منی که او زیارت کند البته بهشت او را واجب شود و بدنش بر آتش جهنم حرام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به سند معتبر روایت کرده است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پسر 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پسري به هم خواهد رسید که نامش موافق نام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او را به سوي خراسان برند و به زهر شهید کنند و در غربت او را مدفون سازند، هر که او را زیارت کند و به حق او عارف باشد حق تعالی به او عطا کند مزد آنها که پیش از فتح مکه در راه خدا جان و مال خود را بذل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به سند معتبر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فرزندان من در زمین خراسان به زهر ستم و عدوان شهید خواهد شد که نام او موافق نام من باشد، و نام پدرش موافق نام موسی بن عمران باشد هر که او را در آن غربت زیارت کند حق تعالی گناهان گذشته و آینده او را بیامرزد اگرچه به عدد ستاره‌های آسمان و قطره‌های باران و برگ درختان 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علامه مجلسی در دیگر کتب خود نقل کرده به سند معتبر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که کشته شوم به زهر با ظلم و ستم و مدفون شوم در پهلوي هارون الرشید و بگرداند خدا تربت مرا محل تردد شیعیان و دوستان من پس هر که مرا در این غربت زیارت کند واجب شود براي او که من او را زیارت کنم در روز قیامت و سوگند می‌خورم به خدایی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گرامی داشته است به پیغمبري و برگزیده است او را بر جمیع خلایق که هر که از شما شیعیان نزد قبر من دو رکعت نماز کند البته مستحق شود آمرزش گناهان را از خداوند عالمیان در روز قیامت و به حق آن خداوندي که ما را گرامی داشته است بعد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w:t>
      </w:r>
    </w:p>
    <w:p>
      <w:pPr>
        <w:pStyle w:val="BookText"/>
        <w:rPr/>
      </w:pPr>
      <w:r>
        <w:rPr>
          <w:rFonts w:ascii="IRNazanin" w:hAnsi="IRNazanin" w:eastAsia="IRNazanin"/>
          <w:color w:val="111111"/>
          <w:sz w:val="28"/>
          <w:sz w:val="28"/>
          <w:szCs w:val="28"/>
          <w:rtl w:val="true"/>
          <w:lang w:bidi="fa-IR"/>
        </w:rPr>
        <w:t>و مخوصص گردانیده است ما را به وصیت آن حضرت، سوگند می‌خورم که زیارت کنندگان قبر من گرامی‌تر از هر گروهی‌اند نزد خدا در روز قیامت و هر مؤ منی که مرا زیارت کند پس بر روي او قطره‌ای از باران برسد البته حق تعالی جسد او را بر آتش جهنم حرام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کیفیت شهادت آن جگر گوشه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ابوالصلت چنان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در خدمت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بودم فرمود که داخل قبه هارون الرشید شو از چهار جانب قبر او از هر جانب یک کف خاك بیاور، چون آوردم آن خاك را که از پس و پشت او برداشته بودم بویید و انداخت و فرمود که ماءمون خواهد خواست که قبر پدر خود را قبله قبر من نماید و مرا در این مکان مدفون سازد سنگ سخت بزرگی ظاهر شود که هر چه کلنگ است در خراسان جمع شود براي کندن آن ممکن نشود کند آن، آنگاه خاك بالاي سر و پایی پا را استشمام نمود چنین فرمود، چون خاك طرف قبله را بویید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زود باشد که قبر مرا در این موضع حفر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کن ایشان را که هفت درجه به زمین فرو برند و لحد آن را دو ذراع و شبري سازند که حق تعالی چندان که خواهد آن را گشاده سازد و باغی از باغستانهاي بهشت گرداند آنگاه از جانب سر رطوبتی ظاهر شود پس به آن دعایی که ترا تعلیم می‌نمایم تکلم کن تا به قدرت خدا آب جاري گردد و لحد از آب پر شود و ماهی ریزه چند در آن آب ظاهر شود چون ماهیان پدید آیند این نان را که به تو می‌سپارم در آن آب ریزه کن که آن ماهیان بخورند آنگاه ماهی بزرگی ظاهر شود و آن ماهیان ریزه را برچیند و غایب شود پس در آن حال دست بر آب گذار و دعایی که ترا تعلیم می‌نمایم بخوان تا آن آب به زمین فرو رود و قبر خشک شود و این اعمال را نکنی مگر در حضور ماءمون و فرمود که فردا به مجلس این فاجر داخل خواهم شد اگر از خانه سر نپوشیده بیرون آیم با من تکلم نما و اگر چیزي بر سر پوشیده باشم با من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دیگر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بامداد ادا نمود جامه‌های خویش را پوشید و در محراب نشست و منتظر می‌بود تا غلامان ماءمون به طلب وي آمدند، آنگاه کفش خود را پوشید و رداي مبارك خود را بر دوش افکند و به مجلس ماءمون درآمد و من در خدمت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p>
    <w:p>
      <w:pPr>
        <w:pStyle w:val="BookText"/>
        <w:rPr/>
      </w:pPr>
      <w:r>
        <w:rPr>
          <w:rFonts w:ascii="IRNazanin" w:hAnsi="IRNazanin" w:eastAsia="IRNazanin"/>
          <w:color w:val="111111"/>
          <w:sz w:val="28"/>
          <w:sz w:val="28"/>
          <w:szCs w:val="28"/>
          <w:rtl w:val="true"/>
          <w:lang w:bidi="fa-IR"/>
        </w:rPr>
        <w:t>وقت طبقی چند از الوان میوه‌ها زند وي نهاده بودند و او خوشه انگوري را که زهر را به رشته در بعضی از دانه‌های آن دوانیده بودند در دست داشت و بعضی از آن دانه‌ها که به زهر نیالوده بودند از براي رفع تهمت زهر مار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نظرش بر آن حضرت افتاد مشتاقانه از جاي خود برخاست و دست در گردن مبارکش انداخت و میان دو دیده آن قره العین مصطفی را بوسید و آنچه از لوازم اکرام و احترام ظاهري بود دقیقه‌ای فرو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را بر بساط خود نشانیده و آن خوشه انگور را به وي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نکوتر انگور ندیده‌ام، حضرت فرمود که شاید انگور بهشت از این نکوتر باشد، ماءمون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انگور تناول نما، حضرت فرمود که مرا از خوردن این انگور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ماءمون مبالغه بسیار کرد و گفت البته می‌باید تناول نمود مگر مرا متهم می‌داري با این همه اخلاص که از من مشاهده می‌نمایی، این چه گمانها است که به من می‌بري، و آن خوشه انگور را گرفته دانه چند از آن خورد باز به دست آن جناب داد و تکلیف خوردن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مظلوم چون سه دانه از آن انگور زهرآلود تناول کرد حالش دگرگون گردید و باقی خوشه را بر زمین افکند و متغیرالاحوال از آن مجلس برخاست، 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که مرا فرستادي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حزین و غمگین و نالان سر مبارك پوشیده از خانه مامون بیرون آمد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مقتضاي فرموده آن حضرت با وي سخن نگفتم تا به سراي خود داخل گردید فرمود که در سراي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رنجور و نالان بر فراش خویش تکیه فرمود، چون آن امام معصوم بر بستر قرار گرفت در سراي را بسته و در میان خانه محزون و غمگین ایستاده بودم ناگاه جوان خوشبوي مشگین مویی را در میان سرا دیدم که سیماي ولایت و امامت از جبین فائز الانوارش ظاهر بود و شبیه‌ترین مردمان بود به جناب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سوي وي شتافتم سؤال کردم که از کدام راه داخل شدي که من درها را محکم بسته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قادري که مرا از مدینه به یک لحظه به طوس آورد از درهاي بسته مرا داخل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حجت خدا بر تو ای ابوالصلت، منم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آمده‌ام که پدر غریب مظلوم و والد معصوم و مسموم خود را ببینم و وداع کنم، آنگاه در حجره‌ای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آن امام مسموم بر فرزند معصوم خود افتاد از جاي جست و یعقوب وار یوسف گم گشته خود را در آغوش کشید و دست در گردن وي درآورد و </w:t>
      </w:r>
    </w:p>
    <w:p>
      <w:pPr>
        <w:pStyle w:val="BookText"/>
        <w:rPr/>
      </w:pPr>
      <w:r>
        <w:rPr>
          <w:rFonts w:ascii="IRNazanin" w:hAnsi="IRNazanin" w:eastAsia="IRNazanin"/>
          <w:color w:val="111111"/>
          <w:sz w:val="28"/>
          <w:sz w:val="28"/>
          <w:szCs w:val="28"/>
          <w:rtl w:val="true"/>
          <w:lang w:bidi="fa-IR"/>
        </w:rPr>
        <w:t xml:space="preserve">او را بر سینه خود فشرد و میان دو چشم او را بوسید و آن فرزند معصوم را در فراش خود داخل کرد و بوسه بر روي وي می‌داد و با وي از اسرار ملک و ملکوت و خزائن علوم حی لایموت رازي چند می‌گفت که من نفهمیدم و ابواب علوم اولین و آخرین و ودایع حضرت سید المرسلین را به وي تسلیم کرد، آنگاه بر لبهاي مبارك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دیدم از برف سفیدتر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لیسید و دست در میان سینه پدر بزرگوار خود برد و چیزي مانند عصفور بیرون آورد و فرو برد و آن طایر قدسی به بال ارتحال گرد تعلقات جسمانی از دامان مطهر خود افشانده به جانب ریاض رضوان قدس پرواز کرد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به کوی رضا جان صفا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فروغ خدا می‌پذیرد</w:t>
      </w:r>
    </w:p>
    <w:p>
      <w:pPr>
        <w:pStyle w:val="BookText"/>
        <w:rPr/>
      </w:pPr>
      <w:r>
        <w:rPr>
          <w:rFonts w:ascii="IRNazanin" w:hAnsi="IRNazanin" w:eastAsia="IRNazanin"/>
          <w:color w:val="111111"/>
          <w:sz w:val="28"/>
          <w:sz w:val="28"/>
          <w:szCs w:val="28"/>
          <w:rtl w:val="true"/>
          <w:lang w:bidi="fa-IR"/>
        </w:rPr>
        <w:t>تو ای بینوا، رو سوی رضا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پادشه، خوش گدا می‌پذیرد</w:t>
      </w:r>
    </w:p>
    <w:p>
      <w:pPr>
        <w:pStyle w:val="BookText"/>
        <w:rPr/>
      </w:pPr>
      <w:r>
        <w:rPr>
          <w:rFonts w:ascii="IRNazanin" w:hAnsi="IRNazanin" w:eastAsia="IRNazanin"/>
          <w:color w:val="111111"/>
          <w:sz w:val="28"/>
          <w:sz w:val="28"/>
          <w:szCs w:val="28"/>
          <w:rtl w:val="true"/>
          <w:lang w:bidi="fa-IR"/>
        </w:rPr>
        <w:t>به پا بوس او رو که زوار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خوان جود و عطا می‌پذیرد</w:t>
      </w:r>
    </w:p>
    <w:p>
      <w:pPr>
        <w:pStyle w:val="BookText"/>
        <w:rPr/>
      </w:pPr>
      <w:r>
        <w:rPr>
          <w:rFonts w:ascii="IRNazanin" w:hAnsi="IRNazanin" w:eastAsia="IRNazanin"/>
          <w:color w:val="111111"/>
          <w:sz w:val="28"/>
          <w:sz w:val="28"/>
          <w:szCs w:val="28"/>
          <w:rtl w:val="true"/>
          <w:lang w:bidi="fa-IR"/>
        </w:rPr>
        <w:t>بود رحمتش بی‌کران همچو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آلوده، هم پارسا می‌پذیرد</w:t>
      </w:r>
    </w:p>
    <w:p>
      <w:pPr>
        <w:pStyle w:val="BookText"/>
        <w:rPr/>
      </w:pPr>
      <w:r>
        <w:rPr>
          <w:rFonts w:ascii="IRNazanin" w:hAnsi="IRNazanin" w:eastAsia="IRNazanin"/>
          <w:color w:val="111111"/>
          <w:sz w:val="28"/>
          <w:sz w:val="28"/>
          <w:szCs w:val="28"/>
          <w:rtl w:val="true"/>
          <w:lang w:bidi="fa-IR"/>
        </w:rPr>
        <w:t>بود عام دلجویی بی‌دریغش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غیر و هم آشنا می‌پذیرد</w:t>
      </w:r>
    </w:p>
    <w:p>
      <w:pPr>
        <w:pStyle w:val="BookText"/>
        <w:rPr/>
      </w:pPr>
      <w:r>
        <w:rPr>
          <w:rFonts w:ascii="IRNazanin" w:hAnsi="IRNazanin" w:eastAsia="IRNazanin"/>
          <w:color w:val="111111"/>
          <w:sz w:val="28"/>
          <w:sz w:val="28"/>
          <w:szCs w:val="28"/>
          <w:rtl w:val="true"/>
          <w:lang w:bidi="fa-IR"/>
        </w:rPr>
        <w:t>اگر دردمندی بیا بر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درد اینجا شفا می‌پذیرد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به او خوان و خواه آنچه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ایزد به پاسش دعا می‌پذیرد </w:t>
      </w:r>
    </w:p>
    <w:p>
      <w:pPr>
        <w:pStyle w:val="BookText"/>
        <w:rPr/>
      </w:pPr>
      <w:r>
        <w:rPr>
          <w:rFonts w:ascii="IRNazanin" w:hAnsi="IRNazanin" w:eastAsia="IRNazanin"/>
          <w:color w:val="111111"/>
          <w:sz w:val="28"/>
          <w:sz w:val="28"/>
          <w:szCs w:val="28"/>
          <w:rtl w:val="true"/>
          <w:lang w:bidi="fa-IR"/>
        </w:rPr>
        <w:t>امید دل من، به من کن نگاهی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جان از نگاهت صفا می‌پذیرد</w:t>
      </w:r>
    </w:p>
    <w:p>
      <w:pPr>
        <w:pStyle w:val="BookText"/>
        <w:rPr/>
      </w:pPr>
      <w:r>
        <w:rPr>
          <w:rFonts w:ascii="IRNazanin" w:hAnsi="IRNazanin" w:eastAsia="IRNazanin"/>
          <w:color w:val="111111"/>
          <w:sz w:val="28"/>
          <w:sz w:val="28"/>
          <w:szCs w:val="28"/>
          <w:rtl w:val="true"/>
          <w:lang w:bidi="fa-IR"/>
        </w:rPr>
        <w:t>بخواه از خدا تا ببخشد گناهم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آنچه خواهی خدا می‌پذیرد</w:t>
      </w:r>
    </w:p>
    <w:p>
      <w:pPr>
        <w:pStyle w:val="BookText"/>
        <w:rPr/>
      </w:pPr>
      <w:r>
        <w:rPr>
          <w:rFonts w:ascii="IRNazanin" w:hAnsi="IRNazanin" w:eastAsia="IRNazanin"/>
          <w:color w:val="111111"/>
          <w:sz w:val="28"/>
          <w:sz w:val="28"/>
          <w:szCs w:val="28"/>
          <w:rtl w:val="true"/>
          <w:lang w:bidi="fa-IR"/>
        </w:rPr>
        <w:t>در آتش بسوزان شفق هر هوی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جانان دل بی‌هوی می‌پذیرد</w:t>
      </w:r>
    </w:p>
    <w:p>
      <w:pPr>
        <w:pStyle w:val="BookText"/>
        <w:rPr/>
      </w:pPr>
      <w:r>
        <w:rPr>
          <w:rFonts w:ascii="IRNazanin" w:hAnsi="IRNazanin" w:eastAsia="IRNazanin"/>
          <w:color w:val="111111"/>
          <w:sz w:val="28"/>
          <w:sz w:val="28"/>
          <w:szCs w:val="28"/>
          <w:rtl w:val="true"/>
          <w:lang w:bidi="fa-IR"/>
        </w:rPr>
        <w:t>امان نداد مرا این غم و به جان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سینه‌ام این درد بی‌امان افتاد</w:t>
      </w:r>
    </w:p>
    <w:p>
      <w:pPr>
        <w:pStyle w:val="BookText"/>
        <w:rPr/>
      </w:pPr>
      <w:r>
        <w:rPr>
          <w:rFonts w:ascii="IRNazanin" w:hAnsi="IRNazanin" w:eastAsia="IRNazanin"/>
          <w:color w:val="111111"/>
          <w:sz w:val="28"/>
          <w:sz w:val="28"/>
          <w:szCs w:val="28"/>
          <w:rtl w:val="true"/>
          <w:lang w:bidi="fa-IR"/>
        </w:rPr>
        <w:t>به راه روی زمین می‌نشینم و خیزم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نمانده چاره که آتش به استخوان افتاد</w:t>
      </w:r>
    </w:p>
    <w:p>
      <w:pPr>
        <w:pStyle w:val="BookText"/>
        <w:rPr/>
      </w:pPr>
      <w:r>
        <w:rPr>
          <w:rFonts w:ascii="IRNazanin" w:hAnsi="IRNazanin" w:eastAsia="IRNazanin"/>
          <w:color w:val="111111"/>
          <w:sz w:val="28"/>
          <w:sz w:val="28"/>
          <w:szCs w:val="28"/>
          <w:rtl w:val="true"/>
          <w:lang w:bidi="fa-IR"/>
        </w:rPr>
        <w:t>چنان به سینه‌ی خود چنگ می‌زنم از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شعله بر پر و بال کبوتران افتاد</w:t>
      </w:r>
    </w:p>
    <w:p>
      <w:pPr>
        <w:pStyle w:val="BookText"/>
        <w:rPr/>
      </w:pPr>
      <w:r>
        <w:rPr>
          <w:rFonts w:ascii="IRNazanin" w:hAnsi="IRNazanin" w:eastAsia="IRNazanin"/>
          <w:color w:val="111111"/>
          <w:sz w:val="28"/>
          <w:sz w:val="28"/>
          <w:szCs w:val="28"/>
          <w:rtl w:val="true"/>
          <w:lang w:bidi="fa-IR"/>
        </w:rPr>
        <w:t>کشیده‌ام به سر خود عبا و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جواد که بابایت از توان افتاد</w:t>
      </w:r>
    </w:p>
    <w:p>
      <w:pPr>
        <w:pStyle w:val="BookText"/>
        <w:rPr/>
      </w:pPr>
      <w:r>
        <w:rPr>
          <w:rFonts w:ascii="IRNazanin" w:hAnsi="IRNazanin" w:eastAsia="IRNazanin"/>
          <w:color w:val="111111"/>
          <w:sz w:val="28"/>
          <w:sz w:val="28"/>
          <w:szCs w:val="28"/>
          <w:rtl w:val="true"/>
          <w:lang w:bidi="fa-IR"/>
        </w:rPr>
        <w:t>بیا جواد که از زخمِ زهر می‌پیچد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عمه‌اش از پا نفس زنان افتاد</w:t>
      </w:r>
    </w:p>
    <w:p>
      <w:pPr>
        <w:pStyle w:val="BookText"/>
        <w:rPr/>
      </w:pPr>
      <w:r>
        <w:rPr>
          <w:rFonts w:ascii="IRNazanin" w:hAnsi="IRNazanin" w:eastAsia="IRNazanin"/>
          <w:color w:val="111111"/>
          <w:sz w:val="28"/>
          <w:sz w:val="28"/>
          <w:szCs w:val="28"/>
          <w:rtl w:val="true"/>
          <w:lang w:bidi="fa-IR"/>
        </w:rPr>
        <w:t>شبیه دخترکی که پس از پدر کارش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خارهای بیابان به خیزران افتاد</w:t>
      </w:r>
    </w:p>
    <w:p>
      <w:pPr>
        <w:pStyle w:val="BookText"/>
        <w:rPr/>
      </w:pPr>
      <w:r>
        <w:rPr>
          <w:rFonts w:ascii="IRNazanin" w:hAnsi="IRNazanin" w:eastAsia="IRNazanin"/>
          <w:color w:val="111111"/>
          <w:sz w:val="28"/>
          <w:sz w:val="28"/>
          <w:szCs w:val="28"/>
          <w:rtl w:val="true"/>
          <w:lang w:bidi="fa-IR"/>
        </w:rPr>
        <w:t>به روی ناقه‌ی عریان نشسته، خوابیده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وغرق خواب پدر بود ناگهان افتاد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 پهلوی خود را میان شب ناگاه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او به رخ مادری کمان افتاد </w:t>
      </w:r>
    </w:p>
    <w:p>
      <w:pPr>
        <w:pStyle w:val="BookText"/>
        <w:rPr/>
      </w:pPr>
      <w:r>
        <w:rPr>
          <w:rFonts w:ascii="IRNazanin" w:hAnsi="IRNazanin" w:eastAsia="IRNazanin"/>
          <w:color w:val="111111"/>
          <w:sz w:val="28"/>
          <w:sz w:val="28"/>
          <w:szCs w:val="28"/>
          <w:rtl w:val="true"/>
          <w:lang w:bidi="fa-IR"/>
        </w:rPr>
        <w:t>دوید بر سر دامان نشست خوابش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زجر آمد و چشمش به نیمه جان افتاد</w:t>
      </w:r>
    </w:p>
    <w:p>
      <w:pPr>
        <w:pStyle w:val="BookText"/>
        <w:rPr/>
      </w:pPr>
      <w:r>
        <w:rPr>
          <w:rFonts w:ascii="IRNazanin" w:hAnsi="IRNazanin" w:eastAsia="IRNazanin"/>
          <w:color w:val="111111"/>
          <w:sz w:val="28"/>
          <w:sz w:val="28"/>
          <w:szCs w:val="28"/>
          <w:rtl w:val="true"/>
          <w:lang w:bidi="fa-IR"/>
        </w:rPr>
        <w:t>رسید زجر دوباره عزای کوچه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دو گونه‌ی زهراترین نشان افتاد</w:t>
      </w:r>
    </w:p>
    <w:p>
      <w:pPr>
        <w:pStyle w:val="BookText"/>
        <w:rPr/>
      </w:pPr>
      <w:r>
        <w:rPr>
          <w:rFonts w:ascii="IRNazanin" w:hAnsi="IRNazanin" w:eastAsia="IRNazanin"/>
          <w:color w:val="111111"/>
          <w:sz w:val="28"/>
          <w:sz w:val="28"/>
          <w:szCs w:val="28"/>
          <w:rtl w:val="true"/>
          <w:lang w:bidi="fa-IR"/>
        </w:rPr>
        <w:t>رسید زجر و پی خود دوان دوانش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 پنجه‌ی زبری به گیسوان افتاد</w:t>
      </w:r>
    </w:p>
    <w:p>
      <w:pPr>
        <w:pStyle w:val="BookText"/>
        <w:rPr/>
      </w:pPr>
      <w:r>
        <w:rPr>
          <w:rFonts w:ascii="IRNazanin" w:hAnsi="IRNazanin" w:eastAsia="IRNazanin"/>
          <w:color w:val="111111"/>
          <w:sz w:val="28"/>
          <w:sz w:val="28"/>
          <w:szCs w:val="28"/>
          <w:rtl w:val="true"/>
          <w:lang w:bidi="fa-IR"/>
        </w:rPr>
        <w:t>به کاروان نرسیده نفس نفس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خارهای شکسته کشان کشان افتاد</w:t>
      </w:r>
    </w:p>
    <w:p>
      <w:pPr>
        <w:pStyle w:val="BookText"/>
        <w:rPr/>
      </w:pPr>
      <w:r>
        <w:rPr>
          <w:rFonts w:ascii="IRNazanin" w:hAnsi="IRNazanin" w:eastAsia="IRNazanin"/>
          <w:color w:val="111111"/>
          <w:sz w:val="28"/>
          <w:sz w:val="28"/>
          <w:szCs w:val="28"/>
          <w:rtl w:val="true"/>
          <w:lang w:bidi="fa-IR"/>
        </w:rPr>
        <w:t>دوباره ناله‌ای آمد عمو به دادم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رأس اباالفضل از سنان افتاد</w:t>
      </w:r>
    </w:p>
    <w:p>
      <w:pPr>
        <w:pStyle w:val="BookText"/>
        <w:rPr/>
      </w:pPr>
      <w:r>
        <w:rPr>
          <w:rFonts w:ascii="IRNazanin" w:hAnsi="IRNazanin" w:eastAsia="IRNazanin"/>
          <w:color w:val="111111"/>
          <w:sz w:val="28"/>
          <w:sz w:val="28"/>
          <w:szCs w:val="28"/>
          <w:rtl w:val="true"/>
          <w:lang w:bidi="fa-IR"/>
        </w:rPr>
        <w:t>چه قدر، جان برادر به زمین می‌افتی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 دل خواهر به زمین می‌افتی</w:t>
      </w:r>
    </w:p>
    <w:p>
      <w:pPr>
        <w:pStyle w:val="BookText"/>
        <w:rPr/>
      </w:pPr>
      <w:r>
        <w:rPr>
          <w:rFonts w:ascii="IRNazanin" w:hAnsi="IRNazanin" w:eastAsia="IRNazanin"/>
          <w:color w:val="111111"/>
          <w:sz w:val="28"/>
          <w:sz w:val="28"/>
          <w:szCs w:val="28"/>
          <w:rtl w:val="true"/>
          <w:lang w:bidi="fa-IR"/>
        </w:rPr>
        <w:t>تو علی هستی و در کوچه بسمت حجره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زهرای پیمبر به زمین می‌افتی</w:t>
      </w:r>
    </w:p>
    <w:p>
      <w:pPr>
        <w:pStyle w:val="BookText"/>
        <w:rPr/>
      </w:pPr>
      <w:r>
        <w:rPr>
          <w:rFonts w:ascii="IRNazanin" w:hAnsi="IRNazanin" w:eastAsia="IRNazanin"/>
          <w:color w:val="111111"/>
          <w:sz w:val="28"/>
          <w:sz w:val="28"/>
          <w:szCs w:val="28"/>
          <w:rtl w:val="true"/>
          <w:lang w:bidi="fa-IR"/>
        </w:rPr>
        <w:t>کار تو همه مهر و وفا بود، رضا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تو، کی زهر جفا بود، رضا جان</w:t>
      </w:r>
    </w:p>
    <w:p>
      <w:pPr>
        <w:pStyle w:val="BookText"/>
        <w:rPr/>
      </w:pPr>
      <w:r>
        <w:rPr>
          <w:rFonts w:ascii="IRNazanin" w:hAnsi="IRNazanin" w:eastAsia="IRNazanin"/>
          <w:color w:val="111111"/>
          <w:sz w:val="28"/>
          <w:sz w:val="28"/>
          <w:szCs w:val="28"/>
          <w:rtl w:val="true"/>
          <w:lang w:bidi="fa-IR"/>
        </w:rPr>
        <w:t>آن لحظه که پرپر زدی و آه کشیدی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 مظلومه، کجا بود رضا جان؟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دیدنت آمد چو جوادت ز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سوز جگرش، یا ابتا بود رضا جان </w:t>
      </w:r>
    </w:p>
    <w:p>
      <w:pPr>
        <w:pStyle w:val="BookText"/>
        <w:rPr/>
      </w:pPr>
      <w:r>
        <w:rPr>
          <w:rFonts w:ascii="IRNazanin" w:hAnsi="IRNazanin" w:eastAsia="IRNazanin"/>
          <w:color w:val="111111"/>
          <w:sz w:val="28"/>
          <w:sz w:val="28"/>
          <w:szCs w:val="28"/>
          <w:rtl w:val="true"/>
          <w:lang w:bidi="fa-IR"/>
        </w:rPr>
        <w:t>تنها نه جگر، شمع‌صفت شد بدنت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قتل تو این گونه روا بود، رضا جان</w:t>
      </w:r>
    </w:p>
    <w:p>
      <w:pPr>
        <w:pStyle w:val="BookText"/>
        <w:rPr/>
      </w:pPr>
      <w:r>
        <w:rPr>
          <w:rFonts w:ascii="IRNazanin" w:hAnsi="IRNazanin" w:eastAsia="IRNazanin"/>
          <w:color w:val="111111"/>
          <w:sz w:val="28"/>
          <w:sz w:val="28"/>
          <w:szCs w:val="28"/>
          <w:rtl w:val="true"/>
          <w:lang w:bidi="fa-IR"/>
        </w:rPr>
        <w:t>تو ناله زدی، در وسط حجره و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سرت نوحه‌سرا بود رضا جان</w:t>
      </w:r>
    </w:p>
    <w:p>
      <w:pPr>
        <w:pStyle w:val="BookText"/>
        <w:rPr/>
      </w:pPr>
      <w:r>
        <w:rPr>
          <w:rFonts w:ascii="IRNazanin" w:hAnsi="IRNazanin" w:eastAsia="IRNazanin"/>
          <w:color w:val="111111"/>
          <w:sz w:val="28"/>
          <w:sz w:val="28"/>
          <w:szCs w:val="28"/>
          <w:rtl w:val="true"/>
          <w:lang w:bidi="fa-IR"/>
        </w:rPr>
        <w:t>یک چشم تو در راه، به دیدار جوادت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دگرت کرب و بلا بود، رضا جان</w:t>
      </w:r>
    </w:p>
    <w:p>
      <w:pPr>
        <w:pStyle w:val="BookText"/>
        <w:rPr/>
      </w:pPr>
      <w:r>
        <w:rPr>
          <w:rFonts w:ascii="IRNazanin" w:hAnsi="IRNazanin" w:eastAsia="IRNazanin"/>
          <w:color w:val="111111"/>
          <w:sz w:val="28"/>
          <w:sz w:val="28"/>
          <w:szCs w:val="28"/>
          <w:rtl w:val="true"/>
          <w:lang w:bidi="fa-IR"/>
        </w:rPr>
        <w:t>جان دادی و راحت شدی از زخم زبان‌ها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زهر، برای تو شفا بود رضا جان</w:t>
      </w:r>
    </w:p>
    <w:p>
      <w:pPr>
        <w:pStyle w:val="BookText"/>
        <w:rPr/>
      </w:pPr>
      <w:r>
        <w:rPr>
          <w:rFonts w:ascii="IRNazanin" w:hAnsi="IRNazanin" w:eastAsia="IRNazanin"/>
          <w:color w:val="111111"/>
          <w:sz w:val="28"/>
          <w:sz w:val="28"/>
          <w:szCs w:val="28"/>
          <w:rtl w:val="true"/>
          <w:lang w:bidi="fa-IR"/>
        </w:rPr>
        <w:t>از آتش این زهر، تن و جان تو می‌سوخت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لبت، ذکر خدا بود رضا جان</w:t>
      </w:r>
    </w:p>
    <w:p>
      <w:pPr>
        <w:pStyle w:val="BookText"/>
        <w:rPr/>
      </w:pPr>
      <w:r>
        <w:rPr>
          <w:rFonts w:ascii="IRNazanin" w:hAnsi="IRNazanin" w:eastAsia="IRNazanin"/>
          <w:color w:val="111111"/>
          <w:sz w:val="28"/>
          <w:sz w:val="28"/>
          <w:szCs w:val="28"/>
          <w:rtl w:val="true"/>
          <w:lang w:bidi="fa-IR"/>
        </w:rPr>
        <w:t>روزی که نبودیم در این عالم خاکی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سینه ما، سوز شما بود رضا جان</w:t>
      </w:r>
    </w:p>
    <w:p>
      <w:pPr>
        <w:pStyle w:val="BookText"/>
        <w:rPr/>
      </w:pPr>
      <w:r>
        <w:rPr>
          <w:rFonts w:ascii="IRNazanin" w:hAnsi="IRNazanin" w:eastAsia="IRNazanin"/>
          <w:color w:val="111111"/>
          <w:sz w:val="28"/>
          <w:sz w:val="28"/>
          <w:szCs w:val="28"/>
          <w:rtl w:val="true"/>
          <w:lang w:bidi="fa-IR"/>
        </w:rPr>
        <w:t xml:space="preserve">از خویش 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ز پا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 در این خانه گدا بود رضا جان</w:t>
      </w:r>
    </w:p>
    <w:p>
      <w:pPr>
        <w:pStyle w:val="BookText"/>
        <w:rPr/>
      </w:pPr>
      <w:r>
        <w:rPr>
          <w:rFonts w:ascii="IRNazanin" w:hAnsi="IRNazanin" w:eastAsia="IRNazanin"/>
          <w:color w:val="111111"/>
          <w:sz w:val="28"/>
          <w:sz w:val="28"/>
          <w:szCs w:val="28"/>
          <w:rtl w:val="true"/>
          <w:lang w:bidi="fa-IR"/>
        </w:rPr>
        <w:t>ناله و زمزمه مرغ سحر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امروز عزیزی ز سفر می‌آید</w:t>
      </w:r>
    </w:p>
    <w:p>
      <w:pPr>
        <w:pStyle w:val="BookText"/>
        <w:rPr/>
      </w:pPr>
      <w:r>
        <w:rPr>
          <w:rFonts w:ascii="IRNazanin" w:hAnsi="IRNazanin" w:eastAsia="IRNazanin"/>
          <w:color w:val="111111"/>
          <w:sz w:val="28"/>
          <w:sz w:val="28"/>
          <w:szCs w:val="28"/>
          <w:rtl w:val="true"/>
          <w:lang w:bidi="fa-IR"/>
        </w:rPr>
        <w:t>برو ای باد صبا گو به غریب الغربا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امروز به دیدار پدر می‌آید</w:t>
      </w:r>
    </w:p>
    <w:p>
      <w:pPr>
        <w:pStyle w:val="BookText"/>
        <w:rPr/>
      </w:pPr>
      <w:r>
        <w:rPr>
          <w:rFonts w:ascii="IRNazanin" w:hAnsi="IRNazanin" w:eastAsia="IRNazanin"/>
          <w:color w:val="111111"/>
          <w:sz w:val="28"/>
          <w:sz w:val="28"/>
          <w:szCs w:val="28"/>
          <w:rtl w:val="true"/>
          <w:lang w:bidi="fa-IR"/>
        </w:rPr>
        <w:t>منتظر باش طبیبانه پسر از ره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بالین تو با دیده تر می‌آید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بگشود، دَمِ دادن جان سرور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ناگهان دید جوادش که ز در می‌آید </w:t>
      </w:r>
    </w:p>
    <w:p>
      <w:pPr>
        <w:pStyle w:val="BookText"/>
        <w:rPr/>
      </w:pPr>
      <w:r>
        <w:rPr>
          <w:rFonts w:ascii="IRNazanin" w:hAnsi="IRNazanin" w:eastAsia="IRNazanin"/>
          <w:color w:val="111111"/>
          <w:sz w:val="28"/>
          <w:sz w:val="28"/>
          <w:szCs w:val="28"/>
          <w:rtl w:val="true"/>
          <w:lang w:bidi="fa-IR"/>
        </w:rPr>
        <w:t>لیک در کرببلا قصه به عکس اینجاست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دست ز تاریخ و خبر می‌آید</w:t>
      </w:r>
    </w:p>
    <w:p>
      <w:pPr>
        <w:pStyle w:val="BookText"/>
        <w:rPr/>
      </w:pPr>
      <w:r>
        <w:rPr>
          <w:rFonts w:ascii="IRNazanin" w:hAnsi="IRNazanin" w:eastAsia="IRNazanin"/>
          <w:color w:val="111111"/>
          <w:sz w:val="28"/>
          <w:sz w:val="28"/>
          <w:szCs w:val="28"/>
          <w:rtl w:val="true"/>
          <w:lang w:bidi="fa-IR"/>
        </w:rPr>
        <w:t>دید در کرببلا زینب مظلومه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حسین بر سر بالین پسر می‌آید</w:t>
      </w:r>
    </w:p>
    <w:p>
      <w:pPr>
        <w:pStyle w:val="BookText"/>
        <w:rPr/>
      </w:pPr>
      <w:r>
        <w:rPr>
          <w:rFonts w:ascii="IRNazanin" w:hAnsi="IRNazanin" w:eastAsia="IRNazanin"/>
          <w:color w:val="111111"/>
          <w:sz w:val="28"/>
          <w:sz w:val="28"/>
          <w:szCs w:val="28"/>
          <w:rtl w:val="true"/>
          <w:lang w:bidi="fa-IR"/>
        </w:rPr>
        <w:t>چهره بر چهره فرزند نهاد آن شه و دید</w:t>
      </w:r>
    </w:p>
    <w:p>
      <w:pPr>
        <w:pStyle w:val="BookText"/>
        <w:rPr/>
      </w:pPr>
      <w:r>
        <w:rPr>
          <w:rFonts w:ascii="IRNazanin" w:hAnsi="IRNazanin" w:eastAsia="IRNazanin"/>
          <w:color w:val="111111"/>
          <w:sz w:val="28"/>
          <w:sz w:val="28"/>
          <w:szCs w:val="28"/>
          <w:rtl w:val="true"/>
          <w:lang w:bidi="fa-IR"/>
        </w:rPr>
        <w:t>خون از آن صورت مانند قمر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داغ زهر پیکرم آتش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تمام بسترم آتش گرفته است</w:t>
      </w:r>
    </w:p>
    <w:p>
      <w:pPr>
        <w:pStyle w:val="BookText"/>
        <w:rPr/>
      </w:pPr>
      <w:r>
        <w:rPr>
          <w:rFonts w:ascii="IRNazanin" w:hAnsi="IRNazanin" w:eastAsia="IRNazanin"/>
          <w:color w:val="111111"/>
          <w:sz w:val="28"/>
          <w:sz w:val="28"/>
          <w:szCs w:val="28"/>
          <w:rtl w:val="true"/>
          <w:lang w:bidi="fa-IR"/>
        </w:rPr>
        <w:t>تر می‌کند لبان مرا کودکم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تشنگی، لب ترم آتش گرفته است</w:t>
      </w:r>
    </w:p>
    <w:p>
      <w:pPr>
        <w:pStyle w:val="BookText"/>
        <w:rPr/>
      </w:pPr>
      <w:r>
        <w:rPr>
          <w:rFonts w:ascii="IRNazanin" w:hAnsi="IRNazanin" w:eastAsia="IRNazanin"/>
          <w:color w:val="111111"/>
          <w:sz w:val="28"/>
          <w:sz w:val="28"/>
          <w:szCs w:val="28"/>
          <w:rtl w:val="true"/>
          <w:lang w:bidi="fa-IR"/>
        </w:rPr>
        <w:t>پا می‌کشم به خاک و نفس می‌زنم که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آه آه آخرم آتش گرفته است</w:t>
      </w:r>
    </w:p>
    <w:p>
      <w:pPr>
        <w:pStyle w:val="BookText"/>
        <w:rPr/>
      </w:pPr>
      <w:r>
        <w:rPr>
          <w:rFonts w:ascii="IRNazanin" w:hAnsi="IRNazanin" w:eastAsia="IRNazanin"/>
          <w:color w:val="111111"/>
          <w:sz w:val="28"/>
          <w:sz w:val="28"/>
          <w:szCs w:val="28"/>
          <w:rtl w:val="true"/>
          <w:lang w:bidi="fa-IR"/>
        </w:rPr>
        <w:t>حالا کبوتران به غمم گریه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 و پر زدن، پَرم آتش گرفته است</w:t>
      </w:r>
    </w:p>
    <w:p>
      <w:pPr>
        <w:pStyle w:val="BookText"/>
        <w:rPr/>
      </w:pPr>
      <w:r>
        <w:rPr>
          <w:rFonts w:ascii="IRNazanin" w:hAnsi="IRNazanin" w:eastAsia="IRNazanin"/>
          <w:color w:val="111111"/>
          <w:sz w:val="28"/>
          <w:sz w:val="28"/>
          <w:szCs w:val="28"/>
          <w:rtl w:val="true"/>
          <w:lang w:bidi="fa-IR"/>
        </w:rPr>
        <w:t>امشب تمام حجره من کربلا شده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جرعه آب، حنجرم آتش گرفته است</w:t>
      </w:r>
      <w:r>
        <w:rPr>
          <w:rFonts w:eastAsia="IRNazanin" w:cs="IRNazanin"/>
          <w:color w:val="111111"/>
          <w:sz w:val="28"/>
          <w:szCs w:val="28"/>
          <w:rtl w:val="true"/>
          <w:lang w:bidi="fa-IR"/>
        </w:rPr>
        <w:t>...</w:t>
      </w:r>
      <w:bookmarkStart w:id="344" w:name="pg6524_70397"/>
    </w:p>
    <w:p>
      <w:pPr>
        <w:pStyle w:val="Heading2"/>
        <w:numPr>
          <w:ilvl w:val="1"/>
          <w:numId w:val="1"/>
        </w:numPr>
        <w:rPr/>
      </w:pPr>
      <w:bookmarkStart w:id="345" w:name="__RefHeading___Toc44831_372815092"/>
      <w:bookmarkStart w:id="346" w:name="_Toc127"/>
      <w:bookmarkEnd w:id="344"/>
      <w:bookmarkEnd w:id="345"/>
      <w:r>
        <w:rPr>
          <w:rtl w:val="true"/>
        </w:rPr>
        <w:t>مجلس یازدهم</w:t>
      </w:r>
      <w:r>
        <w:rPr>
          <w:rtl w:val="true"/>
        </w:rPr>
        <w:t xml:space="preserve">: </w:t>
      </w:r>
      <w:r>
        <w:rPr>
          <w:rtl w:val="true"/>
        </w:rPr>
        <w:t>بهترین انسان‌ها</w:t>
      </w:r>
      <w:bookmarkEnd w:id="346"/>
    </w:p>
    <w:p>
      <w:pPr>
        <w:pStyle w:val="Heading3"/>
        <w:numPr>
          <w:ilvl w:val="2"/>
          <w:numId w:val="1"/>
        </w:numPr>
        <w:rPr/>
      </w:pPr>
      <w:bookmarkStart w:id="347" w:name="__RefHeading___Toc44833_372815092"/>
      <w:bookmarkStart w:id="348" w:name="_Toc128"/>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وَصَلَّی اللَّهُ عَلَی سَيِّدِنا وَنَبِيِّنَا أَبِی الْقَاسِمِ مُحَمَّد صَلَّی اللَّهُ عَلَيْهِ وَعَلَی آلِهِ وَأهلِ بَيتِهِ الطَّيِّبِينَ الطَّاهِرِينَ الْمَعْصُومِينَ، واللعنة الدائمة علی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بحث ما در بارة بهترین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انسان‌ها، انسانی است که نفعش به دیگران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تَعَالَى عِبَاداً خَلَقَهُمْ لِحَوَائِجِ النَّاسِ آلَى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يُعَذِّبَهُمْ بِالنَّارِ وَإِذَا كَانَ يَوْمُ الْقِيَامَةِ وُضِعَتْ لَهُمْ مَنَابِرُ مِنْ نُورٍ يُحَدِّثُونَ اللَّهَ وَالنَّاسُ فِي الْحِسَاب</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بندگانی دارد که آن‌ها را برای قضای حوائج مردم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آتش جهنم عذاب نمی‌کند و در روز قیامت منابری از نور برای آنان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بسیار زیبایی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نِعَمِ الهی بر بنده آن است که او را مورد مراجعة مردم در برآوردن حوائج قرار بدهد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انسانی که محل مراجعة مردم در قضاء حوائج آن‌ها می‌باشد در واقع این نعمت و لطف الهی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شخص مانع شود خدا بندگان بسیار دارد و این نعمت را از او می‌گیرد و به دیگری می‌دهد، و شخص </w:t>
      </w:r>
      <w:bookmarkStart w:id="349" w:name="pg6524_70398"/>
    </w:p>
    <w:p>
      <w:pPr>
        <w:pStyle w:val="BookText"/>
        <w:rPr/>
      </w:pPr>
      <w:bookmarkEnd w:id="349"/>
      <w:r>
        <w:rPr>
          <w:rFonts w:ascii="IRNazanin" w:hAnsi="IRNazanin" w:eastAsia="IRNazanin"/>
          <w:color w:val="111111"/>
          <w:sz w:val="28"/>
          <w:sz w:val="28"/>
          <w:szCs w:val="28"/>
          <w:rtl w:val="true"/>
          <w:lang w:bidi="fa-IR"/>
        </w:rPr>
        <w:t>دیگر آن بهره‌ها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باید بداند اگر کسی برای مشکلی به او مراجعه کرد و گرفتاری‌هایش را با او در میان گذاشت، و او نیز برای آنان قدمی برداشت، این لطف خدای متعال است که شامل حال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پروردگار شامل حال افرادی است که در برآورده ساختن حوائج مردم می‌کوشند</w:t>
      </w:r>
      <w:r>
        <w:rPr>
          <w:rFonts w:eastAsia="IRNazanin" w:cs="IRNazanin"/>
          <w:color w:val="111111"/>
          <w:sz w:val="28"/>
          <w:szCs w:val="28"/>
          <w:rtl w:val="true"/>
          <w:lang w:bidi="fa-IR"/>
        </w:rPr>
        <w:t>.</w:t>
      </w:r>
    </w:p>
    <w:p>
      <w:pPr>
        <w:pStyle w:val="Heading3"/>
        <w:numPr>
          <w:ilvl w:val="2"/>
          <w:numId w:val="1"/>
        </w:numPr>
        <w:rPr/>
      </w:pPr>
      <w:bookmarkStart w:id="350" w:name="__RefHeading___Toc44835_372815092"/>
      <w:bookmarkStart w:id="351" w:name="_Toc129"/>
      <w:bookmarkEnd w:id="350"/>
      <w:r>
        <w:rPr>
          <w:rtl w:val="true"/>
        </w:rPr>
        <w:t>افراد بی‌خیر</w:t>
      </w:r>
      <w:bookmarkEnd w:id="351"/>
    </w:p>
    <w:p>
      <w:pPr>
        <w:pStyle w:val="BookText"/>
        <w:rPr/>
      </w:pPr>
      <w:r>
        <w:rPr>
          <w:rFonts w:ascii="IRNazanin" w:hAnsi="IRNazanin" w:eastAsia="IRNazanin"/>
          <w:color w:val="111111"/>
          <w:sz w:val="28"/>
          <w:sz w:val="28"/>
          <w:szCs w:val="28"/>
          <w:rtl w:val="true"/>
          <w:lang w:bidi="fa-IR"/>
        </w:rPr>
        <w:t>برخی افراد هیچ خیری به کسی نمی‌رسانند و در رفع مشکلات مردم نیز ابدا تلاشی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مجالست با این گروه موجب فراموشی از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بیشتر حرف‌ها و کارهای نامربوط دیده می‌شود و حضور در مجالس آنان انسان را از خدا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رفاقت با چنین افرادی برای انسان شر و بدبختی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کسی رفاقت داشته باشد که او را از خدا دور کند و یا در مجلسی شرکت کند که یاد و نام خدا در آن نباشد، خسارت زیادی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پندار دور داشت که عمر انسان بسیار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عمر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رئیسی که سرطان خون گرفته بود، به دکتر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درمان کنی، بیست میلیون دلار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مسلم و قطعی است که در لحظات آخر عمر ثروتمندان و آن‌هایی که مال و اموال بسیار دارند، حاضرند تمام ثروت و اندخته خود را بدهند تا یک دقیقه عمر به آن‌ها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انسان خیلی ارزش دارد و مثل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در مقابل عمر خاک است و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چقدر تاسف‌آور است که انسان عمر خود را بیهوده صرف کند و در مجالس و محافل باطل سپری کند؛ یا عمر خود را با انسان‌هایی که انسان را از خدا دور می‌کنند بگذراند</w:t>
      </w:r>
      <w:r>
        <w:rPr>
          <w:rFonts w:eastAsia="IRNazanin" w:cs="IRNazanin"/>
          <w:color w:val="111111"/>
          <w:sz w:val="28"/>
          <w:szCs w:val="28"/>
          <w:rtl w:val="true"/>
          <w:lang w:bidi="fa-IR"/>
        </w:rPr>
        <w:t>.</w:t>
      </w:r>
    </w:p>
    <w:p>
      <w:pPr>
        <w:pStyle w:val="Heading3"/>
        <w:numPr>
          <w:ilvl w:val="2"/>
          <w:numId w:val="1"/>
        </w:numPr>
        <w:rPr/>
      </w:pPr>
      <w:bookmarkStart w:id="352" w:name="__RefHeading___Toc44837_372815092"/>
      <w:bookmarkStart w:id="353" w:name="_Toc130"/>
      <w:bookmarkEnd w:id="352"/>
      <w:r>
        <w:rPr>
          <w:rtl w:val="true"/>
        </w:rPr>
        <w:t>از بهترین مردم</w:t>
      </w:r>
      <w:bookmarkEnd w:id="35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خوبان و خیر الناس کسی است که وقتی انسان در حضور او می‌نشیند به یاد خدا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با او انسان را به یاد خدا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نصیحت و </w:t>
      </w:r>
      <w:bookmarkStart w:id="354" w:name="pg6524_70399"/>
    </w:p>
    <w:p>
      <w:pPr>
        <w:pStyle w:val="BookText"/>
        <w:rPr/>
      </w:pPr>
      <w:bookmarkEnd w:id="354"/>
      <w:r>
        <w:rPr>
          <w:rFonts w:ascii="IRNazanin" w:hAnsi="IRNazanin" w:eastAsia="IRNazanin"/>
          <w:color w:val="111111"/>
          <w:sz w:val="28"/>
          <w:sz w:val="28"/>
          <w:szCs w:val="28"/>
          <w:rtl w:val="true"/>
          <w:lang w:bidi="fa-IR"/>
        </w:rPr>
        <w:t>موعظه می‌کند خوب سخن می‌گوید و اگر مزاح و شوخی می‌کند به بیهوده گویی روی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مجلس و محفلی برپا می‌کند انسان را از خدا دور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انسان باید یک بخشی از زندگی خود را برای اُنس و گفتگو و مزاح مناسب قرار دهد و البته مجلس معصیت و مجلسی که انسان را از خدا دور می‌کند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بهترین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وقتی انسان او را می‌بیند، و یا با او همنشین می‌شود، به یاد خدا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بس بزرگی است که انسان به یاد خدا باشد</w:t>
      </w:r>
      <w:r>
        <w:rPr>
          <w:rFonts w:eastAsia="IRNazanin" w:cs="IRNazanin"/>
          <w:color w:val="111111"/>
          <w:sz w:val="28"/>
          <w:szCs w:val="28"/>
          <w:rtl w:val="true"/>
          <w:lang w:bidi="fa-IR"/>
        </w:rPr>
        <w:t>.</w:t>
      </w:r>
    </w:p>
    <w:p>
      <w:pPr>
        <w:pStyle w:val="Heading3"/>
        <w:numPr>
          <w:ilvl w:val="2"/>
          <w:numId w:val="1"/>
        </w:numPr>
        <w:rPr/>
      </w:pPr>
      <w:bookmarkStart w:id="355" w:name="__RefHeading___Toc44839_372815092"/>
      <w:bookmarkStart w:id="356" w:name="_Toc131"/>
      <w:bookmarkEnd w:id="355"/>
      <w:r>
        <w:rPr>
          <w:rtl w:val="true"/>
        </w:rPr>
        <w:t>تذکر عیوب</w:t>
      </w:r>
      <w:bookmarkEnd w:id="356"/>
    </w:p>
    <w:p>
      <w:pPr>
        <w:pStyle w:val="BookText"/>
        <w:rPr/>
      </w:pPr>
      <w:r>
        <w:rPr>
          <w:rFonts w:ascii="IRNazanin" w:hAnsi="IRNazanin" w:eastAsia="IRNazanin"/>
          <w:color w:val="111111"/>
          <w:sz w:val="28"/>
          <w:sz w:val="28"/>
          <w:szCs w:val="28"/>
          <w:rtl w:val="true"/>
          <w:lang w:bidi="fa-IR"/>
        </w:rPr>
        <w:t xml:space="preserve">یکی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الناس، بهترین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عیب‌های انسان را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اهل تملق و دروغگویی هستند و دائما از شخص تعریف و تمجید نابجا می‌کنند و عیب‌های طرف را به کلی نادیده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بیان عیب افراد شرائط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نباید جلوی دیگران باشد، تا مبادا آبروی شخص برود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نباید با زبان طعنه باشد، بلکه با زبان دوستی و رفاقت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ابایی ندارند تا آبروی شخص نزد دیگران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فرزند خود را جلوی دیگران ملامت و سرزنش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برادر کوچکتر و یا همسر خود را نزد دیگران افشا می‌کند، که این کار صحیح نیست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راستی می‌خواهد فرزند، همسر، دوست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کند، باید با زبان نرم و برخورد خوب و پنهانی او را ارشاد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او بگوید برادر عزیز، همسر مهربان، فرزند گلم، من مشکلی در شما دیدم، آیا اجازه می‌دهی آن را بیان کنم؟ ببین می‌توانی آن را اصلاح نمایی؟ اگر گفت نمی‌توانم، آن وقت اگر راه اصلاح آن را می‌دانی برای او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نمی‌دانی از یک عالم دینی با ورع بپرس و او را </w:t>
      </w:r>
      <w:bookmarkStart w:id="357" w:name="pg6524_70400"/>
    </w:p>
    <w:p>
      <w:pPr>
        <w:pStyle w:val="BookText"/>
        <w:rPr/>
      </w:pPr>
      <w:bookmarkEnd w:id="357"/>
      <w:r>
        <w:rPr>
          <w:rFonts w:ascii="IRNazanin" w:hAnsi="IRNazanin" w:eastAsia="IRNazanin"/>
          <w:color w:val="111111"/>
          <w:sz w:val="28"/>
          <w:sz w:val="28"/>
          <w:szCs w:val="28"/>
          <w:rtl w:val="true"/>
          <w:lang w:bidi="fa-IR"/>
        </w:rPr>
        <w:t>نیز آگاه نما</w:t>
      </w:r>
      <w:r>
        <w:rPr>
          <w:rFonts w:eastAsia="IRNazanin" w:cs="IRNazanin"/>
          <w:color w:val="111111"/>
          <w:sz w:val="28"/>
          <w:szCs w:val="28"/>
          <w:rtl w:val="true"/>
          <w:lang w:bidi="fa-IR"/>
        </w:rPr>
        <w:t>.</w:t>
      </w:r>
    </w:p>
    <w:p>
      <w:pPr>
        <w:pStyle w:val="Heading3"/>
        <w:numPr>
          <w:ilvl w:val="2"/>
          <w:numId w:val="1"/>
        </w:numPr>
        <w:rPr/>
      </w:pPr>
      <w:bookmarkStart w:id="358" w:name="__RefHeading___Toc44841_372815092"/>
      <w:bookmarkStart w:id="359" w:name="_Toc132"/>
      <w:bookmarkEnd w:id="358"/>
      <w:r>
        <w:rPr>
          <w:rtl w:val="true"/>
        </w:rPr>
        <w:t>خانواده نمونه</w:t>
      </w:r>
      <w:bookmarkEnd w:id="359"/>
    </w:p>
    <w:p>
      <w:pPr>
        <w:pStyle w:val="BookText"/>
        <w:rPr/>
      </w:pPr>
      <w:r>
        <w:rPr>
          <w:rFonts w:ascii="IRNazanin" w:hAnsi="IRNazanin" w:eastAsia="IRNazanin"/>
          <w:color w:val="111111"/>
          <w:sz w:val="28"/>
          <w:sz w:val="28"/>
          <w:szCs w:val="28"/>
          <w:rtl w:val="true"/>
          <w:lang w:bidi="fa-IR"/>
        </w:rPr>
        <w:t>خانواده‌ای سراغ دارم که کار آن‌ها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این خانواده ارتباط پیدا می‌کند حتی اگر بد هم باشد بعد از مدتی اصلاح و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آنان پرسیدم شما چه کاری انجام می‌دهید که افراد بد هم بعد از مدتی مانند خود شما انسان‌های خوبی می‌شوند؟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هیچ‌گاه مستقیم وارد نصیحت و موعظه نمی‌شویم، بلکه غیر مستقیم و با بیان حکایات و داستان‌های بزرگان آنان را متوجه کار اشتباه می‌کنیم، در نتیجه آرام آرام متوجه شده و پی به کار خطای خود می‌برند و هدایت می‌شوند</w:t>
      </w:r>
      <w:r>
        <w:rPr>
          <w:rFonts w:eastAsia="IRNazanin" w:cs="IRNazanin"/>
          <w:color w:val="111111"/>
          <w:sz w:val="28"/>
          <w:szCs w:val="28"/>
          <w:rtl w:val="true"/>
          <w:lang w:bidi="fa-IR"/>
        </w:rPr>
        <w:t>.</w:t>
      </w:r>
    </w:p>
    <w:p>
      <w:pPr>
        <w:pStyle w:val="Heading3"/>
        <w:numPr>
          <w:ilvl w:val="2"/>
          <w:numId w:val="1"/>
        </w:numPr>
        <w:rPr/>
      </w:pPr>
      <w:bookmarkStart w:id="360" w:name="__RefHeading___Toc44843_372815092"/>
      <w:bookmarkStart w:id="361" w:name="_Toc133"/>
      <w:bookmarkEnd w:id="360"/>
      <w:r>
        <w:rPr>
          <w:rtl w:val="true"/>
        </w:rPr>
        <w:t>دوست واقعی</w:t>
      </w:r>
      <w:bookmarkEnd w:id="36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انسان‌ها کسانی هستند که انسان را به عیب‌های خود متوجه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انسانی گناه کند و دارای عیب باشد و دیگری او را تأیید کند و بگوید اشکالی ندارد، چنان‌که گاهی ملاحظه کردید که شخص می‌گوید اگر همین یک گناه باشد به کجا بر می‌خورد؟ در حالی که چه بسا ممکن است یک گناه که انسان از آن توبه نکرده، یا مانند حق الناس تدارک نکند، برای نابودی انسان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با کسانی دوست شود که دلسوز واقعی او باشند و برای انسان کاری کنند که خداپسند باشد و او را به راهی که خدا دوست دارد راهنمایی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در زندگی انسان بسیار تاثیر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اکثر تبهکاران دنیا به خاطر دوست بد منحرف شدند و نیز اکثر افراد خوب به سبب دوستان خوب انسان‌های صالحی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دوست می‌تواند از پدر، مادر، محیط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مؤثرتر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شدید اخلاق فرزند و یا همسرتان عوض شده است در صدد باشید که دوست او را پیدا کنید و ببینید با چه کسانی در معاشرت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بسیار در انسان تاثیر گذار است و چه بسا از لقمة </w:t>
      </w:r>
      <w:bookmarkStart w:id="362" w:name="pg6524_70401"/>
    </w:p>
    <w:p>
      <w:pPr>
        <w:pStyle w:val="BookText"/>
        <w:rPr/>
      </w:pPr>
      <w:bookmarkEnd w:id="362"/>
      <w:r>
        <w:rPr>
          <w:rFonts w:ascii="IRNazanin" w:hAnsi="IRNazanin" w:eastAsia="IRNazanin"/>
          <w:color w:val="111111"/>
          <w:sz w:val="28"/>
          <w:sz w:val="28"/>
          <w:szCs w:val="28"/>
          <w:rtl w:val="true"/>
          <w:lang w:bidi="fa-IR"/>
        </w:rPr>
        <w:t>حلال، شیر پاک، پدر و مادر، مدرسه، محیط و محله نیز مؤثرتر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دوست کسی است که دائماً با انسان سرو کار دارد و انیس و همدم او به شمار می‌رود</w:t>
      </w:r>
      <w:r>
        <w:rPr>
          <w:rFonts w:eastAsia="IRNazanin" w:cs="IRNazanin"/>
          <w:color w:val="111111"/>
          <w:sz w:val="28"/>
          <w:szCs w:val="28"/>
          <w:rtl w:val="true"/>
          <w:lang w:bidi="fa-IR"/>
        </w:rPr>
        <w:t>.</w:t>
      </w:r>
    </w:p>
    <w:p>
      <w:pPr>
        <w:pStyle w:val="Heading3"/>
        <w:numPr>
          <w:ilvl w:val="2"/>
          <w:numId w:val="1"/>
        </w:numPr>
        <w:rPr/>
      </w:pPr>
      <w:bookmarkStart w:id="363" w:name="__RefHeading___Toc44845_372815092"/>
      <w:bookmarkStart w:id="364" w:name="_Toc134"/>
      <w:bookmarkEnd w:id="363"/>
      <w:r>
        <w:rPr>
          <w:rtl w:val="true"/>
        </w:rPr>
        <w:t>رفاقت با شرور</w:t>
      </w:r>
      <w:bookmarkEnd w:id="364"/>
    </w:p>
    <w:p>
      <w:pPr>
        <w:pStyle w:val="BookText"/>
        <w:rPr/>
      </w:pPr>
      <w:r>
        <w:rPr>
          <w:rFonts w:ascii="IRNazanin" w:hAnsi="IRNazanin" w:eastAsia="IRNazanin"/>
          <w:color w:val="111111"/>
          <w:sz w:val="28"/>
          <w:sz w:val="28"/>
          <w:szCs w:val="28"/>
          <w:rtl w:val="true"/>
          <w:lang w:bidi="fa-IR"/>
        </w:rPr>
        <w:t xml:space="preserve">در روایتی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 الشرير فإن طبعك يسرق من طبعه شرا وأنت لا تعلم؛</w:t>
      </w:r>
      <w:r>
        <w:rPr>
          <w:rStyle w:val="FootnoteAnchor"/>
          <w:rtl w:val="true"/>
        </w:rPr>
        <w:footnoteReference w:id="210"/>
      </w:r>
      <w:r>
        <w:rPr>
          <w:rFonts w:ascii="IRNazanin" w:hAnsi="IRNazanin" w:eastAsia="IRNazanin"/>
          <w:color w:val="111111"/>
          <w:sz w:val="28"/>
          <w:sz w:val="28"/>
          <w:szCs w:val="28"/>
          <w:rtl w:val="true"/>
          <w:lang w:bidi="fa-IR"/>
        </w:rPr>
        <w:t>با انسان شرور و فاسد رفاقت مكن، زيرا شخصيت و طبع تو از شرارت‌های او الگوگيري می‌كند، بدون آنكه خودت بفهمي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هیچ وقت با آدم بد مصاحبت مکن، چه بسا از عمر انسان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بگذرد و گمان کند او در معرض انحراف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نمی‌تواند بگوید مثلا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ما سپری شد و دیگر از ما گذشته است و کسی نمی‌تواند ما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فردی تصور کند انسان قوی است و در معرض انحراف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کسی می‌آید و اموال شخص را جلوی چشمانش غارت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اموال انسان را سرقت می‌کنند بدون این که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معمولا طوری انجام می‌شود که طرف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پولی را در جایی گذاشته باشید و بعد از مدتی ببینید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می‌پرسید چه کسی و چگونه این اموال را دزدید؟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انسان به گونه‌ای است که وقتی با انسان‌های بد همنشین می‌شود طبع او را سرقت می‌کند، بدون این که شما متوجه شوید و یا خواسته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هیچ‌وقت با بدان ننشینید،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الطبع يسرق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ناخواسته از دیگران سرقت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خیلی مراقب باشد و با افرادی نشست و برخاست کند که برای دنیا و آخرت او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باید خیلی مواظب دوستان فرزندانشان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انسانی باید مواظب دوستان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خوب </w:t>
      </w:r>
      <w:bookmarkStart w:id="365" w:name="pg6524_70402"/>
    </w:p>
    <w:p>
      <w:pPr>
        <w:pStyle w:val="BookText"/>
        <w:rPr/>
      </w:pPr>
      <w:bookmarkEnd w:id="365"/>
      <w:r>
        <w:rPr>
          <w:rFonts w:ascii="IRNazanin" w:hAnsi="IRNazanin" w:eastAsia="IRNazanin"/>
          <w:color w:val="111111"/>
          <w:sz w:val="28"/>
          <w:sz w:val="28"/>
          <w:szCs w:val="28"/>
          <w:rtl w:val="true"/>
          <w:lang w:bidi="fa-IR"/>
        </w:rPr>
        <w:t>کسی است که صالح باشد و اگر عیبی در انسان دید، با اخلاق حسنه تذکر دهد و یادآوری کند که مثلا فلانی این کار زیبنده شما نیست و اگر انجام نمی‌دادی بهتر بود، و خلاصه دوستی باشد که انسان را به یاد خدا بیندازد و عیب‌های او را به نحو احسن به او تذکر دهد</w:t>
      </w:r>
      <w:r>
        <w:rPr>
          <w:rFonts w:eastAsia="IRNazanin" w:cs="IRNazanin"/>
          <w:color w:val="111111"/>
          <w:sz w:val="28"/>
          <w:szCs w:val="28"/>
          <w:rtl w:val="true"/>
          <w:lang w:bidi="fa-IR"/>
        </w:rPr>
        <w:t>.</w:t>
      </w:r>
    </w:p>
    <w:p>
      <w:pPr>
        <w:pStyle w:val="Heading3"/>
        <w:numPr>
          <w:ilvl w:val="2"/>
          <w:numId w:val="1"/>
        </w:numPr>
        <w:rPr/>
      </w:pPr>
      <w:bookmarkStart w:id="366" w:name="__RefHeading___Toc44847_372815092"/>
      <w:bookmarkStart w:id="367" w:name="_Toc135"/>
      <w:bookmarkEnd w:id="366"/>
      <w:r>
        <w:rPr>
          <w:rtl w:val="true"/>
        </w:rPr>
        <w:t>بهترین دوست</w:t>
      </w:r>
      <w:bookmarkEnd w:id="367"/>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إِخْوَانِكُمْ مَنْ أَهْدَى إِلَيْكُمْ عُيُوبَكُمْ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بهترین دوستان و برادران شما کسانی هستند که عیب‌های شما را به شما هدیه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بحق محمد وآل محمد ما را از گرفتار شدن به دوست‌های ناباب حفظ فرما، و دوستان و راهنمایان خدا ترس نصیب ما بفرما، آمین یارب العالمین</w:t>
      </w:r>
      <w:r>
        <w:rPr>
          <w:rFonts w:eastAsia="IRNazanin" w:cs="IRNazanin"/>
          <w:color w:val="111111"/>
          <w:sz w:val="28"/>
          <w:szCs w:val="28"/>
          <w:rtl w:val="true"/>
          <w:lang w:bidi="fa-IR"/>
        </w:rPr>
        <w:t>.</w:t>
      </w:r>
    </w:p>
    <w:p>
      <w:pPr>
        <w:pStyle w:val="Heading3"/>
        <w:numPr>
          <w:ilvl w:val="2"/>
          <w:numId w:val="1"/>
        </w:numPr>
        <w:rPr/>
      </w:pPr>
      <w:bookmarkStart w:id="368" w:name="__RefHeading___Toc44849_372815092"/>
      <w:bookmarkStart w:id="369" w:name="_Toc136"/>
      <w:bookmarkEnd w:id="368"/>
      <w:r>
        <w:rPr>
          <w:rtl w:val="true"/>
        </w:rPr>
        <w:t xml:space="preserve">در توسل به جواد الائمه </w:t>
      </w:r>
      <w:r>
        <w:rPr>
          <w:rtl w:val="true"/>
        </w:rPr>
        <w:t>(</w:t>
      </w:r>
      <w:r>
        <w:rPr>
          <w:rtl w:val="true"/>
        </w:rPr>
        <w:t>عليه السلام</w:t>
      </w:r>
      <w:r>
        <w:rPr>
          <w:rtl w:val="true"/>
        </w:rPr>
        <w:t>)</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يَا مُحَمَّدَ بْنَ عَلِيٍّ أَيُّهَا الْجَوَادُ يَا ابْنَ رَسُولِ اللَّهِ يَا حُجَّةَ اللَّهِ عَلَى خَلْقِهِ يَا سَيِّدَنَا وَمَوْلَانَا إِنَّا تَوَجَّهْنَا وَاسْتَشْفَعْنَا وَتَوَسَّلْنَا بِكَ إِلَى اللَّهِ وَقَدَّمْنَاكَ بَيْنَ يَدَيْ حَاجَاتِنَا يَا وَجِيهاً عِنْدَ اللَّهِ اشْفَعْ لَنَا عِنْدَ اللَّه؛</w:t>
      </w:r>
      <w:r>
        <w:rPr>
          <w:rStyle w:val="FootnoteAnchor"/>
          <w:rtl w:val="true"/>
        </w:rPr>
        <w:footnoteReference w:id="212"/>
      </w:r>
      <w:r>
        <w:rPr>
          <w:rFonts w:ascii="IRNazanin" w:hAnsi="IRNazanin" w:eastAsia="IRNazanin"/>
          <w:color w:val="111111"/>
          <w:sz w:val="28"/>
          <w:sz w:val="28"/>
          <w:szCs w:val="28"/>
          <w:rtl w:val="true"/>
          <w:lang w:bidi="fa-IR"/>
        </w:rPr>
        <w:t>اى اباجعفر، اى محمد بن على، اى شكافنده علوم، اى فرزند رسول خدا، اى حجت خدا بر خلق، اى آقا و سرور ما، ما رو آورديم و شفيع گرفتيم و توسل جستيم به وسيله تو به درگاه خدا، و خواسته‌ی خود را بين دستانمان تقديم شما نموديم، ای آبرومند در نزد خدا براى ما نزد خدا شفاعت ما رو بكن</w:t>
      </w:r>
      <w:r>
        <w:rPr>
          <w:rFonts w:eastAsia="IRNazanin" w:cs="IRNazanin"/>
          <w:color w:val="111111"/>
          <w:sz w:val="28"/>
          <w:szCs w:val="28"/>
          <w:rtl w:val="true"/>
          <w:lang w:bidi="fa-IR"/>
        </w:rPr>
        <w:t>.»</w:t>
      </w:r>
    </w:p>
    <w:p>
      <w:pPr>
        <w:pStyle w:val="Heading3"/>
        <w:numPr>
          <w:ilvl w:val="2"/>
          <w:numId w:val="1"/>
        </w:numPr>
        <w:rPr/>
      </w:pPr>
      <w:bookmarkStart w:id="370" w:name="__RefHeading___Toc44851_372815092"/>
      <w:bookmarkStart w:id="371" w:name="_Toc137"/>
      <w:bookmarkEnd w:id="370"/>
      <w:r>
        <w:rPr>
          <w:rtl w:val="true"/>
        </w:rPr>
        <w:t>در كيفيت شهادت آن امام مظلوم</w:t>
      </w:r>
      <w:bookmarkEnd w:id="371"/>
    </w:p>
    <w:p>
      <w:pPr>
        <w:pStyle w:val="BookText"/>
        <w:rPr/>
      </w:pPr>
      <w:r>
        <w:rPr>
          <w:rFonts w:ascii="IRNazanin" w:hAnsi="IRNazanin" w:eastAsia="IRNazanin"/>
          <w:color w:val="111111"/>
          <w:sz w:val="28"/>
          <w:sz w:val="28"/>
          <w:szCs w:val="28"/>
          <w:rtl w:val="true"/>
          <w:lang w:bidi="fa-IR"/>
        </w:rPr>
        <w:t xml:space="preserve">مرحوم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الامال می‌نویسد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معتصم خلیفه شد از وفور استماع فضایل و کمالات آن معدن سعادت و خیرات نائره حسد در کانون سینه‌اش اشتعال یافت و در صدد دفع آن حضرت برآمد و </w:t>
      </w:r>
    </w:p>
    <w:p>
      <w:pPr>
        <w:pStyle w:val="BookText"/>
        <w:rPr/>
      </w:pPr>
      <w:r>
        <w:rPr>
          <w:rFonts w:ascii="IRNazanin" w:hAnsi="IRNazanin" w:eastAsia="IRNazanin"/>
          <w:color w:val="111111"/>
          <w:sz w:val="28"/>
          <w:sz w:val="28"/>
          <w:szCs w:val="28"/>
          <w:rtl w:val="true"/>
          <w:lang w:bidi="fa-IR"/>
        </w:rPr>
        <w:t xml:space="preserve">آن جناب را به بغداد طلبید آن حضرت چون اراده بغداد نمود حضرت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خلیفه و جانشین خود گردانید در حضور اکابر شیعه و ثقات اصحاب خود نص صریح بر امامت آن حضرت نمود و کتب علوم الهی و اسلحه و آثار حضرت رسالت پناهی و سایر پیغمبران را به دو فرزند خود تسلیم فرمود و دل بر شهادت نهاده و فرزند گرامی خود را وداع کرد و با دل خونین مفارقت تربت جد خود اختیار نموده روانه بغداد گردید و در روز بیست و هشتم محرم سال دویست و بیستم هجری داخل بغداد شد و معتصم در اواخر همین سال آن حضرت را به زهر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 شهادت آن مظلوم به اختلاف نقل شده، اشهر آن است که زوجه‌اش ام الفضل دختر مأمون به تحریک عمویش معتصم آن حضرت را مسموم کرد؛ چه آنکه امّ الفضل از آن حضرت منحرف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عیون المعجزات نقل شده که چون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بغداد شد و معتصم انحراف ام الفضل را از آن حضرت دانست او را طلبید و به قتل آن حضرت راضی کرده زهری برای او فرستاد که در طعام آن جناب داخل کند ام الفضل انگور رازقی را زهرآلود کرده به نزد آن امام مظلوم آورد و چون حضرت از آن تناول نمود اثر زهر در بدن مبارکش ظاهر شد و ام الفضل از کرده خود پشیمان شد و چاره‌ای نمی‌توانست کرد گریه و زاری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که مرا کشتی گریه می‌کنی، به خدا سوگند که به بلایی مبتلا خواهی شد که مرهم پذیر نباشد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مسعودی در اثبات الوصیة نیز قریب به همین نقل کرده الا آنکه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و جعفر بن مأمون هر دو ام الفضل را واداشتند بر کشتن آن حضرت و جعفر بن مأمون به سزای این امر در حال مستی به چاه افتاد او را مرده از چاه بیرون آوردند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جلاءالعیون نقل کرده که چون مردم با معتصم بیعت کردند متفقد احوال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عبدالملک زیات که والی مدینه بود نامه نوشت که آن حضرت را با ام الفضل روانه بغداد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داخل بغداد شد به ظاهر اعزاز و اکرام نمود و تحفه‌ها برای آن حضرت و ام الفضل فرستاد پس شربت حماضی برای آن حضرت فرستاد با غلام خود استناس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سر آن ظرف را مهر کرده بود چون شربت را به خدمت آن حضرت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شربتی است که خلیفه برای خود ساخته و خود با جماعت مخصوصان خود تناول نموده و این </w:t>
      </w:r>
    </w:p>
    <w:p>
      <w:pPr>
        <w:pStyle w:val="BookText"/>
        <w:rPr/>
      </w:pPr>
      <w:r>
        <w:rPr>
          <w:rFonts w:ascii="IRNazanin" w:hAnsi="IRNazanin" w:eastAsia="IRNazanin"/>
          <w:color w:val="111111"/>
          <w:sz w:val="28"/>
          <w:sz w:val="28"/>
          <w:szCs w:val="28"/>
          <w:rtl w:val="true"/>
          <w:lang w:bidi="fa-IR"/>
        </w:rPr>
        <w:t>حصه را برای شما فرستاده است که با برف سرد کنید و تناول نمایید و برف با خود آورده بود و برای حضرت شربت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باشد در وقت افطار تناول نمایم،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آب می‌شود و این شربت را سرد کرده می‌باید تناول نمود، و هرچند آن امام غریب مظلوم از آشامیدن امتناع نمود آن ملعون مبالغه را زیاده کرد تا آنکه آن شربت زهرآلود را دانسته به ناکام نوشید و دست از حیات کثیر البرکات خود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عیاشی روایت کرده از زرقان صدیق و ملازم ابن ابی داود قاضی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ابن ابی داود از مجلس معتصم غمگین به خانه آمد از سبب اندوه او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جهت ابی جعفر محمّد بن علی چندان بر من سخت گذشت که آرزو کردم کاش بیست سال قبل از این فوت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خلیفه بودیم که دزدی را آوردند که اقرار به دزدی خود کرده بود و خلیفه خواست حد بر او جاری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کسی جز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حکم خدا را از قرآن و سنت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کلام آن حضرت را پسندید و امر کرد که دست دزد را از همانجا که حضرت فرموده بود قطع کردند این هنگام بر من حالتی گذشت که گویا من برپا شد و آرزو کردم که کاش مرده بودم و چنین روزی را نمی‌دیدم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دیگر ابن ابی داود نزد خلیفه رفت و در پنهانی با وی گفت که خیرخواهی خلیفه بر من لازم است و امری که چند روز قبل از این واقع شد مناسب دولت خلیفه نبود؛ زیرا که خلیفه در مسأله‌ای که برای او مشکل شده بود علمای عصر را طلبید و در حضور وزراء و مستوفیان و امراء و لشکریان و سایر اکابر و اشراف از ایشان سؤال کرد و ایشان به نحوی جواب دادند پس در چنین مجلسی از کسی که نصف اهل عالم او را امام و خلفه می‌دانند و خلیفه را غاصب حق او می‌شمارند سؤال کرد و او بر خلاف جمیع علماء فتوی داد و خلیفه ترک گفته همه علماء کرده به گفته او عمل کرد این خبر در میان مردم منتشر شد و حجتی شد برای شیعیان و موالیان او، معتصم چون این سخنان را بشنید رنگ شومش متغیر شد و تنبهی برای او حاصل گردید و گفت خدا تو را جزای خیر دهد که مرا آگاه کردی بر امری که غافل از آن بودم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روز دیگر یکی از نویسندگان خود را طلبید و امر کرد آن حضرت را به ضیافت خود دعوت نماید و زهری در طعام آن جناب داخل نماید آن بدبخت، حضرت را به </w:t>
      </w:r>
    </w:p>
    <w:p>
      <w:pPr>
        <w:pStyle w:val="BookText"/>
        <w:rPr/>
      </w:pPr>
      <w:r>
        <w:rPr>
          <w:rFonts w:ascii="IRNazanin" w:hAnsi="IRNazanin" w:eastAsia="IRNazanin"/>
          <w:color w:val="111111"/>
          <w:sz w:val="28"/>
          <w:sz w:val="28"/>
          <w:szCs w:val="28"/>
          <w:rtl w:val="true"/>
          <w:lang w:bidi="fa-IR"/>
        </w:rPr>
        <w:t>ضیافت طلبید آن جناب عذر خواست و فرمود می‌دانید که من به مجلس شما حاضر نمی‌شوم، آن ملعون مبالغه کرد که غرض اطعام شما است و متبرک شدن خانه ما به مقدم شریف شما و هم یکی از وزارء خلیفه آرزوی ملاقات شما را دارد و می‌خواهد که به صحب شما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چندان مبالغه کرد تا آن امام مظلوم به خانه او تشریف برد چون طعام آوردند و حضرت تناول فرمود اثر زهر در گلوی خود یافت و برخاست و اسب خود را طلبید که سوار شد، صاحب منزل بر سر راه آمد و تکلیف ماندن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با من نمودی اگر در خانه تو نباشم از برای تو بهتر خواهد بود و به زودی سوار شد و به منزل خود مراجعت کرد چون به منزل رسید اثر آن زهر قاتل در بدن شریفش ظاهر شد و در تمام آن روز و شب رنجور و نالان بود تا آنکه مرغ روح مقدسش به بال شهادت به درجات بهشت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جنازه آن جناب را بعد از غسل و کفن آوردند در مقابر قریش در پشت سر جد بزرگوارش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نمودند، و به حسب ظاهر واثق باللَّه بر آن حضرت نماز خواند و لکن در واقع حضرت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طی الأرض آمد و متصدی غسل و کفن و نماز و دفن پدر بزرگوارش شد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خسته و دلشکسته و 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افتاده است در کارم</w:t>
      </w:r>
    </w:p>
    <w:p>
      <w:pPr>
        <w:pStyle w:val="BookText"/>
        <w:rPr/>
      </w:pPr>
      <w:r>
        <w:rPr>
          <w:rFonts w:ascii="IRNazanin" w:hAnsi="IRNazanin" w:eastAsia="IRNazanin"/>
          <w:color w:val="111111"/>
          <w:sz w:val="28"/>
          <w:sz w:val="28"/>
          <w:szCs w:val="28"/>
          <w:rtl w:val="true"/>
          <w:lang w:bidi="fa-IR"/>
        </w:rPr>
        <w:t>جز به کویت کجا پناه آرم؟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جواد الائمه ادرکنی</w:t>
      </w:r>
    </w:p>
    <w:p>
      <w:pPr>
        <w:pStyle w:val="BookText"/>
        <w:rPr/>
      </w:pPr>
      <w:r>
        <w:rPr>
          <w:rFonts w:ascii="IRNazanin" w:hAnsi="IRNazanin" w:eastAsia="IRNazanin"/>
          <w:color w:val="111111"/>
          <w:sz w:val="28"/>
          <w:sz w:val="28"/>
          <w:szCs w:val="28"/>
          <w:rtl w:val="true"/>
          <w:lang w:bidi="fa-IR"/>
        </w:rPr>
        <w:t>ای که روح عبادتی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خواهِ قیامتی ما را</w:t>
      </w:r>
    </w:p>
    <w:p>
      <w:pPr>
        <w:pStyle w:val="BookText"/>
        <w:rPr/>
      </w:pPr>
      <w:r>
        <w:rPr>
          <w:rFonts w:ascii="IRNazanin" w:hAnsi="IRNazanin" w:eastAsia="IRNazanin"/>
          <w:color w:val="111111"/>
          <w:sz w:val="28"/>
          <w:sz w:val="28"/>
          <w:szCs w:val="28"/>
          <w:rtl w:val="true"/>
          <w:lang w:bidi="fa-IR"/>
        </w:rPr>
        <w:t>جانِ زهرا عنایتی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جواد الائمه ادرکنی</w:t>
      </w:r>
    </w:p>
    <w:p>
      <w:pPr>
        <w:pStyle w:val="BookText"/>
        <w:rPr/>
      </w:pPr>
      <w:r>
        <w:rPr>
          <w:rFonts w:ascii="IRNazanin" w:hAnsi="IRNazanin" w:eastAsia="IRNazanin"/>
          <w:color w:val="111111"/>
          <w:sz w:val="28"/>
          <w:sz w:val="28"/>
          <w:szCs w:val="28"/>
          <w:rtl w:val="true"/>
          <w:lang w:bidi="fa-IR"/>
        </w:rPr>
        <w:t>تشنه‌ام تشنه بر من آب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گنهم را ببر ثواب بده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گدای درت جواب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جواد الائمه ادرکنی</w:t>
      </w:r>
    </w:p>
    <w:p>
      <w:pPr>
        <w:pStyle w:val="BookText"/>
        <w:rPr/>
      </w:pPr>
      <w:r>
        <w:rPr>
          <w:rFonts w:ascii="IRNazanin" w:hAnsi="IRNazanin" w:eastAsia="IRNazanin"/>
          <w:color w:val="111111"/>
          <w:sz w:val="28"/>
          <w:sz w:val="28"/>
          <w:szCs w:val="28"/>
          <w:rtl w:val="true"/>
          <w:lang w:bidi="fa-IR"/>
        </w:rPr>
        <w:t>همسرت کرد نامراد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مسموم از عناد تو را</w:t>
      </w:r>
    </w:p>
    <w:p>
      <w:pPr>
        <w:pStyle w:val="BookText"/>
        <w:rPr/>
      </w:pPr>
      <w:r>
        <w:rPr>
          <w:rFonts w:ascii="IRNazanin" w:hAnsi="IRNazanin" w:eastAsia="IRNazanin"/>
          <w:color w:val="111111"/>
          <w:sz w:val="28"/>
          <w:sz w:val="28"/>
          <w:szCs w:val="28"/>
          <w:rtl w:val="true"/>
          <w:lang w:bidi="fa-IR"/>
        </w:rPr>
        <w:t>ای که خوانده پدر جواد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جواد الائمه ادرکنی</w:t>
      </w:r>
    </w:p>
    <w:p>
      <w:pPr>
        <w:pStyle w:val="BookText"/>
        <w:rPr/>
      </w:pPr>
      <w:r>
        <w:rPr>
          <w:rFonts w:ascii="IRNazanin" w:hAnsi="IRNazanin" w:eastAsia="IRNazanin"/>
          <w:color w:val="111111"/>
          <w:sz w:val="28"/>
          <w:sz w:val="28"/>
          <w:szCs w:val="28"/>
          <w:rtl w:val="true"/>
          <w:lang w:bidi="fa-IR"/>
        </w:rPr>
        <w:t>با تو دل آشناست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محو شماست می‌دانم</w:t>
      </w:r>
    </w:p>
    <w:p>
      <w:pPr>
        <w:pStyle w:val="BookText"/>
        <w:rPr/>
      </w:pPr>
      <w:r>
        <w:rPr>
          <w:rFonts w:ascii="IRNazanin" w:hAnsi="IRNazanin" w:eastAsia="IRNazanin"/>
          <w:color w:val="111111"/>
          <w:sz w:val="28"/>
          <w:sz w:val="28"/>
          <w:szCs w:val="28"/>
          <w:rtl w:val="true"/>
          <w:lang w:bidi="fa-IR"/>
        </w:rPr>
        <w:t>ای جمال تو همچو بدر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آسمانت رضاست می‌دانم</w:t>
      </w:r>
    </w:p>
    <w:p>
      <w:pPr>
        <w:pStyle w:val="BookText"/>
        <w:rPr/>
      </w:pPr>
      <w:r>
        <w:rPr>
          <w:rFonts w:ascii="IRNazanin" w:hAnsi="IRNazanin" w:eastAsia="IRNazanin"/>
          <w:color w:val="111111"/>
          <w:sz w:val="28"/>
          <w:sz w:val="28"/>
          <w:szCs w:val="28"/>
          <w:rtl w:val="true"/>
          <w:lang w:bidi="fa-IR"/>
        </w:rPr>
        <w:t>روی زیبایت ای بهشت آیین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حق نماست می‌دانم</w:t>
      </w:r>
    </w:p>
    <w:p>
      <w:pPr>
        <w:pStyle w:val="BookText"/>
        <w:rPr/>
      </w:pPr>
      <w:r>
        <w:rPr>
          <w:rFonts w:ascii="IRNazanin" w:hAnsi="IRNazanin" w:eastAsia="IRNazanin"/>
          <w:color w:val="111111"/>
          <w:sz w:val="28"/>
          <w:sz w:val="28"/>
          <w:szCs w:val="28"/>
          <w:rtl w:val="true"/>
          <w:lang w:bidi="fa-IR"/>
        </w:rPr>
        <w:t>گر نبردیم بهره از محسنت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از چشم ماست می‌دانم</w:t>
      </w:r>
    </w:p>
    <w:p>
      <w:pPr>
        <w:pStyle w:val="BookText"/>
        <w:rPr/>
      </w:pPr>
      <w:r>
        <w:rPr>
          <w:rFonts w:ascii="IRNazanin" w:hAnsi="IRNazanin" w:eastAsia="IRNazanin"/>
          <w:color w:val="111111"/>
          <w:sz w:val="28"/>
          <w:sz w:val="28"/>
          <w:szCs w:val="28"/>
          <w:rtl w:val="true"/>
          <w:lang w:bidi="fa-IR"/>
        </w:rPr>
        <w:t>گرچه قسمت نشد زیارت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باصفاست می‌دانم</w:t>
      </w:r>
    </w:p>
    <w:p>
      <w:pPr>
        <w:pStyle w:val="BookText"/>
        <w:rPr/>
      </w:pPr>
      <w:r>
        <w:rPr>
          <w:rFonts w:ascii="IRNazanin" w:hAnsi="IRNazanin" w:eastAsia="IRNazanin"/>
          <w:color w:val="111111"/>
          <w:sz w:val="28"/>
          <w:sz w:val="28"/>
          <w:szCs w:val="28"/>
          <w:rtl w:val="true"/>
          <w:lang w:bidi="fa-IR"/>
        </w:rPr>
        <w:t>در مدیح تو هرچه گویم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سخنم نارساست می‌دانم</w:t>
      </w:r>
    </w:p>
    <w:p>
      <w:pPr>
        <w:pStyle w:val="BookText"/>
        <w:rPr/>
      </w:pPr>
      <w:r>
        <w:rPr>
          <w:rFonts w:ascii="IRNazanin" w:hAnsi="IRNazanin" w:eastAsia="IRNazanin"/>
          <w:color w:val="111111"/>
          <w:sz w:val="28"/>
          <w:sz w:val="28"/>
          <w:szCs w:val="28"/>
          <w:rtl w:val="true"/>
          <w:lang w:bidi="fa-IR"/>
        </w:rPr>
        <w:t>ای مقام تو برتر از شب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تو با خداست می‌دانم</w:t>
      </w:r>
    </w:p>
    <w:p>
      <w:pPr>
        <w:pStyle w:val="BookText"/>
        <w:rPr/>
      </w:pPr>
      <w:r>
        <w:rPr>
          <w:rFonts w:ascii="IRNazanin" w:hAnsi="IRNazanin" w:eastAsia="IRNazanin"/>
          <w:color w:val="111111"/>
          <w:sz w:val="28"/>
          <w:sz w:val="28"/>
          <w:szCs w:val="28"/>
          <w:rtl w:val="true"/>
          <w:lang w:bidi="fa-IR"/>
        </w:rPr>
        <w:t>عجز الواصفون عن صفتک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عرفناک حق معرفتک</w:t>
      </w:r>
    </w:p>
    <w:p>
      <w:pPr>
        <w:pStyle w:val="BookText"/>
        <w:rPr/>
      </w:pPr>
      <w:r>
        <w:rPr>
          <w:rFonts w:ascii="IRNazanin" w:hAnsi="IRNazanin" w:eastAsia="IRNazanin"/>
          <w:color w:val="111111"/>
          <w:sz w:val="28"/>
          <w:sz w:val="28"/>
          <w:szCs w:val="28"/>
          <w:rtl w:val="true"/>
          <w:lang w:bidi="fa-IR"/>
        </w:rPr>
        <w:t>مژده وصل، تا شنیدم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ز باغ مراد چیدم من</w:t>
      </w:r>
    </w:p>
    <w:p>
      <w:pPr>
        <w:pStyle w:val="BookText"/>
        <w:rPr/>
      </w:pPr>
      <w:r>
        <w:rPr>
          <w:rFonts w:ascii="IRNazanin" w:hAnsi="IRNazanin" w:eastAsia="IRNazanin"/>
          <w:color w:val="111111"/>
          <w:sz w:val="28"/>
          <w:sz w:val="28"/>
          <w:szCs w:val="28"/>
          <w:rtl w:val="true"/>
          <w:lang w:bidi="fa-IR"/>
        </w:rPr>
        <w:t>بس که شوق وصال، شیرین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 از عشق، آفریدم من</w:t>
      </w:r>
    </w:p>
    <w:p>
      <w:pPr>
        <w:pStyle w:val="BookText"/>
        <w:rPr/>
      </w:pPr>
      <w:r>
        <w:rPr>
          <w:rFonts w:ascii="IRNazanin" w:hAnsi="IRNazanin" w:eastAsia="IRNazanin"/>
          <w:color w:val="111111"/>
          <w:sz w:val="28"/>
          <w:sz w:val="28"/>
          <w:szCs w:val="28"/>
          <w:rtl w:val="true"/>
          <w:lang w:bidi="fa-IR"/>
        </w:rPr>
        <w:t>جانم از غصه می‌رسید به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به وصلت نمی‌رسیدم من</w:t>
      </w:r>
    </w:p>
    <w:p>
      <w:pPr>
        <w:pStyle w:val="BookText"/>
        <w:rPr/>
      </w:pPr>
      <w:r>
        <w:rPr>
          <w:rFonts w:ascii="IRNazanin" w:hAnsi="IRNazanin" w:eastAsia="IRNazanin"/>
          <w:color w:val="111111"/>
          <w:sz w:val="28"/>
          <w:sz w:val="28"/>
          <w:szCs w:val="28"/>
          <w:rtl w:val="true"/>
          <w:lang w:bidi="fa-IR"/>
        </w:rPr>
        <w:t>باهزار آرزو به درگاهت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به صد امیدم من</w:t>
      </w:r>
    </w:p>
    <w:p>
      <w:pPr>
        <w:pStyle w:val="BookText"/>
        <w:rPr/>
      </w:pPr>
      <w:r>
        <w:rPr>
          <w:rFonts w:ascii="IRNazanin" w:hAnsi="IRNazanin" w:eastAsia="IRNazanin"/>
          <w:color w:val="111111"/>
          <w:sz w:val="28"/>
          <w:sz w:val="28"/>
          <w:szCs w:val="28"/>
          <w:rtl w:val="true"/>
          <w:lang w:bidi="fa-IR"/>
        </w:rPr>
        <w:t>می‌شدم کاش قطره اشکی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پای تو می‌چکیدم من</w:t>
      </w:r>
    </w:p>
    <w:p>
      <w:pPr>
        <w:pStyle w:val="BookText"/>
        <w:rPr/>
      </w:pPr>
      <w:r>
        <w:rPr>
          <w:rFonts w:ascii="IRNazanin" w:hAnsi="IRNazanin" w:eastAsia="IRNazanin"/>
          <w:color w:val="111111"/>
          <w:sz w:val="28"/>
          <w:sz w:val="28"/>
          <w:szCs w:val="28"/>
          <w:rtl w:val="true"/>
          <w:lang w:bidi="fa-IR"/>
        </w:rPr>
        <w:t>آخر این غم کجا برم که 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 تو را ندیدم من</w:t>
      </w:r>
    </w:p>
    <w:p>
      <w:pPr>
        <w:pStyle w:val="BookText"/>
        <w:rPr/>
      </w:pPr>
      <w:r>
        <w:rPr>
          <w:rFonts w:ascii="IRNazanin" w:hAnsi="IRNazanin" w:eastAsia="IRNazanin"/>
          <w:color w:val="111111"/>
          <w:sz w:val="28"/>
          <w:sz w:val="28"/>
          <w:szCs w:val="28"/>
          <w:rtl w:val="true"/>
          <w:lang w:bidi="fa-IR"/>
        </w:rPr>
        <w:t>از تمام ستارگان دیشب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سحرگاه می‌شنیدم من</w:t>
      </w:r>
    </w:p>
    <w:p>
      <w:pPr>
        <w:pStyle w:val="BookText"/>
        <w:rPr/>
      </w:pPr>
      <w:r>
        <w:rPr>
          <w:rFonts w:ascii="IRNazanin" w:hAnsi="IRNazanin" w:eastAsia="IRNazanin"/>
          <w:color w:val="111111"/>
          <w:sz w:val="28"/>
          <w:sz w:val="28"/>
          <w:szCs w:val="28"/>
          <w:rtl w:val="true"/>
          <w:lang w:bidi="fa-IR"/>
        </w:rPr>
        <w:t>عجز الواصفون عن صفتک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عرفناک حق معرفتک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ابر بهار دارم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دیده‌ای اشک بار دارم من </w:t>
      </w:r>
    </w:p>
    <w:p>
      <w:pPr>
        <w:pStyle w:val="BookText"/>
        <w:rPr/>
      </w:pPr>
      <w:r>
        <w:rPr>
          <w:rFonts w:ascii="IRNazanin" w:hAnsi="IRNazanin" w:eastAsia="IRNazanin"/>
          <w:color w:val="111111"/>
          <w:sz w:val="28"/>
          <w:sz w:val="28"/>
          <w:szCs w:val="28"/>
          <w:rtl w:val="true"/>
          <w:lang w:bidi="fa-IR"/>
        </w:rPr>
        <w:t>ای جواد ای کریم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بی‌برگ و بار دارم من</w:t>
      </w:r>
    </w:p>
    <w:p>
      <w:pPr>
        <w:pStyle w:val="BookText"/>
        <w:rPr/>
      </w:pPr>
      <w:r>
        <w:rPr>
          <w:rFonts w:ascii="IRNazanin" w:hAnsi="IRNazanin" w:eastAsia="IRNazanin"/>
          <w:color w:val="111111"/>
          <w:sz w:val="28"/>
          <w:sz w:val="28"/>
          <w:szCs w:val="28"/>
          <w:rtl w:val="true"/>
          <w:lang w:bidi="fa-IR"/>
        </w:rPr>
        <w:t>ذكر من نام توست؛ شکر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لب این شعار دارم من</w:t>
      </w:r>
    </w:p>
    <w:p>
      <w:pPr>
        <w:pStyle w:val="BookText"/>
        <w:rPr/>
      </w:pPr>
      <w:r>
        <w:rPr>
          <w:rFonts w:ascii="IRNazanin" w:hAnsi="IRNazanin" w:eastAsia="IRNazanin"/>
          <w:color w:val="111111"/>
          <w:sz w:val="28"/>
          <w:sz w:val="28"/>
          <w:szCs w:val="28"/>
          <w:rtl w:val="true"/>
          <w:lang w:bidi="fa-IR"/>
        </w:rPr>
        <w:t>از طفیل توو محبت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اعتبار دارم من</w:t>
      </w:r>
    </w:p>
    <w:p>
      <w:pPr>
        <w:pStyle w:val="BookText"/>
        <w:rPr/>
      </w:pPr>
      <w:r>
        <w:rPr>
          <w:rFonts w:ascii="IRNazanin" w:hAnsi="IRNazanin" w:eastAsia="IRNazanin"/>
          <w:color w:val="111111"/>
          <w:sz w:val="28"/>
          <w:sz w:val="28"/>
          <w:szCs w:val="28"/>
          <w:rtl w:val="true"/>
          <w:lang w:bidi="fa-IR"/>
        </w:rPr>
        <w:t>کمتر از ذره‌ام ولی از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این انتظار دارم من</w:t>
      </w:r>
    </w:p>
    <w:p>
      <w:pPr>
        <w:pStyle w:val="BookText"/>
        <w:rPr/>
      </w:pPr>
      <w:r>
        <w:rPr>
          <w:rFonts w:ascii="IRNazanin" w:hAnsi="IRNazanin" w:eastAsia="IRNazanin"/>
          <w:color w:val="111111"/>
          <w:sz w:val="28"/>
          <w:sz w:val="28"/>
          <w:szCs w:val="28"/>
          <w:rtl w:val="true"/>
          <w:lang w:bidi="fa-IR"/>
        </w:rPr>
        <w:t>ذوق با آشنا 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دیدار یار دارم من</w:t>
      </w:r>
    </w:p>
    <w:p>
      <w:pPr>
        <w:pStyle w:val="BookText"/>
        <w:rPr/>
      </w:pPr>
      <w:r>
        <w:rPr>
          <w:rFonts w:ascii="IRNazanin" w:hAnsi="IRNazanin" w:eastAsia="IRNazanin"/>
          <w:color w:val="111111"/>
          <w:sz w:val="28"/>
          <w:sz w:val="28"/>
          <w:szCs w:val="28"/>
          <w:rtl w:val="true"/>
          <w:lang w:bidi="fa-IR"/>
        </w:rPr>
        <w:t>قطع امید کردم از همه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جهان با تو کار دارم</w:t>
      </w:r>
    </w:p>
    <w:p>
      <w:pPr>
        <w:pStyle w:val="BookText"/>
        <w:rPr/>
      </w:pPr>
      <w:r>
        <w:rPr>
          <w:rFonts w:ascii="IRNazanin" w:hAnsi="IRNazanin" w:eastAsia="IRNazanin"/>
          <w:color w:val="111111"/>
          <w:sz w:val="28"/>
          <w:sz w:val="28"/>
          <w:szCs w:val="28"/>
          <w:rtl w:val="true"/>
          <w:lang w:bidi="fa-IR"/>
        </w:rPr>
        <w:t>در عوالیم وصف تو هر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گاهی گذار دارم من</w:t>
      </w:r>
    </w:p>
    <w:p>
      <w:pPr>
        <w:pStyle w:val="BookText"/>
        <w:rPr/>
      </w:pPr>
      <w:r>
        <w:rPr>
          <w:rFonts w:ascii="IRNazanin" w:hAnsi="IRNazanin" w:eastAsia="IRNazanin"/>
          <w:color w:val="111111"/>
          <w:sz w:val="28"/>
          <w:sz w:val="28"/>
          <w:szCs w:val="28"/>
          <w:rtl w:val="true"/>
          <w:lang w:bidi="fa-IR"/>
        </w:rPr>
        <w:t>من عجز الواصفون عن صفتک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عرفناک حق معرفتک</w:t>
      </w:r>
    </w:p>
    <w:p>
      <w:pPr>
        <w:pStyle w:val="BookText"/>
        <w:rPr/>
      </w:pPr>
      <w:r>
        <w:rPr>
          <w:rFonts w:ascii="IRNazanin" w:hAnsi="IRNazanin" w:eastAsia="IRNazanin"/>
          <w:color w:val="111111"/>
          <w:sz w:val="28"/>
          <w:sz w:val="28"/>
          <w:szCs w:val="28"/>
          <w:rtl w:val="true"/>
          <w:lang w:bidi="fa-IR"/>
        </w:rPr>
        <w:t>باز این جان خسته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یاجوادالائمه ادرکنی</w:t>
      </w:r>
    </w:p>
    <w:p>
      <w:pPr>
        <w:pStyle w:val="BookText"/>
        <w:rPr/>
      </w:pPr>
      <w:r>
        <w:rPr>
          <w:rFonts w:ascii="IRNazanin" w:hAnsi="IRNazanin" w:eastAsia="IRNazanin"/>
          <w:color w:val="111111"/>
          <w:sz w:val="28"/>
          <w:sz w:val="28"/>
          <w:szCs w:val="28"/>
          <w:rtl w:val="true"/>
          <w:lang w:bidi="fa-IR"/>
        </w:rPr>
        <w:t>بلبل پرشکسته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جوادالائمه ادرکنی</w:t>
      </w:r>
    </w:p>
    <w:p>
      <w:pPr>
        <w:pStyle w:val="BookText"/>
        <w:rPr/>
      </w:pPr>
      <w:r>
        <w:rPr>
          <w:rFonts w:ascii="IRNazanin" w:hAnsi="IRNazanin" w:eastAsia="IRNazanin"/>
          <w:color w:val="111111"/>
          <w:sz w:val="28"/>
          <w:sz w:val="28"/>
          <w:szCs w:val="28"/>
          <w:rtl w:val="true"/>
          <w:lang w:bidi="fa-IR"/>
        </w:rPr>
        <w:t>نرگس چشم بسته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جوادالائمه ادرکنی</w:t>
      </w:r>
    </w:p>
    <w:p>
      <w:pPr>
        <w:pStyle w:val="BookText"/>
        <w:rPr/>
      </w:pPr>
      <w:r>
        <w:rPr>
          <w:rFonts w:ascii="IRNazanin" w:hAnsi="IRNazanin" w:eastAsia="IRNazanin"/>
          <w:color w:val="111111"/>
          <w:sz w:val="28"/>
          <w:sz w:val="28"/>
          <w:szCs w:val="28"/>
          <w:rtl w:val="true"/>
          <w:lang w:bidi="fa-IR"/>
        </w:rPr>
        <w:t>صید از دام رسته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جوادالائمه ادرکنی</w:t>
      </w:r>
    </w:p>
    <w:p>
      <w:pPr>
        <w:pStyle w:val="BookText"/>
        <w:rPr/>
      </w:pPr>
      <w:r>
        <w:rPr>
          <w:rFonts w:ascii="IRNazanin" w:hAnsi="IRNazanin" w:eastAsia="IRNazanin"/>
          <w:color w:val="111111"/>
          <w:sz w:val="28"/>
          <w:sz w:val="28"/>
          <w:szCs w:val="28"/>
          <w:rtl w:val="true"/>
          <w:lang w:bidi="fa-IR"/>
        </w:rPr>
        <w:t>هرکه دل بر تو بسته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جوادالائمه ادرکنی</w:t>
      </w:r>
    </w:p>
    <w:p>
      <w:pPr>
        <w:pStyle w:val="BookText"/>
        <w:rPr/>
      </w:pPr>
      <w:r>
        <w:rPr>
          <w:rFonts w:ascii="IRNazanin" w:hAnsi="IRNazanin" w:eastAsia="IRNazanin"/>
          <w:color w:val="111111"/>
          <w:sz w:val="28"/>
          <w:sz w:val="28"/>
          <w:szCs w:val="28"/>
          <w:rtl w:val="true"/>
          <w:lang w:bidi="fa-IR"/>
        </w:rPr>
        <w:t>شب عید خجسته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جوادالائمه ادرکنی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شکسته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یاجوادالائمه ادرکنی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عجز الواصفون عن صفتک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عرفناک حق معرفتک</w:t>
      </w:r>
      <w:bookmarkStart w:id="372" w:name="pg6524_70408"/>
    </w:p>
    <w:p>
      <w:pPr>
        <w:pStyle w:val="Heading2"/>
        <w:numPr>
          <w:ilvl w:val="1"/>
          <w:numId w:val="1"/>
        </w:numPr>
        <w:rPr/>
      </w:pPr>
      <w:bookmarkStart w:id="373" w:name="__RefHeading___Toc44853_372815092"/>
      <w:bookmarkStart w:id="374" w:name="_Toc138"/>
      <w:bookmarkEnd w:id="372"/>
      <w:bookmarkEnd w:id="373"/>
      <w:r>
        <w:rPr>
          <w:rtl w:val="true"/>
        </w:rPr>
        <w:t>مجلس دوازدهم</w:t>
      </w:r>
      <w:r>
        <w:rPr>
          <w:rtl w:val="true"/>
        </w:rPr>
        <w:t xml:space="preserve">: </w:t>
      </w:r>
      <w:r>
        <w:rPr>
          <w:rtl w:val="true"/>
        </w:rPr>
        <w:t>اخلاق خوب و گذشت</w:t>
      </w:r>
      <w:bookmarkEnd w:id="374"/>
    </w:p>
    <w:p>
      <w:pPr>
        <w:pStyle w:val="Heading3"/>
        <w:numPr>
          <w:ilvl w:val="2"/>
          <w:numId w:val="1"/>
        </w:numPr>
        <w:rPr/>
      </w:pPr>
      <w:bookmarkStart w:id="375" w:name="__RefHeading___Toc44855_372815092"/>
      <w:bookmarkStart w:id="376" w:name="_Toc139"/>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وَصَلَّی اللَّهُ عَلَی سَيِّدِنا وَنَبِيِّنَا أَبِی الْقَاسِمِ مُحَمَّد صَلَّی اللَّهُ عَلَيْهِ وَعَلَی آلِهِ وَأهلِ بَيتِهِ الطَّيِّبِينَ الطَّاهِرِينَ الْمَعْصُومِينَ، واللعنة الدائمة علی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نفر هر چند آدم خوبی باشند بالأخره به جهنم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انسان بداخلاق و دیگری 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اخلاق به جهت این که در این دنیا برای خود و دیگران جهنم درست کرده است باید به جهنم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عبارت‌هایی در زبان عربی داریم که هر کدام معنای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سخی،</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أبلغ سلمان أني عنه في 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غنى غير أني لست ذا مال</w:t>
      </w:r>
    </w:p>
    <w:p>
      <w:pPr>
        <w:pStyle w:val="BookText"/>
        <w:rPr/>
      </w:pPr>
      <w:r>
        <w:rPr>
          <w:rFonts w:ascii="Amiri" w:hAnsi="Amiri" w:eastAsia="Amiri" w:cs="Amiri"/>
          <w:color w:val="111111"/>
          <w:sz w:val="28"/>
          <w:sz w:val="28"/>
          <w:szCs w:val="28"/>
          <w:rtl w:val="true"/>
          <w:lang w:bidi="ar-SA"/>
        </w:rPr>
        <w:t>سَخَّى بنفسي أني لا أرى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هزلا و لا يبقى على حال</w:t>
      </w:r>
    </w:p>
    <w:p>
      <w:pPr>
        <w:pStyle w:val="BookText"/>
        <w:rPr/>
      </w:pPr>
      <w:r>
        <w:rPr>
          <w:rFonts w:ascii="IRNazanin" w:hAnsi="IRNazanin" w:eastAsia="IRNazanin"/>
          <w:color w:val="111111"/>
          <w:sz w:val="28"/>
          <w:sz w:val="28"/>
          <w:szCs w:val="28"/>
          <w:rtl w:val="true"/>
          <w:lang w:bidi="fa-IR"/>
        </w:rPr>
        <w:t>جواد،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کریم،</w:t>
      </w:r>
      <w:r>
        <w:rPr>
          <w:rStyle w:val="FootnoteAnchor"/>
          <w:rtl w:val="true"/>
        </w:rPr>
        <w:footnoteReference w:id="215"/>
      </w:r>
      <w:r>
        <w:rPr>
          <w:rFonts w:ascii="IRNazanin" w:hAnsi="IRNazanin" w:eastAsia="IRNazanin"/>
          <w:color w:val="111111"/>
          <w:sz w:val="28"/>
          <w:sz w:val="28"/>
          <w:szCs w:val="28"/>
          <w:rtl w:val="true"/>
          <w:lang w:bidi="fa-IR"/>
        </w:rPr>
        <w:t>خسیس،</w:t>
      </w:r>
      <w:r>
        <w:rPr>
          <w:rStyle w:val="FootnoteAnchor"/>
          <w:rtl w:val="true"/>
        </w:rPr>
        <w:footnoteReference w:id="216"/>
      </w:r>
      <w:r>
        <w:rPr>
          <w:rFonts w:ascii="IRNazanin" w:hAnsi="IRNazanin" w:eastAsia="IRNazanin"/>
          <w:color w:val="111111"/>
          <w:sz w:val="28"/>
          <w:sz w:val="28"/>
          <w:szCs w:val="28"/>
          <w:rtl w:val="true"/>
          <w:lang w:bidi="fa-IR"/>
        </w:rPr>
        <w:t>بخیل،</w:t>
      </w:r>
      <w:r>
        <w:rPr>
          <w:rStyle w:val="FootnoteAnchor"/>
          <w:rtl w:val="true"/>
        </w:rPr>
        <w:footnoteReference w:id="217"/>
      </w:r>
      <w:r>
        <w:rPr>
          <w:rFonts w:ascii="IRNazanin" w:hAnsi="IRNazanin" w:eastAsia="IRNazanin"/>
          <w:color w:val="111111"/>
          <w:sz w:val="28"/>
          <w:sz w:val="28"/>
          <w:szCs w:val="28"/>
          <w:rtl w:val="true"/>
          <w:lang w:bidi="fa-IR"/>
        </w:rPr>
        <w:t>لئیم</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خسیس، کسی است که به سختی برای خود و زن و فرزندانش خرج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 کسی است که برای خود و زن و فرزندش و دیگران خرجی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دارد ولی هزینه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لئیم، به کسی می‌گویند که برای خود و دیگران و خانواده‌اش خرج نمی‌کند و اگر ببیند دیگری کار خیری انجام می‌دهد، ناراحت می‌شود؛ به چنین شخصی لئیم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سخی، کسی است که برای خود و زن و فرزندانش با گشاده دستی خرج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کسی است که اگر از او بخواهی به تو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أسماء خداوند متعال جواد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بخواهی به تو عطا خواهد کرد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 کسی است که چه بخواهی و چه نخواهی اهل عطاء و بذل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درخواستی هم نکنی به تو عطا خواهد کرد</w:t>
      </w:r>
      <w:r>
        <w:rPr>
          <w:rFonts w:eastAsia="IRNazanin" w:cs="IRNazanin"/>
          <w:color w:val="111111"/>
          <w:sz w:val="28"/>
          <w:szCs w:val="28"/>
          <w:rtl w:val="true"/>
          <w:lang w:bidi="fa-IR"/>
        </w:rPr>
        <w:t xml:space="preserve">. </w:t>
      </w:r>
      <w:bookmarkStart w:id="377" w:name="pg6524_70410"/>
    </w:p>
    <w:p>
      <w:pPr>
        <w:pStyle w:val="Heading3"/>
        <w:numPr>
          <w:ilvl w:val="2"/>
          <w:numId w:val="1"/>
        </w:numPr>
        <w:rPr/>
      </w:pPr>
      <w:bookmarkStart w:id="378" w:name="__RefHeading___Toc44857_372815092"/>
      <w:bookmarkStart w:id="379" w:name="_Toc140"/>
      <w:bookmarkEnd w:id="377"/>
      <w:bookmarkEnd w:id="378"/>
      <w:r>
        <w:rPr>
          <w:rtl w:val="true"/>
        </w:rPr>
        <w:t>ویژگی کریم</w:t>
      </w:r>
      <w:bookmarkEnd w:id="379"/>
    </w:p>
    <w:p>
      <w:pPr>
        <w:pStyle w:val="BookText"/>
        <w:rPr/>
      </w:pPr>
      <w:r>
        <w:rPr>
          <w:rFonts w:ascii="IRNazanin" w:hAnsi="IRNazanin" w:eastAsia="IRNazanin"/>
          <w:color w:val="111111"/>
          <w:sz w:val="28"/>
          <w:sz w:val="28"/>
          <w:szCs w:val="28"/>
          <w:rtl w:val="true"/>
          <w:lang w:bidi="fa-IR"/>
        </w:rPr>
        <w:t>نقل کردند فردی درِ خانة حاتم طائی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وعده آرد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طائی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یک بار شتر آرد تحویل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آمده و درخواست یک وعده آرد دارد، چرا شما می‌خواهی به او یک بار شتر آرد بدهی؟ حاتم طائی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خانة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کار داریم که او چه مقدار می‌خواهد، کریم باید با کرم خود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بدانید که ماه مبارک رمضان ایام وسعت کرم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کسی در خانه‌اش بسته است و اگر در بزنید، درب خانه را به روی شما باز می‌کند و از شما پذیرایی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می‌بینید برخی بزرگان درِ خانه خود را باز می‌گذارند تا هر کسی می‌خواهد بیاید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نفر سر کوچه و خیابان می‌ایستد و مردم را به خانه خود دعوت می‌کند و اصرار می‌ورزد که به خانة او بروید و افتخار می‌کند که از شما پذیرایی می‌کند و هر چه دارد بر سفره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نشانگر کرم بسیار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ماه مبارک رمضان با کَرَم بسیار با بندگانش تعامل می‌کند</w:t>
      </w:r>
      <w:r>
        <w:rPr>
          <w:rFonts w:eastAsia="IRNazanin" w:cs="IRNazanin"/>
          <w:color w:val="111111"/>
          <w:sz w:val="28"/>
          <w:szCs w:val="28"/>
          <w:rtl w:val="true"/>
          <w:lang w:bidi="fa-IR"/>
        </w:rPr>
        <w:t>.</w:t>
      </w:r>
    </w:p>
    <w:p>
      <w:pPr>
        <w:pStyle w:val="Heading3"/>
        <w:numPr>
          <w:ilvl w:val="2"/>
          <w:numId w:val="1"/>
        </w:numPr>
        <w:rPr/>
      </w:pPr>
      <w:bookmarkStart w:id="380" w:name="__RefHeading___Toc44859_372815092"/>
      <w:bookmarkStart w:id="381" w:name="_Toc141"/>
      <w:bookmarkEnd w:id="380"/>
      <w:r>
        <w:rPr>
          <w:rtl w:val="true"/>
        </w:rPr>
        <w:t>دو انسان بهشتی</w:t>
      </w:r>
      <w:bookmarkEnd w:id="381"/>
    </w:p>
    <w:p>
      <w:pPr>
        <w:pStyle w:val="Heading4"/>
        <w:numPr>
          <w:ilvl w:val="3"/>
          <w:numId w:val="1"/>
        </w:numPr>
        <w:rPr/>
      </w:pPr>
      <w:bookmarkStart w:id="382" w:name="__RefHeading___Toc44861_372815092"/>
      <w:bookmarkStart w:id="383" w:name="_Toc142"/>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در روایت داریم که دو نفر حتماً به بهشت می‌روند اگر چه ممکن است آدم خیلی خوبی هم نباشند</w:t>
      </w:r>
      <w:r>
        <w:rPr>
          <w:rFonts w:eastAsia="IRNazanin" w:cs="IRNazanin"/>
          <w:color w:val="111111"/>
          <w:sz w:val="28"/>
          <w:szCs w:val="28"/>
          <w:rtl w:val="true"/>
          <w:lang w:bidi="fa-IR"/>
        </w:rPr>
        <w:t>.</w:t>
      </w:r>
    </w:p>
    <w:p>
      <w:pPr>
        <w:pStyle w:val="Heading4"/>
        <w:numPr>
          <w:ilvl w:val="3"/>
          <w:numId w:val="1"/>
        </w:numPr>
        <w:rPr/>
      </w:pPr>
      <w:bookmarkStart w:id="384" w:name="__RefHeading___Toc44863_372815092"/>
      <w:bookmarkStart w:id="385" w:name="_Toc143"/>
      <w:bookmarkEnd w:id="384"/>
      <w:r>
        <w:rPr>
          <w:rtl w:val="true"/>
        </w:rPr>
        <w:t>خوش اخلاق</w:t>
      </w:r>
      <w:bookmarkEnd w:id="38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 که انسان خوش اخلاق حتماً به بهشت می‌رود، برای این که در دنیا با اخلاق و رفتار نیکو برای خود و دیگران بهشت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برخورد با آدم خوش اخلاق احساس خوبی دارد و از مجالست با او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آدم خوش اخلاق می‌نشیند، لبخند بر لبانش نقش می‌بندد و از او هراس ندارد و به راحتی حرف دل خود را به او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bookmarkStart w:id="386" w:name="pg6524_70411"/>
    </w:p>
    <w:p>
      <w:pPr>
        <w:pStyle w:val="BookText"/>
        <w:rPr/>
      </w:pPr>
      <w:bookmarkEnd w:id="386"/>
      <w:r>
        <w:rPr>
          <w:rFonts w:ascii="IRNazanin" w:hAnsi="IRNazanin" w:eastAsia="IRNazanin"/>
          <w:color w:val="111111"/>
          <w:sz w:val="28"/>
          <w:sz w:val="28"/>
          <w:szCs w:val="28"/>
          <w:rtl w:val="true"/>
          <w:lang w:bidi="fa-IR"/>
        </w:rPr>
        <w:t>خوش اخلاق اهل گذشت است و در مقابل بدی‌های دیگران عکس العمل بد از خود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انسان خوش اخلاق این است که اگر کسی به او بدی کند گذشت می‌کند و سخت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مسلمانی باید سعی کند در مقابل بدی‌های دیگران گذشت را پیشه خود سازد و کسی که به او بدی کرده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کار زشت خود نادم و پشیمان است بر او سخت نگیرند و او را مورد عفو خود قرار دهند تا خود نیز مشمول عفو خدای متعال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دار دنیا رفته است، او را حلال کنند و از سر تقصیرات او بگذرند</w:t>
      </w:r>
      <w:r>
        <w:rPr>
          <w:rFonts w:eastAsia="IRNazanin" w:cs="IRNazanin"/>
          <w:color w:val="111111"/>
          <w:sz w:val="28"/>
          <w:szCs w:val="28"/>
          <w:rtl w:val="true"/>
          <w:lang w:bidi="fa-IR"/>
        </w:rPr>
        <w:t>.</w:t>
      </w:r>
    </w:p>
    <w:p>
      <w:pPr>
        <w:pStyle w:val="Heading3"/>
        <w:numPr>
          <w:ilvl w:val="2"/>
          <w:numId w:val="1"/>
        </w:numPr>
        <w:rPr/>
      </w:pPr>
      <w:bookmarkStart w:id="387" w:name="__RefHeading___Toc44865_372815092"/>
      <w:bookmarkStart w:id="388" w:name="_Toc144"/>
      <w:bookmarkEnd w:id="387"/>
      <w:r>
        <w:rPr>
          <w:rtl w:val="true"/>
        </w:rPr>
        <w:t>حکایتی پندآموز</w:t>
      </w:r>
      <w:bookmarkEnd w:id="388"/>
    </w:p>
    <w:p>
      <w:pPr>
        <w:pStyle w:val="BookText"/>
        <w:rPr/>
      </w:pPr>
      <w:r>
        <w:rPr>
          <w:rFonts w:ascii="IRNazanin" w:hAnsi="IRNazanin" w:eastAsia="IRNazanin"/>
          <w:color w:val="111111"/>
          <w:sz w:val="28"/>
          <w:sz w:val="28"/>
          <w:szCs w:val="28"/>
          <w:rtl w:val="true"/>
          <w:lang w:bidi="fa-IR"/>
        </w:rPr>
        <w:t>یکی از بزرگان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ایوان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هر کسی که به من بدی و ظلم کرده یا تهمت زده، و یا مالم را خورده است، اگر محب و دوست‌دار شما است از او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نمی‌خواهم در روز قیامت جلوی یکی از دوستان تو را برای تقاص و دادگری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خوش اخلاقی گذشت و نادیده گرفتن بدی‌های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فرمود دو نفر به بهشت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خوش اخلاق و دیگری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انسانی است که دست و دل باز است و همه چیز را برای خودش نمی‌خواهد و برای دیگران نیز سهمی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دارد به دیگران کمک می‌کند و اگر انسان گرفتار سراغ او برود دست خالی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امیدوار است و احساس خوبی دارد</w:t>
      </w:r>
      <w:r>
        <w:rPr>
          <w:rFonts w:eastAsia="IRNazanin" w:cs="IRNazanin"/>
          <w:color w:val="111111"/>
          <w:sz w:val="28"/>
          <w:szCs w:val="28"/>
          <w:rtl w:val="true"/>
          <w:lang w:bidi="fa-IR"/>
        </w:rPr>
        <w:t>.</w:t>
      </w:r>
    </w:p>
    <w:p>
      <w:pPr>
        <w:pStyle w:val="Heading3"/>
        <w:numPr>
          <w:ilvl w:val="2"/>
          <w:numId w:val="1"/>
        </w:numPr>
        <w:rPr/>
      </w:pPr>
      <w:bookmarkStart w:id="389" w:name="__RefHeading___Toc44867_372815092"/>
      <w:bookmarkStart w:id="390" w:name="_Toc145"/>
      <w:bookmarkEnd w:id="389"/>
      <w:r>
        <w:rPr>
          <w:rtl w:val="true"/>
        </w:rPr>
        <w:t>عظمت حُسن خلق</w:t>
      </w:r>
      <w:bookmarkEnd w:id="39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خلق، از صفات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صفاتی که خدای متعال در قرآن کریم ذکر فرموده، اخلاق خوب است</w:t>
      </w:r>
      <w:r>
        <w:rPr>
          <w:rFonts w:eastAsia="IRNazanin" w:cs="IRNazanin"/>
          <w:color w:val="111111"/>
          <w:sz w:val="28"/>
          <w:szCs w:val="28"/>
          <w:rtl w:val="true"/>
          <w:lang w:bidi="fa-IR"/>
        </w:rPr>
        <w:t xml:space="preserve">: </w:t>
      </w:r>
      <w:bookmarkStart w:id="391" w:name="pg6524_70412"/>
    </w:p>
    <w:p>
      <w:pPr>
        <w:pStyle w:val="BookText"/>
        <w:rPr/>
      </w:pPr>
      <w:bookmarkEnd w:id="3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لَعَلی خُلُقٍ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و راستى كه تو را خويى والاست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کریم نفرموده که مثلاً تو بهترین و زیباترین انسان هستی، یا خوش قد و قامت‌ترین انسان‌ها هستی، ولی فرموده تو خوش اخلاق‌ترین انسان‌ها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لَعَلی خُلُقٍ عَظيمٍ</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خدای متعال به عظمت از اخلاق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سعی تلاش کنیم و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بیاموزیم، چرا که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قطعاً براى شما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سرمشقى نيكوست</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44869_372815092"/>
      <w:bookmarkStart w:id="393" w:name="_Toc146"/>
      <w:bookmarkEnd w:id="392"/>
      <w:r>
        <w:rPr>
          <w:rtl w:val="true"/>
        </w:rPr>
        <w:t>حکایتی از عفو و گذشت</w:t>
      </w:r>
      <w:bookmarkEnd w:id="393"/>
    </w:p>
    <w:p>
      <w:pPr>
        <w:pStyle w:val="BookText"/>
        <w:rPr/>
      </w:pPr>
      <w:r>
        <w:rPr>
          <w:rFonts w:ascii="IRNazanin" w:hAnsi="IRNazanin" w:eastAsia="IRNazanin"/>
          <w:color w:val="111111"/>
          <w:sz w:val="28"/>
          <w:sz w:val="28"/>
          <w:szCs w:val="28"/>
          <w:rtl w:val="true"/>
          <w:lang w:bidi="fa-IR"/>
        </w:rPr>
        <w:t xml:space="preserve">از خاطر نمی‌برم که زمانی خدمت مرحوم آیت اللّه العظمی حاج آقا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یک نفر خدمت ایشان آمد و در حالی که گریه می‌کرد،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یک عمری به شما ناسزا گفتم و بدی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سرتان غیبت کردم و تهمت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فهمیدم اشتباه کردم و آمدم تا مرا ببخشید و مورد عفو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تبسم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تو را بخشیدم، بلکه اگر در آینده هم این کار را کردی مشکلی ندارد و فوراً گذشت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ایشان را، یک عبارتی به عربی بدین مضمون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دشمنی را به فراموشی نمی‌سپارم، اصلاً دشمنی را فراموش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خلوت راحت باشم، لذا در ذهن خود فکر و تصور نمی‌کنم که اصلا دشمنی دارم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گذشت داشته باشد تا بتواند زندگی مناسبی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اخلاق خوب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خوب با دیگران، زن و فرزند، پدر و مادر، دوستان همه از مصادیق اخلاق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به دوستان خود </w:t>
      </w:r>
      <w:bookmarkStart w:id="394" w:name="pg6524_70413"/>
    </w:p>
    <w:p>
      <w:pPr>
        <w:pStyle w:val="BookText"/>
        <w:rPr/>
      </w:pPr>
      <w:bookmarkEnd w:id="394"/>
      <w:r>
        <w:rPr>
          <w:rFonts w:ascii="IRNazanin" w:hAnsi="IRNazanin" w:eastAsia="IRNazanin"/>
          <w:color w:val="111111"/>
          <w:sz w:val="28"/>
          <w:sz w:val="28"/>
          <w:szCs w:val="28"/>
          <w:rtl w:val="true"/>
          <w:lang w:bidi="fa-IR"/>
        </w:rPr>
        <w:t>می‌گوید نزد فلانی برویم و مقداری با او صحبت کنیم، آدم خوش مشربی است و اهل معاشرت و خوش برخورد است</w:t>
      </w:r>
      <w:r>
        <w:rPr>
          <w:rFonts w:eastAsia="IRNazanin" w:cs="IRNazanin"/>
          <w:color w:val="111111"/>
          <w:sz w:val="28"/>
          <w:szCs w:val="28"/>
          <w:rtl w:val="true"/>
          <w:lang w:bidi="fa-IR"/>
        </w:rPr>
        <w:t>.</w:t>
      </w:r>
    </w:p>
    <w:p>
      <w:pPr>
        <w:pStyle w:val="Heading3"/>
        <w:numPr>
          <w:ilvl w:val="2"/>
          <w:numId w:val="1"/>
        </w:numPr>
        <w:rPr/>
      </w:pPr>
      <w:bookmarkStart w:id="395" w:name="__RefHeading___Toc44871_372815092"/>
      <w:bookmarkStart w:id="396" w:name="_Toc147"/>
      <w:bookmarkEnd w:id="395"/>
      <w:r>
        <w:rPr>
          <w:rtl w:val="true"/>
        </w:rPr>
        <w:t>مزاح و شوخی</w:t>
      </w:r>
      <w:bookmarkEnd w:id="396"/>
    </w:p>
    <w:p>
      <w:pPr>
        <w:pStyle w:val="BookText"/>
        <w:rPr/>
      </w:pPr>
      <w:r>
        <w:rPr>
          <w:rFonts w:ascii="IRNazanin" w:hAnsi="IRNazanin" w:eastAsia="IRNazanin"/>
          <w:color w:val="111111"/>
          <w:sz w:val="28"/>
          <w:sz w:val="28"/>
          <w:szCs w:val="28"/>
          <w:rtl w:val="true"/>
          <w:lang w:bidi="fa-IR"/>
        </w:rPr>
        <w:t xml:space="preserve">اگر در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گاهی آن انوار مقدسه مزاح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مزاح و شوخی باید مراقب بود که از راه حق منحرف نشوند، و مبادا به اسم شوخی کسی را دست بیندازند و یا به او اهانت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فرمود انسان خوش اخلاق بهشت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سعی کرد تا در مسیر بهشت بود و از بد اخلاقی پرهیز کرد، چرا که انسان را جهنمی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ترش‌رویی، بخل و صفات ناپسند دیگر پرهیز کرد و در برخورد با خطا کار با گذشت تعامل نمود و بر او سخت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خدای متعال به انسان عطا فرموده است، دیگران را نیز بهره 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از نعمت‌های خود به شما عطا فرموده، تصدق شما موجب می‌شود باز هم عطا کند</w:t>
      </w:r>
      <w:r>
        <w:rPr>
          <w:rFonts w:eastAsia="IRNazanin" w:cs="IRNazanin"/>
          <w:color w:val="111111"/>
          <w:sz w:val="28"/>
          <w:szCs w:val="28"/>
          <w:rtl w:val="true"/>
          <w:lang w:bidi="fa-IR"/>
        </w:rPr>
        <w:t>.</w:t>
      </w:r>
    </w:p>
    <w:p>
      <w:pPr>
        <w:pStyle w:val="Heading3"/>
        <w:numPr>
          <w:ilvl w:val="2"/>
          <w:numId w:val="1"/>
        </w:numPr>
        <w:rPr/>
      </w:pPr>
      <w:bookmarkStart w:id="397" w:name="__RefHeading___Toc44873_372815092"/>
      <w:bookmarkStart w:id="398" w:name="_Toc148"/>
      <w:bookmarkEnd w:id="397"/>
      <w:r>
        <w:rPr>
          <w:rtl w:val="true"/>
        </w:rPr>
        <w:t>درسی از بنّا</w:t>
      </w:r>
      <w:bookmarkEnd w:id="398"/>
    </w:p>
    <w:p>
      <w:pPr>
        <w:pStyle w:val="BookText"/>
        <w:rPr/>
      </w:pPr>
      <w:r>
        <w:rPr>
          <w:rFonts w:ascii="IRNazanin" w:hAnsi="IRNazanin" w:eastAsia="IRNazanin"/>
          <w:color w:val="111111"/>
          <w:sz w:val="28"/>
          <w:sz w:val="28"/>
          <w:szCs w:val="28"/>
          <w:rtl w:val="true"/>
          <w:lang w:bidi="fa-IR"/>
        </w:rPr>
        <w:t>از حاتم طائی سؤال کردند کرم را چگونه آموختی؟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 دیدم تا آجر را نگذارد، کارگر آجر دیگر را به او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تا خرج نکنم خدا هم دوباره عطا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امر هم چنین است، اگر انسان در مواردش خرج نکند، خدای متعال هم بر او سخت می‌گیرد و از عطای خاص خود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او مال برساند، وبال او می‌گردد و از آن خیری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انسان زنده است باید سعی کند از بذل مال در راه خدا دریغ نورزد، چرا که معلوم نیست فردایی که در خاک خفته، فرزندانش با اموال او چگونه تعامل کنند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 به حق محمد وآل محمد دست ما را بگیر و جزء کسانی قرارمان ده که آنان را دوست داری، و عاقبت همة ما را ختم به خیر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 xml:space="preserve">. </w:t>
      </w:r>
      <w:bookmarkStart w:id="399" w:name="pg6524_70414"/>
    </w:p>
    <w:p>
      <w:pPr>
        <w:pStyle w:val="Heading3"/>
        <w:numPr>
          <w:ilvl w:val="2"/>
          <w:numId w:val="1"/>
        </w:numPr>
        <w:rPr/>
      </w:pPr>
      <w:bookmarkStart w:id="400" w:name="__RefHeading___Toc44875_372815092"/>
      <w:bookmarkStart w:id="401" w:name="_Toc149"/>
      <w:bookmarkEnd w:id="399"/>
      <w:bookmarkEnd w:id="400"/>
      <w:r>
        <w:rPr>
          <w:rtl w:val="true"/>
        </w:rPr>
        <w:t xml:space="preserve">در توسل به امام هادی </w:t>
      </w:r>
      <w:r>
        <w:rPr>
          <w:rtl w:val="true"/>
        </w:rPr>
        <w:t>(</w:t>
      </w:r>
      <w:r>
        <w:rPr>
          <w:rtl w:val="true"/>
        </w:rPr>
        <w:t>عليه السلام</w:t>
      </w:r>
      <w:r>
        <w:rPr>
          <w:rtl w:val="true"/>
        </w:rPr>
        <w:t>)</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يَا عَلِيَّ بْنَ مُحَمَّدٍ أَيُّهَا الْهَادِي النَّقِيُّ يَا ابْنَ رَسُولِ اللَّهِ يَا حُجَّةَ اللَّهِ عَلَى خَلْقِهِ يَا سَيِّدَنَا وَمَوْلَانَا إِنَّا تَوَجَّهْنَا وَاسْتَشْفَعْنَا وَتَوَسَّلْنَا بِكَ إِلَى اللَّهِ وَقَدَّمْنَاكَ بَيْنَ يَدَيْ حَاجَاتِنَا يَا وَجِيهاً عِنْدَ اللَّهِ اشْفَعْ لَنَا عِنْدَ اللَّهِ؛</w:t>
      </w:r>
      <w:r>
        <w:rPr>
          <w:rStyle w:val="FootnoteAnchor"/>
          <w:rtl w:val="true"/>
        </w:rPr>
        <w:footnoteReference w:id="222"/>
      </w:r>
      <w:r>
        <w:rPr>
          <w:rFonts w:ascii="IRNazanin" w:hAnsi="IRNazanin" w:eastAsia="IRNazanin"/>
          <w:color w:val="111111"/>
          <w:sz w:val="28"/>
          <w:sz w:val="28"/>
          <w:szCs w:val="28"/>
          <w:rtl w:val="true"/>
          <w:lang w:bidi="fa-IR"/>
        </w:rPr>
        <w:t>ای ابا الحسن، ای علی بن محمّد، ای هادی نقی، ای فرزند فرستاده خدا، ای حجّت خدا بر بندگان، ای آقا و مولای ما، به تو روی آوردیم و تو را واسطه قرار دادیم و به سوی خدا به تو توسّل جستیم و تو را پیش روی حاجاتمان نهادیم، ای آبرومند نزد خدا، برای ما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الامال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سال شهادت آن حضرت به اتفاق، در سنه دویست و پنجاه و چهار هجري بوده و در روز وفات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از علما روز سوم ماه رجب را اختیار کرده‌اند وبنابر آنکه ولادت آن حضرت در سنه دویست و دوازده باشد سن شریفش در وقت وفات قریب چهل و دو سال بوده و در وقت وفات پدر بزرگوارش هشت سال و پنج ماه تقریبا از عمر شریف آن حضرت گذشته بود که به منصب جلیل امامت کبري وخلافت عظمی سرافراز گردید و مدت امامت آن جناب سی وسه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فرموده که قریب به سیزده سال در مدینه طیبه اقامت فرمود و بعد از آن متوکل آن حضرت را به سرّ من راي طلبید و بیست سال در سرّ من راي توطن فرمود در خانه‌ای که اکنون مدفن شریف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روایت است که متوکل آن حضرت را در سنه دویست و چهل و سه به سامره طلبید مدت اقامت آن جناب در سامره قریب یازده سال می‌شود و بنابر قول مسعودي قریب نوزده سال می‌شود، و درك کرد در ایام عمر شریف خود مقداري از خلافت مامون و زمان معتصم و واثق و متوکل و منتصر و مستعین و معتز، و در ایام معتزّ آن حضرت را زهر دادند و شهید نمودند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مسعودي در مروج الذهب فرموده که حدیث کرد مرا محمّد بن الفرج به مدینه جرجان در محله معروفه به غسان گفت حدیث کرد مرا ابودعامه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شدم خدمت حضرت امام علی بن محمّد بن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عیادت او در آن علتی </w:t>
      </w:r>
    </w:p>
    <w:p>
      <w:pPr>
        <w:pStyle w:val="BookText"/>
        <w:rPr/>
      </w:pPr>
      <w:r>
        <w:rPr>
          <w:rFonts w:ascii="IRNazanin" w:hAnsi="IRNazanin" w:eastAsia="IRNazanin"/>
          <w:color w:val="111111"/>
          <w:sz w:val="28"/>
          <w:sz w:val="28"/>
          <w:szCs w:val="28"/>
          <w:rtl w:val="true"/>
          <w:lang w:bidi="fa-IR"/>
        </w:rPr>
        <w:t>که در آن وفات فرمود، چون خواستم از خدمت آن جناب مراجعت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ابودعامه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تو بر من واجب شده می‌خواهی حدیثی براي تونقل کنم که شاد شوي؟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شائق و محتاجم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مرا پدرم محمّد بن علی از پدرش علی بن موسی از پدرش موسی بن جعفر از پدرش جعفر بن محمّد از پدرش محمّد بن علی از پدرش علی بن الحسین از پدرش حسین بن علی از پدرش علی بن ابی طالب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الايمانُ ما وَقَّرَتْهُ الْقُلوبُ وَصَدَّقَتْهُ الَاعْمالُ وَالَاسْلامُ ما جَري بِهِ اللَّسانُ وَحَلَّتْ بِهِ الْمَناکَحَهُ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ابودعامه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نمی‌دانم که کدام یک از این دو بهتر است این حدیث یا اسناد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صحیفه‌ای است به خط علی بن ابی طالب و املاء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ماها به ارث رسیده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شیخ صدوق و بعضی دیگر، معتمد عباسی برادر معتز آن حضرت را مسموم کرد و در وقت شهادت آن امام غریب غیر از امام حسن 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نزد بالین آن جناب نبود و چون حضرت از دنیا رحلت فرمود جمیع امرا و اشراف حاضر شدند،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جنازه پدر شهید خود گریبان چاك زد و خود متوجه غسل و کفن و دفن والد بزرگوار خود شد و آن جناب را در حجره‌ای که محل عبادت آن حضرت بود دفن کرد و جمعی از جاهلان احمق بر آن حضرت اعتراض کردند که گریبان چاك زدن در مصیبت مناسب وشایسته نبود، حضرت فرمود به آن احمقان که چه می‌دانید احکام دین خدا را،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بود ودر ماتم برادر خود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چاك زد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ای از غم تو بر جگر سنگ، شراره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همه عمر، ستم دیده هماره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سنگینی اندوه تو از کوه فزون‌تر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غم‌های فراوان تو بیرون زِ شماره </w:t>
      </w:r>
    </w:p>
    <w:p>
      <w:pPr>
        <w:pStyle w:val="BookText"/>
        <w:rPr/>
      </w:pPr>
      <w:r>
        <w:rPr>
          <w:rFonts w:ascii="IRNazanin" w:hAnsi="IRNazanin" w:eastAsia="IRNazanin"/>
          <w:color w:val="111111"/>
          <w:sz w:val="28"/>
          <w:sz w:val="28"/>
          <w:szCs w:val="28"/>
          <w:rtl w:val="true"/>
          <w:lang w:bidi="fa-IR"/>
        </w:rPr>
        <w:t>کِی مثل تو در حبس ستم بازوی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قبر خود از جور عدو کرده نظاره</w:t>
      </w:r>
    </w:p>
    <w:p>
      <w:pPr>
        <w:pStyle w:val="BookText"/>
        <w:rPr/>
      </w:pPr>
      <w:r>
        <w:rPr>
          <w:rFonts w:ascii="IRNazanin" w:hAnsi="IRNazanin" w:eastAsia="IRNazanin"/>
          <w:color w:val="111111"/>
          <w:sz w:val="28"/>
          <w:sz w:val="28"/>
          <w:szCs w:val="28"/>
          <w:rtl w:val="true"/>
          <w:lang w:bidi="fa-IR"/>
        </w:rPr>
        <w:t>تو آیه‌ی تطهیری و دشمن به چه جرأت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جام می‌خود به سوی ات کرده اشاره</w:t>
      </w:r>
    </w:p>
    <w:p>
      <w:pPr>
        <w:pStyle w:val="BookText"/>
        <w:rPr/>
      </w:pPr>
      <w:r>
        <w:rPr>
          <w:rFonts w:ascii="IRNazanin" w:hAnsi="IRNazanin" w:eastAsia="IRNazanin"/>
          <w:color w:val="111111"/>
          <w:sz w:val="28"/>
          <w:sz w:val="28"/>
          <w:szCs w:val="28"/>
          <w:rtl w:val="true"/>
          <w:lang w:bidi="fa-IR"/>
        </w:rPr>
        <w:t>از هِجر تو باید کمر کوه شود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گریبان ولایت شده پاره</w:t>
      </w:r>
    </w:p>
    <w:p>
      <w:pPr>
        <w:pStyle w:val="BookText"/>
        <w:rPr/>
      </w:pPr>
      <w:r>
        <w:rPr>
          <w:rFonts w:ascii="IRNazanin" w:hAnsi="IRNazanin" w:eastAsia="IRNazanin"/>
          <w:color w:val="111111"/>
          <w:sz w:val="28"/>
          <w:sz w:val="28"/>
          <w:szCs w:val="28"/>
          <w:rtl w:val="true"/>
          <w:lang w:bidi="fa-IR"/>
        </w:rPr>
        <w:t>تا ماه جمال ات به دل خاک 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چهره ز چشم حَسَن ات ریخت ستاره</w:t>
      </w:r>
    </w:p>
    <w:p>
      <w:pPr>
        <w:pStyle w:val="BookText"/>
        <w:rPr/>
      </w:pPr>
      <w:r>
        <w:rPr>
          <w:rFonts w:ascii="IRNazanin" w:hAnsi="IRNazanin" w:eastAsia="IRNazanin"/>
          <w:color w:val="111111"/>
          <w:sz w:val="28"/>
          <w:sz w:val="28"/>
          <w:szCs w:val="28"/>
          <w:rtl w:val="true"/>
          <w:lang w:bidi="fa-IR"/>
        </w:rPr>
        <w:t>سوزد جگرم بر تو که با پای پیاده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عدو رفتی و او بود سواره</w:t>
      </w:r>
    </w:p>
    <w:p>
      <w:pPr>
        <w:pStyle w:val="BookText"/>
        <w:rPr/>
      </w:pPr>
      <w:r>
        <w:rPr>
          <w:rFonts w:ascii="IRNazanin" w:hAnsi="IRNazanin" w:eastAsia="IRNazanin"/>
          <w:color w:val="111111"/>
          <w:sz w:val="28"/>
          <w:sz w:val="28"/>
          <w:szCs w:val="28"/>
          <w:rtl w:val="true"/>
          <w:lang w:bidi="fa-IR"/>
        </w:rPr>
        <w:t>از تیغ زبان زخم فراوان به دل 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زهر ز پا تا به سرت سوخت دوباره</w:t>
      </w:r>
    </w:p>
    <w:p>
      <w:pPr>
        <w:pStyle w:val="BookText"/>
        <w:rPr/>
      </w:pPr>
      <w:r>
        <w:rPr>
          <w:rFonts w:ascii="IRNazanin" w:hAnsi="IRNazanin" w:eastAsia="IRNazanin"/>
          <w:color w:val="111111"/>
          <w:sz w:val="28"/>
          <w:sz w:val="28"/>
          <w:szCs w:val="28"/>
          <w:rtl w:val="true"/>
          <w:lang w:bidi="fa-IR"/>
        </w:rPr>
        <w:t>فوجی پی آزار دل ات دست گشودند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ز دفاع تو گرفتند کناره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از این غم جانسوز نگویی</w:t>
      </w:r>
    </w:p>
    <w:p>
      <w:pPr>
        <w:pStyle w:val="BookText"/>
        <w:rPr/>
      </w:pPr>
      <w:r>
        <w:rPr>
          <w:rFonts w:ascii="Amiri" w:hAnsi="Amiri" w:eastAsia="Amiri" w:cs="Amiri"/>
          <w:color w:val="111111"/>
          <w:sz w:val="28"/>
          <w:sz w:val="28"/>
          <w:szCs w:val="28"/>
          <w:rtl w:val="true"/>
          <w:lang w:bidi="ar-SA"/>
        </w:rPr>
        <w:t>کز سِرِّ قلم، جای سخن ریخت شراره</w:t>
      </w:r>
    </w:p>
    <w:p>
      <w:pPr>
        <w:pStyle w:val="BookText"/>
        <w:rPr/>
      </w:pPr>
      <w:r>
        <w:rPr>
          <w:rFonts w:ascii="IRNazanin" w:hAnsi="IRNazanin" w:eastAsia="IRNazanin"/>
          <w:color w:val="111111"/>
          <w:sz w:val="28"/>
          <w:sz w:val="28"/>
          <w:szCs w:val="28"/>
          <w:rtl w:val="true"/>
          <w:lang w:bidi="fa-IR"/>
        </w:rPr>
        <w:t>تنها، غریب، بی‌کس و بی‌آشیان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تبعیدی مجاور یک پادگان شدی</w:t>
      </w:r>
    </w:p>
    <w:p>
      <w:pPr>
        <w:pStyle w:val="BookText"/>
        <w:rPr/>
      </w:pPr>
      <w:r>
        <w:rPr>
          <w:rFonts w:ascii="IRNazanin" w:hAnsi="IRNazanin" w:eastAsia="IRNazanin"/>
          <w:color w:val="111111"/>
          <w:sz w:val="28"/>
          <w:sz w:val="28"/>
          <w:szCs w:val="28"/>
          <w:rtl w:val="true"/>
          <w:lang w:bidi="fa-IR"/>
        </w:rPr>
        <w:t>طوفان غم شکوه بهار تو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نیست این همه رنگ خزان شدی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سامره فرقی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شبیه مادر خود قد کمان شدی </w:t>
      </w:r>
    </w:p>
    <w:p>
      <w:pPr>
        <w:pStyle w:val="BookText"/>
        <w:rPr/>
      </w:pPr>
      <w:r>
        <w:rPr>
          <w:rFonts w:ascii="IRNazanin" w:hAnsi="IRNazanin" w:eastAsia="IRNazanin"/>
          <w:color w:val="111111"/>
          <w:sz w:val="28"/>
          <w:sz w:val="28"/>
          <w:szCs w:val="28"/>
          <w:rtl w:val="true"/>
          <w:lang w:bidi="fa-IR"/>
        </w:rPr>
        <w:t>مانند کوه مانده‌ای و ایستاده‌ای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بار‌ها هدف دشمنان شدی</w:t>
      </w:r>
    </w:p>
    <w:p>
      <w:pPr>
        <w:pStyle w:val="BookText"/>
        <w:rPr/>
      </w:pPr>
      <w:r>
        <w:rPr>
          <w:rFonts w:ascii="IRNazanin" w:hAnsi="IRNazanin" w:eastAsia="IRNazanin"/>
          <w:color w:val="111111"/>
          <w:sz w:val="28"/>
          <w:sz w:val="28"/>
          <w:szCs w:val="28"/>
          <w:rtl w:val="true"/>
          <w:lang w:bidi="fa-IR"/>
        </w:rPr>
        <w:t>دیروز گنبد حرمت ریخت بر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نیز هجمه‌ی زخم زبان شدی</w:t>
      </w:r>
    </w:p>
    <w:p>
      <w:pPr>
        <w:pStyle w:val="BookText"/>
        <w:rPr/>
      </w:pPr>
      <w:r>
        <w:rPr>
          <w:rFonts w:ascii="IRNazanin" w:hAnsi="IRNazanin" w:eastAsia="IRNazanin"/>
          <w:color w:val="111111"/>
          <w:sz w:val="28"/>
          <w:sz w:val="28"/>
          <w:szCs w:val="28"/>
          <w:rtl w:val="true"/>
          <w:lang w:bidi="fa-IR"/>
        </w:rPr>
        <w:t>سیلی محکمی زده نامت به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خار چشم طرح زنا زادگان شدی</w:t>
      </w:r>
    </w:p>
    <w:p>
      <w:pPr>
        <w:pStyle w:val="BookText"/>
        <w:rPr/>
      </w:pPr>
      <w:r>
        <w:rPr>
          <w:rFonts w:ascii="IRNazanin" w:hAnsi="IRNazanin" w:eastAsia="IRNazanin"/>
          <w:color w:val="111111"/>
          <w:sz w:val="28"/>
          <w:sz w:val="28"/>
          <w:szCs w:val="28"/>
          <w:rtl w:val="true"/>
          <w:lang w:bidi="fa-IR"/>
        </w:rPr>
        <w:t>آقا غرور سینه زنانت شکسته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شکسته‌ی ستم این و آن شدی</w:t>
      </w:r>
    </w:p>
    <w:p>
      <w:pPr>
        <w:pStyle w:val="BookText"/>
        <w:rPr/>
      </w:pPr>
      <w:r>
        <w:rPr>
          <w:rFonts w:ascii="IRNazanin" w:hAnsi="IRNazanin" w:eastAsia="IRNazanin"/>
          <w:color w:val="111111"/>
          <w:sz w:val="28"/>
          <w:sz w:val="28"/>
          <w:szCs w:val="28"/>
          <w:rtl w:val="true"/>
          <w:lang w:bidi="fa-IR"/>
        </w:rPr>
        <w:t>اینک بگو که شیر درآید ز پرده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دوباره سخره‌ی نا بِخردان شدی</w:t>
      </w:r>
    </w:p>
    <w:p>
      <w:pPr>
        <w:pStyle w:val="BookText"/>
        <w:rPr/>
      </w:pPr>
      <w:r>
        <w:rPr>
          <w:rFonts w:ascii="IRNazanin" w:hAnsi="IRNazanin" w:eastAsia="IRNazanin"/>
          <w:color w:val="111111"/>
          <w:sz w:val="28"/>
          <w:sz w:val="28"/>
          <w:szCs w:val="28"/>
          <w:rtl w:val="true"/>
          <w:lang w:bidi="fa-IR"/>
        </w:rPr>
        <w:t>گاهی بلاکش ستم ناروا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پیاده در پی مرکب روان شدی</w:t>
      </w:r>
    </w:p>
    <w:p>
      <w:pPr>
        <w:pStyle w:val="BookText"/>
        <w:rPr/>
      </w:pPr>
      <w:r>
        <w:rPr>
          <w:rFonts w:ascii="IRNazanin" w:hAnsi="IRNazanin" w:eastAsia="IRNazanin"/>
          <w:color w:val="111111"/>
          <w:sz w:val="28"/>
          <w:sz w:val="28"/>
          <w:szCs w:val="28"/>
          <w:rtl w:val="true"/>
          <w:lang w:bidi="fa-IR"/>
        </w:rPr>
        <w:t>گاهی به یاد کرب و بلا گریه کردی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کنار قبر خودت روضه خوان شدی</w:t>
      </w:r>
    </w:p>
    <w:p>
      <w:pPr>
        <w:pStyle w:val="BookText"/>
        <w:rPr/>
      </w:pPr>
      <w:r>
        <w:rPr>
          <w:rFonts w:ascii="IRNazanin" w:hAnsi="IRNazanin" w:eastAsia="IRNazanin"/>
          <w:color w:val="111111"/>
          <w:sz w:val="28"/>
          <w:sz w:val="28"/>
          <w:szCs w:val="28"/>
          <w:rtl w:val="true"/>
          <w:lang w:bidi="fa-IR"/>
        </w:rPr>
        <w:t>گاهی تو را به مجلس می‌بُرد دشمنت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غصه از تعارف نامحرمان شدی</w:t>
      </w:r>
    </w:p>
    <w:p>
      <w:pPr>
        <w:pStyle w:val="BookText"/>
        <w:rPr/>
      </w:pPr>
      <w:r>
        <w:rPr>
          <w:rFonts w:ascii="IRNazanin" w:hAnsi="IRNazanin" w:eastAsia="IRNazanin"/>
          <w:color w:val="111111"/>
          <w:sz w:val="28"/>
          <w:sz w:val="28"/>
          <w:szCs w:val="28"/>
          <w:rtl w:val="true"/>
          <w:lang w:bidi="fa-IR"/>
        </w:rPr>
        <w:t>گیرم تو را به بزم شرابی کشیده‌اند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میهِمان طشت زر و خیزران شدی</w:t>
      </w:r>
    </w:p>
    <w:p>
      <w:pPr>
        <w:pStyle w:val="BookText"/>
        <w:rPr/>
      </w:pPr>
      <w:r>
        <w:rPr>
          <w:rFonts w:ascii="IRNazanin" w:hAnsi="IRNazanin" w:eastAsia="IRNazanin"/>
          <w:color w:val="111111"/>
          <w:sz w:val="28"/>
          <w:sz w:val="28"/>
          <w:szCs w:val="28"/>
          <w:rtl w:val="true"/>
          <w:lang w:bidi="fa-IR"/>
        </w:rPr>
        <w:t>بزم شراب رفتی و یاور نداشتی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یاد عمه جان خودت خون فشان شدی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امامِ مان قدم برداریم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ماتم او به گریه دَم برداریم </w:t>
      </w:r>
    </w:p>
    <w:p>
      <w:pPr>
        <w:pStyle w:val="BookText"/>
        <w:rPr/>
      </w:pPr>
      <w:r>
        <w:rPr>
          <w:rFonts w:ascii="IRNazanin" w:hAnsi="IRNazanin" w:eastAsia="IRNazanin"/>
          <w:color w:val="111111"/>
          <w:sz w:val="28"/>
          <w:sz w:val="28"/>
          <w:szCs w:val="28"/>
          <w:rtl w:val="true"/>
          <w:lang w:bidi="fa-IR"/>
        </w:rPr>
        <w:t>هر چند که عادت به غریبی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عزای او عَلَم برداریم</w:t>
      </w:r>
    </w:p>
    <w:p>
      <w:pPr>
        <w:pStyle w:val="BookText"/>
        <w:rPr/>
      </w:pPr>
      <w:r>
        <w:rPr>
          <w:rFonts w:ascii="IRNazanin" w:hAnsi="IRNazanin" w:eastAsia="IRNazanin"/>
          <w:color w:val="111111"/>
          <w:sz w:val="28"/>
          <w:sz w:val="28"/>
          <w:szCs w:val="28"/>
          <w:rtl w:val="true"/>
          <w:lang w:bidi="fa-IR"/>
        </w:rPr>
        <w:t>یا رب از زهر جفا سوخت ز پا تا به 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با ناله بر آید همه دم از جگرم</w:t>
      </w:r>
    </w:p>
    <w:p>
      <w:pPr>
        <w:pStyle w:val="BookText"/>
        <w:rPr/>
      </w:pPr>
      <w:r>
        <w:rPr>
          <w:rFonts w:ascii="IRNazanin" w:hAnsi="IRNazanin" w:eastAsia="IRNazanin"/>
          <w:color w:val="111111"/>
          <w:sz w:val="28"/>
          <w:sz w:val="28"/>
          <w:szCs w:val="28"/>
          <w:rtl w:val="true"/>
          <w:lang w:bidi="fa-IR"/>
        </w:rPr>
        <w:t>جز تو ای خالق دادار کسی نیست 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آورده جفای متوکل به سرم</w:t>
      </w:r>
    </w:p>
    <w:p>
      <w:pPr>
        <w:pStyle w:val="BookText"/>
        <w:rPr/>
      </w:pPr>
      <w:r>
        <w:rPr>
          <w:rFonts w:ascii="IRNazanin" w:hAnsi="IRNazanin" w:eastAsia="IRNazanin"/>
          <w:color w:val="111111"/>
          <w:sz w:val="28"/>
          <w:sz w:val="28"/>
          <w:szCs w:val="28"/>
          <w:rtl w:val="true"/>
          <w:lang w:bidi="fa-IR"/>
        </w:rPr>
        <w:t>می‌دوانید پیاده به پی خویش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ره ریخت بسی بر رخ همچون قمرم</w:t>
      </w:r>
    </w:p>
    <w:p>
      <w:pPr>
        <w:pStyle w:val="BookText"/>
        <w:rPr/>
      </w:pPr>
      <w:r>
        <w:rPr>
          <w:rFonts w:ascii="IRNazanin" w:hAnsi="IRNazanin" w:eastAsia="IRNazanin"/>
          <w:color w:val="111111"/>
          <w:sz w:val="28"/>
          <w:sz w:val="28"/>
          <w:szCs w:val="28"/>
          <w:rtl w:val="true"/>
          <w:lang w:bidi="fa-IR"/>
        </w:rPr>
        <w:t>آن شبی را که مرا خواند سوی بزم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از شدت غم مرگ عیان در نظرم</w:t>
      </w:r>
    </w:p>
    <w:p>
      <w:pPr>
        <w:pStyle w:val="BookText"/>
        <w:rPr/>
      </w:pPr>
      <w:r>
        <w:rPr>
          <w:rFonts w:ascii="IRNazanin" w:hAnsi="IRNazanin" w:eastAsia="IRNazanin"/>
          <w:color w:val="111111"/>
          <w:sz w:val="28"/>
          <w:sz w:val="28"/>
          <w:szCs w:val="28"/>
          <w:rtl w:val="true"/>
          <w:lang w:bidi="fa-IR"/>
        </w:rPr>
        <w:t>خواست تا بر من مظلوم دهد جام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ننمود در آن لحظه ز جدّ و پدرم</w:t>
      </w:r>
    </w:p>
    <w:p>
      <w:pPr>
        <w:pStyle w:val="BookText"/>
        <w:rPr/>
      </w:pPr>
      <w:r>
        <w:rPr>
          <w:rFonts w:ascii="IRNazanin" w:hAnsi="IRNazanin" w:eastAsia="IRNazanin"/>
          <w:color w:val="111111"/>
          <w:sz w:val="28"/>
          <w:sz w:val="28"/>
          <w:szCs w:val="28"/>
          <w:rtl w:val="true"/>
          <w:lang w:bidi="fa-IR"/>
        </w:rPr>
        <w:t>زهر نوشیدم و راحت شدم از عمر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ریخته خاک یتیمی به عُذار پسرم</w:t>
      </w:r>
    </w:p>
    <w:p>
      <w:pPr>
        <w:pStyle w:val="BookText"/>
        <w:rPr/>
      </w:pPr>
      <w:r>
        <w:rPr>
          <w:rFonts w:ascii="IRNazanin" w:hAnsi="IRNazanin" w:eastAsia="IRNazanin"/>
          <w:color w:val="111111"/>
          <w:sz w:val="28"/>
          <w:sz w:val="28"/>
          <w:szCs w:val="28"/>
          <w:rtl w:val="true"/>
          <w:lang w:bidi="fa-IR"/>
        </w:rPr>
        <w:t>با که این ظلم بگویم که به زندان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من کند عدو پیش دو چشمان ترم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زمان هست در این دار فنا مظلومی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گواه است که من از همه مظلوم‌ترم</w:t>
      </w:r>
      <w:bookmarkStart w:id="402" w:name="pg6524_70419"/>
    </w:p>
    <w:p>
      <w:pPr>
        <w:pStyle w:val="Heading2"/>
        <w:numPr>
          <w:ilvl w:val="1"/>
          <w:numId w:val="1"/>
        </w:numPr>
        <w:rPr/>
      </w:pPr>
      <w:bookmarkStart w:id="403" w:name="__RefHeading___Toc44877_372815092"/>
      <w:bookmarkStart w:id="404" w:name="_Toc150"/>
      <w:bookmarkEnd w:id="402"/>
      <w:bookmarkEnd w:id="403"/>
      <w:r>
        <w:rPr>
          <w:rtl w:val="true"/>
        </w:rPr>
        <w:t>مجلس سیزدهم</w:t>
      </w:r>
      <w:r>
        <w:rPr>
          <w:rtl w:val="true"/>
        </w:rPr>
        <w:t xml:space="preserve">: </w:t>
      </w:r>
      <w:r>
        <w:rPr>
          <w:rtl w:val="true"/>
        </w:rPr>
        <w:t>عزت نفس</w:t>
      </w:r>
      <w:bookmarkEnd w:id="404"/>
    </w:p>
    <w:p>
      <w:pPr>
        <w:pStyle w:val="Heading3"/>
        <w:numPr>
          <w:ilvl w:val="2"/>
          <w:numId w:val="1"/>
        </w:numPr>
        <w:rPr/>
      </w:pPr>
      <w:bookmarkStart w:id="405" w:name="__RefHeading___Toc44879_372815092"/>
      <w:bookmarkStart w:id="406" w:name="_Toc151"/>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وَصَلَّی اللَّهُ عَلَی سَيِّدِنا وَنَبِيِّنَا أَبِی الْقَاسِمِ مُحَمَّد صَلَّی اللَّهُ عَلَيْهِ وَعَلَی آلِهِ وَأهلِ بَيتِهِ الطَّيِّبِينَ الطَّاهِرِينَ الْمَعْصُومِينَ، واللعنة الدائمة علی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مسائلی که باید مؤمن خیلی به آن توجه داشته باشد و بر آن مواظبت کند، این است که عزت نفس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عزت نفس به معنای مبارزة با نفس و هواهای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شخصیت خود را حفظ کند و از کارهایی که شخصیت او را زیر سوال می‌برد و او را کوچک می‌کند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به نفس یعنی در مقابل مال و مقام دنیوی خود را ذلیل نکند، بلکه واجب است مؤمن عزت نفس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لِمُؤْمِنٍ أَنْ يُذِلَّ نَفْسَهُ،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يُذِلُّ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فِيمَا يَعْتَذِرُ مِنْهُ؛</w:t>
      </w:r>
      <w:r>
        <w:rPr>
          <w:rStyle w:val="FootnoteAnchor"/>
          <w:rtl w:val="true"/>
        </w:rPr>
        <w:footnoteReference w:id="224"/>
      </w:r>
      <w:r>
        <w:rPr>
          <w:rFonts w:ascii="IRNazanin" w:hAnsi="IRNazanin" w:eastAsia="IRNazanin"/>
          <w:color w:val="111111"/>
          <w:sz w:val="28"/>
          <w:sz w:val="28"/>
          <w:szCs w:val="28"/>
          <w:rtl w:val="true"/>
          <w:lang w:bidi="fa-IR"/>
        </w:rPr>
        <w:t xml:space="preserve">سزاوار نيست كه مؤمن خود را خوار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 چگونه خود را خوار می‌كند؟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كارى زند كه موجب عذرخواهى 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نیست که مؤمن خودش را ذلیل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در اسلام گدایی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پولی که می‌گیرد حرام نیست، ولی فعل گدایی حرام است، یعنی </w:t>
      </w:r>
      <w:bookmarkStart w:id="407" w:name="pg6524_70420"/>
    </w:p>
    <w:p>
      <w:pPr>
        <w:pStyle w:val="BookText"/>
        <w:rPr/>
      </w:pPr>
      <w:bookmarkEnd w:id="407"/>
      <w:r>
        <w:rPr>
          <w:rFonts w:ascii="IRNazanin" w:hAnsi="IRNazanin" w:eastAsia="IRNazanin"/>
          <w:color w:val="111111"/>
          <w:sz w:val="28"/>
          <w:sz w:val="28"/>
          <w:szCs w:val="28"/>
          <w:rtl w:val="true"/>
          <w:lang w:bidi="fa-IR"/>
        </w:rPr>
        <w:t>انسان پیش این و آن دست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کار جایز نیست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انسان با این کار خود را ذلیل و خوار و کوچک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یک انسان‌هایی مدح می‌کند که موجب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عین فقر عزت نفس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يَحْسَبُهُمُ الْجاهِلُ أَغْنِياءَ مِنَ التَّعَفُّفِ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از شدّت خويشتن‌دارى، فرد بی‌اطلاع، آنان را توانگر می‌پندارد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عزت نفس دارد که با وجود فقر، به گونه‌ای تعامل می‌کند که مردم فکر می‌کنند وضع او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انسان عزت نفس خود را باید حفظ کند نسبت به عزت دیگران نیز باید اهتمام بورزد و کاری نکند که کسی احساس ذلت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فردی را تحقیر کند یا با شوخی نابجا او را به استهزاء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را در مقابل دیگران کوچک کند گناه بزرگی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کردن دیگران از گناهان بزرگ است که باید از آن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انسان دوست دارد عزیز باشد باید نسبت به دیگران نیز این خواسته را داشته باشد و آنان را هم عزیز بداند</w:t>
      </w:r>
      <w:r>
        <w:rPr>
          <w:rFonts w:eastAsia="IRNazanin" w:cs="IRNazanin"/>
          <w:color w:val="111111"/>
          <w:sz w:val="28"/>
          <w:szCs w:val="28"/>
          <w:rtl w:val="true"/>
          <w:lang w:bidi="fa-IR"/>
        </w:rPr>
        <w:t>.</w:t>
      </w:r>
    </w:p>
    <w:p>
      <w:pPr>
        <w:pStyle w:val="Heading3"/>
        <w:numPr>
          <w:ilvl w:val="2"/>
          <w:numId w:val="1"/>
        </w:numPr>
        <w:rPr/>
      </w:pPr>
      <w:bookmarkStart w:id="408" w:name="__RefHeading___Toc44881_372815092"/>
      <w:bookmarkStart w:id="409" w:name="_Toc152"/>
      <w:bookmarkEnd w:id="408"/>
      <w:r>
        <w:rPr>
          <w:rtl w:val="true"/>
        </w:rPr>
        <w:t>پرهیز از خوار کردن دیگران</w:t>
      </w:r>
      <w:bookmarkEnd w:id="40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است از شخصی به نام حسین بن علی که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به حج رفته بود در بازگشت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محضر آن حضرت مشرف شد متوجه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w:t>
      </w:r>
      <w:bookmarkStart w:id="410" w:name="pg6524_70421"/>
    </w:p>
    <w:p>
      <w:pPr>
        <w:pStyle w:val="BookText"/>
        <w:rPr/>
      </w:pPr>
      <w:bookmarkEnd w:id="410"/>
      <w:r>
        <w:rPr>
          <w:rFonts w:ascii="IRNazanin" w:hAnsi="IRNazanin" w:eastAsia="IRNazanin"/>
          <w:color w:val="111111"/>
          <w:sz w:val="28"/>
          <w:sz w:val="28"/>
          <w:szCs w:val="28"/>
          <w:rtl w:val="true"/>
          <w:lang w:bidi="fa-IR"/>
        </w:rPr>
        <w:t>رسول اللّه، چرا از دست من ناراحت هستید؟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در هر منزل یک گوسفند ذبح کرده و غذا می‌پختی و بین حاجیان تقسیم می‌کردی؟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وضع مالی خوبی داشت عرض کرد آری، برای رضای خدا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نمی‌دانستی در این کاروان افراد مؤمنی هستند که آبرومندند و نمی‌توانستند مانند تو این کار را انجام دهند، هر بار که این کار را می‌کردی بعضی از آن‌ها احساس ذلت و کوچکی کردند</w:t>
      </w:r>
      <w:r>
        <w:rPr>
          <w:rFonts w:eastAsia="IRNazanin" w:cs="IRNazanin"/>
          <w:color w:val="111111"/>
          <w:sz w:val="28"/>
          <w:szCs w:val="28"/>
          <w:rtl w:val="true"/>
          <w:lang w:bidi="fa-IR"/>
        </w:rPr>
        <w:t>.</w:t>
      </w:r>
    </w:p>
    <w:p>
      <w:pPr>
        <w:pStyle w:val="Heading3"/>
        <w:numPr>
          <w:ilvl w:val="2"/>
          <w:numId w:val="1"/>
        </w:numPr>
        <w:rPr/>
      </w:pPr>
      <w:bookmarkStart w:id="411" w:name="__RefHeading___Toc44883_372815092"/>
      <w:bookmarkStart w:id="412" w:name="_Toc153"/>
      <w:bookmarkEnd w:id="411"/>
      <w:r>
        <w:rPr>
          <w:rtl w:val="true"/>
        </w:rPr>
        <w:t>حفظ آبروی دیگران</w:t>
      </w:r>
      <w:bookmarkEnd w:id="412"/>
    </w:p>
    <w:p>
      <w:pPr>
        <w:pStyle w:val="BookText"/>
        <w:rPr/>
      </w:pPr>
      <w:r>
        <w:rPr>
          <w:rFonts w:ascii="IRNazanin" w:hAnsi="IRNazanin" w:eastAsia="IRNazanin"/>
          <w:color w:val="111111"/>
          <w:sz w:val="28"/>
          <w:sz w:val="28"/>
          <w:szCs w:val="28"/>
          <w:rtl w:val="true"/>
          <w:lang w:bidi="fa-IR"/>
        </w:rPr>
        <w:t>دین مبین اسلام حساسیت زیادی نسبت به عزت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مراقب باشد نه خود ذلت بکشد و نه دیگران را به ذلت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مساله تواضع با ذلت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فردی کفش شما را جفت کند و جلوی پای شما بگذارد که این نشان تواضع است نه ذلت</w:t>
      </w:r>
      <w:r>
        <w:rPr>
          <w:rFonts w:eastAsia="IRNazanin" w:cs="IRNazanin"/>
          <w:color w:val="111111"/>
          <w:sz w:val="28"/>
          <w:szCs w:val="28"/>
          <w:rtl w:val="true"/>
          <w:lang w:bidi="fa-IR"/>
        </w:rPr>
        <w:t>.</w:t>
      </w:r>
    </w:p>
    <w:p>
      <w:pPr>
        <w:pStyle w:val="Heading3"/>
        <w:numPr>
          <w:ilvl w:val="2"/>
          <w:numId w:val="1"/>
        </w:numPr>
        <w:rPr/>
      </w:pPr>
      <w:bookmarkStart w:id="413" w:name="__RefHeading___Toc44885_372815092"/>
      <w:bookmarkStart w:id="414" w:name="_Toc154"/>
      <w:bookmarkEnd w:id="413"/>
      <w:r>
        <w:rPr>
          <w:rtl w:val="true"/>
        </w:rPr>
        <w:t>خصلتی ویرانگر</w:t>
      </w:r>
      <w:bookmarkEnd w:id="41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آمده است که اگر فردی به خاطر مال یک ثروتمند برای او تواضع کند دو ثلث دینش را از دست داده است</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گاهی انسان به یک پولداری سلام کرده و برای او تواضع می‌کند چون اهل خیر است، مثلا مجالس روضه برپا می‌کند و به برپایی مجالس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فقرا و نیازمندان دستگیری می‌کند، چنین انسانی که اهل خیر است، شایسته احترام و تواضع است و باید او را احترام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به خاطر مال او این کار را می‌کند که طبق روایت دو ثلث دین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است که انسان عزت نفس خود و دیگران را مراقب باشد و در عین حال می‌تواند با رعایت عزت نفس، متواضع نیز باشد</w:t>
      </w:r>
      <w:r>
        <w:rPr>
          <w:rFonts w:eastAsia="IRNazanin" w:cs="IRNazanin"/>
          <w:color w:val="111111"/>
          <w:sz w:val="28"/>
          <w:szCs w:val="28"/>
          <w:rtl w:val="true"/>
          <w:lang w:bidi="fa-IR"/>
        </w:rPr>
        <w:t xml:space="preserve">. </w:t>
      </w:r>
      <w:bookmarkStart w:id="415" w:name="pg6524_70422"/>
    </w:p>
    <w:p>
      <w:pPr>
        <w:pStyle w:val="Heading3"/>
        <w:numPr>
          <w:ilvl w:val="2"/>
          <w:numId w:val="1"/>
        </w:numPr>
        <w:rPr/>
      </w:pPr>
      <w:bookmarkStart w:id="416" w:name="__RefHeading___Toc44887_372815092"/>
      <w:bookmarkStart w:id="417" w:name="_Toc155"/>
      <w:bookmarkEnd w:id="415"/>
      <w:bookmarkEnd w:id="416"/>
      <w:r>
        <w:rPr>
          <w:rtl w:val="true"/>
        </w:rPr>
        <w:t>آثار اکمال عقل</w:t>
      </w:r>
      <w:bookmarkEnd w:id="417"/>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نصایحی به هشام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مَنْ أَرَادَ الْغِنَى بِلَا مَالٍ، وَرَاحَةَ الْقَلْبِ مِنَ الْحَسَدِ، وَالسَّلَامَةَ فِي الدِّينِ، فَلْيَتَضَرَّعْ إِلَى اللَّهِ عَزَّ وَجَلَّ فِي مَسْأَلَتِهِ، بِأَنْ يُكَمِّلَ عَقْلَهُ، فَمَنْ عَقَلَ قَنِعَ بِمَا يَكْفِيهِ، وَمَنْ قَنِعَ بِمَا يَكْفِيهِ اسْتَغْنَى، وَمَنْ لَمْ يَقْنَعْ بِمَا يَكْفِيهِ لَمْ يُدْرِكِ الْغِنَى أَبَدا؛</w:t>
      </w:r>
      <w:r>
        <w:rPr>
          <w:rStyle w:val="FootnoteAnchor"/>
          <w:rtl w:val="true"/>
        </w:rPr>
        <w:footnoteReference w:id="227"/>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توانگرىِ بدون دارايى خواهد، و آسايش دل از حسد، و سلامت دين، بايد به درگاه خدا زارى كند و از او بخواهد كه خردش را كامل گرداند؛ زيرا هركه عاقل باشد، به آنچه او را بسنده كند قناعت ورزد و هر كه به آنچه بسنده‌اش كند قانع باشد، بى نياز گردد و هر كه بدانچه بسنده‌اش می‌كند قانع نباشد، هرگز به بى نيازى نرسد</w:t>
      </w:r>
      <w:r>
        <w:rPr>
          <w:rFonts w:eastAsia="IRNazanin" w:cs="IRNazanin"/>
          <w:color w:val="111111"/>
          <w:sz w:val="28"/>
          <w:szCs w:val="28"/>
          <w:rtl w:val="true"/>
          <w:lang w:bidi="fa-IR"/>
        </w:rPr>
        <w:t>.»</w:t>
      </w:r>
    </w:p>
    <w:p>
      <w:pPr>
        <w:pStyle w:val="Heading3"/>
        <w:numPr>
          <w:ilvl w:val="2"/>
          <w:numId w:val="1"/>
        </w:numPr>
        <w:rPr/>
      </w:pPr>
      <w:bookmarkStart w:id="418" w:name="__RefHeading___Toc44889_372815092"/>
      <w:bookmarkStart w:id="419" w:name="_Toc156"/>
      <w:bookmarkEnd w:id="418"/>
      <w:r>
        <w:rPr>
          <w:rtl w:val="true"/>
        </w:rPr>
        <w:t>منزلت هشام</w:t>
      </w:r>
      <w:bookmarkEnd w:id="419"/>
    </w:p>
    <w:p>
      <w:pPr>
        <w:pStyle w:val="BookText"/>
        <w:rPr/>
      </w:pPr>
      <w:r>
        <w:rPr>
          <w:rFonts w:ascii="IRNazanin" w:hAnsi="IRNazanin" w:eastAsia="IRNazanin"/>
          <w:color w:val="111111"/>
          <w:sz w:val="28"/>
          <w:sz w:val="28"/>
          <w:szCs w:val="28"/>
          <w:rtl w:val="true"/>
          <w:lang w:bidi="fa-IR"/>
        </w:rPr>
        <w:t xml:space="preserve">هشام یکی از اصحاب برجستة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جوانی با معرفت، با قابلیت و از مدافعین سرسخت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هارون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محل سخنرانی هشام در جایی پنهان شد تا او را نبیند و به سخنرانی هشام گوش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پس از آن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این مرد از هفتاد شمشیر برنده‌تر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یک شخصیت والایی است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نصیحت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کننده امام معصوم و شنونده هم شخصی مانند هشام</w:t>
      </w:r>
      <w:r>
        <w:rPr>
          <w:rFonts w:eastAsia="IRNazanin" w:cs="IRNazanin"/>
          <w:color w:val="111111"/>
          <w:sz w:val="28"/>
          <w:szCs w:val="28"/>
          <w:rtl w:val="true"/>
          <w:lang w:bidi="fa-IR"/>
        </w:rPr>
        <w:t>.</w:t>
      </w:r>
    </w:p>
    <w:p>
      <w:pPr>
        <w:pStyle w:val="Heading3"/>
        <w:numPr>
          <w:ilvl w:val="2"/>
          <w:numId w:val="1"/>
        </w:numPr>
        <w:rPr/>
      </w:pPr>
      <w:bookmarkStart w:id="420" w:name="__RefHeading___Toc44891_372815092"/>
      <w:bookmarkStart w:id="421" w:name="_Toc157"/>
      <w:bookmarkEnd w:id="420"/>
      <w:r>
        <w:rPr>
          <w:rtl w:val="true"/>
        </w:rPr>
        <w:t>بی‌نیازی در عین تهیدستی</w:t>
      </w:r>
      <w:bookmarkEnd w:id="42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هِشَامُ مَنْ أَرَادَ الْغِنَى بِلَا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در عین تهیدستی بی‌نیاز باشی؛ در توضیح مطلب باید یادآوری شود که بعضی افراد با وجود این که فقیر هستند اما زندگی زیبایی دارند و با همان دارایی اندک می‌سازند در نتیجه زندگی خوب و خوشی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میلیاردها سرمایه </w:t>
      </w:r>
    </w:p>
    <w:p>
      <w:pPr>
        <w:pStyle w:val="BookText"/>
        <w:rPr/>
      </w:pPr>
      <w:r>
        <w:rPr>
          <w:rFonts w:ascii="IRNazanin" w:hAnsi="IRNazanin" w:eastAsia="IRNazanin"/>
          <w:color w:val="111111"/>
          <w:sz w:val="28"/>
          <w:sz w:val="28"/>
          <w:szCs w:val="28"/>
          <w:rtl w:val="true"/>
          <w:lang w:bidi="fa-IR"/>
        </w:rPr>
        <w:t>دارند ولی از زندگی لذتی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دائما در فکر جمع آوری و افزایش مال خود هستند بدون این که حقوق الهی را از مال خود ادا کنند و هر چه بر اموال آنان افزوده شود، خیری به دیگران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آنان سرمایه‌دار هستند ولی زندگی تلخی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در عین تهیدستی بی‌نیاز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الْغِنَى بِلَا مَالٍ وَرَاحَةَ الْقَلْبِ مِنَ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بخواهید درونتان از حسد خالی باشد؛ می‌دانید حسد یکی از صفات بسیار بد است که خود بحث جداگانه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اجمالا این که حسد در واقع نوعی اعتراض به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چرا به او عطا کردی و مرا محروم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ایمان را می‌خورد و از بین می‌برد همان‌طور که آتش هیزم را نابود می‌کند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مومن باید بداند خدایی که به دیگری عطا فرموده می‌تواند به دیگر بندگانش نیز عطا فرماید، بنابراین انسان باید دعا کند و از خدا بخواهد تا رزق خود را بر او افزون نماید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الْغِنَى بِلَا مَالٍ وَرَاحَةَ الْقَلْبِ مِنَ الْحَسَدِ وَالسَّلَامَةَ فِي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السَّلَامَةَ فِي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سلامت در دین که سعادت ابدی هر انسانی در گرو آن است؛ حضرت می‌فرمایند می‌خواهی در عین تهیدستی بی‌نیاز باشی و قلبت از حسد خالی باشد و در آخرین لحظه‌ای که از دنیا می‌روی دینت سالم باشد، البته مساله لحظه آخر حیات و سلامت در دین امری است که تمام بزرگان ما از آن لحظه هراس و وحشت داشتند که مبادا در آن لحظة آخر عاقبت به خیر نشوند، زیرا یک هزارم ثانیه است و اگر آن لحظه را با عافیت سپری نکنند، میلیاردها سال در تباهی که نه، بلکه زمان در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عاقبت به خیر از دنیا رفت میلیاردها سال در خوشی و خرمی بودن بیان واقع نیست، چرا که زمان پس از مرگ معنا ندارد، و اگر والعیاذ باللّه عاقبت به شر از دنیا رفت هلاکت </w:t>
      </w:r>
      <w:bookmarkStart w:id="422" w:name="pg6524_70424"/>
    </w:p>
    <w:p>
      <w:pPr>
        <w:pStyle w:val="BookText"/>
        <w:rPr/>
      </w:pPr>
      <w:bookmarkEnd w:id="422"/>
      <w:r>
        <w:rPr>
          <w:rFonts w:ascii="IRNazanin" w:hAnsi="IRNazanin" w:eastAsia="IRNazanin"/>
          <w:color w:val="111111"/>
          <w:sz w:val="28"/>
          <w:sz w:val="28"/>
          <w:szCs w:val="28"/>
          <w:rtl w:val="true"/>
          <w:lang w:bidi="fa-IR"/>
        </w:rPr>
        <w:t>ابدی در انتظار او خواهد بود و نمی‌توان مدت زمان خاصی را متصور شد</w:t>
      </w:r>
      <w:r>
        <w:rPr>
          <w:rFonts w:eastAsia="IRNazanin" w:cs="IRNazanin"/>
          <w:color w:val="111111"/>
          <w:sz w:val="28"/>
          <w:szCs w:val="28"/>
          <w:rtl w:val="true"/>
          <w:lang w:bidi="fa-IR"/>
        </w:rPr>
        <w:t>.</w:t>
      </w:r>
    </w:p>
    <w:p>
      <w:pPr>
        <w:pStyle w:val="Heading3"/>
        <w:numPr>
          <w:ilvl w:val="2"/>
          <w:numId w:val="1"/>
        </w:numPr>
        <w:rPr/>
      </w:pPr>
      <w:bookmarkStart w:id="423" w:name="__RefHeading___Toc44893_372815092"/>
      <w:bookmarkStart w:id="424" w:name="_Toc158"/>
      <w:bookmarkEnd w:id="423"/>
      <w:r>
        <w:rPr>
          <w:rtl w:val="true"/>
        </w:rPr>
        <w:t>درخواست اکمال عقل</w:t>
      </w:r>
      <w:bookmarkEnd w:id="424"/>
    </w:p>
    <w:p>
      <w:pPr>
        <w:pStyle w:val="BookText"/>
        <w:rPr/>
      </w:pPr>
      <w:r>
        <w:rPr>
          <w:rFonts w:ascii="IRNazanin" w:hAnsi="IRNazanin" w:eastAsia="IRNazanin"/>
          <w:color w:val="111111"/>
          <w:sz w:val="28"/>
          <w:sz w:val="28"/>
          <w:szCs w:val="28"/>
          <w:rtl w:val="true"/>
          <w:lang w:bidi="fa-IR"/>
        </w:rPr>
        <w:t>حسب روایت اگر کسی می‌خواهد این سه توفیق بزرگ را به 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هِشَامُ، مَنْ أَرَادَ الْغِنَى بِلَا مَالٍ، وَرَاحَةَ الْقَلْبِ مِنَ الْحَسَدِ، وَالسَّلَامَةَ فِي الدِّينِ، فَلْيَتَضَرَّعْ إِلَى اللَّهِ عَزَّ وَجَلَّ فِي مَسْأَلَتِهِ بِأَنْ يُكَمِّلَ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بخواهد که عقل او را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انسان عاقل دست خود را پیش هر کسی دراز نمی‌کند تا خود را ذلیل و خوار کند، چرا که مومن عزت نفس را از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به دارایی دیگران حسد نمی‌ورزد و دین خود را به خطر نمی‌اندازد و سعی می‌کند دین خود را تا آخرین لحظه حفظ کند و با سلامت دین دنیا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عزت نفس بسیار مهم است و این که انسان بتواند عزت نفس و شخصیت خود را محفوظ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اگر در سختی معیشت هم قرار بگیرد عزت نفس دارد و اگر ثروتمند باشد باز عزت نفس دارد و شخصیت خود را در همه حال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می‌تواند به گونه‌ای خود را تربیت کند که در دوران فقر و نداری و یا دارایی عزت نفس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امتحانات دنیا برای همین است که عده‌ای مدتی فقیر هستند و بعد ثروتمند می‌شوند، عده‌ای دیگر مدتی ثروتمند هستند سپس فقیر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افراد در تمام عمر فقیر باشند</w:t>
      </w:r>
      <w:r>
        <w:rPr>
          <w:rFonts w:eastAsia="IRNazanin" w:cs="IRNazanin"/>
          <w:color w:val="111111"/>
          <w:sz w:val="28"/>
          <w:szCs w:val="28"/>
          <w:rtl w:val="true"/>
          <w:lang w:bidi="fa-IR"/>
        </w:rPr>
        <w:t>.</w:t>
      </w:r>
    </w:p>
    <w:p>
      <w:pPr>
        <w:pStyle w:val="Heading3"/>
        <w:numPr>
          <w:ilvl w:val="2"/>
          <w:numId w:val="1"/>
        </w:numPr>
        <w:rPr/>
      </w:pPr>
      <w:bookmarkStart w:id="425" w:name="__RefHeading___Toc44895_372815092"/>
      <w:bookmarkStart w:id="426" w:name="_Toc159"/>
      <w:bookmarkEnd w:id="425"/>
      <w:r>
        <w:rPr>
          <w:rtl w:val="true"/>
        </w:rPr>
        <w:t>شکر خدا بر فقر</w:t>
      </w:r>
      <w:bookmarkEnd w:id="426"/>
    </w:p>
    <w:p>
      <w:pPr>
        <w:pStyle w:val="BookText"/>
        <w:rPr/>
      </w:pPr>
      <w:r>
        <w:rPr>
          <w:rFonts w:ascii="IRNazanin" w:hAnsi="IRNazanin" w:eastAsia="IRNazanin"/>
          <w:color w:val="111111"/>
          <w:sz w:val="28"/>
          <w:sz w:val="28"/>
          <w:szCs w:val="28"/>
          <w:rtl w:val="true"/>
          <w:lang w:bidi="fa-IR"/>
        </w:rPr>
        <w:t xml:space="preserve">خدا رحمت کند مرحوم آیت‌اللّه العظمی حاج آقا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عمویی داشتم که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آسید محمد، یکی از معجزات خدا بر من این است که چهل سال است من فقیرم، حال خدا این طوری خواسته است، و عزت نفس خود را حفظ می‌کرد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بحق محمد وآل محمد بی‌نیازی بدون مال، عزت نفس، راحتی قلب از حسد و سلامت در دین را به همه ما عطا بفرما، آمین یا رب العالمین</w:t>
      </w:r>
      <w:r>
        <w:rPr>
          <w:rFonts w:eastAsia="IRNazanin" w:cs="IRNazanin"/>
          <w:color w:val="111111"/>
          <w:sz w:val="28"/>
          <w:szCs w:val="28"/>
          <w:rtl w:val="true"/>
          <w:lang w:bidi="fa-IR"/>
        </w:rPr>
        <w:t xml:space="preserve">. </w:t>
      </w:r>
      <w:bookmarkStart w:id="427" w:name="pg6524_70425"/>
    </w:p>
    <w:p>
      <w:pPr>
        <w:pStyle w:val="Heading3"/>
        <w:numPr>
          <w:ilvl w:val="2"/>
          <w:numId w:val="1"/>
        </w:numPr>
        <w:rPr/>
      </w:pPr>
      <w:bookmarkStart w:id="428" w:name="__RefHeading___Toc44897_372815092"/>
      <w:bookmarkStart w:id="429" w:name="_Toc160"/>
      <w:bookmarkEnd w:id="427"/>
      <w:bookmarkEnd w:id="428"/>
      <w:r>
        <w:rPr>
          <w:rtl w:val="true"/>
        </w:rPr>
        <w:t xml:space="preserve">در توسل به امام حسن عسکری </w:t>
      </w:r>
      <w:r>
        <w:rPr>
          <w:rtl w:val="true"/>
        </w:rPr>
        <w:t>(</w:t>
      </w:r>
      <w:r>
        <w:rPr>
          <w:rtl w:val="true"/>
        </w:rPr>
        <w:t>عليه السلام</w:t>
      </w:r>
      <w:r>
        <w:rPr>
          <w:rtl w:val="true"/>
        </w:rPr>
        <w:t>)</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يَا حَسَنَ بْنِ عَلِيٍّ أَيُّهَا الْمُجْتَبَى يَا ابْنَ رَسُولِ اللَّهِ يَا حُجَّةَ اللَّهِ عَلَى خَلْقِهِ يَا سَيِّدَنَا وَمَوْلَانَا إِنَّا تَوَجَّهْنَا وَاسْتَشْفَعْنَا وَتَوَسَّلْنَا بِكَ إِلَى اللَّهِ وَقَدَّمْنَاكَ بَيْنَ يَدَيْ حَاجَاتِنَا يَا وَجِيهاً عِنْدَ اللَّهِ اشْفَعْ لَنَا عِنْدَ اللَّهِ؛</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ای ابا محمّد، ای حسن بن علی، ای پاک نهاد عسکری، ای فرزند فرستاده خدا، ای حجّت خدا بر بندگان، ای آقا و مولای ما، به تو روی آوردیم و تو را واسطه قرار دادیم و به سوی خدا به تو توسّل جستیم و تو را پیش روی حاجاتمان نهادیم، ای آبرومند نزد خدا، برای ما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منتهی الآمال در فصل شهادت حضرت امام حسن 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به سند معتبر از ابوالادیان روایت کرده است که من خدمت حضرت امام حسن 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می‌نمودم و نامه‌های آن جناب را به شهرها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روزي در بیماریی که در آن مرض به عالم بقاء رحلت فرمودند مرا طلبیدند و نامه‌ای چند نوشتند به مداین و فرمودند که بعد از پانزده روز باز داخل سامره خواهی شد و صداي شیون از خانه من خواهی شنید و مرا در آن وقت غسل دهند، ابوالادیان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واقعه هائله روي دهد امر امامت با کیست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جواب نامه مرا از تو طلب کند او امام است بعد از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علامتی بفرما،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من نماز کند او جانشین من خواهد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بفرما،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بگوید که در همیان چه چیز است او امام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مهابت حضرت مانع شد که بپرسم کدام همیان، پس بیرون آمدم و نامه‌ها را به اهل مداین رسانیدم و جوابها گرفته برگشتم چنانچه فرموده بود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پانزدهم داخل سامره شدم صداي نوحه و شیون از منزل منور آن امام مطهر بلند شده بود چون به در خانه آمدم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به در خانه نشسته و شیعیان برگرد او بر آمده‌اند و او را تعزیت به وفات برادر و تهنیت به امامت خود می‌گویند، پس من در خاطر خود گفتم که اگر این امام است امامت نوع دیگر شده، این </w:t>
      </w:r>
    </w:p>
    <w:p>
      <w:pPr>
        <w:pStyle w:val="BookText"/>
        <w:rPr/>
      </w:pPr>
      <w:r>
        <w:rPr>
          <w:rFonts w:ascii="IRNazanin" w:hAnsi="IRNazanin" w:eastAsia="IRNazanin"/>
          <w:color w:val="111111"/>
          <w:sz w:val="28"/>
          <w:sz w:val="28"/>
          <w:szCs w:val="28"/>
          <w:rtl w:val="true"/>
          <w:lang w:bidi="fa-IR"/>
        </w:rPr>
        <w:t>فاسق کی اهلیت امامت دارد؛ زیرا که پیشتر او را می‌شناختم که شراب می‌خورد و قمار می‌باخت و طنبور می‌نواخت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پیش رفتم و تعزیت و تهنیت گفتم و هیچ سؤ ال از من نکرد، 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و به جعفر کذاب خطاب کرد که برادر تو را کفن کرده‌اند بیا و بر او نماز کن، جعفر برخاست و شیعیان با او همراه شدند چون به صحن خانه رسیدیم دیدیم که حضرت امام حسن 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کفن کرده بر روي نعش گذاشته‌اند پس جعفر پیش ایستاد بر برادر اطهر خود نماز کند چون خواست تکبیر گوید طفلی گندم گون پیچیده موي گشاده دندانی مانند پاره ماه بیرون آمد و رداي جعفر را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 که من سزاوارترم به نماز بر پدر خود از تو، پس جعفر عقب ایستاد و رنگش متغیر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طفل پیش ایستاد و بر پدر بزرگوار خود نماز کرد و آن جناب را در پهلوي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متوجه من شد و گفت ای بصري بده جواب نامه را که با تو است، پس تسلیم کردم و در خاطر خود گفتم که دو نشان از آن نشانها که حضرت امام حسن 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ظاهر شد و یک علامت مانده بیرون آمدم پس حاجز وشابه جفعر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آنکه حجت بر او تمام کند که او امام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بود آن طفل؟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هرگز ندیده بودم و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حالت جماعتی از اهل قم آمدند و سؤال کردند از احوال حضرت امام حسن 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دانستند که وفات یافته است پرسیدند که امامت با کیست؟ مردم اشاره کردند به سوي جعفر، پس نزدیک رفتند و تعزیت و تهنیت دادند و گفتند با ما نامه و مالی چند هست بگو که نامه‌ها از چه جماعت است و مالها چه مقدار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تسلیم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ما علم غیب می‌خواهند، در آن حال خادم بیرون آمد از جانب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با شما نامه فلان شخص و فلان و فلان هست و همیانی هست که در آن هزار اشرفی هست؛ در آن میان ده اشرف هست که طلا را روکش کرده‌اند، آن جماعت نامه‌ها و مالها را تسلیم کردند و گفتند هر که تو را فرستاده </w:t>
      </w:r>
    </w:p>
    <w:p>
      <w:pPr>
        <w:pStyle w:val="BookText"/>
        <w:rPr/>
      </w:pPr>
      <w:r>
        <w:rPr>
          <w:rFonts w:ascii="IRNazanin" w:hAnsi="IRNazanin" w:eastAsia="IRNazanin"/>
          <w:color w:val="111111"/>
          <w:sz w:val="28"/>
          <w:sz w:val="28"/>
          <w:szCs w:val="28"/>
          <w:rtl w:val="true"/>
          <w:lang w:bidi="fa-IR"/>
        </w:rPr>
        <w:t xml:space="preserve">است که این نامه‌ها و مالها را بگیري او امام زمان است و مراد امام حسن 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جعفر کذاب رفت نزد معتمد که خلیفه به ناحق آن زمان بود و این واقعه را نقل کرد، معتمد خدمتکاران خود را فرستاد که صیقل کنیز حضرت امام حسن 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که آن طفل را به ما نشان ده، او انکار کرد و از او براي رفع مظنه ایشان گفت حملی دارم من از آن حضرت، به این سبب او را به ابن ابی الشوارب قاضی سپردند که چون فرزند متولد شد بکشند، بناگاه عبیداللّه بن یحیی وزیر مرد و صاحب الزنج در بصره خروج کرد ایشان به حال خود درماندند و کنیز از خانه قاضی به خانه خود آمد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ایضا به سند معتبر از محمّد بن حسن روایت کرده است که حضرت امام حسن 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هشتم ماه ربیع الاول سال دویست و شصتم از هجرت وقت نماز بامداد به سراي باقی رحلت فرمود و در همان شب نامه‌های بسیار به دست مبارك خود به اهل مدینه نوشته بود و در آن وقت نزد آن حضرت حاضر نبود مگر جاریه آن جناب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غلام آن جناب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و آن کسی که مردم بر او مطلع نبودند یعنی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عقید گفت که در آن وقت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طلبید که با مصطکی جوشانیده بودند خواست که بیاشامد، چون حاضر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آبی بیاورید که نماز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آوردیم دستمالی در دامن خود گسترده و وضو ساخت و نماز بامداد را ادا کرد و قدح آب مصطکی که جوشانیده بودند گرفت که بیاشامد از غایت ضعف و شدت مرض دست مبارکش می‌لرزید و قدح بر دندانهاي شریفش می‌خورد، چون آب را بیاشامید و صیقل قدح را گرفت روح مقدسش به عالم قدس پرواز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آن حضرت به اتفاق اکثري از محدثان و مورخان در هشتم ماه ربیع الا ول دویست و شصتم هجرت بود،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ماه مذکور نیز گفته، و اکثر گفته‌اند که روز جمعه بود، و بعضی چهارشنبه و بعضی یکشنبه نیز گفته‌اند، و از </w:t>
      </w:r>
    </w:p>
    <w:p>
      <w:pPr>
        <w:pStyle w:val="BookText"/>
        <w:rPr/>
      </w:pPr>
      <w:r>
        <w:rPr>
          <w:rFonts w:ascii="IRNazanin" w:hAnsi="IRNazanin" w:eastAsia="IRNazanin"/>
          <w:color w:val="111111"/>
          <w:sz w:val="28"/>
          <w:sz w:val="28"/>
          <w:szCs w:val="28"/>
          <w:rtl w:val="true"/>
          <w:lang w:bidi="fa-IR"/>
        </w:rPr>
        <w:t>عمر شریف آن حضرت بیست و نه سال گذشته بود و بعضی بیست و هشت نیز گفته‌اند و مدت امامت آن حضرت نزدیک به شش سال بود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عزیز دل زهرا پسرم مهدی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از زهر هلاهل جگرم مهدی جان</w:t>
      </w:r>
    </w:p>
    <w:p>
      <w:pPr>
        <w:pStyle w:val="BookText"/>
        <w:rPr/>
      </w:pPr>
      <w:r>
        <w:rPr>
          <w:rFonts w:ascii="IRNazanin" w:hAnsi="IRNazanin" w:eastAsia="IRNazanin"/>
          <w:color w:val="111111"/>
          <w:sz w:val="28"/>
          <w:sz w:val="28"/>
          <w:szCs w:val="28"/>
          <w:rtl w:val="true"/>
          <w:lang w:bidi="fa-IR"/>
        </w:rPr>
        <w:t>دوست دارم که به دامان محبت بنهی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ره مهر و محبّت تو سرم مهدی جان</w:t>
      </w:r>
    </w:p>
    <w:p>
      <w:pPr>
        <w:pStyle w:val="BookText"/>
        <w:rPr/>
      </w:pPr>
      <w:r>
        <w:rPr>
          <w:rFonts w:ascii="IRNazanin" w:hAnsi="IRNazanin" w:eastAsia="IRNazanin"/>
          <w:color w:val="111111"/>
          <w:sz w:val="28"/>
          <w:sz w:val="28"/>
          <w:szCs w:val="28"/>
          <w:rtl w:val="true"/>
          <w:lang w:bidi="fa-IR"/>
        </w:rPr>
        <w:t>معتصم داد به من زهر که با خوردن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سان سوخت ز پا تا به سرم مهدی جان</w:t>
      </w:r>
    </w:p>
    <w:p>
      <w:pPr>
        <w:pStyle w:val="BookText"/>
        <w:rPr/>
      </w:pPr>
      <w:r>
        <w:rPr>
          <w:rFonts w:ascii="IRNazanin" w:hAnsi="IRNazanin" w:eastAsia="IRNazanin"/>
          <w:color w:val="111111"/>
          <w:sz w:val="28"/>
          <w:sz w:val="28"/>
          <w:szCs w:val="28"/>
          <w:rtl w:val="true"/>
          <w:lang w:bidi="fa-IR"/>
        </w:rPr>
        <w:t>موقع دادن جان از اثر زهر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شد تیره به پیش نظرم مهدی جان</w:t>
      </w:r>
    </w:p>
    <w:p>
      <w:pPr>
        <w:pStyle w:val="BookText"/>
        <w:rPr/>
      </w:pPr>
      <w:r>
        <w:rPr>
          <w:rFonts w:ascii="IRNazanin" w:hAnsi="IRNazanin" w:eastAsia="IRNazanin"/>
          <w:color w:val="111111"/>
          <w:sz w:val="28"/>
          <w:sz w:val="28"/>
          <w:szCs w:val="28"/>
          <w:rtl w:val="true"/>
          <w:lang w:bidi="fa-IR"/>
        </w:rPr>
        <w:t>ز آتش زهر جفا گر چه به خود می‌پیچم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آن سینه و آن میخ درم مهدی جهان</w:t>
      </w:r>
    </w:p>
    <w:p>
      <w:pPr>
        <w:pStyle w:val="BookText"/>
        <w:rPr/>
      </w:pPr>
      <w:r>
        <w:rPr>
          <w:rFonts w:ascii="IRNazanin" w:hAnsi="IRNazanin" w:eastAsia="IRNazanin"/>
          <w:color w:val="111111"/>
          <w:sz w:val="28"/>
          <w:sz w:val="28"/>
          <w:szCs w:val="28"/>
          <w:rtl w:val="true"/>
          <w:lang w:bidi="fa-IR"/>
        </w:rPr>
        <w:t>داد زهار بستان زان دو نفر روز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سوختند آن دو نفر برگ و برم مهدی جان</w:t>
      </w:r>
    </w:p>
    <w:p>
      <w:pPr>
        <w:pStyle w:val="BookText"/>
        <w:rPr/>
      </w:pPr>
      <w:r>
        <w:rPr>
          <w:rFonts w:ascii="IRNazanin" w:hAnsi="IRNazanin" w:eastAsia="IRNazanin"/>
          <w:color w:val="111111"/>
          <w:sz w:val="28"/>
          <w:sz w:val="28"/>
          <w:szCs w:val="28"/>
          <w:rtl w:val="true"/>
          <w:lang w:bidi="fa-IR"/>
        </w:rPr>
        <w:t>روز موعود تو از ثانی نامرد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نیلی ز چه روی قمرم مهدی جان</w:t>
      </w:r>
    </w:p>
    <w:p>
      <w:pPr>
        <w:pStyle w:val="BookText"/>
        <w:rPr/>
      </w:pPr>
      <w:r>
        <w:rPr>
          <w:rFonts w:ascii="IRNazanin" w:hAnsi="IRNazanin" w:eastAsia="IRNazanin"/>
          <w:color w:val="111111"/>
          <w:sz w:val="28"/>
          <w:sz w:val="28"/>
          <w:szCs w:val="28"/>
          <w:rtl w:val="true"/>
          <w:lang w:bidi="fa-IR"/>
        </w:rPr>
        <w:t>پهلوی مادر ما را بشکست و بشکست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جنایت به خدا بال و پرم مهدی جان</w:t>
      </w:r>
    </w:p>
    <w:p>
      <w:pPr>
        <w:pStyle w:val="BookText"/>
        <w:rPr/>
      </w:pPr>
      <w:r>
        <w:rPr>
          <w:rFonts w:ascii="IRNazanin" w:hAnsi="IRNazanin" w:eastAsia="IRNazanin"/>
          <w:color w:val="111111"/>
          <w:sz w:val="28"/>
          <w:sz w:val="28"/>
          <w:szCs w:val="28"/>
          <w:rtl w:val="true"/>
          <w:lang w:bidi="fa-IR"/>
        </w:rPr>
        <w:t>دل ژولیده از این ماتم عظمی خون شد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دل زهرا پسرم مهدی جان</w:t>
      </w:r>
    </w:p>
    <w:p>
      <w:pPr>
        <w:pStyle w:val="BookText"/>
        <w:rPr/>
      </w:pPr>
      <w:r>
        <w:rPr>
          <w:rFonts w:ascii="IRNazanin" w:hAnsi="IRNazanin" w:eastAsia="IRNazanin"/>
          <w:color w:val="111111"/>
          <w:sz w:val="28"/>
          <w:sz w:val="28"/>
          <w:szCs w:val="28"/>
          <w:rtl w:val="true"/>
          <w:lang w:bidi="fa-IR"/>
        </w:rPr>
        <w:t>شد عزای باب مظلومت بیا یابن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به قربان تو ای صاحب عزا یابن الحسن</w:t>
      </w:r>
    </w:p>
    <w:p>
      <w:pPr>
        <w:pStyle w:val="BookText"/>
        <w:rPr/>
      </w:pPr>
      <w:r>
        <w:rPr>
          <w:rFonts w:ascii="IRNazanin" w:hAnsi="IRNazanin" w:eastAsia="IRNazanin"/>
          <w:color w:val="111111"/>
          <w:sz w:val="28"/>
          <w:sz w:val="28"/>
          <w:szCs w:val="28"/>
          <w:rtl w:val="true"/>
          <w:lang w:bidi="fa-IR"/>
        </w:rPr>
        <w:t>عسگری مسموم شد از زهر بیداد و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غمش سوزد دل اهل ولا یا بن الحسن</w:t>
      </w:r>
    </w:p>
    <w:p>
      <w:pPr>
        <w:pStyle w:val="BookText"/>
        <w:rPr/>
      </w:pPr>
      <w:r>
        <w:rPr>
          <w:rFonts w:ascii="IRNazanin" w:hAnsi="IRNazanin" w:eastAsia="IRNazanin"/>
          <w:color w:val="111111"/>
          <w:sz w:val="28"/>
          <w:sz w:val="28"/>
          <w:szCs w:val="28"/>
          <w:rtl w:val="true"/>
          <w:lang w:bidi="fa-IR"/>
        </w:rPr>
        <w:t>در عزای عسگری آید زنای اهل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فغان همراه با شور ونوا یابن الحسن</w:t>
      </w:r>
    </w:p>
    <w:p>
      <w:pPr>
        <w:pStyle w:val="BookText"/>
        <w:rPr/>
      </w:pPr>
      <w:r>
        <w:rPr>
          <w:rFonts w:ascii="IRNazanin" w:hAnsi="IRNazanin" w:eastAsia="IRNazanin"/>
          <w:color w:val="111111"/>
          <w:sz w:val="28"/>
          <w:sz w:val="28"/>
          <w:szCs w:val="28"/>
          <w:rtl w:val="true"/>
          <w:lang w:bidi="fa-IR"/>
        </w:rPr>
        <w:t>آب شد شمع وجودش زاتش زهر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غم بر سر کنم زین ماجرا یابن الحسن</w:t>
      </w:r>
    </w:p>
    <w:p>
      <w:pPr>
        <w:pStyle w:val="BookText"/>
        <w:rPr/>
      </w:pPr>
      <w:r>
        <w:rPr>
          <w:rFonts w:ascii="IRNazanin" w:hAnsi="IRNazanin" w:eastAsia="IRNazanin"/>
          <w:color w:val="111111"/>
          <w:sz w:val="28"/>
          <w:sz w:val="28"/>
          <w:szCs w:val="28"/>
          <w:rtl w:val="true"/>
          <w:lang w:bidi="fa-IR"/>
        </w:rPr>
        <w:t>در جوانی رفت از دنیا 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کویر دل از این غم شعله زا یابن الحسن</w:t>
      </w:r>
    </w:p>
    <w:p>
      <w:pPr>
        <w:pStyle w:val="BookText"/>
        <w:rPr/>
      </w:pPr>
      <w:r>
        <w:rPr>
          <w:rFonts w:ascii="IRNazanin" w:hAnsi="IRNazanin" w:eastAsia="IRNazanin"/>
          <w:color w:val="111111"/>
          <w:sz w:val="28"/>
          <w:sz w:val="28"/>
          <w:szCs w:val="28"/>
          <w:rtl w:val="true"/>
          <w:lang w:bidi="fa-IR"/>
        </w:rPr>
        <w:t>این مصیبت را زسوز سینه و با اشک وآه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تسلیت گوئیم امشب بر شما یابن الحسن</w:t>
      </w:r>
    </w:p>
    <w:p>
      <w:pPr>
        <w:pStyle w:val="BookText"/>
        <w:rPr/>
      </w:pPr>
      <w:r>
        <w:rPr>
          <w:rFonts w:ascii="IRNazanin" w:hAnsi="IRNazanin" w:eastAsia="IRNazanin"/>
          <w:color w:val="111111"/>
          <w:sz w:val="28"/>
          <w:sz w:val="28"/>
          <w:szCs w:val="28"/>
          <w:rtl w:val="true"/>
          <w:lang w:bidi="fa-IR"/>
        </w:rPr>
        <w:t>گاه از هجران جانسوز تو سوزم همچو شمع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از فقدان آن نور هدی یابن الحسن</w:t>
      </w:r>
    </w:p>
    <w:p>
      <w:pPr>
        <w:pStyle w:val="BookText"/>
        <w:rPr/>
      </w:pPr>
      <w:r>
        <w:rPr>
          <w:rFonts w:ascii="IRNazanin" w:hAnsi="IRNazanin" w:eastAsia="IRNazanin"/>
          <w:color w:val="111111"/>
          <w:sz w:val="28"/>
          <w:sz w:val="28"/>
          <w:szCs w:val="28"/>
          <w:rtl w:val="true"/>
          <w:lang w:bidi="fa-IR"/>
        </w:rPr>
        <w:t>دست رد بر سینه‌ام امشب مزن زیرا که من</w:t>
      </w:r>
    </w:p>
    <w:p>
      <w:pPr>
        <w:pStyle w:val="BookText"/>
        <w:rPr/>
      </w:pPr>
      <w:r>
        <w:rPr>
          <w:rFonts w:ascii="IRNazanin" w:hAnsi="IRNazanin" w:eastAsia="IRNazanin"/>
          <w:color w:val="111111"/>
          <w:sz w:val="28"/>
          <w:sz w:val="28"/>
          <w:szCs w:val="28"/>
          <w:rtl w:val="true"/>
          <w:lang w:bidi="fa-IR"/>
        </w:rPr>
        <w:t>با محبان تو هستم آشنا یابن الحسن</w:t>
      </w:r>
    </w:p>
    <w:p>
      <w:pPr>
        <w:pStyle w:val="BookText"/>
        <w:rPr/>
      </w:pPr>
      <w:r>
        <w:rPr>
          <w:rFonts w:ascii="Amiri" w:hAnsi="Amiri" w:eastAsia="Amiri" w:cs="Amiri"/>
          <w:color w:val="111111"/>
          <w:sz w:val="28"/>
          <w:sz w:val="28"/>
          <w:szCs w:val="28"/>
          <w:rtl w:val="true"/>
          <w:lang w:bidi="ar-SA"/>
        </w:rPr>
        <w:t>خوب شد قدري آب آوردند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تشنه لب جان ندادي آقا جان</w:t>
      </w:r>
    </w:p>
    <w:p>
      <w:pPr>
        <w:pStyle w:val="BookText"/>
        <w:rPr/>
      </w:pPr>
      <w:r>
        <w:rPr>
          <w:rFonts w:ascii="IRNazanin" w:hAnsi="IRNazanin" w:eastAsia="IRNazanin"/>
          <w:color w:val="111111"/>
          <w:sz w:val="28"/>
          <w:sz w:val="28"/>
          <w:szCs w:val="28"/>
          <w:rtl w:val="true"/>
          <w:lang w:bidi="fa-IR"/>
        </w:rPr>
        <w:t>بوي كرب و بلاست می‌آيد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عطشان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 چشم همگان ریخته اشک بصرت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حسنی و چو حسن خون شده عمری جگرت </w:t>
      </w:r>
    </w:p>
    <w:p>
      <w:pPr>
        <w:pStyle w:val="BookText"/>
        <w:rPr/>
      </w:pPr>
      <w:r>
        <w:rPr>
          <w:rFonts w:ascii="IRNazanin" w:hAnsi="IRNazanin" w:eastAsia="IRNazanin"/>
          <w:color w:val="111111"/>
          <w:sz w:val="28"/>
          <w:sz w:val="28"/>
          <w:szCs w:val="28"/>
          <w:rtl w:val="true"/>
          <w:lang w:bidi="fa-IR"/>
        </w:rPr>
        <w:t>همچو اجداد غریبت همۀ عمر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جوانی شده مسموم چو جد و پدرت</w:t>
      </w:r>
    </w:p>
    <w:p>
      <w:pPr>
        <w:pStyle w:val="BookText"/>
        <w:rPr/>
      </w:pPr>
      <w:r>
        <w:rPr>
          <w:rFonts w:ascii="IRNazanin" w:hAnsi="IRNazanin" w:eastAsia="IRNazanin"/>
          <w:color w:val="111111"/>
          <w:sz w:val="28"/>
          <w:sz w:val="28"/>
          <w:szCs w:val="28"/>
          <w:rtl w:val="true"/>
          <w:lang w:bidi="fa-IR"/>
        </w:rPr>
        <w:t>در پی ماه صفر معتمد از زهر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با عم گرامیت حسن همسفرت</w:t>
      </w:r>
    </w:p>
    <w:p>
      <w:pPr>
        <w:pStyle w:val="BookText"/>
        <w:rPr/>
      </w:pPr>
      <w:r>
        <w:rPr>
          <w:rFonts w:ascii="IRNazanin" w:hAnsi="IRNazanin" w:eastAsia="IRNazanin"/>
          <w:color w:val="111111"/>
          <w:sz w:val="28"/>
          <w:sz w:val="28"/>
          <w:szCs w:val="28"/>
          <w:rtl w:val="true"/>
          <w:lang w:bidi="fa-IR"/>
        </w:rPr>
        <w:t>بس‌که در جامعه مظلوم و غریب و تنهاست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ممکن که عزا بر تو بگیرد پسرت</w:t>
      </w:r>
    </w:p>
    <w:p>
      <w:pPr>
        <w:pStyle w:val="BookText"/>
        <w:rPr/>
      </w:pPr>
      <w:r>
        <w:rPr>
          <w:rFonts w:ascii="IRNazanin" w:hAnsi="IRNazanin" w:eastAsia="IRNazanin"/>
          <w:color w:val="111111"/>
          <w:sz w:val="28"/>
          <w:sz w:val="28"/>
          <w:szCs w:val="28"/>
          <w:rtl w:val="true"/>
          <w:lang w:bidi="fa-IR"/>
        </w:rPr>
        <w:t>چشم بگشا به سوی خانۀ در بستۀ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عزادار شده همسر نیکو سیرَت</w:t>
      </w:r>
    </w:p>
    <w:p>
      <w:pPr>
        <w:pStyle w:val="BookText"/>
        <w:rPr/>
      </w:pPr>
      <w:r>
        <w:rPr>
          <w:rFonts w:ascii="IRNazanin" w:hAnsi="IRNazanin" w:eastAsia="IRNazanin"/>
          <w:color w:val="111111"/>
          <w:sz w:val="28"/>
          <w:sz w:val="28"/>
          <w:szCs w:val="28"/>
          <w:rtl w:val="true"/>
          <w:lang w:bidi="fa-IR"/>
        </w:rPr>
        <w:t>سال‌ها تحت‌نظر بودی و بودی در 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ندانست و نداند که چه آمد به سرت</w:t>
      </w:r>
    </w:p>
    <w:p>
      <w:pPr>
        <w:pStyle w:val="BookText"/>
        <w:rPr/>
      </w:pPr>
      <w:r>
        <w:rPr>
          <w:rFonts w:ascii="IRNazanin" w:hAnsi="IRNazanin" w:eastAsia="IRNazanin"/>
          <w:color w:val="111111"/>
          <w:sz w:val="28"/>
          <w:sz w:val="28"/>
          <w:szCs w:val="28"/>
          <w:rtl w:val="true"/>
          <w:lang w:bidi="fa-IR"/>
        </w:rPr>
        <w:t>چشم حق‌بین تو شد بسته و می‌بینی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غربت مهدی است به پیش‌ِ نظرت</w:t>
      </w:r>
    </w:p>
    <w:p>
      <w:pPr>
        <w:pStyle w:val="BookText"/>
        <w:rPr/>
      </w:pPr>
      <w:r>
        <w:rPr>
          <w:rFonts w:ascii="IRNazanin" w:hAnsi="IRNazanin" w:eastAsia="IRNazanin"/>
          <w:color w:val="111111"/>
          <w:sz w:val="28"/>
          <w:sz w:val="28"/>
          <w:szCs w:val="28"/>
          <w:rtl w:val="true"/>
          <w:lang w:bidi="fa-IR"/>
        </w:rPr>
        <w:t>سال‌ها شمع صفت سوختی و آب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زهر جفا زد به دل و جان شررت</w:t>
      </w:r>
    </w:p>
    <w:p>
      <w:pPr>
        <w:pStyle w:val="BookText"/>
        <w:rPr/>
      </w:pPr>
      <w:r>
        <w:rPr>
          <w:rFonts w:ascii="IRNazanin" w:hAnsi="IRNazanin" w:eastAsia="IRNazanin"/>
          <w:color w:val="111111"/>
          <w:sz w:val="28"/>
          <w:sz w:val="28"/>
          <w:szCs w:val="28"/>
          <w:rtl w:val="true"/>
          <w:lang w:bidi="fa-IR"/>
        </w:rPr>
        <w:t>سال‌ها بود که با یاد لب خشک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دل بود روان روز و شب از چشم ترت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خواجگی هر دو جهان دست کشد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بشماریش اگر جزء گدایان درت</w:t>
      </w:r>
      <w:bookmarkStart w:id="430" w:name="pg6524_70431"/>
    </w:p>
    <w:p>
      <w:pPr>
        <w:pStyle w:val="Heading2"/>
        <w:numPr>
          <w:ilvl w:val="1"/>
          <w:numId w:val="1"/>
        </w:numPr>
        <w:rPr/>
      </w:pPr>
      <w:bookmarkStart w:id="431" w:name="__RefHeading___Toc44899_372815092"/>
      <w:bookmarkStart w:id="432" w:name="_Toc161"/>
      <w:bookmarkEnd w:id="430"/>
      <w:bookmarkEnd w:id="431"/>
      <w:r>
        <w:rPr>
          <w:rtl w:val="true"/>
        </w:rPr>
        <w:t>مجلس چهاردهم</w:t>
      </w:r>
      <w:r>
        <w:rPr>
          <w:rtl w:val="true"/>
        </w:rPr>
        <w:t xml:space="preserve">: </w:t>
      </w:r>
      <w:r>
        <w:rPr>
          <w:rtl w:val="true"/>
        </w:rPr>
        <w:t xml:space="preserve">امام زمان </w:t>
      </w:r>
      <w:r>
        <w:rPr>
          <w:rtl w:val="true"/>
        </w:rPr>
        <w:t>(</w:t>
      </w:r>
      <w:r>
        <w:rPr>
          <w:rtl w:val="true"/>
        </w:rPr>
        <w:t>عجل اللّه تعالی فرجه الشريف</w:t>
      </w:r>
      <w:r>
        <w:rPr>
          <w:rtl w:val="true"/>
        </w:rPr>
        <w:t>)</w:t>
      </w:r>
      <w:bookmarkEnd w:id="432"/>
    </w:p>
    <w:p>
      <w:pPr>
        <w:pStyle w:val="Heading3"/>
        <w:numPr>
          <w:ilvl w:val="2"/>
          <w:numId w:val="1"/>
        </w:numPr>
        <w:rPr/>
      </w:pPr>
      <w:bookmarkStart w:id="433" w:name="__RefHeading___Toc44901_372815092"/>
      <w:bookmarkStart w:id="434" w:name="_Toc162"/>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وَصَلَّی اللَّهُ عَلَی سَيِّدِنا وَنَبِيِّنَا أَبِی الْقَاسِمِ مُحَمَّد صَلَّی اللَّهُ عَلَيْهِ وَعَلَی آلِهِ وَأهلِ بَيتِهِ الطَّيِّبِينَ الطَّاهِرِينَ الْمَعْصُومِينَ، واللعنة الدائمة علی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آیات بسیاری درباره آخرین حجت خدا و آخرین خلیفه و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آمده است که به بر 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ارْتَضی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 xml:space="preserve">خدا به كسانى از شما كه ايمان آورده و كارهای شايسته كرده‌اند، وعده داده است كه حتماً آنان را در اين سرزمين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كه كسانى را كه پيش از آنان بودند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دينى را كه برايشان پسنديده است به سودشان مستقر كند، و بيمشان را به ايمنى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كنند و چيزى را با من شريك نگردانند، و هر كس پس از آن به كفر گرايد؛ آنانند كه نافرمانند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بِالْهُدی وَدينِ الْحَقِّ لِيُظْهِرَهُ عَلَى الدِّينِ كُلِّهِ وَلَوْ كَرِهَ </w:t>
      </w:r>
      <w:bookmarkStart w:id="435" w:name="pg6524_70432"/>
    </w:p>
    <w:p>
      <w:pPr>
        <w:pStyle w:val="BookText"/>
        <w:rPr/>
      </w:pPr>
      <w:bookmarkEnd w:id="435"/>
      <w:r>
        <w:rPr>
          <w:rFonts w:ascii="Amiri" w:hAnsi="Amiri" w:eastAsia="Amiri" w:cs="Amiri"/>
          <w:color w:val="111111"/>
          <w:sz w:val="28"/>
          <w:sz w:val="28"/>
          <w:szCs w:val="28"/>
          <w:rtl w:val="true"/>
          <w:lang w:bidi="ar-SA"/>
        </w:rPr>
        <w:t>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او كسى است كه پيامبرش را با هدايت و دين درست، فرستاد تا آن را بر هر چه دين است پيروز گرداند، هر چند مشركان خوش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حقيقت، در زبور پس از تورات نوشتيم كه زمين را بندگان شايسته ما به ارث خواهند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لِقَوْمِهِ اسْتَعينُوا بِاللَّهِ وَاصْبِرُوا إِنَّ الْأَرْضَ لِلَّهِ يُورِثُها مَنْ يَشاءُ مِنْ عِبادِهِ وَالْعاقِبَةُ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موسى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يارى جوييد و پايدارى ورزيد، كه زمين از آنِ خداست؛ آن را به هر كس از بندگانش كه بخواهد می‌دهد؛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پرهيزگاران است</w:t>
      </w:r>
      <w:r>
        <w:rPr>
          <w:rFonts w:eastAsia="IRNazanin" w:cs="IRNazanin"/>
          <w:color w:val="111111"/>
          <w:sz w:val="28"/>
          <w:szCs w:val="28"/>
          <w:rtl w:val="true"/>
          <w:lang w:bidi="fa-IR"/>
        </w:rPr>
        <w:t>.</w:t>
      </w:r>
    </w:p>
    <w:p>
      <w:pPr>
        <w:pStyle w:val="Heading3"/>
        <w:numPr>
          <w:ilvl w:val="2"/>
          <w:numId w:val="1"/>
        </w:numPr>
        <w:rPr/>
      </w:pPr>
      <w:bookmarkStart w:id="436" w:name="__RefHeading___Toc44903_372815092"/>
      <w:bookmarkStart w:id="437" w:name="_Toc163"/>
      <w:bookmarkEnd w:id="436"/>
      <w:r>
        <w:rPr>
          <w:rtl w:val="true"/>
        </w:rPr>
        <w:t>بشارات ظهور</w:t>
      </w:r>
      <w:bookmarkEnd w:id="437"/>
    </w:p>
    <w:p>
      <w:pPr>
        <w:pStyle w:val="BookText"/>
        <w:rPr/>
      </w:pPr>
      <w:r>
        <w:rPr>
          <w:rFonts w:ascii="IRNazanin" w:hAnsi="IRNazanin" w:eastAsia="IRNazanin"/>
          <w:color w:val="111111"/>
          <w:sz w:val="28"/>
          <w:sz w:val="28"/>
          <w:szCs w:val="28"/>
          <w:rtl w:val="true"/>
          <w:lang w:bidi="fa-IR"/>
        </w:rPr>
        <w:t xml:space="preserve">بشاراتی که در قرآن کریم وارد شده است، هنوز جامه عمل به تن نپوشیده است و بر اساس روایات عامه و خاصه وعدة آن‌ها در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بِالْهُدی وَدِينِ الْحَقِّ لِيُظْهِرَهُ عَلَى الدِّينِ كُلِّهِ وَلَوْ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او كسى است كه پيامبرش را با هدايت و دين درست، فرستاد تا آن را بر هر چه دين است پيروز گرداند، هر چند مشركان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نَزَلَ تَأْوِيلُهَا بَعْدُ وَلَا يَنْزِلُ تَأْوِيلُهَا حَتَّى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كَافِرٌ بِاللَّهِ الْعَظِيمِ وَلَا مُشْرِكٌ بِالْإِمَامِ إِلَّا كَرِهَ خُرُوجَهُ حَتَّى لَوْ كَانَ كَافِراً أَوْ مُشْرِكاً فِي بَطْنِ صَخْرَةٍ لَقَالَتْ يَا مُؤْمِنُ فِي بَطْنِي كَافِرٌ فَانْشُرْنِي وَاقْتُلْهُ؛</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به خدا سوگند که هنوز تأویل این آیه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نازل نخواهد شد تا آن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کافر به خدای بزرگ و مشرک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 مگر این که قیام او را ناخوش دارد، تا آن که اگر کافر یا مشرکی در دل صخره باشد، ندا برمی‌آورد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 اندرون من کافری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خُرد کن و آن کافر را به قتل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سیوطی در تفسیر الدر المنثور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أبى حاتم وابن مردويه والبيهقي في سننه عن ابن عباس رضى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محمدا صلى اللّه عليه وسلم لِيُظْهِرَهُ عَلَى الدِّينِ كُلِّهِ فديننا فوق الملل ورجالنا فوق نسائهم ولا يكونون رجالهم فوق نسائنا</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نیز در همان تفسیر نقل می‌کند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سعيد بن منصور وابن المنذر والبيهقي في سننه عن جابر رضى اللّه عنه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ذلك حتى لا يبقى يهودي ولا نصراني صاحب ملة الا الإسلام حتى تأمن الشاة الذئب والبقرة الأسد والإنسان الحية وحتى لا تقرض فأرة جرابا وحتى توضع الجزية ويكسر الصليب ويقتل الخنزير وذلك إذا نزل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سعيد بن منصور و ابن منذر و بيهقي </w:t>
      </w:r>
    </w:p>
    <w:p>
      <w:pPr>
        <w:pStyle w:val="BookText"/>
        <w:rPr/>
      </w:pPr>
      <w:r>
        <w:rPr>
          <w:rFonts w:ascii="IRNazanin" w:hAnsi="IRNazanin" w:eastAsia="IRNazanin"/>
          <w:color w:val="111111"/>
          <w:sz w:val="28"/>
          <w:sz w:val="28"/>
          <w:szCs w:val="28"/>
          <w:rtl w:val="true"/>
          <w:lang w:bidi="fa-IR"/>
        </w:rPr>
        <w:t xml:space="preserve">در سنن خود از جابر روايت كرده‌اند كه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علي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اين آيه صورت و قوع به خود نمي‌گيرد مگر وقتي كه هيچ يهودي و مسيحي و صاحب ملتي جز اسلام نماند، و نيز صورت نمي‌گيرد مگر وقتي كه گوسفند از گرگ، گاو از شير و انسان از مار،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واقع نمي‌شود، مگر وقتي كه هيچ موشي انباني را سوراخ نكند و واقع نمي‌شود، مگر وقتي كه جزيه به كلي لغو شود و صليب‌ها شكسته و خوك‌ها كشته شوند، و اين، وقتي است كه عيسي بن مريم از آسمان فرود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عیاشی به اسناد خود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آن حضرت این آیه شریفه را قرائت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ارْتَضی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كسانى از شما كه ايمان آورده و كارهای شايسته كرده‌اند، وعده داده است كه حتماً آنان را در اين سرزمين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كه كسانى را كه پيش از آنان بودند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دينى را كه برايشان پسنديده است به سودشان مستقر كند، و بيمشان را به ايمنى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كنند و چيزى را با من شريك نگردانند، و هر كس پس از آن به كفر گرايد؛ آنانند كه نافرمانند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وَاللَّهِ شِيعَتُنَا أَهْلَ الْبَيْتِ، يَفْعَلُ اللَّهُ ذَلِكَ بِهِمْ عَلَى يَدَيْ رَجُلٍ مِنَّا وَهُوَ مَهْدِيُّ هَذِهِ الْأُمَّةِ الَّذِي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w:t>
      </w:r>
      <w:bookmarkStart w:id="438" w:name="pg6524_70435"/>
    </w:p>
    <w:p>
      <w:pPr>
        <w:pStyle w:val="BookText"/>
        <w:rPr/>
      </w:pPr>
      <w:bookmarkEnd w:id="438"/>
      <w:r>
        <w:rPr>
          <w:rFonts w:ascii="Amiri" w:hAnsi="Amiri" w:eastAsia="Amiri" w:cs="Amiri"/>
          <w:color w:val="111111"/>
          <w:sz w:val="28"/>
          <w:sz w:val="28"/>
          <w:szCs w:val="28"/>
          <w:rtl w:val="true"/>
          <w:lang w:bidi="ar-SA"/>
        </w:rPr>
        <w:t>مِنَ الدُّنْيَا إِلَّا يَوْمٌ وَاحِدٌ لَطَوَّلَ اللَّهُ ذَلِكَ الْيَوْمَ حَتَّى يَأْتِيَ رَجُلٌ مِنْ عِتْرَتِي اسْمُهُ اسْمِي، يَمْلَأُ الْأَرْضَ عَدْلًا وَقِسْطاً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وَرَوَى مِثْلَ ذَلِكَ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 xml:space="preserve">به خدا سوگند ایشان شیعیان ما اهل بیتند که خداوند این وعده خود را در حق ایشان به وسیله مردی از ما انجام می‌دهد و او مهدی این امت است و او کسی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نماند مگر یک روز، خدا آن روز را طولانی می‌کند تا مردی از عترتم قیام کند، که نامش نام من است، زمین را پر از عدل و داد کند آن چنان 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همین روایت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p>
    <w:p>
      <w:pPr>
        <w:pStyle w:val="Heading3"/>
        <w:numPr>
          <w:ilvl w:val="2"/>
          <w:numId w:val="1"/>
        </w:numPr>
        <w:rPr/>
      </w:pPr>
      <w:bookmarkStart w:id="439" w:name="__RefHeading___Toc44905_372815092"/>
      <w:bookmarkStart w:id="440" w:name="_Toc164"/>
      <w:bookmarkEnd w:id="439"/>
      <w:r>
        <w:rPr>
          <w:rtl w:val="true"/>
        </w:rPr>
        <w:t>روایات فوق تواتر مهدویت</w:t>
      </w:r>
      <w:bookmarkEnd w:id="440"/>
    </w:p>
    <w:p>
      <w:pPr>
        <w:pStyle w:val="BookText"/>
        <w:rPr/>
      </w:pPr>
      <w:r>
        <w:rPr>
          <w:rFonts w:ascii="IRNazanin" w:hAnsi="IRNazanin" w:eastAsia="IRNazanin"/>
          <w:color w:val="111111"/>
          <w:sz w:val="28"/>
          <w:sz w:val="28"/>
          <w:szCs w:val="28"/>
          <w:rtl w:val="true"/>
          <w:lang w:bidi="fa-IR"/>
        </w:rPr>
        <w:t>روایات فوق تواتر مهدویت</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دویست و هفتاد روایت در ائمه دوازده گانه و پنجاه روایت با ذکر اسم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از علماء متعصب سنی و صاحب صواعق المحرقه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تواترت الاخبار واستفاضت بكثرة رواتها عن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المهدي وأنّه من أهل بيته، وأنّه يملك سبع سنين، ويملا الارض عدلاً، وأنّ عيسی عليه الصلاة والسلام يخرج فيساعده علی قتل الدجّال، وأنّه ؤمّ هذه الاُمّة وعيسی خلفه في طول من قصّته وأمره</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شبلنجی در نورالابصار می‌گوید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تواتر الاخبار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أهل بيته، وأنّه يملا الارض </w:t>
      </w:r>
    </w:p>
    <w:p>
      <w:pPr>
        <w:pStyle w:val="BookText"/>
        <w:rPr/>
      </w:pPr>
      <w:r>
        <w:rPr>
          <w:rFonts w:ascii="IRNazanin" w:hAnsi="IRNazanin" w:eastAsia="IRNazanin"/>
          <w:color w:val="111111"/>
          <w:sz w:val="28"/>
          <w:sz w:val="28"/>
          <w:szCs w:val="28"/>
          <w:rtl w:val="true"/>
          <w:lang w:bidi="fa-IR"/>
        </w:rPr>
        <w:t xml:space="preserve">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تواترت الاخبار علی أنّه يعاون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قتل الدجّال بباب لدّ بأرض فلسطين بالشام</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الاحاديث التي جائت في ظهور المهدي، کثيرة متواتره، منها ماهي صحيحة و منها ما هي حسنة و منها ضعيفة لکنها لکثرتها و کثرت رواتها يقول بعضها بعضاً حتی يفيد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عامه در روایات خود ادعای تواتر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مربوط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که امام چندم است و فرزند کیست و انتساب آن حضرت نسبت به هر یک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اعلام محققین مجموع روایات به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آمده است که آن حضرت از فرزندان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ذکر شده که آن حضرت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أُمَّتِي وَخَلِيفَتِي عَلَيْهَا مِنْ بَعْدِي وَمِنْ وُلْدِهِ الْقَائِمُ الْمُنْتَظَرُ الَّذِي يَمْلَأُ اللَّهُ بِهِ الْأَرْضَ عَدْلًا وَقِسْطاً كَمَا مُلِئَتْ جَوْراً وَظُلْماً، وَالَّذِي بَعَثَنِي بِالْحَقِّ بَشِيراً إِنَّ الثَّابِتِينَ عَلَى الْقَوْلِ بِهِ فِي زَمَانِ غَيْبَتِهِ لَأَعَزُّ مِنَ الْكِبْرِيتِ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وَلِلْقَائِمِ مِنْ وُلْدِكَ 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لِيُمَحِّصَ اللَّهُ الَّذِينَ آمَنُوا وَيَمْحَقَ الْكافِرِينَ</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جَابِرُ، إِنَّ هَذَا الْأَمْرَ أَمْرٌ مِنْ أَمْرِ اللَّهِ وَسِرٌّ مِنْ سِرِّ اللَّهِ مَطْوِيٌّ عَنْ عِبَادِ اللَّهِ، فَإِيَّاكَ وَالشَّكَّ فِيهِ فَإِنَّ الشَّكَّ فِي أَمْرِ اللَّهِ عَزَّ وَجَلَّ كُفْرٌ؛</w:t>
      </w:r>
      <w:r>
        <w:rPr>
          <w:rStyle w:val="FootnoteAnchor"/>
          <w:rtl w:val="true"/>
        </w:rPr>
        <w:footnoteReference w:id="244"/>
      </w:r>
      <w:r>
        <w:rPr>
          <w:rFonts w:ascii="IRNazanin" w:hAnsi="IRNazanin" w:eastAsia="IRNazanin"/>
          <w:color w:val="111111"/>
          <w:sz w:val="28"/>
          <w:sz w:val="28"/>
          <w:szCs w:val="28"/>
          <w:rtl w:val="true"/>
          <w:lang w:bidi="fa-IR"/>
        </w:rPr>
        <w:t xml:space="preserve">على بن أبى </w:t>
      </w:r>
      <w:bookmarkStart w:id="441" w:name="pg6524_70437"/>
    </w:p>
    <w:p>
      <w:pPr>
        <w:pStyle w:val="BookText"/>
        <w:rPr/>
      </w:pPr>
      <w:bookmarkEnd w:id="441"/>
      <w:r>
        <w:rPr>
          <w:rFonts w:ascii="IRNazanin" w:hAnsi="IRNazanin" w:eastAsia="IRNazanin"/>
          <w:color w:val="111111"/>
          <w:sz w:val="28"/>
          <w:sz w:val="28"/>
          <w:szCs w:val="28"/>
          <w:rtl w:val="true"/>
          <w:lang w:bidi="fa-IR"/>
        </w:rPr>
        <w:t>طالب امام امت من است بر امت من بعد از من، و از ولد او قائم منتظرى است كه پر گرداند حق تعالى به او زمين را از عدل و داد هم چنان كه پر بوده باشد از جور و ظلم، و به حق آن كه مبعوث گردانيده مرا به بشارت، آنان كه ثابتند بر قول به امامت او در زمان غيبتش هر آينه عزيزترند از كبريت أحمر، پس جابر بن عبد اللّه انصارى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آیا برای قائم از ولد تو غيبتى خواهد بود؟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لِيُمَحِّصَ اَللّهُ اَلَّذِينَ آمَنُوا وَيَمْحَقَ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خدا كسانى را كه ايمان آورده‌اند خالص گرداند و كافران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بدان كه این امر، امري است از أمر الهى و سري است از سر او كه علت آن مطوي و درنورديده از بندگان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بپرهیز از شك در آن، چرا که شك در امر خدای عزوجل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فَاطِمَة؛</w:t>
      </w:r>
      <w:r>
        <w:rPr>
          <w:rStyle w:val="FootnoteAnchor"/>
          <w:rtl w:val="true"/>
        </w:rPr>
        <w:footnoteReference w:id="245"/>
      </w:r>
      <w:r>
        <w:rPr>
          <w:rFonts w:ascii="IRNazanin" w:hAnsi="IRNazanin" w:eastAsia="IRNazanin"/>
          <w:color w:val="111111"/>
          <w:sz w:val="28"/>
          <w:sz w:val="28"/>
          <w:szCs w:val="28"/>
          <w:rtl w:val="true"/>
          <w:lang w:bidi="fa-IR"/>
        </w:rPr>
        <w:t>مهدی از نسل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وُلْدِ الْحُسَيْن؛</w:t>
      </w:r>
      <w:r>
        <w:rPr>
          <w:rStyle w:val="FootnoteAnchor"/>
          <w:rtl w:val="true"/>
        </w:rPr>
        <w:footnoteReference w:id="246"/>
      </w:r>
      <w:r>
        <w:rPr>
          <w:rFonts w:ascii="IRNazanin" w:hAnsi="IRNazanin" w:eastAsia="IRNazanin"/>
          <w:color w:val="111111"/>
          <w:sz w:val="28"/>
          <w:sz w:val="28"/>
          <w:szCs w:val="28"/>
          <w:rtl w:val="true"/>
          <w:lang w:bidi="fa-IR"/>
        </w:rPr>
        <w:t>نهمین از نسل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ذکر شده است که آن حضرت از نسل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442" w:name="__RefHeading___Toc44907_372815092"/>
      <w:bookmarkStart w:id="443" w:name="_Toc165"/>
      <w:bookmarkEnd w:id="442"/>
      <w:r>
        <w:rPr>
          <w:rtl w:val="true"/>
        </w:rPr>
        <w:t xml:space="preserve">یکی از جدّات امام زمان </w:t>
      </w:r>
      <w:r>
        <w:rPr>
          <w:rtl w:val="true"/>
        </w:rPr>
        <w:t>(</w:t>
      </w:r>
      <w:r>
        <w:rPr>
          <w:rtl w:val="true"/>
        </w:rPr>
        <w:t>عليه السلام</w:t>
      </w:r>
      <w:r>
        <w:rPr>
          <w:rtl w:val="true"/>
        </w:rPr>
        <w:t>)</w:t>
      </w:r>
      <w:bookmarkEnd w:id="443"/>
    </w:p>
    <w:p>
      <w:pPr>
        <w:pStyle w:val="BookText"/>
        <w:rPr/>
      </w:pPr>
      <w:r>
        <w:rPr>
          <w:rFonts w:ascii="IRNazanin" w:hAnsi="IRNazanin" w:eastAsia="IRNazanin"/>
          <w:color w:val="111111"/>
          <w:sz w:val="28"/>
          <w:sz w:val="28"/>
          <w:szCs w:val="28"/>
          <w:rtl w:val="true"/>
          <w:lang w:bidi="fa-IR"/>
        </w:rPr>
        <w:t xml:space="preserve">از جدّات آن حضرت، فاطمه دختر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کنیه‌اش ام عبداللّه و مادر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راستگو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 و در خاندان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چون او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آن مخدره زیر دیوارى نشسته بود كه </w:t>
      </w:r>
      <w:bookmarkStart w:id="444" w:name="pg6524_70438"/>
    </w:p>
    <w:p>
      <w:pPr>
        <w:pStyle w:val="BookText"/>
        <w:rPr/>
      </w:pPr>
      <w:bookmarkEnd w:id="444"/>
      <w:r>
        <w:rPr>
          <w:rFonts w:ascii="IRNazanin" w:hAnsi="IRNazanin" w:eastAsia="IRNazanin"/>
          <w:color w:val="111111"/>
          <w:sz w:val="28"/>
          <w:sz w:val="28"/>
          <w:szCs w:val="28"/>
          <w:rtl w:val="true"/>
          <w:lang w:bidi="fa-IR"/>
        </w:rPr>
        <w:t>ناگاه شكاف خورد و صداى ریزش سختى بگوش رسید، آن بانو با دست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بحق مصطفى، خدا به تو اجازه فرود آمدن ندهد، دیوار در هوا معلق، ایستاد تا آن مخدره از آنجا گذشت، سپس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 از جانب او صدقه داد</w:t>
      </w:r>
      <w:r>
        <w:rPr>
          <w:rFonts w:eastAsia="IRNazanin" w:cs="IRNazanin"/>
          <w:color w:val="111111"/>
          <w:sz w:val="28"/>
          <w:szCs w:val="28"/>
          <w:rtl w:val="true"/>
          <w:lang w:bidi="fa-IR"/>
        </w:rPr>
        <w:t>.</w:t>
      </w:r>
      <w:r>
        <w:rPr>
          <w:rStyle w:val="FootnoteAnchor"/>
          <w:rtl w:val="true"/>
        </w:rPr>
        <w:footnoteReference w:id="247"/>
      </w:r>
    </w:p>
    <w:p>
      <w:pPr>
        <w:pStyle w:val="Heading3"/>
        <w:numPr>
          <w:ilvl w:val="2"/>
          <w:numId w:val="1"/>
        </w:numPr>
        <w:rPr/>
      </w:pPr>
      <w:bookmarkStart w:id="445" w:name="__RefHeading___Toc44909_372815092"/>
      <w:bookmarkStart w:id="446" w:name="_Toc166"/>
      <w:bookmarkEnd w:id="445"/>
      <w:r>
        <w:rPr>
          <w:rtl w:val="true"/>
        </w:rPr>
        <w:t xml:space="preserve">مهدی </w:t>
      </w:r>
      <w:r>
        <w:rPr>
          <w:rtl w:val="true"/>
        </w:rPr>
        <w:t>(</w:t>
      </w:r>
      <w:r>
        <w:rPr>
          <w:rtl w:val="true"/>
        </w:rPr>
        <w:t>عليه السلام</w:t>
      </w:r>
      <w:r>
        <w:rPr>
          <w:rtl w:val="true"/>
        </w:rPr>
        <w:t xml:space="preserve">) </w:t>
      </w:r>
      <w:r>
        <w:rPr>
          <w:rtl w:val="true"/>
        </w:rPr>
        <w:t xml:space="preserve">از نسل امام حسن و امام حسین </w:t>
      </w:r>
      <w:r>
        <w:rPr>
          <w:rtl w:val="true"/>
        </w:rPr>
        <w:t>(</w:t>
      </w:r>
      <w:r>
        <w:rPr>
          <w:rtl w:val="true"/>
        </w:rPr>
        <w:t>عليهما السلام</w:t>
      </w:r>
      <w:r>
        <w:rPr>
          <w:rtl w:val="true"/>
        </w:rPr>
        <w:t>)</w:t>
      </w:r>
      <w:bookmarkEnd w:id="446"/>
    </w:p>
    <w:p>
      <w:pPr>
        <w:pStyle w:val="BookText"/>
        <w:rPr/>
      </w:pPr>
      <w:r>
        <w:rPr>
          <w:rFonts w:ascii="IRNazanin" w:hAnsi="IRNazanin" w:eastAsia="IRNazanin"/>
          <w:color w:val="111111"/>
          <w:sz w:val="28"/>
          <w:sz w:val="28"/>
          <w:szCs w:val="28"/>
          <w:rtl w:val="true"/>
          <w:lang w:bidi="fa-IR"/>
        </w:rPr>
        <w:t xml:space="preserve">در روایات آمده است در زمانی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مرگ بود،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پدر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أَبُوكِ، وَوَصِيِّي خَيْرُ الْأَوْصِيَاءِ وَأَحَبُّهُمْ إِلَی اللَّهِ عَزَّ وَجَلَّ وَهُوَ بَعْلُكِ، وَشَهِيدُنَا خَيْرُ الشُّهَدَاءِ وَأَحَبُّهُمْ إِلَى اللَّهِ عَزَّ وَجَلَّ وَهُوَ حَمْزَةُ بْنُ عَبْدِ الْمُطَّلِبِ عَمُّ أَبِيكِ وَعَمُّ بَعْلِكِ، وَمِنَّا مَنْ لَهُ جَنَاحَانِ يَطِيرُ فِي الْجَنَّةِ مَعَ الْمَلَائِكَةِ حَيْثُ يَشَاءُ وَهُوَ ابْنُ عَمِّ أَبِيكِ وَأَخُو بَعْلِكِ، وَمِنَّا سِبْطَا هَذِهِ الْأُمَّةِ وَهُمَا ابْنَاكِ الْحَسَنُ وَالْحُسَيْنُ وَهُمَا سَيِّدَا شَبَابِ أَهْلِ الْجَنَّةِ، وَأَبُوهُمَا وَالَّذِي بَعَثَنِي بِالْحَقِّ خَيْرٌ مِنْهُمَا، يَا فَاطِمَةُ وَالَّذِي بَعَثَنِي بِالْحَقِّ إِنَّ مِنْهُمَا مَهْدِيَّ هَذِهِ الْأُمَّة؛</w:t>
      </w:r>
      <w:r>
        <w:rPr>
          <w:rStyle w:val="FootnoteAnchor"/>
          <w:rtl w:val="true"/>
        </w:rPr>
        <w:footnoteReference w:id="248"/>
      </w:r>
      <w:r>
        <w:rPr>
          <w:rFonts w:ascii="IRNazanin" w:hAnsi="IRNazanin" w:eastAsia="IRNazanin"/>
          <w:color w:val="111111"/>
          <w:sz w:val="28"/>
          <w:sz w:val="28"/>
          <w:szCs w:val="28"/>
          <w:rtl w:val="true"/>
          <w:lang w:bidi="fa-IR"/>
        </w:rPr>
        <w:t xml:space="preserve">من پدر تو هستم، و جانشين من </w:t>
      </w:r>
    </w:p>
    <w:p>
      <w:pPr>
        <w:pStyle w:val="BookText"/>
        <w:rPr/>
      </w:pPr>
      <w:r>
        <w:rPr>
          <w:rFonts w:ascii="IRNazanin" w:hAnsi="IRNazanin" w:eastAsia="IRNazanin"/>
          <w:color w:val="111111"/>
          <w:sz w:val="28"/>
          <w:sz w:val="28"/>
          <w:szCs w:val="28"/>
          <w:rtl w:val="true"/>
          <w:lang w:bidi="fa-IR"/>
        </w:rPr>
        <w:t>بهترين اوصياست و محبوب‌ترین آنان در نزد خداوند است که او همسر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شهيد ما برترين شهداست و محبوب‌ترین آنان در نزد خداوند است که او حمزة بن عبدالمطلب، عموي پدر تو و شوهر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 است کسي که داراي دو بال سبز است و توسط آن‌ها در فضاي بهشت با ديگر فرشتگان پرواز می‌کند و هر جا که بخواهد می‌رود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عموي پدرت و برادر شوهر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 است دو سبط اين امت يعني فرزندانت، حسن و حسين که دو آقا و سرور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کسي که مرا به حق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بهتر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کسي که مرا به حق برانگيخت، همانا از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مهدي اين امت به وجود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برخی روایات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 xml:space="preserve">آن حضرت نهمین فرزند از ذریه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جمعی از روایات، آن حضرت هفتمین فرزند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250"/>
      </w:r>
      <w:bookmarkStart w:id="447" w:name="pg6524_70440"/>
    </w:p>
    <w:p>
      <w:pPr>
        <w:pStyle w:val="Heading3"/>
        <w:numPr>
          <w:ilvl w:val="2"/>
          <w:numId w:val="1"/>
        </w:numPr>
        <w:rPr/>
      </w:pPr>
      <w:bookmarkStart w:id="448" w:name="__RefHeading___Toc44911_372815092"/>
      <w:bookmarkStart w:id="449" w:name="_Toc167"/>
      <w:bookmarkEnd w:id="447"/>
      <w:bookmarkEnd w:id="448"/>
      <w:r>
        <w:rPr>
          <w:rtl w:val="true"/>
        </w:rPr>
        <w:t>حدیث جابر</w:t>
      </w:r>
      <w:bookmarkEnd w:id="449"/>
    </w:p>
    <w:p>
      <w:pPr>
        <w:pStyle w:val="BookText"/>
        <w:rPr/>
      </w:pPr>
      <w:r>
        <w:rPr>
          <w:rFonts w:ascii="IRNazanin" w:hAnsi="IRNazanin" w:eastAsia="IRNazanin"/>
          <w:color w:val="111111"/>
          <w:sz w:val="28"/>
          <w:sz w:val="28"/>
          <w:szCs w:val="28"/>
          <w:rtl w:val="true"/>
          <w:lang w:bidi="fa-IR"/>
        </w:rPr>
        <w:t xml:space="preserve">جابر بن عبداللّه انصاری به محضر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 اتاق باز شد و کودکی وارد اتاق شد، جابر مدتی به او نگاه کرد،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 شما کیستید؟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همان باقر هستی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تو سلام برسانم؟ سپس دست و صورت حضرت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رَسُولِ اللَّهِ أَفْضَلُ السَّلَامِ وَعَلَيْكَ يَا جَابِرُ بِمَا أَبْلَغْتَ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مِنْ وُلْدِهِ أُمَنَاءُ مَعْصُومُونَ أَئِمَّةٌ أَبْرَارٌ، وَالسَّابِعُ مَهْدِيُّهُمْ الَّذِي يَمْلَأُ الدُّنْيَا قِسْطاً وَعَدْلًا كَمَا مُلِئَتْ جَوْراً وَظُلْماً، ثُمَّ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1"/>
      </w:r>
      <w:r>
        <w:rPr>
          <w:rStyle w:val="FootnoteAnchor"/>
          <w:rtl w:val="true"/>
        </w:rPr>
        <w:footnoteReference w:id="252"/>
      </w:r>
      <w:r>
        <w:rPr>
          <w:rFonts w:ascii="IRNazanin" w:hAnsi="IRNazanin" w:eastAsia="IRNazanin"/>
          <w:color w:val="111111"/>
          <w:sz w:val="28"/>
          <w:sz w:val="28"/>
          <w:szCs w:val="28"/>
          <w:rtl w:val="true"/>
          <w:lang w:bidi="fa-IR"/>
        </w:rPr>
        <w:t xml:space="preserve">هفت تن از فرزندانش امناء معصوم و امامان نیکوکارند، هفتمین آنان مهدی آنها است که زمین را پر از عدل و داد کند چنانچه پر از ظلم و جور شده باشد، </w:t>
      </w:r>
      <w:bookmarkStart w:id="450" w:name="pg6524_70441"/>
    </w:p>
    <w:p>
      <w:pPr>
        <w:pStyle w:val="BookText"/>
        <w:rPr/>
      </w:pPr>
      <w:bookmarkEnd w:id="450"/>
      <w:r>
        <w:rPr>
          <w:rFonts w:ascii="IRNazanin" w:hAnsi="IRNazanin" w:eastAsia="IRNazanin"/>
          <w:color w:val="111111"/>
          <w:sz w:val="28"/>
          <w:sz w:val="28"/>
          <w:szCs w:val="28"/>
          <w:rtl w:val="true"/>
          <w:lang w:bidi="fa-IR"/>
        </w:rPr>
        <w:t>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پيشوايانى قرار داديم كه به فرمان ما هدايت می‌كردند، و به ايشان انجام دادن كارهای نيك و برپاداشتن نماز و دادن زكات را وحى كرديم و آنان پرستنده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صد روایت دلالت دارد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هفتم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می‌گوید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ششمین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بیان می‌دارد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فرزند 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51" w:name="__RefHeading___Toc44913_372815092"/>
      <w:bookmarkStart w:id="452" w:name="_Toc168"/>
      <w:bookmarkEnd w:id="451"/>
      <w:r>
        <w:rPr>
          <w:rtl w:val="true"/>
        </w:rPr>
        <w:t xml:space="preserve">حدیث امام رضا </w:t>
      </w:r>
      <w:r>
        <w:rPr>
          <w:rtl w:val="true"/>
        </w:rPr>
        <w:t>(</w:t>
      </w:r>
      <w:r>
        <w:rPr>
          <w:rtl w:val="true"/>
        </w:rPr>
        <w:t>عليه السلام</w:t>
      </w:r>
      <w:r>
        <w:rPr>
          <w:rtl w:val="true"/>
        </w:rPr>
        <w:t>)</w:t>
      </w:r>
      <w:bookmarkEnd w:id="452"/>
    </w:p>
    <w:p>
      <w:pPr>
        <w:pStyle w:val="BookText"/>
        <w:rPr/>
      </w:pPr>
      <w:r>
        <w:rPr>
          <w:rFonts w:ascii="IRNazanin" w:hAnsi="IRNazanin" w:eastAsia="IRNazanin"/>
          <w:color w:val="111111"/>
          <w:sz w:val="28"/>
          <w:sz w:val="28"/>
          <w:szCs w:val="28"/>
          <w:rtl w:val="true"/>
          <w:lang w:bidi="fa-IR"/>
        </w:rPr>
        <w:t xml:space="preserve">شخصی خدمت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عرض کرد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هَذَا الْأَمْرِ وَلَكِنِّي لَسْتُ بِالَّذِي أَمْلَأُهَا عَدْلًا كَمَا مُلِئَتْ جَوْراً، وَكَيْفَ أَكُونُ ذَاكَ عَلَى مَا تَرَى مِنْ ضَعْفِ بَدَنِي، وَإِنَّ الْقَائِمَ هُوَ الَّذِي إِذَا خَرَجَ كَانَ فِي سِنِّ الشُّيُوخِ، وَمَنْظَرِ الشَّبَابِ، قَوِيّاً فِي بَدَنِهِ حَتَّى لَوْ مَدَّ يَدَهُ إِلَى أَعْظَمِ شَجَرَةٍ عَلَى وَجْهِ الْأَرْضِ لَقَلَعَهَا، وَلَوْ صَاحَ بَيْنَ الْجِبَالِ لَتَدَكْدَكَتْ صُخُورُهَا، يَكُونُ مَعَهُ عَصَا مُوسَى وَخَاتَمُ سُلَيْمَانَ، ذَاكَ الرَّابِعُ مِنْ وُلْدِي يُغَيِّبُهُ اللَّهُ فِي سِتْرِهِ مَا شَاءَ اللَّهُ ثُمَّ يُظْهِرُهُ فَيَمْلَأُ بِهِ الْأَرْضَ قِسْطاً وَعَدْلًا كَمَا مُلِئَتْ جَوْراً وَظُلْماً؛</w:t>
      </w:r>
      <w:r>
        <w:rPr>
          <w:rStyle w:val="FootnoteAnchor"/>
          <w:rtl w:val="true"/>
        </w:rPr>
        <w:footnoteReference w:id="253"/>
      </w:r>
      <w:r>
        <w:rPr>
          <w:rFonts w:ascii="IRNazanin" w:hAnsi="IRNazanin" w:eastAsia="IRNazanin"/>
          <w:color w:val="111111"/>
          <w:sz w:val="28"/>
          <w:sz w:val="28"/>
          <w:szCs w:val="28"/>
          <w:rtl w:val="true"/>
          <w:lang w:bidi="fa-IR"/>
        </w:rPr>
        <w:t>آیا شما صاحب این امر هستید؟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ولی من آن کسی نیستم که زمین را پر از عدل می‌کند همچنان که پر از ظلم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من او باشم با وجود ضعفی که در بدن دارم؟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است که هنگامی که خروج کند در سن پیران و </w:t>
      </w:r>
      <w:bookmarkStart w:id="453" w:name="pg6524_70442"/>
    </w:p>
    <w:p>
      <w:pPr>
        <w:pStyle w:val="BookText"/>
        <w:rPr/>
      </w:pPr>
      <w:bookmarkEnd w:id="453"/>
      <w:r>
        <w:rPr>
          <w:rFonts w:ascii="IRNazanin" w:hAnsi="IRNazanin" w:eastAsia="IRNazanin"/>
          <w:color w:val="111111"/>
          <w:sz w:val="28"/>
          <w:sz w:val="28"/>
          <w:szCs w:val="28"/>
          <w:rtl w:val="true"/>
          <w:lang w:bidi="fa-IR"/>
        </w:rPr>
        <w:t>ظاهر جوانان باشد و قوّه و قدرتی در بدن دارد که اگر اراده کند بزرگترین درختان روی زمین را با دست مبارک بکند، حتماً از ریشه درآورد؛ و اگر در بین کوههای عالم صیحه‌ای بزند، صخره‌های آنها متلاشی شود؛ همراه او عصای موسی و انگشتر سلیمان است؛ او چهارمین فرزندم می‌باشد که خداوند او را در پرده پوشش خود غایب کند به اندازه‌ای که اراده نماید، سپس او را ظاهر کند و به وسیله او عدل و داد را در زمین پر نماید آن چنان که از ظلم و جور پر شده باشد</w:t>
      </w:r>
      <w:r>
        <w:rPr>
          <w:rFonts w:eastAsia="IRNazanin" w:cs="IRNazanin"/>
          <w:color w:val="111111"/>
          <w:sz w:val="28"/>
          <w:szCs w:val="28"/>
          <w:rtl w:val="true"/>
          <w:lang w:bidi="fa-IR"/>
        </w:rPr>
        <w:t>.»</w:t>
      </w:r>
    </w:p>
    <w:p>
      <w:pPr>
        <w:pStyle w:val="Heading3"/>
        <w:numPr>
          <w:ilvl w:val="2"/>
          <w:numId w:val="1"/>
        </w:numPr>
        <w:rPr/>
      </w:pPr>
      <w:bookmarkStart w:id="454" w:name="__RefHeading___Toc44915_372815092"/>
      <w:bookmarkStart w:id="455" w:name="_Toc169"/>
      <w:bookmarkEnd w:id="454"/>
      <w:r>
        <w:rPr>
          <w:rtl w:val="true"/>
        </w:rPr>
        <w:t xml:space="preserve">حدیث امام عسکری </w:t>
      </w:r>
      <w:r>
        <w:rPr>
          <w:rtl w:val="true"/>
        </w:rPr>
        <w:t>(</w:t>
      </w:r>
      <w:r>
        <w:rPr>
          <w:rtl w:val="true"/>
        </w:rPr>
        <w:t>عليه السلام</w:t>
      </w:r>
      <w:r>
        <w:rPr>
          <w:rtl w:val="true"/>
        </w:rPr>
        <w:t>)</w:t>
      </w:r>
      <w:bookmarkEnd w:id="455"/>
    </w:p>
    <w:p>
      <w:pPr>
        <w:pStyle w:val="BookText"/>
        <w:rPr/>
      </w:pPr>
      <w:r>
        <w:rPr>
          <w:rFonts w:ascii="IRNazanin" w:hAnsi="IRNazanin" w:eastAsia="IRNazanin"/>
          <w:color w:val="111111"/>
          <w:sz w:val="28"/>
          <w:sz w:val="28"/>
          <w:szCs w:val="28"/>
          <w:rtl w:val="true"/>
          <w:lang w:bidi="fa-IR"/>
        </w:rPr>
        <w:t>ابو علىّ بن همّام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عثمان عمرىّ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شنيدم كه می‌گفت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عَنِ الْخَبَرِ الَّذِي رُوِيَ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الْأَرْضَ لَا تَخْلُو مِنْ حُجَّةِ اللَّهِ عَلَى خَلْقِهِ إِلَى يَوْمِ الْقِيَامَةِ، وَأَنَّ مَنْ مَاتَ وَلَمْ يَعْرِفْ إِمَامَ زَمَانِهِ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حَقٌّ كَمَا أَنَّ النَّهَارَ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الْحُجَّةُ وَالْإِمَامُ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مُحَمَّدٌ وَهُوَ الْإِمَامُ وَالْحُجَّةُ بَعْدِي، مَنْ مَاتَ وَلَمْ يَعْرِفْهُ مَاتَ مِيتَةً جَاهِلِيَّةً، أَمَا إِنَّ لَهُ غَيْبَةً يَحَارُ فِيهَا الْجَاهِلُونَ، وَيَهْلِكُ فِيهَا الْمُبْطِلُونَ، وَيَكْذِبُ فِيهَا الْوَقَّاتُونَ، ثُمَّ يَخْرُجُ فَكَأَنِّي أَنْظُرُ إِلَى الْأَعْلَامِ الْبِيضِ تَخْفِقُ فَوْقَ رَأْسِهِ بِنَجَفِ الْكُوفَةِ؛</w:t>
      </w:r>
      <w:r>
        <w:rPr>
          <w:rStyle w:val="FootnoteAnchor"/>
          <w:rtl w:val="true"/>
        </w:rPr>
        <w:footnoteReference w:id="254"/>
      </w:r>
      <w:r>
        <w:rPr>
          <w:rFonts w:ascii="IRNazanin" w:hAnsi="IRNazanin" w:eastAsia="IRNazanin"/>
          <w:color w:val="111111"/>
          <w:sz w:val="28"/>
          <w:sz w:val="28"/>
          <w:szCs w:val="28"/>
          <w:rtl w:val="true"/>
          <w:lang w:bidi="fa-IR"/>
        </w:rPr>
        <w:t xml:space="preserve">من نزد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از آن حضرت از خبرى كه از پدران بزرگوارش روايت شده است پرسش كردند كه زمين از حجّت الهى بر خلايق تا روز قيامت خالى نمی‌ماند و كسى كه بميرد و امام زمانش را نشناسد به مرگ جاهليّت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است هم چنان كه روز روشن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حجّت و امام پس از </w:t>
      </w:r>
    </w:p>
    <w:p>
      <w:pPr>
        <w:pStyle w:val="BookText"/>
        <w:rPr/>
      </w:pPr>
      <w:r>
        <w:rPr>
          <w:rFonts w:ascii="IRNazanin" w:hAnsi="IRNazanin" w:eastAsia="IRNazanin"/>
          <w:color w:val="111111"/>
          <w:sz w:val="28"/>
          <w:sz w:val="28"/>
          <w:szCs w:val="28"/>
          <w:rtl w:val="true"/>
          <w:lang w:bidi="fa-IR"/>
        </w:rPr>
        <w:t>شما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 او امام و حجّت پس از من است، كسى كه بميرد و او را نشناسد به مرگ جاهليّت درگذشته است، آگاه باشيد كه براى او غيبتى است كه نادانان در آن سرگردان شوند و مبطلان در آن هلاك گردند و كسانى كه براى آن وقت معيّن كنند دروغ گويند، سپس خروج می‌كند و گويا به پرچم‌های سپيدى می‌نگرم كه بر بالاى سر او در نجف و كوفه در اهتزاز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آمده است که آن حضرت فرزند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می‌کنند و در چند جا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غَيْبَةٌ طَوِيلَة؛ برای او غیبتی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غَيْبَةٌ طَوِيلَة؛</w:t>
      </w:r>
      <w:r>
        <w:rPr>
          <w:rStyle w:val="FootnoteAnchor"/>
          <w:rtl w:val="true"/>
        </w:rPr>
        <w:footnoteReference w:id="255"/>
      </w:r>
      <w:r>
        <w:rPr>
          <w:rFonts w:ascii="IRNazanin" w:hAnsi="IRNazanin" w:eastAsia="IRNazanin"/>
          <w:color w:val="111111"/>
          <w:sz w:val="28"/>
          <w:sz w:val="28"/>
          <w:szCs w:val="28"/>
          <w:rtl w:val="true"/>
          <w:lang w:bidi="fa-IR"/>
        </w:rPr>
        <w:t>برای او غیبتی طولانی است</w:t>
      </w:r>
      <w:r>
        <w:rPr>
          <w:rFonts w:eastAsia="IRNazanin" w:cs="IRNazanin"/>
          <w:color w:val="111111"/>
          <w:sz w:val="28"/>
          <w:szCs w:val="28"/>
          <w:rtl w:val="true"/>
          <w:lang w:bidi="fa-IR"/>
        </w:rPr>
        <w:t xml:space="preserve">.» </w:t>
      </w:r>
      <w:bookmarkStart w:id="456" w:name="pg6524_70444"/>
    </w:p>
    <w:p>
      <w:pPr>
        <w:pStyle w:val="BookText"/>
        <w:rPr/>
      </w:pPr>
      <w:bookmarkEnd w:id="456"/>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آمده است که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است</w:t>
      </w:r>
      <w:r>
        <w:rPr>
          <w:rFonts w:eastAsia="IRNazanin" w:cs="IRNazanin"/>
          <w:color w:val="111111"/>
          <w:sz w:val="28"/>
          <w:szCs w:val="28"/>
          <w:rtl w:val="true"/>
          <w:lang w:bidi="fa-IR"/>
        </w:rPr>
        <w:t>.</w:t>
      </w:r>
    </w:p>
    <w:p>
      <w:pPr>
        <w:pStyle w:val="Heading3"/>
        <w:numPr>
          <w:ilvl w:val="2"/>
          <w:numId w:val="1"/>
        </w:numPr>
        <w:rPr/>
      </w:pPr>
      <w:bookmarkStart w:id="457" w:name="__RefHeading___Toc44917_372815092"/>
      <w:bookmarkStart w:id="458" w:name="_Toc170"/>
      <w:bookmarkEnd w:id="457"/>
      <w:r>
        <w:rPr>
          <w:rtl w:val="true"/>
        </w:rPr>
        <w:t>هدایت وحی</w:t>
      </w:r>
      <w:bookmarkEnd w:id="458"/>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يَعْطِفُ الْهَوَى عَلَى الْهُدَى إِذَا عَطَفُوا الْهُدَى عَلَى الْهَوَى، وَيَعْطِفُ الرَّأْيَ عَلَى الْقُرْآنِ إِذَا عَطَفُوا الْقُرْآنَ عَلَى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تَقُومَ الْحَرْبُ بِكُمْ عَلَى سَاقٍ بَادِياً نَوَاجِذُهَا مَمْلُوءَةً أَخْلَافُهَا حُلْواً رَضَاعُهَا عَلْقَماً عَاقِبَتُهَا أَلَا وَفِي غَدٍ وَسَيَأْتِي غَدٌ بِمَا لَا تَعْرِفُونَ يَأْخُذُ الْوَالِي مِنْ غَيْرِهَا عُمَّالَهَا عَلَى مَسَاوِئِ أَعْمَالِهَا وَتُخْرِجُ لَهُ الْأَرْضُ أَفَالِيذَ كَبِدِهَا وَتُلْقِي إِلَيْهِ سِلْماً مَقَالِيدَهَا فَيُرِيكُمْ كَيْفَ عَدْلُ السِّيرَةِ وَيُحْيِي مَيِّتَ الْكِتَابِ وَالسُّنَّة؛</w:t>
      </w:r>
      <w:r>
        <w:rPr>
          <w:rStyle w:val="FootnoteAnchor"/>
          <w:rtl w:val="true"/>
        </w:rPr>
        <w:footnoteReference w:id="256"/>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خواسته‌ها را تابع هدايت وحى می‌كند، هنگامی كه مردم هدايت را تابع هوس‌های خويش قرار می‌دهند، در حالى كه به نام تفسير، نظريّه‌های گوناگون خود را بر قرآن تحميل می‌كنند، او نظريّه‌ها و انديشه‌ها را تابع قرآن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آتش جنگ ميان شما افروخته می‌گردد، و چنگ و دندان نشان می‌دهد، با پستان‌هایی پرشير، كه مكيدن آن شيرين، امّا پايانى تلخ و زهرآگين دارد، به سوى شما می‌آيد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فردايى كه شما را از آن هيچ شناختى نيست، زمامدارى حاكميّت پيدا می‌كند كه غير از خاندان حكومت‌های امروزى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عمّال و كارگزاران حكومت‌ها را بر اعمال بدشان كيفر خواهد داد، زمين ميوه‌های دل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او بيرون می‌ريزد، و كليدهايش را به او می‌سپارد، او روش عادلانه در حكومت حق را به شما می‌نماياند، و 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تا آن روز متروك ماندند، زنده می‌كند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 بخاری یا مسلم آمده است که شخصی نزد حضرت می‌آید و عرض می‌کند من محتاج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عبایت را پهن کن و هرچه </w:t>
      </w:r>
      <w:bookmarkStart w:id="459" w:name="pg6524_70445"/>
    </w:p>
    <w:p>
      <w:pPr>
        <w:pStyle w:val="BookText"/>
        <w:rPr/>
      </w:pPr>
      <w:bookmarkEnd w:id="459"/>
      <w:r>
        <w:rPr>
          <w:rFonts w:ascii="IRNazanin" w:hAnsi="IRNazanin" w:eastAsia="IRNazanin"/>
          <w:color w:val="111111"/>
          <w:sz w:val="28"/>
          <w:sz w:val="28"/>
          <w:szCs w:val="28"/>
          <w:rtl w:val="true"/>
          <w:lang w:bidi="fa-IR"/>
        </w:rPr>
        <w:t>می‌توانی بردار</w:t>
      </w:r>
      <w:r>
        <w:rPr>
          <w:rFonts w:eastAsia="IRNazanin" w:cs="IRNazanin"/>
          <w:color w:val="111111"/>
          <w:sz w:val="28"/>
          <w:szCs w:val="28"/>
          <w:rtl w:val="true"/>
          <w:lang w:bidi="fa-IR"/>
        </w:rPr>
        <w:t>.</w:t>
      </w:r>
    </w:p>
    <w:p>
      <w:pPr>
        <w:pStyle w:val="Heading3"/>
        <w:numPr>
          <w:ilvl w:val="2"/>
          <w:numId w:val="1"/>
        </w:numPr>
        <w:rPr/>
      </w:pPr>
      <w:bookmarkStart w:id="460" w:name="__RefHeading___Toc44919_372815092"/>
      <w:bookmarkStart w:id="461" w:name="_Toc171"/>
      <w:bookmarkEnd w:id="460"/>
      <w:r>
        <w:rPr>
          <w:rtl w:val="true"/>
        </w:rPr>
        <w:t>حکایت ابو راجح حلّى</w:t>
      </w:r>
      <w:bookmarkEnd w:id="461"/>
    </w:p>
    <w:p>
      <w:pPr>
        <w:pStyle w:val="BookText"/>
        <w:rPr/>
      </w:pPr>
      <w:r>
        <w:rPr>
          <w:rFonts w:ascii="IRNazanin" w:hAnsi="IRNazanin" w:eastAsia="IRNazanin"/>
          <w:color w:val="111111"/>
          <w:sz w:val="28"/>
          <w:sz w:val="28"/>
          <w:szCs w:val="28"/>
          <w:rtl w:val="true"/>
          <w:lang w:bidi="fa-IR"/>
        </w:rPr>
        <w:t xml:space="preserve">یکی از دوستان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راجح حمامی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على بن عبد الحميد نيلى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المفرّج عن اهل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كسانى كه حضرت امام زمان را ديده‌اند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حكايتى است كه مشهور است، و در همه جا شايع گرديده و خبر آن بهمه جا رسيده است، و مردم اين زمان بالعيان ديده‌اند، و آن حكايت ابو راجح حمامی در حله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 را جماعتى از دانشمندان سرشناس و افاضل با صدق و صفا، نقل كرده‌اند؛ كه از جمله شيخ زاهد عابد، محقق شمس الدين محمد بن قارون سلمه اللَّه تعالى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نقل مي‌كرد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حاكم حله كه شخصى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گزارش دادند كه اين ابو راجح خلفا را سب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هم ابو راجح را احضار نمود و دستور داد او را چندان زدند كه تمام بدنش مجروح گشت و بی‌حال به زمين افتاد و دندان‌های ثنايايش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حاكم زبان او را درآوردند و سوزن آهنى در آن فرو بردند و بينيش را پاره كردند و ريسمانى كه از موى زبر تابيده شده بود در سوراخ آن برد و ريسمان ديگرى به آن بست و به دست غلامان خود داد كه در كوچه و بازار كوفه بگردانند، وقتى او را مي‌گردانيدند، از هر طرف مردم هجوم آورده و او را مي‌زدند بطورى كه افتاد روى زمين و مرگ را جلو روى خود ديد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به حاكم دادند، دستور داد او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كه اطراف او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پير مرد سالخورده‌اي است و آنچه بايد ببيند، ديد و فعلا مرده‌ای بيش نيست، او را به همين حال بگذاريد تا خود بميرد و خون او را </w:t>
      </w:r>
    </w:p>
    <w:p>
      <w:pPr>
        <w:pStyle w:val="BookText"/>
        <w:rPr/>
      </w:pPr>
      <w:r>
        <w:rPr>
          <w:rFonts w:ascii="IRNazanin" w:hAnsi="IRNazanin" w:eastAsia="IRNazanin"/>
          <w:color w:val="111111"/>
          <w:sz w:val="28"/>
          <w:sz w:val="28"/>
          <w:szCs w:val="28"/>
          <w:rtl w:val="true"/>
          <w:lang w:bidi="fa-IR"/>
        </w:rPr>
        <w:t>به گردن نگيريد، مردم چندان در اين خصوص اصرار ورزيدند كه حاكم دستور داد او را آزاد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صورت و زبان ابو راجح ورم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او آمدند، و آن نيمه جان را به خانه‌اش بردند، و هيچ كس ترديد نداشت كه همان شب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فردا مردم بديدن او آمدند، ديدند ايستاده نماز مي‌خواند و حالش كاملا رضايت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دندان‌هايش كه افتاده بود بحال اول برگشته و جراحت‌های بدنش بكلى بهبودى يافته و اثرى از آن باقى نمانده؛ و زخم صورتش هم زايل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مشاهده وضع او بشگفت آمدند و ماجرا را از او جويا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راجح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من مرگ را بچشم ديدم و زبانى نداشتم كه خدا را بخوانم، ناچار با زبان دل بدعا پرداختم و آقا و مولاى خويش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بيارى طلبيدم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شب خانه‌ام نورانى شد و در آن ميان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دست مبارك را روى صورتم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براى نان‌خورانت كار كن كه خداوند تو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خود را اين طور كه می‌بينيد مشاهده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الدين محمد بن قارون سابق الذكر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ابو راجح اصولا مردى ضعيف البنيه، لاغر اندام، زرد رنگ و زشت‌رو بود و ريش كوتاهى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وقت بحمام او ميرفتم و هميشه او را بدين حالت و شكل ميديدم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آن روز صبح در ميان جمعيت بديدن او رفتم ديدم، قوى پى و خوش قامت شده، محاسنش بلند رويش سرخ و بصورت جوان بيست ساله‌ای گشته بود، و تا زنده بود بهمين شكل و هيئت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خبر شيوع يافت حاكم او را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روز قبل او را بآن وضع ديده بود و امروز بدين حالت می‌ديد كه درست به عكس ديروز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ديد اثرى از زخمها در بدن او نيست و دندانهايش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اين وضع؛ رعب عظيمی بدل حاكم راه يافت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حاكم قبلا در محلى كه بنام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مينشست و پشت </w:t>
      </w:r>
      <w:bookmarkStart w:id="462" w:name="pg6524_70447"/>
    </w:p>
    <w:p>
      <w:pPr>
        <w:pStyle w:val="BookText"/>
        <w:rPr/>
      </w:pPr>
      <w:bookmarkEnd w:id="462"/>
      <w:r>
        <w:rPr>
          <w:rFonts w:ascii="IRNazanin" w:hAnsi="IRNazanin" w:eastAsia="IRNazanin"/>
          <w:color w:val="111111"/>
          <w:sz w:val="28"/>
          <w:sz w:val="28"/>
          <w:szCs w:val="28"/>
          <w:rtl w:val="true"/>
          <w:lang w:bidi="fa-IR"/>
        </w:rPr>
        <w:t xml:space="preserve">خود را بقبله ميكرد ولى بعد از اين واقعه روى بقبله نشست 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مدارا و نيكى رفتار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تقصير مجرمين آنها ميگذشت و با نيكان آنان نيكى مينمود، ولى اين كار هم سودى بحال او نبخشيد و بعد از قليل مدتى درگذشت</w:t>
      </w:r>
      <w:r>
        <w:rPr>
          <w:rFonts w:eastAsia="IRNazanin" w:cs="IRNazanin"/>
          <w:color w:val="111111"/>
          <w:sz w:val="28"/>
          <w:szCs w:val="28"/>
          <w:rtl w:val="true"/>
          <w:lang w:bidi="fa-IR"/>
        </w:rPr>
        <w:t>.»</w:t>
      </w:r>
      <w:r>
        <w:rPr>
          <w:rStyle w:val="FootnoteAnchor"/>
          <w:rtl w:val="true"/>
        </w:rPr>
        <w:footnoteReference w:id="257"/>
      </w:r>
    </w:p>
    <w:p>
      <w:pPr>
        <w:pStyle w:val="Heading3"/>
        <w:numPr>
          <w:ilvl w:val="2"/>
          <w:numId w:val="1"/>
        </w:numPr>
        <w:rPr/>
      </w:pPr>
      <w:bookmarkStart w:id="463" w:name="__RefHeading___Toc44921_372815092"/>
      <w:bookmarkStart w:id="464" w:name="_Toc172"/>
      <w:bookmarkEnd w:id="463"/>
      <w:r>
        <w:rPr>
          <w:rtl w:val="true"/>
        </w:rPr>
        <w:t>عدالت گسترده</w:t>
      </w:r>
      <w:bookmarkEnd w:id="464"/>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 اسْمُهُ اسْمِي وَكُنْيَتُهُ كُنْيَتِي، أَشْبَهُ النَّاسِ بِي خَلْقاً وَخُلْقاً، يَكُونُ لَهُ غَيْبَةٌ وَحَيْرَةٌ تَضِلُّ فِيهَا الْأُمَمُ، ثُمَّ يُقْبِلُ كَالشِّهَابِ الثَّاقِبِ يَمْلَؤُهَا عَدْلًا وَقِسْطاً كَمَا مُلِئَتْ جَوْراً وَظُلْماً؛</w:t>
      </w:r>
      <w:r>
        <w:rPr>
          <w:rStyle w:val="FootnoteAnchor"/>
          <w:rtl w:val="true"/>
        </w:rPr>
        <w:footnoteReference w:id="258"/>
      </w:r>
      <w:r>
        <w:rPr>
          <w:rFonts w:ascii="IRNazanin" w:hAnsi="IRNazanin" w:eastAsia="IRNazanin"/>
          <w:color w:val="111111"/>
          <w:sz w:val="28"/>
          <w:sz w:val="28"/>
          <w:szCs w:val="28"/>
          <w:rtl w:val="true"/>
          <w:lang w:bidi="fa-IR"/>
        </w:rPr>
        <w:t>مهدي از فرزندان من است، همنام و هم كنيه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شبيه‌ترین شخص نسبت به من از نظر صورت و سيرت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داراي غيبتي است كه مردم حيران هستند؛ به حدي كه مردم از دين شان بر می‌گردند، در اين زمان است كه او همانند ستاره نفوذ كننده خواهد آمد و زمين را پر از عدل و داد خواهد كرد؛ همان گونه كه پر از ظلم و جور شده است</w:t>
      </w:r>
      <w:r>
        <w:rPr>
          <w:rFonts w:eastAsia="IRNazanin" w:cs="IRNazanin"/>
          <w:color w:val="111111"/>
          <w:sz w:val="28"/>
          <w:szCs w:val="28"/>
          <w:rtl w:val="true"/>
          <w:lang w:bidi="fa-IR"/>
        </w:rPr>
        <w:t>.»</w:t>
      </w:r>
    </w:p>
    <w:p>
      <w:pPr>
        <w:pStyle w:val="Heading3"/>
        <w:numPr>
          <w:ilvl w:val="2"/>
          <w:numId w:val="1"/>
        </w:numPr>
        <w:rPr/>
      </w:pPr>
      <w:bookmarkStart w:id="465" w:name="__RefHeading___Toc44923_372815092"/>
      <w:bookmarkStart w:id="466" w:name="_Toc173"/>
      <w:bookmarkEnd w:id="465"/>
      <w:r>
        <w:rPr>
          <w:rtl w:val="true"/>
        </w:rPr>
        <w:t xml:space="preserve">سنت‌های انبیاء </w:t>
      </w:r>
      <w:r>
        <w:rPr>
          <w:rtl w:val="true"/>
        </w:rPr>
        <w:t>(</w:t>
      </w:r>
      <w:r>
        <w:rPr>
          <w:rtl w:val="true"/>
        </w:rPr>
        <w:t>عليهم السلام</w:t>
      </w:r>
      <w:r>
        <w:rPr>
          <w:rtl w:val="true"/>
        </w:rPr>
        <w:t xml:space="preserve">) </w:t>
      </w:r>
      <w:r>
        <w:rPr>
          <w:rtl w:val="true"/>
        </w:rPr>
        <w:t xml:space="preserve">در امام زمان </w:t>
      </w:r>
      <w:r>
        <w:rPr>
          <w:rtl w:val="true"/>
        </w:rPr>
        <w:t>(</w:t>
      </w:r>
      <w:r>
        <w:rPr>
          <w:rtl w:val="true"/>
        </w:rPr>
        <w:t>عليه السلام</w:t>
      </w:r>
      <w:r>
        <w:rPr>
          <w:rtl w:val="true"/>
        </w:rPr>
        <w:t>)</w:t>
      </w:r>
      <w:bookmarkEnd w:id="466"/>
    </w:p>
    <w:p>
      <w:pPr>
        <w:pStyle w:val="BookText"/>
        <w:rPr/>
      </w:pPr>
      <w:r>
        <w:rPr>
          <w:rFonts w:ascii="IRNazanin" w:hAnsi="IRNazanin" w:eastAsia="IRNazanin"/>
          <w:color w:val="111111"/>
          <w:sz w:val="28"/>
          <w:sz w:val="28"/>
          <w:szCs w:val="28"/>
          <w:rtl w:val="true"/>
          <w:lang w:bidi="fa-IR"/>
        </w:rPr>
        <w:t xml:space="preserve">و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الْقَائِمِ مِنَّا سُنَنٌ مِنْ سُنَنِ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سُنَّةٌ مِنْ آدَمَ وَسُنَّةٌ مِنْ نُوحٍ وَسُنَّةٌ مِنْ إِبْرَاهِيمَ وَسُنَّةٌ مِنْ مُوسَى وَسُنَّةٌ مِنْ عِيسَى وَسُنَّةٌ مِنْ أَيُّوبَ وَسُنَّةٌ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فَأَمَّا مِنْ آدَمَ وَمِنْ نُوحٍ فَطُولُ الْعُمُرِ، وَأَمَّا مِنْ إِبْرَاهِيمَ فَخَفَاءُ الْوِلَادَةِ وَاعْتِزَالُ النَّاسِ، وَأَمَّا مِنْ مُوسَى فَالْخَوْفُ وَالْغَيْبَةُ، وَأَمَّا مِنْ عِيسَى فَاخْتِلَافُ النَّاسِ فِيهِ، وَأَمَّا مِنْ أَيُّوبَ فَالْفَرَجُ </w:t>
      </w:r>
      <w:bookmarkStart w:id="467" w:name="pg6524_70448"/>
    </w:p>
    <w:p>
      <w:pPr>
        <w:pStyle w:val="BookText"/>
        <w:rPr/>
      </w:pPr>
      <w:bookmarkEnd w:id="467"/>
      <w:r>
        <w:rPr>
          <w:rFonts w:ascii="Amiri" w:hAnsi="Amiri" w:eastAsia="Amiri" w:cs="Amiri"/>
          <w:color w:val="111111"/>
          <w:sz w:val="28"/>
          <w:sz w:val="28"/>
          <w:szCs w:val="28"/>
          <w:rtl w:val="true"/>
          <w:lang w:bidi="ar-SA"/>
        </w:rPr>
        <w:t xml:space="preserve">بَعْدَ الْبَلْوَى، وَأَمَّا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فَالْخُرُوجُ بِالسَّيْفِ؛</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در قائم ما سنّت‌هایی از انبياء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سنّتى از پدرمان آدم و سنّتى از نوح و سنّتى از ابراهيم و سنّتى از موسى و سنّتى از عيسى و سنّتى از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سنّتى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از آدم و نوح طول عمر، و امّا از ابراهيم پنهانى ولادت و كناره‌گيرى از مردم، و امّا از موسى خوف و غيبت، و امّا از عيسى اختلاف مردم در باره او، و امّا از ايّوب فرج پس از گرفتارى، و امّا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با شمشير است</w:t>
      </w:r>
      <w:r>
        <w:rPr>
          <w:rFonts w:eastAsia="IRNazanin" w:cs="IRNazanin"/>
          <w:color w:val="111111"/>
          <w:sz w:val="28"/>
          <w:szCs w:val="28"/>
          <w:rtl w:val="true"/>
          <w:lang w:bidi="fa-IR"/>
        </w:rPr>
        <w:t>.»</w:t>
      </w:r>
    </w:p>
    <w:p>
      <w:pPr>
        <w:pStyle w:val="Heading3"/>
        <w:numPr>
          <w:ilvl w:val="2"/>
          <w:numId w:val="1"/>
        </w:numPr>
        <w:rPr/>
      </w:pPr>
      <w:bookmarkStart w:id="468" w:name="__RefHeading___Toc44925_372815092"/>
      <w:bookmarkStart w:id="469" w:name="_Toc174"/>
      <w:bookmarkEnd w:id="468"/>
      <w:r>
        <w:rPr>
          <w:rtl w:val="true"/>
        </w:rPr>
        <w:t>اولین اقدامات</w:t>
      </w:r>
      <w:bookmarkEnd w:id="469"/>
    </w:p>
    <w:p>
      <w:pPr>
        <w:pStyle w:val="BookText"/>
        <w:rPr/>
      </w:pPr>
      <w:r>
        <w:rPr>
          <w:rFonts w:ascii="IRNazanin" w:hAnsi="IRNazanin" w:eastAsia="IRNazanin"/>
          <w:color w:val="111111"/>
          <w:sz w:val="28"/>
          <w:sz w:val="28"/>
          <w:szCs w:val="28"/>
          <w:rtl w:val="true"/>
          <w:lang w:bidi="fa-IR"/>
        </w:rPr>
        <w:t xml:space="preserve">نقل شده است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می‌آید و می‌خواهد دیوار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بادهای مخالف می‌وزد، سپس خود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می‌رود و خراب می‌کند و جسد عمر و ابوبکر را بیرون می‌آورد</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470" w:name="__RefHeading___Toc44927_372815092"/>
      <w:bookmarkStart w:id="471" w:name="_Toc175"/>
      <w:bookmarkEnd w:id="470"/>
      <w:r>
        <w:rPr>
          <w:rtl w:val="true"/>
        </w:rPr>
        <w:t>سید بن طاووس و عالم سنی</w:t>
      </w:r>
      <w:bookmarkEnd w:id="47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بن طاووس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مجلسی با بعضی از اهل سنت هم‌نشین شدم،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اشکالاتی که به شیعه امامیه دارید را بدون تقیه بیان </w:t>
      </w:r>
    </w:p>
    <w:p>
      <w:pPr>
        <w:pStyle w:val="BookText"/>
        <w:rPr/>
      </w:pPr>
      <w:r>
        <w:rPr>
          <w:rFonts w:ascii="IRNazanin" w:hAnsi="IRNazanin" w:eastAsia="IRNazanin"/>
          <w:color w:val="111111"/>
          <w:sz w:val="28"/>
          <w:sz w:val="28"/>
          <w:szCs w:val="28"/>
          <w:rtl w:val="true"/>
          <w:lang w:bidi="fa-IR"/>
        </w:rPr>
        <w:t>کنید، تا پاسخ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میان جمع که معلوم بود، اعلم آن‌ها می‌باشد،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اشکال بر شیعه 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پاسخ اشکال چهارم که خیلی بعید می‌دانید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طولانی کند، این است که اگر مردی ادعا کند که من می‌توانم بر روی آب راه بروم، همه مردم جمع می‌شوند تا ببینند، آیا ممکن است کسی بتواند روی آب راه برود؟ وقتی دیدند آن مرد روی آب راه رفت، مردم تعجب می‌کنند، اگر مردی دیگر پیدا شد و ادعا کرد من هم می‌توانم روی آب راه بروم، و رفت، باز مردم تعجب می‌کنند ولی کمتر، واگر فرد سومی پیدا شد و چنین ادعایی کرد، باز تعجب مردم کمتر می‌شود، تا جایی که این کار عادی می‌شود و کسی از روی آب راه رفتن را تعجب‌آور نخواهد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است، شما خود روایت کرده‌اید که حضرت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غایب شده است تا حال،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روایت کرده‌اید که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موسی تا حال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روایت کرده‌اید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آسمان عروج کرده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این‌که عمر طولانی را در مورد این سه نفر قبول کرده‌اید، تعجب شما از طول عمر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بی‌مورد خواهد بود، از طرفی شما روایت کرده‌اید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به آن حضرت اقتداء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این جواب‌ها همراه با تائید آن عالم سنّی شد، او سرش را به زیر انداخت و جوابی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قرآن کریم در مورد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کتاب قائل به مرگ او هستند می‌فرماید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الْكِتابِ إِلاَّ لَيُؤْمِنَنَّ بِهِ قَبْلَ مَوْتِهِ وَيَوْمَ الْقِيامَةِ يَكُونُ عَلَيْهِمْ شَهيداً؛</w:t>
      </w:r>
      <w:r>
        <w:rPr>
          <w:rStyle w:val="FootnoteAnchor"/>
          <w:rtl w:val="true"/>
        </w:rPr>
        <w:footnoteReference w:id="261"/>
      </w:r>
      <w:r>
        <w:rPr>
          <w:rFonts w:ascii="IRNazanin" w:hAnsi="IRNazanin" w:eastAsia="IRNazanin"/>
          <w:color w:val="111111"/>
          <w:sz w:val="28"/>
          <w:sz w:val="28"/>
          <w:szCs w:val="28"/>
          <w:rtl w:val="true"/>
          <w:lang w:bidi="fa-IR"/>
        </w:rPr>
        <w:t xml:space="preserve">و از اهلِ كتاب، كسى نيست مگر آنكه پيش از مرگ خود </w:t>
      </w:r>
      <w:bookmarkStart w:id="472" w:name="pg6524_70450"/>
    </w:p>
    <w:p>
      <w:pPr>
        <w:pStyle w:val="BookText"/>
        <w:rPr/>
      </w:pPr>
      <w:bookmarkEnd w:id="472"/>
      <w:r>
        <w:rPr>
          <w:rFonts w:ascii="IRNazanin" w:hAnsi="IRNazanin" w:eastAsia="IRNazanin"/>
          <w:color w:val="111111"/>
          <w:sz w:val="28"/>
          <w:sz w:val="28"/>
          <w:szCs w:val="28"/>
          <w:rtl w:val="true"/>
          <w:lang w:bidi="fa-IR"/>
        </w:rPr>
        <w:t xml:space="preserve">حتماً به او ايمان می‌آورد، و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شاهد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درباره‌ی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 xml:space="preserve">و اگر او از زمره تسبيح كنندگان نبود، قطعاً تا روزى كه برانگيخته می‌شوند، در شكم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w:t>
      </w:r>
    </w:p>
    <w:p>
      <w:pPr>
        <w:pStyle w:val="Heading3"/>
        <w:numPr>
          <w:ilvl w:val="2"/>
          <w:numId w:val="1"/>
        </w:numPr>
        <w:rPr/>
      </w:pPr>
      <w:bookmarkStart w:id="473" w:name="__RefHeading___Toc44929_372815092"/>
      <w:bookmarkStart w:id="474" w:name="_Toc176"/>
      <w:bookmarkEnd w:id="473"/>
      <w:r>
        <w:rPr>
          <w:rtl w:val="true"/>
        </w:rPr>
        <w:t>فواید امام غائب و حکمت آن</w:t>
      </w:r>
      <w:bookmarkEnd w:id="474"/>
    </w:p>
    <w:p>
      <w:pPr>
        <w:pStyle w:val="BookText"/>
        <w:rPr/>
      </w:pPr>
      <w:r>
        <w:rPr>
          <w:rFonts w:ascii="IRNazanin" w:hAnsi="IRNazanin" w:eastAsia="IRNazanin"/>
          <w:color w:val="111111"/>
          <w:sz w:val="28"/>
          <w:sz w:val="28"/>
          <w:szCs w:val="28"/>
          <w:rtl w:val="true"/>
          <w:lang w:bidi="fa-IR"/>
        </w:rPr>
        <w:t>اما فایده غیبت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مجموعه‌ای از روایات، امتحان خلق یکی از دلایل غیبت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اسباب امتحان که اصل خلقت بشر برای آن است،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برای چیست؟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غَيْبَةٌ قَبْلَ قِيَامِهِ،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عَلَى نَفْسِهِ الذَّبْحَ؛</w:t>
      </w:r>
      <w:r>
        <w:rPr>
          <w:rStyle w:val="FootnoteAnchor"/>
          <w:rtl w:val="true"/>
        </w:rPr>
        <w:footnoteReference w:id="263"/>
      </w:r>
      <w:r>
        <w:rPr>
          <w:rFonts w:ascii="IRNazanin" w:hAnsi="IRNazanin" w:eastAsia="IRNazanin"/>
          <w:color w:val="111111"/>
          <w:sz w:val="28"/>
          <w:sz w:val="28"/>
          <w:szCs w:val="28"/>
          <w:rtl w:val="true"/>
          <w:lang w:bidi="fa-IR"/>
        </w:rPr>
        <w:t>براى قائم غیبتى است قبل از قیامش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قتل، بر خود می‌ترسد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حفظ جان آن حضرت موجب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خلیفه جور قرار داشت و برای اینکه از تولد امام دوازدهم جلوگیری کنند زنهایی را به عنوان مراقب و جاسوس گمارده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زن‌هایی که مراقب خانه‌ی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ناگهان به خانه‌ی آن حضرت هجوم آوردند تا زن‌ها و کنیزهای حضرت را معاینه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صدای طفلی بلند شد، و بلافاصله ندایی از دیوار آمد که ای مادر فرزندت را داخل چاه آب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 سر چاه آمدند دیدند آب آن بالا آمد و کودک روی آب خوابیده است، همان طور که برای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واقعه‌ای رخ داد</w:t>
      </w:r>
      <w:r>
        <w:rPr>
          <w:rFonts w:eastAsia="IRNazanin" w:cs="IRNazanin"/>
          <w:color w:val="111111"/>
          <w:sz w:val="28"/>
          <w:szCs w:val="28"/>
          <w:rtl w:val="true"/>
          <w:lang w:bidi="fa-IR"/>
        </w:rPr>
        <w:t xml:space="preserve">. </w:t>
      </w:r>
      <w:bookmarkStart w:id="475" w:name="pg6524_70451"/>
    </w:p>
    <w:p>
      <w:pPr>
        <w:pStyle w:val="BookText"/>
        <w:rPr/>
      </w:pPr>
      <w:bookmarkEnd w:id="47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دیگر غیبت آن حضرت عدم تکمیل شدن یاران خاص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کمالاتی در زمان غیبت، که در زمان حضور به آن نائل نمی‌شوند</w:t>
      </w:r>
      <w:r>
        <w:rPr>
          <w:rFonts w:eastAsia="IRNazanin" w:cs="IRNazanin"/>
          <w:color w:val="111111"/>
          <w:sz w:val="28"/>
          <w:szCs w:val="28"/>
          <w:rtl w:val="true"/>
          <w:lang w:bidi="fa-IR"/>
        </w:rPr>
        <w:t>.</w:t>
      </w:r>
    </w:p>
    <w:p>
      <w:pPr>
        <w:pStyle w:val="Heading3"/>
        <w:numPr>
          <w:ilvl w:val="2"/>
          <w:numId w:val="1"/>
        </w:numPr>
        <w:rPr/>
      </w:pPr>
      <w:bookmarkStart w:id="476" w:name="__RefHeading___Toc44931_372815092"/>
      <w:bookmarkStart w:id="477" w:name="_Toc177"/>
      <w:bookmarkEnd w:id="476"/>
      <w:r>
        <w:rPr>
          <w:rtl w:val="true"/>
        </w:rPr>
        <w:t>اجر عظیم در زمان غیبت</w:t>
      </w:r>
      <w:bookmarkEnd w:id="477"/>
    </w:p>
    <w:p>
      <w:pPr>
        <w:pStyle w:val="BookText"/>
        <w:rPr/>
      </w:pPr>
      <w:r>
        <w:rPr>
          <w:rFonts w:ascii="IRNazanin" w:hAnsi="IRNazanin" w:eastAsia="IRNazanin"/>
          <w:color w:val="111111"/>
          <w:sz w:val="28"/>
          <w:sz w:val="28"/>
          <w:szCs w:val="28"/>
          <w:rtl w:val="true"/>
          <w:lang w:bidi="fa-IR"/>
        </w:rPr>
        <w:t>عمار ساباطي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اين دو بهتر است؟ عبادت پنهاني با امام پنهان از شما خانواده در زمان دولت باطل يا عبادت در زمان ظهور و دولت حق با امام آشكار از شما؟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عمار به خدا كه صدقه دادن پنهاني از صدقه دادن آشكارا بهتر است، و هم چنين به خدا عبادت شما در پنهاني با امام پنهانتان در زمان دولت باطل و ترس شما از دشمن و در حال صلح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تقيه از او مانند دوران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كسي كه عبادت كند خداي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ظهور حق با امام بر حق آشكار و در زمان دولت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 ترس و در زمان دولت باطل مانند عبادت در زمان امنيت و دولت حق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هر كس از شما كه در اين زمان نماز واجبش را در وقتش به جماعت گزارد و از دشمنش پنهان كند و آن را تمام و كامل بجا آورد، خدا براي او ثواب پنجاه نماز واجب به جماعت گزارده بنويسد و كسي كه از شما نماز واجبش را فرادي و در وقتش بخواند و درست و كامل بجا آورد، و از دشمنش پنهان كند، خداي عز و جل ثواب بيست و پنج نماز واجب فرادا برايش بنويسد، و هر كس از شما كه يك نماز نافله را در وقتش بخواند و كامل ادا كند، خدا براي او ثواب ده نماز نافله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كه از شما كار نيكي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عز و جل براي او به جاي آن بيست حسنه نويسد و حسنات مومن از شما را خداي عز و جل چند برابر كند، اگر حسن عمل داشته باشد و نسبت به دين و امام و جان خود به تقيه معتقد باشد و زبان خود را نگه دارد، همانا خداي عز و جل كريم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می‌گوید عرض كردم قربانت گردم، به خدا كه شما مرا به عمل تشويق </w:t>
      </w:r>
    </w:p>
    <w:p>
      <w:pPr>
        <w:pStyle w:val="BookText"/>
        <w:rPr/>
      </w:pPr>
      <w:r>
        <w:rPr>
          <w:rFonts w:ascii="IRNazanin" w:hAnsi="IRNazanin" w:eastAsia="IRNazanin"/>
          <w:color w:val="111111"/>
          <w:sz w:val="28"/>
          <w:sz w:val="28"/>
          <w:szCs w:val="28"/>
          <w:rtl w:val="true"/>
          <w:lang w:bidi="fa-IR"/>
        </w:rPr>
        <w:t>فرمودي و برانگيختي، ولي من دوست دارم بدانم دليلش چيست كه اعمال ما از اعمال اصحاب امامي كه آشكار باشد، در زمان دولت حي بهتر است، با وجود اين كه همه يك دين داريم؟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شما در وارد شدن به دين خداي عز و جل و انجام دادن نماز و روزه و حج و هر كار خير و دانشي براي شان سبقت داريد، و نيز نسبت به عبادت خداي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پنهاني از دشمن با امام پنهان سبقت داريد، در حالي كه مطيع او هستيد و مثل او صبر می‌كنيد، و در انتظار دولت حق می‌باشيد، و در باره امام و جان خود از سلاطين ستمگر ترس داريد، حق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منصب امامت 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حقوق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زكاه و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ستمگران می‌بينيد كه از شما باز می‌گيرند و شما را به كسب و زراعت در دنيا و طلب روزي ناچار می‌كنند، علاوه بر موضوع صبر شما نسبت به دين و عبادتتان و اطاعت از امام و ترس از دشمنتان، بدين جهات است كه خداي عز و جل ثواب اعمال شما را چند برابر فرموده است، گوارا باد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پس در صورتي كه ما در زمان امامت شما و فرمانبرداري از شما نيكوكارتر و با ثواب بيشتر از اصحاب دولت حق و عدالت باشيم، آرزو نكنيم كه ما از اصحاب حضرت قائم باشيم و حق ظاهر شود؟ فرمود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شما دوست نداريد كه خداي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عدالت را در بلاد ظاهر كند؟ و وحدت كلمه پديد آورد؟ و ميان دل‌های پراكنده الفت دهد؟ و مردم خدا را در روي زمين‌اش نافرماني نكنند؟ و حدود خدا در ميان خلقش اجرا شود و خدا حق را به اهلش برگرداند تا حق آشكار شود و از ترس هيچ يك از مردم حق پوشيده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نتايجي است بسيار بزرگ و سودمند براي همگان كه از ظهور امام زمان و برقراري دولت حق به دست می‌آيد و چگونه می‌شود كه مسلمان اين آرزو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به خدا، ای عمار هر كدام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حالي كه اكنون داريد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با خوف و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از بسياري از شهدا بدر و احد بهتر و برتر است، پس مژده باد شما را</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كَلِمَةَ الَّذينَ كَفَرُوا السُّفْلى وَكَلِمَةُ اللَّهِ هِيَ الْعُلْيا وَاللَّهُ 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 xml:space="preserve">و كلمه كسانى را كه كفر ورزيدند پست‌تر گردانيد، و </w:t>
      </w:r>
      <w:bookmarkStart w:id="478" w:name="pg6524_70454"/>
    </w:p>
    <w:p>
      <w:pPr>
        <w:pStyle w:val="BookText"/>
        <w:rPr/>
      </w:pPr>
      <w:bookmarkEnd w:id="478"/>
      <w:r>
        <w:rPr>
          <w:rFonts w:ascii="IRNazanin" w:hAnsi="IRNazanin" w:eastAsia="IRNazanin"/>
          <w:color w:val="111111"/>
          <w:sz w:val="28"/>
          <w:sz w:val="28"/>
          <w:szCs w:val="28"/>
          <w:rtl w:val="true"/>
          <w:lang w:bidi="fa-IR"/>
        </w:rPr>
        <w:t>كلمه خداست كه برتر است، و خدا شكست‌ناپذير حكيم است</w:t>
      </w:r>
      <w:r>
        <w:rPr>
          <w:rFonts w:eastAsia="IRNazanin" w:cs="IRNazanin"/>
          <w:color w:val="111111"/>
          <w:sz w:val="28"/>
          <w:szCs w:val="28"/>
          <w:rtl w:val="true"/>
          <w:lang w:bidi="fa-IR"/>
        </w:rPr>
        <w:t>.</w:t>
      </w:r>
    </w:p>
    <w:p>
      <w:pPr>
        <w:pStyle w:val="Heading3"/>
        <w:numPr>
          <w:ilvl w:val="2"/>
          <w:numId w:val="1"/>
        </w:numPr>
        <w:rPr/>
      </w:pPr>
      <w:bookmarkStart w:id="479" w:name="__RefHeading___Toc44933_372815092"/>
      <w:bookmarkStart w:id="480" w:name="_Toc178"/>
      <w:bookmarkEnd w:id="479"/>
      <w:r>
        <w:rPr>
          <w:rtl w:val="true"/>
        </w:rPr>
        <w:t>فایده وجود امام در عصر غیبت</w:t>
      </w:r>
      <w:bookmarkEnd w:id="480"/>
    </w:p>
    <w:p>
      <w:pPr>
        <w:pStyle w:val="BookText"/>
        <w:rPr/>
      </w:pPr>
      <w:r>
        <w:rPr>
          <w:rFonts w:ascii="IRNazanin" w:hAnsi="IRNazanin" w:eastAsia="IRNazanin"/>
          <w:color w:val="111111"/>
          <w:sz w:val="28"/>
          <w:sz w:val="28"/>
          <w:szCs w:val="28"/>
          <w:rtl w:val="true"/>
          <w:lang w:bidi="fa-IR"/>
        </w:rPr>
        <w:t>امام غایت خلقت است و فرد کامل علت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غایتی نبود هدف خلقت لغو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أَئِمَّةُ الْمُسْلِمِينَ وَحُجَجُ اللَّهِ عَلَى الْعَالَمِينَ وَسَادَةُ الْمُؤْمِنِينَ وَقَادَةُ الْغُرِّ الْمُحَجَّلِينَ وَمَوَالِي الْمُؤْمِنِينَ وَنَحْنُ أَمَانٌ لِأَهْلِ الْأَرْضِ كَمَا أَنَّ النُّجُومَ أَمَانٌ لِأَهْلِ السَّمَاءِ، وَنَحْنُ الَّذِينَ بِنَا يُمْسِكُ السَّماءَ أَنْ تَقَعَ عَلَى الْأَرْضِ إِلَّا بِإِذْنِهِ وَبِنَا يُمْسِكُ الْأَرْضَ أَنْ تَمِيدَ بِأَهْلِهَا وَبِنَا يُنَزِّلُ الْغَيْثَ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وَيَنْشُرُ الرَّحْمَةَ وَتَخْرُجُ بَرَكَاتُ الْأَرْضِ وَلَوْ لَا مَا فِي الْأَرْضِ مِنَّا لَسَاخَتِ الْأَرْضُ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تَخْلُ الْأَرْضُ مُنْذُ خَلَقَ اللَّهُ آدَمَ مِنْ حُجَّةٍ لِلَّهِ فِيهَا ظَاهِرٍ مَشْهُورٍ أَوْ غَائِبٍ مَسْتُورٍ وَلَا تَخْلُو إِلَى أَنْ تَقُومَ السَّاعَةُ مِنْ حُجَّةِ اللَّهِ وَلَوْ لَا ذَلِكَ لَمْ يُعْبَدِ اللَّه؛</w:t>
      </w:r>
      <w:r>
        <w:rPr>
          <w:rStyle w:val="FootnoteAnchor"/>
          <w:rtl w:val="true"/>
        </w:rPr>
        <w:footnoteReference w:id="266"/>
      </w:r>
      <w:r>
        <w:rPr>
          <w:rFonts w:ascii="IRNazanin" w:hAnsi="IRNazanin" w:eastAsia="IRNazanin"/>
          <w:color w:val="111111"/>
          <w:sz w:val="28"/>
          <w:sz w:val="28"/>
          <w:szCs w:val="28"/>
          <w:rtl w:val="true"/>
          <w:lang w:bidi="fa-IR"/>
        </w:rPr>
        <w:t>ما ائمّه مسلمانان و حجّت‌های خداوند بر جهانيان و سرور مؤمنان و رهبر سپيد جبينان و مولاى اهل ايمانيم، و ما امان اهل زمينيم هم چنان كه ستارگان امان اهل آسمانند، و ما كسانى هستيم كه خداوند به واسطه ما آسمان را نگاه داشته تا بر زمين نيفتد مگر به اذن او و به خاطر ما زمين را نگاه داشته كه اهلش را نلرزاند، به سبب ما باران را فرو فرستد و رحمت را منتشر كند و بركات زمين را خارج سازد و اگر نبود كه ما بر روى زمينيم، اهلش را فرو می‌برد،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خداوند آدم را آفريد، زمين خالى از حجّت نيست كه ظاهر و مشهور است و يا غايب و نهان و تا روز قيامت از حجّت خدا خالى نخواهد بود، و اگر چنين نبود خداوند پرستيده نمی‌شد</w:t>
      </w:r>
      <w:r>
        <w:rPr>
          <w:rFonts w:eastAsia="IRNazanin" w:cs="IRNazanin"/>
          <w:color w:val="111111"/>
          <w:sz w:val="28"/>
          <w:szCs w:val="28"/>
          <w:rtl w:val="true"/>
          <w:lang w:bidi="fa-IR"/>
        </w:rPr>
        <w:t xml:space="preserve">.» </w:t>
      </w:r>
      <w:bookmarkStart w:id="481" w:name="pg6524_70455"/>
    </w:p>
    <w:p>
      <w:pPr>
        <w:pStyle w:val="BookText"/>
        <w:rPr/>
      </w:pPr>
      <w:bookmarkEnd w:id="481"/>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قَبْلَ الْخَلْقِ وَمَعَ الْخَلْقِ وَبَعْدَ الْخَلْقِ؛</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حجت پيش از خلق و با خلق و بعد از خلق بوده و هست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می‌گوید لازم نیست امام حتماً در حضور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امام می‌تواند کارهایی را انجام دهد بدون آن که کسی او را بشناسد و مشکلات را حل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كن لوليِّك الحُجَّةِ بن الحسن، صلواتُكَ عليه و على آبائهِ، في هذه السّاعة و في كلِّ ساعةٍ، وليّاً و حافظاً، و قائداً و ناصراً، و دليلًا و عيناً، حتى تسكنه أرضك طوعاً، و تُمتّعَهُ فيها طويلا</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44935_372815092"/>
      <w:bookmarkStart w:id="483" w:name="_Toc179"/>
      <w:bookmarkEnd w:id="482"/>
      <w:r>
        <w:rPr>
          <w:rtl w:val="true"/>
        </w:rPr>
        <w:t xml:space="preserve">در توسل به قطب عالم امکان امام زمان </w:t>
      </w:r>
      <w:r>
        <w:rPr>
          <w:rtl w:val="true"/>
        </w:rPr>
        <w:t>(</w:t>
      </w:r>
      <w:r>
        <w:rPr>
          <w:rtl w:val="true"/>
        </w:rPr>
        <w:t>عجل اللّه تعالی فرجه الشريف</w:t>
      </w:r>
      <w:r>
        <w:rPr>
          <w:rtl w:val="true"/>
        </w:rPr>
        <w:t>)</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وَصِيَّ الْحَسَنِ وَالْخَلَفَ الْحُجَّةَ أَيُّهَا الْقَائِمُ الْمُنْتَظَرُ يَا ابْنَ رَسُولِ اللَّهِ يَا حُجَّةَ اللَّهِ عَلَى خَلْقِهِ يَا سَيِّدَنَا وَمَوْلَانَا إِنَّا تَوَجَّهْنَا وَاسْتَشْفَعْنَا وَتَوَسَّلْنَا بِكَ إِلَى اللَّهِ وَقَدَّمْنَاكَ بَيْنَ يَدَيْ حَاجَاتِنَا يَا وَجِيهاً عِنْدَ اللَّهِ اشْفَعْ لَنَا عِنْدَ اللَّه؛</w:t>
      </w:r>
      <w:r>
        <w:rPr>
          <w:rStyle w:val="FootnoteAnchor"/>
          <w:rtl w:val="true"/>
        </w:rPr>
        <w:footnoteReference w:id="268"/>
      </w:r>
      <w:r>
        <w:rPr>
          <w:rFonts w:ascii="IRNazanin" w:hAnsi="IRNazanin" w:eastAsia="IRNazanin"/>
          <w:color w:val="111111"/>
          <w:sz w:val="28"/>
          <w:sz w:val="28"/>
          <w:szCs w:val="28"/>
          <w:rtl w:val="true"/>
          <w:lang w:bidi="fa-IR"/>
        </w:rPr>
        <w:t>ای جانشین حسن، ای یادگار شایسته، ای پایدار مورد امید، ای مهدی، ای فرزند فرستاده خدا، ای حجّت خدا بر بندگان، ای آقا و مولای ما، به تو روی آوردیم و تو را واسطه قرار دادیم و به سوی خدا به تو توسّل جستیم و تو را پیش روی حاجاتمان نهادیم، ای آبرومند نزد خدا، برای ما نزد خدا شفاعت کن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نازنین قطب عالم امکان در فرازهایی از زیارت ناحیه مقدسه که منسوب به آن حضرت است، از سوز دل به جد مظلوم و غریب خویش خطاب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الْمُرَمَّلِ بِالدِّمَاءِ، السَّلَامُ عَلَى الْمَهْتُوكِ الْخِبَاءِ، السَّلَامُ عَلَى خَامِسِ أَصْحَابِ أَهْلِ الْكِسَاءِ؛ سلام بر آن آغشته به خون، سلام بر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خیمه‌گاهش دریده شد، سلام بر پنجمینِ اصحاب کساء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غَرِيبِ الْغُرَبَاءِ، السَّلَامُ عَلَى شَهِيدِ الشُّهَدَاءِ، السَّلَامُ عَلَى قَتِيلِ الْأَدْعِيَاءِ، السَّلَامُ عَلَى سَاكِنِ كَرْبَلَاءَ؛ سلام بر غریب غریبان، سلام بر شهید شهیدان، سلام بر مقتول دشمنان، سلام بر ساکن کربلا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عَلَى مَنْ بَكَتْهُ مَلَائِكَةُ السَّمَاءِ، السَّلَامُ عَلَى مَنْ ذُرِّيَّتُهُ الْأَزْكِيَاءُ؛ سلام بر آن کسى که فرشتگان آسمان بر او گریستند، سلام بر آن کسى که خاندانش پاک و مطهرند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عَلَى يَعْسُوبِ الدِّينِ، السَّلَامُ عَلَى مَنَازِلِ الْبَرَاهِينِ، السَّلَامُ عَلَى الْأَئِمَّةِ السَّادَاتِ، سلام بر پیشواى دین، سلام بر آن جایگاه‌های براهین و حجج الهى، سلام بر آن پیشوایانِ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عَلَى الْجُيُوبِ الْمُضَرَّجَاتِ، السَّلَامُ عَلَى الشِّفَاهِ الذَّابِلَاتِ، السَّلَامُ عَلَى النُّفُوسِ الْمُصْطَلَمَاتِ؛ سلام بر آن گریبان‌های چاک شده، سلام بر آن لب‌های خشکیده، سلام بر آن جان‌های مستأصل و ناچار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الْأَرْوَاحِ الْمُخْتَلَسَاتِ، السَّلَامُ عَلَى الْأَجْسَادِ الْعَارِيَاتِ، السَّلَامُ عَلَى الْجُسُومِ الشَّاحِبَاتِ؛ سلام بر آن ارواحِ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کالبد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شده، سلام بر آن جسدهای عریان و برهنه، سلام بر آن بدن‌های لاغر و نحیف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الدِّمَاءِ السَّائِلَاتِ، السَّلَامُ عَلَى الْأَعْضَاءِ الْمُقَطَّعَاتِ، السَّلَامُ عَلَى الرُّءُوسِ الْمُشَالاتِ، السَّلَامُ عَلَى النِّسْوَةِ الْبَارِزَات؛ سلام بر آن خون‌های جارى، سلام بر آن اعضای قطعه قطعه شده، سلام بر آن سرهای بالا 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نیزه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سلام برآن بانوانِ بیرون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خیمه‌ها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اللَّعِينُ جُنُودَهُ فَمَنَعُوكَ الْمَاءَ وَوُرُودَهُ، وَنَاجَزُوكَ الْفُتَّالُ، وَعَاجَلُوكَ النُّزَّالُ، وَرَشَقُوكَ بِالسِّهَامِ وَالنِّبَالِ؛ و آن ملعون لشکریانش را </w:t>
      </w:r>
    </w:p>
    <w:p>
      <w:pPr>
        <w:pStyle w:val="BookText"/>
        <w:rPr/>
      </w:pPr>
      <w:r>
        <w:rPr>
          <w:rFonts w:ascii="IRNazanin" w:hAnsi="IRNazanin" w:eastAsia="IRNazanin"/>
          <w:color w:val="111111"/>
          <w:sz w:val="28"/>
          <w:sz w:val="28"/>
          <w:szCs w:val="28"/>
          <w:rtl w:val="true"/>
          <w:lang w:bidi="fa-IR"/>
        </w:rPr>
        <w:t>فرمان داد، تا تو را از آب و استفاده آن منع نمودند، و با تو قتال نمودند، و به جنگ و مبارزه با تو شتافتند، و تیرها و خدنگ‌ها به سوى تو پرتاب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بَسَطُوا إِلَيْكَ أَكُفَّ الِاصْطِلَامِ، وَلَمْ يَرْعَوْا لَكَ ذِمَاماً، وَلَا رَاقَبُوا فِيكَ أَثَاماً، فِي قَتْلِهِمْ أَوْلِيَاءَكَ، وَنَهْبِهِمْ رِحَالَكَ؛ و براى استیصال و ناچار نمودن تو دست دراز کردند، و حُرمتى براى تو مراعات نکردند، و از هیچ گناهى در مورد تو خوددارى ننمودند، چه در کشتن آن‌ها و دوستانت را، و چه در غارت اثاثیه خیمه 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مُقَدَّمٌ فِي الْهَبَوَاتِ، وَمُحْتَمِلٌ لِلْأَذِيَّاتِ، قَدْ عَجِبَتْ مِنْ صَبْرِكَ مَلَائِكَةُ السَّمَاوَاتِ، فَأَحْدَقُوا بِكَ مِنْ كُلِّ الْجِهَاتِ؛ تو در گرد و غبارهای جنگ پیش تاختى، وآزار و اذیت‌های فراوانى تحمل نمودى، به درستی که فرشتگان آسمآن‌ها از صبر و شکیبائى توبه شگفت آمدند، پس دشمنان از همه طرف به تو هجوم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أَثْخَنُوكَ بِالْجِرَاحِ، وَحَالُوا بَيْنَكَ وَبَيْنَ الرَّوَاحِ، وَلَمْ يَبْقَ لَكَ نَاصِرٌ، وَأَنْتَ مُحْتَسِبٌ صَابِرٌ؛ و تو را به سبب زخم‌ها و جراحت‌ها ناتوان نمودند، و راه خلاص و رفتن بر تو بستند، تا آن‌که هیچ یاورى برایت نماند، ولى توحسابگر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خویش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صبور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تَذُبُّ عَنْ نِسْوَتِكَ وَأَوْلَادِكَ، حَتَّى نَكَسُوكَ عَنْ جَوَادِكَ، فَهَوَيْتَ إِلَى الْأَرْضِ جَرِيحاً، تَطَئُوكَ الْخُيُولُ بِحَوَافِرِهَا؛ از زنان و فرزندانت دفاع و حمایت می‌نمودى، تا آن‌که تو را از اسبِ سوارى‌ات سرنگون نمودند، پس با بدن مجروح بر زمین سقوط کردى، در حالی‌که اسب‌ها تو را با سم‌های خویش کوبیدند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تَعْلُوكَ الطُّغَاةُ بِبَوَاتِرِهَا، قَدْ رَشَحَ لِلْمَوْتِ جَبِينُكَ، وَاخْتَلَفَتْ بِالانْقِبَاضِ وَالِانْبِسَاطِ شِمَالُكَ وَيَمِينُكَ؛ و سرکشان با شمشیرهای تیزشان به بالای سرت آمدند، پیشانى تو به عرق مرگ مرطوب شد، و </w:t>
      </w:r>
    </w:p>
    <w:p>
      <w:pPr>
        <w:pStyle w:val="BookText"/>
        <w:rPr/>
      </w:pPr>
      <w:r>
        <w:rPr>
          <w:rFonts w:ascii="IRNazanin" w:hAnsi="IRNazanin" w:eastAsia="IRNazanin"/>
          <w:color w:val="111111"/>
          <w:sz w:val="28"/>
          <w:sz w:val="28"/>
          <w:szCs w:val="28"/>
          <w:rtl w:val="true"/>
          <w:lang w:bidi="fa-IR"/>
        </w:rPr>
        <w:t>دستان چپ و راستت به باز و بسته شدن در حرکت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تُدِيرُ طَرْفاً خَفِيّاً إِلَى رَحْلِكَ وَبَيْتِكَ، وَقَدْ شُغِلْتَ بِنَفْسِكَ عَنْ وُلْدِكَ وَأَهَالِيكَ؛ پس گوشه نظرى به جانب خیمه‌ها و حرمت گرداندى، در حالیکه از زنان و فرزندانت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 مشغول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أَسْرَعَ فَرَسُكَ شَارِداً، إِلَى خِيَامِكَ قَاصِداً، مُحَمْحِماً بَاكِياً؛ اسبِ سوارى‌ات با حال نفرت شتافت، شیهه‌کشان و گریان، به جانب خیمه‌ها رو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رَأَيْنَ النِّسَاءُ جَوَادَكَ مَخْزِياً، وَنَظَرْنَ سَرْجَكَ عَلَيْهِ مَلْوِيّاً، بَرَزْنَ مِنَ الْخُدُورِ، نَاشِرَاتِ الشُّعُورِ عَلَى الْخُدُودِ؛ پس چون بانوان حرم اسب تیز پاى تو را خوار و زبون دیدند، و زین تو را بر او واژگون یافتند، از پسِ پرده‌ها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در حالی‌که گیسوان برگونه‌ها پراکنده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لَاطِمَاتٍ لِلْوُجُوهِ سَافِراتٍ، وَبِالْعَوِيلِ دَاعِيَاتٍ، وَبَعْدَ الْعِزِّ مُذَلَّلَاتٍ، وَإِلَى مَصْرَعِكَ مِبَادِرَاتٍ؛ بر صورت‌ها طپآن‌چه می‌زدند و نقاب از چهره‌ها افکنده بودند، و به صداى بلند شیون می‌زدند، و از اوج عزت به حضیض ذلت در افتاده بودند، و به سوى قتلگاه تو می‌شتافتند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وَالشِّمْرُ جَالِسٌ عَلَى صَدْرِكَ، وَمُولِغٌ سَيْفَهُ عَلَى نَحْرِكَ، قَابِضٌ عَلَى شَيْبَتِكَ بِيَدِهِ، ذَابِحٌ لَكَ بِمُهَنَّدِهِ؛ در همان حال شمر ملعون بر سینه مبارکت نشسته، و شمشیر خویش را بر گلویت سیراب می‌نمود، با دستى محاسن شریفت را در مشت می‌فشرد،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تیغ آخته‌اش سر از بدنت جدا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سَكَنَتْ حَوَاسُّكَ، وَخَفِيَتْ أَنْفَاسُكَ، وَرُفِعَ عَلَى الْقَنَاةِ رَأْسُكَ؛ تمام اعضا و حواست از حرکت ایستاد، نفس‌های مبارکت در سینه پنهان شد، و سر مقدست بر نیزه بالا رفت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وَسُبِيَ أَهْلُكَ كالْعَبِيدِ، وَصُفِّدُوا فِي الْحَدِيدِ فَوْقَ أَقْتَابِ الْمَطِيَّاتِ، </w:t>
      </w:r>
    </w:p>
    <w:p>
      <w:pPr>
        <w:pStyle w:val="BookText"/>
        <w:rPr/>
      </w:pPr>
      <w:r>
        <w:rPr>
          <w:rFonts w:ascii="IRNazanin" w:hAnsi="IRNazanin" w:eastAsia="IRNazanin"/>
          <w:color w:val="111111"/>
          <w:sz w:val="28"/>
          <w:sz w:val="28"/>
          <w:szCs w:val="28"/>
          <w:rtl w:val="true"/>
          <w:lang w:bidi="fa-IR"/>
        </w:rPr>
        <w:t>تَلْفَحُ وُجُوهَهُمْ حَرُّ الْهَاجِرَاتِ؛ اهل و عیالت چون بردگان به اسیرى رفتند، و در غل و زنجیر آهنین برفراز جهاز شتران در بند شدند، گرماى نیمروز چهره‌هاشان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يُسَاقُونَ فِي الْبَرَارِي وَالْفَلَوَاتِ، أَيْدِيهِمْ مَغْلُولَةٌ إِلَى الْأَعْنَاقِ، يُطَافُ بِهِمْ فِي الْأَسْوَاقِ؛ درصحراها و بیابان‌ها کشیده می‌شدند، دستان‌شان به گردن‌ها زنجیر شده، در میان بازارها گردانده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فَالْوَيْلُ لِلْعُصَاةِ الْفُسَّاقِ، لَقَدْ قَتَلُوا بِقَتْلِكَ الْإِسْلَامَ، وَعَطَّلُوا الصَّلَاةَ وَالصِّيَامَ، وَنَقَضُوا السُّنَنَ وَالْأَحْكَامَ؛ اى واى بر این سرکشان گناهکار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این‌که با کشتن تو اسلام را کشتند، و نماز و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یاور رها نمودند، و سنت‌ها و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بردند و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وَهَدَمُوا قَوَاعِدَ الْإِيمَانِ، وَحَرَّفُوا آيَاتِ الْقُرْآنِ، وَهَمْلَجُوا فِي الْبَغْيِ وَالْعُدْوَانِ؛ و پایه‌های ایمان را منهدم نمودند، و آیات قرآن را تحریف کردند،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و عداوت پیش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أَصْبَحَ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مَوْتُوراً، وَعَادَ كِتَابُ اللَّهِ عَزَّ وَجَلَّ مَهْجُوراً، وَغُودِرَ الْحَقُّ إِذْ قُهِرْتَ مَقْهُوراً؛ به راستى رسول خدا که درود خدا بر او و آل او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شهادت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کتاب خداوند عز و جل متروک گردید، و آن‌گاه که تو مقهور و مغلوب گشتى، حق وحقیقت مورد خیانت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وَفُقِدَ بِفَقْدِكَ التَّكْبِيرُ وَالتَّهْلِيلُ وَالتَّحْرِيمُ وَالتَّحْلِيلُ وَالتَّنْزِيلُ وَالتَّأْوِيلُ؛ و به فقدان تو تکبیر خدا و کلمه توحید، حرام و حلال دین، و تنزیل و تأویل قرآن همگی ازبین رفت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وَظَهَرَ بَعْدَكَ التَّغْيِيرُ وَالتَّبْدِيلُ وَالْإِلْحَادُ وَالتَّعْطِيلُ وَالْأَهْوَاءُ وَالْأَضَالِيلُ وَالْفِتَنُ وَالْأَبَاطِيل؛ و پس از تو تغییر و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کفر و الحاد و بى‌سرپرستىِ دین، هوا و هوس‌ها و گمراهی‌ها، فتنه‌ها و باطل‌ها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صفحه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نَاعِيكَ عِنْدَ قَبْرِ جَدِّكَ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فَنَعَاكَ إِلَيْهِ بِالدَّمْعِ الْهَطُولِ، قَائِلًا يَا رَسُولَ اللَّهِ قُتِلَ سِبْطُكَ وَفَتَاكَ؛ پس پیکِ مرگ نزد قبر جدت رسول خدا که رحمت بى‌پایان خداوندى بر او و آل او باد، ایستاد، و با اشکِ ریزان خبر مرگ تو را به وى داد، و این‌گونه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دخترزاده جوانمردت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وَاسْتُبِيحَ أَهْلُكَ وَحِمَاكَ، وَسُبِيَتْ بَعْدَكَ ذَرَارِيُّكَ، وَوَقَعَ الْمَحْذُورُ بِعِتْرَتِكَ وَذَوِيكَ؛ خاندان و حَریمت مباح گردید، پس از تو فرزندانت به اسیرى رفتند، و وقایع ناگوارى به عترت و خانواده‌ات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فَانْزَعَجَ الرَّسُولُ، وَبَكَى قَلْبُهُ الْمَهُولُ، وَعَزَّاهُ بِكَ الْمَلَائِكَةُ وَالْأَنْبِيَاءُ، وَفُجِعَتْ بِكَ أُمُّكَ الزَّهْرَاءُ؛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مضطرب وپریشان گردید، و قلب هراسناکش بگریست، و فرشتگان و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مصیبت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تسلیت و تعزیت گفتند، مادرت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اندوه مصیبت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جُنُودُ الْمَلَائِكَةِ الْمُقَرَّبِينَ، تُعَزِّي أَبَاكَ أَمِيرَ الْمُؤْمِنِينَ، وَأُقِيمَتْ لَكَ الْمَأْتَمُ فِي أَعْلَى عِلِّيِّينَ؛ و دسته‌های ملائکه مقربین در آمد و شد بودند، پدرت امیرمؤمنان را تعزیت می‌گفتند، مجالس ماتم و سوگوارى براى تو در اعلا علیین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وَلَطَمَتْ عَلَيْكَ الْحُورُ الْعِينُ، وَبَكَتِ السَّمَاءُ وَسُكَّانُهَا، وَالْجِنَانُ وَخُزَّانُهَا، وَالْهِضَابُ وَأَقْطَارُهَا؛ و حورالعین به جهت تو به سر و صورت زدند، آسمان و ساکنانش، بهشت‌ها و نگهبانانش، کوه‌ها و کوهپایه‌ها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وَالْبِحَارُ وَحِيتَانُهَا، وَالْجِنَانُ وَوِلْدَانُهَا، وَالْبَيْتُ وَالْمَقَامُ، وَالْمَشْعَرُ الْحَرَامُ، وَالْحِلُّ وَالْإِحْرَام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دریا‌ها و ماهیانش، فردوس‌ها و جوانانش، شهر مکه و پایه هایش، خانه کعبه و مقام ابراهیم، و مشعرالحرام، و حلّ و </w:t>
      </w:r>
    </w:p>
    <w:p>
      <w:pPr>
        <w:pStyle w:val="BookText"/>
        <w:rPr/>
      </w:pPr>
      <w:r>
        <w:rPr>
          <w:rFonts w:ascii="IRNazanin" w:hAnsi="IRNazanin" w:eastAsia="IRNazanin"/>
          <w:color w:val="111111"/>
          <w:sz w:val="28"/>
          <w:sz w:val="28"/>
          <w:szCs w:val="28"/>
          <w:rtl w:val="true"/>
          <w:lang w:bidi="fa-IR"/>
        </w:rPr>
        <w:t>حَرم جملگى گریستند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سلام کرد به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از سر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آنکه کند جان فدای جانانش</w:t>
      </w:r>
    </w:p>
    <w:p>
      <w:pPr>
        <w:pStyle w:val="BookText"/>
        <w:rPr/>
      </w:pPr>
      <w:r>
        <w:rPr>
          <w:rFonts w:ascii="IRNazanin" w:hAnsi="IRNazanin" w:eastAsia="IRNazanin"/>
          <w:color w:val="111111"/>
          <w:sz w:val="28"/>
          <w:sz w:val="28"/>
          <w:szCs w:val="28"/>
          <w:rtl w:val="true"/>
          <w:lang w:bidi="fa-IR"/>
        </w:rPr>
        <w:t>سلام کرد بر آن گونه‌های خاک آلود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تنی که نمودند نیزه بارانش</w:t>
      </w:r>
    </w:p>
    <w:p>
      <w:pPr>
        <w:pStyle w:val="BookText"/>
        <w:rPr/>
      </w:pPr>
      <w:r>
        <w:rPr>
          <w:rFonts w:ascii="IRNazanin" w:hAnsi="IRNazanin" w:eastAsia="IRNazanin"/>
          <w:color w:val="111111"/>
          <w:sz w:val="28"/>
          <w:sz w:val="28"/>
          <w:szCs w:val="28"/>
          <w:rtl w:val="true"/>
          <w:lang w:bidi="fa-IR"/>
        </w:rPr>
        <w:t>سلام کرد بر آن بوسه‌گاه نورانی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آنکه کند جان خویش قربانش</w:t>
      </w:r>
    </w:p>
    <w:p>
      <w:pPr>
        <w:pStyle w:val="BookText"/>
        <w:rPr/>
      </w:pPr>
      <w:r>
        <w:rPr>
          <w:rFonts w:ascii="IRNazanin" w:hAnsi="IRNazanin" w:eastAsia="IRNazanin"/>
          <w:color w:val="111111"/>
          <w:sz w:val="28"/>
          <w:sz w:val="28"/>
          <w:szCs w:val="28"/>
          <w:rtl w:val="true"/>
          <w:lang w:bidi="fa-IR"/>
        </w:rPr>
        <w:t>سلام آنکه دلش زخمی مصیبت‌هاست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آنکه اگر بود کربلا جانش</w:t>
      </w:r>
    </w:p>
    <w:p>
      <w:pPr>
        <w:pStyle w:val="BookText"/>
        <w:rPr/>
      </w:pPr>
      <w:r>
        <w:rPr>
          <w:rFonts w:ascii="IRNazanin" w:hAnsi="IRNazanin" w:eastAsia="IRNazanin"/>
          <w:color w:val="111111"/>
          <w:sz w:val="28"/>
          <w:sz w:val="28"/>
          <w:szCs w:val="28"/>
          <w:rtl w:val="true"/>
          <w:lang w:bidi="fa-IR"/>
        </w:rPr>
        <w:t>میان طف، سپر تیغ و نیزه‌ها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می‌سپرد به شمشیرها گریبانش</w:t>
      </w:r>
    </w:p>
    <w:p>
      <w:pPr>
        <w:pStyle w:val="BookText"/>
        <w:rPr/>
      </w:pPr>
      <w:r>
        <w:rPr>
          <w:rFonts w:ascii="IRNazanin" w:hAnsi="IRNazanin" w:eastAsia="IRNazanin"/>
          <w:color w:val="111111"/>
          <w:sz w:val="28"/>
          <w:sz w:val="28"/>
          <w:szCs w:val="28"/>
          <w:rtl w:val="true"/>
          <w:lang w:bidi="fa-IR"/>
        </w:rPr>
        <w:t>سلام کرد بر آن جام نیزه نوشیده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کسی که شکستند عهد و پیمانش</w:t>
      </w:r>
    </w:p>
    <w:p>
      <w:pPr>
        <w:pStyle w:val="BookText"/>
        <w:rPr/>
      </w:pPr>
      <w:r>
        <w:rPr>
          <w:rFonts w:ascii="IRNazanin" w:hAnsi="IRNazanin" w:eastAsia="IRNazanin"/>
          <w:color w:val="111111"/>
          <w:sz w:val="28"/>
          <w:sz w:val="28"/>
          <w:szCs w:val="28"/>
          <w:rtl w:val="true"/>
          <w:lang w:bidi="fa-IR"/>
        </w:rPr>
        <w:t>سلام آنکه اگر نی نوا حضور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علی‌الدوام شده نالۀ فراوانش</w:t>
      </w:r>
    </w:p>
    <w:p>
      <w:pPr>
        <w:pStyle w:val="BookText"/>
        <w:rPr/>
      </w:pPr>
      <w:r>
        <w:rPr>
          <w:rFonts w:ascii="IRNazanin" w:hAnsi="IRNazanin" w:eastAsia="IRNazanin"/>
          <w:color w:val="111111"/>
          <w:sz w:val="28"/>
          <w:sz w:val="28"/>
          <w:szCs w:val="28"/>
          <w:rtl w:val="true"/>
          <w:lang w:bidi="fa-IR"/>
        </w:rPr>
        <w:t>سلام آنکه سرازیر می‌شود هر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اشک روان، سیل خون چشمانش</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کعبه رفتم و ز آنجا، هوای کوی تو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کعبه تماشا، به یاد روی تو کردم </w:t>
      </w:r>
    </w:p>
    <w:p>
      <w:pPr>
        <w:pStyle w:val="BookText"/>
        <w:rPr/>
      </w:pPr>
      <w:r>
        <w:rPr>
          <w:rFonts w:ascii="IRNazanin" w:hAnsi="IRNazanin" w:eastAsia="IRNazanin"/>
          <w:color w:val="111111"/>
          <w:sz w:val="28"/>
          <w:sz w:val="28"/>
          <w:szCs w:val="28"/>
          <w:rtl w:val="true"/>
          <w:lang w:bidi="fa-IR"/>
        </w:rPr>
        <w:t>شعار کعبه چو دیدم سیاه، دست تمنا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جانب شعر سیاه موی تو کردم</w:t>
      </w:r>
    </w:p>
    <w:p>
      <w:pPr>
        <w:pStyle w:val="BookText"/>
        <w:rPr/>
      </w:pPr>
      <w:r>
        <w:rPr>
          <w:rFonts w:ascii="IRNazanin" w:hAnsi="IRNazanin" w:eastAsia="IRNazanin"/>
          <w:color w:val="111111"/>
          <w:sz w:val="28"/>
          <w:sz w:val="28"/>
          <w:szCs w:val="28"/>
          <w:rtl w:val="true"/>
          <w:lang w:bidi="fa-IR"/>
        </w:rPr>
        <w:t>چو حلقه در کعبه به صد نیاز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حلقه گیسوی مشک بوی تو کردم</w:t>
      </w:r>
    </w:p>
    <w:p>
      <w:pPr>
        <w:pStyle w:val="BookText"/>
        <w:rPr/>
      </w:pPr>
      <w:r>
        <w:rPr>
          <w:rFonts w:ascii="IRNazanin" w:hAnsi="IRNazanin" w:eastAsia="IRNazanin"/>
          <w:color w:val="111111"/>
          <w:sz w:val="28"/>
          <w:sz w:val="28"/>
          <w:szCs w:val="28"/>
          <w:rtl w:val="true"/>
          <w:lang w:bidi="fa-IR"/>
        </w:rPr>
        <w:t>نهاده خلق حرم سوی کعبه روی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میان همه روی دل به سوی تو کردم</w:t>
      </w:r>
    </w:p>
    <w:p>
      <w:pPr>
        <w:pStyle w:val="BookText"/>
        <w:rPr/>
      </w:pPr>
      <w:r>
        <w:rPr>
          <w:rFonts w:ascii="IRNazanin" w:hAnsi="IRNazanin" w:eastAsia="IRNazanin"/>
          <w:color w:val="111111"/>
          <w:sz w:val="28"/>
          <w:sz w:val="28"/>
          <w:szCs w:val="28"/>
          <w:rtl w:val="true"/>
          <w:lang w:bidi="fa-IR"/>
        </w:rPr>
        <w:t>مرا به هیچ مقامی نبود، غیر تو نامی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 سعی که کردم به جستجوی تو</w:t>
      </w:r>
    </w:p>
    <w:p>
      <w:pPr>
        <w:pStyle w:val="BookText"/>
        <w:rPr/>
      </w:pPr>
      <w:r>
        <w:rPr>
          <w:rFonts w:ascii="IRNazanin" w:hAnsi="IRNazanin" w:eastAsia="IRNazanin"/>
          <w:color w:val="111111"/>
          <w:sz w:val="28"/>
          <w:sz w:val="28"/>
          <w:szCs w:val="28"/>
          <w:rtl w:val="true"/>
          <w:lang w:bidi="fa-IR"/>
        </w:rPr>
        <w:t>کردم</w:t>
      </w:r>
    </w:p>
    <w:p>
      <w:pPr>
        <w:pStyle w:val="BookText"/>
        <w:rPr/>
      </w:pPr>
      <w:r>
        <w:rPr>
          <w:rFonts w:ascii="IRNazanin" w:hAnsi="IRNazanin" w:eastAsia="IRNazanin"/>
          <w:color w:val="111111"/>
          <w:sz w:val="28"/>
          <w:sz w:val="28"/>
          <w:szCs w:val="28"/>
          <w:rtl w:val="true"/>
          <w:lang w:bidi="fa-IR"/>
        </w:rPr>
        <w:t>به موقع عرفات ایستاده خلق دعاخوان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دعا لب خود بسته، گفتگوی تو</w:t>
      </w:r>
    </w:p>
    <w:p>
      <w:pPr>
        <w:pStyle w:val="BookText"/>
        <w:rPr/>
      </w:pPr>
      <w:r>
        <w:rPr>
          <w:rFonts w:ascii="IRNazanin" w:hAnsi="IRNazanin" w:eastAsia="IRNazanin"/>
          <w:color w:val="111111"/>
          <w:sz w:val="28"/>
          <w:sz w:val="28"/>
          <w:szCs w:val="28"/>
          <w:rtl w:val="true"/>
          <w:lang w:bidi="fa-IR"/>
        </w:rPr>
        <w:t>کردم</w:t>
      </w:r>
    </w:p>
    <w:p>
      <w:pPr>
        <w:pStyle w:val="BookText"/>
        <w:rPr/>
      </w:pPr>
      <w:r>
        <w:rPr>
          <w:rFonts w:ascii="IRNazanin" w:hAnsi="IRNazanin" w:eastAsia="IRNazanin"/>
          <w:color w:val="111111"/>
          <w:sz w:val="28"/>
          <w:sz w:val="28"/>
          <w:szCs w:val="28"/>
          <w:rtl w:val="true"/>
          <w:lang w:bidi="fa-IR"/>
        </w:rPr>
        <w:t>فتاده اهل منا در پی منا و مقاصد</w:t>
      </w:r>
    </w:p>
    <w:p>
      <w:pPr>
        <w:pStyle w:val="BookText"/>
        <w:rPr/>
      </w:pPr>
      <w:r>
        <w:rPr>
          <w:rFonts w:ascii="IRNazanin" w:hAnsi="IRNazanin" w:eastAsia="IRNazanin"/>
          <w:color w:val="111111"/>
          <w:sz w:val="28"/>
          <w:sz w:val="28"/>
          <w:szCs w:val="28"/>
          <w:rtl w:val="true"/>
          <w:lang w:bidi="fa-IR"/>
        </w:rPr>
        <w:t>چو جامی از همه فارغ، من آرزوی تو کردم</w:t>
      </w:r>
    </w:p>
    <w:p>
      <w:pPr>
        <w:pStyle w:val="BookText"/>
        <w:rPr/>
      </w:pPr>
      <w:r>
        <w:rPr>
          <w:rFonts w:ascii="IRNazanin" w:hAnsi="IRNazanin" w:eastAsia="IRNazanin"/>
          <w:color w:val="111111"/>
          <w:sz w:val="28"/>
          <w:sz w:val="28"/>
          <w:szCs w:val="28"/>
          <w:rtl w:val="true"/>
          <w:lang w:bidi="fa-IR"/>
        </w:rPr>
        <w:t>ماز آغاز و ز انجام جهان بی‌خبریم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این کهنه کتاب افتاده است</w:t>
      </w:r>
    </w:p>
    <w:p>
      <w:pPr>
        <w:pStyle w:val="BookText"/>
        <w:rPr/>
      </w:pPr>
      <w:r>
        <w:rPr>
          <w:rFonts w:ascii="IRNazanin" w:hAnsi="IRNazanin" w:eastAsia="IRNazanin"/>
          <w:color w:val="111111"/>
          <w:sz w:val="28"/>
          <w:sz w:val="28"/>
          <w:szCs w:val="28"/>
          <w:rtl w:val="true"/>
          <w:lang w:bidi="fa-IR"/>
        </w:rPr>
        <w:t>مال تو خصم تو است که میراث خوارگان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نفس هلاک تو را آرزو کند</w:t>
      </w:r>
    </w:p>
    <w:p>
      <w:pPr>
        <w:pStyle w:val="BookText"/>
        <w:rPr/>
      </w:pPr>
      <w:r>
        <w:rPr>
          <w:rFonts w:ascii="IRNazanin" w:hAnsi="IRNazanin" w:eastAsia="IRNazanin"/>
          <w:color w:val="111111"/>
          <w:sz w:val="28"/>
          <w:sz w:val="28"/>
          <w:szCs w:val="28"/>
          <w:rtl w:val="true"/>
          <w:lang w:bidi="fa-IR"/>
        </w:rPr>
        <w:t>آنکس که از برای زیارت ز بعد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جهان مزار تو را آرزو کند</w:t>
      </w:r>
    </w:p>
    <w:p>
      <w:pPr>
        <w:pStyle w:val="BookText"/>
        <w:rPr/>
      </w:pPr>
      <w:r>
        <w:rPr>
          <w:rFonts w:ascii="IRNazanin" w:hAnsi="IRNazanin" w:eastAsia="IRNazanin"/>
          <w:color w:val="111111"/>
          <w:sz w:val="28"/>
          <w:sz w:val="28"/>
          <w:szCs w:val="28"/>
          <w:rtl w:val="true"/>
          <w:lang w:bidi="fa-IR"/>
        </w:rPr>
        <w:t>هر دری بسته بود جز در پر فیض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 در خانه‌ی عشق است که باز است هنوز</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کشته‌ی غیرت و آزادی و تقوا و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 غمش و هر پر از سوز گداز است هنوز </w:t>
      </w:r>
      <w:bookmarkStart w:id="484" w:name="pg6524_70463"/>
    </w:p>
    <w:p>
      <w:pPr>
        <w:pStyle w:val="BookText"/>
        <w:rPr/>
      </w:pPr>
      <w:bookmarkEnd w:id="484"/>
      <w:r>
        <w:rPr>
          <w:rFonts w:ascii="IRNazanin" w:hAnsi="IRNazanin" w:eastAsia="IRNazanin"/>
          <w:color w:val="111111"/>
          <w:sz w:val="28"/>
          <w:sz w:val="28"/>
          <w:szCs w:val="28"/>
          <w:rtl w:val="true"/>
          <w:lang w:bidi="fa-IR"/>
        </w:rPr>
        <w:t>دنيا چه زیبا می‌شود وقتی بیایی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زهرا می‌شود وقتی بیایی</w:t>
      </w:r>
    </w:p>
    <w:p>
      <w:pPr>
        <w:pStyle w:val="BookText"/>
        <w:rPr/>
      </w:pPr>
      <w:r>
        <w:rPr>
          <w:rFonts w:ascii="IRNazanin" w:hAnsi="IRNazanin" w:eastAsia="IRNazanin"/>
          <w:color w:val="111111"/>
          <w:sz w:val="28"/>
          <w:sz w:val="28"/>
          <w:szCs w:val="28"/>
          <w:rtl w:val="true"/>
          <w:lang w:bidi="fa-IR"/>
        </w:rPr>
        <w:t>نور تو می‌تابد به عالم با ظهورت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رسوا می‌شود وقتی بیایی</w:t>
      </w:r>
    </w:p>
    <w:p>
      <w:pPr>
        <w:pStyle w:val="BookText"/>
        <w:rPr/>
      </w:pPr>
      <w:r>
        <w:rPr>
          <w:rFonts w:ascii="IRNazanin" w:hAnsi="IRNazanin" w:eastAsia="IRNazanin"/>
          <w:color w:val="111111"/>
          <w:sz w:val="28"/>
          <w:sz w:val="28"/>
          <w:szCs w:val="28"/>
          <w:rtl w:val="true"/>
          <w:lang w:bidi="fa-IR"/>
        </w:rPr>
        <w:t>فصل خزان زندگی پایان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غنچه‌ای وا می‌شود وقتی بیایی</w:t>
      </w:r>
    </w:p>
    <w:p>
      <w:pPr>
        <w:pStyle w:val="BookText"/>
        <w:rPr/>
      </w:pPr>
      <w:r>
        <w:rPr>
          <w:rFonts w:ascii="IRNazanin" w:hAnsi="IRNazanin" w:eastAsia="IRNazanin"/>
          <w:color w:val="111111"/>
          <w:sz w:val="28"/>
          <w:sz w:val="28"/>
          <w:szCs w:val="28"/>
          <w:rtl w:val="true"/>
          <w:lang w:bidi="fa-IR"/>
        </w:rPr>
        <w:t>وقت نمازت از ملازم هایت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عیسی می‌شود وقتی بیایی</w:t>
      </w:r>
    </w:p>
    <w:p>
      <w:pPr>
        <w:pStyle w:val="BookText"/>
        <w:rPr/>
      </w:pPr>
      <w:r>
        <w:rPr>
          <w:rFonts w:ascii="IRNazanin" w:hAnsi="IRNazanin" w:eastAsia="IRNazanin"/>
          <w:color w:val="111111"/>
          <w:sz w:val="28"/>
          <w:sz w:val="28"/>
          <w:szCs w:val="28"/>
          <w:rtl w:val="true"/>
          <w:lang w:bidi="fa-IR"/>
        </w:rPr>
        <w:t>با ذوالفقاری که به دست خود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تماشا می‌شود وقتی بیایی</w:t>
      </w:r>
    </w:p>
    <w:p>
      <w:pPr>
        <w:pStyle w:val="BookText"/>
        <w:rPr/>
      </w:pPr>
      <w:r>
        <w:rPr>
          <w:rFonts w:ascii="IRNazanin" w:hAnsi="IRNazanin" w:eastAsia="IRNazanin"/>
          <w:color w:val="111111"/>
          <w:sz w:val="28"/>
          <w:sz w:val="28"/>
          <w:szCs w:val="28"/>
          <w:rtl w:val="true"/>
          <w:lang w:bidi="fa-IR"/>
        </w:rPr>
        <w:t>زخمی که روی سینه‌ی مادر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مداوا می‌شود وقتی بیایی</w:t>
      </w:r>
    </w:p>
    <w:p>
      <w:pPr>
        <w:pStyle w:val="BookText"/>
        <w:rPr/>
      </w:pPr>
      <w:r>
        <w:rPr>
          <w:rFonts w:ascii="IRNazanin" w:hAnsi="IRNazanin" w:eastAsia="IRNazanin"/>
          <w:color w:val="111111"/>
          <w:sz w:val="28"/>
          <w:sz w:val="28"/>
          <w:szCs w:val="28"/>
          <w:rtl w:val="true"/>
          <w:lang w:bidi="fa-IR"/>
        </w:rPr>
        <w:t>گنبد بسازی در بقیع مثل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مصفا می‌شود وقتی بیایی</w:t>
      </w:r>
    </w:p>
    <w:p>
      <w:pPr>
        <w:pStyle w:val="BookText"/>
        <w:rPr/>
      </w:pPr>
      <w:r>
        <w:rPr>
          <w:rFonts w:ascii="IRNazanin" w:hAnsi="IRNazanin" w:eastAsia="IRNazanin"/>
          <w:color w:val="111111"/>
          <w:sz w:val="28"/>
          <w:sz w:val="28"/>
          <w:szCs w:val="28"/>
          <w:rtl w:val="true"/>
          <w:lang w:bidi="fa-IR"/>
        </w:rPr>
        <w:t>در کوفه وقتی روضه‌ی زینب 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دیده دریا می‌شود وقتی بیایی</w:t>
      </w:r>
    </w:p>
    <w:p>
      <w:pPr>
        <w:pStyle w:val="BookText"/>
        <w:rPr/>
      </w:pPr>
      <w:r>
        <w:rPr>
          <w:rFonts w:ascii="IRNazanin" w:hAnsi="IRNazanin" w:eastAsia="IRNazanin"/>
          <w:color w:val="111111"/>
          <w:sz w:val="28"/>
          <w:sz w:val="28"/>
          <w:szCs w:val="28"/>
          <w:rtl w:val="true"/>
          <w:lang w:bidi="fa-IR"/>
        </w:rPr>
        <w:t>شب‌های جمعه روضه در صحن اباالفضل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هفته بر پا می‌شود وقتی بیایی</w:t>
      </w:r>
    </w:p>
    <w:p>
      <w:pPr>
        <w:pStyle w:val="Heading3"/>
        <w:numPr>
          <w:ilvl w:val="2"/>
          <w:numId w:val="1"/>
        </w:numPr>
        <w:rPr/>
      </w:pPr>
      <w:bookmarkStart w:id="485" w:name="__RefHeading___Toc44937_372815092"/>
      <w:bookmarkStart w:id="486" w:name="_Toc180"/>
      <w:bookmarkEnd w:id="485"/>
      <w:r>
        <w:rPr>
          <w:rtl w:val="true"/>
        </w:rPr>
        <w:t xml:space="preserve">ابا صالح </w:t>
      </w:r>
      <w:r>
        <w:rPr>
          <w:rtl w:val="true"/>
        </w:rPr>
        <w:t>(</w:t>
      </w:r>
      <w:r>
        <w:rPr>
          <w:rtl w:val="true"/>
        </w:rPr>
        <w:t>عجل اللّه تعالی فرجه الشريف</w:t>
      </w:r>
      <w:r>
        <w:rPr>
          <w:rtl w:val="true"/>
        </w:rPr>
        <w:t>)</w:t>
      </w:r>
      <w:bookmarkEnd w:id="48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صالح التماس دعا هر کجا رفتی یاد ما هم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رفتی کاظمین رفتی کربلا رفتی یاد ما هم باش </w:t>
      </w:r>
    </w:p>
    <w:p>
      <w:pPr>
        <w:pStyle w:val="BookText"/>
        <w:rPr/>
      </w:pPr>
      <w:r>
        <w:rPr>
          <w:rFonts w:ascii="IRNazanin" w:hAnsi="IRNazanin" w:eastAsia="IRNazanin"/>
          <w:color w:val="111111"/>
          <w:sz w:val="28"/>
          <w:sz w:val="28"/>
          <w:szCs w:val="28"/>
          <w:rtl w:val="true"/>
          <w:lang w:bidi="fa-IR"/>
        </w:rPr>
        <w:t>مدینه رفتی به پابوس قبر پیغمبر، مادرت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دیدار قبر مخفی از کوچه‌ها رفتی یاد ما هم باش</w:t>
      </w:r>
    </w:p>
    <w:p>
      <w:pPr>
        <w:pStyle w:val="BookText"/>
        <w:rPr/>
      </w:pPr>
      <w:r>
        <w:rPr>
          <w:rFonts w:ascii="IRNazanin" w:hAnsi="IRNazanin" w:eastAsia="IRNazanin"/>
          <w:color w:val="111111"/>
          <w:sz w:val="28"/>
          <w:sz w:val="28"/>
          <w:szCs w:val="28"/>
          <w:rtl w:val="true"/>
          <w:lang w:bidi="fa-IR"/>
        </w:rPr>
        <w:t>اباصالح التماس دعا هر کجا رفتی یادما هم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رفتی کاظمین رفتی کربلا رفتی یاد ما هم باش</w:t>
      </w:r>
    </w:p>
    <w:p>
      <w:pPr>
        <w:pStyle w:val="BookText"/>
        <w:rPr/>
      </w:pPr>
      <w:r>
        <w:rPr>
          <w:rFonts w:ascii="IRNazanin" w:hAnsi="IRNazanin" w:eastAsia="IRNazanin"/>
          <w:color w:val="111111"/>
          <w:sz w:val="28"/>
          <w:sz w:val="28"/>
          <w:szCs w:val="28"/>
          <w:rtl w:val="true"/>
          <w:lang w:bidi="fa-IR"/>
        </w:rPr>
        <w:t>زیارت‌نامه که می‌خوانی بر مزار آن تربت خاموش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دیدار قبر بی‌شمع مجتبی رفتی یاد ما هم باش</w:t>
      </w:r>
    </w:p>
    <w:p>
      <w:pPr>
        <w:pStyle w:val="BookText"/>
        <w:rPr/>
      </w:pPr>
      <w:r>
        <w:rPr>
          <w:rFonts w:ascii="IRNazanin" w:hAnsi="IRNazanin" w:eastAsia="IRNazanin"/>
          <w:color w:val="111111"/>
          <w:sz w:val="28"/>
          <w:sz w:val="28"/>
          <w:szCs w:val="28"/>
          <w:rtl w:val="true"/>
          <w:lang w:bidi="fa-IR"/>
        </w:rPr>
        <w:t>بغل کردی قبر مادر را، جای ماهم او را زیارت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دیدار نینوا رفتی، نینوا رفتی یاد ما هم باش</w:t>
      </w:r>
    </w:p>
    <w:p>
      <w:pPr>
        <w:pStyle w:val="BookText"/>
        <w:rPr/>
      </w:pPr>
      <w:r>
        <w:rPr>
          <w:rFonts w:ascii="IRNazanin" w:hAnsi="IRNazanin" w:eastAsia="IRNazanin"/>
          <w:color w:val="111111"/>
          <w:sz w:val="28"/>
          <w:sz w:val="28"/>
          <w:szCs w:val="28"/>
          <w:rtl w:val="true"/>
          <w:lang w:bidi="fa-IR"/>
        </w:rPr>
        <w:t>ابا صالح التماس دعا هر کجا رفتی یاد ما هم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رفتی کاظمین رفتی کربلا رفتی یاد ما هم باش</w:t>
      </w:r>
    </w:p>
    <w:p>
      <w:pPr>
        <w:pStyle w:val="BookText"/>
        <w:rPr/>
      </w:pPr>
      <w:r>
        <w:rPr>
          <w:rFonts w:ascii="IRNazanin" w:hAnsi="IRNazanin" w:eastAsia="IRNazanin"/>
          <w:color w:val="111111"/>
          <w:sz w:val="28"/>
          <w:sz w:val="28"/>
          <w:szCs w:val="28"/>
          <w:rtl w:val="true"/>
          <w:lang w:bidi="fa-IR"/>
        </w:rPr>
        <w:t>شب جمعه کربلا رفتی یادماهم کن چون زدی بوسه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قبر ابالفضل باوفا رفتی یادماهم باش</w:t>
      </w:r>
    </w:p>
    <w:p>
      <w:pPr>
        <w:pStyle w:val="BookText"/>
        <w:rPr/>
      </w:pPr>
      <w:r>
        <w:rPr>
          <w:rFonts w:ascii="IRNazanin" w:hAnsi="IRNazanin" w:eastAsia="IRNazanin"/>
          <w:color w:val="111111"/>
          <w:sz w:val="28"/>
          <w:sz w:val="28"/>
          <w:szCs w:val="28"/>
          <w:rtl w:val="true"/>
          <w:lang w:bidi="fa-IR"/>
        </w:rPr>
        <w:t>بزن بوسه جای ما روی فرق عباس و اکبر و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قبر قاسم و قبر عمه‌ها رفتی یادما هم باش</w:t>
      </w:r>
    </w:p>
    <w:p>
      <w:pPr>
        <w:pStyle w:val="BookText"/>
        <w:rPr/>
      </w:pPr>
      <w:r>
        <w:rPr>
          <w:rFonts w:ascii="IRNazanin" w:hAnsi="IRNazanin" w:eastAsia="IRNazanin"/>
          <w:color w:val="111111"/>
          <w:sz w:val="28"/>
          <w:sz w:val="28"/>
          <w:szCs w:val="28"/>
          <w:rtl w:val="true"/>
          <w:lang w:bidi="fa-IR"/>
        </w:rPr>
        <w:t>ابا صالح التماس دعا هر کجا رفتی یاد ما هم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رفتی کاظمین رفتی کربلا رفتی یاد ما هم باش</w:t>
      </w:r>
    </w:p>
    <w:p>
      <w:pPr>
        <w:pStyle w:val="BookText"/>
        <w:rPr/>
      </w:pPr>
      <w:r>
        <w:rPr>
          <w:rFonts w:ascii="IRNazanin" w:hAnsi="IRNazanin" w:eastAsia="IRNazanin"/>
          <w:color w:val="111111"/>
          <w:sz w:val="28"/>
          <w:sz w:val="28"/>
          <w:szCs w:val="28"/>
          <w:rtl w:val="true"/>
          <w:lang w:bidi="fa-IR"/>
        </w:rPr>
        <w:t>به جای ما هم زیارت کن عمه‌ات را کنج ویرانه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بوسیدن آن دردانه‌ها رفتی یاد ما هم باش</w:t>
      </w:r>
    </w:p>
    <w:p>
      <w:pPr>
        <w:pStyle w:val="BookText"/>
        <w:rPr/>
      </w:pPr>
      <w:r>
        <w:rPr>
          <w:rFonts w:ascii="IRNazanin" w:hAnsi="IRNazanin" w:eastAsia="IRNazanin"/>
          <w:color w:val="111111"/>
          <w:sz w:val="28"/>
          <w:sz w:val="28"/>
          <w:szCs w:val="28"/>
          <w:rtl w:val="true"/>
          <w:lang w:bidi="fa-IR"/>
        </w:rPr>
        <w:t>نماز حاجت که می‌خوانی از برای فرج مسجد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کردی از برای فرج التماس دعا یادما هم باش</w:t>
      </w:r>
    </w:p>
    <w:p>
      <w:pPr>
        <w:pStyle w:val="BookText"/>
        <w:rPr/>
      </w:pPr>
      <w:r>
        <w:rPr>
          <w:rFonts w:ascii="IRNazanin" w:hAnsi="IRNazanin" w:eastAsia="IRNazanin"/>
          <w:color w:val="111111"/>
          <w:sz w:val="28"/>
          <w:sz w:val="28"/>
          <w:szCs w:val="28"/>
          <w:rtl w:val="true"/>
          <w:lang w:bidi="fa-IR"/>
        </w:rPr>
        <w:t>شدی محرم در مراسم حج یا منا رفتی یادما هم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جا رفتی برو مهدی هر کجا رفتی یادما هم باش</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اباصالح التماس دعا… </w:t>
      </w:r>
    </w:p>
    <w:p>
      <w:pPr>
        <w:pStyle w:val="BookText"/>
        <w:rPr/>
      </w:pPr>
      <w:r>
        <w:rPr>
          <w:rFonts w:ascii="IRNazanin" w:hAnsi="IRNazanin" w:eastAsia="IRNazanin"/>
          <w:color w:val="111111"/>
          <w:sz w:val="28"/>
          <w:sz w:val="28"/>
          <w:szCs w:val="28"/>
          <w:rtl w:val="true"/>
          <w:lang w:bidi="fa-IR"/>
        </w:rPr>
        <w:t>ای رخت مهر دل افروز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ز شفقت شده دلسوز همه</w:t>
      </w:r>
    </w:p>
    <w:p>
      <w:pPr>
        <w:pStyle w:val="BookText"/>
        <w:rPr/>
      </w:pPr>
      <w:r>
        <w:rPr>
          <w:rFonts w:ascii="IRNazanin" w:hAnsi="IRNazanin" w:eastAsia="IRNazanin"/>
          <w:color w:val="111111"/>
          <w:sz w:val="28"/>
          <w:sz w:val="28"/>
          <w:szCs w:val="28"/>
          <w:rtl w:val="true"/>
          <w:lang w:bidi="fa-IR"/>
        </w:rPr>
        <w:t>حسن تو عاشقی آموز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 چون شام سیه روز همه</w:t>
      </w:r>
    </w:p>
    <w:p>
      <w:pPr>
        <w:pStyle w:val="BookText"/>
        <w:rPr/>
      </w:pPr>
      <w:r>
        <w:rPr>
          <w:rFonts w:ascii="IRNazanin" w:hAnsi="IRNazanin" w:eastAsia="IRNazanin"/>
          <w:color w:val="111111"/>
          <w:sz w:val="28"/>
          <w:sz w:val="28"/>
          <w:szCs w:val="28"/>
          <w:rtl w:val="true"/>
          <w:lang w:bidi="fa-IR"/>
        </w:rPr>
        <w:t>ما از آن شمع جهان افروزیم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 هجران رخت می‌سوزیم</w:t>
      </w:r>
    </w:p>
    <w:p>
      <w:pPr>
        <w:pStyle w:val="BookText"/>
        <w:rPr/>
      </w:pPr>
      <w:r>
        <w:rPr>
          <w:rFonts w:ascii="IRNazanin" w:hAnsi="IRNazanin" w:eastAsia="IRNazanin"/>
          <w:color w:val="111111"/>
          <w:sz w:val="28"/>
          <w:sz w:val="28"/>
          <w:szCs w:val="28"/>
          <w:rtl w:val="true"/>
          <w:lang w:bidi="fa-IR"/>
        </w:rPr>
        <w:t>ما که لب تشنه دیدار توایم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نادیده خریدار توایم</w:t>
      </w:r>
    </w:p>
    <w:p>
      <w:pPr>
        <w:pStyle w:val="BookText"/>
        <w:rPr/>
      </w:pPr>
      <w:r>
        <w:rPr>
          <w:rFonts w:ascii="IRNazanin" w:hAnsi="IRNazanin" w:eastAsia="IRNazanin"/>
          <w:color w:val="111111"/>
          <w:sz w:val="28"/>
          <w:sz w:val="28"/>
          <w:szCs w:val="28"/>
          <w:rtl w:val="true"/>
          <w:lang w:bidi="fa-IR"/>
        </w:rPr>
        <w:t>نه خریدار گرفتار توایم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گرفتار که بیمار توایم</w:t>
      </w:r>
    </w:p>
    <w:p>
      <w:pPr>
        <w:pStyle w:val="BookText"/>
        <w:rPr/>
      </w:pPr>
      <w:r>
        <w:rPr>
          <w:rFonts w:ascii="IRNazanin" w:hAnsi="IRNazanin" w:eastAsia="IRNazanin"/>
          <w:color w:val="111111"/>
          <w:sz w:val="28"/>
          <w:sz w:val="28"/>
          <w:szCs w:val="28"/>
          <w:rtl w:val="true"/>
          <w:lang w:bidi="fa-IR"/>
        </w:rPr>
        <w:t>ای خوش آن روز که رخ بنمایی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 جان همه را بربایی</w:t>
      </w:r>
    </w:p>
    <w:p>
      <w:pPr>
        <w:pStyle w:val="BookText"/>
        <w:rPr/>
      </w:pPr>
      <w:r>
        <w:rPr>
          <w:rFonts w:ascii="IRNazanin" w:hAnsi="IRNazanin" w:eastAsia="IRNazanin"/>
          <w:color w:val="111111"/>
          <w:sz w:val="28"/>
          <w:sz w:val="28"/>
          <w:szCs w:val="28"/>
          <w:rtl w:val="true"/>
          <w:lang w:bidi="fa-IR"/>
        </w:rPr>
        <w:t>چشم ما حلقه صفت شام و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با فکر تو پیوسته به در</w:t>
      </w:r>
    </w:p>
    <w:p>
      <w:pPr>
        <w:pStyle w:val="BookText"/>
        <w:rPr/>
      </w:pPr>
      <w:r>
        <w:rPr>
          <w:rFonts w:ascii="IRNazanin" w:hAnsi="IRNazanin" w:eastAsia="IRNazanin"/>
          <w:color w:val="111111"/>
          <w:sz w:val="28"/>
          <w:sz w:val="28"/>
          <w:szCs w:val="28"/>
          <w:rtl w:val="true"/>
          <w:lang w:bidi="fa-IR"/>
        </w:rPr>
        <w:t>همچو یعقوب ز هجران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نوشتیم ز خوناب جگر</w:t>
      </w:r>
    </w:p>
    <w:p>
      <w:pPr>
        <w:pStyle w:val="BookText"/>
        <w:rPr/>
      </w:pPr>
      <w:r>
        <w:rPr>
          <w:rFonts w:ascii="IRNazanin" w:hAnsi="IRNazanin" w:eastAsia="IRNazanin"/>
          <w:color w:val="111111"/>
          <w:sz w:val="28"/>
          <w:sz w:val="28"/>
          <w:szCs w:val="28"/>
          <w:rtl w:val="true"/>
          <w:lang w:bidi="fa-IR"/>
        </w:rPr>
        <w:t>کی فروزنده‌تر از ماه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فاطمه از چاه در ا</w:t>
      </w:r>
    </w:p>
    <w:p>
      <w:pPr>
        <w:pStyle w:val="BookText"/>
        <w:rPr/>
      </w:pPr>
      <w:r>
        <w:rPr>
          <w:rFonts w:ascii="IRNazanin" w:hAnsi="IRNazanin" w:eastAsia="IRNazanin"/>
          <w:color w:val="111111"/>
          <w:sz w:val="28"/>
          <w:sz w:val="28"/>
          <w:szCs w:val="28"/>
          <w:rtl w:val="true"/>
          <w:lang w:bidi="fa-IR"/>
        </w:rPr>
        <w:t>خون مظلوم تو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محروم تو را می‌خواند</w:t>
      </w:r>
    </w:p>
    <w:p>
      <w:pPr>
        <w:pStyle w:val="BookText"/>
        <w:rPr/>
      </w:pPr>
      <w:r>
        <w:rPr>
          <w:rFonts w:ascii="IRNazanin" w:hAnsi="IRNazanin" w:eastAsia="IRNazanin"/>
          <w:color w:val="111111"/>
          <w:sz w:val="28"/>
          <w:sz w:val="28"/>
          <w:szCs w:val="28"/>
          <w:rtl w:val="true"/>
          <w:lang w:bidi="fa-IR"/>
        </w:rPr>
        <w:t>اشک معصوم تو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مغموم تو را می‌خواند</w:t>
      </w:r>
    </w:p>
    <w:p>
      <w:pPr>
        <w:pStyle w:val="BookText"/>
        <w:rPr/>
      </w:pPr>
      <w:r>
        <w:rPr>
          <w:rFonts w:ascii="IRNazanin" w:hAnsi="IRNazanin" w:eastAsia="IRNazanin"/>
          <w:color w:val="111111"/>
          <w:sz w:val="28"/>
          <w:sz w:val="28"/>
          <w:szCs w:val="28"/>
          <w:rtl w:val="true"/>
          <w:lang w:bidi="fa-IR"/>
        </w:rPr>
        <w:t>تو گشاینده‌ی مشکل‌هایی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شفا بخش همه دل‌هایی</w:t>
      </w:r>
    </w:p>
    <w:p>
      <w:pPr>
        <w:pStyle w:val="BookText"/>
        <w:rPr/>
      </w:pPr>
      <w:r>
        <w:rPr>
          <w:rFonts w:ascii="IRNazanin" w:hAnsi="IRNazanin" w:eastAsia="IRNazanin"/>
          <w:color w:val="111111"/>
          <w:sz w:val="28"/>
          <w:sz w:val="28"/>
          <w:szCs w:val="28"/>
          <w:rtl w:val="true"/>
          <w:lang w:bidi="fa-IR"/>
        </w:rPr>
        <w:t>دادگاه تو به پا گردد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مظلوم ادا گردد کی</w:t>
      </w:r>
    </w:p>
    <w:p>
      <w:pPr>
        <w:pStyle w:val="BookText"/>
        <w:rPr/>
      </w:pPr>
      <w:r>
        <w:rPr>
          <w:rFonts w:ascii="IRNazanin" w:hAnsi="IRNazanin" w:eastAsia="IRNazanin"/>
          <w:color w:val="111111"/>
          <w:sz w:val="28"/>
          <w:sz w:val="28"/>
          <w:szCs w:val="28"/>
          <w:rtl w:val="true"/>
          <w:lang w:bidi="fa-IR"/>
        </w:rPr>
        <w:t>خصم محکوم فنا گردد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ظلم دو تا گردد کی</w:t>
      </w:r>
    </w:p>
    <w:p>
      <w:pPr>
        <w:pStyle w:val="BookText"/>
        <w:rPr/>
      </w:pPr>
      <w:r>
        <w:rPr>
          <w:rFonts w:ascii="IRNazanin" w:hAnsi="IRNazanin" w:eastAsia="IRNazanin"/>
          <w:color w:val="111111"/>
          <w:sz w:val="28"/>
          <w:sz w:val="28"/>
          <w:szCs w:val="28"/>
          <w:rtl w:val="true"/>
          <w:lang w:bidi="fa-IR"/>
        </w:rPr>
        <w:t>تا به کی فاطمه گوید 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اسلام بگوید پدرم</w:t>
      </w:r>
    </w:p>
    <w:p>
      <w:pPr>
        <w:pStyle w:val="BookText"/>
        <w:rPr/>
      </w:pPr>
      <w:r>
        <w:rPr>
          <w:rFonts w:ascii="IRNazanin" w:hAnsi="IRNazanin" w:eastAsia="IRNazanin"/>
          <w:color w:val="111111"/>
          <w:sz w:val="28"/>
          <w:sz w:val="28"/>
          <w:szCs w:val="28"/>
          <w:rtl w:val="true"/>
          <w:lang w:bidi="fa-IR"/>
        </w:rPr>
        <w:t>خون رخسار رسول دو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بشکافته‌ی شیر خدا</w:t>
      </w:r>
    </w:p>
    <w:p>
      <w:pPr>
        <w:pStyle w:val="BookText"/>
        <w:rPr/>
      </w:pPr>
      <w:r>
        <w:rPr>
          <w:rFonts w:ascii="IRNazanin" w:hAnsi="IRNazanin" w:eastAsia="IRNazanin"/>
          <w:color w:val="111111"/>
          <w:sz w:val="28"/>
          <w:sz w:val="28"/>
          <w:szCs w:val="28"/>
          <w:rtl w:val="true"/>
          <w:lang w:bidi="fa-IR"/>
        </w:rPr>
        <w:t>ناله‌های شب تار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سرخ شه کرب و بلا</w:t>
      </w:r>
    </w:p>
    <w:p>
      <w:pPr>
        <w:pStyle w:val="BookText"/>
        <w:rPr/>
      </w:pPr>
      <w:r>
        <w:rPr>
          <w:rFonts w:ascii="IRNazanin" w:hAnsi="IRNazanin" w:eastAsia="IRNazanin"/>
          <w:color w:val="111111"/>
          <w:sz w:val="28"/>
          <w:sz w:val="28"/>
          <w:szCs w:val="28"/>
          <w:rtl w:val="true"/>
          <w:lang w:bidi="fa-IR"/>
        </w:rPr>
        <w:t>همه گویند بیا مهدی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ناله ما مهدی جان</w:t>
      </w:r>
    </w:p>
    <w:p>
      <w:pPr>
        <w:pStyle w:val="BookText"/>
        <w:rPr/>
      </w:pPr>
      <w:r>
        <w:rPr>
          <w:rFonts w:ascii="IRNazanin" w:hAnsi="IRNazanin" w:eastAsia="IRNazanin"/>
          <w:color w:val="111111"/>
          <w:sz w:val="28"/>
          <w:sz w:val="28"/>
          <w:szCs w:val="28"/>
          <w:rtl w:val="true"/>
          <w:lang w:bidi="fa-IR"/>
        </w:rPr>
        <w:t>تیر باران تن مظلوم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 خاک بصد شور و محن</w:t>
      </w:r>
    </w:p>
    <w:p>
      <w:pPr>
        <w:pStyle w:val="BookText"/>
        <w:rPr/>
      </w:pPr>
      <w:r>
        <w:rPr>
          <w:rFonts w:ascii="IRNazanin" w:hAnsi="IRNazanin" w:eastAsia="IRNazanin"/>
          <w:color w:val="111111"/>
          <w:sz w:val="28"/>
          <w:sz w:val="28"/>
          <w:szCs w:val="28"/>
          <w:rtl w:val="true"/>
          <w:lang w:bidi="fa-IR"/>
        </w:rPr>
        <w:t>با تو دارد همه دم روی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چراغ دل خوبان زمن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بگشا دیده‌ی از خون تر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 قلب من و مادر را </w:t>
      </w:r>
      <w:bookmarkStart w:id="487" w:name="pg6524_70466"/>
    </w:p>
    <w:p>
      <w:pPr>
        <w:pStyle w:val="BookText"/>
        <w:rPr/>
      </w:pPr>
      <w:bookmarkEnd w:id="487"/>
      <w:r>
        <w:rPr>
          <w:rFonts w:ascii="IRNazanin" w:hAnsi="IRNazanin" w:eastAsia="IRNazanin"/>
          <w:color w:val="111111"/>
          <w:sz w:val="28"/>
          <w:sz w:val="28"/>
          <w:szCs w:val="28"/>
          <w:rtl w:val="true"/>
          <w:lang w:bidi="fa-IR"/>
        </w:rPr>
        <w:t>مامت ای منتقم ثاراللّه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ماه شب آخر ماه</w:t>
      </w:r>
    </w:p>
    <w:p>
      <w:pPr>
        <w:pStyle w:val="BookText"/>
        <w:rPr/>
      </w:pPr>
      <w:r>
        <w:rPr>
          <w:rFonts w:ascii="IRNazanin" w:hAnsi="IRNazanin" w:eastAsia="IRNazanin"/>
          <w:color w:val="111111"/>
          <w:sz w:val="28"/>
          <w:sz w:val="28"/>
          <w:szCs w:val="28"/>
          <w:rtl w:val="true"/>
          <w:lang w:bidi="fa-IR"/>
        </w:rPr>
        <w:t>چهره پنهان کند از دیده‌ی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رویش نکند شاه نگاه</w:t>
      </w:r>
    </w:p>
    <w:p>
      <w:pPr>
        <w:pStyle w:val="BookText"/>
        <w:rPr/>
      </w:pPr>
      <w:r>
        <w:rPr>
          <w:rFonts w:ascii="IRNazanin" w:hAnsi="IRNazanin" w:eastAsia="IRNazanin"/>
          <w:color w:val="111111"/>
          <w:sz w:val="28"/>
          <w:sz w:val="28"/>
          <w:szCs w:val="28"/>
          <w:rtl w:val="true"/>
          <w:lang w:bidi="fa-IR"/>
        </w:rPr>
        <w:t>چه کسی دیده که با حال پریش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بگیرد زنی از شوهر خویش</w:t>
      </w:r>
    </w:p>
    <w:p>
      <w:pPr>
        <w:pStyle w:val="BookText"/>
        <w:rPr/>
      </w:pPr>
      <w:r>
        <w:rPr>
          <w:rFonts w:ascii="IRNazanin" w:hAnsi="IRNazanin" w:eastAsia="IRNazanin"/>
          <w:color w:val="111111"/>
          <w:sz w:val="28"/>
          <w:sz w:val="28"/>
          <w:szCs w:val="28"/>
          <w:rtl w:val="true"/>
          <w:lang w:bidi="fa-IR"/>
        </w:rPr>
        <w:t>با خدا گفت که ای دادگرم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محروم ز ارث پدرم</w:t>
      </w:r>
    </w:p>
    <w:p>
      <w:pPr>
        <w:pStyle w:val="BookText"/>
        <w:rPr/>
      </w:pPr>
      <w:r>
        <w:rPr>
          <w:rFonts w:ascii="IRNazanin" w:hAnsi="IRNazanin" w:eastAsia="IRNazanin"/>
          <w:color w:val="111111"/>
          <w:sz w:val="28"/>
          <w:sz w:val="28"/>
          <w:szCs w:val="28"/>
          <w:rtl w:val="true"/>
          <w:lang w:bidi="fa-IR"/>
        </w:rPr>
        <w:t>من که دل خسته ز داغ 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آزرده ز دیوار و درم</w:t>
      </w:r>
    </w:p>
    <w:p>
      <w:pPr>
        <w:pStyle w:val="BookText"/>
        <w:rPr/>
      </w:pPr>
      <w:r>
        <w:rPr>
          <w:rFonts w:ascii="IRNazanin" w:hAnsi="IRNazanin" w:eastAsia="IRNazanin"/>
          <w:color w:val="111111"/>
          <w:sz w:val="28"/>
          <w:sz w:val="28"/>
          <w:szCs w:val="28"/>
          <w:rtl w:val="true"/>
          <w:lang w:bidi="fa-IR"/>
        </w:rPr>
        <w:t>حق ندارم که کنم ناله ز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لطفی کن و مرگم برسان</w:t>
      </w:r>
    </w:p>
    <w:p>
      <w:pPr>
        <w:pStyle w:val="BookText"/>
        <w:rPr/>
      </w:pPr>
      <w:r>
        <w:rPr>
          <w:rFonts w:ascii="IRNazanin" w:hAnsi="IRNazanin" w:eastAsia="IRNazanin"/>
          <w:color w:val="111111"/>
          <w:sz w:val="28"/>
          <w:sz w:val="28"/>
          <w:szCs w:val="28"/>
          <w:rtl w:val="true"/>
          <w:lang w:bidi="fa-IR"/>
        </w:rPr>
        <w:t>خیز با نغمه‌ی مادر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کن در حرم پیغمبر</w:t>
      </w:r>
    </w:p>
    <w:p>
      <w:pPr>
        <w:pStyle w:val="BookText"/>
        <w:rPr/>
      </w:pPr>
      <w:r>
        <w:rPr>
          <w:rFonts w:ascii="IRNazanin" w:hAnsi="IRNazanin" w:eastAsia="IRNazanin"/>
          <w:color w:val="111111"/>
          <w:sz w:val="28"/>
          <w:sz w:val="28"/>
          <w:szCs w:val="28"/>
          <w:rtl w:val="true"/>
          <w:lang w:bidi="fa-IR"/>
        </w:rPr>
        <w:t>از دل خاک تن آن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آرو بگو با دیده‌ی تر</w:t>
      </w:r>
    </w:p>
    <w:p>
      <w:pPr>
        <w:pStyle w:val="BookText"/>
        <w:rPr/>
      </w:pPr>
      <w:r>
        <w:rPr>
          <w:rFonts w:ascii="IRNazanin" w:hAnsi="IRNazanin" w:eastAsia="IRNazanin"/>
          <w:color w:val="111111"/>
          <w:sz w:val="28"/>
          <w:sz w:val="28"/>
          <w:szCs w:val="28"/>
          <w:rtl w:val="true"/>
          <w:lang w:bidi="fa-IR"/>
        </w:rPr>
        <w:t>که شما از چه بهم پیوستید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 مادر من بشکستید</w:t>
      </w:r>
    </w:p>
    <w:p>
      <w:pPr>
        <w:pStyle w:val="Heading3"/>
        <w:numPr>
          <w:ilvl w:val="2"/>
          <w:numId w:val="1"/>
        </w:numPr>
        <w:rPr/>
      </w:pPr>
      <w:bookmarkStart w:id="488" w:name="__RefHeading___Toc44939_372815092"/>
      <w:bookmarkStart w:id="489" w:name="_Toc181"/>
      <w:bookmarkEnd w:id="488"/>
      <w:r>
        <w:rPr>
          <w:rtl w:val="true"/>
        </w:rPr>
        <w:t>آرزوی دیدار</w:t>
      </w:r>
      <w:bookmarkEnd w:id="489"/>
    </w:p>
    <w:p>
      <w:pPr>
        <w:pStyle w:val="BookText"/>
        <w:rPr/>
      </w:pPr>
      <w:r>
        <w:rPr>
          <w:rFonts w:ascii="IRNazanin" w:hAnsi="IRNazanin" w:eastAsia="IRNazanin"/>
          <w:color w:val="111111"/>
          <w:sz w:val="28"/>
          <w:sz w:val="28"/>
          <w:szCs w:val="28"/>
          <w:rtl w:val="true"/>
          <w:lang w:bidi="fa-IR"/>
        </w:rPr>
        <w:t>همه هست آرزویم که ببینم از تو رویی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زیان تو را که من هم برسم به آرزویی</w:t>
      </w:r>
    </w:p>
    <w:p>
      <w:pPr>
        <w:pStyle w:val="BookText"/>
        <w:rPr/>
      </w:pPr>
      <w:r>
        <w:rPr>
          <w:rFonts w:ascii="IRNazanin" w:hAnsi="IRNazanin" w:eastAsia="IRNazanin"/>
          <w:color w:val="111111"/>
          <w:sz w:val="28"/>
          <w:sz w:val="28"/>
          <w:szCs w:val="28"/>
          <w:rtl w:val="true"/>
          <w:lang w:bidi="fa-IR"/>
        </w:rPr>
        <w:t>به کسی جمال خود را ننموده‌ای و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به هر زبانی ز تو هست گفتگویی</w:t>
      </w:r>
    </w:p>
    <w:p>
      <w:pPr>
        <w:pStyle w:val="BookText"/>
        <w:rPr/>
      </w:pPr>
      <w:r>
        <w:rPr>
          <w:rFonts w:ascii="IRNazanin" w:hAnsi="IRNazanin" w:eastAsia="IRNazanin"/>
          <w:color w:val="111111"/>
          <w:sz w:val="28"/>
          <w:sz w:val="28"/>
          <w:szCs w:val="28"/>
          <w:rtl w:val="true"/>
          <w:lang w:bidi="fa-IR"/>
        </w:rPr>
        <w:t>همه موسم تفرج به چمن روند و صحرا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قدم به چشم من نه بنشین کنار جویی</w:t>
      </w:r>
    </w:p>
    <w:p>
      <w:pPr>
        <w:pStyle w:val="BookText"/>
        <w:rPr/>
      </w:pPr>
      <w:r>
        <w:rPr>
          <w:rFonts w:ascii="IRNazanin" w:hAnsi="IRNazanin" w:eastAsia="IRNazanin"/>
          <w:color w:val="111111"/>
          <w:sz w:val="28"/>
          <w:sz w:val="28"/>
          <w:szCs w:val="28"/>
          <w:rtl w:val="true"/>
          <w:lang w:bidi="fa-IR"/>
        </w:rPr>
        <w:t>چه شود که از ترحم دمی ای سحاب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خشک لب هم آخر ز تو تر کنم گلویی</w:t>
      </w:r>
    </w:p>
    <w:p>
      <w:pPr>
        <w:pStyle w:val="Heading3"/>
        <w:numPr>
          <w:ilvl w:val="2"/>
          <w:numId w:val="1"/>
        </w:numPr>
        <w:rPr/>
      </w:pPr>
      <w:bookmarkStart w:id="490" w:name="__RefHeading___Toc44941_372815092"/>
      <w:bookmarkStart w:id="491" w:name="_Toc182"/>
      <w:bookmarkEnd w:id="490"/>
      <w:r>
        <w:rPr>
          <w:rtl w:val="true"/>
        </w:rPr>
        <w:t>یا اباصالح ادرکنی</w:t>
      </w:r>
      <w:bookmarkEnd w:id="49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اباصالح دلم سامان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هجران تو پایان ندارد </w:t>
      </w:r>
      <w:bookmarkStart w:id="492" w:name="pg6524_70467"/>
    </w:p>
    <w:p>
      <w:pPr>
        <w:pStyle w:val="BookText"/>
        <w:rPr/>
      </w:pPr>
      <w:bookmarkEnd w:id="492"/>
      <w:r>
        <w:rPr>
          <w:rFonts w:ascii="IRNazanin" w:hAnsi="IRNazanin" w:eastAsia="IRNazanin"/>
          <w:color w:val="111111"/>
          <w:sz w:val="28"/>
          <w:sz w:val="28"/>
          <w:szCs w:val="28"/>
          <w:rtl w:val="true"/>
          <w:lang w:bidi="fa-IR"/>
        </w:rPr>
        <w:t>اباصالح بیا دردم دوا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دیدنت حاجت روا کن</w:t>
      </w:r>
    </w:p>
    <w:p>
      <w:pPr>
        <w:pStyle w:val="BookText"/>
        <w:rPr/>
      </w:pPr>
      <w:r>
        <w:rPr>
          <w:rFonts w:ascii="IRNazanin" w:hAnsi="IRNazanin" w:eastAsia="IRNazanin"/>
          <w:color w:val="111111"/>
          <w:sz w:val="28"/>
          <w:sz w:val="28"/>
          <w:szCs w:val="28"/>
          <w:rtl w:val="true"/>
          <w:lang w:bidi="fa-IR"/>
        </w:rPr>
        <w:t>اباصالح مرا با روسیاهی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راهم بده با یک نگاهی</w:t>
      </w:r>
    </w:p>
    <w:p>
      <w:pPr>
        <w:pStyle w:val="BookText"/>
        <w:rPr/>
      </w:pPr>
      <w:r>
        <w:rPr>
          <w:rFonts w:ascii="IRNazanin" w:hAnsi="IRNazanin" w:eastAsia="IRNazanin"/>
          <w:color w:val="111111"/>
          <w:sz w:val="28"/>
          <w:sz w:val="28"/>
          <w:szCs w:val="28"/>
          <w:rtl w:val="true"/>
          <w:lang w:bidi="fa-IR"/>
        </w:rPr>
        <w:t>اباصالح فقیرم من فقیرم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 دستی که دامانت بگیرم</w:t>
      </w:r>
    </w:p>
    <w:p>
      <w:pPr>
        <w:pStyle w:val="BookText"/>
        <w:rPr/>
      </w:pPr>
      <w:r>
        <w:rPr>
          <w:rFonts w:ascii="IRNazanin" w:hAnsi="IRNazanin" w:eastAsia="IRNazanin"/>
          <w:color w:val="111111"/>
          <w:sz w:val="28"/>
          <w:sz w:val="28"/>
          <w:szCs w:val="28"/>
          <w:rtl w:val="true"/>
          <w:lang w:bidi="fa-IR"/>
        </w:rPr>
        <w:t>اباصالح تو خوبی من بدم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درگهت ردم مکن رد</w:t>
      </w:r>
    </w:p>
    <w:p>
      <w:pPr>
        <w:pStyle w:val="BookText"/>
        <w:rPr/>
      </w:pPr>
      <w:r>
        <w:rPr>
          <w:rFonts w:ascii="IRNazanin" w:hAnsi="IRNazanin" w:eastAsia="IRNazanin"/>
          <w:color w:val="111111"/>
          <w:sz w:val="28"/>
          <w:sz w:val="28"/>
          <w:szCs w:val="28"/>
          <w:rtl w:val="true"/>
          <w:lang w:bidi="fa-IR"/>
        </w:rPr>
        <w:t>اباصالح چه خوش زیبنده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لعل لبت پرخنده باشد</w:t>
      </w:r>
    </w:p>
    <w:p>
      <w:pPr>
        <w:pStyle w:val="BookText"/>
        <w:rPr/>
      </w:pPr>
      <w:r>
        <w:rPr>
          <w:rFonts w:ascii="IRNazanin" w:hAnsi="IRNazanin" w:eastAsia="IRNazanin"/>
          <w:color w:val="111111"/>
          <w:sz w:val="28"/>
          <w:sz w:val="28"/>
          <w:szCs w:val="28"/>
          <w:rtl w:val="true"/>
          <w:lang w:bidi="fa-IR"/>
        </w:rPr>
        <w:t>اباصالح عزیز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در جمع ما یک لحظه بنشین</w:t>
      </w:r>
    </w:p>
    <w:p>
      <w:pPr>
        <w:pStyle w:val="Heading3"/>
        <w:numPr>
          <w:ilvl w:val="2"/>
          <w:numId w:val="1"/>
        </w:numPr>
        <w:rPr/>
      </w:pPr>
      <w:bookmarkStart w:id="493" w:name="__RefHeading___Toc44943_372815092"/>
      <w:bookmarkStart w:id="494" w:name="_Toc183"/>
      <w:bookmarkEnd w:id="493"/>
      <w:r>
        <w:rPr>
          <w:rtl w:val="true"/>
        </w:rPr>
        <w:t>غم عشق</w:t>
      </w:r>
      <w:bookmarkEnd w:id="494"/>
    </w:p>
    <w:p>
      <w:pPr>
        <w:pStyle w:val="BookText"/>
        <w:rPr/>
      </w:pPr>
      <w:r>
        <w:rPr>
          <w:rFonts w:ascii="IRNazanin" w:hAnsi="IRNazanin" w:eastAsia="IRNazanin"/>
          <w:color w:val="111111"/>
          <w:sz w:val="28"/>
          <w:sz w:val="28"/>
          <w:szCs w:val="28"/>
          <w:rtl w:val="true"/>
          <w:lang w:bidi="fa-IR"/>
        </w:rPr>
        <w:t>غم عشق تو ما را دربدر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شاد مرا خونین جگر کرد</w:t>
      </w:r>
    </w:p>
    <w:p>
      <w:pPr>
        <w:pStyle w:val="BookText"/>
        <w:rPr/>
      </w:pPr>
      <w:r>
        <w:rPr>
          <w:rFonts w:ascii="IRNazanin" w:hAnsi="IRNazanin" w:eastAsia="IRNazanin"/>
          <w:color w:val="111111"/>
          <w:sz w:val="28"/>
          <w:sz w:val="28"/>
          <w:szCs w:val="28"/>
          <w:rtl w:val="true"/>
          <w:lang w:bidi="fa-IR"/>
        </w:rPr>
        <w:t>عزیزا شد نسیم یاد رویت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قربان تو و روی نکویت</w:t>
      </w:r>
    </w:p>
    <w:p>
      <w:pPr>
        <w:pStyle w:val="BookText"/>
        <w:rPr/>
      </w:pPr>
      <w:r>
        <w:rPr>
          <w:rFonts w:ascii="IRNazanin" w:hAnsi="IRNazanin" w:eastAsia="IRNazanin"/>
          <w:color w:val="111111"/>
          <w:sz w:val="28"/>
          <w:sz w:val="28"/>
          <w:szCs w:val="28"/>
          <w:rtl w:val="true"/>
          <w:lang w:bidi="fa-IR"/>
        </w:rPr>
        <w:t>به هر مجلس که جمع دوستان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وصل تو اندر میان است</w:t>
      </w:r>
    </w:p>
    <w:p>
      <w:pPr>
        <w:pStyle w:val="BookText"/>
        <w:rPr/>
      </w:pPr>
      <w:r>
        <w:rPr>
          <w:rFonts w:ascii="IRNazanin" w:hAnsi="IRNazanin" w:eastAsia="IRNazanin"/>
          <w:color w:val="111111"/>
          <w:sz w:val="28"/>
          <w:sz w:val="28"/>
          <w:szCs w:val="28"/>
          <w:rtl w:val="true"/>
          <w:lang w:bidi="fa-IR"/>
        </w:rPr>
        <w:t>شده صبرم برون از کف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از دوری تو اشک ریزم</w:t>
      </w:r>
    </w:p>
    <w:p>
      <w:pPr>
        <w:pStyle w:val="BookText"/>
        <w:rPr/>
      </w:pPr>
      <w:r>
        <w:rPr>
          <w:rFonts w:ascii="IRNazanin" w:hAnsi="IRNazanin" w:eastAsia="IRNazanin"/>
          <w:color w:val="111111"/>
          <w:sz w:val="28"/>
          <w:sz w:val="28"/>
          <w:szCs w:val="28"/>
          <w:rtl w:val="true"/>
          <w:lang w:bidi="fa-IR"/>
        </w:rPr>
        <w:t>عزیزا یک نگاهی سوی ما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قلب مرا چون کیمیا کن</w:t>
      </w:r>
    </w:p>
    <w:p>
      <w:pPr>
        <w:pStyle w:val="BookText"/>
        <w:rPr/>
      </w:pPr>
      <w:r>
        <w:rPr>
          <w:rFonts w:ascii="IRNazanin" w:hAnsi="IRNazanin" w:eastAsia="IRNazanin"/>
          <w:color w:val="111111"/>
          <w:sz w:val="28"/>
          <w:sz w:val="28"/>
          <w:szCs w:val="28"/>
          <w:rtl w:val="true"/>
          <w:lang w:bidi="fa-IR"/>
        </w:rPr>
        <w:t>دل دیوانه‌ام دیوانه‌تر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سرشک دیده‌ام را دم به دم کن</w:t>
      </w:r>
    </w:p>
    <w:p>
      <w:pPr>
        <w:pStyle w:val="BookText"/>
        <w:rPr/>
      </w:pPr>
      <w:r>
        <w:rPr>
          <w:rFonts w:ascii="IRNazanin" w:hAnsi="IRNazanin" w:eastAsia="IRNazanin"/>
          <w:color w:val="111111"/>
          <w:sz w:val="28"/>
          <w:sz w:val="28"/>
          <w:szCs w:val="28"/>
          <w:rtl w:val="true"/>
          <w:lang w:bidi="fa-IR"/>
        </w:rPr>
        <w:t>الهی کی شود با او 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سر رخ ماهش ببینم</w:t>
      </w:r>
    </w:p>
    <w:p>
      <w:pPr>
        <w:pStyle w:val="Heading3"/>
        <w:numPr>
          <w:ilvl w:val="2"/>
          <w:numId w:val="1"/>
        </w:numPr>
        <w:rPr/>
      </w:pPr>
      <w:bookmarkStart w:id="495" w:name="__RefHeading___Toc44945_372815092"/>
      <w:bookmarkStart w:id="496" w:name="_Toc184"/>
      <w:bookmarkEnd w:id="495"/>
      <w:r>
        <w:rPr>
          <w:rtl w:val="true"/>
        </w:rPr>
        <w:t>زمزمه</w:t>
      </w:r>
      <w:bookmarkEnd w:id="496"/>
    </w:p>
    <w:p>
      <w:pPr>
        <w:pStyle w:val="BookText"/>
        <w:rPr/>
      </w:pPr>
      <w:r>
        <w:rPr>
          <w:rFonts w:ascii="IRNazanin" w:hAnsi="IRNazanin" w:eastAsia="IRNazanin"/>
          <w:color w:val="111111"/>
          <w:sz w:val="28"/>
          <w:sz w:val="28"/>
          <w:szCs w:val="28"/>
          <w:rtl w:val="true"/>
          <w:lang w:bidi="fa-IR"/>
        </w:rPr>
        <w:t>تو سلطان جمیع ممکناتی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حلال تمام مشکلاتی</w:t>
      </w:r>
    </w:p>
    <w:p>
      <w:pPr>
        <w:pStyle w:val="BookText"/>
        <w:rPr/>
      </w:pPr>
      <w:r>
        <w:rPr>
          <w:rFonts w:ascii="IRNazanin" w:hAnsi="IRNazanin" w:eastAsia="IRNazanin"/>
          <w:color w:val="111111"/>
          <w:sz w:val="28"/>
          <w:sz w:val="28"/>
          <w:szCs w:val="28"/>
          <w:rtl w:val="true"/>
          <w:lang w:bidi="fa-IR"/>
        </w:rPr>
        <w:t>به ما بیچارگان پای بندت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مادرت کن التفاتی</w:t>
      </w:r>
    </w:p>
    <w:p>
      <w:pPr>
        <w:pStyle w:val="BookText"/>
        <w:rPr/>
      </w:pPr>
      <w:r>
        <w:rPr>
          <w:rFonts w:ascii="IRNazanin" w:hAnsi="IRNazanin" w:eastAsia="IRNazanin"/>
          <w:color w:val="111111"/>
          <w:sz w:val="28"/>
          <w:sz w:val="28"/>
          <w:szCs w:val="28"/>
          <w:rtl w:val="true"/>
          <w:lang w:bidi="fa-IR"/>
        </w:rPr>
        <w:t>یابن الحسن، یابن الحسن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گدای بی‌دلم در می‌زنم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 از آل پیمبر می‌زنم من </w:t>
      </w:r>
    </w:p>
    <w:p>
      <w:pPr>
        <w:pStyle w:val="BookText"/>
        <w:rPr/>
      </w:pPr>
      <w:r>
        <w:rPr>
          <w:rFonts w:ascii="IRNazanin" w:hAnsi="IRNazanin" w:eastAsia="IRNazanin"/>
          <w:color w:val="111111"/>
          <w:sz w:val="28"/>
          <w:sz w:val="28"/>
          <w:szCs w:val="28"/>
          <w:rtl w:val="true"/>
          <w:lang w:bidi="fa-IR"/>
        </w:rPr>
        <w:t>اگر یابن الحسن دستم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مرغان حرم پر می‌زنم من</w:t>
      </w:r>
    </w:p>
    <w:p>
      <w:pPr>
        <w:pStyle w:val="BookText"/>
        <w:rPr/>
      </w:pPr>
      <w:r>
        <w:rPr>
          <w:rFonts w:ascii="IRNazanin" w:hAnsi="IRNazanin" w:eastAsia="IRNazanin"/>
          <w:color w:val="111111"/>
          <w:sz w:val="28"/>
          <w:sz w:val="28"/>
          <w:szCs w:val="28"/>
          <w:rtl w:val="true"/>
          <w:lang w:bidi="fa-IR"/>
        </w:rPr>
        <w:t>یابن الحسن، یابن الحسن</w:t>
      </w:r>
    </w:p>
    <w:p>
      <w:pPr>
        <w:pStyle w:val="BookText"/>
        <w:rPr/>
      </w:pPr>
      <w:r>
        <w:rPr>
          <w:rFonts w:ascii="IRNazanin" w:hAnsi="IRNazanin" w:eastAsia="IRNazanin"/>
          <w:color w:val="111111"/>
          <w:sz w:val="28"/>
          <w:sz w:val="28"/>
          <w:szCs w:val="28"/>
          <w:rtl w:val="true"/>
          <w:lang w:bidi="fa-IR"/>
        </w:rPr>
        <w:t>چرا با این همه چشم انتظاری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 از روی ماهت برنداری</w:t>
      </w:r>
    </w:p>
    <w:p>
      <w:pPr>
        <w:pStyle w:val="BookText"/>
        <w:rPr/>
      </w:pPr>
      <w:r>
        <w:rPr>
          <w:rFonts w:ascii="IRNazanin" w:hAnsi="IRNazanin" w:eastAsia="IRNazanin"/>
          <w:color w:val="111111"/>
          <w:sz w:val="28"/>
          <w:sz w:val="28"/>
          <w:szCs w:val="28"/>
          <w:rtl w:val="true"/>
          <w:lang w:bidi="fa-IR"/>
        </w:rPr>
        <w:t>بیا ای مصلح عالم که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آماده خدمتگزاری</w:t>
      </w:r>
    </w:p>
    <w:p>
      <w:pPr>
        <w:pStyle w:val="BookText"/>
        <w:rPr/>
      </w:pPr>
      <w:r>
        <w:rPr>
          <w:rFonts w:ascii="IRNazanin" w:hAnsi="IRNazanin" w:eastAsia="IRNazanin"/>
          <w:color w:val="111111"/>
          <w:sz w:val="28"/>
          <w:sz w:val="28"/>
          <w:szCs w:val="28"/>
          <w:rtl w:val="true"/>
          <w:lang w:bidi="fa-IR"/>
        </w:rPr>
        <w:t>یابن الحسن، یابن الحسن</w:t>
      </w:r>
    </w:p>
    <w:p>
      <w:pPr>
        <w:pStyle w:val="BookText"/>
        <w:rPr/>
      </w:pPr>
      <w:r>
        <w:rPr>
          <w:rFonts w:ascii="IRNazanin" w:hAnsi="IRNazanin" w:eastAsia="IRNazanin"/>
          <w:color w:val="111111"/>
          <w:sz w:val="28"/>
          <w:sz w:val="28"/>
          <w:szCs w:val="28"/>
          <w:rtl w:val="true"/>
          <w:lang w:bidi="fa-IR"/>
        </w:rPr>
        <w:t>شده کارم دگر لحظه شماری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دردی بود چشم انتظاری</w:t>
      </w:r>
    </w:p>
    <w:p>
      <w:pPr>
        <w:pStyle w:val="BookText"/>
        <w:rPr/>
      </w:pPr>
      <w:r>
        <w:rPr>
          <w:rFonts w:ascii="IRNazanin" w:hAnsi="IRNazanin" w:eastAsia="IRNazanin"/>
          <w:color w:val="111111"/>
          <w:sz w:val="28"/>
          <w:sz w:val="28"/>
          <w:szCs w:val="28"/>
          <w:rtl w:val="true"/>
          <w:lang w:bidi="fa-IR"/>
        </w:rPr>
        <w:t>چه خواهد شد اگر یک شب بیایی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بر دیدگان ما گذاری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الحسن، یابن الحسن</w:t>
      </w:r>
      <w:bookmarkStart w:id="497" w:name="pg6524_70469"/>
    </w:p>
    <w:p>
      <w:pPr>
        <w:pStyle w:val="Heading2"/>
        <w:numPr>
          <w:ilvl w:val="1"/>
          <w:numId w:val="1"/>
        </w:numPr>
        <w:rPr/>
      </w:pPr>
      <w:bookmarkStart w:id="498" w:name="__RefHeading___Toc44947_372815092"/>
      <w:bookmarkStart w:id="499" w:name="_Toc185"/>
      <w:bookmarkEnd w:id="497"/>
      <w:bookmarkEnd w:id="498"/>
      <w:r>
        <w:rPr>
          <w:rtl w:val="true"/>
        </w:rPr>
        <w:t>مجلس پانزدهم</w:t>
      </w:r>
      <w:r>
        <w:rPr>
          <w:rtl w:val="true"/>
        </w:rPr>
        <w:t xml:space="preserve">: </w:t>
      </w:r>
      <w:r>
        <w:rPr>
          <w:rtl w:val="true"/>
        </w:rPr>
        <w:t xml:space="preserve">امام حسین </w:t>
      </w:r>
      <w:r>
        <w:rPr>
          <w:rtl w:val="true"/>
        </w:rPr>
        <w:t>(</w:t>
      </w:r>
      <w:r>
        <w:rPr>
          <w:rtl w:val="true"/>
        </w:rPr>
        <w:t>عليه السلام</w:t>
      </w:r>
      <w:r>
        <w:rPr>
          <w:rtl w:val="true"/>
        </w:rPr>
        <w:t xml:space="preserve">) </w:t>
      </w:r>
      <w:r>
        <w:rPr>
          <w:rtl w:val="true"/>
        </w:rPr>
        <w:t>بزرگ یاور دین</w:t>
      </w:r>
      <w:bookmarkEnd w:id="499"/>
    </w:p>
    <w:p>
      <w:pPr>
        <w:pStyle w:val="Heading3"/>
        <w:numPr>
          <w:ilvl w:val="2"/>
          <w:numId w:val="1"/>
        </w:numPr>
        <w:rPr/>
      </w:pPr>
      <w:bookmarkStart w:id="500" w:name="__RefHeading___Toc44949_372815092"/>
      <w:bookmarkStart w:id="501" w:name="_Toc186"/>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وَصَلَّی اللَّهُ عَلَی سَيِّدِنا وَنَبِيِّنَا أَبِی الْقَاسِمِ مُحَمَّد صَلَّی اللَّهُ عَلَيْهِ وَعَلَی آلِهِ وَأهلِ بَيتِهِ الطَّيِّبِينَ الطَّاهِرِينَ الْمَعْصُومِينَ، واللعنة الدائمة علی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متعال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اى كسانى كه ايمان آورده‌ايد، اگر خدا را يارى كنيد ياريتان می‌كند و گام‌هايتان را استوار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بحث به بیان پاره‌ای از احکام می‌پردازیم</w:t>
      </w:r>
      <w:r>
        <w:rPr>
          <w:rFonts w:eastAsia="IRNazanin" w:cs="IRNazanin"/>
          <w:color w:val="111111"/>
          <w:sz w:val="28"/>
          <w:szCs w:val="28"/>
          <w:rtl w:val="true"/>
          <w:lang w:bidi="fa-IR"/>
        </w:rPr>
        <w:t>.</w:t>
      </w:r>
    </w:p>
    <w:p>
      <w:pPr>
        <w:pStyle w:val="Heading3"/>
        <w:numPr>
          <w:ilvl w:val="2"/>
          <w:numId w:val="1"/>
        </w:numPr>
        <w:rPr/>
      </w:pPr>
      <w:bookmarkStart w:id="502" w:name="__RefHeading___Toc44951_372815092"/>
      <w:bookmarkStart w:id="503" w:name="_Toc187"/>
      <w:bookmarkEnd w:id="502"/>
      <w:r>
        <w:rPr>
          <w:rtl w:val="true"/>
        </w:rPr>
        <w:t>اقسام غسل ها</w:t>
      </w:r>
      <w:bookmarkEnd w:id="503"/>
    </w:p>
    <w:p>
      <w:pPr>
        <w:pStyle w:val="Heading4"/>
        <w:numPr>
          <w:ilvl w:val="3"/>
          <w:numId w:val="1"/>
        </w:numPr>
        <w:rPr/>
      </w:pPr>
      <w:bookmarkStart w:id="504" w:name="__RefHeading___Toc44953_372815092"/>
      <w:bookmarkStart w:id="505" w:name="_Toc188"/>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غسل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زمانی، غسل مکانی و غسلی که مربوط به حالت‌هاست</w:t>
      </w:r>
      <w:r>
        <w:rPr>
          <w:rFonts w:eastAsia="IRNazanin" w:cs="IRNazanin"/>
          <w:color w:val="111111"/>
          <w:sz w:val="28"/>
          <w:szCs w:val="28"/>
          <w:rtl w:val="true"/>
          <w:lang w:bidi="fa-IR"/>
        </w:rPr>
        <w:t>.</w:t>
      </w:r>
    </w:p>
    <w:p>
      <w:pPr>
        <w:pStyle w:val="Heading4"/>
        <w:numPr>
          <w:ilvl w:val="3"/>
          <w:numId w:val="1"/>
        </w:numPr>
        <w:rPr/>
      </w:pPr>
      <w:bookmarkStart w:id="506" w:name="__RefHeading___Toc44955_372815092"/>
      <w:bookmarkStart w:id="507" w:name="_Toc189"/>
      <w:bookmarkEnd w:id="506"/>
      <w:r>
        <w:rPr>
          <w:rtl w:val="true"/>
        </w:rPr>
        <w:t>غسل‌های زمانی</w:t>
      </w:r>
      <w:bookmarkEnd w:id="50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غسل‌ها مربوط به زمان‌های خاص است، مانند غسل جمعه، غسل شب‌های قدر، غسل روز عید قربان و عید فطر که این‌ها را غسل‌های زمانی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مثلا روز جمعه به عنوان غسل جمعه غسل می‌کند باید تا چه زمانی آن را نگه دارد تا ثواب غسل جمعه نصیب او شود؟ فردی شب قدر غسل </w:t>
      </w:r>
      <w:bookmarkStart w:id="508" w:name="pg6524_70470"/>
    </w:p>
    <w:p>
      <w:pPr>
        <w:pStyle w:val="BookText"/>
        <w:rPr/>
      </w:pPr>
      <w:bookmarkEnd w:id="508"/>
      <w:r>
        <w:rPr>
          <w:rFonts w:ascii="IRNazanin" w:hAnsi="IRNazanin" w:eastAsia="IRNazanin"/>
          <w:color w:val="111111"/>
          <w:sz w:val="28"/>
          <w:sz w:val="28"/>
          <w:szCs w:val="28"/>
          <w:rtl w:val="true"/>
          <w:lang w:bidi="fa-IR"/>
        </w:rPr>
        <w:t>می‌کند، برای رسیدن به ثواب آن باید چه مقدار غسل خود را حفظ کند تا ثواب غسل شب قدر را دریابد؟ غسل‌های زمانی را باید تا چه زمانی نگه دارند، تا مستحق ثواب شوند؟ یعنی تا چه زمانی از انجام کارهایی که موجب باطل شدن وضو و غسل می‌شود پرهیز نمایند؟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غسل‌های زمانی نیاز به صبر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 که شخص غسل می‌کند ثواب آن نصیب او می‌شود و اگر مثلا در حمام بعد از غسل، دستشویی رفت از ثواب غسل محروم نمی‌شود، زیرا در زمان مخصوصی مستحب بود غسل انجام شود، و شخص غسل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روز جمعه غسل کنید، شما غسل کردید و پنج دقیقه بعد به دستشویی رفتید، می‌فرمایند اشکالی ندارد و ثواب غسل نصیب شما شده است، چرا که غرض شارع این بوده که در این زمان غسل انجام شود</w:t>
      </w:r>
      <w:r>
        <w:rPr>
          <w:rFonts w:eastAsia="IRNazanin" w:cs="IRNazanin"/>
          <w:color w:val="111111"/>
          <w:sz w:val="28"/>
          <w:szCs w:val="28"/>
          <w:rtl w:val="true"/>
          <w:lang w:bidi="fa-IR"/>
        </w:rPr>
        <w:t>.</w:t>
      </w:r>
    </w:p>
    <w:p>
      <w:pPr>
        <w:pStyle w:val="Heading4"/>
        <w:numPr>
          <w:ilvl w:val="3"/>
          <w:numId w:val="1"/>
        </w:numPr>
        <w:rPr/>
      </w:pPr>
      <w:bookmarkStart w:id="509" w:name="__RefHeading___Toc44957_372815092"/>
      <w:bookmarkStart w:id="510" w:name="_Toc190"/>
      <w:bookmarkEnd w:id="509"/>
      <w:r>
        <w:rPr>
          <w:rtl w:val="true"/>
        </w:rPr>
        <w:t>غسل‌های مکانی</w:t>
      </w:r>
      <w:bookmarkEnd w:id="51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غسل‌های مکانی این است که اگر انسان قصد رفتن به مکان‌های مقدس و خاصی را دارد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قصد دارد به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شود مستحب است ابتدا غسل کند سپس به زیارت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قصد رفتن به کربلا و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نجف اشرف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زیارت یکی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قصد ورود به مسجدالحرام را دارد، مستحب است غسل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غسل‌ها مربوط به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نوع غسل می‌فرمایند اگر انسان به آن مکان نرسیده است نمی‌تواند غسل خود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مثالی مطلب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فردی نذر کرده هر وقت خواستم به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شوم با غسل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سعی کنید نذرهای سخت نکنید تا گرفتار ناملایمات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چنین نذری کرد، وقتی در خانة یا محل خود غسل می‌کند و به سمت حرم مشرف می‌شود و مثلا داخل صحن قدس می‌شود و نیاز شدید به دستشویی پیدا می‌کند </w:t>
      </w:r>
      <w:bookmarkStart w:id="511" w:name="pg6524_70471"/>
    </w:p>
    <w:p>
      <w:pPr>
        <w:pStyle w:val="BookText"/>
        <w:rPr/>
      </w:pPr>
      <w:bookmarkEnd w:id="511"/>
      <w:r>
        <w:rPr>
          <w:rFonts w:ascii="IRNazanin" w:hAnsi="IRNazanin" w:eastAsia="IRNazanin"/>
          <w:color w:val="111111"/>
          <w:sz w:val="28"/>
          <w:sz w:val="28"/>
          <w:szCs w:val="28"/>
          <w:rtl w:val="true"/>
          <w:lang w:bidi="fa-IR"/>
        </w:rPr>
        <w:t>و مجبور می‌شود دستشویی برود، در این صورت می‌فرمایند دیگر نمی‌تواند به زیارت برود؛ چون نذر کرده هر وقت خواست به زیارت برود با غسل باشد، و اینک غسل او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بدون غسل مجدد برود خلاف نذر خود عمل کرده و شاید فعل حرام مرتکب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خانه و یا حمام برود و یا در همان دستشویی غسل کند و با غسل به زیارت مشرف شود که در این صورت به مجرد رسیدن به آن مکان، غسل مکانی صدق پیدا می‌کند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زمانی که انسان به آن مکان مورد نظر نرسیده باشد، در صورت نذر کردن، به نذر خود عمل نکرده و در غیر نذر نیز ثوابی به جهت غسل زیارت نصیب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ثواب زیارت را می‌برد اما ثواب زیارت بدون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غسل‌هایی را غسل مکانی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غسل هم مربوط به حالت‌هایی است که برای انسان پیش می‌آید، مانند غسل جنابت و غسل‌های خاصی که مربوط به خانم‌ها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حالت‌ها به وجود آمد باید انسان غسل کند و بعد از آن هم هر حادثه‌ای رخ داد مشکلی ایجاد نمی‌کند مگر تکرار همان حالت، مانند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شخص وظیفه خود را با انجام غسل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توضیح در باره سه گونه غسل که بیان شد</w:t>
      </w:r>
      <w:r>
        <w:rPr>
          <w:rFonts w:eastAsia="IRNazanin" w:cs="IRNazanin"/>
          <w:color w:val="111111"/>
          <w:sz w:val="28"/>
          <w:szCs w:val="28"/>
          <w:rtl w:val="true"/>
          <w:lang w:bidi="fa-IR"/>
        </w:rPr>
        <w:t>.</w:t>
      </w:r>
    </w:p>
    <w:p>
      <w:pPr>
        <w:pStyle w:val="Heading3"/>
        <w:numPr>
          <w:ilvl w:val="2"/>
          <w:numId w:val="1"/>
        </w:numPr>
        <w:rPr/>
      </w:pPr>
      <w:bookmarkStart w:id="512" w:name="__RefHeading___Toc44959_372815092"/>
      <w:bookmarkStart w:id="513" w:name="_Toc191"/>
      <w:bookmarkEnd w:id="512"/>
      <w:r>
        <w:rPr>
          <w:rtl w:val="true"/>
        </w:rPr>
        <w:t>یاری خدا</w:t>
      </w:r>
      <w:bookmarkEnd w:id="513"/>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اى كسانى كه ايمان آورده‌ايد، اگر خدا را يارى كنيد ياريتان می‌كند و گامهايتان را استوار می‌دارد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را یاری کنید خدا هم شما را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آیه شریفه که </w:t>
      </w:r>
      <w:bookmarkStart w:id="514" w:name="pg6524_70472"/>
    </w:p>
    <w:p>
      <w:pPr>
        <w:pStyle w:val="BookText"/>
        <w:rPr/>
      </w:pPr>
      <w:bookmarkEnd w:id="514"/>
      <w:r>
        <w:rPr>
          <w:rFonts w:ascii="IRNazanin" w:hAnsi="IRNazanin" w:eastAsia="IRNazanin"/>
          <w:color w:val="111111"/>
          <w:sz w:val="28"/>
          <w:sz w:val="28"/>
          <w:szCs w:val="28"/>
          <w:rtl w:val="true"/>
          <w:lang w:bidi="fa-IR"/>
        </w:rPr>
        <w:t>می‌فرماید خدا را یاری کنید چیست؟ آیا خدا نیاز به یاری ما دارد؟ خدایی که بر همه چیز قادر و تواناست و آن قدر سربازهای ظاهری و باطنی دارد که قابل شمارش نیست و تعبیر میلیاردها و فراتر از آن هم نمی‌تواند بیانگر تعداد بی‌شمار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سربازهای نامرئی خدا میکروب و ویروس است که بزرگ‌ترین پهلوان را به زمین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میلیاردها انواع سرباز دارد، حال چه نیازی به ما دارد؟</w:t>
      </w:r>
    </w:p>
    <w:p>
      <w:pPr>
        <w:pStyle w:val="BookText"/>
        <w:rPr/>
      </w:pPr>
      <w:r>
        <w:rPr>
          <w:rFonts w:ascii="IRNazanin" w:hAnsi="IRNazanin" w:eastAsia="IRNazanin"/>
          <w:color w:val="111111"/>
          <w:sz w:val="28"/>
          <w:sz w:val="28"/>
          <w:szCs w:val="28"/>
          <w:rtl w:val="true"/>
          <w:lang w:bidi="fa-IR"/>
        </w:rPr>
        <w:t>باد و خاک و آب و آتش بنده‌اند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و تو مرده با حق زنده‌اند</w:t>
      </w:r>
    </w:p>
    <w:p>
      <w:pPr>
        <w:pStyle w:val="BookText"/>
        <w:rPr/>
      </w:pPr>
      <w:r>
        <w:rPr>
          <w:rFonts w:ascii="IRNazanin" w:hAnsi="IRNazanin" w:eastAsia="IRNazanin"/>
          <w:color w:val="111111"/>
          <w:sz w:val="28"/>
          <w:sz w:val="28"/>
          <w:szCs w:val="28"/>
          <w:rtl w:val="true"/>
          <w:lang w:bidi="fa-IR"/>
        </w:rPr>
        <w:t>این‌ها سربازهای خدا هستند، پس چرا خدای متعال می‌فرماید مرا یاری کنید تا شما را یاری کنم؟ معنای این فرمایش خدا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يَنْصُرْكُمْ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خدا را یاری کنید یاریتان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نیازی به یاری ما دارد؟</w:t>
      </w:r>
    </w:p>
    <w:p>
      <w:pPr>
        <w:pStyle w:val="BookText"/>
        <w:rPr/>
      </w:pPr>
      <w:r>
        <w:rPr>
          <w:rFonts w:ascii="IRNazanin" w:hAnsi="IRNazanin" w:eastAsia="IRNazanin"/>
          <w:color w:val="111111"/>
          <w:sz w:val="28"/>
          <w:sz w:val="28"/>
          <w:szCs w:val="28"/>
          <w:rtl w:val="true"/>
          <w:lang w:bidi="fa-IR"/>
        </w:rPr>
        <w:t>مفسرین در باره تفسیر آیه شریفه می‌گویند یک کلمه در تقدیر است و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دين اللّه ينصرکم وَيُثَبِّتْ أَقْدامَكُمْ؛ اگر دین خدا را یاری کنید شما را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نیازی به یاری و نصرت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خدا را یاری کنید خدا هم شما را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برای دین خدا تلاش و کوشش نمائید خدای عزوجل نیز بیشتر به شما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مال، آبرو و جان خود مایه می‌گذارد باید بداند که ابدا ضرر نکرده است و این کار او معامله و تجارتی است که در آن خسارتی وجود ندارد، و بلکه سرمایه‌گذاری در راه دین خدا و حمایت از آن است</w:t>
      </w:r>
      <w:r>
        <w:rPr>
          <w:rFonts w:eastAsia="IRNazanin" w:cs="IRNazanin"/>
          <w:color w:val="111111"/>
          <w:sz w:val="28"/>
          <w:szCs w:val="28"/>
          <w:rtl w:val="true"/>
          <w:lang w:bidi="fa-IR"/>
        </w:rPr>
        <w:t>.</w:t>
      </w:r>
    </w:p>
    <w:p>
      <w:pPr>
        <w:pStyle w:val="Heading3"/>
        <w:numPr>
          <w:ilvl w:val="2"/>
          <w:numId w:val="1"/>
        </w:numPr>
        <w:rPr/>
      </w:pPr>
      <w:bookmarkStart w:id="515" w:name="__RefHeading___Toc44961_372815092"/>
      <w:bookmarkStart w:id="516" w:name="_Toc192"/>
      <w:bookmarkEnd w:id="515"/>
      <w:r>
        <w:rPr>
          <w:rtl w:val="true"/>
        </w:rPr>
        <w:t>بزرگ یاور دین</w:t>
      </w:r>
      <w:bookmarkEnd w:id="51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در طول تاریخ بشریت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کسی مانند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را یاری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انبیاء و اولیاء معترف به این حقیقت هستند که هیچ‌کس به اندازة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را یاری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هیچ‌کس جز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طول تاریخ مقابله و مبارزه نشده </w:t>
      </w:r>
      <w:bookmarkStart w:id="517" w:name="pg6524_70473"/>
    </w:p>
    <w:p>
      <w:pPr>
        <w:pStyle w:val="BookText"/>
        <w:rPr/>
      </w:pPr>
      <w:bookmarkEnd w:id="51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تاریخ بعد از شهادت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بنگرید در حدود سی بار بارگاه مطهر آن حضرت را ویران کردند و به ضریح مطهر آن حضرت جسارت کردند و سعی در بستن این بارگاه مقدس را داشتند اما جز شکست چیزی عایدشان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ستمگرانی چون متوکل، هارون چه بسیار سعی خود را به کار بردند تا این چراغ پر فروغ را خاموش سازند اما جز سیه روزی و تباهی خود ره به جایی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حکایات شگفت و تکان دهنده در 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حکایت معروفی است که اکثرا آن را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نقل می‌کند که تصمیم گرفتم ایام متوکل به زیارت قبر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اهل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با خود گفتم یک نفر را نیز همراه داشته باشم، لذا به یکی از شیعیان که انسان خوبی بود و شغل عطر فروش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زیارت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خیلی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شب‌ها راه می‌رویم و روزها در جایی پنهان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منتهی به کربلا را بسته بودند و نمیگذاشتند کسی به زیارت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فردی در این مسیر برخورد می‌کردند او را جریمه می‌کردند و یا کتک و شلاق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به زندان می‌بردند و یا دست او را قطع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دست زائر را فقط به خاطر رفتن به زیارت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می‌کردند</w:t>
      </w:r>
      <w:r>
        <w:rPr>
          <w:rFonts w:eastAsia="IRNazanin" w:cs="IRNazanin"/>
          <w:color w:val="111111"/>
          <w:sz w:val="28"/>
          <w:szCs w:val="28"/>
          <w:rtl w:val="true"/>
          <w:lang w:bidi="fa-IR"/>
        </w:rPr>
        <w:t>.</w:t>
      </w:r>
    </w:p>
    <w:p>
      <w:pPr>
        <w:pStyle w:val="Heading3"/>
        <w:numPr>
          <w:ilvl w:val="2"/>
          <w:numId w:val="1"/>
        </w:numPr>
        <w:rPr/>
      </w:pPr>
      <w:bookmarkStart w:id="518" w:name="__RefHeading___Toc44963_372815092"/>
      <w:bookmarkStart w:id="519" w:name="_Toc193"/>
      <w:bookmarkEnd w:id="518"/>
      <w:r>
        <w:rPr>
          <w:rtl w:val="true"/>
        </w:rPr>
        <w:t>قطع دست به خاطر زیارت</w:t>
      </w:r>
      <w:bookmarkEnd w:id="51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محققین بزرگ 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به قصد زیارت بارگاه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مامور ثبت نام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تذکر دادند، آیا می‌دانی که شرط رفتن به زیارت قطع دست است؟ آن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ثبت نام، اسم این خانم 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وی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برای قطع کردن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دست چپ خود را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 </w:t>
      </w:r>
      <w:bookmarkStart w:id="520" w:name="pg6524_70474"/>
    </w:p>
    <w:p>
      <w:pPr>
        <w:pStyle w:val="BookText"/>
        <w:rPr/>
      </w:pPr>
      <w:bookmarkEnd w:id="520"/>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فرمان خلیفه می‌گوید، باید دست راست داوطلب زیارت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دست راست خود را از زیر حجاب بیرون 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را سال گذشته قطع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زائر دین خدا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دشمنی‌هایی که با این مرقد مطهر در طول تاریخ اسلام شده است اما روز به روز یاد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سرفرازتر و بلندتر می‌شود</w:t>
      </w:r>
      <w:r>
        <w:rPr>
          <w:rFonts w:eastAsia="IRNazanin" w:cs="IRNazanin"/>
          <w:color w:val="111111"/>
          <w:sz w:val="28"/>
          <w:szCs w:val="28"/>
          <w:rtl w:val="true"/>
          <w:lang w:bidi="fa-IR"/>
        </w:rPr>
        <w:t>.</w:t>
      </w:r>
    </w:p>
    <w:p>
      <w:pPr>
        <w:pStyle w:val="Heading3"/>
        <w:numPr>
          <w:ilvl w:val="2"/>
          <w:numId w:val="1"/>
        </w:numPr>
        <w:rPr/>
      </w:pPr>
      <w:bookmarkStart w:id="521" w:name="__RefHeading___Toc44965_372815092"/>
      <w:bookmarkStart w:id="522" w:name="_Toc194"/>
      <w:bookmarkEnd w:id="521"/>
      <w:r>
        <w:rPr>
          <w:rtl w:val="true"/>
        </w:rPr>
        <w:t>پرچم عزا در مناطق قطبی</w:t>
      </w:r>
      <w:bookmarkEnd w:id="52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گذشته به سوریه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یکی از شیعیان را که از کانادا آمده بود دیدم و او این حکایت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برای سیاحت به یکی از مناطق یخبندان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الان در نظرم نیست گفت قطب شمال یا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کاملا یخبندان و خانه‌ها تماما یخی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سیاحت شروع به گشت و گذار در آن مناطق کردیم و همین‌طور که راه می‌رفتیم خانه‌ها را که با فاصله زیاد از هم بود نظاره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مناطق افراد کمی ساکن هستند و زمین بسیار بزرگ است، لذا خانه‌ها با یکدیگر فاصله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گشتن ناگهان صحنه‌ای مرا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خانه‌های یخی را دیدم که پرچمی سیاه بر درب خانه افراشته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زده شدم و با خود گفتم این علامت ما شیعه‌هاست که به اسم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سوگواری آن حضرت بر سر در خانه‌ها پرچم سیاه نصب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در آن خانه رفتم و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بیرون آمد، از او پرسیدم این پرچم سیاه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شیعه هستیم و از ناچاری به این منطقه آمده و این جا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همسرم گفتم اینجا مسجد و حسینیه نداریم همین خانه خود را حسینیه قرار می‌دهیم، لذا پرچم سیاه را به اسم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نصب کردیم</w:t>
      </w:r>
      <w:r>
        <w:rPr>
          <w:rFonts w:eastAsia="IRNazanin" w:cs="IRNazanin"/>
          <w:color w:val="111111"/>
          <w:sz w:val="28"/>
          <w:szCs w:val="28"/>
          <w:rtl w:val="true"/>
          <w:lang w:bidi="fa-IR"/>
        </w:rPr>
        <w:t xml:space="preserve">. </w:t>
      </w:r>
      <w:bookmarkStart w:id="523" w:name="pg6524_70475"/>
    </w:p>
    <w:p>
      <w:pPr>
        <w:pStyle w:val="Heading3"/>
        <w:numPr>
          <w:ilvl w:val="2"/>
          <w:numId w:val="1"/>
        </w:numPr>
        <w:rPr/>
      </w:pPr>
      <w:bookmarkStart w:id="524" w:name="__RefHeading___Toc44967_372815092"/>
      <w:bookmarkStart w:id="525" w:name="_Toc195"/>
      <w:bookmarkEnd w:id="523"/>
      <w:bookmarkEnd w:id="524"/>
      <w:r>
        <w:rPr>
          <w:rtl w:val="true"/>
        </w:rPr>
        <w:t>نتیجه معکوس</w:t>
      </w:r>
      <w:bookmarkEnd w:id="525"/>
    </w:p>
    <w:p>
      <w:pPr>
        <w:pStyle w:val="BookText"/>
        <w:rPr/>
      </w:pPr>
      <w:r>
        <w:rPr>
          <w:rFonts w:ascii="IRNazanin" w:hAnsi="IRNazanin" w:eastAsia="IRNazanin"/>
          <w:color w:val="111111"/>
          <w:sz w:val="28"/>
          <w:sz w:val="28"/>
          <w:szCs w:val="28"/>
          <w:rtl w:val="true"/>
          <w:lang w:bidi="fa-IR"/>
        </w:rPr>
        <w:t xml:space="preserve">سی سال صدام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کرد و آن چه در توان داشت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یکی از دادگاه‌های خود به آن حضرت اهانت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و کینه زیادی 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آن چه می‌توانست در ضدیت با دستگاه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 اما راه به جایی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هلاکت او چه غوغایی در کربلا به پا شد و در در عرفة آن سال شش میلیون انسان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میلیون نفر جمعیت بسیاری است و با توجه به این که شهر کربلا کوچک است و شاید ظرفیت شهر کربلا یک میلیون هم نباشد، اما نقل می‌کردند تا بیست کیلومتری کربلا جمعیت ایستاده بود</w:t>
      </w:r>
      <w:r>
        <w:rPr>
          <w:rFonts w:eastAsia="IRNazanin" w:cs="IRNazanin"/>
          <w:color w:val="111111"/>
          <w:sz w:val="28"/>
          <w:szCs w:val="28"/>
          <w:rtl w:val="true"/>
          <w:lang w:bidi="fa-IR"/>
        </w:rPr>
        <w:t>.</w:t>
      </w:r>
    </w:p>
    <w:p>
      <w:pPr>
        <w:pStyle w:val="Heading3"/>
        <w:numPr>
          <w:ilvl w:val="2"/>
          <w:numId w:val="1"/>
        </w:numPr>
        <w:rPr/>
      </w:pPr>
      <w:bookmarkStart w:id="526" w:name="__RefHeading___Toc44969_372815092"/>
      <w:bookmarkStart w:id="527" w:name="_Toc196"/>
      <w:bookmarkEnd w:id="526"/>
      <w:r>
        <w:rPr>
          <w:rtl w:val="true"/>
        </w:rPr>
        <w:t xml:space="preserve">عظمت استثنائی دستگاه امام حسین </w:t>
      </w:r>
      <w:r>
        <w:rPr>
          <w:rtl w:val="true"/>
        </w:rPr>
        <w:t>(</w:t>
      </w:r>
      <w:r>
        <w:rPr>
          <w:rtl w:val="true"/>
        </w:rPr>
        <w:t>عليه السلام</w:t>
      </w:r>
      <w:r>
        <w:rPr>
          <w:rtl w:val="true"/>
        </w:rPr>
        <w:t>)</w:t>
      </w:r>
      <w:bookmarkEnd w:id="52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را یاری کرد و خدا هم او را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سخنی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بحرالعلوم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سید بحرالعلوم این روایت را می‌خواند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یک قطره اشک برای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بریزد خدا ثواب یک حج و یک عمره به او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حج و عمره مثل این زمان نبوده که سوار هواپیما شود و دو ساعت دیگر در مکه باشد، بلکه بسیار سخت و دشوار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تعجب می‌کند 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یک حج و یک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می‌کنی، اگر یک قطره اشک برای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بریزی خدا ثواب ده حج و ده عمره به تو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باز تعجب می‌کند و از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می‌گوید از طرف خداست و با حرف‌های غیر معصوم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احساساتی نیست بلکه تماما بیان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ده حج و ده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می‌کنی؟ اگر یک قطره اشک برای جدم بریزی خدا ثواب صد حج و صد </w:t>
      </w:r>
      <w:bookmarkStart w:id="528" w:name="pg6524_70476"/>
    </w:p>
    <w:p>
      <w:pPr>
        <w:pStyle w:val="BookText"/>
        <w:rPr/>
      </w:pPr>
      <w:bookmarkEnd w:id="528"/>
      <w:r>
        <w:rPr>
          <w:rFonts w:ascii="IRNazanin" w:hAnsi="IRNazanin" w:eastAsia="IRNazanin"/>
          <w:color w:val="111111"/>
          <w:sz w:val="28"/>
          <w:sz w:val="28"/>
          <w:szCs w:val="28"/>
          <w:rtl w:val="true"/>
          <w:lang w:bidi="fa-IR"/>
        </w:rPr>
        <w:t>عمره به تو عطا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باز هم اظهار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نکن، اگر یک قطره اشک برای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بریزی، خدا ثواب هزار حج و هزار عمره به تو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سکوت می‌کند و سخنی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بحرالعلوم معروف است که به این روایت که می‌رسد یک شبهه‌ای در ذهنش می‌آید که آیا واقعاً یک قطره اشک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هزار حج و هزار عمره دارد؟</w:t>
      </w:r>
    </w:p>
    <w:p>
      <w:pPr>
        <w:pStyle w:val="Heading3"/>
        <w:numPr>
          <w:ilvl w:val="2"/>
          <w:numId w:val="1"/>
        </w:numPr>
        <w:rPr/>
      </w:pPr>
      <w:bookmarkStart w:id="529" w:name="__RefHeading___Toc44971_372815092"/>
      <w:bookmarkStart w:id="530" w:name="_Toc197"/>
      <w:bookmarkEnd w:id="529"/>
      <w:r>
        <w:rPr>
          <w:rtl w:val="true"/>
        </w:rPr>
        <w:t xml:space="preserve">تشرف سید بحرالعلوم و ارزش گریه بر سیدالشهداء </w:t>
      </w:r>
      <w:r>
        <w:rPr>
          <w:rtl w:val="true"/>
        </w:rPr>
        <w:t>(</w:t>
      </w:r>
      <w:r>
        <w:rPr>
          <w:rtl w:val="true"/>
        </w:rPr>
        <w:t>عليه السلام</w:t>
      </w:r>
      <w:r>
        <w:rPr>
          <w:rtl w:val="true"/>
        </w:rPr>
        <w:t>)</w:t>
      </w:r>
      <w:bookmarkEnd w:id="53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تشرف به سامرا تنها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راجع به این مساله، که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می‌آمرزد، فکر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متوجه شد که شخص عربى که سوار بر اسب است به او رسید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درباره چه چیز به فکر فرو رفته‌ای و در چه اندیشه‌ای هستی؟ اگر مساله علمی است بفرمایید شاید من هم اهل باشم؟ سید بحرالعلوم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فکر می‌کنم که چطور می‌شود خداى تعالى این همه ثواب به زائرین و گریه کنندگان بر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فرماید؟ مثلا در هرقدمی که در راه زیارت برمی‌دارد، ثواب یک حج و یک عمره در نامه عملش نوشته می‌شود و براى یک قطره اشک تمام گناهان صغیره و کبیره‌اش آمرزیده می‌شود؟ آن سوار عرب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شما مثالى می‌آورم تا مشکل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سلطانى به همراه درباریان خود به شکار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شکارگاه از همراهیانش دور افتاد و به سختى فوق العاده‌ای افتاد و بسیار گرسنه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خیمه‌ای را دید و وارد آن خیمه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سیاه چادر، پیرزنى را با پسرش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گوشه خیمه بز شیرده‌ای داشتند و از راه مصرف شیر این بز، زندگى خود را 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سلطان وارد شد، او را نشناختند، ولى به خاطر پذیرایى از مهمان، آن بز را سربریده و کباب کردند، زیرا چیز دیگرى براى </w:t>
      </w:r>
      <w:bookmarkStart w:id="531" w:name="pg6524_70477"/>
    </w:p>
    <w:p>
      <w:pPr>
        <w:pStyle w:val="BookText"/>
        <w:rPr/>
      </w:pPr>
      <w:bookmarkEnd w:id="531"/>
      <w:r>
        <w:rPr>
          <w:rFonts w:ascii="IRNazanin" w:hAnsi="IRNazanin" w:eastAsia="IRNazanin"/>
          <w:color w:val="111111"/>
          <w:sz w:val="28"/>
          <w:sz w:val="28"/>
          <w:szCs w:val="28"/>
          <w:rtl w:val="true"/>
          <w:lang w:bidi="fa-IR"/>
        </w:rPr>
        <w:t>پذیرایى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شب را همان جا خوابید و روز بعد از ایشان جدا شد و به هر طورى که بود خود را به درباریان رسانید و جریان را براى اطرافیان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از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پاداش میهمان نوازى پیرزن و فرزندش را داده باشم چه عملى باید انجام بدهم؟ یکى از حضار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صد گوسفند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دیگرى که از وزراء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گوسفند و صد اشرفى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مزرعه را به ایشان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بدهم کم است، زیرا اگر سلطنت و تاج و تختم را هم بدهم آن وقت مقابله به مثل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هر چه را که داشتند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باید هرچه را که دارم به ایشان بدهم تا سر به 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عرب به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جناب بحرالعلوم،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از مال و منال و اهل و عیال و پسر و برادر و دختر و خواهر و سر و پیکر داشت همه را در راه خدا داد پس اگر خداوند به زائرین و گریه کنندگان آن همه اجر و ثواب بدهد، نباید تعجب نمود، زیرا خدا که خدائیش را نمی‌تواند به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پس هر کارى که می‌تواند انجام می‌دهد، یعنى با صرف نظر از مقامات عالى خودش به زوار و گریه کنندگان آن حضرت درجاتى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این‌ها را جزاى کامل براى فداکارى آن حضرت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 عرب این مطالب را فرمود، از نظر سید بحرالعلوم غایب شد</w:t>
      </w:r>
      <w:r>
        <w:rPr>
          <w:rFonts w:eastAsia="IRNazanin" w:cs="IRNazanin"/>
          <w:color w:val="111111"/>
          <w:sz w:val="28"/>
          <w:szCs w:val="28"/>
          <w:rtl w:val="true"/>
          <w:lang w:bidi="fa-IR"/>
        </w:rPr>
        <w:t>.</w:t>
      </w:r>
    </w:p>
    <w:p>
      <w:pPr>
        <w:pStyle w:val="Heading3"/>
        <w:numPr>
          <w:ilvl w:val="2"/>
          <w:numId w:val="1"/>
        </w:numPr>
        <w:rPr/>
      </w:pPr>
      <w:bookmarkStart w:id="532" w:name="__RefHeading___Toc44973_372815092"/>
      <w:bookmarkStart w:id="533" w:name="_Toc198"/>
      <w:bookmarkEnd w:id="532"/>
      <w:r>
        <w:rPr>
          <w:rtl w:val="true"/>
        </w:rPr>
        <w:t>احیاگر دین خدا</w:t>
      </w:r>
      <w:bookmarkEnd w:id="53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لا يزيده کثره العطا الا جوداً و کرما</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واقعیت این است که دین خدا </w:t>
      </w:r>
      <w:bookmarkStart w:id="534" w:name="pg6524_70478"/>
    </w:p>
    <w:p>
      <w:pPr>
        <w:pStyle w:val="BookText"/>
        <w:rPr/>
      </w:pPr>
      <w:bookmarkEnd w:id="534"/>
      <w:r>
        <w:rPr>
          <w:rFonts w:ascii="IRNazanin" w:hAnsi="IRNazanin" w:eastAsia="IRNazanin"/>
          <w:color w:val="111111"/>
          <w:sz w:val="28"/>
          <w:sz w:val="28"/>
          <w:szCs w:val="28"/>
          <w:rtl w:val="true"/>
          <w:lang w:bidi="fa-IR"/>
        </w:rPr>
        <w:t xml:space="preserve">تشیع، مدیون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هیچ اثری از دین خدا و شیعه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 و هستی مدیون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روایت دیدم که پیامبری پیش خدا عزیزتر شد که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گریه و عزاداری کرد</w:t>
      </w:r>
      <w:r>
        <w:rPr>
          <w:rFonts w:eastAsia="IRNazanin" w:cs="IRNazanin"/>
          <w:color w:val="111111"/>
          <w:sz w:val="28"/>
          <w:szCs w:val="28"/>
          <w:rtl w:val="true"/>
          <w:lang w:bidi="fa-IR"/>
        </w:rPr>
        <w:t>.</w:t>
      </w:r>
    </w:p>
    <w:p>
      <w:pPr>
        <w:pStyle w:val="Heading3"/>
        <w:numPr>
          <w:ilvl w:val="2"/>
          <w:numId w:val="1"/>
        </w:numPr>
        <w:rPr/>
      </w:pPr>
      <w:bookmarkStart w:id="535" w:name="__RefHeading___Toc44975_372815092"/>
      <w:bookmarkStart w:id="536" w:name="_Toc199"/>
      <w:bookmarkEnd w:id="535"/>
      <w:r>
        <w:rPr>
          <w:rtl w:val="true"/>
        </w:rPr>
        <w:t xml:space="preserve">حضرت ابراهیم </w:t>
      </w:r>
      <w:r>
        <w:rPr>
          <w:rtl w:val="true"/>
        </w:rPr>
        <w:t>(</w:t>
      </w:r>
      <w:r>
        <w:rPr>
          <w:rtl w:val="true"/>
        </w:rPr>
        <w:t>عليه السلام</w:t>
      </w:r>
      <w:r>
        <w:rPr>
          <w:rtl w:val="true"/>
        </w:rPr>
        <w:t xml:space="preserve">) </w:t>
      </w:r>
      <w:r>
        <w:rPr>
          <w:rtl w:val="true"/>
        </w:rPr>
        <w:t>و کربلا</w:t>
      </w:r>
      <w:bookmarkEnd w:id="536"/>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بابل که حلة امروزی است در چهل کیلومتری کربلا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محل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کربلا می‌گذشت در‌حالی‌که سوار بر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 او لغزید و ابراهیم بیفتاد و سرش بشکست و خون آن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استغفار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حادثه‌ای سر زده که این نوع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به سوی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گناهی سر نزده، و لکن در این‌جا کشته می‌شود سبط خاتم انبیاء و فرزند خاتم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جاری شد خون تو موافق با خون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جبرئیل برای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روضه‌خوانی می‌کند و آن حضرت گریه می‌کند</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537" w:name="__RefHeading___Toc44977_372815092"/>
      <w:bookmarkStart w:id="538" w:name="_Toc200"/>
      <w:bookmarkEnd w:id="537"/>
      <w:r>
        <w:rPr>
          <w:rtl w:val="true"/>
        </w:rPr>
        <w:t xml:space="preserve">حضرت موسی </w:t>
      </w:r>
      <w:r>
        <w:rPr>
          <w:rtl w:val="true"/>
        </w:rPr>
        <w:t>(</w:t>
      </w:r>
      <w:r>
        <w:rPr>
          <w:rtl w:val="true"/>
        </w:rPr>
        <w:t>عليه السلام</w:t>
      </w:r>
      <w:r>
        <w:rPr>
          <w:rtl w:val="true"/>
        </w:rPr>
        <w:t xml:space="preserve">) </w:t>
      </w:r>
      <w:r>
        <w:rPr>
          <w:rtl w:val="true"/>
        </w:rPr>
        <w:t>و کربلا</w:t>
      </w:r>
      <w:bookmarkEnd w:id="53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آمده است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یوشع بن نون در بیابان مشغول گردش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زمین کربلا رسید، کفشش پاره شد و خاری در </w:t>
      </w:r>
      <w:bookmarkStart w:id="539" w:name="pg6524_70479"/>
    </w:p>
    <w:p>
      <w:pPr>
        <w:pStyle w:val="BookText"/>
        <w:rPr/>
      </w:pPr>
      <w:bookmarkEnd w:id="539"/>
      <w:r>
        <w:rPr>
          <w:rFonts w:ascii="IRNazanin" w:hAnsi="IRNazanin" w:eastAsia="IRNazanin"/>
          <w:color w:val="111111"/>
          <w:sz w:val="28"/>
          <w:sz w:val="28"/>
          <w:szCs w:val="28"/>
          <w:rtl w:val="true"/>
          <w:lang w:bidi="fa-IR"/>
        </w:rPr>
        <w:t>پایش فرو رفت و از آن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من سر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برایم چنین پیشامدی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خداوند به او وحی کرد که در اینجا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می‌شود و خونش ریخته می‌شود و خون تو به جهت همراهی خون او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خطاب رسید که او نوه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کیست؟ 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شده ماهیان دریاها، حیوانات وحشی بیابان‌ها و پرندگان هوا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خود را بلند کرده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لعن کرد و یوشع آمین گفت و از آنجا گذشتند</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540" w:name="__RefHeading___Toc44979_372815092"/>
      <w:bookmarkStart w:id="541" w:name="_Toc201"/>
      <w:bookmarkEnd w:id="540"/>
      <w:r>
        <w:rPr>
          <w:rtl w:val="true"/>
        </w:rPr>
        <w:t>تقدیم شیرخواره</w:t>
      </w:r>
      <w:bookmarkEnd w:id="541"/>
    </w:p>
    <w:p>
      <w:pPr>
        <w:pStyle w:val="BookText"/>
        <w:rPr/>
      </w:pPr>
      <w:r>
        <w:rPr>
          <w:rFonts w:ascii="IRNazanin" w:hAnsi="IRNazanin" w:eastAsia="IRNazanin"/>
          <w:color w:val="111111"/>
          <w:sz w:val="28"/>
          <w:sz w:val="28"/>
          <w:szCs w:val="28"/>
          <w:rtl w:val="true"/>
          <w:lang w:bidi="fa-IR"/>
        </w:rPr>
        <w:t xml:space="preserve">امشب شب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رسم بود که شب تاسوعا شب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در ایران شب هفتم را اختصاص به آن باب الحوائج الی اللّه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سرباز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بحرالعلوم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 خود را در راه خدا داد، حتی طفل شیرخواره را، حال چه اشکالی دارد که خدا برای یک قطره اشک بر آن حضرت ثواب هزار حج و هزار عمره عطا فرماید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bookmarkStart w:id="542" w:name="pg6524_70480"/>
    </w:p>
    <w:p>
      <w:pPr>
        <w:pStyle w:val="BookText"/>
        <w:rPr/>
      </w:pPr>
      <w:bookmarkEnd w:id="542"/>
      <w:r>
        <w:rPr>
          <w:rFonts w:ascii="IRNazanin" w:hAnsi="IRNazanin" w:eastAsia="IRNazanin"/>
          <w:color w:val="111111"/>
          <w:sz w:val="28"/>
          <w:sz w:val="28"/>
          <w:szCs w:val="28"/>
          <w:rtl w:val="true"/>
          <w:lang w:bidi="fa-IR"/>
        </w:rPr>
        <w:t xml:space="preserve">مجالس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همینطور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مدتی که به زیارت می‌رود و در 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می‌کند، خدا جزء عمر او حساب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نمی‌گوید این یکسالی را که صرف زیارت کردی، چه کردی و آنچه هست برایش ثواب می‌نویسد و جزء عمرش حساب نمی‌کند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 نگران نباش این قبر همیشه پابرجا می‌ماند و شیعیان نسل اندر نسل دور هم جمع می‌شوند و برای حسینت عزاداری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او گریه می‌کنند و به سر و سینه می‌زنند و زن‌ها نیز برای حسینت ندبه می‌کنند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باید این عزاداری‌ها و سوگواری‌ها باقی بماند و روز به روز هم بیشتر شود و توسعه پیدا کند</w:t>
      </w:r>
      <w:r>
        <w:rPr>
          <w:rFonts w:eastAsia="IRNazanin" w:cs="IRNazanin"/>
          <w:color w:val="111111"/>
          <w:sz w:val="28"/>
          <w:szCs w:val="28"/>
          <w:rtl w:val="true"/>
          <w:lang w:bidi="fa-IR"/>
        </w:rPr>
        <w:t>.</w:t>
      </w:r>
    </w:p>
    <w:p>
      <w:pPr>
        <w:pStyle w:val="Heading3"/>
        <w:numPr>
          <w:ilvl w:val="2"/>
          <w:numId w:val="1"/>
        </w:numPr>
        <w:rPr/>
      </w:pPr>
      <w:bookmarkStart w:id="543" w:name="__RefHeading___Toc44981_372815092"/>
      <w:bookmarkStart w:id="544" w:name="_Toc202"/>
      <w:bookmarkEnd w:id="543"/>
      <w:r>
        <w:rPr>
          <w:rtl w:val="true"/>
        </w:rPr>
        <w:t>عزاداری زرتشتی‌ها</w:t>
      </w:r>
      <w:bookmarkEnd w:id="54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آقای مجد شیرازی را، ایشان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زرتشتی‌ها مرا برای </w:t>
      </w:r>
      <w:bookmarkStart w:id="545" w:name="pg6524_70481"/>
    </w:p>
    <w:p>
      <w:pPr>
        <w:pStyle w:val="BookText"/>
        <w:rPr/>
      </w:pPr>
      <w:bookmarkEnd w:id="545"/>
      <w:r>
        <w:rPr>
          <w:rFonts w:ascii="IRNazanin" w:hAnsi="IRNazanin" w:eastAsia="IRNazanin"/>
          <w:color w:val="111111"/>
          <w:sz w:val="28"/>
          <w:sz w:val="28"/>
          <w:szCs w:val="28"/>
          <w:rtl w:val="true"/>
          <w:lang w:bidi="fa-IR"/>
        </w:rPr>
        <w:t>روضه و منبر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برای منبر دعوت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داماد از ایران همسر نگرفته است؟ آن حضرت داماد ما بوده است و ما می‌خواهیم برای ایشان عزاداری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 خود، حتی طفل شش ماهه‌اش را در راه خدا فدا کرد، مصیبت طفل شیر خوار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یادتان باشد یک زمانی در فلسطین یک بچة کوچک در بغل پدر خود بود که هر دو را تیر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دیدند چه هیاهویی در دنیا به راه افتاد و تبلیغات گسترده‌ای انجام شد که یک بچة کوچک که گناهی نداشته، چرا باید هدف گلوله قرار بگیرد؟</w:t>
      </w:r>
    </w:p>
    <w:p>
      <w:pPr>
        <w:pStyle w:val="Heading3"/>
        <w:numPr>
          <w:ilvl w:val="2"/>
          <w:numId w:val="1"/>
        </w:numPr>
        <w:rPr/>
      </w:pPr>
      <w:bookmarkStart w:id="546" w:name="__RefHeading___Toc44983_372815092"/>
      <w:bookmarkStart w:id="547" w:name="_Toc203"/>
      <w:bookmarkEnd w:id="546"/>
      <w:r>
        <w:rPr>
          <w:rtl w:val="true"/>
        </w:rPr>
        <w:t xml:space="preserve">ذکر مصیبت حضرت علی اصغر </w:t>
      </w:r>
      <w:r>
        <w:rPr>
          <w:rtl w:val="true"/>
        </w:rPr>
        <w:t>(</w:t>
      </w:r>
      <w:r>
        <w:rPr>
          <w:rtl w:val="true"/>
        </w:rPr>
        <w:t>عليه السلام</w:t>
      </w:r>
      <w:r>
        <w:rPr>
          <w:rtl w:val="true"/>
        </w:rPr>
        <w:t>)</w:t>
      </w:r>
      <w:bookmarkEnd w:id="547"/>
    </w:p>
    <w:p>
      <w:pPr>
        <w:pStyle w:val="BookText"/>
        <w:rPr/>
      </w:pPr>
      <w:r>
        <w:rPr>
          <w:rFonts w:ascii="IRNazanin" w:hAnsi="IRNazanin" w:eastAsia="IRNazanin"/>
          <w:color w:val="111111"/>
          <w:sz w:val="28"/>
          <w:sz w:val="28"/>
          <w:szCs w:val="28"/>
          <w:rtl w:val="true"/>
          <w:lang w:bidi="fa-IR"/>
        </w:rPr>
        <w:t>یکی از دوستان جریان مفصلی را نقل می‌کرد که به اختصار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در یکی از رادیوهای خارج سخنرانی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مشروط به این است که سخنرانی‌ات ضبط شود و ببینیم که چگونه سخنرانی می‌کنی و آیا قابل پخش کردن هست یا خیر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استودیو رفتم و یک سخنرانی کردم و بعد گفتم ما روضه‌خوان‌ها نمی‌توانیم صحبتی بکنیم و روضه‌ای نخوانیم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کردم شب اول محرم چه روضه‌ای بخوانم که تحریک عواطف و احساسات بکند، به ذهنم آمد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روضة بین‌المللی دارد که مربوط به ملت مخصوصی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یهودی، مسیحی، کافر، بت‌پرست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این روضه بین‌المللی است و برای همه آنان جهت هدایت‌گری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آمده تا به مردم بگوید این طفل شیرخواره من آب می‌خواهد، آب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روضة بین‌المللی روضة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را خواندم و نوار را به آنان تحویل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 بعد که قرار بود بروم و خبر بگیرم، ناگهان مدیر رادیوی مربوطه با استقبال عجیبی با من روبه‌رو شد و خلاصه در یک کلمه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سخنرانیت خیلی </w:t>
      </w:r>
      <w:bookmarkStart w:id="548" w:name="pg6524_70482"/>
    </w:p>
    <w:p>
      <w:pPr>
        <w:pStyle w:val="BookText"/>
        <w:rPr/>
      </w:pPr>
      <w:bookmarkEnd w:id="548"/>
      <w:r>
        <w:rPr>
          <w:rFonts w:ascii="IRNazanin" w:hAnsi="IRNazanin" w:eastAsia="IRNazanin"/>
          <w:color w:val="111111"/>
          <w:sz w:val="28"/>
          <w:sz w:val="28"/>
          <w:szCs w:val="28"/>
          <w:rtl w:val="true"/>
          <w:lang w:bidi="fa-IR"/>
        </w:rPr>
        <w:t>عالی بود و تاثیرات بسیار داشت و اظهار تقدیر و تشکر فراوانی کرد و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پنجاه نفر هیئت مدیره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برای آن شیرخواره اباعبداللّه خیلی متأثر شدیم و بسیار گریه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یزید چه موجودات پستی بودند و از کمترین انسانیت بی‌بهره</w:t>
      </w:r>
      <w:r>
        <w:rPr>
          <w:rFonts w:eastAsia="IRNazanin" w:cs="IRNazanin"/>
          <w:color w:val="111111"/>
          <w:sz w:val="28"/>
          <w:szCs w:val="28"/>
          <w:rtl w:val="true"/>
          <w:lang w:bidi="fa-IR"/>
        </w:rPr>
        <w:t>.</w:t>
      </w:r>
    </w:p>
    <w:p>
      <w:pPr>
        <w:pStyle w:val="Heading3"/>
        <w:numPr>
          <w:ilvl w:val="2"/>
          <w:numId w:val="1"/>
        </w:numPr>
        <w:rPr/>
      </w:pPr>
      <w:bookmarkStart w:id="549" w:name="__RefHeading___Toc44985_372815092"/>
      <w:bookmarkStart w:id="550" w:name="_Toc204"/>
      <w:bookmarkEnd w:id="549"/>
      <w:r>
        <w:rPr>
          <w:rtl w:val="true"/>
        </w:rPr>
        <w:t xml:space="preserve">نفرین امام سجاد </w:t>
      </w:r>
      <w:r>
        <w:rPr>
          <w:rtl w:val="true"/>
        </w:rPr>
        <w:t>(</w:t>
      </w:r>
      <w:r>
        <w:rPr>
          <w:rtl w:val="true"/>
        </w:rPr>
        <w:t>عليه السلام</w:t>
      </w:r>
      <w:r>
        <w:rPr>
          <w:rtl w:val="true"/>
        </w:rPr>
        <w:t xml:space="preserve">) </w:t>
      </w:r>
      <w:r>
        <w:rPr>
          <w:rtl w:val="true"/>
        </w:rPr>
        <w:t>بر حرمله</w:t>
      </w:r>
      <w:bookmarkEnd w:id="550"/>
    </w:p>
    <w:p>
      <w:pPr>
        <w:pStyle w:val="BookText"/>
        <w:rPr/>
      </w:pPr>
      <w:r>
        <w:rPr>
          <w:rFonts w:ascii="IRNazanin" w:hAnsi="IRNazanin" w:eastAsia="IRNazanin"/>
          <w:color w:val="111111"/>
          <w:sz w:val="28"/>
          <w:sz w:val="28"/>
          <w:szCs w:val="28"/>
          <w:rtl w:val="true"/>
          <w:lang w:bidi="fa-IR"/>
        </w:rPr>
        <w:t xml:space="preserve">هیچ مصیبتی به اندازة مصیبت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منهال بعد از حج محضر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می‌شود 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مختار قیام کرد و قاتلین جدت را گرفته از آن‌ها انتقام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شمر، سنان، بلکه فرمود منهال بگو ببینم با حرمله چه کردند؟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عده‌ی زیادی از قاتلین جدتان را گرفتند و شما از آن‌ها سؤال نکردی و تنها از حرمله پرسش فرمودی؟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حرمله داغی به دل ما آل محمد گذاشت که تا روز قیامت آرامش نداریم</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فَقَالَ لِي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سَمِعْتُهُ قَالَ، فَنَزَلَ عَنْ دَابَّتِهِ وَصَلَّى رَكْعَتَيْنِ فَأَطَالَ السُّجُودَ، ثُمَّ قَامَ فَرَكِبَ، وَقَدِ احْتَرَقَ حَرْمَلَةُ، وَرَكِبْتُ مَعَهُ وَسِرْنَا، فَحَاذَيْتُ دَارِي،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رَأَيْتَ أَنْ تُشَرِّفَنِي وَتُكْرِمَنِي وَتَنْزِلَ عِنْدِي وَتَحَرَّمَ بِطَعَامِي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 تُعْلِمُنِي أَنَّ عَلِيَّ بْنَ الْحُسَيْنِ دَعَا بِأَرْبَعِ دَعَوَاتٍ فَأَجَابَهُ اللَّهُ عَلَى يَدَيَّ ثُمَّ تَأْمُرُنِي أَنْ 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صَوْمٍ شُكْراً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فَعَلْتُهُ بِتَوْفِيقِهِ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حَمَلَ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bookmarkStart w:id="551" w:name="pg6524_70483"/>
    </w:p>
    <w:p>
      <w:pPr>
        <w:pStyle w:val="Heading3"/>
        <w:numPr>
          <w:ilvl w:val="2"/>
          <w:numId w:val="1"/>
        </w:numPr>
        <w:rPr/>
      </w:pPr>
      <w:bookmarkStart w:id="552" w:name="__RefHeading___Toc44987_372815092"/>
      <w:bookmarkStart w:id="553" w:name="_Toc205"/>
      <w:bookmarkEnd w:id="551"/>
      <w:bookmarkEnd w:id="552"/>
      <w:r>
        <w:rPr>
          <w:rtl w:val="true"/>
        </w:rPr>
        <w:t>مصیبت شیرخواره داغی سوزناک</w:t>
      </w:r>
      <w:bookmarkEnd w:id="553"/>
    </w:p>
    <w:p>
      <w:pPr>
        <w:pStyle w:val="BookText"/>
        <w:rPr/>
      </w:pPr>
      <w:r>
        <w:rPr>
          <w:rFonts w:ascii="IRNazanin" w:hAnsi="IRNazanin" w:eastAsia="IRNazanin"/>
          <w:color w:val="111111"/>
          <w:sz w:val="28"/>
          <w:sz w:val="28"/>
          <w:szCs w:val="28"/>
          <w:rtl w:val="true"/>
          <w:lang w:bidi="fa-IR"/>
        </w:rPr>
        <w:t>ایام عاشوراست و اگر اشاره‌ی بیشتری به مصائب داشته باشیم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انجام داد که نسبت به هیچ شهیدی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آمد و دامن خود را تکان داد، یعنی خدا هر چه داشتم دادم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نمی‌دانم چه شد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بدن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 مثل این که نماز صبر بوده، امام حسینی که با بدن خونین، با بدن چاک چاک، جلوی دشمن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أَفِرُّ فِرَارَ الْعَبِيدِ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من کسی نیستم که دست ذلت به شما بدهم، اگر مرا قطعه قطعه کنید دست ذلت به شما نمی‌دهم، اما نمی‌دانم این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 که آمد مقابل لشکر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بر سر من منت بگذارید و یک قطره آبی به لب‌های شیرخواره من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شما سؤال کند که اسم دخترت یا همسرت چیست؟ می‌گویی آقا تو چه کار با اسم دختر و همسر من داری؟ نمی‌دانم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554" w:name="pg6524_70484"/>
    </w:p>
    <w:p>
      <w:pPr>
        <w:pStyle w:val="BookText"/>
        <w:rPr/>
      </w:pPr>
      <w:bookmarkEnd w:id="554"/>
      <w:r>
        <w:rPr>
          <w:rFonts w:ascii="IRNazanin" w:hAnsi="IRNazanin" w:eastAsia="IRNazanin"/>
          <w:color w:val="111111"/>
          <w:sz w:val="28"/>
          <w:sz w:val="28"/>
          <w:szCs w:val="28"/>
          <w:rtl w:val="true"/>
          <w:lang w:bidi="fa-IR"/>
        </w:rPr>
        <w:t xml:space="preserve">چه کرد با دل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یک قطره آب به لب‌های تشنة طفل من برسانید، در سینه مادرش شیر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جف اللبن في صدر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اشاره می‌کنم و از همگی التماس دعا دارم، ایام محرم و عاشوراست، در هیچ‌وقت این اشاره را نمی‌کنم و این مصیبت سخت را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منبعی ندیدم ولی علامة بزرگوار مرحوم آسید کاظم قزوینی این مطلب را نقل می‌کرد که آیا می‌دانید چرا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خیمه‌ها آمد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صدا زد و حضرت رباب را صدا نزد، فقط اشاره‌ای می‌کنم، می‌دانید چرا؟ برای این که وقتی تیر به گلوی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هر 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تیر را بیرون بیاورد نتوانست، لذا به خیمه‌ها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بیا کمک کن تا تیر را از گلوی علی اصغر در بیاوریم</w:t>
      </w:r>
      <w:r>
        <w:rPr>
          <w:rFonts w:eastAsia="IRNazanin" w:cs="IRNazanin"/>
          <w:color w:val="111111"/>
          <w:sz w:val="28"/>
          <w:szCs w:val="28"/>
          <w:rtl w:val="true"/>
          <w:lang w:bidi="fa-IR"/>
        </w:rPr>
        <w:t>.</w:t>
      </w:r>
    </w:p>
    <w:p>
      <w:pPr>
        <w:pStyle w:val="Heading3"/>
        <w:numPr>
          <w:ilvl w:val="2"/>
          <w:numId w:val="1"/>
        </w:numPr>
        <w:rPr/>
      </w:pPr>
      <w:bookmarkStart w:id="555" w:name="__RefHeading___Toc44989_372815092"/>
      <w:bookmarkStart w:id="556" w:name="_Toc206"/>
      <w:bookmarkEnd w:id="555"/>
      <w:r>
        <w:rPr>
          <w:rtl w:val="true"/>
        </w:rPr>
        <w:t xml:space="preserve">در مصیبت شاهزاده حضرت علی اصغر </w:t>
      </w:r>
      <w:r>
        <w:rPr>
          <w:rtl w:val="true"/>
        </w:rPr>
        <w:t>(</w:t>
      </w:r>
      <w:r>
        <w:rPr>
          <w:rtl w:val="true"/>
        </w:rPr>
        <w:t>عليه السلام</w:t>
      </w:r>
      <w:r>
        <w:rPr>
          <w:rtl w:val="true"/>
        </w:rPr>
        <w:t>)</w:t>
      </w:r>
      <w:bookmarkEnd w:id="556"/>
    </w:p>
    <w:p>
      <w:pPr>
        <w:pStyle w:val="BookText"/>
        <w:rPr/>
      </w:pPr>
      <w:r>
        <w:rPr>
          <w:rFonts w:ascii="IRNazanin" w:hAnsi="IRNazanin" w:eastAsia="IRNazanin"/>
          <w:color w:val="111111"/>
          <w:sz w:val="28"/>
          <w:sz w:val="28"/>
          <w:szCs w:val="28"/>
          <w:rtl w:val="true"/>
          <w:lang w:bidi="fa-IR"/>
        </w:rPr>
        <w:t>اهل کوفه به حسین ظلم فراوان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 تو ز همه ظلم فزونتر کردی</w:t>
      </w:r>
    </w:p>
    <w:p>
      <w:pPr>
        <w:pStyle w:val="BookText"/>
        <w:rPr/>
      </w:pPr>
      <w:r>
        <w:rPr>
          <w:rFonts w:ascii="IRNazanin" w:hAnsi="IRNazanin" w:eastAsia="IRNazanin"/>
          <w:color w:val="111111"/>
          <w:sz w:val="28"/>
          <w:sz w:val="28"/>
          <w:szCs w:val="28"/>
          <w:rtl w:val="true"/>
          <w:lang w:bidi="fa-IR"/>
        </w:rPr>
        <w:t>تازه می‌خواست گلم بشکفد و باز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گلچین گل من چیدی و پرپر کردی</w:t>
      </w:r>
    </w:p>
    <w:p>
      <w:pPr>
        <w:pStyle w:val="BookText"/>
        <w:rPr/>
      </w:pPr>
      <w:r>
        <w:rPr>
          <w:rFonts w:ascii="IRNazanin" w:hAnsi="IRNazanin" w:eastAsia="IRNazanin"/>
          <w:color w:val="111111"/>
          <w:sz w:val="28"/>
          <w:sz w:val="28"/>
          <w:szCs w:val="28"/>
          <w:rtl w:val="true"/>
          <w:lang w:bidi="fa-IR"/>
        </w:rPr>
        <w:t>مادر این طفل چه می‌خواست که از راه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او ریختی و خون دل مادر کردی</w:t>
      </w:r>
    </w:p>
    <w:p>
      <w:pPr>
        <w:pStyle w:val="BookText"/>
        <w:rPr/>
      </w:pPr>
      <w:r>
        <w:rPr>
          <w:rFonts w:ascii="IRNazanin" w:hAnsi="IRNazanin" w:eastAsia="IRNazanin"/>
          <w:color w:val="111111"/>
          <w:sz w:val="28"/>
          <w:sz w:val="28"/>
          <w:szCs w:val="28"/>
          <w:rtl w:val="true"/>
          <w:lang w:bidi="fa-IR"/>
        </w:rPr>
        <w:t>اصغرا گر ز عطش تشنه و بی‌تاب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دست پدر خوب تو سیراب شدی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رحمی نه اگر بر دل بی‌تابت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نوک تیر ستم حرمله سیرابت کرد </w:t>
      </w:r>
    </w:p>
    <w:p>
      <w:pPr>
        <w:pStyle w:val="BookText"/>
        <w:rPr/>
      </w:pPr>
      <w:r>
        <w:rPr>
          <w:rFonts w:ascii="IRNazanin" w:hAnsi="IRNazanin" w:eastAsia="IRNazanin"/>
          <w:color w:val="111111"/>
          <w:sz w:val="28"/>
          <w:sz w:val="28"/>
          <w:szCs w:val="28"/>
          <w:rtl w:val="true"/>
          <w:lang w:bidi="fa-IR"/>
        </w:rPr>
        <w:t>گفت پیکان چه بگوش تو که مدهوش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شنیدی که به یک مرتبه خاموش شدی</w:t>
      </w:r>
    </w:p>
    <w:p>
      <w:pPr>
        <w:pStyle w:val="BookText"/>
        <w:rPr/>
      </w:pPr>
      <w:r>
        <w:rPr>
          <w:rFonts w:ascii="IRNazanin" w:hAnsi="IRNazanin" w:eastAsia="IRNazanin"/>
          <w:color w:val="111111"/>
          <w:sz w:val="28"/>
          <w:sz w:val="28"/>
          <w:szCs w:val="28"/>
          <w:rtl w:val="true"/>
          <w:lang w:bidi="fa-IR"/>
        </w:rPr>
        <w:t>طایر هوش ز سر رفت ز مدهوشی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ناله‌ی من به فلک رفت ز خاموشی تو</w:t>
      </w:r>
    </w:p>
    <w:p>
      <w:pPr>
        <w:pStyle w:val="BookText"/>
        <w:rPr/>
      </w:pPr>
      <w:r>
        <w:rPr>
          <w:rFonts w:ascii="IRNazanin" w:hAnsi="IRNazanin" w:eastAsia="IRNazanin"/>
          <w:color w:val="111111"/>
          <w:sz w:val="28"/>
          <w:sz w:val="28"/>
          <w:szCs w:val="28"/>
          <w:rtl w:val="true"/>
          <w:lang w:bidi="fa-IR"/>
        </w:rPr>
        <w:t>نور چشما بگشا دیده ز هم خواب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برونم طاقتت از این دل بی‌تاب بس است</w:t>
      </w:r>
    </w:p>
    <w:p>
      <w:pPr>
        <w:pStyle w:val="BookText"/>
        <w:rPr/>
      </w:pPr>
      <w:r>
        <w:rPr>
          <w:rFonts w:ascii="IRNazanin" w:hAnsi="IRNazanin" w:eastAsia="IRNazanin"/>
          <w:color w:val="111111"/>
          <w:sz w:val="28"/>
          <w:sz w:val="28"/>
          <w:szCs w:val="28"/>
          <w:rtl w:val="true"/>
          <w:lang w:bidi="fa-IR"/>
        </w:rPr>
        <w:t>بود امیدم که توام یار بهر حال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بزبان آئی و هم صحبت اطفال شوی</w:t>
      </w:r>
    </w:p>
    <w:p>
      <w:pPr>
        <w:pStyle w:val="BookText"/>
        <w:rPr/>
      </w:pPr>
      <w:r>
        <w:rPr>
          <w:rFonts w:ascii="IRNazanin" w:hAnsi="IRNazanin" w:eastAsia="IRNazanin"/>
          <w:color w:val="111111"/>
          <w:sz w:val="28"/>
          <w:sz w:val="28"/>
          <w:szCs w:val="28"/>
          <w:rtl w:val="true"/>
          <w:lang w:bidi="fa-IR"/>
        </w:rPr>
        <w:t>هوسم بود هم آواز به مادر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مجلس شب دامادی اکبر باشی</w:t>
      </w:r>
    </w:p>
    <w:p>
      <w:pPr>
        <w:pStyle w:val="BookText"/>
        <w:rPr/>
      </w:pPr>
      <w:r>
        <w:rPr>
          <w:rFonts w:ascii="IRNazanin" w:hAnsi="IRNazanin" w:eastAsia="IRNazanin"/>
          <w:color w:val="111111"/>
          <w:sz w:val="28"/>
          <w:sz w:val="28"/>
          <w:szCs w:val="28"/>
          <w:rtl w:val="true"/>
          <w:lang w:bidi="fa-IR"/>
        </w:rPr>
        <w:t>گر دلم سوخت پس از مرگ عزیزان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سوخته، داغ تو جان من ابا جان پسر</w:t>
      </w:r>
    </w:p>
    <w:p>
      <w:pPr>
        <w:pStyle w:val="BookText"/>
        <w:rPr/>
      </w:pPr>
      <w:r>
        <w:rPr>
          <w:rFonts w:ascii="IRNazanin" w:hAnsi="IRNazanin" w:eastAsia="IRNazanin"/>
          <w:color w:val="111111"/>
          <w:sz w:val="28"/>
          <w:sz w:val="28"/>
          <w:szCs w:val="28"/>
          <w:rtl w:val="true"/>
          <w:lang w:bidi="fa-IR"/>
        </w:rPr>
        <w:t>زانکه اندر دم جان دادنت ای دل خسته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تو بدی خسته و پایت بسته</w:t>
      </w:r>
    </w:p>
    <w:p>
      <w:pPr>
        <w:pStyle w:val="BookText"/>
        <w:rPr/>
      </w:pPr>
      <w:r>
        <w:rPr>
          <w:rFonts w:ascii="IRNazanin" w:hAnsi="IRNazanin" w:eastAsia="IRNazanin"/>
          <w:color w:val="111111"/>
          <w:sz w:val="28"/>
          <w:sz w:val="28"/>
          <w:szCs w:val="28"/>
          <w:rtl w:val="true"/>
          <w:lang w:bidi="fa-IR"/>
        </w:rPr>
        <w:t>سینه بگداخت از این غم که تو با این دل 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پائی نزدی در دم جان دادن خویش</w:t>
      </w:r>
    </w:p>
    <w:p>
      <w:pPr>
        <w:pStyle w:val="BookText"/>
        <w:rPr/>
      </w:pPr>
      <w:r>
        <w:rPr>
          <w:rFonts w:ascii="IRNazanin" w:hAnsi="IRNazanin" w:eastAsia="IRNazanin"/>
          <w:color w:val="111111"/>
          <w:sz w:val="28"/>
          <w:sz w:val="28"/>
          <w:szCs w:val="28"/>
          <w:rtl w:val="true"/>
          <w:lang w:bidi="fa-IR"/>
        </w:rPr>
        <w:t>جودیا بگذر از شرح و غم و باش خموش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 غم فاطمه غش کرد و علی شد مدهوش</w:t>
      </w:r>
    </w:p>
    <w:p>
      <w:pPr>
        <w:pStyle w:val="BookText"/>
        <w:rPr/>
      </w:pPr>
      <w:r>
        <w:rPr>
          <w:rFonts w:ascii="IRNazanin" w:hAnsi="IRNazanin" w:eastAsia="IRNazanin"/>
          <w:color w:val="111111"/>
          <w:sz w:val="28"/>
          <w:sz w:val="28"/>
          <w:szCs w:val="28"/>
          <w:rtl w:val="true"/>
          <w:lang w:bidi="fa-IR"/>
        </w:rPr>
        <w:t>با چه رو خیمه بَرَم این سرِ آویزان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مشکلِ این حنجر خون ریزان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به سفیدیِ گلوی تو کسی رحم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کوفی است بگیرند هدف، مهمان را</w:t>
      </w:r>
    </w:p>
    <w:p>
      <w:pPr>
        <w:pStyle w:val="BookText"/>
        <w:rPr/>
      </w:pPr>
      <w:r>
        <w:rPr>
          <w:rFonts w:ascii="IRNazanin" w:hAnsi="IRNazanin" w:eastAsia="IRNazanin"/>
          <w:color w:val="111111"/>
          <w:sz w:val="28"/>
          <w:sz w:val="28"/>
          <w:szCs w:val="28"/>
          <w:rtl w:val="true"/>
          <w:lang w:bidi="fa-IR"/>
        </w:rPr>
        <w:t>دست و پایی زدی و باز تبسّم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بوسه زند این دو لب خندان را</w:t>
      </w:r>
    </w:p>
    <w:p>
      <w:pPr>
        <w:pStyle w:val="BookText"/>
        <w:rPr/>
      </w:pPr>
      <w:r>
        <w:rPr>
          <w:rFonts w:ascii="IRNazanin" w:hAnsi="IRNazanin" w:eastAsia="IRNazanin"/>
          <w:color w:val="111111"/>
          <w:sz w:val="28"/>
          <w:sz w:val="28"/>
          <w:szCs w:val="28"/>
          <w:rtl w:val="true"/>
          <w:lang w:bidi="fa-IR"/>
        </w:rPr>
        <w:t>بوسه بر این سرِ پاشیده ز هم مشگل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چسان دفن کنم پاره‌ای از قرآن را</w:t>
      </w:r>
    </w:p>
    <w:p>
      <w:pPr>
        <w:pStyle w:val="BookText"/>
        <w:rPr/>
      </w:pPr>
      <w:r>
        <w:rPr>
          <w:rFonts w:ascii="IRNazanin" w:hAnsi="IRNazanin" w:eastAsia="IRNazanin"/>
          <w:color w:val="111111"/>
          <w:sz w:val="28"/>
          <w:sz w:val="28"/>
          <w:szCs w:val="28"/>
          <w:rtl w:val="true"/>
          <w:lang w:bidi="fa-IR"/>
        </w:rPr>
        <w:t>مشگل اینجاست که سر نیزه امانت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غارت نکند رحم، گُلِ پنهان را</w:t>
      </w:r>
    </w:p>
    <w:p>
      <w:pPr>
        <w:pStyle w:val="BookText"/>
        <w:rPr/>
      </w:pPr>
      <w:r>
        <w:rPr>
          <w:rFonts w:ascii="IRNazanin" w:hAnsi="IRNazanin" w:eastAsia="IRNazanin"/>
          <w:color w:val="111111"/>
          <w:sz w:val="28"/>
          <w:sz w:val="28"/>
          <w:szCs w:val="28"/>
          <w:rtl w:val="true"/>
          <w:lang w:bidi="fa-IR"/>
        </w:rPr>
        <w:t>من دهم با چه زبانی خبرت را به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دادَست سه شعبه گلوی عطشان را</w:t>
      </w:r>
    </w:p>
    <w:p>
      <w:pPr>
        <w:pStyle w:val="BookText"/>
        <w:rPr/>
      </w:pPr>
      <w:r>
        <w:rPr>
          <w:rFonts w:ascii="IRNazanin" w:hAnsi="IRNazanin" w:eastAsia="IRNazanin"/>
          <w:color w:val="111111"/>
          <w:sz w:val="28"/>
          <w:sz w:val="28"/>
          <w:szCs w:val="28"/>
          <w:rtl w:val="true"/>
          <w:lang w:bidi="fa-IR"/>
        </w:rPr>
        <w:t>بعد از این است که بر سینۀ من جا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مادر ببرم آهِ دِلِ سوزان را</w:t>
      </w:r>
    </w:p>
    <w:p>
      <w:pPr>
        <w:pStyle w:val="BookText"/>
        <w:rPr/>
      </w:pPr>
      <w:r>
        <w:rPr>
          <w:rFonts w:ascii="IRNazanin" w:hAnsi="IRNazanin" w:eastAsia="IRNazanin"/>
          <w:color w:val="111111"/>
          <w:sz w:val="28"/>
          <w:sz w:val="28"/>
          <w:szCs w:val="28"/>
          <w:rtl w:val="true"/>
          <w:lang w:bidi="fa-IR"/>
        </w:rPr>
        <w:t>گریه بر معجرِ عمّه نرود از یادت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هلهله‌ها بدرقه کن یاران را</w:t>
      </w:r>
    </w:p>
    <w:p>
      <w:pPr>
        <w:pStyle w:val="BookText"/>
        <w:rPr/>
      </w:pPr>
      <w:r>
        <w:rPr>
          <w:rFonts w:ascii="IRNazanin" w:hAnsi="IRNazanin" w:eastAsia="IRNazanin"/>
          <w:color w:val="111111"/>
          <w:sz w:val="28"/>
          <w:sz w:val="28"/>
          <w:szCs w:val="28"/>
          <w:rtl w:val="true"/>
          <w:lang w:bidi="fa-IR"/>
        </w:rPr>
        <w:t>تا به محشر ز غبار غم تو گریه بپاست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عجب داغ تو کردَست بپا طوفان را</w:t>
      </w:r>
    </w:p>
    <w:p>
      <w:pPr>
        <w:pStyle w:val="BookText"/>
        <w:rPr/>
      </w:pPr>
      <w:r>
        <w:rPr>
          <w:rFonts w:ascii="IRNazanin" w:hAnsi="IRNazanin" w:eastAsia="IRNazanin"/>
          <w:color w:val="111111"/>
          <w:sz w:val="28"/>
          <w:sz w:val="28"/>
          <w:szCs w:val="28"/>
          <w:rtl w:val="true"/>
          <w:lang w:bidi="fa-IR"/>
        </w:rPr>
        <w:t>سند مستند کرب و بلا حنجر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مظلومیِ تو آبروی عدوان را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قربان من است و تو همان ذبحِ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مُهر قبولی زند این قربان را</w:t>
      </w:r>
      <w:bookmarkStart w:id="557" w:name="pg6524_70487"/>
    </w:p>
    <w:p>
      <w:pPr>
        <w:pStyle w:val="Heading3"/>
        <w:numPr>
          <w:ilvl w:val="2"/>
          <w:numId w:val="1"/>
        </w:numPr>
        <w:rPr/>
      </w:pPr>
      <w:bookmarkStart w:id="558" w:name="__RefHeading___Toc44991_372815092"/>
      <w:bookmarkStart w:id="559" w:name="_Toc207"/>
      <w:bookmarkEnd w:id="557"/>
      <w:bookmarkEnd w:id="558"/>
      <w:r>
        <w:rPr>
          <w:rtl w:val="true"/>
        </w:rPr>
        <w:t>قحطی آب</w:t>
      </w:r>
      <w:bookmarkEnd w:id="559"/>
    </w:p>
    <w:p>
      <w:pPr>
        <w:pStyle w:val="BookText"/>
        <w:rPr/>
      </w:pPr>
      <w:r>
        <w:rPr>
          <w:rFonts w:ascii="IRNazanin" w:hAnsi="IRNazanin" w:eastAsia="IRNazanin"/>
          <w:color w:val="111111"/>
          <w:sz w:val="28"/>
          <w:sz w:val="28"/>
          <w:szCs w:val="28"/>
          <w:rtl w:val="true"/>
          <w:lang w:bidi="fa-IR"/>
        </w:rPr>
        <w:t>در خیمه‌ی آل عبا قحطی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کودک شش ماهه‌ای در سوز و تاب است</w:t>
      </w:r>
    </w:p>
    <w:p>
      <w:pPr>
        <w:pStyle w:val="BookText"/>
        <w:rPr/>
      </w:pPr>
      <w:r>
        <w:rPr>
          <w:rFonts w:ascii="IRNazanin" w:hAnsi="IRNazanin" w:eastAsia="IRNazanin"/>
          <w:color w:val="111111"/>
          <w:sz w:val="28"/>
          <w:sz w:val="28"/>
          <w:szCs w:val="28"/>
          <w:rtl w:val="true"/>
          <w:lang w:bidi="fa-IR"/>
        </w:rPr>
        <w:t>آن شیر خواره در عطش در التهاب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بی‌هوش افتاده به دامان رباب است</w:t>
      </w:r>
    </w:p>
    <w:p>
      <w:pPr>
        <w:pStyle w:val="BookText"/>
        <w:rPr/>
      </w:pPr>
      <w:r>
        <w:rPr>
          <w:rFonts w:ascii="IRNazanin" w:hAnsi="IRNazanin" w:eastAsia="IRNazanin"/>
          <w:color w:val="111111"/>
          <w:sz w:val="28"/>
          <w:sz w:val="28"/>
          <w:szCs w:val="28"/>
          <w:rtl w:val="true"/>
          <w:lang w:bidi="fa-IR"/>
        </w:rPr>
        <w:t>در هر نگاهش خواهشی از بهر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نگاه کوچک او بی‌جواب است</w:t>
      </w:r>
    </w:p>
    <w:p>
      <w:pPr>
        <w:pStyle w:val="BookText"/>
        <w:rPr/>
      </w:pPr>
      <w:r>
        <w:rPr>
          <w:rFonts w:ascii="IRNazanin" w:hAnsi="IRNazanin" w:eastAsia="IRNazanin"/>
          <w:color w:val="111111"/>
          <w:sz w:val="28"/>
          <w:sz w:val="28"/>
          <w:szCs w:val="28"/>
          <w:rtl w:val="true"/>
          <w:lang w:bidi="fa-IR"/>
        </w:rPr>
        <w:t>یاس حرم ز شاخه جدا از سه شعبه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کوچک‌ترین شهید فدا از سه شعبه شد</w:t>
      </w:r>
    </w:p>
    <w:p>
      <w:pPr>
        <w:pStyle w:val="BookText"/>
        <w:rPr/>
      </w:pPr>
      <w:r>
        <w:rPr>
          <w:rFonts w:ascii="IRNazanin" w:hAnsi="IRNazanin" w:eastAsia="IRNazanin"/>
          <w:color w:val="111111"/>
          <w:sz w:val="28"/>
          <w:sz w:val="28"/>
          <w:szCs w:val="28"/>
          <w:rtl w:val="true"/>
          <w:lang w:bidi="fa-IR"/>
        </w:rPr>
        <w:t>بین گلو و تیر، که سنخیتی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خال عشق بود و دو تا از سه شعبه شد</w:t>
      </w:r>
    </w:p>
    <w:p>
      <w:pPr>
        <w:pStyle w:val="BookText"/>
        <w:rPr/>
      </w:pPr>
      <w:r>
        <w:rPr>
          <w:rFonts w:ascii="IRNazanin" w:hAnsi="IRNazanin" w:eastAsia="IRNazanin"/>
          <w:color w:val="111111"/>
          <w:sz w:val="28"/>
          <w:sz w:val="28"/>
          <w:szCs w:val="28"/>
          <w:rtl w:val="true"/>
          <w:lang w:bidi="fa-IR"/>
        </w:rPr>
        <w:t>شش ماه او تمام شد و در منای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سیدالشهداء از سه شعبه شد</w:t>
      </w:r>
    </w:p>
    <w:p>
      <w:pPr>
        <w:pStyle w:val="BookText"/>
        <w:rPr/>
      </w:pPr>
      <w:r>
        <w:rPr>
          <w:rFonts w:ascii="IRNazanin" w:hAnsi="IRNazanin" w:eastAsia="IRNazanin"/>
          <w:color w:val="111111"/>
          <w:sz w:val="28"/>
          <w:sz w:val="28"/>
          <w:szCs w:val="28"/>
          <w:rtl w:val="true"/>
          <w:lang w:bidi="fa-IR"/>
        </w:rPr>
        <w:t>وقتی پدر ز حنجر او تیر را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دست و پا به خون و رها از سه شعبه شد</w:t>
      </w:r>
    </w:p>
    <w:p>
      <w:pPr>
        <w:pStyle w:val="BookText"/>
        <w:rPr/>
      </w:pPr>
      <w:r>
        <w:rPr>
          <w:rFonts w:ascii="IRNazanin" w:hAnsi="IRNazanin" w:eastAsia="IRNazanin"/>
          <w:color w:val="111111"/>
          <w:sz w:val="28"/>
          <w:sz w:val="28"/>
          <w:szCs w:val="28"/>
          <w:rtl w:val="true"/>
          <w:lang w:bidi="fa-IR"/>
        </w:rPr>
        <w:t>در پاسخ به شادی شرم آور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خیمه‌های تشنه عزا از سه شعبه شد</w:t>
      </w:r>
    </w:p>
    <w:p>
      <w:pPr>
        <w:pStyle w:val="BookText"/>
        <w:rPr/>
      </w:pPr>
      <w:r>
        <w:rPr>
          <w:rFonts w:ascii="IRNazanin" w:hAnsi="IRNazanin" w:eastAsia="IRNazanin"/>
          <w:color w:val="111111"/>
          <w:sz w:val="28"/>
          <w:sz w:val="28"/>
          <w:szCs w:val="28"/>
          <w:rtl w:val="true"/>
          <w:lang w:bidi="fa-IR"/>
        </w:rPr>
        <w:t>دیدی دلا به محشر کبرای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قیامتی که به پا از سه شعبه شد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کاخ صبر و امیدش خراب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غمخانه‌ی رباب بنا از سه شعبه شد </w:t>
      </w:r>
    </w:p>
    <w:p>
      <w:pPr>
        <w:pStyle w:val="BookText"/>
        <w:rPr/>
      </w:pPr>
      <w:r>
        <w:rPr>
          <w:rFonts w:ascii="IRNazanin" w:hAnsi="IRNazanin" w:eastAsia="IRNazanin"/>
          <w:color w:val="111111"/>
          <w:sz w:val="28"/>
          <w:sz w:val="28"/>
          <w:szCs w:val="28"/>
          <w:rtl w:val="true"/>
          <w:lang w:bidi="fa-IR"/>
        </w:rPr>
        <w:t>مادر نه طفل تشنه خود را به باب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مهتاب را فلک به کف آفتاب داد</w:t>
      </w:r>
    </w:p>
    <w:p>
      <w:pPr>
        <w:pStyle w:val="BookText"/>
        <w:rPr/>
      </w:pPr>
      <w:r>
        <w:rPr>
          <w:rFonts w:ascii="IRNazanin" w:hAnsi="IRNazanin" w:eastAsia="IRNazanin"/>
          <w:color w:val="111111"/>
          <w:sz w:val="28"/>
          <w:sz w:val="28"/>
          <w:szCs w:val="28"/>
          <w:rtl w:val="true"/>
          <w:lang w:bidi="fa-IR"/>
        </w:rPr>
        <w:t>چون قحط آب، قحط وفا، قحط رحْم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چشمش به لعل خشک وی از اشک، آب داد</w:t>
      </w:r>
    </w:p>
    <w:p>
      <w:pPr>
        <w:pStyle w:val="BookText"/>
        <w:rPr/>
      </w:pPr>
      <w:r>
        <w:rPr>
          <w:rFonts w:ascii="IRNazanin" w:hAnsi="IRNazanin" w:eastAsia="IRNazanin"/>
          <w:color w:val="111111"/>
          <w:sz w:val="28"/>
          <w:sz w:val="28"/>
          <w:szCs w:val="28"/>
          <w:rtl w:val="true"/>
          <w:lang w:bidi="fa-IR"/>
        </w:rPr>
        <w:t>بر طفل و باب او چو جوابی نداد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تیر، هر دو را، به سه پهلو جواب داد</w:t>
      </w:r>
    </w:p>
    <w:p>
      <w:pPr>
        <w:pStyle w:val="BookText"/>
        <w:rPr/>
      </w:pPr>
      <w:r>
        <w:rPr>
          <w:rFonts w:ascii="IRNazanin" w:hAnsi="IRNazanin" w:eastAsia="IRNazanin"/>
          <w:color w:val="111111"/>
          <w:sz w:val="28"/>
          <w:sz w:val="28"/>
          <w:szCs w:val="28"/>
          <w:rtl w:val="true"/>
          <w:lang w:bidi="fa-IR"/>
        </w:rPr>
        <w:t>خون گلوی طفل نه، ایثار را 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گُل، نخورد آب و به گلچین گلاب داد</w:t>
      </w:r>
    </w:p>
    <w:p>
      <w:pPr>
        <w:pStyle w:val="BookText"/>
        <w:rPr/>
      </w:pPr>
      <w:r>
        <w:rPr>
          <w:rFonts w:ascii="IRNazanin" w:hAnsi="IRNazanin" w:eastAsia="IRNazanin"/>
          <w:color w:val="111111"/>
          <w:sz w:val="28"/>
          <w:sz w:val="28"/>
          <w:szCs w:val="28"/>
          <w:rtl w:val="true"/>
          <w:lang w:bidi="fa-IR"/>
        </w:rPr>
        <w:t>هم عندلیب سوخت و هم باغبان که 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به گُل نداد، ولی گُل به آب داد</w:t>
      </w:r>
    </w:p>
    <w:p>
      <w:pPr>
        <w:pStyle w:val="BookText"/>
        <w:rPr/>
      </w:pPr>
      <w:r>
        <w:rPr>
          <w:rFonts w:ascii="IRNazanin" w:hAnsi="IRNazanin" w:eastAsia="IRNazanin"/>
          <w:color w:val="111111"/>
          <w:sz w:val="28"/>
          <w:sz w:val="28"/>
          <w:szCs w:val="28"/>
          <w:rtl w:val="true"/>
          <w:lang w:bidi="fa-IR"/>
        </w:rPr>
        <w:t>پرپر چو مرغ می‌زد و تا پر، نشسته 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خنده باز تسلاّی باب داد</w:t>
      </w:r>
    </w:p>
    <w:p>
      <w:pPr>
        <w:pStyle w:val="BookText"/>
        <w:rPr/>
      </w:pPr>
      <w:r>
        <w:rPr>
          <w:rFonts w:ascii="IRNazanin" w:hAnsi="IRNazanin" w:eastAsia="IRNazanin"/>
          <w:color w:val="111111"/>
          <w:sz w:val="28"/>
          <w:sz w:val="28"/>
          <w:szCs w:val="28"/>
          <w:rtl w:val="true"/>
          <w:lang w:bidi="fa-IR"/>
        </w:rPr>
        <w:t>او خنده کرد و عالم از این خنده گریه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نگرفت آب و آب به چشم سحاب داد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به لای لای ندارد نیاز و 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خواب بُرد و به مَهد تُراب داد</w:t>
      </w:r>
      <w:bookmarkStart w:id="560" w:name="pg6524_70489"/>
    </w:p>
    <w:p>
      <w:pPr>
        <w:pStyle w:val="Heading2"/>
        <w:numPr>
          <w:ilvl w:val="1"/>
          <w:numId w:val="1"/>
        </w:numPr>
        <w:rPr/>
      </w:pPr>
      <w:bookmarkStart w:id="561" w:name="__RefHeading___Toc44993_372815092"/>
      <w:bookmarkStart w:id="562" w:name="_Toc208"/>
      <w:bookmarkEnd w:id="560"/>
      <w:bookmarkEnd w:id="561"/>
      <w:r>
        <w:rPr>
          <w:rtl w:val="true"/>
        </w:rPr>
        <w:t>مجلس شانزدهم</w:t>
      </w:r>
      <w:r>
        <w:rPr>
          <w:rtl w:val="true"/>
        </w:rPr>
        <w:t xml:space="preserve">: </w:t>
      </w:r>
      <w:r>
        <w:rPr>
          <w:rtl w:val="true"/>
        </w:rPr>
        <w:t xml:space="preserve">امام رضا </w:t>
      </w:r>
      <w:r>
        <w:rPr>
          <w:rtl w:val="true"/>
        </w:rPr>
        <w:t>(</w:t>
      </w:r>
      <w:r>
        <w:rPr>
          <w:rtl w:val="true"/>
        </w:rPr>
        <w:t>عليه السلام</w:t>
      </w:r>
      <w:r>
        <w:rPr>
          <w:rtl w:val="true"/>
        </w:rPr>
        <w:t xml:space="preserve">) </w:t>
      </w:r>
      <w:r>
        <w:rPr>
          <w:rtl w:val="true"/>
        </w:rPr>
        <w:t>احیاگر احزان عاشورا</w:t>
      </w:r>
      <w:bookmarkEnd w:id="562"/>
    </w:p>
    <w:p>
      <w:pPr>
        <w:pStyle w:val="Heading3"/>
        <w:numPr>
          <w:ilvl w:val="2"/>
          <w:numId w:val="1"/>
        </w:numPr>
        <w:rPr/>
      </w:pPr>
      <w:bookmarkStart w:id="563" w:name="__RefHeading___Toc44995_372815092"/>
      <w:bookmarkStart w:id="564" w:name="_Toc209"/>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وَصَلَّی اللَّهُ عَلَی سَيِّدِنا وَنَبِيِّنَا أَبِی الْقَاسِمِ مُحَمَّد صَلَّی اللَّهُ عَلَيْهِ وَعَلَی آلِهِ وَأهلِ بَيتِهِ الطَّيِّبِينَ الطَّاهِرِينَ الْمَعْصُومِينَ، واللعنة الدائمة علی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دوستان اهل علم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عرفه‌ای به مشهد آمدم ولی خیلی دلم می‌خواست چنین روزی در سرزمین عرفات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مشهد مقدس رفتم و وارد حرم مطهر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دیدم حسان چایچیان شاعر معروف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 او سابقه دوستی داشتم نزد او رفتم و کنارش نشستم و با حالت دل شکسته‌ای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حسان، چقدر خوب بود امروز در سرزمین عرفات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همان جا شعری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حاجتم بود حج بیت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قسمتم شد حریم کعبة طوس</w:t>
      </w:r>
    </w:p>
    <w:p>
      <w:pPr>
        <w:pStyle w:val="BookText"/>
        <w:rPr/>
      </w:pPr>
      <w:r>
        <w:rPr>
          <w:rFonts w:ascii="IRNazanin" w:hAnsi="IRNazanin" w:eastAsia="IRNazanin"/>
          <w:color w:val="111111"/>
          <w:sz w:val="28"/>
          <w:sz w:val="28"/>
          <w:szCs w:val="28"/>
          <w:rtl w:val="true"/>
          <w:lang w:bidi="fa-IR"/>
        </w:rPr>
        <w:t>حجرالأسود است هر سنگش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می‌روی ببوی و ببوس</w:t>
      </w:r>
    </w:p>
    <w:p>
      <w:pPr>
        <w:pStyle w:val="BookText"/>
        <w:rPr/>
      </w:pPr>
      <w:r>
        <w:rPr>
          <w:rFonts w:ascii="IRNazanin" w:hAnsi="IRNazanin" w:eastAsia="IRNazanin"/>
          <w:color w:val="111111"/>
          <w:sz w:val="28"/>
          <w:sz w:val="28"/>
          <w:szCs w:val="28"/>
          <w:rtl w:val="true"/>
          <w:lang w:bidi="fa-IR"/>
        </w:rPr>
        <w:t>وقتی آقای حسان این شعر را سرود قریحة شعری من نیز به جوش آمد و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نام أعظم باری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خداست دیگه علی اشتق من علی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او نام أعظم 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مرقد پاکش عرش رحمان است </w:t>
      </w:r>
      <w:bookmarkStart w:id="565" w:name="pg6524_70490"/>
    </w:p>
    <w:p>
      <w:pPr>
        <w:pStyle w:val="BookText"/>
        <w:rPr/>
      </w:pPr>
      <w:bookmarkEnd w:id="565"/>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زیارت کند طبق فرمایش معصوم مانند این است که خدا را در عرش زیارت کرده باشد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نام او نام أعظم 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پاکش عرش رحمان است</w:t>
      </w:r>
    </w:p>
    <w:p>
      <w:pPr>
        <w:pStyle w:val="BookText"/>
        <w:rPr/>
      </w:pPr>
      <w:r>
        <w:rPr>
          <w:rFonts w:ascii="IRNazanin" w:hAnsi="IRNazanin" w:eastAsia="IRNazanin"/>
          <w:color w:val="111111"/>
          <w:sz w:val="28"/>
          <w:sz w:val="28"/>
          <w:szCs w:val="28"/>
          <w:rtl w:val="true"/>
          <w:lang w:bidi="fa-IR"/>
        </w:rPr>
        <w:t>عرفات و منی و قربانگاه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جمله در خراسان است</w:t>
      </w:r>
    </w:p>
    <w:p>
      <w:pPr>
        <w:pStyle w:val="BookText"/>
        <w:rPr/>
      </w:pPr>
      <w:r>
        <w:rPr>
          <w:rFonts w:ascii="IRNazanin" w:hAnsi="IRNazanin" w:eastAsia="IRNazanin"/>
          <w:color w:val="111111"/>
          <w:sz w:val="28"/>
          <w:sz w:val="28"/>
          <w:szCs w:val="28"/>
          <w:rtl w:val="true"/>
          <w:lang w:bidi="fa-IR"/>
        </w:rPr>
        <w:t>کعبه را گرچه مروه و 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مستجاری چه با صفا دارد</w:t>
      </w:r>
    </w:p>
    <w:p>
      <w:pPr>
        <w:pStyle w:val="BookText"/>
        <w:rPr/>
      </w:pPr>
      <w:r>
        <w:rPr>
          <w:rFonts w:ascii="IRNazanin" w:hAnsi="IRNazanin" w:eastAsia="IRNazanin"/>
          <w:color w:val="111111"/>
          <w:sz w:val="28"/>
          <w:sz w:val="28"/>
          <w:szCs w:val="28"/>
          <w:rtl w:val="true"/>
          <w:lang w:bidi="fa-IR"/>
        </w:rPr>
        <w:t xml:space="preserve">مستجار، همان مکانی است که مادر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پناه برد و دیوار در برابر او شکافته شد و از آن جا وارد خانة کعبه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را گرچه مروه و 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مستجاری چه با صفا دارد</w:t>
      </w:r>
    </w:p>
    <w:p>
      <w:pPr>
        <w:pStyle w:val="BookText"/>
        <w:rPr/>
      </w:pPr>
      <w:r>
        <w:rPr>
          <w:rFonts w:ascii="IRNazanin" w:hAnsi="IRNazanin" w:eastAsia="IRNazanin"/>
          <w:color w:val="111111"/>
          <w:sz w:val="28"/>
          <w:sz w:val="28"/>
          <w:szCs w:val="28"/>
          <w:rtl w:val="true"/>
          <w:lang w:bidi="fa-IR"/>
        </w:rPr>
        <w:t>لیک اندر حریم کعبة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حضرت رضا دارد</w:t>
      </w:r>
    </w:p>
    <w:p>
      <w:pPr>
        <w:pStyle w:val="BookText"/>
        <w:rPr/>
      </w:pPr>
      <w:r>
        <w:rPr>
          <w:rFonts w:ascii="IRNazanin" w:hAnsi="IRNazanin" w:eastAsia="IRNazanin"/>
          <w:color w:val="111111"/>
          <w:sz w:val="28"/>
          <w:sz w:val="28"/>
          <w:szCs w:val="28"/>
          <w:rtl w:val="true"/>
          <w:lang w:bidi="fa-IR"/>
        </w:rPr>
        <w:t xml:space="preserve">میلیون‌ها زائر در طول سال به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می‌شوند و آن حضرت را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من این است که هر کس به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به نوعی مورد لطف و عنایت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Heading3"/>
        <w:numPr>
          <w:ilvl w:val="2"/>
          <w:numId w:val="1"/>
        </w:numPr>
        <w:rPr/>
      </w:pPr>
      <w:bookmarkStart w:id="566" w:name="__RefHeading___Toc44997_372815092"/>
      <w:bookmarkStart w:id="567" w:name="_Toc210"/>
      <w:bookmarkEnd w:id="566"/>
      <w:r>
        <w:rPr>
          <w:rtl w:val="true"/>
        </w:rPr>
        <w:t>جوان عاشق</w:t>
      </w:r>
      <w:bookmarkEnd w:id="56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سرخسی به نیشابور آمد و فهمید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حضرت از این شهر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به شهر به دنبال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و به هر شهری که می‌رسید می‌گفتند حضرت از اینجا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سرخس رسید و وقتی سراغ حضرت را گرفت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شهر </w:t>
      </w:r>
      <w:bookmarkStart w:id="568" w:name="pg6524_70491"/>
    </w:p>
    <w:p>
      <w:pPr>
        <w:pStyle w:val="BookText"/>
        <w:rPr/>
      </w:pPr>
      <w:bookmarkEnd w:id="56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خیلی خوشحال شد و گفت حال که می‌خواهم به ملاقات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با سر و صورت خاکی مناسب نیست و خوب است ابتدا به حمام بروم و خود را شستشو و تمییز نمایم و بعد به دیدار آن حضرت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داخل حمام سرخس شد، دید که حمام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آقایی افتاد که در حمام نشسته بود و با خود فکر کرد که شاید او کیسه‌کش حمام است، لذا به او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کیسه می‌کشی؟ آن آقا هم قبول کرد و مشغول کیسه کشی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معلوم درب حمام را بسته بودند، چرا که در آن زمان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تهدید به قتل توسط مامون عباسی اجبارا به عنوان ولیعهد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فکر نمی‌کرد این آقا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 هر کسی که وارد حمام می‌شود تا چشمش به این آقا می‌افتد سلام و تعظیم بسیار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کرد، در این اثنا یک نفر وارد شد و گفت ای جوان آیا می‌دانی این آقا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جوان متوجه موضوع شد روی دست و پای حضرت افتاد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مرا ببخش، چند روز است شهر به شهر به دنبال شما بودم و می‌گشتم تا شما را بیابم، نمی‌دانستم شما امام من هستید، و شروع کرد به عذرخواهی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جوان، من کاری را که شروع کردم تا تمام نکنم دست نمی‌کشم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جوان التماس کرد حضرت فرمودند نه باید خوب تو را بشویم و بعد رهایت می‌کنم</w:t>
      </w:r>
      <w:r>
        <w:rPr>
          <w:rFonts w:eastAsia="IRNazanin" w:cs="IRNazanin"/>
          <w:color w:val="111111"/>
          <w:sz w:val="28"/>
          <w:szCs w:val="28"/>
          <w:rtl w:val="true"/>
          <w:lang w:bidi="fa-IR"/>
        </w:rPr>
        <w:t>.</w:t>
      </w:r>
    </w:p>
    <w:p>
      <w:pPr>
        <w:pStyle w:val="Heading3"/>
        <w:numPr>
          <w:ilvl w:val="2"/>
          <w:numId w:val="1"/>
        </w:numPr>
        <w:rPr/>
      </w:pPr>
      <w:bookmarkStart w:id="569" w:name="__RefHeading___Toc44999_372815092"/>
      <w:bookmarkStart w:id="570" w:name="_Toc211"/>
      <w:bookmarkEnd w:id="569"/>
      <w:r>
        <w:rPr>
          <w:rtl w:val="true"/>
        </w:rPr>
        <w:t>امام رئوف</w:t>
      </w:r>
      <w:bookmarkEnd w:id="57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رئوف است و این گونه به بندگان خدا لطف و مرحمت روا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زیارت این امام همام می‌آیند باید بدانند ان شاءاللّه مشمول عنایت و الطاف آن حضرت واقع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حریم مقدس و کنار بارگاه ملکوتی آن حضرت حوائج خود را از خدا مسالت نمایند که انشاءاللّه </w:t>
      </w:r>
      <w:bookmarkStart w:id="571" w:name="pg6524_70492"/>
    </w:p>
    <w:p>
      <w:pPr>
        <w:pStyle w:val="BookText"/>
        <w:rPr/>
      </w:pPr>
      <w:bookmarkEnd w:id="571"/>
      <w:r>
        <w:rPr>
          <w:rFonts w:ascii="IRNazanin" w:hAnsi="IRNazanin" w:eastAsia="IRNazanin"/>
          <w:color w:val="111111"/>
          <w:sz w:val="28"/>
          <w:sz w:val="28"/>
          <w:szCs w:val="28"/>
          <w:rtl w:val="true"/>
          <w:lang w:bidi="fa-IR"/>
        </w:rPr>
        <w:t>مستجاب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عزاداران دو ماه برای جد غریب و مظلومش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کردید، سینه زدید و اشک ریختید، مزد عزاداری را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فراموش کنیم که بسیاری از عزاداری‌هایی که توفیق انجام آن را پیدا می‌کنیم به برکت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72" w:name="__RefHeading___Toc45001_372815092"/>
      <w:bookmarkStart w:id="573" w:name="_Toc212"/>
      <w:bookmarkEnd w:id="572"/>
      <w:r>
        <w:rPr>
          <w:rtl w:val="true"/>
        </w:rPr>
        <w:t xml:space="preserve">امام رضا </w:t>
      </w:r>
      <w:r>
        <w:rPr>
          <w:rtl w:val="true"/>
        </w:rPr>
        <w:t>(</w:t>
      </w:r>
      <w:r>
        <w:rPr>
          <w:rtl w:val="true"/>
        </w:rPr>
        <w:t>عليه السلام</w:t>
      </w:r>
      <w:r>
        <w:rPr>
          <w:rtl w:val="true"/>
        </w:rPr>
        <w:t xml:space="preserve">) </w:t>
      </w:r>
      <w:r>
        <w:rPr>
          <w:rtl w:val="true"/>
        </w:rPr>
        <w:t>و احزان عاشورا</w:t>
      </w:r>
      <w:bookmarkEnd w:id="573"/>
    </w:p>
    <w:p>
      <w:pPr>
        <w:pStyle w:val="BookText"/>
        <w:rPr/>
      </w:pPr>
      <w:r>
        <w:rPr>
          <w:rFonts w:ascii="IRNazanin" w:hAnsi="IRNazanin" w:eastAsia="IRNazanin"/>
          <w:color w:val="111111"/>
          <w:sz w:val="28"/>
          <w:sz w:val="28"/>
          <w:szCs w:val="28"/>
          <w:rtl w:val="true"/>
          <w:lang w:bidi="fa-IR"/>
        </w:rPr>
        <w:t xml:space="preserve">در یکی از زیارت‌های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الْإِمَامِ الرَّءُوفِ الَّذِي هَيَّجَ أَحْزَانَ يَوْمِ الطُّفُوفِ؛</w:t>
      </w:r>
      <w:r>
        <w:rPr>
          <w:rStyle w:val="FootnoteAnchor"/>
          <w:rtl w:val="true"/>
        </w:rPr>
        <w:footnoteReference w:id="280"/>
      </w:r>
      <w:r>
        <w:rPr>
          <w:rFonts w:ascii="IRNazanin" w:hAnsi="IRNazanin" w:eastAsia="IRNazanin"/>
          <w:color w:val="111111"/>
          <w:sz w:val="28"/>
          <w:sz w:val="28"/>
          <w:szCs w:val="28"/>
          <w:rtl w:val="true"/>
          <w:lang w:bidi="fa-IR"/>
        </w:rPr>
        <w:t>سلام بر آن امام رئوفی که اندوه‌ها و مصائب روز عاشورا در سرزمین طف را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امام مهربانی که عاشورا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محرم که می‌شد خود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می‌فرمود و زمینه را برای عزاداری جد خویش با دستان خویش برپا می‌کرد و وقتی می‌خواستند ایشان را کمک کنند قبول نمی‌کرد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خودم برای جدم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عزاداری را برپا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بحارالأنوار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نقل می‌کند که آن حضرت در روز اول محرم برای جد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خواند و برخی از مصائب جد غریب خویش را برشمرد، که یکی از فقرات آن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شَبِيبٍ إِنْ كُنْتَ بَاكِياً لِشَيْءٍ فَابْكِ لِلْحُسَيْنِ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ای فرزند شبیب اگر خواستی بر چیزی گریه کنی، بر حسین بن علی بن ابی‌طالب گریه کن که براستی او را همانند گوسفند کشتند، و به همراهش هیجده مرد از خاندانش را نیز کشتند که در زمین همانندی نداشتند، و در شهادت آنها آسمان‌های هفتگانه و زمینها گریستند، و چهار هزار فرشته برای یاری او بر زمین فرودآمدند ولی او را کشته دیدند، و از این رو در کنار قبر آن حضرت تا روز قیام حضرت قائم همچنان ژولیده مو و گردآلود می‌مانند و از یاران آن حضرت خواهند بود و شعارشان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شبیب براستی که پدرم روایت کرد از پدرش از جدش که چون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آسمان خون و خاک قرمز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 اگر بر حسین گریه کنی تا اشگانت بر گونه‌ات بریزد خداوند هر گناهی که داشته باشی کوچک یا بزرگ کم یا زیاد همه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شبیب اگر خوش داری که خدای عزوجل را در حالی دیدار کنی که گناهی نداشته باشی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w:t>
      </w:r>
    </w:p>
    <w:p>
      <w:pPr>
        <w:pStyle w:val="BookText"/>
        <w:rPr/>
      </w:pPr>
      <w:r>
        <w:rPr>
          <w:rFonts w:ascii="IRNazanin" w:hAnsi="IRNazanin" w:eastAsia="IRNazanin"/>
          <w:color w:val="111111"/>
          <w:sz w:val="28"/>
          <w:sz w:val="28"/>
          <w:szCs w:val="28"/>
          <w:rtl w:val="true"/>
          <w:lang w:bidi="fa-IR"/>
        </w:rPr>
        <w:t xml:space="preserve">ای پسر شبیب اگر دوست داری در آن غرفه‌های ساخته در بهشت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گزینی پس لعنت فرست بر کشندگان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شبیب اگر خوش داری ثواب و پاداش کسانی را داشته باشی که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هر گاه به یاد آن حضرت افتادی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معهم فأفوز فوزا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شبیب اگر خوش داری که در درجات والای بهشت با ما باشی پس محزون و اندوهگین باش در حزن و اندوه ما، و خوشحال و فرحناک باش در فرح و خوشحالی ما،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دست مده که براستی اگر مردی سنگی را دوست بدارد خداوند در روز قیامت او را با همان سنگ محشور فرماید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شبیب اگر خواستی بر چیزی گریه کنی، بر حسین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4" w:name="pg6524_70494"/>
      <w:bookmarkStart w:id="575" w:name="pg6524_70494"/>
      <w:bookmarkEnd w:id="575"/>
    </w:p>
    <w:p>
      <w:pPr>
        <w:pStyle w:val="BookText"/>
        <w:rPr/>
      </w:pPr>
      <w:bookmarkStart w:id="576" w:name="pg6524_70494"/>
      <w:bookmarkEnd w:id="576"/>
      <w:r>
        <w:rPr>
          <w:rFonts w:ascii="IRNazanin" w:hAnsi="IRNazanin" w:eastAsia="IRNazanin"/>
          <w:color w:val="111111"/>
          <w:sz w:val="28"/>
          <w:sz w:val="28"/>
          <w:szCs w:val="28"/>
          <w:rtl w:val="true"/>
          <w:lang w:bidi="fa-IR"/>
        </w:rPr>
        <w:t>بن علی بن ابیطالب گریه کن</w:t>
      </w:r>
      <w:r>
        <w:rPr>
          <w:rFonts w:eastAsia="IRNazanin" w:cs="IRNazanin"/>
          <w:color w:val="111111"/>
          <w:sz w:val="28"/>
          <w:szCs w:val="28"/>
          <w:rtl w:val="true"/>
          <w:lang w:bidi="fa-IR"/>
        </w:rPr>
        <w:t>.»</w:t>
      </w:r>
    </w:p>
    <w:p>
      <w:pPr>
        <w:pStyle w:val="Heading3"/>
        <w:numPr>
          <w:ilvl w:val="2"/>
          <w:numId w:val="1"/>
        </w:numPr>
        <w:rPr/>
      </w:pPr>
      <w:bookmarkStart w:id="577" w:name="__RefHeading___Toc45003_372815092"/>
      <w:bookmarkStart w:id="578" w:name="_Toc213"/>
      <w:bookmarkEnd w:id="577"/>
      <w:r>
        <w:rPr>
          <w:rtl w:val="true"/>
        </w:rPr>
        <w:t xml:space="preserve">جراحت چشم‌ها در عزای امام حسین </w:t>
      </w:r>
      <w:r>
        <w:rPr>
          <w:rtl w:val="true"/>
        </w:rPr>
        <w:t>(</w:t>
      </w:r>
      <w:r>
        <w:rPr>
          <w:rtl w:val="true"/>
        </w:rPr>
        <w:t>عليه السلام</w:t>
      </w:r>
      <w:r>
        <w:rPr>
          <w:rtl w:val="true"/>
        </w:rPr>
        <w:t>)</w:t>
      </w:r>
      <w:bookmarkEnd w:id="578"/>
    </w:p>
    <w:p>
      <w:pPr>
        <w:pStyle w:val="BookText"/>
        <w:rPr/>
      </w:pPr>
      <w:r>
        <w:rPr>
          <w:rFonts w:ascii="IRNazanin" w:hAnsi="IRNazanin" w:eastAsia="IRNazanin"/>
          <w:color w:val="111111"/>
          <w:sz w:val="28"/>
          <w:sz w:val="28"/>
          <w:szCs w:val="28"/>
          <w:rtl w:val="true"/>
          <w:lang w:bidi="fa-IR"/>
        </w:rPr>
        <w:t xml:space="preserve">اگر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مصائب را نمی‌فرمود ما جرأت بیان آن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عزای سالار شهیدان بر سینه می‌زنند، بعد از مدتی سینه زنی سینه هایشان سرخ می‌شود و اگر سینه زنی با شدت و طولانی باشد منجر به جراحت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الْحُسَيْنِ أَقْرَحَ جُفُونَنَا؛</w:t>
      </w:r>
      <w:r>
        <w:rPr>
          <w:rStyle w:val="FootnoteAnchor"/>
          <w:rtl w:val="true"/>
        </w:rPr>
        <w:footnoteReference w:id="282"/>
      </w:r>
      <w:r>
        <w:rPr>
          <w:rFonts w:ascii="IRNazanin" w:hAnsi="IRNazanin" w:eastAsia="IRNazanin"/>
          <w:color w:val="111111"/>
          <w:sz w:val="28"/>
          <w:sz w:val="28"/>
          <w:szCs w:val="28"/>
          <w:rtl w:val="true"/>
          <w:lang w:bidi="fa-IR"/>
        </w:rPr>
        <w:t xml:space="preserve">براستي كه شهادت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ديدگان </w:t>
      </w:r>
      <w:bookmarkStart w:id="579" w:name="pg6524_70495"/>
    </w:p>
    <w:p>
      <w:pPr>
        <w:pStyle w:val="BookText"/>
        <w:rPr/>
      </w:pPr>
      <w:bookmarkEnd w:id="579"/>
      <w:r>
        <w:rPr>
          <w:rFonts w:ascii="Amiri" w:hAnsi="Amiri" w:eastAsia="Amiri" w:cs="Amiri"/>
          <w:color w:val="111111"/>
          <w:sz w:val="28"/>
          <w:sz w:val="28"/>
          <w:szCs w:val="28"/>
          <w:rtl w:val="true"/>
          <w:lang w:bidi="ar-SA"/>
        </w:rPr>
        <w:t>ما را را مجروج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ما را زخم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مبارک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عالم هستی فدای یک مژة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در ادامه سوگنامه در مصائب جد غریب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أَسْبَلَ دُمُوعَنَا؛ اشک‌های ما را سرازیر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اشک‌هایی که قطع نمی‌شود و 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يَوْمَ الْحُسَيْنِ أَقْرَحَ جُفُونَنَا وَ أَسْبَلَ دُمُوعَنَا</w:t>
      </w:r>
      <w:r>
        <w:rPr>
          <w:rFonts w:eastAsia="IRNazanin" w:cs="IRNazanin"/>
          <w:color w:val="111111"/>
          <w:sz w:val="28"/>
          <w:szCs w:val="28"/>
          <w:rtl w:val="true"/>
          <w:lang w:bidi="fa-IR"/>
        </w:rPr>
        <w:t>.»</w:t>
      </w:r>
    </w:p>
    <w:p>
      <w:pPr>
        <w:pStyle w:val="Heading3"/>
        <w:numPr>
          <w:ilvl w:val="2"/>
          <w:numId w:val="1"/>
        </w:numPr>
        <w:rPr/>
      </w:pPr>
      <w:bookmarkStart w:id="580" w:name="__RefHeading___Toc45005_372815092"/>
      <w:bookmarkStart w:id="581" w:name="_Toc214"/>
      <w:bookmarkEnd w:id="580"/>
      <w:r>
        <w:rPr>
          <w:rtl w:val="true"/>
        </w:rPr>
        <w:t xml:space="preserve">اسارت عزیزان اهل بیت </w:t>
      </w:r>
      <w:r>
        <w:rPr>
          <w:rtl w:val="true"/>
        </w:rPr>
        <w:t>(</w:t>
      </w:r>
      <w:r>
        <w:rPr>
          <w:rtl w:val="true"/>
        </w:rPr>
        <w:t>عليهم السلام</w:t>
      </w:r>
      <w:r>
        <w:rPr>
          <w:rtl w:val="true"/>
        </w:rPr>
        <w:t>)</w:t>
      </w:r>
      <w:bookmarkEnd w:id="581"/>
    </w:p>
    <w:p>
      <w:pPr>
        <w:pStyle w:val="BookText"/>
        <w:rPr/>
      </w:pPr>
      <w:r>
        <w:rPr>
          <w:rFonts w:ascii="IRNazanin" w:hAnsi="IRNazanin" w:eastAsia="IRNazanin"/>
          <w:color w:val="111111"/>
          <w:sz w:val="28"/>
          <w:sz w:val="28"/>
          <w:szCs w:val="28"/>
          <w:rtl w:val="true"/>
          <w:lang w:bidi="fa-IR"/>
        </w:rPr>
        <w:t>در ادامه مطلبی می‌فرمایند که جای تامل بسیار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أَذَلَّ عَزِيزَنَا؛ عزیزان ما را ذلیل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زمانی که آن بانو قصد داشت از خانه بیرون برود، برادران آن حضرت مانند یک حلقه دور او را می‌گرفتند و از منظر نامحرمان او را حفظ می‌کردند، ولی بعد از مدتی کار به آن جا کشید که در اسارت و محاصره سربازان دشمن وارد قصر عبیداللّه زیاد ملعون شد و با آستین صورت خود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کنار شط فرات بر زمین افتاد از این که نتوانست آبی به خیمه‌ها برساند بسیار خجالت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أَذَلَّ عَزِيزَنَا؛ عزیزان ما را ذلیل کرد</w:t>
      </w:r>
      <w:r>
        <w:rPr>
          <w:rFonts w:eastAsia="IRNazanin" w:cs="IRNazanin"/>
          <w:color w:val="111111"/>
          <w:sz w:val="28"/>
          <w:szCs w:val="28"/>
          <w:rtl w:val="true"/>
          <w:lang w:bidi="fa-IR"/>
        </w:rPr>
        <w:t>.»</w:t>
      </w:r>
    </w:p>
    <w:p>
      <w:pPr>
        <w:pStyle w:val="Heading3"/>
        <w:numPr>
          <w:ilvl w:val="2"/>
          <w:numId w:val="1"/>
        </w:numPr>
        <w:rPr/>
      </w:pPr>
      <w:bookmarkStart w:id="582" w:name="__RefHeading___Toc45007_372815092"/>
      <w:bookmarkStart w:id="583" w:name="_Toc215"/>
      <w:bookmarkEnd w:id="582"/>
      <w:r>
        <w:rPr>
          <w:rtl w:val="true"/>
        </w:rPr>
        <w:t xml:space="preserve">گریه بر حسین </w:t>
      </w:r>
      <w:r>
        <w:rPr>
          <w:rtl w:val="true"/>
        </w:rPr>
        <w:t>(</w:t>
      </w:r>
      <w:r>
        <w:rPr>
          <w:rtl w:val="true"/>
        </w:rPr>
        <w:t>عليه السلام</w:t>
      </w:r>
      <w:r>
        <w:rPr>
          <w:rtl w:val="true"/>
        </w:rPr>
        <w:t>)</w:t>
      </w:r>
      <w:bookmarkEnd w:id="58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را احیا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شَبِيبٍ إِنْ كُنْتَ بَاكِياً لِشَيْءٍ فَابْكِ لِلْحُسَيْنِ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فرزند شبیب، اگر خواستی بر چیزی گریه کنی پس برای حسین بن علی بن ابیطالب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شبیب، اگر خواستی بر چیزی گریه کنی؛ یعنی کسی که عزیزی از دست داده، فرزند، پدر یا مادر خود را از دست داده، یا مشکل سختی برای او پیش آمد کرده، دلش گرفته و می‌خواهد گریه کند، و خلاصه هرگاه برای چیزی خواست گریه کند، حضرت نفرمود ابن شبیب برای جدم گریه کنید،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شبیب، اگر برای چیزی </w:t>
      </w:r>
      <w:bookmarkStart w:id="584" w:name="pg6524_70496"/>
    </w:p>
    <w:p>
      <w:pPr>
        <w:pStyle w:val="BookText"/>
        <w:rPr/>
      </w:pPr>
      <w:bookmarkEnd w:id="584"/>
      <w:r>
        <w:rPr>
          <w:rFonts w:ascii="IRNazanin" w:hAnsi="IRNazanin" w:eastAsia="IRNazanin"/>
          <w:color w:val="111111"/>
          <w:sz w:val="28"/>
          <w:sz w:val="28"/>
          <w:szCs w:val="28"/>
          <w:rtl w:val="true"/>
          <w:lang w:bidi="fa-IR"/>
        </w:rPr>
        <w:t xml:space="preserve">خواستی گریه کنی این گریه را هم برای جدم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شَبِيبٍ إِنْ كُنْتَ بَاكِياً لِشَيْءٍ فَابْكِ لِلْحُسَيْنِ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Heading3"/>
        <w:numPr>
          <w:ilvl w:val="2"/>
          <w:numId w:val="1"/>
        </w:numPr>
        <w:rPr/>
      </w:pPr>
      <w:bookmarkStart w:id="585" w:name="__RefHeading___Toc45009_372815092"/>
      <w:bookmarkStart w:id="586" w:name="_Toc216"/>
      <w:bookmarkEnd w:id="585"/>
      <w:r>
        <w:rPr>
          <w:rtl w:val="true"/>
        </w:rPr>
        <w:t>مصیبت سوزناک</w:t>
      </w:r>
      <w:bookmarkEnd w:id="586"/>
    </w:p>
    <w:p>
      <w:pPr>
        <w:pStyle w:val="BookText"/>
        <w:rPr/>
      </w:pPr>
      <w:r>
        <w:rPr>
          <w:rFonts w:ascii="IRNazanin" w:hAnsi="IRNazanin" w:eastAsia="IRNazanin"/>
          <w:color w:val="111111"/>
          <w:sz w:val="28"/>
          <w:sz w:val="28"/>
          <w:szCs w:val="28"/>
          <w:rtl w:val="true"/>
          <w:lang w:bidi="fa-IR"/>
        </w:rPr>
        <w:t xml:space="preserve">بعد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مصیبت بسیار سوزناک اشاره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ذُبِحَ كَمَا يُذْبَحُ الْكَبْش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اشاره می‌کنم، پسر شبیب جدم حسین را مانند گوسفند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تشبیه به گوسفند چیست؟ معانی مختلفی برای آن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یکی از معانی 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مشهد شاید روزی صد تا پانصد هزار گوسفند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دنیا نیز روزانه هزاران گوسفند ذبح می‌شود، آیا تاکنون شنیده‌اید که یک نفر به کشتارگاه برود و بگوید این گوسفندها را نکشید، گناه دارد؟ آیا تاکنون چنین دلسوزی را از کسی شنیده اید؟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شبیب، حسین ما را کشتند مانند 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یک نفر هم در کربلا دلسوزی نکرد که چرا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می‌کشید؟ ولی عرض می‌کنم یا امام رضا، یک نفر در کربلا دلسوزی کرد، همان بانویی که رو کرد به عمر سعد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تو نگاه می‌کنی و سر از تن برادرم حسین جدا می‌کنند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زیادی برای عزادرای جد غریب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مثل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سر و صورت زد و گریبان چاک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وهم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مؤدبانه شعری در مصیبت 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نخوان</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امْرُرْ عَلَى جَدَثِ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لِأَعْظُمِهِ الزَّكِيَّةِ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فَبَكَى ثُمَّ قَالَ زِدْنِي قَالَ فَأَنْشَدْتُهُ الْقَصِيدَةَ الْأُخْرَى قَالَ فَبَكَى وَسَمِعْتُ الْبُكَاءَ مِنْ خَلْفِ السِّتْرِ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فَلَمَّا فَرَغْتُ قَالَ لِي يَا بَا هَارُونَ مَنْ أَنْشَدَ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فَبَكَى وَأَبْكَى عَشْراً كُتِبَتْ لَهُ الْجَنَّةُ وَمَنْ أَنْشَدَ فِي الْحُسَيْنِ شِعْراً فَبَكَى وَأَبْكَى خَمْسَةً كُتِبَتْ لَهُ الْجَنَّةُ وَمَنْ أَنْشَدَ فِي الْحُسَيْنِ شِعْراً فَبَكَى وَأَبْكَى وَاحِداً كُتِبَتْ لَهُمَا الْجَنَّةُ وَمَنْ 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فَخَرَجَ مِنْ عَيْنِهِ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الدُّمُوعِ مِقْدَارُ جَنَاحِ ذُبَابٍ كَانَ ثَوَابُهُ عَلَى اللَّهِ وَلَمْ يَرْضَ لَهُ بِدُونِ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 قبر پدران خود</w:t>
      </w:r>
      <w:bookmarkStart w:id="587" w:name="pg6524_70497"/>
    </w:p>
    <w:p>
      <w:pPr>
        <w:pStyle w:val="BookText"/>
        <w:rPr/>
      </w:pPr>
      <w:bookmarkEnd w:id="587"/>
      <w:r>
        <w:rPr>
          <w:rFonts w:ascii="IRNazanin" w:hAnsi="IRNazanin" w:eastAsia="IRNazanin"/>
          <w:color w:val="111111"/>
          <w:sz w:val="28"/>
          <w:sz w:val="28"/>
          <w:szCs w:val="28"/>
          <w:rtl w:val="true"/>
          <w:lang w:bidi="fa-IR"/>
        </w:rPr>
        <w:t>بروید این گونه عزاداری می‌کنید؟ همان‌طور که برای عزیزان از دست رفته خود سوگواری می‌کنید، همان گونه مرثیه سرایی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برخی می‌گویند مؤدبانه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معنی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تبکون لآبائکم</w:t>
      </w:r>
      <w:r>
        <w:rPr>
          <w:rFonts w:eastAsia="IRNazanin" w:cs="IRNazanin"/>
          <w:color w:val="111111"/>
          <w:sz w:val="28"/>
          <w:szCs w:val="28"/>
          <w:rtl w:val="true"/>
          <w:lang w:bidi="fa-IR"/>
        </w:rPr>
        <w:t>.»</w:t>
      </w:r>
    </w:p>
    <w:p>
      <w:pPr>
        <w:pStyle w:val="Heading3"/>
        <w:numPr>
          <w:ilvl w:val="2"/>
          <w:numId w:val="1"/>
        </w:numPr>
        <w:rPr/>
      </w:pPr>
      <w:bookmarkStart w:id="588" w:name="__RefHeading___Toc45011_372815092"/>
      <w:bookmarkStart w:id="589" w:name="_Toc217"/>
      <w:bookmarkEnd w:id="588"/>
      <w:r>
        <w:rPr>
          <w:rtl w:val="true"/>
        </w:rPr>
        <w:t>قول به دیدار</w:t>
      </w:r>
      <w:bookmarkEnd w:id="589"/>
    </w:p>
    <w:p>
      <w:pPr>
        <w:pStyle w:val="BookText"/>
        <w:rPr/>
      </w:pPr>
      <w:r>
        <w:rPr>
          <w:rFonts w:ascii="IRNazanin" w:hAnsi="IRNazanin" w:eastAsia="IRNazanin"/>
          <w:color w:val="111111"/>
          <w:sz w:val="28"/>
          <w:sz w:val="28"/>
          <w:szCs w:val="28"/>
          <w:rtl w:val="true"/>
          <w:lang w:bidi="fa-IR"/>
        </w:rPr>
        <w:t xml:space="preserve">تنها امامی که من دیدم قول داده است هر کسی به زیارت ایشان بیاید به زیارتش می‌آید،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می‌آیند و آن‌ها هم رأفت زیادی دارند، اما قول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زیارت من بیاید من به زیارتش می‌روم</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و حکایات در این زمینه فراوان است</w:t>
      </w:r>
      <w:r>
        <w:rPr>
          <w:rFonts w:eastAsia="IRNazanin" w:cs="IRNazanin"/>
          <w:color w:val="111111"/>
          <w:sz w:val="28"/>
          <w:szCs w:val="28"/>
          <w:rtl w:val="true"/>
          <w:lang w:bidi="fa-IR"/>
        </w:rPr>
        <w:t>.</w:t>
      </w:r>
    </w:p>
    <w:p>
      <w:pPr>
        <w:pStyle w:val="Heading3"/>
        <w:numPr>
          <w:ilvl w:val="2"/>
          <w:numId w:val="1"/>
        </w:numPr>
        <w:rPr/>
      </w:pPr>
      <w:bookmarkStart w:id="590" w:name="__RefHeading___Toc45013_372815092"/>
      <w:bookmarkStart w:id="591" w:name="_Toc218"/>
      <w:bookmarkEnd w:id="590"/>
      <w:r>
        <w:rPr>
          <w:rtl w:val="true"/>
        </w:rPr>
        <w:t>حکایتی شگفت</w:t>
      </w:r>
      <w:bookmarkEnd w:id="59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در مدرسة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یک طلبه جوان اصفهانی سید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از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حکایتی را تعریف کرد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قوم و خویش‌های مرحوم شمس آبادی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شمس آبادی از علمای اصفهان بود که گروه مهدی هاشمی قبل از انقلاب او را خفه کردند و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مرحوم </w:t>
      </w:r>
      <w:bookmarkStart w:id="592" w:name="pg6524_70498"/>
    </w:p>
    <w:p>
      <w:pPr>
        <w:pStyle w:val="BookText"/>
        <w:rPr/>
      </w:pPr>
      <w:bookmarkEnd w:id="592"/>
      <w:r>
        <w:rPr>
          <w:rFonts w:ascii="IRNazanin" w:hAnsi="IRNazanin" w:eastAsia="IRNazanin"/>
          <w:color w:val="111111"/>
          <w:sz w:val="28"/>
          <w:sz w:val="28"/>
          <w:szCs w:val="28"/>
          <w:rtl w:val="true"/>
          <w:lang w:bidi="fa-IR"/>
        </w:rPr>
        <w:t xml:space="preserve">شمس آبادی را در خواب دیدند و گفتند چه آرزویی داری؟ در پاسخ گفته بود آرزوم این است که به دنیا برگردم و به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از او جویا شدند،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بار که من به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دیدن من آمدند، و در حال حاضر بازدیدهای حضرت تمام شده، لذا دلم می‌خواهد به دنیا برگردم و به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شوم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دیدن من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کسی بیاید چه آثار و برکاتی برای او در پی دارد؟</w:t>
      </w:r>
    </w:p>
    <w:p>
      <w:pPr>
        <w:pStyle w:val="Heading3"/>
        <w:numPr>
          <w:ilvl w:val="2"/>
          <w:numId w:val="1"/>
        </w:numPr>
        <w:rPr/>
      </w:pPr>
      <w:bookmarkStart w:id="593" w:name="__RefHeading___Toc45015_372815092"/>
      <w:bookmarkStart w:id="594" w:name="_Toc219"/>
      <w:bookmarkEnd w:id="593"/>
      <w:r>
        <w:rPr>
          <w:rtl w:val="true"/>
        </w:rPr>
        <w:t>حکایت همسر حاج اشرف آهنگر</w:t>
      </w:r>
      <w:bookmarkEnd w:id="594"/>
    </w:p>
    <w:p>
      <w:pPr>
        <w:pStyle w:val="BookText"/>
        <w:rPr/>
      </w:pP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مفاتیح الجنان قبل از زیارت عاشورا حکایتی آموزنده و شگفت انگیز از بانوی مومنه یزدی را نقل می‌کند که خداوند به دلیل مداومت در خواندن زیارت عاشورا عذاب را از اهل قبرستان دور کرد و در حالی که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بود، سیدالشهدا سه بار به دیدن این بانو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نقل به مضمون در مفاتیح الجنان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دارالسلام مرحوم علامه محدث نورى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صالح متقی حاج ملاحسن یزدى که مرد عابد و با تقوا و پاکیزه‌ای بوده و از جمله کسانى است که در کنار قبر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مجاورت داشته و حق همسایگى حضرت را بجا می‌آورد و در انجام عبادت بسیار پشتکار دارد، او از حاج محمد علی یزدى که مردى ثقه و امین بود نقل کرد که در یزد مرد صالح و فاضلى بود که به فکر آخرت خویش بود و شب‌ها در مقبره‌ای خارج شهر یزد که به آن مزار گویند، می‌خوابید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 همسایه‌ای داشت که از کودکى در مکتب و غیره با هم بودند، تا این که بعدها شغل عشارى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 خواهى و پول زورگرفتن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کرد و تا آخر عمر هم چنین می‌بود، تا این که مُرد و در همان مقبره مذکور نزدیک محلى که </w:t>
      </w:r>
    </w:p>
    <w:p>
      <w:pPr>
        <w:pStyle w:val="BookText"/>
        <w:rPr/>
      </w:pPr>
      <w:r>
        <w:rPr>
          <w:rFonts w:ascii="IRNazanin" w:hAnsi="IRNazanin" w:eastAsia="IRNazanin"/>
          <w:color w:val="111111"/>
          <w:sz w:val="28"/>
          <w:sz w:val="28"/>
          <w:szCs w:val="28"/>
          <w:rtl w:val="true"/>
          <w:lang w:bidi="fa-IR"/>
        </w:rPr>
        <w:t>حاج محمد على یزدى می‌خوابید او را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یک ماه نگذشته بود که حاج محمد على او را در خواب دید، با حالت زیبا و سر حال از نعمت،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و آخر و باطن و ظاهر کار تو را می‌دانم، تو از کسانى نبودى که در باطن نیکو باشى و ظاهرت به خاطر برخى جهات چون تقیه یا ضرورت و یا کمک به مظلوم، توجیه شود؟ و کار تو جز عذاب نتیجه‌ای نداشت، چگونه به این مقام رسیدى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مسئله همان طور است که تو گفتى، من تا دیروز در سخت‌ترین عذاب بودم، تا این که همسر استاد اشرف آهنگر از دنیا رفت و او را در اینجا دفن کردند و اشاره کرد به مکانى که صد ذراع فاصله داشت و در همان شبى که او را به خاک سپردند،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به دیدن او آمدند، و در مرتبه سوم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عذاب را از اهل این قبرستان بردارند، به این جهت حال من نیکو شد و در نعمت و وسعت قرار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محمد على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از خواب بیدار شدم، استاد اشرف آهنگر را نمی‌شناختم و جاى او را نمی‌دانستم، در میان بازار آهنگرها جستجو نمود تا استاد اشرف را پیدا کرد، از او پرسید، آیا شما همسر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ولى دیشب فوت نمود و او را در فلان جا دفن کردیم، و همان جائى را گفت که در خواب آن مرد به من نشان داد،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همسر شما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مصیبت حضرت را می‌نمود؟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براى امام حسین مجلس مصیبت برپا می‌کرد؟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منظورت از این سوال‌ها چیست؟ آن مرد داستان خواب خود را بیان کرد و گفت می‌خواهم رمز آن ارتباط میان او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اشرف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همواره به خواندن زیارت عاشورا مداومت داشت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ارْزُقْنى شَفاعَةَ الْحُسَيْنِ يَوْمَ الْوُرُودِ وَثَبِّتْ لي قَدَمَ صِدْقٍ عِنْدَکَ مَعَ الْحُسَيْنِ </w:t>
      </w:r>
      <w:bookmarkStart w:id="595" w:name="pg6524_70500"/>
    </w:p>
    <w:p>
      <w:pPr>
        <w:pStyle w:val="BookText"/>
        <w:rPr/>
      </w:pPr>
      <w:bookmarkEnd w:id="595"/>
      <w:r>
        <w:rPr>
          <w:rFonts w:ascii="Amiri" w:hAnsi="Amiri" w:eastAsia="Amiri" w:cs="Amiri"/>
          <w:color w:val="111111"/>
          <w:sz w:val="28"/>
          <w:sz w:val="28"/>
          <w:szCs w:val="28"/>
          <w:rtl w:val="true"/>
          <w:lang w:bidi="ar-SA"/>
        </w:rPr>
        <w:t>وَاَصْحابِ الْحُسَيْنِ الَّذينَ بَذَلُوا مُهَجَهُمْ دُونَ الْحُسَيْنِ عَلَيْهِ السَّلامُ؛</w:t>
      </w:r>
      <w:r>
        <w:rPr>
          <w:rStyle w:val="FootnoteAnchor"/>
          <w:rtl w:val="true"/>
        </w:rPr>
        <w:footnoteReference w:id="286"/>
      </w:r>
      <w:r>
        <w:rPr>
          <w:rFonts w:ascii="IRNazanin" w:hAnsi="IRNazanin" w:eastAsia="IRNazanin"/>
          <w:color w:val="111111"/>
          <w:sz w:val="28"/>
          <w:sz w:val="28"/>
          <w:szCs w:val="28"/>
          <w:rtl w:val="true"/>
          <w:lang w:bidi="fa-IR"/>
        </w:rPr>
        <w:t xml:space="preserve">خدای من، شفاعت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ورود نصیبم بدار و گام‌های حقیقی‌ام را همراه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او که خونشان را فدای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در نزد خود ثابت و محکم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کسی بیاید دیگر چه کسی جرأت می‌کند از او بپرسد تو که هستی؟ همین که بگوید من امام رضا هستم کار دست می‌شود</w:t>
      </w:r>
      <w:r>
        <w:rPr>
          <w:rFonts w:eastAsia="IRNazanin" w:cs="IRNazanin"/>
          <w:color w:val="111111"/>
          <w:sz w:val="28"/>
          <w:szCs w:val="28"/>
          <w:rtl w:val="true"/>
          <w:lang w:bidi="fa-IR"/>
        </w:rPr>
        <w:t>.</w:t>
      </w:r>
    </w:p>
    <w:p>
      <w:pPr>
        <w:pStyle w:val="Heading3"/>
        <w:numPr>
          <w:ilvl w:val="2"/>
          <w:numId w:val="1"/>
        </w:numPr>
        <w:rPr/>
      </w:pPr>
      <w:bookmarkStart w:id="596" w:name="__RefHeading___Toc45017_372815092"/>
      <w:bookmarkStart w:id="597" w:name="_Toc220"/>
      <w:bookmarkEnd w:id="596"/>
      <w:r>
        <w:rPr>
          <w:rtl w:val="true"/>
        </w:rPr>
        <w:t>بازدید به تعداد زیارت</w:t>
      </w:r>
      <w:bookmarkEnd w:id="597"/>
    </w:p>
    <w:p>
      <w:pPr>
        <w:pStyle w:val="BookText"/>
        <w:rPr/>
      </w:pPr>
      <w:r>
        <w:rPr>
          <w:rFonts w:ascii="IRNazanin" w:hAnsi="IRNazanin" w:eastAsia="IRNazanin"/>
          <w:color w:val="111111"/>
          <w:sz w:val="28"/>
          <w:sz w:val="28"/>
          <w:szCs w:val="28"/>
          <w:rtl w:val="true"/>
          <w:lang w:bidi="fa-IR"/>
        </w:rPr>
        <w:t xml:space="preserve">مرحوم آشیخ مرتضی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مرحوم آشیخ عبدالکریم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مؤسس حوزة علمیة قم از علمای بزرگ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آشیخ مرتضی هم عالمی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علاقه زیادی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تا یک فرصتی پیش می‌آمد سوار اتوبوس می‌شد و از قم به مشهد برای زیارت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زیارت می‌آمد و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کردند وقتی از دنیا رفت مرحوم آیت‌اللّه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خواب دید و از او پرسید آشیخ مرتضی چه خبر؟ مرحوم آشیخ مرتضی حائری گفته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ما که از دنیا رفتیم تا دو رو بر ما بچه‌ها و بستگان بودند و هیاهو و سر و صدا برپا بود خیلی سخت نگذشت، اما همین که مرا وارد قبر کردند بسیار لحظة وحشتناکی بود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شهادت گریان بودند و وقتی علت را از آن حضرت جویا شدند فرمودند به جهت دو خصلت اشک می‌ریزم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الأحبه؛ از دست دادن 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هول المطلع؛ وحشت بعد از مرگ</w:t>
      </w:r>
      <w:r>
        <w:rPr>
          <w:rFonts w:eastAsia="IRNazanin" w:cs="IRNazanin"/>
          <w:color w:val="111111"/>
          <w:sz w:val="28"/>
          <w:szCs w:val="28"/>
          <w:rtl w:val="true"/>
          <w:lang w:bidi="fa-IR"/>
        </w:rPr>
        <w:t>.»</w:t>
      </w:r>
      <w:r>
        <w:rPr>
          <w:rStyle w:val="FootnoteAnchor"/>
          <w:rtl w:val="true"/>
        </w:rPr>
        <w:footnoteReference w:id="287"/>
      </w:r>
      <w:bookmarkStart w:id="598" w:name="pg6524_70501"/>
    </w:p>
    <w:p>
      <w:pPr>
        <w:pStyle w:val="BookText"/>
        <w:rPr/>
      </w:pPr>
      <w:bookmarkEnd w:id="598"/>
      <w:r>
        <w:rPr>
          <w:rFonts w:ascii="IRNazanin" w:hAnsi="IRNazanin" w:eastAsia="IRNazanin"/>
          <w:color w:val="111111"/>
          <w:sz w:val="28"/>
          <w:sz w:val="28"/>
          <w:szCs w:val="28"/>
          <w:rtl w:val="true"/>
          <w:lang w:bidi="fa-IR"/>
        </w:rPr>
        <w:t>وقتی میت را وارد قبر می‌کنند و در خانة وحشت و تنهایی می‌گذارند و همه کسانی که برای تشییع جنازه او از بستگان و دوستان و آشنایان آمده بودند، برمی‌گردند ساعاتی بسیار سخت و وحشتناک بر میت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مرحوم آشیخ مرتضی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وارد قبر کردند و رفتند، وحشت زیادی وجود مرا گرفت، وحشتی که قابل تصور در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در حال وحشت و ترس فراوان بودم، ناگهان دیدم آقایی از دور صدا می‌زند مرتضی نترس، دارم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صدا را شنیدم، آرامش پیدا کردم و بعد از مدتی دیدم آقایی نورانی آمد و کنار من نشست و شروع به نوازش و تسلی دادن کرد که مرتضی نترس،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شدم که در این لحظات پر وحشت این آقا به فریادم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کیستید؟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 رضا هستم، آشیخ مرتضی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زیارت من آمدی، من نیز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دیدن تو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آشیخ مرتضی گفته بود از وقتی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من آمد همه کارها درست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مرعشی گفته بود من نمی‌دانستم ایشان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زیارت رفته است</w:t>
      </w:r>
      <w:r>
        <w:rPr>
          <w:rFonts w:eastAsia="IRNazanin" w:cs="IRNazanin"/>
          <w:color w:val="111111"/>
          <w:sz w:val="28"/>
          <w:szCs w:val="28"/>
          <w:rtl w:val="true"/>
          <w:lang w:bidi="fa-IR"/>
        </w:rPr>
        <w:t>.</w:t>
      </w:r>
    </w:p>
    <w:p>
      <w:pPr>
        <w:pStyle w:val="Heading3"/>
        <w:numPr>
          <w:ilvl w:val="2"/>
          <w:numId w:val="1"/>
        </w:numPr>
        <w:rPr/>
      </w:pPr>
      <w:bookmarkStart w:id="599" w:name="__RefHeading___Toc45019_372815092"/>
      <w:bookmarkStart w:id="600" w:name="_Toc221"/>
      <w:bookmarkEnd w:id="599"/>
      <w:r>
        <w:rPr>
          <w:rtl w:val="true"/>
        </w:rPr>
        <w:t>اصرار و الحاح در بارگاه امام رئوف</w:t>
      </w:r>
      <w:bookmarkEnd w:id="60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کسانی که مشمول نگاه پر مهر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جوان‌ها باید قدر این نعمت را بدانند و سعی کنند مرتب به زیارت حضرت ثامن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دست گدایی خود را به سوی رحمت واسعه الهی و وسیله نجات و سعادت هر دو جهان دراز کنند و به یاد داشته باشند که چه گونه گدایی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نیازمندان خیلی سمج هستند و به راحتی شخص را رها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شاید دیده باشید که یک فقیر سمج چگونه به انسان روی می‌آورد و ناله از دل سر می‌دهد که وای همسر و فرزندانم گرسنه هستند، فرزندم مریض است، </w:t>
      </w:r>
      <w:bookmarkStart w:id="601" w:name="pg6524_70502"/>
    </w:p>
    <w:p>
      <w:pPr>
        <w:pStyle w:val="BookText"/>
        <w:rPr/>
      </w:pPr>
      <w:bookmarkEnd w:id="601"/>
      <w:r>
        <w:rPr>
          <w:rFonts w:ascii="IRNazanin" w:hAnsi="IRNazanin" w:eastAsia="IRNazanin"/>
          <w:color w:val="111111"/>
          <w:sz w:val="28"/>
          <w:sz w:val="28"/>
          <w:szCs w:val="28"/>
          <w:rtl w:val="true"/>
          <w:lang w:bidi="fa-IR"/>
        </w:rPr>
        <w:t>امشب نان در خانه ندارم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از سلطان هستی گدایی کند باید مانند یک مسکین و فقیر سمج دست گدایی خود را در آستان مقدس حضرتش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گدایان گردن خود را کج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و سرور عالم، من فقیر و مسکینم، دستم خالی است، با بدبختی و بیچارگی به درگاهت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امید به آقایی و بزرگواری شما چیزی ندارم، اول حاجتم این است شما برای ظهور فرزند دلبندتان و منجی عالم بشریت دعا فرمائید، از خدا برای ما طلب عافیت هر دو جهان را نمائید، عاقبت به خیری خود و همه دوستان و محبین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 بخواهید، رفع پریشانی‌های روحی و روانی، رفع مشکلات معیشتی همه محبان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بدانید که چگونه باید از سلطان هستی گدایی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معروفی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همچون تو کریمی دست خود کردم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پیش هر کسی اهل گدایی نیستم</w:t>
      </w:r>
    </w:p>
    <w:p>
      <w:pPr>
        <w:pStyle w:val="BookText"/>
        <w:rPr/>
      </w:pP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به محضر شما آمده‌ایم تا از شما گدایی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دارم اگر احساس کنید خودتان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در یک گوشه با آن امام رئوف نجوا کنید، حضرت جواب شما را می‌دهد و انشاءاللّه حاجت روا می‌شوید</w:t>
      </w:r>
      <w:r>
        <w:rPr>
          <w:rFonts w:eastAsia="IRNazanin" w:cs="IRNazanin"/>
          <w:color w:val="111111"/>
          <w:sz w:val="28"/>
          <w:szCs w:val="28"/>
          <w:rtl w:val="true"/>
          <w:lang w:bidi="fa-IR"/>
        </w:rPr>
        <w:t>.</w:t>
      </w:r>
    </w:p>
    <w:p>
      <w:pPr>
        <w:pStyle w:val="Heading3"/>
        <w:numPr>
          <w:ilvl w:val="2"/>
          <w:numId w:val="1"/>
        </w:numPr>
        <w:rPr/>
      </w:pPr>
      <w:bookmarkStart w:id="602" w:name="__RefHeading___Toc45021_372815092"/>
      <w:bookmarkStart w:id="603" w:name="_Toc222"/>
      <w:bookmarkEnd w:id="602"/>
      <w:r>
        <w:rPr>
          <w:rtl w:val="true"/>
        </w:rPr>
        <w:t xml:space="preserve">عنایت امام رضا </w:t>
      </w:r>
      <w:r>
        <w:rPr>
          <w:rtl w:val="true"/>
        </w:rPr>
        <w:t>(</w:t>
      </w:r>
      <w:r>
        <w:rPr>
          <w:rtl w:val="true"/>
        </w:rPr>
        <w:t>عليه السلام</w:t>
      </w:r>
      <w:r>
        <w:rPr>
          <w:rtl w:val="true"/>
        </w:rPr>
        <w:t xml:space="preserve">) </w:t>
      </w:r>
      <w:r>
        <w:rPr>
          <w:rtl w:val="true"/>
        </w:rPr>
        <w:t>به تک تک زوار</w:t>
      </w:r>
      <w:bookmarkEnd w:id="60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رحمت کند مرحوم آیت‌اللّه العظمی بروجردی را، ایشان برادری داشتند که می‌گفته من همیشه فکر می‌کردم این زواری که وارد حرم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و سلام به آن حضرت می‌دهند، آیا امام یکی یکی پاسخ می‌دهند یا گروهی؟ می‌گفت این مطلب در ذهنم بود تا این که روزی به حرم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و مشغول خواندن زیارتنامه شدم، ناگهان به یاد همین مطلب افتادم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سلام زوار را یکی یکی می‌دهند یا گروه گروه؟ تا در این فکر افتادم دیدم حرم خلوت شد و هیچ‌کس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مکاشفه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روی ضریح نشسته است و من جلوی </w:t>
      </w:r>
      <w:bookmarkStart w:id="604" w:name="pg6524_70503"/>
    </w:p>
    <w:p>
      <w:pPr>
        <w:pStyle w:val="BookText"/>
        <w:rPr/>
      </w:pPr>
      <w:bookmarkEnd w:id="604"/>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 زده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در حرم باز شد و زوار هجوم آوردند و همه به محضر آن حضرت سلام می‌دادند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وعلیک السلام، وعلیک السلام، بعد رو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من جواب زوارم را یکی یکی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آن حضرت شامل حال همه زوار می‌شود و نسبت به تک تک آنان لطف دارند و خوب و بد زوار را از هم جدا نمی‌کند</w:t>
      </w:r>
      <w:r>
        <w:rPr>
          <w:rFonts w:eastAsia="IRNazanin" w:cs="IRNazanin"/>
          <w:color w:val="111111"/>
          <w:sz w:val="28"/>
          <w:szCs w:val="28"/>
          <w:rtl w:val="true"/>
          <w:lang w:bidi="fa-IR"/>
        </w:rPr>
        <w:t>.</w:t>
      </w:r>
    </w:p>
    <w:p>
      <w:pPr>
        <w:pStyle w:val="Heading3"/>
        <w:numPr>
          <w:ilvl w:val="2"/>
          <w:numId w:val="1"/>
        </w:numPr>
        <w:rPr/>
      </w:pPr>
      <w:bookmarkStart w:id="605" w:name="__RefHeading___Toc45023_372815092"/>
      <w:bookmarkStart w:id="606" w:name="_Toc223"/>
      <w:bookmarkEnd w:id="605"/>
      <w:r>
        <w:rPr>
          <w:rtl w:val="true"/>
        </w:rPr>
        <w:t xml:space="preserve">تشییع پیکر مطهر امام رضا </w:t>
      </w:r>
      <w:r>
        <w:rPr>
          <w:rtl w:val="true"/>
        </w:rPr>
        <w:t>(</w:t>
      </w:r>
      <w:r>
        <w:rPr>
          <w:rtl w:val="true"/>
        </w:rPr>
        <w:t>عليه السلام</w:t>
      </w:r>
      <w:r>
        <w:rPr>
          <w:rtl w:val="true"/>
        </w:rPr>
        <w:t>)</w:t>
      </w:r>
      <w:bookmarkEnd w:id="606"/>
    </w:p>
    <w:p>
      <w:pPr>
        <w:pStyle w:val="BookText"/>
        <w:rPr/>
      </w:pPr>
      <w:r>
        <w:rPr>
          <w:rFonts w:ascii="IRNazanin" w:hAnsi="IRNazanin" w:eastAsia="IRNazanin"/>
          <w:color w:val="111111"/>
          <w:sz w:val="28"/>
          <w:sz w:val="28"/>
          <w:szCs w:val="28"/>
          <w:rtl w:val="true"/>
          <w:lang w:bidi="fa-IR"/>
        </w:rPr>
        <w:t xml:space="preserve">فردا روز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فردایی مردم خراسان خبردار شدند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از دار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عظیمی از مردم در حالی که همه به سر و روی خود می‌زدند و واماما واعلیا می‌گفتند برای شرکت در مراسم تشییع آن حضرت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عرض کرد خدایا به من فرزند دختر عطا فرما، خطاب رسید برای چه دختر می‌خواهی؟ عرض کرد می‌خواهم بعد از من برایم عزاداری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نمی‌تواند مانند دختر عزاداری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است که به سر و روی خود می‌زند و در مرگ پدر شیون و فغان بسیار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عزا را دختر گرم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 امام رئوف و غریب نه همسری آمده بود و نه خواهر و نه دختر، هیچ‌کس نبود برای پاره 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انصافاً در دو جا زن‌ها مردانگی کردند، یکی در قصة بنی‌اسد وقتی روز سوم شد زن‌ها رو کردند به مردان بنی‌اسد و گفتند این اجسادی که روی زمین افتاده است بدن‌های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خجالت نمی‌کشید که این بدن‌های پاک روی زمین و زیر آفتاب سوزان کربلا بدون غسل و کفن افتاده باشد؟ بروید و آن‌ها را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نمی‌آیید ما خود می‌رویم، بعد بیل و کلنگ برداشتند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که چنین دیدند به غیرتشان برخورد و حرکت کردند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 در خراسان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خراسانی به شوهرانشان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607" w:name="pg6524_70504"/>
    </w:p>
    <w:p>
      <w:pPr>
        <w:pStyle w:val="BookText"/>
        <w:rPr/>
      </w:pPr>
      <w:bookmarkEnd w:id="607"/>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بیت خود را به همراه نداشته و غریب است، مادر و یا خواهر و دختری از او این جا نیست که برای او سوگواری کند، اجازه دهید ما برویم و برای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مجلس را گرم می‌کند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مردان آن‌ها مخالفت کردند، زنان 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مهریه‌های خود را می‌بخشیم و از شما مهر نمی‌خواهیم، نگذارید ما از عزا و سوگواری 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زنان خراسانی با اصرار و التماس آمدند و اطراف بدن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عزاداری و سوگواری عظیمی بر پا کردند</w:t>
      </w:r>
      <w:r>
        <w:rPr>
          <w:rFonts w:eastAsia="IRNazanin" w:cs="IRNazanin"/>
          <w:color w:val="111111"/>
          <w:sz w:val="28"/>
          <w:szCs w:val="28"/>
          <w:rtl w:val="true"/>
          <w:lang w:bidi="fa-IR"/>
        </w:rPr>
        <w:t>.</w:t>
      </w:r>
    </w:p>
    <w:p>
      <w:pPr>
        <w:pStyle w:val="Heading3"/>
        <w:numPr>
          <w:ilvl w:val="2"/>
          <w:numId w:val="1"/>
        </w:numPr>
        <w:rPr/>
      </w:pPr>
      <w:bookmarkStart w:id="608" w:name="__RefHeading___Toc45025_372815092"/>
      <w:bookmarkStart w:id="609" w:name="_Toc224"/>
      <w:bookmarkEnd w:id="608"/>
      <w:r>
        <w:rPr>
          <w:rtl w:val="true"/>
        </w:rPr>
        <w:t>بدنی غرق گُل و بدنی غرق در تیر و نیزه و</w:t>
      </w:r>
      <w:r>
        <w:rPr>
          <w:rtl w:val="true"/>
        </w:rPr>
        <w:t>...</w:t>
      </w:r>
      <w:bookmarkEnd w:id="609"/>
    </w:p>
    <w:p>
      <w:pPr>
        <w:pStyle w:val="BookText"/>
        <w:rPr/>
      </w:pPr>
      <w:r>
        <w:rPr>
          <w:rFonts w:ascii="IRNazanin" w:hAnsi="IRNazanin" w:eastAsia="IRNazanin"/>
          <w:color w:val="111111"/>
          <w:sz w:val="28"/>
          <w:sz w:val="28"/>
          <w:szCs w:val="28"/>
          <w:rtl w:val="true"/>
          <w:lang w:bidi="fa-IR"/>
        </w:rPr>
        <w:t xml:space="preserve">زن‌های خراسانی خوب برای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و خواهری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آنان، بعد که زن‌ها کنار رفتنند و مردها آمدند تا بدن مقدس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بردارند، دیدند زنان خراسانی آن قدر گل روی بدن مقدس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ریخته‌اند که بدن مطهر آن امام غریب زیر گل‌ها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گل‌ها را کنار زدند و بدن مقدس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گل‌ها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اشاره می‌کنم، نمی‌دانم دلتان کجا رفت، عرض می‌کنیم یا امام رضا، بدن مقدس شما را از زیر گُل‌ها بیرون آوردند چون جسد مطهرتان را گلباران کرده بودند، اما در کربلا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شمشیر و نیزه شکسته‌ها را کنار زد و بدن پاره پاره جد غریبتان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شمشیرها و نیزه‌های شکسته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قربانی را از آل محمد قبول فرما</w:t>
      </w:r>
      <w:r>
        <w:rPr>
          <w:rFonts w:eastAsia="IRNazanin" w:cs="IRNazanin"/>
          <w:color w:val="111111"/>
          <w:sz w:val="28"/>
          <w:szCs w:val="28"/>
          <w:rtl w:val="true"/>
          <w:lang w:bidi="fa-IR"/>
        </w:rPr>
        <w:t>.</w:t>
      </w:r>
    </w:p>
    <w:p>
      <w:pPr>
        <w:pStyle w:val="Heading3"/>
        <w:numPr>
          <w:ilvl w:val="2"/>
          <w:numId w:val="1"/>
        </w:numPr>
        <w:rPr/>
      </w:pPr>
      <w:bookmarkStart w:id="610" w:name="__RefHeading___Toc45027_372815092"/>
      <w:bookmarkStart w:id="611" w:name="_Toc225"/>
      <w:bookmarkEnd w:id="610"/>
      <w:r>
        <w:rPr>
          <w:rtl w:val="true"/>
        </w:rPr>
        <w:t xml:space="preserve">در مصیبت امام رضا </w:t>
      </w:r>
      <w:r>
        <w:rPr>
          <w:rtl w:val="true"/>
        </w:rPr>
        <w:t>(</w:t>
      </w:r>
      <w:r>
        <w:rPr>
          <w:rtl w:val="true"/>
        </w:rPr>
        <w:t>عليه السلام</w:t>
      </w:r>
      <w:r>
        <w:rPr>
          <w:rtl w:val="true"/>
        </w:rPr>
        <w:t>)</w:t>
      </w:r>
      <w:bookmarkEnd w:id="611"/>
    </w:p>
    <w:p>
      <w:pPr>
        <w:pStyle w:val="BookText"/>
        <w:rPr/>
      </w:pPr>
      <w:r>
        <w:rPr>
          <w:rFonts w:ascii="IRNazanin" w:hAnsi="IRNazanin" w:eastAsia="IRNazanin"/>
          <w:color w:val="111111"/>
          <w:sz w:val="28"/>
          <w:sz w:val="28"/>
          <w:szCs w:val="28"/>
          <w:rtl w:val="true"/>
          <w:lang w:bidi="fa-IR"/>
        </w:rPr>
        <w:t>آمد از راه و کشیده است عبا را به 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از سینۀ سوزان و دل شعله ورش</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 شمعی که بسوزد ز شرر آب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کرد آتش آن زهر ز پا تا به سرش </w:t>
      </w:r>
    </w:p>
    <w:p>
      <w:pPr>
        <w:pStyle w:val="BookText"/>
        <w:rPr/>
      </w:pPr>
      <w:r>
        <w:rPr>
          <w:rFonts w:ascii="IRNazanin" w:hAnsi="IRNazanin" w:eastAsia="IRNazanin"/>
          <w:color w:val="111111"/>
          <w:sz w:val="28"/>
          <w:sz w:val="28"/>
          <w:szCs w:val="28"/>
          <w:rtl w:val="true"/>
          <w:lang w:bidi="fa-IR"/>
        </w:rPr>
        <w:t>حجره‌اش بسکه غم‌انگیز و ملال‌آور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غم بود که می‌ریخت ز دیوار و درش</w:t>
      </w:r>
    </w:p>
    <w:p>
      <w:pPr>
        <w:pStyle w:val="BookText"/>
        <w:rPr/>
      </w:pPr>
      <w:r>
        <w:rPr>
          <w:rFonts w:ascii="IRNazanin" w:hAnsi="IRNazanin" w:eastAsia="IRNazanin"/>
          <w:color w:val="111111"/>
          <w:sz w:val="28"/>
          <w:sz w:val="28"/>
          <w:szCs w:val="28"/>
          <w:rtl w:val="true"/>
          <w:lang w:bidi="fa-IR"/>
        </w:rPr>
        <w:t>گاه در زیر لبش ذکر 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سوی در حجره ست خدایا نظرش</w:t>
      </w:r>
    </w:p>
    <w:p>
      <w:pPr>
        <w:pStyle w:val="BookText"/>
        <w:rPr/>
      </w:pPr>
      <w:r>
        <w:rPr>
          <w:rFonts w:ascii="IRNazanin" w:hAnsi="IRNazanin" w:eastAsia="IRNazanin"/>
          <w:color w:val="111111"/>
          <w:sz w:val="28"/>
          <w:sz w:val="28"/>
          <w:szCs w:val="28"/>
          <w:rtl w:val="true"/>
          <w:lang w:bidi="fa-IR"/>
        </w:rPr>
        <w:t>هم جواد آمده بالین رضا هم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پسر سوخته هم مادر خونین جگرش</w:t>
      </w:r>
    </w:p>
    <w:p>
      <w:pPr>
        <w:pStyle w:val="BookText"/>
        <w:rPr/>
      </w:pPr>
      <w:r>
        <w:rPr>
          <w:rFonts w:ascii="IRNazanin" w:hAnsi="IRNazanin" w:eastAsia="IRNazanin"/>
          <w:color w:val="111111"/>
          <w:sz w:val="28"/>
          <w:sz w:val="28"/>
          <w:szCs w:val="28"/>
          <w:rtl w:val="true"/>
          <w:lang w:bidi="fa-IR"/>
        </w:rPr>
        <w:t>پیش مادر نبود طاقت برخاستنش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بار غم و اندوه خمیده کمرش</w:t>
      </w:r>
    </w:p>
    <w:p>
      <w:pPr>
        <w:pStyle w:val="BookText"/>
        <w:rPr/>
      </w:pPr>
      <w:r>
        <w:rPr>
          <w:rFonts w:ascii="IRNazanin" w:hAnsi="IRNazanin" w:eastAsia="IRNazanin"/>
          <w:color w:val="111111"/>
          <w:sz w:val="28"/>
          <w:sz w:val="28"/>
          <w:szCs w:val="28"/>
          <w:rtl w:val="true"/>
          <w:lang w:bidi="fa-IR"/>
        </w:rPr>
        <w:t>پسرش دست به سر دارد و مادر به کمر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نظر می‌کند و خون رود از چشم ترش</w:t>
      </w:r>
    </w:p>
    <w:p>
      <w:pPr>
        <w:pStyle w:val="BookText"/>
        <w:rPr/>
      </w:pPr>
      <w:r>
        <w:rPr>
          <w:rFonts w:ascii="IRNazanin" w:hAnsi="IRNazanin" w:eastAsia="IRNazanin"/>
          <w:color w:val="111111"/>
          <w:sz w:val="28"/>
          <w:sz w:val="28"/>
          <w:szCs w:val="28"/>
          <w:rtl w:val="true"/>
          <w:lang w:bidi="fa-IR"/>
        </w:rPr>
        <w:t>دست ظلمی که زده بر رخ زهرا سیلی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کرده ست کنون رشتۀ عمر پسرش</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فلک پیک شهادت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تا گلشن سرسبز جنان همسفرش</w:t>
      </w:r>
    </w:p>
    <w:p>
      <w:pPr>
        <w:pStyle w:val="BookText"/>
        <w:rPr/>
      </w:pPr>
      <w:r>
        <w:rPr>
          <w:rFonts w:ascii="IRNazanin" w:hAnsi="IRNazanin" w:eastAsia="IRNazanin"/>
          <w:color w:val="111111"/>
          <w:sz w:val="28"/>
          <w:sz w:val="28"/>
          <w:szCs w:val="28"/>
          <w:rtl w:val="true"/>
          <w:lang w:bidi="fa-IR"/>
        </w:rPr>
        <w:t>یک دلم رو بسوی قبله‌ی هشتم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دلم میل حریم حرم قم دارد</w:t>
      </w:r>
    </w:p>
    <w:p>
      <w:pPr>
        <w:pStyle w:val="BookText"/>
        <w:rPr/>
      </w:pPr>
      <w:r>
        <w:rPr>
          <w:rFonts w:ascii="IRNazanin" w:hAnsi="IRNazanin" w:eastAsia="IRNazanin"/>
          <w:color w:val="111111"/>
          <w:sz w:val="28"/>
          <w:sz w:val="28"/>
          <w:szCs w:val="28"/>
          <w:rtl w:val="true"/>
          <w:lang w:bidi="fa-IR"/>
        </w:rPr>
        <w:t>خواستم روضه بخوانم ز برادر، دل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خواهرش وقت عزا حقّ تقدم دارد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قدر، جان برادر به زمین می‌افتی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عزیز دل خواهر به زمین می‌افتی </w:t>
      </w:r>
      <w:bookmarkStart w:id="612" w:name="pg6524_70506"/>
    </w:p>
    <w:p>
      <w:pPr>
        <w:pStyle w:val="BookText"/>
        <w:rPr/>
      </w:pPr>
      <w:bookmarkEnd w:id="612"/>
      <w:r>
        <w:rPr>
          <w:rFonts w:ascii="IRNazanin" w:hAnsi="IRNazanin" w:eastAsia="IRNazanin"/>
          <w:color w:val="111111"/>
          <w:sz w:val="28"/>
          <w:sz w:val="28"/>
          <w:szCs w:val="28"/>
          <w:rtl w:val="true"/>
          <w:lang w:bidi="fa-IR"/>
        </w:rPr>
        <w:t>تو علی هستی و در کوچه بسمت حجره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زهرای پیمبر به زمین می‌افتی</w:t>
      </w:r>
    </w:p>
    <w:p>
      <w:pPr>
        <w:pStyle w:val="Heading3"/>
        <w:numPr>
          <w:ilvl w:val="2"/>
          <w:numId w:val="1"/>
        </w:numPr>
        <w:rPr/>
      </w:pPr>
      <w:bookmarkStart w:id="613" w:name="__RefHeading___Toc45029_372815092"/>
      <w:bookmarkStart w:id="614" w:name="_Toc226"/>
      <w:bookmarkEnd w:id="613"/>
      <w:r>
        <w:rPr>
          <w:rtl w:val="true"/>
        </w:rPr>
        <w:t xml:space="preserve">در مصیبت حضرت اباعبداللّه </w:t>
      </w:r>
      <w:r>
        <w:rPr>
          <w:rtl w:val="true"/>
        </w:rPr>
        <w:t>(</w:t>
      </w:r>
      <w:r>
        <w:rPr>
          <w:rtl w:val="true"/>
        </w:rPr>
        <w:t>عليه السلام</w:t>
      </w:r>
      <w:r>
        <w:rPr>
          <w:rtl w:val="true"/>
        </w:rPr>
        <w:t>)</w:t>
      </w:r>
      <w:bookmarkEnd w:id="614"/>
    </w:p>
    <w:p>
      <w:pPr>
        <w:pStyle w:val="BookText"/>
        <w:rPr/>
      </w:pPr>
      <w:r>
        <w:rPr>
          <w:rFonts w:ascii="IRNazanin" w:hAnsi="IRNazanin" w:eastAsia="IRNazanin"/>
          <w:color w:val="111111"/>
          <w:sz w:val="28"/>
          <w:sz w:val="28"/>
          <w:szCs w:val="28"/>
          <w:rtl w:val="true"/>
          <w:lang w:bidi="fa-IR"/>
        </w:rPr>
        <w:t>بر حربگاه چون ره آن کاروان 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نشور و واهمه را در گمان فتاد</w:t>
      </w:r>
    </w:p>
    <w:p>
      <w:pPr>
        <w:pStyle w:val="BookText"/>
        <w:rPr/>
      </w:pPr>
      <w:r>
        <w:rPr>
          <w:rFonts w:ascii="IRNazanin" w:hAnsi="IRNazanin" w:eastAsia="IRNazanin"/>
          <w:color w:val="111111"/>
          <w:sz w:val="28"/>
          <w:sz w:val="28"/>
          <w:szCs w:val="28"/>
          <w:rtl w:val="true"/>
          <w:lang w:bidi="fa-IR"/>
        </w:rPr>
        <w:t>هم بانگ نوحه غلغله در شش جهت 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گریه بر ملایک هفت آسمان فتاد</w:t>
      </w:r>
    </w:p>
    <w:p>
      <w:pPr>
        <w:pStyle w:val="BookText"/>
        <w:rPr/>
      </w:pPr>
      <w:r>
        <w:rPr>
          <w:rFonts w:ascii="IRNazanin" w:hAnsi="IRNazanin" w:eastAsia="IRNazanin"/>
          <w:color w:val="111111"/>
          <w:sz w:val="28"/>
          <w:sz w:val="28"/>
          <w:szCs w:val="28"/>
          <w:rtl w:val="true"/>
          <w:lang w:bidi="fa-IR"/>
        </w:rPr>
        <w:t>هرجا که بود آهوئی از دشت پا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که بود طایری از آشیان فتاد</w:t>
      </w:r>
    </w:p>
    <w:p>
      <w:pPr>
        <w:pStyle w:val="BookText"/>
        <w:rPr/>
      </w:pPr>
      <w:r>
        <w:rPr>
          <w:rFonts w:ascii="IRNazanin" w:hAnsi="IRNazanin" w:eastAsia="IRNazanin"/>
          <w:color w:val="111111"/>
          <w:sz w:val="28"/>
          <w:sz w:val="28"/>
          <w:szCs w:val="28"/>
          <w:rtl w:val="true"/>
          <w:lang w:bidi="fa-IR"/>
        </w:rPr>
        <w:t>شد وحشتی که شور قیامت ز یاد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چشم اهل بیت بر آن کشتگان فتاد</w:t>
      </w:r>
    </w:p>
    <w:p>
      <w:pPr>
        <w:pStyle w:val="BookText"/>
        <w:rPr/>
      </w:pPr>
      <w:r>
        <w:rPr>
          <w:rFonts w:ascii="IRNazanin" w:hAnsi="IRNazanin" w:eastAsia="IRNazanin"/>
          <w:color w:val="111111"/>
          <w:sz w:val="28"/>
          <w:sz w:val="28"/>
          <w:szCs w:val="28"/>
          <w:rtl w:val="true"/>
          <w:lang w:bidi="fa-IR"/>
        </w:rPr>
        <w:t>هرچند بر تن شهدا چشم 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زخم‌های کاری تیغ و سنان فتاد</w:t>
      </w:r>
    </w:p>
    <w:p>
      <w:pPr>
        <w:pStyle w:val="BookText"/>
        <w:rPr/>
      </w:pPr>
      <w:r>
        <w:rPr>
          <w:rFonts w:ascii="IRNazanin" w:hAnsi="IRNazanin" w:eastAsia="IRNazanin"/>
          <w:color w:val="111111"/>
          <w:sz w:val="28"/>
          <w:sz w:val="28"/>
          <w:szCs w:val="28"/>
          <w:rtl w:val="true"/>
          <w:lang w:bidi="fa-IR"/>
        </w:rPr>
        <w:t>ناگاه چشم دختر زهرا در آن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پیکر شریف امام زمان فتاد</w:t>
      </w:r>
    </w:p>
    <w:p>
      <w:pPr>
        <w:pStyle w:val="BookText"/>
        <w:rPr/>
      </w:pPr>
      <w:r>
        <w:rPr>
          <w:rFonts w:ascii="IRNazanin" w:hAnsi="IRNazanin" w:eastAsia="IRNazanin"/>
          <w:color w:val="111111"/>
          <w:sz w:val="28"/>
          <w:sz w:val="28"/>
          <w:szCs w:val="28"/>
          <w:rtl w:val="true"/>
          <w:lang w:bidi="fa-IR"/>
        </w:rPr>
        <w:t>بی‌اختیار نعرهی هذا حسین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زد چنانکه آتش از او در جهان فتاد</w:t>
      </w:r>
    </w:p>
    <w:p>
      <w:pPr>
        <w:pStyle w:val="BookText"/>
        <w:rPr/>
      </w:pPr>
      <w:r>
        <w:rPr>
          <w:rFonts w:ascii="IRNazanin" w:hAnsi="IRNazanin" w:eastAsia="IRNazanin"/>
          <w:color w:val="111111"/>
          <w:sz w:val="28"/>
          <w:sz w:val="28"/>
          <w:szCs w:val="28"/>
          <w:rtl w:val="true"/>
          <w:lang w:bidi="fa-IR"/>
        </w:rPr>
        <w:t>پس با زبان پر گله آن بضعة الرسول</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در مدینه کرد که یا ايها الرسول</w:t>
      </w:r>
    </w:p>
    <w:p>
      <w:pPr>
        <w:pStyle w:val="BookText"/>
        <w:rPr/>
      </w:pPr>
      <w:r>
        <w:rPr>
          <w:rFonts w:ascii="IRNazanin" w:hAnsi="IRNazanin" w:eastAsia="IRNazanin"/>
          <w:color w:val="111111"/>
          <w:sz w:val="28"/>
          <w:sz w:val="28"/>
          <w:szCs w:val="28"/>
          <w:rtl w:val="true"/>
          <w:lang w:bidi="fa-IR"/>
        </w:rPr>
        <w:t>این کشته‌ی فتاده به هامون حسین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صید دست و پا زده در خون حسین توست</w:t>
      </w:r>
    </w:p>
    <w:p>
      <w:pPr>
        <w:pStyle w:val="BookText"/>
        <w:rPr/>
      </w:pPr>
      <w:r>
        <w:rPr>
          <w:rFonts w:ascii="IRNazanin" w:hAnsi="IRNazanin" w:eastAsia="IRNazanin"/>
          <w:color w:val="111111"/>
          <w:sz w:val="28"/>
          <w:sz w:val="28"/>
          <w:szCs w:val="28"/>
          <w:rtl w:val="true"/>
          <w:lang w:bidi="fa-IR"/>
        </w:rPr>
        <w:t>این نخل تر کز آتش جان سوز تشنگی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از زمین رسانده به گردون حسین توست</w:t>
      </w:r>
    </w:p>
    <w:p>
      <w:pPr>
        <w:pStyle w:val="BookText"/>
        <w:rPr/>
      </w:pPr>
      <w:r>
        <w:rPr>
          <w:rFonts w:ascii="IRNazanin" w:hAnsi="IRNazanin" w:eastAsia="IRNazanin"/>
          <w:color w:val="111111"/>
          <w:sz w:val="28"/>
          <w:sz w:val="28"/>
          <w:szCs w:val="28"/>
          <w:rtl w:val="true"/>
          <w:lang w:bidi="fa-IR"/>
        </w:rPr>
        <w:t>این ماهی فتاده به دریای خون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از ستاره بر تنش افزون حسین توست</w:t>
      </w:r>
    </w:p>
    <w:p>
      <w:pPr>
        <w:pStyle w:val="BookText"/>
        <w:rPr/>
      </w:pPr>
      <w:r>
        <w:rPr>
          <w:rFonts w:ascii="IRNazanin" w:hAnsi="IRNazanin" w:eastAsia="IRNazanin"/>
          <w:color w:val="111111"/>
          <w:sz w:val="28"/>
          <w:sz w:val="28"/>
          <w:szCs w:val="28"/>
          <w:rtl w:val="true"/>
          <w:lang w:bidi="fa-IR"/>
        </w:rPr>
        <w:t>این غرقه محیط شهادت که روی 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موج خون او شده گلگون حسین توست</w:t>
      </w:r>
    </w:p>
    <w:p>
      <w:pPr>
        <w:pStyle w:val="BookText"/>
        <w:rPr/>
      </w:pPr>
      <w:r>
        <w:rPr>
          <w:rFonts w:ascii="IRNazanin" w:hAnsi="IRNazanin" w:eastAsia="IRNazanin"/>
          <w:color w:val="111111"/>
          <w:sz w:val="28"/>
          <w:sz w:val="28"/>
          <w:szCs w:val="28"/>
          <w:rtl w:val="true"/>
          <w:lang w:bidi="fa-IR"/>
        </w:rPr>
        <w:t>این خشک لب فتاده دور از لب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خون او زمین شده جیحون حسین توست</w:t>
      </w:r>
    </w:p>
    <w:p>
      <w:pPr>
        <w:pStyle w:val="BookText"/>
        <w:rPr/>
      </w:pPr>
      <w:r>
        <w:rPr>
          <w:rFonts w:ascii="IRNazanin" w:hAnsi="IRNazanin" w:eastAsia="IRNazanin"/>
          <w:color w:val="111111"/>
          <w:sz w:val="28"/>
          <w:sz w:val="28"/>
          <w:szCs w:val="28"/>
          <w:rtl w:val="true"/>
          <w:lang w:bidi="fa-IR"/>
        </w:rPr>
        <w:t>این شاه کم سپاه که با خیل اشگ و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خرگاه زین جهان زده بیرون حسین توست</w:t>
      </w:r>
    </w:p>
    <w:p>
      <w:pPr>
        <w:pStyle w:val="BookText"/>
        <w:rPr/>
      </w:pPr>
      <w:r>
        <w:rPr>
          <w:rFonts w:ascii="IRNazanin" w:hAnsi="IRNazanin" w:eastAsia="IRNazanin"/>
          <w:color w:val="111111"/>
          <w:sz w:val="28"/>
          <w:sz w:val="28"/>
          <w:szCs w:val="28"/>
          <w:rtl w:val="true"/>
          <w:lang w:bidi="fa-IR"/>
        </w:rPr>
        <w:t>این قالب طپان که چنین مانده بر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شهید ناشده مدفون حسین توست</w:t>
      </w:r>
    </w:p>
    <w:p>
      <w:pPr>
        <w:pStyle w:val="BookText"/>
        <w:rPr/>
      </w:pPr>
      <w:r>
        <w:rPr>
          <w:rFonts w:ascii="IRNazanin" w:hAnsi="IRNazanin" w:eastAsia="IRNazanin"/>
          <w:color w:val="111111"/>
          <w:sz w:val="28"/>
          <w:sz w:val="28"/>
          <w:szCs w:val="28"/>
          <w:rtl w:val="true"/>
          <w:lang w:bidi="fa-IR"/>
        </w:rPr>
        <w:t>چون روی در بقیع به زهرا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 زمین و مرغ هوا را کباب کرد</w:t>
      </w:r>
    </w:p>
    <w:p>
      <w:pPr>
        <w:pStyle w:val="BookText"/>
        <w:rPr/>
      </w:pPr>
      <w:r>
        <w:rPr>
          <w:rFonts w:ascii="IRNazanin" w:hAnsi="IRNazanin" w:eastAsia="IRNazanin"/>
          <w:color w:val="111111"/>
          <w:sz w:val="28"/>
          <w:sz w:val="28"/>
          <w:szCs w:val="28"/>
          <w:rtl w:val="true"/>
          <w:lang w:bidi="fa-IR"/>
        </w:rPr>
        <w:t>کای مونس شکسته دلان حال ما 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غریب و بی‌کس و بی‌آشنا ببین</w:t>
      </w:r>
    </w:p>
    <w:p>
      <w:pPr>
        <w:pStyle w:val="BookText"/>
        <w:rPr/>
      </w:pPr>
      <w:r>
        <w:rPr>
          <w:rFonts w:ascii="IRNazanin" w:hAnsi="IRNazanin" w:eastAsia="IRNazanin"/>
          <w:color w:val="111111"/>
          <w:sz w:val="28"/>
          <w:sz w:val="28"/>
          <w:szCs w:val="28"/>
          <w:rtl w:val="true"/>
          <w:lang w:bidi="fa-IR"/>
        </w:rPr>
        <w:t>اولاد خویش را که شفیعان محشرند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ورطهی عقوبت اهل جفا ببین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خلد بر حجاب دو کون آستین 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واندر جهان مصیبت ما بر ملا ببین </w:t>
      </w:r>
    </w:p>
    <w:p>
      <w:pPr>
        <w:pStyle w:val="BookText"/>
        <w:rPr/>
      </w:pPr>
      <w:r>
        <w:rPr>
          <w:rFonts w:ascii="IRNazanin" w:hAnsi="IRNazanin" w:eastAsia="IRNazanin"/>
          <w:color w:val="111111"/>
          <w:sz w:val="28"/>
          <w:sz w:val="28"/>
          <w:szCs w:val="28"/>
          <w:rtl w:val="true"/>
          <w:lang w:bidi="fa-IR"/>
        </w:rPr>
        <w:t>نی نی ورا چو ابر خروشان به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سیل فتنه و موج بلا ببین</w:t>
      </w:r>
    </w:p>
    <w:p>
      <w:pPr>
        <w:pStyle w:val="BookText"/>
        <w:rPr/>
      </w:pPr>
      <w:r>
        <w:rPr>
          <w:rFonts w:ascii="IRNazanin" w:hAnsi="IRNazanin" w:eastAsia="IRNazanin"/>
          <w:color w:val="111111"/>
          <w:sz w:val="28"/>
          <w:sz w:val="28"/>
          <w:szCs w:val="28"/>
          <w:rtl w:val="true"/>
          <w:lang w:bidi="fa-IR"/>
        </w:rPr>
        <w:t>تنهای کشتگان همه در خاک و خون 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سرهای سروران همه بر نیزه‌ها ببین</w:t>
      </w:r>
    </w:p>
    <w:p>
      <w:pPr>
        <w:pStyle w:val="BookText"/>
        <w:rPr/>
      </w:pPr>
      <w:r>
        <w:rPr>
          <w:rFonts w:ascii="IRNazanin" w:hAnsi="IRNazanin" w:eastAsia="IRNazanin"/>
          <w:color w:val="111111"/>
          <w:sz w:val="28"/>
          <w:sz w:val="28"/>
          <w:szCs w:val="28"/>
          <w:rtl w:val="true"/>
          <w:lang w:bidi="fa-IR"/>
        </w:rPr>
        <w:t>آن سر که بود بر سر دوش نبی 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نیزه‌اش ز دوش مخالف جدا ببین</w:t>
      </w:r>
    </w:p>
    <w:p>
      <w:pPr>
        <w:pStyle w:val="BookText"/>
        <w:rPr/>
      </w:pPr>
      <w:r>
        <w:rPr>
          <w:rFonts w:ascii="IRNazanin" w:hAnsi="IRNazanin" w:eastAsia="IRNazanin"/>
          <w:color w:val="111111"/>
          <w:sz w:val="28"/>
          <w:sz w:val="28"/>
          <w:szCs w:val="28"/>
          <w:rtl w:val="true"/>
          <w:lang w:bidi="fa-IR"/>
        </w:rPr>
        <w:t>آن تن که بود پرورشش در کنار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غلطان به خاک معرکهی کربلا ببین</w:t>
      </w:r>
    </w:p>
    <w:p>
      <w:pPr>
        <w:pStyle w:val="BookText"/>
        <w:rPr/>
      </w:pPr>
      <w:r>
        <w:rPr>
          <w:rFonts w:ascii="IRNazanin" w:hAnsi="IRNazanin" w:eastAsia="IRNazanin"/>
          <w:color w:val="111111"/>
          <w:sz w:val="28"/>
          <w:sz w:val="28"/>
          <w:szCs w:val="28"/>
          <w:rtl w:val="true"/>
          <w:lang w:bidi="fa-IR"/>
        </w:rPr>
        <w:t>یا بضعة الرسول ز ابن زیاد داد</w:t>
      </w:r>
    </w:p>
    <w:p>
      <w:pPr>
        <w:pStyle w:val="BookText"/>
        <w:rPr/>
      </w:pPr>
      <w:r>
        <w:rPr>
          <w:rFonts w:ascii="IRNazanin" w:hAnsi="IRNazanin" w:eastAsia="IRNazanin"/>
          <w:color w:val="111111"/>
          <w:sz w:val="28"/>
          <w:sz w:val="28"/>
          <w:szCs w:val="28"/>
          <w:rtl w:val="true"/>
          <w:lang w:bidi="fa-IR"/>
        </w:rPr>
        <w:t>کو خاک اهل بیت رسالت به باد داد</w:t>
      </w:r>
    </w:p>
    <w:p>
      <w:pPr>
        <w:pStyle w:val="BookText"/>
        <w:rPr/>
      </w:pPr>
      <w:r>
        <w:rPr>
          <w:rFonts w:ascii="IRNazanin" w:hAnsi="IRNazanin" w:eastAsia="IRNazanin"/>
          <w:color w:val="111111"/>
          <w:sz w:val="28"/>
          <w:sz w:val="28"/>
          <w:szCs w:val="28"/>
          <w:rtl w:val="true"/>
          <w:lang w:bidi="fa-IR"/>
        </w:rPr>
        <w:t>ته گودال فقط پیکر تو مانده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رفتند فقط مادر تو مانده و من</w:t>
      </w:r>
    </w:p>
    <w:p>
      <w:pPr>
        <w:pStyle w:val="BookText"/>
        <w:rPr/>
      </w:pPr>
      <w:r>
        <w:rPr>
          <w:rFonts w:ascii="IRNazanin" w:hAnsi="IRNazanin" w:eastAsia="IRNazanin"/>
          <w:color w:val="111111"/>
          <w:sz w:val="28"/>
          <w:sz w:val="28"/>
          <w:szCs w:val="28"/>
          <w:rtl w:val="true"/>
          <w:lang w:bidi="fa-IR"/>
        </w:rPr>
        <w:t>سر وانگشتر وانگشت به غارت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پاره‌های بدن بی‌سر تو مانده و من</w:t>
      </w:r>
    </w:p>
    <w:p>
      <w:pPr>
        <w:pStyle w:val="BookText"/>
        <w:rPr/>
      </w:pPr>
      <w:r>
        <w:rPr>
          <w:rFonts w:ascii="IRNazanin" w:hAnsi="IRNazanin" w:eastAsia="IRNazanin"/>
          <w:color w:val="111111"/>
          <w:sz w:val="28"/>
          <w:sz w:val="28"/>
          <w:szCs w:val="28"/>
          <w:rtl w:val="true"/>
          <w:lang w:bidi="fa-IR"/>
        </w:rPr>
        <w:t>گذار ساعتی ای شمر بدمَنِش به منش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آب دیده كنم چاره زخم‌های تنش</w:t>
      </w:r>
    </w:p>
    <w:p>
      <w:pPr>
        <w:pStyle w:val="BookText"/>
        <w:rPr/>
      </w:pPr>
      <w:r>
        <w:rPr>
          <w:rFonts w:ascii="IRNazanin" w:hAnsi="IRNazanin" w:eastAsia="IRNazanin"/>
          <w:color w:val="111111"/>
          <w:sz w:val="28"/>
          <w:sz w:val="28"/>
          <w:szCs w:val="28"/>
          <w:rtl w:val="true"/>
          <w:lang w:bidi="fa-IR"/>
        </w:rPr>
        <w:t>بده اجازه برم سویِ سایۀ پیكر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آفتاب نسوزد جراحت بدنش</w:t>
      </w:r>
    </w:p>
    <w:p>
      <w:pPr>
        <w:pStyle w:val="BookText"/>
        <w:rPr/>
      </w:pPr>
      <w:r>
        <w:rPr>
          <w:rFonts w:ascii="IRNazanin" w:hAnsi="IRNazanin" w:eastAsia="IRNazanin"/>
          <w:color w:val="111111"/>
          <w:sz w:val="28"/>
          <w:sz w:val="28"/>
          <w:szCs w:val="28"/>
          <w:rtl w:val="true"/>
          <w:lang w:bidi="fa-IR"/>
        </w:rPr>
        <w:t>در آتشم من از این غم كه از عطش دم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جای نفس بود دود از دهنش</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كهنه پیرهنی كرد او قناعت و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بعد مرگ برون آورند از بدنش </w:t>
      </w:r>
    </w:p>
    <w:p>
      <w:pPr>
        <w:pStyle w:val="BookText"/>
        <w:rPr/>
      </w:pPr>
      <w:r>
        <w:rPr>
          <w:rFonts w:ascii="IRNazanin" w:hAnsi="IRNazanin" w:eastAsia="IRNazanin"/>
          <w:color w:val="111111"/>
          <w:sz w:val="28"/>
          <w:sz w:val="28"/>
          <w:szCs w:val="28"/>
          <w:rtl w:val="true"/>
          <w:lang w:bidi="fa-IR"/>
        </w:rPr>
        <w:t>به بوی پیرهنی قانعم ز یوسف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 یوسفم اینك بُوَد نه پیرهنش</w:t>
      </w:r>
    </w:p>
    <w:p>
      <w:pPr>
        <w:pStyle w:val="BookText"/>
        <w:rPr/>
      </w:pPr>
      <w:r>
        <w:rPr>
          <w:rFonts w:ascii="IRNazanin" w:hAnsi="IRNazanin" w:eastAsia="IRNazanin"/>
          <w:color w:val="111111"/>
          <w:sz w:val="28"/>
          <w:sz w:val="28"/>
          <w:szCs w:val="28"/>
          <w:rtl w:val="true"/>
          <w:lang w:bidi="fa-IR"/>
        </w:rPr>
        <w:t>طمع بریدم از او آن زمان منِ ناكام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دوخت سوزنِ پیكان بهم لب و دهنش</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مراست آرزوی گفت و گوی او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نوك نی شنوم بعد از این مگر سخنش</w:t>
      </w:r>
      <w:bookmarkStart w:id="615" w:name="pg6524_70510"/>
    </w:p>
    <w:p>
      <w:pPr>
        <w:pStyle w:val="Heading2"/>
        <w:numPr>
          <w:ilvl w:val="1"/>
          <w:numId w:val="1"/>
        </w:numPr>
        <w:rPr/>
      </w:pPr>
      <w:bookmarkStart w:id="616" w:name="__RefHeading___Toc45031_372815092"/>
      <w:bookmarkStart w:id="617" w:name="_Toc227"/>
      <w:bookmarkEnd w:id="615"/>
      <w:bookmarkEnd w:id="616"/>
      <w:r>
        <w:rPr>
          <w:rtl w:val="true"/>
        </w:rPr>
        <w:t>مجلس هفدهم</w:t>
      </w:r>
      <w:r>
        <w:rPr>
          <w:rtl w:val="true"/>
        </w:rPr>
        <w:t xml:space="preserve">: </w:t>
      </w:r>
      <w:r>
        <w:rPr>
          <w:rtl w:val="true"/>
        </w:rPr>
        <w:t xml:space="preserve">حرمت امام حسین </w:t>
      </w:r>
      <w:r>
        <w:rPr>
          <w:rtl w:val="true"/>
        </w:rPr>
        <w:t>(</w:t>
      </w:r>
      <w:r>
        <w:rPr>
          <w:rtl w:val="true"/>
        </w:rPr>
        <w:t>عليه السلام</w:t>
      </w:r>
      <w:r>
        <w:rPr>
          <w:rtl w:val="true"/>
        </w:rPr>
        <w:t xml:space="preserve">) </w:t>
      </w:r>
      <w:r>
        <w:rPr>
          <w:rtl w:val="true"/>
        </w:rPr>
        <w:t>و کربلا</w:t>
      </w:r>
      <w:bookmarkEnd w:id="617"/>
    </w:p>
    <w:p>
      <w:pPr>
        <w:pStyle w:val="Heading3"/>
        <w:numPr>
          <w:ilvl w:val="2"/>
          <w:numId w:val="1"/>
        </w:numPr>
        <w:rPr/>
      </w:pPr>
      <w:bookmarkStart w:id="618" w:name="__RefHeading___Toc45033_372815092"/>
      <w:bookmarkStart w:id="619" w:name="_Toc228"/>
      <w:bookmarkEnd w:id="618"/>
      <w:r>
        <w:rPr>
          <w:rtl w:val="true"/>
        </w:rPr>
        <w:t>اشاره</w:t>
      </w:r>
      <w:bookmarkEnd w:id="6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وَصَلَّی اللَّهُ عَلَی سَيِّدِنا وَنَبِيِّنَا أَبِی الْقَاسِمِ مُحَمَّد صَلَّی اللَّهُ عَلَيْهِ وَعَلَی آلِهِ وَأهلِ بَيتِهِ الطَّيِّبِينَ الطَّاهِرِينَ الْمَعْصُومِينَ، واللعنة الدائمة علی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إِلَّا وَقَدْ زَارَ كَرْبَلَاءَ وَوَقَفَ عَلَيْهَا وَقَالَ إِنَّكِ لَبُقْعَةٌ كَثِيرَةُ الْخَيْرِ فِيكِ يُدْفَنُ الْقَمَرُ الْأَزْهَرُ؛</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هیچ پیامبری نیست، مگر آن که کربلا را زیارت نموده و در آنجا توقف کرده 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سرزمینی هستی که خیر کثیری در تو می‌باشد، و در تو ماه تابان دفن خواهد گشت</w:t>
      </w:r>
      <w:r>
        <w:rPr>
          <w:rFonts w:eastAsia="IRNazanin" w:cs="IRNazanin"/>
          <w:color w:val="111111"/>
          <w:sz w:val="28"/>
          <w:szCs w:val="28"/>
          <w:rtl w:val="true"/>
          <w:lang w:bidi="fa-IR"/>
        </w:rPr>
        <w:t>.»</w:t>
      </w:r>
    </w:p>
    <w:p>
      <w:pPr>
        <w:pStyle w:val="Heading3"/>
        <w:numPr>
          <w:ilvl w:val="2"/>
          <w:numId w:val="1"/>
        </w:numPr>
        <w:rPr/>
      </w:pPr>
      <w:bookmarkStart w:id="620" w:name="__RefHeading___Toc45035_372815092"/>
      <w:bookmarkStart w:id="621" w:name="_Toc229"/>
      <w:bookmarkEnd w:id="620"/>
      <w:r>
        <w:rPr>
          <w:rtl w:val="true"/>
        </w:rPr>
        <w:t>ملاک ارزش ها</w:t>
      </w:r>
      <w:bookmarkEnd w:id="62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ارزش چیزها به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کنار کوهی عبور کنید و بخواهید آن را بخرید تا سنگ‌هایش را قطعه قطعه کرده و از آن سنگ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اقدام در این زمینه می‌گویند مثلاً مربوط به شهرداری است و باید به </w:t>
      </w:r>
      <w:bookmarkStart w:id="622" w:name="pg6524_70511"/>
    </w:p>
    <w:p>
      <w:pPr>
        <w:pStyle w:val="BookText"/>
        <w:rPr/>
      </w:pPr>
      <w:bookmarkEnd w:id="622"/>
      <w:r>
        <w:rPr>
          <w:rFonts w:ascii="IRNazanin" w:hAnsi="IRNazanin" w:eastAsia="IRNazanin"/>
          <w:color w:val="111111"/>
          <w:sz w:val="28"/>
          <w:sz w:val="28"/>
          <w:szCs w:val="28"/>
          <w:rtl w:val="true"/>
          <w:lang w:bidi="fa-IR"/>
        </w:rPr>
        <w:t>آن جا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متصدی مربوطه مراجعه می‌کنید و می‌گوئید قیمت این کوه چند است؟ مثلاً می‌گوید ده 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کوه دیگر رد می‌شوید و باز به شهرداری رفته قیمت آن را جویا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می‌شنوید که قیمت این کوه مثلا چهار میلیارد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 این کوه با آن کوه چه تفاوتی دارد که این قدر تفاوت قیمت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معدن فیروزه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برای یک زمین صد متری ده تا صد میلیون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زمین‌هایی که در آن‌ها معادن وجود دارد مانند معدن نفت و طلا ارزش بسیار دارد و آن را به قیمت ارزان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چیزی در این زمین است که ارزش آن را بالا برده است</w:t>
      </w:r>
      <w:r>
        <w:rPr>
          <w:rFonts w:eastAsia="IRNazanin" w:cs="IRNazanin"/>
          <w:color w:val="111111"/>
          <w:sz w:val="28"/>
          <w:szCs w:val="28"/>
          <w:rtl w:val="true"/>
          <w:lang w:bidi="fa-IR"/>
        </w:rPr>
        <w:t>.</w:t>
      </w:r>
    </w:p>
    <w:p>
      <w:pPr>
        <w:pStyle w:val="Heading3"/>
        <w:numPr>
          <w:ilvl w:val="2"/>
          <w:numId w:val="1"/>
        </w:numPr>
        <w:rPr/>
      </w:pPr>
      <w:bookmarkStart w:id="623" w:name="__RefHeading___Toc45037_372815092"/>
      <w:bookmarkStart w:id="624" w:name="_Toc230"/>
      <w:bookmarkEnd w:id="623"/>
      <w:r>
        <w:rPr>
          <w:rtl w:val="true"/>
        </w:rPr>
        <w:t>ارزش معنوی</w:t>
      </w:r>
      <w:bookmarkEnd w:id="62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اشیاء دارای ارزش ذاتی است، مانند طلا، نقره که هر کدام ارزش خاص خود را دارد، گاهی برخی اشیاء ارزش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مطلب مثالی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مسجدی می‌روید تا نماز بخوانید، می‌بینید مسجد 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شما در این باره مسئولیتی ندارید زیرا شما که مسجد را نجس نکردید و کار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شما مسئول نباشید، چون این جا مکان مقدس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مسجد را تطهیر کنید و بعد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مسجد بر نماز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ببینید یک آجری در کناری افتاده و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بردارید و بخواهید بفروشید، به هر کسی که بگویید این یک دانه آجر فروشی است هیچ عاقلی پیدا نمی‌شود آن را بخرد و می‌گوید این که ارزشی ندارد آن را دور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بنّایی که در حال ساختن مسجد است آن را بردارد و در ساختمان مسجد به کار برد جزء مسجد می‌شود، ارزش و حرمت پیدا می‌کند و نجس کردن آن حرام است و کسی نمی‌تواند به آن بی‌احترامی کند چون جزء </w:t>
      </w:r>
      <w:bookmarkStart w:id="625" w:name="pg6524_70512"/>
    </w:p>
    <w:p>
      <w:pPr>
        <w:pStyle w:val="BookText"/>
        <w:rPr/>
      </w:pPr>
      <w:bookmarkEnd w:id="625"/>
      <w:r>
        <w:rPr>
          <w:rFonts w:ascii="IRNazanin" w:hAnsi="IRNazanin" w:eastAsia="IRNazanin"/>
          <w:color w:val="111111"/>
          <w:sz w:val="28"/>
          <w:sz w:val="28"/>
          <w:szCs w:val="28"/>
          <w:rtl w:val="true"/>
          <w:lang w:bidi="fa-IR"/>
        </w:rPr>
        <w:t>مسجد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آجر ارزش ذاتی ندارد بلکه ارزش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تکه کاغذ کوچکی که در جایی افتاده و ارزشی ندارد را بردارند و رو آن بنویسند اللّه، به خاطر همین یک کلمة اللّه آن تکه کاغذ حرمت پیدا می‌کند و نمی‌توان آن را زیر دست و پا انداخت بلکه باید حرمت آن را حفظ کرد و در جای محترمی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نمی‌توان دست بی‌وضو به آن زد و اگر خدای ناکرده در دستشویی افتاد باید فورا آن را خارج کنند و اگر نیاز به خراب کردن دستشویی باشد باید آن را خراب کنند و کاغذ را خارج کنند و اگر خراب کردن دستشویی ممکن نباشد نباید از آن استفاده کنند تا زمانی که یقین کنند کاملا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این همان کاغذ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این تکه کاغذ وابسته به کلمة جلاله اللّه شد و حرمت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چیزها ارزش ذاتی ندارد ولی ارزش وابسته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مکه را خیلی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حِلٌّ بِهذَا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قسم می‌خورم به این شهر، در حالی که تو در آن جای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در این جا متولد شدی و این جا هستی به خاطر تو مکه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ولادت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عزیز باشد و به آن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در آن زندگی کرده است حرمت دارد و باید مورد احترام واقع شود</w:t>
      </w:r>
      <w:r>
        <w:rPr>
          <w:rFonts w:eastAsia="IRNazanin" w:cs="IRNazanin"/>
          <w:color w:val="111111"/>
          <w:sz w:val="28"/>
          <w:szCs w:val="28"/>
          <w:rtl w:val="true"/>
          <w:lang w:bidi="fa-IR"/>
        </w:rPr>
        <w:t>.</w:t>
      </w:r>
    </w:p>
    <w:p>
      <w:pPr>
        <w:pStyle w:val="Heading3"/>
        <w:numPr>
          <w:ilvl w:val="2"/>
          <w:numId w:val="1"/>
        </w:numPr>
        <w:rPr/>
      </w:pPr>
      <w:bookmarkStart w:id="626" w:name="__RefHeading___Toc45039_372815092"/>
      <w:bookmarkStart w:id="627" w:name="_Toc231"/>
      <w:bookmarkEnd w:id="626"/>
      <w:r>
        <w:rPr>
          <w:rtl w:val="true"/>
        </w:rPr>
        <w:t>ارزش در اسلام</w:t>
      </w:r>
      <w:bookmarkEnd w:id="62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هیچ ارزشی ارزش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ارزش‌ها در اسلام ارزش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که انسان به اسلام وابستگی داشته باشد ارزش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عادی که مؤمن است بسیار ارزش دارد، زیرا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628" w:name="pg6524_70513"/>
    </w:p>
    <w:p>
      <w:pPr>
        <w:pStyle w:val="BookText"/>
        <w:rPr/>
      </w:pPr>
      <w:bookmarkEnd w:id="628"/>
      <w:r>
        <w:rPr>
          <w:rFonts w:ascii="IRNazanin" w:hAnsi="IRNazanin" w:eastAsia="IRNazanin"/>
          <w:color w:val="111111"/>
          <w:sz w:val="28"/>
          <w:sz w:val="28"/>
          <w:szCs w:val="28"/>
          <w:rtl w:val="true"/>
          <w:lang w:bidi="fa-IR"/>
        </w:rPr>
        <w:t>همین انسان مؤمن عالم دینی شد ارزش او چندین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مقام و ارزش نبی و فرستاده الهی را در نظر بگیریم قابل قیاس با ارزش چندین هزار عالم مومن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و منزلت امامت الهی در نظر گرفته شود باز قابل مقایسه با هزاران پیامبر نخواهد بود</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629" w:name="__RefHeading___Toc45041_372815092"/>
      <w:bookmarkStart w:id="630" w:name="_Toc232"/>
      <w:bookmarkEnd w:id="629"/>
      <w:r>
        <w:rPr>
          <w:rtl w:val="true"/>
        </w:rPr>
        <w:t>مقام امامت</w:t>
      </w:r>
      <w:bookmarkEnd w:id="630"/>
    </w:p>
    <w:p>
      <w:pPr>
        <w:pStyle w:val="BookText"/>
        <w:rPr/>
      </w:pPr>
      <w:r>
        <w:rPr>
          <w:rFonts w:ascii="IRNazanin" w:hAnsi="IRNazanin" w:eastAsia="IRNazanin"/>
          <w:color w:val="111111"/>
          <w:sz w:val="28"/>
          <w:sz w:val="28"/>
          <w:szCs w:val="28"/>
          <w:rtl w:val="true"/>
          <w:lang w:bidi="fa-IR"/>
        </w:rPr>
        <w:t>مقام امامت از پیامبری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 بدین جهت که دارای دو مقام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مقام پیامبری، دوم مقام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در یک زمان قابل جمع است ولی امامت در یک زمان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یک زمان ده‌ها پیامبر باشد، مانند حضرت شعیب، موسی، زکریا،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بعضا در یک زمان بودند، اما در هیچ زمانی دو امام هم زمان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بودند،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مقامات امامت را ابراز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می‌باید به عنوان امام، حضرت امیرالمؤمنین علی‌بن‌ابی‌طالب را قبول می‌کردند و هر کس می‌پرسید امام کیست می‌گفتند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را ابراز نمی‌کرد و اگر می‌پرسیدند امام کیست؟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Heading3"/>
        <w:numPr>
          <w:ilvl w:val="2"/>
          <w:numId w:val="1"/>
        </w:numPr>
        <w:rPr/>
      </w:pPr>
      <w:bookmarkStart w:id="631" w:name="__RefHeading___Toc45043_372815092"/>
      <w:bookmarkStart w:id="632" w:name="_Toc233"/>
      <w:bookmarkEnd w:id="631"/>
      <w:r>
        <w:rPr>
          <w:rtl w:val="true"/>
        </w:rPr>
        <w:t>وابستگی به خدا</w:t>
      </w:r>
      <w:bookmarkEnd w:id="63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هیچ ارزش ذاتی برای چیزی قائل نیست و تمام ارزش‌ها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ارتباط شما با خدا بیشتر باشد ارزش تان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فاصله بگیرید هیچ ارزشی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نکرده یک انسان جاهلی دستگاه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استهزاء قرار دهد و یا کفر بگوید، اگر از ثروتمندترین و دانشمندترین انسان‌های دنیا باشد از نظر خدا یک شاهی نمی‌ارزد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کافر </w:t>
      </w:r>
      <w:bookmarkStart w:id="633" w:name="pg6524_70514"/>
    </w:p>
    <w:p>
      <w:pPr>
        <w:pStyle w:val="BookText"/>
        <w:rPr/>
      </w:pPr>
      <w:bookmarkEnd w:id="633"/>
      <w:r>
        <w:rPr>
          <w:rFonts w:ascii="IRNazanin" w:hAnsi="IRNazanin" w:eastAsia="IRNazanin"/>
          <w:color w:val="111111"/>
          <w:sz w:val="28"/>
          <w:sz w:val="28"/>
          <w:szCs w:val="28"/>
          <w:rtl w:val="true"/>
          <w:lang w:bidi="fa-IR"/>
        </w:rPr>
        <w:t>شود و کفر بگوید آن قدر بی‌ارزش می‌شود که می‌گویند گردنش را بزن چون ارزشی ندارد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همسر او نیز بدون طلاق از او جدا می‌شود و اموالش از ملکش خارج می‌شود زیرا ارزش خود را تباه ساخته، حتی ارزش این که صاحب مالی باشد را ندارد و نمی‌تواند در یک ریال از اموالش تصرف کند، چون وابستگی خود را از دین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ارزش پیدا می‌کند که وابسته به خدا باشد و هر چه این وابستگی بیشتر باشد ارزش او نیز بیشتر است و هر چه کمتر باشد ارزش شخص نیز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وابستگی را قطع کرد ارزش خود را به کلی از بین برده است</w:t>
      </w:r>
      <w:r>
        <w:rPr>
          <w:rFonts w:eastAsia="IRNazanin" w:cs="IRNazanin"/>
          <w:color w:val="111111"/>
          <w:sz w:val="28"/>
          <w:szCs w:val="28"/>
          <w:rtl w:val="true"/>
          <w:lang w:bidi="fa-IR"/>
        </w:rPr>
        <w:t>.</w:t>
      </w:r>
    </w:p>
    <w:p>
      <w:pPr>
        <w:pStyle w:val="Heading3"/>
        <w:numPr>
          <w:ilvl w:val="2"/>
          <w:numId w:val="1"/>
        </w:numPr>
        <w:rPr/>
      </w:pPr>
      <w:bookmarkStart w:id="634" w:name="__RefHeading___Toc45045_372815092"/>
      <w:bookmarkStart w:id="635" w:name="_Toc234"/>
      <w:bookmarkEnd w:id="634"/>
      <w:r>
        <w:rPr>
          <w:rtl w:val="true"/>
        </w:rPr>
        <w:t xml:space="preserve">چرایی عظمت امام حسین </w:t>
      </w:r>
      <w:r>
        <w:rPr>
          <w:rtl w:val="true"/>
        </w:rPr>
        <w:t>(</w:t>
      </w:r>
      <w:r>
        <w:rPr>
          <w:rtl w:val="true"/>
        </w:rPr>
        <w:t>عليه السلام</w:t>
      </w:r>
      <w:r>
        <w:rPr>
          <w:rtl w:val="true"/>
        </w:rPr>
        <w:t>)</w:t>
      </w:r>
      <w:bookmarkEnd w:id="63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حرمت دارد و ما به ایشان احترام می‌گذاریم؟ چرا در مصیبت آن حضرت به عزاداری پرداخته، گریه کرده و به سر و صورت خود می‌زنیم؟ چرا به نام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می‌گذاریم؟ زیرا تمام وجود و هستی آن امام مظلوم وابسته به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کشیدن، حرف زدن، راه رفتن، سکوت، سخن گفتن، و خلاصه تمام حرکات و سکنات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رضایت خدا در این بوده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باشد، ساکت بود و اگر رضایت خدا در سخن گفتن آن حضرت بود،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همه امور وابستة به خدا شد، خدا هم وابسته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معاملة خدای متعال دو طرفه است آن هم دو طرفی که وصف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انسان یک لیوان آب به کسی می‌دهد و او نیز در محفل یا مجلسی انسان را می‌بیند و یک لیوان آب تعارف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شخصی سلام می‌کنید و او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گاهی اوقات انسان دوست خود را با یک </w:t>
      </w:r>
      <w:bookmarkStart w:id="636" w:name="pg6524_70515"/>
    </w:p>
    <w:p>
      <w:pPr>
        <w:pStyle w:val="BookText"/>
        <w:rPr/>
      </w:pPr>
      <w:bookmarkEnd w:id="636"/>
      <w:r>
        <w:rPr>
          <w:rFonts w:ascii="IRNazanin" w:hAnsi="IRNazanin" w:eastAsia="IRNazanin"/>
          <w:color w:val="111111"/>
          <w:sz w:val="28"/>
          <w:sz w:val="28"/>
          <w:szCs w:val="28"/>
          <w:rtl w:val="true"/>
          <w:lang w:bidi="fa-IR"/>
        </w:rPr>
        <w:t>ساندویچ میهمان می‌کند و او در عوض دعوت مفصلی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دست در جیب می‌کند و هزار تومان به کسی قرض می‌دهد و طرف مقابل در وقت نیاز و گرفتاری پنج میلیون تومان قرض می‌دهد و می‌گوید وقتی گرفتار بودم و نیاز به هزار تومان داشتم به من قرض دادی من نیز حال که شما نیاز به قرض‌داری تا پنج میلیون تومان به شما قرض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خدا قابل قیاس به این امور دنیوی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کم‌ترین مایه را در راه خدا به کار می‌برید، اما خدای متعال بسیار بیشتر از آن چه شما مایه گذاشته‌اید مایه می‌گذارد</w:t>
      </w:r>
      <w:r>
        <w:rPr>
          <w:rFonts w:eastAsia="IRNazanin" w:cs="IRNazanin"/>
          <w:color w:val="111111"/>
          <w:sz w:val="28"/>
          <w:szCs w:val="28"/>
          <w:rtl w:val="true"/>
          <w:lang w:bidi="fa-IR"/>
        </w:rPr>
        <w:t>.</w:t>
      </w:r>
    </w:p>
    <w:p>
      <w:pPr>
        <w:pStyle w:val="Heading3"/>
        <w:numPr>
          <w:ilvl w:val="2"/>
          <w:numId w:val="1"/>
        </w:numPr>
        <w:rPr/>
      </w:pPr>
      <w:bookmarkStart w:id="637" w:name="__RefHeading___Toc45047_372815092"/>
      <w:bookmarkStart w:id="638" w:name="_Toc235"/>
      <w:bookmarkEnd w:id="637"/>
      <w:r>
        <w:rPr>
          <w:rtl w:val="true"/>
        </w:rPr>
        <w:t>معامله با خدا</w:t>
      </w:r>
      <w:bookmarkEnd w:id="638"/>
    </w:p>
    <w:p>
      <w:pPr>
        <w:pStyle w:val="BookText"/>
        <w:rPr/>
      </w:pPr>
      <w:r>
        <w:rPr>
          <w:rFonts w:ascii="IRNazanin" w:hAnsi="IRNazanin" w:eastAsia="IRNazanin"/>
          <w:color w:val="111111"/>
          <w:sz w:val="28"/>
          <w:sz w:val="28"/>
          <w:szCs w:val="28"/>
          <w:rtl w:val="true"/>
          <w:lang w:bidi="fa-IR"/>
        </w:rPr>
        <w:t>در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وجب به سوی خدا تقرب جوید خدای متعال یک میل به سوی او می‌آید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میل شاید از یک کیلومتر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معاملة با خدا نفع فراوان دارد و ابدا در آن ضرر و زیانی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با خدا معامله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معامله کرد و همه هستی خود را در راه خدا فدا کرد خدای متعال هم یک عظمت استثنائی به آن حضرت عطا فرمود که وصف ناشدنی است</w:t>
      </w:r>
      <w:r>
        <w:rPr>
          <w:rFonts w:eastAsia="IRNazanin" w:cs="IRNazanin"/>
          <w:color w:val="111111"/>
          <w:sz w:val="28"/>
          <w:szCs w:val="28"/>
          <w:rtl w:val="true"/>
          <w:lang w:bidi="fa-IR"/>
        </w:rPr>
        <w:t>.</w:t>
      </w:r>
    </w:p>
    <w:p>
      <w:pPr>
        <w:pStyle w:val="Heading3"/>
        <w:numPr>
          <w:ilvl w:val="2"/>
          <w:numId w:val="1"/>
        </w:numPr>
        <w:rPr/>
      </w:pPr>
      <w:bookmarkStart w:id="639" w:name="__RefHeading___Toc45049_372815092"/>
      <w:bookmarkStart w:id="640" w:name="_Toc236"/>
      <w:bookmarkEnd w:id="639"/>
      <w:r>
        <w:rPr>
          <w:rtl w:val="true"/>
        </w:rPr>
        <w:t xml:space="preserve">عنایت امام حسین </w:t>
      </w:r>
      <w:r>
        <w:rPr>
          <w:rtl w:val="true"/>
        </w:rPr>
        <w:t>(</w:t>
      </w:r>
      <w:r>
        <w:rPr>
          <w:rtl w:val="true"/>
        </w:rPr>
        <w:t>عليه السلام</w:t>
      </w:r>
      <w:r>
        <w:rPr>
          <w:rtl w:val="true"/>
        </w:rPr>
        <w:t xml:space="preserve">) </w:t>
      </w:r>
      <w:r>
        <w:rPr>
          <w:rtl w:val="true"/>
        </w:rPr>
        <w:t>به یک هندو</w:t>
      </w:r>
      <w:bookmarkEnd w:id="64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آسید کاظم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شگفتی را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مربوط به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بمبئی هند رفته بودم و مترجمی به همراه داشتم که مرا به نقاط مختلف شهر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ساختمانی عبور کردیم، مترجم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ساختمان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بنای بسیار بزرگی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نفر زندگی می‌کنند و حکایت شگفتی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ساختمان هر ساله ظهر عاشورا عزاداران این شهر را که حدود یکصد تا دویست هزار نفر هستند </w:t>
      </w:r>
    </w:p>
    <w:p>
      <w:pPr>
        <w:pStyle w:val="BookText"/>
        <w:rPr/>
      </w:pPr>
      <w:r>
        <w:rPr>
          <w:rFonts w:ascii="IRNazanin" w:hAnsi="IRNazanin" w:eastAsia="IRNazanin"/>
          <w:color w:val="111111"/>
          <w:sz w:val="28"/>
          <w:sz w:val="28"/>
          <w:szCs w:val="28"/>
          <w:rtl w:val="true"/>
          <w:lang w:bidi="fa-IR"/>
        </w:rPr>
        <w:t>ناهار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بمبئی از شهرهای مهم هند است و عزاداری باشکوهی همه ساله در عاشورا در آن شهر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ساختمان عزادران این شهر را ظهر عاشورا ناهار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عزاداری‌های سوزناک با شیوه‌های عجیب و غریبی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سبک‌های عزاداری از آنجا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عزاداری‌های مفصلی که گاهی تا پای جان نیز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فیلمی از عزاداری هند برای من آورده بود وقتی چند لحظه از آن را نگاه کردم حالم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زنجیر می‌زنند و سر زنجیرهایشان تیغ است و کمر را چاک چاک و پاره پاره می‌کند و پوست را از 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عزاداری را زیاد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 برخی مناطق دیگر با چنین زنجیرهایی به بدن می‌زنند و عزاداری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فیلم یک نوع عزاداری بود که خیلی عجیب به نظر می‌رسید و آن این بود که عزاداران شمشیرهای بلندی به دست گرفته بودند که کج نبود و به جای زنجیر به کمرهای خود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آنان را نشان می‌داد که حتی کپل‌های آنان از پشت پارچه مشخص بود که تمام چاک چاک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عزاداری عجیب و غریب که به راستی صحنه وحشتناک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ظهر عاشورا عزاداران این شهر را را ناهار می‌دهد و جمعیت حدود صد تا دویست هزار نفر برآورد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شیعة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هندوهای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هندو ظهر عاشورا هزاران شیعه را اطعام می‌کند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هندو حکایتی دارد که مربوط به پدر زنش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جریانش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قرار گذاشته بوده طبق همان وصیت هر سال ظهر عاشورا صد هزار روپیه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ناهار عزاداران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عاشورا که می‌شد آشپز مسلمان و خدمتگذاران مسلمان غذا را طبخ </w:t>
      </w:r>
    </w:p>
    <w:p>
      <w:pPr>
        <w:pStyle w:val="BookText"/>
        <w:rPr/>
      </w:pPr>
      <w:r>
        <w:rPr>
          <w:rFonts w:ascii="IRNazanin" w:hAnsi="IRNazanin" w:eastAsia="IRNazanin"/>
          <w:color w:val="111111"/>
          <w:sz w:val="28"/>
          <w:sz w:val="28"/>
          <w:szCs w:val="28"/>
          <w:rtl w:val="true"/>
          <w:lang w:bidi="fa-IR"/>
        </w:rPr>
        <w:t>می‌کردند و خودش هم دست نمی‌زد چون می‌دانست مسلمان‌ها هندوها را نجس می‌دانند لذا اصلا به چیزی دست نمی‌زد و خودش یک کنار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عزاداری ظهر عاشورا می‌آمدند و ناهار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گذاشته بود صد هزار روپیه در روز عاشورا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روپیه پول بسیار زیادی است و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مبلغ هنگفتی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روپیه حدود چهارده یا پانزده تومان است که حدود یک میلیون و پانصد هزار تومان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هفتاد سال قبل یک میلیون و پانصد تومان مبلغ بسیار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 دارم که در نوروز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وارد مشهد شدیم یک خانه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در منطقه طلاب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بود که صاحب آن حاضر بود به هفت هزار تومان نقد و هفت هزار تومان به اقساط ماهی پانصد تومان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قیمت خانه مربوط به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هفتاد سال قبل را در نظر بگیریم تقریبا با دو هزار تومان می‌شد یک خانه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می‌کنند در همین شهر مشهد یک حاجی بود که صد تومان پول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که این آقا صد تا یک تومانی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کوچه‌ای که آن حاجی در آن زندگی می‌کرد را به اسم کوچه حاجی صد تومنی نام گذاری کرده بودند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شخص حدود هفتاد سال پیش یک میلیون و پانصد تومان در روز عاشورا اطعام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هندوها دور او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تو انجام می‌دهی؟ برای دینی خرج می‌کنی که به تو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هندوهای فقیر، گرفتار و بیچاره فراوان داریم، برای آئین خود پول نداریم آن وقت تو پول‌هایت را به آن‌ها می‌دهی؟ خلاصه او را راضی کردند که سالی تنها پنجاه هزار روپیه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این کار خیر را انجام بدهم و چاره‌ای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 یک کار دیگری انجام بده، پنجاه هزار روپیه برای شیعیان </w:t>
      </w:r>
    </w:p>
    <w:p>
      <w:pPr>
        <w:pStyle w:val="BookText"/>
        <w:rPr/>
      </w:pPr>
      <w:r>
        <w:rPr>
          <w:rFonts w:ascii="IRNazanin" w:hAnsi="IRNazanin" w:eastAsia="IRNazanin"/>
          <w:color w:val="111111"/>
          <w:sz w:val="28"/>
          <w:sz w:val="28"/>
          <w:szCs w:val="28"/>
          <w:rtl w:val="true"/>
          <w:lang w:bidi="fa-IR"/>
        </w:rPr>
        <w:t>خرج کن و طبق عملی که پدر و اجدادت انجام می‌دادند تو نیز ادامه بده و پنجاه هزار روپیه دیگر را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پنجاه هزار روپیه مال شما، از سال آینده چنین عمل می‌کنم که پنجاه هزار روپیه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می‌کنم و پنجاه هزار روپیه دیگر را اختصاص به شما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تاجری بزرگ، کارخانه‌دار و شخصیت مهمی تلقی می‌شد در آن زمان یک دستگاه بزرگی را وارد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در کربلا یک دستگاه بسیار بزرگی در کارخانه‌ایی بود که گندم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چرخ‌های بزرگی داشت که بین آن تسمه‌هایی بود که بعضی از آن‌ها به حدود نیم متر می‌رسید و آن چرخ‌های بزرگ را به همدیگر وصل می‌کرد و می‌چرخاند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تسمه‌ها محافظ هم نداشت و کسی که متصدی کار با آن بود می‌بایست خیلی مراقب باشد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تاجر را به عنوان صاحب کارخانه برای بازدید از دستگاه بردند، مهندس و مدیر کارخانه نیز خصوصیات آن را شرح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روشن بوده و مانند آن دستگاه آردکن چرخ‌های بزرگی داشته و در حال چرخیدن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راج‌های هندی لباس‌های بلندی می‌پوشند و این تاجر که از همان لباس‌ها بر تن داشت ناگهان گوشة لباسش داخل یکی از این تسمه‌های پهن و قوی می‌رود، اما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 که داخل دستگاه کشیده شده و قطعه قطعه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تسمه از وسط پاره می‌شود و تاجر به گوشة کارخانه پرت شده و بی‌هوش روی 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چون رئیس کارخانه بود دو رو بر او را می‌گیرند و آب به صورتش پاشیده و به هوش می‌آورند و صندلی می‌آورند تا روی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مجردی که کمی به هوش می‌آید و روی صندلی می‌نشیند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امسال دویست هزار روپیه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لابد سرش ضربه خورده و متوجه حرف زدن خود نیست و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می‌خواهی دویست هزار روپیه بدهی؟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امسال در عاشورا دویست هزار روپیه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خرج کنم</w:t>
      </w:r>
      <w:r>
        <w:rPr>
          <w:rFonts w:eastAsia="IRNazanin" w:cs="IRNazanin"/>
          <w:color w:val="111111"/>
          <w:sz w:val="28"/>
          <w:szCs w:val="28"/>
          <w:rtl w:val="true"/>
          <w:lang w:bidi="fa-IR"/>
        </w:rPr>
        <w:t xml:space="preserve">. </w:t>
      </w:r>
      <w:bookmarkStart w:id="641" w:name="pg6524_70519"/>
    </w:p>
    <w:p>
      <w:pPr>
        <w:pStyle w:val="BookText"/>
        <w:rPr/>
      </w:pPr>
      <w:bookmarkEnd w:id="641"/>
      <w:r>
        <w:rPr>
          <w:rFonts w:ascii="IRNazanin" w:hAnsi="IRNazanin" w:eastAsia="IRNazanin"/>
          <w:color w:val="111111"/>
          <w:sz w:val="28"/>
          <w:sz w:val="28"/>
          <w:szCs w:val="28"/>
          <w:rtl w:val="true"/>
          <w:lang w:bidi="fa-IR"/>
        </w:rPr>
        <w:t>پرسیدند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تسمة چهار پنج متری با عرض دو وجب اگر مرا داخل این چرخ‌های دستگاه می‌کشید تکه تکه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گوشه لباسم داخل این تسمه رفت و قاعدتا باید من نیز بلافاصله به داخل دستگاه کشیده می‌شدم، اما ناگهان دیدم آقای جلیل القدری که عصایی در دست داشت با عصا به تسمه زد و تسمه از وسط پاره شد و من نجات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آقا پرسیدم شما که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همانی هستم که ظهر عاشورا برایم صد هزار روپیه خرج می‌کنی، من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حضرت مرا از مرگ حتمی نجات داد لذا از این عاشورا به بعد هر ساله دویست هزار روپیه خرج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معامله کردن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برکات بسیار فراوان دارد و باید سعی کرد از این فرصت‌های زود گذر نهایت استفاده را نمود و خود را به دستگاه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کرد</w:t>
      </w:r>
      <w:r>
        <w:rPr>
          <w:rFonts w:eastAsia="IRNazanin" w:cs="IRNazanin"/>
          <w:color w:val="111111"/>
          <w:sz w:val="28"/>
          <w:szCs w:val="28"/>
          <w:rtl w:val="true"/>
          <w:lang w:bidi="fa-IR"/>
        </w:rPr>
        <w:t>.</w:t>
      </w:r>
    </w:p>
    <w:p>
      <w:pPr>
        <w:pStyle w:val="Heading3"/>
        <w:numPr>
          <w:ilvl w:val="2"/>
          <w:numId w:val="1"/>
        </w:numPr>
        <w:rPr/>
      </w:pPr>
      <w:bookmarkStart w:id="642" w:name="__RefHeading___Toc45051_372815092"/>
      <w:bookmarkStart w:id="643" w:name="_Toc237"/>
      <w:bookmarkEnd w:id="642"/>
      <w:r>
        <w:rPr>
          <w:rtl w:val="true"/>
        </w:rPr>
        <w:t xml:space="preserve">ذکر مصیبت حضرت علی اکبر </w:t>
      </w:r>
      <w:r>
        <w:rPr>
          <w:rtl w:val="true"/>
        </w:rPr>
        <w:t>(</w:t>
      </w:r>
      <w:r>
        <w:rPr>
          <w:rtl w:val="true"/>
        </w:rPr>
        <w:t>عليه السلام</w:t>
      </w:r>
      <w:r>
        <w:rPr>
          <w:rtl w:val="true"/>
        </w:rPr>
        <w:t>)</w:t>
      </w:r>
      <w:bookmarkEnd w:id="64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شب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قضیه‌ای را به عنوان مقدمه مصیبت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آسید محمد باقر ابطحی که یکی از محققین و از علمای قم است کتابی در شرح صحیفة سجادیه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جریانی را نقل می‌کند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مسلمانان در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که یک مسیحی وارد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مسجد شد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نشو، غیرمسلمان نمی‌تواند وارد مسجد شود،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تا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و آقای شما کیست؟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کردند یک مسیحی می‌خواهد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حضرت آمد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مسلمان شدن را از او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پیامبر شما را در خواب دیدم که کنار پیامبر ما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پیامبرم به من فرمود پیرو دین پیامبر شما و مسلمان شوم و حال </w:t>
      </w:r>
    </w:p>
    <w:p>
      <w:pPr>
        <w:pStyle w:val="BookText"/>
        <w:rPr/>
      </w:pPr>
      <w:r>
        <w:rPr>
          <w:rFonts w:ascii="IRNazanin" w:hAnsi="IRNazanin" w:eastAsia="IRNazanin"/>
          <w:color w:val="111111"/>
          <w:sz w:val="28"/>
          <w:sz w:val="28"/>
          <w:szCs w:val="28"/>
          <w:rtl w:val="true"/>
          <w:lang w:bidi="fa-IR"/>
        </w:rPr>
        <w:t>آمدم تا مسلمان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بیداری دیدار کنی آیا او را می‌شناسی؟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چهره آن حضرت زیبا و جذاب بود که تا آخر عمر فراموش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فرزندم علی اکبر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و چشم مسیحی به آن جناب افتاد از جا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به خدا سوگند همین آقا بود که کنار پیامبر ما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محضر پدر بزرگوارش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اذن میدان گرفت و عازم نبرد شد،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فَقَدْ بَرَزَ إِلَيْهِمْ غُلَامٌ أَشْبَهُ النَّاسِ خَلْقاً وَخُلُقاً وَمَنْطِقاً بِرَسُولِكَ ص وَكُنَّا إِذَا اشْتَقْنَا إِلَى نَبِيِّكَ نَظَرْنَا إِلَيْهِ؛</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قَوْمٌ إِذَا نُودُوا لِدَفْعِ مُلِمَّةٍ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الْخَيْلُ بَيْنَ مِدْعَسٍ وَمُكَرْدَسِ</w:t>
      </w:r>
    </w:p>
    <w:p>
      <w:pPr>
        <w:pStyle w:val="BookText"/>
        <w:rPr/>
      </w:pPr>
      <w:r>
        <w:rPr>
          <w:rFonts w:ascii="Amiri" w:hAnsi="Amiri" w:eastAsia="Amiri" w:cs="Amiri"/>
          <w:color w:val="111111"/>
          <w:sz w:val="28"/>
          <w:sz w:val="28"/>
          <w:szCs w:val="28"/>
          <w:rtl w:val="true"/>
          <w:lang w:bidi="ar-SA"/>
        </w:rPr>
        <w:t>لَبِسُوا الْقُلُوبَ عَلَى الدُّرُوعِ كَأَنَّهُمْ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يَتَهَافَتُونَ إِلَى ذَهَابِ الْأَنْفُسِ</w:t>
      </w:r>
    </w:p>
    <w:p>
      <w:pPr>
        <w:pStyle w:val="BookText"/>
        <w:rPr/>
      </w:pPr>
      <w:r>
        <w:rPr>
          <w:rFonts w:ascii="Amiri" w:hAnsi="Amiri" w:eastAsia="Amiri" w:cs="Amiri"/>
          <w:color w:val="111111"/>
          <w:sz w:val="28"/>
          <w:sz w:val="28"/>
          <w:szCs w:val="28"/>
          <w:rtl w:val="true"/>
          <w:lang w:bidi="ar-SA"/>
        </w:rPr>
        <w:t xml:space="preserve">فَلَمَّا لَمْ يَبْقَ مَعَهُ سِوَى أَهْلِ بَيْتِهِ خَرَجَ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أَصْبَحِ النَّاسِ وَجْهاً وَأَحْسَنِهِمْ خُلُقاً فَاسْتَأْذَنَ أَبَاهُ فِي الْقِتَالِ فَأَذِنَ لَهُ ثُمَ نَظَرَ إِلَيْهِ نَظَرَ آيِسٍ مِنْهُ وَأَرْخَى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 وَبَكَى ثُمَّ قَالَ اللَّهُمَّ اشْهَدْ فَقَدْ بَرَزَ إِلَيْهِمْ غُلَامٌ أَشْبَهُ النَّاسِ خَلْقاً وَخُلُقاً وَمَنْطِقاً بِرَسُولِكَ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إِذَا اشْتَقْنَا إِلَى نَبِيِّكَ نَظَرْنَا إِلَيْهِ فَصَاحَ وَقَالَ يَا ابْنَ سَعْدٍ قَطَعَ اللَّهُ رَحِمَكَ كَمَا قَطَعْتَ رَحِمِي فَتَقَدَّمَ نَحْوَ الْقَوْمِ فَقَاتَلَ قِتَالًا شَدِيداً وَقَتَلَ جَمْعاً كَثِيراً ثُمَّ رَجَعَ إِلَى أَبِيهِ وَقَالَ يَا أَبَتِ الْعَطَشُ قَدْ قَتَلَنِي وَثِقْلُ الْحَدِيدِ قَدْ أَجْهَدَنِي فَهَلْ إِلَى شَرْبَةٍ مِنَ الْمَاءِ سَبِيلٌ فَبَكَى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وَا غَوْثَاهْ يَا بُنَيَّ قَاتِلْ قَلِيلًا فَمَا أَسْرَعَ مَا تَلْقَى جَدَّكَ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فَيَسْقِيَكَ بِكَأْسِهِ الْأَوْفَى شَرْبَةً لَا تَظْمَأُ بَعْدَهَا أَبَداً فَرَجَعَ إِلَى مَوْقِفِ النُّزَّالِ وَقَاتَلَ أَعْظَمَ الْقِتَالِ فَرَمَاهُ مُنْقِذُ بْنُ مُرَّةَ الْعَبْدِيُّ لَعَنَهُ اللَّهُ تَعَالَى بِسَهْمٍ فَصَرَعَهُ فَنَادَى يَا أَبَتَاهْ عَلَيْكَ السَّلَامُ هَذَا جَدِّي يُقْرِؤُكَ السَّلَامَ وَيَقُولُ لَكَ عَجِّلِ الْقَدُومَ عَلَيْنَا ثُمَّ شَهَقَ شَهْقَةً فَمَاتَ فَجَاءَ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عَلَيْهِ وَوَضَعَ خَدَّهُ عَلَى خَدِّهِ وَقَالَ قَتَلَ اللَّهُ قَوْماً قَتَلُوكَ مَا أَجْرَأَهُمْ عَلَى اللَّهِ وَعَلَى انْتِهَاكِ حُرْمَةِ الرَّسُولِ عَلَى الدُّنْيَا بَعْدَكَ الْعَفَاءُ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تُنَادِي يَا حَبِيبَاهْ يَا ابْنَ أَخَاهْ وَجَاءَتْ فَأَكَبَّتْ عَلَيْهِ فَجَاءَ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وَرَدَّهَا إِلَى النِّسَاءِ</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w:t>
      </w:r>
    </w:p>
    <w:p>
      <w:pPr>
        <w:pStyle w:val="BookText"/>
        <w:rPr/>
      </w:pPr>
      <w:r>
        <w:rPr>
          <w:rFonts w:ascii="IRNazanin" w:hAnsi="IRNazanin" w:eastAsia="IRNazanin"/>
          <w:color w:val="111111"/>
          <w:sz w:val="28"/>
          <w:sz w:val="28"/>
          <w:szCs w:val="28"/>
          <w:rtl w:val="true"/>
          <w:lang w:bidi="fa-IR"/>
        </w:rPr>
        <w:t>جوانى كه در صورت و سيرت و گفتار شبيه‌ترين مردم به پیامبرت بود به جنگ اين مردم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هرگاه به ديدن پيامبرت مشتاق می‌شديم به اين جوان نگاه می‌كرديم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داد و او را روانه میدان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شهادت بده و گواه باش که هر وقت مشتاق دیدار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می‌شدیم به چهرة علی نگاه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دلمان برای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می‌شد به علی می‌گفتیم برایمان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سعد را نفرین کرد و به آن پلید خطاب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اللَّهُ رَحِمَكَ كَمَا قَطَعْتَ رَحِمِي؛ عمرسعد خدا رحم تو را قطع کند همان‌گونه که رحم مرا قطع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مردم کوفه را نفرین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شَتِّتْ شَمْلَهُمْ وَفَرِّقْ جَمْعَهُم؛ خدایا این‌ها را از هم بپاش و هیچ‌وقت مردم عراق را راضی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در بارة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همسر و فرزند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زیارات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عَلَيْكَ وَ عَلَی أَهْلِ بَيْتِكَ؛ صلوات خدا بر تو و بر اهل بیت تو</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از این فرازها استفاده می‌شود که آن حضرت دارای همسر و فرزند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سن ایشان برخی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نوشته‌اند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 رفتن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اجازة میدان گرفت و عازم نبرد با اشقیا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بیا بابا، قبل از میدان با اهل حرم وداع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صحنه‌ای را در بارة هیچ یک از شهدا در نقل‌ها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وقتی می‌خواستند به طرف میدان بروند با همان فرد به خصوص خداحافظی می‌کردند و به میدان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که زن و بچه و خواهرا فهمیدند که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میدان دارد، همه از خیمه‌ها بیرون ریختند و اطراف آن حضرت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صورت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دیگری دست او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او را در آغوش می‌گرفت و دیگری دست از دامن او برنمی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می‌گفت عمه به قربانت، و دیگری صدا می‌زد خواهرت به فدایت، یکی ندا می‌داد علی جان ما را تنها نگذار،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بسیار توانست با زنان و بچه‌های حرم خداحافظی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حواسش هم جمع بود چون وقتی از اهل حرم جدا شد دوباره نزد پدر برنگشت تا دوباره خداحافظی کند و شاید با خود گفت دوباره دل پدر را خون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 دستی تکان داد و به طرف میدان رفت و جماعت بسیاری از آن کافران را به درک واصل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جوانش را زیر نظر داشت و او را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میدان برگشت و آب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تشنگى جانم را به لب رساند و از سنگينى اسلحه آهنين سخت ناراحتم، آيا جرعه آبى هست؟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جانم كمی دیگر به جنگ ادامه بده، ساعتى بيشتر نمانده است كه جدّت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كنى و او با كاسه‌ای لبريز از آب تو را سيراب خواهد كرد؛ آبى كه پس از آشاميدن آن هرگز تشنه نخواهى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برگشت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می‌کرد که یک مرتبه دیدند رنگ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شد و صدای علی اکبر به گوش امام رسید که بابا نگران نباش، جدم مرا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صدای علی اکبر بلند شد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کنار بدن جوانش رساند، چه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فقطعوه بسيوفهم </w:t>
      </w:r>
    </w:p>
    <w:p>
      <w:pPr>
        <w:pStyle w:val="BookText"/>
        <w:rPr/>
      </w:pPr>
      <w:r>
        <w:rPr>
          <w:rFonts w:ascii="IRNazanin" w:hAnsi="IRNazanin" w:eastAsia="IRNazanin"/>
          <w:color w:val="111111"/>
          <w:sz w:val="28"/>
          <w:sz w:val="28"/>
          <w:szCs w:val="28"/>
          <w:rtl w:val="true"/>
          <w:lang w:bidi="fa-IR"/>
        </w:rPr>
        <w:t>إربا إربا؛</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أنا علي بن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عصبة جد أبيهم النبي</w:t>
      </w:r>
    </w:p>
    <w:p>
      <w:pPr>
        <w:pStyle w:val="BookText"/>
        <w:rPr/>
      </w:pPr>
      <w:r>
        <w:rPr>
          <w:rFonts w:ascii="Amiri" w:hAnsi="Amiri" w:eastAsia="Amiri" w:cs="Amiri"/>
          <w:color w:val="111111"/>
          <w:sz w:val="28"/>
          <w:sz w:val="28"/>
          <w:szCs w:val="28"/>
          <w:rtl w:val="true"/>
          <w:lang w:bidi="ar-SA"/>
        </w:rPr>
        <w:t>و اللّه لا يحكم فينا ابن الدعي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أطعنكم بالرمح حتى ينثني</w:t>
      </w:r>
    </w:p>
    <w:p>
      <w:pPr>
        <w:pStyle w:val="BookText"/>
        <w:rPr/>
      </w:pPr>
      <w:r>
        <w:rPr>
          <w:rFonts w:ascii="Amiri" w:hAnsi="Amiri" w:eastAsia="Amiri" w:cs="Amiri"/>
          <w:color w:val="111111"/>
          <w:sz w:val="28"/>
          <w:sz w:val="28"/>
          <w:szCs w:val="28"/>
          <w:rtl w:val="true"/>
          <w:lang w:bidi="ar-SA"/>
        </w:rPr>
        <w:t>أضربكم بالسيف أحمي عن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غلام هاشمي علوي</w:t>
      </w:r>
    </w:p>
    <w:p>
      <w:pPr>
        <w:pStyle w:val="BookText"/>
        <w:rPr/>
      </w:pPr>
      <w:r>
        <w:rPr>
          <w:rFonts w:ascii="Amiri" w:hAnsi="Amiri" w:eastAsia="Amiri" w:cs="Amiri"/>
          <w:color w:val="111111"/>
          <w:sz w:val="28"/>
          <w:sz w:val="28"/>
          <w:szCs w:val="28"/>
          <w:rtl w:val="true"/>
          <w:lang w:bidi="ar-SA"/>
        </w:rPr>
        <w:t xml:space="preserve">فلم يزل يقاتل حتى ضج الناس من كثرة من قتل منهم و روي أنه قتل على عطشه مائة و عشرين رجلا ثم رجع إلى أبيه و قد أصابته جراحات كثيرة فقال يا أبه العطش قد قتلني و ثقل الحديد أجهدني فهل إلى شربة من ماء سبيل أتقوى بها على الأعداء فبكى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 بني يعز على محمد و على علي بن أبي طالب و علي أن تدعوهم فلا يجيبوك و تستغيث بهم فلا يغيثوك يا بني هات لسانك فأخذ بلسانه فمصه و دفع إليه خاتمه و قال امسكه في فيك و ارجع إلى قتال عدوك فإني أرجو أنك لا تمسي حتى يسقيك جدك بكأسه الأوفى شربة لا تظمأ بعدها أبدا فرجع إلى القتال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الحرب قد بانت لها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وظهرت من بعدها مصادق</w:t>
      </w:r>
    </w:p>
    <w:p>
      <w:pPr>
        <w:pStyle w:val="BookText"/>
        <w:rPr/>
      </w:pPr>
      <w:r>
        <w:rPr>
          <w:rFonts w:ascii="Amiri" w:hAnsi="Amiri" w:eastAsia="Amiri" w:cs="Amiri"/>
          <w:color w:val="111111"/>
          <w:sz w:val="28"/>
          <w:sz w:val="28"/>
          <w:szCs w:val="28"/>
          <w:rtl w:val="true"/>
          <w:lang w:bidi="ar-SA"/>
        </w:rPr>
        <w:t>و اللّه رب العرش لا نفارق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جموعكم أو تغمد البوارق</w:t>
      </w:r>
    </w:p>
    <w:p>
      <w:pPr>
        <w:pStyle w:val="BookText"/>
        <w:rPr/>
      </w:pPr>
      <w:r>
        <w:rPr>
          <w:rFonts w:ascii="Amiri" w:hAnsi="Amiri" w:eastAsia="Amiri" w:cs="Amiri"/>
          <w:color w:val="111111"/>
          <w:sz w:val="28"/>
          <w:sz w:val="28"/>
          <w:szCs w:val="28"/>
          <w:rtl w:val="true"/>
          <w:lang w:bidi="ar-SA"/>
        </w:rPr>
        <w:t>فلم يزل قتل تمام المائتين ثم ضربه منقذ بن مرة العبدي على مفرق رأسه ضربة صرعته و ضربه الناس بأسيافهم ثم اعتنق فرسه فاحتمله الفرس إلى عسكر الأعداء فقطعوه بسيوفهم إربا إربا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بلغت الروح التراقي قال رافعا صوته يا أبتاه هذا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سقاني بكأسه الأوفى شربة لا أظمأ بعدها أبدا و هو يقول العجل العجل فإن لك كأسا مذخورة حتى تشربها الساعة فصاح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قَتَلَ اللَّهُ قَوْماً قَتَلُوكَ مَا أَجْرَأَهُمْ عَلَى الرَّحْمَنِ وَعَلَى رَسُولِهِ وَعَلَى انْتِهَاكِ حُرْمَةِ الرَّسُولِ عَلَى الدُّنْيَا بَعْدَكَ الْعَفَا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شمشیرهای خود علی اکبر را قطعه قطعه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شکافته، بدن پاره پاره، هر چه کرد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گفت دلش آرام نگرفت، خدا کند جوان از دست داده در مجلس ما نباشد، کسی که جوانش را از دست می‌دهد آثاری برایش دارد، یکی از آثار آن این است که وقتی کنار بدن جوانش می‌آید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ای کاش من به جای تو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به جای تو کشته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بعد از تو خاک بر سر دنیا و زندگانی دنیا، هر چه کرد دلش آرام نگرفت یک وقت دیدند آقا خم شد و صورت به صورت علی گذاشت، راوی می‌گوید دیدم خون تازه از محاسن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سیعلم الذین ظلموا ای منقلب ینقلبون و العاقبه للمتقین</w:t>
      </w:r>
      <w:r>
        <w:rPr>
          <w:rFonts w:eastAsia="IRNazanin" w:cs="IRNazanin"/>
          <w:color w:val="111111"/>
          <w:sz w:val="28"/>
          <w:szCs w:val="28"/>
          <w:rtl w:val="true"/>
          <w:lang w:bidi="fa-IR"/>
        </w:rPr>
        <w:t>.</w:t>
      </w:r>
      <w:bookmarkStart w:id="644" w:name="pg6524_70524"/>
    </w:p>
    <w:p>
      <w:pPr>
        <w:pStyle w:val="Heading3"/>
        <w:numPr>
          <w:ilvl w:val="2"/>
          <w:numId w:val="1"/>
        </w:numPr>
        <w:rPr/>
      </w:pPr>
      <w:bookmarkStart w:id="645" w:name="__RefHeading___Toc45053_372815092"/>
      <w:bookmarkStart w:id="646" w:name="_Toc238"/>
      <w:bookmarkEnd w:id="644"/>
      <w:bookmarkEnd w:id="645"/>
      <w:r>
        <w:rPr>
          <w:rtl w:val="true"/>
        </w:rPr>
        <w:t xml:space="preserve">در مصیبت حضرت علی اکبر </w:t>
      </w:r>
      <w:r>
        <w:rPr>
          <w:rtl w:val="true"/>
        </w:rPr>
        <w:t>(</w:t>
      </w:r>
      <w:r>
        <w:rPr>
          <w:rtl w:val="true"/>
        </w:rPr>
        <w:t>عليه السلام</w:t>
      </w:r>
      <w:r>
        <w:rPr>
          <w:rtl w:val="true"/>
        </w:rPr>
        <w:t>)</w:t>
      </w:r>
      <w:bookmarkEnd w:id="646"/>
    </w:p>
    <w:p>
      <w:pPr>
        <w:pStyle w:val="BookText"/>
        <w:rPr/>
      </w:pPr>
      <w:r>
        <w:rPr>
          <w:rFonts w:ascii="IRNazanin" w:hAnsi="IRNazanin" w:eastAsia="IRNazanin"/>
          <w:color w:val="111111"/>
          <w:sz w:val="28"/>
          <w:sz w:val="28"/>
          <w:szCs w:val="28"/>
          <w:rtl w:val="true"/>
          <w:lang w:bidi="fa-IR"/>
        </w:rPr>
        <w:t>با چشم خود دیدم دشمن چه‌ها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دلبندم در خون شنا می‌کرد</w:t>
      </w:r>
    </w:p>
    <w:p>
      <w:pPr>
        <w:pStyle w:val="BookText"/>
        <w:rPr/>
      </w:pPr>
      <w:r>
        <w:rPr>
          <w:rFonts w:ascii="IRNazanin" w:hAnsi="IRNazanin" w:eastAsia="IRNazanin"/>
          <w:color w:val="111111"/>
          <w:sz w:val="28"/>
          <w:sz w:val="28"/>
          <w:szCs w:val="28"/>
          <w:rtl w:val="true"/>
          <w:lang w:bidi="fa-IR"/>
        </w:rPr>
        <w:t>ای لاله لیلا واویلا</w:t>
      </w:r>
    </w:p>
    <w:p>
      <w:pPr>
        <w:pStyle w:val="BookText"/>
        <w:rPr/>
      </w:pPr>
      <w:r>
        <w:rPr>
          <w:rFonts w:ascii="IRNazanin" w:hAnsi="IRNazanin" w:eastAsia="IRNazanin"/>
          <w:color w:val="111111"/>
          <w:sz w:val="28"/>
          <w:sz w:val="28"/>
          <w:szCs w:val="28"/>
          <w:rtl w:val="true"/>
          <w:lang w:bidi="fa-IR"/>
        </w:rPr>
        <w:t>من مهمان بودم حقم ادا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جوانم را از هم جدا کردند</w:t>
      </w:r>
    </w:p>
    <w:p>
      <w:pPr>
        <w:pStyle w:val="BookText"/>
        <w:rPr/>
      </w:pPr>
      <w:r>
        <w:rPr>
          <w:rFonts w:ascii="IRNazanin" w:hAnsi="IRNazanin" w:eastAsia="IRNazanin"/>
          <w:color w:val="111111"/>
          <w:sz w:val="28"/>
          <w:sz w:val="28"/>
          <w:szCs w:val="28"/>
          <w:rtl w:val="true"/>
          <w:lang w:bidi="fa-IR"/>
        </w:rPr>
        <w:t>ای لاله لیلا واویلا</w:t>
      </w:r>
    </w:p>
    <w:p>
      <w:pPr>
        <w:pStyle w:val="BookText"/>
        <w:rPr/>
      </w:pPr>
      <w:r>
        <w:rPr>
          <w:rFonts w:ascii="IRNazanin" w:hAnsi="IRNazanin" w:eastAsia="IRNazanin"/>
          <w:color w:val="111111"/>
          <w:sz w:val="28"/>
          <w:sz w:val="28"/>
          <w:szCs w:val="28"/>
          <w:rtl w:val="true"/>
          <w:lang w:bidi="fa-IR"/>
        </w:rPr>
        <w:t>دشمن به اعضایش تیغ جفا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می‌زدم فریاد او دست پا می‌زد</w:t>
      </w:r>
    </w:p>
    <w:p>
      <w:pPr>
        <w:pStyle w:val="BookText"/>
        <w:rPr/>
      </w:pPr>
      <w:r>
        <w:rPr>
          <w:rFonts w:ascii="IRNazanin" w:hAnsi="IRNazanin" w:eastAsia="IRNazanin"/>
          <w:color w:val="111111"/>
          <w:sz w:val="28"/>
          <w:sz w:val="28"/>
          <w:szCs w:val="28"/>
          <w:rtl w:val="true"/>
          <w:lang w:bidi="fa-IR"/>
        </w:rPr>
        <w:t>ای لاله لیلا واویلا</w:t>
      </w:r>
    </w:p>
    <w:p>
      <w:pPr>
        <w:pStyle w:val="BookText"/>
        <w:rPr/>
      </w:pPr>
      <w:r>
        <w:rPr>
          <w:rFonts w:ascii="IRNazanin" w:hAnsi="IRNazanin" w:eastAsia="IRNazanin"/>
          <w:color w:val="111111"/>
          <w:sz w:val="28"/>
          <w:sz w:val="28"/>
          <w:szCs w:val="28"/>
          <w:rtl w:val="true"/>
          <w:lang w:bidi="fa-IR"/>
        </w:rPr>
        <w:t>به گوشم آید از میدان صدای اکبرم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را لاله باران کن برای اکبرم زینب</w:t>
      </w:r>
    </w:p>
    <w:p>
      <w:pPr>
        <w:pStyle w:val="BookText"/>
        <w:rPr/>
      </w:pPr>
      <w:r>
        <w:rPr>
          <w:rFonts w:ascii="IRNazanin" w:hAnsi="IRNazanin" w:eastAsia="IRNazanin"/>
          <w:color w:val="111111"/>
          <w:sz w:val="28"/>
          <w:sz w:val="28"/>
          <w:szCs w:val="28"/>
          <w:rtl w:val="true"/>
          <w:lang w:bidi="fa-IR"/>
        </w:rPr>
        <w:t>مرا ذکر علی بر لب علی بابا صدا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دیدم خودم دیدم جوانم دست و پا می‌زد</w:t>
      </w:r>
    </w:p>
    <w:p>
      <w:pPr>
        <w:pStyle w:val="BookText"/>
        <w:rPr/>
      </w:pPr>
      <w:r>
        <w:rPr>
          <w:rFonts w:ascii="IRNazanin" w:hAnsi="IRNazanin" w:eastAsia="IRNazanin"/>
          <w:color w:val="111111"/>
          <w:sz w:val="28"/>
          <w:sz w:val="28"/>
          <w:szCs w:val="28"/>
          <w:rtl w:val="true"/>
          <w:lang w:bidi="fa-IR"/>
        </w:rPr>
        <w:t>سرشک از دیده باریدم به موج خون قمر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بنالید ای بنی هاشم که من داغ پسر دیدم</w:t>
      </w:r>
    </w:p>
    <w:p>
      <w:pPr>
        <w:pStyle w:val="BookText"/>
        <w:rPr/>
      </w:pPr>
      <w:r>
        <w:rPr>
          <w:rFonts w:ascii="IRNazanin" w:hAnsi="IRNazanin" w:eastAsia="IRNazanin"/>
          <w:color w:val="111111"/>
          <w:sz w:val="28"/>
          <w:sz w:val="28"/>
          <w:szCs w:val="28"/>
          <w:rtl w:val="true"/>
          <w:lang w:bidi="fa-IR"/>
        </w:rPr>
        <w:t>علی افتاده خاموش و سخن با من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 پا گوشم اما او سخن با من نمی‌گوید</w:t>
      </w:r>
    </w:p>
    <w:p>
      <w:pPr>
        <w:pStyle w:val="BookText"/>
        <w:rPr/>
      </w:pPr>
      <w:r>
        <w:rPr>
          <w:rFonts w:ascii="IRNazanin" w:hAnsi="IRNazanin" w:eastAsia="IRNazanin"/>
          <w:color w:val="111111"/>
          <w:sz w:val="28"/>
          <w:sz w:val="28"/>
          <w:szCs w:val="28"/>
          <w:rtl w:val="true"/>
          <w:lang w:bidi="fa-IR"/>
        </w:rPr>
        <w:t>خدایا من پدر هستم جوانم رفته از دستم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دست از جهان شستم دگر لب از سخن بستم</w:t>
      </w:r>
    </w:p>
    <w:p>
      <w:pPr>
        <w:pStyle w:val="BookText"/>
        <w:rPr/>
      </w:pPr>
      <w:r>
        <w:rPr>
          <w:rFonts w:ascii="IRNazanin" w:hAnsi="IRNazanin" w:eastAsia="IRNazanin"/>
          <w:color w:val="111111"/>
          <w:sz w:val="28"/>
          <w:sz w:val="28"/>
          <w:szCs w:val="28"/>
          <w:rtl w:val="true"/>
          <w:lang w:bidi="fa-IR"/>
        </w:rPr>
        <w:t>یم فاطمی دُرّ سرمدی، گل احمدی، مه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سرادقات محمدی، طلعت ظهور جلالتی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سما قمر، به نبی ثمر، به فاطمه دُرّ، به علی 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حسن جگر، به حسین پسر، چه نجابتی چه اصالتی </w:t>
      </w:r>
    </w:p>
    <w:p>
      <w:pPr>
        <w:pStyle w:val="BookText"/>
        <w:rPr/>
      </w:pPr>
      <w:r>
        <w:rPr>
          <w:rFonts w:ascii="IRNazanin" w:hAnsi="IRNazanin" w:eastAsia="IRNazanin"/>
          <w:color w:val="111111"/>
          <w:sz w:val="28"/>
          <w:sz w:val="28"/>
          <w:szCs w:val="28"/>
          <w:rtl w:val="true"/>
          <w:lang w:bidi="fa-IR"/>
        </w:rPr>
        <w:t>به ملک مطاع، به خدا مطیع، به مرض شفا، به جزا 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مقام بندگیش منیع، به چه بندگی و اطاعتی</w:t>
      </w:r>
    </w:p>
    <w:p>
      <w:pPr>
        <w:pStyle w:val="BookText"/>
        <w:rPr/>
      </w:pPr>
      <w:r>
        <w:rPr>
          <w:rFonts w:ascii="IRNazanin" w:hAnsi="IRNazanin" w:eastAsia="IRNazanin"/>
          <w:color w:val="111111"/>
          <w:sz w:val="28"/>
          <w:sz w:val="28"/>
          <w:szCs w:val="28"/>
          <w:rtl w:val="true"/>
          <w:lang w:bidi="fa-IR"/>
        </w:rPr>
        <w:t>خم زلف او چه شکن شکن، به مثال نقرة فام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سپری بکتف و کفن به تن، به چه قامتی چه قیامتی</w:t>
      </w:r>
    </w:p>
    <w:p>
      <w:pPr>
        <w:pStyle w:val="BookText"/>
        <w:rPr/>
      </w:pPr>
      <w:r>
        <w:rPr>
          <w:rFonts w:ascii="IRNazanin" w:hAnsi="IRNazanin" w:eastAsia="IRNazanin"/>
          <w:color w:val="111111"/>
          <w:sz w:val="28"/>
          <w:sz w:val="28"/>
          <w:szCs w:val="28"/>
          <w:rtl w:val="true"/>
          <w:lang w:bidi="fa-IR"/>
        </w:rPr>
        <w:t>ز جلو نظر سوی قبله گه، ز قفا نظر سوی خیمه 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نمود شه به قدش نگه، به چه حسرتی و چه حالتی</w:t>
      </w:r>
    </w:p>
    <w:p>
      <w:pPr>
        <w:pStyle w:val="BookText"/>
        <w:rPr/>
      </w:pPr>
      <w:r>
        <w:rPr>
          <w:rFonts w:ascii="IRNazanin" w:hAnsi="IRNazanin" w:eastAsia="IRNazanin"/>
          <w:color w:val="111111"/>
          <w:sz w:val="28"/>
          <w:sz w:val="28"/>
          <w:szCs w:val="28"/>
          <w:rtl w:val="true"/>
          <w:lang w:bidi="fa-IR"/>
        </w:rPr>
        <w:t>ز قفا دو زن شده نوحه گر، یکی عمه گفت و یکی پسر</w:t>
      </w:r>
    </w:p>
    <w:p>
      <w:pPr>
        <w:pStyle w:val="BookText"/>
        <w:rPr/>
      </w:pPr>
      <w:r>
        <w:rPr>
          <w:rFonts w:ascii="IRNazanin" w:hAnsi="IRNazanin" w:eastAsia="IRNazanin"/>
          <w:color w:val="111111"/>
          <w:sz w:val="28"/>
          <w:sz w:val="28"/>
          <w:szCs w:val="28"/>
          <w:rtl w:val="true"/>
          <w:lang w:bidi="fa-IR"/>
        </w:rPr>
        <w:t>که نما به جانب ما نظر، به اشارتی و نظارتی</w:t>
      </w:r>
    </w:p>
    <w:p>
      <w:pPr>
        <w:pStyle w:val="BookText"/>
        <w:rPr/>
      </w:pPr>
      <w:r>
        <w:rPr>
          <w:rFonts w:ascii="IRNazanin" w:hAnsi="IRNazanin" w:eastAsia="IRNazanin"/>
          <w:color w:val="111111"/>
          <w:sz w:val="28"/>
          <w:sz w:val="28"/>
          <w:szCs w:val="28"/>
          <w:rtl w:val="true"/>
          <w:lang w:bidi="fa-IR"/>
        </w:rPr>
        <w:t>قد رعنای تو چون سرو سپیدار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محو رخ احمد مختار شده</w:t>
      </w:r>
    </w:p>
    <w:p>
      <w:pPr>
        <w:pStyle w:val="BookText"/>
        <w:rPr/>
      </w:pPr>
      <w:r>
        <w:rPr>
          <w:rFonts w:ascii="IRNazanin" w:hAnsi="IRNazanin" w:eastAsia="IRNazanin"/>
          <w:color w:val="111111"/>
          <w:sz w:val="28"/>
          <w:sz w:val="28"/>
          <w:szCs w:val="28"/>
          <w:rtl w:val="true"/>
          <w:lang w:bidi="fa-IR"/>
        </w:rPr>
        <w:t>دور تا دور سرت آیینه می‌چرخانم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بسکه گیسوی بلند تو دل آزار شده</w:t>
      </w:r>
    </w:p>
    <w:p>
      <w:pPr>
        <w:pStyle w:val="BookText"/>
        <w:rPr/>
      </w:pPr>
      <w:r>
        <w:rPr>
          <w:rFonts w:ascii="IRNazanin" w:hAnsi="IRNazanin" w:eastAsia="IRNazanin"/>
          <w:color w:val="111111"/>
          <w:sz w:val="28"/>
          <w:sz w:val="28"/>
          <w:szCs w:val="28"/>
          <w:rtl w:val="true"/>
          <w:lang w:bidi="fa-IR"/>
        </w:rPr>
        <w:t>تا کمی راه روی این دل من می‌لرزد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طوبایی زهراست پدیدار شده</w:t>
      </w:r>
    </w:p>
    <w:p>
      <w:pPr>
        <w:pStyle w:val="BookText"/>
        <w:rPr/>
      </w:pPr>
      <w:r>
        <w:rPr>
          <w:rFonts w:ascii="IRNazanin" w:hAnsi="IRNazanin" w:eastAsia="IRNazanin"/>
          <w:color w:val="111111"/>
          <w:sz w:val="28"/>
          <w:sz w:val="28"/>
          <w:szCs w:val="28"/>
          <w:rtl w:val="true"/>
          <w:lang w:bidi="fa-IR"/>
        </w:rPr>
        <w:t>چشم بد دور از آن قد رشیدت 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قامتت شانه به شانه با علمدار شده</w:t>
      </w:r>
    </w:p>
    <w:p>
      <w:pPr>
        <w:pStyle w:val="BookText"/>
        <w:rPr/>
      </w:pPr>
      <w:r>
        <w:rPr>
          <w:rFonts w:ascii="IRNazanin" w:hAnsi="IRNazanin" w:eastAsia="IRNazanin"/>
          <w:color w:val="111111"/>
          <w:sz w:val="28"/>
          <w:sz w:val="28"/>
          <w:szCs w:val="28"/>
          <w:rtl w:val="true"/>
          <w:lang w:bidi="fa-IR"/>
        </w:rPr>
        <w:t>گر ترک خورده لبت غصه مخور ای 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تشنه‌ی وصلی و هنگامه‌ی دیدار شده</w:t>
      </w:r>
    </w:p>
    <w:p>
      <w:pPr>
        <w:pStyle w:val="BookText"/>
        <w:rPr/>
      </w:pPr>
      <w:r>
        <w:rPr>
          <w:rFonts w:ascii="IRNazanin" w:hAnsi="IRNazanin" w:eastAsia="IRNazanin"/>
          <w:color w:val="111111"/>
          <w:sz w:val="28"/>
          <w:sz w:val="28"/>
          <w:szCs w:val="28"/>
          <w:rtl w:val="true"/>
          <w:lang w:bidi="fa-IR"/>
        </w:rPr>
        <w:t>تا صدای تو شنیدم که پدر زود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وای علی بی‌کس و بی‌یار شده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نیزه‌ها رفت چو بالا به سر خویش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وسط معرکه این یاس گرفتار شده </w:t>
      </w:r>
      <w:bookmarkStart w:id="647" w:name="pg6524_70526"/>
    </w:p>
    <w:p>
      <w:pPr>
        <w:pStyle w:val="BookText"/>
        <w:rPr/>
      </w:pPr>
      <w:bookmarkEnd w:id="647"/>
      <w:r>
        <w:rPr>
          <w:rFonts w:ascii="IRNazanin" w:hAnsi="IRNazanin" w:eastAsia="IRNazanin"/>
          <w:color w:val="111111"/>
          <w:sz w:val="28"/>
          <w:sz w:val="28"/>
          <w:szCs w:val="28"/>
          <w:rtl w:val="true"/>
          <w:lang w:bidi="fa-IR"/>
        </w:rPr>
        <w:t>کوچه‌ای باز شد و هر که زره آمد و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تو شبیه در و دیوار شده</w:t>
      </w:r>
    </w:p>
    <w:p>
      <w:pPr>
        <w:pStyle w:val="BookText"/>
        <w:rPr/>
      </w:pPr>
      <w:r>
        <w:rPr>
          <w:rFonts w:ascii="IRNazanin" w:hAnsi="IRNazanin" w:eastAsia="IRNazanin"/>
          <w:color w:val="111111"/>
          <w:sz w:val="28"/>
          <w:sz w:val="28"/>
          <w:szCs w:val="28"/>
          <w:rtl w:val="true"/>
          <w:lang w:bidi="fa-IR"/>
        </w:rPr>
        <w:t>زشکافی که به پهلوی تو خورده پیداست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 نیزه اثرش چون نوک مسمار شده</w:t>
      </w:r>
    </w:p>
    <w:p>
      <w:pPr>
        <w:pStyle w:val="BookText"/>
        <w:rPr/>
      </w:pPr>
      <w:r>
        <w:rPr>
          <w:rFonts w:ascii="IRNazanin" w:hAnsi="IRNazanin" w:eastAsia="IRNazanin"/>
          <w:color w:val="111111"/>
          <w:sz w:val="28"/>
          <w:sz w:val="28"/>
          <w:szCs w:val="28"/>
          <w:rtl w:val="true"/>
          <w:lang w:bidi="fa-IR"/>
        </w:rPr>
        <w:t>دشمن آن بغض علی را سر تو خالی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تو طعمه هر گرگ جگر خوار شده</w:t>
      </w:r>
    </w:p>
    <w:p>
      <w:pPr>
        <w:pStyle w:val="BookText"/>
        <w:rPr/>
      </w:pPr>
      <w:r>
        <w:rPr>
          <w:rFonts w:ascii="IRNazanin" w:hAnsi="IRNazanin" w:eastAsia="IRNazanin"/>
          <w:color w:val="111111"/>
          <w:sz w:val="28"/>
          <w:sz w:val="28"/>
          <w:szCs w:val="28"/>
          <w:rtl w:val="true"/>
          <w:lang w:bidi="fa-IR"/>
        </w:rPr>
        <w:t>بین محراب دو ابروی تو از هم شد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صورتت جلوه‌ای از حیدر کرار شده</w:t>
      </w:r>
    </w:p>
    <w:p>
      <w:pPr>
        <w:pStyle w:val="BookText"/>
        <w:rPr/>
      </w:pPr>
      <w:r>
        <w:rPr>
          <w:rFonts w:ascii="IRNazanin" w:hAnsi="IRNazanin" w:eastAsia="IRNazanin"/>
          <w:color w:val="111111"/>
          <w:sz w:val="28"/>
          <w:sz w:val="28"/>
          <w:szCs w:val="28"/>
          <w:rtl w:val="true"/>
          <w:lang w:bidi="fa-IR"/>
        </w:rPr>
        <w:t>خیز و زیر بغلم گیر و سوی خیمه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جوانم ز غمت دیده‌ی من تار شده</w:t>
      </w:r>
    </w:p>
    <w:p>
      <w:pPr>
        <w:pStyle w:val="BookText"/>
        <w:rPr/>
      </w:pPr>
      <w:r>
        <w:rPr>
          <w:rFonts w:ascii="IRNazanin" w:hAnsi="IRNazanin" w:eastAsia="IRNazanin"/>
          <w:color w:val="111111"/>
          <w:sz w:val="28"/>
          <w:sz w:val="28"/>
          <w:szCs w:val="28"/>
          <w:rtl w:val="true"/>
          <w:lang w:bidi="fa-IR"/>
        </w:rPr>
        <w:t>اربا اربایی و کس معنی آن کی فهمد</w:t>
      </w:r>
    </w:p>
    <w:p>
      <w:pPr>
        <w:pStyle w:val="BookText"/>
        <w:rPr/>
      </w:pPr>
      <w:r>
        <w:rPr>
          <w:rFonts w:ascii="IRNazanin" w:hAnsi="IRNazanin" w:eastAsia="IRNazanin"/>
          <w:color w:val="111111"/>
          <w:sz w:val="28"/>
          <w:sz w:val="28"/>
          <w:szCs w:val="28"/>
          <w:rtl w:val="true"/>
          <w:lang w:bidi="fa-IR"/>
        </w:rPr>
        <w:t>این عبا تا به ابد محرم اسرار شده</w:t>
      </w:r>
    </w:p>
    <w:p>
      <w:pPr>
        <w:pStyle w:val="Heading3"/>
        <w:numPr>
          <w:ilvl w:val="2"/>
          <w:numId w:val="1"/>
        </w:numPr>
        <w:rPr/>
      </w:pPr>
      <w:bookmarkStart w:id="648" w:name="__RefHeading___Toc45055_372815092"/>
      <w:bookmarkStart w:id="649" w:name="_Toc239"/>
      <w:bookmarkEnd w:id="648"/>
      <w:r>
        <w:rPr>
          <w:rtl w:val="true"/>
        </w:rPr>
        <w:t>به خیمه بوی مشک و عنبر آمد</w:t>
      </w:r>
      <w:bookmarkEnd w:id="649"/>
    </w:p>
    <w:p>
      <w:pPr>
        <w:pStyle w:val="BookText"/>
        <w:rPr/>
      </w:pPr>
      <w:r>
        <w:rPr>
          <w:rFonts w:ascii="IRNazanin" w:hAnsi="IRNazanin" w:eastAsia="IRNazanin"/>
          <w:color w:val="111111"/>
          <w:sz w:val="28"/>
          <w:sz w:val="28"/>
          <w:szCs w:val="28"/>
          <w:rtl w:val="true"/>
          <w:lang w:bidi="fa-IR"/>
        </w:rPr>
        <w:t>به خیمه بوی مشک و عنبر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با نعش پاک اکبر آمد</w:t>
      </w:r>
    </w:p>
    <w:p>
      <w:pPr>
        <w:pStyle w:val="BookText"/>
        <w:rPr/>
      </w:pPr>
      <w:r>
        <w:rPr>
          <w:rFonts w:ascii="IRNazanin" w:hAnsi="IRNazanin" w:eastAsia="IRNazanin"/>
          <w:color w:val="111111"/>
          <w:sz w:val="28"/>
          <w:sz w:val="28"/>
          <w:szCs w:val="28"/>
          <w:rtl w:val="true"/>
          <w:lang w:bidi="fa-IR"/>
        </w:rPr>
        <w:t>بی تو شد نور جدا از بصرم ای 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نداند که چه آمد به سرم ای پسرم</w:t>
      </w:r>
    </w:p>
    <w:p>
      <w:pPr>
        <w:pStyle w:val="BookText"/>
        <w:rPr/>
      </w:pPr>
      <w:r>
        <w:rPr>
          <w:rFonts w:ascii="IRNazanin" w:hAnsi="IRNazanin" w:eastAsia="IRNazanin"/>
          <w:color w:val="111111"/>
          <w:sz w:val="28"/>
          <w:sz w:val="28"/>
          <w:szCs w:val="28"/>
          <w:rtl w:val="true"/>
          <w:lang w:bidi="fa-IR"/>
        </w:rPr>
        <w:t>از حرم آمده زینب کند امداد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پاکت سوی خیمه آخر برم ای پسرم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کفن بر قد و بالای رسایت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سوختم و ز دل پر درد دعایت کردم </w:t>
      </w:r>
    </w:p>
    <w:p>
      <w:pPr>
        <w:pStyle w:val="BookText"/>
        <w:rPr/>
      </w:pPr>
      <w:r>
        <w:rPr>
          <w:rFonts w:ascii="IRNazanin" w:hAnsi="IRNazanin" w:eastAsia="IRNazanin"/>
          <w:color w:val="111111"/>
          <w:sz w:val="28"/>
          <w:sz w:val="28"/>
          <w:szCs w:val="28"/>
          <w:rtl w:val="true"/>
          <w:lang w:bidi="fa-IR"/>
        </w:rPr>
        <w:t>آخرین توشه‌ام از زلف تو این بود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غم‌انگیز نگاهی به قفایت کردم</w:t>
      </w:r>
    </w:p>
    <w:p>
      <w:pPr>
        <w:pStyle w:val="BookText"/>
        <w:rPr/>
      </w:pPr>
      <w:r>
        <w:rPr>
          <w:rFonts w:ascii="IRNazanin" w:hAnsi="IRNazanin" w:eastAsia="IRNazanin"/>
          <w:color w:val="111111"/>
          <w:sz w:val="28"/>
          <w:sz w:val="28"/>
          <w:szCs w:val="28"/>
          <w:rtl w:val="true"/>
          <w:lang w:bidi="fa-IR"/>
        </w:rPr>
        <w:t>تو زمن آب طلب کردی و من می‌سوزم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تشنه لب از خویش جدایت کردم</w:t>
      </w:r>
    </w:p>
    <w:p>
      <w:pPr>
        <w:pStyle w:val="BookText"/>
        <w:rPr/>
      </w:pPr>
      <w:r>
        <w:rPr>
          <w:rFonts w:ascii="IRNazanin" w:hAnsi="IRNazanin" w:eastAsia="IRNazanin"/>
          <w:color w:val="111111"/>
          <w:sz w:val="28"/>
          <w:sz w:val="28"/>
          <w:szCs w:val="28"/>
          <w:rtl w:val="true"/>
          <w:lang w:bidi="fa-IR"/>
        </w:rPr>
        <w:t>کی می‌رود ز یادم آن آخرین نگاهت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پنجه‌ای اثر بود بر روی قرص ماهت</w:t>
      </w:r>
    </w:p>
    <w:p>
      <w:pPr>
        <w:pStyle w:val="BookText"/>
        <w:rPr/>
      </w:pPr>
      <w:r>
        <w:rPr>
          <w:rFonts w:ascii="IRNazanin" w:hAnsi="IRNazanin" w:eastAsia="IRNazanin"/>
          <w:color w:val="111111"/>
          <w:sz w:val="28"/>
          <w:sz w:val="28"/>
          <w:szCs w:val="28"/>
          <w:rtl w:val="true"/>
          <w:lang w:bidi="fa-IR"/>
        </w:rPr>
        <w:t>روی ناز برگ گل را طاقت سیلی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رخسار زهرا بی‌علی نیلی نبود</w:t>
      </w:r>
    </w:p>
    <w:p>
      <w:pPr>
        <w:pStyle w:val="BookText"/>
        <w:rPr/>
      </w:pPr>
      <w:r>
        <w:rPr>
          <w:rFonts w:ascii="IRNazanin" w:hAnsi="IRNazanin" w:eastAsia="IRNazanin"/>
          <w:color w:val="111111"/>
          <w:sz w:val="28"/>
          <w:sz w:val="28"/>
          <w:szCs w:val="28"/>
          <w:rtl w:val="true"/>
          <w:lang w:bidi="fa-IR"/>
        </w:rPr>
        <w:t>فاطمه فاطمه هستی حیدر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فاطمه روح پیمبر تویی</w:t>
      </w:r>
    </w:p>
    <w:p>
      <w:pPr>
        <w:pStyle w:val="BookText"/>
        <w:rPr/>
      </w:pPr>
      <w:r>
        <w:rPr>
          <w:rFonts w:ascii="IRNazanin" w:hAnsi="IRNazanin" w:eastAsia="IRNazanin"/>
          <w:color w:val="111111"/>
          <w:sz w:val="28"/>
          <w:sz w:val="28"/>
          <w:szCs w:val="28"/>
          <w:rtl w:val="true"/>
          <w:lang w:bidi="fa-IR"/>
        </w:rPr>
        <w:t>علی جونم قدمات کربلا رو می‌لرزونه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آتیش فراق تو خیمه‌ها رو می‌سوزونه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اکبر اکبر هستی بابا تویی</w:t>
      </w:r>
      <w:bookmarkStart w:id="650" w:name="pg6524_70528"/>
    </w:p>
    <w:p>
      <w:pPr>
        <w:pStyle w:val="Heading2"/>
        <w:numPr>
          <w:ilvl w:val="1"/>
          <w:numId w:val="1"/>
        </w:numPr>
        <w:rPr/>
      </w:pPr>
      <w:bookmarkStart w:id="651" w:name="__RefHeading___Toc45057_372815092"/>
      <w:bookmarkStart w:id="652" w:name="_Toc240"/>
      <w:bookmarkEnd w:id="650"/>
      <w:bookmarkEnd w:id="651"/>
      <w:r>
        <w:rPr>
          <w:rtl w:val="true"/>
        </w:rPr>
        <w:t>مجلس هجدهم</w:t>
      </w:r>
      <w:r>
        <w:rPr>
          <w:rtl w:val="true"/>
        </w:rPr>
        <w:t xml:space="preserve">: </w:t>
      </w:r>
      <w:r>
        <w:rPr>
          <w:rtl w:val="true"/>
        </w:rPr>
        <w:t xml:space="preserve">ویژگی های امام حسین </w:t>
      </w:r>
      <w:r>
        <w:rPr>
          <w:rtl w:val="true"/>
        </w:rPr>
        <w:t>(</w:t>
      </w:r>
      <w:r>
        <w:rPr>
          <w:rtl w:val="true"/>
        </w:rPr>
        <w:t>عليه السلام</w:t>
      </w:r>
      <w:r>
        <w:rPr>
          <w:rtl w:val="true"/>
        </w:rPr>
        <w:t>) (</w:t>
      </w:r>
      <w:r>
        <w:rPr/>
        <w:t>1</w:t>
      </w:r>
      <w:r>
        <w:rPr>
          <w:rtl w:val="true"/>
        </w:rPr>
        <w:t>)</w:t>
      </w:r>
      <w:bookmarkEnd w:id="652"/>
    </w:p>
    <w:p>
      <w:pPr>
        <w:pStyle w:val="Heading3"/>
        <w:numPr>
          <w:ilvl w:val="2"/>
          <w:numId w:val="1"/>
        </w:numPr>
        <w:rPr/>
      </w:pPr>
      <w:bookmarkStart w:id="653" w:name="__RefHeading___Toc45059_372815092"/>
      <w:bookmarkStart w:id="654" w:name="_Toc241"/>
      <w:bookmarkEnd w:id="653"/>
      <w:r>
        <w:rPr>
          <w:rtl w:val="true"/>
        </w:rPr>
        <w:t>اشاره</w:t>
      </w:r>
      <w:bookmarkEnd w:id="65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وَصَلَّی اللَّهُ عَلَی سَيِّدِنا وَنَبِيِّنَا أَبِی الْقَاسِمِ مُحَمَّد صَلَّی اللَّهُ عَلَيْهِ وَعَلَی آلِهِ وَأهلِ بَيتِهِ الطَّيِّبِينَ الطَّاهِرِينَ الْمَعْصُومِينَ، واللعنة الدائمة علی أعدائهم أجمعين</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45061_372815092"/>
      <w:bookmarkStart w:id="656" w:name="_Toc242"/>
      <w:bookmarkEnd w:id="655"/>
      <w:r>
        <w:rPr>
          <w:rtl w:val="true"/>
        </w:rPr>
        <w:t>بالاترین نسب، شفاء در تربت</w:t>
      </w:r>
      <w:bookmarkEnd w:id="656"/>
    </w:p>
    <w:p>
      <w:pPr>
        <w:pStyle w:val="BookText"/>
        <w:rPr/>
      </w:pPr>
      <w:r>
        <w:rPr>
          <w:rFonts w:ascii="IRNazanin" w:hAnsi="IRNazanin" w:eastAsia="IRNazanin"/>
          <w:color w:val="111111"/>
          <w:sz w:val="28"/>
          <w:sz w:val="28"/>
          <w:szCs w:val="28"/>
          <w:rtl w:val="true"/>
          <w:lang w:bidi="fa-IR"/>
        </w:rPr>
        <w:t>این نکته را به یقین بدانید که ممکن نیست جایی برای پدر از دست رفته مجلس عزا بگیرند و فرزند آنجا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انسان‌های عادی برای پدرشان مجلس می‌گیرند اگر فرزند او در مجلس عزا نباشد آیا مردم نمی‌گویند چرا صاحب عزا در مجلس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صاحبان عزا آمده‌اند، لااقل ولو چند دقیقه می‌آمد تا مردم او را ببینند و بدانند صاحب مجلس در عزا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برای سالار شهیدان مجلس سوگواری برپا شود و صاحب مجلس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نیابند؟ آن بزرگوارانی که در نهایت درجه معرفت قرار دارند چطور ممکن است توجه و نظری به مجلس جد غریب و مظلوم خود نداشته باشند؟ یقین داریم که آن بزرگواران بر این مجالس نظر دارند و اگر چنین نبود عزاداران حسینی چنین حال و شور و شعور معنوی پیدا نمی‌کردند</w:t>
      </w:r>
      <w:r>
        <w:rPr>
          <w:rFonts w:eastAsia="IRNazanin" w:cs="IRNazanin"/>
          <w:color w:val="111111"/>
          <w:sz w:val="28"/>
          <w:szCs w:val="28"/>
          <w:rtl w:val="true"/>
          <w:lang w:bidi="fa-IR"/>
        </w:rPr>
        <w:t>.</w:t>
      </w:r>
    </w:p>
    <w:p>
      <w:pPr>
        <w:pStyle w:val="Heading3"/>
        <w:numPr>
          <w:ilvl w:val="2"/>
          <w:numId w:val="1"/>
        </w:numPr>
        <w:rPr/>
      </w:pPr>
      <w:bookmarkStart w:id="657" w:name="__RefHeading___Toc45063_372815092"/>
      <w:bookmarkStart w:id="658" w:name="_Toc243"/>
      <w:bookmarkEnd w:id="657"/>
      <w:r>
        <w:rPr>
          <w:rtl w:val="true"/>
        </w:rPr>
        <w:t xml:space="preserve">خصوصیات امام حسین </w:t>
      </w:r>
      <w:r>
        <w:rPr>
          <w:rtl w:val="true"/>
        </w:rPr>
        <w:t>(</w:t>
      </w:r>
      <w:r>
        <w:rPr>
          <w:rtl w:val="true"/>
        </w:rPr>
        <w:t>عليه السلام</w:t>
      </w:r>
      <w:r>
        <w:rPr>
          <w:rtl w:val="true"/>
        </w:rPr>
        <w:t>)</w:t>
      </w:r>
      <w:bookmarkEnd w:id="65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منحصر به فردی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به طور خلاصه در چند جلسه برخی از خصوصیات آن حضرت را ذکر می‌نمائیم</w:t>
      </w:r>
      <w:r>
        <w:rPr>
          <w:rFonts w:eastAsia="IRNazanin" w:cs="IRNazanin"/>
          <w:color w:val="111111"/>
          <w:sz w:val="28"/>
          <w:szCs w:val="28"/>
          <w:rtl w:val="true"/>
          <w:lang w:bidi="fa-IR"/>
        </w:rPr>
        <w:t xml:space="preserve">. </w:t>
      </w:r>
      <w:bookmarkStart w:id="659" w:name="pg6524_70529"/>
    </w:p>
    <w:p>
      <w:pPr>
        <w:pStyle w:val="BookText"/>
        <w:rPr/>
      </w:pPr>
      <w:bookmarkEnd w:id="659"/>
      <w:r>
        <w:rPr>
          <w:rFonts w:ascii="IRNazanin" w:hAnsi="IRNazanin" w:eastAsia="IRNazanin"/>
          <w:color w:val="111111"/>
          <w:sz w:val="28"/>
          <w:sz w:val="28"/>
          <w:szCs w:val="28"/>
          <w:rtl w:val="true"/>
          <w:lang w:bidi="fa-IR"/>
        </w:rPr>
        <w:t xml:space="preserve">با وجود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هستند، ولی خدای متعال یک ویژگی‌هایی را به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خصوصیات این که جدی مانند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پدری مانند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مادری مانند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برادری مثل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فرزندانی بی‌مثال همچون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خصوصیات را هیچ‌یک از انبیاء و اولیاء الهی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ویژگی‌هایی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تمام این خصوصیات نیستند و فرزندان آن حضرت امام نبودند</w:t>
      </w:r>
      <w:r>
        <w:rPr>
          <w:rFonts w:eastAsia="IRNazanin" w:cs="IRNazanin"/>
          <w:color w:val="111111"/>
          <w:sz w:val="28"/>
          <w:szCs w:val="28"/>
          <w:rtl w:val="true"/>
          <w:lang w:bidi="fa-IR"/>
        </w:rPr>
        <w:t>.</w:t>
      </w:r>
    </w:p>
    <w:p>
      <w:pPr>
        <w:pStyle w:val="Heading3"/>
        <w:numPr>
          <w:ilvl w:val="2"/>
          <w:numId w:val="1"/>
        </w:numPr>
        <w:rPr/>
      </w:pPr>
      <w:bookmarkStart w:id="660" w:name="__RefHeading___Toc45065_372815092"/>
      <w:bookmarkStart w:id="661" w:name="_Toc244"/>
      <w:bookmarkEnd w:id="660"/>
      <w:r>
        <w:rPr>
          <w:rtl w:val="true"/>
        </w:rPr>
        <w:t>شفاء در تربت و امان از ترس</w:t>
      </w:r>
      <w:bookmarkEnd w:id="661"/>
    </w:p>
    <w:p>
      <w:pPr>
        <w:pStyle w:val="BookText"/>
        <w:rPr/>
      </w:pPr>
      <w:r>
        <w:rPr>
          <w:rFonts w:ascii="IRNazanin" w:hAnsi="IRNazanin" w:eastAsia="IRNazanin"/>
          <w:color w:val="111111"/>
          <w:sz w:val="28"/>
          <w:sz w:val="28"/>
          <w:szCs w:val="28"/>
          <w:rtl w:val="true"/>
          <w:lang w:bidi="fa-IR"/>
        </w:rPr>
        <w:t xml:space="preserve">خصوصیت دوم که خدای متعال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فرموده و تنها به آن امام مظلوم اختصاص دارد خوردن خاک قبر مطهر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خاک قبر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اگر کسی خاک قبر پیامبری را بخورد مانند خوردن گوشت آن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خاک قبر مطهر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پیدا کرد می‌تواند از آن برای تبرک به سر و صورت خود استفاده کند اما حق خوردن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خورد طبق نظر برخی فقها مرتکب فعل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عنوان تبرک از تربت قبر من چیزی بردارید که بخورید</w:t>
      </w:r>
      <w:r>
        <w:rPr>
          <w:rFonts w:eastAsia="IRNazanin" w:cs="IRNazanin"/>
          <w:color w:val="111111"/>
          <w:sz w:val="28"/>
          <w:szCs w:val="28"/>
          <w:rtl w:val="true"/>
          <w:lang w:bidi="fa-IR"/>
        </w:rPr>
        <w:t>.</w:t>
      </w:r>
      <w:r>
        <w:rPr>
          <w:rStyle w:val="FootnoteAnchor"/>
          <w:rtl w:val="true"/>
        </w:rPr>
        <w:footnoteReference w:id="296"/>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خوردن تربت فقط اختصاص به تربت قبر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آن </w:t>
      </w:r>
      <w:bookmarkStart w:id="662" w:name="pg6524_70530"/>
    </w:p>
    <w:p>
      <w:pPr>
        <w:pStyle w:val="BookText"/>
        <w:rPr/>
      </w:pPr>
      <w:bookmarkEnd w:id="662"/>
      <w:r>
        <w:rPr>
          <w:rFonts w:ascii="Amiri" w:hAnsi="Amiri" w:eastAsia="Amiri" w:cs="Amiri"/>
          <w:color w:val="111111"/>
          <w:sz w:val="28"/>
          <w:sz w:val="28"/>
          <w:szCs w:val="28"/>
          <w:rtl w:val="true"/>
          <w:lang w:bidi="ar-SA"/>
        </w:rPr>
        <w:t>شفاست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مِنْ كُلِّ دَاءٍ وَ أَمَاناً مِنْ كُلِّ خَوْف</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علاوه بر این که شفاء تمام دردهاست،</w:t>
      </w:r>
      <w:r>
        <w:rPr>
          <w:rStyle w:val="FootnoteAnchor"/>
          <w:rtl w:val="true"/>
        </w:rPr>
        <w:footnoteReference w:id="298"/>
      </w:r>
      <w:r>
        <w:rPr>
          <w:rFonts w:ascii="IRNazanin" w:hAnsi="IRNazanin" w:eastAsia="IRNazanin"/>
          <w:color w:val="111111"/>
          <w:sz w:val="28"/>
          <w:sz w:val="28"/>
          <w:szCs w:val="28"/>
          <w:rtl w:val="true"/>
          <w:lang w:bidi="fa-IR"/>
        </w:rPr>
        <w:t>امان از ترس و خوف 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به جایی می‌رود و ترس دارد، برای در امان ماندن از آن ترس یک مقدار از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خود بردارد تا ان شاء اللّه خدای متعال به برکت تربت آن حضرت او را از ترس و وحشت حفظ نماید</w:t>
      </w:r>
      <w:r>
        <w:rPr>
          <w:rFonts w:eastAsia="IRNazanin" w:cs="IRNazanin"/>
          <w:color w:val="111111"/>
          <w:sz w:val="28"/>
          <w:szCs w:val="28"/>
          <w:rtl w:val="true"/>
          <w:lang w:bidi="fa-IR"/>
        </w:rPr>
        <w:t>.</w:t>
      </w:r>
    </w:p>
    <w:p>
      <w:pPr>
        <w:pStyle w:val="Heading3"/>
        <w:numPr>
          <w:ilvl w:val="2"/>
          <w:numId w:val="1"/>
        </w:numPr>
        <w:rPr/>
      </w:pPr>
      <w:bookmarkStart w:id="663" w:name="__RefHeading___Toc45067_372815092"/>
      <w:bookmarkStart w:id="664" w:name="_Toc245"/>
      <w:bookmarkEnd w:id="663"/>
      <w:r>
        <w:rPr>
          <w:rtl w:val="true"/>
        </w:rPr>
        <w:t>تربت در قبر</w:t>
      </w:r>
      <w:bookmarkEnd w:id="664"/>
    </w:p>
    <w:p>
      <w:pPr>
        <w:pStyle w:val="BookText"/>
        <w:rPr/>
      </w:pPr>
      <w:r>
        <w:rPr>
          <w:rFonts w:ascii="IRNazanin" w:hAnsi="IRNazanin" w:eastAsia="IRNazanin"/>
          <w:color w:val="111111"/>
          <w:sz w:val="28"/>
          <w:sz w:val="28"/>
          <w:szCs w:val="28"/>
          <w:rtl w:val="true"/>
          <w:lang w:bidi="fa-IR"/>
        </w:rPr>
        <w:t>یک توصیه‌ای به جوانان گرامی و دیگران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کنید همه شما از پول حلال و طیب و طاهر یک کفن تهیه کنید و در وصیت‌نامه خود بنویسید که حتما مقداری از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کفن شما بگذارند و وصیت کنید که تربت را با شما دفن کنند و صورت و محاسن شما را با تربت خضاب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شاهد است ملائکه‌ای که می‌خواهند به سراغ شما بیایند وقتی از دور بوی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استشمام کنند برخورد آنان با شما در خانه قبر با بقیه خیلی فرق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کنید که توی قبر بوی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بدهید، چرا که در آن عالم به اذن خدای متعال همه چیز در دست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مِنْ كُلِّ دَاءٍ وَ أَمَاناً مِنْ كُلِّ خَوْف</w:t>
      </w:r>
      <w:r>
        <w:rPr>
          <w:rFonts w:eastAsia="IRNazanin" w:cs="IRNazanin"/>
          <w:color w:val="111111"/>
          <w:sz w:val="28"/>
          <w:szCs w:val="28"/>
          <w:rtl w:val="true"/>
          <w:lang w:bidi="fa-IR"/>
        </w:rPr>
        <w:t>.»</w:t>
      </w:r>
    </w:p>
    <w:p>
      <w:pPr>
        <w:pStyle w:val="Heading3"/>
        <w:numPr>
          <w:ilvl w:val="2"/>
          <w:numId w:val="1"/>
        </w:numPr>
        <w:rPr/>
      </w:pPr>
      <w:bookmarkStart w:id="665" w:name="__RefHeading___Toc45069_372815092"/>
      <w:bookmarkStart w:id="666" w:name="_Toc246"/>
      <w:bookmarkEnd w:id="665"/>
      <w:r>
        <w:rPr>
          <w:rtl w:val="true"/>
        </w:rPr>
        <w:t>بی بی شطیطه</w:t>
      </w:r>
      <w:bookmarkEnd w:id="66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شطیطه از بانوان با فضیلت و دارای عظمت و در نیشابور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سر قبر بی بی شطیطه می‌روم به مقام و منزلت آن بانو غبطه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 پارچه‌ای حدود نیم متر به عنوان خمس برای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محمد بن علی نیشابوری که واسطه آوردن اموال به </w:t>
      </w:r>
      <w:bookmarkStart w:id="667" w:name="pg6524_70531"/>
    </w:p>
    <w:p>
      <w:pPr>
        <w:pStyle w:val="BookText"/>
        <w:rPr/>
      </w:pPr>
      <w:bookmarkEnd w:id="667"/>
      <w:r>
        <w:rPr>
          <w:rFonts w:ascii="IRNazanin" w:hAnsi="IRNazanin" w:eastAsia="IRNazanin"/>
          <w:color w:val="111111"/>
          <w:sz w:val="28"/>
          <w:sz w:val="28"/>
          <w:szCs w:val="28"/>
          <w:rtl w:val="true"/>
          <w:lang w:bidi="fa-IR"/>
        </w:rPr>
        <w:t>نزد آن حضرت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شطیطه بگو این پارچه‌ات را جزء کفن خود قرار می‌دهم و برای او کفن و مقداری پول فرستادند و خود حضرت در تشییع جنازة شطیطه شرکت کرده بر او نماز خوانده و برایش دعا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شطیطه را در قبر گذاشتند دیدم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مقداری از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قبر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آن فضیلت‌ها و حضور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تشییع او باز مقداری از تربت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شطیطه قرار داد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این حکایات تنها بیانگر گوشه‌ای از عظمت تربت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668" w:name="__RefHeading___Toc45071_372815092"/>
      <w:bookmarkStart w:id="669" w:name="_Toc247"/>
      <w:bookmarkEnd w:id="668"/>
      <w:r>
        <w:rPr>
          <w:rtl w:val="true"/>
        </w:rPr>
        <w:t>دعا برای فرج</w:t>
      </w:r>
      <w:bookmarkEnd w:id="669"/>
    </w:p>
    <w:p>
      <w:pPr>
        <w:pStyle w:val="BookText"/>
        <w:rPr/>
      </w:pPr>
      <w:r>
        <w:rPr>
          <w:rFonts w:ascii="IRNazanin" w:hAnsi="IRNazanin" w:eastAsia="IRNazanin"/>
          <w:color w:val="111111"/>
          <w:sz w:val="28"/>
          <w:sz w:val="28"/>
          <w:szCs w:val="28"/>
          <w:rtl w:val="true"/>
          <w:lang w:bidi="fa-IR"/>
        </w:rPr>
        <w:t xml:space="preserve">در کتاب مکیال المکارم فی فوائد الدعاء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مورد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کسانی که برای آن حضرت دعا می‌کنند 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عزای جدم گریه کند و بعد برای فرج من دعا کند، من نیز برای او دعا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همیشه بعد از عزاداری به یاد آن حضرت باشید و برای فرج آن حضرت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عزادارانی که بعد از سوگواری بر سالار شهیدان برای فرج آن حضرت دعا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که ان شاءاللّه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آنان دعا می‌کند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وآل محمد، و عجل فرجهم، و اهلک عدوهم من الجن و </w:t>
      </w:r>
    </w:p>
    <w:p>
      <w:pPr>
        <w:pStyle w:val="BookText"/>
        <w:rPr/>
      </w:pPr>
      <w:r>
        <w:rPr>
          <w:rFonts w:ascii="Amiri" w:hAnsi="Amiri" w:eastAsia="Amiri" w:cs="Amiri"/>
          <w:color w:val="111111"/>
          <w:sz w:val="28"/>
          <w:sz w:val="28"/>
          <w:szCs w:val="28"/>
          <w:rtl w:val="true"/>
          <w:lang w:bidi="ar-SA"/>
        </w:rPr>
        <w:t>الانس من الاولين و الاخرين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انا نسالک و ندعوک، باسمک العظيم الأعظم، الاعز الأجل الأکرم، بحق مولانا و سيدنا اباالفضل العباس قمر بني هاشم 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حميد بحق محمد، يا عالي بحق علي، يا فاطر بحق فاطمه، يا محسن بحق الحسن، يا قديم الإحسان بحق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لوليک الفرج، والعافية والنصر، ومد في عمره، وزين الأرض بطول بقائه، وارزقنا به خير الدنيا وخير الآخره، واصرف به عنا شر الدنيا و شر الآخره، واجعل به عواقب امورنا خيرا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اشف مرضانا، سلم به مسافرينا، إقض به ديوننا، إرحم به موتانا، وارزقنا به خير الدنيا وخير الآخره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ورحم اللّه من يقرأ الفاتحه مع الإخلاص و الصلوات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شفایم بده با تربت آن کرب و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بیمار مرا جز تو کجا بوده دوا؟</w:t>
      </w:r>
    </w:p>
    <w:p>
      <w:pPr>
        <w:pStyle w:val="BookText"/>
        <w:rPr/>
      </w:pPr>
      <w:r>
        <w:rPr>
          <w:rFonts w:ascii="IRNazanin" w:hAnsi="IRNazanin" w:eastAsia="IRNazanin"/>
          <w:color w:val="111111"/>
          <w:sz w:val="28"/>
          <w:sz w:val="28"/>
          <w:szCs w:val="28"/>
          <w:rtl w:val="true"/>
          <w:lang w:bidi="fa-IR"/>
        </w:rPr>
        <w:t>سجده بر خاک شما سیره‌ی هر معصومی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تربت پاکت نکنم می‌میرم</w:t>
      </w:r>
    </w:p>
    <w:p>
      <w:pPr>
        <w:pStyle w:val="BookText"/>
        <w:rPr/>
      </w:pPr>
      <w:r>
        <w:rPr>
          <w:rFonts w:ascii="IRNazanin" w:hAnsi="IRNazanin" w:eastAsia="IRNazanin"/>
          <w:color w:val="111111"/>
          <w:sz w:val="28"/>
          <w:sz w:val="28"/>
          <w:szCs w:val="28"/>
          <w:rtl w:val="true"/>
          <w:lang w:bidi="fa-IR"/>
        </w:rPr>
        <w:t>بوی خوشی، که می‌وزد از تربت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که برده تا ابد از هوش، کعبه را</w:t>
      </w:r>
    </w:p>
    <w:p>
      <w:pPr>
        <w:pStyle w:val="BookText"/>
        <w:rPr/>
      </w:pPr>
      <w:r>
        <w:rPr>
          <w:rFonts w:ascii="IRNazanin" w:hAnsi="IRNazanin" w:eastAsia="IRNazanin"/>
          <w:color w:val="111111"/>
          <w:sz w:val="28"/>
          <w:sz w:val="28"/>
          <w:szCs w:val="28"/>
          <w:rtl w:val="true"/>
          <w:lang w:bidi="fa-IR"/>
        </w:rPr>
        <w:t>بنگر مقام</w:t>
      </w:r>
    </w:p>
    <w:p>
      <w:pPr>
        <w:pStyle w:val="BookText"/>
        <w:rPr/>
      </w:pPr>
      <w:r>
        <w:rPr>
          <w:rFonts w:ascii="IRNazanin" w:hAnsi="IRNazanin" w:eastAsia="IRNazanin"/>
          <w:color w:val="111111"/>
          <w:sz w:val="28"/>
          <w:sz w:val="28"/>
          <w:szCs w:val="28"/>
          <w:rtl w:val="true"/>
          <w:lang w:bidi="fa-IR"/>
        </w:rPr>
        <w:t>و رتبه، که در پیش کربلا شد حلقۀ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ارادت، در گوش، کعبه را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ما به تو و قبر باصَفات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حق به تو ای مظهر صفات حسين </w:t>
      </w:r>
    </w:p>
    <w:p>
      <w:pPr>
        <w:pStyle w:val="BookText"/>
        <w:rPr/>
      </w:pPr>
      <w:r>
        <w:rPr>
          <w:rFonts w:ascii="IRNazanin" w:hAnsi="IRNazanin" w:eastAsia="IRNazanin"/>
          <w:color w:val="111111"/>
          <w:sz w:val="28"/>
          <w:sz w:val="28"/>
          <w:szCs w:val="28"/>
          <w:rtl w:val="true"/>
          <w:lang w:bidi="fa-IR"/>
        </w:rPr>
        <w:t>فداي تو همه خلق جهان ز پير و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تويي بهر دو جهان كشتي نجات حسين</w:t>
      </w:r>
    </w:p>
    <w:p>
      <w:pPr>
        <w:pStyle w:val="BookText"/>
        <w:rPr/>
      </w:pPr>
      <w:r>
        <w:rPr>
          <w:rFonts w:ascii="IRNazanin" w:hAnsi="IRNazanin" w:eastAsia="IRNazanin"/>
          <w:color w:val="111111"/>
          <w:sz w:val="28"/>
          <w:sz w:val="28"/>
          <w:szCs w:val="28"/>
          <w:rtl w:val="true"/>
          <w:lang w:bidi="fa-IR"/>
        </w:rPr>
        <w:t>تويي مروج احكام دين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تويي خلاصه ايجاد كائنات حسين</w:t>
      </w:r>
    </w:p>
    <w:p>
      <w:pPr>
        <w:pStyle w:val="BookText"/>
        <w:rPr/>
      </w:pPr>
      <w:r>
        <w:rPr>
          <w:rFonts w:ascii="IRNazanin" w:hAnsi="IRNazanin" w:eastAsia="IRNazanin"/>
          <w:color w:val="111111"/>
          <w:sz w:val="28"/>
          <w:sz w:val="28"/>
          <w:szCs w:val="28"/>
          <w:rtl w:val="true"/>
          <w:lang w:bidi="fa-IR"/>
        </w:rPr>
        <w:t>چه حكمتي است به ايثار و جانفشاني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گشته ذات خداوند خونبهات حسين</w:t>
      </w:r>
    </w:p>
    <w:p>
      <w:pPr>
        <w:pStyle w:val="BookText"/>
        <w:rPr/>
      </w:pPr>
      <w:r>
        <w:rPr>
          <w:rFonts w:ascii="IRNazanin" w:hAnsi="IRNazanin" w:eastAsia="IRNazanin"/>
          <w:color w:val="111111"/>
          <w:sz w:val="28"/>
          <w:sz w:val="28"/>
          <w:szCs w:val="28"/>
          <w:rtl w:val="true"/>
          <w:lang w:bidi="fa-IR"/>
        </w:rPr>
        <w:t>چه كرده‌ای تو به درگاه حق كه خلق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 آروزي طوف كربلات حسين</w:t>
      </w:r>
    </w:p>
    <w:p>
      <w:pPr>
        <w:pStyle w:val="BookText"/>
        <w:rPr/>
      </w:pPr>
      <w:r>
        <w:rPr>
          <w:rFonts w:ascii="IRNazanin" w:hAnsi="IRNazanin" w:eastAsia="IRNazanin"/>
          <w:color w:val="111111"/>
          <w:sz w:val="28"/>
          <w:sz w:val="28"/>
          <w:szCs w:val="28"/>
          <w:rtl w:val="true"/>
          <w:lang w:bidi="fa-IR"/>
        </w:rPr>
        <w:t>ز داغ ماتم جانسوزت ای عزيز خدا كنند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گريه در عزات حسين</w:t>
      </w:r>
    </w:p>
    <w:p>
      <w:pPr>
        <w:pStyle w:val="BookText"/>
        <w:rPr/>
      </w:pPr>
      <w:r>
        <w:rPr>
          <w:rFonts w:ascii="IRNazanin" w:hAnsi="IRNazanin" w:eastAsia="IRNazanin"/>
          <w:color w:val="111111"/>
          <w:sz w:val="28"/>
          <w:sz w:val="28"/>
          <w:szCs w:val="28"/>
          <w:rtl w:val="true"/>
          <w:lang w:bidi="fa-IR"/>
        </w:rPr>
        <w:t>سلام ما به تن چاك چاك بی‌كفنت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 پيكر پرخون سرجدات حسين</w:t>
      </w:r>
    </w:p>
    <w:p>
      <w:pPr>
        <w:pStyle w:val="BookText"/>
        <w:rPr/>
      </w:pPr>
      <w:r>
        <w:rPr>
          <w:rFonts w:ascii="Amiri" w:hAnsi="Amiri" w:eastAsia="Amiri" w:cs="Amiri"/>
          <w:color w:val="111111"/>
          <w:sz w:val="28"/>
          <w:sz w:val="28"/>
          <w:szCs w:val="28"/>
          <w:rtl w:val="true"/>
          <w:lang w:bidi="ar-SA"/>
        </w:rPr>
        <w:t>سلام ما به تو و شيرخواره اصغر 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فداي اكبر و عباس باوفات حسين</w:t>
      </w:r>
    </w:p>
    <w:p>
      <w:pPr>
        <w:pStyle w:val="BookText"/>
        <w:rPr/>
      </w:pPr>
      <w:r>
        <w:rPr>
          <w:rFonts w:ascii="Amiri" w:hAnsi="Amiri" w:eastAsia="Amiri" w:cs="Amiri"/>
          <w:color w:val="111111"/>
          <w:sz w:val="28"/>
          <w:sz w:val="28"/>
          <w:szCs w:val="28"/>
          <w:rtl w:val="true"/>
          <w:lang w:bidi="ar-SA"/>
        </w:rPr>
        <w:t>سلام ما به سر انورت كه شد بر 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فداي خواندن قرآن دلربات حسين</w:t>
      </w:r>
    </w:p>
    <w:p>
      <w:pPr>
        <w:pStyle w:val="BookText"/>
        <w:rPr/>
      </w:pPr>
      <w:r>
        <w:rPr>
          <w:rFonts w:ascii="IRNazanin" w:hAnsi="IRNazanin" w:eastAsia="IRNazanin"/>
          <w:color w:val="111111"/>
          <w:sz w:val="28"/>
          <w:sz w:val="28"/>
          <w:szCs w:val="28"/>
          <w:rtl w:val="true"/>
          <w:lang w:bidi="fa-IR"/>
        </w:rPr>
        <w:t>زهي به همت مردانگي و ايثارت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 دست سخي گره گشات حسين</w:t>
      </w:r>
    </w:p>
    <w:p>
      <w:pPr>
        <w:pStyle w:val="BookText"/>
        <w:rPr/>
      </w:pPr>
      <w:r>
        <w:rPr>
          <w:rFonts w:ascii="Amiri" w:hAnsi="Amiri" w:eastAsia="Amiri" w:cs="Amiri"/>
          <w:color w:val="111111"/>
          <w:sz w:val="28"/>
          <w:sz w:val="28"/>
          <w:szCs w:val="28"/>
          <w:rtl w:val="true"/>
          <w:lang w:bidi="ar-SA"/>
        </w:rPr>
        <w:t>ز راه لطف نظر كن به حال خسته دلان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برس به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ممات حسين</w:t>
      </w:r>
      <w:bookmarkStart w:id="670" w:name="pg6524_70534"/>
    </w:p>
    <w:p>
      <w:pPr>
        <w:pStyle w:val="Heading2"/>
        <w:numPr>
          <w:ilvl w:val="1"/>
          <w:numId w:val="1"/>
        </w:numPr>
        <w:rPr/>
      </w:pPr>
      <w:bookmarkStart w:id="671" w:name="__RefHeading___Toc45073_372815092"/>
      <w:bookmarkStart w:id="672" w:name="_Toc248"/>
      <w:bookmarkEnd w:id="670"/>
      <w:bookmarkEnd w:id="671"/>
      <w:r>
        <w:rPr>
          <w:rtl w:val="true"/>
        </w:rPr>
        <w:t>مجلس نوزدهم</w:t>
      </w:r>
      <w:r>
        <w:rPr>
          <w:rtl w:val="true"/>
        </w:rPr>
        <w:t xml:space="preserve">: </w:t>
      </w:r>
      <w:r>
        <w:rPr>
          <w:rtl w:val="true"/>
        </w:rPr>
        <w:t xml:space="preserve">ویژگی های امام حسین </w:t>
      </w:r>
      <w:r>
        <w:rPr>
          <w:rtl w:val="true"/>
        </w:rPr>
        <w:t>(</w:t>
      </w:r>
      <w:r>
        <w:rPr>
          <w:rtl w:val="true"/>
        </w:rPr>
        <w:t>عليه السلام</w:t>
      </w:r>
      <w:r>
        <w:rPr>
          <w:rtl w:val="true"/>
        </w:rPr>
        <w:t>) (</w:t>
      </w:r>
      <w:r>
        <w:rPr/>
        <w:t>2</w:t>
      </w:r>
      <w:r>
        <w:rPr>
          <w:rtl w:val="true"/>
        </w:rPr>
        <w:t>)</w:t>
      </w:r>
      <w:bookmarkEnd w:id="672"/>
    </w:p>
    <w:p>
      <w:pPr>
        <w:pStyle w:val="Heading3"/>
        <w:numPr>
          <w:ilvl w:val="2"/>
          <w:numId w:val="1"/>
        </w:numPr>
        <w:rPr/>
      </w:pPr>
      <w:bookmarkStart w:id="673" w:name="__RefHeading___Toc45075_372815092"/>
      <w:bookmarkStart w:id="674" w:name="_Toc249"/>
      <w:bookmarkEnd w:id="673"/>
      <w:r>
        <w:rPr>
          <w:rtl w:val="true"/>
        </w:rPr>
        <w:t>اشاره</w:t>
      </w:r>
      <w:bookmarkEnd w:id="67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وَصَلَّی اللَّهُ عَلَی سَيِّدِنا وَنَبِيِّنَا أَبِی الْقَاسِمِ مُحَمَّد صَلَّی اللَّهُ عَلَيْهِ وَعَلَی آلِهِ وَأهلِ بَيتِهِ الطَّيِّبِينَ الطَّاهِرِينَ الْمَعْصُومِينَ، واللعنة الدائمة علی أعدائهم أجمعين</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45077_372815092"/>
      <w:bookmarkStart w:id="676" w:name="_Toc250"/>
      <w:bookmarkEnd w:id="675"/>
      <w:r>
        <w:rPr>
          <w:rtl w:val="true"/>
        </w:rPr>
        <w:t>جاودانگی نهضت</w:t>
      </w:r>
      <w:bookmarkEnd w:id="676"/>
    </w:p>
    <w:p>
      <w:pPr>
        <w:pStyle w:val="BookText"/>
        <w:rPr/>
      </w:pPr>
      <w:r>
        <w:rPr>
          <w:rFonts w:ascii="IRNazanin" w:hAnsi="IRNazanin" w:eastAsia="IRNazanin"/>
          <w:color w:val="111111"/>
          <w:sz w:val="28"/>
          <w:sz w:val="28"/>
          <w:szCs w:val="28"/>
          <w:rtl w:val="true"/>
          <w:lang w:bidi="fa-IR"/>
        </w:rPr>
        <w:t>امروز درِ خانة کسی رفتیم که از روز خلقت آدم تا قیامت مظلوم‌تر و معصوم‌تر از او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که یکی از وسایل مهم شفاعت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است</w:t>
      </w:r>
      <w:r>
        <w:rPr>
          <w:rFonts w:eastAsia="IRNazanin" w:cs="IRNazanin"/>
          <w:color w:val="111111"/>
          <w:sz w:val="28"/>
          <w:szCs w:val="28"/>
          <w:rtl w:val="true"/>
          <w:lang w:bidi="fa-IR"/>
        </w:rPr>
        <w:t>.</w:t>
      </w:r>
    </w:p>
    <w:p>
      <w:pPr>
        <w:pStyle w:val="Heading3"/>
        <w:numPr>
          <w:ilvl w:val="2"/>
          <w:numId w:val="1"/>
        </w:numPr>
        <w:rPr/>
      </w:pPr>
      <w:bookmarkStart w:id="677" w:name="__RefHeading___Toc45079_372815092"/>
      <w:bookmarkStart w:id="678" w:name="_Toc251"/>
      <w:bookmarkEnd w:id="677"/>
      <w:r>
        <w:rPr>
          <w:rtl w:val="true"/>
        </w:rPr>
        <w:t>جاودانگی نهضت حسینی</w:t>
      </w:r>
      <w:bookmarkEnd w:id="67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اختصاصات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شدن نهضت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جهاد و جنگ‌هایی مانند بدر و احد داشتند، اما جاودانه نشد و تنها به عنوان یک حکایت تاریخی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تمام جنگ‌های بدر، احد، تبوک و احزاب بودند اما هیچ کدام مانند حماسه عاشورا جاودانه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جنگ‌های صفین، نهروان و جمل که در رأس سپاه حق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تنها جنگ صفین، شش ماه به طول انجامید و صد هزار نفر در آن کشته شدند اما جاودانه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توسعة بیشتری پیدا می‌کند و هر چه با آن مبارزه می‌شود و تبلیغات گسترده بر ضد آن به راه می‌اندازند و با زر و زور سعی در </w:t>
      </w:r>
      <w:bookmarkStart w:id="679" w:name="pg6524_70535"/>
    </w:p>
    <w:p>
      <w:pPr>
        <w:pStyle w:val="BookText"/>
        <w:rPr/>
      </w:pPr>
      <w:bookmarkEnd w:id="679"/>
      <w:r>
        <w:rPr>
          <w:rFonts w:ascii="IRNazanin" w:hAnsi="IRNazanin" w:eastAsia="IRNazanin"/>
          <w:color w:val="111111"/>
          <w:sz w:val="28"/>
          <w:sz w:val="28"/>
          <w:szCs w:val="28"/>
          <w:rtl w:val="true"/>
          <w:lang w:bidi="fa-IR"/>
        </w:rPr>
        <w:t>ممانعت از شعائر آن حضرت می‌کنند ولی برعکس توسعه و شور بیشتری پیدا می‌کند و گسترده‌تر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جاودانگی نهضت حسینی چیست؟</w:t>
      </w:r>
    </w:p>
    <w:p>
      <w:pPr>
        <w:pStyle w:val="Heading3"/>
        <w:numPr>
          <w:ilvl w:val="2"/>
          <w:numId w:val="1"/>
        </w:numPr>
        <w:rPr/>
      </w:pPr>
      <w:bookmarkStart w:id="680" w:name="__RefHeading___Toc45081_372815092"/>
      <w:bookmarkStart w:id="681" w:name="_Toc252"/>
      <w:bookmarkEnd w:id="680"/>
      <w:r>
        <w:rPr>
          <w:rtl w:val="true"/>
        </w:rPr>
        <w:t>بهترین اصحاب</w:t>
      </w:r>
      <w:bookmarkEnd w:id="681"/>
    </w:p>
    <w:p>
      <w:pPr>
        <w:pStyle w:val="BookText"/>
        <w:rPr/>
      </w:pPr>
      <w:r>
        <w:rPr>
          <w:rFonts w:ascii="IRNazanin" w:hAnsi="IRNazanin" w:eastAsia="IRNazanin"/>
          <w:color w:val="111111"/>
          <w:sz w:val="28"/>
          <w:sz w:val="28"/>
          <w:szCs w:val="28"/>
          <w:rtl w:val="true"/>
          <w:lang w:bidi="fa-IR"/>
        </w:rPr>
        <w:t>اسرار و نکات بسیاری در این نهضت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نکته‌اش این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سرباز دارد که در عالم بی‌نظیرند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در دل این دلاوران بی‌همتا جز عشق و محبت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حب زن و فرزند، نه مال و جاه، حتی برخی از آنان رئیس عشیره بودند ولی هیچ چیز جز حب و عشق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آن‌ها یافت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نبردی مانند نبرد عاشورا چنین مخلصانی یافت نمی‌شوند که تمامی آنان بدون استثناء یک صدا و با تمام وجود جان برکف در راه خدا و خلیفه خدا این چنین جانفشانی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عده‌ای بعد از جنگ به دنبال غنائم بودند و برخی فاسد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احزاب نیز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نیز گروهی از سپاه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و مقابله با آن حضرت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جنگ‌ها یاران یکدست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در طول تاریخ کسی سربازانی داشته باشد که یکدست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می‌گویند اگر سیصد و سیزده نفر اصحاب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شوند حضرت ظهور می‌کنند، اهمیت و ارزش یاران مومن یکدست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تاکنون مؤمنان، مراجع دین، شخصیت‌های دینی آمدند ولی چرا تاکنون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نکرده است چون سیصد و سیزده نفر یکدست تا حال جمع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و باید زمان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یاران یکدست جمع شوند تا حضرت ظهور کنند</w:t>
      </w:r>
      <w:r>
        <w:rPr>
          <w:rFonts w:eastAsia="IRNazanin" w:cs="IRNazanin"/>
          <w:color w:val="111111"/>
          <w:sz w:val="28"/>
          <w:szCs w:val="28"/>
          <w:rtl w:val="true"/>
          <w:lang w:bidi="fa-IR"/>
        </w:rPr>
        <w:t>.</w:t>
      </w:r>
    </w:p>
    <w:p>
      <w:pPr>
        <w:pStyle w:val="Heading3"/>
        <w:numPr>
          <w:ilvl w:val="2"/>
          <w:numId w:val="1"/>
        </w:numPr>
        <w:rPr/>
      </w:pPr>
      <w:bookmarkStart w:id="682" w:name="__RefHeading___Toc45083_372815092"/>
      <w:bookmarkStart w:id="683" w:name="_Toc253"/>
      <w:bookmarkEnd w:id="682"/>
      <w:r>
        <w:rPr>
          <w:rtl w:val="true"/>
        </w:rPr>
        <w:t>بانوان دلاور</w:t>
      </w:r>
      <w:bookmarkEnd w:id="68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معالی السبطین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نوجوان نه ساله از پشت خیمه‌ها بیرون </w:t>
      </w:r>
    </w:p>
    <w:p>
      <w:pPr>
        <w:pStyle w:val="BookText"/>
        <w:rPr/>
      </w:pPr>
      <w:r>
        <w:rPr>
          <w:rFonts w:ascii="IRNazanin" w:hAnsi="IRNazanin" w:eastAsia="IRNazanin"/>
          <w:color w:val="111111"/>
          <w:sz w:val="28"/>
          <w:sz w:val="28"/>
          <w:szCs w:val="28"/>
          <w:rtl w:val="true"/>
          <w:lang w:bidi="fa-IR"/>
        </w:rPr>
        <w:t xml:space="preserve">آمد و در حالی که شمشیر به کمر بسته و سر شمشیرش به زمین کشیده می‌شد به محضر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مقابل حضرت 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اجازه بفرما تا به میدان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قبل پدر این جوان در میدان 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لطف و مهربانی بدون این که او را برنجاند و به نحوی هم از جنگ منصرف نمایند نگاهی به او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برو و اول از مادرت اجازه بگیر بعد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نگاهی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مادرم این شمشیر را به کمرم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که به فرزندش علاقه فراوان دارد و او را از جان بیشتر دوست می‌دارد با دست خود شمشیر به کمر نوجوانش می‌بندد و می‌گوید برو فرزندم و جانت را فدای حضرت ابا عبداللّه الحسین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خطبه‌ای خواندند و پس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می‌خواهد برود آزاد است و بیعتم را هم از او برداشتم، روز قیامت هم جلوی کسی را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هزار نفر که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همه رفتند و تنها هفتاد و دو نفر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ياران ثابت قدم خود اتمام حجت نمود و بيعت خويش را از آنان برداشت تا بازگردند، ولي هرگز كسي بازنگشت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فردا همة ما را می‌کشند و زن‌ها را هم اسیر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كند و به شما جزاي خير عنايت فرمايد؛ اكنون هر كه همسر خود را به همراه آورده برخيزد و او را به قبيلة بني‌اسد که در نزديكي كربلا هستند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بانواني كه به همراه من هستند، پس از شهادت من به اسارت دشمن در مي‌آيند، مي‌ترسم كه زنان شما هم اسير شوند، پس‌برخيزيد و آنها را به بني‌اسد بسپاريد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مظاهر با شنيدن اين سخن از جاي‌برخاست و به سوي خیمة زن‌ها رفت و صدا زد من علی بن مظاهرم، بگوئید همسرم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با لبخند از خیمه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فاستقبلته ضاحکا متبسما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امشب </w:t>
      </w:r>
      <w:bookmarkStart w:id="684" w:name="pg6524_70537"/>
    </w:p>
    <w:p>
      <w:pPr>
        <w:pStyle w:val="BookText"/>
        <w:rPr/>
      </w:pPr>
      <w:bookmarkEnd w:id="684"/>
      <w:r>
        <w:rPr>
          <w:rFonts w:ascii="IRNazanin" w:hAnsi="IRNazanin" w:eastAsia="IRNazanin"/>
          <w:color w:val="111111"/>
          <w:sz w:val="28"/>
          <w:sz w:val="28"/>
          <w:szCs w:val="28"/>
          <w:rtl w:val="true"/>
          <w:lang w:bidi="fa-IR"/>
        </w:rPr>
        <w:t>جای لبخند است؟ همسرش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کاری آمدی؟ وی سخنان و پيغام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ابلاغ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برخيز تا به سوي قبيلة بني‌اسد برويم و تو را به آنها ملحق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او با شنيدن اين سخنان از جاي برخاست و سرش را به عمود خيمه كوبيد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بي‌انصافي كردي، ای پسر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براي تو سهل است كه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اسارت بروند و من از اسارت دشمن در امان باشم؟ برايت سهل است كه چادر از سر بانوان اهل بيت بردارند و من چادر بر سر داشته باشم؟ برايت سهل است كه زينت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بربايند و من خود را به زينت مزين كرده باشم؟ آيا مي‌خواهي تو روز قيامت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ياري فرزندش روسفيد باشي و من نزد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روسياه؟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با مردان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همراهي مي‌كنيد، ما نيز زنانشان را تنها نمي‌گذاريم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مظاهر با ديدگان گريان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با آن كه از قبيلة بني‌اسد است، اكنون از رفتن خودداري مي‌كند و مي‌خواهد با شما همراهي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خبر 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از جانب ما جزاي خير عنايت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و زن تمام یکدل و یکدست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از آنان غل و غش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هفتاد و دو نفر یاران آن حضرت در عالم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علل جاودانگی این بود که همه آنان هدفی غیر از خدا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w:t>
      </w:r>
    </w:p>
    <w:p>
      <w:pPr>
        <w:pStyle w:val="Heading3"/>
        <w:numPr>
          <w:ilvl w:val="2"/>
          <w:numId w:val="1"/>
        </w:numPr>
        <w:rPr/>
      </w:pPr>
      <w:bookmarkStart w:id="685" w:name="__RefHeading___Toc45085_372815092"/>
      <w:bookmarkStart w:id="686" w:name="_Toc254"/>
      <w:bookmarkEnd w:id="685"/>
      <w:r>
        <w:rPr>
          <w:rtl w:val="true"/>
        </w:rPr>
        <w:t xml:space="preserve">ذکر مصیبت حضرت علی اصغر </w:t>
      </w:r>
      <w:r>
        <w:rPr>
          <w:rtl w:val="true"/>
        </w:rPr>
        <w:t>(</w:t>
      </w:r>
      <w:r>
        <w:rPr>
          <w:rtl w:val="true"/>
        </w:rPr>
        <w:t>عليه السلام</w:t>
      </w:r>
      <w:r>
        <w:rPr>
          <w:rtl w:val="true"/>
        </w:rPr>
        <w:t>)</w:t>
      </w:r>
      <w:bookmarkEnd w:id="68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دست به دامن آقای بسیار بزرگواری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کوچکی او و دستان کوچکش نگاه نکنید، گر‌ه‌های بزرگی را تا حال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صحرای قیامت دو وسیله به عنوان شفاعت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قنداقة خونین حضرت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دست قلم شدة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 وسایل شفاعت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یک چنین شفیعی را به عنوان واسطه به درگاه خدا ببریم و با دست خالی برگردیم؟ اگر کسی چنین پنداری داشته باشد در شناخت این خاندان کوتاهی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درگاه خدا جایگاهی بس رفیع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انجام داد که برای هیچ یک از شهداء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وقتی آن طفل شیرخوار به شهادت رسید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خیمه‌ها آمد و دامن خود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هر چه داشتم فدا کردم و دیگر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میت بر طفل واجب نیست، اما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بدن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و تنها شهیدی را که دفن کرد آن طفل شیر 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علامة سید کاظم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تیر به گلوی نازنین حضرت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اصابت کرد،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متحیر ماند و نگذاشت یک قطره از خون آن طفل رضیع روی زمین بریزد و مقداری از آن خون را به محاسن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اسب پیاده شد و در میدان با حالت تحیر و سرگردانی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سمت خیمه‌ها حرکت کرد 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مقاتل نوشته‌اند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علی اصغر را صدا زد نه مادر او را ولی علت آن را بیان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ایام سوز و گداز است می‌گویم،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 تیر را از گلوی علی اصغر بیرون بیاورد نتوانست، نمی‌شد به مادر علی اصغر بگوید بیا کمک کن این تیر را بیرون بیاورم، لذا عمه‌اش زینب را صدا زد و گفت خواهرم تو بیا تا مادر علی این تیر سه شعبه را نبیند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وآل محمد، و عجل فرجهم، و اهلک عدوهم من الجن </w:t>
      </w:r>
    </w:p>
    <w:p>
      <w:pPr>
        <w:pStyle w:val="BookText"/>
        <w:rPr/>
      </w:pPr>
      <w:r>
        <w:rPr>
          <w:rFonts w:ascii="Amiri" w:hAnsi="Amiri" w:eastAsia="Amiri" w:cs="Amiri"/>
          <w:color w:val="111111"/>
          <w:sz w:val="28"/>
          <w:sz w:val="28"/>
          <w:szCs w:val="28"/>
          <w:rtl w:val="true"/>
          <w:lang w:bidi="ar-SA"/>
        </w:rPr>
        <w:t>و الانس من الاولين و الاخرين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انا نسالک و ندعوک، باسمک العظيم الأعظم، الاعز الأجل الأکرم، بحق مولانا و سيدنا اباالفضل العباس قمر بني هاشم 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حميد بحق محمد، يا عالي بحق علي، يا فاطر بحق فاطمه، يا محسن بحق الحسن، يا قديم الإحسان بحق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لوليک الفرج، والعافية والنصر، ومد في عمره، وزين الأرض بطول بقائه، وارزقنا به خير الدنيا وخير الآخره، واصرف به عنا شر الدنيا و شر الآخره، واجعل به عواقب امورنا خيرا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اشف مرضانا، سلم به مسافرينا، إقض به ديوننا، إرحم به موتانا، وارزقنا به خير الدنيا وخير الآخره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ورحم اللّه من يقرأ الفاتحه مع الإخلاص والصلوات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چه رو خیمه بَرَم این سرِ آویزان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مشکلِ این حنجر خون ریزان را</w:t>
      </w:r>
    </w:p>
    <w:p>
      <w:pPr>
        <w:pStyle w:val="BookText"/>
        <w:rPr/>
      </w:pPr>
      <w:r>
        <w:rPr>
          <w:rFonts w:ascii="IRNazanin" w:hAnsi="IRNazanin" w:eastAsia="IRNazanin"/>
          <w:color w:val="111111"/>
          <w:sz w:val="28"/>
          <w:sz w:val="28"/>
          <w:szCs w:val="28"/>
          <w:rtl w:val="true"/>
          <w:lang w:bidi="fa-IR"/>
        </w:rPr>
        <w:t>به سفیدیِ گلوی تو کسی رحم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کوفی است بگیرند هدف، مهمان را</w:t>
      </w:r>
    </w:p>
    <w:p>
      <w:pPr>
        <w:pStyle w:val="BookText"/>
        <w:rPr/>
      </w:pPr>
      <w:r>
        <w:rPr>
          <w:rFonts w:ascii="IRNazanin" w:hAnsi="IRNazanin" w:eastAsia="IRNazanin"/>
          <w:color w:val="111111"/>
          <w:sz w:val="28"/>
          <w:sz w:val="28"/>
          <w:szCs w:val="28"/>
          <w:rtl w:val="true"/>
          <w:lang w:bidi="fa-IR"/>
        </w:rPr>
        <w:t>دست و پایی زدی و باز تبسّم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بوسه زند این دو لب خندان را</w:t>
      </w:r>
    </w:p>
    <w:p>
      <w:pPr>
        <w:pStyle w:val="BookText"/>
        <w:rPr/>
      </w:pPr>
      <w:r>
        <w:rPr>
          <w:rFonts w:ascii="IRNazanin" w:hAnsi="IRNazanin" w:eastAsia="IRNazanin"/>
          <w:color w:val="111111"/>
          <w:sz w:val="28"/>
          <w:sz w:val="28"/>
          <w:szCs w:val="28"/>
          <w:rtl w:val="true"/>
          <w:lang w:bidi="fa-IR"/>
        </w:rPr>
        <w:t>بوسه بر این سرِ پاشیده ز هم مشگل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چسان دفن کنم پاره‌ای از قرآن را</w:t>
      </w:r>
    </w:p>
    <w:p>
      <w:pPr>
        <w:pStyle w:val="BookText"/>
        <w:rPr/>
      </w:pPr>
      <w:r>
        <w:rPr>
          <w:rFonts w:ascii="IRNazanin" w:hAnsi="IRNazanin" w:eastAsia="IRNazanin"/>
          <w:color w:val="111111"/>
          <w:sz w:val="28"/>
          <w:sz w:val="28"/>
          <w:szCs w:val="28"/>
          <w:rtl w:val="true"/>
          <w:lang w:bidi="fa-IR"/>
        </w:rPr>
        <w:t>مشگل اینجاست که سر نیزه امانت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غارت نکند رحم، گُلِ پنهان را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دهم با چه زبانی خبرت را به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دادَست سه شعبه گلوی عطشان را </w:t>
      </w:r>
    </w:p>
    <w:p>
      <w:pPr>
        <w:pStyle w:val="BookText"/>
        <w:rPr/>
      </w:pPr>
      <w:r>
        <w:rPr>
          <w:rFonts w:ascii="IRNazanin" w:hAnsi="IRNazanin" w:eastAsia="IRNazanin"/>
          <w:color w:val="111111"/>
          <w:sz w:val="28"/>
          <w:sz w:val="28"/>
          <w:szCs w:val="28"/>
          <w:rtl w:val="true"/>
          <w:lang w:bidi="fa-IR"/>
        </w:rPr>
        <w:t>بعد از این است که بر سینۀ من جا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مادر ببرم آهِ دِلِ سوزان را</w:t>
      </w:r>
    </w:p>
    <w:p>
      <w:pPr>
        <w:pStyle w:val="BookText"/>
        <w:rPr/>
      </w:pPr>
      <w:r>
        <w:rPr>
          <w:rFonts w:ascii="IRNazanin" w:hAnsi="IRNazanin" w:eastAsia="IRNazanin"/>
          <w:color w:val="111111"/>
          <w:sz w:val="28"/>
          <w:sz w:val="28"/>
          <w:szCs w:val="28"/>
          <w:rtl w:val="true"/>
          <w:lang w:bidi="fa-IR"/>
        </w:rPr>
        <w:t>گریه بر معجرِ عمّه نرود از یادت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هلهله‌ها بدرقه کن یاران را</w:t>
      </w:r>
    </w:p>
    <w:p>
      <w:pPr>
        <w:pStyle w:val="BookText"/>
        <w:rPr/>
      </w:pPr>
      <w:r>
        <w:rPr>
          <w:rFonts w:ascii="IRNazanin" w:hAnsi="IRNazanin" w:eastAsia="IRNazanin"/>
          <w:color w:val="111111"/>
          <w:sz w:val="28"/>
          <w:sz w:val="28"/>
          <w:szCs w:val="28"/>
          <w:rtl w:val="true"/>
          <w:lang w:bidi="fa-IR"/>
        </w:rPr>
        <w:t>تا به محشر ز غبار غم تو گریه بپاست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عجب داغ تو کردَست بپا طوفان را</w:t>
      </w:r>
    </w:p>
    <w:p>
      <w:pPr>
        <w:pStyle w:val="BookText"/>
        <w:rPr/>
      </w:pPr>
      <w:r>
        <w:rPr>
          <w:rFonts w:ascii="IRNazanin" w:hAnsi="IRNazanin" w:eastAsia="IRNazanin"/>
          <w:color w:val="111111"/>
          <w:sz w:val="28"/>
          <w:sz w:val="28"/>
          <w:szCs w:val="28"/>
          <w:rtl w:val="true"/>
          <w:lang w:bidi="fa-IR"/>
        </w:rPr>
        <w:t>سند مستند کرب و بلا حنجر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مظلومیِ تو آبروی عدوان را</w:t>
      </w:r>
    </w:p>
    <w:p>
      <w:pPr>
        <w:pStyle w:val="BookText"/>
        <w:rPr/>
      </w:pPr>
      <w:r>
        <w:rPr>
          <w:rFonts w:ascii="IRNazanin" w:hAnsi="IRNazanin" w:eastAsia="IRNazanin"/>
          <w:color w:val="111111"/>
          <w:sz w:val="28"/>
          <w:sz w:val="28"/>
          <w:szCs w:val="28"/>
          <w:rtl w:val="true"/>
          <w:lang w:bidi="fa-IR"/>
        </w:rPr>
        <w:t>عید قربان من است و تو همان ذبحِ عظیم</w:t>
      </w:r>
    </w:p>
    <w:p>
      <w:pPr>
        <w:pStyle w:val="BookText"/>
        <w:rPr/>
      </w:pPr>
      <w:r>
        <w:rPr>
          <w:rFonts w:ascii="IRNazanin" w:hAnsi="IRNazanin" w:eastAsia="IRNazanin"/>
          <w:color w:val="111111"/>
          <w:sz w:val="28"/>
          <w:sz w:val="28"/>
          <w:szCs w:val="28"/>
          <w:rtl w:val="true"/>
          <w:lang w:bidi="fa-IR"/>
        </w:rPr>
        <w:t>و خدا مُهر قبولی زند این قربان را</w:t>
      </w:r>
    </w:p>
    <w:p>
      <w:pPr>
        <w:pStyle w:val="BookText"/>
        <w:rPr/>
      </w:pPr>
      <w:r>
        <w:rPr>
          <w:rFonts w:ascii="IRNazanin" w:hAnsi="IRNazanin" w:eastAsia="IRNazanin"/>
          <w:color w:val="111111"/>
          <w:sz w:val="28"/>
          <w:sz w:val="28"/>
          <w:szCs w:val="28"/>
          <w:rtl w:val="true"/>
          <w:lang w:bidi="fa-IR"/>
        </w:rPr>
        <w:t>مادر نه طفل تشنه خود را به باب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مهتاب را فلک به کف آفتاب داد</w:t>
      </w:r>
    </w:p>
    <w:p>
      <w:pPr>
        <w:pStyle w:val="BookText"/>
        <w:rPr/>
      </w:pPr>
      <w:r>
        <w:rPr>
          <w:rFonts w:ascii="IRNazanin" w:hAnsi="IRNazanin" w:eastAsia="IRNazanin"/>
          <w:color w:val="111111"/>
          <w:sz w:val="28"/>
          <w:sz w:val="28"/>
          <w:szCs w:val="28"/>
          <w:rtl w:val="true"/>
          <w:lang w:bidi="fa-IR"/>
        </w:rPr>
        <w:t>چون قحط آب، قحط وفا، قحط رحْم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چشمش به لعل خشک وی از اشک، آب داد</w:t>
      </w:r>
    </w:p>
    <w:p>
      <w:pPr>
        <w:pStyle w:val="BookText"/>
        <w:rPr/>
      </w:pPr>
      <w:r>
        <w:rPr>
          <w:rFonts w:ascii="IRNazanin" w:hAnsi="IRNazanin" w:eastAsia="IRNazanin"/>
          <w:color w:val="111111"/>
          <w:sz w:val="28"/>
          <w:sz w:val="28"/>
          <w:szCs w:val="28"/>
          <w:rtl w:val="true"/>
          <w:lang w:bidi="fa-IR"/>
        </w:rPr>
        <w:t>بر طفل و باب او چو جوابی نداد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تیر، هر دو را، به سه پهلو جواب داد</w:t>
      </w:r>
    </w:p>
    <w:p>
      <w:pPr>
        <w:pStyle w:val="BookText"/>
        <w:rPr/>
      </w:pPr>
      <w:r>
        <w:rPr>
          <w:rFonts w:ascii="IRNazanin" w:hAnsi="IRNazanin" w:eastAsia="IRNazanin"/>
          <w:color w:val="111111"/>
          <w:sz w:val="28"/>
          <w:sz w:val="28"/>
          <w:szCs w:val="28"/>
          <w:rtl w:val="true"/>
          <w:lang w:bidi="fa-IR"/>
        </w:rPr>
        <w:t>خون گلوی طفل نه، ایثار را 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گُل، نخورد آب و به گلچین گلاب داد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عندلیب سوخت و هم باغبان که 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آبی به گُل نداد، ولی گُل به آب داد </w:t>
      </w:r>
    </w:p>
    <w:p>
      <w:pPr>
        <w:pStyle w:val="BookText"/>
        <w:rPr/>
      </w:pPr>
      <w:r>
        <w:rPr>
          <w:rFonts w:ascii="IRNazanin" w:hAnsi="IRNazanin" w:eastAsia="IRNazanin"/>
          <w:color w:val="111111"/>
          <w:sz w:val="28"/>
          <w:sz w:val="28"/>
          <w:szCs w:val="28"/>
          <w:rtl w:val="true"/>
          <w:lang w:bidi="fa-IR"/>
        </w:rPr>
        <w:t>پرپر چو مرغ می‌زد و تا پر، نشسته 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خنده باز تسلاّی باب داد</w:t>
      </w:r>
    </w:p>
    <w:p>
      <w:pPr>
        <w:pStyle w:val="BookText"/>
        <w:rPr/>
      </w:pPr>
      <w:r>
        <w:rPr>
          <w:rFonts w:ascii="IRNazanin" w:hAnsi="IRNazanin" w:eastAsia="IRNazanin"/>
          <w:color w:val="111111"/>
          <w:sz w:val="28"/>
          <w:sz w:val="28"/>
          <w:szCs w:val="28"/>
          <w:rtl w:val="true"/>
          <w:lang w:bidi="fa-IR"/>
        </w:rPr>
        <w:t>او خنده کرد و عالم از این خنده گریه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نگرفت آب و آب به چشم سحاب داد</w:t>
      </w:r>
    </w:p>
    <w:p>
      <w:pPr>
        <w:pStyle w:val="BookText"/>
        <w:rPr/>
      </w:pPr>
      <w:r>
        <w:rPr>
          <w:rFonts w:ascii="IRNazanin" w:hAnsi="IRNazanin" w:eastAsia="IRNazanin"/>
          <w:color w:val="111111"/>
          <w:sz w:val="28"/>
          <w:sz w:val="28"/>
          <w:szCs w:val="28"/>
          <w:rtl w:val="true"/>
          <w:lang w:bidi="fa-IR"/>
        </w:rPr>
        <w:t>اصغر به لای لای ندارد نیاز و تیر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را به خواب بُرد و به مَهد تُراب داد</w:t>
      </w:r>
      <w:bookmarkStart w:id="687" w:name="pg6524_70542"/>
    </w:p>
    <w:p>
      <w:pPr>
        <w:pStyle w:val="Heading2"/>
        <w:numPr>
          <w:ilvl w:val="1"/>
          <w:numId w:val="1"/>
        </w:numPr>
        <w:rPr/>
      </w:pPr>
      <w:bookmarkStart w:id="688" w:name="__RefHeading___Toc45087_372815092"/>
      <w:bookmarkStart w:id="689" w:name="_Toc255"/>
      <w:bookmarkEnd w:id="687"/>
      <w:bookmarkEnd w:id="688"/>
      <w:r>
        <w:rPr>
          <w:rtl w:val="true"/>
        </w:rPr>
        <w:t>مجلس بیستم</w:t>
      </w:r>
      <w:r>
        <w:rPr>
          <w:rtl w:val="true"/>
        </w:rPr>
        <w:t xml:space="preserve">: </w:t>
      </w:r>
      <w:r>
        <w:rPr>
          <w:rtl w:val="true"/>
        </w:rPr>
        <w:t xml:space="preserve">ویژگی های امام حسین </w:t>
      </w:r>
      <w:r>
        <w:rPr>
          <w:rtl w:val="true"/>
        </w:rPr>
        <w:t>(</w:t>
      </w:r>
      <w:r>
        <w:rPr>
          <w:rtl w:val="true"/>
        </w:rPr>
        <w:t>عليه السلام</w:t>
      </w:r>
      <w:r>
        <w:rPr>
          <w:rtl w:val="true"/>
        </w:rPr>
        <w:t>) (</w:t>
      </w:r>
      <w:r>
        <w:rPr/>
        <w:t>3</w:t>
      </w:r>
      <w:r>
        <w:rPr>
          <w:rtl w:val="true"/>
        </w:rPr>
        <w:t>)</w:t>
      </w:r>
      <w:bookmarkEnd w:id="689"/>
    </w:p>
    <w:p>
      <w:pPr>
        <w:pStyle w:val="Heading3"/>
        <w:numPr>
          <w:ilvl w:val="2"/>
          <w:numId w:val="1"/>
        </w:numPr>
        <w:rPr/>
      </w:pPr>
      <w:bookmarkStart w:id="690" w:name="__RefHeading___Toc45089_372815092"/>
      <w:bookmarkStart w:id="691" w:name="_Toc256"/>
      <w:bookmarkEnd w:id="690"/>
      <w:r>
        <w:rPr>
          <w:rtl w:val="true"/>
        </w:rPr>
        <w:t>اشاره</w:t>
      </w:r>
      <w:bookmarkEnd w:id="69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وَصَلَّی اللَّهُ عَلَی سَيِّدِنا وَنَبِيِّنَا أَبِی الْقَاسِمِ مُحَمَّد صَلَّی اللَّهُ عَلَيْهِ وَعَلَی آلِهِ وَأهلِ بَيتِهِ الطَّيِّبِينَ الطَّاهِرِينَ الْمَعْصُومِينَ، واللعنة الدائمة علی أعدائهم أجمعين</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45091_372815092"/>
      <w:bookmarkStart w:id="693" w:name="_Toc257"/>
      <w:bookmarkEnd w:id="692"/>
      <w:r>
        <w:rPr>
          <w:rtl w:val="true"/>
        </w:rPr>
        <w:t>استجابت دعا</w:t>
      </w:r>
      <w:bookmarkEnd w:id="693"/>
    </w:p>
    <w:p>
      <w:pPr>
        <w:pStyle w:val="BookText"/>
        <w:rPr/>
      </w:pPr>
      <w:r>
        <w:rPr>
          <w:rFonts w:ascii="IRNazanin" w:hAnsi="IRNazanin" w:eastAsia="IRNazanin"/>
          <w:color w:val="111111"/>
          <w:sz w:val="28"/>
          <w:sz w:val="28"/>
          <w:szCs w:val="28"/>
          <w:rtl w:val="true"/>
          <w:lang w:bidi="fa-IR"/>
        </w:rPr>
        <w:t xml:space="preserve">یکی دیگر از خصوصیات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دعا زیر قبه آن حضرت مستجاب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وَإِجَابَةَ الدُّعَاءِ تَحْتَ قُبَّتِهِ</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xml:space="preserve">یکی از مکان‌هایی که خدای متعال وعده فرموده است دعا را مستجاب کند، تحت قبة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وقتی مشکلی 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می‌آمد سعی می‌کردند یا خودشان و یا کسی را به نیابت به کربلا بفرستند تا زیر قبة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دعا کند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هاشم، یک نفر را پیدا کن تا برود و برای من زیر قبة جدم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قبه نبوده، یعنی کنار قبر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امام و معصوم هستید، چرا خودتان دعا نمی‌کنید؟ حضرت فرمودند</w:t>
      </w:r>
      <w:r>
        <w:rPr>
          <w:rFonts w:eastAsia="IRNazanin" w:cs="IRNazanin"/>
          <w:color w:val="111111"/>
          <w:sz w:val="28"/>
          <w:szCs w:val="28"/>
          <w:rtl w:val="true"/>
          <w:lang w:bidi="fa-IR"/>
        </w:rPr>
        <w:t xml:space="preserve">: </w:t>
      </w:r>
      <w:bookmarkStart w:id="694" w:name="pg6524_70543"/>
    </w:p>
    <w:p>
      <w:pPr>
        <w:pStyle w:val="BookText"/>
        <w:rPr/>
      </w:pPr>
      <w:bookmarkEnd w:id="6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تَعَالَى بِقَاعاً يُحِبُّ أَنْ يُدْعَى فِيهَا؛</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قَالَ الْحُسَيْنُ بْنُ أَحْمَدَ بْنِ الْمُغِيرَةِ وَحَدَّثَنِي أَبُو مُحَمَّدٍ الْحَسَنُ بْنُ أَحْمَدَ بْنِ عَلِيٍّ الرَّازِيُّ الْمَعْرُوفُ بِالْوَهْوِرْدِيِّ بِنَيْشَابُورَ بِهَذَا الْحَدِيثِ وَذَكَرَ فِي آخِرِهِ غَيْرَ مَا مَضَى فِي الْحَدِيثَيْنِ الْأَوَّلَيْنِ أَحْبَبْتُ شَرْحَهُ فِي هَذَا الْبَابِ لِأَنَّهُ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الْوَهْوِرْدِيُّ حَدَّثَنِي أَبُو عَلِيٍّ مُحَمَّدُ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مُحَمَّدٌ الْحِمْيَرِيُّ قَالَ حَدَّثَنِي أَبُو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مَحْمُومٌ عَلِيلٌ فَقَالَ لِي يَا أَبَا هَاشِمٍ ابْعَثْ رَجُلًا مِنْ مَوَالِينَا إِلَى الْحَائِرِ يَدْعُو اللَّهَ لِي فَخَرَجْتُ مِنْ عِنْدِهِ فَاسْتَقْبَلَنِي عَلِيُّ بْنُ بِلَالٍ فَأَعْلَمْتُهُ مَا قَالَ لِي وَسَأَلْتُهُ أَنْ يَكُونَ الرَّجُلَ الَّذِي يَخْرُجُ فَقَالَ السَّمْعَ وَالطَّاعَةَ وَلَكِنَّنِي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أَفْضَلُ مِنَ الْحَائِرِ إِذْ كَانَ بِمَنْزِلَةِ مَنْ فِي الْحَائِرِ وَدُعَاؤُهُ لِنَفْسِهِ أَفْضَلُ مِنْ دُعَائِي لَهُ بِالْحَائِرِ فَأَعْلَمْتُهُ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فَقَالَ لِي قُلْ لَهُ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الْبَيْتِ وَالْحَجَرِ وَكَانَ يَطُوفُ بِالْبَيْتِ وَيَسْتَلِمُ الْحَجَرَ وَإِنَّ لِلَّهِ تَعَالَى بِقَاعاً يُحِبُّ أَنْ يُدْعَى فِيهَا فَيَسْتَجِيبَ لِمَنْ دَعَاهُ وَالْحَائِرُ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برای خدای تعالی بقاعی است که دوست دارد در آن‌ها او را بخوانند و حائر حسینی یکی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آشیخ جعفر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که قبر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قبه نداشته، شاید معنی این حدیث این باشد که هر جا مجلسی به نام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می‌شود و هر سقفی که بر روی سر عزاداران آن حضرت قرار می‌گیرد، همان قبه‌ای است که دعا تحت آن مستجاب است و این یکی از مصادیق آن است</w:t>
      </w:r>
      <w:r>
        <w:rPr>
          <w:rFonts w:eastAsia="IRNazanin" w:cs="IRNazanin"/>
          <w:color w:val="111111"/>
          <w:sz w:val="28"/>
          <w:szCs w:val="28"/>
          <w:rtl w:val="true"/>
          <w:lang w:bidi="fa-IR"/>
        </w:rPr>
        <w:t>.</w:t>
      </w:r>
    </w:p>
    <w:p>
      <w:pPr>
        <w:pStyle w:val="Heading3"/>
        <w:numPr>
          <w:ilvl w:val="2"/>
          <w:numId w:val="1"/>
        </w:numPr>
        <w:rPr/>
      </w:pPr>
      <w:bookmarkStart w:id="695" w:name="__RefHeading___Toc45093_372815092"/>
      <w:bookmarkStart w:id="696" w:name="_Toc258"/>
      <w:bookmarkEnd w:id="695"/>
      <w:r>
        <w:rPr>
          <w:rtl w:val="true"/>
        </w:rPr>
        <w:t>شب تاسوعا</w:t>
      </w:r>
      <w:bookmarkEnd w:id="69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شاء‌اللّه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 بی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بقیه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همه ما را بگیرد و در این روز که عزای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حضرت دست‌گیر همه مؤمنین و مومنات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w:t>
      </w:r>
      <w:bookmarkStart w:id="697" w:name="pg6524_70544"/>
    </w:p>
    <w:p>
      <w:pPr>
        <w:pStyle w:val="BookText"/>
        <w:rPr/>
      </w:pPr>
      <w:bookmarkEnd w:id="697"/>
      <w:r>
        <w:rPr>
          <w:rFonts w:ascii="IRNazanin" w:hAnsi="IRNazanin" w:eastAsia="IRNazanin"/>
          <w:color w:val="111111"/>
          <w:sz w:val="28"/>
          <w:sz w:val="28"/>
          <w:szCs w:val="28"/>
          <w:rtl w:val="true"/>
          <w:lang w:bidi="fa-IR"/>
        </w:rPr>
        <w:t xml:space="preserve">بقيه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روضة عمویم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من در آن مجلس حضور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مثل من سرکویت هزارها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 که گدایت فقط تو را دارد</w:t>
      </w:r>
    </w:p>
    <w:p>
      <w:pPr>
        <w:pStyle w:val="Heading3"/>
        <w:numPr>
          <w:ilvl w:val="2"/>
          <w:numId w:val="1"/>
        </w:numPr>
        <w:rPr/>
      </w:pPr>
      <w:bookmarkStart w:id="698" w:name="__RefHeading___Toc45095_372815092"/>
      <w:bookmarkStart w:id="699" w:name="_Toc259"/>
      <w:bookmarkEnd w:id="698"/>
      <w:r>
        <w:rPr>
          <w:rtl w:val="true"/>
        </w:rPr>
        <w:t xml:space="preserve">مواسات حضرت اباالفضل </w:t>
      </w:r>
      <w:r>
        <w:rPr>
          <w:rtl w:val="true"/>
        </w:rPr>
        <w:t>(</w:t>
      </w:r>
      <w:r>
        <w:rPr>
          <w:rtl w:val="true"/>
        </w:rPr>
        <w:t>عليه السلام</w:t>
      </w:r>
      <w:r>
        <w:rPr>
          <w:rtl w:val="true"/>
        </w:rPr>
        <w:t>)</w:t>
      </w:r>
      <w:bookmarkEnd w:id="699"/>
    </w:p>
    <w:p>
      <w:pPr>
        <w:pStyle w:val="BookText"/>
        <w:rPr/>
      </w:pPr>
      <w:r>
        <w:rPr>
          <w:rFonts w:ascii="IRNazanin" w:hAnsi="IRNazanin" w:eastAsia="IRNazanin"/>
          <w:color w:val="111111"/>
          <w:sz w:val="28"/>
          <w:sz w:val="28"/>
          <w:szCs w:val="28"/>
          <w:rtl w:val="true"/>
          <w:lang w:bidi="fa-IR"/>
        </w:rPr>
        <w:t xml:space="preserve">یکی از بخش‌های زیارت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خدا قسمت کند در کربلا و مقابل ضریح بایستید و آن را بخوانید، فرازهایی دارد که در هیچ زیارتنامة دیگری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الْأَخُ الْمُوَاسِي؛</w:t>
      </w:r>
      <w:r>
        <w:rPr>
          <w:rStyle w:val="FootnoteAnchor"/>
          <w:rtl w:val="true"/>
        </w:rPr>
        <w:footnoteReference w:id="302"/>
      </w:r>
      <w:r>
        <w:rPr>
          <w:rFonts w:ascii="IRNazanin" w:hAnsi="IRNazanin" w:eastAsia="IRNazanin"/>
          <w:color w:val="111111"/>
          <w:sz w:val="28"/>
          <w:sz w:val="28"/>
          <w:szCs w:val="28"/>
          <w:rtl w:val="true"/>
          <w:lang w:bidi="fa-IR"/>
        </w:rPr>
        <w:t>پس چه خوب برادری که با برادرش مواسات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چیست؟ در عربی کلمه‌ای داریم به نام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ایثار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یعنی شما به نفع کسی کنار بروی، یا ضرر کسی را تحمل کنید تا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فرزندت می‌خواهد ضرر کند شما ضرر را به جان می‌خرید و آن را تحمل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کسی را بزنند شما خودت را سپر قرار می‌دهی که به او ضربه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ایثار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بناست چیزی به نفع شما باشد ولی کنار می‌روید تا فرد دیگری آن نفع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ایثار نسبت به طرف دیگر نفع و ضرر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مواسات هیچ نفع و ضرری برای طرف نیست</w:t>
      </w:r>
      <w:r>
        <w:rPr>
          <w:rFonts w:eastAsia="IRNazanin" w:cs="IRNazanin"/>
          <w:color w:val="111111"/>
          <w:sz w:val="28"/>
          <w:szCs w:val="28"/>
          <w:rtl w:val="true"/>
          <w:lang w:bidi="fa-IR"/>
        </w:rPr>
        <w:t>.</w:t>
      </w:r>
    </w:p>
    <w:p>
      <w:pPr>
        <w:pStyle w:val="Heading3"/>
        <w:numPr>
          <w:ilvl w:val="2"/>
          <w:numId w:val="1"/>
        </w:numPr>
        <w:rPr/>
      </w:pPr>
      <w:bookmarkStart w:id="700" w:name="__RefHeading___Toc45097_372815092"/>
      <w:bookmarkStart w:id="701" w:name="_Toc260"/>
      <w:bookmarkEnd w:id="700"/>
      <w:r>
        <w:rPr>
          <w:rtl w:val="true"/>
        </w:rPr>
        <w:t>مواسات اویس قرنی</w:t>
      </w:r>
      <w:bookmarkEnd w:id="70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اویس قرنی شنید که دندان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تمام عمر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بود و یک بار هم که به مدینه آمد نتوانست آن حضرت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اویس قرنی شنید دندان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است، سنگی برداشت و دندان خود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چگونه دندان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بشکند و دندان من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دندان خود را می‌شکنم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مواسات اویس نفعی به </w:t>
      </w:r>
      <w:bookmarkStart w:id="702" w:name="pg6524_70545"/>
    </w:p>
    <w:p>
      <w:pPr>
        <w:pStyle w:val="BookText"/>
        <w:rPr/>
      </w:pPr>
      <w:bookmarkEnd w:id="702"/>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ضرری هم از آن حضرت دفع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کار خود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همدردی و مواسات می‌گویند</w:t>
      </w:r>
      <w:r>
        <w:rPr>
          <w:rFonts w:eastAsia="IRNazanin" w:cs="IRNazanin"/>
          <w:color w:val="111111"/>
          <w:sz w:val="28"/>
          <w:szCs w:val="28"/>
          <w:rtl w:val="true"/>
          <w:lang w:bidi="fa-IR"/>
        </w:rPr>
        <w:t>.</w:t>
      </w:r>
    </w:p>
    <w:p>
      <w:pPr>
        <w:pStyle w:val="Heading3"/>
        <w:numPr>
          <w:ilvl w:val="2"/>
          <w:numId w:val="1"/>
        </w:numPr>
        <w:rPr/>
      </w:pPr>
      <w:bookmarkStart w:id="703" w:name="__RefHeading___Toc45099_372815092"/>
      <w:bookmarkStart w:id="704" w:name="_Toc261"/>
      <w:bookmarkEnd w:id="703"/>
      <w:r>
        <w:rPr>
          <w:rtl w:val="true"/>
        </w:rPr>
        <w:t xml:space="preserve">مواسات حضرت زینب </w:t>
      </w:r>
      <w:r>
        <w:rPr>
          <w:rtl w:val="true"/>
        </w:rPr>
        <w:t>(</w:t>
      </w:r>
      <w:r>
        <w:rPr>
          <w:rtl w:val="true"/>
        </w:rPr>
        <w:t>عليها السلام</w:t>
      </w:r>
      <w:r>
        <w:rPr>
          <w:rtl w:val="true"/>
        </w:rPr>
        <w:t>)</w:t>
      </w:r>
      <w:bookmarkEnd w:id="704"/>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مقدس برادر را بالای نیزه دید کلمه‌ای فرمود که متأسفانه برخی آقایان منبری‌ها به آن توجه ندارند و یا شاید معنای عربی را متوجه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سر برادر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داغ جوان دیدی من هم دیدم، تو فلان مصیبت را دیدی من هم دیدم، اما سزاوار نیست سر تو بالای نیزه باشد و سر خواهرت زینب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کلمة عربی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فَنَطَحَتْ جَبِينَهَا بِمُقَدَّمِ الْمَحْمِلِ حَتَّى</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يَا هِلَالًا لَمَّا اسْتَتَمَّ كَمَالًا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غَالَهُ خَسْفُهُ فَأَبْدَا غُرُوبَا</w:t>
      </w:r>
    </w:p>
    <w:p>
      <w:pPr>
        <w:pStyle w:val="BookText"/>
        <w:rPr/>
      </w:pPr>
      <w:r>
        <w:rPr>
          <w:rFonts w:ascii="Amiri" w:hAnsi="Amiri" w:eastAsia="Amiri" w:cs="Amiri"/>
          <w:color w:val="111111"/>
          <w:sz w:val="28"/>
          <w:sz w:val="28"/>
          <w:szCs w:val="28"/>
          <w:rtl w:val="true"/>
          <w:lang w:bidi="ar-SA"/>
        </w:rPr>
        <w:t>مَا تَوَهَّمْتُ يَا شَقِيقَ فُؤَادِي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مُقَدَّراً مَكْتُوبَا</w:t>
      </w:r>
    </w:p>
    <w:p>
      <w:pPr>
        <w:pStyle w:val="BookText"/>
        <w:rPr/>
      </w:pPr>
      <w:r>
        <w:rPr>
          <w:rFonts w:ascii="Amiri" w:hAnsi="Amiri" w:eastAsia="Amiri" w:cs="Amiri"/>
          <w:color w:val="111111"/>
          <w:sz w:val="28"/>
          <w:sz w:val="28"/>
          <w:szCs w:val="28"/>
          <w:rtl w:val="true"/>
          <w:lang w:bidi="ar-SA"/>
        </w:rPr>
        <w:t>يَا أَخِي فَاطِمَ الصَّغِيرَةَ كَلِّمْهَا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كَادَ قَلَبُهَا أَنْ يَذُوبَا</w:t>
      </w:r>
    </w:p>
    <w:p>
      <w:pPr>
        <w:pStyle w:val="BookText"/>
        <w:rPr/>
      </w:pPr>
      <w:r>
        <w:rPr>
          <w:rFonts w:ascii="Amiri" w:hAnsi="Amiri" w:eastAsia="Amiri" w:cs="Amiri"/>
          <w:color w:val="111111"/>
          <w:sz w:val="28"/>
          <w:sz w:val="28"/>
          <w:szCs w:val="28"/>
          <w:rtl w:val="true"/>
          <w:lang w:bidi="ar-SA"/>
        </w:rPr>
        <w:t>يَا أَخِي قَلْبُكَ الشَّفِيقُ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قَدْ قَسَى وَصَارَ صَلِيبَا</w:t>
      </w:r>
    </w:p>
    <w:p>
      <w:pPr>
        <w:pStyle w:val="BookText"/>
        <w:rPr/>
      </w:pPr>
      <w:r>
        <w:rPr>
          <w:rFonts w:ascii="Amiri" w:hAnsi="Amiri" w:eastAsia="Amiri" w:cs="Amiri"/>
          <w:color w:val="111111"/>
          <w:sz w:val="28"/>
          <w:sz w:val="28"/>
          <w:szCs w:val="28"/>
          <w:rtl w:val="true"/>
          <w:lang w:bidi="ar-SA"/>
        </w:rPr>
        <w:t>يَا أَخِي لَوْ تَرَى عَلِيّاً لَدَى الْأَسْرِ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الْيُتْمِ لَا يُطِيقُ وُجُوبَا</w:t>
      </w:r>
    </w:p>
    <w:p>
      <w:pPr>
        <w:pStyle w:val="BookText"/>
        <w:rPr/>
      </w:pPr>
      <w:r>
        <w:rPr>
          <w:rFonts w:ascii="Amiri" w:hAnsi="Amiri" w:eastAsia="Amiri" w:cs="Amiri"/>
          <w:color w:val="111111"/>
          <w:sz w:val="28"/>
          <w:sz w:val="28"/>
          <w:szCs w:val="28"/>
          <w:rtl w:val="true"/>
          <w:lang w:bidi="ar-SA"/>
        </w:rPr>
        <w:t>كُلَّمَا أَوْجَعُوهُ بِالضَّرْبِ نَادَاكَ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يَغِيضُ دَمْعاً سَكُوبَا</w:t>
      </w:r>
    </w:p>
    <w:p>
      <w:pPr>
        <w:pStyle w:val="BookText"/>
        <w:rPr/>
      </w:pPr>
      <w:r>
        <w:rPr>
          <w:rFonts w:ascii="Amiri" w:hAnsi="Amiri" w:eastAsia="Amiri" w:cs="Amiri"/>
          <w:color w:val="111111"/>
          <w:sz w:val="28"/>
          <w:sz w:val="28"/>
          <w:szCs w:val="28"/>
          <w:rtl w:val="true"/>
          <w:lang w:bidi="ar-SA"/>
        </w:rPr>
        <w:t>يَا أَخِي ضُمَّهُ إِلَيْكَ وَقَرِّبْهُ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فُؤَادَهُ الْمَرْعُوبَا</w:t>
      </w:r>
    </w:p>
    <w:p>
      <w:pPr>
        <w:pStyle w:val="BookText"/>
        <w:rPr/>
      </w:pPr>
      <w:r>
        <w:rPr>
          <w:rFonts w:ascii="Amiri" w:hAnsi="Amiri" w:eastAsia="Amiri" w:cs="Amiri"/>
          <w:color w:val="111111"/>
          <w:sz w:val="28"/>
          <w:sz w:val="28"/>
          <w:szCs w:val="28"/>
          <w:rtl w:val="true"/>
          <w:lang w:bidi="ar-SA"/>
        </w:rPr>
        <w:t>مَا أَذَلَّ الْيَتِيمَ حِينَ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بِأَبِيهِ وَلَا يَرَاهُ مُجِيبَا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 حتی به زبان عربی دلالت بر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یکی دو بار زدن نشکست، بلکه آن قدر سرش را به چوبه محمل زد تا سر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فَنَطَحَتْ جَبِينَهَا بِمُقَدَّمِ</w:t>
      </w:r>
      <w:bookmarkStart w:id="705" w:name="pg6524_70546"/>
    </w:p>
    <w:p>
      <w:pPr>
        <w:pStyle w:val="BookText"/>
        <w:rPr/>
      </w:pPr>
      <w:bookmarkEnd w:id="705"/>
      <w:r>
        <w:rPr>
          <w:rFonts w:ascii="IRNazanin" w:hAnsi="IRNazanin" w:eastAsia="IRNazanin"/>
          <w:color w:val="111111"/>
          <w:sz w:val="28"/>
          <w:sz w:val="28"/>
          <w:szCs w:val="28"/>
          <w:rtl w:val="true"/>
          <w:lang w:bidi="fa-IR"/>
        </w:rPr>
        <w:t>الْمَحْمِلِ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سر نشکست و خون جاری نشد دست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سر شکستن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نشد و ضرری نیز از آن حضرت دفع نکرد، اما مواسات و همدردی کرد</w:t>
      </w:r>
      <w:r>
        <w:rPr>
          <w:rFonts w:eastAsia="IRNazanin" w:cs="IRNazanin"/>
          <w:color w:val="111111"/>
          <w:sz w:val="28"/>
          <w:szCs w:val="28"/>
          <w:rtl w:val="true"/>
          <w:lang w:bidi="fa-IR"/>
        </w:rPr>
        <w:t>.</w:t>
      </w:r>
    </w:p>
    <w:p>
      <w:pPr>
        <w:pStyle w:val="Heading3"/>
        <w:numPr>
          <w:ilvl w:val="2"/>
          <w:numId w:val="1"/>
        </w:numPr>
        <w:rPr/>
      </w:pPr>
      <w:bookmarkStart w:id="706" w:name="__RefHeading___Toc45101_372815092"/>
      <w:bookmarkStart w:id="707" w:name="_Toc262"/>
      <w:bookmarkEnd w:id="706"/>
      <w:r>
        <w:rPr>
          <w:rtl w:val="true"/>
        </w:rPr>
        <w:t>مواسات عزاداران حسینی</w:t>
      </w:r>
      <w:bookmarkEnd w:id="707"/>
    </w:p>
    <w:p>
      <w:pPr>
        <w:pStyle w:val="BookText"/>
        <w:rPr/>
      </w:pPr>
      <w:r>
        <w:rPr>
          <w:rFonts w:ascii="IRNazanin" w:hAnsi="IRNazanin" w:eastAsia="IRNazanin"/>
          <w:color w:val="111111"/>
          <w:sz w:val="28"/>
          <w:sz w:val="28"/>
          <w:szCs w:val="28"/>
          <w:rtl w:val="true"/>
          <w:lang w:bidi="fa-IR"/>
        </w:rPr>
        <w:t xml:space="preserve">عزاداران در عزای سالار شهیدان به یاد آن اسب‌هایی که روی سینة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تاختند و آن زخم‌هایی که بر بدن حضرت وارد شد به سر و سینه می‌زنند و با این کار با آن حضرت مواسات و همدردی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ضرری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نمی‌کنند، امام مواسات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یاد تازیانه‌هایی که به بچه‌های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زدند زنجیر می‌زنید و به یاد سر شکسته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فرق شکافته قمر منیر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 شکافته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 می‌شکنید، با آن حضرت مواسات می‌کنید</w:t>
      </w:r>
      <w:r>
        <w:rPr>
          <w:rFonts w:eastAsia="IRNazanin" w:cs="IRNazanin"/>
          <w:color w:val="111111"/>
          <w:sz w:val="28"/>
          <w:szCs w:val="28"/>
          <w:rtl w:val="true"/>
          <w:lang w:bidi="fa-IR"/>
        </w:rPr>
        <w:t>.</w:t>
      </w:r>
    </w:p>
    <w:p>
      <w:pPr>
        <w:pStyle w:val="Heading3"/>
        <w:numPr>
          <w:ilvl w:val="2"/>
          <w:numId w:val="1"/>
        </w:numPr>
        <w:rPr/>
      </w:pPr>
      <w:bookmarkStart w:id="708" w:name="__RefHeading___Toc45103_372815092"/>
      <w:bookmarkStart w:id="709" w:name="_Toc263"/>
      <w:bookmarkEnd w:id="708"/>
      <w:r>
        <w:rPr>
          <w:rtl w:val="true"/>
        </w:rPr>
        <w:t>مقبولیت عزاداری‌ها</w:t>
      </w:r>
      <w:bookmarkEnd w:id="70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اقسام عزاداری‌ها معنای خاص خود را دارد و قابل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برخی برای القاء شبهه می‌گویند فلان عزاداری از چه زمانی شروع شده است، این حرف‌ها معنا و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زمانی که انسان متوجه شود یکی از راههای همدردی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عزاداری است و مواسات و همدردی با آن حضرت است، می‌تواند به همان کیفیت عزاداری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تاریخ آن به صد سال یا پانصد سال و یا هزار سال برسد،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یک نوع عزاداری علم پیدا می‌کند که منع قطعی از شارع مقدس ندارد، لذا طبق همان شیوه مواسات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 نیست که کسی بگوید از چه تاریخی درست شده است و این حرف‌ها نامربوط و بی‌اعتبار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یعنی همدردی و مواسات و هر نوع عزاداری که همدردی و مواسات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bookmarkStart w:id="710" w:name="pg6524_70547"/>
    </w:p>
    <w:p>
      <w:pPr>
        <w:pStyle w:val="BookText"/>
        <w:rPr/>
      </w:pPr>
      <w:bookmarkEnd w:id="710"/>
      <w:r>
        <w:rPr>
          <w:rFonts w:ascii="IRNazanin" w:hAnsi="IRNazanin" w:eastAsia="IRNazanin"/>
          <w:color w:val="111111"/>
          <w:sz w:val="28"/>
          <w:sz w:val="28"/>
          <w:szCs w:val="28"/>
          <w:rtl w:val="true"/>
          <w:lang w:bidi="fa-IR"/>
        </w:rPr>
        <w:t>باشد پسندیده است</w:t>
      </w:r>
      <w:r>
        <w:rPr>
          <w:rFonts w:eastAsia="IRNazanin" w:cs="IRNazanin"/>
          <w:color w:val="111111"/>
          <w:sz w:val="28"/>
          <w:szCs w:val="28"/>
          <w:rtl w:val="true"/>
          <w:lang w:bidi="fa-IR"/>
        </w:rPr>
        <w:t>.</w:t>
      </w:r>
    </w:p>
    <w:p>
      <w:pPr>
        <w:pStyle w:val="Heading3"/>
        <w:numPr>
          <w:ilvl w:val="2"/>
          <w:numId w:val="1"/>
        </w:numPr>
        <w:rPr/>
      </w:pPr>
      <w:bookmarkStart w:id="711" w:name="__RefHeading___Toc45105_372815092"/>
      <w:bookmarkStart w:id="712" w:name="_Toc264"/>
      <w:bookmarkEnd w:id="711"/>
      <w:r>
        <w:rPr>
          <w:rtl w:val="true"/>
        </w:rPr>
        <w:t xml:space="preserve">عظمت حضرت اباالفضل </w:t>
      </w:r>
      <w:r>
        <w:rPr>
          <w:rtl w:val="true"/>
        </w:rPr>
        <w:t>(</w:t>
      </w:r>
      <w:r>
        <w:rPr>
          <w:rtl w:val="true"/>
        </w:rPr>
        <w:t>عليه السلام</w:t>
      </w:r>
      <w:r>
        <w:rPr>
          <w:rtl w:val="true"/>
        </w:rPr>
        <w:t>)</w:t>
      </w:r>
      <w:bookmarkEnd w:id="712"/>
    </w:p>
    <w:p>
      <w:pPr>
        <w:pStyle w:val="BookText"/>
        <w:rPr/>
      </w:pPr>
      <w:r>
        <w:rPr>
          <w:rFonts w:ascii="IRNazanin" w:hAnsi="IRNazanin" w:eastAsia="IRNazanin"/>
          <w:color w:val="111111"/>
          <w:sz w:val="28"/>
          <w:sz w:val="28"/>
          <w:szCs w:val="28"/>
          <w:rtl w:val="true"/>
          <w:lang w:bidi="fa-IR"/>
        </w:rPr>
        <w:t xml:space="preserve">یکی از مهم‌ترین عوامل عظمت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آن حضرت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مقامات قمر منیر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تمام شهداء به مقام و منزلت ایشان غبطه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يَغْبِطُهُ بِهَا جَمِيعُ الشُّهَدَاءِ</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با وجود این که مقام شهداء بس والاست و مقام شهدای کربلا بسیار والاتر، با وجود آن همه منزلت و مقامی که شهداء نزد خدا دارند اما تمامی آن‌ها روز قیامت به مقام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می‌خورند</w:t>
      </w:r>
      <w:r>
        <w:rPr>
          <w:rFonts w:eastAsia="IRNazanin" w:cs="IRNazanin"/>
          <w:color w:val="111111"/>
          <w:sz w:val="28"/>
          <w:szCs w:val="28"/>
          <w:rtl w:val="true"/>
          <w:lang w:bidi="fa-IR"/>
        </w:rPr>
        <w:t>.</w:t>
      </w:r>
    </w:p>
    <w:p>
      <w:pPr>
        <w:pStyle w:val="Heading3"/>
        <w:numPr>
          <w:ilvl w:val="2"/>
          <w:numId w:val="1"/>
        </w:numPr>
        <w:rPr/>
      </w:pPr>
      <w:bookmarkStart w:id="713" w:name="__RefHeading___Toc45107_372815092"/>
      <w:bookmarkStart w:id="714" w:name="_Toc265"/>
      <w:bookmarkEnd w:id="713"/>
      <w:r>
        <w:rPr>
          <w:rtl w:val="true"/>
        </w:rPr>
        <w:t xml:space="preserve">اشعار شیخ ازری </w:t>
      </w:r>
      <w:r>
        <w:rPr>
          <w:rtl w:val="true"/>
        </w:rPr>
        <w:t>(</w:t>
      </w:r>
      <w:r>
        <w:rPr>
          <w:rtl w:val="true"/>
        </w:rPr>
        <w:t>رحمه اللّه</w:t>
      </w:r>
      <w:r>
        <w:rPr>
          <w:rtl w:val="true"/>
        </w:rPr>
        <w:t>)</w:t>
      </w:r>
      <w:bookmarkEnd w:id="714"/>
    </w:p>
    <w:p>
      <w:pPr>
        <w:pStyle w:val="BookText"/>
        <w:rPr/>
      </w:pPr>
      <w:r>
        <w:rPr>
          <w:rFonts w:ascii="IRNazanin" w:hAnsi="IRNazanin" w:eastAsia="IRNazanin"/>
          <w:color w:val="111111"/>
          <w:sz w:val="28"/>
          <w:sz w:val="28"/>
          <w:szCs w:val="28"/>
          <w:rtl w:val="true"/>
          <w:lang w:bidi="fa-IR"/>
        </w:rPr>
        <w:t>اشعار معروف شيخ كاظم اُزْري در ميان ارباب مقاتل داراي شهرت ويژه‌ای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اشعاري كه در عرصه شعر حماسيِ عاشورا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ضمن اشعار خود، در وصف قمر 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أبي الْفَضْلِ اسْتَجارِ بِهِ الْهُدي؛ روز عاشورا، روزي بود كه امام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حضرت ابي الفضل پناهنده شد</w:t>
      </w:r>
      <w:r>
        <w:rPr>
          <w:rFonts w:eastAsia="IRNazanin" w:cs="IRNazanin"/>
          <w:color w:val="111111"/>
          <w:sz w:val="28"/>
          <w:szCs w:val="28"/>
          <w:rtl w:val="true"/>
          <w:lang w:bidi="fa-IR"/>
        </w:rPr>
        <w:t xml:space="preserve">.» </w:t>
      </w:r>
      <w:bookmarkStart w:id="715" w:name="pg6524_70548"/>
    </w:p>
    <w:p>
      <w:pPr>
        <w:pStyle w:val="BookText"/>
        <w:rPr/>
      </w:pPr>
      <w:bookmarkEnd w:id="715"/>
      <w:r>
        <w:rPr>
          <w:rFonts w:ascii="IRNazanin" w:hAnsi="IRNazanin" w:eastAsia="IRNazanin"/>
          <w:color w:val="111111"/>
          <w:sz w:val="28"/>
          <w:sz w:val="28"/>
          <w:szCs w:val="28"/>
          <w:rtl w:val="true"/>
          <w:lang w:bidi="fa-IR"/>
        </w:rPr>
        <w:t xml:space="preserve">اُزري پس از آن كه اين مصرع را سرود، به نظرش رسيد شايد با شأن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باشد كه پناه به غير امام ببرد، از اين رو در همين مصرع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در عالم رؤيا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مصرع خود بنويس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وَالشَّمْس مِنْ كَدِرِ الْعِجاجِ لِثامُها؛ پناهنده شدن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زماني بود كه گرد و غبار زمين كربلا، آسمان را پوشانده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مسأله به نوبه خود از مقام والا و برجسته حضرت ابوالفضل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دارد</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45109_372815092"/>
      <w:bookmarkStart w:id="717" w:name="_Toc266"/>
      <w:bookmarkEnd w:id="716"/>
      <w:r>
        <w:rPr>
          <w:rtl w:val="true"/>
        </w:rPr>
        <w:t xml:space="preserve">ذکر مصیبت حضرت اباالفضل </w:t>
      </w:r>
      <w:r>
        <w:rPr>
          <w:rtl w:val="true"/>
        </w:rPr>
        <w:t>(</w:t>
      </w:r>
      <w:r>
        <w:rPr>
          <w:rtl w:val="true"/>
        </w:rPr>
        <w:t>عليه السلام</w:t>
      </w:r>
      <w:r>
        <w:rPr>
          <w:rtl w:val="true"/>
        </w:rPr>
        <w:t>)</w:t>
      </w:r>
      <w:bookmarkEnd w:id="71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ببینیم آن حضرت کجا و چگونه مواسات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رفتن به میدان را داشت ولی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نمی‌داد، چون علمدار سپاه و پناهگاه و آخرین امید اهل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اهل حرم چشم به آن حضرت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میدان رفتن نمی‌دهد نزد برادر آمد و دست آن حضرت را گرفت و به پشت خیمه‌ای که اختصاص به بچه‌ها داشت آورد، آنگاه گوشة خیمه را کنار زد و به برادر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درون خیمه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بچه‌ها با انگشتان کوچک خود خاک را کندند و شکم خود را از فرط تشنگی و گرسنگی روی خاک‌ها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 هاشم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اجازه بفرما بروم و آبی برای این اطفال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گرفتن اذن مشکی برداشت و به طرف شریعه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نفر مأمور بر شریعه بودند تا کسی نزدیک آب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را شکافت و وارد شریعة فرات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بود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می‌خواهد جنگ کند و مشک آب را به بچه‌ها برساند، نیاز ضروری </w:t>
      </w:r>
    </w:p>
    <w:p>
      <w:pPr>
        <w:pStyle w:val="BookText"/>
        <w:rPr/>
      </w:pPr>
      <w:r>
        <w:rPr>
          <w:rFonts w:ascii="IRNazanin" w:hAnsi="IRNazanin" w:eastAsia="IRNazanin"/>
          <w:color w:val="111111"/>
          <w:sz w:val="28"/>
          <w:sz w:val="28"/>
          <w:szCs w:val="28"/>
          <w:rtl w:val="true"/>
          <w:lang w:bidi="fa-IR"/>
        </w:rPr>
        <w:t>به نوشیدن آب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بودیم چه می‌کردیم؟ می‌گفتیم کمی آب بنوشیم تا نیرو و توان پیدا کرده بتوانیم به مقصود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توجیه درست است، و اگر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می‌نوشید هیچ‌کس در عالم او را ملامت نمی‌کرد چرا که جنگیده و عطش بیشتری پیدا کرده بود، ضمن این که دو روز هم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می‌خواهد مشک را به خیمه‌ها برساند و باید آمادگی نبرد دوباره را داشته باشد، ولی با آن عطش و تشنگی شدید دست برد و مقداری آب نزدیک دهان مبارک خود آورد،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عطش الحسين</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 لِهَؤُلَاءِ الْأَطْفَالِ قَلِيلًا مِنَ الْمَاءِ فذهب العباس و وعظهم و حذرهم فلم ينفعهم فرجع إلى أخيه فأخبره فسمع الأطفال ينادون العطش العطش فركب فرسه و أخذ رمحه و القربة و قصد نحو الفرات فأحاط به أربعة آلاف ممن كانوا موكلين بالفرات و رموه بالنبال فكشفهم و قتل منهم على ما روي ثمانين رجلا حتى دخل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أن يشرب غرفة من الماء ذكر عطش الحسين و أهل بيته فرمى الماء و ملأ القربة و حملها على كتفه الأيمن و توجه نحو الخيمة فقطعوا عليه الطريق و أحاطوا به من كل جانب فحاربهم حتى ضربه نوفل الأزرق على يده اليمنى فقطعها فحمل القربة على كتفه الأيسر فضربه نوفل فقطع يده اليسرى من الزند فحمل القربة بأسنانه فجاءه سهم فأصاب القربة و أريق ماؤها ثم جاءه سهم آخر فأصاب صدره فانقلب عن فرسه و صاح إلى أخيه الحسين أدركني فلما أتاه رآه صريعا فبكى و حمله إلى الخيمة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و لما قتل العباس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انْكَسَرَ ظَهْرِي وَقَلَّتْ حِيلَتِي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یاد تشنگی برادر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فنعم الأخ المواسي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زیارتنامه آن حضرت آمده است در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منظور مواسات آب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هیچ نفعی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و آن حضرت را سیراب نکرد و ضرری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نکرد، اما مواسات و همدردی کرد و با لب تشنه از شریعه بیرون آمد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شهدا وقتی از روی اسب به زمین می‌افتادند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می‌آمد و برای </w:t>
      </w:r>
    </w:p>
    <w:p>
      <w:pPr>
        <w:pStyle w:val="BookText"/>
        <w:rPr/>
      </w:pPr>
      <w:r>
        <w:rPr>
          <w:rFonts w:ascii="IRNazanin" w:hAnsi="IRNazanin" w:eastAsia="IRNazanin"/>
          <w:color w:val="111111"/>
          <w:sz w:val="28"/>
          <w:sz w:val="28"/>
          <w:szCs w:val="28"/>
          <w:rtl w:val="true"/>
          <w:lang w:bidi="fa-IR"/>
        </w:rPr>
        <w:t>آنان آب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وقتی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اسب افتاد، یکی از حرف‌هایش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جدي رسول اللّه صلى اللّه عليه و آله قد سقاني بكأسه الأوفى شربة لا أظمأ بعدها أبدا؛</w:t>
      </w:r>
      <w:r>
        <w:rPr>
          <w:rStyle w:val="FootnoteAnchor"/>
          <w:rtl w:val="true"/>
        </w:rPr>
        <w:footnoteReference w:id="306"/>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جدم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مرا با جام آبى سيراب نمود كه بعد از آن ابدا تشنه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همة شهدا آب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وقتی روی زمین افتاد آب آورد، اما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عهد کردم تا برادرم آب ننوشد من نیز آب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به مواسات برادر، قمر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وآل محمد، و عجل فرجهم، و اهلک عدوهم من الجن و الانس من الاولين و الاخرين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انا نسالک و ندعوک، باسمک العظيم الأعظم، الاعز الأجل الأکرم، بحق مولانا و سيدنا اباالفضل العباس قمر بني هاشم 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حميد بحق محمد، يا عالي بحق علي، يا فاطر بحق فاطمه، يا محسن بحق الحسن، يا قديم الإحسان بحق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لوليک الفرج، والعافية والنصر، ومد في عمره، وزين الأرض بطول بقائه، وارزقنا به خير الدنيا وخير الآخره، واصرف به عنا شر الدنيا و شر الآخره، واجعل به عواقب امورنا خيرا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اشف مرضانا، سلم به مسافرينا، إقض به ديوننا، إرحم به موتانا، وارزقنا به خير الدنيا وخير الآخره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ورحم اللّه من يقرأ الفاتحه مع الإخلاص والصلوات</w:t>
      </w:r>
      <w:r>
        <w:rPr>
          <w:rFonts w:eastAsia="Amiri" w:cs="Amiri" w:ascii="Amiri" w:hAnsi="Amiri"/>
          <w:color w:val="111111"/>
          <w:sz w:val="28"/>
          <w:szCs w:val="28"/>
          <w:rtl w:val="true"/>
          <w:lang w:bidi="ar-SA"/>
        </w:rPr>
        <w:t xml:space="preserve">. </w:t>
      </w:r>
      <w:bookmarkStart w:id="718" w:name="pg6524_70551"/>
    </w:p>
    <w:p>
      <w:pPr>
        <w:pStyle w:val="Heading3"/>
        <w:numPr>
          <w:ilvl w:val="2"/>
          <w:numId w:val="1"/>
        </w:numPr>
        <w:rPr/>
      </w:pPr>
      <w:bookmarkStart w:id="719" w:name="__RefHeading___Toc45111_372815092"/>
      <w:bookmarkStart w:id="720" w:name="_Toc267"/>
      <w:bookmarkEnd w:id="718"/>
      <w:bookmarkEnd w:id="719"/>
      <w:r>
        <w:rPr>
          <w:rtl w:val="true"/>
        </w:rPr>
        <w:t xml:space="preserve">در توسل به حضرت ابالفضل </w:t>
      </w:r>
      <w:r>
        <w:rPr>
          <w:rtl w:val="true"/>
        </w:rPr>
        <w:t>(</w:t>
      </w:r>
      <w:r>
        <w:rPr>
          <w:rtl w:val="true"/>
        </w:rPr>
        <w:t>عليه السلام</w:t>
      </w:r>
      <w:r>
        <w:rPr>
          <w:rtl w:val="true"/>
        </w:rPr>
        <w:t>)</w:t>
      </w:r>
      <w:bookmarkEnd w:id="720"/>
    </w:p>
    <w:p>
      <w:pPr>
        <w:pStyle w:val="BookText"/>
        <w:rPr/>
      </w:pPr>
      <w:r>
        <w:rPr>
          <w:rFonts w:ascii="IRNazanin" w:hAnsi="IRNazanin" w:eastAsia="IRNazanin"/>
          <w:color w:val="111111"/>
          <w:sz w:val="28"/>
          <w:sz w:val="28"/>
          <w:szCs w:val="28"/>
          <w:rtl w:val="true"/>
          <w:lang w:bidi="fa-IR"/>
        </w:rPr>
        <w:t>ماهی که از سه خورشید نور و ضیا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جنگ‌جویی از مرتضی گرفته</w:t>
      </w:r>
    </w:p>
    <w:p>
      <w:pPr>
        <w:pStyle w:val="BookText"/>
        <w:rPr/>
      </w:pPr>
      <w:r>
        <w:rPr>
          <w:rFonts w:ascii="IRNazanin" w:hAnsi="IRNazanin" w:eastAsia="IRNazanin"/>
          <w:color w:val="111111"/>
          <w:sz w:val="28"/>
          <w:sz w:val="28"/>
          <w:szCs w:val="28"/>
          <w:rtl w:val="true"/>
          <w:lang w:bidi="fa-IR"/>
        </w:rPr>
        <w:t xml:space="preserve">حلم و وقار و تمکین از مجتبی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حسین مظلوم رسم وفا گرفته</w:t>
      </w:r>
    </w:p>
    <w:p>
      <w:pPr>
        <w:pStyle w:val="BookText"/>
        <w:rPr/>
      </w:pPr>
      <w:r>
        <w:rPr>
          <w:rFonts w:ascii="IRNazanin" w:hAnsi="IRNazanin" w:eastAsia="IRNazanin"/>
          <w:color w:val="111111"/>
          <w:sz w:val="28"/>
          <w:sz w:val="28"/>
          <w:szCs w:val="28"/>
          <w:rtl w:val="true"/>
          <w:lang w:bidi="fa-IR"/>
        </w:rPr>
        <w:t>زین هر سه یافت تعلیم کوشید در مراسم</w:t>
      </w:r>
    </w:p>
    <w:p>
      <w:pPr>
        <w:pStyle w:val="BookText"/>
        <w:rPr/>
      </w:pPr>
      <w:r>
        <w:rPr>
          <w:rFonts w:ascii="IRNazanin" w:hAnsi="IRNazanin" w:eastAsia="IRNazanin"/>
          <w:color w:val="111111"/>
          <w:sz w:val="28"/>
          <w:sz w:val="28"/>
          <w:szCs w:val="28"/>
          <w:rtl w:val="true"/>
          <w:lang w:bidi="fa-IR"/>
        </w:rPr>
        <w:t>تو از من باوفاتر بودی ای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قربان شه بنمودی ای دست</w:t>
      </w:r>
    </w:p>
    <w:p>
      <w:pPr>
        <w:pStyle w:val="BookText"/>
        <w:rPr/>
      </w:pPr>
      <w:r>
        <w:rPr>
          <w:rFonts w:ascii="IRNazanin" w:hAnsi="IRNazanin" w:eastAsia="IRNazanin"/>
          <w:color w:val="111111"/>
          <w:sz w:val="28"/>
          <w:sz w:val="28"/>
          <w:szCs w:val="28"/>
          <w:rtl w:val="true"/>
          <w:lang w:bidi="fa-IR"/>
        </w:rPr>
        <w:t>اگر بیند تورا شاه وفادار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داند که گشته بی‌علمدار</w:t>
      </w:r>
    </w:p>
    <w:p>
      <w:pPr>
        <w:pStyle w:val="BookText"/>
        <w:rPr/>
      </w:pPr>
      <w:r>
        <w:rPr>
          <w:rFonts w:ascii="IRNazanin" w:hAnsi="IRNazanin" w:eastAsia="IRNazanin"/>
          <w:color w:val="111111"/>
          <w:sz w:val="28"/>
          <w:sz w:val="28"/>
          <w:szCs w:val="28"/>
          <w:rtl w:val="true"/>
          <w:lang w:bidi="fa-IR"/>
        </w:rPr>
        <w:t>تو را پیدا کند شاه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عذر ما را از سکینه</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عمّنا العبّاس نافذ البصيرة، صلب الايمان، جاهد مع أبى عبد اللَّه، و ابلى بلاء حسنا، و مضى شهيدا؛</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عموى گرانقدرم، عباس، انسانى هوشمند و ژرف‌نگر و آراسته به ايمانى آگاهانه و استوار و عميق بود؛ به همراه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دليرانه مبارزه كرد و در آزمون سخت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جان خريدن رنج‌ها و گرفتاري‌های بسيار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سرفراز و سربلند سر بر آورد و پس از جهادى سترگ و شجاعانه، جان را در راه خدا هديه كرد</w:t>
      </w:r>
      <w:r>
        <w:rPr>
          <w:rFonts w:eastAsia="IRNazanin" w:cs="IRNazanin"/>
          <w:color w:val="111111"/>
          <w:sz w:val="28"/>
          <w:szCs w:val="28"/>
          <w:rtl w:val="true"/>
          <w:lang w:bidi="fa-IR"/>
        </w:rPr>
        <w:t>.»</w:t>
      </w:r>
    </w:p>
    <w:p>
      <w:pPr>
        <w:pStyle w:val="Heading3"/>
        <w:numPr>
          <w:ilvl w:val="2"/>
          <w:numId w:val="1"/>
        </w:numPr>
        <w:rPr/>
      </w:pPr>
      <w:bookmarkStart w:id="721" w:name="__RefHeading___Toc45113_372815092"/>
      <w:bookmarkStart w:id="722" w:name="_Toc268"/>
      <w:bookmarkEnd w:id="721"/>
      <w:r>
        <w:rPr>
          <w:rtl w:val="true"/>
        </w:rPr>
        <w:t xml:space="preserve">در مصیبت حضرت ابالفضل </w:t>
      </w:r>
      <w:r>
        <w:rPr>
          <w:rtl w:val="true"/>
        </w:rPr>
        <w:t>(</w:t>
      </w:r>
      <w:r>
        <w:rPr>
          <w:rtl w:val="true"/>
        </w:rPr>
        <w:t>عليه السلام</w:t>
      </w:r>
      <w:r>
        <w:rPr>
          <w:rtl w:val="true"/>
        </w:rPr>
        <w:t>)</w:t>
      </w:r>
      <w:bookmarkEnd w:id="722"/>
    </w:p>
    <w:p>
      <w:pPr>
        <w:pStyle w:val="BookText"/>
        <w:rPr/>
      </w:pPr>
      <w:r>
        <w:rPr>
          <w:rFonts w:ascii="Amiri" w:hAnsi="Amiri" w:eastAsia="Amiri" w:cs="Amiri"/>
          <w:color w:val="111111"/>
          <w:sz w:val="28"/>
          <w:sz w:val="28"/>
          <w:szCs w:val="28"/>
          <w:rtl w:val="true"/>
          <w:lang w:bidi="ar-SA"/>
        </w:rPr>
        <w:t>عمد الحديد بكربلا خسف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هاشم فلتبكه عليا مضر</w:t>
      </w:r>
    </w:p>
    <w:p>
      <w:pPr>
        <w:pStyle w:val="BookText"/>
        <w:rPr/>
      </w:pPr>
      <w:r>
        <w:rPr>
          <w:rFonts w:ascii="Amiri" w:hAnsi="Amiri" w:eastAsia="Amiri" w:cs="Amiri"/>
          <w:color w:val="111111"/>
          <w:sz w:val="28"/>
          <w:sz w:val="28"/>
          <w:szCs w:val="28"/>
          <w:rtl w:val="true"/>
          <w:lang w:bidi="ar-SA"/>
        </w:rPr>
        <w:t>أو مادرت من مهره العباس 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فمشي اليه السبط ينعاه كسر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 الان ظهري يا أخي و معيني </w:t>
      </w:r>
    </w:p>
    <w:p>
      <w:pPr>
        <w:pStyle w:val="BookText"/>
        <w:rPr/>
      </w:pPr>
      <w:r>
        <w:rPr>
          <w:rFonts w:ascii="IRNazanin" w:hAnsi="IRNazanin" w:eastAsia="IRNazanin"/>
          <w:color w:val="111111"/>
          <w:sz w:val="28"/>
          <w:sz w:val="28"/>
          <w:szCs w:val="28"/>
          <w:rtl w:val="true"/>
          <w:lang w:bidi="fa-IR"/>
        </w:rPr>
        <w:t xml:space="preserve">در كربلا عمود آهنين چهره‌ی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تاريك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نياكان او بر شهادت آن پرچمدار عاشورا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نمی‌دانند كه عباس از اسب بر روي زمين افتاد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می‌زد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و 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شهادت تو كمرم شكست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ان قطعتم يمني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احامي ابدا عن ديني</w:t>
      </w:r>
    </w:p>
    <w:p>
      <w:pPr>
        <w:pStyle w:val="BookText"/>
        <w:rPr/>
      </w:pPr>
      <w:r>
        <w:rPr>
          <w:rFonts w:ascii="Amiri" w:hAnsi="Amiri" w:eastAsia="Amiri" w:cs="Amiri"/>
          <w:color w:val="111111"/>
          <w:sz w:val="28"/>
          <w:sz w:val="28"/>
          <w:szCs w:val="28"/>
          <w:rtl w:val="true"/>
          <w:lang w:bidi="ar-SA"/>
        </w:rPr>
        <w:t>و عن امام صادق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نجل النبي الطاهر الأمين</w:t>
      </w:r>
    </w:p>
    <w:p>
      <w:pPr>
        <w:pStyle w:val="BookText"/>
        <w:rPr/>
      </w:pPr>
      <w:r>
        <w:rPr>
          <w:rFonts w:ascii="Amiri" w:hAnsi="Amiri" w:eastAsia="Amiri" w:cs="Amiri"/>
          <w:color w:val="111111"/>
          <w:sz w:val="28"/>
          <w:sz w:val="28"/>
          <w:szCs w:val="28"/>
          <w:rtl w:val="true"/>
          <w:lang w:bidi="ar-SA"/>
        </w:rPr>
        <w:t>يا نفس لا تخش من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أبشري برحمة الجبار</w:t>
      </w:r>
    </w:p>
    <w:p>
      <w:pPr>
        <w:pStyle w:val="BookText"/>
        <w:rPr/>
      </w:pPr>
      <w:r>
        <w:rPr>
          <w:rFonts w:ascii="Amiri" w:hAnsi="Amiri" w:eastAsia="Amiri" w:cs="Amiri"/>
          <w:color w:val="111111"/>
          <w:sz w:val="28"/>
          <w:sz w:val="28"/>
          <w:szCs w:val="28"/>
          <w:rtl w:val="true"/>
          <w:lang w:bidi="ar-SA"/>
        </w:rPr>
        <w:t>قد قطعوا ببغيهم يساري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فأصلهم يا رب حر النار</w:t>
      </w:r>
    </w:p>
    <w:p>
      <w:pPr>
        <w:pStyle w:val="BookText"/>
        <w:rPr/>
      </w:pPr>
      <w:r>
        <w:rPr>
          <w:rFonts w:ascii="IRNazanin" w:hAnsi="IRNazanin" w:eastAsia="IRNazanin"/>
          <w:color w:val="111111"/>
          <w:sz w:val="28"/>
          <w:sz w:val="28"/>
          <w:szCs w:val="28"/>
          <w:rtl w:val="true"/>
          <w:lang w:bidi="fa-IR"/>
        </w:rPr>
        <w:t>بر زمین افتاد لاله‌ی یاسم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جدا از تن دست عباسم</w:t>
      </w:r>
    </w:p>
    <w:p>
      <w:pPr>
        <w:pStyle w:val="BookText"/>
        <w:rPr/>
      </w:pPr>
      <w:r>
        <w:rPr>
          <w:rFonts w:ascii="IRNazanin" w:hAnsi="IRNazanin" w:eastAsia="IRNazanin"/>
          <w:color w:val="111111"/>
          <w:sz w:val="28"/>
          <w:sz w:val="28"/>
          <w:szCs w:val="28"/>
          <w:rtl w:val="true"/>
          <w:lang w:bidi="fa-IR"/>
        </w:rPr>
        <w:t>یا ابوفاضل</w:t>
      </w:r>
    </w:p>
    <w:p>
      <w:pPr>
        <w:pStyle w:val="BookText"/>
        <w:rPr/>
      </w:pPr>
      <w:r>
        <w:rPr>
          <w:rFonts w:ascii="IRNazanin" w:hAnsi="IRNazanin" w:eastAsia="IRNazanin"/>
          <w:color w:val="111111"/>
          <w:sz w:val="28"/>
          <w:sz w:val="28"/>
          <w:szCs w:val="28"/>
          <w:rtl w:val="true"/>
          <w:lang w:bidi="fa-IR"/>
        </w:rPr>
        <w:t>رفتی و بی تو شد نصیب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گریه‌ی زینب خنده‌ی دشمن</w:t>
      </w:r>
    </w:p>
    <w:p>
      <w:pPr>
        <w:pStyle w:val="BookText"/>
        <w:rPr/>
      </w:pPr>
      <w:r>
        <w:rPr>
          <w:rFonts w:ascii="IRNazanin" w:hAnsi="IRNazanin" w:eastAsia="IRNazanin"/>
          <w:color w:val="111111"/>
          <w:sz w:val="28"/>
          <w:sz w:val="28"/>
          <w:szCs w:val="28"/>
          <w:rtl w:val="true"/>
          <w:lang w:bidi="fa-IR"/>
        </w:rPr>
        <w:t>یا ابوفاضل</w:t>
      </w:r>
    </w:p>
    <w:p>
      <w:pPr>
        <w:pStyle w:val="BookText"/>
        <w:rPr/>
      </w:pPr>
      <w:r>
        <w:rPr>
          <w:rFonts w:ascii="IRNazanin" w:hAnsi="IRNazanin" w:eastAsia="IRNazanin"/>
          <w:color w:val="111111"/>
          <w:sz w:val="28"/>
          <w:sz w:val="28"/>
          <w:szCs w:val="28"/>
          <w:rtl w:val="true"/>
          <w:lang w:bidi="fa-IR"/>
        </w:rPr>
        <w:t>جام خالی در دست طفلان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من بر تو سوی میدان است</w:t>
      </w:r>
    </w:p>
    <w:p>
      <w:pPr>
        <w:pStyle w:val="BookText"/>
        <w:rPr/>
      </w:pPr>
      <w:r>
        <w:rPr>
          <w:rFonts w:ascii="IRNazanin" w:hAnsi="IRNazanin" w:eastAsia="IRNazanin"/>
          <w:color w:val="111111"/>
          <w:sz w:val="28"/>
          <w:sz w:val="28"/>
          <w:szCs w:val="28"/>
          <w:rtl w:val="true"/>
          <w:lang w:bidi="fa-IR"/>
        </w:rPr>
        <w:t>یا ابوفاضل</w:t>
      </w:r>
    </w:p>
    <w:p>
      <w:pPr>
        <w:pStyle w:val="BookText"/>
        <w:rPr/>
      </w:pPr>
      <w:r>
        <w:rPr>
          <w:rFonts w:ascii="IRNazanin" w:hAnsi="IRNazanin" w:eastAsia="IRNazanin"/>
          <w:color w:val="111111"/>
          <w:sz w:val="28"/>
          <w:sz w:val="28"/>
          <w:szCs w:val="28"/>
          <w:rtl w:val="true"/>
          <w:lang w:bidi="fa-IR"/>
        </w:rPr>
        <w:t>تا به خون خفتی در دل صحرا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زائرت گردید مادرم زهرا</w:t>
      </w:r>
    </w:p>
    <w:p>
      <w:pPr>
        <w:pStyle w:val="BookText"/>
        <w:rPr/>
      </w:pPr>
      <w:r>
        <w:rPr>
          <w:rFonts w:ascii="IRNazanin" w:hAnsi="IRNazanin" w:eastAsia="IRNazanin"/>
          <w:color w:val="111111"/>
          <w:sz w:val="28"/>
          <w:sz w:val="28"/>
          <w:szCs w:val="28"/>
          <w:rtl w:val="true"/>
          <w:lang w:bidi="fa-IR"/>
        </w:rPr>
        <w:t>یا ابوفاضل</w:t>
      </w:r>
    </w:p>
    <w:p>
      <w:pPr>
        <w:pStyle w:val="BookText"/>
        <w:rPr/>
      </w:pPr>
      <w:r>
        <w:rPr>
          <w:rFonts w:ascii="IRNazanin" w:hAnsi="IRNazanin" w:eastAsia="IRNazanin"/>
          <w:color w:val="111111"/>
          <w:sz w:val="28"/>
          <w:sz w:val="28"/>
          <w:szCs w:val="28"/>
          <w:rtl w:val="true"/>
          <w:lang w:bidi="fa-IR"/>
        </w:rPr>
        <w:t>تا لب از خون دیده تر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اکبر را تازه‌تر کردی</w:t>
      </w:r>
    </w:p>
    <w:p>
      <w:pPr>
        <w:pStyle w:val="BookText"/>
        <w:rPr/>
      </w:pPr>
      <w:r>
        <w:rPr>
          <w:rFonts w:ascii="IRNazanin" w:hAnsi="IRNazanin" w:eastAsia="IRNazanin"/>
          <w:color w:val="111111"/>
          <w:sz w:val="28"/>
          <w:sz w:val="28"/>
          <w:szCs w:val="28"/>
          <w:rtl w:val="true"/>
          <w:lang w:bidi="fa-IR"/>
        </w:rPr>
        <w:t>یا ابوفاضل</w:t>
      </w:r>
    </w:p>
    <w:p>
      <w:pPr>
        <w:pStyle w:val="BookText"/>
        <w:rPr/>
      </w:pPr>
      <w:r>
        <w:rPr>
          <w:rFonts w:ascii="IRNazanin" w:hAnsi="IRNazanin" w:eastAsia="IRNazanin"/>
          <w:color w:val="111111"/>
          <w:sz w:val="28"/>
          <w:sz w:val="28"/>
          <w:szCs w:val="28"/>
          <w:rtl w:val="true"/>
          <w:lang w:bidi="fa-IR"/>
        </w:rPr>
        <w:t>با کدامین دل ای علمدارم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 رو سوی خیمه‌ها آرم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ابوفاضل </w:t>
      </w:r>
    </w:p>
    <w:p>
      <w:pPr>
        <w:pStyle w:val="BookText"/>
        <w:rPr/>
      </w:pPr>
      <w:r>
        <w:rPr>
          <w:rFonts w:ascii="IRNazanin" w:hAnsi="IRNazanin" w:eastAsia="IRNazanin"/>
          <w:color w:val="111111"/>
          <w:sz w:val="28"/>
          <w:sz w:val="28"/>
          <w:szCs w:val="28"/>
          <w:rtl w:val="true"/>
          <w:lang w:bidi="fa-IR"/>
        </w:rPr>
        <w:t>با کدامین دست ای سراپا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آورم تیر از دیده‌ات بیرون</w:t>
      </w:r>
    </w:p>
    <w:p>
      <w:pPr>
        <w:pStyle w:val="BookText"/>
        <w:rPr/>
      </w:pPr>
      <w:r>
        <w:rPr>
          <w:rFonts w:ascii="IRNazanin" w:hAnsi="IRNazanin" w:eastAsia="IRNazanin"/>
          <w:color w:val="111111"/>
          <w:sz w:val="28"/>
          <w:sz w:val="28"/>
          <w:szCs w:val="28"/>
          <w:rtl w:val="true"/>
          <w:lang w:bidi="fa-IR"/>
        </w:rPr>
        <w:t>یا ابوفاضل</w:t>
      </w:r>
    </w:p>
    <w:p>
      <w:pPr>
        <w:pStyle w:val="BookText"/>
        <w:rPr/>
      </w:pPr>
      <w:r>
        <w:rPr>
          <w:rFonts w:ascii="IRNazanin" w:hAnsi="IRNazanin" w:eastAsia="IRNazanin"/>
          <w:color w:val="111111"/>
          <w:sz w:val="28"/>
          <w:sz w:val="28"/>
          <w:szCs w:val="28"/>
          <w:rtl w:val="true"/>
          <w:lang w:bidi="fa-IR"/>
        </w:rPr>
        <w:t>سقای بنی فاطمه سردار سپاهم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 به صف کربُبلا پشت و پناهم</w:t>
      </w:r>
    </w:p>
    <w:p>
      <w:pPr>
        <w:pStyle w:val="BookText"/>
        <w:rPr/>
      </w:pPr>
      <w:r>
        <w:rPr>
          <w:rFonts w:ascii="IRNazanin" w:hAnsi="IRNazanin" w:eastAsia="IRNazanin"/>
          <w:color w:val="111111"/>
          <w:sz w:val="28"/>
          <w:sz w:val="28"/>
          <w:szCs w:val="28"/>
          <w:rtl w:val="true"/>
          <w:lang w:bidi="fa-IR"/>
        </w:rPr>
        <w:t>عباس اباالفضل</w:t>
      </w:r>
    </w:p>
    <w:p>
      <w:pPr>
        <w:pStyle w:val="BookText"/>
        <w:rPr/>
      </w:pPr>
      <w:r>
        <w:rPr>
          <w:rFonts w:ascii="IRNazanin" w:hAnsi="IRNazanin" w:eastAsia="IRNazanin"/>
          <w:color w:val="111111"/>
          <w:sz w:val="28"/>
          <w:sz w:val="28"/>
          <w:szCs w:val="28"/>
          <w:rtl w:val="true"/>
          <w:lang w:bidi="fa-IR"/>
        </w:rPr>
        <w:t>ای اهل حرم دست علمدار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 حرم با دو لب تشنه فدا شد</w:t>
      </w:r>
    </w:p>
    <w:p>
      <w:pPr>
        <w:pStyle w:val="BookText"/>
        <w:rPr/>
      </w:pPr>
      <w:r>
        <w:rPr>
          <w:rFonts w:ascii="IRNazanin" w:hAnsi="IRNazanin" w:eastAsia="IRNazanin"/>
          <w:color w:val="111111"/>
          <w:sz w:val="28"/>
          <w:sz w:val="28"/>
          <w:szCs w:val="28"/>
          <w:rtl w:val="true"/>
          <w:lang w:bidi="fa-IR"/>
        </w:rPr>
        <w:t>عباس اباالفضل</w:t>
      </w:r>
    </w:p>
    <w:p>
      <w:pPr>
        <w:pStyle w:val="BookText"/>
        <w:rPr/>
      </w:pPr>
      <w:r>
        <w:rPr>
          <w:rFonts w:ascii="IRNazanin" w:hAnsi="IRNazanin" w:eastAsia="IRNazanin"/>
          <w:color w:val="111111"/>
          <w:sz w:val="28"/>
          <w:sz w:val="28"/>
          <w:szCs w:val="28"/>
          <w:rtl w:val="true"/>
          <w:lang w:bidi="fa-IR"/>
        </w:rPr>
        <w:t>گلخانه توحید گل یاس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پسر فاطمه عباس ندارد</w:t>
      </w:r>
    </w:p>
    <w:p>
      <w:pPr>
        <w:pStyle w:val="BookText"/>
        <w:rPr/>
      </w:pPr>
      <w:r>
        <w:rPr>
          <w:rFonts w:ascii="IRNazanin" w:hAnsi="IRNazanin" w:eastAsia="IRNazanin"/>
          <w:color w:val="111111"/>
          <w:sz w:val="28"/>
          <w:sz w:val="28"/>
          <w:szCs w:val="28"/>
          <w:rtl w:val="true"/>
          <w:lang w:bidi="fa-IR"/>
        </w:rPr>
        <w:t>عباس اباالفضل</w:t>
      </w:r>
    </w:p>
    <w:p>
      <w:pPr>
        <w:pStyle w:val="BookText"/>
        <w:rPr/>
      </w:pPr>
      <w:r>
        <w:rPr>
          <w:rFonts w:ascii="IRNazanin" w:hAnsi="IRNazanin" w:eastAsia="IRNazanin"/>
          <w:color w:val="111111"/>
          <w:sz w:val="28"/>
          <w:sz w:val="28"/>
          <w:szCs w:val="28"/>
          <w:rtl w:val="true"/>
          <w:lang w:bidi="fa-IR"/>
        </w:rPr>
        <w:t>در علقمه افتاده تن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زهراست کنار بدن حضرت عباس</w:t>
      </w:r>
    </w:p>
    <w:p>
      <w:pPr>
        <w:pStyle w:val="BookText"/>
        <w:rPr/>
      </w:pPr>
      <w:r>
        <w:rPr>
          <w:rFonts w:ascii="IRNazanin" w:hAnsi="IRNazanin" w:eastAsia="IRNazanin"/>
          <w:color w:val="111111"/>
          <w:sz w:val="28"/>
          <w:sz w:val="28"/>
          <w:szCs w:val="28"/>
          <w:rtl w:val="true"/>
          <w:lang w:bidi="fa-IR"/>
        </w:rPr>
        <w:t>عباس اباالفضل</w:t>
      </w:r>
    </w:p>
    <w:p>
      <w:pPr>
        <w:pStyle w:val="BookText"/>
        <w:rPr/>
      </w:pPr>
      <w:r>
        <w:rPr>
          <w:rFonts w:ascii="IRNazanin" w:hAnsi="IRNazanin" w:eastAsia="IRNazanin"/>
          <w:color w:val="111111"/>
          <w:sz w:val="28"/>
          <w:sz w:val="28"/>
          <w:szCs w:val="28"/>
          <w:rtl w:val="true"/>
          <w:lang w:bidi="fa-IR"/>
        </w:rPr>
        <w:t>ای اهل حرم سر به بیابان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به حرم حضرت عباس ندارید</w:t>
      </w:r>
    </w:p>
    <w:p>
      <w:pPr>
        <w:pStyle w:val="BookText"/>
        <w:rPr/>
      </w:pPr>
      <w:r>
        <w:rPr>
          <w:rFonts w:ascii="IRNazanin" w:hAnsi="IRNazanin" w:eastAsia="IRNazanin"/>
          <w:color w:val="111111"/>
          <w:sz w:val="28"/>
          <w:sz w:val="28"/>
          <w:szCs w:val="28"/>
          <w:rtl w:val="true"/>
          <w:lang w:bidi="fa-IR"/>
        </w:rPr>
        <w:t>عباس اباالفضل</w:t>
      </w:r>
    </w:p>
    <w:p>
      <w:pPr>
        <w:pStyle w:val="BookText"/>
        <w:rPr/>
      </w:pPr>
      <w:r>
        <w:rPr>
          <w:rFonts w:ascii="IRNazanin" w:hAnsi="IRNazanin" w:eastAsia="IRNazanin"/>
          <w:color w:val="111111"/>
          <w:sz w:val="28"/>
          <w:sz w:val="28"/>
          <w:szCs w:val="28"/>
          <w:rtl w:val="true"/>
          <w:lang w:bidi="fa-IR"/>
        </w:rPr>
        <w:t>افسوس که پیشانی عباس شکسته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 نگهبان حرم تیر نشسته</w:t>
      </w:r>
    </w:p>
    <w:p>
      <w:pPr>
        <w:pStyle w:val="BookText"/>
        <w:rPr/>
      </w:pPr>
      <w:r>
        <w:rPr>
          <w:rFonts w:ascii="IRNazanin" w:hAnsi="IRNazanin" w:eastAsia="IRNazanin"/>
          <w:color w:val="111111"/>
          <w:sz w:val="28"/>
          <w:sz w:val="28"/>
          <w:szCs w:val="28"/>
          <w:rtl w:val="true"/>
          <w:lang w:bidi="fa-IR"/>
        </w:rPr>
        <w:t>عباس اباالفضل</w:t>
      </w:r>
    </w:p>
    <w:p>
      <w:pPr>
        <w:pStyle w:val="BookText"/>
        <w:rPr/>
      </w:pPr>
      <w:r>
        <w:rPr>
          <w:rFonts w:ascii="IRNazanin" w:hAnsi="IRNazanin" w:eastAsia="IRNazanin"/>
          <w:color w:val="111111"/>
          <w:sz w:val="28"/>
          <w:sz w:val="28"/>
          <w:szCs w:val="28"/>
          <w:rtl w:val="true"/>
          <w:lang w:bidi="fa-IR"/>
        </w:rPr>
        <w:t>این دست رشید پسر ام بنین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پیکر بی‌سر بدنش روی زمین است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اباالفضل</w:t>
      </w:r>
      <w:bookmarkStart w:id="723" w:name="pg6524_70554"/>
    </w:p>
    <w:p>
      <w:pPr>
        <w:pStyle w:val="Heading2"/>
        <w:numPr>
          <w:ilvl w:val="1"/>
          <w:numId w:val="1"/>
        </w:numPr>
        <w:rPr/>
      </w:pPr>
      <w:bookmarkStart w:id="724" w:name="__RefHeading___Toc45115_372815092"/>
      <w:bookmarkStart w:id="725" w:name="_Toc269"/>
      <w:bookmarkEnd w:id="723"/>
      <w:bookmarkEnd w:id="724"/>
      <w:r>
        <w:rPr>
          <w:rtl w:val="true"/>
        </w:rPr>
        <w:t>مجلس بیست و یکم</w:t>
      </w:r>
      <w:r>
        <w:rPr>
          <w:rtl w:val="true"/>
        </w:rPr>
        <w:t xml:space="preserve">: </w:t>
      </w:r>
      <w:r>
        <w:rPr>
          <w:rtl w:val="true"/>
        </w:rPr>
        <w:t xml:space="preserve">ویژگی های امام حسین </w:t>
      </w:r>
      <w:r>
        <w:rPr>
          <w:rtl w:val="true"/>
        </w:rPr>
        <w:t>(</w:t>
      </w:r>
      <w:r>
        <w:rPr>
          <w:rtl w:val="true"/>
        </w:rPr>
        <w:t>عليه السلام</w:t>
      </w:r>
      <w:r>
        <w:rPr>
          <w:rtl w:val="true"/>
        </w:rPr>
        <w:t>) (</w:t>
      </w:r>
      <w:r>
        <w:rPr/>
        <w:t>4</w:t>
      </w:r>
      <w:r>
        <w:rPr>
          <w:rtl w:val="true"/>
        </w:rPr>
        <w:t>)</w:t>
      </w:r>
      <w:bookmarkEnd w:id="725"/>
    </w:p>
    <w:p>
      <w:pPr>
        <w:pStyle w:val="Heading3"/>
        <w:numPr>
          <w:ilvl w:val="2"/>
          <w:numId w:val="1"/>
        </w:numPr>
        <w:rPr/>
      </w:pPr>
      <w:bookmarkStart w:id="726" w:name="__RefHeading___Toc45117_372815092"/>
      <w:bookmarkStart w:id="727" w:name="_Toc270"/>
      <w:bookmarkEnd w:id="726"/>
      <w:r>
        <w:rPr>
          <w:rtl w:val="true"/>
        </w:rPr>
        <w:t>اشاره</w:t>
      </w:r>
      <w:bookmarkEnd w:id="72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وَصَلَّی اللَّهُ عَلَی سَيِّدِنا وَنَبِيِّنَا أَبِی الْقَاسِمِ مُحَمَّد صَلَّی اللَّهُ عَلَيْهِ وَعَلَی آلِهِ وَأهلِ بَيتِهِ الطَّيِّبِينَ الطَّاهِرِينَ الْمَعْصُومِينَ، واللعنة الدائمة علی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رحمت بیکران الهی است و هر که وارد این دستگاه شود مایوس و ناامید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مسیحیان، یهودیان، کافران و هندوها نیز از این دستگاه دست خالی برنمی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عظیم رحمت الهی است و هر کسی که وارد آن شود بهره خود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 از فرقه‌ها و آئین‌های گوناگون از این دستگاه بهره‌ها بردند و حکایات بسیاری در این باب در کتاب‌ها به ثبت رسیده است</w:t>
      </w:r>
      <w:r>
        <w:rPr>
          <w:rFonts w:eastAsia="IRNazanin" w:cs="IRNazanin"/>
          <w:color w:val="111111"/>
          <w:sz w:val="28"/>
          <w:szCs w:val="28"/>
          <w:rtl w:val="true"/>
          <w:lang w:bidi="fa-IR"/>
        </w:rPr>
        <w:t>.</w:t>
      </w:r>
    </w:p>
    <w:p>
      <w:pPr>
        <w:pStyle w:val="Heading3"/>
        <w:numPr>
          <w:ilvl w:val="2"/>
          <w:numId w:val="1"/>
        </w:numPr>
        <w:rPr/>
      </w:pPr>
      <w:bookmarkStart w:id="728" w:name="__RefHeading___Toc45119_372815092"/>
      <w:bookmarkStart w:id="729" w:name="_Toc271"/>
      <w:bookmarkEnd w:id="728"/>
      <w:r>
        <w:rPr>
          <w:rtl w:val="true"/>
        </w:rPr>
        <w:t>ثواب نماز در اماکن مقدسه</w:t>
      </w:r>
      <w:bookmarkEnd w:id="72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بیان یکی دیگر از خصوصیات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کوتاهی را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منزلتان نماز بخوانید برای هر رکعتی، یک رکعت ثواب به شما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 محل نماز بخوانید به ازای هر رکعتی پانزده رکعت ثواب برای شما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مسجد جامع شهر مانند مسجد گوهرشاد بروید و نماز خود را در آن جا بخوانید، برای هر رکعتی شصت رکعت </w:t>
      </w:r>
      <w:bookmarkStart w:id="730" w:name="pg6524_70555"/>
    </w:p>
    <w:p>
      <w:pPr>
        <w:pStyle w:val="BookText"/>
        <w:rPr/>
      </w:pPr>
      <w:bookmarkEnd w:id="730"/>
      <w:r>
        <w:rPr>
          <w:rFonts w:ascii="IRNazanin" w:hAnsi="IRNazanin" w:eastAsia="IRNazanin"/>
          <w:color w:val="111111"/>
          <w:sz w:val="28"/>
          <w:sz w:val="28"/>
          <w:szCs w:val="28"/>
          <w:rtl w:val="true"/>
          <w:lang w:bidi="fa-IR"/>
        </w:rPr>
        <w:t>ثواب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قسمت کند و به مسجد کوفه و سهله بروید و نماز خود را در آن مساجد به جای آورید در هر رکعتی ثواب هزار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رکعت نماز در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ده هزار رکعت ثواب دارد و در مسجد الحرام هر رکعتی برابر با صد هزار رکعت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کنار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دویست هزار رکعت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اگر شما یک نماز ظهر و عصر را در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یک میلیون و ششصد هزار رکعت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صحیحی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و صاحب وسائل الشیعه نیز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بیانگر این است که اگر کسی در طول عمر خود یک نمازش را خدا قبول کند به برکت آن نماز، نمازهای دیگر او نیز قبول می‌شود</w:t>
      </w:r>
      <w:r>
        <w:rPr>
          <w:rFonts w:eastAsia="IRNazanin" w:cs="IRNazanin"/>
          <w:color w:val="111111"/>
          <w:sz w:val="28"/>
          <w:szCs w:val="28"/>
          <w:rtl w:val="true"/>
          <w:lang w:bidi="fa-IR"/>
        </w:rPr>
        <w:t>.</w:t>
      </w:r>
    </w:p>
    <w:p>
      <w:pPr>
        <w:pStyle w:val="Heading3"/>
        <w:numPr>
          <w:ilvl w:val="2"/>
          <w:numId w:val="1"/>
        </w:numPr>
        <w:rPr/>
      </w:pPr>
      <w:bookmarkStart w:id="731" w:name="__RefHeading___Toc45121_372815092"/>
      <w:bookmarkStart w:id="732" w:name="_Toc272"/>
      <w:bookmarkEnd w:id="731"/>
      <w:r>
        <w:rPr>
          <w:rtl w:val="true"/>
        </w:rPr>
        <w:t>قبول شدن نماز</w:t>
      </w:r>
      <w:bookmarkEnd w:id="732"/>
    </w:p>
    <w:p>
      <w:pPr>
        <w:pStyle w:val="BookText"/>
        <w:rPr/>
      </w:pPr>
      <w:r>
        <w:rPr>
          <w:rFonts w:ascii="IRNazanin" w:hAnsi="IRNazanin" w:eastAsia="IRNazanin"/>
          <w:color w:val="111111"/>
          <w:sz w:val="28"/>
          <w:sz w:val="28"/>
          <w:szCs w:val="28"/>
          <w:rtl w:val="true"/>
          <w:lang w:bidi="fa-IR"/>
        </w:rPr>
        <w:t>مهم‌ترین مساله قبولی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فردی پنجاه سال نماز بخواند و روز قیامت به خاطر نماز مواخذه نشود زیرا تکلیف خود را انجام داده است اما به خاطر عدم حضور قلب ثوابی به او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 تکلیف خود را انجام دادی اما چون حضور قلب نداشتی ثوابی نصیبت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مشکل است که انسان بتواند یک طوری نماز بخواند که مورد قبول حق تعالی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اگر تمام عمر یک نمازت قبول شود همة نمازها به برکت آن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مسجد کوفه رفته و در آن مکان مقدس نماز خوانده است هر رکعت برابر با هزار رکعت است اما اگر قبول نشود چه ارزشی دارد؟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اگر کسی در حرم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مسجد الحرام و یا در حرم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برابر با دویست هزار رکعت است نماز بخواند ولی مورد </w:t>
      </w:r>
      <w:bookmarkStart w:id="733" w:name="pg6524_70556"/>
    </w:p>
    <w:p>
      <w:pPr>
        <w:pStyle w:val="BookText"/>
        <w:rPr/>
      </w:pPr>
      <w:bookmarkEnd w:id="733"/>
      <w:r>
        <w:rPr>
          <w:rFonts w:ascii="IRNazanin" w:hAnsi="IRNazanin" w:eastAsia="IRNazanin"/>
          <w:color w:val="111111"/>
          <w:sz w:val="28"/>
          <w:sz w:val="28"/>
          <w:szCs w:val="28"/>
          <w:rtl w:val="true"/>
          <w:lang w:bidi="fa-IR"/>
        </w:rPr>
        <w:t>قبول درگاه خدا نشود چه ارزشی دارد؟ اگر کسی کتابی بنویسد صفر تا بی‌نهایت، اگر صد میلیون صفر هم کنار هم بگذارد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صفرها ارزش پیدا می‌کند که یک عددی جلوی آن گذاشته شود، یک، دو،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ارزش پیدا می‌کند</w:t>
      </w:r>
      <w:r>
        <w:rPr>
          <w:rFonts w:eastAsia="IRNazanin" w:cs="IRNazanin"/>
          <w:color w:val="111111"/>
          <w:sz w:val="28"/>
          <w:szCs w:val="28"/>
          <w:rtl w:val="true"/>
          <w:lang w:bidi="fa-IR"/>
        </w:rPr>
        <w:t>.</w:t>
      </w:r>
    </w:p>
    <w:p>
      <w:pPr>
        <w:pStyle w:val="Heading3"/>
        <w:numPr>
          <w:ilvl w:val="2"/>
          <w:numId w:val="1"/>
        </w:numPr>
        <w:rPr/>
      </w:pPr>
      <w:bookmarkStart w:id="734" w:name="__RefHeading___Toc45123_372815092"/>
      <w:bookmarkStart w:id="735" w:name="_Toc273"/>
      <w:bookmarkEnd w:id="734"/>
      <w:r>
        <w:rPr>
          <w:rtl w:val="true"/>
        </w:rPr>
        <w:t xml:space="preserve">قبول شدن نماز در حرم امام حسین </w:t>
      </w:r>
      <w:r>
        <w:rPr>
          <w:rtl w:val="true"/>
        </w:rPr>
        <w:t>(</w:t>
      </w:r>
      <w:r>
        <w:rPr>
          <w:rtl w:val="true"/>
        </w:rPr>
        <w:t>عليه السلام</w:t>
      </w:r>
      <w:r>
        <w:rPr>
          <w:rtl w:val="true"/>
        </w:rPr>
        <w:t>)</w:t>
      </w:r>
      <w:bookmarkEnd w:id="735"/>
    </w:p>
    <w:p>
      <w:pPr>
        <w:pStyle w:val="BookText"/>
        <w:rPr/>
      </w:pPr>
      <w:r>
        <w:rPr>
          <w:rFonts w:ascii="IRNazanin" w:hAnsi="IRNazanin" w:eastAsia="IRNazanin"/>
          <w:color w:val="111111"/>
          <w:sz w:val="28"/>
          <w:sz w:val="28"/>
          <w:szCs w:val="28"/>
          <w:rtl w:val="true"/>
          <w:lang w:bidi="fa-IR"/>
        </w:rPr>
        <w:t xml:space="preserve">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خصوصیتی دارد که هیچ جای عالم ندارد و تنها اختصاص به حرم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في حائر الحسين مقبوله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در کنار حرم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کسی که یک نماز ظهر خود را کنار قبر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ان شاءاللّه قبول می‌شود و همین یک نماز ضامن می‌شود تا تمام نمازهای شخص به واسطه آن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خصوصیت در هیچ مکان مقدس دیگری دیده نمی‌شود و خدای متعال در هیچ جای دیگری در عالم وعده نفرموده است که نماز را قبول کند، اما کنار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قبول است، لذا می‌گویند اگر کسی بتواند به کربلا برود ولی سهل انگاری کند و نرود روز قیامت در بهشت جا ندارد و مهمان بهشتی‌ها خواهد بود چون یک کاری نکرده که به نتیجه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وآل محمد، و عجل فرجهم، و اهلک عدوهم من الجن و الانس من الاولين و الاخرين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انا نسالک و ندعوک، باسمک العظيم الأعظم، الاعز الأجل الأکرم، بحق مولانا و سيدنا اباالفضل العباس قمر بني هاشم 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حميد بحق محمد، يا عالي بحق علي، يا فاطر بحق فاطمه، يا محسن بحق الحسن، يا قديم الإحسان بحق الحسين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عجل لوليک الفرج، والعافية والنصر، ومد في عمره، وزين الأرض بطول بقائه، وارزقنا به خير الدنيا وخير الآخره، واصرف به عنا شر الدنيا و شر الآخره، </w:t>
      </w:r>
      <w:bookmarkStart w:id="736" w:name="pg6524_70557"/>
    </w:p>
    <w:p>
      <w:pPr>
        <w:pStyle w:val="BookText"/>
        <w:rPr/>
      </w:pPr>
      <w:bookmarkEnd w:id="736"/>
      <w:r>
        <w:rPr>
          <w:rFonts w:ascii="Amiri" w:hAnsi="Amiri" w:eastAsia="Amiri" w:cs="Amiri"/>
          <w:color w:val="111111"/>
          <w:sz w:val="28"/>
          <w:sz w:val="28"/>
          <w:szCs w:val="28"/>
          <w:rtl w:val="true"/>
          <w:lang w:bidi="ar-SA"/>
        </w:rPr>
        <w:t>واجعل به عواقب امورنا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اشف مرضانا، سلم به مسافرينا، إقض به ديوننا، إرحم به موتانا، وارزقنا به خير الدنيا وخير الآخره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ورحم اللّه من يقرأ الفاتحه مع الإخلاص والصلوات</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45125_372815092"/>
      <w:bookmarkStart w:id="738" w:name="_Toc274"/>
      <w:bookmarkEnd w:id="737"/>
      <w:r>
        <w:rPr>
          <w:rtl w:val="true"/>
        </w:rPr>
        <w:t>نماز ظهر عاشورا</w:t>
      </w:r>
      <w:bookmarkEnd w:id="738"/>
    </w:p>
    <w:p>
      <w:pPr>
        <w:pStyle w:val="BookText"/>
        <w:rPr/>
      </w:pPr>
      <w:r>
        <w:rPr>
          <w:rFonts w:ascii="IRNazanin" w:hAnsi="IRNazanin" w:eastAsia="IRNazanin"/>
          <w:color w:val="111111"/>
          <w:sz w:val="28"/>
          <w:sz w:val="28"/>
          <w:szCs w:val="28"/>
          <w:rtl w:val="true"/>
          <w:lang w:bidi="fa-IR"/>
        </w:rPr>
        <w:t>نماز ظهر عاشورا</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سعید بن عبداللّه حنفی در شب عاشورا در حمایت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کرد و سوگند یاد کرد که اگر هفتاد بار سوزانده و سپس زنده شود باز هم از حمایت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نخواهد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مقاتل آمده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وقت‌گاه نماز ظهر شد،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زهير بن قين و سعيد بن عبد اللَّه حنفى پيش رويش ايستاده تا با مانده اصحاب نماز خوف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تير كه به سوى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گشت سعيد بن عبد اللَّه به جان می‌خريد و همواره خود را وقايه جان امام می‌نمود و قدمی واپس ننهاد تا به زمين افتاده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اينان لعنتى چون لعن عاد و ثمود فرو فرست، خداوندا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پيامبرت را از من سلام برسان و وى را ابلاغ فرما كه ما چه رنجها كه از جراحات وارده ديديم، چه من پاداش خود را در يارى ذريّه پيامبرت از تو می‌خواهم، و آنگاه به شهادت رسيد، رضوان اللَّه عليه، در بدنش سيزده تير جز ضرب شمشير و زخم نيزه‌ها ديده می‌شد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شکر خدا را که در پناه حسینیم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از این خوبتر پناه ندارد</w:t>
      </w:r>
    </w:p>
    <w:p>
      <w:pPr>
        <w:pStyle w:val="BookText"/>
        <w:rPr/>
      </w:pPr>
      <w:r>
        <w:rPr>
          <w:rFonts w:ascii="Amiri" w:hAnsi="Amiri" w:eastAsia="Amiri" w:cs="Amiri"/>
          <w:color w:val="111111"/>
          <w:sz w:val="28"/>
          <w:sz w:val="28"/>
          <w:szCs w:val="28"/>
          <w:rtl w:val="true"/>
          <w:lang w:bidi="ar-SA"/>
        </w:rPr>
        <w:t>أَميرِي حُسَينٌ وَنِعْمَ الاميرُ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فُؤادِ الْبَشيرِ النَّذيرِ</w:t>
      </w:r>
    </w:p>
    <w:p>
      <w:pPr>
        <w:pStyle w:val="BookText"/>
        <w:rPr/>
      </w:pPr>
      <w:r>
        <w:rPr>
          <w:rFonts w:ascii="Amiri" w:hAnsi="Amiri" w:eastAsia="Amiri" w:cs="Amiri"/>
          <w:color w:val="111111"/>
          <w:sz w:val="28"/>
          <w:sz w:val="28"/>
          <w:szCs w:val="28"/>
          <w:rtl w:val="true"/>
          <w:lang w:bidi="ar-SA"/>
        </w:rPr>
        <w:t>عَلِيٌّ وَفاطِمَةُ والِداهُ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تَعْلَمُونَ لَهُ مِنْ نَظير</w:t>
      </w:r>
    </w:p>
    <w:p>
      <w:pPr>
        <w:pStyle w:val="BookText"/>
        <w:rPr/>
      </w:pPr>
      <w:r>
        <w:rPr>
          <w:rFonts w:ascii="Amiri" w:hAnsi="Amiri" w:eastAsia="Amiri" w:cs="Amiri"/>
          <w:color w:val="111111"/>
          <w:sz w:val="28"/>
          <w:sz w:val="28"/>
          <w:szCs w:val="28"/>
          <w:rtl w:val="true"/>
          <w:lang w:bidi="ar-SA"/>
        </w:rPr>
        <w:t>لَهُ طَلْعَةٌ مِثْلُ شَمْسِ 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غُرَّةٌ مِثْلُ بَدْر مُنير</w:t>
      </w:r>
    </w:p>
    <w:p>
      <w:pPr>
        <w:pStyle w:val="BookText"/>
        <w:rPr/>
      </w:pPr>
      <w:r>
        <w:rPr>
          <w:rFonts w:ascii="IRNazanin" w:hAnsi="IRNazanin" w:eastAsia="IRNazanin"/>
          <w:color w:val="111111"/>
          <w:sz w:val="28"/>
          <w:sz w:val="28"/>
          <w:szCs w:val="28"/>
          <w:rtl w:val="true"/>
          <w:lang w:bidi="fa-IR"/>
        </w:rPr>
        <w:t>ای شده کشته در راه احیای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سرفراز نی و تن به روی زمین</w:t>
      </w:r>
    </w:p>
    <w:p>
      <w:pPr>
        <w:pStyle w:val="BookText"/>
        <w:rPr/>
      </w:pPr>
      <w:r>
        <w:rPr>
          <w:rFonts w:ascii="IRNazanin" w:hAnsi="IRNazanin" w:eastAsia="IRNazanin"/>
          <w:color w:val="111111"/>
          <w:sz w:val="28"/>
          <w:sz w:val="28"/>
          <w:szCs w:val="28"/>
          <w:rtl w:val="true"/>
          <w:lang w:bidi="fa-IR"/>
        </w:rPr>
        <w:t>این ندا می‌رود تا عرش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قد اقمت الصلوه</w:t>
      </w:r>
    </w:p>
    <w:p>
      <w:pPr>
        <w:pStyle w:val="BookText"/>
        <w:rPr/>
      </w:pPr>
      <w:r>
        <w:rPr>
          <w:rFonts w:ascii="IRNazanin" w:hAnsi="IRNazanin" w:eastAsia="IRNazanin"/>
          <w:color w:val="111111"/>
          <w:sz w:val="28"/>
          <w:sz w:val="28"/>
          <w:szCs w:val="28"/>
          <w:rtl w:val="true"/>
          <w:lang w:bidi="fa-IR"/>
        </w:rPr>
        <w:t>نماز ظهر عاشورای آن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شد از زمین تا اوج افلاک</w:t>
      </w:r>
    </w:p>
    <w:p>
      <w:pPr>
        <w:pStyle w:val="BookText"/>
        <w:rPr/>
      </w:pPr>
      <w:r>
        <w:rPr>
          <w:rFonts w:ascii="IRNazanin" w:hAnsi="IRNazanin" w:eastAsia="IRNazanin"/>
          <w:color w:val="111111"/>
          <w:sz w:val="28"/>
          <w:sz w:val="28"/>
          <w:szCs w:val="28"/>
          <w:rtl w:val="true"/>
          <w:lang w:bidi="fa-IR"/>
        </w:rPr>
        <w:t>ای نمازت آبروی دین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تو آوازه آئین ما</w:t>
      </w:r>
    </w:p>
    <w:p>
      <w:pPr>
        <w:pStyle w:val="BookText"/>
        <w:rPr/>
      </w:pPr>
      <w:r>
        <w:rPr>
          <w:rFonts w:ascii="IRNazanin" w:hAnsi="IRNazanin" w:eastAsia="IRNazanin"/>
          <w:color w:val="111111"/>
          <w:sz w:val="28"/>
          <w:sz w:val="28"/>
          <w:szCs w:val="28"/>
          <w:rtl w:val="true"/>
          <w:lang w:bidi="fa-IR"/>
        </w:rPr>
        <w:t>آفتاب، آیینه خوناب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پیشانی محراب توست</w:t>
      </w:r>
    </w:p>
    <w:p>
      <w:pPr>
        <w:pStyle w:val="BookText"/>
        <w:rPr/>
      </w:pPr>
      <w:r>
        <w:rPr>
          <w:rFonts w:ascii="IRNazanin" w:hAnsi="IRNazanin" w:eastAsia="IRNazanin"/>
          <w:color w:val="111111"/>
          <w:sz w:val="28"/>
          <w:sz w:val="28"/>
          <w:szCs w:val="28"/>
          <w:rtl w:val="true"/>
          <w:lang w:bidi="fa-IR"/>
        </w:rPr>
        <w:t>آفتاب گرم بر پهناي 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نيزه‌هاي داغ آتش مي‌نشاند</w:t>
      </w:r>
    </w:p>
    <w:p>
      <w:pPr>
        <w:pStyle w:val="BookText"/>
        <w:rPr/>
      </w:pPr>
      <w:r>
        <w:rPr>
          <w:rFonts w:ascii="IRNazanin" w:hAnsi="IRNazanin" w:eastAsia="IRNazanin"/>
          <w:color w:val="111111"/>
          <w:sz w:val="28"/>
          <w:sz w:val="28"/>
          <w:szCs w:val="28"/>
          <w:rtl w:val="true"/>
          <w:lang w:bidi="fa-IR"/>
        </w:rPr>
        <w:t>دشت سوزان هم به چشم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پشته‌هاي خاك خونين مي‌فشاند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اصطكاك سنگ و سمّ اسب‌ها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صاعقه در صاعقه مي‌آفريد </w:t>
      </w:r>
    </w:p>
    <w:p>
      <w:pPr>
        <w:pStyle w:val="BookText"/>
        <w:rPr/>
      </w:pPr>
      <w:r>
        <w:rPr>
          <w:rFonts w:ascii="IRNazanin" w:hAnsi="IRNazanin" w:eastAsia="IRNazanin"/>
          <w:color w:val="111111"/>
          <w:sz w:val="28"/>
          <w:sz w:val="28"/>
          <w:szCs w:val="28"/>
          <w:rtl w:val="true"/>
          <w:lang w:bidi="fa-IR"/>
        </w:rPr>
        <w:t>از فرود تيغ‌ها بر خودها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و برقي سخت مي‌آمد پديد</w:t>
      </w:r>
    </w:p>
    <w:p>
      <w:pPr>
        <w:pStyle w:val="BookText"/>
        <w:rPr/>
      </w:pPr>
      <w:r>
        <w:rPr>
          <w:rFonts w:ascii="Amiri" w:hAnsi="Amiri" w:eastAsia="Amiri" w:cs="Amiri"/>
          <w:color w:val="111111"/>
          <w:sz w:val="28"/>
          <w:sz w:val="28"/>
          <w:szCs w:val="28"/>
          <w:rtl w:val="true"/>
          <w:lang w:bidi="ar-SA"/>
        </w:rPr>
        <w:t>در دو صف رزم آوران سخت 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نيزه بر كف، تيز تك مي‌تاختند</w:t>
      </w:r>
    </w:p>
    <w:p>
      <w:pPr>
        <w:pStyle w:val="BookText"/>
        <w:rPr/>
      </w:pPr>
      <w:r>
        <w:rPr>
          <w:rFonts w:ascii="IRNazanin" w:hAnsi="IRNazanin" w:eastAsia="IRNazanin"/>
          <w:color w:val="111111"/>
          <w:sz w:val="28"/>
          <w:sz w:val="28"/>
          <w:szCs w:val="28"/>
          <w:rtl w:val="true"/>
          <w:lang w:bidi="fa-IR"/>
        </w:rPr>
        <w:t>گرمپو، تازان، رجز خوان، بي‌امان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ماهرانه تير مي‌انداختند</w:t>
      </w:r>
    </w:p>
    <w:p>
      <w:pPr>
        <w:pStyle w:val="BookText"/>
        <w:rPr/>
      </w:pPr>
      <w:r>
        <w:rPr>
          <w:rFonts w:ascii="IRNazanin" w:hAnsi="IRNazanin" w:eastAsia="IRNazanin"/>
          <w:color w:val="111111"/>
          <w:sz w:val="28"/>
          <w:sz w:val="28"/>
          <w:szCs w:val="28"/>
          <w:rtl w:val="true"/>
          <w:lang w:bidi="fa-IR"/>
        </w:rPr>
        <w:t>يك طرف توحيد و پاكي و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طرف شرك و پليدي و گناه</w:t>
      </w:r>
    </w:p>
    <w:p>
      <w:pPr>
        <w:pStyle w:val="BookText"/>
        <w:rPr/>
      </w:pPr>
      <w:r>
        <w:rPr>
          <w:rFonts w:ascii="IRNazanin" w:hAnsi="IRNazanin" w:eastAsia="IRNazanin"/>
          <w:color w:val="111111"/>
          <w:sz w:val="28"/>
          <w:sz w:val="28"/>
          <w:szCs w:val="28"/>
          <w:rtl w:val="true"/>
          <w:lang w:bidi="fa-IR"/>
        </w:rPr>
        <w:t>يك طرف هفتاد و اندكي جان پاك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طرف از نابكاران يك سپاه</w:t>
      </w:r>
    </w:p>
    <w:p>
      <w:pPr>
        <w:pStyle w:val="BookText"/>
        <w:rPr/>
      </w:pPr>
      <w:r>
        <w:rPr>
          <w:rFonts w:ascii="Amiri" w:hAnsi="Amiri" w:eastAsia="Amiri" w:cs="Amiri"/>
          <w:color w:val="111111"/>
          <w:sz w:val="28"/>
          <w:sz w:val="28"/>
          <w:szCs w:val="28"/>
          <w:rtl w:val="true"/>
          <w:lang w:bidi="ar-SA"/>
        </w:rPr>
        <w:t>يك طرف خورشيد عاشورا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طرف سر دسته شب باوران</w:t>
      </w:r>
    </w:p>
    <w:p>
      <w:pPr>
        <w:pStyle w:val="BookText"/>
        <w:rPr/>
      </w:pPr>
      <w:r>
        <w:rPr>
          <w:rFonts w:ascii="IRNazanin" w:hAnsi="IRNazanin" w:eastAsia="IRNazanin"/>
          <w:color w:val="111111"/>
          <w:sz w:val="28"/>
          <w:sz w:val="28"/>
          <w:szCs w:val="28"/>
          <w:rtl w:val="true"/>
          <w:lang w:bidi="fa-IR"/>
        </w:rPr>
        <w:t>يك طرف بر ذروه فرزانگي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طرف در قعر پستي كافران</w:t>
      </w:r>
    </w:p>
    <w:p>
      <w:pPr>
        <w:pStyle w:val="BookText"/>
        <w:rPr/>
      </w:pPr>
      <w:r>
        <w:rPr>
          <w:rFonts w:ascii="IRNazanin" w:hAnsi="IRNazanin" w:eastAsia="IRNazanin"/>
          <w:color w:val="111111"/>
          <w:sz w:val="28"/>
          <w:sz w:val="28"/>
          <w:szCs w:val="28"/>
          <w:rtl w:val="true"/>
          <w:lang w:bidi="fa-IR"/>
        </w:rPr>
        <w:t>نعره‌ي مستانه‌ي اردوي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غبار كربلا پيچيده بود</w:t>
      </w:r>
    </w:p>
    <w:p>
      <w:pPr>
        <w:pStyle w:val="BookText"/>
        <w:rPr/>
      </w:pPr>
      <w:r>
        <w:rPr>
          <w:rFonts w:ascii="IRNazanin" w:hAnsi="IRNazanin" w:eastAsia="IRNazanin"/>
          <w:color w:val="111111"/>
          <w:sz w:val="28"/>
          <w:sz w:val="28"/>
          <w:szCs w:val="28"/>
          <w:rtl w:val="true"/>
          <w:lang w:bidi="fa-IR"/>
        </w:rPr>
        <w:t>از صف ايمان ترنم‌هاي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عرش خدا پيچيده بود</w:t>
      </w:r>
    </w:p>
    <w:p>
      <w:pPr>
        <w:pStyle w:val="BookText"/>
        <w:rPr/>
      </w:pPr>
      <w:r>
        <w:rPr>
          <w:rFonts w:ascii="IRNazanin" w:hAnsi="IRNazanin" w:eastAsia="IRNazanin"/>
          <w:color w:val="111111"/>
          <w:sz w:val="28"/>
          <w:sz w:val="28"/>
          <w:szCs w:val="28"/>
          <w:rtl w:val="true"/>
          <w:lang w:bidi="fa-IR"/>
        </w:rPr>
        <w:t>گرم مي‌شد دم به دم آهنگ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شعله‌ي پيكار بالا مي‌گرفت</w:t>
      </w:r>
    </w:p>
    <w:p>
      <w:pPr>
        <w:pStyle w:val="BookText"/>
        <w:rPr/>
      </w:pPr>
      <w:r>
        <w:rPr>
          <w:rFonts w:ascii="IRNazanin" w:hAnsi="IRNazanin" w:eastAsia="IRNazanin"/>
          <w:color w:val="111111"/>
          <w:sz w:val="28"/>
          <w:sz w:val="28"/>
          <w:szCs w:val="28"/>
          <w:rtl w:val="true"/>
          <w:lang w:bidi="fa-IR"/>
        </w:rPr>
        <w:t>نيزه‌ها و تيرهاي جان شكاف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سينه‌ها جا مي‌گرفت</w:t>
      </w:r>
    </w:p>
    <w:p>
      <w:pPr>
        <w:pStyle w:val="BookText"/>
        <w:rPr/>
      </w:pPr>
      <w:r>
        <w:rPr>
          <w:rFonts w:ascii="IRNazanin" w:hAnsi="IRNazanin" w:eastAsia="IRNazanin"/>
          <w:color w:val="111111"/>
          <w:sz w:val="28"/>
          <w:sz w:val="28"/>
          <w:szCs w:val="28"/>
          <w:rtl w:val="true"/>
          <w:lang w:bidi="fa-IR"/>
        </w:rPr>
        <w:t>اندر آن هنگامه‌ي خون و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 آمد كسي نزد امام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است ای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شعله‌ور شد پيشوا از اين پيام</w:t>
      </w:r>
    </w:p>
    <w:p>
      <w:pPr>
        <w:pStyle w:val="BookText"/>
        <w:rPr/>
      </w:pPr>
      <w:r>
        <w:rPr>
          <w:rFonts w:ascii="Amiri" w:hAnsi="Amiri" w:eastAsia="Amiri" w:cs="Amiri"/>
          <w:color w:val="111111"/>
          <w:sz w:val="28"/>
          <w:sz w:val="28"/>
          <w:szCs w:val="28"/>
          <w:rtl w:val="true"/>
          <w:lang w:bidi="ar-SA"/>
        </w:rPr>
        <w:t>نيزه و شمشير را يكسو نهاد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عاشقانه بر سر سجاده شد</w:t>
      </w:r>
    </w:p>
    <w:p>
      <w:pPr>
        <w:pStyle w:val="BookText"/>
        <w:rPr/>
      </w:pPr>
      <w:r>
        <w:rPr>
          <w:rFonts w:ascii="Amiri" w:hAnsi="Amiri" w:eastAsia="Amiri" w:cs="Amiri"/>
          <w:color w:val="111111"/>
          <w:sz w:val="28"/>
          <w:sz w:val="28"/>
          <w:szCs w:val="28"/>
          <w:rtl w:val="true"/>
          <w:lang w:bidi="ar-SA"/>
        </w:rPr>
        <w:t>زير باران و صفير تيرها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 عشق را آماده شد</w:t>
      </w:r>
    </w:p>
    <w:p>
      <w:pPr>
        <w:pStyle w:val="BookText"/>
        <w:rPr/>
      </w:pPr>
      <w:r>
        <w:rPr>
          <w:rFonts w:ascii="IRNazanin" w:hAnsi="IRNazanin" w:eastAsia="IRNazanin"/>
          <w:color w:val="111111"/>
          <w:sz w:val="28"/>
          <w:sz w:val="28"/>
          <w:szCs w:val="28"/>
          <w:rtl w:val="true"/>
          <w:lang w:bidi="fa-IR"/>
        </w:rPr>
        <w:t>گفت تكبيري و در آن گير و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نجوي با خداي خويش شد</w:t>
      </w:r>
    </w:p>
    <w:p>
      <w:pPr>
        <w:pStyle w:val="BookText"/>
        <w:rPr/>
      </w:pPr>
      <w:r>
        <w:rPr>
          <w:rFonts w:ascii="Amiri" w:hAnsi="Amiri" w:eastAsia="Amiri" w:cs="Amiri"/>
          <w:color w:val="111111"/>
          <w:sz w:val="28"/>
          <w:sz w:val="28"/>
          <w:szCs w:val="28"/>
          <w:rtl w:val="true"/>
          <w:lang w:bidi="ar-SA"/>
        </w:rPr>
        <w:t>ما سوي اللّه را همه از ياد 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نمازي فارغ از تشويش شد</w:t>
      </w:r>
    </w:p>
    <w:p>
      <w:pPr>
        <w:pStyle w:val="BookText"/>
        <w:rPr/>
      </w:pPr>
      <w:r>
        <w:rPr>
          <w:rFonts w:ascii="IRNazanin" w:hAnsi="IRNazanin" w:eastAsia="IRNazanin"/>
          <w:color w:val="111111"/>
          <w:sz w:val="28"/>
          <w:sz w:val="28"/>
          <w:szCs w:val="28"/>
          <w:rtl w:val="true"/>
          <w:lang w:bidi="fa-IR"/>
        </w:rPr>
        <w:t>تا نماز خون بپا دارد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پيش‌مرگانش به صف اندر شدند</w:t>
      </w:r>
    </w:p>
    <w:p>
      <w:pPr>
        <w:pStyle w:val="BookText"/>
        <w:rPr/>
      </w:pPr>
      <w:r>
        <w:rPr>
          <w:rFonts w:ascii="IRNazanin" w:hAnsi="IRNazanin" w:eastAsia="IRNazanin"/>
          <w:color w:val="111111"/>
          <w:sz w:val="28"/>
          <w:sz w:val="28"/>
          <w:szCs w:val="28"/>
          <w:rtl w:val="true"/>
          <w:lang w:bidi="fa-IR"/>
        </w:rPr>
        <w:t>در مسير بارش طوفان تير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پايش لاله گون پرپر شدند</w:t>
      </w:r>
    </w:p>
    <w:p>
      <w:pPr>
        <w:pStyle w:val="BookText"/>
        <w:rPr/>
      </w:pPr>
      <w:r>
        <w:rPr>
          <w:rFonts w:ascii="Amiri" w:hAnsi="Amiri" w:eastAsia="Amiri" w:cs="Amiri"/>
          <w:color w:val="111111"/>
          <w:sz w:val="28"/>
          <w:sz w:val="28"/>
          <w:szCs w:val="28"/>
          <w:rtl w:val="true"/>
          <w:lang w:bidi="ar-SA"/>
        </w:rPr>
        <w:t>از فراز آسمان آسيمه 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آمد در آن صحرا فرود</w:t>
      </w:r>
    </w:p>
    <w:p>
      <w:pPr>
        <w:pStyle w:val="BookText"/>
        <w:rPr/>
      </w:pPr>
      <w:r>
        <w:rPr>
          <w:rFonts w:ascii="IRNazanin" w:hAnsi="IRNazanin" w:eastAsia="IRNazanin"/>
          <w:color w:val="111111"/>
          <w:sz w:val="28"/>
          <w:sz w:val="28"/>
          <w:szCs w:val="28"/>
          <w:rtl w:val="true"/>
          <w:lang w:bidi="fa-IR"/>
        </w:rPr>
        <w:t>در مصلّي بر مصلّي سجده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رأفت بر سر پاكان گشود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حسين بن علي تكبير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آفرينش كرد بر او اقتدا </w:t>
      </w:r>
    </w:p>
    <w:p>
      <w:pPr>
        <w:pStyle w:val="BookText"/>
        <w:rPr/>
      </w:pPr>
      <w:r>
        <w:rPr>
          <w:rFonts w:ascii="IRNazanin" w:hAnsi="IRNazanin" w:eastAsia="IRNazanin"/>
          <w:color w:val="111111"/>
          <w:sz w:val="28"/>
          <w:sz w:val="28"/>
          <w:szCs w:val="28"/>
          <w:rtl w:val="true"/>
          <w:lang w:bidi="fa-IR"/>
        </w:rPr>
        <w:t>چشم خيل عرشيان مبهوت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نماز آخر خون خدا</w:t>
      </w:r>
    </w:p>
    <w:p>
      <w:pPr>
        <w:pStyle w:val="BookText"/>
        <w:rPr/>
      </w:pPr>
      <w:r>
        <w:rPr>
          <w:rFonts w:ascii="IRNazanin" w:hAnsi="IRNazanin" w:eastAsia="IRNazanin"/>
          <w:color w:val="111111"/>
          <w:sz w:val="28"/>
          <w:sz w:val="28"/>
          <w:szCs w:val="28"/>
          <w:rtl w:val="true"/>
          <w:lang w:bidi="fa-IR"/>
        </w:rPr>
        <w:t>از قيام كربلا گويا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راز و نيازي بوده است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 تيغ و تير در صحراي 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وضوي خون نمازي بوده است</w:t>
      </w:r>
      <w:bookmarkStart w:id="739" w:name="pg6524_70561"/>
    </w:p>
    <w:p>
      <w:pPr>
        <w:pStyle w:val="Heading2"/>
        <w:numPr>
          <w:ilvl w:val="1"/>
          <w:numId w:val="1"/>
        </w:numPr>
        <w:rPr/>
      </w:pPr>
      <w:bookmarkStart w:id="740" w:name="__RefHeading___Toc45127_372815092"/>
      <w:bookmarkStart w:id="741" w:name="_Toc275"/>
      <w:bookmarkEnd w:id="739"/>
      <w:bookmarkEnd w:id="740"/>
      <w:r>
        <w:rPr>
          <w:rtl w:val="true"/>
        </w:rPr>
        <w:t>مجلس بیست و دوم</w:t>
      </w:r>
      <w:r>
        <w:rPr>
          <w:rtl w:val="true"/>
        </w:rPr>
        <w:t xml:space="preserve">: </w:t>
      </w:r>
      <w:r>
        <w:rPr>
          <w:rtl w:val="true"/>
        </w:rPr>
        <w:t xml:space="preserve">ویژگی‌های امام حسین </w:t>
      </w:r>
      <w:r>
        <w:rPr>
          <w:rtl w:val="true"/>
        </w:rPr>
        <w:t>(</w:t>
      </w:r>
      <w:r>
        <w:rPr>
          <w:rtl w:val="true"/>
        </w:rPr>
        <w:t>عليه السلام</w:t>
      </w:r>
      <w:r>
        <w:rPr>
          <w:rtl w:val="true"/>
        </w:rPr>
        <w:t>) (</w:t>
      </w:r>
      <w:r>
        <w:rPr/>
        <w:t>5</w:t>
      </w:r>
      <w:r>
        <w:rPr>
          <w:rtl w:val="true"/>
        </w:rPr>
        <w:t>)</w:t>
      </w:r>
      <w:bookmarkEnd w:id="741"/>
    </w:p>
    <w:p>
      <w:pPr>
        <w:pStyle w:val="Heading3"/>
        <w:numPr>
          <w:ilvl w:val="2"/>
          <w:numId w:val="1"/>
        </w:numPr>
        <w:rPr/>
      </w:pPr>
      <w:bookmarkStart w:id="742" w:name="__RefHeading___Toc45129_372815092"/>
      <w:bookmarkStart w:id="743" w:name="_Toc276"/>
      <w:bookmarkEnd w:id="742"/>
      <w:r>
        <w:rPr>
          <w:rtl w:val="true"/>
        </w:rPr>
        <w:t>اشاره</w:t>
      </w:r>
      <w:bookmarkEnd w:id="74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وَصَلَّی اللَّهُ عَلَی سَيِّدِنا وَنَبِيِّنَا أَبِی الْقَاسِمِ مُحَمَّد صَلَّی اللَّهُ عَلَيْهِ وَعَلَی آلِهِ وَأهلِ بَيتِهِ الطَّيِّبِينَ الطَّاهِرِينَ الْمَعْصُومِينَ، واللعنة الدائمة علی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كن لوليّك الحجّة بن الحسن صلواتك عليه و على آبائه في هَذه السّاعة و في كلّ ساعة وليّاً و حافظاً و قائداً و ناصراً و دليلًا و عيناً حتّى تسكنه أرضك طوعاً و تمتّعه فيها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لوليک الفرج، وَالْعَافِيَةَ وَالنَّصْر، ومنّ علينا برضاه، واجعل به عواقب أمورنا خيرا</w:t>
      </w:r>
      <w:r>
        <w:rPr>
          <w:rFonts w:eastAsia="Amiri" w:cs="Amiri" w:ascii="Amiri" w:hAnsi="Amiri"/>
          <w:color w:val="111111"/>
          <w:sz w:val="28"/>
          <w:szCs w:val="28"/>
          <w:rtl w:val="true"/>
          <w:lang w:bidi="ar-SA"/>
        </w:rPr>
        <w:t>.</w:t>
      </w:r>
    </w:p>
    <w:p>
      <w:pPr>
        <w:pStyle w:val="Heading3"/>
        <w:numPr>
          <w:ilvl w:val="2"/>
          <w:numId w:val="1"/>
        </w:numPr>
        <w:rPr/>
      </w:pPr>
      <w:bookmarkStart w:id="744" w:name="__RefHeading___Toc45131_372815092"/>
      <w:bookmarkStart w:id="745" w:name="_Toc277"/>
      <w:bookmarkEnd w:id="744"/>
      <w:r>
        <w:rPr>
          <w:rtl w:val="true"/>
        </w:rPr>
        <w:t>ابراز محبت</w:t>
      </w:r>
      <w:bookmarkEnd w:id="74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به کسی علاقه داشته باشید به مقدار علاقه و محبتی که به او دارید سعی می‌کنید به گونه‌ای این علاقه را ابراز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با کمک کردن مالی، احترام خاص به او و یا به شیوه‌های دیگر؛ بالأخره انسان ابراز علاقه خود را ظاهر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کسی علاقه دارد هر چه این علاقه بیشتر باشد، سرمایه‌گذاری بیشتری روی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طرف مورد علاقه فرد برادر اوست و مقداری برایش سرمایه‌گذاری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همسر انسان است و یا فرزند او</w:t>
      </w:r>
      <w:r>
        <w:rPr>
          <w:rFonts w:eastAsia="IRNazanin" w:cs="IRNazanin"/>
          <w:color w:val="111111"/>
          <w:sz w:val="28"/>
          <w:szCs w:val="28"/>
          <w:rtl w:val="true"/>
          <w:lang w:bidi="fa-IR"/>
        </w:rPr>
        <w:t xml:space="preserve">. </w:t>
      </w:r>
      <w:bookmarkStart w:id="746" w:name="pg6524_70562"/>
    </w:p>
    <w:p>
      <w:pPr>
        <w:pStyle w:val="BookText"/>
        <w:rPr/>
      </w:pPr>
      <w:bookmarkEnd w:id="746"/>
      <w:r>
        <w:rPr>
          <w:rFonts w:ascii="IRNazanin" w:hAnsi="IRNazanin" w:eastAsia="IRNazanin"/>
          <w:color w:val="111111"/>
          <w:sz w:val="28"/>
          <w:sz w:val="28"/>
          <w:szCs w:val="28"/>
          <w:rtl w:val="true"/>
          <w:lang w:bidi="fa-IR"/>
        </w:rPr>
        <w:t>انسان گاهی اوقات برای این که فرزندش بعد از مرگ او دچار گرفتاری و مشکل نشود سعی می‌کند وسایل آسایش و آرامش و راحتی فرزند را حتی برای بعد از مرگ خود نیز فراهم کند، چون خیلی به فرزندش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مقداری که انسان به فرزندش و یا دیگری علاقه داشته باشد سعی می‌کند بیشتر به او توجه نماید و امکانات بیشتری را در اختیار او بگذارد</w:t>
      </w:r>
      <w:r>
        <w:rPr>
          <w:rFonts w:eastAsia="IRNazanin" w:cs="IRNazanin"/>
          <w:color w:val="111111"/>
          <w:sz w:val="28"/>
          <w:szCs w:val="28"/>
          <w:rtl w:val="true"/>
          <w:lang w:bidi="fa-IR"/>
        </w:rPr>
        <w:t>.</w:t>
      </w:r>
    </w:p>
    <w:p>
      <w:pPr>
        <w:pStyle w:val="Heading3"/>
        <w:numPr>
          <w:ilvl w:val="2"/>
          <w:numId w:val="1"/>
        </w:numPr>
        <w:rPr/>
      </w:pPr>
      <w:bookmarkStart w:id="747" w:name="__RefHeading___Toc45133_372815092"/>
      <w:bookmarkStart w:id="748" w:name="_Toc278"/>
      <w:bookmarkEnd w:id="747"/>
      <w:r>
        <w:rPr>
          <w:rtl w:val="true"/>
        </w:rPr>
        <w:t>نشانه محبت خدا</w:t>
      </w:r>
      <w:bookmarkEnd w:id="748"/>
    </w:p>
    <w:p>
      <w:pPr>
        <w:pStyle w:val="BookText"/>
        <w:rPr/>
      </w:pPr>
      <w:r>
        <w:rPr>
          <w:rFonts w:ascii="IRNazanin" w:hAnsi="IRNazanin" w:eastAsia="IRNazanin"/>
          <w:color w:val="111111"/>
          <w:sz w:val="28"/>
          <w:sz w:val="28"/>
          <w:szCs w:val="28"/>
          <w:rtl w:val="true"/>
          <w:lang w:bidi="fa-IR"/>
        </w:rPr>
        <w:t xml:space="preserve">اگر خدای متعال به کسی علاقه داشته باشد و او را دوست بدارد با او چه می‌کند؟ نشانه و علامت محبت خدا چیست؟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اللَّهُ بِهِ الْخَيْرَ قَذَفَ فِي قَلْبِهِ حُبَّ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زِيَارَتِهِ وَمَنْ أَرَادَ اللَّهُ بِهِ السُّوءَ قَذَفَ فِي قَلْبِهِ بُغْضَ الْحُسَيْنِ وَبُغْضَ زِيَارَتِهِ؛</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هر کس که خدا خیر خواه او باشد، محبت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زیارتش را در دل او می‌اندازد و هر کس که خدا بدخواه او باشد، کینه و خشم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زیارتش را در دل او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 کسی را دوست داشته باشد و می‌خواهد یک هدیة خوبی به او عطا فرماید محبت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او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علاقه و محبت شما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باشد، این هدیة الهی بیشتر شامل حال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متفاوت هستند و ظرفیت‌های آن‌ها با هم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است وقتی وارد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می‌شوید شش یا هفت بار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داعی اللّه؛ سلام بر کسی که مردم را به سوی خدا دعوت کرد</w:t>
      </w:r>
      <w:r>
        <w:rPr>
          <w:rFonts w:eastAsia="IRNazanin" w:cs="IRNazanin"/>
          <w:color w:val="111111"/>
          <w:sz w:val="28"/>
          <w:szCs w:val="28"/>
          <w:rtl w:val="true"/>
          <w:lang w:bidi="fa-IR"/>
        </w:rPr>
        <w:t>.</w:t>
      </w:r>
    </w:p>
    <w:p>
      <w:pPr>
        <w:pStyle w:val="Heading3"/>
        <w:numPr>
          <w:ilvl w:val="2"/>
          <w:numId w:val="1"/>
        </w:numPr>
        <w:rPr/>
      </w:pPr>
      <w:bookmarkStart w:id="749" w:name="__RefHeading___Toc45135_372815092"/>
      <w:bookmarkStart w:id="750" w:name="_Toc279"/>
      <w:bookmarkEnd w:id="749"/>
      <w:r>
        <w:rPr>
          <w:rtl w:val="true"/>
        </w:rPr>
        <w:t>لبیک در عالم ذر</w:t>
      </w:r>
      <w:bookmarkEnd w:id="75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را ساخت خدای </w:t>
      </w:r>
      <w:bookmarkStart w:id="751" w:name="pg6524_70563"/>
    </w:p>
    <w:p>
      <w:pPr>
        <w:pStyle w:val="BookText"/>
        <w:rPr/>
      </w:pPr>
      <w:bookmarkEnd w:id="751"/>
      <w:r>
        <w:rPr>
          <w:rFonts w:ascii="IRNazanin" w:hAnsi="IRNazanin" w:eastAsia="IRNazanin"/>
          <w:color w:val="111111"/>
          <w:sz w:val="28"/>
          <w:sz w:val="28"/>
          <w:szCs w:val="28"/>
          <w:rtl w:val="true"/>
          <w:lang w:bidi="fa-IR"/>
        </w:rPr>
        <w:t>متعال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مردم را به حج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ابو قبیس رفت و مردم را به حج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در عالم ذر جواب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 حج قسمت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هر تعداد که در آن عالم گفت لبیک یا ابراهیم، به همان تعداد در دنیا حج نصیب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هم که جواب ندادند، موفق به رفتن حج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وقتی طلب نصرت و یاری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ناصر ینصرنا؟ هر که در عالم ذر بیشتر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داده است، شور و عشق و علاقه حسینی او 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در اول محرم برخی با شور و تلاش فراوان لباس مشکی می‌پوشند و این طرف و آن طرف می‌دوند و هیئت راه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جوش عزا می‌زنند و شور و علاقة شدیدی به برپایی و شرکت در عزا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جواب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ذر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سرمایه‌گذاری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 و ماندگار است</w:t>
      </w:r>
      <w:r>
        <w:rPr>
          <w:rFonts w:eastAsia="IRNazanin" w:cs="IRNazanin"/>
          <w:color w:val="111111"/>
          <w:sz w:val="28"/>
          <w:szCs w:val="28"/>
          <w:rtl w:val="true"/>
          <w:lang w:bidi="fa-IR"/>
        </w:rPr>
        <w:t>.</w:t>
      </w:r>
    </w:p>
    <w:p>
      <w:pPr>
        <w:pStyle w:val="Heading3"/>
        <w:numPr>
          <w:ilvl w:val="2"/>
          <w:numId w:val="1"/>
        </w:numPr>
        <w:rPr/>
      </w:pPr>
      <w:bookmarkStart w:id="752" w:name="__RefHeading___Toc45137_372815092"/>
      <w:bookmarkStart w:id="753" w:name="_Toc280"/>
      <w:bookmarkEnd w:id="752"/>
      <w:r>
        <w:rPr>
          <w:rtl w:val="true"/>
        </w:rPr>
        <w:t xml:space="preserve">خذلان تارکین یاری امام حسین </w:t>
      </w:r>
      <w:r>
        <w:rPr>
          <w:rtl w:val="true"/>
        </w:rPr>
        <w:t>(</w:t>
      </w:r>
      <w:r>
        <w:rPr>
          <w:rtl w:val="true"/>
        </w:rPr>
        <w:t>عليه السلام</w:t>
      </w:r>
      <w:r>
        <w:rPr>
          <w:rtl w:val="true"/>
        </w:rPr>
        <w:t>)</w:t>
      </w:r>
      <w:bookmarkEnd w:id="753"/>
    </w:p>
    <w:p>
      <w:pPr>
        <w:pStyle w:val="BookText"/>
        <w:rPr/>
      </w:pPr>
      <w:r>
        <w:rPr>
          <w:rFonts w:ascii="IRNazanin" w:hAnsi="IRNazanin" w:eastAsia="IRNazanin"/>
          <w:color w:val="111111"/>
          <w:sz w:val="28"/>
          <w:sz w:val="28"/>
          <w:szCs w:val="28"/>
          <w:rtl w:val="true"/>
          <w:lang w:bidi="fa-IR"/>
        </w:rPr>
        <w:t xml:space="preserve">در کتاب شریف کامل الزیارات حدیث معروفی نقل شده است که 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ملائکه بی‌شماری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می‌داند تعداد آن‌ها چقدر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آیا ملائکه بیشترند یا بنی آدم؟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اوست، ملائکه از عدد خاک زمین بیشتر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در روایت دیگری است که از اول خلقت دنیا تا به امروز با هر قطره بارانی ملائکه پایین آمدند و وقتی برگشتند دیگر تا آخر دنیا نوبت آن‌ها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تعداد بی‌شمار ملائکه در روز ولادت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آن حضرت تبریک و تسلیت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می‌دیدند گاهی اوقات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بر لبانش نقش بسته است و گاهی اوقات هم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ولادت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گریه کرد، چرا که ملائکه از مصائب و بلاهایی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آن می‌شود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غدیر خم و اعلان جهانی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معرفی ایشان به عنوان جانشین بعد ازخود به مردم، سپس یاری کنندگان آن حضرت را دعا و دشمنان ایشان را نفرین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وَاخْذُلْ مَنْ خَذَلَهُ وَانْصُرْ مَنْ نَصَرَه؛</w:t>
      </w:r>
      <w:r>
        <w:rPr>
          <w:rStyle w:val="FootnoteAnchor"/>
          <w:rtl w:val="true"/>
        </w:rPr>
        <w:footnoteReference w:id="312"/>
      </w:r>
      <w:r>
        <w:rPr>
          <w:rFonts w:ascii="IRNazanin" w:hAnsi="IRNazanin" w:eastAsia="IRNazanin"/>
          <w:color w:val="111111"/>
          <w:sz w:val="28"/>
          <w:sz w:val="28"/>
          <w:szCs w:val="28"/>
          <w:rtl w:val="true"/>
          <w:lang w:bidi="fa-IR"/>
        </w:rPr>
        <w:t>بارالها دوست بدار هر که علی را دوست دارد، و دشمن بدار هر که علی را دشمن دارد، و یاری کن هر که علی را یاری می‌کند، و خوار و تنها گذار هر که علی را خوار و تنها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روز تولد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 حضرت را یاری نکنند را نفرین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که حسین مرا به خذلان کشاند او را به خذلان بکشان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خذلان چیست؟</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أَعْتَذِرُ إِلَيْكَ مِنْ مَظْلُومٍ ظُلِمَ بِحَضْرَتِي فَلَمْ أَنْصُرْه؛</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بار خدایا به پیشگاهت عذر خواهم در حق ستمدیده‌ای که در حضور من بر او ستم رفته و من یاریش ننمودم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مظلومی در حضور شما ظلم شود و او را حمایت و یاری نکنید این را </w:t>
      </w:r>
      <w:bookmarkStart w:id="754" w:name="pg6524_70565"/>
    </w:p>
    <w:p>
      <w:pPr>
        <w:pStyle w:val="BookText"/>
        <w:rPr/>
      </w:pPr>
      <w:bookmarkEnd w:id="754"/>
      <w:r>
        <w:rPr>
          <w:rFonts w:ascii="IRNazanin" w:hAnsi="IRNazanin" w:eastAsia="IRNazanin"/>
          <w:color w:val="111111"/>
          <w:sz w:val="28"/>
          <w:sz w:val="28"/>
          <w:szCs w:val="28"/>
          <w:rtl w:val="true"/>
          <w:lang w:bidi="fa-IR"/>
        </w:rPr>
        <w:t>خذلان مظلوم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هر که حسین مرا با مظلومیت دید و او را یاری و کمک نکرد، تو نیز او را یاری و کمک نکن و او را رها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فرق نمی‌کند که این خذلان در کجا واقع شود و منحصر به عصر و زمان آن حضرت و کربلا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در صحنة عاشورا و کربلا حضور یافتند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نکردند مرتکب خذلان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نیز چنین است و اگر افرادی که می‌توانند قدمی برای آن حضرت بردارند، مجلس عزایی برپا کرده و یا در آن حضور پیدا کنند، کمک مالی نمایند و یا در برپایی مجالس عزا به دیگران یاری رسانند ولی امتناع کنند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خذلان کشاندند و مشمول نفرین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که از انسان ساخته است باید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زیرا آن حضرت رکن شیعه و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تشیع بگیرند هیچ چیز برای ما نمی‌ماند چرا که عظمت تشیع به آن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می‌بینیم که شیعه در حال توسعه است و دنیا را فتح می‌کند، روز به روز پیشرفت بیشتری کرده و بیش از گذشته مطرح می‌شود، به برکت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کسی جرأت نداشت بگوید من شیعه هستم و شیعه‌های خالص خودشان را سنی معرفی می‌کردند، چون اگر می‌فهمیدند که شیعه هستند نمی‌گذاشتند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الان شیعه در جهان مطرح است و روز به روز بر پیروان آن افزوده می‌شود، که تمام این‌ها به برکت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راهی برای رسیدن به مقصد از 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نیست</w:t>
      </w:r>
      <w:r>
        <w:rPr>
          <w:rFonts w:eastAsia="IRNazanin" w:cs="IRNazanin"/>
          <w:color w:val="111111"/>
          <w:sz w:val="28"/>
          <w:szCs w:val="28"/>
          <w:rtl w:val="true"/>
          <w:lang w:bidi="fa-IR"/>
        </w:rPr>
        <w:t>.</w:t>
      </w:r>
    </w:p>
    <w:p>
      <w:pPr>
        <w:pStyle w:val="Heading3"/>
        <w:numPr>
          <w:ilvl w:val="2"/>
          <w:numId w:val="1"/>
        </w:numPr>
        <w:rPr/>
      </w:pPr>
      <w:bookmarkStart w:id="755" w:name="__RefHeading___Toc45139_372815092"/>
      <w:bookmarkStart w:id="756" w:name="_Toc281"/>
      <w:bookmarkEnd w:id="755"/>
      <w:r>
        <w:rPr>
          <w:rtl w:val="true"/>
        </w:rPr>
        <w:t xml:space="preserve">محبت شدید پیامبر </w:t>
      </w:r>
      <w:r>
        <w:rPr>
          <w:rtl w:val="true"/>
        </w:rPr>
        <w:t>(</w:t>
      </w:r>
      <w:r>
        <w:rPr>
          <w:rtl w:val="true"/>
        </w:rPr>
        <w:t>صلی اللّه عليه وآله وسلم</w:t>
      </w:r>
      <w:r>
        <w:rPr>
          <w:rtl w:val="true"/>
        </w:rPr>
        <w:t xml:space="preserve">) </w:t>
      </w:r>
      <w:r>
        <w:rPr>
          <w:rtl w:val="true"/>
        </w:rPr>
        <w:t xml:space="preserve">به امام حسین </w:t>
      </w:r>
      <w:r>
        <w:rPr>
          <w:rtl w:val="true"/>
        </w:rPr>
        <w:t>(</w:t>
      </w:r>
      <w:r>
        <w:rPr>
          <w:rtl w:val="true"/>
        </w:rPr>
        <w:t>عليه السلام</w:t>
      </w:r>
      <w:r>
        <w:rPr>
          <w:rtl w:val="true"/>
        </w:rPr>
        <w:t>)</w:t>
      </w:r>
      <w:bookmarkEnd w:id="75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منبر نشسته بود و برای مسلمانان سخنرانی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 از در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علاقة فوق‌العاده‌ای بین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چه شما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داشته باشید یک هزارم یا یک صد هزارم محبت پیامبر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سخنرانی بود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757" w:name="pg6524_70566"/>
    </w:p>
    <w:p>
      <w:pPr>
        <w:pStyle w:val="BookText"/>
        <w:rPr/>
      </w:pPr>
      <w:bookmarkEnd w:id="757"/>
      <w:r>
        <w:rPr>
          <w:rFonts w:ascii="IRNazanin" w:hAnsi="IRNazanin" w:eastAsia="IRNazanin"/>
          <w:color w:val="111111"/>
          <w:sz w:val="28"/>
          <w:sz w:val="28"/>
          <w:szCs w:val="28"/>
          <w:rtl w:val="true"/>
          <w:lang w:bidi="fa-IR"/>
        </w:rPr>
        <w:t xml:space="preserve">از در وارد شد و تا چشمش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با سرعت به طرف آن حضرت آمد که ناگهان وسط مجلس به زمین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چنین صحنه‌ای برای ما رخ دهد می‌گوئیم بچه را بردارید و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همه دیدند رنگ رخ مقدس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سخنرانی بود عوض شد، سخنرانی را قطع کرد و از منبر پایین آمد و شتابان به سوی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او را بغل کرد و از وسط مردم عبور کرده روی منبر نشست و نوه عزیز خود را روی زانو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شگفت زده صحنه را تماشا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زانو خود گذاشته و دست به سر او می‌کشد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أنت باب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پسرم تو در رحمت خدا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باب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اصحاب رو کرد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أنت باب اللّه؛ شما پیامبری، شما در رحمت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ولکن باب الحسين أوسع؛ اما در رحمت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می‌داند از زمانی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است تا به امروز چند میلیارد انسان به برکت مجالس آن حضرت هدایت شدند و چند میلیارد از حوائج مردم برآورده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طرز فجیعی به شهادت رسید</w:t>
      </w:r>
      <w:r>
        <w:rPr>
          <w:rFonts w:eastAsia="IRNazanin" w:cs="IRNazanin"/>
          <w:color w:val="111111"/>
          <w:sz w:val="28"/>
          <w:szCs w:val="28"/>
          <w:rtl w:val="true"/>
          <w:lang w:bidi="fa-IR"/>
        </w:rPr>
        <w:t>.</w:t>
      </w:r>
    </w:p>
    <w:p>
      <w:pPr>
        <w:pStyle w:val="Heading3"/>
        <w:numPr>
          <w:ilvl w:val="2"/>
          <w:numId w:val="1"/>
        </w:numPr>
        <w:rPr/>
      </w:pPr>
      <w:bookmarkStart w:id="758" w:name="__RefHeading___Toc45141_372815092"/>
      <w:bookmarkStart w:id="759" w:name="_Toc282"/>
      <w:bookmarkEnd w:id="758"/>
      <w:r>
        <w:rPr>
          <w:rtl w:val="true"/>
        </w:rPr>
        <w:t xml:space="preserve">رواشدن حوائج به برکت امام حسین </w:t>
      </w:r>
      <w:r>
        <w:rPr>
          <w:rtl w:val="true"/>
        </w:rPr>
        <w:t>(</w:t>
      </w:r>
      <w:r>
        <w:rPr>
          <w:rtl w:val="true"/>
        </w:rPr>
        <w:t>عليه السلام</w:t>
      </w:r>
      <w:r>
        <w:rPr>
          <w:rtl w:val="true"/>
        </w:rPr>
        <w:t>)</w:t>
      </w:r>
      <w:bookmarkEnd w:id="75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معالم السبطین از کتب اهل سنت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سال 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آن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ضریح و بارگاهی نداشت، چون بنی‌امیه شدیدا منع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یک سال بعد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دیدم جمع عظیمی به زیارت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جمع دیدم عده‌ای زن آمدند، وكلهن حفات؛ همه آن زن‌ها پا برهنه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حرم و بارگاهی نبود عده‌ای پا برهنه به زیارت آمده بودند و این نشان از معرفت و حب آنان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زیادی از آن </w:t>
      </w:r>
      <w:bookmarkStart w:id="760" w:name="pg6524_70567"/>
    </w:p>
    <w:p>
      <w:pPr>
        <w:pStyle w:val="BookText"/>
        <w:rPr/>
      </w:pPr>
      <w:bookmarkEnd w:id="760"/>
      <w:r>
        <w:rPr>
          <w:rFonts w:ascii="IRNazanin" w:hAnsi="IRNazanin" w:eastAsia="IRNazanin"/>
          <w:color w:val="111111"/>
          <w:sz w:val="28"/>
          <w:sz w:val="28"/>
          <w:szCs w:val="28"/>
          <w:rtl w:val="true"/>
          <w:lang w:bidi="fa-IR"/>
        </w:rPr>
        <w:t xml:space="preserve">زن‌ها، کسانی بودند که ازدواج کرده ولی بچه‌دار نشده بودند و آمده بودند تا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شوند و مشمول عنایت آن حضرت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رفتم، یعنی دو سال بعد از شهادت آن حضرت، و دیدم جمعیت زیادی برای زیارت آمدند و عده‌ای از آن زن‌هایی که پارسال آمده بودند و بچه‌دار نشده بودند، دیدم آن‌ها نیز آمدند و هر کدام یک بچه در بغل دارد و آمدند تا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قدردانی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می‌داند به برکت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گمراهانی که هدایت شدند و افراد زیادی که حاجت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راه رسیدن به مقصد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کلنا سفن النجاه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همة ما کشتی نجات هستیم اما اگر می‌خواهی زود به مقصد برسی راه آن کشتی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سفينة الحسين أسرع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مادامی که در دنیا هستیم نمی‌توانیم بفهمیم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حکومت و عظمتی دارد</w:t>
      </w:r>
      <w:r>
        <w:rPr>
          <w:rFonts w:eastAsia="IRNazanin" w:cs="IRNazanin"/>
          <w:color w:val="111111"/>
          <w:sz w:val="28"/>
          <w:szCs w:val="28"/>
          <w:rtl w:val="true"/>
          <w:lang w:bidi="fa-IR"/>
        </w:rPr>
        <w:t>.</w:t>
      </w:r>
    </w:p>
    <w:p>
      <w:pPr>
        <w:pStyle w:val="Heading3"/>
        <w:numPr>
          <w:ilvl w:val="2"/>
          <w:numId w:val="1"/>
        </w:numPr>
        <w:rPr/>
      </w:pPr>
      <w:bookmarkStart w:id="761" w:name="__RefHeading___Toc45143_372815092"/>
      <w:bookmarkStart w:id="762" w:name="_Toc283"/>
      <w:bookmarkEnd w:id="761"/>
      <w:r>
        <w:rPr>
          <w:rtl w:val="true"/>
        </w:rPr>
        <w:t xml:space="preserve">پیامبر خدا </w:t>
      </w:r>
      <w:r>
        <w:rPr>
          <w:rtl w:val="true"/>
        </w:rPr>
        <w:t>(</w:t>
      </w:r>
      <w:r>
        <w:rPr>
          <w:rtl w:val="true"/>
        </w:rPr>
        <w:t>صلی اللّه عليه وآله وسلم</w:t>
      </w:r>
      <w:r>
        <w:rPr>
          <w:rtl w:val="true"/>
        </w:rPr>
        <w:t xml:space="preserve">) </w:t>
      </w:r>
      <w:r>
        <w:rPr>
          <w:rtl w:val="true"/>
        </w:rPr>
        <w:t>و بیان فضائل و مصائب</w:t>
      </w:r>
      <w:bookmarkEnd w:id="76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بسیار و راه‌های مختلف عظمت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بیان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پیشانی تا قدم‌های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می‌بوسد و با حسرت نگاه می‌کرد و گاهی هم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چنین می‌کنید؟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مواضع السيوف؛ مواضع شمشیرها را می‌بوسم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 حسین از من است و من از حسین</w:t>
      </w:r>
      <w:r>
        <w:rPr>
          <w:rFonts w:eastAsia="IRNazanin" w:cs="IRNazanin"/>
          <w:color w:val="111111"/>
          <w:sz w:val="28"/>
          <w:szCs w:val="28"/>
          <w:rtl w:val="true"/>
          <w:lang w:bidi="fa-IR"/>
        </w:rPr>
        <w:t>.»</w:t>
      </w:r>
      <w:r>
        <w:rPr>
          <w:rStyle w:val="FootnoteAnchor"/>
          <w:rtl w:val="true"/>
        </w:rPr>
        <w:footnoteReference w:id="314"/>
      </w:r>
      <w:bookmarkStart w:id="763" w:name="pg6524_70568"/>
    </w:p>
    <w:p>
      <w:pPr>
        <w:pStyle w:val="Heading3"/>
        <w:numPr>
          <w:ilvl w:val="2"/>
          <w:numId w:val="1"/>
        </w:numPr>
        <w:rPr/>
      </w:pPr>
      <w:bookmarkStart w:id="764" w:name="__RefHeading___Toc45145_372815092"/>
      <w:bookmarkStart w:id="765" w:name="_Toc284"/>
      <w:bookmarkEnd w:id="763"/>
      <w:bookmarkEnd w:id="764"/>
      <w:r>
        <w:rPr>
          <w:rtl w:val="true"/>
        </w:rPr>
        <w:t>چراغ هدایت و کشتی نجات</w:t>
      </w:r>
      <w:bookmarkEnd w:id="765"/>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سفر معراج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عرش خدا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عرش چیست و چه عظمتی دارد خود بحث فراوان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چه در روایت آمده است این که تمام افلاک و ستاره‌ها و تمام اجرام آسمانی در مقابل عرش هیچ هستند و عرش از تمام آن‌ها عظیم‌تر 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عرش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مثالی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من به موزه رفتم و تختی را که فلان شاه روی آن می‌نشست را دیدم، اطراف آن پر از جواهر، دُرّها و عقیق‌های زیبا و الماس‌های گران قیمت بود و آن قدر ارزش آن بالا بود که نمی‌شد برای آن قیمت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ویژگی‌های عرش را بیان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چیزی عرش را زینت بخشیده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إِلَى السَّمَاءِ رَأَيْتُ مَكْتُوباً عَلَى سَاقِ الْعَرْش؛ وقتی به آسمان عروج کردم دیدم بر ساق عرش نوشته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 xml:space="preserve">زینت عرش خدا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الحسين مصباح الهدى و سفينة النجاة؛ به درستی که حسین چراغ هدایت و کشتی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عرش خدا و چراغ هدایت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w:t>
      </w:r>
      <w:bookmarkStart w:id="766" w:name="pg6524_70569"/>
    </w:p>
    <w:p>
      <w:pPr>
        <w:pStyle w:val="BookText"/>
        <w:rPr/>
      </w:pPr>
      <w:bookmarkEnd w:id="766"/>
      <w:r>
        <w:rPr>
          <w:rFonts w:ascii="IRNazanin" w:hAnsi="IRNazanin" w:eastAsia="IRNazanin"/>
          <w:color w:val="111111"/>
          <w:sz w:val="28"/>
          <w:sz w:val="28"/>
          <w:szCs w:val="28"/>
          <w:rtl w:val="true"/>
          <w:lang w:bidi="fa-IR"/>
        </w:rPr>
        <w:t xml:space="preserve">دنیای پر تلاطم راه را گم کردید ببینید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همان راه سعادت و نجات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قدیم کنار ساحل فانوس دریایی می‌گذاشتند و شبانه روز آن چراغ بر روی فانوسی که بر روی برج بلندی بود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کشتی در شب و یا در هوای طوفانی راه را گم می‌کرد با دیدن چراغ، ساحل را می‌یافت و به طرف آن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ساحل نجات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کشتی شما در دریای متلاطم دنیا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نجات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غرق شدن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کسی بخواهد زودتر به مقصد برسد راه آن توسل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نزدیک‌ترین راه است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الحسين مصباح الهدى و سفينة النجاة</w:t>
      </w:r>
      <w:r>
        <w:rPr>
          <w:rFonts w:eastAsia="IRNazanin" w:cs="IRNazanin"/>
          <w:color w:val="111111"/>
          <w:sz w:val="28"/>
          <w:szCs w:val="28"/>
          <w:rtl w:val="true"/>
          <w:lang w:bidi="fa-IR"/>
        </w:rPr>
        <w:t>.»</w:t>
      </w:r>
    </w:p>
    <w:p>
      <w:pPr>
        <w:pStyle w:val="Heading3"/>
        <w:numPr>
          <w:ilvl w:val="2"/>
          <w:numId w:val="1"/>
        </w:numPr>
        <w:rPr/>
      </w:pPr>
      <w:bookmarkStart w:id="767" w:name="__RefHeading___Toc45147_372815092"/>
      <w:bookmarkStart w:id="768" w:name="_Toc285"/>
      <w:bookmarkEnd w:id="767"/>
      <w:r>
        <w:rPr>
          <w:rtl w:val="true"/>
        </w:rPr>
        <w:t xml:space="preserve">در ذکر مصیبت امام حسین </w:t>
      </w:r>
      <w:r>
        <w:rPr>
          <w:rtl w:val="true"/>
        </w:rPr>
        <w:t>(</w:t>
      </w:r>
      <w:r>
        <w:rPr>
          <w:rtl w:val="true"/>
        </w:rPr>
        <w:t>عليه السلام</w:t>
      </w:r>
      <w:r>
        <w:rPr>
          <w:rtl w:val="true"/>
        </w:rPr>
        <w:t>)</w:t>
      </w:r>
      <w:bookmarkEnd w:id="768"/>
    </w:p>
    <w:p>
      <w:pPr>
        <w:pStyle w:val="BookText"/>
        <w:rPr/>
      </w:pPr>
      <w:r>
        <w:rPr>
          <w:rFonts w:ascii="IRNazanin" w:hAnsi="IRNazanin" w:eastAsia="IRNazanin"/>
          <w:color w:val="111111"/>
          <w:sz w:val="28"/>
          <w:sz w:val="28"/>
          <w:szCs w:val="28"/>
          <w:rtl w:val="true"/>
          <w:lang w:bidi="fa-IR"/>
        </w:rPr>
        <w:t>ای در غمت هلال محرم گریسته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نه، همه عالم گریسته</w:t>
      </w:r>
    </w:p>
    <w:p>
      <w:pPr>
        <w:pStyle w:val="BookText"/>
        <w:rPr/>
      </w:pPr>
      <w:r>
        <w:rPr>
          <w:rFonts w:ascii="IRNazanin" w:hAnsi="IRNazanin" w:eastAsia="IRNazanin"/>
          <w:color w:val="111111"/>
          <w:sz w:val="28"/>
          <w:sz w:val="28"/>
          <w:szCs w:val="28"/>
          <w:rtl w:val="true"/>
          <w:lang w:bidi="fa-IR"/>
        </w:rPr>
        <w:t>صاحب عزای توست خداوند ذوالجلال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روضه خوانده و آدم گریسته</w:t>
      </w:r>
    </w:p>
    <w:p>
      <w:pPr>
        <w:pStyle w:val="BookText"/>
        <w:rPr/>
      </w:pPr>
      <w:r>
        <w:rPr>
          <w:rFonts w:ascii="IRNazanin" w:hAnsi="IRNazanin" w:eastAsia="IRNazanin"/>
          <w:color w:val="111111"/>
          <w:sz w:val="28"/>
          <w:sz w:val="28"/>
          <w:szCs w:val="28"/>
          <w:rtl w:val="true"/>
          <w:lang w:bidi="fa-IR"/>
        </w:rPr>
        <w:t>از لحظه‌ای که چشم به عالم گشوده‌ای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ماتمت پیمبر اکرم گریسته</w:t>
      </w:r>
    </w:p>
    <w:p>
      <w:pPr>
        <w:pStyle w:val="BookText"/>
        <w:rPr/>
      </w:pPr>
      <w:r>
        <w:rPr>
          <w:rFonts w:ascii="IRNazanin" w:hAnsi="IRNazanin" w:eastAsia="IRNazanin"/>
          <w:color w:val="111111"/>
          <w:sz w:val="28"/>
          <w:sz w:val="28"/>
          <w:szCs w:val="28"/>
          <w:rtl w:val="true"/>
          <w:lang w:bidi="fa-IR"/>
        </w:rPr>
        <w:t>در کوه طور موسی عمران فشانده 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بربام چرخ عیسی مریم گریسته</w:t>
      </w:r>
    </w:p>
    <w:p>
      <w:pPr>
        <w:pStyle w:val="BookText"/>
        <w:rPr/>
      </w:pPr>
      <w:r>
        <w:rPr>
          <w:rFonts w:ascii="IRNazanin" w:hAnsi="IRNazanin" w:eastAsia="IRNazanin"/>
          <w:color w:val="111111"/>
          <w:sz w:val="28"/>
          <w:sz w:val="28"/>
          <w:szCs w:val="28"/>
          <w:rtl w:val="true"/>
          <w:lang w:bidi="fa-IR"/>
        </w:rPr>
        <w:t>آب از خجالت لب خشک تو گشته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و تیر و سنگ و سنان هم گریسته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آسمان به اشک شود غرق در غمت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می‌خورم به خدا کم گریسته </w:t>
      </w:r>
    </w:p>
    <w:p>
      <w:pPr>
        <w:pStyle w:val="BookText"/>
        <w:rPr/>
      </w:pPr>
      <w:r>
        <w:rPr>
          <w:rFonts w:ascii="IRNazanin" w:hAnsi="IRNazanin" w:eastAsia="IRNazanin"/>
          <w:color w:val="111111"/>
          <w:sz w:val="28"/>
          <w:sz w:val="28"/>
          <w:szCs w:val="28"/>
          <w:rtl w:val="true"/>
          <w:lang w:bidi="fa-IR"/>
        </w:rPr>
        <w:t>طول زمان به یاد تو ماه محرم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نه برتو ماه محرم گریسته</w:t>
      </w:r>
    </w:p>
    <w:p>
      <w:pPr>
        <w:pStyle w:val="BookText"/>
        <w:rPr/>
      </w:pPr>
      <w:r>
        <w:rPr>
          <w:rFonts w:ascii="IRNazanin" w:hAnsi="IRNazanin" w:eastAsia="IRNazanin"/>
          <w:color w:val="111111"/>
          <w:sz w:val="28"/>
          <w:sz w:val="28"/>
          <w:szCs w:val="28"/>
          <w:rtl w:val="true"/>
          <w:lang w:bidi="fa-IR"/>
        </w:rPr>
        <w:t>روی خدا تویی که زخون گشته‌ای خضاب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خدا علی ست کز این غم گریسته</w:t>
      </w:r>
    </w:p>
    <w:p>
      <w:pPr>
        <w:pStyle w:val="BookText"/>
        <w:rPr/>
      </w:pPr>
      <w:r>
        <w:rPr>
          <w:rFonts w:ascii="IRNazanin" w:hAnsi="IRNazanin" w:eastAsia="IRNazanin"/>
          <w:color w:val="111111"/>
          <w:sz w:val="28"/>
          <w:sz w:val="28"/>
          <w:szCs w:val="28"/>
          <w:rtl w:val="true"/>
          <w:lang w:bidi="fa-IR"/>
        </w:rPr>
        <w:t>هرماه نو که سرزده از بام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هلال با کمر خم گریسته</w:t>
      </w:r>
    </w:p>
    <w:p>
      <w:pPr>
        <w:pStyle w:val="BookText"/>
        <w:rPr/>
      </w:pPr>
      <w:r>
        <w:rPr>
          <w:rFonts w:ascii="IRNazanin" w:hAnsi="IRNazanin" w:eastAsia="IRNazanin"/>
          <w:color w:val="111111"/>
          <w:sz w:val="28"/>
          <w:sz w:val="28"/>
          <w:szCs w:val="28"/>
          <w:rtl w:val="true"/>
          <w:lang w:bidi="fa-IR"/>
        </w:rPr>
        <w:t>فردا حضور حضرت زهرا گواه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عمر از برای تو میثم گریسته</w:t>
      </w:r>
    </w:p>
    <w:p>
      <w:pPr>
        <w:pStyle w:val="BookText"/>
        <w:rPr/>
      </w:pPr>
      <w:r>
        <w:rPr>
          <w:rFonts w:ascii="IRNazanin" w:hAnsi="IRNazanin" w:eastAsia="IRNazanin"/>
          <w:color w:val="111111"/>
          <w:sz w:val="28"/>
          <w:sz w:val="28"/>
          <w:szCs w:val="28"/>
          <w:rtl w:val="true"/>
          <w:lang w:bidi="fa-IR"/>
        </w:rPr>
        <w:t>کربلا گفتم و دیدم جگرم می‌سوزد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دود زمین در نظرم می‌سوزد</w:t>
      </w:r>
    </w:p>
    <w:p>
      <w:pPr>
        <w:pStyle w:val="BookText"/>
        <w:rPr/>
      </w:pPr>
      <w:r>
        <w:rPr>
          <w:rFonts w:ascii="IRNazanin" w:hAnsi="IRNazanin" w:eastAsia="IRNazanin"/>
          <w:color w:val="111111"/>
          <w:sz w:val="28"/>
          <w:sz w:val="28"/>
          <w:szCs w:val="28"/>
          <w:rtl w:val="true"/>
          <w:lang w:bidi="fa-IR"/>
        </w:rPr>
        <w:t>گوییا معجر بانوی حرم می‌سوزد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داد زد ای عمه سرم می‌سوزد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خورشید از این واقعه بر لب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نیست به داد دل زینب برسد</w:t>
      </w:r>
      <w:bookmarkStart w:id="769" w:name="pg6524_70571"/>
    </w:p>
    <w:p>
      <w:pPr>
        <w:pStyle w:val="Heading2"/>
        <w:numPr>
          <w:ilvl w:val="1"/>
          <w:numId w:val="1"/>
        </w:numPr>
        <w:rPr/>
      </w:pPr>
      <w:bookmarkStart w:id="770" w:name="__RefHeading___Toc45149_372815092"/>
      <w:bookmarkStart w:id="771" w:name="_Toc286"/>
      <w:bookmarkEnd w:id="769"/>
      <w:bookmarkEnd w:id="770"/>
      <w:r>
        <w:rPr>
          <w:rtl w:val="true"/>
        </w:rPr>
        <w:t>مجلس بیست و سوم</w:t>
      </w:r>
      <w:r>
        <w:rPr>
          <w:rtl w:val="true"/>
        </w:rPr>
        <w:t xml:space="preserve">: </w:t>
      </w:r>
      <w:r>
        <w:rPr>
          <w:rtl w:val="true"/>
        </w:rPr>
        <w:t xml:space="preserve">ولادت حضرت اباالفضل </w:t>
      </w:r>
      <w:r>
        <w:rPr>
          <w:rtl w:val="true"/>
        </w:rPr>
        <w:t>(</w:t>
      </w:r>
      <w:r>
        <w:rPr>
          <w:rtl w:val="true"/>
        </w:rPr>
        <w:t>عليه السلام</w:t>
      </w:r>
      <w:r>
        <w:rPr>
          <w:rtl w:val="true"/>
        </w:rPr>
        <w:t>)</w:t>
      </w:r>
      <w:bookmarkEnd w:id="771"/>
    </w:p>
    <w:p>
      <w:pPr>
        <w:pStyle w:val="Heading3"/>
        <w:numPr>
          <w:ilvl w:val="2"/>
          <w:numId w:val="1"/>
        </w:numPr>
        <w:rPr/>
      </w:pPr>
      <w:bookmarkStart w:id="772" w:name="__RefHeading___Toc45151_372815092"/>
      <w:bookmarkStart w:id="773" w:name="_Toc287"/>
      <w:bookmarkEnd w:id="772"/>
      <w:r>
        <w:rPr>
          <w:rtl w:val="true"/>
        </w:rPr>
        <w:t>اشاره</w:t>
      </w:r>
      <w:bookmarkEnd w:id="77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وَصَلَّی اللَّهُ عَلَی سَيِّدِنا وَنَبِيِّنَا أَبِی الْقَاسِمِ مُحَمَّد صَلَّی اللَّهُ عَلَيْهِ وَعَلَی آلِهِ وَأهلِ بَيتِهِ الطَّيِّبِينَ الطَّاهِرِينَ الْمَعْصُومِينَ، واللعنة الدائمة علی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روز ولادت حضرت قمر بنی‌هاشم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 الی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مجلس و محفل ما مورد عنایت آن بزرگوارو نیز حضرت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و روز استراحت جوان‌ها است، اما همت کردند و به این مجلس آمدند و در این فضای معنوی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می‌کنیم یا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 شما فرمودید اگر کارگر کار کرد تا عرقش خشک نشده است مزد او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فرمائید و نظری به این مجلس و محفل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به برکت این بزرگواران و به برکت نام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این مجلس دست خالی بیرون نرود و امید است همه مؤمنین و مومنات مورد عنایت آن انوار مقدس قرار بگیرند، ان شاء اللّه تعالی</w:t>
      </w:r>
      <w:r>
        <w:rPr>
          <w:rFonts w:eastAsia="IRNazanin" w:cs="IRNazanin"/>
          <w:color w:val="111111"/>
          <w:sz w:val="28"/>
          <w:szCs w:val="28"/>
          <w:rtl w:val="true"/>
          <w:lang w:bidi="fa-IR"/>
        </w:rPr>
        <w:t>.</w:t>
      </w:r>
    </w:p>
    <w:p>
      <w:pPr>
        <w:pStyle w:val="Heading3"/>
        <w:numPr>
          <w:ilvl w:val="2"/>
          <w:numId w:val="1"/>
        </w:numPr>
        <w:rPr/>
      </w:pPr>
      <w:bookmarkStart w:id="774" w:name="__RefHeading___Toc45153_372815092"/>
      <w:bookmarkStart w:id="775" w:name="_Toc288"/>
      <w:bookmarkEnd w:id="774"/>
      <w:r>
        <w:rPr>
          <w:rtl w:val="true"/>
        </w:rPr>
        <w:t xml:space="preserve">شفای جوانی که </w:t>
      </w:r>
      <w:r>
        <w:rPr/>
        <w:t>21</w:t>
      </w:r>
      <w:r>
        <w:rPr>
          <w:rtl w:val="true"/>
        </w:rPr>
        <w:t xml:space="preserve"> </w:t>
      </w:r>
      <w:r>
        <w:rPr>
          <w:rtl w:val="true"/>
        </w:rPr>
        <w:t>سال فلج بود</w:t>
      </w:r>
      <w:bookmarkEnd w:id="77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حکایتی در رابطه با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یک واسطه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مدرسة آیت اللّه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بیست سال قبل تأسیس شده است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روحانی پیرمرد که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و اهل تبریز آذربایجان بود حکایتی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آمدن کمونیست‌ها طلبة جوانی بودم و هر سال ایام محرم برای منبر به باکو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مدرسه‌ای در آن جا بود که طلبه‌ها در آن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مناطق مختلف به آن مدرسه می‌آمدند و هر که منبری و روضه‌خوان می‌خواست به این مدرسه می‌آمد و هر طلبه‌ای را که آمادگی داشت به شهر و یا روستای خود می‌برد و دهه اول محرم را مجلس عزا و سوگواری برپا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دیرتر رسیدم و روز سوم محرم برای تبلیغ به آن جا رفتم چون مشکلی برایم پیش آمده بود و نتوانستم از اول محرم به آن 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محرم به باکو رسیدم و به مدرسه آن 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هر کسی که منبری و روضه‌خوان می‌خواسته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توکل بر خدا هر چه قسمت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غروب آقایی آمد و گفت شما منبر می‌روید؟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به روستای ما برویم و برایمان منبر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باشد و به سمت روستای او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روستای بزرگی است و حدود دو سه هزار نفر در آن جا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متوجه شدم این بنده خدایی که مرا به روستا آورد کدخدای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کدخدا در خانه‌اش که خانه بزرگی بود فرشی انداخت و عده‌ای هم آمدند و نشستند و من هم منبر رفتم و سخنرانی کردم و بعد از آن شروع کردم به روضه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روضه خوانی دیدم همه آن‌ها به من نگاه می‌کنند و گریه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حالت تباکی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مجلس تمام شد و به اندرون رفتیم رو به کدخدا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از شماها تعجب کردم، هر چه روضه خواندم هیچ یک از شما ابراز احساسات، یا گریه‌ای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راستش را بخواهی ما مسلمان نیستیم و ارمنی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این روستا ارمنی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که تو را دعوت کردم این است که پسری دارم که از بچگی فلج بوده و الان هم بیست و یک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هم او را درمان کردیم </w:t>
      </w:r>
    </w:p>
    <w:p>
      <w:pPr>
        <w:pStyle w:val="BookText"/>
        <w:rPr/>
      </w:pPr>
      <w:r>
        <w:rPr>
          <w:rFonts w:ascii="IRNazanin" w:hAnsi="IRNazanin" w:eastAsia="IRNazanin"/>
          <w:color w:val="111111"/>
          <w:sz w:val="28"/>
          <w:sz w:val="28"/>
          <w:szCs w:val="28"/>
          <w:rtl w:val="true"/>
          <w:lang w:bidi="fa-IR"/>
        </w:rPr>
        <w:t>ولی فایده‌ای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سال گذشته به روستای هم جوار ما رفت که مسلمان هستند، و آن جا روضه بوده و همسر من متوجه شده که بیماران در این روضه‌ها شفا پیدا می‌کنند و کسانی که مشکلی داشتند حل می‌شود، خلاصه امسال اصرار زیادی به من کرد که تو هم بیا و چند روزی این جا روضه برپا کن، شاید فرزندمان شفا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حقیقت این است که مجلس را بدین منظور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زن ما خیلی اصرار دارد و به خاطر فرزند فلج، دل شکسته است، لذا تصمیم گرفتم خواستة او را عملی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روستا هم تقاضا کردیم بیایند و در مجلس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وقتی این حرف را زد حساب دستم آمد و فهمیدم یک کار استثنایی باید انجام شود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شب‌ها منبر می‌رفتم تا شبی که به نام مبارک باب الحوائج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منبر بودم، وسط منبر ناگهان از خود بی‌خود شدم و شروع کردم با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گوئی آن حضرت حضور دارد و من با او صحبت می‌کنم، به قول معروف سیم وصل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وقتی سیم وصل می‌شود انسان حرف‌هایی می‌زند که قبل از آن نمی‌دانست و نمی‌توانست چنین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خاص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ابالفضل، غیر از شما کسی نیست، آبرو در خطر است و شروع کردم با آن حضرت سخن گفتن، و اصلاً هم توجه نداشتم کجا هستم و چه حالی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همین‌طور که گرم صحبت کردن با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یک مرتبه در مجلس خانم‌ها صدای جیغ و فریاد و هیاهو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هم با شتاب و عجله دوید تا ببیند چه خبر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دیدم دست جوانی را گرفته و به مجلس آورد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حاج آقا، بچه‌ام همینه، اباالفضل شفاش داده، این همان بچه‌ای است که بیست و یک سال فلج روی زمین افتاده بود، حاج آقا بچه‌ام را اباالفضل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قیامتی در مجلس برپا شد، برخی بلند شدند و زار زار می‌گریستند، برخی اطراف من ریختند و احساسات </w:t>
      </w:r>
      <w:bookmarkStart w:id="776" w:name="pg6524_70574"/>
    </w:p>
    <w:p>
      <w:pPr>
        <w:pStyle w:val="BookText"/>
        <w:rPr/>
      </w:pPr>
      <w:bookmarkEnd w:id="776"/>
      <w:r>
        <w:rPr>
          <w:rFonts w:ascii="IRNazanin" w:hAnsi="IRNazanin" w:eastAsia="IRNazanin"/>
          <w:color w:val="111111"/>
          <w:sz w:val="28"/>
          <w:sz w:val="28"/>
          <w:szCs w:val="28"/>
          <w:rtl w:val="true"/>
          <w:lang w:bidi="fa-IR"/>
        </w:rPr>
        <w:t>زیادی از خود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عبایم را می‌بوسید و دیگری می‌خواست دستم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عنایت اصلا ربطی به من ندارد و مربوط به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بزرگوار شفا داده است و من کاره‌ای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فلج به برکت توسل به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گرفت و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به آن روستا می‌رفتم و آن بندگان خدا خیلی تحویل می‌گرفتند و به قول خودش می‌گفت پاکت خوبی به ما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شفای آن فرزند فلج به مرور تمام مردم آن روستا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حکایت تکان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گذشت، و من روزی در تبریز در حال راه رفتن بودم که دیدم کدخدا با سه چهار نفر دیگر در تبریز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چه کار می‌کنید؟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ما آمده و فرموده از اینجا هجرت کنید و آن جا نمانید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جایی در ایران بروید، چون یک حادثه‌ای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 و دیگر نمی‌توانید مجلس برپا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هم شد و کمونیست‌ها آمدند و جلوی مجالس و محافل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حکایتی بود که خود از آن روحانی پیرمرد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 الی اللّه است و از آن بزرگوار کارهای عظیم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نزد خدا مقامی بس رفیع و عظیم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که جای خود، افرادی که مقامی بسیار پائین‌تر از آن حضرت داشتند دارای کراماتی بوده‌اند</w:t>
      </w:r>
      <w:r>
        <w:rPr>
          <w:rFonts w:eastAsia="IRNazanin" w:cs="IRNazanin"/>
          <w:color w:val="111111"/>
          <w:sz w:val="28"/>
          <w:szCs w:val="28"/>
          <w:rtl w:val="true"/>
          <w:lang w:bidi="fa-IR"/>
        </w:rPr>
        <w:t>.</w:t>
      </w:r>
    </w:p>
    <w:p>
      <w:pPr>
        <w:pStyle w:val="Heading3"/>
        <w:numPr>
          <w:ilvl w:val="2"/>
          <w:numId w:val="1"/>
        </w:numPr>
        <w:rPr/>
      </w:pPr>
      <w:bookmarkStart w:id="777" w:name="__RefHeading___Toc45155_372815092"/>
      <w:bookmarkStart w:id="778" w:name="_Toc289"/>
      <w:bookmarkEnd w:id="777"/>
      <w:r>
        <w:rPr>
          <w:rtl w:val="true"/>
        </w:rPr>
        <w:t>کرامتی از بی بی شطیطه</w:t>
      </w:r>
      <w:bookmarkEnd w:id="77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آیت‌اللّه العظمی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سر قبر شطیطه در نیشابور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 نه امامزاده بوده و نه از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یک خانمی بوده که در زندگی مخلصانه عمل کرده و اهل ورع و تقوا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خانم شطیطه کسی است که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کفن فرستاد و در تشییع جنازه‌اش شرکت فرمود و داخل قبر او را به مقداری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ایشان خانمی است که در نیشابور دفن است و قبر و بارگاهی دارد و افراد زیادی به زیارت او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قبر شطیطه دیدم یکی از آقایان کویتی نشسته و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تا زیارت کنم و فاتحه‌ای بخوانم، که آن کویتی چشمش به من خورد و از جا بلند شد و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این جا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سال قبل ازدواج کردم و بچه‌دار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مداوا نزد دکترهای زیادی در آمریکا، انگلستان و فرانسه رفتم ولی هیچ نتیجه‌ای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متوسل شدم ولی بچه‌دار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سال گذشته سر قبر شطیطه آمدم و خطاب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بچه‌دار شدم سال آینده می‌آیم و یک ختم قرآن بالای سر قبرت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نذر کردم و امسال با بچه‌ام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بعد از ده سال به من فرزند داده است و آمدم تا به نذر خود وفا کنم و نذر ختم قرآن را ادا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روزی در نیشابور هستم تا این ختم قرآن را بخوانم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عبارتی داشتند که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آقاست و آن قدر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هستند که همه را برای خودشان نمی‌خواهند و یک مقدار آقایی را به این‌ها هم می‌دهند که اینان نیز عظمت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شطیطه هم اگر چیزی دارد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حاجت می‌دهد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یحیی بن زید حاجت می‌دهد به برکت حضرت ثامن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را برای فقط برای خودشان نمی‌خواهند بلکه برای اطرافیان هم منظور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حاجت شخص را نمی‌دهند و حواله به جای دیگری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شده </w:t>
      </w:r>
      <w:bookmarkStart w:id="779" w:name="pg6524_70576"/>
    </w:p>
    <w:p>
      <w:pPr>
        <w:pStyle w:val="BookText"/>
        <w:rPr/>
      </w:pPr>
      <w:bookmarkEnd w:id="779"/>
      <w:r>
        <w:rPr>
          <w:rFonts w:ascii="IRNazanin" w:hAnsi="IRNazanin" w:eastAsia="IRNazanin"/>
          <w:color w:val="111111"/>
          <w:sz w:val="28"/>
          <w:sz w:val="28"/>
          <w:szCs w:val="28"/>
          <w:rtl w:val="true"/>
          <w:lang w:bidi="fa-IR"/>
        </w:rPr>
        <w:t xml:space="preserve">که بنده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خواستم و نگرفتم، اما از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انوار مقدسه این حواله‌ها را عنایت می‌کنند</w:t>
      </w:r>
      <w:r>
        <w:rPr>
          <w:rFonts w:eastAsia="IRNazanin" w:cs="IRNazanin"/>
          <w:color w:val="111111"/>
          <w:sz w:val="28"/>
          <w:szCs w:val="28"/>
          <w:rtl w:val="true"/>
          <w:lang w:bidi="fa-IR"/>
        </w:rPr>
        <w:t>.</w:t>
      </w:r>
    </w:p>
    <w:p>
      <w:pPr>
        <w:pStyle w:val="Heading3"/>
        <w:numPr>
          <w:ilvl w:val="2"/>
          <w:numId w:val="1"/>
        </w:numPr>
        <w:rPr/>
      </w:pPr>
      <w:bookmarkStart w:id="780" w:name="__RefHeading___Toc45157_372815092"/>
      <w:bookmarkStart w:id="781" w:name="_Toc290"/>
      <w:bookmarkEnd w:id="780"/>
      <w:r>
        <w:rPr>
          <w:rtl w:val="true"/>
        </w:rPr>
        <w:t xml:space="preserve">در ذکر ولادت با سعادت قمر بنی هاشم </w:t>
      </w:r>
      <w:r>
        <w:rPr>
          <w:rtl w:val="true"/>
        </w:rPr>
        <w:t>(</w:t>
      </w:r>
      <w:r>
        <w:rPr>
          <w:rtl w:val="true"/>
        </w:rPr>
        <w:t>عليه السلام</w:t>
      </w:r>
      <w:r>
        <w:rPr>
          <w:rtl w:val="true"/>
        </w:rPr>
        <w:t>)</w:t>
      </w:r>
      <w:bookmarkEnd w:id="781"/>
    </w:p>
    <w:p>
      <w:pPr>
        <w:pStyle w:val="BookText"/>
        <w:rPr/>
      </w:pPr>
      <w:r>
        <w:rPr>
          <w:rFonts w:ascii="IRNazanin" w:hAnsi="IRNazanin" w:eastAsia="IRNazanin"/>
          <w:color w:val="111111"/>
          <w:sz w:val="28"/>
          <w:sz w:val="28"/>
          <w:szCs w:val="28"/>
          <w:rtl w:val="true"/>
          <w:lang w:bidi="fa-IR"/>
        </w:rPr>
        <w:t>امشب شبِ میلادِ علمدارِ حسین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 گلِ فاطمه سردارِ حسین است</w:t>
      </w:r>
    </w:p>
    <w:p>
      <w:pPr>
        <w:pStyle w:val="BookText"/>
        <w:rPr/>
      </w:pPr>
      <w:r>
        <w:rPr>
          <w:rFonts w:ascii="IRNazanin" w:hAnsi="IRNazanin" w:eastAsia="IRNazanin"/>
          <w:color w:val="111111"/>
          <w:sz w:val="28"/>
          <w:sz w:val="28"/>
          <w:szCs w:val="28"/>
          <w:rtl w:val="true"/>
          <w:lang w:bidi="fa-IR"/>
        </w:rPr>
        <w:t>لبخند به لب‌های ملک گُل کند هر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همه دم خنده به رخسارِ حسین است</w:t>
      </w:r>
    </w:p>
    <w:p>
      <w:pPr>
        <w:pStyle w:val="BookText"/>
        <w:rPr/>
      </w:pPr>
      <w:r>
        <w:rPr>
          <w:rFonts w:ascii="IRNazanin" w:hAnsi="IRNazanin" w:eastAsia="IRNazanin"/>
          <w:color w:val="111111"/>
          <w:sz w:val="28"/>
          <w:sz w:val="28"/>
          <w:szCs w:val="28"/>
          <w:rtl w:val="true"/>
          <w:lang w:bidi="fa-IR"/>
        </w:rPr>
        <w:t>مَه گشته خِجِل از رخِ زیبای ابالفضل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قرصِ قمر هدیه زِ دادارِ حسین است</w:t>
      </w:r>
    </w:p>
    <w:p>
      <w:pPr>
        <w:pStyle w:val="BookText"/>
        <w:rPr/>
      </w:pPr>
      <w:r>
        <w:rPr>
          <w:rFonts w:ascii="IRNazanin" w:hAnsi="IRNazanin" w:eastAsia="IRNazanin"/>
          <w:color w:val="111111"/>
          <w:sz w:val="28"/>
          <w:sz w:val="28"/>
          <w:szCs w:val="28"/>
          <w:rtl w:val="true"/>
          <w:lang w:bidi="fa-IR"/>
        </w:rPr>
        <w:t>مولا بزند بوسه به دستانِ نگارش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جهان تا به ابد یارِ حسین است</w:t>
      </w:r>
    </w:p>
    <w:p>
      <w:pPr>
        <w:pStyle w:val="BookText"/>
        <w:rPr/>
      </w:pPr>
      <w:r>
        <w:rPr>
          <w:rFonts w:ascii="IRNazanin" w:hAnsi="IRNazanin" w:eastAsia="IRNazanin"/>
          <w:color w:val="111111"/>
          <w:sz w:val="28"/>
          <w:sz w:val="28"/>
          <w:szCs w:val="28"/>
          <w:rtl w:val="true"/>
          <w:lang w:bidi="fa-IR"/>
        </w:rPr>
        <w:t>هر دم بَرَد از قلبِ برادر غمِ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علی واله و غمخوار حسین است</w:t>
      </w:r>
    </w:p>
    <w:p>
      <w:pPr>
        <w:pStyle w:val="BookText"/>
        <w:rPr/>
      </w:pPr>
      <w:r>
        <w:rPr>
          <w:rFonts w:ascii="IRNazanin" w:hAnsi="IRNazanin" w:eastAsia="IRNazanin"/>
          <w:color w:val="111111"/>
          <w:sz w:val="28"/>
          <w:sz w:val="28"/>
          <w:szCs w:val="28"/>
          <w:rtl w:val="true"/>
          <w:lang w:bidi="fa-IR"/>
        </w:rPr>
        <w:t>همچون پدرش نقشِ زمین کرده عدو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 و بلا حیدرِ کرارِ حسین است</w:t>
      </w:r>
    </w:p>
    <w:p>
      <w:pPr>
        <w:pStyle w:val="BookText"/>
        <w:rPr/>
      </w:pPr>
      <w:r>
        <w:rPr>
          <w:rFonts w:ascii="IRNazanin" w:hAnsi="IRNazanin" w:eastAsia="IRNazanin"/>
          <w:color w:val="111111"/>
          <w:sz w:val="28"/>
          <w:sz w:val="28"/>
          <w:szCs w:val="28"/>
          <w:rtl w:val="true"/>
          <w:lang w:bidi="fa-IR"/>
        </w:rPr>
        <w:t>مدّاحِ علی باشد و آواره‌ی 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 به خدا گرمیِ بازارِ حسین است</w:t>
      </w:r>
    </w:p>
    <w:p>
      <w:pPr>
        <w:pStyle w:val="BookText"/>
        <w:rPr/>
      </w:pPr>
      <w:r>
        <w:rPr>
          <w:rFonts w:ascii="IRNazanin" w:hAnsi="IRNazanin" w:eastAsia="IRNazanin"/>
          <w:color w:val="111111"/>
          <w:sz w:val="28"/>
          <w:sz w:val="28"/>
          <w:szCs w:val="28"/>
          <w:rtl w:val="true"/>
          <w:lang w:bidi="fa-IR"/>
        </w:rPr>
        <w:t>هر چند که عالم همه محتاجِ نگاهش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همه دم خواجه گرفتارِ حسین است</w:t>
      </w:r>
    </w:p>
    <w:p>
      <w:pPr>
        <w:pStyle w:val="BookText"/>
        <w:rPr/>
      </w:pPr>
      <w:r>
        <w:rPr>
          <w:rFonts w:ascii="IRNazanin" w:hAnsi="IRNazanin" w:eastAsia="IRNazanin"/>
          <w:color w:val="111111"/>
          <w:sz w:val="28"/>
          <w:sz w:val="28"/>
          <w:szCs w:val="28"/>
          <w:rtl w:val="true"/>
          <w:lang w:bidi="fa-IR"/>
        </w:rPr>
        <w:t>زوّارِ حرم بیمه‌ی دستانِ ابالفضل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حامی و دلداده‌ی زوّارِ حسین است</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گردِ حرم گشته نگهبانِ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چشمانِ گلِ فاطمه بیدارِ حسین است </w:t>
      </w:r>
    </w:p>
    <w:p>
      <w:pPr>
        <w:pStyle w:val="BookText"/>
        <w:rPr/>
      </w:pPr>
      <w:r>
        <w:rPr>
          <w:rFonts w:ascii="IRNazanin" w:hAnsi="IRNazanin" w:eastAsia="IRNazanin"/>
          <w:color w:val="111111"/>
          <w:sz w:val="28"/>
          <w:sz w:val="28"/>
          <w:szCs w:val="28"/>
          <w:rtl w:val="true"/>
          <w:lang w:bidi="fa-IR"/>
        </w:rPr>
        <w:t>او را چه به پیمان و امان نامه‌ی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علی محرمِ اسرارِ حسین است</w:t>
      </w:r>
    </w:p>
    <w:p>
      <w:pPr>
        <w:pStyle w:val="BookText"/>
        <w:rPr/>
      </w:pPr>
      <w:r>
        <w:rPr>
          <w:rFonts w:ascii="IRNazanin" w:hAnsi="IRNazanin" w:eastAsia="IRNazanin"/>
          <w:color w:val="111111"/>
          <w:sz w:val="28"/>
          <w:sz w:val="28"/>
          <w:szCs w:val="28"/>
          <w:rtl w:val="true"/>
          <w:lang w:bidi="fa-IR"/>
        </w:rPr>
        <w:t>بخشیده به میدانِ بلا جان و تنش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شده اندر رهِ پیکارِ حسین است</w:t>
      </w:r>
    </w:p>
    <w:p>
      <w:pPr>
        <w:pStyle w:val="BookText"/>
        <w:rPr/>
      </w:pPr>
      <w:r>
        <w:rPr>
          <w:rFonts w:ascii="IRNazanin" w:hAnsi="IRNazanin" w:eastAsia="IRNazanin"/>
          <w:color w:val="111111"/>
          <w:sz w:val="28"/>
          <w:sz w:val="28"/>
          <w:szCs w:val="28"/>
          <w:rtl w:val="true"/>
          <w:lang w:bidi="fa-IR"/>
        </w:rPr>
        <w:t>گر مدحِ ابالفضلِ علی کرده بداغی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لطفِ کریمانه، وَ بسیارِ حسین است</w:t>
      </w:r>
    </w:p>
    <w:p>
      <w:pPr>
        <w:pStyle w:val="BookText"/>
        <w:rPr/>
      </w:pPr>
      <w:r>
        <w:rPr>
          <w:rFonts w:ascii="IRNazanin" w:hAnsi="IRNazanin" w:eastAsia="IRNazanin"/>
          <w:color w:val="111111"/>
          <w:sz w:val="28"/>
          <w:sz w:val="28"/>
          <w:szCs w:val="28"/>
          <w:rtl w:val="true"/>
          <w:lang w:bidi="fa-IR"/>
        </w:rPr>
        <w:t>مه شعبان شده ماهی به زمین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چارم پسر ام بنین آمده است</w:t>
      </w:r>
    </w:p>
    <w:p>
      <w:pPr>
        <w:pStyle w:val="BookText"/>
        <w:rPr/>
      </w:pPr>
      <w:r>
        <w:rPr>
          <w:rFonts w:ascii="IRNazanin" w:hAnsi="IRNazanin" w:eastAsia="IRNazanin"/>
          <w:color w:val="111111"/>
          <w:sz w:val="28"/>
          <w:sz w:val="28"/>
          <w:szCs w:val="28"/>
          <w:rtl w:val="true"/>
          <w:lang w:bidi="fa-IR"/>
        </w:rPr>
        <w:t>پدرش حیدر کرار زمیلادش 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بنی هاشمیان ماه‌ترین آمده است</w:t>
      </w:r>
    </w:p>
    <w:p>
      <w:pPr>
        <w:pStyle w:val="BookText"/>
        <w:rPr/>
      </w:pPr>
      <w:r>
        <w:rPr>
          <w:rFonts w:ascii="IRNazanin" w:hAnsi="IRNazanin" w:eastAsia="IRNazanin"/>
          <w:color w:val="111111"/>
          <w:sz w:val="28"/>
          <w:sz w:val="28"/>
          <w:szCs w:val="28"/>
          <w:rtl w:val="true"/>
          <w:lang w:bidi="fa-IR"/>
        </w:rPr>
        <w:t>نامش عباس شد ومعنی آن شیر دژم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شیران عرب شیرترین آمده است</w:t>
      </w:r>
    </w:p>
    <w:p>
      <w:pPr>
        <w:pStyle w:val="BookText"/>
        <w:rPr/>
      </w:pPr>
      <w:r>
        <w:rPr>
          <w:rFonts w:ascii="IRNazanin" w:hAnsi="IRNazanin" w:eastAsia="IRNazanin"/>
          <w:color w:val="111111"/>
          <w:sz w:val="28"/>
          <w:sz w:val="28"/>
          <w:szCs w:val="28"/>
          <w:rtl w:val="true"/>
          <w:lang w:bidi="fa-IR"/>
        </w:rPr>
        <w:t>جمله ذریه‌ی زهرا به رخش بوسه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برادر به همه یارومعین آمده است</w:t>
      </w:r>
    </w:p>
    <w:p>
      <w:pPr>
        <w:pStyle w:val="BookText"/>
        <w:rPr/>
      </w:pPr>
      <w:r>
        <w:rPr>
          <w:rFonts w:ascii="IRNazanin" w:hAnsi="IRNazanin" w:eastAsia="IRNazanin"/>
          <w:color w:val="111111"/>
          <w:sz w:val="28"/>
          <w:sz w:val="28"/>
          <w:szCs w:val="28"/>
          <w:rtl w:val="true"/>
          <w:lang w:bidi="fa-IR"/>
        </w:rPr>
        <w:t>مادرش گفت برای همه اولاد 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بهر غلامی به یقین آمده است</w:t>
      </w:r>
    </w:p>
    <w:p>
      <w:pPr>
        <w:pStyle w:val="BookText"/>
        <w:rPr/>
      </w:pPr>
      <w:r>
        <w:rPr>
          <w:rFonts w:ascii="IRNazanin" w:hAnsi="IRNazanin" w:eastAsia="IRNazanin"/>
          <w:color w:val="111111"/>
          <w:sz w:val="28"/>
          <w:sz w:val="28"/>
          <w:szCs w:val="28"/>
          <w:rtl w:val="true"/>
          <w:lang w:bidi="fa-IR"/>
        </w:rPr>
        <w:t>مرتضی بوسه به دستش زد و گفتا 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 کرببلا نقش زمین آمده است</w:t>
      </w:r>
    </w:p>
    <w:p>
      <w:pPr>
        <w:pStyle w:val="BookText"/>
        <w:rPr/>
      </w:pPr>
      <w:r>
        <w:rPr>
          <w:rFonts w:ascii="IRNazanin" w:hAnsi="IRNazanin" w:eastAsia="IRNazanin"/>
          <w:color w:val="111111"/>
          <w:sz w:val="28"/>
          <w:sz w:val="28"/>
          <w:szCs w:val="28"/>
          <w:rtl w:val="true"/>
          <w:lang w:bidi="fa-IR"/>
        </w:rPr>
        <w:t>آمده تا که سپهدار حسینی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علمدار یل لشگر دین آمده است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ام بنین درس وفایش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اسوه براهل وفایان زمین آمده است </w:t>
      </w:r>
    </w:p>
    <w:p>
      <w:pPr>
        <w:pStyle w:val="BookText"/>
        <w:rPr/>
      </w:pPr>
      <w:r>
        <w:rPr>
          <w:rFonts w:ascii="IRNazanin" w:hAnsi="IRNazanin" w:eastAsia="IRNazanin"/>
          <w:color w:val="111111"/>
          <w:sz w:val="28"/>
          <w:sz w:val="28"/>
          <w:szCs w:val="28"/>
          <w:rtl w:val="true"/>
          <w:lang w:bidi="fa-IR"/>
        </w:rPr>
        <w:t>آمده ساقی اطفال حسینش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حسرت او چله نشین آمده است</w:t>
      </w:r>
    </w:p>
    <w:p>
      <w:pPr>
        <w:pStyle w:val="BookText"/>
        <w:rPr/>
      </w:pPr>
      <w:r>
        <w:rPr>
          <w:rFonts w:ascii="IRNazanin" w:hAnsi="IRNazanin" w:eastAsia="IRNazanin"/>
          <w:color w:val="111111"/>
          <w:sz w:val="28"/>
          <w:sz w:val="28"/>
          <w:szCs w:val="28"/>
          <w:rtl w:val="true"/>
          <w:lang w:bidi="fa-IR"/>
        </w:rPr>
        <w:t>روز میلاد ابوالفضل به بین الحرمین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دیدار عمو پرده‌نشین آمده است</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 بزن خوب طلب کن سفر کرببلا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حاجات همه در ثمین آمده است</w:t>
      </w:r>
      <w:bookmarkStart w:id="782" w:name="pg6524_70579"/>
    </w:p>
    <w:p>
      <w:pPr>
        <w:pStyle w:val="Heading2"/>
        <w:numPr>
          <w:ilvl w:val="1"/>
          <w:numId w:val="1"/>
        </w:numPr>
        <w:rPr/>
      </w:pPr>
      <w:bookmarkStart w:id="783" w:name="__RefHeading___Toc45159_372815092"/>
      <w:bookmarkStart w:id="784" w:name="_Toc291"/>
      <w:bookmarkEnd w:id="782"/>
      <w:bookmarkEnd w:id="783"/>
      <w:r>
        <w:rPr>
          <w:rtl w:val="true"/>
        </w:rPr>
        <w:t>مجلس بیست و چهارم</w:t>
      </w:r>
      <w:r>
        <w:rPr>
          <w:rtl w:val="true"/>
        </w:rPr>
        <w:t xml:space="preserve">: </w:t>
      </w:r>
      <w:r>
        <w:rPr>
          <w:rtl w:val="true"/>
        </w:rPr>
        <w:t xml:space="preserve">روش‌های تربیتی امام سجاد </w:t>
      </w:r>
      <w:r>
        <w:rPr>
          <w:rtl w:val="true"/>
        </w:rPr>
        <w:t>(</w:t>
      </w:r>
      <w:r>
        <w:rPr>
          <w:rtl w:val="true"/>
        </w:rPr>
        <w:t>عليه السلام</w:t>
      </w:r>
      <w:r>
        <w:rPr>
          <w:rtl w:val="true"/>
        </w:rPr>
        <w:t>)</w:t>
      </w:r>
      <w:bookmarkEnd w:id="784"/>
    </w:p>
    <w:p>
      <w:pPr>
        <w:pStyle w:val="Heading3"/>
        <w:numPr>
          <w:ilvl w:val="2"/>
          <w:numId w:val="1"/>
        </w:numPr>
        <w:rPr/>
      </w:pPr>
      <w:bookmarkStart w:id="785" w:name="__RefHeading___Toc45161_372815092"/>
      <w:bookmarkStart w:id="786" w:name="_Toc292"/>
      <w:bookmarkEnd w:id="785"/>
      <w:r>
        <w:rPr>
          <w:rtl w:val="true"/>
        </w:rPr>
        <w:t>اشاره</w:t>
      </w:r>
      <w:bookmarkEnd w:id="78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وَصَلَّی اللَّهُ عَلَی سَيِّدِنا وَنَبِيِّنَا أَبِی الْقَاسِمِ مُحَمَّد صَلَّی اللَّهُ عَلَيْهِ وَعَلَی آلِهِ وَأهلِ بَيتِهِ الطَّيِّبِينَ الطَّاهِرِينَ الْمَعْصُومِينَ، واللعنة الدائمة علی أعدائهم أجمعين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وظائف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دین و آشناکردن مردم با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کدام یک روشی برای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شهادت خود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صلح خود این کار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خانه‌نشینی و چند سال حکومت ابلاغ 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وظیفه‌ای داشتند و با روش‌های خاص خود ابلاغ دین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این که بتواند دین خدا را ابلاغ کند روش‌هایی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آن حضرت این بود که غلام می‌خرید و آنان را که معمولاً غیرمسلمان بودند تربیت می‌کرد و به مرور به دست مبارک آن حضرت مسلمان و شیعه می‌شدند و بعد به بهانه‌های مختلف آن‌ها را آزاد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یک از آنان به گوشه‌ای از دنیا می‌رفتند و مبلغ دین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روایات به واسطه همین غلامان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تربیتی فوق‌العاده‌ای داشت و به گونه‌ای آنان را تربیت می‌کرد که هر کدام شخصیت والایی می‌شد</w:t>
      </w:r>
      <w:r>
        <w:rPr>
          <w:rFonts w:eastAsia="IRNazanin" w:cs="IRNazanin"/>
          <w:color w:val="111111"/>
          <w:sz w:val="28"/>
          <w:szCs w:val="28"/>
          <w:rtl w:val="true"/>
          <w:lang w:bidi="fa-IR"/>
        </w:rPr>
        <w:t xml:space="preserve">. </w:t>
      </w:r>
      <w:bookmarkStart w:id="787" w:name="pg6524_70580"/>
    </w:p>
    <w:p>
      <w:pPr>
        <w:pStyle w:val="Heading3"/>
        <w:numPr>
          <w:ilvl w:val="2"/>
          <w:numId w:val="1"/>
        </w:numPr>
        <w:rPr/>
      </w:pPr>
      <w:bookmarkStart w:id="788" w:name="__RefHeading___Toc45163_372815092"/>
      <w:bookmarkStart w:id="789" w:name="_Toc293"/>
      <w:bookmarkEnd w:id="787"/>
      <w:bookmarkEnd w:id="788"/>
      <w:r>
        <w:rPr>
          <w:rtl w:val="true"/>
        </w:rPr>
        <w:t>درخواست قصاص</w:t>
      </w:r>
      <w:bookmarkEnd w:id="789"/>
    </w:p>
    <w:p>
      <w:pPr>
        <w:pStyle w:val="BookText"/>
        <w:rPr/>
      </w:pPr>
      <w:r>
        <w:rPr>
          <w:rFonts w:ascii="IRNazanin" w:hAnsi="IRNazanin" w:eastAsia="IRNazanin"/>
          <w:color w:val="111111"/>
          <w:sz w:val="28"/>
          <w:sz w:val="28"/>
          <w:szCs w:val="28"/>
          <w:rtl w:val="true"/>
          <w:lang w:bidi="fa-IR"/>
        </w:rPr>
        <w:t>به یک نمونه از نحوه تربیت غلامان توسط آن حضرت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غلامان آن حضرت مشغول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هوا گرم بود و معمولا کمتر لباس 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مزرعه کار می‌کردند یکی از غلامان تنبلی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چوب مسواک در دست داشت و مسواک می‌کرد، پیش غلام آمد و آرام با چوب مسواک به دست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مشغول به کار هستند تو نیز کار کن و تنبلی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اتاق خود نشسته بودم که دیدم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 و یک چوب مسواک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آمدم و با چوب مسواک به دست تو زدم، می‌ترسم قصاص برای روز قیامت بماند و نتوانم جواب بدهم، همین الان قصاص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عرض کردم این که چیزی نبوده،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قصاص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فعل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می‌تواند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عملی می‌تواند در تربیت انسان‌ها بسیار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غلام‌ها را تربیت می‌کرد</w:t>
      </w:r>
      <w:r>
        <w:rPr>
          <w:rFonts w:eastAsia="IRNazanin" w:cs="IRNazanin"/>
          <w:color w:val="111111"/>
          <w:sz w:val="28"/>
          <w:szCs w:val="28"/>
          <w:rtl w:val="true"/>
          <w:lang w:bidi="fa-IR"/>
        </w:rPr>
        <w:t>.</w:t>
      </w:r>
    </w:p>
    <w:p>
      <w:pPr>
        <w:pStyle w:val="Heading3"/>
        <w:numPr>
          <w:ilvl w:val="2"/>
          <w:numId w:val="1"/>
        </w:numPr>
        <w:rPr/>
      </w:pPr>
      <w:bookmarkStart w:id="790" w:name="__RefHeading___Toc45165_372815092"/>
      <w:bookmarkStart w:id="791" w:name="_Toc294"/>
      <w:bookmarkEnd w:id="790"/>
      <w:r>
        <w:rPr>
          <w:rtl w:val="true"/>
        </w:rPr>
        <w:t xml:space="preserve">کرامتی از غلام امام سجاد </w:t>
      </w:r>
      <w:r>
        <w:rPr>
          <w:rtl w:val="true"/>
        </w:rPr>
        <w:t>(</w:t>
      </w:r>
      <w:r>
        <w:rPr>
          <w:rtl w:val="true"/>
        </w:rPr>
        <w:t>عليه السلام</w:t>
      </w:r>
      <w:r>
        <w:rPr>
          <w:rtl w:val="true"/>
        </w:rPr>
        <w:t>)</w:t>
      </w:r>
      <w:bookmarkEnd w:id="7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سعيد بن مسيّب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قحطى عمومی مردم را فرا گرفت، من چشم خود را گشودم، غلام سياهى را بالاى تپه‌ای تنها ديدم، بطرف او روان شدم، ديدم لب‌های خود را حركت مي‌دهد، هنوز دعاى او تمام نشده بود كه ابرى آمد، چون آن ابر را ديد خوشحال شد و برگشت، بقدرى باران آمد كه ما گمان كرديم غرق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بدنبال آن غلام رفتم تا اينكه ديدم داخل خانه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نيز در خانه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شدم، عرض كردم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آقاى من آيا در خانه شما غلام سياهى است كه او را بمن بفروشى و مرا </w:t>
      </w:r>
      <w:bookmarkStart w:id="792" w:name="pg6524_70581"/>
    </w:p>
    <w:p>
      <w:pPr>
        <w:pStyle w:val="BookText"/>
        <w:rPr/>
      </w:pPr>
      <w:bookmarkEnd w:id="792"/>
      <w:r>
        <w:rPr>
          <w:rFonts w:ascii="IRNazanin" w:hAnsi="IRNazanin" w:eastAsia="IRNazanin"/>
          <w:color w:val="111111"/>
          <w:sz w:val="28"/>
          <w:sz w:val="28"/>
          <w:szCs w:val="28"/>
          <w:rtl w:val="true"/>
          <w:lang w:bidi="fa-IR"/>
        </w:rPr>
        <w:t>ممنون نمائى؟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سعيد چرا آن غلام بتو بخشيده نشود؟، به سرپرست غلامان خود دستور داد تا كليه غلام هائى را كه در خانه آن حضرت بودند بمن عرضه كرد، ولى من آن غلام سياه را در بين آنان نديدم،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غلام سياه را نديدم، سرپرست غلامان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فلان غلام كه نگهبان است كسى 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آورد ديدم همان غلام سياهى است كه من می‌خواستم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غلام سياهى است كه من مي‌خواهم،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مالك تو شد، با او برو، غلام سياه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كه تو بين من و مولاى من جدائى انداختى؟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معجزه‌ای كه من بالاى تپه از تو ديدم، ناگاه آن غلام دست خود را با تضرع و زارى بطرف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اگر ما بين من و تو رازى بوده كه آن را فاش كردى الآن مرا قبض روح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كرد و آن اشخاصى كه در حضور آن حضرت بودند نيز گريه كردند، من هم با چشم اشك بار خارج شدم، همين كه به منزل خود رسيدم قاصد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كه اگر می‌خواهى از آن غلام سياه تشييع جنازه نمائى فعلا موقعيت دارد، من با آن قاصد حركت كردم و آن غلام را مرده ديدم</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غلام‌هایی این چنین تربیت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در سرتاسر دنیا پخش می‌شدند و هر کدام به عنوان یک مبلغ واقعی بودند</w:t>
      </w:r>
      <w:r>
        <w:rPr>
          <w:rFonts w:eastAsia="IRNazanin" w:cs="IRNazanin"/>
          <w:color w:val="111111"/>
          <w:sz w:val="28"/>
          <w:szCs w:val="28"/>
          <w:rtl w:val="true"/>
          <w:lang w:bidi="fa-IR"/>
        </w:rPr>
        <w:t>.</w:t>
      </w:r>
    </w:p>
    <w:p>
      <w:pPr>
        <w:pStyle w:val="Heading3"/>
        <w:numPr>
          <w:ilvl w:val="2"/>
          <w:numId w:val="1"/>
        </w:numPr>
        <w:rPr/>
      </w:pPr>
      <w:bookmarkStart w:id="793" w:name="__RefHeading___Toc45167_372815092"/>
      <w:bookmarkStart w:id="794" w:name="_Toc295"/>
      <w:bookmarkEnd w:id="793"/>
      <w:r>
        <w:rPr>
          <w:rtl w:val="true"/>
        </w:rPr>
        <w:t>دعا</w:t>
      </w:r>
      <w:bookmarkEnd w:id="79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راه‌هایی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تبلیغ دین انجام می‌دادند از راه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دعاهای آن حضرت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عظمت بعد از قرآن و نهج‌البلاغه یکی از عظیم‌ترین کتاب‌های شیعه است </w:t>
      </w:r>
      <w:bookmarkStart w:id="795" w:name="pg6524_70582"/>
    </w:p>
    <w:p>
      <w:pPr>
        <w:pStyle w:val="BookText"/>
        <w:rPr/>
      </w:pPr>
      <w:bookmarkEnd w:id="795"/>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صحیفه سجادیه دعاست اما پر از معارف دین و حقایق مربوط به شیعه و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حوائج را هم می‌توان با دعاهای آن از خدا تمنا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صحیفة سجادیه را در خانه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برای شفای بیماری، بچه‌دار شدن، صالح شدن فرزند، برای ادای قرض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حاجتی که داشته باشید دعا دارد و مجموعه‌ای در این باب در صحیفة سجادیه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مهم‌تر این که کتاب معتبری است، یعنی واقعاً از دو لب مبارک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صدور یافته است و وقتی انسان آن را می‌خواند اطمینان دارد که این دعا از غیر معصوم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این دعاها را می‌خواند به اضافة این که اگر حاجتی و یا مشکلی دارد و برای رفع آن‌ها خدا را با این دعاها می‌خواند، اما باید بداند مضامین این دعاها پر از معارف دین و حقایق تشیع است و سرشار از راه‌کارهای نجات بخشی که انسان را به سوی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رهنمون می‌کند</w:t>
      </w:r>
      <w:r>
        <w:rPr>
          <w:rFonts w:eastAsia="IRNazanin" w:cs="IRNazanin"/>
          <w:color w:val="111111"/>
          <w:sz w:val="28"/>
          <w:szCs w:val="28"/>
          <w:rtl w:val="true"/>
          <w:lang w:bidi="fa-IR"/>
        </w:rPr>
        <w:t>.</w:t>
      </w:r>
    </w:p>
    <w:p>
      <w:pPr>
        <w:pStyle w:val="Heading3"/>
        <w:numPr>
          <w:ilvl w:val="2"/>
          <w:numId w:val="1"/>
        </w:numPr>
        <w:rPr/>
      </w:pPr>
      <w:bookmarkStart w:id="796" w:name="__RefHeading___Toc45169_372815092"/>
      <w:bookmarkStart w:id="797" w:name="_Toc296"/>
      <w:bookmarkEnd w:id="796"/>
      <w:r>
        <w:rPr>
          <w:rtl w:val="true"/>
        </w:rPr>
        <w:t xml:space="preserve">گریه بر امام حسین </w:t>
      </w:r>
      <w:r>
        <w:rPr>
          <w:rtl w:val="true"/>
        </w:rPr>
        <w:t>(</w:t>
      </w:r>
      <w:r>
        <w:rPr>
          <w:rtl w:val="true"/>
        </w:rPr>
        <w:t>عليه السلام</w:t>
      </w:r>
      <w:r>
        <w:rPr>
          <w:rtl w:val="true"/>
        </w:rPr>
        <w:t>)</w:t>
      </w:r>
      <w:bookmarkEnd w:id="797"/>
    </w:p>
    <w:p>
      <w:pPr>
        <w:pStyle w:val="BookText"/>
        <w:rPr/>
      </w:pPr>
      <w:r>
        <w:rPr>
          <w:rFonts w:ascii="IRNazanin" w:hAnsi="IRNazanin" w:eastAsia="IRNazanin"/>
          <w:color w:val="111111"/>
          <w:sz w:val="28"/>
          <w:sz w:val="28"/>
          <w:szCs w:val="28"/>
          <w:rtl w:val="true"/>
          <w:lang w:bidi="fa-IR"/>
        </w:rPr>
        <w:t xml:space="preserve">یکی دیگر از راه‌هایی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حقائق داشت این بود که گریة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 گذاری و احیا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حدود چهل سال در مصیبت پدر مظلوم خود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چهل سال جزو بکائین عالم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كنندگان و بكّايين عالم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يعقوب، يوسف،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Style w:val="FootnoteAnchor"/>
          <w:rtl w:val="true"/>
        </w:rPr>
        <w:footnoteReference w:id="317"/>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بکائین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چهل سال برای پدر مظلوم خود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گریستن‌ها جای سؤال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w:t>
      </w:r>
    </w:p>
    <w:p>
      <w:pPr>
        <w:pStyle w:val="BookText"/>
        <w:rPr/>
      </w:pPr>
      <w:r>
        <w:rPr>
          <w:rFonts w:ascii="IRNazanin" w:hAnsi="IRNazanin" w:eastAsia="IRNazanin"/>
          <w:color w:val="111111"/>
          <w:sz w:val="28"/>
          <w:sz w:val="28"/>
          <w:szCs w:val="28"/>
          <w:rtl w:val="true"/>
          <w:lang w:bidi="fa-IR"/>
        </w:rPr>
        <w:t>تمام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می‌شود این چنین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کرد؟ حضرت 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تمام در آفتاب می‌نشست و زیر سایه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تمام در حضور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عزاداری کرد و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فعل او از مصادیق ضرر زدن به بدن نیست؟ در اثر ماندن بسیار در زیر آفتاب و سوگواری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فکر می‌کردند کنیز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آمد و تصور کرد کنیزی زیر آفتاب نشسته است، نزد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شفاعت می‌کنم اگر می‌شود از این کنیز بگذرید؟ او را در آفتاب نشاندید، اذیت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کنیز نیست، او همسر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آفتاب دیده با خود عهد کرده است تو سایه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ضرر زدن به بدن نیست؟ اگر خلاف بود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می‌شدند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عاشورا دائما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می‌آوردند اشک می‌ریخت، طفلی می‌دید گریه می‌کرد، اگر می‌دید گوسفندی را سر می‌بریدند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اشک و گریه در حالی که روزها را روزه بود و شب‌ها به عبادت مشغول بود</w:t>
      </w:r>
      <w:r>
        <w:rPr>
          <w:rFonts w:eastAsia="IRNazanin" w:cs="IRNazanin"/>
          <w:color w:val="111111"/>
          <w:sz w:val="28"/>
          <w:szCs w:val="28"/>
          <w:rtl w:val="true"/>
          <w:lang w:bidi="fa-IR"/>
        </w:rPr>
        <w:t>.</w:t>
      </w:r>
      <w:r>
        <w:rPr>
          <w:rStyle w:val="FootnoteAnchor"/>
          <w:rtl w:val="true"/>
        </w:rPr>
        <w:footnoteReference w:id="318"/>
      </w:r>
      <w:bookmarkStart w:id="798" w:name="pg6524_70584"/>
    </w:p>
    <w:p>
      <w:pPr>
        <w:pStyle w:val="Heading3"/>
        <w:numPr>
          <w:ilvl w:val="2"/>
          <w:numId w:val="1"/>
        </w:numPr>
        <w:rPr/>
      </w:pPr>
      <w:bookmarkStart w:id="799" w:name="__RefHeading___Toc45171_372815092"/>
      <w:bookmarkStart w:id="800" w:name="_Toc297"/>
      <w:bookmarkEnd w:id="798"/>
      <w:bookmarkEnd w:id="799"/>
      <w:r>
        <w:rPr>
          <w:rtl w:val="true"/>
        </w:rPr>
        <w:t>جراحت صورت در اثر گریه</w:t>
      </w:r>
      <w:bookmarkEnd w:id="800"/>
    </w:p>
    <w:p>
      <w:pPr>
        <w:pStyle w:val="BookText"/>
        <w:rPr/>
      </w:pPr>
      <w:r>
        <w:rPr>
          <w:rFonts w:ascii="IRNazanin" w:hAnsi="IRNazanin" w:eastAsia="IRNazanin"/>
          <w:color w:val="111111"/>
          <w:sz w:val="28"/>
          <w:sz w:val="28"/>
          <w:szCs w:val="28"/>
          <w:rtl w:val="true"/>
          <w:lang w:bidi="fa-IR"/>
        </w:rPr>
        <w:t>زمانی یکی از آقایان فوت شده بود، پسر او را دیدم که از بس گریه کرده بود صورتش زخمی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خون آمدن از چشم را در مصیبت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گاهی اوقات برای آن حضرت آب می‌آوردند و حضرت آن قدر گریه می‌کرد که خون از چشم ایشان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اشک‌ها تمام می‌شد و به جای اشک خون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يوم الحسين أقرح جفوننا؛</w:t>
      </w:r>
      <w:r>
        <w:rPr>
          <w:rStyle w:val="FootnoteAnchor"/>
          <w:rtl w:val="true"/>
        </w:rPr>
        <w:footnoteReference w:id="319"/>
      </w:r>
      <w:r>
        <w:rPr>
          <w:rFonts w:ascii="IRNazanin" w:hAnsi="IRNazanin" w:eastAsia="IRNazanin"/>
          <w:color w:val="111111"/>
          <w:sz w:val="28"/>
          <w:sz w:val="28"/>
          <w:szCs w:val="28"/>
          <w:rtl w:val="true"/>
          <w:lang w:bidi="fa-IR"/>
        </w:rPr>
        <w:t xml:space="preserve">همانا روز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ما را زخم کرد</w:t>
      </w:r>
      <w:r>
        <w:rPr>
          <w:rFonts w:eastAsia="IRNazanin" w:cs="IRNazanin"/>
          <w:color w:val="111111"/>
          <w:sz w:val="28"/>
          <w:szCs w:val="28"/>
          <w:rtl w:val="true"/>
          <w:lang w:bidi="fa-IR"/>
        </w:rPr>
        <w:t>.»</w:t>
      </w:r>
    </w:p>
    <w:p>
      <w:pPr>
        <w:pStyle w:val="Heading3"/>
        <w:numPr>
          <w:ilvl w:val="2"/>
          <w:numId w:val="1"/>
        </w:numPr>
        <w:rPr/>
      </w:pPr>
      <w:bookmarkStart w:id="801" w:name="__RefHeading___Toc45173_372815092"/>
      <w:bookmarkStart w:id="802" w:name="_Toc298"/>
      <w:bookmarkEnd w:id="801"/>
      <w:r>
        <w:rPr>
          <w:rtl w:val="true"/>
        </w:rPr>
        <w:t>یادآوری مصائب کربلا</w:t>
      </w:r>
      <w:bookmarkEnd w:id="80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صحنه‌هایی که در زندگی با آن مواجه می‌شدند یاد و خاطر سید و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اذهان زنده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در حال راه رفتن بود که دید قصابی می‌خواهد گوسفندی را سر ببرد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نگه‌دار، آیا به این حیوان آب داده 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عظیمی است که همه او را می‌شناختند و می‌دانستند از دودمان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وقتی وارد مسجدالحرام می‌شد همه برای او راه باز می‌کردند، در حالی که هشام بن عبدالملک با آن موقعیت ظاهری و وزرا و امرایی که داشت، وقتی وارد مسجد </w:t>
      </w:r>
      <w:bookmarkStart w:id="803" w:name="pg6524_70585"/>
    </w:p>
    <w:p>
      <w:pPr>
        <w:pStyle w:val="BookText"/>
        <w:rPr/>
      </w:pPr>
      <w:bookmarkEnd w:id="803"/>
      <w:r>
        <w:rPr>
          <w:rFonts w:ascii="IRNazanin" w:hAnsi="IRNazanin" w:eastAsia="IRNazanin"/>
          <w:color w:val="111111"/>
          <w:sz w:val="28"/>
          <w:sz w:val="28"/>
          <w:szCs w:val="28"/>
          <w:rtl w:val="true"/>
          <w:lang w:bidi="fa-IR"/>
        </w:rPr>
        <w:t>الحرام شد کسی به او اعتنا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حضرت فرمود صبر کن، قصاب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گوسفند آب دادید؟ هل سقیت الماء؛ آیا آبش دادی؟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یابن رسول اللّه، جد شما فرمود اگر خواستید گوسفند را سر ببرید اول آبش دهید و ما آبش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حرف را زد دیدند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دیوار گذاشت و شروع کرد بلند بلند گریه کردن و اشک 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جلو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چرا گریه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گوسفند آب دادند، اما پدرم را با لب تشنه سر از بدن جدا کردند</w:t>
      </w:r>
      <w:r>
        <w:rPr>
          <w:rFonts w:eastAsia="IRNazanin" w:cs="IRNazanin"/>
          <w:color w:val="111111"/>
          <w:sz w:val="28"/>
          <w:szCs w:val="28"/>
          <w:rtl w:val="true"/>
          <w:lang w:bidi="fa-IR"/>
        </w:rPr>
        <w:t>.</w:t>
      </w:r>
    </w:p>
    <w:p>
      <w:pPr>
        <w:pStyle w:val="Heading3"/>
        <w:numPr>
          <w:ilvl w:val="2"/>
          <w:numId w:val="1"/>
        </w:numPr>
        <w:rPr/>
      </w:pPr>
      <w:bookmarkStart w:id="804" w:name="__RefHeading___Toc45175_372815092"/>
      <w:bookmarkStart w:id="805" w:name="_Toc299"/>
      <w:bookmarkEnd w:id="804"/>
      <w:r>
        <w:rPr>
          <w:rtl w:val="true"/>
        </w:rPr>
        <w:t xml:space="preserve">ذکر توسل به امام زمان </w:t>
      </w:r>
      <w:r>
        <w:rPr>
          <w:rtl w:val="true"/>
        </w:rPr>
        <w:t>(</w:t>
      </w:r>
      <w:r>
        <w:rPr>
          <w:rtl w:val="true"/>
        </w:rPr>
        <w:t>عليه السلام</w:t>
      </w:r>
      <w:r>
        <w:rPr>
          <w:rtl w:val="true"/>
        </w:rPr>
        <w:t>)</w:t>
      </w:r>
      <w:bookmarkEnd w:id="805"/>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جمعه است و متعلق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نیست که بگذریم و نامی از آن حضرت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مصیبت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بعد از ظهور مجلس به پا می‌کند و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می‌خواند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مساجد بین مدینه و کوفه نماز می‌خواند و بعد از نماز روضه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روضه‌ای که همة عالم می‌شنوند چون خطاب حضرت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روضه‌ای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اهل العالم ان جدي الحسين قتلوه عطشانا؛ ای اهل عالم بدانید که جدم حسین را با لب تشنه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يا أهل العالم إنّ جدّي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طرحوه عريانا؛ ای مردم عالم بدانید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عریان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گونه است که اگر کسی را کشتند، دیگر به لباس‌های او کاری ندارند و آن را از تن او در نمی‌آورند و لباس‌های زیرین را غارت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عالم بدانید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حتی لباس زیرین او را غارت کردند و بردند و او را عریان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اهل العالم ان جدي الحسين سحقوه عدوانا؛ نه فقط با لب تشنه کشتند نه فقط عریانش کردند بلکه زیر سم اسبان بدن مقدس </w:t>
      </w:r>
    </w:p>
    <w:p>
      <w:pPr>
        <w:pStyle w:val="BookText"/>
        <w:rPr/>
      </w:pPr>
      <w:r>
        <w:rPr>
          <w:rFonts w:ascii="IRNazanin" w:hAnsi="IRNazanin" w:eastAsia="IRNazanin"/>
          <w:color w:val="111111"/>
          <w:sz w:val="28"/>
          <w:sz w:val="28"/>
          <w:szCs w:val="28"/>
          <w:rtl w:val="true"/>
          <w:lang w:bidi="fa-IR"/>
        </w:rPr>
        <w:t>او را پایمال ستوران کردند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الا یا اهل العالم، انَّ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قتلوه عطشاناً</w:t>
      </w:r>
    </w:p>
    <w:p>
      <w:pPr>
        <w:pStyle w:val="BookText"/>
        <w:rPr/>
      </w:pPr>
      <w:r>
        <w:rPr>
          <w:rFonts w:ascii="IRNazanin" w:hAnsi="IRNazanin" w:eastAsia="IRNazanin"/>
          <w:color w:val="111111"/>
          <w:sz w:val="28"/>
          <w:sz w:val="28"/>
          <w:szCs w:val="28"/>
          <w:rtl w:val="true"/>
          <w:lang w:bidi="fa-IR"/>
        </w:rPr>
        <w:t>الا یا اهل العالم، انَّ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طرحوه عریاناً</w:t>
      </w:r>
    </w:p>
    <w:p>
      <w:pPr>
        <w:pStyle w:val="BookText"/>
        <w:rPr/>
      </w:pPr>
      <w:r>
        <w:rPr>
          <w:rFonts w:ascii="IRNazanin" w:hAnsi="IRNazanin" w:eastAsia="IRNazanin"/>
          <w:color w:val="111111"/>
          <w:sz w:val="28"/>
          <w:sz w:val="28"/>
          <w:szCs w:val="28"/>
          <w:rtl w:val="true"/>
          <w:lang w:bidi="fa-IR"/>
        </w:rPr>
        <w:t>الا یا اهل العالم، انَّ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سحقوه عدواناً</w:t>
      </w:r>
    </w:p>
    <w:p>
      <w:pPr>
        <w:pStyle w:val="BookText"/>
        <w:rPr/>
      </w:pPr>
      <w:r>
        <w:rPr>
          <w:rFonts w:ascii="IRNazanin" w:hAnsi="IRNazanin" w:eastAsia="IRNazanin"/>
          <w:color w:val="111111"/>
          <w:sz w:val="28"/>
          <w:sz w:val="28"/>
          <w:szCs w:val="28"/>
          <w:rtl w:val="true"/>
          <w:lang w:bidi="fa-IR"/>
        </w:rPr>
        <w:t>امان از 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 وزیدند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از تیغ‌ها برّان رسیدند</w:t>
      </w:r>
    </w:p>
    <w:p>
      <w:pPr>
        <w:pStyle w:val="BookText"/>
        <w:rPr/>
      </w:pPr>
      <w:r>
        <w:rPr>
          <w:rFonts w:ascii="IRNazanin" w:hAnsi="IRNazanin" w:eastAsia="IRNazanin"/>
          <w:color w:val="111111"/>
          <w:sz w:val="28"/>
          <w:sz w:val="28"/>
          <w:szCs w:val="28"/>
          <w:rtl w:val="true"/>
          <w:lang w:bidi="fa-IR"/>
        </w:rPr>
        <w:t>ألا یا اهلَ العالم جد من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خاک‌ها عریان کشیدند</w:t>
      </w:r>
    </w:p>
    <w:p>
      <w:pPr>
        <w:pStyle w:val="BookText"/>
        <w:rPr/>
      </w:pPr>
      <w:r>
        <w:rPr>
          <w:rFonts w:ascii="IRNazanin" w:hAnsi="IRNazanin" w:eastAsia="IRNazanin"/>
          <w:color w:val="111111"/>
          <w:sz w:val="28"/>
          <w:sz w:val="28"/>
          <w:szCs w:val="28"/>
          <w:rtl w:val="true"/>
          <w:lang w:bidi="fa-IR"/>
        </w:rPr>
        <w:t>ألا یا اهلَ العالم 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 با لب عطشان بریدند</w:t>
      </w:r>
    </w:p>
    <w:p>
      <w:pPr>
        <w:pStyle w:val="BookText"/>
        <w:rPr/>
      </w:pPr>
      <w:r>
        <w:rPr>
          <w:rFonts w:ascii="IRNazanin" w:hAnsi="IRNazanin" w:eastAsia="IRNazanin"/>
          <w:color w:val="111111"/>
          <w:sz w:val="28"/>
          <w:sz w:val="28"/>
          <w:szCs w:val="28"/>
          <w:rtl w:val="true"/>
          <w:lang w:bidi="fa-IR"/>
        </w:rPr>
        <w:t>سواره ده نفر ناپاک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آن تن بی‌جان دویدند</w:t>
      </w:r>
    </w:p>
    <w:p>
      <w:pPr>
        <w:pStyle w:val="BookText"/>
        <w:rPr/>
      </w:pPr>
      <w:r>
        <w:rPr>
          <w:rFonts w:ascii="IRNazanin" w:hAnsi="IRNazanin" w:eastAsia="IRNazanin"/>
          <w:color w:val="111111"/>
          <w:sz w:val="28"/>
          <w:sz w:val="28"/>
          <w:szCs w:val="28"/>
          <w:rtl w:val="true"/>
          <w:lang w:bidi="fa-IR"/>
        </w:rPr>
        <w:t>جسارت بر تنش کردند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از رأس او قرآن شنیدند</w:t>
      </w:r>
    </w:p>
    <w:p>
      <w:pPr>
        <w:pStyle w:val="BookText"/>
        <w:rPr/>
      </w:pPr>
      <w:r>
        <w:rPr>
          <w:rFonts w:ascii="IRNazanin" w:hAnsi="IRNazanin" w:eastAsia="IRNazanin"/>
          <w:color w:val="111111"/>
          <w:sz w:val="28"/>
          <w:sz w:val="28"/>
          <w:szCs w:val="28"/>
          <w:rtl w:val="true"/>
          <w:lang w:bidi="fa-IR"/>
        </w:rPr>
        <w:t>سرش را داده‌اند و با بهایش</w:t>
      </w:r>
    </w:p>
    <w:p>
      <w:pPr>
        <w:pStyle w:val="BookText"/>
        <w:rPr/>
      </w:pPr>
      <w:r>
        <w:rPr>
          <w:rFonts w:ascii="IRNazanin" w:hAnsi="IRNazanin" w:eastAsia="IRNazanin"/>
          <w:color w:val="111111"/>
          <w:sz w:val="28"/>
          <w:sz w:val="28"/>
          <w:szCs w:val="28"/>
          <w:rtl w:val="true"/>
          <w:lang w:bidi="fa-IR"/>
        </w:rPr>
        <w:t>نمی‌دانم چقدری نان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پاي سروها زنجير تا 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دخمه ضجه‌ی دلگير تا كي</w:t>
      </w:r>
    </w:p>
    <w:p>
      <w:pPr>
        <w:pStyle w:val="BookText"/>
        <w:rPr/>
      </w:pPr>
      <w:r>
        <w:rPr>
          <w:rFonts w:ascii="Amiri" w:hAnsi="Amiri" w:eastAsia="Amiri" w:cs="Amiri"/>
          <w:color w:val="111111"/>
          <w:sz w:val="28"/>
          <w:sz w:val="28"/>
          <w:szCs w:val="28"/>
          <w:rtl w:val="true"/>
          <w:lang w:bidi="ar-SA"/>
        </w:rPr>
        <w:t>به مسلخ غرق خون صدها كبوتر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يا منتقم تاخير تا كي</w:t>
      </w:r>
    </w:p>
    <w:p>
      <w:pPr>
        <w:pStyle w:val="BookText"/>
        <w:rPr/>
      </w:pPr>
      <w:r>
        <w:rPr>
          <w:rFonts w:ascii="IRNazanin" w:hAnsi="IRNazanin" w:eastAsia="IRNazanin"/>
          <w:color w:val="111111"/>
          <w:sz w:val="28"/>
          <w:sz w:val="28"/>
          <w:szCs w:val="28"/>
          <w:rtl w:val="true"/>
          <w:lang w:bidi="fa-IR"/>
        </w:rPr>
        <w:t>ای داغدار اصلی این روضه‌ها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عزای ماتم کرب و بلا بیا</w:t>
      </w:r>
    </w:p>
    <w:p>
      <w:pPr>
        <w:pStyle w:val="BookText"/>
        <w:rPr/>
      </w:pPr>
      <w:r>
        <w:rPr>
          <w:rFonts w:ascii="IRNazanin" w:hAnsi="IRNazanin" w:eastAsia="IRNazanin"/>
          <w:color w:val="111111"/>
          <w:sz w:val="28"/>
          <w:sz w:val="28"/>
          <w:szCs w:val="28"/>
          <w:rtl w:val="true"/>
          <w:lang w:bidi="fa-IR"/>
        </w:rPr>
        <w:t>تنها امید خلق جهان یابن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منتهای آرزوی اولیاء بیا</w:t>
      </w:r>
    </w:p>
    <w:p>
      <w:pPr>
        <w:pStyle w:val="BookText"/>
        <w:rPr/>
      </w:pPr>
      <w:r>
        <w:rPr>
          <w:rFonts w:ascii="IRNazanin" w:hAnsi="IRNazanin" w:eastAsia="IRNazanin"/>
          <w:color w:val="111111"/>
          <w:sz w:val="28"/>
          <w:sz w:val="28"/>
          <w:szCs w:val="28"/>
          <w:rtl w:val="true"/>
          <w:lang w:bidi="fa-IR"/>
        </w:rPr>
        <w:t>بالا گرفته‌ایم برایت دو دست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مستجاب قنوت و دعا بیا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فهمیده‌ایم با همه دنیا غریبه‌ای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به جان مادرت ای آشنا بیا </w:t>
      </w:r>
    </w:p>
    <w:p>
      <w:pPr>
        <w:pStyle w:val="BookText"/>
        <w:rPr/>
      </w:pPr>
      <w:r>
        <w:rPr>
          <w:rFonts w:ascii="IRNazanin" w:hAnsi="IRNazanin" w:eastAsia="IRNazanin"/>
          <w:color w:val="111111"/>
          <w:sz w:val="28"/>
          <w:sz w:val="28"/>
          <w:szCs w:val="28"/>
          <w:rtl w:val="true"/>
          <w:lang w:bidi="fa-IR"/>
        </w:rPr>
        <w:t>از هیچکس به جز تو نداریم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دست‌های توست فقط چشم ما بیا</w:t>
      </w:r>
    </w:p>
    <w:p>
      <w:pPr>
        <w:pStyle w:val="BookText"/>
        <w:rPr/>
      </w:pPr>
      <w:r>
        <w:rPr>
          <w:rFonts w:ascii="IRNazanin" w:hAnsi="IRNazanin" w:eastAsia="IRNazanin"/>
          <w:color w:val="111111"/>
          <w:sz w:val="28"/>
          <w:sz w:val="28"/>
          <w:szCs w:val="28"/>
          <w:rtl w:val="true"/>
          <w:lang w:bidi="fa-IR"/>
        </w:rPr>
        <w:t>هفته به هفته می‌گذرد با خیال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 اقل به حرمت خون خدا بیا</w:t>
      </w:r>
    </w:p>
    <w:p>
      <w:pPr>
        <w:pStyle w:val="BookText"/>
        <w:rPr/>
      </w:pPr>
      <w:r>
        <w:rPr>
          <w:rFonts w:ascii="IRNazanin" w:hAnsi="IRNazanin" w:eastAsia="IRNazanin"/>
          <w:color w:val="111111"/>
          <w:sz w:val="28"/>
          <w:sz w:val="28"/>
          <w:szCs w:val="28"/>
          <w:rtl w:val="true"/>
          <w:lang w:bidi="fa-IR"/>
        </w:rPr>
        <w:t>بیش از هزار سال تو خون گریه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خون جگر ز قامت زینب بیا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ارادت کم ما را قبول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 هم محرم ما را قبول کن</w:t>
      </w:r>
      <w:bookmarkStart w:id="806" w:name="pg6524_70588"/>
    </w:p>
    <w:p>
      <w:pPr>
        <w:pStyle w:val="Heading2"/>
        <w:numPr>
          <w:ilvl w:val="1"/>
          <w:numId w:val="1"/>
        </w:numPr>
        <w:rPr/>
      </w:pPr>
      <w:bookmarkStart w:id="807" w:name="__RefHeading___Toc45177_372815092"/>
      <w:bookmarkStart w:id="808" w:name="_Toc300"/>
      <w:bookmarkEnd w:id="806"/>
      <w:bookmarkEnd w:id="807"/>
      <w:r>
        <w:rPr>
          <w:rtl w:val="true"/>
        </w:rPr>
        <w:t>مجلس بیست و پنجم</w:t>
      </w:r>
      <w:r>
        <w:rPr>
          <w:rtl w:val="true"/>
        </w:rPr>
        <w:t xml:space="preserve">: </w:t>
      </w:r>
      <w:r>
        <w:rPr>
          <w:rtl w:val="true"/>
        </w:rPr>
        <w:t xml:space="preserve">حضرت زینب </w:t>
      </w:r>
      <w:r>
        <w:rPr>
          <w:rtl w:val="true"/>
        </w:rPr>
        <w:t>(</w:t>
      </w:r>
      <w:r>
        <w:rPr>
          <w:rtl w:val="true"/>
        </w:rPr>
        <w:t>عليها السلام</w:t>
      </w:r>
      <w:r>
        <w:rPr>
          <w:rtl w:val="true"/>
        </w:rPr>
        <w:t>)</w:t>
      </w:r>
      <w:bookmarkEnd w:id="808"/>
    </w:p>
    <w:p>
      <w:pPr>
        <w:pStyle w:val="Heading3"/>
        <w:numPr>
          <w:ilvl w:val="2"/>
          <w:numId w:val="1"/>
        </w:numPr>
        <w:rPr/>
      </w:pPr>
      <w:bookmarkStart w:id="809" w:name="__RefHeading___Toc45179_372815092"/>
      <w:bookmarkStart w:id="810" w:name="_Toc301"/>
      <w:bookmarkEnd w:id="809"/>
      <w:r>
        <w:rPr>
          <w:rtl w:val="true"/>
        </w:rPr>
        <w:t>اشاره</w:t>
      </w:r>
      <w:bookmarkEnd w:id="81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وَصَلَّی اللَّهُ عَلَی سَيِّدِنا وَنَبِيِّنَا أَبِی الْقَاسِمِ مُحَمَّد صَلَّی اللَّهُ عَلَيْهِ وَعَلَی آلِهِ وَأهلِ بَيتِهِ الطَّيِّبِينَ الطَّاهِرِينَ الْمَعْصُومِينَ، واللعنة الدائمة علی أعدائهم أجمعين</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45181_372815092"/>
      <w:bookmarkStart w:id="812" w:name="_Toc302"/>
      <w:bookmarkEnd w:id="811"/>
      <w:r>
        <w:rPr>
          <w:rtl w:val="true"/>
        </w:rPr>
        <w:t xml:space="preserve">حضرت زینب </w:t>
      </w:r>
      <w:r>
        <w:rPr>
          <w:rtl w:val="true"/>
        </w:rPr>
        <w:t>(</w:t>
      </w:r>
      <w:r>
        <w:rPr>
          <w:rtl w:val="true"/>
        </w:rPr>
        <w:t>عليها السلام</w:t>
      </w:r>
      <w:r>
        <w:rPr>
          <w:rtl w:val="true"/>
        </w:rPr>
        <w:t>)</w:t>
      </w:r>
      <w:bookmarkEnd w:id="812"/>
    </w:p>
    <w:p>
      <w:pPr>
        <w:pStyle w:val="BookText"/>
        <w:rPr/>
      </w:pPr>
      <w:r>
        <w:rPr>
          <w:rFonts w:ascii="IRNazanin" w:hAnsi="IRNazanin" w:eastAsia="IRNazanin"/>
          <w:color w:val="111111"/>
          <w:sz w:val="28"/>
          <w:sz w:val="28"/>
          <w:szCs w:val="28"/>
          <w:rtl w:val="true"/>
          <w:lang w:bidi="fa-IR"/>
        </w:rPr>
        <w:t xml:space="preserve">زندگانی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قسمت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واقعة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واقعة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واقعة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زندگانی آن حضرت قبل از واقعة کربلا خبر چندانی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آمد حدود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آن می‌گذشت و زن جوانی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واقعة کربلا جز چند واقعه چیز دیگری در دست نداریم</w:t>
      </w:r>
      <w:r>
        <w:rPr>
          <w:rFonts w:eastAsia="IRNazanin" w:cs="IRNazanin"/>
          <w:color w:val="111111"/>
          <w:sz w:val="28"/>
          <w:szCs w:val="28"/>
          <w:rtl w:val="true"/>
          <w:lang w:bidi="fa-IR"/>
        </w:rPr>
        <w:t>.</w:t>
      </w:r>
    </w:p>
    <w:p>
      <w:pPr>
        <w:pStyle w:val="Heading3"/>
        <w:numPr>
          <w:ilvl w:val="2"/>
          <w:numId w:val="1"/>
        </w:numPr>
        <w:rPr/>
      </w:pPr>
      <w:bookmarkStart w:id="813" w:name="__RefHeading___Toc45183_372815092"/>
      <w:bookmarkStart w:id="814" w:name="_Toc303"/>
      <w:bookmarkEnd w:id="813"/>
      <w:r>
        <w:rPr>
          <w:rtl w:val="true"/>
        </w:rPr>
        <w:t xml:space="preserve">فدایی حسین </w:t>
      </w:r>
      <w:r>
        <w:rPr>
          <w:rtl w:val="true"/>
        </w:rPr>
        <w:t>(</w:t>
      </w:r>
      <w:r>
        <w:rPr>
          <w:rtl w:val="true"/>
        </w:rPr>
        <w:t>عليه السلام</w:t>
      </w:r>
      <w:r>
        <w:rPr>
          <w:rtl w:val="true"/>
        </w:rPr>
        <w:t>)</w:t>
      </w:r>
      <w:bookmarkEnd w:id="814"/>
    </w:p>
    <w:p>
      <w:pPr>
        <w:pStyle w:val="BookText"/>
        <w:rPr/>
      </w:pPr>
      <w:r>
        <w:rPr>
          <w:rFonts w:ascii="IRNazanin" w:hAnsi="IRNazanin" w:eastAsia="IRNazanin"/>
          <w:color w:val="111111"/>
          <w:sz w:val="28"/>
          <w:sz w:val="28"/>
          <w:szCs w:val="28"/>
          <w:rtl w:val="true"/>
          <w:lang w:bidi="fa-IR"/>
        </w:rPr>
        <w:t xml:space="preserve">یکی از آن وقایع این است که وقتی عبداللّه بن جعفر به خواستگاری آن بانو آمد شرط کرد که اگر بخواهی من همسر تو شوم به این شرط که اگر برادرم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سفری برود من نیز با او بروم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عروسی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دیدن ایشان رفتم، </w:t>
      </w:r>
    </w:p>
    <w:p>
      <w:pPr>
        <w:pStyle w:val="BookText"/>
        <w:rPr/>
      </w:pPr>
      <w:r>
        <w:rPr>
          <w:rFonts w:ascii="IRNazanin" w:hAnsi="IRNazanin" w:eastAsia="IRNazanin"/>
          <w:color w:val="111111"/>
          <w:sz w:val="28"/>
          <w:sz w:val="28"/>
          <w:szCs w:val="28"/>
          <w:rtl w:val="true"/>
          <w:lang w:bidi="fa-IR"/>
        </w:rPr>
        <w:t>دیدم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بی‌بی‌جان، چرا گریه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حسینم را ندیدم و دلم برای او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می‌روم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می‌کنم،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کردم، اما در مسیر دیدم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در حرکت است به طوری که ردایش روی زمین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با این عجله کجا تشریف می‌برید؟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خواهرم را ندیدم، می‌خواهم به دیدن خواهرم بروم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قضاء 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بود و آفتاب بر صورت آن حضرت 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نشد خواهر را بیدار کند، آمد و خودش مقابل آفتاب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 و دید برادر جلو آفتاب ایستاده است خیلی ناراحت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جبران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به کربلا حرکت کند،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عبداللّه بن جعفر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 بمان می‌مانم چون شوهرم هستی، اما بدان بعد از رفتن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زنده نمی‌مانم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واقعة کربلا خیلی عمر نکرد و حدود یک سال و نیم بیشتر زنده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آن حضرت بعد از واقعه کربلا باقیمانده عمر خویش را در شام، مدینه و یا مصر بوده است اطلاع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قبری در شام به نام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قبر دیگری نیز در مصر به نام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شاید قبر ایشان در مدینه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وفات یا شهادت آن حضرت هم اطلاع دقیقی در دست نیست که آیا وفات کرده و یا به شهادت رسیده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این که در میان زن‌ها بانویی مانند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عظمت پیدا می‌کند که تالی تلو مادر عظیم الشان خود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به عنوان بانوی نمونة عالم می‌شود بدین جهت است که هر جا اموری که به شخص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می‌شود خبری از ایشان نیست، مانند دوران قبل از واقعة کربلا و یا بعد از آن، اما هر جا مربوط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تمامی صحنه‌های آن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کربلا جلوه کرد چون مربوط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صحنه‌هایی از کربلا که مربوط به خود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او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که در واقعه کربلا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داشت و فرزندانش جوان بودند و شاید حدود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داشته‌اند وقتی آن دو در کربلا به شهادت رسیدند بر سر جنازه آنان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مادر طاقت دارد نالة جوانش را بشنود و احساساتی از خود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مادری بفهمد فرزندش در دو کیلومتری زمین خورده است با تمام وجود می‌دود تا خود را به فرزندش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مادر طاقت دارد در قبال کشته شدن جوانش عکس العملی از خود نشان ندهد؟ وقتی دو فرزند برومند آن حضرت در کربلا به شهادت رسیدند از خیمه بیرون نیامد و خبری از آنان نگرفت، چون مربوط به خودش بود اما همین که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افتاد، ارباب مقاتل نوشتند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نمی‌دانم چگونه معنا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که اگر نیایی شاید دیگر برادرت را نبینی، و کنار بدن جوانش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مقاتل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تا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را دید از جوانش فراموش کرد و صدا زد خواهرم به خیمه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چرا وقتی فرزندانت به شهادت رسیدند نیامدی؟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ترسیدم برادرم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بکشد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جایی که مربوط به خود آن بانو بود خبری از او نیست، اما در جایی که </w:t>
      </w:r>
    </w:p>
    <w:p>
      <w:pPr>
        <w:pStyle w:val="BookText"/>
        <w:rPr/>
      </w:pPr>
      <w:r>
        <w:rPr>
          <w:rFonts w:ascii="IRNazanin" w:hAnsi="IRNazanin" w:eastAsia="IRNazanin"/>
          <w:color w:val="111111"/>
          <w:sz w:val="28"/>
          <w:sz w:val="28"/>
          <w:szCs w:val="28"/>
          <w:rtl w:val="true"/>
          <w:lang w:bidi="fa-IR"/>
        </w:rPr>
        <w:t xml:space="preserve">مربوط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ظهور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در شب یازدهم محرم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خود را نشسته خواند، چرا که یک بانوی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سه روز آب و غذا نخورده است و بالای سر کشته‌ها حاضر می‌شد و سوگواری می‌کرد و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واقعه کربلا سخت بیمار شده بود پرستاری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سپاه یزید به خیمه‌ها حمله کرد و آن را به آتش کشید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خیمه بیرون آورد و به دنبال بچه‌هایی که بعد از آتش گرفتن خیمه‌ها فراری و آواره شده بودند رفت و آنان را بازگرداند و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زن چقدر طاقت دارد، لذا می‌گویند شام غریبان نماز شب را نشسته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کربلا و شام مکرر می‌دیدم عمه‌ام زینب نمازش را نشسته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حضرت علت آن را بیان می‌فرمایند که جیره غذایی ما در این اسارت روزی یک قرص نان بود و به هر یک از ما بیش از یک قرص نان در روز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اوقات بچه‌ها سیر نمی‌شدند، عمه‌ام زینب همان یک قرص نان را بین بچه‌ها تقسیم می‌کرد و چند روز غذا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صحنه‌های مربوط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چنان فداکاری می‌کند و از همه هستی خود می‌گذرد که در تاریخ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بندگی چو گدایان به شرط مزد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خواجه خود روش بنده‌پروری دارد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تمام کارهای انسان برای خدا باشد و فقط او را در نظر داشته باشد و برای جلوه دادن خود نباشد، خدای متعال عظمتی به او می‌بخشد که وصف ناشدنی است، هم چنان که 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عظمتی بخشید که بعد از </w:t>
      </w:r>
      <w:bookmarkStart w:id="815" w:name="pg6524_70592"/>
    </w:p>
    <w:p>
      <w:pPr>
        <w:pStyle w:val="BookText"/>
        <w:rPr/>
      </w:pPr>
      <w:bookmarkEnd w:id="815"/>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 نمونة زن‌های عالم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برای خدا باشد چنین برکات و آثار بزرگی نیز به دنبال دارد</w:t>
      </w:r>
      <w:r>
        <w:rPr>
          <w:rFonts w:eastAsia="IRNazanin" w:cs="IRNazanin"/>
          <w:color w:val="111111"/>
          <w:sz w:val="28"/>
          <w:szCs w:val="28"/>
          <w:rtl w:val="true"/>
          <w:lang w:bidi="fa-IR"/>
        </w:rPr>
        <w:t>.</w:t>
      </w:r>
    </w:p>
    <w:p>
      <w:pPr>
        <w:pStyle w:val="Heading3"/>
        <w:numPr>
          <w:ilvl w:val="2"/>
          <w:numId w:val="1"/>
        </w:numPr>
        <w:rPr/>
      </w:pPr>
      <w:bookmarkStart w:id="816" w:name="__RefHeading___Toc45185_372815092"/>
      <w:bookmarkStart w:id="817" w:name="_Toc304"/>
      <w:bookmarkEnd w:id="816"/>
      <w:r>
        <w:rPr>
          <w:rtl w:val="true"/>
        </w:rPr>
        <w:t>خطبه معجز گونه</w:t>
      </w:r>
      <w:bookmarkEnd w:id="817"/>
    </w:p>
    <w:p>
      <w:pPr>
        <w:pStyle w:val="BookText"/>
        <w:rPr/>
      </w:pPr>
      <w:r>
        <w:rPr>
          <w:rFonts w:ascii="IRNazanin" w:hAnsi="IRNazanin" w:eastAsia="IRNazanin"/>
          <w:color w:val="111111"/>
          <w:sz w:val="28"/>
          <w:sz w:val="28"/>
          <w:szCs w:val="28"/>
          <w:rtl w:val="true"/>
          <w:lang w:bidi="fa-IR"/>
        </w:rPr>
        <w:t>بعضی می‌گویند معجزه این است که نابینایی بینا شود و شفا بگیرد و بیمار صعب العلاجی را خوب کند و یا گرفتاری را برطرف کند این‌ها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معجزه تنها امور فوق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اموری که در باره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آن به معجزه تعبیر کرد خطبه و سخنرانی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 زیدان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کوفه در زمان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میلیون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وارد کوفه کردند در حالی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کوفه آن بانو را می‌شناختند و کوفه مانند شام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این بانو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امیرالمؤمنین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چه خاندانی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زنان کوفه که به کربلا برای جنگ با این خاندان رفتند، حال زنان آن‌ها خیلی ناراحت و غمگین هستند و همین که چشم آنان به این کاروان افتاد شروع به گریستن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بچه در بغل داشتند، بچه‌های آنان نیز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اسب‌ها و شترها و قاطرهایی که سوار بودند دارای زنگوله بودند و سر و صدای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ضجه‌ای در کوفه به راه افتاده بود که تا آن روز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و بچه‌ها سخت گریه می‌کردند و از طرفی همهمه مردم و از طرف دیگر صدای زنگوله‌های حیوانات وضع عجیب و غریبی به وجود آورده بود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چنین وضعی آن بانو اراده سخن گفتن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منبری هستم و بارها شده که به خانم‌هایی که در مجلس حضور می‌یابند و در قسمت زنان هستند تذکر داده‌ام، گاهی ده بار تذکر دادم که خانم‌ها سکوت را رعایت کنید و برخی اوقات آن‌ها را دعا کردیم که شاید سکوت کنند اما باز هم نتوانستیم این </w:t>
      </w:r>
    </w:p>
    <w:p>
      <w:pPr>
        <w:pStyle w:val="BookText"/>
        <w:rPr/>
      </w:pPr>
      <w:r>
        <w:rPr>
          <w:rFonts w:ascii="IRNazanin" w:hAnsi="IRNazanin" w:eastAsia="IRNazanin"/>
          <w:color w:val="111111"/>
          <w:sz w:val="28"/>
          <w:sz w:val="28"/>
          <w:szCs w:val="28"/>
          <w:rtl w:val="true"/>
          <w:lang w:bidi="fa-IR"/>
        </w:rPr>
        <w:t>کار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دختر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دستش را از میان کجاوه بیرون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أَشَارَتْ إِلَى النَّاسِ بِأَنْ أَنْصِتُوا، فَارْتَدَّتِ الْأَنْفَاسُ وَسَكَنَتِ اْلْأَجْرَاسُ؛</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مَا ذَا تَقُولُونَ إِذْ قَالَ النَّبِيُّ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صَنَعْتُمْ وَأَنْتُمْ آخِرُ الْأُمَمِ</w:t>
      </w:r>
    </w:p>
    <w:p>
      <w:pPr>
        <w:pStyle w:val="BookText"/>
        <w:rPr/>
      </w:pPr>
      <w:r>
        <w:rPr>
          <w:rFonts w:ascii="Amiri" w:hAnsi="Amiri" w:eastAsia="Amiri" w:cs="Amiri"/>
          <w:color w:val="111111"/>
          <w:sz w:val="28"/>
          <w:sz w:val="28"/>
          <w:szCs w:val="28"/>
          <w:rtl w:val="true"/>
          <w:lang w:bidi="ar-SA"/>
        </w:rPr>
        <w:t>بِأَهْلِ بَيْتِي وَأَوْلَادِي وَمَكْرُمَتِي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أُسَارَى وَمِنْهُمْ ضُرِّجُوا بِدَم</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دخت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سوى مردم اشارت كرد كه خاموش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دم‌ها فرو بسته شد و هر زنگى از بانگ بايستاد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یک اشاره و یک کلمه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در سینه بند آمد، مثل این که اصلاً موجود زنده‌ای در کوفه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زنگ‌ها از کار افتاد و گویی حیوانات خشکشان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معجزه نیست؟ بعد شروع کرد به خطبه </w:t>
      </w:r>
      <w:bookmarkStart w:id="818" w:name="pg6524_70594"/>
    </w:p>
    <w:p>
      <w:pPr>
        <w:pStyle w:val="BookText"/>
        <w:rPr/>
      </w:pPr>
      <w:bookmarkEnd w:id="818"/>
      <w:r>
        <w:rPr>
          <w:rFonts w:ascii="IRNazanin" w:hAnsi="IRNazanin" w:eastAsia="IRNazanin"/>
          <w:color w:val="111111"/>
          <w:sz w:val="28"/>
          <w:sz w:val="28"/>
          <w:szCs w:val="28"/>
          <w:rtl w:val="true"/>
          <w:lang w:bidi="fa-IR"/>
        </w:rPr>
        <w:t>خواندن که ای مردم دروغ گو، ای مردم خیانت کار، شما برادرم را دعوت کردید و وعده و قول یاری دادید که از او حمایت کنید، این بود رسم مردانگی شما؟ این بود رسم وعده‌دادن و یاری کردن شما؟ حالا گریه می‌کنید؟ و شروع کرد به ایراد آن سخنرانی عظیم و پر شور</w:t>
      </w:r>
      <w:r>
        <w:rPr>
          <w:rFonts w:eastAsia="IRNazanin" w:cs="IRNazanin"/>
          <w:color w:val="111111"/>
          <w:sz w:val="28"/>
          <w:szCs w:val="28"/>
          <w:rtl w:val="true"/>
          <w:lang w:bidi="fa-IR"/>
        </w:rPr>
        <w:t>.</w:t>
      </w:r>
    </w:p>
    <w:p>
      <w:pPr>
        <w:pStyle w:val="Heading3"/>
        <w:numPr>
          <w:ilvl w:val="2"/>
          <w:numId w:val="1"/>
        </w:numPr>
        <w:rPr/>
      </w:pPr>
      <w:bookmarkStart w:id="819" w:name="__RefHeading___Toc45187_372815092"/>
      <w:bookmarkStart w:id="820" w:name="_Toc305"/>
      <w:bookmarkEnd w:id="819"/>
      <w:r>
        <w:rPr>
          <w:rtl w:val="true"/>
        </w:rPr>
        <w:t xml:space="preserve">سرشکستن حضرت زینب </w:t>
      </w:r>
      <w:r>
        <w:rPr>
          <w:rtl w:val="true"/>
        </w:rPr>
        <w:t>(</w:t>
      </w:r>
      <w:r>
        <w:rPr>
          <w:rtl w:val="true"/>
        </w:rPr>
        <w:t>عليها السلام</w:t>
      </w:r>
      <w:r>
        <w:rPr>
          <w:rtl w:val="true"/>
        </w:rPr>
        <w:t>)</w:t>
      </w:r>
      <w:bookmarkEnd w:id="820"/>
    </w:p>
    <w:p>
      <w:pPr>
        <w:pStyle w:val="BookText"/>
        <w:rPr/>
      </w:pPr>
      <w:r>
        <w:rPr>
          <w:rFonts w:ascii="IRNazanin" w:hAnsi="IRNazanin" w:eastAsia="IRNazanin"/>
          <w:color w:val="111111"/>
          <w:sz w:val="28"/>
          <w:sz w:val="28"/>
          <w:szCs w:val="28"/>
          <w:rtl w:val="true"/>
          <w:lang w:bidi="fa-IR"/>
        </w:rPr>
        <w:t xml:space="preserve">به ابن زیاد لعنه اللّه خبر دادند که تو نشستی و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کوفه را در هم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کنم؟ یک نفر پاسخ داد من راه آن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این خواهر برادرش را ندیده است، سر برادر را برای او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دیدند ناگهان لحن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شده است و دیگر با آنان سخن نمی‌گوید و مشغول سخن گفتن با شخص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کردند دیدند سر بریدة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آلود روی نیزه‌ها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هلال من زینب به کجا بودی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از خواهر خود از چه جدا بودی تو</w:t>
      </w:r>
    </w:p>
    <w:p>
      <w:pPr>
        <w:pStyle w:val="BookText"/>
        <w:rPr/>
      </w:pPr>
      <w:r>
        <w:rPr>
          <w:rFonts w:ascii="IRNazanin" w:hAnsi="IRNazanin" w:eastAsia="IRNazanin"/>
          <w:color w:val="111111"/>
          <w:sz w:val="28"/>
          <w:sz w:val="28"/>
          <w:szCs w:val="28"/>
          <w:rtl w:val="true"/>
          <w:lang w:bidi="fa-IR"/>
        </w:rPr>
        <w:t>صدا زد برادر، همه چیز را گمان می‌کردم، کشتن تو، اسارت خودم، اما هیچ‌گاه فکر نمی‌کردم یک روزی سر بریدة تو جلوی چشم خواهر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اگر داغ جوان دیدی من هم دیدم، اگر آوارگی این شهرها را می‌بینی من هم می‌بینم، اگر تشنگی و گرسنگی کشیدی من هم کشیدم، اما برادر نمی‌شود سر تو بالای نیزه باشد سر خواهرت زینب سالم باشد؛ در مقاتل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این کلمه در زبان عربی دلالت بر تکرار دارد، یعنی چه؟ یعنی بار اول که سر به چوبه محمل زد سر نشکست، دومین بار، سومین بار هم که زد سر نشکست، آن قدر زینب سر به چوبه محمل زد تا سر شکست</w:t>
      </w:r>
      <w:r>
        <w:rPr>
          <w:rFonts w:eastAsia="IRNazanin" w:cs="IRNazanin"/>
          <w:color w:val="111111"/>
          <w:sz w:val="28"/>
          <w:szCs w:val="28"/>
          <w:rtl w:val="true"/>
          <w:lang w:bidi="fa-IR"/>
        </w:rPr>
        <w:t>.</w:t>
      </w:r>
    </w:p>
    <w:p>
      <w:pPr>
        <w:pStyle w:val="Heading3"/>
        <w:numPr>
          <w:ilvl w:val="2"/>
          <w:numId w:val="1"/>
        </w:numPr>
        <w:rPr/>
      </w:pPr>
      <w:bookmarkStart w:id="821" w:name="__RefHeading___Toc45189_372815092"/>
      <w:bookmarkStart w:id="822" w:name="_Toc306"/>
      <w:bookmarkEnd w:id="821"/>
      <w:r>
        <w:rPr>
          <w:rtl w:val="true"/>
        </w:rPr>
        <w:t>دستگیری از درماندگان</w:t>
      </w:r>
      <w:bookmarkEnd w:id="822"/>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عمران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یمن با شترم به مدینه آمدم اما شترم در </w:t>
      </w:r>
      <w:bookmarkStart w:id="823" w:name="pg6524_70595"/>
    </w:p>
    <w:p>
      <w:pPr>
        <w:pStyle w:val="BookText"/>
        <w:rPr/>
      </w:pPr>
      <w:bookmarkEnd w:id="823"/>
      <w:r>
        <w:rPr>
          <w:rFonts w:ascii="IRNazanin" w:hAnsi="IRNazanin" w:eastAsia="IRNazanin"/>
          <w:color w:val="111111"/>
          <w:sz w:val="28"/>
          <w:sz w:val="28"/>
          <w:szCs w:val="28"/>
          <w:rtl w:val="true"/>
          <w:lang w:bidi="fa-IR"/>
        </w:rPr>
        <w:t>مدینه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پول داشتم که شتر بخرم و امکان برگشت به یمن بدون شتر هم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شتر مرده خود غم آلود و غصه‌دار نشسته بودم و متحیر بودم که خدایا چه کنم؟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نباش، به خانة عبداللّه بن جعفر داماد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مرد کریمی است و او به تو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درِ خانة عبداللّه بن جعفر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بیرون آمد، به او گفتم با عبداللّه بن جعفر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سفر رفته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را گفت غم‌های عالم رو دلم نشست و سنگینی کرد چرا که تنها امیدم نیز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بلند بلند گریه کردن، چند لحظه‌ای نگذشت که کنیز برگشت و گفت بیا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شدم و دیدم بانویی که عبارتش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کمال حلتها ووقارها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کمالی که در آن هیبت و وقار بود و سرتا پا پوشیده،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جریان را برای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این جا هفتاد شتر داریم و شوهرم اختیار آن‌ها 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یکی از این شترها را بردار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شترها را برداشتم و به یمن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یمن بودم ولی آب و هوای آن به من نساخت و به شام رفتم و مدتی ساکن آن 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خبردار شدم که شهر شام را زینت می‌کنند،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که اسرایی را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کیستند؟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پرسیدم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میان آن‌ها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3"/>
        <w:numPr>
          <w:ilvl w:val="2"/>
          <w:numId w:val="1"/>
        </w:numPr>
        <w:rPr/>
      </w:pPr>
      <w:bookmarkStart w:id="824" w:name="__RefHeading___Toc45191_372815092"/>
      <w:bookmarkStart w:id="825" w:name="_Toc307"/>
      <w:bookmarkEnd w:id="824"/>
      <w:r>
        <w:rPr>
          <w:rtl w:val="true"/>
        </w:rPr>
        <w:t>بانوی دو سرا در لباس اسارت</w:t>
      </w:r>
      <w:bookmarkEnd w:id="825"/>
    </w:p>
    <w:p>
      <w:pPr>
        <w:pStyle w:val="BookText"/>
        <w:rPr/>
      </w:pPr>
      <w:r>
        <w:rPr>
          <w:rFonts w:ascii="IRNazanin" w:hAnsi="IRNazanin" w:eastAsia="IRNazanin"/>
          <w:color w:val="111111"/>
          <w:sz w:val="28"/>
          <w:sz w:val="28"/>
          <w:szCs w:val="28"/>
          <w:rtl w:val="true"/>
          <w:lang w:bidi="fa-IR"/>
        </w:rPr>
        <w:t xml:space="preserve">سه روز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دروازه ساعات شام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اسب‌های خودشان سایبان زدند، اما ما را در آفتاب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بچه‌ها پوست انداخته بود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دروازة شام رفتم و پرسیدم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خانمی را به من نشان دادند که لباس‌های کهنه‌ای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زینبی که در مدینه دیده بودم کجا و این زینبی که در شام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رفتم و عرض ارادت کردم و گفتم من </w:t>
      </w:r>
      <w:bookmarkStart w:id="826" w:name="pg6524_70596"/>
    </w:p>
    <w:p>
      <w:pPr>
        <w:pStyle w:val="BookText"/>
        <w:rPr/>
      </w:pPr>
      <w:bookmarkEnd w:id="826"/>
      <w:r>
        <w:rPr>
          <w:rFonts w:ascii="IRNazanin" w:hAnsi="IRNazanin" w:eastAsia="IRNazanin"/>
          <w:color w:val="111111"/>
          <w:sz w:val="28"/>
          <w:sz w:val="28"/>
          <w:szCs w:val="28"/>
          <w:rtl w:val="true"/>
          <w:lang w:bidi="fa-IR"/>
        </w:rPr>
        <w:t>عمران هستم همان که به او محبت کردید و یک شتر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امر و فرمایشی دارید بگوئید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برو و یک مقدار مقنعه و روسری برای ما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وسیعلم الذین ظلموا ای منقلب ینقلبون</w:t>
      </w:r>
      <w:r>
        <w:rPr>
          <w:rFonts w:eastAsia="IRNazanin" w:cs="IRNazanin"/>
          <w:color w:val="111111"/>
          <w:sz w:val="28"/>
          <w:szCs w:val="28"/>
          <w:rtl w:val="true"/>
          <w:lang w:bidi="fa-IR"/>
        </w:rPr>
        <w:t>.</w:t>
      </w:r>
    </w:p>
    <w:p>
      <w:pPr>
        <w:pStyle w:val="Heading3"/>
        <w:numPr>
          <w:ilvl w:val="2"/>
          <w:numId w:val="1"/>
        </w:numPr>
        <w:rPr/>
      </w:pPr>
      <w:bookmarkStart w:id="827" w:name="__RefHeading___Toc45193_372815092"/>
      <w:bookmarkStart w:id="828" w:name="_Toc308"/>
      <w:bookmarkEnd w:id="827"/>
      <w:r>
        <w:rPr>
          <w:rtl w:val="true"/>
        </w:rPr>
        <w:t xml:space="preserve">یا زینب کبری </w:t>
      </w:r>
      <w:r>
        <w:rPr>
          <w:rtl w:val="true"/>
        </w:rPr>
        <w:t>(</w:t>
      </w:r>
      <w:r>
        <w:rPr>
          <w:rtl w:val="true"/>
        </w:rPr>
        <w:t>عليها السلام</w:t>
      </w:r>
      <w:r>
        <w:rPr>
          <w:rtl w:val="true"/>
        </w:rPr>
        <w:t>)</w:t>
      </w:r>
      <w:bookmarkEnd w:id="828"/>
    </w:p>
    <w:p>
      <w:pPr>
        <w:pStyle w:val="BookText"/>
        <w:rPr/>
      </w:pPr>
      <w:r>
        <w:rPr>
          <w:rFonts w:ascii="IRNazanin" w:hAnsi="IRNazanin" w:eastAsia="IRNazanin"/>
          <w:color w:val="111111"/>
          <w:sz w:val="28"/>
          <w:sz w:val="28"/>
          <w:szCs w:val="28"/>
          <w:rtl w:val="true"/>
          <w:lang w:bidi="fa-IR"/>
        </w:rPr>
        <w:t>آنکه با عشق حسینی گشته همدم زینب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بر سّر شهادت بوده مَحرم زینب است</w:t>
      </w:r>
    </w:p>
    <w:p>
      <w:pPr>
        <w:pStyle w:val="BookText"/>
        <w:rPr/>
      </w:pPr>
      <w:r>
        <w:rPr>
          <w:rFonts w:ascii="IRNazanin" w:hAnsi="IRNazanin" w:eastAsia="IRNazanin"/>
          <w:color w:val="111111"/>
          <w:sz w:val="28"/>
          <w:sz w:val="28"/>
          <w:szCs w:val="28"/>
          <w:rtl w:val="true"/>
          <w:lang w:bidi="fa-IR"/>
        </w:rPr>
        <w:t>آنکه شور افکنده با شور حسینی بر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ازل خو کرده با صد محنت و غم زینب است</w:t>
      </w:r>
    </w:p>
    <w:p>
      <w:pPr>
        <w:pStyle w:val="BookText"/>
        <w:rPr/>
      </w:pPr>
      <w:r>
        <w:rPr>
          <w:rFonts w:ascii="IRNazanin" w:hAnsi="IRNazanin" w:eastAsia="IRNazanin"/>
          <w:color w:val="111111"/>
          <w:sz w:val="28"/>
          <w:sz w:val="28"/>
          <w:szCs w:val="28"/>
          <w:rtl w:val="true"/>
          <w:lang w:bidi="fa-IR"/>
        </w:rPr>
        <w:t>آنکه نامش زِینِ اَب خوانده رسول کردگار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نگویم من صفای اسم اعظم زینب است</w:t>
      </w:r>
    </w:p>
    <w:p>
      <w:pPr>
        <w:pStyle w:val="BookText"/>
        <w:rPr/>
      </w:pPr>
      <w:r>
        <w:rPr>
          <w:rFonts w:ascii="IRNazanin" w:hAnsi="IRNazanin" w:eastAsia="IRNazanin"/>
          <w:color w:val="111111"/>
          <w:sz w:val="28"/>
          <w:sz w:val="28"/>
          <w:szCs w:val="28"/>
          <w:rtl w:val="true"/>
          <w:lang w:bidi="fa-IR"/>
        </w:rPr>
        <w:t>آنکه بر خوانَد حدیث اُمّ اَیمَن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جرأت گویم آن زن هم حسین هم زینب است</w:t>
      </w:r>
    </w:p>
    <w:p>
      <w:pPr>
        <w:pStyle w:val="BookText"/>
        <w:rPr/>
      </w:pPr>
      <w:r>
        <w:rPr>
          <w:rFonts w:ascii="IRNazanin" w:hAnsi="IRNazanin" w:eastAsia="IRNazanin"/>
          <w:color w:val="111111"/>
          <w:sz w:val="28"/>
          <w:sz w:val="28"/>
          <w:szCs w:val="28"/>
          <w:rtl w:val="true"/>
          <w:lang w:bidi="fa-IR"/>
        </w:rPr>
        <w:t>آنکه کاخ ظلم و استبداد را با یک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افکند از پی و بن، ریخت بر هم زینب است</w:t>
      </w:r>
    </w:p>
    <w:p>
      <w:pPr>
        <w:pStyle w:val="BookText"/>
        <w:rPr/>
      </w:pPr>
      <w:r>
        <w:rPr>
          <w:rFonts w:ascii="IRNazanin" w:hAnsi="IRNazanin" w:eastAsia="IRNazanin"/>
          <w:color w:val="111111"/>
          <w:sz w:val="28"/>
          <w:sz w:val="28"/>
          <w:szCs w:val="28"/>
          <w:rtl w:val="true"/>
          <w:lang w:bidi="fa-IR"/>
        </w:rPr>
        <w:t>دامن شیر خدا بین، شیر زن می‌پرورد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شهامت بر‌تر از سارا و مریم زینب است</w:t>
      </w:r>
    </w:p>
    <w:p>
      <w:pPr>
        <w:pStyle w:val="BookText"/>
        <w:rPr/>
      </w:pPr>
      <w:r>
        <w:rPr>
          <w:rFonts w:ascii="IRNazanin" w:hAnsi="IRNazanin" w:eastAsia="IRNazanin"/>
          <w:color w:val="111111"/>
          <w:sz w:val="28"/>
          <w:sz w:val="28"/>
          <w:szCs w:val="28"/>
          <w:rtl w:val="true"/>
          <w:lang w:bidi="fa-IR"/>
        </w:rPr>
        <w:t>آنکه اندر مجلس گردنکشان قد کرد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حسین بر دشمنان یکدم نشد خم زینب است</w:t>
      </w:r>
    </w:p>
    <w:p>
      <w:pPr>
        <w:pStyle w:val="BookText"/>
        <w:rPr/>
      </w:pPr>
      <w:r>
        <w:rPr>
          <w:rFonts w:ascii="IRNazanin" w:hAnsi="IRNazanin" w:eastAsia="IRNazanin"/>
          <w:color w:val="111111"/>
          <w:sz w:val="28"/>
          <w:sz w:val="28"/>
          <w:szCs w:val="28"/>
          <w:rtl w:val="true"/>
          <w:lang w:bidi="fa-IR"/>
        </w:rPr>
        <w:t>با برادر درد دل می‌کرد این سان تا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ریزد از فراقت اشک ماتم زینب است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زینب را ز من مشنو بیا در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ببین چون حامی ناموس عالم زینب است </w:t>
      </w:r>
    </w:p>
    <w:p>
      <w:pPr>
        <w:pStyle w:val="BookText"/>
        <w:rPr/>
      </w:pPr>
      <w:r>
        <w:rPr>
          <w:rFonts w:ascii="IRNazanin" w:hAnsi="IRNazanin" w:eastAsia="IRNazanin"/>
          <w:color w:val="111111"/>
          <w:sz w:val="28"/>
          <w:sz w:val="28"/>
          <w:szCs w:val="28"/>
          <w:rtl w:val="true"/>
          <w:lang w:bidi="fa-IR"/>
        </w:rPr>
        <w:t>ملجأ اهل حرم تا ظهر اگر عباس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نگهبان در کنار نهر علقم زینب است</w:t>
      </w:r>
    </w:p>
    <w:p>
      <w:pPr>
        <w:pStyle w:val="BookText"/>
        <w:rPr/>
      </w:pPr>
      <w:r>
        <w:rPr>
          <w:rFonts w:ascii="IRNazanin" w:hAnsi="IRNazanin" w:eastAsia="IRNazanin"/>
          <w:color w:val="111111"/>
          <w:sz w:val="28"/>
          <w:sz w:val="28"/>
          <w:szCs w:val="28"/>
          <w:rtl w:val="true"/>
          <w:lang w:bidi="fa-IR"/>
        </w:rPr>
        <w:t>پرچمت گر سرنگون شد من نگه می‌دارمش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 بعد از تو پشتیبان پرچم زینب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مزن بیهوده لافِ عاشقی</w:t>
      </w:r>
    </w:p>
    <w:p>
      <w:pPr>
        <w:pStyle w:val="BookText"/>
        <w:rPr/>
      </w:pPr>
      <w:r>
        <w:rPr>
          <w:rFonts w:ascii="IRNazanin" w:hAnsi="IRNazanin" w:eastAsia="IRNazanin"/>
          <w:color w:val="111111"/>
          <w:sz w:val="28"/>
          <w:sz w:val="28"/>
          <w:szCs w:val="28"/>
          <w:rtl w:val="true"/>
          <w:lang w:bidi="fa-IR"/>
        </w:rPr>
        <w:t>این حسین تنها یک عاشق دارد آن هم زینب است</w:t>
      </w:r>
    </w:p>
    <w:p>
      <w:pPr>
        <w:pStyle w:val="BookText"/>
        <w:rPr/>
      </w:pPr>
      <w:r>
        <w:rPr>
          <w:rFonts w:ascii="IRNazanin" w:hAnsi="IRNazanin" w:eastAsia="IRNazanin"/>
          <w:color w:val="111111"/>
          <w:sz w:val="28"/>
          <w:sz w:val="28"/>
          <w:szCs w:val="28"/>
          <w:rtl w:val="true"/>
          <w:lang w:bidi="fa-IR"/>
        </w:rPr>
        <w:t>طالع شده از برج نیزه ماه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تیره روی مه ز دودِ آه زینب</w:t>
      </w:r>
    </w:p>
    <w:p>
      <w:pPr>
        <w:pStyle w:val="BookText"/>
        <w:rPr/>
      </w:pPr>
      <w:r>
        <w:rPr>
          <w:rFonts w:ascii="IRNazanin" w:hAnsi="IRNazanin" w:eastAsia="IRNazanin"/>
          <w:color w:val="111111"/>
          <w:sz w:val="28"/>
          <w:sz w:val="28"/>
          <w:szCs w:val="28"/>
          <w:rtl w:val="true"/>
          <w:lang w:bidi="fa-IR"/>
        </w:rPr>
        <w:t>دشمن زند زخم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بخوان قرآن بخوان</w:t>
      </w:r>
    </w:p>
    <w:p>
      <w:pPr>
        <w:pStyle w:val="BookText"/>
        <w:rPr/>
      </w:pPr>
      <w:r>
        <w:rPr>
          <w:rFonts w:ascii="IRNazanin" w:hAnsi="IRNazanin" w:eastAsia="IRNazanin"/>
          <w:color w:val="111111"/>
          <w:sz w:val="28"/>
          <w:sz w:val="28"/>
          <w:szCs w:val="28"/>
          <w:rtl w:val="true"/>
          <w:lang w:bidi="fa-IR"/>
        </w:rPr>
        <w:t>ای جان زینب</w:t>
      </w:r>
    </w:p>
    <w:p>
      <w:pPr>
        <w:pStyle w:val="BookText"/>
        <w:rPr/>
      </w:pPr>
      <w:r>
        <w:rPr>
          <w:rFonts w:ascii="IRNazanin" w:hAnsi="IRNazanin" w:eastAsia="IRNazanin"/>
          <w:color w:val="111111"/>
          <w:sz w:val="28"/>
          <w:sz w:val="28"/>
          <w:szCs w:val="28"/>
          <w:rtl w:val="true"/>
          <w:lang w:bidi="fa-IR"/>
        </w:rPr>
        <w:t>از نوک نی با خواهرِ خود گفتگو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دلم را با نگاه خود رفو کن</w:t>
      </w:r>
    </w:p>
    <w:p>
      <w:pPr>
        <w:pStyle w:val="BookText"/>
        <w:rPr/>
      </w:pPr>
      <w:r>
        <w:rPr>
          <w:rFonts w:ascii="IRNazanin" w:hAnsi="IRNazanin" w:eastAsia="IRNazanin"/>
          <w:color w:val="111111"/>
          <w:sz w:val="28"/>
          <w:sz w:val="28"/>
          <w:szCs w:val="28"/>
          <w:rtl w:val="true"/>
          <w:lang w:bidi="fa-IR"/>
        </w:rPr>
        <w:t>با من نگویی گر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دخترت حرفی بزن</w:t>
      </w:r>
    </w:p>
    <w:p>
      <w:pPr>
        <w:pStyle w:val="BookText"/>
        <w:rPr/>
      </w:pPr>
      <w:r>
        <w:rPr>
          <w:rFonts w:ascii="IRNazanin" w:hAnsi="IRNazanin" w:eastAsia="IRNazanin"/>
          <w:color w:val="111111"/>
          <w:sz w:val="28"/>
          <w:sz w:val="28"/>
          <w:szCs w:val="28"/>
          <w:rtl w:val="true"/>
          <w:lang w:bidi="fa-IR"/>
        </w:rPr>
        <w:t>ای جان زینب</w:t>
      </w:r>
    </w:p>
    <w:p>
      <w:pPr>
        <w:pStyle w:val="BookText"/>
        <w:rPr/>
      </w:pPr>
      <w:r>
        <w:rPr>
          <w:rFonts w:ascii="IRNazanin" w:hAnsi="IRNazanin" w:eastAsia="IRNazanin"/>
          <w:color w:val="111111"/>
          <w:sz w:val="28"/>
          <w:sz w:val="28"/>
          <w:szCs w:val="28"/>
          <w:rtl w:val="true"/>
          <w:lang w:bidi="fa-IR"/>
        </w:rPr>
        <w:t>جان دگر ده با کلامی دخترت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کن از بالای نیزه خواهرت را</w:t>
      </w:r>
    </w:p>
    <w:p>
      <w:pPr>
        <w:pStyle w:val="BookText"/>
        <w:rPr/>
      </w:pPr>
      <w:r>
        <w:rPr>
          <w:rFonts w:ascii="IRNazanin" w:hAnsi="IRNazanin" w:eastAsia="IRNazanin"/>
          <w:color w:val="111111"/>
          <w:sz w:val="28"/>
          <w:sz w:val="28"/>
          <w:szCs w:val="28"/>
          <w:rtl w:val="true"/>
          <w:lang w:bidi="fa-IR"/>
        </w:rPr>
        <w:t>بنگر پدر با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را ببین با اختران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جان زینب </w:t>
      </w:r>
    </w:p>
    <w:p>
      <w:pPr>
        <w:pStyle w:val="BookText"/>
        <w:rPr/>
      </w:pPr>
      <w:r>
        <w:rPr>
          <w:rFonts w:ascii="IRNazanin" w:hAnsi="IRNazanin" w:eastAsia="IRNazanin"/>
          <w:color w:val="111111"/>
          <w:sz w:val="28"/>
          <w:sz w:val="28"/>
          <w:szCs w:val="28"/>
          <w:rtl w:val="true"/>
          <w:lang w:bidi="fa-IR"/>
        </w:rPr>
        <w:t>دیدی عدو در این سفر با من چه‌ها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تو را آخر فلک از من جدا کرد</w:t>
      </w:r>
    </w:p>
    <w:p>
      <w:pPr>
        <w:pStyle w:val="BookText"/>
        <w:rPr/>
      </w:pPr>
      <w:r>
        <w:rPr>
          <w:rFonts w:ascii="IRNazanin" w:hAnsi="IRNazanin" w:eastAsia="IRNazanin"/>
          <w:color w:val="111111"/>
          <w:sz w:val="28"/>
          <w:sz w:val="28"/>
          <w:szCs w:val="28"/>
          <w:rtl w:val="true"/>
          <w:lang w:bidi="fa-IR"/>
        </w:rPr>
        <w:t>دیشب کجا بودی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جدا بودی جدا</w:t>
      </w:r>
    </w:p>
    <w:p>
      <w:pPr>
        <w:pStyle w:val="BookText"/>
        <w:rPr/>
      </w:pPr>
      <w:r>
        <w:rPr>
          <w:rFonts w:ascii="IRNazanin" w:hAnsi="IRNazanin" w:eastAsia="IRNazanin"/>
          <w:color w:val="111111"/>
          <w:sz w:val="28"/>
          <w:sz w:val="28"/>
          <w:szCs w:val="28"/>
          <w:rtl w:val="true"/>
          <w:lang w:bidi="fa-IR"/>
        </w:rPr>
        <w:t>ای جان زینب</w:t>
      </w:r>
    </w:p>
    <w:p>
      <w:pPr>
        <w:pStyle w:val="BookText"/>
        <w:rPr/>
      </w:pPr>
      <w:r>
        <w:rPr>
          <w:rFonts w:ascii="IRNazanin" w:hAnsi="IRNazanin" w:eastAsia="IRNazanin"/>
          <w:color w:val="111111"/>
          <w:sz w:val="28"/>
          <w:sz w:val="28"/>
          <w:szCs w:val="28"/>
          <w:rtl w:val="true"/>
          <w:lang w:bidi="fa-IR"/>
        </w:rPr>
        <w:t>از كويت ای آرام دل با چشم گريان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تو بودي و كنون با جسم بی‌جان می‌روم</w:t>
      </w:r>
    </w:p>
    <w:p>
      <w:pPr>
        <w:pStyle w:val="BookText"/>
        <w:rPr/>
      </w:pPr>
      <w:r>
        <w:rPr>
          <w:rFonts w:ascii="IRNazanin" w:hAnsi="IRNazanin" w:eastAsia="IRNazanin"/>
          <w:color w:val="111111"/>
          <w:sz w:val="28"/>
          <w:sz w:val="28"/>
          <w:szCs w:val="28"/>
          <w:rtl w:val="true"/>
          <w:lang w:bidi="fa-IR"/>
        </w:rPr>
        <w:t>ازگريه پايم درگِل است، درياي غم بی‌ساحل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فراقت مشكل است، با سوز هجران می‌روم</w:t>
      </w:r>
    </w:p>
    <w:p>
      <w:pPr>
        <w:pStyle w:val="BookText"/>
        <w:rPr/>
      </w:pPr>
      <w:r>
        <w:rPr>
          <w:rFonts w:ascii="IRNazanin" w:hAnsi="IRNazanin" w:eastAsia="IRNazanin"/>
          <w:color w:val="111111"/>
          <w:sz w:val="28"/>
          <w:sz w:val="28"/>
          <w:szCs w:val="28"/>
          <w:rtl w:val="true"/>
          <w:lang w:bidi="fa-IR"/>
        </w:rPr>
        <w:t>خيز ای امير كاروان، ما را تو در محمل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نامحرمان، درشام ويران می‌روم</w:t>
      </w:r>
    </w:p>
    <w:p>
      <w:pPr>
        <w:pStyle w:val="BookText"/>
        <w:rPr/>
      </w:pPr>
      <w:r>
        <w:rPr>
          <w:rFonts w:ascii="IRNazanin" w:hAnsi="IRNazanin" w:eastAsia="IRNazanin"/>
          <w:color w:val="111111"/>
          <w:sz w:val="28"/>
          <w:sz w:val="28"/>
          <w:szCs w:val="28"/>
          <w:rtl w:val="true"/>
          <w:lang w:bidi="fa-IR"/>
        </w:rPr>
        <w:t>پرپر شده گلهاي تو، كو اكبر رعناي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ناچيده گل ای باغبان، از اين گلستان می‌روم</w:t>
      </w:r>
    </w:p>
    <w:p>
      <w:pPr>
        <w:pStyle w:val="BookText"/>
        <w:rPr/>
      </w:pPr>
      <w:r>
        <w:rPr>
          <w:rFonts w:ascii="IRNazanin" w:hAnsi="IRNazanin" w:eastAsia="IRNazanin"/>
          <w:color w:val="111111"/>
          <w:sz w:val="28"/>
          <w:sz w:val="28"/>
          <w:szCs w:val="28"/>
          <w:rtl w:val="true"/>
          <w:lang w:bidi="fa-IR"/>
        </w:rPr>
        <w:t>اي ساقي آب حيات، وي خواهرت گردد فدات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تر نكردم از فرات، با كام عطشان می‌روم</w:t>
      </w:r>
    </w:p>
    <w:p>
      <w:pPr>
        <w:pStyle w:val="BookText"/>
        <w:rPr/>
      </w:pPr>
      <w:r>
        <w:rPr>
          <w:rFonts w:ascii="IRNazanin" w:hAnsi="IRNazanin" w:eastAsia="IRNazanin"/>
          <w:color w:val="111111"/>
          <w:sz w:val="28"/>
          <w:sz w:val="28"/>
          <w:szCs w:val="28"/>
          <w:rtl w:val="true"/>
          <w:lang w:bidi="fa-IR"/>
        </w:rPr>
        <w:t>گريد رقيّه دخترت، هردم بياد اصغرت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دركنار اكبرت، من با يتيمان می‌روم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نگذاردم چون ساربان، سازم دراين صحرا 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شهيدانت بمان، من با اسيران می‌روم</w:t>
      </w:r>
    </w:p>
    <w:p>
      <w:pPr>
        <w:pStyle w:val="BookText"/>
        <w:rPr/>
      </w:pPr>
      <w:r>
        <w:rPr>
          <w:rFonts w:ascii="IRNazanin" w:hAnsi="IRNazanin" w:eastAsia="IRNazanin"/>
          <w:color w:val="111111"/>
          <w:sz w:val="28"/>
          <w:sz w:val="28"/>
          <w:szCs w:val="28"/>
          <w:rtl w:val="true"/>
          <w:lang w:bidi="fa-IR"/>
        </w:rPr>
        <w:t>ناله‌ها می‌زد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واغربتا می‌زد حسین</w:t>
      </w:r>
    </w:p>
    <w:p>
      <w:pPr>
        <w:pStyle w:val="BookText"/>
        <w:rPr/>
      </w:pPr>
      <w:r>
        <w:rPr>
          <w:rFonts w:ascii="IRNazanin" w:hAnsi="IRNazanin" w:eastAsia="IRNazanin"/>
          <w:color w:val="111111"/>
          <w:sz w:val="28"/>
          <w:sz w:val="28"/>
          <w:szCs w:val="28"/>
          <w:rtl w:val="true"/>
          <w:lang w:bidi="fa-IR"/>
        </w:rPr>
        <w:t>از دل نوا می‌زد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صدا میزد حسین</w:t>
      </w:r>
    </w:p>
    <w:p>
      <w:pPr>
        <w:pStyle w:val="BookText"/>
        <w:rPr/>
      </w:pPr>
      <w:r>
        <w:rPr>
          <w:rFonts w:ascii="IRNazanin" w:hAnsi="IRNazanin" w:eastAsia="IRNazanin"/>
          <w:color w:val="111111"/>
          <w:sz w:val="28"/>
          <w:sz w:val="28"/>
          <w:szCs w:val="28"/>
          <w:rtl w:val="true"/>
          <w:lang w:bidi="fa-IR"/>
        </w:rPr>
        <w:t>از عطش در زیر خنجر دست و پا می‌زد حسین</w:t>
      </w:r>
    </w:p>
    <w:p>
      <w:pPr>
        <w:pStyle w:val="BookText"/>
        <w:rPr/>
      </w:pPr>
      <w:r>
        <w:rPr>
          <w:rFonts w:ascii="IRNazanin" w:hAnsi="IRNazanin" w:eastAsia="IRNazanin"/>
          <w:color w:val="111111"/>
          <w:sz w:val="28"/>
          <w:sz w:val="28"/>
          <w:szCs w:val="28"/>
          <w:rtl w:val="true"/>
          <w:lang w:bidi="fa-IR"/>
        </w:rPr>
        <w:t>از حرم تا قتلگه زینب صدا می‌زد حسین</w:t>
      </w:r>
    </w:p>
    <w:p>
      <w:pPr>
        <w:pStyle w:val="BookText"/>
        <w:rPr/>
      </w:pPr>
      <w:r>
        <w:rPr>
          <w:rFonts w:ascii="IRNazanin" w:hAnsi="IRNazanin" w:eastAsia="IRNazanin"/>
          <w:color w:val="111111"/>
          <w:sz w:val="28"/>
          <w:sz w:val="28"/>
          <w:szCs w:val="28"/>
          <w:rtl w:val="true"/>
          <w:lang w:bidi="fa-IR"/>
        </w:rPr>
        <w:t>یا اخا روحی فداک</w:t>
      </w:r>
    </w:p>
    <w:p>
      <w:pPr>
        <w:pStyle w:val="BookText"/>
        <w:rPr/>
      </w:pPr>
      <w:r>
        <w:rPr>
          <w:rFonts w:ascii="IRNazanin" w:hAnsi="IRNazanin" w:eastAsia="IRNazanin"/>
          <w:color w:val="111111"/>
          <w:sz w:val="28"/>
          <w:sz w:val="28"/>
          <w:szCs w:val="28"/>
          <w:rtl w:val="true"/>
          <w:lang w:bidi="fa-IR"/>
        </w:rPr>
        <w:t>یا اخا من لی سواک</w:t>
      </w:r>
    </w:p>
    <w:p>
      <w:pPr>
        <w:pStyle w:val="BookText"/>
        <w:rPr/>
      </w:pPr>
      <w:r>
        <w:rPr>
          <w:rFonts w:ascii="IRNazanin" w:hAnsi="IRNazanin" w:eastAsia="IRNazanin"/>
          <w:color w:val="111111"/>
          <w:sz w:val="28"/>
          <w:sz w:val="28"/>
          <w:szCs w:val="28"/>
          <w:rtl w:val="true"/>
          <w:lang w:bidi="fa-IR"/>
        </w:rPr>
        <w:t>یا اخا قلبی لداک</w:t>
      </w:r>
    </w:p>
    <w:p>
      <w:pPr>
        <w:pStyle w:val="BookText"/>
        <w:rPr/>
      </w:pPr>
      <w:r>
        <w:rPr>
          <w:rFonts w:ascii="IRNazanin" w:hAnsi="IRNazanin" w:eastAsia="IRNazanin"/>
          <w:color w:val="111111"/>
          <w:sz w:val="28"/>
          <w:sz w:val="28"/>
          <w:szCs w:val="28"/>
          <w:rtl w:val="true"/>
          <w:lang w:bidi="fa-IR"/>
        </w:rPr>
        <w:t>همچو بسمل زیر تیغ شمر می‌زد دست و پا</w:t>
      </w:r>
    </w:p>
    <w:p>
      <w:pPr>
        <w:pStyle w:val="BookText"/>
        <w:rPr/>
      </w:pPr>
      <w:r>
        <w:rPr>
          <w:rFonts w:ascii="IRNazanin" w:hAnsi="IRNazanin" w:eastAsia="IRNazanin"/>
          <w:color w:val="111111"/>
          <w:sz w:val="28"/>
          <w:sz w:val="28"/>
          <w:szCs w:val="28"/>
          <w:rtl w:val="true"/>
          <w:lang w:bidi="fa-IR"/>
        </w:rPr>
        <w:t>نیمۀ چشمش به قاتل نیمه‌ای در خیمه‌ها</w:t>
      </w:r>
    </w:p>
    <w:p>
      <w:pPr>
        <w:pStyle w:val="BookText"/>
        <w:rPr/>
      </w:pPr>
      <w:r>
        <w:rPr>
          <w:rFonts w:ascii="IRNazanin" w:hAnsi="IRNazanin" w:eastAsia="IRNazanin"/>
          <w:color w:val="111111"/>
          <w:sz w:val="28"/>
          <w:sz w:val="28"/>
          <w:szCs w:val="28"/>
          <w:rtl w:val="true"/>
          <w:lang w:bidi="fa-IR"/>
        </w:rPr>
        <w:t>دل پر از خون از نوای کودکان بی‌نوا</w:t>
      </w:r>
    </w:p>
    <w:p>
      <w:pPr>
        <w:pStyle w:val="BookText"/>
        <w:rPr/>
      </w:pPr>
      <w:r>
        <w:rPr>
          <w:rFonts w:ascii="IRNazanin" w:hAnsi="IRNazanin" w:eastAsia="IRNazanin"/>
          <w:color w:val="111111"/>
          <w:sz w:val="28"/>
          <w:sz w:val="28"/>
          <w:szCs w:val="28"/>
          <w:rtl w:val="true"/>
          <w:lang w:bidi="fa-IR"/>
        </w:rPr>
        <w:t>تکیه‌گه بر خاک گرم کربلا می‌زد حسین</w:t>
      </w:r>
    </w:p>
    <w:p>
      <w:pPr>
        <w:pStyle w:val="BookText"/>
        <w:rPr/>
      </w:pPr>
      <w:r>
        <w:rPr>
          <w:rFonts w:ascii="IRNazanin" w:hAnsi="IRNazanin" w:eastAsia="IRNazanin"/>
          <w:color w:val="111111"/>
          <w:sz w:val="28"/>
          <w:sz w:val="28"/>
          <w:szCs w:val="28"/>
          <w:rtl w:val="true"/>
          <w:lang w:bidi="fa-IR"/>
        </w:rPr>
        <w:t>ناله‌ها می‌زد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واغربتا می‌زد حسین</w:t>
      </w:r>
    </w:p>
    <w:p>
      <w:pPr>
        <w:pStyle w:val="BookText"/>
        <w:rPr/>
      </w:pPr>
      <w:r>
        <w:rPr>
          <w:rFonts w:ascii="IRNazanin" w:hAnsi="IRNazanin" w:eastAsia="IRNazanin"/>
          <w:color w:val="111111"/>
          <w:sz w:val="28"/>
          <w:sz w:val="28"/>
          <w:szCs w:val="28"/>
          <w:rtl w:val="true"/>
          <w:lang w:bidi="fa-IR"/>
        </w:rPr>
        <w:t>از عطش در زیر خنجر دست و پا می‌زد حسین</w:t>
      </w:r>
    </w:p>
    <w:p>
      <w:pPr>
        <w:pStyle w:val="BookText"/>
        <w:rPr/>
      </w:pPr>
      <w:r>
        <w:rPr>
          <w:rFonts w:ascii="IRNazanin" w:hAnsi="IRNazanin" w:eastAsia="IRNazanin"/>
          <w:color w:val="111111"/>
          <w:sz w:val="28"/>
          <w:sz w:val="28"/>
          <w:szCs w:val="28"/>
          <w:rtl w:val="true"/>
          <w:lang w:bidi="fa-IR"/>
        </w:rPr>
        <w:t>از حرم تا قتلگه زینب صدا میزد حسین</w:t>
      </w:r>
    </w:p>
    <w:p>
      <w:pPr>
        <w:pStyle w:val="BookText"/>
        <w:rPr/>
      </w:pPr>
      <w:r>
        <w:rPr>
          <w:rFonts w:ascii="IRNazanin" w:hAnsi="IRNazanin" w:eastAsia="IRNazanin"/>
          <w:color w:val="111111"/>
          <w:sz w:val="28"/>
          <w:sz w:val="28"/>
          <w:szCs w:val="28"/>
          <w:rtl w:val="true"/>
          <w:lang w:bidi="fa-IR"/>
        </w:rPr>
        <w:t>یا اخا روحی فداک</w:t>
      </w:r>
    </w:p>
    <w:p>
      <w:pPr>
        <w:pStyle w:val="BookText"/>
        <w:rPr/>
      </w:pPr>
      <w:r>
        <w:rPr>
          <w:rFonts w:ascii="IRNazanin" w:hAnsi="IRNazanin" w:eastAsia="IRNazanin"/>
          <w:color w:val="111111"/>
          <w:sz w:val="28"/>
          <w:sz w:val="28"/>
          <w:szCs w:val="28"/>
          <w:rtl w:val="true"/>
          <w:lang w:bidi="fa-IR"/>
        </w:rPr>
        <w:t>یا اخا من لی سواک</w:t>
      </w:r>
    </w:p>
    <w:p>
      <w:pPr>
        <w:pStyle w:val="BookText"/>
        <w:rPr/>
      </w:pPr>
      <w:r>
        <w:rPr>
          <w:rFonts w:ascii="IRNazanin" w:hAnsi="IRNazanin" w:eastAsia="IRNazanin"/>
          <w:color w:val="111111"/>
          <w:sz w:val="28"/>
          <w:sz w:val="28"/>
          <w:szCs w:val="28"/>
          <w:rtl w:val="true"/>
          <w:lang w:bidi="fa-IR"/>
        </w:rPr>
        <w:t>یا اخا قلبی لداک</w:t>
      </w:r>
    </w:p>
    <w:p>
      <w:pPr>
        <w:pStyle w:val="BookText"/>
        <w:rPr/>
      </w:pPr>
      <w:r>
        <w:rPr>
          <w:rFonts w:ascii="IRNazanin" w:hAnsi="IRNazanin" w:eastAsia="IRNazanin"/>
          <w:color w:val="111111"/>
          <w:sz w:val="28"/>
          <w:sz w:val="28"/>
          <w:szCs w:val="28"/>
          <w:rtl w:val="true"/>
          <w:lang w:bidi="fa-IR"/>
        </w:rPr>
        <w:t>زیر خنجرگاه از سوز عطش رفتی ز هوش</w:t>
      </w:r>
    </w:p>
    <w:p>
      <w:pPr>
        <w:pStyle w:val="BookText"/>
        <w:rPr/>
      </w:pPr>
      <w:r>
        <w:rPr>
          <w:rFonts w:ascii="IRNazanin" w:hAnsi="IRNazanin" w:eastAsia="IRNazanin"/>
          <w:color w:val="111111"/>
          <w:sz w:val="28"/>
          <w:sz w:val="28"/>
          <w:szCs w:val="28"/>
          <w:rtl w:val="true"/>
          <w:lang w:bidi="fa-IR"/>
        </w:rPr>
        <w:t>گاه بر آه زنان در خیمه‌گه می‌داد گوش</w:t>
      </w:r>
    </w:p>
    <w:p>
      <w:pPr>
        <w:pStyle w:val="BookText"/>
        <w:rPr/>
      </w:pPr>
      <w:r>
        <w:rPr>
          <w:rFonts w:ascii="IRNazanin" w:hAnsi="IRNazanin" w:eastAsia="IRNazanin"/>
          <w:color w:val="111111"/>
          <w:sz w:val="28"/>
          <w:sz w:val="28"/>
          <w:szCs w:val="28"/>
          <w:rtl w:val="true"/>
          <w:lang w:bidi="fa-IR"/>
        </w:rPr>
        <w:t>گاه از بی‌یاری زینب زدی از دل خروش</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صیحه از بیماری زین العبا می‌زد حسین </w:t>
      </w:r>
    </w:p>
    <w:p>
      <w:pPr>
        <w:pStyle w:val="BookText"/>
        <w:rPr/>
      </w:pPr>
      <w:r>
        <w:rPr>
          <w:rFonts w:ascii="IRNazanin" w:hAnsi="IRNazanin" w:eastAsia="IRNazanin"/>
          <w:color w:val="111111"/>
          <w:sz w:val="28"/>
          <w:sz w:val="28"/>
          <w:szCs w:val="28"/>
          <w:rtl w:val="true"/>
          <w:lang w:bidi="fa-IR"/>
        </w:rPr>
        <w:t>ناله‌ها می‌زد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واغربتا می‌زد حسین</w:t>
      </w:r>
    </w:p>
    <w:p>
      <w:pPr>
        <w:pStyle w:val="BookText"/>
        <w:rPr/>
      </w:pPr>
      <w:r>
        <w:rPr>
          <w:rFonts w:ascii="IRNazanin" w:hAnsi="IRNazanin" w:eastAsia="IRNazanin"/>
          <w:color w:val="111111"/>
          <w:sz w:val="28"/>
          <w:sz w:val="28"/>
          <w:szCs w:val="28"/>
          <w:rtl w:val="true"/>
          <w:lang w:bidi="fa-IR"/>
        </w:rPr>
        <w:t>از عطش در زیر خنجر دست و پا می‌زد حسین</w:t>
      </w:r>
    </w:p>
    <w:p>
      <w:pPr>
        <w:pStyle w:val="BookText"/>
        <w:rPr/>
      </w:pPr>
      <w:r>
        <w:rPr>
          <w:rFonts w:ascii="IRNazanin" w:hAnsi="IRNazanin" w:eastAsia="IRNazanin"/>
          <w:color w:val="111111"/>
          <w:sz w:val="28"/>
          <w:sz w:val="28"/>
          <w:szCs w:val="28"/>
          <w:rtl w:val="true"/>
          <w:lang w:bidi="fa-IR"/>
        </w:rPr>
        <w:t>از حرم تا قتلگه زینب صدا می‌زد حسین</w:t>
      </w:r>
    </w:p>
    <w:p>
      <w:pPr>
        <w:pStyle w:val="BookText"/>
        <w:rPr/>
      </w:pPr>
      <w:r>
        <w:rPr>
          <w:rFonts w:ascii="IRNazanin" w:hAnsi="IRNazanin" w:eastAsia="IRNazanin"/>
          <w:color w:val="111111"/>
          <w:sz w:val="28"/>
          <w:sz w:val="28"/>
          <w:szCs w:val="28"/>
          <w:rtl w:val="true"/>
          <w:lang w:bidi="fa-IR"/>
        </w:rPr>
        <w:t>یا اخا روحی فداک</w:t>
      </w:r>
    </w:p>
    <w:p>
      <w:pPr>
        <w:pStyle w:val="BookText"/>
        <w:rPr/>
      </w:pPr>
      <w:r>
        <w:rPr>
          <w:rFonts w:ascii="IRNazanin" w:hAnsi="IRNazanin" w:eastAsia="IRNazanin"/>
          <w:color w:val="111111"/>
          <w:sz w:val="28"/>
          <w:sz w:val="28"/>
          <w:szCs w:val="28"/>
          <w:rtl w:val="true"/>
          <w:lang w:bidi="fa-IR"/>
        </w:rPr>
        <w:t>یا اخا من لی سواک</w:t>
      </w:r>
    </w:p>
    <w:p>
      <w:pPr>
        <w:pStyle w:val="BookText"/>
        <w:rPr/>
      </w:pPr>
      <w:r>
        <w:rPr>
          <w:rFonts w:ascii="IRNazanin" w:hAnsi="IRNazanin" w:eastAsia="IRNazanin"/>
          <w:color w:val="111111"/>
          <w:sz w:val="28"/>
          <w:sz w:val="28"/>
          <w:szCs w:val="28"/>
          <w:rtl w:val="true"/>
          <w:lang w:bidi="fa-IR"/>
        </w:rPr>
        <w:t>یا اخا قلبی لداک</w:t>
      </w:r>
    </w:p>
    <w:p>
      <w:pPr>
        <w:pStyle w:val="BookText"/>
        <w:rPr/>
      </w:pPr>
      <w:r>
        <w:rPr>
          <w:rFonts w:ascii="IRNazanin" w:hAnsi="IRNazanin" w:eastAsia="IRNazanin"/>
          <w:color w:val="111111"/>
          <w:sz w:val="28"/>
          <w:sz w:val="28"/>
          <w:szCs w:val="28"/>
          <w:rtl w:val="true"/>
          <w:lang w:bidi="fa-IR"/>
        </w:rPr>
        <w:t>پای چکمه یک طرف بر سینه‌اش شمر لعین</w:t>
      </w:r>
    </w:p>
    <w:p>
      <w:pPr>
        <w:pStyle w:val="BookText"/>
        <w:rPr/>
      </w:pPr>
      <w:r>
        <w:rPr>
          <w:rFonts w:ascii="IRNazanin" w:hAnsi="IRNazanin" w:eastAsia="IRNazanin"/>
          <w:color w:val="111111"/>
          <w:sz w:val="28"/>
          <w:sz w:val="28"/>
          <w:szCs w:val="28"/>
          <w:rtl w:val="true"/>
          <w:lang w:bidi="fa-IR"/>
        </w:rPr>
        <w:t>جا نموده بهر قتلش کرده بالا آستین</w:t>
      </w:r>
    </w:p>
    <w:p>
      <w:pPr>
        <w:pStyle w:val="BookText"/>
        <w:rPr/>
      </w:pPr>
      <w:r>
        <w:rPr>
          <w:rFonts w:ascii="IRNazanin" w:hAnsi="IRNazanin" w:eastAsia="IRNazanin"/>
          <w:color w:val="111111"/>
          <w:sz w:val="28"/>
          <w:sz w:val="28"/>
          <w:szCs w:val="28"/>
          <w:rtl w:val="true"/>
          <w:lang w:bidi="fa-IR"/>
        </w:rPr>
        <w:t>نالۀ اهل حرم رفته به چرخ چارمین</w:t>
      </w:r>
    </w:p>
    <w:p>
      <w:pPr>
        <w:pStyle w:val="BookText"/>
        <w:rPr/>
      </w:pPr>
      <w:r>
        <w:rPr>
          <w:rFonts w:ascii="IRNazanin" w:hAnsi="IRNazanin" w:eastAsia="IRNazanin"/>
          <w:color w:val="111111"/>
          <w:sz w:val="28"/>
          <w:sz w:val="28"/>
          <w:szCs w:val="28"/>
          <w:rtl w:val="true"/>
          <w:lang w:bidi="fa-IR"/>
        </w:rPr>
        <w:t>زآتش آهش شرر بر ما سوا می‌زد حسین</w:t>
      </w:r>
    </w:p>
    <w:p>
      <w:pPr>
        <w:pStyle w:val="BookText"/>
        <w:rPr/>
      </w:pPr>
      <w:r>
        <w:rPr>
          <w:rFonts w:ascii="IRNazanin" w:hAnsi="IRNazanin" w:eastAsia="IRNazanin"/>
          <w:color w:val="111111"/>
          <w:sz w:val="28"/>
          <w:sz w:val="28"/>
          <w:szCs w:val="28"/>
          <w:rtl w:val="true"/>
          <w:lang w:bidi="fa-IR"/>
        </w:rPr>
        <w:t>ناله‌ها می‌زد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واغربتا می‌زد حسین</w:t>
      </w:r>
    </w:p>
    <w:p>
      <w:pPr>
        <w:pStyle w:val="BookText"/>
        <w:rPr/>
      </w:pPr>
      <w:r>
        <w:rPr>
          <w:rFonts w:ascii="IRNazanin" w:hAnsi="IRNazanin" w:eastAsia="IRNazanin"/>
          <w:color w:val="111111"/>
          <w:sz w:val="28"/>
          <w:sz w:val="28"/>
          <w:szCs w:val="28"/>
          <w:rtl w:val="true"/>
          <w:lang w:bidi="fa-IR"/>
        </w:rPr>
        <w:t>از عطش در زیر خنجر دست وپا می‌زد حسین</w:t>
      </w:r>
    </w:p>
    <w:p>
      <w:pPr>
        <w:pStyle w:val="BookText"/>
        <w:rPr/>
      </w:pPr>
      <w:r>
        <w:rPr>
          <w:rFonts w:ascii="IRNazanin" w:hAnsi="IRNazanin" w:eastAsia="IRNazanin"/>
          <w:color w:val="111111"/>
          <w:sz w:val="28"/>
          <w:sz w:val="28"/>
          <w:szCs w:val="28"/>
          <w:rtl w:val="true"/>
          <w:lang w:bidi="fa-IR"/>
        </w:rPr>
        <w:t>از حرم تا قتلگه زینب صدا می‌زد حسین</w:t>
      </w:r>
    </w:p>
    <w:p>
      <w:pPr>
        <w:pStyle w:val="BookText"/>
        <w:rPr/>
      </w:pPr>
      <w:r>
        <w:rPr>
          <w:rFonts w:ascii="IRNazanin" w:hAnsi="IRNazanin" w:eastAsia="IRNazanin"/>
          <w:color w:val="111111"/>
          <w:sz w:val="28"/>
          <w:sz w:val="28"/>
          <w:szCs w:val="28"/>
          <w:rtl w:val="true"/>
          <w:lang w:bidi="fa-IR"/>
        </w:rPr>
        <w:t>یا اخا روحی فداک</w:t>
      </w:r>
    </w:p>
    <w:p>
      <w:pPr>
        <w:pStyle w:val="BookText"/>
        <w:rPr/>
      </w:pPr>
      <w:r>
        <w:rPr>
          <w:rFonts w:ascii="IRNazanin" w:hAnsi="IRNazanin" w:eastAsia="IRNazanin"/>
          <w:color w:val="111111"/>
          <w:sz w:val="28"/>
          <w:sz w:val="28"/>
          <w:szCs w:val="28"/>
          <w:rtl w:val="true"/>
          <w:lang w:bidi="fa-IR"/>
        </w:rPr>
        <w:t>یا اخا من لی سواک</w:t>
      </w:r>
    </w:p>
    <w:p>
      <w:pPr>
        <w:pStyle w:val="BookText"/>
        <w:rPr/>
      </w:pPr>
      <w:r>
        <w:rPr>
          <w:rFonts w:ascii="IRNazanin" w:hAnsi="IRNazanin" w:eastAsia="IRNazanin"/>
          <w:color w:val="111111"/>
          <w:sz w:val="28"/>
          <w:sz w:val="28"/>
          <w:szCs w:val="28"/>
          <w:rtl w:val="true"/>
          <w:lang w:bidi="fa-IR"/>
        </w:rPr>
        <w:t>یا اخا قلبی لداک</w:t>
      </w:r>
    </w:p>
    <w:p>
      <w:pPr>
        <w:pStyle w:val="BookText"/>
        <w:rPr/>
      </w:pPr>
      <w:r>
        <w:rPr>
          <w:rFonts w:ascii="IRNazanin" w:hAnsi="IRNazanin" w:eastAsia="IRNazanin"/>
          <w:color w:val="111111"/>
          <w:sz w:val="28"/>
          <w:sz w:val="28"/>
          <w:szCs w:val="28"/>
          <w:rtl w:val="true"/>
          <w:lang w:bidi="fa-IR"/>
        </w:rPr>
        <w:t>گاه فرمودی به زینب کی بلا کش خواهرم</w:t>
      </w:r>
    </w:p>
    <w:p>
      <w:pPr>
        <w:pStyle w:val="BookText"/>
        <w:rPr/>
      </w:pPr>
      <w:r>
        <w:rPr>
          <w:rFonts w:ascii="IRNazanin" w:hAnsi="IRNazanin" w:eastAsia="IRNazanin"/>
          <w:color w:val="111111"/>
          <w:sz w:val="28"/>
          <w:sz w:val="28"/>
          <w:szCs w:val="28"/>
          <w:rtl w:val="true"/>
          <w:lang w:bidi="fa-IR"/>
        </w:rPr>
        <w:t>ناله کم کن جان خواهر باش صابر در حرم</w:t>
      </w:r>
    </w:p>
    <w:p>
      <w:pPr>
        <w:pStyle w:val="BookText"/>
        <w:rPr/>
      </w:pPr>
      <w:r>
        <w:rPr>
          <w:rFonts w:ascii="IRNazanin" w:hAnsi="IRNazanin" w:eastAsia="IRNazanin"/>
          <w:color w:val="111111"/>
          <w:sz w:val="28"/>
          <w:sz w:val="28"/>
          <w:szCs w:val="28"/>
          <w:rtl w:val="true"/>
          <w:lang w:bidi="fa-IR"/>
        </w:rPr>
        <w:t>جان تو جان سکینه داغدیده دخترم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ناله از بد عهدی قوم دغا می‌زد حسین </w:t>
      </w:r>
    </w:p>
    <w:p>
      <w:pPr>
        <w:pStyle w:val="BookText"/>
        <w:rPr/>
      </w:pPr>
      <w:r>
        <w:rPr>
          <w:rFonts w:ascii="IRNazanin" w:hAnsi="IRNazanin" w:eastAsia="IRNazanin"/>
          <w:color w:val="111111"/>
          <w:sz w:val="28"/>
          <w:sz w:val="28"/>
          <w:szCs w:val="28"/>
          <w:rtl w:val="true"/>
          <w:lang w:bidi="fa-IR"/>
        </w:rPr>
        <w:t>ناله‌ها می‌زد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واغربتا می‌زد حسین</w:t>
      </w:r>
    </w:p>
    <w:p>
      <w:pPr>
        <w:pStyle w:val="BookText"/>
        <w:rPr/>
      </w:pPr>
      <w:r>
        <w:rPr>
          <w:rFonts w:ascii="IRNazanin" w:hAnsi="IRNazanin" w:eastAsia="IRNazanin"/>
          <w:color w:val="111111"/>
          <w:sz w:val="28"/>
          <w:sz w:val="28"/>
          <w:szCs w:val="28"/>
          <w:rtl w:val="true"/>
          <w:lang w:bidi="fa-IR"/>
        </w:rPr>
        <w:t>از عطش در زیر خنجر دست وپا می‌زد حسین</w:t>
      </w:r>
    </w:p>
    <w:p>
      <w:pPr>
        <w:pStyle w:val="BookText"/>
        <w:rPr/>
      </w:pPr>
      <w:r>
        <w:rPr>
          <w:rFonts w:ascii="IRNazanin" w:hAnsi="IRNazanin" w:eastAsia="IRNazanin"/>
          <w:color w:val="111111"/>
          <w:sz w:val="28"/>
          <w:sz w:val="28"/>
          <w:szCs w:val="28"/>
          <w:rtl w:val="true"/>
          <w:lang w:bidi="fa-IR"/>
        </w:rPr>
        <w:t>از حرم تا قتلگه زینب صدا می‌زد حسین</w:t>
      </w:r>
    </w:p>
    <w:p>
      <w:pPr>
        <w:pStyle w:val="BookText"/>
        <w:rPr/>
      </w:pPr>
      <w:r>
        <w:rPr>
          <w:rFonts w:ascii="IRNazanin" w:hAnsi="IRNazanin" w:eastAsia="IRNazanin"/>
          <w:color w:val="111111"/>
          <w:sz w:val="28"/>
          <w:sz w:val="28"/>
          <w:szCs w:val="28"/>
          <w:rtl w:val="true"/>
          <w:lang w:bidi="fa-IR"/>
        </w:rPr>
        <w:t>یا اخا روحی فداک</w:t>
      </w:r>
    </w:p>
    <w:p>
      <w:pPr>
        <w:pStyle w:val="BookText"/>
        <w:rPr/>
      </w:pPr>
      <w:r>
        <w:rPr>
          <w:rFonts w:ascii="IRNazanin" w:hAnsi="IRNazanin" w:eastAsia="IRNazanin"/>
          <w:color w:val="111111"/>
          <w:sz w:val="28"/>
          <w:sz w:val="28"/>
          <w:szCs w:val="28"/>
          <w:rtl w:val="true"/>
          <w:lang w:bidi="fa-IR"/>
        </w:rPr>
        <w:t>یا اخا من لی سواک</w:t>
      </w:r>
    </w:p>
    <w:p>
      <w:pPr>
        <w:pStyle w:val="BookText"/>
        <w:rPr/>
      </w:pPr>
      <w:r>
        <w:rPr>
          <w:rFonts w:ascii="IRNazanin" w:hAnsi="IRNazanin" w:eastAsia="IRNazanin"/>
          <w:color w:val="111111"/>
          <w:sz w:val="28"/>
          <w:sz w:val="28"/>
          <w:szCs w:val="28"/>
          <w:rtl w:val="true"/>
          <w:lang w:bidi="fa-IR"/>
        </w:rPr>
        <w:t>یا اخا قلبی لداک</w:t>
      </w:r>
    </w:p>
    <w:p>
      <w:pPr>
        <w:pStyle w:val="BookText"/>
        <w:rPr/>
      </w:pPr>
      <w:r>
        <w:rPr>
          <w:rFonts w:ascii="IRNazanin" w:hAnsi="IRNazanin" w:eastAsia="IRNazanin"/>
          <w:color w:val="111111"/>
          <w:sz w:val="28"/>
          <w:sz w:val="28"/>
          <w:szCs w:val="28"/>
          <w:rtl w:val="true"/>
          <w:lang w:bidi="fa-IR"/>
        </w:rPr>
        <w:t>زیر خنجرگاه فرمودی به شمر ای شمر دون</w:t>
      </w:r>
    </w:p>
    <w:p>
      <w:pPr>
        <w:pStyle w:val="BookText"/>
        <w:rPr/>
      </w:pPr>
      <w:r>
        <w:rPr>
          <w:rFonts w:ascii="IRNazanin" w:hAnsi="IRNazanin" w:eastAsia="IRNazanin"/>
          <w:color w:val="111111"/>
          <w:sz w:val="28"/>
          <w:sz w:val="28"/>
          <w:szCs w:val="28"/>
          <w:rtl w:val="true"/>
          <w:lang w:bidi="fa-IR"/>
        </w:rPr>
        <w:t>تشنه من از بهر آب و تو مرا تشنه به خون</w:t>
      </w:r>
    </w:p>
    <w:p>
      <w:pPr>
        <w:pStyle w:val="BookText"/>
        <w:rPr/>
      </w:pPr>
      <w:r>
        <w:rPr>
          <w:rFonts w:ascii="IRNazanin" w:hAnsi="IRNazanin" w:eastAsia="IRNazanin"/>
          <w:color w:val="111111"/>
          <w:sz w:val="28"/>
          <w:sz w:val="28"/>
          <w:szCs w:val="28"/>
          <w:rtl w:val="true"/>
          <w:lang w:bidi="fa-IR"/>
        </w:rPr>
        <w:t>تشنه لب ای بی‌حیا سر از تنم منما برون</w:t>
      </w:r>
    </w:p>
    <w:p>
      <w:pPr>
        <w:pStyle w:val="BookText"/>
        <w:rPr/>
      </w:pPr>
      <w:r>
        <w:rPr>
          <w:rFonts w:ascii="IRNazanin" w:hAnsi="IRNazanin" w:eastAsia="IRNazanin"/>
          <w:color w:val="111111"/>
          <w:sz w:val="28"/>
          <w:sz w:val="28"/>
          <w:szCs w:val="28"/>
          <w:rtl w:val="true"/>
          <w:lang w:bidi="fa-IR"/>
        </w:rPr>
        <w:t>ناله لا ُتشمِتی الاعدا بِها می‌زد حسین</w:t>
      </w:r>
    </w:p>
    <w:p>
      <w:pPr>
        <w:pStyle w:val="BookText"/>
        <w:rPr/>
      </w:pPr>
      <w:r>
        <w:rPr>
          <w:rFonts w:ascii="IRNazanin" w:hAnsi="IRNazanin" w:eastAsia="IRNazanin"/>
          <w:color w:val="111111"/>
          <w:sz w:val="28"/>
          <w:sz w:val="28"/>
          <w:szCs w:val="28"/>
          <w:rtl w:val="true"/>
          <w:lang w:bidi="fa-IR"/>
        </w:rPr>
        <w:t>ناله‌ها می‌زد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واغربتا می‌زد حسین</w:t>
      </w:r>
    </w:p>
    <w:p>
      <w:pPr>
        <w:pStyle w:val="BookText"/>
        <w:rPr/>
      </w:pPr>
      <w:r>
        <w:rPr>
          <w:rFonts w:ascii="IRNazanin" w:hAnsi="IRNazanin" w:eastAsia="IRNazanin"/>
          <w:color w:val="111111"/>
          <w:sz w:val="28"/>
          <w:sz w:val="28"/>
          <w:szCs w:val="28"/>
          <w:rtl w:val="true"/>
          <w:lang w:bidi="fa-IR"/>
        </w:rPr>
        <w:t>از عطش در زیر خنجر دست و پا می‌زد حسین</w:t>
      </w:r>
    </w:p>
    <w:p>
      <w:pPr>
        <w:pStyle w:val="BookText"/>
        <w:rPr/>
      </w:pPr>
      <w:r>
        <w:rPr>
          <w:rFonts w:ascii="IRNazanin" w:hAnsi="IRNazanin" w:eastAsia="IRNazanin"/>
          <w:color w:val="111111"/>
          <w:sz w:val="28"/>
          <w:sz w:val="28"/>
          <w:szCs w:val="28"/>
          <w:rtl w:val="true"/>
          <w:lang w:bidi="fa-IR"/>
        </w:rPr>
        <w:t>از حرم تا قتلگه زینب صدا می‌زد حسین</w:t>
      </w:r>
    </w:p>
    <w:p>
      <w:pPr>
        <w:pStyle w:val="BookText"/>
        <w:rPr/>
      </w:pPr>
      <w:r>
        <w:rPr>
          <w:rFonts w:ascii="IRNazanin" w:hAnsi="IRNazanin" w:eastAsia="IRNazanin"/>
          <w:color w:val="111111"/>
          <w:sz w:val="28"/>
          <w:sz w:val="28"/>
          <w:szCs w:val="28"/>
          <w:rtl w:val="true"/>
          <w:lang w:bidi="fa-IR"/>
        </w:rPr>
        <w:t>یا اخا روحی فداک</w:t>
      </w:r>
    </w:p>
    <w:p>
      <w:pPr>
        <w:pStyle w:val="BookText"/>
        <w:rPr/>
      </w:pPr>
      <w:r>
        <w:rPr>
          <w:rFonts w:ascii="IRNazanin" w:hAnsi="IRNazanin" w:eastAsia="IRNazanin"/>
          <w:color w:val="111111"/>
          <w:sz w:val="28"/>
          <w:sz w:val="28"/>
          <w:szCs w:val="28"/>
          <w:rtl w:val="true"/>
          <w:lang w:bidi="fa-IR"/>
        </w:rPr>
        <w:t>یا اخا من لی سواک</w:t>
      </w:r>
    </w:p>
    <w:p>
      <w:pPr>
        <w:pStyle w:val="BookText"/>
        <w:rPr/>
      </w:pPr>
      <w:r>
        <w:rPr>
          <w:rFonts w:ascii="IRNazanin" w:hAnsi="IRNazanin" w:eastAsia="IRNazanin"/>
          <w:color w:val="111111"/>
          <w:sz w:val="28"/>
          <w:sz w:val="28"/>
          <w:szCs w:val="28"/>
          <w:rtl w:val="true"/>
          <w:lang w:bidi="fa-IR"/>
        </w:rPr>
        <w:t>یا اخا قلبی لداک</w:t>
      </w:r>
    </w:p>
    <w:p>
      <w:pPr>
        <w:pStyle w:val="BookText"/>
        <w:rPr/>
      </w:pPr>
      <w:r>
        <w:rPr>
          <w:rFonts w:ascii="IRNazanin" w:hAnsi="IRNazanin" w:eastAsia="IRNazanin"/>
          <w:color w:val="111111"/>
          <w:sz w:val="28"/>
          <w:sz w:val="28"/>
          <w:szCs w:val="28"/>
          <w:rtl w:val="true"/>
          <w:lang w:bidi="fa-IR"/>
        </w:rPr>
        <w:t>درجوانی پیر شد از داغ عباس جوان</w:t>
      </w:r>
    </w:p>
    <w:p>
      <w:pPr>
        <w:pStyle w:val="BookText"/>
        <w:rPr/>
      </w:pPr>
      <w:r>
        <w:rPr>
          <w:rFonts w:ascii="IRNazanin" w:hAnsi="IRNazanin" w:eastAsia="IRNazanin"/>
          <w:color w:val="111111"/>
          <w:sz w:val="28"/>
          <w:sz w:val="28"/>
          <w:szCs w:val="28"/>
          <w:rtl w:val="true"/>
          <w:lang w:bidi="fa-IR"/>
        </w:rPr>
        <w:t>داغ قاسم قامت سروش نمودی چون کمان</w:t>
      </w:r>
    </w:p>
    <w:p>
      <w:pPr>
        <w:pStyle w:val="BookText"/>
        <w:rPr/>
      </w:pPr>
      <w:r>
        <w:rPr>
          <w:rFonts w:ascii="IRNazanin" w:hAnsi="IRNazanin" w:eastAsia="IRNazanin"/>
          <w:color w:val="111111"/>
          <w:sz w:val="28"/>
          <w:sz w:val="28"/>
          <w:szCs w:val="28"/>
          <w:rtl w:val="true"/>
          <w:lang w:bidi="fa-IR"/>
        </w:rPr>
        <w:t>یک طرف از داغ اصغر همچو بسمل در فغان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غم اکبر به سر دست عزا می‌زد حسین </w:t>
      </w:r>
    </w:p>
    <w:p>
      <w:pPr>
        <w:pStyle w:val="BookText"/>
        <w:rPr/>
      </w:pPr>
      <w:r>
        <w:rPr>
          <w:rFonts w:ascii="IRNazanin" w:hAnsi="IRNazanin" w:eastAsia="IRNazanin"/>
          <w:color w:val="111111"/>
          <w:sz w:val="28"/>
          <w:sz w:val="28"/>
          <w:szCs w:val="28"/>
          <w:rtl w:val="true"/>
          <w:lang w:bidi="fa-IR"/>
        </w:rPr>
        <w:t>ناله‌ها می‌زد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واغربتا می‌زد حسین</w:t>
      </w:r>
    </w:p>
    <w:p>
      <w:pPr>
        <w:pStyle w:val="BookText"/>
        <w:rPr/>
      </w:pPr>
      <w:r>
        <w:rPr>
          <w:rFonts w:ascii="IRNazanin" w:hAnsi="IRNazanin" w:eastAsia="IRNazanin"/>
          <w:color w:val="111111"/>
          <w:sz w:val="28"/>
          <w:sz w:val="28"/>
          <w:szCs w:val="28"/>
          <w:rtl w:val="true"/>
          <w:lang w:bidi="fa-IR"/>
        </w:rPr>
        <w:t>از عطش در زیر خنجر دست وپا می‌زد حسین</w:t>
      </w:r>
    </w:p>
    <w:p>
      <w:pPr>
        <w:pStyle w:val="BookText"/>
        <w:rPr/>
      </w:pPr>
      <w:r>
        <w:rPr>
          <w:rFonts w:ascii="IRNazanin" w:hAnsi="IRNazanin" w:eastAsia="IRNazanin"/>
          <w:color w:val="111111"/>
          <w:sz w:val="28"/>
          <w:sz w:val="28"/>
          <w:szCs w:val="28"/>
          <w:rtl w:val="true"/>
          <w:lang w:bidi="fa-IR"/>
        </w:rPr>
        <w:t>از حرم تا قتلگه زینب صدا می‌زد حسین</w:t>
      </w:r>
    </w:p>
    <w:p>
      <w:pPr>
        <w:pStyle w:val="BookText"/>
        <w:rPr/>
      </w:pPr>
      <w:r>
        <w:rPr>
          <w:rFonts w:ascii="IRNazanin" w:hAnsi="IRNazanin" w:eastAsia="IRNazanin"/>
          <w:color w:val="111111"/>
          <w:sz w:val="28"/>
          <w:sz w:val="28"/>
          <w:szCs w:val="28"/>
          <w:rtl w:val="true"/>
          <w:lang w:bidi="fa-IR"/>
        </w:rPr>
        <w:t>یا اخا روحی فداک</w:t>
      </w:r>
    </w:p>
    <w:p>
      <w:pPr>
        <w:pStyle w:val="BookText"/>
        <w:rPr/>
      </w:pPr>
      <w:r>
        <w:rPr>
          <w:rFonts w:ascii="IRNazanin" w:hAnsi="IRNazanin" w:eastAsia="IRNazanin"/>
          <w:color w:val="111111"/>
          <w:sz w:val="28"/>
          <w:sz w:val="28"/>
          <w:szCs w:val="28"/>
          <w:rtl w:val="true"/>
          <w:lang w:bidi="fa-IR"/>
        </w:rPr>
        <w:t>یا اخا من لی سواک</w:t>
      </w:r>
    </w:p>
    <w:p>
      <w:pPr>
        <w:pStyle w:val="BookText"/>
        <w:rPr/>
      </w:pPr>
      <w:r>
        <w:rPr>
          <w:rFonts w:ascii="IRNazanin" w:hAnsi="IRNazanin" w:eastAsia="IRNazanin"/>
          <w:color w:val="111111"/>
          <w:sz w:val="28"/>
          <w:sz w:val="28"/>
          <w:szCs w:val="28"/>
          <w:rtl w:val="true"/>
          <w:lang w:bidi="fa-IR"/>
        </w:rPr>
        <w:t>یا اخا قلبی لداک</w:t>
      </w:r>
    </w:p>
    <w:p>
      <w:pPr>
        <w:pStyle w:val="BookText"/>
        <w:rPr/>
      </w:pPr>
      <w:r>
        <w:rPr>
          <w:rFonts w:ascii="IRNazanin" w:hAnsi="IRNazanin" w:eastAsia="IRNazanin"/>
          <w:color w:val="111111"/>
          <w:sz w:val="28"/>
          <w:sz w:val="28"/>
          <w:szCs w:val="28"/>
          <w:rtl w:val="true"/>
          <w:lang w:bidi="fa-IR"/>
        </w:rPr>
        <w:t>گاه می‌نالید از بیداد شمر بی‌حیا</w:t>
      </w:r>
    </w:p>
    <w:p>
      <w:pPr>
        <w:pStyle w:val="BookText"/>
        <w:rPr/>
      </w:pPr>
      <w:r>
        <w:rPr>
          <w:rFonts w:ascii="IRNazanin" w:hAnsi="IRNazanin" w:eastAsia="IRNazanin"/>
          <w:color w:val="111111"/>
          <w:sz w:val="28"/>
          <w:sz w:val="28"/>
          <w:szCs w:val="28"/>
          <w:rtl w:val="true"/>
          <w:lang w:bidi="fa-IR"/>
        </w:rPr>
        <w:t>گاه بهر امت عاصی به حق در التجا</w:t>
      </w:r>
    </w:p>
    <w:p>
      <w:pPr>
        <w:pStyle w:val="BookText"/>
        <w:rPr/>
      </w:pPr>
      <w:r>
        <w:rPr>
          <w:rFonts w:ascii="IRNazanin" w:hAnsi="IRNazanin" w:eastAsia="IRNazanin"/>
          <w:color w:val="111111"/>
          <w:sz w:val="28"/>
          <w:sz w:val="28"/>
          <w:szCs w:val="28"/>
          <w:rtl w:val="true"/>
          <w:lang w:bidi="fa-IR"/>
        </w:rPr>
        <w:t>بود چون سمّاک را از آن شه شفاعت مدعا</w:t>
      </w:r>
    </w:p>
    <w:p>
      <w:pPr>
        <w:pStyle w:val="BookText"/>
        <w:rPr/>
      </w:pPr>
      <w:r>
        <w:rPr>
          <w:rFonts w:ascii="IRNazanin" w:hAnsi="IRNazanin" w:eastAsia="IRNazanin"/>
          <w:color w:val="111111"/>
          <w:sz w:val="28"/>
          <w:sz w:val="28"/>
          <w:szCs w:val="28"/>
          <w:rtl w:val="true"/>
          <w:lang w:bidi="fa-IR"/>
        </w:rPr>
        <w:t>زین شهادت بیرق روز جزا می‌زد حسین</w:t>
      </w:r>
    </w:p>
    <w:p>
      <w:pPr>
        <w:pStyle w:val="BookText"/>
        <w:rPr/>
      </w:pPr>
      <w:r>
        <w:rPr>
          <w:rFonts w:ascii="IRNazanin" w:hAnsi="IRNazanin" w:eastAsia="IRNazanin"/>
          <w:color w:val="111111"/>
          <w:sz w:val="28"/>
          <w:sz w:val="28"/>
          <w:szCs w:val="28"/>
          <w:rtl w:val="true"/>
          <w:lang w:bidi="fa-IR"/>
        </w:rPr>
        <w:t>ناله‌ها می‌زد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واغربتا می‌زد حسین</w:t>
      </w:r>
    </w:p>
    <w:p>
      <w:pPr>
        <w:pStyle w:val="BookText"/>
        <w:rPr/>
      </w:pPr>
      <w:r>
        <w:rPr>
          <w:rFonts w:ascii="IRNazanin" w:hAnsi="IRNazanin" w:eastAsia="IRNazanin"/>
          <w:color w:val="111111"/>
          <w:sz w:val="28"/>
          <w:sz w:val="28"/>
          <w:szCs w:val="28"/>
          <w:rtl w:val="true"/>
          <w:lang w:bidi="fa-IR"/>
        </w:rPr>
        <w:t>از عطش در زیر خنجر دست و پا می‌زد حسین</w:t>
      </w:r>
    </w:p>
    <w:p>
      <w:pPr>
        <w:pStyle w:val="BookText"/>
        <w:rPr/>
      </w:pPr>
      <w:r>
        <w:rPr>
          <w:rFonts w:ascii="IRNazanin" w:hAnsi="IRNazanin" w:eastAsia="IRNazanin"/>
          <w:color w:val="111111"/>
          <w:sz w:val="28"/>
          <w:sz w:val="28"/>
          <w:szCs w:val="28"/>
          <w:rtl w:val="true"/>
          <w:lang w:bidi="fa-IR"/>
        </w:rPr>
        <w:t>از حرم تا قتلگه زینب صدا می‌زد حسین</w:t>
      </w:r>
    </w:p>
    <w:p>
      <w:pPr>
        <w:pStyle w:val="BookText"/>
        <w:rPr/>
      </w:pPr>
      <w:r>
        <w:rPr>
          <w:rFonts w:ascii="IRNazanin" w:hAnsi="IRNazanin" w:eastAsia="IRNazanin"/>
          <w:color w:val="111111"/>
          <w:sz w:val="28"/>
          <w:sz w:val="28"/>
          <w:szCs w:val="28"/>
          <w:rtl w:val="true"/>
          <w:lang w:bidi="fa-IR"/>
        </w:rPr>
        <w:t>یا اخا روحی فداک</w:t>
      </w:r>
    </w:p>
    <w:p>
      <w:pPr>
        <w:pStyle w:val="BookText"/>
        <w:rPr/>
      </w:pPr>
      <w:r>
        <w:rPr>
          <w:rFonts w:ascii="IRNazanin" w:hAnsi="IRNazanin" w:eastAsia="IRNazanin"/>
          <w:color w:val="111111"/>
          <w:sz w:val="28"/>
          <w:sz w:val="28"/>
          <w:szCs w:val="28"/>
          <w:rtl w:val="true"/>
          <w:lang w:bidi="fa-IR"/>
        </w:rPr>
        <w:t>یا اخا من لی سواک</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اخا قلبی لداک</w:t>
      </w:r>
      <w:bookmarkStart w:id="829" w:name="pg6524_70603"/>
    </w:p>
    <w:p>
      <w:pPr>
        <w:pStyle w:val="Heading2"/>
        <w:numPr>
          <w:ilvl w:val="1"/>
          <w:numId w:val="1"/>
        </w:numPr>
        <w:rPr/>
      </w:pPr>
      <w:bookmarkStart w:id="830" w:name="__RefHeading___Toc45195_372815092"/>
      <w:bookmarkStart w:id="831" w:name="_Toc309"/>
      <w:bookmarkEnd w:id="829"/>
      <w:bookmarkEnd w:id="830"/>
      <w:r>
        <w:rPr>
          <w:rtl w:val="true"/>
        </w:rPr>
        <w:t>مجلس بیست و ششم</w:t>
      </w:r>
      <w:r>
        <w:rPr>
          <w:rtl w:val="true"/>
        </w:rPr>
        <w:t xml:space="preserve">: </w:t>
      </w:r>
      <w:r>
        <w:rPr>
          <w:rtl w:val="true"/>
        </w:rPr>
        <w:t xml:space="preserve">ماه مبارک رمضان ماه دعا </w:t>
      </w:r>
      <w:r>
        <w:rPr>
          <w:rtl w:val="true"/>
        </w:rPr>
        <w:t>(</w:t>
      </w:r>
      <w:r>
        <w:rPr/>
        <w:t>1</w:t>
      </w:r>
      <w:r>
        <w:rPr>
          <w:rtl w:val="true"/>
        </w:rPr>
        <w:t>)</w:t>
      </w:r>
      <w:bookmarkEnd w:id="831"/>
    </w:p>
    <w:p>
      <w:pPr>
        <w:pStyle w:val="Heading3"/>
        <w:numPr>
          <w:ilvl w:val="2"/>
          <w:numId w:val="1"/>
        </w:numPr>
        <w:rPr/>
      </w:pPr>
      <w:bookmarkStart w:id="832" w:name="__RefHeading___Toc45197_372815092"/>
      <w:bookmarkStart w:id="833" w:name="_Toc310"/>
      <w:bookmarkEnd w:id="832"/>
      <w:r>
        <w:rPr>
          <w:rtl w:val="true"/>
        </w:rPr>
        <w:t>اشاره</w:t>
      </w:r>
      <w:bookmarkEnd w:id="83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وَصَلَّی اللَّهُ عَلَی سَيِّدِنا وَنَبِيِّنَا أَبِی الْقَاسِمِ مُحَمَّد صَلَّی اللَّهُ عَلَيْهِ وَعَلَی آلِهِ وَأهلِ بَيتِهِ الطَّيِّبِينَ الطَّاهِرِينَ الْمَعْصُومِينَ، واللعنة الدائمة علی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آستانة ماه مبارک رمضان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ماه رحمت الهی و مغفرت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است که خداوند متعال در این ماه عنایت و لطف و توجه بیشتری نسبت به بندگانش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دین ما حتی دقائق و لحظات آن را مغتنم می‌شمردند و سعی می‌کردند نهایت استفاده و بهره‌برداری و بهره‌وری را از این ماه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پیرو آن بزرگواران هستیم باید این ماه را مغتنم بشماریم، زیرا در ضیافت و مهمانی الهی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همیشه باب رحمت الهی باز است و هر کس برود ناامید برنمی‌گردد و مورد لطف خدا قرار می‌گیرد، اما در این ماه به اضافة این که باب رحمت خود را باز کرده است و مردم را به میهمانی و ضیافت خود دعوت فرموده است عنایات خاص دیگری نیز به بندگانش عطا می‌فرماید</w:t>
      </w:r>
      <w:r>
        <w:rPr>
          <w:rFonts w:eastAsia="IRNazanin" w:cs="IRNazanin"/>
          <w:color w:val="111111"/>
          <w:sz w:val="28"/>
          <w:szCs w:val="28"/>
          <w:rtl w:val="true"/>
          <w:lang w:bidi="fa-IR"/>
        </w:rPr>
        <w:t>.</w:t>
      </w:r>
    </w:p>
    <w:p>
      <w:pPr>
        <w:pStyle w:val="Heading3"/>
        <w:numPr>
          <w:ilvl w:val="2"/>
          <w:numId w:val="1"/>
        </w:numPr>
        <w:rPr/>
      </w:pPr>
      <w:bookmarkStart w:id="834" w:name="__RefHeading___Toc45199_372815092"/>
      <w:bookmarkStart w:id="835" w:name="_Toc311"/>
      <w:bookmarkEnd w:id="834"/>
      <w:r>
        <w:rPr>
          <w:rtl w:val="true"/>
        </w:rPr>
        <w:t>لزوم احترام مهمان</w:t>
      </w:r>
      <w:bookmarkEnd w:id="83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عرب‌ها رسم است و شاید در خیلی جاها نیز چنین باشد که وقتی </w:t>
      </w:r>
    </w:p>
    <w:p>
      <w:pPr>
        <w:pStyle w:val="BookText"/>
        <w:rPr/>
      </w:pPr>
      <w:r>
        <w:rPr>
          <w:rFonts w:ascii="IRNazanin" w:hAnsi="IRNazanin" w:eastAsia="IRNazanin"/>
          <w:color w:val="111111"/>
          <w:sz w:val="28"/>
          <w:sz w:val="28"/>
          <w:szCs w:val="28"/>
          <w:rtl w:val="true"/>
          <w:lang w:bidi="fa-IR"/>
        </w:rPr>
        <w:t>انسان به خانة کسی وارد شد و مهمان او شد عزت و احترام زیادی دارد و مورد توجه آن میزبان قرار می‌گیرد و احیاناً اگر خواسته‌ای داشته باشد و میزبان در توان و قدرتش باشد آن خواسته را به احترام مهمان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ماه مهمان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باره ماه مبارک رمضان ایراد فرمودند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دُعِيتُمْ فِيهِ إِلَى ضِيَافَةِ اللَّهِ وَجُعِلْتُمْ فِيهِ مِنْ أَهْلِ كَرَامَتِهِ؛</w:t>
      </w:r>
      <w:r>
        <w:rPr>
          <w:rStyle w:val="FootnoteAnchor"/>
          <w:rtl w:val="true"/>
        </w:rPr>
        <w:footnoteReference w:id="323"/>
      </w:r>
      <w:r>
        <w:rPr>
          <w:rFonts w:ascii="IRNazanin" w:hAnsi="IRNazanin" w:eastAsia="IRNazanin"/>
          <w:color w:val="111111"/>
          <w:sz w:val="28"/>
          <w:sz w:val="28"/>
          <w:szCs w:val="28"/>
          <w:rtl w:val="true"/>
          <w:lang w:bidi="fa-IR"/>
        </w:rPr>
        <w:t>در آن به میهمانى خدا دعوت شده‌اید و در آن، از اهل کرامت خدا قرار داده شده‌اید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برکات این ماه را مغتنم شمرد و توجه بیشتری به دستورات الهی نمود و سعی کرد بیشتر اوقات را تا آن‌جایی که ممکن است صرف دعا و قرآن و عبادت کرد، زیرا پایان عمر خبر نمی‌کند و انسان نمی‌داند فردا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836" w:name="pg6524_70605"/>
    </w:p>
    <w:p>
      <w:pPr>
        <w:pStyle w:val="BookText"/>
        <w:rPr/>
      </w:pPr>
      <w:bookmarkEnd w:id="836"/>
      <w:r>
        <w:rPr>
          <w:rFonts w:ascii="IRNazanin" w:hAnsi="IRNazanin" w:eastAsia="IRNazanin"/>
          <w:color w:val="111111"/>
          <w:sz w:val="28"/>
          <w:sz w:val="28"/>
          <w:szCs w:val="28"/>
          <w:rtl w:val="true"/>
          <w:lang w:bidi="fa-IR"/>
        </w:rPr>
        <w:t>توفیق بزرگی است که خداوند متعال عمر ما را طولانی کرد تا توانستیم یک ماه رمضان دیگر را هم درک کنیم و از فیوضات آن بهره‌مند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فرازهایی از دعای معروف ابو حمزة ثمالی را مورد بحث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بحث اشاره خواهیم کرد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حال و توجهی این دعا را می‌خوانده است</w:t>
      </w:r>
      <w:r>
        <w:rPr>
          <w:rFonts w:eastAsia="IRNazanin" w:cs="IRNazanin"/>
          <w:color w:val="111111"/>
          <w:sz w:val="28"/>
          <w:szCs w:val="28"/>
          <w:rtl w:val="true"/>
          <w:lang w:bidi="fa-IR"/>
        </w:rPr>
        <w:t>.</w:t>
      </w:r>
    </w:p>
    <w:p>
      <w:pPr>
        <w:pStyle w:val="Heading3"/>
        <w:numPr>
          <w:ilvl w:val="2"/>
          <w:numId w:val="1"/>
        </w:numPr>
        <w:rPr/>
      </w:pPr>
      <w:bookmarkStart w:id="837" w:name="__RefHeading___Toc45201_372815092"/>
      <w:bookmarkStart w:id="838" w:name="_Toc312"/>
      <w:bookmarkEnd w:id="837"/>
      <w:r>
        <w:rPr>
          <w:rtl w:val="true"/>
        </w:rPr>
        <w:t>اهمیت دعا</w:t>
      </w:r>
      <w:bookmarkEnd w:id="838"/>
    </w:p>
    <w:p>
      <w:pPr>
        <w:pStyle w:val="BookText"/>
        <w:rPr/>
      </w:pPr>
      <w:r>
        <w:rPr>
          <w:rFonts w:ascii="IRNazanin" w:hAnsi="IRNazanin" w:eastAsia="IRNazanin"/>
          <w:color w:val="111111"/>
          <w:sz w:val="28"/>
          <w:sz w:val="28"/>
          <w:szCs w:val="28"/>
          <w:rtl w:val="true"/>
          <w:lang w:bidi="fa-IR"/>
        </w:rPr>
        <w:t>یکی از مسائل مهمی که در اسلام مطرح است مسالة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يَعْبَأُ بِکمْ رَبِّي لَوْلَا دُعَاؤُکمْ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دعاى شما نباشد، پروردگارم هيچ اعتنايى به شما نمی‌كند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دعا نکنید خدای متعال هیچ اعتنا و توجهی به شما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و پروردگارتان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بخوانيد تا شما را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كسانى كه از پرستش من كبر می‌ورزند به زودى خوار در دوزخ درمی‌آيند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مستجاب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استجابت دعا خود بحث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سؤال در ذهن برخی بیاید که خیلی اوقات دعا می‌کنیم ولی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دلیلی فکر می‌کنیم که دعا مستجاب نشده است؟ آیا واقعا مستجاب نشده یا این که به استجابت رسیده ولی ما توجه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خود بحث جداگانه‌ای می‌طلبد</w:t>
      </w:r>
      <w:r>
        <w:rPr>
          <w:rFonts w:eastAsia="IRNazanin" w:cs="IRNazanin"/>
          <w:color w:val="111111"/>
          <w:sz w:val="28"/>
          <w:szCs w:val="28"/>
          <w:rtl w:val="true"/>
          <w:lang w:bidi="fa-IR"/>
        </w:rPr>
        <w:t xml:space="preserve">. </w:t>
      </w:r>
      <w:bookmarkStart w:id="839" w:name="pg6524_70606"/>
    </w:p>
    <w:p>
      <w:pPr>
        <w:pStyle w:val="Heading3"/>
        <w:numPr>
          <w:ilvl w:val="2"/>
          <w:numId w:val="1"/>
        </w:numPr>
        <w:rPr/>
      </w:pPr>
      <w:bookmarkStart w:id="840" w:name="__RefHeading___Toc45203_372815092"/>
      <w:bookmarkStart w:id="841" w:name="_Toc313"/>
      <w:bookmarkEnd w:id="839"/>
      <w:bookmarkEnd w:id="840"/>
      <w:r>
        <w:rPr>
          <w:rtl w:val="true"/>
        </w:rPr>
        <w:t>عبادتی مهم</w:t>
      </w:r>
      <w:bookmarkEnd w:id="841"/>
    </w:p>
    <w:p>
      <w:pPr>
        <w:pStyle w:val="BookText"/>
        <w:rPr/>
      </w:pPr>
      <w:r>
        <w:rPr>
          <w:rFonts w:ascii="IRNazanin" w:hAnsi="IRNazanin" w:eastAsia="IRNazanin"/>
          <w:color w:val="111111"/>
          <w:sz w:val="28"/>
          <w:sz w:val="28"/>
          <w:szCs w:val="28"/>
          <w:rtl w:val="true"/>
          <w:lang w:bidi="fa-IR"/>
        </w:rPr>
        <w:t>در هر صورت دعا یکی از مهم‌ترین عباداتی است که در اسلام وارد شده است</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می‌کند من فرصت کمی دارم، آیا قرآن بخوانم یا دعا؟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 کم است دعا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 من فرصت کمی دارم آیا به نماز مشغول باشم یا به دعا؟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مشغول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Style w:val="FootnoteAnchor"/>
          <w:rtl w:val="true"/>
        </w:rPr>
        <w:footnoteReference w:id="327"/>
      </w:r>
      <w:r>
        <w:rPr>
          <w:rFonts w:ascii="IRNazanin" w:hAnsi="IRNazanin" w:eastAsia="IRNazanin"/>
          <w:color w:val="111111"/>
          <w:sz w:val="28"/>
          <w:sz w:val="28"/>
          <w:szCs w:val="28"/>
          <w:rtl w:val="true"/>
          <w:lang w:bidi="fa-IR"/>
        </w:rPr>
        <w:t>دعا مغز عبادت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میوه و یا یک چیز خوردنی که دارای پوست و مغز است را در نظر بگیرید، اگر مغز نداشته باشد هیچ ارزشی ندارد و هر چه پوست آن بزرگ و شکل و جلوه آن زیبا باشد ولی وقتی مغز نداشته باشد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شریف می‌فرمایند که دعا مغز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عبادتی که مغز ندارد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و احادیث توجه زیادی به دعا شده است و از لسان مبارک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زیادی نقل شده است و نیز دستور فرمودند که ما دائماً در حال توجه و دعا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ممکن است سوال شود چرا این قدر دعا در اسلام اهمیت پیدا کرده است و چرا اسلام توجه زیادی به دعا دارد؟ شاید علت آن این باشد که اصل خلقت برای </w:t>
      </w:r>
      <w:bookmarkStart w:id="842" w:name="pg6524_70607"/>
    </w:p>
    <w:p>
      <w:pPr>
        <w:pStyle w:val="BookText"/>
        <w:rPr/>
      </w:pPr>
      <w:bookmarkEnd w:id="842"/>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ما را آفرید تا توجه به او داشته و او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آفرید تا او را عبادت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وَالْإِنْسَ إِلاَّ لِيَعْبُدُون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و جنّ و انس را نيافريدم جز براى آنكه مرا بپرستند</w:t>
      </w:r>
      <w:r>
        <w:rPr>
          <w:rFonts w:eastAsia="IRNazanin" w:cs="IRNazanin"/>
          <w:color w:val="111111"/>
          <w:sz w:val="28"/>
          <w:szCs w:val="28"/>
          <w:rtl w:val="true"/>
          <w:lang w:bidi="fa-IR"/>
        </w:rPr>
        <w:t>.</w:t>
      </w:r>
    </w:p>
    <w:p>
      <w:pPr>
        <w:pStyle w:val="Heading3"/>
        <w:numPr>
          <w:ilvl w:val="2"/>
          <w:numId w:val="1"/>
        </w:numPr>
        <w:rPr/>
      </w:pPr>
      <w:bookmarkStart w:id="843" w:name="__RefHeading___Toc45205_372815092"/>
      <w:bookmarkStart w:id="844" w:name="_Toc314"/>
      <w:bookmarkEnd w:id="843"/>
      <w:r>
        <w:rPr>
          <w:rtl w:val="true"/>
        </w:rPr>
        <w:t>حضور قلب در عبادات</w:t>
      </w:r>
      <w:bookmarkEnd w:id="844"/>
    </w:p>
    <w:p>
      <w:pPr>
        <w:pStyle w:val="BookText"/>
        <w:rPr/>
      </w:pPr>
      <w:r>
        <w:rPr>
          <w:rFonts w:ascii="IRNazanin" w:hAnsi="IRNazanin" w:eastAsia="IRNazanin"/>
          <w:color w:val="111111"/>
          <w:sz w:val="28"/>
          <w:sz w:val="28"/>
          <w:szCs w:val="28"/>
          <w:rtl w:val="true"/>
          <w:lang w:bidi="fa-IR"/>
        </w:rPr>
        <w:t>هیچ عبادتی بالاتر از دعا نیست، زیرا ممکن است انسان در حال قرائت قرآن توجه به کلمات آن نیز داشته باشد، اگرچه اکثر افرادی که قرآن می‌خوانند ممکن است معنای تحت اللفظی آیات قرآن را هم ندانند، ولی چون خود خواندن قرآن، نگاه به قرآن و توجه به آن ثواب دارد از همین مقدار ثواب نباید غافل شوند؛ اما بهتر آن است که انسان حداقل معانی کلمات قرآن را بداند و بالاتر این که بر تفسیر آن آگاهی یابد و از همه مهمتر عمل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عموم توجه به این امور ندارند و وقتی قرآن می‌خوانند فقط همان الفاظ را بر زبان جاری می‌کنند که ثواب دارد، ولی اگر با توجه به خدا باشد ارزش و فضیلت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مدعی باشد که من دو رکعت نماز خواندم و از اول تا آخر نماز توجه به خدا داشتم، کار بزرگی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که نمی‌توانم چنین ادعایی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سعی کند نماز را با حضور قلب بخواند و این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نماز می‌خواند الفاظ نماز را به کار می‌برد و سعی می‌کند ظواهر نماز را حفظ کند اما حضور قلب یک کار بسیار مشکل ولی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نبود دستور به رعایت آن نمی‌دادند چرا که خدای متعال هرگز به کاری که از طاقت بشر خارج است دستور نمی‌دهد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قلب در نماز کار بسیار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روایتی از امام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اگر کسی در تمام عمرش دو رکعت نمازش مورد قبول قرار بگیرد به برکت این دو رکعت همة نمازهایش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که قبول شدن امر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چیزی شرط صحت است و گاهی شرط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لباس تمییز به طرف قبله ایستادید و وضوی صحیح گرفتید و بدن و لباس پاک و قرائت درست بود و خلاصه تمام شرایط نماز را انجام دادید، این‌ها شرط صحت نماز است و خواندن نماز با شرایط آن موجب صحت و درستی نماز است و روز قیامت مورد عقاب واقع نمی‌شود و از او سوال نمی‌شود که چرا نماز نخواندی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حضور قلب نداشته باشید این احتمال وجود دارد که خداوند ثوابی به شما عطا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ترک نماز ندارد ولی ممکن است ثوابی به چنین نماز گذاری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نمازی که ثواب دارد این است که با حضور قلب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و حضور قلب را شرط قبول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صحت نماز را عموم مردم مراعات می‌کنند اما رعایت شرط قبول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 در نماز حواسش پرت می‌شود، بعضی به مزاح می‌گویند چیزی را که گم کرده‌ام در نماز پیدا می‌کنم، یا به قول سعدی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چون عقد نماز می‌بندم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خورد بامداد فرزندم</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ای گرفتار پای بند عیال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آسودگی مبند خیال</w:t>
      </w:r>
    </w:p>
    <w:p>
      <w:pPr>
        <w:pStyle w:val="BookText"/>
        <w:rPr/>
      </w:pPr>
      <w:r>
        <w:rPr>
          <w:rFonts w:ascii="IRNazanin" w:hAnsi="IRNazanin" w:eastAsia="IRNazanin"/>
          <w:color w:val="111111"/>
          <w:sz w:val="28"/>
          <w:sz w:val="28"/>
          <w:szCs w:val="28"/>
          <w:rtl w:val="true"/>
          <w:lang w:bidi="fa-IR"/>
        </w:rPr>
        <w:t>غم فرزند و نان و جامه و 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 آرد ز سیر در ملکوت</w:t>
      </w:r>
    </w:p>
    <w:p>
      <w:pPr>
        <w:pStyle w:val="BookText"/>
        <w:rPr/>
      </w:pPr>
      <w:r>
        <w:rPr>
          <w:rFonts w:ascii="IRNazanin" w:hAnsi="IRNazanin" w:eastAsia="IRNazanin"/>
          <w:color w:val="111111"/>
          <w:sz w:val="28"/>
          <w:sz w:val="28"/>
          <w:szCs w:val="28"/>
          <w:rtl w:val="true"/>
          <w:lang w:bidi="fa-IR"/>
        </w:rPr>
        <w:t>همه روز اتفاق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شب با خدای پردازم</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چو عقد نماز می‌بندم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خورد بامداد فرزندم</w:t>
      </w:r>
      <w:bookmarkStart w:id="845" w:name="pg6524_70609"/>
    </w:p>
    <w:p>
      <w:pPr>
        <w:pStyle w:val="Heading3"/>
        <w:numPr>
          <w:ilvl w:val="2"/>
          <w:numId w:val="1"/>
        </w:numPr>
        <w:rPr/>
      </w:pPr>
      <w:bookmarkStart w:id="846" w:name="__RefHeading___Toc45207_372815092"/>
      <w:bookmarkStart w:id="847" w:name="_Toc315"/>
      <w:bookmarkEnd w:id="845"/>
      <w:bookmarkEnd w:id="846"/>
      <w:r>
        <w:rPr>
          <w:rtl w:val="true"/>
        </w:rPr>
        <w:t>کسب حضور قلب با دعا</w:t>
      </w:r>
      <w:bookmarkEnd w:id="847"/>
    </w:p>
    <w:p>
      <w:pPr>
        <w:pStyle w:val="BookText"/>
        <w:rPr/>
      </w:pPr>
      <w:r>
        <w:rPr>
          <w:rFonts w:ascii="IRNazanin" w:hAnsi="IRNazanin" w:eastAsia="IRNazanin"/>
          <w:color w:val="111111"/>
          <w:sz w:val="28"/>
          <w:sz w:val="28"/>
          <w:szCs w:val="28"/>
          <w:rtl w:val="true"/>
          <w:lang w:bidi="fa-IR"/>
        </w:rPr>
        <w:t>مساله حضور قلب در نماز و توجه خاص در موقع قرائت قرآن کریم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کنیم تا با توجه به خدا رو کرده و آن حالت توجه را به دست آورده و حضور قلب پیدا کنیم؟ چه کنیم که علت خلقت را که خدا ما را به خاطر آن آفریده است انجام دهیم و به تکلیف خود عمل نمائیم؟ ظاهراً بهترین راه برای ارتباط با خدا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دعا می‌کند حتماً دل را متوجه خدا کرده است، زیرا خواسته خود را از خدا می‌خواهد و با او راز و نیاز می‌کند و نیاز خود را در درگاه او ابراز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خدای متعال توفیق دعا و استجابت آن را به همه ما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و حمد بی‌پایان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صنعش در وجود آورد ما را</w:t>
      </w:r>
    </w:p>
    <w:p>
      <w:pPr>
        <w:pStyle w:val="BookText"/>
        <w:rPr/>
      </w:pPr>
      <w:r>
        <w:rPr>
          <w:rFonts w:ascii="IRNazanin" w:hAnsi="IRNazanin" w:eastAsia="IRNazanin"/>
          <w:color w:val="111111"/>
          <w:sz w:val="28"/>
          <w:sz w:val="28"/>
          <w:szCs w:val="28"/>
          <w:rtl w:val="true"/>
          <w:lang w:bidi="fa-IR"/>
        </w:rPr>
        <w:t>الها، قادرا،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کریما، منعما، آمرزگارا</w:t>
      </w:r>
    </w:p>
    <w:p>
      <w:pPr>
        <w:pStyle w:val="BookText"/>
        <w:rPr/>
      </w:pPr>
      <w:r>
        <w:rPr>
          <w:rFonts w:ascii="IRNazanin" w:hAnsi="IRNazanin" w:eastAsia="IRNazanin"/>
          <w:color w:val="111111"/>
          <w:sz w:val="28"/>
          <w:sz w:val="28"/>
          <w:szCs w:val="28"/>
          <w:rtl w:val="true"/>
          <w:lang w:bidi="fa-IR"/>
        </w:rPr>
        <w:t>چه باشد پادشاه پادشاهان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رحمت کنی مشتی گدا را؟</w:t>
      </w:r>
    </w:p>
    <w:p>
      <w:pPr>
        <w:pStyle w:val="BookText"/>
        <w:rPr/>
      </w:pPr>
      <w:r>
        <w:rPr>
          <w:rFonts w:ascii="IRNazanin" w:hAnsi="IRNazanin" w:eastAsia="IRNazanin"/>
          <w:color w:val="111111"/>
          <w:sz w:val="28"/>
          <w:sz w:val="28"/>
          <w:szCs w:val="28"/>
          <w:rtl w:val="true"/>
          <w:lang w:bidi="fa-IR"/>
        </w:rPr>
        <w:t>خداوندا تو ایمان و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دادی به فضل خویش ما را</w:t>
      </w:r>
    </w:p>
    <w:p>
      <w:pPr>
        <w:pStyle w:val="BookText"/>
        <w:rPr/>
      </w:pPr>
      <w:r>
        <w:rPr>
          <w:rFonts w:ascii="IRNazanin" w:hAnsi="IRNazanin" w:eastAsia="IRNazanin"/>
          <w:color w:val="111111"/>
          <w:sz w:val="28"/>
          <w:sz w:val="28"/>
          <w:szCs w:val="28"/>
          <w:rtl w:val="true"/>
          <w:lang w:bidi="fa-IR"/>
        </w:rPr>
        <w:t>وز انعامت همیدون چشم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 باز نستانی عطا را</w:t>
      </w:r>
    </w:p>
    <w:p>
      <w:pPr>
        <w:pStyle w:val="BookText"/>
        <w:rPr/>
      </w:pPr>
      <w:r>
        <w:rPr>
          <w:rFonts w:ascii="IRNazanin" w:hAnsi="IRNazanin" w:eastAsia="IRNazanin"/>
          <w:color w:val="111111"/>
          <w:sz w:val="28"/>
          <w:sz w:val="28"/>
          <w:szCs w:val="28"/>
          <w:rtl w:val="true"/>
          <w:lang w:bidi="fa-IR"/>
        </w:rPr>
        <w:t>از احسان خداوندی عجب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خط در کشی جرم و خطا را</w:t>
      </w:r>
    </w:p>
    <w:p>
      <w:pPr>
        <w:pStyle w:val="BookText"/>
        <w:rPr/>
      </w:pPr>
      <w:r>
        <w:rPr>
          <w:rFonts w:ascii="IRNazanin" w:hAnsi="IRNazanin" w:eastAsia="IRNazanin"/>
          <w:color w:val="111111"/>
          <w:sz w:val="28"/>
          <w:sz w:val="28"/>
          <w:szCs w:val="28"/>
          <w:rtl w:val="true"/>
          <w:lang w:bidi="fa-IR"/>
        </w:rPr>
        <w:t>یا رب به محمد و علی و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به حسین و حسن و آل عبا</w:t>
      </w:r>
    </w:p>
    <w:p>
      <w:pPr>
        <w:pStyle w:val="BookText"/>
        <w:rPr/>
      </w:pPr>
      <w:r>
        <w:rPr>
          <w:rFonts w:ascii="IRNazanin" w:hAnsi="IRNazanin" w:eastAsia="IRNazanin"/>
          <w:color w:val="111111"/>
          <w:sz w:val="28"/>
          <w:sz w:val="28"/>
          <w:szCs w:val="28"/>
          <w:rtl w:val="true"/>
          <w:lang w:bidi="fa-IR"/>
        </w:rPr>
        <w:t>کز سر لطف برآر حاجتم در دو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بی‌منت خلق یا علی الاعلا</w:t>
      </w:r>
    </w:p>
    <w:p>
      <w:pPr>
        <w:pStyle w:val="BookText"/>
        <w:rPr/>
      </w:pPr>
      <w:r>
        <w:rPr>
          <w:rFonts w:ascii="IRNazanin" w:hAnsi="IRNazanin" w:eastAsia="IRNazanin"/>
          <w:color w:val="111111"/>
          <w:sz w:val="28"/>
          <w:sz w:val="28"/>
          <w:szCs w:val="28"/>
          <w:rtl w:val="true"/>
          <w:lang w:bidi="fa-IR"/>
        </w:rPr>
        <w:t>ای واقف اسرار ضمیر همه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عجز دستگیر همه کس</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 تو مرا توبه ده و عذرپذیر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توبه ده و عذرپذیر همه کس</w:t>
      </w:r>
      <w:bookmarkStart w:id="848" w:name="pg6524_70610"/>
    </w:p>
    <w:p>
      <w:pPr>
        <w:pStyle w:val="Heading2"/>
        <w:numPr>
          <w:ilvl w:val="1"/>
          <w:numId w:val="1"/>
        </w:numPr>
        <w:rPr/>
      </w:pPr>
      <w:bookmarkStart w:id="849" w:name="__RefHeading___Toc45209_372815092"/>
      <w:bookmarkStart w:id="850" w:name="_Toc316"/>
      <w:bookmarkEnd w:id="848"/>
      <w:bookmarkEnd w:id="849"/>
      <w:r>
        <w:rPr>
          <w:rtl w:val="true"/>
        </w:rPr>
        <w:t>مجلس بیست و هفتم</w:t>
      </w:r>
      <w:r>
        <w:rPr>
          <w:rtl w:val="true"/>
        </w:rPr>
        <w:t xml:space="preserve">: </w:t>
      </w:r>
      <w:r>
        <w:rPr>
          <w:rtl w:val="true"/>
        </w:rPr>
        <w:t xml:space="preserve">ماه مبارک رمضان ماه دعا </w:t>
      </w:r>
      <w:r>
        <w:rPr>
          <w:rtl w:val="true"/>
        </w:rPr>
        <w:t>(</w:t>
      </w:r>
      <w:r>
        <w:rPr/>
        <w:t>2</w:t>
      </w:r>
      <w:r>
        <w:rPr>
          <w:rtl w:val="true"/>
        </w:rPr>
        <w:t>)</w:t>
      </w:r>
      <w:bookmarkEnd w:id="850"/>
    </w:p>
    <w:p>
      <w:pPr>
        <w:pStyle w:val="Heading3"/>
        <w:numPr>
          <w:ilvl w:val="2"/>
          <w:numId w:val="1"/>
        </w:numPr>
        <w:rPr/>
      </w:pPr>
      <w:bookmarkStart w:id="851" w:name="__RefHeading___Toc45211_372815092"/>
      <w:bookmarkStart w:id="852" w:name="_Toc317"/>
      <w:bookmarkEnd w:id="851"/>
      <w:r>
        <w:rPr>
          <w:rtl w:val="true"/>
        </w:rPr>
        <w:t>اشاره</w:t>
      </w:r>
      <w:bookmarkEnd w:id="85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وَصَلَّی اللَّهُ عَلَی سَيِّدِنا وَنَبِيِّنَا أَبِی الْقَاسِمِ مُحَمَّد صَلَّی اللَّهُ عَلَيْهِ وَعَلَی آلِهِ وَأهلِ بَيتِهِ الطَّيِّبِينَ الطَّاهِرِينَ الْمَعْصُومِينَ، واللعنة الدائمة علی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ما دربارة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تنها عبادتی که می‌تواند انسان را به خدا ارتباط دهد در حالی که حضور قلب دارد، عبادت دعاست؛ زیرا دعا ابزار نیاز و تقاضای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اوامری که در قرآن آمده است یا اوامر ارشادی است و یا مولوی، از جمله این که در باب دعا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مرا بخوانيد تا شما را اجابت كنم</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45213_372815092"/>
      <w:bookmarkStart w:id="854" w:name="_Toc318"/>
      <w:bookmarkEnd w:id="853"/>
      <w:r>
        <w:rPr>
          <w:rtl w:val="true"/>
        </w:rPr>
        <w:t>وابستگی انسان به دعا</w:t>
      </w:r>
      <w:bookmarkEnd w:id="85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امر به دعا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بزرگان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اوامر نبود باز هم انسان نیاز به دعا داشت، چرا که نیاز به دعا یک نیاز ذاتی است و خدا انسان را نیازمند و محتاج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در این دنیا نیست که احساس کند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هر لحظه در خطر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مال، فکر و اندیشه، عقیده و دین،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معرض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p>
    <w:p>
      <w:pPr>
        <w:pStyle w:val="BookText"/>
        <w:rPr/>
      </w:pPr>
      <w:r>
        <w:rPr>
          <w:rFonts w:ascii="IRNazanin" w:hAnsi="IRNazanin" w:eastAsia="IRNazanin"/>
          <w:color w:val="111111"/>
          <w:sz w:val="28"/>
          <w:sz w:val="28"/>
          <w:szCs w:val="28"/>
          <w:rtl w:val="true"/>
          <w:lang w:bidi="fa-IR"/>
        </w:rPr>
        <w:t>حادثه‌ای رخ بدهد و همه چیز ما در خطر بیفتد چون ما محتاج و ناتوان و ضعیف هستیم و معمولاً وقتی انسان محتاج و ناتوان است نیاز به پناه دارد و می‌خواهد به جایی که قوی و قدرتمند است و توان بالایی دارد پناه ببرد تا این ضعف و شکستگی خود را جبران و درمان کند و این در ذات بشر است چرا که هیچ انسانی نیست که بی‌نیاز باشد و همه محتاج هستیم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 به دعا هم نبود در ذات بشر این وابستگی بود که به کسی که بی‌نیاز است پناه ببرد و آن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بهترین فرصت برای دعا است، تأکید هم شده است که در ماه مبارک رمضان دعا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خطبة معروف شعبانیه</w:t>
      </w:r>
      <w:r>
        <w:rPr>
          <w:rStyle w:val="FootnoteAnchor"/>
          <w:rtl w:val="true"/>
        </w:rPr>
        <w:footnoteReference w:id="331"/>
      </w:r>
      <w:r>
        <w:rPr>
          <w:rFonts w:ascii="IRNazanin" w:hAnsi="IRNazanin" w:eastAsia="IRNazanin"/>
          <w:color w:val="111111"/>
          <w:sz w:val="28"/>
          <w:sz w:val="28"/>
          <w:szCs w:val="28"/>
          <w:rtl w:val="true"/>
          <w:lang w:bidi="fa-IR"/>
        </w:rPr>
        <w:t xml:space="preserve">که چند امتیاز برای ماه مبارک رمضان </w:t>
      </w:r>
      <w:bookmarkStart w:id="855" w:name="pg6524_70612"/>
    </w:p>
    <w:p>
      <w:pPr>
        <w:pStyle w:val="BookText"/>
        <w:rPr/>
      </w:pPr>
      <w:bookmarkEnd w:id="855"/>
      <w:r>
        <w:rPr>
          <w:rFonts w:ascii="Amiri" w:hAnsi="Amiri" w:eastAsia="Amiri" w:cs="Amiri"/>
          <w:color w:val="111111"/>
          <w:sz w:val="28"/>
          <w:sz w:val="28"/>
          <w:szCs w:val="28"/>
          <w:rtl w:val="true"/>
          <w:lang w:bidi="ar-SA"/>
        </w:rPr>
        <w:t>بیان داشتند، از جمله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دُعَاؤُکُمْ فِيهِ مُسْتَجَابٌ؛ و دعایتان در این ماه مستجاب است</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45215_372815092"/>
      <w:bookmarkStart w:id="857" w:name="_Toc319"/>
      <w:bookmarkEnd w:id="856"/>
      <w:r>
        <w:rPr>
          <w:rtl w:val="true"/>
        </w:rPr>
        <w:t>استجابت دعا در ماه مبارک رمضان</w:t>
      </w:r>
      <w:bookmarkEnd w:id="857"/>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مبارک رمضان دعایتان مستجاب می‌شود چون دعوت خداوند در این ماه مبارک متوجة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مهمان خدا هستیم و به تعبیر امروزی روی فرش خدا نشسته‌ایم و از خدا که بی‌نیاز است حوائج خود را 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لَا يَزِيدُهُ كَثْرَةُ الدُّعَاءِ إِلَّا جُوداً وَكَرَماً</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خدایی که هر چه عطا کند از خزانه‌اش یک سر سوزن کم نشده و بلکه بیشتر می‌شود، حال چه اشکالی دارد </w:t>
      </w:r>
      <w:bookmarkStart w:id="858" w:name="pg6524_70613"/>
    </w:p>
    <w:p>
      <w:pPr>
        <w:pStyle w:val="BookText"/>
        <w:rPr/>
      </w:pPr>
      <w:bookmarkEnd w:id="858"/>
      <w:r>
        <w:rPr>
          <w:rFonts w:ascii="IRNazanin" w:hAnsi="IRNazanin" w:eastAsia="IRNazanin"/>
          <w:color w:val="111111"/>
          <w:sz w:val="28"/>
          <w:sz w:val="28"/>
          <w:szCs w:val="28"/>
          <w:rtl w:val="true"/>
          <w:lang w:bidi="fa-IR"/>
        </w:rPr>
        <w:t>که اگر بنده از او بخواهد و به لطف خود عنایت فرماید، چرا که وعده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3"/>
      </w:r>
      <w:r>
        <w:rPr>
          <w:rFonts w:ascii="Amiri" w:hAnsi="Amiri" w:eastAsia="Amiri" w:cs="Amiri"/>
          <w:color w:val="111111"/>
          <w:sz w:val="28"/>
          <w:sz w:val="28"/>
          <w:szCs w:val="28"/>
          <w:rtl w:val="true"/>
          <w:lang w:bidi="ar-SA"/>
        </w:rPr>
        <w:t>مرا بخوانيد تا شما را اجابت كنم</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45217_372815092"/>
      <w:bookmarkStart w:id="860" w:name="_Toc320"/>
      <w:bookmarkEnd w:id="859"/>
      <w:r>
        <w:rPr>
          <w:rtl w:val="true"/>
        </w:rPr>
        <w:t>حکمت‌های عدم استجابت دعا</w:t>
      </w:r>
      <w:bookmarkEnd w:id="860"/>
    </w:p>
    <w:p>
      <w:pPr>
        <w:pStyle w:val="BookText"/>
        <w:rPr/>
      </w:pPr>
      <w:r>
        <w:rPr>
          <w:rFonts w:ascii="IRNazanin" w:hAnsi="IRNazanin" w:eastAsia="IRNazanin"/>
          <w:color w:val="111111"/>
          <w:sz w:val="28"/>
          <w:sz w:val="28"/>
          <w:szCs w:val="28"/>
          <w:rtl w:val="true"/>
          <w:lang w:bidi="fa-IR"/>
        </w:rPr>
        <w:t>حال ممکن است این سؤال پیش بیاید که بسیاری اوقات دعا می‌کنیم ولی مستجاب نمی‌شود، پاسخ این است که اولاً در روایت است که بسیاری از دعاها شاید در دنیا به مصلحت انسان نباشد ولی مستجاب می‌شود و ثواب آن را در آخرت به انسان می‌دهند زیرا دعا عبادت است و عبادت اگر با قصد قربت باشد یقیناً مورد قبول خدا واقع می‌شود و اجر و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عبادتی اجر و پاداش دارد، اگر شما همین طور که در حال راه رفتن هستید بگویید خدایا بیماران را شفا عنایت فرما، گرفتاری شیعیان را برطرف فرما، در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فرما، همین دعا کردن عبادت است و خدا بابت این عبادت‌ها اجر و پاداش عطا می‌کند، ولی باید توجه داشت که اجر و پاداش اگر مصلحت باشد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مثالی مطلب بهتر روشن می‌شود، مثال معروفی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شما چیزی از شما بخواهد که برای او ضرر دارد و یا خطرناک است، هر چه هم اصرار و ناله کند خواسته‌اش را عملی نمی‌کنید، زیرا می‌دانید که اگر شیئ خطرناکی به بچه بدهید به خودش صدمه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خواسته‌های ما از این باب است، گاهی اوقات درخواست‌های ما به صلاح نیست و ممکن است برای دنیا و آخرت ما زیانبار باشد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که از مراجع بزرگ شیعه است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انسان یک سال دعا می‌کند و دعایش مستجاب می‌شود، بعد ده سال دعا می‌کند که ای کاش این دعای من مستجاب نمی‌شد، چرا که به خاطر استجابت دعایش مشکلات زیادی برای او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نیز در این باب بسیار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متعال عالم به تمام امور است و همه چیز را می‌داند و از خود ما و هر کس دیگری به مصلحت ما آگاه‌تر است و از آیندة ما نیز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با انسان دشمنی ندارد و از پدر و مادر بر انسان مهربان‌تر است و این لطف و رافت او یک واقعیت است و اگر چنین نبود در مقابل این همه معصیت‌ها و مخالفت‌هایی که با دستورات الهی می‌کنیم ما را دچار عقوبت سخت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دهم این تخلفات از اوامر الهی را انسان در مقابل پدر و مادر و یا عزیزترین عزیزان خود انجام دهد از چشم او می‌افتد، اما خدای رئووف با تمام معاصی و گناهان بشر باز لطف و رحمت خود را از او دریغ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ماه رجب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يُعْطی مَنْ سَئَلَهُ، يا مَنْ يُعْطی مَنْ لَمْ يَسْئَلْهُ وَمَنْ لَمْ يَعْرِفْهُ؛</w:t>
      </w:r>
      <w:r>
        <w:rPr>
          <w:rStyle w:val="FootnoteAnchor"/>
          <w:rtl w:val="true"/>
        </w:rPr>
        <w:footnoteReference w:id="334"/>
      </w:r>
      <w:r>
        <w:rPr>
          <w:rFonts w:ascii="IRNazanin" w:hAnsi="IRNazanin" w:eastAsia="IRNazanin"/>
          <w:color w:val="111111"/>
          <w:sz w:val="28"/>
          <w:sz w:val="28"/>
          <w:szCs w:val="28"/>
          <w:rtl w:val="true"/>
          <w:lang w:bidi="fa-IR"/>
        </w:rPr>
        <w:t>ای خدائی که عطا می‌فرمائی به کسی که از تو سؤال می‌کند، ای خدائی که عطا می‌فرمائی به کسی که از تو درخواست نکرده و تو را نمی‌شناسند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خدای متعال این قدر عطا می‌فرماید؟ زیرا عطوفت و مهربانی او از پدر و مادر هم بیشتر است و قابل وصف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تَحَنُّناً مِنْهُ وَرَحْمَةً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خود را </w:t>
      </w:r>
      <w:bookmarkStart w:id="861" w:name="pg6524_70615"/>
    </w:p>
    <w:p>
      <w:pPr>
        <w:pStyle w:val="BookText"/>
        <w:rPr/>
      </w:pPr>
      <w:bookmarkEnd w:id="861"/>
      <w:r>
        <w:rPr>
          <w:rFonts w:ascii="IRNazanin" w:hAnsi="IRNazanin" w:eastAsia="IRNazanin"/>
          <w:color w:val="111111"/>
          <w:sz w:val="28"/>
          <w:sz w:val="28"/>
          <w:szCs w:val="28"/>
          <w:rtl w:val="true"/>
          <w:lang w:bidi="fa-IR"/>
        </w:rPr>
        <w:t>دوست داشته و نسبت به آنان عطوفت دارد حتی به کسانی که از او درخواست نکرده‌اند نیز عطا می‌فرماید</w:t>
      </w:r>
      <w:r>
        <w:rPr>
          <w:rFonts w:eastAsia="IRNazanin" w:cs="IRNazanin"/>
          <w:color w:val="111111"/>
          <w:sz w:val="28"/>
          <w:szCs w:val="28"/>
          <w:rtl w:val="true"/>
          <w:lang w:bidi="fa-IR"/>
        </w:rPr>
        <w:t>.</w:t>
      </w:r>
    </w:p>
    <w:p>
      <w:pPr>
        <w:pStyle w:val="Heading3"/>
        <w:numPr>
          <w:ilvl w:val="2"/>
          <w:numId w:val="1"/>
        </w:numPr>
        <w:rPr/>
      </w:pPr>
      <w:bookmarkStart w:id="862" w:name="__RefHeading___Toc45219_372815092"/>
      <w:bookmarkStart w:id="863" w:name="_Toc321"/>
      <w:bookmarkEnd w:id="862"/>
      <w:r>
        <w:rPr>
          <w:rtl w:val="true"/>
        </w:rPr>
        <w:t>الحاح به درگاه خدا</w:t>
      </w:r>
      <w:bookmarkEnd w:id="863"/>
    </w:p>
    <w:p>
      <w:pPr>
        <w:pStyle w:val="BookText"/>
        <w:rPr/>
      </w:pPr>
      <w:r>
        <w:rPr>
          <w:rFonts w:ascii="IRNazanin" w:hAnsi="IRNazanin" w:eastAsia="IRNazanin"/>
          <w:color w:val="111111"/>
          <w:sz w:val="28"/>
          <w:sz w:val="28"/>
          <w:szCs w:val="28"/>
          <w:rtl w:val="true"/>
          <w:lang w:bidi="fa-IR"/>
        </w:rPr>
        <w:t>در روایت است که نالة توبه‌کنندگان نزد خدا محبوب‌تر است از دعای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توبه کرده و به سوی خدا باز می‌گردد و طلب توبه و مغفرت می‌کند و می‌گوید خدایا، نفهمیدم مرا ببخش؛ خدای متعال این ناله بنده را بیشتر دوست می‌دارد و آن را مورد عنایت بیشتری قرار می‌دهد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است که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لبیک؛ بله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بنده‌ای که گناهی مرتکب شده و به سوی خدا توجه کرده و می‌خواهد توبه 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اله العاصين؛ ای خدای گنه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سه بار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لبیک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بندة من چه می‌خواهی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این همه نسبت به بندگان مهربان است، اگر گاهی استجابت دعا را در این دنیا قرار نمی‌دهد به راستی مصلحت ما را می‌خواهد چرا که او نیازی به ما ندارد و از کسی ترسی ندارد و تنها مصلحت ما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ما را دوست دارد و کسی که انسان را دوست دارد این گونه نیست که هر چه بخواهد عین همان را به او بدهد، بلکه آن که مصلحت اوست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فرزندتان هر چه از شما درخواست کند به او بدهید یا آن چه زیردستان شما بخواهند برآورده سازید چه بسا کار بی‌حکمتی انجام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چه کاری به نفع فرزند است، ممکن است او نخواهد به مدرسه و سر کلاس برود، اگر شما به خواسته‌اش عمل کنید و بگوئید نمی‌خواهد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کار به مصلحت فرزند شماست؟ حال اگر مقاومت کنید و بگوئید باید حتما به مدرسه بروی، هر چند فرزند شما بگوید این چه پدری است که اصلاً به من اعتنا نمی‌کند و هر چه به او می‌گویم گوش نمی‌کند، اما چون شما مصلحت فرزند را می‌خواهید به علم و </w:t>
      </w:r>
      <w:bookmarkStart w:id="864" w:name="pg6524_70616"/>
    </w:p>
    <w:p>
      <w:pPr>
        <w:pStyle w:val="BookText"/>
        <w:rPr/>
      </w:pPr>
      <w:bookmarkEnd w:id="864"/>
      <w:r>
        <w:rPr>
          <w:rFonts w:ascii="IRNazanin" w:hAnsi="IRNazanin" w:eastAsia="IRNazanin"/>
          <w:color w:val="111111"/>
          <w:sz w:val="28"/>
          <w:sz w:val="28"/>
          <w:szCs w:val="28"/>
          <w:rtl w:val="true"/>
          <w:lang w:bidi="fa-IR"/>
        </w:rPr>
        <w:t>مصلحت خود عمل می‌کنید و نه به خواسته حساب نشده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براساس لطف خود و مصلحت بنده نسبت به بسیاری از دعاها و خواسته‌های بندگان که به مصلحت آنان نیست استجابت را به تاخیر می‌اندازد و یا آن دعا را سپر بلایی قرار می‌دهد و یا ذخیره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مصلحت ما را می‌خواهد و حقیقتاً از پدر و مادر به ما مهربان‌تر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انسان‌هایی که هفتاد، هشتاد سال گناه کردند و به راستی توبه نموده به درگاه خدا رو آوردند و خدای مهربان نیز تمام گناهان آنان را بخشیده و حتی به حسنات مبدل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عَمَلاً صالِحاً فَأُوْلئِكَ يُبَدِّلُ اللَّهُ سَيِّئاتِهِمْ حَسَناتٍ وَكانَ اللَّهُ غَفُوراً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مگر كسى كه توبه كند و ايمان آورد و كار شايسته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بدي‌های شان را به نيكي‌ها تبديل می‌كند، و خدا همواره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 که فقط گناهان گذشتة او را مورد عفو و بخشش خود قرار می‌دهد، بلکه خرابی اعمالش را نیز درست و اصلاح می‌کند در نتیجه پروندة پر گناه او را در قیامت پر ثواب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امیدواریم خدای متعال به برکت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گناهان ما را ببخشد و بیامرزد و سیئات ما را به حسنات تبدیل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Heading3"/>
        <w:numPr>
          <w:ilvl w:val="2"/>
          <w:numId w:val="1"/>
        </w:numPr>
        <w:rPr/>
      </w:pPr>
      <w:bookmarkStart w:id="865" w:name="__RefHeading___Toc45221_372815092"/>
      <w:bookmarkStart w:id="866" w:name="_Toc322"/>
      <w:bookmarkEnd w:id="865"/>
      <w:r>
        <w:rPr>
          <w:rtl w:val="true"/>
        </w:rPr>
        <w:t>صفای دل</w:t>
      </w:r>
      <w:bookmarkEnd w:id="866"/>
    </w:p>
    <w:p>
      <w:pPr>
        <w:pStyle w:val="BookText"/>
        <w:rPr/>
      </w:pPr>
      <w:r>
        <w:rPr>
          <w:rFonts w:ascii="IRNazanin" w:hAnsi="IRNazanin" w:eastAsia="IRNazanin"/>
          <w:color w:val="111111"/>
          <w:sz w:val="28"/>
          <w:sz w:val="28"/>
          <w:szCs w:val="28"/>
          <w:rtl w:val="true"/>
          <w:lang w:bidi="fa-IR"/>
        </w:rPr>
        <w:t>به حریم قرب خدا کسی ز ره ریا ننهاده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نرسی به قرب خدا اگر نشود بری دلت از ریا</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توکه مستی از می‌خودسری، توکه گشته‌ای زخدا 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زچه نام قرب خدا بری؟ توکجا و قرب خدا کجا؟ </w:t>
      </w:r>
    </w:p>
    <w:p>
      <w:pPr>
        <w:pStyle w:val="BookText"/>
        <w:rPr/>
      </w:pPr>
      <w:r>
        <w:rPr>
          <w:rFonts w:ascii="IRNazanin" w:hAnsi="IRNazanin" w:eastAsia="IRNazanin"/>
          <w:color w:val="111111"/>
          <w:sz w:val="28"/>
          <w:sz w:val="28"/>
          <w:szCs w:val="28"/>
          <w:rtl w:val="true"/>
          <w:lang w:bidi="fa-IR"/>
        </w:rPr>
        <w:t>پی مال ومکنت وسیم و زر، مکن ازطریق خطا 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مفکن به غیر خدا نظر که نیفتی از نظر خدا</w:t>
      </w:r>
    </w:p>
    <w:p>
      <w:pPr>
        <w:pStyle w:val="BookText"/>
        <w:rPr/>
      </w:pPr>
      <w:r>
        <w:rPr>
          <w:rFonts w:ascii="IRNazanin" w:hAnsi="IRNazanin" w:eastAsia="IRNazanin"/>
          <w:color w:val="111111"/>
          <w:sz w:val="28"/>
          <w:sz w:val="28"/>
          <w:szCs w:val="28"/>
          <w:rtl w:val="true"/>
          <w:lang w:bidi="fa-IR"/>
        </w:rPr>
        <w:t>تو نمک چشیده‌ی آن شهی، ز قبول و رد وی آگهی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اختری که رضا دهی، به هر آنچه او ندهد رضا</w:t>
      </w:r>
    </w:p>
    <w:p>
      <w:pPr>
        <w:pStyle w:val="BookText"/>
        <w:rPr/>
      </w:pPr>
      <w:r>
        <w:rPr>
          <w:rFonts w:ascii="IRNazanin" w:hAnsi="IRNazanin" w:eastAsia="IRNazanin"/>
          <w:color w:val="111111"/>
          <w:sz w:val="28"/>
          <w:sz w:val="28"/>
          <w:szCs w:val="28"/>
          <w:rtl w:val="true"/>
          <w:lang w:bidi="fa-IR"/>
        </w:rPr>
        <w:t>به توآنچه گفته مجو مجو، زچرا و چون سخنی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نیکویی چو رسد ز او، دگر از تو چون و چرا، چرا؟</w:t>
      </w:r>
    </w:p>
    <w:p>
      <w:pPr>
        <w:pStyle w:val="BookText"/>
        <w:rPr/>
      </w:pPr>
      <w:r>
        <w:rPr>
          <w:rFonts w:ascii="IRNazanin" w:hAnsi="IRNazanin" w:eastAsia="IRNazanin"/>
          <w:color w:val="111111"/>
          <w:sz w:val="28"/>
          <w:sz w:val="28"/>
          <w:szCs w:val="28"/>
          <w:rtl w:val="true"/>
          <w:lang w:bidi="fa-IR"/>
        </w:rPr>
        <w:t>زگنه رسیده دوصد تعب، به دلت ز تاب و تنت ز 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 از طبیب خرد طلب، که دهد مریض تو را شفا</w:t>
      </w:r>
    </w:p>
    <w:p>
      <w:pPr>
        <w:pStyle w:val="BookText"/>
        <w:rPr/>
      </w:pPr>
      <w:r>
        <w:rPr>
          <w:rFonts w:ascii="IRNazanin" w:hAnsi="IRNazanin" w:eastAsia="IRNazanin"/>
          <w:color w:val="111111"/>
          <w:sz w:val="28"/>
          <w:sz w:val="28"/>
          <w:szCs w:val="28"/>
          <w:rtl w:val="true"/>
          <w:lang w:bidi="fa-IR"/>
        </w:rPr>
        <w:t>زچه دل شکسته شدی بسی، که شکسته عهد تو را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غم از جدایی هر خسی، چو تو از خدا نشوی جدا</w:t>
      </w:r>
    </w:p>
    <w:p>
      <w:pPr>
        <w:pStyle w:val="BookText"/>
        <w:rPr/>
      </w:pPr>
      <w:r>
        <w:rPr>
          <w:rFonts w:ascii="IRNazanin" w:hAnsi="IRNazanin" w:eastAsia="IRNazanin"/>
          <w:color w:val="111111"/>
          <w:sz w:val="28"/>
          <w:sz w:val="28"/>
          <w:szCs w:val="28"/>
          <w:rtl w:val="true"/>
          <w:lang w:bidi="fa-IR"/>
        </w:rPr>
        <w:t>نزنی به شهد صفا لبی، نرسی به لذت یا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 ار طلب نکنی شبی، ز رخ نیاز و لب دعا</w:t>
      </w:r>
    </w:p>
    <w:p>
      <w:pPr>
        <w:pStyle w:val="BookText"/>
        <w:rPr/>
      </w:pPr>
      <w:r>
        <w:rPr>
          <w:rFonts w:ascii="IRNazanin" w:hAnsi="IRNazanin" w:eastAsia="IRNazanin"/>
          <w:color w:val="111111"/>
          <w:sz w:val="28"/>
          <w:sz w:val="28"/>
          <w:szCs w:val="28"/>
          <w:rtl w:val="true"/>
          <w:lang w:bidi="fa-IR"/>
        </w:rPr>
        <w:t>هر چه که هستی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که پستی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شکستی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نظر می‌کند</w:t>
      </w:r>
    </w:p>
    <w:p>
      <w:pPr>
        <w:pStyle w:val="BookText"/>
        <w:rPr/>
      </w:pPr>
      <w:r>
        <w:rPr>
          <w:rFonts w:ascii="IRNazanin" w:hAnsi="IRNazanin" w:eastAsia="IRNazanin"/>
          <w:color w:val="111111"/>
          <w:sz w:val="28"/>
          <w:sz w:val="28"/>
          <w:szCs w:val="28"/>
          <w:rtl w:val="true"/>
          <w:lang w:bidi="fa-IR"/>
        </w:rPr>
        <w:t>نیمه شبان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هر رأفت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شوریده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نظر می‌کند</w:t>
      </w:r>
    </w:p>
    <w:p>
      <w:pPr>
        <w:pStyle w:val="BookText"/>
        <w:rPr/>
      </w:pPr>
      <w:r>
        <w:rPr>
          <w:rFonts w:ascii="IRNazanin" w:hAnsi="IRNazanin" w:eastAsia="IRNazanin"/>
          <w:color w:val="111111"/>
          <w:sz w:val="28"/>
          <w:sz w:val="28"/>
          <w:szCs w:val="28"/>
          <w:rtl w:val="true"/>
          <w:lang w:bidi="fa-IR"/>
        </w:rPr>
        <w:t>ای شده غرق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گران تا به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درد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دیده‌ی تر می‌کند</w:t>
      </w:r>
    </w:p>
    <w:p>
      <w:pPr>
        <w:pStyle w:val="BookText"/>
        <w:rPr/>
      </w:pPr>
      <w:r>
        <w:rPr>
          <w:rFonts w:ascii="IRNazanin" w:hAnsi="IRNazanin" w:eastAsia="IRNazanin"/>
          <w:color w:val="111111"/>
          <w:sz w:val="28"/>
          <w:sz w:val="28"/>
          <w:szCs w:val="28"/>
          <w:rtl w:val="true"/>
          <w:lang w:bidi="fa-IR"/>
        </w:rPr>
        <w:t>هر چه که هستی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که پستی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بنده‌ی شرم گونه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نظر می‌کند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اثر می‌کند </w:t>
      </w:r>
      <w:bookmarkStart w:id="867" w:name="pg6524_70618"/>
    </w:p>
    <w:p>
      <w:pPr>
        <w:pStyle w:val="Heading3"/>
        <w:numPr>
          <w:ilvl w:val="2"/>
          <w:numId w:val="1"/>
        </w:numPr>
        <w:rPr/>
      </w:pPr>
      <w:bookmarkStart w:id="868" w:name="__RefHeading___Toc45223_372815092"/>
      <w:bookmarkStart w:id="869" w:name="_Toc323"/>
      <w:bookmarkEnd w:id="867"/>
      <w:bookmarkEnd w:id="868"/>
      <w:r>
        <w:rPr>
          <w:rtl w:val="true"/>
        </w:rPr>
        <w:t>غرق گنه</w:t>
      </w:r>
      <w:bookmarkEnd w:id="869"/>
    </w:p>
    <w:p>
      <w:pPr>
        <w:pStyle w:val="BookText"/>
        <w:rPr/>
      </w:pPr>
      <w:r>
        <w:rPr>
          <w:rFonts w:ascii="IRNazanin" w:hAnsi="IRNazanin" w:eastAsia="IRNazanin"/>
          <w:color w:val="111111"/>
          <w:sz w:val="28"/>
          <w:sz w:val="28"/>
          <w:szCs w:val="28"/>
          <w:rtl w:val="true"/>
          <w:lang w:bidi="fa-IR"/>
        </w:rPr>
        <w:t>غرق گنه نااميد مشو زدرگاه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عفو كردن بود در همه دم كار ما</w:t>
      </w:r>
    </w:p>
    <w:p>
      <w:pPr>
        <w:pStyle w:val="BookText"/>
        <w:rPr/>
      </w:pPr>
      <w:r>
        <w:rPr>
          <w:rFonts w:ascii="IRNazanin" w:hAnsi="IRNazanin" w:eastAsia="IRNazanin"/>
          <w:color w:val="111111"/>
          <w:sz w:val="28"/>
          <w:sz w:val="28"/>
          <w:szCs w:val="28"/>
          <w:rtl w:val="true"/>
          <w:lang w:bidi="fa-IR"/>
        </w:rPr>
        <w:t>توبه شكستي بيا هرآنچه هستي 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اميدواري بجوي زنام غفّار ما</w:t>
      </w:r>
    </w:p>
    <w:p>
      <w:pPr>
        <w:pStyle w:val="BookText"/>
        <w:rPr/>
      </w:pPr>
      <w:r>
        <w:rPr>
          <w:rFonts w:ascii="Amiri" w:hAnsi="Amiri" w:eastAsia="Amiri" w:cs="Amiri"/>
          <w:color w:val="111111"/>
          <w:sz w:val="28"/>
          <w:sz w:val="28"/>
          <w:szCs w:val="28"/>
          <w:rtl w:val="true"/>
          <w:lang w:bidi="ar-SA"/>
        </w:rPr>
        <w:t>بنده شرمنده تو، خالق بخشنده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 بهشتت دهم مرو تو در نار ما</w:t>
      </w:r>
    </w:p>
    <w:p>
      <w:pPr>
        <w:pStyle w:val="BookText"/>
        <w:rPr/>
      </w:pPr>
      <w:r>
        <w:rPr>
          <w:rFonts w:ascii="IRNazanin" w:hAnsi="IRNazanin" w:eastAsia="IRNazanin"/>
          <w:color w:val="111111"/>
          <w:sz w:val="28"/>
          <w:sz w:val="28"/>
          <w:szCs w:val="28"/>
          <w:rtl w:val="true"/>
          <w:lang w:bidi="fa-IR"/>
        </w:rPr>
        <w:t>در دل شب خيز و ريز قطره اشكي ز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دوست دارم كند گريه گنهكار ما</w:t>
      </w:r>
    </w:p>
    <w:p>
      <w:pPr>
        <w:pStyle w:val="BookText"/>
        <w:rPr/>
      </w:pPr>
      <w:r>
        <w:rPr>
          <w:rFonts w:ascii="IRNazanin" w:hAnsi="IRNazanin" w:eastAsia="IRNazanin"/>
          <w:color w:val="111111"/>
          <w:sz w:val="28"/>
          <w:sz w:val="28"/>
          <w:szCs w:val="28"/>
          <w:rtl w:val="true"/>
          <w:lang w:bidi="fa-IR"/>
        </w:rPr>
        <w:t>خواهم اگر بگذرم ز جمله عاصيان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چون و چرا، كند زكردار ما</w:t>
      </w:r>
    </w:p>
    <w:p>
      <w:pPr>
        <w:pStyle w:val="Heading3"/>
        <w:numPr>
          <w:ilvl w:val="2"/>
          <w:numId w:val="1"/>
        </w:numPr>
        <w:rPr/>
      </w:pPr>
      <w:bookmarkStart w:id="870" w:name="__RefHeading___Toc45225_372815092"/>
      <w:bookmarkStart w:id="871" w:name="_Toc324"/>
      <w:bookmarkEnd w:id="870"/>
      <w:r>
        <w:rPr>
          <w:rtl w:val="true"/>
        </w:rPr>
        <w:t>طواف كعبه</w:t>
      </w:r>
      <w:bookmarkEnd w:id="871"/>
    </w:p>
    <w:p>
      <w:pPr>
        <w:pStyle w:val="BookText"/>
        <w:rPr/>
      </w:pPr>
      <w:r>
        <w:rPr>
          <w:rFonts w:ascii="IRNazanin" w:hAnsi="IRNazanin" w:eastAsia="IRNazanin"/>
          <w:color w:val="111111"/>
          <w:sz w:val="28"/>
          <w:sz w:val="28"/>
          <w:szCs w:val="28"/>
          <w:rtl w:val="true"/>
          <w:lang w:bidi="fa-IR"/>
        </w:rPr>
        <w:t>خوشا به نيمه شبي با خدا صفا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 گشودن زدل دعا كردن</w:t>
      </w:r>
    </w:p>
    <w:p>
      <w:pPr>
        <w:pStyle w:val="BookText"/>
        <w:rPr/>
      </w:pPr>
      <w:r>
        <w:rPr>
          <w:rFonts w:ascii="IRNazanin" w:hAnsi="IRNazanin" w:eastAsia="IRNazanin"/>
          <w:color w:val="111111"/>
          <w:sz w:val="28"/>
          <w:sz w:val="28"/>
          <w:szCs w:val="28"/>
          <w:rtl w:val="true"/>
          <w:lang w:bidi="fa-IR"/>
        </w:rPr>
        <w:t>تمام لذّت عالم نمی‌رسد قدرش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دقيقه مناجات، با خدا كردن</w:t>
      </w:r>
    </w:p>
    <w:p>
      <w:pPr>
        <w:pStyle w:val="BookText"/>
        <w:rPr/>
      </w:pPr>
      <w:r>
        <w:rPr>
          <w:rFonts w:ascii="IRNazanin" w:hAnsi="IRNazanin" w:eastAsia="IRNazanin"/>
          <w:color w:val="111111"/>
          <w:sz w:val="28"/>
          <w:sz w:val="28"/>
          <w:szCs w:val="28"/>
          <w:rtl w:val="true"/>
          <w:lang w:bidi="fa-IR"/>
        </w:rPr>
        <w:t>به صد هزار قبولي عمره می‌ارزد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دهر يك گره از كار خلق وا كردن</w:t>
      </w:r>
    </w:p>
    <w:p>
      <w:pPr>
        <w:pStyle w:val="BookText"/>
        <w:rPr/>
      </w:pPr>
      <w:r>
        <w:rPr>
          <w:rFonts w:ascii="IRNazanin" w:hAnsi="IRNazanin" w:eastAsia="IRNazanin"/>
          <w:color w:val="111111"/>
          <w:sz w:val="28"/>
          <w:sz w:val="28"/>
          <w:szCs w:val="28"/>
          <w:rtl w:val="true"/>
          <w:lang w:bidi="fa-IR"/>
        </w:rPr>
        <w:t>به ادّعا نتوان برد بهره‌ای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بهره از عمل آيد نه ادّعا كردن</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سراي دو در، از دري درآ ای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حاجتي بتوان از كسي روا كردن </w:t>
      </w:r>
    </w:p>
    <w:p>
      <w:pPr>
        <w:pStyle w:val="BookText"/>
        <w:rPr/>
      </w:pPr>
      <w:r>
        <w:rPr>
          <w:rFonts w:ascii="IRNazanin" w:hAnsi="IRNazanin" w:eastAsia="IRNazanin"/>
          <w:color w:val="111111"/>
          <w:sz w:val="28"/>
          <w:sz w:val="28"/>
          <w:szCs w:val="28"/>
          <w:rtl w:val="true"/>
          <w:lang w:bidi="fa-IR"/>
        </w:rPr>
        <w:t>براي جلب رضاي خدا بكوش ای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مشكل است خدا را زخود رضا كردن</w:t>
      </w:r>
    </w:p>
    <w:p>
      <w:pPr>
        <w:pStyle w:val="BookText"/>
        <w:rPr/>
      </w:pPr>
      <w:r>
        <w:rPr>
          <w:rFonts w:ascii="IRNazanin" w:hAnsi="IRNazanin" w:eastAsia="IRNazanin"/>
          <w:color w:val="111111"/>
          <w:sz w:val="28"/>
          <w:sz w:val="28"/>
          <w:szCs w:val="28"/>
          <w:rtl w:val="true"/>
          <w:lang w:bidi="fa-IR"/>
        </w:rPr>
        <w:t>به زرق و برق زر ای دل مناز، می‌بازي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كار زر، بود از حق تو را جدا كردن</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برگ عبورش محبّت مولاست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حبّ علي دوري از خطا كردن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2" w:name="pg6524_70621"/>
      <w:bookmarkStart w:id="873" w:name="pg6524_70621"/>
      <w:bookmarkEnd w:id="873"/>
    </w:p>
    <w:p>
      <w:pPr>
        <w:pStyle w:val="Heading2"/>
        <w:numPr>
          <w:ilvl w:val="1"/>
          <w:numId w:val="1"/>
        </w:numPr>
        <w:rPr/>
      </w:pPr>
      <w:bookmarkStart w:id="874" w:name="pg6524_70621"/>
      <w:bookmarkStart w:id="875" w:name="__RefHeading___Toc45227_372815092"/>
      <w:bookmarkStart w:id="876" w:name="_Toc325"/>
      <w:bookmarkEnd w:id="874"/>
      <w:bookmarkEnd w:id="875"/>
      <w:r>
        <w:rPr>
          <w:rtl w:val="true"/>
        </w:rPr>
        <w:t>فهرست مطالب</w:t>
      </w:r>
      <w:bookmarkEnd w:id="876"/>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مجلس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مصادیق ذکر و یاد خدا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یاد مرگ و نیرنگ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یادآوری واقعی مرگ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وصف مرگ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طلب توبه و استغفار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وضعیت مومن هنگام مرگ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در توسل به حضرت ختمی مرتبت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مجلس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عقل و شهوت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جنگ دائمی بین عقل و شهوت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دو امتیاز خاص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معنای توبه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فوریت توبه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فضیلت توبه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آثار گناه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فراموشی و نسیان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زوال نعمت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سلب خشوع</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استجابت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بلا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داستان بشر حافی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در توسل به حضرت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یا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مجلس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حقانیت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برخی ویژگی‌های شیعه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هدایت یافته اموی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اولین کسی که وارد بهشت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در توسل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مجلس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و ذم دنیا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روایاتی در مدح و ذم دنیا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دنیای بلاغ و دنیای ملعون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ترک تجارت به بهانه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کفایت روزی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حریص دنیا و هلاکت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دنیای ممدوح و دنیای مذموم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بندگی راه کمال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و دوست عارف</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پرهیز از دنیای ملعون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انفاق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بی‌ارزشی دنیا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ذبح عظیم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گذر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در توسل به سبط اکبر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لایوم کیومک یا اباعبداللّه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مجلس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خاص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دعای عرفه دریاهایی از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مصیبت عظیم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رفع حجاب‌ها</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عاشورا ایام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باران مسیحیان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پیکار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مناصب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اهتمام به دسته عزا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چراغ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محرومان از نور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نور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تاسوعایی در نجف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جایگاه روضه‌خوان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ایام نوروز و ماه محرم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در توسل به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گریه مخصوص شهید کربلاست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مجلس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رضای خدا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توفیق شکر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یاد همیشگی خدا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محبت واقعی خدا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چشم ملکوتی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توفیق زیارت اولیای خدا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در توسل به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مجلس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دعا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طلب عافیت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باب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در توسل به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مجلس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احترام اجباری یا احترام از روی اجبار و ترس</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علامات مومن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بدترین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فروش دین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عالم بی‌عمل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کوته نظری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توسل به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مجلس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 و مدارا</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حُسن 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سُوء خلق و بُخل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درسی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تقوی و حُسن خلق</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در توسل به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مجلس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حسنه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عظمت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فضیلتی استثنایی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بهترین همسر</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در توسل به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در کیفیت شهادت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مجلس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افراد بی‌خیر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از بهترین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تذکر عیوب</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خانواده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رفاقت با شرور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بهترین دوست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در توسل به جواد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در كيفيت شهادت آن امام مظلوم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مجلس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خوب و گذشت</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ویژگی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دو انسان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خوش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حکایتی پندآموز</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عظمت حُسن خلق</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حکایتی از عفو و گذشت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مزاح و شوخی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درسی از 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در توسل 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مجلس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پرهیز از خوار کردن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حفظ آبروی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خصلتی ویرانگر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آثار اکمال عقل</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منزلت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بی‌نیازی در عین تهیدستی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درخواست اکمال عقل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خدا بر فقر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توسل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مجلس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بشارات ظهور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روایات فوق تواتر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یکی از جدّات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حدیث جابر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حدیث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حدیث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هدایت وحی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حکایت ابو راجح حلّى</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عدالت گسترده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سنت‌های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اولین اقدامات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سید بن طاووس و عالم سنی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فواید امام غائب و حکمت آن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اجر عظیم در زمان غیبت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فایده وجود امام در عصر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در توسل به قطب عالم امکان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ابا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آرزوی 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یا اباصالح ادرکنی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عشق</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زمزمه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مجلس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یاور دین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اقسام غسل ها</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غسل‌های زمانی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غسل‌های مکانی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یاری خدا</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بزرگ یاور دین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قطع دست به خاطر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پرچم عزا در مناطق قطبی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نتیجه معکوس</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عظمت استثنائی دستگاه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تشرف سید بحرالعلوم و ارزش گریه بر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احیاگر دین خدا</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تقدیم شیرخواره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عزاداری زرتشتی‌ها</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ذکر مصیبت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نفرین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حرمله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مصیبت شیرخواره داغی سوزناک</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در مصیبت شاهزاده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قحطی آب</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 احزان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 عاشق</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امام رئوف</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احزان عاشورا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جراحت چشم‌ها در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اسارت عزیزان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گریه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مصیبت سوزناک</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قول به 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حکایتی شگفت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حکایت همسر حاج اشرف آهنگر</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بازدید به تعداد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اصرار و الحاح در بارگاه امام رئوف</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عنایت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 تک زوار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تشییع پیکر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بدنی غرق گُل و بدنی غرق در تیر و نیزه و</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در مصیبت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در مصیبت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مجلس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ملاک ارزش ها</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ارزش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ارزش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مقام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وابستگی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چرایی عظمت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معامله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عنایت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هندو</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ذکر مصیبت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در مصیبت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به خیمه بوی مشک و عنبر آمد</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مجلس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بالاترین نسب، شفاء در تربت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خصوصیات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شفاء در تربت و امان از ترس</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تربت در قبر</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بی بی شطیطه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دعا برای فرج</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مجلس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جاودانگی نهضت</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جاودانگی نهضت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بهترین اصحاب</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بانوان دلاور</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ذکر مصیبت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مجلس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استجابت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شب تاسوعا</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مواسات حضرت اباالفضل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مواسات اویس قرنی</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مواسات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مواسات عزاداران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مقبولیت عزاداری‌ها</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عظمت حضرت اباالفضل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اشعار شیخ ازری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ذکر مصیبت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در توسل به حضرت ابالفضل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در مصیبت حضرت ابالفضل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مجلس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ثواب نماز در اماکن مقدسه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قبول شدن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قبول شدن نماز در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نماز ظهر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مجلس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ابراز محبت</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نشانه محبت خدا</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لبیک در 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خذلان تارکین یاری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محبت شدید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رواشدن حوائج به برکت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فضائل و مصائب</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چراغ هدایت و کشتی نجات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ذکر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مجلس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شفای جوانی که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فلج بود</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کرامتی از بی بی شطیطه</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در ذکر ولادت با سعادت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مجلس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تربیتی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درخواست قصاص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کرامتی از غلام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جراحت صورت در اثر گریه</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یادآوری مصائب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ذکر 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مجلس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فدایی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خطبه معجز گونه</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سرشکستن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دستگیری از درماندگان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بانوی دو سرا در لباس اسارت</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یا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مجلس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ماه دعا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احترام مهمان</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اهمیت دعا</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عبادتی مهم</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حضور قلب در 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کسب حضور قلب با دعا</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مجلس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ماه دعا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وابستگی انسان به دعا</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استجابت دعا در 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حکمت‌های عدم استجابت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الحاح به درگاه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صفای دل</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غرق گنه</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طواف كعبه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امم و الملوک، لأبی جعفر محمد بن جریر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امم و الملوک، لأبی جعفر محمد بن جریر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لأبی ذؤیب الهذلی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البحرین آمده است که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بیت دوم پاسخ بیت اول معاویه را 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مُحَمَّدُ بْنُ الْقَاسِمِ الْمُفَسِّرُ الْجُرْجَانِيُّ رَحِمَهُ اللَّهُ قَالَ حَدَّثَنَا أَحْمَدُ بْنُ الْحَسَنِ الْحُسَيْنِيُّ عَنِ الْحَسَنِ بْنِ عَلِيٍّ النَّاصِرِيِّ عَنْ أَبِيهِ عَنْ مُحَمَّدِ بْنِ عَلِيٍّ عَنْ أَبِيهِ الرِّضَا عَنْ أَبِيهِ مُوسَى بْنِ جَعْفَرٍ عَنْ أَبِيهِ جَعْفَرِ بْنِ مُحَمَّدٍ عَنْ أَبِيهِ مُحَمَّدِ بْنِ عَلِيٍّ عَنْ أَبِيهِ عَلِيِّ بْنِ الْحُسَيْنِ عَنْ أَبِيهِ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لَنَا الْمَوْتَ فَقَالَ عَلَى الْخَبِيرِ سَقَطْتُمْ هُوَ أَحَدُ ثَلَاثَةِ أُمُورٍ يَرِدُ عَلَيْهِ إِمَّا بِشَارَةٌ بِنَعِيمِ الْأَبَدِ وَإِمَّا بِشَارَةٌ بِعَذَابِ الْأَبَدِ وَإِمَّا تَحْزِينٌ وَتَهْوِيلٌ وَأَمْرُهُ مُبْهَمٌ لَا يَدْرِي مِنْ أَيِّ الْفِرَقِ هُوَ فَأَمَّا وَلِيُّنَا الْمُطِيعُ لِأَمْرِنَا فَهُوَ الْمُبَشَّرُ بِنَعِيمِ الْأَبَدِ وَأَمَّا عَدُوُّنَا الْمُخَالِفُ عَلَيْنَا فَهُوَ الْمُبَشَّرُ بِعَذَابِ الْأَبَدِ وَأَمَّا الْمُبْهَمُ أَمْرُهُ الَّذِي لَا يُدْرَى مَا حَالُهُ فَهُوَ الْمُؤْمِنُ الْمُسْرِفُ عَلَى نَفْسِهِ لَا يَدْرِي مَا يَئُولُ إِلَيْهِ حَالُهُ يَأْتِيهِ الْخَبَرُ مُبْهَماً مَخُوفاً ثُمَّ لَنْ يُسَوِّيَهُ اللَّهُ عَزَّ وَجَلَّ بِأَعْدَائِنَا لَكِنْ يُخْرِجُهُ مِنَ النَّارِ بِشَفَاعَتِنَا فَاعْمَلُوا وَأَطِيعُوا لَا تَتَّكِلُوا وَلَا تَسْتَصْغِرُوا عُقُوبَةَ اللَّهِ عَزَّ وَجَلَّ فَإِنَّ مِنَ الْمُسْرِفِينَ مَنْ لَا تَلْحَقُهُ شَفَاعَتُنَا إِلَّا بَعْدَ عَذَابِ ثَلَاثِمِائَةِ أَلْفِ سَنَةٍ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الْمَوْتِ يُمِيتُ الشَّهَوَاتِ فِي النَّفْسِ وَيَقْطَعُ مَنَابِتَ الْغَفْلَةِ وَيُقَوِّي الْقَلْبَ بِمَوَاعِدِ اللَّهِ تَعَالَى وَيُرِقُّ الطَّبْعَ وَيَكْسِرُ أَعْلَامَ الْهَوَى وَيُطْفِئُ نَارَ الْحِرْصِ وَيُحَقِّرُ الدُّنْيَا وَهُوَ مَعْنَى مَا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 سَاعَةٍ خَيْرٌ مِنْ عِبَادَةِ سَنَةٍ وَذَلِكَ عِنْدَ مَا تَحُلُّ أَطْنَابَ خِيَامِ الدُّنْيَا وَتَشُدُّهَا بِالْآخِرَةِ وَلَا يَسْكُنُ نُزُولُ الرَّحْمَةِ عِنْدَ ذِكْرِ الْمَوْتِ بِهَذِهِ الصِّفَةِ وَمَنْ لَا يَعْتَبِرُ بِالْمَوْتِ وَقِلَّةِ حِيلَتِهِ وَكَثْرَةِ عَجْزِهِ وَطُولِ مُقَامِهِ فِي الْقَبْرِ وَتَحَيُّرِهِ فِي الْقِيَامَةِ فَلَا خَيْرَ فِيهِ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اذْكُرُوا هَادِمَ اللَّذَّاتِ قِيلَ وَمَا هُوَ 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فَمَا ذَكَرَهُ عَبْدٌ عَلَى الْحَقِيقَةِ فِي سَعَةٍ إِلَّا ضَاقَتْ عَلَيْهِ الدُّنْيَا وَلَا فِي شِدَّةٍ إِلَّا اتَّسَعَتْ عَلَيْهِ وَالْمَوْتُ أَوَّلُ مَنْزِلٍ مِنْ مَنَازِلِ الْآخِرَةِ وَآخِرُ مَنْزِلٍ مِنْ مَنَازِلِ الدُّنْيَا فَطُوبَى لِمَنْ أُكْرِمَ عِنْدَ النُّزُولِ بِأَوَّلِهَا وَطُوبَى لِمَنْ أُحْسِنَ مُشَايَعَتُهُ فِي آخِرِهَا وَالْمَوْتُ أَقْرَبُ الْأَشْيَاءِ مِنْ بَنِي آدَمَ وَهُوَ يَعُدُّهُ أَبْعَدَ فَمَا أَجْرَأَ الْإِنْسَانَ عَلَى نَفْسِهِ وَمَا أَضْعَفَهُ مِنْ خَلْقٍ وَفِي الْمَوْتِ نَجَاةُ الْمُخْلِصِينَ وَهَلَاكُ الْمُجْرِمِينَ وَلِذَلِكَ اشْتَاقَ مَنِ اشْتَاقَ إِلَى الْمَوْتِ وَكَرِهَ مَنْ كَرِهَ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لِقَاءَ اللَّهِ أَحَبَّ اللَّهُ لِقَاءَهُ وَمَنْ كَرِهَ لِقَاءَ اللَّهِ كَرِهَ اللَّهُ لِقَاءَه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فُرَاتٌ قَالَ حَدَّثَنَا مُحَمَّدُ بْنُ عِيسَى بْنِ زَكَرِيَّا الدِّهْقَانُ مُعَنْعَناً عَنْ مُحَمَّدِ بْنِ سُلَيْمَانَ الدَّيْلَمِيِّ قَالَ حَدَّثَنَا أَبِي قَالَ سَمِعْتُ الْإِفْرِيقِيَّ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عَنِ الْمُؤْمِنِ أَ يُسْتَكْرَهُ عَلَى قَبْضِ رُوحِهِ قَالَ لَا وَاللَّهِ قُلْتُ وَكَيْفَ ذَاكَ قَالَ لِأَنَّهُ إِذَا حَضَرَهُ مَلَكُ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جَزِعَ فَيَقُولُ لَهُ مَلَكُ الْمَوْتِ لَا تَجْزَعْ فَوَ اللَّهِ لَأَنَا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 بِكَ وَأَشْفَقُ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وَالِدٍ رَحِيمٍ لَوْ حَضَرَكَ افْتَحْ عَيْنَيْكَ فَانْظُرْ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وَيَتَهَلَّلُ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وَالْحَسَنُ وَالْحُسَيْنُ وَالْأَئِمَّةُ مِنْ بَعْدِهِمْ وَفَاطِمَةُ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وَالتَّحِيَّةُ وَالْإِكْرَامُ قَالَ فَيَنْظُرُ إِلَيْهِمْ فَيَسْتَبْشِرُ بِهِمْ فَمَا رَأَيْتَ شَخْصَتَهُ تِلْكَ قُلْتُ بَلَى قَالَ فَإِنَّمَا يَنْظُرُ إِلَيْهِمْ قَالَ قُلْتُ جُعِلْتُ فِدَاكَ قَدْ يَشْخَصُ الْمُؤْمِنُ وَالْكَافِرُ قَالَ وَيْحَكَ إِنَّ الْكَافِرَ يَشْخَصُ مُنْقَلِباً إِلَى خَلْفِهِ لِأَنَّ مَلَكَ الْمَوْتِ إِنَّمَا يَأْتِيهِ لِيَحْمِلَهُ مِنْ خَلْفِهِ وَالْمُؤْمِنُ يَنْظُرُ أَمَامَهُ وَيُنَادِي رُوحَهُ مُنَادٍ مِنْ قِبَلِ رَبِّ الْعِزَّةِ مِنْ بُطْنَانِ الْعَرْشِ فَوْقَ الْأُفُقِ الْأَعْلَى وَيَقُولُ يا أَيَّتُهَا النَّفْسُ الْمُطْمَئِنَّةُ إِلَى مُحَمَّدٍ وَآلِهِ ارْجِعِي إِلى رَبِّكِ راضِيَةً مَرْضِيَّةً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فَادْخُلِي فِي عِبادِي وَادْخُلِي جَنَّتِي فَيَقُولُ مَلَكُ الْمَوْتِ إِنِّي قَدْ أَمَرْتُ أَنْ أُخَيِّرَكَ الرُّجُوعَ إِلَى الدُّنْيَا وَالْمُضِيَّ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شَيْءٌ أَحَبَّ إِلَيْهِ مِنْ إِسْلَالِ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توسل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بسیاری از عامه و خاصه وجود دارد که رحلت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ناشی از خوراندن سم به آن حضرت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دلایل و روایات، از تواتر معنوی برخوردارند؛ و از مجموع آنها، می‌توان موضوع به شهادت رساندن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ثابت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دقت در روایات به دست می‌آید که علاوه بر مسمومیت آن حضرت به دست زن یهودیه و باقی بودن آثار آن در بدن مطهر آن حضرت طی چند سال، مسمومیت دیگری توسط دو همسر آن حضرت انجام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نمونه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را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تَدْرُونَ مَاتَ النَّبِيُّ أَوْ قُتِلَ إِنَّ اللَّهَ يَقُولُ أَ فَإِنْ ماتَ أَوْ قُتِلَ انْقَلَبْتُمْ عَلى أَعْقابِكُمْ فَسُمَّ قَبْلَ الْمَوْتِ إِنَّهُمَا سَقَتَاهُ فَقُلْنَا إِنَّهُمَا وَأَبُوهُمَا شَرُّ مَنْ خَلَقَ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و نجاح الساعي،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ابن المعتز</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اَولی، به معنای انجام کار خوب و ترک کار خوب‌تر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الکرامه،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توسل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كلمه‌ای است عام كه شامل مرگ طبيعي و شهادت می‌شود؛ در بسياري از كتاب‌های معتبر، نسبت به شهادت امير مؤمنان و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جعفر طيار و نیز از کشته شدن عمر و عثمان تعبیر وفات به كار رفته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حطه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بنى اسرائيل درى بوده كه همه بايد هنگام عبور از آن در مقابل خداى عز و جل سر تعظيم فرود می‌آوردند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جهت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تشبيه شده‌اند كه همه مردم بايد در مقابل ايشان سر تعظيم فرود آورند و سخن ايشان را بپذيرند، تا بدين وسيله در مقابل خداوند اظهار تعظيم و خضوع نموده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پاورقی أسرار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في غرر الأخبار،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مَنْصُورِ بْنِ عَمْرِو بْنِ الْحَمِقِ الْخُزَاعِيِّ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أُغْمِيَ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ضَرَبَهُ ابْنُ مُلْجَمٍ لَعَنَهُ اللَّهُ فَأَفَاقَ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طُوبى لَهُمْ وَطُوبَى لَكُمْ وَطُوبَاهُمْ أَفْضَلُ مِنْ طُوبَاكُمْ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يَا أَمِيرَ الْمُؤْمِنِينَ طُوبَاهُمْ بِرُؤْيَتِكَ وَطُوبَانَا بِالْجِهَادِ مَعَكَ وَطُوبَانَا بِطَاعَتِكَ وَمَنْ هَؤُلَاءِ الَّذِينَ طُوبَاهُمْ أَفْضَلُ مِنْ طُوبَانَا؟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أُولَئِكَ شِيعَتِيَ الَّذِينَ يَأْتُونَ مِنْ بَعْدِكُمْ يُطِيقُونَ مَا لَا تُطِيقُونَ وَيَحْمِلُونَ مَا لَا تَحْمِلُون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و بصيرة المتعظين،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الأخبار،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عُرِجَ بِي إِلَى السَّمَاءِ نَظَرْتُ إِلَى سَاقِ الْعَرْشِ فَإِذَا هُوَ مَكْتُوبٌ بِالنُّورِ لَا إِلَهَ إِلَّا اللَّهُ مُحَمَّدٌ رَسُولُ اللَّهِ أَيَّدْتُهُ بِعَلِيٍّ وَنَصَرْتُهُ بِعَلِيٍّ وَرَأَيْتُ أَحَدَ عَشَرَ اسْماً مَكْتُوباً بِالنُّورِ عَلَى سَاقِ الْعَرْشِ بَعْدَ عَلِيٍّ مِنْهُمُ الْحَسَنُ وَالْحُسَيْنُ وَعَلِيّاً عَلِيّاً عَلِيّاً وَمُحَمَّداً وَمُحَمَّداً وَجَعْفَراً وَمُوسَى وَالْحَسَنَ وَالْحُجَّةَ قُلْتُ إِلَهِي مَنْ هَؤُلَاءِ الَّذِينَ أَكْرَمْتَهُمْ وَقَرَنْتَ أَسْمَاءَهُمْ بِاسْمِكَ فَنُودِيتُ يَا مُحَمَّدُ هُمُ الْأَوْصِيَاءُ بَعْدَكَ وَالْأَئِمَّةُ فَطُوبَى لِمُحِبِّيهِمْ وَالْوَيْلُ لِمُبْغِضِيهِم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ترجمه رسولى محلاتى،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جمله فضائل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هنگامی كه پيغمبر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واسطه انجمنى كه از قريش براى كشتن آن حضرت فراهم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هر قبيله كه در مكه بود يك تن را براى انجام اين كار برگزيدند كه همگان به طور دسته‌جمعى خونش را بريزند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مأمور شد از مكه به مدينه هجرت كند و نمی‌توانست در برابر آنها آشكارا از مكه بيرون رود، و خواست در پنهانى و بی‌خبرى آنان خارج گردد، تا از شر آنها آسوده 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أمير المؤمنين گزارش كار خود را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جز او كسى را آگاه نكرد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را وادار بدفاع از خويشتن كرد، به اين‌گونه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بستر او بخوابد، بدان‌سان كه ندانند در بستر خوابيده و گمان كنند خود پيغمبر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مانند هر شب در جاى خود آرميده، پس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شب جان خود را براى خداى تعالى در كف نهاد، و آن را در راه پيروى او بفروخت، و در راه پيامبر گراميش از جان گذشت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توسل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الحرّ الجعفي، الفارس الفاتك،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النجاشي في أوّل كتابه قبل أبوابه في عدّة عبّر عنهم بالسلف الصالح،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نسخة يرويها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العبّاس أحمد بن عليّ 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ذلك البخاري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جعفر أبي حفصة عن سليمان بن يسار،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عن عمر بن حبيب عن عبيد اللّه بن الحرّ حديثه في الكوفيّين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الحسين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حريث، عن عبيد اللّه بن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سأل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خضابه،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إنّه ليس كما ترون، إنّما هو حنّاء و كتم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التعجّب من النجاشي في ذكره في السلف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من اللصوص و الخائضين في دماء الناس و إن كان صحيح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صحّة اعتقاده أيضا غير معلومة، فروى الطبري أنّ عثمان لمّا قتل قال عبيد اللّه بن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 اللّه ليعلم أنّي احبّ عثمان و لأنصرنّه ميّتا، فخرج إلى الشام و شهد مع معاوية صفّين، و لم يزل معه حتّى قتل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كامل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زوجة بالكوفة، فلمّا طالت غيبته عند معاوية زوّجها أخوها رجلا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عكرمة، فبلغه فأقبل من الشام فخاصم عكرمة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ظاهرت علينا عدوّنا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يمنعني ذلك من عدلك؟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فقص عليه قصّته فردّ عليه امرأته و كانت حبلى، فوضعها عند من يثق إليه حتّى وضعت، فألحق الولد بعكرمة، و دفع المرأة إلى عبيد اللّه، و عاد إلى الشام فأقام به حتّى قتل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فيه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 مع مصعب قتال المختار و قتله، ثمّ حبسه مصعب لعدم أمنه منه، ثمّ شفعوا فيه فأطلقه، فقال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الأمر لا يصلح إلاّ بمثل الخلفاء الماضين الأربعة، و لم نر لهم فينا شبيها فنلقي إليه أزمّتنا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الجزري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لحق بعبد الملك،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لتوجه معي جندا اقاتل به مصعبا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اثخن عبيد اللّه بن الحرّ بالجراح من جيش مصعب، ففرّ إلى سفينة فطلبوه، فقبض عليه أحد من في السفينة و جراحاته تجري دما و ضربه الباقون بالمجاذيف فقبض على الّذي معه و ألقى نفسه معه في الماء فغرقا و نقل رواية اخرى في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امتناعه من إجابة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دعاه إلى نصرته 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الرجال، التستري،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عبيد اللّه بن الحر بن المجمع بن حريم الجعفي من أشراف أهل الكوفة و كان قد مشى إلى الحسين و ندبه إلى الخروج معه فلم يفعل ثم تداخله الندم حتى كادت نفسه تفيض فقال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ص</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بْنِ خَالِدٍ عَنْ يَعْقُوبَ بْنِ يَزِيدَ عَنْ إِبْرَاهِيمَ بْنِ مُحَمَّدٍ النَّوْفَلِيِّ رَفَعَهُ إِلَى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بِرَاعِي إِبِلٍ فَبَعَثَ يَسْتَسْقِيهِ فَقَالَ أَمَّا مَا فِي ضُرُوعِهَا فَصَبُوحُ الْحَيِّ وَأَمَّا مَا فِي آنِيَتِنَا فَغَبُوقُهُمْ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أَكْثِرْ مَالَهُ وَوُلْدَهُ ثُمَّ مَرَّ بِرَاعِي غَنَمٍ فَبَعَثَ إِلَيْهِ يَسْتَسْقِيهِ فَحَلَبَ لَهُ مَا فِي ضُرُوعِهَا وَأَكْفَأَ مَا فِي إِنَائِهِ فِي إِنَاءِ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وَبَعَثَ إِلَيْهِ بِشَاةٍ وَقَالَ هَذَا مَا عِنْدَنَا وَإِنْ أَحْبَبْتَ أَنْ نَزِيدَكَ زِدْنَاكَ قَالَ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ارْزُقْهُ الْكَفَافَ فَقَالَ لَهُ بَعْضُ أَصْحَابِهِ يَا رَسُولَ اللَّهِ دَعَوْتَ لِلَّذِي رَدَّكَ بِدُعَاءٍ عَامَّتُنَا نُحِبُّهُ وَدَعَوْتَ لِلَّذِي أَسْعَفَكَ بِحَاجَتِكَ بِدُعَاءٍ كُلُّنَا نَكْرَهُهُ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قَلَّ وَكَفَى خَيْرٌ مِمَّا كَثُرَ وَأَلْهَى اللَّهُمَّ ارْزُقْ مُحَمَّداً وَآلَ مُحَمَّدٍ الْكَفَافَ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أَخْبَرَنِي أَبُو الْقَاسِمِ جَعْفَرُ بْنُ مُحَمَّدٍ رَحِمَهُ اللَّهُ عَنْ مُحَمَّدِ بْنِ عَبْدِ اللَّهِ بْنِ جَعْفَرٍ الْحِمْيَرِيِّ عَنْ أَبِيهِ عَنْ أَحْمَدَ بْنِ مُحَمَّدِ بْنِ عِيسَى عَنِ ابْنِ أَبِي عُمَيْرٍ عَنْ عُمَرَ بْنِ يَزِيدَ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مَرَّ سَلْمَانُ رَضِيَ اللَّهُ عَنْهُ عَلَى الْحَدَّادِينَ بِالْكُوفَةِ فَرَأَى شَابّاً صَعِقَ وَالنَّاسُ قَدِ اجْتَمَعُوا حَوْلَهُ فَقَالُوا لَهُ يَا أَبَا عَبْدِ اللَّهِ هَذَا الشَّابُّ قَدْ صُرِعَ فَلَوْ قَرَأْتَ فِي أُذُنِهِ قَالَ فَدَنَا مِنْهُ سَلْمَانُ فَلَمَّا رَآهُ الشَّابُّ أَفَاقَ وَقَالَ يَا أَبَا عَبْدِ اللَّهِ لَيْسَ بِي مَا يَقُولُ هَؤُلَاءِ الْقَوْمُ وَلَكِنِّي مَرَرْتُ بِهَؤُلَاءِ الْحَدَّادِينَ وَهُمْ يَضْرِبُونَ بِالْمِرْزَبَاتِ فَذَكَرْتُ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وَلَهُمْ مَقامِعُ مِنْ حَدِيدٍ فَذَهَبَ عَقْلِي خَوْفاً مِنْ عِقَابِ اللَّهِ تَعَالَى فَاتَّخَذَهُ سَلْمَانُ أَخاً وَدَخَلَ قَلْبَهُ حَلَاوَةُ مَحَبَّتِهِ فِي اللَّهِ تَعَالَى فَلَمْ يَزَلْ مَعَهُ حَتَّى مَرِضَ الشَّابُّ فَجَاءَهُ سَلْمَانُ فَجَلَسَ عِنْدَ رَأْسِهِ وَهُوَ يَجُودُ بِنَفْسِهِ فَقَالَ يَا مَلَكَ الْمَوْتِ ارْفُقْ بِأَخِي فَقَالَ يَا أَبَا عَبْدِ اللَّهِ إِنِّي بِكُلِّ مُؤْمِنٍ رَفِيق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يَحْيَى عَنْ أَحْمَدَ بْنِ مُحَمَّدٍ عَنِ الْحُسَيْنِ بْنِ سَعِيدٍ عَنِ النَّضْرِ بْنِ سُوَيْدٍ عَنْ يَحْيَى بْنِ عِمْرَانَ الْحَلَبِيِّ عَنْ أَيُّوبَ بْنِ عَطِيَّةَ الْحَذَّاءِ قَالَ 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قَسَمَ نَبِيُّ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الْفَيْءَ فَأَصَابَ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أَرْضاً فَاحْتَفَرَ فِيهَا عَيْناً فَخَرَجَ مَاءٌ يَنْبُعُ فِي السَّمَاءِ كَهَيْئَةِ عُنُقِ الْبَعِيرِ فَسَمَّاهَا يَنْبُعَ فَجَاءَ الْبَشِيرُ يُبَشِّرُ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الْوَارِثَ هِيَ صَدَقَةٌ بَتَّةً بَتْلًا فِي حَجِيجِ بَيْتِ اللَّهِ وَعَابِرِي سَبِيلِ اللَّهِ لَا تُبَاعُ وَلَا تُوهَبُ وَلَا تُورَثُ فَمَنْ بَاعَهَا أَوْ وَهَبَهَا فَعَلَيْهِ لَعْنَةُ اللَّهِ وَالْمَلائِكَةِ وَالنَّاسِ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يَقْبَلُ اللَّهُ مِنْهُ صَرْفاً وَلَا عَدْلًا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الواحد بن محمد بن عبدوس النيسابوري العطار بنيسابور، في شعبان سنة اثنين و خمسين و ثلاث 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محمد بن قتيبة النيسابوري، عن الفضل بن شاذان،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أمر اللّه تعالى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يذبح مكان ابنه إسماعيل الكبش الذي أنزله عليه، تمنى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قد ذبح ابنه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بيده، و أنه لم يؤمر بذبح الكبش مكانه، ليرجع إلى قلبه ما يرجع إلى قلب الوالد الذي يذبح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 بيده، فيستحق بذلك أرفع درجات أهل الثواب على المصائب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حضرت امام حسن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توسل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دعای عرفه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دعای عرفه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عَنْ عَلِيِّ بْنِ الْحَسَنِ بْنِ سَابُورَ قَالَ قُحِطَ النَّاسُ بِسُرَّ مَنْ رَأَى فِي زَمَنِ الْحَسَنِ الْأَخِيرِ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الْمُتَوَكِّلِ الْحَاجِبَ وَأَهْلَ الْمَمْلَكَةِ أَنْ يَخْرُجُوا إِلَى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فَخَرَجُوا ثَلَاثَةَ أَيَّامٍ مُتَوَالِيَةٍ إِلَى الْمُصَلَّى يَسْتَسْقُونَ وَيَدْعُونَ فَمَا سُقُوا فَخَرَجَ الْجَاثَلِيقُ فِي الْيَوْمِ الرَّابِعِ إِلَى الصَّحْرَاءِ وَمَعَهُ النَّصَارَى وَالرُّهْبَانُ وَكَانَ فِيهِمْ رَاهِبٌ فَلَمَّا مَدَّ يَدَهُ هَطَلَتِ السَّمَاءُ بِالْمَطَرِ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آيه‌های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ترجمه رسولى محلاتى،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ماه رجب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نیمه شعبان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نیمه رجب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معاجز الأئمة الإثنی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بعد از قرائت دعای افتتاح</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اربعین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أقُولُ رَأَيْتُ فِي بَعْضِ تَأْلِيفَاتِ بَعْضِ الثِّقَاتِ مِنَ الْمُعَاصِرِينَ رُوِيَ أَنَّهُ لَمَّا أَخْبَرَ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ابْنَتَهُ فَاطِمَةَ بِقَتْلِ وَلَدِهَا الْحُسَيْنِ وَمَا يَجْرِي عَلَيْهِ مِنَ الْمِحَنِ بَكَتْ فَاطِمَةُ بُكَاءً شَدِيداً وَقَالَتْ يَا أَبَهْ مَتَى يَكُونُ ذَلِكَ قَالَ فِي زَمَانٍ خَالٍ مِنِّي وَمِنْكِ وَمِنْ عَلِيٍّ فَاشْتَدَّ بُكَاؤُهَا وَقَالَتْ يَا أَبَهْ فَمَنْ يَبْكِي عَلَيْهِ وَمَنْ يَلْتَزِمُ بِإِقَامَةِ الْعَزَاءِ لَهُ فَقَالَ النَّبِيُّ يَا فَاطِمَةُ إِنَّ نِسَاءَ أُمَّتِي يَبْكُونَ عَلَى نِسَاءِ أَهْلِ بَيْتِي وَرِجَالَهُمْ يَبْكُونَ عَلَى رِجَالِ أَهْلِ بَيْتِي وَيُجَدِّدُونَ الْعَزَاءَ جِيلًا بَعْدَ جِيلٍ فِي كُلِّ سَنَةٍ فَإِذَا كَانَ الْقِيَامَةُ تَشْفَعِينَ أَنْتِ لِلنِّسَاءِ وَأَنَا أَشْفَعُ لِلرِّجَالِ وَكُلُّ مَنْ بَكَى مِنْهُمْ عَلَى مُصَابِ الْحُسَيْنِ أَخَذْنَا بِيَدِهِ وَأَدْخَلْنَاهُ الْجَنَّةَ يَا فَاطِمَةُ كُلُّ عَيْنٍ بَاكِيَةٌ يَوْمَ الْقِيَامَةِ إِلَّا عَيْنٌ بَكَتْ عَلَى مُصَابِ الْحُسَيْنِ فَإِنَّهَا ضاحِكَةٌ مُسْتَبْشِرَةٌ بِنَعِيمِ الْجَنَّةِ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حَدَّثَنِي مُحَمَّدُ بْنُ عَلِيٍّ مَاجِيلَوَيْهِ قَالَ حَدَّثَنِي مُحَمَّدُ بْنُ يَحْيَى الْعَطَّارُ عَنْ مُحَمَّدِ بْنِ أَحْمَدَ عَنْ مُحَمَّدِ بْنِ الْحُسَيْنِ عَنْ مُحَمَّدِ بْنِ سِنَانٍ عَنْ بَعْضِ أَصْحَابِهِ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يَوْمُ الْقِيَامَةِ نُصِبَ 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قُبَّةٌ مِنْ نُورٍ وَأَقْبَلَ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رَأْسُهُ عَلَى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رَأَتْهُ شَهَقَتْ شَهْقَةً لَا يَبْقَى فِي الْجَمْعِ مَلَكٌ مُقَرَّبٌ وَلَا نَبِيٌّ مُرْسَلٌ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عَبْدٌ مُؤْمِنٌ إِلَّا بَكَى لَهَا فَيُمَثِّلُ اللَّهُ عَزَّ وَجَلَّ رَجُلًا لَهَا فِي أَحْسَنِ صُورَةٍ وَهُوَ يُخَاصِمُ قَتَلَتَهُ بِلَا رَأْسٍ فَيَجْمَعُ اللَّهُ قَتَلَتَهُ وَالْمُجَهِّزِينَ عَلَيْهِ وَمَنْ شَرِكَ فِي قَتْلِهِ فَيَقْتُلُهُمْ حَتَّى أَتَى عَلَى آخِرِهِمْ ثُمَّ يُنْشَرُونَ فَيَقْتُلُهُمْ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يُنْشَرُونَ فَيَقْتُلُهُمُ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يُنْشَرُونَ فَيَقْتُلُهُمُ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يُنْشَرُونَ فَلَا يَبْقَى مِنْ ذُرِّيَّتِنَا أَحَدٌ إِلَّا قَتَلَهُمْ قَتْلَةً فَعِنْدَ ذَلِكَ يَكْشِفُ اللَّهُ الْغَيْظَ وَيُنْسِي الْحُزْنَ ثُمَّ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شِيعَتَنَا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شِيعَتُنَا وَاللَّهِ الْمُؤْمِنُونَ فَقَدْ وَاللَّهِ شَرِكُونَا فِي الْمُصِيبَةِ بِطُولِ الْحُزْنِ وَالْحَسْرَةِ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توسل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توسل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فارسى شهاب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كلمات قصار پيامبر خاتم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فارسى شهاب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كلمات قصار پيامبر خاتم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و نجاح الساعي،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فارسى شهاب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كلمات قصار پيامبر خاتم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توسل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 المواعظ،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 المواعظ،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النَّاسُ شَيْئاً مِنْ دُنْيَاهُمْ لِإِصْلَاحِ آخِرَتِهِمْ إِلَّا عَوَّضَهُمُ اللَّهُ خَيْراً 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النَّاسُ شَيْئاً مِنْ دِينِهِمْ لِإِصْلَاحِ دُنْيَاهُمْ إِلَّا فَتَحَ اللَّهُ عَلَيْهِمْ مَا هُوَ أَضَرَّ مِنْهُ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 المواعظ،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توسل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عِيسَى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إِبْرَاهِيمُ بْنُ عَبْدِ الْحَمِيدِ،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أَثْقَلُ مَا يُوضَعُ فِي الْمِيزَانِ يَوْمَ الْقِيَامَةِ الصَّلَاةُ عَلَى مُحَمَّدٍ وَعَلَى أَهْلِ بَيْتِهِ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الدُّنْيَا مَزْرَعَةُ الْآخِرَةِ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حَالِ التَّعَايُشِ وَالتَّعَاشُرِ مِلْءُ مِكْيَالٍ ثُلُثَاهُ فِطْنَةٌ وَثُلُثُهُ تَغَافُلٌ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أَشْرَفِ 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غَفْلَتُهُ عَمَّا يَعْلَمُ كان يقال التغافل من السؤدد و قال أبو تمام</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إلى الصواب،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نَزَلَ قَوْلُهُ تَعَالَى خُذِ الْعَفْوَ وَأْمُرْ بِالْعُرْفِ وَأَعْرِضْ عَنِ الْجاهِلِينَ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أَدَّبَنِي رَبِّي بِمَكَارِمِ الْأَخْلَاق</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في غرر الأخبار،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توسل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مُحَمَّدُ بْنُ عَلِيِّ بْنِ إِسْمَاعِيلَ قَالَ أَخْبَرَنَا أَبُو الْعَبَّاسِ بْنُ مَنِيعٍ قَالَ حَدَّثَنَا شَيْبَانُ بْنُ فَرُّوخٍ قَالَ حَدَّثَنَا دَاوُدُ بْنُ أَبِي الْفُرَاتِ قَالَ حَدَّثَنَا عِلْبَاءُ بْنُ أَحْمَرَ قَالَ حَدَّثَنَا عِكْرِمَةُ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خِطَطٍ فِي الْأَرْضِ وَقَالَ أَ تَدْرُونَ مَا هَذَا قُلْنَا اللَّهُ وَرَسُولُهُ أَعْلَمُ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نِسَاءِ أَهْلِ الْجَنَّةِ أَرْبَعٌ خَدِيجَةُ بِنْتُ خُوَيْلِدٍ وَفَاطِمَةُ بِنْتُ مُحَمَّدٍ وَمَرْيَمُ بِنْتُ عِمْرَانَ وَآسِيَةُ بِنْتُ مُزَاحِمٍ امْرَأَةُ فِرْعَوْنَ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و حمران بن أعين و محمد بن مسلم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أبو سعيد الخدري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جبرئيل قال لي ليلة أسري بي و حين رجعت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جبرئيل هل لك من حاجة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حاجتي أن تقرأ على خديجة من اللّه و مني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حدثنا عند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قالت حين لقيها نبي اللّه عليه و آله السلام فقال لها الذي قال جبرئيل،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هو السلام، و منه السلام، و إليه السلام، و على جبرئيل السلام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إيمان أبي طالب،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وَلَمَّا مَاتَ أَبُو طَالِبٍ وَخَدِيجَةُ بِنْتُ خُوَيْلِدٍ زَوْجُ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 الَّذِي مَاتَا فِيهِ عَامَ الْحُزْنِ وَذَلِكَ لِشِدَّةِ مُصَابِهِ بِهِمَا وَوَجْدِهِ عَلَيْهِمَا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قَالَتْ أُمُّ سَلَمَةَ فَلَمَّا ذَكَرْنَا خَدِيجَةَ بَكَى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خَدِيجَةُ وَأَيْنَ مِثْلُ خَدِيجَةَ صَدَّقَتْنِي حِينَ كَذَّبَنِي النَّاسُ وَوَازَرَتْنِي عَلَى دِينِ اللَّهِ وَأَعَانَتْنِي عَلَيْهِ بِمَالِهَا إِنَّ اللَّهَ عَزَّ وَجَلَّ أَمَرَنِي أَنْ أُبَشِّرَ خَدِيجَةَ بِبَيْتٍ فِي الْجَنَّةِ مِنْ قَصَبِ الزُّمُرُّدِ لَا صَخَبَ فِيهِ وَلَا نَصَبَ قَالَتْ أُمُّ سَلَمَةَ فَقُلْنَا فَدَيْنَاكَ بِآبَائِنَا وَأُمَّهَاتِنَا يَا رَسُولَ اللَّهِ إِنَّكَ لَمْ تَذْكُرْ مِنْ خَدِيجَةَ أَمْراً إِلَّا وَقَدْ كَانَتْ كَذَلِكَ غَيْرَ أَنَّهَا قَدْ مَضَتْ إِلَى رَبِّهَا فَهَنَّأَهَا اللَّهُ بِذَلِكَ وَجَمَعَ بَيْنَنَا وَبَيْنَهَا فِي دَرَجَاتِ جَنَّتِهِ وَرِضْوَانِهِ وَرَحْمَتِه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كشف الصدق،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رَوَى الْحُمَيْدِيُّ فِي الْجَمْعِ بَيْنَ الصَّحِيحَيْنِ عَنْ عَائِشَةَ قَالَتْ مَا غِرْتُ عَلَى أَحَدٍ مِنْ نِسَاءِ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غِرْتُ عَلَى خَدِيجَةَ وَمَا رَأَيْتُهَا قَطُّ وَلَكِنْ كَانَ يُكَرِّرُ ذِكْرَهَا وَرُبَّمَا ذَبَحَ الشَّاةَ ثُمَّ يَقْطَعُهَا حِصَصاً وَيَبْعَثُهَا إِلَى أَصْدِقَاءِ خَدِيجَةَ فَرُبَّمَا قُلْتُ لَهُ كَأَنْ لَمْ يَكُنْ فِي الدُّنْيَا امْرَأَةٌ إِلَّا خَدِيجَةَ فَيَقُولُ إِنَّهَا كَانَتْ لِي وَلِي مِنْهَا وَلَد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الأمالي للصدوق أَحْمَدُ بْنُ مُحَمَّدٍ الْخَلِيلِيُّ عَنْ مُحَمَّدِ بْنِ أَبِي بَكْرٍ الْفَقِيهِ عَنْ أَحْمَدَ بْنِ مُحَمَّدٍ النَّوْفَلِيِّ عَنْ إِسْحَاقَ بْنِ يَزِيدَ عَنْ حَمَّادِ بْنِ عِيسَى عَنْ زُرْعَةَ بْنِ مُحَمَّدٍ 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كَانَ وِلَادَةُ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نَعَمْ إِنَّ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تَزَوَّجَ بِهَا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هَجَرَتْهَا نِسْوَةُ مَكَّةَ فَكُنَّ لَا يَدْخُلْنَ عَلَيْهَا وَلَا يُسَلِّمْنَ عَلَيْهَا وَلَا يَتْرُكْنَ امْرَأَةً تَدْخُلُ عَلَيْهَا فَاسْتَوْحَشَتْ خَدِيجَةُ لِذَلِكَ وَكَانَ جَزَعُهَا وَغَمُّهَا حَذَراً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حَمَلَتْ بِفَاطِمَةَ كَانَتْ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تُحَدِّثُهَا مِنْ بَطْنِهَا وَتُصَبِّرُهَا وَكَانَتْ تَكْتُمُ ذَلِكَ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 رَسُولُ اللَّهِ يَوْماً فَسَمِعَ خَدِيجَةَ تُحَدِّثُ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لَهَا يَا خَدِيجَةُ مَنْ تُحَدِّثِينَ قَالَتْ الْجَنِينُ الَّذِي فِي بَطْنِي يُحَدِّثُنِي وَيُؤْنِسُنِي قَالَ يَا خَدِيجَةُ هَذَا جَبْرَئِيلُ يُخْبِرُنِي أَنَّهَا أُنْثَى وَأَنَّهَا النَّسْلَةُ الطَّاهِرَةُ الْمَيْمُونَةُ وَأَنَّ اللَّهَ تَبَارَكَ وَتَعَالَى سَيَجْعَلُ نَسْلِي مِنْهَا وَسَيَجْعَلُ مِنْ نَسْلِهَا أَئِمَّةً وَيَجْعَلُهُمْ خُلَفَاءَهُ فِي أَرْضِهِ بَعْدَ انْقِضَاءِ وَحْيِهِ فَلَمْ تَزَلْ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ذَلِكَ إِلَى أَنْ حَضَرَتْ وِلَادَتُهَا فَوَجَّهَتْ إِلَى نِسَاءِ قُرَيْشٍ وَبَنِي هَاشِمٍ أَنْ تَعَالَيْنَ لِتَلِينَ مِنِّي مَا تَلِي النِّسَاءُ مِنَ النِّسَاءِ فَأَرْسَلْنَ إِلَيْهَا أَنْتَ عَصَيْتِنَا وَلَمْ تَقْبَلِي قَوْلَنَا وَتَزَوَّجْتِ مُحَمَّداً يَتِيمَ أَبِي طَالِبٍ فَقِيراً لَا مَالَ لَهُ فَلَسْنَا نَجِيءُ وَلَا نَلِي مِنْ أَمْرِكِ شَيْئاً فَاغْتَمَّتْ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لِذَلِكَ فَبَيْنَا هِيَ كَذَلِكَ إِذْ دَخَلَ عَلَيْهَا أَرْبَعُ نِسْوَةٍ سُمْرٍ طِوَالٍ كَأَنَّهُنَّ مِنْ نِسَاءِ بَنِي هَاشِمٍ فَفَزِعَتْ مِنْهُنَّ لَمَّا رَأَتْهُنَّ فَقَالَتْ إِحْدَاهُنَّ لَا تَحْزَنِي يَا خَدِيجَةُ فَإِنَّا رُسُلُ رَبِّكِ إِلَيْكِ وَنَحْنُ أَخَوَاتُكِ أَنَا سَارَةُ وَهَذِهِ آسِيَةُ بِنْتُ مُزَاحِمٍ وَهِيَ رَفِيقَتُكِ فِي الْجَنَّةِ وَهَذِهِ مَرْيَمُ بِنْتُ عِمْرَانَ وَهَذِهِ كُلْثُمُ أُخْتُ مُوسَى بْنِ عِمْرَانَ بَعَثَنَا اللَّهُ إِلَيْكِ لِنَلِيَ مِنْكِ مَا تَلِي النِّسَاءُ مِنَ النِّسَاءِ فَجَلَسَتْ وَاحِدَةٌ عَنْ يَمِينِهَا وَأُخْرَى عَنْ يَسَارِهَا وَالثَّالِثَةُ بَيْنَ يَدَيْهَا وَالرَّابِعَةُ مِنْ خَلْفِهَا فَوَضَعَتْ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طَاهِرَةً مُطَهَّرَةً فَلَمَّا سَقَطَتْ إِلَى الْأَرْضِ أَشْرَقَ مِنْهَا النُّورُ حَتَّى دَخَلَ بُيُوتَاتِ مَكَّةَ وَلَمْ يَبْقَ فِي شَرْقِ الْأَرْضِ وَلَا غَرْبِهَا مَوْضِعٌ إِلَّا أَشْرَقَ فِيهِ ذَلِكَ النُّورُ وَدَخَلَ عَشْرٌ مِنَ الْحُورِ الْعِينِ كُلُّ وَاحِدَةٍ مِنْهُنَّ مَعَهَا طَسْتٌ مِنَ الْجَنَّةِ وَإِبْرِيقٌ مِنَ الْجَنَّةِ وَفِي الْإِبْرِيقِ مَاءٌ مِنَ الْكَوْثَرِ فَتَنَاوَلَتْهَا الْمَرْأَةُ الَّتِي كَانَتْ بَيْنَ يَدَيْهَا فَغَسَلَتْهَا بِمَاءِ الْكَوْثَرِ وَأَخْرَجَتْ خِرْقَتَيْنِ بَيْضَاوَيْنِ أَشَدَّ بَيَاضاً مِنَ اللَّبَنِ وَأَطْيَبَ رِيحاً مِنَ الْمِسْكِ وَالْعَنْبَرِ فَلَفَّتْهَا بِوَاحِدَةٍ وَقَنَّعَتْهَا بِالثَّانِيَةِ ثُمَّ اسْتَنْطَقَتْهَا فَنَطَقَتْ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بِالشَّهَادَتَيْنِ وَقَالَتْ أَشْهَدُ أَنْ لَا إِلَهَ إِلَّا اللَّهُ وَأَنَّ أَبِي رَسُولُ اللَّهِ سَيِّدُ الْأَنْبِيَاءِ وَأَنَّ بَعْلِي سَيِّدُ الْأَوْصِيَاءِ وَوُلْدِي سَادَةُ الْأَسْبَاطِ ثُمَّ سَلَّمَتْ عَلَيْهِنَّ وَسَمَّتْ كُلَّ وَاحِدَةٍ مِنْهُنَّ بِاسْمِهَا وَأَقْبَلْنَ يَضْحَكْنَ إِلَيْهَا وَتَبَاشَرَتِ الْحُورُ الْعِينُ وَبَشَّرَ أَهْلُ السَّمَاءِ بَعْضُهُمْ بَعْضاً بِوِلَادَةِ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 فِي السَّمَاءِ نُورٌ زَاهِرٌ لَمْ تَرَهُ الْمَلَائِكَةُ قَبْلَ ذَلِكَ وَقَالَتِ النِّسْوَةُ خُذِيهَا يَا خَدِيجَةُ طَاهِرَةً مُطَهَّرَةً زَكِيَّةً مَيْمُونَةً بُورِكَ فِيهَا وَفِي نَسْلِهَا فَتَنَاوَلَتْهَا فَرِحَةً مُسْتَبْشِرَةً وَأَلْقَمَتْهَا ثَدْيَهَا فَدَرَّ عَلَيْهَا فَكَانَتْ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تَنْمِي فِي الْيَوْمِ كَمَا يَنْمِي الصَّبِيُّ فِي الشَّهْرِ وَتَنْمِي فِي الشَّهْرِ كَمَا يَنْمِي الصَّبِيُّ فِي السَّنَةِ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من المهد إلى اللحد،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 در کتاب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قام ولا استقام ديني إلاّ بشيئين مال خديجة وسيف علي بن أبي طالب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فَأَيْنَ وَالِدَتِي خَدِيجَةُ قَالَ فِي قَصْرٍ لَهُ 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إِلَى الْجَنَّة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سُلَيْمَانَ الْجَعْفَرِيِّ عَنْ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نِسَائِكُمُ الْخَمْسُ قِيلَ يَا أَمِيرَ الْمُؤْمِنِينَ وَمَا الْخَمْسُ قَالَ الْهَيِّنَةُ اللَّيِّنَةُ الْمُؤَاتِيَةُ الَّتِي إِذَا غَضِبَ زَوْجُهَا لَمْ تَكْتَحِلْ بِغُمْضٍ حَتَّى يَرْضَى وَإِذَا غَابَ عَنْهَا زَوْجُهَا حَفِظَتْهُ فِي غَيْبَتِهِ فَتِلْكَ عَامِلٌ مِنْ عُمَّالِ اللَّهِ وَعَامِلُ اللَّهِ لَا يَخِيب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توسل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عَنْ أَعْلَامِ الدِّينِ لِلدَّيْلَمِيِّ 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أَنَّ حَوَائِجَ النَّاسِ إِلَيْكُمْ مِنْ نِعَمِ اللَّهِ عَلَيْكُمْ فَلَا تَمَلُّوا النِّعَمَ فَتَتَحَوَّلُ إِلَى غَيْرِكُمْ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توسل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 و رجل سَخِيٌ، و سَخَا يَسْخُو سَخَاءً، و سَخُوَ يَسْخُو سَخَاوَةً و سَخِيَ يَسْخَى سَخىً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سَخَّيْتُ نفسي و بنفسي عن الشيء إذا تركته و لم تنازعك نفسك إليه، قال الخليل بن أحمد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اللؤم؛ كَرُمَ الرجلُ يكرُم كَرَماً فهو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معنى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المَكارم واحدتها مَكْرُمَة، و هو ما استفاده الإنسان من خُلُق كريم أو طُبع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كريم كِرام و كُرَماء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العنب لا يسمّى به غيره، و الجمع كُروم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قِلادة تتّخذها المرأة شبيهة بالمِخْنَقَة، و الجمع كروم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عَدوسُ السُّرَى لا يَأْلَفُ الكَرْمَ جِيدُها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الأدب،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 فرومايه شد ضِدُّ عَزَّ، حَقُرَ و خسر يَخُسُ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 خَسَّةً و خَسَاسَةً و خُسُوسَةً و رَجُلٌ خَسِيسٌ مرد فرومايه مرد ناكس و خَسَ نَصِيبَهُ كم كرد نصيب او را اندك كرد بهره وى أَنْقَصَه يَخُسُّهُ خَسًّا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وَمَنْ يَبْخَلْ فَإِنَّما يَبْخَلُ عَنْ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الْبَخِيلُ خلاف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بَخِلَ بَخَلًا و بُخْلًا من بابي تعب و 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الاسم الْبُخْلُ وزان فلس فهو بَخِيلٌ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منع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السائل مما يفضل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بَخَّلَهُ تَبْخِيلًا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به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ذلِكَ لِلشَّحِيحِ و الدَّنِىءِ النَّفْسِ و المَهِينِ و نَحْوِهِم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اللُّؤْمَ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الْكَرَمِ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قلم، 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قلم، 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توسل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لِلْفُقَراءِ الَّذينَ أُحْصِرُوا في سَبيلِ اللَّهِ لا يَسْتَطيعُونَ ضَرْباً فِي الْأَرْضِ يَحْسَبُهُمُ الْجاهِلُ أَغْنِياءَ مِنَ التَّعَفُّفِ تَعْرِفُهُمْ بِسيماهُمْ لا يَسْئَلُونَ النَّاسَ إِلْحافاً وَما تُنْفِقُوا مِنْ خَيْرٍ فَإِنَّ اللَّهَ بِهِ عَليمٌ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نيازمندانى است كه در راه خدا فرو مانده‌اند، و نمی‌توانند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تأمين هزينه زندگى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زمين سفر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شدّت خويشتن‌دارى، فرد بی‌اطلاع، آنان را توانگر می‌پندارد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از سيماي‌شان می‌شناسى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اصرار،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مردم نمی‌خواهند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انفاق كنيد، قطعاً خدا از آن آگاه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أَتَى غَنِيّاً فَتَوَاضَعَ لَهُ لِغِنَاهُ ذَهَبَ ثُلُثَا دِينِه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إيّاكم و الحسد فإنّ الحسد يأكل الحسنات كما يأكل النّار الحطب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توسل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فى التفسير بالماثور،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فى التفسير بالماثور،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کتاب منتخب الاثر و معجم احادیث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نمائید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في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الإمامه،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فَاطِمَةُ بِنْتُ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وَيُرْوَى فَاطِمَةُ أُمُّ الْحَسَنِ بِنْتُ الْحَسَنِ، وَهِيَ أَوَّلُ عَلَوِيَّةٍ وَلَدَتْ 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أَنَّهُ تَزَوَّجَ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مُحَمَّدٍ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بِأُمِّ عَبْدِ اللَّهِ بِنْتِ الْحَسَنِ بْنِ عَلِيٍّ، وَهِيَ أُمُّ أَبِي جَعْفَرٍ، وَكَانَ يُسَمِّيهَا الصِّدِّيقَةَ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لَمْ يُدْرِكْ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أَنَّهَا كَانَتْ عِنْدَ جِدَارٍ فَتَصَدَّعَ الْجِدَارُ فَقَالَتْ بِيَدِهَا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وَحَقِّ الْمُصْطَفَى، مَا أَذِنَ اللَّهُ لَكَ فِي السُّقُوطِ، فَبَقِيَ مُعَلَّقاً فِي الْجَوِّ حَتَّى جَازَتْ، فَتَصَدَّقْ عَنْهَا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بِمِائَةِ دِينَارٍ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الْخَامِسُ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مِنْهُمَا مَهْدِيُّ هَذِهِ الْأُمَّةِ يَعْنِي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هِلَالٍ عَنْ أَبِيهِ قَالَ دَخَلْتُ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الْحَالَةِ الَّتِي قُبِضَ فِيهَا فَإِذَا فَاطِمَةُ عِنْدَ رَأْسِهِ فَبَكَتْ حَتَّى ارْتَفَعَ صَوْتُهَا فَرَفَعَ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إِلَيْهَا رَأْسَهُ فَقَالَ حَبِيبَتِي فَاطِمَةُ مَا الَّذِي يُبْكِيكِ فَقَالَتْ أَخْشَى الضَّيْعَةَ مِنْ بَعْدِكَ فَقَالَ يَا حَبِيبَتِي أَ مَا عَلِمْتِ أَنَّ اللَّهَ عَزَّ وَجَلَّ اطَّلَعَ عَلَى الْأَرْضِ اطِّلَاعَةً فَاخْتَارَ مِنْهَا أَبَاكِ فَبَعَثَهُ بِرِسَالَتِهِ ثُمَّ اطَّلَعَ اطِّلَاعَةً فَاخْتَارَ مِنْهَا بَعْلَكِ وَأَوْحَى إِلَيَّ أَنْ أُنْكِحَكِ إِيَّاهُ يَا فَاطِمَةُ وَنَحْنُ أَهْلُ بَيْتٍ قَدْ أَعْطَانَا اللَّهُ عَزَّ وَجَلَّ سَبْعَ خِصَالٍ لَمْ يُعْطِ أَحَداً قَبْلَنَا وَلَا يُعْطِي أَحَداً بَعْدَنَا أَنَا خَاتَمُ النَّبِيِّينَ وَأَكْرَمُ النَّبِيِّينَ عَلَى اللَّهِ عَزَّ وَجَلَّ وَأَحَبُّ الْمَخْلُوقِينَ إِلَى اللَّهِ عَزَّ وَجَلَّ وَأَنَا أَبُوكِ وَوَصِيِّي خَيْرُ الْأَوْصِيَاءِ وَأَحَبُّهُمْ إِلَى اللَّهِ عَزَّ وَجَلَّ وَهُوَ بَعْلُكِ وَشَهِيدُنَا خَيْرُ الشُّهَدَاءِ وَأَحَبُّهُمْ إِلَى اللَّهِ عَزَّ وَجَلَّ وَهُوَ حَمْزَةُ بْنُ عَبْدِ الْمُطَّلِبِ عَمُّ أَبِيكِ وَعَمُّ بَعْلِكِ وَمِنَّا مَنْ لَهُ جَنَاحَانِ يَطِيرُ فِي الْجَنَّةِ مَعَ الْمَلَائِكَةِ حَيْثُ يَشَاءُ وَهُوَ ابْنُ عَمِّ أَبِيكِ وَأَخُو بَعْلِكِ وَمِنَّا سِبْطَا هَذِهِ الْأُمَّةِ وَهُمَا ابْنَاكِ الْحَسَنُ وَالْحُسَيْنُ وَهُمَا سَيِّدَا شَبَابِ أَهْلِ الْجَنَّةِ وَأَبُوهُمَا وَالَّذِي بَعَثَنِي بِالْحَقِّ خَيْرٌ مِنْهُمَا يَا فَاطِمَةُ وَالَّذِي بَعَثَنِي بِالْحَقِّ إِنَّ مِنْهُمَا مَهْدِيَّ هَذِهِ الْأُمَّةِ إِذَا صَارَتِ الدُّنْيَا هَرْجاً وَمَرْجاً وَتَظَاهَرَتِ الْفِتَنُ وَانْقَطَعَتِ السُّبُلُ وَأَغَارَ بَعْضُهُمْ عَلَى بَعْضٍ فَلَا كَبِيرٌ يَرْحَمُ صَغِيراً وَلَا صَغِيرٌ يُوَقِّرُ كَبِيراً فَيَبْعَثُ اللَّهُ عِنْدَ ذَلِكَ مِنْهُمَا مَنْ يَفْتَحُ حُصُونَ الضَّلَالَةِ وَقُلُوباً غُلْفاً يَقُومُ بِالدِّينِ فِي آخِرِ الزَّمَانِ كَمَا قُمْتُ بِهِ فِي آخِرِ الزَّمَانِ وَيَمْلَأُ الْأَرْضَ عَدْلًا كَمَا مُلِئَتْ جَوْراً يَا فَاطِمَةُ لَا تَحْزَنِي وَلَا تَبْكِي فَإِنَّ اللَّهَ عَزَّ وَجَلَّ أَرْحَمُ بِكِ وَأَرْأَفُ عَلَيْكِ مِنِّي وَذَلِكِ لِمَكَانِكِ مِنِّي وَمَوْقِعِكِ مِنْ قَلْبِي قَدْ زَوَّجَكِ اللَّهُ زَوْجَكِ وَهُوَ أَعْظَمُهُمْ حَسَباً وَأَكْرَمُهُمْ مَنْصَباً وَأَرْحَمُهُمْ بِالرَّعِيَّةِ وَأَعْدَلُهُمْ بِالسَّوِيَّةِ وَأَبْصَرُهُمْ بِالْقَضِيَّةِ وَقَدْ سَأَلْتُ رَبِّي عَزَّ وَجَلَّ أَنْ تَكُونِي أَوَّلَ مَنْ يَلْحَقُنِي مِنْ أَهْلِ بَيْتِي 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تَبْقَ فَاطِمَةُ بَعْدَهُ إِلَّا خَمْسَةً وَسَبْعِينَ يَوْماً حَتَّى أَلْحَقَهَا اللَّهُ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 من الحيرة،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 اثْنَا عَشَرَ مُحَدِّثاً، السَّابِعُ مِنْ وُلْدِي الْقَائِمُ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أَبُو الْمُفَضَّلِ رَحِمَهُ اللَّهُ قَالَ حَدَّثَنِي مُحَمَّدُ بْنُ عَلِيِّ بْنِ شَاذَانَ بْنِ حُبَابٍ الْأَزْدِيُّ الْخَلَّالُ بِالْكُوفَةِ قَالَ حَدَّثَنِي الْحَسَنُ بْنُ مُحَمَّدِ بْنِ عَبْدِ الْوَاحِدِ قَالَ حَدَّثَنَا الْحَسَنُ ثُمَّ الْحُسَيْنُ الْعَرَبِيُّ الصُّوفِيُّ قَالَ حَدَّثَنِي يَحْيَى بْنُ يَعْلَى الْأَسْلَمِيُّ عَنْ عَمْرِو بْنِ مُوسَى الْوَجِيهِيِّ عَنْ زَيْدِ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أَبِي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دَخَلَ عَلَيْهِ جَابِرُ بْنُ عَبْدِ اللَّهِ الْأَنْصَارِيُّ فَبَيْنَمَا هُوَ يُحَدِّثُهُ إِذْ خَرَجَ أَخِي مُحَمَّدٌ مِنْ بَعْضِ الْحُجَرِ فَأَشْخَصَ جَابِرٌ بِبَصَرِهِ نَحْوَهُ ثُمَّ قَامَ إِلَيْهِ فَقَالَ يَا غُلَامُ أَقْبِلْ فَأَقْبَلَ ثُمَّ قَالَ أَدْبِرْ فَأَدْبَرَ فَقَالَ شَمَائِلُ كَشَمَائِلِ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اسْمُكَ يَا غُلَامُ قَالَ مُحَمَّدٌ قَالَ ابْنُ مَنْ قَالَ ابْنُ عَلِيِّ بْنِ الْحُسَيْنِ بْنِ عَلِيِّ بْنِ أَبِي طَالِبٍ قَالَ أَنْتَ إِذَا الْبَاقِرُ قَالَ فأبكى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وَقَبَّلَ رَأْسَهُ وَيَدَيْهِ ثُمَّ قَالَ يَا مُحَمَّدُ 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يُقْرِئُكَ السَّلَامَ قَالَ عَلَى رَسُولِ اللَّهِ أَفْضَلُ السَّلَامِ وَعَلَيْكَ يَا جَابِرُ بِمَا أَبْلَغْتَ السَّلَامَ ثُمَّ عَادَ إِلَى مُصَلَّاهُ فَأَقْبَلَ يُحَدِّثُ أَبِي وَيَقُولُ 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يَوْماً يَا جَابِرُ إِذَا أَدْرَكْتَ وَلَدِيَ الْبَاقِرَ فَأَقْرِئْهُ مِنِّي السَّلَامَ فَإِنَّهُ سَمِيِّي وَأَشْبَهُ النَّاسِ بِي عِلْمُهُ عِلْمِي وَحُكْمُهُ حُكْمِي سَبْعَةٌ مِنْ وُلْدِهِ أُمَنَاءُ مَعْصُومُونَ أَئِمَّةٌ أَبْرَارٌ وَالسَّابِعُ مَهْدِيُّهُمْ الَّذِي يَمْلَأُ الدُّنْيَا قِسْطاً وَعَدْلًا كَمَا مُلِئَتْ جَوْراً وَظُلْماً ثُمَّ تَلَا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وَجَعَلْناهُمْ أَئِمَّةً يَهْدُونَ بِأَمْرِنا وَأَوْحَيْنا إِلَيْهِمْ فِعْلَ الْخَيْراتِ وَإِقامَ الصَّلاةِ وَإِيتاءَ الزَّكاةِ وَكانُوا لَنا عابِدِينَ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أَبُو الْمُفَضَّلِ مُحَمَّدُ بْنُ عَبْدِ اللَّهِ بْنِ الْمُطَّلِبِ رَضِيَ اللَّهُ عَنْهُ قَالَ حَدَّثَنَا أَبُو عَبْدِ اللَّهِ جَعْفَرُ بْنُ مُحَمَّدِ بْنِ جَعْفَرٍ قَالَ حَدَّثَنَا عَبْدُ اللَّهِ بْنُ عُمَرَ بْنِ خَطَّابٍ الزَّيَّاتُ فِي سَنَةِ خَمْسٍ وَخَمْسِينَ وَمِائَتَيْنِ عَنِ الْحَارِثِ بْنِ مُحَمَّدٍ التَّمِيمِيِّ قَالَ حَدَّثَنِي مُحَمَّدُ بْنُ سَعْدٍ الْوَاقِدِيُّ قَالَ أَخْبَرَنَا مُحَمَّدُ بْنُ عُمَرَ قَالَ أَخْبَرَنَا مُوسَى بْنُ مُحَمَّدِ بْنِ إِبْرَاهِيمَ عَنْ أَبِيهِ عَنْ أَبِي سَلَمَةَ عَنْ عَائِشَةَ قَالَتْ كَانَ لَنَا مَشْرَبَةٌ وَكَانَ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أَرَادَ لِقَاءَ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لَقِيَهُ فِيهَا فَلَقِيَهُ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فِيهَا وَأَمَرَنِي أَنْ لَا يَصْعَدَ إِلَيْهِ أَحَدٌ فَدَخَلَ عَلَيْهِ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جَبْرَئِيلُ مَنْ هَذَا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ابْنِي فَأَخَذَهُ النَّبِيُّ فَأَجْلَسَهُ عَلَى فَخِذِهِ فَقَالَ لَهُ جَبْرَئِيلُ أَمَا إِنَّهُ سَيُقْتَلُ فَقَالَ رَسُولُ اللَّهِ وَمَنْ يَقْتُلُهُ قَالَ أُمَّتُكَ تَقْتُلُهُ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تَقْتُلُهُ قَالَ نَعَمْ وَإِنْ شِئْتَ أَخْبَرْتُكَ بِالْأَرْضِ الَّتِي يُقْتَلُ فِيهَا وَأَشَارَ إِلَى الطَّفِّ بِالْعِرَاقِ وَأَخَذَ مِنْهُ تُرْبَةً حَمْرَاءَ فَأَرَاهُ إِيَّاهَا وَقَالَ هَذِهِ مِنْ مَصْرَعِهِ فَبَكَى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جَبْرَئِيلُ يَا رَسُولَ اللَّهِ لَا تَبْكِ فَسَوْفَ يَنْتَقِمُ اللَّهُ مِنْهُمْ بِقَائِمِكُمْ أَهْلَ الْبَيْتِ فَقَالَ رَسُولُ اللَّهِ حَبِيبِي جَبْرَئِيلُ وَمَنْ قَائِمُنَا أَهْلَ الْبَيْتِ قَالَ هُوَ التَّاسِعُ مِنْ وُلْدِ الْحُسَيْنِ كَذَا أَخْبَرَنِي رَبِّي جَلَّ جَلَالُهُ أَنَّهُ سَيَخْلُقُ مِنْ صُلْبِ الْحُسَيْنِ وَلَداً وَسَمَّاهُ عِنْدَهُ عَلِيّاً خَاضِعاً لِلَّهِ خَاشِعاً ثُمَّ يُخْرِجُ مِنْ صُلْبِ عَلِيٍّ ابْنَهُ وَسَمَّاهُ عِنْدَهُ مُوسَى وَاثِقٌ بِاللَّهِ مُحِبٌّ فِي اللَّهِ وَيُخْرِجُ اللَّهُ مِنْ صُلْبِهِ ابْنَهُ وَسَمَّاهُ عِنْدَهُ عَلِيّاً الرَّاضِي بِاللَّهِ وَالدَّاعِي إِلَى اللَّهِ عَزَّ وَجَلَّ وَيُخْرِجُ مِنْ صُلْبِهِ ابْنَهُ وَسَمَّاهُ عِنْدَهُ مُحَمَّداً الْمُرَغِّبُ فِي اللَّهِ وَالذَّابُّ عَنْ حَرَمِ اللَّهِ وَيُخْرِجُ مِنْ صُلْبِهِ ابْنَهُ وَسَمَّاهُ عِنْدَهُ عَلِيّاً الْمُكَتَفِي بِاللَّهِ وَالْوَلِيُّ لِلَّهِ ثُمَّ يُخْرِجُ مِنْ صُلْبِهِ ابْنَهُ وَسَمَّاهُ الْحَسَنَ مُؤْمِنٌ بِاللَّهِ مُرْشِدٌ إِلَى اللَّهِ وَيُخْرِجُ مِنْ صُلْبِهِ كَلِمَةَ الْحَقِّ وَلِسَانَ الصِّدْقِ وَمُظْهِرَ الْحَقِّ حُجَّةَ اللَّهِ عَلَى بَرِيَّتِهِ لَهُ غَيْبَةٌ طَوِيلَةٌ يُظْهِرُ اللَّهُ تَعَالَى بِهِ الْإِسْلَامَ وَأَهْلَهُ وَيَخْسِفُ بِهِ الْكُفْرَ وَأَهْلَهُ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وَبِهَذَا الْإِسْنَادِ عَنْ أَبِي عَبْدِ اللَّهِ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ابْنُ حُمْرَانَ الْمَدَائِنِيُ، عَنْ عَلِيِّ بْنِ أَسْبَاطٍ، عَنِ الْحَسَنِ بْنِ بَشِيرٍ، عَنْ أَبِي الْجَارُودِ،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مَتَى يَقُومُ قَائِمُكُمْ؟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الْجَارُودِ، لَا تُدْرِكُونَ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 تُدْرِكَ أَهْلَ زَمَانِهِ، يَقُومُ قَائِمُنَا بِالْحَقِّ بَعْدَ إِيَاسٍ مِنَ الشِّيعَةِ، يَدْعُو النَّاسَ ثَلَاثاً فَلَا يُجِيبُهُ أَحَدٌ، فَإِذَا كَانَ الْيَوْمُ الرَّابِعُ تَعَلَّقَ بِأَسْتَارِ الْكَعْبَةِ،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انْصُرْنِي، وَدَعْوَتُهُ لَا تَسْقُطُ، فَيَقُولُ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لِلْمَلَائِكَةِ الَّذِينَ نَصَرُوا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بَدْرٍ، وَلَمْ يَحُطُّوا سُرُوجَهُمْ، وَلَمْ يَضَعُوا أَسْلِحَتَهُمْ فَيُبَايِعُونَهُ، ثُمَّ يُبَايِعُهُ مِنَ النَّاسِ ثَلَاثُمِائَةٍ وَثَلَاثَةَ عَشَرَ رَجُلًا، يَسِيرُ إِلَى الْمَدِينَةِ، فَيَسِيرُ النَّاسُ حَتَّى يَرْضَى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فَيَقْتُلُ أَلْفاً وَخَمْسَمِائَةٍ قُرَشِيّاً لَيْسَ فِيهِمْ إِلَّا فَرْخُ زَنْيَةٍ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يَدْخُلُ الْمَسْجِدَ فَيَنْقُضُ الْحَائِطَ حَتَّى يَضَعَهُ إِلَى الْأَرْضِ، ثُمَّ يُخْرِجُ الْأَزْرَقَ وَزُرَيْقَ غَضَّيْنِ طَرِيَّيْنِ، يُكَلِّمُهُمَا فَيُجِيبَانِهِ، فَيَرْتَابُ عِنْدَ ذَلِكَ الْمُبْطِلُونَ،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يُكَلِّمُ الْمَوْتَى؟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فَيَقْتُلُ مِنْهُمْ خَمْسَمِائَةِ مُرْتَابٍ فِي جَوْفِ الْمَسْجِدِ، ثُمَّ يُحْرِقُهُمَا بِالْحَطَبِ الَّذِي جَمَعَاهُ لِيُحْرِقَا بِهِ عَلِيّاً وَفَاطِمَةَ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وَذَلِكَ الْحَطَبُ عِنْدَنَا نَتَوَارَثُهُ، وَيَهْدِمُ قَصْرَ الْمَدِينَةِ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مُحَمَّدٍ الْأَشْعَرِيُّ عَنْ مُعَلَّى بْنِ مُحَمَّدٍ عَنْ عَلِيِّ بْنِ مِرْدَاسٍ عَنْ صَفْوَانَ بْنِ يَحْيَى وَالْحَسَنِ بْنِ مَحْبُوبٍ عَنْ هِشَامِ بْنِ سَالِمٍ عَنْ عَمَّارٍ السَّابَاطِيِّ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أَيُّمَا أَفْضَلُ الْعِبَادَةُ فِي السِّرِّ مَعَ الْإِمَامِ مِنْكُمُ الْمُسْتَتِرِ فِي دَوْلَةِ الْبَاطِلِ أَوِ الْعِبَادَةُ فِي ظُهُورِ الْحَقِّ وَدَوْلَتِهِ مَعَ الْإِمَامِ مِنْكُمُ الظَّاهِرِ فَقَالَ يَا عَمَّارُ الصَّدَقَةُ فِي السِّرِّ وَاللَّهِ أَفْضَلُ مِنَ الصَّدَقَةِ فِي الْعَلَانِيَةِ وَكَذَلِكَ وَاللَّهِ عِبَادَتُكُمْ فِي السِّرِّ مَعَ إِمَامِكُمُ الْمُسْتَتِرِ فِي دَوْلَةِ الْبَاطِلِ وَتَخَوُّفُكُمْ مِنْ عَدُوِّكُمْ فِي دَوْلَةِ الْبَاطِلِ وَحَالِ الْهُدْنَةِ أَفْضَلُ مِمَّنْ يَعْبُدُ اللَّهَ عَزَّ وَجَلَّ ذِكْرُهُ فِي ظُهُورِ الْحَقِّ مَعَ إِمَامِ الْحَقِّ الظَّاهِرِ فِي دَوْلَةِ الْحَقِّ وَلَيْسَتِ الْعِبَادَةُ مَعَ الْخَوْفِ فِي دَوْلَةِ الْبَاطِلِ مِثْلَ الْعِبَادَةِ وَالْأَمْنِ فِي دَوْلَةِ الْحَقِّ وَاعْلَمُوا أَنَّ مَنْ صَلَّى مِنْكُمُ الْيَوْمَ صَلَاةً فَرِيضَةً فِي جَمَاعَةٍ مُسْتَتِرٍ بِهَا مِنْ عَدُوِّهِ فِي وَقْتِهَا فَأَتَمَّهَا كَتَبَ اللَّهُ لَهُ خَمْسِينَ صَلَاةً فَرِيضَةً فِي جَمَاعَةٍ وَمَنْ صَلَّى مِنْكُمْ صَلَاةً فَرِيضَةً وَحْدَهُ مُسْتَتِراً بِهَا مِنْ عَدُوِّهِ فِي وَقْتِهَا فَأَتَمَّهَا كَتَبَ اللَّهُ عَزَّ وَجَلَّ بِهَا لَهُ خَمْساً وَعِشْرِينَ صَلَاةً فَرِيضَةً وَحْدَانِيَّةً وَمَنْ صَلَّى مِنْكُمْ صَلَاةً نَافِلَةً لِوَقْتِهَا فَأَتَمَّهَا كَتَبَ اللَّهُ لَهُ بِهَا عَشْرَ صَلَوَاتٍ نَوَافِلَ وَمَنْ عَمِلَ مِنْكُمْ حَسَنَةً كَتَبَ اللَّهُ عَزَّ وَجَلَّ لَهُ بِهَا عِشْرِينَ حَسَنَةً وَيُضَاعِفُ اللَّهُ عَزَّ وَجَلَّ حَسَنَاتِ الْمُؤْمِنِ مِنْكُمْ إِذَا أَحْسَنَ أَعْمَالَهُ وَدَانَ بِالتَّقِيَّةِ عَلَى دِينِهِ وَإِمَامِهِ وَنَفْسِهِ وَأَمْسَكَ مِنْ لِسَانِهِ أَضْعَافاً مُضَاعَفَةً إِنَّ اللَّهَ عَزَّ وَجَلَّ كَرِيمٌ قُلْتُ جُعِلْتُ فِدَاكَ قَدْ وَاللَّهِ رَغَّبْتَنِي فِي الْعَمَلِ وَحَثَثْتَنِي عَلَيْهِ وَلَكِنْ أُحِبُّ أَنْ أَعْلَمَ كَيْفَ صِرْنَا نَحْنُ الْيَوْمَ أَفْضَلَ أَعْمَالًا مِنْ أَصْحَابِ الْإِمَامِ الظَّاهِرِ مِنْكُمْ فِي دَوْلَةِ الْحَقِّ وَنَحْنُ عَلَى دِينٍ وَاحِدٍ فَقَالَ إِنَّكُمْ سَبَقْتُمُوهُمْ إِلَى الدُّخُولِ فِي دِينِ اللَّهِ عَزَّ وَجَلَّ وَإِلَى الصَّلَاةِ وَالصَّوْمِ وَالْحَجِّ وَإِلَى كُلِّ خَيْرٍ وَفِقْهٍ وَإِلَى عِبَادَةِ اللَّهِ عَزَّ ذِكْرُهُ سِرّاً مِنْ عَدُوِّكُمْ مَعَ إِمَامِكُمُ الْمُسْتَتِرِ مُطِيعِينَ لَهُ صَابِرِينَ مَعَهُ مُنْتَظِرِينَ لِدَوْلَةِ الْحَقِّ خَائِفِينَ عَلَى إِمَامِكُمْ وَأَنْفُسِكُمْ مِنَ الْمُلُوكِ الظَّلَمَةِ تَنْتَظِرُونَ إِلَى حَقِّ إِمَامِكُمْ وَحُقُوقِكُمْ فِي أَيْدِي الظَّلَمَةِ قَدْ مَنَعُوكُمْ ذَلِكَ وَاضْطَرُّوكُمْ إِلَى حَرْثِ الدُّنْيَا وَطَلَبِ الْمَعَاشِ مَعَ الصَّبْرِ عَلَى دِينِكُمْ وَعِبَادَتِكُمْ وَطَاعَةِ إِمَامِكُمْ وَالْخَوْفِ مَعَ عَدُوِّكُمْ فَبِذَلِكَ ضَاعَفَ اللَّهُ عَزَّ وَجَلَّ لَكُمُ الْأَعْمَالَ فَهَنِيئاً لَكُمْ قُلْتُ جُعِلْتُ فِدَاكَ فَمَا تَرَى إِذاً أَنْ نَكُونَ مِنْ أَصْحَابِ الْقَائِمِ وَيَظْهَرَ الْحَقُّ وَنَحْنُ الْيَوْمَ فِي إِمَامَتِكَ وَطَاعَتِكَ أَفْضَلُ أَعْمَالًا مِنْ أَصْحَابِ دَوْلَةِ الْحَقِّ وَالْعَدْلِ فَقَالَ سُبْحَانَ اللَّهِ أَ مَا تُحِبُّونَ أَنْ يُظْهِرَ اللَّهُ تَبَارَكَ وَتَعَالَى الْحَقَّ وَالْعَدْلَ فِي الْبِلَادِ وَيَجْمَعَ اللَّهُ الْكَلِمَةَ وَيُؤَلِّفَ اللَّهُ بَيْنَ قُلُوبٍ مُخْتَلِفَةٍ وَلَا يَعْصُونَ اللَّهَ عَزَّ وَجَلَّ فِي أَرْضِهِ وَتُقَامَ حُدُودُهُ فِي خَلْقِهِ وَيَرُدَّ اللَّهُ الْحَقَّ إِلَى أَهْلِهِ فَيَظْهَرَ حَتَّى لَا يَسْتَخْفِيَ بِشَيْءٍ مِنَ الْحَقِّ مَخَافَةَ أَحَدٍ مِنَ الْخَلْقِ أَمَا وَاللَّهِ يَا عَمَّارُ لَا يَمُوتُ مِنْكُمْ مَيِّتٌ عَلَى الْحَالِ الَّتِي أَنْتُمْ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كَانَ أَفْضَلَ عِنْدَ اللَّهِ مِنْ كَثِيرٍ مِنْ شُهَدَاءِ بَدْرٍ وَأُحُدٍ فَأَبْشِرُوا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توسل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مُحَمَّدٍ عَنْ بَعْضِ أَصْحَابِنَا عَنِ ابْنِ أَبِي عُمَيْرٍ عَنْ زِيَادٍ الْقَنْدِيِّ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أَبِي الْحَسَنِ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عَلِّمْنِي دُعَاءً فَإِنِّي قَدْ بُلِيتُ بِشَيْءٍ وَكَانَ قَدْ حُبِسَ بِبَغْدَادَ حَيْثُ اتُّهِمَ بِأَمْوَالِهِمْ فَكَتَبَ إِلَيْهِ إِذَا صَلَّيْتَ فَأَطِلِ السُّجُودَ ثُمَّ قُلْ يَا أَحَدَ مَنْ لَا أَحَدَ لَهُ حَتَّى تَنْقَطِعَ النَّفَسُ ثُمَّ قُلْ يَا مَنْ لَا يَزِيدُهُ كَثْرَةُ الدُّعَاءِ إِلَّا جُوداً وَكَرَماً حَتَّى تَنْقَطِعَ نَفَسُكَ ثُمَّ قُلْ يَا رَبَّ الْأَرْبَابِ أَنْتَ أَنْتَ أَنْتَ الَّذِي انْقَطَعَ الرَّجَاءُ إِلَّا مِنْكَ يَا عَلِيُّ يَا عَظِيمُ قَالَ زِيَادٌ فَدَعَوْتُ بِهِ فَفَرَّجَ اللَّهُ عَنِّي وَخَلَّى سَبِيلِي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رُوِيَ أَنَّ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أَرْضِ كَرْبَلَاءَ وَهُوَ رَاكِبٌ فَرَساً فَعَثَرَتْ بِهِ وَسَقَطَ إِبْرَاهِيمُ وَشُجَّ رَأْسُهُ وَسَالَ دَمُهُ فَأَخَذَ فِي الِاسْتِغْفَارِ وَقَالَ إِلَهِي أَيُّ شَيْءٍ حَدَثَ مِنِّي فَنَزَلَ إِلَيْهِ جَبْرَئِيلُ وَقَالَ يَا إِبْرَاهِيمُ مَا حَدَثَ مِنْكَ ذَنْبٌ وَلَكِنْ هُنَا يُقْتَلُ سِبْطُ خَاتَمِ الْأَنْبِيَاءِ وَابْنُ خَاتَمِ الْأَوْصِيَاءِ فَسَالَ دَمُكَ مُوَافَقَةً لِدَمِهِ قَالَ يَا جَبْرَئِيلُ وَمَنْ يَكُونُ قَاتِلُهُ قَالَ لَعِينُ أَهْلِ السَّمَاوَاتِ وَالْأَرَضِينَ وَالْقَلَمُ جَرَى عَلَى اللَّوْحِ بِلَعْنِهِ بِغَيْرِ إِذْنِ رَبِّهِ فَأَوْحَى اللَّهُ تَعَالَى إِلَى الْقَلَمِ أَنَّكَ اسْتَحْقَقْتَ الثَّنَاءَ بِهَذَا اللَّعْنِ فَرَفَعَ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يَدَيْهِ وَلَعَنَ يَزِيدَ لَعْناً كَثِيراً وَأَمَّنَ فَرَسُهُ بِلِسَانٍ فَصِيحٍ فَقَالَ إِبْرَاهِيمُ لِفَرَسِهِ أَيَّ شَيْءٍ عَرَفْتَ حَتَّى تُؤَمِّنُ عَلَى دُعَائِي فَقَالَ يَا إِبْرَاهِيمُ أَنَا أَفْتَخِرُ بِرُكُوبِكَ عَلَيَّ فَلَمَّا عَثَرْتُ وَسَقَطْتَ عَنْ ظَهْرِي عَظُمَتْ خَجْلَتِي وَكَانَ سَبَبُ ذَلِكَ مِنْ يَزِيدَ لَعَنَهُ اللَّهُ تَعَالَى</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رُوِيَ أَنَّ مُوسَى كَانَ ذَاتَ يَوْمٍ سَائِراً وَمَعَهُ يُوشَعُ بْنُ نُونٍ فَلَمَّا جَاءَ إِلَى أَرْضِ كَرْبَلَاءَ انْخَرَقَ نَعْلُهُ وَانْقَطَعَ شِرَاكُهُ وَدَخَلَ الْخَسَكُ فِي رِجْلَيْهِ وَسَالَ دَمُهُ فَقَالَ إِلَهِي أَيُّ شَيْءٍ حَدَثَ مِنِّي فَأَوْحَى إِلَيْهِ أَنَّ هُنَا يُقْتَلُ الْحُسَيْنُ وَهُنَا يُسْفَكُ دَمُهُ فَسَالَ دَمُكَ مُوَافَقَةً لِدَمِهِ فَقَالَ رَبِّ وَمَنْ يَكُونُ الْحُسَيْنُ فَقِيلَ لَهُ هُوَ سِبْطُ مُحَمَّدٍ الْمُصْطَفَى وَابْنُ عَلِيٍّ الْمُرْتَضَى فَقَالَ وَمَنْ يَكُونُ قَاتِلُهُ فَقِيلَ هُوَ لَعِينُ السَّمَكِ فِي الْبِحَارِ وَالْوُحُوشِ فِي الْقِفَارِ وَالطَّيْرِ فِي الْهَوَاءِ فَرَفَعَ مُوسَى يَدَيْهِ وَلَعَنَ يَزِيدَ وَدَعَا عَلَيْهِ وَأَمَّنَ يُوشَعُ بْنُ نُونٍ عَلَى دُعَائِهِ وَمَضَى لِشَأْنِهِ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ابْنُ خُشَيْشٍ، عَنْ مُحَمَّدِ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مُحَمَّدِ بْنِ مَعْقِلٍ الْعِجْلِيُّ الْقِرْمِيسِينِيُّ بِسُهْرَوَرْدَ،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أَبِي الصُّهْبَانِ الذُّهْلِيُّ،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أَبِي نَصْرٍ الْبَزَنْطِيُّ، عَنْ كَرَّامِ بْنِ عَمْرٍو الْخَثْعَمِيِّ،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وَجَعْفَرَ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قَتْلِهِ أَنْ جَعَلَ الْإِمَامَةَ فِي ذُرِّيَّتِهِ، وَالشِّفَاءَ فِي تُرْبَتِهِ، وَإِجَابَةَ الدُّعَاءِ عِنْدَ قَبْرِهِ، وَلَا تُعَدُّ أَيَّامُ زَائِرِيهِ جَائِياً وَرَاجِعاً مِنْ عُمُرِهِ؛ محمد بن مسلم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و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که می‌فرمودند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متعال در برابر شهادت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را در فرزندانش، و شفا را در تربتش، و اجابت دعا را کنار قبر شریفش قرار داد، و روزهایی که زیارت کنندگانش به زیارتش می‌آیند و بر می‌گردند را هم از عمرشان حساب نمی‌کند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أَقُولُ رَأَيْتُ فِي بَعْضِ تَأْلِيفَاتِ بَعْضِ الثِّقَاتِ مِنَ الْمُعَاصِرِينَ رُوِيَ أَنَّهُ لَمَّا أَخْبَرَ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ابْنَتَهُ فَاطِمَةَ بِقَتْلِ وَلَدِهَا الْحُسَيْنِ وَمَا يَجْرِي عَلَيْهِ مِنَ الْمِحَنِ بَكَتْ فَاطِمَةُ بُكَاءً شَدِيداً وَقَالَتْ يَا أَبَهْ مَتَى يَكُونُ ذَلِكَ قَالَ فِي زَمَانٍ خَالٍ مِنِّي وَمِنْكِ وَمِنْ عَلِيٍّ فَاشْتَدَّ بُكَاؤُهَا وَقَالَتْ يَا أَبَهْ فَمَنْ يَبْكِي عَلَيْهِ وَمَنْ يَلْتَزِمُ بِإِقَامَةِ الْعَزَاءِ لَهُ فَقَالَ النَّبِيُّ يَا فَاطِمَةُ إِنَّ نِسَاءَ أُمَّتِي يَبْكُونَ عَلَى نِسَاءِ أَهْلِ بَيْتِي وَرِجَالَهُمْ يَبْكُونَ عَلَى رِجَالِ أَهْلِ بَيْتِي وَيُجَدِّدُونَ الْعَزَاءَ جِيلًا بَعْدَ جِيلٍ فِي كُلِّ سَنَةٍ فَإِذَا كَانَ الْقِيَامَةُ تَشْفَعِينَ أَنْتِ لِلنِّسَاءِ وَأَنَا أَشْفَعُ لِلرِّجَالِ وَكُلُّ مَنْ بَكَى مِنْهُمْ عَلَى مُصَابِ الْحُسَيْنِ أَخَذْنَا بِيَدِهِ وَأَدْخَلْنَاهُ الْجَنَّةَ يَا فَاطِمَةُ كُلُّ عَيْنٍ بَاكِيَةٌ يَوْمَ الْقِيَامَةِ إِلَّا عَيْنٌ بَكَتْ عَلَى مُصَابِ الْحُسَيْنِ فَإِنَّهَا ضاحِكَةٌ مُسْتَبْشِرَةٌ بِنَعِيمِ الْجَنَّةِ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مُحَمَّدُ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الْمُظَفَّرُ بْنُ مُحَمَّدٍ الْبَلْخِيُّ،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عَلِيٍّ مُحَمَّدُ بْنُ هَمَّامٍ الْإِسْكَافِيُّ،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الْحِمْيَرِيُّ،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دَاوُدُ بْنُ عُمَرَ النَّهْدِيُّ، عَنِ الْحَسَنِ بْنِ مَحْبُوبٍ، عَنْ عَبْدِ اللَّهِ بْنِ يُونُسَ، عَنِ الْمِنْهَالِ بْنِ عَمْرٍو،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مُنْصَرَفِي مِنْ مَكَّةَ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مِنْهَالُ، مَا صَنَعَ حَرْمَلَةُ بْنُ كَاهِلَةَ الْأَسَدِيُّ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تَرَكْتُهُ حَيّاً بِالْكُوفَةِ،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يَدَيْهِ جَمِيعاً،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أَذِقْهُ حَرَّ الْحَدِيدِ، اللَّهُمَّ أَذِقْهُ حَرَّ الْحَدِيدِ، اللَّهُمَّ أَذِقْهُ حَرَّ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الْمِنْهَالُ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فَقَدِمْتُ الْكُوفَةَ، وَقَدْ ظَهَرَ الْمُخْتَارُ بْنُ أَبِي عبيد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لِي صَدِيقاً،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فَكُنْتُ فِي مَنْزِلِي أَيَّاماً حَتَّى انْقَطَعَ النَّاسُ عَنِّي، وَرَكِبْتُ إِلَيْهِ فَلَقِيتُهُ خَارِجاً مِنْ دَارِهِ،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مِنْهَالُ، لَمْ تَأْتِنَا فِي وِلَايَتِنَا هَذِهِ، وَلَمْ تُهَنِّنَا بِهَا، وَلَمْ تَشْرَكْنَا فِيهَا فَأَعْلَمْتُهُ أَنِّي كُنْتُ بِمَكَّةَ، وَأَنِّي قَدْ جِئْتُكَ الْآنَ، وَسَايَرْتُهُ وَنَحْنُ نَتَحَدَّثُ حَتَّى أَتَى الْكُنَاسَ، فَوَقَفَ وُقُوفاً كَأَنَّهُ يَنْتَظِرُ شَيْئاً، وَقَدْ كَانَ أُخْبِرَ بِمَكَانِ حَرْمَلَةَ بْنِ كَاهِلَةَ، فَوَجَّهَ فِي طَلَبِهِ، فَلَمْ نَلْبَثُ أَنْ جَاءَ قَوْمٌ يَرْكُضُونَ وَقَوْمٌ يَشْتَدُّونَ حَتَّى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الْأَمِيرُ، الْبِشَارَةَ، قَدْ أُخِذَ حَرْمَلَةُ بْنُ كَاهِلَةَ، فَمَا لَبِثْنَا أَنْ جِيءَ بِهِ، فَلَمَّا نَظَرَ إِلَيْهِ الْمُخْتَارُ قَالَ لِحَرْمَلَةَ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مَكَّنَنِي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الْجَزَّارَ الْجَزَّارَ، فَأُتِيَ بِجَزَّارٍ،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اقْطَعْ يَدَيْهِ، فَقُطِعَتَا،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اقْطَعْ رِجْلَيْهِ، فَقُطِعَتَا،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النَّارَ، فَأُتِيَ بِنَارٍ وَقَصَبٍ فَأُلْقِيَ عَلَيْهِ وَاشْتَعَلَتْ فِيهِ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مِنْهَالُ، إِنَّ التَّسْبِيحَ لَحَسَنٌ، فَفِيمَ سَبَّحْتَ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الْأَمِيرُ، دَخَلْتُ فِي سَفْرَتِي هَذِهِ مُنْصَرَفِي مِنْ مَكَّةَ عَلَى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مِنْهَالُ، مَا فَعَلَ حَرْمَلَةُ بْنُ كَاهِلَةَ الْأَسَدِيُّ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تَرَكْتُهُ حَيّاً بِالْكُوفَةِ، فَرَفَعَ يَدَيْهِ جَمِيعاً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أَذِقْهُ حَرَّ الْحَدِيدِ، اللَّهُمَّ أَذِقْهُ حَرَّ الْحَدِيدِ، اللَّهُمَّ أَذِقْهُ حَرَّ النَّارِ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لَهُ قَيْسُ بْنُ الْأَشْعَثِ مَا نَدْرِي مَا تَقُولُ وَلَكِنِ انْزِلْ عَلَى حُكْمِ بَنِي عَمِّكَ فَإِنَّهُمْ لَمْ يُرُوكَ إِلَّا مَا تُحِبُّ فَقَالَ لَهُ الْحُسَيْنُ لَا وَاللَّهِ لَا أُعْطِيكُمْ بِيَدِي إِعْطَاءَ الذَّلِيلِ وَلَا أَفِرُّ فِرَارَ الْعَبِيدِ ثُمَّ نَادَى يَا عِبَادَ اللَّهِ إِنِّي عُذْتُ بِرَبِّي وَرَبِّكُمْ أَنْ تَرْجُمُونِ أَعُوذُ بِرَبِّي وَرَبِّكُمْ مِنْ كُلِّ مُتَكَبِّرٍ لا يُؤْمِنُ بِيَوْمِ الْحِسابِ</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يَحْيَى عَنْ عَلِيِّ بْنِ الْحُسَيْنِ النَّيْسَابُورِيِّ عَنْ إِبْرَاهِيمَ بْنِ أَحْمَدَ عَنْ عَبْدِ الرَّحْمَنِ بْنِ سَعِيدٍ الْمَكِّيِّ عَنْ يَحْيَى بْنِ سُلَيْمَانَ الْمَازِنِيِّ عَنْ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 قَبْرَ وَلَدِي عَلِيٍّ كَانَ لَهُ عِنْدَ اللَّهِ كَسَبْعِينَ حَجَّةً مَبْرُورَةً قَالَ قُلْتُ سَبْعِينَ حَجَّةً قَالَ نَعَمْ وَسَبْعِينَ أَلْفَ حَجَّةٍ قَالَ قُلْتُ سَبْعِينَ أَلْفَ حَجَّةٍ قَالَ رُبَّ حَجَّةٍ لَا تُقْبَلُ مَنْ زَارَهُ وَبَاتَ عِنْدَهُ لَيْلَةً كَانَ كَمَنْ زَارَ اللَّهَ فِي عَرْشِهِ قَالَ نَعَمْ إِذَا كَانَ يَوْمُ الْقِيَامَةِ كَانَ عَلَى عَرْشِ الرَّحْمَنِ أَرْبَعَةٌ مِنَ الْأَوَّلِينَ وَأَرْبَعَةٌ مِنَ الْآخِرِينَ فَأَمَّا الْأَرْبَعَةُ الَّذِينَ هُمْ مِنَ الْأَوَّلِينَ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فَنُوحٌ وَإِبْرَاهِيمُ وَمُوسَى وَعِيسَى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الْأَرْبَعَةُ مِنَ الْآخِرِينَ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فَمُحَمَّدٌ وَعَلِيٌّ وَالْحَسَنُ وَالْحُسَيْنُ صَلَوَاتُ اللَّهِ عَلَيْهِمْ ثُمَّ يُمَدُّ الْمِضْمَارُ فَيَقْعُدُ مَعَنَا مَنْ زَارَ قُبُورَ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أَعْلَاهُمْ دَرَجَةً وَأَقْرَبَهُمْ حَبْوَةً زُوَّارُ قَبْرِ وَلَدِي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الأمالي للصدوق مَاجِيلَوَيْهِ عَنْ عَلِيٍّ عَنْ أَبِيهِ عَنِ الرَّيَّانِ بْنِ شَبِيبٍ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يَوْمٍ مِنَ الْمُحَرَّمِ فَقَالَ لِي يَا ابْنَ شَبِيبٍ أَ صَائِمٌ أَنْتَ فَقُلْتُ لَا فَقَالَ إِنَّ هَذَا الْيَوْمَ هُوَ الْيَوْمُ الَّذِي دَعَا فِيهِ زَكَرِيَّا رَبَّهُ عَزَّ وَجَلَّ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هَبْ لِي مِنْ لَدُنْكَ ذُرِّيَّةً طَيِّبَةً إِنَّكَ سَمِيعُ الدُّعاءِ فَاسْتَجَابَ اللَّهُ لَهُ وَأَمَرَ الْمَلَائِكَةَ فَنَادَتْ زَكَرِيَّا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قائِمٌ يُصَلِّي فِي الْمِحْرابِ أَنَّ اللَّهَ يُبَشِّرُكَ بِيَحْيى فَمَنْ صَامَ هَذَا الْيَوْمَ ثُمَّ دَعَا اللَّهَ عَزَّ وَجَلَّ اسْتَجَابَ اللَّهُ لَهُ كَمَا اسْتَجَابَ لِزَكَرِيَّا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يَا ابْنَ شَبِيبٍ إِنَّ الْمُحَرَّمَ هُوَ الشَّهْرُ الَّذِي كَانَ أَهْلُ الْجَاهِلِيَّةِ فِيمَا مَضَى يُحَرِّمُونَ فِيهِ الظُّلْمَ وَالْقِتَالَ لِحُرْمَتِهِ فَمَا عَرَفَتْ هَذِهِ الْأُمَّةُ حُرْمَةَ شَهْرِهَا وَلَا حُرْمَةَ نَبِيِّهَا لَقَدْ قَتَلُوا فِي هَذَا الشَّهْرِ ذُرِّيَّتَهُ وَسَبَوْا نِسَاءَهُ وَانْتَهَبُوا ثَقَلَهُ فَلَا غَفَرَ اللَّهُ لَهُمْ ذَلِكَ أَبَداً يَا ابْنَ شَبِيبٍ إِنْ كُنْتَ بَاكِياً لِشَيْءٍ فَابْكِ لِلْحُسَيْنِ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ذُبِحَ كَمَا يُذْبَحُ الْكَبْشُ وَقُتِلَ مَعَهُ مِنْ أَهْلِ بَيْتِهِ ثَمَانِيَةَ عَشَرَ رَجُلًا مَا لَهُمْ فِي الْأَرْضِ شَبِيهُونَ وَلَقَدْ بَكَتِ السَّمَاوَاتُ السَّبْعُ وَالْأَرَضُونَ لِقَتْلِهِ وَلَقَدْ نَزَلَ إِلَى الْأَرْضِ مِنَ الْمَلَائِكَةِ أَرْبَعَةُ آلَافٍ لِنَصْرِهِ فَوَجَدُوهُ قَدْ قُتِلَ فَهُمْ عِنْدَ قَبْرِهِ شُعْثٌ غُبْرٌ إِلَى أَنْ يَقُومَ الْقَائِمُ فَيَكُونُونَ مِنْ أَنْصَارِهِ وَشِعَارُهُمْ يَا لَثَارَاتِ الْحُسَيْنِ يَا ابْنَ شَبِيبٍ لَقَدْ حَدَّثَنِي أَبِي عَنْ أَبِيهِ عَنْ جَدِّهِ أَنَّهُ لَمَّا قُتِلَ جَدِّيَ الْحُسَيْنُ أَمْطَرَتِ السَّمَاءُ دَماً وَتُرَاباً أَحْمَرَ يَا ابْنَ شَبِيبٍ إِنْ بَكَيْتَ عَلَى الْحُسَيْنِ حَتَّى تَصِيرَ دُمُوعُكَ عَلَى خَدَّيْكَ غَفَرَ اللَّهُ لَكَ كُلَّ ذَنْبٍ أَذْنَبْتَهُ صَغِيراً كَانَ أَوْ كَبِيراً قَلِيلًا كَانَ أَوْ كَثِيراً يَا ابْنَ شَبِيبٍ إِنْ سَرَّكَ أَنْ تَلْقَى اللَّهَ عَزَّ وَجَلَّ وَلَا ذَنْبَ عَلَيْكَ فَزُرِ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شَبِيبٍ إِنْ سَرَّكَ أَنْ تَسْكُنَ الْغُرَفَ الْمَبْنِيَّةَ فِي الْجَنَّةِ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فَالْعَنْ قَتَلَةَ الْحُسَيْنِ يَا ابْنَ شَبِيبٍ إِنْ سَرَّكَ أَنْ يَكُونَ لَكَ مِنَ الثَّوَابِ مِثْلَ مَا لِمَنِ اسْتُشْهِدَ مَعَ الْحُسَيْنِ فَقُلْ مَتَى مَا ذَكَرْتَهُ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لَيْتَنِي كُنْتُ مَعَهُمْ فَأَفُوزَ فَوْزاً عَظِيماً يَا ابْنَ شَبِيبٍ إِنْ سَرَّكَ أَنْ تَكُونَ مَعَنَا فِي الدَّرَجَاتِ الْعُلَى مِنَ الْجِنَانِ فَاحْزَنْ لِحُزْنِنَا وَافْرَحْ لِفَرَحِنَا وَعَلَيْكَ بِوَلَايَتِنَا فَلَوْ أَنَّ رَجُلًا تَوَلَّى حَجَراً لَحَشَرَهُ اللَّهُ مَعَهُ يَوْمَ الْقِيَامَةِ؛ در روایت عیون و امالی صدوق از ریان بن شبیب روایت شده که گوید در روز اول محرم به محضر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رفتم، و آن حضرت به من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پسر شبیب روزه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 اين روزي است كه زكريا به درگاه پروردگارش دعا كرد و گفت پروردگارا به من از نزد خود نژاد پاكى ببخش زيرا تو دعا را می‌شنوی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دعایش را اجابت كرد و به فرشتگان دستور داد ندا كردند زكريا را كه در محراب ايستاده بود كه خدا تو را به يحيى بشارت می‌دهد هر كه اين روز را روزه بدارد و سپس به درگاه خدا دعا كند خدا مستجاب فرماید چنان كه براى زكريا مستجاب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شبیب براستی که ماه محرم ماهی است که مردم زمان جاهلیت در گذشته به خاطر حرمت آن ماه، ستم و جنگ را در آن حرام می‌دانستند ولی این امت نه حرمت ماه را نگه داشتند و نه حرمت پیامبر را، که فرزندان او را کشته و زنانش را اسیر کرده و اموالش را به غارت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خدایشان هیچ گاه نیامرزد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جَعْفَرُ بْنُ مُحَمَّدِ بْنِ مَسْرُورٍ رَحِمَهُ اللَّهُ قَالَ حَدَّثَنَا الْحُسَيْنُ بْنُ مُحَمَّدِ بْنِ عَامِرٍ عَنْ عَمِّهِ عَبْدِ اللَّهِ بْنِ عَامِرٍ عَنْ إِبْرَاهِيمَ بْنِ أَبِي مَحْمُودٍ قَالَ 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الْمُحَرَّمَ شَهْرٌ كَانَ أَهْلُ الْجَاهِلِيَّةِ يُحَرِّمُونَ فِيهِ الْقِتَالَ فَاسْتُحِلَّتْ فِيهِ دِمَاؤُنَا وَهُتِكَ فِيهِ حُرْمَتُنَا وَسُبِيَ فِيهِ ذَرَارِيُّنَا وَنِسَاؤُنَا وَأُضْرِمَتِ النِّيرَانُ فِي مَضَارِبِنَا وَانْتُهِبَ مَا فِيهَا مِنْ ثَقَلِنَا وَلَمْ تُرْعَ لِرَسُولِ اللَّهِ حُرْمَةٌ فِي أَمْرِنَا إِنَّ يَوْمَ الْحُسَيْنِ أَقْرَحَ جُفُونَنَا وَأَسْبَلَ دُمُوعَنَا وَأَذَلَّ عَزِيزَنَا بِأَرْضِ كَرْبٍ وَبَلَاءٍ وَأَوْرَثَتْنَا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أَرْضَ كَرْبٍ وَبَلَاءٍ أَوْرَثْتِنَا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إِلَى يَوْمِ الِانْقِضَاءِ فَعَلَى مِثْلِ الْحُسَيْنِ فَلْيَبْكِ الْبَاكُونَ فَإِنَّ الْبُكَاءَ يَحُطُّ الذُّنُوبَ الْعِظَامَ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دَخَلَ شَهْرُ الْمُحَرَّمِ لَا يُرَى ضَاحِكاً وَكَانَتِ الْكِئَابَةُ تَغْلِبُ عَلَيْهِ حَتَّى يَمْضِيَ مِنْهُ عَشَرَةُ أَيَّامٍ فَإِذَا كَانَ يَوْمُ الْعَاشِرِ كَانَ ذَلِكَ الْيَوْمُ يَوْمَ مُصِيبَتِهِ وَحُزْنِهِ وَبُكَائِهِ وَيَقُولُ هُوَ الْيَوْمُ الَّذِي قُتِلَ فِيهِ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خَرَجَتْ أُخْتُهُ زَيْنَبُ إِلَى بَابِ الْفُسْطَاطِ فَنَادَتْ عُمَرَ بْنَ سَعْدِ بْنِ أَبِي وَقَّاصٍ وَيْحَكَ يَا عُمَرُ أَ يُقْتَلُ أَبُو عَبْدِ اللَّهِ وَأَنْتَ تَنْظُرُ إِلَيْهِ فَلَمْ يُجِبْهَا عُمَرُ بِشَيْءٍ فَنَادَتْ وَيْحَكُمْ أَ مَا فِيكُمْ مُسْلِمٌ فَلَمْ يُجِبْهَا أَحَدٌ بِشَيْء</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أَبُو الْعَبَّاسِ الْقُرَشِيُّ عَنْ مُحَمَّدِ بْنِ الْحُسَيْنِ بْنِ أَبِي الْخَطَّابِ عَنْ مُحَمَّدِ بْنِ إِسْمَاعِيلَ عَنْ صَالِحِ بْنِ عُقْبَةَ عَنْ أَبِي هَارُونَ الْمَكْفُوفِ قَالَ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هَارُونَ أَنْشِدْنِي فِي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فَأَنْشَدْتُهُ فَبَكَى فَقَالَ أَنْشِدْنِي كَمَا تُنْشِدُونَ يَعْنِي بِالرَّقَّةِ قَالَ فَأَنْشَدْتُهُ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أَبِي رَحِمَهُ اللَّهُ قَالَ سَعْدٌ حَدَّثَنِي عَلِيُّ بْنُ الْحُسَيْنِ النَّيْسَابُورِيُّ الدَّقَّاقُ قَالَ حَدَّثَنِي أَبُو صَالِحٍ شُعَيْبُ بْنُ عِيسَى قَالَ حَدَّثَنِي صَالِحُ بْنُ مُحَمَّدٍ الْهَمَدَانِيُّ قَالَ حَدَّثَنِي إِبْرَاهِيمُ بْنُ إِسْحَاقَ النَّهَاوَنْدِيُّ قَالَ قَالَ أَبُو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زَارَنِي عَلَى بُعْدِ دَارِي وَشُطُونِ مَزَارِي أَتَيْتُهُ يَوْمَ الْقِيَامَةِ فِي ثَلَاثِ مَوَاطِنَ حَتَّى أُخَلِّصَهُ مِنْ أَهْوَالِهَا إِذَا تَطَايَرَتِ الْكُتُبُ يَمِيناً وَشِمَالًا وَعِنْدَ الصِّرَاطِ وَعِنْدَ الْمِيزَانِ قَالَ سَعْدٌ وَسَمِعْتُهُ بَعْدَ ذَلِكَ مِنْ صَالِحِ بْنِ مُحَمَّدٍ الْهَمَدَانِيِّ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از زیارت عاشورای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النَّضْرُ بْنُ سُوَيْدٍ عَنْ عَبْدِ اللَّهِ بْنِ سِنَانٍ عَمَّنْ سَمِعَ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حَضَرَ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بَكَى فَقِيلَ لَهُ يَا ابْنَ بِنْتِ رَسُولِ اللَّهِ تَبْكِي وَمَكَانُكَ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مَكَانُكَ الَّذِي أَنْتَ بِهِ وَقَدْ قَالَ فِيكَ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قَالَ وَقَدْ حَجَجْتَ عِشْرِينَ حِجَّةً رَاكِباً وَعِشْرِينَ حِجَّةً مَاشِياً وَقَدْ قَاسَمْتَ رَبَّكَ مَالَكَ ثَلَاثَ مَرَّاتٍ حَتَّى النَّعْلَ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أَبْكِي لِخَصْلَتَيْنِ هَوْلِ الْمُطَّلَعِ وَفِرَاقِ الْأَحِب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حَدَّثَنِي أَبُو الْحُسَيْنِ مُحَمَّدُ بْنُ عَبْدِ اللَّهِ بْنِ عَلِيٍّ النَّاقِدُ قَالَ حَدَّثَنِي أَبُو هَارُونَ الْعِيسِيُّ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الْأَشْهَبِ جَعْفَرِ بْنِ حَنَانٍ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خَالِدٍ الرَّبَعِيِّ قَالَ حَدَّثَنِي مَنْ سَمِعَ كَعْباً يَقُولُ أَوَّلُ مَنْ لَعَنَ قَاتِلَ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خَلِيلُ الرَّحْمَنِ لَعَنَهُ وَأَمَرَ وُلْدَهُ بِذَلِكَ وَأَخَذَ عَلَيْهِمُ الْعَهْدَ وَالْمِيثَاقَ ثُمَّ لَعَنَهُ مُوسَى بْنُ عِمْرَانَ وَأَمَرَ أُمَّتَهُ بِذَلِكَ ثُمَّ لَعَنَهُ دَاوُدُ وَأَمَرَ بَنِي إِسْرَائِيلَ بِذَلِكَ ثُمَّ لَعَنَهُ عِيسَى وَأَكْثَرَ أَنْ قَالَ يَا بَنِي إِسْرَائِيلَ الْعَنُوا قَاتِلَهُ وَإِنْ أَدْرَكْتُمْ أَيَّامَهُ فَلَا تَجْلِسُوا عَنْهُ فَإِنَّ الشَّهِيدَ مَعَهُ كَالشَّهِيدِ مَعَ الْأَنْبِيَاءِ مُقْبِلٍ غَيْرِ مُدْبِرٍ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مُقْبِلًا غَيْرَ 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وَكَأَنِّي أَنْظُرُ إِلَى بُقْعَتِهِ وَمَا مِنْ نَبِيٍّ إِلَّا وَقَدْ زَارَ كَرْبَلَاءَ وَوَقَفَ عَلَيْهَا وَقَالَ إِنَّكِ لَبُقْعَةٌ كَثِيرَةُ الْخَيْرِ فِيكِ يُدْفَنُ الْقَمَرُ الْأَزْهَرُ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وجود مقدس حضرت خاتم النبیین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مقام امامت داشتند و هم نبوت، و افضل از تمام انبیا و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ثابت شدن کفر و ارتداد شخص ساده نیست و شرایطی دارد که در کتب فقهی مفصلا بحث شده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ذَلِكَ قَوْلُهُ عَلَيْهِ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تَقَرَّبَ إِلَى اللَّهِ شِبْراً تَقَرَّبَ إِلَيْهِ ذِرَاعاً، وَمَنْ تَقَرَّبَ إِلَى اللَّهِ ذِرَاعاً تَقَرَّبَ إِلَيْهِ بَاعاً، وَمَنْ أَقْبَلَ إِلَى اللَّهِ مَاشِياً أَقْبَلَ اللَّهُ إِلَيْهِ مُهَرْوِلًا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قتلى الطفوف،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وَجَعَلَ أَصْحَابُ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يُسَارِعُونَ إِلَى الْقَتْلِ بَيْنَ يَدَيْهِ وَكَانُوا كَمَا قِيلَ فِيهِمْ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امْضِ عِنْدَ الرِّجْلَيْنِ وَقِفْ عَلَى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اللَّهِ وَسَلَامُ مَلَائِكَتِهِ الْمُقَرَّبِينَ وَأَنْبِيَائِهِ الْمُرْسَلِينَ وَعِبَادِهِ الصَّالِحِينَ عَلَيْكَ يَا مَوْلَايَ وَابْنَ مَوْلَايَ وَرَحْمَةُ اللَّهِ وَبَرَكَاتُهُ صَلَّى اللَّهُ عَلَيْكَ وَعَلَى أَهْلِ بَيْتِكَ وَعَلَى عِتْرَةِ آبَائِكَ الْأَخْيَارِ الَّذِينَ أَذْهَبَ اللَّهُ عَنْهُمُ الرِّجْسَ وَطَهَّرَهُمْ تَطْهِيراً عَذَّبَ اللَّهُ قَاتِلَكَ بِأَنْوَاعِ الْعَذَابِ وَعَلَيْكَ السَّلَامُ وَرَحْمَةُ اللَّهِ وَبَرَكَاتُه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حمل علي بن الحسين على القوم و هو يقول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 الْقُرَشِيُّ عَنْ أَبِيهِ عَنْ أَحْمَدَ الْأَنْصَارِيِّ عَنْ سُلَيْمَانَ بْنِ جَعْفَرٍ الْبَصْرِيِّ عَنْ عُمَرَ بْنِ وَاقِدٍ عَنِ الْمُسَيَّبِ بْنِ زُهَيْرٍ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سُمَّ لَا تَأْخُذُوا مِنْ تُرْبَتِي شَيْئاً لِتَتَبَرَّكُوا بِهِ فَإِنَّ كُلَّ تُرْبَةٍ لَنَا مُحَرَّمَةٌ إِلَّا تُرْبَةُ جَدِّيَ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عَزَّ وَجَلَّ جَعَلَهَا شِفَاءً لِشِيعَتِنَا وَأَوْلِيَائِنَا الْخَبَرَ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استشفاء به تربت حضرت سید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آداب و شرایطی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 شیخ عباس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مفاتیح الجنان در باب فضیلت تربت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را در این باره بیان می‌کنند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أقامت شطيطة تسعة عشر يوما، و ماتت رحمها اللّه، فتزاحمت الشيعة على الصلاة عليها، فرأيت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نجيب، فنزل عنه و أخذ بخطامه، و وقف يصلّي عليها مع القوم، و حضر نزولها إلى قبرها و نثر في قبرها من تراب قبر أبي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فلما فرغ من أمرها ركب البعير و ألوى برأسه نحو البرية،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 أصحابك و اقرأهم عنّي السلام، و قل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إنّني و من جرى مجراي من أهل البيت لا بد لنا من حضور جنائزكم في أي بلد كنتم، فاتقوا اللّه في أنفسكم و أحسنوا الأعمال لتعينونا على خلاصكم، و فك رقابكم من النار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بْنُ فَهْدٍ فِي عُدَّةِ الدَّاعِي قَالَ رُوِيَ أَنَّ اللَّهَ عَوَّضَ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قَتْلِهِ أَرْبَعَ خِصَالٍ جَعَلَ الشِّفَاءَ فِي تُرْبَتِهِ وَإِجَابَةَ الدُّعَاءِ تَحْتَ قُبَّتِهِ وَالْأَئِمَّةَ مِنْ ذُرِّيَّتِهِ وَأَنْ لَا تُعَدَّ أَيَّامُ زَائِرِيهِ مِنْ أَعْمَارِهِمْ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عَلِيُّ بْنُ الْحُسَيْنِ وَجَمَاعَةٌ عَنْ سَعْدِ بْنِ عَبْدِ اللَّهِ عَنْ مُحَمَّدِ بْنِ عِيسَى عَنْ أَبِي هَاشِمٍ الْجَعْفَرِيِّ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أَنَا وَمُحَمَّدُ بْنُ حَمْزَةَ عَلَيْهِ نَعُودُهُ وَهُوَ عَلِيلٌ فَقَالَ لَنَا وَجِّهُوا قَوْماً إِلَى الْحَائِرِ مِنْ مَالِي فَلَمَّا خَرَجْنَا مِنْ عِنْدِهِ قَالَ لِي مُحَمَّدُ بْنُ حَمْزَةَ الٌمُشِيرُ يُوَجِّهُنَا إِلَى الْحَائِرِ وَهُوَ بِمَنْزِلَةِ مَنْ فِي الْحَائِرِ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فَعُدْتُ إِلَيْهِ فَأَخْبَرْتُهُ فَقَالَ لِي لَيْسَ هُوَ هَكَذَا إِنَّ لِلَّهِ مَوَاضِعَ يُحِبُّ أَنْ يُعْبَدَ فِيهَا وَحَائِرُ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الْمَوَاضِعِ</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أُمَّ كُلْثُومٍ أَطْلَعَتْ رَأْسَهَا مِنَ الْمَحْمِلِ وَقَالَتْ لَهُمْ صَهْ يَا أَهْلَ الْكُوفَةِ تَقْتُلُنَا رِجَالُكُمْ وَتَبْكِينَا نِسَاؤُكُمْ فَالْحَاكِمُ بَيْنَنَا وَبَيْنَكُمُ اللَّهُ يَوْمَ فَصْلِ الْقَضَاءِ فَبَيْنَمَا هِيَ تُخَاطِبُهُنَّ إِذَا بِضَجَّةٍ قَدِ ارْتَفَعَتْ فَإِذَا هُمْ أَتَوْا بِالرُّءُوسِ يَقْدُمُهُمْ 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رَأْسٌ زُهْرِيٌّ قَمَرِيٌّ أَشْبَهُ الْخَلْقِ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وَلِحْيَتُهُ كَسَوَادِ السَّبَجِ قَدِ انْتَصَلَ مِنْهَا الْخِضَابُ وَوَجْهُهُ دَارَةُ قَمَرٍ طَالِعٍ وَالرُّمْحُ تَلْعَبُ بِهَا يَمِيناً وَشِمَالًا فَالْتَفَتَتْ زَيْنَبُ فَرَأَتْ رَأْسَ أَخِيهَا فَنَطَحَتْ جَبِينَهَا بِمُقَدَّمِ الْمَحْمِلِ حَتَّى رَأَيْنَا الدَّمَ يَخْرُجُ مِنْ تَحْتِ قِنَاعِهَا وَأَوْمَأَتْ إِلَيْهِ بخرقة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وَجَعَلْتْ تَقُولُ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عَلِيٍّ أَحْمَدُ بْنُ زِيَادٍ الْهَمَدَانِيُّ رِضْوَانُ اللَّهِ عَلَيْهِ قَالَ حَدَّثَنَا عَلِيُّ بْنُ إِبْرَاهِيمَ بْنِ هَاشِمٍ عَنْ مُحَمَّدِ بْنِ عِيسَى بْنِ عُبَيْدٍ الْيَقْطِينِيِّ عَنْ يُونُسَ بْنِ عَبْدِ الرَّحْمَنِ عَنِ ابْنِ أَسْبَاطٍ عَنْ عَلِيِّ بْنِ سَالِمٍ عَنْ أَبِيهِ عَنْ ثَابِتِ بْنِ أَبِي صَفِيَّةَ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سَيِّدُ الْعَابِدِينَ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عُبَيْدِ اللَّهِ بْنِ عَبَّاسِ بْنِ عَلِيِّ بْنِ أَبِي طَالِبٍ فَاسْتَعْبَرَ ثُمَّ قَالَ مَا مِنْ يَوْمٍ أَشَدَّ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يَوْمِ أُحُدٍ قُتِلَ فِيهِ عَمُّهُ حَمْزَةُ بْنُ عَبْدِ الْمُطَّلِبِ أَسَدُ اللَّهِ وَأَسَدُ رَسُولِهِ وَبَعْدَهُ يَوْمَ مُؤْتَةَ قُتِلَ فِيهِ ابْنُ عَمِّهِ جَعْفَرُ بْنُ أَبِي طَالِبٍ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يَوْمَ كَيَوْمِ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ازْدَلَفَ عَلَيْهِ ثَلَاثُونَ أَلْفَ رَجُلٍ يَزْعُمُونَ أَنَّهُمْ مِنْ هَذِهِ الْأُمَّةِ كُلٌّ يَتَقَرَّبُ إِلَى اللَّهِ عَزَّ وَجَلَّ بِدَمِهِ وَهُوَ بِاللَّهِ يُذَكِّرُهُمْ فَلَا يَتَّعِظُونَ حَتَّى قَتَلُوهُ بَغْياً وَظُلْماً وَعُدْوَاناً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الْعَبَّاسَ فَلَقَدْ آثَرَ وَأَبْلَى وَفَدَى أَخَاهُ بِنَفْسِهِ حَتَّى قُطِعَتْ يَدَاهُ فَأَبْدَلَهُ اللَّهُ عَزَّ وَجَلَ بِهِمَا جَنَاحَيْنِ يَطِيرُ بِهِمَا مَعَ الْمَلَائِكَةِ فِي الْجَنَّةِ كَمَا جَعَلَ لِجَعْفَرِ بْنِ أَبِي طَالِبٍ وَإِنَّ لِلْعَبَّاسِ عِنْدَ اللَّهِ تَبَارَكَ وَتَعَالَى مَنْزِلَةً يَغْبِطُهُ بِهَا جَمِيعُ الشُّهَدَاءِ يَوْمَ الْقِيَامَةِ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أقول و في بعض تأليفات أصحابنا أن العباس لما رأى وحدته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أخاه و قال يا أخي هل من رخصة فبكى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بكاء شديدا ثم قال يا أَخِي أَنْتَ صَاحِبُ لِوَائِي وَإِذَا مَضَيْتَ تَفَرَّقَ عَسْكَرِي فَقَالَ الْعَبَّاسُ قَدْ ضَاقَ صَدْرِي وَسَئِمْتُ مِنَ الْحَيَاةِ وَأُرِيدُ أَنْ أَطْلُبَ ثَأْرِي مِنْ هَؤُلَاءِ الْمُنَافِقِينَ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بلغت الروح التراقي قال رافعا صوته يا أبتاه هذا جدي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سقاني بكأسه الأوفى شربة لا أظمأ بعدها أبدا و هو يقول العجل العجل فإن لك كأسا مذخورة حتى تشربها الساعة فصاح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قَتَلَ اللَّهُ قَوْماً قَتَلُوكَ مَا أَجْرَأَهُمْ عَلَى الرَّحْمَنِ وَعَلَى رَسُولِهِ وَعَلَى انْتِهَاكِ حُرْمَةِ الرَّسُولِ عَلَى الدُّنْيَا بَعْدَكَ الْعَفَا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سوگ امیر آزادی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يزل يقتل من أصحاب الحسين الواحد و الاثنان فيبين ذلك فيهم لقلتهم و يقتل من أصحاب عمر العشرة فلا يبين فيهم ذلك لكثرتهم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رأى ذلك أبو ثمامة الصيداوي قال للحسين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عبد اللّه نفسي لنفسك الفداء هؤلاء اقتربوا منك و لا و اللّه لا تقتل حتى أقتل دونك و أحب أن ألقى اللّه ربي و قد صليت هذه الصلاة فرفع الحسين رأسه إلى السماء و قال ذكرت الصلاة جعلك اللّه من المصلين نعم هذا أول وقتها ثم قال سلوهم أن يكفوا عنا حتى نصلي فقال الحصين بن نمير إنها لا تقبل فقال حبيب بن مظاهر لا تقبل الصلاة زعمت من ابن رسول اللّه و تقبل منك يا ختار فحمل عليه حصين بن نمير و حمل عليه حبيب فضرب وجه فرسه بالسيف فشب به الفرس و وقع عنه الحصين فاحتوشته أصحابه فاستنقذوه فقال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لزهير بن القين و سعيد بن عبد اللّه تقدما أمامي حتى أصلي الظهر فتقدما أمامه في نحو من نصف أصحابه حتى صلى بهم صلاة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أن سعيد بن عبد اللّه الحنفي تقدم أمام الحسين فاستهدف لهم يرمونه بالنبل كلما أخذ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يمينا و شمالا قام بين يديه فما زال يرمى به حتى سقط إلى الأرض و هو يقول اللّهم العنهم لعن عاد و ثمود اللّهم أبلغ نبيك السلام عني و أبلغه ما لقيت من ألم الجراح فإني أردت بذلك نصرة ذرية نبيك ثم مات رضوان اللّه عليه فوجد به ثلاثة عشر سهما سوى ما به من ضرب السيوف و طعن الرماح</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ترجمه مير ابو طالبى،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فَحَدَّثَنِي أَبِي عَنِ الْقَاسِمِ بْنِ مُحَمَّدٍ عَنْ سُلَيْمَانَ بْنِ دَاوُدَ الْمِنْقَرِيِّ عَنْ حَمَّادٍ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سُئِلَ هَلِ الْمَلَائِكَةُ أَكْثَرُ أَمْ بَنُو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نَفْسِي بِيَدِهِ لَعَدَدُ مَلَائِكَةِ اللَّهِ فِي السَّمَاوَاتِ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مِنْ عَدَدِ التُّرَابِ فِي الْأَرْضِ، وَمَا فِي السَّمَاءِ مَوْضِعُ قَدَمٍ إِلَّا وَفِيهَا مَلَكٌ يُسَبِّحُهُ وَيُقَدِّسُهُ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فِي الْأَرْضِ شَجَرَةٌ وَلَا مَدَرٌ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وَفِيهَا مَلَكٌ مُوَكَّلٌ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اللَّهَ كُلَّ يَوْمٍ بِعَمَلِهَا وَاللَّهُ أَعْلَمُ بِهَا، وَمَا مِنْهُمْ أَحَدٌ إِلَّا وَيَتَقَرَّبُ كُلَّ يَوْمٍ إِلَى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بِوَلَايَتِنَا أَهْلَ الْبَيْتِ وَيَسْتَغْفِرُ لِمُحِبِّينَا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وَيَلْعَنُ أَعْدَاءَنَا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وَيَسْأَلُ اللَّهَ أَنْ يُرْسِلَ عَلَيْهِمُ الْعَذَابَ إِرْسَالا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االصحيفة السجادية،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حَدَّثَنِي مُحَمَّدُ بْنُ عَبْدِ اللَّهِ بْنِ جَعْفَرٍ الْحِمْيَرِيُّ عَنْ أَبِي سَعِيدٍ الْحَسَنِ بْنِ عَلِيِّ بْنِ زَكَرِيَّا الْعَدَوِيِّ الْبَصْرِيِّ قَالَ حَدَّثَنَا عَبْدُ الْأَعْلَى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حَمَّادٍ الْبُرْسِيُّ قَالَ حَدَّثَنَا وَهْبٌ عَنْ عَبْدِ اللَّهِ بْنِ عُثْمَانَ عَنْ سَعِيدِ بْنِ أَبِي رَاشِدٍ عَنْ يَعْلَى الْعَامِرِيِ أَنَّهُ خَرَجَ مِنْ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طَعَامٍ دُعِيَ إِلَيْهِ فَإِذَا هُوَ بِحُسَيْنٍ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يَلْعَبُ مَعَ الصِّبْيَانِ فَاسْتَقْبَلَهُ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أَمَامَ الْقَوْمِ ثُمَّ بَسَطَ يَدَيْهِ فَطَفَرَ الصَّبِيُّ هَاهُنَا مَرَّةً وَهَاهُنَا مَرَّةً وَجَعَلَ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يُضَاحِكُهُ حَتَّى أَخَذَهُ فَجَعَلَ إِحْدَى يَدَيْهِ تَحْتَ ذَقَنِهِ وَالْأُخْرَى تَحْتَ قَفَائِهِ وَوَضَعَ فَاهُ عَلَى فِيهِ وَقَبَّلَهُ ثُمَّ قَالَ حُسَيْنٌ مِنِّي وَأَنَا مِنْ حُسَيْنٍ أَحَبَّ اللَّهُ مَنْ أَحَبَّ حُسَيْناً حُسَيْنٌ سِبْطٌ مِنَ الْأَسْبَاطِ</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أَبُو الْحَسَنِ عَلِيُّ بْنُ ثَابِتٍ الدَّوَالِينِيُّ رَضِيَ اللَّهُ عَنْهُ بِمَدِينَةِ السَّلَامِ سَنَةَ اثْنَتَيْنِ وَخَمْسِينَ وَثَلَاثِمِائَةٍ قَالَ حَدَّثَنَا مُحَمَّدُ بْنُ عَلِيِّ بْنِ عَبْدِ الصَّمَدِ الْكُوفِيُّ قَالَ حَدَّثَنَا عَلِيُّ بْنُ عَاصِمٍ عَنْ مُحَمَّدِ بْنِ عَلِيِ بْنِ مُوسَى عَنْ أَبِيهِ عَلِيِّ بْنِ مُوسَى عَنْ أَبِيهِ مُوسَى بْنِ جَعْفَرٍ عَنْ أَبِيهِ جَعْفَرِ بْنِ مُحَمَّدٍ عَنْ أَبِيهِ مُحَمَّدِ بْنِ عَلِيٍّ عَنْ أَبِيهِ عَلِيِّ بْنِ الْحُسَيْنِ عَنْ أَبِيهِ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وَعِنْدَهُ أُبَيُّ بْنُ كَعْبٍ فَقَالَ لِي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مَرْحَباً بِكَ يَا أَبَا عَبْدِ اللَّهِ يَا زَيْنَ السَّمَاوَاتِ وَالْأَرَضِينَ قَالَ لَهُ أُبَيٌّ وَكَيْفَ يَكُونُ 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السَّمَاوَاتِ وَالْأَرَضِينَ أَحَدٌ غَيْرُكَ قَالَ يَا أُبَيُّ وَالَّذِي بَعَثَنِي بِالْحَقِّ نَبِيّاً إِنَّ الْحُسَيْنَ بْنَ عَلِيٍّ فِي السَّمَاءِ أَكْبَرُ مِنْهُ فِي الْأَرْضِ وَإِنَّهُ لَمَكْتُوبٌ عَنْ يَمِينِ عَرْشِ اللَّهِ عَزَّ وَجَلَّ مِصْبَاحُ هُدًى وَسَفِينَةُ نَجَاةٍ وَإِمَامٌ غَيْرُ وَهْنٍ وَعِزٌّ وَفَخْرٌ وَعِلْمٌ وَذُخْرٌ وَإِنَّ اللَّهَ عَزَّ وَجَلَّ رَكَّبَ فِي صُلْبِهِ نُطْفَةً طَيِّبَةً مُبَارَكَةً زَكِيَّة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إثبات الوصية،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قتلى الطفوف،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إِنَّ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بَكَى عَلَى أَبِيهِ أَرْبَعِينَ سَنَةً صَائِماً نَهَارَهُ وَقَائِماً لَيْلَهُ فَإِذَا حَضَرَ الْإِفْطَارُ جَاءَ غُلَامُهُ بِطَعَامِهِ وَشَرَابِهِ فَيَضَعُهُ بَيْنَ يَدَيْهِ فَيَقُولُ كُلْ يَا مَوْلَايَ فَيَقُولُ قُتِلَ ابْنُ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جَائِعاً قُتِلَ ابْنُ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عَطْشَاناً فَلَا يَزَالُ يُكَرِّرُ ذَلِكَ وَيَبْكِي حَتَّى يَبْتَلَّ طَعَامُهُ مِنْ دُمُوعِهِ ثُمَّ يُمْزَجُ شَرَابُهُ بِدُمُوعِهِ فَلَمْ يَزَلْ كَذَلِكَ حَتَّى لَحِقَ بِاللَّهِ عَزَّ وَجَلَ وَحَدَّثَ مَوْلًى لَهُ أَنَّهُ بَرَزَ يَوْماً إِلَى الصَّحْرَاءِ قَالَ فَتَبِعْتُهُ فَوَجَدْتُهُ قَدْ سَجَدَ عَلَى حِجَارَةٍ خَشِنَةٍ فَوَقَفْتُ وَأَنَا أَسْمَعُ شَهِيقَهُ وَبُكَاءَهُ وَأَحْصَيْتُ عَلَيْهِ أَلْفَ مَرَّةٍ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حَقّاً حَقّاً لَا إِلَهَ إِلَّا اللَّهُ تَعَبُّداً وَرِقّاً لَا إِلَهَ إِلَّا اللَّهُ إِيمَاناً وَتَصْدِيقاً وَصِدْقاً ثُمَّ رَفَعَ رَأْسَهُ مِنْ سُجُودِهِ وَإِنَّ لِحْيَتَهُ وَوَجْهَهُ قَدْ غُمِرَا بِالْمَاءِ مِنْ دُمُوعِ عَيْنَيْهِ فَقُلْتُ يَا سَيِّدِي أَ مَا آنَ لِحُزْنِكَ أَنْ يَنْقَضِيَ وَلِبُكَائِكَ أَنْ يَقِلَّ فَقَالَ لِي وَيْحَكَ إِنَّ يَعْقُوبَ بْنَ إِسْحَاقَ بْنِ إِبْرَاهِيمَ كَانَ نَبِيّاً ابْنَ نَبِيٍّ لَهُ اثْنَا عَشَرَ ابْناً فَغَيَّبَ اللَّهُ وَاحِداً مِنْهُمْ فَشَابَ رَأْسُهُ مِنَ الْحُزْنِ وَاحْدَوْدَبَ ظَهْرُهُ مِنَ الْغَمِّ وَذَهَبَ بَصَرُهُ مِنَ الْبُكَاءِ وَابْنُهُ حَيٌّ فِي دَارِ الدُّنْيَا وَأَنَا رَأَيْتُ أَبِي وَأَخِي وَسَبْعَةَ عَشَرَ مِنْ أَهْلِ بَيْتِي صَرْعَى مَقْتُولِينَ فَكَيْفَ يَنْقَضِي حُزْنِي وَيَقِلُّ بُكَائِي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جَعْفَرُ بْنُ مُحَمَّدِ بْنِ مَسْرُورٍ رَحِمَهُ اللَّهُ قَالَ حَدَّثَنَا الْحُسَيْنُ بْنُ مُحَمَّدِ بْنِ عَامِرٍ عَنْ عَمِّهِ عَبْدِ اللَّهِ بْنِ عَامِرٍ عَنْ إِبْرَاهِيمَ بْنِ أَبِي مَحْمُودٍ قَالَ 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الْمُحَرَّمَ شَهْرٌ كَانَ أَهْلُ الْجَاهِلِيَّةِ يُحَرِّمُونَ فِيهِ الْقِتَالَ فَاسْتُحِلَّتْ فِيهِ دِمَاؤُنَا وَهُتِكَ فِيهِ حُرْمَتُنَا وَسُبِيَ فِيهِ ذَرَارِيُّنَا وَنِسَاؤُنَا وَأُضْرِمَتِ النِّيرَانُ فِي مَضَارِبِنَا وَانْتُهِبَ مَا فِيهَا مِنْ ثَقَلِنَا وَلَمْ تُرْعَ لِرَسُولِ اللَّهِ حُرْمَةٌ فِي أَمْرِنَا إِنَ يَوْمَ الْحُسَيْنِ أَقْرَحَ جُفُونَنَا وَأَسْبَلَ دُمُوعَنَا وَأَذَلَّ عَزِيزَنَا بِأَرْضِ كَرْبٍ وَبَلَاءٍ وَأَوْرَثَتْنَا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أَرْضَ كَرْبٍ وَبَلَاءٍ أَوْرَثْتِنَا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إِلَى يَوْمِ الِانْقِضَاءِ فَعَلَى مِثْلِ الْحُسَيْنِ فَلْيَبْكِ الْبَاكُونَ فَإِنَّ الْبُكَاءَ يَحُطُّ الذُّنُوبَ الْعِظَامَ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دَخَلَ شَهْرُ الْمُحَرَّمِ لَا يُرَى ضَاحِكاً وَكَانَتِ الْكِئَابَةُ تَغْلِبُ عَلَيْهِ حَتَّى يَمْضِيَ مِنْهُ عَشَرَةُ أَيَّامٍ فَإِذَا كَانَ يَوْمُ الْعَاشِرِ كَانَ ذَلِكَ الْيَوْمُ يَوْمَ مُصِيبَتِهِ وَحُزْنِهِ وَبُكَائِهِ وَيَقُولُ هُوَ الْيَوْمُ الَّذِي قُتِلَ فِيهِ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ظهر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بين الركن و المقام و ينادي بنداءات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يا أهل العالم أنا الإمام القائم،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يا أهل العالم أنا الصمصام المنتقم،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يا أهل العالم إن جدّي الحسين قتلوه عطشان،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يا أهل العالم إنّ جدّي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طرحوه عريانا،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يا أهل العالم إنّ جدّي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سحقوه عدوانا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احتمال به شهادت رساندن آن حضرت بسیار زیاد است و برخی اقوال از جمله مسموم ساختن آن بانو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قطعا اعوان و انصار پلیدی مانند یزید نمی‌خواستند مدرکی در این رابطه از خود برجای بگذارند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این امور با توجه به شرایط حکومت ظالم و پلید یزید و عناد و عداوت آنان با خاندان رسالت، کمترین مدرک ولو ضعیف می‌تواند مدرک مهمی تلقی شود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الإحتجاج عَنْ حِذْيَمِ بْنِ شَرِيكٍ الْأَسَدِيِّ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أَتَى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بِالنِّسْوَةِ مِنْ كَرْبَلَاءَ وَكَانَ مَرِيضاً وَإِذَا نِسَاءُ أَهْلِ الْكُوفَةِ يَنْتَدِبْنَ مُشَقَّقَاتِ الْجُيُوبِ وَالرِّجَالُ مَعَهُنَّ يَبْكُونَ فَقَالَ زَيْنُ الْعَابِدِينَ بِصَوْتٍ ضَئِيلٍ وَقَدْ نَهَكَتْهُ الْعِلَّةُ إِنَّ هَؤُلَاءِ يَبْكُونَ فَمَنْ قَتَلَنَا غَيْرَهُمْ فَأَوْمَأَتْ زَيْنَبُ بِنْتُ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النَّاسِ بِالسُّكُوتِ قَالَ حِذْيَمٌ الْأَسَدِيُّ فَلَمْ أَرَ وَاللَّهِ خَفِرَةً أَنْطَقَ مِنْهَا كَأَنَّمَا تَنْطِقُ وَتُفْرِغُ عَنْ لِسَانِ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أَشَارَتْ إِلَى النَّاسِ بِأَنْ أَنْصِتُوا فَارْتَدَّتِ الْأَنْفَاسُ وَسَكَنَتِ اْلْأَجْرَاسُ ثُمَّ قَالَتْ بَعْدَ حَمْدِ اللَّهِ تَعَالَى وَالصَّلَاةِ عَلَى رَسُولِهِ أَمَّا بَعْدُ يَا أَهْلَ الْكُوفَةِ يَا أَهْلَ الْخَتْرِ وَالْغَدْرِ وَالْحَدْلِ أَلَا فَلَا رَقَأَتِ الْعَبْرَةُ وَلَا هَدَأَتِ الزَّفْرَةُ إِنَّمَا مَثَلُكُمْ مَثَلُ الَّتِي نَقَضَتْ غَزْلَها مِنْ بَعْدِ قُوَّةٍ أَنْكاثاً تَتَّخِذُونَ أَيْمانَكُمْ دَخَلًا بَيْنَكُمْ هَلْ فِيكُمْ إِلَّا الصَّلَفُ وَالْعُجْبُ وَالشَّنَفُ وَالْكَذِبُ وَمَلَقُ الْإِمَاءِ وَغَمْزُ الْأَعْدَاءِ كَمَرْعًى عَلَى دِمْنَةٍ أَوْ كَقَصَّةٍ عَلَى مَلْحُودَةٍ أَلَا بِئْسَ مَا قَدَّمَتْ لَكُمْ أَنْفُسُكُمْ أَنْ سَخِطَ اللَّهُ عَلَيْكُمْ وَفِي الْعَذَابِ أَنْتُمْ خَالِدُونَ أَ تَبْكُونَ عَلَى أَخِي أَجَلْ وَاللَّهِ فَابْكُوا فَإِنَّكُمْ وَاللَّهِ أَحَقُّ بِالْبُكَاءِ فَابْكُوا كَثِيراً وَاضْحَكُوا قَلِيلًا فَقَدْ بُلِيتُمْ بِعَارِهَا وَمُنِيتُمْ بِشَنَارِهَا وَلَنْ تَرْحَضُوهَا أَبَداً وَأَنَّى تَرْحَضُونَ قَتْلَ سَلِيلِ خَاتَمِ النُّبُوَّةِ وَمَعْدِنِ الرِّسَالَةِ وَسَيِّدِ شَبَابِ أَهْلِ الْجَنَّةِ وَمَلَاذِ حَرْبِكُمْ وَمَعَاذِ حِزْبِكُمْ وَمَقَرِّ سِلْمِكُمْ وَآسِي كَلْمِكُمْ وَمَفْزَعِ نَازِلَتِكُمْ وَالْمَرْجَعِ إِلَيْهِ عِنْدَ مَقَالَتِكُمْ وَمَدَرَةِ حُجَجِكُمْ وَمَنَارِ مَحَجَّتِكُمْ أَلَا سَاءَ مَا قَدَّمَتْ لَكُمْ أَنْفُسُكُمْ وَسَاءَ مَا تَزِرُونَ لِيَوْمِ بَعْثِكُمْ فَتَعْساً تَعْساً وَنُكْساً نُكْساً لَقَدْ خَابَ السَّعْيُ وَتَبَّتِ الْأَيْدِي وَخَسِرَتِ الصَّفْقَةُ وَبُؤْتُمْ بِغَضَبٍ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وَضُرِبَتْ عَلَيْكُمُ الذِّلَّةُ وَالْمَسْكَنَةُ أَ تَدْرُونَ وَيْلَكُمْ أَيَّ كَبِدٍ 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فَرَيْتُمْ وَأَيَّ عَهْدٍ نَكَثْتُمْ وَأَيَّ كَرِيمَةٍ لَهُ أَبْرَزْتُمْ وَأَيَّ حُرْمَةٍ لَهُ هَتَكْتُمْ وَأَيَّ دَمٍ لَهُ سَفَكْتُمْ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جِئْتُمْ شَيْئاً إِدًّا تَكادُ السَّماواتُ يَتَفَطَّرْنَ مِنْهُ وَتَنْشَقُّ الْأَرْضُ وَتَخِرُّ الْجِبالُ هَدًّا لَقَدْ جِئْتُمْ بِهَا شَوْهَاءَ صَلْعَاءَ عَنْقَاءَ سَوْءَاءَ فَقْمَاءَ خَرْقَاءَ طِلَاعَ الْأَرْضِ وَمِلْءَ السَّمَاءِ أَ فَعَجِبْتُمْ أَنْ لَمْ تُمْطَرِ السَّمَاءُ 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وَلَعَذابُ الْآخِرَةِ أَخْزى وَهُمْ لا يُنْصَرُونَ فَلَا يَسْتَخِفَّنَّكُمُ الْمَهَلُ فَإِنَّهُ عَزَّ وَجَلَّ مَنْ لَا يَحْفِزُهُ الْبِدَارُ وَلَا يُخْشَى عَلَيْهِ فَوْتُ الثَّأْرِ كَلَّا إِنَّ رَبَّكَ لَنَا وَلَهُمْ بِالْمِرْصَادِ ثُمَّ أَنْشَأَتْ تَقُولُ </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خُطْبَةٍ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فِيهَا شَهْرَ رَمَضَانَ فَمِنْهَا أَيُّهَا النَّاسُ قَدْ أَقْبَلَ إِلَيْكُمْ شَهْرُ رَمَضَانَ بِالْبَرَكَةِ وَالرَّحْمَةِ وَالْمَغْفِرَةِ وَشَهْرُهُ أَفْضَلُ الشُّهُورِ وَأَيَّامُهُ أَفْضَلُ الْأَيَّامِ وَلَيَالِيهِ أَفْضَلُ اللَّيَالِي وَسَاعَاتُهُ أَفْضَلُ السَّاعَاتِ قَدْ دُعِيتُمْ فِيهِ إِلَى ضِيَافَةِ اللَّهِ وَجُعِلْتُمْ فِيهِ مِنْ أَهْلِ كَرَامَتِهِ أَنْفَاسُكُمْ فِيهِ تَسْبِيحٌ وَنَوْمُكُمْ فِيهِ عِبَادَةٌ وَعَمَلُكُمْ فِيهِ مَقْبُولٌ وَدُعَاؤُكُمْ مُسْتَجَابٌ فَاسْأَلُوا اللَّهَ رَبَّكُمْ بِنِيَّةٍ صَادِقَةٍ وَقُلُوبٍ طَاهِرَةٍ أَنْ يُوَفِّقَكُمْ لِصِيَامِهِ وَتِلَاوَةِ كِتَابِهِ فَالشَّقِيُّ مَنْ حُرِمَ غُفْرَانَ اللَّهِ فِيهِ وَاذْكُرُوا بِجُوعِكُمْ وَعَطَشِكُمْ جُوعَ يَوْمِ الْقِيَامَةِ وَعَطَشَهُ وَتَصَدَّقُوا عَلَى فَقُرَائِكُمْ وَمَسَاكِينِكُمْ وَوَقِّرُوا أَكَابِرَكُمْ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وَارْحَمُوا صِغَارَكُمْ وَصِلُوا أَرْحَامَكُمْ وَغُضُّوا عَمَّا لَا يَحِلُّ النَّظَرُ إِلَيْهِ أَبْصَارَكُمْ وَعَمَّا لَا يَحِلُّ الِاسْتِمَاعُ إِلَيْهِ أَسْمَاعَكُمْ وَتَحَنَّنُوا عَلَى أَيْتَامِ النَّاسِ يُتَحَنَّنْ عَلَى أَيْتَامِكُمْ وَتُوبُوا إِلَى اللَّهِ مِنْ ذُنُوبِكُمْ وَارْفَعُوا إِلَيْهِ أَيْدِيَكُمْ بِالدُّعَاءِ فِي أَوْقَاتِ صَلَوَاتِكُمْ فَإِنَّهَا أَفْضَلُ السَّاعَاتِ يَنْظُرُ اللَّهُ إِلَى عِبَادِهِ بِالرَّحْمَةِ وَيُجِيبُهُمْ إِذَا نَاجَوْهُ وَيُلَبِّيهِمْ إِذَا نَادَوْهُ وَيَسْتَجِيبُ لَهُمْ إِذَا دَعَوْهُ وَمِنْهَا أَيُّهَا النَّاسُ مَنْ حَسُنَ فِي هَذَا الشَّهْرِ خُلُقُهُ كَانَ لَهُ جَوَازاً عَلَى الصِّرَاطِ يَوْمَ تَزِلُّ فِيهِ الْأَقْدَامُ وَمَنْ خَفَّفَ فِيهِ عَمَّا مَلَكَتْ يَمِينُهُ خَفَّفَ اللَّهُ حِسَابَهُ وَمَنْ كَفَّ فِيهِ شَرَّهُ كَفَّ اللَّهُ عَنْهُ غَضَبَهُ يَوْمَ يَلْقَاهُ وَمَنْ وَصَلَ فِيهِ رَحِمَهُ وَصَلَهُ اللَّهُ بِرَحْمَتِهِ يَوْمَ يَلْقَاهُ وَمَنْ تَطَوَّعَ فِيهِ بِصَلَاةٍ كُتِبَ لَهُ بَرَاءَةً مِنَ النَّارِ وَمَنْ أَدَّى فِيهِ فَرْضاً كَانَ لَهُ ثَوَابُ مَنْ أَدَّى سَبْعِينَ فَرِيضَةً فِيمَا سِوَاهُ مِنَ الشُّهُورِ وَمَنْ أَكْثَرَ فِيهِ مِنَ الصَّلَاةِ ثَقَّلَ اللَّهُ مِيزَانَهُ يَوْمَ تَخِفُّ الْمَوَازِينُ وَمَنْ تَلَا فِيهِ آيَةً مِنَ الْقُرْآنِ كَانَ لَهُ أَجْرُ مَنْ خَتَمَ الْقُرْآنَ فِي غَيْرِهِ أَلَا إِنَّ أَبْوَابَ الْجَنَّةِ مُفَتَّحَةٌ فِيهِ فَاسْأَلُوا رَبَّكُمْ أَنْ لَا يُغْلِقَهَا عَنْكُمْ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وَأَبْوَابُ النَّارِ مُغْلَقَةٌ فَاسْأَلُوا رَبَّكُمْ أَنْ لَا يُفَتِّحَهَا عَلَيْكُمْ وَالشَّيَاطِينُ تُغْلَقُ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فَاسْأَلُوا رَبَّكُمْ أَنْ لَا يُسَلِّطَهَا عَلَيْكُم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أَرْوِي عَنِ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لِكُلِّ دَاءٍ دَوَاءٌ سَأَلْتُهُ عَنْ ذَلِكَ فَقَالَ لِكُلِّ دَاءٍ دُعَاءٌ فَإِذَا أُلْهِمَ الْعَلِيلُ الدُّعَاءَ فَقَدْ أُذِنَ فِي شِفَائِهِ ثُمَّ قَالَ لِيَ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أَفْضَلُ مِنْ قِرَاءَةِ الْقُرْآنِ لِأَنَّ اللَّهَ جَلَّ وَعَزَّ يَقُولُ قُلْ ما يَعْبَؤُا بِكُمْ رَبِّي لَوْ لا دُعاؤُكُمْ فَقَدْ كَذَّبْتُمْ فَسَوْفَ يَكُونُ لِزاماً وَإِنَّ اللَّهَ يُؤَخِّرُ إِجَابَةَ الْمُؤْمِنِ شَوْقاً إِلَى دُعَائِهِ وَيَقُولُ صَوْتٌ أُحِبُّ أَنْ أَسْمَعَهُ وَيُعَجِّلُ إِجَابَةَ دُعَاءِ الْمُنَافِقِ وَيَقُولُ صَوْتٌ أَكْرَهُ سَمَاعَهُ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وَأَفْضَلُ الدُّعَاءِ الصَّلَاةُ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وَالدُّعَاءُ لِإِخْوَانِكَ الْمُؤْمِنِينَ ثُمَّ الدُّعَاءُ لِنَفْسِكَ بِمَا أَحْبَبْتَ وَأَقْرَبُ مَا يَكُونُ الْعَبْدُ مِنَ اللَّهِ إِذَا كَانَ فِي السُّجُودِ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و نجاح الساعي،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 باب دوم در اخلاق درویشان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پادشاهان عابدی را پرسید که عیالان داشت اوقات عزیز چگونه می‌گذرد گفت همه شب در مناجات و سحر در دعای حاجات و همه روز در بند اخراجات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را مضمون اشارت عابد معلوم گشت فرمود تا وجه کفاف وی معین دارند و بار عیال از دل او بر خیزد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مُحَمَّدُ بْنُ إِبْرَاهِيمَ رَحِمَهُ اللَّهُ قَالَ حَدَّثَنَا أَحْمَدُ بْنُ مُحَمَّدٍ الْهَمْدَانِيُّ قَالَ حَدَّثَنَا عَلِيُّ بْنُ الْحَسَنِ بْنِ فَضَّالٍ عَنْ أَبِيهِ عَنْ أَبِي الْحَسَنِ عَلِيِّ بْنِ مُوسَى الرِّضَا عَنْ أَبِيهِ مُوسَى بْنِ جَعْفَرٍ عَنْ أَبِيهِ الصَّادِقِ جَعْفَرِ بْنِ مُحَمَّدٍ عَنْ أَبِيهِ الْبَاقِرِ مُحَمَّدِ بْنِ عَلِيٍّ عَنْ أَبِيهِ زَيْنِ الْعَابِدِينَ عَلِيِّ بْنِ الْحُسَيْنِ عَنْ أَبِيهِ سَيِّدِ الشُّهَدَاءِ الْحُسَيْنِ بْنِ عَلِيٍّ عَنْ أَبِيهِ سَيِّدِ الْوَصِيِّينَ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خَطَبَنَا ذَاتَ يَوْمٍ فَقَالَ أَيُّهَا النَّاسُ إِنَّهُ قَدْ أَقْبَلَ إِلَيْكُمْ شَهْرُ اللَّهِ بِالْبَرَكَةِ وَالرَّحْمَةِ وَالْمَغْفِرَةِ شَهْرٌ هُوَ عِنْدَ اللَّهِ أَفْضَلُ الشُّهُورِ وَأَيَّامُهُ أَفْضَلُ الْأَيَّامِ وَلَيَالِيهِ أَفْضَلُ اللَّيَالِي وَسَاعَاتُهُ أَفْضَلُ السَّاعَاتِ هُوَ شَهْرٌ دُعِيتُمْ فِيهِ إِلَى ضِيَافَةِ اللَّهِ وَجُعِلْتُمْ فِيهِ مِنْ أَهْلِ كَرَامَةِ اللَّهِ أَنْفَاسُكُمْ فِيهِ تَسْبِيحٌ وَنَوْمُكُمْ فِيهِ عِبَادَةٌ وَعَمَلُكُمْ فِيهِ مَقْبُولٌ وَدُعَاؤُكُمْ فِيهِ مُسْتَجَابٌ فَاسْأَلُوا اللَّهَ رَبَّكُمْ بِنِيَّاتٍ صَادِقَةٍ وَقُلُوبٍ طَاهِرَةٍ أَنْ يُوَفِّقَكُمْ لِصِيَامِهِ وَتِلَاوَةِ كِتَابِهِ فَإِنَّ الشَّقِيَّ مَنْ حُرِمَ غُفْرَانَ اللَّهِ فِي هَذَا الشَّهْرِ الْعَظِيمِ وَاذْكُرُوا بِجُوعِكُمْ وَعَطَشِكُمْ فِيهِ جُوعَ يَوْمِ الْقِيَامَةِ وَعَطَشَهُ وَتَصَدَّقُوا عَلَى فُقَرَائِكُمْ وَمَسَاكِينِكُمْ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وَوَقِّرُوا كِبَارَكُمْ وَارْحَمُوا صِغَارَكُمْ وَصِلُوا أَرْحَامَكُمْ وَاحْفَظُوا أَلْسِنَتَكُمْ وَغُضُّوا عَمَّا لَا يَحِلُّ النَّظَرُ إِلَيْهِ أَبْصَارَكُمْ وَعَمَّا لَا يَحِلُّ الِاسْتِمَاعُ إِلَيْهِ أَسْمَاعَكُمْ وَتَحَنَّنُوا عَلَى أَيْتَامِ النَّاسِ يُتَحَنَّنْ عَلَى أَيْتَامِكُمْ وَتُوبُوا إِلَى اللَّهِ مِنْ ذُنُوبِكُمْ وَارْفَعُوا إِلَيْهِ أَيْدِيَكُمْ بِالدُّعَاءِ فِي أَوْقَاتِ صَلَاتِكُمْ فَإِنَّهَا أَفْضَلُ السَّاعَاتِ يَنْظُرُ اللَّهُ عَزَّ وَجَلَّ فِيهَا بِالرَّحْمَةِ إِلَى عِبَادِهِ يُجِيبُهُمْ إِذَا نَاجَوْهُ وَيُلَبِّيهِمْ إِذَا نَادَوْهُ وَيُعْطِيهِمْ إِذَا سَأَلُوهُ وَيَسْتَجِيبُ لَهُمْ إِذَا دَعَوْهُ أَيُّهَا النَّاسُ إِنَّ أَنْفُسَكُمْ مَرْهُونَةٌ بِأَعْمَالِكُمْ فَكُفُّوهَا بِاسْتِغْفَارِكُمْ وَظُهُورُكُمْ ثَقِيلَةٌ مِنْ أَوْزَارِكُمْ فَخَفِّفُوا عَنْهَا بِطُولِ سُجُودِكُمْ وَاعْلَمُوا أَنَّ اللَّهَ تَعَالَى ذِكْرُهُ أَقْسَمَ بِعِزَّتِهِ أَنْ لَا يُعَذِّبَ الْمُصَلِّينَ وَالسَّاجِدِينَ وَأَنْ لَا يُرَوِّعَهُمْ بِالنَّارِ يَوْمَ يَقُومُ النَّاسُ لِرَبِّ الْعالَمِينَ أَيُّهَا النَّاسُ مَنْ فَطَّرَ مِنْكُمْ صَائِماً مُؤْمِناً فِي هَذَا الشَّهْرِ كَانَ لَهُ بِذَلِكَ عِنْدَ اللَّهِ عِتْقُ نَسَمَةٍ وَمَغْفِرَةٌ لِمَا مَضَى مِنْ ذُنُوبِهِ فَقِيلَ يَا رَسُولَ اللَّهِ وَلَيْسَ كُلُّنَا يَقْدِرُ عَلَى ذَلِكَ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اتَّقُوا النَّارَ وَلَوْ بِشِقِّ تَمْرَةٍ اتَّقُوا النَّارَ وَلَوْ بِشَرْبَةٍ مِنْ مَاءٍ أَيُّهَا النَّاسُ مَنْ حَسَّنَ مِنْكُمْ فِي هَذَا الشَّهْرِ خُلُقَهُ كَانَ لَهُ جَوَازٌ عَلَى الصِّرَاطِ يَوْمَ تَزِلُّ فِيهِ الْأَقْدَامُ وَمَنْ خَفَّفَ فِي هَذَا الشَّهْرِ عَمَّا مَلَكَتْ يَمِينُهُ خَفَّفَ اللَّهُ عَلَيْهِ حِسَابَهُ وَمَنْ كَفَّ فِيهِ شَرَّهُ كَفَّ اللَّهُ عَنْهُ غَضَبَهُ يَوْمَ يَلْقَاهُ وَمَنْ أَكْرَمَ فِيهِ يَتِيماً أَكْرَمَهُ اللَّهُ يَوْمَ يَلْقَاهُ وَمَنْ وَصَلَ فِيهِ رَحِمَهُ وَصَلَهُ اللَّهُ بِرَحْمَتِهِ يَوْمَ يَلْقَاهُ وَمَنْ قَطَعَ فِيهِ رَحِمَهُ قَطَعَ اللَّهُ عَنْهُ رَحْمَتَهُ يَوْمَ يَلْقَاهُ وَمَنْ تَطَوَّعَ فِيهِ بِصَلَاةٍ كَتَبَ اللَّهُ لَهُ بَرَاءَةً مِنَ النَّارِ وَمَنْ أَدَّى فِيهِ فَرْضاً كَانَ لَهُ ثَوَابُ مَنْ أَدَّى سَبْعِينَ فَرِيضَةً فِيمَا سِوَاهُ مِنَ الشُّهُورِ وَمَنْ أَكْثَرَ فِيهِ مِنَ الصَّلَوَاتِ عَلَيَّ ثَقَّلَ اللَّهُ مِيزَانَهُ يَوْمَ تَخِفُّ الْمَوَازِينُ وَمَنْ تَلَا فِيهِ آيَةً مِنَ الْقُرْآنِ كَانَ لَهُ مِثْلُ أَجْرِ مَنْ خَتَمَ الْقُرْآنَ فِي غَيْرِهِ مِنَ الشُّهُورِ أَيُّهَا النَّاسُ إِنَّ أَبْوَابَ الْجِنَانِ فِي هَذَا الشَّهْرِ مُفَتَّحَةٌ فَاسْأَلُوا رَبَّكُمْ أَنْ لَا يُغَلِّقَهَا عَلَيْكُمْ وَأَبْوَابَ النِّيرَانِ مُغَلَّقَةٌ فَاسْأَلُوا رَبَّكُمْ أَنْ لَا يُفَتِّحَهَا عَلَيْكُمْ وَالشَّيَاطِينَ مَغْلُولَةٌ فَاسْأَلُوا رَبَّكُمْ أَنْ لَا يُسَلِّطَهَا عَلَيْكُمْ 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فَقُمْتُ فَقُلْتُ يَا رَسُولَ اللَّهِ مَا أَفْضَلُ الْأَعْمَالِ فِي هَذَا الشَّهْرِ فَقَالَ يَا أَبَا الْحَسَنِ أَفْضَلُ الْأَعْمَالِ فِي هَذَا الشَّهْرِ الْوَرَعُ عَنْ مَحَارِمِ اللَّهِ عَزَّ وَجَلَّ ثُمَّ بَكَى فَقُلْتُ يَا رَسُولَ اللَّهِ مَا يُبْكِيكَ فَقَالَ يَا عَلِيُّ أَبْكِي لِمَا يُسْتَحَلُّ مِنْكَ فِي هَذَا الشَّهْرِ كَأَنِّي بِكَ وَأَنْتَ تُصَلِّي لِرَبِّكَ وَقَدِ انْبَعَثَ أَشْقَى الْأَوَّلِينَ وَالْآخِرِينَ شَقِيقُ عَاقِرِ نَاقَةِ ثَمُودَ فَضَرَبَكَ ضَرْبَةً عَلَى قَرْنِكَ فَخَضَبَ مِنْهَا لِحْيَتَكَ 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يَا رَسُولَ اللَّهِ وَذَلِكَ فِي سَلَامَةٍ مِنْ دِينِي فَقَالَ فِي سَلَامَةٍ مِنْ دِينِكَ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مَنْ قَتَلَكَ فَقَدْ قَتَلَنِي وَمَنْ أَبْغَضَكَ فَقَدْ أَبْغَضَنِي وَمَنْ سَبَّكَ فَقَدْ سَبَّنِي لِأَنَّكَ مِنِّي كَنَفْسِي رُوحُكَ مِنْ رُوحِي وَطِينَتُكَ مِنْ طِينَتِي إِنَّ اللَّهَ تَبَارَكَ وَتَعَالَى خَلَقَنِي وَإِيَّاكَ وَاصْطَفَانِي وَإِيَّاكَ وَاخْتَارَنِي لِلنُّبُوَّةِ وَاخْتَارَكَ لِلْإِمَامَةِ فَمَنْ أَنْكَرَ إِمَامَتَكَ فَقَدْ أَنْكَرَ نُبُوَّتِي يَا عَلِيُّ أَنْتَ وَصِيِّي وَأَبُو وُلْدِي وَزَوْجُ ابْنَتِي وَخَلِيفَتِي عَلَى أُمَّتِي فِي حَيَاتِي وَبَعْدَ مَوْتِي أَمْرُكَ أَمْرِي وَنَهْيُكَ نَهْيِي أُقْسِمُ بِالَّذِي بَعَثَنِي بِالنُّبُوَّةِ وَجَعَلَنِي خَيْرَ الْبَرِيَّةِ إِنَّكَ لَحُجَّةُ اللَّهِ عَلَى خَلْقِهِ وَأَمِينُهُ عَلَى سِرِّهِ وَخَلِيفَتُهُ عَلَى عِبَادِهِ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مُحَمَّدٍ، عَنْ بَعْضِ أَصْحَابِنَا، عَنِ ابْنِ أَبِي عُمَيْرٍ، عَنْ زِيَادٍ الْقَنْدِيِّ،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أَبِي الْحَسَنِ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عَلِّمْنِي دُعَاءً؛ فَإِنِّي قَدْ بُلِيتُ بِشَيْءٍ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قَدْ حُبِسَ بِبَغْدَادَ حَيْثُ اتُّهِمَ بِأَمْوَالِهِمْ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صَلَّيْتَ فَأَطِلِ السُّجُودَ، ثُمَّ 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أَحَدَ مَنْ لَاأَحَدَ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يَنْقَطِعَ النَّفَسُ، ثُمَّ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 لَايَزِيدُهُ كَثْرَةُ الدُّعَاءِ إِلَّا جُوداً وَكَرَماً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يَنْقَطِعَ نَفَسُكَ، ثُمَّ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الْأَرْبَابِ، أَنْتَ أَنْتَ، أَنْتَ الَّذِي انْقَطَعَ الرَّجَاءُ إِلَّا مِنْكَ، يَا عَلِيُّ يَا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فَدَعَوْتُ بِهِ، فَفَرَّجَ اللَّهُ عَنِّي، وَخَلّى سَبِيلِي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الْحَسَنِ عَلِيُّ بْنُ مُحَمَّدٍ الْبُرْسِيُّ رَضِيَ اللَّهُ عَنْهُ قَالَ أَخْبَرَنَا الْحُسَيْنُ بْنُ أَحْمَدَ بْنِ شَيْبَانَ قَالَ حَدَّثَنَا حَمْزَةُ بْنُ الْقَاسِمِ الْعَلَوِيُّ الْعَبَّاسِيُّ قَالَ حَدَّثَنَا مُحَمَّدُ بْنُ عَبْدِ اللَّهِ بْنِ عِمْرَانَ الْبَرْقِيُّ عَنْ مُحَمَّدِ بْنِ عَلِيٍّ الْهَمْدَانِيِّ قَالَ أَخْبَرَنِي مُحَمَّدُ بْنُ سِنَانٍ عَنْ مُحَمَّدٍ السَّجَّادِ فِي حَدِيثٍ طَوِيلٍ قَالَ 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هَذَا رَجَبٌ عَلِّمْنِي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يَنْفَعُنِي اللَّهُ بِهِ قَالَ فَقَالَ لِي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 بِسْمِ اللَّهِ الرَّحْمنِ الرَّحِيمِ وَقُلْ فِي كُلِّ يَوْمٍ مِنْ رَجَبٍ صَبَاحاً وَمَسَاءً وَفِي أَعْقَابِ صَلَوَاتِكَ فِي يَوْمِكَ وَلَيْلَتِكَ يَا مَنْ أَرْجُوهُ لِكُلِ خَيْرٍ وَآمَنُ سَخَطَهُ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شَرٍّ يَا مَنْ يُعْطِي الْكَثِيرَ بِالْقَلِيلِ يَا مَنْ يُعْطِي مَنْ سَأَلَهُ يَا مَنْ يُعْطِي مَنْ لَمْ يَسْأَلْهُ وَمَنْ لَمْ يَعْرِفْهُ تُحَنُّناً مِنْهُ وَرَحْمَةً أَعْطِنِي بِمَسْأَلَتِي إِيَّاكَ جَمِيعَ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الدُّنْيَا وَجَمِيعَ خَيْرِ الْآخِرَةِ وَاصْرِفْ عَنِّي بِمَسْأَلَتِي إِيَّاكَ جَمِيعَ شَرِّ الدُّنْيَا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الْآخِرَةِ فَإِنَّهُ غَيْرُ مَنْقُوصٍ مَا أَعْطَيْتَ وَزِدْنِي مِنْ فَضْلِكَ يَا كَرِيمُ قَالَ ثُمَّ مَدَّ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يَدَهُ الْيُسْرَى فَقَبَضَ عَلَى لِحْيَتِهِ وَدَعَا بِهَذَا الدُّعَاءِ وَهُوَ يَلُوذُ بسباحته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الْيُمْنَى ثُمَّ قَالَ بَعْدَ ذَلِكَ يَا ذَا الْجَلَالِ وَالْإِكْرَامِ يَا ذَا النَّعْمَاءِ وَالْجُودِ يَا ذَا الْمَنِّ وَالطَّوْلِ 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شبابي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شَيْبَتِي عَلَى النَّارِ وَفِي حَدِيثٍ آخَرَ ثُمَّ وَضَعَ يَدَهُ عَلَى لِحْيَتِهِ وَلَمْ يَرْفَعْهَا إِلَّا وَقَدِ امْتَلَأَ ظَهْرُ كَفِّهِ دُمُوعا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image" Target="media/image3.jpeg"/><Relationship Id="rId14" Type="http://schemas.openxmlformats.org/officeDocument/2006/relationships/image" Target="media/image3.jpeg"/><Relationship Id="rId15" Type="http://schemas.openxmlformats.org/officeDocument/2006/relationships/footer" Target="footer8.xml"/><Relationship Id="rId16" Type="http://schemas.openxmlformats.org/officeDocument/2006/relationships/image" Target="media/image4.jpeg"/><Relationship Id="rId17" Type="http://schemas.openxmlformats.org/officeDocument/2006/relationships/image" Target="media/image4.jpeg"/><Relationship Id="rId18" Type="http://schemas.openxmlformats.org/officeDocument/2006/relationships/footer" Target="footer9.xml"/><Relationship Id="rId19" Type="http://schemas.openxmlformats.org/officeDocument/2006/relationships/image" Target="media/image5.jpeg"/><Relationship Id="rId20" Type="http://schemas.openxmlformats.org/officeDocument/2006/relationships/image" Target="media/image5.jpeg"/><Relationship Id="rId21" Type="http://schemas.openxmlformats.org/officeDocument/2006/relationships/footer" Target="footer10.xml"/><Relationship Id="rId22" Type="http://schemas.openxmlformats.org/officeDocument/2006/relationships/image" Target="media/image6.jpeg"/><Relationship Id="rId23" Type="http://schemas.openxmlformats.org/officeDocument/2006/relationships/image" Target="media/image6.jpeg"/><Relationship Id="rId24" Type="http://schemas.openxmlformats.org/officeDocument/2006/relationships/footer" Target="footer11.xml"/><Relationship Id="rId25" Type="http://schemas.openxmlformats.org/officeDocument/2006/relationships/image" Target="media/image7.jpeg"/><Relationship Id="rId26" Type="http://schemas.openxmlformats.org/officeDocument/2006/relationships/image" Target="media/image7.jpeg"/><Relationship Id="rId27" Type="http://schemas.openxmlformats.org/officeDocument/2006/relationships/footer" Target="footer12.xml"/><Relationship Id="rId28" Type="http://schemas.openxmlformats.org/officeDocument/2006/relationships/image" Target="media/image8.jpeg"/><Relationship Id="rId29" Type="http://schemas.openxmlformats.org/officeDocument/2006/relationships/image" Target="media/image8.jpeg"/><Relationship Id="rId30" Type="http://schemas.openxmlformats.org/officeDocument/2006/relationships/footer" Target="footer13.xml"/><Relationship Id="rId31" Type="http://schemas.openxmlformats.org/officeDocument/2006/relationships/image" Target="media/image9.jpeg"/><Relationship Id="rId32" Type="http://schemas.openxmlformats.org/officeDocument/2006/relationships/image" Target="media/image9.jpeg"/><Relationship Id="rId33" Type="http://schemas.openxmlformats.org/officeDocument/2006/relationships/footer" Target="footer14.xml"/><Relationship Id="rId34" Type="http://schemas.openxmlformats.org/officeDocument/2006/relationships/image" Target="media/image10.jpeg"/><Relationship Id="rId35" Type="http://schemas.openxmlformats.org/officeDocument/2006/relationships/image" Target="media/image10.jpeg"/><Relationship Id="rId36" Type="http://schemas.openxmlformats.org/officeDocument/2006/relationships/footer" Target="footer15.xml"/><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footer" Target="footer21.xml"/><Relationship Id="rId43" Type="http://schemas.openxmlformats.org/officeDocument/2006/relationships/footer" Target="footer22.xml"/><Relationship Id="rId44" Type="http://schemas.openxmlformats.org/officeDocument/2006/relationships/footer" Target="footer23.xml"/><Relationship Id="rId45" Type="http://schemas.openxmlformats.org/officeDocument/2006/relationships/footer" Target="footer24.xml"/><Relationship Id="rId46" Type="http://schemas.openxmlformats.org/officeDocument/2006/relationships/footer" Target="footer25.xml"/><Relationship Id="rId47" Type="http://schemas.openxmlformats.org/officeDocument/2006/relationships/footer" Target="footer26.xml"/><Relationship Id="rId48" Type="http://schemas.openxmlformats.org/officeDocument/2006/relationships/footer" Target="footer27.xml"/><Relationship Id="rId49" Type="http://schemas.openxmlformats.org/officeDocument/2006/relationships/footer" Target="footer28.xml"/><Relationship Id="rId50" Type="http://schemas.openxmlformats.org/officeDocument/2006/relationships/footer" Target="footer29.xml"/><Relationship Id="rId51" Type="http://schemas.openxmlformats.org/officeDocument/2006/relationships/footer" Target="footer30.xml"/><Relationship Id="rId52" Type="http://schemas.openxmlformats.org/officeDocument/2006/relationships/footer" Target="footer31.xml"/><Relationship Id="rId53" Type="http://schemas.openxmlformats.org/officeDocument/2006/relationships/footer" Target="footer32.xml"/><Relationship Id="rId54" Type="http://schemas.openxmlformats.org/officeDocument/2006/relationships/footer" Target="footer33.xml"/><Relationship Id="rId55" Type="http://schemas.openxmlformats.org/officeDocument/2006/relationships/footer" Target="footer34.xml"/><Relationship Id="rId56" Type="http://schemas.openxmlformats.org/officeDocument/2006/relationships/footer" Target="footer35.xml"/><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footer" Target="footer38.xml"/><Relationship Id="rId60" Type="http://schemas.openxmlformats.org/officeDocument/2006/relationships/footer" Target="footer39.xml"/><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footer" Target="footer43.xml"/><Relationship Id="rId65" Type="http://schemas.openxmlformats.org/officeDocument/2006/relationships/footer" Target="footer44.xml"/><Relationship Id="rId66" Type="http://schemas.openxmlformats.org/officeDocument/2006/relationships/footer" Target="footer45.xml"/><Relationship Id="rId67" Type="http://schemas.openxmlformats.org/officeDocument/2006/relationships/footer" Target="footer46.xml"/><Relationship Id="rId68" Type="http://schemas.openxmlformats.org/officeDocument/2006/relationships/footer" Target="footer47.xml"/><Relationship Id="rId69" Type="http://schemas.openxmlformats.org/officeDocument/2006/relationships/footer" Target="footer48.xml"/><Relationship Id="rId70" Type="http://schemas.openxmlformats.org/officeDocument/2006/relationships/footer" Target="footer49.xml"/><Relationship Id="rId71" Type="http://schemas.openxmlformats.org/officeDocument/2006/relationships/footer" Target="footer50.xml"/><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footer" Target="footer53.xml"/><Relationship Id="rId75" Type="http://schemas.openxmlformats.org/officeDocument/2006/relationships/footer" Target="footer54.xml"/><Relationship Id="rId76" Type="http://schemas.openxmlformats.org/officeDocument/2006/relationships/footer" Target="footer55.xml"/><Relationship Id="rId77" Type="http://schemas.openxmlformats.org/officeDocument/2006/relationships/footer" Target="footer56.xml"/><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footer" Target="footer101.xml"/><Relationship Id="rId123" Type="http://schemas.openxmlformats.org/officeDocument/2006/relationships/footer" Target="footer102.xml"/><Relationship Id="rId124" Type="http://schemas.openxmlformats.org/officeDocument/2006/relationships/footer" Target="footer103.xml"/><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footer" Target="footer149.xml"/><Relationship Id="rId171" Type="http://schemas.openxmlformats.org/officeDocument/2006/relationships/footer" Target="footer150.xml"/><Relationship Id="rId172" Type="http://schemas.openxmlformats.org/officeDocument/2006/relationships/footer" Target="footer151.xml"/><Relationship Id="rId173" Type="http://schemas.openxmlformats.org/officeDocument/2006/relationships/footer" Target="footer152.xml"/><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footer" Target="footer157.xml"/><Relationship Id="rId179" Type="http://schemas.openxmlformats.org/officeDocument/2006/relationships/footer" Target="footer158.xml"/><Relationship Id="rId180" Type="http://schemas.openxmlformats.org/officeDocument/2006/relationships/footer" Target="footer159.xml"/><Relationship Id="rId181" Type="http://schemas.openxmlformats.org/officeDocument/2006/relationships/footer" Target="footer160.xml"/><Relationship Id="rId182" Type="http://schemas.openxmlformats.org/officeDocument/2006/relationships/footer" Target="footer161.xml"/><Relationship Id="rId183" Type="http://schemas.openxmlformats.org/officeDocument/2006/relationships/footer" Target="footer162.xml"/><Relationship Id="rId184" Type="http://schemas.openxmlformats.org/officeDocument/2006/relationships/footer" Target="footer163.xml"/><Relationship Id="rId185" Type="http://schemas.openxmlformats.org/officeDocument/2006/relationships/footer" Target="footer164.xml"/><Relationship Id="rId186" Type="http://schemas.openxmlformats.org/officeDocument/2006/relationships/footer" Target="footer165.xml"/><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footer" Target="footer169.xml"/><Relationship Id="rId191" Type="http://schemas.openxmlformats.org/officeDocument/2006/relationships/footer" Target="footer170.xml"/><Relationship Id="rId192" Type="http://schemas.openxmlformats.org/officeDocument/2006/relationships/footer" Target="footer171.xml"/><Relationship Id="rId193" Type="http://schemas.openxmlformats.org/officeDocument/2006/relationships/footer" Target="footer172.xml"/><Relationship Id="rId194" Type="http://schemas.openxmlformats.org/officeDocument/2006/relationships/footer" Target="footer173.xml"/><Relationship Id="rId195" Type="http://schemas.openxmlformats.org/officeDocument/2006/relationships/footer" Target="footer174.xml"/><Relationship Id="rId196" Type="http://schemas.openxmlformats.org/officeDocument/2006/relationships/footer" Target="footer175.xml"/><Relationship Id="rId197" Type="http://schemas.openxmlformats.org/officeDocument/2006/relationships/footer" Target="footer176.xml"/><Relationship Id="rId198" Type="http://schemas.openxmlformats.org/officeDocument/2006/relationships/footer" Target="footer177.xml"/><Relationship Id="rId199" Type="http://schemas.openxmlformats.org/officeDocument/2006/relationships/footer" Target="footer178.xml"/><Relationship Id="rId200" Type="http://schemas.openxmlformats.org/officeDocument/2006/relationships/footer" Target="footer179.xml"/><Relationship Id="rId201" Type="http://schemas.openxmlformats.org/officeDocument/2006/relationships/footer" Target="footer180.xml"/><Relationship Id="rId202" Type="http://schemas.openxmlformats.org/officeDocument/2006/relationships/footer" Target="footer181.xml"/><Relationship Id="rId203" Type="http://schemas.openxmlformats.org/officeDocument/2006/relationships/footer" Target="footer182.xml"/><Relationship Id="rId204" Type="http://schemas.openxmlformats.org/officeDocument/2006/relationships/footer" Target="footer183.xml"/><Relationship Id="rId205" Type="http://schemas.openxmlformats.org/officeDocument/2006/relationships/footer" Target="footer184.xml"/><Relationship Id="rId206" Type="http://schemas.openxmlformats.org/officeDocument/2006/relationships/footer" Target="footer185.xml"/><Relationship Id="rId207" Type="http://schemas.openxmlformats.org/officeDocument/2006/relationships/footer" Target="footer186.xml"/><Relationship Id="rId208" Type="http://schemas.openxmlformats.org/officeDocument/2006/relationships/footer" Target="footer187.xml"/><Relationship Id="rId209" Type="http://schemas.openxmlformats.org/officeDocument/2006/relationships/footer" Target="footer188.xml"/><Relationship Id="rId210" Type="http://schemas.openxmlformats.org/officeDocument/2006/relationships/footer" Target="footer189.xml"/><Relationship Id="rId211" Type="http://schemas.openxmlformats.org/officeDocument/2006/relationships/footer" Target="footer190.xml"/><Relationship Id="rId212" Type="http://schemas.openxmlformats.org/officeDocument/2006/relationships/footer" Target="footer191.xml"/><Relationship Id="rId213" Type="http://schemas.openxmlformats.org/officeDocument/2006/relationships/footer" Target="footer192.xml"/><Relationship Id="rId214" Type="http://schemas.openxmlformats.org/officeDocument/2006/relationships/footer" Target="footer193.xml"/><Relationship Id="rId215" Type="http://schemas.openxmlformats.org/officeDocument/2006/relationships/footer" Target="footer194.xml"/><Relationship Id="rId216" Type="http://schemas.openxmlformats.org/officeDocument/2006/relationships/footer" Target="footer195.xml"/><Relationship Id="rId217" Type="http://schemas.openxmlformats.org/officeDocument/2006/relationships/footer" Target="footer196.xml"/><Relationship Id="rId218" Type="http://schemas.openxmlformats.org/officeDocument/2006/relationships/footer" Target="footer197.xml"/><Relationship Id="rId219" Type="http://schemas.openxmlformats.org/officeDocument/2006/relationships/footer" Target="footer198.xml"/><Relationship Id="rId220" Type="http://schemas.openxmlformats.org/officeDocument/2006/relationships/footer" Target="footer199.xml"/><Relationship Id="rId221" Type="http://schemas.openxmlformats.org/officeDocument/2006/relationships/footer" Target="footer200.xml"/><Relationship Id="rId222" Type="http://schemas.openxmlformats.org/officeDocument/2006/relationships/footer" Target="footer201.xml"/><Relationship Id="rId223" Type="http://schemas.openxmlformats.org/officeDocument/2006/relationships/footer" Target="footer202.xml"/><Relationship Id="rId224" Type="http://schemas.openxmlformats.org/officeDocument/2006/relationships/footer" Target="footer203.xml"/><Relationship Id="rId225" Type="http://schemas.openxmlformats.org/officeDocument/2006/relationships/footer" Target="footer204.xml"/><Relationship Id="rId226" Type="http://schemas.openxmlformats.org/officeDocument/2006/relationships/footer" Target="footer205.xml"/><Relationship Id="rId227" Type="http://schemas.openxmlformats.org/officeDocument/2006/relationships/footer" Target="footer206.xml"/><Relationship Id="rId228" Type="http://schemas.openxmlformats.org/officeDocument/2006/relationships/footer" Target="footer207.xml"/><Relationship Id="rId229" Type="http://schemas.openxmlformats.org/officeDocument/2006/relationships/footer" Target="footer208.xml"/><Relationship Id="rId230" Type="http://schemas.openxmlformats.org/officeDocument/2006/relationships/footer" Target="footer209.xml"/><Relationship Id="rId231" Type="http://schemas.openxmlformats.org/officeDocument/2006/relationships/footer" Target="footer210.xml"/><Relationship Id="rId232" Type="http://schemas.openxmlformats.org/officeDocument/2006/relationships/footer" Target="footer211.xml"/><Relationship Id="rId233" Type="http://schemas.openxmlformats.org/officeDocument/2006/relationships/footer" Target="footer212.xml"/><Relationship Id="rId234" Type="http://schemas.openxmlformats.org/officeDocument/2006/relationships/footer" Target="footer213.xml"/><Relationship Id="rId235" Type="http://schemas.openxmlformats.org/officeDocument/2006/relationships/footer" Target="footer214.xml"/><Relationship Id="rId236" Type="http://schemas.openxmlformats.org/officeDocument/2006/relationships/footer" Target="footer215.xml"/><Relationship Id="rId237" Type="http://schemas.openxmlformats.org/officeDocument/2006/relationships/footer" Target="footer216.xml"/><Relationship Id="rId238" Type="http://schemas.openxmlformats.org/officeDocument/2006/relationships/footer" Target="footer217.xml"/><Relationship Id="rId239" Type="http://schemas.openxmlformats.org/officeDocument/2006/relationships/footer" Target="footer218.xml"/><Relationship Id="rId240" Type="http://schemas.openxmlformats.org/officeDocument/2006/relationships/footer" Target="footer219.xml"/><Relationship Id="rId241" Type="http://schemas.openxmlformats.org/officeDocument/2006/relationships/footer" Target="footer220.xml"/><Relationship Id="rId242" Type="http://schemas.openxmlformats.org/officeDocument/2006/relationships/footer" Target="footer221.xml"/><Relationship Id="rId243" Type="http://schemas.openxmlformats.org/officeDocument/2006/relationships/footer" Target="footer222.xml"/><Relationship Id="rId244" Type="http://schemas.openxmlformats.org/officeDocument/2006/relationships/footer" Target="footer223.xml"/><Relationship Id="rId245" Type="http://schemas.openxmlformats.org/officeDocument/2006/relationships/footer" Target="footer224.xml"/><Relationship Id="rId246" Type="http://schemas.openxmlformats.org/officeDocument/2006/relationships/footer" Target="footer225.xml"/><Relationship Id="rId247" Type="http://schemas.openxmlformats.org/officeDocument/2006/relationships/footer" Target="footer226.xml"/><Relationship Id="rId248" Type="http://schemas.openxmlformats.org/officeDocument/2006/relationships/footer" Target="footer227.xml"/><Relationship Id="rId249" Type="http://schemas.openxmlformats.org/officeDocument/2006/relationships/footer" Target="footer228.xml"/><Relationship Id="rId250" Type="http://schemas.openxmlformats.org/officeDocument/2006/relationships/footer" Target="footer229.xml"/><Relationship Id="rId251" Type="http://schemas.openxmlformats.org/officeDocument/2006/relationships/footer" Target="footer230.xml"/><Relationship Id="rId252" Type="http://schemas.openxmlformats.org/officeDocument/2006/relationships/footer" Target="footer231.xml"/><Relationship Id="rId253" Type="http://schemas.openxmlformats.org/officeDocument/2006/relationships/footer" Target="footer232.xml"/><Relationship Id="rId254" Type="http://schemas.openxmlformats.org/officeDocument/2006/relationships/footer" Target="footer233.xml"/><Relationship Id="rId255" Type="http://schemas.openxmlformats.org/officeDocument/2006/relationships/footer" Target="footer234.xml"/><Relationship Id="rId256" Type="http://schemas.openxmlformats.org/officeDocument/2006/relationships/footer" Target="footer235.xml"/><Relationship Id="rId257" Type="http://schemas.openxmlformats.org/officeDocument/2006/relationships/footer" Target="footer236.xml"/><Relationship Id="rId258" Type="http://schemas.openxmlformats.org/officeDocument/2006/relationships/footer" Target="footer237.xml"/><Relationship Id="rId259" Type="http://schemas.openxmlformats.org/officeDocument/2006/relationships/footer" Target="footer238.xml"/><Relationship Id="rId260" Type="http://schemas.openxmlformats.org/officeDocument/2006/relationships/footer" Target="footer239.xml"/><Relationship Id="rId261" Type="http://schemas.openxmlformats.org/officeDocument/2006/relationships/footer" Target="footer240.xml"/><Relationship Id="rId262" Type="http://schemas.openxmlformats.org/officeDocument/2006/relationships/footer" Target="footer241.xml"/><Relationship Id="rId263" Type="http://schemas.openxmlformats.org/officeDocument/2006/relationships/footer" Target="footer242.xml"/><Relationship Id="rId264" Type="http://schemas.openxmlformats.org/officeDocument/2006/relationships/footer" Target="footer243.xml"/><Relationship Id="rId265" Type="http://schemas.openxmlformats.org/officeDocument/2006/relationships/footer" Target="footer244.xml"/><Relationship Id="rId266" Type="http://schemas.openxmlformats.org/officeDocument/2006/relationships/footer" Target="footer245.xml"/><Relationship Id="rId267" Type="http://schemas.openxmlformats.org/officeDocument/2006/relationships/footer" Target="footer246.xml"/><Relationship Id="rId268" Type="http://schemas.openxmlformats.org/officeDocument/2006/relationships/footer" Target="footer247.xml"/><Relationship Id="rId269" Type="http://schemas.openxmlformats.org/officeDocument/2006/relationships/footer" Target="footer248.xml"/><Relationship Id="rId270" Type="http://schemas.openxmlformats.org/officeDocument/2006/relationships/footer" Target="footer249.xml"/><Relationship Id="rId271" Type="http://schemas.openxmlformats.org/officeDocument/2006/relationships/footer" Target="footer250.xml"/><Relationship Id="rId272" Type="http://schemas.openxmlformats.org/officeDocument/2006/relationships/footer" Target="footer251.xml"/><Relationship Id="rId273" Type="http://schemas.openxmlformats.org/officeDocument/2006/relationships/footer" Target="footer252.xml"/><Relationship Id="rId274" Type="http://schemas.openxmlformats.org/officeDocument/2006/relationships/footer" Target="footer253.xml"/><Relationship Id="rId275" Type="http://schemas.openxmlformats.org/officeDocument/2006/relationships/footer" Target="footer254.xml"/><Relationship Id="rId276" Type="http://schemas.openxmlformats.org/officeDocument/2006/relationships/footer" Target="footer255.xml"/><Relationship Id="rId277" Type="http://schemas.openxmlformats.org/officeDocument/2006/relationships/footer" Target="footer256.xml"/><Relationship Id="rId278" Type="http://schemas.openxmlformats.org/officeDocument/2006/relationships/footer" Target="footer257.xml"/><Relationship Id="rId279" Type="http://schemas.openxmlformats.org/officeDocument/2006/relationships/footer" Target="footer258.xml"/><Relationship Id="rId280" Type="http://schemas.openxmlformats.org/officeDocument/2006/relationships/footer" Target="footer259.xml"/><Relationship Id="rId281" Type="http://schemas.openxmlformats.org/officeDocument/2006/relationships/footer" Target="footer260.xml"/><Relationship Id="rId282" Type="http://schemas.openxmlformats.org/officeDocument/2006/relationships/footer" Target="footer261.xml"/><Relationship Id="rId283" Type="http://schemas.openxmlformats.org/officeDocument/2006/relationships/footer" Target="footer262.xml"/><Relationship Id="rId284" Type="http://schemas.openxmlformats.org/officeDocument/2006/relationships/footer" Target="footer263.xml"/><Relationship Id="rId285" Type="http://schemas.openxmlformats.org/officeDocument/2006/relationships/footer" Target="footer264.xml"/><Relationship Id="rId286" Type="http://schemas.openxmlformats.org/officeDocument/2006/relationships/footer" Target="footer265.xml"/><Relationship Id="rId287" Type="http://schemas.openxmlformats.org/officeDocument/2006/relationships/footer" Target="footer266.xml"/><Relationship Id="rId288" Type="http://schemas.openxmlformats.org/officeDocument/2006/relationships/footer" Target="footer267.xml"/><Relationship Id="rId289" Type="http://schemas.openxmlformats.org/officeDocument/2006/relationships/footer" Target="footer268.xml"/><Relationship Id="rId290" Type="http://schemas.openxmlformats.org/officeDocument/2006/relationships/footer" Target="footer269.xml"/><Relationship Id="rId291" Type="http://schemas.openxmlformats.org/officeDocument/2006/relationships/footer" Target="footer270.xml"/><Relationship Id="rId292" Type="http://schemas.openxmlformats.org/officeDocument/2006/relationships/footer" Target="footer271.xml"/><Relationship Id="rId293" Type="http://schemas.openxmlformats.org/officeDocument/2006/relationships/footer" Target="footer272.xml"/><Relationship Id="rId294" Type="http://schemas.openxmlformats.org/officeDocument/2006/relationships/footer" Target="footer273.xml"/><Relationship Id="rId295" Type="http://schemas.openxmlformats.org/officeDocument/2006/relationships/footer" Target="footer274.xml"/><Relationship Id="rId296" Type="http://schemas.openxmlformats.org/officeDocument/2006/relationships/footer" Target="footer275.xml"/><Relationship Id="rId297" Type="http://schemas.openxmlformats.org/officeDocument/2006/relationships/footer" Target="footer276.xml"/><Relationship Id="rId298" Type="http://schemas.openxmlformats.org/officeDocument/2006/relationships/footer" Target="footer277.xml"/><Relationship Id="rId299" Type="http://schemas.openxmlformats.org/officeDocument/2006/relationships/footer" Target="footer278.xml"/><Relationship Id="rId300" Type="http://schemas.openxmlformats.org/officeDocument/2006/relationships/footer" Target="footer279.xml"/><Relationship Id="rId301" Type="http://schemas.openxmlformats.org/officeDocument/2006/relationships/footer" Target="footer280.xml"/><Relationship Id="rId302" Type="http://schemas.openxmlformats.org/officeDocument/2006/relationships/footer" Target="footer281.xml"/><Relationship Id="rId303" Type="http://schemas.openxmlformats.org/officeDocument/2006/relationships/footer" Target="footer282.xml"/><Relationship Id="rId304" Type="http://schemas.openxmlformats.org/officeDocument/2006/relationships/footer" Target="footer283.xml"/><Relationship Id="rId305" Type="http://schemas.openxmlformats.org/officeDocument/2006/relationships/footer" Target="footer284.xml"/><Relationship Id="rId306" Type="http://schemas.openxmlformats.org/officeDocument/2006/relationships/footer" Target="footer285.xml"/><Relationship Id="rId307" Type="http://schemas.openxmlformats.org/officeDocument/2006/relationships/footer" Target="footer286.xml"/><Relationship Id="rId308" Type="http://schemas.openxmlformats.org/officeDocument/2006/relationships/footer" Target="footer287.xml"/><Relationship Id="rId309" Type="http://schemas.openxmlformats.org/officeDocument/2006/relationships/footer" Target="footer288.xml"/><Relationship Id="rId310" Type="http://schemas.openxmlformats.org/officeDocument/2006/relationships/footer" Target="footer289.xml"/><Relationship Id="rId311" Type="http://schemas.openxmlformats.org/officeDocument/2006/relationships/footer" Target="footer290.xml"/><Relationship Id="rId312" Type="http://schemas.openxmlformats.org/officeDocument/2006/relationships/footer" Target="footer291.xml"/><Relationship Id="rId313" Type="http://schemas.openxmlformats.org/officeDocument/2006/relationships/footer" Target="footer292.xml"/><Relationship Id="rId314" Type="http://schemas.openxmlformats.org/officeDocument/2006/relationships/footer" Target="footer293.xml"/><Relationship Id="rId315" Type="http://schemas.openxmlformats.org/officeDocument/2006/relationships/footer" Target="footer294.xml"/><Relationship Id="rId316" Type="http://schemas.openxmlformats.org/officeDocument/2006/relationships/footer" Target="footer295.xml"/><Relationship Id="rId317" Type="http://schemas.openxmlformats.org/officeDocument/2006/relationships/footer" Target="footer296.xml"/><Relationship Id="rId318" Type="http://schemas.openxmlformats.org/officeDocument/2006/relationships/footer" Target="footer297.xml"/><Relationship Id="rId319" Type="http://schemas.openxmlformats.org/officeDocument/2006/relationships/footer" Target="footer298.xml"/><Relationship Id="rId320" Type="http://schemas.openxmlformats.org/officeDocument/2006/relationships/footer" Target="footer299.xml"/><Relationship Id="rId321" Type="http://schemas.openxmlformats.org/officeDocument/2006/relationships/footer" Target="footer300.xml"/><Relationship Id="rId322" Type="http://schemas.openxmlformats.org/officeDocument/2006/relationships/footer" Target="footer301.xml"/><Relationship Id="rId323" Type="http://schemas.openxmlformats.org/officeDocument/2006/relationships/footer" Target="footer302.xml"/><Relationship Id="rId324" Type="http://schemas.openxmlformats.org/officeDocument/2006/relationships/footer" Target="footer303.xml"/><Relationship Id="rId325" Type="http://schemas.openxmlformats.org/officeDocument/2006/relationships/footer" Target="footer304.xml"/><Relationship Id="rId326" Type="http://schemas.openxmlformats.org/officeDocument/2006/relationships/footer" Target="footer305.xml"/><Relationship Id="rId327" Type="http://schemas.openxmlformats.org/officeDocument/2006/relationships/footer" Target="footer306.xml"/><Relationship Id="rId328" Type="http://schemas.openxmlformats.org/officeDocument/2006/relationships/footer" Target="footer307.xml"/><Relationship Id="rId329" Type="http://schemas.openxmlformats.org/officeDocument/2006/relationships/footer" Target="footer308.xml"/><Relationship Id="rId330" Type="http://schemas.openxmlformats.org/officeDocument/2006/relationships/footer" Target="footer309.xml"/><Relationship Id="rId331" Type="http://schemas.openxmlformats.org/officeDocument/2006/relationships/footer" Target="footer310.xml"/><Relationship Id="rId332" Type="http://schemas.openxmlformats.org/officeDocument/2006/relationships/footer" Target="footer311.xml"/><Relationship Id="rId333" Type="http://schemas.openxmlformats.org/officeDocument/2006/relationships/footer" Target="footer312.xml"/><Relationship Id="rId334" Type="http://schemas.openxmlformats.org/officeDocument/2006/relationships/footer" Target="footer313.xml"/><Relationship Id="rId335" Type="http://schemas.openxmlformats.org/officeDocument/2006/relationships/footer" Target="footer314.xml"/><Relationship Id="rId336" Type="http://schemas.openxmlformats.org/officeDocument/2006/relationships/footer" Target="footer315.xml"/><Relationship Id="rId337" Type="http://schemas.openxmlformats.org/officeDocument/2006/relationships/footer" Target="footer316.xml"/><Relationship Id="rId338" Type="http://schemas.openxmlformats.org/officeDocument/2006/relationships/footer" Target="footer317.xml"/><Relationship Id="rId339" Type="http://schemas.openxmlformats.org/officeDocument/2006/relationships/footer" Target="footer318.xml"/><Relationship Id="rId340" Type="http://schemas.openxmlformats.org/officeDocument/2006/relationships/footer" Target="footer319.xml"/><Relationship Id="rId341" Type="http://schemas.openxmlformats.org/officeDocument/2006/relationships/footer" Target="footer320.xml"/><Relationship Id="rId342" Type="http://schemas.openxmlformats.org/officeDocument/2006/relationships/footer" Target="footer321.xml"/><Relationship Id="rId343" Type="http://schemas.openxmlformats.org/officeDocument/2006/relationships/footer" Target="footer322.xml"/><Relationship Id="rId344" Type="http://schemas.openxmlformats.org/officeDocument/2006/relationships/footer" Target="footer323.xml"/><Relationship Id="rId345" Type="http://schemas.openxmlformats.org/officeDocument/2006/relationships/footer" Target="footer324.xml"/><Relationship Id="rId346" Type="http://schemas.openxmlformats.org/officeDocument/2006/relationships/footer" Target="footer325.xml"/><Relationship Id="rId347" Type="http://schemas.openxmlformats.org/officeDocument/2006/relationships/footer" Target="footer326.xml"/><Relationship Id="rId348" Type="http://schemas.openxmlformats.org/officeDocument/2006/relationships/footer" Target="footer327.xml"/><Relationship Id="rId349" Type="http://schemas.openxmlformats.org/officeDocument/2006/relationships/footer" Target="footer328.xml"/><Relationship Id="rId350" Type="http://schemas.openxmlformats.org/officeDocument/2006/relationships/footer" Target="footer329.xml"/><Relationship Id="rId351" Type="http://schemas.openxmlformats.org/officeDocument/2006/relationships/footer" Target="footer330.xml"/><Relationship Id="rId352" Type="http://schemas.openxmlformats.org/officeDocument/2006/relationships/footer" Target="footer331.xml"/><Relationship Id="rId353" Type="http://schemas.openxmlformats.org/officeDocument/2006/relationships/footer" Target="footer332.xml"/><Relationship Id="rId354" Type="http://schemas.openxmlformats.org/officeDocument/2006/relationships/footer" Target="footer333.xml"/><Relationship Id="rId355" Type="http://schemas.openxmlformats.org/officeDocument/2006/relationships/footer" Target="footer334.xml"/><Relationship Id="rId356" Type="http://schemas.openxmlformats.org/officeDocument/2006/relationships/footer" Target="footer335.xml"/><Relationship Id="rId357" Type="http://schemas.openxmlformats.org/officeDocument/2006/relationships/footer" Target="footer336.xml"/><Relationship Id="rId358" Type="http://schemas.openxmlformats.org/officeDocument/2006/relationships/footer" Target="footer337.xml"/><Relationship Id="rId359" Type="http://schemas.openxmlformats.org/officeDocument/2006/relationships/footer" Target="footer338.xml"/><Relationship Id="rId360" Type="http://schemas.openxmlformats.org/officeDocument/2006/relationships/footer" Target="footer339.xml"/><Relationship Id="rId361" Type="http://schemas.openxmlformats.org/officeDocument/2006/relationships/footer" Target="footer340.xml"/><Relationship Id="rId362" Type="http://schemas.openxmlformats.org/officeDocument/2006/relationships/footer" Target="footer341.xml"/><Relationship Id="rId363" Type="http://schemas.openxmlformats.org/officeDocument/2006/relationships/footer" Target="footer342.xml"/><Relationship Id="rId364" Type="http://schemas.openxmlformats.org/officeDocument/2006/relationships/footer" Target="footer343.xml"/><Relationship Id="rId365" Type="http://schemas.openxmlformats.org/officeDocument/2006/relationships/footer" Target="footer344.xml"/><Relationship Id="rId366" Type="http://schemas.openxmlformats.org/officeDocument/2006/relationships/footer" Target="footer345.xml"/><Relationship Id="rId367" Type="http://schemas.openxmlformats.org/officeDocument/2006/relationships/footer" Target="footer346.xml"/><Relationship Id="rId368" Type="http://schemas.openxmlformats.org/officeDocument/2006/relationships/footer" Target="footer347.xml"/><Relationship Id="rId369" Type="http://schemas.openxmlformats.org/officeDocument/2006/relationships/footer" Target="footer348.xml"/><Relationship Id="rId370" Type="http://schemas.openxmlformats.org/officeDocument/2006/relationships/footer" Target="footer349.xml"/><Relationship Id="rId371" Type="http://schemas.openxmlformats.org/officeDocument/2006/relationships/footer" Target="footer350.xml"/><Relationship Id="rId372" Type="http://schemas.openxmlformats.org/officeDocument/2006/relationships/footer" Target="footer351.xml"/><Relationship Id="rId373" Type="http://schemas.openxmlformats.org/officeDocument/2006/relationships/footer" Target="footer352.xml"/><Relationship Id="rId374" Type="http://schemas.openxmlformats.org/officeDocument/2006/relationships/footer" Target="footer353.xml"/><Relationship Id="rId375" Type="http://schemas.openxmlformats.org/officeDocument/2006/relationships/footer" Target="footer354.xml"/><Relationship Id="rId376" Type="http://schemas.openxmlformats.org/officeDocument/2006/relationships/footer" Target="footer355.xml"/><Relationship Id="rId377" Type="http://schemas.openxmlformats.org/officeDocument/2006/relationships/footer" Target="footer356.xml"/><Relationship Id="rId378" Type="http://schemas.openxmlformats.org/officeDocument/2006/relationships/footer" Target="footer357.xml"/><Relationship Id="rId379" Type="http://schemas.openxmlformats.org/officeDocument/2006/relationships/footer" Target="footer358.xml"/><Relationship Id="rId380" Type="http://schemas.openxmlformats.org/officeDocument/2006/relationships/footer" Target="footer359.xml"/><Relationship Id="rId381" Type="http://schemas.openxmlformats.org/officeDocument/2006/relationships/footer" Target="footer360.xml"/><Relationship Id="rId382" Type="http://schemas.openxmlformats.org/officeDocument/2006/relationships/footer" Target="footer361.xml"/><Relationship Id="rId383" Type="http://schemas.openxmlformats.org/officeDocument/2006/relationships/footer" Target="footer362.xml"/><Relationship Id="rId384" Type="http://schemas.openxmlformats.org/officeDocument/2006/relationships/footer" Target="footer363.xml"/><Relationship Id="rId385" Type="http://schemas.openxmlformats.org/officeDocument/2006/relationships/footer" Target="footer364.xml"/><Relationship Id="rId386" Type="http://schemas.openxmlformats.org/officeDocument/2006/relationships/footer" Target="footer365.xml"/><Relationship Id="rId387" Type="http://schemas.openxmlformats.org/officeDocument/2006/relationships/footer" Target="footer366.xml"/><Relationship Id="rId388" Type="http://schemas.openxmlformats.org/officeDocument/2006/relationships/footer" Target="footer367.xml"/><Relationship Id="rId389" Type="http://schemas.openxmlformats.org/officeDocument/2006/relationships/footer" Target="footer368.xml"/><Relationship Id="rId390" Type="http://schemas.openxmlformats.org/officeDocument/2006/relationships/footer" Target="footer369.xml"/><Relationship Id="rId391" Type="http://schemas.openxmlformats.org/officeDocument/2006/relationships/footer" Target="footer370.xml"/><Relationship Id="rId392" Type="http://schemas.openxmlformats.org/officeDocument/2006/relationships/footer" Target="footer371.xml"/><Relationship Id="rId393" Type="http://schemas.openxmlformats.org/officeDocument/2006/relationships/footer" Target="footer372.xml"/><Relationship Id="rId394" Type="http://schemas.openxmlformats.org/officeDocument/2006/relationships/footer" Target="footer373.xml"/><Relationship Id="rId395" Type="http://schemas.openxmlformats.org/officeDocument/2006/relationships/footer" Target="footer374.xml"/><Relationship Id="rId396" Type="http://schemas.openxmlformats.org/officeDocument/2006/relationships/footer" Target="footer375.xml"/><Relationship Id="rId397" Type="http://schemas.openxmlformats.org/officeDocument/2006/relationships/footer" Target="footer376.xml"/><Relationship Id="rId398" Type="http://schemas.openxmlformats.org/officeDocument/2006/relationships/footer" Target="footer377.xml"/><Relationship Id="rId399" Type="http://schemas.openxmlformats.org/officeDocument/2006/relationships/footer" Target="footer378.xml"/><Relationship Id="rId400" Type="http://schemas.openxmlformats.org/officeDocument/2006/relationships/footer" Target="footer379.xml"/><Relationship Id="rId401" Type="http://schemas.openxmlformats.org/officeDocument/2006/relationships/footer" Target="footer380.xml"/><Relationship Id="rId402" Type="http://schemas.openxmlformats.org/officeDocument/2006/relationships/footer" Target="footer381.xml"/><Relationship Id="rId403" Type="http://schemas.openxmlformats.org/officeDocument/2006/relationships/footer" Target="footer382.xml"/><Relationship Id="rId404" Type="http://schemas.openxmlformats.org/officeDocument/2006/relationships/footer" Target="footer383.xml"/><Relationship Id="rId405" Type="http://schemas.openxmlformats.org/officeDocument/2006/relationships/footer" Target="footer384.xml"/><Relationship Id="rId406" Type="http://schemas.openxmlformats.org/officeDocument/2006/relationships/footer" Target="footer385.xml"/><Relationship Id="rId407" Type="http://schemas.openxmlformats.org/officeDocument/2006/relationships/footer" Target="footer386.xml"/><Relationship Id="rId408" Type="http://schemas.openxmlformats.org/officeDocument/2006/relationships/footer" Target="footer387.xml"/><Relationship Id="rId409" Type="http://schemas.openxmlformats.org/officeDocument/2006/relationships/footer" Target="footer388.xml"/><Relationship Id="rId410" Type="http://schemas.openxmlformats.org/officeDocument/2006/relationships/footer" Target="footer389.xml"/><Relationship Id="rId411" Type="http://schemas.openxmlformats.org/officeDocument/2006/relationships/footer" Target="footer390.xml"/><Relationship Id="rId412" Type="http://schemas.openxmlformats.org/officeDocument/2006/relationships/footer" Target="footer391.xml"/><Relationship Id="rId413" Type="http://schemas.openxmlformats.org/officeDocument/2006/relationships/footer" Target="footer392.xml"/><Relationship Id="rId414" Type="http://schemas.openxmlformats.org/officeDocument/2006/relationships/footer" Target="footer393.xml"/><Relationship Id="rId415" Type="http://schemas.openxmlformats.org/officeDocument/2006/relationships/footer" Target="footer394.xml"/><Relationship Id="rId416" Type="http://schemas.openxmlformats.org/officeDocument/2006/relationships/footer" Target="footer395.xml"/><Relationship Id="rId417" Type="http://schemas.openxmlformats.org/officeDocument/2006/relationships/footer" Target="footer396.xml"/><Relationship Id="rId418" Type="http://schemas.openxmlformats.org/officeDocument/2006/relationships/footer" Target="footer397.xml"/><Relationship Id="rId419" Type="http://schemas.openxmlformats.org/officeDocument/2006/relationships/footer" Target="footer398.xml"/><Relationship Id="rId420" Type="http://schemas.openxmlformats.org/officeDocument/2006/relationships/footer" Target="footer399.xml"/><Relationship Id="rId421" Type="http://schemas.openxmlformats.org/officeDocument/2006/relationships/footer" Target="footer400.xml"/><Relationship Id="rId422" Type="http://schemas.openxmlformats.org/officeDocument/2006/relationships/footer" Target="footer401.xml"/><Relationship Id="rId423" Type="http://schemas.openxmlformats.org/officeDocument/2006/relationships/footer" Target="footer402.xml"/><Relationship Id="rId424" Type="http://schemas.openxmlformats.org/officeDocument/2006/relationships/footer" Target="footer403.xml"/><Relationship Id="rId425" Type="http://schemas.openxmlformats.org/officeDocument/2006/relationships/footer" Target="footer404.xml"/><Relationship Id="rId426" Type="http://schemas.openxmlformats.org/officeDocument/2006/relationships/footer" Target="footer405.xml"/><Relationship Id="rId427" Type="http://schemas.openxmlformats.org/officeDocument/2006/relationships/footer" Target="footer406.xml"/><Relationship Id="rId428" Type="http://schemas.openxmlformats.org/officeDocument/2006/relationships/footer" Target="footer407.xml"/><Relationship Id="rId429" Type="http://schemas.openxmlformats.org/officeDocument/2006/relationships/footer" Target="footer408.xml"/><Relationship Id="rId430" Type="http://schemas.openxmlformats.org/officeDocument/2006/relationships/footer" Target="footer409.xml"/><Relationship Id="rId431" Type="http://schemas.openxmlformats.org/officeDocument/2006/relationships/footer" Target="footer410.xml"/><Relationship Id="rId432" Type="http://schemas.openxmlformats.org/officeDocument/2006/relationships/footer" Target="footer411.xml"/><Relationship Id="rId433" Type="http://schemas.openxmlformats.org/officeDocument/2006/relationships/footer" Target="footer412.xml"/><Relationship Id="rId434" Type="http://schemas.openxmlformats.org/officeDocument/2006/relationships/footer" Target="footer413.xml"/><Relationship Id="rId435" Type="http://schemas.openxmlformats.org/officeDocument/2006/relationships/footer" Target="footer414.xml"/><Relationship Id="rId436" Type="http://schemas.openxmlformats.org/officeDocument/2006/relationships/footer" Target="footer415.xml"/><Relationship Id="rId437" Type="http://schemas.openxmlformats.org/officeDocument/2006/relationships/image" Target="media/image2.jpeg"/><Relationship Id="rId438" Type="http://schemas.openxmlformats.org/officeDocument/2006/relationships/image" Target="media/image2.jpeg"/><Relationship Id="rId439" Type="http://schemas.openxmlformats.org/officeDocument/2006/relationships/footer" Target="footer416.xml"/><Relationship Id="rId440" Type="http://schemas.openxmlformats.org/officeDocument/2006/relationships/footnotes" Target="footnotes.xml"/><Relationship Id="rId441" Type="http://schemas.openxmlformats.org/officeDocument/2006/relationships/numbering" Target="numbering.xml"/><Relationship Id="rId442" Type="http://schemas.openxmlformats.org/officeDocument/2006/relationships/fontTable" Target="fontTable.xml"/><Relationship Id="rId443" Type="http://schemas.openxmlformats.org/officeDocument/2006/relationships/settings" Target="settings.xml"/><Relationship Id="rId4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426</Pages>
  <Words>62621</Words>
  <Characters>241038</Characters>
  <CharactersWithSpaces>301669</CharactersWithSpaces>
  <Paragraphs>2218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2026-08-26T23:03:40Z</dcterms:created>
  <dc:creator>ghaemiyeh.com</dc:creator>
  <dc:description/>
  <dc:language>en-US</dc:language>
  <cp:lastModifiedBy/>
  <dcterms:modified xsi:type="dcterms:W3CDTF">2026-08-27T02:33:51Z</dcterms:modified>
  <cp:revision>1</cp:revision>
  <dc:subject/>
  <dc:title>بر کرانه نور</dc:title>
</cp:coreProperties>
</file>

<file path=docProps/custom.xml><?xml version="1.0" encoding="utf-8"?>
<Properties xmlns="http://schemas.openxmlformats.org/officeDocument/2006/custom-properties" xmlns:vt="http://schemas.openxmlformats.org/officeDocument/2006/docPropsVTypes"/>
</file>