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0693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30695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30697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30699_2320776876">
            <w:r>
              <w:rPr>
                <w:webHidden/>
                <w:rStyle w:val="IndexLink"/>
                <w:rtl w:val="true"/>
              </w:rPr>
              <w:t>متن تائیدیه حضرت آیة‌اللّه مرتضى مقتدایى مدیر حوزه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30701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30703_2320776876">
            <w:r>
              <w:rPr>
                <w:webHidden/>
                <w:rStyle w:val="IndexLink"/>
                <w:rtl w:val="true"/>
              </w:rPr>
              <w:t>ادامۀ سورۀ توبه</w:t>
            </w:r>
            <w:r>
              <w:rPr>
                <w:rStyle w:val="IndexLink"/>
                <w:rtl w:val="true"/>
              </w:rPr>
              <w:tab/>
            </w:r>
            <w:r>
              <w:rPr>
                <w:rStyle w:val="IndexLink"/>
              </w:rPr>
              <w:t>16</w:t>
            </w:r>
          </w:hyperlink>
        </w:p>
        <w:p>
          <w:pPr>
            <w:pStyle w:val="Contents3"/>
            <w:tabs>
              <w:tab w:val="clear" w:pos="8459"/>
              <w:tab w:val="right" w:pos="9026" w:leader="dot"/>
            </w:tabs>
            <w:rPr/>
          </w:pPr>
          <w:hyperlink w:anchor="__RefHeading___Toc4330705_232077687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30707_2320776876">
            <w:r>
              <w:rPr>
                <w:webHidden/>
                <w:rStyle w:val="IndexLink"/>
                <w:rtl w:val="true"/>
              </w:rPr>
              <w:t>به عذرها و سوگندهاى دروغ منافقین اعتنا نکنید</w:t>
            </w:r>
            <w:r>
              <w:rPr>
                <w:rStyle w:val="IndexLink"/>
                <w:rtl w:val="true"/>
              </w:rPr>
              <w:tab/>
            </w:r>
            <w:r>
              <w:rPr>
                <w:rStyle w:val="IndexLink"/>
              </w:rPr>
              <w:t>17</w:t>
            </w:r>
          </w:hyperlink>
        </w:p>
        <w:p>
          <w:pPr>
            <w:pStyle w:val="Contents3"/>
            <w:tabs>
              <w:tab w:val="clear" w:pos="8459"/>
              <w:tab w:val="right" w:pos="9026" w:leader="dot"/>
            </w:tabs>
            <w:rPr/>
          </w:pPr>
          <w:hyperlink w:anchor="__RefHeading___Toc4330709_2320776876">
            <w:r>
              <w:rPr>
                <w:webHidden/>
                <w:rStyle w:val="IndexLink"/>
                <w:rtl w:val="true"/>
              </w:rPr>
              <w:t>بادیه‌نشینان سنگدل و باایمان</w:t>
            </w:r>
            <w:r>
              <w:rPr>
                <w:rStyle w:val="IndexLink"/>
                <w:rtl w:val="true"/>
              </w:rPr>
              <w:tab/>
            </w:r>
            <w:r>
              <w:rPr>
                <w:rStyle w:val="IndexLink"/>
              </w:rPr>
              <w:t>23</w:t>
            </w:r>
          </w:hyperlink>
        </w:p>
        <w:p>
          <w:pPr>
            <w:pStyle w:val="Contents3"/>
            <w:tabs>
              <w:tab w:val="clear" w:pos="8459"/>
              <w:tab w:val="right" w:pos="9026" w:leader="dot"/>
            </w:tabs>
            <w:rPr/>
          </w:pPr>
          <w:hyperlink w:anchor="__RefHeading___Toc4330711_2320776876">
            <w:r>
              <w:rPr>
                <w:webHidden/>
                <w:rStyle w:val="IndexLink"/>
                <w:rtl w:val="true"/>
              </w:rPr>
              <w:t>اجتماعات شکوهمند</w:t>
            </w:r>
            <w:r>
              <w:rPr>
                <w:rStyle w:val="IndexLink"/>
                <w:rtl w:val="true"/>
              </w:rPr>
              <w:tab/>
            </w:r>
            <w:r>
              <w:rPr>
                <w:rStyle w:val="IndexLink"/>
              </w:rPr>
              <w:t>25</w:t>
            </w:r>
          </w:hyperlink>
        </w:p>
        <w:p>
          <w:pPr>
            <w:pStyle w:val="Contents3"/>
            <w:tabs>
              <w:tab w:val="clear" w:pos="8459"/>
              <w:tab w:val="right" w:pos="9026" w:leader="dot"/>
            </w:tabs>
            <w:rPr/>
          </w:pPr>
          <w:hyperlink w:anchor="__RefHeading___Toc4330713_2320776876">
            <w:r>
              <w:rPr>
                <w:webHidden/>
                <w:rStyle w:val="IndexLink"/>
                <w:rtl w:val="true"/>
              </w:rPr>
              <w:t>شهریان بادیه‌نشین</w:t>
            </w:r>
            <w:r>
              <w:rPr>
                <w:rStyle w:val="IndexLink"/>
                <w:rtl w:val="true"/>
              </w:rPr>
              <w:tab/>
            </w:r>
            <w:r>
              <w:rPr>
                <w:rStyle w:val="IndexLink"/>
              </w:rPr>
              <w:t>26</w:t>
            </w:r>
          </w:hyperlink>
        </w:p>
        <w:p>
          <w:pPr>
            <w:pStyle w:val="Contents3"/>
            <w:tabs>
              <w:tab w:val="clear" w:pos="8459"/>
              <w:tab w:val="right" w:pos="9026" w:leader="dot"/>
            </w:tabs>
            <w:rPr/>
          </w:pPr>
          <w:hyperlink w:anchor="__RefHeading___Toc4330715_2320776876">
            <w:r>
              <w:rPr>
                <w:webHidden/>
                <w:rStyle w:val="IndexLink"/>
                <w:rtl w:val="true"/>
              </w:rPr>
              <w:t>پیشگامان اسلام</w:t>
            </w:r>
            <w:r>
              <w:rPr>
                <w:rStyle w:val="IndexLink"/>
                <w:rtl w:val="true"/>
              </w:rPr>
              <w:tab/>
            </w:r>
            <w:r>
              <w:rPr>
                <w:rStyle w:val="IndexLink"/>
              </w:rPr>
              <w:t>28</w:t>
            </w:r>
          </w:hyperlink>
        </w:p>
        <w:p>
          <w:pPr>
            <w:pStyle w:val="Contents3"/>
            <w:tabs>
              <w:tab w:val="clear" w:pos="8459"/>
              <w:tab w:val="right" w:pos="9026" w:leader="dot"/>
            </w:tabs>
            <w:rPr/>
          </w:pPr>
          <w:hyperlink w:anchor="__RefHeading___Toc4330717_2320776876">
            <w:r>
              <w:rPr>
                <w:webHidden/>
                <w:rStyle w:val="IndexLink"/>
                <w:rtl w:val="true"/>
              </w:rPr>
              <w:t>موقعیت پیشگامان</w:t>
            </w:r>
            <w:r>
              <w:rPr>
                <w:rStyle w:val="IndexLink"/>
                <w:rtl w:val="true"/>
              </w:rPr>
              <w:tab/>
            </w:r>
            <w:r>
              <w:rPr>
                <w:rStyle w:val="IndexLink"/>
              </w:rPr>
              <w:t>30</w:t>
            </w:r>
          </w:hyperlink>
        </w:p>
        <w:p>
          <w:pPr>
            <w:pStyle w:val="Contents3"/>
            <w:tabs>
              <w:tab w:val="clear" w:pos="8459"/>
              <w:tab w:val="right" w:pos="9026" w:leader="dot"/>
            </w:tabs>
            <w:rPr/>
          </w:pPr>
          <w:hyperlink w:anchor="__RefHeading___Toc4330719_2320776876">
            <w:r>
              <w:rPr>
                <w:webHidden/>
                <w:rStyle w:val="IndexLink"/>
                <w:rtl w:val="true"/>
              </w:rPr>
              <w:t>تابعین چه اشخاصى بودند ؟</w:t>
            </w:r>
            <w:r>
              <w:rPr>
                <w:rStyle w:val="IndexLink"/>
                <w:rtl w:val="true"/>
              </w:rPr>
              <w:tab/>
            </w:r>
            <w:r>
              <w:rPr>
                <w:rStyle w:val="IndexLink"/>
              </w:rPr>
              <w:t>31</w:t>
            </w:r>
          </w:hyperlink>
        </w:p>
        <w:p>
          <w:pPr>
            <w:pStyle w:val="Contents3"/>
            <w:tabs>
              <w:tab w:val="clear" w:pos="8459"/>
              <w:tab w:val="right" w:pos="9026" w:leader="dot"/>
            </w:tabs>
            <w:rPr/>
          </w:pPr>
          <w:hyperlink w:anchor="__RefHeading___Toc4330721_2320776876">
            <w:r>
              <w:rPr>
                <w:webHidden/>
                <w:rStyle w:val="IndexLink"/>
                <w:rtl w:val="true"/>
              </w:rPr>
              <w:t>نخستین مسلمان چه كسى بود ؟</w:t>
            </w:r>
            <w:r>
              <w:rPr>
                <w:rStyle w:val="IndexLink"/>
                <w:rtl w:val="true"/>
              </w:rPr>
              <w:tab/>
            </w:r>
            <w:r>
              <w:rPr>
                <w:rStyle w:val="IndexLink"/>
              </w:rPr>
              <w:t>33</w:t>
            </w:r>
          </w:hyperlink>
        </w:p>
        <w:p>
          <w:pPr>
            <w:pStyle w:val="Contents3"/>
            <w:tabs>
              <w:tab w:val="clear" w:pos="8459"/>
              <w:tab w:val="right" w:pos="9026" w:leader="dot"/>
            </w:tabs>
            <w:rPr/>
          </w:pPr>
          <w:hyperlink w:anchor="__RefHeading___Toc4330723_2320776876">
            <w:r>
              <w:rPr>
                <w:webHidden/>
                <w:rStyle w:val="IndexLink"/>
                <w:rtl w:val="true"/>
              </w:rPr>
              <w:t>آیا همه صحابه افراد صالحى بودند ؟</w:t>
            </w:r>
            <w:r>
              <w:rPr>
                <w:rStyle w:val="IndexLink"/>
                <w:rtl w:val="true"/>
              </w:rPr>
              <w:tab/>
            </w:r>
            <w:r>
              <w:rPr>
                <w:rStyle w:val="IndexLink"/>
              </w:rPr>
              <w:t>40</w:t>
            </w:r>
          </w:hyperlink>
        </w:p>
        <w:p>
          <w:pPr>
            <w:pStyle w:val="Contents3"/>
            <w:tabs>
              <w:tab w:val="clear" w:pos="8459"/>
              <w:tab w:val="right" w:pos="9026" w:leader="dot"/>
            </w:tabs>
            <w:rPr/>
          </w:pPr>
          <w:hyperlink w:anchor="__RefHeading___Toc4330725_2320776876">
            <w:r>
              <w:rPr>
                <w:webHidden/>
                <w:rStyle w:val="IndexLink"/>
                <w:rtl w:val="true"/>
              </w:rPr>
              <w:t>شأن نزول</w:t>
            </w:r>
            <w:r>
              <w:rPr>
                <w:rStyle w:val="IndexLink"/>
                <w:rtl w:val="true"/>
              </w:rPr>
              <w:tab/>
            </w:r>
            <w:r>
              <w:rPr>
                <w:rStyle w:val="IndexLink"/>
              </w:rPr>
              <w:t>49</w:t>
            </w:r>
          </w:hyperlink>
        </w:p>
        <w:p>
          <w:pPr>
            <w:pStyle w:val="Contents3"/>
            <w:tabs>
              <w:tab w:val="clear" w:pos="8459"/>
              <w:tab w:val="right" w:pos="9026" w:leader="dot"/>
            </w:tabs>
            <w:rPr/>
          </w:pPr>
          <w:hyperlink w:anchor="__RefHeading___Toc4330727_2320776876">
            <w:r>
              <w:rPr>
                <w:webHidden/>
                <w:rStyle w:val="IndexLink"/>
                <w:rtl w:val="true"/>
              </w:rPr>
              <w:t>توبه كاران</w:t>
            </w:r>
            <w:r>
              <w:rPr>
                <w:rStyle w:val="IndexLink"/>
                <w:rtl w:val="true"/>
              </w:rPr>
              <w:tab/>
            </w:r>
            <w:r>
              <w:rPr>
                <w:rStyle w:val="IndexLink"/>
              </w:rPr>
              <w:t>51</w:t>
            </w:r>
          </w:hyperlink>
        </w:p>
        <w:p>
          <w:pPr>
            <w:pStyle w:val="Contents3"/>
            <w:tabs>
              <w:tab w:val="clear" w:pos="8459"/>
              <w:tab w:val="right" w:pos="9026" w:leader="dot"/>
            </w:tabs>
            <w:rPr/>
          </w:pPr>
          <w:hyperlink w:anchor="__RefHeading___Toc4330729_2320776876">
            <w:r>
              <w:rPr>
                <w:webHidden/>
                <w:rStyle w:val="IndexLink"/>
                <w:rtl w:val="true"/>
              </w:rPr>
              <w:t>زکات عامل پاکى فرد و جامعه</w:t>
            </w:r>
            <w:r>
              <w:rPr>
                <w:rStyle w:val="IndexLink"/>
                <w:rtl w:val="true"/>
              </w:rPr>
              <w:tab/>
            </w:r>
            <w:r>
              <w:rPr>
                <w:rStyle w:val="IndexLink"/>
              </w:rPr>
              <w:t>52</w:t>
            </w:r>
          </w:hyperlink>
        </w:p>
        <w:p>
          <w:pPr>
            <w:pStyle w:val="Contents3"/>
            <w:tabs>
              <w:tab w:val="clear" w:pos="8459"/>
              <w:tab w:val="right" w:pos="9026" w:leader="dot"/>
            </w:tabs>
            <w:rPr/>
          </w:pPr>
          <w:hyperlink w:anchor="__RefHeading___Toc4330731_2320776876">
            <w:r>
              <w:rPr>
                <w:webHidden/>
                <w:rStyle w:val="IndexLink"/>
                <w:rtl w:val="true"/>
              </w:rPr>
              <w:t>توبه و جبران</w:t>
            </w:r>
            <w:r>
              <w:rPr>
                <w:rStyle w:val="IndexLink"/>
                <w:rtl w:val="true"/>
              </w:rPr>
              <w:tab/>
            </w:r>
            <w:r>
              <w:rPr>
                <w:rStyle w:val="IndexLink"/>
              </w:rPr>
              <w:t>60</w:t>
            </w:r>
          </w:hyperlink>
        </w:p>
        <w:p>
          <w:pPr>
            <w:pStyle w:val="Contents3"/>
            <w:tabs>
              <w:tab w:val="clear" w:pos="8459"/>
              <w:tab w:val="right" w:pos="9026" w:leader="dot"/>
            </w:tabs>
            <w:rPr/>
          </w:pPr>
          <w:hyperlink w:anchor="__RefHeading___Toc4330733_2320776876">
            <w:r>
              <w:rPr>
                <w:webHidden/>
                <w:rStyle w:val="IndexLink"/>
                <w:rtl w:val="true"/>
              </w:rPr>
              <w:t>مسأله عرض اعمال بر پیامبر صلى‌الله‌علیه‌و‌آله و ائمه اطهار علیهم‌السلام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4330735_2320776876">
            <w:r>
              <w:rPr>
                <w:webHidden/>
                <w:rStyle w:val="IndexLink"/>
                <w:rtl w:val="true"/>
              </w:rPr>
              <w:t>آیا رؤیت در این‌جا به معنى دیدن است ؟</w:t>
            </w:r>
            <w:r>
              <w:rPr>
                <w:rStyle w:val="IndexLink"/>
                <w:rtl w:val="true"/>
              </w:rPr>
              <w:tab/>
            </w:r>
            <w:r>
              <w:rPr>
                <w:rStyle w:val="IndexLink"/>
              </w:rPr>
              <w:t>64</w:t>
            </w:r>
          </w:hyperlink>
        </w:p>
        <w:p>
          <w:pPr>
            <w:pStyle w:val="Contents3"/>
            <w:tabs>
              <w:tab w:val="clear" w:pos="8459"/>
              <w:tab w:val="right" w:pos="9026" w:leader="dot"/>
            </w:tabs>
            <w:rPr/>
          </w:pPr>
          <w:hyperlink w:anchor="__RefHeading___Toc4330737_2320776876">
            <w:r>
              <w:rPr>
                <w:webHidden/>
                <w:rStyle w:val="IndexLink"/>
                <w:rtl w:val="true"/>
              </w:rPr>
              <w:t>شأن نزول</w:t>
            </w:r>
            <w:r>
              <w:rPr>
                <w:rStyle w:val="IndexLink"/>
                <w:rtl w:val="true"/>
              </w:rPr>
              <w:tab/>
            </w:r>
            <w:r>
              <w:rPr>
                <w:rStyle w:val="IndexLink"/>
              </w:rPr>
              <w:t>68</w:t>
            </w:r>
          </w:hyperlink>
        </w:p>
        <w:p>
          <w:pPr>
            <w:pStyle w:val="Contents3"/>
            <w:tabs>
              <w:tab w:val="clear" w:pos="8459"/>
              <w:tab w:val="right" w:pos="9026" w:leader="dot"/>
            </w:tabs>
            <w:rPr/>
          </w:pPr>
          <w:hyperlink w:anchor="__RefHeading___Toc4330739_2320776876">
            <w:r>
              <w:rPr>
                <w:webHidden/>
                <w:rStyle w:val="IndexLink"/>
                <w:rtl w:val="true"/>
              </w:rPr>
              <w:t>بتخانه‌اى در چهره مسجد</w:t>
            </w:r>
            <w:r>
              <w:rPr>
                <w:rStyle w:val="IndexLink"/>
                <w:rtl w:val="true"/>
              </w:rPr>
              <w:tab/>
            </w:r>
            <w:r>
              <w:rPr>
                <w:rStyle w:val="IndexLink"/>
              </w:rPr>
              <w:t>74</w:t>
            </w:r>
          </w:hyperlink>
        </w:p>
        <w:p>
          <w:pPr>
            <w:pStyle w:val="Contents3"/>
            <w:tabs>
              <w:tab w:val="clear" w:pos="8459"/>
              <w:tab w:val="right" w:pos="9026" w:leader="dot"/>
            </w:tabs>
            <w:rPr/>
          </w:pPr>
          <w:hyperlink w:anchor="__RefHeading___Toc4330741_2320776876">
            <w:r>
              <w:rPr>
                <w:webHidden/>
                <w:rStyle w:val="IndexLink"/>
                <w:rtl w:val="true"/>
              </w:rPr>
              <w:t>تنها به قیافه‌هاى حق‌به‌جانب اعتماد نکنید</w:t>
            </w:r>
            <w:r>
              <w:rPr>
                <w:rStyle w:val="IndexLink"/>
                <w:rtl w:val="true"/>
              </w:rPr>
              <w:tab/>
            </w:r>
            <w:r>
              <w:rPr>
                <w:rStyle w:val="IndexLink"/>
              </w:rPr>
              <w:t>82</w:t>
            </w:r>
          </w:hyperlink>
        </w:p>
        <w:p>
          <w:pPr>
            <w:pStyle w:val="Contents3"/>
            <w:tabs>
              <w:tab w:val="clear" w:pos="8459"/>
              <w:tab w:val="right" w:pos="9026" w:leader="dot"/>
            </w:tabs>
            <w:rPr/>
          </w:pPr>
          <w:hyperlink w:anchor="__RefHeading___Toc4330743_2320776876">
            <w:r>
              <w:rPr>
                <w:webHidden/>
                <w:rStyle w:val="IndexLink"/>
                <w:rtl w:val="true"/>
              </w:rPr>
              <w:t>نفى به تنهایى كافى نیست</w:t>
            </w:r>
            <w:r>
              <w:rPr>
                <w:rStyle w:val="IndexLink"/>
                <w:rtl w:val="true"/>
              </w:rPr>
              <w:tab/>
            </w:r>
            <w:r>
              <w:rPr>
                <w:rStyle w:val="IndexLink"/>
              </w:rPr>
              <w:t>85</w:t>
            </w:r>
          </w:hyperlink>
        </w:p>
        <w:p>
          <w:pPr>
            <w:pStyle w:val="Contents3"/>
            <w:tabs>
              <w:tab w:val="clear" w:pos="8459"/>
              <w:tab w:val="right" w:pos="9026" w:leader="dot"/>
            </w:tabs>
            <w:rPr/>
          </w:pPr>
          <w:hyperlink w:anchor="__RefHeading___Toc4330745_2320776876">
            <w:r>
              <w:rPr>
                <w:webHidden/>
                <w:rStyle w:val="IndexLink"/>
                <w:rtl w:val="true"/>
              </w:rPr>
              <w:t>دو شرط اساسى براى كانون‌هاى فرهنگى و اجتماعى</w:t>
            </w:r>
            <w:r>
              <w:rPr>
                <w:rStyle w:val="IndexLink"/>
                <w:rtl w:val="true"/>
              </w:rPr>
              <w:tab/>
            </w:r>
            <w:r>
              <w:rPr>
                <w:rStyle w:val="IndexLink"/>
              </w:rPr>
              <w:t>87</w:t>
            </w:r>
          </w:hyperlink>
        </w:p>
        <w:p>
          <w:pPr>
            <w:pStyle w:val="Contents3"/>
            <w:tabs>
              <w:tab w:val="clear" w:pos="8459"/>
              <w:tab w:val="right" w:pos="9026" w:leader="dot"/>
            </w:tabs>
            <w:rPr/>
          </w:pPr>
          <w:hyperlink w:anchor="__RefHeading___Toc4330747_2320776876">
            <w:r>
              <w:rPr>
                <w:webHidden/>
                <w:rStyle w:val="IndexLink"/>
                <w:rtl w:val="true"/>
              </w:rPr>
              <w:t>جهاد در راه خدا ، تجارتى بى‌نظیر</w:t>
            </w:r>
            <w:r>
              <w:rPr>
                <w:rStyle w:val="IndexLink"/>
                <w:rtl w:val="true"/>
              </w:rPr>
              <w:tab/>
            </w:r>
            <w:r>
              <w:rPr>
                <w:rStyle w:val="IndexLink"/>
              </w:rPr>
              <w:t>88</w:t>
            </w:r>
          </w:hyperlink>
        </w:p>
        <w:p>
          <w:pPr>
            <w:pStyle w:val="Contents3"/>
            <w:tabs>
              <w:tab w:val="clear" w:pos="8459"/>
              <w:tab w:val="right" w:pos="9026" w:leader="dot"/>
            </w:tabs>
            <w:rPr/>
          </w:pPr>
          <w:hyperlink w:anchor="__RefHeading___Toc4330749_2320776876">
            <w:r>
              <w:rPr>
                <w:webHidden/>
                <w:rStyle w:val="IndexLink"/>
                <w:rtl w:val="true"/>
              </w:rPr>
              <w:t>صفات نه‌گانه مؤمنین مجاهد</w:t>
            </w:r>
            <w:r>
              <w:rPr>
                <w:rStyle w:val="IndexLink"/>
                <w:rtl w:val="true"/>
              </w:rPr>
              <w:tab/>
            </w:r>
            <w:r>
              <w:rPr>
                <w:rStyle w:val="IndexLink"/>
              </w:rPr>
              <w:t>94</w:t>
            </w:r>
          </w:hyperlink>
        </w:p>
        <w:p>
          <w:pPr>
            <w:pStyle w:val="Contents3"/>
            <w:tabs>
              <w:tab w:val="clear" w:pos="8459"/>
              <w:tab w:val="right" w:pos="9026" w:leader="dot"/>
            </w:tabs>
            <w:rPr/>
          </w:pPr>
          <w:hyperlink w:anchor="__RefHeading___Toc4330751_2320776876">
            <w:r>
              <w:rPr>
                <w:webHidden/>
                <w:rStyle w:val="IndexLink"/>
                <w:rtl w:val="true"/>
              </w:rPr>
              <w:t>چرا ابراهیم به آزر وعده استغفار داد ؟</w:t>
            </w:r>
            <w:r>
              <w:rPr>
                <w:rStyle w:val="IndexLink"/>
                <w:rtl w:val="true"/>
              </w:rPr>
              <w:tab/>
            </w:r>
            <w:r>
              <w:rPr>
                <w:rStyle w:val="IndexLink"/>
              </w:rPr>
              <w:t>98</w:t>
            </w:r>
          </w:hyperlink>
        </w:p>
        <w:p>
          <w:pPr>
            <w:pStyle w:val="Contents3"/>
            <w:tabs>
              <w:tab w:val="clear" w:pos="8459"/>
              <w:tab w:val="right" w:pos="9026" w:leader="dot"/>
            </w:tabs>
            <w:rPr/>
          </w:pPr>
          <w:hyperlink w:anchor="__RefHeading___Toc4330753_2320776876">
            <w:r>
              <w:rPr>
                <w:webHidden/>
                <w:rStyle w:val="IndexLink"/>
                <w:rtl w:val="true"/>
              </w:rPr>
              <w:t>هرگونه پیوندى با دشمنان باید قطع شود</w:t>
            </w:r>
            <w:r>
              <w:rPr>
                <w:rStyle w:val="IndexLink"/>
                <w:rtl w:val="true"/>
              </w:rPr>
              <w:tab/>
            </w:r>
            <w:r>
              <w:rPr>
                <w:rStyle w:val="IndexLink"/>
              </w:rPr>
              <w:t>99</w:t>
            </w:r>
          </w:hyperlink>
        </w:p>
        <w:p>
          <w:pPr>
            <w:pStyle w:val="Contents3"/>
            <w:tabs>
              <w:tab w:val="clear" w:pos="8459"/>
              <w:tab w:val="right" w:pos="9026" w:leader="dot"/>
            </w:tabs>
            <w:rPr/>
          </w:pPr>
          <w:hyperlink w:anchor="__RefHeading___Toc4330755_2320776876">
            <w:r>
              <w:rPr>
                <w:webHidden/>
                <w:rStyle w:val="IndexLink"/>
                <w:rtl w:val="true"/>
              </w:rPr>
              <w:t>مجازات پس از تبیین</w:t>
            </w:r>
            <w:r>
              <w:rPr>
                <w:rStyle w:val="IndexLink"/>
                <w:rtl w:val="true"/>
              </w:rPr>
              <w:tab/>
            </w:r>
            <w:r>
              <w:rPr>
                <w:rStyle w:val="IndexLink"/>
              </w:rPr>
              <w:t>100</w:t>
            </w:r>
          </w:hyperlink>
        </w:p>
        <w:p>
          <w:pPr>
            <w:pStyle w:val="Contents3"/>
            <w:tabs>
              <w:tab w:val="clear" w:pos="8459"/>
              <w:tab w:val="right" w:pos="9026" w:leader="dot"/>
            </w:tabs>
            <w:rPr/>
          </w:pPr>
          <w:hyperlink w:anchor="__RefHeading___Toc4330757_2320776876">
            <w:r>
              <w:rPr>
                <w:webHidden/>
                <w:rStyle w:val="IndexLink"/>
                <w:rtl w:val="true"/>
              </w:rPr>
              <w:t>شأن نزول</w:t>
            </w:r>
            <w:r>
              <w:rPr>
                <w:rStyle w:val="IndexLink"/>
                <w:rtl w:val="true"/>
              </w:rPr>
              <w:tab/>
            </w:r>
            <w:r>
              <w:rPr>
                <w:rStyle w:val="IndexLink"/>
              </w:rPr>
              <w:t>103</w:t>
            </w:r>
          </w:hyperlink>
        </w:p>
        <w:p>
          <w:pPr>
            <w:pStyle w:val="Contents3"/>
            <w:tabs>
              <w:tab w:val="clear" w:pos="8459"/>
              <w:tab w:val="right" w:pos="9026" w:leader="dot"/>
            </w:tabs>
            <w:rPr/>
          </w:pPr>
          <w:hyperlink w:anchor="__RefHeading___Toc4330759_2320776876">
            <w:r>
              <w:rPr>
                <w:webHidden/>
                <w:rStyle w:val="IndexLink"/>
                <w:rtl w:val="true"/>
              </w:rPr>
              <w:t>منظوراز توبه‌خدا بر پیامبر صلى‌الله‌علیه‌و‌آله چیست؟</w:t>
            </w:r>
            <w:r>
              <w:rPr>
                <w:rStyle w:val="IndexLink"/>
                <w:rtl w:val="true"/>
              </w:rPr>
              <w:tab/>
            </w:r>
            <w:r>
              <w:rPr>
                <w:rStyle w:val="IndexLink"/>
              </w:rPr>
              <w:t>105</w:t>
            </w:r>
          </w:hyperlink>
        </w:p>
        <w:p>
          <w:pPr>
            <w:pStyle w:val="Contents3"/>
            <w:tabs>
              <w:tab w:val="clear" w:pos="8459"/>
              <w:tab w:val="right" w:pos="9026" w:leader="dot"/>
            </w:tabs>
            <w:rPr/>
          </w:pPr>
          <w:hyperlink w:anchor="__RefHeading___Toc4330761_2320776876">
            <w:r>
              <w:rPr>
                <w:webHidden/>
                <w:rStyle w:val="IndexLink"/>
                <w:rtl w:val="true"/>
              </w:rPr>
              <w:t xml:space="preserve">چرا از جنگ تبوك به </w:t>
            </w:r>
            <w:r>
              <w:rPr>
                <w:rStyle w:val="IndexLink"/>
                <w:rtl w:val="true"/>
              </w:rPr>
              <w:t xml:space="preserve">« </w:t>
            </w:r>
            <w:r>
              <w:rPr>
                <w:rStyle w:val="IndexLink"/>
                <w:rtl w:val="true"/>
              </w:rPr>
              <w:t xml:space="preserve">ساعَةِ الْعُسْرَةِ </w:t>
            </w:r>
            <w:r>
              <w:rPr>
                <w:rStyle w:val="IndexLink"/>
                <w:rtl w:val="true"/>
              </w:rPr>
              <w:t xml:space="preserve">» </w:t>
            </w:r>
            <w:r>
              <w:rPr>
                <w:rStyle w:val="IndexLink"/>
                <w:rtl w:val="true"/>
              </w:rPr>
              <w:t>تعبیر شده است ؟</w:t>
            </w:r>
            <w:r>
              <w:rPr>
                <w:rStyle w:val="IndexLink"/>
                <w:rtl w:val="true"/>
              </w:rPr>
              <w:tab/>
            </w:r>
            <w:r>
              <w:rPr>
                <w:rStyle w:val="IndexLink"/>
              </w:rPr>
              <w:t>107</w:t>
            </w:r>
          </w:hyperlink>
        </w:p>
        <w:p>
          <w:pPr>
            <w:pStyle w:val="Contents3"/>
            <w:tabs>
              <w:tab w:val="clear" w:pos="8459"/>
              <w:tab w:val="right" w:pos="9026" w:leader="dot"/>
            </w:tabs>
            <w:rPr/>
          </w:pPr>
          <w:hyperlink w:anchor="__RefHeading___Toc4330763_2320776876">
            <w:r>
              <w:rPr>
                <w:webHidden/>
                <w:rStyle w:val="IndexLink"/>
                <w:rtl w:val="true"/>
              </w:rPr>
              <w:t>زندان محاصره اجتماعى گنهکاران</w:t>
            </w:r>
            <w:r>
              <w:rPr>
                <w:rStyle w:val="IndexLink"/>
                <w:rtl w:val="true"/>
              </w:rPr>
              <w:tab/>
            </w:r>
            <w:r>
              <w:rPr>
                <w:rStyle w:val="IndexLink"/>
              </w:rPr>
              <w:t>113</w:t>
            </w:r>
          </w:hyperlink>
        </w:p>
        <w:p>
          <w:pPr>
            <w:pStyle w:val="Contents3"/>
            <w:tabs>
              <w:tab w:val="clear" w:pos="8459"/>
              <w:tab w:val="right" w:pos="9026" w:leader="dot"/>
            </w:tabs>
            <w:rPr/>
          </w:pPr>
          <w:hyperlink w:anchor="__RefHeading___Toc4330765_2320776876">
            <w:r>
              <w:rPr>
                <w:webHidden/>
                <w:rStyle w:val="IndexLink"/>
                <w:rtl w:val="true"/>
              </w:rPr>
              <w:t>غزوه تبوك و دستاوردهاى چهارگانۀ آن</w:t>
            </w:r>
            <w:r>
              <w:rPr>
                <w:rStyle w:val="IndexLink"/>
                <w:rtl w:val="true"/>
              </w:rPr>
              <w:tab/>
            </w:r>
            <w:r>
              <w:rPr>
                <w:rStyle w:val="IndexLink"/>
              </w:rPr>
              <w:t>114</w:t>
            </w:r>
          </w:hyperlink>
        </w:p>
        <w:p>
          <w:pPr>
            <w:pStyle w:val="Contents3"/>
            <w:tabs>
              <w:tab w:val="clear" w:pos="8459"/>
              <w:tab w:val="right" w:pos="9026" w:leader="dot"/>
            </w:tabs>
            <w:rPr/>
          </w:pPr>
          <w:hyperlink w:anchor="__RefHeading___Toc4330767_2320776876">
            <w:r>
              <w:rPr>
                <w:webHidden/>
                <w:rStyle w:val="IndexLink"/>
                <w:rtl w:val="true"/>
              </w:rPr>
              <w:t>با صادقان باشید</w:t>
            </w:r>
            <w:r>
              <w:rPr>
                <w:rStyle w:val="IndexLink"/>
                <w:rtl w:val="true"/>
              </w:rPr>
              <w:tab/>
            </w:r>
            <w:r>
              <w:rPr>
                <w:rStyle w:val="IndexLink"/>
              </w:rPr>
              <w:t>119</w:t>
            </w:r>
          </w:hyperlink>
        </w:p>
        <w:p>
          <w:pPr>
            <w:pStyle w:val="Contents3"/>
            <w:tabs>
              <w:tab w:val="clear" w:pos="8459"/>
              <w:tab w:val="right" w:pos="9026" w:leader="dot"/>
            </w:tabs>
            <w:rPr/>
          </w:pPr>
          <w:hyperlink w:anchor="__RefHeading___Toc4330769_2320776876">
            <w:r>
              <w:rPr>
                <w:webHidden/>
                <w:rStyle w:val="IndexLink"/>
                <w:rtl w:val="true"/>
              </w:rPr>
              <w:t>آیا منظور از صادقین ، تنها معصومان است ؟</w:t>
            </w:r>
            <w:r>
              <w:rPr>
                <w:rStyle w:val="IndexLink"/>
                <w:rtl w:val="true"/>
              </w:rPr>
              <w:tab/>
            </w:r>
            <w:r>
              <w:rPr>
                <w:rStyle w:val="IndexLink"/>
              </w:rPr>
              <w:t>121</w:t>
            </w:r>
          </w:hyperlink>
        </w:p>
        <w:p>
          <w:pPr>
            <w:pStyle w:val="Contents3"/>
            <w:tabs>
              <w:tab w:val="clear" w:pos="8459"/>
              <w:tab w:val="right" w:pos="9026" w:leader="dot"/>
            </w:tabs>
            <w:rPr/>
          </w:pPr>
          <w:hyperlink w:anchor="__RefHeading___Toc4330771_2320776876">
            <w:r>
              <w:rPr>
                <w:webHidden/>
                <w:rStyle w:val="IndexLink"/>
                <w:rtl w:val="true"/>
              </w:rPr>
              <w:t>مشکلات مجاهدان ، بى‌پاداش نمى‌ماند</w:t>
            </w:r>
            <w:r>
              <w:rPr>
                <w:rStyle w:val="IndexLink"/>
                <w:rtl w:val="true"/>
              </w:rPr>
              <w:tab/>
            </w:r>
            <w:r>
              <w:rPr>
                <w:rStyle w:val="IndexLink"/>
              </w:rPr>
              <w:t>128</w:t>
            </w:r>
          </w:hyperlink>
        </w:p>
        <w:p>
          <w:pPr>
            <w:pStyle w:val="Contents3"/>
            <w:tabs>
              <w:tab w:val="clear" w:pos="8459"/>
              <w:tab w:val="right" w:pos="9026" w:leader="dot"/>
            </w:tabs>
            <w:rPr/>
          </w:pPr>
          <w:hyperlink w:anchor="__RefHeading___Toc4330773_2320776876">
            <w:r>
              <w:rPr>
                <w:webHidden/>
                <w:rStyle w:val="IndexLink"/>
                <w:rtl w:val="true"/>
              </w:rPr>
              <w:t>تحصیل علم و دانش ، واجب كفایى است</w:t>
            </w:r>
            <w:r>
              <w:rPr>
                <w:rStyle w:val="IndexLink"/>
                <w:rtl w:val="true"/>
              </w:rPr>
              <w:tab/>
            </w:r>
            <w:r>
              <w:rPr>
                <w:rStyle w:val="IndexLink"/>
              </w:rPr>
              <w:t>131</w:t>
            </w:r>
          </w:hyperlink>
        </w:p>
        <w:p>
          <w:pPr>
            <w:pStyle w:val="Contents3"/>
            <w:tabs>
              <w:tab w:val="clear" w:pos="8459"/>
              <w:tab w:val="right" w:pos="9026" w:leader="dot"/>
            </w:tabs>
            <w:rPr/>
          </w:pPr>
          <w:hyperlink w:anchor="__RefHeading___Toc4330775_2320776876">
            <w:r>
              <w:rPr>
                <w:webHidden/>
                <w:rStyle w:val="IndexLink"/>
                <w:rtl w:val="true"/>
              </w:rPr>
              <w:t xml:space="preserve">جواز تقلید با استفاده از آیه </w:t>
            </w:r>
            <w:r>
              <w:rPr>
                <w:rStyle w:val="IndexLink"/>
                <w:rtl w:val="true"/>
              </w:rPr>
              <w:t xml:space="preserve">" </w:t>
            </w:r>
            <w:r>
              <w:rPr>
                <w:rStyle w:val="IndexLink"/>
                <w:rtl w:val="true"/>
              </w:rPr>
              <w:t>نَفْر</w:t>
            </w:r>
            <w:r>
              <w:rPr>
                <w:rStyle w:val="IndexLink"/>
                <w:rtl w:val="true"/>
              </w:rPr>
              <w:t>"</w:t>
              <w:tab/>
            </w:r>
            <w:r>
              <w:rPr>
                <w:rStyle w:val="IndexLink"/>
              </w:rPr>
              <w:t>132</w:t>
            </w:r>
          </w:hyperlink>
        </w:p>
        <w:p>
          <w:pPr>
            <w:pStyle w:val="Contents3"/>
            <w:tabs>
              <w:tab w:val="clear" w:pos="8459"/>
              <w:tab w:val="right" w:pos="9026" w:leader="dot"/>
            </w:tabs>
            <w:rPr/>
          </w:pPr>
          <w:hyperlink w:anchor="__RefHeading___Toc4330777_2320776876">
            <w:r>
              <w:rPr>
                <w:webHidden/>
                <w:rStyle w:val="IndexLink"/>
                <w:rtl w:val="true"/>
              </w:rPr>
              <w:t>جهاد با جهل و جهاد با دشمنان</w:t>
            </w:r>
            <w:r>
              <w:rPr>
                <w:rStyle w:val="IndexLink"/>
                <w:rtl w:val="true"/>
              </w:rPr>
              <w:tab/>
            </w:r>
            <w:r>
              <w:rPr>
                <w:rStyle w:val="IndexLink"/>
              </w:rPr>
              <w:t>134</w:t>
            </w:r>
          </w:hyperlink>
        </w:p>
        <w:p>
          <w:pPr>
            <w:pStyle w:val="Contents3"/>
            <w:tabs>
              <w:tab w:val="clear" w:pos="8459"/>
              <w:tab w:val="right" w:pos="9026" w:leader="dot"/>
            </w:tabs>
            <w:rPr/>
          </w:pPr>
          <w:hyperlink w:anchor="__RefHeading___Toc4330779_2320776876">
            <w:r>
              <w:rPr>
                <w:webHidden/>
                <w:rStyle w:val="IndexLink"/>
                <w:rtl w:val="true"/>
              </w:rPr>
              <w:t>دشمنان نزدیک‌تر را دریابید</w:t>
            </w:r>
            <w:r>
              <w:rPr>
                <w:rStyle w:val="IndexLink"/>
                <w:rtl w:val="true"/>
              </w:rPr>
              <w:tab/>
            </w:r>
            <w:r>
              <w:rPr>
                <w:rStyle w:val="IndexLink"/>
              </w:rPr>
              <w:t>136</w:t>
            </w:r>
          </w:hyperlink>
        </w:p>
        <w:p>
          <w:pPr>
            <w:pStyle w:val="Contents3"/>
            <w:tabs>
              <w:tab w:val="clear" w:pos="8459"/>
              <w:tab w:val="right" w:pos="9026" w:leader="dot"/>
            </w:tabs>
            <w:rPr/>
          </w:pPr>
          <w:hyperlink w:anchor="__RefHeading___Toc4330781_2320776876">
            <w:r>
              <w:rPr>
                <w:webHidden/>
                <w:rStyle w:val="IndexLink"/>
                <w:rtl w:val="true"/>
              </w:rPr>
              <w:t>تأثیر آیات قرآن بر دل‌هاى آماده و آلوده</w:t>
            </w:r>
            <w:r>
              <w:rPr>
                <w:rStyle w:val="IndexLink"/>
                <w:rtl w:val="true"/>
              </w:rPr>
              <w:tab/>
            </w:r>
            <w:r>
              <w:rPr>
                <w:rStyle w:val="IndexLink"/>
              </w:rPr>
              <w:t>141</w:t>
            </w:r>
          </w:hyperlink>
        </w:p>
        <w:p>
          <w:pPr>
            <w:pStyle w:val="Contents3"/>
            <w:tabs>
              <w:tab w:val="clear" w:pos="8459"/>
              <w:tab w:val="right" w:pos="9026" w:leader="dot"/>
            </w:tabs>
            <w:rPr/>
          </w:pPr>
          <w:hyperlink w:anchor="__RefHeading___Toc4330783_2320776876">
            <w:r>
              <w:rPr>
                <w:webHidden/>
                <w:rStyle w:val="IndexLink"/>
                <w:rtl w:val="true"/>
              </w:rPr>
              <w:t>آخرین آیات قرآن مجید</w:t>
            </w:r>
            <w:r>
              <w:rPr>
                <w:rStyle w:val="IndexLink"/>
                <w:rtl w:val="true"/>
              </w:rPr>
              <w:tab/>
            </w:r>
            <w:r>
              <w:rPr>
                <w:rStyle w:val="IndexLink"/>
              </w:rPr>
              <w:t>148</w:t>
            </w:r>
          </w:hyperlink>
        </w:p>
        <w:p>
          <w:pPr>
            <w:pStyle w:val="Contents2"/>
            <w:tabs>
              <w:tab w:val="clear" w:pos="8743"/>
              <w:tab w:val="right" w:pos="9026" w:leader="dot"/>
            </w:tabs>
            <w:rPr/>
          </w:pPr>
          <w:hyperlink w:anchor="__RefHeading___Toc4330785_2320776876">
            <w:r>
              <w:rPr>
                <w:webHidden/>
                <w:rStyle w:val="IndexLink"/>
                <w:rtl w:val="true"/>
              </w:rPr>
              <w:t>سورۀ يونس</w:t>
            </w:r>
            <w:r>
              <w:rPr>
                <w:rStyle w:val="IndexLink"/>
                <w:rtl w:val="true"/>
              </w:rPr>
              <w:tab/>
            </w:r>
            <w:r>
              <w:rPr>
                <w:rStyle w:val="IndexLink"/>
              </w:rPr>
              <w:t>154</w:t>
            </w:r>
          </w:hyperlink>
        </w:p>
        <w:p>
          <w:pPr>
            <w:pStyle w:val="Contents3"/>
            <w:tabs>
              <w:tab w:val="clear" w:pos="8459"/>
              <w:tab w:val="right" w:pos="9026" w:leader="dot"/>
            </w:tabs>
            <w:rPr/>
          </w:pPr>
          <w:hyperlink w:anchor="__RefHeading___Toc4330787_2320776876">
            <w:r>
              <w:rPr>
                <w:webHidden/>
                <w:rStyle w:val="IndexLink"/>
                <w:rtl w:val="true"/>
              </w:rPr>
              <w:t xml:space="preserve">فضیلت تلاوت سورۀ </w:t>
            </w:r>
            <w:r>
              <w:rPr>
                <w:rStyle w:val="IndexLink"/>
                <w:rtl w:val="true"/>
              </w:rPr>
              <w:t xml:space="preserve">« </w:t>
            </w:r>
            <w:r>
              <w:rPr>
                <w:rStyle w:val="IndexLink"/>
                <w:rtl w:val="true"/>
              </w:rPr>
              <w:t xml:space="preserve">يونس </w:t>
            </w:r>
            <w:r>
              <w:rPr>
                <w:rStyle w:val="IndexLink"/>
                <w:rtl w:val="true"/>
              </w:rPr>
              <w:t>»</w:t>
              <w:tab/>
            </w:r>
            <w:r>
              <w:rPr>
                <w:rStyle w:val="IndexLink"/>
              </w:rPr>
              <w:t>154</w:t>
            </w:r>
          </w:hyperlink>
        </w:p>
        <w:p>
          <w:pPr>
            <w:pStyle w:val="Contents3"/>
            <w:tabs>
              <w:tab w:val="clear" w:pos="8459"/>
              <w:tab w:val="right" w:pos="9026" w:leader="dot"/>
            </w:tabs>
            <w:rPr/>
          </w:pPr>
          <w:hyperlink w:anchor="__RefHeading___Toc4330789_2320776876">
            <w:r>
              <w:rPr>
                <w:webHidden/>
                <w:rStyle w:val="IndexLink"/>
                <w:rtl w:val="true"/>
              </w:rPr>
              <w:t>رسالت پیامبر صلى‌الله‌علیه‌و‌آله</w:t>
            </w:r>
            <w:r>
              <w:rPr>
                <w:rStyle w:val="IndexLink"/>
                <w:rtl w:val="true"/>
              </w:rPr>
              <w:tab/>
            </w:r>
            <w:r>
              <w:rPr>
                <w:rStyle w:val="IndexLink"/>
              </w:rPr>
              <w:t>156</w:t>
            </w:r>
          </w:hyperlink>
        </w:p>
        <w:p>
          <w:pPr>
            <w:pStyle w:val="Contents3"/>
            <w:tabs>
              <w:tab w:val="clear" w:pos="8459"/>
              <w:tab w:val="right" w:pos="9026" w:leader="dot"/>
            </w:tabs>
            <w:rPr/>
          </w:pPr>
          <w:hyperlink w:anchor="__RefHeading___Toc4330791_2320776876">
            <w:r>
              <w:rPr>
                <w:webHidden/>
                <w:rStyle w:val="IndexLink"/>
                <w:rtl w:val="true"/>
              </w:rPr>
              <w:t>خداشناسى و معاد</w:t>
            </w:r>
            <w:r>
              <w:rPr>
                <w:rStyle w:val="IndexLink"/>
                <w:rtl w:val="true"/>
              </w:rPr>
              <w:tab/>
            </w:r>
            <w:r>
              <w:rPr>
                <w:rStyle w:val="IndexLink"/>
              </w:rPr>
              <w:t>162</w:t>
            </w:r>
          </w:hyperlink>
        </w:p>
        <w:p>
          <w:pPr>
            <w:pStyle w:val="Contents3"/>
            <w:tabs>
              <w:tab w:val="clear" w:pos="8459"/>
              <w:tab w:val="right" w:pos="9026" w:leader="dot"/>
            </w:tabs>
            <w:rPr/>
          </w:pPr>
          <w:hyperlink w:anchor="__RefHeading___Toc4330793_2320776876">
            <w:r>
              <w:rPr>
                <w:webHidden/>
                <w:rStyle w:val="IndexLink"/>
                <w:rtl w:val="true"/>
              </w:rPr>
              <w:t>گوشه‌اى از آیات عظمت خدا</w:t>
            </w:r>
            <w:r>
              <w:rPr>
                <w:rStyle w:val="IndexLink"/>
                <w:rtl w:val="true"/>
              </w:rPr>
              <w:tab/>
            </w:r>
            <w:r>
              <w:rPr>
                <w:rStyle w:val="IndexLink"/>
              </w:rPr>
              <w:t>166</w:t>
            </w:r>
          </w:hyperlink>
        </w:p>
        <w:p>
          <w:pPr>
            <w:pStyle w:val="Contents3"/>
            <w:tabs>
              <w:tab w:val="clear" w:pos="8459"/>
              <w:tab w:val="right" w:pos="9026" w:leader="dot"/>
            </w:tabs>
            <w:rPr/>
          </w:pPr>
          <w:hyperlink w:anchor="__RefHeading___Toc4330795_2320776876">
            <w:r>
              <w:rPr>
                <w:webHidden/>
                <w:rStyle w:val="IndexLink"/>
                <w:rtl w:val="true"/>
              </w:rPr>
              <w:t>انسان در قرآن كریم</w:t>
            </w:r>
            <w:r>
              <w:rPr>
                <w:rStyle w:val="IndexLink"/>
                <w:rtl w:val="true"/>
              </w:rPr>
              <w:tab/>
            </w:r>
            <w:r>
              <w:rPr>
                <w:rStyle w:val="IndexLink"/>
              </w:rPr>
              <w:t>184</w:t>
            </w:r>
          </w:hyperlink>
        </w:p>
        <w:p>
          <w:pPr>
            <w:pStyle w:val="Contents3"/>
            <w:tabs>
              <w:tab w:val="clear" w:pos="8459"/>
              <w:tab w:val="right" w:pos="9026" w:leader="dot"/>
            </w:tabs>
            <w:rPr/>
          </w:pPr>
          <w:hyperlink w:anchor="__RefHeading___Toc4330797_2320776876">
            <w:r>
              <w:rPr>
                <w:webHidden/>
                <w:rStyle w:val="IndexLink"/>
                <w:rtl w:val="true"/>
              </w:rPr>
              <w:t>ستمگران پیشین و شما</w:t>
            </w:r>
            <w:r>
              <w:rPr>
                <w:rStyle w:val="IndexLink"/>
                <w:rtl w:val="true"/>
              </w:rPr>
              <w:tab/>
            </w:r>
            <w:r>
              <w:rPr>
                <w:rStyle w:val="IndexLink"/>
              </w:rPr>
              <w:t>188</w:t>
            </w:r>
          </w:hyperlink>
        </w:p>
        <w:p>
          <w:pPr>
            <w:pStyle w:val="Contents3"/>
            <w:tabs>
              <w:tab w:val="clear" w:pos="8459"/>
              <w:tab w:val="right" w:pos="9026" w:leader="dot"/>
            </w:tabs>
            <w:rPr/>
          </w:pPr>
          <w:hyperlink w:anchor="__RefHeading___Toc4330799_2320776876">
            <w:r>
              <w:rPr>
                <w:webHidden/>
                <w:rStyle w:val="IndexLink"/>
                <w:rtl w:val="true"/>
              </w:rPr>
              <w:t>معبودهاى بى‌خاصیت</w:t>
            </w:r>
            <w:r>
              <w:rPr>
                <w:rStyle w:val="IndexLink"/>
                <w:rtl w:val="true"/>
              </w:rPr>
              <w:tab/>
            </w:r>
            <w:r>
              <w:rPr>
                <w:rStyle w:val="IndexLink"/>
              </w:rPr>
              <w:t>193</w:t>
            </w:r>
          </w:hyperlink>
        </w:p>
        <w:p>
          <w:pPr>
            <w:pStyle w:val="Contents3"/>
            <w:tabs>
              <w:tab w:val="clear" w:pos="8459"/>
              <w:tab w:val="right" w:pos="9026" w:leader="dot"/>
            </w:tabs>
            <w:rPr/>
          </w:pPr>
          <w:hyperlink w:anchor="__RefHeading___Toc4330801_2320776876">
            <w:r>
              <w:rPr>
                <w:webHidden/>
                <w:rStyle w:val="IndexLink"/>
                <w:rtl w:val="true"/>
              </w:rPr>
              <w:t>معجزات اِقْتِراحِىّ</w:t>
            </w:r>
            <w:r>
              <w:rPr>
                <w:rStyle w:val="IndexLink"/>
                <w:rtl w:val="true"/>
              </w:rPr>
              <w:tab/>
            </w:r>
            <w:r>
              <w:rPr>
                <w:rStyle w:val="IndexLink"/>
              </w:rPr>
              <w:t>198</w:t>
            </w:r>
          </w:hyperlink>
        </w:p>
        <w:p>
          <w:pPr>
            <w:pStyle w:val="Contents3"/>
            <w:tabs>
              <w:tab w:val="clear" w:pos="8459"/>
              <w:tab w:val="right" w:pos="9026" w:leader="dot"/>
            </w:tabs>
            <w:rPr/>
          </w:pPr>
          <w:hyperlink w:anchor="__RefHeading___Toc4330803_2320776876">
            <w:r>
              <w:rPr>
                <w:webHidden/>
                <w:rStyle w:val="IndexLink"/>
                <w:rtl w:val="true"/>
              </w:rPr>
              <w:t>دورنماى زندگى دنیا</w:t>
            </w:r>
            <w:r>
              <w:rPr>
                <w:rStyle w:val="IndexLink"/>
                <w:rtl w:val="true"/>
              </w:rPr>
              <w:tab/>
            </w:r>
            <w:r>
              <w:rPr>
                <w:rStyle w:val="IndexLink"/>
              </w:rPr>
              <w:t>206</w:t>
            </w:r>
          </w:hyperlink>
        </w:p>
        <w:p>
          <w:pPr>
            <w:pStyle w:val="Contents3"/>
            <w:tabs>
              <w:tab w:val="clear" w:pos="8459"/>
              <w:tab w:val="right" w:pos="9026" w:leader="dot"/>
            </w:tabs>
            <w:rPr/>
          </w:pPr>
          <w:hyperlink w:anchor="__RefHeading___Toc4330805_2320776876">
            <w:r>
              <w:rPr>
                <w:webHidden/>
                <w:rStyle w:val="IndexLink"/>
                <w:rtl w:val="true"/>
              </w:rPr>
              <w:t>روسفیدان و روسیاهان</w:t>
            </w:r>
            <w:r>
              <w:rPr>
                <w:rStyle w:val="IndexLink"/>
                <w:rtl w:val="true"/>
              </w:rPr>
              <w:tab/>
            </w:r>
            <w:r>
              <w:rPr>
                <w:rStyle w:val="IndexLink"/>
              </w:rPr>
              <w:t>210</w:t>
            </w:r>
          </w:hyperlink>
        </w:p>
        <w:p>
          <w:pPr>
            <w:pStyle w:val="Contents3"/>
            <w:tabs>
              <w:tab w:val="clear" w:pos="8459"/>
              <w:tab w:val="right" w:pos="9026" w:leader="dot"/>
            </w:tabs>
            <w:rPr/>
          </w:pPr>
          <w:hyperlink w:anchor="__RefHeading___Toc4330807_2320776876">
            <w:r>
              <w:rPr>
                <w:webHidden/>
                <w:rStyle w:val="IndexLink"/>
                <w:rtl w:val="true"/>
              </w:rPr>
              <w:t>یك صحنه از رستاخیز بت‌پرستان</w:t>
            </w:r>
            <w:r>
              <w:rPr>
                <w:rStyle w:val="IndexLink"/>
                <w:rtl w:val="true"/>
              </w:rPr>
              <w:tab/>
            </w:r>
            <w:r>
              <w:rPr>
                <w:rStyle w:val="IndexLink"/>
              </w:rPr>
              <w:t>214</w:t>
            </w:r>
          </w:hyperlink>
        </w:p>
        <w:p>
          <w:pPr>
            <w:pStyle w:val="Contents3"/>
            <w:tabs>
              <w:tab w:val="clear" w:pos="8459"/>
              <w:tab w:val="right" w:pos="9026" w:leader="dot"/>
            </w:tabs>
            <w:rPr/>
          </w:pPr>
          <w:hyperlink w:anchor="__RefHeading___Toc4330809_2320776876">
            <w:r>
              <w:rPr>
                <w:webHidden/>
                <w:rStyle w:val="IndexLink"/>
                <w:rtl w:val="true"/>
              </w:rPr>
              <w:t>یکى از نشانه‌هاى حق و باطل</w:t>
            </w:r>
            <w:r>
              <w:rPr>
                <w:rStyle w:val="IndexLink"/>
                <w:rtl w:val="true"/>
              </w:rPr>
              <w:tab/>
            </w:r>
            <w:r>
              <w:rPr>
                <w:rStyle w:val="IndexLink"/>
              </w:rPr>
              <w:t>226</w:t>
            </w:r>
          </w:hyperlink>
        </w:p>
        <w:p>
          <w:pPr>
            <w:pStyle w:val="Contents3"/>
            <w:tabs>
              <w:tab w:val="clear" w:pos="8459"/>
              <w:tab w:val="right" w:pos="9026" w:leader="dot"/>
            </w:tabs>
            <w:rPr/>
          </w:pPr>
          <w:hyperlink w:anchor="__RefHeading___Toc4330811_2320776876">
            <w:r>
              <w:rPr>
                <w:webHidden/>
                <w:rStyle w:val="IndexLink"/>
                <w:rtl w:val="true"/>
              </w:rPr>
              <w:t>عظمت و حقانیت دعوت قرآن</w:t>
            </w:r>
            <w:r>
              <w:rPr>
                <w:rStyle w:val="IndexLink"/>
                <w:rtl w:val="true"/>
              </w:rPr>
              <w:tab/>
            </w:r>
            <w:r>
              <w:rPr>
                <w:rStyle w:val="IndexLink"/>
              </w:rPr>
              <w:t>231</w:t>
            </w:r>
          </w:hyperlink>
        </w:p>
        <w:p>
          <w:pPr>
            <w:pStyle w:val="Contents3"/>
            <w:tabs>
              <w:tab w:val="clear" w:pos="8459"/>
              <w:tab w:val="right" w:pos="9026" w:leader="dot"/>
            </w:tabs>
            <w:rPr/>
          </w:pPr>
          <w:hyperlink w:anchor="__RefHeading___Toc4330813_2320776876">
            <w:r>
              <w:rPr>
                <w:webHidden/>
                <w:rStyle w:val="IndexLink"/>
                <w:rtl w:val="true"/>
              </w:rPr>
              <w:t>جلوه تازه‌اى از اعجاز قرآن</w:t>
            </w:r>
            <w:r>
              <w:rPr>
                <w:rStyle w:val="IndexLink"/>
                <w:rtl w:val="true"/>
              </w:rPr>
              <w:tab/>
            </w:r>
            <w:r>
              <w:rPr>
                <w:rStyle w:val="IndexLink"/>
              </w:rPr>
              <w:t>235</w:t>
            </w:r>
          </w:hyperlink>
        </w:p>
        <w:p>
          <w:pPr>
            <w:pStyle w:val="Contents3"/>
            <w:tabs>
              <w:tab w:val="clear" w:pos="8459"/>
              <w:tab w:val="right" w:pos="9026" w:leader="dot"/>
            </w:tabs>
            <w:rPr/>
          </w:pPr>
          <w:hyperlink w:anchor="__RefHeading___Toc4330815_2320776876">
            <w:r>
              <w:rPr>
                <w:webHidden/>
                <w:rStyle w:val="IndexLink"/>
                <w:rtl w:val="true"/>
              </w:rPr>
              <w:t>جهل و انکار</w:t>
            </w:r>
            <w:r>
              <w:rPr>
                <w:rStyle w:val="IndexLink"/>
                <w:rtl w:val="true"/>
              </w:rPr>
              <w:tab/>
            </w:r>
            <w:r>
              <w:rPr>
                <w:rStyle w:val="IndexLink"/>
              </w:rPr>
              <w:t>247</w:t>
            </w:r>
          </w:hyperlink>
        </w:p>
        <w:p>
          <w:pPr>
            <w:pStyle w:val="Contents3"/>
            <w:tabs>
              <w:tab w:val="clear" w:pos="8459"/>
              <w:tab w:val="right" w:pos="9026" w:leader="dot"/>
            </w:tabs>
            <w:rPr/>
          </w:pPr>
          <w:hyperlink w:anchor="__RefHeading___Toc4330817_2320776876">
            <w:r>
              <w:rPr>
                <w:webHidden/>
                <w:rStyle w:val="IndexLink"/>
                <w:rtl w:val="true"/>
              </w:rPr>
              <w:t>کوران و كران</w:t>
            </w:r>
            <w:r>
              <w:rPr>
                <w:rStyle w:val="IndexLink"/>
                <w:rtl w:val="true"/>
              </w:rPr>
              <w:tab/>
            </w:r>
            <w:r>
              <w:rPr>
                <w:rStyle w:val="IndexLink"/>
              </w:rPr>
              <w:t>251</w:t>
            </w:r>
          </w:hyperlink>
        </w:p>
        <w:p>
          <w:pPr>
            <w:pStyle w:val="Contents3"/>
            <w:tabs>
              <w:tab w:val="clear" w:pos="8459"/>
              <w:tab w:val="right" w:pos="9026" w:leader="dot"/>
            </w:tabs>
            <w:rPr/>
          </w:pPr>
          <w:hyperlink w:anchor="__RefHeading___Toc4330819_2320776876">
            <w:r>
              <w:rPr>
                <w:webHidden/>
                <w:rStyle w:val="IndexLink"/>
                <w:rtl w:val="true"/>
              </w:rPr>
              <w:t>مجازات الهى در دست من نیست</w:t>
            </w:r>
            <w:r>
              <w:rPr>
                <w:rStyle w:val="IndexLink"/>
                <w:rtl w:val="true"/>
              </w:rPr>
              <w:tab/>
            </w:r>
            <w:r>
              <w:rPr>
                <w:rStyle w:val="IndexLink"/>
              </w:rPr>
              <w:t>257</w:t>
            </w:r>
          </w:hyperlink>
        </w:p>
        <w:p>
          <w:pPr>
            <w:pStyle w:val="Contents3"/>
            <w:tabs>
              <w:tab w:val="clear" w:pos="8459"/>
              <w:tab w:val="right" w:pos="9026" w:leader="dot"/>
            </w:tabs>
            <w:rPr/>
          </w:pPr>
          <w:hyperlink w:anchor="__RefHeading___Toc4330821_2320776876">
            <w:r>
              <w:rPr>
                <w:webHidden/>
                <w:rStyle w:val="IndexLink"/>
                <w:rtl w:val="true"/>
              </w:rPr>
              <w:t>در مجازات الهى تردید نکنید</w:t>
            </w:r>
            <w:r>
              <w:rPr>
                <w:rStyle w:val="IndexLink"/>
                <w:rtl w:val="true"/>
              </w:rPr>
              <w:tab/>
            </w:r>
            <w:r>
              <w:rPr>
                <w:rStyle w:val="IndexLink"/>
              </w:rPr>
              <w:t>264</w:t>
            </w:r>
          </w:hyperlink>
        </w:p>
        <w:p>
          <w:pPr>
            <w:pStyle w:val="Contents3"/>
            <w:tabs>
              <w:tab w:val="clear" w:pos="8459"/>
              <w:tab w:val="right" w:pos="9026" w:leader="dot"/>
            </w:tabs>
            <w:rPr/>
          </w:pPr>
          <w:hyperlink w:anchor="__RefHeading___Toc4330823_2320776876">
            <w:r>
              <w:rPr>
                <w:webHidden/>
                <w:rStyle w:val="IndexLink"/>
                <w:rtl w:val="true"/>
              </w:rPr>
              <w:t>قرآن و رحمت بزرگ الهى</w:t>
            </w:r>
            <w:r>
              <w:rPr>
                <w:rStyle w:val="IndexLink"/>
                <w:rtl w:val="true"/>
              </w:rPr>
              <w:tab/>
            </w:r>
            <w:r>
              <w:rPr>
                <w:rStyle w:val="IndexLink"/>
              </w:rPr>
              <w:t>268</w:t>
            </w:r>
          </w:hyperlink>
        </w:p>
        <w:p>
          <w:pPr>
            <w:pStyle w:val="Contents3"/>
            <w:tabs>
              <w:tab w:val="clear" w:pos="8459"/>
              <w:tab w:val="right" w:pos="9026" w:leader="dot"/>
            </w:tabs>
            <w:rPr/>
          </w:pPr>
          <w:hyperlink w:anchor="__RefHeading___Toc4330825_2320776876">
            <w:r>
              <w:rPr>
                <w:webHidden/>
                <w:rStyle w:val="IndexLink"/>
                <w:rtl w:val="true"/>
              </w:rPr>
              <w:t>آیا قلب ، كانون احساسات است ؟</w:t>
            </w:r>
            <w:r>
              <w:rPr>
                <w:rStyle w:val="IndexLink"/>
                <w:rtl w:val="true"/>
              </w:rPr>
              <w:tab/>
            </w:r>
            <w:r>
              <w:rPr>
                <w:rStyle w:val="IndexLink"/>
              </w:rPr>
              <w:t>272</w:t>
            </w:r>
          </w:hyperlink>
        </w:p>
        <w:p>
          <w:pPr>
            <w:pStyle w:val="Contents3"/>
            <w:tabs>
              <w:tab w:val="clear" w:pos="8459"/>
              <w:tab w:val="right" w:pos="9026" w:leader="dot"/>
            </w:tabs>
            <w:rPr/>
          </w:pPr>
          <w:hyperlink w:anchor="__RefHeading___Toc4330827_2320776876">
            <w:r>
              <w:rPr>
                <w:webHidden/>
                <w:rStyle w:val="IndexLink"/>
                <w:rtl w:val="true"/>
              </w:rPr>
              <w:t>خدا همه‌جا ناظر است</w:t>
            </w:r>
            <w:r>
              <w:rPr>
                <w:rStyle w:val="IndexLink"/>
                <w:rtl w:val="true"/>
              </w:rPr>
              <w:tab/>
            </w:r>
            <w:r>
              <w:rPr>
                <w:rStyle w:val="IndexLink"/>
              </w:rPr>
              <w:t>283</w:t>
            </w:r>
          </w:hyperlink>
        </w:p>
        <w:p>
          <w:pPr>
            <w:pStyle w:val="Contents3"/>
            <w:tabs>
              <w:tab w:val="clear" w:pos="8459"/>
              <w:tab w:val="right" w:pos="9026" w:leader="dot"/>
            </w:tabs>
            <w:rPr/>
          </w:pPr>
          <w:hyperlink w:anchor="__RefHeading___Toc4330829_2320776876">
            <w:r>
              <w:rPr>
                <w:webHidden/>
                <w:rStyle w:val="IndexLink"/>
                <w:rtl w:val="true"/>
              </w:rPr>
              <w:t>آرامش روح در سایه ایمان</w:t>
            </w:r>
            <w:r>
              <w:rPr>
                <w:rStyle w:val="IndexLink"/>
                <w:rtl w:val="true"/>
              </w:rPr>
              <w:tab/>
            </w:r>
            <w:r>
              <w:rPr>
                <w:rStyle w:val="IndexLink"/>
              </w:rPr>
              <w:t>287</w:t>
            </w:r>
          </w:hyperlink>
        </w:p>
        <w:p>
          <w:pPr>
            <w:pStyle w:val="Contents3"/>
            <w:tabs>
              <w:tab w:val="clear" w:pos="8459"/>
              <w:tab w:val="right" w:pos="9026" w:leader="dot"/>
            </w:tabs>
            <w:rPr/>
          </w:pPr>
          <w:hyperlink w:anchor="__RefHeading___Toc4330831_2320776876">
            <w:r>
              <w:rPr>
                <w:webHidden/>
                <w:rStyle w:val="IndexLink"/>
                <w:rtl w:val="true"/>
              </w:rPr>
              <w:t xml:space="preserve">منظور از </w:t>
            </w:r>
            <w:r>
              <w:rPr>
                <w:rStyle w:val="IndexLink"/>
                <w:rtl w:val="true"/>
              </w:rPr>
              <w:t>"</w:t>
            </w:r>
            <w:r>
              <w:rPr>
                <w:rStyle w:val="IndexLink"/>
                <w:rtl w:val="true"/>
              </w:rPr>
              <w:t>بشارت</w:t>
            </w:r>
            <w:r>
              <w:rPr>
                <w:rStyle w:val="IndexLink"/>
                <w:rtl w:val="true"/>
              </w:rPr>
              <w:t xml:space="preserve">" </w:t>
            </w:r>
            <w:r>
              <w:rPr>
                <w:rStyle w:val="IndexLink"/>
                <w:rtl w:val="true"/>
              </w:rPr>
              <w:t>در این آیه چیست ؟</w:t>
            </w:r>
            <w:r>
              <w:rPr>
                <w:rStyle w:val="IndexLink"/>
                <w:rtl w:val="true"/>
              </w:rPr>
              <w:tab/>
            </w:r>
            <w:r>
              <w:rPr>
                <w:rStyle w:val="IndexLink"/>
              </w:rPr>
              <w:t>293</w:t>
            </w:r>
          </w:hyperlink>
        </w:p>
        <w:p>
          <w:pPr>
            <w:pStyle w:val="Contents3"/>
            <w:tabs>
              <w:tab w:val="clear" w:pos="8459"/>
              <w:tab w:val="right" w:pos="9026" w:leader="dot"/>
            </w:tabs>
            <w:rPr/>
          </w:pPr>
          <w:hyperlink w:anchor="__RefHeading___Toc4330833_2320776876">
            <w:r>
              <w:rPr>
                <w:webHidden/>
                <w:rStyle w:val="IndexLink"/>
                <w:rtl w:val="true"/>
              </w:rPr>
              <w:t>اولیاء خدا از دیدگاه روایات</w:t>
            </w:r>
            <w:r>
              <w:rPr>
                <w:rStyle w:val="IndexLink"/>
                <w:rtl w:val="true"/>
              </w:rPr>
              <w:tab/>
            </w:r>
            <w:r>
              <w:rPr>
                <w:rStyle w:val="IndexLink"/>
              </w:rPr>
              <w:t>295</w:t>
            </w:r>
          </w:hyperlink>
        </w:p>
        <w:p>
          <w:pPr>
            <w:pStyle w:val="Contents3"/>
            <w:tabs>
              <w:tab w:val="clear" w:pos="8459"/>
              <w:tab w:val="right" w:pos="9026" w:leader="dot"/>
            </w:tabs>
            <w:rPr/>
          </w:pPr>
          <w:hyperlink w:anchor="__RefHeading___Toc4330835_2320776876">
            <w:r>
              <w:rPr>
                <w:webHidden/>
                <w:rStyle w:val="IndexLink"/>
                <w:rtl w:val="true"/>
              </w:rPr>
              <w:t>قسمتى از آیات عظمت خدا</w:t>
            </w:r>
            <w:r>
              <w:rPr>
                <w:rStyle w:val="IndexLink"/>
                <w:rtl w:val="true"/>
              </w:rPr>
              <w:tab/>
            </w:r>
            <w:r>
              <w:rPr>
                <w:rStyle w:val="IndexLink"/>
              </w:rPr>
              <w:t>301</w:t>
            </w:r>
          </w:hyperlink>
        </w:p>
        <w:p>
          <w:pPr>
            <w:pStyle w:val="Contents3"/>
            <w:tabs>
              <w:tab w:val="clear" w:pos="8459"/>
              <w:tab w:val="right" w:pos="9026" w:leader="dot"/>
            </w:tabs>
            <w:rPr/>
          </w:pPr>
          <w:hyperlink w:anchor="__RefHeading___Toc4330837_2320776876">
            <w:r>
              <w:rPr>
                <w:webHidden/>
                <w:rStyle w:val="IndexLink"/>
                <w:rtl w:val="true"/>
              </w:rPr>
              <w:t xml:space="preserve">گوشه‌اى از مبارزات نوح </w:t>
            </w:r>
            <w:r>
              <w:rPr>
                <w:rStyle w:val="IndexLink"/>
                <w:rtl w:val="true"/>
              </w:rPr>
              <w:t>(</w:t>
            </w:r>
            <w:r>
              <w:rPr>
                <w:rStyle w:val="IndexLink"/>
                <w:rtl w:val="true"/>
              </w:rPr>
              <w:t>علیه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4330839_2320776876">
            <w:r>
              <w:rPr>
                <w:webHidden/>
                <w:rStyle w:val="IndexLink"/>
                <w:rtl w:val="true"/>
              </w:rPr>
              <w:t>رسولان بعد از نوح</w:t>
            </w:r>
            <w:r>
              <w:rPr>
                <w:rStyle w:val="IndexLink"/>
                <w:rtl w:val="true"/>
              </w:rPr>
              <w:tab/>
            </w:r>
            <w:r>
              <w:rPr>
                <w:rStyle w:val="IndexLink"/>
              </w:rPr>
              <w:t>311</w:t>
            </w:r>
          </w:hyperlink>
        </w:p>
        <w:p>
          <w:pPr>
            <w:pStyle w:val="Contents3"/>
            <w:tabs>
              <w:tab w:val="clear" w:pos="8459"/>
              <w:tab w:val="right" w:pos="9026" w:leader="dot"/>
            </w:tabs>
            <w:rPr/>
          </w:pPr>
          <w:hyperlink w:anchor="__RefHeading___Toc4330841_2320776876">
            <w:r>
              <w:rPr>
                <w:webHidden/>
                <w:rStyle w:val="IndexLink"/>
                <w:rtl w:val="true"/>
              </w:rPr>
              <w:t>بخشى از مبارزات موسى و هارون</w:t>
            </w:r>
            <w:r>
              <w:rPr>
                <w:rStyle w:val="IndexLink"/>
                <w:rtl w:val="true"/>
              </w:rPr>
              <w:tab/>
            </w:r>
            <w:r>
              <w:rPr>
                <w:rStyle w:val="IndexLink"/>
              </w:rPr>
              <w:t>313</w:t>
            </w:r>
          </w:hyperlink>
        </w:p>
        <w:p>
          <w:pPr>
            <w:pStyle w:val="Contents3"/>
            <w:tabs>
              <w:tab w:val="clear" w:pos="8459"/>
              <w:tab w:val="right" w:pos="9026" w:leader="dot"/>
            </w:tabs>
            <w:rPr/>
          </w:pPr>
          <w:hyperlink w:anchor="__RefHeading___Toc4330843_2320776876">
            <w:r>
              <w:rPr>
                <w:webHidden/>
                <w:rStyle w:val="IndexLink"/>
                <w:rtl w:val="true"/>
              </w:rPr>
              <w:t>مرحلۀ دوم مبارزه با موسى</w:t>
            </w:r>
            <w:r>
              <w:rPr>
                <w:rStyle w:val="IndexLink"/>
                <w:rtl w:val="true"/>
              </w:rPr>
              <w:tab/>
            </w:r>
            <w:r>
              <w:rPr>
                <w:rStyle w:val="IndexLink"/>
              </w:rPr>
              <w:t>318</w:t>
            </w:r>
          </w:hyperlink>
        </w:p>
        <w:p>
          <w:pPr>
            <w:pStyle w:val="Contents3"/>
            <w:tabs>
              <w:tab w:val="clear" w:pos="8459"/>
              <w:tab w:val="right" w:pos="9026" w:leader="dot"/>
            </w:tabs>
            <w:rPr/>
          </w:pPr>
          <w:hyperlink w:anchor="__RefHeading___Toc4330845_2320776876">
            <w:r>
              <w:rPr>
                <w:webHidden/>
                <w:rStyle w:val="IndexLink"/>
                <w:rtl w:val="true"/>
              </w:rPr>
              <w:t>سومین‌مرحله‌مبارزه‌موسى باطاغوت‌مصر</w:t>
            </w:r>
            <w:r>
              <w:rPr>
                <w:rStyle w:val="IndexLink"/>
                <w:rtl w:val="true"/>
              </w:rPr>
              <w:tab/>
            </w:r>
            <w:r>
              <w:rPr>
                <w:rStyle w:val="IndexLink"/>
              </w:rPr>
              <w:t>324</w:t>
            </w:r>
          </w:hyperlink>
        </w:p>
        <w:p>
          <w:pPr>
            <w:pStyle w:val="Contents3"/>
            <w:tabs>
              <w:tab w:val="clear" w:pos="8459"/>
              <w:tab w:val="right" w:pos="9026" w:leader="dot"/>
            </w:tabs>
            <w:rPr/>
          </w:pPr>
          <w:hyperlink w:anchor="__RefHeading___Toc4330847_2320776876">
            <w:r>
              <w:rPr>
                <w:webHidden/>
                <w:rStyle w:val="IndexLink"/>
                <w:rtl w:val="true"/>
              </w:rPr>
              <w:t>مرحلۀ چهارم دوران سازندگى براى انقلاب</w:t>
            </w:r>
            <w:r>
              <w:rPr>
                <w:rStyle w:val="IndexLink"/>
                <w:rtl w:val="true"/>
              </w:rPr>
              <w:tab/>
            </w:r>
            <w:r>
              <w:rPr>
                <w:rStyle w:val="IndexLink"/>
              </w:rPr>
              <w:t>329</w:t>
            </w:r>
          </w:hyperlink>
        </w:p>
        <w:p>
          <w:pPr>
            <w:pStyle w:val="Contents3"/>
            <w:tabs>
              <w:tab w:val="clear" w:pos="8459"/>
              <w:tab w:val="right" w:pos="9026" w:leader="dot"/>
            </w:tabs>
            <w:rPr/>
          </w:pPr>
          <w:hyperlink w:anchor="__RefHeading___Toc4330849_2320776876">
            <w:r>
              <w:rPr>
                <w:webHidden/>
                <w:rStyle w:val="IndexLink"/>
                <w:rtl w:val="true"/>
              </w:rPr>
              <w:t>آخرین فصل مبارزه با ستمگران</w:t>
            </w:r>
            <w:r>
              <w:rPr>
                <w:rStyle w:val="IndexLink"/>
                <w:rtl w:val="true"/>
              </w:rPr>
              <w:tab/>
            </w:r>
            <w:r>
              <w:rPr>
                <w:rStyle w:val="IndexLink"/>
              </w:rPr>
              <w:t>336</w:t>
            </w:r>
          </w:hyperlink>
        </w:p>
        <w:p>
          <w:pPr>
            <w:pStyle w:val="Contents3"/>
            <w:tabs>
              <w:tab w:val="clear" w:pos="8459"/>
              <w:tab w:val="right" w:pos="9026" w:leader="dot"/>
            </w:tabs>
            <w:rPr/>
          </w:pPr>
          <w:hyperlink w:anchor="__RefHeading___Toc4330851_2320776876">
            <w:r>
              <w:rPr>
                <w:webHidden/>
                <w:rStyle w:val="IndexLink"/>
                <w:rtl w:val="true"/>
              </w:rPr>
              <w:t>آیا پیامبر تردید داشت ؟</w:t>
            </w:r>
            <w:r>
              <w:rPr>
                <w:rStyle w:val="IndexLink"/>
                <w:rtl w:val="true"/>
              </w:rPr>
              <w:tab/>
            </w:r>
            <w:r>
              <w:rPr>
                <w:rStyle w:val="IndexLink"/>
              </w:rPr>
              <w:t>345</w:t>
            </w:r>
          </w:hyperlink>
        </w:p>
        <w:p>
          <w:pPr>
            <w:pStyle w:val="Contents3"/>
            <w:tabs>
              <w:tab w:val="clear" w:pos="8459"/>
              <w:tab w:val="right" w:pos="9026" w:leader="dot"/>
            </w:tabs>
            <w:rPr/>
          </w:pPr>
          <w:hyperlink w:anchor="__RefHeading___Toc4330853_2320776876">
            <w:r>
              <w:rPr>
                <w:webHidden/>
                <w:rStyle w:val="IndexLink"/>
                <w:rtl w:val="true"/>
              </w:rPr>
              <w:t>تنها يك گروه به‌موقع ایمان آوردند</w:t>
            </w:r>
            <w:r>
              <w:rPr>
                <w:rStyle w:val="IndexLink"/>
                <w:rtl w:val="true"/>
              </w:rPr>
              <w:tab/>
            </w:r>
            <w:r>
              <w:rPr>
                <w:rStyle w:val="IndexLink"/>
              </w:rPr>
              <w:t>351</w:t>
            </w:r>
          </w:hyperlink>
        </w:p>
        <w:p>
          <w:pPr>
            <w:pStyle w:val="Contents3"/>
            <w:tabs>
              <w:tab w:val="clear" w:pos="8459"/>
              <w:tab w:val="right" w:pos="9026" w:leader="dot"/>
            </w:tabs>
            <w:rPr/>
          </w:pPr>
          <w:hyperlink w:anchor="__RefHeading___Toc4330855_2320776876">
            <w:r>
              <w:rPr>
                <w:webHidden/>
                <w:rStyle w:val="IndexLink"/>
                <w:rtl w:val="true"/>
              </w:rPr>
              <w:t>ماجراى ایمان آوردن قوم يونس</w:t>
            </w:r>
            <w:r>
              <w:rPr>
                <w:rStyle w:val="IndexLink"/>
                <w:rtl w:val="true"/>
              </w:rPr>
              <w:tab/>
            </w:r>
            <w:r>
              <w:rPr>
                <w:rStyle w:val="IndexLink"/>
              </w:rPr>
              <w:t>351</w:t>
            </w:r>
          </w:hyperlink>
        </w:p>
        <w:p>
          <w:pPr>
            <w:pStyle w:val="Contents3"/>
            <w:tabs>
              <w:tab w:val="clear" w:pos="8459"/>
              <w:tab w:val="right" w:pos="9026" w:leader="dot"/>
            </w:tabs>
            <w:rPr/>
          </w:pPr>
          <w:hyperlink w:anchor="__RefHeading___Toc4330857_2320776876">
            <w:r>
              <w:rPr>
                <w:webHidden/>
                <w:rStyle w:val="IndexLink"/>
                <w:rtl w:val="true"/>
              </w:rPr>
              <w:t>ایمان اجبارى بیهوده است</w:t>
            </w:r>
            <w:r>
              <w:rPr>
                <w:rStyle w:val="IndexLink"/>
                <w:rtl w:val="true"/>
              </w:rPr>
              <w:tab/>
            </w:r>
            <w:r>
              <w:rPr>
                <w:rStyle w:val="IndexLink"/>
              </w:rPr>
              <w:t>354</w:t>
            </w:r>
          </w:hyperlink>
        </w:p>
        <w:p>
          <w:pPr>
            <w:pStyle w:val="Contents3"/>
            <w:tabs>
              <w:tab w:val="clear" w:pos="8459"/>
              <w:tab w:val="right" w:pos="9026" w:leader="dot"/>
            </w:tabs>
            <w:rPr/>
          </w:pPr>
          <w:hyperlink w:anchor="__RefHeading___Toc4330859_2320776876">
            <w:r>
              <w:rPr>
                <w:webHidden/>
                <w:rStyle w:val="IndexLink"/>
                <w:rtl w:val="true"/>
              </w:rPr>
              <w:t>تربیت و اندرز</w:t>
            </w:r>
            <w:r>
              <w:rPr>
                <w:rStyle w:val="IndexLink"/>
                <w:rtl w:val="true"/>
              </w:rPr>
              <w:tab/>
            </w:r>
            <w:r>
              <w:rPr>
                <w:rStyle w:val="IndexLink"/>
              </w:rPr>
              <w:t>357</w:t>
            </w:r>
          </w:hyperlink>
        </w:p>
        <w:p>
          <w:pPr>
            <w:pStyle w:val="Contents3"/>
            <w:tabs>
              <w:tab w:val="clear" w:pos="8459"/>
              <w:tab w:val="right" w:pos="9026" w:leader="dot"/>
            </w:tabs>
            <w:rPr/>
          </w:pPr>
          <w:hyperlink w:anchor="__RefHeading___Toc4330861_2320776876">
            <w:r>
              <w:rPr>
                <w:webHidden/>
                <w:rStyle w:val="IndexLink"/>
                <w:rtl w:val="true"/>
              </w:rPr>
              <w:t>قاطعیت در برابر مشرکان</w:t>
            </w:r>
            <w:r>
              <w:rPr>
                <w:rStyle w:val="IndexLink"/>
                <w:rtl w:val="true"/>
              </w:rPr>
              <w:tab/>
            </w:r>
            <w:r>
              <w:rPr>
                <w:rStyle w:val="IndexLink"/>
              </w:rPr>
              <w:t>360</w:t>
            </w:r>
          </w:hyperlink>
        </w:p>
        <w:p>
          <w:pPr>
            <w:pStyle w:val="Contents3"/>
            <w:tabs>
              <w:tab w:val="clear" w:pos="8459"/>
              <w:tab w:val="right" w:pos="9026" w:leader="dot"/>
            </w:tabs>
            <w:rPr/>
          </w:pPr>
          <w:hyperlink w:anchor="__RefHeading___Toc4330863_2320776876">
            <w:r>
              <w:rPr>
                <w:webHidden/>
                <w:rStyle w:val="IndexLink"/>
                <w:rtl w:val="true"/>
              </w:rPr>
              <w:t>آخرین سخن سوره يونس</w:t>
            </w:r>
            <w:r>
              <w:rPr>
                <w:rStyle w:val="IndexLink"/>
                <w:rtl w:val="true"/>
              </w:rPr>
              <w:tab/>
            </w:r>
            <w:r>
              <w:rPr>
                <w:rStyle w:val="IndexLink"/>
              </w:rPr>
              <w:t>365</w:t>
            </w:r>
          </w:hyperlink>
        </w:p>
        <w:p>
          <w:pPr>
            <w:pStyle w:val="Contents2"/>
            <w:tabs>
              <w:tab w:val="clear" w:pos="8743"/>
              <w:tab w:val="right" w:pos="9026" w:leader="dot"/>
            </w:tabs>
            <w:rPr/>
          </w:pPr>
          <w:hyperlink w:anchor="__RefHeading___Toc4330865_2320776876">
            <w:r>
              <w:rPr>
                <w:webHidden/>
                <w:rStyle w:val="IndexLink"/>
                <w:rtl w:val="true"/>
              </w:rPr>
              <w:t>سوره هود</w:t>
            </w:r>
            <w:r>
              <w:rPr>
                <w:rStyle w:val="IndexLink"/>
                <w:rtl w:val="true"/>
              </w:rPr>
              <w:tab/>
            </w:r>
            <w:r>
              <w:rPr>
                <w:rStyle w:val="IndexLink"/>
              </w:rPr>
              <w:t>369</w:t>
            </w:r>
          </w:hyperlink>
        </w:p>
        <w:p>
          <w:pPr>
            <w:pStyle w:val="Contents3"/>
            <w:tabs>
              <w:tab w:val="clear" w:pos="8459"/>
              <w:tab w:val="right" w:pos="9026" w:leader="dot"/>
            </w:tabs>
            <w:rPr/>
          </w:pPr>
          <w:hyperlink w:anchor="__RefHeading___Toc4330867_2320776876">
            <w:r>
              <w:rPr>
                <w:webHidden/>
                <w:rStyle w:val="IndexLink"/>
                <w:rtl w:val="true"/>
              </w:rPr>
              <w:t xml:space="preserve">فضیلت تلاوت سوره </w:t>
            </w:r>
            <w:r>
              <w:rPr>
                <w:rStyle w:val="IndexLink"/>
                <w:rtl w:val="true"/>
              </w:rPr>
              <w:t xml:space="preserve">« </w:t>
            </w:r>
            <w:r>
              <w:rPr>
                <w:rStyle w:val="IndexLink"/>
                <w:rtl w:val="true"/>
              </w:rPr>
              <w:t xml:space="preserve">هود </w:t>
            </w:r>
            <w:r>
              <w:rPr>
                <w:rStyle w:val="IndexLink"/>
                <w:rtl w:val="true"/>
              </w:rPr>
              <w:t>»</w:t>
              <w:tab/>
            </w:r>
            <w:r>
              <w:rPr>
                <w:rStyle w:val="IndexLink"/>
              </w:rPr>
              <w:t>369</w:t>
            </w:r>
          </w:hyperlink>
        </w:p>
        <w:p>
          <w:pPr>
            <w:pStyle w:val="Contents3"/>
            <w:tabs>
              <w:tab w:val="clear" w:pos="8459"/>
              <w:tab w:val="right" w:pos="9026" w:leader="dot"/>
            </w:tabs>
            <w:rPr/>
          </w:pPr>
          <w:hyperlink w:anchor="__RefHeading___Toc4330869_2320776876">
            <w:r>
              <w:rPr>
                <w:webHidden/>
                <w:rStyle w:val="IndexLink"/>
                <w:rtl w:val="true"/>
              </w:rPr>
              <w:t>چهار اصل مهم در دعوت انبیاء</w:t>
            </w:r>
            <w:r>
              <w:rPr>
                <w:rStyle w:val="IndexLink"/>
                <w:rtl w:val="true"/>
              </w:rPr>
              <w:tab/>
            </w:r>
            <w:r>
              <w:rPr>
                <w:rStyle w:val="IndexLink"/>
              </w:rPr>
              <w:t>372</w:t>
            </w:r>
          </w:hyperlink>
        </w:p>
        <w:p>
          <w:pPr>
            <w:pStyle w:val="Contents3"/>
            <w:tabs>
              <w:tab w:val="clear" w:pos="8459"/>
              <w:tab w:val="right" w:pos="9026" w:leader="dot"/>
            </w:tabs>
            <w:rPr/>
          </w:pPr>
          <w:hyperlink w:anchor="__RefHeading___Toc4330871_2320776876">
            <w:r>
              <w:rPr>
                <w:webHidden/>
                <w:rStyle w:val="IndexLink"/>
                <w:rtl w:val="true"/>
              </w:rPr>
              <w:t>پیوند دین و دنیا</w:t>
            </w:r>
            <w:r>
              <w:rPr>
                <w:rStyle w:val="IndexLink"/>
                <w:rtl w:val="true"/>
              </w:rPr>
              <w:tab/>
            </w:r>
            <w:r>
              <w:rPr>
                <w:rStyle w:val="IndexLink"/>
              </w:rPr>
              <w:t>374</w:t>
            </w:r>
          </w:hyperlink>
        </w:p>
        <w:p>
          <w:pPr>
            <w:pStyle w:val="Contents2"/>
            <w:tabs>
              <w:tab w:val="clear" w:pos="8743"/>
              <w:tab w:val="right" w:pos="9026" w:leader="dot"/>
            </w:tabs>
            <w:rPr/>
          </w:pPr>
          <w:hyperlink w:anchor="__RefHeading___Toc4330873_2320776876">
            <w:r>
              <w:rPr>
                <w:webHidden/>
                <w:rStyle w:val="IndexLink"/>
                <w:rtl w:val="true"/>
              </w:rPr>
              <w:t>فهرست مطالب</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95_228856"/>
      <w:bookmarkStart w:id="1" w:name="pg20195_228856"/>
      <w:bookmarkEnd w:id="1"/>
    </w:p>
    <w:p>
      <w:pPr>
        <w:pStyle w:val="Heading2"/>
        <w:numPr>
          <w:ilvl w:val="1"/>
          <w:numId w:val="1"/>
        </w:numPr>
        <w:rPr/>
      </w:pPr>
      <w:bookmarkStart w:id="2" w:name="pg20195_228856"/>
      <w:bookmarkStart w:id="3" w:name="__RefHeading___Toc4330693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يازدهم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Volum 11</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30695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95_228861"/>
    </w:p>
    <w:p>
      <w:pPr>
        <w:pStyle w:val="Heading2"/>
        <w:numPr>
          <w:ilvl w:val="1"/>
          <w:numId w:val="1"/>
        </w:numPr>
        <w:rPr/>
      </w:pPr>
      <w:bookmarkStart w:id="8" w:name="__RefHeading___Toc4330697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95_228863"/>
    </w:p>
    <w:p>
      <w:pPr>
        <w:pStyle w:val="Heading2"/>
        <w:numPr>
          <w:ilvl w:val="1"/>
          <w:numId w:val="1"/>
        </w:numPr>
        <w:rPr/>
      </w:pPr>
      <w:bookmarkStart w:id="11" w:name="__RefHeading___Toc4330699_2320776876"/>
      <w:bookmarkStart w:id="12" w:name="_Toc4"/>
      <w:bookmarkEnd w:id="10"/>
      <w:bookmarkEnd w:id="11"/>
      <w:r>
        <w:rPr>
          <w:rtl w:val="true"/>
        </w:rPr>
        <w:t>متن تائیدیه حضرت آیة‌اللّه مرتضى مقتدایى مدیر حوزه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95_228865"/>
    </w:p>
    <w:p>
      <w:pPr>
        <w:pStyle w:val="Heading2"/>
        <w:numPr>
          <w:ilvl w:val="1"/>
          <w:numId w:val="1"/>
        </w:numPr>
        <w:rPr/>
      </w:pPr>
      <w:bookmarkStart w:id="14" w:name="__RefHeading___Toc4330701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95_228866"/>
    </w:p>
    <w:p>
      <w:pPr>
        <w:pStyle w:val="Heading2"/>
        <w:numPr>
          <w:ilvl w:val="1"/>
          <w:numId w:val="1"/>
        </w:numPr>
        <w:rPr/>
      </w:pPr>
      <w:bookmarkStart w:id="17" w:name="__RefHeading___Toc4330703_2320776876"/>
      <w:bookmarkStart w:id="18" w:name="_Toc6"/>
      <w:bookmarkEnd w:id="16"/>
      <w:bookmarkEnd w:id="17"/>
      <w:r>
        <w:rPr>
          <w:rtl w:val="true"/>
        </w:rPr>
        <w:t>ادامۀ سورۀ توبه</w:t>
      </w:r>
      <w:bookmarkEnd w:id="18"/>
    </w:p>
    <w:p>
      <w:pPr>
        <w:pStyle w:val="Heading3"/>
        <w:numPr>
          <w:ilvl w:val="2"/>
          <w:numId w:val="1"/>
        </w:numPr>
        <w:rPr/>
      </w:pPr>
      <w:bookmarkStart w:id="19" w:name="__RefHeading___Toc4330705_2320776876"/>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السَّبیلُ عَلَى الَّذینَ يَسْتَأْذِنُونَكَ وَ هُمْ اَغْنِياآءُ رَضُوا بِاَنْ يَكُونُوا مَعَ الْخَوالِفِ وَ طَبَعَ اللّهُ عَلى قُلُوبِهِمْ فَهُمْ لا يَعْلَمُونَ</w:t>
      </w:r>
    </w:p>
    <w:p>
      <w:pPr>
        <w:pStyle w:val="BookText"/>
        <w:rPr/>
      </w:pPr>
      <w:r>
        <w:rPr>
          <w:rFonts w:ascii="IRNazanin" w:hAnsi="IRNazanin" w:eastAsia="IRNazanin"/>
          <w:color w:val="111111"/>
          <w:sz w:val="28"/>
          <w:sz w:val="28"/>
          <w:szCs w:val="28"/>
          <w:rtl w:val="true"/>
          <w:lang w:bidi="fa-IR"/>
        </w:rPr>
        <w:t xml:space="preserve">راه مؤاخذه تنها به روى كسانى باز است كه از تو اجازه مى‌خواهند درحالى‌که بى‌نیازند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امکانات كافى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آن‌هاراضى شدند كه با متخلفان بمانند و خداوند بر دل‌هایشان مُهر نهاده لذا چیزى نمى‌دانند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دراین‌آیه حال‌گروه پنجم راشرح‌مى‌دهد،یعنى‌آن‌هاکه‌به‌هیچ‌وجه‌درپیشگاه‌خدامعذورنبوده‌ونخواهندبود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يَعْتَذِروُنَ اِلَيْكُمْ اِذا رَجَعْتُمْ اِلَيْهِمْ قُلْ لا تَعْتَذِروُا لَنْ نُؤْمِنَ لَكُمْ قَدْ نَبَّأَنَا اللّهُ مِنْ اَخْبارِكُمْ وَ سَيَرَى اللّهُ عَمَلَكُمْ وَ رَسُولُهُ ثُمَّ تُرَدُّونَ اِلى عالِمِ الْغَيْبِ وَالشَّهادَةِ فَيُنَبِّئُكُمْ بِما كُنْتُمْ تَعْمَلُونَ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هنگامى‌که به‌سوى‌آن‌ها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ازجهاد تخلف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از شما عذرخواهى مى‌کنند،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عذرخواهى‌مکنید،ماهرگزبه‌شماایمان‌نخواهیم‌آوردچراکه‌خدامارااز اخبارتان آگاه ساخته‌وخداورسولش‌اعمال‌شمارامى‌بینند،سپس‌به‌سوى‌کسى‌که‌آگاه‌ازپنهان‌وآشکاراست، </w:t>
      </w:r>
      <w:bookmarkStart w:id="21" w:name="pg20195_228867"/>
    </w:p>
    <w:p>
      <w:pPr>
        <w:pStyle w:val="BookText"/>
        <w:rPr/>
      </w:pPr>
      <w:bookmarkEnd w:id="21"/>
      <w:r>
        <w:rPr>
          <w:rFonts w:ascii="IRNazanin" w:hAnsi="IRNazanin" w:eastAsia="IRNazanin"/>
          <w:color w:val="111111"/>
          <w:sz w:val="28"/>
          <w:sz w:val="28"/>
          <w:szCs w:val="28"/>
          <w:rtl w:val="true"/>
          <w:lang w:bidi="fa-IR"/>
        </w:rPr>
        <w:t xml:space="preserve">بازمى‌گردید و او شما را به آن‌چه انجام مى‌دادید ، آگاه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 مى‌دهد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فعل‌مضارع‌است، چنین‌برمى‌آیدکه‌قبلاًخداوندپیامبر و مسلمانان راازاین موضوع آگاه كرد كه منافقان دروغگو، به‌عنوان عذرخواهى به‌زودى نزد آن‌ها خواهند آمد،لذاطرزپاسخگویى‌آن‌هارانیزبه‌مسلمانان‌تعلیم‌داد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درباره‌این جمله و مسأله عرضه داشتن همه‌اعمال‌امت‌برپیامبرش صلى‌الله‌علیه‌و‌آله بحث مشروحى داریم‌که درذیل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سَيَحْلِفُونَ بِاللّهِ لَكُمْ اِذَا انْقَلَبْتُمْ اِلَيْهِمْ لِتُعْرِضُوا عَنْهُمْ فَاَعْرِضُوا عَنْهُمْ اِنَّهُمْ رِجْسٌ وَ مَأْویهُمْ جَهَنَّمُ جَزاآءً بِما كانُوا يَكْسِبُونَ</w:t>
      </w:r>
    </w:p>
    <w:p>
      <w:pPr>
        <w:pStyle w:val="BookText"/>
        <w:rPr/>
      </w:pPr>
      <w:r>
        <w:rPr>
          <w:rFonts w:ascii="IRNazanin" w:hAnsi="IRNazanin" w:eastAsia="IRNazanin"/>
          <w:color w:val="111111"/>
          <w:sz w:val="28"/>
          <w:sz w:val="28"/>
          <w:szCs w:val="28"/>
          <w:rtl w:val="true"/>
          <w:lang w:bidi="fa-IR"/>
        </w:rPr>
        <w:t xml:space="preserve">هنگامى كه به سوى آنان بازگردید ، براى شما سوگند ياد مى‌کنند كه از آن‌ها 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كنید ، از آن‌ها اعراض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آن‌ها پلیدند و جایگاه آن‌ها دوزخ است ، به كیفر اعمالى كه انجام‌مى‌دادند</w:t>
      </w:r>
      <w:r>
        <w:rPr>
          <w:rFonts w:eastAsia="IRNazanin" w:cs="IRNazanin"/>
          <w:color w:val="111111"/>
          <w:sz w:val="28"/>
          <w:szCs w:val="28"/>
          <w:rtl w:val="true"/>
          <w:lang w:bidi="fa-IR"/>
        </w:rPr>
        <w:t>.</w:t>
      </w:r>
    </w:p>
    <w:p>
      <w:pPr>
        <w:pStyle w:val="Heading3"/>
        <w:numPr>
          <w:ilvl w:val="2"/>
          <w:numId w:val="1"/>
        </w:numPr>
        <w:rPr/>
      </w:pPr>
      <w:bookmarkStart w:id="22" w:name="__RefHeading___Toc4330707_2320776876"/>
      <w:bookmarkStart w:id="23" w:name="_Toc8"/>
      <w:bookmarkEnd w:id="22"/>
      <w:r>
        <w:rPr>
          <w:rtl w:val="true"/>
        </w:rPr>
        <w:t>به عذرها و سوگندهاى دروغ منافقین اعتنا نکنید</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آن‌ها از هر درى وارد مى‌شوند ، گاهى از طریق عذرخواهى مى‌خواهند خود </w:t>
      </w:r>
    </w:p>
    <w:p>
      <w:pPr>
        <w:pStyle w:val="BookText"/>
        <w:rPr/>
      </w:pPr>
      <w:r>
        <w:rPr>
          <w:rFonts w:ascii="IRNazanin" w:hAnsi="IRNazanin" w:eastAsia="IRNazanin"/>
          <w:color w:val="111111"/>
          <w:sz w:val="28"/>
          <w:sz w:val="28"/>
          <w:szCs w:val="28"/>
          <w:rtl w:val="true"/>
          <w:lang w:bidi="fa-IR"/>
        </w:rPr>
        <w:t>را بى‌گناه قلمداد كنند و گاهى با اعتراف به گناه ، تقاضاى عفو و گذشت دارند ، شاید به يکى از این طرق بتوانند در دل شما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به هیچ‌وجه تحت تأثیر آنان قرار نگیرید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روى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عنوان اعتراض و خشم و انکار ، نه به عنوان عفو و بخشش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فَاَعْرِضُوا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تقاضاى اعراض دارند، اما اعراض به‌معنى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هم اعراض كنید ولى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و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تعبیر مشابه با دو معنى كاملاً متضاد ، لطافت و زیبایى خاصى دارد كه بر اهل ذوق پوشیده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لَكُمْ لِتَرْضَوْا عَنْهُمْ فَاِنْ‌تَرْضَوْا عَنْهُمْ‌فَاِنَّ اللّهَ لا يَرْضى عَنِ الْقَوْمِ الْفاسِقینَ</w:t>
      </w:r>
    </w:p>
    <w:p>
      <w:pPr>
        <w:pStyle w:val="BookText"/>
        <w:rPr/>
      </w:pPr>
      <w:r>
        <w:rPr>
          <w:rFonts w:ascii="IRNazanin" w:hAnsi="IRNazanin" w:eastAsia="IRNazanin"/>
          <w:color w:val="111111"/>
          <w:sz w:val="28"/>
          <w:sz w:val="28"/>
          <w:szCs w:val="28"/>
          <w:rtl w:val="true"/>
          <w:lang w:bidi="fa-IR"/>
        </w:rPr>
        <w:t xml:space="preserve">با سوگند از شما مى‌خواهند كه از ایشان راضى شوید ، اگر شما از آن‌ها راضى شوید، خداوند ازجمعیت فاسقان راضى نخواهد شد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سوگندى كه در آیه قبل گذشت ، به خاطر این بود كه مؤمنان عملاً واکنشى در مقابل آن‌ها نشان ندهند ، ولى سوگندى كه در این آیه به آن اشاره شده ، براى آن‌است كه علاوه‌بر جنبه عملى ، قلبا هم از آن‌ها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این مورد خداوند نمى‌فرماید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آن‌ها راضى نشوید ، بلکه با تعبیرى كه بوى تهدید از آن مى‌آید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 شما از آن‌ها راضى شوید ، خدا هرگز از جمعیت فاسقان‌راضى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تَرْضَوْا عَنْهُمْ فَاِنَّ اللّهَ لا يَرْضى عَنِ الْقَوْمِ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بدون‌شك آن‌ها ازنظر دینى و اخلاقى اهمیتى براى خشنودى مسلمانان قائل نبودند ، بلکه مى‌خواستند از این راه كدورت‌هاى قلبى آنان را بشویند تا در آینده از عکس‌العمل‌هاى آنان در امان بمانند ولى خداوند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يَرْضى عَنِ الْقَوْمِ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هشدار مى‌دهد كه این‌ها فاسقند و جاى این ندارد كه از آن‌ها راضى شوند ، این‌ها دام‌هاى فریبى است كه بر سر راه شما مى‌گذارند، بیدار باشید در دام آن‌ها گرفتار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خوب‌است مسلمانان درهر عصر و زمان مراقب نقشه‌هاى شیطانى و شناخته شده منافقان باشند كه با استفاده از همان نیرنگ‌ها و دام‌هاى گذشته در برابر آنان ظاهر نشوند و مقاصد شوم خود را با استفاده از این وسایل پیاده نکنند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اَلاَْعْرابُ اَشَدُّ كُفْرا وَ نِفاقا وَ اَجْدَرُ اَلاّ يَعْلَمُوا حُدوُدَ ماآ اَنْزَلَ اللّهُ عَلى رَسُولِهِ وَ اللّهُ عَلیمٌ حَكیمٌ </w:t>
      </w:r>
    </w:p>
    <w:p>
      <w:pPr>
        <w:pStyle w:val="BookText"/>
        <w:rPr/>
      </w:pPr>
      <w:r>
        <w:rPr>
          <w:rFonts w:ascii="IRNazanin" w:hAnsi="IRNazanin" w:eastAsia="IRNazanin"/>
          <w:color w:val="111111"/>
          <w:sz w:val="28"/>
          <w:sz w:val="28"/>
          <w:szCs w:val="28"/>
          <w:rtl w:val="true"/>
          <w:lang w:bidi="fa-IR"/>
        </w:rPr>
        <w:t xml:space="preserve">عرب‌هاى بادیه‌نشین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به‌دلیل دورى‌از تعلیم و تربیت و نشنیدن‌آیات الهى و سخنان پیامبر صلى‌الله‌علیه‌و‌آله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نفاقشان شدیدتر است و به جهل از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بر پیامبرش نازل كرده ، سزاوارترند و خداوند دانا و حکیم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كلماتى است كه معنى جمعى دارد ، اما مفردى براى آن ازنظر لغت عرب نیست و چنان‌که ائمه لغت مانند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گفته‌اند ، این كلمه تنها به عرب‌هاى بادیه‌نشین اطلاق مى‌شود و به هنگامى‌که بخواهند معنى مفرد را ادا كنند ، همین كلمه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بنابراین به خلاف آن‌چه برخى تصور مى‌کنند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عَرَب نیست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دیواراست، سپس به‌هرچیز مرتفع و شایسته اطلاق شده است ، به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معنى شایسته‌تر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علت كه به مسلمانان هشدار دهد چنین نپندارند كه منافقان تنها همان گروهى هستند كه در شهرند ، بلکه منافقان بادیه‌نشین از آن‌ها خشن‌ترند و به‌گواهى تاریخ اسلام، مسلمانان بارها مورد هجوم این گروه واقع شده بودند ، مبادا پیروزى‌هاى پى‌درپى لشکر اسلام سبب شود كه این خطر را نادیده بگیرند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الاَْعْرابِ مَنْ يَتَّخِذُ ما يُنْفِقُ مَغْرَما وَ يَتَرَبَّصُ بِكُمُ الدَّواآئِرَ عَلَيْهِمْ داآئِرَةُ السَّوْءِ وَ اللّهُ سَمیعٌ عَلیمٌ</w:t>
      </w:r>
    </w:p>
    <w:p>
      <w:pPr>
        <w:pStyle w:val="BookText"/>
        <w:rPr/>
      </w:pP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بادیه‌نشین چیزى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مى‌کنند ، غرامت محسوب مى‌دارند و انتظار حوادث دردناکى براى شما مى‌کشند ، حوادث دردناك براى آن‌ها است و خداوند شنوا و دانا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به‌معنى ملازم‌چیزى بودن‌است و به‌همین‌تناسب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يکدیگررا رها نمى‌کنند و ملازم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تناسب گفته مى‌شود كه ملازم انسان است و تا نپردازد ، از او جدا نخواهد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است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آن معروف است ، ولى به حوادث سخت و دردناك كه انسان را احاطه مى‌کند ، عرب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این‌که چنین توهمى پیدا نشود كه همه اعراب بادیه‌نشین و يا همه بادیه‌نشینان ، داراى چنین صفاتى هستند ، در این آیه و آیه بعد اشاره به دو گروه مختلف در میان آن‌ها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گروه اول ، افرادى تنگ نظر و بخیل و حسودند ، بُخل آن‌ها سبب مى‌شود كه هرگونه خدمت مالى را در راه خدا غرامت پندارند و حسادتشان موجب این مى‌شود كه همیشه در انتظار بروز مشکلات و گرفتارى‌ها و مصائب براى دیگران باشند ، سپس اضافه مى‌کند آن‌ها نباید در انتظار بروز مشکلات و نزول بلاها بر شما باشند ، چراکه این مشکلات و ناکامى‌ها و بدبختى‌ها تنها به سراغ این گروه منافق بى‌ایمان و جاهل و نادان و تنگ‌نظر و حسود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دائِرَةُ السَّوْءِ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الاَْعْرابِ مَنْ يُؤْمِنُ بِاللّهِ وَ الْيَوْمِ الاْخِرِ وَ يَتَّخِذُ ما يُنْفِقُ قُرُباتٍ عِنْدَ اللّهِ وَ صَلَواتِ الرَّسُولِ اَلا اِنَّها قُرْبَةٌ لَهُمْ سَيُدْخِلُهُمُ اللّهُ فى رَحْمَتِهِآ اِنَّ اللّهَ غَفُورٌ رَحیمٌ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عرب‌هاى بادیه‌نشین ایمان به خدا و روز رستاخیز دارند و آن‌چه را </w:t>
      </w:r>
      <w:bookmarkStart w:id="24" w:name="pg20195_228873"/>
    </w:p>
    <w:p>
      <w:pPr>
        <w:pStyle w:val="BookText"/>
        <w:rPr/>
      </w:pPr>
      <w:bookmarkEnd w:id="24"/>
      <w:r>
        <w:rPr>
          <w:rFonts w:ascii="IRNazanin" w:hAnsi="IRNazanin" w:eastAsia="IRNazanin"/>
          <w:color w:val="111111"/>
          <w:sz w:val="28"/>
          <w:sz w:val="28"/>
          <w:szCs w:val="28"/>
          <w:rtl w:val="true"/>
          <w:lang w:bidi="fa-IR"/>
        </w:rPr>
        <w:t xml:space="preserve">انفاق مى‌کنند ، مایه تقرب نزد خدا و دعاهاى پیامبر مى‌دانند، آگاه باشید این‌ها مایه تقرب آن‌ها است، خداوند به زودى آنان را در رحمت خود وارد خواهد ساخت، چرا كه خداوند آمرزنده و مهربان است </w:t>
      </w:r>
      <w:r>
        <w:rPr>
          <w:rFonts w:eastAsia="IRNazanin" w:cs="IRNazanin"/>
          <w:color w:val="111111"/>
          <w:sz w:val="28"/>
          <w:szCs w:val="28"/>
          <w:rtl w:val="true"/>
          <w:lang w:bidi="fa-IR"/>
        </w:rPr>
        <w:t>.</w:t>
      </w:r>
    </w:p>
    <w:p>
      <w:pPr>
        <w:pStyle w:val="Heading3"/>
        <w:numPr>
          <w:ilvl w:val="2"/>
          <w:numId w:val="1"/>
        </w:numPr>
        <w:rPr/>
      </w:pPr>
      <w:bookmarkStart w:id="25" w:name="__RefHeading___Toc4330709_2320776876"/>
      <w:bookmarkStart w:id="26" w:name="_Toc9"/>
      <w:bookmarkEnd w:id="25"/>
      <w:r>
        <w:rPr>
          <w:rtl w:val="true"/>
        </w:rPr>
        <w:t>بادیه‌نشینان سنگدل و باایمان</w:t>
      </w:r>
      <w:bookmarkEnd w:id="26"/>
    </w:p>
    <w:p>
      <w:pPr>
        <w:pStyle w:val="BookText"/>
        <w:rPr/>
      </w:pPr>
      <w:r>
        <w:rPr>
          <w:rFonts w:ascii="IRNazanin" w:hAnsi="IRNazanin" w:eastAsia="IRNazanin"/>
          <w:color w:val="111111"/>
          <w:sz w:val="28"/>
          <w:sz w:val="28"/>
          <w:szCs w:val="28"/>
          <w:rtl w:val="true"/>
          <w:lang w:bidi="fa-IR"/>
        </w:rPr>
        <w:t xml:space="preserve">این آیه به گروه دوم يعنى مؤمنان بااخلاص بادیه‌نشین اشاره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هیچگاه انفاق در راه خدا را غرامت و زیان نمى‌دانند ، بلکه باتوجه به پاداش‌هاى وسیع الهى در این جهان و سراى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وسیله نزدیکى به خدا و مایه توجه و دعاى پیامبر صلى‌الله‌علیه‌و‌آله كه افتخار و برکت بزرگى است، مى‌دانند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يَتَّخِذُ ما يُنْفِقُ قُرُباتٍ عِنْدَ اللّهِ وَ صَلَواتِ الرَّسُولِ </w:t>
      </w:r>
      <w:r>
        <w:rPr>
          <w:rFonts w:eastAsia="IRNazanin" w:cs="IRNazanin"/>
          <w:color w:val="111111"/>
          <w:sz w:val="28"/>
          <w:szCs w:val="28"/>
          <w:rtl w:val="true"/>
          <w:lang w:bidi="fa-IR"/>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خداوند این طرز فکر آن‌ها را با تأکید فراوان تصدیق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براى بیان تأکید مى‌باشد و سپس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سَيُدْخِلُهُمُ اللّهُ فى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ورود و غوطه‌ور شدن در رحمت الهى را مى‌رساند و بعدا جمله آخر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دو صفت از صفات مهرآمیز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مى‌کند ، همه </w:t>
      </w:r>
    </w:p>
    <w:p>
      <w:pPr>
        <w:pStyle w:val="BookText"/>
        <w:rPr/>
      </w:pPr>
      <w:r>
        <w:rPr>
          <w:rFonts w:ascii="IRNazanin" w:hAnsi="IRNazanin" w:eastAsia="IRNazanin"/>
          <w:color w:val="111111"/>
          <w:sz w:val="28"/>
          <w:sz w:val="28"/>
          <w:szCs w:val="28"/>
          <w:rtl w:val="true"/>
          <w:lang w:bidi="fa-IR"/>
        </w:rPr>
        <w:t xml:space="preserve">بیان‌کنندۀ نهایت لطف و رحمت خدا درباره این گروه است ، شاید به این جهت كه این گروه با محروم بودن از تعلیم و تربیت و عدم دسترسى كافى به آیات الهى و سخنان پیامبر صلى‌الله‌علیه‌و‌آله باز از جان و دل اسلام را پذیرا شده‌اند و با نداشتن امکانات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وضع بادیه‌نشینان ایجاب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انفاق در راه‌خدا خوددارى نمى‌کنند ، بنابراین شایسته هرگونه تقدیر و تشویقند ، بیش از آن‌چه شهرنشینان متمکن شایستگى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توجه به این نکته لازم است كه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داآئِرَةُ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نشان‌دهنده احاطه بدبختى‌ها به‌آن‌ها است، به‌کار رفته، اما درمورد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باایمان و فداکار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بیانگر احاطه رحمت الهى به آن‌ها است ، ذکر شده است ، يکى را رحمت احاطه كرده و دیگرى را بدبختى‌ها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درباره بادیه‌نشینان باایمان خواندیم كه آن‌ها انفاق خود را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مى‌دانند ، مخصوصاً این كلمه به صورت جمع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كه نشان مى‌دهد آن‌ها نه يك قُرب ، بلکه قُرب‌ها در آن مى‌جویند و شك نیست‌که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bookmarkStart w:id="27" w:name="pg20195_228875"/>
    </w:p>
    <w:p>
      <w:pPr>
        <w:pStyle w:val="BookText"/>
        <w:rPr/>
      </w:pPr>
      <w:bookmarkEnd w:id="27"/>
      <w:r>
        <w:rPr>
          <w:rFonts w:ascii="IRNazanin" w:hAnsi="IRNazanin" w:eastAsia="IRNazanin"/>
          <w:color w:val="111111"/>
          <w:sz w:val="28"/>
          <w:sz w:val="28"/>
          <w:szCs w:val="28"/>
          <w:rtl w:val="true"/>
          <w:lang w:bidi="fa-IR"/>
        </w:rPr>
        <w:t xml:space="preserve">پروردگار به معنى نزدیکى مکانى نمى‌باشد ، بلکه نزدیکى مقامى، يعنى رفتن به‌سوى اوکه كمال مطلق است و پرتوى از صفات جمال و جلالش را برصفحه فکر و جان افکندن </w:t>
      </w:r>
      <w:r>
        <w:rPr>
          <w:rFonts w:eastAsia="IRNazanin" w:cs="IRNazanin"/>
          <w:color w:val="111111"/>
          <w:sz w:val="28"/>
          <w:szCs w:val="28"/>
          <w:rtl w:val="true"/>
          <w:lang w:bidi="fa-IR"/>
        </w:rPr>
        <w:t>.</w:t>
      </w:r>
    </w:p>
    <w:p>
      <w:pPr>
        <w:pStyle w:val="Heading3"/>
        <w:numPr>
          <w:ilvl w:val="2"/>
          <w:numId w:val="1"/>
        </w:numPr>
        <w:rPr/>
      </w:pPr>
      <w:bookmarkStart w:id="28" w:name="__RefHeading___Toc4330711_2320776876"/>
      <w:bookmarkStart w:id="29" w:name="_Toc10"/>
      <w:bookmarkEnd w:id="28"/>
      <w:r>
        <w:rPr>
          <w:rtl w:val="true"/>
        </w:rPr>
        <w:t>اجتماعات شکوهمند</w:t>
      </w:r>
      <w:bookmarkEnd w:id="29"/>
    </w:p>
    <w:p>
      <w:pPr>
        <w:pStyle w:val="BookText"/>
        <w:rPr/>
      </w:pPr>
      <w:r>
        <w:rPr>
          <w:rFonts w:ascii="IRNazanin" w:hAnsi="IRNazanin" w:eastAsia="IRNazanin"/>
          <w:color w:val="111111"/>
          <w:sz w:val="28"/>
          <w:sz w:val="28"/>
          <w:szCs w:val="28"/>
          <w:rtl w:val="true"/>
          <w:lang w:bidi="fa-IR"/>
        </w:rPr>
        <w:t xml:space="preserve">از آیات فوق اهمیتى را كه اسلام به جامعه‌هاى بزرگ و مراکز پرجمعیت‌تر مى‌دهد ، روشن مى‌شود ، جالب این‌که اسلام از محیطى عقب‌افتاده برخاست ، محیطى كه بویى از تمدن در آن به مشام نمى‌رسید ، در عین حال اهمیت خاصى براى عوامل سازنده تمدن قائل است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نقاط دورافتاده از شهر زندگى مى‌کنند ، حتى از نظر ایمان و معلومات مذهبى عقب‌ترند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آن‌ها امکانات كافى براى تعلیم و تربیت در اختیار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الْزِمُوا السَّوادَ الاَعْظَمَ فَاِنَّ يَدَ اللّهِ مَعَ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مراکز بزرگ بپیوندید ، زیرا دست خدا همراه جماعت است </w:t>
      </w:r>
      <w:r>
        <w:rPr>
          <w:rFonts w:eastAsia="IRNazanin" w:cs="IRNazanin"/>
          <w:color w:val="111111"/>
          <w:sz w:val="28"/>
          <w:szCs w:val="28"/>
          <w:rtl w:val="true"/>
          <w:lang w:bidi="fa-IR"/>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مفهوم این سخن آن نیست كه همه مردم رو به سوى شهرها آورند و روستاها را كه </w:t>
      </w:r>
      <w:bookmarkStart w:id="30" w:name="pg20195_228876"/>
    </w:p>
    <w:p>
      <w:pPr>
        <w:pStyle w:val="BookText"/>
        <w:rPr/>
      </w:pPr>
      <w:bookmarkEnd w:id="30"/>
      <w:r>
        <w:rPr>
          <w:rFonts w:ascii="IRNazanin" w:hAnsi="IRNazanin" w:eastAsia="IRNazanin"/>
          <w:color w:val="111111"/>
          <w:sz w:val="28"/>
          <w:sz w:val="28"/>
          <w:szCs w:val="28"/>
          <w:rtl w:val="true"/>
          <w:lang w:bidi="fa-IR"/>
        </w:rPr>
        <w:t xml:space="preserve">مایۀ آبادى شهرها است ، به ویرانى بکشانند ، بلکه به‌عکس باید علم و دانش شهر را به روستا برد و براى تقویت اصول تعلیم و تربیت و پایه‌هاى دین و ایمان و بیدارى و آگاهى آنان كوشش و تلاش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اگر روستانشینان را به حال خود رها كنند و دریچه‌اى از علوم و دانش‌هاى شهرى و آیات كتب آسمانى و تعلیمات پیامبر صلى‌الله‌علیه‌و‌آله و پیشوایان بزرگ رابه‌سوى آن‌ها</w:t>
      </w:r>
    </w:p>
    <w:p>
      <w:pPr>
        <w:pStyle w:val="BookText"/>
        <w:rPr/>
      </w:pPr>
      <w:r>
        <w:rPr>
          <w:rFonts w:ascii="IRNazanin" w:hAnsi="IRNazanin" w:eastAsia="IRNazanin"/>
          <w:color w:val="111111"/>
          <w:sz w:val="28"/>
          <w:sz w:val="28"/>
          <w:szCs w:val="28"/>
          <w:rtl w:val="true"/>
          <w:lang w:bidi="fa-IR"/>
        </w:rPr>
        <w:t xml:space="preserve">نگشایند، كفر و نفاق به سرعت آن‌ها را فراخواهد گرفت ، آن‌ها مخصوصاً در برابر تعلیم و تربیت صحیح ، پذیرش بیشترى دارند ، زیرا قلب‌هاى صاف و افکار دست‌نخورده در میان آنان فراوان و شیطنت‌ها و حیله‌گرى‌هاى شهر در میان آن‌ها كمتر است </w:t>
      </w:r>
      <w:r>
        <w:rPr>
          <w:rFonts w:eastAsia="IRNazanin" w:cs="IRNazanin"/>
          <w:color w:val="111111"/>
          <w:sz w:val="28"/>
          <w:szCs w:val="28"/>
          <w:rtl w:val="true"/>
          <w:lang w:bidi="fa-IR"/>
        </w:rPr>
        <w:t>.</w:t>
      </w:r>
    </w:p>
    <w:p>
      <w:pPr>
        <w:pStyle w:val="Heading3"/>
        <w:numPr>
          <w:ilvl w:val="2"/>
          <w:numId w:val="1"/>
        </w:numPr>
        <w:rPr/>
      </w:pPr>
      <w:bookmarkStart w:id="31" w:name="__RefHeading___Toc4330713_2320776876"/>
      <w:bookmarkStart w:id="32" w:name="_Toc11"/>
      <w:bookmarkEnd w:id="31"/>
      <w:r>
        <w:rPr>
          <w:rtl w:val="true"/>
        </w:rPr>
        <w:t>شهریان بادیه‌نشین</w:t>
      </w:r>
      <w:bookmarkEnd w:id="3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بادیه‌نشین است ولى در اخبار و روایات اسلامى مفهوم وسیع‌ترى پیداکرده و به تعبیر دیگر مفهوم اسلامى آن با منطقه جغرافیایى بستگى ندارد ، بلکه با طرز تفکر و منطقه فکرى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دور از آداب و سنن و تعلیم و تربیت </w:t>
      </w:r>
    </w:p>
    <w:p>
      <w:pPr>
        <w:pStyle w:val="BookText"/>
        <w:rPr/>
      </w:pPr>
      <w:r>
        <w:rPr>
          <w:rFonts w:ascii="IRNazanin" w:hAnsi="IRNazanin" w:eastAsia="IRNazanin"/>
          <w:color w:val="111111"/>
          <w:sz w:val="28"/>
          <w:sz w:val="28"/>
          <w:szCs w:val="28"/>
          <w:rtl w:val="true"/>
          <w:lang w:bidi="fa-IR"/>
        </w:rPr>
        <w:t xml:space="preserve">اسلامى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شهرنشین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اعرابیند و بادیه‌نشینان آگاه و آشنا به آداب و سنن اسلامى اعرابى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يَتَفَقَّهْ مِنْكُمْ فِى الدّينِ فَهُوَ اَعْرابِىٌّ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از دین و آیین خود آگاه نشود ، اعرابى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گواه روشن بر گفتار فوق است </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خبر دیگرى مى‌خوانیم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الْكُفْرِ التَّعَرُّبُ بَعْدَ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از هجرت، از شعب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على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كه ؛ گروهى از اصحاب عصیانگرش را مخاطب ساخته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اَنَّكُمْ صِرْتُمْ بَعْدَ الْهِجْرَةِ اَعْرابا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شما بعد از هجرت ، اعرابى شدید </w:t>
      </w:r>
      <w:r>
        <w:rPr>
          <w:rFonts w:eastAsia="IRNazanin" w:cs="IRNazanin"/>
          <w:color w:val="111111"/>
          <w:sz w:val="28"/>
          <w:szCs w:val="28"/>
          <w:rtl w:val="true"/>
          <w:lang w:bidi="fa-IR"/>
        </w:rPr>
        <w:t>» .</w:t>
      </w:r>
      <w:r>
        <w:rPr>
          <w:rStyle w:val="FootnoteAnchor"/>
          <w:rtl w:val="true"/>
        </w:rPr>
        <w:footnoteReference w:id="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 حدیث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اَعْرابِىّ 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نقطه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داده شده و با توجه به </w:t>
      </w:r>
      <w:r>
        <w:rPr>
          <w:rFonts w:eastAsia="Amiri" w:cs="Amiri" w:ascii="Amiri" w:hAnsi="Amiri"/>
          <w:color w:val="111111"/>
          <w:sz w:val="28"/>
          <w:szCs w:val="28"/>
          <w:rtl w:val="true"/>
          <w:lang w:bidi="ar-SA"/>
        </w:rPr>
        <w:t xml:space="preserve">. </w:t>
      </w:r>
      <w:bookmarkStart w:id="33" w:name="pg20195_228878"/>
    </w:p>
    <w:p>
      <w:pPr>
        <w:pStyle w:val="BookText"/>
        <w:rPr/>
      </w:pPr>
      <w:bookmarkEnd w:id="33"/>
      <w:r>
        <w:rPr>
          <w:rFonts w:ascii="IRNazanin" w:hAnsi="IRNazanin" w:eastAsia="IRNazanin"/>
          <w:color w:val="111111"/>
          <w:sz w:val="28"/>
          <w:sz w:val="28"/>
          <w:szCs w:val="28"/>
          <w:rtl w:val="true"/>
          <w:lang w:bidi="fa-IR"/>
        </w:rPr>
        <w:t xml:space="preserve">این‌که مفهوم وسیع هجرت نیز جنبه مکانى ندارد ، بلکه اساس آن ، انتقال فکر از محور كفر به محور ایمان است ، معنى اعرابى‌بودن نیز روشن مى‌شود، يعنى بازگشت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جاهلیت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الاَوَّلُونَ مِنَ الْمُهاجِرینَ وَ الاَْنْصارِ وَ الَّذینَ اتَّبَعُوهُمْ بِاِحْسانٍ رَضِىَ اللّهُ عَنْهُمْ وَ رَضُوا عَنْهُ وَ اَعَدَّ لَهُمْ جَنّاتٍ تَجْرى تَحْتَهَا الاَْنْهارُ خالِدینَ فیهاآ اَبَدا ذلِكَ الْفَوْزُ الْعَظیمُ</w:t>
      </w:r>
    </w:p>
    <w:p>
      <w:pPr>
        <w:pStyle w:val="BookText"/>
        <w:rPr/>
      </w:pPr>
      <w:r>
        <w:rPr>
          <w:rFonts w:ascii="IRNazanin" w:hAnsi="IRNazanin" w:eastAsia="IRNazanin"/>
          <w:color w:val="111111"/>
          <w:sz w:val="28"/>
          <w:sz w:val="28"/>
          <w:szCs w:val="28"/>
          <w:rtl w:val="true"/>
          <w:lang w:bidi="fa-IR"/>
        </w:rPr>
        <w:t xml:space="preserve">پیشگامان نخستین از مهاجرین و انصار و آن‌ها كه به نیکى از آن‌ها پیروى كردند، خداوند ازآن‌ها خشنود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شدند و باغ‌هایى از بهشت براى آنان فراهم ساخته كه نهرها از زیر درختانش جریان دارد ، جاودانه در آن خواهند ماند و این پیروزى بزرگى است </w:t>
      </w:r>
      <w:r>
        <w:rPr>
          <w:rFonts w:eastAsia="IRNazanin" w:cs="IRNazanin"/>
          <w:color w:val="111111"/>
          <w:sz w:val="28"/>
          <w:szCs w:val="28"/>
          <w:rtl w:val="true"/>
          <w:lang w:bidi="fa-IR"/>
        </w:rPr>
        <w:t>.</w:t>
      </w:r>
    </w:p>
    <w:p>
      <w:pPr>
        <w:pStyle w:val="Heading3"/>
        <w:numPr>
          <w:ilvl w:val="2"/>
          <w:numId w:val="1"/>
        </w:numPr>
        <w:rPr/>
      </w:pPr>
      <w:bookmarkStart w:id="34" w:name="__RefHeading___Toc4330715_2320776876"/>
      <w:bookmarkStart w:id="35" w:name="_Toc12"/>
      <w:bookmarkEnd w:id="34"/>
      <w:r>
        <w:rPr>
          <w:rtl w:val="true"/>
        </w:rPr>
        <w:t>پیشگامان اسلام</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فوق اشاره به گروه‌هاى مختلف از مسلمانان راستین شده است و آن‌ها را در </w:t>
      </w:r>
    </w:p>
    <w:p>
      <w:pPr>
        <w:pStyle w:val="BookText"/>
        <w:rPr/>
      </w:pPr>
      <w:r>
        <w:rPr>
          <w:rFonts w:ascii="IRNazanin" w:hAnsi="IRNazanin" w:eastAsia="IRNazanin"/>
          <w:color w:val="111111"/>
          <w:sz w:val="28"/>
          <w:sz w:val="28"/>
          <w:szCs w:val="28"/>
          <w:rtl w:val="true"/>
          <w:lang w:bidi="fa-IR"/>
        </w:rPr>
        <w:t xml:space="preserve">سه گروه مشخص تقسیم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آن‌ها كه در اسلام و هجرت پیشگام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الاَوَّلُونَ مِنَ الْمُهاجِرینَ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آن‌ها كه درنصرت و يارى پیامبر صلى‌الله‌علیه‌و‌آله و ياران مهاجرش پیشگام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 آن‌ها كه بعد از این دو گروه آمدند و از برنامه‌هاى آن‌ها پیروى كردند و با انجام اعمال نیك و قبول اسلام و هجرت و نصرت آیین پیامبر صلى‌الله‌علیه‌و‌آله به آن‌ها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اتَّبَعُوهُمْ بِاِحْسانٍ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آن‌چه گفتیم ، روشن شد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درواقع بیان اعمال و معتقدانى است كه در آن‌ها از پیشگامان اسلام پیروى مى‌کنند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وصف برنامه‌هایى است كه از آن متابعت مى‌شود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ذکر این گروه سه‌گانه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رَضِىَ اللّهُ عَنْهُمْ وَ 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رضایت خدا از آن‌ها به خاطر ایمان و اعمال صالحى است كه انجام داده‌اند و خشنودى آنان از خدا به‌خاطر پاداش‌هاى گوناگون و فوق‌العاده و پراهمیت است كه به آنان ارزانى داشته است </w:t>
      </w:r>
      <w:r>
        <w:rPr>
          <w:rFonts w:eastAsia="IRNazanin" w:cs="IRNazanin"/>
          <w:color w:val="111111"/>
          <w:sz w:val="28"/>
          <w:szCs w:val="28"/>
          <w:rtl w:val="true"/>
          <w:lang w:bidi="fa-IR"/>
        </w:rPr>
        <w:t xml:space="preserve">. </w:t>
      </w:r>
      <w:bookmarkStart w:id="36" w:name="pg20195_228880"/>
    </w:p>
    <w:p>
      <w:pPr>
        <w:pStyle w:val="BookText"/>
        <w:rPr/>
      </w:pPr>
      <w:bookmarkEnd w:id="36"/>
      <w:r>
        <w:rPr>
          <w:rFonts w:ascii="IRNazanin" w:hAnsi="IRNazanin" w:eastAsia="IRNazanin"/>
          <w:color w:val="111111"/>
          <w:sz w:val="28"/>
          <w:sz w:val="28"/>
          <w:szCs w:val="28"/>
          <w:rtl w:val="true"/>
          <w:lang w:bidi="fa-IR"/>
        </w:rPr>
        <w:t xml:space="preserve">به‌تعبیر دیگر آن‌چه خدا از آن‌هاخواسته ، انجام داده‌اند و آن‌چه آن‌ها از خدا خواسته‌اند ، به آنان بخشیده ، بنابراین هم خدا از آن‌ها راضى است و هم آنان از خدا راضى هستند </w:t>
      </w:r>
      <w:r>
        <w:rPr>
          <w:rFonts w:eastAsia="IRNazanin" w:cs="IRNazanin"/>
          <w:color w:val="111111"/>
          <w:sz w:val="28"/>
          <w:szCs w:val="28"/>
          <w:rtl w:val="true"/>
          <w:lang w:bidi="fa-IR"/>
        </w:rPr>
        <w:t>.</w:t>
      </w:r>
    </w:p>
    <w:p>
      <w:pPr>
        <w:pStyle w:val="Heading3"/>
        <w:numPr>
          <w:ilvl w:val="2"/>
          <w:numId w:val="1"/>
        </w:numPr>
        <w:rPr/>
      </w:pPr>
      <w:bookmarkStart w:id="37" w:name="__RefHeading___Toc4330717_2320776876"/>
      <w:bookmarkStart w:id="38" w:name="_Toc13"/>
      <w:bookmarkEnd w:id="37"/>
      <w:r>
        <w:rPr>
          <w:rtl w:val="true"/>
        </w:rPr>
        <w:t>موقعیت پیشگامان</w:t>
      </w:r>
      <w:bookmarkEnd w:id="38"/>
    </w:p>
    <w:p>
      <w:pPr>
        <w:pStyle w:val="BookText"/>
        <w:rPr/>
      </w:pPr>
      <w:r>
        <w:rPr>
          <w:rFonts w:ascii="IRNazanin" w:hAnsi="IRNazanin" w:eastAsia="IRNazanin"/>
          <w:color w:val="111111"/>
          <w:sz w:val="28"/>
          <w:sz w:val="28"/>
          <w:szCs w:val="28"/>
          <w:rtl w:val="true"/>
          <w:lang w:bidi="fa-IR"/>
        </w:rPr>
        <w:t xml:space="preserve">درهر انقلاب وسیع اجتماعى كه برضد وضع نابسامان جامعه صورت مى‌گیرد، پیشگامانى هستندکه پایه‌هاى انقلاب و نهضت بر دوش آن‌ها است ، آن‌ها درواقع وفادارترین عناصر انقلابى هستند ، زیرا هنگامى كه پیشوا و رهبرشان از هر نظر تنها است ، گرد او را مى‌گیرند و با این‌که از جهات مختلف در محاصره قرار دارند و انواع خطرها از چهار طرف آن‌ها را احاطه كرده ، دست از يارى و فداکارى برنمى‌دارند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مطالعه تاریخ آغاز اسلام نشان مى‌دهدکه پیشگامان و مؤمنان نخستین با چه مشکلاتى روبرو بوده‌اند ، چگونه آن‌ها را شکنجه و آزار مى‌دادند ، ناسزا مى‌گفتند ، متهم مى‌کردند ، به زنجیر مى‌کشیدند و نابود مى‌نمودند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این‌همه گروهى با اراده آهنین و عشق سوزان و عزم راسخ و ایمان عمیق در این </w:t>
      </w:r>
      <w:bookmarkStart w:id="39" w:name="pg20195_228881"/>
    </w:p>
    <w:p>
      <w:pPr>
        <w:pStyle w:val="BookText"/>
        <w:rPr/>
      </w:pPr>
      <w:bookmarkEnd w:id="39"/>
      <w:r>
        <w:rPr>
          <w:rFonts w:ascii="IRNazanin" w:hAnsi="IRNazanin" w:eastAsia="IRNazanin"/>
          <w:color w:val="111111"/>
          <w:sz w:val="28"/>
          <w:sz w:val="28"/>
          <w:szCs w:val="28"/>
          <w:rtl w:val="true"/>
          <w:lang w:bidi="fa-IR"/>
        </w:rPr>
        <w:t xml:space="preserve">راه گام گذاردند و به استقبال انواع خطرها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سهم مهاجران نخستین از همه بیشتر بود و به دنبال آن‌ها انصار نخستین يعنى آن‌هایى كه با آغوش باز از پیامبر صلى‌الله‌علیه‌و‌آله به مدینه دعوت كردند و ياران مهاجر او را همچون برادران خویش مسکن دادند و از آن‌ها با تمام وجود خود دفاع كردند و حتى برخویشتن نیز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مى‌بینیم در آیه فوق به‌این‌دو گروه اهمیت فوق‌العاده‌اى داده شده است ، به خاطر همین موضوع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این حال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روش همیشگى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دیگران را نیز نادیده نگرفته است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به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گروه‌هایى كه در عصر پیامبر و يا زمان‌هاى بعد به‌اسلام پیوستند، هجرت كردند و يا مهاجران را پناه دادند و حمایت نمودند ، ياد مى‌کند و براى همه اجر و پاداش‌هاى بزرگى را نوید مى‌دهد </w:t>
      </w:r>
      <w:r>
        <w:rPr>
          <w:rFonts w:eastAsia="IRNazanin" w:cs="IRNazanin"/>
          <w:color w:val="111111"/>
          <w:sz w:val="28"/>
          <w:szCs w:val="28"/>
          <w:rtl w:val="true"/>
          <w:lang w:bidi="fa-IR"/>
        </w:rPr>
        <w:t>.</w:t>
      </w:r>
    </w:p>
    <w:p>
      <w:pPr>
        <w:pStyle w:val="Heading3"/>
        <w:numPr>
          <w:ilvl w:val="2"/>
          <w:numId w:val="1"/>
        </w:numPr>
        <w:rPr/>
      </w:pPr>
      <w:bookmarkStart w:id="40" w:name="__RefHeading___Toc4330719_2320776876"/>
      <w:bookmarkStart w:id="41" w:name="_Toc14"/>
      <w:bookmarkEnd w:id="40"/>
      <w:r>
        <w:rPr>
          <w:rtl w:val="true"/>
        </w:rPr>
        <w:t>تابعین چه اشخاصى بودند ؟</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گروهى‌از دانشمندان بر این‌است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به شاگردان </w:t>
      </w:r>
    </w:p>
    <w:p>
      <w:pPr>
        <w:pStyle w:val="BookText"/>
        <w:rPr/>
      </w:pPr>
      <w:r>
        <w:rPr>
          <w:rFonts w:ascii="IRNazanin" w:hAnsi="IRNazanin" w:eastAsia="IRNazanin"/>
          <w:color w:val="111111"/>
          <w:sz w:val="28"/>
          <w:sz w:val="28"/>
          <w:szCs w:val="28"/>
          <w:rtl w:val="true"/>
          <w:lang w:bidi="fa-IR"/>
        </w:rPr>
        <w:t xml:space="preserve">صحابه مى‌گویند ، يعنى آن عده‌اى كه پیامبر صلى‌الله‌علیه‌و‌آله را ندیدند اما بعد از ایشان به روى كار آمدند و علوم و دانش‌هاى اسلامىرا وسعت بخشیدند و به‌تعبیر دیگر اطلاعات اسلامى خود را بدون واسطه از صحابه پیامبر صلى‌الله‌علیه‌و‌آله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همان‌گونه كه در بالا گفتیم ، مفهوم آیه از نظر لغت به این گروه ، محدود نمى‌شود ، بلکه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به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 گروه‌هایى را كه در عصر و زمان از برنامه و اهداف پیشگامان اسلام پیروى كردند ، شامل مى‌شود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 برخلاف آن‌چه بعضى‌ها فکر مى‌کنند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مفهوم سازنده اسلامى است ، محدود به زمان پیامبر صلى‌الله‌علیه‌و‌آله نیست ، بلکه امروز نیز این دو مفهوم در شکل‌هاى دیگرى وجود دارد و فردا نیز وجود خواهد داشت ، بنابراین تمام كسانى كه به نحوى در مسیر این دو برنامه قرار مى‌گیرند ، در مفهوم تابعین به احسان داخلند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مهم آن است كه توجه داشته باشیم قرآن با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تأکید مى‌کند كه پیروى و تبعیت از پیشگامان در اسلام نباید در دایره حرف و ادعا و يا حتى </w:t>
      </w:r>
      <w:bookmarkStart w:id="42" w:name="pg20195_228883"/>
    </w:p>
    <w:p>
      <w:pPr>
        <w:pStyle w:val="BookText"/>
        <w:rPr/>
      </w:pPr>
      <w:bookmarkEnd w:id="42"/>
      <w:r>
        <w:rPr>
          <w:rFonts w:ascii="IRNazanin" w:hAnsi="IRNazanin" w:eastAsia="IRNazanin"/>
          <w:color w:val="111111"/>
          <w:sz w:val="28"/>
          <w:sz w:val="28"/>
          <w:szCs w:val="28"/>
          <w:rtl w:val="true"/>
          <w:lang w:bidi="fa-IR"/>
        </w:rPr>
        <w:t xml:space="preserve">ایمان بدون عمل خلاصه شود ، بلکه باید این پیروى ، يك پیروى فکرى و عملى و همه‌جانبه بوده باشد </w:t>
      </w:r>
      <w:r>
        <w:rPr>
          <w:rFonts w:eastAsia="IRNazanin" w:cs="IRNazanin"/>
          <w:color w:val="111111"/>
          <w:sz w:val="28"/>
          <w:szCs w:val="28"/>
          <w:rtl w:val="true"/>
          <w:lang w:bidi="fa-IR"/>
        </w:rPr>
        <w:t>.</w:t>
      </w:r>
    </w:p>
    <w:p>
      <w:pPr>
        <w:pStyle w:val="Heading3"/>
        <w:numPr>
          <w:ilvl w:val="2"/>
          <w:numId w:val="1"/>
        </w:numPr>
        <w:rPr/>
      </w:pPr>
      <w:bookmarkStart w:id="43" w:name="__RefHeading___Toc4330721_2320776876"/>
      <w:bookmarkStart w:id="44" w:name="_Toc15"/>
      <w:bookmarkEnd w:id="43"/>
      <w:r>
        <w:rPr>
          <w:rtl w:val="true"/>
        </w:rPr>
        <w:t>نخستین مسلمان چه كسى بود ؟</w:t>
      </w:r>
      <w:bookmarkEnd w:id="44"/>
    </w:p>
    <w:p>
      <w:pPr>
        <w:pStyle w:val="BookText"/>
        <w:rPr/>
      </w:pPr>
      <w:r>
        <w:rPr>
          <w:rFonts w:ascii="IRNazanin" w:hAnsi="IRNazanin" w:eastAsia="IRNazanin"/>
          <w:color w:val="111111"/>
          <w:sz w:val="28"/>
          <w:sz w:val="28"/>
          <w:szCs w:val="28"/>
          <w:rtl w:val="true"/>
          <w:lang w:bidi="fa-IR"/>
        </w:rPr>
        <w:t>در این‌جا بیشتر مفسران به تناسب بحث آیه فوق ، این سؤال را مطرح كرده‌اند كه نخستین كسى‌که اسلام‌آورد و این افتخار بزرگ در تاریخ به نام او ثبت شد ، چه كسى است ؟</w:t>
      </w:r>
    </w:p>
    <w:p>
      <w:pPr>
        <w:pStyle w:val="BookText"/>
        <w:rPr/>
      </w:pPr>
      <w:r>
        <w:rPr>
          <w:rFonts w:ascii="IRNazanin" w:hAnsi="IRNazanin" w:eastAsia="IRNazanin"/>
          <w:color w:val="111111"/>
          <w:sz w:val="28"/>
          <w:sz w:val="28"/>
          <w:szCs w:val="28"/>
          <w:rtl w:val="true"/>
          <w:lang w:bidi="fa-IR"/>
        </w:rPr>
        <w:t xml:space="preserve">در پاسخ این سؤال همه متفقا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كسى كه از زنان مسلمان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وفادار و فداکار پیامبر صلى‌الله‌علیه‌و‌آله بود و اما از مردان ، همه دانشمندان و مفسران شیعه به اتفاق گروه عظیمى از دانشمندان اهل سنت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كسى از مردان مى‌دانند كه دعوت پیامبر صلى‌الله‌علیه‌و‌آله را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این موضوع در میان دانشمندان اهل تسنن به حدى است كه جمعى از آن‌ها ادعاى اجماع و اتّفاق بر آن كرده‌اند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على‌الصحیحین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اَعْلَمُ خِلافا بَيْنَ اَصْحابِ التَّواریخِ اَنَّ عَلَىَّ بْنَ اَبىطالِبٍ رَضِىَ اللّهُ عَنْهُ اَوَّلُهُمْ اِسْلاما وَ اَنَّمَا اخْتَلَفُوا فى 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مخالفتى در میان تاریخ‌نویسان در این مسأله وجود ندارد كه على‌بن‌ابى‌طالب نخستین كسى است كه اسلام آورده ، تنها در بلوغ او به هنگام پذیرش اسلام اختلاف دارند </w:t>
      </w:r>
      <w:r>
        <w:rPr>
          <w:rFonts w:eastAsia="IRNazanin" w:cs="IRNazanin"/>
          <w:color w:val="111111"/>
          <w:sz w:val="28"/>
          <w:szCs w:val="28"/>
          <w:rtl w:val="true"/>
          <w:lang w:bidi="fa-IR"/>
        </w:rPr>
        <w:t>»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اِتَّفَقُوا عَلى اَنَّ خَدیجَةَ اَوَّلُ مَنْ اآمَنَ بِاللّهِ وَ صَدَّقَهُ فیما جاءَ بِهِ ثُمُّ عَلِىٌّ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اتفاق است كه خدیجه نخستین كسى بود كه ایمان به خدا و پیامبر صلى‌الله‌علیه‌و‌آله آورد و او را در آن‌چه آورده بود ، تصدیق كرد ، سپس على بعد از او همین كار را انجام داد </w:t>
      </w:r>
      <w:r>
        <w:rPr>
          <w:rFonts w:eastAsia="IRNazanin" w:cs="IRNazanin"/>
          <w:color w:val="111111"/>
          <w:sz w:val="28"/>
          <w:szCs w:val="28"/>
          <w:rtl w:val="true"/>
          <w:lang w:bidi="fa-IR"/>
        </w:rPr>
        <w:t>» .</w:t>
      </w:r>
      <w:r>
        <w:rPr>
          <w:rStyle w:val="FootnoteAnchor"/>
          <w:rtl w:val="true"/>
        </w:rPr>
        <w:footnoteReference w:id="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اسکافى معتزلى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مى‌نویسد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رَوَى النّاسُ كافَّةً اِفْتِخارَ عَلِىٍّ بِالسَّبْقِ اِلَى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نقل كرده‌اند كه افتخار سبقت در اسلام مخصوص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گذشته از این ، روایات فراوانى از پیامبر صلى‌الله‌علیه‌و‌آله و نیز از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در این‌باره نقل شده است كه به حد تواتر مى‌رسد و ذیلاً چند حدیث را به عنوان نمونه مى‌آوریم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اَوَّلُكُمْ وارِدا عَلَى الْحَوْضِ اَوَّلُكُمْ اِسْلاما ،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كسى كه در كنار حوض كوثر بر من وارد مى‌شود ، نخستین كسى است كه اسلام آورده و او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Style w:val="FootnoteAnchor"/>
          <w:rtl w:val="true"/>
        </w:rPr>
        <w:footnoteReference w:id="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دانشمندان اهل سنت از پیامبر صلى‌الله‌علیه‌و‌آله نقل كرده‌اند كه پیامبر اکرم صلى‌الله‌علیه‌و‌آله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هذا اَوَّلُ مَنْ اآمَنَ بى وَ هذا اَوَّلُ مَنْ يُصافِحُنى وَ هذَا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الصِّدّيقُ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كسى است كه به من ایمان آورده و اولین كسى است كه در قیامت با من مصافحه مى‌کند و این صدیق اکبر است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ابوسعید خُدْرِىّ از پیامبر صلى‌الله‌علیه‌و‌آله چنین نقل مى‌کند كه ؛ دست به میان شانه‌هاى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لَكَ سَبْعُ خِصالٍ لا يُحاجُّكَ فیهِنَّ اَحَدٌ يَوْمَ الْقِيامَةِ ؛ اَنْتَ اَوَّلُ الْمُؤْمِنینَ بِاللّهِ ایمانا وَ اَوْفاهُمْ بِعَهْدِ اللّهِ وَ اَقْوَمُهُمْ بِاَمْرِ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على هفت صفت ممتاز دارى كه احدى در قیامت نمى‌تواند درباره آن‌ها با تو گفتگو كند ، تو نخستین كسى هستى كه به خدا ایمان آوردى و از همه نسبت به پیمان‌هاى الهى باوفاترى و در اطاعت فرمان خدا پابرجاترى </w:t>
      </w:r>
      <w:r>
        <w:rPr>
          <w:rFonts w:eastAsia="IRNazanin" w:cs="IRNazanin"/>
          <w:color w:val="111111"/>
          <w:sz w:val="28"/>
          <w:szCs w:val="28"/>
          <w:rtl w:val="true"/>
          <w:lang w:bidi="fa-IR"/>
        </w:rPr>
        <w:t>... » .</w:t>
      </w:r>
      <w:r>
        <w:rPr>
          <w:rStyle w:val="FootnoteAnchor"/>
          <w:rtl w:val="true"/>
        </w:rPr>
        <w:footnoteReference w:id="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اشاره كردیم، ده‌ها روایت در كتب مختلف تاریخ و تفسیر و حدیث ،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این‌باره از پیامبر صلى‌الله‌علیه‌و‌آله و دیگران نقل شده است و علاقمندان مى‌توانند براى كسب اطلاعات بیشتر به جلد سوم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گروهى كه نتوانسته‌اند سبقت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و اسلام را انکار كنند ، به عللى كه ناگفته پیدا است كوشش دارند آن‌را به نحو دیگرى انکار يا كم‌اهمیت جلوه دهند و بعضى دیگر كوشش دارند كه به جاى او ابوبکر را بگذارند كه او اولین مسلمان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ده ساله بود و طبعا نابالغ ، بنابراین اسلام او به‌عنوان اسلام يك كودك تأثیرى در قوت و قدرت جبهه مسلمین در برابر دشمن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ذیل آیه فوق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راستى عجیب‌است و درواقع ایرادى‌است برشخص پیامبر صلى‌الله‌علیه‌و‌آله ، زیرا مى‌دانیم هنگامى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اسلام را به عشیره و طایفه خود عرضه داشت ، هیچ‌کس آن را نپذیرفت ، جز على كه برخاست و اعلام اسلام نمود، پیامبر صلى‌الله‌علیه‌و‌آله اسلامش را پذیرفت و حتى اعلام كرد كه تو </w:t>
      </w:r>
    </w:p>
    <w:p>
      <w:pPr>
        <w:pStyle w:val="BookText"/>
        <w:rPr/>
      </w:pPr>
      <w:r>
        <w:rPr>
          <w:rFonts w:ascii="IRNazanin" w:hAnsi="IRNazanin" w:eastAsia="IRNazanin"/>
          <w:color w:val="111111"/>
          <w:sz w:val="28"/>
          <w:sz w:val="28"/>
          <w:szCs w:val="28"/>
          <w:rtl w:val="true"/>
          <w:lang w:bidi="fa-IR"/>
        </w:rPr>
        <w:t xml:space="preserve">برادر و وصى و خلیفه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را كه گروهى از حافظان حدیث از شیعه و سنى در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گروهى از مورخان اسلام نقل كرده و بر آن تکیه نموده‌اند ، نشان مى‌دهد كه نه تنها پیامبر صلى‌الله‌علیه‌و‌آله اسلام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 آن سن و سال كم، پذیرفت، بلکه او را به</w:t>
      </w:r>
    </w:p>
    <w:p>
      <w:pPr>
        <w:pStyle w:val="BookText"/>
        <w:rPr/>
      </w:pPr>
      <w:r>
        <w:rPr>
          <w:rFonts w:ascii="IRNazanin" w:hAnsi="IRNazanin" w:eastAsia="IRNazanin"/>
          <w:color w:val="111111"/>
          <w:sz w:val="28"/>
          <w:sz w:val="28"/>
          <w:szCs w:val="28"/>
          <w:rtl w:val="true"/>
          <w:lang w:bidi="fa-IR"/>
        </w:rPr>
        <w:t xml:space="preserve">عنوان برادر و وصى و جانشین خود معرفى نمود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گاهى این تعبیر كه خدیجه نخستین مسلمان از زنان و ابوبکر نخستین مسلمان ازمردان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مسلمان ازکودکان بود ، خواسته‌اند از اهمیت آن بکاهند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را مفسر معروف،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مورد بحث ذکر كرده‌است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درحالى‌که اولاً همان‌گونه كه گفتیم كمى سن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به‌هیچ‌وجه از اهمیت موضوع نمى‌کاهد، خصوصا این‌که خدا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درباره حضرت يحیى صریحاً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اآتَيْناهُ الْحُكْمَ صَبِيّا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فرمان را به او در حال كودکى 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مى‌خوانیم كه در حال كودکى به سخن آمد و به آن‌ها كه درباره او گرفتار شك و تردید بودند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عَبْدُ اللّهِ اآتانِىَ الْكِتابَ وَ جَعَلَنى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 كتاب آسمانى به من داده و مرا پیامبر قرار داده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هنگامى‌که این‌گونه آیات را با حدیثى كه از پیامبر صلى‌الله‌علیه‌و‌آله در بالا نقل كردیم ،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وصى و خلیفه و جانشین خود قرار داد ، ضمیمه كنیم ، روشن مى‌شود كه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تعصب‌آمیزى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موضوع از نظر تاریخى مسلم نیست كه ابوبکر سومین نفرى باشد كه اسلام را پذیرفته است ، بلکه در بسیارى از كتب تاریخ و حدیث ، اسلام آوردن ، گروه دیگرى را قبل از او ذکر كرده‌اند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را با ذکر این نکته پایان مى‌دهیم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به‌این موضوع‌که من اولین مؤمن و اولین مسلمان و نخستین نمازگزار با پیامبرم ، اشاره نموده ، موقعیت خود را روشن </w:t>
      </w:r>
      <w:bookmarkStart w:id="45" w:name="pg20195_228890"/>
    </w:p>
    <w:p>
      <w:pPr>
        <w:pStyle w:val="BookText"/>
        <w:rPr/>
      </w:pPr>
      <w:bookmarkEnd w:id="45"/>
      <w:r>
        <w:rPr>
          <w:rFonts w:ascii="IRNazanin" w:hAnsi="IRNazanin" w:eastAsia="IRNazanin"/>
          <w:color w:val="111111"/>
          <w:sz w:val="28"/>
          <w:sz w:val="28"/>
          <w:szCs w:val="28"/>
          <w:rtl w:val="true"/>
          <w:lang w:bidi="fa-IR"/>
        </w:rPr>
        <w:t xml:space="preserve">ساخته و این موضوع در بسیارى كتب از آن حضرت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اسکافى معتزلى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سبقت در اسلام داشته ، اگر صحیح باشد ، چرا خودش در هیچ مورد به این موضوع بر فضیلت خود استدلال نکرده و هیچ‌یك از هواداران او از صحابه نیز چنین ادعایى نکرده‌اند </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6" w:name="__RefHeading___Toc4330723_2320776876"/>
      <w:bookmarkStart w:id="47" w:name="_Toc16"/>
      <w:bookmarkEnd w:id="46"/>
      <w:r>
        <w:rPr>
          <w:rtl w:val="true"/>
        </w:rPr>
        <w:t>آیا همه صحابه افراد صالحى بودند ؟</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اهل سنت معمولاً معتقدند كه همه ياران پیامبر اکرم صلى‌الله‌علیه‌و‌آله پاك و درستکار و صالح و شایسته و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تناسب آیه فوق كه بعضى آن را دلیل قاطعى برادعاى فوق گرفته‌اند ، بار دیگر این موضوع مهم را كه سرچشمه دگرگونى‌هاى زیادى در مسائل اسلامى مى‌شود ، مورد تجزیه و تحلیل قرار مى‌دهیم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بسیارى از مفسران اهل سنت این حدیث را ذیل آیه فوق نقل كرده‌اند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محمدبن‌کعب قرظى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اصحاب رسول خدا صلى‌الله‌علیه‌و‌آله چه مى‌گویى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جَمیعُ اَصْحابِ رَسُولِ اللّهِ صلى‌الله‌علیه‌و‌آله فِى الْجَنَّةِ مُحْسِنِهِمْ وَ مُسیئِهِمْ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ياران پیامبر صلى‌الله‌علیه‌و‌آله در بهشتند ، اعم از نیکوکار و بدکار و گنهکار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را از كجا مى‌گویى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را بخوان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الاَْوَّلُونَ مِنَ الْمُهاجِرینَ وَ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آن‌جاکه مى‌فرماید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وَ 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شرطى قائل شده و آن این است كه آن‌ها باید تنها در كارهاى نیك از صحابه پیروى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این صورت اهل نجات هستند و اما صحابه چنین قید و شرطى را ندارند </w:t>
      </w:r>
      <w:r>
        <w:rPr>
          <w:rFonts w:eastAsia="IRNazanin" w:cs="IRNazanin"/>
          <w:color w:val="111111"/>
          <w:sz w:val="28"/>
          <w:szCs w:val="28"/>
          <w:rtl w:val="true"/>
          <w:lang w:bidi="fa-IR"/>
        </w:rPr>
        <w:t>) » .</w:t>
      </w:r>
      <w:r>
        <w:rPr>
          <w:rStyle w:val="FootnoteAnchor"/>
          <w:rtl w:val="true"/>
        </w:rPr>
        <w:footnoteReference w:id="1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 ادعا به دلایل زیادى مردود و غیرقابل قبول است ، زیرا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مزبور در آیه فوق شامل تابعین هم مى‌شود و منظور از تابعان ، همان‌گونه كه اشاره كردیم ، تمام كسانى هستند كه از روش مهاجران و انصار نخستین و برنامه‌هاى آن‌ها پیروى مى‌کنند، بنابراین باید تمام امت بدون استثناء اهل‌نجات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در حدیث محمد بن كعب از این موضوع جواب داده شده كه خداوند در تابعین قید احسان را ذکر كرده ، يعنى از برنامه نیك و روش صحیح صحابه پیروى كند ، نه از گناهانشان ، این سخن از عجیب‌ترین بحث‌ها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مفهومش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جایى كه شرط نجات تابعان و پیروان صحابه این باشد كه در اعمال صالح از آن‌ها پیروى كنند ، به طریق اولى باید این شرط در خود صحابه بوده باشد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به‌تعبیردیگر خداوند درآیه فوق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وخشنودى او شامل حال همه مهاجران و انصار نخستین كه داراى برنامه صحیحى بودند و همه پیروان آن‌ها است ، نه این‌که مى‌خواهد مهاجران و انصار راچه خوب باشند و چه بد، مشمول رضایت خود </w:t>
      </w:r>
    </w:p>
    <w:p>
      <w:pPr>
        <w:pStyle w:val="BookText"/>
        <w:rPr/>
      </w:pPr>
      <w:r>
        <w:rPr>
          <w:rFonts w:ascii="IRNazanin" w:hAnsi="IRNazanin" w:eastAsia="IRNazanin"/>
          <w:color w:val="111111"/>
          <w:sz w:val="28"/>
          <w:sz w:val="28"/>
          <w:szCs w:val="28"/>
          <w:rtl w:val="true"/>
          <w:lang w:bidi="fa-IR"/>
        </w:rPr>
        <w:t xml:space="preserve">قرار دهد ، اما تابعان را با قید و شرط خاصى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 دلیل عقل به هیچ وجه سازگار نیست ، زیرا عقل هیچ‌گونه امتیازى براى ياران پیامبر صلى‌الله‌علیه‌و‌آله بر دیگران قائل نمى‌باشد ، چه تفاوتى میان ابوجهل‌ها و كسانى است كه نخست ایمان آوردند و سپس از آیین او منحرف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كسانى كه سال‌ها و قرن‌ها بعد از پیامبر صلى‌الله‌علیه‌و‌آله قدم به این جهان گذاردند و فداکارى‌ها و جانبازى‌هاى آن‌ها در راه اسلام كمتر از ياران نخستین پیامبر صلى‌الله‌علیه‌و‌آله نبود ، بلکه این امتیاز را داشتند كه پیامبر را ندیده شناختند و به او ایمان آوردند ، مشمول این رحمت و رضایت الهى نباشند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قرآنى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گرامى‌ترین شما نزد خدا ، پرهیزکارترین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این تبعیض غیرمنطقى را مى‌پسندد ؟ قرآنى كه در آیات مختلفش به ظالمان و فاسقان لعن مى‌کند و آن‌ها را مستوجب عذاب الهى مى‌شمرد ، چگونه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غیر منطقى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كیفر الهى مى‌پسندد ؟ آیا این‌گونه لعن‌ها و تهدیدهاى قرآن قابل استثناء است و گروه خاصى </w:t>
      </w:r>
    </w:p>
    <w:p>
      <w:pPr>
        <w:pStyle w:val="BookText"/>
        <w:rPr/>
      </w:pPr>
      <w:r>
        <w:rPr>
          <w:rFonts w:ascii="IRNazanin" w:hAnsi="IRNazanin" w:eastAsia="IRNazanin"/>
          <w:color w:val="111111"/>
          <w:sz w:val="28"/>
          <w:sz w:val="28"/>
          <w:szCs w:val="28"/>
          <w:rtl w:val="true"/>
          <w:lang w:bidi="fa-IR"/>
        </w:rPr>
        <w:t>از آن خارجند ؟ چرا و براى چه ؟</w:t>
      </w:r>
    </w:p>
    <w:p>
      <w:pPr>
        <w:pStyle w:val="BookText"/>
        <w:rPr/>
      </w:pPr>
      <w:r>
        <w:rPr>
          <w:rFonts w:ascii="IRNazanin" w:hAnsi="IRNazanin" w:eastAsia="IRNazanin"/>
          <w:color w:val="111111"/>
          <w:sz w:val="28"/>
          <w:sz w:val="28"/>
          <w:szCs w:val="28"/>
          <w:rtl w:val="true"/>
          <w:lang w:bidi="fa-IR"/>
        </w:rPr>
        <w:t>ازهمه گذشته آیا چنین حکمى به منزله چراغ سبز نشان دادن به صحابه نسبت ، به هرگونه گناه و جنایت محسوب نمى‌شود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با متون تاریخ اسلامى به هیچ وجه سازگار نیست ، زیرا بسیار كسان بودند كه روزى در ردیف مهاجران و انصار بودند و سپس از راه خود منحرف شدند و مورد خشم و غضب پیامبر صلى‌الله‌علیه‌و‌آله كه توأم با خشم و غضب خدا است ، قرار گرفتند ، آیا در آیات قبل داستان ثعلبة بن حاطب انصارى را نخواندیم كه چگونه منحرف گردید و مغضوب پیامبر صلى‌الله‌علیه‌و‌آله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بگوییم ؛ اگر منظور آن‌ها این است كه صحابه پیامبر اکرم صلى‌الله‌علیه‌و‌آله عموما مرتکب هیچ‌گونه گناهى نشدند و معصوم و پاك از هر معصیتى بودند، این از قبیل انکار بدیهیات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منظور آن است كه آن‌ها گناه كردند و اعمال خلافى انجام دادند ، بازهم خدا از آن‌ها راضى است ، مفهومش این است كه خدا رضایت به گناه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كسى 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از ياران خاص پیامبر بودند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صلى‌الله‌علیه‌و‌آله را از خون هفده‌هزارنفر مردم مسلمانى‌که خونشان درمیدان‌جنگ جمل ریخته شد ، تبرئه كند ؟ آیا خدا به این خون‌ریزى‌ها راضى بود ؟</w:t>
      </w:r>
    </w:p>
    <w:p>
      <w:pPr>
        <w:pStyle w:val="BookText"/>
        <w:rPr/>
      </w:pPr>
      <w:r>
        <w:rPr>
          <w:rFonts w:ascii="IRNazanin" w:hAnsi="IRNazanin" w:eastAsia="IRNazanin"/>
          <w:color w:val="111111"/>
          <w:sz w:val="28"/>
          <w:sz w:val="28"/>
          <w:szCs w:val="28"/>
          <w:rtl w:val="true"/>
          <w:lang w:bidi="fa-IR"/>
        </w:rPr>
        <w:t xml:space="preserve">آیا مخالفت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پیامبر صلى‌الله‌علیه‌و‌آله كه‌اگرفرضا خلافت منصوص‌او را نپذیریم ، حداقل با اجماع امت برگزیده شده بود ، شمشیر كشیدن به روى او و ياران وفادارش چیزى است كه خدا از آن خشنود و راضى باشد ؟</w:t>
      </w:r>
    </w:p>
    <w:p>
      <w:pPr>
        <w:pStyle w:val="BookText"/>
        <w:rPr/>
      </w:pPr>
      <w:r>
        <w:rPr>
          <w:rFonts w:ascii="IRNazanin" w:hAnsi="IRNazanin" w:eastAsia="IRNazanin"/>
          <w:color w:val="111111"/>
          <w:sz w:val="28"/>
          <w:sz w:val="28"/>
          <w:szCs w:val="28"/>
          <w:rtl w:val="true"/>
          <w:lang w:bidi="fa-IR"/>
        </w:rPr>
        <w:t xml:space="preserve">حقیقت این است كه طرفداران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و پافشارى روى این مطلب ، چهره پاك اسلام را كه همه‌جا میزان شخصیت اشخاص را ایمان و عمل صالح قرار مى‌دهد ، زشت و بلامنظر ساخته‌اند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سخن این‌که رضایت و خشنودى خدا كه در آیه فوق است ، روى يك عنوان كلى قرار گرفته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تمام صحابه 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تابعان مادام كه از تحت این عناوین خارج شدند ، از تحت رضایت خدا نیز خارج گشتند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آن‌چه گفتیم ، به خوبى روشن مى‌شود كه گفتار مفسّران دانشمند اما متعصب يعنى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این‌جا شیعه را به خاطر عدم اعتقاد به پاکى و درستى همه صحابه مورد سرزنش و حمله قرار مى‌دهد ، كمترین ارزشى ندارد ، شیعه گناهى نکرده جز این‌که حکم عقل و شهادت تاریخ و گواهى قرآن را در این‌جا پذیرفته و به امتیازات واهى و نادرست متعصبان گوش فرانداده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حَوْلَكُمْ مِنَ‌الاَْعْرابِ مُنافِقُونَ وَ مِنْ‌اَهْلِ الْمَدینَةِ مَرَدوُا عَلَى‌النِّفاقِ لا تَعْلَمُهُمْ نَحْنُ نَعْلَمُهُمْ سَنُعَذِّبُهُمْ مَرَّتَيْنِ ثُمَّ يُرَدُّونَ اِلى عَذابٍ عَظیمٍ</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بادیه‌نشینى‌که اطراف شما هستند، جمعى از منافقانند و از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سخت به نفاق پاى‌بندندکه آن‌هارا نمى‌شناسى و ما آن‌هارا مى‌شناسیم، به زودى آن‌ها را دوبار مجازات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مجازاتى به وسیله رسوایى اجتماعى و مجازاتى به‌هنگام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به‌سوى مجازات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مى‌شوند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عرب‌هاى بادیه‌نشین گفته مى‌شود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طغیان و سرکشى و بیگانگى مطلق مى‌باشد و در اصل به معنى برهنگى و تجرّد آمده و به همین جهت به پسرانى كه هنوز مو در صورتشان نروییده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مَرْداءٌ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درختى كه هیچ برگى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شخص سرکش است كه به‌کلى از اطاعت فرمان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منافقان چنان از حق و حقیقت عارى و چنان بر كار خود مسلط بودند كه مى‌توانستند خود را در صف مسلمانان راستین جا بزنند ، بدون این‌که كسى متوجه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درتعبیرکه درباره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دیده مى‌شود ، گویا اشاره به این نکته است كه منافقان داخلى در كار خود مسلط‌تر و طبعا خطرناک‌ترند و مسلمانان باید شدیدا مراقب آن‌ها باشند ، هرچند كه منافقان خارجى را نیز باید از نظر دور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بلافاصله بعد از آن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 آن‌ها را نمى‌شناسى ولى ما مى‌شناسیم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تَعْلَمُهُمْ نَحْنُ نَعْلَمُهُمْ </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اشاره به علم عادى و معمولى پیغمبر است ، ولى هیچ منافات نداردکه او از </w:t>
      </w:r>
    </w:p>
    <w:p>
      <w:pPr>
        <w:pStyle w:val="BookText"/>
        <w:rPr/>
      </w:pPr>
      <w:r>
        <w:rPr>
          <w:rFonts w:ascii="IRNazanin" w:hAnsi="IRNazanin" w:eastAsia="IRNazanin"/>
          <w:color w:val="111111"/>
          <w:sz w:val="28"/>
          <w:sz w:val="28"/>
          <w:szCs w:val="28"/>
          <w:rtl w:val="true"/>
          <w:lang w:bidi="fa-IR"/>
        </w:rPr>
        <w:t xml:space="preserve">طریق وحى و تعلیم الهى به اسرار آنان كاملاً واقف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مجازات شدید این گروه را به این صورت بیان مى‌نماید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زودى آن‌ها را دوبار مجازات خواهیم كرد و پس از آن به سوى عذاب بزرگ دیگرى فرستاده 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سَنُعَذِّبُهُمْ مَرَّتَيْنِ ثُمَّ يُرَدُّونَ اِلى عَذابٍ عَظیمٍ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یکى از این دو عذاب ، همان مجازات اجتماعى آن‌ها به خاطر رسواییشان و كشف اسرار درونیشان مى‌باشد كه به دنبال آن تمام حیثیت اجتماعى خود را از دست مى‌دهند و شاهد آن را در آیات گذشته خواندیم و در بعضى از احادیث نیز آمده كه وقتى كار این گروه به مراحل خطرناك مى‌رسید ، پیامبر صلى‌الله‌علیه‌و‌آله آن‌ها را با نام و نشان معرفى مى‌کرد و حتى از مسجد بیرون مى‌ساخت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مجازات دوم آنان همان است كه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اشاره شده ، آن‌جاکه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تَرىآ اِذْ يَتَوَفَّى الَّذینَ كَفَروُا الْمَلاآئِكَةُ يَضْرِبُونَ وُجُوهَهُمْ وَ اَدْبارَهُمْ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كافران را به هنگامى كه فرشتگان مرگ جان آن‌ها را مى‌گیرند ، ببینى كه چگونه به صورت و پشت آن‌ها </w:t>
      </w:r>
      <w:bookmarkStart w:id="48" w:name="pg20195_228899"/>
    </w:p>
    <w:p>
      <w:pPr>
        <w:pStyle w:val="BookText"/>
        <w:rPr/>
      </w:pPr>
      <w:bookmarkEnd w:id="48"/>
      <w:r>
        <w:rPr>
          <w:rFonts w:ascii="IRNazanin" w:hAnsi="IRNazanin" w:eastAsia="IRNazanin"/>
          <w:color w:val="111111"/>
          <w:sz w:val="28"/>
          <w:sz w:val="28"/>
          <w:szCs w:val="28"/>
          <w:rtl w:val="true"/>
          <w:lang w:bidi="fa-IR"/>
        </w:rPr>
        <w:t xml:space="preserve">مى‌کوبند و مجازات مى‌کنند، به‌حال آن‌ها تأسف خواهى‌خورد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اخَروُنَ اعْتَرَفُوا بِذُنُوبِهِمْ خَلَطُوا عَمَلاً صالِحا وَ اخَرَ سَيِّئا عَسَى اللّهُ اَنْ يَتُوبَ عَلَيْهِمْ اِنَّ اللّهَ غَفُورٌ رَحیمٌ</w:t>
      </w:r>
    </w:p>
    <w:p>
      <w:pPr>
        <w:pStyle w:val="BookText"/>
        <w:rPr/>
      </w:pPr>
      <w:r>
        <w:rPr>
          <w:rFonts w:ascii="IRNazanin" w:hAnsi="IRNazanin" w:eastAsia="IRNazanin"/>
          <w:color w:val="111111"/>
          <w:sz w:val="28"/>
          <w:sz w:val="28"/>
          <w:szCs w:val="28"/>
          <w:rtl w:val="true"/>
          <w:lang w:bidi="fa-IR"/>
        </w:rPr>
        <w:t xml:space="preserve">و گروهى دیگر به گناهان خود اعتراف كردند و اعمال صالح و ناصالحى را به هم آمیختند ، امید مى‌رود كه خداوند توبه آن‌ها را بپذیرد ، خداوند غفور و رحیم است </w:t>
      </w:r>
      <w:r>
        <w:rPr>
          <w:rFonts w:eastAsia="IRNazanin" w:cs="IRNazanin"/>
          <w:color w:val="111111"/>
          <w:sz w:val="28"/>
          <w:szCs w:val="28"/>
          <w:rtl w:val="true"/>
          <w:lang w:bidi="fa-IR"/>
        </w:rPr>
        <w:t>.</w:t>
      </w:r>
    </w:p>
    <w:p>
      <w:pPr>
        <w:pStyle w:val="Heading3"/>
        <w:numPr>
          <w:ilvl w:val="2"/>
          <w:numId w:val="1"/>
        </w:numPr>
        <w:rPr/>
      </w:pPr>
      <w:bookmarkStart w:id="49" w:name="__RefHeading___Toc4330725_2320776876"/>
      <w:bookmarkStart w:id="50" w:name="_Toc17"/>
      <w:bookmarkEnd w:id="49"/>
      <w:r>
        <w:rPr>
          <w:rtl w:val="true"/>
        </w:rPr>
        <w:t>شأن نزول</w:t>
      </w:r>
      <w:bookmarkEnd w:id="5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شأن نزول آیه فوق روایاتى نقل شده كه در بیشتر آن‌ها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مى‌کنیم ، طبق روایتى او با دو يا چند نفر دیگر از ياران پیامبر صلى‌الله‌علیه‌و‌آله از شرکت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كردند ، اما هنگامى كه آیاتى را كه در مذمّت متخلفین واردشده بود، شنیدند، بسیار ناراحت وپشیمان گشتند، خود را به ستون‌هاى مسجد پیغمبر صلى‌الله‌علیه‌و‌آله بستند و هنگامى كه پیامبر صلى‌الله‌علیه‌و‌آله بازگشت و از حال آن‌ها خبر گرفت ،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سوگند ياد كرده‌اند كه خود را از ستون باز نکنند ، تا این‌که پیامبر صلى‌الله‌علیه‌و‌آله باز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صلى‌الله‌علیه‌و‌آله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سوگند ياد مى‌کنم كه چنین كارى را نخواهم كرد ، مگر این‌که خداوند به من اجازه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آیه فوق نازل شد و خدا توبه آن‌ها را پذیرفت و پیامبر صلى‌الله‌علیه‌و‌آله آن‌ها را از ستون مسجد باز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شکرانه این‌موضوع همه اموال خودرابه پیامبر صلى‌الله‌علیه‌و‌آله تقدیم‌داشته و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همان اموالى است كه به خاطر دلبستگى به آن ما از شرکت در جهاد خوددارى كرده‌ایم ، همه این‌ها را از ما بپذیر و در راه خدا انفاق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دستورى در این‌باره بر من نازل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چیزى نگذشت كه آیه بعد نازل شد و دستور داد كه پیامبر صلى‌الله‌علیه‌و‌آله قسمتى از اموال آن‌ها را برگیرد و مطابق بعضى از روایات ، يک‌سوم از اموال آن‌ها را پذیرفت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پاره‌اى دیگر از روایات مى‌خوانیم كه آیه فوق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به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از يهود بودند ، با او مشورت كردند كه آیا تسلیم حکم پیامبر صلى‌الله‌علیه‌و‌آله بشوند يا نه ؟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تسلیم شوید ، همه شما را سر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از این گفته خود پشیمان شد و توبه كرد و خود را به ستون مسجد بست و بعد آیه فوق نازل </w:t>
      </w:r>
      <w:bookmarkStart w:id="51" w:name="pg20195_228901"/>
    </w:p>
    <w:p>
      <w:pPr>
        <w:pStyle w:val="BookText"/>
        <w:rPr/>
      </w:pPr>
      <w:bookmarkEnd w:id="51"/>
      <w:r>
        <w:rPr>
          <w:rFonts w:ascii="IRNazanin" w:hAnsi="IRNazanin" w:eastAsia="IRNazanin"/>
          <w:color w:val="111111"/>
          <w:sz w:val="28"/>
          <w:sz w:val="28"/>
          <w:szCs w:val="28"/>
          <w:rtl w:val="true"/>
          <w:lang w:bidi="fa-IR"/>
        </w:rPr>
        <w:t xml:space="preserve">شد و خداوند توبه او را پذیرفت </w:t>
      </w:r>
      <w:r>
        <w:rPr>
          <w:rFonts w:eastAsia="IRNazanin" w:cs="IRNazanin"/>
          <w:color w:val="111111"/>
          <w:sz w:val="28"/>
          <w:szCs w:val="28"/>
          <w:rtl w:val="true"/>
          <w:lang w:bidi="fa-IR"/>
        </w:rPr>
        <w:t>.</w:t>
      </w:r>
    </w:p>
    <w:p>
      <w:pPr>
        <w:pStyle w:val="Heading3"/>
        <w:numPr>
          <w:ilvl w:val="2"/>
          <w:numId w:val="1"/>
        </w:numPr>
        <w:rPr/>
      </w:pPr>
      <w:bookmarkStart w:id="52" w:name="__RefHeading___Toc4330727_2320776876"/>
      <w:bookmarkStart w:id="53" w:name="_Toc18"/>
      <w:bookmarkEnd w:id="52"/>
      <w:r>
        <w:rPr>
          <w:rtl w:val="true"/>
        </w:rPr>
        <w:t>توبه كاران</w:t>
      </w:r>
      <w:bookmarkEnd w:id="53"/>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كه معمولاً در موارد امیدوارى و احتمال پیروزى توأم‌با احتمال عدم پیروزى گفته مى‌شود، شاید به خاطر آن است كه آن‌ها را در میان بیم و امید و خوف و رجاء كه دو وسیله تکامل و تربیت است ،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باشد كه علاوه بر توبه و ندامت و پشیمانى ، باید در آینده شرایط دیگرى را انجام دهند و گذشته را با اعمال نیك خود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این‌که آیه را با بیان غفران و رحمت الهى تکمیل مى‌کند ، جنبه امیدوارى در آن غلبه دارد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روشن است كه نزول آیه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سایرمتخلفان جنگ تبوک، مفهوم وسیع آیه‌را تخصیص نمى‌زند، بلکه تمام افرادى را كه اعمال نیك و بد را به‌هم آمیخته‌اند و از كارهاى بد خویش پشیمانند ، فرامى‌گیرد </w:t>
      </w:r>
      <w:r>
        <w:rPr>
          <w:rFonts w:eastAsia="IRNazanin" w:cs="IRNazanin"/>
          <w:color w:val="111111"/>
          <w:sz w:val="28"/>
          <w:szCs w:val="28"/>
          <w:rtl w:val="true"/>
          <w:lang w:bidi="fa-IR"/>
        </w:rPr>
        <w:t xml:space="preserve">. </w:t>
      </w:r>
      <w:bookmarkStart w:id="54" w:name="pg20195_228902"/>
    </w:p>
    <w:p>
      <w:pPr>
        <w:pStyle w:val="BookText"/>
        <w:rPr/>
      </w:pPr>
      <w:bookmarkEnd w:id="54"/>
      <w:r>
        <w:rPr>
          <w:rFonts w:ascii="IRNazanin" w:hAnsi="IRNazanin" w:eastAsia="IRNazanin"/>
          <w:color w:val="111111"/>
          <w:sz w:val="28"/>
          <w:sz w:val="28"/>
          <w:szCs w:val="28"/>
          <w:rtl w:val="true"/>
          <w:lang w:bidi="fa-IR"/>
        </w:rPr>
        <w:t xml:space="preserve">ولذا از بعضى از دانشمندان نقل كرده‌اند كه گفته‌اند آیه فوق ، امیدبخش‌ترین آیات قرآن است كه درها را به روى گنهکاران گشوده و توبه‌کاران را به سوى خود دعوت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اَمْوالِهِمْ صَدَقَةً تُطَهِّرُهُمْ وَ تُزَكّيهِمْ بِها وَ صَلِّ عَلَيْهِمْ اِنَّ صَلاتَكَ سَكَنٌ لَهُمْ وَ اللّهُ سَمیعٌ عَلیمٌ</w:t>
      </w:r>
    </w:p>
    <w:p>
      <w:pPr>
        <w:pStyle w:val="BookText"/>
        <w:rPr/>
      </w:pPr>
      <w:r>
        <w:rPr>
          <w:rFonts w:ascii="IRNazanin" w:hAnsi="IRNazanin" w:eastAsia="IRNazanin"/>
          <w:color w:val="111111"/>
          <w:sz w:val="28"/>
          <w:sz w:val="28"/>
          <w:szCs w:val="28"/>
          <w:rtl w:val="true"/>
          <w:lang w:bidi="fa-IR"/>
        </w:rPr>
        <w:t xml:space="preserve">از اموال آن‌ها صدقه‌اى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به وسیله آن آن‌ها را پاك سازى و پرورشدهى و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گرفتن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كه دعاى تو مایه آرامش آن‌ها است و خداوند شنوا و دانا است </w:t>
      </w:r>
      <w:r>
        <w:rPr>
          <w:rFonts w:eastAsia="IRNazanin" w:cs="IRNazanin"/>
          <w:color w:val="111111"/>
          <w:sz w:val="28"/>
          <w:szCs w:val="28"/>
          <w:rtl w:val="true"/>
          <w:lang w:bidi="fa-IR"/>
        </w:rPr>
        <w:t>.</w:t>
      </w:r>
    </w:p>
    <w:p>
      <w:pPr>
        <w:pStyle w:val="Heading3"/>
        <w:numPr>
          <w:ilvl w:val="2"/>
          <w:numId w:val="1"/>
        </w:numPr>
        <w:rPr/>
      </w:pPr>
      <w:bookmarkStart w:id="55" w:name="__RefHeading___Toc4330729_2320776876"/>
      <w:bookmarkStart w:id="56" w:name="_Toc19"/>
      <w:bookmarkEnd w:id="55"/>
      <w:r>
        <w:rPr>
          <w:rtl w:val="true"/>
        </w:rPr>
        <w:t>زکات عامل پاکى فرد و جامعه</w:t>
      </w:r>
      <w:bookmarkEnd w:id="56"/>
    </w:p>
    <w:p>
      <w:pPr>
        <w:pStyle w:val="BookText"/>
        <w:rPr/>
      </w:pP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روشنى است كه رئیس حکومت اسلامى مى‌تواند زکات را از مردم بگیرد ، نه این‌که منتظر بماند كه اگر مایل بودند ، خودشان بپردازند و اگر نبودند ، نه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مفاسد و آلودگى‌هایى كه در جامعه به خاطر فقر و فاصله طبقاتى و محرومیت گروهى از جامعه به وجود مى‌آید ، با انجام فریضه الهى زکات برچیده مى‌شود و </w:t>
      </w:r>
    </w:p>
    <w:p>
      <w:pPr>
        <w:pStyle w:val="BookText"/>
        <w:rPr/>
      </w:pPr>
      <w:r>
        <w:rPr>
          <w:rFonts w:ascii="IRNazanin" w:hAnsi="IRNazanin" w:eastAsia="IRNazanin"/>
          <w:color w:val="111111"/>
          <w:sz w:val="28"/>
          <w:sz w:val="28"/>
          <w:szCs w:val="28"/>
          <w:rtl w:val="true"/>
          <w:lang w:bidi="fa-IR"/>
        </w:rPr>
        <w:t>صحنۀ اجتماع را از این آلودگى‌ها پاك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همبستگى اجتماعى و نمو و پیشرفت اقتصادى در سایه این‌گونه برنامه‌ها تأمین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حکم زکات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پاک‌کننده فرد و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نمودهنده بذرهاى فضیلت در افراد و هم سبب پیشرفت جامعه ، و این رساترین تعبیرى است كه درباره زکات مى‌توان گفت ؛ از يك سو آلودگى‌ها را مى‌شوید و از سوى دیگر تکامل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آن‌ها زکات مى‌پردازند ، براى آن‌ها دعا كن و به آن‌ها درود بفرست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مى‌دهد كه حتى دربرابر انجام وظایف واجب، باید از مردم تشکر و تقدیر كرد و مخصوصاً از طریق معنوى و روانى آن‌ها را تشویق نمود ، لذا در روایات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مردم زکات خود را خدمت پیامبر صلى‌الله‌علیه‌و‌آله مى‌آوردند ، پیامبر صلى‌الله‌علیه‌و‌آله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دعا مى‌کرد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صَلاتَكَ سَكَنٌ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چراکه از پرتو این دعا ، رحمت الهى بر دل و جان آن‌ها نازل مى‌شود ، آن‌گونه كه آن را احساس كنند ، به علاوه قدردانى </w:t>
      </w:r>
    </w:p>
    <w:p>
      <w:pPr>
        <w:pStyle w:val="BookText"/>
        <w:rPr/>
      </w:pPr>
      <w:r>
        <w:rPr>
          <w:rFonts w:ascii="IRNazanin" w:hAnsi="IRNazanin" w:eastAsia="IRNazanin"/>
          <w:color w:val="111111"/>
          <w:sz w:val="28"/>
          <w:sz w:val="28"/>
          <w:szCs w:val="28"/>
          <w:rtl w:val="true"/>
          <w:lang w:bidi="fa-IR"/>
        </w:rPr>
        <w:t xml:space="preserve">پیامبر صلى‌الله‌علیه‌و‌آله و يا كسانى كه در جاى او قرار مى‌گیرند و زکات اموال مردم را مى‌پذیرند ، يک‌نوع آرامش روحى و فکرى به آن‌ها مى‌بخشد كه اگر ظاهرا چیزى را از دست داده‌اند ، بهتر از آن را به دست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تاکنون نشنیده‌ایم كه مأموران وصول مالیات موظف باشند از مردم تشکر كنند ، ولى این دستور به عنوان يك حکم مستحب در برنامه‌هاى اسلامى ، روشنگر عمق جنبه‌هاى انسانى در این دستورها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خطاب به پیامبر صلى‌الله‌علیه‌و‌آله است ولى روشن است كه يك حکم كلى را بیان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قانون كلى این است كه احکام باید با دلیل خاص ثابت شود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متصدیان امور بیت‌المال در هر عصر و زمان مى‌توانند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زکات‌دهندگان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تعجب در این است كه بعضى از متعصبان اهل سنت صلوات را براى آل پیامبر صلى‌الله‌علیه‌و‌آله مستقلاً جایز نمى‌دانند ، يعنى اگر كسى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عَلِىٍّ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عَلى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w:t>
      </w:r>
    </w:p>
    <w:p>
      <w:pPr>
        <w:pStyle w:val="BookText"/>
        <w:rPr/>
      </w:pPr>
      <w:r>
        <w:rPr>
          <w:rFonts w:ascii="IRNazanin" w:hAnsi="IRNazanin" w:eastAsia="IRNazanin"/>
          <w:color w:val="111111"/>
          <w:sz w:val="28"/>
          <w:sz w:val="28"/>
          <w:szCs w:val="28"/>
          <w:rtl w:val="true"/>
          <w:lang w:bidi="fa-IR"/>
        </w:rPr>
        <w:t xml:space="preserve">مى‌شمرند ، درحالى‌که ممنوع بودن این‌گونه دعا، دلیل‌مى‌خواهد نه جواز آن، به‌علاوه همان‌گونه كه در بالا گفتیم ، قرآن صریحا اجازه مى‌دهد كه درباره افراد عادى چنین دعایى شود تا چه رسد براى اهل‌بیت جانشینان پیامبر صلى‌الله‌علیه‌و‌آله ، ولى چه مى‌توان كرد كه تعصب‌ها گاهى جلوى فهم آیات قرآن را نیز مى‌گیرد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يَعْلَمُوآا اَنَّ اللّهَ هُوَ يَقْبَلُ التَّوْبَةَ عَنْ عِبادِهِ وَ يَأْخُذُ الصَّدَقاتِ وَ اَنَّ اللّهَ هُوَ التَّوّابُ الرَّحیمُ</w:t>
      </w:r>
    </w:p>
    <w:p>
      <w:pPr>
        <w:pStyle w:val="BookText"/>
        <w:rPr/>
      </w:pPr>
      <w:r>
        <w:rPr>
          <w:rFonts w:ascii="IRNazanin" w:hAnsi="IRNazanin" w:eastAsia="IRNazanin"/>
          <w:color w:val="111111"/>
          <w:sz w:val="28"/>
          <w:sz w:val="28"/>
          <w:szCs w:val="28"/>
          <w:rtl w:val="true"/>
          <w:lang w:bidi="fa-IR"/>
        </w:rPr>
        <w:t xml:space="preserve">آیا نمى‌دانند كه تنها خداوند توبه را از بندگانش مى‌پذیرد و صدقات را مى‌گیرد و خداوند توبه‌پذیر و مهربان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بى‌شك گیرنده زکات و صدقات ، يا پیامبر صلى‌الله‌علیه‌و‌آله و امام و پیشواى مسلمین است و يا افراد مستحق، و در هر صورت خداوند به ظاهر آن‌ها را نمى‌گیرد ، ولى از آن‌جا كه دستپیامبر و پیشوایان راستین ، دست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آن‌ها نماینده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خداوند این صدقات را مى‌گیرد، همچنین بندگان نیازمندى‌که به‌اجازه و فرمان الهى این‌گونه كمک‌هارا مى‌پذیرند، </w:t>
      </w:r>
    </w:p>
    <w:p>
      <w:pPr>
        <w:pStyle w:val="BookText"/>
        <w:rPr/>
      </w:pPr>
      <w:r>
        <w:rPr>
          <w:rFonts w:ascii="IRNazanin" w:hAnsi="IRNazanin" w:eastAsia="IRNazanin"/>
          <w:color w:val="111111"/>
          <w:sz w:val="28"/>
          <w:sz w:val="28"/>
          <w:szCs w:val="28"/>
          <w:rtl w:val="true"/>
          <w:lang w:bidi="fa-IR"/>
        </w:rPr>
        <w:t xml:space="preserve">آن‌ها نیز درحقیقت نمایندگان پروردگارند و به این ترتیب دست آن‌ها نیز دست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يکى از لطیف‌ترین تعبیراتى است كه عظمت و شکوه این حکم اسلامى يعنى زکات را مجسّم مى‌سازد و علاوه بر تشویق همه مسلمانان به این فریضه بزرگ الهى ، به آن‌ها هشدار مى‌دهد كه در پرداخت زکات و صدقات نهایت ادب و احترام را به خرج دهند ، چراکه گیرنده ، خدا است ، نکند همچون افراد كوتاه‌فکر چنین تصور كنند كه مانعى ندارد شخص نیازمند مورد تحقیر قرار گیرد و يا آن‌چنان زکات را به او بپردازند كه شخصیتش درهم شکسته شود ، بلکه به‌عکس باید همچون بنده خاضعى در مقابل ولى‌نعمت خود شرط ادب را در اداى زکات و رساندن به اهلش رعایت كنند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كه از پیامبر صلى‌الله‌علیه‌و‌آله نقل شده ،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الصَّدَقَةَ تَقَعُ فى يَدِ اللّهِ قَبْلَ اَنْ تَصِلَ اِلى يَدِ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پیش از آن‌که در دست نیازمند قرار بگیرد ، به دست خدا مى‌رسد </w:t>
      </w:r>
      <w:r>
        <w:rPr>
          <w:rFonts w:eastAsia="IRNazanin" w:cs="IRNazanin"/>
          <w:color w:val="111111"/>
          <w:sz w:val="28"/>
          <w:szCs w:val="28"/>
          <w:rtl w:val="true"/>
          <w:lang w:bidi="fa-IR"/>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الصَّدَقَةَ لا تَقَعُ فى يَدِ الْعَبْدِ حَتّى تَقَعَ فى يَدِ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در دست بنده نمى‌افتد مگر این‌که قبلاً در دست خدا قرار بگیرد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به دست خدا و بعد به دست بنده مى‌رسد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حتى در روایتى تصریح شده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اعمال این آدمى را فرشتگان تحویل مى‌گیرند جز صدقه كه مستقیما به دست خدا مى‌رسد </w:t>
      </w:r>
      <w:r>
        <w:rPr>
          <w:rFonts w:eastAsia="IRNazanin" w:cs="IRNazanin"/>
          <w:color w:val="111111"/>
          <w:sz w:val="28"/>
          <w:szCs w:val="28"/>
          <w:rtl w:val="true"/>
          <w:lang w:bidi="fa-IR"/>
        </w:rPr>
        <w:t>» .</w:t>
      </w:r>
      <w:r>
        <w:rPr>
          <w:rStyle w:val="FootnoteAnchor"/>
          <w:rtl w:val="true"/>
        </w:rPr>
        <w:footnoteReference w:id="1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كه با عبارات گوناگون در روایات اهل‌بیت علیهم‌السلام خواندیم ، از طرق اهل تسنن نیز از پیامبر صلى‌الله‌علیه‌و‌آله با تعبیر دیگرى نقل شده‌است ، در صحیح مسلم و بخارى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تَصَدَّقَ اَحَدُكُمْ بِصَدَقَةٍ مِنْ كَسْبٍ حَلالٍ 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يَقْبَلُ اللّهُ اِلاَّ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اَخَذَهَا الرَّحْمنُ بِيَمینِه وَ اِنْ كانَتْ تَمْرَةً فَتَرْبُوا فى كَفِّ الرَّحْمنِ حَتّى تَكُونَ اَعْظَمَ مِنَ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صدقه‌اى از درآمد حلالى نمى‌پردازد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خداوند جز حلال قبول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خداوند با دست راست خود آن را مى‌گیرد ، حتى اگر يك دانه خرما باشد ، سپس در دست خدا نمو مى‌کند تا بزرگ‌تر از كوه شود </w:t>
      </w:r>
      <w:r>
        <w:rPr>
          <w:rFonts w:eastAsia="IRNazanin" w:cs="IRNazanin"/>
          <w:color w:val="111111"/>
          <w:sz w:val="28"/>
          <w:szCs w:val="28"/>
          <w:rtl w:val="true"/>
          <w:lang w:bidi="fa-IR"/>
        </w:rPr>
        <w:t>» .</w:t>
      </w:r>
      <w:r>
        <w:rPr>
          <w:rStyle w:val="FootnoteAnchor"/>
          <w:rtl w:val="true"/>
        </w:rPr>
        <w:footnoteReference w:id="16"/>
      </w:r>
      <w:r>
        <w:rPr>
          <w:rFonts w:ascii="IRNazanin" w:hAnsi="IRNazanin" w:eastAsia="IRNazanin"/>
          <w:color w:val="111111"/>
          <w:sz w:val="28"/>
          <w:sz w:val="28"/>
          <w:szCs w:val="28"/>
          <w:rtl w:val="true"/>
          <w:lang w:bidi="fa-IR"/>
        </w:rPr>
        <w:t xml:space="preserve">این حدیث كه پر از تشبیه و كنایه‌هاى پرمعنى است ، روشنگر اهمیت فوق‌العاده خدمات انسانى و كمك به نیازمندان در تعلیمات اسلام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 مختلف دیگرى كه در احادیث در این زمینه وارد شده ، به‌قدرى جالب و پراهمیت است كه پرورش‌یافتگان این مکتب را چنان در برابر نیازمندانى كه كمک‌هاى مالى را مى‌گیرند ، خاضع مى‌کند كه گویى شخص نیازمند بر آن‌ها منّت گذارده و افتخار داده كه آن كمك را از آنان پذیرفته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مثلاً از بعضى احادیث استفاده مى‌شود كه پیشوایان معصوم گاهى پیش‌از آن‌که صدقه‌اى رابه شخص نیازمند بدهند ، نخست دست خود را به‌علامت احترام و تعظیم مى‌بوسیدند، سپس آن را به نیازمند مى‌دادند و يا این‌که نخست آن را به نیازمند مى‌دادند ، بعد از او مى‌گرفتند و آن را مى‌بوسیدند و مى‌بوییدند و به او بازمى‌گردانیدند ، چراکه با دست خدا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چه‌قدر دور هستند مردمى‌که به هنگام يك كمك جزئى به برادران و خواهران نیازمند خود ، آن‌ها را تحقیر مى‌کنند و يا با خشونت و بى‌اعتنایى با آن‌ها رفتار مى‌کنند و يا حتى گاهى به سوى آن‌ها با بى‌ادبى پرتاب مى‌کنند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كه در جاى خود گفته‌ایم ، اسلام نهایت كوشش خودرا به‌خرج مى‌دهدکه درتمام جامعه اسلامى‌حتى يك فقیر و نیازمند پیدا نشود ، ولى بدون شك در هر جامعه‌اى افراد ازکارافتاده آبرومند ، كودکان يتیم ، بیماران و مانند آن‌ها كه توانایى تولید ندارند، وجود دارد كه باید به‌وسیله بیت‌المال و افراد متمکن بانهایت ادب و احترام به‌شخصیت آنان بى‌نیازشوند</w:t>
      </w:r>
      <w:r>
        <w:rPr>
          <w:rFonts w:eastAsia="IRNazanin" w:cs="IRNazanin"/>
          <w:color w:val="111111"/>
          <w:sz w:val="28"/>
          <w:szCs w:val="28"/>
          <w:rtl w:val="true"/>
          <w:lang w:bidi="fa-IR"/>
        </w:rPr>
        <w:t xml:space="preserve">. </w:t>
      </w:r>
      <w:bookmarkStart w:id="57" w:name="pg20195_228910"/>
    </w:p>
    <w:p>
      <w:pPr>
        <w:pStyle w:val="Heading3"/>
        <w:numPr>
          <w:ilvl w:val="2"/>
          <w:numId w:val="1"/>
        </w:numPr>
        <w:rPr/>
      </w:pPr>
      <w:bookmarkStart w:id="58" w:name="__RefHeading___Toc4330731_2320776876"/>
      <w:bookmarkStart w:id="59" w:name="_Toc20"/>
      <w:bookmarkEnd w:id="57"/>
      <w:bookmarkEnd w:id="58"/>
      <w:r>
        <w:rPr>
          <w:rtl w:val="true"/>
        </w:rPr>
        <w:t>توبه و جبران</w:t>
      </w:r>
      <w:bookmarkEnd w:id="59"/>
    </w:p>
    <w:p>
      <w:pPr>
        <w:pStyle w:val="BookText"/>
        <w:rPr/>
      </w:pPr>
      <w:r>
        <w:rPr>
          <w:rFonts w:ascii="IRNazanin" w:hAnsi="IRNazanin" w:eastAsia="IRNazanin"/>
          <w:color w:val="111111"/>
          <w:sz w:val="28"/>
          <w:sz w:val="28"/>
          <w:szCs w:val="28"/>
          <w:rtl w:val="true"/>
          <w:lang w:bidi="fa-IR"/>
        </w:rPr>
        <w:t xml:space="preserve">همان‌گونه كه از آیات متعددى از قرآن مجید استفاده مى‌شود ، توبه تنها ندامت و پشیمانى از گناه نیست ، بلکه باید توأم با اصلاح و جبران نیز باشد ، این جبران مخصوصاً ممکن است به صورت كمک‌هاى بلاعوض به نیازمندان باشد چنان‌که در آیات فوق و 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این‌تفاوت نمى‌کند كه‌گناه، يك گناه مالى باشد ، يا گناه دیگر ، همان‌گونه كه در مسأله متخلفان از جنگ تبوك خواندیم ، درواقع هدف این است كه روح آلوده به گناه ، با عمل صالح و شایسته‌اى شستشو شود و پاکى نخستین و فطرى را بازیابد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 وَ سَتُرَدُّونَ اِلى عالِمِ الْغَيْبِ وَ الشَّهادَةِ فَيُنَبِّئُكُمْ بِما كُنْتُمْ تَعْمَلُونَ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كنید ، خداوند و فرستاده او و مؤمنان اعمال شما را مى‌بینند و به زودى به سوى كسى بازمى‌گردید كه پنهان و آشکار رامى‌داند و شما رابه آن‌چه عمل مى‌کردید، خبر مى‌دهد </w:t>
      </w:r>
      <w:r>
        <w:rPr>
          <w:rFonts w:eastAsia="IRNazanin" w:cs="IRNazanin"/>
          <w:color w:val="111111"/>
          <w:sz w:val="28"/>
          <w:szCs w:val="28"/>
          <w:rtl w:val="true"/>
          <w:lang w:bidi="fa-IR"/>
        </w:rPr>
        <w:t xml:space="preserve">. </w:t>
      </w:r>
      <w:bookmarkStart w:id="60" w:name="pg20195_228911"/>
    </w:p>
    <w:p>
      <w:pPr>
        <w:pStyle w:val="BookText"/>
        <w:rPr/>
      </w:pPr>
      <w:bookmarkEnd w:id="60"/>
      <w:r>
        <w:rPr>
          <w:rFonts w:ascii="IRNazanin" w:hAnsi="IRNazanin" w:eastAsia="IRNazanin"/>
          <w:color w:val="111111"/>
          <w:sz w:val="28"/>
          <w:sz w:val="28"/>
          <w:szCs w:val="28"/>
          <w:rtl w:val="true"/>
          <w:lang w:bidi="fa-IR"/>
        </w:rPr>
        <w:t xml:space="preserve">اشاره‌به این‌که كسى تصور نکند اگر در خلوتگاه يا در میان جمع عملى را انجام مى‌دهد ، از دیدگاه علم خدا مخفى و پنهان مى‌ماند ، بلکه علاوه‌بر خداوند ، پیامبر صلى‌الله‌علیه‌و‌آله و مؤمنان نیز از آن آگاهند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و ایمان به این حقیقت چه اثر عمیق و فوق‌العاده‌اى در پاکسازى اعمال و نيّات دارد ، معمولاً اگر انسان حس كند حتى يک‌نفر مراقب او است ، وضع خود را چنان مى‌کند كه مورد ایراد نباشد ، تا چه رسد به این‌که احساس نماید كه خدا و پیامبر صلى‌الله‌علیه‌و‌آله و مؤمنان از اعمال او آگاه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آگاهى مقدمه پاداش و يا كیفرى است كه در جهان دیگر در انتظار او است </w:t>
      </w:r>
      <w:r>
        <w:rPr>
          <w:rFonts w:eastAsia="IRNazanin" w:cs="IRNazanin"/>
          <w:color w:val="111111"/>
          <w:sz w:val="28"/>
          <w:szCs w:val="28"/>
          <w:rtl w:val="true"/>
          <w:lang w:bidi="fa-IR"/>
        </w:rPr>
        <w:t>.</w:t>
      </w:r>
    </w:p>
    <w:p>
      <w:pPr>
        <w:pStyle w:val="Heading3"/>
        <w:numPr>
          <w:ilvl w:val="2"/>
          <w:numId w:val="1"/>
        </w:numPr>
        <w:rPr/>
      </w:pPr>
      <w:bookmarkStart w:id="61" w:name="__RefHeading___Toc4330733_2320776876"/>
      <w:bookmarkStart w:id="62" w:name="_Toc21"/>
      <w:bookmarkEnd w:id="61"/>
      <w:r>
        <w:rPr>
          <w:rtl w:val="true"/>
        </w:rPr>
        <w:t>مسأله عرض اعمال بر پیامبر صلى‌الله‌علیه‌و‌آله و ائمه اطهار علیهم‌السلام</w:t>
      </w:r>
      <w:bookmarkEnd w:id="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درمیان پیروان مکتب اهل‌بیت علیهم‌السلام باتوجه به‌اخبار فراوانى كه از امامان علیهم‌السلام رسیده ، عقیده معروف و مشهور بر این است كه پیامبر صلى‌الله‌علیه‌و‌آله و امامان علیهم‌السلام از اعمال همه امت آگاه مى‌شوند ، يعنى خداوند ازطرق خاصى اعمال امت را بر آن‌ها عرضه مى‌دارد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روایاتى كه در این زمینه نقل شده ، بسیار زیاد است ، و شاید در سر حد تواتر باشد كه به عنوان نمونه چند قسمت را ذیلاً نقل مى‌کنیم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تُعْرَضُ الاَْعْمالُ عَلى رَسُولِ اللّهِ اَعْمالَ الْعِبادِ كُلَّ صَباحٍ ، اَبْرارِها وَ فُجّارِها ، فَاحْذَرُوها وَ هُوَ قَوْلُ اللّهِ عَزَّ وَ جَلَّ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اعْمَلُوا فَسَيَرَى اللّهُ عَمَلَكُمْ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مردم هر روز صبح به پیامبر صلى‌الله‌علیه‌و‌آله عرضه مى‌شود ، اعمال نیکان و بدان ، بنابراین مراقب باشید ، و این مفهوم گفتار خداوند است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اعْمَلُوا فَسَيَرَى اللّهُ عَمَلَكُمْ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را فرمود و ساکت شد </w:t>
      </w:r>
      <w:r>
        <w:rPr>
          <w:rFonts w:eastAsia="IRNazanin" w:cs="IRNazanin"/>
          <w:color w:val="111111"/>
          <w:sz w:val="28"/>
          <w:szCs w:val="28"/>
          <w:rtl w:val="true"/>
          <w:lang w:bidi="fa-IR"/>
        </w:rPr>
        <w:t>» .</w:t>
      </w:r>
      <w:r>
        <w:rPr>
          <w:rStyle w:val="FootnoteAnchor"/>
          <w:rtl w:val="true"/>
        </w:rPr>
        <w:footnoteReference w:id="17"/>
      </w:r>
      <w:r>
        <w:rPr>
          <w:rFonts w:ascii="IRNazanin" w:hAnsi="IRNazanin" w:eastAsia="IRNazanin"/>
          <w:color w:val="111111"/>
          <w:sz w:val="28"/>
          <w:sz w:val="28"/>
          <w:szCs w:val="28"/>
          <w:rtl w:val="true"/>
          <w:lang w:bidi="fa-IR"/>
        </w:rPr>
        <w:t xml:space="preserve">در حدیث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الاَْعْمالَ تُعْرَضُ عَلى نَبِيِّكُمْ كُلَّ عَشِيَّةِ الْخَمیسِ فَلْيَسْتَحِ اَحَدُكُمْ اَنْ تُعْرَضَ عَلى نَبِيِّهِ الْعَمَلُ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اعمال شما بر پیامبرتان هر عصر پنج‌شنبه عرضه مى‌شود، بنابراین باید ازاین‌که 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زشتى بر پیامبر صلى‌الله‌علیه‌و‌آله عرضه مى‌شود، شرم كنید </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باز در روایت دیگرى از امام على بن موسى‌الرضا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كه ؛ شخصى به خدمتش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من و خانواده‌ام دعایى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من دعا نمى‌کنم ؟ به خدا سوگند اعمال شما هر شب و روز بر من عرضه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اَنَّ اَعْمالَكُمْ لَتُعْرَضُ عَلَىَّ فى كُلِّ يَوْمٍ وَ لَيْلَةٍ </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این حدیث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من گران آمد ، امام متوجه شد و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تَقْرَأَ كِتابَ اللّهِ عَزَّ وَ جَلَّ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اعْمَلُوا فَسَيَرَى اللّهُ عَمَلَكُمْ وَ رَسُولُهُ وَ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وَاللّهِ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كتاب خداوند عزّ و جلّ را نمى‌خوانى كه مى‌گوید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كنید ، خدا و پیامبرش و مؤمنان ، عمل شما را مى‌بینند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منظور از مؤمنان ،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دیگر از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63" w:name="pg20195_228914"/>
    </w:p>
    <w:p>
      <w:pPr>
        <w:pStyle w:val="BookText"/>
        <w:rPr/>
      </w:pPr>
      <w:bookmarkEnd w:id="63"/>
      <w:r>
        <w:rPr>
          <w:rFonts w:ascii="IRNazanin" w:hAnsi="IRNazanin" w:eastAsia="IRNazanin"/>
          <w:color w:val="111111"/>
          <w:sz w:val="28"/>
          <w:sz w:val="28"/>
          <w:szCs w:val="28"/>
          <w:rtl w:val="true"/>
          <w:lang w:bidi="fa-IR"/>
        </w:rPr>
        <w:t xml:space="preserve">البته در بعضى از این اخبار تنها سخن از پیامبر صلى‌الله‌علیه‌و‌آله به میان آمده و در پاره‌اى از احادیث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بعضى پیامبر و امامان علیهم‌السلام همگى ذکر شده‌اند ، همان‌طور كه بعضى تنها عصر پنج‌شنبه را وقت عرض اعمال مى‌شمرند و بعضى همه روز و بعضى هفته‌اى دوبار و بعضى در آغاز هر ماه و بعضى به‌هنگام مرگ و گذاردن در 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این روایات منافاتى باهم ندارند و همه آن‌ها مى‌توانند صحیح باشند ، درست همانند این‌که در بسیارى از مؤسسات ، گزارش كارکرد روزانه را همه‌روز و گزارش كار هفته را در پایان هفته و گزارش كار ماه يا سال را در پایان ماه يا سال به مقامات بالاتر مى‌دهند </w:t>
      </w:r>
      <w:r>
        <w:rPr>
          <w:rFonts w:eastAsia="IRNazanin" w:cs="IRNazanin"/>
          <w:color w:val="111111"/>
          <w:sz w:val="28"/>
          <w:szCs w:val="28"/>
          <w:rtl w:val="true"/>
          <w:lang w:bidi="fa-IR"/>
        </w:rPr>
        <w:t>.</w:t>
      </w:r>
    </w:p>
    <w:p>
      <w:pPr>
        <w:pStyle w:val="Heading3"/>
        <w:numPr>
          <w:ilvl w:val="2"/>
          <w:numId w:val="1"/>
        </w:numPr>
        <w:rPr/>
      </w:pPr>
      <w:bookmarkStart w:id="64" w:name="__RefHeading___Toc4330735_2320776876"/>
      <w:bookmarkStart w:id="65" w:name="_Toc22"/>
      <w:bookmarkEnd w:id="64"/>
      <w:r>
        <w:rPr>
          <w:rtl w:val="true"/>
        </w:rPr>
        <w:t>آیا رؤیت در این‌جا به معنى دیدن است ؟</w:t>
      </w:r>
      <w:bookmarkEnd w:id="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مانعى ندارد كه رؤیت را به همان معنى اصلیش كه مشاهده محسوسات باشد، بگیریم ، نه به‌معنى علم و نه به‌معنى معرفت ، این موضوع در مورد خداوند كه همه‌جا حاضر و ناظر است و به همه محسوسات احاطه دارد ، جاى بحث نیست و اما در مورد پیامبر صلى‌الله‌علیه‌و‌آله و امامان علیهم‌السلام نیز مانعى ندارد كه آن‌ها خود اعمال را به هنگام عرضه شدن ببینند ، زیرا </w:t>
      </w:r>
    </w:p>
    <w:p>
      <w:pPr>
        <w:pStyle w:val="BookText"/>
        <w:rPr/>
      </w:pPr>
      <w:r>
        <w:rPr>
          <w:rFonts w:ascii="IRNazanin" w:hAnsi="IRNazanin" w:eastAsia="IRNazanin"/>
          <w:color w:val="111111"/>
          <w:sz w:val="28"/>
          <w:sz w:val="28"/>
          <w:szCs w:val="28"/>
          <w:rtl w:val="true"/>
          <w:lang w:bidi="fa-IR"/>
        </w:rPr>
        <w:t xml:space="preserve">مى‌دانیم اعمال انسان فانى نمى‌شود بلکه تا قیامت باقى مى‌ماند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اخَروُنَ مُرْجَوْنَ لاَِمْرِ اللّهِ اِمّا يُعَذِّبُهُمْ وَ اِمّا يَتُوبُ عَلَيْهِمْ وَ اللّهُ عَلیمٌ حَكیمٌ</w:t>
      </w:r>
    </w:p>
    <w:p>
      <w:pPr>
        <w:pStyle w:val="BookText"/>
        <w:rPr/>
      </w:pPr>
      <w:r>
        <w:rPr>
          <w:rFonts w:ascii="IRNazanin" w:hAnsi="IRNazanin" w:eastAsia="IRNazanin"/>
          <w:color w:val="111111"/>
          <w:sz w:val="28"/>
          <w:sz w:val="28"/>
          <w:szCs w:val="28"/>
          <w:rtl w:val="true"/>
          <w:lang w:bidi="fa-IR"/>
        </w:rPr>
        <w:t xml:space="preserve">گروهى دیگر واگذاربه فرمان‌خدا شده‌اند، يا آن‌هارا مجازات مى‌کند و يا توبه آن‌ها را مى‌پذیرد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هرطور كه شایسته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دانا و حکیم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تأخیر و توقیف است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امیدوارى است ، گرفته شده و از آن‌جاکه گاهى انسان چیزى را به امید هدفى به تأخیر مى‌اندازد ، این كلمه به‌معنى تأخیر آمده است ولى تأخیرى كه با يک‌نوع امیدوارى توأم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گروه نه چنان ایمان پاك و محکم و اعمال صالح روشنى دارند كه بتوان آن‌ها را سعادتمند و اهل نجات دانست و نه چنان آلوده و منحرفند كه بشود قلم سرخ به روى آنان كشید و آن‌ها را شقاوتمند دانست ، تا لطف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مقتضیات روحى و موقعیت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چه معامله كند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مى‌افزاید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بدون حساب با آن‌ها رفتار نمى‌کند، بلکه باعلم خویش </w:t>
      </w:r>
    </w:p>
    <w:p>
      <w:pPr>
        <w:pStyle w:val="BookText"/>
        <w:rPr/>
      </w:pPr>
      <w:r>
        <w:rPr>
          <w:rFonts w:ascii="IRNazanin" w:hAnsi="IRNazanin" w:eastAsia="IRNazanin"/>
          <w:color w:val="111111"/>
          <w:sz w:val="28"/>
          <w:sz w:val="28"/>
          <w:szCs w:val="28"/>
          <w:rtl w:val="true"/>
          <w:lang w:bidi="fa-IR"/>
        </w:rPr>
        <w:t xml:space="preserve">و به مقتضاى حکمتش با آن‌ها رفتار خواهد نمود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علیم و حکیم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حَكیمٌ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سؤال مهمى پیش مى‌آید كه مفسّران كمتر به بحث جامع پیرامون آن پرداخته‌اند و آن این‌که ؛ این گروه با گروهى كه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وضع حالشان گذشت ، چه تفاوتى دارند ؟</w:t>
      </w:r>
    </w:p>
    <w:p>
      <w:pPr>
        <w:pStyle w:val="BookText"/>
        <w:rPr/>
      </w:pPr>
      <w:r>
        <w:rPr>
          <w:rFonts w:ascii="IRNazanin" w:hAnsi="IRNazanin" w:eastAsia="IRNazanin"/>
          <w:color w:val="111111"/>
          <w:sz w:val="28"/>
          <w:sz w:val="28"/>
          <w:szCs w:val="28"/>
          <w:rtl w:val="true"/>
          <w:lang w:bidi="fa-IR"/>
        </w:rPr>
        <w:t xml:space="preserve">هر دو گروه جزء گنهکاران بودند و هردو از گناه خود توبه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گروه اول با اعتراف به گناه ، ابراز پشیمانى نمودند و گروه دوم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يَتُوبُ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آن‌ها نیز توبه نموده‌اند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هر دو گروه در انتظار رحمت الهى هستند و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این است كه ؛ گروه اول به زودى توبه كردند و آشکارا به علامت پشیمانى همانند ابولُبابَة خود را به ستون مسجد بستند ، خلاصه ندامت خود را باصراحت اظهار داشتند و آمادگى خود را براى هرگونه جبران بدنى و مالى اظهار كردند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گروه دوم كسانى بودند كه پشیمانى خود را در آغاز اظهار نکردند ، هرچند در دل پشیمان شدند و اعلام آمادگى براى جبران ننمودند و درحقیقت خواستند به سادگى از گناهان بزرگ خود بگذرند ، این گروه كه نمونه آشکار آن‌ها سه نفرى است كه در بالا اشاره شد و شرح حال آن‌ها به زودى خواهد آمد ، در میان خوف و رجاء باقى ماندند ، و لذا مى‌بینیم پیامبر صلى‌الله‌علیه‌و‌آله دستور داد مردم از آن‌ها فاصله بگیرند و با آن‌ها قطع ارتباط كنند ، این وضع ، آنان را در محاصره اجتماعى شدیدى قرار داد و سرانجام ناچار شدند از همان راهى بروند كه گروه قبل رفتند و چون قبولى توبه این‌گونه اشخاص در آن زمان باید با نزول آیه‌اى اعلام شود ، پیامبر صلى‌الله‌علیه‌و‌آله همچنان در انتظار وحى بود تا این‌که پس از پنجاه روز يا كمتر توبه آنان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مى‌بینیم در ذیل آیه‌اى‌که درباره گروه اول‌است،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دلیل بر پذیرش توبه آن‌ها است ، وارد شده ولى درباره گروه دوم تا زمانى كه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مسیرشان را عوض نکرده‌اند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هیچ نشانه‌اى از قبول توبه در آن نمى‌باشد </w:t>
      </w:r>
      <w:r>
        <w:rPr>
          <w:rFonts w:eastAsia="IRNazanin" w:cs="IRNazanin"/>
          <w:color w:val="111111"/>
          <w:sz w:val="28"/>
          <w:szCs w:val="28"/>
          <w:rtl w:val="true"/>
          <w:lang w:bidi="fa-IR"/>
        </w:rPr>
        <w:t xml:space="preserve">. </w:t>
      </w:r>
      <w:bookmarkStart w:id="66" w:name="pg20195_228918"/>
    </w:p>
    <w:p>
      <w:pPr>
        <w:pStyle w:val="BookText"/>
        <w:rPr/>
      </w:pPr>
      <w:bookmarkEnd w:id="66"/>
      <w:r>
        <w:rPr>
          <w:rFonts w:ascii="IRNazanin" w:hAnsi="IRNazanin" w:eastAsia="IRNazanin"/>
          <w:color w:val="111111"/>
          <w:sz w:val="28"/>
          <w:sz w:val="28"/>
          <w:szCs w:val="28"/>
          <w:rtl w:val="true"/>
          <w:lang w:bidi="fa-IR"/>
        </w:rPr>
        <w:t xml:space="preserve">البته جاى تعجب نیست كه در گناهان بزرگ مخصوصاً در عصر نزول آیات قرآن ، ندامت و پشیمانى براى قبول توبه ، كافى نباشد ، بلکه اقدام به جبران و اعتراف آشکار به‌گناه و سپس نزول آیه‌اى دایر بر قبولى توبه ، شرط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اتَّخَذوُا مَسْجِدا ضِرارا وَ كُفْرا وَ تَفْریقا بَيْنَ الْمُؤْمِنینَ وَ اِرْصادا لِمَنْ حارَبَ اللّهَ وَ رَسُولَهُ مِنْ قَبْلُ وَ لَيَحْلِفُنَّ اِنْ اَرَدْناآ اِلاَّ الْحُسْنى وَ اللّهُ يَشْهَدُ اِنَّهُمْ لَكاذِبُونَ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دیگر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مسجدى ساختند براى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تفرقه میان مؤمنان و كمینگاه براى كسى كه با خدا و پیامبرش از پیش</w:t>
      </w:r>
    </w:p>
    <w:p>
      <w:pPr>
        <w:pStyle w:val="BookText"/>
        <w:rPr/>
      </w:pPr>
      <w:r>
        <w:rPr>
          <w:rFonts w:ascii="IRNazanin" w:hAnsi="IRNazanin" w:eastAsia="IRNazanin"/>
          <w:color w:val="111111"/>
          <w:sz w:val="28"/>
          <w:sz w:val="28"/>
          <w:szCs w:val="28"/>
          <w:rtl w:val="true"/>
          <w:lang w:bidi="fa-IR"/>
        </w:rPr>
        <w:t xml:space="preserve">مبارزه كرده بود ، آن‌ها سوگند ياد مى‌کنند كه نظرى جز 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نداشته‌ایم ، اما خداوند گواهى مى‌دهد كه آن‌ها دروغگو هستند </w:t>
      </w:r>
      <w:r>
        <w:rPr>
          <w:rFonts w:eastAsia="IRNazanin" w:cs="IRNazanin"/>
          <w:color w:val="111111"/>
          <w:sz w:val="28"/>
          <w:szCs w:val="28"/>
          <w:rtl w:val="true"/>
          <w:lang w:bidi="fa-IR"/>
        </w:rPr>
        <w:t>.</w:t>
      </w:r>
    </w:p>
    <w:p>
      <w:pPr>
        <w:pStyle w:val="Heading3"/>
        <w:numPr>
          <w:ilvl w:val="2"/>
          <w:numId w:val="1"/>
        </w:numPr>
        <w:rPr/>
      </w:pPr>
      <w:bookmarkStart w:id="67" w:name="__RefHeading___Toc4330737_2320776876"/>
      <w:bookmarkStart w:id="68" w:name="_Toc23"/>
      <w:bookmarkEnd w:id="67"/>
      <w:r>
        <w:rPr>
          <w:rtl w:val="true"/>
        </w:rPr>
        <w:t>شأن نزول</w:t>
      </w:r>
      <w:bookmarkEnd w:id="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درباره گروهى دیگر از منافقان است كه براى تحقق بخشیدن به نقشه‌هاى </w:t>
      </w:r>
    </w:p>
    <w:p>
      <w:pPr>
        <w:pStyle w:val="BookText"/>
        <w:rPr/>
      </w:pPr>
      <w:r>
        <w:rPr>
          <w:rFonts w:ascii="IRNazanin" w:hAnsi="IRNazanin" w:eastAsia="IRNazanin"/>
          <w:color w:val="111111"/>
          <w:sz w:val="28"/>
          <w:sz w:val="28"/>
          <w:szCs w:val="28"/>
          <w:rtl w:val="true"/>
          <w:lang w:bidi="fa-IR"/>
        </w:rPr>
        <w:t xml:space="preserve">شوم خود اقدام‌به‌ساختن مسجدى در مدینه كردندکه‌بعدا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همه مفسران اسلامى و بسیارى از كتب حدیث و تاریخ ذکر كرده‌اند ، اگرچه در جزئیات آن تفاوت‌هایى دیده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جریان به‌طورى‌که از تفاسیر و احادیث مختلف استفاده مى‌شود ، چنین است ؛ گروهى از منافقان نزد پیامبر گرامى صلى‌الله‌علیه‌و‌آله آمدند و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ده مسجدى درمیان قبیله بنى‌سالم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بسازیم تا افراد ناتوان و بیمار و پیرمردان ازکارافتاده در آن نماز بگزارند و همچنین در شب‌هاى بارانى كه گروهى از مردم توانایى آمدن به مسجد شما را ندارند ، فریضه اسلامى خود را در آن انجام دهند ، و این در موقعى بود كه پیامبر صلى‌الله‌علیه‌و‌آله عازم جنگ تبوك بود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صلى‌الله‌علیه‌و‌آله به آن‌ها اجازه داد ، ولى آن‌ها اضافه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شخصا بیایید و در آن نماز بگزارید ؟ پیامبر صلى‌الله‌علیه‌و‌آله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فعلاً عازم سفرم و هنگام بازگشت به خواست خدا به آن مسجد مى‌آیم و در آن نماز مى‌گزارم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پیامبر صلى‌الله‌علیه‌و‌آله از تبوك بازگشت ،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تقاضا داریم به مسجد ما بیایى و در آن‌جا نماز بگزارى و از خدا بخواهى ما را برکت دهد و این درحالى بود كه هنوز پیامبر صلى‌الله‌علیه‌و‌آله وارد دروازه مدینه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پیك وحى خدا نازل شد و آیات فوق را آورد و پرده از اسرار كار آن‌ها</w:t>
      </w:r>
    </w:p>
    <w:p>
      <w:pPr>
        <w:pStyle w:val="BookText"/>
        <w:rPr/>
      </w:pPr>
      <w:r>
        <w:rPr>
          <w:rFonts w:ascii="IRNazanin" w:hAnsi="IRNazanin" w:eastAsia="IRNazanin"/>
          <w:color w:val="111111"/>
          <w:sz w:val="28"/>
          <w:sz w:val="28"/>
          <w:szCs w:val="28"/>
          <w:rtl w:val="true"/>
          <w:lang w:bidi="fa-IR"/>
        </w:rPr>
        <w:t xml:space="preserve">برداشت و به دنبال آن پیامبر صلى‌الله‌علیه‌و‌آله دستور داد مسجد مزبور را آتش زنند و بقایاى آن را ویران كنند و جاى آن را محل ریختن زباله‌هاى شهر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چهره ظاهرى كار این گروه نگاه كنیم ، از چنین دستورى در آغاز دچار حیرت خواهیم‌شد، مگر ساختن مسجد، آن‌هم براى حمایت از بیماران و پیران و مواقع اضطرارى كه درحقیقت هم يك خدمت دینى است و هم يك خدمت انسانى ، كار بدى است ، كه چنین دستورى درباره آن صادر شده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هنگامى كه چهره باطنى مسأله را بررسى كنیم ، خواهیم دید این دستور چه‌قدر حساب شده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این‌که ؛ در زمان جاهلیت مردى بود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آیین نصرانیت را پذیرفته و در سلك راهبان درآمده بود و از عُبّاد و زُهّاد به شمار مى‌رفت و نفوذ</w:t>
      </w:r>
    </w:p>
    <w:p>
      <w:pPr>
        <w:pStyle w:val="BookText"/>
        <w:rPr/>
      </w:pPr>
      <w:r>
        <w:rPr>
          <w:rFonts w:ascii="IRNazanin" w:hAnsi="IRNazanin" w:eastAsia="IRNazanin"/>
          <w:color w:val="111111"/>
          <w:sz w:val="28"/>
          <w:sz w:val="28"/>
          <w:szCs w:val="28"/>
          <w:rtl w:val="true"/>
          <w:lang w:bidi="fa-IR"/>
        </w:rPr>
        <w:t xml:space="preserve">وسیعى در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پیامبر صلى‌الله‌علیه‌و‌آله به مدینه هجرت كرد و مسلمانان گرد او را گرفتند و كار اسلام بالا گرفت و هنگامى كه مسلمانان در جنگ بدر بر مشرکان پیروز شدند ، ابوعامر كه خود روزى از بشارت‌دهندگان ظهور پیامبر صلى‌الله‌علیه‌و‌آله بود ، اطراف خود را خالى دید و به مبارزه با اسلام برخاست و از مدینه به سوى كفار مکه گریخت و از آن‌ها براى جنگ با پیغمبر اکرم صلى‌الله‌علیه‌و‌آله استمداد جست و از قبایل عرب دعوت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قسمتى از نقشه‌هاى جنگ اُحُد را ضد مسلمین رهبرى مى‌کرد ، دستور داد در میان دو صف لشکر ، گودال‌هایى بکنند كه اتفاقا پیامبر صلى‌الله‌علیه‌و‌آله در يکى از آن‌ها افتاد و پیشانیش مجروح شد و دندانش شکست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غزوه اُحُد پایان يافت و با تمام مشکلاتى كه مسلمانان در این میدان با آن </w:t>
      </w:r>
    </w:p>
    <w:p>
      <w:pPr>
        <w:pStyle w:val="BookText"/>
        <w:rPr/>
      </w:pPr>
      <w:r>
        <w:rPr>
          <w:rFonts w:ascii="IRNazanin" w:hAnsi="IRNazanin" w:eastAsia="IRNazanin"/>
          <w:color w:val="111111"/>
          <w:sz w:val="28"/>
          <w:sz w:val="28"/>
          <w:szCs w:val="28"/>
          <w:rtl w:val="true"/>
          <w:lang w:bidi="fa-IR"/>
        </w:rPr>
        <w:t xml:space="preserve">روبه‌رو شدند ، آوازه اسلام بلندتر گردید و در همه‌جا پیچید ، او از مدینه فرار كرد و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رفت تا از او كمك بگیرد و با لشکرى براى كوبیدن مسلمانان حرکت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نیز لازم است كه بر اثر این تحریکات و كارشکنى‌ها ، پیامبر صلى‌الله‌علیه‌و‌آله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او مهلت نداد تا خواسته خود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بگذارد ، ولى در بعضى از كتب دیگر مى‌خوانیم كه او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 و به وعده‌هاى او دلگرم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او پیش از آن‌که بمیرد ، نامه‌اى براى منافقان مدینه نوشت و به آن‌ها نوید داد كه با لشکرى از روم به كمکشان خواهد آمد ، مخصوصاً توصیه و تأکید كرد كه مرکزى براى او در مدینه بسازند تا كانون فعالیت‌هاى آینده او باشد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آن‌جا كه ساختن چنین مرکزى در مدینه به نام دشمنان اسلام ، عملاً امکان‌پذیر نبود ، منافقان بهتر دیدند كه در زیر نقاب مسجد و به عنوان كمك به بیماران و معذوران ، این برنامه را عملى سازند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مسجد ساخته شد و حتى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آشنا به قرآن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حارِثَة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مُجْمِع‌بن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امامت مسجد برگزیدند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وحى الهى پرده از روى كار آن‌ها برداشت و شاید این‌که پیامبر صلى‌الله‌علیه‌و‌آله قبل از رفتن به تبوك ، دستور نداد در مقابل آن‌ها شدت عمل به خرج دهند ، براى این بوده كه هم وضع كار آن‌ها روشن‌تر شود و هم در سفر تبوك ، ناراحتى فکرى دیگرى از این ناحیه نداشته باشد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بود ، پیامبر صلى‌الله‌علیه‌و‌آله نه‌تنها در آن مسجد نماز نگزارد ، بلکه همان‌گونه كه گفتیم، بعضى‌از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مالك بن دخشم و معنى بن عدى و عامر بن سکر يا عاصم بن 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مأموریت داد كه مسجد را بسوزانند و ویران كنند ، آن‌ها چنین كردند ، نخست به وسیله آتش سقف مسجد را سوزاندند و بعد دیوارها را ویران ساختند و سرانجام محل آن را مرکزى براى ریختن زباله‌ها قرار دادند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69" w:name="pg20195_228924"/>
    </w:p>
    <w:p>
      <w:pPr>
        <w:pStyle w:val="Heading3"/>
        <w:numPr>
          <w:ilvl w:val="2"/>
          <w:numId w:val="1"/>
        </w:numPr>
        <w:rPr/>
      </w:pPr>
      <w:bookmarkStart w:id="70" w:name="__RefHeading___Toc4330739_2320776876"/>
      <w:bookmarkStart w:id="71" w:name="_Toc24"/>
      <w:bookmarkEnd w:id="69"/>
      <w:bookmarkEnd w:id="70"/>
      <w:r>
        <w:rPr>
          <w:rtl w:val="true"/>
        </w:rPr>
        <w:t>بتخانه‌اى در چهره مسجد</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زیان رساندن تَعَمُّدىّ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دیگر از آن‌ها مسجدى در مدینه اختیار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هدف‌هاى شومى زیر این نام مقدس نهفته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اتَّخَذوُا مَسْجِدا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هدف‌هاى آن‌ها را در چهار بند زیر خلاصه مى‌کند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منظورآن‌ها این‌بود كه با این عمل ضرر و زیانى به مسلمانان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درواقع درست به‌عکس آن‌چه ادعا داشتند كه هدفشان تأمین منافع مسلمانان و كمك به بیماران و ازکارافتادگان است ، مى‌خواستند با این مقدمات پیامبر صلى‌الله‌علیه‌و‌آله را نابود و مسلمانان را درهم بکوبند و حتى اگر توفیق يابند ، نام اسلام را از صفحه جهان براندازند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مبانى كفر و بازگشت دادن مردم به وضع 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كُفْرا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تفرقه درمیان صفوف مسلمانان، زیرا با اجتماع گروهى در این مسجد ،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نزدیك آن بود و يا مسجد پیامبر صلى‌الله‌علیه‌و‌آله كه از آن فاصله داشت ، از رونق </w:t>
      </w:r>
    </w:p>
    <w:p>
      <w:pPr>
        <w:pStyle w:val="BookText"/>
        <w:rPr/>
      </w:pPr>
      <w:r>
        <w:rPr>
          <w:rFonts w:ascii="Amiri" w:hAnsi="Amiri" w:eastAsia="Amiri" w:cs="Amiri"/>
          <w:color w:val="111111"/>
          <w:sz w:val="28"/>
          <w:sz w:val="28"/>
          <w:szCs w:val="28"/>
          <w:rtl w:val="true"/>
          <w:lang w:bidi="ar-SA"/>
        </w:rPr>
        <w:t xml:space="preserve">مى‌افتاد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تَفْریقا بَيْنَ الْمُؤْمِنینَ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بعضى از مفسران استفاده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برمى‌آید كه نباید فاصله میان مساجد آن‌چنان كم باشد كه روى اجتماع يکدیگر اثر بگذارند ، بنابراین آن‌ها كه روى تعصب‌هاى قومى ویا اغراض شخصى مساجدرا درکنار يکدیگر مى‌سازند و جماعات مسلمین را آن‌چنان پراکنده مى‌کنند كه صفوف جماعت آن‌ها خلوت و بى‌رونق و بى‌روح مى‌شود، عملى برخلاف اهداف اسلامى انجام مى‌دهند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هدف آن‌ها این بود كه مرکز و كانونى براى كسى كه با خدا و پیامبرش از پیش مبارزه كرده بود و سوابق سوئش بر همگان روشن بود ، بسازند تا از این پایگاه نفاق ، برنامه‌هاى خود را عملى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اِرْصادا لِمَنْ حارَبَ اللّهَ وَ رَسُولَهُ مِنْ قَبْلُ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عجیب این است كه تمام این اغراض سوء و اهداف شوم را در يك لباس زیبا و ظاهرفریب پیچیده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سوگند ياد مى‌کردند كه ما جز نیکى ، قصد و نظر دیگرى نداشتیم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لَيَحْلِفُنَّ اِنْ اَرَدْناآ اِلاَّ الْحُسْنى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این است آیین منافقان در هر عصر و زمان كه علاوه بر استتار در پرده‌هاى ظاهرا زیبا متوسل به انواع سوگندهاى دروغین براى منحرف ساختن افکار عمومى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اضافه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از اسرار درون همه آگاه است و غیب و شهود برایش يکسان مى‌باشد ، گواهى مى‌دهد كه به‌طور مسلم آن‌ها دروغگو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يَشْهَدُ اِنَّهُمْ لَكاذِبُونَ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دراین‌جمله انواع‌تأکیدها براى تکذیب آنان به چشم مى‌خورد ، 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 این‌که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تأکید است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ابتدا و براى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نیز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فعل ماضى ، دلیل استمرار و ادامه دروغگویى آنان مى‌باشد و به‌این‌ترتیب خداوند با شدیدترین وجهى سوگندهاى غلیظ و شدید آنان را تکذیب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اَبَدا لَمَسْجِدٌ اُسِّسَ عَلَى التَّقْوى مِنْ اَوَّلِ يَوْمٍ اَحَقُّ اَنْ تَقُومَ فیهِ ، فیهِ رِجالٌ يُحِبُّونَ اَنْ يَتَطَهَّروُا وَ اللّهُ يُحِبُّ الْمُطَّهِّرینَ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درآن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آن مسجدى كه از روز نخست بر پایه تقوا بنا شده ، </w:t>
      </w:r>
    </w:p>
    <w:p>
      <w:pPr>
        <w:pStyle w:val="BookText"/>
        <w:rPr/>
      </w:pPr>
      <w:r>
        <w:rPr>
          <w:rFonts w:ascii="IRNazanin" w:hAnsi="IRNazanin" w:eastAsia="IRNazanin"/>
          <w:color w:val="111111"/>
          <w:sz w:val="28"/>
          <w:sz w:val="28"/>
          <w:szCs w:val="28"/>
          <w:rtl w:val="true"/>
          <w:lang w:bidi="fa-IR"/>
        </w:rPr>
        <w:t xml:space="preserve">شایسته‌تر است كه در آن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كنى ، در آن مردانى هستند كه دوست مى‌دارند پاکیزه باشند و خداوند پاکیزگان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شایسته‌تر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اَفْعَل تفضیل است ، ولى در این‌جا به معنى مقایسه دوچیز در شایستگى نیامده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را مقایسه مى‌کند و این در آیات قرآن و احادیث و سخنان روزمرّه نمونه‌هاى زیادى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گاه به شخص ناپاك و دزد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پاکى و درستکارى براى تو بهتر است ، معنى این‌سخن آن نیست‌که دزدى و ناپاکى ، خوب است ولى پاکى از آن بهتر است ، بلکه مفهومش این است كه پاکى ، خوب و دزدى ، بد و ناشایست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در جمله فوق به آن اشاره شده كه شایسته است پیامبر صلى‌الله‌علیه‌و‌آله در آن نماز بخواند ، همان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منافقان ،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نزدیك آن ساخته بودند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احتمال نیز داده شده كه منظور مسجد پیامبر صلى‌الله‌علیه‌و‌آله و يا همه مساجدى است كه </w:t>
      </w:r>
    </w:p>
    <w:p>
      <w:pPr>
        <w:pStyle w:val="BookText"/>
        <w:rPr/>
      </w:pPr>
      <w:r>
        <w:rPr>
          <w:rFonts w:ascii="IRNazanin" w:hAnsi="IRNazanin" w:eastAsia="IRNazanin"/>
          <w:color w:val="111111"/>
          <w:sz w:val="28"/>
          <w:sz w:val="28"/>
          <w:szCs w:val="28"/>
          <w:rtl w:val="true"/>
          <w:lang w:bidi="fa-IR"/>
        </w:rPr>
        <w:t xml:space="preserve">بر اساس تقوا بنا شود ، ولى باتوجه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باتوجه به این‌که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نخستین مسجدى بود كه در مدینه ساخته شد </w:t>
      </w:r>
      <w:r>
        <w:rPr>
          <w:rStyle w:val="FootnoteAnchor"/>
          <w:rtl w:val="true"/>
        </w:rPr>
        <w:footnoteReference w:id="21"/>
      </w:r>
      <w:r>
        <w:rPr>
          <w:rFonts w:ascii="IRNazanin" w:hAnsi="IRNazanin" w:eastAsia="IRNazanin"/>
          <w:color w:val="111111"/>
          <w:sz w:val="28"/>
          <w:sz w:val="28"/>
          <w:szCs w:val="28"/>
          <w:rtl w:val="true"/>
          <w:lang w:bidi="fa-IR"/>
        </w:rPr>
        <w:t xml:space="preserve">، احتمال اول مناسب‌تر به نظر مى‌رسد ، هرچند این كلمه با مساجدى همچون مسجد پیامبر صلى‌الله‌علیه‌و‌آله نیز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این مسجد از اساس بر شالوده تقوا گذارده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مردان در آن به عبادت مشغولند كه دوست مى‌دارند خود را پاکیزه نگه دارند و خدا پاکیزگان را دوست‌دارد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رِجالٌ يُحِبُّونَ اَنْ يَتَطَهَّروُا وَ اللّهُ يُحِبُّ الْمُطَّهِّرینَ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معنى وسیعى دارد كه هرگونه پاکسازى روحانى از آثار شرك و گناه و جسمانى از آثار آلودگى به كثافات را شامل مى‌شود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اَسَّسَ بُنْيانَهُ عَلى تَقْوى مِنَ اللّهِ وَ رِضْوانٍ خَيْرٌ اَمْ‌مَنْ اَسَّسَ بُنْيانَهُ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شَفا جُرُفٍ هارٍ فَانْهارَ بِهِ فى نارِ جَهَنَّمَ وَ اللّهُ لا يَهْدِى الْقَوْمَ الظّالِمینَ</w:t>
      </w:r>
    </w:p>
    <w:p>
      <w:pPr>
        <w:pStyle w:val="BookText"/>
        <w:rPr/>
      </w:pPr>
      <w:r>
        <w:rPr>
          <w:rFonts w:ascii="IRNazanin" w:hAnsi="IRNazanin" w:eastAsia="IRNazanin"/>
          <w:color w:val="111111"/>
          <w:sz w:val="28"/>
          <w:sz w:val="28"/>
          <w:szCs w:val="28"/>
          <w:rtl w:val="true"/>
          <w:lang w:bidi="fa-IR"/>
        </w:rPr>
        <w:t xml:space="preserve">آیا كسى كه شالوده آن را بر پرهیز از خدا و خشنودى او بنا كرده بهتر است ، يا كسى كه اساس آن را بر كنار پرتگاه سستى بنا نموده كه ناگهان در آتش دوزخ فرومى‌ریزد و خداوند گروه ستمگر را هدایت نمى‌کند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بنا و ساختمان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لبه چیزى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حاشیه نهر و يا چاه است كه آب زیر آن را خالى كرده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شخص يا ساختمان سستى است كه در حال سقوط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فوق با نهایت روشنى و وضوح ، بى‌ثباتى و سستى كار منافقان و استحکام و بقایاى كار اهل ایمان و برنامه‌هاى آن‌ها را روشن مى‌سازد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به كسى مى‌مانند كه براى بناى يك ساختمان ، زمین بسیار محکمى را انتخاب كرده و آن را از شالوده با مصالحى پردوام و مطمئن بنا مى‌کند ، اما منافقان به كسى مى‌مانند كه ساختمان خود را بر لبه رودخانه‌اى كه سیلاب زیر آن را به كلى خالى كرده و هر آن آمادۀ </w:t>
      </w:r>
    </w:p>
    <w:p>
      <w:pPr>
        <w:pStyle w:val="BookText"/>
        <w:rPr/>
      </w:pPr>
      <w:r>
        <w:rPr>
          <w:rFonts w:ascii="IRNazanin" w:hAnsi="IRNazanin" w:eastAsia="IRNazanin"/>
          <w:color w:val="111111"/>
          <w:sz w:val="28"/>
          <w:sz w:val="28"/>
          <w:szCs w:val="28"/>
          <w:rtl w:val="true"/>
          <w:lang w:bidi="fa-IR"/>
        </w:rPr>
        <w:t xml:space="preserve">سقوط است ، مى‌سازد ، همان‌گونه كه نفاق ظاهرى دارد فاقد محتوا ، چنین ساختمانى نیز ظاهرى دارد بدون پایه و شالوده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ساختمان هر آن ممکن است فرو ریزد ، مکتب اهل نفاق نیز هر لحظه ممکن است باطن خود را نشان دهد و به رسوایى بیانجامد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پرهیزکارى و جلب رضاى خدا ، يعنى هماهنگى با واقعیت و همگامى با جهان آفرینش و نوامیس آن ، بدون شك عامل بقا و ثبات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نفاق يعنى بیگانگى با واقعیت‌ها و جدایى از قوانین آفرینش بدون تردید عامل زوال و فنا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گروه منافقان هم به خویشتن ستم مى‌کنند و هم به جامعه ، در آخر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ظالمان را هدایت نمى‌کند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لا يَهْدِى الْقَوْمَ الظّالِمینَ </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الهى يعنى فراهم ساختن مقدمات براى رسیدن به مقصد، تنها شامل حال گروهى مى‌شودکه شایستگى و استحقاق و آمادگى آن را داشته باشند اما ظالمانى كه از این </w:t>
      </w:r>
    </w:p>
    <w:p>
      <w:pPr>
        <w:pStyle w:val="BookText"/>
        <w:rPr/>
      </w:pPr>
      <w:r>
        <w:rPr>
          <w:rFonts w:ascii="IRNazanin" w:hAnsi="IRNazanin" w:eastAsia="IRNazanin"/>
          <w:color w:val="111111"/>
          <w:sz w:val="28"/>
          <w:sz w:val="28"/>
          <w:szCs w:val="28"/>
          <w:rtl w:val="true"/>
          <w:lang w:bidi="fa-IR"/>
        </w:rPr>
        <w:t xml:space="preserve">شایستگى دورند ، هرگز مشمول چنین لطفى نخواهند بود ، زیرا خداوند حکیم است و مشيّت و اراده‌اش روى حساب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لايَزالُ‌بُنْيانُهُمُالَّذى بَنَوْا ریبَةًفىقُلُوبِهِمْ اِلاّآ اَنْ‌تَقَطَّعَ قُلُوبُهُمْ وَاللّهُ عَلیمٌ حَكیمٌ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بنایى را كه آن‌ها ساختند ، همواره به صورت يك وسیله شك و تردید در دل‌هاى آن‌ها باقى مى‌ماند ، مگر این‌که دل‌هایشان پاره پاره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بمیرند وگرنه از دل آن‌ها بیرون‌نمى‌رود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خداوندداناوحکیم‌است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يك حالت حیرت و سرگردانى دایم به‌سر مى‌برند و این كانون نفاق و مسجد ضرارى كه برپا كرده بودند ، به صورت يك عامل لجاجت و تردید در روح آن‌ها همچنان باقى مى‌ماند ، هرچند آن بنا را پیامبر صلى‌الله‌علیه‌و‌آله بسوزاند و ویران كند ، اما گویى نقش آن از دل پرتردیدشان زایل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دانا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عَلیمٌ حَكیمٌ </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پیامبرش دستور مبارزه و درهم كوبیدن چنین بناى ظاهرا حق‌به جانبى را داد ، به </w:t>
      </w:r>
      <w:bookmarkStart w:id="72" w:name="pg20195_228932"/>
    </w:p>
    <w:p>
      <w:pPr>
        <w:pStyle w:val="BookText"/>
        <w:rPr/>
      </w:pPr>
      <w:bookmarkEnd w:id="72"/>
      <w:r>
        <w:rPr>
          <w:rFonts w:ascii="IRNazanin" w:hAnsi="IRNazanin" w:eastAsia="IRNazanin"/>
          <w:color w:val="111111"/>
          <w:sz w:val="28"/>
          <w:sz w:val="28"/>
          <w:szCs w:val="28"/>
          <w:rtl w:val="true"/>
          <w:lang w:bidi="fa-IR"/>
        </w:rPr>
        <w:t xml:space="preserve">خاطر آگاهى از نيّات سوء بناکنندگان و باطن و حقیقت این بنا بود و این دستور عین حکمت و برطبق مصلحت و صلاح جامعه اسلامى صادر شد، نه يك قضاوت عجولانه بود و نه زاییده يك هیجان و عصبانیت </w:t>
      </w:r>
      <w:r>
        <w:rPr>
          <w:rFonts w:eastAsia="IRNazanin" w:cs="IRNazanin"/>
          <w:color w:val="111111"/>
          <w:sz w:val="28"/>
          <w:szCs w:val="28"/>
          <w:rtl w:val="true"/>
          <w:lang w:bidi="fa-IR"/>
        </w:rPr>
        <w:t>.</w:t>
      </w:r>
    </w:p>
    <w:p>
      <w:pPr>
        <w:pStyle w:val="Heading3"/>
        <w:numPr>
          <w:ilvl w:val="2"/>
          <w:numId w:val="1"/>
        </w:numPr>
        <w:rPr/>
      </w:pPr>
      <w:bookmarkStart w:id="73" w:name="__RefHeading___Toc4330741_2320776876"/>
      <w:bookmarkStart w:id="74" w:name="_Toc25"/>
      <w:bookmarkEnd w:id="73"/>
      <w:r>
        <w:rPr>
          <w:rtl w:val="true"/>
        </w:rPr>
        <w:t>تنها به قیافه‌هاى حق‌به‌جانب اعتماد نکنید</w:t>
      </w:r>
      <w:bookmarkEnd w:id="74"/>
    </w:p>
    <w:p>
      <w:pPr>
        <w:pStyle w:val="BookText"/>
        <w:rPr/>
      </w:pPr>
      <w:r>
        <w:rPr>
          <w:rFonts w:ascii="IRNazanin" w:hAnsi="IRNazanin" w:eastAsia="IRNazanin"/>
          <w:color w:val="111111"/>
          <w:sz w:val="28"/>
          <w:sz w:val="28"/>
          <w:szCs w:val="28"/>
          <w:rtl w:val="true"/>
          <w:lang w:bidi="fa-IR"/>
        </w:rPr>
        <w:t xml:space="preserve">داستان مسجد ضرار درسى است براى عموم مسلمانان در سراسر تاریخ زندگیشان ، گفتار خداوند و عمل پیامبر صلى‌الله‌علیه‌و‌آله به روشنى نشان مى‌دهد كه مسلمانان هرگز نباید آن‌چنان ظاهربین باشند كه تنها به قیافه‌هاى حق‌به‌جانب نگاه كنند و از اهداف اصلى بى‌خبر و برکنار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كسى است كه نفاق و منافق را در هر زمان ، در هر مکان ، و در هر لباس و چهره بشناسد حتى اگر در چهره دین و مذهب و در لباس طرفدارى از قرآن و مسجد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بر ضد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تازه‌اى نیست ، همواره راه و رسم استعمارگران و دستگاه‌هاى جبّار و منافقان در هر اجتماعى این بوده كه اگر مردم گرایش خاصى به مطلبى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 ، از همان گرایش براى اغفال و سپس استعمار آن‌ها استفاده كنند و حتى ازنیروى </w:t>
      </w:r>
    </w:p>
    <w:p>
      <w:pPr>
        <w:pStyle w:val="BookText"/>
        <w:rPr/>
      </w:pPr>
      <w:r>
        <w:rPr>
          <w:rFonts w:ascii="IRNazanin" w:hAnsi="IRNazanin" w:eastAsia="IRNazanin"/>
          <w:color w:val="111111"/>
          <w:sz w:val="28"/>
          <w:sz w:val="28"/>
          <w:szCs w:val="28"/>
          <w:rtl w:val="true"/>
          <w:lang w:bidi="fa-IR"/>
        </w:rPr>
        <w:t>مذهب برضد مذهب كمك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فلسفه ساختن پیامبران قلاّبى و مذاهب باطل همین بوده كه‌از این‌راه گرایش‌هاى مذهبى مردم را در مسیر دلخواهشان بیندازند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در محیطى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عصر پیامبر گرامى صلى‌الله‌علیه‌و‌آله با آن نفوذ فوق‌العاده اسلام و قرآن ، مبارزه آشکار بر ضد اسلام ممکن نبود ، بلکه باید لامذهبى را در لفّافه مذهب و باطل را در لباس حق بپیچند و عرضه كنند تا مردم ساده‌دل جذب شوند و نیات سوء آن‌ها لباس عمل به خود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مسلمان راستین كسى نیست كه آن‌چنان سطحى باشد كه فریب این‌گونه ظواهر را بخورد ، باید با دقّت در عوامل و دست‌هایى كه براى این‌گونه برنامه‌ها شروع به كار مى‌کند و بررسى قرائن دیگر به ماهيّت اصلى پى ببرد و</w:t>
      </w:r>
    </w:p>
    <w:p>
      <w:pPr>
        <w:pStyle w:val="BookText"/>
        <w:rPr/>
      </w:pPr>
      <w:r>
        <w:rPr>
          <w:rFonts w:ascii="IRNazanin" w:hAnsi="IRNazanin" w:eastAsia="IRNazanin"/>
          <w:color w:val="111111"/>
          <w:sz w:val="28"/>
          <w:sz w:val="28"/>
          <w:szCs w:val="28"/>
          <w:rtl w:val="true"/>
          <w:lang w:bidi="fa-IR"/>
        </w:rPr>
        <w:t xml:space="preserve">چهره باطنى افراد را در پشت چهره ظاهرى ببیند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كسى نیست كه هر ندایى از هر حلقومى برخاست ، همین اندازه كه ظاهرا حق‌به‌جانب باشد ، بپذیرد و به آن لبیك گوید ، مسلمان كسى نیست كه هر دستى به سویش </w:t>
      </w:r>
    </w:p>
    <w:p>
      <w:pPr>
        <w:pStyle w:val="BookText"/>
        <w:rPr/>
      </w:pPr>
      <w:r>
        <w:rPr>
          <w:rFonts w:ascii="IRNazanin" w:hAnsi="IRNazanin" w:eastAsia="IRNazanin"/>
          <w:color w:val="111111"/>
          <w:sz w:val="28"/>
          <w:sz w:val="28"/>
          <w:szCs w:val="28"/>
          <w:rtl w:val="true"/>
          <w:lang w:bidi="fa-IR"/>
        </w:rPr>
        <w:t xml:space="preserve">دراز شد ، آن را بفشارد و هر حرکت ظاهرا دینى را مشاهده كرد ، با آن همگام شود و هر كسى پرچمى به نام مذهب برافراشت ، پاى آن سینه زند و هربنایى به‌نام مذهب ساخته شد، به‌سوى آن جذب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باید هوشیار ، آگاه ، واقع‌بین ، آینده‌نگر و اهل تجزیه و تحلیل در همه مسائل اجتماعى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را در لباس فرشته بشناسد ، گرگ‌ها را در لباس چوپان تشخیص دهد و خود را براى مبارزه با این دشمنان ظاهرا دوست آماده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اصل اساسى در اسلام این است كه باید قبل از همه‌چیز نیات بررسى شود و ارزش هر عملى بستگى به نیت آن دارد نه به ظاهر آن ، گرچه نیت يك امر باطنى است اما ممکن نیست كسى نیتى در دل داشته باشد ، اثر آن در گوشه و كنار عملش ظاهر نشود ، هرچند در پرده‌پوشى فوق‌العاده استاد و ماهر باشد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جواب این سؤال روشن مى‌شود كه چرا پیامبر صلى‌الله‌علیه‌و‌آله با آن عظمت مقام دستور </w:t>
      </w:r>
      <w:bookmarkStart w:id="75" w:name="pg20195_228935"/>
    </w:p>
    <w:p>
      <w:pPr>
        <w:pStyle w:val="BookText"/>
        <w:rPr/>
      </w:pPr>
      <w:bookmarkEnd w:id="75"/>
      <w:r>
        <w:rPr>
          <w:rFonts w:ascii="IRNazanin" w:hAnsi="IRNazanin" w:eastAsia="IRNazanin"/>
          <w:color w:val="111111"/>
          <w:sz w:val="28"/>
          <w:sz w:val="28"/>
          <w:szCs w:val="28"/>
          <w:rtl w:val="true"/>
          <w:lang w:bidi="fa-IR"/>
        </w:rPr>
        <w:t xml:space="preserve">داد مسجد يعنى خانه خدا را آتش بزنند و مسجدى كه يك ریگ آن را نمى‌توان بیرون برد ، ویران سازند و مکانى را كه اگر آلوده شود ، باید فورا تطهیر كنند ، مزبله‌گاه شهر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همه این سؤال‌ها يك مطلب است و آن این‌که مسجد ضرار ، مسجد نبود ، درواقع بتخانه بود ، مکان مقدس نبود ، كانون تفرقه و نفاق بود ، خانه خدا نبود بلکه خانه شیطان بود و هرگز اسم و عنوان ظاهرى و ماسک‌ها ، واقعیت چیزى را دگرگون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 بزرگى بودکه داستان مسجد ضرار به‌همه مسلمانان براى همه اعصار و قرون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بحث این موضوع نیز روشن مى‌شود كه اهمیت اتحاد در میان صفوف مسلمین در نظر اسلام به‌قدرى زیاد است كه حتى اگر ساختن مسجدى در كنار مسجد دیگر باعث ایجاد تفرقه و اختلاف و شکاف در میان صفوف مسلمانان گردد ، آن مسجد تفرقه‌انداز نامقدس است </w:t>
      </w:r>
      <w:r>
        <w:rPr>
          <w:rFonts w:eastAsia="IRNazanin" w:cs="IRNazanin"/>
          <w:color w:val="111111"/>
          <w:sz w:val="28"/>
          <w:szCs w:val="28"/>
          <w:rtl w:val="true"/>
          <w:lang w:bidi="fa-IR"/>
        </w:rPr>
        <w:t>.</w:t>
      </w:r>
    </w:p>
    <w:p>
      <w:pPr>
        <w:pStyle w:val="Heading3"/>
        <w:numPr>
          <w:ilvl w:val="2"/>
          <w:numId w:val="1"/>
        </w:numPr>
        <w:rPr/>
      </w:pPr>
      <w:bookmarkStart w:id="76" w:name="__RefHeading___Toc4330743_2320776876"/>
      <w:bookmarkStart w:id="77" w:name="_Toc26"/>
      <w:bookmarkEnd w:id="76"/>
      <w:r>
        <w:rPr>
          <w:rtl w:val="true"/>
        </w:rPr>
        <w:t>نفى به تنهایى كافى نیست</w:t>
      </w:r>
      <w:bookmarkEnd w:id="7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درسى كه از آیات فوق مى‌گیریم، این است كه خداوند در این آیات به پیامبر صلى‌الله‌علیه‌و‌آله </w:t>
      </w:r>
    </w:p>
    <w:p>
      <w:pPr>
        <w:pStyle w:val="BookText"/>
        <w:rPr/>
      </w:pPr>
      <w:r>
        <w:rPr>
          <w:rFonts w:ascii="IRNazanin" w:hAnsi="IRNazanin" w:eastAsia="IRNazanin"/>
          <w:color w:val="111111"/>
          <w:sz w:val="28"/>
          <w:sz w:val="28"/>
          <w:szCs w:val="28"/>
          <w:rtl w:val="true"/>
          <w:lang w:bidi="fa-IR"/>
        </w:rPr>
        <w:t xml:space="preserve">دستور مى‌دهد در مسجد ضرار نماز نخوان ، بلکه در مسجدى كه پایه آن بر شالوده تقوا بنا شده است ، نماز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شعار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برنامه‌هاى بزرگ و كوچك دیگر ، همه جلوه‌هاى آن است ، این واقعیت را بیان مى‌کند كه همیشه در كنار هر نفى ، باید اثباتى‌باشد تا جامه عمل به خود بپوشد ، اگر ما مردم را از رفتن به مراکز فساد نهى مى‌کنیم ، باید در مقابل آن كانون‌هاى پاکى براى اجتماع و ارضاى روح زندگى گروهى بسازیم ، اگر از تفریحات ناسالم جلوگیرى مى‌کنیم ، باید وسایل تفریحات سالمى را فراهم سازیم ، اگر از مدارس استعمارى نهى مى‌کنیم ، باید فرهنگى سالم‌و مراکزى پاك براى آموزش و پرورش تشکیل بدهیم ، اگر بى‌عفتى را محکوم مى‌سازیم ، باید وسایل ازدواج آسان در اختیار جوانان بگذاریم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تمام قدرت خود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مى‌اندازند و در برنامه‌هایشان خبرى از اثبات نیست ، يقین داشته باشند كه نفیشان هم كمتر به جایى خواهد رسید </w:t>
      </w:r>
      <w:r>
        <w:rPr>
          <w:rFonts w:eastAsia="IRNazanin" w:cs="IRNazanin"/>
          <w:color w:val="111111"/>
          <w:sz w:val="28"/>
          <w:szCs w:val="28"/>
          <w:rtl w:val="true"/>
          <w:lang w:bidi="fa-IR"/>
        </w:rPr>
        <w:t xml:space="preserve">. </w:t>
      </w:r>
      <w:bookmarkStart w:id="78" w:name="pg20195_228937"/>
    </w:p>
    <w:p>
      <w:pPr>
        <w:pStyle w:val="BookText"/>
        <w:rPr/>
      </w:pPr>
      <w:bookmarkEnd w:id="78"/>
      <w:r>
        <w:rPr>
          <w:rFonts w:ascii="IRNazanin" w:hAnsi="IRNazanin" w:eastAsia="IRNazanin"/>
          <w:color w:val="111111"/>
          <w:sz w:val="28"/>
          <w:sz w:val="28"/>
          <w:szCs w:val="28"/>
          <w:rtl w:val="true"/>
          <w:lang w:bidi="fa-IR"/>
        </w:rPr>
        <w:t xml:space="preserve">چراکه این سنّت آفرینش‌است كه باید همه غرایز و احساسات را از طریق صحیح اشباع كرد ، چراکه این برنامه مسلّم اسلام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گردد تا از آن توحیدى حیاتبخش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درسى است كه متأسفانه بسیارى از مسلمانان آن را به دست فراموشى سپرده‌اند و باز هم شکایت مى‌کنند ، چرا برنامه‌هاى اسلامى پیش نمى‌رود ، درحالى‌که برنامه اسلام منحصر به نفى نیست آن‌چنان‌که آن‌ها خیال مى‌کنند ، اگر نفى و اثبات را با هم قرین مى‌ساختند ، پیشرفتشان حتمى بود </w:t>
      </w:r>
      <w:r>
        <w:rPr>
          <w:rFonts w:eastAsia="IRNazanin" w:cs="IRNazanin"/>
          <w:color w:val="111111"/>
          <w:sz w:val="28"/>
          <w:szCs w:val="28"/>
          <w:rtl w:val="true"/>
          <w:lang w:bidi="fa-IR"/>
        </w:rPr>
        <w:t>.</w:t>
      </w:r>
    </w:p>
    <w:p>
      <w:pPr>
        <w:pStyle w:val="Heading3"/>
        <w:numPr>
          <w:ilvl w:val="2"/>
          <w:numId w:val="1"/>
        </w:numPr>
        <w:rPr/>
      </w:pPr>
      <w:bookmarkStart w:id="79" w:name="__RefHeading___Toc4330745_2320776876"/>
      <w:bookmarkStart w:id="80" w:name="_Toc27"/>
      <w:bookmarkEnd w:id="79"/>
      <w:r>
        <w:rPr>
          <w:rtl w:val="true"/>
        </w:rPr>
        <w:t>دو شرط اساسى براى كانون‌هاى فرهنگى و اجتماعى</w:t>
      </w:r>
      <w:bookmarkEnd w:id="80"/>
    </w:p>
    <w:p>
      <w:pPr>
        <w:pStyle w:val="BookText"/>
        <w:rPr/>
      </w:pPr>
      <w:r>
        <w:rPr>
          <w:rFonts w:ascii="IRNazanin" w:hAnsi="IRNazanin" w:eastAsia="IRNazanin"/>
          <w:color w:val="111111"/>
          <w:sz w:val="28"/>
          <w:sz w:val="28"/>
          <w:szCs w:val="28"/>
          <w:rtl w:val="true"/>
          <w:lang w:bidi="fa-IR"/>
        </w:rPr>
        <w:t xml:space="preserve">سومین درس ارزنده‌اى كه از جریان مسجد ضرار و آیات فوق فرامى‌گیریم ، این است كه يك كانون فعّال و مثبت دینى و اجتماعى ، كانونى است كه از دو عنصر مثبت تشکیل گردد ، نخست شالوده و هدف آن از آغاز پاك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اُسِّسَ عَلَى التَّقْوى مِنْ اَوَّلِ يَوْمٍ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دیگر این‌که حامیان و پاسدارانش انسان‌هایى پاك و درستکار و باایمان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مصمم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رِجالٌ يُحِبُّونَ اَنْ يَتَطَهَّروُا </w:t>
      </w:r>
      <w:r>
        <w:rPr>
          <w:rFonts w:eastAsia="Amiri" w:cs="Amiri" w:ascii="Amiri" w:hAnsi="Amiri"/>
          <w:color w:val="111111"/>
          <w:sz w:val="28"/>
          <w:szCs w:val="28"/>
          <w:rtl w:val="true"/>
          <w:lang w:bidi="ar-SA"/>
        </w:rPr>
        <w:t xml:space="preserve">) . </w:t>
      </w:r>
      <w:bookmarkStart w:id="81" w:name="pg20195_228938"/>
    </w:p>
    <w:p>
      <w:pPr>
        <w:pStyle w:val="BookText"/>
        <w:rPr/>
      </w:pPr>
      <w:bookmarkEnd w:id="81"/>
      <w:r>
        <w:rPr>
          <w:rFonts w:ascii="IRNazanin" w:hAnsi="IRNazanin" w:eastAsia="IRNazanin"/>
          <w:color w:val="111111"/>
          <w:sz w:val="28"/>
          <w:sz w:val="28"/>
          <w:szCs w:val="28"/>
          <w:rtl w:val="true"/>
          <w:lang w:bidi="fa-IR"/>
        </w:rPr>
        <w:t xml:space="preserve">از میان رفتن هریك از این دو رکن اساسى باعث فقدان نتیجه و نرسیدن به مقصد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اشْتَرى مِنَ الْمُؤْمِنینَ اَنْفُسَهُمْ وَ اَمْوالَهُمْ بِاَنَّ لَهُمُ الْجَنَّةَ يُقاتِلُونَ فىسَبیلِ‌اللّهِ فَيَقْتُلُونَ وَ يُقْتَلُونَ وَعْداعَلَيْهِ حَقّا فِى‌التَّوْریةِ وَ الاِْنْجیلِ وَ الْقُرْاآنِ وَ مَنْ اَوْفى بِعَهْدِهِ مِنَ اللّهِ فَاسْتَبْشِروُا بِبَيْعِكُمُ الَّذى بايَعْتُمْ بِهِ وَ ذلِكَ هُوَ الْفَوْزُ الْعَظیمُ</w:t>
      </w:r>
    </w:p>
    <w:p>
      <w:pPr>
        <w:pStyle w:val="BookText"/>
        <w:rPr/>
      </w:pPr>
      <w:r>
        <w:rPr>
          <w:rFonts w:ascii="IRNazanin" w:hAnsi="IRNazanin" w:eastAsia="IRNazanin"/>
          <w:color w:val="111111"/>
          <w:sz w:val="28"/>
          <w:sz w:val="28"/>
          <w:szCs w:val="28"/>
          <w:rtl w:val="true"/>
          <w:lang w:bidi="fa-IR"/>
        </w:rPr>
        <w:t xml:space="preserve">خداوند از مؤمنان جان‌ها و اموالشان را خریدارى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مى‌کنند ، مى‌کشند و كشته مى‌شوند ، این وعده حقى است بر او كه در تورات و انجیل و قرآن ذکر فرموده و چه كسى از خدا به عهدش وفادارتر است ، اکنون بشارت باد بر شما به داد و ستدى كه با خدا كرده‌اید و</w:t>
      </w:r>
    </w:p>
    <w:p>
      <w:pPr>
        <w:pStyle w:val="BookText"/>
        <w:rPr/>
      </w:pPr>
      <w:r>
        <w:rPr>
          <w:rFonts w:ascii="IRNazanin" w:hAnsi="IRNazanin" w:eastAsia="IRNazanin"/>
          <w:color w:val="111111"/>
          <w:sz w:val="28"/>
          <w:sz w:val="28"/>
          <w:szCs w:val="28"/>
          <w:rtl w:val="true"/>
          <w:lang w:bidi="fa-IR"/>
        </w:rPr>
        <w:t xml:space="preserve">این پیروزى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82" w:name="__RefHeading___Toc4330747_2320776876"/>
      <w:bookmarkStart w:id="83" w:name="_Toc28"/>
      <w:bookmarkEnd w:id="82"/>
      <w:r>
        <w:rPr>
          <w:rtl w:val="true"/>
        </w:rPr>
        <w:t>جهاد در راه خدا ، تجارتى بى‌نظیر</w:t>
      </w:r>
      <w:bookmarkEnd w:id="8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صورت گرفته شده است و </w:t>
      </w:r>
    </w:p>
    <w:p>
      <w:pPr>
        <w:pStyle w:val="BookText"/>
        <w:rPr/>
      </w:pPr>
      <w:r>
        <w:rPr>
          <w:rFonts w:ascii="IRNazanin" w:hAnsi="IRNazanin" w:eastAsia="IRNazanin"/>
          <w:color w:val="111111"/>
          <w:sz w:val="28"/>
          <w:sz w:val="28"/>
          <w:szCs w:val="28"/>
          <w:rtl w:val="true"/>
          <w:lang w:bidi="fa-IR"/>
        </w:rPr>
        <w:t xml:space="preserve">اشاره به خوشحالى و خرسندى است كه آثار آن در صورت انسان آشکار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تمثیل ، خداوند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مؤمنان جان‌ها و اموالشان را خریدارى مى‌کند و در برابر این متاع، بهشت را به‌آنان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اشْتَرى مِنَ الْمُؤْمِنینَ اَنْفُسَهُمْ وَ اَمْوالَهُمْ بِاَنَّ لَهُمُ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كه در هر معامله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رکن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عبارتند از ؛ خریدار ، فروشنده ، متاع ، قیمت و سند معامله ، خداوند در این آیه به تمام این ارکان اشاره كرده است كه عبارتند از ؛</w:t>
      </w:r>
    </w:p>
    <w:p>
      <w:pPr>
        <w:pStyle w:val="BookText"/>
        <w:rPr/>
      </w:pPr>
      <w:r>
        <w:rPr>
          <w:rFonts w:ascii="IRNazanin" w:hAnsi="IRNazanin" w:eastAsia="IRNazanin"/>
          <w:color w:val="111111"/>
          <w:sz w:val="28"/>
          <w:sz w:val="28"/>
          <w:szCs w:val="28"/>
          <w:rtl w:val="true"/>
          <w:lang w:bidi="fa-IR"/>
        </w:rPr>
        <w:t xml:space="preserve">خریدار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 و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طرز پرداخت این متاع را با تعبیر لطیفى چنین بیان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 راه خدا پیکار مى‌کنند و دشمنان حق را مى‌کشند و يا در این راه كشته مى‌شوند و شربت شهادت را مى‌نوشند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يُقاتِلُونَ فى سَبیلِ اللّهِ فَيَقْتُلُونَ وَ يُقْتَلُونَ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حقیقت دست خدا در میدان جهاد براى تحویل گرفتن این متاع اعم از جان و يا اموالى كه در جهاد مصرف مى‌شود ،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آن به اَسناد معتبر و محکم این معامله كه پنجمین رکن است ، اشاره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وعده حقى است كه بر عهده خداوند كه در سه كتاب آسمانى تورات ، انجیل و قرآن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وَعْدا عَلَيْهِ حَقّا فِى التَّوْریةِ وَ الاِْنْجیلِ وَ الْقُرْاآنِ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با توجه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روشن مى‌شود كه خداوند خریدار جان‌ها و تلاش‌ها و كوشش‌ها و مجاهدت‌هایى است كه در راه او صورت مى‌گیرد ، يعنى در راه پیاده كردن حق و عدالت و آزادى و نجات انسان‌ها از چنگال كفر و ظلم و 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تأکید روى این معامله بزرگ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وفادارتر به عهدش از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اَوْفى بِعَهْدِهِ مِنَ اللّهِ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گرچه بهاى این معامله فورا پرداخته نمى‌شود ، اما خطرات نسیه را دربرندارد ، چراکه خداوند به حکم قدرت و توانایى و بى‌نیازى از هرکس ، نسبت به عهد و پیمانش </w:t>
      </w:r>
    </w:p>
    <w:p>
      <w:pPr>
        <w:pStyle w:val="BookText"/>
        <w:rPr/>
      </w:pPr>
      <w:r>
        <w:rPr>
          <w:rFonts w:ascii="IRNazanin" w:hAnsi="IRNazanin" w:eastAsia="IRNazanin"/>
          <w:color w:val="111111"/>
          <w:sz w:val="28"/>
          <w:sz w:val="28"/>
          <w:szCs w:val="28"/>
          <w:rtl w:val="true"/>
          <w:lang w:bidi="fa-IR"/>
        </w:rPr>
        <w:t xml:space="preserve">وفادارتر است ، نه فراموش مى‌کند، نه از پرداخت ، عاجز است و نه كارى برخلاف حکمت انجام مى‌دهد كه از آن پشیمان گردد و نه اَلْعَياذُ بِاللّه خلاف مى‌گوید ، بنابراین هیچ‌گونه جاى شك و تردید در وفادارى او به عهدش و پرداختن بها در رأس موعد باقى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جالب‌تر این‌که پس از انجام مراسم این معامله ، همان‌گونه كه در میان تجارت‌کنندگان معمول است ، به طرف مقابل تبریك گفته و معامله را معامله پرسودى براى او مى‌خواهد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باد بر شما به این معامله‌اى كه انجام دادید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فَاسْتَبْشِروُا بِبَيْعِكُمُ الَّذى بايَعْتُمْ بِهِ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پیروزى و رستگارى بزرگى براى همه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ذلِكَ هُوَ الْفَوْزُ الْعَظیمُ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نظیرهمین‌مطلب‌به‌عبارت دیگرى درآیات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سوره‌صف‌آمده‌است،آن‌جاکه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الَّذینَ امَنُوا هَلْ اَدُلُّكُمْ عَلى تِجارَةٍ تُنْجیكُمْ مِنْ عَذابٍ اَلیمٍ ، تُؤْمِنُونَ بِاللّهِ وَ رَسُولِهِ وَ تُجاهِدوُنَ فى سَبیلِ اللّهِ بِاَمْوالِكُمْ وَ اَنْفُسِكُمْ ذلِكُمْ خَيْرٌ لَكُمْ اِنْ كُنْتُمْ تَعْلَمُونَ ، يَغْفِرْ لَكُمْ ذُنُوبَكُمْ وَ يُدْخِلْكُمْ جَنّاتٍ تَجْرى مِنْ تَحْتِهَا الاَْنْهارُ وَ مَساكِنَ طَيِّبَةً فى جَنّاتِ عَدْنٍ ذلِكَ الْفَوْزُ الْعَظیمُ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این‌جا انسان از این‌همه لطف و محبت پروردگار درحیرت فرومى‌رود ، خداوندى كه مالك همه عالم هستى و حاکم مطلق بر تمام جهان آفرینش است و هرکس هرچه دارد ، از ناحیه او دارد ، در مقام خریدارى همین مواهبى كه به بندگان بخشیده ، برمى‌آید و اعطایى خود را به بهایى صدچندان مى‌خرد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عجیب‌تر این‌که جهادى كه باعث سربلندى خود انسان و پیروزى و افتخار هر قوم و ملتى است و ثمراتش سرانجام به خود آن‌ها بازمى‌گردد، به‌عنوان پرداخت این متاع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باید در مقابل متاع و بها ، معادله‌اى باشد ، این تعادل را نادیده گرفته سعادت جاویدان را در برابر يك متاع ناپایدار كه به هرحال فانى 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بستر بیمارى و خواه در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مهم‌تر ، با این‌که خدا از همه راستگویان راستگوتر است و نیاز به هیچ‌گونه سند و تضمینى ندارد ، مهم‌ترین اسناد و تضمین‌ها را براى بندگانش قائل شده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این معامله بزرگ ، به آن‌ها تبریك مى‌گوید و بشارت مى‌دهد، آیا لطف و </w:t>
      </w:r>
    </w:p>
    <w:p>
      <w:pPr>
        <w:pStyle w:val="BookText"/>
        <w:rPr/>
      </w:pPr>
      <w:r>
        <w:rPr>
          <w:rFonts w:ascii="IRNazanin" w:hAnsi="IRNazanin" w:eastAsia="IRNazanin"/>
          <w:color w:val="111111"/>
          <w:sz w:val="28"/>
          <w:sz w:val="28"/>
          <w:szCs w:val="28"/>
          <w:rtl w:val="true"/>
          <w:lang w:bidi="fa-IR"/>
        </w:rPr>
        <w:t>محبت و مرحمت از این‌بالاتر تصورمى‌شود؟ و آیا معامله‌اى از این پرسودتر وجود دارد ؟</w:t>
      </w:r>
    </w:p>
    <w:p>
      <w:pPr>
        <w:pStyle w:val="BookText"/>
        <w:rPr/>
      </w:pPr>
      <w:r>
        <w:rPr>
          <w:rFonts w:ascii="IRNazanin" w:hAnsi="IRNazanin" w:eastAsia="IRNazanin"/>
          <w:color w:val="111111"/>
          <w:sz w:val="28"/>
          <w:sz w:val="28"/>
          <w:szCs w:val="28"/>
          <w:rtl w:val="true"/>
          <w:lang w:bidi="fa-IR"/>
        </w:rPr>
        <w:t xml:space="preserve">لذا در حدیثى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 وقتى آیه فوق نازل شد ، پیامبر صلى‌الله‌علیه‌و‌آله در مسجد بود ، آیه را با صداى بلند تلاوت كرد و مردم تکبیر گفتند ، مردى از انصار پیش آمد ، از روى تعجب از پیامبر صلى‌الله‌علیه‌و‌آله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راستى این آیه بود كه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 انصارى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بَيْعٌ رَبیحٌ لا نُقیلُ وَ لا نَسْتَقیلُ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معامله پرسودى، نه‌این معامله را بازمى‌گردانیم و نه‌اگر بازگشتى‌ازمابخواهند،مى‌پذیریم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اَلتّاآئِبُونَ الْعابِدوُنَ الْحامِدوُنَ السّاآئِحُونَ الرّاكِعُونَ السّاجِدوُنَ الاْمِروُنَ بِالْمَعْروُفِ وَ النّاهُونَ عَنِ‌الْمُنْكَرِ وَالْحافِظُونَ لِحُدوُدِاللّهِ وَ بَشِّرِ الْمُؤْمِنینَ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كسانى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توبه‌کنندگانند و عبادتکاران و سپاس‌گویان وسیاحت‌کنندگان‌و رکوع‌کنندگان و سجده‌آوران و آمران به معروف و نهى‌کنندگان از منکر و حافظان </w:t>
      </w:r>
      <w:r>
        <w:rPr>
          <w:rFonts w:eastAsia="IRNazanin" w:cs="IRNazanin"/>
          <w:color w:val="111111"/>
          <w:sz w:val="28"/>
          <w:szCs w:val="28"/>
          <w:rtl w:val="true"/>
          <w:lang w:bidi="fa-IR"/>
        </w:rPr>
        <w:t xml:space="preserve">. </w:t>
      </w:r>
      <w:bookmarkStart w:id="84" w:name="pg20195_228944"/>
    </w:p>
    <w:p>
      <w:pPr>
        <w:pStyle w:val="BookText"/>
        <w:rPr/>
      </w:pPr>
      <w:bookmarkEnd w:id="84"/>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 بشارت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p>
    <w:p>
      <w:pPr>
        <w:pStyle w:val="Heading3"/>
        <w:numPr>
          <w:ilvl w:val="2"/>
          <w:numId w:val="1"/>
        </w:numPr>
        <w:rPr/>
      </w:pPr>
      <w:bookmarkStart w:id="85" w:name="__RefHeading___Toc4330749_2320776876"/>
      <w:bookmarkStart w:id="86" w:name="_Toc29"/>
      <w:bookmarkEnd w:id="85"/>
      <w:r>
        <w:rPr>
          <w:rtl w:val="true"/>
        </w:rPr>
        <w:t>صفات نه‌گانه مؤمنین مجاهد</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جریان و استمرار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روش قرآن مجید است كه در آیه‌اى سخن را به اجمال برگزار مى‌کند و در آیه بعد به شرح و توضیح آن مى‌پردازد ، در دومین آیه مورد بحث ، مؤمنان را كه فروشندگان جان و مال به خدا هستند ، با نُه صفت بارز معرفى 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كه توبه‌کارانند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و جان خود را به وسیله آب توبه از آلودگى گناه شستشو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عبادت‌کارانند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راز و نیاز با خدا و پرستش ذات پاك او خودسازى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در برابر نعمت‌هاى مادى و معنوى پروردگار سپاس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الْحامِدوُنَ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از يك كانون عبادت و پرستش ، به كانون دیگرى رفت و آمد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السّائِحُونَ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برنامه‌هاى خودسازى آنان در پرتو عبادت ، در محیط محدودى خلاصه نمى‌شود و به افق خاصى تعلق ندارد ، بلکه همه‌جا كانون عبودیت پروردگار و خودسازى و تربیت براى آن‌ها است و هرکجا درسى در این زمینه باشد، طالب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باتوجه به اوصافى كه قبل و بعد از آن شمرده شده ، سیر در میان كانون‌هاى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سِياحَةُ اُمَّتى فِى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امت من در مساجد است </w:t>
      </w:r>
      <w:r>
        <w:rPr>
          <w:rFonts w:eastAsia="IRNazanin" w:cs="IRNazanin"/>
          <w:color w:val="111111"/>
          <w:sz w:val="28"/>
          <w:szCs w:val="28"/>
          <w:rtl w:val="true"/>
          <w:lang w:bidi="fa-IR"/>
        </w:rPr>
        <w:t>» .</w:t>
      </w:r>
      <w:r>
        <w:rPr>
          <w:rStyle w:val="FootnoteAnchor"/>
          <w:rtl w:val="true"/>
        </w:rPr>
        <w:footnoteReference w:id="2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آن‌هاکه دربرابر عظمت و بزرگى خدا رکوع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الرّاكِعُونَ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آن‌هاکه سر بر آستانش مى‌سایند وسجده مى‌آورند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السّاجِدوُنَ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آن‌هاکه مردم را به‌نیکى‌ها دعوت مى‌کنند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الاْمِروُنَ بِالْمَعْروُفِ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كه تنها به وظیفه دعوت به نیکى قناعت نمى‌کنند، بلکه باهرگونه فساد و منکرى مى‌جنگند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النّاهُونَ عَنِ الْمُنْكَرِ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آن‌ها كه پس از اداى رسالت امر به معروف و نهى از منکر ، به آخرین و مهم‌ترین وظیفه اجتماعى خود يعنى حفظ حدود الهى‌و اجراى قوانین‌او و اقامه حق و عدالت، قیام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الْحافِظُونَ لِحُدوُدِ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ذکر این صفات نه‌گانه ، خداوند بار دیگر چنین مؤمنان راستین و تربیت‌یافتگان مکتب ایمان و عمل را تشویق مى‌کند و به پیامبرش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مؤمنان را بشارت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 الْمُؤْمِنینَ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متعلق بشارت ذکر نشده و يا به تعبیر دیگر بشارت ، به طور مطلق آمده است ، مفهوم وسیعى را مى‌فهماند كه هر خیر و سعادتى را دربرمى‌گیرد ، يعنى آن‌ها را به هر </w:t>
      </w:r>
    </w:p>
    <w:p>
      <w:pPr>
        <w:pStyle w:val="BookText"/>
        <w:rPr/>
      </w:pPr>
      <w:r>
        <w:rPr>
          <w:rFonts w:ascii="IRNazanin" w:hAnsi="IRNazanin" w:eastAsia="IRNazanin"/>
          <w:color w:val="111111"/>
          <w:sz w:val="28"/>
          <w:sz w:val="28"/>
          <w:szCs w:val="28"/>
          <w:rtl w:val="true"/>
          <w:lang w:bidi="fa-IR"/>
        </w:rPr>
        <w:t xml:space="preserve">خیر و هر سعادت و هرگونه افتخار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كه قسمتى از این صفات نه‌گانه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صفت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به جنبه‌هاى خودسازى و تربیتى افراد است و قسمت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هفتم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وظایف حساس اجتماعى و پاکسازى محیط جامعه اشاره‌مى‌کند و آخرین صفت ، حکایت از مسؤولیت‌هاى همگانى در مورد تشکیل حکومت صالح و شرکت فعالانه در مسائل مثبت سیاسى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ماکانَ لِلنَّبِىِّ وَ الَّذینَ امَنُوآا اَنْ‌يَسْتَغْفِروُا لِلْمُشْرِكینَ وَ لَوْ كانُوآا اُولى قُرْبى مِنْ بَعْدِ ما تَبَيَّنَ لَهُمْ اَنَّهُمْ اَصْحابُ الْجَحیمِ</w:t>
      </w:r>
    </w:p>
    <w:p>
      <w:pPr>
        <w:pStyle w:val="BookText"/>
        <w:rPr/>
      </w:pPr>
      <w:r>
        <w:rPr>
          <w:rFonts w:ascii="IRNazanin" w:hAnsi="IRNazanin" w:eastAsia="IRNazanin"/>
          <w:color w:val="111111"/>
          <w:sz w:val="28"/>
          <w:sz w:val="28"/>
          <w:szCs w:val="28"/>
          <w:rtl w:val="true"/>
          <w:lang w:bidi="fa-IR"/>
        </w:rPr>
        <w:t xml:space="preserve">براى پیامبر صلى‌الله‌علیه‌و‌آله و مؤمنان شایسته نبود كه براى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طلب‌آمرزش كنند، هرچند ازنزدیکانشان باشند، پس از آن‌که بر آن‌ها روشن شد كه این گروه اصحاب دوزخند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كارى است بیهوده و آرزویى است نابه‌جا ، چراکه مشرك به هیچ وجه قابل آمرزش </w:t>
      </w:r>
    </w:p>
    <w:p>
      <w:pPr>
        <w:pStyle w:val="BookText"/>
        <w:rPr/>
      </w:pPr>
      <w:r>
        <w:rPr>
          <w:rFonts w:ascii="IRNazanin" w:hAnsi="IRNazanin" w:eastAsia="IRNazanin"/>
          <w:color w:val="111111"/>
          <w:sz w:val="28"/>
          <w:sz w:val="28"/>
          <w:szCs w:val="28"/>
          <w:rtl w:val="true"/>
          <w:lang w:bidi="fa-IR"/>
        </w:rPr>
        <w:t xml:space="preserve">نیست و آنان كه راه شرك را پوییدند ، راه نجاتى براى آن‌ها تصور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استغفار و طلب آمرزش يک‌نوع اظهارمحبت و پیوند و علاقه بامشرکان است و این همان چیزى است كه بارها در قرآن از آن نهى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ماکانَ اسْتِغْفارُ اِبْراهیمَ لاَِبیهِ اِلاّ عَنْ مَوْعِدَةٍ وَعَدَهاآ اِيّاهُ فَلَمّا تَبَيَّنَ لَهُ اَنَّهُ عَدُوٌّ لِلّهِ تَبَرَّأَ مِنْهُ اِنَّ اِبْراهیمَ لاََوّاهٌ حَلیمٌ</w:t>
      </w:r>
    </w:p>
    <w:p>
      <w:pPr>
        <w:pStyle w:val="BookText"/>
        <w:rPr/>
      </w:pPr>
      <w:r>
        <w:rPr>
          <w:rFonts w:ascii="IRNazanin" w:hAnsi="IRNazanin" w:eastAsia="IRNazanin"/>
          <w:color w:val="111111"/>
          <w:sz w:val="28"/>
          <w:sz w:val="28"/>
          <w:szCs w:val="28"/>
          <w:rtl w:val="true"/>
          <w:lang w:bidi="fa-IR"/>
        </w:rPr>
        <w:t xml:space="preserve">و استغفار ابراهیم براى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وعده‌اى بود كه به او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وى را به سوى ایمان جذب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هنگامى‌که براى‌او روشن‌شدکه وى دشمن خدا است، از او بیزارى جست ، چراکه ابراهیم مهربان و بردبار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مسلمانان آگاه و آشنا به قرآن ، در آیات این كتاب آسمانى خوانده بودند كه ابراهیم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استغفار كرد ، فورا این سؤال ممکن بود در ذهن آن‌ها پدید آید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مگر آزر مشرك نبود ؟ اگر این كار ممنوع است ، چرا این پیامبر بزرگ خدا ، آن را انجام داد؟ لذا در آیه فوق به پاسخ این سؤال پرداخته است </w:t>
      </w:r>
      <w:r>
        <w:rPr>
          <w:rFonts w:eastAsia="IRNazanin" w:cs="IRNazanin"/>
          <w:color w:val="111111"/>
          <w:sz w:val="28"/>
          <w:szCs w:val="28"/>
          <w:rtl w:val="true"/>
          <w:lang w:bidi="fa-IR"/>
        </w:rPr>
        <w:t xml:space="preserve">. </w:t>
      </w:r>
      <w:bookmarkStart w:id="87" w:name="pg20195_228948"/>
    </w:p>
    <w:p>
      <w:pPr>
        <w:pStyle w:val="Heading3"/>
        <w:numPr>
          <w:ilvl w:val="2"/>
          <w:numId w:val="1"/>
        </w:numPr>
        <w:rPr/>
      </w:pPr>
      <w:bookmarkStart w:id="88" w:name="__RefHeading___Toc4330751_2320776876"/>
      <w:bookmarkStart w:id="89" w:name="_Toc30"/>
      <w:bookmarkEnd w:id="87"/>
      <w:bookmarkEnd w:id="88"/>
      <w:r>
        <w:rPr>
          <w:rtl w:val="true"/>
        </w:rPr>
        <w:t>چرا ابراهیم به آزر وعده استغفار داد ؟</w:t>
      </w:r>
      <w:bookmarkEnd w:id="89"/>
    </w:p>
    <w:p>
      <w:pPr>
        <w:pStyle w:val="BookText"/>
        <w:rPr/>
      </w:pPr>
      <w:r>
        <w:rPr>
          <w:rFonts w:ascii="IRNazanin" w:hAnsi="IRNazanin" w:eastAsia="IRNazanin"/>
          <w:color w:val="111111"/>
          <w:sz w:val="28"/>
          <w:sz w:val="28"/>
          <w:szCs w:val="28"/>
          <w:rtl w:val="true"/>
          <w:lang w:bidi="fa-IR"/>
        </w:rPr>
        <w:t>سؤال دیگرى كه در این‌جا پیش مى‌آید، این‌است كه؛ چگونه ابراهیم به عمویش آزر وعده استغفار داد و طبق ظاهر آیه فوق و آیات دیگر قرآن مجید به این وعده وفا كرد ، با این‌که او هرگز ایمان نیاورد و در صف مشرکان و بت‌پرستان بوده و استغفار براى چنین كسانى ممنوع است ؟</w:t>
      </w:r>
    </w:p>
    <w:p>
      <w:pPr>
        <w:pStyle w:val="BookText"/>
        <w:rPr/>
      </w:pPr>
      <w:r>
        <w:rPr>
          <w:rFonts w:ascii="IRNazanin" w:hAnsi="IRNazanin" w:eastAsia="IRNazanin"/>
          <w:color w:val="111111"/>
          <w:sz w:val="28"/>
          <w:sz w:val="28"/>
          <w:szCs w:val="28"/>
          <w:rtl w:val="true"/>
          <w:lang w:bidi="fa-IR"/>
        </w:rPr>
        <w:t xml:space="preserve">در پاسخ این سؤال باید به این نکته توجه داشت كه از آیه فوق به‌خوبى استفاده مى‌شود كه ابراهیم انتظار داشته است كه آزر از این طریق به سوى ایمان و توحید جذب شود و استغفار او در حقیقت این بوده است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او را هدایت كن و گناهان گذشته او را ببخش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هنگامى‌که آزر درحال شرك چشم ازجهان فروبست وبراى ابراهیم مسلم شد كه او با حالت عداوت پروردگار از دنیا رفته و دیگر جایى براى هدایت او باقى نمانده است ، استغفار خود را قطع كرد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معنى مسلمانان نیز مى‌توانند براى دوستان و بستگان مشرکشان مادام كه در </w:t>
      </w:r>
      <w:bookmarkStart w:id="90" w:name="pg20195_228949"/>
    </w:p>
    <w:p>
      <w:pPr>
        <w:pStyle w:val="BookText"/>
        <w:rPr/>
      </w:pPr>
      <w:bookmarkEnd w:id="90"/>
      <w:r>
        <w:rPr>
          <w:rFonts w:ascii="IRNazanin" w:hAnsi="IRNazanin" w:eastAsia="IRNazanin"/>
          <w:color w:val="111111"/>
          <w:sz w:val="28"/>
          <w:sz w:val="28"/>
          <w:szCs w:val="28"/>
          <w:rtl w:val="true"/>
          <w:lang w:bidi="fa-IR"/>
        </w:rPr>
        <w:t>قید حیات هستند و امید هدایت آن‌ها مى‌رود ، استغفار كنند يعنى از خدا براى آن‌ها هدایت و آمرزش بطلبند ولى پس از مرگ آن‌ها در حال كفر ، دیگر جایى براى استغفار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گروهى از مسلمانان مایل بودند براى نیاکان مشرك خود كه در حال كفر مرده بودند ، استغفار كنند ، قرآن صریحا آن‌ها را نهى كرد و تصریح نمود كه وضع ابراهیم با آن‌ها كاملاً متفاوت بوده ، او در حال حیات آزر و به امید ایمان او ، چنین كارى را مى‌کرد ، نه پس از مرگ او </w:t>
      </w:r>
      <w:r>
        <w:rPr>
          <w:rFonts w:eastAsia="IRNazanin" w:cs="IRNazanin"/>
          <w:color w:val="111111"/>
          <w:sz w:val="28"/>
          <w:szCs w:val="28"/>
          <w:rtl w:val="true"/>
          <w:lang w:bidi="fa-IR"/>
        </w:rPr>
        <w:t>.</w:t>
      </w:r>
    </w:p>
    <w:p>
      <w:pPr>
        <w:pStyle w:val="Heading3"/>
        <w:numPr>
          <w:ilvl w:val="2"/>
          <w:numId w:val="1"/>
        </w:numPr>
        <w:rPr/>
      </w:pPr>
      <w:bookmarkStart w:id="91" w:name="__RefHeading___Toc4330753_2320776876"/>
      <w:bookmarkStart w:id="92" w:name="_Toc31"/>
      <w:bookmarkEnd w:id="91"/>
      <w:r>
        <w:rPr>
          <w:rtl w:val="true"/>
        </w:rPr>
        <w:t>هرگونه پیوندى با دشمنان باید قطع شود</w:t>
      </w:r>
      <w:bookmarkEnd w:id="9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مورد بحث تنها آیه‌اى نیست كه سخن از قطع هرگونه رابطه با مشرکان مى‌گوید ، بلکه از آیات متعددى از قرآن این موضوع به خوبى استفاده مى‌شود كه هرگونه پیوند و همبستگى خویشاوندى و غیرخویشاوندى باید تحت‌الشعاع پیوندهاى مکتبى قرار گیرد و این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مبارزه با هرگونه شرك و بت‌پرستى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تمام روابط مسلمانان حاکم باشد ، چراکه این پیوند ، يك پیوند زیربنایى و حاکم بر همه مقدرات </w:t>
      </w:r>
      <w:bookmarkStart w:id="93" w:name="pg20195_228950"/>
    </w:p>
    <w:p>
      <w:pPr>
        <w:pStyle w:val="BookText"/>
        <w:rPr/>
      </w:pPr>
      <w:bookmarkEnd w:id="93"/>
      <w:r>
        <w:rPr>
          <w:rFonts w:ascii="IRNazanin" w:hAnsi="IRNazanin" w:eastAsia="IRNazanin"/>
          <w:color w:val="111111"/>
          <w:sz w:val="28"/>
          <w:sz w:val="28"/>
          <w:szCs w:val="28"/>
          <w:rtl w:val="true"/>
          <w:lang w:bidi="fa-IR"/>
        </w:rPr>
        <w:t xml:space="preserve">اجتماعى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پیوندهاى سطحى و روبنایى نمى‌تواند آن را نفى كند ، این درسى بود براى دیروز و امروز و همه اعصار و قرون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لِيُضِلَّ قَوْما بَعْدَ اِذْ هَدیهُمْ حَتّى يُبَيِّنَ لَهُمْ ما يَتَّقُونَ اِنَّ اللّهَ بِكُلِّ شَىْ‌ءٍ عَلیمٌ</w:t>
      </w:r>
    </w:p>
    <w:p>
      <w:pPr>
        <w:pStyle w:val="BookText"/>
        <w:rPr/>
      </w:pPr>
      <w:r>
        <w:rPr>
          <w:rFonts w:ascii="IRNazanin" w:hAnsi="IRNazanin" w:eastAsia="IRNazanin"/>
          <w:color w:val="111111"/>
          <w:sz w:val="28"/>
          <w:sz w:val="28"/>
          <w:szCs w:val="28"/>
          <w:rtl w:val="true"/>
          <w:lang w:bidi="fa-IR"/>
        </w:rPr>
        <w:t xml:space="preserve">چنان نبوده كه خداوند قومى را پس از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كند ، مگر آن‌که آن‌چه را كه باید از آن بپرهیزند، براى آنان بیان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مخالفت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هرچیزى دانااست</w:t>
      </w:r>
      <w:r>
        <w:rPr>
          <w:rFonts w:eastAsia="IRNazanin" w:cs="IRNazanin"/>
          <w:color w:val="111111"/>
          <w:sz w:val="28"/>
          <w:szCs w:val="28"/>
          <w:rtl w:val="true"/>
          <w:lang w:bidi="fa-IR"/>
        </w:rPr>
        <w:t>.</w:t>
      </w:r>
    </w:p>
    <w:p>
      <w:pPr>
        <w:pStyle w:val="Heading3"/>
        <w:numPr>
          <w:ilvl w:val="2"/>
          <w:numId w:val="1"/>
        </w:numPr>
        <w:rPr/>
      </w:pPr>
      <w:bookmarkStart w:id="94" w:name="__RefHeading___Toc4330755_2320776876"/>
      <w:bookmarkStart w:id="95" w:name="_Toc32"/>
      <w:bookmarkEnd w:id="94"/>
      <w:r>
        <w:rPr>
          <w:rtl w:val="true"/>
        </w:rPr>
        <w:t>مجازات پس از تبیین</w:t>
      </w:r>
      <w:bookmarkEnd w:id="9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اشاره به يك قانون كلى و عمومى است كه عقل نیز آن را تأیید مى‌کند و آن این‌که مادام‌که خداوندحکمى را بیان نفرموده و توضیحى درشرع پیرامون آن نرسیده است ، هیچ‌کس را در برابر آن مجازات نخواهد كرد و به تعبیر دیگر تکلیف و مسؤولیت همواره بعد از بیان احکام است و این همان چیزى است كه در علم اصول از آن </w:t>
      </w:r>
    </w:p>
    <w:p>
      <w:pPr>
        <w:pStyle w:val="BookText"/>
        <w:rPr/>
      </w:pPr>
      <w:r>
        <w:rPr>
          <w:rFonts w:ascii="IRNazanin" w:hAnsi="IRNazanin" w:eastAsia="IRNazanin"/>
          <w:color w:val="111111"/>
          <w:sz w:val="28"/>
          <w:sz w:val="28"/>
          <w:szCs w:val="28"/>
          <w:rtl w:val="true"/>
          <w:lang w:bidi="fa-IR"/>
        </w:rPr>
        <w:t xml:space="preserve">تعبیر به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برگرفتن نعمت توفیق و رها ساختن انسان به حال خود مى‌باشد كه نتیجه‌اش گمراه شدن و سرگردان ماندن در طریق هدایت است و این تعبیر ، اشاره لطیفى به این حقیقت است كه همواره گناهان ، سرچشمه گمراهى بیشتر و دور ماندن‌از طریق‌هدایت‌است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كسب اطلاعات بیشتر در زمینه معنى هدایت و ضلال در قرآن ، مى‌توانید به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 تفسیر این آیه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يُعَرِّفَهُمْ ما يُرْضیهِ وَ ما يُسْخِطُهُ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كسى را مجازات نمى‌کند تا آن زمانى كه به آن‌ها بفهماند و معرفى كند كه چه چیزهایى موجب خشنودى او است و چه چیزهایى موجب خشم و غضب او </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به‌هرحال این آیه و مانند آن ، پایه‌اى براى يك قانون كلى و اصولى محسوب مى‌شود كه ؛ تا وقتى كه دلیلى بر وجوب يا حرمت چیزى نداشته باشیم ، هیچ‌گونه مسؤولیتى در برابر آن نداریم و به تعبیر دیگر همه چیز براى ما مجاز است ، مگر آن‌که دلیلى بر وجوب يا تحریم آن اقامه شود و این همان است كه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لَهُ مُلْكُ السَّمواتِ وَ الاَْرْضِ يُحْيى وَ يُمیتُ وَ ما لَكُمْ مِنْ دُونِ اللّهِ مِنْ وَلِىٍّ وَ لا نَصیرٍ</w:t>
      </w:r>
    </w:p>
    <w:p>
      <w:pPr>
        <w:pStyle w:val="BookText"/>
        <w:rPr/>
      </w:pPr>
      <w:r>
        <w:rPr>
          <w:rFonts w:ascii="IRNazanin" w:hAnsi="IRNazanin" w:eastAsia="IRNazanin"/>
          <w:color w:val="111111"/>
          <w:sz w:val="28"/>
          <w:sz w:val="28"/>
          <w:szCs w:val="28"/>
          <w:rtl w:val="true"/>
          <w:lang w:bidi="fa-IR"/>
        </w:rPr>
        <w:t xml:space="preserve">حکومت آسمان‌ها و زمین براى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مى‌کند و مى‌میراند و جز خدا ولىّ و ياورى ندارید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با توجه به این موضوع كه همه قدرت‌ها و تمام حکومت‌ها در عالم هستى به دست او و به فرمان او است ، شما نباید بر غیر او تکیه كنید و بیگانگان از خدا را پناهگاه يا مورد علاقه خود قرار دهید و پیوند محبت خویش را با این دشمنان خدا از طریق استغفار يا غیر آن برقرار و محکم دارید </w:t>
      </w:r>
      <w:r>
        <w:rPr>
          <w:rFonts w:eastAsia="IRNazanin" w:cs="IRNazanin"/>
          <w:color w:val="111111"/>
          <w:sz w:val="28"/>
          <w:szCs w:val="28"/>
          <w:rtl w:val="true"/>
          <w:lang w:bidi="fa-IR"/>
        </w:rPr>
        <w:t xml:space="preserve">. </w:t>
      </w:r>
      <w:bookmarkStart w:id="96" w:name="pg20195_228953"/>
    </w:p>
    <w:p>
      <w:pPr>
        <w:pStyle w:val="BookText"/>
        <w:rPr/>
      </w:pPr>
      <w:bookmarkEnd w:id="96"/>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النَّبِىِّ وَ الْمُهاجِرینَ وَ الاَْنْصارِ الَّذینَ اتَّبَعُوهُ فى ساعَةِ الْعُسْرَةِ مِنْ بَعْدِ ماکادَ يَزیغُ قُلُوبُ فَریقٍ مِنْهُمْ ثُمَّ تابَ عَليْهِمْ اِنَّهُ بِهِمْ‌رَؤوُفٌ رَحیمٌ</w:t>
      </w:r>
    </w:p>
    <w:p>
      <w:pPr>
        <w:pStyle w:val="BookText"/>
        <w:rPr/>
      </w:pPr>
      <w:r>
        <w:rPr>
          <w:rFonts w:ascii="IRNazanin" w:hAnsi="IRNazanin" w:eastAsia="IRNazanin"/>
          <w:color w:val="111111"/>
          <w:sz w:val="28"/>
          <w:sz w:val="28"/>
          <w:szCs w:val="28"/>
          <w:rtl w:val="true"/>
          <w:lang w:bidi="fa-IR"/>
        </w:rPr>
        <w:t xml:space="preserve">خداوند رحمت خود را شامل حال پیامبر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انصارکه در زمان عسرت وشدت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پیروى نمود، پس از آن‌که نزدیك بود دل‌هاى گروهى از آن‌ها از حق منحرف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میدان جنگ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توبه آن‌ها را پذیرفت كه او نسبت به آنان مهربان و رحیم است </w:t>
      </w:r>
      <w:r>
        <w:rPr>
          <w:rFonts w:eastAsia="IRNazanin" w:cs="IRNazanin"/>
          <w:color w:val="111111"/>
          <w:sz w:val="28"/>
          <w:szCs w:val="28"/>
          <w:rtl w:val="true"/>
          <w:lang w:bidi="fa-IR"/>
        </w:rPr>
        <w:t>.</w:t>
      </w:r>
    </w:p>
    <w:p>
      <w:pPr>
        <w:pStyle w:val="Heading3"/>
        <w:numPr>
          <w:ilvl w:val="2"/>
          <w:numId w:val="1"/>
        </w:numPr>
        <w:rPr/>
      </w:pPr>
      <w:bookmarkStart w:id="97" w:name="__RefHeading___Toc4330757_2320776876"/>
      <w:bookmarkStart w:id="98" w:name="_Toc33"/>
      <w:bookmarkEnd w:id="97"/>
      <w:r>
        <w:rPr>
          <w:rtl w:val="true"/>
        </w:rPr>
        <w:t>شأن نزول</w:t>
      </w:r>
      <w:bookmarkEnd w:id="98"/>
    </w:p>
    <w:p>
      <w:pPr>
        <w:pStyle w:val="BookText"/>
        <w:rPr/>
      </w:pPr>
      <w:r>
        <w:rPr>
          <w:rFonts w:ascii="IRNazanin" w:hAnsi="IRNazanin" w:eastAsia="IRNazanin"/>
          <w:color w:val="111111"/>
          <w:sz w:val="28"/>
          <w:sz w:val="28"/>
          <w:szCs w:val="28"/>
          <w:rtl w:val="true"/>
          <w:lang w:bidi="fa-IR"/>
        </w:rPr>
        <w:t>مفسران گفته‌اند كه این آیه در مورد غزوه تبوك و مشکلات طاقت‌فرسایى كه به مسلمانان در این جنگ رسید ، نازل شده ، این مشکلات به‌قدرى بودکه گروهى تصمیم به بازگشت گرفتند ، اما لطف و توفیق الهى شامل حالشان شد و همچنان پابرجا ماندند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كسانى كه مى‌گویند آیه در مورد او نازل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ياران </w:t>
      </w:r>
    </w:p>
    <w:p>
      <w:pPr>
        <w:pStyle w:val="BookText"/>
        <w:rPr/>
      </w:pPr>
      <w:r>
        <w:rPr>
          <w:rFonts w:ascii="IRNazanin" w:hAnsi="IRNazanin" w:eastAsia="IRNazanin"/>
          <w:color w:val="111111"/>
          <w:sz w:val="28"/>
          <w:sz w:val="28"/>
          <w:szCs w:val="28"/>
          <w:rtl w:val="true"/>
          <w:lang w:bidi="fa-IR"/>
        </w:rPr>
        <w:t xml:space="preserve">پیامبر صلى‌الله‌علیه‌و‌آله بود ، نه از منافقان ، ولى بر اثر سستى ، از حرکت به سوى میدان تبوك به اتفاق پیامبر صلى‌الله‌علیه‌و‌آله خوددارى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روز از این واقعه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گرم و سوزان بود ، روزى نزد همسران خود آمد ، درحالى‌که سایبان‌هاى او را مرتب و آماده و آب خنك مهیا و طعام خوبى فراهم ساخته بودند ، او ناگهان در فکر فرورفت و به ياد پیشواى خود پیامبر صلى‌الله‌علیه‌و‌آله افتاد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صلى‌الله‌علیه‌و‌آله كه هیچ گناهى ندارد و خداوند گذشته و آینده او را تضمین فرموده ، در میان بادهاى سوزان بیابان ، اسلحه به دوش گرفته و رنج این‌سفر دشوار را برخود تحمل‌کرده، اَبُوخُيْثَمَة را ببین كه در سایه خنك و كنار غذاى آماده و زنان زیبا قرار گرفته، این انصاف نیست </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 به همسران خود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با هیچ‌کدام از شما يك كلمه سخن نمى‌گویم و در زیر این سایبان قرار نمى‌گیرم تا به پیامبر صلى‌الله‌علیه‌و‌آله ملحق شوم ، این سخن را گفت و زاد و توشه برگرفت و بر شتر خود سوار شد و حرکت كرد، هرقدر همسرانش خواستند با او سخن بگویند، او كلمه‌اى‌بر زبان جارى نکرد و همچنان به حرکت ادامه </w:t>
      </w:r>
      <w:bookmarkStart w:id="99" w:name="pg20195_228955"/>
    </w:p>
    <w:p>
      <w:pPr>
        <w:pStyle w:val="BookText"/>
        <w:rPr/>
      </w:pPr>
      <w:bookmarkEnd w:id="99"/>
      <w:r>
        <w:rPr>
          <w:rFonts w:ascii="IRNazanin" w:hAnsi="IRNazanin" w:eastAsia="IRNazanin"/>
          <w:color w:val="111111"/>
          <w:sz w:val="28"/>
          <w:sz w:val="28"/>
          <w:szCs w:val="28"/>
          <w:rtl w:val="true"/>
          <w:lang w:bidi="fa-IR"/>
        </w:rPr>
        <w:t xml:space="preserve">داد تا به نزدیکى تبوك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به يکدیگر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سوارى است كه از كنار جاده مى‌گذرد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سوار ، اَبُوخُيْثَمَة باشى ، بهتر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نزدیك شد و مردم او را شناختند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اَبُوخُيْثَمَة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شتر خود را بر زمین خواباند ، به پیامبر صلى‌الله‌علیه‌و‌آله سلام گفت و ماجراى خویش را بازگو كرد ،</w:t>
      </w:r>
    </w:p>
    <w:p>
      <w:pPr>
        <w:pStyle w:val="BookText"/>
        <w:rPr/>
      </w:pPr>
      <w:r>
        <w:rPr>
          <w:rFonts w:ascii="IRNazanin" w:hAnsi="IRNazanin" w:eastAsia="IRNazanin"/>
          <w:color w:val="111111"/>
          <w:sz w:val="28"/>
          <w:sz w:val="28"/>
          <w:szCs w:val="28"/>
          <w:rtl w:val="true"/>
          <w:lang w:bidi="fa-IR"/>
        </w:rPr>
        <w:t xml:space="preserve">پیامبر صلى‌الله‌علیه‌و‌آله به او خوش آمد گفت و براى او دعا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او از جمله كسانى بود كه قلبش متمایل به باطل شده بود ، اما به خاطر آمادگى روحى ، خداوند او را متوجه حق ساخت و ثابت‌قدم گردانید </w:t>
      </w:r>
      <w:r>
        <w:rPr>
          <w:rFonts w:eastAsia="IRNazanin" w:cs="IRNazanin"/>
          <w:color w:val="111111"/>
          <w:sz w:val="28"/>
          <w:szCs w:val="28"/>
          <w:rtl w:val="true"/>
          <w:lang w:bidi="fa-IR"/>
        </w:rPr>
        <w:t>.</w:t>
      </w:r>
    </w:p>
    <w:p>
      <w:pPr>
        <w:pStyle w:val="Heading3"/>
        <w:numPr>
          <w:ilvl w:val="2"/>
          <w:numId w:val="1"/>
        </w:numPr>
        <w:rPr/>
      </w:pPr>
      <w:bookmarkStart w:id="100" w:name="__RefHeading___Toc4330759_2320776876"/>
      <w:bookmarkStart w:id="101" w:name="_Toc34"/>
      <w:bookmarkEnd w:id="100"/>
      <w:r>
        <w:rPr>
          <w:rtl w:val="true"/>
        </w:rPr>
        <w:t>منظوراز توبه‌خدا بر پیامبر صلى‌الله‌علیه‌و‌آله چیست؟</w:t>
      </w:r>
      <w:bookmarkEnd w:id="10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پیامبر معصوم گناهى نداشته كه بخواهد از آن توبه كند و خدا توبه او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پاره‌اى از مفسران اهل تسنن تعبیر فوق را دلیل بر صدور لغزشى از پیامبر صلى‌الله‌علیه‌و‌آله در ماجراى تبوك گرفته‌اند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ولى دقت در خود آیه و سایر آیات قرآن ، به نادرست بودن این تفسیر گواهى مى‌دهد ، زیرا اولاً توبه پروردگار به معنى بازگشت او به رحمت و توجه او به بندگان است و در مفهوم آن ، گناه يا لغزش نیست ، چنان‌که در سوره نساء بعد از ذکر قسمتى از احکام اسلام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يُریدُ اللّهُ لِيُبَيِّنَ لَكُمْ وَ يَهْدِيَكُمْ سُنَنَ الَّذینَ مِنْ قَبْلِكُمْ وَ يَتُوبَ عَلَيْكُمْ وَ اللّهُ عَلیمٌ 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مى‌خواهد احکام خود را براى شما تبیین كند و به روش شایسته كه قبل از شما بودند ، شما را هدایت كند و بر شما توبه كند و خداوند عالم و حکیم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و پیش‌از آن سخن‌از گناه و لغزشى به میان نیامده ، بلکه طبق تصریح همین آیه ، سخن از تبیین احکام و هدایت به سنت‌هاى ارزنده پیشین در میان است و این خود نشان مى‌دهد كه توبه در این‌جا به معنى شمول رحمت الهى نسبت به بندگان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كتب لغت نیز يکى از معانى توبه همین موضوع ذکر شده است ، در كتاب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معانى توبه چنین ذکر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عَلَيْهِ بِفَضْلِهِ وَ قَبُولِهِ</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در آیه مورد بحث ، تخلف و انحراف از حق را تنها به گروهى از مؤمنان نسبت </w:t>
      </w:r>
      <w:bookmarkStart w:id="102" w:name="pg20195_228957"/>
    </w:p>
    <w:p>
      <w:pPr>
        <w:pStyle w:val="BookText"/>
        <w:rPr/>
      </w:pPr>
      <w:bookmarkEnd w:id="102"/>
      <w:r>
        <w:rPr>
          <w:rFonts w:ascii="IRNazanin" w:hAnsi="IRNazanin" w:eastAsia="IRNazanin"/>
          <w:color w:val="111111"/>
          <w:sz w:val="28"/>
          <w:sz w:val="28"/>
          <w:szCs w:val="28"/>
          <w:rtl w:val="true"/>
          <w:lang w:bidi="fa-IR"/>
        </w:rPr>
        <w:t xml:space="preserve">مى‌دهد با این‌که توبه الهى را شامل حال همه مى‌داند و این خود نشان مى‌دهد كه توبه خدا در این‌جا به معنى پذیرش عذر بندگان از گناه نیست ، بلکه همان رحمت خاص الهى است كه در این لحظات سخت به يارى پیامبر صلى‌الله‌علیه‌و‌آله و همه مؤمنان بدون استثناء از مهاجران و انصار آمد و آن‌ها را در امر جهاد ثابت قدم ساخت </w:t>
      </w:r>
      <w:r>
        <w:rPr>
          <w:rFonts w:eastAsia="IRNazanin" w:cs="IRNazanin"/>
          <w:color w:val="111111"/>
          <w:sz w:val="28"/>
          <w:szCs w:val="28"/>
          <w:rtl w:val="true"/>
          <w:lang w:bidi="fa-IR"/>
        </w:rPr>
        <w:t>.</w:t>
      </w:r>
    </w:p>
    <w:p>
      <w:pPr>
        <w:pStyle w:val="Heading3"/>
        <w:numPr>
          <w:ilvl w:val="2"/>
          <w:numId w:val="1"/>
        </w:numPr>
        <w:rPr/>
      </w:pPr>
      <w:bookmarkStart w:id="103" w:name="__RefHeading___Toc4330761_2320776876"/>
      <w:bookmarkStart w:id="104" w:name="_Toc35"/>
      <w:bookmarkEnd w:id="103"/>
      <w:r>
        <w:rPr>
          <w:rtl w:val="true"/>
        </w:rPr>
        <w:t xml:space="preserve">چرا از جنگ تبوك به </w:t>
      </w:r>
      <w:r>
        <w:rPr>
          <w:rtl w:val="true"/>
        </w:rPr>
        <w:t xml:space="preserve">« </w:t>
      </w:r>
      <w:r>
        <w:rPr>
          <w:rtl w:val="true"/>
        </w:rPr>
        <w:t xml:space="preserve">ساعَةِ الْعُسْرَةِ </w:t>
      </w:r>
      <w:r>
        <w:rPr>
          <w:rtl w:val="true"/>
        </w:rPr>
        <w:t xml:space="preserve">» </w:t>
      </w:r>
      <w:r>
        <w:rPr>
          <w:rtl w:val="true"/>
        </w:rPr>
        <w:t>تعبیر شده است ؟</w:t>
      </w:r>
      <w:bookmarkEnd w:id="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معنى بخشى از زمان است ، خواه كوتاه باشد يا طولانى ، البته به‌زمان‌هاى خیلى طولانى، ساعت گفته نمى‌شود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مشقت و سختى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نشان مى‌دهد كه مسلمانان هیچ‌گاه به اندازه جریان تبوك در فشار و زحمت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از طرفى حرکت به سوى تبوك در موقع شدت گرماى تابستان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دیگر خشکسالى مردم را به ستوه درآورده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سوم فصلى بود كه مى‌بایست مردم همان مقدار محصولى كه بر درختان بود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جمع‌آورى و براى طول سال خود آماده كنند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همۀ این‌ها گذشته فاصله میان مدینه و تبوك بسیار طولانى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دشمنى كه مى‌خواستند با او روبه‌رو شوند ، امپراطورى روم شرقى ، يکى از نیرومندترین قدرت‌هاى جهان روز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این‌ها مرکب و آذوقه در میان مسلمانان به اندازه‌اى كم بودکه گاه ده‌نفر مجبورمى‌شدند به‌نوبت ازیك مرکب استفاده كنند ، بعضى از پیاده‌ها حتى كفش به پا نداشتند و مجبور بودند با پاى برهنه از ریگ‌هاى سوزان بیابان بگذرند ، از نظر غذا و آب به‌قدرى در مضیقه بودند كه گاهى يك دانه خرما را چند نفر به نوبت ، در دهان گرفته و مى‌مکیدند تا موقعى كه تنها هسته آن باقى مى‌ماند و يك جرعه آب را چند نفر مى‌نوشیدند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تمام این اوصاف ، مسلمانان غالبا روحیه قوى و محکم داشتند وعلى‌رغم تمام این‌مشکلات به‌سوى دشمن همراه پیامبر صلى‌الله‌علیه‌و‌آله حرکت كردند و با این استقامت و پایمردى عجب درس بزرگى براى همه مسلمین جهان در تمام قرون و اعصار به يادگار گذاشتند ، درسى‌که براى همه نسل‌ها كافى‌بود و وسیله پیروزى و غلبه بردشمنان بزرگ و مجهز و خطرناك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شك نیست در میان مسلمانان افرادى بودند كه روحیه ضعیف‌ترى داشتند و همان‌ها بودند كه فکر بازگشت را در سر مى‌پروراندند كه قرآن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كادَ يَزیغُ قُلُوبُ فَریقٍ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تمایل و انحراف از حق به سوى باطل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همان‌طورکه دیدیم، روحیه عالى اکثریت و لطف پروردگار آن‌ها را نیز از این فکر منصرف ساخت و به جمع مجاهدان راه حق پیوستند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الثَّلاثَةِ الَّذینَ خُلِّفُوا حَتّىآ اِذا ضاقَتْ عَلَيْهِمُ الاَْرْضُ بِما رَحُبَتْ وَ ضاقَتْ عَلَيْهِمْ اَنْفُسُهُمْ وَ ظَنُّواآ اَنْ لا مَلْجَأَ مِنَ اللّهِ اِلاّ اِلَيْهِ ثُمَّ تابَ عَلَيْهِمْ لِيَتُوبُوا اِنَّ اللّهَ هُوَ التَّوّابُ الرَّحیمُ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شرکت در تبوك خوددارى كردند و مسلمانان از آنان قطع رابطه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حد كه زمین با همه وسعتش بر آن‌ها تنگ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جایى در وجود خویش براى خود نمى‌یافتند و دانستند كه پناهگاهى از خدا جز </w:t>
      </w:r>
    </w:p>
    <w:p>
      <w:pPr>
        <w:pStyle w:val="BookText"/>
        <w:rPr/>
      </w:pPr>
      <w:r>
        <w:rPr>
          <w:rFonts w:ascii="IRNazanin" w:hAnsi="IRNazanin" w:eastAsia="IRNazanin"/>
          <w:color w:val="111111"/>
          <w:sz w:val="28"/>
          <w:sz w:val="28"/>
          <w:szCs w:val="28"/>
          <w:rtl w:val="true"/>
          <w:lang w:bidi="fa-IR"/>
        </w:rPr>
        <w:t xml:space="preserve">به سوى او نیست ، در آن هنگام خدا آنان را مشمول رحمت خود ساخت و خداوند توبه آن‌ها را پذیرفت كه خداوند توبه‌پذیر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این‌آیه شأن نزولى نقل شده كه خلاصه‌اش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ازمسلمانان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مَرارَة 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ازشرکت در جنگ تبوك و حرکت همراه پیامبر گرامى صلى‌الله‌علیه‌و‌آله سر باز زدند ، ولى این به خاطر آن نبود</w:t>
      </w:r>
    </w:p>
    <w:p>
      <w:pPr>
        <w:pStyle w:val="BookText"/>
        <w:rPr/>
      </w:pPr>
      <w:r>
        <w:rPr>
          <w:rFonts w:ascii="IRNazanin" w:hAnsi="IRNazanin" w:eastAsia="IRNazanin"/>
          <w:color w:val="111111"/>
          <w:sz w:val="28"/>
          <w:sz w:val="28"/>
          <w:szCs w:val="28"/>
          <w:rtl w:val="true"/>
          <w:lang w:bidi="fa-IR"/>
        </w:rPr>
        <w:t xml:space="preserve">که جزء دار و دسته منافقان باشند ، بلکه به خاطر سستى و تنبلى بود ، چیزى نگذشت كه پشیمان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پیامبر صلى‌الله‌علیه‌و‌آله از صحنه تبوك به مدینه بازگشت ، خدمتش رسیدند و عذرخواهى كردند ، اما پیامبر صلى‌الله‌علیه‌و‌آله حتى يك جمله با آن‌ها سخن نگفت و به مسلمانان نیز دستور داد كه احدى با آن‌ها سخن نگوید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يك محاصره عجیب اجتماعى قرار گرفتند ، تا آن‌جا كه حتى كودکان و زنان آنان نزد پیامبر صلى‌الله‌علیه‌و‌آله آمدند و اجازه خواستند كه از آن‌ها جداشوند، پیامبر صلى الله علیه و آله اجازۀ جدایى </w:t>
      </w:r>
    </w:p>
    <w:p>
      <w:pPr>
        <w:pStyle w:val="BookText"/>
        <w:rPr/>
      </w:pPr>
      <w:r>
        <w:rPr>
          <w:rFonts w:ascii="IRNazanin" w:hAnsi="IRNazanin" w:eastAsia="IRNazanin"/>
          <w:color w:val="111111"/>
          <w:sz w:val="28"/>
          <w:sz w:val="28"/>
          <w:szCs w:val="28"/>
          <w:rtl w:val="true"/>
          <w:lang w:bidi="fa-IR"/>
        </w:rPr>
        <w:t xml:space="preserve">نداد ، ولى دستور داد كه به آن‌ها نزدیك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فضاى مدینه با تمام وسعتش چنان بر آن‌ها تنگ شد كه مجبور شدند براى نجات از این خوارى و رسوایى بزرگ ، شهر را ترك گویند و به قله كوه‌هاى اطراف مدینه پناه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مسائلى كه ضربه شدیدى بر روحیه آن‌ها وارد كرد ، این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بازار با ناراحتى نشسته بودم ، دیدم يك نفر مسیحى شامى سراغ مرا مى‌گیرد ، هنگامى كه مرا نشناخت ، نامه‌اى از پادشاه غسّان به دست من داد كه در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صاحبت تو را از خود رانده ، به سوى ما بیا ، حال من منقلب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من كارم به جایى رسیده است كه دشمنان در من طمع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بستگان آن‌ها غذامى‌آوردند اما حتى يك كلمه با آن‌ها سخن نمى‌گفتند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به این صورت گذشت و پیوسته انتظار مى‌کشیدند كه توبه آن‌ها قبول شود و آیه‌اى كه دلیل بر قبولى توبۀ آن‌ها باشد ، نازل گردد ، اما خبرى نبود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فکرى به نظر يکى از آنان رسید و به دیگران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مردم با ما </w:t>
      </w:r>
    </w:p>
    <w:p>
      <w:pPr>
        <w:pStyle w:val="BookText"/>
        <w:rPr/>
      </w:pPr>
      <w:r>
        <w:rPr>
          <w:rFonts w:ascii="IRNazanin" w:hAnsi="IRNazanin" w:eastAsia="IRNazanin"/>
          <w:color w:val="111111"/>
          <w:sz w:val="28"/>
          <w:sz w:val="28"/>
          <w:szCs w:val="28"/>
          <w:rtl w:val="true"/>
          <w:lang w:bidi="fa-IR"/>
        </w:rPr>
        <w:t xml:space="preserve">قطع رابطه كرده‌اند ، چه بهتر كه ما هم از يکدیگر قطع رابطه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ما گنهکاریم ، ولى باید از گناهکار دیگرى خشنود نباشیم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چنین كردند ، به‌طورى‌که حتى يك كلمه با يکدیگر سخن نمى‌گفتند و دو نفر از آنان باهم نبودند و به این ترتیب سرانجام پس از پنجاه روز توبه و تضرع به پیشگاه خداوند ، توبه آنان قبول شد و آیه فوق در این زمینه نازل گردید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آیه فوق درباره آن سه‌نفر از مسلمانان سست و سهل انگار،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يعنى پشت سر گذارده شده‌اند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يا به‌خاطر آن‌است كه مسلمانان هنگامى‌که این‌گونه‌اشخاص سستى مى‌کردند ، آن‌ها را پشت سر گذارده و بى‌اعتنا به وضعشان به سوى میدان جهاد پیش مى‌رفتند و يا </w:t>
      </w:r>
      <w:r>
        <w:rPr>
          <w:rFonts w:eastAsia="IRNazanin" w:cs="IRNazanin"/>
          <w:color w:val="111111"/>
          <w:sz w:val="28"/>
          <w:szCs w:val="28"/>
          <w:rtl w:val="true"/>
          <w:lang w:bidi="fa-IR"/>
        </w:rPr>
        <w:t xml:space="preserve">. </w:t>
      </w:r>
      <w:bookmarkStart w:id="105" w:name="pg20195_228963"/>
    </w:p>
    <w:p>
      <w:pPr>
        <w:pStyle w:val="BookText"/>
        <w:rPr/>
      </w:pPr>
      <w:bookmarkEnd w:id="105"/>
      <w:r>
        <w:rPr>
          <w:rFonts w:ascii="IRNazanin" w:hAnsi="IRNazanin" w:eastAsia="IRNazanin"/>
          <w:color w:val="111111"/>
          <w:sz w:val="28"/>
          <w:sz w:val="28"/>
          <w:szCs w:val="28"/>
          <w:rtl w:val="true"/>
          <w:lang w:bidi="fa-IR"/>
        </w:rPr>
        <w:t xml:space="preserve">به‌خاطر آن است كه هنگامى كه براى عذرخواهى نزد پیامبر صلى‌الله‌علیه‌و‌آله آمدند ، عذر آن‌ها را نپذیرفت و قبول توبه آن‌ها را به عقب انداخت </w:t>
      </w:r>
      <w:r>
        <w:rPr>
          <w:rFonts w:eastAsia="IRNazanin" w:cs="IRNazanin"/>
          <w:color w:val="111111"/>
          <w:sz w:val="28"/>
          <w:szCs w:val="28"/>
          <w:rtl w:val="true"/>
          <w:lang w:bidi="fa-IR"/>
        </w:rPr>
        <w:t>.</w:t>
      </w:r>
    </w:p>
    <w:p>
      <w:pPr>
        <w:pStyle w:val="Heading3"/>
        <w:numPr>
          <w:ilvl w:val="2"/>
          <w:numId w:val="1"/>
        </w:numPr>
        <w:rPr/>
      </w:pPr>
      <w:bookmarkStart w:id="106" w:name="__RefHeading___Toc4330763_2320776876"/>
      <w:bookmarkStart w:id="107" w:name="_Toc36"/>
      <w:bookmarkEnd w:id="106"/>
      <w:r>
        <w:rPr>
          <w:rtl w:val="true"/>
        </w:rPr>
        <w:t>زندان محاصره اجتماعى گنهکاران</w:t>
      </w:r>
      <w:bookmarkEnd w:id="107"/>
    </w:p>
    <w:p>
      <w:pPr>
        <w:pStyle w:val="BookText"/>
        <w:rPr/>
      </w:pPr>
      <w:r>
        <w:rPr>
          <w:rFonts w:ascii="IRNazanin" w:hAnsi="IRNazanin" w:eastAsia="IRNazanin"/>
          <w:color w:val="111111"/>
          <w:sz w:val="28"/>
          <w:sz w:val="28"/>
          <w:szCs w:val="28"/>
          <w:rtl w:val="true"/>
          <w:lang w:bidi="fa-IR"/>
        </w:rPr>
        <w:t xml:space="preserve">از مسائل مهمى كه از آیه فوق استفاده مى‌شود ، مسأله مجازات مجرمان و فاسدان از طریق محاصره اجتماعى و قطع رابطه‌ها و پیوندها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خوبى مى‌بینیم كه این قطع رابطه در مورد سه نفر از متخلفان تبوك به‌قدرى آن‌ها را تحت فشار قرار داد كه از هر زندانى براى آن‌ها سخت‌تر بود ، آن‌چنان كه جان آن‌ها از فشار این محاصره اجتماعى به لب رسیدند و از همه‌جا قطع امید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آن‌چنان انعکاس وسیعى در جامعه مسلمانان آن روز از خود به جاى گذاشت كه بعد از آن كمتر كسى جرأت مى‌کرد مرتکب این‌گونه گناهان شود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مجازات نه دردسر و هزینه زندان‌ها را دارد و نه خاصیت تنبل‌پرورى و بدآموزى‌هاى آن‌ها را ، ولى تأثیر آن از هر زندانى بیشتر و دردناک‌تر است </w:t>
      </w:r>
      <w:r>
        <w:rPr>
          <w:rFonts w:eastAsia="IRNazanin" w:cs="IRNazanin"/>
          <w:color w:val="111111"/>
          <w:sz w:val="28"/>
          <w:szCs w:val="28"/>
          <w:rtl w:val="true"/>
          <w:lang w:bidi="fa-IR"/>
        </w:rPr>
        <w:t xml:space="preserve">. </w:t>
      </w:r>
      <w:bookmarkStart w:id="108" w:name="pg20195_228964"/>
    </w:p>
    <w:p>
      <w:pPr>
        <w:pStyle w:val="BookText"/>
        <w:rPr/>
      </w:pPr>
      <w:bookmarkEnd w:id="108"/>
      <w:r>
        <w:rPr>
          <w:rFonts w:ascii="IRNazanin" w:hAnsi="IRNazanin" w:eastAsia="IRNazanin"/>
          <w:color w:val="111111"/>
          <w:sz w:val="28"/>
          <w:sz w:val="28"/>
          <w:szCs w:val="28"/>
          <w:rtl w:val="true"/>
          <w:lang w:bidi="fa-IR"/>
        </w:rPr>
        <w:t xml:space="preserve">این در واقع يك نوع اعتصاب و مبارزه منفى جامعه در برابر افراد فاسد است ، اگر مسلمانان در برابر متخلفان از وظایف حساس اجتماعى دست‌به‌چنین مبارزه‌اى بزنند، به طور قطع درهر عصر و زمانى پیروزى با آن‌ها خواهد بود و به راحتى مى‌توانند جامعه خود را پاکسازى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روح مجامله و سازشکارى كه بدبختانه امروز در بسیارى از جوامع اسلامى به صورت يك بیمارى تقریبا همه‌گیر درآمده است ، نه تنها جلوى این‌گونه اشخاص را نمى‌گیرد ، بلکه آنان را در اعمال زشتشان تشجیع مى‌کند </w:t>
      </w:r>
      <w:r>
        <w:rPr>
          <w:rFonts w:eastAsia="IRNazanin" w:cs="IRNazanin"/>
          <w:color w:val="111111"/>
          <w:sz w:val="28"/>
          <w:szCs w:val="28"/>
          <w:rtl w:val="true"/>
          <w:lang w:bidi="fa-IR"/>
        </w:rPr>
        <w:t>.</w:t>
      </w:r>
    </w:p>
    <w:p>
      <w:pPr>
        <w:pStyle w:val="Heading3"/>
        <w:numPr>
          <w:ilvl w:val="2"/>
          <w:numId w:val="1"/>
        </w:numPr>
        <w:rPr/>
      </w:pPr>
      <w:bookmarkStart w:id="109" w:name="__RefHeading___Toc4330765_2320776876"/>
      <w:bookmarkStart w:id="110" w:name="_Toc37"/>
      <w:bookmarkEnd w:id="109"/>
      <w:r>
        <w:rPr>
          <w:rtl w:val="true"/>
        </w:rPr>
        <w:t>غزوه تبوك و دستاوردهاى چهارگانۀ آن</w:t>
      </w:r>
      <w:bookmarkEnd w:id="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دورترین نقطه‌اى بود كه پیامبر صلى‌الله‌علیه‌و‌آله در غزوات خود به آن‌جا گام نهاد ، این كلمه در اصل نام قلعه محکم و بلندى بود كه در نوار مرزى حجاز و شام قرار داشت و به همین سبب آن سرزمین به نام سرزمین تَبُوك نامیده شد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سریع اسلام در شبه جزیره عربستان سبب شد كه آوازه پیامبر صلى‌الله‌علیه‌و‌آله </w:t>
      </w:r>
    </w:p>
    <w:p>
      <w:pPr>
        <w:pStyle w:val="BookText"/>
        <w:rPr/>
      </w:pPr>
      <w:r>
        <w:rPr>
          <w:rFonts w:ascii="IRNazanin" w:hAnsi="IRNazanin" w:eastAsia="IRNazanin"/>
          <w:color w:val="111111"/>
          <w:sz w:val="28"/>
          <w:sz w:val="28"/>
          <w:szCs w:val="28"/>
          <w:rtl w:val="true"/>
          <w:lang w:bidi="fa-IR"/>
        </w:rPr>
        <w:t xml:space="preserve">در تمام كشورهاى اطراف بپیچد و با این كه تا آن روز براى حجاز اهمیتى قائل نبودند ، طلوع اسلام و قدرت ارتش پیامبر صلى‌الله‌علیه‌و‌آله كه حجاز را در زیر يك پرچم بسیج كرده بود ، آن‌ها را از آینده كار خود بیمناك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 شرقى كه هم‌مرز با حجاز بود ، فکر مى‌کرد ممکن است يکى از نخستین قربانیان پیشرفت سریع اسلام باشد ، لذا سپاهى در حدود چهل هزار نفر با اسلحه كافى و مجهز ، آن‌چنان‌که درخور دولت نیرومندى مانند امپراطورى روم در آن زمان بود ، گردآورى كرد و در مرز حجاز متمرکز ساخت ، این خبر توسط مسافران به گوش پیامبر صلى‌الله‌علیه‌و‌آله رسید و پیامبر صلى‌الله‌علیه‌و‌آله براى این‌که درس عبرتى به روم و سایر همبستگان بدهد ، بى‌درنگ فرمان آماده‌باش صادر كرد ، سخنگویان پیامبر صلى‌الله‌علیه‌و‌آله در مدینه و نقاط دیگر ، صداى پیامبر صلى‌الله‌علیه‌و‌آله را به گوش مردم رساندند و چیزى نگذشت كه سى‌هزار نفر براى پیکار با رومیان آماده شدند كه از میان آن‌ها ده‌هزار سوار و بیست‌هزار پیاده بود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به شدت گرم شده بود و انبارها از مواد غذایى خالى و محصولات كشاورزى آن </w:t>
      </w:r>
    </w:p>
    <w:p>
      <w:pPr>
        <w:pStyle w:val="BookText"/>
        <w:rPr/>
      </w:pPr>
      <w:r>
        <w:rPr>
          <w:rFonts w:ascii="IRNazanin" w:hAnsi="IRNazanin" w:eastAsia="IRNazanin"/>
          <w:color w:val="111111"/>
          <w:sz w:val="28"/>
          <w:sz w:val="28"/>
          <w:szCs w:val="28"/>
          <w:rtl w:val="true"/>
          <w:lang w:bidi="fa-IR"/>
        </w:rPr>
        <w:t xml:space="preserve">سال ، هنوز جمع‌آورى نشده بود و حرکت در چنین شرایطى براى مسلمانان بسیار مشکل بود ، ولى فرمان خدا و پیامبر صلى‌الله‌علیه‌و‌آله است و به‌هرحال باید حرکت كرد و بیابان طولانى و پرمخاطره میان مدینه و تبوك را پیمود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لشکر كه به خاطر مشکلات زیادش از نظر اقتصادى و از نظر مسیر طولانى و بادهاى سوزان سَمُوم و طوفان‌هاى كشنده شن و نداشتن مرکب كافى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الْعُسْرَة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لشکر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 تمام سختى‌ها را تحمل كرد و در آغاز ماه شعبان ، سال نهم هجرت ، به سرزمین تبوك رسید ، درحالى‌که پیامبر گرامى صلى‌الله‌علیه‌و‌آله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جاى خود در مدینه گذارده بود و این تنها غزوه‌اى بود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شرکت نکرد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 پیامبر صلى‌الله‌علیه‌و‌آله يك اقدام بسیار به‌جا و ضرورى بود ، زیرا بسیار محتمل بود بعضى از بازماندگان مشرکان و يا منافقان مدینه به بهانه‌هایى از شرکت در میدان تبوك سرباز زده بودند ، از غیبت طولانى پیامبر صلى‌الله‌علیه‌و‌آله و سربازانش استفاده كنند و به مدینه حمله‌ور شوند ، زنان و كودکان را بکشند و مدینه را ویران سازند ، ولى </w:t>
      </w:r>
    </w:p>
    <w:p>
      <w:pPr>
        <w:pStyle w:val="BookText"/>
        <w:rPr/>
      </w:pPr>
      <w:r>
        <w:rPr>
          <w:rFonts w:ascii="IRNazanin" w:hAnsi="IRNazanin" w:eastAsia="IRNazanin"/>
          <w:color w:val="111111"/>
          <w:sz w:val="28"/>
          <w:sz w:val="28"/>
          <w:szCs w:val="28"/>
          <w:rtl w:val="true"/>
          <w:lang w:bidi="fa-IR"/>
        </w:rPr>
        <w:t xml:space="preserve">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سدّ نیرومندى در برابر توطئه‌هاى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هنگامى كه پیامبر صلى‌الله‌علیه‌و‌آله به تبوك رسید ، اثرى از سپاهیان روم ندید ، گویا به هنگامى كه از حرکت سپاه عظیم اسلام با آن شهامت و شجاعت عجیبى كه در جنگ‌ها نشان داده بودند و كم و بیش به گوش رومیان رسیده بود ، باخبر شدند ، صلاح در این دیدندکه ارتش خویش را به درون كشور فراخوانده و چنین وانمود كنند كه خبر تمرکز ارتش روم در مرزها به قصد حمله به مدینه ، شایعه بى‌اساسى بیش نبوده است ، چراکه از دست زدن به چنین جنگ خطرناکى كه مستمسك و مجوزى نیز نداشت ، وحشت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حضور سپاه اسلام با این سرعت درمیدان تبوک، چند درس به دشمنان اسلام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موضوع به ثبوت رسید كه روحیه جنگى سربازان اسلام آن‌چنان قوى است كه از درگیرى با نیرومندترین ارتش آن زمان نیز بیمى ندارد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بسیارى از قبایل و امراى اطراف تبوك به خدمت پیامبر گرامى صلى‌الله‌علیه‌و‌آله آمدند و پیمان عدم تعرض با پیامبر صلى‌الله‌علیه‌و‌آله امضاء كردند و فکر مسلمانان از ناحیه آنان آسوده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امواج اسلام به داخل مرزهاى امپراطورى روم نفوذ كرد و به عنوان يك واقعه مهم روز این صدا همه‌جا پیچید و زمینه را براى توجه رومیان به اسلام فراهم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مسلمانان با پیمودن این راه و تحمل آن زحمات ، راه را براى فتح شام در آینده هموار ساختند و معلوم شد كه این راه سرانجام پیمودنى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فواید بزرگ چیزى بودکه به زحمت لشکرکشى مى‌ارزید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پیامبر صلى‌الله‌علیه‌و‌آله با سپاهیان خود طبق سنتى كه داشت ، مشورت كرد كه آیا به پیشروى ادامه دهیم يا بازگردیم ، رأى بیشتر آن‌ها برآن قرار گرفت كه بازگشت بهتر و با روح برنامه‌هاى اسلامى سازگارتر است ، خصوصا این‌که سپاهیان اسلام بر اثر مشقت طاقت‌فرساى راه خسته و كوفته شده بودند و مقاومت جسمانى آن‌ها تضعیف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این‌نظر را تصویب‌کردند و سپاه‌اسلام به‌مدینه‌بازگشت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امَنُوا اتَّقُوا اللّهَ وَ كُونُوا مَعَ الصّادِقینَ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آورده‌اید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با صادقان باشید </w:t>
      </w:r>
      <w:r>
        <w:rPr>
          <w:rFonts w:eastAsia="IRNazanin" w:cs="IRNazanin"/>
          <w:color w:val="111111"/>
          <w:sz w:val="28"/>
          <w:szCs w:val="28"/>
          <w:rtl w:val="true"/>
          <w:lang w:bidi="fa-IR"/>
        </w:rPr>
        <w:t xml:space="preserve">. </w:t>
      </w:r>
      <w:bookmarkStart w:id="111" w:name="pg20195_228969"/>
    </w:p>
    <w:p>
      <w:pPr>
        <w:pStyle w:val="Heading3"/>
        <w:numPr>
          <w:ilvl w:val="2"/>
          <w:numId w:val="1"/>
        </w:numPr>
        <w:rPr/>
      </w:pPr>
      <w:bookmarkStart w:id="112" w:name="__RefHeading___Toc4330767_2320776876"/>
      <w:bookmarkStart w:id="113" w:name="_Toc38"/>
      <w:bookmarkEnd w:id="111"/>
      <w:bookmarkEnd w:id="112"/>
      <w:r>
        <w:rPr>
          <w:rtl w:val="true"/>
        </w:rPr>
        <w:t>با صادقان باشید</w:t>
      </w:r>
      <w:bookmarkEnd w:id="113"/>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است ، مفسران احتمالات گوناگونى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بخواهیم راه را نزدیك كنیم ، باید به خود قرآن مراجعه كنیم كه در آیات متعددى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الْبِرَّ اَنْ تُوَلُّوا وُجُوهَكُمْ قِبَلَ الْمَشْرِقِ وَ الْمَغْرِبِ وَ لكِنَّ الْبِرَّ مَنْ امَنَ بِاللّهِ وَ الْيَوْمِ الاْخِرِ وَ الْمَلاآئِكَةِ وَ الْكِتابِ وَ النَّبِيّينَ وَ اتَى الْمالَ عَلى حُبِّهِ ذَوِى الْقُرْبى وَ الْيَتامى وَ الْمَساکینَ وَ ابْنَ السَّبیلِ وَ السّاآئِلینَ وَ فِى الرِّقابِ وَ اَقامَ الصَّلوةَ وَ اتَى الزَّكوةَ وَ الْمُوفُونَ بِعَهْدِهِم اِذا عاهَدوُا وَ الصّابِرینَ فِى الْبَأْساآءِ وَ الضَّرّاءِ وَ حینَ الْبَأْسِ اوُلآئِكَ الَّذینَ صَدَقُوا وَ اوُلآئِكَ هُمُ الْمُتَّقُونَ </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مى‌بینیم پس از آن‌که مسلمانان را از گفتگوهاى اضافى درباره مسأله تغییر قبله نهى مى‌کند ، حقیقت نیکوکارى را براى آن‌ها چنین تفسیر مى‌کند ؛ ایمان به خدا و روز رستاخیز و فرشتگان و كتب آسمانى و پیامبران ، سپس انفاق در راه خدا به نیازمندان و </w:t>
      </w:r>
    </w:p>
    <w:p>
      <w:pPr>
        <w:pStyle w:val="BookText"/>
        <w:rPr/>
      </w:pPr>
      <w:r>
        <w:rPr>
          <w:rFonts w:ascii="IRNazanin" w:hAnsi="IRNazanin" w:eastAsia="IRNazanin"/>
          <w:color w:val="111111"/>
          <w:sz w:val="28"/>
          <w:sz w:val="28"/>
          <w:szCs w:val="28"/>
          <w:rtl w:val="true"/>
          <w:lang w:bidi="fa-IR"/>
        </w:rPr>
        <w:t xml:space="preserve">محرومان و برپاداشتن نماز و پرداختن زکات و وفاى به عهد و استقامت در برابر مشکلات به هنگام جهاد و پس از ذکر همه این‌ها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این صفات را دارا باشند ، صادقان و پرهیزکاران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صادق كسى است كه داراى ایمان به تمام مقدسات و به دنبال آن عمل در تمام زمینه‌ها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 مى‌خوانیم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الْمُؤْمِنُونَ الَّذینَ امَنُوا بِاللّهِ وَ رَسُولِهِ ثُمَّ لَمْ يَرْتابُوا وَ جاهَدوُا بِاَمْوالِهِمْ وَ اَنْفُسِهِمْ فى سَبیلِ اللّهِ اوُلآئِكَ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تنها كسانى هستند</w:t>
      </w:r>
    </w:p>
    <w:p>
      <w:pPr>
        <w:pStyle w:val="BookText"/>
        <w:rPr/>
      </w:pPr>
      <w:r>
        <w:rPr>
          <w:rFonts w:ascii="IRNazanin" w:hAnsi="IRNazanin" w:eastAsia="IRNazanin"/>
          <w:color w:val="111111"/>
          <w:sz w:val="28"/>
          <w:sz w:val="28"/>
          <w:szCs w:val="28"/>
          <w:rtl w:val="true"/>
          <w:lang w:bidi="fa-IR"/>
        </w:rPr>
        <w:t xml:space="preserve">که ایمان به‌خدا و پیامبرش آورده، سپس شك و تردیدى به‌خود راه‌نداده‌اند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اموال و جان‌هاى خود در راه خدا جهاد كردند، این‌ها صادق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مجموعه‌اى از ایمان و عمل كه در آن هیچ‌گونه تردید و تخلفى نباشد ، معرفى مى‌کند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حشر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لِلْفُقَراآءِ الْمُهاجِرینَ الَّذینَ اُخْرِجُوا مِنْ دِيارِهِمْ وَ اَمْوالِهِمْ يَبْتَغُونَ فَضْلاً مِنَ اللّهِ وَ رِضْوانا وَ يَنْصُروُنَ اللّهَ وَ رَسُولَهُ اوُلآئِكَ هُمُ الصّادِقُونَ </w:t>
      </w:r>
      <w:r>
        <w:rPr>
          <w:rFonts w:eastAsia="Amiri" w:cs="Amiri" w:ascii="Amiri" w:hAnsi="Amiri"/>
          <w:color w:val="111111"/>
          <w:sz w:val="28"/>
          <w:szCs w:val="28"/>
          <w:rtl w:val="true"/>
          <w:lang w:bidi="ar-SA"/>
        </w:rPr>
        <w:t xml:space="preserve">» . </w:t>
      </w:r>
      <w:bookmarkStart w:id="114" w:name="pg20195_228971"/>
    </w:p>
    <w:p>
      <w:pPr>
        <w:pStyle w:val="BookText"/>
        <w:rPr/>
      </w:pPr>
      <w:bookmarkEnd w:id="114"/>
      <w:r>
        <w:rPr>
          <w:rFonts w:ascii="IRNazanin" w:hAnsi="IRNazanin" w:eastAsia="IRNazanin"/>
          <w:color w:val="111111"/>
          <w:sz w:val="28"/>
          <w:sz w:val="28"/>
          <w:szCs w:val="28"/>
          <w:rtl w:val="true"/>
          <w:lang w:bidi="fa-IR"/>
        </w:rPr>
        <w:t xml:space="preserve">در این آیه مؤمنان محرومى كه على‌رغم همه مشکلات ، استقامت به خرج دادند و از خانه و اموال خود بیرون رانده شدند و جز رضاى خدا و يارى پیامبر صلى‌الله‌علیه‌و‌آله هدفى نداشتند ، به عنوان صادقان معرفى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نتیجه مى‌گیریم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هستند كه تعهدات خود را در برابر ایمان به پروردگار ، به‌خوبى انجام مى‌دهند ، نه تردیدى به خود راه مى‌دهند ، نه عقب نشینى مى‌کنند، نه‌از انبوه مشکلات مى‌هراسند بلکه با انواع فداکارى‌ها، صدق ایمان خود را ثابت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نیست كه این صفات مراتبى دارد ، بعضى ممکن است در قله آن قرار گرفته باشند كه ما نام آن‌ها را معصومان مى‌گذاریم و بعضى در مراحل پایین‌تر </w:t>
      </w:r>
      <w:r>
        <w:rPr>
          <w:rFonts w:eastAsia="IRNazanin" w:cs="IRNazanin"/>
          <w:color w:val="111111"/>
          <w:sz w:val="28"/>
          <w:szCs w:val="28"/>
          <w:rtl w:val="true"/>
          <w:lang w:bidi="fa-IR"/>
        </w:rPr>
        <w:t>.</w:t>
      </w:r>
    </w:p>
    <w:p>
      <w:pPr>
        <w:pStyle w:val="Heading3"/>
        <w:numPr>
          <w:ilvl w:val="2"/>
          <w:numId w:val="1"/>
        </w:numPr>
        <w:rPr/>
      </w:pPr>
      <w:bookmarkStart w:id="115" w:name="__RefHeading___Toc4330769_2320776876"/>
      <w:bookmarkStart w:id="116" w:name="_Toc39"/>
      <w:bookmarkEnd w:id="115"/>
      <w:r>
        <w:rPr>
          <w:rtl w:val="true"/>
        </w:rPr>
        <w:t>آیا منظور از صادقین ، تنها معصومان است ؟</w:t>
      </w:r>
      <w:bookmarkEnd w:id="116"/>
    </w:p>
    <w:p>
      <w:pPr>
        <w:pStyle w:val="BookText"/>
        <w:rPr/>
      </w:pPr>
      <w:r>
        <w:rPr>
          <w:rFonts w:ascii="IRNazanin" w:hAnsi="IRNazanin" w:eastAsia="IRNazanin"/>
          <w:color w:val="111111"/>
          <w:sz w:val="28"/>
          <w:sz w:val="28"/>
          <w:szCs w:val="28"/>
          <w:rtl w:val="true"/>
          <w:lang w:bidi="fa-IR"/>
        </w:rPr>
        <w:t xml:space="preserve">گرچه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بالا ذکر كردیم ، مفهوم وسیعى است ، ولى از روایات بسیارى استفاده مى‌شود كه منظور از این مفهوم در این‌جا ، تنها معصومین هستند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هِلالِىّ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مى‌کند كه ؛ روزى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جمعى از </w:t>
      </w:r>
    </w:p>
    <w:p>
      <w:pPr>
        <w:pStyle w:val="BookText"/>
        <w:rPr/>
      </w:pPr>
      <w:r>
        <w:rPr>
          <w:rFonts w:ascii="IRNazanin" w:hAnsi="IRNazanin" w:eastAsia="IRNazanin"/>
          <w:color w:val="111111"/>
          <w:sz w:val="28"/>
          <w:sz w:val="28"/>
          <w:szCs w:val="28"/>
          <w:rtl w:val="true"/>
          <w:lang w:bidi="fa-IR"/>
        </w:rPr>
        <w:t xml:space="preserve">مسلمانان گفتگو داشت ، از جمله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به خدا سوگند مى‌دهم ، آیا مى‌دانید هنگامى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ياآ اَيُّهَا الَّذینَ امَنُوا اتَّقُوا اللّهَ وَ كُونُوا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 xml:space="preserve">رسول خدا آیا منظور از آن عام است يا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مأمورین به این دستور همه مؤمنانند و اما عنوان صادقین ، مخصوص برادرم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اوصیاء بعد از او تا روز قیامت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سؤال را پرسید ، حاضران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این سخن را از پیامبر صلى‌الله‌علیه‌و‌آله شنیدیم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چنین نقل مى‌کند كه ؛ خداوند نخست به مسلمانان دستور داد كه از خدا بترسند ،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مُحَمَّدٍ وَ اَهْلِ بَيْتِهِ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پیامبر اسلام و خاندانش </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مضمون را از طرق اهل تسنن نقل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موفق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فوق چنین نقل كرده‌است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الکنوز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است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اما مسأله مهم‌تر این‌است كه در آیه فوق دو دستور داده شده ؛ نخست دستور به تقوا و سپس دستور به همراه بودن با صادقین ، اگر مفهوم صادقین در آیه ، عام باشد و همه مؤمنان راستین و بااستقامت را شامل‌گردد، باید گفته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كُونُوا 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صادقین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با صادقین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قرینه روشنى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معنى گروه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منظور از همراه بودن این نیست كه انسان همنشین آن‌ها باشد ، بلکه بدون شك ، منظور آن است كه همگام آن‌ها باشد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اگر كسى معصوم نباشد ، ممکن است بدون قید و شرط ، دستور پیروى و همگامى با او صادر شود ؟ آیا این خود دلیل بر آن نیست كه این گروه تنها معصومان هستند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آن‌چه را از روایات استفاده كردیم ، با دقت و تأمل از خود آیه نیز مى‌توان استفاده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مفسر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تعصب و شک‌آورى معروف است ، این حقیقت را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غالب مفسران اهل تسنن با سکوت ، از این مسأله گذشته‌اند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مؤمنان را به همراه بودن با صادقین دستور داده ، بنابراین آیه دلالت بر این دارد كه آن‌ها كه جایز الخطا هستند ، باید به كسى اقتدا كنند كه معصوم است ، تا در پرتو او از خطا مصون بمانند و این معنى در هر زمانى خواهد بود و هیچ دلیلى بر اختصاص آن به عصر پیامبر صلى‌الله‌علیه‌و‌آله نداریم </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بعدا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قبول داریم كه مفهوم آیه این است و در هر زمانى باید معصومى باشد ، اما ما این معصوم را مجموع امت مى‌دانیم نه يك فرد و به تعبیر دیگر این </w:t>
      </w:r>
    </w:p>
    <w:p>
      <w:pPr>
        <w:pStyle w:val="BookText"/>
        <w:rPr/>
      </w:pPr>
      <w:r>
        <w:rPr>
          <w:rFonts w:ascii="IRNazanin" w:hAnsi="IRNazanin" w:eastAsia="IRNazanin"/>
          <w:color w:val="111111"/>
          <w:sz w:val="28"/>
          <w:sz w:val="28"/>
          <w:szCs w:val="28"/>
          <w:rtl w:val="true"/>
          <w:lang w:bidi="fa-IR"/>
        </w:rPr>
        <w:t xml:space="preserve">آیه دلیل بر حجیت اجماع مؤمنین و عدم خطاى مجموع امت است </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به این ترتیب فخر رازى نیمى از راه را به خوبى پیموده ، اما در نیمه دوم گرفتار اشتباه شده است ، اگر او به يك نکته كه در متن آیه است ، توجه مى‌کرد ، نیمه دوم راه را نیز به‌طور صحیح مى‌پیمود و آن این‌که اگر منظور از صادقان ، مجموع امت باشد ، خود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جزء آن مجموع است و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از پیشوا مى‌شود و اتحاد تابع و متبوع خواهد شد ، در حالى كه ظاهر آیه این است كه پیروان از پیشوایان و تابعان از متبوعان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آیه فوق از آیاتى است كه دلالت بر وجود معصوم در هرعصر و زمان مى‌کند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سؤالى كه باقى مى‌ماند ،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باید در هر عصرى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معصومان ، متعدد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نیز روشن است و آن این‌که مخاطب تنها اهل يك عصر نیستند ، بلکه آیه تمام اعصار و قرون را مخاطب ساخته و مسلم است كه مجموع مخاطبین همه اعصار با جمعى از صادقین خواهند بود و به تعبیر دیگر چون در هر عصرى معصومى وجود دارد ، هنگامى كه همه قرون و اعصار را مورد توجه قرار دهیم ، سخن از جمع معصومان به میان خواهد آمد ، نه از يك 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گویاى این موضوع آن‌است كه درعصر پیامبر صلى‌الله‌علیه‌و‌آله جز او كسى كه واجب‌الاطاعة باشد ، وجود نداشت و در عین حال آیه به‌طور مسلم شامل مؤمنان زمان او مى‌شود ،</w:t>
      </w:r>
    </w:p>
    <w:p>
      <w:pPr>
        <w:pStyle w:val="BookText"/>
        <w:rPr/>
      </w:pPr>
      <w:r>
        <w:rPr>
          <w:rFonts w:ascii="IRNazanin" w:hAnsi="IRNazanin" w:eastAsia="IRNazanin"/>
          <w:color w:val="111111"/>
          <w:sz w:val="28"/>
          <w:sz w:val="28"/>
          <w:szCs w:val="28"/>
          <w:rtl w:val="true"/>
          <w:lang w:bidi="fa-IR"/>
        </w:rPr>
        <w:t xml:space="preserve">بنابراین مى‌فهمیم منظور جمع دریك زمان نیست ، بلکه جمع در مجموعه زمان‌ها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لاَِهْلِ الْمَدینَةِ وَ مَنْ حَوْلَهُمْ مِنَ الاَْعْرابِ اَنْ يَتَخَلَّفُوا عَنْ رَسُولِ اللّهِ وَلا يَرْغَبُوا بِاَنْفُسِهِمْ عَنْ نَفْسِهِ ذلِكَ بِاَنَّهُمْ لا يُصیبُهُمْ ظَمَأٌ وَ لا نَصَبٌ وَ لا مَخْمَصَةٌ فى سَبیلِ اللّهِ وَ لا يَطَؤُونَ مَوْطِئا يَغیظُ الْكُفّارَ وَ لا يَنالُونَ مِنْ </w:t>
      </w:r>
    </w:p>
    <w:p>
      <w:pPr>
        <w:pStyle w:val="BookText"/>
        <w:rPr/>
      </w:pPr>
      <w:r>
        <w:rPr>
          <w:rFonts w:ascii="Amiri" w:hAnsi="Amiri" w:eastAsia="Amiri" w:cs="Amiri"/>
          <w:color w:val="111111"/>
          <w:sz w:val="28"/>
          <w:sz w:val="28"/>
          <w:szCs w:val="28"/>
          <w:rtl w:val="true"/>
          <w:lang w:bidi="ar-SA"/>
        </w:rPr>
        <w:t>عَدُوٍّ نَيْلاً اِلاّ كُتِبَ لَهُمْ بِهِ عَمَلٌ صالِحٌ اِنَّ اللّهَ لا يُضیعُ اَجْرَ الْمُحْسِنینَ</w:t>
      </w:r>
    </w:p>
    <w:p>
      <w:pPr>
        <w:pStyle w:val="BookText"/>
        <w:rPr/>
      </w:pPr>
      <w:r>
        <w:rPr>
          <w:rFonts w:ascii="IRNazanin" w:hAnsi="IRNazanin" w:eastAsia="IRNazanin"/>
          <w:color w:val="111111"/>
          <w:sz w:val="28"/>
          <w:sz w:val="28"/>
          <w:szCs w:val="28"/>
          <w:rtl w:val="true"/>
          <w:lang w:bidi="fa-IR"/>
        </w:rPr>
        <w:t xml:space="preserve">سزاوار نیست كه اهل مدینه و بادیه‌نشینانى كه اطراف آن‌ها هستند، از رسول‌خدا تخلف جویند وبراى حفظ جان خویش از جان او چشم بپوشند ، این به خاطر آن است كه هیچ تشنگى به آن‌ها نمى‌رسد و نه خستگى و نه گرسنگى در راه خدا و هیچ گامى كه موجب خشم كافران شود ، برنمى‌دارند و ضربه‌اى از دشمن نمى‌خورند ، مگر این‌که به واسطه آن عمل صالحى براى آن‌ها نوشته مى‌شود، زیرا خداوند پاداش نیکوکاران را ضایع نمى‌کند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يُنْفِقُونَ نَفَقَةً صَغیرَةً وَ لا كَبیرَةً وَ لا يَقْطَعُونَ وادِيا اِلاّ كُتِبَ لَهُمْ لِيَجْزِيَهُمُ اللّهُ اَحْسَنَ ما كانُوا يَعْمَلُونَ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مال كوچك يا بزرگى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نمى‌کنند و هیچ سرزمینى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میدان جهاد و يا در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نمى‌پیمایند، مگر این‌که براى آن‌ها نوشته مى‌شود تا خداوند آن را به عنوان بهترین اعمالشان پاداش دهد </w:t>
      </w:r>
      <w:r>
        <w:rPr>
          <w:rFonts w:eastAsia="IRNazanin" w:cs="IRNazanin"/>
          <w:color w:val="111111"/>
          <w:sz w:val="28"/>
          <w:szCs w:val="28"/>
          <w:rtl w:val="true"/>
          <w:lang w:bidi="fa-IR"/>
        </w:rPr>
        <w:t xml:space="preserve">. </w:t>
      </w:r>
      <w:bookmarkStart w:id="117" w:name="pg20195_228978"/>
    </w:p>
    <w:p>
      <w:pPr>
        <w:pStyle w:val="Heading3"/>
        <w:numPr>
          <w:ilvl w:val="2"/>
          <w:numId w:val="1"/>
        </w:numPr>
        <w:rPr/>
      </w:pPr>
      <w:bookmarkStart w:id="118" w:name="__RefHeading___Toc4330771_2320776876"/>
      <w:bookmarkStart w:id="119" w:name="_Toc40"/>
      <w:bookmarkEnd w:id="117"/>
      <w:bookmarkEnd w:id="118"/>
      <w:r>
        <w:rPr>
          <w:rtl w:val="true"/>
        </w:rPr>
        <w:t>مشکلات مجاهدان ، بى‌پاداش نمى‌ماند</w:t>
      </w:r>
      <w:bookmarkEnd w:id="119"/>
    </w:p>
    <w:p>
      <w:pPr>
        <w:pStyle w:val="BookText"/>
        <w:rPr/>
      </w:pPr>
      <w:r>
        <w:rPr>
          <w:rFonts w:ascii="IRNazanin" w:hAnsi="IRNazanin" w:eastAsia="IRNazanin"/>
          <w:color w:val="111111"/>
          <w:sz w:val="28"/>
          <w:sz w:val="28"/>
          <w:szCs w:val="28"/>
          <w:rtl w:val="true"/>
          <w:lang w:bidi="fa-IR"/>
        </w:rPr>
        <w:t xml:space="preserve">درواقع قرآن با استفاده ازیك بیان عاطفى ، همه افراد باایمان را به ملازمت پیامبر صلى‌الله‌علیه‌و‌آله و حمایت و دفاع از او در برابر مشکلات تشویق مى‌کند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از جان او عزیزتر و حیات شما از حیات او باارزش‌تر نیست ، آیا ایمانتان اجازه مى‌دهد او كه پرارزش‌ترین وجود انسانى است و براى نجات و رهبرى شما مبعوث شده، به‌خطر بیفتد و شما سلامت‌طلبان براى حفظ جان خویش از فداکارى در راه او مضایقه كنید ؟</w:t>
      </w:r>
    </w:p>
    <w:p>
      <w:pPr>
        <w:pStyle w:val="BookText"/>
        <w:rPr/>
      </w:pPr>
      <w:r>
        <w:rPr>
          <w:rFonts w:ascii="IRNazanin" w:hAnsi="IRNazanin" w:eastAsia="IRNazanin"/>
          <w:color w:val="111111"/>
          <w:sz w:val="28"/>
          <w:sz w:val="28"/>
          <w:szCs w:val="28"/>
          <w:rtl w:val="true"/>
          <w:lang w:bidi="fa-IR"/>
        </w:rPr>
        <w:t xml:space="preserve">مسلم‌است تأکید و تکیه روى‌مدینه و اطرافش به‌خاطر آن‌است كه در آن‌روز كانون‌اسلام مدینه بود وگرنه این‌حکم نه اختصاصى به مدینه و اطراف آن دارد ونه مخصوص پیامبر صلى‌الله‌علیه‌و‌آله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وظیفه همه مسلمانان در تمام قرون و اعصار است كه رهبران خویش را همچون جان خویش ، بلکه بیشتر گرامى دارند و در حفظ آنان بکوشند و آن‌ها را در برابر حوادث سخت تنها نگذارند ، چرا كه خطر براى آن‌ها خطر براى امت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به‌پاداش‌هاى مجاهدان كه در برابر هرگونه مشکلى در راه جهاد نصیبشان مى‌شود ، </w:t>
      </w:r>
    </w:p>
    <w:p>
      <w:pPr>
        <w:pStyle w:val="BookText"/>
        <w:rPr/>
      </w:pPr>
      <w:r>
        <w:rPr>
          <w:rFonts w:ascii="IRNazanin" w:hAnsi="IRNazanin" w:eastAsia="IRNazanin"/>
          <w:color w:val="111111"/>
          <w:sz w:val="28"/>
          <w:sz w:val="28"/>
          <w:szCs w:val="28"/>
          <w:rtl w:val="true"/>
          <w:lang w:bidi="fa-IR"/>
        </w:rPr>
        <w:t xml:space="preserve">اشاره كرده و روى هفت قسمت از این مشکلات و پاداشش انگشت مى‌گذارد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خاطر آن است كه هیچ‌گونه تشنگى به آن‌ها نمى‌رسد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بِاَنَّهُمْ لا يُصیبُهُمْ ظَمَأٌ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رنج و خستگى پیدا نمى‌کنند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نَصَبٌ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گرسنگى در راه خدا دامن آن‌ها را نمى‌گیرد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مَخْمَصَةٌ فى سَبیلِ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هیچ نقطه خطرناك و میدان پرمخاطره‌اى كه موجب خشم و ناراحتى كفار است ، قرار نمى‌گیرند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يَطِؤوُنَ مَوْطِئا يَغیظُ الْكُفّارَ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ضربه‌اى از دشمن بر آن‌ها وارد نمى‌شود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يَنالُونَ مِنْ عَدُوٍّ نَيْلاً </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كه در ارتباط با آن ، عمل صالحى براى آن‌ها ثبت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كُتِبَ لَهُمْ بِهِ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پاداش يك به يك آن‌ها را از خداوند بزرگ دریافت خواهند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پاداش نیکوکاران را هیچ‌گاه ضایع نمى‌کند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يُضیعُ اَجْرَ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 تنها براى مسلمانان دیروز نبود ، بلکه براى دیروز و امروز و همه قرون و اعصار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بدون شك شرکت در هرنوع جهاد خواه كوچک‌باشد يا بزرگ، مشکلات و ناراحتى‌هاى گوناگون دارد ، مشکلات جسمى و روحى و مشکلات مالى و مانند آن ، ولى هرگاه مجاهدان دل و جان خود را با ایمان به خدا و وعده‌هاى بزرگ او روشن سازند و بدانند هر نفسى و هرسخنى و هر گامى در این راه برمى‌دارند ، گم نمى‌شود بلکه حساب همه آن‌ها بدون كم و كاست و در نهایت دقت محفوظ است و خداوند در برابر آن‌ها به عنوان بهترین اعمال از دریاى بى‌کران لطفش شایسته‌ترین پاداش‌ها را مى‌دهد ، با این حال هرگز از تحمل این مشکلات سر باز نمى‌زنند و از عظمت آن‌ها نمى‌هراسند و هیچ‌گونه ضعف و فتورى هرچند جهاد طولانى و پرحادثه و پرمشقت باشد ، به خود راه نمى‌دهند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الْمُؤْمِنُونَ لِيَنْفِروُا كاآفَّةً فَلَوْلا نَفَرَ مِنْ كُلِّ فِرْقَةٍ مِنْهُمْ طاآئِفَةٌ لِيَتَفَقَّهُوا فِى الدّينِ وَ لِيُنْذِروُا قَوْمَهُمْ اِذا رَجَعُواآ اِلَيْهِمْ لَعَلَّهُمْ يَحْذَروُنَ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نیست مؤمنان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میدان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كنند ، چرا از هر گروهى ، طایفه‌اى از آنان كوچ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طایفه‌اى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و احکام اسلام </w:t>
      </w:r>
      <w:r>
        <w:rPr>
          <w:rFonts w:eastAsia="IRNazanin" w:cs="IRNazanin"/>
          <w:color w:val="111111"/>
          <w:sz w:val="28"/>
          <w:szCs w:val="28"/>
          <w:rtl w:val="true"/>
          <w:lang w:bidi="fa-IR"/>
        </w:rPr>
        <w:t xml:space="preserve">) </w:t>
      </w:r>
      <w:bookmarkStart w:id="120" w:name="pg20195_228981"/>
    </w:p>
    <w:p>
      <w:pPr>
        <w:pStyle w:val="BookText"/>
        <w:rPr/>
      </w:pPr>
      <w:bookmarkEnd w:id="120"/>
      <w:r>
        <w:rPr>
          <w:rFonts w:ascii="IRNazanin" w:hAnsi="IRNazanin" w:eastAsia="IRNazanin"/>
          <w:color w:val="111111"/>
          <w:sz w:val="28"/>
          <w:sz w:val="28"/>
          <w:szCs w:val="28"/>
          <w:rtl w:val="true"/>
          <w:lang w:bidi="fa-IR"/>
        </w:rPr>
        <w:t xml:space="preserve">آگاهى پیدا كنند و به هنگام بازگشت به سوى قوم خود آن‌ها را انذارنمایند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كه با آیات گذشته در زمینه جهاد پیوند دارد ، اشاره به واقعیتى مى‌کند كه براى مسلمانان جنبه حیاتى دارد و آن این‌که ؛ گرچه جهاد بسیار پراهمیت است و تخلف از آن ننگ و گناه ، ولى در مواردى كه ضرورتى ایجاب نمى‌کند كه همه مؤمنان در میدان جهاد شرکت كنند ، مخصوصاً در مواقعى كه پیامبر صلى‌الله‌علیه‌و‌آله شخصا در مدینه باقى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همه به جهاد بروند ، بلکه لازم است هر جمعیتى از مسلمانان به دو گروه تقسیم شوند ؛ گروهى فریضه جهاد را انجام دهند و گروه دیگرى در مدینه بمانند و معارف و احکام اسلام را</w:t>
      </w:r>
    </w:p>
    <w:p>
      <w:pPr>
        <w:pStyle w:val="BookText"/>
        <w:rPr/>
      </w:pPr>
      <w:r>
        <w:rPr>
          <w:rFonts w:ascii="IRNazanin" w:hAnsi="IRNazanin" w:eastAsia="IRNazanin"/>
          <w:color w:val="111111"/>
          <w:sz w:val="28"/>
          <w:sz w:val="28"/>
          <w:szCs w:val="28"/>
          <w:rtl w:val="true"/>
          <w:lang w:bidi="fa-IR"/>
        </w:rPr>
        <w:t xml:space="preserve">بیاموزند </w:t>
      </w:r>
      <w:r>
        <w:rPr>
          <w:rFonts w:eastAsia="IRNazanin" w:cs="IRNazanin"/>
          <w:color w:val="111111"/>
          <w:sz w:val="28"/>
          <w:szCs w:val="28"/>
          <w:rtl w:val="true"/>
          <w:lang w:bidi="fa-IR"/>
        </w:rPr>
        <w:t>» .</w:t>
      </w:r>
    </w:p>
    <w:p>
      <w:pPr>
        <w:pStyle w:val="Heading3"/>
        <w:numPr>
          <w:ilvl w:val="2"/>
          <w:numId w:val="1"/>
        </w:numPr>
        <w:rPr/>
      </w:pPr>
      <w:bookmarkStart w:id="121" w:name="__RefHeading___Toc4330773_2320776876"/>
      <w:bookmarkStart w:id="122" w:name="_Toc41"/>
      <w:bookmarkEnd w:id="121"/>
      <w:r>
        <w:rPr>
          <w:rtl w:val="true"/>
        </w:rPr>
        <w:t>تحصیل علم و دانش ، واجب كفایى است</w:t>
      </w:r>
      <w:bookmarkEnd w:id="12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 فراگیرى همه معارف و احکام اسلام اعم از اصول و فروع است ، زیرا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این امور جمع است ، بنابراین آیه فوق </w:t>
      </w:r>
      <w:bookmarkStart w:id="123" w:name="pg20195_228982"/>
    </w:p>
    <w:p>
      <w:pPr>
        <w:pStyle w:val="BookText"/>
        <w:rPr/>
      </w:pPr>
      <w:bookmarkEnd w:id="123"/>
      <w:r>
        <w:rPr>
          <w:rFonts w:ascii="IRNazanin" w:hAnsi="IRNazanin" w:eastAsia="IRNazanin"/>
          <w:color w:val="111111"/>
          <w:sz w:val="28"/>
          <w:sz w:val="28"/>
          <w:szCs w:val="28"/>
          <w:rtl w:val="true"/>
          <w:lang w:bidi="fa-IR"/>
        </w:rPr>
        <w:t>دلیل روشنى است بر این‌که همواره گروهى از مسلمانان به عنوان انجام يك واجب كفایى باید به تحصیل علم و دانش در زمینه تمام مسائل اسلامى بپردازند و پس از فراغت از تحصیل ، براى تبلیغ احکام اسلام ، به نقاط مختلف مخصوصاً به قوم و جمعیت خود بازگردند و آن‌هارا به‌مسائل‌اسلامى آشناسازند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آیه فوق دلیل روشنى است بر وجوب تعلیم و تعلّم در مسائل اسلامى و به تعبیر دیگر هم تحصیل را واجب مى‌کند و هم ياد دادن را و اگر دنیاى امروز به تعلیمات اجبارى افتخار مى‌کند ، قرآن در چهارده قرن پیش علاوه‌بر آن بر معلمین نیز این وظیفه را فرض كرده است </w:t>
      </w:r>
      <w:r>
        <w:rPr>
          <w:rFonts w:eastAsia="IRNazanin" w:cs="IRNazanin"/>
          <w:color w:val="111111"/>
          <w:sz w:val="28"/>
          <w:szCs w:val="28"/>
          <w:rtl w:val="true"/>
          <w:lang w:bidi="fa-IR"/>
        </w:rPr>
        <w:t>.</w:t>
      </w:r>
    </w:p>
    <w:p>
      <w:pPr>
        <w:pStyle w:val="Heading3"/>
        <w:numPr>
          <w:ilvl w:val="2"/>
          <w:numId w:val="1"/>
        </w:numPr>
        <w:rPr/>
      </w:pPr>
      <w:bookmarkStart w:id="124" w:name="__RefHeading___Toc4330775_2320776876"/>
      <w:bookmarkStart w:id="125" w:name="_Toc42"/>
      <w:bookmarkEnd w:id="124"/>
      <w:r>
        <w:rPr>
          <w:rtl w:val="true"/>
        </w:rPr>
        <w:t xml:space="preserve">جواز تقلید با استفاده از آیه </w:t>
      </w:r>
      <w:r>
        <w:rPr>
          <w:rtl w:val="true"/>
        </w:rPr>
        <w:t xml:space="preserve">" </w:t>
      </w:r>
      <w:r>
        <w:rPr>
          <w:rtl w:val="true"/>
        </w:rPr>
        <w:t>نَفْر</w:t>
      </w:r>
      <w:r>
        <w:rPr>
          <w:rtl w:val="true"/>
        </w:rPr>
        <w:t>"</w:t>
      </w:r>
      <w:bookmarkEnd w:id="12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علماى اسلامى با آیه فوق بر مسأله جواز تقلید استدلال كرده‌اند ، زیرا فراگیرى تعلیمات اسلام و رساندن آن به دیگران در مسائل فروع دین و لزوم پیروى شنوندگان از آن‌ها ، همان تقلید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آیه فوق تنها از فروع دین بحث نمى‌کند و مسائل اصولى را نیز شامل مى‌شود ، ولى به‌هرحال فروع دین را نیز دربردارد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اشکالى‌که در این‌جا به‌نظر مى‌رسد ، این است كه آن روز سخنى از اجتهاد و تقلید در میان نبود و آن‌ها كه مسائل اسلامى را فرامى‌گرفتند و به دیگران مى‌رساندند ، حکم مسأله‌گوهاى زمان ما را داشتند نه حکم مجتهدان را ، يعنى مسأله را از پیامبر گرامى صلى‌الله‌علیه‌و‌آله گرفته و عینا بدون هیچ‌گونه اظهار نظر براى دیگران نقل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این‌که اجتهاد و تقلید ، مفهوم وسیعى دارد ، مى‌توان اشکال فوق را پاسخ داد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 شك نیست كه علم فقه با وسعتى كه امروز دارد ، در آن زمان وجود نداشت و مسلمانان به‌راحتى مسائل را از پیامبر صلى‌الله‌علیه‌و‌آله مى‌آموختند ، ولى با این حال چنان نبوده كه همه بزرگان اسلام در حکم مسأله‌گویان زمان ما باشند ، زیرا بسیارى از آن‌ها به عنوان قضاوت و يا امارت به نقاط دیگر مى‌رفتند و طبعا مسائلى پیش مى‌آمد كه عین آن را از پیامبر صلى‌الله‌علیه‌و‌آله نشنیده بودند ولى در عمومات و اطلاقات آیات قرآن مجید وجود داشت ، </w:t>
      </w:r>
      <w:bookmarkStart w:id="126" w:name="pg20195_228984"/>
    </w:p>
    <w:p>
      <w:pPr>
        <w:pStyle w:val="BookText"/>
        <w:rPr/>
      </w:pPr>
      <w:bookmarkEnd w:id="126"/>
      <w:r>
        <w:rPr>
          <w:rFonts w:ascii="IRNazanin" w:hAnsi="IRNazanin" w:eastAsia="IRNazanin"/>
          <w:color w:val="111111"/>
          <w:sz w:val="28"/>
          <w:sz w:val="28"/>
          <w:szCs w:val="28"/>
          <w:rtl w:val="true"/>
          <w:lang w:bidi="fa-IR"/>
        </w:rPr>
        <w:t xml:space="preserve">مسلماً آن‌ها با تطبیق كلیات بر جزئیات و به اصطلاح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فروع به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اصول به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احکام آن‌ها را درك مى‌کردند و این يک‌نوع اجتهاد ساده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این كار و امثال آن در زمان پیامبر صلى‌الله‌علیه‌و‌آله بوده و به همین دلیل ریشه اصلى اجتهاد در میان صحابه و ياران وجود داشت ، هرچند همه ياران و اصحاب در این حد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آیه فوق يك مفهوم عام دارد ، هم قبول گفتار مسأله‌گویان را شامل مى‌شود و هم قبول قول مجتهدان را و به این ترتیب با عموم آیه مى‌توان استدلال بر جواز تقلید كرد </w:t>
      </w:r>
      <w:r>
        <w:rPr>
          <w:rFonts w:eastAsia="IRNazanin" w:cs="IRNazanin"/>
          <w:color w:val="111111"/>
          <w:sz w:val="28"/>
          <w:szCs w:val="28"/>
          <w:rtl w:val="true"/>
          <w:lang w:bidi="fa-IR"/>
        </w:rPr>
        <w:t>.</w:t>
      </w:r>
    </w:p>
    <w:p>
      <w:pPr>
        <w:pStyle w:val="Heading3"/>
        <w:numPr>
          <w:ilvl w:val="2"/>
          <w:numId w:val="1"/>
        </w:numPr>
        <w:rPr/>
      </w:pPr>
      <w:bookmarkStart w:id="127" w:name="__RefHeading___Toc4330777_2320776876"/>
      <w:bookmarkStart w:id="128" w:name="_Toc43"/>
      <w:bookmarkEnd w:id="127"/>
      <w:r>
        <w:rPr>
          <w:rtl w:val="true"/>
        </w:rPr>
        <w:t>جهاد با جهل و جهاد با دشمنان</w:t>
      </w:r>
      <w:bookmarkEnd w:id="128"/>
    </w:p>
    <w:p>
      <w:pPr>
        <w:pStyle w:val="BookText"/>
        <w:rPr/>
      </w:pPr>
      <w:r>
        <w:rPr>
          <w:rFonts w:ascii="IRNazanin" w:hAnsi="IRNazanin" w:eastAsia="IRNazanin"/>
          <w:color w:val="111111"/>
          <w:sz w:val="28"/>
          <w:sz w:val="28"/>
          <w:szCs w:val="28"/>
          <w:rtl w:val="true"/>
          <w:lang w:bidi="fa-IR"/>
        </w:rPr>
        <w:t xml:space="preserve">مسأله مهم دیگرى كه از آیه مى‌توان استفاده كرد ، احترام و اهمیت خاصى است كه اسلام براى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است ، تا آن‌جا كه مسلمانان را ملزم مى‌سازد كه همه در میدان جنگ شرکت نکنند ، بلکه گروهى بمانند و معارف اسلام را بیاموزند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جهاد با جهل همانند جهاد با دشمن بر آن‌ها فرض است و اهمیت يکى كمتر از دیگرى نیست ، بلکه تا مسلمانان در مسأله جهاد با جهل ، پیروز نشوند ، در جهاد با دشمن </w:t>
      </w:r>
    </w:p>
    <w:p>
      <w:pPr>
        <w:pStyle w:val="BookText"/>
        <w:rPr/>
      </w:pPr>
      <w:r>
        <w:rPr>
          <w:rFonts w:ascii="IRNazanin" w:hAnsi="IRNazanin" w:eastAsia="IRNazanin"/>
          <w:color w:val="111111"/>
          <w:sz w:val="28"/>
          <w:sz w:val="28"/>
          <w:szCs w:val="28"/>
          <w:rtl w:val="true"/>
          <w:lang w:bidi="fa-IR"/>
        </w:rPr>
        <w:t xml:space="preserve">پیروز نخواهند شد ، زیرا يك ملت جاهل ، همواره محکوم به شکست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مفسران معاصر در ذیل این آیه مطلب جالبى دارد ، او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تحصیل علم بودم ، روزى فرماندار آن‌جا كه خود از معارف اسلامى ، اطلاعات قابل ملاحظه‌اى داشت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دولت ، علماء و طلاب علوم دینى را از خدمت سربازى معاف‌مى‌کند در حالى‌که این خدمت مقدس ، شرعا برهمه واجب است و طلاب علوم دینى از همه مردم به انجام این فریضه دینى شایسته‌ترند ، آیا این كار اشتباه نیست؟ من بدون مقدمه به فکر آیه فوق افتادم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ریشه‌اى در قرآن مجید دارد ، آن‌جا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جهاد كنند و گروهى به تحصیل علم پردازند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بسیار از این جواب لذت برد ، خصوصا این‌که از يك فرد مبتدى مانند من كه در آن‌روز تازه مشغول به تحصیل شده بودم ، صادر شده بود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29" w:name="pg20195_228986"/>
    </w:p>
    <w:p>
      <w:pPr>
        <w:pStyle w:val="BookText"/>
        <w:rPr/>
      </w:pPr>
      <w:bookmarkEnd w:id="129"/>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امَنُوا قاتِلُوا الَّذینَ يَلُونَكُمْ مِنَ الْكُفّارِ وَ لْيَجِدوُا فیكُمْ غِلْظَةً وَ اعْلَمُوآا اَنَّ اللّهَ مَعَ الْمُتَّقینَ</w:t>
      </w:r>
    </w:p>
    <w:p>
      <w:pPr>
        <w:pStyle w:val="BookText"/>
        <w:rPr/>
      </w:pPr>
      <w:r>
        <w:rPr>
          <w:rFonts w:ascii="IRNazanin" w:hAnsi="IRNazanin" w:eastAsia="IRNazanin"/>
          <w:color w:val="111111"/>
          <w:sz w:val="28"/>
          <w:sz w:val="28"/>
          <w:szCs w:val="28"/>
          <w:rtl w:val="true"/>
          <w:lang w:bidi="fa-IR"/>
        </w:rPr>
        <w:t xml:space="preserve">اى كسانى‌که ایمان آورده‌اید، با كافرانى‌که به شما نزدیک‌تر هستند، پیکارکنید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دورتر شمارا ازدشمنان نزدیك غافل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باید در شما شدت و خشونت احساس‌کنند و بدانید خداوند با پرهیزکاران است </w:t>
      </w:r>
      <w:r>
        <w:rPr>
          <w:rFonts w:eastAsia="IRNazanin" w:cs="IRNazanin"/>
          <w:color w:val="111111"/>
          <w:sz w:val="28"/>
          <w:szCs w:val="28"/>
          <w:rtl w:val="true"/>
          <w:lang w:bidi="fa-IR"/>
        </w:rPr>
        <w:t>.</w:t>
      </w:r>
    </w:p>
    <w:p>
      <w:pPr>
        <w:pStyle w:val="Heading3"/>
        <w:numPr>
          <w:ilvl w:val="2"/>
          <w:numId w:val="1"/>
        </w:numPr>
        <w:rPr/>
      </w:pPr>
      <w:bookmarkStart w:id="130" w:name="__RefHeading___Toc4330779_2320776876"/>
      <w:bookmarkStart w:id="131" w:name="_Toc44"/>
      <w:bookmarkEnd w:id="130"/>
      <w:r>
        <w:rPr>
          <w:rtl w:val="true"/>
        </w:rPr>
        <w:t>دشمنان نزدیک‌تر را دریابید</w:t>
      </w:r>
      <w:bookmarkEnd w:id="13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با تمام دشمنان باید مبارزه كرد و تفاوتى در این وجود ندارد ، ولى از نظر تاکتیك و روش مبارزه ، بدون شك باید نخست ازدشمنان نزدیک‌تر شروع كرد، چراکه خطر دشمنان نزدیک‌تر بیشتر است ، همان‌گونه كه به هنگام دعوت به سوى اسلام و هدایت مردم به آیین حق ، باید از نزدیک‌تر شروع كرد ، پیامبر صلى‌الله‌علیه‌و‌آله دعوت خود را به فرمان خداوند از بستگانش شروع كرد و سپس مردم مکه را تبلیغ فرمود ، بعد از آن به سراسر جزیره عرب ، مبلّغ فرستاد و سپس نامه براى سلاطین جهان نوشت و بدون شك این روش </w:t>
      </w:r>
    </w:p>
    <w:p>
      <w:pPr>
        <w:pStyle w:val="BookText"/>
        <w:rPr/>
      </w:pPr>
      <w:r>
        <w:rPr>
          <w:rFonts w:ascii="IRNazanin" w:hAnsi="IRNazanin" w:eastAsia="IRNazanin"/>
          <w:color w:val="111111"/>
          <w:sz w:val="28"/>
          <w:sz w:val="28"/>
          <w:szCs w:val="28"/>
          <w:rtl w:val="true"/>
          <w:lang w:bidi="fa-IR"/>
        </w:rPr>
        <w:t>به پیروزى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هرقانونى استثنایى دارد، ممکن‌است مواقع فوق‌العاده‌اى پیش بیاید كه دشمن دورتر به مراتب خطرناک‌تر باشد و قبلاً باید به دفع او شتافت اما همان‌گونه كه گفتیم ، این يك استثناء است نه يك قانون همیشگى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گفتیم پرداختن به دشمن نزدیک‌تر لازم است ، دلایلش واضح است زیرا ؛</w:t>
      </w:r>
    </w:p>
    <w:p>
      <w:pPr>
        <w:pStyle w:val="BookText"/>
        <w:rPr/>
      </w:pPr>
      <w:r>
        <w:rPr>
          <w:rFonts w:ascii="IRNazanin" w:hAnsi="IRNazanin" w:eastAsia="IRNazanin"/>
          <w:color w:val="111111"/>
          <w:sz w:val="28"/>
          <w:sz w:val="28"/>
          <w:szCs w:val="28"/>
          <w:rtl w:val="true"/>
          <w:lang w:bidi="fa-IR"/>
        </w:rPr>
        <w:t xml:space="preserve">اولاً خطر دشمن نزدیك از خطر دشمنان دور بیشتر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آگاهى‌و اطلاعات ما نسبت‌به دشمنان نزدیک‌تر افزون‌تر است و این خود به پیروزى كمك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پرداختن به دور و رها كردن نزدیك ، این خطر را نیز دارد كه دشمنان نزدیك ممکن است از پشت سر حمله كنند و يا كانون اصلى اسلام را به هنگام خالى شدن مرکز درهم بکوبند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وسایل و هزینه مبارزه با نزدیك ، كمتر و ساده‌تر و تسلط بر جبهه در آن آسان‌تر است ، به این جهات و جهات دیگر دفع این‌گونه دشمنان ، لازم‌تر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این نکته نیز لازم به نظر مى‌رسد ؛ در آن موقع كه آیه فوق نازل شد ، اسلام تقریبا همه جزیرة العرب را گرفته بود و بنابراین نزدیک‌ترین دشمن در آن روز شاید امپراطورى روم شرقى بود كه مسلمانان براى مبارزه با آنان به تبوك شتافتند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نیز نباید فراموش كرد كه آیه فوق گرچه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مسلحانه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مکانى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مى‌گوید ، ولى بعید نیست كه روح آیه در پیکارهاى منطقى و فاصله‌هاى معنوى نیز حاکم باشد ، به این معنى كه مسلمانان به هنگام پرداختن به مبارزه منطقى و تبلیغاتى با دشمنان ، اوّل باید به سراغ كسانى بروند كه خطرشان براى جامعه اسلامى بیشتر و نزدیک‌تر است ، مثلاً در عصر ما كه خطر الحاد و مادّيگرى همه جوامع را تهدید مى‌کند ، باید مبارزه با آن را مقدم بر مبارزه با مذاهب باطله قرار داد ، نه این‌که آن‌ها فراموش شوند ، بلکه باید لبه تیز حمله متوجه گروه خطرناک‌تر گردد ، يا مثلاً مبارزه با استعمار فکرى و سیاسى و اقتصادى باید در درجه اوّل قرار گیرد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دستورى كه در زمینه جهاد در آیه فوق مى‌خوانیم ، دستور شدت عمل است ، </w:t>
      </w:r>
    </w:p>
    <w:p>
      <w:pPr>
        <w:pStyle w:val="BookText"/>
        <w:rPr/>
      </w:pPr>
      <w:r>
        <w:rPr>
          <w:rFonts w:ascii="IRNazanin" w:hAnsi="IRNazanin" w:eastAsia="IRNazanin"/>
          <w:color w:val="111111"/>
          <w:sz w:val="28"/>
          <w:sz w:val="28"/>
          <w:szCs w:val="28"/>
          <w:rtl w:val="true"/>
          <w:lang w:bidi="fa-IR"/>
        </w:rPr>
        <w:t xml:space="preserve">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باید در شما يک‌نوع خشونت احساس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لْيَجِدوُا فیكُمْ غِلْظَةً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اشاره‌به این‌که تنها شجاعت و شهامت درونى‌و آمادگى روانى براى ایستادگى مبارزه سرسختانه با دشمن كافى نیست ، بلکه باید این آمادگى و سرسختى خود را به‌دشمن نشان دهید و آن‌ها بدانند در شما چنین روحیه‌اى هست و همان ، سبب عقب‌نشینى و شکست روحیه آنان گردد و به تعبیر دیگر وجود قدرت كافى نیست ، بلکه باید در برابر دشمن نمایش قدرت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تاریخ اسلام مى‌خوانیم كه به هنگام آمدن مسلمانان به مکه براى مراسم زیارت خانه خدا ، پیامبر صلى‌الله‌علیه‌و‌آله به آن‌ها دستور داد به هنگام طواف ، باسرعت راه بروند بلکه بدوند و شدت و سرعت و ورزیدگى خود را به دشمنانى كه ناظر آن‌ها بودند ، نشان دهند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داستان فتح مکه نیز آمده كه ؛ پیامبر صلى‌الله‌علیه‌و‌آله شب هنگام دستور داد مسلمانان همگى در بیابان آتش بیفروزند تا مردم مکه به عظمت ارتش اسلام آشنا شوند و اتفاقا این كار در روحیه آن‌ها اثر گذاشت و نیز دستور داد كه ابوسفیان ، بزرگ مکه را در گوشه‌اى نگه‌دارند و ارتش نیرومند اسلام در مقابل او رژه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به مسلمانان با این عبارت نوید </w:t>
      </w:r>
    </w:p>
    <w:p>
      <w:pPr>
        <w:pStyle w:val="BookText"/>
        <w:rPr/>
      </w:pPr>
      <w:r>
        <w:rPr>
          <w:rFonts w:ascii="IRNazanin" w:hAnsi="IRNazanin" w:eastAsia="IRNazanin"/>
          <w:color w:val="111111"/>
          <w:sz w:val="28"/>
          <w:sz w:val="28"/>
          <w:szCs w:val="28"/>
          <w:rtl w:val="true"/>
          <w:lang w:bidi="fa-IR"/>
        </w:rPr>
        <w:t xml:space="preserve">پیروزى مى‌دهد كه بدانید خدا با پرهیزکاران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علاوه بر آن‌چه گفته شد ، اشاره به این معنى نیز باشد كه توسّل به خشونت و شدت عمل ، باید توأم با تقوا باشد و هیچ‌گاه از حدود انسانى تجاوز نکند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ماآ اُنْزِلَتْ سُورَةٌ فَمِنْهُمْ مَنْ يَقُولُ اَيُّكُمْ زادَتْهُ هذِهِآ ایمانا فَاَمَّا الَّذینَ امَنُوا فَزادَتْهُمْ ایمانا وَ هُمْ يَسْتَبْشِروُنَ</w:t>
      </w:r>
    </w:p>
    <w:p>
      <w:pPr>
        <w:pStyle w:val="BookText"/>
        <w:rPr/>
      </w:pPr>
      <w:r>
        <w:rPr>
          <w:rFonts w:ascii="IRNazanin" w:hAnsi="IRNazanin" w:eastAsia="IRNazanin"/>
          <w:color w:val="111111"/>
          <w:sz w:val="28"/>
          <w:sz w:val="28"/>
          <w:szCs w:val="28"/>
          <w:rtl w:val="true"/>
          <w:lang w:bidi="fa-IR"/>
        </w:rPr>
        <w:t xml:space="preserve">و هنگامى كه سوره‌اى نازل مى‌شود ، بعضى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این سوره ایمان كدام‌یك از شما را افزون ساخت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كسانى كه ایمان آورده‌اند ، ایمانشان را افزود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موهبت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الَّذینَ فى قُلُوبِهِمْ مَرَضٌ فَزادَتْهُمْ رِجْسا اِلى رِجْسِهِمْ وَ ماتُوا وَ هُمْ كافِروُنَ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آن‌هاکه در دل‌هایشان بیمارى‌است، پلیدى‌بر پلیدیشان افزود و از دنیا رفتند ، در حالى كه كافر بودند </w:t>
      </w:r>
      <w:r>
        <w:rPr>
          <w:rFonts w:eastAsia="IRNazanin" w:cs="IRNazanin"/>
          <w:color w:val="111111"/>
          <w:sz w:val="28"/>
          <w:szCs w:val="28"/>
          <w:rtl w:val="true"/>
          <w:lang w:bidi="fa-IR"/>
        </w:rPr>
        <w:t xml:space="preserve">. </w:t>
      </w:r>
      <w:bookmarkStart w:id="132" w:name="pg20195_228991"/>
    </w:p>
    <w:p>
      <w:pPr>
        <w:pStyle w:val="Heading3"/>
        <w:numPr>
          <w:ilvl w:val="2"/>
          <w:numId w:val="1"/>
        </w:numPr>
        <w:rPr/>
      </w:pPr>
      <w:bookmarkStart w:id="133" w:name="__RefHeading___Toc4330781_2320776876"/>
      <w:bookmarkStart w:id="134" w:name="_Toc45"/>
      <w:bookmarkEnd w:id="132"/>
      <w:bookmarkEnd w:id="133"/>
      <w:r>
        <w:rPr>
          <w:rtl w:val="true"/>
        </w:rPr>
        <w:t>تأثیر آیات قرآن بر دل‌هاى آماده و آلوده</w:t>
      </w:r>
      <w:bookmarkEnd w:id="1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به‌معنى موجود پلید و ناپاك است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پلیدى‌ها چهارگونه است ؛ گاهى از نظر غریزه و طبع و گاهى از نظر فکر و عقل و گاهى از جهت شرع و گاهى از تمام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شك نیست كه پلیدى ناشى از نفاق و لجاجت و سرسختى در مقابل حق يک‌نوع پلیدى باطنى و معنوى است كه اثرش در تمام وجود انسان و سخنان و كردارش سرانجام آشکار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يَسْتَبْشِروُنَ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ریشه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سرور و خوشحالى است كه آثارش در چهره انسان ظاهر گردد ، نشان مى‌دهد به قدرى اثر تربیتى آیات قرآن در مؤمنان آشکار بود كه فورا علایمش در چهره‌هایشان نمایان مى‌گشت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دو آیه بالا این واقعیت را تأکید مى‌کند كه تنها وجود برنامه‌ها و تعلیمات حیاتبخش براى سعادت يك فرد ، يا يك گروه كافى نیست ، بلکه آمادگى زمینه‌ها نیز باید </w:t>
      </w:r>
    </w:p>
    <w:p>
      <w:pPr>
        <w:pStyle w:val="BookText"/>
        <w:rPr/>
      </w:pPr>
      <w:r>
        <w:rPr>
          <w:rFonts w:ascii="IRNazanin" w:hAnsi="IRNazanin" w:eastAsia="IRNazanin"/>
          <w:color w:val="111111"/>
          <w:sz w:val="28"/>
          <w:sz w:val="28"/>
          <w:szCs w:val="28"/>
          <w:rtl w:val="true"/>
          <w:lang w:bidi="fa-IR"/>
        </w:rPr>
        <w:t xml:space="preserve">به عنوان يك شرط اساسى مورد توجه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مانند دانه‌هاى حیاتبخش باران است كه مى‌دانیم در باغ ، سبزه روید و و در شوره‌زار ، خس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با روح تسلیم و ایمان و عشق به واقعیت به آن مى‌نگرند ، از هر سوره ، بلکه از هر آیه‌اى درس تازه‌اى فرامى‌گیرند كه ایمانشان را پرورش مى‌دهد و صفات بارز انسانیت را در آن‌ها تقویت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كسانى‌که ازپشت شیشه‌هاى تاریك لجاجت و كبر و نفاق به این آیات مى‌نگرند ، نه تنها از آن‌ها بهره نمى‌گیرند ، بلکه بر شدت كفر و عنادشان‌افزوده‌مى‌شود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در برابر هر فرمان تازه‌اى ، نافرمانى و عصیان جدیدى مى‌کنند و در مقابل هر دستورى ، سرکشى تازه‌اى و در مقابل هرحقیقت، لجاجت جدیدى و این‌سبب تراکم عصیان‌هاو نافرمانى‌ها و لجاجت‌ها در وجودشان مى‌شود و چنان ریشه‌هاى این صفات زشت در روح آنان قوى مى‌گردد كه سرانجام در حال كفر مى‌میرند و راه </w:t>
      </w:r>
    </w:p>
    <w:p>
      <w:pPr>
        <w:pStyle w:val="BookText"/>
        <w:rPr/>
      </w:pPr>
      <w:r>
        <w:rPr>
          <w:rFonts w:ascii="IRNazanin" w:hAnsi="IRNazanin" w:eastAsia="IRNazanin"/>
          <w:color w:val="111111"/>
          <w:sz w:val="28"/>
          <w:sz w:val="28"/>
          <w:szCs w:val="28"/>
          <w:rtl w:val="true"/>
          <w:lang w:bidi="fa-IR"/>
        </w:rPr>
        <w:t xml:space="preserve">بازگشت به روى آن‌ها به كلى بسته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تعبیر دیگر ؛ در هیچ برنامه تربیتى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فاعلیت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نیست ، بلکه روح پذیرش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شرط اساسى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زشتى كه لازمه آن است ، به عنوان بیمارى قلبى شمرده</w:t>
      </w:r>
    </w:p>
    <w:p>
      <w:pPr>
        <w:pStyle w:val="BookText"/>
        <w:rPr/>
      </w:pP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به معنى روح و عقل است و بیمارى قلبى در این موارد به معنى رذایل اخلاقى و انحرافات روانى است و این تعبیر نشان مى‌دهد انسان اگر از روحیه سالمى برخوردار باشد ، هیچ‌یك از این صفات زشت نباید در وجود او ریشه بدواند و این‌گونه اخلاق همچون بیمارى جسمانى برخلاف طبیعت انسان مى‌باشد و بنابراین آلودگى به این‌صفات دلیل بر انحراف از مسیراصلى طبیعى و بیمارى روحى و روانى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كسب اطلاعات بیشتر در زمینه بیمارى قلب و مفهوم آن در قرآن ، مى‌توانید به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درس عجیبى به همه ما مسلمانان مى‌دهد ، زیرا این واقعیت را بیان مى‌کند كه </w:t>
      </w:r>
    </w:p>
    <w:p>
      <w:pPr>
        <w:pStyle w:val="BookText"/>
        <w:rPr/>
      </w:pPr>
      <w:r>
        <w:rPr>
          <w:rFonts w:ascii="IRNazanin" w:hAnsi="IRNazanin" w:eastAsia="IRNazanin"/>
          <w:color w:val="111111"/>
          <w:sz w:val="28"/>
          <w:sz w:val="28"/>
          <w:szCs w:val="28"/>
          <w:rtl w:val="true"/>
          <w:lang w:bidi="fa-IR"/>
        </w:rPr>
        <w:t>مسلمانان نخستین با نزول هر سوره‌اى از قرآن ، روح تازه‌اى پیدا مى‌کردند و تربیت نوینى مى‌یافتند ، آن‌چنان كه آثارش به زودى در چهره‌هایشان نمایان مى‌گشت ، درحالى‌که امروز</w:t>
      </w:r>
    </w:p>
    <w:p>
      <w:pPr>
        <w:pStyle w:val="BookText"/>
        <w:rPr/>
      </w:pPr>
      <w:r>
        <w:rPr>
          <w:rFonts w:ascii="IRNazanin" w:hAnsi="IRNazanin" w:eastAsia="IRNazanin"/>
          <w:color w:val="111111"/>
          <w:sz w:val="28"/>
          <w:sz w:val="28"/>
          <w:szCs w:val="28"/>
          <w:rtl w:val="true"/>
          <w:lang w:bidi="fa-IR"/>
        </w:rPr>
        <w:t xml:space="preserve">افراد به ظاهر مسلمانى را مى‌بینیم كه نه تنها خواندن يك سوره در آن‌ها اثر نمى‌گذارد بلکه از ختم تمام قرآن نیز در آن‌ها كمترین اثرى دیده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سوره‌ها و آیات قرآن اثر خود را از دست داده‌اند ؟ و يا آلودگى افکار و بیمارى دل‌ها و وجود حجاب‌ها كه از اعمال سوء ما ناشى مى‌شود ، چنین حالت بى‌تفاوتى و نفوذناپذیرى را به قلب‌هاى ما داده است ، باید از این حال به خدا پناه ببریم و از درگاه پاکش بخواهیم كه قلبى همچون قلب مسلمانان نخستین به ما ببخشد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يَرَوْنَ اَنَّهُمْ يُفْتَنُونَ فى كُلِّ عامٍ مَرَّةً اَوْ مَرَّتَيْنِ ثُمَّ لا يَتُوبُونَ وَ لا هُمْ يَذَّكَّروُنَ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 نمى‌بینند كه در هر سال يك يا دو بار آزمایش مى‌شوند ؟ باز توبه نمى‌کنند و متذکر هم نمى‌شوند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كه منظور از این آزمایش سالانه كه يك يا دو بار تکرار مى‌شود ، چیست ؟ در میان مفسران گفتگو است ؛ بعضى آن را بیمارى‌ها ، بعضى گرسنگى و شداید دیگر ، بعضى مشاهده آثار عظمت اسلام و حقانیت پیامبر صلى‌الله‌علیه‌و‌آله را در میدان‌هاى جهاد كه منافقان به حکم اجبار محیط در آن شرکت داشتند و بعضى پرده برداشتن از اسرار آن‌ها ،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این‌که در آخر آیه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متذکر نمى‌شوند ، روشن مى‌شود كه آزمایش از نوع آزمایش‌هایى بوده كه باید باعث بیدارى این گروه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تعبیر آیه چنین برمى‌آید كه این آزمایش ، غیر از آزمایش عمومى است كه همه مردم در زندگى خود با آن روبرو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 موضوع به نظر مى‌رسد كه تفسیر چهارم يعنى پرده‌بردارى از اعمال سوء آن‌ها و ظاهر شدن باطنشان به مفهوم آیه نزدیک‌تر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افتنان و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 مفهوم جامعى داشته باشد كه شامل همه این موضوعات بشود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ماآ اُنْزِلَتْ سُورَةٌ‌نَظَرَ بَعْضُهُمْ اِلى بَعْضٍ هَلْ يَریكُمْ مِنْ اَحَدٍ ثُمَّ انْصَرَفُوا صَرَفَ اللّهُ قُلُوبَهُمْ بِاَنَّهُمْ قَوْمٌ لا يَفْقَهُونَ</w:t>
      </w:r>
    </w:p>
    <w:p>
      <w:pPr>
        <w:pStyle w:val="BookText"/>
        <w:rPr/>
      </w:pPr>
      <w:r>
        <w:rPr>
          <w:rFonts w:ascii="IRNazanin" w:hAnsi="IRNazanin" w:eastAsia="IRNazanin"/>
          <w:color w:val="111111"/>
          <w:sz w:val="28"/>
          <w:sz w:val="28"/>
          <w:szCs w:val="28"/>
          <w:rtl w:val="true"/>
          <w:lang w:bidi="fa-IR"/>
        </w:rPr>
        <w:t xml:space="preserve">و هنگامى‌که سوره‌اى نازل مى‌شود ، بعضى‌از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يکدیگر نگاه مى‌کنند 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شما را مى‌بیند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حضور پیامبر بیرون رویم ، متوجه ما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منصرف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ساخته ، چرا كه آن‌ها گروهى هستند كه نمى‌فهمند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بى‌دانشند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ناراحتى و نگرانى آن‌ها از این نظر است كه مبادا نزول آن سوره ، رسوایى جدیدى برایشان فراهم سازد و يا به خاطر آن است كه بر اثر كوردلى چیزى از آن نمى‌فهمند و انسان دشمن چیزى است كه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به‌هرحال تصمیم بر این مى‌گیرندکه ازمجلس بیرون بروند ، تا نغمه‌هاى آسمانى را نشنوند ، اما از این بیم دارند كه به هنگام خروج كسى آن‌ها را ببیند ، لذا آهسته از يکدیگر سؤال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متوجه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شما را مى‌بیند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يَریكُمْ مِنْ اَحَدٍ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همین كه اطمینان پیدا مى‌کنند جمعیت به سخنان پیامبر گرامى صلى‌الله‌علیه‌و‌آله مشغولند و متوجه آن‌ها نیستند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بیرون مى‌روند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انْصَرَفُوا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يَریكُمْ مِنْ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شما را مى‌بیند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يا با زبان مى‌گفتند و يا با اشاره چشم‌ها ، در صورت دوم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بَعْضُهُمْ اِلىبَعْضٍ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این‌جمله يک‌مفهوم رابیان مى‌کند و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يَریكُمْ مِنْ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تفسیرى است براى نگاهشان به يکدیگر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 به ذکر علت این موضوع پرداخته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جهت از شنیدن كلمات خدا ناراحت مى‌شوند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قلوبشان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لجاجت و عناد و به خاطر گناهانشان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منصرف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حالت دشمنى و عداوت نسبت به حق پیدا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آن‌ها افرادى بى‌فکر و فهم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اللّهُ قُلُوبَهُمْ بِاَنَّهُمْ قَوْمٌ لا يَفْقَهُونَ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جاآ ءَكُمْ رَسُولٌ مِنْ اَنْفُسِكُمْ عَزیزٌ عَلَيْهِ ما عَنِتُّمْ حَریصٌ عَلَيْكُمْ بِالْمُؤْمِنینَ رَؤوُفٌ رَحیمٌ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رسولى از خود شما به سویتان آمد كه رنج‌هاى شما بر او سخت است و اصراربه </w:t>
      </w:r>
      <w:bookmarkStart w:id="135" w:name="pg20195_228998"/>
    </w:p>
    <w:p>
      <w:pPr>
        <w:pStyle w:val="BookText"/>
        <w:rPr/>
      </w:pPr>
      <w:bookmarkEnd w:id="135"/>
      <w:r>
        <w:rPr>
          <w:rFonts w:ascii="IRNazanin" w:hAnsi="IRNazanin" w:eastAsia="IRNazanin"/>
          <w:color w:val="111111"/>
          <w:sz w:val="28"/>
          <w:sz w:val="28"/>
          <w:szCs w:val="28"/>
          <w:rtl w:val="true"/>
          <w:lang w:bidi="fa-IR"/>
        </w:rPr>
        <w:t xml:space="preserve">هدایت شما دارد و نسبت‌به مؤمنان رؤوف و مهربان است </w:t>
      </w:r>
      <w:r>
        <w:rPr>
          <w:rFonts w:eastAsia="IRNazanin" w:cs="IRNazanin"/>
          <w:color w:val="111111"/>
          <w:sz w:val="28"/>
          <w:szCs w:val="28"/>
          <w:rtl w:val="true"/>
          <w:lang w:bidi="fa-IR"/>
        </w:rPr>
        <w:t>.</w:t>
      </w:r>
    </w:p>
    <w:p>
      <w:pPr>
        <w:pStyle w:val="Heading3"/>
        <w:numPr>
          <w:ilvl w:val="2"/>
          <w:numId w:val="1"/>
        </w:numPr>
        <w:rPr/>
      </w:pPr>
      <w:bookmarkStart w:id="136" w:name="__RefHeading___Toc4330783_2320776876"/>
      <w:bookmarkStart w:id="137" w:name="_Toc46"/>
      <w:bookmarkEnd w:id="136"/>
      <w:r>
        <w:rPr>
          <w:rtl w:val="true"/>
        </w:rPr>
        <w:t>آخرین آیات قرآن مجید</w:t>
      </w:r>
      <w:bookmarkEnd w:id="1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شدت علاقه به چیزى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و آیه بعد كه به گفته بعضى‌از مفسران ، آخرین آیاتى است كه بر پیامبر صلى‌الله‌علیه‌و‌آله نازل شده است و با آن سوره برائت پایان مى‌پذیرد ، در واقع اشاره‌اى است به تمام مسائلى كه در این سوره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يک‌سو به تمام مردم اعم از مؤمنان و كافران و منافقان گوشزد مى‌کند كه سختگیرى‌هاى پیامبر و قرآن و خشونت‌هاى ظاهرى كه نمونه‌هایى از آن در این سوره بیان شد ، همه به خاطر عشق وعلاقه پیامبر صلى‌الله‌علیه‌و‌آله به‌هدایت و تربیت و تکامل آن‌ها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به پیامبر صلى‌الله‌علیه‌و‌آله نیز خبر مى‌دهدکه از سرکشى‌ها و عصیان‌هاى مردم كه نمونه‌هاى زیادى از آن نیز در این سوره گذشت ، نگران و ناراحت نباشد و بداند كه در هرحال خداوند پشتیبان و يار و ياور او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در نخستین آیه ، روى سخن را به مردم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پیامبرى از خودتان به‌سوى شما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جاآءَكُمْ رَسُولٌ مِنْ اَنْفُسِكُمْ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مخصوصاً این‌که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اشاره به شدت ارتباط پیامبر صلى‌الله‌علیه‌و‌آله با مردم است ، گویى پاره‌اى از جان مردم و از روح جامعه در شکل پیامبر صلى‌الله‌علیه‌و‌آله ظاهر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تمام دردهاى آن‌ها را مى‌داند ، از مشکلات آنان آگاه است و در ناراحتى‌ها و غم‌ها و اندوه‌ها با آنان شریك مى‌باشد و با این حال تصور نمى‌شود سخنى جز به نفع آن‌ها بگوید و گامى جز در راه آن‌ها بردارد و این درواقع نخستین وصفى است كه در آیه فوق براى پیامبر صلى‌الله‌علیه‌و‌آله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این‌که گروهى از مفسران كه تحت تأثیر تعصّبات نژادى و عربى بوده‌اند ،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این آیه ، نژاد عرب است ، يعنى پیامبرى از این نژاد به سوى شما آمد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ما این بدترین تفسیرى است كه براى آیه فوق ذکر كرده‌اند ، زیرا مى‌دانیم </w:t>
      </w:r>
    </w:p>
    <w:p>
      <w:pPr>
        <w:pStyle w:val="BookText"/>
        <w:rPr/>
      </w:pPr>
      <w:r>
        <w:rPr>
          <w:rFonts w:ascii="IRNazanin" w:hAnsi="IRNazanin" w:eastAsia="IRNazanin"/>
          <w:color w:val="111111"/>
          <w:sz w:val="28"/>
          <w:sz w:val="28"/>
          <w:szCs w:val="28"/>
          <w:rtl w:val="true"/>
          <w:lang w:bidi="fa-IR"/>
        </w:rPr>
        <w:t xml:space="preserve">چیزى كه در قرآن از آن سخنى نیست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همه‌جا خطابات قرآن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شروع مى‌شود و در هیچ موردى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ذیل آیه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بِالْمُؤْمِنینَ رَؤوُفٌ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این‌تفسیر را نفى مى‌کند، زیرا در آن سخن‌از همه مؤمنان است ، از هر قوم و ملت و نژادى كه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تأسف است كه بعضى‌از دانشمندان متعصب، قرآن را از آن اوج جهانى و بشرى فرود آورده و مى‌خواهند در محدوده‌هاى كوچك نژادى محصور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پس از ذکر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قسمت دیگر از صفات ممتاز پیامبر صلى‌الله‌علیه‌و‌آله كه درتحریك عواطف‌مردم و جلب احساساتشان اثر عمیق دارد ، اشاره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هرگونه ناراحتى و ضررى به شما برسد ، براى او سخت ناراحت‌کننده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عَلَيْهِ ما عَنِتُّمْ </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او نه‌تنها از ناراحتى شما خشنود نمى‌شود ، بلکه بى‌تفاوت هم نخواهد بود ، او به </w:t>
      </w:r>
    </w:p>
    <w:p>
      <w:pPr>
        <w:pStyle w:val="BookText"/>
        <w:rPr/>
      </w:pPr>
      <w:r>
        <w:rPr>
          <w:rFonts w:ascii="IRNazanin" w:hAnsi="IRNazanin" w:eastAsia="IRNazanin"/>
          <w:color w:val="111111"/>
          <w:sz w:val="28"/>
          <w:sz w:val="28"/>
          <w:szCs w:val="28"/>
          <w:rtl w:val="true"/>
          <w:lang w:bidi="fa-IR"/>
        </w:rPr>
        <w:t>شدت از رنج‌هاى شما رنج مى‌برد و اگر اصرار بر هدایت شما و جنگ‌هاى طاقت‌فرساى پرزحمت دارد ، آن‌هم براى نجات شما ، براى رهاییتان از چنگال ظلم و ستم و گناه و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سخت به هدایت شما علاقمند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عشق مى‌ورزد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عَلَيْكُمْ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در آیه مورد بحث به طور مطلق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حریص بر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سخنى از هدایت به میان مى‌آورد و نه از چیز دیگر ، اشاره به این‌که به هرگونه خیر و سعادت شما و به هرگونه پیشرفت و ترقى و خوشبختیتان عشق مى‌ورزد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حذف متعلق ، دلیل بر عموم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اگر شما را به میدان‌هاى پرمرارت جهاد ، اعزام مى‌دارد و اگر منافقان را تحت فشار شدید مى‌گذارد ، همه این‌ها به خاطر عشق به آزادى ، شرف ، عزت و هدایت شما و پاکسازى جامعه شما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سومین و چهارمین صفت اشاره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نسبت به‌مؤمنان رؤوف و </w:t>
      </w:r>
    </w:p>
    <w:p>
      <w:pPr>
        <w:pStyle w:val="BookText"/>
        <w:rPr/>
      </w:pPr>
      <w:r>
        <w:rPr>
          <w:rFonts w:ascii="Amiri" w:hAnsi="Amiri" w:eastAsia="Amiri" w:cs="Amiri"/>
          <w:color w:val="111111"/>
          <w:sz w:val="28"/>
          <w:sz w:val="28"/>
          <w:szCs w:val="28"/>
          <w:rtl w:val="true"/>
          <w:lang w:bidi="ar-SA"/>
        </w:rPr>
        <w:t xml:space="preserve">رحیم‌است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بِالْمُؤْمِنینَ رَؤوُفٌ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هرگونه دستور مشکل و طاقت‌فرسایى را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گذشتن از بیابان‌هاى طولانى و سوزان در فصل تابستان ، با گرسنگى و تشنگى ، براى مقابله با يك دشمن نیرومند در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يك نوع محبت و لطف از ناحیه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چه تفاوتى دارند ، در میان مفسران گفتگو است ، ولى به نظر مى‌رسد بهترین تفسیر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محبت و لطف مخصوص در</w:t>
      </w:r>
    </w:p>
    <w:p>
      <w:pPr>
        <w:pStyle w:val="BookText"/>
        <w:rPr/>
      </w:pPr>
      <w:r>
        <w:rPr>
          <w:rFonts w:ascii="IRNazanin" w:hAnsi="IRNazanin" w:eastAsia="IRNazanin"/>
          <w:color w:val="111111"/>
          <w:sz w:val="28"/>
          <w:sz w:val="28"/>
          <w:szCs w:val="28"/>
          <w:rtl w:val="true"/>
          <w:lang w:bidi="fa-IR"/>
        </w:rPr>
        <w:t xml:space="preserve">مورد فرمانبرداران است ، درحالى‌که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رحمت در مقابل گناهکاران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نباید فراموش كرد كه این دو كلمه هنگامى كه از هم جدا شوند، ممکن‌است در يك معنى استعمال شود ، اما به هنگامى كه همراه يکدیگر ذکر شوند ، احیانا دو معنى متفاوت مى‌بخشند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تَوَلَّوْا فَقُلْ حَسْبِىَ اللّهُ لاآاِلهَ اِلاّهُوَعَلَيْهِ تَوَكَّلْتُ وَ هُوَ رَبُّ الْعَرْشِ الْعَظیمِ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آن‌ها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كفایت مى‌کند ، هیچ </w:t>
      </w:r>
    </w:p>
    <w:p>
      <w:pPr>
        <w:pStyle w:val="BookText"/>
        <w:rPr/>
      </w:pPr>
      <w:r>
        <w:rPr>
          <w:rFonts w:ascii="IRNazanin" w:hAnsi="IRNazanin" w:eastAsia="IRNazanin"/>
          <w:color w:val="111111"/>
          <w:sz w:val="28"/>
          <w:sz w:val="28"/>
          <w:szCs w:val="28"/>
          <w:rtl w:val="true"/>
          <w:lang w:bidi="fa-IR"/>
        </w:rPr>
        <w:t xml:space="preserve">معبودى جز او نیست ، بر او توکل كردم و او پروردگار عرش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كه آخرین آیه سوره توبه است ، پیامبر صلى‌الله‌علیه‌و‌آله را دلدارى مى‌دهد كه از سرکشى‌ها و عصیان‌هاى مردم دلسرد و نگران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جایى كه عرش و عالم بالا و جهان ماوراء طبیعت با آن‌همه عظمتى كه دارد ، در قبضۀ قدرت او و تحت حمایت و كفالت او است، چگونه مرا تنها مى‌گذارد و دربرابر دشمن يارى نمى‌کند؟ مگر قدرتى در برابر قدرتش تاب مقاومت دارد ؟ و يا رحمت و عطوفتى بالاتر از رحمت و عطوفت او تصور مى‌شود ؟</w:t>
      </w:r>
    </w:p>
    <w:p>
      <w:pPr>
        <w:pStyle w:val="BookText"/>
        <w:rPr/>
      </w:pPr>
      <w:r>
        <w:rPr>
          <w:rFonts w:ascii="IRNazanin" w:hAnsi="IRNazanin" w:eastAsia="IRNazanin"/>
          <w:color w:val="111111"/>
          <w:sz w:val="28"/>
          <w:sz w:val="28"/>
          <w:szCs w:val="28"/>
          <w:rtl w:val="true"/>
          <w:lang w:bidi="fa-IR"/>
        </w:rPr>
        <w:t xml:space="preserve">پروردگارا تو به مجاهدان وعده پیروزى داده‌اى ، نصرت و ياریت را نزدیك كن و پیروزى نهایى را به ما مرحمت فرما و این تشنگان و شیفتگان را با زلال ایمان و عدل و آزادى سیراب فرما و دیدگان ما را به ظهور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منوّربگردان ،اِنَّكَ عَلىكُلِّ شَىْ‌ءٍقَدیرٌ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توبه </w:t>
      </w:r>
      <w:bookmarkStart w:id="138" w:name="pg20195_229004"/>
    </w:p>
    <w:p>
      <w:pPr>
        <w:pStyle w:val="Heading2"/>
        <w:numPr>
          <w:ilvl w:val="1"/>
          <w:numId w:val="1"/>
        </w:numPr>
        <w:rPr/>
      </w:pPr>
      <w:bookmarkStart w:id="139" w:name="__RefHeading___Toc4330785_2320776876"/>
      <w:bookmarkStart w:id="140" w:name="_Toc47"/>
      <w:bookmarkEnd w:id="138"/>
      <w:bookmarkEnd w:id="139"/>
      <w:r>
        <w:rPr>
          <w:rtl w:val="true"/>
        </w:rPr>
        <w:t>سورۀ يونس</w:t>
      </w:r>
      <w:bookmarkEnd w:id="140"/>
    </w:p>
    <w:p>
      <w:pPr>
        <w:pStyle w:val="Heading3"/>
        <w:numPr>
          <w:ilvl w:val="2"/>
          <w:numId w:val="1"/>
        </w:numPr>
        <w:rPr/>
      </w:pPr>
      <w:bookmarkStart w:id="141" w:name="__RefHeading___Toc4330787_2320776876"/>
      <w:bookmarkStart w:id="142" w:name="_Toc48"/>
      <w:bookmarkEnd w:id="141"/>
      <w:r>
        <w:rPr>
          <w:rtl w:val="true"/>
        </w:rPr>
        <w:t xml:space="preserve">فضیلت تلاوت سورۀ </w:t>
      </w:r>
      <w:r>
        <w:rPr>
          <w:rtl w:val="true"/>
        </w:rPr>
        <w:t xml:space="preserve">« </w:t>
      </w:r>
      <w:r>
        <w:rPr>
          <w:rtl w:val="true"/>
        </w:rPr>
        <w:t xml:space="preserve">يونس </w:t>
      </w:r>
      <w:r>
        <w:rPr>
          <w:rtl w:val="true"/>
        </w:rPr>
        <w:t>»</w:t>
      </w:r>
      <w:bookmarkEnd w:id="142"/>
    </w:p>
    <w:p>
      <w:pPr>
        <w:pStyle w:val="BookText"/>
        <w:rPr/>
      </w:pPr>
      <w:r>
        <w:rPr>
          <w:rFonts w:ascii="IRNazanin" w:hAnsi="IRNazanin" w:eastAsia="IRNazanin"/>
          <w:color w:val="111111"/>
          <w:sz w:val="28"/>
          <w:sz w:val="28"/>
          <w:szCs w:val="28"/>
          <w:rtl w:val="true"/>
          <w:lang w:bidi="fa-IR"/>
        </w:rPr>
        <w:t xml:space="preserve">در فضیلت تلاوت این سوره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دو يا سه ماه بخواند ، بیم آن نمى‌رود كه از جاهلان و بى‌خبران باشد و روز قیامت از مقربان خواهد بود </w:t>
      </w:r>
      <w:r>
        <w:rPr>
          <w:rFonts w:eastAsia="IRNazanin" w:cs="IRNazanin"/>
          <w:color w:val="111111"/>
          <w:sz w:val="28"/>
          <w:szCs w:val="28"/>
          <w:rtl w:val="true"/>
          <w:lang w:bidi="fa-IR"/>
        </w:rPr>
        <w:t>» .</w:t>
      </w:r>
      <w:r>
        <w:rPr>
          <w:rStyle w:val="FootnoteAnchor"/>
          <w:rtl w:val="true"/>
        </w:rPr>
        <w:footnoteReference w:id="2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به‌خاطر آن است كه آیات بیدارکننده در این سوره فراوان است و اگر با دقت و تأمل خوانده شود ، تاریکى جهل را از روح آدمى برطرف مى‌کند و اثر آن حداقل چند ماهى در وجود او خواهد بود و هرگاه علاوه بر درك و فهم محتواى سوره ، به آن نیز عمل كند ، به طور يقین روز رستاخیز در زمره مقربان قرار خواهد گرفت ، البته این فضایل به صِرف تلاوت و بدون درك و عمل به محتوا فراهم نمى‌گردد ، چون تلاوت ، مقدمه فهم و عمل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 تِلْكَ ایاتُ الْكِتابِ الْحَكیمِ</w:t>
      </w:r>
    </w:p>
    <w:p>
      <w:pPr>
        <w:pStyle w:val="BookText"/>
        <w:rPr/>
      </w:pPr>
      <w:r>
        <w:rPr>
          <w:rFonts w:ascii="IRNazanin" w:hAnsi="IRNazanin" w:eastAsia="IRNazanin"/>
          <w:color w:val="111111"/>
          <w:sz w:val="28"/>
          <w:sz w:val="28"/>
          <w:szCs w:val="28"/>
          <w:rtl w:val="true"/>
          <w:lang w:bidi="fa-IR"/>
        </w:rPr>
        <w:t xml:space="preserve">الر ، آن آیات كتاب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اشاره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اشاره به 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نظیر آن در آغاز سوره بقره نیز آمده است ، از تعبیرات لطیف قرآن محسوب مى‌شود و كنایه از عظمت و والا بودن مفاهیم قرآن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مطالب پیش پا افتاده و ساده را غالبا با اسم اشاره نزدیك مى‌آورند ، اما مطالب مهمى كه در سطح بالا و گویى بر فراز آسمان‌ها در يك افق عالى قرار گرفته ، با اسم اشاره دور بیان مى‌کنند و اتفاقا در تعبیرات روزمره ما نیز از این تعبیر استفاده مى‌کنیم و براى عظمت اشخاص هرچند در حضورشان‌بوده باشیم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مى‌گوییم ، نه این جناب و این حضرت ، ولى به هنگام تواضع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مى‌بریم </w:t>
      </w:r>
      <w:r>
        <w:rPr>
          <w:rFonts w:eastAsia="IRNazanin" w:cs="IRNazanin"/>
          <w:color w:val="111111"/>
          <w:sz w:val="28"/>
          <w:szCs w:val="28"/>
          <w:rtl w:val="true"/>
          <w:lang w:bidi="fa-IR"/>
        </w:rPr>
        <w:t xml:space="preserve">. </w:t>
      </w:r>
      <w:bookmarkStart w:id="143" w:name="pg20195_229006"/>
    </w:p>
    <w:p>
      <w:pPr>
        <w:pStyle w:val="BookText"/>
        <w:rPr/>
      </w:pPr>
      <w:bookmarkEnd w:id="143"/>
      <w:r>
        <w:rPr>
          <w:rFonts w:ascii="IRNazanin" w:hAnsi="IRNazanin" w:eastAsia="IRNazanin"/>
          <w:color w:val="111111"/>
          <w:sz w:val="28"/>
          <w:sz w:val="28"/>
          <w:szCs w:val="28"/>
          <w:rtl w:val="true"/>
          <w:lang w:bidi="fa-IR"/>
        </w:rPr>
        <w:t xml:space="preserve">توصیف كتاب آسمانى يعنى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 است كه آیات قرآن داراى آن‌چنان استحکام و نظم و حسابى است كه هرگونه باطل و خرافه و هزل را از خود دور مى‌سازد ، جز حق نمى‌گوید و جز به راه حق دعوت نمى‌کند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اَكانَ لِلنّاسِ عَجَبا اَنْ اَوْحَيْناآ اِلى رَجُلٍ مِنْهُمْ اَنْ اَنْذِرِ النّاسَ وَ بَشِّرِ الَّذینَ امَنُواآ اَنَّ لَهُمْ قَدَمَ صِدْقٍ عِنْدَ رَبِّهِمْ قالَ الْكافِروُنَ اِنَّ هذا لَساحِرٌ مُبینٌ</w:t>
      </w:r>
    </w:p>
    <w:p>
      <w:pPr>
        <w:pStyle w:val="BookText"/>
        <w:rPr/>
      </w:pPr>
      <w:r>
        <w:rPr>
          <w:rFonts w:ascii="IRNazanin" w:hAnsi="IRNazanin" w:eastAsia="IRNazanin"/>
          <w:color w:val="111111"/>
          <w:sz w:val="28"/>
          <w:sz w:val="28"/>
          <w:szCs w:val="28"/>
          <w:rtl w:val="true"/>
          <w:lang w:bidi="fa-IR"/>
        </w:rPr>
        <w:t xml:space="preserve">آیا این براى مردم موجب شگفتى است كه به يکى از آن‌ها وحى فرستادیم كه مردم را انذار كن و به كسانى كه ایمان آورده‌اند ، بشارت ده كه براى آن‌ها پاداش‌هاى مسلم نزد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ساحر آشکارى است </w:t>
      </w:r>
      <w:r>
        <w:rPr>
          <w:rFonts w:eastAsia="IRNazanin" w:cs="IRNazanin"/>
          <w:color w:val="111111"/>
          <w:sz w:val="28"/>
          <w:szCs w:val="28"/>
          <w:rtl w:val="true"/>
          <w:lang w:bidi="fa-IR"/>
        </w:rPr>
        <w:t>.</w:t>
      </w:r>
    </w:p>
    <w:p>
      <w:pPr>
        <w:pStyle w:val="Heading3"/>
        <w:numPr>
          <w:ilvl w:val="2"/>
          <w:numId w:val="1"/>
        </w:numPr>
        <w:rPr/>
      </w:pPr>
      <w:bookmarkStart w:id="144" w:name="__RefHeading___Toc4330789_2320776876"/>
      <w:bookmarkStart w:id="145" w:name="_Toc49"/>
      <w:bookmarkEnd w:id="144"/>
      <w:r>
        <w:rPr>
          <w:rtl w:val="true"/>
        </w:rPr>
        <w:t>رسالت پیامبر صلى‌الله‌علیه‌و‌آله</w:t>
      </w:r>
      <w:bookmarkEnd w:id="145"/>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در میان مفسران بحث است ، اما روى‌هم‌رفته يکى از سه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هرسه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قابل قبول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 اشاره به آن است كه ایمان ، سابقه فطرى دارد و درحقیقت مؤمنان با </w:t>
      </w:r>
    </w:p>
    <w:p>
      <w:pPr>
        <w:pStyle w:val="BookText"/>
        <w:rPr/>
      </w:pPr>
      <w:r>
        <w:rPr>
          <w:rFonts w:ascii="IRNazanin" w:hAnsi="IRNazanin" w:eastAsia="IRNazanin"/>
          <w:color w:val="111111"/>
          <w:sz w:val="28"/>
          <w:sz w:val="28"/>
          <w:szCs w:val="28"/>
          <w:rtl w:val="true"/>
          <w:lang w:bidi="fa-IR"/>
        </w:rPr>
        <w:t xml:space="preserve">ابراز ایمان ، مقتضاى فطرت خود را تصدیق و تأکید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يکى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لِفُلانٍ قَدَمٌ فِى الاِْسْلامِ ، اَوْ قَدَمٌ فِى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فلان‌کس در اسلام يا در جنگ و مبارزه سابقه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این‌که ؛ اشاره به مسأله معاد و نعمت‌هاى آخرت باشد ، زیرا يکى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این‌که انسان با پاى خود به منزلگاهش وارد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افراد باایمان ، مقام و منزله ثابت و مسلمى در پیشگاه خدا است كه هیچ چیز نمى‌تواند آن را تغییر دهد و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براى مؤمنان ، پیشوا و رهبرى صادق فرستاده شده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متعددى كه در تفاسیر شیعه و اهل تسنن در ذیل این آیه وارد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شخص پیامبر صلى‌الله‌علیه‌و‌آله يا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كرده ، مؤید همین معنى است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باز در پایان آیه به يکى از اتهاماتى كه مشرکان كرارا براى پیامبر صلى‌الله‌علیه‌و‌آله ذکر مى‌کردند،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الْكافِروُنَ اِنَّ هذا لَساحِرٌ مُبینٌ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چرا نسبت سِحر به‌پیامبر صلى‌الله‌علیه‌و‌آله مى‌دادند ، روشن است زیرا در برابر سخنان اعجازآمیز و برنامه‌ها و قوانین درخشان و سایر معجزاتش پاسخ قانع كننده‌اى نداشتند، جز این‌که فوق‌العادگى آن را با سِحر تفسیر كنند و به این صورت پرده جهل و بى‌خبرى براى ساده‌لوحان روى آن بیفکنند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تعبیرها كه از ناحیه دشمنان پیامبر صلى‌الله‌علیه‌و‌آله صادر مى‌شد ، خود دلیل روشنى است بر این‌که پیامبر صلى‌الله‌علیه‌و‌آله كارهاى خارق‌العاده‌اى داشته كه افکار و دل‌ها را به سوى خود جذب مى‌کرده است ، مخصوصاً تکیه كردن روى سِحر در مورد قرآن مجید خود گواه زنده‌اى بر جاذبه فوق‌العاده این كتاب آسمانى است‌که آن‌ها براى اغفال مردم آن‌را زیر پرده سِحر مى‌پوشاندند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رَبَّكُمُ اللّهُ الَّذى خَلَقَ السَّمواتِ وَ الاَْرْضَ فى سِتَّةِ اَيّامٍ ثُمَّ اسْتَوى </w:t>
      </w:r>
    </w:p>
    <w:p>
      <w:pPr>
        <w:pStyle w:val="BookText"/>
        <w:rPr/>
      </w:pPr>
      <w:r>
        <w:rPr>
          <w:rFonts w:ascii="Amiri" w:hAnsi="Amiri" w:eastAsia="Amiri" w:cs="Amiri"/>
          <w:color w:val="111111"/>
          <w:sz w:val="28"/>
          <w:sz w:val="28"/>
          <w:szCs w:val="28"/>
          <w:rtl w:val="true"/>
          <w:lang w:bidi="ar-SA"/>
        </w:rPr>
        <w:t>عَلَى الْعَرْشِ يُدَبِّرُ الاَْمْرَ ما مِنْ شَفیعٍ اِلاّ مِنْ‌بَعْدِ اِذْنِهِ ذلِكُمُ اللّهُ رَبُّكُمْ فَاعْبُدوُهُ اَفَلا تَذَكَّروُنَ</w:t>
      </w:r>
    </w:p>
    <w:p>
      <w:pPr>
        <w:pStyle w:val="BookText"/>
        <w:rPr/>
      </w:pPr>
      <w:r>
        <w:rPr>
          <w:rFonts w:ascii="IRNazanin" w:hAnsi="IRNazanin" w:eastAsia="IRNazanin"/>
          <w:color w:val="111111"/>
          <w:sz w:val="28"/>
          <w:sz w:val="28"/>
          <w:szCs w:val="28"/>
          <w:rtl w:val="true"/>
          <w:lang w:bidi="fa-IR"/>
        </w:rPr>
        <w:t xml:space="preserve">پروردگار شما خداوندى است كه آسمان‌ها و زمین را در شش روز آفرید ، سپس بر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تدبیر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 هیچ شفاعت‌کننده‌اى جز به اذن او وجود ندارد ، این است خداوند پروردگار شما ، پس او را پرستش كنید ، آیا متذکر نمى‌شوید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و معادل آن در سایر لغات ، بسیارى مواقع به معنى دوران استعمال مى‌شود ، چنان‌که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كشور ما استبداد حکومت مى‌کرد ولى اکنون درپرتو انقلاب روز آزادى است، يعنى دورانى استبداد بود و پس از پایان استبداد ، دوران رهایى مردم رسیده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كسب اطلاعات بیشتر در این زمینه به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مراجعه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مفهوم جمله فوق این مى‌شود كه ؛ پروردگار آسمان و زمین را در شش دوران آفریده‌است و چون درباره این دوران‌هاى ششگانه سابقا سخن گفته‌ایم ، از تکرار آن خوددارى مى‌کنیم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اسْتَوى عَلَى الْعَرْشِ يُدَبِّرُ الاَْمْرَ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سقف و گاهى به معنى چیزى كه داراى سقف است و زمانى به معنى تخت‌هاى بلندپایه مى‌آید ، این معنى اصلى آن‌است اما معنى كنایى آن ، همان قدرت است ، چنان‌که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بر تخت نشست و يا پایه‌هاى تختش فروریخت و يا او را از تخت به زیر آوردند ، همه این‌ها كنایه از قدرت يافتن و يا از دست دادن قدرت است ، درحالى‌که ممکن‌است اصلاً تختى درکار نبوده باشد، به‌همین‌دلیل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معنى این است كه خداوند زمام امور جهان را بر دست گرفت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توضیحات بیشتر در خصوص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پشت سر و عاقبت چیزى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بررسى كردن عواقب كارها و مصالح را سنجیدن و برطبق آن عمل نمودن‌است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روشن شد خالق و آفریدگار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زمام اداره جهان هستى به دست او است و تدبیر همه امور به فرمان او مى‌باشد ، معلوم است كه بت‌ها این موجودات بى‌جان و عاجز و ناتوان ، هیچ‌گونه نقشى در سرنوشت انسان‌ها نمى‌توانند داشته باشند ، لذا در جمله بعد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شَفیعٍ اِلاّ مِنْ بَعْدِ اِذْنِهِ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پیرامون مسأله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مَرْجِعُكُمْ جَمیعا وَعْدَ اللّهِ حَقّا اِنَّهُ يَبْدَؤُا الْخَلْقَ ثُمَّ يُعیدُهُ لِيَجْزِىَ الَّذینَ امَنُوا وَ عَمِلُوا الصّالِحاتِ بِالْقِسْطِ وَ الَّذینَ كَفَروُا لَهُمْ شَرابٌ مِنْ حَمیمٍ وَ عَذابٌ اَلیمٌ بِما كانُوا يَكْفُروُنَ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همه به‌سوى او است، خداوند وعده حقى فرموده، او خلق را آغاز كرد سپس </w:t>
      </w:r>
      <w:bookmarkStart w:id="146" w:name="pg20195_229012"/>
    </w:p>
    <w:p>
      <w:pPr>
        <w:pStyle w:val="BookText"/>
        <w:rPr/>
      </w:pPr>
      <w:bookmarkEnd w:id="146"/>
      <w:r>
        <w:rPr>
          <w:rFonts w:ascii="IRNazanin" w:hAnsi="IRNazanin" w:eastAsia="IRNazanin"/>
          <w:color w:val="111111"/>
          <w:sz w:val="28"/>
          <w:sz w:val="28"/>
          <w:szCs w:val="28"/>
          <w:rtl w:val="true"/>
          <w:lang w:bidi="fa-IR"/>
        </w:rPr>
        <w:t xml:space="preserve">آن را بازمى‌گرداند ، تا كسانى را كه ایمان آوردند و عمل صالح انجام دادند، به عدالت جزا دهد و براى كسانى كه كافر شدند ، نوشیدنى از مایع سوزان است و عذاب دردناکى به خاطر آن كه كفر مى‌ورزیدند </w:t>
      </w:r>
      <w:r>
        <w:rPr>
          <w:rFonts w:eastAsia="IRNazanin" w:cs="IRNazanin"/>
          <w:color w:val="111111"/>
          <w:sz w:val="28"/>
          <w:szCs w:val="28"/>
          <w:rtl w:val="true"/>
          <w:lang w:bidi="fa-IR"/>
        </w:rPr>
        <w:t>.</w:t>
      </w:r>
    </w:p>
    <w:p>
      <w:pPr>
        <w:pStyle w:val="Heading3"/>
        <w:numPr>
          <w:ilvl w:val="2"/>
          <w:numId w:val="1"/>
        </w:numPr>
        <w:rPr/>
      </w:pPr>
      <w:bookmarkStart w:id="147" w:name="__RefHeading___Toc4330791_2320776876"/>
      <w:bookmarkStart w:id="148" w:name="_Toc50"/>
      <w:bookmarkEnd w:id="147"/>
      <w:r>
        <w:rPr>
          <w:rtl w:val="true"/>
        </w:rPr>
        <w:t>خداشناسى و معاد</w:t>
      </w:r>
      <w:bookmarkEnd w:id="148"/>
    </w:p>
    <w:p>
      <w:pPr>
        <w:pStyle w:val="BookText"/>
        <w:rPr/>
      </w:pPr>
      <w:r>
        <w:rPr>
          <w:rFonts w:ascii="IRNazanin" w:hAnsi="IRNazanin" w:eastAsia="IRNazanin"/>
          <w:color w:val="111111"/>
          <w:sz w:val="28"/>
          <w:sz w:val="28"/>
          <w:szCs w:val="28"/>
          <w:rtl w:val="true"/>
          <w:lang w:bidi="fa-IR"/>
        </w:rPr>
        <w:t xml:space="preserve">با این‌که خداوند مکان و محلى ندارد و مخصوصاً باتوجه به این‌که در این جهان نیز همه‌جا هست و از ما به ما نزدیک‌تراست، موجب شده كه مفسران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مَرْجِعُكُمْ</w:t>
      </w:r>
    </w:p>
    <w:p>
      <w:pPr>
        <w:pStyle w:val="BookText"/>
        <w:rPr/>
      </w:pP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و آیات دیگر قرآن ، تفسیرهاى گوناگون كنند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بادقت در آیات قرآن به دست مى‌آید ، این است كه عالم حیات و زندگى همچون كاروانى است كه از جهان عدم به حرکت درآمده و در مسیر بى‌انتهاى خود به سوى بى‌نهایت كه ذات پاك خدا است ، پیش مى‌رود ، هرچند مخلوقات محدودند و محدود هرگز بى‌نهایت نخواهد شد ولى سِير او به سوى تکامل نیز متوقف نمى‌گردد ، حتى پس از قیام </w:t>
      </w:r>
    </w:p>
    <w:p>
      <w:pPr>
        <w:pStyle w:val="BookText"/>
        <w:rPr/>
      </w:pPr>
      <w:r>
        <w:rPr>
          <w:rFonts w:ascii="IRNazanin" w:hAnsi="IRNazanin" w:eastAsia="IRNazanin"/>
          <w:color w:val="111111"/>
          <w:sz w:val="28"/>
          <w:sz w:val="28"/>
          <w:szCs w:val="28"/>
          <w:rtl w:val="true"/>
          <w:lang w:bidi="fa-IR"/>
        </w:rPr>
        <w:t xml:space="preserve">قیامت ، باز این سِير تکاملى ادامه مى‌یابد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بحث معاد شرح داده‌ایم </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الاِْنْسانُ اِنَّكَ كادِحٌ اِلى رَبِّكَ كَدْحا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انسان تو با تلاش و كوشش به سوى پروردگارت پیش مى‌روى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اَيَّتُهَا النَّفْسُ الْمُطْمَئِنَّةُ اِرْجِعى اِلى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روحى كه در پرتو ایمان و عمل صالح به سرحد آرامش و اطمینان رسیده‌اى ، به سوى پروردگارت بازگرد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كه آغاز این حرکت از ناحیه آفریدگار شروع شده و نخستین جرقه حیات از او پدید آمده و این حرکت تکاملى نیز به سوى او است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شده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این‌گونه تعبیرها علاوه بر این‌که اشاره به آغاز حرکت عمومى موجودات از ناحیه خدا است ، هدف و مقصود این حرکت را كه ذات پاك او است ، نیز مشخص مى‌کند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باتوجه به این‌که تقدیم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انحصار است ، روشن مى‌شود كه هیچ وجودى جز ذات پاك او نمى‌تواند مقصد حرکت تکاملى انسان باشد ، نه بت‌ها و نه هیچ مخلوق دیگر ، زیرا همه این‌ها محدودند و مسیر انسان ، يك مسیر نامحدود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در معاد تردید دارند ، باید آغاز خلقت را بنگرند ، كسى كه جهان را در آغاز ایجاد كرد ، توانایى اعاده آن را دارد ، این استدلال به صورت دیگرى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ضمن يك جمله كوتاه بیان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بَدَأَكُمْ تَعُودُونَ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شما را در آغاز ایجاد كرد ، بازمى‌گرداند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آن در تفسیر سوره اعراف گذشت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مربوط به معاد در قرآن نشان مى‌دهد كه علت عمده تردید مشرکان و مخالفان ، این بوده كه در امکان چنین چیزى تردید داشته‌اند و با تعجب سؤال مى‌کردند ؛ آیا این استخوان‌هاى خاک‌شده ، بار دیگر لباس حیات و زندگى دربر مى‌کند و به شکل نخست بازمى‌گردد ؟ لذا قرآن نیز روى همین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انگشت گذارده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نکنید آن كسى‌که جهان را از نو سامان مى‌بخشد و مردگان را زنده مى‌کند ، همان آفریدگارى </w:t>
      </w:r>
    </w:p>
    <w:p>
      <w:pPr>
        <w:pStyle w:val="BookText"/>
        <w:rPr/>
      </w:pPr>
      <w:r>
        <w:rPr>
          <w:rFonts w:ascii="IRNazanin" w:hAnsi="IRNazanin" w:eastAsia="IRNazanin"/>
          <w:color w:val="111111"/>
          <w:sz w:val="28"/>
          <w:sz w:val="28"/>
          <w:szCs w:val="28"/>
          <w:rtl w:val="true"/>
          <w:lang w:bidi="fa-IR"/>
        </w:rPr>
        <w:t xml:space="preserve">است كه در آغاز چنین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آیه سخن از هدف معاد ، به میان مى‌آورد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لِيَجْزِىَ الَّذینَ امَنُوا وَ عَمِلُوا الصّالِحاتِ بِالْقِسْطِ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پرداختن سهم دیگرى است و لذا مفهوم دادگرى در آن نهفته است ، جالب این‌که در آیه فوق این كلمه تنها در مورد كسانى كه عمل صالح دارند و پاداش نیك دریافت مى‌کنند ، گفته شده ولى در مورد كیفر بدکاران عنوان نشده است ، این به خاطر آن است كه مجازات و كیفر شکل در آمد و سهمیه ندارد و به تعبیر دیگر كلمه قسط تنها متناسب پاداش نیك است نه مجازات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هُوَالَّذى جَعَلَ‌الشَّمْسَ ضِياآءً وَالْقَمَرَنُورا وَ قَدَّرَهُ مَنازِلَ‌لِتَعْلَمُواعَدَدَ السِّنینَ وَ الْحِسابَ ما خَلَقَ اللّهُ ذلِكَ اِلاّ بِالْحَقِّ يُفَصِّلُ الاْياتِ لِقَوْمٍ يَعْلَمُونَ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كه خورشید را روشنایى و ماه را نور قرار داد و براى آن منزلگاه‌هایى مقدر كرد تا عدد سال‌ها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بدانید ، خداوند این را جز به حق </w:t>
      </w:r>
      <w:bookmarkStart w:id="149" w:name="pg20195_229016"/>
    </w:p>
    <w:p>
      <w:pPr>
        <w:pStyle w:val="BookText"/>
        <w:rPr/>
      </w:pPr>
      <w:bookmarkEnd w:id="149"/>
      <w:r>
        <w:rPr>
          <w:rFonts w:ascii="IRNazanin" w:hAnsi="IRNazanin" w:eastAsia="IRNazanin"/>
          <w:color w:val="111111"/>
          <w:sz w:val="28"/>
          <w:sz w:val="28"/>
          <w:szCs w:val="28"/>
          <w:rtl w:val="true"/>
          <w:lang w:bidi="fa-IR"/>
        </w:rPr>
        <w:t xml:space="preserve">نیافریده ، او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گروهى كه اهل دانشند ، شرح مى‌دهد </w:t>
      </w:r>
      <w:r>
        <w:rPr>
          <w:rFonts w:eastAsia="IRNazanin" w:cs="IRNazanin"/>
          <w:color w:val="111111"/>
          <w:sz w:val="28"/>
          <w:szCs w:val="28"/>
          <w:rtl w:val="true"/>
          <w:lang w:bidi="fa-IR"/>
        </w:rPr>
        <w:t>.</w:t>
      </w:r>
    </w:p>
    <w:p>
      <w:pPr>
        <w:pStyle w:val="Heading3"/>
        <w:numPr>
          <w:ilvl w:val="2"/>
          <w:numId w:val="1"/>
        </w:numPr>
        <w:rPr/>
      </w:pPr>
      <w:bookmarkStart w:id="150" w:name="__RefHeading___Toc4330793_2320776876"/>
      <w:bookmarkStart w:id="151" w:name="_Toc51"/>
      <w:bookmarkEnd w:id="150"/>
      <w:r>
        <w:rPr>
          <w:rtl w:val="true"/>
        </w:rPr>
        <w:t>گوشه‌اى از آیات عظمت خدا</w:t>
      </w:r>
      <w:bookmarkEnd w:id="151"/>
    </w:p>
    <w:p>
      <w:pPr>
        <w:pStyle w:val="BookText"/>
        <w:rPr/>
      </w:pPr>
      <w:r>
        <w:rPr>
          <w:rFonts w:ascii="IRNazanin" w:hAnsi="IRNazanin" w:eastAsia="IRNazanin"/>
          <w:color w:val="111111"/>
          <w:sz w:val="28"/>
          <w:sz w:val="28"/>
          <w:szCs w:val="28"/>
          <w:rtl w:val="true"/>
          <w:lang w:bidi="fa-IR"/>
        </w:rPr>
        <w:t xml:space="preserve">خورشید با نور عالمگیرش نه تنها بستر موجودات را گرم و روشن مى‌سازد ، بلکه در تربیت گیاهان و پرورش حیوانات ، سهم عمده و اساسى دارد و اصولاً هر حرکت و جنبشى در كره زمین وجود دارد ، حتى حرکت بادها و امواج دریاها و جریان رودها و آبشارها ، اگر درست دقت كنیم ، از برکت نور آفتاب است و اگر روزى این اشعه حیاتبخش از كره خاکى ما قطع شود ، در فاصله كوتاهى تاریکى و سکوت و مرگ همه‌جا را فراخواهد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با نور زیبایش چراغ شب‌هاى تار ما است ، نه تنها شبروان را در بیابان‌ها رهبرى مى‌کند ، بلکه روشنایى ملایمش براى همه ساکنان زمین مایه آرامش و نشاط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يکى دیگر از آثار مفید وجود ماه اشاره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براى آن منزلگاه‌هایى مقدر كرد تا شماره سال‌ها و حساب زندگى و كار خویش را بدانید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قَدَّرَهُ مَنازِلَ لِتَعْلَمُوا عَدَدَ السِّنینَ وَ الْحِسابَ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یعنى اگر مى‌بینید ماه از نخستین شب كه هلال باریکى بیش نیست ، رو به افزایش مى‌رود تا حدود نیمه ماه و از آن پس تدریجا نقصان مى‌یابد تا يکى دو روز آخر ماه بعد در تاریکى مُحاق فرومى‌رود و بار دیگر به شکل هلال ظاهر مى‌گردد و همان منزلگاه‌هاى پیشین را طى مى‌کند ، این دگرگونى عبث و بیهوده نیست بلکه يك تقویم بسیار دقیق و زنده طبیعى است كه عالم و جاهل مى‌توانند آن را بخوانند و حساب تاریخ كارها و امور زندگى خود را نگهدارند و این اضافه بر نورى است كه ماه به ما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ماه يك تقویم طبیعى است و مى‌توان از حالات مختلفش روزهاى‌ماه رادقیقا تعیین كرد،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است ، باید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نور ذاتى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اعمى دارد كه ذاتى و عَرَضى هر دو را شامل مى‌شود ، بنابراین تفاوت تعبیر در آیه فوق اشاره به این نکته است كه خداوند خورشید را منبع جوشش نور قرار داد ، درحالى‌که نور ماه جنبه اکتسابى دارد و از خورشید سرچشمه مى‌گیرد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الْقَمَرَ فیهِنَّ نُورا وَ جَعَلَ الشَّمْسَ سِراجا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فیها سِراجا وَ قَمَرا مُنیرا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از خودش پخش مى‌کند و منبع و سرچشمه نور است و خورشید در دو آیه فوق تشبیه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روشن مى‌شود كه در آیات مورد بحث نیز این تفاوت بسیار متناسب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يا مفرد ، در میان اهل ادب و نویسندگان لغت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مانند نویسنده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مفرد دانسته‌اند ولى بعضى دیگر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 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معنى را پذیرفته‌اند و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استفاده خاصى از آیه كرده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در قرآن در مورد نور آفتاب اشاره به چیزى است كه علم امروز پس از قرن‌ها آن را اثبات كرده است و آن این‌که نور آفتاب مرکب از هفت نور و يا به تعبیر دیگر هفت رنگ است ، همان رنگ‌هایى كه در رنگین‌کمان و به </w:t>
      </w:r>
    </w:p>
    <w:p>
      <w:pPr>
        <w:pStyle w:val="BookText"/>
        <w:rPr/>
      </w:pPr>
      <w:r>
        <w:rPr>
          <w:rFonts w:ascii="IRNazanin" w:hAnsi="IRNazanin" w:eastAsia="IRNazanin"/>
          <w:color w:val="111111"/>
          <w:sz w:val="28"/>
          <w:sz w:val="28"/>
          <w:szCs w:val="28"/>
          <w:rtl w:val="true"/>
          <w:lang w:bidi="fa-IR"/>
        </w:rPr>
        <w:t xml:space="preserve">هنگام عبور نور از منشورهاى بلورین دیده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مرجع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قَدَّرَهُ مَنازِلَ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آن منزلگاه‌هایى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ماه است و يا ماه و خورشید هردو را شامل مى‌شود ، باز در میان مفسران گفتگو است ، ولى انصاف این است كه ظاهر آیه نشان مى‌دهد كه این ضمیر مفرد تنها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نزدیك آن است ، بازمى‌گردد و این خود نکته‌اى دارد ، زیرا ؛</w:t>
      </w:r>
    </w:p>
    <w:p>
      <w:pPr>
        <w:pStyle w:val="BookText"/>
        <w:rPr/>
      </w:pPr>
      <w:r>
        <w:rPr>
          <w:rFonts w:ascii="IRNazanin" w:hAnsi="IRNazanin" w:eastAsia="IRNazanin"/>
          <w:color w:val="111111"/>
          <w:sz w:val="28"/>
          <w:sz w:val="28"/>
          <w:szCs w:val="28"/>
          <w:rtl w:val="true"/>
          <w:lang w:bidi="fa-IR"/>
        </w:rPr>
        <w:t xml:space="preserve">اولاً ماه‌هایى كه در اسلام و قرآن به رسمیت شناخته شده ، ماه‌هاى قمرى است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ماه كره‌اى است متحرك و منزلگاه‌هایى دارد و اما خورشید در وسط منظومه شمسى قرار گرفته و حرکتى درمجموع این منظومه ندارد و این اختلاف برج‌ها و سِير خورشید در صورفلکى دوازده‌گانه كه‌از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مى‌گردد ، به خاطر حرکت خورشید نیست بلکه به خاطر حرکت زمین به دور خورشید است و این گردش زمین سبب مى‌شود كه خورشید را هرماه روبروى يکى از صور فلکى دوازده‌گانه ببینیم ، بنابراین خورشید منزلگاه‌هاى مختلف ندارد بلکه تنها ماه داراى منزلگاه‌ها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آیۀ فوق در حقیقت اشاره به يکى از مسائل مربوط به كرات آسمانى مى‌کند ، كه در آن زمان از نظر علم و دانش بشر پوشیده بود و آن این كه ماه داراى حرکت است و اما خورشید حرکتى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عدد و حساب كه در آیه فوق به آن اشاره شده ، درواقع يکى از مهمترین مسائل زندگى بشر در تمام زمینه‌ها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مى‌دانیم اهمیت يك موهبت هنگامى آشکار مى‌شود كه زندگى را بدون آن مورد مطالعه و بررسى قرار دهیم ، روى این حساب فکر كنید اگر يك روز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روزها ، ماه‌ها و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بشر برداشته شود و مثلاً نه روزهاى هفته روشن باشد و نه روزهاى ماه و نه شماره ماه‌ها و سال‌ها ، در این موقع تمام مسائل تجارى ، اقتصادى ، سیاسى و هرگونه قرارداد و برنامه زمان‌بندى‌شده به‌هم‌مى‌ریزد و هیچ‌کارى نظم و انضباطى به خود نخواهد گرفت ، حتى وضع كشاورزى ، دامدارى و صنایع تولیدى نیز دچار هرج و مرج مى‌شود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كه خداوند انسان را براى يك زندگى سعادتبخش و توأم با نظام ، آفریده ، </w:t>
      </w:r>
    </w:p>
    <w:p>
      <w:pPr>
        <w:pStyle w:val="BookText"/>
        <w:rPr/>
      </w:pPr>
      <w:r>
        <w:rPr>
          <w:rFonts w:ascii="IRNazanin" w:hAnsi="IRNazanin" w:eastAsia="IRNazanin"/>
          <w:color w:val="111111"/>
          <w:sz w:val="28"/>
          <w:sz w:val="28"/>
          <w:szCs w:val="28"/>
          <w:rtl w:val="true"/>
          <w:lang w:bidi="fa-IR"/>
        </w:rPr>
        <w:t xml:space="preserve">وسایل آن را نیز در اختیارش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انسان با يك تاریخ قراردادى مى‌تواند كارهاى خود را تا حدودى منظم سازد ولى اگر بر پایه يك میزان طبیعى استوار نباشد ، نه عمومیت پیدا مى‌کند و نه چندان قابل اعتماد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گردش ماه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صحیح‌تر زمین به دور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منزلگاه‌هایى كه دارند ، يك تقویم طبیعى را پى‌ریزى مى‌کند كه همه‌جا و براى همه‌کس روشن و قابل اعتماد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مقدار شبانه‌روز كه يك واحد كوچك تاریخى است ، بر اثر يك عامل طبیعى يعنى حرکت زمین به دور خود به وجود مى‌آید ، ماه و سال نیز باید متکى بر يك گردش طبیعى باشد و به این ترتیب حرکت ماه به دور كره زمین ، يك واحد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كه تقریبا مساوى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زمین به دور آفتاب ، واحد عظیم‌ترى يعنى سال را تشکیل مى‌دهد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تقویم اسلامى بر اساس تقویم قمرى و گردش ماه است ، درست است كه گردش </w:t>
      </w:r>
    </w:p>
    <w:p>
      <w:pPr>
        <w:pStyle w:val="BookText"/>
        <w:rPr/>
      </w:pPr>
      <w:r>
        <w:rPr>
          <w:rFonts w:ascii="IRNazanin" w:hAnsi="IRNazanin" w:eastAsia="IRNazanin"/>
          <w:color w:val="111111"/>
          <w:sz w:val="28"/>
          <w:sz w:val="28"/>
          <w:szCs w:val="28"/>
          <w:rtl w:val="true"/>
          <w:lang w:bidi="fa-IR"/>
        </w:rPr>
        <w:t xml:space="preserve">خورشید در برج‌هاى دوازده‌گانه نیز وسیله خوبى براى تعیین ماه‌هاى شمسى است ، ولى این تقویم با این‌که طبیعى است ، به درد همه نمى‌خورد و تنها دانشمندان نجوم از طریق رصدهاى نجومى مى‌توانند بودن خورشید را در فلان برج تشخیص دهند ، به همین دلیل دیگران مجبورند به تقویم‌هایى كه به وسیله همان منجمان تنظیم شده ، مراجعه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گردش منظم ماه به دور زمین ، تقویم روشنى به دست مى‌دهد كه حتى افراد بى‌سواد و بیابان‌گرد نیز قادر به خواندن خطوط و نقوش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قیافه ماه هر شب در آسمان به گونه خاصى غیر از شب قبل و بعد است ، به‌طورى‌که دو شب در تمام ماه وضع و قیافه ماه در آسمان يکسان نیست و اگر كمى در وضع</w:t>
      </w:r>
    </w:p>
    <w:p>
      <w:pPr>
        <w:pStyle w:val="BookText"/>
        <w:rPr/>
      </w:pPr>
      <w:r>
        <w:rPr>
          <w:rFonts w:ascii="IRNazanin" w:hAnsi="IRNazanin" w:eastAsia="IRNazanin"/>
          <w:color w:val="111111"/>
          <w:sz w:val="28"/>
          <w:sz w:val="28"/>
          <w:szCs w:val="28"/>
          <w:rtl w:val="true"/>
          <w:lang w:bidi="fa-IR"/>
        </w:rPr>
        <w:t xml:space="preserve">ماه هر شب دقت كنیم ، كم‌کم عادت خواهیم كرد كه بادقت تعیین كنیم آن شب ، چندمین شب ماه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بعضى‌ها تصور كنند از نیمه دوم ماه به بعد منظره‌هاى نیمه اول ماه عینا تکرار مى‌شود و مثلاً چهره ماه در شب بیست و يکم ، مانند شب هفتم است ، ولى این يك </w:t>
      </w:r>
    </w:p>
    <w:p>
      <w:pPr>
        <w:pStyle w:val="BookText"/>
        <w:rPr/>
      </w:pPr>
      <w:r>
        <w:rPr>
          <w:rFonts w:ascii="IRNazanin" w:hAnsi="IRNazanin" w:eastAsia="IRNazanin"/>
          <w:color w:val="111111"/>
          <w:sz w:val="28"/>
          <w:sz w:val="28"/>
          <w:szCs w:val="28"/>
          <w:rtl w:val="true"/>
          <w:lang w:bidi="fa-IR"/>
        </w:rPr>
        <w:t xml:space="preserve">اشتباه بزرگ است ، زیرا قسمت ناقص ماه در نیمه اول طرف بالا است ، درحالى‌که قسمت ناقص در نیمه دوم ، طرف پایین است و به تعبیر دیگر نوک‌هاى هلال در آغاز ماه ، به سمت شرق است ، در حالى‌که نوک‌هاى ماه در اواخر ماه به سمت غرب مى‌باشد ، به‌علاوه ماه در اوایل ماه در سمت غرب دیده مى‌شود ، ولى در اواخر بیشتر در سمت شرق و بسیار دیرتر طلوع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مى‌توان از شکل ماه با تغییرات تدریجى‌اش به عنوان يك روزشمار استفاده كرد و بادقت روزهاى ماه را از شکل ماه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ما در این موهبت كه نامش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تاریخى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مى‌نامیم ، مدیون این آفرینش الهى هستیم و اگر حرکات ماه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چنان هرج و مرج و ناراحتى در زندگى براى ما پدید مى‌آمد كه حسابى براى آن متصور نبود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زندانیانى كه در سلول‌هاى انفرادى و تاریك گرفتار شده‌اند و زمان را گم كرده‌اند ، این سرگردانى و بلاتکلیفى را كاملاً احساس كرده‌اند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اخْتِلافِ اللَّيْلِ وَ النَّهارِ وَ ما خَلَقَ اللّهُ فِى السَّمواتِ وَالاَْرْضِ لاَياتٍ لِقَوْمٍ يَتَّقُونَ</w:t>
      </w:r>
    </w:p>
    <w:p>
      <w:pPr>
        <w:pStyle w:val="BookText"/>
        <w:rPr/>
      </w:pPr>
      <w:r>
        <w:rPr>
          <w:rFonts w:ascii="IRNazanin" w:hAnsi="IRNazanin" w:eastAsia="IRNazanin"/>
          <w:color w:val="111111"/>
          <w:sz w:val="28"/>
          <w:sz w:val="28"/>
          <w:szCs w:val="28"/>
          <w:rtl w:val="true"/>
          <w:lang w:bidi="fa-IR"/>
        </w:rPr>
        <w:t xml:space="preserve">مسلماً در آمدوشد شب و روز و آن‌چه خداوند در آسمان‌ها و زمین آفریده ،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آن‌ها كه پرهیزکارند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چشم دلشان را نابینا نکرده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خود آسمان‌ها و زمین از آیات خدا است ، بلکه تمام ذرات موجوداتى كه در آن‌ها وجود دارد ، هریك آیتى و نشانه‌اى محسوب مى‌شود ، اما تنها كسانى آن‌ها را درك مى‌کنند كه در پرتو تقوا و پرهیز از گناه ، صفاى روح و روشن‌بینى يافته و مى‌توانند چهره حقیقت و جمال يار را ببینند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آمد و شد شب و روز يکى از نشانه‌هاى خدا شمرده شده است و این به‌خاطر آن است كه اگر نور آفتاب يکنواخت وبه‌طور مداوم برزمین مى‌تابید، مسلماً درجه حرارت در زمین به قدرى بالا مى‌رفت كه قابل زندگى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حرارت سوزان ماه در روزهایش كه به اندازه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شبانه‌روز زمین طولانى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شب به‌طور مستمر </w:t>
      </w:r>
    </w:p>
    <w:p>
      <w:pPr>
        <w:pStyle w:val="BookText"/>
        <w:rPr/>
      </w:pPr>
      <w:r>
        <w:rPr>
          <w:rFonts w:ascii="IRNazanin" w:hAnsi="IRNazanin" w:eastAsia="IRNazanin"/>
          <w:color w:val="111111"/>
          <w:sz w:val="28"/>
          <w:sz w:val="28"/>
          <w:szCs w:val="28"/>
          <w:rtl w:val="true"/>
          <w:lang w:bidi="fa-IR"/>
        </w:rPr>
        <w:t xml:space="preserve">ادامه مى‌یافت، همه‌چیز از شدت سرما مى‌خشکید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شب‌هاى طولانى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این دو را پشت سر يکدیگر قرار داده تا بستر حیات و زندگى را در كره زمین آماده</w:t>
      </w:r>
    </w:p>
    <w:p>
      <w:pPr>
        <w:pStyle w:val="BookText"/>
        <w:rPr/>
      </w:pPr>
      <w:r>
        <w:rPr>
          <w:rFonts w:ascii="IRNazanin" w:hAnsi="IRNazanin" w:eastAsia="IRNazanin"/>
          <w:color w:val="111111"/>
          <w:sz w:val="28"/>
          <w:sz w:val="28"/>
          <w:szCs w:val="28"/>
          <w:rtl w:val="true"/>
          <w:lang w:bidi="fa-IR"/>
        </w:rPr>
        <w:t>و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توضیحات دیگرى مطرح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عدد و حساب و تاریخ و سال و ماه در نظام زندگى بشر و پیوندهاى اجتماعى و كسب و كار بر همه‌کس روشن و آشکار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لا يَرْجُونَ لِقاآءَنا وَ رَضُوا بِالْحَيوةِ الدُّنْيا وَ اطْمَأَنُّوا بِها وَالَّذینَ هُمْ عَنْ ایاتِنا غافِلُونَ</w:t>
      </w:r>
    </w:p>
    <w:p>
      <w:pPr>
        <w:pStyle w:val="BookText"/>
        <w:rPr/>
      </w:pPr>
      <w:r>
        <w:rPr>
          <w:rFonts w:ascii="IRNazanin" w:hAnsi="IRNazanin" w:eastAsia="IRNazanin"/>
          <w:color w:val="111111"/>
          <w:sz w:val="28"/>
          <w:sz w:val="28"/>
          <w:szCs w:val="28"/>
          <w:rtl w:val="true"/>
          <w:lang w:bidi="fa-IR"/>
        </w:rPr>
        <w:t xml:space="preserve">آن‌ها كه امید لقاى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و به زندگى دنیا خشنود شدند و بر آن تکیه كردند و آن‌ها كه از آیات ما غافلند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مَأْواهُمُ النّارُ بِما كانُوا يَكْسِبُونَ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جایگاهشان آتش است ، به خاطر كارهایى كه انجام مى‌دادند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درحقیقت نتیجۀ مستقیم عدم‌ایمان به معاد ، همان دلبستگى به این زندگى محدود و مقام‌هاى مادى و اطمینان و اتکاء به آن است و نتیجه آن نیز آلودگى از نظر عمل و فعالیت‌هاى مختلف زندگى است و پایان آن ، چیزى جز آتش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غفلت از آیات الهى، سرچشمه بیگانگى از خدا است و بیگانگى از خدا ، سرچشمه عدم احساس مسؤولیت و آلودگى به ظلم و فساد و گناه است و سرانجام آن چیزى جز آتش نمى‌تواند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هردو گروه فوق يعنى آن‌ها كه ایمان به مبدأ يا ایمان به معاد ندارند ، مسلماً از نظر عمل ، آلوده خواهند بود و آینده هر دو گروه تاریك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بار دیگر این حقیقت را تأکید مى‌کند كه براى اصلاح يك جامعه و نجات آن از آتش ظلم و فساد، تقویت پایه‌هاى‌ایمان به‌خدا و معاد، دو شرط ضرورى و اساسى است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بدون ایمان به خدا ، احساس مسؤولیت از وجود انسان برچیده مى‌شود و بدون توجه به معاد ، ترس از مجازات از میان خواهد رفت و به این ترتیب این دو پایۀ اعتقادى </w:t>
      </w:r>
    </w:p>
    <w:p>
      <w:pPr>
        <w:pStyle w:val="BookText"/>
        <w:rPr/>
      </w:pPr>
      <w:r>
        <w:rPr>
          <w:rFonts w:ascii="IRNazanin" w:hAnsi="IRNazanin" w:eastAsia="IRNazanin"/>
          <w:color w:val="111111"/>
          <w:sz w:val="28"/>
          <w:sz w:val="28"/>
          <w:szCs w:val="28"/>
          <w:rtl w:val="true"/>
          <w:lang w:bidi="fa-IR"/>
        </w:rPr>
        <w:t xml:space="preserve">پایۀ تمام اصلاحات اجتماعى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ملاقات پروردگار ، مسلماً ملاقات حسى نیست ، بلکه منظور علاوه بر ملاقات ، پاداش و كیفرهاى پروردگار ، يک‌نوع شهود باطنى است كه انسان در قیامت نسبت به ذات مقدس پیدا مى‌کند ، زیرا آیات و نشانه‌هاى او را همه‌جا آشکارتر مى‌بیند و دید و درك تازه‌اى براى شناختش مى‌یابد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بیشتر در این‌باره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مطرح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يَهْدیهِمْ رَبُّهُمْ بِایمانِهِمْ تَجْرى مِنْ تَحْتِهِمُ الاَْنْهارُ فى جَنّاتِ النَّعیمِ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ایمان آوردند و عمل صالح انجام دادند، خداوند آن‌ها را در پرتو ایمانشان هدایت مى‌کند ،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در باغ‌هاى بهشت جریان دارد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نور هدایت الهى كه از نور ایمانشان سرچشمه مى‌گیرد ، تمام افق زندگانى آن‌ها را </w:t>
      </w:r>
    </w:p>
    <w:p>
      <w:pPr>
        <w:pStyle w:val="BookText"/>
        <w:rPr/>
      </w:pPr>
      <w:r>
        <w:rPr>
          <w:rFonts w:ascii="IRNazanin" w:hAnsi="IRNazanin" w:eastAsia="IRNazanin"/>
          <w:color w:val="111111"/>
          <w:sz w:val="28"/>
          <w:sz w:val="28"/>
          <w:szCs w:val="28"/>
          <w:rtl w:val="true"/>
          <w:lang w:bidi="fa-IR"/>
        </w:rPr>
        <w:t xml:space="preserve">روشن مى‌سازد ، در پرتو این نور آن‌چنان روشن‌بینى پیدا مى‌کنند كه جار و جنجال‌هاى مکتب‌هاى مادى و وسوسه‌هاى شیطانى و زرق و برق‌هاى گناه و زر و زور ، فکر آن‌ها را نمى‌دزدد و از راه به بیراهه گام نمى‌نهند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يَهْدیهِمْ رَبُّهُمْ بِایمانِهِمْ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هدایت انسان در پرتو ایمان به میان آمده‌است ، این هدایت ، مخصوص به زندگى جهان دیگر نیست ، بلکه در این جهان نیز انسان مؤمن در پرتو ایمانش از بسیارى اشتباهات و فریبکارى‌ها و لغزش‌هایى كه مولود طمع ، خودخواهى ، هوى و هوس است ، نجات مى‌یابد و راه خود را در جهان دیگر به سوى بهشت در پرتو این ایمان پیدا مى‌کند، چنان‌که قرآن درآیه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تَرَى الْمُؤْمِنینَ وَ الْمُؤْمِناتِ يَسْعى نُورُهُمْ بَيْنَ اَيْدیهِمْ وَ بِاَيْمانِهِمْ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مردان و زنان باایمان را مى‌بینى كه شعاع نورشان در پیشاپیش رو و در طرف راستشان در حرکت است </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حدیثى‌از پیامبر صلى الله علیه و 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الْمُؤْمِنَ اِذا خَرَجَ مِنْ قَبْرِه صُوِّرَ لَهُ عَمَلُهُ فى صُورَةٍ حَسَنَةٍ فَيَقُولُ لَهُ اَنَا عَمَلُكَ فَيَكُونُ لَهُ نُورا وَ قائِدا اِلَى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مؤمن از قبر خود خارج </w:t>
      </w:r>
    </w:p>
    <w:p>
      <w:pPr>
        <w:pStyle w:val="BookText"/>
        <w:rPr/>
      </w:pPr>
      <w:r>
        <w:rPr>
          <w:rFonts w:ascii="IRNazanin" w:hAnsi="IRNazanin" w:eastAsia="IRNazanin"/>
          <w:color w:val="111111"/>
          <w:sz w:val="28"/>
          <w:sz w:val="28"/>
          <w:szCs w:val="28"/>
          <w:rtl w:val="true"/>
          <w:lang w:bidi="fa-IR"/>
        </w:rPr>
        <w:t xml:space="preserve">مى‌شود ، اعمالش به صورت زیبایى نمایان مى‌گردد و با او سخن مى‌گوید كه من اعمال تو هستم و به صورت نورى درمى‌آید كه او را به سوى بهشت هدایت مى‌کند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این آیه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تَجْرى مِنْ تَحْتِهِمُ الاَْنْهارُ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 حالى كه در آیات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 مِنْ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مى‌شود و به تعبیر دیگر در موارد دیگر مى‌خوانیم كه ؛ از زیر درختان بهشت نهرها جریان دارد ، اما در آیه فوق مى‌خوانیم ؛ از زیر پاى بهشتیان نهرها جارى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اشاره به این باشد كه حتى قصرهاى بهشتیان بر روى نهرها بنا شده كه لطف و زیبایى فوق‌العاده‌اى به آن‌ها مى‌بخشد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اشاره به این‌که نهرهاى بهشتى به فرمان آن‌ها هستند و در قبضه قدرتشان مى‌باشد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 در سرگذشت فرعون مى‌خوانیم كه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اَلَيْسَ لى مُلْكُ مِصْرَ وَ هذِهِ الاَْنْهارُ تَجْرى مِنْ تَحْتى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حکومت مصر در اختیار من نیست و این نهرها به فرمان من جریان ندارند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دَعْویهُمْ فیها سُبْحانَكَ اللّهُمَّ وَ تَحِيَّتُهُمْ فیها سَلامٌ وَ اخِرُ دَعْویهُمْ اَنِ الْحَمْدُلِلّهِ رَبِّ الْعالَمینَ</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دربهشت این‌است كه خداوندا منزهى تو و تحیت آن‌ها، سلام‌و آخرین سخنشان، حمد مخصوص پروردگار عالمیان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اشاره به سه حالت و يا سه نعمت و لذت بزرگ بهشتیان شده است ؛</w:t>
      </w:r>
    </w:p>
    <w:p>
      <w:pPr>
        <w:pStyle w:val="BookText"/>
        <w:rPr/>
      </w:pPr>
      <w:r>
        <w:rPr>
          <w:rFonts w:ascii="IRNazanin" w:hAnsi="IRNazanin" w:eastAsia="IRNazanin"/>
          <w:color w:val="111111"/>
          <w:sz w:val="28"/>
          <w:sz w:val="28"/>
          <w:szCs w:val="28"/>
          <w:rtl w:val="true"/>
          <w:lang w:bidi="fa-IR"/>
        </w:rPr>
        <w:t xml:space="preserve">حالت نخست توجه به ذات پروردگار و لذتى كه از این توجه به آن‌ها دست مى‌دهد ، كه قابل مقایسه با هیچ لذتى نیست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دوم لذتى است كه بر اثر تماس داشتن با مؤمنان دیگر در آن محیط پر از صلح و تفاهم پیدامى‌شود كه بعداز لذت توجه به خدا ، از همه‌چیز برتر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حالت سوم لذتى است كه از انواع نعمت‌هاى بهشتى به آن‌ها دست مى‌دهد و باز آن‌ها را متوجه به خدا مى‌سازد و حمد و سپاس او را مى‌گویند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لَوْيُعَجِّلُ‌اللّهُ‌لِلنّاسِ الشَّرَّ اسْتِعْجالَهُمْ بِالْخَيْرِ لَقُضِىَ اِلَيْهِمْ اَجَلُهُمْ فَنَذَرُ الَّذینَ لا يَرْجُونَ لِقاآءَنا فى طُغْيانِهِمْ يَعْمَهُونَ</w:t>
      </w:r>
    </w:p>
    <w:p>
      <w:pPr>
        <w:pStyle w:val="BookText"/>
        <w:rPr/>
      </w:pPr>
      <w:r>
        <w:rPr>
          <w:rFonts w:ascii="IRNazanin" w:hAnsi="IRNazanin" w:eastAsia="IRNazanin"/>
          <w:color w:val="111111"/>
          <w:sz w:val="28"/>
          <w:sz w:val="28"/>
          <w:szCs w:val="28"/>
          <w:rtl w:val="true"/>
          <w:lang w:bidi="fa-IR"/>
        </w:rPr>
        <w:t xml:space="preserve">اگر همان‌گونه كه مردم در به دست آوردن خوبى‌ها عجله دارند،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كیفر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مجازاتشان كند، عمرشان به پایان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نابود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كه امید لقاى ما را ندارند ، به حال خودشان رها مى‌کنیم تادر طغیانشان سرگردان شوند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خداوند مجازات مردم بدکار را سریعا و در این جهان انجام دهد و همان‌گونه كه آن‌ها در به‌دست‌آوردن نعمت و خیر و نیکى عجله دارند ، در مجازاتشان تعجیل كند ، عمر همگى به پایان مى‌رسد و اثرى از آن‌ها باقى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از آن‌جا كه لطف خداوند همه بندگان حتى بدکاران و كافران و مشرکان را نیز شامل مى‌شود ، در مجازاتشان عجله به‌خرج‌نمى‌دهد ، شاید بیدارشوند و توبه كنند و از بیراهه به راه بازگردند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به‌علاوه اگر مجازات بااین سرعت انجام مى‌گرفت ، حالت اختیار كه پایه تکلیف است ، تقریبا از میان مى‌رفت و اطاعت مطیعان ، جنبه اضطرارى به خود مى‌گرفت ، چراکه در صورت تخلف ، فورا مجازات دردناکى را در برابر خود مى‌دیدند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مَسَّ الاِْنْسانَ‌الضُّرُّ دَعانالِجَنْبِهِ اَوْ قاعِدا اَوْ قاآئِما فَلَمّا كَشَفْنا عَنْهُ ضُرَّهُ مَرَّ كَأَنْ لَمْ يَدْعُناآ اِلى ضُرٍّ مَسَّهُ كَذلِكَ زُيِّنَ لِلْمُسْرِفینَ ما كانُوا يَعْمَلُونَ</w:t>
      </w:r>
    </w:p>
    <w:p>
      <w:pPr>
        <w:pStyle w:val="BookText"/>
        <w:rPr/>
      </w:pPr>
      <w:r>
        <w:rPr>
          <w:rFonts w:ascii="IRNazanin" w:hAnsi="IRNazanin" w:eastAsia="IRNazanin"/>
          <w:color w:val="111111"/>
          <w:sz w:val="28"/>
          <w:sz w:val="28"/>
          <w:szCs w:val="28"/>
          <w:rtl w:val="true"/>
          <w:lang w:bidi="fa-IR"/>
        </w:rPr>
        <w:t xml:space="preserve">و هنگامى كه به انسان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درحالى‌که به پهلو خوابیده يا نشسته يا ایستاده است ، مى‌خواند ، اما هنگامى كه ناراحتى او را برطرف ساختیم، چنان‌مى‌رودکه گویى هرگز ما را براى حل مشکلى كه به او رسیده ، نخوانده ، این‌گونه براى اسرافکاران اعمالشان زینت داده شده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خاصیت مشکلات و حوادث دردناك ، كنار رفتن حجاب‌ها از روى فطرت پاك آدمى است ، در كوره حوادث ، تمام قشرهاى سیاهى كه روى این فطرت را پوشانده است ، مى‌سوزد و از میان مى‌رود و براى مدتى هرچند كوتاه درخشش این نور توحیدى آشکار </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افراد ، چنان كم‌ظرفیت و بى‌خرد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این‌که بلا و ناراحتى آن‌ها را برطرف مى‌سازیم ، آن‌چنان در غفلت فرومى‌روند ، كه گویا هرگز از ما تقاضایى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به آن‌ها كمکى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كَشَفْنا عَنْهُ ضُرَّهُ مَرَّ كَأَنْ لَمْ يَدْعُناآ اِلى ضُرٍّ مَسَّهُ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این چنین اعمال مسرفان در نظرشان جلوه داده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زُيِّنَ لِلْمُسْرِفینَ ما كانُوا يَعْمَلُونَ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چه كسى اعمال این‌گونه افراد را در نظرشان جلوه و زینت مى‌دهد ، در ذیل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 جلد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 و اجمال سخن این است كه ؛</w:t>
      </w:r>
    </w:p>
    <w:p>
      <w:pPr>
        <w:pStyle w:val="BookText"/>
        <w:rPr/>
      </w:pPr>
      <w:r>
        <w:rPr>
          <w:rFonts w:ascii="IRNazanin" w:hAnsi="IRNazanin" w:eastAsia="IRNazanin"/>
          <w:color w:val="111111"/>
          <w:sz w:val="28"/>
          <w:sz w:val="28"/>
          <w:szCs w:val="28"/>
          <w:rtl w:val="true"/>
          <w:lang w:bidi="fa-IR"/>
        </w:rPr>
        <w:t>زینت‌دهنده ، خداوند است اما از این طریق كه این خاصیت را در اعمال زشت و آلوده آفریده كه هرقدر انسان به آن‌ها بیشتر آلوده شود، بیشتر خو مى‌گیرد و نه‌تنها قبح و زشتى‌آن‌ها تدریجا ازمیان‌مى‌رود، بلکه كم‌کم‌به‌صورت عملى شایسته در نظرشان مجسم مى‌گردد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چرا در آیه فوق این‌گونه افراد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شده‌اند ، به خاطر این است كه چه اسرافى از این بالاتر كه انسان مهم‌ترین سرمایه وجود خود يعنى </w:t>
      </w:r>
      <w:bookmarkStart w:id="152" w:name="pg20195_229034"/>
    </w:p>
    <w:p>
      <w:pPr>
        <w:pStyle w:val="BookText"/>
        <w:rPr/>
      </w:pPr>
      <w:bookmarkEnd w:id="152"/>
      <w:r>
        <w:rPr>
          <w:rFonts w:ascii="IRNazanin" w:hAnsi="IRNazanin" w:eastAsia="IRNazanin"/>
          <w:color w:val="111111"/>
          <w:sz w:val="28"/>
          <w:sz w:val="28"/>
          <w:szCs w:val="28"/>
          <w:rtl w:val="true"/>
          <w:lang w:bidi="fa-IR"/>
        </w:rPr>
        <w:t>عمر و سلامت و جوانى و نیروها را بیهوده در راه فساد و گناه و عصیان و يا در مسیر به دست آوردن متاع بى‌ارزش و ناپایدار این دنیا به هدر دهد و در برابر این سرمایه ، چیزى عاید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كار اسراف نیست و چنین كسان ، مُسرف محسوب نمى‌شوند </w:t>
      </w:r>
      <w:r>
        <w:rPr>
          <w:rFonts w:eastAsia="IRNazanin" w:cs="IRNazanin"/>
          <w:color w:val="111111"/>
          <w:sz w:val="28"/>
          <w:szCs w:val="28"/>
          <w:rtl w:val="true"/>
          <w:lang w:bidi="fa-IR"/>
        </w:rPr>
        <w:t>.</w:t>
      </w:r>
    </w:p>
    <w:p>
      <w:pPr>
        <w:pStyle w:val="Heading3"/>
        <w:numPr>
          <w:ilvl w:val="2"/>
          <w:numId w:val="1"/>
        </w:numPr>
        <w:rPr/>
      </w:pPr>
      <w:bookmarkStart w:id="153" w:name="__RefHeading___Toc4330795_2320776876"/>
      <w:bookmarkStart w:id="154" w:name="_Toc52"/>
      <w:bookmarkEnd w:id="153"/>
      <w:r>
        <w:rPr>
          <w:rtl w:val="true"/>
        </w:rPr>
        <w:t>انسان در قرآن كریم</w:t>
      </w:r>
      <w:bookmarkEnd w:id="154"/>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مختلفى در قرآن مجید آمده است ؛</w:t>
      </w:r>
    </w:p>
    <w:p>
      <w:pPr>
        <w:pStyle w:val="BookText"/>
        <w:rPr/>
      </w:pPr>
      <w:r>
        <w:rPr>
          <w:rFonts w:ascii="IRNazanin" w:hAnsi="IRNazanin" w:eastAsia="IRNazanin"/>
          <w:color w:val="111111"/>
          <w:sz w:val="28"/>
          <w:sz w:val="28"/>
          <w:szCs w:val="28"/>
          <w:rtl w:val="true"/>
          <w:lang w:bidi="fa-IR"/>
        </w:rPr>
        <w:t xml:space="preserve">در آیات زیادى 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در آیات فراوانى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آیاتى نیز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این‌که در بسیارى از آیاتى كه 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 صفات نکوهیده و مذمومى براى او ذکر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آیات مورد بحث انسان به عنوان يك موجود فراموشکار و حق‌نشناس معرفى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دیگر به عنوان يك موجود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ضَعیفا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جاى دیگر به عنوان يك موجود ستمگر و كفران‌کننده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لَظَلُومٌ كَفّارٌ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جایى دیگر انسان را بخیل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الاِْنْسانُ قَتُورا </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دیگر موجودى عجول مى‌شمرد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الاِْنْسانُ عَجُولاً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جاى دیگر كفور و كفران‌کننده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الاِْنْسانُ كَفُورا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مورددیگر موجودى پرخاشگر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الاِْنْسانُ اكْثَرَ شَىْ‌ءٍ جَدَلاً </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جاى دیگر نیز كفور مبین و كفران‌کننده آشکار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لَكَفُورٌ مُبینٌ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دیگر موجودى كم‌ظرفیت و دمدمى مزاج كه هنگام نعمت ، بخیل و به هنگام بلا ، پرجزع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خُلِقَ هَلُوعا اِذا مَسَّهُ الشَّرُّ جَزوُعا وَ اِذا مَسَّهُ الْخَيْرُ مَنُوعا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جاى دیگر مغرور و حتى در برابر خدا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الاِْنْسانُ ما غَرَّكَ بِرَبِّكَ الْكَریمِ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مورد دیگر او را موجودى كه هنگام نعمت طغیان مى‌کند،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لَيَطْغى اَنْ رَاآهُ اسْتَغْنى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مى‌بینیم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به عنوان موجودى كه داراى جنبه‌هاى منفى فراوان و نقطه‌هاى ضعف متعددى است ، معرفى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 این همان انسانى است كه خدا او را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تَقْویم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ساختمان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آفریده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الاِْنْسانَ فى اَحْسَنِ تَقْویمٍ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آیا این همان انسانى است كه خدا معلّم او بوده و آن‌چه را نمى‌دانسته ، به وى آموخته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عَلَّمَهُ الْبَيانَ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بالاخره آیا این همان انسانى است كه خدا او را در مسیر پروردگار به سعى و تلاش واداشته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الاِْنْسانُ اِنَّكَ كادِحٌ اِلى رَبِّكَ كَدْحا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دید این‌ها چه انسانى هستند كه با آن‌همه كرامت و محبت الهى این‌همه نقاط ضعف و نارسایى از خود نشان مى‌دهند ؟ </w:t>
      </w:r>
    </w:p>
    <w:p>
      <w:pPr>
        <w:pStyle w:val="BookText"/>
        <w:rPr/>
      </w:pPr>
      <w:r>
        <w:rPr>
          <w:rFonts w:ascii="IRNazanin" w:hAnsi="IRNazanin" w:eastAsia="IRNazanin"/>
          <w:color w:val="111111"/>
          <w:sz w:val="28"/>
          <w:sz w:val="28"/>
          <w:szCs w:val="28"/>
          <w:rtl w:val="true"/>
          <w:lang w:bidi="fa-IR"/>
        </w:rPr>
        <w:t xml:space="preserve">ظاهر این است كه این بحث‌ها همه مربوط به انسان‌هایى است كه تحت تربیت رهبران الهى قرار نگرفته‌اند ، بلکه به صورت گیاهى خودرو پرورش يافته‌اند ، نه معلمى و نه راهنمایى و نه بیدارکننده‌اى داشته‌اند ، شهواتشان آزاد و در میان هوس‌ها غوطه‌ور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چنین انسانى نه تنها از امکانات فراوان و سرمایه‌هاى عظیم وجود خویش بهره نمى‌گیرد ، بلکه با به كار بردن آن‌ها در مسیرهاى انحرافى و غلط به صورت موجودى خطرناك و سرانجام ناتوان و بینوا درمى‌آید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انسانى‌که با استفاده‌از وجود رهبران الهى و به‌کارگرفتن اندیشه و فکر و قرار گرفتن در مسیر حرکت تکاملى و حق و عدالت به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مى‌نهد و شایسته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 به جایى مى‌رسد كه به جز خدا نمى‌بیند ، آن‌چنان كه قرآن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كَرَّمْنا بَنىآاآدَمَ وَ حَمَلْناهُمْ فِى‌الْبَرِّ وَ الْبَحْرِ وَ رَزَقْناهُمْ مِنَ الطَّيِّباتِ وَ فَضَّلْناهُمْ عَلى كَثیرٍ مِمَّنْ خَلَقْنا تَفْضیلاً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آدمیزادگان را گرامى داشتیم و صفحه خشکى و دریا را جولانگاه آن‌ها قرار دادیم و از روزى‌هاى پاکیزه به او بخشیدیم و بر بسیارى از مخلوقات خود فضیلت و برتریش دادیم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 </w:t>
      </w:r>
      <w:bookmarkStart w:id="155" w:name="pg20195_229038"/>
    </w:p>
    <w:p>
      <w:pPr>
        <w:pStyle w:val="BookText"/>
        <w:rPr/>
      </w:pPr>
      <w:bookmarkEnd w:id="155"/>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اَهْلَكْنَا الْقُروُنَ مِنْ قَبْلِكُمْ لَمّا ظَلَمُوا وَ جاآءَتْهُمْ رُسُلُهُمْ بِالْبَيِّناتِ وَ ما كانُوا لِيُؤْمِنُوا كَذلِكَ نَجْزِى الْقَوْمَ الْمُجْرِمینَ</w:t>
      </w:r>
    </w:p>
    <w:p>
      <w:pPr>
        <w:pStyle w:val="BookText"/>
        <w:rPr/>
      </w:pPr>
      <w:r>
        <w:rPr>
          <w:rFonts w:ascii="IRNazanin" w:hAnsi="IRNazanin" w:eastAsia="IRNazanin"/>
          <w:color w:val="111111"/>
          <w:sz w:val="28"/>
          <w:sz w:val="28"/>
          <w:szCs w:val="28"/>
          <w:rtl w:val="true"/>
          <w:lang w:bidi="fa-IR"/>
        </w:rPr>
        <w:t xml:space="preserve">ما امت‌هاى پیش‌از شما را به هنگامى‌که ظلم كردند، هلاك كردیم، درحالى‌که پیامبرانشان بادلایل روشن به سراغ آن‌ها آمدند ولى آن‌ها ایمان نیاوردند ، این‌گونه گروه مجرمان را جزا مى‌دهیم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جَعَلْناكُمْ خَلاآئِفَ فِى الاَْرْضِ مِنْ بَعْدِهِمْ لِنَنْظُرَ كَيْفَ تَعْمَلُونَ</w:t>
      </w:r>
    </w:p>
    <w:p>
      <w:pPr>
        <w:pStyle w:val="BookText"/>
        <w:rPr/>
      </w:pPr>
      <w:r>
        <w:rPr>
          <w:rFonts w:ascii="IRNazanin" w:hAnsi="IRNazanin" w:eastAsia="IRNazanin"/>
          <w:color w:val="111111"/>
          <w:sz w:val="28"/>
          <w:sz w:val="28"/>
          <w:szCs w:val="28"/>
          <w:rtl w:val="true"/>
          <w:lang w:bidi="fa-IR"/>
        </w:rPr>
        <w:t xml:space="preserve">سپس شما را جانشینان آن‌ها در روى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تا بنگریم شما چگونه عمل مى‌کنید </w:t>
      </w:r>
      <w:r>
        <w:rPr>
          <w:rFonts w:eastAsia="IRNazanin" w:cs="IRNazanin"/>
          <w:color w:val="111111"/>
          <w:sz w:val="28"/>
          <w:szCs w:val="28"/>
          <w:rtl w:val="true"/>
          <w:lang w:bidi="fa-IR"/>
        </w:rPr>
        <w:t>.</w:t>
      </w:r>
    </w:p>
    <w:p>
      <w:pPr>
        <w:pStyle w:val="Heading3"/>
        <w:numPr>
          <w:ilvl w:val="2"/>
          <w:numId w:val="1"/>
        </w:numPr>
        <w:rPr/>
      </w:pPr>
      <w:bookmarkStart w:id="156" w:name="__RefHeading___Toc4330797_2320776876"/>
      <w:bookmarkStart w:id="157" w:name="_Toc53"/>
      <w:bookmarkEnd w:id="156"/>
      <w:r>
        <w:rPr>
          <w:rtl w:val="true"/>
        </w:rPr>
        <w:t>ستمگران پیشین و شما</w:t>
      </w:r>
      <w:bookmarkEnd w:id="15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معنى يك زمان طولانى استعمال مى‌شود ولى همان‌گونه كه علماى لغت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قوم و جمعیتى كه در عصر واحدى زندگى مى‌کنند ، نیز آمده است زیرا ماده اصلى آن به معنى اقتران و نزدیکى است ، در آیه مورد </w:t>
      </w:r>
    </w:p>
    <w:p>
      <w:pPr>
        <w:pStyle w:val="BookText"/>
        <w:rPr/>
      </w:pPr>
      <w:r>
        <w:rPr>
          <w:rFonts w:ascii="IRNazanin" w:hAnsi="IRNazanin" w:eastAsia="IRNazanin"/>
          <w:color w:val="111111"/>
          <w:sz w:val="28"/>
          <w:sz w:val="28"/>
          <w:szCs w:val="28"/>
          <w:rtl w:val="true"/>
          <w:lang w:bidi="fa-IR"/>
        </w:rPr>
        <w:t xml:space="preserve">بحث نیز به همین معنى يعنى گروه و اقوام هم‌عصر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فوق علت نابودى اقوام گذشته ، ظلم و ستم ذکر شده ، این به خاطر آن است كه واژه ظلم ، آن‌چنان مفهوم جامعى دارد كه هرگونه گناه و فسادى را دربرمى‌گیرد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كانُوا لِيُؤْمِنُوا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نبود كه ایمان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خداوند تنها آن گروهى را به هلاکت كیفر مى‌دهد كه امیدى به ایمان آن‌ها در آینده نیز نباشد و به این ترتیب اقوامى كه در آینده ممکن است ایمان بیاورند ، مشمول چنین كیفرهایى نمى‌شوند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لِنَنْظُرَ كَيْفَ تَعْمَلُونَ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ببینیم چگونه عمل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نه به‌معنى نگاه كردن باچشم است و نه تفکر و نگاه قلبى ، چون خداوند از هر دو پیراسته است ، بلکه مفهوم آن حالتى شبیه انتظار است ، يعنى شمارا به‌حال خود واگذارده‌ایم و منتظریم كه چه خواهید كرد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تُتْلى عَلَيْهِمْ ایاتُنا بَيِّناتٍ قالَ الَّذینَ لا يَرْجُونَ لِقاآءَنَا ائْتِ بِقُرْاآنٍ غَيْرِ هذاآ اَوْ بَدِّلْهُ قُلْ مايَكُونُ لىآ اَنْ اُبَدِّلَهُ مِنْ تِلْقاآئِ نَفْسى اِنْ اَتَّبِعُ اِلاّ ما يُوحآى </w:t>
      </w:r>
    </w:p>
    <w:p>
      <w:pPr>
        <w:pStyle w:val="BookText"/>
        <w:rPr/>
      </w:pPr>
      <w:r>
        <w:rPr>
          <w:rFonts w:ascii="Amiri" w:hAnsi="Amiri" w:eastAsia="Amiri" w:cs="Amiri"/>
          <w:color w:val="111111"/>
          <w:sz w:val="28"/>
          <w:sz w:val="28"/>
          <w:szCs w:val="28"/>
          <w:rtl w:val="true"/>
          <w:lang w:bidi="ar-SA"/>
        </w:rPr>
        <w:t>اِلَىَّ اِنّىآ اَخافُ اِنْ عَصَيْتُ رَبّى عَذابَ يَوْمٍ عَظیمٍ</w:t>
      </w:r>
    </w:p>
    <w:p>
      <w:pPr>
        <w:pStyle w:val="BookText"/>
        <w:rPr/>
      </w:pPr>
      <w:r>
        <w:rPr>
          <w:rFonts w:ascii="IRNazanin" w:hAnsi="IRNazanin" w:eastAsia="IRNazanin"/>
          <w:color w:val="111111"/>
          <w:sz w:val="28"/>
          <w:sz w:val="28"/>
          <w:szCs w:val="28"/>
          <w:rtl w:val="true"/>
          <w:lang w:bidi="fa-IR"/>
        </w:rPr>
        <w:t xml:space="preserve">و هنگامى‌که آیات روشن مابرآن‌هاخوانده‌مى‌شود، كسانى‌که امید لقاى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غیر از این بیاور و يا آن‌را تبدیل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نکوهش بت‌ها را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ندارم كه آن را از پیش خود تغییر دهم ، فقط از چیزى كه بر من وحى مى‌شود ، پیروى مى‌کنم ، من اگر معصیت پروردگارم را كنم ، از مجازات روز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مُقابَلَة و مُحاذات آمده و در آیه و مانند آن به معنى ناحیه و نزد مى‌آید ، يعنى من از ناحیه و از نزد خودم نمى‌توانم آن را تغییر دهم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بى‌خبران بینوا ، پیامبر صلى‌الله‌علیه‌و‌آله را براى رهبرى خود نمى‌خواستند ، بلکه به پیروى از خرافات و اباطیل خویش دعوت مى‌کردند ، قرآنى از او مى‌خواستند كه دنباله‌رو انحرافاتشان باشد ، نه اصلاح‌کننده مجتمعشان ، آن‌ها نه فقط به قیامت ایمان نداشتند و در </w:t>
      </w:r>
    </w:p>
    <w:p>
      <w:pPr>
        <w:pStyle w:val="BookText"/>
        <w:rPr/>
      </w:pPr>
      <w:r>
        <w:rPr>
          <w:rFonts w:ascii="IRNazanin" w:hAnsi="IRNazanin" w:eastAsia="IRNazanin"/>
          <w:color w:val="111111"/>
          <w:sz w:val="28"/>
          <w:sz w:val="28"/>
          <w:szCs w:val="28"/>
          <w:rtl w:val="true"/>
          <w:lang w:bidi="fa-IR"/>
        </w:rPr>
        <w:t xml:space="preserve">برابر كارهاى خود احساس مسؤولیت نمى‌کردند ، بلکه این گفتارشان نشان مى‌داد ، اصلاً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نفهمیده بودند يا به بازى مى‌گرفتند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از پیامبر صلى‌الله‌علیه‌و‌آله مى‌خواستند كه يا قرآن را تعویض به كتاب دیگر كند و يا آن را تغییر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این دو روشن است ، در تقاضاى اول ، هدفشان این بود كه این كتاب به‌کلى برچیده شود و به جاى آن كتاب دیگرى از سوى پیامبر صلى‌الله‌علیه‌و‌آله قرار گیرد ، اما در تقاضاى دوم مى‌خواستند حداقل آیاتى كه مخالف بت‌هاى آن‌ها بود ، اصلاح گردد ، تا هیچ‌گونه احساس ناراحتى از این ناحیه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مى‌بینیم كه قرآن با چه لحن قاطعى به آن‌ها پاسخ مى‌گوید كه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پیامبر صلى‌الله‌علیه‌و‌آله است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حتى دیر و زود شدن وحى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راستى چه افکار پست و خامى داشتند ، پیامبرى را مى‌پرستیدند كه پیرو خرافات و هوس‌هاى آن‌ها باشد ، نه پیشوا و رهبر و مربى و راهنما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شاآءَ اللّهُ ما تَلَوْتُهُ عَلَيْكُمْ وَ لاآ اَدْریكُمْ بِهِ فَقَدْ لَبِثْتُ فیكُمْ عُمُرا مِنْ قَبْلِهِ اَفَلا تَعْقِلُونَ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مى‌خواست ، من این آیات را بر شما نمى‌خواندم و از آن آگاهتان نمى‌کردم ، چه این‌که مدت‌ها پیش از این در میان شما زندگى نمودم ، آیا نمى‌فهمید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اَظْلَمُ مِمَّنِ افْتَرى عَلَى اللّهِ كَذِبا اَوْ كَذَّبَ بِاآیاتِهِ اِنَّهُ لا يُفْلِحُ الْمُجْرِمُونَ</w:t>
      </w:r>
    </w:p>
    <w:p>
      <w:pPr>
        <w:pStyle w:val="BookText"/>
        <w:rPr/>
      </w:pPr>
      <w:r>
        <w:rPr>
          <w:rFonts w:ascii="IRNazanin" w:hAnsi="IRNazanin" w:eastAsia="IRNazanin"/>
          <w:color w:val="111111"/>
          <w:sz w:val="28"/>
          <w:sz w:val="28"/>
          <w:szCs w:val="28"/>
          <w:rtl w:val="true"/>
          <w:lang w:bidi="fa-IR"/>
        </w:rPr>
        <w:t xml:space="preserve">چه‌کسى ستمکارتر است از آن‌کس كه برخدا دروغ مى‌بندد و آیات او را تکذیب مى‌کند ، مسلماً مجرمان رستگار نخواهند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مِنْ دوُنِ اللّهِ ما لا يَضُرُّهُمْ وَ لا يَنْفَعُهُمْ وَ يَقُولُونَ هآؤُلاآءِ شُفَعاآؤُنا عِنْدَ اللّهِ قُلْ اَتُنَبِّئوُنَ اللّهَ بِما لا يَعْلَمُ فِى السَّمواتِ وَ لا فِى‌الاَْرْضِ سُبْحانَهُ وَ تَعالى عَمّا يُشْرِكُونَ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از خدا چیزهایى پرستش مى‌کنند كه نه به آن‌ها زیان مى‌رساند و نه سودى به </w:t>
      </w:r>
      <w:bookmarkStart w:id="158" w:name="pg20195_229043"/>
    </w:p>
    <w:p>
      <w:pPr>
        <w:pStyle w:val="BookText"/>
        <w:rPr/>
      </w:pPr>
      <w:bookmarkEnd w:id="158"/>
      <w:r>
        <w:rPr>
          <w:rFonts w:ascii="IRNazanin" w:hAnsi="IRNazanin" w:eastAsia="IRNazanin"/>
          <w:color w:val="111111"/>
          <w:sz w:val="28"/>
          <w:sz w:val="28"/>
          <w:szCs w:val="28"/>
          <w:rtl w:val="true"/>
          <w:lang w:bidi="fa-IR"/>
        </w:rPr>
        <w:t xml:space="preserve">آنان مى‌دهد 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شفیعان ما نزد خدا هستند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را به چیزى خبر مى‌دهید كه در آسمان‌ها و زمین سراغ ندارد ؟ منزه است او و برتر است از آن شریک‌هایى كه قرار مى‌دهند </w:t>
      </w:r>
      <w:r>
        <w:rPr>
          <w:rFonts w:eastAsia="IRNazanin" w:cs="IRNazanin"/>
          <w:color w:val="111111"/>
          <w:sz w:val="28"/>
          <w:szCs w:val="28"/>
          <w:rtl w:val="true"/>
          <w:lang w:bidi="fa-IR"/>
        </w:rPr>
        <w:t>.</w:t>
      </w:r>
    </w:p>
    <w:p>
      <w:pPr>
        <w:pStyle w:val="Heading3"/>
        <w:numPr>
          <w:ilvl w:val="2"/>
          <w:numId w:val="1"/>
        </w:numPr>
        <w:rPr/>
      </w:pPr>
      <w:bookmarkStart w:id="159" w:name="__RefHeading___Toc4330799_2320776876"/>
      <w:bookmarkStart w:id="160" w:name="_Toc54"/>
      <w:bookmarkEnd w:id="159"/>
      <w:r>
        <w:rPr>
          <w:rtl w:val="true"/>
        </w:rPr>
        <w:t>معبودهاى بى‌خاصیت</w:t>
      </w:r>
      <w:bookmarkEnd w:id="160"/>
    </w:p>
    <w:p>
      <w:pPr>
        <w:pStyle w:val="BookText"/>
        <w:rPr/>
      </w:pPr>
      <w:r>
        <w:rPr>
          <w:rFonts w:ascii="IRNazanin" w:hAnsi="IRNazanin" w:eastAsia="IRNazanin"/>
          <w:color w:val="111111"/>
          <w:sz w:val="28"/>
          <w:sz w:val="28"/>
          <w:szCs w:val="28"/>
          <w:rtl w:val="true"/>
          <w:lang w:bidi="fa-IR"/>
        </w:rPr>
        <w:t xml:space="preserve">بدیهى است اگر بت‌ها فرضا منشأ سود و زیانى بودند ، بازهم شایسته عبودیت نبودند ، ولى قرآن با این تعبیر مى‌خواهد این نکته را بفهماند كه بت‌پرستان كوچک‌ترین بهانه‌اى براى این كار ندارند و موجوداتى را مى‌پرستند كه مطلقا بى‌خاصیت هستند و این بدترین و زشت‌ترین پرستش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ادعاى واهى بت‌پرستان پرداخته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بت‌ها شفیعان ما در پیشگاه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مى‌توانند از طریق شفاعت ، منشأ سود و زیانى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شوند، هرچند مستقلاً از خودشان كارى ساخته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هآؤُلاآءِ شُفَعاآؤُنا عِنْدَ 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اعتقاد به شفاعت بت‌ها ، يکى از انگیزه‌هاى بت‌پرستى بود و چنان‌که در تواریخ آمده ،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لحىّ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عرب ، براى استفاده از آب‌هاى معدنى شام و مداواى خویش به آن منطقه رفته بود، وضع بت‌پرستان نظر او را به‌خود جلب كرد ، هنگامى كه دلیل این پرستش را از آن‌ها پرسید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بت‌ها سبب نزول باران و حل مشکلات و شفاعت در پیشگاه خدا هستند ، او كه يك مرد خرافى بود ، تحت تأثیر قرار گرفت و خواهش كرد بعضى از بت‌ها را در اختیار او بگذارند تا به حجاز بیاورد و به‌این‌طریق بت‌پرستى در میان مردم حجاز رواج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پاسخ این پندار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خداوند را به چیزى خبر مى‌دهید كه در آسمان‌ها و زمین سراغ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اَتُنَبِّئوُنَ اللّهَ بِما لا يَعْلَمُ فِى السَّمواتِ وَ لا فِى الاَْرْضِ </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کنایه از این‌که اگر خدا چنین شفیعانى مى‌داشت ، در هر نقطه‌اى از زمین و آسمان كه بودند ، از وجودشان آگاه بود ، زیرا وسعت علم خداوند چنان است كه كوچک‌ترین ذره‌اى </w:t>
      </w:r>
    </w:p>
    <w:p>
      <w:pPr>
        <w:pStyle w:val="BookText"/>
        <w:rPr/>
      </w:pPr>
      <w:r>
        <w:rPr>
          <w:rFonts w:ascii="IRNazanin" w:hAnsi="IRNazanin" w:eastAsia="IRNazanin"/>
          <w:color w:val="111111"/>
          <w:sz w:val="28"/>
          <w:sz w:val="28"/>
          <w:szCs w:val="28"/>
          <w:rtl w:val="true"/>
          <w:lang w:bidi="fa-IR"/>
        </w:rPr>
        <w:t xml:space="preserve">در آسمان و زمین نیست ، مگر این‌که از آن‌ها آگاهى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این درست به آن مى‌ماند كه به كسى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نماینده‌اى دارى و او در پاسخ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وجود چنین نماینده‌اى خبر ندارم و این بهترین دلیل بر وجود او است ، چراکه ممکن نیست كسى از وجود نماینده خود بى‌خبر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شفاعت ، به‌طور مشروح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النّاسُ اِلاّ اُمَّةً واحِدَةً فَاخْتَلَفُوا وَ لَوْ لا كَلِمَةٌ سَبَقَتْ مِنْ رَبِّكَ لَقُضِىَ بَيْنَهُمْ فیما فیهِ يَخْتَلِفُونَ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امت واحدى بودند ، سپس اختلاف كردند و اگر فرمانى از طرف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عدم مجازات سریع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در آن‌چه اختلاف داشتند ، میان آن‌ها داورى مى‌کرد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فطرت توحیدى كه در ابتدا دست‌نخورده بود ، با گذشت زمان بر اثر افکار كوتاه و گرایش‌هاى شیطانى ، دستخوش دگرگونى شد ، گروهى از جاده توحید منحرف شدند و به شرك روى آوردند و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انسانى به دو گروه مختلف تقسیم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گروهى موحد و گروهى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شرك درواقع يك نوع بدعت و انحراف ازفطرت است، انحرافى كه از مشتى اوهام و پندارهاى بى‌اساس سرچشمه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بود این سؤال پیش آید كه چرا خداوند این اختلاف را از طریق مجازات سریع مشرکان برنمى‌چیند تا بار دیگر همه جامعه انسانى موحد شوند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بلافاصله براى پاسخ به این سؤال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فرمان سابق الهى دایر بر آزادى بشر در مسیر هدایت كه رمز تکامل و پیشرفت او است ، نبود ، خداوند به زودى در میان آن‌ها در آن‌چه اختلاف داشتند، داورى 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مشرکان و منحرفان را به كیفر </w:t>
      </w:r>
    </w:p>
    <w:p>
      <w:pPr>
        <w:pStyle w:val="BookText"/>
        <w:rPr/>
      </w:pPr>
      <w:r>
        <w:rPr>
          <w:rFonts w:ascii="Amiri" w:hAnsi="Amiri" w:eastAsia="Amiri" w:cs="Amiri"/>
          <w:color w:val="111111"/>
          <w:sz w:val="28"/>
          <w:sz w:val="28"/>
          <w:szCs w:val="28"/>
          <w:rtl w:val="true"/>
          <w:lang w:bidi="ar-SA"/>
        </w:rPr>
        <w:t xml:space="preserve">مى‌رسانید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كَلِمَةٌ سَبَقَتْ مِنْ رَبِّكَ لَقُضِىَ بَيْنَهُمْ فیما فیهِ يَخْتَلِفُونَ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 اشاره به سنت و فرمان آفرینش دایر بر آزادى انسان‌ها است كه از آغاز چنین بوده است ، چه این‌که اگر منحرفان و مشرکان بلافاصله مجازات شوند ، ایمان موحدان تقریبا جنبه اضطرارى و اجبارى پیدا مى‌کند و حتما از روى ترس و وحشت خواهد بود و چنین ایمانى نه مایه افتخار است و نه دلیل بر تکامل ، خداوند این داورى و كیفر را بیشتر براى سراى دیگر گذاشته است تا نیکوکاران و پاکان آزادانه راه خود را انتخاب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لَوْ لاآ اُنْزِلَ عَلَيْهِ ايَةٌ مِنْ رَبِّهِ فَقُلْ اِنَّمَا الْغَيْبُ لِلّهِ فَانْتَظِروُا اِنّى مَعَكُمْ مِنَ الْمُنْتَظِرینَ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معجزه‌اى‌از پروردگارش بر او نازل‌نمى‌شود؟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شما در انتظار باشید من هم با شما در انتظارم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w:t>
      </w:r>
      <w:bookmarkStart w:id="161" w:name="pg20195_229048"/>
    </w:p>
    <w:p>
      <w:pPr>
        <w:pStyle w:val="BookText"/>
        <w:rPr/>
      </w:pPr>
      <w:bookmarkEnd w:id="161"/>
      <w:r>
        <w:rPr>
          <w:rFonts w:ascii="IRNazanin" w:hAnsi="IRNazanin" w:eastAsia="IRNazanin"/>
          <w:color w:val="111111"/>
          <w:sz w:val="28"/>
          <w:sz w:val="28"/>
          <w:szCs w:val="28"/>
          <w:rtl w:val="true"/>
          <w:lang w:bidi="fa-IR"/>
        </w:rPr>
        <w:t xml:space="preserve">انتظار معجزات اقتراحى و بهانه‌جویانه باشید و من هم در انتظار مجازات شما </w:t>
      </w:r>
      <w:r>
        <w:rPr>
          <w:rFonts w:eastAsia="IRNazanin" w:cs="IRNazanin"/>
          <w:color w:val="111111"/>
          <w:sz w:val="28"/>
          <w:szCs w:val="28"/>
          <w:rtl w:val="true"/>
          <w:lang w:bidi="fa-IR"/>
        </w:rPr>
        <w:t>) .</w:t>
      </w:r>
    </w:p>
    <w:p>
      <w:pPr>
        <w:pStyle w:val="Heading3"/>
        <w:numPr>
          <w:ilvl w:val="2"/>
          <w:numId w:val="1"/>
        </w:numPr>
        <w:rPr/>
      </w:pPr>
      <w:bookmarkStart w:id="162" w:name="__RefHeading___Toc4330801_2320776876"/>
      <w:bookmarkStart w:id="163" w:name="_Toc55"/>
      <w:bookmarkEnd w:id="162"/>
      <w:r>
        <w:rPr>
          <w:rtl w:val="true"/>
        </w:rPr>
        <w:t>معجزات اِقْتِراحِىّ</w:t>
      </w:r>
      <w:bookmarkEnd w:id="16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مطلق است و هرگونه معجزه‌اى را شامل مى‌شود ولى قرائنى در دست‌است كه نشان مى‌دهد آن‌ها طالب معجزه براى شناخت پیامبر صلى‌الله‌علیه‌و‌آله نبودند ، بلکه آن‌ها خواهان معجزات اقتراحى بودند ، يعنى هر روز معجزه‌اى به نظرشان مى‌رسید ،</w:t>
      </w:r>
    </w:p>
    <w:p>
      <w:pPr>
        <w:pStyle w:val="BookText"/>
        <w:rPr/>
      </w:pPr>
      <w:r>
        <w:rPr>
          <w:rFonts w:ascii="IRNazanin" w:hAnsi="IRNazanin" w:eastAsia="IRNazanin"/>
          <w:color w:val="111111"/>
          <w:sz w:val="28"/>
          <w:sz w:val="28"/>
          <w:szCs w:val="28"/>
          <w:rtl w:val="true"/>
          <w:lang w:bidi="fa-IR"/>
        </w:rPr>
        <w:t xml:space="preserve">آن را به پیامبر پیشنهاد مى‌کردند و انتظار داشتند او هم تسلیم پیشنهاد آنان باشد ، گویى پیامبر ، انسان بیکارى است كه كلید همه معجزات را در دست گرفته و منتظر است كسى از راه برسد و پیشنهادى به او بکند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از این‌که اولاً معجزه ، كار خدا است و تنها به فرمان او انجام مى‌گیرد و ثانیا معجزه براى شناخت پیامبر و هدایت است و يك مورد آن هم براى این منظور كافى است و پیامبر اسلام علاوه بر آن ، به اندازه كافى معجزه به آن‌ها نشان داده بود و بیش از آن ، </w:t>
      </w:r>
    </w:p>
    <w:p>
      <w:pPr>
        <w:pStyle w:val="BookText"/>
        <w:rPr/>
      </w:pPr>
      <w:r>
        <w:rPr>
          <w:rFonts w:ascii="IRNazanin" w:hAnsi="IRNazanin" w:eastAsia="IRNazanin"/>
          <w:color w:val="111111"/>
          <w:sz w:val="28"/>
          <w:sz w:val="28"/>
          <w:szCs w:val="28"/>
          <w:rtl w:val="true"/>
          <w:lang w:bidi="fa-IR"/>
        </w:rPr>
        <w:t>چیزى جز يك مشت اقتراحات هوس‌آلود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فوق ، معجزات اقتراحى است ، این‌که ؛</w:t>
      </w:r>
    </w:p>
    <w:p>
      <w:pPr>
        <w:pStyle w:val="BookText"/>
        <w:rPr/>
      </w:pPr>
      <w:r>
        <w:rPr>
          <w:rFonts w:ascii="IRNazanin" w:hAnsi="IRNazanin" w:eastAsia="IRNazanin"/>
          <w:color w:val="111111"/>
          <w:sz w:val="28"/>
          <w:sz w:val="28"/>
          <w:szCs w:val="28"/>
          <w:rtl w:val="true"/>
          <w:lang w:bidi="fa-IR"/>
        </w:rPr>
        <w:t xml:space="preserve">اولاً ذیل آیه آن‌ها را تهدید مى‌کند و اگر آن‌ها براى كشف حقیقت ، خواهان معجزه بودند ، جاى تهدید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چند آیه قبل خواندیم كه آن‌ها به قدرى لجوج بودند كه به پیامبر پیشنهاد مى‌کردند كتاب آسمانى خود را به كتاب دیگرى تبدیل كند و يا حداقل آیاتى كه اشاره به نفى بت‌پرستى است ، تغییر دهد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طبق اصل مسلمى كه در تفسیر آیات داریم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اَلْقُرْاآنُ يُفَسِّرُ بَعْضُهُ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يکدیگر را تفسیر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مى‌توانیم از آیاتى مانند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به خوبى بفهمیم كه این بت‌پرستان لجوج ، طالب معجزه براى هدایت نبودند، لذا گاهى مى‌گفتند ما به‌تو ایمان نمى‌آوریم تاچشمه‌هایى از این زمین خشکیده بیرون بیاورى ، دیگرى مى‌گفت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این‌هم كافى نیست ، باید قصرى از طلا داشته باشى ، دیگرى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 براى ما قانع‌کننده نیست ، باید جلوى چشم ما به آسمان پرواز كنى ، سپس اضافه مى‌کرد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به آسمان هم كافى نیست ، مگر این‌که نامه‌اى از طرف خدا براى ما بیاورى و از این‌گونه ترهات و لاطائلات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اِذاآ اَذَقْنَا النّاسَ رَحْمَةً مِنْ بَعْدِ ضَرّاآءَ مَسَّتْهُمْ اِذا لَهُمْ مَكْرٌ فىآ ایاتِنا قُلِ اللّهُ اَسْرَعُ مَكْرا اِنَّ رُسُلَنا يَكْتُبُونَ ما تَمْكُروُنَ</w:t>
      </w:r>
    </w:p>
    <w:p>
      <w:pPr>
        <w:pStyle w:val="BookText"/>
        <w:rPr/>
      </w:pPr>
      <w:r>
        <w:rPr>
          <w:rFonts w:ascii="IRNazanin" w:hAnsi="IRNazanin" w:eastAsia="IRNazanin"/>
          <w:color w:val="111111"/>
          <w:sz w:val="28"/>
          <w:sz w:val="28"/>
          <w:szCs w:val="28"/>
          <w:rtl w:val="true"/>
          <w:lang w:bidi="fa-IR"/>
        </w:rPr>
        <w:t xml:space="preserve">هنگامى‌که به مردم رحمتى پس‌از زیانى‌که به آن‌ها رسیده، مى‌چشانیم ، آن‌ها در آیات ما مکر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توجیهات ناروا براى آن نعمت و رحمت مى‌زنند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شما سریع‌تر چاره‌جویى مى‌کند و رسولان ما آن‌چه مکر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مى‌کشید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مى‌نویسند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هرگونه چاره‌اندیشى توأم با پنهان‌کارى است ، نه به آن </w:t>
      </w:r>
    </w:p>
    <w:p>
      <w:pPr>
        <w:pStyle w:val="BookText"/>
        <w:rPr/>
      </w:pPr>
      <w:r>
        <w:rPr>
          <w:rFonts w:ascii="IRNazanin" w:hAnsi="IRNazanin" w:eastAsia="IRNazanin"/>
          <w:color w:val="111111"/>
          <w:sz w:val="28"/>
          <w:sz w:val="28"/>
          <w:szCs w:val="28"/>
          <w:rtl w:val="true"/>
          <w:lang w:bidi="fa-IR"/>
        </w:rPr>
        <w:t xml:space="preserve">معنى كه در فارسى امروز از آن مى‌فهمیم كه توأم با يک‌نوع شیطنت است ، بنابراین هم در مورد خداوند صدق مى‌کند و هم در مورد بندگان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كسب اطلاعات بیشتر 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اشاره به يکى از نقشه‌هاى جاهلانه مشرکان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مردم را براى بیدارى و آگاهى ، گرفتار مشکلات و زیان‌هایى مى‌سازیم ، سپس آن را برطرف ساخته ، طعم آرامش و رحمت خود را به آن‌ها مى‌چشانیم به جاى این‌که متوجه ما شوند ، این آیات و نشانه‌ها را به باد مسخره و استهزاء گرفته و يا با توجیهات نادرست در مقام انکار آن‌ها برمى‌آیند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بلاها و مشکلات را به عنوان غضب بت‌ها و نعمت و آرامش را دلیل بر شفقت و محبت آنان مى‌گیرند و يا به طور كلى همه را معلول يك مشت تصادف مى‌شمرند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كه به معنى هرگونه چاره‌اندیشى است ، اشاره به توجیهات ناروا و راه‌هاى فرارى است كه مشرکان در برابر آیات پروردگار و ظهور بلاها و نعمت‌ها مى‌اندیشند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ناراحتى و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خوشى و مسرّت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این‌که هرگونه خوبى به انسان برسد ، از ناحیه خدا و رحمت بى‌پایان او است ، درحالى‌که بدى‌ها اگر به عنوان درس عبرت نباشد ، از اثرات اعمال خود انسان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يُسَيِّرُكُمْ فِى الْبَرِّ وَ الْبَحْرِ حَتّىآ اِذا كُنْتُمْ فِى الْفُلْكِ وَ جَرَيْنَ بِهِمْ بِریحٍ طَيِّبَةٍ وَ فَرِحُوا بِها جاآءَتْها ریحٌ عاصِفٌ وَجاآءَهُمُ الْمَوْجُ مِنْ‌كُلِّ مَكانٍ وَظَنُّوآا اَنَّهُمْ اُحیطَ بِهِمْ دَعَوُ اللّهَ مُخْلِصینَ لَهُ الدّينَ لاَِنْ اَنْجَيْتَنا مِنْ هذِهِ لَنَكُونَنَّ مِنَ الشّاكِرینَ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كه شما را در خشکى و دریا سِير مى‌دهد تا این‌که در كشتى قرار مى‌گیرید </w:t>
      </w:r>
    </w:p>
    <w:p>
      <w:pPr>
        <w:pStyle w:val="BookText"/>
        <w:rPr/>
      </w:pPr>
      <w:r>
        <w:rPr>
          <w:rFonts w:ascii="IRNazanin" w:hAnsi="IRNazanin" w:eastAsia="IRNazanin"/>
          <w:color w:val="111111"/>
          <w:sz w:val="28"/>
          <w:sz w:val="28"/>
          <w:szCs w:val="28"/>
          <w:rtl w:val="true"/>
          <w:lang w:bidi="fa-IR"/>
        </w:rPr>
        <w:t xml:space="preserve">و بادهاى موافق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مى‌دهند و خوشحال مى‌شوند ، ناگهان طوفان شدیدى مى‌وزد و امواج ازهرسو به‌سراغ آن‌ها مى‌آید و گمان مى‌برند هلاك خواهند شد در این موقع خدا را از روى اخلاص عقیده مى‌خوانند كه اگر ما را نجات دهى، حتما از سپاسگزاران خواهیم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فَلَمّاآ اَنْجیهُمْ اِذا هُمْ يَبْغُونَ فِى الاَْرْضِ بِغَيْرِ الْحَقِّ ياآ اَيُّهَا النّاسُ اِنَّما بَغْيُكُمْ عَلىآ اَنْفُسِكُمْ مَتاعَ الْحَيوةِ الدُّنْيا ثُمَّ اِلَيْنا مَرْجِعُكُمْ فَنُنَبِّئُكُمْ بِما كُنْتُمْ تَعْمَلُونَ</w:t>
      </w:r>
    </w:p>
    <w:p>
      <w:pPr>
        <w:pStyle w:val="BookText"/>
        <w:rPr/>
      </w:pPr>
      <w:r>
        <w:rPr>
          <w:rFonts w:ascii="IRNazanin" w:hAnsi="IRNazanin" w:eastAsia="IRNazanin"/>
          <w:color w:val="111111"/>
          <w:sz w:val="28"/>
          <w:sz w:val="28"/>
          <w:szCs w:val="28"/>
          <w:rtl w:val="true"/>
          <w:lang w:bidi="fa-IR"/>
        </w:rPr>
        <w:t xml:space="preserve">اما هنگامى كه آن‌ها را رهایى بخشید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بدون حق ، ستم مى‌کنند ، اى مردم ستم‌هاى شما به زیان خود شما است ، بهره‌اى از زندگى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شما به سوى ما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آن‌چه عمل مى‌کردید ، خبر مى‌دهد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آیات فوق خواندیم، مخصوص بت‌پرستان نیست ، بلکه يك اصل كلى درباره همه افراد آلوده و دنیاپرست و كم‌ظرفیت و فراموشکار است ، به هنگامى كه امواج بلاها </w:t>
      </w:r>
    </w:p>
    <w:p>
      <w:pPr>
        <w:pStyle w:val="BookText"/>
        <w:rPr/>
      </w:pPr>
      <w:r>
        <w:rPr>
          <w:rFonts w:ascii="IRNazanin" w:hAnsi="IRNazanin" w:eastAsia="IRNazanin"/>
          <w:color w:val="111111"/>
          <w:sz w:val="28"/>
          <w:sz w:val="28"/>
          <w:szCs w:val="28"/>
          <w:rtl w:val="true"/>
          <w:lang w:bidi="fa-IR"/>
        </w:rPr>
        <w:t xml:space="preserve">آن‌ها را احاطه مى‌کند و دستشان ازهمه‌جا كوتاه و كاردبه استخوانشان مى‌رسد و يار و ياورى براى خود نمى‌بینند ، دست به درگاه خدا برمى‌دارند و هزارگونه عهد و پیمان با او مى‌بندند و نذر و نیاز مى‌کنند كه اگر از این بلاها رهایى يابیم ، چنین و چنان مى‌کنیم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بیدارى و آگاهى كه انعکاسى است از روح توحید فطرى براى این‌گونه اشخاص چندان به‌طول نمى‌انجامد، هنگامى كه طوفان بلا فرونشست و مشکل حل شد ، پرده‌هاى غفلت بر قلب آن‌ها فرومى‌افتد ، پرده‌هاى سنگینى كه جز طوفان بلا نمى‌توانست آن را جابه‌جا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این بیدارى موقتى ، اثر تربیتى در افراد فوق‌العاده آلوده ندارد ، حجت را بر آن‌ها تمام مى‌کند و دلیلى خواهد بود بر محکومیتشان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افرادى كه آلودگى مختصرى دارند ، در این‌گونه حوادث معمولاً بیدارمى‌شوند و مسیر خودرا اصلاح مى‌کنند، اما بندگان خدا حسابشان روشن است ، در آرامش همان‌قدر به </w:t>
      </w:r>
    </w:p>
    <w:p>
      <w:pPr>
        <w:pStyle w:val="BookText"/>
        <w:rPr/>
      </w:pPr>
      <w:r>
        <w:rPr>
          <w:rFonts w:ascii="IRNazanin" w:hAnsi="IRNazanin" w:eastAsia="IRNazanin"/>
          <w:color w:val="111111"/>
          <w:sz w:val="28"/>
          <w:sz w:val="28"/>
          <w:szCs w:val="28"/>
          <w:rtl w:val="true"/>
          <w:lang w:bidi="fa-IR"/>
        </w:rPr>
        <w:t xml:space="preserve">خدا توجه دارند كه به هنگام سختى ، زیرا مى‌دانند هر خیر و برکتى كه ظاهرا از عوامل طبیعى به آن‌ها مى‌رسد ، آن‌هم درواقع از ناحیه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هرحال این يادآورى و تذکر در آیات فراوانى از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مَثَلُ الْحَيوةِ الدُّنْيا كَماآءٍ اَنْزَلْناهُ مِنَ السَّماآءِ فَاخْتَلَطَ بِهِ نَباتُ الاَْرْضِ مِمّا يَأْكُلُ النّاسُ وَ الاَْنْعامُ حَتّىآ اِذاآ اَخَذَتِ الاَْرْضُ زُخْرُفَها وَ ازَّيَّنَتْ وَ ظَنَّ اَهْلُهآ اَنَّهُمْ قادِروُنَ عَلَيْهاآ اتیهاآ اَمْرُنا لَيْلاً اَوْ نَهارا فَجَعَلْناها حَصیدا كَأَنْ لَمْ تَغْنَ بِالاَْمْسِ كَذلِكَ نُفَصِّلُ الاْياتِ لِقَوْمٍ يَتَفَكَّروُنَ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دنیا همانند آبى است كه از آسمان نازل كرده‌ایم كه بر اثر آن گیاهان گوناگون كه مردم و چهارپایان از آن مى‌خورند ، مى‌روید تا زمانى كه روى زمین زیبایى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تزیین مى‌گردد و اهل آن مطمئن مى‌شوند كه مى‌توانند از آن بهره‌مند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شب‌هنگام يا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نابودى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يا </w:t>
      </w:r>
      <w:bookmarkStart w:id="164" w:name="pg20195_229056"/>
    </w:p>
    <w:p>
      <w:pPr>
        <w:pStyle w:val="BookText"/>
        <w:rPr/>
      </w:pPr>
      <w:bookmarkEnd w:id="164"/>
      <w:r>
        <w:rPr>
          <w:rFonts w:ascii="IRNazanin" w:hAnsi="IRNazanin" w:eastAsia="IRNazanin"/>
          <w:color w:val="111111"/>
          <w:sz w:val="28"/>
          <w:sz w:val="28"/>
          <w:szCs w:val="28"/>
          <w:rtl w:val="true"/>
          <w:lang w:bidi="fa-IR"/>
        </w:rPr>
        <w:t xml:space="preserve">صاعقه‌اى را بر آن مسلط مى‌سازیم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آن را درو مى‌کنیم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نبوده است ، این‌چنین آیات خود را براى گروهى كه تفکر مى‌کنند ، شرح مى‌دهیم </w:t>
      </w:r>
      <w:r>
        <w:rPr>
          <w:rFonts w:eastAsia="IRNazanin" w:cs="IRNazanin"/>
          <w:color w:val="111111"/>
          <w:sz w:val="28"/>
          <w:szCs w:val="28"/>
          <w:rtl w:val="true"/>
          <w:lang w:bidi="fa-IR"/>
        </w:rPr>
        <w:t>.</w:t>
      </w:r>
    </w:p>
    <w:p>
      <w:pPr>
        <w:pStyle w:val="Heading3"/>
        <w:numPr>
          <w:ilvl w:val="2"/>
          <w:numId w:val="1"/>
        </w:numPr>
        <w:rPr/>
      </w:pPr>
      <w:bookmarkStart w:id="165" w:name="__RefHeading___Toc4330803_2320776876"/>
      <w:bookmarkStart w:id="166" w:name="_Toc56"/>
      <w:bookmarkEnd w:id="165"/>
      <w:r>
        <w:rPr>
          <w:rtl w:val="true"/>
        </w:rPr>
        <w:t>دورنماى زندگى دنیا</w:t>
      </w:r>
      <w:bookmarkEnd w:id="1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اقامت كردن در مکانى‌است،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تَغْنَ بِالاَْمْسِ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در این مکان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كنایه از این است كه چیزى به كلى از میان برود ، آن‌چنان كه گویى هرگز وجود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قرآن يك كتاب انسان‌سازى و تربیت است ، در بسیارى از موارد براى روشن ساختن حقایق عقلى متوسل به ذکر مثال‌ها مى‌شود و گاهى موضوعاتى را كه آغاز و انجامش ، سال‌ها طول مى‌کشد ، در يك صحنه زودگذر و قابل مطالعه در برابر چشمان مردم مجسم مى‌سازد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تاریخ پرماجراى عمر يك انسان يا يك نسل كه گاهى يک‌صد سال طول </w:t>
      </w:r>
    </w:p>
    <w:p>
      <w:pPr>
        <w:pStyle w:val="BookText"/>
        <w:rPr/>
      </w:pPr>
      <w:r>
        <w:rPr>
          <w:rFonts w:ascii="IRNazanin" w:hAnsi="IRNazanin" w:eastAsia="IRNazanin"/>
          <w:color w:val="111111"/>
          <w:sz w:val="28"/>
          <w:sz w:val="28"/>
          <w:szCs w:val="28"/>
          <w:rtl w:val="true"/>
          <w:lang w:bidi="fa-IR"/>
        </w:rPr>
        <w:t xml:space="preserve">مى‌کشد ، براى افراد عادى ، كار آسانى نیست اما هنگامى كه صحنه‌اى همانند زندگى بسیارى از گیاهان در مقابل او قرار دهند ، بسیار راحت مى‌تواند چگونگى زندگى خود را در این آیینه شفاف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این صحنه را در مقابل چشم خود مجسم كنید ، باغى است پر از درخت و سبزه و گیاه كه همگى به ثمر نشسته و غوغاى حیات در سرتاسر آن نمایان است ، اما در يك شب تاریك يا يك روز روشن ناگهان ابرهاى سیاه آسمان را مى‌پوشاند ، رعد و برق و سپس طوفان و رگبارهاى شدید و تگرگ‌هاى دانه‌درشت آن را از هرسو درهم مى‌کوبد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كه به دیدن آن باغ مى‌آییم ، درختان درهم شکسته ، گیاهان ازهم پاشیده و پژمرده و همه‌چیز را درهم به روى خاك ریخته در مقابل خودمان مشاهده مى‌کنیم ، آن‌چنان باور نمى‌کنیم این همان باغ سرسبز خرمى است كه دیروز به روى ما مى‌خندید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چنین است ماجراى زندگى انسان‌ها مخصوصاً در عصر و زمان ما كه گاه يك زلزله </w:t>
      </w:r>
    </w:p>
    <w:p>
      <w:pPr>
        <w:pStyle w:val="BookText"/>
        <w:rPr/>
      </w:pPr>
      <w:r>
        <w:rPr>
          <w:rFonts w:ascii="IRNazanin" w:hAnsi="IRNazanin" w:eastAsia="IRNazanin"/>
          <w:color w:val="111111"/>
          <w:sz w:val="28"/>
          <w:sz w:val="28"/>
          <w:szCs w:val="28"/>
          <w:rtl w:val="true"/>
          <w:lang w:bidi="fa-IR"/>
        </w:rPr>
        <w:t xml:space="preserve">یا يك جنگ چند ساعته چنان يك شهر آباد و خرم را درهم مى‌کوبد كه چیزى جز يك ویرانه با يك مشت اجساد قطعه قطعه شده باقى نمى‌گذارد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چه غافلند مردمى‌که به‌چنین زندگى ناپایدار دل خوش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اِخْتَلَطَ بِهِ نَباتُ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آن‌چنان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 به معنى جمع میان دوچیز يا بیشتراست، خواه مایع باشند يا</w:t>
      </w:r>
    </w:p>
    <w:p>
      <w:pPr>
        <w:pStyle w:val="BookText"/>
        <w:rPr/>
      </w:pPr>
      <w:r>
        <w:rPr>
          <w:rFonts w:ascii="IRNazanin" w:hAnsi="IRNazanin" w:eastAsia="IRNazanin"/>
          <w:color w:val="111111"/>
          <w:sz w:val="28"/>
          <w:sz w:val="28"/>
          <w:szCs w:val="28"/>
          <w:rtl w:val="true"/>
          <w:lang w:bidi="fa-IR"/>
        </w:rPr>
        <w:t xml:space="preserve">جامد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امتزاج معمولاً در مورد مایعات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معنى جمله چنین مى‌شود كه ؛ به وسیله آب باران ، گیاهان از هر قسم به‌هم مى‌آمیزند ، گیاهانى كه به درد انسان مى‌خورد يا مورد استفاده حیوانات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فوق اشاره ضمنى به این حقیقت نیز مى‌کند كه خداوند از آب باران كه يک‌نوع و يك حقیقت بیشتر ندارد ، انواع و اقسام گیاهانى‌را مى‌رویاندکه نیازمندى‌هاى مختلف انسان‌ها و حیوانات را با مواد غذایى گوناگونشان تأمین مى‌کنند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يَدْعُوآا اِلى دارِ السَّلامِ وَ يَهْدى مَنْ يَشاآءُ اِلى صِراطٍ مُسْتَقیمٍ</w:t>
      </w:r>
    </w:p>
    <w:p>
      <w:pPr>
        <w:pStyle w:val="BookText"/>
        <w:rPr/>
      </w:pPr>
      <w:r>
        <w:rPr>
          <w:rFonts w:ascii="IRNazanin" w:hAnsi="IRNazanin" w:eastAsia="IRNazanin"/>
          <w:color w:val="111111"/>
          <w:sz w:val="28"/>
          <w:sz w:val="28"/>
          <w:szCs w:val="28"/>
          <w:rtl w:val="true"/>
          <w:lang w:bidi="fa-IR"/>
        </w:rPr>
        <w:t xml:space="preserve">و خداوند دعوت به سراى صلح و سلامت مى‌کند و هرکس را بخواهد ، به راه راست هدایت مى‌نماید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كه نه از این كشمکش‌هاى غارتگران دنیاى مادى خبرى است و نه از مزاحمت‌هاى احمقانه ثروت‌اندوزان از خدا بى‌خبر و نه جنگ و خونریزى و استعمار و استثمار و تمام این مفاهیم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صلح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زندگى در این دنیا نیز شکل توحیدى و رستاخیزى به خود گیرد ، آن‌هم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از صورت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بلادیده طوفان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اَحْسَنُوا الْحُسْنى وَ زِيادَةٌ وَ لايَرْهَقُ وُجُوهَهُمْ قَتَرٌ وَ لا ذِلَّةٌ اوُلآئِكَ اَصْحابُ الْجَنَّةِ هُمْ فیها خالِدوُنَ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نیکى كردند ، پاداش نیك و زیاده بر آن دارند و تاریکى و </w:t>
      </w:r>
      <w:bookmarkStart w:id="167" w:name="pg20195_229060"/>
    </w:p>
    <w:p>
      <w:pPr>
        <w:pStyle w:val="BookText"/>
        <w:rPr/>
      </w:pPr>
      <w:bookmarkEnd w:id="167"/>
      <w:r>
        <w:rPr>
          <w:rFonts w:ascii="IRNazanin" w:hAnsi="IRNazanin" w:eastAsia="IRNazanin"/>
          <w:color w:val="111111"/>
          <w:sz w:val="28"/>
          <w:sz w:val="28"/>
          <w:szCs w:val="28"/>
          <w:rtl w:val="true"/>
          <w:lang w:bidi="fa-IR"/>
        </w:rPr>
        <w:t xml:space="preserve">ذلت چهره‌هایشان را نمى‌پوشاند ، آن‌ها ياران بهشتند و جاودانه در آن خواهند ماند </w:t>
      </w:r>
      <w:r>
        <w:rPr>
          <w:rFonts w:eastAsia="IRNazanin" w:cs="IRNazanin"/>
          <w:color w:val="111111"/>
          <w:sz w:val="28"/>
          <w:szCs w:val="28"/>
          <w:rtl w:val="true"/>
          <w:lang w:bidi="fa-IR"/>
        </w:rPr>
        <w:t>.</w:t>
      </w:r>
    </w:p>
    <w:p>
      <w:pPr>
        <w:pStyle w:val="Heading3"/>
        <w:numPr>
          <w:ilvl w:val="2"/>
          <w:numId w:val="1"/>
        </w:numPr>
        <w:rPr/>
      </w:pPr>
      <w:bookmarkStart w:id="168" w:name="__RefHeading___Toc4330805_2320776876"/>
      <w:bookmarkStart w:id="169" w:name="_Toc57"/>
      <w:bookmarkEnd w:id="168"/>
      <w:r>
        <w:rPr>
          <w:rtl w:val="true"/>
        </w:rPr>
        <w:t>روسفیدان و روسیاهان</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پوشاندن قهرى و اجبارى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غبار و يا 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چیست ، میان مفسران گفتگو است ولى باتوجه به این‌که آیات قرآن يکدیگر را تفسیر مى‌کنند ، اشاره به پاداش‌هاى مضاعف و فراوانى است كه گاهى ده برابر و گاهى هزاران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اخلاص و پاکى و تقوا و ارزش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افزوده مى‌شود ،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جاآءَ بِالْحَسَنَةِ فَلَهُ عَشْرُ 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كار نیکى انجام دهد ، ده برابر به او پاداش داده خواهد شد </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جاى دیگر 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 الَّذینَ اآمَنُوا وَ عَمِلُوا الصّالِحاتِ فَيُوَفّيهِمْ اُجُورَهُمْ وَ </w:t>
      </w:r>
    </w:p>
    <w:p>
      <w:pPr>
        <w:pStyle w:val="BookText"/>
        <w:rPr/>
      </w:pPr>
      <w:r>
        <w:rPr>
          <w:rFonts w:ascii="IRNazanin" w:hAnsi="IRNazanin" w:eastAsia="IRNazanin"/>
          <w:color w:val="111111"/>
          <w:sz w:val="28"/>
          <w:sz w:val="28"/>
          <w:szCs w:val="28"/>
          <w:rtl w:val="true"/>
          <w:lang w:bidi="fa-IR"/>
        </w:rPr>
        <w:t xml:space="preserve">يَزیدُهُمْ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ایمان آوردند و عمل صالح انجام دادند ، خداوند پاداش آن‌ها را به طور كامل مى‌دهد و از فضل و كرم خود نیز بر آن مى‌افزاید </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آیات مربوط به انفاق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نیز سخن از پاداش نیکوکاران تا هفتصد برابر و يا چند مقابل آن به میان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كه در این‌جا باید به آن توجه داشت ، این است كه كاملاً امکان داردکه این اضافه درجهان دیگر مرتبا افزایش يابد ، يعنى هر روز موهبت و لطف تازه‌اى از ناحیه خداوند به آن‌ها ارزانى داشته شود و این درواقع نشان مى‌دهد كه زندگى جهان دیگر يکنواخت نیست و به سوى تکامل در يك شکل نامحدود پیش مى‌رود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كَسَبُوا السَّيِّئاتِ جَزاآءُ سَيِّئَةٍ بِمِثْلِها وَ تَرْهَقُهُمْ ذِلَّةٌ ما لَهُمْ مِنَ اللّهِ مِنْ‌عاصِمٍ‌كَأَنَّمااُغْشِيَتْ وُجُوهُهُمْ قِطَعا مِنَ‌اللَّيْلِ مُظْلِما اوُلآئِكَ اَصْحابُ النّارِ هُمْ فیها خالِدوُنَ </w:t>
      </w:r>
    </w:p>
    <w:p>
      <w:pPr>
        <w:pStyle w:val="BookText"/>
        <w:rPr/>
      </w:pPr>
      <w:r>
        <w:rPr>
          <w:rFonts w:ascii="IRNazanin" w:hAnsi="IRNazanin" w:eastAsia="IRNazanin"/>
          <w:color w:val="111111"/>
          <w:sz w:val="28"/>
          <w:sz w:val="28"/>
          <w:szCs w:val="28"/>
          <w:rtl w:val="true"/>
          <w:lang w:bidi="fa-IR"/>
        </w:rPr>
        <w:t xml:space="preserve">اما كسانى كه مرتکب گناهان شدند ، جزاى بدى به مقدار آن دارندو ذلت و خوارى چهره آن‌ها را مى‌پوشاند و هیچ چیز نمى‌تواند آن‌ها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چهره‌هایشان آن‌چنان تاریك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پاره‌هایى از شب تاریک، صورت آن‌ها را پوشانده ، آن‌ها ياران آتشند و جاودانه در آن خواهند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سخنى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نیست ، چراکه در پاداش زیاده ، فضل و رحمت است اما در كیفر ، عدالت ایجاب مى‌کند كه ذره‌اى بیش از گناه نباشد ، ولى آن‌ها به عکس گروه اول چهره‌هایى تاریك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ذلّت، صورت آن‌هارا مى‌پوشاند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تَرْهَقُهُمْ ذِلَّةٌ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تاریکى چهره‌هاى آن‌ها به اندازه‌اى زیاد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پاره‌هایى از شب تاریك و ظلمانى ، يکى پس از دیگرى بر صورت آن‌ها افکنده شده است </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سؤال شود كه عدالت ایجاب مى‌کند بیش از گناهشان كیفر نبینند و این تاریکى چهره و گرد و غبار مذلت بر آن نشستن ، چیز اضافه‌اى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باید توجه داشت كه این خاصیت و اثر عمل است كه از درون جان انسان به بیرون منعکس مى‌گردد ، درست مثل این است كه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شرابخوار باید تازیانه بخورند و در عین حال شراب انواع بیمارى‌هاى معده و قلب و كبد و اعصاب را ایجاد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ممکن است بدکاران گمان كنند راه فرار و نجاتى خواهند داشت و يا بت‌ها و مانند آن‌ها مى‌توانند برایشان شفاعت كنند اما جمله بعد صریحا مى‌گوید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و هیچ‌چیز نمى‌تواند آن‌ها را از مجازات الهى دور نگه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لَهُمْ مِنَ اللّهِ مِنْ عاصِمٍ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نَحْشُرُهُمْ جَمیعا ثُمَّ نَقُولُ لِلَّذینَ اَشْرَكُوا مَكانَكُمْ اَنْتُمْ وَ شُرَكاآؤُكُمْ فَزَيَّلْنا بَيْنَهُمْ وَ قالَ شُرَكاآؤُهُمْ ما كُنْتُمْ اِيّانا تَعْبُدوُنَ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بیاورید آن روز را كه همه آن‌ها را جمع مى‌کنیم سپس به مشرکان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معبودهایتان در جاى خودتان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حسابتان رسیدگى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از هم جدامى‌کنیم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هریك جداگانه سؤال مى‌نماییم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bookmarkStart w:id="170" w:name="pg20195_229064"/>
    </w:p>
    <w:p>
      <w:pPr>
        <w:pStyle w:val="BookText"/>
        <w:rPr/>
      </w:pPr>
      <w:bookmarkEnd w:id="170"/>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عبادت نمى‌کردید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بِاللّهِ شَهیدا بَيْنَنا وَ بَيْنَكُمْ اِنْ كُنّا عَنْ عِبادَتِكُمْ لَغافِلینَ</w:t>
      </w:r>
    </w:p>
    <w:p>
      <w:pPr>
        <w:pStyle w:val="BookText"/>
        <w:rPr/>
      </w:pPr>
      <w:r>
        <w:rPr>
          <w:rFonts w:ascii="IRNazanin" w:hAnsi="IRNazanin" w:eastAsia="IRNazanin"/>
          <w:color w:val="111111"/>
          <w:sz w:val="28"/>
          <w:sz w:val="28"/>
          <w:szCs w:val="28"/>
          <w:rtl w:val="true"/>
          <w:lang w:bidi="fa-IR"/>
        </w:rPr>
        <w:t xml:space="preserve">همین بس كه خدا میان ما و شما گواه است كه ما از عبادت كردن شما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w:t>
      </w:r>
      <w:r>
        <w:rPr>
          <w:rFonts w:eastAsia="IRNazanin" w:cs="IRNazanin"/>
          <w:color w:val="111111"/>
          <w:sz w:val="28"/>
          <w:szCs w:val="28"/>
          <w:rtl w:val="true"/>
          <w:lang w:bidi="fa-IR"/>
        </w:rPr>
        <w:t>.</w:t>
      </w:r>
    </w:p>
    <w:p>
      <w:pPr>
        <w:pStyle w:val="Heading3"/>
        <w:numPr>
          <w:ilvl w:val="2"/>
          <w:numId w:val="1"/>
        </w:numPr>
        <w:rPr/>
      </w:pPr>
      <w:bookmarkStart w:id="171" w:name="__RefHeading___Toc4330807_2320776876"/>
      <w:bookmarkStart w:id="172" w:name="_Toc58"/>
      <w:bookmarkEnd w:id="171"/>
      <w:r>
        <w:rPr>
          <w:rtl w:val="true"/>
        </w:rPr>
        <w:t>یك صحنه از رستاخیز بت‌پرستان</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جدا ساختن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این است كه در آیه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شُرَكاؤُكُمْ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مشرکان بت‌ها را شریك خدا قرار داد بودند نه شریك خودشان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حقیقت اشاره لطیفى به این نکته است كه بت‌ها درواقع شریك خدا نبودند و این اوهام و خیالات بت‌پرستان بود كه این موقعیت را به آنان بخشید ، يعنى آن‌ها شریکان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انتخابى شما هستند و این درست به آن مى‌ماند كه كسى معلم يا رییس ناصالحى براى </w:t>
      </w:r>
    </w:p>
    <w:p>
      <w:pPr>
        <w:pStyle w:val="BookText"/>
        <w:rPr/>
      </w:pPr>
      <w:r>
        <w:rPr>
          <w:rFonts w:ascii="IRNazanin" w:hAnsi="IRNazanin" w:eastAsia="IRNazanin"/>
          <w:color w:val="111111"/>
          <w:sz w:val="28"/>
          <w:sz w:val="28"/>
          <w:szCs w:val="28"/>
          <w:rtl w:val="true"/>
          <w:lang w:bidi="fa-IR"/>
        </w:rPr>
        <w:t xml:space="preserve">مدرسه‌اى انتخاب كند و كارهاى نادرستى از او سرزند ، ما به او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ببین این معلم تو و این رییس تو چه كارى كه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درحالى‌که نه معلم و نه رییس او است ، بلکه معلم و رییس مدرسه است ولى او انتخابشان كرده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مى‌کندکه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 و عابدان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يکدیگر جدامى‌کنیم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هرکدام جداگانه سؤال مى‌نماییم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تمام دادگاه‌ها این مسأله معمول است كه از هرکس جداگانه بازپرسى به عمل مى‌آید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بت‌پرستان سؤال مى‌کنیم به چه دلیل این بت‌ها را شریك خدا قرار دادید و عبادت كردید ؟ و از معبودان نیز مى‌پرسیم كه به چه سبب شما معبود واقع شدید و يا تن به این كار دادید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فَزَيَّلْنا بَيْنَهُمْ </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شریکانى را كه آن‌ها ساخته بودند ، به سخن مى‌آیند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ما را پرستش نمى‌کردید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شُرَكاآؤُهُمْ ما كُنْتُمْ اِيّانا تَعْبُدوُنَ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شما درحقیقت هوى و هوس‌ها و اوهام و خیالات خویش را مى‌پرستیدید نه ما را و از این گذشته این عبادت شما نسبت به ما نه به امر و فرمان ما بوده و نه به رضایت ما و عبادتى كه چنین باشد ، در حقیقت عبادت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چه معبودهایى است و این‌که چگونه آن‌ها چنین سخن مى‌گویند ، در میان مفسران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احتمالى كه بسیارى از مفسران ذکر كرده‌اند ، این است كه در آن روز خداوند حیات و شعور در بت‌ها مى‌آفریند ، آن‌چنان كه بتوانند حقایق را بازگو كنند و جمله بالا كه از زبان بت‌ها نقل شده كه آن‌ها خدا را به شهادت مى‌طلبند كه از عبادت عابدان خود غافل بودند ، بیشتر تناسب با همین معنى دارد ، چراکه بت‌هاى سنگى و چوبى اصلاً چیزى نمى‌فهمند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را نیز مى‌توانیم در تفسیر آیه بگوییم كه تمام معبودها را شامل‌مى‌شود منتها معبودهایى‌که عقل‌و شعور دارند، به زبان خود حقیقت را بازگو مى‌کنند ولى معبودهایى كه </w:t>
      </w:r>
    </w:p>
    <w:p>
      <w:pPr>
        <w:pStyle w:val="BookText"/>
        <w:rPr/>
      </w:pPr>
      <w:r>
        <w:rPr>
          <w:rFonts w:ascii="IRNazanin" w:hAnsi="IRNazanin" w:eastAsia="IRNazanin"/>
          <w:color w:val="111111"/>
          <w:sz w:val="28"/>
          <w:sz w:val="28"/>
          <w:szCs w:val="28"/>
          <w:rtl w:val="true"/>
          <w:lang w:bidi="fa-IR"/>
        </w:rPr>
        <w:t xml:space="preserve">داراى عقل و شعور نیستند ، به زبان حال و از طریق منعکس ساختن آثار عمل سخن مى‌گویند ، درست مثل این‌که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رخسار تو از سرّ درونت خبر مى‌دهد ، قرآن نیز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مى‌گوید كه ؛ پوست‌هاى انسان در عالم رستاخیز به سخن درمى‌آیند و همچنین درسوره‌زلزال مى‌گوید ؛ زمین‌هایى كه انسان روى آن‌ها زندگى داشته ، حقایق را بازگو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در عصر و زمان ما مسأله پیچیده‌اى نیست ، جایى كه يك نوار بى‌زبان تمام گفته‌هاى ما را روى خود ضبط و به هنگام لزوم بازگو مى‌کند ، تعجبى ندارد كه بت‌ها نیز واقعیات اعمال عبادت‌کنندگان خود را منعکس 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تَبْلُوا كُلُّ نَفْسٍ ماآ اَسْلَفَتْ وَ رُدُّوا اِلَى اللّهِ مَوْلیهُمُ الْحَقِّ وَ ضَلَّ عَنْهُمْ ما كانُوا يَفْتَروُنَ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عملى راکه قبلاً انجام داده است ، مى‌آزماید و </w:t>
      </w:r>
    </w:p>
    <w:p>
      <w:pPr>
        <w:pStyle w:val="BookText"/>
        <w:rPr/>
      </w:pPr>
      <w:r>
        <w:rPr>
          <w:rFonts w:ascii="IRNazanin" w:hAnsi="IRNazanin" w:eastAsia="IRNazanin"/>
          <w:color w:val="111111"/>
          <w:sz w:val="28"/>
          <w:sz w:val="28"/>
          <w:szCs w:val="28"/>
          <w:rtl w:val="true"/>
          <w:lang w:bidi="fa-IR"/>
        </w:rPr>
        <w:t xml:space="preserve">همگى به سوى اللّه ، مولا و سرپرست حقیقى خود بازمى‌گردند و آن‌ها را كه به دروغ شریك خدا قرار داده بودند ، گم و نابود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عرصه ظهور و بروز تمام اسرار مکتوم بندگان است و هیچ حقیقتى نمى‌ماند مگر این‌که خود را آشکار مى‌سازد ، اصولاً در آن‌جا موقف‌ها و مقاماتى است كه نیاز به سؤال دارد ، نه جدال و گفتگو ، بلکه تنها وضع حال حکایت از همه چیز مى‌کند و نیازى به مقال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يَرْزُقُكُمْ مِنَ السَّماآءِ وَ الاَْرْضِ اَمَّنْ يَمْلِكُ السَّمْعَ وَ الاَْبْصارَ وَ مَنْ يُخْرِجُ الْحَىَّ مِنَ الْمَيِّتِ وَ يُخْرِجُ الْمَيِّتَ مِنَ الْحَىِّ وَ مَنْ يُدَبِّرُ الاَْمْرَ فَسَيَقُولُونَ اللّهُ فَقُلْ اَفَلا تَتَّقُونَ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آسمان و زمین روزى مى‌دهد و يا چه كسى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چشم‌ها است و چه كسى زنده را از مرده و مرده را از زنده خارج مى‌سازد و چه كسى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تدبیر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تقوا </w:t>
      </w:r>
    </w:p>
    <w:p>
      <w:pPr>
        <w:pStyle w:val="BookText"/>
        <w:rPr/>
      </w:pPr>
      <w:r>
        <w:rPr>
          <w:rFonts w:ascii="IRNazanin" w:hAnsi="IRNazanin" w:eastAsia="IRNazanin"/>
          <w:color w:val="111111"/>
          <w:sz w:val="28"/>
          <w:sz w:val="28"/>
          <w:szCs w:val="28"/>
          <w:rtl w:val="true"/>
          <w:lang w:bidi="fa-IR"/>
        </w:rPr>
        <w:t xml:space="preserve">پیشه نمى‌کنید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نمى‌ترسید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عطا و بخشش مستمر است و از آن‌جا كه بخشنده تمام مواهب درحقیقت خدا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حقیقى تنها بر او اطلاق مى‌شود و اگر این كلمه در غیر مورد او به‌کار رود، بدون شك جنبه مجازى دارد، مانند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كه در زمینه زنان شیرده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الْمَوْلُودِ لَهُ رِزْقُهُنَّ وَ كِسْوَتُهُنَّ بِالْمَعْروُفِ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w:t>
      </w:r>
    </w:p>
    <w:p>
      <w:pPr>
        <w:pStyle w:val="BookText"/>
        <w:rPr/>
      </w:pPr>
      <w:r>
        <w:rPr>
          <w:rFonts w:ascii="IRNazanin" w:hAnsi="IRNazanin" w:eastAsia="IRNazanin"/>
          <w:color w:val="111111"/>
          <w:sz w:val="28"/>
          <w:sz w:val="28"/>
          <w:szCs w:val="28"/>
          <w:rtl w:val="true"/>
          <w:lang w:bidi="fa-IR"/>
        </w:rPr>
        <w:t xml:space="preserve">موظفند زنانى را كه فرزندانشان را شیر مى‌دهند ، به طور شایسته روزى‌دهند و لباس بپوشانند </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لازم به يادآورى است كه بیشتر روزى‌هاى انسان از آسمان است ، باران حیاتبخش ازآسمان مى‌بارد و هواکه مورد نیاز همه موجودات زنده است ، نیز بر فراز زمین قرار گرفته و ازهمه مهم‌تر نور آفتاب كه بدون آن هیچ موجود زنده و هیچ‌گونه حرکت و جنبشى در سرتاسر زمین وجود نخواهد داشت ، از آسمان است و حتى حیوانات اعماق دریاها از پرتو نور آفتاب زنده‌اند ، زیرا مى‌دانیم غذاى بسیارى از آن‌ها گیاهان بسیار </w:t>
      </w:r>
    </w:p>
    <w:p>
      <w:pPr>
        <w:pStyle w:val="BookText"/>
        <w:rPr/>
      </w:pPr>
      <w:r>
        <w:rPr>
          <w:rFonts w:ascii="IRNazanin" w:hAnsi="IRNazanin" w:eastAsia="IRNazanin"/>
          <w:color w:val="111111"/>
          <w:sz w:val="28"/>
          <w:sz w:val="28"/>
          <w:szCs w:val="28"/>
          <w:rtl w:val="true"/>
          <w:lang w:bidi="fa-IR"/>
        </w:rPr>
        <w:t xml:space="preserve">کوچکى است كه در لابلاى امواج در سطح اقیانوس در برابر تابش نور آفتاب رشد و نمو مى‌کند و قسمت دیگرى از آن حیوانات از گوشت دیگر حیوانات دریا كه به وسیله آن گیاهان تغذیه شده‌اند ، استفاده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زمین تنها به وسیله مواد غذایى خود ریشه گیاهان را تغذیه مى‌کند و شاید به همین دلیل است كه در آیه فوق نخست سخن از ارزاق آسمان و سپس ارزاق زمین به میان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تفاوت درجه اهمیت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دو قسمت از مهم‌ترین حواس انسان كه بدون آن‌دو ، كسب علم و دانش براى بشر امکان‌پذیر نیست ، اشاره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است كه مالك و خالق گوش و چشم و قدرت‌دهنده این دو حس آدمى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يَمْلِكُ السَّمْعَ وَ الاَْبْصارَ </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در این آیه نخست به نعمت‌هاى مادى و بعد به مواهب و روزى‌هاى معنوى كه بدون آن‌ها نعمت‌هاى مادى فاقد هدف و محتوا است ، اشاره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 به معنى گوش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بینایى و چشم است و در این‌جا سؤال پیش مى‌آید كه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همه‌جا در قرآن مفرد ذکر شده 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صورت جمع و گاهى به صورت مفرد آمده ؟ پاسخ این سؤال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دو پدیده مرگ و حیات كه عجیب‌ترین پدیده‌هاى عالم آفرینش است ، سخن به میان آورده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كسى زنده را از مرده و مرده را از زنده خارج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يُخْرِجُ الْحَىَّ مِنَ الْمَيِّتِ وَ يُخْرِجُ الْمَيِّتَ مِنَ الْحَىِّ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موضوعى است كه تاکنون عقل دانشمندان و علماى علوم طبیعى و زیست‌شناسان در آن حیران مانده است كه چگونه موجود زنده از موجود بى‌جان به وجود آمده است ؟ آیا چنین چیزى كه تلاش و كوشش مداوم دانشمندان تاکنون در آن به جایى نرسیده است ، مى‌تواند يك امر ساده و وابسته به تصادف و حوادث رهبرى نشده و بدون </w:t>
      </w:r>
    </w:p>
    <w:p>
      <w:pPr>
        <w:pStyle w:val="BookText"/>
        <w:rPr/>
      </w:pPr>
      <w:r>
        <w:rPr>
          <w:rFonts w:ascii="IRNazanin" w:hAnsi="IRNazanin" w:eastAsia="IRNazanin"/>
          <w:color w:val="111111"/>
          <w:sz w:val="28"/>
          <w:sz w:val="28"/>
          <w:szCs w:val="28"/>
          <w:rtl w:val="true"/>
          <w:lang w:bidi="fa-IR"/>
        </w:rPr>
        <w:t xml:space="preserve">برنامه و هدف طبیعت بوده باشد ؟ بدون شك پدیده پیچیده و ظریف و اسرارآمیز حیات نیازمند به علم و قدرت فوق‌العاده و عقل كلى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نه تنها در آغاز موجود زنده را از موجودات بى‌جان زمین آفریده است ، بلکه علاوه بر این ، سنت او بر این قرار گرفته كه حیات نیز جاودانى نباشد و به همین جهت مرگ را در دل حیات آفریده تا از این طریق میدان را براى دگرگونى‌ها و تکامل باز گذارد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فوق این احتمال نیز داده شده كه علاوه بر مرگ و حیات مادى ، مرگ و حیات معنوى را نیز شامل مى‌شود ، زیرا انسان‌هاى هوشمند و پاکدامن و باایمان را مى‌بینیم كه گاهى از پدر و مادرى آلوده و بى‌ایمان و گمراه متولد مى‌شوند ، عکس آن نیز مشاهده شده است كه برخلاف قانون وراثت انسان‌هاى بى‌ارزش و مرده از پدر و مادر </w:t>
      </w:r>
    </w:p>
    <w:p>
      <w:pPr>
        <w:pStyle w:val="BookText"/>
        <w:rPr/>
      </w:pPr>
      <w:r>
        <w:rPr>
          <w:rFonts w:ascii="IRNazanin" w:hAnsi="IRNazanin" w:eastAsia="IRNazanin"/>
          <w:color w:val="111111"/>
          <w:sz w:val="28"/>
          <w:sz w:val="28"/>
          <w:szCs w:val="28"/>
          <w:rtl w:val="true"/>
          <w:lang w:bidi="fa-IR"/>
        </w:rPr>
        <w:t xml:space="preserve">ارزشمندى به وجود آمده‌اند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البته مانعى ندارد كه آیه فوق اشاره به دو قسمت باشد ، زیرا هردو از عجایب آفرینش و از پدیده‌هاى اعجاب‌انگیز جهانند و روشنگر این حقیقتند كه علاوه بر عوامل طبیعى ، دست قدرت آفریدگار عالم و حکیمى در 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 ، توضیحات بیشترى در این‌باره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است كه امور این جهان را تدبیر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يُدَبِّرُ الاَْمْرَ </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نخست سخن از آفرینش مواهب ، سپس سخن از حافظ و نگهبان و مدبر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قرآن این سؤالات سه‌گانه را مطرح مى‌کند ، بلافاصله مى‌گوید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به‌زودى در پاسخ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جمله به خوبى استفاده مى‌شود كه حتى مشرکان و بت‌پرستان عصر جاهلیت خالق و رازق و حیاتبخش و مدبر امور جهان هستى را خدا مى‌دانستند و این حقیقت را از طریق عقل و هم از راه فطرت دریافته بودند كه این نظام حساب‌شده جهان نمى‌تواند مولود بى‌نظمى و يا مخلوق بت‌ها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آیه به پیامبر صلى‌الله‌علیه‌و‌آله دستور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حال تقوا را پیشه نمى‌کنید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اَفَلا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شایسته عبادت و پرستش است كه آفرینش و تدبیر جهان به‌دست او است ، اگر عبادت به خاطر شایستگى و عظمت ذات معبود باشد ، این شایستگى و عظمت تنها در خدا است و اگر براى این باشد كه مى‌تواند سرچشمه سود و زیان گردد ، این نیز مخصوص خدا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اللّهُ رَبُّكُمُ الْحَقُّ فَماذا بَعْدَ الْحَقِّ اِلاَّ الضَّلالُ فَاَنّى تُصْرَفُونَ </w:t>
      </w:r>
    </w:p>
    <w:p>
      <w:pPr>
        <w:pStyle w:val="BookText"/>
        <w:rPr/>
      </w:pPr>
      <w:r>
        <w:rPr>
          <w:rFonts w:ascii="IRNazanin" w:hAnsi="IRNazanin" w:eastAsia="IRNazanin"/>
          <w:color w:val="111111"/>
          <w:sz w:val="28"/>
          <w:sz w:val="28"/>
          <w:szCs w:val="28"/>
          <w:rtl w:val="true"/>
          <w:lang w:bidi="fa-IR"/>
        </w:rPr>
        <w:t xml:space="preserve">این‌چنین است خداوند پروردگار حق شما ، با این‌حال بعد از حق جز گمراهى وجود دارد ؟ پس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ازپرستش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مى‌گردانید ؟</w:t>
      </w:r>
    </w:p>
    <w:p>
      <w:pPr>
        <w:pStyle w:val="BookText"/>
        <w:rPr/>
      </w:pPr>
      <w:r>
        <w:rPr>
          <w:rFonts w:ascii="IRNazanin" w:hAnsi="IRNazanin" w:eastAsia="IRNazanin"/>
          <w:color w:val="111111"/>
          <w:sz w:val="28"/>
          <w:sz w:val="28"/>
          <w:szCs w:val="28"/>
          <w:rtl w:val="true"/>
          <w:lang w:bidi="fa-IR"/>
        </w:rPr>
        <w:t xml:space="preserve">این آیه درحقیقت يك راه منطقى روشن براى شناخت باطل و ترك آن پیشنهاد مى‌کند و آن این‌که ؛ نخست باید از طریق وجدان و عقل براى شناخت حق گام برداشت ، هنگامى كه حق شناخته شد ، هرچه غیر آن و مخالف آن است ، باطل و گمراهى است و باید كنار گذاشته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حَقَّتْ كَلِمَتُ رَبِّكَ عَلَى الَّذینَ فَسَقُواآ اَنَّهُمْ لا يُؤْمِنُونَ</w:t>
      </w:r>
    </w:p>
    <w:p>
      <w:pPr>
        <w:pStyle w:val="BookText"/>
        <w:rPr/>
      </w:pPr>
      <w:r>
        <w:rPr>
          <w:rFonts w:ascii="IRNazanin" w:hAnsi="IRNazanin" w:eastAsia="IRNazanin"/>
          <w:color w:val="111111"/>
          <w:sz w:val="28"/>
          <w:sz w:val="28"/>
          <w:szCs w:val="28"/>
          <w:rtl w:val="true"/>
          <w:lang w:bidi="fa-IR"/>
        </w:rPr>
        <w:t xml:space="preserve">این‌چنین فرمان پروردگارت بر فاسقان مسلم شده 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این‌همه طغیان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نخواهند آورد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این خاصیت اعمال نادرست و مستمر آن‌ها است كه قلبشان را چنان تاریك و روحشان را چنان آلوده‌مى‌کندکه با وضوح و روشنى حق آن را نمى‌بینند و به بیراهه مى‌روند</w:t>
      </w:r>
      <w:r>
        <w:rPr>
          <w:rFonts w:eastAsia="IRNazanin" w:cs="IRNazanin"/>
          <w:color w:val="111111"/>
          <w:sz w:val="28"/>
          <w:szCs w:val="28"/>
          <w:rtl w:val="true"/>
          <w:lang w:bidi="fa-IR"/>
        </w:rPr>
        <w:t xml:space="preserve">. </w:t>
      </w:r>
      <w:bookmarkStart w:id="173" w:name="pg20195_229076"/>
    </w:p>
    <w:p>
      <w:pPr>
        <w:pStyle w:val="BookText"/>
        <w:rPr/>
      </w:pPr>
      <w:bookmarkEnd w:id="173"/>
      <w:r>
        <w:rPr>
          <w:rFonts w:ascii="IRNazanin" w:hAnsi="IRNazanin" w:eastAsia="IRNazanin"/>
          <w:color w:val="111111"/>
          <w:sz w:val="28"/>
          <w:sz w:val="28"/>
          <w:szCs w:val="28"/>
          <w:rtl w:val="true"/>
          <w:lang w:bidi="fa-IR"/>
        </w:rPr>
        <w:t xml:space="preserve">بنابراین آیه فوق هیچ‌گونه دلالت بر مسأله جبر ندارد ، بلکه اشاره به آثار اعمال خود انسان مى‌باشد ولى شك نیست كه این اعمال چنان خاصیتى را به فرمان خدا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مثل این است كه به كسى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بار به تو گفتیم گرد مواد مخدر و مشروبات الکلى مگرد ، اکنون كه گوش ندادى و شدیدا معتاد شدى ، محکوم به این هستى كه مدت‌ها در بدبختى بمانى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شُرَكاآئِكُمْ مَنْ يَبْدَؤُا الْخَلْقَ ثُمَّ يُعیدُهُ قُلِ اللّهُ يَبْدَؤُا الْخَلْقَ ثُمَّ يُعیدُهُ فَاَنّى تُؤْفَكُونَ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هیچ‌یك از معبودهاى شما آفرینش را ایجاد و سپس بازمى‌گرداند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آفرینش را ایجادکرده، سپس بازمى‌گرداند، با این‌حال چرا ازحق روى‌گردان</w:t>
      </w:r>
    </w:p>
    <w:p>
      <w:pPr>
        <w:pStyle w:val="BookText"/>
        <w:rPr/>
      </w:pPr>
      <w:r>
        <w:rPr>
          <w:rFonts w:ascii="IRNazanin" w:hAnsi="IRNazanin" w:eastAsia="IRNazanin"/>
          <w:color w:val="111111"/>
          <w:sz w:val="28"/>
          <w:sz w:val="28"/>
          <w:szCs w:val="28"/>
          <w:rtl w:val="true"/>
          <w:lang w:bidi="fa-IR"/>
        </w:rPr>
        <w:t>مى‌شوید؟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4330809_2320776876"/>
      <w:bookmarkStart w:id="175" w:name="_Toc59"/>
      <w:bookmarkEnd w:id="174"/>
      <w:r>
        <w:rPr>
          <w:rtl w:val="true"/>
        </w:rPr>
        <w:t>یکى از نشانه‌هاى حق و باطل</w:t>
      </w:r>
      <w:bookmarkEnd w:id="175"/>
    </w:p>
    <w:p>
      <w:pPr>
        <w:pStyle w:val="BookText"/>
        <w:rPr/>
      </w:pPr>
      <w:r>
        <w:rPr>
          <w:rFonts w:ascii="IRNazanin" w:hAnsi="IRNazanin" w:eastAsia="IRNazanin"/>
          <w:color w:val="111111"/>
          <w:sz w:val="28"/>
          <w:sz w:val="28"/>
          <w:szCs w:val="28"/>
          <w:rtl w:val="true"/>
          <w:lang w:bidi="fa-IR"/>
        </w:rPr>
        <w:t>در این‌جا دو سؤال پیش مى‌آید ؛ نخست این‌که مشرکان عرب غالبا اعتقاد به‌معاد مخصوصاً به شکلى كه قرآن مى‌گوید ، نداشتند ، با این حال چگونه قرآن از آن‌ها اعتراف مى‌خواهد ؟</w:t>
      </w:r>
    </w:p>
    <w:p>
      <w:pPr>
        <w:pStyle w:val="BookText"/>
        <w:rPr/>
      </w:pPr>
      <w:r>
        <w:rPr>
          <w:rFonts w:ascii="IRNazanin" w:hAnsi="IRNazanin" w:eastAsia="IRNazanin"/>
          <w:color w:val="111111"/>
          <w:sz w:val="28"/>
          <w:sz w:val="28"/>
          <w:szCs w:val="28"/>
          <w:rtl w:val="true"/>
          <w:lang w:bidi="fa-IR"/>
        </w:rPr>
        <w:t>دیگر این‌که در آیه قبل سخن از اعتراف مشرکان بود ، ولى در این‌جا به پیامبر صلى‌الله‌علیه‌و‌آله دستور مى‌دهد كه تو اعتراف به این واقعیت كن ، این تفاوت تعبیر براى چیست ؟</w:t>
      </w:r>
    </w:p>
    <w:p>
      <w:pPr>
        <w:pStyle w:val="BookText"/>
        <w:rPr/>
      </w:pPr>
      <w:r>
        <w:rPr>
          <w:rFonts w:ascii="IRNazanin" w:hAnsi="IRNazanin" w:eastAsia="IRNazanin"/>
          <w:color w:val="111111"/>
          <w:sz w:val="28"/>
          <w:sz w:val="28"/>
          <w:szCs w:val="28"/>
          <w:rtl w:val="true"/>
          <w:lang w:bidi="fa-IR"/>
        </w:rPr>
        <w:t xml:space="preserve">اما باتوجه به يك نکته جواب هردو سؤال روشن مى‌شود و آن این‌که ؛ گرچه مشرکان به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نداشتند ، ولى همین اندازه كه معتقد بودند آغاز آفرینش از خدا است، براى پذیرش معاد كافى‌است ، چراکه هرکس آغاز را انجام داده ، قادر به اعاده آن نیز هست ، بنابراین اعتقاد به مبدأ با كمى دقت معاد را اثبات مى‌کند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مى‌شودکه چرا به‌جاى مشرکان، پیامبر صلى‌الله‌علیه‌و‌آله اعتراف به این واقعیت مى‌کند ، زیرا گرچه ایمان به معاد از لوازم ایمان به مبدأ است ، اما چون آن‌ها توجه به‌این ملازمه نداشتند، طرز تعبیر عوض شده و پیامبر صلى‌الله‌علیه‌و‌آله به جاى آن‌ها اعتراف مى‌کند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شُرَكاآئِكُمْ مَنْ يَهْدى اِلَى‌الْحَقِّ قُلِ اللّهُ يَهْدى لِلْحَقِّ اَفَمَنْ يَهْدآى اِلَى الْحَقِّ اَحَقُّ اَنْ يُتَّبَعَ اَمَّنْ لايَهِدّآى اِلاّ اَنْ يُهْدى فَمالَكُمْ كَيْفَ تَحْكُمُونَ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هیچ‌یک‌از معبودهاى‌شما به‌سوى حق هدایت مى‌کند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به حق هدایت‌مى‌کند،آیا كسى‌که هدایت به‌حق‌مى‌کند، براى‌پیروى شایسته‌تراست‌یاآن كس كه خود هدایت‌نمى‌شود، مگر هدایتش كنند، شماراچه‌مى‌شود،چگونه‌داورى‌مى‌کنید؟</w:t>
      </w:r>
    </w:p>
    <w:p>
      <w:pPr>
        <w:pStyle w:val="BookText"/>
        <w:rPr/>
      </w:pPr>
      <w:r>
        <w:rPr>
          <w:rFonts w:ascii="IRNazanin" w:hAnsi="IRNazanin" w:eastAsia="IRNazanin"/>
          <w:color w:val="111111"/>
          <w:sz w:val="28"/>
          <w:sz w:val="28"/>
          <w:szCs w:val="28"/>
          <w:rtl w:val="true"/>
          <w:lang w:bidi="fa-IR"/>
        </w:rPr>
        <w:t xml:space="preserve">در آیه فوق خواندیم كه تنها خدا است كه هدایت به سوى حق مى‌کند ، این انحصار يا به خاطر آن است كه منظور از هدایت ، تنها ارائه طریق نیست بلکه رساندن به مقصد نیز مى‌باشد و این كار تنها به دست پروردگار است و يا به این جهت است كه ارائه طریق و نشان دادن راه نیز در درجه اول كار خدا است و غیر او يعنى پیامبران و راهنمایان الهى تنها از طریق هدایت او آگاه به راه‌هاى هدایت مى‌شوند و با تعلیم او عالم مى‌گردند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آیه فوق مى‌خوانیم معبودهاى مشرکان نه تنها نمى‌توانند كسى را هدایت كنند ، </w:t>
      </w:r>
    </w:p>
    <w:p>
      <w:pPr>
        <w:pStyle w:val="BookText"/>
        <w:rPr/>
      </w:pPr>
      <w:r>
        <w:rPr>
          <w:rFonts w:ascii="IRNazanin" w:hAnsi="IRNazanin" w:eastAsia="IRNazanin"/>
          <w:color w:val="111111"/>
          <w:sz w:val="28"/>
          <w:sz w:val="28"/>
          <w:szCs w:val="28"/>
          <w:rtl w:val="true"/>
          <w:lang w:bidi="fa-IR"/>
        </w:rPr>
        <w:t xml:space="preserve">بلکه خودشان نیازمند هدایت الهى هستند ، گرچه درباره بت‌هاى سنگى و چوبى صدق نمى‌کند ، زیرا آن‌ها مطلقا عقل و شعورى ندارند ولى در مورد معبودهاى صاحب‌شعور مانند فرشتگان و انسان‌هایى كه معبود واقع شدند ، كاملاً صدق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به‌خوبى نشان مى‌دهد كه يکى از برنامه‌هاى اصلى پروردگار در برابر بندگان ، هدایت آن‌ها به سوى حق است كه این كار از طریق بخشیدن عقل و خرد و دادن درس‌هاى گوناگون از راه فطرت و ارائه آیات و نشانه‌هایش در جهان آفرینش همچنین از طریق فرستادن پیامبران و كتب‌آسمانى صورت‌مى‌گیرد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يَتَّبِعُ اَكْثَرُهُمْ اِلاّ ظَنّا اِنَّ الظَّنَّ لا يُغْنى مِنَ الْحَقِّ شَيْئا اِنَّ اللّهَ عَلیمٌ بِما يَفْعَلُونَ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بیشتر آن‌ها جز از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پندارهاى بى‌اساس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نمى‌کنند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هرگز انسان را از حق بى‌نیاز نمى‌سازد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نمى‌رساند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p>
    <w:p>
      <w:pPr>
        <w:pStyle w:val="BookText"/>
        <w:rPr/>
      </w:pPr>
      <w:r>
        <w:rPr>
          <w:rFonts w:ascii="IRNazanin" w:hAnsi="IRNazanin" w:eastAsia="IRNazanin"/>
          <w:color w:val="111111"/>
          <w:sz w:val="28"/>
          <w:sz w:val="28"/>
          <w:szCs w:val="28"/>
          <w:rtl w:val="true"/>
          <w:lang w:bidi="fa-IR"/>
        </w:rPr>
        <w:t xml:space="preserve">آن‌چه انجام مى‌دهند ،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خواندیم كه اکثر بت‌پرستان و مشرکان دنبال گمان و پندار خویش هستند ، در این‌جا این سؤال پیش مى‌آید كه ؛ چرا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 زیرا مى‌دانیم تمام بت‌پرستان در این پندار باطل شریکند كه بت‌ها را معبودهاى به‌حق و مالکان نفع و ضرر و شفیعان درگاه خدا مى‌پندارند و به همین جهت بعضى ناچار شده‌اند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معنى تمام تفسیر كنند و معتقدند كه این كلمه گاهى به معنى تمام آمده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 پاسخ چندان قابل ملاحظه نیست و بهتر این است كه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بت‌پرستان دو گروه هستند ؛ يك گروه كه اکثریت را تشکیل مى‌دهند ، افرادى خرافى و نادان و بى‌خبر هستند و تحت‌تأثیر پندارهاى غلطى قرار گرفته و بت‌ها را براى پرستش برگزیده‌اند ، اما گروه دیگرى كه اقلیت را تشکیل مى‌دهند ، رهبران سیاه‌دل و آگاهى هستند كه با علم و اطلاع از بى‌اساس بودن بت‌پرستى براى حفظ منافع خویش ، مردم را به سوى بت‌ها دعوت </w:t>
      </w:r>
      <w:bookmarkStart w:id="176" w:name="pg20195_229081"/>
    </w:p>
    <w:p>
      <w:pPr>
        <w:pStyle w:val="BookText"/>
        <w:rPr/>
      </w:pPr>
      <w:bookmarkEnd w:id="176"/>
      <w:r>
        <w:rPr>
          <w:rFonts w:ascii="IRNazanin" w:hAnsi="IRNazanin" w:eastAsia="IRNazanin"/>
          <w:color w:val="111111"/>
          <w:sz w:val="28"/>
          <w:sz w:val="28"/>
          <w:szCs w:val="28"/>
          <w:rtl w:val="true"/>
          <w:lang w:bidi="fa-IR"/>
        </w:rPr>
        <w:t xml:space="preserve">مى‌کنند و به همین دلیل خداوند تنها به گروه اول پاسخ مى‌گوید ، چراکه قابل هدایتند و اما گروه دوم را كه آگاهانه این راه غلط را مى‌پیمایند، مطلقا مورد اعتنا قرار نداده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هذَا الْقُرْاآنُ اَنْ يُفْتَرى مِنْ دوُنِ اللّهِ وَ لكِنْ تَصْدیقَ الَّذى بَيْنَ يَدَيْهِ وَ تَفْصیلَ الْكِتابِ لا رَيْبَ فیهِ مِنْ رَبِّ الْعالَمینَ</w:t>
      </w:r>
    </w:p>
    <w:p>
      <w:pPr>
        <w:pStyle w:val="BookText"/>
        <w:rPr/>
      </w:pPr>
      <w:r>
        <w:rPr>
          <w:rFonts w:ascii="IRNazanin" w:hAnsi="IRNazanin" w:eastAsia="IRNazanin"/>
          <w:color w:val="111111"/>
          <w:sz w:val="28"/>
          <w:sz w:val="28"/>
          <w:szCs w:val="28"/>
          <w:rtl w:val="true"/>
          <w:lang w:bidi="fa-IR"/>
        </w:rPr>
        <w:t xml:space="preserve">شایسته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كه‌این قرآن بدون وحى‌الهى به خدا نسبت داده شود ، ولى تصدیقى است براى آن‌چه بیش‌از آن‌است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ازکتب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تفصیلى‌است براى آن‌ها و شکى نیست كه از طرف پروردگار جهانیان است </w:t>
      </w:r>
      <w:r>
        <w:rPr>
          <w:rFonts w:eastAsia="IRNazanin" w:cs="IRNazanin"/>
          <w:color w:val="111111"/>
          <w:sz w:val="28"/>
          <w:szCs w:val="28"/>
          <w:rtl w:val="true"/>
          <w:lang w:bidi="fa-IR"/>
        </w:rPr>
        <w:t>.</w:t>
      </w:r>
    </w:p>
    <w:p>
      <w:pPr>
        <w:pStyle w:val="Heading3"/>
        <w:numPr>
          <w:ilvl w:val="2"/>
          <w:numId w:val="1"/>
        </w:numPr>
        <w:rPr/>
      </w:pPr>
      <w:bookmarkStart w:id="177" w:name="__RefHeading___Toc4330811_2320776876"/>
      <w:bookmarkStart w:id="178" w:name="_Toc60"/>
      <w:bookmarkEnd w:id="177"/>
      <w:r>
        <w:rPr>
          <w:rtl w:val="true"/>
        </w:rPr>
        <w:t>عظمت و حقانیت دعوت قرآن</w:t>
      </w:r>
      <w:bookmarkEnd w:id="17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به جاى نفى ساده ، نفى شأنیت شده است و مى‌دانیم این‌گونه تعبیر از نفى ساده‌تر رساتر است ، این درست به آن مى‌ماند كه كسى در مقام دفاع از خود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شأن من نیست كه دروغ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تعبیر از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دروغ نمى‌گویم ، </w:t>
      </w:r>
    </w:p>
    <w:p>
      <w:pPr>
        <w:pStyle w:val="BookText"/>
        <w:rPr/>
      </w:pPr>
      <w:r>
        <w:rPr>
          <w:rFonts w:ascii="IRNazanin" w:hAnsi="IRNazanin" w:eastAsia="IRNazanin"/>
          <w:color w:val="111111"/>
          <w:sz w:val="28"/>
          <w:sz w:val="28"/>
          <w:szCs w:val="28"/>
          <w:rtl w:val="true"/>
          <w:lang w:bidi="fa-IR"/>
        </w:rPr>
        <w:t xml:space="preserve">بسیار پرمعنى‌تر و عمیق‌تر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ذکر دلیل بر اصالت قرآن و وحى آسمانى بودنش پرداخته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این قرآن كتب آسمانى پیش از خود را تصدیق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تَصْدیقَ الَّذى بَيْنَ يَدَيْهِ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تمام بشارات و نشانه‌هاى حقانیتى كه در كتب آسمانى پیشین آمده ، بر قرآن و آورنده قرآن كاملاً منطبق است و این خود ثابت مى‌کند كه تهمت و افترا برخدا نیست و واقعیت دارد ، اصولاً خود قرآن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آمد دلیل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شاهد صدق محتواى خویش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مى‌شود كسانى كه این‌گونه آیات قرآن را دلیل بر عدم تحریف تورات و انجیل گرفته‌اند ، در اشتباهند ، زیرا قرآن مندرجات این كتب را كه در عصر نزول قرآن وجود داشتند، تصدیق نمى‌کند، بلکه نشانه‌هایى كه از پیامبر صلى‌الله‌علیه‌و‌آله و قرآن در این كتب بوده ، مورد تأیید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این‌زمینه توضیحات بیشترى درجلد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دلیل دیگرى بر اصالت این وحى آسمانى ذکر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تَفْصیلَ الْكِتابِ لا رَيْبَ فیهِ مِنْ رَبِّ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تعبیر دیگر هیچ‌گونه تضادى با برنامه انبیاء گذشته ندارد ، بلکه تکامل آن تعلیمات و برنامه‌ها در آن دیده مى‌شود و اگر این قرآن مجعول بود ، حتما مخالف و مباین آن‌ها بود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مى‌دانیم كه در اصول مسائل چه در عقاید دینى و چه در برنامه‌هاى اجتماعى و حفظ حقوق و مبارزه با جهل و دعوت به حق و عدالت و همچنین زنده كردن ارزش‌هاى اخلاقى و مانند این‌ها هیچ‌گونه اختلافى در میان كتب آسمانى نیست ، جز این‌که هر كتابى كه بعدا نازل شده ، در سطحى بالاتر و كامل‌تر بوده همچون سطوح مختلف تعلیمات در دبستان و دبیرستان و دانشگاه تا به كتاب نهایى كه مخصوص دوران پایان تحصیل دینى است يعنى قرآن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نیست كه در جزئیات احکام و شاخ و </w:t>
      </w:r>
    </w:p>
    <w:p>
      <w:pPr>
        <w:pStyle w:val="BookText"/>
        <w:rPr/>
      </w:pPr>
      <w:r>
        <w:rPr>
          <w:rFonts w:ascii="IRNazanin" w:hAnsi="IRNazanin" w:eastAsia="IRNazanin"/>
          <w:color w:val="111111"/>
          <w:sz w:val="28"/>
          <w:sz w:val="28"/>
          <w:szCs w:val="28"/>
          <w:rtl w:val="true"/>
          <w:lang w:bidi="fa-IR"/>
        </w:rPr>
        <w:t xml:space="preserve">برگ‌ها تفاوت در میان ادیان و مذاهب آسمانى وجود دارد ولى سخن از اصول اساسى آن‌ها است كه همه‌جا هماهنگ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يَقُولُونَ افْتَریهُ قُلْ فَأْتُوا بِسُورَةٍ مِثْلِهِ وَ ادْعُوا مَنِ اسْتَطَعْتُمْ مِنْ دُونِ اللّهِ اِنْ كُنْتُمْ صادِقینَ</w:t>
      </w:r>
    </w:p>
    <w:p>
      <w:pPr>
        <w:pStyle w:val="BookText"/>
        <w:rPr/>
      </w:pPr>
      <w:r>
        <w:rPr>
          <w:rFonts w:ascii="IRNazanin" w:hAnsi="IRNazanin" w:eastAsia="IRNazanin"/>
          <w:color w:val="111111"/>
          <w:sz w:val="28"/>
          <w:sz w:val="28"/>
          <w:szCs w:val="28"/>
          <w:rtl w:val="true"/>
          <w:lang w:bidi="fa-IR"/>
        </w:rPr>
        <w:t xml:space="preserve">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 را به دروغ به خدا نسبت داده،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مى‌گویید ، يك سوره همانند آن بیاورید و هرکس را مى‌توانید 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جمله آیاتى است كه باصراحت اعجاز قرآن را بیان مى‌کند نه تنها همه قرآن را بلکه حتى اعجاز يك سوره را و از همه جهانیان بدون استثناء دعوت مى‌کند كه اگر معتقدید این آیات از طرف خدا نیست ، همانند و يا حداقل همانند يك سوره آن را بیاورید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همان‌گونه كه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شده است ، در آیات قرآن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دعوت به مبارزه نسبت به مجموع قرآن و گاهى به ده سوره </w:t>
      </w:r>
      <w:bookmarkStart w:id="179" w:name="pg20195_229085"/>
    </w:p>
    <w:p>
      <w:pPr>
        <w:pStyle w:val="BookText"/>
        <w:rPr/>
      </w:pPr>
      <w:bookmarkEnd w:id="179"/>
      <w:r>
        <w:rPr>
          <w:rFonts w:ascii="IRNazanin" w:hAnsi="IRNazanin" w:eastAsia="IRNazanin"/>
          <w:color w:val="111111"/>
          <w:sz w:val="28"/>
          <w:sz w:val="28"/>
          <w:szCs w:val="28"/>
          <w:rtl w:val="true"/>
          <w:lang w:bidi="fa-IR"/>
        </w:rPr>
        <w:t xml:space="preserve">و گاهى به يك سوره شده است و این نشان مى‌دهد كه جزء و كل قرآن ، همه اعجاز است و چون سوره معینى ذکر نشده ، هر سوره از قرآن را نیز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شك نیست كه اعجاز قرآن منحصر به جنبه فصاحت و بلاغت و شیرینى بیان و رسایى تعبیرات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گروهى از قدماى مفسرین فکر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علاوه بر این‌ها از نظر بیان معارف دینى و علومى كه تا آن روز شناخته نشده بود و بیان احکام و قوانین و ذکر تواریخ پیشین پیراسته از هرگونه خطا و خرافات و عدم وجود تضاد و اختلاف در آن ، نیز جنبه اعجاز دارد </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80" w:name="__RefHeading___Toc4330813_2320776876"/>
      <w:bookmarkStart w:id="181" w:name="_Toc61"/>
      <w:bookmarkEnd w:id="180"/>
      <w:r>
        <w:rPr>
          <w:rtl w:val="true"/>
        </w:rPr>
        <w:t>جلوه تازه‌اى از اعجاز قرآن</w:t>
      </w:r>
      <w:bookmarkEnd w:id="18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با گذشت زمان جلوه‌هاى تازه‌اى از اعجاز قرآن آشکار </w:t>
      </w:r>
    </w:p>
    <w:p>
      <w:pPr>
        <w:pStyle w:val="BookText"/>
        <w:rPr/>
      </w:pPr>
      <w:r>
        <w:rPr>
          <w:rFonts w:ascii="IRNazanin" w:hAnsi="IRNazanin" w:eastAsia="IRNazanin"/>
          <w:color w:val="111111"/>
          <w:sz w:val="28"/>
          <w:sz w:val="28"/>
          <w:szCs w:val="28"/>
          <w:rtl w:val="true"/>
          <w:lang w:bidi="fa-IR"/>
        </w:rPr>
        <w:t>مى‌شود كه در گذشته مورد توجه قرار نمى‌گرفت ، از جمله محاسبات فراوانى است كه روى كلمات آیات قرآن با مغزهاى الکترونیکى انجام شده ، ویژگى‌هاى تازه‌اى براى كلمات و جمله‌بندى‌هاى قرآن و رابطه‌آن با زمان نزول هر سوره، ثابت است و آن‌چه ذیلاً مى‌خوانید ، نمونه‌اى از آن است ؛</w:t>
      </w:r>
    </w:p>
    <w:p>
      <w:pPr>
        <w:pStyle w:val="BookText"/>
        <w:rPr/>
      </w:pPr>
      <w:r>
        <w:rPr>
          <w:rFonts w:ascii="IRNazanin" w:hAnsi="IRNazanin" w:eastAsia="IRNazanin"/>
          <w:color w:val="111111"/>
          <w:sz w:val="28"/>
          <w:sz w:val="28"/>
          <w:szCs w:val="28"/>
          <w:rtl w:val="true"/>
          <w:lang w:bidi="fa-IR"/>
        </w:rPr>
        <w:t xml:space="preserve">پژوهش‌هاى برخى‌از دانشمندان محقق امروز، به‌کشف روابط پیچیده و فرمول‌هاى محاسباتى بسیار دقیق منجر شده است كه حیرت‌انگیز است ، با يقین به این امر كه چنین نظم علمى در ساختمان قرآن است ، از طریق بررسى‌هاى آمارى و به زبان ریاضى به كشف قواعد دقیق و فرمول‌هاى ریاضى و منحنى‌هاى كامل و سالمى توفیق يافته است كه از نظر اهمیت و شناخت ، كشف نیوتن را در جاذبه تداعى مى‌کند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قرآن‌شناس بزرگ نقطه شروع كارش این‌مسأله ساده است كه آیات نازل‌شده درمکه كوتاه‌است و آیات نازل‌شده در مدینه ، بلند ، این يك مسأله طبیعى است ، هر نویسنده يا </w:t>
      </w:r>
    </w:p>
    <w:p>
      <w:pPr>
        <w:pStyle w:val="BookText"/>
        <w:rPr/>
      </w:pPr>
      <w:r>
        <w:rPr>
          <w:rFonts w:ascii="IRNazanin" w:hAnsi="IRNazanin" w:eastAsia="IRNazanin"/>
          <w:color w:val="111111"/>
          <w:sz w:val="28"/>
          <w:sz w:val="28"/>
          <w:szCs w:val="28"/>
          <w:rtl w:val="true"/>
          <w:lang w:bidi="fa-IR"/>
        </w:rPr>
        <w:t>سخنران ورزیده ، طول جملات و آهنگ كلمات سخنش را برحسب موضوع سخن تغییر مى‌دهد ؛</w:t>
      </w:r>
    </w:p>
    <w:p>
      <w:pPr>
        <w:pStyle w:val="BookText"/>
        <w:rPr/>
      </w:pPr>
      <w:r>
        <w:rPr>
          <w:rFonts w:ascii="IRNazanin" w:hAnsi="IRNazanin" w:eastAsia="IRNazanin"/>
          <w:color w:val="111111"/>
          <w:sz w:val="28"/>
          <w:sz w:val="28"/>
          <w:szCs w:val="28"/>
          <w:rtl w:val="true"/>
          <w:lang w:bidi="fa-IR"/>
        </w:rPr>
        <w:t xml:space="preserve">مسائل توصیفى ، جملات كوتاه و مسائل تحلیلى و استدلالى، بلند ، آن‌جا كه سخن ، تحریکى و انتقادى و يا بیان اصول كلى اعتقادى است ، لحن شعارى مى‌شود و عبارات كوتاه و آن‌جا كه شروع داستان است و بیان كلام در نتیجه‌گیرى‌هاى اخلاقى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 آرام و عبارات طولانى و آهنگ نرم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طرح‌شده در مکه از نوع اول است و مسائل طرح‌شده در مدینه ، از نوع دوم ، چه در مكّه آغاز يك نهضت است و بیان اصول كلى اعتقادى و انتقادى و در مدینه ، يك جامعه و مسائل حقوقى و اخلاقى و قصه‌هاى تاریخى و نتیجه‌گیرى‌هاى فکرى و علمى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قرآن يك سخن گفتن طبیعى است و ناچار تابع سبك زیبا و بلیغ سخن گفتن بشر و در نتیجه رعایت كوتاهى و بلندى آیات نیز به تناسب 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قبول كنیم كه این كلام در عین حال كه يك كتاب است ، يك طبیعت نیز هست ، باید این كوتاهى و بلندى </w:t>
      </w:r>
    </w:p>
    <w:p>
      <w:pPr>
        <w:pStyle w:val="BookText"/>
        <w:rPr/>
      </w:pPr>
      <w:r>
        <w:rPr>
          <w:rFonts w:ascii="IRNazanin" w:hAnsi="IRNazanin" w:eastAsia="IRNazanin"/>
          <w:color w:val="111111"/>
          <w:sz w:val="28"/>
          <w:sz w:val="28"/>
          <w:szCs w:val="28"/>
          <w:rtl w:val="true"/>
          <w:lang w:bidi="fa-IR"/>
        </w:rPr>
        <w:t xml:space="preserve">درعین‌حال بى‌حساب نباشد و طبق يك قاعده دقیق علمى از آیات كوتاه آغاز كند و يکنواخت و تصاعدى رو به آیات بلند رود ، بر این اساس باید طول هر آیه‌اى كوتاه‌تر از آیه نازل‌شده سال بعد و بلندتر از آیه نازل‌شده سال پیش باشد و اندازه این طولانى شدن ، اندازه‌اى دقیق و حساب‌شده باشد ، بنابراین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وحى نازل مى‌شده است ، باید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معدل در آیات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قاعده مى‌توانیم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داشته باشیم كه همه آیات برحسب طول در این ستون‌ها تقسیم‌بندى شود، حال‌از كجا مى‌توانیم بفهمیم كه این تقسیم‌بندى‌ها درست است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مى‌دانیم كه شأن نزول بعضى از آیات قرآن معلوم است ، برخى را روایات تاریخى معین كرده و صریحا گفته كه در چه سالى نازل شده است و برخى را از روى مفاهیم آن مى‌توان تعیین كرد ؛ مثلاً آیاتى كه احکامى چون تغییر قبله ، حرمت شراب ، وضع حجاب ، زکات و خمس را بیان مى‌کند و آیاتى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مى‌گویند، سال تعیین این احکام معلوم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شگفتى فوق‌العاده مى‌بینیم كه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نزول آن‌ها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همان ستون‌هایى قرار مى‌گیرند كه در این جدول از نظر معدل طول آیات ویژه هر سال فرض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جالب‌تر است ، پیداشدن دو سه مورد استثنایى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كه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سوره بزرگ نازل‌شده است ، درحالى‌که چند آیه از آن طبق فرمول ، باید در سال‌هاى اولیه نازل شده باشد ، پس از تحقیق در متون تفاسیر و روایات اسلامى ، اقوال مفسران معتبرى را مى‌یابیم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آیه در اوایل نازل شده ، اما از نظر تدوین به دستور پیامبر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داده شده است ، به این طریق مى‌توان سال نزول هر آیه را از روى این ملاك ریاضى تعیین كرد و قرآن را برحسب سال نزول نیز تدوین نمود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سخنورى است در عالم كه بتوان از روى طول عبارت ، سال اداى هر جمله‌اش را معین كرد ؟ خصوصا كه این متن كتابى نباشد كه مثل يك اثر علمى يا ادبى نویسنده‌اش </w:t>
      </w:r>
    </w:p>
    <w:p>
      <w:pPr>
        <w:pStyle w:val="BookText"/>
        <w:rPr/>
      </w:pPr>
      <w:r>
        <w:rPr>
          <w:rFonts w:ascii="IRNazanin" w:hAnsi="IRNazanin" w:eastAsia="IRNazanin"/>
          <w:color w:val="111111"/>
          <w:sz w:val="28"/>
          <w:sz w:val="28"/>
          <w:szCs w:val="28"/>
          <w:rtl w:val="true"/>
          <w:lang w:bidi="fa-IR"/>
        </w:rPr>
        <w:t xml:space="preserve">نشسته باشد و آن را در يك مدت معین و پیوسته نوشته و بر زبانش رفته و به ویژه كتابى نباشد كه نویسنده‌اش در يك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حتى زمینه تعیین‌شده‌اى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كرده باشد ، بلکه مسائل گوناگونى است كه به‌تدریج برحسب نیاز جامعه و در پاسخ به سؤالاتى كه عنوان مى‌شود ، حوادث يا مسائلى كه در مسیر مبارزه طولانى مطرح مى‌شود ، به وسیله رهبر بیان و سپس جمع‌آورى و تنظیم شده است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بلکه به گفته بعضى از مفسران ، آهنگ مخصوص لغات و كلمات قرآن نیز در نوع خود معجزه‌آسا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گوناگون جالبى براى این موضوع ذکرکرده‌اند، ازجمله جریان زیر كه براى سید قطب مفسر معروف واقع شده است ؛ او در ذیل آیه مورد بحث چنین مى‌گوید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از حوادثى كه براى دیگران واقع شده ، سخنى نمى‌گویم ، تنها حادثه‌اى را بیان مى‌کنم كه براى خود من واقع شد و شش نفر ناظر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و پنج نفر دیگر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شش نفر از مسلمانان بودیم كه با يك كشتى مصرى ، اقیانوس اطلس را به سوى نیویورك مى‌پیمودیم ، مسافران كشتى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بودند و كسى در میان مسافران جز ما مسلمان نبود ، روز جمعه به این فکر افتادیم كه نماز جمعه را در قلب اقیانوس و بر روى كشتى به‌جا آوریم ، و ما علاوه‌بر اقامه فریضه مذهبى مایل بودیم يك حماسه اسلامى در مقابل يك مبشرمسیحى كه در داخل كشتى نیز دست از برنامه تبلیغاتى خود برنمى‌داشت ، بیافرینیم ، خصوصا این‌که او حتى مایل‌بود مارا هم به‌مسیحیت تبلیغ‌کند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ناخداى كشتى كه يك انگلیسى بود ، موافقت كرد كه ما نماز جماعت را در صفحه كشتى تشکیل دهیم و به كارکنان كشتى نیز كه همه از مسلمانان آفریقا بودند ، نیز اجازه داده شد كه با ما نماز بخوانند و آن‌ها از این جریان بسیار خوشحال شدند ، زیرا </w:t>
      </w:r>
    </w:p>
    <w:p>
      <w:pPr>
        <w:pStyle w:val="BookText"/>
        <w:rPr/>
      </w:pPr>
      <w:r>
        <w:rPr>
          <w:rFonts w:ascii="IRNazanin" w:hAnsi="IRNazanin" w:eastAsia="IRNazanin"/>
          <w:color w:val="111111"/>
          <w:sz w:val="28"/>
          <w:sz w:val="28"/>
          <w:szCs w:val="28"/>
          <w:rtl w:val="true"/>
          <w:lang w:bidi="fa-IR"/>
        </w:rPr>
        <w:t xml:space="preserve">این اولین بارى بود كه نماز جمعه بر روى كشتى انجام مى‌گرفت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به‌خواندن خطبه نمازجمعه و امامت پرداختم و جالب این‌که مسافران غیرمسلمان اطراف ما حلقه زده بودند و بادقت مراقب انجام این فریضه اسلامى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نماز ، گروه زیادى از آن‌ها نزد ما آمدند و این موفقیت را به ما تبریك گفتند ولى در میان این گروه ، خانمى بود كه بعدا فهمیدیم يك زن مسیحى يوگسلاوى است كه از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كمونیسم او ، فرار كرده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فوق‌العاده تحت‌تأثیر نماز ما قرار گرفته بود ، به حدى كه اشك از چشمانش سرازیر بود و قادر به كنترل خویشتن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زبان انگلیسى ساده و آمیخته با تأثر شدید و خضوع و خشوع خاصى سخن مى‌گفت و از جمله سخنانش این بود كه ؛ بگویید ببینم كشیش شما با چه لغتى سخن مى‌گفت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فکر مى‌کرد كه حتما باید كشیش يا يك مرد روحانى اقامه نماز كند ، آن‌چنان‌که در نزد مسیحیان است ، ولى ما به‌زودى به او حالى كردیم كه </w:t>
      </w:r>
    </w:p>
    <w:p>
      <w:pPr>
        <w:pStyle w:val="BookText"/>
        <w:rPr/>
      </w:pPr>
      <w:r>
        <w:rPr>
          <w:rFonts w:ascii="IRNazanin" w:hAnsi="IRNazanin" w:eastAsia="IRNazanin"/>
          <w:color w:val="111111"/>
          <w:sz w:val="28"/>
          <w:sz w:val="28"/>
          <w:szCs w:val="28"/>
          <w:rtl w:val="true"/>
          <w:lang w:bidi="fa-IR"/>
        </w:rPr>
        <w:t xml:space="preserve">این برنامۀ اسلامى را هر مسلمان باایمانى مى‌تواند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او گفتیم‌که ما با لغت‌عربى صحبت‌مى‌کردیم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هرچند يك كلمه ازمطالب شما را نفهمیدم ، اما به وضوح دیدم كه این كلمات آهنگ عجیبى داشت اما از این مهم‌تر مطلبى كه نظر مرا فوق‌العاده به خود جلب كرد ، این بود كه در لابلاى خطبه امام شما جمله‌هایى وجود داشت كه از بقیه ممتاز بود ، آن‌ها داراى آهنگ فوق‌العاده مؤثر و عمیقى بودند ، آن‌چنان‌که لرزه بر اندام من انداخت ، يقینا این جمله‌ها مطالب دیگرى بودند ، فکر مى‌کنم امام شما به هنگامى كه این جمله‌ها را ادا مى‌کرد ، مملو از روح‌القدس شده بود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كمى فکر كردیم و متوجه شدیم این جمله‌ها همان آیاتى از قرآن بود كه من در اثناء خطبه و در نماز آن‌ها را مى‌خواندم ، این موضوع ما را تکان داد و متوجه این نکته ساخت كه آهنگ خاص قرآن آن‌چنان مؤثر است كه حتى بانویى را كه يك كلمه مفهوم آن را نمى‌فهمد، </w:t>
      </w:r>
    </w:p>
    <w:p>
      <w:pPr>
        <w:pStyle w:val="BookText"/>
        <w:rPr/>
      </w:pPr>
      <w:r>
        <w:rPr>
          <w:rFonts w:ascii="IRNazanin" w:hAnsi="IRNazanin" w:eastAsia="IRNazanin"/>
          <w:color w:val="111111"/>
          <w:sz w:val="28"/>
          <w:sz w:val="28"/>
          <w:szCs w:val="28"/>
          <w:rtl w:val="true"/>
          <w:lang w:bidi="fa-IR"/>
        </w:rPr>
        <w:t xml:space="preserve">تحت‌تأثیر شدید خود قرار مى‌دهد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يُحیطُوا بِعِلْمِهِ وَ لَمّا يَأْتِهِمْ تَأْویلُهُ كَذلِكَ كَذَّبَ الَّذینَ مِنْ قَبْلِهِمْ فَانْظُرْ كَيْفَ كانَ عاقِبَةُ الظّالِمینَ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روى علم و دانش قرآن را انکار نمى‌کنند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چیزى را تکذیب كردند كه آگاهى از آن نداشتند و هنوز واقعیتش بر آنان روشن نشده‌است، این‌چنین پیشینیان آن‌ها نیز تکذیب كردند، پس بنگر عاقبت كار ظالمان چگونه بود؟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معنى بازگشت دادن چیزى است و بنابراین هرکار يا سخنى به هدف نهایى برسد ،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آن آمده است ، به همین دلیل بیان هدف اصلى يك اقدام و يا تفسیر واقعى يك سخن و يا تفسیر و نتیجه و پایان يك خواب و يا تحقق يافتن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واقعیت يك مطلب ، همه این‌ها تأویل نامیده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در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مشروح بحث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درواقع عامل انکار قرآن توسط مشرکین ، عدم آگاهى و جهل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منظور از این جمله جهل درباره چه امورى بوده است ، مفسران احتمالات متعددى داده‌اند كه تمام آن‌ها مى‌تواند در آیه منظور بوده باشد ، از جمله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 به معارف دینى و مبدأ و معاد ، همان‌گونه كه قرآن از قول مشرکان در مورد معبود 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مى‌کند كه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الاْلِهَةَ اِلها واحِدا اِنَّ هذا لَشَىْ‌ءٌ 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ما را تبدیل به يك معبود كرده است ، این چیز عجیبى است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مورد معاد مى‌گفتند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ءَاِذا كُنّا عِظاما وَ رُفاتا ءَاِنّا لَفى خَلْقٍ جَدیدٍ نِ افْتَرى عَلَى اللّهِ كَذِبا اَمْ بِهِ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هنگامى كه ما تبدیل به استخوان پوسیده شدیم ، بار دیگر به زندگى بازمى‌گردیم ، گوینده این سخن به خدا تهمت زده ، يا مجنون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درحقیقت آن‌ها هیچ‌گونه دلیلى‌بر نفى مبدأ و معاد نداشتند و تنها جهل و بى‌خبرى ناشى از خرافات و عادت به مذهب نیاکان سدّ راهشان بود ، يا جهل به اسرار احکام ، جهل به مفهوم بعضى از آیات متشابه ، جهل به مفهوم حروف متشابه ، جهل به مفهوم حروف مُقَطَّعَة و جهل به درس‌هاى عبرت‌انگیزى كه هدف نهایى ذکر تاریخ پیشینیان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جهالت‌ها و بى‌خبرى‌ها ، آن‌ها را وادار به انکار و تکذیب مى‌کرد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حالى كه هنوز تأویل و تفسیر و واقعیت مسائل مجهول براى آن‌ها روشن نشده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يَأْتِهِمْ تَأْویلُهُ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قرآن سپس مى‌افزاید؛ این روش نادرست ، منحصربه مشرکان عصر جاهلیت نیست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گمراه گذشته نیز به همین گرفتارى مبتلا بودند ، آن‌ها نیز بدون این‌که تحقیق در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شناخت واقعیت‌ها بکنند و يا انتظار براى تحقق آن‌ها بکشند ، حقایق را انکار و تکذیب مى‌کردند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كَذَّبَ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آیات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نیز اشاره به وضع </w:t>
      </w:r>
      <w:bookmarkStart w:id="182" w:name="pg20195_229097"/>
    </w:p>
    <w:p>
      <w:pPr>
        <w:pStyle w:val="BookText"/>
        <w:rPr/>
      </w:pPr>
      <w:bookmarkEnd w:id="182"/>
      <w:r>
        <w:rPr>
          <w:rFonts w:ascii="IRNazanin" w:hAnsi="IRNazanin" w:eastAsia="IRNazanin"/>
          <w:color w:val="111111"/>
          <w:sz w:val="28"/>
          <w:sz w:val="28"/>
          <w:szCs w:val="28"/>
          <w:rtl w:val="true"/>
          <w:lang w:bidi="fa-IR"/>
        </w:rPr>
        <w:t xml:space="preserve">امت‌هاى گذشته ، از این نظر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همه آن‌ها عذرشان ، جهلشان بود و بدبختى‌شان در عدم تحقیق و عدم جستجو و شناخت واقعیت‌ها بود ، درحالى كه عقل و منطق حکم مى‌کند كه انسان چیزى را كه نمى‌داند ، هرگز انکار نکند ، بلکه به جستجو و تحقیق بپردازد </w:t>
      </w:r>
      <w:r>
        <w:rPr>
          <w:rFonts w:eastAsia="IRNazanin" w:cs="IRNazanin"/>
          <w:color w:val="111111"/>
          <w:sz w:val="28"/>
          <w:szCs w:val="28"/>
          <w:rtl w:val="true"/>
          <w:lang w:bidi="fa-IR"/>
        </w:rPr>
        <w:t>.</w:t>
      </w:r>
    </w:p>
    <w:p>
      <w:pPr>
        <w:pStyle w:val="Heading3"/>
        <w:numPr>
          <w:ilvl w:val="2"/>
          <w:numId w:val="1"/>
        </w:numPr>
        <w:rPr/>
      </w:pPr>
      <w:bookmarkStart w:id="183" w:name="__RefHeading___Toc4330815_2320776876"/>
      <w:bookmarkStart w:id="184" w:name="_Toc62"/>
      <w:bookmarkEnd w:id="183"/>
      <w:r>
        <w:rPr>
          <w:rtl w:val="true"/>
        </w:rPr>
        <w:t>جهل و انکار</w:t>
      </w:r>
      <w:bookmarkEnd w:id="184"/>
    </w:p>
    <w:p>
      <w:pPr>
        <w:pStyle w:val="BookText"/>
        <w:rPr/>
      </w:pPr>
      <w:r>
        <w:rPr>
          <w:rFonts w:ascii="IRNazanin" w:hAnsi="IRNazanin" w:eastAsia="IRNazanin"/>
          <w:color w:val="111111"/>
          <w:sz w:val="28"/>
          <w:sz w:val="28"/>
          <w:szCs w:val="28"/>
          <w:rtl w:val="true"/>
          <w:lang w:bidi="fa-IR"/>
        </w:rPr>
        <w:t xml:space="preserve">اصولاً قسمت مهمى‌از مخالفت‌ها و دشمنى‌ها و ستیز باحق ، از جهل و نادانى سرچشمه مى‌گیرد و به همین دلیل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جهل ، كفر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وظیفه‌اى كه هر انسان حق‌طلبى دارد ، این است كه در مقابل آن‌چه نمى‌داند ، سکوت و انتظار اختیار كند و به جستجو برخیزد وتمام‌جوانب مطلبى راکه نمى‌داند، بررسى كندو تا دلیل قاطعى بر نفى پیدا نکند ، به سراغ نفى نرود ، همان‌گونه كه بدون دلیل قاطع زیر بار اثبات نباید برود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جالبى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نقل كرده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دو آیه از قرآن ، دو درس مهم به این امت داده است ، نخست این‌که جز آن‌چه مى‌دانند ، نگویند و دیگر این‌که آن‌چه را نمى‌دانند ، انکار نکنند ، سپس دو آیه زیر را تلاوت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يُؤْخَذْ عَلَيْهِمْ میثاقُ الْكِتابِ اَنْ لا يَقُولُوا عَلَى اللّهِ اِلاَّ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پیمان كتاب آسمانى را از آن‌ها نگرفته است كه جز حق در مورد خداوند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كَذَّبُوا بِما لَمْ يُحیطُوا 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چیزهایى را انکار كردند كه از آن آگاهى نداشتند ، درحالى‌که جهل دلیل بر انکار نیست</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يُؤْمِنُ بِهِ وَ مِنْهُمْ مَنْ لا يُؤْمِنُ بِهِ وَ رَبُّكَ اَعْلَمُ بِالْمُفْسِدینَ</w:t>
      </w:r>
    </w:p>
    <w:p>
      <w:pPr>
        <w:pStyle w:val="BookText"/>
        <w:rPr/>
      </w:pPr>
      <w:r>
        <w:rPr>
          <w:rFonts w:ascii="IRNazanin" w:hAnsi="IRNazanin" w:eastAsia="IRNazanin"/>
          <w:color w:val="111111"/>
          <w:sz w:val="28"/>
          <w:sz w:val="28"/>
          <w:szCs w:val="28"/>
          <w:rtl w:val="true"/>
          <w:lang w:bidi="fa-IR"/>
        </w:rPr>
        <w:t xml:space="preserve">و بعضى از آن‌ها ایمان به آن مى‌آورند و بعضى ایمان نمى‌آورند و پروردگارت به مفسدان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بهتر مى‌شناسد </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مورد بحث اشاره به دو گروه عظیم مشرکان كرده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همگى به این حال باقى نمى‌مانند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كه روح حق‌طلبى در وجودشان نمرده است ، </w:t>
      </w:r>
    </w:p>
    <w:p>
      <w:pPr>
        <w:pStyle w:val="BookText"/>
        <w:rPr/>
      </w:pPr>
      <w:r>
        <w:rPr>
          <w:rFonts w:ascii="IRNazanin" w:hAnsi="IRNazanin" w:eastAsia="IRNazanin"/>
          <w:color w:val="111111"/>
          <w:sz w:val="28"/>
          <w:sz w:val="28"/>
          <w:szCs w:val="28"/>
          <w:rtl w:val="true"/>
          <w:lang w:bidi="fa-IR"/>
        </w:rPr>
        <w:t xml:space="preserve">سرانجام به این قرآن ایمان مى‌آورند ، درحالى‌که گروهى دیگر همچنان در جهل و لجاجت پافشارى كرده و ایمان نخواهند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يُؤْمِنُ بِهِ وَ مِنْهُمْ مَنْ لا يُؤْمِنُ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این گروه دوم ، افراد فاسد و مفسدى هستند و به همین دلیل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مفسدان را بهتر مى‌شناسد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رَبُّكَ اَعْلَمُ بِالْمُفْسِدینَ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افرادى كه زیر بار حق نمى‌روند ، افرادى هستند كه شیرازه اجتماع را ازهم گسیخته و در فاسد كردن نظام جامعه نقش مؤثرى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كَذَّبُوكَ فَقُلْ لى عَمَلى وَلَكُمْ عَمَلُكُمْ اَنْتُمْ بَریئُونَ مِمّا اَعْمَلُ وَ اَنَا بَرىآءٌ مِمّا تَعْمَلُونَ</w:t>
      </w:r>
    </w:p>
    <w:p>
      <w:pPr>
        <w:pStyle w:val="BookText"/>
        <w:rPr/>
      </w:pPr>
      <w:r>
        <w:rPr>
          <w:rFonts w:ascii="IRNazanin" w:hAnsi="IRNazanin" w:eastAsia="IRNazanin"/>
          <w:color w:val="111111"/>
          <w:sz w:val="28"/>
          <w:sz w:val="28"/>
          <w:szCs w:val="28"/>
          <w:rtl w:val="true"/>
          <w:lang w:bidi="fa-IR"/>
        </w:rPr>
        <w:t xml:space="preserve">و اگر تو را تکذیب كردند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من براى من و عمل شما براى شما ، شما بیزارید از آن‌چه من مى‌کنم و من بیزارم از آن‌چه شما انجام مى‌دهید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اعلام بیزارى و بى‌اعتنایى كه توأم با اعتماد و ایمان قاطع به مکتب خویشتن است ، </w:t>
      </w:r>
    </w:p>
    <w:p>
      <w:pPr>
        <w:pStyle w:val="BookText"/>
        <w:rPr/>
      </w:pPr>
      <w:r>
        <w:rPr>
          <w:rFonts w:ascii="IRNazanin" w:hAnsi="IRNazanin" w:eastAsia="IRNazanin"/>
          <w:color w:val="111111"/>
          <w:sz w:val="28"/>
          <w:sz w:val="28"/>
          <w:szCs w:val="28"/>
          <w:rtl w:val="true"/>
          <w:lang w:bidi="fa-IR"/>
        </w:rPr>
        <w:t xml:space="preserve">اثر روانى خاصى مخصوصاً در منکران لجوج دارد و به آن‌ها مى‌فهماند كه هیچ اصرار و اجبارى در مورد قبول و پذیرش آن‌ها نیست ، آن‌ها با عدم تسلیم در مقابل حق ، خود را به محرومیت مى‌کشانند و تنها به خویشتن ضرر مى‌زنند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تعبیر در آیات دیگر قرآن نیز آمده است ، همان‌گونه كه در سوره كافرون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لَكُمْ دینُكُمْ وَ لِىَ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 براى خودتان ، آیین من هم براى خودم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این بیان روشن مى‌شود كه محتواى این‌گونه آیات هیچ‌گونه منافاتى با دستور تبلیغ يا جهاد در برابر مشرکان ندارد تا بخواهیم این آیات را منسوخ بدانیم ، بلکه همان‌گونه كه گفته شد ، این يك نوع مبارزه منطقى از طریق بى‌اعتنایى در برابر افراد لجوج و كینه‌توز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مَنْ‌يَسْتَمِعُونَ اِلَيْكَ اَفَاَنْتَ تُسْمِعُ الصُّمَّ وَ لَوْ كانُوا لا يَعْقِلُونَ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گروهى از آنان گوش به سوى تو فرامى‌دهند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گویى هیچ نمى‌شنوند و 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مى‌توانى سخن خود را به گوش كران برسانى ، هرچند نفهمند ؟ </w:t>
      </w:r>
      <w:bookmarkStart w:id="185" w:name="pg20195_229101"/>
    </w:p>
    <w:p>
      <w:pPr>
        <w:pStyle w:val="BookText"/>
        <w:rPr/>
      </w:pPr>
      <w:bookmarkEnd w:id="185"/>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يَنْظُرُ اِلَيْكَ اَفَاَنْتَ تَهْدِى الْعُمْىَ وَلَوْ كانُوا لا يُبْصِرُونَ</w:t>
      </w:r>
    </w:p>
    <w:p>
      <w:pPr>
        <w:pStyle w:val="BookText"/>
        <w:rPr/>
      </w:pPr>
      <w:r>
        <w:rPr>
          <w:rFonts w:ascii="IRNazanin" w:hAnsi="IRNazanin" w:eastAsia="IRNazanin"/>
          <w:color w:val="111111"/>
          <w:sz w:val="28"/>
          <w:sz w:val="28"/>
          <w:szCs w:val="28"/>
          <w:rtl w:val="true"/>
          <w:lang w:bidi="fa-IR"/>
        </w:rPr>
        <w:t xml:space="preserve">و گروهى از آنان به سوى تو نگاه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گویى هیچ نمى‌بینند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مى‌توانى نابینایان را هدایت كنى ، هرچند نبینند ؟</w:t>
      </w:r>
    </w:p>
    <w:p>
      <w:pPr>
        <w:pStyle w:val="Heading3"/>
        <w:numPr>
          <w:ilvl w:val="2"/>
          <w:numId w:val="1"/>
        </w:numPr>
        <w:rPr/>
      </w:pPr>
      <w:bookmarkStart w:id="186" w:name="__RefHeading___Toc4330817_2320776876"/>
      <w:bookmarkStart w:id="187" w:name="_Toc63"/>
      <w:bookmarkEnd w:id="186"/>
      <w:r>
        <w:rPr>
          <w:rtl w:val="true"/>
        </w:rPr>
        <w:t>کوران و كران</w:t>
      </w:r>
      <w:bookmarkEnd w:id="187"/>
    </w:p>
    <w:p>
      <w:pPr>
        <w:pStyle w:val="BookText"/>
        <w:rPr/>
      </w:pPr>
      <w:r>
        <w:rPr>
          <w:rFonts w:ascii="IRNazanin" w:hAnsi="IRNazanin" w:eastAsia="IRNazanin"/>
          <w:color w:val="111111"/>
          <w:sz w:val="28"/>
          <w:sz w:val="28"/>
          <w:szCs w:val="28"/>
          <w:rtl w:val="true"/>
          <w:lang w:bidi="fa-IR"/>
        </w:rPr>
        <w:t xml:space="preserve">این‌که در آیه دوم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تو فرامى‌دهند و در آیه سوم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نگاه مى‌کنند، اشاره به این است كه گروهى از آنان سخنان اعجازآمیز تو را مى‌شنوند و گروه دیگرى اعمال معجز نشانت را كه همگى دلیل روشنى بر صدق گفتار و حقانیت دعوت تو است ، مى‌نگرند ولى هیچ‌کدام‌از این دوگروه از استماع و نظرشان بهره‌نمى‌گیرند ، چرا كه نظر آن‌ها ، نظر فهم و درك نیست ، بلکه نظر انتقاد و عیبجویى و مخالفت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استماعشان نیز بهره نمى‌گیرند ، چرا كه به قصد ادراك محتواى سخن نمى‌باشد ، بلکه مى‌خواهند دستاویزى براى تکذیب و انکار پیدا كنند و </w:t>
      </w:r>
    </w:p>
    <w:p>
      <w:pPr>
        <w:pStyle w:val="BookText"/>
        <w:rPr/>
      </w:pPr>
      <w:r>
        <w:rPr>
          <w:rFonts w:ascii="IRNazanin" w:hAnsi="IRNazanin" w:eastAsia="IRNazanin"/>
          <w:color w:val="111111"/>
          <w:sz w:val="28"/>
          <w:sz w:val="28"/>
          <w:szCs w:val="28"/>
          <w:rtl w:val="true"/>
          <w:lang w:bidi="fa-IR"/>
        </w:rPr>
        <w:t xml:space="preserve">مى‌دانیم قصد و نیت انسان ، به اعمال او شکل مى‌دهد و اثرات آن را دگرگون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كانُوا لا يَعْقِلُونَ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كانُوا لا يُبْصِرُونَ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اشاره به این‌که استماع يعنى پذیرش الفاظ و راه دادن آن‌ها به گوش</w:t>
      </w:r>
    </w:p>
    <w:p>
      <w:pPr>
        <w:pStyle w:val="BookText"/>
        <w:rPr/>
      </w:pPr>
      <w:r>
        <w:rPr>
          <w:rFonts w:ascii="IRNazanin" w:hAnsi="IRNazanin" w:eastAsia="IRNazanin"/>
          <w:color w:val="111111"/>
          <w:sz w:val="28"/>
          <w:sz w:val="28"/>
          <w:szCs w:val="28"/>
          <w:rtl w:val="true"/>
          <w:lang w:bidi="fa-IR"/>
        </w:rPr>
        <w:t xml:space="preserve">به تنهایى كافى نیست بلکه تفکر و تدبر لازم است تا انسان از محتواى آن بهره گیرد ، همچنین نگاه به تنهایى اثرى ندارد ، بلکه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مفاهیم آن‌چه را انسان مى‌بیند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تا به عمق آن برسد و هدایت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يَظْلِمُ النّاسَ شَيْئا وَلكِنَّ النّاسَ اَنْفُسَهُمْ يَظْلِمُونَ</w:t>
      </w:r>
    </w:p>
    <w:p>
      <w:pPr>
        <w:pStyle w:val="BookText"/>
        <w:rPr/>
      </w:pPr>
      <w:r>
        <w:rPr>
          <w:rFonts w:ascii="IRNazanin" w:hAnsi="IRNazanin" w:eastAsia="IRNazanin"/>
          <w:color w:val="111111"/>
          <w:sz w:val="28"/>
          <w:sz w:val="28"/>
          <w:szCs w:val="28"/>
          <w:rtl w:val="true"/>
          <w:lang w:bidi="fa-IR"/>
        </w:rPr>
        <w:t xml:space="preserve">خداوند هیچ به مردم ستم نمى‌کند ولى این مردمند كه به خویشتن ستم مى‌نمایند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بدان و آن‌ها نیز باید بدانند كه این نارسایى فکر و عدم بصیرت و نابینایى از دیدن چهره حق و ناشنوایى در برابر گفتار خدا، چیزى نیست كه با خود از مادر به این جهان آورده باشند و خدا به آن‌ها ستمى كرده باشد، بلکه این خود آن‌ها بوده‌اند كه با اعمال </w:t>
      </w:r>
    </w:p>
    <w:p>
      <w:pPr>
        <w:pStyle w:val="BookText"/>
        <w:rPr/>
      </w:pPr>
      <w:r>
        <w:rPr>
          <w:rFonts w:ascii="IRNazanin" w:hAnsi="IRNazanin" w:eastAsia="IRNazanin"/>
          <w:color w:val="111111"/>
          <w:sz w:val="28"/>
          <w:sz w:val="28"/>
          <w:szCs w:val="28"/>
          <w:rtl w:val="true"/>
          <w:lang w:bidi="fa-IR"/>
        </w:rPr>
        <w:t xml:space="preserve">نادرستشان و دشمنى و عصیان در برابر حق ، روح خود را تاریك و چشم بصیرت و گوش شنوایشان را از كار انداختند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كَأَنْ لَمْ يَلْبَثُوآا اِلاّ ساعَةً مِنَ النَّهارِ يَتَعارَفُونَ بَيْنَهُمْ قَدْ خَسِرَ الَّذینَ كَذَّبُوا بِلِقاآءِ اللّهِ وَ ما كانُوا مُهْتَدینَ</w:t>
      </w:r>
    </w:p>
    <w:p>
      <w:pPr>
        <w:pStyle w:val="BookText"/>
        <w:rPr/>
      </w:pPr>
      <w:r>
        <w:rPr>
          <w:rFonts w:ascii="IRNazanin" w:hAnsi="IRNazanin" w:eastAsia="IRNazanin"/>
          <w:color w:val="111111"/>
          <w:sz w:val="28"/>
          <w:sz w:val="28"/>
          <w:szCs w:val="28"/>
          <w:rtl w:val="true"/>
          <w:lang w:bidi="fa-IR"/>
        </w:rPr>
        <w:t xml:space="preserve">به خاطر بیاور روزى را كه آن‌ها را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مى‌سازد و آن‌چنان احساس مى‌کنند كه گویى جز ساعتى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نکردند ، به آن مقدار كه يکدیگر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بشناسند ، آن‌ها كه لقاى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كردند ، زیان كردند و هدایت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احساس كم بودن مقدار اقامت در دنیا ، يا به خاطر آن است كه اصولاً در برابر زندگى جاویدان قیامت ، به مقدار ساعتى بیش نیست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به خاطر آن است كه این دنیاى ناپایدار چنان باسرعت بر آن‌ها گذشته كه </w:t>
      </w:r>
    </w:p>
    <w:p>
      <w:pPr>
        <w:pStyle w:val="BookText"/>
        <w:rPr/>
      </w:pPr>
      <w:r>
        <w:rPr>
          <w:rFonts w:ascii="IRNazanin" w:hAnsi="IRNazanin" w:eastAsia="IRNazanin"/>
          <w:color w:val="111111"/>
          <w:sz w:val="28"/>
          <w:sz w:val="28"/>
          <w:szCs w:val="28"/>
          <w:rtl w:val="true"/>
          <w:lang w:bidi="fa-IR"/>
        </w:rPr>
        <w:t xml:space="preserve">گویى يك ساعت بیش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این‌که به خاطر عدم استفاده صحیح از عمر خود چنین مى‌پندارندکه همه عمرشان بیش از يك ساعت ارزش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در تفسیر فوق گفتیم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يَتَعارَفُونَ بَيْنَهُمْ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يکدیگر را مى‌شناسند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مقدار درنگ آن‌ها در دنیا است ، يعنى آن‌چنان عمر را كوتاه احساس مى‌کنند كه گویا تنها به مقدارى بوده كه دو نفر يکدیگر را ببینند و معارفه‌اى در میان آن‌ها انجام گردد و از همدیگر جدا شوند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در تفسیر آیه داده شده است كه منظور احساس كوتاهى زمان دوران برزخ است ، يعنى آن‌ها در دوران برزخ در حالتى شبیه به خواب فرومى‌روند كه گذشت سال‌ها و قرون و اعصار را احساس نمى‌کنند ، به طورى كه به هنگام رستاخیز فکر مى‌کنند دوران برزخشان كه شاید هزاران و يا ده‌ها هزار سال بوده ، بیش از ساعتى نبوده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شاهد این 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است ، از این دو آیه استفاده مى‌شود كه گروهى از مجرمان به هنگامى كه قیامت برپا مى‌شود ، سوگند ياد مى‌کنند كه دوران برزخشان ساعتى بیش نبوده است ولى مؤمنان به 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دورانى طولانى بوده و هم‌اکنون قیامت برپا شده است و شما نمى‌دانید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مى‌دانیم برزخ براى همه يکسان نیست و شرح آن را ذیل آیات مناسب خواهیم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مطابق این تفسیر معنى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يَتَعارَفُونَ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خواهد بود كه آن‌ها به قدرى زمان برزخ را كوتاه احساس مى‌کنند كه هیچ مطلبى از دنیا را فراموش نکرده‌اند و يکدیگر را به‌خوبى مى‌شناسند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نُرِيَنَّكَ بَعْضَ الَّذى نَعِدُهُمْ اَوْ نَتَوَفَّيَنَّكَ فَاِلَيْنا مَرْجِعُهُمْ ثُمَّ اللّهُ شَهیدٌ عَلى ما يَفْعَلُونَ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 پاره‌اى از مجازات‌هایى را كه به آنان وعده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حیاتت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w:t>
      </w:r>
    </w:p>
    <w:p>
      <w:pPr>
        <w:pStyle w:val="BookText"/>
        <w:rPr/>
      </w:pPr>
      <w:r>
        <w:rPr>
          <w:rFonts w:ascii="IRNazanin" w:hAnsi="IRNazanin" w:eastAsia="IRNazanin"/>
          <w:color w:val="111111"/>
          <w:sz w:val="28"/>
          <w:sz w:val="28"/>
          <w:szCs w:val="28"/>
          <w:rtl w:val="true"/>
          <w:lang w:bidi="fa-IR"/>
        </w:rPr>
        <w:t xml:space="preserve">نشان دهیم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آن‌ها گرفتار عذاب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ازدنیا ببریم، درهرحال بازگشت آن‌ها به‌سوى مااست، سپس خداوند گواه است بر آن‌چه آن‌ها انجام مى‌دادند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اُمَّةٍ رَسُولٌ فَاِذا جاآءَ رَسُولُهُمْ قُضِىَ بَيْنَهُمْ بِالْقِسْطِ وَ هُمْ لا يُظْلَمُونَ</w:t>
      </w:r>
    </w:p>
    <w:p>
      <w:pPr>
        <w:pStyle w:val="BookText"/>
        <w:rPr/>
      </w:pPr>
      <w:r>
        <w:rPr>
          <w:rFonts w:ascii="IRNazanin" w:hAnsi="IRNazanin" w:eastAsia="IRNazanin"/>
          <w:color w:val="111111"/>
          <w:sz w:val="28"/>
          <w:sz w:val="28"/>
          <w:szCs w:val="28"/>
          <w:rtl w:val="true"/>
          <w:lang w:bidi="fa-IR"/>
        </w:rPr>
        <w:t xml:space="preserve">و براى هر امتى رسولى است ، هنگامى كه رسولشان به سوى آن‌ها بیاید، خداوند به عدالت در میان آن‌ها داورى مى‌کند و ستمى به آن‌ها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درباره پیامبر اسلام صلى‌الله‌علیه‌و‌آله و امت معاصرش چنین شد ، مخالفان دعوتش يا در جنگ‌ها از میان رفتند و يا سرانجام شکست خورده از صحنه اجتماع طرد شدند و مؤمنان زمام امور را به دست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قضاوت و داورى كه در این آیه به آن اشاره شده ، همان قضاوت تکوینى و اجرایى در این دنیا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اِنْ كُنْتُمْ صادِقینَ </w:t>
      </w:r>
      <w:bookmarkStart w:id="188" w:name="pg20195_229107"/>
    </w:p>
    <w:p>
      <w:pPr>
        <w:pStyle w:val="BookText"/>
        <w:rPr/>
      </w:pPr>
      <w:bookmarkEnd w:id="188"/>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مى‌گویید، كى عملى‌مى‌شود؟</w:t>
      </w:r>
    </w:p>
    <w:p>
      <w:pPr>
        <w:pStyle w:val="BookText"/>
        <w:rPr/>
      </w:pPr>
      <w:r>
        <w:rPr>
          <w:rFonts w:ascii="IRNazanin" w:hAnsi="IRNazanin" w:eastAsia="IRNazanin"/>
          <w:color w:val="111111"/>
          <w:sz w:val="28"/>
          <w:sz w:val="28"/>
          <w:szCs w:val="28"/>
          <w:rtl w:val="true"/>
          <w:lang w:bidi="fa-IR"/>
        </w:rPr>
        <w:t>این سخن مسلماً از ناحیه مشرکان عصر پیامبر اسلام صلى‌الله‌علیه‌و‌آله بوده ، زیرا آیات بعد متضمن پاسخ پیامبر صلى‌الله‌علیه‌و‌آله است ، شاهد گویاى این مطلب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آن‌ها با این‌تعبیر مى‌خواستند بى‌اعتنایى كامل خود رابه تهدیدهاى پیامبر صلى‌الله‌علیه‌و‌آله نشان‌دهند و هم افرادى كه از این تهدیدها متزلزل گشته بودند، مایه قوت قلب و آرامش فکر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لاآ اَمْلِكُ لِنَفْسى ضَرّا وَ لا نَفْعا اِلاّ ما شاآءَ اللّهُ لِكُلِّ اُمَّةٍ اَجَلٌ اِذا جاآءَ اَجَلُهُمْ فَلا يَسْتَأْخِرُونَ ساعَةً وَ لا يَسْتَقْدِمُونَ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خودم زیان و سودى را مالك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خدا</w:t>
      </w:r>
    </w:p>
    <w:p>
      <w:pPr>
        <w:pStyle w:val="BookText"/>
        <w:rPr/>
      </w:pPr>
      <w:r>
        <w:rPr>
          <w:rFonts w:ascii="IRNazanin" w:hAnsi="IRNazanin" w:eastAsia="IRNazanin"/>
          <w:color w:val="111111"/>
          <w:sz w:val="28"/>
          <w:sz w:val="28"/>
          <w:szCs w:val="28"/>
          <w:rtl w:val="true"/>
          <w:lang w:bidi="fa-IR"/>
        </w:rPr>
        <w:t xml:space="preserve">بخواهد ، براى هر قوم و ملتى پایانى است ، هنگامى‌که اجل آن‌ها فرارسد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مجازات يا مرگشان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ساعتى تأخیر مى‌کنند و نه ساعتى پیشى مى‌گیرند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4330819_2320776876"/>
      <w:bookmarkStart w:id="190" w:name="_Toc64"/>
      <w:bookmarkEnd w:id="189"/>
      <w:r>
        <w:rPr>
          <w:rtl w:val="true"/>
        </w:rPr>
        <w:t>مجازات الهى در دست من نیست</w:t>
      </w:r>
      <w:bookmarkEnd w:id="190"/>
    </w:p>
    <w:p>
      <w:pPr>
        <w:pStyle w:val="BookText"/>
        <w:rPr/>
      </w:pPr>
      <w:r>
        <w:rPr>
          <w:rFonts w:ascii="IRNazanin" w:hAnsi="IRNazanin" w:eastAsia="IRNazanin"/>
          <w:color w:val="111111"/>
          <w:sz w:val="28"/>
          <w:sz w:val="28"/>
          <w:szCs w:val="28"/>
          <w:rtl w:val="true"/>
          <w:lang w:bidi="fa-IR"/>
        </w:rPr>
        <w:t xml:space="preserve">این جمله درحقیقت اشاره به توحید افعالى است كه در این عالم همه‌چیز به خدا بازمى‌گردد و هر كار از ناحیه او است ، او است كه با حکمتش مؤمنان را پیروزى مى‌دهد و او است كه با عدالتش منحرفان را مجازات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این منافات با آن ندارد كه خداوند به ما نیروها و قدرت‌هایى داده است كه به وسیله آن مالك قسمتى از سود و زیان خویش هستیم و مى‌توانیم درباره سرنوشت خویش تصمیم گیریم و به تعبیر دیگر این آیه نفى 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مى‌کند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شاآءَ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روشنى بر این موضوع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مى‌شود این‌که بعضى متعصبان همانند 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از این آیه نفى جواز توسل به پیامبر صلى‌الله‌علیه‌و‌آله را استفاده كنند ، بسیار بى‌پایه 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منظور از توسل این باشد كه ما پیامبر صلى‌الله‌علیه‌و‌آله را صاحب قدرت و مالك سود و زیان بِالذّات بدانیم ، مسلماً این شرك است و هیچ مسلمانى نمى‌تواند به آن عقیده داشته </w:t>
      </w:r>
    </w:p>
    <w:p>
      <w:pPr>
        <w:pStyle w:val="BookText"/>
        <w:rPr/>
      </w:pPr>
      <w:r>
        <w:rPr>
          <w:rFonts w:ascii="IRNazanin" w:hAnsi="IRNazanin" w:eastAsia="IRNazanin"/>
          <w:color w:val="111111"/>
          <w:sz w:val="28"/>
          <w:sz w:val="28"/>
          <w:szCs w:val="28"/>
          <w:rtl w:val="true"/>
          <w:lang w:bidi="fa-IR"/>
        </w:rPr>
        <w:t xml:space="preserve">باشد و اما اگر این مالکیت از ناحیه خدا باشد 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شاآءَ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 مانعى دارد ؟ و این عین ایمان و توحید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به خاطر غفلت از این نکته ، وقت خود و خوانندگان تفسیرش را با بحث‌هاى طولانى تلف كرده است و متأسفانه او با تمام امتیازاتى كه در تفسیرش موجود است ، از این اشتباهات فراوان دارد كه سرچشمه همه آن‌ها را مى‌توان تعصب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پاسخ دیگر پرداخته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اُمَّةٍ اَجَلٌ اِذا جاآءَ اَجَلُهُمْ فَلا يَسْتَأْخِرُونَ ساعَةً وَ لا يَسْتَقْدِمُونَ </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هیچ قوم و ملتى به هنگام انحراف از مسیر حق درمقابل مجازات‌هاى الهى كه نتیجه اعمال خودشان است ، مصونیت ندارد ، هنگامى كه در چنین مسیرهایى گام بگذارند و از قوانین قطعى آفرینش منحرف شوند ، امکانات خود را از دست داده و سرانجام سقوط مى‌کنند، همان‌گونه كه‌تاریخ جهان نمونه‌هاى فراوانى را از آن به خاطر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درواقع قرآن به مشرکانى كه در مورد آمدن عذاب الهى تعجیل مى‌کردند ، اخطار مى‌کند كه بى‌جهت عجله نکنند ، به هنگامى كه زمان آن‌ها فرارسد ، لحظه‌اى این عذاب تأخیر و تقدیم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لحظه و گاهى به معنى مقدار كمى از زمان است ، هرچند امروز معنى معروفش يك بیست و چهارم شبانه‌روز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ذیل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گفتیم ، بعضى از دین‌سازان عصر ما به آیاتى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اُمَّةٍ اَجَلٌ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قرآن دوبار آمده است ، براى نفى خاتمیت پیامبر اسلام صلى‌الله‌علیه‌و‌آله استدلال كرده و چنین نتیجه گرفته‌اند كه هر دین و مذهبى سرانجام پایان مى‌گیرد و جاى خودرا به مذهب دیگرى مى‌دهد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گروه و جماعت است ، نه به معنى مذهب و خصوصا پیروان يك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آیات آن است كه قانون حیات و مرگ مخصوص افراد نیست ، بلکه </w:t>
      </w:r>
    </w:p>
    <w:p>
      <w:pPr>
        <w:pStyle w:val="BookText"/>
        <w:rPr/>
      </w:pPr>
      <w:r>
        <w:rPr>
          <w:rFonts w:ascii="IRNazanin" w:hAnsi="IRNazanin" w:eastAsia="IRNazanin"/>
          <w:color w:val="111111"/>
          <w:sz w:val="28"/>
          <w:sz w:val="28"/>
          <w:szCs w:val="28"/>
          <w:rtl w:val="true"/>
          <w:lang w:bidi="fa-IR"/>
        </w:rPr>
        <w:t xml:space="preserve">امت‌ها و گروه‌ها نیز مشمول این قانون هستند و به هنگامى كه در مسیر ظلم و فساد قرار گیرند ، منقرض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مورد بحث باتوجه به آیه قبل و بعد از آن ، به روشنى این حقیقت ثابت مى‌شود كه سخن از نسخ مذهب در میان نیست ، بلکه از نزول عذاب و نابود شدن يك گروه</w:t>
      </w:r>
    </w:p>
    <w:p>
      <w:pPr>
        <w:pStyle w:val="BookText"/>
        <w:rPr/>
      </w:pPr>
      <w:r>
        <w:rPr>
          <w:rFonts w:ascii="IRNazanin" w:hAnsi="IRNazanin" w:eastAsia="IRNazanin"/>
          <w:color w:val="111111"/>
          <w:sz w:val="28"/>
          <w:sz w:val="28"/>
          <w:szCs w:val="28"/>
          <w:rtl w:val="true"/>
          <w:lang w:bidi="fa-IR"/>
        </w:rPr>
        <w:t xml:space="preserve">و ملت است ، زیرا هم آیه قبل و هم آیه بعد هردو از عذاب و مجازات دنیا بحث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آیه فوق این سؤال پیش مى‌آید كه ؛ آیا جامعه‌هاى اسلامى نیز گرفتار مجازات و عذاب در این جهان مى‌شوند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مثبت است ، زیرا هیچ دلیلى نداریم كه این امت مستثنى باشند ، بلکه این قانون درباره همه امت‌ها و ملت‌ها است و این‌که در بعضى از آیات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خوانده‌ایم كه خداوند این امت را مجازات نخواهد كرد ، مشروط به يکى از دو شرط است ؛ يا بودن پیامبر صلى‌الله‌علیه‌و‌آله در میان آن‌ها و يا استغفار و توبه از گناه ، نه بى‌قید و شرط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اَرَأَيْتُمْ اِنْ اَتیكُمْ عَذابُهُ بَياتا اَوْ نَهارا ماذا يَسْتَعْجِلُ مِنْهُ الْمُجْرِمُونَ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مجازات او شب‌هنگام يا در روز به‌سراغ شما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مى‌توانید آن را از خود دفع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مجرمان براى چه چیز عجله مى‌کنند ؟</w:t>
      </w:r>
    </w:p>
    <w:p>
      <w:pPr>
        <w:pStyle w:val="BookText"/>
        <w:rPr/>
      </w:pPr>
      <w:r>
        <w:rPr>
          <w:rFonts w:ascii="IRNazanin" w:hAnsi="IRNazanin" w:eastAsia="IRNazanin"/>
          <w:color w:val="111111"/>
          <w:sz w:val="28"/>
          <w:sz w:val="28"/>
          <w:szCs w:val="28"/>
          <w:rtl w:val="true"/>
          <w:lang w:bidi="fa-IR"/>
        </w:rPr>
        <w:t xml:space="preserve">و به تعبیر دیگر این مجرمان جسور اگر يقین به نزول عذاب ندارند ، حداقل احتمال این را مى‌دهند كه ناگهان به سراغشان بیاید ، آن‌ها چه تأمین و تضمین و دلیلى در این‌باره دارند كه تهدیدهاى پیامبر صلى‌الله‌علیه‌و‌آله هرگز به وقوع نخواهد پیوست ؟ انسان عاقل در برابر چنین احتمال ضررى باید حداقل رعایت احتیاط كند و از آن برحذر باشد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معنى در آیات دیگر قرآن به‌تعبیرهاى دیگرى آمده است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اَفَاَمِنْتُمْ اَنْ يَخْسِفَ بِكُمْ جانِبَ الْبَرِّ اَوْ يُرْسِلَ عَلَيْكُمْ حاصِبا ثُمَّ لا تَجِدُوا لَكُمْ وَكیلاً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ایمن هستید از این‌که خداوند در گوشه‌اى از زمین شما را فروببرد يا سنگریزه‌اى از آسمان بر شما ببارد و سپس نگهبانى براى خود نیابید </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چیزى است كه در علم كلام و اصول از آن </w:t>
      </w:r>
    </w:p>
    <w:p>
      <w:pPr>
        <w:pStyle w:val="BookText"/>
        <w:rPr/>
      </w:pPr>
      <w:r>
        <w:rPr>
          <w:rFonts w:ascii="IRNazanin" w:hAnsi="IRNazanin" w:eastAsia="IRNazanin"/>
          <w:color w:val="111111"/>
          <w:sz w:val="28"/>
          <w:sz w:val="28"/>
          <w:szCs w:val="28"/>
          <w:rtl w:val="true"/>
          <w:lang w:bidi="fa-IR"/>
        </w:rPr>
        <w:t xml:space="preserve">به عنوان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اَثُمَّ اِذا ماوَقَعَ امَنْتُمْ بِهِ الاْآنَ وَ قَدْ كُنْتُمْ بِهِ تَسْتَعْجِلُونَ</w:t>
      </w:r>
    </w:p>
    <w:p>
      <w:pPr>
        <w:pStyle w:val="BookText"/>
        <w:rPr/>
      </w:pPr>
      <w:r>
        <w:rPr>
          <w:rFonts w:ascii="IRNazanin" w:hAnsi="IRNazanin" w:eastAsia="IRNazanin"/>
          <w:color w:val="111111"/>
          <w:sz w:val="28"/>
          <w:sz w:val="28"/>
          <w:szCs w:val="28"/>
          <w:rtl w:val="true"/>
          <w:lang w:bidi="fa-IR"/>
        </w:rPr>
        <w:t xml:space="preserve">یا این‌که آن‌گاه كه واقع شد ، ایمان مى‌آورید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به شما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 با این‌که قبلاً براى آن عجله مى‌کردید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سود ؟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گمان مى‌کنید كه به هنگام نزول عذاب ایمان بیاورید و ایمان شما پذیرفته شود ، این خیال باطلى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پس از نزول عذاب ، درهاى توبه به روى شما بسته مى‌شود و ایمان اضطرارى شما كمترین اثرى ندارد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ایمان مى‌آورید ، درحالى‌که قبلاً از روى استهزاء و انکار تعجیل براى عذاب را مى‌خواستید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لِلَّذینَ ظَلَمُوا ذوُقُوا عَذابَ الْخُلْدِ هَلْ تُجْزَوْنَ اِلاّ بِما كُنْتُمْ تَكْسِبُونَ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آن‌ها كه ستم كردند ،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ابدى را بچشید ، آیا جز به </w:t>
      </w:r>
      <w:bookmarkStart w:id="191" w:name="pg20195_229114"/>
    </w:p>
    <w:p>
      <w:pPr>
        <w:pStyle w:val="BookText"/>
        <w:rPr/>
      </w:pPr>
      <w:bookmarkEnd w:id="191"/>
      <w:r>
        <w:rPr>
          <w:rFonts w:ascii="IRNazanin" w:hAnsi="IRNazanin" w:eastAsia="IRNazanin"/>
          <w:color w:val="111111"/>
          <w:sz w:val="28"/>
          <w:sz w:val="28"/>
          <w:szCs w:val="28"/>
          <w:rtl w:val="true"/>
          <w:lang w:bidi="fa-IR"/>
        </w:rPr>
        <w:t>آن‌چه انجام مى‌دادید ، كیفر داده مى‌شوید ؟</w:t>
      </w:r>
    </w:p>
    <w:p>
      <w:pPr>
        <w:pStyle w:val="BookText"/>
        <w:rPr/>
      </w:pPr>
      <w:r>
        <w:rPr>
          <w:rFonts w:ascii="IRNazanin" w:hAnsi="IRNazanin" w:eastAsia="IRNazanin"/>
          <w:color w:val="111111"/>
          <w:sz w:val="28"/>
          <w:sz w:val="28"/>
          <w:szCs w:val="28"/>
          <w:rtl w:val="true"/>
          <w:lang w:bidi="fa-IR"/>
        </w:rPr>
        <w:t xml:space="preserve">این درواقع اعمال خود شما است كه دامانتان را گرفته است ، همان‌ها است كه در برابرتان مجسم و شما را براى همیشه آزار مى‌دهد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يَسْتَنْبِئوُنَكَ اَحَقٌّ هُوَ قُلْ اى وَ رَبّىآ اِنَّهُ لَحَقٌّ وَ ماآ اَنْتُمْ بِمُعْجِزینَ</w:t>
      </w:r>
    </w:p>
    <w:p>
      <w:pPr>
        <w:pStyle w:val="BookText"/>
        <w:rPr/>
      </w:pPr>
      <w:r>
        <w:rPr>
          <w:rFonts w:ascii="IRNazanin" w:hAnsi="IRNazanin" w:eastAsia="IRNazanin"/>
          <w:color w:val="111111"/>
          <w:sz w:val="28"/>
          <w:sz w:val="28"/>
          <w:szCs w:val="28"/>
          <w:rtl w:val="true"/>
          <w:lang w:bidi="fa-IR"/>
        </w:rPr>
        <w:t xml:space="preserve">ازتو مى‌پرسند آیا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مجازات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قطعا حق‌است و شما نمى‌توانیدازآن جلوگیرى‌کنید</w:t>
      </w:r>
      <w:r>
        <w:rPr>
          <w:rFonts w:eastAsia="IRNazanin" w:cs="IRNazanin"/>
          <w:color w:val="111111"/>
          <w:sz w:val="28"/>
          <w:szCs w:val="28"/>
          <w:rtl w:val="true"/>
          <w:lang w:bidi="fa-IR"/>
        </w:rPr>
        <w:t>.</w:t>
      </w:r>
    </w:p>
    <w:p>
      <w:pPr>
        <w:pStyle w:val="Heading3"/>
        <w:numPr>
          <w:ilvl w:val="2"/>
          <w:numId w:val="1"/>
        </w:numPr>
        <w:rPr/>
      </w:pPr>
      <w:bookmarkStart w:id="192" w:name="__RefHeading___Toc4330821_2320776876"/>
      <w:bookmarkStart w:id="193" w:name="_Toc65"/>
      <w:bookmarkEnd w:id="192"/>
      <w:r>
        <w:rPr>
          <w:rtl w:val="true"/>
        </w:rPr>
        <w:t>در مجازات الهى تردید نکنید</w:t>
      </w:r>
      <w:bookmarkEnd w:id="19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مقابل باطل نیست ، بلکه منظور این است كه آیا این مجازات و كیفر واقعیت دارد و تحقق مى‌یابد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از يك ماده‌اند ، البته حق در مقابل باطل اگر به معنى وسیع كلمه تفسیر شود ، شامل هر واقعیت موجود مى‌گردد و نقطه مقابل آن معدوم و باطل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به پیامبرش دستور مى‌دهد كه در برابر این سؤال با تأکید هرچه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پروردگارم سوگند این يك واقعیت است و هیچ شك و تردیدى در آن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اى وَ رَبّىآ اِنَّهُ 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فکر مى‌کنید مى‌توانید از چنگال مجازات الهى فرار كنید ، اشتباه بزرگى كرده‌اید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شما نمى‌توانید از آن جلوگیرى كنید و او را باقدرت خود ناتوان سازید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ماآ اَنْتُمْ بِمُعْجِزینَ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درواقع این جمله با جمله‌فوق‌از قبیل بیان مقتضى و مانع است ، در جمله اول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مجرمان يك واقعیت است و در جمله دوم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قدرتى نمى‌تواند جلوى آن را بگیرد ، درست مانند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عَذابَ رَبِّكَ لَواقِعٌ ما لَهُ مِنْ دافِعٍ </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تأکیدهایى كه در آیه به چشم مى‌خورد ، قابل توجه است ، از يک‌سو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 xml:space="preserve">سوى دیگر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سوم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اَنْتُمْ بِمُعْجِزینَ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این‌ها تأکید مى‌کند كه به هنگام ارتکاب جرم‌هاى سنگین مجازات الهى حتمى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سؤالاتى كه در مورد آیات فوق مطرح مى‌شود ، این است كه آیا سؤال مشرکان از واقعیت داشتن كیفر الهى جنبه استهزاء داشته يا واقعا سؤال حقیقى بوده‌است ؟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حقیقى، نشانه شك است و با وضع مشرکان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باتوجه به این‌که بسیارى از مشرکان در تردید بودند و گروهى از آن‌ها نیز با علم به حقانیت پیامبر صلى‌الله‌علیه‌و‌آله به خاطر لجاجت و تعصب و مانند آن به مخالفت برخاسته بودند ، روشن مى‌شود كه سؤال حقیقى از آن‌ها هیچ بعید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لِكُلِّ نَفْسٍ ظَلَمَتْ ما فِى الاَْرْضِ لاَفْتَدَتْ بِهِ وَ اَسَرُّوا النَّدامَةَ لَمّا رَأَوُا الْعَذابَ وَ قُضِىَ بَيْنَهُمْ بِالْقِسْطِ وَ هُمْ لا يُظْلَمُونَ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كه ستم كرده ، اگر تمامى آن‌چه روى زمین است، در اختیار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 xml:space="preserve">را از هول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نجات خویش مى‌دهد و هنگامى‌که عذاب راببینند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مى‌شوند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پشیمانى خود را كتمان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رسواتر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آن‌ها به عدالت داورى مى‌شود و ستمى بر آن‌ها 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آن‌ها حاضرند بزرگ‌ترین رشوه‌اى راکه مى‌توان تصور كرد ، براى رهایى از چنگال عذاب الهى بدهند ، اما كسى‌از آن‌ها نمى‌پذیرد و سر سوزنى از مجازاتشان نمى‌کاهد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پشیمانى از انجام كارى است كه آثار نامطلوب آن آشکار شده است ، خواه انسان بتواند آن را جبران كند و يا نتواند و پشیمانى مجرمان در قیامت از نوع دوم است و مکتوم داشتن آن به خاطر آن است كه آشکار ساختنش موجب رسوایى بیشتر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اَلاآ اِنَّ لِلّهِ ما فِى السَّماواتِ وَ الاَْرْضِ اَلاآ اِنَّ وَعْدَ اللّهِ حَقٌّ وَ لكِنَّ اَكْثَرَهُمْ لا يَعْلَمُونَ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آن‌چه در آسمان‌ها و زمین است ، از آن خدا است ، آگاه باشید وعدۀ </w:t>
      </w:r>
      <w:bookmarkStart w:id="194" w:name="pg20195_229118"/>
    </w:p>
    <w:p>
      <w:pPr>
        <w:pStyle w:val="BookText"/>
        <w:rPr/>
      </w:pPr>
      <w:bookmarkEnd w:id="194"/>
      <w:r>
        <w:rPr>
          <w:rFonts w:ascii="IRNazanin" w:hAnsi="IRNazanin" w:eastAsia="IRNazanin"/>
          <w:color w:val="111111"/>
          <w:sz w:val="28"/>
          <w:sz w:val="28"/>
          <w:szCs w:val="28"/>
          <w:rtl w:val="true"/>
          <w:lang w:bidi="fa-IR"/>
        </w:rPr>
        <w:t xml:space="preserve">خدا حق است ولى اکثر آن‌ها نمى‌دانند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يُحْيى وَ يُمیتُ وَ اِلَيْهِ تُرْجَعُونَ</w:t>
      </w:r>
    </w:p>
    <w:p>
      <w:pPr>
        <w:pStyle w:val="BookText"/>
        <w:rPr/>
      </w:pPr>
      <w:r>
        <w:rPr>
          <w:rFonts w:ascii="IRNazanin" w:hAnsi="IRNazanin" w:eastAsia="IRNazanin"/>
          <w:color w:val="111111"/>
          <w:sz w:val="28"/>
          <w:sz w:val="28"/>
          <w:szCs w:val="28"/>
          <w:rtl w:val="true"/>
          <w:lang w:bidi="fa-IR"/>
        </w:rPr>
        <w:t>او است كه زنده مى‌کند و مى‌میراند و به سوى او باز مى‌گردید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النّاسُ قَدْ جاآءَتْكُمْ مَوْعِظَةٌ مِنْ رَبِّكُمْ وَ شِفاءٌ لِما فِى الصُّدُورِ وَ هُدًى وَ رَحْمَةٌ لِلْمُؤْمِنینَ</w:t>
      </w:r>
    </w:p>
    <w:p>
      <w:pPr>
        <w:pStyle w:val="BookText"/>
        <w:rPr/>
      </w:pPr>
      <w:r>
        <w:rPr>
          <w:rFonts w:ascii="IRNazanin" w:hAnsi="IRNazanin" w:eastAsia="IRNazanin"/>
          <w:color w:val="111111"/>
          <w:sz w:val="28"/>
          <w:sz w:val="28"/>
          <w:szCs w:val="28"/>
          <w:rtl w:val="true"/>
          <w:lang w:bidi="fa-IR"/>
        </w:rPr>
        <w:t>اى مردم اندرزى از سوى پروردگارتان براى شما آمده و درمان آن‌چه درسینه‌ها است و هدایت و رحمت‌براى مؤمنان</w:t>
      </w:r>
      <w:r>
        <w:rPr>
          <w:rFonts w:eastAsia="IRNazanin" w:cs="IRNazanin"/>
          <w:color w:val="111111"/>
          <w:sz w:val="28"/>
          <w:szCs w:val="28"/>
          <w:rtl w:val="true"/>
          <w:lang w:bidi="fa-IR"/>
        </w:rPr>
        <w:t>.</w:t>
      </w:r>
    </w:p>
    <w:p>
      <w:pPr>
        <w:pStyle w:val="Heading3"/>
        <w:numPr>
          <w:ilvl w:val="2"/>
          <w:numId w:val="1"/>
        </w:numPr>
        <w:rPr/>
      </w:pPr>
      <w:bookmarkStart w:id="195" w:name="__RefHeading___Toc4330823_2320776876"/>
      <w:bookmarkStart w:id="196" w:name="_Toc66"/>
      <w:bookmarkEnd w:id="195"/>
      <w:r>
        <w:rPr>
          <w:rtl w:val="true"/>
        </w:rPr>
        <w:t>قرآن و رحمت بزرگ الهى</w:t>
      </w:r>
      <w:bookmarkEnd w:id="196"/>
    </w:p>
    <w:p>
      <w:pPr>
        <w:pStyle w:val="BookText"/>
        <w:rPr/>
      </w:pPr>
      <w:r>
        <w:rPr>
          <w:rFonts w:ascii="IRNazanin" w:hAnsi="IRNazanin" w:eastAsia="IRNazanin"/>
          <w:color w:val="111111"/>
          <w:sz w:val="28"/>
          <w:sz w:val="28"/>
          <w:szCs w:val="28"/>
          <w:rtl w:val="true"/>
          <w:lang w:bidi="fa-IR"/>
        </w:rPr>
        <w:t>در این آیه چهار صفت براى قرآن بیان شده است كه براى فهم بیشتر باید نخست روى لغات آن تکیه كنیم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نهى آمیخته به تهدید است </w:t>
      </w:r>
    </w:p>
    <w:p>
      <w:pPr>
        <w:pStyle w:val="BookText"/>
        <w:rPr/>
      </w:pPr>
      <w:r>
        <w:rPr>
          <w:rFonts w:ascii="IRNazanin" w:hAnsi="IRNazanin" w:eastAsia="IRNazanin"/>
          <w:color w:val="111111"/>
          <w:sz w:val="28"/>
          <w:sz w:val="28"/>
          <w:szCs w:val="28"/>
          <w:rtl w:val="true"/>
          <w:lang w:bidi="fa-IR"/>
        </w:rPr>
        <w:t xml:space="preserve">ولى ظاهراً معنى موعظه ، وسیع‌تر از این باشد ، همان‌گونه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عرب در همان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موعظه عبارت از تذکر دادن نیکى‌ها است كه توأم با رقّت قلب باشد ، درواقع هرگونه اندرزى كه در مخاطب تأثیر بگذارد ، او را از بدى‌ها بترساند و يا قلب او را متوجه نیکى‌ها گرداند ، وعظ و موعظه نامیده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مفهوم این سخن آن نیست كه هر موعظه‌اى باید تأثیر داشته باشد ، بلکه منظور آن است كه در قلب‌هاى آماده بتواند چنین اثرى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دادن بیمارى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تعبیر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شفاى چیزى كه در سینه‌ها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آلودگى‌هاى معنوى و روحانى است ، مانند بخل و كینه و حسد و جبن و شرك و نفاق و امثال این‌ها كه همه از بیمارى‌هاى روحى و معنوى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راهیابى به سوى مقصد ، يعنى تکامل و پیشرفت انسان در تمام جنبه‌هاى مثبت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نعمت‌هاى مادى و معنوى الهى است كه شامل حال انسان‌هاى شایسته مى‌شود ، همان‌گونه كه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خدا نسبت داده شود ، به معنى نعمت بخشیدن او است و هنگامى كه به انسان‌ها نسبت داده شود ، به معنى رقّت قلب و عطوفت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آیه فوق چهار مرحله از مراحل تربیت و تکامل انسان را در سایه قرآن شرح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اندرز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پاکسازى روح انسان از انواع رذایل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پاکسازى انجام مى‌گیرد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مرحله چهارم مرحله‌اى است كه انسان لیاقت آن را پیدا كرده است كه مشمول رحمت و نعمت پروردگار شود و هریك از این مراحل به دنبال دیگرى قرار دارد و جالب این‌که تمام آن‌ها در پرتو قرآن انجام مى‌گیرد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است كه انسان‌ها را انذار مى‌دهد و قرآن است كه زنگار گناه و صفات زشت را از قلب آن‌ها مى‌شوید و قرآن است كه نور هدایت را به دل‌ها مى‌تاباند و نیز قرآن است كه نعمت‌هاى الهى را بر فرد و جامعه نازل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 جامع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رساترین تعبیرى این حقیقت را توضیح داده است ، آن‌جاکه مى‌فرماید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فَاسْتَشْفُوهُ مِنْ اَدْوائِكُمْ وَ اسْتَعینُوا بِه عَلى لاَْوائِكُمْ فَاِنَّ فیهِ شِفاءٌ مِنْ اَكْبَرِ الدّاءِ وَ هُوَ الْكُفْرُ وَ النِّفاقُ وَ الْغَىُّ وَ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براى بیمارى‌هاى خود شفا طلبید و به آن براى حل مشکلاتتان استعانت بجویید ، چه این‌که در قرآن شفاى بزرگ‌ترین دردها است كه آن درد كفر و نفاق و گمراهى و ضلالت است </w:t>
      </w:r>
      <w:r>
        <w:rPr>
          <w:rFonts w:eastAsia="IRNazanin" w:cs="IRNazanin"/>
          <w:color w:val="111111"/>
          <w:sz w:val="28"/>
          <w:szCs w:val="28"/>
          <w:rtl w:val="true"/>
          <w:lang w:bidi="fa-IR"/>
        </w:rPr>
        <w:t>» .</w:t>
      </w:r>
      <w:r>
        <w:rPr>
          <w:rStyle w:val="FootnoteAnchor"/>
          <w:rtl w:val="true"/>
        </w:rPr>
        <w:footnoteReference w:id="3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مى‌رساند كه قرآن نسخه‌اى است براى بهبودى فرد و جامعه از انواع </w:t>
      </w:r>
      <w:r>
        <w:rPr>
          <w:rFonts w:eastAsia="IRNazanin" w:cs="IRNazanin"/>
          <w:color w:val="111111"/>
          <w:sz w:val="28"/>
          <w:szCs w:val="28"/>
          <w:rtl w:val="true"/>
          <w:lang w:bidi="fa-IR"/>
        </w:rPr>
        <w:t xml:space="preserve">. </w:t>
      </w:r>
      <w:bookmarkStart w:id="197" w:name="pg20195_229122"/>
    </w:p>
    <w:p>
      <w:pPr>
        <w:pStyle w:val="BookText"/>
        <w:rPr/>
      </w:pPr>
      <w:bookmarkEnd w:id="197"/>
      <w:r>
        <w:rPr>
          <w:rFonts w:ascii="IRNazanin" w:hAnsi="IRNazanin" w:eastAsia="IRNazanin"/>
          <w:color w:val="111111"/>
          <w:sz w:val="28"/>
          <w:sz w:val="28"/>
          <w:szCs w:val="28"/>
          <w:rtl w:val="true"/>
          <w:lang w:bidi="fa-IR"/>
        </w:rPr>
        <w:t xml:space="preserve">بیمارى‌هاى اخلاقى و اجتماعى و این همان حقیقتى است كه مسلمانان آن را به دست فراموشى سپرده و به جاى این‌که از این داروى شفابخش بهره گیرند ، درمان خود را در مکتب‌هاى دیگر جستجو مى‌کنند و این كتاب بزرگ آسمانى را فقط يك كتاب خواندنى قرار داده‌اند ، نه اندیشیدنى و عمل كردنى </w:t>
      </w:r>
      <w:r>
        <w:rPr>
          <w:rFonts w:eastAsia="IRNazanin" w:cs="IRNazanin"/>
          <w:color w:val="111111"/>
          <w:sz w:val="28"/>
          <w:szCs w:val="28"/>
          <w:rtl w:val="true"/>
          <w:lang w:bidi="fa-IR"/>
        </w:rPr>
        <w:t>.</w:t>
      </w:r>
    </w:p>
    <w:p>
      <w:pPr>
        <w:pStyle w:val="Heading3"/>
        <w:numPr>
          <w:ilvl w:val="2"/>
          <w:numId w:val="1"/>
        </w:numPr>
        <w:rPr/>
      </w:pPr>
      <w:bookmarkStart w:id="198" w:name="__RefHeading___Toc4330825_2320776876"/>
      <w:bookmarkStart w:id="199" w:name="_Toc67"/>
      <w:bookmarkEnd w:id="198"/>
      <w:r>
        <w:rPr>
          <w:rtl w:val="true"/>
        </w:rPr>
        <w:t>آیا قلب ، كانون احساسات است ؟</w:t>
      </w:r>
      <w:bookmarkEnd w:id="199"/>
    </w:p>
    <w:p>
      <w:pPr>
        <w:pStyle w:val="BookText"/>
        <w:rPr/>
      </w:pPr>
      <w:r>
        <w:rPr>
          <w:rFonts w:ascii="IRNazanin" w:hAnsi="IRNazanin" w:eastAsia="IRNazanin"/>
          <w:color w:val="111111"/>
          <w:sz w:val="28"/>
          <w:sz w:val="28"/>
          <w:szCs w:val="28"/>
          <w:rtl w:val="true"/>
          <w:lang w:bidi="fa-IR"/>
        </w:rPr>
        <w:t xml:space="preserve">ظاهر آیه مورد بحث مانند بعضى دیگر از آیات قرآن این است كه كانون بیمارى‌هاى اخلاقى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سخن در ابتدا ممکن است تولید این اشکال را كند كه ما مى‌دانیم تمام اوصاف اخلاقى و مسائل فکرى و عاطفى به‌روح انسان بازگشت مى‌کند ، قلب يك تلمبه خودکار براى نقل و انتقال خون و آبیارى و تغذیه سلول‌هاى بدن بیش نیست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حق همین است كه قلب تنها مأموریت اداره جسم انسان را دارد و مسائل روانى مربوط به روح آدمى است ، اما نکته دقیقى در این‌جا وجود دارد كه با توجه به آن ، رمز این </w:t>
      </w:r>
    </w:p>
    <w:p>
      <w:pPr>
        <w:pStyle w:val="BookText"/>
        <w:rPr/>
      </w:pPr>
      <w:r>
        <w:rPr>
          <w:rFonts w:ascii="IRNazanin" w:hAnsi="IRNazanin" w:eastAsia="IRNazanin"/>
          <w:color w:val="111111"/>
          <w:sz w:val="28"/>
          <w:sz w:val="28"/>
          <w:szCs w:val="28"/>
          <w:rtl w:val="true"/>
          <w:lang w:bidi="fa-IR"/>
        </w:rPr>
        <w:t xml:space="preserve">تعبیر قرآن روشن مى‌شود و آن این‌که در جسم انسان دو كانون وجود دارد كه هرکدام مظهر بخشى از اعمال روانى انسان است ، يعنى هریك از این دو كانون با فعل و انفعالات روانى فورا عکس‌العمل نشان مى‌دهد ،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در محیط روح مسائل فکرى را بررسى مى‌کنیم ، عکس‌العمل آن فورا در مغز آشکار مى‌شود و به تعبیر دیگر مغز ابزارى است براى كمك به روح در مسأله تفکر و لذا به هنگام تفکر خون سریع‌تر در مغز گردش مى‌کند ، سلول‌هاى مغزى فعل و انفعال بیشترى دارند و غذاى بیشترى جذب مى‌کنند و امواج زیادترى مى‌فرستند ، ولى به هنگامى كه پاى مسائل عاطفى مانند عشق ، محبت ، تصمیم ، اراده ، خشم ، كینه ، حسد ، عفو و گذشت به میان مى‌آید ، فعالیت عجیبى در قلب انسان شروع مى‌شود ، گاهى ضربان شدید پیدا مى‌کند ، گاهى ضربانش به‌قدرى سست مى‌شود گویا مى‌خواهد از كار بایستد ، گاهى احساس مى‌کنیم كه قلب ما مى‌خواهد منفجر شود ، این‌ها همه به خاطر پیوند نزدیکى است </w:t>
      </w:r>
    </w:p>
    <w:p>
      <w:pPr>
        <w:pStyle w:val="BookText"/>
        <w:rPr/>
      </w:pPr>
      <w:r>
        <w:rPr>
          <w:rFonts w:ascii="IRNazanin" w:hAnsi="IRNazanin" w:eastAsia="IRNazanin"/>
          <w:color w:val="111111"/>
          <w:sz w:val="28"/>
          <w:sz w:val="28"/>
          <w:szCs w:val="28"/>
          <w:rtl w:val="true"/>
          <w:lang w:bidi="fa-IR"/>
        </w:rPr>
        <w:t xml:space="preserve">که قلب با این سلسله مسائل روانى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همین‌رو قرآن مجید ایمان را به قلب نسبت مى‌دهد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يَدْخُلِ الاْيمانُ فى قُلُوبِكُمْ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جهل و لجاجت و عدم تسلیم در مقابل حق را به عنوان نابینایى قلب تعبیر مى‌کند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تَعْمَى الْقُلُوبُ الَّتى فِى الصُّدُورِ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این‌گونه تعبیرات مخصوص قرآن نیست ، در ادبیات زبان‌هاى گوناگون در زمان‌هاى گذشته و امروز نیز جلوه‌هاى مختلف این مسأله دیده مى‌شود ، غالبا به كسى علاقه داریم ،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ما جاى دارى و يا قلب ما متوجه تو است و يا قلب ما در گرو عشق تو است و همیشه سمبل عشق را ترسیمى از قلب انسان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خاطر آن است كه انسان همواره این احساس را داشته است كه به هنگام عشق و علاقه و يا كینه و حسد و مانند این‌ها ، تأثیر و تأثر خاصى در قلب خود احساس مى‌کند، يعنى نخستین جرقه این مسائل روانى به هنگام انتقال به جسم در قلب آشکار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علاوه بر همه این‌ها يکى از معانى قلب در لغت ، عقل و روح آدمى است و معنى آن منحصر به این عضو مخصوص كه در درون سینه است ، نمى‌باشد و این خود تفسیر دیگرى براى آیات قلب مى‌تواند باشد اما نه براى همه آن‌ها ، زیرا در بعضى تصریح شده ، قلب‌هایى كه در سینه‌ها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فَبِذلِكَ فَلْيَفْرَحُوا هُوَ خَيْرٌ مِمّا يَجْمَعُونَ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 خدا باید خوشحال شوند كه از آن چه گردآورى كرده‌اند ،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تفاوتى است ، در میان مفسران گفتگو بسیار است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فضل الهى را اشاره به نعمت‌هاى ظاهرى و رحمت را اشاره به نعمت‌هاى باطنى دانسته‌اند و يا به تعبیر دیگر يکى نعمت مادى و دیگرى نعمت معنوى را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كرارا در آیات قرآن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ابْتَغُوا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لِتَبْتَغُوا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تحصیل </w:t>
      </w:r>
    </w:p>
    <w:p>
      <w:pPr>
        <w:pStyle w:val="BookText"/>
        <w:rPr/>
      </w:pPr>
      <w:r>
        <w:rPr>
          <w:rFonts w:ascii="IRNazanin" w:hAnsi="IRNazanin" w:eastAsia="IRNazanin"/>
          <w:color w:val="111111"/>
          <w:sz w:val="28"/>
          <w:sz w:val="28"/>
          <w:szCs w:val="28"/>
          <w:rtl w:val="true"/>
          <w:lang w:bidi="fa-IR"/>
        </w:rPr>
        <w:t xml:space="preserve">روزى و درآمد مادى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دیگر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الهى آغاز نعمت و رحمت و دوام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باتوجه به این‌که فضل به معنى بخشیدن نعمت مى‌باشد و باتوجه به این‌که ذکر رحمت پس از آن باید چیزى اضافه بر آن بوده باشد ، تفسیر فوق قابل درك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روایات متعددى مى‌خوانیم ؛ منظور از فضل الهى وجود پیامبر صلى‌الله‌علیه‌و‌آله و نعمت نبوت و منظور از رحمت پروردگار ،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ولایت است ، نیز شاید اشاره به همین تفسیر باشد ، زیرا پیامبر صلى‌الله‌علیه‌و‌آله سرآغاز اسلام بود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بقاء ادامه حیات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علت محدثه و ایجادکننده و دیگرى مُبْقِيَة و بقادهنده </w:t>
      </w:r>
      <w:r>
        <w:rPr>
          <w:rFonts w:eastAsia="IRNazanin" w:cs="IRNazanin"/>
          <w:color w:val="111111"/>
          <w:sz w:val="28"/>
          <w:szCs w:val="28"/>
          <w:rtl w:val="true"/>
          <w:lang w:bidi="fa-IR"/>
        </w:rPr>
        <w:t>) .</w:t>
      </w:r>
      <w:r>
        <w:rPr>
          <w:rStyle w:val="FootnoteAnchor"/>
          <w:rtl w:val="true"/>
        </w:rPr>
        <w:footnoteReference w:id="3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دیگر احتمال داده‌اند كه فضل اشاره به نعمت‌هاى بهشتى و رحمت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به آمرزش از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داده شده كه فضل ، اشاره به نعمت عام پروردگار به دوست و دشمن مى‌باشد و رحمت ، باتوجه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قبل به صورت قید رحمت ذکر شده ، اشاره به رحمت ویژه او نسبت به افراد باایمان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دیگرى كه براى این دو ذکر شده ، این است كه فضل پروردگار اشاره به مسأله ایمان و رحمت ، اشاره به قرآن مجید است كه در آیه قبل از آن سخن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غالب این معانى با هم تضادى ندارند و ممکن است همه در مفهوم جامع فضل و رحمت جمع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اَرَأَيْتُمْ ماآ اَنْزَلَ اللّهُ لَكُمْ مِنْ رِزْقٍ فَجَعَلْتُمْ مِنْهُ حَراما وَ حَلالاً قُلْ ءَاآللّهُ اَذِنَ لَكُمْ اَمْ عَلَى اللّهِ تَفْتَرُونَ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روزى‌هایى را كه خداوند بر شما نازل كرده، مشاهده كردید كه بعضى از آن </w:t>
      </w:r>
    </w:p>
    <w:p>
      <w:pPr>
        <w:pStyle w:val="BookText"/>
        <w:rPr/>
      </w:pPr>
      <w:r>
        <w:rPr>
          <w:rFonts w:ascii="IRNazanin" w:hAnsi="IRNazanin" w:eastAsia="IRNazanin"/>
          <w:color w:val="111111"/>
          <w:sz w:val="28"/>
          <w:sz w:val="28"/>
          <w:szCs w:val="28"/>
          <w:rtl w:val="true"/>
          <w:lang w:bidi="fa-IR"/>
        </w:rPr>
        <w:t xml:space="preserve">را حلال و بعضى را حرام كرده‌اید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شما اجازه داده يا بر خدا افترا مى‌بندید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خود تحریم و تحلیل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 طبق سنن خرافى خود پاره‌اى از چهارپایان را تحت عنوان سائبه و بَحیرَة و وَصیلَة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قسمتى از زراعت و محصول كشاورزى خود را تحریم نموده‌اید و خود را از این نعمت‌هاى پاك محروم ساخته ، به‌علاوه این مربوط به شما نیست كه چه چیز باید حلال و يا حرام باشد ، این تنها در اختیار فرمان پروردگار و خالق آن‌ها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شما اجازه داده است چنین قوانینى را وضع كنید ، يا بر خدا افترا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مى‌بندید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ءَاآللّهُ اَذِنَ لَكُمْ اَمْ عَلَى اللّهِ تَفْتَرُونَ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یعنى این كار از دو صورت خارج نیست و شقّ سوم ندارد ؛ يا باید با اجازه پروردگار صورت گرفته باشد و يا تهمت و افترا است و چون احتمال اول منتفى است ، بنابراین چیزى جز تهمت و افترا نمى‌تواند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این‌جا در مورد ارزاق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با این‌که مى‌دانیم تنها آب باران است كه از آسمان فرود مى‌آید ، يا به خاطر این است كه این قطرات حیاتبخش ریشه اصلى همه روزى‌ها را تشکیل مى‌دهد و يا به خاطر این است كه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مقامى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قبلاً هم اشاره كرده‌ایم ، این تعبیر در سخنان روزمره نیز دیده‌مى‌شود كه اگر ازشخص بزرگى دستورى داده شود ، مى‌گویند از بالا به ما رسیده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الَّذینَ يَفْتَرُونَ عَلَى اللّهِ الْكَذِبَ يَوْمَ الْقِيامَةِ اِنَّ اللّهَ لَذوُ فَضْلٍ عَلَى‌النّاسِ وَ لكِنَّ اَكْثَرَهُمْ لا يَشْكُرُونَ </w:t>
      </w:r>
    </w:p>
    <w:p>
      <w:pPr>
        <w:pStyle w:val="BookText"/>
        <w:rPr/>
      </w:pPr>
      <w:r>
        <w:rPr>
          <w:rFonts w:ascii="IRNazanin" w:hAnsi="IRNazanin" w:eastAsia="IRNazanin"/>
          <w:color w:val="111111"/>
          <w:sz w:val="28"/>
          <w:sz w:val="28"/>
          <w:szCs w:val="28"/>
          <w:rtl w:val="true"/>
          <w:lang w:bidi="fa-IR"/>
        </w:rPr>
        <w:t xml:space="preserve">آن‌ها كه بر خدا افترا مى‌بندند ،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چه مى‌اندیشند ؟ خداوند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همه مردم دارد ، اما اکثر آن‌ها سپاسگزارى نمى‌کنند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در ضمن عبارات كوتاهى این حقیقت را ثابت مى‌کند كه حق قانونگذارى مخصوص خدا است و هرکس بى‌اذن و اجازه و فرمان او اقدام به چنین كارى كند ، مرتکب تهمت و افترا بر خدا شده است ، زیرا همه روزى‌ها و مواهب عالم از ناحیه او نازل گردیده و درحقیقت مالك اصلى همه آن‌ها خدا است ، بنابراین او است كه حق دارد بعضى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كند ، هرچند دستورهاى او در این زمینه در مسیر منافع و تکامل بندگان است و او كمترین نیازى به این كار ندارد ، ولى به‌هرحال صاحب‌اختیار و قانونگذار او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 كه اجازه این كار را در حدودى كه صلاح مى‌داند ، به كسى مانند پیامبر صلى‌الله‌علیه‌و‌آله واگذار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از روایات متعددى نیز استفاده مى‌شود كه پیامبر اسلام صلى‌الله‌علیه‌و‌آله بعضى از امور را واجب يا حرام كرده است كه در زبان روایات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البته همه این‌ها طبق فرمان خداوند و اختیاراتى است كه به پیامبرش واگذار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ءَاآللّهُ اَذِنَ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دلیل بر این است كه ممکن است خداوند چنین اجازه‌اى را به كسى بدهد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يك درس دیگر نیز به ما مى‌دهد و آن این‌که قانونگذارى در برابر قانون خدا ، آیین جاهلیت است كه به خود حق مى‌دادند با افکار نارسایشان احکامى وضع كنند ، ولى يك خداپرست واقعى هرگز نمى‌تواند چنین بوده باشد و این‌که مى‌بینیم در عصر و زمان ما گروهى هستند كه دم از ایمان به خدا و اسلام مى‌زنند و در عین حال دست گدایى به سوى قوانین دیگران كه قوانین غیراسلامى است ، دراز مى‌کنند و يا خود اجازه مى‌دهند كه قوانین اسلام را به عنوان این‌که قابل عمل نیست ، كنار بگذارند و </w:t>
      </w:r>
    </w:p>
    <w:p>
      <w:pPr>
        <w:pStyle w:val="BookText"/>
        <w:rPr/>
      </w:pPr>
      <w:r>
        <w:rPr>
          <w:rFonts w:ascii="IRNazanin" w:hAnsi="IRNazanin" w:eastAsia="IRNazanin"/>
          <w:color w:val="111111"/>
          <w:sz w:val="28"/>
          <w:sz w:val="28"/>
          <w:szCs w:val="28"/>
          <w:rtl w:val="true"/>
          <w:lang w:bidi="fa-IR"/>
        </w:rPr>
        <w:t xml:space="preserve">شخصاً به جعل قانون بپردازند ، آن‌ها نیز پیرو سنت‌هاى جاهلى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واقعى تجربه‌پذیر نیست ، هنگامى‌که گفتیم مسلمانیم، باید همه قوانین آن را به رسمیت بشناسیم و این‌که بعضى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قوانین قابل‌اجرا نیست ، پندار بى‌اساسى است كه از يک‌نوع غرب‌زدگى و خودباختگى ناشى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اسلام به خاطر جامعیتى كه دارد ، در يك سلسله از مسائل با ذکر اصول كلى دست ما را باز گذاشته است كه نیازهاى هر عصر و زمان را با شور و مشورت بر طبق آن اصول تنظیم و به اجرا درآوریم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تَكُونُ فى شَأْنٍ وَ ما تَتْلُوا مِنْهُ مِنْ قُرْاآنٍ وَ لا تَعْمَلُونَ مِنْ عَمَلٍ اِلاّ كُنّا عَلَيْكُمْ شُهُودا اِذْ تُفیضُونَ فیهِ وَ ما يَعْزُبُ عَنْ‌رَبِّكَ مِنْ‌مِثْقالِ ذَرَّةٍ فِى‌الاَْرْضِ وَلا فِى‌السَّماآءِ وَ لاآ اَصْغَرَ مِنْ ذلِكَ وَ لاآ اَكْبَرَ اِلاّ فىكِتابٍ مُبینٍ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نیستى و هیچ قسمتى از قرآن را تلاوت نمى‌کنى و هیچ </w:t>
      </w:r>
      <w:bookmarkStart w:id="200" w:name="pg20195_229133"/>
    </w:p>
    <w:p>
      <w:pPr>
        <w:pStyle w:val="BookText"/>
        <w:rPr/>
      </w:pPr>
      <w:bookmarkEnd w:id="200"/>
      <w:r>
        <w:rPr>
          <w:rFonts w:ascii="IRNazanin" w:hAnsi="IRNazanin" w:eastAsia="IRNazanin"/>
          <w:color w:val="111111"/>
          <w:sz w:val="28"/>
          <w:sz w:val="28"/>
          <w:szCs w:val="28"/>
          <w:rtl w:val="true"/>
          <w:lang w:bidi="fa-IR"/>
        </w:rPr>
        <w:t xml:space="preserve">عملى را انجام نمى‌دهید مگر این‌که ما ناظر بر شما هستیم ، در آن هنگام كه وارد آن مى‌شوید و هیچ چیز در زمین و آسمان از پروردگار تو مخفى نمى‌ماند، به اندازه سنگینى ذره‌اى و نه كوچک‌تر از آن و نه بزرگ‌تر از آن ، 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لوح محفوظ علم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w:t>
      </w:r>
      <w:r>
        <w:rPr>
          <w:rFonts w:eastAsia="IRNazanin" w:cs="IRNazanin"/>
          <w:color w:val="111111"/>
          <w:sz w:val="28"/>
          <w:szCs w:val="28"/>
          <w:rtl w:val="true"/>
          <w:lang w:bidi="fa-IR"/>
        </w:rPr>
        <w:t>.</w:t>
      </w:r>
    </w:p>
    <w:p>
      <w:pPr>
        <w:pStyle w:val="Heading3"/>
        <w:numPr>
          <w:ilvl w:val="2"/>
          <w:numId w:val="1"/>
        </w:numPr>
        <w:rPr/>
      </w:pPr>
      <w:bookmarkStart w:id="201" w:name="__RefHeading___Toc4330827_2320776876"/>
      <w:bookmarkStart w:id="202" w:name="_Toc68"/>
      <w:bookmarkEnd w:id="201"/>
      <w:r>
        <w:rPr>
          <w:rtl w:val="true"/>
        </w:rPr>
        <w:t>خدا همه‌جا ناظر است</w:t>
      </w:r>
      <w:bookmarkEnd w:id="2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حضور توأم با مشاهده چشم و يا قلب و فکر است و تعبیر به جمع ، اشاره به این است كه نه تنها خدا بلکه فرشتگانى كه فرمانبردار او هستند و مراقب اعمال انسان‌ها مى‌باشند ، نیز از همه این كارها باخبرند و شاهد و ناظرند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صیغه جمع در مورد خداوند با این‌که ذات پاك او از هر جهت يگانه و يکتا است ، براى اشاره به عظمت مقام او است و این‌که همواره مأمورینى سر بر فرمان او دارند و در اطاعت امرش آماده و حاضرند و درواقع سخن تنها از او نیست ، بلکه از او است و </w:t>
      </w:r>
    </w:p>
    <w:p>
      <w:pPr>
        <w:pStyle w:val="BookText"/>
        <w:rPr/>
      </w:pPr>
      <w:r>
        <w:rPr>
          <w:rFonts w:ascii="IRNazanin" w:hAnsi="IRNazanin" w:eastAsia="IRNazanin"/>
          <w:color w:val="111111"/>
          <w:sz w:val="28"/>
          <w:sz w:val="28"/>
          <w:szCs w:val="28"/>
          <w:rtl w:val="true"/>
          <w:lang w:bidi="fa-IR"/>
        </w:rPr>
        <w:t xml:space="preserve">آن‌همه مأموران مطیعش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به‌معنى دورى و جدایى از خانه وخانواده براى يافتن مرتع براى گوسفندان وچهارپایان است و سپس به‌معنى غیبت و پنهانى به‌طور مطلق استعمال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جسم بسیار كوچك است و به همین جهت به مورچه‌هاى ریز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علم وسیع پروردگار است كه گاهى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به 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مورد بحث به هنگام اشاره به وسعت علم پروردگار ، روى سه نکته تکیه كرده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كار و حالى نیستى و هیچ آیه‌اى تلاوت نمى‌کنى و هیچ عملى انجام نمى‌دهید ، مگر این‌که ما شاهد و ناظر بر شما هستیم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تعبیرات سه‌گانه درواقع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است ، يعنى خداوند همان‌گونه كه اعمال ما را مى‌بیند ، سخنان ما را مى‌شنود و از افکار و نیات ما آگاه و باخبر است و چیزى از این‌ها از محیط علم پروردگار بیرون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نيّت و حالات روحى در مرحله نخست قرار دارد و گفتار پشت سر آن است و كردار و عمل به دنبال آن و لذا در آیه نیز به همین ترتیب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این‌که مى‌بینیم قسمت اول و دوم به صورت مفرد و خطاب به پیامبر صلى‌الله‌علیه‌و‌آله ذکر شده و قسمت سوم به صورت جمع و خطاب به عموم مسلمانان است ، ممکن است به این جهت باشد كه مرحله تصمیم‌گیرى در برنامه‌هاى اسلامى ، مربوط به رهبر امت و پیامبر صلى‌الله‌علیه‌و‌آله مى‌باشد ، همان‌گونه كه گرفتن آیات قرآن از سوى خدا و تلاوت آن بر مردم نیز از ناحیه او است ، ولى عمل كردن به این برنامه‌ها به عموم ملت ارتباط دارد و هیچ‌کس از آن مستثنى نیست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درس بزرگى براى همه مسلمانان بیان شده است ، درسى كه مى‌تواند آن‌ها را </w:t>
      </w:r>
    </w:p>
    <w:p>
      <w:pPr>
        <w:pStyle w:val="BookText"/>
        <w:rPr/>
      </w:pPr>
      <w:r>
        <w:rPr>
          <w:rFonts w:ascii="IRNazanin" w:hAnsi="IRNazanin" w:eastAsia="IRNazanin"/>
          <w:color w:val="111111"/>
          <w:sz w:val="28"/>
          <w:sz w:val="28"/>
          <w:szCs w:val="28"/>
          <w:rtl w:val="true"/>
          <w:lang w:bidi="fa-IR"/>
        </w:rPr>
        <w:t>در مسیر حق به راه اندازد و از كجروى‌ها و انحرافات باز دارد ، درسى است كه توجه به آن ، جامعه‌اى صالح و پاك مى‌سازد و آن این‌که ؛</w:t>
      </w:r>
    </w:p>
    <w:p>
      <w:pPr>
        <w:pStyle w:val="BookText"/>
        <w:rPr/>
      </w:pPr>
      <w:r>
        <w:rPr>
          <w:rFonts w:ascii="IRNazanin" w:hAnsi="IRNazanin" w:eastAsia="IRNazanin"/>
          <w:color w:val="111111"/>
          <w:sz w:val="28"/>
          <w:sz w:val="28"/>
          <w:szCs w:val="28"/>
          <w:rtl w:val="true"/>
          <w:lang w:bidi="fa-IR"/>
        </w:rPr>
        <w:t xml:space="preserve">به این حقیقت توجه داشته‌باشیم كه هرگامى برمى‌داریم‌و هر سخنى‌که مى‌گوییم و هر اندیشه‌اى‌که درسر مى‌پرورانیم‌و به‌هرسو نگاه مى‌کنیم و در هرحالى هستیم ، نه تنها ذات پاك خدا ، بلکه فرشتگان او نیز مراقب ما هستند و با تمام توجه ما را مى‌نگرند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کوچک‌ترین حرکتى در پهنه آسمان و زمین از دیدگاه علم او مخفى و پنهان نمى‌ماند ، نه تنها مخفى نمى‌ماند ، بلکه همه آن‌ها ثبت مى‌شود در آن لوحى كه محفوظ است و اشتباه و غلط و دگرگونى در آن راه ندارد ، در صفحه علم بى‌پایان خدا ، در اندیشه فرشتگان مقربین و نویسندگان اعمال آدمیان ، در پرونده ما و در نامه اعمال همه ما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بى‌جهت نیست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گرامى اسلام صلى‌الله‌علیه‌و‌آله هرزمان این آیه را </w:t>
      </w:r>
      <w:bookmarkStart w:id="203" w:name="pg20195_229137"/>
    </w:p>
    <w:p>
      <w:pPr>
        <w:pStyle w:val="BookText"/>
        <w:rPr/>
      </w:pPr>
      <w:bookmarkEnd w:id="203"/>
      <w:r>
        <w:rPr>
          <w:rFonts w:ascii="IRNazanin" w:hAnsi="IRNazanin" w:eastAsia="IRNazanin"/>
          <w:color w:val="111111"/>
          <w:sz w:val="28"/>
          <w:sz w:val="28"/>
          <w:szCs w:val="28"/>
          <w:rtl w:val="true"/>
          <w:lang w:bidi="fa-IR"/>
        </w:rPr>
        <w:t xml:space="preserve">تلاوت مى‌کرد، شدیدا گریه مى‌نمود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اِذا قَرَأَ هذِهِ الاْآيَةَ بَكى بُكاءً شَدیدا </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جایى كه پیامبر صلى‌الله‌علیه‌و‌آله با آن‌همه اخلاص و بندگى و آن‌همه خدمت به خلق و عبادت خالق كه از كار خود در برابر علم خدا ترسان باشد ، حال ما و دیگران معلوم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اَلاآ اِنَّ اَوْلِياآءَ اللّهِ لا خَوْفٌ عَلَيْهِمْ وَ لا هُمْ يَحْزَنُونَ</w:t>
      </w:r>
    </w:p>
    <w:p>
      <w:pPr>
        <w:pStyle w:val="BookText"/>
        <w:rPr/>
      </w:pPr>
      <w:r>
        <w:rPr>
          <w:rFonts w:ascii="IRNazanin" w:hAnsi="IRNazanin" w:eastAsia="IRNazanin"/>
          <w:color w:val="111111"/>
          <w:sz w:val="28"/>
          <w:sz w:val="28"/>
          <w:szCs w:val="28"/>
          <w:rtl w:val="true"/>
          <w:lang w:bidi="fa-IR"/>
        </w:rPr>
        <w:t xml:space="preserve">آگاه باشید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نه‌ترسى دارند و نه غمگین مى‌شوند </w:t>
      </w:r>
      <w:r>
        <w:rPr>
          <w:rFonts w:eastAsia="IRNazanin" w:cs="IRNazanin"/>
          <w:color w:val="111111"/>
          <w:sz w:val="28"/>
          <w:szCs w:val="28"/>
          <w:rtl w:val="true"/>
          <w:lang w:bidi="fa-IR"/>
        </w:rPr>
        <w:t>.</w:t>
      </w:r>
    </w:p>
    <w:p>
      <w:pPr>
        <w:pStyle w:val="Heading3"/>
        <w:numPr>
          <w:ilvl w:val="2"/>
          <w:numId w:val="1"/>
        </w:numPr>
        <w:rPr/>
      </w:pPr>
      <w:bookmarkStart w:id="204" w:name="__RefHeading___Toc4330829_2320776876"/>
      <w:bookmarkStart w:id="205" w:name="_Toc69"/>
      <w:bookmarkEnd w:id="204"/>
      <w:r>
        <w:rPr>
          <w:rtl w:val="true"/>
        </w:rPr>
        <w:t>آرامش روح در سایه ایمان</w:t>
      </w:r>
      <w:bookmarkEnd w:id="20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 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به‌معنى نبودن واسطه میان دو چیز و نزدیکى و پى‌درپى بودن آن‌ها است ، به همین دلیل به هر چیزى كه نسبت به دیگرى قرابت و نزدیکى داشته باشد ، خواه از نظر مکان يا زمان يا نسب و يا مقام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مى‌شود ، استعمال این كلمه به معنى سرپرست و دوست و مانند این‌ها نیز از همین‌جا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اولیاء خدا كسانى هستند كه میان آنان و خدا حایل و فاصله‌اى نیست ، حجاب‌ها از قلبشان كنار رفته و در پرتو نور معرفت و ایمان و عمل پاك ، خدا را با چشم دل چنان مى‌بینند كه هیچ‌گونه شك و تردیدى به دل‌هایشان راه نمى‌یابد و به خاطر همین آشنایى با خدا كه وجود بى‌انتها و قدرت بى‌پایان و كمال مطلق است و ماسواى خدا در نظرشان كوچك و كم‌ارزش و ناپایدار و بى‌مقدار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كه با اقیانوس آشنا است ، قطره در نظرش ارزشى ندارد و كسى كه خورشید را مى‌بیند ، نسبت به يك شمع بى‌فروغ بى‌اعتنا است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مى‌شود كه چرا آن‌ها ترس و اندوهى ندارند ، زیرا خوف و ترس معمولاً از احتمال فقدان نعمت‌هایى كه انسان در اختیار دارد و يا خطراتى كه ممکن است در آینده او را تهدید كند ، ناشى مى‌شود ، همان‌گونه كه غم و اندوه معمولاً نسبت‌به گذشته و </w:t>
      </w:r>
    </w:p>
    <w:p>
      <w:pPr>
        <w:pStyle w:val="BookText"/>
        <w:rPr/>
      </w:pPr>
      <w:r>
        <w:rPr>
          <w:rFonts w:ascii="IRNazanin" w:hAnsi="IRNazanin" w:eastAsia="IRNazanin"/>
          <w:color w:val="111111"/>
          <w:sz w:val="28"/>
          <w:sz w:val="28"/>
          <w:szCs w:val="28"/>
          <w:rtl w:val="true"/>
          <w:lang w:bidi="fa-IR"/>
        </w:rPr>
        <w:t xml:space="preserve">فقدان امکاناتى است كه در اختیار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اولیاء و دوستان راستین خدا از هرگونه وابستگى و اسارت جهان مادّه آزادند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حقیقیش بر وجود آن‌ها حکومت مى‌کند ، نه با از دست دادن امکانات مادى ، جزع و فزع مى‌کنند و نه ترس از آینده در این‌گونه مسائل افکارشان را به خود مشغول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دیگران را دائما در حال اضطراب و نگرانى نسبت به گذشته و آینده نگه مى‌دارد ، در وجود آن‌ها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ظرف كوچك آب ، از دمیدن يك انسان ، متلاطم مى‌شود ولى در پهنه اقیانوس كبیر حتى طوفان‌ها كم‌اثر است و به همین دلیل آن را اقیانوس آرام 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لِكَىْ لا تَأْسَوْا عَلى ما فاتَكُمْ وَ لا تَفْرَحُوا بِما اآتاكُمْ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آن روز كه داشتند ، به آن دل بستند و نه امروز كه از آن جدا مى‌شوند ، غمى دارند ، روحشان بزرگ‌تر و فکرشان بالاتر از آن است كه این‌گونه حوادث در گذشته و آینده در آن‌ها </w:t>
      </w:r>
    </w:p>
    <w:p>
      <w:pPr>
        <w:pStyle w:val="BookText"/>
        <w:rPr/>
      </w:pPr>
      <w:r>
        <w:rPr>
          <w:rFonts w:ascii="IRNazanin" w:hAnsi="IRNazanin" w:eastAsia="IRNazanin"/>
          <w:color w:val="111111"/>
          <w:sz w:val="28"/>
          <w:sz w:val="28"/>
          <w:szCs w:val="28"/>
          <w:rtl w:val="true"/>
          <w:lang w:bidi="fa-IR"/>
        </w:rPr>
        <w:t>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به‌این‌ترتیب امنیت و آرامش واقعى بر وجود آن‌ها حکمفرما است و به گفته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اوُلآئِكَ لَهُمُ الاَْمْنُ</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تعبیر دیگر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بِذِكْرِ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مایه آرامش دل‌ها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این‌که غم و ترس در انسان‌ها معمولاً ناشى از روح دنیاپرستى است ، آن‌ها كه از این روح تهى هستند ، اگر غم و ترسى نداشته باشند ، بسیار طبیعى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استدلالى مسأله بود و گاهى همین موضوع به بیان دیگرى كه شکل عرفانى دارد ، به این صورت عرضه مى‌شود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اولیاى خدا آن‌چنان غرق صفات جمال و جلال او هستند و آن‌چنان محو مشاهده ذات پاك او مى‌باشند كه غیر او را به‌دست فراموشى مى‌سپرند ، روشن است در غم و اندوه و ترس و وحشت حتما نیاز به تصور فقدان و از دست دادن چیزى و يا مواجهه با دشمن و موجود خطرناکى دارد ، كسى كه غیر خدا در دل او نمى‌گنجد و به غیر او نمى‌اندیشد و جز </w:t>
      </w:r>
    </w:p>
    <w:p>
      <w:pPr>
        <w:pStyle w:val="BookText"/>
        <w:rPr/>
      </w:pPr>
      <w:r>
        <w:rPr>
          <w:rFonts w:ascii="IRNazanin" w:hAnsi="IRNazanin" w:eastAsia="IRNazanin"/>
          <w:color w:val="111111"/>
          <w:sz w:val="28"/>
          <w:sz w:val="28"/>
          <w:szCs w:val="28"/>
          <w:rtl w:val="true"/>
          <w:lang w:bidi="fa-IR"/>
        </w:rPr>
        <w:t xml:space="preserve">او را در روح خود پذیرا نمى‌شود ، چگونه ممکن است غم و اندوه و ترس وحشتى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 این حقیقت نیز آشکار شد كه منظور غم‌هاى مادى و ترس‌هاى دنیوى است ، وگرنه دوستان خدا وجودشان از خوف او مالامال‌است ، ترس‌از عدم‌انجام وظایف و مسؤولیت‌ها و اندوه بر آن‌چه از موفقیت‌ها از آنان فوت شده ، كه این ترس و اندوه جنبه معنوى دارد ومایه تکامل وجود انسان و ترقى‌او است، به‌عکس ترس و اندوه‌هاى مادى كه مایه انحطاط و تنزّل است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حالات اولیاى خدا در آن به عالى‌ترین وجهى ترسیم شده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قُلُوبُهُمْ مَحْزُونَةٌ وَ شُرُورُهُمْ مَأْمُونَةٌ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آن‌ها محزون و مردم از شرّ آن‌ها در امان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الاَْجْلُ الَّذى كَتَبَ اللّهُ عَلَيْهِمْ لَمْ تَسْتَقِرَّ اَرْواحُهُمْ فى اَجْسادِهِمْ طَرْفَةَ عَيْنٍ شَوْقا اِلَى الثَّوابِ وَ خَوْفا مِنَ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اجلى كه خداوند براى آن‌ها مقرر كرده نبود، حتى يك چشم به‌هم زدن ارواح آن‌ها در بدن‌هایشان آرام نمى‌گرفت ، </w:t>
      </w:r>
    </w:p>
    <w:p>
      <w:pPr>
        <w:pStyle w:val="BookText"/>
        <w:rPr/>
      </w:pPr>
      <w:r>
        <w:rPr>
          <w:rFonts w:ascii="IRNazanin" w:hAnsi="IRNazanin" w:eastAsia="IRNazanin"/>
          <w:color w:val="111111"/>
          <w:sz w:val="28"/>
          <w:sz w:val="28"/>
          <w:szCs w:val="28"/>
          <w:rtl w:val="true"/>
          <w:lang w:bidi="fa-IR"/>
        </w:rPr>
        <w:t xml:space="preserve">به خاطر عشق به پاداش الهى و ترس و وحشت از مجازات و كیفر او </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قرآن مجید درباره مؤمنان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يَخْشَوْنَ رَبَّهُمْ بِالْغَيْبِ وَ هُمْ مِنَ السّاعَةِ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پروردگارشان با این‌که او را به خشم نمى‌بینند ، مى‌ترسند و از رستاخیز بیمناکند </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آن‌ها خوف و ترس دیگرى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امَنُوا وَ كانُوا يَتَّقُونَ</w:t>
      </w:r>
    </w:p>
    <w:p>
      <w:pPr>
        <w:pStyle w:val="BookText"/>
        <w:rPr/>
      </w:pPr>
      <w:r>
        <w:rPr>
          <w:rFonts w:ascii="IRNazanin" w:hAnsi="IRNazanin" w:eastAsia="IRNazanin"/>
          <w:color w:val="111111"/>
          <w:sz w:val="28"/>
          <w:sz w:val="28"/>
          <w:szCs w:val="28"/>
          <w:rtl w:val="true"/>
          <w:lang w:bidi="fa-IR"/>
        </w:rPr>
        <w:t xml:space="preserve">همان‌ها كه ایمان 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مى‌کردند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ایمان را به صورت فعل ماضى مطلق آورده و تقوا را به صورت ماضى استمرارى ، اشاره به این‌که ایمان آن‌ها به سرحدّ كمال رسیده ولى مسأله تقوا كه در عمل روزمره منعکس مى‌شود و هرروز و هرساعت كار تازه‌اى مى‌طلبد و جنبۀ تدریجى دارد ، </w:t>
      </w:r>
      <w:r>
        <w:rPr>
          <w:rFonts w:eastAsia="IRNazanin" w:cs="IRNazanin"/>
          <w:color w:val="111111"/>
          <w:sz w:val="28"/>
          <w:szCs w:val="28"/>
          <w:rtl w:val="true"/>
          <w:lang w:bidi="fa-IR"/>
        </w:rPr>
        <w:t xml:space="preserve">. </w:t>
      </w:r>
      <w:bookmarkStart w:id="206" w:name="pg20195_229143"/>
    </w:p>
    <w:p>
      <w:pPr>
        <w:pStyle w:val="BookText"/>
        <w:rPr/>
      </w:pPr>
      <w:bookmarkEnd w:id="206"/>
      <w:r>
        <w:rPr>
          <w:rFonts w:ascii="IRNazanin" w:hAnsi="IRNazanin" w:eastAsia="IRNazanin"/>
          <w:color w:val="111111"/>
          <w:sz w:val="28"/>
          <w:sz w:val="28"/>
          <w:szCs w:val="28"/>
          <w:rtl w:val="true"/>
          <w:lang w:bidi="fa-IR"/>
        </w:rPr>
        <w:t xml:space="preserve">براى آن‌ها به صورت يك برنامه و وظیفه دائمى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این‌ها هستند كه با داشتن این دو رکن اساسى دین و شخصیت ، چنان آرامشى در درون جان خود احساس مى‌کنند كه هیچ‌یك از طوفان‌هاى زندگى آن‌ها را تکان نمى‌دهد ، بلکه به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كَالْجَبَلِ الرّاسِخِ لاتُحَرِّكُهُ الْعَواصِفَ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همچون كوه در برابر تندباد حوادث ، استقامت به خرج مى‌دهند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فِى‌الْحَيوةِ الدُّنْيا وَ فِى‌الاْخِرَةِ لا تَبْدیلَ لِكَلِماتِ اللّهِ ذلِكَ هُوَ الْفَوْزُ الْعَظیمُ</w:t>
      </w:r>
    </w:p>
    <w:p>
      <w:pPr>
        <w:pStyle w:val="BookText"/>
        <w:rPr/>
      </w:pPr>
      <w:r>
        <w:rPr>
          <w:rFonts w:ascii="IRNazanin" w:hAnsi="IRNazanin" w:eastAsia="IRNazanin"/>
          <w:color w:val="111111"/>
          <w:sz w:val="28"/>
          <w:sz w:val="28"/>
          <w:szCs w:val="28"/>
          <w:rtl w:val="true"/>
          <w:lang w:bidi="fa-IR"/>
        </w:rPr>
        <w:t xml:space="preserve">در زندگى دنیا و در آخرت شادند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وعده‌هاى الهى تخلف‌ناپذیر است و این رستگارى بزرگى است </w:t>
      </w:r>
      <w:r>
        <w:rPr>
          <w:rFonts w:eastAsia="IRNazanin" w:cs="IRNazanin"/>
          <w:color w:val="111111"/>
          <w:sz w:val="28"/>
          <w:szCs w:val="28"/>
          <w:rtl w:val="true"/>
          <w:lang w:bidi="fa-IR"/>
        </w:rPr>
        <w:t>.</w:t>
      </w:r>
    </w:p>
    <w:p>
      <w:pPr>
        <w:pStyle w:val="Heading3"/>
        <w:numPr>
          <w:ilvl w:val="2"/>
          <w:numId w:val="1"/>
        </w:numPr>
        <w:rPr/>
      </w:pPr>
      <w:bookmarkStart w:id="207" w:name="__RefHeading___Toc4330831_2320776876"/>
      <w:bookmarkStart w:id="208" w:name="_Toc70"/>
      <w:bookmarkEnd w:id="207"/>
      <w:r>
        <w:rPr>
          <w:rtl w:val="true"/>
        </w:rPr>
        <w:t xml:space="preserve">منظور از </w:t>
      </w:r>
      <w:r>
        <w:rPr>
          <w:rtl w:val="true"/>
        </w:rPr>
        <w:t>"</w:t>
      </w:r>
      <w:r>
        <w:rPr>
          <w:rtl w:val="true"/>
        </w:rPr>
        <w:t>بشارت</w:t>
      </w:r>
      <w:r>
        <w:rPr>
          <w:rtl w:val="true"/>
        </w:rPr>
        <w:t xml:space="preserve">" </w:t>
      </w:r>
      <w:r>
        <w:rPr>
          <w:rtl w:val="true"/>
        </w:rPr>
        <w:t>در این آیه چیست ؟</w:t>
      </w:r>
      <w:bookmarkEnd w:id="20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مطلق بودن این كلمه 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 </w:t>
      </w:r>
    </w:p>
    <w:p>
      <w:pPr>
        <w:pStyle w:val="BookText"/>
        <w:rPr/>
      </w:pPr>
      <w:r>
        <w:rPr>
          <w:rFonts w:ascii="IRNazanin" w:hAnsi="IRNazanin" w:eastAsia="IRNazanin"/>
          <w:color w:val="111111"/>
          <w:sz w:val="28"/>
          <w:sz w:val="28"/>
          <w:szCs w:val="28"/>
          <w:rtl w:val="true"/>
          <w:lang w:bidi="fa-IR"/>
        </w:rPr>
        <w:t xml:space="preserve">وسیعى نهفته شده كه هرگونه بشارت و شادى پیروزى و موفقیت را شامل مى‌شود و همه آن‌چه در بالا ذکر شد ، در آن درج است و در واقع هرکدام اشاره به گوشه‌اى از این بشارت وسیع الهى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این‌که در بعضى از روایات به خواب‌هاى خوش و رؤیاهاى صالحه تفسیر شده ، اشاره به این است كه هرگونه بشارت ، حتى بشارت‌هاى كوچك نیز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 نه این كه منحصر به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این اثر تکوینى و طبیعى ایمان و تقوا است كه انسان را از انواع دلهره‌ها و وحشت‌هایى كه زاییده شك و تردید و همچنین مولود گناه و انواع آلودگى‌ها است ، از روح و جسم انسان دور مى‌سازد ، چگونه ممکن است كسى ایمان و تکیه‌گاه معنوى در درون جان خود نداشته باشد ، باز احساس آرامش كند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يك كشتى بى‌لنگر در يك دریاى طوفانى مى‌ماند كه امواج كوه‌پیکر هرلحظه او را </w:t>
      </w:r>
      <w:bookmarkStart w:id="209" w:name="pg20195_229145"/>
    </w:p>
    <w:p>
      <w:pPr>
        <w:pStyle w:val="BookText"/>
        <w:rPr/>
      </w:pPr>
      <w:bookmarkEnd w:id="209"/>
      <w:r>
        <w:rPr>
          <w:rFonts w:ascii="IRNazanin" w:hAnsi="IRNazanin" w:eastAsia="IRNazanin"/>
          <w:color w:val="111111"/>
          <w:sz w:val="28"/>
          <w:sz w:val="28"/>
          <w:szCs w:val="28"/>
          <w:rtl w:val="true"/>
          <w:lang w:bidi="fa-IR"/>
        </w:rPr>
        <w:t xml:space="preserve">به‌سویى پرتاب مى‌کنند و گرداب‌ها براى بلعیدنش دهان باز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كسى كه دست به ظلم و ستم و ریختن خون مردم و غصب اموال و حقوق دیگران آلوده كرده ، ممکن است آرامش خاطر داشته باشد ، او برخلاف مؤمنان حتى خواب آرام ندارد و غالبا خواب‌هاى وحشتناکى مى‌بیند كه در اثناء آن خود را با دشمنان درگیر مشاهده مى‌کند و این خود يك دلیل بر ناآرامى و تلاطم روح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طبیعى‌است يك شخص جانى به‌خصوص‌این‌که تحت تعقیب باشد ، در عالم خواب خود را در برابر اشباح هولناکى مى‌بیند كه براى گرفتن و تعقیب او كمر بسته‌اندو يا این‌که روح آن مقتول مظلوم از درون ضمیر ناآگاهش فریاد مى‌زند و او را شکنجه مى‌دهد ، لذا هنگامى كه بیدار مى‌شود ، همچون يزید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لى وَ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حسین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يا همچون حجاج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لى وَ لِسَعیدِ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سعید بن جبیر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مى‌گوید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4330833_2320776876"/>
      <w:bookmarkStart w:id="211" w:name="_Toc71"/>
      <w:bookmarkEnd w:id="210"/>
      <w:r>
        <w:rPr>
          <w:rtl w:val="true"/>
        </w:rPr>
        <w:t>اولیاء خدا از دیدگاه روایات</w:t>
      </w:r>
      <w:bookmarkEnd w:id="211"/>
    </w:p>
    <w:p>
      <w:pPr>
        <w:pStyle w:val="BookText"/>
        <w:rPr/>
      </w:pPr>
      <w:r>
        <w:rPr>
          <w:rFonts w:ascii="IRNazanin" w:hAnsi="IRNazanin" w:eastAsia="IRNazanin"/>
          <w:color w:val="111111"/>
          <w:sz w:val="28"/>
          <w:sz w:val="28"/>
          <w:szCs w:val="28"/>
          <w:rtl w:val="true"/>
          <w:lang w:bidi="fa-IR"/>
        </w:rPr>
        <w:t xml:space="preserve">در ذیل آیات فوق روایات جالبى از ائمه اهل بیت علیهم‌السلام وارد شده است كه به بعضى از آن‌ها اشاره مى‌کنیم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تلاوت فرمود و سپس از ياران خویش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اشخاصى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امیرمؤمنان شما خودتان بفرمایید كه آنان چه كسانى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نَحْنُ وَ اَتْباعُنا فَمَنْ تَبِعَنا مِنْ بَعْدِنا طُوبى لَنا وَ طُوبى لَهُمْ اَفْضَلُ مِنْ طُوبى لَنا ، قالُوا يا اَمیرَ الْمُؤْمِنینَ ما شَأْنُ طُوبى لَهُمْ اَفْضَلُ مِنْ طُوبى لَنا ؟ اَلَسْنا نَحْنُ وَ هُمْ عَلى 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حُمِلُوا ما لَمْ تَحْمَلُوا عَلَيْهِ وَ اَطاقُوا ما لَمْ تُطیقُوا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 ما و پیروان ما كه بعد از ما مى‌آیند ،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ما و بیشتر از آن خوشا به حال آن‌ها ، بعضى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بیشتر از ما ؟ مگر ما و آن‌ها هردو پیرو يك مکتب نیستیم و كارمان يکنواخت نمى‌باشد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آن‌ها مسؤولیت‌هایى بر دوش دارند كه شما ندارید و تن به </w:t>
      </w:r>
    </w:p>
    <w:p>
      <w:pPr>
        <w:pStyle w:val="BookText"/>
        <w:rPr/>
      </w:pPr>
      <w:r>
        <w:rPr>
          <w:rFonts w:ascii="IRNazanin" w:hAnsi="IRNazanin" w:eastAsia="IRNazanin"/>
          <w:color w:val="111111"/>
          <w:sz w:val="28"/>
          <w:sz w:val="28"/>
          <w:szCs w:val="28"/>
          <w:rtl w:val="true"/>
          <w:lang w:bidi="fa-IR"/>
        </w:rPr>
        <w:t xml:space="preserve">مشکلاتى مى‌دهند كه شما نمى‌دهید </w:t>
      </w:r>
      <w:r>
        <w:rPr>
          <w:rFonts w:eastAsia="IRNazanin" w:cs="IRNazanin"/>
          <w:color w:val="111111"/>
          <w:sz w:val="28"/>
          <w:szCs w:val="28"/>
          <w:rtl w:val="true"/>
          <w:lang w:bidi="fa-IR"/>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مى‌کندکه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لِشیعَةِ قائِمِنَا الْمُنْتَظِرینَ لِظُهُورِه فى غَيْبَتِه وَ الْمُطیعینَ لَهُ فى ظُهُورِه ، اُولئِكَ اَوْلِياءُ اللّهِ لا خَوْفٌ عَلَيْهِمْ وَلاهُمْ‌يَحْزَنُونَ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به‌حال پیروان‌امام قائم كه درغیبتش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ظهورش را مى‌کشند و به هنگام ظهورش مطیع فرمان او هستند، آن‌ها اولیاى‌خدا هستند، همان‌هاکه نه ترسى دارند و نه غمى </w:t>
      </w:r>
      <w:r>
        <w:rPr>
          <w:rFonts w:eastAsia="IRNazanin" w:cs="IRNazanin"/>
          <w:color w:val="111111"/>
          <w:sz w:val="28"/>
          <w:szCs w:val="28"/>
          <w:rtl w:val="true"/>
          <w:lang w:bidi="fa-IR"/>
        </w:rPr>
        <w:t>» .</w:t>
      </w:r>
      <w:r>
        <w:rPr>
          <w:rStyle w:val="FootnoteAnchor"/>
          <w:rtl w:val="true"/>
        </w:rPr>
        <w:footnoteReference w:id="4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دوستان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مى‌کند كه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پیروان این مکتب در لحظات آخر عمر چیزهایى مى‌بینند كه چشمشان با آن روشن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راوى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اصرار كردم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چیزى مى‌بینند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سخن را بیش از ده بار تکرار كردم ولى در هربار امام تنها به این جمله قناعت مى‌کرد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آخر مجلس رو به‌سوى من كرد و مرا صدا زد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این‌که اصرار دارى بدانى چه چیز را مى‌بینند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گریستم ، امام به حال من رقّت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را مى‌بینند ، اصرار كردم كدام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صلى‌الله‌علیه‌و‌آله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 هیچ انسان باایمانى چشم از جهان نمى‌پوشد مگر این‌که این دو بزرگوار را خواهد دید كه به‌او بشارت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این‌را خداوند درقرآن بیان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كجا و كدام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يونس ، آن‌جا كه مى‌گوید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امَنُوا وَ كانُوا يَتَّقُونَ ، لَهُمُ الْبُشْرى فِى الْحَيوةِ الدُّنْيا وَ فِى الاْخِرَةِ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این روایات اشاره به قسمتى از بشارت‌هاى افراد باایمان و متّقى است ، نه همه آن بشارت‌ها و نیز روشن است كه این‌مشاهده ، مشاهده جسم مادى نیست ، بلکه مشاهده جسم برزخى با دید برزخى است ، زیرا مى‌دانیم در جهان برزخ كه فاصله‌اى است میان این جهان و سراى آخرت ، روح انسان بر جسم برزخیش باقى مى‌ماند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يَحْزُنْكَ قَوْلُهُمْ اِنَّ الْعِزَّةَ لِلّهِ جَمیعا هُوَ السَّمیعُ الْعَلیمُ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آن‌ها تو را غمگین نسازد ، تمام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 است و او شنوا و دانا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اَلاآ اِنَّ لِلّهِ مَنْ فِى‌السَّمواتِ وَ مَنْ فِى‌الاَْرْضِ وَ ما يَتَّبِعُ الَّذینَ يَدْعُونَ مِنْ دُونِ‌اللّهِ شُرَكاآءَ اِنْ‌يَتَّبِعُونَ اِلاَّ الظَّنَّ وَ اِنْ هُمْ اِلاّ يَخْرُصُونَ</w:t>
      </w:r>
    </w:p>
    <w:p>
      <w:pPr>
        <w:pStyle w:val="BookText"/>
        <w:rPr/>
      </w:pPr>
      <w:r>
        <w:rPr>
          <w:rFonts w:ascii="IRNazanin" w:hAnsi="IRNazanin" w:eastAsia="IRNazanin"/>
          <w:color w:val="111111"/>
          <w:sz w:val="28"/>
          <w:sz w:val="28"/>
          <w:szCs w:val="28"/>
          <w:rtl w:val="true"/>
          <w:lang w:bidi="fa-IR"/>
        </w:rPr>
        <w:t xml:space="preserve">آگاه باشید تمام كسانى كه در آسمان‌ها و زمین هستند ، از آنِ خدا مى‌باشند و آن‌هاکه غیرخدا را شریك او مى‌خوانند، از منطق و دلیلى پیروى نمى‌کنند، آن‌ها فقط ازپندار بى‌اساس پیروى مى‌کنند و آن‌ها فقط دروغ مى‌گویند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 به معنى دروغ و هم به معنى حدس و تخمین آمده‌است و دراصل همان‌طور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 به معنى جمع‌آورى كردن میوه است و پس از جمع زدن و گردآورى كردن در حساب و تخمین زدن میوه بر درختان گفته شده و از آن‌جا كه حدس و تخمین گاهى نادرست از آب درمى‌آید ، این ماده به معنى دروغ نیز آمده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این خاصیت پیروى از پندار و گمان بى‌اساس است كه سرانجام انسان را به وادى دروغ مى‌کشاند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جایى كه اشخاص ملك او و از آنِ او باشند ، اشیایى كه در این جهان هستند ، به طریق اولى از آنِ او هستند ، بنابراین او مالك تمام عالم هستى است و با این حال چگونه ممکن است مملوک‌هاى او شریك او بوده باشند ؟</w:t>
      </w:r>
    </w:p>
    <w:p>
      <w:pPr>
        <w:pStyle w:val="BookText"/>
        <w:rPr/>
      </w:pPr>
      <w:r>
        <w:rPr>
          <w:rFonts w:ascii="IRNazanin" w:hAnsi="IRNazanin" w:eastAsia="IRNazanin"/>
          <w:color w:val="111111"/>
          <w:sz w:val="28"/>
          <w:sz w:val="28"/>
          <w:szCs w:val="28"/>
          <w:rtl w:val="true"/>
          <w:lang w:bidi="fa-IR"/>
        </w:rPr>
        <w:t xml:space="preserve">آن‌ها كه بت‌ها را شریك خدا ساخته بودند ، تکیه‌گاهشان اوهامى بیش نبود ، اوهامى كه حتى تصور آن امروز براى ما مشکل است كه چگونه ممکن است انسان اَشکال و مجسمه‌هاى بى‌روحى بسازد و بعد مخلوق خود را ارباب و صاحب‌اختیار خویش بداند ؟ مقدراتش را به دست آن بسپارد و حل مشکلاتش را از او بخواهد ؟ آیا این چیزى جز دروغ و دروغ‌پردازى مى‌تواندباشد؟ حتى مى‌توان‌این را به عنوان يك قانون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استفاده كردکه ؛ هرکس از ظن و گمان‌هاى بى‌اساس پیروى كند ، سرانجام به دروغگویى كشانده مى‌شود ، راستى و صدق بر اساس قطع و يقین استوار است و دروغ براساس تخمین‌ها و پندارها و شایعه‌ها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جَعَلَ لَكُمُ اللَّيْلَ لِتَسْكُنُوا فیهِ وَ النَّهارَ مُبْصِراً اِنَّ فى ذلِكَ لاَياتٍ </w:t>
      </w:r>
      <w:bookmarkStart w:id="212" w:name="pg20195_229151"/>
    </w:p>
    <w:p>
      <w:pPr>
        <w:pStyle w:val="BookText"/>
        <w:rPr/>
      </w:pPr>
      <w:bookmarkEnd w:id="212"/>
      <w:r>
        <w:rPr>
          <w:rFonts w:ascii="Amiri" w:hAnsi="Amiri" w:eastAsia="Amiri" w:cs="Amiri"/>
          <w:color w:val="111111"/>
          <w:sz w:val="28"/>
          <w:sz w:val="28"/>
          <w:szCs w:val="28"/>
          <w:rtl w:val="true"/>
          <w:lang w:bidi="ar-SA"/>
        </w:rPr>
        <w:t>لِقَوْمٍ يَسْمَعُونَ</w:t>
      </w:r>
    </w:p>
    <w:p>
      <w:pPr>
        <w:pStyle w:val="BookText"/>
        <w:rPr/>
      </w:pPr>
      <w:r>
        <w:rPr>
          <w:rFonts w:ascii="IRNazanin" w:hAnsi="IRNazanin" w:eastAsia="IRNazanin"/>
          <w:color w:val="111111"/>
          <w:sz w:val="28"/>
          <w:sz w:val="28"/>
          <w:szCs w:val="28"/>
          <w:rtl w:val="true"/>
          <w:lang w:bidi="fa-IR"/>
        </w:rPr>
        <w:t xml:space="preserve">او كسى است كه شب را براى شما آفرید كه در آن آرامش بیابید و روز را روشنى‌بخش قرار داد ، در این نشانه‌هایى است براى كسانى كه گوش شنوا دارند </w:t>
      </w:r>
      <w:r>
        <w:rPr>
          <w:rFonts w:eastAsia="IRNazanin" w:cs="IRNazanin"/>
          <w:color w:val="111111"/>
          <w:sz w:val="28"/>
          <w:szCs w:val="28"/>
          <w:rtl w:val="true"/>
          <w:lang w:bidi="fa-IR"/>
        </w:rPr>
        <w:t>.</w:t>
      </w:r>
    </w:p>
    <w:p>
      <w:pPr>
        <w:pStyle w:val="Heading3"/>
        <w:numPr>
          <w:ilvl w:val="2"/>
          <w:numId w:val="1"/>
        </w:numPr>
        <w:rPr/>
      </w:pPr>
      <w:bookmarkStart w:id="213" w:name="__RefHeading___Toc4330835_2320776876"/>
      <w:bookmarkStart w:id="214" w:name="_Toc72"/>
      <w:bookmarkEnd w:id="213"/>
      <w:r>
        <w:rPr>
          <w:rtl w:val="true"/>
        </w:rPr>
        <w:t>قسمتى از آیات عظمت خدا</w:t>
      </w:r>
      <w:bookmarkEnd w:id="214"/>
    </w:p>
    <w:p>
      <w:pPr>
        <w:pStyle w:val="BookText"/>
        <w:rPr/>
      </w:pPr>
      <w:r>
        <w:rPr>
          <w:rFonts w:ascii="IRNazanin" w:hAnsi="IRNazanin" w:eastAsia="IRNazanin"/>
          <w:color w:val="111111"/>
          <w:sz w:val="28"/>
          <w:sz w:val="28"/>
          <w:szCs w:val="28"/>
          <w:rtl w:val="true"/>
          <w:lang w:bidi="fa-IR"/>
        </w:rPr>
        <w:t xml:space="preserve">این نظام نور و ظلمت كه بارها در آیات قرآن روى آن تکیه شده ، نظامى شگفت‌انگیز و پربار است كه از يک‌سو با تابش نور در مدت معین ، صحنه زندگى انسان‌ها را روشن ساخته و حرکت‌آفرین و تلاش‌انگیز است و از سوى دیگر با پرده‌هاى ظلمانى و آرامبخش شب ، روح و جسم خسته را براى كار و حرکت مجدد آماده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حساب‌شده آیات و نشانه‌هایى از توانایى آفریدگار است اما براى آن‌ها كه گوش شنوا دارند و حقایق را مى‌شنوند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فى ذلِكَ لاَياتٍ لِقَوْمٍ يَسْمَعُونَ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كه مى‌شنوند و درك مى‌کنند و آن‌ها كه پس از درك حقیقت ، آن را به كار مى‌بندند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و سکون كه هدف از آفرینش شب قرار داده شده ، يك واقعیت مسلم علمى </w:t>
      </w:r>
    </w:p>
    <w:p>
      <w:pPr>
        <w:pStyle w:val="BookText"/>
        <w:rPr/>
      </w:pPr>
      <w:r>
        <w:rPr>
          <w:rFonts w:ascii="IRNazanin" w:hAnsi="IRNazanin" w:eastAsia="IRNazanin"/>
          <w:color w:val="111111"/>
          <w:sz w:val="28"/>
          <w:sz w:val="28"/>
          <w:szCs w:val="28"/>
          <w:rtl w:val="true"/>
          <w:lang w:bidi="fa-IR"/>
        </w:rPr>
        <w:t xml:space="preserve">است كه دانش امروز آن را به ثبوت رسانده ، پرده‌هاى تاریکى نه تنها يك وسیله اجبارى براى تعطیل فعالیت‌هاى روزانه است ، بلکه اثر مستقیمى روى سلسله اعصاب و عضلات آدمى و سایر جانداران دارد و آن‌ها را در حالت استراحت و خواب و سکون فرومى‌برد و چه نادان هستند مردمى‌که شب را به هوس‌رانى زنده مى‌دارند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صبحگاهان نشاط‌انگیز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فرومى‌روند و به همین دلیل همواره اعصابى نامتعادل و ناراحت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این‌که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بینایى است ، مفهوم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مُبْصِرا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مى‌شود كه ؛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بینا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درحالى‌که روز بیناکننده است نه بینا ، این يك تشبیه و مجاز زیبا ازقبیل توصیف سبب به‌اوصاف مسبّب‌است همان‌گونه كه در مورد شب نیز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لَيْلٌ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به خواب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درحالى‌که شب به خواب نمى‌رود ، بلکه شب سبب مى‌شود كه مردمان به خواب روند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الْغَنِىُّ لَهُ ما فِى السَّمواتِ وَ ما فِى‌الاَرْضِ </w:t>
      </w:r>
    </w:p>
    <w:p>
      <w:pPr>
        <w:pStyle w:val="BookText"/>
        <w:rPr/>
      </w:pPr>
      <w:r>
        <w:rPr>
          <w:rFonts w:ascii="Amiri" w:hAnsi="Amiri" w:eastAsia="Amiri" w:cs="Amiri"/>
          <w:color w:val="111111"/>
          <w:sz w:val="28"/>
          <w:sz w:val="28"/>
          <w:szCs w:val="28"/>
          <w:rtl w:val="true"/>
          <w:lang w:bidi="ar-SA"/>
        </w:rPr>
        <w:t>اِنْ عِنْدَكُمْ مِنْ سُلْطانٍ بِهذا اَتَقُولُونَ عَلَى اللّهِ ما لا تَعْلَمُونَ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فرزندى براى خود انتخاب كرده ،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عیب و نقص و احتیاجى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بى‌نیاز است ، از آنِ اواست آن‌چه درآسمان‌هاو آن‌چه در زمین‌است، شما هیچ‌گونه دلیلى بر این ادعا ندارید ، آیا به خدا نسبتى مى‌دهید كه نمى‌دانید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دلیل است ، این كلمه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پرمعنى‌تر و رساتر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به‌معنى راهنما است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انسان را بر طرف مقابل مسلط مى‌سازد و متناسب موارد بحث و مجادله و گفتگو است و اشاره به دلیل كوبنده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در درجه اول مسیحیان درمورد حضرت مسیح ، سپس بت‌پرستان عصر جاهلى در مورد فرشتگان كه آن‌ها را دختران خدا مى‌پنداشتند و يهود در مورد عُزَيْر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دو راه به آن‌ها پاسخ مى‌گوید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هر عیب و نقص منزه و از همه چیز بى‌نیاز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هُوَ الْغَنِىُّ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نیاز به فرزند ، يا به خاطر احتیاج جسمانى به نیرو و كمك به او است و يا به خاطر نیاز روحى و عاطفى و از آن‌جا كه خداوند از هر عیب و نقص و كمبود وضعى ،</w:t>
      </w:r>
    </w:p>
    <w:p>
      <w:pPr>
        <w:pStyle w:val="BookText"/>
        <w:rPr/>
      </w:pPr>
      <w:r>
        <w:rPr>
          <w:rFonts w:ascii="IRNazanin" w:hAnsi="IRNazanin" w:eastAsia="IRNazanin"/>
          <w:color w:val="111111"/>
          <w:sz w:val="28"/>
          <w:sz w:val="28"/>
          <w:szCs w:val="28"/>
          <w:rtl w:val="true"/>
          <w:lang w:bidi="fa-IR"/>
        </w:rPr>
        <w:t>منزه است و ذات پاکش يکپارچه غنا و بى‌نیازى است ، ممکن نیست براى خود فرزندى انتخاب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اومالك همه موجوداتى است كه در آسمان‌ها و زمینند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ما فِى السَّمواتِ وَ ما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این‌حال چه معنى دارد كه او فرزندى براى خود انتخاب كند تا او را آرامش ببخشد و يا به او كمك كند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و اختیار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این نشان مى‌دهد كه آن‌ها معتقد بودند فرزندى از خداوند متولد نشده بلکه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موجوداتى را به فرزندى خود برگزیده است ، درست همانند كسانى كه از آن‌ها فرزندى متولد نمى‌شود و كودکى را از پرورشگاه و مانند آن براى خود انتخاب مى‌کنند ، به‌هرحال این جاهلان كوته‌بین گرفتار اشتباه مقایسه خالق و مخلوق بودند و ذات بى‌نیاز خدا را با وجود محدود و </w:t>
      </w:r>
    </w:p>
    <w:p>
      <w:pPr>
        <w:pStyle w:val="BookText"/>
        <w:rPr/>
      </w:pPr>
      <w:r>
        <w:rPr>
          <w:rFonts w:ascii="IRNazanin" w:hAnsi="IRNazanin" w:eastAsia="IRNazanin"/>
          <w:color w:val="111111"/>
          <w:sz w:val="28"/>
          <w:sz w:val="28"/>
          <w:szCs w:val="28"/>
          <w:rtl w:val="true"/>
          <w:lang w:bidi="fa-IR"/>
        </w:rPr>
        <w:t xml:space="preserve">نیازمند خویش مقایسه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پاسخى را كه قرآن به آن‌ها مى‌گوید ، این است كه ؛ هرکس ادعایى دارد ، باید دلیلى بر مدعاى خود اقامه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بر این سخن دلیلى دارید ؟ نه ، هیچ دلیلى نزد شما براى این ادعا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عِنْدَكُمْ مِنْ سُلْطانٍ بِهذا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خدا نسبتى مى‌دهید كه حداقل از آن آگاهى ندارید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اَتَقُولُونَ عَلَى اللّهِ ما لا تَعْلَمُونَ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به فرض كه دلیل روشن نخست را نپذیرید ، بالاخره این حقیقت را نمى‌توانید انکار كنید كه گفتار شما يك تهمت و قول به غیرعلم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الَّذینَ يَفْتَرُونَ عَلَى اللّهِ الْكَذِبَ لا يُفْلِحُونَ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به خدا دروغ مى‌بندند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نمى‌شوند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فِى‌الدُّنْيا ثُمَ‌اِلَيْنا مَرْجِعُهُمْ ثُمَ‌نُذیقُهُمُ الْعَذابَ الشَّدیدَ بِما كانُوا يَكْفُرُونَ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بهره‌اى از دنیا دارند ، سپس بازگشتشان به سوى ما است و بعد </w:t>
      </w:r>
    </w:p>
    <w:p>
      <w:pPr>
        <w:pStyle w:val="BookText"/>
        <w:rPr/>
      </w:pPr>
      <w:r>
        <w:rPr>
          <w:rFonts w:ascii="IRNazanin" w:hAnsi="IRNazanin" w:eastAsia="IRNazanin"/>
          <w:color w:val="111111"/>
          <w:sz w:val="28"/>
          <w:sz w:val="28"/>
          <w:szCs w:val="28"/>
          <w:rtl w:val="true"/>
          <w:lang w:bidi="fa-IR"/>
        </w:rPr>
        <w:t xml:space="preserve">مجازات شدید در برابر كفرشان به آن‌ها مى‌چشانیم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انسان از آن بهره مى‌گیرد و مفهوم آن بسیار وسیع است و تمام وسایل زندگى و مواهب مادى را شامل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يُنْتَفَعُ بِه عَلى وَجْهٍ مّا ، فَهُوَ مَتاعٌ وَ 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چیزى كه به نحوى انسان از آن بهره مى‌گیرد ، به آن متاع يا متعه گفته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حقیقت این آیه و آیه قبل دو نوع مجازات براى این دروغگویان كه به خدا نسبت نارواى اختیار فرزند مى‌دهند ، بیان مى‌کند ؛ يکى این‌که هیچ‌گاه این دروغ و تهمت ، مایه فلاح و رستگارى آن‌ها نیست و هرگز آنان را به هدفشان نمى‌رساند ، بلکه در بیراهه‌ها سرگردان مى‌شوند و بدبختى و شکست دامنشان را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 فرضاً با این حرف‌ها چند روزى مردم را اغفال كرده و از آیین بت‌پرستى به نوایى رسند ولى این تمتع و بهره‌گیرى دوام و بقایى ندارد و عذاب جاودان الهى در انتظار آن‌ها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نُذیقُهُمُ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آن‌ها مى‌چشانیم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عذاب الهى به كار رفته ، اشاره به این </w:t>
      </w:r>
      <w:bookmarkStart w:id="215" w:name="pg20195_229157"/>
    </w:p>
    <w:p>
      <w:pPr>
        <w:pStyle w:val="BookText"/>
        <w:rPr/>
      </w:pPr>
      <w:bookmarkEnd w:id="215"/>
      <w:r>
        <w:rPr>
          <w:rFonts w:ascii="IRNazanin" w:hAnsi="IRNazanin" w:eastAsia="IRNazanin"/>
          <w:color w:val="111111"/>
          <w:sz w:val="28"/>
          <w:sz w:val="28"/>
          <w:szCs w:val="28"/>
          <w:rtl w:val="true"/>
          <w:lang w:bidi="fa-IR"/>
        </w:rPr>
        <w:t xml:space="preserve">است كه این مجازات چنان به آن‌ها مى‌رسد كه گویى با زبان و دهان خویش آن را مى‌چشند ، این تعبیر بسیار رساتر از مشاهده و حتى لمس كردن عذاب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نُوحٍ اِذْ قالَ لِقَوْمِهِ ياقَوْمِ اِنْ كانَ كَبُرَ عَلَيْكُمْ مَقامى وَتَذْكیرى بِاآیاتِ‌اللّهِ فَعَلَى‌اللّهِ تَوَكَّلْتُ فَاَجْمِعُوآا اَمْرَكُمْ وَ شُرَكاآئَكُمْ ثُمَّ لا يَكُنْ اَمْرُكُمْ عَلَيْكُمْ غُمَّةً ثُمَّ اقْضُوآا اِلَىَّ وَ لا تُنْظِرُونِ</w:t>
      </w:r>
    </w:p>
    <w:p>
      <w:pPr>
        <w:pStyle w:val="BookText"/>
        <w:rPr/>
      </w:pPr>
      <w:r>
        <w:rPr>
          <w:rFonts w:ascii="IRNazanin" w:hAnsi="IRNazanin" w:eastAsia="IRNazanin"/>
          <w:color w:val="111111"/>
          <w:sz w:val="28"/>
          <w:sz w:val="28"/>
          <w:szCs w:val="28"/>
          <w:rtl w:val="true"/>
          <w:lang w:bidi="fa-IR"/>
        </w:rPr>
        <w:t xml:space="preserve">بخوان بر آن‌ها سرگذشت نوح را ، آن هنگام كه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اگر موقعیت و يادآورى من نسبت به آیات الهى بر شما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قابل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از دستتان ساخته است ،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خدا توکل كرده‌ام ، فکر خود و قدرت معبودهایتان را جمع كنید و هیچ چیز بر شما مستور نماند ، سپس به حیات من پایان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مهلتم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توانایى ندارید </w:t>
      </w:r>
      <w:r>
        <w:rPr>
          <w:rFonts w:eastAsia="IRNazanin" w:cs="IRNazanin"/>
          <w:color w:val="111111"/>
          <w:sz w:val="28"/>
          <w:szCs w:val="28"/>
          <w:rtl w:val="true"/>
          <w:lang w:bidi="fa-IR"/>
        </w:rPr>
        <w:t>) .</w:t>
      </w:r>
    </w:p>
    <w:p>
      <w:pPr>
        <w:pStyle w:val="Heading3"/>
        <w:numPr>
          <w:ilvl w:val="2"/>
          <w:numId w:val="1"/>
        </w:numPr>
        <w:rPr/>
      </w:pPr>
      <w:bookmarkStart w:id="216" w:name="__RefHeading___Toc4330837_2320776876"/>
      <w:bookmarkStart w:id="217" w:name="_Toc73"/>
      <w:bookmarkEnd w:id="216"/>
      <w:r>
        <w:rPr>
          <w:rtl w:val="true"/>
        </w:rPr>
        <w:t xml:space="preserve">گوشه‌اى از مبارزات نوح </w:t>
      </w:r>
      <w:r>
        <w:rPr>
          <w:rtl w:val="true"/>
        </w:rPr>
        <w:t>(</w:t>
      </w:r>
      <w:r>
        <w:rPr>
          <w:rtl w:val="true"/>
        </w:rPr>
        <w:t>علیه السلام</w:t>
      </w:r>
      <w:r>
        <w:rPr>
          <w:rtl w:val="true"/>
        </w:rPr>
        <w:t>)</w:t>
      </w:r>
      <w:bookmarkEnd w:id="21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پوشاندن چیزى است و این‌که به اندوه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p>
    <w:p>
      <w:pPr>
        <w:pStyle w:val="BookText"/>
        <w:rPr/>
      </w:pPr>
      <w:r>
        <w:rPr>
          <w:rFonts w:ascii="IRNazanin" w:hAnsi="IRNazanin" w:eastAsia="IRNazanin"/>
          <w:color w:val="111111"/>
          <w:sz w:val="28"/>
          <w:sz w:val="28"/>
          <w:szCs w:val="28"/>
          <w:rtl w:val="true"/>
          <w:lang w:bidi="fa-IR"/>
        </w:rPr>
        <w:t>مى‌شود ، به خاطر آن است كه قلب انسان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فرستاده بزرگ پروردگار با قاطعیتى كه ویژه پیامبران اولوالعزم است ، در نهایت شجاعت و شهامت با نفرات كم و محدودى كه داشت ، در مقابل دشمنان نیرومند و سرسخت ایستادگى مى‌کند و قدرت آن‌ها را به باد مسخره مى‌گیرد و بى‌اعتنایى خویش را به نقشه‌ها و افکار و بت‌هاى آن‌ها نشان مى‌دهد و به این وسیله يك ضربه محکم روانى بر افکارشان وارد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این‌که این آیات در مکه نازل شده ، در آن زمانى كه پیامبر صلى‌الله‌علیه‌و‌آله نیز درشرایطى مشابه نوح زندگى مى‌کرد و مؤمنان در اقلیت بودند ، قرآن مى‌خواهد به پیامبر صلى‌الله‌علیه‌و‌آله نیز همین دستور را بدهد كه باید به قدرت دشمن اهمیت ندهد ، بلکه با قاطعیت و شهامت پیش‌برود، چراکه تکیه‌گاهش خدا است و هیچ نیرویى تاب مقاومت در برابر قدرت او را ندارد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بعضى از مفسران این تعبیر نوح و يا شبیه آن را در تاریخ سایر انبیاء يك نوع اعجاز گرفته‌اند ، چراکه آن‌ها با نبودن امکانات ظاهرى دشمن را تهدید به شکست كرده و از پیروزى نهایى خود خبر داده‌اند و این جز از طریق اعجاز امکان‌پذیر نیست ، ولى به‌هرحال </w:t>
      </w:r>
    </w:p>
    <w:p>
      <w:pPr>
        <w:pStyle w:val="BookText"/>
        <w:rPr/>
      </w:pPr>
      <w:r>
        <w:rPr>
          <w:rFonts w:ascii="IRNazanin" w:hAnsi="IRNazanin" w:eastAsia="IRNazanin"/>
          <w:color w:val="111111"/>
          <w:sz w:val="28"/>
          <w:sz w:val="28"/>
          <w:szCs w:val="28"/>
          <w:rtl w:val="true"/>
          <w:lang w:bidi="fa-IR"/>
        </w:rPr>
        <w:t xml:space="preserve">این يك درس است براى همه رهبران اسلامى كه در برابر انبوه دشمنان هرگز نهراسند ، بلکه با اتکاء و و توکل بر پروردگار و با قاطعیت هرچه بیشتر آن‌ها را به میدان فراخوانند و قدرتشان را تحقیر كنند كه این عامل مهمى براى تقویت روحى پیروان و شکست روحیه دشمنان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تَوَلَّيْتُمْ فَماسَأَلْتُكُمْ مِنْ اَجْرٍ اِنْ اَجْرِىَ اِلاّ عَلَى‌اللّهِ وَ اُمِرْتُ اَنْ اَكُونَ مِنَ الْمُسْلِمینَ</w:t>
      </w:r>
    </w:p>
    <w:p>
      <w:pPr>
        <w:pStyle w:val="BookText"/>
        <w:rPr/>
      </w:pPr>
      <w:r>
        <w:rPr>
          <w:rFonts w:ascii="IRNazanin" w:hAnsi="IRNazanin" w:eastAsia="IRNazanin"/>
          <w:color w:val="111111"/>
          <w:sz w:val="28"/>
          <w:sz w:val="28"/>
          <w:szCs w:val="28"/>
          <w:rtl w:val="true"/>
          <w:lang w:bidi="fa-IR"/>
        </w:rPr>
        <w:t xml:space="preserve">و اگر از قبول دعوتم روى بگردانید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نادرستى كرده‌اید ، 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مزدى نمى‌خواهم ، مزد من تنها بر خدا است و من مأمورم كه از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تسلیم‌شدگان در برابر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نوح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پاداشى از شما نمى‌خواهم ، درس دیگرى است براى رهبران الهى كه در دعوت و تبلیغ خود ، هیچ‌گونه انتظار پاداش مادى و معنوى از مردم نداشته باشند ، زیرا این‌گونه انتظارها يک‌نوع وابستگى ایجاد مى‌کند كه جلوى تبلیغات </w:t>
      </w:r>
    </w:p>
    <w:p>
      <w:pPr>
        <w:pStyle w:val="BookText"/>
        <w:rPr/>
      </w:pPr>
      <w:r>
        <w:rPr>
          <w:rFonts w:ascii="IRNazanin" w:hAnsi="IRNazanin" w:eastAsia="IRNazanin"/>
          <w:color w:val="111111"/>
          <w:sz w:val="28"/>
          <w:sz w:val="28"/>
          <w:szCs w:val="28"/>
          <w:rtl w:val="true"/>
          <w:lang w:bidi="fa-IR"/>
        </w:rPr>
        <w:t xml:space="preserve">صریح و فعالیت‌هاى آزادانه آن‌ها را سد خواهد كرد و طبعا تبلیغات و دعوتشان كم‌اثر خواهد شد ، به همین دلیل راه صحیح دعوت به سوى اسلام و تبلیغ آن نیز این است كه مبلغان اسلامى تنها براى امرار معاش خود متکى به بیت‌المال باشند نه نیازمند به مردم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فَنَجَّيْناهُ وَ مَنْ مَعَهُ فِى الْفُلْكِ وَ جَعَلْناهُمْ خَلاآئِفَ وَ اَغْرَقْنَا الَّذینَ كَذَّبُوا بِاآیاتِنا فَانْظُرْ كَيْفَ كانَ عاقِبَةُ الْمُنْذَرینَ</w:t>
      </w:r>
    </w:p>
    <w:p>
      <w:pPr>
        <w:pStyle w:val="BookText"/>
        <w:rPr/>
      </w:pPr>
      <w:r>
        <w:rPr>
          <w:rFonts w:ascii="IRNazanin" w:hAnsi="IRNazanin" w:eastAsia="IRNazanin"/>
          <w:color w:val="111111"/>
          <w:sz w:val="28"/>
          <w:sz w:val="28"/>
          <w:szCs w:val="28"/>
          <w:rtl w:val="true"/>
          <w:lang w:bidi="fa-IR"/>
        </w:rPr>
        <w:t xml:space="preserve">اما آن‌ها او را تکذیب كردند و ما او و كسانى را كه با او در كشتى بودند، نجات دادیم، آن‌هارا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كسانى را كه آیات ما را تکذیب كردند ، غرق نمودیم، پس ببین عاقبت كار آن‌هاکه انذار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انذار الهى اهمیت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كشتى است و تفاوت 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مى‌باشد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مفرد است و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مفرد و جمع هردو گفته مى‌شود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موردبحث سرانجام كار دشمنان نوح و صدق پیشگوییش را بیان مى‌کند </w:t>
      </w:r>
      <w:r>
        <w:rPr>
          <w:rFonts w:eastAsia="IRNazanin" w:cs="IRNazanin"/>
          <w:color w:val="111111"/>
          <w:sz w:val="28"/>
          <w:szCs w:val="28"/>
          <w:rtl w:val="true"/>
          <w:lang w:bidi="fa-IR"/>
        </w:rPr>
        <w:t xml:space="preserve">. </w:t>
      </w:r>
      <w:bookmarkStart w:id="218" w:name="pg20195_229161"/>
    </w:p>
    <w:p>
      <w:pPr>
        <w:pStyle w:val="BookText"/>
        <w:rPr/>
      </w:pPr>
      <w:bookmarkEnd w:id="218"/>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 رُسُلاً اِلى قَوْمِهِمْ فَجاآؤوُهُمْ بِالْبَيِّناتِ فَما كانُوا لِيُؤْمِنُوا بِما كَذَّبُوا بِهِ مِنْ قَبْلُ كَذلِكَ نَطْبَعُ عَلى قُلُوبِ الْمُعْتَدینَ</w:t>
      </w:r>
    </w:p>
    <w:p>
      <w:pPr>
        <w:pStyle w:val="BookText"/>
        <w:rPr/>
      </w:pPr>
      <w:r>
        <w:rPr>
          <w:rFonts w:ascii="IRNazanin" w:hAnsi="IRNazanin" w:eastAsia="IRNazanin"/>
          <w:color w:val="111111"/>
          <w:sz w:val="28"/>
          <w:sz w:val="28"/>
          <w:szCs w:val="28"/>
          <w:rtl w:val="true"/>
          <w:lang w:bidi="fa-IR"/>
        </w:rPr>
        <w:t xml:space="preserve">سپس بعد از نوح رسولانى به سوى قومشان فرستادیم، آن‌ها با دلایل روشن به سراغ آن‌ها رفتند ، اما آنان به چیزى‌که پیش از آن تکذیب كرده بودند ، ایمان نیاوردند، این‌چنین بر دل‌هاى تجاوزکاران مُهر مى‌نهیم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چیزى را درك نکنند </w:t>
      </w:r>
      <w:r>
        <w:rPr>
          <w:rFonts w:eastAsia="IRNazanin" w:cs="IRNazanin"/>
          <w:color w:val="111111"/>
          <w:sz w:val="28"/>
          <w:szCs w:val="28"/>
          <w:rtl w:val="true"/>
          <w:lang w:bidi="fa-IR"/>
        </w:rPr>
        <w:t>) .</w:t>
      </w:r>
    </w:p>
    <w:p>
      <w:pPr>
        <w:pStyle w:val="Heading3"/>
        <w:numPr>
          <w:ilvl w:val="2"/>
          <w:numId w:val="1"/>
        </w:numPr>
        <w:rPr/>
      </w:pPr>
      <w:bookmarkStart w:id="219" w:name="__RefHeading___Toc4330839_2320776876"/>
      <w:bookmarkStart w:id="220" w:name="_Toc74"/>
      <w:bookmarkEnd w:id="219"/>
      <w:r>
        <w:rPr>
          <w:rtl w:val="true"/>
        </w:rPr>
        <w:t>رسولان بعد از نوح</w:t>
      </w:r>
      <w:bookmarkEnd w:id="220"/>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كانُوا لِيُؤْمِنُوا بِما كَذَّبُوا بِهِ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مى‌کند كه گروهى در میان امت‌ها بوده‌اند كه در برابر دعوت هیچ پیامبر و مصلحى سر تسلیم فرود نمى‌آوردند و همچنان بر سر حرف خود ایستاده بودند و تکرار دعوت انبیاء در آن‌ها كمترین اثرى نمى‌گذاشت ، بنابراین جمله مزبور اشاره به گروهى مى‌کند كه در دو زمان در برابر دعوت پیامبران مختلف قرارگرفتند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جمله این است كه مرجع همه ضمایر يکى است </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در معنى آیه داده شده است كه اشاره به دو گروه مختلف مى‌کند ، </w:t>
      </w:r>
    </w:p>
    <w:p>
      <w:pPr>
        <w:pStyle w:val="BookText"/>
        <w:rPr/>
      </w:pPr>
      <w:r>
        <w:rPr>
          <w:rFonts w:ascii="IRNazanin" w:hAnsi="IRNazanin" w:eastAsia="IRNazanin"/>
          <w:color w:val="111111"/>
          <w:sz w:val="28"/>
          <w:sz w:val="28"/>
          <w:szCs w:val="28"/>
          <w:rtl w:val="true"/>
          <w:lang w:bidi="fa-IR"/>
        </w:rPr>
        <w:t xml:space="preserve">گروهى در زمان نوح بودند و دعوت او را تکذیب كردند و گروهى كه بعد از آن‌ها به وجود آمدند ، با انکار و تکذیب پیامبران راه آنان را پیمودند ، بنابراین معنى جمله چنین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تجاوزکاران اقوام دیگر از ایمان آوردن به چیزى كه اقوام پیشین خوددارى كرده بودند ، سر باز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باتوجه به این‌که مخالفان دعوت نوح در طى طوفان از میان رفتند ، این احتمال در تفسیر آیه قوت پیدا مى‌کند ، ولى به هر حال لازمه آن این است كه در میان مرجع ضمیرهاى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جمع در كانُوا و لِيُؤْمِنُوا و كَذَّبُوا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تفکیك قائل شویم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نَطْبَعُ عَلى قُلُوبِ الْمُعْتَدینَ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جبر نیست و تفسیر آن در خودش نهفته است ، زیرا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دل‌هاى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مى‌نهیم تا چیزى را درك نکنند ، بنابراین قبلاً تجاوزهاى پى‌درپى به حریم احکام الهى و حق و حقیقت از آن‌ها صادر مى‌شود و تدریجا بر دل‌هاى آن‌ها اثر مى‌گذارد و قدرت تشخیص حق را از آنان مى‌گیرد و كارشان به جایى مى‌رسد كه سرکشى و عصیان و گناه براى آن‌ها خوى و طبیعت ثانوى مى‌شود ، چنان‌که در مقابل هیچ حقیقتى تسلیم نمى‌شوند </w:t>
      </w:r>
      <w:r>
        <w:rPr>
          <w:rFonts w:eastAsia="IRNazanin" w:cs="IRNazanin"/>
          <w:color w:val="111111"/>
          <w:sz w:val="28"/>
          <w:szCs w:val="28"/>
          <w:rtl w:val="true"/>
          <w:lang w:bidi="fa-IR"/>
        </w:rPr>
        <w:t xml:space="preserve">. </w:t>
      </w:r>
      <w:bookmarkStart w:id="221" w:name="pg20195_229163"/>
    </w:p>
    <w:p>
      <w:pPr>
        <w:pStyle w:val="BookText"/>
        <w:rPr/>
      </w:pPr>
      <w:bookmarkEnd w:id="221"/>
      <w:r>
        <w:rPr>
          <w:rFonts w:ascii="IRNazanin" w:hAnsi="IRNazanin" w:eastAsia="IRNazanin"/>
          <w:color w:val="111111"/>
          <w:sz w:val="28"/>
          <w:sz w:val="28"/>
          <w:szCs w:val="28"/>
          <w:rtl w:val="true"/>
          <w:lang w:bidi="fa-IR"/>
        </w:rPr>
        <w:t xml:space="preserve">مشروح این مطلب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مُوسى وَ هارُونَ اِلى فِرْعَوْنَ وَ مَلاَئِهِ بِاآیاتِنا فَاسْتَكْبَرُوا وَ كانُوا قَوْما مُجْرِمینَ</w:t>
      </w:r>
    </w:p>
    <w:p>
      <w:pPr>
        <w:pStyle w:val="BookText"/>
        <w:rPr/>
      </w:pPr>
      <w:r>
        <w:rPr>
          <w:rFonts w:ascii="IRNazanin" w:hAnsi="IRNazanin" w:eastAsia="IRNazanin"/>
          <w:color w:val="111111"/>
          <w:sz w:val="28"/>
          <w:sz w:val="28"/>
          <w:szCs w:val="28"/>
          <w:rtl w:val="true"/>
          <w:lang w:bidi="fa-IR"/>
        </w:rPr>
        <w:t xml:space="preserve">بعد از آن‌ها موسى و هارون را با آیات خود به سوى فرعون و اطرافیانش فرستادیم ، اما آن‌ها تکبر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بار حق نرفتند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گروهى مجرم بودند </w:t>
      </w:r>
      <w:r>
        <w:rPr>
          <w:rFonts w:eastAsia="IRNazanin" w:cs="IRNazanin"/>
          <w:color w:val="111111"/>
          <w:sz w:val="28"/>
          <w:szCs w:val="28"/>
          <w:rtl w:val="true"/>
          <w:lang w:bidi="fa-IR"/>
        </w:rPr>
        <w:t>.</w:t>
      </w:r>
    </w:p>
    <w:p>
      <w:pPr>
        <w:pStyle w:val="Heading3"/>
        <w:numPr>
          <w:ilvl w:val="2"/>
          <w:numId w:val="1"/>
        </w:numPr>
        <w:rPr/>
      </w:pPr>
      <w:bookmarkStart w:id="222" w:name="__RefHeading___Toc4330841_2320776876"/>
      <w:bookmarkStart w:id="223" w:name="_Toc75"/>
      <w:bookmarkEnd w:id="222"/>
      <w:r>
        <w:rPr>
          <w:rtl w:val="true"/>
        </w:rPr>
        <w:t>بخشى از مبارزات موسى و هارون</w:t>
      </w:r>
      <w:bookmarkEnd w:id="2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اشراف پر زرق و برق گفته مى‌شود كه ظاهرشان چشم‌پرکن و حضورشان در اجتماع در همه‌جا دیده مى‌شود و معمولاً در آیاتى از قبیل آیه مورد بحث به معنى دار و دسته و اطرافیان و مشاوران مى‌آید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مى‌بینیم تنها سخن از بعثت موسى به سوى فرعون و ملأ به میان آمده ، درحالى‌که موسى مبعوث به همه فرعونیان و بنى‌اسرائیل بود ، به خاطر آن است كه نبض جامعه‌ها در </w:t>
      </w:r>
    </w:p>
    <w:p>
      <w:pPr>
        <w:pStyle w:val="BookText"/>
        <w:rPr/>
      </w:pPr>
      <w:r>
        <w:rPr>
          <w:rFonts w:ascii="IRNazanin" w:hAnsi="IRNazanin" w:eastAsia="IRNazanin"/>
          <w:color w:val="111111"/>
          <w:sz w:val="28"/>
          <w:sz w:val="28"/>
          <w:szCs w:val="28"/>
          <w:rtl w:val="true"/>
          <w:lang w:bidi="fa-IR"/>
        </w:rPr>
        <w:t xml:space="preserve">دست هیأت‌هاى حاکمه و دار و دسته آن‌ها است ، بنابراین هر برنامه اصلاحى و انقلابى اول باید آن‌ها را هدف‌گیرى كند ، چنان‌که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نیز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فَقاتِلُوا اَئِمَّةَ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سردمداران كفر پیکار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فرعون و فرعونیان از پذیرش دعوت موسى و هارون سر باز زدند و از این‌که در برابر حق سر تسلیم فرود آورند ، تکبر ورزیدند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فَاسْتَكْبَرُوا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خاطر كبر و خودبرتربینى و نداشتن روح تواضع ، واقعیت‌هاى روشن در دعوت موسى را نادیده گرفتند و به همین دلیل مجرم و گنهکار همچنان به جرم و گناهشان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كانُوا قَوْما مُجْرِمینَ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جاآءَهُمُ الْحَقُّ مِنْ عِنْدِنا قالُواآ اِنَّ هذا لَسِحْرٌ مُبینٌ</w:t>
      </w:r>
    </w:p>
    <w:p>
      <w:pPr>
        <w:pStyle w:val="BookText"/>
        <w:rPr/>
      </w:pPr>
      <w:r>
        <w:rPr>
          <w:rFonts w:ascii="IRNazanin" w:hAnsi="IRNazanin" w:eastAsia="IRNazanin"/>
          <w:color w:val="111111"/>
          <w:sz w:val="28"/>
          <w:sz w:val="28"/>
          <w:szCs w:val="28"/>
          <w:rtl w:val="true"/>
          <w:lang w:bidi="fa-IR"/>
        </w:rPr>
        <w:t xml:space="preserve">و هنگامى كه حق از نزد ما به سراغ آن‌ها آمد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 آشکارى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جاذبه و كشش فوق‌العاده دعوت موسى ازیک‌طرف و معجزات چشمگیرش از طرف دیگر و نفوذ روزافزون و خیره‌کننده‌اش از طرف سوم ، سبب شد كه فرعونیان به فکر چاره بیفتند و وصله‌اى بهتر از این پیدا نکردند كه او را ساحر و عملش را سِحر بخوانند و این </w:t>
      </w:r>
    </w:p>
    <w:p>
      <w:pPr>
        <w:pStyle w:val="BookText"/>
        <w:rPr/>
      </w:pPr>
      <w:r>
        <w:rPr>
          <w:rFonts w:ascii="IRNazanin" w:hAnsi="IRNazanin" w:eastAsia="IRNazanin"/>
          <w:color w:val="111111"/>
          <w:sz w:val="28"/>
          <w:sz w:val="28"/>
          <w:szCs w:val="28"/>
          <w:rtl w:val="true"/>
          <w:lang w:bidi="fa-IR"/>
        </w:rPr>
        <w:t xml:space="preserve">تهمت چیزى است كه در سرتاسر تاریخ انبیاء مخصوصاً پیامبر اسلام صلى‌الله‌علیه‌و‌آله دیده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اَتَقُولُونَ لِلْحَقِّ لَمّا جاآءَكُمْ اَسِحْرٌ هذا وَ لا يُفْلِحُ السّاحِرُونَ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را كه به سوى شما آمده ، سِحر مى‌شمرید ؟ این سِحر است ؟ در حالى كه ساحران رستگار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نمى‌شوند ؟</w:t>
      </w:r>
    </w:p>
    <w:p>
      <w:pPr>
        <w:pStyle w:val="BookText"/>
        <w:rPr/>
      </w:pPr>
      <w:r>
        <w:rPr>
          <w:rFonts w:ascii="IRNazanin" w:hAnsi="IRNazanin" w:eastAsia="IRNazanin"/>
          <w:color w:val="111111"/>
          <w:sz w:val="28"/>
          <w:sz w:val="28"/>
          <w:szCs w:val="28"/>
          <w:rtl w:val="true"/>
          <w:lang w:bidi="fa-IR"/>
        </w:rPr>
        <w:t xml:space="preserve">یعنى درست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نفوذ دارند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ممکن است مردم را تحت تأثیر قرار دهند ولى چهره سِحر كه امر باطلى است ، با چهره معجزه كه حق است ، كاملاً از هم متمایز مى‌باشد ، نفوذ پیامبران با نفوذ ساحران قابل مقایسه نیست ، اعمال ساحران كارهایى بى‌هدف ، محدود و كم ارزش است، ولى معجزات پیامبران هدف‌هاى روشن اصلاحى و انقلابى و تربیتى دارد و در شکلى گسترده و نامحدود عرضه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هرگز رستگار نمى‌شوند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يُفْلِحُ السّاحِرُونَ </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درواقع دلیل دیگرى بر تمایز كار انبیاء از سِحر است، در دلیل‌سابق تفاوت </w:t>
      </w:r>
    </w:p>
    <w:p>
      <w:pPr>
        <w:pStyle w:val="BookText"/>
        <w:rPr/>
      </w:pPr>
      <w:r>
        <w:rPr>
          <w:rFonts w:ascii="IRNazanin" w:hAnsi="IRNazanin" w:eastAsia="IRNazanin"/>
          <w:color w:val="111111"/>
          <w:sz w:val="28"/>
          <w:sz w:val="28"/>
          <w:szCs w:val="28"/>
          <w:rtl w:val="true"/>
          <w:lang w:bidi="fa-IR"/>
        </w:rPr>
        <w:t xml:space="preserve">سِحر و معجزه و چهره و هدف این‌دو ، جداییشان از يکدیگر اثبات شده ، اما در این‌جا از تفاوت حالات و صفات آورندگان سِحر و آورندگان معجزه براى اثبات مطلب استمداد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ساحران به حکم كار و فنشان كه جنبه انحرافى و اغفالگرانه دارد ، افرادى سودجو ، منحرف ، اغفالگر و متقلبند كه آن‌ها را از خلال اعمالشان مى‌توان شناخت ، اما پیامبران مردانى حق‌طلب ، دلسوز ، پاکدل ، باهدف ، پارسا و بى‌اعتنا به امور مادى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ساحران هرگز روى رستگارى را نمى‌بینند و جز براى پول و ثروت و مقام و منافع شخصى كار نمى‌کنند ، درحالى‌که هدف انبیاء ، هدایت و منافع خلق خدا و اصلاح جامعه انسانى در تمام جنبه‌هاى معنوى و مادى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قالُوآا اَجِئْتَنا لِتَلْفِتَنا عَمّا وَجَدْنا عَلَيْهِ اباآءَنا وَ تَكُونَ لَكُمَا الْكِبْرِياآءُ فِى الاَرْضِ وَ ما نَحْنُ لَكُما بِمُؤْمِنینَ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آمده‌اى كه ما را از آن‌چه پدرانمان را بر آن يافتیم ، منصرف سازى و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زمین از آنِ شما باشد ؟ ما به شما ایمان نمى‌آوریم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درواقع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سنت‌هاى نیاکان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خیالى و افسانه‌اى آن‌ها را پیش كشیدند تا افکار عامه را نسبت به موسى و هارون بدبین كنند كه آن‌ها مى‌خواهند با مقدسات جامعه و كشور شما بازى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شما به دین و آیین خدا دروغى بیش نیست، این‌ها همه دام است و نقشه‌هاى خائنانه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كه در این سرزمین حکومت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تَكُونَ لَكُمَا الْكِبْرِياآءُ فِى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درحقیقت آن‌ها چون خودشان هر تلاش و كوششى داشتند ، براى حکومت ظالمانه بر مردم بود ، دیگران را نیز چنین مى‌پنداشتند و تلاش‌هاى مصلحان و پیامبران را همین‌گونه تفسیر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دونفر هرگز ایمان نمى‌آوریم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دست شما را خوانده‌ایم و از نقشه‌هاى تخریبیتان آگاهیم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لَكُما بِمُؤْمِنینَ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نخستین مرحله مبارزه آن‌ها با موسى بود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ائْتُونى بِكُلِّ ساحِرٍ عَلیمٍ </w:t>
      </w:r>
      <w:bookmarkStart w:id="224" w:name="pg20195_229168"/>
    </w:p>
    <w:p>
      <w:pPr>
        <w:pStyle w:val="BookText"/>
        <w:rPr/>
      </w:pPr>
      <w:bookmarkEnd w:id="224"/>
      <w:r>
        <w:rPr>
          <w:rFonts w:ascii="IRNazanin" w:hAnsi="IRNazanin" w:eastAsia="IRNazanin"/>
          <w:color w:val="111111"/>
          <w:sz w:val="28"/>
          <w:sz w:val="28"/>
          <w:szCs w:val="28"/>
          <w:rtl w:val="true"/>
          <w:lang w:bidi="fa-IR"/>
        </w:rPr>
        <w:t xml:space="preserve">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جادوگر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را نزد من آورید</w:t>
      </w:r>
      <w:r>
        <w:rPr>
          <w:rFonts w:eastAsia="IRNazanin" w:cs="IRNazanin"/>
          <w:color w:val="111111"/>
          <w:sz w:val="28"/>
          <w:szCs w:val="28"/>
          <w:rtl w:val="true"/>
          <w:lang w:bidi="fa-IR"/>
        </w:rPr>
        <w:t>.</w:t>
      </w:r>
    </w:p>
    <w:p>
      <w:pPr>
        <w:pStyle w:val="Heading3"/>
        <w:numPr>
          <w:ilvl w:val="2"/>
          <w:numId w:val="1"/>
        </w:numPr>
        <w:rPr/>
      </w:pPr>
      <w:bookmarkStart w:id="225" w:name="__RefHeading___Toc4330843_2320776876"/>
      <w:bookmarkStart w:id="226" w:name="_Toc76"/>
      <w:bookmarkEnd w:id="225"/>
      <w:r>
        <w:rPr>
          <w:rtl w:val="true"/>
        </w:rPr>
        <w:t>مرحلۀ دوم مبارزه با موسى</w:t>
      </w:r>
      <w:bookmarkEnd w:id="226"/>
    </w:p>
    <w:p>
      <w:pPr>
        <w:pStyle w:val="BookText"/>
        <w:rPr/>
      </w:pPr>
      <w:r>
        <w:rPr>
          <w:rFonts w:ascii="IRNazanin" w:hAnsi="IRNazanin" w:eastAsia="IRNazanin"/>
          <w:color w:val="111111"/>
          <w:sz w:val="28"/>
          <w:sz w:val="28"/>
          <w:szCs w:val="28"/>
          <w:rtl w:val="true"/>
          <w:lang w:bidi="fa-IR"/>
        </w:rPr>
        <w:t xml:space="preserve">هنگامى كه فرعون قسمتى از معجزات موسى مانند يد بیضاء و حمله مار عظیم را ملاحظه كرد و دید ادعاى موسى بدون دلیل هم نیست و این دلیل كم و بیش در جمع اطرافیان او و يا دیگران اثر خواهد گذاشت ، به فکر پاسخگویى عملى افتاد ، چنان‌که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صدا زد ، تمام ساحران آگاه و دانشمند را نزد من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به وسیله آن‌ها زحمت موسى را از خود دفع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فِرْعَوْنُ ائْتُونى بِكُلِّ ساحِرٍ 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مى‌دانست هر كارى را باید از طریقش وارد شد و از كارشناسان آن فن باید كمك گرفت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راستى فرعون در حقانیت دعوت موسى شك داشت و مى‌خواست از این طریق او را بیازماید ؟ و يا مى‌دانست او از سوى خدا است ، ولى فکر مى‌کرد به وسیله غوغاى ساحران مى‌تواند مردم را آرام سازد و موقتا از خطر نفوذ موسى در افکار عمومى جلوگیرى كند ، به مردم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كار خارق عادتى انجام مى‌دهد ، ما نیز از انجام مثل آن ناتوان </w:t>
      </w:r>
    </w:p>
    <w:p>
      <w:pPr>
        <w:pStyle w:val="BookText"/>
        <w:rPr/>
      </w:pPr>
      <w:r>
        <w:rPr>
          <w:rFonts w:ascii="IRNazanin" w:hAnsi="IRNazanin" w:eastAsia="IRNazanin"/>
          <w:color w:val="111111"/>
          <w:sz w:val="28"/>
          <w:sz w:val="28"/>
          <w:szCs w:val="28"/>
          <w:rtl w:val="true"/>
          <w:lang w:bidi="fa-IR"/>
        </w:rPr>
        <w:t xml:space="preserve">نیستیم و اگر اراده ملوکانه ما تعلق گیرد ، چنین چیزى براى ما سهل و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به‌نظرنزدیک‌تر مى‌رسد و سایرآیات مربوط به‌داستان‌موسى‌که درسوره طه و امثال آن است ، این نظر را تأیید مى‌کند كه او آگاهانه به مبارزه با موسى برخاست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جاآءَ السَّحَرَةُ قالَ لَهُمْ مُوسآى اَلْقُوا ماآ اَنْتُمْ مُلْقُونَ</w:t>
      </w:r>
    </w:p>
    <w:p>
      <w:pPr>
        <w:pStyle w:val="BookText"/>
        <w:rPr/>
      </w:pPr>
      <w:r>
        <w:rPr>
          <w:rFonts w:ascii="IRNazanin" w:hAnsi="IRNazanin" w:eastAsia="IRNazanin"/>
          <w:color w:val="111111"/>
          <w:sz w:val="28"/>
          <w:sz w:val="28"/>
          <w:szCs w:val="28"/>
          <w:rtl w:val="true"/>
          <w:lang w:bidi="fa-IR"/>
        </w:rPr>
        <w:t xml:space="preserve">هنگامى كه ساحران آمدند ، موسى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وسایل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مى‌توانید بیفکنید ، بیفکنید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ساحران در روزى كه براى این مبارزه تاریخى تعیین شده بود و دعوت عمومى نیز از مردم به عمل آمده بود ، گرد آمدند ، موسى رو به آن‌ها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شما آن‌چه مى‌توانید به میدان آورید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جاآءَ السَّحَرَةُ قالَ لَهُمْ مُوسآى اَلْقُوا ماآ اَنْتُمْ مُلْقُونَ </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 ما اَنْتُمْ مُلْقُونَ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اصلیش این است كه آن‌چه شما مى‌توانید بیفکنید ، بیفکنید و این اشاره به طناب‌ها و عصاهاى مخصوصى است كه درون آن‌ها خالى بود و مواد </w:t>
      </w:r>
    </w:p>
    <w:p>
      <w:pPr>
        <w:pStyle w:val="BookText"/>
        <w:rPr/>
      </w:pPr>
      <w:r>
        <w:rPr>
          <w:rFonts w:ascii="IRNazanin" w:hAnsi="IRNazanin" w:eastAsia="IRNazanin"/>
          <w:color w:val="111111"/>
          <w:sz w:val="28"/>
          <w:sz w:val="28"/>
          <w:szCs w:val="28"/>
          <w:rtl w:val="true"/>
          <w:lang w:bidi="fa-IR"/>
        </w:rPr>
        <w:t xml:space="preserve">شیمیایى مخصوصى در آن ریخته بودند كه در مقابل تابش آفتاب موجب حرکت و جنب‌وجوش آن‌ها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گفتار آیاتى است كه در سوره اعراف و شعراء آمده است ،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لَهُمْ مُوسى اَلْقُوا ما اَنْتُمْ مُلْقُونَ فَاَلْقَوْا حِبالَهُمْ وَ عِصِيَّهُمْ وَ قالُوا بِعِزَّةِ فِرْعَوْنَ اِنّا لَنَحْنُ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مى‌توانید بیفکنید ، بیفکنید و سپس آن‌ها طناب‌ها و عصاهاى خود را افکندند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فرعون ما پیروزیم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البته این معنى را نیز در درون دارد كه هرچه در قدرت دارید ، به میدان بیاورید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فَلَمّاآ اَلْقَوْا قالَ مُوسى ما جِئْتُمْ بِهِ السِّحْرُ اِنَّ اللّهَ سَيُبْطِلُهُ اِنَّ اللّهَ لا يُصْلِحُ عَمَلَ الْمُفْسِدینَ</w:t>
      </w:r>
    </w:p>
    <w:p>
      <w:pPr>
        <w:pStyle w:val="BookText"/>
        <w:rPr/>
      </w:pPr>
      <w:r>
        <w:rPr>
          <w:rFonts w:ascii="IRNazanin" w:hAnsi="IRNazanin" w:eastAsia="IRNazanin"/>
          <w:color w:val="111111"/>
          <w:sz w:val="28"/>
          <w:sz w:val="28"/>
          <w:szCs w:val="28"/>
          <w:rtl w:val="true"/>
          <w:lang w:bidi="fa-IR"/>
        </w:rPr>
        <w:t xml:space="preserve">هنگامى كه افکندند ،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آوردید، سِحر است كه خداوند به‌زودى آن‌را ابطال مى‌کند ، چراکه خداوند عمل مفسدان را اصلاح نمى‌کند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آن‌ها آن‌چه را در توان داشتند ، بسیج كردند و همۀ وسایلى را كه با خود آورده </w:t>
      </w:r>
    </w:p>
    <w:p>
      <w:pPr>
        <w:pStyle w:val="BookText"/>
        <w:rPr/>
      </w:pPr>
      <w:r>
        <w:rPr>
          <w:rFonts w:ascii="IRNazanin" w:hAnsi="IRNazanin" w:eastAsia="IRNazanin"/>
          <w:color w:val="111111"/>
          <w:sz w:val="28"/>
          <w:sz w:val="28"/>
          <w:szCs w:val="28"/>
          <w:rtl w:val="true"/>
          <w:lang w:bidi="fa-IR"/>
        </w:rPr>
        <w:t xml:space="preserve">بود ، به وسط میدان افکندند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موسى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شما در این میدان آورده‌اید ، سِحر است و خدا به‌زودى آن‌را ابطال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فَلَمّاآ اَلْقَوْا قالَ مُوسى ما جِئْتُمْ بِهِ السِّحْرُ اِنَّ اللّهَ سَيُبْطِلُهُ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 افرادى فاسد و مفسد هستید ، چراکه در خدمت يك دستگاه جبار و ظالم و طاغى هستید و علم و دانش خود را براى تقویت پایه‌هاى این حکومت خودکامه ، فروخته‌اید و این خود بهترین دلیل بر مفسد بودن شما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عمل مفسدان را اصلاح نمى‌کند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يُصْلِحُ عَمَلَ الْمُفْسِدینَ </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هرکس در آن‌جا عقل و هوش و دانشى داشت ، حتى بیش از غلبه موسى بر ساحران مى‌توانست این حقیقت را دریابد كه عمل ساحران ، عمل بى‌اساسى است ، به دلیل این‌که در راه تقویت پایه‌هاى ظلم و ستم قرار گرفته بود ، چه‌کسى نمى‌دانست كه فرعون غاصب و غارتگر و ظالم‌و مفسد است، آیا خدمتگزاران چنین دستگاهى شریك در ظلم و فساد او نبودند ؟ و آیا ممکن بود عمل آن‌ها يك عمل صحیح و الهى باشد ؟ هرگز نه ، </w:t>
      </w:r>
    </w:p>
    <w:p>
      <w:pPr>
        <w:pStyle w:val="BookText"/>
        <w:rPr/>
      </w:pPr>
      <w:r>
        <w:rPr>
          <w:rFonts w:ascii="IRNazanin" w:hAnsi="IRNazanin" w:eastAsia="IRNazanin"/>
          <w:color w:val="111111"/>
          <w:sz w:val="28"/>
          <w:sz w:val="28"/>
          <w:szCs w:val="28"/>
          <w:rtl w:val="true"/>
          <w:lang w:bidi="fa-IR"/>
        </w:rPr>
        <w:t xml:space="preserve">بنابراین پیدا بود كه خداوند این تلاش مفسدانه را باطل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سَيُبْطِلُهُ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زودى آن را باطل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كه سِحر واقعیت دارد اما خدا مى‌تواند آن را ابطال كند ؟ و يا این‌که منظور از این جمله آن است كه خداوند باطل بودن آن را آشکار مى‌سازد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ساحران در چشم‌هاى مردم اثر گذاشت و آن‌ها را به وحشت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فَلَمّاآ اَلْقَوْا سَحَرُوآا اَعْيُنَ النّاسِ وَ اسْتَرْهَبُوهُمْ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تعبیر منافات با آن ندارد كه آن‌ها با يك سلسله وسایل مرموز آن‌چنان كه در مفهوم و معنى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 مخصوصاً با استفاده از خواص فیزیکى و شیمیایى اجسام مختلف ، يك رشته حرکات واقعى در آن طناب‌ها و عصاها ایجاد كرده باشند ، ولى مطمئنا این طناب‌ها و عصاها موجودات زنده‌اى آن‌چنان كه در چشم ظاهربینان جلوه مى‌کرد ، نبودند ، چنان‌که قرآن درآیه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حِبالُهُمْ وَ عِصِيُّهُمْ يُخَيَّلُ اِلَيْهِ مِنْ سِحْرِهِمْ اَنَّها تَسْعى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طناب‌ها و عصاهاى جادوگران بر اثر سِحر خیال مى‌شد كه موجودات زنده‌اى است و مى‌دود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بنابراین بخشى از تأثیر سِحر واقعیت دارد و بخشى وهم و خیال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يُحِقُّ اللّهُ الْحَقَّ بِكَلِماتِهِ وَ لَوْ كَرِهَ الْمُجْرِمُونَ</w:t>
      </w:r>
    </w:p>
    <w:p>
      <w:pPr>
        <w:pStyle w:val="BookText"/>
        <w:rPr/>
      </w:pPr>
      <w:r>
        <w:rPr>
          <w:rFonts w:ascii="IRNazanin" w:hAnsi="IRNazanin" w:eastAsia="IRNazanin"/>
          <w:color w:val="111111"/>
          <w:sz w:val="28"/>
          <w:sz w:val="28"/>
          <w:szCs w:val="28"/>
          <w:rtl w:val="true"/>
          <w:lang w:bidi="fa-IR"/>
        </w:rPr>
        <w:t>و حق را به وعده خویش تحقق مى‌بخشد هرچند مجرمان‌اکراه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درگیرى و مبارزه مطمئنا پیروزى با ما 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داده است كه حق را آشکار سازد و به وسیله منطق كوبنده</w:t>
      </w:r>
    </w:p>
    <w:p>
      <w:pPr>
        <w:pStyle w:val="BookText"/>
        <w:rPr/>
      </w:pPr>
      <w:r>
        <w:rPr>
          <w:rFonts w:ascii="IRNazanin" w:hAnsi="IRNazanin" w:eastAsia="IRNazanin"/>
          <w:color w:val="111111"/>
          <w:sz w:val="28"/>
          <w:sz w:val="28"/>
          <w:szCs w:val="28"/>
          <w:rtl w:val="true"/>
          <w:lang w:bidi="fa-IR"/>
        </w:rPr>
        <w:t xml:space="preserve">و معجزات قاهره پیامبرانش ، مفسدان و باطل‌گرایان را رسوا كند ، هرچند مجرمانى همچون فرعون و مَلأش اکراه داشته‌باشند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يُحِقُّ اللّهُ الْحَقَّ بِكَلِماتِهِ وَ لَوْ كَرِهَ الْمُجْرِمُونَ </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وعده خدا در زمینه پیروزى رسولان برحق است و يا معجزات قاهره و نیرومند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درباره‌جزئیات و نکات جالب مبارزه موسى با فرعون و فرعونیان ، ذیل آیات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اعراف ، جلد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بحث شده است و درباره سِحر و حقیقت آن به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مراجعه فرمایید </w:t>
      </w:r>
      <w:r>
        <w:rPr>
          <w:rFonts w:eastAsia="IRNazanin" w:cs="IRNazanin"/>
          <w:color w:val="111111"/>
          <w:sz w:val="28"/>
          <w:szCs w:val="28"/>
          <w:rtl w:val="true"/>
          <w:lang w:bidi="fa-IR"/>
        </w:rPr>
        <w:t xml:space="preserve">. </w:t>
      </w:r>
      <w:bookmarkStart w:id="227" w:name="pg20195_229174"/>
    </w:p>
    <w:p>
      <w:pPr>
        <w:pStyle w:val="BookText"/>
        <w:rPr/>
      </w:pPr>
      <w:bookmarkEnd w:id="227"/>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امَنَ لِمُوسآى اِلاّ ذُرِّيَّةٌ مِنْ قَوْمِهِ عَلى خَوْفٍ مِنْ فِرْعَوْنَ وَ مَلاَءِهِمْ اَنْ يَفْتِنَهُمْ وَ اِنَّ فِرْعَوْنَ لَعالٍ فِى الاَْرْضِ وَ اِنَّهُ لَمِنَ الْمُسْرِفینَ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به موسى ایمان نیاورد مگر گروهى از فرزندان قوم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 از فرعون و اطرافیانش، مبادا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فشار و يا تبلیغات گمراه‌کننده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آیینشان منحرف سازند، فرعون برترى‌جویى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زمین‌داشت و او از اسرافکاران بود </w:t>
      </w:r>
      <w:r>
        <w:rPr>
          <w:rFonts w:eastAsia="IRNazanin" w:cs="IRNazanin"/>
          <w:color w:val="111111"/>
          <w:sz w:val="28"/>
          <w:szCs w:val="28"/>
          <w:rtl w:val="true"/>
          <w:lang w:bidi="fa-IR"/>
        </w:rPr>
        <w:t>.</w:t>
      </w:r>
    </w:p>
    <w:p>
      <w:pPr>
        <w:pStyle w:val="Heading3"/>
        <w:numPr>
          <w:ilvl w:val="2"/>
          <w:numId w:val="1"/>
        </w:numPr>
        <w:rPr/>
      </w:pPr>
      <w:bookmarkStart w:id="228" w:name="__RefHeading___Toc4330845_2320776876"/>
      <w:bookmarkStart w:id="229" w:name="_Toc77"/>
      <w:bookmarkEnd w:id="228"/>
      <w:r>
        <w:rPr>
          <w:rtl w:val="true"/>
        </w:rPr>
        <w:t>سومین‌مرحله‌مبارزه‌موسى باطاغوت‌مصر</w:t>
      </w:r>
      <w:bookmarkEnd w:id="229"/>
    </w:p>
    <w:p>
      <w:pPr>
        <w:pStyle w:val="BookText"/>
        <w:rPr/>
      </w:pPr>
      <w:r>
        <w:rPr>
          <w:rFonts w:ascii="IRNazanin" w:hAnsi="IRNazanin" w:eastAsia="IRNazanin"/>
          <w:color w:val="111111"/>
          <w:sz w:val="28"/>
          <w:sz w:val="28"/>
          <w:szCs w:val="28"/>
          <w:rtl w:val="true"/>
          <w:lang w:bidi="fa-IR"/>
        </w:rPr>
        <w:t xml:space="preserve">این گروه كوچك و اندك كه به مقتضاى ظاهر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بیشتراز جوانان ونوجوانان تشکیل مى‌شدند، تحت‌فشار شدیدى از ناحیه فرعون و اطرافیانش قرار داشتند و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بیم داشتند كه دستگاه فرعونى با فشارهاى شدیدى كه روى مؤمنان وارد مى‌کرد، آنان را وادار به ترك آیین و مذهب موسى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خَوْفٍ مِنْ فِرْعَوْنَ وَ مَلاَءِهِمْ اَنْ يَفْتِنَهُمْ </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مردى بود كه در آن سرزمین برترى‌جویى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فِرْعَوْنَ لَعالٍ فِى الاَْرْضِ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اسراف‌کار و تجاوزکار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حد و مرزى را به رسمیت نمى‌شناخت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لَمِنَ الْمُسْرِفینَ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موسى ایمان آوردند ، چه گروهى بودند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چه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يا به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مى‌کند ، در میان مفسران گفتگو است ، ولى شك نیست كه این گروه از بنى‌اسرائیل بودند و ضمیر به موسى برمى‌گردد ، چراکه قبل از آن نام موسى ذکر شده و طبق قواعد ادبى ، ضمیر باید به او بازگردد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دیگرى كه این تفسیر را تأیید مى‌کند ، آیه بعد است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مُوسى يا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به‌گروه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مؤمنان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ایرادى كه ممکن است بر این تفسیر بماند ، این است كه تمام بنى‌اسرائیل به موسى ایمان آوردند نه گروه كوچکى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باتوجه به يك نکته ، این ایراد قابل دفع است ، چراکه مى‌دانیم درهر انقلابى نخستین گروهى‌که به آن جذب مى‌شوند، جوانان هستند ، گذشته از این‌که قلب‌هایى پاک‌تر و </w:t>
      </w:r>
    </w:p>
    <w:p>
      <w:pPr>
        <w:pStyle w:val="BookText"/>
        <w:rPr/>
      </w:pPr>
      <w:r>
        <w:rPr>
          <w:rFonts w:ascii="IRNazanin" w:hAnsi="IRNazanin" w:eastAsia="IRNazanin"/>
          <w:color w:val="111111"/>
          <w:sz w:val="28"/>
          <w:sz w:val="28"/>
          <w:szCs w:val="28"/>
          <w:rtl w:val="true"/>
          <w:lang w:bidi="fa-IR"/>
        </w:rPr>
        <w:t xml:space="preserve">افکارى دست‌نخورده دارند، شور و جوشش انقلابى در آن‌ها بیشتراست، به علاوه وابستگى‌هاى مادى كه بزرگسالان را به محافظه‌کارى و ملاحظات مختلف دعوت مى‌کند ، در آن‌ها نیست ، نه مال و ثروتى دارند كه از ضایع شدن آن بترسند و نه پُست و مقامى كه از به خطر افتادنش وحشت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طبیعى است كه این گروه بسیار زود جلب و جذب به موسى شوند و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 این معنى متناسب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بزرگسالانى هم بعدا به این گروه ملحق شدند ، به خاطر این‌که نقشى در جامعه آن روز نداشتند و ضعیف و ناتوان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معمولاً به‌فرزندان اطلاق مى‌شود، ولى از نظر ریشه لغوى ،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 صغیر و كبیر هر دو را شامل مى‌گردد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دیگرى كه در این‌جا باید به آن توجه كرد ، این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يَفْتِنَهُمْ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 منحرف ساختن از دین و آیین موسى بر </w:t>
      </w:r>
    </w:p>
    <w:p>
      <w:pPr>
        <w:pStyle w:val="BookText"/>
        <w:rPr/>
      </w:pPr>
      <w:r>
        <w:rPr>
          <w:rFonts w:ascii="IRNazanin" w:hAnsi="IRNazanin" w:eastAsia="IRNazanin"/>
          <w:color w:val="111111"/>
          <w:sz w:val="28"/>
          <w:sz w:val="28"/>
          <w:szCs w:val="28"/>
          <w:rtl w:val="true"/>
          <w:lang w:bidi="fa-IR"/>
        </w:rPr>
        <w:t xml:space="preserve">اثر تهدید و ارعاب و شکنجه بوده است و يا به معنى هرگونه تولید ناراحتى و دردسر اعم از دینى و غیردینى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يا قَوْمِ اِنْ كُنْتُمْ ءَامَنْتُمْ بِاللّهِ فَعَلَيْهِ تَوَكَّلُوآا اِنْ كُنْتُمْ مُسْلِمینَ</w:t>
      </w:r>
    </w:p>
    <w:p>
      <w:pPr>
        <w:pStyle w:val="BookText"/>
        <w:rPr/>
      </w:pP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 اگر شما ایمان به خدا آورده‌اید، بر او توکل كنید ، اگر تسلیم فرمان او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واگذارى كار به دیگرى و انتخاب او به وکالت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كه انسان دست از تلاش و كوشش بردارد و به گوشه انزوا بخزد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تکیه‌گاه من خدا است ، بلکه مفهوم آن این است كه هرگاه نهایت تلاش و كوشش خود را به كار زد و نتوانست مشکل را حل كند و موانع را از سر راه خود كنار زند ، وحشتى به خود راه ندهد و با اتکاء به لطف پروردگار و استمداد از ذات پاك و قدرت بى‌پایان او ، ایستادگى به خرج دهد و به جهاد پى‌گیر خود همچنان ادامه دهد ، حتى در جایى كه توانایى دارد ، نیز خود را بى‌نیاز از لطف خدا نداند ، چراکه هر قدرتى هست ، </w:t>
      </w:r>
    </w:p>
    <w:p>
      <w:pPr>
        <w:pStyle w:val="BookText"/>
        <w:rPr/>
      </w:pPr>
      <w:r>
        <w:rPr>
          <w:rFonts w:ascii="IRNazanin" w:hAnsi="IRNazanin" w:eastAsia="IRNazanin"/>
          <w:color w:val="111111"/>
          <w:sz w:val="28"/>
          <w:sz w:val="28"/>
          <w:szCs w:val="28"/>
          <w:rtl w:val="true"/>
          <w:lang w:bidi="fa-IR"/>
        </w:rPr>
        <w:t xml:space="preserve">بالاخره از ناحیۀ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مفهوم توکل كه از ایمان و اسلام نمى‌تواند جدا باشد ، چراکه يك فرد مؤمن و تسلیم در برابر فرمان پروردگار ، او را بر هر چیز قادر و توانا و هر مشکلى را در برابر اراده او سهل و آسان مى‌داند و به وعده‌هاى پیروزى او اعتقاد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عَلَى اللّهِ تَوَكَّلْنا رَبَّنا لا تَجْعَلْنا فِتْنَةً لِلْقَوْمِ الظّالِمینَ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خدا توکل داریم ، پروردگارا ما را تحت تأثیر گروه ستمگر قرار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مؤمنان راستین دعوت موسى به توکل را اجابت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برخدا توکل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عَلَى اللّهِ تَوَكَّلْنا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از ساحت مقدس خدا تقاضا كردند كه از شرّ دشمنان و وسوسه‌ها و فشارهاى آنان در امان باشند و عرضه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ما را وسیله فتنه و تحت تأثیر و نفوذ ظالمان و ستمگران قرار 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 تَجْعَلْنا فِتْنَةً لِلْقَوْمِ‌الظّالِمینَ </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بِرَحْمَتِكَ مِنَ الْقَوْمِ الْكافِرینَ </w:t>
      </w:r>
      <w:bookmarkStart w:id="230" w:name="pg20195_229179"/>
    </w:p>
    <w:p>
      <w:pPr>
        <w:pStyle w:val="BookText"/>
        <w:rPr/>
      </w:pPr>
      <w:bookmarkEnd w:id="230"/>
      <w:r>
        <w:rPr>
          <w:rFonts w:ascii="IRNazanin" w:hAnsi="IRNazanin" w:eastAsia="IRNazanin"/>
          <w:color w:val="111111"/>
          <w:sz w:val="28"/>
          <w:sz w:val="28"/>
          <w:szCs w:val="28"/>
          <w:rtl w:val="true"/>
          <w:lang w:bidi="fa-IR"/>
        </w:rPr>
        <w:t xml:space="preserve">و ما را به رحمتت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كافران رهایى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فرعون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اطرافیانش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تفاوت تعبیرها شاید به خاطر این باشد كه انسان در مسیر گناه و خطا نخست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تجاوز از حدود و مرزها شروع مى‌کند ، بعد بناى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مى‌گذارد و سرانجام كارش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اَوْحَيْناآ اِلى مُوسى وَ اَخیهِ اَنْ تَبَوَّءا لِقَوْمِكُمابِمِصْرَ بُيُوتا وَ اجْعَلُوا بُيُوتَكُمْ قِبْلَةً وَ اَقیمُوا الصَّلوةَ وَ بَشِّرِ الْمُؤْمِنینَ</w:t>
      </w:r>
    </w:p>
    <w:p>
      <w:pPr>
        <w:pStyle w:val="BookText"/>
        <w:rPr/>
      </w:pPr>
      <w:r>
        <w:rPr>
          <w:rFonts w:ascii="IRNazanin" w:hAnsi="IRNazanin" w:eastAsia="IRNazanin"/>
          <w:color w:val="111111"/>
          <w:sz w:val="28"/>
          <w:sz w:val="28"/>
          <w:szCs w:val="28"/>
          <w:rtl w:val="true"/>
          <w:lang w:bidi="fa-IR"/>
        </w:rPr>
        <w:t xml:space="preserve">وبه موسى و برادرش وحى كردیم‌که براى قوم خود خانه‌هایى در سرزمین مصر انتخاب كنید و خانه‌هایتان رامقابل يکدیگر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قراردهید و نماز را برپادارید و به‌مؤمنان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سرانجام پیروز مى‌شوند </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4330847_2320776876"/>
      <w:bookmarkStart w:id="232" w:name="_Toc78"/>
      <w:bookmarkEnd w:id="231"/>
      <w:r>
        <w:rPr>
          <w:rtl w:val="true"/>
        </w:rPr>
        <w:t>مرحلۀ چهارم دوران سازندگى براى انقلاب</w:t>
      </w:r>
      <w:bookmarkEnd w:id="232"/>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 مرحله دیگرى از قیام و انقلاب بنى‌اسرائیل بر ضد فراعنه تشریح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ازمجموع این‌آیه استفاده مى‌شودکه بنى‌اسرائیل در آن زمان به صورت گروهى پراکنده ، شکست‌خورده ، وابسته و طفیلى و آلوده و ترسان بودند ، نه خانه‌اى از خود داشتند و نه اجتماع و تمرکزى ، نه برنامه سازنده معنوى داشتند و نه شهامت و شجاعت لازم براى يك انقلاب كوبنده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موسى و برادرش هارون مأموریت يافتندکه براى بازسازى اجتماع بنى‌اسرائیل مخصوصاً از نظر روحى و برنامه‌اى را در چند ماده پیاده كنند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به‌امر خانه‌سازى و جداکردن مسکن خویش‌از فرعونیان همت بگمارند ، این كار چند فایده داشت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این‌که آن‌ها با مالک‌شدن مسکن درسرزمین مصر، علاقه بیشترى به دفاع از خود و از آن آب و خاك پیدا مى‌کردند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این‌که از زندگى طفیلى‌گرا در خانه‌هاى قبطیان به يك زندگى مستقل منتقل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اسرار و رموز كارها و نقشه‌هاى آن‌ها به دست دشمنانشان نمى‌افتاد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خانه‌هایشان رامقابل يکدیگر و نزدیك به هم بسازند ، زیرا قبله در اصل به معنى حالت تقابل مى‌باشد و اطلاق كلمه قبله بر آن چه امروز معروف است ، درحقیقت معنى ثانوى براى این كلمه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كار كمك مؤثرى به تمرکز و اجتماع بنى‌اسرائیل مى‌کرد و مى‌توانستند مسائل اجتماعى را به طور عمومى مورد بررسى قرار دهند و به عنوان انجام مراسم مذهبى دور هم جمع شوند و براى آزادى خویش نقشه‌هاى لازم را طرح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عبادت و مخصوصاً نماز كه انسان را از بندگى بندگان جدا و به خالق همه قدرت‌ها پیوند مى‌دهد ، قلب و روح او را از آلودگى گناه مى‌شوید و حسّ اتکا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را در آنان زنده مى‌کند و با تکیه بر قدرت پروردگار ، روح تازه‌اى به كالبد انسان مى‌دمد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موسى به عنوان يك رهبر دستور مى‌دهد كه دست در درون زوایاى روح </w:t>
      </w:r>
    </w:p>
    <w:p>
      <w:pPr>
        <w:pStyle w:val="BookText"/>
        <w:rPr/>
      </w:pPr>
      <w:r>
        <w:rPr>
          <w:rFonts w:ascii="IRNazanin" w:hAnsi="IRNazanin" w:eastAsia="IRNazanin"/>
          <w:color w:val="111111"/>
          <w:sz w:val="28"/>
          <w:sz w:val="28"/>
          <w:szCs w:val="28"/>
          <w:rtl w:val="true"/>
          <w:lang w:bidi="fa-IR"/>
        </w:rPr>
        <w:t xml:space="preserve">بنى‌اسرائیل بیفکند و زباله‌هاى ترس و وحشت را كه يادگار سالیان دراز بردگى و ذلت بوده است ، بیرون بکشد و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دادن به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پیروزى نهایى و لطف و رحمت پروردگار اراده آن‌ها را قوى و شهامت و شجاعت را در آن‌ها پرورش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بنى‌اسرائیل ازفرزندان يعقوبند و گروهى‌از آن‌ها طبعا از فرزندان يوسفند كه او و برادرانش سالیان دراز بر مصر حکومت داشتند و در آبادى و عمران این سرزمین كوشیدند ، اما بر اثر نافرمانى خدا و بى‌خبرى و اختلافات داخلى ، روزگارشان به چنین وضع رقّت‌بارى رسیده بود ، این جامعه فرسوده مصیبت‌زده باید نوسازى شود و نقاط منفى خود را پاك كند و به جاى آن ، خصایل روحى سازنده بنشاند تا عظمت گذشته را بازیابد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رَبَّناآ اِنَّكَ اتَيْتَ فِرْعَوْنَ وَ مَلاَءَهُ زینَةً وَ اَمْوالاً فِى‌الْحَيوةِ الدُّنْيا رَبَّنا لِيُضِلُّوا عَنْ سَبیلِكَ رَبَّنَا اطْمِسْ عَلى اَمْوالِهِمْ وَ اشْدُدْ عَلى قُلُوبِهِمْ فَلا يُؤْمِنُوا حَتّى يَرَوُا الْعَذابَ الاَْلیمَ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فرعون و اطرافیانش را زینت و اموالى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w:t>
      </w:r>
    </w:p>
    <w:p>
      <w:pPr>
        <w:pStyle w:val="BookText"/>
        <w:rPr/>
      </w:pPr>
      <w:r>
        <w:rPr>
          <w:rFonts w:ascii="IRNazanin" w:hAnsi="IRNazanin" w:eastAsia="IRNazanin"/>
          <w:color w:val="111111"/>
          <w:sz w:val="28"/>
          <w:sz w:val="28"/>
          <w:szCs w:val="28"/>
          <w:rtl w:val="true"/>
          <w:lang w:bidi="fa-IR"/>
        </w:rPr>
        <w:t xml:space="preserve">دنیا داده‌اى و نتیجه‌اش این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تو گمراه مى‌سازند ، پروردگارا اموالشان را نابود كن و دل‌هایشان را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عذاب دردناك را نبینند ، ایمان نیاورند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محو كردن و بى‌خاصیت نمودن چیزى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يك جمعیت ثروتمند اشرافى تجمل‌پرست ، براى گمراه ساختن مردم از راه‌خدا، خواه‌ناخواه كوشش خواهندکرد و پایان كارشان چیزى جز این نخواهد بود ، چراکه دعوت پیامبران و برنامه‌هاى الهى مردم را بیدار و هشیار و متحد و متشکل مى‌سازد و با این حال مجال بر غارتگران و چپاولگران تنگ خواهد شد و روزگار بر آن‌ها سیاه ، آن‌ها نیز از خود واکنش نشان مى‌دهند و به مخالفت با پیامبران برمى‌خیزند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پیشگاه خدا تقاضا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اموال آن‌ها را محو و بى‌اثر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نتوانند از آن بهره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اطْمِسْ عَلى اَمْوالِهِمْ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بعضى از روایات وارد شده كه پس از این نفرین ، اموال فرعونیان به صورت سفال و سنگ درآمد ، شاید كنایه از این باشد كه آن‌چنان بحران اقتصادى دامانشان را گرفت كه ارزش ثروت‌هایشان به‌کلى سقوط كرد و همچون سفال بى‌قیمت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اضافه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علاوه بر این ، قدرت تفکر و اندیشه را نیز از آنان بگیر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اشْدُدْ عَلى قُلُوبِهِمْ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این كه با از دست دادن این دو سرمایه ، آماده زوال و نیستى خواهند شد و راه ما به سوى انقلاب و وارد كردن ضربه نهایى بر آنان ، بازمى‌گردد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اگر من از تو درباره فرعونیان چنین مى‌خواهم نه به خاطر روح انتقام‌جویى و كینه‌توزى است ، بلکه به خاطر این است كه آن‌ها دیگر هیچ‌گونه آمادگى براى ایمان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عذاب الیم تو فرانرسد ، ایمان نیاورند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يُؤْمِنُوا حَتّى يَرَوُا الْعَذابَ الاَلیمَ </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پیدا است كه ایمان بعد از مشاهده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زودى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براى آن‌ها سودى نخواهد داشت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قَدْاُجیبَتْ دَعْوَتُكُما فَاسْتَقیما وَلاتَتَّبِعاآنِّ سَبیلَ الَّذینَ لايَعْلَمُونَ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شما پذیرفته شد ، استقامت به خرج دهید و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نمى‌دانند ، تبعیت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موسى و برادرش خطاب كرد كه اکنون كه شما آماده تربیت وسازندگى جمعیت بنى‌اسرائیل 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دعایتان نسبت به دشمنانتان اجابت شد ، پس محکم در راه خود بایستید و استقامت به خرج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انبوه مشکلات نهراسید و در كار خود قاطع باشید و هرگز در برابر پیشنهادهاى افراد نادان و بى‌خبر تسلیم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جاهلان نروید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كاملاً آگاهانه برنامه‌هاى انقلابى خود را ادامه دهید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بِبَنىآ اِسْراآئیلَ الْبَحْرَ فَاَتْبَعَهُمْ فِرْعَوْنُ وَ جُنُودُهُ بَغْيا وَ عَدْوا حَتّىآاِذآا اَدْرَكَهُ الْغَرَقُ قالَ امَنْتُ اَنَّهُ لاآ اِلهَ اِلاَّ الَّذىآ امَنَتْ بِهِ بَنُواآ اِسْراآئیلَ وَ اَنَا مِنَ الْمُسْلِمینَ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بنى‌اسرائیل را از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عظیم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دادیم و فرعون و لشکرش ازسر ظلم و تجاوز </w:t>
      </w:r>
      <w:bookmarkStart w:id="233" w:name="pg20195_229186"/>
    </w:p>
    <w:p>
      <w:pPr>
        <w:pStyle w:val="BookText"/>
        <w:rPr/>
      </w:pPr>
      <w:bookmarkEnd w:id="233"/>
      <w:r>
        <w:rPr>
          <w:rFonts w:ascii="IRNazanin" w:hAnsi="IRNazanin" w:eastAsia="IRNazanin"/>
          <w:color w:val="111111"/>
          <w:sz w:val="28"/>
          <w:sz w:val="28"/>
          <w:szCs w:val="28"/>
          <w:rtl w:val="true"/>
          <w:lang w:bidi="fa-IR"/>
        </w:rPr>
        <w:t xml:space="preserve">به دنبال آن‌ها رفتند ، تا هنگامى كه غرقاب دامن او را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كه هیچ معبودى جز كسى كه بنى‌اسرائیل به او ایمان آورده‌اند، وجود ندارد و من از مسلمین هستم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الاْآنَ وَ قَدْ عَصَيْتَ قَبْلُ وَ كُنْتَ مِنَ الْمُفْسِدینَ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او خطاب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 در حالى كه قبلاً عصیان كردى و از مفسدان بودى ؟</w:t>
      </w:r>
    </w:p>
    <w:p>
      <w:pPr>
        <w:pStyle w:val="Heading3"/>
        <w:numPr>
          <w:ilvl w:val="2"/>
          <w:numId w:val="1"/>
        </w:numPr>
        <w:rPr/>
      </w:pPr>
      <w:bookmarkStart w:id="234" w:name="__RefHeading___Toc4330849_2320776876"/>
      <w:bookmarkStart w:id="235" w:name="_Toc79"/>
      <w:bookmarkEnd w:id="234"/>
      <w:r>
        <w:rPr>
          <w:rtl w:val="true"/>
        </w:rPr>
        <w:t>آخرین فصل مبارزه با ستمگران</w:t>
      </w:r>
      <w:bookmarkEnd w:id="2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تجاوز است ، يعنى آن‌ها به‌خاطر ستم و تجاوز به بنى‌اسرائیل به تعقیبشان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آخرین مرحله مبارزه بنى‌اسرائیل با فرعونیان و سرنوشت آن‌ها در عباراتى كوتاه اما دقیق و روشن ترسیم شده و آن‌چنان‌که روش قرآن است ، مطالب اضافى را كه‌از جمله‌هاى قبل و بعد فهمیده مى‌شود، ترك نموده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مى‌دهد كه فرعون و لشکرش به اختیار </w:t>
      </w:r>
    </w:p>
    <w:p>
      <w:pPr>
        <w:pStyle w:val="BookText"/>
        <w:rPr/>
      </w:pPr>
      <w:r>
        <w:rPr>
          <w:rFonts w:ascii="IRNazanin" w:hAnsi="IRNazanin" w:eastAsia="IRNazanin"/>
          <w:color w:val="111111"/>
          <w:sz w:val="28"/>
          <w:sz w:val="28"/>
          <w:szCs w:val="28"/>
          <w:rtl w:val="true"/>
          <w:lang w:bidi="fa-IR"/>
        </w:rPr>
        <w:t xml:space="preserve">خود به تعقیب بنى‌اسرائیل پرداختند ، بعضى از روایات نیز این معنى را تأیید مى‌کند و پاره‌اى دیگر چندان با آن سازگار نیست ، ولى به هر حال آن‌چه از ظاهر آیه استفاده مى‌شود ، براى ما مدرك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چگونه بنى‌اسرائیل از دریا گذشتند و چه اعجازى در این موقع به وقوع پیوست ، شرح آن به خواست خدا در ذیل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جریان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غرقاب دامن فرعون را فروگرفت و او همچون پر كاهى بر روى امواج عظیم نیل مى‌غلطید، در این هنگام پرده‌هاى غرور و بى‌خبرى از مقابل چشمان او كنار رفت و نور توحید فطرى درخشیدن گرفت ،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ایمان آوردم كه معبودى جز آن‌کس كه بنى‌اسرائیل به او ایمان آورده‌اند ،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حَتّىآ اِذآا اَدْرَكَهُ الْغَرَقُ قالَ امَنْتُ اَنَّهُ لاآ اِلهَ اِلاَّ الَّذىآ امَنَتْ بِهِ بَنُوا اِسْرائیلَ </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با قلب خود ایمان آوردم ، بلکه عملاً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چنین پروردگار توانایى تسلیمم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اَنَا مِنَ الْمُسْلِمینَ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درواقع هنگامى كه پیشگویى‌هاى موسى يکى پس از دیگرى به وقوع پیوست و فرعون بیش از پیش از صدق گفتار این پیامبر بزرگ آگاه شد و قدرت‌نمایى او را مشاهده كرد ، ناچار اظهار ایمان نمود ، به امید این‌که همان‌گونه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بنى‌اسرائیل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این امواج كوه‌پیکر رهایى بخشید ، او را نیز رهایى بخشد ، لذا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خداى بنى‌اسرائیل ایمان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بدیهى است چنین ایمانى كه به هنگام نزول بلا و گرفتار شدن در چنگال مرگ ، اظهار مى‌شود ، درواقع ایمان اضطرارى است كه هر جانىّ و مجرم و گنهکارى دَم از آن مى‌زند، بى‌آن‌که ارزشى داشته‌باشند و يا دلیل بر تکامل و حسن نیت و صدق گفتار او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خداوند او را مخاطب ساخت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ایمان مى‌آورى درحالى‌که قبل از این طغیان و گردنکشى و عصیان نمودى و در صف مفسدان فى‌الارض و تبهکاران قرار داشتى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الاْآنَ وَ قَدْ عَصَيْتَ قَبْلُ وَ كُنْتَ مِنَ الْمُفْسِدینَ </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سابقاً نیز در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خواندیم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لَيْسَتِ التَّوْبَةُ لِلَّذینَ يَعْمَلُونَ السَّيِّئاتِ حَتّىآ </w:t>
      </w:r>
    </w:p>
    <w:p>
      <w:pPr>
        <w:pStyle w:val="BookText"/>
        <w:rPr/>
      </w:pPr>
      <w:r>
        <w:rPr>
          <w:rFonts w:ascii="IRNazanin" w:hAnsi="IRNazanin" w:eastAsia="IRNazanin"/>
          <w:color w:val="111111"/>
          <w:sz w:val="28"/>
          <w:sz w:val="28"/>
          <w:szCs w:val="28"/>
          <w:rtl w:val="true"/>
          <w:lang w:bidi="fa-IR"/>
        </w:rPr>
        <w:t xml:space="preserve">اِذا حَضَرَ اَحَدَهُمُ الْمَوْتُ قالَ اِنّى تُبْتُ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كارهاى سوء انجام دهند و به هنگام فرارسیدن مرگ توبه كنند ، توبه‌اى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دلیل بسیاردیده شده‌که اگر امواج بلا فرونشیند و از چنگال مرگ رهایى يابند ، باز به برنامه‌هاى سابق برمى‌گردند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نُنَجّيكَ بِبَدَنِكَ لِتَكُونَ لِمَنْ‌خَلْفَكَ ايَةً وَ اِنَّ كَثیرا مِنَ النّاسِ عَنْ ایاتِنا لَغافِلُونَ</w:t>
      </w:r>
    </w:p>
    <w:p>
      <w:pPr>
        <w:pStyle w:val="BookText"/>
        <w:rPr/>
      </w:pPr>
      <w:r>
        <w:rPr>
          <w:rFonts w:ascii="IRNazanin" w:hAnsi="IRNazanin" w:eastAsia="IRNazanin"/>
          <w:color w:val="111111"/>
          <w:sz w:val="28"/>
          <w:sz w:val="28"/>
          <w:szCs w:val="28"/>
          <w:rtl w:val="true"/>
          <w:lang w:bidi="fa-IR"/>
        </w:rPr>
        <w:t xml:space="preserve">ولى امروز بدنت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مى‌دهیم تا عبرتى براى آیندگان باشى و بسیارى از مردم از آیات ما غافلند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بدن تو را از امواج رهایى مى‌بخشیم تا درس عبرتى براى آیندگان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زمامداران مستکبر و براى همه ظالمان و مفسدان و نیز براى گروه‌هاى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فَالْيَوْمَ نُنَجّيكَ بِبَدَنِكَ لِتَكُونَ لِمَنْ خَلْفَكَ ايَةً </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چیست ، در میان مفسران گفتگو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اکثر آن‌ها معتقدند منظور همان جسم بى‌جان فرعون است چراکه عظمت فرعون در افکار مردم آن محیط چنان بود كه اگر بدنش از آب بیرون نمى‌افتاد ، بسیارى باور نمى‌کردند كه فرعون هم ممکن است غرق شده باشد و ممکن بود به دنبال این ماجرا افسانه‌هاى دروغین درباره نجات و حیات فرعون بسازند ، لذا خداوند بدن بى‌جان او را از آب بیرون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جسد عظیم است و این مى‌رساند كه فرعون همانند بسیارى از مرفهین كه داراى زندگانى پرزرق و برق افسانه‌اى هستند ، اندامى درشت و چاق و چله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بعضى دیگر گفته‌اند كه ؛ يکى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زره است و این اشاره به آن است كه خداوند فرعون را با همان زره زرینى كه بر تن داشت ، از آب بیرون فرستاد تا به وسیله آن شناخته شود و هیچ‌گونه تردیدى براى كسى باقى نماند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شایان توجه است كه بعضى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نُنَجّيكَ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نموده‌اند كه خداوند دستور داد امواج ، بدن او را بر نقطه مرتفعى از ساحل بیفکند ، زیرا مادۀ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مکان مرتفع و زمین بلند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دیگرى كه در آیه به چشم مى‌خورد ، این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فَالْيَوْمَ نُنَجّيكَ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این ممکن است اشاره به آن باشد كه آن ایمان بى‌روح فرعون در این لحظه ناامیدى و گرفتارى در چنگال مرگ ، این ایمانى كه همانند جسم بى‌جانى بود ، این مقدار تأثیر كرد كه خداوند جسم بى‌جان فرعون را از آب نجات داد تا طعمه ماهیان دریا نشود و هم عبرتى براى آیندگان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هم‌اکنون در موزه‌هاى مصر و بریتانیا يکى دو بدن از فراعنه به‌حال مومیایى ، باقى مانده‌است ، آیا بدن فرعون معاصر موسى درمیان آن‌ها است كه بعدا آن‌را به‌صورت مومیایى حفظ كرده‌اند يا نه ؟ دلیلى در دست نداریم ، ولى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خَلْفَكَ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احتمال را تقویت كند كه بدن آن فرعون در میان این‌ها است تا عبرتى براى همه آیندگان باشد ، زیرا تعبیر آیه ، مطلق است و همه آیندگان را شامل مى‌شود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این‌همه آیات و نشانه‌هاى قدرت خدا و با این همه </w:t>
      </w:r>
    </w:p>
    <w:p>
      <w:pPr>
        <w:pStyle w:val="BookText"/>
        <w:rPr/>
      </w:pPr>
      <w:r>
        <w:rPr>
          <w:rFonts w:ascii="IRNazanin" w:hAnsi="IRNazanin" w:eastAsia="IRNazanin"/>
          <w:color w:val="111111"/>
          <w:sz w:val="28"/>
          <w:sz w:val="28"/>
          <w:szCs w:val="28"/>
          <w:rtl w:val="true"/>
          <w:lang w:bidi="fa-IR"/>
        </w:rPr>
        <w:t xml:space="preserve">درس‌هاى عبرت كه تاریخ بشر را پر كرده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مردم از آیات و نشانه‌هاى ما غافلند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كَثیرا مِنَ النّاسِ عَنْ ایاتِنا لَغافِلُونَ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بَوَّأْنا بَنىآ اِسْراآئیلَ مُبَوَّأَ صِدْقٍ وَ رَزَقْناهُمْ مِنَ الطَّيِّباتِ فَمَا اخْتَلَفُوا حَتّى جاآءَهُمُ الْعِلْمُ اِنَّ رَبَّكَ يَقْضى بَيْنَهُمْ يَوْمَ الْقِيامَةِ فیما كانُوا فیهِ يَخْتَلِفُونَ</w:t>
      </w:r>
    </w:p>
    <w:p>
      <w:pPr>
        <w:pStyle w:val="BookText"/>
        <w:rPr/>
      </w:pPr>
      <w:r>
        <w:rPr>
          <w:rFonts w:ascii="IRNazanin" w:hAnsi="IRNazanin" w:eastAsia="IRNazanin"/>
          <w:color w:val="111111"/>
          <w:sz w:val="28"/>
          <w:sz w:val="28"/>
          <w:szCs w:val="28"/>
          <w:rtl w:val="true"/>
          <w:lang w:bidi="fa-IR"/>
        </w:rPr>
        <w:t xml:space="preserve">ما بنى‌اسرائیل را در جایگاه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دادیم و از روزى‌هاى پاکیزه به آن‌ها عطا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به نزاع و اختلاف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نکردند مگر بعد از آن كه علم و آگاهى يافتند ، پروردگار تو در روز قیامت میان آن‌ها در آن‌چه اختلاف كردند ، داورى خواهد كرد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مُبَوَّأَ صِدْقٍ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منزلگاه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خداوند به وعده خود نسبت به بنى‌اسرائیل وفا كرد و آن‌هارا به سرزمین موعود بازگرداند ویا این‌که سرزمین صدق ، اشاره به پاکى و نیکى این سرزمین است و به همین جهت تناسب با سرزمین شام و فلسطین دارد كه منزلگاه انبیاء و پیامبران الهى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گروهى نیز احتمال داده‌اند كه منظور ، سرزمین مصر باشد ، زیرا همان‌گونه كه در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نابودى فرعونیان ، باغ‌ها و چشمه‌ها و سرزمین‌ها و قصرها و نعمت‌هایى از آن‌ها به‌جاى ماند و آن‌ها را به گروه دیگرى يعنى بنى‌اسرائیل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تَرَكُوا مِنْ جَنّاتٍ وَ عُيُونٍ وَ زُرُوعٍ وَ مَقامٍ كَریمٍ وَ نَعْمَةٍ كانُوا فیها فاكِهینَ كَذلِكَ وَ اَوْرَثْناها قَوْما اآخَرینَ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همین مضمون در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نیز آمده‌است و در آخر آن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اَوْرَثْناها بَنىآ اِسْراآئیلَ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این باغ‌ها و چشمه‌ها و گنج‌ها و قصرها را به بنى‌اسرائیل 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این‌آیات برمى‌آیدکه بنى‌اسرائیل قبل‌از هجرت به سرزمین شام ، مدتى در مصر ماندند و از برکات آن سرزمین پربار بهره گرفتند ، سپس قرآن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آن‌ها را از روزى‌هاى پاکیزه بهره‌مند ساختیم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رَزَقْناهُمْ مِنَ الطَّيِّباتِ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مانعى هم ندارد كه هم سرزمین مصر منظور باشد و هم اراضى شام و فلسطین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آن‌ها قدر این نعمت را ندانستند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اختلاف و نزاع با يکدیگر برخاستند ، آن‌هم نه از روى ناآگاهى ، بلکه از روى علم و دانش و پس از مشاهدۀ آن‌همه معجزات موسى </w:t>
      </w:r>
    </w:p>
    <w:p>
      <w:pPr>
        <w:pStyle w:val="BookText"/>
        <w:rPr/>
      </w:pPr>
      <w:r>
        <w:rPr>
          <w:rFonts w:ascii="Amiri" w:hAnsi="Amiri" w:eastAsia="Amiri" w:cs="Amiri"/>
          <w:color w:val="111111"/>
          <w:sz w:val="28"/>
          <w:sz w:val="28"/>
          <w:szCs w:val="28"/>
          <w:rtl w:val="true"/>
          <w:lang w:bidi="ar-SA"/>
        </w:rPr>
        <w:t xml:space="preserve">و دلایل صدق دعوت 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اخْتَلَفُوا حَتّىآ جاآءَهُمُ الْعِلْمُ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سرانجام در روز قیامت در میان آن‌ها در آن‌چه اختلاف داشتند ، داورى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امروز مجازات اختلاف را نچشند ، فردا خواهند 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 يَقْضى بَيْنَهُمْ يَوْمَ الْقِيامَةِ فیما كانُوا فیهِ يَخْتَلِفُونَ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بود قسمتى از سرگذشت عبرت‌انگیز بنى‌اسرائیل كه در طى آیاتى در این سوره بیان شد و چقدر حال آنان با مسلمانان امروز شبیه‌است ، خداوند درپرتو فضلش پیروزى‌ها به مسلمانان مى‌دهد و دشمنان نیرومندشان را به طرز اعجازآمیزى درهم مى‌کوبد و این جمعیت مستضعف را بر آن زورمندان به فضل و رحمتش پیروز مى‌کند ولى متأسفانه به جاى این‌که این پیروزى را وسیله‌اى براى جهانى شدن آیین اسلام قرار دهند ، بهانه‌اى براى تفرقه و ایجاد نفاق و اختلاف مى‌سازند ، آن‌چنان كه تمام پیروزى‌هایشان به خطر مى‌افتد ، خدا ما را از این كفران نعمت نجات بخشد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فى شَكٍّ مِمّاآ اَنْزَلْناآ اِلَيْكَ فَاسْئَلِ الَّذینَ يَقْرَؤوُنَ الْكِتابَ مِنْ قَبْلِكَ لَقَدْ </w:t>
      </w:r>
      <w:bookmarkStart w:id="236" w:name="pg20195_229195"/>
    </w:p>
    <w:p>
      <w:pPr>
        <w:pStyle w:val="BookText"/>
        <w:rPr/>
      </w:pPr>
      <w:bookmarkEnd w:id="236"/>
      <w:r>
        <w:rPr>
          <w:rFonts w:ascii="Amiri" w:hAnsi="Amiri" w:eastAsia="Amiri" w:cs="Amiri"/>
          <w:color w:val="111111"/>
          <w:sz w:val="28"/>
          <w:sz w:val="28"/>
          <w:szCs w:val="28"/>
          <w:rtl w:val="true"/>
          <w:lang w:bidi="ar-SA"/>
        </w:rPr>
        <w:t>جاآءَكَ الْحَقُّ مِنْ رَبِّكَ فَلا تَكُونَنَّ مِنَ الْمُمْتَرینَ</w:t>
      </w:r>
    </w:p>
    <w:p>
      <w:pPr>
        <w:pStyle w:val="BookText"/>
        <w:rPr/>
      </w:pPr>
      <w:r>
        <w:rPr>
          <w:rFonts w:ascii="IRNazanin" w:hAnsi="IRNazanin" w:eastAsia="IRNazanin"/>
          <w:color w:val="111111"/>
          <w:sz w:val="28"/>
          <w:sz w:val="28"/>
          <w:szCs w:val="28"/>
          <w:rtl w:val="true"/>
          <w:lang w:bidi="fa-IR"/>
        </w:rPr>
        <w:t xml:space="preserve">اگر در آن‌چه بر تو نازل كرده‌ایم ، تردید دارى ، از آن‌ها كه پیش از تو كتب آسمانى را مى‌خوانند ، سؤال كن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 پروردگارت به‌تو رسیده، بنابراین هرگز از تردیدکنندگان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در چیزى كه با شهود دریافته بود ، هرگز تردید نداشت ، این درسى بود براى مردم </w:t>
      </w:r>
      <w:r>
        <w:rPr>
          <w:rFonts w:eastAsia="IRNazanin" w:cs="IRNazanin"/>
          <w:color w:val="111111"/>
          <w:sz w:val="28"/>
          <w:szCs w:val="28"/>
          <w:rtl w:val="true"/>
          <w:lang w:bidi="fa-IR"/>
        </w:rPr>
        <w:t>) .</w:t>
      </w:r>
    </w:p>
    <w:p>
      <w:pPr>
        <w:pStyle w:val="Heading3"/>
        <w:numPr>
          <w:ilvl w:val="2"/>
          <w:numId w:val="1"/>
        </w:numPr>
        <w:rPr/>
      </w:pPr>
      <w:bookmarkStart w:id="237" w:name="__RefHeading___Toc4330851_2320776876"/>
      <w:bookmarkStart w:id="238" w:name="_Toc80"/>
      <w:bookmarkEnd w:id="237"/>
      <w:r>
        <w:rPr>
          <w:rtl w:val="true"/>
        </w:rPr>
        <w:t>آیا پیامبر تردید داشت ؟</w:t>
      </w:r>
      <w:bookmarkEnd w:id="238"/>
    </w:p>
    <w:p>
      <w:pPr>
        <w:pStyle w:val="BookText"/>
        <w:rPr/>
      </w:pPr>
      <w:r>
        <w:rPr>
          <w:rFonts w:ascii="IRNazanin" w:hAnsi="IRNazanin" w:eastAsia="IRNazanin"/>
          <w:color w:val="111111"/>
          <w:sz w:val="28"/>
          <w:sz w:val="28"/>
          <w:szCs w:val="28"/>
          <w:rtl w:val="true"/>
          <w:lang w:bidi="fa-IR"/>
        </w:rPr>
        <w:t xml:space="preserve">ممکن است در ابتدا چنین به نظر برسد كه آیه حکایت از این دارد كه پیامبر صلى‌الله‌علیه‌و‌آله در حقانیت آیاتى كه بر او نازل مى‌شد ، تردید داشت و خداوند از طریق فوق ، تردید او را زایل كرد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باتوجه به این‌که پیامبر صلى‌الله‌علیه‌و‌آله مسأله وحى را با شهود و مشاهده دریافته بود ، چنان‌که آیات قرآن حاکى از همین معنى است ، شك و تردید در این مورد معنى نداشت ، به‌علاوه این تعبیر رایج است كه براى تنبیه دوردستان ، افراد نزدیك را مخاطب مى‌کنند و سخنى را </w:t>
      </w:r>
    </w:p>
    <w:p>
      <w:pPr>
        <w:pStyle w:val="BookText"/>
        <w:rPr/>
      </w:pPr>
      <w:r>
        <w:rPr>
          <w:rFonts w:ascii="IRNazanin" w:hAnsi="IRNazanin" w:eastAsia="IRNazanin"/>
          <w:color w:val="111111"/>
          <w:sz w:val="28"/>
          <w:sz w:val="28"/>
          <w:szCs w:val="28"/>
          <w:rtl w:val="true"/>
          <w:lang w:bidi="fa-IR"/>
        </w:rPr>
        <w:t xml:space="preserve">القاء مى‌نمایند ، این همان است كه عرب با ضرب‌المثل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اَعْنى وَ اسْمَعى يا 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مى‌گویم ولى همسایه تو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ياد مى‌کند كه نظیر آن را نیز در فارسى داریم و این‌گونه سخن در بسیارى از موارد تأثیرش از خطاب صریح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ذکر جمله شرطیه ، همیشه دلیل بر احتمال وجود شرط نیست ، بلکه گاهى براى تأکید روى يك مطلب و يا براى بیان يك قانون كلى است ، مثلاً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قَضى رَبُّكَ اَنْ لاتَعْبُدُوآا اِلاّآ اِيّاهُ وَ بِالْوالِدَيْنِ اِحْسانا اِمّا يَبْلُغَنَّ عِنْدَكَ الْكِبَرَ اَحَدُهُماآ اَوْ كِلاهُماآ فَلا تَقُلْ لَهُما 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فرمان داده كه جز او را پرستش نکنید و به پدر و مادر نیکى كنید ، هرگاه يکى از این‌دو نزد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در این جمله مخاطب ، ظاهرا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پیرى برسند ، هیچ‌گاه كمترین سخن ناراحت‌کننده‌اى به آن‌ها مگو </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مى‌دانیم پیامبر صلى‌الله‌علیه‌و‌آله پدرش را قبل از تولد و مادرش را در دوران طفولیتش از دست داد ، با این حال حکم احترام به پدر و مادر به عنوان يك قانون كلى بیان شده است ، هرچند مخاطب آن ، ظاهرا پیامبر صلى‌الله‌علیه‌و‌آله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سوره طلاق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ياآ اَيُّهَا النَّبِىُّ اِذا طَلَّقْتُمُ النِّساآءَ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پیامبر هنگامى كه زنان را طلاق دادید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 تعبیر دلیل بر این نیست كه پیامبر زنى را در عمرش طلاق داده باشد ، بلکه بیان يك قانون كلى است و جالب این‌که مخاطب در آغاز این جمله ، پیامبر صلى‌الله‌علیه‌و‌آله است و در آخر جمله ،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قرائنى كه تأیید مى‌کند منظور اصلى در آیه ، مشرکان و كافران هستند ، آیات پشت سر این آیه است كه از كفر و بى‌ایمانى آن‌ها سخن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موضوع در آیات مربوط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مى‌شود كه وقتى خداوند در روز رستاخیز از او مى‌پرسد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تو مردم را به عبادت خویش و مادرت دعوت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صریحا این مسأله را انکار مى‌کند و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كُنْتُ قُلْتُهُ فَقَدْ عَلِمْتَهُ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چنین سخنى را گفته بودم ، تو مى‌دانستى </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مِنَ الَّذینَ كَذَّبُوا بِاآیاتِ اللّهِ فَتَكُونَ مِنَ الْخاسِرینَ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آن‌ها مباش كه آیات خدا را تکذیب كردند كه از زیانکاران خواهى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در آیۀ قبل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تردید دارى ، از آن‌ها كه آگاهى دارند ، بپرس و در این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كه عوامل تردید برطرف شد ، باید در برابر این آیات تسلیم باشى وگرنه مخالفت باحق، نتیجه‌اى جز خسران و زیان دربرنخواهد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 قرینه روشنى است بر این‌که منظور اصلى در آیه گذشته ، توده مردم مى‌باشد ، هرچند كه روى سخن به شخص پیامبر است ، زیرا بدیهى است كه پیامبر صلى‌الله‌علیه‌و‌آله هرگز تکذیب آیات الهى را نمى‌کرد ، بلکه او مدافع سرسخت آیین خود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حَقَّتْ عَلَيْهِمْ كَلِمَةُ رَبِّكَ لا يُؤْمِنُونَ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فرمان خدا بر آنان تحقق يافته ، ایمان نمى‌آورند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 به پیامبر صلى‌الله‌علیه‌و‌آله اعلام مى‌کند كه ؛ در میان مخالفان تو ، گروهى متعصب و لجوج هستند كه انتظار ایمان آن‌ها بیهوده‌است ، آن‌ها ازنظر فکرى چنان مسخ شده‌اندو آن‌قدر در راه باطل گام برداشته‌اند كه وجدان بیدار انسانى را به كلى از دست داده و به موجودى نفوذناپذیر تبدیل شده‌اند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جاآءَتْهُمْ كُلُّ ايَةٍ حَتّى يَرَوُا الْعَذابَ الاَلیمَ</w:t>
      </w:r>
    </w:p>
    <w:p>
      <w:pPr>
        <w:pStyle w:val="BookText"/>
        <w:rPr/>
      </w:pPr>
      <w:r>
        <w:rPr>
          <w:rFonts w:ascii="IRNazanin" w:hAnsi="IRNazanin" w:eastAsia="IRNazanin"/>
          <w:color w:val="111111"/>
          <w:sz w:val="28"/>
          <w:sz w:val="28"/>
          <w:szCs w:val="28"/>
          <w:rtl w:val="true"/>
          <w:lang w:bidi="fa-IR"/>
        </w:rPr>
        <w:t xml:space="preserve">هرچند تمام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 نشانه‌هاى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برسد ، تا زمانى كه عذاب الیم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قلوبشان را تاریکى‌گناه فراگرفته و راهى به روشنایى بر آن‌ها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ازعموم مردم دعوت به مطالعه و تحقیق و سؤال از اهل اطلاع كرد و به دنبال آن از آن‌ها خواست كه با روشن شدن حق ، به حمایت و دفاع از آن به‌پاخیزند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این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انتظار ایمان آوردن همه آن‌ها را داشته باشى ، زیرا گروهى آن‌قدر فاسد شده‌اند كه دیگر قابل اصلاح نیستند ، بنابراین نه از عدم ایمان آن‌ها دلسرد باش و نه نیروى خود را روى هدایت آنان هدر ده ، بلکه به گروهى بپرداز كه اکثریت را تشکیل مى‌دهند و قابل هدایت هستند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تعبیراتى مانند آیه فوق ، به هیچ‌گونه دلیل بر جبر نیست ، بلکه این‌ها از قبیل ذکر آثار عمل انسان است ، منتها چون اثر هر چیز به‌فرمان خدا است، گاهى این‌امور به‌خدا </w:t>
      </w:r>
    </w:p>
    <w:p>
      <w:pPr>
        <w:pStyle w:val="BookText"/>
        <w:rPr/>
      </w:pPr>
      <w:r>
        <w:rPr>
          <w:rFonts w:ascii="IRNazanin" w:hAnsi="IRNazanin" w:eastAsia="IRNazanin"/>
          <w:color w:val="111111"/>
          <w:sz w:val="28"/>
          <w:sz w:val="28"/>
          <w:szCs w:val="28"/>
          <w:rtl w:val="true"/>
          <w:lang w:bidi="fa-IR"/>
        </w:rPr>
        <w:t xml:space="preserve">نسبت داده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به نظر مى‌رسد كه در چند آیه قبل درباره فرعون خواندیم كه او بعد از نزول عذاب و گرفتار شدن در چنگال طوفان ، اظهار ایمان كرد ، ولى این‌گونه ایمان چون جنبه اضطرارى داشت ، براى او سودى نداشت ، اما در آیه مورد بحث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تنها راه و روش فرعون نبود ، بلکه همه افراد لجوج و خودخواه و مستکبر و سیاه‌دل كه به اوج طغیان رسیده‌اند نیز همین حالت را دارند ، آن‌ها نیز ایمان نمى‌آورند مگر این‌که عذاب الیم را ببینند ، همان ایمانى كه براى آن‌ها بى‌اثر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كانَتْ قَرْيَةٌ امَنَتْ فَنَفَعَهاآ ایمانُهاآ اِلاّ قَوْمَ يُونُسَ لَمّآ امَنُوا كَشَفْنا عَنْهُمْ عَذابَ‌الْخِزْىِ فِى‌الْحَيوةِ الدُّنْيا وَ مَتَّعْناهُمْ اِلى حینٍ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هیچ‌یك از شهرها و آبادى‌ها ایمان نیاوردند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ایمانشان به‌موقع باشدو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به‌حالشان افتد، مگر قوم‌یونس، به هنگامى‌که ایمان آوردند، عذاب رسواکننده را در زندگى دنیا از آنان برطرف ساختیم و تا مدت معینى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زندگى و اجلشان </w:t>
      </w:r>
      <w:r>
        <w:rPr>
          <w:rFonts w:eastAsia="IRNazanin" w:cs="IRNazanin"/>
          <w:color w:val="111111"/>
          <w:sz w:val="28"/>
          <w:szCs w:val="28"/>
          <w:rtl w:val="true"/>
          <w:lang w:bidi="fa-IR"/>
        </w:rPr>
        <w:t xml:space="preserve">) </w:t>
      </w:r>
      <w:bookmarkStart w:id="239" w:name="pg20195_229201"/>
    </w:p>
    <w:p>
      <w:pPr>
        <w:pStyle w:val="BookText"/>
        <w:rPr/>
      </w:pPr>
      <w:bookmarkEnd w:id="239"/>
      <w:r>
        <w:rPr>
          <w:rFonts w:ascii="IRNazanin" w:hAnsi="IRNazanin" w:eastAsia="IRNazanin"/>
          <w:color w:val="111111"/>
          <w:sz w:val="28"/>
          <w:sz w:val="28"/>
          <w:szCs w:val="28"/>
          <w:rtl w:val="true"/>
          <w:lang w:bidi="fa-IR"/>
        </w:rPr>
        <w:t xml:space="preserve">آن‌ها را بهره‌مند ساختیم </w:t>
      </w:r>
      <w:r>
        <w:rPr>
          <w:rFonts w:eastAsia="IRNazanin" w:cs="IRNazanin"/>
          <w:color w:val="111111"/>
          <w:sz w:val="28"/>
          <w:szCs w:val="28"/>
          <w:rtl w:val="true"/>
          <w:lang w:bidi="fa-IR"/>
        </w:rPr>
        <w:t>.</w:t>
      </w:r>
    </w:p>
    <w:p>
      <w:pPr>
        <w:pStyle w:val="Heading3"/>
        <w:numPr>
          <w:ilvl w:val="2"/>
          <w:numId w:val="1"/>
        </w:numPr>
        <w:rPr/>
      </w:pPr>
      <w:bookmarkStart w:id="240" w:name="__RefHeading___Toc4330853_2320776876"/>
      <w:bookmarkStart w:id="241" w:name="_Toc81"/>
      <w:bookmarkEnd w:id="240"/>
      <w:r>
        <w:rPr>
          <w:rtl w:val="true"/>
        </w:rPr>
        <w:t>تنها يك گروه به‌موقع ایمان آوردند</w:t>
      </w:r>
      <w:bookmarkEnd w:id="241"/>
    </w:p>
    <w:p>
      <w:pPr>
        <w:pStyle w:val="BookText"/>
        <w:rPr/>
      </w:pPr>
      <w:r>
        <w:rPr>
          <w:rFonts w:ascii="IRNazanin" w:hAnsi="IRNazanin" w:eastAsia="IRNazanin"/>
          <w:color w:val="111111"/>
          <w:sz w:val="28"/>
          <w:sz w:val="28"/>
          <w:szCs w:val="28"/>
          <w:rtl w:val="true"/>
          <w:lang w:bidi="fa-IR"/>
        </w:rPr>
        <w:t xml:space="preserve">جاى شك نیست كه در اقوام دیگر نیز گروه‌هاى زیادى ایمان آوردند ، آن‌چه قوم يونس را از دیگر اقوام ممتاز مى‌کند ، این است كه آن‌ها همه به صورت دسته‌جمعى ایمان آوردند ، آن‌هم پیش از فرارسیدن مجازات قطعى پروردگار ، درحالى‌که در میان اقوام دیگر ، گروه زیادى سرسختانه بر مخالفت خود باقى ماندند تا هنگامى كه فرمان مجازات قطعى پروردگار صادر شد ، آن‌ها پس از مشاهده این عذاب الهى غالبا اظهار ایمان كردند ولى ایمانشان به دلیلى كه سابقاً گفتیم ، فایده‌اى نداشت </w:t>
      </w:r>
      <w:r>
        <w:rPr>
          <w:rFonts w:eastAsia="IRNazanin" w:cs="IRNazanin"/>
          <w:color w:val="111111"/>
          <w:sz w:val="28"/>
          <w:szCs w:val="28"/>
          <w:rtl w:val="true"/>
          <w:lang w:bidi="fa-IR"/>
        </w:rPr>
        <w:t>.</w:t>
      </w:r>
    </w:p>
    <w:p>
      <w:pPr>
        <w:pStyle w:val="Heading3"/>
        <w:numPr>
          <w:ilvl w:val="2"/>
          <w:numId w:val="1"/>
        </w:numPr>
        <w:rPr/>
      </w:pPr>
      <w:bookmarkStart w:id="242" w:name="__RefHeading___Toc4330855_2320776876"/>
      <w:bookmarkStart w:id="243" w:name="_Toc82"/>
      <w:bookmarkEnd w:id="242"/>
      <w:r>
        <w:rPr>
          <w:rtl w:val="true"/>
        </w:rPr>
        <w:t>ماجراى ایمان آوردن قوم يونس</w:t>
      </w:r>
      <w:bookmarkEnd w:id="24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ماجراى آن‌ها از این قرار بود كه در تواریخ آمده است ؛ هنگامى‌که يونس از ایمان آوردن قوم خودکه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مى‌کردند ، مأیوس شد ، به پیشنهاد عابدى كه در میان آن‌ها مى‌زیست ، نفرین كرد درحالى‌که عالم و دانشمندى نیز در </w:t>
      </w:r>
    </w:p>
    <w:p>
      <w:pPr>
        <w:pStyle w:val="BookText"/>
        <w:rPr/>
      </w:pPr>
      <w:r>
        <w:rPr>
          <w:rFonts w:ascii="IRNazanin" w:hAnsi="IRNazanin" w:eastAsia="IRNazanin"/>
          <w:color w:val="111111"/>
          <w:sz w:val="28"/>
          <w:sz w:val="28"/>
          <w:szCs w:val="28"/>
          <w:rtl w:val="true"/>
          <w:lang w:bidi="fa-IR"/>
        </w:rPr>
        <w:t>میان آن گروه بود كه به يونس پیشنهاد مى‌کرد بازهم درباره آنان دعا كند و باز هم به ارشاد بیشتر بپردازد و مأیوس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يونس پس از این ماجرا از میان قوم خود بیرون رفت ، قوم اوکه صدق گفتارش را بارها آزموده بودند، گِرد مرد دانشمند اجتماع كردند ، هنوز فرمان قطعى عذاب فرانرسیده بود ، ولى نشانه‌هاى آن كم و بیش به‌چشم مى‌خورد ، آن‌ها موقع را غنیمت شمرده و به رهبرى عالم از شهر بیرون ریختند ، درحالى‌که دست به دعا و تضرّع برداشته و اظهار ایمان و توبه كردند و براى این‌که انقلاب و توجه بیشترى در روح و جان آن‌ها پیدا شود ، مادران را از فرزندان جداً ساختند و لباس‌هاى درشت و خشن و كم‌اهمیت در تن كردند و به جستجوى پیامبر خویش برخاستند، اما اثرى از او ندیدند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این توبه و ایمان و بازگشت به سوى پروردگار كه به‌موقع انجام يافته بود و با آگاهى و اخلاص توأم بود ، كار خود را كرد ، نشانه‌هاى عذاب برطرف شد و آرامش به سوى آن‌ها بازگشت و هنگامى كه يونس پس از ماجراى طولانیش به میان قوم خود بازگشت ، او را از جان و دل پذیرا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ماجراى زندگى خود يونس را ذیل آیات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p>
    <w:p>
      <w:pPr>
        <w:pStyle w:val="BookText"/>
        <w:rPr/>
      </w:pPr>
      <w:r>
        <w:rPr>
          <w:rFonts w:ascii="IRNazanin" w:hAnsi="IRNazanin" w:eastAsia="IRNazanin"/>
          <w:color w:val="111111"/>
          <w:sz w:val="28"/>
          <w:sz w:val="28"/>
          <w:szCs w:val="28"/>
          <w:rtl w:val="true"/>
          <w:lang w:bidi="fa-IR"/>
        </w:rPr>
        <w:t xml:space="preserve">صافات ، مطالعه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یادآورى این نکته نیز لازم است كه قوم يونس هرگز در برابر مجازات قطعى قرار نگرفته بودند ، وگرنه توبه آنان نیز پذیرفته نمى‌شد ، بلکه اخطارها و هشدارهایى كه معمولاً قبل از مجازات نهایى مى‌آید ، براى آن‌ها به قدر كافى بیدارکننده بود ، درحالى كه مثلاً فرعونیان بارها این اخطارها را 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ماجراى طوفان و ملخ خوراکى و دگرگونى شدید آب نیل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هیچ‌گاه این‌اخطارها را جدى‌نگرفتند وتنها ازموسى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كه ناراحتى را خداوند از آنان برطرف سازند تا ایمان بیاورند ، اما هرگز ایمان نیاوردند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داستان‌فوق نشان‌مى‌دهد كه نقش يك رهبر آگاه و دلسوز در میان يك قوم و ملت ، تا چه اندازه مؤثر و حیاتبخش است ، در صورتى كه عابدى كه آگاهى كافى ندارد ، بیشتر روى خشونت تکیه مى‌کند و منطق اسلام در مقایسه میان عبادت ناآگاهانه و علم توأم بااحساس مسؤولیت نیز از این روایت مفهوم مى‌شود </w:t>
      </w:r>
      <w:r>
        <w:rPr>
          <w:rFonts w:eastAsia="IRNazanin" w:cs="IRNazanin"/>
          <w:color w:val="111111"/>
          <w:sz w:val="28"/>
          <w:szCs w:val="28"/>
          <w:rtl w:val="true"/>
          <w:lang w:bidi="fa-IR"/>
        </w:rPr>
        <w:t xml:space="preserve">. </w:t>
      </w:r>
      <w:bookmarkStart w:id="244" w:name="pg20195_229204"/>
    </w:p>
    <w:p>
      <w:pPr>
        <w:pStyle w:val="BookText"/>
        <w:rPr/>
      </w:pPr>
      <w:bookmarkEnd w:id="244"/>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شاآءَ رَبُّكَ لاَمَنَ مَنْ فِى‌الاَْرْضِ كُلُّهُمْ جَمیعا اَفَاَنْتَ تُكْرِهُ النّاسَ حَتّى يَكُونُوا مُؤْمِنینَ</w:t>
      </w:r>
    </w:p>
    <w:p>
      <w:pPr>
        <w:pStyle w:val="BookText"/>
        <w:rPr/>
      </w:pPr>
      <w:r>
        <w:rPr>
          <w:rFonts w:ascii="IRNazanin" w:hAnsi="IRNazanin" w:eastAsia="IRNazanin"/>
          <w:color w:val="111111"/>
          <w:sz w:val="28"/>
          <w:sz w:val="28"/>
          <w:szCs w:val="28"/>
          <w:rtl w:val="true"/>
          <w:lang w:bidi="fa-IR"/>
        </w:rPr>
        <w:t xml:space="preserve">و اگر پروردگارت مى‌خواست تمام آن‌ها را كه در روى زمین هستند ،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مى‌آوردند ، آیا تو مى‌خواهى مردم را مجبور سازى كه ایمان بیاورند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اجبارى چه سودى دارد ؟ </w:t>
      </w:r>
      <w:r>
        <w:rPr>
          <w:rFonts w:eastAsia="IRNazanin" w:cs="IRNazanin"/>
          <w:color w:val="111111"/>
          <w:sz w:val="28"/>
          <w:szCs w:val="28"/>
          <w:rtl w:val="true"/>
          <w:lang w:bidi="fa-IR"/>
        </w:rPr>
        <w:t>)</w:t>
      </w:r>
    </w:p>
    <w:p>
      <w:pPr>
        <w:pStyle w:val="Heading3"/>
        <w:numPr>
          <w:ilvl w:val="2"/>
          <w:numId w:val="1"/>
        </w:numPr>
        <w:rPr/>
      </w:pPr>
      <w:bookmarkStart w:id="245" w:name="__RefHeading___Toc4330857_2320776876"/>
      <w:bookmarkStart w:id="246" w:name="_Toc83"/>
      <w:bookmarkEnd w:id="245"/>
      <w:r>
        <w:rPr>
          <w:rtl w:val="true"/>
        </w:rPr>
        <w:t>ایمان اجبارى بیهوده است</w:t>
      </w:r>
      <w:bookmarkEnd w:id="24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بار دیگر تهمت ناروایى را كه دشمنان اسلام كرارا گفته 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باصراحت نفى مى‌کند ، آن‌جا كه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آیین شمشیر است و از طریق زور و اجبار بر مردم جهان تحمیل شده است ، آیه مورد بحث مانند بسیارى از آیات دیگر قرآن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اجبارى بى‌ارزش است و اصولاً دین و ایمان چیزى است كه از درون جان برخیزد ، نه از برون و به وسیله شمشیر و مخصوصاً پیامبر صلى‌الله‌علیه‌و‌آله را از اکراه و اجبار كردن مردم براى ایمان و اسلام برحذر مى‌دارد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ماکانَ لِنَفْسٍ اَنْ تُؤْمِنَ اِلاّ بِاِذْنِ اللّهِ وَ يَجْعَلُ الرِّجْسَ عَلَى الَّذینَ لا يَعْقِلُونَ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نمى‌تواند ایمان بیاورد جز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توفیق و يارى و هدایت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ناپاکى كفر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آن‌ها قرار مى‌دهد كه تعقل نمى‌کنند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بدو نظر چنین تصور شود كه آیه اول و دوم باهم منافاتى دارند ، زیرا آیه نخست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كسى را اجبار به ایمان نمى‌کند ، درحالى‌که آیه دوم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فرمان و اراده پروردگار نباشد ، كسى ایمان نمى‌آورد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باتوجه به يك نکته این منافات ظاهرى و ابتدایى برطرف مى‌شود و آن این‌که ما عقیده داریم كه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واگذارى مطلق ، يعنى نه چنان است كه مردم در اعمال خود مجبور و بى‌اختیار باشند و نه چنان است كه به تمام معنى به حال خود واگذار شده باشند ، بلکه در عین آزادى اراده ، باز نیاز به امداد الهى دارند ، زیرا این آزادى اراده را خدا به آن‌ها مى‌دهد ، عقل و خرد و وجدان پاك از مواهب او است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پیامبران و هدایت كتب آسمانى نیز از ناحیه او مى‌باشد ، بنابراین در عین آزادى اراده </w:t>
      </w:r>
    </w:p>
    <w:p>
      <w:pPr>
        <w:pStyle w:val="BookText"/>
        <w:rPr/>
      </w:pPr>
      <w:r>
        <w:rPr>
          <w:rFonts w:ascii="IRNazanin" w:hAnsi="IRNazanin" w:eastAsia="IRNazanin"/>
          <w:color w:val="111111"/>
          <w:sz w:val="28"/>
          <w:sz w:val="28"/>
          <w:szCs w:val="28"/>
          <w:rtl w:val="true"/>
          <w:lang w:bidi="fa-IR"/>
        </w:rPr>
        <w:t xml:space="preserve">باز هم سرچشمه این موهبت و آن‌چه محصول آن است ، از ناحیه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جملۀ آیه اخیر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يَجْعَلُ الرِّجْسَ عَلَى الَّذینَ لا يَعْقِلُونَ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به معنى جبر تفسیر شود ، چراکه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اختیار آن‌ها است ، يعنى نخست افرادى از تعقل و تفکر و اندیشه سر باز مى‌زنند ، سرانجام به این مجازات گرفتارمى‌شوند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پلیدى ، شك و تردید ، تاریک‌دلى و بینش نادرست بر آن‌ها چیره مى‌شود تا آن‌جا كه توانایى ایمان از آن‌ها سلب مى‌گردد ، ولى باید توجه داشت كه مقدمات آن را خودشان فراهم كرده‌اند ، درواقع در چنین مواردى اذن و فرمان الهى براى ایمان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این جمله اشاره به آن است كه اذن و فرمان خدا ، بى‌حساب نیست ، آن‌ها كه لایق و شایسته‌اند ، مشمول آن مى‌شوند و آن‌ها كه نالایقند ، محروم خواهند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انْظُرُوا ماذا فِى السَّمواتِ وَ الاَْرْضِ وَ ما تُغْنِى الاْياتُ وَ النُّذُرُ عَنْ قَوْمٍ‌لا يُؤْمِنُونَ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نگاه كند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خدا و نشانه‌هاى توحیدش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است ، </w:t>
      </w:r>
      <w:bookmarkStart w:id="247" w:name="pg20195_229207"/>
    </w:p>
    <w:p>
      <w:pPr>
        <w:pStyle w:val="BookText"/>
        <w:rPr/>
      </w:pPr>
      <w:bookmarkEnd w:id="247"/>
      <w:r>
        <w:rPr>
          <w:rFonts w:ascii="IRNazanin" w:hAnsi="IRNazanin" w:eastAsia="IRNazanin"/>
          <w:color w:val="111111"/>
          <w:sz w:val="28"/>
          <w:sz w:val="28"/>
          <w:szCs w:val="28"/>
          <w:rtl w:val="true"/>
          <w:lang w:bidi="fa-IR"/>
        </w:rPr>
        <w:t xml:space="preserve">امااین‌آیات و انذارها به‌حال‌کسانى‌که ایمان نمى‌آورند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لجوجند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نخواهد بود</w:t>
      </w:r>
      <w:r>
        <w:rPr>
          <w:rFonts w:eastAsia="IRNazanin" w:cs="IRNazanin"/>
          <w:color w:val="111111"/>
          <w:sz w:val="28"/>
          <w:szCs w:val="28"/>
          <w:rtl w:val="true"/>
          <w:lang w:bidi="fa-IR"/>
        </w:rPr>
        <w:t>.</w:t>
      </w:r>
    </w:p>
    <w:p>
      <w:pPr>
        <w:pStyle w:val="Heading3"/>
        <w:numPr>
          <w:ilvl w:val="2"/>
          <w:numId w:val="1"/>
        </w:numPr>
        <w:rPr/>
      </w:pPr>
      <w:bookmarkStart w:id="248" w:name="__RefHeading___Toc4330859_2320776876"/>
      <w:bookmarkStart w:id="249" w:name="_Toc84"/>
      <w:bookmarkEnd w:id="248"/>
      <w:r>
        <w:rPr>
          <w:rtl w:val="true"/>
        </w:rPr>
        <w:t>تربیت و اندرز</w:t>
      </w:r>
      <w:bookmarkEnd w:id="2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انذارکننده و كنایه از پیامبران و رهبران الهى است و يا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اخطار و تهدید غافلان و مجرمان است كه برنامه این رهبران الهى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 ستارگان‌درخشان و كرات مختلف آسمانى كه هرکدام در مدار خود در گردشند ، این منظومه‌هاى بزرگ و این كهکشان‌هاى غول‌پیکر و این نظام دقیقى كه بر سراسر آن‌ها</w:t>
      </w:r>
    </w:p>
    <w:p>
      <w:pPr>
        <w:pStyle w:val="BookText"/>
        <w:rPr/>
      </w:pPr>
      <w:r>
        <w:rPr>
          <w:rFonts w:ascii="IRNazanin" w:hAnsi="IRNazanin" w:eastAsia="IRNazanin"/>
          <w:color w:val="111111"/>
          <w:sz w:val="28"/>
          <w:sz w:val="28"/>
          <w:szCs w:val="28"/>
          <w:rtl w:val="true"/>
          <w:lang w:bidi="fa-IR"/>
        </w:rPr>
        <w:t xml:space="preserve">حکمفرما است ، همچنین این كره زمین با تمام عجایب و اسرارش و این‌همه موجودات زنده متنوع و گوناگونش ، درست در ساختمان همه این‌ها بنگرید و با مطالعه آن‌ها به مبدأ جهان هستى آشناتر و نزدیک‌تر شوید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به روشنى مسأله جبر و سلب آزادى اراده را نفى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نتیجه مطالعه جهان آفرینش است يعنى این كار به دست خود شما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این‌همه آیات و نشانه‌هاى حق ، باز جاى تعجب نیست كه گروهى ایمان نیاورند ، چرا كه آیات و نشانه‌ها و اخطارها و انذارها تنها به درد كسانى مى‌خورد كه آمادگى براى پذیرش حق دارند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تصمیم گرفته‌اند هرگز ایمان نیاورند ، این امور هیچ‌گونه اثرى برایشان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تُغْنِى الاْياتُ وَ النُّذُرُ عَنْ قَوْمٍ لا يُؤْمِنُونَ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اشاره به حقیقتى است كه بارها در قرآن خوانده‌ایم كه دلایل و سخنان حق و نشانه‌ها و اندرزها به تنهایى كافى نیست ، بلکه زمینه‌هاى مستعد و آماده نیز شرط گرفتن نتیجه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يَنْتَظِرُونَ اِلاّ مِثْلَ اَيّامِ الَّذینَ خَلَوْا مِنْ قَبْلِهِمْ قُلْ فَانْتَظِرُوآا اِنّى مَعَكُمْ مِنَ الْمُنْتَظِرینَ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 همانند روزهاى پیشینیان را انتظارمى‌کشند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بلاها و مجازات‌هایشان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انتظار بکشید من نیز با شما انتظار مى‌کشم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لغت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روز است ، ولى در این‌جا به معنى حوادث دردناکى است كه در دوران عمر اقوام گذشته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استفهام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يَنْتَظِرُونَ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يعنى‌آن‌ها با این شیوه رفتارشان جز فرارسیدن يك سرنوشت شوم نمى‌توانند داشته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نُنَجّى رُسُلَنا وَ الَّذینَ امَنُوا كَذلِكَ حَقّا عَلَيْنا نُنْجِ الْمُؤْمِنینَ</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نزول بلا و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خود و كسانى راکه به آنان ایمان مى‌آوردند، نجات مى‌دادیم‌و همین‌گونه بر ما حق است كه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رهایى بخشیم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این‌که چنین توهمى پیش نیاید كه خدا به هنگام مجازات تر و خشك را باهم مى‌سوزاند و حتى يك مؤمن را در میان يك گروه عظیم سرکش و ياغى نادیده مى‌گیرد ،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آماده شدن مقدمات مجازات اقوام گذشته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خود و كسانى را كه به آن‌ها ایمان آوردند ، نجات و رهایى مى‌بخشیم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نُنَجّى رُسُلَنا وَ الَّذینَ امَنُوا </w:t>
      </w:r>
      <w:r>
        <w:rPr>
          <w:rFonts w:eastAsia="IRNazanin" w:cs="IRNazanin"/>
          <w:color w:val="111111"/>
          <w:sz w:val="28"/>
          <w:szCs w:val="28"/>
          <w:rtl w:val="true"/>
          <w:lang w:bidi="fa-IR"/>
        </w:rPr>
        <w:t xml:space="preserve">) . </w:t>
      </w:r>
      <w:bookmarkStart w:id="250" w:name="pg20195_229210"/>
    </w:p>
    <w:p>
      <w:pPr>
        <w:pStyle w:val="BookText"/>
        <w:rPr/>
      </w:pPr>
      <w:bookmarkEnd w:id="250"/>
      <w:r>
        <w:rPr>
          <w:rFonts w:ascii="IRNazanin" w:hAnsi="IRNazanin" w:eastAsia="IRNazanin"/>
          <w:color w:val="111111"/>
          <w:sz w:val="28"/>
          <w:sz w:val="28"/>
          <w:szCs w:val="28"/>
          <w:rtl w:val="true"/>
          <w:lang w:bidi="fa-IR"/>
        </w:rPr>
        <w:t xml:space="preserve">و در پایان اضافه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اختصاص به اقوام گذشته و رسولان و مؤمنان پیشین نداشته است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تو و ایمان‌آورندگان به تو را نجات خواهیم بخشید و این حقى است بر ما ، حقى مسلّم و تخلف‌ناپذیر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حَقّا عَلَيْنا نُنْجِ الْمُؤْمِنینَ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ياآ اَيُّهَاالنّاسُ اِنْ‌كُنْتُمْ‌فىشَكٍّ مِنْ‌دینى فَلاآ اَعْبُدُالَّذینَ‌تَعْبُدُونَ مِنْ‌دُونِ اللّهِ وَ لكِنْ اَعْبُدُ اللّهَ الَّذى يَتَوَفّيكُمْ وَ اُمِرْتُ اَنْ اَكُونَ مِنَ الْمُؤْمِنینَ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اگر در عقیده من شك دارید ، من كسانى را كه جز خدا مى‌پرستید، نمى‌پرستم، تنها خداوندى را پرستش مى‌کنم كه شما را مى‌میراند و من مأمورم‌که از مؤمنان باشم </w:t>
      </w:r>
      <w:r>
        <w:rPr>
          <w:rFonts w:eastAsia="IRNazanin" w:cs="IRNazanin"/>
          <w:color w:val="111111"/>
          <w:sz w:val="28"/>
          <w:szCs w:val="28"/>
          <w:rtl w:val="true"/>
          <w:lang w:bidi="fa-IR"/>
        </w:rPr>
        <w:t>.</w:t>
      </w:r>
    </w:p>
    <w:p>
      <w:pPr>
        <w:pStyle w:val="Heading3"/>
        <w:numPr>
          <w:ilvl w:val="2"/>
          <w:numId w:val="1"/>
        </w:numPr>
        <w:rPr/>
      </w:pPr>
      <w:bookmarkStart w:id="251" w:name="__RefHeading___Toc4330861_2320776876"/>
      <w:bookmarkStart w:id="252" w:name="_Toc85"/>
      <w:bookmarkEnd w:id="251"/>
      <w:r>
        <w:rPr>
          <w:rtl w:val="true"/>
        </w:rPr>
        <w:t>قاطعیت در برابر مشرکان</w:t>
      </w:r>
      <w:bookmarkEnd w:id="25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آیۀ تا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در رابطه با مسأله توحید و مبارزه با شرك و دعوت به سوى حق سخن مى‌گوید ، آخرین آیات این سوره است و درواقع فهرست يا خلاصه‌اى است از بحث‌هاى توحیدى این سوره و تأکیدى است بر مبارزه با بت‌پرستى كه در این </w:t>
      </w:r>
    </w:p>
    <w:p>
      <w:pPr>
        <w:pStyle w:val="BookText"/>
        <w:rPr/>
      </w:pPr>
      <w:r>
        <w:rPr>
          <w:rFonts w:ascii="IRNazanin" w:hAnsi="IRNazanin" w:eastAsia="IRNazanin"/>
          <w:color w:val="111111"/>
          <w:sz w:val="28"/>
          <w:sz w:val="28"/>
          <w:szCs w:val="28"/>
          <w:rtl w:val="true"/>
          <w:lang w:bidi="fa-IR"/>
        </w:rPr>
        <w:t xml:space="preserve">سوره كراراً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آیات نشان مى‌دهد كه مشرکان گاهى گرفتار این توهم بودند كه ممکن است پیامبر در اعتقاد خود پیرامون بت‌ها ، نرمش و انعطافى به خرج دهد و نوعى پذیرش براى آن‌ها قائل گردد و آنان را در كنار عقیده به خدا به گونه‌اى قبول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قاطعیت هرچه تمام‌تر به این توهم بى‌اساس پایان مى‌دهد و فکر آن‌ها را براى همیشه راحت مى‌کند كه هیچ‌گونه سازش و نرمشى در برابر بت معنى ندارد و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نیست ،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يك كلمه بیشتر و نه يك كلمه كمتر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پیامبر صلى‌الله‌علیه‌و‌آله دستور مى‌دهد كه تمام مردم را مخاطب ساخته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اگر شما در اعتقاد من شك و تردید دارید، آگاه باشید من كسانى 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مى‌کنید ، هرگز نمى‌پرستم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ياآ اَيُّهَا النّاسُ اِنْ كُنْتُمْ فى شَكٍّ مِنْ دینى فَلاآ اَعْبُدُ الَّذینَ تَعْبُدُونَ مِنْ دُونِ اللّهِ </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به نفى معبودهاى آنان قناعت نمى‌کند بلکه براى تأکید بیشتر ، تمام </w:t>
      </w:r>
    </w:p>
    <w:p>
      <w:pPr>
        <w:pStyle w:val="BookText"/>
        <w:rPr/>
      </w:pPr>
      <w:r>
        <w:rPr>
          <w:rFonts w:ascii="IRNazanin" w:hAnsi="IRNazanin" w:eastAsia="IRNazanin"/>
          <w:color w:val="111111"/>
          <w:sz w:val="28"/>
          <w:sz w:val="28"/>
          <w:szCs w:val="28"/>
          <w:rtl w:val="true"/>
          <w:lang w:bidi="fa-IR"/>
        </w:rPr>
        <w:t xml:space="preserve">پرستش را براى خدا اثبات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خدایى را مى‌پرستم كه شما را مى‌میراند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اَعْبُدُ اللّهَ الَّذى يَتَوَفّيكُمْ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باز براى تأکید افزون‌تر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خواسته من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فرمانى است كه به من داده شده است كه از ایمان‌آورندگان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اُمِرْتُ اَنْ اَكُونَ مِنَ الْمُؤْمِنینَ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در میان صفات خدا تنها در این‌جا روى مسأله قبض روح و میراندن تکیه شده ، يا به خاطر آن است كه انسان در هرچه شك كند ، در مرگ نمى‌تواند تردید داشته باشد و يا به خاطر آن است كه آن‌ها را به مسأله مجازات و عذاب‌هاى هلاک‌کننده‌اى كه در آیات قبل به آن اشاره شده بود ، متوجه سازد و تلویحا به خشم و غضب خداوندى تهدید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اَقِمْ وَجْهَكَ لِلدّينِ حَنیفا وَ لا تَكُونَنَّ مِنَ الْمُشْرِكینَ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خود را به آیینى متوجه ساز كه خالى از هرگونه شرك است و از مشرکان مباش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نیز تنها به جنبه اثبات ، قناعت نکرده بلکه براى تأکید ، طرف مقابل آن را نفى </w:t>
      </w:r>
    </w:p>
    <w:p>
      <w:pPr>
        <w:pStyle w:val="BookText"/>
        <w:rPr/>
      </w:pPr>
      <w:r>
        <w:rPr>
          <w:rFonts w:ascii="IRNazanin" w:hAnsi="IRNazanin" w:eastAsia="IRNazanin"/>
          <w:color w:val="111111"/>
          <w:sz w:val="28"/>
          <w:sz w:val="28"/>
          <w:szCs w:val="28"/>
          <w:rtl w:val="true"/>
          <w:lang w:bidi="fa-IR"/>
        </w:rPr>
        <w:t xml:space="preserve">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و به‌طور قطع از مشرکان نباش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لاتَكُونَنَّ مِنَ‌الْمُشْرِكینَ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مى‌گراید و يا به تعبیر دیگر از آیین‌ها و روش‌هاى منحرف چشم مى‌پوشد و متوجه آیین مستقیم خداوند مى‌شود، همان آیینى كه موافق فطرت است و به خاطر همین موافقتش با فطرت ، صاف و مستقیم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يک‌نوع اشاره به فطرى بودن توحید در درون آن نهفته است ، چراکه انحراف چیزى است كه برخلاف فطرت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لاتَدْعُ مِنْ دُونِ اللّهِ ما لايَنْفَعُكَ وَ لايَضُرُّكَ فَاِنْ فَعَلْتَ فَاِنَّكَ اِذا مِنَ الظّالِمینَ</w:t>
      </w:r>
    </w:p>
    <w:p>
      <w:pPr>
        <w:pStyle w:val="BookText"/>
        <w:rPr/>
      </w:pPr>
      <w:r>
        <w:rPr>
          <w:rFonts w:ascii="IRNazanin" w:hAnsi="IRNazanin" w:eastAsia="IRNazanin"/>
          <w:color w:val="111111"/>
          <w:sz w:val="28"/>
          <w:sz w:val="28"/>
          <w:szCs w:val="28"/>
          <w:rtl w:val="true"/>
          <w:lang w:bidi="fa-IR"/>
        </w:rPr>
        <w:t xml:space="preserve">و جز خدا چیزى را كه نه سودى به تو مى‌رساند و نه زیانى، مخوان كه اگر چنین كنى ، از ستمکاران خواهى بود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عقل و خرد اجازه مى‌دهد كه انسان به پرستش اشیاء و موجوداتى بپردازدکه هیچ‌گونه سود و زیانى ندارد و درسرنوشت انسان ، كمترین تأثیرى نمى‌توانند داشته باشد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يَمْسَسْكَ اللّهُ بِضُرٍّ فَلاکاشِفَ لَآهُ اِلاّ هُوَ وَ اِنْ يُرِدْكَ بِخَيْرٍ فَلا رادَّ لِفَضْلِهِ يُصیبُ بِهِ مَنْ يَشاءُ مِنْ عِبادِهِ وَ هُوَ الْغَفُورُ الرَّحیمُ</w:t>
      </w:r>
    </w:p>
    <w:p>
      <w:pPr>
        <w:pStyle w:val="BookText"/>
        <w:rPr/>
      </w:pP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امتحان يا كیفر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زیانى به تو رساند، هیچ‌کس جز او آن‌را برطرف نمى‌سازد و اگر اراده خیرى براى تو كند، هیچ‌کس مانع فضل او نخواهد شد ، آن را به هرکس از بندگانش بخواهد ، مى‌رساند و او غفور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تنها به جنبه نفى قناعت نمى‌کند و علاوه بر جنبه نفى ، روى جنبه اثبات نیز تکیه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اَيُّهَا النّاسُ قَدْ جاآءَكُمُ الْحَقُّ مِنْ رَبِّكُمْ فَمَنِ‌اهْتَدى فَاِنَّما يَهْتَدى لِنِفْسِهِ وَ مَنْ ضَلَّ فَاِنَّما يَضِلُّ عَلَيْها وَ ماآ اَنَا عَلَيْكُمْ بِوَكیلٍ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حق ازطرف پروردگارتان به‌سراغ شما آمده، 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يابد ، براى خود هدایت شده و هرکس گمراه گردد ، به زیان خود گمراه شده و من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نیستم </w:t>
      </w:r>
      <w:r>
        <w:rPr>
          <w:rFonts w:eastAsia="IRNazanin" w:cs="IRNazanin"/>
          <w:color w:val="111111"/>
          <w:sz w:val="28"/>
          <w:szCs w:val="28"/>
          <w:rtl w:val="true"/>
          <w:lang w:bidi="fa-IR"/>
        </w:rPr>
        <w:t xml:space="preserve">. </w:t>
      </w:r>
      <w:bookmarkStart w:id="253" w:name="pg20195_229215"/>
    </w:p>
    <w:p>
      <w:pPr>
        <w:pStyle w:val="BookText"/>
        <w:rPr/>
      </w:pPr>
      <w:bookmarkEnd w:id="253"/>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يُوحى اِلَيْكَ وَ اصْبِرْ حَتّى يَحْكُمَ اللّهُ وَ هُوَ خَيْرُ الْحاكِمینَ</w:t>
      </w:r>
    </w:p>
    <w:p>
      <w:pPr>
        <w:pStyle w:val="BookText"/>
        <w:rPr/>
      </w:pPr>
      <w:r>
        <w:rPr>
          <w:rFonts w:ascii="IRNazanin" w:hAnsi="IRNazanin" w:eastAsia="IRNazanin"/>
          <w:color w:val="111111"/>
          <w:sz w:val="28"/>
          <w:sz w:val="28"/>
          <w:szCs w:val="28"/>
          <w:rtl w:val="true"/>
          <w:lang w:bidi="fa-IR"/>
        </w:rPr>
        <w:t xml:space="preserve">و از آن‌چه بر تو وحى مى‌شود ، پیروى كن و شکیبا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كند و او بهترین حاکمان است </w:t>
      </w:r>
      <w:r>
        <w:rPr>
          <w:rFonts w:eastAsia="IRNazanin" w:cs="IRNazanin"/>
          <w:color w:val="111111"/>
          <w:sz w:val="28"/>
          <w:szCs w:val="28"/>
          <w:rtl w:val="true"/>
          <w:lang w:bidi="fa-IR"/>
        </w:rPr>
        <w:t>.</w:t>
      </w:r>
    </w:p>
    <w:p>
      <w:pPr>
        <w:pStyle w:val="Heading3"/>
        <w:numPr>
          <w:ilvl w:val="2"/>
          <w:numId w:val="1"/>
        </w:numPr>
        <w:rPr/>
      </w:pPr>
      <w:bookmarkStart w:id="254" w:name="__RefHeading___Toc4330863_2320776876"/>
      <w:bookmarkStart w:id="255" w:name="_Toc86"/>
      <w:bookmarkEnd w:id="254"/>
      <w:r>
        <w:rPr>
          <w:rtl w:val="true"/>
        </w:rPr>
        <w:t>آخرین سخن سوره يونس</w:t>
      </w:r>
      <w:bookmarkEnd w:id="255"/>
    </w:p>
    <w:p>
      <w:pPr>
        <w:pStyle w:val="BookText"/>
        <w:rPr/>
      </w:pPr>
      <w:r>
        <w:rPr>
          <w:rFonts w:ascii="IRNazanin" w:hAnsi="IRNazanin" w:eastAsia="IRNazanin"/>
          <w:color w:val="111111"/>
          <w:sz w:val="28"/>
          <w:sz w:val="28"/>
          <w:szCs w:val="28"/>
          <w:rtl w:val="true"/>
          <w:lang w:bidi="fa-IR"/>
        </w:rPr>
        <w:t xml:space="preserve">این دو آیه كه يکى اندرزى است به عموم مردم و دیگرى به خصوص پیامبر صلى‌الله‌علیه‌و‌آله ، دستورهایى را كه خداوند در این دو زمینه در سراسر این سوره بیان داشته است ، تکمیل مى‌کند و با آن سوره يونس پایان مى‌یابد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عنوان يك دستور عمومى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همه مردم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پروردگارتان حق به سوى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تعلیمات ، این كتاب آسمانى ، این برنامه و این پیامبر ، همه حق است و نشانه‌هاى حق بودنش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ياآ اَيُّهَا النّاسُ قَدْ جاآءَكُمُ الْحَقُّ مِنْ رَبِّكُمْ </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این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پرتو این حق هدایت شود ، به سود خود هدایت يافته و هرکس با عدم تسلیم در برابر آن ، راه گمراهى را برگزیند ، به زیان خود گام برداشته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اهْتَدى فَاِنَّما يَهْتَدى لِنِفْسِهِ وَ مَنْ ضَلَّ فَاِنَّما يَضِلُّ عَلَيْها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مأمور و وکیل و نگاهبان شما نیستم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اَنَا عَلَيْكُمْ بِوَكیلٍ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نه وظیفه دارم كه شما را به پذیرش حق مجبور كنم، چراکه اجبار درپذیرش ایمان معنى ندارد و نه اگر نپذیرفتید، مى‌توانم شما را از مجازات الهى حفظ كنم ، بلکه وظیفه من دعوت است و تبلیغ و ارشاد و راهنمایى و رهبرى و اما بقیه بر عهده خود شما است كه به اختیار خود راهتان را برگزینید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باردیگر مسأله اختیار و آزادى اراده را تأکید مى‌کند ، دلیل بر این است‌که پذیرش حق‌در درجه اول به‌سود خود انسان است ، همان‌گونه كه مخالفت با آن ، به زیان خود او است ، درواقع تعلیمات رهبران الهى و كتب آسمانى كلاس‌هایى است براى تربیت و تکامل انسان‌ها ، نه موافقت با آن چیزى كه بر عظمت خدا مى‌افزاید و نه مخالفت باآن چیزى از جلال او مى‌کاهد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وظیفه پیامبر را در دو جمله تعیین مى‌کند ؛ 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تنها از آن‌چه به تو </w:t>
      </w:r>
    </w:p>
    <w:p>
      <w:pPr>
        <w:pStyle w:val="BookText"/>
        <w:rPr/>
      </w:pPr>
      <w:r>
        <w:rPr>
          <w:rFonts w:ascii="IRNazanin" w:hAnsi="IRNazanin" w:eastAsia="IRNazanin"/>
          <w:color w:val="111111"/>
          <w:sz w:val="28"/>
          <w:sz w:val="28"/>
          <w:szCs w:val="28"/>
          <w:rtl w:val="true"/>
          <w:lang w:bidi="fa-IR"/>
        </w:rPr>
        <w:t xml:space="preserve">وحى مى‌شود ، پیروى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اتَّبِعْ ما يُوحى اِلَيْكَ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مسیر راهت را خدا از طریق وحى تعیین كرده است و كمترین انحراف از آن ، براى تو مجاز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در این راه مشکلات طاقت‌فرسا و ناراحتى‌هاى فراوان در برابر تو است ، باید از انبوه مشکلات ترس و هراسى به خود راه ندهى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صبر و استقامت و پایدارى پیشه كنى تا خداوند حکم و فرمان خود را براى پیروزى تو بر دشمنان صادر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اصْبِرْ حَتّى يَحْكُمَ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بهترین حاکمان است ، فرمانش حق و حکمش عدالت و وعده‌اش تخلف‌ناپذیر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خَيْرُ الْحاكِمینَ </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تو به بندگان خویش به آن‌ها كه در راه توجهاد مى‌کنند ، جهادى توأم با اخلاص و ایمان ، به آن‌ها كه در راه تو صبر و استقامت و پایمردى به خرج مى‌دهند ، وعده پیروزى داده‌اى </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يونس </w:t>
      </w:r>
      <w:bookmarkStart w:id="256" w:name="pg20195_229219"/>
    </w:p>
    <w:p>
      <w:pPr>
        <w:pStyle w:val="Heading2"/>
        <w:numPr>
          <w:ilvl w:val="1"/>
          <w:numId w:val="1"/>
        </w:numPr>
        <w:rPr/>
      </w:pPr>
      <w:bookmarkStart w:id="257" w:name="__RefHeading___Toc4330865_2320776876"/>
      <w:bookmarkStart w:id="258" w:name="_Toc87"/>
      <w:bookmarkEnd w:id="256"/>
      <w:bookmarkEnd w:id="257"/>
      <w:r>
        <w:rPr>
          <w:rtl w:val="true"/>
        </w:rPr>
        <w:t>سوره هود</w:t>
      </w:r>
      <w:bookmarkEnd w:id="258"/>
    </w:p>
    <w:p>
      <w:pPr>
        <w:pStyle w:val="Heading3"/>
        <w:numPr>
          <w:ilvl w:val="2"/>
          <w:numId w:val="1"/>
        </w:numPr>
        <w:rPr/>
      </w:pPr>
      <w:bookmarkStart w:id="259" w:name="__RefHeading___Toc4330867_2320776876"/>
      <w:bookmarkStart w:id="260" w:name="_Toc88"/>
      <w:bookmarkEnd w:id="259"/>
      <w:r>
        <w:rPr>
          <w:rtl w:val="true"/>
        </w:rPr>
        <w:t xml:space="preserve">فضیلت تلاوت سوره </w:t>
      </w:r>
      <w:r>
        <w:rPr>
          <w:rtl w:val="true"/>
        </w:rPr>
        <w:t xml:space="preserve">« </w:t>
      </w:r>
      <w:r>
        <w:rPr>
          <w:rtl w:val="true"/>
        </w:rPr>
        <w:t xml:space="preserve">هود </w:t>
      </w:r>
      <w:r>
        <w:rPr>
          <w:rtl w:val="true"/>
        </w:rPr>
        <w:t>»</w:t>
      </w:r>
      <w:bookmarkEnd w:id="260"/>
    </w:p>
    <w:p>
      <w:pPr>
        <w:pStyle w:val="BookText"/>
        <w:rPr/>
      </w:pPr>
      <w:r>
        <w:rPr>
          <w:rFonts w:ascii="IRNazanin" w:hAnsi="IRNazanin" w:eastAsia="IRNazanin"/>
          <w:color w:val="111111"/>
          <w:sz w:val="28"/>
          <w:sz w:val="28"/>
          <w:szCs w:val="28"/>
          <w:rtl w:val="true"/>
          <w:lang w:bidi="fa-IR"/>
        </w:rPr>
        <w:t xml:space="preserve">در مورد فضیلت این سوره، در حدیثى از پیغمبر اکرم صلى‌الله‌علیه‌و‌آله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این سوره را بخواند ، پاداش و ثوابى به تعداد كسانى كه به هود و سایر پیامبران ایمان آوردند و كسانى كه آن‌ها را انکار نمودند خواهد داشت و روز قیامت در مقام شهداء قرارمى‌گیرد و حساب آسانى خواهد داشت </w:t>
      </w:r>
      <w:r>
        <w:rPr>
          <w:rFonts w:eastAsia="IRNazanin" w:cs="IRNazanin"/>
          <w:color w:val="111111"/>
          <w:sz w:val="28"/>
          <w:szCs w:val="28"/>
          <w:rtl w:val="true"/>
          <w:lang w:bidi="fa-IR"/>
        </w:rPr>
        <w:t>» .</w:t>
      </w:r>
      <w:r>
        <w:rPr>
          <w:rStyle w:val="FootnoteAnchor"/>
          <w:rtl w:val="true"/>
        </w:rPr>
        <w:footnoteReference w:id="4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كسى‌که این سوره را بنویسد و باخود داشته باشد ، خداوند نیروى فوق‌العاده‌اى به او خواهد داد و كسى كه آن را به همراه داشته باشد و با دشمن بجنگد بر او پیروز و غالب مى‌شود تا آن‌جا كه هرکس او را ببیند از او مى‌ترسد </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 كِتبٌ‌اُحْكِمَتْ ءَایتُهُ ثُمَ‌فُصِّلَتْ مِنْ‌لَّدُنْ حَكیمٍ خَبیرٍ</w:t>
      </w:r>
    </w:p>
    <w:p>
      <w:pPr>
        <w:pStyle w:val="BookText"/>
        <w:rPr/>
      </w:pP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كتابى است كه آیاتش استحکام يافته سپس تشریح شده ، از نزد خداوند حکیم 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سوره همانند آغاز سوره گذشته و بسیارى از سوره‌هاى دیگر قرآن با بیان اهميّت این كتاب بزرگ آسمانى شروع مى‌شود ، تا مردم به محتویات آن بیشتر توجه كنند و با دیده دقیق‌ترى به آن بنگرند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دلیلى است بر اهميّت این كتاب بزرگ آسمانى كه با تمام اعجاز و عظمتش از حروف مقطعه ساده‌اى كه در اختیار همگان است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 لام ،</w:t>
      </w:r>
    </w:p>
    <w:p>
      <w:pPr>
        <w:pStyle w:val="BookText"/>
        <w:rPr/>
      </w:pPr>
      <w:r>
        <w:rPr>
          <w:rFonts w:ascii="IRNazanin" w:hAnsi="IRNazanin" w:eastAsia="IRNazanin"/>
          <w:color w:val="111111"/>
          <w:sz w:val="28"/>
          <w:sz w:val="28"/>
          <w:szCs w:val="28"/>
          <w:rtl w:val="true"/>
          <w:lang w:bidi="fa-IR"/>
        </w:rPr>
        <w:t xml:space="preserve">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 </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هریك از صفات قرآن كه در این آیه آمده ، از يکى از صفات خداوند سرچشمه </w:t>
      </w:r>
    </w:p>
    <w:p>
      <w:pPr>
        <w:pStyle w:val="BookText"/>
        <w:rPr/>
      </w:pPr>
      <w:r>
        <w:rPr>
          <w:rFonts w:ascii="IRNazanin" w:hAnsi="IRNazanin" w:eastAsia="IRNazanin"/>
          <w:color w:val="111111"/>
          <w:sz w:val="28"/>
          <w:sz w:val="28"/>
          <w:szCs w:val="28"/>
          <w:rtl w:val="true"/>
          <w:lang w:bidi="fa-IR"/>
        </w:rPr>
        <w:t xml:space="preserve">مى‌گیرد ، استحکام قرآن از حکمتش و شرح و تفصیل آن از خبیر بودنش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بحث‌هاى فراوان كرده‌اند و احتمالات زیادى داده‌اند ، اما آن‌چه نزدیک‌تر از همه ، به مفهوم آیه فوق به نظر مى‌رسد ، این است ، كه در جمله این واقعيّت بیان شده است كه قرآن مجموعه واحد به هم پیوسته‌اى است ، كه همچون يك بناى محکم و استوار برجا است و نشان مى‌دهد كه از سوى خداوند واحد يکتا نازل‌شده و به‌همین دلیل هیچ‌گونه تضاد و اختلاف درمیان آیاتش دیده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جمله دوم اشاره به این حقیقت است كه این كتاب در عین وحدت ، آن چنان شاخه‌ها و شعب فراوان دارد كه تمام نیازهاى روحى و جسمى انسان‌ها را در زیر پوشش خود قرارمى‌دهد ، بنابراین در عین وحدت ، كثیر است و در عین كثرت ، واحد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تَعْبُدُوآاْ اِلاَّ اللّهَ اِنَّنى لَكُمْ مِنْهُ نَذیرٌ وَ بَشیرٌ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جز اللّه را نپرستید، من ازسوى او براى شما بیم دهنده و بشارت دهنده‌ام </w:t>
      </w:r>
      <w:r>
        <w:rPr>
          <w:rFonts w:eastAsia="IRNazanin" w:cs="IRNazanin"/>
          <w:color w:val="111111"/>
          <w:sz w:val="28"/>
          <w:szCs w:val="28"/>
          <w:rtl w:val="true"/>
          <w:lang w:bidi="fa-IR"/>
        </w:rPr>
        <w:t xml:space="preserve">. </w:t>
      </w:r>
      <w:bookmarkStart w:id="261" w:name="pg20195_229222"/>
    </w:p>
    <w:p>
      <w:pPr>
        <w:pStyle w:val="BookText"/>
        <w:rPr/>
      </w:pPr>
      <w:bookmarkEnd w:id="2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اسْتَغْفِرُوا رَبَّكُمْ ثُمَّ تُوبُوآا اِلَيْهِ يُمَتِّعْكُمْ مَّتعا حَسَنا اِلى اَجَلٍ مُّسَمّىً وَ يُؤْتِ كُلَّ ذى فَضْلٍ فَضْلَهُ وَ اِنْ تَوَلَّوْا فَاِنّى اَخافُ عَلَيْكُمْ عَذابَ يَوْمٍ كَبیرٍ</w:t>
      </w:r>
    </w:p>
    <w:p>
      <w:pPr>
        <w:pStyle w:val="BookText"/>
        <w:rPr/>
      </w:pPr>
      <w:r>
        <w:rPr>
          <w:rFonts w:ascii="IRNazanin" w:hAnsi="IRNazanin" w:eastAsia="IRNazanin"/>
          <w:color w:val="111111"/>
          <w:sz w:val="28"/>
          <w:sz w:val="28"/>
          <w:szCs w:val="28"/>
          <w:rtl w:val="true"/>
          <w:lang w:bidi="fa-IR"/>
        </w:rPr>
        <w:t xml:space="preserve">و این‌که از پروردگار خویش آمرزش بطلبید ، سپس به سوى او بازگردید تا به‌طرز نیکویى شما را تا مدت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مواهب زندگى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سازد و به هر صاحب فضیلتى به مقدار فضیلتش ببخشد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روى‌گردان شوید من بر شما از عذاب روز بزرگى بیمناکم </w:t>
      </w:r>
      <w:r>
        <w:rPr>
          <w:rFonts w:eastAsia="IRNazanin" w:cs="IRNazanin"/>
          <w:color w:val="111111"/>
          <w:sz w:val="28"/>
          <w:szCs w:val="28"/>
          <w:rtl w:val="true"/>
          <w:lang w:bidi="fa-IR"/>
        </w:rPr>
        <w:t>.</w:t>
      </w:r>
    </w:p>
    <w:p>
      <w:pPr>
        <w:pStyle w:val="Heading3"/>
        <w:numPr>
          <w:ilvl w:val="2"/>
          <w:numId w:val="1"/>
        </w:numPr>
        <w:rPr/>
      </w:pPr>
      <w:bookmarkStart w:id="262" w:name="__RefHeading___Toc4330869_2320776876"/>
      <w:bookmarkStart w:id="263" w:name="_Toc89"/>
      <w:bookmarkEnd w:id="262"/>
      <w:r>
        <w:rPr>
          <w:rtl w:val="true"/>
        </w:rPr>
        <w:t>چهار اصل مهم در دعوت انبیاء</w:t>
      </w:r>
      <w:bookmarkEnd w:id="263"/>
    </w:p>
    <w:p>
      <w:pPr>
        <w:pStyle w:val="BookText"/>
        <w:rPr/>
      </w:pPr>
      <w:r>
        <w:rPr>
          <w:rFonts w:ascii="IRNazanin" w:hAnsi="IRNazanin" w:eastAsia="IRNazanin"/>
          <w:color w:val="111111"/>
          <w:sz w:val="28"/>
          <w:sz w:val="28"/>
          <w:szCs w:val="28"/>
          <w:rtl w:val="true"/>
          <w:lang w:bidi="fa-IR"/>
        </w:rPr>
        <w:t xml:space="preserve">این نخستین تفصیل از دستورات این كتاب بزرگ است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دومین برنامۀ دعوتم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شما از سوى او نذیر و بشیرم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نافرمانى‌ها و ظلم و ستم و شرك و كفر ، شما را بیم مى‌دهم و از عکس‌العمل كارهایتان و مجازات الهى برحذر مى‌دارم و در برابر اطاعت و پاکى و تقوا شما را بشارت به سرنوشتى سعادت‌بخش مى‌دهم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سومین دعوتم این است كه از گناهان خویش استغفار كنید واز آلودگى‌ها خود را شستشو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چهارمین دعوتم این‌است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او بازگردید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شستشوى از گناه و پاک‌شدن در سایه‌استغفار، خود را به‌صفات الهى بیاراییدکه بازگشت به‌سوى او چیزى جز اقتباس‌از صفات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چهار مرحله از مراحل مهم دعوت به سوى حق در ضمن چهار جمله بیان شده است كه دوقسمت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عقیدتى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زیربنایى‌دارد و دو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روبنایى ، قبول اصل توحید و مبارزه با شرك و قبول رسالت پیامبر صلى‌الله‌علیه‌و‌آله دو اصل اعتقادى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شستشوى از گناه و تخلق به صفات الهى كه سازندگى را به تمام معنى از نظر عمل در بردارد ، دو دستور عملى قرآن است و اگر درست بیندیشیم تمام محتواى قرآن در این چهاربخش خلاصه مى‌شود ، این فهرستى است براى همه قرآن و براى تمام محتواى این سوره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نتیجه‌هاى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چهار دستور را چنین بیان </w:t>
      </w:r>
      <w:bookmarkStart w:id="264" w:name="pg20195_229224"/>
    </w:p>
    <w:p>
      <w:pPr>
        <w:pStyle w:val="BookText"/>
        <w:rPr/>
      </w:pPr>
      <w:bookmarkEnd w:id="264"/>
      <w:r>
        <w:rPr>
          <w:rFonts w:ascii="IRNazanin" w:hAnsi="IRNazanin" w:eastAsia="IRNazanin"/>
          <w:color w:val="111111"/>
          <w:sz w:val="28"/>
          <w:sz w:val="28"/>
          <w:szCs w:val="28"/>
          <w:rtl w:val="true"/>
          <w:lang w:bidi="fa-IR"/>
        </w:rPr>
        <w:t xml:space="preserve">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این برنامه‌ها جامه عمل بپوشانید خداوند تا پایان عمر شما را از زندگانى سعادت‌بخش‌این‌دنیا بهره‌مند و متمتع‌مى‌سازد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يُمَتِّعْكُمْ مَّتعا حَسَنا اِلى اَجَلٍ مُّسَمّىً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بالاتر این‌که به هر كس به اندازه كارش ، بهره مى‌دهد و تفاوت مردم را در چگونگى عمل به این چهار اصل به هیچ‌وجه نادیده نمى‌گیرد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صاحب فضیلتى به اندازه فضیلتش عطا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يُؤْتِ كُلَّ ذِى فَضْلٍ فَضْلَهُ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راه مخالفت را پیش گیرید و در برابر این دستورهاى چهارگانه عقیدتى و عملى سرپیچى كنید ، من از عذاب روز بزرگى بر شما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كه در دادگاه بزرگ عدل الهى حضور مى‌یابید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تَوَلَّوْا فَاِنّى اَخافُ عَلَيْكُمْ عَذابَ يَوْمٍ كَبیرٍ </w:t>
      </w:r>
      <w:r>
        <w:rPr>
          <w:rFonts w:eastAsia="IRNazanin" w:cs="IRNazanin"/>
          <w:color w:val="111111"/>
          <w:sz w:val="28"/>
          <w:szCs w:val="28"/>
          <w:rtl w:val="true"/>
          <w:lang w:bidi="fa-IR"/>
        </w:rPr>
        <w:t>) .</w:t>
      </w:r>
    </w:p>
    <w:p>
      <w:pPr>
        <w:pStyle w:val="Heading3"/>
        <w:numPr>
          <w:ilvl w:val="2"/>
          <w:numId w:val="1"/>
        </w:numPr>
        <w:rPr/>
      </w:pPr>
      <w:bookmarkStart w:id="265" w:name="__RefHeading___Toc4330871_2320776876"/>
      <w:bookmarkStart w:id="266" w:name="_Toc90"/>
      <w:bookmarkEnd w:id="265"/>
      <w:r>
        <w:rPr>
          <w:rtl w:val="true"/>
        </w:rPr>
        <w:t>پیوند دین و دنیا</w:t>
      </w:r>
      <w:bookmarkEnd w:id="26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كم نیستند كه گمان مى‌کنند دین‌دارى فقط براى آباد ساختن سراى آخرت و راحتى پس از مرگ است و اعمال نیك توشه‌اى است براى سراى دیگر و به نقش مذهب پاك و اصیل در زندگى این جهان به كلى بى‌اعتناء هستند و يا اهميّت كمى براى آن قائلند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حالى كه مذهب پیش از آن‌که سراى آخرت را آباد كند ، آباد كننده سراى دنیا است و اصولاً تا مذهب در این زندگى اثر نگذارد تأثیرى براى آن زندگى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صراحت این موضوع را در آیات بسیارى عنوان كرده است و حتى گاه دست روى جزییات مسایل گذاشته چنان كه در سوره نوح از زبان این پیامبر بزرگ خطاب به قومش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اسْتَغْفِرُوا رَبَّكُمْ اِنَّهُ كانَ غَفّارا يُرْسِلِ السَّماآءَ عَلَيْكُمْ مِدْرارا وَ يُمْدِدْكُمْ بِاَمْوالٍ وَ بَنینَ وَ يَجْعَلْ لَكُمْ جَنّاتٍ وَ يَجْعَلْ لَكُمْ اَنْهارا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آن‌ها گفتم از گناهان خود استغفار كنید و با آب توبه آن‌ها را بشویید كه خدا آمرزنده است ، تا برکات آسمان را پى‌درپى بر شما و نهرهاى آب جارى در اختیارتان قرار دهد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دلیل در آیات فوق پس از ذکر این چهار اصل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يُمَتِّعْكُمْ مَّتعا حَسَنا اِلى 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اصول را به كار بندید تا پایان عمر به طرز شایسته و نیکویى بهره‌مند خواهید 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مَرْجِعُكُمْ وَ هُوَ عَلى كُلِّ شَىْ‌ءٍ قَدیرٌ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شما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بر هر چیز قادر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اول آیه اشاره به اصل پنجمى از اصول تفصیلى قرآن يعنى مسأله معاد و رستاخیز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هیچ‌گاه فکر نکنید كه قدرت شما در برابر قدرت خدا اهميّتى دارد ، يا مى‌توانید از فرمان او و دادگاه عدالتش فرارکنید و نیز تصور نکنید كه او نمى‌تواند استخوان‌هاى پوسیده شما را بعد از مرگ جمع‌آورى كند و لباس حیات و زندگى نوینى بر آن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 برهمه چیز قادر و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عَلى كُلِّ شَىْ‌ءٍ قَدیرٌ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اَلاَآ اِنَّهُمْ يَثْنُونَ صُدُورَهُمْ لِيَسْتَخْفُوا مِنْهُ اَلا حینَ يَسْتَغْشُونَ ثِيابَهُمْ يَعْلَمُ ما يُسِرُّونَ وَ ما يُعْلِنُونَ اِنَّهُ عَلیمٌ بِذاتِ الصُّدُورِ</w:t>
      </w:r>
    </w:p>
    <w:p>
      <w:pPr>
        <w:pStyle w:val="BookText"/>
        <w:rPr/>
      </w:pPr>
      <w:r>
        <w:rPr>
          <w:rFonts w:ascii="IRNazanin" w:hAnsi="IRNazanin" w:eastAsia="IRNazanin"/>
          <w:color w:val="111111"/>
          <w:sz w:val="28"/>
          <w:sz w:val="28"/>
          <w:szCs w:val="28"/>
          <w:rtl w:val="true"/>
          <w:lang w:bidi="fa-IR"/>
        </w:rPr>
        <w:t xml:space="preserve">آگاه باشید هنگامى 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را به هم نزدیك ساخته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سینه‌هایشان را درکنار هم قرار مى‌دهند تا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دارند ، آگاه باشید آنگاه كه آن‌ها لباس‌هایشان را به خود مى‌پیچند و خویش را در آن پنهان‌مى‌دارند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و برون آن‌ها باخبر است، چرا كه او از اسرار درون سینه‌ها آگاه است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نزدیك ساختن قسمت‌هاى مختلف چیزى به </w:t>
      </w:r>
    </w:p>
    <w:p>
      <w:pPr>
        <w:pStyle w:val="BookText"/>
        <w:rPr/>
      </w:pPr>
      <w:r>
        <w:rPr>
          <w:rFonts w:ascii="IRNazanin" w:hAnsi="IRNazanin" w:eastAsia="IRNazanin"/>
          <w:color w:val="111111"/>
          <w:sz w:val="28"/>
          <w:sz w:val="28"/>
          <w:szCs w:val="28"/>
          <w:rtl w:val="true"/>
          <w:lang w:bidi="fa-IR"/>
        </w:rPr>
        <w:t xml:space="preserve">یکدیگر است ، مثلاً در مورد تا كردن لباس و پارچه گفته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ثَنى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به دونفر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به خاطر آن است كه يکى را در كنار دیگر قرار مى‌دهیم و اگر به مداحى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به خاطر آن است كه صفات برجسته طرف را يکى پس از دیگرى مى‌شمرند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ماده به معنى خم شدن نیز آمده است چرا كه انسان بااین كار قسمت‌هایى از بدن خود را به يکدیگر نزدیك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معنى در دل گرفتن كینه و عداوت آمده است ، چرا كه با این كار انسان عداوت شخص يا چیزى را به دل نزدیك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ادبیات عرب دیده مى‌شود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اِثْنَوْنى صَدْرُهُ عَلَى البَغْضاءِ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كینه مرا به دل گرفت</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ذکر شد چنین به نظر مى‌رسد كه تعبیر فوق ممکن است اشاره به هرگونه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و باطنى دشمنان پیامبر اسلام صلى‌الله‌علیه‌و‌آله باشد كه از يك سو با در دل داشتن كینه و عداوتش در ظاهر با زبان شیرین اظهار دوستى مى‌کردند و از سوى دیگر </w:t>
      </w:r>
    </w:p>
    <w:p>
      <w:pPr>
        <w:pStyle w:val="BookText"/>
        <w:rPr/>
      </w:pPr>
      <w:r>
        <w:rPr>
          <w:rFonts w:ascii="IRNazanin" w:hAnsi="IRNazanin" w:eastAsia="IRNazanin"/>
          <w:color w:val="111111"/>
          <w:sz w:val="28"/>
          <w:sz w:val="28"/>
          <w:szCs w:val="28"/>
          <w:rtl w:val="true"/>
          <w:lang w:bidi="fa-IR"/>
        </w:rPr>
        <w:t xml:space="preserve">به هنگام گفتگو با يکدیگر سرها را به هم نزدیك و سینه‌ها را به عقب داده و حتى لباس‌ها را به سر مى‌کشیدند كه بدگویى و توطئه‌ها را به صورت مرموزى به يکدیگر برسانند ، تا كسى از راز آن‌ها آگاه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طور كلى اشاره به يکى از كارهاى احمقانه دشمنان اسلام و پیامبر صلى‌الله‌علیه‌و‌آله مى‌کند كه با استفاده از روش نفاق آمیز و دور كِشى از حق مى‌خواستند ماهيّت خود را از نظرها پنهان سازند تا گفتار حق را نشنوند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يازدهم </w:t>
      </w:r>
      <w:r>
        <w:rPr>
          <w:rFonts w:eastAsia="IRNazanin" w:cs="IRNazanin"/>
          <w:color w:val="111111"/>
          <w:sz w:val="28"/>
          <w:szCs w:val="28"/>
          <w:rtl w:val="true"/>
          <w:lang w:bidi="fa-IR"/>
        </w:rPr>
        <w:t xml:space="preserve">. </w:t>
      </w:r>
      <w:bookmarkStart w:id="267" w:name="pg20195_229229"/>
    </w:p>
    <w:p>
      <w:pPr>
        <w:pStyle w:val="Heading2"/>
        <w:numPr>
          <w:ilvl w:val="1"/>
          <w:numId w:val="1"/>
        </w:numPr>
        <w:rPr/>
      </w:pPr>
      <w:bookmarkStart w:id="268" w:name="__RefHeading___Toc4330873_2320776876"/>
      <w:bookmarkStart w:id="269" w:name="_Toc91"/>
      <w:bookmarkEnd w:id="267"/>
      <w:bookmarkEnd w:id="268"/>
      <w:r>
        <w:rPr>
          <w:rtl w:val="true"/>
        </w:rPr>
        <w:t>فهرست مطالب</w:t>
      </w:r>
      <w:bookmarkEnd w:id="26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به عذرها و سوگندهاى دروغ منافقین اعتنا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بادیه‌نشینان سنگدل و باایمان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اجتماعات شکوهمند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شهریان بادیه‌نشین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پیشگامان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موقعیت پیشگامان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تابعین چه اشخاصى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نخستین مسلمان چه كسى بود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آیا همه صحابه افراد صالحى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توبه‌کاران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زکات عامل پاکى فرد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و جبران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مسأله عرض اعمال بر پیامبر صلى‌الله‌علیه‌و‌آله و ائمه اطهار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آیا رؤیت در این‌جا به معنى دیدن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بتخانه‌اى در چهره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تنها به قیافه‌هاى حق به جانب اعتماد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نفى به تنهایى كافى نیست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دو شرط اساسى براى كانون‌هاى فرهنگى و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 راه خدا ، تجارتى بى‌نظیر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صفات نه‌گانه مؤمنین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چرا ابراهیم به آزر وعده استغفار داد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هرگونه پیوندى با دشمنان باید قطع شود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مجازات پس از 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منظور از توبه خدا بر پیامبر صلى‌الله‌علیه‌و‌آله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چرا از جنگ تبوك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محاصره اجتماعى گنهکاران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غزوه تبوك و دستاوردهاى چهارگانه آن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با صادقان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آیا منظور از صادقین ، تنها معصومان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مشکلات مجاهدان ، بى‌پاداش نمى‌ماند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تحصیل علم و دانش ، واجب كفایى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جواز تقلید با استفاده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جهاد با جهل و جهاد با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نزدیک‌تر را دریابید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تأثیر آیات قرآن بر دل‌هاى آماده و آلوده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آخرین آیات قرآن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رسالت پیامبر صلى‌الله‌علیه‌و‌آله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خداشناسى و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گوشه‌اى از آیات عظمت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انسان در قرآن كریم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ستمگران پیشین و شما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معبودهاى بى‌خاصیت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معجزات اِقْتِراحِىّ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دورنماى زندگى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روسفیدان و رو سیاهان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یك صحنه از رستاخیز بت‌پرستان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یکى از نشانه‌هاى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عظمت و حقانیت دعوت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تازه‌اى از 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جهل و انکار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کوران و كران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مجازات الهى در دست من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در مجازات الهى تردید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قرآن و رحمت بزرگ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آیا قلب ، كانون احساسات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خدا همه‌جا ناظر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روح در سایه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اولیاء خدا ازدیدگاه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قسمتى از آیات عظمت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گوشه‌اى از مبارزات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رسولان بعد از نوح</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بخشى از مبارزات موسى و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مرحله دوم مبارزه با موسى</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مرحله مبارزه موسى با طاغوت مصر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مرحلۀ چهارم دوران سازندگى براى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آخرین فصل مبارزه با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آیا پیامبر تردید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تنها يك گروه به موقع ایمان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ماجراى ایمان آوردن قوم يونس</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ایمان اجبارى بیهوده‌است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تربیت و اندرز</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قاطعیت در برابر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آخرین سخن سوره‌یونس</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چهار اصل مهم در دعوت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دین و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قاصعه ،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حاکم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العثمانیه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ابوجعفر اسکافى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عربى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فوق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از طرف اهل‌بیت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نقل شده كه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 مطرح شده است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عَرْضِ الاَعْمالِ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عرض الاعمال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دیگر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رازى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و جهان پس از مرگ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در روایات متعددى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آمده است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قرآن‌وآخرین‌پیامبر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مطرح‌شده 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نشریه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دانشجویان دانشگاه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حیوانى را مى‌گفتند كه چندین‌بار وضع حمل كرده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شترى بود كه ده يا دوازده بچه آورده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گوسفندى مى‌گفتند كه هفت بار فرزند آورده بود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صبحى صالح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65411</Words>
  <Characters>235963</Characters>
  <CharactersWithSpaces>299419</CharactersWithSpaces>
  <Paragraphs>2379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2026-08-26T10:12:11Z</dcterms:created>
  <dc:creator>ghaemiyeh.com</dc:creator>
  <dc:description/>
  <dc:language>en-US</dc:language>
  <cp:lastModifiedBy/>
  <dcterms:modified xsi:type="dcterms:W3CDTF">2026-08-26T13:42:19Z</dcterms:modified>
  <cp:revision>1</cp:revision>
  <dc:subject/>
  <dc:title>تفسیر جوان برگرفته از تفسیر نمونه جلد 11</dc:title>
</cp:coreProperties>
</file>

<file path=docProps/custom.xml><?xml version="1.0" encoding="utf-8"?>
<Properties xmlns="http://schemas.openxmlformats.org/officeDocument/2006/custom-properties" xmlns:vt="http://schemas.openxmlformats.org/officeDocument/2006/docPropsVTypes"/>
</file>